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bottom w:val="single" w:sz="4" w:space="0" w:color="auto"/>
        </w:tblBorders>
        <w:tblLayout w:type="fixed"/>
        <w:tblLook w:val="0000" w:firstRow="0" w:lastRow="0" w:firstColumn="0" w:lastColumn="0" w:noHBand="0" w:noVBand="0"/>
      </w:tblPr>
      <w:tblGrid>
        <w:gridCol w:w="7905"/>
        <w:gridCol w:w="2126"/>
      </w:tblGrid>
      <w:tr w:rsidR="00E92243" w:rsidRPr="00534F97" w14:paraId="3C47DA04" w14:textId="77777777" w:rsidTr="00BF5D7B">
        <w:trPr>
          <w:trHeight w:val="247"/>
        </w:trPr>
        <w:tc>
          <w:tcPr>
            <w:tcW w:w="10031" w:type="dxa"/>
            <w:gridSpan w:val="2"/>
            <w:tcBorders>
              <w:top w:val="nil"/>
              <w:bottom w:val="single" w:sz="36" w:space="0" w:color="auto"/>
            </w:tcBorders>
            <w:vAlign w:val="center"/>
          </w:tcPr>
          <w:p w14:paraId="42C28A7E" w14:textId="77777777" w:rsidR="00E92243" w:rsidRPr="00534F97" w:rsidRDefault="00E92243" w:rsidP="00BF5D7B">
            <w:pPr>
              <w:spacing w:after="0" w:line="240" w:lineRule="auto"/>
              <w:rPr>
                <w:rFonts w:ascii="Arial" w:hAnsi="Arial" w:cs="Arial"/>
                <w:b/>
                <w:sz w:val="24"/>
                <w:szCs w:val="24"/>
                <w:lang w:eastAsia="ru-RU"/>
              </w:rPr>
            </w:pPr>
            <w:bookmarkStart w:id="0" w:name="TO0000001"/>
          </w:p>
        </w:tc>
      </w:tr>
      <w:tr w:rsidR="00E92243" w:rsidRPr="00534F97" w14:paraId="1D94352B" w14:textId="77777777" w:rsidTr="00BF5D7B">
        <w:trPr>
          <w:trHeight w:val="1956"/>
        </w:trPr>
        <w:tc>
          <w:tcPr>
            <w:tcW w:w="10031" w:type="dxa"/>
            <w:gridSpan w:val="2"/>
            <w:tcBorders>
              <w:top w:val="single" w:sz="36" w:space="0" w:color="auto"/>
              <w:bottom w:val="single" w:sz="4" w:space="0" w:color="auto"/>
            </w:tcBorders>
            <w:vAlign w:val="center"/>
          </w:tcPr>
          <w:p w14:paraId="2B83A7EB" w14:textId="77777777" w:rsidR="00E92243" w:rsidRPr="00534F97" w:rsidRDefault="00E92243" w:rsidP="00BF5D7B">
            <w:pPr>
              <w:shd w:val="clear" w:color="auto" w:fill="FFFFFF"/>
              <w:spacing w:after="0" w:line="240" w:lineRule="auto"/>
              <w:jc w:val="center"/>
              <w:textAlignment w:val="top"/>
              <w:rPr>
                <w:rFonts w:ascii="Arial" w:hAnsi="Arial" w:cs="Arial"/>
                <w:b/>
                <w:bCs/>
                <w:sz w:val="24"/>
                <w:szCs w:val="24"/>
                <w:lang w:eastAsia="ru-RU"/>
              </w:rPr>
            </w:pPr>
            <w:r w:rsidRPr="00534F97">
              <w:rPr>
                <w:rFonts w:ascii="Arial" w:hAnsi="Arial" w:cs="Arial"/>
                <w:b/>
                <w:bCs/>
                <w:sz w:val="24"/>
                <w:szCs w:val="24"/>
                <w:lang w:eastAsia="ru-RU"/>
              </w:rPr>
              <w:t>ЕВРАЗИЙСКИЙ СОВЕТ ПО СТАНДАРТИЗАЦИИ, МЕТРОЛОГИИ И СЕРТИФИКАЦИИ</w:t>
            </w:r>
          </w:p>
          <w:p w14:paraId="74CD9B63" w14:textId="77777777" w:rsidR="00E92243" w:rsidRPr="00534F97" w:rsidRDefault="00E92243" w:rsidP="00BF5D7B">
            <w:pPr>
              <w:shd w:val="clear" w:color="auto" w:fill="FFFFFF"/>
              <w:spacing w:after="0" w:line="240" w:lineRule="auto"/>
              <w:jc w:val="center"/>
              <w:textAlignment w:val="top"/>
              <w:rPr>
                <w:rFonts w:ascii="Arial" w:hAnsi="Arial" w:cs="Arial"/>
                <w:b/>
                <w:bCs/>
                <w:sz w:val="24"/>
                <w:szCs w:val="24"/>
                <w:lang w:val="en-US" w:eastAsia="ru-RU"/>
              </w:rPr>
            </w:pPr>
            <w:r w:rsidRPr="00534F97">
              <w:rPr>
                <w:rFonts w:ascii="Arial" w:hAnsi="Arial" w:cs="Arial"/>
                <w:b/>
                <w:bCs/>
                <w:sz w:val="24"/>
                <w:szCs w:val="24"/>
                <w:lang w:val="en-US" w:eastAsia="ru-RU"/>
              </w:rPr>
              <w:t>(</w:t>
            </w:r>
            <w:r w:rsidRPr="00534F97">
              <w:rPr>
                <w:rFonts w:ascii="Arial" w:hAnsi="Arial" w:cs="Arial"/>
                <w:b/>
                <w:bCs/>
                <w:sz w:val="24"/>
                <w:szCs w:val="24"/>
                <w:lang w:eastAsia="ru-RU"/>
              </w:rPr>
              <w:t>ЕАСС</w:t>
            </w:r>
            <w:r w:rsidRPr="00534F97">
              <w:rPr>
                <w:rFonts w:ascii="Arial" w:hAnsi="Arial" w:cs="Arial"/>
                <w:b/>
                <w:bCs/>
                <w:sz w:val="24"/>
                <w:szCs w:val="24"/>
                <w:lang w:val="en-US" w:eastAsia="ru-RU"/>
              </w:rPr>
              <w:t>)</w:t>
            </w:r>
          </w:p>
          <w:p w14:paraId="0ECF2DF0" w14:textId="77777777" w:rsidR="00E92243" w:rsidRPr="00534F97" w:rsidRDefault="00E92243" w:rsidP="00BF5D7B">
            <w:pPr>
              <w:shd w:val="clear" w:color="auto" w:fill="FFFFFF"/>
              <w:spacing w:after="0" w:line="240" w:lineRule="auto"/>
              <w:jc w:val="center"/>
              <w:textAlignment w:val="top"/>
              <w:rPr>
                <w:rFonts w:ascii="Arial" w:hAnsi="Arial" w:cs="Arial"/>
                <w:b/>
                <w:bCs/>
                <w:sz w:val="24"/>
                <w:szCs w:val="24"/>
                <w:lang w:val="en-US" w:eastAsia="ru-RU"/>
              </w:rPr>
            </w:pPr>
          </w:p>
          <w:p w14:paraId="3D22052A" w14:textId="77777777" w:rsidR="00E92243" w:rsidRPr="00534F97" w:rsidRDefault="00E92243" w:rsidP="00BF5D7B">
            <w:pPr>
              <w:shd w:val="clear" w:color="auto" w:fill="FFFFFF"/>
              <w:spacing w:after="0" w:line="240" w:lineRule="auto"/>
              <w:jc w:val="center"/>
              <w:textAlignment w:val="top"/>
              <w:rPr>
                <w:rFonts w:ascii="Arial" w:hAnsi="Arial" w:cs="Arial"/>
                <w:b/>
                <w:bCs/>
                <w:sz w:val="24"/>
                <w:szCs w:val="24"/>
                <w:lang w:val="en-US" w:eastAsia="ru-RU"/>
              </w:rPr>
            </w:pPr>
            <w:r w:rsidRPr="00534F97">
              <w:rPr>
                <w:rFonts w:ascii="Arial" w:hAnsi="Arial" w:cs="Arial"/>
                <w:b/>
                <w:bCs/>
                <w:sz w:val="24"/>
                <w:szCs w:val="24"/>
                <w:lang w:val="en-US" w:eastAsia="ru-RU"/>
              </w:rPr>
              <w:t>EURO-ASIAN COUNCIL FOR STANDARDIZATION, METROLOGY AND CERTIFICATION</w:t>
            </w:r>
          </w:p>
          <w:p w14:paraId="5D2CDFD7" w14:textId="77777777" w:rsidR="00E92243" w:rsidRPr="00534F97" w:rsidRDefault="00E92243" w:rsidP="00BF5D7B">
            <w:pPr>
              <w:spacing w:after="0" w:line="240" w:lineRule="auto"/>
              <w:jc w:val="center"/>
              <w:rPr>
                <w:rFonts w:ascii="Arial" w:hAnsi="Arial" w:cs="Arial"/>
                <w:b/>
                <w:sz w:val="24"/>
                <w:szCs w:val="24"/>
                <w:lang w:val="en-US" w:eastAsia="ru-RU"/>
              </w:rPr>
            </w:pPr>
            <w:r w:rsidRPr="00534F97">
              <w:rPr>
                <w:rFonts w:ascii="Arial" w:hAnsi="Arial" w:cs="Arial"/>
                <w:b/>
                <w:bCs/>
                <w:sz w:val="24"/>
                <w:szCs w:val="24"/>
                <w:lang w:val="en-US" w:eastAsia="ru-RU"/>
              </w:rPr>
              <w:t>(EASC)</w:t>
            </w:r>
          </w:p>
        </w:tc>
      </w:tr>
      <w:tr w:rsidR="00E92243" w:rsidRPr="00534F97" w14:paraId="4F79A899" w14:textId="77777777" w:rsidTr="00BF5D7B">
        <w:trPr>
          <w:trHeight w:val="1474"/>
        </w:trPr>
        <w:tc>
          <w:tcPr>
            <w:tcW w:w="7905" w:type="dxa"/>
            <w:tcBorders>
              <w:top w:val="single" w:sz="36" w:space="0" w:color="auto"/>
              <w:left w:val="nil"/>
              <w:bottom w:val="single" w:sz="18" w:space="0" w:color="auto"/>
              <w:right w:val="nil"/>
            </w:tcBorders>
          </w:tcPr>
          <w:p w14:paraId="59C861F9" w14:textId="77777777" w:rsidR="00E92243" w:rsidRPr="00534F97" w:rsidRDefault="00E92243" w:rsidP="00BF5D7B">
            <w:pPr>
              <w:spacing w:before="120" w:after="120" w:line="240" w:lineRule="auto"/>
              <w:rPr>
                <w:rFonts w:ascii="Arial" w:hAnsi="Arial" w:cs="Arial"/>
                <w:b/>
                <w:spacing w:val="40"/>
                <w:sz w:val="24"/>
                <w:szCs w:val="24"/>
                <w:lang w:eastAsia="ru-RU"/>
              </w:rPr>
            </w:pPr>
            <w:r w:rsidRPr="00534F97">
              <w:rPr>
                <w:rFonts w:ascii="Arial" w:hAnsi="Arial" w:cs="Arial"/>
                <w:b/>
                <w:noProof/>
                <w:sz w:val="24"/>
                <w:szCs w:val="24"/>
                <w:lang w:eastAsia="ru-RU"/>
              </w:rPr>
              <mc:AlternateContent>
                <mc:Choice Requires="wps">
                  <w:drawing>
                    <wp:anchor distT="0" distB="0" distL="114300" distR="114300" simplePos="0" relativeHeight="251659264" behindDoc="0" locked="0" layoutInCell="1" allowOverlap="1" wp14:anchorId="281AC758" wp14:editId="265E34F7">
                      <wp:simplePos x="0" y="0"/>
                      <wp:positionH relativeFrom="column">
                        <wp:posOffset>1193165</wp:posOffset>
                      </wp:positionH>
                      <wp:positionV relativeFrom="paragraph">
                        <wp:posOffset>253365</wp:posOffset>
                      </wp:positionV>
                      <wp:extent cx="3552825" cy="723900"/>
                      <wp:effectExtent l="0" t="0" r="0" b="0"/>
                      <wp:wrapNone/>
                      <wp:docPr id="732832672"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723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14B865" w14:textId="77777777" w:rsidR="00E92243" w:rsidRPr="00695CB0" w:rsidRDefault="00E92243" w:rsidP="00E92243">
                                  <w:pPr>
                                    <w:spacing w:before="120" w:after="120"/>
                                    <w:jc w:val="center"/>
                                    <w:rPr>
                                      <w:rFonts w:ascii="Arial" w:hAnsi="Arial" w:cs="Arial"/>
                                      <w:b/>
                                      <w:spacing w:val="40"/>
                                      <w:sz w:val="28"/>
                                    </w:rPr>
                                  </w:pPr>
                                  <w:r w:rsidRPr="00695CB0">
                                    <w:rPr>
                                      <w:rFonts w:ascii="Arial" w:hAnsi="Arial" w:cs="Arial"/>
                                      <w:b/>
                                      <w:spacing w:val="40"/>
                                      <w:sz w:val="28"/>
                                    </w:rPr>
                                    <w:t>МЕЖГОСУДАРСТВЕННЫЙ</w:t>
                                  </w:r>
                                </w:p>
                                <w:p w14:paraId="27F2A81A" w14:textId="77777777" w:rsidR="00E92243" w:rsidRDefault="00E92243" w:rsidP="00E92243">
                                  <w:pPr>
                                    <w:jc w:val="center"/>
                                  </w:pPr>
                                  <w:r w:rsidRPr="00695CB0">
                                    <w:rPr>
                                      <w:rFonts w:ascii="Arial" w:hAnsi="Arial" w:cs="Arial"/>
                                      <w:b/>
                                      <w:spacing w:val="40"/>
                                      <w:sz w:val="28"/>
                                    </w:rPr>
                                    <w:t>СТАНДАРТ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1AC758" id="_x0000_t202" coordsize="21600,21600" o:spt="202" path="m,l,21600r21600,l21600,xe">
                      <v:stroke joinstyle="miter"/>
                      <v:path gradientshapeok="t" o:connecttype="rect"/>
                    </v:shapetype>
                    <v:shape id="Надпись 1" o:spid="_x0000_s1026" type="#_x0000_t202" style="position:absolute;margin-left:93.95pt;margin-top:19.95pt;width:279.75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" stroked="f">
                      <v:textbox>
                        <w:txbxContent>
                          <w:p w14:paraId="1A14B865" w14:textId="77777777" w:rsidR="00E92243" w:rsidRPr="00695CB0" w:rsidRDefault="00E92243" w:rsidP="00E92243">
                            <w:pPr>
                              <w:spacing w:before="120" w:after="120"/>
                              <w:jc w:val="center"/>
                              <w:rPr>
                                <w:rFonts w:ascii="Arial" w:hAnsi="Arial" w:cs="Arial"/>
                                <w:b/>
                                <w:spacing w:val="40"/>
                                <w:sz w:val="28"/>
                              </w:rPr>
                            </w:pPr>
                            <w:r w:rsidRPr="00695CB0">
                              <w:rPr>
                                <w:rFonts w:ascii="Arial" w:hAnsi="Arial" w:cs="Arial"/>
                                <w:b/>
                                <w:spacing w:val="40"/>
                                <w:sz w:val="28"/>
                              </w:rPr>
                              <w:t>МЕЖГОСУДАРСТВЕННЫЙ</w:t>
                            </w:r>
                          </w:p>
                          <w:p w14:paraId="27F2A81A" w14:textId="77777777" w:rsidR="00E92243" w:rsidRDefault="00E92243" w:rsidP="00E92243">
                            <w:pPr>
                              <w:jc w:val="center"/>
                            </w:pPr>
                            <w:r w:rsidRPr="00695CB0">
                              <w:rPr>
                                <w:rFonts w:ascii="Arial" w:hAnsi="Arial" w:cs="Arial"/>
                                <w:b/>
                                <w:spacing w:val="40"/>
                                <w:sz w:val="28"/>
                              </w:rPr>
                              <w:t>СТАНДАРТ</w:t>
                            </w:r>
                          </w:p>
                        </w:txbxContent>
                      </v:textbox>
                    </v:shape>
                  </w:pict>
                </mc:Fallback>
              </mc:AlternateContent>
            </w:r>
            <w:r w:rsidRPr="00534F97">
              <w:rPr>
                <w:rFonts w:ascii="Arial" w:hAnsi="Arial" w:cs="Arial"/>
                <w:noProof/>
                <w:sz w:val="24"/>
                <w:szCs w:val="24"/>
                <w:lang w:eastAsia="ru-RU"/>
              </w:rPr>
              <w:drawing>
                <wp:inline distT="0" distB="0" distL="0" distR="0" wp14:anchorId="0722B1D7" wp14:editId="590D2ADE">
                  <wp:extent cx="1105535" cy="1105535"/>
                  <wp:effectExtent l="0" t="0" r="0" b="0"/>
                  <wp:docPr id="981684839" name="Рисунок 1" descr="http://kzbydocs.com/tw_files2/urls_3/70/d-69272/7z-docs/1_html_260bf0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kzbydocs.com/tw_files2/urls_3/70/d-69272/7z-docs/1_html_260bf08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5535" cy="1105535"/>
                          </a:xfrm>
                          <a:prstGeom prst="rect">
                            <a:avLst/>
                          </a:prstGeom>
                          <a:noFill/>
                          <a:ln>
                            <a:noFill/>
                          </a:ln>
                        </pic:spPr>
                      </pic:pic>
                    </a:graphicData>
                  </a:graphic>
                </wp:inline>
              </w:drawing>
            </w:r>
            <w:r w:rsidRPr="00534F97">
              <w:rPr>
                <w:rFonts w:ascii="Arial" w:hAnsi="Arial" w:cs="Arial"/>
                <w:b/>
                <w:spacing w:val="40"/>
                <w:sz w:val="28"/>
                <w:szCs w:val="24"/>
                <w:lang w:eastAsia="ru-RU"/>
              </w:rPr>
              <w:t xml:space="preserve">    </w:t>
            </w:r>
          </w:p>
        </w:tc>
        <w:tc>
          <w:tcPr>
            <w:tcW w:w="2126" w:type="dxa"/>
            <w:tcBorders>
              <w:top w:val="single" w:sz="36" w:space="0" w:color="auto"/>
              <w:left w:val="nil"/>
              <w:bottom w:val="single" w:sz="18" w:space="0" w:color="auto"/>
              <w:right w:val="nil"/>
            </w:tcBorders>
          </w:tcPr>
          <w:p w14:paraId="776385DD" w14:textId="77777777" w:rsidR="00E92243" w:rsidRPr="00534F97" w:rsidRDefault="00E92243" w:rsidP="00BF5D7B">
            <w:pPr>
              <w:keepNext/>
              <w:widowControl w:val="0"/>
              <w:overflowPunct w:val="0"/>
              <w:autoSpaceDE w:val="0"/>
              <w:autoSpaceDN w:val="0"/>
              <w:adjustRightInd w:val="0"/>
              <w:spacing w:after="0" w:line="240" w:lineRule="auto"/>
              <w:outlineLvl w:val="0"/>
              <w:rPr>
                <w:rFonts w:ascii="Arial" w:hAnsi="Arial" w:cs="Arial"/>
                <w:b/>
                <w:sz w:val="36"/>
                <w:szCs w:val="24"/>
                <w:lang w:eastAsia="ru-RU"/>
              </w:rPr>
            </w:pPr>
          </w:p>
          <w:p w14:paraId="40136B84" w14:textId="77777777" w:rsidR="00E92243" w:rsidRPr="00534F97" w:rsidRDefault="00E92243" w:rsidP="00BF5D7B">
            <w:pPr>
              <w:autoSpaceDE w:val="0"/>
              <w:autoSpaceDN w:val="0"/>
              <w:spacing w:after="0" w:line="360" w:lineRule="auto"/>
              <w:jc w:val="both"/>
              <w:rPr>
                <w:rFonts w:ascii="Arial" w:hAnsi="Arial" w:cs="Arial"/>
                <w:b/>
                <w:sz w:val="28"/>
                <w:szCs w:val="28"/>
                <w:lang w:eastAsia="ru-RU"/>
              </w:rPr>
            </w:pPr>
            <w:r w:rsidRPr="00534F97">
              <w:rPr>
                <w:rFonts w:ascii="Arial" w:hAnsi="Arial" w:cs="Arial"/>
                <w:b/>
                <w:sz w:val="28"/>
                <w:szCs w:val="28"/>
                <w:lang w:eastAsia="ru-RU"/>
              </w:rPr>
              <w:t xml:space="preserve">ГОСТ </w:t>
            </w:r>
          </w:p>
          <w:p w14:paraId="44108716" w14:textId="77777777" w:rsidR="00E92243" w:rsidRPr="00534F97" w:rsidRDefault="00E92243" w:rsidP="00BF5D7B">
            <w:pPr>
              <w:autoSpaceDE w:val="0"/>
              <w:autoSpaceDN w:val="0"/>
              <w:spacing w:after="0" w:line="360" w:lineRule="auto"/>
              <w:jc w:val="both"/>
              <w:rPr>
                <w:rFonts w:ascii="Arial" w:hAnsi="Arial" w:cs="Arial"/>
                <w:b/>
                <w:sz w:val="28"/>
                <w:szCs w:val="28"/>
                <w:lang w:eastAsia="ru-RU"/>
              </w:rPr>
            </w:pPr>
            <w:r w:rsidRPr="00534F97">
              <w:rPr>
                <w:rFonts w:ascii="Arial" w:hAnsi="Arial" w:cs="Arial"/>
                <w:b/>
                <w:sz w:val="28"/>
                <w:szCs w:val="28"/>
                <w:lang w:eastAsia="ru-RU"/>
              </w:rPr>
              <w:t xml:space="preserve">20910 </w:t>
            </w:r>
            <w:r w:rsidRPr="00534F97">
              <w:rPr>
                <w:rFonts w:ascii="Arial" w:hAnsi="Arial" w:cs="Arial"/>
                <w:b/>
                <w:kern w:val="28"/>
                <w:sz w:val="28"/>
                <w:szCs w:val="28"/>
                <w:lang w:eastAsia="ru-RU"/>
              </w:rPr>
              <w:t>—</w:t>
            </w:r>
          </w:p>
          <w:p w14:paraId="491B328E" w14:textId="77777777" w:rsidR="00E92243" w:rsidRPr="00534F97" w:rsidRDefault="00E92243" w:rsidP="00BF5D7B">
            <w:pPr>
              <w:autoSpaceDE w:val="0"/>
              <w:autoSpaceDN w:val="0"/>
              <w:spacing w:after="0" w:line="360" w:lineRule="auto"/>
              <w:jc w:val="both"/>
              <w:rPr>
                <w:rFonts w:ascii="Times New Roman" w:hAnsi="Times New Roman" w:cs="Arial"/>
                <w:b/>
                <w:kern w:val="28"/>
                <w:sz w:val="28"/>
                <w:szCs w:val="28"/>
                <w:lang w:eastAsia="ru-RU"/>
              </w:rPr>
            </w:pPr>
            <w:r w:rsidRPr="00534F97">
              <w:rPr>
                <w:rFonts w:ascii="Arial" w:hAnsi="Arial" w:cs="Arial"/>
                <w:b/>
                <w:kern w:val="28"/>
                <w:sz w:val="28"/>
                <w:szCs w:val="28"/>
                <w:lang w:eastAsia="ru-RU"/>
              </w:rPr>
              <w:t>202</w:t>
            </w:r>
          </w:p>
          <w:p w14:paraId="336F4A14" w14:textId="77777777" w:rsidR="00E92243" w:rsidRPr="00534F97" w:rsidRDefault="00E92243" w:rsidP="00BF5D7B">
            <w:pPr>
              <w:autoSpaceDE w:val="0"/>
              <w:autoSpaceDN w:val="0"/>
              <w:spacing w:after="0" w:line="240" w:lineRule="auto"/>
              <w:jc w:val="both"/>
              <w:rPr>
                <w:rFonts w:ascii="Times New Roman" w:hAnsi="Times New Roman" w:cs="Arial"/>
                <w:b/>
                <w:i/>
                <w:iCs/>
                <w:sz w:val="20"/>
                <w:szCs w:val="20"/>
                <w:lang w:eastAsia="ru-RU"/>
              </w:rPr>
            </w:pPr>
          </w:p>
        </w:tc>
      </w:tr>
      <w:bookmarkEnd w:id="0"/>
    </w:tbl>
    <w:p w14:paraId="0945CC6D" w14:textId="77777777" w:rsidR="00E92243" w:rsidRPr="00534F97" w:rsidRDefault="00E92243" w:rsidP="00E92243">
      <w:pPr>
        <w:spacing w:after="0" w:line="240" w:lineRule="auto"/>
        <w:jc w:val="center"/>
        <w:rPr>
          <w:rFonts w:ascii="Arial" w:hAnsi="Arial" w:cs="Arial"/>
          <w:b/>
          <w:color w:val="000000"/>
          <w:sz w:val="24"/>
          <w:szCs w:val="24"/>
          <w:lang w:eastAsia="ru-RU"/>
        </w:rPr>
      </w:pPr>
    </w:p>
    <w:p w14:paraId="55C03914" w14:textId="77777777" w:rsidR="00E92243" w:rsidRPr="00534F97" w:rsidRDefault="00E92243" w:rsidP="00E92243">
      <w:pPr>
        <w:spacing w:after="0" w:line="240" w:lineRule="auto"/>
        <w:jc w:val="center"/>
        <w:rPr>
          <w:rFonts w:ascii="Arial" w:hAnsi="Arial" w:cs="Arial"/>
          <w:b/>
          <w:color w:val="000000"/>
          <w:sz w:val="24"/>
          <w:szCs w:val="24"/>
          <w:lang w:eastAsia="ru-RU"/>
        </w:rPr>
      </w:pPr>
    </w:p>
    <w:p w14:paraId="4A5A990B" w14:textId="77777777" w:rsidR="00E92243" w:rsidRPr="00534F97" w:rsidRDefault="00E92243" w:rsidP="00E92243">
      <w:pPr>
        <w:spacing w:after="0" w:line="240" w:lineRule="auto"/>
        <w:jc w:val="center"/>
        <w:rPr>
          <w:rFonts w:ascii="Arial" w:hAnsi="Arial" w:cs="Arial"/>
          <w:bCs/>
          <w:sz w:val="24"/>
          <w:szCs w:val="24"/>
          <w:lang w:eastAsia="ru-RU"/>
        </w:rPr>
      </w:pPr>
    </w:p>
    <w:p w14:paraId="10AE209A" w14:textId="77777777" w:rsidR="00E92243" w:rsidRPr="00534F97" w:rsidRDefault="00E92243" w:rsidP="00E92243">
      <w:pPr>
        <w:spacing w:after="0" w:line="240" w:lineRule="auto"/>
        <w:jc w:val="center"/>
        <w:rPr>
          <w:rFonts w:ascii="Arial" w:hAnsi="Arial" w:cs="Arial"/>
          <w:bCs/>
          <w:sz w:val="24"/>
          <w:szCs w:val="24"/>
          <w:lang w:eastAsia="ru-RU"/>
        </w:rPr>
      </w:pPr>
    </w:p>
    <w:p w14:paraId="0325731D" w14:textId="77777777" w:rsidR="00E92243" w:rsidRPr="00534F97" w:rsidRDefault="00E92243" w:rsidP="00E92243">
      <w:pPr>
        <w:spacing w:after="0" w:line="240" w:lineRule="auto"/>
        <w:jc w:val="center"/>
        <w:rPr>
          <w:rFonts w:ascii="Arial" w:hAnsi="Arial" w:cs="Arial"/>
          <w:bCs/>
          <w:sz w:val="24"/>
          <w:szCs w:val="24"/>
          <w:lang w:eastAsia="ru-RU"/>
        </w:rPr>
      </w:pPr>
    </w:p>
    <w:p w14:paraId="4EBDD7BB" w14:textId="77777777" w:rsidR="00E92243" w:rsidRPr="00534F97" w:rsidRDefault="00E92243" w:rsidP="00E92243">
      <w:pPr>
        <w:spacing w:after="0" w:line="240" w:lineRule="auto"/>
        <w:jc w:val="center"/>
        <w:rPr>
          <w:rFonts w:ascii="Arial" w:hAnsi="Arial" w:cs="Arial"/>
          <w:bCs/>
          <w:sz w:val="24"/>
          <w:szCs w:val="24"/>
          <w:lang w:eastAsia="ru-RU"/>
        </w:rPr>
      </w:pPr>
    </w:p>
    <w:p w14:paraId="640A039D" w14:textId="77777777" w:rsidR="00E92243" w:rsidRPr="00534F97" w:rsidRDefault="00E92243" w:rsidP="00E92243">
      <w:pPr>
        <w:spacing w:after="0" w:line="240" w:lineRule="auto"/>
        <w:jc w:val="center"/>
        <w:rPr>
          <w:rFonts w:ascii="Arial" w:hAnsi="Arial" w:cs="Arial"/>
          <w:bCs/>
          <w:sz w:val="24"/>
          <w:szCs w:val="24"/>
          <w:lang w:eastAsia="ru-RU"/>
        </w:rPr>
      </w:pPr>
    </w:p>
    <w:p w14:paraId="6F399757" w14:textId="77777777" w:rsidR="00E92243" w:rsidRPr="00534F97" w:rsidRDefault="00E92243" w:rsidP="00E92243">
      <w:pPr>
        <w:spacing w:after="0" w:line="240" w:lineRule="auto"/>
        <w:jc w:val="center"/>
        <w:rPr>
          <w:rFonts w:ascii="Arial" w:hAnsi="Arial" w:cs="Arial"/>
          <w:b/>
          <w:bCs/>
          <w:sz w:val="36"/>
        </w:rPr>
      </w:pPr>
      <w:r w:rsidRPr="00534F97">
        <w:rPr>
          <w:rFonts w:ascii="Arial" w:hAnsi="Arial" w:cs="Arial"/>
          <w:b/>
          <w:bCs/>
          <w:sz w:val="36"/>
        </w:rPr>
        <w:t>БЕТОНЫ ЖАРОСТОЙКИЕ</w:t>
      </w:r>
    </w:p>
    <w:p w14:paraId="0F6FE7BC" w14:textId="77777777" w:rsidR="00E92243" w:rsidRPr="00534F97" w:rsidRDefault="00E92243" w:rsidP="00E92243">
      <w:pPr>
        <w:spacing w:after="0" w:line="240" w:lineRule="auto"/>
        <w:jc w:val="center"/>
        <w:rPr>
          <w:rFonts w:ascii="Arial" w:hAnsi="Arial" w:cs="Arial"/>
          <w:sz w:val="24"/>
          <w:szCs w:val="16"/>
        </w:rPr>
      </w:pPr>
    </w:p>
    <w:p w14:paraId="5319C5FA" w14:textId="77777777" w:rsidR="00E92243" w:rsidRPr="00534F97" w:rsidRDefault="00E92243" w:rsidP="00E92243">
      <w:pPr>
        <w:spacing w:after="0" w:line="240" w:lineRule="auto"/>
        <w:jc w:val="center"/>
        <w:rPr>
          <w:rFonts w:ascii="Arial" w:hAnsi="Arial" w:cs="Arial"/>
          <w:sz w:val="24"/>
          <w:szCs w:val="16"/>
        </w:rPr>
      </w:pPr>
    </w:p>
    <w:p w14:paraId="1ECCE7E1" w14:textId="77777777" w:rsidR="00E92243" w:rsidRPr="00534F97" w:rsidRDefault="00E92243" w:rsidP="00E92243">
      <w:pPr>
        <w:spacing w:after="0" w:line="240" w:lineRule="auto"/>
        <w:jc w:val="center"/>
        <w:rPr>
          <w:rFonts w:ascii="Arial" w:hAnsi="Arial" w:cs="Arial"/>
          <w:sz w:val="24"/>
          <w:szCs w:val="16"/>
        </w:rPr>
      </w:pPr>
    </w:p>
    <w:p w14:paraId="35E87755" w14:textId="77777777" w:rsidR="00E92243" w:rsidRPr="00534F97" w:rsidRDefault="00E92243" w:rsidP="00E92243">
      <w:pPr>
        <w:spacing w:after="0" w:line="240" w:lineRule="auto"/>
        <w:jc w:val="center"/>
        <w:rPr>
          <w:rFonts w:ascii="Arial" w:hAnsi="Arial" w:cs="Arial"/>
          <w:b/>
          <w:color w:val="000000"/>
          <w:sz w:val="28"/>
          <w:szCs w:val="28"/>
          <w:lang w:eastAsia="ru-RU"/>
        </w:rPr>
      </w:pPr>
      <w:r w:rsidRPr="00534F97">
        <w:rPr>
          <w:rFonts w:ascii="Arial" w:hAnsi="Arial" w:cs="Arial"/>
          <w:b/>
          <w:bCs/>
          <w:sz w:val="28"/>
          <w:szCs w:val="28"/>
        </w:rPr>
        <w:t>Технические условия</w:t>
      </w:r>
    </w:p>
    <w:p w14:paraId="3236D47E" w14:textId="77777777" w:rsidR="00E92243" w:rsidRPr="00534F97" w:rsidRDefault="00E92243" w:rsidP="00E92243">
      <w:pPr>
        <w:spacing w:after="0" w:line="240" w:lineRule="auto"/>
        <w:jc w:val="center"/>
        <w:rPr>
          <w:rFonts w:ascii="Arial" w:hAnsi="Arial" w:cs="Arial"/>
          <w:b/>
          <w:color w:val="000000"/>
          <w:sz w:val="24"/>
          <w:szCs w:val="24"/>
          <w:lang w:eastAsia="ru-RU"/>
        </w:rPr>
      </w:pPr>
    </w:p>
    <w:p w14:paraId="7C82ACBA" w14:textId="77777777" w:rsidR="00E92243" w:rsidRPr="00534F97" w:rsidRDefault="00E92243" w:rsidP="00E92243">
      <w:pPr>
        <w:spacing w:after="0" w:line="240" w:lineRule="auto"/>
        <w:jc w:val="center"/>
        <w:rPr>
          <w:rFonts w:ascii="Arial" w:hAnsi="Arial" w:cs="Arial"/>
          <w:b/>
          <w:color w:val="000000"/>
          <w:sz w:val="24"/>
          <w:szCs w:val="24"/>
          <w:lang w:eastAsia="ru-RU"/>
        </w:rPr>
      </w:pPr>
    </w:p>
    <w:p w14:paraId="3C295C4C" w14:textId="77777777" w:rsidR="00E92243" w:rsidRPr="00534F97" w:rsidRDefault="00E92243" w:rsidP="00E92243">
      <w:pPr>
        <w:spacing w:after="0" w:line="240" w:lineRule="auto"/>
        <w:jc w:val="center"/>
        <w:rPr>
          <w:rFonts w:ascii="Arial" w:hAnsi="Arial" w:cs="Arial"/>
          <w:color w:val="000000"/>
          <w:sz w:val="24"/>
          <w:szCs w:val="24"/>
          <w:lang w:eastAsia="ru-RU"/>
        </w:rPr>
      </w:pPr>
    </w:p>
    <w:p w14:paraId="19C6ABD9" w14:textId="77777777" w:rsidR="00E92243" w:rsidRPr="00534F97" w:rsidRDefault="00E92243" w:rsidP="00E92243">
      <w:pPr>
        <w:spacing w:after="0" w:line="240" w:lineRule="auto"/>
        <w:jc w:val="center"/>
        <w:rPr>
          <w:rFonts w:ascii="Arial" w:hAnsi="Arial" w:cs="Arial"/>
          <w:color w:val="000000"/>
          <w:sz w:val="24"/>
          <w:szCs w:val="24"/>
          <w:lang w:eastAsia="ru-RU"/>
        </w:rPr>
      </w:pPr>
    </w:p>
    <w:p w14:paraId="75BB6E4F" w14:textId="77777777" w:rsidR="00E92243" w:rsidRPr="00534F97" w:rsidRDefault="00E92243" w:rsidP="00E92243">
      <w:pPr>
        <w:spacing w:after="0" w:line="240" w:lineRule="auto"/>
        <w:jc w:val="center"/>
        <w:rPr>
          <w:rFonts w:ascii="Arial" w:hAnsi="Arial" w:cs="Arial"/>
          <w:b/>
          <w:color w:val="000000"/>
          <w:lang w:eastAsia="ru-RU"/>
        </w:rPr>
      </w:pPr>
    </w:p>
    <w:p w14:paraId="3283BBAB" w14:textId="77777777" w:rsidR="00E92243" w:rsidRPr="00534F97" w:rsidRDefault="00E92243" w:rsidP="00E92243">
      <w:pPr>
        <w:spacing w:after="0" w:line="240" w:lineRule="auto"/>
        <w:jc w:val="center"/>
        <w:rPr>
          <w:rFonts w:ascii="Arial" w:hAnsi="Arial" w:cs="Arial"/>
          <w:color w:val="000000"/>
          <w:sz w:val="24"/>
          <w:szCs w:val="24"/>
          <w:lang w:eastAsia="ru-RU"/>
        </w:rPr>
      </w:pPr>
    </w:p>
    <w:p w14:paraId="02C3696A" w14:textId="77777777" w:rsidR="00E92243" w:rsidRPr="00534F97" w:rsidRDefault="00E92243" w:rsidP="00E92243">
      <w:pPr>
        <w:spacing w:after="0" w:line="240" w:lineRule="auto"/>
        <w:jc w:val="center"/>
        <w:rPr>
          <w:rFonts w:ascii="Arial" w:hAnsi="Arial" w:cs="Arial"/>
          <w:color w:val="000000"/>
          <w:sz w:val="24"/>
          <w:szCs w:val="24"/>
          <w:lang w:eastAsia="ru-RU"/>
        </w:rPr>
      </w:pPr>
    </w:p>
    <w:p w14:paraId="1DAFB644" w14:textId="77777777" w:rsidR="00E92243" w:rsidRPr="00534F97" w:rsidRDefault="00E92243" w:rsidP="00E92243">
      <w:pPr>
        <w:spacing w:after="0" w:line="240" w:lineRule="auto"/>
        <w:jc w:val="center"/>
        <w:rPr>
          <w:rFonts w:ascii="Arial" w:hAnsi="Arial" w:cs="Arial"/>
          <w:color w:val="000000"/>
          <w:sz w:val="24"/>
          <w:szCs w:val="24"/>
          <w:lang w:eastAsia="ru-RU"/>
        </w:rPr>
      </w:pPr>
    </w:p>
    <w:p w14:paraId="78F00F5E" w14:textId="77777777" w:rsidR="00E92243" w:rsidRPr="00534F97" w:rsidRDefault="00E92243" w:rsidP="00E92243">
      <w:pPr>
        <w:spacing w:after="0" w:line="240" w:lineRule="auto"/>
        <w:jc w:val="center"/>
        <w:outlineLvl w:val="0"/>
        <w:rPr>
          <w:rFonts w:ascii="Arial" w:hAnsi="Arial" w:cs="Arial"/>
          <w:b/>
          <w:color w:val="000000"/>
          <w:sz w:val="24"/>
          <w:szCs w:val="24"/>
          <w:lang w:eastAsia="ru-RU"/>
        </w:rPr>
      </w:pPr>
      <w:r w:rsidRPr="00534F97">
        <w:rPr>
          <w:rFonts w:ascii="Arial" w:hAnsi="Arial" w:cs="Arial"/>
          <w:b/>
          <w:color w:val="444444"/>
          <w:sz w:val="24"/>
          <w:szCs w:val="24"/>
          <w:shd w:val="clear" w:color="auto" w:fill="FFFFFF"/>
          <w:lang w:eastAsia="ru-RU"/>
        </w:rPr>
        <w:t>Издание официальное</w:t>
      </w:r>
    </w:p>
    <w:p w14:paraId="2C8A70A0" w14:textId="77777777" w:rsidR="00E92243" w:rsidRPr="00534F97" w:rsidRDefault="00E92243" w:rsidP="00E92243">
      <w:pPr>
        <w:spacing w:after="0" w:line="240" w:lineRule="auto"/>
        <w:jc w:val="center"/>
        <w:rPr>
          <w:rFonts w:ascii="Arial" w:hAnsi="Arial" w:cs="Arial"/>
          <w:b/>
          <w:color w:val="000000"/>
          <w:sz w:val="20"/>
          <w:szCs w:val="20"/>
        </w:rPr>
      </w:pPr>
    </w:p>
    <w:p w14:paraId="560F7E1E" w14:textId="77777777" w:rsidR="00E92243" w:rsidRPr="00534F97" w:rsidRDefault="00E92243" w:rsidP="00E92243">
      <w:pPr>
        <w:spacing w:after="0" w:line="240" w:lineRule="auto"/>
        <w:jc w:val="center"/>
        <w:rPr>
          <w:rFonts w:ascii="Arial" w:hAnsi="Arial" w:cs="Arial"/>
          <w:b/>
          <w:color w:val="000000"/>
          <w:sz w:val="24"/>
          <w:szCs w:val="24"/>
        </w:rPr>
      </w:pPr>
    </w:p>
    <w:p w14:paraId="2B66367E" w14:textId="77777777" w:rsidR="00E92243" w:rsidRDefault="00E92243" w:rsidP="00E92243">
      <w:pPr>
        <w:spacing w:after="0" w:line="240" w:lineRule="auto"/>
        <w:jc w:val="center"/>
        <w:rPr>
          <w:rFonts w:ascii="Arial" w:hAnsi="Arial" w:cs="Arial"/>
          <w:b/>
          <w:color w:val="000000"/>
          <w:sz w:val="24"/>
          <w:szCs w:val="24"/>
        </w:rPr>
      </w:pPr>
    </w:p>
    <w:p w14:paraId="1AFF99C0" w14:textId="77777777" w:rsidR="00E92243" w:rsidRDefault="00E92243" w:rsidP="00E92243">
      <w:pPr>
        <w:spacing w:after="0" w:line="240" w:lineRule="auto"/>
        <w:jc w:val="center"/>
        <w:rPr>
          <w:rFonts w:ascii="Arial" w:hAnsi="Arial" w:cs="Arial"/>
          <w:b/>
          <w:color w:val="000000"/>
          <w:sz w:val="24"/>
          <w:szCs w:val="24"/>
        </w:rPr>
      </w:pPr>
    </w:p>
    <w:p w14:paraId="2DFD218A" w14:textId="77777777" w:rsidR="00E92243" w:rsidRDefault="00E92243" w:rsidP="00E92243">
      <w:pPr>
        <w:spacing w:after="0" w:line="240" w:lineRule="auto"/>
        <w:jc w:val="center"/>
        <w:rPr>
          <w:rFonts w:ascii="Arial" w:hAnsi="Arial" w:cs="Arial"/>
          <w:b/>
          <w:color w:val="000000"/>
          <w:sz w:val="24"/>
          <w:szCs w:val="24"/>
        </w:rPr>
      </w:pPr>
    </w:p>
    <w:p w14:paraId="087584F3" w14:textId="77777777" w:rsidR="00E92243" w:rsidRPr="00534F97" w:rsidRDefault="00E92243" w:rsidP="00E92243">
      <w:pPr>
        <w:spacing w:after="0" w:line="240" w:lineRule="auto"/>
        <w:jc w:val="center"/>
        <w:rPr>
          <w:rFonts w:ascii="Arial" w:hAnsi="Arial" w:cs="Arial"/>
          <w:b/>
          <w:color w:val="000000"/>
          <w:sz w:val="24"/>
          <w:szCs w:val="24"/>
        </w:rPr>
      </w:pPr>
    </w:p>
    <w:p w14:paraId="0B454157" w14:textId="77777777" w:rsidR="00E92243" w:rsidRPr="00534F97" w:rsidRDefault="00E92243" w:rsidP="00E92243">
      <w:pPr>
        <w:spacing w:after="0" w:line="240" w:lineRule="auto"/>
        <w:jc w:val="center"/>
        <w:rPr>
          <w:rFonts w:ascii="Arial" w:hAnsi="Arial" w:cs="Arial"/>
          <w:b/>
          <w:color w:val="000000"/>
          <w:sz w:val="24"/>
          <w:szCs w:val="24"/>
        </w:rPr>
      </w:pPr>
    </w:p>
    <w:p w14:paraId="7AE8579B" w14:textId="77777777" w:rsidR="00E92243" w:rsidRPr="00534F97" w:rsidRDefault="00E92243" w:rsidP="00E92243">
      <w:pPr>
        <w:spacing w:after="0" w:line="240" w:lineRule="auto"/>
        <w:jc w:val="center"/>
        <w:rPr>
          <w:rFonts w:ascii="Arial" w:hAnsi="Arial" w:cs="Arial"/>
          <w:b/>
          <w:color w:val="000000"/>
          <w:sz w:val="24"/>
          <w:szCs w:val="24"/>
        </w:rPr>
      </w:pPr>
    </w:p>
    <w:p w14:paraId="3E75CD92" w14:textId="77777777" w:rsidR="00E92243" w:rsidRPr="00534F97" w:rsidRDefault="00E92243" w:rsidP="00E92243">
      <w:pPr>
        <w:spacing w:after="0" w:line="240" w:lineRule="auto"/>
        <w:jc w:val="center"/>
        <w:rPr>
          <w:rFonts w:ascii="Arial" w:hAnsi="Arial" w:cs="Arial"/>
          <w:b/>
          <w:color w:val="000000"/>
          <w:sz w:val="24"/>
          <w:szCs w:val="24"/>
        </w:rPr>
      </w:pPr>
    </w:p>
    <w:p w14:paraId="485C220C" w14:textId="77777777" w:rsidR="00E92243" w:rsidRPr="00E92243" w:rsidRDefault="00E92243" w:rsidP="00E92243">
      <w:pPr>
        <w:spacing w:after="0"/>
        <w:jc w:val="center"/>
        <w:rPr>
          <w:rFonts w:ascii="Arial" w:hAnsi="Arial" w:cs="Arial"/>
          <w:b/>
          <w:lang w:eastAsia="ru-RU"/>
        </w:rPr>
      </w:pPr>
      <w:r w:rsidRPr="00E92243">
        <w:rPr>
          <w:rFonts w:ascii="Arial" w:hAnsi="Arial" w:cs="Arial"/>
          <w:b/>
          <w:lang w:eastAsia="ru-RU"/>
        </w:rPr>
        <w:t>Минск</w:t>
      </w:r>
    </w:p>
    <w:p w14:paraId="1192EF31" w14:textId="77777777" w:rsidR="00E92243" w:rsidRPr="00E92243" w:rsidRDefault="00E92243" w:rsidP="00E92243">
      <w:pPr>
        <w:spacing w:after="0"/>
        <w:jc w:val="center"/>
        <w:rPr>
          <w:rFonts w:ascii="Arial" w:hAnsi="Arial" w:cs="Arial"/>
          <w:b/>
          <w:lang w:eastAsia="ru-RU"/>
        </w:rPr>
      </w:pPr>
      <w:r w:rsidRPr="00E92243">
        <w:rPr>
          <w:rFonts w:ascii="Arial" w:hAnsi="Arial" w:cs="Arial"/>
          <w:b/>
          <w:lang w:eastAsia="ru-RU"/>
        </w:rPr>
        <w:t xml:space="preserve">Евразийский </w:t>
      </w:r>
      <w:r w:rsidRPr="00E92243">
        <w:rPr>
          <w:rFonts w:ascii="Arial" w:hAnsi="Arial" w:cs="Arial"/>
          <w:b/>
          <w:lang w:val="en-US" w:eastAsia="ru-RU"/>
        </w:rPr>
        <w:t>c</w:t>
      </w:r>
      <w:r w:rsidRPr="00E92243">
        <w:rPr>
          <w:rFonts w:ascii="Arial" w:hAnsi="Arial" w:cs="Arial"/>
          <w:b/>
          <w:lang w:eastAsia="ru-RU"/>
        </w:rPr>
        <w:t>овет по стандартизации, метрологии и сертификации</w:t>
      </w:r>
    </w:p>
    <w:p w14:paraId="4CEEF38E" w14:textId="77777777" w:rsidR="00E92243" w:rsidRPr="00534F97" w:rsidRDefault="00E92243" w:rsidP="00E92243">
      <w:pPr>
        <w:spacing w:after="0"/>
        <w:jc w:val="center"/>
        <w:rPr>
          <w:rFonts w:ascii="Arial" w:hAnsi="Arial" w:cs="Arial"/>
          <w:b/>
          <w:sz w:val="20"/>
          <w:szCs w:val="20"/>
          <w:lang w:eastAsia="ru-RU"/>
        </w:rPr>
      </w:pPr>
      <w:r w:rsidRPr="00E92243">
        <w:rPr>
          <w:rFonts w:ascii="Arial" w:hAnsi="Arial" w:cs="Arial"/>
          <w:b/>
          <w:lang w:eastAsia="ru-RU"/>
        </w:rPr>
        <w:t xml:space="preserve">202  </w:t>
      </w:r>
    </w:p>
    <w:p w14:paraId="060276BD" w14:textId="77777777" w:rsidR="00E92243" w:rsidRPr="00534F97" w:rsidRDefault="00E92243" w:rsidP="00E92243">
      <w:pPr>
        <w:spacing w:after="0" w:line="240" w:lineRule="auto"/>
        <w:jc w:val="center"/>
        <w:rPr>
          <w:rFonts w:ascii="Arial" w:hAnsi="Arial" w:cs="Arial"/>
          <w:b/>
          <w:color w:val="000000"/>
          <w:sz w:val="28"/>
          <w:szCs w:val="24"/>
          <w:lang w:eastAsia="ru-RU"/>
        </w:rPr>
      </w:pPr>
      <w:r w:rsidRPr="00534F97">
        <w:rPr>
          <w:rFonts w:ascii="Arial" w:hAnsi="Arial" w:cs="Arial"/>
          <w:b/>
          <w:bCs/>
          <w:sz w:val="24"/>
          <w:szCs w:val="24"/>
          <w:lang w:eastAsia="ru-RU"/>
        </w:rPr>
        <w:br w:type="page"/>
      </w:r>
      <w:r w:rsidRPr="00534F97">
        <w:rPr>
          <w:rFonts w:ascii="Arial" w:hAnsi="Arial" w:cs="Arial"/>
          <w:b/>
          <w:color w:val="000000"/>
          <w:sz w:val="28"/>
          <w:szCs w:val="24"/>
          <w:lang w:eastAsia="ru-RU"/>
        </w:rPr>
        <w:lastRenderedPageBreak/>
        <w:t>Предисловие</w:t>
      </w:r>
    </w:p>
    <w:p w14:paraId="2791F692" w14:textId="77777777" w:rsidR="00E92243" w:rsidRPr="00534F97" w:rsidRDefault="00E92243" w:rsidP="00E92243">
      <w:pPr>
        <w:spacing w:after="0" w:line="240" w:lineRule="auto"/>
        <w:jc w:val="center"/>
        <w:rPr>
          <w:rFonts w:ascii="Arial" w:hAnsi="Arial" w:cs="Arial"/>
          <w:b/>
          <w:color w:val="000000"/>
          <w:sz w:val="24"/>
          <w:szCs w:val="24"/>
          <w:lang w:eastAsia="ru-RU"/>
        </w:rPr>
      </w:pPr>
    </w:p>
    <w:p w14:paraId="25AD0493" w14:textId="77777777" w:rsidR="00E92243" w:rsidRPr="00534F97" w:rsidRDefault="00E92243" w:rsidP="00E92243">
      <w:pPr>
        <w:shd w:val="clear" w:color="auto" w:fill="FFFFFF"/>
        <w:spacing w:after="0" w:line="360" w:lineRule="auto"/>
        <w:ind w:firstLine="709"/>
        <w:jc w:val="both"/>
        <w:rPr>
          <w:rFonts w:ascii="Arial" w:hAnsi="Arial" w:cs="Arial"/>
          <w:sz w:val="24"/>
          <w:szCs w:val="24"/>
          <w:lang w:eastAsia="ru-RU"/>
        </w:rPr>
      </w:pPr>
      <w:r w:rsidRPr="00534F97">
        <w:rPr>
          <w:rFonts w:ascii="Arial" w:hAnsi="Arial" w:cs="Arial"/>
          <w:spacing w:val="-1"/>
          <w:sz w:val="24"/>
          <w:szCs w:val="24"/>
          <w:lang w:eastAsia="ru-RU"/>
        </w:rPr>
        <w:t xml:space="preserve">Евразийский совет по стандартизации, метрологии и сертификации (ЕАСС) представляет собой </w:t>
      </w:r>
      <w:r w:rsidRPr="00534F97">
        <w:rPr>
          <w:rFonts w:ascii="Arial" w:hAnsi="Arial" w:cs="Arial"/>
          <w:spacing w:val="1"/>
          <w:sz w:val="24"/>
          <w:szCs w:val="24"/>
          <w:lang w:eastAsia="ru-RU"/>
        </w:rPr>
        <w:t xml:space="preserve">региональное объединение национальных органов по стандартизации государств, входящих в </w:t>
      </w:r>
      <w:r w:rsidRPr="00534F97">
        <w:rPr>
          <w:rFonts w:ascii="Arial" w:hAnsi="Arial" w:cs="Arial"/>
          <w:sz w:val="24"/>
          <w:szCs w:val="24"/>
          <w:lang w:eastAsia="ru-RU"/>
        </w:rPr>
        <w:t xml:space="preserve">Содружество Независимых Государств. В дальнейшем возможно вступление в ЕАСС национальных </w:t>
      </w:r>
      <w:r w:rsidRPr="00534F97">
        <w:rPr>
          <w:rFonts w:ascii="Arial" w:hAnsi="Arial" w:cs="Arial"/>
          <w:spacing w:val="-1"/>
          <w:sz w:val="24"/>
          <w:szCs w:val="24"/>
          <w:lang w:eastAsia="ru-RU"/>
        </w:rPr>
        <w:t>органов по стандартизации других государств.</w:t>
      </w:r>
    </w:p>
    <w:p w14:paraId="79954474" w14:textId="77777777" w:rsidR="00E92243" w:rsidRPr="00534F97" w:rsidRDefault="00E92243" w:rsidP="00E92243">
      <w:pPr>
        <w:spacing w:after="0" w:line="360" w:lineRule="auto"/>
        <w:ind w:firstLine="709"/>
        <w:jc w:val="both"/>
        <w:rPr>
          <w:rFonts w:ascii="Arial" w:hAnsi="Arial" w:cs="Arial"/>
          <w:sz w:val="24"/>
          <w:szCs w:val="24"/>
          <w:lang w:eastAsia="ru-RU"/>
        </w:rPr>
      </w:pPr>
      <w:r w:rsidRPr="00534F97">
        <w:rPr>
          <w:rFonts w:ascii="Arial" w:hAnsi="Arial" w:cs="Arial"/>
          <w:spacing w:val="-2"/>
          <w:sz w:val="24"/>
          <w:szCs w:val="24"/>
          <w:lang w:eastAsia="ru-RU"/>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6E701A29" w14:textId="77777777" w:rsidR="00E92243" w:rsidRPr="00534F97" w:rsidRDefault="00E92243" w:rsidP="00E92243">
      <w:pPr>
        <w:spacing w:after="120" w:line="240" w:lineRule="auto"/>
        <w:ind w:firstLine="709"/>
        <w:jc w:val="both"/>
        <w:rPr>
          <w:rFonts w:ascii="Arial" w:hAnsi="Arial" w:cs="Arial"/>
          <w:b/>
          <w:color w:val="000000"/>
          <w:sz w:val="24"/>
          <w:szCs w:val="24"/>
          <w:lang w:eastAsia="ru-RU"/>
        </w:rPr>
      </w:pPr>
      <w:r w:rsidRPr="00534F97">
        <w:rPr>
          <w:rFonts w:ascii="Arial" w:hAnsi="Arial" w:cs="Arial"/>
          <w:b/>
          <w:color w:val="000000"/>
          <w:sz w:val="24"/>
          <w:szCs w:val="24"/>
          <w:lang w:eastAsia="ru-RU"/>
        </w:rPr>
        <w:t>Сведения о стандарте</w:t>
      </w:r>
    </w:p>
    <w:p w14:paraId="5DA89931" w14:textId="77777777" w:rsidR="00E92243" w:rsidRPr="00534F97" w:rsidRDefault="00E92243" w:rsidP="00E92243">
      <w:pPr>
        <w:widowControl w:val="0"/>
        <w:autoSpaceDE w:val="0"/>
        <w:autoSpaceDN w:val="0"/>
        <w:adjustRightInd w:val="0"/>
        <w:spacing w:after="0" w:line="360" w:lineRule="auto"/>
        <w:ind w:firstLine="709"/>
        <w:jc w:val="both"/>
        <w:rPr>
          <w:rFonts w:ascii="Arial" w:hAnsi="Arial" w:cs="Arial"/>
          <w:bCs/>
          <w:spacing w:val="-2"/>
          <w:sz w:val="24"/>
          <w:szCs w:val="20"/>
          <w:lang w:eastAsia="ru-RU"/>
        </w:rPr>
      </w:pPr>
      <w:r w:rsidRPr="00534F97">
        <w:rPr>
          <w:rFonts w:ascii="Arial" w:hAnsi="Arial" w:cs="Arial"/>
          <w:bCs/>
          <w:spacing w:val="-2"/>
          <w:sz w:val="24"/>
          <w:szCs w:val="20"/>
          <w:lang w:eastAsia="ru-RU"/>
        </w:rPr>
        <w:t xml:space="preserve">1 РАЗРАБОТАН </w:t>
      </w:r>
      <w:r w:rsidRPr="00534F97">
        <w:rPr>
          <w:rFonts w:ascii="Arial" w:hAnsi="Arial" w:cs="Arial"/>
          <w:bCs/>
          <w:color w:val="000000"/>
          <w:sz w:val="24"/>
          <w:szCs w:val="24"/>
          <w:lang w:eastAsia="ru-RU"/>
        </w:rPr>
        <w:t>Научно-исследовательским, проектно-конструкторским и технологическим институтом бетона и железобетона им. А. А. Гвоздева (НИИЖБ им. А. А. Гвоздева) — Акционерного общества «Научно-исследовательский центр «Строительство» (АО «НИЦ «Строительство»)</w:t>
      </w:r>
    </w:p>
    <w:p w14:paraId="2809E836" w14:textId="77777777" w:rsidR="00E92243" w:rsidRPr="00534F97" w:rsidRDefault="00E92243" w:rsidP="00E92243">
      <w:pPr>
        <w:widowControl w:val="0"/>
        <w:autoSpaceDE w:val="0"/>
        <w:autoSpaceDN w:val="0"/>
        <w:adjustRightInd w:val="0"/>
        <w:spacing w:after="0" w:line="360" w:lineRule="auto"/>
        <w:ind w:right="-144" w:firstLine="709"/>
        <w:jc w:val="both"/>
        <w:rPr>
          <w:rFonts w:ascii="Arial" w:hAnsi="Arial" w:cs="Arial"/>
          <w:bCs/>
          <w:noProof/>
          <w:sz w:val="24"/>
          <w:szCs w:val="20"/>
          <w:lang w:eastAsia="ru-RU"/>
        </w:rPr>
      </w:pPr>
      <w:r w:rsidRPr="00534F97">
        <w:rPr>
          <w:rFonts w:ascii="Arial" w:hAnsi="Arial" w:cs="Arial"/>
          <w:bCs/>
          <w:noProof/>
          <w:sz w:val="24"/>
          <w:szCs w:val="20"/>
          <w:lang w:eastAsia="ru-RU"/>
        </w:rPr>
        <w:t>2 ВНЕСЕН Техническим комитетом по стандартизации ТК 465 «Строительство»</w:t>
      </w:r>
    </w:p>
    <w:p w14:paraId="1F1E1950" w14:textId="5391AFE0" w:rsidR="00E92243" w:rsidRPr="00534F97" w:rsidRDefault="00E92243" w:rsidP="00E92243">
      <w:pPr>
        <w:widowControl w:val="0"/>
        <w:autoSpaceDE w:val="0"/>
        <w:autoSpaceDN w:val="0"/>
        <w:adjustRightInd w:val="0"/>
        <w:spacing w:after="0" w:line="360" w:lineRule="auto"/>
        <w:ind w:firstLine="709"/>
        <w:jc w:val="both"/>
        <w:rPr>
          <w:rFonts w:ascii="Arial" w:hAnsi="Arial" w:cs="Arial"/>
          <w:bCs/>
          <w:sz w:val="24"/>
          <w:szCs w:val="20"/>
          <w:lang w:eastAsia="ru-RU"/>
        </w:rPr>
      </w:pPr>
      <w:r w:rsidRPr="00534F97">
        <w:rPr>
          <w:rFonts w:ascii="Arial" w:hAnsi="Arial" w:cs="Arial"/>
          <w:bCs/>
          <w:sz w:val="24"/>
          <w:szCs w:val="20"/>
          <w:lang w:eastAsia="ru-RU"/>
        </w:rPr>
        <w:t>3 ПРИНЯТ Евразийским советом по стандартизации, метрологии и сертификации (протокол от __ __</w:t>
      </w:r>
      <w:r w:rsidR="00831347">
        <w:rPr>
          <w:rFonts w:ascii="Arial" w:hAnsi="Arial" w:cs="Arial"/>
          <w:bCs/>
          <w:sz w:val="24"/>
          <w:szCs w:val="20"/>
          <w:lang w:eastAsia="ru-RU"/>
        </w:rPr>
        <w:t>___</w:t>
      </w:r>
      <w:r w:rsidRPr="00534F97">
        <w:rPr>
          <w:rFonts w:ascii="Arial" w:hAnsi="Arial" w:cs="Arial"/>
          <w:bCs/>
          <w:sz w:val="24"/>
          <w:szCs w:val="20"/>
          <w:lang w:eastAsia="ru-RU"/>
        </w:rPr>
        <w:t>________ 20___ г. № __________</w:t>
      </w:r>
      <w:r w:rsidR="00831347">
        <w:rPr>
          <w:rFonts w:ascii="Arial" w:hAnsi="Arial" w:cs="Arial"/>
          <w:bCs/>
          <w:sz w:val="24"/>
          <w:szCs w:val="20"/>
          <w:lang w:eastAsia="ru-RU"/>
        </w:rPr>
        <w:t>___</w:t>
      </w:r>
      <w:r w:rsidRPr="00534F97">
        <w:rPr>
          <w:rFonts w:ascii="Arial" w:hAnsi="Arial" w:cs="Arial"/>
          <w:bCs/>
          <w:sz w:val="24"/>
          <w:szCs w:val="20"/>
          <w:lang w:eastAsia="ru-RU"/>
        </w:rPr>
        <w:t>__)</w:t>
      </w:r>
    </w:p>
    <w:p w14:paraId="60BDE6A8" w14:textId="77777777" w:rsidR="00E92243" w:rsidRPr="00534F97" w:rsidRDefault="00E92243" w:rsidP="00E92243">
      <w:pPr>
        <w:spacing w:after="120" w:line="240" w:lineRule="auto"/>
        <w:ind w:firstLine="709"/>
        <w:outlineLvl w:val="0"/>
        <w:rPr>
          <w:rFonts w:ascii="Arial" w:hAnsi="Arial" w:cs="Arial"/>
          <w:sz w:val="24"/>
          <w:szCs w:val="24"/>
          <w:lang w:eastAsia="ru-RU"/>
        </w:rPr>
      </w:pPr>
      <w:r w:rsidRPr="00534F97">
        <w:rPr>
          <w:rFonts w:ascii="Arial" w:hAnsi="Arial" w:cs="Arial"/>
          <w:sz w:val="24"/>
          <w:szCs w:val="20"/>
          <w:lang w:eastAsia="ru-RU"/>
        </w:rPr>
        <w:t>За принятие проголосовали:</w:t>
      </w:r>
    </w:p>
    <w:tbl>
      <w:tblPr>
        <w:tblW w:w="9534" w:type="dxa"/>
        <w:tblInd w:w="291" w:type="dxa"/>
        <w:tblBorders>
          <w:top w:val="single" w:sz="6" w:space="0" w:color="auto"/>
          <w:left w:val="single" w:sz="6" w:space="0" w:color="auto"/>
          <w:bottom w:val="single" w:sz="6" w:space="0" w:color="auto"/>
          <w:right w:val="single" w:sz="6" w:space="0" w:color="auto"/>
        </w:tblBorders>
        <w:tblCellMar>
          <w:left w:w="71" w:type="dxa"/>
          <w:right w:w="71" w:type="dxa"/>
        </w:tblCellMar>
        <w:tblLook w:val="0000" w:firstRow="0" w:lastRow="0" w:firstColumn="0" w:lastColumn="0" w:noHBand="0" w:noVBand="0"/>
      </w:tblPr>
      <w:tblGrid>
        <w:gridCol w:w="2792"/>
        <w:gridCol w:w="2295"/>
        <w:gridCol w:w="4447"/>
      </w:tblGrid>
      <w:tr w:rsidR="00E92243" w:rsidRPr="00534F97" w14:paraId="4DB3D354" w14:textId="77777777" w:rsidTr="00BF5D7B">
        <w:trPr>
          <w:trHeight w:val="521"/>
        </w:trPr>
        <w:tc>
          <w:tcPr>
            <w:tcW w:w="2792" w:type="dxa"/>
            <w:tcBorders>
              <w:top w:val="single" w:sz="6" w:space="0" w:color="auto"/>
              <w:bottom w:val="double" w:sz="4" w:space="0" w:color="auto"/>
              <w:right w:val="single" w:sz="6" w:space="0" w:color="auto"/>
            </w:tcBorders>
            <w:vAlign w:val="center"/>
          </w:tcPr>
          <w:p w14:paraId="704697A4" w14:textId="77777777" w:rsidR="00E92243" w:rsidRPr="00534F97" w:rsidRDefault="00E92243" w:rsidP="00BF5D7B">
            <w:pPr>
              <w:spacing w:after="0" w:line="240" w:lineRule="auto"/>
              <w:jc w:val="center"/>
              <w:rPr>
                <w:rFonts w:ascii="Arial" w:hAnsi="Arial" w:cs="Arial"/>
                <w:sz w:val="20"/>
                <w:szCs w:val="20"/>
                <w:lang w:eastAsia="ru-RU"/>
              </w:rPr>
            </w:pPr>
            <w:r w:rsidRPr="00534F97">
              <w:rPr>
                <w:rFonts w:ascii="Arial" w:hAnsi="Arial" w:cs="Arial"/>
                <w:sz w:val="20"/>
                <w:szCs w:val="20"/>
                <w:lang w:eastAsia="ru-RU"/>
              </w:rPr>
              <w:t>Краткое наименование страны по МК (ИСО 3166) 004—97</w:t>
            </w:r>
          </w:p>
        </w:tc>
        <w:tc>
          <w:tcPr>
            <w:tcW w:w="2295" w:type="dxa"/>
            <w:tcBorders>
              <w:top w:val="single" w:sz="6" w:space="0" w:color="auto"/>
              <w:bottom w:val="double" w:sz="4" w:space="0" w:color="auto"/>
            </w:tcBorders>
            <w:vAlign w:val="center"/>
          </w:tcPr>
          <w:p w14:paraId="5F345BE6" w14:textId="77777777" w:rsidR="00E92243" w:rsidRPr="00534F97" w:rsidRDefault="00E92243" w:rsidP="00BF5D7B">
            <w:pPr>
              <w:spacing w:after="0" w:line="240" w:lineRule="auto"/>
              <w:jc w:val="center"/>
              <w:rPr>
                <w:rFonts w:ascii="Arial" w:hAnsi="Arial" w:cs="Arial"/>
                <w:sz w:val="20"/>
                <w:szCs w:val="20"/>
                <w:lang w:eastAsia="ru-RU"/>
              </w:rPr>
            </w:pPr>
            <w:r w:rsidRPr="00534F97">
              <w:rPr>
                <w:rFonts w:ascii="Arial" w:hAnsi="Arial" w:cs="Arial"/>
                <w:sz w:val="20"/>
                <w:szCs w:val="20"/>
                <w:lang w:eastAsia="ru-RU"/>
              </w:rPr>
              <w:t xml:space="preserve">Код страны по </w:t>
            </w:r>
            <w:r w:rsidRPr="00534F97">
              <w:rPr>
                <w:rFonts w:ascii="Arial" w:hAnsi="Arial" w:cs="Arial"/>
                <w:spacing w:val="-10"/>
                <w:sz w:val="20"/>
                <w:szCs w:val="20"/>
                <w:lang w:eastAsia="ru-RU"/>
              </w:rPr>
              <w:t xml:space="preserve">МК </w:t>
            </w:r>
            <w:r w:rsidRPr="00534F97">
              <w:rPr>
                <w:rFonts w:ascii="Arial" w:hAnsi="Arial" w:cs="Arial"/>
                <w:spacing w:val="-10"/>
                <w:sz w:val="20"/>
                <w:szCs w:val="20"/>
                <w:lang w:eastAsia="ru-RU"/>
              </w:rPr>
              <w:br/>
              <w:t>(ИСО 3166) 004—97</w:t>
            </w:r>
          </w:p>
        </w:tc>
        <w:tc>
          <w:tcPr>
            <w:tcW w:w="4447" w:type="dxa"/>
            <w:tcBorders>
              <w:top w:val="single" w:sz="6" w:space="0" w:color="auto"/>
              <w:left w:val="single" w:sz="6" w:space="0" w:color="auto"/>
              <w:bottom w:val="double" w:sz="4" w:space="0" w:color="auto"/>
            </w:tcBorders>
            <w:vAlign w:val="center"/>
          </w:tcPr>
          <w:p w14:paraId="76B660FD" w14:textId="77777777" w:rsidR="00E92243" w:rsidRPr="00534F97" w:rsidRDefault="00E92243" w:rsidP="00BF5D7B">
            <w:pPr>
              <w:spacing w:after="0" w:line="240" w:lineRule="auto"/>
              <w:ind w:left="1"/>
              <w:jc w:val="center"/>
              <w:rPr>
                <w:rFonts w:ascii="Arial" w:hAnsi="Arial" w:cs="Arial"/>
                <w:sz w:val="20"/>
                <w:szCs w:val="20"/>
                <w:lang w:eastAsia="ru-RU"/>
              </w:rPr>
            </w:pPr>
            <w:r w:rsidRPr="00534F97">
              <w:rPr>
                <w:rFonts w:ascii="Arial" w:hAnsi="Arial" w:cs="Arial"/>
                <w:sz w:val="20"/>
                <w:szCs w:val="20"/>
                <w:lang w:eastAsia="ru-RU"/>
              </w:rPr>
              <w:t>Сокращенное наименование национального органа по стандартизации</w:t>
            </w:r>
          </w:p>
        </w:tc>
      </w:tr>
      <w:tr w:rsidR="00E92243" w:rsidRPr="00534F97" w14:paraId="057EAE6F" w14:textId="77777777" w:rsidTr="00BF5D7B">
        <w:trPr>
          <w:trHeight w:val="191"/>
        </w:trPr>
        <w:tc>
          <w:tcPr>
            <w:tcW w:w="2792" w:type="dxa"/>
            <w:tcBorders>
              <w:bottom w:val="single" w:sz="6" w:space="0" w:color="auto"/>
              <w:right w:val="single" w:sz="6" w:space="0" w:color="auto"/>
            </w:tcBorders>
          </w:tcPr>
          <w:p w14:paraId="06BF1C74" w14:textId="77777777" w:rsidR="00E92243" w:rsidRPr="00831347" w:rsidRDefault="00E92243" w:rsidP="00BF5D7B">
            <w:pPr>
              <w:autoSpaceDE w:val="0"/>
              <w:autoSpaceDN w:val="0"/>
              <w:adjustRightInd w:val="0"/>
              <w:spacing w:after="0" w:line="240" w:lineRule="auto"/>
              <w:rPr>
                <w:rFonts w:ascii="Arial CYR" w:hAnsi="Arial CYR" w:cs="Arial CYR"/>
                <w:color w:val="FFFFFF" w:themeColor="background1"/>
                <w:lang w:eastAsia="ru-RU"/>
              </w:rPr>
            </w:pPr>
            <w:r w:rsidRPr="00831347">
              <w:rPr>
                <w:rFonts w:ascii="Arial CYR" w:hAnsi="Arial CYR" w:cs="Arial CYR"/>
                <w:color w:val="FFFFFF" w:themeColor="background1"/>
                <w:lang w:eastAsia="ru-RU"/>
              </w:rPr>
              <w:t>Азербайджан</w:t>
            </w:r>
          </w:p>
          <w:p w14:paraId="6CB346EF" w14:textId="77777777" w:rsidR="00E92243" w:rsidRPr="00831347" w:rsidRDefault="00E92243" w:rsidP="00BF5D7B">
            <w:pPr>
              <w:autoSpaceDE w:val="0"/>
              <w:autoSpaceDN w:val="0"/>
              <w:adjustRightInd w:val="0"/>
              <w:spacing w:after="0" w:line="240" w:lineRule="auto"/>
              <w:rPr>
                <w:rFonts w:ascii="Arial CYR" w:hAnsi="Arial CYR" w:cs="Arial CYR"/>
                <w:color w:val="FFFFFF" w:themeColor="background1"/>
                <w:lang w:eastAsia="ru-RU"/>
              </w:rPr>
            </w:pPr>
            <w:r w:rsidRPr="00831347">
              <w:rPr>
                <w:rFonts w:ascii="Arial CYR" w:hAnsi="Arial CYR" w:cs="Arial CYR"/>
                <w:color w:val="FFFFFF" w:themeColor="background1"/>
                <w:lang w:eastAsia="ru-RU"/>
              </w:rPr>
              <w:t>Армения</w:t>
            </w:r>
          </w:p>
          <w:p w14:paraId="34B532E4" w14:textId="77777777" w:rsidR="00E92243" w:rsidRPr="00831347" w:rsidRDefault="00E92243" w:rsidP="00BF5D7B">
            <w:pPr>
              <w:autoSpaceDE w:val="0"/>
              <w:autoSpaceDN w:val="0"/>
              <w:adjustRightInd w:val="0"/>
              <w:spacing w:after="0" w:line="240" w:lineRule="auto"/>
              <w:rPr>
                <w:rFonts w:ascii="Arial CYR" w:hAnsi="Arial CYR" w:cs="Arial CYR"/>
                <w:color w:val="FFFFFF" w:themeColor="background1"/>
                <w:lang w:eastAsia="ru-RU"/>
              </w:rPr>
            </w:pPr>
          </w:p>
          <w:p w14:paraId="266E163E" w14:textId="77777777" w:rsidR="00E92243" w:rsidRPr="00831347" w:rsidRDefault="00E92243" w:rsidP="00BF5D7B">
            <w:pPr>
              <w:autoSpaceDE w:val="0"/>
              <w:autoSpaceDN w:val="0"/>
              <w:adjustRightInd w:val="0"/>
              <w:spacing w:after="0" w:line="240" w:lineRule="auto"/>
              <w:rPr>
                <w:rFonts w:ascii="Arial CYR" w:hAnsi="Arial CYR" w:cs="Arial CYR"/>
                <w:color w:val="FFFFFF" w:themeColor="background1"/>
                <w:lang w:eastAsia="ru-RU"/>
              </w:rPr>
            </w:pPr>
          </w:p>
          <w:p w14:paraId="685811F3" w14:textId="77777777" w:rsidR="00E92243" w:rsidRPr="00831347" w:rsidRDefault="00E92243" w:rsidP="00BF5D7B">
            <w:pPr>
              <w:autoSpaceDE w:val="0"/>
              <w:autoSpaceDN w:val="0"/>
              <w:adjustRightInd w:val="0"/>
              <w:spacing w:after="0" w:line="240" w:lineRule="auto"/>
              <w:rPr>
                <w:rFonts w:ascii="Arial CYR" w:hAnsi="Arial CYR" w:cs="Arial CYR"/>
                <w:color w:val="FFFFFF" w:themeColor="background1"/>
                <w:lang w:eastAsia="ru-RU"/>
              </w:rPr>
            </w:pPr>
            <w:r w:rsidRPr="00831347">
              <w:rPr>
                <w:rFonts w:ascii="Arial CYR" w:hAnsi="Arial CYR" w:cs="Arial CYR"/>
                <w:color w:val="FFFFFF" w:themeColor="background1"/>
                <w:lang w:eastAsia="ru-RU"/>
              </w:rPr>
              <w:t>Беларусь</w:t>
            </w:r>
          </w:p>
          <w:p w14:paraId="15B597C8" w14:textId="77777777" w:rsidR="00E92243" w:rsidRPr="00831347" w:rsidRDefault="00E92243" w:rsidP="00BF5D7B">
            <w:pPr>
              <w:autoSpaceDE w:val="0"/>
              <w:autoSpaceDN w:val="0"/>
              <w:adjustRightInd w:val="0"/>
              <w:spacing w:after="0" w:line="240" w:lineRule="auto"/>
              <w:rPr>
                <w:rFonts w:ascii="Arial CYR" w:hAnsi="Arial CYR" w:cs="Arial CYR"/>
                <w:color w:val="FFFFFF" w:themeColor="background1"/>
                <w:lang w:eastAsia="ru-RU"/>
              </w:rPr>
            </w:pPr>
            <w:r w:rsidRPr="00831347">
              <w:rPr>
                <w:rFonts w:ascii="Arial CYR" w:hAnsi="Arial CYR" w:cs="Arial CYR"/>
                <w:color w:val="FFFFFF" w:themeColor="background1"/>
                <w:lang w:eastAsia="ru-RU"/>
              </w:rPr>
              <w:t>Грузия</w:t>
            </w:r>
          </w:p>
          <w:p w14:paraId="728C9AD6" w14:textId="77777777" w:rsidR="00E92243" w:rsidRPr="00831347" w:rsidRDefault="00E92243" w:rsidP="00BF5D7B">
            <w:pPr>
              <w:autoSpaceDE w:val="0"/>
              <w:autoSpaceDN w:val="0"/>
              <w:adjustRightInd w:val="0"/>
              <w:spacing w:after="0" w:line="240" w:lineRule="auto"/>
              <w:rPr>
                <w:rFonts w:ascii="Arial CYR" w:hAnsi="Arial CYR" w:cs="Arial CYR"/>
                <w:color w:val="FFFFFF" w:themeColor="background1"/>
                <w:lang w:eastAsia="ru-RU"/>
              </w:rPr>
            </w:pPr>
            <w:r w:rsidRPr="00831347">
              <w:rPr>
                <w:rFonts w:ascii="Arial CYR" w:hAnsi="Arial CYR" w:cs="Arial CYR"/>
                <w:color w:val="FFFFFF" w:themeColor="background1"/>
                <w:lang w:eastAsia="ru-RU"/>
              </w:rPr>
              <w:t>Казахстан</w:t>
            </w:r>
          </w:p>
          <w:p w14:paraId="171CF303" w14:textId="77777777" w:rsidR="00E92243" w:rsidRPr="00831347" w:rsidRDefault="00E92243" w:rsidP="00BF5D7B">
            <w:pPr>
              <w:autoSpaceDE w:val="0"/>
              <w:autoSpaceDN w:val="0"/>
              <w:adjustRightInd w:val="0"/>
              <w:spacing w:after="0" w:line="240" w:lineRule="auto"/>
              <w:rPr>
                <w:rFonts w:ascii="Arial CYR" w:hAnsi="Arial CYR" w:cs="Arial CYR"/>
                <w:color w:val="FFFFFF" w:themeColor="background1"/>
                <w:lang w:eastAsia="ru-RU"/>
              </w:rPr>
            </w:pPr>
            <w:r w:rsidRPr="00831347">
              <w:rPr>
                <w:rFonts w:ascii="Arial CYR" w:hAnsi="Arial CYR" w:cs="Arial CYR"/>
                <w:color w:val="FFFFFF" w:themeColor="background1"/>
                <w:lang w:eastAsia="ru-RU"/>
              </w:rPr>
              <w:t>Киргизия</w:t>
            </w:r>
          </w:p>
          <w:p w14:paraId="4CA389E3" w14:textId="77777777" w:rsidR="00E92243" w:rsidRPr="00831347" w:rsidRDefault="00E92243" w:rsidP="00BF5D7B">
            <w:pPr>
              <w:autoSpaceDE w:val="0"/>
              <w:autoSpaceDN w:val="0"/>
              <w:adjustRightInd w:val="0"/>
              <w:spacing w:after="0" w:line="240" w:lineRule="auto"/>
              <w:rPr>
                <w:rFonts w:ascii="Arial CYR" w:hAnsi="Arial CYR" w:cs="Arial CYR"/>
                <w:color w:val="FFFFFF" w:themeColor="background1"/>
                <w:lang w:eastAsia="ru-RU"/>
              </w:rPr>
            </w:pPr>
            <w:r w:rsidRPr="00831347">
              <w:rPr>
                <w:rFonts w:ascii="Arial CYR" w:hAnsi="Arial CYR" w:cs="Arial CYR"/>
                <w:color w:val="FFFFFF" w:themeColor="background1"/>
                <w:lang w:eastAsia="ru-RU"/>
              </w:rPr>
              <w:t>Молдова</w:t>
            </w:r>
          </w:p>
          <w:p w14:paraId="38EDB477" w14:textId="77777777" w:rsidR="00E92243" w:rsidRPr="00831347" w:rsidRDefault="00E92243" w:rsidP="00BF5D7B">
            <w:pPr>
              <w:autoSpaceDE w:val="0"/>
              <w:autoSpaceDN w:val="0"/>
              <w:adjustRightInd w:val="0"/>
              <w:spacing w:after="0" w:line="240" w:lineRule="auto"/>
              <w:rPr>
                <w:rFonts w:ascii="Arial CYR" w:hAnsi="Arial CYR" w:cs="Arial CYR"/>
                <w:color w:val="FFFFFF" w:themeColor="background1"/>
                <w:lang w:eastAsia="ru-RU"/>
              </w:rPr>
            </w:pPr>
            <w:r w:rsidRPr="00831347">
              <w:rPr>
                <w:rFonts w:ascii="Arial CYR" w:hAnsi="Arial CYR" w:cs="Arial CYR"/>
                <w:color w:val="FFFFFF" w:themeColor="background1"/>
                <w:lang w:eastAsia="ru-RU"/>
              </w:rPr>
              <w:t>Россия</w:t>
            </w:r>
          </w:p>
          <w:p w14:paraId="1230FB65" w14:textId="77777777" w:rsidR="00E92243" w:rsidRPr="00831347" w:rsidRDefault="00E92243" w:rsidP="00BF5D7B">
            <w:pPr>
              <w:autoSpaceDE w:val="0"/>
              <w:autoSpaceDN w:val="0"/>
              <w:adjustRightInd w:val="0"/>
              <w:spacing w:after="0" w:line="240" w:lineRule="auto"/>
              <w:rPr>
                <w:rFonts w:ascii="Arial CYR" w:hAnsi="Arial CYR" w:cs="Arial CYR"/>
                <w:color w:val="FFFFFF" w:themeColor="background1"/>
                <w:lang w:eastAsia="ru-RU"/>
              </w:rPr>
            </w:pPr>
            <w:r w:rsidRPr="00831347">
              <w:rPr>
                <w:rFonts w:ascii="Arial CYR" w:hAnsi="Arial CYR" w:cs="Arial CYR"/>
                <w:color w:val="FFFFFF" w:themeColor="background1"/>
                <w:lang w:eastAsia="ru-RU"/>
              </w:rPr>
              <w:t>Таджикистан</w:t>
            </w:r>
          </w:p>
          <w:p w14:paraId="7C291413" w14:textId="77777777" w:rsidR="00E92243" w:rsidRPr="00831347" w:rsidRDefault="00E92243" w:rsidP="00BF5D7B">
            <w:pPr>
              <w:autoSpaceDE w:val="0"/>
              <w:autoSpaceDN w:val="0"/>
              <w:adjustRightInd w:val="0"/>
              <w:spacing w:after="0" w:line="240" w:lineRule="auto"/>
              <w:rPr>
                <w:rFonts w:ascii="Arial CYR" w:hAnsi="Arial CYR" w:cs="Arial CYR"/>
                <w:color w:val="FFFFFF" w:themeColor="background1"/>
                <w:lang w:eastAsia="ru-RU"/>
              </w:rPr>
            </w:pPr>
            <w:r w:rsidRPr="00831347">
              <w:rPr>
                <w:rFonts w:ascii="Arial CYR" w:hAnsi="Arial CYR" w:cs="Arial CYR"/>
                <w:color w:val="FFFFFF" w:themeColor="background1"/>
                <w:lang w:eastAsia="ru-RU"/>
              </w:rPr>
              <w:t>Туркмения</w:t>
            </w:r>
          </w:p>
          <w:p w14:paraId="4EF41A8E" w14:textId="77777777" w:rsidR="00E92243" w:rsidRPr="00831347" w:rsidRDefault="00E92243" w:rsidP="00BF5D7B">
            <w:pPr>
              <w:autoSpaceDE w:val="0"/>
              <w:autoSpaceDN w:val="0"/>
              <w:adjustRightInd w:val="0"/>
              <w:spacing w:after="0" w:line="240" w:lineRule="auto"/>
              <w:rPr>
                <w:rFonts w:ascii="Arial" w:hAnsi="Arial" w:cs="Arial"/>
                <w:color w:val="FFFFFF" w:themeColor="background1"/>
                <w:lang w:eastAsia="ru-RU"/>
              </w:rPr>
            </w:pPr>
            <w:r w:rsidRPr="00831347">
              <w:rPr>
                <w:rFonts w:ascii="Arial CYR" w:hAnsi="Arial CYR" w:cs="Arial CYR"/>
                <w:color w:val="FFFFFF" w:themeColor="background1"/>
                <w:lang w:eastAsia="ru-RU"/>
              </w:rPr>
              <w:t>Узбекистан</w:t>
            </w:r>
          </w:p>
        </w:tc>
        <w:tc>
          <w:tcPr>
            <w:tcW w:w="2295" w:type="dxa"/>
            <w:tcBorders>
              <w:bottom w:val="single" w:sz="6" w:space="0" w:color="auto"/>
              <w:right w:val="nil"/>
            </w:tcBorders>
          </w:tcPr>
          <w:p w14:paraId="05ABAAF5" w14:textId="77777777" w:rsidR="00E92243" w:rsidRPr="00831347" w:rsidRDefault="00E92243" w:rsidP="00BF5D7B">
            <w:pPr>
              <w:autoSpaceDE w:val="0"/>
              <w:autoSpaceDN w:val="0"/>
              <w:adjustRightInd w:val="0"/>
              <w:spacing w:after="0" w:line="240" w:lineRule="auto"/>
              <w:jc w:val="center"/>
              <w:rPr>
                <w:rFonts w:ascii="Arial" w:hAnsi="Arial" w:cs="Arial"/>
                <w:color w:val="FFFFFF" w:themeColor="background1"/>
                <w:lang w:val="en-US" w:eastAsia="ru-RU"/>
              </w:rPr>
            </w:pPr>
            <w:r w:rsidRPr="00831347">
              <w:rPr>
                <w:rFonts w:ascii="Arial" w:hAnsi="Arial" w:cs="Arial"/>
                <w:color w:val="FFFFFF" w:themeColor="background1"/>
                <w:lang w:val="en-US" w:eastAsia="ru-RU"/>
              </w:rPr>
              <w:t>AZ</w:t>
            </w:r>
          </w:p>
          <w:p w14:paraId="25CA25AA" w14:textId="77777777" w:rsidR="00E92243" w:rsidRPr="00831347" w:rsidRDefault="00E92243" w:rsidP="00BF5D7B">
            <w:pPr>
              <w:autoSpaceDE w:val="0"/>
              <w:autoSpaceDN w:val="0"/>
              <w:adjustRightInd w:val="0"/>
              <w:spacing w:after="0" w:line="240" w:lineRule="auto"/>
              <w:jc w:val="center"/>
              <w:rPr>
                <w:rFonts w:ascii="Arial" w:hAnsi="Arial" w:cs="Arial"/>
                <w:color w:val="FFFFFF" w:themeColor="background1"/>
                <w:lang w:val="en-US" w:eastAsia="ru-RU"/>
              </w:rPr>
            </w:pPr>
            <w:r w:rsidRPr="00831347">
              <w:rPr>
                <w:rFonts w:ascii="Arial" w:hAnsi="Arial" w:cs="Arial"/>
                <w:color w:val="FFFFFF" w:themeColor="background1"/>
                <w:lang w:val="en-US" w:eastAsia="ru-RU"/>
              </w:rPr>
              <w:t>AM</w:t>
            </w:r>
          </w:p>
          <w:p w14:paraId="5713A81F" w14:textId="77777777" w:rsidR="00E92243" w:rsidRPr="00831347" w:rsidRDefault="00E92243" w:rsidP="00BF5D7B">
            <w:pPr>
              <w:autoSpaceDE w:val="0"/>
              <w:autoSpaceDN w:val="0"/>
              <w:adjustRightInd w:val="0"/>
              <w:spacing w:after="0" w:line="240" w:lineRule="auto"/>
              <w:jc w:val="center"/>
              <w:rPr>
                <w:rFonts w:ascii="Arial" w:hAnsi="Arial" w:cs="Arial"/>
                <w:color w:val="FFFFFF" w:themeColor="background1"/>
                <w:lang w:val="en-US" w:eastAsia="ru-RU"/>
              </w:rPr>
            </w:pPr>
          </w:p>
          <w:p w14:paraId="2825A466" w14:textId="77777777" w:rsidR="00E92243" w:rsidRPr="00831347" w:rsidRDefault="00E92243" w:rsidP="00BF5D7B">
            <w:pPr>
              <w:autoSpaceDE w:val="0"/>
              <w:autoSpaceDN w:val="0"/>
              <w:adjustRightInd w:val="0"/>
              <w:spacing w:after="0" w:line="240" w:lineRule="auto"/>
              <w:jc w:val="center"/>
              <w:rPr>
                <w:rFonts w:ascii="Arial" w:hAnsi="Arial" w:cs="Arial"/>
                <w:color w:val="FFFFFF" w:themeColor="background1"/>
                <w:lang w:val="en-US" w:eastAsia="ru-RU"/>
              </w:rPr>
            </w:pPr>
          </w:p>
          <w:p w14:paraId="4720AF8D" w14:textId="77777777" w:rsidR="00E92243" w:rsidRPr="00831347" w:rsidRDefault="00E92243" w:rsidP="00BF5D7B">
            <w:pPr>
              <w:autoSpaceDE w:val="0"/>
              <w:autoSpaceDN w:val="0"/>
              <w:adjustRightInd w:val="0"/>
              <w:spacing w:after="0" w:line="240" w:lineRule="auto"/>
              <w:jc w:val="center"/>
              <w:rPr>
                <w:rFonts w:ascii="Arial" w:hAnsi="Arial" w:cs="Arial"/>
                <w:color w:val="FFFFFF" w:themeColor="background1"/>
                <w:lang w:val="en-US" w:eastAsia="ru-RU"/>
              </w:rPr>
            </w:pPr>
            <w:r w:rsidRPr="00831347">
              <w:rPr>
                <w:rFonts w:ascii="Arial" w:hAnsi="Arial" w:cs="Arial"/>
                <w:color w:val="FFFFFF" w:themeColor="background1"/>
                <w:lang w:val="en-US" w:eastAsia="ru-RU"/>
              </w:rPr>
              <w:t>BY</w:t>
            </w:r>
          </w:p>
          <w:p w14:paraId="4BFB8D89" w14:textId="77777777" w:rsidR="00E92243" w:rsidRPr="00831347" w:rsidRDefault="00E92243" w:rsidP="00BF5D7B">
            <w:pPr>
              <w:autoSpaceDE w:val="0"/>
              <w:autoSpaceDN w:val="0"/>
              <w:adjustRightInd w:val="0"/>
              <w:spacing w:after="0" w:line="240" w:lineRule="auto"/>
              <w:jc w:val="center"/>
              <w:rPr>
                <w:rFonts w:ascii="Arial" w:hAnsi="Arial" w:cs="Arial"/>
                <w:color w:val="FFFFFF" w:themeColor="background1"/>
                <w:lang w:val="en-US" w:eastAsia="ru-RU"/>
              </w:rPr>
            </w:pPr>
            <w:r w:rsidRPr="00831347">
              <w:rPr>
                <w:rFonts w:ascii="Arial" w:hAnsi="Arial" w:cs="Arial"/>
                <w:color w:val="FFFFFF" w:themeColor="background1"/>
                <w:lang w:val="en-US" w:eastAsia="ru-RU"/>
              </w:rPr>
              <w:t>GE</w:t>
            </w:r>
          </w:p>
          <w:p w14:paraId="0C71AE65" w14:textId="77777777" w:rsidR="00E92243" w:rsidRPr="00831347" w:rsidRDefault="00E92243" w:rsidP="00BF5D7B">
            <w:pPr>
              <w:autoSpaceDE w:val="0"/>
              <w:autoSpaceDN w:val="0"/>
              <w:adjustRightInd w:val="0"/>
              <w:spacing w:after="0" w:line="240" w:lineRule="auto"/>
              <w:jc w:val="center"/>
              <w:rPr>
                <w:rFonts w:ascii="Arial" w:hAnsi="Arial" w:cs="Arial"/>
                <w:color w:val="FFFFFF" w:themeColor="background1"/>
                <w:lang w:val="en-US" w:eastAsia="ru-RU"/>
              </w:rPr>
            </w:pPr>
            <w:r w:rsidRPr="00831347">
              <w:rPr>
                <w:rFonts w:ascii="Arial" w:hAnsi="Arial" w:cs="Arial"/>
                <w:color w:val="FFFFFF" w:themeColor="background1"/>
                <w:lang w:val="en-US" w:eastAsia="ru-RU"/>
              </w:rPr>
              <w:t>KZ</w:t>
            </w:r>
          </w:p>
          <w:p w14:paraId="003C0235" w14:textId="77777777" w:rsidR="00E92243" w:rsidRPr="00831347" w:rsidRDefault="00E92243" w:rsidP="00BF5D7B">
            <w:pPr>
              <w:autoSpaceDE w:val="0"/>
              <w:autoSpaceDN w:val="0"/>
              <w:adjustRightInd w:val="0"/>
              <w:spacing w:after="0" w:line="240" w:lineRule="auto"/>
              <w:jc w:val="center"/>
              <w:rPr>
                <w:rFonts w:ascii="Arial" w:hAnsi="Arial" w:cs="Arial"/>
                <w:color w:val="FFFFFF" w:themeColor="background1"/>
                <w:lang w:val="en-US" w:eastAsia="ru-RU"/>
              </w:rPr>
            </w:pPr>
            <w:r w:rsidRPr="00831347">
              <w:rPr>
                <w:rFonts w:ascii="Arial" w:hAnsi="Arial" w:cs="Arial"/>
                <w:color w:val="FFFFFF" w:themeColor="background1"/>
                <w:lang w:val="en-US" w:eastAsia="ru-RU"/>
              </w:rPr>
              <w:t>KG</w:t>
            </w:r>
          </w:p>
          <w:p w14:paraId="192D507F" w14:textId="77777777" w:rsidR="00E92243" w:rsidRPr="00831347" w:rsidRDefault="00E92243" w:rsidP="00BF5D7B">
            <w:pPr>
              <w:autoSpaceDE w:val="0"/>
              <w:autoSpaceDN w:val="0"/>
              <w:adjustRightInd w:val="0"/>
              <w:spacing w:after="0" w:line="240" w:lineRule="auto"/>
              <w:jc w:val="center"/>
              <w:rPr>
                <w:rFonts w:ascii="Arial" w:hAnsi="Arial" w:cs="Arial"/>
                <w:color w:val="FFFFFF" w:themeColor="background1"/>
                <w:lang w:val="en-US" w:eastAsia="ru-RU"/>
              </w:rPr>
            </w:pPr>
            <w:r w:rsidRPr="00831347">
              <w:rPr>
                <w:rFonts w:ascii="Arial" w:hAnsi="Arial" w:cs="Arial"/>
                <w:color w:val="FFFFFF" w:themeColor="background1"/>
                <w:lang w:val="en-US" w:eastAsia="ru-RU"/>
              </w:rPr>
              <w:t>MD</w:t>
            </w:r>
          </w:p>
          <w:p w14:paraId="7A75D62D" w14:textId="77777777" w:rsidR="00E92243" w:rsidRPr="00831347" w:rsidRDefault="00E92243" w:rsidP="00BF5D7B">
            <w:pPr>
              <w:autoSpaceDE w:val="0"/>
              <w:autoSpaceDN w:val="0"/>
              <w:adjustRightInd w:val="0"/>
              <w:spacing w:after="0" w:line="240" w:lineRule="auto"/>
              <w:jc w:val="center"/>
              <w:rPr>
                <w:rFonts w:ascii="Arial" w:hAnsi="Arial" w:cs="Arial"/>
                <w:color w:val="FFFFFF" w:themeColor="background1"/>
                <w:lang w:val="en-US" w:eastAsia="ru-RU"/>
              </w:rPr>
            </w:pPr>
            <w:r w:rsidRPr="00831347">
              <w:rPr>
                <w:rFonts w:ascii="Arial" w:hAnsi="Arial" w:cs="Arial"/>
                <w:color w:val="FFFFFF" w:themeColor="background1"/>
                <w:lang w:val="en-US" w:eastAsia="ru-RU"/>
              </w:rPr>
              <w:t>RU</w:t>
            </w:r>
          </w:p>
          <w:p w14:paraId="15A673D8" w14:textId="77777777" w:rsidR="00E92243" w:rsidRPr="00831347" w:rsidRDefault="00E92243" w:rsidP="00BF5D7B">
            <w:pPr>
              <w:autoSpaceDE w:val="0"/>
              <w:autoSpaceDN w:val="0"/>
              <w:adjustRightInd w:val="0"/>
              <w:spacing w:after="0" w:line="240" w:lineRule="auto"/>
              <w:jc w:val="center"/>
              <w:rPr>
                <w:rFonts w:ascii="Arial" w:hAnsi="Arial" w:cs="Arial"/>
                <w:color w:val="FFFFFF" w:themeColor="background1"/>
                <w:lang w:val="en-US" w:eastAsia="ru-RU"/>
              </w:rPr>
            </w:pPr>
            <w:r w:rsidRPr="00831347">
              <w:rPr>
                <w:rFonts w:ascii="Arial" w:hAnsi="Arial" w:cs="Arial"/>
                <w:color w:val="FFFFFF" w:themeColor="background1"/>
                <w:lang w:val="en-US" w:eastAsia="ru-RU"/>
              </w:rPr>
              <w:t>TJ</w:t>
            </w:r>
          </w:p>
          <w:p w14:paraId="2DB6D5F3" w14:textId="77777777" w:rsidR="00E92243" w:rsidRPr="00831347" w:rsidRDefault="00E92243" w:rsidP="00BF5D7B">
            <w:pPr>
              <w:autoSpaceDE w:val="0"/>
              <w:autoSpaceDN w:val="0"/>
              <w:adjustRightInd w:val="0"/>
              <w:spacing w:after="0" w:line="240" w:lineRule="auto"/>
              <w:jc w:val="center"/>
              <w:rPr>
                <w:rFonts w:ascii="Arial" w:hAnsi="Arial" w:cs="Arial"/>
                <w:color w:val="FFFFFF" w:themeColor="background1"/>
                <w:lang w:val="en-US" w:eastAsia="ru-RU"/>
              </w:rPr>
            </w:pPr>
            <w:r w:rsidRPr="00831347">
              <w:rPr>
                <w:rFonts w:ascii="Arial" w:hAnsi="Arial" w:cs="Arial"/>
                <w:color w:val="FFFFFF" w:themeColor="background1"/>
                <w:lang w:val="en-US" w:eastAsia="ru-RU"/>
              </w:rPr>
              <w:t>TM</w:t>
            </w:r>
          </w:p>
          <w:p w14:paraId="5A3A92C2" w14:textId="77777777" w:rsidR="00E92243" w:rsidRPr="00831347" w:rsidRDefault="00E92243" w:rsidP="00BF5D7B">
            <w:pPr>
              <w:autoSpaceDE w:val="0"/>
              <w:autoSpaceDN w:val="0"/>
              <w:adjustRightInd w:val="0"/>
              <w:spacing w:after="0" w:line="240" w:lineRule="auto"/>
              <w:jc w:val="center"/>
              <w:rPr>
                <w:rFonts w:ascii="Arial" w:hAnsi="Arial" w:cs="Arial"/>
                <w:color w:val="FFFFFF" w:themeColor="background1"/>
                <w:lang w:val="en-US" w:eastAsia="ru-RU"/>
              </w:rPr>
            </w:pPr>
            <w:r w:rsidRPr="00831347">
              <w:rPr>
                <w:rFonts w:ascii="Arial" w:hAnsi="Arial" w:cs="Arial"/>
                <w:color w:val="FFFFFF" w:themeColor="background1"/>
                <w:lang w:val="en-US" w:eastAsia="ru-RU"/>
              </w:rPr>
              <w:t>UZ</w:t>
            </w:r>
          </w:p>
        </w:tc>
        <w:tc>
          <w:tcPr>
            <w:tcW w:w="4447" w:type="dxa"/>
            <w:tcBorders>
              <w:left w:val="single" w:sz="6" w:space="0" w:color="auto"/>
              <w:bottom w:val="single" w:sz="6" w:space="0" w:color="auto"/>
            </w:tcBorders>
          </w:tcPr>
          <w:p w14:paraId="141D0142" w14:textId="77777777" w:rsidR="00E92243" w:rsidRPr="00831347" w:rsidRDefault="00E92243" w:rsidP="00BF5D7B">
            <w:pPr>
              <w:autoSpaceDE w:val="0"/>
              <w:autoSpaceDN w:val="0"/>
              <w:adjustRightInd w:val="0"/>
              <w:spacing w:after="0" w:line="240" w:lineRule="auto"/>
              <w:rPr>
                <w:rFonts w:ascii="Arial CYR" w:hAnsi="Arial CYR" w:cs="Arial CYR"/>
                <w:color w:val="FFFFFF" w:themeColor="background1"/>
                <w:lang w:eastAsia="ru-RU"/>
              </w:rPr>
            </w:pPr>
            <w:r w:rsidRPr="00831347">
              <w:rPr>
                <w:rFonts w:ascii="Arial CYR" w:hAnsi="Arial CYR" w:cs="Arial CYR"/>
                <w:color w:val="FFFFFF" w:themeColor="background1"/>
                <w:lang w:eastAsia="ru-RU"/>
              </w:rPr>
              <w:t>Азстандарт</w:t>
            </w:r>
          </w:p>
          <w:p w14:paraId="37C60038" w14:textId="77777777" w:rsidR="00E92243" w:rsidRPr="00831347" w:rsidRDefault="00E92243" w:rsidP="00BF5D7B">
            <w:pPr>
              <w:autoSpaceDE w:val="0"/>
              <w:autoSpaceDN w:val="0"/>
              <w:adjustRightInd w:val="0"/>
              <w:spacing w:after="0" w:line="240" w:lineRule="auto"/>
              <w:rPr>
                <w:rFonts w:ascii="Arial CYR" w:hAnsi="Arial CYR" w:cs="Arial CYR"/>
                <w:color w:val="FFFFFF" w:themeColor="background1"/>
                <w:lang w:eastAsia="ru-RU"/>
              </w:rPr>
            </w:pPr>
            <w:r w:rsidRPr="00831347">
              <w:rPr>
                <w:rFonts w:ascii="Arial CYR" w:hAnsi="Arial CYR" w:cs="Arial CYR"/>
                <w:color w:val="FFFFFF" w:themeColor="background1"/>
                <w:lang w:eastAsia="ru-RU"/>
              </w:rPr>
              <w:t xml:space="preserve">ЗАО </w:t>
            </w:r>
            <w:r w:rsidRPr="00831347">
              <w:rPr>
                <w:rFonts w:ascii="Arial" w:hAnsi="Arial" w:cs="Arial"/>
                <w:color w:val="FFFFFF" w:themeColor="background1"/>
                <w:lang w:eastAsia="ru-RU"/>
              </w:rPr>
              <w:t>«</w:t>
            </w:r>
            <w:r w:rsidRPr="00831347">
              <w:rPr>
                <w:rFonts w:ascii="Arial CYR" w:hAnsi="Arial CYR" w:cs="Arial CYR"/>
                <w:color w:val="FFFFFF" w:themeColor="background1"/>
                <w:lang w:eastAsia="ru-RU"/>
              </w:rPr>
              <w:t>Национальный орган по стандартизации и метрологии</w:t>
            </w:r>
            <w:r w:rsidRPr="00831347">
              <w:rPr>
                <w:rFonts w:ascii="Arial" w:hAnsi="Arial" w:cs="Arial"/>
                <w:color w:val="FFFFFF" w:themeColor="background1"/>
                <w:lang w:eastAsia="ru-RU"/>
              </w:rPr>
              <w:t xml:space="preserve">» </w:t>
            </w:r>
            <w:r w:rsidRPr="00831347">
              <w:rPr>
                <w:rFonts w:ascii="Arial CYR" w:hAnsi="Arial CYR" w:cs="Arial CYR"/>
                <w:color w:val="FFFFFF" w:themeColor="background1"/>
                <w:lang w:eastAsia="ru-RU"/>
              </w:rPr>
              <w:t>Республики Армения</w:t>
            </w:r>
          </w:p>
          <w:p w14:paraId="42032382" w14:textId="77777777" w:rsidR="00E92243" w:rsidRPr="00831347" w:rsidRDefault="00E92243" w:rsidP="00BF5D7B">
            <w:pPr>
              <w:autoSpaceDE w:val="0"/>
              <w:autoSpaceDN w:val="0"/>
              <w:adjustRightInd w:val="0"/>
              <w:spacing w:after="0" w:line="240" w:lineRule="auto"/>
              <w:rPr>
                <w:rFonts w:ascii="Arial CYR" w:hAnsi="Arial CYR" w:cs="Arial CYR"/>
                <w:color w:val="FFFFFF" w:themeColor="background1"/>
                <w:lang w:eastAsia="ru-RU"/>
              </w:rPr>
            </w:pPr>
            <w:r w:rsidRPr="00831347">
              <w:rPr>
                <w:rFonts w:ascii="Arial CYR" w:hAnsi="Arial CYR" w:cs="Arial CYR"/>
                <w:color w:val="FFFFFF" w:themeColor="background1"/>
                <w:lang w:eastAsia="ru-RU"/>
              </w:rPr>
              <w:t>Госстандарт Республики Беларусь</w:t>
            </w:r>
          </w:p>
          <w:p w14:paraId="0D7610CA" w14:textId="77777777" w:rsidR="00E92243" w:rsidRPr="00831347" w:rsidRDefault="00E92243" w:rsidP="00BF5D7B">
            <w:pPr>
              <w:autoSpaceDE w:val="0"/>
              <w:autoSpaceDN w:val="0"/>
              <w:adjustRightInd w:val="0"/>
              <w:spacing w:after="0" w:line="240" w:lineRule="auto"/>
              <w:rPr>
                <w:rFonts w:ascii="Arial CYR" w:hAnsi="Arial CYR" w:cs="Arial CYR"/>
                <w:color w:val="FFFFFF" w:themeColor="background1"/>
                <w:lang w:eastAsia="ru-RU"/>
              </w:rPr>
            </w:pPr>
            <w:r w:rsidRPr="00831347">
              <w:rPr>
                <w:rFonts w:ascii="Arial CYR" w:hAnsi="Arial CYR" w:cs="Arial CYR"/>
                <w:color w:val="FFFFFF" w:themeColor="background1"/>
                <w:lang w:eastAsia="ru-RU"/>
              </w:rPr>
              <w:t>Грузстандарт</w:t>
            </w:r>
          </w:p>
          <w:p w14:paraId="056ED1B4" w14:textId="77777777" w:rsidR="00E92243" w:rsidRPr="00831347" w:rsidRDefault="00E92243" w:rsidP="00BF5D7B">
            <w:pPr>
              <w:autoSpaceDE w:val="0"/>
              <w:autoSpaceDN w:val="0"/>
              <w:adjustRightInd w:val="0"/>
              <w:spacing w:after="0" w:line="240" w:lineRule="auto"/>
              <w:rPr>
                <w:rFonts w:ascii="Arial CYR" w:hAnsi="Arial CYR" w:cs="Arial CYR"/>
                <w:color w:val="FFFFFF" w:themeColor="background1"/>
                <w:lang w:eastAsia="ru-RU"/>
              </w:rPr>
            </w:pPr>
            <w:r w:rsidRPr="00831347">
              <w:rPr>
                <w:rFonts w:ascii="Arial CYR" w:hAnsi="Arial CYR" w:cs="Arial CYR"/>
                <w:color w:val="FFFFFF" w:themeColor="background1"/>
                <w:lang w:eastAsia="ru-RU"/>
              </w:rPr>
              <w:t>Госстандарт Республики Казахстан</w:t>
            </w:r>
          </w:p>
          <w:p w14:paraId="076FA256" w14:textId="77777777" w:rsidR="00E92243" w:rsidRPr="00831347" w:rsidRDefault="00E92243" w:rsidP="00BF5D7B">
            <w:pPr>
              <w:autoSpaceDE w:val="0"/>
              <w:autoSpaceDN w:val="0"/>
              <w:adjustRightInd w:val="0"/>
              <w:spacing w:after="0" w:line="240" w:lineRule="auto"/>
              <w:rPr>
                <w:rFonts w:ascii="Arial CYR" w:hAnsi="Arial CYR" w:cs="Arial CYR"/>
                <w:color w:val="FFFFFF" w:themeColor="background1"/>
                <w:lang w:eastAsia="ru-RU"/>
              </w:rPr>
            </w:pPr>
            <w:r w:rsidRPr="00831347">
              <w:rPr>
                <w:rFonts w:ascii="Arial CYR" w:hAnsi="Arial CYR" w:cs="Arial CYR"/>
                <w:color w:val="FFFFFF" w:themeColor="background1"/>
                <w:lang w:eastAsia="ru-RU"/>
              </w:rPr>
              <w:t>Кыргызстандарт</w:t>
            </w:r>
          </w:p>
          <w:p w14:paraId="60B37CB4" w14:textId="77777777" w:rsidR="00E92243" w:rsidRPr="00831347" w:rsidRDefault="00E92243" w:rsidP="00BF5D7B">
            <w:pPr>
              <w:autoSpaceDE w:val="0"/>
              <w:autoSpaceDN w:val="0"/>
              <w:adjustRightInd w:val="0"/>
              <w:spacing w:after="0" w:line="240" w:lineRule="auto"/>
              <w:rPr>
                <w:rFonts w:ascii="Arial CYR" w:hAnsi="Arial CYR" w:cs="Arial CYR"/>
                <w:color w:val="FFFFFF" w:themeColor="background1"/>
                <w:lang w:eastAsia="ru-RU"/>
              </w:rPr>
            </w:pPr>
            <w:r w:rsidRPr="00831347">
              <w:rPr>
                <w:rFonts w:ascii="Arial CYR" w:hAnsi="Arial CYR" w:cs="Arial CYR"/>
                <w:color w:val="FFFFFF" w:themeColor="background1"/>
                <w:lang w:eastAsia="ru-RU"/>
              </w:rPr>
              <w:t>Институт стандартизации Молдовы</w:t>
            </w:r>
          </w:p>
          <w:p w14:paraId="60C3FFD2" w14:textId="77777777" w:rsidR="00E92243" w:rsidRPr="00831347" w:rsidRDefault="00E92243" w:rsidP="00BF5D7B">
            <w:pPr>
              <w:autoSpaceDE w:val="0"/>
              <w:autoSpaceDN w:val="0"/>
              <w:adjustRightInd w:val="0"/>
              <w:spacing w:after="0" w:line="240" w:lineRule="auto"/>
              <w:rPr>
                <w:rFonts w:ascii="Arial CYR" w:hAnsi="Arial CYR" w:cs="Arial CYR"/>
                <w:color w:val="FFFFFF" w:themeColor="background1"/>
                <w:lang w:eastAsia="ru-RU"/>
              </w:rPr>
            </w:pPr>
            <w:r w:rsidRPr="00831347">
              <w:rPr>
                <w:rFonts w:ascii="Arial CYR" w:hAnsi="Arial CYR" w:cs="Arial CYR"/>
                <w:color w:val="FFFFFF" w:themeColor="background1"/>
                <w:lang w:eastAsia="ru-RU"/>
              </w:rPr>
              <w:t>Росстандарт</w:t>
            </w:r>
          </w:p>
          <w:p w14:paraId="5A3A13D9" w14:textId="77777777" w:rsidR="00E92243" w:rsidRPr="00831347" w:rsidRDefault="00E92243" w:rsidP="00BF5D7B">
            <w:pPr>
              <w:autoSpaceDE w:val="0"/>
              <w:autoSpaceDN w:val="0"/>
              <w:adjustRightInd w:val="0"/>
              <w:spacing w:after="0" w:line="240" w:lineRule="auto"/>
              <w:rPr>
                <w:rFonts w:ascii="Arial CYR" w:hAnsi="Arial CYR" w:cs="Arial CYR"/>
                <w:color w:val="FFFFFF" w:themeColor="background1"/>
                <w:lang w:eastAsia="ru-RU"/>
              </w:rPr>
            </w:pPr>
            <w:r w:rsidRPr="00831347">
              <w:rPr>
                <w:rFonts w:ascii="Arial CYR" w:hAnsi="Arial CYR" w:cs="Arial CYR"/>
                <w:color w:val="FFFFFF" w:themeColor="background1"/>
                <w:lang w:eastAsia="ru-RU"/>
              </w:rPr>
              <w:t>Таджикстандарт</w:t>
            </w:r>
          </w:p>
          <w:p w14:paraId="01184FA4" w14:textId="77777777" w:rsidR="00E92243" w:rsidRPr="00831347" w:rsidRDefault="00E92243" w:rsidP="00BF5D7B">
            <w:pPr>
              <w:autoSpaceDE w:val="0"/>
              <w:autoSpaceDN w:val="0"/>
              <w:adjustRightInd w:val="0"/>
              <w:spacing w:after="0" w:line="240" w:lineRule="auto"/>
              <w:rPr>
                <w:rFonts w:ascii="Arial" w:hAnsi="Arial" w:cs="Arial"/>
                <w:color w:val="FFFFFF" w:themeColor="background1"/>
                <w:lang w:eastAsia="ru-RU"/>
              </w:rPr>
            </w:pPr>
            <w:r w:rsidRPr="00831347">
              <w:rPr>
                <w:rFonts w:ascii="Arial CYR" w:hAnsi="Arial CYR" w:cs="Arial CYR"/>
                <w:color w:val="FFFFFF" w:themeColor="background1"/>
                <w:lang w:eastAsia="ru-RU"/>
              </w:rPr>
              <w:t xml:space="preserve">Главгосслужба </w:t>
            </w:r>
            <w:r w:rsidRPr="00831347">
              <w:rPr>
                <w:rFonts w:ascii="Arial" w:hAnsi="Arial" w:cs="Arial"/>
                <w:color w:val="FFFFFF" w:themeColor="background1"/>
                <w:lang w:eastAsia="ru-RU"/>
              </w:rPr>
              <w:t>«</w:t>
            </w:r>
            <w:r w:rsidRPr="00831347">
              <w:rPr>
                <w:rFonts w:ascii="Arial CYR" w:hAnsi="Arial CYR" w:cs="Arial CYR"/>
                <w:color w:val="FFFFFF" w:themeColor="background1"/>
                <w:lang w:eastAsia="ru-RU"/>
              </w:rPr>
              <w:t>Туркменстандартлары</w:t>
            </w:r>
            <w:r w:rsidRPr="00831347">
              <w:rPr>
                <w:rFonts w:ascii="Arial" w:hAnsi="Arial" w:cs="Arial"/>
                <w:color w:val="FFFFFF" w:themeColor="background1"/>
                <w:lang w:eastAsia="ru-RU"/>
              </w:rPr>
              <w:t>»</w:t>
            </w:r>
          </w:p>
          <w:p w14:paraId="1CB3F7F5" w14:textId="77777777" w:rsidR="00E92243" w:rsidRPr="00831347" w:rsidRDefault="00E92243" w:rsidP="00BF5D7B">
            <w:pPr>
              <w:autoSpaceDE w:val="0"/>
              <w:autoSpaceDN w:val="0"/>
              <w:adjustRightInd w:val="0"/>
              <w:spacing w:after="0" w:line="240" w:lineRule="auto"/>
              <w:rPr>
                <w:rFonts w:ascii="Arial" w:hAnsi="Arial" w:cs="Arial"/>
                <w:color w:val="FFFFFF" w:themeColor="background1"/>
                <w:lang w:eastAsia="ru-RU"/>
              </w:rPr>
            </w:pPr>
            <w:r w:rsidRPr="00831347">
              <w:rPr>
                <w:rFonts w:ascii="Arial CYR" w:hAnsi="Arial CYR" w:cs="Arial CYR"/>
                <w:color w:val="FFFFFF" w:themeColor="background1"/>
                <w:lang w:eastAsia="ru-RU"/>
              </w:rPr>
              <w:t>Узбекское агентство по техническому регулированию</w:t>
            </w:r>
          </w:p>
          <w:p w14:paraId="3F3C4061" w14:textId="77777777" w:rsidR="00E92243" w:rsidRPr="00831347" w:rsidRDefault="00E92243" w:rsidP="00BF5D7B">
            <w:pPr>
              <w:spacing w:after="0" w:line="288" w:lineRule="auto"/>
              <w:rPr>
                <w:rFonts w:ascii="Arial" w:hAnsi="Arial" w:cs="Arial"/>
                <w:color w:val="FFFFFF" w:themeColor="background1"/>
                <w:lang w:eastAsia="ru-RU"/>
              </w:rPr>
            </w:pPr>
          </w:p>
        </w:tc>
      </w:tr>
    </w:tbl>
    <w:p w14:paraId="67F68461" w14:textId="77777777" w:rsidR="00E92243" w:rsidRPr="00534F97" w:rsidRDefault="00E92243" w:rsidP="00E92243">
      <w:pPr>
        <w:spacing w:after="0" w:line="240" w:lineRule="auto"/>
        <w:ind w:firstLine="709"/>
        <w:jc w:val="both"/>
        <w:rPr>
          <w:rFonts w:ascii="Arial" w:hAnsi="Arial" w:cs="Arial"/>
          <w:lang w:eastAsia="ru-RU"/>
        </w:rPr>
      </w:pPr>
    </w:p>
    <w:p w14:paraId="774175F2" w14:textId="77777777" w:rsidR="00E92243" w:rsidRPr="00534F97" w:rsidRDefault="00E92243" w:rsidP="00E92243">
      <w:pPr>
        <w:spacing w:after="0" w:line="360" w:lineRule="auto"/>
        <w:ind w:firstLine="709"/>
        <w:jc w:val="both"/>
        <w:outlineLvl w:val="0"/>
        <w:rPr>
          <w:rFonts w:ascii="Arial" w:hAnsi="Arial" w:cs="Arial"/>
          <w:sz w:val="24"/>
          <w:szCs w:val="24"/>
          <w:lang w:eastAsia="ru-RU"/>
        </w:rPr>
      </w:pPr>
      <w:r w:rsidRPr="00534F97">
        <w:rPr>
          <w:rFonts w:ascii="Arial" w:hAnsi="Arial" w:cs="Arial"/>
          <w:sz w:val="24"/>
          <w:szCs w:val="24"/>
          <w:lang w:eastAsia="ru-RU"/>
        </w:rPr>
        <w:t>4 ВЗАМЕН ГОСТ 20910–2019</w:t>
      </w:r>
    </w:p>
    <w:p w14:paraId="2556B6A8" w14:textId="77777777" w:rsidR="00E92243" w:rsidRPr="00534F97" w:rsidRDefault="00E92243" w:rsidP="00E92243">
      <w:pPr>
        <w:spacing w:after="0" w:line="360" w:lineRule="auto"/>
        <w:ind w:firstLine="709"/>
        <w:jc w:val="both"/>
        <w:outlineLvl w:val="0"/>
        <w:rPr>
          <w:rFonts w:ascii="Arial" w:hAnsi="Arial" w:cs="Arial"/>
          <w:strike/>
          <w:sz w:val="24"/>
          <w:szCs w:val="24"/>
          <w:lang w:eastAsia="ru-RU"/>
        </w:rPr>
      </w:pPr>
      <w:r w:rsidRPr="00534F97">
        <w:rPr>
          <w:rFonts w:ascii="Arial" w:hAnsi="Arial" w:cs="Arial"/>
          <w:sz w:val="24"/>
          <w:szCs w:val="24"/>
          <w:lang w:eastAsia="ru-RU"/>
        </w:rPr>
        <w:br w:type="column"/>
      </w:r>
    </w:p>
    <w:p w14:paraId="0AAA1AAF" w14:textId="77777777" w:rsidR="00E92243" w:rsidRPr="00534F97" w:rsidRDefault="00E92243" w:rsidP="00E92243">
      <w:pPr>
        <w:spacing w:after="0" w:line="360" w:lineRule="auto"/>
        <w:ind w:firstLine="709"/>
        <w:jc w:val="both"/>
        <w:outlineLvl w:val="0"/>
        <w:rPr>
          <w:rFonts w:ascii="Arial" w:hAnsi="Arial" w:cs="Arial"/>
          <w:strike/>
          <w:sz w:val="24"/>
          <w:szCs w:val="24"/>
          <w:lang w:eastAsia="ru-RU"/>
        </w:rPr>
      </w:pPr>
    </w:p>
    <w:p w14:paraId="3ACE6246" w14:textId="77777777" w:rsidR="00E92243" w:rsidRPr="00534F97" w:rsidRDefault="00E92243" w:rsidP="00E92243">
      <w:pPr>
        <w:widowControl w:val="0"/>
        <w:autoSpaceDE w:val="0"/>
        <w:autoSpaceDN w:val="0"/>
        <w:adjustRightInd w:val="0"/>
        <w:spacing w:after="0" w:line="360" w:lineRule="auto"/>
        <w:ind w:firstLine="709"/>
        <w:jc w:val="both"/>
        <w:rPr>
          <w:rFonts w:ascii="Arial" w:eastAsia="Calibri" w:hAnsi="Arial" w:cs="Arial"/>
          <w:i/>
          <w:iCs/>
          <w:sz w:val="24"/>
          <w:szCs w:val="24"/>
          <w:lang w:eastAsia="ru-RU"/>
        </w:rPr>
      </w:pPr>
      <w:r w:rsidRPr="00534F97">
        <w:rPr>
          <w:rFonts w:ascii="Arial" w:eastAsia="Calibri" w:hAnsi="Arial" w:cs="Arial"/>
          <w:i/>
          <w:iCs/>
          <w:sz w:val="24"/>
          <w:szCs w:val="24"/>
          <w:lang w:eastAsia="ru-RU"/>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1A9CE1D6" w14:textId="77777777" w:rsidR="00E92243" w:rsidRPr="00534F97" w:rsidRDefault="00E92243" w:rsidP="00E92243">
      <w:pPr>
        <w:spacing w:after="0" w:line="360" w:lineRule="auto"/>
        <w:ind w:firstLine="709"/>
        <w:jc w:val="both"/>
        <w:rPr>
          <w:rFonts w:ascii="Arial" w:hAnsi="Arial" w:cs="Arial"/>
          <w:i/>
          <w:sz w:val="24"/>
          <w:szCs w:val="24"/>
          <w:lang w:eastAsia="ru-RU"/>
        </w:rPr>
      </w:pPr>
      <w:r w:rsidRPr="00534F97">
        <w:rPr>
          <w:rFonts w:ascii="Arial" w:eastAsia="Calibri" w:hAnsi="Arial" w:cs="Arial"/>
          <w:i/>
          <w:iCs/>
          <w:sz w:val="24"/>
          <w:szCs w:val="24"/>
          <w:lang w:eastAsia="ru-RU"/>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0F909062" w14:textId="77777777" w:rsidR="00E92243" w:rsidRPr="00534F97" w:rsidRDefault="00E92243" w:rsidP="00E92243">
      <w:pPr>
        <w:spacing w:after="0" w:line="360" w:lineRule="auto"/>
        <w:ind w:firstLine="709"/>
        <w:jc w:val="both"/>
        <w:outlineLvl w:val="0"/>
        <w:rPr>
          <w:rFonts w:ascii="Arial" w:hAnsi="Arial" w:cs="Arial"/>
          <w:strike/>
          <w:lang w:eastAsia="ru-RU"/>
        </w:rPr>
      </w:pPr>
    </w:p>
    <w:p w14:paraId="37FFB793"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6832502D"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6D3ABD04"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01722729"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1355082B"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40271CE8"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378CD9F8"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3192CD9F"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67E70E06"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2611DE0A"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167FE1A7"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43008A1A"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06BED766"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625A1043"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342EBAA0"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7FBA4F42"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297F8D97"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1D67A204"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2BBF23DC"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5ECF6F6F"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56F2DE39"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3E4415F0"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550A5ADF"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094D102E"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6C726F27"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7D1F1F14" w14:textId="77777777" w:rsidR="00E92243" w:rsidRPr="00534F97" w:rsidRDefault="00E92243" w:rsidP="00E92243">
      <w:pPr>
        <w:spacing w:after="0" w:line="240" w:lineRule="auto"/>
        <w:ind w:firstLine="709"/>
        <w:jc w:val="both"/>
        <w:outlineLvl w:val="0"/>
        <w:rPr>
          <w:rFonts w:ascii="Arial" w:hAnsi="Arial" w:cs="Arial"/>
          <w:strike/>
          <w:lang w:eastAsia="ru-RU"/>
        </w:rPr>
      </w:pPr>
    </w:p>
    <w:p w14:paraId="6F452E28" w14:textId="3EA8C7D5" w:rsidR="00675AE6" w:rsidRPr="00005697" w:rsidRDefault="00E92243" w:rsidP="00E92243">
      <w:pPr>
        <w:spacing w:after="0" w:line="360" w:lineRule="auto"/>
        <w:ind w:firstLine="709"/>
        <w:jc w:val="both"/>
        <w:rPr>
          <w:rFonts w:ascii="Arial" w:hAnsi="Arial" w:cs="Arial"/>
          <w:sz w:val="20"/>
          <w:szCs w:val="20"/>
        </w:rPr>
      </w:pPr>
      <w:r w:rsidRPr="00534F97">
        <w:rPr>
          <w:rFonts w:ascii="Arial" w:hAnsi="Arial" w:cs="Arial"/>
          <w:sz w:val="24"/>
          <w:szCs w:val="24"/>
          <w:lang w:eastAsia="ru-RU"/>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4C08B3FC" w14:textId="77777777" w:rsidR="00675AE6" w:rsidRPr="00005697" w:rsidRDefault="00675AE6" w:rsidP="00675AE6">
      <w:pPr>
        <w:spacing w:before="240" w:after="120" w:line="240" w:lineRule="auto"/>
        <w:ind w:firstLine="709"/>
        <w:jc w:val="center"/>
        <w:rPr>
          <w:rFonts w:ascii="Arial" w:hAnsi="Arial" w:cs="Arial"/>
          <w:b/>
          <w:sz w:val="24"/>
          <w:szCs w:val="24"/>
        </w:rPr>
      </w:pPr>
      <w:r w:rsidRPr="00005697">
        <w:rPr>
          <w:rFonts w:ascii="Arial" w:hAnsi="Arial" w:cs="Arial"/>
          <w:sz w:val="20"/>
          <w:szCs w:val="20"/>
        </w:rPr>
        <w:br w:type="page"/>
      </w:r>
      <w:r w:rsidRPr="00005697">
        <w:rPr>
          <w:rFonts w:ascii="Arial" w:hAnsi="Arial" w:cs="Arial"/>
          <w:b/>
          <w:sz w:val="28"/>
          <w:szCs w:val="24"/>
        </w:rPr>
        <w:lastRenderedPageBreak/>
        <w:t>Содержание</w:t>
      </w:r>
    </w:p>
    <w:p w14:paraId="04EDA357" w14:textId="4A29ACE4" w:rsidR="00675AE6" w:rsidRPr="00005697" w:rsidRDefault="006C1385" w:rsidP="006C1385">
      <w:pPr>
        <w:spacing w:after="0" w:line="360" w:lineRule="auto"/>
        <w:jc w:val="both"/>
        <w:rPr>
          <w:rFonts w:ascii="Arial" w:hAnsi="Arial" w:cs="Arial"/>
          <w:sz w:val="24"/>
          <w:szCs w:val="24"/>
          <w:lang w:eastAsia="ru-RU"/>
        </w:rPr>
      </w:pPr>
      <w:r w:rsidRPr="00005697">
        <w:rPr>
          <w:rFonts w:ascii="Arial" w:hAnsi="Arial" w:cs="Arial"/>
          <w:sz w:val="24"/>
          <w:szCs w:val="24"/>
          <w:lang w:eastAsia="ru-RU"/>
        </w:rPr>
        <w:t xml:space="preserve">1 </w:t>
      </w:r>
      <w:r w:rsidR="00675AE6" w:rsidRPr="00005697">
        <w:rPr>
          <w:rFonts w:ascii="Arial" w:hAnsi="Arial" w:cs="Arial"/>
          <w:sz w:val="24"/>
          <w:szCs w:val="24"/>
          <w:lang w:eastAsia="ru-RU"/>
        </w:rPr>
        <w:t xml:space="preserve">Область применения…………………………………………………..................................... </w:t>
      </w:r>
    </w:p>
    <w:p w14:paraId="2B9FFD73" w14:textId="3BDA728B" w:rsidR="00675AE6" w:rsidRPr="00005697" w:rsidRDefault="006C1385" w:rsidP="006C1385">
      <w:pPr>
        <w:spacing w:after="0" w:line="360" w:lineRule="auto"/>
        <w:jc w:val="both"/>
        <w:rPr>
          <w:rFonts w:ascii="Arial" w:hAnsi="Arial" w:cs="Arial"/>
          <w:sz w:val="24"/>
          <w:szCs w:val="24"/>
          <w:lang w:eastAsia="ru-RU"/>
        </w:rPr>
      </w:pPr>
      <w:r w:rsidRPr="00005697">
        <w:rPr>
          <w:rFonts w:ascii="Arial" w:hAnsi="Arial" w:cs="Arial"/>
          <w:sz w:val="24"/>
          <w:szCs w:val="24"/>
          <w:lang w:eastAsia="ru-RU"/>
        </w:rPr>
        <w:t xml:space="preserve">2 </w:t>
      </w:r>
      <w:r w:rsidR="00675AE6" w:rsidRPr="00005697">
        <w:rPr>
          <w:rFonts w:ascii="Arial" w:hAnsi="Arial" w:cs="Arial"/>
          <w:sz w:val="24"/>
          <w:szCs w:val="24"/>
          <w:lang w:eastAsia="ru-RU"/>
        </w:rPr>
        <w:t>Нормативные ссылки…………………………………………………….................................</w:t>
      </w:r>
    </w:p>
    <w:p w14:paraId="33CAEB23" w14:textId="46691A35" w:rsidR="00675AE6" w:rsidRPr="00005697" w:rsidRDefault="006C1385" w:rsidP="006C1385">
      <w:pPr>
        <w:spacing w:after="0" w:line="360" w:lineRule="auto"/>
        <w:jc w:val="both"/>
        <w:rPr>
          <w:rFonts w:ascii="Arial" w:hAnsi="Arial" w:cs="Arial"/>
          <w:sz w:val="24"/>
          <w:szCs w:val="24"/>
          <w:lang w:eastAsia="ru-RU"/>
        </w:rPr>
      </w:pPr>
      <w:r w:rsidRPr="00005697">
        <w:rPr>
          <w:rFonts w:ascii="Arial" w:hAnsi="Arial" w:cs="Arial"/>
          <w:sz w:val="24"/>
          <w:szCs w:val="24"/>
          <w:lang w:eastAsia="ru-RU"/>
        </w:rPr>
        <w:t xml:space="preserve">3 </w:t>
      </w:r>
      <w:r w:rsidR="00675AE6" w:rsidRPr="00005697">
        <w:rPr>
          <w:rFonts w:ascii="Arial" w:hAnsi="Arial" w:cs="Arial"/>
          <w:sz w:val="24"/>
          <w:szCs w:val="24"/>
          <w:lang w:eastAsia="ru-RU"/>
        </w:rPr>
        <w:t>Термины и определения………………………….....................…........</w:t>
      </w:r>
      <w:r w:rsidR="00AA2CB7" w:rsidRPr="00005697">
        <w:rPr>
          <w:rFonts w:ascii="Arial" w:hAnsi="Arial" w:cs="Arial"/>
          <w:sz w:val="24"/>
          <w:szCs w:val="24"/>
          <w:lang w:eastAsia="ru-RU"/>
        </w:rPr>
        <w:t>...............................</w:t>
      </w:r>
    </w:p>
    <w:p w14:paraId="0AAB66B3" w14:textId="202407D7" w:rsidR="00F9785F" w:rsidRPr="00005697" w:rsidRDefault="006C1385" w:rsidP="006C1385">
      <w:pPr>
        <w:spacing w:after="0" w:line="360" w:lineRule="auto"/>
        <w:ind w:left="-11"/>
        <w:jc w:val="both"/>
        <w:rPr>
          <w:rFonts w:ascii="Arial" w:hAnsi="Arial" w:cs="Arial"/>
          <w:sz w:val="24"/>
          <w:szCs w:val="24"/>
          <w:lang w:eastAsia="ru-RU"/>
        </w:rPr>
      </w:pPr>
      <w:r w:rsidRPr="00005697">
        <w:rPr>
          <w:rFonts w:ascii="Arial" w:hAnsi="Arial" w:cs="Arial"/>
          <w:sz w:val="24"/>
          <w:szCs w:val="24"/>
          <w:lang w:eastAsia="ru-RU"/>
        </w:rPr>
        <w:t xml:space="preserve">4 </w:t>
      </w:r>
      <w:r w:rsidR="00F9785F" w:rsidRPr="00005697">
        <w:rPr>
          <w:rFonts w:ascii="Arial" w:hAnsi="Arial" w:cs="Arial"/>
          <w:sz w:val="24"/>
          <w:szCs w:val="24"/>
          <w:lang w:eastAsia="ru-RU"/>
        </w:rPr>
        <w:t>Классификация</w:t>
      </w:r>
      <w:r w:rsidR="00D741F1" w:rsidRPr="00005697">
        <w:rPr>
          <w:rFonts w:ascii="Arial" w:hAnsi="Arial" w:cs="Arial"/>
          <w:sz w:val="24"/>
          <w:szCs w:val="24"/>
          <w:lang w:eastAsia="ru-RU"/>
        </w:rPr>
        <w:t xml:space="preserve"> жаростойких бетонов</w:t>
      </w:r>
      <w:r w:rsidR="00F9785F" w:rsidRPr="00005697">
        <w:rPr>
          <w:rFonts w:ascii="Arial" w:hAnsi="Arial" w:cs="Arial"/>
          <w:sz w:val="24"/>
          <w:szCs w:val="24"/>
          <w:lang w:eastAsia="ru-RU"/>
        </w:rPr>
        <w:t>…………………………</w:t>
      </w:r>
      <w:r w:rsidR="00042C83">
        <w:rPr>
          <w:rFonts w:ascii="Arial" w:hAnsi="Arial" w:cs="Arial"/>
          <w:sz w:val="24"/>
          <w:szCs w:val="24"/>
          <w:lang w:eastAsia="ru-RU"/>
        </w:rPr>
        <w:t>………………………………</w:t>
      </w:r>
    </w:p>
    <w:p w14:paraId="6C8F915B" w14:textId="505A7DAA" w:rsidR="00F9785F" w:rsidRPr="00005697" w:rsidRDefault="000377EA" w:rsidP="006C1385">
      <w:pPr>
        <w:spacing w:after="0" w:line="360" w:lineRule="auto"/>
        <w:ind w:left="-11"/>
        <w:jc w:val="both"/>
        <w:rPr>
          <w:rFonts w:ascii="Arial" w:hAnsi="Arial" w:cs="Arial"/>
          <w:sz w:val="24"/>
          <w:szCs w:val="24"/>
          <w:lang w:eastAsia="ru-RU"/>
        </w:rPr>
      </w:pPr>
      <w:r w:rsidRPr="00005697">
        <w:rPr>
          <w:rFonts w:ascii="Arial" w:hAnsi="Arial" w:cs="Arial"/>
          <w:sz w:val="24"/>
          <w:szCs w:val="24"/>
          <w:lang w:eastAsia="ru-RU"/>
        </w:rPr>
        <w:t xml:space="preserve">5 </w:t>
      </w:r>
      <w:r w:rsidR="00F9785F" w:rsidRPr="00005697">
        <w:rPr>
          <w:rFonts w:ascii="Arial" w:hAnsi="Arial" w:cs="Arial"/>
          <w:sz w:val="24"/>
          <w:szCs w:val="24"/>
          <w:lang w:eastAsia="ru-RU"/>
        </w:rPr>
        <w:t>Технические требования…………………</w:t>
      </w:r>
      <w:r w:rsidR="00D741F1" w:rsidRPr="00005697">
        <w:rPr>
          <w:rFonts w:ascii="Arial" w:hAnsi="Arial" w:cs="Arial"/>
          <w:sz w:val="24"/>
          <w:szCs w:val="24"/>
          <w:lang w:eastAsia="ru-RU"/>
        </w:rPr>
        <w:t>….</w:t>
      </w:r>
      <w:r w:rsidR="00F9785F" w:rsidRPr="00005697">
        <w:rPr>
          <w:rFonts w:ascii="Arial" w:hAnsi="Arial" w:cs="Arial"/>
          <w:sz w:val="24"/>
          <w:szCs w:val="24"/>
          <w:lang w:eastAsia="ru-RU"/>
        </w:rPr>
        <w:t>……………………………………</w:t>
      </w:r>
      <w:r w:rsidRPr="00005697">
        <w:rPr>
          <w:rFonts w:ascii="Arial" w:hAnsi="Arial" w:cs="Arial"/>
          <w:sz w:val="24"/>
          <w:szCs w:val="24"/>
          <w:lang w:eastAsia="ru-RU"/>
        </w:rPr>
        <w:t>…</w:t>
      </w:r>
      <w:r w:rsidR="00F9785F" w:rsidRPr="00005697">
        <w:rPr>
          <w:rFonts w:ascii="Arial" w:hAnsi="Arial" w:cs="Arial"/>
          <w:sz w:val="24"/>
          <w:szCs w:val="24"/>
          <w:lang w:eastAsia="ru-RU"/>
        </w:rPr>
        <w:t>…………..</w:t>
      </w:r>
    </w:p>
    <w:p w14:paraId="5AC82FF7" w14:textId="3A93BA5A" w:rsidR="006C1385" w:rsidRPr="00005697" w:rsidRDefault="000377EA" w:rsidP="006C1385">
      <w:pPr>
        <w:spacing w:after="0" w:line="360" w:lineRule="auto"/>
        <w:ind w:left="-11"/>
        <w:jc w:val="both"/>
        <w:rPr>
          <w:rFonts w:ascii="Arial" w:hAnsi="Arial" w:cs="Arial"/>
          <w:sz w:val="24"/>
          <w:szCs w:val="24"/>
          <w:lang w:eastAsia="ru-RU"/>
        </w:rPr>
      </w:pPr>
      <w:r w:rsidRPr="00005697">
        <w:rPr>
          <w:rFonts w:ascii="Arial" w:hAnsi="Arial" w:cs="Arial"/>
          <w:sz w:val="24"/>
          <w:szCs w:val="24"/>
          <w:lang w:eastAsia="ru-RU"/>
        </w:rPr>
        <w:t xml:space="preserve">6 </w:t>
      </w:r>
      <w:r w:rsidR="00846E3D" w:rsidRPr="00005697">
        <w:rPr>
          <w:rFonts w:ascii="Arial" w:hAnsi="Arial" w:cs="Arial"/>
          <w:sz w:val="24"/>
          <w:szCs w:val="24"/>
          <w:lang w:eastAsia="ru-RU"/>
        </w:rPr>
        <w:t>Правила приемки………………………………………………………………………</w:t>
      </w:r>
      <w:r w:rsidR="00F9785F" w:rsidRPr="00005697">
        <w:rPr>
          <w:rFonts w:ascii="Arial" w:hAnsi="Arial" w:cs="Arial"/>
          <w:sz w:val="24"/>
          <w:szCs w:val="24"/>
          <w:lang w:eastAsia="ru-RU"/>
        </w:rPr>
        <w:t>………</w:t>
      </w:r>
    </w:p>
    <w:p w14:paraId="4CE503C0" w14:textId="5060CF22" w:rsidR="00846E3D" w:rsidRPr="00005697" w:rsidRDefault="00AA3670" w:rsidP="006C1385">
      <w:pPr>
        <w:spacing w:after="0" w:line="360" w:lineRule="auto"/>
        <w:ind w:left="-11"/>
        <w:jc w:val="both"/>
        <w:rPr>
          <w:rFonts w:ascii="Arial" w:hAnsi="Arial" w:cs="Arial"/>
          <w:sz w:val="24"/>
          <w:szCs w:val="24"/>
          <w:lang w:eastAsia="ru-RU"/>
        </w:rPr>
      </w:pPr>
      <w:r w:rsidRPr="00005697">
        <w:rPr>
          <w:rFonts w:ascii="Arial" w:hAnsi="Arial" w:cs="Arial"/>
          <w:sz w:val="24"/>
          <w:szCs w:val="24"/>
          <w:lang w:eastAsia="ru-RU"/>
        </w:rPr>
        <w:t xml:space="preserve">7 </w:t>
      </w:r>
      <w:r w:rsidR="00846E3D" w:rsidRPr="00005697">
        <w:rPr>
          <w:rFonts w:ascii="Arial" w:hAnsi="Arial" w:cs="Arial"/>
          <w:sz w:val="24"/>
          <w:szCs w:val="24"/>
          <w:lang w:eastAsia="ru-RU"/>
        </w:rPr>
        <w:t xml:space="preserve">Методы </w:t>
      </w:r>
      <w:r w:rsidR="00F9785F" w:rsidRPr="00005697">
        <w:rPr>
          <w:rFonts w:ascii="Arial" w:hAnsi="Arial" w:cs="Arial"/>
          <w:sz w:val="24"/>
          <w:szCs w:val="24"/>
          <w:lang w:eastAsia="ru-RU"/>
        </w:rPr>
        <w:t>контроля</w:t>
      </w:r>
      <w:r w:rsidR="00846E3D" w:rsidRPr="00005697">
        <w:rPr>
          <w:rFonts w:ascii="Arial" w:hAnsi="Arial" w:cs="Arial"/>
          <w:sz w:val="24"/>
          <w:szCs w:val="24"/>
          <w:lang w:eastAsia="ru-RU"/>
        </w:rPr>
        <w:t>………………………………………………………………………</w:t>
      </w:r>
      <w:r w:rsidR="00F9785F" w:rsidRPr="00005697">
        <w:rPr>
          <w:rFonts w:ascii="Arial" w:hAnsi="Arial" w:cs="Arial"/>
          <w:sz w:val="24"/>
          <w:szCs w:val="24"/>
          <w:lang w:eastAsia="ru-RU"/>
        </w:rPr>
        <w:t>……….</w:t>
      </w:r>
    </w:p>
    <w:p w14:paraId="08CDC19B" w14:textId="77777777" w:rsidR="00D741F1" w:rsidRPr="00005697" w:rsidRDefault="00D741F1" w:rsidP="00D741F1">
      <w:pPr>
        <w:spacing w:after="0" w:line="360" w:lineRule="auto"/>
        <w:jc w:val="both"/>
        <w:rPr>
          <w:rFonts w:ascii="Arial" w:hAnsi="Arial" w:cs="Arial"/>
          <w:sz w:val="24"/>
          <w:szCs w:val="24"/>
          <w:lang w:eastAsia="ru-RU"/>
        </w:rPr>
      </w:pPr>
      <w:r w:rsidRPr="00005697">
        <w:rPr>
          <w:rFonts w:ascii="Arial" w:hAnsi="Arial" w:cs="Arial"/>
          <w:sz w:val="24"/>
          <w:szCs w:val="24"/>
          <w:lang w:eastAsia="ru-RU"/>
        </w:rPr>
        <w:t>Приложение А (обязательное) Метод определения прочности бетона ................................</w:t>
      </w:r>
    </w:p>
    <w:p w14:paraId="58891D84" w14:textId="77777777" w:rsidR="00D741F1" w:rsidRPr="00005697" w:rsidRDefault="00D741F1" w:rsidP="00D741F1">
      <w:pPr>
        <w:spacing w:after="0" w:line="360" w:lineRule="auto"/>
        <w:jc w:val="both"/>
        <w:rPr>
          <w:rFonts w:ascii="Arial" w:hAnsi="Arial" w:cs="Arial"/>
          <w:sz w:val="24"/>
          <w:szCs w:val="24"/>
          <w:lang w:eastAsia="ru-RU"/>
        </w:rPr>
      </w:pPr>
      <w:r w:rsidRPr="00005697">
        <w:rPr>
          <w:rFonts w:ascii="Arial" w:hAnsi="Arial" w:cs="Arial"/>
          <w:sz w:val="24"/>
          <w:szCs w:val="24"/>
          <w:lang w:eastAsia="ru-RU"/>
        </w:rPr>
        <w:t>Приложение Б (обязательное) Определение модуля жидкого стекла ускоренным</w:t>
      </w:r>
    </w:p>
    <w:p w14:paraId="1F3E325D" w14:textId="77777777" w:rsidR="00D741F1" w:rsidRPr="00005697" w:rsidRDefault="00D741F1" w:rsidP="00D741F1">
      <w:pPr>
        <w:spacing w:after="0" w:line="360" w:lineRule="auto"/>
        <w:jc w:val="both"/>
        <w:rPr>
          <w:rFonts w:ascii="Arial" w:hAnsi="Arial" w:cs="Arial"/>
          <w:sz w:val="24"/>
          <w:szCs w:val="24"/>
          <w:lang w:eastAsia="ru-RU"/>
        </w:rPr>
      </w:pPr>
      <w:r w:rsidRPr="00005697">
        <w:rPr>
          <w:rFonts w:ascii="Arial" w:hAnsi="Arial" w:cs="Arial"/>
          <w:sz w:val="24"/>
          <w:szCs w:val="24"/>
          <w:lang w:eastAsia="ru-RU"/>
        </w:rPr>
        <w:t xml:space="preserve">                         методом……………………………………………………………………………….</w:t>
      </w:r>
    </w:p>
    <w:p w14:paraId="301ED25B" w14:textId="77777777" w:rsidR="00D741F1" w:rsidRPr="00005697" w:rsidRDefault="00D741F1" w:rsidP="00D741F1">
      <w:pPr>
        <w:spacing w:after="0" w:line="360" w:lineRule="auto"/>
        <w:jc w:val="both"/>
        <w:rPr>
          <w:rFonts w:ascii="Arial" w:hAnsi="Arial" w:cs="Arial"/>
          <w:sz w:val="24"/>
          <w:szCs w:val="24"/>
          <w:lang w:eastAsia="ru-RU"/>
        </w:rPr>
      </w:pPr>
      <w:r w:rsidRPr="00005697">
        <w:rPr>
          <w:rFonts w:ascii="Arial" w:hAnsi="Arial" w:cs="Arial"/>
          <w:sz w:val="24"/>
          <w:szCs w:val="24"/>
          <w:lang w:eastAsia="ru-RU"/>
        </w:rPr>
        <w:t>Приложение В (обязательное) Получение ортофосфорной кислоты необходимой</w:t>
      </w:r>
    </w:p>
    <w:p w14:paraId="2978CC38" w14:textId="77777777" w:rsidR="00D741F1" w:rsidRPr="00005697" w:rsidRDefault="00D741F1" w:rsidP="00D741F1">
      <w:pPr>
        <w:spacing w:after="0" w:line="360" w:lineRule="auto"/>
        <w:jc w:val="both"/>
        <w:rPr>
          <w:rFonts w:ascii="Arial" w:hAnsi="Arial" w:cs="Arial"/>
          <w:sz w:val="24"/>
          <w:szCs w:val="24"/>
          <w:lang w:eastAsia="ru-RU"/>
        </w:rPr>
      </w:pPr>
      <w:r w:rsidRPr="00005697">
        <w:rPr>
          <w:rFonts w:ascii="Arial" w:hAnsi="Arial" w:cs="Arial"/>
          <w:sz w:val="24"/>
          <w:szCs w:val="24"/>
          <w:lang w:eastAsia="ru-RU"/>
        </w:rPr>
        <w:t xml:space="preserve">                          концентрации ……………………………………………………………………….</w:t>
      </w:r>
    </w:p>
    <w:p w14:paraId="1A3F4E0C" w14:textId="77777777" w:rsidR="00D741F1" w:rsidRDefault="00D741F1" w:rsidP="00D741F1">
      <w:pPr>
        <w:spacing w:after="0" w:line="360" w:lineRule="auto"/>
        <w:jc w:val="both"/>
        <w:rPr>
          <w:rFonts w:ascii="Arial" w:hAnsi="Arial" w:cs="Arial"/>
          <w:sz w:val="24"/>
          <w:szCs w:val="24"/>
          <w:lang w:eastAsia="ru-RU"/>
        </w:rPr>
      </w:pPr>
      <w:r w:rsidRPr="00005697">
        <w:rPr>
          <w:rFonts w:ascii="Arial" w:hAnsi="Arial" w:cs="Arial"/>
          <w:sz w:val="24"/>
          <w:szCs w:val="24"/>
          <w:lang w:eastAsia="ru-RU"/>
        </w:rPr>
        <w:t>Приложение Г (обязательное) Проверка качества отвердителя ……………………………..</w:t>
      </w:r>
    </w:p>
    <w:p w14:paraId="27FF5DA7" w14:textId="77777777" w:rsidR="00012E95" w:rsidRPr="00005697" w:rsidRDefault="00012E95" w:rsidP="00012E95">
      <w:pPr>
        <w:spacing w:after="0" w:line="360" w:lineRule="auto"/>
        <w:jc w:val="both"/>
        <w:rPr>
          <w:rFonts w:ascii="Arial" w:hAnsi="Arial" w:cs="Arial"/>
          <w:sz w:val="24"/>
          <w:szCs w:val="24"/>
          <w:lang w:eastAsia="ru-RU"/>
        </w:rPr>
      </w:pPr>
      <w:r w:rsidRPr="00005697">
        <w:rPr>
          <w:rFonts w:ascii="Arial" w:hAnsi="Arial" w:cs="Arial"/>
          <w:sz w:val="24"/>
          <w:szCs w:val="24"/>
          <w:lang w:eastAsia="ru-RU"/>
        </w:rPr>
        <w:t xml:space="preserve">Приложение </w:t>
      </w:r>
      <w:r>
        <w:rPr>
          <w:rFonts w:ascii="Arial" w:hAnsi="Arial" w:cs="Arial"/>
          <w:sz w:val="24"/>
          <w:szCs w:val="24"/>
          <w:lang w:eastAsia="ru-RU"/>
        </w:rPr>
        <w:t>Д</w:t>
      </w:r>
      <w:r w:rsidRPr="00005697">
        <w:rPr>
          <w:rFonts w:ascii="Arial" w:hAnsi="Arial" w:cs="Arial"/>
          <w:sz w:val="24"/>
          <w:szCs w:val="24"/>
          <w:lang w:eastAsia="ru-RU"/>
        </w:rPr>
        <w:t xml:space="preserve"> (обязательное) Метод определения активности отвердителя……………</w:t>
      </w:r>
    </w:p>
    <w:p w14:paraId="42C65BB7" w14:textId="668C46D5" w:rsidR="00012E95" w:rsidRDefault="00D741F1" w:rsidP="00D741F1">
      <w:pPr>
        <w:spacing w:after="0" w:line="360" w:lineRule="auto"/>
        <w:ind w:left="1701" w:hanging="1701"/>
        <w:rPr>
          <w:rFonts w:ascii="Arial" w:hAnsi="Arial" w:cs="Arial"/>
          <w:sz w:val="24"/>
          <w:szCs w:val="24"/>
          <w:lang w:eastAsia="ru-RU"/>
        </w:rPr>
      </w:pPr>
      <w:r w:rsidRPr="00005697">
        <w:rPr>
          <w:rFonts w:ascii="Arial" w:hAnsi="Arial" w:cs="Arial"/>
          <w:sz w:val="24"/>
          <w:szCs w:val="24"/>
          <w:lang w:eastAsia="ru-RU"/>
        </w:rPr>
        <w:t xml:space="preserve">Приложение </w:t>
      </w:r>
      <w:r w:rsidR="00012E95">
        <w:rPr>
          <w:rFonts w:ascii="Arial" w:hAnsi="Arial" w:cs="Arial"/>
          <w:sz w:val="24"/>
          <w:szCs w:val="24"/>
          <w:lang w:eastAsia="ru-RU"/>
        </w:rPr>
        <w:t>Е</w:t>
      </w:r>
      <w:r w:rsidR="00012E95" w:rsidRPr="00005697">
        <w:rPr>
          <w:rFonts w:ascii="Arial" w:hAnsi="Arial" w:cs="Arial"/>
          <w:sz w:val="24"/>
          <w:szCs w:val="24"/>
          <w:lang w:eastAsia="ru-RU"/>
        </w:rPr>
        <w:t xml:space="preserve"> </w:t>
      </w:r>
      <w:r w:rsidRPr="00005697">
        <w:rPr>
          <w:rFonts w:ascii="Arial" w:hAnsi="Arial" w:cs="Arial"/>
          <w:sz w:val="24"/>
          <w:szCs w:val="24"/>
          <w:lang w:eastAsia="ru-RU"/>
        </w:rPr>
        <w:t xml:space="preserve">(обязательное) Метод определения температур, соответствующих </w:t>
      </w:r>
    </w:p>
    <w:p w14:paraId="09A1E3B3" w14:textId="72CF71AB" w:rsidR="00D741F1" w:rsidRPr="00005697" w:rsidRDefault="00012E95" w:rsidP="00D741F1">
      <w:pPr>
        <w:spacing w:after="0" w:line="360" w:lineRule="auto"/>
        <w:ind w:left="1701" w:hanging="1701"/>
        <w:rPr>
          <w:rFonts w:ascii="Arial" w:hAnsi="Arial" w:cs="Arial"/>
          <w:sz w:val="24"/>
          <w:szCs w:val="24"/>
          <w:lang w:eastAsia="ru-RU"/>
        </w:rPr>
      </w:pPr>
      <w:r>
        <w:rPr>
          <w:rFonts w:ascii="Arial" w:hAnsi="Arial" w:cs="Arial"/>
          <w:sz w:val="24"/>
          <w:szCs w:val="24"/>
          <w:lang w:eastAsia="ru-RU"/>
        </w:rPr>
        <w:t xml:space="preserve">                         </w:t>
      </w:r>
      <w:r w:rsidR="00D741F1" w:rsidRPr="00005697">
        <w:rPr>
          <w:rFonts w:ascii="Arial" w:hAnsi="Arial" w:cs="Arial"/>
          <w:sz w:val="24"/>
          <w:szCs w:val="24"/>
          <w:lang w:eastAsia="ru-RU"/>
        </w:rPr>
        <w:t>4 %-ной и 40 %-ной деформациям под нагрузкой ………….……………….</w:t>
      </w:r>
    </w:p>
    <w:p w14:paraId="22A90C7E" w14:textId="3014E6E3" w:rsidR="00D741F1" w:rsidRPr="00005697" w:rsidRDefault="00D741F1" w:rsidP="00D741F1">
      <w:pPr>
        <w:spacing w:after="0" w:line="360" w:lineRule="auto"/>
        <w:ind w:left="1701" w:hanging="1701"/>
        <w:rPr>
          <w:rFonts w:ascii="Arial" w:hAnsi="Arial" w:cs="Arial"/>
          <w:sz w:val="24"/>
          <w:szCs w:val="24"/>
          <w:lang w:eastAsia="ru-RU"/>
        </w:rPr>
      </w:pPr>
      <w:r w:rsidRPr="00005697">
        <w:rPr>
          <w:rFonts w:ascii="Arial" w:hAnsi="Arial" w:cs="Arial"/>
          <w:sz w:val="24"/>
          <w:szCs w:val="24"/>
          <w:lang w:eastAsia="ru-RU"/>
        </w:rPr>
        <w:t xml:space="preserve">Приложение </w:t>
      </w:r>
      <w:r w:rsidR="00012E95">
        <w:rPr>
          <w:rFonts w:ascii="Arial" w:hAnsi="Arial" w:cs="Arial"/>
          <w:sz w:val="24"/>
          <w:szCs w:val="24"/>
          <w:lang w:eastAsia="ru-RU"/>
        </w:rPr>
        <w:t>Ж</w:t>
      </w:r>
      <w:r w:rsidR="00012E95" w:rsidRPr="00005697">
        <w:rPr>
          <w:rFonts w:ascii="Arial" w:hAnsi="Arial" w:cs="Arial"/>
          <w:sz w:val="24"/>
          <w:szCs w:val="24"/>
          <w:lang w:eastAsia="ru-RU"/>
        </w:rPr>
        <w:t xml:space="preserve"> </w:t>
      </w:r>
      <w:r w:rsidRPr="00005697">
        <w:rPr>
          <w:rFonts w:ascii="Arial" w:hAnsi="Arial" w:cs="Arial"/>
          <w:sz w:val="24"/>
          <w:szCs w:val="24"/>
          <w:lang w:eastAsia="ru-RU"/>
        </w:rPr>
        <w:t>(обязательное) Метод определения термостойкости бетона……….…….</w:t>
      </w:r>
    </w:p>
    <w:p w14:paraId="4A50F5AB" w14:textId="6AFFF729" w:rsidR="00D741F1" w:rsidRPr="00005697" w:rsidRDefault="00D741F1" w:rsidP="00D741F1">
      <w:pPr>
        <w:spacing w:after="0" w:line="360" w:lineRule="auto"/>
        <w:jc w:val="both"/>
        <w:rPr>
          <w:rFonts w:ascii="Arial" w:hAnsi="Arial" w:cs="Arial"/>
          <w:sz w:val="24"/>
          <w:szCs w:val="24"/>
          <w:lang w:eastAsia="ru-RU"/>
        </w:rPr>
      </w:pPr>
      <w:r w:rsidRPr="00005697">
        <w:rPr>
          <w:rFonts w:ascii="Arial" w:hAnsi="Arial" w:cs="Arial"/>
          <w:sz w:val="24"/>
          <w:szCs w:val="24"/>
          <w:lang w:eastAsia="ru-RU"/>
        </w:rPr>
        <w:t xml:space="preserve">Приложение </w:t>
      </w:r>
      <w:r w:rsidR="00012E95">
        <w:rPr>
          <w:rFonts w:ascii="Arial" w:hAnsi="Arial" w:cs="Arial"/>
          <w:sz w:val="24"/>
          <w:szCs w:val="24"/>
          <w:lang w:eastAsia="ru-RU"/>
        </w:rPr>
        <w:t>И</w:t>
      </w:r>
      <w:r w:rsidR="00012E95" w:rsidRPr="00005697">
        <w:rPr>
          <w:rFonts w:ascii="Arial" w:hAnsi="Arial" w:cs="Arial"/>
          <w:sz w:val="24"/>
          <w:szCs w:val="24"/>
          <w:lang w:eastAsia="ru-RU"/>
        </w:rPr>
        <w:t xml:space="preserve"> </w:t>
      </w:r>
      <w:r w:rsidRPr="00005697">
        <w:rPr>
          <w:rFonts w:ascii="Arial" w:hAnsi="Arial" w:cs="Arial"/>
          <w:sz w:val="24"/>
          <w:szCs w:val="24"/>
          <w:lang w:eastAsia="ru-RU"/>
        </w:rPr>
        <w:t>(обязательное) Метод определения деформаций усадки</w:t>
      </w:r>
    </w:p>
    <w:p w14:paraId="1EED8E4B" w14:textId="77777777" w:rsidR="00D741F1" w:rsidRPr="00005697" w:rsidRDefault="00D741F1" w:rsidP="00D741F1">
      <w:pPr>
        <w:spacing w:after="0" w:line="360" w:lineRule="auto"/>
        <w:jc w:val="both"/>
        <w:rPr>
          <w:rFonts w:ascii="Arial" w:hAnsi="Arial" w:cs="Arial"/>
          <w:sz w:val="24"/>
          <w:szCs w:val="24"/>
          <w:lang w:eastAsia="ru-RU"/>
        </w:rPr>
      </w:pPr>
      <w:r w:rsidRPr="00005697">
        <w:rPr>
          <w:rFonts w:ascii="Arial" w:hAnsi="Arial" w:cs="Arial"/>
          <w:sz w:val="24"/>
          <w:szCs w:val="24"/>
          <w:lang w:eastAsia="ru-RU"/>
        </w:rPr>
        <w:t xml:space="preserve">                        жаростойких бетонов………………………………………………………………..</w:t>
      </w:r>
    </w:p>
    <w:p w14:paraId="1A789FAD" w14:textId="2D426EA5" w:rsidR="00D741F1" w:rsidRPr="00005697" w:rsidRDefault="00D741F1" w:rsidP="00D741F1">
      <w:pPr>
        <w:spacing w:after="0" w:line="360" w:lineRule="auto"/>
        <w:jc w:val="both"/>
        <w:rPr>
          <w:rFonts w:ascii="Arial" w:hAnsi="Arial" w:cs="Arial"/>
          <w:sz w:val="24"/>
          <w:szCs w:val="24"/>
          <w:lang w:eastAsia="ru-RU"/>
        </w:rPr>
      </w:pPr>
      <w:r w:rsidRPr="00005697">
        <w:rPr>
          <w:rFonts w:ascii="Arial" w:hAnsi="Arial" w:cs="Arial"/>
          <w:sz w:val="24"/>
          <w:szCs w:val="24"/>
          <w:lang w:eastAsia="ru-RU"/>
        </w:rPr>
        <w:t xml:space="preserve">Приложение </w:t>
      </w:r>
      <w:r w:rsidR="00012E95">
        <w:rPr>
          <w:rFonts w:ascii="Arial" w:hAnsi="Arial" w:cs="Arial"/>
          <w:sz w:val="24"/>
          <w:szCs w:val="24"/>
          <w:lang w:eastAsia="ru-RU"/>
        </w:rPr>
        <w:t>К</w:t>
      </w:r>
      <w:r w:rsidR="00012E95" w:rsidRPr="00005697">
        <w:rPr>
          <w:rFonts w:ascii="Arial" w:hAnsi="Arial" w:cs="Arial"/>
          <w:sz w:val="24"/>
          <w:szCs w:val="24"/>
          <w:lang w:eastAsia="ru-RU"/>
        </w:rPr>
        <w:t xml:space="preserve"> </w:t>
      </w:r>
      <w:r w:rsidRPr="00005697">
        <w:rPr>
          <w:rFonts w:ascii="Arial" w:hAnsi="Arial" w:cs="Arial"/>
          <w:sz w:val="24"/>
          <w:szCs w:val="24"/>
          <w:lang w:eastAsia="ru-RU"/>
        </w:rPr>
        <w:t>(обязательное) Метод определения устойчивости</w:t>
      </w:r>
    </w:p>
    <w:p w14:paraId="20926DD1" w14:textId="77777777" w:rsidR="00D741F1" w:rsidRPr="00005697" w:rsidRDefault="00D741F1" w:rsidP="00D741F1">
      <w:pPr>
        <w:spacing w:after="0" w:line="360" w:lineRule="auto"/>
        <w:jc w:val="both"/>
        <w:rPr>
          <w:rFonts w:ascii="Arial" w:hAnsi="Arial" w:cs="Arial"/>
          <w:sz w:val="24"/>
          <w:szCs w:val="24"/>
          <w:lang w:eastAsia="ru-RU"/>
        </w:rPr>
      </w:pPr>
      <w:r w:rsidRPr="00005697">
        <w:rPr>
          <w:rFonts w:ascii="Arial" w:hAnsi="Arial" w:cs="Arial"/>
          <w:sz w:val="24"/>
          <w:szCs w:val="24"/>
          <w:lang w:eastAsia="ru-RU"/>
        </w:rPr>
        <w:t xml:space="preserve">                         заполнителей и добавок при воздействии высоких температур…………….</w:t>
      </w:r>
    </w:p>
    <w:p w14:paraId="0487B8BD" w14:textId="77777777" w:rsidR="006D053D" w:rsidRPr="00005697" w:rsidRDefault="006D053D" w:rsidP="008E131E">
      <w:pPr>
        <w:spacing w:after="0" w:line="360" w:lineRule="auto"/>
        <w:jc w:val="both"/>
        <w:rPr>
          <w:rFonts w:ascii="Arial" w:hAnsi="Arial" w:cs="Arial"/>
          <w:sz w:val="24"/>
          <w:szCs w:val="24"/>
          <w:lang w:eastAsia="ru-RU"/>
        </w:rPr>
        <w:sectPr w:rsidR="006D053D" w:rsidRPr="00005697" w:rsidSect="00BA7299">
          <w:headerReference w:type="even" r:id="rId9"/>
          <w:headerReference w:type="default" r:id="rId10"/>
          <w:footerReference w:type="even" r:id="rId11"/>
          <w:footerReference w:type="default" r:id="rId12"/>
          <w:footerReference w:type="first" r:id="rId13"/>
          <w:pgSz w:w="11906" w:h="16838"/>
          <w:pgMar w:top="1134" w:right="707" w:bottom="1134" w:left="1134" w:header="709" w:footer="709" w:gutter="0"/>
          <w:pgNumType w:fmt="upperRoman"/>
          <w:cols w:space="708"/>
          <w:titlePg/>
          <w:docGrid w:linePitch="360"/>
        </w:sectPr>
      </w:pPr>
    </w:p>
    <w:tbl>
      <w:tblPr>
        <w:tblStyle w:val="a6"/>
        <w:tblpPr w:leftFromText="180" w:rightFromText="180" w:horzAnchor="margin" w:tblpY="418"/>
        <w:tblW w:w="0" w:type="auto"/>
        <w:tblLook w:val="04A0" w:firstRow="1" w:lastRow="0" w:firstColumn="1" w:lastColumn="0" w:noHBand="0" w:noVBand="1"/>
      </w:tblPr>
      <w:tblGrid>
        <w:gridCol w:w="9628"/>
      </w:tblGrid>
      <w:tr w:rsidR="00005697" w:rsidRPr="00005697" w14:paraId="584A40F9" w14:textId="77777777" w:rsidTr="00B7314D">
        <w:trPr>
          <w:trHeight w:val="1587"/>
        </w:trPr>
        <w:tc>
          <w:tcPr>
            <w:tcW w:w="9628" w:type="dxa"/>
            <w:tcBorders>
              <w:top w:val="single" w:sz="24" w:space="0" w:color="auto"/>
              <w:left w:val="nil"/>
              <w:bottom w:val="single" w:sz="12" w:space="0" w:color="auto"/>
              <w:right w:val="nil"/>
            </w:tcBorders>
          </w:tcPr>
          <w:p w14:paraId="65C6E09B" w14:textId="77777777" w:rsidR="00F24E2A" w:rsidRPr="00005697" w:rsidRDefault="00F24E2A" w:rsidP="00B7314D">
            <w:pPr>
              <w:spacing w:before="120" w:after="0" w:line="240" w:lineRule="auto"/>
              <w:jc w:val="center"/>
              <w:rPr>
                <w:rFonts w:ascii="Arial" w:eastAsiaTheme="minorHAnsi" w:hAnsi="Arial" w:cs="Arial"/>
                <w:b/>
                <w:bCs/>
                <w:sz w:val="32"/>
              </w:rPr>
            </w:pPr>
            <w:r w:rsidRPr="00005697">
              <w:rPr>
                <w:rFonts w:ascii="Arial" w:hAnsi="Arial" w:cs="Arial"/>
                <w:b/>
                <w:bCs/>
                <w:sz w:val="32"/>
              </w:rPr>
              <w:lastRenderedPageBreak/>
              <w:t>БЕТОНЫ ЖАРОСТОЙКИЕ</w:t>
            </w:r>
            <w:r w:rsidRPr="00005697">
              <w:rPr>
                <w:rFonts w:ascii="Arial" w:eastAsiaTheme="minorHAnsi" w:hAnsi="Arial" w:cs="Arial"/>
                <w:b/>
                <w:bCs/>
                <w:sz w:val="32"/>
              </w:rPr>
              <w:t xml:space="preserve"> </w:t>
            </w:r>
          </w:p>
          <w:p w14:paraId="19A3921F" w14:textId="77777777" w:rsidR="00F24E2A" w:rsidRPr="00005697" w:rsidRDefault="00F24E2A" w:rsidP="00B7314D">
            <w:pPr>
              <w:jc w:val="center"/>
              <w:rPr>
                <w:rFonts w:ascii="Arial" w:eastAsiaTheme="minorHAnsi" w:hAnsi="Arial" w:cs="Arial"/>
                <w:b/>
                <w:bCs/>
                <w:sz w:val="28"/>
                <w:szCs w:val="28"/>
                <w:shd w:val="clear" w:color="auto" w:fill="FFFFFF"/>
              </w:rPr>
            </w:pPr>
            <w:r w:rsidRPr="00005697">
              <w:rPr>
                <w:rFonts w:ascii="Arial" w:eastAsiaTheme="minorHAnsi" w:hAnsi="Arial" w:cs="Arial"/>
                <w:b/>
                <w:bCs/>
                <w:sz w:val="28"/>
                <w:szCs w:val="28"/>
                <w:shd w:val="clear" w:color="auto" w:fill="FFFFFF"/>
              </w:rPr>
              <w:t xml:space="preserve">Технические условия </w:t>
            </w:r>
          </w:p>
          <w:p w14:paraId="332973BF" w14:textId="77777777" w:rsidR="00675AE6" w:rsidRPr="00005697" w:rsidRDefault="00F24E2A" w:rsidP="00B7314D">
            <w:pPr>
              <w:jc w:val="center"/>
              <w:rPr>
                <w:rFonts w:ascii="Arial" w:hAnsi="Arial" w:cs="Arial"/>
                <w:b/>
                <w:bCs/>
                <w:lang w:val="en-US"/>
              </w:rPr>
            </w:pPr>
            <w:r w:rsidRPr="00005697">
              <w:rPr>
                <w:rFonts w:ascii="Arial" w:hAnsi="Arial" w:cs="Arial"/>
                <w:sz w:val="24"/>
                <w:szCs w:val="18"/>
                <w:lang w:val="en-US"/>
              </w:rPr>
              <w:t>Refractory</w:t>
            </w:r>
            <w:r w:rsidRPr="00005697">
              <w:rPr>
                <w:rFonts w:ascii="Arial" w:hAnsi="Arial" w:cs="Arial"/>
                <w:sz w:val="24"/>
                <w:szCs w:val="18"/>
              </w:rPr>
              <w:t xml:space="preserve"> </w:t>
            </w:r>
            <w:r w:rsidRPr="00005697">
              <w:rPr>
                <w:rFonts w:ascii="Arial" w:hAnsi="Arial" w:cs="Arial"/>
                <w:sz w:val="24"/>
                <w:szCs w:val="18"/>
                <w:lang w:val="en-US"/>
              </w:rPr>
              <w:t>concretes</w:t>
            </w:r>
            <w:r w:rsidRPr="00005697">
              <w:rPr>
                <w:rFonts w:ascii="Arial" w:hAnsi="Arial" w:cs="Arial"/>
                <w:sz w:val="24"/>
                <w:szCs w:val="18"/>
              </w:rPr>
              <w:t xml:space="preserve">. </w:t>
            </w:r>
            <w:r w:rsidRPr="00005697">
              <w:rPr>
                <w:rFonts w:ascii="Arial" w:hAnsi="Arial" w:cs="Arial"/>
                <w:sz w:val="24"/>
                <w:szCs w:val="18"/>
                <w:lang w:val="en-US"/>
              </w:rPr>
              <w:t>Specifications</w:t>
            </w:r>
          </w:p>
        </w:tc>
      </w:tr>
    </w:tbl>
    <w:p w14:paraId="33AB8173" w14:textId="5990EB33" w:rsidR="00675AE6" w:rsidRPr="00005697" w:rsidRDefault="00675AE6" w:rsidP="00675AE6">
      <w:pPr>
        <w:spacing w:after="0"/>
        <w:jc w:val="center"/>
        <w:rPr>
          <w:rFonts w:ascii="Arial" w:hAnsi="Arial" w:cs="Arial"/>
          <w:b/>
          <w:spacing w:val="100"/>
          <w:szCs w:val="24"/>
        </w:rPr>
      </w:pPr>
      <w:r w:rsidRPr="00005697">
        <w:rPr>
          <w:rFonts w:ascii="Arial" w:hAnsi="Arial" w:cs="Arial"/>
          <w:b/>
          <w:spacing w:val="100"/>
          <w:sz w:val="28"/>
          <w:szCs w:val="24"/>
        </w:rPr>
        <w:t>МЕЖГОСУДАРСТВЕННЫЙ    СТАНДАРТ</w:t>
      </w:r>
    </w:p>
    <w:p w14:paraId="5591EF52" w14:textId="77777777" w:rsidR="00675AE6" w:rsidRPr="00005697" w:rsidRDefault="00675AE6" w:rsidP="00675AE6">
      <w:pPr>
        <w:pStyle w:val="a3"/>
        <w:spacing w:before="0" w:beforeAutospacing="0" w:after="120" w:afterAutospacing="0"/>
        <w:ind w:left="709"/>
        <w:jc w:val="right"/>
        <w:rPr>
          <w:rFonts w:ascii="Arial" w:hAnsi="Arial" w:cs="Arial"/>
          <w:b/>
          <w:bCs/>
          <w:sz w:val="20"/>
        </w:rPr>
      </w:pPr>
    </w:p>
    <w:p w14:paraId="5A96EEC2" w14:textId="5499998A" w:rsidR="00675AE6" w:rsidRPr="00005697" w:rsidRDefault="00675AE6" w:rsidP="00675AE6">
      <w:pPr>
        <w:pStyle w:val="a3"/>
        <w:spacing w:before="0" w:beforeAutospacing="0" w:after="120" w:afterAutospacing="0"/>
        <w:ind w:left="709"/>
        <w:jc w:val="right"/>
        <w:rPr>
          <w:rFonts w:ascii="Arial" w:hAnsi="Arial" w:cs="Arial"/>
          <w:b/>
          <w:sz w:val="20"/>
        </w:rPr>
      </w:pPr>
      <w:r w:rsidRPr="00005697">
        <w:rPr>
          <w:rFonts w:ascii="Arial" w:hAnsi="Arial" w:cs="Arial"/>
          <w:b/>
          <w:bCs/>
          <w:sz w:val="22"/>
        </w:rPr>
        <w:t>Дата введения</w:t>
      </w:r>
      <w:r w:rsidRPr="00005697">
        <w:rPr>
          <w:rFonts w:ascii="Arial" w:hAnsi="Arial" w:cs="Arial"/>
          <w:b/>
          <w:sz w:val="22"/>
        </w:rPr>
        <w:t xml:space="preserve"> — 202</w:t>
      </w:r>
      <w:r w:rsidR="00370B4D">
        <w:rPr>
          <w:rFonts w:ascii="Arial" w:hAnsi="Arial" w:cs="Arial"/>
          <w:b/>
          <w:sz w:val="22"/>
        </w:rPr>
        <w:t>__</w:t>
      </w:r>
      <w:r w:rsidRPr="00005697">
        <w:rPr>
          <w:rFonts w:ascii="Arial" w:hAnsi="Arial" w:cs="Arial"/>
          <w:b/>
          <w:sz w:val="22"/>
        </w:rPr>
        <w:t xml:space="preserve">—  </w:t>
      </w:r>
      <w:r w:rsidR="00370B4D">
        <w:rPr>
          <w:rFonts w:ascii="Arial" w:hAnsi="Arial" w:cs="Arial"/>
          <w:b/>
          <w:sz w:val="22"/>
        </w:rPr>
        <w:t xml:space="preserve"> </w:t>
      </w:r>
      <w:r w:rsidRPr="00005697">
        <w:rPr>
          <w:rFonts w:ascii="Arial" w:hAnsi="Arial" w:cs="Arial"/>
          <w:b/>
          <w:sz w:val="22"/>
        </w:rPr>
        <w:t xml:space="preserve"> —</w:t>
      </w:r>
    </w:p>
    <w:p w14:paraId="6B527DBD" w14:textId="77777777" w:rsidR="00675AE6" w:rsidRPr="00005697" w:rsidRDefault="00675AE6" w:rsidP="00675AE6">
      <w:pPr>
        <w:pStyle w:val="a3"/>
        <w:spacing w:before="240" w:beforeAutospacing="0" w:after="120" w:afterAutospacing="0"/>
        <w:ind w:left="567"/>
        <w:jc w:val="both"/>
        <w:rPr>
          <w:rFonts w:ascii="Arial" w:hAnsi="Arial" w:cs="Arial"/>
          <w:b/>
          <w:sz w:val="28"/>
          <w:szCs w:val="28"/>
        </w:rPr>
      </w:pPr>
      <w:r w:rsidRPr="00005697">
        <w:rPr>
          <w:rFonts w:ascii="Arial" w:hAnsi="Arial" w:cs="Arial"/>
          <w:b/>
          <w:sz w:val="28"/>
          <w:szCs w:val="28"/>
        </w:rPr>
        <w:t>1 Область применения</w:t>
      </w:r>
    </w:p>
    <w:p w14:paraId="56AE9FC3" w14:textId="4CC70CA9" w:rsidR="00F24E2A" w:rsidRPr="00005697" w:rsidRDefault="00F24E2A" w:rsidP="00F24E2A">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Настоящий стандарт распространяется на жаростойкие бетоны (далее</w:t>
      </w:r>
      <w:r w:rsidR="002948CB" w:rsidRPr="00005697">
        <w:rPr>
          <w:rFonts w:ascii="Arial" w:eastAsiaTheme="minorHAnsi" w:hAnsi="Arial" w:cs="Arial"/>
          <w:bCs/>
          <w:sz w:val="24"/>
          <w:szCs w:val="24"/>
          <w:shd w:val="clear" w:color="auto" w:fill="FFFFFF"/>
        </w:rPr>
        <w:t xml:space="preserve"> –</w:t>
      </w:r>
      <w:r w:rsidR="00317650">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 xml:space="preserve">бетоны), предназначенные для применения при эксплуатационных температурах не выше </w:t>
      </w:r>
      <w:r w:rsidR="00C63F27" w:rsidRPr="00005697">
        <w:rPr>
          <w:rFonts w:ascii="Arial" w:eastAsiaTheme="minorHAnsi" w:hAnsi="Arial" w:cs="Arial"/>
          <w:bCs/>
          <w:sz w:val="24"/>
          <w:szCs w:val="24"/>
          <w:shd w:val="clear" w:color="auto" w:fill="FFFFFF"/>
        </w:rPr>
        <w:t>1800</w:t>
      </w:r>
      <w:r w:rsidR="002948CB" w:rsidRPr="00005697">
        <w:rPr>
          <w:rFonts w:ascii="Arial" w:eastAsiaTheme="minorHAnsi" w:hAnsi="Arial" w:cs="Arial"/>
          <w:bCs/>
          <w:sz w:val="24"/>
          <w:szCs w:val="24"/>
          <w:shd w:val="clear" w:color="auto" w:fill="FFFFFF"/>
        </w:rPr>
        <w:t xml:space="preserve"> </w:t>
      </w:r>
      <w:r w:rsidR="00C63F27" w:rsidRPr="00005697">
        <w:rPr>
          <w:rFonts w:ascii="Arial" w:eastAsiaTheme="minorHAnsi" w:hAnsi="Arial" w:cs="Arial"/>
          <w:bCs/>
          <w:sz w:val="24"/>
          <w:szCs w:val="24"/>
          <w:shd w:val="clear" w:color="auto" w:fill="FFFFFF"/>
        </w:rPr>
        <w:t>°C.</w:t>
      </w:r>
    </w:p>
    <w:p w14:paraId="0433EF75" w14:textId="77777777" w:rsidR="00B7314D" w:rsidRPr="00005697" w:rsidRDefault="00F24E2A" w:rsidP="00F24E2A">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Настоящий стандарт не распространяется на огнеупорные бетоны</w:t>
      </w:r>
      <w:r w:rsidR="00280C4F" w:rsidRPr="00005697">
        <w:rPr>
          <w:rFonts w:ascii="Arial" w:eastAsiaTheme="minorHAnsi" w:hAnsi="Arial" w:cs="Arial"/>
          <w:bCs/>
          <w:sz w:val="24"/>
          <w:szCs w:val="24"/>
          <w:shd w:val="clear" w:color="auto" w:fill="FFFFFF"/>
        </w:rPr>
        <w:t>.</w:t>
      </w:r>
      <w:r w:rsidR="00B7314D" w:rsidRPr="00005697">
        <w:rPr>
          <w:rFonts w:ascii="Arial" w:eastAsiaTheme="minorHAnsi" w:hAnsi="Arial" w:cs="Arial"/>
          <w:bCs/>
          <w:sz w:val="24"/>
          <w:szCs w:val="24"/>
          <w:shd w:val="clear" w:color="auto" w:fill="FFFFFF"/>
        </w:rPr>
        <w:t xml:space="preserve"> </w:t>
      </w:r>
    </w:p>
    <w:p w14:paraId="57761965" w14:textId="77777777" w:rsidR="00280C4F" w:rsidRPr="00005697" w:rsidRDefault="00280C4F" w:rsidP="00F24E2A">
      <w:pPr>
        <w:spacing w:after="0" w:line="360" w:lineRule="auto"/>
        <w:ind w:firstLine="567"/>
        <w:jc w:val="both"/>
        <w:rPr>
          <w:rFonts w:ascii="Arial" w:eastAsiaTheme="minorHAnsi" w:hAnsi="Arial" w:cs="Arial"/>
          <w:bCs/>
          <w:sz w:val="24"/>
          <w:szCs w:val="24"/>
          <w:shd w:val="clear" w:color="auto" w:fill="FFFFFF"/>
        </w:rPr>
      </w:pPr>
    </w:p>
    <w:p w14:paraId="68B912E1" w14:textId="77777777" w:rsidR="00B7314D" w:rsidRPr="00005697" w:rsidRDefault="00B7314D" w:rsidP="002948CB">
      <w:pPr>
        <w:spacing w:after="0" w:line="360" w:lineRule="auto"/>
        <w:ind w:firstLine="567"/>
        <w:jc w:val="both"/>
        <w:rPr>
          <w:rFonts w:ascii="Arial" w:hAnsi="Arial" w:cs="Arial"/>
          <w:b/>
          <w:sz w:val="28"/>
          <w:szCs w:val="28"/>
          <w:lang w:eastAsia="ru-RU"/>
        </w:rPr>
      </w:pPr>
      <w:r w:rsidRPr="00005697">
        <w:rPr>
          <w:rFonts w:ascii="Arial" w:hAnsi="Arial" w:cs="Arial"/>
          <w:b/>
          <w:sz w:val="28"/>
          <w:szCs w:val="28"/>
          <w:lang w:eastAsia="ru-RU"/>
        </w:rPr>
        <w:t>2 Нормативные ссылки</w:t>
      </w:r>
    </w:p>
    <w:p w14:paraId="1F161DC1" w14:textId="77777777" w:rsidR="00B7314D" w:rsidRPr="00005697" w:rsidRDefault="00B7314D" w:rsidP="002948CB">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В настоящем стандарте использованы нормативные ссылки на следующие межгосударственные стандарты:</w:t>
      </w:r>
    </w:p>
    <w:p w14:paraId="2E802AB0" w14:textId="688B3E8D" w:rsidR="009F27E2" w:rsidRPr="00005697" w:rsidRDefault="009F27E2"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166</w:t>
      </w:r>
      <w:r w:rsidR="00317650">
        <w:rPr>
          <w:rFonts w:ascii="Arial" w:eastAsiaTheme="minorHAnsi" w:hAnsi="Arial" w:cs="Arial"/>
          <w:bCs/>
          <w:sz w:val="24"/>
          <w:szCs w:val="24"/>
          <w:shd w:val="clear" w:color="auto" w:fill="FFFFFF"/>
        </w:rPr>
        <w:t xml:space="preserve"> (ИСО 3599—76)</w:t>
      </w:r>
      <w:r w:rsidRPr="00005697">
        <w:rPr>
          <w:rFonts w:ascii="Arial" w:eastAsiaTheme="minorHAnsi" w:hAnsi="Arial" w:cs="Arial"/>
          <w:bCs/>
          <w:sz w:val="24"/>
          <w:szCs w:val="24"/>
          <w:shd w:val="clear" w:color="auto" w:fill="FFFFFF"/>
        </w:rPr>
        <w:t xml:space="preserve"> Штангенциркули. Технические условия</w:t>
      </w:r>
    </w:p>
    <w:p w14:paraId="05F276E9" w14:textId="29638AB7" w:rsidR="00B7314D" w:rsidRPr="00005697" w:rsidRDefault="00574B64"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310.2</w:t>
      </w:r>
      <w:r w:rsidR="00B7314D" w:rsidRPr="00005697">
        <w:rPr>
          <w:rFonts w:ascii="Arial" w:eastAsiaTheme="minorHAnsi" w:hAnsi="Arial" w:cs="Arial"/>
          <w:bCs/>
          <w:sz w:val="24"/>
          <w:szCs w:val="24"/>
          <w:shd w:val="clear" w:color="auto" w:fill="FFFFFF"/>
        </w:rPr>
        <w:t xml:space="preserve"> Цементы. Методы определения тонкости помола</w:t>
      </w:r>
    </w:p>
    <w:p w14:paraId="41C87B5F" w14:textId="61147268" w:rsidR="009F27E2" w:rsidRPr="00005697" w:rsidRDefault="009F27E2"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427 Линейки измерительные металлические. Технические условия</w:t>
      </w:r>
    </w:p>
    <w:p w14:paraId="4331C43A" w14:textId="0C137B79"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969</w:t>
      </w:r>
      <w:r w:rsidR="002948CB"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Цементы глиноземистые и высокоглиноземистые. Технические условия</w:t>
      </w:r>
    </w:p>
    <w:p w14:paraId="6741C14E" w14:textId="2A293216" w:rsidR="008B35DF" w:rsidRPr="00005697" w:rsidRDefault="00B7314D" w:rsidP="00142C36">
      <w:pPr>
        <w:spacing w:after="0" w:line="360" w:lineRule="auto"/>
        <w:ind w:firstLine="567"/>
        <w:jc w:val="both"/>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2642.0</w:t>
      </w:r>
      <w:r w:rsidR="002948CB"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Огнеупоры и огнеупорное сырье. Общие требования к методам анализа</w:t>
      </w:r>
      <w:r w:rsidR="008B35DF" w:rsidRPr="00005697">
        <w:t xml:space="preserve"> </w:t>
      </w:r>
    </w:p>
    <w:p w14:paraId="60A1BE2D" w14:textId="242719F4"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2642.1</w:t>
      </w:r>
      <w:r w:rsidR="002948CB"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Огнеупоры и огнеупорное сырье. Методы определения содержания влаги</w:t>
      </w:r>
    </w:p>
    <w:p w14:paraId="3809B351" w14:textId="37C5B111"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2642.2</w:t>
      </w:r>
      <w:r w:rsidR="002948CB"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Огнеупоры и огнеупорное сырье. Метод определения относительного изменения массы при прокаливании</w:t>
      </w:r>
    </w:p>
    <w:p w14:paraId="673104A3" w14:textId="3DB199CC"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2642.3</w:t>
      </w:r>
      <w:r w:rsidR="00370B4D" w:rsidRPr="00370B4D">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Огнеупоры и огнеупорное сырье. Методы определения оксида кремния (IV)</w:t>
      </w:r>
    </w:p>
    <w:p w14:paraId="5E8BD5BA" w14:textId="1EFD75F2"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2642.4 Огнеупоры и огнеупорное сырье. Методы определения оксида алюминия</w:t>
      </w:r>
    </w:p>
    <w:p w14:paraId="35932BB8" w14:textId="03471F98"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2642.5</w:t>
      </w:r>
      <w:r w:rsidR="002948CB"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Огнеупоры и огнеупорное сырье. Методы определения оксида железа (III)</w:t>
      </w:r>
    </w:p>
    <w:p w14:paraId="6A0101F1" w14:textId="715FA1A5"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lastRenderedPageBreak/>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2642.6</w:t>
      </w:r>
      <w:r w:rsidR="002948CB"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Огнеупоры и огнеупорное сырье. Методы определения оксида титана (IV)</w:t>
      </w:r>
    </w:p>
    <w:p w14:paraId="43B45B0F" w14:textId="4D89414B"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2642.7</w:t>
      </w:r>
      <w:r w:rsidR="002948CB"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Огнеупоры и огнеупорное сырье. Методы определения оксида кальция</w:t>
      </w:r>
    </w:p>
    <w:p w14:paraId="7916267D" w14:textId="3E87D8CC"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2642.8</w:t>
      </w:r>
      <w:r w:rsidR="002948CB"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Огнеупоры и огнеупорное сырье. Методы определения оксида магния</w:t>
      </w:r>
    </w:p>
    <w:p w14:paraId="61CF73A8" w14:textId="7738F01A" w:rsidR="00B7314D" w:rsidRPr="00005697" w:rsidRDefault="00AA3670"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2642.9</w:t>
      </w:r>
      <w:r w:rsidR="00B7314D" w:rsidRPr="00005697">
        <w:rPr>
          <w:rFonts w:ascii="Arial" w:eastAsiaTheme="minorHAnsi" w:hAnsi="Arial" w:cs="Arial"/>
          <w:bCs/>
          <w:sz w:val="24"/>
          <w:szCs w:val="24"/>
          <w:shd w:val="clear" w:color="auto" w:fill="FFFFFF"/>
        </w:rPr>
        <w:t xml:space="preserve"> Огнеупоры и огнеупорное сырье. Методы определения оксида хрома (III)</w:t>
      </w:r>
    </w:p>
    <w:p w14:paraId="6E94E3BF" w14:textId="25036BE2"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2642.10</w:t>
      </w:r>
      <w:r w:rsidR="002948CB"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 xml:space="preserve">Огнеупоры и огнеупорное сырье. Методы определения </w:t>
      </w:r>
      <w:r w:rsidR="002948CB" w:rsidRPr="00005697">
        <w:rPr>
          <w:rFonts w:ascii="Arial" w:eastAsiaTheme="minorHAnsi" w:hAnsi="Arial" w:cs="Arial"/>
          <w:bCs/>
          <w:sz w:val="24"/>
          <w:szCs w:val="24"/>
          <w:shd w:val="clear" w:color="auto" w:fill="FFFFFF"/>
        </w:rPr>
        <w:t xml:space="preserve">оксида </w:t>
      </w:r>
      <w:r w:rsidRPr="00005697">
        <w:rPr>
          <w:rFonts w:ascii="Arial" w:eastAsiaTheme="minorHAnsi" w:hAnsi="Arial" w:cs="Arial"/>
          <w:bCs/>
          <w:sz w:val="24"/>
          <w:szCs w:val="24"/>
          <w:shd w:val="clear" w:color="auto" w:fill="FFFFFF"/>
        </w:rPr>
        <w:t>фосфора</w:t>
      </w:r>
      <w:r w:rsidR="002948CB" w:rsidRPr="00005697">
        <w:rPr>
          <w:rFonts w:ascii="Arial" w:eastAsiaTheme="minorHAnsi" w:hAnsi="Arial" w:cs="Arial"/>
          <w:bCs/>
          <w:sz w:val="24"/>
          <w:szCs w:val="24"/>
          <w:shd w:val="clear" w:color="auto" w:fill="FFFFFF"/>
        </w:rPr>
        <w:t xml:space="preserve"> (</w:t>
      </w:r>
      <w:r w:rsidR="002948CB" w:rsidRPr="00005697">
        <w:rPr>
          <w:rFonts w:ascii="Arial" w:eastAsiaTheme="minorHAnsi" w:hAnsi="Arial" w:cs="Arial"/>
          <w:bCs/>
          <w:sz w:val="24"/>
          <w:szCs w:val="24"/>
          <w:shd w:val="clear" w:color="auto" w:fill="FFFFFF"/>
          <w:lang w:val="en-US"/>
        </w:rPr>
        <w:t>V</w:t>
      </w:r>
      <w:r w:rsidR="002948CB" w:rsidRPr="00005697">
        <w:rPr>
          <w:rFonts w:ascii="Arial" w:eastAsiaTheme="minorHAnsi" w:hAnsi="Arial" w:cs="Arial"/>
          <w:bCs/>
          <w:sz w:val="24"/>
          <w:szCs w:val="24"/>
          <w:shd w:val="clear" w:color="auto" w:fill="FFFFFF"/>
        </w:rPr>
        <w:t>)</w:t>
      </w:r>
    </w:p>
    <w:p w14:paraId="60F20FEB" w14:textId="53D39ACD" w:rsidR="00B7314D" w:rsidRPr="00005697" w:rsidRDefault="00AA3670"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2642.11</w:t>
      </w:r>
      <w:r w:rsidR="00B7314D" w:rsidRPr="00005697">
        <w:rPr>
          <w:rFonts w:ascii="Arial" w:eastAsiaTheme="minorHAnsi" w:hAnsi="Arial" w:cs="Arial"/>
          <w:bCs/>
          <w:sz w:val="24"/>
          <w:szCs w:val="24"/>
          <w:shd w:val="clear" w:color="auto" w:fill="FFFFFF"/>
        </w:rPr>
        <w:t xml:space="preserve"> Огнеупоры и огнеупорное сырье. Метод определения оксидов калия и натрия</w:t>
      </w:r>
    </w:p>
    <w:p w14:paraId="41599C30" w14:textId="62F89104"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2642.12 Огнеупоры и огнеупорное сырье. Методы определения оксида марганца (II)</w:t>
      </w:r>
    </w:p>
    <w:p w14:paraId="25C9B3E8" w14:textId="56D61CD0"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5578 Щебень и песок из шлаков черной и цветной металлургии для бетонов. Технические условия</w:t>
      </w:r>
    </w:p>
    <w:p w14:paraId="46079649" w14:textId="275B1132"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6507</w:t>
      </w:r>
      <w:r w:rsidR="002948CB"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Микрометры. Технические условия</w:t>
      </w:r>
    </w:p>
    <w:p w14:paraId="2C1D418B" w14:textId="4515E57D" w:rsidR="00142C36" w:rsidRPr="00005697" w:rsidRDefault="00142C36"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6613 Сетки проволочные тканые с квадратными ячейками. Технические условия.</w:t>
      </w:r>
    </w:p>
    <w:p w14:paraId="79682EDC" w14:textId="66C76FC0" w:rsidR="00142C36" w:rsidRDefault="00142C36"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6672 Стекла покровные для микропрепаратов. Технические условия</w:t>
      </w:r>
    </w:p>
    <w:p w14:paraId="0B1A0C43" w14:textId="6AF1B3A8" w:rsidR="0006206B" w:rsidRPr="00005697" w:rsidRDefault="0006206B" w:rsidP="00142C36">
      <w:pPr>
        <w:spacing w:after="0" w:line="360" w:lineRule="auto"/>
        <w:ind w:firstLine="567"/>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Pr>
          <w:rFonts w:ascii="Arial" w:eastAsiaTheme="minorHAnsi" w:hAnsi="Arial" w:cs="Arial"/>
          <w:bCs/>
          <w:sz w:val="24"/>
          <w:szCs w:val="24"/>
          <w:shd w:val="clear" w:color="auto" w:fill="FFFFFF"/>
        </w:rPr>
        <w:t>7076 Материалы и изделия строительные. Метод определения теплопроводности и термического сопротивления при стационарном тепловом режиме</w:t>
      </w:r>
    </w:p>
    <w:p w14:paraId="2CDAA50F" w14:textId="18CDF0B4"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7473</w:t>
      </w:r>
      <w:r w:rsidR="00AA3670"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Смеси бетонные. Технические условия</w:t>
      </w:r>
    </w:p>
    <w:p w14:paraId="5AFB0318" w14:textId="6EE46F1F" w:rsidR="009F27E2" w:rsidRPr="00005697" w:rsidRDefault="009F27E2"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7502 Рулетки измерительные металлические. Технические условия</w:t>
      </w:r>
    </w:p>
    <w:p w14:paraId="6AB296F8" w14:textId="1528F804" w:rsidR="00142C36" w:rsidRPr="00005697" w:rsidRDefault="00142C36"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 xml:space="preserve">8267 </w:t>
      </w:r>
      <w:r w:rsidRPr="00005697">
        <w:rPr>
          <w:rFonts w:ascii="Arial" w:hAnsi="Arial" w:cs="Arial"/>
          <w:sz w:val="24"/>
          <w:szCs w:val="24"/>
          <w:shd w:val="clear" w:color="auto" w:fill="FFFFFF"/>
        </w:rPr>
        <w:t>Щебень и гравий из плотных горных пород для строительных работ. Технические условия</w:t>
      </w:r>
    </w:p>
    <w:p w14:paraId="60568D78" w14:textId="4D0B6A92" w:rsidR="00142C36" w:rsidRPr="00005697" w:rsidRDefault="00142C36"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 xml:space="preserve">8269.0 </w:t>
      </w:r>
      <w:r w:rsidRPr="00005697">
        <w:rPr>
          <w:rFonts w:ascii="Arial" w:hAnsi="Arial" w:cs="Arial"/>
          <w:sz w:val="24"/>
          <w:szCs w:val="24"/>
          <w:shd w:val="clear" w:color="auto" w:fill="FFFFFF"/>
        </w:rPr>
        <w:t>Щебень и гравий из плотных горных пород и отходов промышленного производства для строительных работ. Методы физико-механических испытаний</w:t>
      </w:r>
    </w:p>
    <w:p w14:paraId="737E2B94" w14:textId="21BF9CF8" w:rsidR="00142C36" w:rsidRPr="00005697" w:rsidRDefault="00142C36"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 xml:space="preserve">8735 </w:t>
      </w:r>
      <w:r w:rsidRPr="00005697">
        <w:rPr>
          <w:rFonts w:ascii="Arial" w:hAnsi="Arial" w:cs="Arial"/>
          <w:sz w:val="24"/>
          <w:szCs w:val="24"/>
          <w:shd w:val="clear" w:color="auto" w:fill="FFFFFF"/>
        </w:rPr>
        <w:t>Песок для строительных работ. Методы испытаний</w:t>
      </w:r>
    </w:p>
    <w:p w14:paraId="4A5AB7B0" w14:textId="409C6A51"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9758</w:t>
      </w:r>
      <w:r w:rsidR="00B92AE1"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Заполнители пористые неорганические для строительных работ. Методы испытаний</w:t>
      </w:r>
    </w:p>
    <w:p w14:paraId="1545BC92" w14:textId="756AF29F"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10060</w:t>
      </w:r>
      <w:r w:rsidR="00B92AE1"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Бетоны. Методы определения морозостойкости</w:t>
      </w:r>
    </w:p>
    <w:p w14:paraId="101A6CC1" w14:textId="1F25457B"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lastRenderedPageBreak/>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10180</w:t>
      </w:r>
      <w:r w:rsidR="002948CB" w:rsidRPr="00005697">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2012</w:t>
      </w:r>
      <w:r w:rsidR="002948CB"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 xml:space="preserve">Бетоны. Методы определения прочности по контрольным образцам </w:t>
      </w:r>
    </w:p>
    <w:p w14:paraId="60CAD093" w14:textId="0B93702D"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10181</w:t>
      </w:r>
      <w:r w:rsidR="00B92AE1"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Смеси бетонные. Методы испытаний</w:t>
      </w:r>
    </w:p>
    <w:p w14:paraId="5FB07489" w14:textId="56191A71" w:rsidR="00177713" w:rsidRPr="00005697" w:rsidRDefault="00177713"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 xml:space="preserve">10678 </w:t>
      </w:r>
      <w:r w:rsidR="0005518A" w:rsidRPr="00005697">
        <w:rPr>
          <w:rFonts w:ascii="Arial" w:eastAsiaTheme="minorHAnsi" w:hAnsi="Arial" w:cs="Arial"/>
          <w:bCs/>
          <w:sz w:val="24"/>
          <w:szCs w:val="24"/>
          <w:shd w:val="clear" w:color="auto" w:fill="FFFFFF"/>
        </w:rPr>
        <w:t>Кислота ортофосфорная термическая. Технические условия</w:t>
      </w:r>
    </w:p>
    <w:p w14:paraId="0F73A382" w14:textId="6A587A53"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10832</w:t>
      </w:r>
      <w:r w:rsidR="002948CB"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 xml:space="preserve">Песок и щебень перлитовые вспученные. Технические условия </w:t>
      </w:r>
    </w:p>
    <w:p w14:paraId="62546FBE" w14:textId="0D1561B0" w:rsidR="00142C36" w:rsidRPr="00005697" w:rsidRDefault="00142C36"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 xml:space="preserve">12170 </w:t>
      </w:r>
      <w:r w:rsidRPr="00005697">
        <w:rPr>
          <w:rFonts w:ascii="Arial" w:hAnsi="Arial" w:cs="Arial"/>
          <w:sz w:val="24"/>
          <w:szCs w:val="24"/>
          <w:shd w:val="clear" w:color="auto" w:fill="FFFFFF"/>
        </w:rPr>
        <w:t>Огнеупоры. Стационарный метод определения коэффициента теплопроводности</w:t>
      </w:r>
    </w:p>
    <w:p w14:paraId="5C4FAABB" w14:textId="3452AF7D"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12730.1</w:t>
      </w:r>
      <w:r w:rsidR="00B92AE1"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 xml:space="preserve">Бетоны. Методы определения плотности </w:t>
      </w:r>
    </w:p>
    <w:p w14:paraId="7755B88C" w14:textId="55A6BE1D" w:rsidR="00B7314D" w:rsidRPr="00005697" w:rsidRDefault="00DB484F"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12730.5</w:t>
      </w:r>
      <w:r w:rsidR="00B92AE1" w:rsidRPr="00005697">
        <w:rPr>
          <w:rFonts w:ascii="Arial" w:eastAsiaTheme="minorHAnsi" w:hAnsi="Arial" w:cs="Arial"/>
          <w:bCs/>
          <w:sz w:val="24"/>
          <w:szCs w:val="24"/>
          <w:shd w:val="clear" w:color="auto" w:fill="FFFFFF"/>
        </w:rPr>
        <w:t xml:space="preserve"> </w:t>
      </w:r>
      <w:r w:rsidR="00B7314D" w:rsidRPr="00005697">
        <w:rPr>
          <w:rFonts w:ascii="Arial" w:eastAsiaTheme="minorHAnsi" w:hAnsi="Arial" w:cs="Arial"/>
          <w:bCs/>
          <w:sz w:val="24"/>
          <w:szCs w:val="24"/>
          <w:shd w:val="clear" w:color="auto" w:fill="FFFFFF"/>
        </w:rPr>
        <w:t xml:space="preserve">Бетоны. Методы определения водонепроницаемости </w:t>
      </w:r>
    </w:p>
    <w:p w14:paraId="2E95D34A" w14:textId="19A7102C"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12865</w:t>
      </w:r>
      <w:r w:rsidR="00B92AE1"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Вермикулит вспученный</w:t>
      </w:r>
    </w:p>
    <w:p w14:paraId="44D77E3F" w14:textId="393E4F8A"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13015</w:t>
      </w:r>
      <w:r w:rsidR="00DB484F"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 xml:space="preserve">Изделия бетонные и железобетонные для строительства. Общие технические требования. Правила приемки, маркировки, транспортирования и хранения </w:t>
      </w:r>
    </w:p>
    <w:p w14:paraId="1A1311DA" w14:textId="5397F4E7"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13078 Стекло натриевое жидкое. Технические условия</w:t>
      </w:r>
    </w:p>
    <w:p w14:paraId="68A09F4D" w14:textId="6828093F" w:rsidR="00B7314D" w:rsidRPr="00005697" w:rsidRDefault="00386447"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13079</w:t>
      </w:r>
      <w:r w:rsidR="00727AA3" w:rsidRPr="00005697">
        <w:rPr>
          <w:rFonts w:ascii="Arial" w:eastAsiaTheme="minorHAnsi" w:hAnsi="Arial" w:cs="Arial"/>
          <w:bCs/>
          <w:sz w:val="24"/>
          <w:szCs w:val="24"/>
          <w:shd w:val="clear" w:color="auto" w:fill="FFFFFF"/>
        </w:rPr>
        <w:t xml:space="preserve"> </w:t>
      </w:r>
      <w:r w:rsidR="00B7314D" w:rsidRPr="00005697">
        <w:rPr>
          <w:rFonts w:ascii="Arial" w:eastAsiaTheme="minorHAnsi" w:hAnsi="Arial" w:cs="Arial"/>
          <w:bCs/>
          <w:sz w:val="24"/>
          <w:szCs w:val="24"/>
          <w:shd w:val="clear" w:color="auto" w:fill="FFFFFF"/>
        </w:rPr>
        <w:t xml:space="preserve">Силикат натрия растворимый. Технические условия </w:t>
      </w:r>
    </w:p>
    <w:p w14:paraId="750C3545" w14:textId="4F5FD816"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 xml:space="preserve">13236 Порошки периклазовые электротехнические. Технические условия </w:t>
      </w:r>
    </w:p>
    <w:p w14:paraId="70649246" w14:textId="119FCD4C"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13646</w:t>
      </w:r>
      <w:r w:rsidR="00DB484F"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 xml:space="preserve">Термометры стеклянные ртутные для точных измерений. Технические условия </w:t>
      </w:r>
    </w:p>
    <w:p w14:paraId="5D4C6B28" w14:textId="4A112D68"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 xml:space="preserve">18105 Бетоны. Правила контроля и оценки прочности </w:t>
      </w:r>
    </w:p>
    <w:p w14:paraId="57B7D4BE" w14:textId="145ADC70"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18481</w:t>
      </w:r>
      <w:r w:rsidR="00DB484F"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 xml:space="preserve">Ареометры и цилиндры стеклянные. Общие технические условия </w:t>
      </w:r>
    </w:p>
    <w:p w14:paraId="4269567D" w14:textId="0B890730" w:rsidR="00B7314D"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20419</w:t>
      </w:r>
      <w:r w:rsidR="00DB484F"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Материалы керамические электротехнические. Классификация и технические требования</w:t>
      </w:r>
    </w:p>
    <w:p w14:paraId="5E27CE9A" w14:textId="282177C5" w:rsidR="00B7314D" w:rsidRPr="00005697" w:rsidRDefault="00727AA3"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22685</w:t>
      </w:r>
      <w:r w:rsidR="00DB484F" w:rsidRPr="00005697">
        <w:rPr>
          <w:rFonts w:ascii="Arial" w:eastAsiaTheme="minorHAnsi" w:hAnsi="Arial" w:cs="Arial"/>
          <w:bCs/>
          <w:sz w:val="24"/>
          <w:szCs w:val="24"/>
          <w:shd w:val="clear" w:color="auto" w:fill="FFFFFF"/>
        </w:rPr>
        <w:t xml:space="preserve"> Ф</w:t>
      </w:r>
      <w:r w:rsidR="00B7314D" w:rsidRPr="00005697">
        <w:rPr>
          <w:rFonts w:ascii="Arial" w:eastAsiaTheme="minorHAnsi" w:hAnsi="Arial" w:cs="Arial"/>
          <w:bCs/>
          <w:sz w:val="24"/>
          <w:szCs w:val="24"/>
          <w:shd w:val="clear" w:color="auto" w:fill="FFFFFF"/>
        </w:rPr>
        <w:t>ормы для изготовления контрольных образцов бетона. Технические условия</w:t>
      </w:r>
    </w:p>
    <w:p w14:paraId="382DD7F1" w14:textId="5E860B2A"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23037</w:t>
      </w:r>
      <w:r w:rsidR="00DB484F"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 xml:space="preserve">Заполнители огнеупорные. Технические условия </w:t>
      </w:r>
    </w:p>
    <w:p w14:paraId="51C204E7" w14:textId="04497BF0" w:rsidR="00142C36" w:rsidRPr="00005697" w:rsidRDefault="00142C36"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w:t>
      </w:r>
      <w:r w:rsidR="00370B4D">
        <w:rPr>
          <w:rFonts w:ascii="Arial" w:eastAsiaTheme="minorHAnsi" w:hAnsi="Arial" w:cs="Arial"/>
          <w:bCs/>
          <w:sz w:val="24"/>
          <w:szCs w:val="24"/>
          <w:shd w:val="clear" w:color="auto" w:fill="FFFFFF"/>
        </w:rPr>
        <w:t>Т </w:t>
      </w:r>
      <w:r w:rsidRPr="00005697">
        <w:rPr>
          <w:rFonts w:ascii="Arial" w:eastAsiaTheme="minorHAnsi" w:hAnsi="Arial" w:cs="Arial"/>
          <w:bCs/>
          <w:sz w:val="24"/>
          <w:szCs w:val="24"/>
          <w:shd w:val="clear" w:color="auto" w:fill="FFFFFF"/>
        </w:rPr>
        <w:t xml:space="preserve">23250 </w:t>
      </w:r>
      <w:r w:rsidRPr="00005697">
        <w:rPr>
          <w:rFonts w:ascii="Arial" w:hAnsi="Arial" w:cs="Arial"/>
          <w:sz w:val="24"/>
          <w:szCs w:val="24"/>
          <w:shd w:val="clear" w:color="auto" w:fill="FFFFFF"/>
        </w:rPr>
        <w:t>Материалы строительные. Метод определения удельной теплоемкости</w:t>
      </w:r>
    </w:p>
    <w:p w14:paraId="1B42EF48" w14:textId="160C91E4"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23732</w:t>
      </w:r>
      <w:r w:rsidR="00DB484F"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 xml:space="preserve">Вода для бетонов и строительных растворов. Технические условия </w:t>
      </w:r>
    </w:p>
    <w:p w14:paraId="0F99606D" w14:textId="41FBEDA1" w:rsidR="00142C36"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24104</w:t>
      </w:r>
      <w:r w:rsidR="00DB484F"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Весы лабораторные. Общие технические требования</w:t>
      </w:r>
    </w:p>
    <w:p w14:paraId="0A14F836" w14:textId="487D66E3" w:rsidR="00142C36" w:rsidRPr="00005697" w:rsidRDefault="00142C36"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 xml:space="preserve">24452 </w:t>
      </w:r>
      <w:r w:rsidRPr="00005697">
        <w:rPr>
          <w:rFonts w:ascii="Arial" w:hAnsi="Arial" w:cs="Arial"/>
          <w:sz w:val="24"/>
          <w:szCs w:val="24"/>
          <w:shd w:val="clear" w:color="auto" w:fill="FFFFFF"/>
        </w:rPr>
        <w:t>Бетоны. Методы определения призменной прочности, модуля упругости и коэффициента Пуассона</w:t>
      </w:r>
    </w:p>
    <w:p w14:paraId="6182F573" w14:textId="0B9F1DF0" w:rsidR="00142C36" w:rsidRPr="00005697" w:rsidRDefault="00142C36"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 xml:space="preserve">24544 </w:t>
      </w:r>
      <w:r w:rsidRPr="00005697">
        <w:rPr>
          <w:rFonts w:ascii="Arial" w:hAnsi="Arial" w:cs="Arial"/>
          <w:sz w:val="24"/>
          <w:szCs w:val="24"/>
          <w:shd w:val="clear" w:color="auto" w:fill="FFFFFF"/>
        </w:rPr>
        <w:t>Бетоны. Методы определения деформаций усадки и ползучести</w:t>
      </w:r>
    </w:p>
    <w:p w14:paraId="780F21B4" w14:textId="32FA81E2" w:rsidR="00B7314D" w:rsidRPr="00005697" w:rsidRDefault="00E92243" w:rsidP="00142C36">
      <w:pPr>
        <w:spacing w:after="0" w:line="360" w:lineRule="auto"/>
        <w:ind w:firstLine="567"/>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br w:type="column"/>
      </w:r>
      <w:r w:rsidR="00B7314D" w:rsidRPr="00005697">
        <w:rPr>
          <w:rFonts w:ascii="Arial" w:eastAsiaTheme="minorHAnsi" w:hAnsi="Arial" w:cs="Arial"/>
          <w:bCs/>
          <w:sz w:val="24"/>
          <w:szCs w:val="24"/>
          <w:shd w:val="clear" w:color="auto" w:fill="FFFFFF"/>
        </w:rPr>
        <w:lastRenderedPageBreak/>
        <w:t>ГОСТ</w:t>
      </w:r>
      <w:r w:rsidR="00370B4D">
        <w:rPr>
          <w:rFonts w:ascii="Arial" w:eastAsiaTheme="minorHAnsi" w:hAnsi="Arial" w:cs="Arial"/>
          <w:bCs/>
          <w:sz w:val="24"/>
          <w:szCs w:val="24"/>
          <w:shd w:val="clear" w:color="auto" w:fill="FFFFFF"/>
        </w:rPr>
        <w:t> </w:t>
      </w:r>
      <w:r w:rsidR="00B7314D" w:rsidRPr="00005697">
        <w:rPr>
          <w:rFonts w:ascii="Arial" w:eastAsiaTheme="minorHAnsi" w:hAnsi="Arial" w:cs="Arial"/>
          <w:bCs/>
          <w:sz w:val="24"/>
          <w:szCs w:val="24"/>
          <w:shd w:val="clear" w:color="auto" w:fill="FFFFFF"/>
        </w:rPr>
        <w:t>25192</w:t>
      </w:r>
      <w:r w:rsidR="00DB484F" w:rsidRPr="00005697">
        <w:rPr>
          <w:rFonts w:ascii="Arial" w:eastAsiaTheme="minorHAnsi" w:hAnsi="Arial" w:cs="Arial"/>
          <w:bCs/>
          <w:sz w:val="24"/>
          <w:szCs w:val="24"/>
          <w:shd w:val="clear" w:color="auto" w:fill="FFFFFF"/>
        </w:rPr>
        <w:t xml:space="preserve"> </w:t>
      </w:r>
      <w:r w:rsidR="00B7314D" w:rsidRPr="00005697">
        <w:rPr>
          <w:rFonts w:ascii="Arial" w:eastAsiaTheme="minorHAnsi" w:hAnsi="Arial" w:cs="Arial"/>
          <w:bCs/>
          <w:sz w:val="24"/>
          <w:szCs w:val="24"/>
          <w:shd w:val="clear" w:color="auto" w:fill="FFFFFF"/>
        </w:rPr>
        <w:t xml:space="preserve">Бетоны. Классификация и общие технические требования </w:t>
      </w:r>
    </w:p>
    <w:p w14:paraId="778CE9ED" w14:textId="7234D216"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25485</w:t>
      </w:r>
      <w:r w:rsidR="00B92AE1"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 xml:space="preserve">Бетоны ячеистые. </w:t>
      </w:r>
      <w:r w:rsidR="00DB484F" w:rsidRPr="00005697">
        <w:rPr>
          <w:rFonts w:ascii="Arial" w:eastAsiaTheme="minorHAnsi" w:hAnsi="Arial" w:cs="Arial"/>
          <w:bCs/>
          <w:sz w:val="24"/>
          <w:szCs w:val="24"/>
          <w:shd w:val="clear" w:color="auto" w:fill="FFFFFF"/>
        </w:rPr>
        <w:t>Общие т</w:t>
      </w:r>
      <w:r w:rsidRPr="00005697">
        <w:rPr>
          <w:rFonts w:ascii="Arial" w:eastAsiaTheme="minorHAnsi" w:hAnsi="Arial" w:cs="Arial"/>
          <w:bCs/>
          <w:sz w:val="24"/>
          <w:szCs w:val="24"/>
          <w:shd w:val="clear" w:color="auto" w:fill="FFFFFF"/>
        </w:rPr>
        <w:t>ехнические условия</w:t>
      </w:r>
    </w:p>
    <w:p w14:paraId="73F72CE5" w14:textId="30C590C7"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 xml:space="preserve">25592 Смеси золошлаковые тепловых электростанций для бетонов. Технические условия </w:t>
      </w:r>
    </w:p>
    <w:p w14:paraId="6C823A82" w14:textId="6138A7AF" w:rsidR="00256C9E" w:rsidRPr="00005697" w:rsidRDefault="00256C9E"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25706 Лупы. Типы, основные параметры. Общие технические требования</w:t>
      </w:r>
    </w:p>
    <w:p w14:paraId="5B0B8E07" w14:textId="08456A68"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25818</w:t>
      </w:r>
      <w:r w:rsidR="00DB484F"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 xml:space="preserve">Золы-уноса тепловых электростанций для бетонов. Технические условия </w:t>
      </w:r>
    </w:p>
    <w:p w14:paraId="655485AC" w14:textId="7A48FC68"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25820</w:t>
      </w:r>
      <w:r w:rsidR="00DB484F"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Бетоны легкие. Технические условия</w:t>
      </w:r>
    </w:p>
    <w:p w14:paraId="7698FD3C" w14:textId="18CAF7CD"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26134</w:t>
      </w:r>
      <w:r w:rsidR="00DB484F"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 xml:space="preserve">Бетоны. Ультразвуковой метод определения морозостойкости </w:t>
      </w:r>
    </w:p>
    <w:p w14:paraId="6637DA42" w14:textId="066A549D"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26633</w:t>
      </w:r>
      <w:r w:rsidR="00DB484F"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 xml:space="preserve">Бетоны тяжелые и мелкозернистые. Технические условия </w:t>
      </w:r>
    </w:p>
    <w:p w14:paraId="07BD12BC" w14:textId="0EE987CE"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27005</w:t>
      </w:r>
      <w:r w:rsidR="00DB484F"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 xml:space="preserve">Бетоны легкие и ячеистые. Правила контроля средней плотности </w:t>
      </w:r>
    </w:p>
    <w:p w14:paraId="7B847A54" w14:textId="077A6BC6"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w:t>
      </w:r>
      <w:r w:rsidR="00370B4D">
        <w:rPr>
          <w:rFonts w:ascii="Arial" w:eastAsiaTheme="minorHAnsi" w:hAnsi="Arial" w:cs="Arial"/>
          <w:bCs/>
          <w:sz w:val="24"/>
          <w:szCs w:val="24"/>
          <w:shd w:val="clear" w:color="auto" w:fill="FFFFFF"/>
        </w:rPr>
        <w:t>Т </w:t>
      </w:r>
      <w:r w:rsidRPr="00005697">
        <w:rPr>
          <w:rFonts w:ascii="Arial" w:eastAsiaTheme="minorHAnsi" w:hAnsi="Arial" w:cs="Arial"/>
          <w:bCs/>
          <w:sz w:val="24"/>
          <w:szCs w:val="24"/>
          <w:shd w:val="clear" w:color="auto" w:fill="FFFFFF"/>
        </w:rPr>
        <w:t>30108</w:t>
      </w:r>
      <w:r w:rsidR="00DB484F"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Материалы и изделия строительные. Определение удельной эффективной активности естественных радионуклидов</w:t>
      </w:r>
    </w:p>
    <w:p w14:paraId="2455E606" w14:textId="5AAEF6D2" w:rsidR="003A7F2E" w:rsidRPr="00005697" w:rsidRDefault="003A7F2E"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30744</w:t>
      </w:r>
      <w:r w:rsidR="006968A0">
        <w:rPr>
          <w:rFonts w:ascii="Arial" w:eastAsiaTheme="minorHAnsi" w:hAnsi="Arial" w:cs="Arial"/>
          <w:bCs/>
          <w:sz w:val="24"/>
          <w:szCs w:val="24"/>
          <w:shd w:val="clear" w:color="auto" w:fill="FFFFFF"/>
        </w:rPr>
        <w:t>—2001</w:t>
      </w:r>
      <w:r w:rsidRPr="00005697">
        <w:rPr>
          <w:rFonts w:ascii="Arial" w:eastAsiaTheme="minorHAnsi" w:hAnsi="Arial" w:cs="Arial"/>
          <w:bCs/>
          <w:sz w:val="24"/>
          <w:szCs w:val="24"/>
          <w:shd w:val="clear" w:color="auto" w:fill="FFFFFF"/>
        </w:rPr>
        <w:t xml:space="preserve"> Цементы. Методы испытаний с использованием полифракционного песка</w:t>
      </w:r>
    </w:p>
    <w:p w14:paraId="0E663140" w14:textId="786E66FC" w:rsidR="00B7314D" w:rsidRPr="00005697" w:rsidRDefault="00DB484F"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31108</w:t>
      </w:r>
      <w:r w:rsidR="00727AA3" w:rsidRPr="00005697">
        <w:rPr>
          <w:rFonts w:ascii="Arial" w:eastAsiaTheme="minorHAnsi" w:hAnsi="Arial" w:cs="Arial"/>
          <w:bCs/>
          <w:sz w:val="24"/>
          <w:szCs w:val="24"/>
          <w:shd w:val="clear" w:color="auto" w:fill="FFFFFF"/>
        </w:rPr>
        <w:t xml:space="preserve"> </w:t>
      </w:r>
      <w:r w:rsidR="00B7314D" w:rsidRPr="00005697">
        <w:rPr>
          <w:rFonts w:ascii="Arial" w:eastAsiaTheme="minorHAnsi" w:hAnsi="Arial" w:cs="Arial"/>
          <w:bCs/>
          <w:sz w:val="24"/>
          <w:szCs w:val="24"/>
          <w:shd w:val="clear" w:color="auto" w:fill="FFFFFF"/>
        </w:rPr>
        <w:t>Цементы общестроительные. Технические условия</w:t>
      </w:r>
    </w:p>
    <w:p w14:paraId="017C1927" w14:textId="2C6F2831" w:rsidR="00142C36" w:rsidRPr="00005697" w:rsidRDefault="00142C36"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31357 Смеси сухие строительные на цементном вяжущем. Общие технические условия</w:t>
      </w:r>
    </w:p>
    <w:p w14:paraId="10DDA9CA" w14:textId="3B844647" w:rsidR="00142C36" w:rsidRPr="00005697" w:rsidRDefault="00142C36"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 xml:space="preserve">31424 </w:t>
      </w:r>
      <w:r w:rsidRPr="00005697">
        <w:rPr>
          <w:rFonts w:ascii="Arial" w:hAnsi="Arial" w:cs="Arial"/>
          <w:sz w:val="24"/>
          <w:szCs w:val="24"/>
          <w:shd w:val="clear" w:color="auto" w:fill="FFFFFF"/>
        </w:rPr>
        <w:t>Материалы строительные нерудные от отсевов дробления плотных горных пород при производстве щебня. Технические условия</w:t>
      </w:r>
    </w:p>
    <w:p w14:paraId="22C75BD7" w14:textId="0BA4D8F3" w:rsidR="00B7314D" w:rsidRPr="00005697" w:rsidRDefault="00B7314D"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32496</w:t>
      </w:r>
      <w:r w:rsidR="00DB484F"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Заполнители пористые для легких бетонов. Технические условия</w:t>
      </w:r>
    </w:p>
    <w:p w14:paraId="551B0196" w14:textId="472EF389" w:rsidR="00097EF7" w:rsidRPr="00005697" w:rsidRDefault="00097EF7"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32703 Дороги автомобильные общего пользования. Щебень и гравий из горных пород. Технические требования</w:t>
      </w:r>
    </w:p>
    <w:p w14:paraId="0818BBB6" w14:textId="42E03203" w:rsidR="00097EF7" w:rsidRPr="00005697" w:rsidRDefault="00097EF7" w:rsidP="00142C36">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ГОСТ</w:t>
      </w:r>
      <w:r w:rsidR="00370B4D">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32730 Дороги автомобильные общего пользования. Песок дробленый. Технические требования</w:t>
      </w:r>
    </w:p>
    <w:p w14:paraId="37E5F99A" w14:textId="77777777" w:rsidR="00DB484F" w:rsidRPr="00005697" w:rsidRDefault="00DB484F" w:rsidP="00B7314D">
      <w:pPr>
        <w:spacing w:after="0" w:line="360" w:lineRule="auto"/>
        <w:jc w:val="both"/>
        <w:rPr>
          <w:rFonts w:ascii="Arial" w:eastAsiaTheme="minorHAnsi" w:hAnsi="Arial" w:cs="Arial"/>
          <w:bCs/>
          <w:sz w:val="24"/>
          <w:szCs w:val="24"/>
          <w:shd w:val="clear" w:color="auto" w:fill="FFFFFF"/>
        </w:rPr>
      </w:pPr>
    </w:p>
    <w:p w14:paraId="0CA56389" w14:textId="42B855BF" w:rsidR="00B7314D" w:rsidRPr="00005697" w:rsidRDefault="00142C36" w:rsidP="00C07C67">
      <w:pPr>
        <w:spacing w:after="0"/>
        <w:ind w:firstLine="567"/>
        <w:jc w:val="both"/>
        <w:rPr>
          <w:rFonts w:ascii="Arial" w:eastAsiaTheme="minorHAnsi" w:hAnsi="Arial" w:cs="Arial"/>
          <w:bCs/>
          <w:sz w:val="20"/>
          <w:szCs w:val="20"/>
          <w:shd w:val="clear" w:color="auto" w:fill="FFFFFF"/>
        </w:rPr>
      </w:pPr>
      <w:r w:rsidRPr="001B78CC">
        <w:rPr>
          <w:rFonts w:ascii="Arial" w:eastAsiaTheme="minorHAnsi" w:hAnsi="Arial" w:cs="Arial"/>
          <w:bCs/>
          <w:spacing w:val="20"/>
          <w:sz w:val="20"/>
          <w:szCs w:val="20"/>
          <w:shd w:val="clear" w:color="auto" w:fill="FFFFFF"/>
        </w:rPr>
        <w:t>Примечание</w:t>
      </w:r>
      <w:r w:rsidRPr="00005697">
        <w:rPr>
          <w:rFonts w:ascii="Arial" w:eastAsiaTheme="minorHAnsi" w:hAnsi="Arial" w:cs="Arial"/>
          <w:bCs/>
          <w:sz w:val="20"/>
          <w:szCs w:val="20"/>
          <w:shd w:val="clear" w:color="auto" w:fill="FFFFFF"/>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t>
      </w:r>
      <w:hyperlink r:id="rId14" w:history="1">
        <w:r w:rsidRPr="00005697">
          <w:rPr>
            <w:rFonts w:eastAsiaTheme="minorHAnsi"/>
            <w:bCs/>
            <w:sz w:val="20"/>
            <w:szCs w:val="20"/>
            <w:shd w:val="clear" w:color="auto" w:fill="FFFFFF"/>
          </w:rPr>
          <w:t>www.easc.by</w:t>
        </w:r>
      </w:hyperlink>
      <w:r w:rsidRPr="00005697">
        <w:rPr>
          <w:rFonts w:ascii="Arial" w:eastAsiaTheme="minorHAnsi" w:hAnsi="Arial" w:cs="Arial"/>
          <w:bCs/>
          <w:sz w:val="20"/>
          <w:szCs w:val="20"/>
          <w:shd w:val="clear" w:color="auto" w:fill="FFFFFF"/>
        </w:rPr>
        <w:t>)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r w:rsidR="005E3FE4">
        <w:rPr>
          <w:rFonts w:ascii="Arial" w:eastAsiaTheme="minorHAnsi" w:hAnsi="Arial" w:cs="Arial"/>
          <w:bCs/>
          <w:sz w:val="20"/>
          <w:szCs w:val="20"/>
          <w:shd w:val="clear" w:color="auto" w:fill="FFFFFF"/>
        </w:rPr>
        <w:t>.</w:t>
      </w:r>
    </w:p>
    <w:p w14:paraId="4D54A499" w14:textId="12F4A001" w:rsidR="00B7314D" w:rsidRPr="00005697" w:rsidRDefault="00E92243" w:rsidP="00DB484F">
      <w:pPr>
        <w:spacing w:after="0" w:line="360" w:lineRule="auto"/>
        <w:ind w:firstLine="567"/>
        <w:jc w:val="both"/>
        <w:rPr>
          <w:rFonts w:ascii="Arial" w:hAnsi="Arial" w:cs="Arial"/>
          <w:b/>
          <w:sz w:val="28"/>
          <w:szCs w:val="28"/>
          <w:lang w:eastAsia="ru-RU"/>
        </w:rPr>
      </w:pPr>
      <w:r>
        <w:rPr>
          <w:rFonts w:ascii="Arial" w:eastAsiaTheme="minorHAnsi" w:hAnsi="Arial" w:cs="Arial"/>
          <w:bCs/>
          <w:sz w:val="20"/>
          <w:szCs w:val="20"/>
          <w:shd w:val="clear" w:color="auto" w:fill="FFFFFF"/>
        </w:rPr>
        <w:br w:type="column"/>
      </w:r>
      <w:r w:rsidR="0004477E" w:rsidRPr="00005697">
        <w:rPr>
          <w:rFonts w:ascii="Arial" w:hAnsi="Arial" w:cs="Arial"/>
          <w:b/>
          <w:sz w:val="28"/>
          <w:szCs w:val="28"/>
          <w:lang w:eastAsia="ru-RU"/>
        </w:rPr>
        <w:lastRenderedPageBreak/>
        <w:t xml:space="preserve">3 </w:t>
      </w:r>
      <w:r w:rsidR="00B7314D" w:rsidRPr="00005697">
        <w:rPr>
          <w:rFonts w:ascii="Arial" w:hAnsi="Arial" w:cs="Arial"/>
          <w:b/>
          <w:sz w:val="28"/>
          <w:szCs w:val="28"/>
          <w:lang w:eastAsia="ru-RU"/>
        </w:rPr>
        <w:t>Термины и определения</w:t>
      </w:r>
    </w:p>
    <w:p w14:paraId="433B538E" w14:textId="77777777" w:rsidR="0004477E" w:rsidRPr="00005697" w:rsidRDefault="0004477E" w:rsidP="0004477E">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В настоящем стандарте применены следующие термины с соответствующими определениями:</w:t>
      </w:r>
    </w:p>
    <w:p w14:paraId="56013D7C" w14:textId="77777777" w:rsidR="0004477E" w:rsidRPr="00005697" w:rsidRDefault="0004477E" w:rsidP="00DB484F">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3.1 </w:t>
      </w:r>
      <w:r w:rsidRPr="00005697">
        <w:rPr>
          <w:rFonts w:ascii="Arial" w:eastAsiaTheme="minorHAnsi" w:hAnsi="Arial" w:cs="Arial"/>
          <w:b/>
          <w:bCs/>
          <w:sz w:val="24"/>
          <w:szCs w:val="24"/>
          <w:shd w:val="clear" w:color="auto" w:fill="FFFFFF"/>
        </w:rPr>
        <w:t>бетон</w:t>
      </w:r>
      <w:r w:rsidRPr="001B78CC">
        <w:rPr>
          <w:rFonts w:ascii="Arial" w:eastAsiaTheme="minorHAnsi" w:hAnsi="Arial" w:cs="Arial"/>
          <w:b/>
          <w:bCs/>
          <w:sz w:val="24"/>
          <w:szCs w:val="24"/>
          <w:shd w:val="clear" w:color="auto" w:fill="FFFFFF"/>
        </w:rPr>
        <w:t>:</w:t>
      </w:r>
      <w:r w:rsidRPr="00005697">
        <w:rPr>
          <w:rFonts w:ascii="Arial" w:eastAsiaTheme="minorHAnsi" w:hAnsi="Arial" w:cs="Arial"/>
          <w:bCs/>
          <w:sz w:val="24"/>
          <w:szCs w:val="24"/>
          <w:shd w:val="clear" w:color="auto" w:fill="FFFFFF"/>
        </w:rPr>
        <w:t xml:space="preserve"> Искусственный камневидный строительный материал, получаемый в результате формования и твердения рационально подобранной и уплотненной бетонной смеси.</w:t>
      </w:r>
    </w:p>
    <w:p w14:paraId="08A0A228" w14:textId="77777777" w:rsidR="0004477E" w:rsidRPr="00005697" w:rsidRDefault="0004477E" w:rsidP="00DB484F">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3.2 </w:t>
      </w:r>
      <w:r w:rsidRPr="00005697">
        <w:rPr>
          <w:rFonts w:ascii="Arial" w:eastAsiaTheme="minorHAnsi" w:hAnsi="Arial" w:cs="Arial"/>
          <w:b/>
          <w:bCs/>
          <w:sz w:val="24"/>
          <w:szCs w:val="24"/>
          <w:shd w:val="clear" w:color="auto" w:fill="FFFFFF"/>
        </w:rPr>
        <w:t>жаростойкие бетоны</w:t>
      </w:r>
      <w:r w:rsidRPr="001B78CC">
        <w:rPr>
          <w:rFonts w:ascii="Arial" w:eastAsiaTheme="minorHAnsi" w:hAnsi="Arial" w:cs="Arial"/>
          <w:b/>
          <w:bCs/>
          <w:sz w:val="24"/>
          <w:szCs w:val="24"/>
          <w:shd w:val="clear" w:color="auto" w:fill="FFFFFF"/>
        </w:rPr>
        <w:t>:</w:t>
      </w:r>
      <w:r w:rsidRPr="00005697">
        <w:rPr>
          <w:rFonts w:ascii="Arial" w:eastAsiaTheme="minorHAnsi" w:hAnsi="Arial" w:cs="Arial"/>
          <w:bCs/>
          <w:sz w:val="24"/>
          <w:szCs w:val="24"/>
          <w:shd w:val="clear" w:color="auto" w:fill="FFFFFF"/>
        </w:rPr>
        <w:t xml:space="preserve"> Специальные бетоны, предназначенные для применения в бетонных и железобетонных конструкциях и изделиях, работающих в условиях воздействия высоких технологических температур.</w:t>
      </w:r>
    </w:p>
    <w:p w14:paraId="15797F6C" w14:textId="77777777" w:rsidR="0004477E" w:rsidRPr="00005697" w:rsidRDefault="0004477E" w:rsidP="00DB484F">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3.3 </w:t>
      </w:r>
      <w:r w:rsidRPr="00005697">
        <w:rPr>
          <w:rFonts w:ascii="Arial" w:eastAsiaTheme="minorHAnsi" w:hAnsi="Arial" w:cs="Arial"/>
          <w:b/>
          <w:bCs/>
          <w:sz w:val="24"/>
          <w:szCs w:val="24"/>
          <w:shd w:val="clear" w:color="auto" w:fill="FFFFFF"/>
        </w:rPr>
        <w:t>конструкционные бетоны</w:t>
      </w:r>
      <w:r w:rsidRPr="001B78CC">
        <w:rPr>
          <w:rFonts w:ascii="Arial" w:eastAsiaTheme="minorHAnsi" w:hAnsi="Arial" w:cs="Arial"/>
          <w:b/>
          <w:bCs/>
          <w:sz w:val="24"/>
          <w:szCs w:val="24"/>
          <w:shd w:val="clear" w:color="auto" w:fill="FFFFFF"/>
        </w:rPr>
        <w:t>:</w:t>
      </w:r>
      <w:r w:rsidRPr="00005697">
        <w:rPr>
          <w:rFonts w:ascii="Arial" w:eastAsiaTheme="minorHAnsi" w:hAnsi="Arial" w:cs="Arial"/>
          <w:bCs/>
          <w:sz w:val="24"/>
          <w:szCs w:val="24"/>
          <w:shd w:val="clear" w:color="auto" w:fill="FFFFFF"/>
        </w:rPr>
        <w:t xml:space="preserve"> Бетоны несущих и ограждающих конструкций зданий и сооружений, определяющими требованиями к качеству которых являются требования по физико-механическим характеристикам.</w:t>
      </w:r>
    </w:p>
    <w:p w14:paraId="711A101F" w14:textId="7134233A" w:rsidR="00A275E7" w:rsidRDefault="00A275E7" w:rsidP="00A275E7">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3.4</w:t>
      </w:r>
      <w:r w:rsidRPr="00005697">
        <w:rPr>
          <w:rFonts w:ascii="Arial" w:eastAsiaTheme="minorHAnsi" w:hAnsi="Arial" w:cs="Arial"/>
          <w:b/>
          <w:bCs/>
          <w:sz w:val="24"/>
          <w:szCs w:val="24"/>
          <w:shd w:val="clear" w:color="auto" w:fill="FFFFFF"/>
        </w:rPr>
        <w:t xml:space="preserve"> контрольная прочность бетона: </w:t>
      </w:r>
      <w:r w:rsidRPr="00005697">
        <w:rPr>
          <w:rFonts w:ascii="Arial" w:eastAsiaTheme="minorHAnsi" w:hAnsi="Arial" w:cs="Arial"/>
          <w:bCs/>
          <w:sz w:val="24"/>
          <w:szCs w:val="24"/>
          <w:shd w:val="clear" w:color="auto" w:fill="FFFFFF"/>
        </w:rPr>
        <w:t>Прочность жаростойкого бетона, определяемая после</w:t>
      </w:r>
      <w:r w:rsidR="002343A6" w:rsidRPr="001B78CC">
        <w:rPr>
          <w:rFonts w:ascii="Arial" w:eastAsiaTheme="minorHAnsi" w:hAnsi="Arial" w:cs="Arial"/>
          <w:bCs/>
          <w:sz w:val="24"/>
          <w:szCs w:val="24"/>
          <w:shd w:val="clear" w:color="auto" w:fill="FFFFFF"/>
        </w:rPr>
        <w:t xml:space="preserve"> </w:t>
      </w:r>
      <w:r w:rsidR="002343A6">
        <w:rPr>
          <w:rFonts w:ascii="Arial" w:eastAsiaTheme="minorHAnsi" w:hAnsi="Arial" w:cs="Arial"/>
          <w:bCs/>
          <w:sz w:val="24"/>
          <w:szCs w:val="24"/>
          <w:shd w:val="clear" w:color="auto" w:fill="FFFFFF"/>
        </w:rPr>
        <w:t>соответствующих</w:t>
      </w:r>
      <w:r w:rsidRPr="00005697">
        <w:rPr>
          <w:rFonts w:ascii="Arial" w:eastAsiaTheme="minorHAnsi" w:hAnsi="Arial" w:cs="Arial"/>
          <w:bCs/>
          <w:sz w:val="24"/>
          <w:szCs w:val="24"/>
          <w:shd w:val="clear" w:color="auto" w:fill="FFFFFF"/>
        </w:rPr>
        <w:t xml:space="preserve"> режимов</w:t>
      </w:r>
      <w:r w:rsidR="002343A6">
        <w:rPr>
          <w:rFonts w:ascii="Arial" w:eastAsiaTheme="minorHAnsi" w:hAnsi="Arial" w:cs="Arial"/>
          <w:bCs/>
          <w:sz w:val="24"/>
          <w:szCs w:val="24"/>
          <w:shd w:val="clear" w:color="auto" w:fill="FFFFFF"/>
        </w:rPr>
        <w:t>.</w:t>
      </w:r>
    </w:p>
    <w:p w14:paraId="7ECCEC57" w14:textId="34F16367" w:rsidR="002343A6" w:rsidRPr="00005697" w:rsidRDefault="002343A6" w:rsidP="002343A6">
      <w:pPr>
        <w:spacing w:after="0" w:line="360" w:lineRule="auto"/>
        <w:ind w:firstLine="567"/>
        <w:jc w:val="both"/>
        <w:rPr>
          <w:rFonts w:ascii="Arial" w:eastAsiaTheme="minorHAnsi" w:hAnsi="Arial" w:cs="Arial"/>
          <w:bCs/>
          <w:sz w:val="24"/>
          <w:szCs w:val="24"/>
          <w:shd w:val="clear" w:color="auto" w:fill="FFFFFF"/>
        </w:rPr>
      </w:pPr>
      <w:r w:rsidRPr="006D3A4C">
        <w:rPr>
          <w:rFonts w:ascii="Arial" w:eastAsiaTheme="minorHAnsi" w:hAnsi="Arial" w:cs="Arial"/>
          <w:bCs/>
          <w:spacing w:val="20"/>
          <w:sz w:val="20"/>
          <w:szCs w:val="20"/>
          <w:shd w:val="clear" w:color="auto" w:fill="FFFFFF"/>
        </w:rPr>
        <w:t>Примечание</w:t>
      </w:r>
      <w:r w:rsidRPr="00005697">
        <w:rPr>
          <w:rFonts w:ascii="Arial" w:eastAsiaTheme="minorHAnsi" w:hAnsi="Arial" w:cs="Arial"/>
          <w:bCs/>
          <w:sz w:val="20"/>
          <w:szCs w:val="20"/>
          <w:shd w:val="clear" w:color="auto" w:fill="FFFFFF"/>
        </w:rPr>
        <w:t xml:space="preserve"> —</w:t>
      </w:r>
      <w:r>
        <w:rPr>
          <w:rFonts w:ascii="Arial" w:eastAsiaTheme="minorHAnsi" w:hAnsi="Arial" w:cs="Arial"/>
          <w:bCs/>
          <w:sz w:val="20"/>
          <w:szCs w:val="20"/>
          <w:shd w:val="clear" w:color="auto" w:fill="FFFFFF"/>
        </w:rPr>
        <w:t xml:space="preserve"> Определение режимов—согласно таблице А.1.</w:t>
      </w:r>
    </w:p>
    <w:p w14:paraId="0FE976D1" w14:textId="6A76BD75" w:rsidR="0004477E" w:rsidRPr="00005697" w:rsidRDefault="00A275E7" w:rsidP="00DB484F">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3.5</w:t>
      </w:r>
      <w:r w:rsidR="0004477E" w:rsidRPr="00005697">
        <w:rPr>
          <w:rFonts w:ascii="Arial" w:eastAsiaTheme="minorHAnsi" w:hAnsi="Arial" w:cs="Arial"/>
          <w:bCs/>
          <w:sz w:val="24"/>
          <w:szCs w:val="24"/>
          <w:shd w:val="clear" w:color="auto" w:fill="FFFFFF"/>
        </w:rPr>
        <w:t xml:space="preserve"> </w:t>
      </w:r>
      <w:r w:rsidR="0004477E" w:rsidRPr="00005697">
        <w:rPr>
          <w:rFonts w:ascii="Arial" w:eastAsiaTheme="minorHAnsi" w:hAnsi="Arial" w:cs="Arial"/>
          <w:b/>
          <w:bCs/>
          <w:sz w:val="24"/>
          <w:szCs w:val="24"/>
          <w:shd w:val="clear" w:color="auto" w:fill="FFFFFF"/>
        </w:rPr>
        <w:t>крупнопористые бетоны</w:t>
      </w:r>
      <w:r w:rsidR="0004477E" w:rsidRPr="001B78CC">
        <w:rPr>
          <w:rFonts w:ascii="Arial" w:eastAsiaTheme="minorHAnsi" w:hAnsi="Arial" w:cs="Arial"/>
          <w:b/>
          <w:bCs/>
          <w:sz w:val="24"/>
          <w:szCs w:val="24"/>
          <w:shd w:val="clear" w:color="auto" w:fill="FFFFFF"/>
        </w:rPr>
        <w:t>:</w:t>
      </w:r>
      <w:r w:rsidR="0004477E" w:rsidRPr="00005697">
        <w:rPr>
          <w:rFonts w:ascii="Arial" w:eastAsiaTheme="minorHAnsi" w:hAnsi="Arial" w:cs="Arial"/>
          <w:bCs/>
          <w:sz w:val="24"/>
          <w:szCs w:val="24"/>
          <w:shd w:val="clear" w:color="auto" w:fill="FFFFFF"/>
        </w:rPr>
        <w:t xml:space="preserve"> Бетоны, у которых пространство между зернами крупного и мелкого заполнител</w:t>
      </w:r>
      <w:r w:rsidR="00042C83">
        <w:rPr>
          <w:rFonts w:ascii="Arial" w:eastAsiaTheme="minorHAnsi" w:hAnsi="Arial" w:cs="Arial"/>
          <w:bCs/>
          <w:sz w:val="24"/>
          <w:szCs w:val="24"/>
          <w:shd w:val="clear" w:color="auto" w:fill="FFFFFF"/>
        </w:rPr>
        <w:t>ей</w:t>
      </w:r>
      <w:r w:rsidR="0004477E" w:rsidRPr="00005697">
        <w:rPr>
          <w:rFonts w:ascii="Arial" w:eastAsiaTheme="minorHAnsi" w:hAnsi="Arial" w:cs="Arial"/>
          <w:bCs/>
          <w:sz w:val="24"/>
          <w:szCs w:val="24"/>
          <w:shd w:val="clear" w:color="auto" w:fill="FFFFFF"/>
        </w:rPr>
        <w:t xml:space="preserve"> не полностью заполнено или совсем не заполнено мелкими заполнителями и затвердевшими вяжущими, поризованными добавками, регулирующими пористость в объеме не более 6</w:t>
      </w:r>
      <w:r w:rsidR="002343A6">
        <w:rPr>
          <w:rFonts w:ascii="Arial" w:eastAsiaTheme="minorHAnsi" w:hAnsi="Arial" w:cs="Arial"/>
          <w:bCs/>
          <w:sz w:val="24"/>
          <w:szCs w:val="24"/>
          <w:shd w:val="clear" w:color="auto" w:fill="FFFFFF"/>
        </w:rPr>
        <w:t xml:space="preserve"> </w:t>
      </w:r>
      <w:r w:rsidR="0004477E" w:rsidRPr="00005697">
        <w:rPr>
          <w:rFonts w:ascii="Arial" w:eastAsiaTheme="minorHAnsi" w:hAnsi="Arial" w:cs="Arial"/>
          <w:bCs/>
          <w:sz w:val="24"/>
          <w:szCs w:val="24"/>
          <w:shd w:val="clear" w:color="auto" w:fill="FFFFFF"/>
        </w:rPr>
        <w:t>%.</w:t>
      </w:r>
    </w:p>
    <w:p w14:paraId="0A7FE5A7" w14:textId="77777777" w:rsidR="0004477E" w:rsidRPr="00005697" w:rsidRDefault="00A275E7" w:rsidP="00DB484F">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3.6 </w:t>
      </w:r>
      <w:r w:rsidR="0004477E" w:rsidRPr="00005697">
        <w:rPr>
          <w:rFonts w:ascii="Arial" w:eastAsiaTheme="minorHAnsi" w:hAnsi="Arial" w:cs="Arial"/>
          <w:b/>
          <w:bCs/>
          <w:sz w:val="24"/>
          <w:szCs w:val="24"/>
          <w:shd w:val="clear" w:color="auto" w:fill="FFFFFF"/>
        </w:rPr>
        <w:t>легкие бетоны</w:t>
      </w:r>
      <w:r w:rsidR="0004477E" w:rsidRPr="001B78CC">
        <w:rPr>
          <w:rFonts w:ascii="Arial" w:eastAsiaTheme="minorHAnsi" w:hAnsi="Arial" w:cs="Arial"/>
          <w:b/>
          <w:bCs/>
          <w:sz w:val="24"/>
          <w:szCs w:val="24"/>
          <w:shd w:val="clear" w:color="auto" w:fill="FFFFFF"/>
        </w:rPr>
        <w:t>:</w:t>
      </w:r>
      <w:r w:rsidR="0004477E" w:rsidRPr="00005697">
        <w:rPr>
          <w:rFonts w:ascii="Arial" w:eastAsiaTheme="minorHAnsi" w:hAnsi="Arial" w:cs="Arial"/>
          <w:bCs/>
          <w:sz w:val="24"/>
          <w:szCs w:val="24"/>
          <w:shd w:val="clear" w:color="auto" w:fill="FFFFFF"/>
        </w:rPr>
        <w:t xml:space="preserve"> Бетоны на цементном вяжущем, пористом крупном и пористом или плотном мелком заполнителе.</w:t>
      </w:r>
    </w:p>
    <w:p w14:paraId="6799F435" w14:textId="77777777" w:rsidR="0004477E" w:rsidRPr="00005697" w:rsidRDefault="00A275E7" w:rsidP="00DB484F">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3.7 </w:t>
      </w:r>
      <w:r w:rsidR="0004477E" w:rsidRPr="00005697">
        <w:rPr>
          <w:rFonts w:ascii="Arial" w:eastAsiaTheme="minorHAnsi" w:hAnsi="Arial" w:cs="Arial"/>
          <w:b/>
          <w:bCs/>
          <w:sz w:val="24"/>
          <w:szCs w:val="24"/>
          <w:shd w:val="clear" w:color="auto" w:fill="FFFFFF"/>
        </w:rPr>
        <w:t>монолитные бетонные и железобетонные конструкции</w:t>
      </w:r>
      <w:r w:rsidR="0004477E" w:rsidRPr="001B78CC">
        <w:rPr>
          <w:rFonts w:ascii="Arial" w:eastAsiaTheme="minorHAnsi" w:hAnsi="Arial" w:cs="Arial"/>
          <w:b/>
          <w:bCs/>
          <w:sz w:val="24"/>
          <w:szCs w:val="24"/>
          <w:shd w:val="clear" w:color="auto" w:fill="FFFFFF"/>
        </w:rPr>
        <w:t xml:space="preserve">: </w:t>
      </w:r>
      <w:r w:rsidR="0004477E" w:rsidRPr="00005697">
        <w:rPr>
          <w:rFonts w:ascii="Arial" w:eastAsiaTheme="minorHAnsi" w:hAnsi="Arial" w:cs="Arial"/>
          <w:bCs/>
          <w:sz w:val="24"/>
          <w:szCs w:val="24"/>
          <w:shd w:val="clear" w:color="auto" w:fill="FFFFFF"/>
        </w:rPr>
        <w:t>Конструкции из бетона и железобетона, изготовляемые непосредственно на строительной площадке при возведении зданий и сооружений.</w:t>
      </w:r>
    </w:p>
    <w:p w14:paraId="183A8C78" w14:textId="77777777" w:rsidR="0004477E" w:rsidRPr="00005697" w:rsidRDefault="00A275E7" w:rsidP="001E1DE0">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3.8 </w:t>
      </w:r>
      <w:r w:rsidR="0004477E" w:rsidRPr="00005697">
        <w:rPr>
          <w:rFonts w:ascii="Arial" w:eastAsiaTheme="minorHAnsi" w:hAnsi="Arial" w:cs="Arial"/>
          <w:b/>
          <w:bCs/>
          <w:sz w:val="24"/>
          <w:szCs w:val="24"/>
          <w:shd w:val="clear" w:color="auto" w:fill="FFFFFF"/>
        </w:rPr>
        <w:t>несущие конструкции (элементы)</w:t>
      </w:r>
      <w:r w:rsidR="0004477E" w:rsidRPr="001B78CC">
        <w:rPr>
          <w:rFonts w:ascii="Arial" w:eastAsiaTheme="minorHAnsi" w:hAnsi="Arial" w:cs="Arial"/>
          <w:b/>
          <w:bCs/>
          <w:sz w:val="24"/>
          <w:szCs w:val="24"/>
          <w:shd w:val="clear" w:color="auto" w:fill="FFFFFF"/>
        </w:rPr>
        <w:t>:</w:t>
      </w:r>
      <w:r w:rsidR="0004477E" w:rsidRPr="00005697">
        <w:rPr>
          <w:rFonts w:ascii="Arial" w:eastAsiaTheme="minorHAnsi" w:hAnsi="Arial" w:cs="Arial"/>
          <w:bCs/>
          <w:sz w:val="24"/>
          <w:szCs w:val="24"/>
          <w:shd w:val="clear" w:color="auto" w:fill="FFFFFF"/>
        </w:rPr>
        <w:t xml:space="preserve"> Конструкции, воспринимающие постоянную и временную нагрузку, в том числе нагрузку от других частей зданий.</w:t>
      </w:r>
    </w:p>
    <w:p w14:paraId="192B8AB3" w14:textId="77777777" w:rsidR="00A275E7" w:rsidRPr="00005697" w:rsidRDefault="00A275E7" w:rsidP="00A275E7">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3.9 </w:t>
      </w:r>
      <w:r w:rsidRPr="00005697">
        <w:rPr>
          <w:rFonts w:ascii="Arial" w:eastAsiaTheme="minorHAnsi" w:hAnsi="Arial" w:cs="Arial"/>
          <w:b/>
          <w:bCs/>
          <w:sz w:val="24"/>
          <w:szCs w:val="24"/>
          <w:shd w:val="clear" w:color="auto" w:fill="FFFFFF"/>
        </w:rPr>
        <w:t>относительная прочность жаростойкого бетона</w:t>
      </w:r>
      <w:r w:rsidRPr="001B78CC">
        <w:rPr>
          <w:rFonts w:ascii="Arial" w:eastAsiaTheme="minorHAnsi" w:hAnsi="Arial" w:cs="Arial"/>
          <w:b/>
          <w:bCs/>
          <w:sz w:val="24"/>
          <w:szCs w:val="24"/>
          <w:shd w:val="clear" w:color="auto" w:fill="FFFFFF"/>
        </w:rPr>
        <w:t>:</w:t>
      </w:r>
      <w:r w:rsidRPr="00005697">
        <w:rPr>
          <w:rFonts w:ascii="Arial" w:eastAsiaTheme="minorHAnsi" w:hAnsi="Arial" w:cs="Arial"/>
          <w:bCs/>
          <w:sz w:val="24"/>
          <w:szCs w:val="24"/>
          <w:shd w:val="clear" w:color="auto" w:fill="FFFFFF"/>
        </w:rPr>
        <w:t xml:space="preserve"> Прочность жаростойкого бетона при воздействии заданной высокой температуры.</w:t>
      </w:r>
    </w:p>
    <w:p w14:paraId="3674A3DC" w14:textId="69E303CE" w:rsidR="0004477E" w:rsidRPr="00005697" w:rsidRDefault="00A275E7" w:rsidP="001E1DE0">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3.10 </w:t>
      </w:r>
      <w:r w:rsidR="0004477E" w:rsidRPr="00005697">
        <w:rPr>
          <w:rFonts w:ascii="Arial" w:eastAsiaTheme="minorHAnsi" w:hAnsi="Arial" w:cs="Arial"/>
          <w:b/>
          <w:bCs/>
          <w:sz w:val="24"/>
          <w:szCs w:val="24"/>
          <w:shd w:val="clear" w:color="auto" w:fill="FFFFFF"/>
        </w:rPr>
        <w:t>плотные бетоны</w:t>
      </w:r>
      <w:r w:rsidR="0004477E" w:rsidRPr="001B78CC">
        <w:rPr>
          <w:rFonts w:ascii="Arial" w:eastAsiaTheme="minorHAnsi" w:hAnsi="Arial" w:cs="Arial"/>
          <w:b/>
          <w:bCs/>
          <w:sz w:val="24"/>
          <w:szCs w:val="24"/>
          <w:shd w:val="clear" w:color="auto" w:fill="FFFFFF"/>
        </w:rPr>
        <w:t>:</w:t>
      </w:r>
      <w:r w:rsidR="0004477E" w:rsidRPr="00005697">
        <w:rPr>
          <w:rFonts w:ascii="Arial" w:eastAsiaTheme="minorHAnsi" w:hAnsi="Arial" w:cs="Arial"/>
          <w:bCs/>
          <w:sz w:val="24"/>
          <w:szCs w:val="24"/>
          <w:shd w:val="clear" w:color="auto" w:fill="FFFFFF"/>
        </w:rPr>
        <w:t xml:space="preserve"> Бетоны, у которых пространство между зернами крупного и мелкого или только мелкого заполнителя заполнено затвердевшим вяжущим и порами вовлеченного газа или воздуха, в том числе образующимися за счет применения добавок, регулирующих пористость в объеме не более 6</w:t>
      </w:r>
      <w:r w:rsidR="002343A6">
        <w:rPr>
          <w:rFonts w:ascii="Arial" w:eastAsiaTheme="minorHAnsi" w:hAnsi="Arial" w:cs="Arial"/>
          <w:bCs/>
          <w:sz w:val="24"/>
          <w:szCs w:val="24"/>
          <w:shd w:val="clear" w:color="auto" w:fill="FFFFFF"/>
        </w:rPr>
        <w:t xml:space="preserve"> </w:t>
      </w:r>
      <w:r w:rsidR="0004477E" w:rsidRPr="00005697">
        <w:rPr>
          <w:rFonts w:ascii="Arial" w:eastAsiaTheme="minorHAnsi" w:hAnsi="Arial" w:cs="Arial"/>
          <w:bCs/>
          <w:sz w:val="24"/>
          <w:szCs w:val="24"/>
          <w:shd w:val="clear" w:color="auto" w:fill="FFFFFF"/>
        </w:rPr>
        <w:t>%.</w:t>
      </w:r>
    </w:p>
    <w:p w14:paraId="4CE6B181" w14:textId="77777777" w:rsidR="00042C83" w:rsidRDefault="0054614A" w:rsidP="001E1DE0">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3.11 </w:t>
      </w:r>
      <w:r w:rsidRPr="00005697">
        <w:rPr>
          <w:rFonts w:ascii="Arial" w:eastAsiaTheme="minorHAnsi" w:hAnsi="Arial" w:cs="Arial"/>
          <w:b/>
          <w:bCs/>
          <w:sz w:val="24"/>
          <w:szCs w:val="24"/>
          <w:shd w:val="clear" w:color="auto" w:fill="FFFFFF"/>
        </w:rPr>
        <w:t>предельно допустимая температура</w:t>
      </w:r>
      <w:r w:rsidR="00C4225C" w:rsidRPr="00005697">
        <w:rPr>
          <w:rFonts w:ascii="Arial" w:eastAsiaTheme="minorHAnsi" w:hAnsi="Arial" w:cs="Arial"/>
          <w:b/>
          <w:bCs/>
          <w:sz w:val="24"/>
          <w:szCs w:val="24"/>
          <w:shd w:val="clear" w:color="auto" w:fill="FFFFFF"/>
        </w:rPr>
        <w:t xml:space="preserve"> применения</w:t>
      </w:r>
      <w:r w:rsidRPr="001B78CC">
        <w:rPr>
          <w:rFonts w:ascii="Arial" w:eastAsiaTheme="minorHAnsi" w:hAnsi="Arial" w:cs="Arial"/>
          <w:b/>
          <w:bCs/>
          <w:sz w:val="24"/>
          <w:szCs w:val="24"/>
          <w:shd w:val="clear" w:color="auto" w:fill="FFFFFF"/>
        </w:rPr>
        <w:t>:</w:t>
      </w:r>
      <w:r w:rsidRPr="00005697">
        <w:rPr>
          <w:rFonts w:ascii="Arial" w:eastAsiaTheme="minorHAnsi" w:hAnsi="Arial" w:cs="Arial"/>
          <w:bCs/>
          <w:sz w:val="24"/>
          <w:szCs w:val="24"/>
          <w:shd w:val="clear" w:color="auto" w:fill="FFFFFF"/>
        </w:rPr>
        <w:t xml:space="preserve"> </w:t>
      </w:r>
      <w:r w:rsidR="002343A6">
        <w:rPr>
          <w:rFonts w:ascii="Arial" w:eastAsiaTheme="minorHAnsi" w:hAnsi="Arial" w:cs="Arial"/>
          <w:bCs/>
          <w:sz w:val="24"/>
          <w:szCs w:val="24"/>
          <w:shd w:val="clear" w:color="auto" w:fill="FFFFFF"/>
        </w:rPr>
        <w:t>М</w:t>
      </w:r>
      <w:r w:rsidR="00914EE1" w:rsidRPr="00005697">
        <w:rPr>
          <w:rFonts w:ascii="Arial" w:eastAsiaTheme="minorHAnsi" w:hAnsi="Arial" w:cs="Arial"/>
          <w:bCs/>
          <w:sz w:val="24"/>
          <w:szCs w:val="24"/>
          <w:shd w:val="clear" w:color="auto" w:fill="FFFFFF"/>
        </w:rPr>
        <w:t xml:space="preserve">аксимальная температура нагрева бетона, при которой значения остаточной прочности и температуры деформации под нагрузкой соответствуют </w:t>
      </w:r>
      <w:r w:rsidR="002343A6">
        <w:rPr>
          <w:rFonts w:ascii="Arial" w:eastAsiaTheme="minorHAnsi" w:hAnsi="Arial" w:cs="Arial"/>
          <w:bCs/>
          <w:sz w:val="24"/>
          <w:szCs w:val="24"/>
          <w:shd w:val="clear" w:color="auto" w:fill="FFFFFF"/>
        </w:rPr>
        <w:t xml:space="preserve">необходимым </w:t>
      </w:r>
      <w:r w:rsidR="00914EE1" w:rsidRPr="00005697">
        <w:rPr>
          <w:rFonts w:ascii="Arial" w:eastAsiaTheme="minorHAnsi" w:hAnsi="Arial" w:cs="Arial"/>
          <w:bCs/>
          <w:sz w:val="24"/>
          <w:szCs w:val="24"/>
          <w:shd w:val="clear" w:color="auto" w:fill="FFFFFF"/>
        </w:rPr>
        <w:t>требованиям</w:t>
      </w:r>
      <w:r w:rsidR="00600783">
        <w:rPr>
          <w:rFonts w:ascii="Arial" w:eastAsiaTheme="minorHAnsi" w:hAnsi="Arial" w:cs="Arial"/>
          <w:bCs/>
          <w:sz w:val="24"/>
          <w:szCs w:val="24"/>
          <w:shd w:val="clear" w:color="auto" w:fill="FFFFFF"/>
        </w:rPr>
        <w:t>.</w:t>
      </w:r>
    </w:p>
    <w:p w14:paraId="33BEF68E" w14:textId="03F44423" w:rsidR="0054614A" w:rsidRPr="00005697" w:rsidRDefault="00600783" w:rsidP="001E1DE0">
      <w:pPr>
        <w:spacing w:after="0" w:line="360" w:lineRule="auto"/>
        <w:ind w:firstLine="567"/>
        <w:jc w:val="both"/>
        <w:rPr>
          <w:rFonts w:ascii="Arial" w:eastAsiaTheme="minorHAnsi" w:hAnsi="Arial" w:cs="Arial"/>
          <w:bCs/>
          <w:sz w:val="24"/>
          <w:szCs w:val="24"/>
          <w:shd w:val="clear" w:color="auto" w:fill="FFFFFF"/>
        </w:rPr>
      </w:pPr>
      <w:r w:rsidRPr="006D3A4C">
        <w:rPr>
          <w:rFonts w:ascii="Arial" w:eastAsiaTheme="minorHAnsi" w:hAnsi="Arial" w:cs="Arial"/>
          <w:bCs/>
          <w:spacing w:val="20"/>
          <w:sz w:val="20"/>
          <w:szCs w:val="20"/>
          <w:shd w:val="clear" w:color="auto" w:fill="FFFFFF"/>
        </w:rPr>
        <w:lastRenderedPageBreak/>
        <w:t>Примечание</w:t>
      </w:r>
      <w:r w:rsidRPr="00005697">
        <w:rPr>
          <w:rFonts w:ascii="Arial" w:eastAsiaTheme="minorHAnsi" w:hAnsi="Arial" w:cs="Arial"/>
          <w:bCs/>
          <w:sz w:val="20"/>
          <w:szCs w:val="20"/>
          <w:shd w:val="clear" w:color="auto" w:fill="FFFFFF"/>
        </w:rPr>
        <w:t xml:space="preserve"> —</w:t>
      </w:r>
      <w:r>
        <w:rPr>
          <w:rFonts w:ascii="Arial" w:eastAsiaTheme="minorHAnsi" w:hAnsi="Arial" w:cs="Arial"/>
          <w:bCs/>
          <w:sz w:val="24"/>
          <w:szCs w:val="24"/>
          <w:shd w:val="clear" w:color="auto" w:fill="FFFFFF"/>
        </w:rPr>
        <w:t xml:space="preserve"> </w:t>
      </w:r>
      <w:r w:rsidRPr="00600783">
        <w:rPr>
          <w:rFonts w:ascii="Arial" w:eastAsiaTheme="minorHAnsi" w:hAnsi="Arial" w:cs="Arial"/>
          <w:bCs/>
          <w:sz w:val="20"/>
          <w:szCs w:val="20"/>
          <w:shd w:val="clear" w:color="auto" w:fill="FFFFFF"/>
        </w:rPr>
        <w:t>С</w:t>
      </w:r>
      <w:r w:rsidR="002343A6" w:rsidRPr="00600783">
        <w:rPr>
          <w:rFonts w:ascii="Arial" w:eastAsiaTheme="minorHAnsi" w:hAnsi="Arial" w:cs="Arial"/>
          <w:bCs/>
          <w:sz w:val="20"/>
          <w:szCs w:val="20"/>
          <w:shd w:val="clear" w:color="auto" w:fill="FFFFFF"/>
        </w:rPr>
        <w:t xml:space="preserve">м. </w:t>
      </w:r>
      <w:r w:rsidR="00914EE1" w:rsidRPr="00600783">
        <w:rPr>
          <w:rFonts w:ascii="Arial" w:eastAsiaTheme="minorHAnsi" w:hAnsi="Arial" w:cs="Arial"/>
          <w:bCs/>
          <w:sz w:val="20"/>
          <w:szCs w:val="20"/>
          <w:shd w:val="clear" w:color="auto" w:fill="FFFFFF"/>
        </w:rPr>
        <w:t>таблиц</w:t>
      </w:r>
      <w:r w:rsidR="002343A6" w:rsidRPr="00600783">
        <w:rPr>
          <w:rFonts w:ascii="Arial" w:eastAsiaTheme="minorHAnsi" w:hAnsi="Arial" w:cs="Arial"/>
          <w:bCs/>
          <w:sz w:val="20"/>
          <w:szCs w:val="20"/>
          <w:shd w:val="clear" w:color="auto" w:fill="FFFFFF"/>
        </w:rPr>
        <w:t>у</w:t>
      </w:r>
      <w:r w:rsidR="00914EE1" w:rsidRPr="00600783">
        <w:rPr>
          <w:rFonts w:ascii="Arial" w:eastAsiaTheme="minorHAnsi" w:hAnsi="Arial" w:cs="Arial"/>
          <w:bCs/>
          <w:sz w:val="20"/>
          <w:szCs w:val="20"/>
          <w:shd w:val="clear" w:color="auto" w:fill="FFFFFF"/>
        </w:rPr>
        <w:t xml:space="preserve"> 2</w:t>
      </w:r>
      <w:r w:rsidRPr="00600783">
        <w:rPr>
          <w:rFonts w:ascii="Arial" w:eastAsiaTheme="minorHAnsi" w:hAnsi="Arial" w:cs="Arial"/>
          <w:bCs/>
          <w:sz w:val="20"/>
          <w:szCs w:val="20"/>
          <w:shd w:val="clear" w:color="auto" w:fill="FFFFFF"/>
        </w:rPr>
        <w:t>.</w:t>
      </w:r>
      <w:r w:rsidR="00914EE1" w:rsidRPr="00005697">
        <w:rPr>
          <w:rFonts w:ascii="Arial" w:eastAsiaTheme="minorHAnsi" w:hAnsi="Arial" w:cs="Arial"/>
          <w:bCs/>
          <w:sz w:val="24"/>
          <w:szCs w:val="24"/>
          <w:shd w:val="clear" w:color="auto" w:fill="FFFFFF"/>
        </w:rPr>
        <w:t xml:space="preserve"> </w:t>
      </w:r>
    </w:p>
    <w:p w14:paraId="400571F0" w14:textId="77777777" w:rsidR="00A275E7" w:rsidRPr="00005697" w:rsidRDefault="005F3570" w:rsidP="00A275E7">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3.12</w:t>
      </w:r>
      <w:r w:rsidR="00A275E7" w:rsidRPr="00005697">
        <w:rPr>
          <w:rFonts w:ascii="Arial" w:eastAsiaTheme="minorHAnsi" w:hAnsi="Arial" w:cs="Arial"/>
          <w:bCs/>
          <w:sz w:val="24"/>
          <w:szCs w:val="24"/>
          <w:shd w:val="clear" w:color="auto" w:fill="FFFFFF"/>
        </w:rPr>
        <w:t xml:space="preserve"> </w:t>
      </w:r>
      <w:r w:rsidR="00A275E7" w:rsidRPr="00005697">
        <w:rPr>
          <w:rFonts w:ascii="Arial" w:eastAsiaTheme="minorHAnsi" w:hAnsi="Arial" w:cs="Arial"/>
          <w:b/>
          <w:bCs/>
          <w:sz w:val="24"/>
          <w:szCs w:val="24"/>
          <w:shd w:val="clear" w:color="auto" w:fill="FFFFFF"/>
        </w:rPr>
        <w:t>проектный возраст жаростойкого бетона</w:t>
      </w:r>
      <w:r w:rsidR="00A275E7" w:rsidRPr="001B78CC">
        <w:rPr>
          <w:rFonts w:ascii="Arial" w:eastAsiaTheme="minorHAnsi" w:hAnsi="Arial" w:cs="Arial"/>
          <w:b/>
          <w:bCs/>
          <w:sz w:val="24"/>
          <w:szCs w:val="24"/>
          <w:shd w:val="clear" w:color="auto" w:fill="FFFFFF"/>
        </w:rPr>
        <w:t>:</w:t>
      </w:r>
      <w:r w:rsidR="00A275E7" w:rsidRPr="00005697">
        <w:rPr>
          <w:rFonts w:ascii="Arial" w:eastAsiaTheme="minorHAnsi" w:hAnsi="Arial" w:cs="Arial"/>
          <w:bCs/>
          <w:sz w:val="24"/>
          <w:szCs w:val="24"/>
          <w:shd w:val="clear" w:color="auto" w:fill="FFFFFF"/>
        </w:rPr>
        <w:t xml:space="preserve"> Время твердения бетона</w:t>
      </w:r>
      <w:r w:rsidR="006E7E86" w:rsidRPr="00005697">
        <w:rPr>
          <w:rFonts w:ascii="Arial" w:eastAsiaTheme="minorHAnsi" w:hAnsi="Arial" w:cs="Arial"/>
          <w:bCs/>
          <w:sz w:val="24"/>
          <w:szCs w:val="24"/>
          <w:shd w:val="clear" w:color="auto" w:fill="FFFFFF"/>
        </w:rPr>
        <w:t xml:space="preserve"> в нормальных условиях</w:t>
      </w:r>
      <w:r w:rsidR="00A275E7" w:rsidRPr="00005697">
        <w:rPr>
          <w:rFonts w:ascii="Arial" w:eastAsiaTheme="minorHAnsi" w:hAnsi="Arial" w:cs="Arial"/>
          <w:bCs/>
          <w:sz w:val="24"/>
          <w:szCs w:val="24"/>
          <w:shd w:val="clear" w:color="auto" w:fill="FFFFFF"/>
        </w:rPr>
        <w:t xml:space="preserve">, в течение которого жаростойкий бетон должен приобрести все нормируемые показатели качества. </w:t>
      </w:r>
    </w:p>
    <w:p w14:paraId="2BF0E18D" w14:textId="77777777" w:rsidR="0004477E" w:rsidRPr="00005697" w:rsidRDefault="005F3570" w:rsidP="001E1DE0">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3.13</w:t>
      </w:r>
      <w:r w:rsidR="00A275E7" w:rsidRPr="00005697">
        <w:rPr>
          <w:rFonts w:ascii="Arial" w:eastAsiaTheme="minorHAnsi" w:hAnsi="Arial" w:cs="Arial"/>
          <w:bCs/>
          <w:sz w:val="24"/>
          <w:szCs w:val="24"/>
          <w:shd w:val="clear" w:color="auto" w:fill="FFFFFF"/>
        </w:rPr>
        <w:t xml:space="preserve"> </w:t>
      </w:r>
      <w:r w:rsidR="0004477E" w:rsidRPr="00005697">
        <w:rPr>
          <w:rFonts w:ascii="Arial" w:eastAsiaTheme="minorHAnsi" w:hAnsi="Arial" w:cs="Arial"/>
          <w:b/>
          <w:bCs/>
          <w:sz w:val="24"/>
          <w:szCs w:val="24"/>
          <w:shd w:val="clear" w:color="auto" w:fill="FFFFFF"/>
        </w:rPr>
        <w:t>сборные бетонные и железобетонные изделия</w:t>
      </w:r>
      <w:r w:rsidR="0004477E" w:rsidRPr="001B78CC">
        <w:rPr>
          <w:rFonts w:ascii="Arial" w:eastAsiaTheme="minorHAnsi" w:hAnsi="Arial" w:cs="Arial"/>
          <w:b/>
          <w:bCs/>
          <w:sz w:val="24"/>
          <w:szCs w:val="24"/>
          <w:shd w:val="clear" w:color="auto" w:fill="FFFFFF"/>
        </w:rPr>
        <w:t>:</w:t>
      </w:r>
      <w:r w:rsidR="0004477E" w:rsidRPr="00005697">
        <w:rPr>
          <w:rFonts w:ascii="Arial" w:eastAsiaTheme="minorHAnsi" w:hAnsi="Arial" w:cs="Arial"/>
          <w:bCs/>
          <w:sz w:val="24"/>
          <w:szCs w:val="24"/>
          <w:shd w:val="clear" w:color="auto" w:fill="FFFFFF"/>
        </w:rPr>
        <w:t xml:space="preserve"> Изделия из бетона или железобетона, предназначенные для возведения зданий и сооружений, изготовляемые вне места их окончательного применения.</w:t>
      </w:r>
    </w:p>
    <w:p w14:paraId="53099E23" w14:textId="77777777" w:rsidR="0004477E" w:rsidRPr="00005697" w:rsidRDefault="005F3570" w:rsidP="001E1DE0">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3.14</w:t>
      </w:r>
      <w:r w:rsidR="0004477E" w:rsidRPr="00005697">
        <w:rPr>
          <w:rFonts w:ascii="Arial" w:eastAsiaTheme="minorHAnsi" w:hAnsi="Arial" w:cs="Arial"/>
          <w:bCs/>
          <w:sz w:val="24"/>
          <w:szCs w:val="24"/>
          <w:shd w:val="clear" w:color="auto" w:fill="FFFFFF"/>
        </w:rPr>
        <w:t xml:space="preserve"> </w:t>
      </w:r>
      <w:r w:rsidR="0004477E" w:rsidRPr="00005697">
        <w:rPr>
          <w:rFonts w:ascii="Arial" w:eastAsiaTheme="minorHAnsi" w:hAnsi="Arial" w:cs="Arial"/>
          <w:b/>
          <w:bCs/>
          <w:sz w:val="24"/>
          <w:szCs w:val="24"/>
          <w:shd w:val="clear" w:color="auto" w:fill="FFFFFF"/>
        </w:rPr>
        <w:t>специальные бетоны</w:t>
      </w:r>
      <w:r w:rsidR="0004477E" w:rsidRPr="001B78CC">
        <w:rPr>
          <w:rFonts w:ascii="Arial" w:eastAsiaTheme="minorHAnsi" w:hAnsi="Arial" w:cs="Arial"/>
          <w:b/>
          <w:bCs/>
          <w:sz w:val="24"/>
          <w:szCs w:val="24"/>
          <w:shd w:val="clear" w:color="auto" w:fill="FFFFFF"/>
        </w:rPr>
        <w:t>:</w:t>
      </w:r>
      <w:r w:rsidR="0004477E" w:rsidRPr="00005697">
        <w:rPr>
          <w:rFonts w:ascii="Arial" w:eastAsiaTheme="minorHAnsi" w:hAnsi="Arial" w:cs="Arial"/>
          <w:bCs/>
          <w:sz w:val="24"/>
          <w:szCs w:val="24"/>
          <w:shd w:val="clear" w:color="auto" w:fill="FFFFFF"/>
        </w:rPr>
        <w:t xml:space="preserve"> Бетоны, к которым предъявляются специальные требования в соответствии с их назначением.</w:t>
      </w:r>
    </w:p>
    <w:p w14:paraId="33047C3B" w14:textId="3B38F169" w:rsidR="00C4225C" w:rsidRPr="00005697" w:rsidRDefault="00C4225C" w:rsidP="001E1DE0">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3.15</w:t>
      </w:r>
      <w:r w:rsidR="00370B4D">
        <w:rPr>
          <w:rFonts w:ascii="Arial" w:eastAsiaTheme="minorHAnsi" w:hAnsi="Arial" w:cs="Arial"/>
          <w:bCs/>
          <w:sz w:val="24"/>
          <w:szCs w:val="24"/>
          <w:shd w:val="clear" w:color="auto" w:fill="FFFFFF"/>
        </w:rPr>
        <w:t> </w:t>
      </w:r>
      <w:r w:rsidRPr="00005697">
        <w:rPr>
          <w:rFonts w:ascii="Arial" w:eastAsiaTheme="minorHAnsi" w:hAnsi="Arial" w:cs="Arial"/>
          <w:b/>
          <w:bCs/>
          <w:sz w:val="24"/>
          <w:szCs w:val="24"/>
          <w:shd w:val="clear" w:color="auto" w:fill="FFFFFF"/>
        </w:rPr>
        <w:t>температура эксплуатации</w:t>
      </w:r>
      <w:r w:rsidRPr="001B78CC">
        <w:rPr>
          <w:rFonts w:ascii="Arial" w:eastAsiaTheme="minorHAnsi" w:hAnsi="Arial" w:cs="Arial"/>
          <w:b/>
          <w:bCs/>
          <w:sz w:val="24"/>
          <w:szCs w:val="24"/>
          <w:shd w:val="clear" w:color="auto" w:fill="FFFFFF"/>
        </w:rPr>
        <w:t>:</w:t>
      </w:r>
      <w:r w:rsidRPr="00005697">
        <w:rPr>
          <w:rFonts w:ascii="Arial" w:eastAsiaTheme="minorHAnsi" w:hAnsi="Arial" w:cs="Arial"/>
          <w:bCs/>
          <w:sz w:val="24"/>
          <w:szCs w:val="24"/>
          <w:shd w:val="clear" w:color="auto" w:fill="FFFFFF"/>
        </w:rPr>
        <w:t xml:space="preserve"> </w:t>
      </w:r>
      <w:r w:rsidR="002343A6">
        <w:rPr>
          <w:rFonts w:ascii="Arial" w:eastAsiaTheme="minorHAnsi" w:hAnsi="Arial" w:cs="Arial"/>
          <w:bCs/>
          <w:sz w:val="24"/>
          <w:szCs w:val="24"/>
          <w:shd w:val="clear" w:color="auto" w:fill="FFFFFF"/>
        </w:rPr>
        <w:t>Д</w:t>
      </w:r>
      <w:r w:rsidR="00914EE1" w:rsidRPr="00005697">
        <w:rPr>
          <w:rFonts w:ascii="Arial" w:eastAsiaTheme="minorHAnsi" w:hAnsi="Arial" w:cs="Arial"/>
          <w:bCs/>
          <w:sz w:val="24"/>
          <w:szCs w:val="24"/>
          <w:shd w:val="clear" w:color="auto" w:fill="FFFFFF"/>
        </w:rPr>
        <w:t>иапазон рабочих температур, воздействующих на конструкцию или агрегат в проектном режиме эксплуатации.</w:t>
      </w:r>
    </w:p>
    <w:p w14:paraId="4E1EC344" w14:textId="77777777" w:rsidR="0004477E" w:rsidRPr="00005697" w:rsidRDefault="005F3570" w:rsidP="001E1DE0">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3.16</w:t>
      </w:r>
      <w:r w:rsidR="0004477E" w:rsidRPr="00005697">
        <w:rPr>
          <w:rFonts w:ascii="Arial" w:eastAsiaTheme="minorHAnsi" w:hAnsi="Arial" w:cs="Arial"/>
          <w:bCs/>
          <w:sz w:val="24"/>
          <w:szCs w:val="24"/>
          <w:shd w:val="clear" w:color="auto" w:fill="FFFFFF"/>
        </w:rPr>
        <w:t xml:space="preserve"> </w:t>
      </w:r>
      <w:r w:rsidR="0004477E" w:rsidRPr="00005697">
        <w:rPr>
          <w:rFonts w:ascii="Arial" w:eastAsiaTheme="minorHAnsi" w:hAnsi="Arial" w:cs="Arial"/>
          <w:b/>
          <w:bCs/>
          <w:sz w:val="24"/>
          <w:szCs w:val="24"/>
          <w:shd w:val="clear" w:color="auto" w:fill="FFFFFF"/>
        </w:rPr>
        <w:t>теплоизоляционные бетоны</w:t>
      </w:r>
      <w:r w:rsidR="0004477E" w:rsidRPr="001B78CC">
        <w:rPr>
          <w:rFonts w:ascii="Arial" w:eastAsiaTheme="minorHAnsi" w:hAnsi="Arial" w:cs="Arial"/>
          <w:b/>
          <w:bCs/>
          <w:sz w:val="24"/>
          <w:szCs w:val="24"/>
          <w:shd w:val="clear" w:color="auto" w:fill="FFFFFF"/>
        </w:rPr>
        <w:t>:</w:t>
      </w:r>
      <w:r w:rsidR="0004477E" w:rsidRPr="00005697">
        <w:rPr>
          <w:rFonts w:ascii="Arial" w:eastAsiaTheme="minorHAnsi" w:hAnsi="Arial" w:cs="Arial"/>
          <w:bCs/>
          <w:sz w:val="24"/>
          <w:szCs w:val="24"/>
          <w:shd w:val="clear" w:color="auto" w:fill="FFFFFF"/>
        </w:rPr>
        <w:t xml:space="preserve"> Специальные бетоны, предназначенные для тепловой изоляции конструкций, зданий и сооружений.</w:t>
      </w:r>
    </w:p>
    <w:p w14:paraId="0D35EDC2" w14:textId="77777777" w:rsidR="0004477E" w:rsidRPr="00005697" w:rsidRDefault="005F3570" w:rsidP="001E1DE0">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3.17</w:t>
      </w:r>
      <w:r w:rsidR="00A275E7" w:rsidRPr="00005697">
        <w:rPr>
          <w:rFonts w:ascii="Arial" w:eastAsiaTheme="minorHAnsi" w:hAnsi="Arial" w:cs="Arial"/>
          <w:bCs/>
          <w:sz w:val="24"/>
          <w:szCs w:val="24"/>
          <w:shd w:val="clear" w:color="auto" w:fill="FFFFFF"/>
        </w:rPr>
        <w:t xml:space="preserve"> </w:t>
      </w:r>
      <w:r w:rsidR="0004477E" w:rsidRPr="00005697">
        <w:rPr>
          <w:rFonts w:ascii="Arial" w:eastAsiaTheme="minorHAnsi" w:hAnsi="Arial" w:cs="Arial"/>
          <w:b/>
          <w:bCs/>
          <w:sz w:val="24"/>
          <w:szCs w:val="24"/>
          <w:shd w:val="clear" w:color="auto" w:fill="FFFFFF"/>
        </w:rPr>
        <w:t>ячеистые бетоны</w:t>
      </w:r>
      <w:r w:rsidR="0004477E" w:rsidRPr="001B78CC">
        <w:rPr>
          <w:rFonts w:ascii="Arial" w:eastAsiaTheme="minorHAnsi" w:hAnsi="Arial" w:cs="Arial"/>
          <w:b/>
          <w:bCs/>
          <w:sz w:val="24"/>
          <w:szCs w:val="24"/>
          <w:shd w:val="clear" w:color="auto" w:fill="FFFFFF"/>
        </w:rPr>
        <w:t>:</w:t>
      </w:r>
      <w:r w:rsidR="0004477E" w:rsidRPr="00005697">
        <w:rPr>
          <w:rFonts w:ascii="Arial" w:eastAsiaTheme="minorHAnsi" w:hAnsi="Arial" w:cs="Arial"/>
          <w:bCs/>
          <w:sz w:val="24"/>
          <w:szCs w:val="24"/>
          <w:shd w:val="clear" w:color="auto" w:fill="FFFFFF"/>
        </w:rPr>
        <w:t xml:space="preserve"> Бетоны, у которых основную часть объема составляют равномерно распределенные поры в виде ячеек, полученных с помощью газо- или пенообразователей.</w:t>
      </w:r>
    </w:p>
    <w:p w14:paraId="68EEEE16" w14:textId="77777777" w:rsidR="0004477E" w:rsidRPr="00005697" w:rsidRDefault="0004477E" w:rsidP="00B7314D">
      <w:pPr>
        <w:spacing w:after="0" w:line="360" w:lineRule="auto"/>
        <w:jc w:val="both"/>
        <w:rPr>
          <w:rFonts w:ascii="Arial" w:eastAsiaTheme="minorHAnsi" w:hAnsi="Arial" w:cs="Arial"/>
          <w:bCs/>
          <w:sz w:val="24"/>
          <w:szCs w:val="24"/>
          <w:shd w:val="clear" w:color="auto" w:fill="FFFFFF"/>
        </w:rPr>
      </w:pPr>
    </w:p>
    <w:p w14:paraId="3130AE31" w14:textId="77777777" w:rsidR="006A481A" w:rsidRPr="00005697" w:rsidRDefault="0004477E" w:rsidP="00726C6A">
      <w:pPr>
        <w:spacing w:after="0" w:line="360" w:lineRule="auto"/>
        <w:ind w:left="-11" w:firstLine="578"/>
        <w:jc w:val="both"/>
        <w:rPr>
          <w:rFonts w:ascii="Arial" w:hAnsi="Arial" w:cs="Arial"/>
          <w:b/>
          <w:sz w:val="28"/>
          <w:szCs w:val="28"/>
          <w:lang w:eastAsia="ru-RU"/>
        </w:rPr>
      </w:pPr>
      <w:r w:rsidRPr="00005697">
        <w:rPr>
          <w:rFonts w:ascii="Arial" w:hAnsi="Arial" w:cs="Arial"/>
          <w:b/>
          <w:sz w:val="28"/>
          <w:szCs w:val="28"/>
          <w:lang w:eastAsia="ru-RU"/>
        </w:rPr>
        <w:t xml:space="preserve">4 </w:t>
      </w:r>
      <w:r w:rsidR="006A481A" w:rsidRPr="00005697">
        <w:rPr>
          <w:rFonts w:ascii="Arial" w:hAnsi="Arial" w:cs="Arial"/>
          <w:b/>
          <w:sz w:val="28"/>
          <w:szCs w:val="28"/>
          <w:lang w:eastAsia="ru-RU"/>
        </w:rPr>
        <w:t>Классификация</w:t>
      </w:r>
      <w:r w:rsidR="00B92AE1" w:rsidRPr="00005697">
        <w:rPr>
          <w:rFonts w:ascii="Arial" w:hAnsi="Arial" w:cs="Arial"/>
          <w:b/>
          <w:sz w:val="28"/>
          <w:szCs w:val="28"/>
          <w:lang w:eastAsia="ru-RU"/>
        </w:rPr>
        <w:t xml:space="preserve"> жаростойких</w:t>
      </w:r>
      <w:r w:rsidR="00D67941" w:rsidRPr="00005697">
        <w:rPr>
          <w:rFonts w:ascii="Arial" w:hAnsi="Arial" w:cs="Arial"/>
          <w:b/>
          <w:sz w:val="28"/>
          <w:szCs w:val="28"/>
          <w:lang w:eastAsia="ru-RU"/>
        </w:rPr>
        <w:t xml:space="preserve"> бетонов</w:t>
      </w:r>
    </w:p>
    <w:p w14:paraId="33974C5E" w14:textId="77777777" w:rsidR="00D67941" w:rsidRPr="00005697" w:rsidRDefault="006C6CFE"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4.1 </w:t>
      </w:r>
      <w:r w:rsidR="00D67941" w:rsidRPr="00005697">
        <w:rPr>
          <w:rFonts w:ascii="Arial" w:eastAsiaTheme="minorHAnsi" w:hAnsi="Arial" w:cs="Arial"/>
          <w:bCs/>
          <w:sz w:val="24"/>
          <w:szCs w:val="24"/>
          <w:shd w:val="clear" w:color="auto" w:fill="FFFFFF"/>
        </w:rPr>
        <w:t>Бетоны классифицируют по следующим признакам:</w:t>
      </w:r>
    </w:p>
    <w:p w14:paraId="4E597F53"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по назначению;</w:t>
      </w:r>
    </w:p>
    <w:p w14:paraId="5A767070"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структуре;</w:t>
      </w:r>
    </w:p>
    <w:p w14:paraId="0CC45800"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виду вяжущего;</w:t>
      </w:r>
    </w:p>
    <w:p w14:paraId="6370AD46"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виду тонкомолотой добавки;</w:t>
      </w:r>
    </w:p>
    <w:p w14:paraId="74B435E3"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виду заполнителя.</w:t>
      </w:r>
    </w:p>
    <w:p w14:paraId="40842F0A" w14:textId="77777777" w:rsidR="00D67941" w:rsidRPr="00005697" w:rsidRDefault="006C6CFE"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4.2 </w:t>
      </w:r>
      <w:r w:rsidR="00D67941" w:rsidRPr="00005697">
        <w:rPr>
          <w:rFonts w:ascii="Arial" w:eastAsiaTheme="minorHAnsi" w:hAnsi="Arial" w:cs="Arial"/>
          <w:bCs/>
          <w:sz w:val="24"/>
          <w:szCs w:val="24"/>
          <w:shd w:val="clear" w:color="auto" w:fill="FFFFFF"/>
        </w:rPr>
        <w:t>По основному назначению бетоны подразделяют:</w:t>
      </w:r>
    </w:p>
    <w:p w14:paraId="2A0D69ED"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на конструкционные;</w:t>
      </w:r>
    </w:p>
    <w:p w14:paraId="5FA57406"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конструкционно-теплоизоляционные;</w:t>
      </w:r>
    </w:p>
    <w:p w14:paraId="6960FC98"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теплоизоляционные.</w:t>
      </w:r>
    </w:p>
    <w:p w14:paraId="48C73B12" w14:textId="4DAAF80A"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Бетоны по назначению подраздел</w:t>
      </w:r>
      <w:r w:rsidR="00D15B00" w:rsidRPr="00005697">
        <w:rPr>
          <w:rFonts w:ascii="Arial" w:eastAsiaTheme="minorHAnsi" w:hAnsi="Arial" w:cs="Arial"/>
          <w:bCs/>
          <w:sz w:val="24"/>
          <w:szCs w:val="24"/>
          <w:shd w:val="clear" w:color="auto" w:fill="FFFFFF"/>
        </w:rPr>
        <w:t>яют в соответствии с ГОСТ 25192</w:t>
      </w:r>
      <w:r w:rsidRPr="00005697">
        <w:rPr>
          <w:rFonts w:ascii="Arial" w:eastAsiaTheme="minorHAnsi" w:hAnsi="Arial" w:cs="Arial"/>
          <w:bCs/>
          <w:sz w:val="24"/>
          <w:szCs w:val="24"/>
          <w:shd w:val="clear" w:color="auto" w:fill="FFFFFF"/>
        </w:rPr>
        <w:t xml:space="preserve"> для тяжелых бетонов</w:t>
      </w:r>
      <w:r w:rsidR="00005697"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 xml:space="preserve">Допускается определять вид бетонов по назначению по нормативному документу, действующему на территории государства </w:t>
      </w:r>
      <w:r w:rsidR="00490A5D" w:rsidRPr="00005697">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 xml:space="preserve"> участника Соглашения, принявшего настоящий стандарт. </w:t>
      </w:r>
    </w:p>
    <w:p w14:paraId="16EE7306" w14:textId="1EC18FEF" w:rsidR="00D67941" w:rsidRPr="00005697" w:rsidRDefault="00E92243" w:rsidP="00726C6A">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br w:type="column"/>
      </w:r>
      <w:r w:rsidR="006C6CFE" w:rsidRPr="00005697">
        <w:rPr>
          <w:rFonts w:ascii="Arial" w:eastAsiaTheme="minorHAnsi" w:hAnsi="Arial" w:cs="Arial"/>
          <w:bCs/>
          <w:sz w:val="24"/>
          <w:szCs w:val="24"/>
          <w:shd w:val="clear" w:color="auto" w:fill="FFFFFF"/>
        </w:rPr>
        <w:lastRenderedPageBreak/>
        <w:t xml:space="preserve">4.3 </w:t>
      </w:r>
      <w:r w:rsidR="00D67941" w:rsidRPr="00005697">
        <w:rPr>
          <w:rFonts w:ascii="Arial" w:eastAsiaTheme="minorHAnsi" w:hAnsi="Arial" w:cs="Arial"/>
          <w:bCs/>
          <w:sz w:val="24"/>
          <w:szCs w:val="24"/>
          <w:shd w:val="clear" w:color="auto" w:fill="FFFFFF"/>
        </w:rPr>
        <w:t>По структуре бетоны подразделяют:</w:t>
      </w:r>
    </w:p>
    <w:p w14:paraId="54BF6F44"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на плотные тяжелые и легкие;</w:t>
      </w:r>
    </w:p>
    <w:p w14:paraId="4F1C657C" w14:textId="77777777" w:rsidR="00883558" w:rsidRPr="00005697" w:rsidRDefault="00883558"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крупнопористые;</w:t>
      </w:r>
    </w:p>
    <w:p w14:paraId="0F6E2176"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ячеистые.</w:t>
      </w:r>
    </w:p>
    <w:p w14:paraId="0F06766D" w14:textId="77777777" w:rsidR="00D67941" w:rsidRPr="00005697" w:rsidRDefault="006C6CFE"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4.4 </w:t>
      </w:r>
      <w:r w:rsidR="00D67941" w:rsidRPr="00005697">
        <w:rPr>
          <w:rFonts w:ascii="Arial" w:eastAsiaTheme="minorHAnsi" w:hAnsi="Arial" w:cs="Arial"/>
          <w:bCs/>
          <w:sz w:val="24"/>
          <w:szCs w:val="24"/>
          <w:shd w:val="clear" w:color="auto" w:fill="FFFFFF"/>
        </w:rPr>
        <w:t>По виду вяжущего бетоны подразделяют:</w:t>
      </w:r>
    </w:p>
    <w:p w14:paraId="05F9DCD0" w14:textId="58AB1A4E"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w:t>
      </w:r>
      <w:r w:rsidR="004E3566">
        <w:rPr>
          <w:rFonts w:ascii="Arial" w:eastAsiaTheme="minorHAnsi" w:hAnsi="Arial" w:cs="Arial"/>
          <w:bCs/>
          <w:sz w:val="24"/>
          <w:szCs w:val="24"/>
          <w:shd w:val="clear" w:color="auto" w:fill="FFFFFF"/>
        </w:rPr>
        <w:t> </w:t>
      </w:r>
      <w:r w:rsidRPr="00005697">
        <w:rPr>
          <w:rFonts w:ascii="Arial" w:eastAsiaTheme="minorHAnsi" w:hAnsi="Arial" w:cs="Arial"/>
          <w:bCs/>
          <w:sz w:val="24"/>
          <w:szCs w:val="24"/>
          <w:shd w:val="clear" w:color="auto" w:fill="FFFFFF"/>
        </w:rPr>
        <w:t>на портландцемент</w:t>
      </w:r>
      <w:r w:rsidR="00610BCF" w:rsidRPr="00005697">
        <w:rPr>
          <w:rFonts w:ascii="Arial" w:eastAsiaTheme="minorHAnsi" w:hAnsi="Arial" w:cs="Arial"/>
          <w:bCs/>
          <w:sz w:val="24"/>
          <w:szCs w:val="24"/>
          <w:shd w:val="clear" w:color="auto" w:fill="FFFFFF"/>
        </w:rPr>
        <w:t>е</w:t>
      </w:r>
      <w:r w:rsidRPr="00005697">
        <w:rPr>
          <w:rFonts w:ascii="Arial" w:eastAsiaTheme="minorHAnsi" w:hAnsi="Arial" w:cs="Arial"/>
          <w:bCs/>
          <w:sz w:val="24"/>
          <w:szCs w:val="24"/>
          <w:shd w:val="clear" w:color="auto" w:fill="FFFFFF"/>
        </w:rPr>
        <w:t xml:space="preserve"> и его разновидност</w:t>
      </w:r>
      <w:r w:rsidR="00610BCF" w:rsidRPr="00005697">
        <w:rPr>
          <w:rFonts w:ascii="Arial" w:eastAsiaTheme="minorHAnsi" w:hAnsi="Arial" w:cs="Arial"/>
          <w:bCs/>
          <w:sz w:val="24"/>
          <w:szCs w:val="24"/>
          <w:shd w:val="clear" w:color="auto" w:fill="FFFFFF"/>
        </w:rPr>
        <w:t>ях</w:t>
      </w:r>
      <w:r w:rsidRPr="00005697">
        <w:rPr>
          <w:rFonts w:ascii="Arial" w:eastAsiaTheme="minorHAnsi" w:hAnsi="Arial" w:cs="Arial"/>
          <w:bCs/>
          <w:sz w:val="24"/>
          <w:szCs w:val="24"/>
          <w:shd w:val="clear" w:color="auto" w:fill="FFFFFF"/>
        </w:rPr>
        <w:t xml:space="preserve"> (быстротвердеющий портландцемент, шлакопортландцемент);</w:t>
      </w:r>
    </w:p>
    <w:p w14:paraId="5D98C74A"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w:t>
      </w:r>
      <w:r w:rsidR="00610BCF" w:rsidRPr="00005697">
        <w:rPr>
          <w:rFonts w:ascii="Arial" w:eastAsiaTheme="minorHAnsi" w:hAnsi="Arial" w:cs="Arial"/>
          <w:bCs/>
          <w:sz w:val="24"/>
          <w:szCs w:val="24"/>
          <w:shd w:val="clear" w:color="auto" w:fill="FFFFFF"/>
        </w:rPr>
        <w:t xml:space="preserve">на </w:t>
      </w:r>
      <w:r w:rsidRPr="00005697">
        <w:rPr>
          <w:rFonts w:ascii="Arial" w:eastAsiaTheme="minorHAnsi" w:hAnsi="Arial" w:cs="Arial"/>
          <w:bCs/>
          <w:sz w:val="24"/>
          <w:szCs w:val="24"/>
          <w:shd w:val="clear" w:color="auto" w:fill="FFFFFF"/>
        </w:rPr>
        <w:t>алюминатн</w:t>
      </w:r>
      <w:r w:rsidR="00610BCF" w:rsidRPr="00005697">
        <w:rPr>
          <w:rFonts w:ascii="Arial" w:eastAsiaTheme="minorHAnsi" w:hAnsi="Arial" w:cs="Arial"/>
          <w:bCs/>
          <w:sz w:val="24"/>
          <w:szCs w:val="24"/>
          <w:shd w:val="clear" w:color="auto" w:fill="FFFFFF"/>
        </w:rPr>
        <w:t>ом</w:t>
      </w:r>
      <w:r w:rsidRPr="00005697">
        <w:rPr>
          <w:rFonts w:ascii="Arial" w:eastAsiaTheme="minorHAnsi" w:hAnsi="Arial" w:cs="Arial"/>
          <w:bCs/>
          <w:sz w:val="24"/>
          <w:szCs w:val="24"/>
          <w:shd w:val="clear" w:color="auto" w:fill="FFFFFF"/>
        </w:rPr>
        <w:t xml:space="preserve"> цемент</w:t>
      </w:r>
      <w:r w:rsidR="00610BCF" w:rsidRPr="00005697">
        <w:rPr>
          <w:rFonts w:ascii="Arial" w:eastAsiaTheme="minorHAnsi" w:hAnsi="Arial" w:cs="Arial"/>
          <w:bCs/>
          <w:sz w:val="24"/>
          <w:szCs w:val="24"/>
          <w:shd w:val="clear" w:color="auto" w:fill="FFFFFF"/>
        </w:rPr>
        <w:t>е</w:t>
      </w:r>
      <w:r w:rsidRPr="00005697">
        <w:rPr>
          <w:rFonts w:ascii="Arial" w:eastAsiaTheme="minorHAnsi" w:hAnsi="Arial" w:cs="Arial"/>
          <w:bCs/>
          <w:sz w:val="24"/>
          <w:szCs w:val="24"/>
          <w:shd w:val="clear" w:color="auto" w:fill="FFFFFF"/>
        </w:rPr>
        <w:t xml:space="preserve"> (глиноземистый и высокоглиноземистый);</w:t>
      </w:r>
    </w:p>
    <w:p w14:paraId="492256C5" w14:textId="77777777" w:rsidR="003D20E8" w:rsidRPr="00005697" w:rsidRDefault="00490A5D"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w:t>
      </w:r>
      <w:r w:rsidR="00610BCF" w:rsidRPr="00005697">
        <w:rPr>
          <w:rFonts w:ascii="Arial" w:eastAsiaTheme="minorHAnsi" w:hAnsi="Arial" w:cs="Arial"/>
          <w:bCs/>
          <w:sz w:val="24"/>
          <w:szCs w:val="24"/>
          <w:shd w:val="clear" w:color="auto" w:fill="FFFFFF"/>
        </w:rPr>
        <w:t xml:space="preserve">на </w:t>
      </w:r>
      <w:r w:rsidR="00D67941" w:rsidRPr="00005697">
        <w:rPr>
          <w:rFonts w:ascii="Arial" w:eastAsiaTheme="minorHAnsi" w:hAnsi="Arial" w:cs="Arial"/>
          <w:bCs/>
          <w:sz w:val="24"/>
          <w:szCs w:val="24"/>
          <w:shd w:val="clear" w:color="auto" w:fill="FFFFFF"/>
        </w:rPr>
        <w:t>силикатн</w:t>
      </w:r>
      <w:r w:rsidR="00610BCF" w:rsidRPr="00005697">
        <w:rPr>
          <w:rFonts w:ascii="Arial" w:eastAsiaTheme="minorHAnsi" w:hAnsi="Arial" w:cs="Arial"/>
          <w:bCs/>
          <w:sz w:val="24"/>
          <w:szCs w:val="24"/>
          <w:shd w:val="clear" w:color="auto" w:fill="FFFFFF"/>
        </w:rPr>
        <w:t>ом</w:t>
      </w:r>
      <w:r w:rsidR="00D67941" w:rsidRPr="00005697">
        <w:rPr>
          <w:rFonts w:ascii="Arial" w:eastAsiaTheme="minorHAnsi" w:hAnsi="Arial" w:cs="Arial"/>
          <w:bCs/>
          <w:sz w:val="24"/>
          <w:szCs w:val="24"/>
          <w:shd w:val="clear" w:color="auto" w:fill="FFFFFF"/>
        </w:rPr>
        <w:t xml:space="preserve"> вяжущ</w:t>
      </w:r>
      <w:r w:rsidR="00610BCF" w:rsidRPr="00005697">
        <w:rPr>
          <w:rFonts w:ascii="Arial" w:eastAsiaTheme="minorHAnsi" w:hAnsi="Arial" w:cs="Arial"/>
          <w:bCs/>
          <w:sz w:val="24"/>
          <w:szCs w:val="24"/>
          <w:shd w:val="clear" w:color="auto" w:fill="FFFFFF"/>
        </w:rPr>
        <w:t>ем</w:t>
      </w:r>
      <w:r w:rsidR="00D67941" w:rsidRPr="00005697">
        <w:rPr>
          <w:rFonts w:ascii="Arial" w:eastAsiaTheme="minorHAnsi" w:hAnsi="Arial" w:cs="Arial"/>
          <w:bCs/>
          <w:sz w:val="24"/>
          <w:szCs w:val="24"/>
          <w:shd w:val="clear" w:color="auto" w:fill="FFFFFF"/>
        </w:rPr>
        <w:t xml:space="preserve"> (жидкое стекло с отвердителем, силикат-глыба с отвердителем)</w:t>
      </w:r>
      <w:r w:rsidR="003D20E8" w:rsidRPr="00005697">
        <w:rPr>
          <w:rFonts w:ascii="Arial" w:eastAsiaTheme="minorHAnsi" w:hAnsi="Arial" w:cs="Arial"/>
          <w:bCs/>
          <w:sz w:val="24"/>
          <w:szCs w:val="24"/>
          <w:shd w:val="clear" w:color="auto" w:fill="FFFFFF"/>
        </w:rPr>
        <w:t>;</w:t>
      </w:r>
    </w:p>
    <w:p w14:paraId="4567AB31" w14:textId="77777777" w:rsidR="00D67941" w:rsidRPr="00005697" w:rsidRDefault="003D20E8"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на ортофосфорной кислоте</w:t>
      </w:r>
      <w:r w:rsidR="00D67941" w:rsidRPr="00005697">
        <w:rPr>
          <w:rFonts w:ascii="Arial" w:eastAsiaTheme="minorHAnsi" w:hAnsi="Arial" w:cs="Arial"/>
          <w:bCs/>
          <w:sz w:val="24"/>
          <w:szCs w:val="24"/>
          <w:shd w:val="clear" w:color="auto" w:fill="FFFFFF"/>
        </w:rPr>
        <w:t>.</w:t>
      </w:r>
    </w:p>
    <w:p w14:paraId="351F58A8" w14:textId="77777777" w:rsidR="00D67941" w:rsidRPr="00005697" w:rsidRDefault="006C6CFE"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4.5 </w:t>
      </w:r>
      <w:r w:rsidR="00D67941" w:rsidRPr="00005697">
        <w:rPr>
          <w:rFonts w:ascii="Arial" w:eastAsiaTheme="minorHAnsi" w:hAnsi="Arial" w:cs="Arial"/>
          <w:bCs/>
          <w:sz w:val="24"/>
          <w:szCs w:val="24"/>
          <w:shd w:val="clear" w:color="auto" w:fill="FFFFFF"/>
        </w:rPr>
        <w:t>В зависимости от вида тонкомолотой добавки различают бетоны со следующими добавками:</w:t>
      </w:r>
    </w:p>
    <w:p w14:paraId="0E99076A"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шамотной;</w:t>
      </w:r>
    </w:p>
    <w:p w14:paraId="1FBE33F1"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кордиеритовой;</w:t>
      </w:r>
    </w:p>
    <w:p w14:paraId="5EDB747F"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золошлаковой;</w:t>
      </w:r>
    </w:p>
    <w:p w14:paraId="24112513"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керамзитовой;</w:t>
      </w:r>
    </w:p>
    <w:p w14:paraId="40C803D2"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аглопоритовой;</w:t>
      </w:r>
    </w:p>
    <w:p w14:paraId="544778CA"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магнезиальной;</w:t>
      </w:r>
    </w:p>
    <w:p w14:paraId="54F1ADA1"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периклазовой;</w:t>
      </w:r>
    </w:p>
    <w:p w14:paraId="569EE7EE"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алюмохромитовой;</w:t>
      </w:r>
    </w:p>
    <w:p w14:paraId="29348BA0"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карборундовой;</w:t>
      </w:r>
    </w:p>
    <w:p w14:paraId="5FDD3DC2"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силикатной;</w:t>
      </w:r>
    </w:p>
    <w:p w14:paraId="45972400" w14:textId="77777777" w:rsidR="00D67941" w:rsidRPr="00005697" w:rsidRDefault="003312E8"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золой-уноса;</w:t>
      </w:r>
    </w:p>
    <w:p w14:paraId="524CFCC0" w14:textId="77777777" w:rsidR="003312E8" w:rsidRPr="00005697" w:rsidRDefault="003312E8" w:rsidP="003312E8">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из доменного гранулированного шлака.</w:t>
      </w:r>
    </w:p>
    <w:p w14:paraId="6E89290A" w14:textId="77777777" w:rsidR="00D67941" w:rsidRPr="00005697" w:rsidRDefault="00142C36"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4.6 Выделяют следующие виды заполнителей жаростойких бетонов:</w:t>
      </w:r>
    </w:p>
    <w:p w14:paraId="1EF855ED"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шамотные;</w:t>
      </w:r>
    </w:p>
    <w:p w14:paraId="38053127"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муллитокорундовые;</w:t>
      </w:r>
    </w:p>
    <w:p w14:paraId="3A3B66A8"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корундовые;</w:t>
      </w:r>
    </w:p>
    <w:p w14:paraId="13DE0B6F"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магнезиальные;</w:t>
      </w:r>
    </w:p>
    <w:p w14:paraId="486950FA"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карборундовые;</w:t>
      </w:r>
    </w:p>
    <w:p w14:paraId="0B5474BE"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кордиеритовые;</w:t>
      </w:r>
    </w:p>
    <w:p w14:paraId="420F6268"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кордиеритомуллитовые;</w:t>
      </w:r>
    </w:p>
    <w:p w14:paraId="633F1143"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муллитокордиеритовые;</w:t>
      </w:r>
    </w:p>
    <w:p w14:paraId="05861D3F" w14:textId="02BB9760" w:rsidR="00D67941" w:rsidRPr="00005697" w:rsidRDefault="00E92243" w:rsidP="00726C6A">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br w:type="column"/>
      </w:r>
      <w:r w:rsidR="00D67941" w:rsidRPr="00005697">
        <w:rPr>
          <w:rFonts w:ascii="Arial" w:eastAsiaTheme="minorHAnsi" w:hAnsi="Arial" w:cs="Arial"/>
          <w:bCs/>
          <w:sz w:val="24"/>
          <w:szCs w:val="24"/>
          <w:shd w:val="clear" w:color="auto" w:fill="FFFFFF"/>
        </w:rPr>
        <w:lastRenderedPageBreak/>
        <w:t>- шлаковые;</w:t>
      </w:r>
    </w:p>
    <w:p w14:paraId="051CAE91"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золошлаковые;</w:t>
      </w:r>
    </w:p>
    <w:p w14:paraId="38619863"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базальтовые;</w:t>
      </w:r>
    </w:p>
    <w:p w14:paraId="131FF226"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диабазовые;</w:t>
      </w:r>
    </w:p>
    <w:p w14:paraId="4B9949A9"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андезитовые;</w:t>
      </w:r>
    </w:p>
    <w:p w14:paraId="52ABB887"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диоритовые;</w:t>
      </w:r>
    </w:p>
    <w:p w14:paraId="20D2EE9C"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керамзитовые;</w:t>
      </w:r>
    </w:p>
    <w:p w14:paraId="571888CC"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аглопоритовые;</w:t>
      </w:r>
    </w:p>
    <w:p w14:paraId="6344E7CD"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перлитовые;</w:t>
      </w:r>
    </w:p>
    <w:p w14:paraId="657DA0AD"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вермикулитовые;</w:t>
      </w:r>
    </w:p>
    <w:p w14:paraId="1F89FAB2"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бетоны из боя </w:t>
      </w:r>
      <w:r w:rsidR="00547B5B" w:rsidRPr="00005697">
        <w:rPr>
          <w:rFonts w:ascii="Arial" w:eastAsiaTheme="minorHAnsi" w:hAnsi="Arial" w:cs="Arial"/>
          <w:bCs/>
          <w:sz w:val="24"/>
          <w:szCs w:val="24"/>
          <w:shd w:val="clear" w:color="auto" w:fill="FFFFFF"/>
        </w:rPr>
        <w:t xml:space="preserve">жаростойкого </w:t>
      </w:r>
      <w:r w:rsidRPr="00005697">
        <w:rPr>
          <w:rFonts w:ascii="Arial" w:eastAsiaTheme="minorHAnsi" w:hAnsi="Arial" w:cs="Arial"/>
          <w:bCs/>
          <w:sz w:val="24"/>
          <w:szCs w:val="24"/>
          <w:shd w:val="clear" w:color="auto" w:fill="FFFFFF"/>
        </w:rPr>
        <w:t>бетона;</w:t>
      </w:r>
    </w:p>
    <w:p w14:paraId="0B633D15" w14:textId="77777777" w:rsidR="00485249" w:rsidRPr="00005697" w:rsidRDefault="00485249"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алюмосиликатные.</w:t>
      </w:r>
    </w:p>
    <w:p w14:paraId="792B0DDD" w14:textId="77777777" w:rsidR="00D67941" w:rsidRPr="00005697" w:rsidRDefault="006C6CFE"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4.7 </w:t>
      </w:r>
      <w:r w:rsidR="00D67941" w:rsidRPr="00005697">
        <w:rPr>
          <w:rFonts w:ascii="Arial" w:eastAsiaTheme="minorHAnsi" w:hAnsi="Arial" w:cs="Arial"/>
          <w:bCs/>
          <w:sz w:val="24"/>
          <w:szCs w:val="24"/>
          <w:shd w:val="clear" w:color="auto" w:fill="FFFFFF"/>
        </w:rPr>
        <w:t>Условное обозначение бетона до</w:t>
      </w:r>
      <w:r w:rsidRPr="00005697">
        <w:rPr>
          <w:rFonts w:ascii="Arial" w:eastAsiaTheme="minorHAnsi" w:hAnsi="Arial" w:cs="Arial"/>
          <w:bCs/>
          <w:sz w:val="24"/>
          <w:szCs w:val="24"/>
          <w:shd w:val="clear" w:color="auto" w:fill="FFFFFF"/>
        </w:rPr>
        <w:t>лжно соответствовать ГОСТ 25192</w:t>
      </w:r>
      <w:r w:rsidR="00D67941" w:rsidRPr="00005697">
        <w:rPr>
          <w:rFonts w:ascii="Arial" w:eastAsiaTheme="minorHAnsi" w:hAnsi="Arial" w:cs="Arial"/>
          <w:bCs/>
          <w:sz w:val="24"/>
          <w:szCs w:val="24"/>
          <w:shd w:val="clear" w:color="auto" w:fill="FFFFFF"/>
        </w:rPr>
        <w:t xml:space="preserve"> и настоящему стандарту и включать </w:t>
      </w:r>
      <w:r w:rsidR="00610BCF" w:rsidRPr="00005697">
        <w:rPr>
          <w:rFonts w:ascii="Arial" w:eastAsiaTheme="minorHAnsi" w:hAnsi="Arial" w:cs="Arial"/>
          <w:bCs/>
          <w:sz w:val="24"/>
          <w:szCs w:val="24"/>
          <w:shd w:val="clear" w:color="auto" w:fill="FFFFFF"/>
        </w:rPr>
        <w:t xml:space="preserve">следующие </w:t>
      </w:r>
      <w:r w:rsidR="00D67941" w:rsidRPr="00005697">
        <w:rPr>
          <w:rFonts w:ascii="Arial" w:eastAsiaTheme="minorHAnsi" w:hAnsi="Arial" w:cs="Arial"/>
          <w:bCs/>
          <w:sz w:val="24"/>
          <w:szCs w:val="24"/>
          <w:shd w:val="clear" w:color="auto" w:fill="FFFFFF"/>
        </w:rPr>
        <w:t>основные признаки:</w:t>
      </w:r>
    </w:p>
    <w:p w14:paraId="03BFE32E"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вид бетона (BR </w:t>
      </w:r>
      <w:r w:rsidR="00724677" w:rsidRPr="00005697">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 xml:space="preserve"> жаростойкий бетон);</w:t>
      </w:r>
    </w:p>
    <w:p w14:paraId="737B13FB" w14:textId="77777777" w:rsidR="00D67941" w:rsidRPr="00005697" w:rsidRDefault="00724677"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вид вяжущего (P – портландцемент, A – алюминатный цемент, S – </w:t>
      </w:r>
      <w:r w:rsidR="00D67941" w:rsidRPr="00005697">
        <w:rPr>
          <w:rFonts w:ascii="Arial" w:eastAsiaTheme="minorHAnsi" w:hAnsi="Arial" w:cs="Arial"/>
          <w:bCs/>
          <w:sz w:val="24"/>
          <w:szCs w:val="24"/>
          <w:shd w:val="clear" w:color="auto" w:fill="FFFFFF"/>
        </w:rPr>
        <w:t>силикатное вяжущее</w:t>
      </w:r>
      <w:r w:rsidR="004C2A0F" w:rsidRPr="00005697">
        <w:rPr>
          <w:rFonts w:ascii="Arial" w:eastAsiaTheme="minorHAnsi" w:hAnsi="Arial" w:cs="Arial"/>
          <w:bCs/>
          <w:sz w:val="24"/>
          <w:szCs w:val="24"/>
          <w:shd w:val="clear" w:color="auto" w:fill="FFFFFF"/>
        </w:rPr>
        <w:t>, Р</w:t>
      </w:r>
      <w:r w:rsidR="004C2A0F" w:rsidRPr="00005697">
        <w:rPr>
          <w:rFonts w:ascii="Arial" w:eastAsiaTheme="minorHAnsi" w:hAnsi="Arial" w:cs="Arial"/>
          <w:bCs/>
          <w:sz w:val="24"/>
          <w:szCs w:val="24"/>
          <w:shd w:val="clear" w:color="auto" w:fill="FFFFFF"/>
          <w:lang w:val="en-US"/>
        </w:rPr>
        <w:t>h</w:t>
      </w:r>
      <w:r w:rsidR="004C2A0F" w:rsidRPr="00005697">
        <w:rPr>
          <w:rFonts w:ascii="Arial" w:eastAsiaTheme="minorHAnsi" w:hAnsi="Arial" w:cs="Arial"/>
          <w:bCs/>
          <w:sz w:val="24"/>
          <w:szCs w:val="24"/>
          <w:shd w:val="clear" w:color="auto" w:fill="FFFFFF"/>
        </w:rPr>
        <w:t xml:space="preserve"> – фосфатное вяжущее</w:t>
      </w:r>
      <w:r w:rsidR="00D67941" w:rsidRPr="00005697">
        <w:rPr>
          <w:rFonts w:ascii="Arial" w:eastAsiaTheme="minorHAnsi" w:hAnsi="Arial" w:cs="Arial"/>
          <w:bCs/>
          <w:sz w:val="24"/>
          <w:szCs w:val="24"/>
          <w:shd w:val="clear" w:color="auto" w:fill="FFFFFF"/>
        </w:rPr>
        <w:t>);</w:t>
      </w:r>
    </w:p>
    <w:p w14:paraId="53BA6DD5"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класс бе</w:t>
      </w:r>
      <w:r w:rsidR="00724677" w:rsidRPr="00005697">
        <w:rPr>
          <w:rFonts w:ascii="Arial" w:eastAsiaTheme="minorHAnsi" w:hAnsi="Arial" w:cs="Arial"/>
          <w:bCs/>
          <w:sz w:val="24"/>
          <w:szCs w:val="24"/>
          <w:shd w:val="clear" w:color="auto" w:fill="FFFFFF"/>
        </w:rPr>
        <w:t>тона по прочности на сжатие (В1–</w:t>
      </w:r>
      <w:r w:rsidR="00883558" w:rsidRPr="00005697">
        <w:rPr>
          <w:rFonts w:ascii="Arial" w:eastAsiaTheme="minorHAnsi" w:hAnsi="Arial" w:cs="Arial"/>
          <w:bCs/>
          <w:sz w:val="24"/>
          <w:szCs w:val="24"/>
          <w:shd w:val="clear" w:color="auto" w:fill="FFFFFF"/>
        </w:rPr>
        <w:t>В55</w:t>
      </w:r>
      <w:r w:rsidRPr="00005697">
        <w:rPr>
          <w:rFonts w:ascii="Arial" w:eastAsiaTheme="minorHAnsi" w:hAnsi="Arial" w:cs="Arial"/>
          <w:bCs/>
          <w:sz w:val="24"/>
          <w:szCs w:val="24"/>
          <w:shd w:val="clear" w:color="auto" w:fill="FFFFFF"/>
        </w:rPr>
        <w:t>);</w:t>
      </w:r>
    </w:p>
    <w:p w14:paraId="321462B7" w14:textId="77777777"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класс бетона по предельно допустимой температуре применения (И2</w:t>
      </w:r>
      <w:r w:rsidR="00724677" w:rsidRPr="00005697">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И18).</w:t>
      </w:r>
    </w:p>
    <w:p w14:paraId="531BD441" w14:textId="77777777" w:rsidR="00D67941" w:rsidRPr="00005697" w:rsidRDefault="00D67941" w:rsidP="00726C6A">
      <w:pPr>
        <w:spacing w:after="0" w:line="360" w:lineRule="auto"/>
        <w:ind w:left="-11" w:firstLine="578"/>
        <w:jc w:val="both"/>
        <w:rPr>
          <w:rFonts w:ascii="Arial" w:eastAsiaTheme="minorHAnsi" w:hAnsi="Arial" w:cs="Arial"/>
          <w:bCs/>
          <w:spacing w:val="20"/>
          <w:sz w:val="24"/>
          <w:szCs w:val="24"/>
          <w:shd w:val="clear" w:color="auto" w:fill="FFFFFF"/>
        </w:rPr>
      </w:pPr>
      <w:r w:rsidRPr="00005697">
        <w:rPr>
          <w:rFonts w:ascii="Arial" w:eastAsiaTheme="minorHAnsi" w:hAnsi="Arial" w:cs="Arial"/>
          <w:bCs/>
          <w:spacing w:val="20"/>
          <w:sz w:val="24"/>
          <w:szCs w:val="24"/>
          <w:shd w:val="clear" w:color="auto" w:fill="FFFFFF"/>
        </w:rPr>
        <w:t>Примеры условных обозначений</w:t>
      </w:r>
    </w:p>
    <w:p w14:paraId="6DAAB048" w14:textId="279BD0C2"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Жаростойкий бетон на портландцементе, класса В20 по прочности на сжатие, с температурой применения </w:t>
      </w:r>
      <w:r w:rsidR="00D40569" w:rsidRPr="00005697">
        <w:rPr>
          <w:rFonts w:ascii="Arial" w:eastAsiaTheme="minorHAnsi" w:hAnsi="Arial" w:cs="Arial"/>
          <w:bCs/>
          <w:sz w:val="24"/>
          <w:szCs w:val="24"/>
          <w:shd w:val="clear" w:color="auto" w:fill="FFFFFF"/>
        </w:rPr>
        <w:t>600</w:t>
      </w:r>
      <w:r w:rsidR="002343A6">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°C:</w:t>
      </w:r>
    </w:p>
    <w:p w14:paraId="48399EDC" w14:textId="585DDC58" w:rsidR="00D67941" w:rsidRPr="00005697" w:rsidRDefault="00D67941" w:rsidP="00726C6A">
      <w:pPr>
        <w:spacing w:after="0" w:line="360" w:lineRule="auto"/>
        <w:ind w:left="-11" w:firstLine="578"/>
        <w:jc w:val="center"/>
        <w:rPr>
          <w:rFonts w:ascii="Arial" w:eastAsiaTheme="minorHAnsi" w:hAnsi="Arial" w:cs="Arial"/>
          <w:bCs/>
          <w:i/>
          <w:sz w:val="24"/>
          <w:szCs w:val="24"/>
          <w:shd w:val="clear" w:color="auto" w:fill="FFFFFF"/>
        </w:rPr>
      </w:pPr>
      <w:r w:rsidRPr="00005697">
        <w:rPr>
          <w:rFonts w:ascii="Arial" w:eastAsiaTheme="minorHAnsi" w:hAnsi="Arial" w:cs="Arial"/>
          <w:bCs/>
          <w:i/>
          <w:sz w:val="24"/>
          <w:szCs w:val="24"/>
          <w:shd w:val="clear" w:color="auto" w:fill="FFFFFF"/>
        </w:rPr>
        <w:t>BR</w:t>
      </w:r>
      <w:r w:rsidR="00610BCF" w:rsidRPr="00005697">
        <w:rPr>
          <w:rFonts w:ascii="Arial" w:eastAsiaTheme="minorHAnsi" w:hAnsi="Arial" w:cs="Arial"/>
          <w:bCs/>
          <w:i/>
          <w:sz w:val="24"/>
          <w:szCs w:val="24"/>
          <w:shd w:val="clear" w:color="auto" w:fill="FFFFFF"/>
        </w:rPr>
        <w:t xml:space="preserve"> </w:t>
      </w:r>
      <w:r w:rsidRPr="00005697">
        <w:rPr>
          <w:rFonts w:ascii="Arial" w:eastAsiaTheme="minorHAnsi" w:hAnsi="Arial" w:cs="Arial"/>
          <w:bCs/>
          <w:i/>
          <w:sz w:val="24"/>
          <w:szCs w:val="24"/>
          <w:shd w:val="clear" w:color="auto" w:fill="FFFFFF"/>
        </w:rPr>
        <w:t>P В20 И</w:t>
      </w:r>
      <w:r w:rsidR="00D40569" w:rsidRPr="00005697">
        <w:rPr>
          <w:rFonts w:ascii="Arial" w:eastAsiaTheme="minorHAnsi" w:hAnsi="Arial" w:cs="Arial"/>
          <w:bCs/>
          <w:i/>
          <w:sz w:val="24"/>
          <w:szCs w:val="24"/>
          <w:shd w:val="clear" w:color="auto" w:fill="FFFFFF"/>
        </w:rPr>
        <w:t>6</w:t>
      </w:r>
      <w:r w:rsidRPr="00005697">
        <w:rPr>
          <w:rFonts w:ascii="Arial" w:eastAsiaTheme="minorHAnsi" w:hAnsi="Arial" w:cs="Arial"/>
          <w:bCs/>
          <w:i/>
          <w:sz w:val="24"/>
          <w:szCs w:val="24"/>
          <w:shd w:val="clear" w:color="auto" w:fill="FFFFFF"/>
        </w:rPr>
        <w:t xml:space="preserve"> ГОСТ 20910</w:t>
      </w:r>
      <w:r w:rsidR="00F350A1" w:rsidRPr="00005697">
        <w:rPr>
          <w:rFonts w:ascii="Arial" w:eastAsiaTheme="minorHAnsi" w:hAnsi="Arial" w:cs="Arial"/>
          <w:bCs/>
          <w:i/>
          <w:sz w:val="24"/>
          <w:szCs w:val="24"/>
          <w:shd w:val="clear" w:color="auto" w:fill="FFFFFF"/>
        </w:rPr>
        <w:t>-</w:t>
      </w:r>
      <w:r w:rsidR="0038538C" w:rsidRPr="00005697">
        <w:rPr>
          <w:rFonts w:ascii="Arial" w:eastAsiaTheme="minorHAnsi" w:hAnsi="Arial" w:cs="Arial"/>
          <w:bCs/>
          <w:i/>
          <w:strike/>
          <w:sz w:val="24"/>
          <w:szCs w:val="24"/>
          <w:shd w:val="clear" w:color="auto" w:fill="FFFFFF"/>
        </w:rPr>
        <w:t xml:space="preserve"> </w:t>
      </w:r>
      <w:r w:rsidR="0038538C" w:rsidRPr="00005697">
        <w:rPr>
          <w:rFonts w:ascii="Arial" w:eastAsiaTheme="minorHAnsi" w:hAnsi="Arial" w:cs="Arial"/>
          <w:bCs/>
          <w:i/>
          <w:sz w:val="24"/>
          <w:szCs w:val="24"/>
          <w:shd w:val="clear" w:color="auto" w:fill="FFFFFF"/>
        </w:rPr>
        <w:t>202</w:t>
      </w:r>
    </w:p>
    <w:p w14:paraId="65903C8E" w14:textId="41700790"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Жаростойкий бетон на алюминатном цементе, класса В35 по прочности на сжатие, с температурой применения 1600</w:t>
      </w:r>
      <w:r w:rsidR="002343A6">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°C:</w:t>
      </w:r>
    </w:p>
    <w:p w14:paraId="696FFD3C" w14:textId="23DAF97B" w:rsidR="00D67941" w:rsidRPr="00005697" w:rsidRDefault="00D67941" w:rsidP="00726C6A">
      <w:pPr>
        <w:spacing w:after="0" w:line="360" w:lineRule="auto"/>
        <w:ind w:left="-11" w:firstLine="578"/>
        <w:jc w:val="center"/>
        <w:rPr>
          <w:rFonts w:ascii="Arial" w:eastAsiaTheme="minorHAnsi" w:hAnsi="Arial" w:cs="Arial"/>
          <w:bCs/>
          <w:i/>
          <w:sz w:val="24"/>
          <w:szCs w:val="24"/>
          <w:shd w:val="clear" w:color="auto" w:fill="FFFFFF"/>
        </w:rPr>
      </w:pPr>
      <w:r w:rsidRPr="00005697">
        <w:rPr>
          <w:rFonts w:ascii="Arial" w:eastAsiaTheme="minorHAnsi" w:hAnsi="Arial" w:cs="Arial"/>
          <w:bCs/>
          <w:i/>
          <w:sz w:val="24"/>
          <w:szCs w:val="24"/>
          <w:shd w:val="clear" w:color="auto" w:fill="FFFFFF"/>
        </w:rPr>
        <w:t>BR</w:t>
      </w:r>
      <w:r w:rsidR="00610BCF" w:rsidRPr="00005697">
        <w:rPr>
          <w:rFonts w:ascii="Arial" w:eastAsiaTheme="minorHAnsi" w:hAnsi="Arial" w:cs="Arial"/>
          <w:bCs/>
          <w:i/>
          <w:sz w:val="24"/>
          <w:szCs w:val="24"/>
          <w:shd w:val="clear" w:color="auto" w:fill="FFFFFF"/>
        </w:rPr>
        <w:t xml:space="preserve"> </w:t>
      </w:r>
      <w:r w:rsidRPr="00005697">
        <w:rPr>
          <w:rFonts w:ascii="Arial" w:eastAsiaTheme="minorHAnsi" w:hAnsi="Arial" w:cs="Arial"/>
          <w:bCs/>
          <w:i/>
          <w:sz w:val="24"/>
          <w:szCs w:val="24"/>
          <w:shd w:val="clear" w:color="auto" w:fill="FFFFFF"/>
        </w:rPr>
        <w:t>A В35 И16 ГОСТ 20910</w:t>
      </w:r>
      <w:r w:rsidR="00F350A1" w:rsidRPr="00005697">
        <w:rPr>
          <w:rFonts w:ascii="Arial" w:eastAsiaTheme="minorHAnsi" w:hAnsi="Arial" w:cs="Arial"/>
          <w:bCs/>
          <w:i/>
          <w:sz w:val="24"/>
          <w:szCs w:val="24"/>
          <w:shd w:val="clear" w:color="auto" w:fill="FFFFFF"/>
        </w:rPr>
        <w:t>-</w:t>
      </w:r>
      <w:r w:rsidR="0038538C" w:rsidRPr="00005697">
        <w:rPr>
          <w:rFonts w:ascii="Arial" w:eastAsiaTheme="minorHAnsi" w:hAnsi="Arial" w:cs="Arial"/>
          <w:bCs/>
          <w:i/>
          <w:strike/>
          <w:sz w:val="24"/>
          <w:szCs w:val="24"/>
          <w:shd w:val="clear" w:color="auto" w:fill="FFFFFF"/>
        </w:rPr>
        <w:t xml:space="preserve"> </w:t>
      </w:r>
      <w:r w:rsidR="0038538C" w:rsidRPr="00005697">
        <w:rPr>
          <w:rFonts w:ascii="Arial" w:eastAsiaTheme="minorHAnsi" w:hAnsi="Arial" w:cs="Arial"/>
          <w:bCs/>
          <w:i/>
          <w:sz w:val="24"/>
          <w:szCs w:val="24"/>
          <w:shd w:val="clear" w:color="auto" w:fill="FFFFFF"/>
        </w:rPr>
        <w:t>202</w:t>
      </w:r>
    </w:p>
    <w:p w14:paraId="0852C4FC" w14:textId="3C046A41" w:rsidR="00D67941" w:rsidRPr="00005697" w:rsidRDefault="00D67941" w:rsidP="00726C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Жаростойкий бетон на силикатном вяжущем, класса В25 по прочности на сжатие, с температурой применения 1300</w:t>
      </w:r>
      <w:r w:rsidR="002343A6">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°C:</w:t>
      </w:r>
    </w:p>
    <w:p w14:paraId="6A5BB762" w14:textId="22A1B189" w:rsidR="00D67941" w:rsidRPr="00005697" w:rsidRDefault="00D67941" w:rsidP="00726C6A">
      <w:pPr>
        <w:spacing w:after="0" w:line="360" w:lineRule="auto"/>
        <w:ind w:left="-11" w:firstLine="578"/>
        <w:jc w:val="center"/>
        <w:rPr>
          <w:rFonts w:ascii="Arial" w:eastAsiaTheme="minorHAnsi" w:hAnsi="Arial" w:cs="Arial"/>
          <w:bCs/>
          <w:i/>
          <w:sz w:val="24"/>
          <w:szCs w:val="24"/>
          <w:shd w:val="clear" w:color="auto" w:fill="FFFFFF"/>
        </w:rPr>
      </w:pPr>
      <w:r w:rsidRPr="00005697">
        <w:rPr>
          <w:rFonts w:ascii="Arial" w:eastAsiaTheme="minorHAnsi" w:hAnsi="Arial" w:cs="Arial"/>
          <w:bCs/>
          <w:i/>
          <w:sz w:val="24"/>
          <w:szCs w:val="24"/>
          <w:shd w:val="clear" w:color="auto" w:fill="FFFFFF"/>
        </w:rPr>
        <w:t>BR</w:t>
      </w:r>
      <w:r w:rsidR="00610BCF" w:rsidRPr="00005697">
        <w:rPr>
          <w:rFonts w:ascii="Arial" w:eastAsiaTheme="minorHAnsi" w:hAnsi="Arial" w:cs="Arial"/>
          <w:bCs/>
          <w:i/>
          <w:sz w:val="24"/>
          <w:szCs w:val="24"/>
          <w:shd w:val="clear" w:color="auto" w:fill="FFFFFF"/>
        </w:rPr>
        <w:t xml:space="preserve"> </w:t>
      </w:r>
      <w:r w:rsidRPr="00005697">
        <w:rPr>
          <w:rFonts w:ascii="Arial" w:eastAsiaTheme="minorHAnsi" w:hAnsi="Arial" w:cs="Arial"/>
          <w:bCs/>
          <w:i/>
          <w:sz w:val="24"/>
          <w:szCs w:val="24"/>
          <w:shd w:val="clear" w:color="auto" w:fill="FFFFFF"/>
        </w:rPr>
        <w:t>S В25 И13 ГОСТ 20910</w:t>
      </w:r>
      <w:r w:rsidR="00F350A1" w:rsidRPr="00005697">
        <w:rPr>
          <w:rFonts w:ascii="Arial" w:eastAsiaTheme="minorHAnsi" w:hAnsi="Arial" w:cs="Arial"/>
          <w:bCs/>
          <w:i/>
          <w:sz w:val="24"/>
          <w:szCs w:val="24"/>
          <w:shd w:val="clear" w:color="auto" w:fill="FFFFFF"/>
        </w:rPr>
        <w:t>-</w:t>
      </w:r>
      <w:r w:rsidR="0038538C" w:rsidRPr="00005697">
        <w:rPr>
          <w:rFonts w:ascii="Arial" w:eastAsiaTheme="minorHAnsi" w:hAnsi="Arial" w:cs="Arial"/>
          <w:bCs/>
          <w:i/>
          <w:strike/>
          <w:sz w:val="24"/>
          <w:szCs w:val="24"/>
          <w:shd w:val="clear" w:color="auto" w:fill="FFFFFF"/>
        </w:rPr>
        <w:t xml:space="preserve"> </w:t>
      </w:r>
      <w:r w:rsidR="0038538C" w:rsidRPr="00005697">
        <w:rPr>
          <w:rFonts w:ascii="Arial" w:eastAsiaTheme="minorHAnsi" w:hAnsi="Arial" w:cs="Arial"/>
          <w:bCs/>
          <w:i/>
          <w:sz w:val="24"/>
          <w:szCs w:val="24"/>
          <w:shd w:val="clear" w:color="auto" w:fill="FFFFFF"/>
        </w:rPr>
        <w:t>202</w:t>
      </w:r>
    </w:p>
    <w:p w14:paraId="5B972183" w14:textId="77777777" w:rsidR="00D40569" w:rsidRPr="00005697" w:rsidRDefault="00D40569" w:rsidP="00D40569">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4.8 Условное обозначение жаростойких легких и ячеистых (конструкционно-теплоизоляционных и теплоизоляционных) бетонов должно содержать марку бетона по средней плотности D.</w:t>
      </w:r>
    </w:p>
    <w:p w14:paraId="4FED828B" w14:textId="3024A40C" w:rsidR="00D40569" w:rsidRPr="00005697" w:rsidRDefault="00D40569" w:rsidP="00D40569">
      <w:pPr>
        <w:spacing w:after="0" w:line="360" w:lineRule="auto"/>
        <w:ind w:left="-11"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4.9 Условное обозначение жаростойких бетонов, при необходимости, может содержать обозначения нормируемых и контролируемых показателей качества, указанных в 5.1.2.</w:t>
      </w:r>
    </w:p>
    <w:p w14:paraId="1065287C" w14:textId="77777777" w:rsidR="00274FB0" w:rsidRPr="00005697" w:rsidRDefault="0004477E" w:rsidP="00C42098">
      <w:pPr>
        <w:spacing w:after="0" w:line="360" w:lineRule="auto"/>
        <w:ind w:left="-11" w:firstLine="578"/>
        <w:jc w:val="both"/>
        <w:rPr>
          <w:rFonts w:ascii="Arial" w:hAnsi="Arial" w:cs="Arial"/>
          <w:b/>
          <w:sz w:val="28"/>
          <w:szCs w:val="28"/>
          <w:lang w:eastAsia="ru-RU"/>
        </w:rPr>
      </w:pPr>
      <w:r w:rsidRPr="00005697">
        <w:rPr>
          <w:rFonts w:ascii="Arial" w:hAnsi="Arial" w:cs="Arial"/>
          <w:b/>
          <w:sz w:val="28"/>
          <w:szCs w:val="28"/>
          <w:lang w:eastAsia="ru-RU"/>
        </w:rPr>
        <w:lastRenderedPageBreak/>
        <w:t xml:space="preserve">5 </w:t>
      </w:r>
      <w:r w:rsidR="006A481A" w:rsidRPr="00005697">
        <w:rPr>
          <w:rFonts w:ascii="Arial" w:hAnsi="Arial" w:cs="Arial"/>
          <w:b/>
          <w:sz w:val="28"/>
          <w:szCs w:val="28"/>
          <w:lang w:eastAsia="ru-RU"/>
        </w:rPr>
        <w:t>Технические требования</w:t>
      </w:r>
    </w:p>
    <w:p w14:paraId="13CED120" w14:textId="77777777" w:rsidR="005E3EB3" w:rsidRPr="00005697" w:rsidRDefault="00187EEF" w:rsidP="00C42098">
      <w:pPr>
        <w:spacing w:after="0" w:line="360" w:lineRule="auto"/>
        <w:ind w:left="-11" w:firstLine="578"/>
        <w:jc w:val="both"/>
        <w:rPr>
          <w:rFonts w:ascii="Arial" w:hAnsi="Arial" w:cs="Arial"/>
          <w:b/>
          <w:sz w:val="24"/>
          <w:szCs w:val="28"/>
          <w:lang w:eastAsia="ru-RU"/>
        </w:rPr>
      </w:pPr>
      <w:r w:rsidRPr="00005697">
        <w:rPr>
          <w:rFonts w:ascii="Arial" w:hAnsi="Arial" w:cs="Arial"/>
          <w:b/>
          <w:sz w:val="24"/>
          <w:szCs w:val="28"/>
          <w:lang w:eastAsia="ru-RU"/>
        </w:rPr>
        <w:t>5.1 Требования к бетонам</w:t>
      </w:r>
    </w:p>
    <w:p w14:paraId="00397552" w14:textId="77777777" w:rsidR="00D67941" w:rsidRPr="00005697" w:rsidRDefault="00D67941"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5.1</w:t>
      </w:r>
      <w:r w:rsidR="00187EEF" w:rsidRPr="00005697">
        <w:rPr>
          <w:rFonts w:ascii="Arial" w:eastAsiaTheme="minorHAnsi" w:hAnsi="Arial" w:cs="Arial"/>
          <w:bCs/>
          <w:sz w:val="24"/>
          <w:szCs w:val="24"/>
          <w:shd w:val="clear" w:color="auto" w:fill="FFFFFF"/>
        </w:rPr>
        <w:t>.1</w:t>
      </w:r>
      <w:r w:rsidRPr="00005697">
        <w:rPr>
          <w:rFonts w:ascii="Arial" w:eastAsiaTheme="minorHAnsi" w:hAnsi="Arial" w:cs="Arial"/>
          <w:bCs/>
          <w:sz w:val="24"/>
          <w:szCs w:val="24"/>
          <w:shd w:val="clear" w:color="auto" w:fill="FFFFFF"/>
        </w:rPr>
        <w:t xml:space="preserve"> Бетоны должны соответствовать требованиям настоящего стандарта и обеспечивать изготовление изделий, конструкций и возведение сооружений, удовлетворяющих требованиям проектной документации на данные изделия, конструкции и сооружения.</w:t>
      </w:r>
      <w:r w:rsidR="00D75B04" w:rsidRPr="00005697">
        <w:rPr>
          <w:rFonts w:ascii="Arial" w:eastAsiaTheme="minorHAnsi" w:hAnsi="Arial" w:cs="Arial"/>
          <w:bCs/>
          <w:sz w:val="24"/>
          <w:szCs w:val="24"/>
          <w:shd w:val="clear" w:color="auto" w:fill="FFFFFF"/>
        </w:rPr>
        <w:t xml:space="preserve"> </w:t>
      </w:r>
    </w:p>
    <w:p w14:paraId="37568336" w14:textId="71AADF4A" w:rsidR="006E5D1E" w:rsidRPr="001B78CC" w:rsidRDefault="00D75B04" w:rsidP="006E5D1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Для конструкционных и конструкционно-теплоизоляционных бетонов </w:t>
      </w:r>
      <w:r w:rsidR="008E131E" w:rsidRPr="00005697">
        <w:rPr>
          <w:rFonts w:ascii="Arial" w:eastAsiaTheme="minorHAnsi" w:hAnsi="Arial" w:cs="Arial"/>
          <w:bCs/>
          <w:sz w:val="24"/>
          <w:szCs w:val="24"/>
          <w:shd w:val="clear" w:color="auto" w:fill="FFFFFF"/>
        </w:rPr>
        <w:t>следует</w:t>
      </w:r>
      <w:r w:rsidRPr="00005697">
        <w:rPr>
          <w:rFonts w:ascii="Arial" w:eastAsiaTheme="minorHAnsi" w:hAnsi="Arial" w:cs="Arial"/>
          <w:bCs/>
          <w:sz w:val="24"/>
          <w:szCs w:val="24"/>
          <w:shd w:val="clear" w:color="auto" w:fill="FFFFFF"/>
        </w:rPr>
        <w:t xml:space="preserve"> определять прочностные, деформативные и теплотехнические характеристики, которые необходимы для проектирования указанных конструкций </w:t>
      </w:r>
      <w:r w:rsidR="006E5D1E" w:rsidRPr="001B78CC">
        <w:rPr>
          <w:rFonts w:ascii="Arial" w:eastAsiaTheme="minorHAnsi" w:hAnsi="Arial" w:cs="Arial"/>
          <w:bCs/>
          <w:sz w:val="24"/>
          <w:szCs w:val="24"/>
          <w:shd w:val="clear" w:color="auto" w:fill="FFFFFF"/>
        </w:rPr>
        <w:t xml:space="preserve">по нормативному документу, действующему на территории государства – участника Соглашения, принявшего настоящий стандарт. </w:t>
      </w:r>
    </w:p>
    <w:p w14:paraId="0CF47FD8" w14:textId="77777777" w:rsidR="00D75B04" w:rsidRDefault="00D75B04"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Перечень необходимых </w:t>
      </w:r>
      <w:r w:rsidR="008E131E" w:rsidRPr="00005697">
        <w:rPr>
          <w:rFonts w:ascii="Arial" w:eastAsiaTheme="minorHAnsi" w:hAnsi="Arial" w:cs="Arial"/>
          <w:bCs/>
          <w:sz w:val="24"/>
          <w:szCs w:val="24"/>
          <w:shd w:val="clear" w:color="auto" w:fill="FFFFFF"/>
        </w:rPr>
        <w:t xml:space="preserve">расчетных </w:t>
      </w:r>
      <w:r w:rsidRPr="00005697">
        <w:rPr>
          <w:rFonts w:ascii="Arial" w:eastAsiaTheme="minorHAnsi" w:hAnsi="Arial" w:cs="Arial"/>
          <w:bCs/>
          <w:sz w:val="24"/>
          <w:szCs w:val="24"/>
          <w:shd w:val="clear" w:color="auto" w:fill="FFFFFF"/>
        </w:rPr>
        <w:t>характеристик должен быть указан проектировщиком при составлении задания на разработку того или иного вида бетона.</w:t>
      </w:r>
    </w:p>
    <w:p w14:paraId="4F85B193" w14:textId="77777777" w:rsidR="006E5D1E" w:rsidRPr="00005697" w:rsidRDefault="006E5D1E" w:rsidP="004E0C17">
      <w:pPr>
        <w:spacing w:after="0" w:line="360" w:lineRule="auto"/>
        <w:ind w:left="-11" w:firstLine="578"/>
        <w:jc w:val="both"/>
        <w:rPr>
          <w:rFonts w:ascii="Arial" w:eastAsiaTheme="minorHAnsi" w:hAnsi="Arial" w:cs="Arial"/>
          <w:bCs/>
          <w:sz w:val="24"/>
          <w:szCs w:val="24"/>
          <w:shd w:val="clear" w:color="auto" w:fill="FFFFFF"/>
        </w:rPr>
      </w:pPr>
    </w:p>
    <w:p w14:paraId="56FA30B7" w14:textId="77777777" w:rsidR="007E4107" w:rsidRPr="00005697" w:rsidRDefault="007E41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w:t>
      </w:r>
      <w:r w:rsidR="00187EEF" w:rsidRPr="00005697">
        <w:rPr>
          <w:rFonts w:ascii="Arial" w:eastAsiaTheme="minorHAnsi" w:hAnsi="Arial" w:cs="Arial"/>
          <w:bCs/>
          <w:sz w:val="24"/>
          <w:szCs w:val="24"/>
          <w:shd w:val="clear" w:color="auto" w:fill="FFFFFF"/>
        </w:rPr>
        <w:t>1.</w:t>
      </w:r>
      <w:r w:rsidRPr="00005697">
        <w:rPr>
          <w:rFonts w:ascii="Arial" w:eastAsiaTheme="minorHAnsi" w:hAnsi="Arial" w:cs="Arial"/>
          <w:bCs/>
          <w:sz w:val="24"/>
          <w:szCs w:val="24"/>
          <w:shd w:val="clear" w:color="auto" w:fill="FFFFFF"/>
        </w:rPr>
        <w:t>2 Основными нормируемыми и контролируемыми показателями качества бетона конкретного назначения являются:</w:t>
      </w:r>
    </w:p>
    <w:p w14:paraId="572BADED" w14:textId="77777777" w:rsidR="007E4107" w:rsidRPr="00005697" w:rsidRDefault="007E41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w:t>
      </w:r>
      <w:r w:rsidR="00D75B04"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 xml:space="preserve"> класс бетона по прочности на сжатие В;</w:t>
      </w:r>
    </w:p>
    <w:p w14:paraId="41BC47F2" w14:textId="77777777" w:rsidR="00240DB0" w:rsidRPr="00005697" w:rsidRDefault="007E41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w:t>
      </w:r>
      <w:r w:rsidR="00D75B04" w:rsidRPr="00005697">
        <w:rPr>
          <w:rFonts w:ascii="Arial" w:eastAsiaTheme="minorHAnsi" w:hAnsi="Arial" w:cs="Arial"/>
          <w:bCs/>
          <w:sz w:val="24"/>
          <w:szCs w:val="24"/>
          <w:shd w:val="clear" w:color="auto" w:fill="FFFFFF"/>
        </w:rPr>
        <w:t xml:space="preserve">  класс по</w:t>
      </w:r>
      <w:r w:rsidRPr="00005697">
        <w:rPr>
          <w:rFonts w:ascii="Arial" w:eastAsiaTheme="minorHAnsi" w:hAnsi="Arial" w:cs="Arial"/>
          <w:bCs/>
          <w:sz w:val="24"/>
          <w:szCs w:val="24"/>
          <w:shd w:val="clear" w:color="auto" w:fill="FFFFFF"/>
        </w:rPr>
        <w:t xml:space="preserve"> предельно допустим</w:t>
      </w:r>
      <w:r w:rsidR="00D75B04" w:rsidRPr="00005697">
        <w:rPr>
          <w:rFonts w:ascii="Arial" w:eastAsiaTheme="minorHAnsi" w:hAnsi="Arial" w:cs="Arial"/>
          <w:bCs/>
          <w:sz w:val="24"/>
          <w:szCs w:val="24"/>
          <w:shd w:val="clear" w:color="auto" w:fill="FFFFFF"/>
        </w:rPr>
        <w:t>ой</w:t>
      </w:r>
      <w:r w:rsidRPr="00005697">
        <w:rPr>
          <w:rFonts w:ascii="Arial" w:eastAsiaTheme="minorHAnsi" w:hAnsi="Arial" w:cs="Arial"/>
          <w:bCs/>
          <w:sz w:val="24"/>
          <w:szCs w:val="24"/>
          <w:shd w:val="clear" w:color="auto" w:fill="FFFFFF"/>
        </w:rPr>
        <w:t xml:space="preserve"> температур</w:t>
      </w:r>
      <w:r w:rsidR="00D75B04" w:rsidRPr="00005697">
        <w:rPr>
          <w:rFonts w:ascii="Arial" w:eastAsiaTheme="minorHAnsi" w:hAnsi="Arial" w:cs="Arial"/>
          <w:bCs/>
          <w:sz w:val="24"/>
          <w:szCs w:val="24"/>
          <w:shd w:val="clear" w:color="auto" w:fill="FFFFFF"/>
        </w:rPr>
        <w:t>е</w:t>
      </w:r>
      <w:r w:rsidRPr="00005697">
        <w:rPr>
          <w:rFonts w:ascii="Arial" w:eastAsiaTheme="minorHAnsi" w:hAnsi="Arial" w:cs="Arial"/>
          <w:bCs/>
          <w:sz w:val="24"/>
          <w:szCs w:val="24"/>
          <w:shd w:val="clear" w:color="auto" w:fill="FFFFFF"/>
        </w:rPr>
        <w:t xml:space="preserve"> применения бетона И;</w:t>
      </w:r>
      <w:r w:rsidR="00240DB0" w:rsidRPr="00005697">
        <w:rPr>
          <w:rFonts w:ascii="Arial" w:eastAsiaTheme="minorHAnsi" w:hAnsi="Arial" w:cs="Arial"/>
          <w:bCs/>
          <w:sz w:val="24"/>
          <w:szCs w:val="24"/>
          <w:shd w:val="clear" w:color="auto" w:fill="FFFFFF"/>
        </w:rPr>
        <w:t xml:space="preserve"> </w:t>
      </w:r>
    </w:p>
    <w:p w14:paraId="6F20E980" w14:textId="77777777" w:rsidR="00D75B04" w:rsidRPr="00005697" w:rsidRDefault="00240DB0" w:rsidP="00D75B04">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w:t>
      </w:r>
      <w:r w:rsidR="00D75B04" w:rsidRPr="00005697">
        <w:rPr>
          <w:rFonts w:ascii="Arial" w:eastAsiaTheme="minorHAnsi" w:hAnsi="Arial" w:cs="Arial"/>
          <w:bCs/>
          <w:sz w:val="24"/>
          <w:szCs w:val="24"/>
          <w:shd w:val="clear" w:color="auto" w:fill="FFFFFF"/>
        </w:rPr>
        <w:t xml:space="preserve"> марка бетона по средней плотности D;</w:t>
      </w:r>
    </w:p>
    <w:p w14:paraId="5CAAC47E" w14:textId="77777777" w:rsidR="00D75B04" w:rsidRPr="00005697" w:rsidRDefault="00D75B04" w:rsidP="00D75B04">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предельное значение усадки</w:t>
      </w:r>
      <w:r w:rsidR="007966F9" w:rsidRPr="00005697">
        <w:rPr>
          <w:rFonts w:ascii="Arial" w:eastAsiaTheme="minorHAnsi" w:hAnsi="Arial" w:cs="Arial"/>
          <w:bCs/>
          <w:sz w:val="24"/>
          <w:szCs w:val="24"/>
          <w:shd w:val="clear" w:color="auto" w:fill="FFFFFF"/>
        </w:rPr>
        <w:t xml:space="preserve"> (расширения)</w:t>
      </w:r>
      <w:r w:rsidRPr="00005697">
        <w:rPr>
          <w:rFonts w:ascii="Arial" w:eastAsiaTheme="minorHAnsi" w:hAnsi="Arial" w:cs="Arial"/>
          <w:bCs/>
          <w:sz w:val="24"/>
          <w:szCs w:val="24"/>
          <w:shd w:val="clear" w:color="auto" w:fill="FFFFFF"/>
        </w:rPr>
        <w:t xml:space="preserve"> бетона</w:t>
      </w:r>
      <w:r w:rsidR="007966F9" w:rsidRPr="00005697">
        <w:t xml:space="preserve"> </w:t>
      </w:r>
      <w:r w:rsidR="007966F9" w:rsidRPr="00005697">
        <w:rPr>
          <w:rFonts w:ascii="Arial" w:eastAsiaTheme="minorHAnsi" w:hAnsi="Arial" w:cs="Arial"/>
          <w:bCs/>
          <w:sz w:val="24"/>
          <w:szCs w:val="24"/>
          <w:shd w:val="clear" w:color="auto" w:fill="FFFFFF"/>
        </w:rPr>
        <w:t>после нагрева</w:t>
      </w:r>
      <w:r w:rsidRPr="00005697">
        <w:rPr>
          <w:rFonts w:ascii="Arial" w:eastAsiaTheme="minorHAnsi" w:hAnsi="Arial" w:cs="Arial"/>
          <w:bCs/>
          <w:sz w:val="24"/>
          <w:szCs w:val="24"/>
          <w:shd w:val="clear" w:color="auto" w:fill="FFFFFF"/>
        </w:rPr>
        <w:t>, %;</w:t>
      </w:r>
    </w:p>
    <w:p w14:paraId="1E40EC51" w14:textId="77777777" w:rsidR="007E4107" w:rsidRPr="00005697" w:rsidRDefault="00D75B04"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w:t>
      </w:r>
      <w:r w:rsidR="00240DB0" w:rsidRPr="00005697">
        <w:rPr>
          <w:rFonts w:ascii="Arial" w:eastAsiaTheme="minorHAnsi" w:hAnsi="Arial" w:cs="Arial"/>
          <w:bCs/>
          <w:sz w:val="24"/>
          <w:szCs w:val="24"/>
          <w:shd w:val="clear" w:color="auto" w:fill="FFFFFF"/>
        </w:rPr>
        <w:t xml:space="preserve">марка бетона по термической стойкости в теплосменах водных – </w:t>
      </w:r>
      <w:r w:rsidR="00240DB0" w:rsidRPr="00005697">
        <w:rPr>
          <w:rFonts w:ascii="Arial" w:eastAsiaTheme="minorHAnsi" w:hAnsi="Arial" w:cs="Arial"/>
          <w:bCs/>
          <w:sz w:val="24"/>
          <w:szCs w:val="24"/>
          <w:shd w:val="clear" w:color="auto" w:fill="FFFFFF"/>
          <w:lang w:val="en-US"/>
        </w:rPr>
        <w:t>T</w:t>
      </w:r>
      <w:r w:rsidR="00240DB0" w:rsidRPr="00005697">
        <w:rPr>
          <w:rFonts w:ascii="Arial" w:eastAsiaTheme="minorHAnsi" w:hAnsi="Arial" w:cs="Arial"/>
          <w:bCs/>
          <w:sz w:val="24"/>
          <w:szCs w:val="24"/>
          <w:shd w:val="clear" w:color="auto" w:fill="FFFFFF"/>
          <w:vertAlign w:val="subscript"/>
        </w:rPr>
        <w:t>1</w:t>
      </w:r>
      <w:r w:rsidR="00240DB0" w:rsidRPr="00005697">
        <w:rPr>
          <w:rFonts w:ascii="Arial" w:eastAsiaTheme="minorHAnsi" w:hAnsi="Arial" w:cs="Arial"/>
          <w:bCs/>
          <w:sz w:val="24"/>
          <w:szCs w:val="24"/>
          <w:shd w:val="clear" w:color="auto" w:fill="FFFFFF"/>
        </w:rPr>
        <w:t xml:space="preserve"> и воздушных – </w:t>
      </w:r>
      <w:r w:rsidR="00240DB0" w:rsidRPr="00005697">
        <w:rPr>
          <w:rFonts w:ascii="Arial" w:eastAsiaTheme="minorHAnsi" w:hAnsi="Arial" w:cs="Arial"/>
          <w:bCs/>
          <w:sz w:val="24"/>
          <w:szCs w:val="24"/>
          <w:shd w:val="clear" w:color="auto" w:fill="FFFFFF"/>
          <w:lang w:val="en-US"/>
        </w:rPr>
        <w:t>T</w:t>
      </w:r>
      <w:r w:rsidR="00240DB0" w:rsidRPr="00005697">
        <w:rPr>
          <w:rFonts w:ascii="Arial" w:eastAsiaTheme="minorHAnsi" w:hAnsi="Arial" w:cs="Arial"/>
          <w:bCs/>
          <w:sz w:val="24"/>
          <w:szCs w:val="24"/>
          <w:shd w:val="clear" w:color="auto" w:fill="FFFFFF"/>
          <w:vertAlign w:val="subscript"/>
        </w:rPr>
        <w:t>2</w:t>
      </w:r>
      <w:r w:rsidR="00240DB0" w:rsidRPr="00005697">
        <w:rPr>
          <w:rFonts w:ascii="Arial" w:eastAsiaTheme="minorHAnsi" w:hAnsi="Arial" w:cs="Arial"/>
          <w:bCs/>
          <w:sz w:val="24"/>
          <w:szCs w:val="24"/>
          <w:shd w:val="clear" w:color="auto" w:fill="FFFFFF"/>
        </w:rPr>
        <w:t xml:space="preserve"> (при необходимости);</w:t>
      </w:r>
    </w:p>
    <w:p w14:paraId="3BB6B166" w14:textId="77777777" w:rsidR="00240DB0" w:rsidRPr="00005697" w:rsidRDefault="00240DB0" w:rsidP="00240DB0">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марка бетона по водонепроницаемости W (при необходимости);</w:t>
      </w:r>
    </w:p>
    <w:p w14:paraId="6AC064F4" w14:textId="77777777" w:rsidR="00240DB0" w:rsidRPr="00005697" w:rsidRDefault="00240DB0" w:rsidP="00240DB0">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марка бетона по морозостойкости F (при необходимости);</w:t>
      </w:r>
    </w:p>
    <w:p w14:paraId="71EDC8BE" w14:textId="77777777" w:rsidR="007E4107" w:rsidRPr="00005697" w:rsidRDefault="007E41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класс бетона по</w:t>
      </w:r>
      <w:r w:rsidR="00C96607" w:rsidRPr="00005697">
        <w:rPr>
          <w:rFonts w:ascii="Arial" w:eastAsiaTheme="minorHAnsi" w:hAnsi="Arial" w:cs="Arial"/>
          <w:bCs/>
          <w:sz w:val="24"/>
          <w:szCs w:val="24"/>
          <w:shd w:val="clear" w:color="auto" w:fill="FFFFFF"/>
        </w:rPr>
        <w:t xml:space="preserve"> прочности на осевое растяжение</w:t>
      </w:r>
      <w:r w:rsidR="00240DB0" w:rsidRPr="00005697">
        <w:rPr>
          <w:rFonts w:ascii="Arial" w:eastAsiaTheme="minorHAnsi" w:hAnsi="Arial" w:cs="Arial"/>
          <w:bCs/>
          <w:sz w:val="24"/>
          <w:szCs w:val="24"/>
          <w:shd w:val="clear" w:color="auto" w:fill="FFFFFF"/>
        </w:rPr>
        <w:t xml:space="preserve"> </w:t>
      </w:r>
      <w:r w:rsidR="00240DB0" w:rsidRPr="00005697">
        <w:rPr>
          <w:rFonts w:ascii="Arial" w:eastAsiaTheme="minorHAnsi" w:hAnsi="Arial" w:cs="Arial"/>
          <w:bCs/>
          <w:sz w:val="24"/>
          <w:szCs w:val="24"/>
          <w:shd w:val="clear" w:color="auto" w:fill="FFFFFF"/>
          <w:lang w:val="en-US"/>
        </w:rPr>
        <w:t>B</w:t>
      </w:r>
      <w:r w:rsidR="00240DB0" w:rsidRPr="00005697">
        <w:rPr>
          <w:rFonts w:ascii="Arial" w:eastAsiaTheme="minorHAnsi" w:hAnsi="Arial" w:cs="Arial"/>
          <w:bCs/>
          <w:sz w:val="24"/>
          <w:szCs w:val="24"/>
          <w:shd w:val="clear" w:color="auto" w:fill="FFFFFF"/>
          <w:vertAlign w:val="subscript"/>
          <w:lang w:val="en-US"/>
        </w:rPr>
        <w:t>t</w:t>
      </w:r>
      <w:r w:rsidRPr="00005697">
        <w:rPr>
          <w:rFonts w:ascii="Arial" w:eastAsiaTheme="minorHAnsi" w:hAnsi="Arial" w:cs="Arial"/>
          <w:bCs/>
          <w:sz w:val="24"/>
          <w:szCs w:val="24"/>
          <w:shd w:val="clear" w:color="auto" w:fill="FFFFFF"/>
        </w:rPr>
        <w:t xml:space="preserve"> (при необходимости).</w:t>
      </w:r>
    </w:p>
    <w:p w14:paraId="4A3B14A3" w14:textId="77777777" w:rsidR="007E4107" w:rsidRPr="00005697" w:rsidRDefault="00C966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w:t>
      </w:r>
      <w:r w:rsidR="00187EEF" w:rsidRPr="00005697">
        <w:rPr>
          <w:rFonts w:ascii="Arial" w:eastAsiaTheme="minorHAnsi" w:hAnsi="Arial" w:cs="Arial"/>
          <w:bCs/>
          <w:sz w:val="24"/>
          <w:szCs w:val="24"/>
          <w:shd w:val="clear" w:color="auto" w:fill="FFFFFF"/>
        </w:rPr>
        <w:t>1.</w:t>
      </w:r>
      <w:r w:rsidRPr="00005697">
        <w:rPr>
          <w:rFonts w:ascii="Arial" w:eastAsiaTheme="minorHAnsi" w:hAnsi="Arial" w:cs="Arial"/>
          <w:bCs/>
          <w:sz w:val="24"/>
          <w:szCs w:val="24"/>
          <w:shd w:val="clear" w:color="auto" w:fill="FFFFFF"/>
        </w:rPr>
        <w:t xml:space="preserve">3 </w:t>
      </w:r>
      <w:r w:rsidR="00610BCF" w:rsidRPr="00005697">
        <w:rPr>
          <w:rFonts w:ascii="Arial" w:eastAsiaTheme="minorHAnsi" w:hAnsi="Arial" w:cs="Arial"/>
          <w:bCs/>
          <w:sz w:val="24"/>
          <w:szCs w:val="24"/>
          <w:shd w:val="clear" w:color="auto" w:fill="FFFFFF"/>
        </w:rPr>
        <w:t>Жаростойкие б</w:t>
      </w:r>
      <w:r w:rsidR="007E4107" w:rsidRPr="00005697">
        <w:rPr>
          <w:rFonts w:ascii="Arial" w:eastAsiaTheme="minorHAnsi" w:hAnsi="Arial" w:cs="Arial"/>
          <w:bCs/>
          <w:sz w:val="24"/>
          <w:szCs w:val="24"/>
          <w:shd w:val="clear" w:color="auto" w:fill="FFFFFF"/>
        </w:rPr>
        <w:t>етоны должны</w:t>
      </w:r>
      <w:r w:rsidR="00EF0561" w:rsidRPr="00005697">
        <w:t xml:space="preserve"> </w:t>
      </w:r>
      <w:r w:rsidR="00610BCF" w:rsidRPr="00005697">
        <w:rPr>
          <w:rFonts w:ascii="Arial" w:eastAsiaTheme="minorHAnsi" w:hAnsi="Arial" w:cs="Arial"/>
          <w:bCs/>
          <w:sz w:val="24"/>
          <w:szCs w:val="24"/>
          <w:shd w:val="clear" w:color="auto" w:fill="FFFFFF"/>
        </w:rPr>
        <w:t>соответствовать</w:t>
      </w:r>
      <w:r w:rsidR="007E4107" w:rsidRPr="00005697">
        <w:rPr>
          <w:rFonts w:ascii="Arial" w:eastAsiaTheme="minorHAnsi" w:hAnsi="Arial" w:cs="Arial"/>
          <w:bCs/>
          <w:sz w:val="24"/>
          <w:szCs w:val="24"/>
          <w:shd w:val="clear" w:color="auto" w:fill="FFFFFF"/>
        </w:rPr>
        <w:t xml:space="preserve"> следующи</w:t>
      </w:r>
      <w:r w:rsidR="00610BCF" w:rsidRPr="00005697">
        <w:rPr>
          <w:rFonts w:ascii="Arial" w:eastAsiaTheme="minorHAnsi" w:hAnsi="Arial" w:cs="Arial"/>
          <w:bCs/>
          <w:sz w:val="24"/>
          <w:szCs w:val="24"/>
          <w:shd w:val="clear" w:color="auto" w:fill="FFFFFF"/>
        </w:rPr>
        <w:t>м</w:t>
      </w:r>
      <w:r w:rsidR="007E4107" w:rsidRPr="00005697">
        <w:rPr>
          <w:rFonts w:ascii="Arial" w:eastAsiaTheme="minorHAnsi" w:hAnsi="Arial" w:cs="Arial"/>
          <w:bCs/>
          <w:sz w:val="24"/>
          <w:szCs w:val="24"/>
          <w:shd w:val="clear" w:color="auto" w:fill="FFFFFF"/>
        </w:rPr>
        <w:t xml:space="preserve"> класс</w:t>
      </w:r>
      <w:r w:rsidR="00610BCF" w:rsidRPr="00005697">
        <w:rPr>
          <w:rFonts w:ascii="Arial" w:eastAsiaTheme="minorHAnsi" w:hAnsi="Arial" w:cs="Arial"/>
          <w:bCs/>
          <w:sz w:val="24"/>
          <w:szCs w:val="24"/>
          <w:shd w:val="clear" w:color="auto" w:fill="FFFFFF"/>
        </w:rPr>
        <w:t>ам</w:t>
      </w:r>
      <w:r w:rsidR="007E4107" w:rsidRPr="00005697">
        <w:rPr>
          <w:rFonts w:ascii="Arial" w:eastAsiaTheme="minorHAnsi" w:hAnsi="Arial" w:cs="Arial"/>
          <w:bCs/>
          <w:sz w:val="24"/>
          <w:szCs w:val="24"/>
          <w:shd w:val="clear" w:color="auto" w:fill="FFFFFF"/>
        </w:rPr>
        <w:t xml:space="preserve"> по прочности на сжатие в проектном возрасте: В1; В1,5; В2; В2,5; В3,5; В5; В7,5; В10; В12,5; В15; В20;</w:t>
      </w:r>
      <w:r w:rsidR="00B37059" w:rsidRPr="00005697">
        <w:rPr>
          <w:rFonts w:ascii="Arial" w:eastAsiaTheme="minorHAnsi" w:hAnsi="Arial" w:cs="Arial"/>
          <w:bCs/>
          <w:sz w:val="24"/>
          <w:szCs w:val="24"/>
          <w:shd w:val="clear" w:color="auto" w:fill="FFFFFF"/>
        </w:rPr>
        <w:t xml:space="preserve"> В22,5; В25; В30; В35; В40; В50; В55.</w:t>
      </w:r>
    </w:p>
    <w:p w14:paraId="5793958B" w14:textId="77777777" w:rsidR="00C936E7" w:rsidRPr="00005697" w:rsidRDefault="00610BCF"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Класс бетона в проектном возрасте следует указывать в проектной документации. </w:t>
      </w:r>
    </w:p>
    <w:p w14:paraId="4D17E5E4" w14:textId="6D61EAD1" w:rsidR="00E92243" w:rsidRDefault="00610BCF"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Проектный возраст </w:t>
      </w:r>
      <w:r w:rsidR="002343A6" w:rsidRPr="00005697">
        <w:rPr>
          <w:rFonts w:ascii="Arial" w:eastAsiaTheme="minorHAnsi" w:hAnsi="Arial" w:cs="Arial"/>
          <w:bCs/>
          <w:sz w:val="24"/>
          <w:szCs w:val="24"/>
          <w:shd w:val="clear" w:color="auto" w:fill="FFFFFF"/>
        </w:rPr>
        <w:t>определя</w:t>
      </w:r>
      <w:r w:rsidR="002343A6">
        <w:rPr>
          <w:rFonts w:ascii="Arial" w:eastAsiaTheme="minorHAnsi" w:hAnsi="Arial" w:cs="Arial"/>
          <w:bCs/>
          <w:sz w:val="24"/>
          <w:szCs w:val="24"/>
          <w:shd w:val="clear" w:color="auto" w:fill="FFFFFF"/>
        </w:rPr>
        <w:t>ют</w:t>
      </w:r>
      <w:r w:rsidR="002343A6" w:rsidRPr="00005697">
        <w:rPr>
          <w:rFonts w:ascii="Arial" w:eastAsiaTheme="minorHAnsi" w:hAnsi="Arial" w:cs="Arial"/>
          <w:bCs/>
          <w:sz w:val="24"/>
          <w:szCs w:val="24"/>
          <w:shd w:val="clear" w:color="auto" w:fill="FFFFFF"/>
        </w:rPr>
        <w:t xml:space="preserve"> </w:t>
      </w:r>
      <w:r w:rsidR="00706595" w:rsidRPr="00005697">
        <w:rPr>
          <w:rFonts w:ascii="Arial" w:eastAsiaTheme="minorHAnsi" w:hAnsi="Arial" w:cs="Arial"/>
          <w:bCs/>
          <w:sz w:val="24"/>
          <w:szCs w:val="24"/>
          <w:shd w:val="clear" w:color="auto" w:fill="FFFFFF"/>
        </w:rPr>
        <w:t>на стадии</w:t>
      </w:r>
      <w:r w:rsidRPr="00005697">
        <w:rPr>
          <w:rFonts w:ascii="Arial" w:eastAsiaTheme="minorHAnsi" w:hAnsi="Arial" w:cs="Arial"/>
          <w:bCs/>
          <w:sz w:val="24"/>
          <w:szCs w:val="24"/>
          <w:shd w:val="clear" w:color="auto" w:fill="FFFFFF"/>
        </w:rPr>
        <w:t xml:space="preserve"> подбора состава</w:t>
      </w:r>
      <w:r w:rsidR="00005697" w:rsidRPr="00005697">
        <w:rPr>
          <w:rFonts w:ascii="Arial" w:eastAsiaTheme="minorHAnsi" w:hAnsi="Arial" w:cs="Arial"/>
          <w:bCs/>
          <w:sz w:val="24"/>
          <w:szCs w:val="24"/>
          <w:shd w:val="clear" w:color="auto" w:fill="FFFFFF"/>
        </w:rPr>
        <w:t>, определения</w:t>
      </w:r>
      <w:r w:rsidR="00706595" w:rsidRPr="00005697">
        <w:rPr>
          <w:rFonts w:ascii="Arial" w:eastAsiaTheme="minorHAnsi" w:hAnsi="Arial" w:cs="Arial"/>
          <w:bCs/>
          <w:sz w:val="24"/>
          <w:szCs w:val="24"/>
          <w:shd w:val="clear" w:color="auto" w:fill="FFFFFF"/>
        </w:rPr>
        <w:t xml:space="preserve"> </w:t>
      </w:r>
      <w:r w:rsidR="007966F9" w:rsidRPr="00005697">
        <w:rPr>
          <w:rFonts w:ascii="Arial" w:eastAsiaTheme="minorHAnsi" w:hAnsi="Arial" w:cs="Arial"/>
          <w:bCs/>
          <w:sz w:val="24"/>
          <w:szCs w:val="24"/>
          <w:shd w:val="clear" w:color="auto" w:fill="FFFFFF"/>
        </w:rPr>
        <w:t xml:space="preserve">показателей </w:t>
      </w:r>
      <w:r w:rsidR="00E92243">
        <w:rPr>
          <w:rFonts w:ascii="Arial" w:eastAsiaTheme="minorHAnsi" w:hAnsi="Arial" w:cs="Arial"/>
          <w:bCs/>
          <w:sz w:val="24"/>
          <w:szCs w:val="24"/>
          <w:shd w:val="clear" w:color="auto" w:fill="FFFFFF"/>
        </w:rPr>
        <w:t xml:space="preserve">   </w:t>
      </w:r>
      <w:r w:rsidR="00706595" w:rsidRPr="00005697">
        <w:rPr>
          <w:rFonts w:ascii="Arial" w:eastAsiaTheme="minorHAnsi" w:hAnsi="Arial" w:cs="Arial"/>
          <w:bCs/>
          <w:sz w:val="24"/>
          <w:szCs w:val="24"/>
          <w:shd w:val="clear" w:color="auto" w:fill="FFFFFF"/>
        </w:rPr>
        <w:t xml:space="preserve">качества </w:t>
      </w:r>
      <w:r w:rsidR="00E92243">
        <w:rPr>
          <w:rFonts w:ascii="Arial" w:eastAsiaTheme="minorHAnsi" w:hAnsi="Arial" w:cs="Arial"/>
          <w:bCs/>
          <w:sz w:val="24"/>
          <w:szCs w:val="24"/>
          <w:shd w:val="clear" w:color="auto" w:fill="FFFFFF"/>
        </w:rPr>
        <w:t xml:space="preserve">   </w:t>
      </w:r>
      <w:r w:rsidR="00706595" w:rsidRPr="00005697">
        <w:rPr>
          <w:rFonts w:ascii="Arial" w:eastAsiaTheme="minorHAnsi" w:hAnsi="Arial" w:cs="Arial"/>
          <w:bCs/>
          <w:sz w:val="24"/>
          <w:szCs w:val="24"/>
          <w:shd w:val="clear" w:color="auto" w:fill="FFFFFF"/>
        </w:rPr>
        <w:t xml:space="preserve">жаростойкого </w:t>
      </w:r>
      <w:r w:rsidR="00E92243">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бетона</w:t>
      </w:r>
      <w:r w:rsidR="00D75B04" w:rsidRPr="00005697">
        <w:rPr>
          <w:rFonts w:ascii="Arial" w:eastAsiaTheme="minorHAnsi" w:hAnsi="Arial" w:cs="Arial"/>
          <w:bCs/>
          <w:sz w:val="24"/>
          <w:szCs w:val="24"/>
          <w:shd w:val="clear" w:color="auto" w:fill="FFFFFF"/>
        </w:rPr>
        <w:t xml:space="preserve"> </w:t>
      </w:r>
      <w:r w:rsidR="00E92243">
        <w:rPr>
          <w:rFonts w:ascii="Arial" w:eastAsiaTheme="minorHAnsi" w:hAnsi="Arial" w:cs="Arial"/>
          <w:bCs/>
          <w:sz w:val="24"/>
          <w:szCs w:val="24"/>
          <w:shd w:val="clear" w:color="auto" w:fill="FFFFFF"/>
        </w:rPr>
        <w:t xml:space="preserve"> </w:t>
      </w:r>
      <w:r w:rsidR="00D75B04" w:rsidRPr="00005697">
        <w:rPr>
          <w:rFonts w:ascii="Arial" w:eastAsiaTheme="minorHAnsi" w:hAnsi="Arial" w:cs="Arial"/>
          <w:bCs/>
          <w:sz w:val="24"/>
          <w:szCs w:val="24"/>
          <w:shd w:val="clear" w:color="auto" w:fill="FFFFFF"/>
        </w:rPr>
        <w:t>и</w:t>
      </w:r>
      <w:r w:rsidR="00005697" w:rsidRPr="00005697">
        <w:rPr>
          <w:rFonts w:ascii="Arial" w:eastAsiaTheme="minorHAnsi" w:hAnsi="Arial" w:cs="Arial"/>
          <w:bCs/>
          <w:sz w:val="24"/>
          <w:szCs w:val="24"/>
          <w:shd w:val="clear" w:color="auto" w:fill="FFFFFF"/>
        </w:rPr>
        <w:t xml:space="preserve"> </w:t>
      </w:r>
      <w:r w:rsidR="00E92243">
        <w:rPr>
          <w:rFonts w:ascii="Arial" w:eastAsiaTheme="minorHAnsi" w:hAnsi="Arial" w:cs="Arial"/>
          <w:bCs/>
          <w:sz w:val="24"/>
          <w:szCs w:val="24"/>
          <w:shd w:val="clear" w:color="auto" w:fill="FFFFFF"/>
        </w:rPr>
        <w:t xml:space="preserve"> </w:t>
      </w:r>
      <w:r w:rsidR="00005697" w:rsidRPr="00005697">
        <w:rPr>
          <w:rFonts w:ascii="Arial" w:eastAsiaTheme="minorHAnsi" w:hAnsi="Arial" w:cs="Arial"/>
          <w:bCs/>
          <w:sz w:val="24"/>
          <w:szCs w:val="24"/>
          <w:shd w:val="clear" w:color="auto" w:fill="FFFFFF"/>
        </w:rPr>
        <w:t xml:space="preserve">исследования </w:t>
      </w:r>
      <w:r w:rsidR="00E92243">
        <w:rPr>
          <w:rFonts w:ascii="Arial" w:eastAsiaTheme="minorHAnsi" w:hAnsi="Arial" w:cs="Arial"/>
          <w:bCs/>
          <w:sz w:val="24"/>
          <w:szCs w:val="24"/>
          <w:shd w:val="clear" w:color="auto" w:fill="FFFFFF"/>
        </w:rPr>
        <w:t xml:space="preserve">   </w:t>
      </w:r>
      <w:r w:rsidR="007966F9" w:rsidRPr="00005697">
        <w:rPr>
          <w:rFonts w:ascii="Arial" w:eastAsiaTheme="minorHAnsi" w:hAnsi="Arial" w:cs="Arial"/>
          <w:bCs/>
          <w:sz w:val="24"/>
          <w:szCs w:val="24"/>
          <w:shd w:val="clear" w:color="auto" w:fill="FFFFFF"/>
        </w:rPr>
        <w:t>кинетики</w:t>
      </w:r>
      <w:r w:rsidR="00D87686" w:rsidRPr="00005697">
        <w:rPr>
          <w:rFonts w:ascii="Arial" w:eastAsiaTheme="minorHAnsi" w:hAnsi="Arial" w:cs="Arial"/>
          <w:bCs/>
          <w:sz w:val="24"/>
          <w:szCs w:val="24"/>
          <w:shd w:val="clear" w:color="auto" w:fill="FFFFFF"/>
        </w:rPr>
        <w:t xml:space="preserve"> </w:t>
      </w:r>
      <w:r w:rsidR="00E92243">
        <w:rPr>
          <w:rFonts w:ascii="Arial" w:eastAsiaTheme="minorHAnsi" w:hAnsi="Arial" w:cs="Arial"/>
          <w:bCs/>
          <w:sz w:val="24"/>
          <w:szCs w:val="24"/>
          <w:shd w:val="clear" w:color="auto" w:fill="FFFFFF"/>
        </w:rPr>
        <w:t xml:space="preserve">  </w:t>
      </w:r>
      <w:r w:rsidR="00D87686" w:rsidRPr="00005697">
        <w:rPr>
          <w:rFonts w:ascii="Arial" w:eastAsiaTheme="minorHAnsi" w:hAnsi="Arial" w:cs="Arial"/>
          <w:bCs/>
          <w:sz w:val="24"/>
          <w:szCs w:val="24"/>
          <w:shd w:val="clear" w:color="auto" w:fill="FFFFFF"/>
        </w:rPr>
        <w:t xml:space="preserve">набора </w:t>
      </w:r>
    </w:p>
    <w:p w14:paraId="53DCD7A7" w14:textId="28DB39CA" w:rsidR="007E4107" w:rsidRPr="00005697" w:rsidRDefault="00E92243" w:rsidP="00E92243">
      <w:pPr>
        <w:spacing w:after="0" w:line="360" w:lineRule="auto"/>
        <w:ind w:left="-11" w:firstLine="11"/>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br w:type="column"/>
      </w:r>
      <w:r w:rsidR="00D87686" w:rsidRPr="00005697">
        <w:rPr>
          <w:rFonts w:ascii="Arial" w:eastAsiaTheme="minorHAnsi" w:hAnsi="Arial" w:cs="Arial"/>
          <w:bCs/>
          <w:sz w:val="24"/>
          <w:szCs w:val="24"/>
          <w:shd w:val="clear" w:color="auto" w:fill="FFFFFF"/>
        </w:rPr>
        <w:lastRenderedPageBreak/>
        <w:t>прочности жаростойкого бетона в</w:t>
      </w:r>
      <w:r w:rsidR="00706595" w:rsidRPr="00005697">
        <w:rPr>
          <w:rFonts w:ascii="Arial" w:eastAsiaTheme="minorHAnsi" w:hAnsi="Arial" w:cs="Arial"/>
          <w:bCs/>
          <w:sz w:val="24"/>
          <w:szCs w:val="24"/>
          <w:shd w:val="clear" w:color="auto" w:fill="FFFFFF"/>
        </w:rPr>
        <w:t xml:space="preserve"> зависи</w:t>
      </w:r>
      <w:r w:rsidR="00D87686" w:rsidRPr="00005697">
        <w:rPr>
          <w:rFonts w:ascii="Arial" w:eastAsiaTheme="minorHAnsi" w:hAnsi="Arial" w:cs="Arial"/>
          <w:bCs/>
          <w:sz w:val="24"/>
          <w:szCs w:val="24"/>
          <w:shd w:val="clear" w:color="auto" w:fill="FFFFFF"/>
        </w:rPr>
        <w:t>мости</w:t>
      </w:r>
      <w:r w:rsidR="00706595" w:rsidRPr="00005697">
        <w:rPr>
          <w:rFonts w:ascii="Arial" w:eastAsiaTheme="minorHAnsi" w:hAnsi="Arial" w:cs="Arial"/>
          <w:bCs/>
          <w:sz w:val="24"/>
          <w:szCs w:val="24"/>
          <w:shd w:val="clear" w:color="auto" w:fill="FFFFFF"/>
        </w:rPr>
        <w:t xml:space="preserve"> от </w:t>
      </w:r>
      <w:r w:rsidR="00D87686" w:rsidRPr="00005697">
        <w:rPr>
          <w:rFonts w:ascii="Arial" w:eastAsiaTheme="minorHAnsi" w:hAnsi="Arial" w:cs="Arial"/>
          <w:bCs/>
          <w:sz w:val="24"/>
          <w:szCs w:val="24"/>
          <w:shd w:val="clear" w:color="auto" w:fill="FFFFFF"/>
        </w:rPr>
        <w:t xml:space="preserve">выбранного </w:t>
      </w:r>
      <w:r w:rsidR="00706595" w:rsidRPr="00005697">
        <w:rPr>
          <w:rFonts w:ascii="Arial" w:eastAsiaTheme="minorHAnsi" w:hAnsi="Arial" w:cs="Arial"/>
          <w:bCs/>
          <w:sz w:val="24"/>
          <w:szCs w:val="24"/>
          <w:shd w:val="clear" w:color="auto" w:fill="FFFFFF"/>
        </w:rPr>
        <w:t>способ</w:t>
      </w:r>
      <w:r w:rsidR="00D87686" w:rsidRPr="00005697">
        <w:rPr>
          <w:rFonts w:ascii="Arial" w:eastAsiaTheme="minorHAnsi" w:hAnsi="Arial" w:cs="Arial"/>
          <w:bCs/>
          <w:sz w:val="24"/>
          <w:szCs w:val="24"/>
          <w:shd w:val="clear" w:color="auto" w:fill="FFFFFF"/>
        </w:rPr>
        <w:t>а</w:t>
      </w:r>
      <w:r w:rsidR="00706595" w:rsidRPr="00005697">
        <w:rPr>
          <w:rFonts w:ascii="Arial" w:eastAsiaTheme="minorHAnsi" w:hAnsi="Arial" w:cs="Arial"/>
          <w:bCs/>
          <w:sz w:val="24"/>
          <w:szCs w:val="24"/>
          <w:shd w:val="clear" w:color="auto" w:fill="FFFFFF"/>
        </w:rPr>
        <w:t xml:space="preserve"> его твердения (в нормальных температурно-влажностных условиях, автоклавная обработка, пропарка). </w:t>
      </w:r>
      <w:r w:rsidR="002C16D0" w:rsidRPr="00005697">
        <w:rPr>
          <w:rFonts w:ascii="Arial" w:eastAsiaTheme="minorHAnsi" w:hAnsi="Arial" w:cs="Arial"/>
          <w:bCs/>
          <w:sz w:val="24"/>
          <w:szCs w:val="24"/>
          <w:shd w:val="clear" w:color="auto" w:fill="FFFFFF"/>
        </w:rPr>
        <w:t xml:space="preserve"> </w:t>
      </w:r>
    </w:p>
    <w:p w14:paraId="5A49F98F" w14:textId="4D42DA2A" w:rsidR="007C78ED" w:rsidRPr="00005697" w:rsidRDefault="007C78ED"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При отсутствии соответствующих указаний в проектной документации за проектный возраст </w:t>
      </w:r>
      <w:r w:rsidR="00280DD9" w:rsidRPr="00005697">
        <w:rPr>
          <w:rFonts w:ascii="Arial" w:eastAsiaTheme="minorHAnsi" w:hAnsi="Arial" w:cs="Arial"/>
          <w:bCs/>
          <w:sz w:val="24"/>
          <w:szCs w:val="24"/>
          <w:shd w:val="clear" w:color="auto" w:fill="FFFFFF"/>
        </w:rPr>
        <w:t>принима</w:t>
      </w:r>
      <w:r w:rsidR="00280DD9">
        <w:rPr>
          <w:rFonts w:ascii="Arial" w:eastAsiaTheme="minorHAnsi" w:hAnsi="Arial" w:cs="Arial"/>
          <w:bCs/>
          <w:sz w:val="24"/>
          <w:szCs w:val="24"/>
          <w:shd w:val="clear" w:color="auto" w:fill="FFFFFF"/>
        </w:rPr>
        <w:t>ют</w:t>
      </w:r>
      <w:r w:rsidR="00280DD9"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28 суток.</w:t>
      </w:r>
    </w:p>
    <w:p w14:paraId="62F7BF42" w14:textId="77777777" w:rsidR="007E4107" w:rsidRPr="00005697" w:rsidRDefault="00C966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w:t>
      </w:r>
      <w:r w:rsidR="00187EEF" w:rsidRPr="00005697">
        <w:rPr>
          <w:rFonts w:ascii="Arial" w:eastAsiaTheme="minorHAnsi" w:hAnsi="Arial" w:cs="Arial"/>
          <w:bCs/>
          <w:sz w:val="24"/>
          <w:szCs w:val="24"/>
          <w:shd w:val="clear" w:color="auto" w:fill="FFFFFF"/>
        </w:rPr>
        <w:t>1.</w:t>
      </w:r>
      <w:r w:rsidRPr="00005697">
        <w:rPr>
          <w:rFonts w:ascii="Arial" w:eastAsiaTheme="minorHAnsi" w:hAnsi="Arial" w:cs="Arial"/>
          <w:bCs/>
          <w:sz w:val="24"/>
          <w:szCs w:val="24"/>
          <w:shd w:val="clear" w:color="auto" w:fill="FFFFFF"/>
        </w:rPr>
        <w:t xml:space="preserve">4 </w:t>
      </w:r>
      <w:r w:rsidR="007E4107" w:rsidRPr="00005697">
        <w:rPr>
          <w:rFonts w:ascii="Arial" w:eastAsiaTheme="minorHAnsi" w:hAnsi="Arial" w:cs="Arial"/>
          <w:bCs/>
          <w:sz w:val="24"/>
          <w:szCs w:val="24"/>
          <w:shd w:val="clear" w:color="auto" w:fill="FFFFFF"/>
        </w:rPr>
        <w:t>Высокопрочные бетоны кл</w:t>
      </w:r>
      <w:r w:rsidR="00005697" w:rsidRPr="00005697">
        <w:rPr>
          <w:rFonts w:ascii="Arial" w:eastAsiaTheme="minorHAnsi" w:hAnsi="Arial" w:cs="Arial"/>
          <w:bCs/>
          <w:sz w:val="24"/>
          <w:szCs w:val="24"/>
          <w:shd w:val="clear" w:color="auto" w:fill="FFFFFF"/>
        </w:rPr>
        <w:t>ассов по прочности на сжатие от</w:t>
      </w:r>
      <w:r w:rsidR="001C3AAC" w:rsidRPr="00005697">
        <w:rPr>
          <w:rFonts w:ascii="Arial" w:eastAsiaTheme="minorHAnsi" w:hAnsi="Arial" w:cs="Arial"/>
          <w:bCs/>
          <w:sz w:val="24"/>
          <w:szCs w:val="24"/>
          <w:shd w:val="clear" w:color="auto" w:fill="FFFFFF"/>
        </w:rPr>
        <w:t xml:space="preserve"> В60</w:t>
      </w:r>
      <w:r w:rsidR="007E4107" w:rsidRPr="00005697">
        <w:rPr>
          <w:rFonts w:ascii="Arial" w:eastAsiaTheme="minorHAnsi" w:hAnsi="Arial" w:cs="Arial"/>
          <w:bCs/>
          <w:sz w:val="24"/>
          <w:szCs w:val="24"/>
          <w:shd w:val="clear" w:color="auto" w:fill="FFFFFF"/>
        </w:rPr>
        <w:t xml:space="preserve"> и выше </w:t>
      </w:r>
      <w:r w:rsidR="004E4800" w:rsidRPr="00005697">
        <w:rPr>
          <w:rFonts w:ascii="Arial" w:eastAsiaTheme="minorHAnsi" w:hAnsi="Arial" w:cs="Arial"/>
          <w:bCs/>
          <w:sz w:val="24"/>
          <w:szCs w:val="24"/>
          <w:shd w:val="clear" w:color="auto" w:fill="FFFFFF"/>
        </w:rPr>
        <w:t>следует</w:t>
      </w:r>
      <w:r w:rsidR="007E4107" w:rsidRPr="00005697">
        <w:rPr>
          <w:rFonts w:ascii="Arial" w:eastAsiaTheme="minorHAnsi" w:hAnsi="Arial" w:cs="Arial"/>
          <w:bCs/>
          <w:sz w:val="24"/>
          <w:szCs w:val="24"/>
          <w:shd w:val="clear" w:color="auto" w:fill="FFFFFF"/>
        </w:rPr>
        <w:t xml:space="preserve"> применять</w:t>
      </w:r>
      <w:r w:rsidR="004E4800" w:rsidRPr="00005697">
        <w:rPr>
          <w:rFonts w:ascii="Arial" w:eastAsiaTheme="minorHAnsi" w:hAnsi="Arial" w:cs="Arial"/>
          <w:bCs/>
          <w:sz w:val="24"/>
          <w:szCs w:val="24"/>
          <w:shd w:val="clear" w:color="auto" w:fill="FFFFFF"/>
        </w:rPr>
        <w:t xml:space="preserve"> в качестве конструкционн</w:t>
      </w:r>
      <w:r w:rsidR="00706595" w:rsidRPr="00005697">
        <w:rPr>
          <w:rFonts w:ascii="Arial" w:eastAsiaTheme="minorHAnsi" w:hAnsi="Arial" w:cs="Arial"/>
          <w:bCs/>
          <w:sz w:val="24"/>
          <w:szCs w:val="24"/>
          <w:shd w:val="clear" w:color="auto" w:fill="FFFFFF"/>
        </w:rPr>
        <w:t>ых</w:t>
      </w:r>
      <w:r w:rsidR="004E4800" w:rsidRPr="00005697">
        <w:rPr>
          <w:rFonts w:ascii="Arial" w:eastAsiaTheme="minorHAnsi" w:hAnsi="Arial" w:cs="Arial"/>
          <w:bCs/>
          <w:sz w:val="24"/>
          <w:szCs w:val="24"/>
          <w:shd w:val="clear" w:color="auto" w:fill="FFFFFF"/>
        </w:rPr>
        <w:t xml:space="preserve"> бетон</w:t>
      </w:r>
      <w:r w:rsidR="00706595" w:rsidRPr="00005697">
        <w:rPr>
          <w:rFonts w:ascii="Arial" w:eastAsiaTheme="minorHAnsi" w:hAnsi="Arial" w:cs="Arial"/>
          <w:bCs/>
          <w:sz w:val="24"/>
          <w:szCs w:val="24"/>
          <w:shd w:val="clear" w:color="auto" w:fill="FFFFFF"/>
        </w:rPr>
        <w:t>ов</w:t>
      </w:r>
      <w:r w:rsidR="004E4800" w:rsidRPr="00005697">
        <w:rPr>
          <w:rFonts w:ascii="Arial" w:eastAsiaTheme="minorHAnsi" w:hAnsi="Arial" w:cs="Arial"/>
          <w:bCs/>
          <w:sz w:val="24"/>
          <w:szCs w:val="24"/>
          <w:shd w:val="clear" w:color="auto" w:fill="FFFFFF"/>
        </w:rPr>
        <w:t xml:space="preserve"> только </w:t>
      </w:r>
      <w:r w:rsidR="007E4107" w:rsidRPr="00005697">
        <w:rPr>
          <w:rFonts w:ascii="Arial" w:eastAsiaTheme="minorHAnsi" w:hAnsi="Arial" w:cs="Arial"/>
          <w:bCs/>
          <w:sz w:val="24"/>
          <w:szCs w:val="24"/>
          <w:shd w:val="clear" w:color="auto" w:fill="FFFFFF"/>
        </w:rPr>
        <w:t>при условии экспериментально</w:t>
      </w:r>
      <w:r w:rsidR="00706595" w:rsidRPr="00005697">
        <w:rPr>
          <w:rFonts w:ascii="Arial" w:eastAsiaTheme="minorHAnsi" w:hAnsi="Arial" w:cs="Arial"/>
          <w:bCs/>
          <w:sz w:val="24"/>
          <w:szCs w:val="24"/>
          <w:shd w:val="clear" w:color="auto" w:fill="FFFFFF"/>
        </w:rPr>
        <w:t>го определения</w:t>
      </w:r>
      <w:r w:rsidR="007E4107" w:rsidRPr="00005697">
        <w:rPr>
          <w:rFonts w:ascii="Arial" w:eastAsiaTheme="minorHAnsi" w:hAnsi="Arial" w:cs="Arial"/>
          <w:bCs/>
          <w:sz w:val="24"/>
          <w:szCs w:val="24"/>
          <w:shd w:val="clear" w:color="auto" w:fill="FFFFFF"/>
        </w:rPr>
        <w:t xml:space="preserve"> изменения</w:t>
      </w:r>
      <w:r w:rsidR="00961214" w:rsidRPr="00005697">
        <w:rPr>
          <w:rFonts w:ascii="Arial" w:eastAsiaTheme="minorHAnsi" w:hAnsi="Arial" w:cs="Arial"/>
          <w:bCs/>
          <w:sz w:val="24"/>
          <w:szCs w:val="24"/>
          <w:shd w:val="clear" w:color="auto" w:fill="FFFFFF"/>
        </w:rPr>
        <w:t xml:space="preserve"> </w:t>
      </w:r>
      <w:r w:rsidR="004E4800" w:rsidRPr="00005697">
        <w:rPr>
          <w:rFonts w:ascii="Arial" w:eastAsiaTheme="minorHAnsi" w:hAnsi="Arial" w:cs="Arial"/>
          <w:bCs/>
          <w:sz w:val="24"/>
          <w:szCs w:val="24"/>
          <w:shd w:val="clear" w:color="auto" w:fill="FFFFFF"/>
        </w:rPr>
        <w:t>всех</w:t>
      </w:r>
      <w:r w:rsidR="007E4107" w:rsidRPr="00005697">
        <w:rPr>
          <w:rFonts w:ascii="Arial" w:eastAsiaTheme="minorHAnsi" w:hAnsi="Arial" w:cs="Arial"/>
          <w:bCs/>
          <w:sz w:val="24"/>
          <w:szCs w:val="24"/>
          <w:shd w:val="clear" w:color="auto" w:fill="FFFFFF"/>
        </w:rPr>
        <w:t xml:space="preserve"> физико-механических и деформативных </w:t>
      </w:r>
      <w:r w:rsidR="00706595" w:rsidRPr="00005697">
        <w:rPr>
          <w:rFonts w:ascii="Arial" w:eastAsiaTheme="minorHAnsi" w:hAnsi="Arial" w:cs="Arial"/>
          <w:bCs/>
          <w:sz w:val="24"/>
          <w:szCs w:val="24"/>
          <w:shd w:val="clear" w:color="auto" w:fill="FFFFFF"/>
        </w:rPr>
        <w:t>характеристик</w:t>
      </w:r>
      <w:r w:rsidR="007E4107" w:rsidRPr="00005697">
        <w:rPr>
          <w:rFonts w:ascii="Arial" w:eastAsiaTheme="minorHAnsi" w:hAnsi="Arial" w:cs="Arial"/>
          <w:bCs/>
          <w:sz w:val="24"/>
          <w:szCs w:val="24"/>
          <w:shd w:val="clear" w:color="auto" w:fill="FFFFFF"/>
        </w:rPr>
        <w:t xml:space="preserve"> при </w:t>
      </w:r>
      <w:r w:rsidR="00706595" w:rsidRPr="00005697">
        <w:rPr>
          <w:rFonts w:ascii="Arial" w:eastAsiaTheme="minorHAnsi" w:hAnsi="Arial" w:cs="Arial"/>
          <w:bCs/>
          <w:sz w:val="24"/>
          <w:szCs w:val="24"/>
          <w:shd w:val="clear" w:color="auto" w:fill="FFFFFF"/>
        </w:rPr>
        <w:t>нагреве до заданных температур</w:t>
      </w:r>
      <w:r w:rsidR="004E4800" w:rsidRPr="00005697">
        <w:rPr>
          <w:rFonts w:ascii="Arial" w:eastAsiaTheme="minorHAnsi" w:hAnsi="Arial" w:cs="Arial"/>
          <w:bCs/>
          <w:sz w:val="24"/>
          <w:szCs w:val="24"/>
          <w:shd w:val="clear" w:color="auto" w:fill="FFFFFF"/>
        </w:rPr>
        <w:t>, необходимых для расчетов тепловых агрегатов</w:t>
      </w:r>
      <w:r w:rsidR="00706595" w:rsidRPr="00005697">
        <w:rPr>
          <w:rFonts w:ascii="Arial" w:eastAsiaTheme="minorHAnsi" w:hAnsi="Arial" w:cs="Arial"/>
          <w:bCs/>
          <w:sz w:val="24"/>
          <w:szCs w:val="24"/>
          <w:shd w:val="clear" w:color="auto" w:fill="FFFFFF"/>
        </w:rPr>
        <w:t>, в которых планируется применение высокопрочного бетона</w:t>
      </w:r>
      <w:r w:rsidR="007E4107" w:rsidRPr="00005697">
        <w:rPr>
          <w:rFonts w:ascii="Arial" w:eastAsiaTheme="minorHAnsi" w:hAnsi="Arial" w:cs="Arial"/>
          <w:bCs/>
          <w:sz w:val="24"/>
          <w:szCs w:val="24"/>
          <w:shd w:val="clear" w:color="auto" w:fill="FFFFFF"/>
        </w:rPr>
        <w:t>.</w:t>
      </w:r>
    </w:p>
    <w:p w14:paraId="55713EC9" w14:textId="77777777" w:rsidR="007E4107" w:rsidRPr="00005697" w:rsidRDefault="00C966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w:t>
      </w:r>
      <w:r w:rsidR="00187EEF" w:rsidRPr="00005697">
        <w:rPr>
          <w:rFonts w:ascii="Arial" w:eastAsiaTheme="minorHAnsi" w:hAnsi="Arial" w:cs="Arial"/>
          <w:bCs/>
          <w:sz w:val="24"/>
          <w:szCs w:val="24"/>
          <w:shd w:val="clear" w:color="auto" w:fill="FFFFFF"/>
        </w:rPr>
        <w:t>1.</w:t>
      </w:r>
      <w:r w:rsidR="00142C36" w:rsidRPr="00005697">
        <w:rPr>
          <w:rFonts w:ascii="Arial" w:eastAsiaTheme="minorHAnsi" w:hAnsi="Arial" w:cs="Arial"/>
          <w:bCs/>
          <w:sz w:val="24"/>
          <w:szCs w:val="24"/>
          <w:shd w:val="clear" w:color="auto" w:fill="FFFFFF"/>
        </w:rPr>
        <w:t>5</w:t>
      </w:r>
      <w:r w:rsidRPr="00005697">
        <w:rPr>
          <w:rFonts w:ascii="Arial" w:eastAsiaTheme="minorHAnsi" w:hAnsi="Arial" w:cs="Arial"/>
          <w:bCs/>
          <w:sz w:val="24"/>
          <w:szCs w:val="24"/>
          <w:shd w:val="clear" w:color="auto" w:fill="FFFFFF"/>
        </w:rPr>
        <w:t xml:space="preserve"> </w:t>
      </w:r>
      <w:r w:rsidR="007E4107" w:rsidRPr="00005697">
        <w:rPr>
          <w:rFonts w:ascii="Arial" w:eastAsiaTheme="minorHAnsi" w:hAnsi="Arial" w:cs="Arial"/>
          <w:bCs/>
          <w:sz w:val="24"/>
          <w:szCs w:val="24"/>
          <w:shd w:val="clear" w:color="auto" w:fill="FFFFFF"/>
        </w:rPr>
        <w:t xml:space="preserve">Для </w:t>
      </w:r>
      <w:r w:rsidR="00D87686" w:rsidRPr="00005697">
        <w:rPr>
          <w:rFonts w:ascii="Arial" w:eastAsiaTheme="minorHAnsi" w:hAnsi="Arial" w:cs="Arial"/>
          <w:bCs/>
          <w:sz w:val="24"/>
          <w:szCs w:val="24"/>
          <w:shd w:val="clear" w:color="auto" w:fill="FFFFFF"/>
        </w:rPr>
        <w:t xml:space="preserve">жаростойких </w:t>
      </w:r>
      <w:r w:rsidR="007E4107" w:rsidRPr="00005697">
        <w:rPr>
          <w:rFonts w:ascii="Arial" w:eastAsiaTheme="minorHAnsi" w:hAnsi="Arial" w:cs="Arial"/>
          <w:bCs/>
          <w:sz w:val="24"/>
          <w:szCs w:val="24"/>
          <w:shd w:val="clear" w:color="auto" w:fill="FFFFFF"/>
        </w:rPr>
        <w:t>бетонов устанавливают следующие классы по предельно допустимой температуре применения согласно таблице 1.</w:t>
      </w:r>
    </w:p>
    <w:p w14:paraId="4FD6123C" w14:textId="77777777" w:rsidR="007E4107" w:rsidRPr="00005697" w:rsidRDefault="007E4107" w:rsidP="008D48A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pacing w:val="20"/>
          <w:sz w:val="24"/>
          <w:szCs w:val="24"/>
          <w:shd w:val="clear" w:color="auto" w:fill="FFFFFF"/>
        </w:rPr>
        <w:t>Таблица</w:t>
      </w:r>
      <w:r w:rsidRPr="00005697">
        <w:rPr>
          <w:rFonts w:ascii="Arial" w:eastAsiaTheme="minorHAnsi" w:hAnsi="Arial" w:cs="Arial"/>
          <w:bCs/>
          <w:sz w:val="24"/>
          <w:szCs w:val="24"/>
          <w:shd w:val="clear" w:color="auto" w:fill="FFFFFF"/>
        </w:rPr>
        <w:t xml:space="preserve"> 1 </w:t>
      </w:r>
      <w:r w:rsidR="00D87686" w:rsidRPr="00005697">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 xml:space="preserve"> Класс</w:t>
      </w:r>
      <w:r w:rsidR="00D87686" w:rsidRPr="00005697">
        <w:rPr>
          <w:rFonts w:ascii="Arial" w:eastAsiaTheme="minorHAnsi" w:hAnsi="Arial" w:cs="Arial"/>
          <w:bCs/>
          <w:sz w:val="24"/>
          <w:szCs w:val="24"/>
          <w:shd w:val="clear" w:color="auto" w:fill="FFFFFF"/>
        </w:rPr>
        <w:t>ы жаростойкого</w:t>
      </w:r>
      <w:r w:rsidRPr="00005697">
        <w:rPr>
          <w:rFonts w:ascii="Arial" w:eastAsiaTheme="minorHAnsi" w:hAnsi="Arial" w:cs="Arial"/>
          <w:bCs/>
          <w:sz w:val="24"/>
          <w:szCs w:val="24"/>
          <w:shd w:val="clear" w:color="auto" w:fill="FFFFFF"/>
        </w:rPr>
        <w:t xml:space="preserve"> бетона по предельно допустимой температуре применения</w:t>
      </w:r>
    </w:p>
    <w:tbl>
      <w:tblPr>
        <w:tblW w:w="0" w:type="auto"/>
        <w:tblInd w:w="20" w:type="dxa"/>
        <w:tblLayout w:type="fixed"/>
        <w:tblCellMar>
          <w:left w:w="90" w:type="dxa"/>
          <w:right w:w="90" w:type="dxa"/>
        </w:tblCellMar>
        <w:tblLook w:val="0000" w:firstRow="0" w:lastRow="0" w:firstColumn="0" w:lastColumn="0" w:noHBand="0" w:noVBand="0"/>
      </w:tblPr>
      <w:tblGrid>
        <w:gridCol w:w="2560"/>
        <w:gridCol w:w="2550"/>
        <w:gridCol w:w="2250"/>
        <w:gridCol w:w="2250"/>
      </w:tblGrid>
      <w:tr w:rsidR="00005697" w:rsidRPr="00005697" w14:paraId="75F7664F" w14:textId="77777777" w:rsidTr="00280DD9">
        <w:tc>
          <w:tcPr>
            <w:tcW w:w="256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628678DD" w14:textId="77777777" w:rsidR="007E4107" w:rsidRPr="00005697" w:rsidRDefault="007E4107" w:rsidP="004E4800">
            <w:pPr>
              <w:pStyle w:val="FORMATTEXT"/>
              <w:jc w:val="center"/>
              <w:rPr>
                <w:sz w:val="18"/>
                <w:szCs w:val="18"/>
              </w:rPr>
            </w:pPr>
            <w:r w:rsidRPr="00005697">
              <w:rPr>
                <w:sz w:val="18"/>
                <w:szCs w:val="18"/>
              </w:rPr>
              <w:t>Класс бетона по предельно допустимой температуре применения</w:t>
            </w:r>
          </w:p>
        </w:tc>
        <w:tc>
          <w:tcPr>
            <w:tcW w:w="255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5BD793CB" w14:textId="77777777" w:rsidR="007E4107" w:rsidRPr="00005697" w:rsidRDefault="007E4107" w:rsidP="004E4800">
            <w:pPr>
              <w:pStyle w:val="FORMATTEXT"/>
              <w:jc w:val="center"/>
              <w:rPr>
                <w:sz w:val="18"/>
                <w:szCs w:val="18"/>
              </w:rPr>
            </w:pPr>
            <w:r w:rsidRPr="00005697">
              <w:rPr>
                <w:sz w:val="18"/>
                <w:szCs w:val="18"/>
              </w:rPr>
              <w:t>Предельно допустимая температура применения, °C</w:t>
            </w:r>
          </w:p>
        </w:tc>
        <w:tc>
          <w:tcPr>
            <w:tcW w:w="225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784DC6F5" w14:textId="77777777" w:rsidR="007E4107" w:rsidRPr="00005697" w:rsidRDefault="007E4107" w:rsidP="004E4800">
            <w:pPr>
              <w:pStyle w:val="FORMATTEXT"/>
              <w:jc w:val="center"/>
              <w:rPr>
                <w:sz w:val="18"/>
                <w:szCs w:val="18"/>
              </w:rPr>
            </w:pPr>
            <w:r w:rsidRPr="00005697">
              <w:rPr>
                <w:sz w:val="18"/>
                <w:szCs w:val="18"/>
              </w:rPr>
              <w:t>Класс бетона по предельно допустимой температуре применения</w:t>
            </w:r>
          </w:p>
        </w:tc>
        <w:tc>
          <w:tcPr>
            <w:tcW w:w="225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5AD69AA4" w14:textId="77777777" w:rsidR="007E4107" w:rsidRPr="00005697" w:rsidRDefault="007E4107" w:rsidP="004E4800">
            <w:pPr>
              <w:pStyle w:val="FORMATTEXT"/>
              <w:jc w:val="center"/>
              <w:rPr>
                <w:sz w:val="18"/>
                <w:szCs w:val="18"/>
              </w:rPr>
            </w:pPr>
            <w:r w:rsidRPr="00005697">
              <w:rPr>
                <w:sz w:val="18"/>
                <w:szCs w:val="18"/>
              </w:rPr>
              <w:t>Предельно допустимая температура применения, °C</w:t>
            </w:r>
          </w:p>
        </w:tc>
      </w:tr>
      <w:tr w:rsidR="00005697" w:rsidRPr="00005697" w14:paraId="4E8A4A9A" w14:textId="77777777" w:rsidTr="00280DD9">
        <w:tc>
          <w:tcPr>
            <w:tcW w:w="256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2F1CD1A5" w14:textId="77777777" w:rsidR="007E4107" w:rsidRPr="00005697" w:rsidRDefault="007E4107" w:rsidP="00FD2C0D">
            <w:pPr>
              <w:pStyle w:val="FORMATTEXT"/>
              <w:jc w:val="center"/>
              <w:rPr>
                <w:sz w:val="18"/>
                <w:szCs w:val="18"/>
              </w:rPr>
            </w:pPr>
            <w:r w:rsidRPr="00005697">
              <w:rPr>
                <w:sz w:val="18"/>
                <w:szCs w:val="18"/>
              </w:rPr>
              <w:t xml:space="preserve">И2 </w:t>
            </w:r>
          </w:p>
        </w:tc>
        <w:tc>
          <w:tcPr>
            <w:tcW w:w="255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7FA384F9" w14:textId="77777777" w:rsidR="007E4107" w:rsidRPr="00005697" w:rsidRDefault="007E4107" w:rsidP="00FD2C0D">
            <w:pPr>
              <w:pStyle w:val="FORMATTEXT"/>
              <w:jc w:val="center"/>
              <w:rPr>
                <w:sz w:val="18"/>
                <w:szCs w:val="18"/>
              </w:rPr>
            </w:pPr>
            <w:r w:rsidRPr="00005697">
              <w:rPr>
                <w:sz w:val="18"/>
                <w:szCs w:val="18"/>
              </w:rPr>
              <w:t xml:space="preserve">200 </w:t>
            </w:r>
          </w:p>
        </w:tc>
        <w:tc>
          <w:tcPr>
            <w:tcW w:w="225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3F314316" w14:textId="77777777" w:rsidR="007E4107" w:rsidRPr="00005697" w:rsidRDefault="00DE71CE" w:rsidP="00FD2C0D">
            <w:pPr>
              <w:pStyle w:val="FORMATTEXT"/>
              <w:jc w:val="center"/>
              <w:rPr>
                <w:sz w:val="18"/>
                <w:szCs w:val="18"/>
              </w:rPr>
            </w:pPr>
            <w:r w:rsidRPr="00005697">
              <w:rPr>
                <w:sz w:val="18"/>
                <w:szCs w:val="18"/>
              </w:rPr>
              <w:t>–</w:t>
            </w:r>
          </w:p>
        </w:tc>
        <w:tc>
          <w:tcPr>
            <w:tcW w:w="225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5FE77BEE" w14:textId="77777777" w:rsidR="007E4107" w:rsidRPr="00005697" w:rsidRDefault="00DE71CE" w:rsidP="00FD2C0D">
            <w:pPr>
              <w:pStyle w:val="FORMATTEXT"/>
              <w:jc w:val="center"/>
              <w:rPr>
                <w:sz w:val="18"/>
                <w:szCs w:val="18"/>
              </w:rPr>
            </w:pPr>
            <w:r w:rsidRPr="00005697">
              <w:rPr>
                <w:sz w:val="18"/>
                <w:szCs w:val="18"/>
              </w:rPr>
              <w:t>–</w:t>
            </w:r>
            <w:r w:rsidR="007E4107" w:rsidRPr="00005697">
              <w:rPr>
                <w:sz w:val="18"/>
                <w:szCs w:val="18"/>
              </w:rPr>
              <w:t xml:space="preserve"> </w:t>
            </w:r>
          </w:p>
        </w:tc>
      </w:tr>
      <w:tr w:rsidR="00005697" w:rsidRPr="00005697" w14:paraId="708B4731" w14:textId="77777777" w:rsidTr="00D75B04">
        <w:tc>
          <w:tcPr>
            <w:tcW w:w="25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A5CDA6D" w14:textId="77777777" w:rsidR="007E4107" w:rsidRPr="00005697" w:rsidRDefault="007E4107" w:rsidP="00FD2C0D">
            <w:pPr>
              <w:pStyle w:val="FORMATTEXT"/>
              <w:jc w:val="center"/>
              <w:rPr>
                <w:sz w:val="18"/>
                <w:szCs w:val="18"/>
              </w:rPr>
            </w:pPr>
            <w:r w:rsidRPr="00005697">
              <w:rPr>
                <w:sz w:val="18"/>
                <w:szCs w:val="18"/>
              </w:rPr>
              <w:t xml:space="preserve">И3 </w:t>
            </w:r>
          </w:p>
        </w:tc>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7345154" w14:textId="77777777" w:rsidR="007E4107" w:rsidRPr="00005697" w:rsidRDefault="007E4107" w:rsidP="00FD2C0D">
            <w:pPr>
              <w:pStyle w:val="FORMATTEXT"/>
              <w:jc w:val="center"/>
              <w:rPr>
                <w:sz w:val="18"/>
                <w:szCs w:val="18"/>
              </w:rPr>
            </w:pPr>
            <w:r w:rsidRPr="00005697">
              <w:rPr>
                <w:sz w:val="18"/>
                <w:szCs w:val="18"/>
              </w:rPr>
              <w:t xml:space="preserve">300 </w:t>
            </w:r>
          </w:p>
        </w:tc>
        <w:tc>
          <w:tcPr>
            <w:tcW w:w="22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D20D32A" w14:textId="77777777" w:rsidR="007E4107" w:rsidRPr="00005697" w:rsidRDefault="007E4107" w:rsidP="00FD2C0D">
            <w:pPr>
              <w:pStyle w:val="FORMATTEXT"/>
              <w:jc w:val="center"/>
              <w:rPr>
                <w:sz w:val="18"/>
                <w:szCs w:val="18"/>
              </w:rPr>
            </w:pPr>
            <w:r w:rsidRPr="00005697">
              <w:rPr>
                <w:sz w:val="18"/>
                <w:szCs w:val="18"/>
              </w:rPr>
              <w:t xml:space="preserve">И11 </w:t>
            </w:r>
          </w:p>
        </w:tc>
        <w:tc>
          <w:tcPr>
            <w:tcW w:w="22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F51CF52" w14:textId="77777777" w:rsidR="007E4107" w:rsidRPr="00005697" w:rsidRDefault="007E4107" w:rsidP="00FD2C0D">
            <w:pPr>
              <w:pStyle w:val="FORMATTEXT"/>
              <w:jc w:val="center"/>
              <w:rPr>
                <w:sz w:val="18"/>
                <w:szCs w:val="18"/>
              </w:rPr>
            </w:pPr>
            <w:r w:rsidRPr="00005697">
              <w:rPr>
                <w:sz w:val="18"/>
                <w:szCs w:val="18"/>
              </w:rPr>
              <w:t xml:space="preserve">1100 </w:t>
            </w:r>
          </w:p>
        </w:tc>
      </w:tr>
      <w:tr w:rsidR="00005697" w:rsidRPr="00005697" w14:paraId="621D8D54" w14:textId="77777777" w:rsidTr="00D75B04">
        <w:tc>
          <w:tcPr>
            <w:tcW w:w="25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A370ACE" w14:textId="77777777" w:rsidR="007E4107" w:rsidRPr="00005697" w:rsidRDefault="007E4107" w:rsidP="00FD2C0D">
            <w:pPr>
              <w:pStyle w:val="FORMATTEXT"/>
              <w:jc w:val="center"/>
              <w:rPr>
                <w:sz w:val="18"/>
                <w:szCs w:val="18"/>
              </w:rPr>
            </w:pPr>
            <w:r w:rsidRPr="00005697">
              <w:rPr>
                <w:sz w:val="18"/>
                <w:szCs w:val="18"/>
              </w:rPr>
              <w:t xml:space="preserve">И4 </w:t>
            </w:r>
          </w:p>
        </w:tc>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A638CF" w14:textId="77777777" w:rsidR="007E4107" w:rsidRPr="00005697" w:rsidRDefault="007E4107" w:rsidP="00FD2C0D">
            <w:pPr>
              <w:pStyle w:val="FORMATTEXT"/>
              <w:jc w:val="center"/>
              <w:rPr>
                <w:sz w:val="18"/>
                <w:szCs w:val="18"/>
              </w:rPr>
            </w:pPr>
            <w:r w:rsidRPr="00005697">
              <w:rPr>
                <w:sz w:val="18"/>
                <w:szCs w:val="18"/>
              </w:rPr>
              <w:t xml:space="preserve">400 </w:t>
            </w:r>
          </w:p>
        </w:tc>
        <w:tc>
          <w:tcPr>
            <w:tcW w:w="22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FDE2AFA" w14:textId="77777777" w:rsidR="007E4107" w:rsidRPr="00005697" w:rsidRDefault="007E4107" w:rsidP="00FD2C0D">
            <w:pPr>
              <w:pStyle w:val="FORMATTEXT"/>
              <w:jc w:val="center"/>
              <w:rPr>
                <w:sz w:val="18"/>
                <w:szCs w:val="18"/>
              </w:rPr>
            </w:pPr>
            <w:r w:rsidRPr="00005697">
              <w:rPr>
                <w:sz w:val="18"/>
                <w:szCs w:val="18"/>
              </w:rPr>
              <w:t xml:space="preserve">И12 </w:t>
            </w:r>
          </w:p>
        </w:tc>
        <w:tc>
          <w:tcPr>
            <w:tcW w:w="22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923811F" w14:textId="77777777" w:rsidR="007E4107" w:rsidRPr="00005697" w:rsidRDefault="007E4107" w:rsidP="00FD2C0D">
            <w:pPr>
              <w:pStyle w:val="FORMATTEXT"/>
              <w:jc w:val="center"/>
              <w:rPr>
                <w:sz w:val="18"/>
                <w:szCs w:val="18"/>
              </w:rPr>
            </w:pPr>
            <w:r w:rsidRPr="00005697">
              <w:rPr>
                <w:sz w:val="18"/>
                <w:szCs w:val="18"/>
              </w:rPr>
              <w:t xml:space="preserve">1200 </w:t>
            </w:r>
          </w:p>
        </w:tc>
      </w:tr>
      <w:tr w:rsidR="00005697" w:rsidRPr="00005697" w14:paraId="444B069B" w14:textId="77777777" w:rsidTr="00D75B04">
        <w:tc>
          <w:tcPr>
            <w:tcW w:w="25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2C3AE27" w14:textId="77777777" w:rsidR="007E4107" w:rsidRPr="00005697" w:rsidRDefault="007E4107" w:rsidP="00FD2C0D">
            <w:pPr>
              <w:pStyle w:val="FORMATTEXT"/>
              <w:jc w:val="center"/>
              <w:rPr>
                <w:sz w:val="18"/>
                <w:szCs w:val="18"/>
              </w:rPr>
            </w:pPr>
            <w:r w:rsidRPr="00005697">
              <w:rPr>
                <w:sz w:val="18"/>
                <w:szCs w:val="18"/>
              </w:rPr>
              <w:t xml:space="preserve">И5 </w:t>
            </w:r>
          </w:p>
        </w:tc>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7FCD174" w14:textId="77777777" w:rsidR="007E4107" w:rsidRPr="00005697" w:rsidRDefault="007E4107" w:rsidP="00FD2C0D">
            <w:pPr>
              <w:pStyle w:val="FORMATTEXT"/>
              <w:jc w:val="center"/>
              <w:rPr>
                <w:sz w:val="18"/>
                <w:szCs w:val="18"/>
              </w:rPr>
            </w:pPr>
            <w:r w:rsidRPr="00005697">
              <w:rPr>
                <w:sz w:val="18"/>
                <w:szCs w:val="18"/>
              </w:rPr>
              <w:t xml:space="preserve">500 </w:t>
            </w:r>
          </w:p>
        </w:tc>
        <w:tc>
          <w:tcPr>
            <w:tcW w:w="22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8FC2D53" w14:textId="77777777" w:rsidR="007E4107" w:rsidRPr="00005697" w:rsidRDefault="007E4107" w:rsidP="00FD2C0D">
            <w:pPr>
              <w:pStyle w:val="FORMATTEXT"/>
              <w:jc w:val="center"/>
              <w:rPr>
                <w:sz w:val="18"/>
                <w:szCs w:val="18"/>
              </w:rPr>
            </w:pPr>
            <w:r w:rsidRPr="00005697">
              <w:rPr>
                <w:sz w:val="18"/>
                <w:szCs w:val="18"/>
              </w:rPr>
              <w:t xml:space="preserve">И13 </w:t>
            </w:r>
          </w:p>
        </w:tc>
        <w:tc>
          <w:tcPr>
            <w:tcW w:w="22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63AF5C" w14:textId="77777777" w:rsidR="007E4107" w:rsidRPr="00005697" w:rsidRDefault="007E4107" w:rsidP="00FD2C0D">
            <w:pPr>
              <w:pStyle w:val="FORMATTEXT"/>
              <w:jc w:val="center"/>
              <w:rPr>
                <w:sz w:val="18"/>
                <w:szCs w:val="18"/>
              </w:rPr>
            </w:pPr>
            <w:r w:rsidRPr="00005697">
              <w:rPr>
                <w:sz w:val="18"/>
                <w:szCs w:val="18"/>
              </w:rPr>
              <w:t xml:space="preserve">1300 </w:t>
            </w:r>
          </w:p>
        </w:tc>
      </w:tr>
      <w:tr w:rsidR="00005697" w:rsidRPr="00005697" w14:paraId="59522C89" w14:textId="77777777" w:rsidTr="00D75B04">
        <w:tc>
          <w:tcPr>
            <w:tcW w:w="25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494C44" w14:textId="77777777" w:rsidR="007E4107" w:rsidRPr="00005697" w:rsidRDefault="007E4107" w:rsidP="00FD2C0D">
            <w:pPr>
              <w:pStyle w:val="FORMATTEXT"/>
              <w:jc w:val="center"/>
              <w:rPr>
                <w:sz w:val="18"/>
                <w:szCs w:val="18"/>
              </w:rPr>
            </w:pPr>
            <w:r w:rsidRPr="00005697">
              <w:rPr>
                <w:sz w:val="18"/>
                <w:szCs w:val="18"/>
              </w:rPr>
              <w:t xml:space="preserve">И6 </w:t>
            </w:r>
          </w:p>
        </w:tc>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FF8C04" w14:textId="77777777" w:rsidR="007E4107" w:rsidRPr="00005697" w:rsidRDefault="007E4107" w:rsidP="00FD2C0D">
            <w:pPr>
              <w:pStyle w:val="FORMATTEXT"/>
              <w:jc w:val="center"/>
              <w:rPr>
                <w:sz w:val="18"/>
                <w:szCs w:val="18"/>
              </w:rPr>
            </w:pPr>
            <w:r w:rsidRPr="00005697">
              <w:rPr>
                <w:sz w:val="18"/>
                <w:szCs w:val="18"/>
              </w:rPr>
              <w:t xml:space="preserve">600 </w:t>
            </w:r>
          </w:p>
        </w:tc>
        <w:tc>
          <w:tcPr>
            <w:tcW w:w="22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9AB61F4" w14:textId="77777777" w:rsidR="007E4107" w:rsidRPr="00005697" w:rsidRDefault="007E4107" w:rsidP="00FD2C0D">
            <w:pPr>
              <w:pStyle w:val="FORMATTEXT"/>
              <w:jc w:val="center"/>
              <w:rPr>
                <w:sz w:val="18"/>
                <w:szCs w:val="18"/>
              </w:rPr>
            </w:pPr>
            <w:r w:rsidRPr="00005697">
              <w:rPr>
                <w:sz w:val="18"/>
                <w:szCs w:val="18"/>
              </w:rPr>
              <w:t xml:space="preserve">И14 </w:t>
            </w:r>
          </w:p>
        </w:tc>
        <w:tc>
          <w:tcPr>
            <w:tcW w:w="22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D981B7" w14:textId="77777777" w:rsidR="007E4107" w:rsidRPr="00005697" w:rsidRDefault="007E4107" w:rsidP="00FD2C0D">
            <w:pPr>
              <w:pStyle w:val="FORMATTEXT"/>
              <w:jc w:val="center"/>
              <w:rPr>
                <w:sz w:val="18"/>
                <w:szCs w:val="18"/>
              </w:rPr>
            </w:pPr>
            <w:r w:rsidRPr="00005697">
              <w:rPr>
                <w:sz w:val="18"/>
                <w:szCs w:val="18"/>
              </w:rPr>
              <w:t xml:space="preserve">1400 </w:t>
            </w:r>
          </w:p>
        </w:tc>
      </w:tr>
      <w:tr w:rsidR="00005697" w:rsidRPr="00005697" w14:paraId="7D350568" w14:textId="77777777" w:rsidTr="00D75B04">
        <w:tc>
          <w:tcPr>
            <w:tcW w:w="25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083628E" w14:textId="77777777" w:rsidR="007E4107" w:rsidRPr="00005697" w:rsidRDefault="007E4107" w:rsidP="00FD2C0D">
            <w:pPr>
              <w:pStyle w:val="FORMATTEXT"/>
              <w:jc w:val="center"/>
              <w:rPr>
                <w:sz w:val="18"/>
                <w:szCs w:val="18"/>
              </w:rPr>
            </w:pPr>
            <w:r w:rsidRPr="00005697">
              <w:rPr>
                <w:sz w:val="18"/>
                <w:szCs w:val="18"/>
              </w:rPr>
              <w:t xml:space="preserve">И7 </w:t>
            </w:r>
          </w:p>
        </w:tc>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68B2D0" w14:textId="77777777" w:rsidR="007E4107" w:rsidRPr="00005697" w:rsidRDefault="007E4107" w:rsidP="00FD2C0D">
            <w:pPr>
              <w:pStyle w:val="FORMATTEXT"/>
              <w:jc w:val="center"/>
              <w:rPr>
                <w:sz w:val="18"/>
                <w:szCs w:val="18"/>
              </w:rPr>
            </w:pPr>
            <w:r w:rsidRPr="00005697">
              <w:rPr>
                <w:sz w:val="18"/>
                <w:szCs w:val="18"/>
              </w:rPr>
              <w:t xml:space="preserve">700 </w:t>
            </w:r>
          </w:p>
        </w:tc>
        <w:tc>
          <w:tcPr>
            <w:tcW w:w="22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AA08524" w14:textId="77777777" w:rsidR="007E4107" w:rsidRPr="00005697" w:rsidRDefault="007E4107" w:rsidP="00FD2C0D">
            <w:pPr>
              <w:pStyle w:val="FORMATTEXT"/>
              <w:jc w:val="center"/>
              <w:rPr>
                <w:sz w:val="18"/>
                <w:szCs w:val="18"/>
              </w:rPr>
            </w:pPr>
            <w:r w:rsidRPr="00005697">
              <w:rPr>
                <w:sz w:val="18"/>
                <w:szCs w:val="18"/>
              </w:rPr>
              <w:t xml:space="preserve">И15 </w:t>
            </w:r>
          </w:p>
        </w:tc>
        <w:tc>
          <w:tcPr>
            <w:tcW w:w="22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209D08" w14:textId="77777777" w:rsidR="007E4107" w:rsidRPr="00005697" w:rsidRDefault="007E4107" w:rsidP="00FD2C0D">
            <w:pPr>
              <w:pStyle w:val="FORMATTEXT"/>
              <w:jc w:val="center"/>
              <w:rPr>
                <w:sz w:val="18"/>
                <w:szCs w:val="18"/>
              </w:rPr>
            </w:pPr>
            <w:r w:rsidRPr="00005697">
              <w:rPr>
                <w:sz w:val="18"/>
                <w:szCs w:val="18"/>
              </w:rPr>
              <w:t xml:space="preserve">1500 </w:t>
            </w:r>
          </w:p>
        </w:tc>
      </w:tr>
      <w:tr w:rsidR="00005697" w:rsidRPr="00005697" w14:paraId="517CCB1D" w14:textId="77777777" w:rsidTr="00D75B04">
        <w:tc>
          <w:tcPr>
            <w:tcW w:w="25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1D6E40" w14:textId="77777777" w:rsidR="007E4107" w:rsidRPr="00005697" w:rsidRDefault="007E4107" w:rsidP="00FD2C0D">
            <w:pPr>
              <w:pStyle w:val="FORMATTEXT"/>
              <w:jc w:val="center"/>
              <w:rPr>
                <w:sz w:val="18"/>
                <w:szCs w:val="18"/>
              </w:rPr>
            </w:pPr>
            <w:r w:rsidRPr="00005697">
              <w:rPr>
                <w:sz w:val="18"/>
                <w:szCs w:val="18"/>
              </w:rPr>
              <w:t xml:space="preserve">И8 </w:t>
            </w:r>
          </w:p>
        </w:tc>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21B76AC" w14:textId="77777777" w:rsidR="007E4107" w:rsidRPr="00005697" w:rsidRDefault="007E4107" w:rsidP="00FD2C0D">
            <w:pPr>
              <w:pStyle w:val="FORMATTEXT"/>
              <w:jc w:val="center"/>
              <w:rPr>
                <w:sz w:val="18"/>
                <w:szCs w:val="18"/>
              </w:rPr>
            </w:pPr>
            <w:r w:rsidRPr="00005697">
              <w:rPr>
                <w:sz w:val="18"/>
                <w:szCs w:val="18"/>
              </w:rPr>
              <w:t xml:space="preserve">800 </w:t>
            </w:r>
          </w:p>
        </w:tc>
        <w:tc>
          <w:tcPr>
            <w:tcW w:w="22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A49434" w14:textId="77777777" w:rsidR="007E4107" w:rsidRPr="00005697" w:rsidRDefault="007E4107" w:rsidP="00FD2C0D">
            <w:pPr>
              <w:pStyle w:val="FORMATTEXT"/>
              <w:jc w:val="center"/>
              <w:rPr>
                <w:sz w:val="18"/>
                <w:szCs w:val="18"/>
              </w:rPr>
            </w:pPr>
            <w:r w:rsidRPr="00005697">
              <w:rPr>
                <w:sz w:val="18"/>
                <w:szCs w:val="18"/>
              </w:rPr>
              <w:t xml:space="preserve">И16 </w:t>
            </w:r>
          </w:p>
        </w:tc>
        <w:tc>
          <w:tcPr>
            <w:tcW w:w="22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D66210" w14:textId="77777777" w:rsidR="007E4107" w:rsidRPr="00005697" w:rsidRDefault="007E4107" w:rsidP="00FD2C0D">
            <w:pPr>
              <w:pStyle w:val="FORMATTEXT"/>
              <w:jc w:val="center"/>
              <w:rPr>
                <w:sz w:val="18"/>
                <w:szCs w:val="18"/>
              </w:rPr>
            </w:pPr>
            <w:r w:rsidRPr="00005697">
              <w:rPr>
                <w:sz w:val="18"/>
                <w:szCs w:val="18"/>
              </w:rPr>
              <w:t xml:space="preserve">1600 </w:t>
            </w:r>
          </w:p>
        </w:tc>
      </w:tr>
      <w:tr w:rsidR="00005697" w:rsidRPr="00005697" w14:paraId="76CB64C2" w14:textId="77777777" w:rsidTr="00D75B04">
        <w:tc>
          <w:tcPr>
            <w:tcW w:w="25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B89066E" w14:textId="77777777" w:rsidR="007E4107" w:rsidRPr="00005697" w:rsidRDefault="007E4107" w:rsidP="00FD2C0D">
            <w:pPr>
              <w:pStyle w:val="FORMATTEXT"/>
              <w:jc w:val="center"/>
              <w:rPr>
                <w:sz w:val="18"/>
                <w:szCs w:val="18"/>
              </w:rPr>
            </w:pPr>
            <w:r w:rsidRPr="00005697">
              <w:rPr>
                <w:sz w:val="18"/>
                <w:szCs w:val="18"/>
              </w:rPr>
              <w:t xml:space="preserve">И9 </w:t>
            </w:r>
          </w:p>
        </w:tc>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C87D36" w14:textId="77777777" w:rsidR="007E4107" w:rsidRPr="00005697" w:rsidRDefault="007E4107" w:rsidP="00FD2C0D">
            <w:pPr>
              <w:pStyle w:val="FORMATTEXT"/>
              <w:jc w:val="center"/>
              <w:rPr>
                <w:sz w:val="18"/>
                <w:szCs w:val="18"/>
              </w:rPr>
            </w:pPr>
            <w:r w:rsidRPr="00005697">
              <w:rPr>
                <w:sz w:val="18"/>
                <w:szCs w:val="18"/>
              </w:rPr>
              <w:t xml:space="preserve">900 </w:t>
            </w:r>
          </w:p>
        </w:tc>
        <w:tc>
          <w:tcPr>
            <w:tcW w:w="22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782C87" w14:textId="77777777" w:rsidR="007E4107" w:rsidRPr="00005697" w:rsidRDefault="007E4107" w:rsidP="00FD2C0D">
            <w:pPr>
              <w:pStyle w:val="FORMATTEXT"/>
              <w:jc w:val="center"/>
              <w:rPr>
                <w:sz w:val="18"/>
                <w:szCs w:val="18"/>
              </w:rPr>
            </w:pPr>
            <w:r w:rsidRPr="00005697">
              <w:rPr>
                <w:sz w:val="18"/>
                <w:szCs w:val="18"/>
              </w:rPr>
              <w:t xml:space="preserve">И17 </w:t>
            </w:r>
          </w:p>
        </w:tc>
        <w:tc>
          <w:tcPr>
            <w:tcW w:w="22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50FB75" w14:textId="77777777" w:rsidR="007E4107" w:rsidRPr="00005697" w:rsidRDefault="007E4107" w:rsidP="00FD2C0D">
            <w:pPr>
              <w:pStyle w:val="FORMATTEXT"/>
              <w:jc w:val="center"/>
              <w:rPr>
                <w:sz w:val="18"/>
                <w:szCs w:val="18"/>
              </w:rPr>
            </w:pPr>
            <w:r w:rsidRPr="00005697">
              <w:rPr>
                <w:sz w:val="18"/>
                <w:szCs w:val="18"/>
              </w:rPr>
              <w:t xml:space="preserve">1700 </w:t>
            </w:r>
          </w:p>
        </w:tc>
      </w:tr>
      <w:tr w:rsidR="00005697" w:rsidRPr="00005697" w14:paraId="24435C63" w14:textId="77777777" w:rsidTr="00D75B04">
        <w:tc>
          <w:tcPr>
            <w:tcW w:w="25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3E55B96" w14:textId="77777777" w:rsidR="007E4107" w:rsidRPr="00005697" w:rsidRDefault="007E4107" w:rsidP="00FD2C0D">
            <w:pPr>
              <w:pStyle w:val="FORMATTEXT"/>
              <w:jc w:val="center"/>
              <w:rPr>
                <w:sz w:val="18"/>
                <w:szCs w:val="18"/>
              </w:rPr>
            </w:pPr>
            <w:r w:rsidRPr="00005697">
              <w:rPr>
                <w:sz w:val="18"/>
                <w:szCs w:val="18"/>
              </w:rPr>
              <w:t xml:space="preserve">И10 </w:t>
            </w:r>
          </w:p>
        </w:tc>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0F78619" w14:textId="77777777" w:rsidR="007E4107" w:rsidRPr="00005697" w:rsidRDefault="007E4107" w:rsidP="00FD2C0D">
            <w:pPr>
              <w:pStyle w:val="FORMATTEXT"/>
              <w:jc w:val="center"/>
              <w:rPr>
                <w:sz w:val="18"/>
                <w:szCs w:val="18"/>
              </w:rPr>
            </w:pPr>
            <w:r w:rsidRPr="00005697">
              <w:rPr>
                <w:sz w:val="18"/>
                <w:szCs w:val="18"/>
              </w:rPr>
              <w:t xml:space="preserve">1000 </w:t>
            </w:r>
          </w:p>
        </w:tc>
        <w:tc>
          <w:tcPr>
            <w:tcW w:w="22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2E0499E" w14:textId="77777777" w:rsidR="007E4107" w:rsidRPr="00005697" w:rsidRDefault="007E4107" w:rsidP="00FD2C0D">
            <w:pPr>
              <w:pStyle w:val="FORMATTEXT"/>
              <w:jc w:val="center"/>
              <w:rPr>
                <w:sz w:val="18"/>
                <w:szCs w:val="18"/>
              </w:rPr>
            </w:pPr>
            <w:r w:rsidRPr="00005697">
              <w:rPr>
                <w:sz w:val="18"/>
                <w:szCs w:val="18"/>
              </w:rPr>
              <w:t xml:space="preserve">И18 </w:t>
            </w:r>
          </w:p>
        </w:tc>
        <w:tc>
          <w:tcPr>
            <w:tcW w:w="22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7518C1" w14:textId="77777777" w:rsidR="007E4107" w:rsidRPr="00005697" w:rsidRDefault="007E4107" w:rsidP="00FD2C0D">
            <w:pPr>
              <w:pStyle w:val="FORMATTEXT"/>
              <w:jc w:val="center"/>
              <w:rPr>
                <w:sz w:val="18"/>
                <w:szCs w:val="18"/>
              </w:rPr>
            </w:pPr>
            <w:r w:rsidRPr="00005697">
              <w:rPr>
                <w:sz w:val="18"/>
                <w:szCs w:val="18"/>
              </w:rPr>
              <w:t xml:space="preserve">1800 </w:t>
            </w:r>
          </w:p>
        </w:tc>
      </w:tr>
    </w:tbl>
    <w:p w14:paraId="473C0540" w14:textId="77777777" w:rsidR="007E4107" w:rsidRPr="00005697" w:rsidRDefault="007E4107" w:rsidP="007E4107">
      <w:pPr>
        <w:spacing w:after="0" w:line="360" w:lineRule="auto"/>
        <w:ind w:left="-11"/>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ab/>
      </w:r>
    </w:p>
    <w:p w14:paraId="64A2466F" w14:textId="7EB6ABD5" w:rsidR="005A7D71" w:rsidRPr="00005697" w:rsidRDefault="005A7D71" w:rsidP="00C96607">
      <w:pPr>
        <w:spacing w:after="0" w:line="360" w:lineRule="auto"/>
        <w:ind w:left="-11" w:firstLine="720"/>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Жаростойкие бетоны классов по предельно допустимой температуре применения И13</w:t>
      </w:r>
      <w:r w:rsidR="00042C83">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И18 применяют для ненесущих изделий и конструкций.</w:t>
      </w:r>
    </w:p>
    <w:p w14:paraId="4074F687" w14:textId="77777777" w:rsidR="007E4107" w:rsidRPr="00005697" w:rsidRDefault="00C96607" w:rsidP="00F73382">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w:t>
      </w:r>
      <w:r w:rsidR="00187EEF" w:rsidRPr="00005697">
        <w:rPr>
          <w:rFonts w:ascii="Arial" w:eastAsiaTheme="minorHAnsi" w:hAnsi="Arial" w:cs="Arial"/>
          <w:bCs/>
          <w:sz w:val="24"/>
          <w:szCs w:val="24"/>
          <w:shd w:val="clear" w:color="auto" w:fill="FFFFFF"/>
        </w:rPr>
        <w:t>1.</w:t>
      </w:r>
      <w:r w:rsidR="00142C36" w:rsidRPr="00005697">
        <w:rPr>
          <w:rFonts w:ascii="Arial" w:eastAsiaTheme="minorHAnsi" w:hAnsi="Arial" w:cs="Arial"/>
          <w:bCs/>
          <w:sz w:val="24"/>
          <w:szCs w:val="24"/>
          <w:shd w:val="clear" w:color="auto" w:fill="FFFFFF"/>
        </w:rPr>
        <w:t>6</w:t>
      </w:r>
      <w:r w:rsidRPr="00005697">
        <w:rPr>
          <w:rFonts w:ascii="Arial" w:eastAsiaTheme="minorHAnsi" w:hAnsi="Arial" w:cs="Arial"/>
          <w:bCs/>
          <w:sz w:val="24"/>
          <w:szCs w:val="24"/>
          <w:shd w:val="clear" w:color="auto" w:fill="FFFFFF"/>
        </w:rPr>
        <w:t xml:space="preserve"> </w:t>
      </w:r>
      <w:r w:rsidR="007E4107" w:rsidRPr="00005697">
        <w:rPr>
          <w:rFonts w:ascii="Arial" w:eastAsiaTheme="minorHAnsi" w:hAnsi="Arial" w:cs="Arial"/>
          <w:bCs/>
          <w:sz w:val="24"/>
          <w:szCs w:val="24"/>
          <w:shd w:val="clear" w:color="auto" w:fill="FFFFFF"/>
        </w:rPr>
        <w:t>Класс</w:t>
      </w:r>
      <w:r w:rsidR="000A0ACD" w:rsidRPr="00005697">
        <w:rPr>
          <w:rFonts w:ascii="Arial" w:eastAsiaTheme="minorHAnsi" w:hAnsi="Arial" w:cs="Arial"/>
          <w:bCs/>
          <w:sz w:val="24"/>
          <w:szCs w:val="24"/>
          <w:shd w:val="clear" w:color="auto" w:fill="FFFFFF"/>
        </w:rPr>
        <w:t>ы</w:t>
      </w:r>
      <w:r w:rsidR="007E4107" w:rsidRPr="00005697">
        <w:rPr>
          <w:rFonts w:ascii="Arial" w:eastAsiaTheme="minorHAnsi" w:hAnsi="Arial" w:cs="Arial"/>
          <w:bCs/>
          <w:sz w:val="24"/>
          <w:szCs w:val="24"/>
          <w:shd w:val="clear" w:color="auto" w:fill="FFFFFF"/>
        </w:rPr>
        <w:t xml:space="preserve"> </w:t>
      </w:r>
      <w:r w:rsidR="00D87686" w:rsidRPr="00005697">
        <w:rPr>
          <w:rFonts w:ascii="Arial" w:eastAsiaTheme="minorHAnsi" w:hAnsi="Arial" w:cs="Arial"/>
          <w:bCs/>
          <w:sz w:val="24"/>
          <w:szCs w:val="24"/>
          <w:shd w:val="clear" w:color="auto" w:fill="FFFFFF"/>
        </w:rPr>
        <w:t xml:space="preserve">жаростойких </w:t>
      </w:r>
      <w:r w:rsidR="007E4107" w:rsidRPr="00005697">
        <w:rPr>
          <w:rFonts w:ascii="Arial" w:eastAsiaTheme="minorHAnsi" w:hAnsi="Arial" w:cs="Arial"/>
          <w:bCs/>
          <w:sz w:val="24"/>
          <w:szCs w:val="24"/>
          <w:shd w:val="clear" w:color="auto" w:fill="FFFFFF"/>
        </w:rPr>
        <w:t xml:space="preserve">бетонов по предельно допустимой температуре применения определяют по значениям остаточной прочности и температуры деформации под нагрузкой, </w:t>
      </w:r>
      <w:r w:rsidR="00D87686" w:rsidRPr="00005697">
        <w:rPr>
          <w:rFonts w:ascii="Arial" w:eastAsiaTheme="minorHAnsi" w:hAnsi="Arial" w:cs="Arial"/>
          <w:bCs/>
          <w:sz w:val="24"/>
          <w:szCs w:val="24"/>
          <w:shd w:val="clear" w:color="auto" w:fill="FFFFFF"/>
        </w:rPr>
        <w:t>согласно указаниям</w:t>
      </w:r>
      <w:r w:rsidR="007E4107" w:rsidRPr="00005697">
        <w:rPr>
          <w:rFonts w:ascii="Arial" w:eastAsiaTheme="minorHAnsi" w:hAnsi="Arial" w:cs="Arial"/>
          <w:bCs/>
          <w:sz w:val="24"/>
          <w:szCs w:val="24"/>
          <w:shd w:val="clear" w:color="auto" w:fill="FFFFFF"/>
        </w:rPr>
        <w:t xml:space="preserve"> в таблице 2.</w:t>
      </w:r>
    </w:p>
    <w:p w14:paraId="62226997" w14:textId="70F562A4" w:rsidR="00770516" w:rsidRPr="00005697" w:rsidRDefault="00770516" w:rsidP="00770516">
      <w:pPr>
        <w:spacing w:after="0" w:line="360" w:lineRule="auto"/>
        <w:ind w:left="-11" w:firstLine="578"/>
        <w:jc w:val="both"/>
        <w:rPr>
          <w:rFonts w:ascii="Arial" w:eastAsiaTheme="minorHAnsi" w:hAnsi="Arial" w:cs="Arial"/>
          <w:bCs/>
          <w:strike/>
          <w:sz w:val="24"/>
          <w:szCs w:val="24"/>
          <w:shd w:val="clear" w:color="auto" w:fill="FFFFFF"/>
        </w:rPr>
      </w:pPr>
      <w:r w:rsidRPr="00005697">
        <w:rPr>
          <w:rFonts w:ascii="Arial" w:eastAsiaTheme="minorHAnsi" w:hAnsi="Arial" w:cs="Arial"/>
          <w:bCs/>
          <w:sz w:val="24"/>
          <w:szCs w:val="24"/>
          <w:shd w:val="clear" w:color="auto" w:fill="FFFFFF"/>
        </w:rPr>
        <w:t>Остаточная прочность бетона зависит от вида вяжущего, температуры нагрева и определяется согласно приложени</w:t>
      </w:r>
      <w:r w:rsidR="00280DD9">
        <w:rPr>
          <w:rFonts w:ascii="Arial" w:eastAsiaTheme="minorHAnsi" w:hAnsi="Arial" w:cs="Arial"/>
          <w:bCs/>
          <w:sz w:val="24"/>
          <w:szCs w:val="24"/>
          <w:shd w:val="clear" w:color="auto" w:fill="FFFFFF"/>
        </w:rPr>
        <w:t>ю</w:t>
      </w:r>
      <w:r w:rsidRPr="00005697">
        <w:rPr>
          <w:rFonts w:ascii="Arial" w:eastAsiaTheme="minorHAnsi" w:hAnsi="Arial" w:cs="Arial"/>
          <w:bCs/>
          <w:sz w:val="24"/>
          <w:szCs w:val="24"/>
          <w:shd w:val="clear" w:color="auto" w:fill="FFFFFF"/>
        </w:rPr>
        <w:t xml:space="preserve"> А. </w:t>
      </w:r>
    </w:p>
    <w:p w14:paraId="5D39A9CF" w14:textId="77777777" w:rsidR="0005518A" w:rsidRPr="00005697" w:rsidRDefault="0005518A" w:rsidP="007E4107">
      <w:pPr>
        <w:spacing w:after="0" w:line="360" w:lineRule="auto"/>
        <w:ind w:left="-11"/>
        <w:jc w:val="both"/>
        <w:rPr>
          <w:rFonts w:ascii="Arial" w:eastAsiaTheme="minorHAnsi" w:hAnsi="Arial" w:cs="Arial"/>
          <w:bCs/>
          <w:spacing w:val="20"/>
          <w:sz w:val="24"/>
          <w:szCs w:val="24"/>
          <w:shd w:val="clear" w:color="auto" w:fill="FFFFFF"/>
        </w:rPr>
      </w:pPr>
    </w:p>
    <w:p w14:paraId="08344FE1" w14:textId="77777777" w:rsidR="007E4107" w:rsidRDefault="007E4107" w:rsidP="008D48A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pacing w:val="20"/>
          <w:sz w:val="24"/>
          <w:szCs w:val="24"/>
          <w:shd w:val="clear" w:color="auto" w:fill="FFFFFF"/>
        </w:rPr>
        <w:t>Таблица 2</w:t>
      </w:r>
      <w:r w:rsidRPr="00005697">
        <w:rPr>
          <w:rFonts w:ascii="Arial" w:eastAsiaTheme="minorHAnsi" w:hAnsi="Arial" w:cs="Arial"/>
          <w:bCs/>
          <w:sz w:val="24"/>
          <w:szCs w:val="24"/>
          <w:shd w:val="clear" w:color="auto" w:fill="FFFFFF"/>
        </w:rPr>
        <w:t xml:space="preserve"> </w:t>
      </w:r>
      <w:r w:rsidR="00D87686" w:rsidRPr="00005697">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 xml:space="preserve"> Класс</w:t>
      </w:r>
      <w:r w:rsidR="00D87686" w:rsidRPr="00005697">
        <w:rPr>
          <w:rFonts w:ascii="Arial" w:eastAsiaTheme="minorHAnsi" w:hAnsi="Arial" w:cs="Arial"/>
          <w:bCs/>
          <w:sz w:val="24"/>
          <w:szCs w:val="24"/>
          <w:shd w:val="clear" w:color="auto" w:fill="FFFFFF"/>
        </w:rPr>
        <w:t>ы жаростойких</w:t>
      </w:r>
      <w:r w:rsidRPr="00005697">
        <w:rPr>
          <w:rFonts w:ascii="Arial" w:eastAsiaTheme="minorHAnsi" w:hAnsi="Arial" w:cs="Arial"/>
          <w:bCs/>
          <w:sz w:val="24"/>
          <w:szCs w:val="24"/>
          <w:shd w:val="clear" w:color="auto" w:fill="FFFFFF"/>
        </w:rPr>
        <w:t xml:space="preserve"> бетонов по предельно допустимой температуре применения </w:t>
      </w:r>
      <w:r w:rsidR="00D87686" w:rsidRPr="00005697">
        <w:rPr>
          <w:rFonts w:ascii="Arial" w:eastAsiaTheme="minorHAnsi" w:hAnsi="Arial" w:cs="Arial"/>
          <w:bCs/>
          <w:sz w:val="24"/>
          <w:szCs w:val="24"/>
          <w:shd w:val="clear" w:color="auto" w:fill="FFFFFF"/>
        </w:rPr>
        <w:t xml:space="preserve">в зависимости от </w:t>
      </w:r>
      <w:r w:rsidRPr="00005697">
        <w:rPr>
          <w:rFonts w:ascii="Arial" w:eastAsiaTheme="minorHAnsi" w:hAnsi="Arial" w:cs="Arial"/>
          <w:bCs/>
          <w:sz w:val="24"/>
          <w:szCs w:val="24"/>
          <w:shd w:val="clear" w:color="auto" w:fill="FFFFFF"/>
        </w:rPr>
        <w:t>остаточной прочности и температуры деформации под нагрузкой</w:t>
      </w:r>
    </w:p>
    <w:p w14:paraId="1CFF3B7D" w14:textId="77777777" w:rsidR="00A34F5D" w:rsidRPr="00005697" w:rsidRDefault="00A34F5D" w:rsidP="008D48AC">
      <w:pPr>
        <w:spacing w:after="0" w:line="360" w:lineRule="auto"/>
        <w:ind w:left="-11" w:firstLine="578"/>
        <w:jc w:val="both"/>
        <w:rPr>
          <w:rFonts w:ascii="Arial" w:eastAsiaTheme="minorHAnsi" w:hAnsi="Arial" w:cs="Arial"/>
          <w:bCs/>
          <w:sz w:val="24"/>
          <w:szCs w:val="24"/>
          <w:shd w:val="clear" w:color="auto" w:fill="FFFFFF"/>
        </w:rPr>
      </w:pPr>
    </w:p>
    <w:tbl>
      <w:tblPr>
        <w:tblW w:w="9594" w:type="dxa"/>
        <w:tblInd w:w="20" w:type="dxa"/>
        <w:tblLayout w:type="fixed"/>
        <w:tblCellMar>
          <w:left w:w="90" w:type="dxa"/>
          <w:right w:w="90" w:type="dxa"/>
        </w:tblCellMar>
        <w:tblLook w:val="0000" w:firstRow="0" w:lastRow="0" w:firstColumn="0" w:lastColumn="0" w:noHBand="0" w:noVBand="0"/>
      </w:tblPr>
      <w:tblGrid>
        <w:gridCol w:w="2666"/>
        <w:gridCol w:w="1500"/>
        <w:gridCol w:w="1950"/>
        <w:gridCol w:w="1350"/>
        <w:gridCol w:w="2128"/>
      </w:tblGrid>
      <w:tr w:rsidR="00005697" w:rsidRPr="00005697" w14:paraId="383665A1" w14:textId="77777777" w:rsidTr="001B78CC">
        <w:trPr>
          <w:trHeight w:val="489"/>
          <w:tblHeader/>
        </w:trPr>
        <w:tc>
          <w:tcPr>
            <w:tcW w:w="2666"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59E930DF" w14:textId="77777777" w:rsidR="009E499E" w:rsidRPr="00005697" w:rsidRDefault="009E499E" w:rsidP="004E3566">
            <w:pPr>
              <w:pStyle w:val="FORMATTEXT"/>
              <w:spacing w:line="276" w:lineRule="auto"/>
              <w:jc w:val="center"/>
              <w:rPr>
                <w:sz w:val="18"/>
                <w:szCs w:val="18"/>
              </w:rPr>
            </w:pPr>
            <w:r w:rsidRPr="00005697">
              <w:rPr>
                <w:sz w:val="18"/>
                <w:szCs w:val="18"/>
              </w:rPr>
              <w:t xml:space="preserve">Класс жаростойкого бетона </w:t>
            </w:r>
          </w:p>
          <w:p w14:paraId="6204B573" w14:textId="77777777" w:rsidR="009E499E" w:rsidRPr="00005697" w:rsidRDefault="009E499E" w:rsidP="004E3566">
            <w:pPr>
              <w:pStyle w:val="FORMATTEXT"/>
              <w:spacing w:line="276" w:lineRule="auto"/>
              <w:jc w:val="center"/>
              <w:rPr>
                <w:sz w:val="18"/>
                <w:szCs w:val="18"/>
              </w:rPr>
            </w:pPr>
            <w:r w:rsidRPr="00005697">
              <w:rPr>
                <w:sz w:val="18"/>
                <w:szCs w:val="18"/>
              </w:rPr>
              <w:t>по предельно допустимой температуре применения</w:t>
            </w:r>
          </w:p>
        </w:tc>
        <w:tc>
          <w:tcPr>
            <w:tcW w:w="1500"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69B1DFD5" w14:textId="77777777" w:rsidR="009E499E" w:rsidRPr="00005697" w:rsidRDefault="009E499E" w:rsidP="004E3566">
            <w:pPr>
              <w:pStyle w:val="FORMATTEXT"/>
              <w:spacing w:line="276" w:lineRule="auto"/>
              <w:jc w:val="center"/>
              <w:rPr>
                <w:sz w:val="18"/>
                <w:szCs w:val="18"/>
              </w:rPr>
            </w:pPr>
            <w:r w:rsidRPr="00005697">
              <w:rPr>
                <w:sz w:val="18"/>
                <w:szCs w:val="18"/>
              </w:rPr>
              <w:t>Вид вяжущего</w:t>
            </w:r>
          </w:p>
        </w:tc>
        <w:tc>
          <w:tcPr>
            <w:tcW w:w="1950"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67E4CD29" w14:textId="77777777" w:rsidR="009E499E" w:rsidRPr="00005697" w:rsidRDefault="009E499E" w:rsidP="004E3566">
            <w:pPr>
              <w:pStyle w:val="FORMATTEXT"/>
              <w:spacing w:line="276" w:lineRule="auto"/>
              <w:jc w:val="center"/>
              <w:rPr>
                <w:sz w:val="18"/>
                <w:szCs w:val="18"/>
              </w:rPr>
            </w:pPr>
            <w:r w:rsidRPr="00005697">
              <w:rPr>
                <w:sz w:val="18"/>
                <w:szCs w:val="18"/>
              </w:rPr>
              <w:t>Остаточная прочность, %, не менее</w:t>
            </w:r>
          </w:p>
        </w:tc>
        <w:tc>
          <w:tcPr>
            <w:tcW w:w="3478"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F9F957B" w14:textId="77777777" w:rsidR="009E499E" w:rsidRPr="00005697" w:rsidRDefault="009E499E" w:rsidP="004E3566">
            <w:pPr>
              <w:pStyle w:val="FORMATTEXT"/>
              <w:spacing w:line="276" w:lineRule="auto"/>
              <w:jc w:val="center"/>
              <w:rPr>
                <w:sz w:val="18"/>
                <w:szCs w:val="18"/>
              </w:rPr>
            </w:pPr>
            <w:r w:rsidRPr="00005697">
              <w:rPr>
                <w:sz w:val="18"/>
                <w:szCs w:val="18"/>
              </w:rPr>
              <w:t>Температура, °C, не менее, соответствующая деформации                      под нагрузкой</w:t>
            </w:r>
          </w:p>
        </w:tc>
      </w:tr>
      <w:tr w:rsidR="00005697" w:rsidRPr="00005697" w14:paraId="79472E4C" w14:textId="77777777" w:rsidTr="001B78CC">
        <w:trPr>
          <w:tblHeader/>
        </w:trPr>
        <w:tc>
          <w:tcPr>
            <w:tcW w:w="2666" w:type="dxa"/>
            <w:vMerge/>
            <w:tcBorders>
              <w:left w:val="single" w:sz="6" w:space="0" w:color="auto"/>
              <w:bottom w:val="double" w:sz="4" w:space="0" w:color="auto"/>
              <w:right w:val="single" w:sz="6" w:space="0" w:color="auto"/>
            </w:tcBorders>
            <w:tcMar>
              <w:top w:w="114" w:type="dxa"/>
              <w:left w:w="28" w:type="dxa"/>
              <w:bottom w:w="114" w:type="dxa"/>
              <w:right w:w="28" w:type="dxa"/>
            </w:tcMar>
            <w:vAlign w:val="center"/>
          </w:tcPr>
          <w:p w14:paraId="19E59214" w14:textId="77777777" w:rsidR="009E499E" w:rsidRPr="00005697" w:rsidRDefault="009E499E" w:rsidP="004E3566">
            <w:pPr>
              <w:pStyle w:val="FORMATTEXT"/>
              <w:spacing w:line="276" w:lineRule="auto"/>
              <w:jc w:val="center"/>
              <w:rPr>
                <w:sz w:val="18"/>
                <w:szCs w:val="18"/>
              </w:rPr>
            </w:pPr>
          </w:p>
        </w:tc>
        <w:tc>
          <w:tcPr>
            <w:tcW w:w="1500" w:type="dxa"/>
            <w:tcBorders>
              <w:top w:val="nil"/>
              <w:left w:val="single" w:sz="6" w:space="0" w:color="auto"/>
              <w:bottom w:val="double" w:sz="4" w:space="0" w:color="auto"/>
              <w:right w:val="single" w:sz="6" w:space="0" w:color="auto"/>
            </w:tcBorders>
            <w:tcMar>
              <w:top w:w="114" w:type="dxa"/>
              <w:left w:w="28" w:type="dxa"/>
              <w:bottom w:w="114" w:type="dxa"/>
              <w:right w:w="28" w:type="dxa"/>
            </w:tcMar>
            <w:vAlign w:val="center"/>
          </w:tcPr>
          <w:p w14:paraId="1721D2C6" w14:textId="77777777" w:rsidR="009E499E" w:rsidRPr="00005697" w:rsidRDefault="009E499E" w:rsidP="004E3566">
            <w:pPr>
              <w:pStyle w:val="FORMATTEXT"/>
              <w:spacing w:line="276" w:lineRule="auto"/>
              <w:jc w:val="center"/>
              <w:rPr>
                <w:sz w:val="18"/>
                <w:szCs w:val="18"/>
              </w:rPr>
            </w:pPr>
          </w:p>
        </w:tc>
        <w:tc>
          <w:tcPr>
            <w:tcW w:w="1950" w:type="dxa"/>
            <w:vMerge/>
            <w:tcBorders>
              <w:left w:val="single" w:sz="6" w:space="0" w:color="auto"/>
              <w:bottom w:val="double" w:sz="4" w:space="0" w:color="auto"/>
              <w:right w:val="single" w:sz="6" w:space="0" w:color="auto"/>
            </w:tcBorders>
            <w:tcMar>
              <w:top w:w="114" w:type="dxa"/>
              <w:left w:w="28" w:type="dxa"/>
              <w:bottom w:w="114" w:type="dxa"/>
              <w:right w:w="28" w:type="dxa"/>
            </w:tcMar>
            <w:vAlign w:val="center"/>
          </w:tcPr>
          <w:p w14:paraId="079FB0AD" w14:textId="77777777" w:rsidR="009E499E" w:rsidRPr="00005697" w:rsidRDefault="009E499E" w:rsidP="004E3566">
            <w:pPr>
              <w:pStyle w:val="FORMATTEXT"/>
              <w:spacing w:line="276" w:lineRule="auto"/>
              <w:jc w:val="center"/>
              <w:rPr>
                <w:sz w:val="18"/>
                <w:szCs w:val="18"/>
              </w:rPr>
            </w:pPr>
          </w:p>
        </w:tc>
        <w:tc>
          <w:tcPr>
            <w:tcW w:w="135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14499FE9" w14:textId="77777777" w:rsidR="009E499E" w:rsidRPr="00005697" w:rsidRDefault="009E499E" w:rsidP="004E3566">
            <w:pPr>
              <w:pStyle w:val="FORMATTEXT"/>
              <w:spacing w:line="276" w:lineRule="auto"/>
              <w:jc w:val="center"/>
              <w:rPr>
                <w:sz w:val="18"/>
                <w:szCs w:val="18"/>
              </w:rPr>
            </w:pPr>
            <w:r w:rsidRPr="00005697">
              <w:rPr>
                <w:sz w:val="18"/>
                <w:szCs w:val="18"/>
              </w:rPr>
              <w:t>4</w:t>
            </w:r>
          </w:p>
        </w:tc>
        <w:tc>
          <w:tcPr>
            <w:tcW w:w="2128"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678876EC" w14:textId="77777777" w:rsidR="009E499E" w:rsidRPr="00005697" w:rsidRDefault="009E499E" w:rsidP="004E3566">
            <w:pPr>
              <w:pStyle w:val="FORMATTEXT"/>
              <w:spacing w:line="276" w:lineRule="auto"/>
              <w:jc w:val="center"/>
              <w:rPr>
                <w:sz w:val="18"/>
                <w:szCs w:val="18"/>
              </w:rPr>
            </w:pPr>
            <w:r w:rsidRPr="00005697">
              <w:rPr>
                <w:sz w:val="18"/>
                <w:szCs w:val="18"/>
              </w:rPr>
              <w:t>40 (или разрушение)</w:t>
            </w:r>
          </w:p>
        </w:tc>
      </w:tr>
      <w:tr w:rsidR="00005697" w:rsidRPr="00005697" w14:paraId="476A4692" w14:textId="77777777" w:rsidTr="001B78CC">
        <w:tc>
          <w:tcPr>
            <w:tcW w:w="2666"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3AC80F66" w14:textId="77777777" w:rsidR="0005518A" w:rsidRPr="00005697" w:rsidRDefault="0005518A" w:rsidP="004E3566">
            <w:pPr>
              <w:pStyle w:val="FORMATTEXT"/>
              <w:spacing w:line="276" w:lineRule="auto"/>
              <w:jc w:val="center"/>
              <w:rPr>
                <w:sz w:val="18"/>
                <w:szCs w:val="18"/>
              </w:rPr>
            </w:pPr>
            <w:r w:rsidRPr="00005697">
              <w:rPr>
                <w:sz w:val="18"/>
                <w:szCs w:val="18"/>
              </w:rPr>
              <w:t xml:space="preserve">И2, И3 </w:t>
            </w:r>
          </w:p>
        </w:tc>
        <w:tc>
          <w:tcPr>
            <w:tcW w:w="1500" w:type="dxa"/>
            <w:tcBorders>
              <w:top w:val="double" w:sz="4" w:space="0" w:color="auto"/>
              <w:left w:val="single" w:sz="6" w:space="0" w:color="auto"/>
              <w:bottom w:val="nil"/>
              <w:right w:val="single" w:sz="6" w:space="0" w:color="auto"/>
            </w:tcBorders>
            <w:tcMar>
              <w:top w:w="114" w:type="dxa"/>
              <w:left w:w="28" w:type="dxa"/>
              <w:bottom w:w="114" w:type="dxa"/>
              <w:right w:w="28" w:type="dxa"/>
            </w:tcMar>
            <w:vAlign w:val="center"/>
          </w:tcPr>
          <w:p w14:paraId="28038436" w14:textId="77777777" w:rsidR="0005518A" w:rsidRPr="00005697" w:rsidRDefault="0005518A" w:rsidP="004E3566">
            <w:pPr>
              <w:pStyle w:val="FORMATTEXT"/>
              <w:spacing w:line="276" w:lineRule="auto"/>
              <w:jc w:val="center"/>
              <w:rPr>
                <w:sz w:val="18"/>
                <w:szCs w:val="18"/>
              </w:rPr>
            </w:pPr>
          </w:p>
        </w:tc>
        <w:tc>
          <w:tcPr>
            <w:tcW w:w="1950" w:type="dxa"/>
            <w:tcBorders>
              <w:top w:val="double" w:sz="4" w:space="0" w:color="auto"/>
              <w:left w:val="single" w:sz="6" w:space="0" w:color="auto"/>
              <w:bottom w:val="single" w:sz="6" w:space="0" w:color="auto"/>
              <w:right w:val="single" w:sz="4" w:space="0" w:color="auto"/>
            </w:tcBorders>
            <w:tcMar>
              <w:top w:w="114" w:type="dxa"/>
              <w:left w:w="28" w:type="dxa"/>
              <w:bottom w:w="114" w:type="dxa"/>
              <w:right w:w="28" w:type="dxa"/>
            </w:tcMar>
          </w:tcPr>
          <w:p w14:paraId="29F3E263" w14:textId="77777777" w:rsidR="0005518A" w:rsidRPr="00005697" w:rsidRDefault="0005518A" w:rsidP="004E3566">
            <w:pPr>
              <w:pStyle w:val="FORMATTEXT"/>
              <w:spacing w:line="276" w:lineRule="auto"/>
              <w:jc w:val="center"/>
              <w:rPr>
                <w:sz w:val="18"/>
                <w:szCs w:val="18"/>
              </w:rPr>
            </w:pPr>
            <w:r w:rsidRPr="00005697">
              <w:rPr>
                <w:sz w:val="18"/>
                <w:szCs w:val="18"/>
              </w:rPr>
              <w:t xml:space="preserve">80 </w:t>
            </w:r>
          </w:p>
        </w:tc>
        <w:tc>
          <w:tcPr>
            <w:tcW w:w="1350" w:type="dxa"/>
            <w:tcBorders>
              <w:top w:val="doub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0C40B07B" w14:textId="77777777" w:rsidR="0005518A" w:rsidRPr="00005697" w:rsidRDefault="0005518A" w:rsidP="004E3566">
            <w:pPr>
              <w:pStyle w:val="FORMATTEXT"/>
              <w:spacing w:line="276" w:lineRule="auto"/>
              <w:jc w:val="center"/>
              <w:rPr>
                <w:sz w:val="18"/>
                <w:szCs w:val="18"/>
              </w:rPr>
            </w:pPr>
            <w:r w:rsidRPr="00005697">
              <w:rPr>
                <w:sz w:val="18"/>
                <w:szCs w:val="18"/>
              </w:rPr>
              <w:t>–</w:t>
            </w:r>
          </w:p>
        </w:tc>
        <w:tc>
          <w:tcPr>
            <w:tcW w:w="2128" w:type="dxa"/>
            <w:tcBorders>
              <w:top w:val="doub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28BF2139" w14:textId="77777777" w:rsidR="0005518A" w:rsidRPr="00005697" w:rsidRDefault="0005518A" w:rsidP="004E3566">
            <w:pPr>
              <w:pStyle w:val="FORMATTEXT"/>
              <w:spacing w:line="276" w:lineRule="auto"/>
              <w:jc w:val="center"/>
              <w:rPr>
                <w:sz w:val="18"/>
                <w:szCs w:val="18"/>
              </w:rPr>
            </w:pPr>
            <w:r w:rsidRPr="00005697">
              <w:rPr>
                <w:sz w:val="18"/>
                <w:szCs w:val="18"/>
              </w:rPr>
              <w:t>–</w:t>
            </w:r>
          </w:p>
        </w:tc>
      </w:tr>
      <w:tr w:rsidR="00005697" w:rsidRPr="00005697" w14:paraId="3D061751" w14:textId="77777777" w:rsidTr="001B78CC">
        <w:tc>
          <w:tcPr>
            <w:tcW w:w="266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3223816" w14:textId="77777777" w:rsidR="0039607A" w:rsidRPr="00005697" w:rsidRDefault="0039607A" w:rsidP="004E3566">
            <w:pPr>
              <w:pStyle w:val="FORMATTEXT"/>
              <w:spacing w:line="276" w:lineRule="auto"/>
              <w:jc w:val="center"/>
              <w:rPr>
                <w:sz w:val="18"/>
                <w:szCs w:val="18"/>
              </w:rPr>
            </w:pPr>
            <w:r w:rsidRPr="00005697">
              <w:rPr>
                <w:sz w:val="18"/>
                <w:szCs w:val="18"/>
              </w:rPr>
              <w:t xml:space="preserve">И4 </w:t>
            </w:r>
          </w:p>
        </w:tc>
        <w:tc>
          <w:tcPr>
            <w:tcW w:w="1500" w:type="dxa"/>
            <w:tcBorders>
              <w:top w:val="nil"/>
              <w:left w:val="single" w:sz="6" w:space="0" w:color="auto"/>
              <w:bottom w:val="nil"/>
              <w:right w:val="single" w:sz="6" w:space="0" w:color="auto"/>
            </w:tcBorders>
            <w:tcMar>
              <w:top w:w="114" w:type="dxa"/>
              <w:left w:w="28" w:type="dxa"/>
              <w:bottom w:w="114" w:type="dxa"/>
              <w:right w:w="28" w:type="dxa"/>
            </w:tcMar>
            <w:vAlign w:val="center"/>
          </w:tcPr>
          <w:p w14:paraId="62CE9728" w14:textId="77777777" w:rsidR="0039607A" w:rsidRPr="00005697" w:rsidRDefault="0039607A" w:rsidP="004E3566">
            <w:pPr>
              <w:pStyle w:val="FORMATTEXT"/>
              <w:spacing w:line="276" w:lineRule="auto"/>
              <w:jc w:val="center"/>
              <w:rPr>
                <w:sz w:val="18"/>
                <w:szCs w:val="18"/>
              </w:rPr>
            </w:pPr>
            <w:r w:rsidRPr="00005697">
              <w:rPr>
                <w:sz w:val="18"/>
                <w:szCs w:val="18"/>
              </w:rPr>
              <w:t>P</w:t>
            </w:r>
          </w:p>
        </w:tc>
        <w:tc>
          <w:tcPr>
            <w:tcW w:w="1950" w:type="dxa"/>
            <w:tcBorders>
              <w:top w:val="single" w:sz="6" w:space="0" w:color="auto"/>
              <w:left w:val="single" w:sz="6" w:space="0" w:color="auto"/>
              <w:bottom w:val="single" w:sz="6" w:space="0" w:color="auto"/>
              <w:right w:val="single" w:sz="4" w:space="0" w:color="auto"/>
            </w:tcBorders>
            <w:tcMar>
              <w:top w:w="114" w:type="dxa"/>
              <w:left w:w="28" w:type="dxa"/>
              <w:bottom w:w="114" w:type="dxa"/>
              <w:right w:w="28" w:type="dxa"/>
            </w:tcMar>
          </w:tcPr>
          <w:p w14:paraId="2A89BA57" w14:textId="77777777" w:rsidR="0039607A" w:rsidRPr="00005697" w:rsidRDefault="0039607A" w:rsidP="004E3566">
            <w:pPr>
              <w:pStyle w:val="FORMATTEXT"/>
              <w:spacing w:line="276" w:lineRule="auto"/>
              <w:jc w:val="center"/>
              <w:rPr>
                <w:sz w:val="18"/>
                <w:szCs w:val="18"/>
              </w:rPr>
            </w:pPr>
            <w:r w:rsidRPr="00005697">
              <w:rPr>
                <w:sz w:val="18"/>
                <w:szCs w:val="18"/>
              </w:rPr>
              <w:t xml:space="preserve">70 </w:t>
            </w:r>
          </w:p>
        </w:tc>
        <w:tc>
          <w:tcPr>
            <w:tcW w:w="13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0BE6929" w14:textId="77777777" w:rsidR="0039607A" w:rsidRPr="00005697" w:rsidRDefault="0039607A" w:rsidP="004E3566">
            <w:pPr>
              <w:spacing w:after="0"/>
              <w:jc w:val="center"/>
            </w:pPr>
            <w:r w:rsidRPr="00005697">
              <w:rPr>
                <w:sz w:val="18"/>
                <w:szCs w:val="18"/>
              </w:rPr>
              <w:t>–</w:t>
            </w:r>
          </w:p>
        </w:tc>
        <w:tc>
          <w:tcPr>
            <w:tcW w:w="2128"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3D4FD4C" w14:textId="77777777" w:rsidR="0039607A" w:rsidRPr="00005697" w:rsidRDefault="0039607A" w:rsidP="004E3566">
            <w:pPr>
              <w:pStyle w:val="FORMATTEXT"/>
              <w:spacing w:line="276" w:lineRule="auto"/>
              <w:jc w:val="center"/>
              <w:rPr>
                <w:sz w:val="18"/>
                <w:szCs w:val="18"/>
              </w:rPr>
            </w:pPr>
            <w:r w:rsidRPr="00005697">
              <w:rPr>
                <w:sz w:val="18"/>
                <w:szCs w:val="18"/>
              </w:rPr>
              <w:t>–</w:t>
            </w:r>
          </w:p>
        </w:tc>
      </w:tr>
      <w:tr w:rsidR="00005697" w:rsidRPr="00005697" w14:paraId="060A4CBC" w14:textId="77777777" w:rsidTr="001B78CC">
        <w:tc>
          <w:tcPr>
            <w:tcW w:w="266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DB94113" w14:textId="77777777" w:rsidR="0039607A" w:rsidRPr="00005697" w:rsidRDefault="0039607A" w:rsidP="004E3566">
            <w:pPr>
              <w:pStyle w:val="FORMATTEXT"/>
              <w:spacing w:line="276" w:lineRule="auto"/>
              <w:jc w:val="center"/>
              <w:rPr>
                <w:sz w:val="18"/>
                <w:szCs w:val="18"/>
              </w:rPr>
            </w:pPr>
            <w:r w:rsidRPr="00005697">
              <w:rPr>
                <w:sz w:val="18"/>
                <w:szCs w:val="18"/>
              </w:rPr>
              <w:t xml:space="preserve">И5 </w:t>
            </w:r>
          </w:p>
        </w:tc>
        <w:tc>
          <w:tcPr>
            <w:tcW w:w="1500" w:type="dxa"/>
            <w:tcBorders>
              <w:top w:val="nil"/>
              <w:left w:val="single" w:sz="6" w:space="0" w:color="auto"/>
              <w:bottom w:val="single" w:sz="6" w:space="0" w:color="auto"/>
              <w:right w:val="single" w:sz="6" w:space="0" w:color="auto"/>
            </w:tcBorders>
            <w:tcMar>
              <w:top w:w="114" w:type="dxa"/>
              <w:left w:w="28" w:type="dxa"/>
              <w:bottom w:w="114" w:type="dxa"/>
              <w:right w:w="28" w:type="dxa"/>
            </w:tcMar>
            <w:vAlign w:val="center"/>
          </w:tcPr>
          <w:p w14:paraId="3702525D" w14:textId="77777777" w:rsidR="0039607A" w:rsidRPr="00005697" w:rsidRDefault="0039607A" w:rsidP="004E3566">
            <w:pPr>
              <w:pStyle w:val="FORMATTEXT"/>
              <w:spacing w:line="276" w:lineRule="auto"/>
              <w:jc w:val="center"/>
              <w:rPr>
                <w:sz w:val="18"/>
                <w:szCs w:val="18"/>
              </w:rPr>
            </w:pPr>
          </w:p>
        </w:tc>
        <w:tc>
          <w:tcPr>
            <w:tcW w:w="1950" w:type="dxa"/>
            <w:tcBorders>
              <w:top w:val="single" w:sz="6" w:space="0" w:color="auto"/>
              <w:left w:val="single" w:sz="6" w:space="0" w:color="auto"/>
              <w:bottom w:val="single" w:sz="6" w:space="0" w:color="auto"/>
              <w:right w:val="single" w:sz="4" w:space="0" w:color="auto"/>
            </w:tcBorders>
            <w:tcMar>
              <w:top w:w="114" w:type="dxa"/>
              <w:left w:w="28" w:type="dxa"/>
              <w:bottom w:w="114" w:type="dxa"/>
              <w:right w:w="28" w:type="dxa"/>
            </w:tcMar>
          </w:tcPr>
          <w:p w14:paraId="6F1E992B" w14:textId="77777777" w:rsidR="0039607A" w:rsidRPr="00005697" w:rsidRDefault="0039607A" w:rsidP="004E3566">
            <w:pPr>
              <w:pStyle w:val="FORMATTEXT"/>
              <w:spacing w:line="276" w:lineRule="auto"/>
              <w:jc w:val="center"/>
              <w:rPr>
                <w:sz w:val="18"/>
                <w:szCs w:val="18"/>
              </w:rPr>
            </w:pPr>
            <w:r w:rsidRPr="00005697">
              <w:rPr>
                <w:sz w:val="18"/>
                <w:szCs w:val="18"/>
              </w:rPr>
              <w:t xml:space="preserve">60 </w:t>
            </w:r>
          </w:p>
        </w:tc>
        <w:tc>
          <w:tcPr>
            <w:tcW w:w="13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3E6E93B" w14:textId="77777777" w:rsidR="0039607A" w:rsidRPr="00005697" w:rsidRDefault="0039607A" w:rsidP="004E3566">
            <w:pPr>
              <w:spacing w:after="0"/>
              <w:jc w:val="center"/>
            </w:pPr>
            <w:r w:rsidRPr="00005697">
              <w:rPr>
                <w:sz w:val="18"/>
                <w:szCs w:val="18"/>
              </w:rPr>
              <w:t>–</w:t>
            </w:r>
          </w:p>
        </w:tc>
        <w:tc>
          <w:tcPr>
            <w:tcW w:w="2128"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C8E3168" w14:textId="77777777" w:rsidR="0039607A" w:rsidRPr="00005697" w:rsidRDefault="0039607A" w:rsidP="004E3566">
            <w:pPr>
              <w:pStyle w:val="FORMATTEXT"/>
              <w:spacing w:line="276" w:lineRule="auto"/>
              <w:jc w:val="center"/>
              <w:rPr>
                <w:sz w:val="18"/>
                <w:szCs w:val="18"/>
              </w:rPr>
            </w:pPr>
            <w:r w:rsidRPr="00005697">
              <w:rPr>
                <w:sz w:val="18"/>
                <w:szCs w:val="18"/>
              </w:rPr>
              <w:t>–</w:t>
            </w:r>
          </w:p>
        </w:tc>
      </w:tr>
      <w:tr w:rsidR="00005697" w:rsidRPr="00005697" w14:paraId="251C84FC" w14:textId="77777777" w:rsidTr="001B78CC">
        <w:tc>
          <w:tcPr>
            <w:tcW w:w="2666"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542E75A1" w14:textId="77777777" w:rsidR="0039607A" w:rsidRPr="00005697" w:rsidRDefault="0039607A" w:rsidP="004E3566">
            <w:pPr>
              <w:pStyle w:val="FORMATTEXT"/>
              <w:spacing w:line="276" w:lineRule="auto"/>
              <w:jc w:val="center"/>
              <w:rPr>
                <w:sz w:val="18"/>
                <w:szCs w:val="18"/>
              </w:rPr>
            </w:pPr>
            <w:r w:rsidRPr="00005697">
              <w:rPr>
                <w:sz w:val="18"/>
                <w:szCs w:val="18"/>
              </w:rPr>
              <w:t xml:space="preserve">И6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637736" w14:textId="77777777" w:rsidR="0039607A" w:rsidRPr="00005697" w:rsidRDefault="0039607A" w:rsidP="004E3566">
            <w:pPr>
              <w:pStyle w:val="FORMATTEXT"/>
              <w:spacing w:line="276" w:lineRule="auto"/>
              <w:jc w:val="center"/>
              <w:rPr>
                <w:sz w:val="18"/>
                <w:szCs w:val="18"/>
              </w:rPr>
            </w:pPr>
            <w:r w:rsidRPr="00005697">
              <w:rPr>
                <w:sz w:val="18"/>
                <w:szCs w:val="18"/>
              </w:rPr>
              <w:t xml:space="preserve">S </w:t>
            </w:r>
          </w:p>
        </w:tc>
        <w:tc>
          <w:tcPr>
            <w:tcW w:w="1950" w:type="dxa"/>
            <w:tcBorders>
              <w:top w:val="single" w:sz="6" w:space="0" w:color="auto"/>
              <w:left w:val="single" w:sz="6" w:space="0" w:color="auto"/>
              <w:bottom w:val="single" w:sz="6" w:space="0" w:color="auto"/>
              <w:right w:val="single" w:sz="4" w:space="0" w:color="auto"/>
            </w:tcBorders>
            <w:tcMar>
              <w:top w:w="114" w:type="dxa"/>
              <w:left w:w="28" w:type="dxa"/>
              <w:bottom w:w="114" w:type="dxa"/>
              <w:right w:w="28" w:type="dxa"/>
            </w:tcMar>
          </w:tcPr>
          <w:p w14:paraId="23E0FE4D" w14:textId="77777777" w:rsidR="0039607A" w:rsidRPr="00005697" w:rsidRDefault="0039607A" w:rsidP="004E3566">
            <w:pPr>
              <w:pStyle w:val="FORMATTEXT"/>
              <w:spacing w:line="276" w:lineRule="auto"/>
              <w:jc w:val="center"/>
              <w:rPr>
                <w:sz w:val="18"/>
                <w:szCs w:val="18"/>
              </w:rPr>
            </w:pPr>
            <w:r w:rsidRPr="00005697">
              <w:rPr>
                <w:sz w:val="18"/>
                <w:szCs w:val="18"/>
              </w:rPr>
              <w:t xml:space="preserve">80 </w:t>
            </w:r>
          </w:p>
        </w:tc>
        <w:tc>
          <w:tcPr>
            <w:tcW w:w="13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988A5D8" w14:textId="77777777" w:rsidR="0039607A" w:rsidRPr="00005697" w:rsidRDefault="0039607A" w:rsidP="004E3566">
            <w:pPr>
              <w:spacing w:after="0"/>
              <w:jc w:val="center"/>
            </w:pPr>
            <w:r w:rsidRPr="00005697">
              <w:rPr>
                <w:sz w:val="18"/>
                <w:szCs w:val="18"/>
              </w:rPr>
              <w:t>–</w:t>
            </w:r>
          </w:p>
        </w:tc>
        <w:tc>
          <w:tcPr>
            <w:tcW w:w="2128"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5A4F0916" w14:textId="77777777" w:rsidR="0039607A" w:rsidRPr="00005697" w:rsidRDefault="0039607A" w:rsidP="004E3566">
            <w:pPr>
              <w:pStyle w:val="FORMATTEXT"/>
              <w:spacing w:line="276" w:lineRule="auto"/>
              <w:jc w:val="center"/>
              <w:rPr>
                <w:sz w:val="18"/>
                <w:szCs w:val="18"/>
              </w:rPr>
            </w:pPr>
            <w:r w:rsidRPr="00005697">
              <w:rPr>
                <w:sz w:val="18"/>
                <w:szCs w:val="18"/>
              </w:rPr>
              <w:t>–</w:t>
            </w:r>
          </w:p>
        </w:tc>
      </w:tr>
      <w:tr w:rsidR="00005697" w:rsidRPr="00005697" w14:paraId="6A597CF3" w14:textId="77777777" w:rsidTr="001B78CC">
        <w:tc>
          <w:tcPr>
            <w:tcW w:w="2666"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522671EA" w14:textId="77777777" w:rsidR="0039607A" w:rsidRPr="00005697" w:rsidRDefault="0039607A" w:rsidP="004E3566">
            <w:pPr>
              <w:pStyle w:val="FORMATTEXT"/>
              <w:spacing w:line="276" w:lineRule="auto"/>
              <w:jc w:val="center"/>
              <w:rPr>
                <w:sz w:val="18"/>
                <w:szCs w:val="18"/>
              </w:rPr>
            </w:pPr>
          </w:p>
        </w:tc>
        <w:tc>
          <w:tcPr>
            <w:tcW w:w="1500"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27ED0AF5" w14:textId="77777777" w:rsidR="0039607A" w:rsidRPr="00005697" w:rsidRDefault="0039607A" w:rsidP="004E3566">
            <w:pPr>
              <w:pStyle w:val="FORMATTEXT"/>
              <w:spacing w:line="276" w:lineRule="auto"/>
              <w:jc w:val="center"/>
              <w:rPr>
                <w:sz w:val="18"/>
                <w:szCs w:val="18"/>
              </w:rPr>
            </w:pPr>
            <w:r w:rsidRPr="00005697">
              <w:rPr>
                <w:sz w:val="18"/>
                <w:szCs w:val="18"/>
              </w:rPr>
              <w:t>P</w:t>
            </w:r>
          </w:p>
        </w:tc>
        <w:tc>
          <w:tcPr>
            <w:tcW w:w="1950" w:type="dxa"/>
            <w:tcBorders>
              <w:top w:val="single" w:sz="6" w:space="0" w:color="auto"/>
              <w:left w:val="single" w:sz="6" w:space="0" w:color="auto"/>
              <w:bottom w:val="single" w:sz="6" w:space="0" w:color="auto"/>
              <w:right w:val="single" w:sz="4" w:space="0" w:color="auto"/>
            </w:tcBorders>
            <w:tcMar>
              <w:top w:w="114" w:type="dxa"/>
              <w:left w:w="28" w:type="dxa"/>
              <w:bottom w:w="114" w:type="dxa"/>
              <w:right w:w="28" w:type="dxa"/>
            </w:tcMar>
          </w:tcPr>
          <w:p w14:paraId="4BCA1086" w14:textId="77777777" w:rsidR="0039607A" w:rsidRPr="00005697" w:rsidRDefault="0039607A" w:rsidP="004E3566">
            <w:pPr>
              <w:pStyle w:val="FORMATTEXT"/>
              <w:spacing w:line="276" w:lineRule="auto"/>
              <w:jc w:val="center"/>
              <w:rPr>
                <w:sz w:val="18"/>
                <w:szCs w:val="18"/>
              </w:rPr>
            </w:pPr>
            <w:r w:rsidRPr="00005697">
              <w:rPr>
                <w:sz w:val="18"/>
                <w:szCs w:val="18"/>
              </w:rPr>
              <w:t xml:space="preserve">50 </w:t>
            </w:r>
          </w:p>
        </w:tc>
        <w:tc>
          <w:tcPr>
            <w:tcW w:w="13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1E8D560" w14:textId="77777777" w:rsidR="0039607A" w:rsidRPr="00005697" w:rsidRDefault="0039607A" w:rsidP="004E3566">
            <w:pPr>
              <w:spacing w:after="0"/>
              <w:jc w:val="center"/>
            </w:pPr>
            <w:r w:rsidRPr="00005697">
              <w:rPr>
                <w:sz w:val="18"/>
                <w:szCs w:val="18"/>
              </w:rPr>
              <w:t>–</w:t>
            </w:r>
          </w:p>
        </w:tc>
        <w:tc>
          <w:tcPr>
            <w:tcW w:w="2128"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C4E7E8A" w14:textId="77777777" w:rsidR="0039607A" w:rsidRPr="00005697" w:rsidRDefault="0039607A" w:rsidP="004E3566">
            <w:pPr>
              <w:pStyle w:val="FORMATTEXT"/>
              <w:spacing w:line="276" w:lineRule="auto"/>
              <w:jc w:val="center"/>
              <w:rPr>
                <w:sz w:val="18"/>
                <w:szCs w:val="18"/>
              </w:rPr>
            </w:pPr>
            <w:r w:rsidRPr="00005697">
              <w:rPr>
                <w:sz w:val="18"/>
                <w:szCs w:val="18"/>
              </w:rPr>
              <w:t>–</w:t>
            </w:r>
          </w:p>
        </w:tc>
      </w:tr>
      <w:tr w:rsidR="00005697" w:rsidRPr="00005697" w14:paraId="10E21C39" w14:textId="77777777" w:rsidTr="001B78CC">
        <w:tc>
          <w:tcPr>
            <w:tcW w:w="266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61B6A32" w14:textId="77777777" w:rsidR="0039607A" w:rsidRPr="00005697" w:rsidRDefault="0039607A" w:rsidP="004E3566">
            <w:pPr>
              <w:pStyle w:val="FORMATTEXT"/>
              <w:spacing w:line="276" w:lineRule="auto"/>
              <w:jc w:val="center"/>
              <w:rPr>
                <w:sz w:val="18"/>
                <w:szCs w:val="18"/>
              </w:rPr>
            </w:pPr>
            <w:r w:rsidRPr="00005697">
              <w:rPr>
                <w:sz w:val="18"/>
                <w:szCs w:val="18"/>
              </w:rPr>
              <w:t xml:space="preserve">И7 </w:t>
            </w:r>
          </w:p>
        </w:tc>
        <w:tc>
          <w:tcPr>
            <w:tcW w:w="1500" w:type="dxa"/>
            <w:vMerge/>
            <w:tcBorders>
              <w:left w:val="single" w:sz="6" w:space="0" w:color="auto"/>
              <w:bottom w:val="single" w:sz="6" w:space="0" w:color="auto"/>
              <w:right w:val="single" w:sz="6" w:space="0" w:color="auto"/>
            </w:tcBorders>
            <w:tcMar>
              <w:top w:w="114" w:type="dxa"/>
              <w:left w:w="28" w:type="dxa"/>
              <w:bottom w:w="114" w:type="dxa"/>
              <w:right w:w="28" w:type="dxa"/>
            </w:tcMar>
          </w:tcPr>
          <w:p w14:paraId="64C5B390" w14:textId="77777777" w:rsidR="0039607A" w:rsidRPr="00005697" w:rsidRDefault="0039607A" w:rsidP="004E3566">
            <w:pPr>
              <w:pStyle w:val="FORMATTEXT"/>
              <w:spacing w:line="276" w:lineRule="auto"/>
              <w:jc w:val="center"/>
              <w:rPr>
                <w:sz w:val="18"/>
                <w:szCs w:val="18"/>
              </w:rPr>
            </w:pPr>
          </w:p>
        </w:tc>
        <w:tc>
          <w:tcPr>
            <w:tcW w:w="1950" w:type="dxa"/>
            <w:tcBorders>
              <w:top w:val="single" w:sz="6" w:space="0" w:color="auto"/>
              <w:left w:val="single" w:sz="6" w:space="0" w:color="auto"/>
              <w:bottom w:val="single" w:sz="6" w:space="0" w:color="auto"/>
              <w:right w:val="single" w:sz="4" w:space="0" w:color="auto"/>
            </w:tcBorders>
            <w:tcMar>
              <w:top w:w="114" w:type="dxa"/>
              <w:left w:w="28" w:type="dxa"/>
              <w:bottom w:w="114" w:type="dxa"/>
              <w:right w:w="28" w:type="dxa"/>
            </w:tcMar>
          </w:tcPr>
          <w:p w14:paraId="0F868C62" w14:textId="77777777" w:rsidR="0039607A" w:rsidRPr="00005697" w:rsidRDefault="0039607A" w:rsidP="004E3566">
            <w:pPr>
              <w:pStyle w:val="FORMATTEXT"/>
              <w:spacing w:line="276" w:lineRule="auto"/>
              <w:jc w:val="center"/>
              <w:rPr>
                <w:sz w:val="18"/>
                <w:szCs w:val="18"/>
              </w:rPr>
            </w:pPr>
            <w:r w:rsidRPr="00005697">
              <w:rPr>
                <w:sz w:val="18"/>
                <w:szCs w:val="18"/>
              </w:rPr>
              <w:t xml:space="preserve">40 </w:t>
            </w:r>
          </w:p>
        </w:tc>
        <w:tc>
          <w:tcPr>
            <w:tcW w:w="13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7C442C0" w14:textId="77777777" w:rsidR="0039607A" w:rsidRPr="00005697" w:rsidRDefault="0039607A" w:rsidP="004E3566">
            <w:pPr>
              <w:spacing w:after="0"/>
              <w:jc w:val="center"/>
            </w:pPr>
            <w:r w:rsidRPr="00005697">
              <w:rPr>
                <w:sz w:val="18"/>
                <w:szCs w:val="18"/>
              </w:rPr>
              <w:t>–</w:t>
            </w:r>
          </w:p>
        </w:tc>
        <w:tc>
          <w:tcPr>
            <w:tcW w:w="2128"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F418D99" w14:textId="77777777" w:rsidR="0039607A" w:rsidRPr="00005697" w:rsidRDefault="0039607A" w:rsidP="004E3566">
            <w:pPr>
              <w:pStyle w:val="FORMATTEXT"/>
              <w:spacing w:line="276" w:lineRule="auto"/>
              <w:jc w:val="center"/>
              <w:rPr>
                <w:sz w:val="18"/>
                <w:szCs w:val="18"/>
              </w:rPr>
            </w:pPr>
            <w:r w:rsidRPr="00005697">
              <w:rPr>
                <w:sz w:val="18"/>
                <w:szCs w:val="18"/>
              </w:rPr>
              <w:t>–</w:t>
            </w:r>
          </w:p>
        </w:tc>
      </w:tr>
      <w:tr w:rsidR="00005697" w:rsidRPr="00005697" w14:paraId="2A37D1E9" w14:textId="77777777" w:rsidTr="001B78CC">
        <w:tc>
          <w:tcPr>
            <w:tcW w:w="2666"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4D617113" w14:textId="77777777" w:rsidR="0039607A" w:rsidRPr="00005697" w:rsidRDefault="0039607A" w:rsidP="004E3566">
            <w:pPr>
              <w:pStyle w:val="FORMATTEXT"/>
              <w:spacing w:line="276" w:lineRule="auto"/>
              <w:jc w:val="center"/>
              <w:rPr>
                <w:sz w:val="18"/>
                <w:szCs w:val="18"/>
              </w:rPr>
            </w:pPr>
            <w:r w:rsidRPr="00005697">
              <w:rPr>
                <w:sz w:val="18"/>
                <w:szCs w:val="18"/>
              </w:rPr>
              <w:t>И8</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3BD2D9" w14:textId="77777777" w:rsidR="0039607A" w:rsidRPr="00005697" w:rsidRDefault="0039607A" w:rsidP="004E3566">
            <w:pPr>
              <w:pStyle w:val="FORMATTEXT"/>
              <w:spacing w:line="276" w:lineRule="auto"/>
              <w:jc w:val="center"/>
              <w:rPr>
                <w:sz w:val="18"/>
                <w:szCs w:val="18"/>
              </w:rPr>
            </w:pPr>
            <w:r w:rsidRPr="00005697">
              <w:rPr>
                <w:sz w:val="18"/>
                <w:szCs w:val="18"/>
              </w:rPr>
              <w:t xml:space="preserve">P, A </w:t>
            </w:r>
          </w:p>
        </w:tc>
        <w:tc>
          <w:tcPr>
            <w:tcW w:w="1950" w:type="dxa"/>
            <w:tcBorders>
              <w:top w:val="single" w:sz="6" w:space="0" w:color="auto"/>
              <w:left w:val="single" w:sz="6" w:space="0" w:color="auto"/>
              <w:bottom w:val="single" w:sz="6" w:space="0" w:color="auto"/>
              <w:right w:val="single" w:sz="4" w:space="0" w:color="auto"/>
            </w:tcBorders>
            <w:tcMar>
              <w:top w:w="114" w:type="dxa"/>
              <w:left w:w="28" w:type="dxa"/>
              <w:bottom w:w="114" w:type="dxa"/>
              <w:right w:w="28" w:type="dxa"/>
            </w:tcMar>
          </w:tcPr>
          <w:p w14:paraId="4814ACB8" w14:textId="77777777" w:rsidR="0039607A" w:rsidRPr="00005697" w:rsidRDefault="0039607A" w:rsidP="004E3566">
            <w:pPr>
              <w:pStyle w:val="FORMATTEXT"/>
              <w:spacing w:line="276" w:lineRule="auto"/>
              <w:jc w:val="center"/>
              <w:rPr>
                <w:sz w:val="18"/>
                <w:szCs w:val="18"/>
              </w:rPr>
            </w:pPr>
            <w:r w:rsidRPr="00005697">
              <w:rPr>
                <w:sz w:val="18"/>
                <w:szCs w:val="18"/>
              </w:rPr>
              <w:t xml:space="preserve">30 </w:t>
            </w:r>
          </w:p>
        </w:tc>
        <w:tc>
          <w:tcPr>
            <w:tcW w:w="13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5C32D92C" w14:textId="77777777" w:rsidR="0039607A" w:rsidRPr="00005697" w:rsidRDefault="0039607A" w:rsidP="004E3566">
            <w:pPr>
              <w:spacing w:after="0"/>
              <w:jc w:val="center"/>
            </w:pPr>
            <w:r w:rsidRPr="00005697">
              <w:rPr>
                <w:sz w:val="18"/>
                <w:szCs w:val="18"/>
              </w:rPr>
              <w:t>–</w:t>
            </w:r>
          </w:p>
        </w:tc>
        <w:tc>
          <w:tcPr>
            <w:tcW w:w="2128"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5C24E05" w14:textId="77777777" w:rsidR="0039607A" w:rsidRPr="00005697" w:rsidRDefault="0039607A" w:rsidP="004E3566">
            <w:pPr>
              <w:pStyle w:val="FORMATTEXT"/>
              <w:spacing w:line="276" w:lineRule="auto"/>
              <w:jc w:val="center"/>
              <w:rPr>
                <w:sz w:val="18"/>
                <w:szCs w:val="18"/>
              </w:rPr>
            </w:pPr>
            <w:r w:rsidRPr="00005697">
              <w:rPr>
                <w:sz w:val="18"/>
                <w:szCs w:val="18"/>
              </w:rPr>
              <w:t>–</w:t>
            </w:r>
          </w:p>
        </w:tc>
      </w:tr>
      <w:tr w:rsidR="00005697" w:rsidRPr="00005697" w14:paraId="411BF255" w14:textId="77777777" w:rsidTr="001B78CC">
        <w:tc>
          <w:tcPr>
            <w:tcW w:w="2666" w:type="dxa"/>
            <w:vMerge/>
            <w:tcBorders>
              <w:left w:val="single" w:sz="6" w:space="0" w:color="auto"/>
              <w:bottom w:val="single" w:sz="6" w:space="0" w:color="auto"/>
              <w:right w:val="single" w:sz="6" w:space="0" w:color="auto"/>
            </w:tcBorders>
            <w:tcMar>
              <w:top w:w="114" w:type="dxa"/>
              <w:left w:w="28" w:type="dxa"/>
              <w:bottom w:w="114" w:type="dxa"/>
              <w:right w:w="28" w:type="dxa"/>
            </w:tcMar>
          </w:tcPr>
          <w:p w14:paraId="3A7CA50C" w14:textId="77777777" w:rsidR="0039607A" w:rsidRPr="00005697" w:rsidRDefault="0039607A" w:rsidP="004E3566">
            <w:pPr>
              <w:pStyle w:val="FORMATTEXT"/>
              <w:spacing w:line="276" w:lineRule="auto"/>
              <w:jc w:val="center"/>
              <w:rPr>
                <w:sz w:val="18"/>
                <w:szCs w:val="18"/>
              </w:rPr>
            </w:pP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AD4892F" w14:textId="77777777" w:rsidR="0039607A" w:rsidRPr="00005697" w:rsidRDefault="0039607A" w:rsidP="004E3566">
            <w:pPr>
              <w:pStyle w:val="FORMATTEXT"/>
              <w:spacing w:line="276" w:lineRule="auto"/>
              <w:jc w:val="center"/>
              <w:rPr>
                <w:sz w:val="18"/>
                <w:szCs w:val="18"/>
              </w:rPr>
            </w:pPr>
            <w:r w:rsidRPr="00005697">
              <w:rPr>
                <w:sz w:val="18"/>
                <w:szCs w:val="18"/>
              </w:rPr>
              <w:t xml:space="preserve">S </w:t>
            </w:r>
          </w:p>
        </w:tc>
        <w:tc>
          <w:tcPr>
            <w:tcW w:w="1950" w:type="dxa"/>
            <w:tcBorders>
              <w:top w:val="single" w:sz="6" w:space="0" w:color="auto"/>
              <w:left w:val="single" w:sz="6" w:space="0" w:color="auto"/>
              <w:bottom w:val="single" w:sz="4" w:space="0" w:color="auto"/>
              <w:right w:val="single" w:sz="4" w:space="0" w:color="auto"/>
            </w:tcBorders>
            <w:tcMar>
              <w:top w:w="114" w:type="dxa"/>
              <w:left w:w="28" w:type="dxa"/>
              <w:bottom w:w="114" w:type="dxa"/>
              <w:right w:w="28" w:type="dxa"/>
            </w:tcMar>
          </w:tcPr>
          <w:p w14:paraId="269FC963" w14:textId="77777777" w:rsidR="0039607A" w:rsidRPr="00005697" w:rsidRDefault="0039607A" w:rsidP="004E3566">
            <w:pPr>
              <w:pStyle w:val="FORMATTEXT"/>
              <w:spacing w:line="276" w:lineRule="auto"/>
              <w:jc w:val="center"/>
              <w:rPr>
                <w:sz w:val="18"/>
                <w:szCs w:val="18"/>
              </w:rPr>
            </w:pPr>
            <w:r w:rsidRPr="00005697">
              <w:rPr>
                <w:sz w:val="18"/>
                <w:szCs w:val="18"/>
              </w:rPr>
              <w:t xml:space="preserve">70 </w:t>
            </w:r>
          </w:p>
        </w:tc>
        <w:tc>
          <w:tcPr>
            <w:tcW w:w="13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5AFD915D" w14:textId="77777777" w:rsidR="0039607A" w:rsidRPr="00005697" w:rsidRDefault="0039607A" w:rsidP="004E3566">
            <w:pPr>
              <w:spacing w:after="0"/>
              <w:jc w:val="center"/>
            </w:pPr>
            <w:r w:rsidRPr="00005697">
              <w:rPr>
                <w:sz w:val="18"/>
                <w:szCs w:val="18"/>
              </w:rPr>
              <w:t>–</w:t>
            </w:r>
          </w:p>
        </w:tc>
        <w:tc>
          <w:tcPr>
            <w:tcW w:w="2128"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CBE71AE" w14:textId="77777777" w:rsidR="0039607A" w:rsidRPr="00005697" w:rsidRDefault="0039607A" w:rsidP="004E3566">
            <w:pPr>
              <w:pStyle w:val="FORMATTEXT"/>
              <w:spacing w:line="276" w:lineRule="auto"/>
              <w:jc w:val="center"/>
              <w:rPr>
                <w:sz w:val="18"/>
                <w:szCs w:val="18"/>
              </w:rPr>
            </w:pPr>
            <w:r w:rsidRPr="00005697">
              <w:rPr>
                <w:sz w:val="18"/>
                <w:szCs w:val="18"/>
              </w:rPr>
              <w:t>–</w:t>
            </w:r>
          </w:p>
        </w:tc>
      </w:tr>
      <w:tr w:rsidR="00005697" w:rsidRPr="00005697" w14:paraId="0220B39C" w14:textId="77777777" w:rsidTr="001B78CC">
        <w:tc>
          <w:tcPr>
            <w:tcW w:w="266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2C83B7" w14:textId="77777777" w:rsidR="0039607A" w:rsidRPr="00005697" w:rsidRDefault="0039607A" w:rsidP="004E3566">
            <w:pPr>
              <w:pStyle w:val="FORMATTEXT"/>
              <w:spacing w:line="276" w:lineRule="auto"/>
              <w:jc w:val="center"/>
              <w:rPr>
                <w:sz w:val="18"/>
                <w:szCs w:val="18"/>
              </w:rPr>
            </w:pPr>
            <w:r w:rsidRPr="00005697">
              <w:rPr>
                <w:sz w:val="18"/>
                <w:szCs w:val="18"/>
              </w:rPr>
              <w:t xml:space="preserve">И9 </w:t>
            </w:r>
          </w:p>
        </w:tc>
        <w:tc>
          <w:tcPr>
            <w:tcW w:w="1500" w:type="dxa"/>
            <w:tcBorders>
              <w:top w:val="single" w:sz="6" w:space="0" w:color="auto"/>
              <w:left w:val="single" w:sz="6" w:space="0" w:color="auto"/>
              <w:bottom w:val="single" w:sz="4" w:space="0" w:color="auto"/>
              <w:right w:val="single" w:sz="4" w:space="0" w:color="auto"/>
            </w:tcBorders>
            <w:tcMar>
              <w:top w:w="114" w:type="dxa"/>
              <w:left w:w="28" w:type="dxa"/>
              <w:bottom w:w="114" w:type="dxa"/>
              <w:right w:w="28" w:type="dxa"/>
            </w:tcMar>
          </w:tcPr>
          <w:p w14:paraId="0EC5DF59" w14:textId="77777777" w:rsidR="0039607A" w:rsidRPr="00005697" w:rsidRDefault="0039607A" w:rsidP="004E3566">
            <w:pPr>
              <w:pStyle w:val="FORMATTEXT"/>
              <w:spacing w:line="276" w:lineRule="auto"/>
              <w:jc w:val="center"/>
              <w:rPr>
                <w:sz w:val="18"/>
                <w:szCs w:val="18"/>
              </w:rPr>
            </w:pPr>
            <w:r w:rsidRPr="00005697">
              <w:rPr>
                <w:sz w:val="18"/>
                <w:szCs w:val="18"/>
              </w:rPr>
              <w:t xml:space="preserve">P </w:t>
            </w:r>
          </w:p>
        </w:tc>
        <w:tc>
          <w:tcPr>
            <w:tcW w:w="19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581600F8" w14:textId="77777777" w:rsidR="0039607A" w:rsidRPr="00005697" w:rsidRDefault="0039607A" w:rsidP="004E3566">
            <w:pPr>
              <w:pStyle w:val="FORMATTEXT"/>
              <w:spacing w:line="276" w:lineRule="auto"/>
              <w:jc w:val="center"/>
              <w:rPr>
                <w:sz w:val="18"/>
                <w:szCs w:val="18"/>
              </w:rPr>
            </w:pPr>
            <w:r w:rsidRPr="00005697">
              <w:rPr>
                <w:sz w:val="18"/>
                <w:szCs w:val="18"/>
              </w:rPr>
              <w:t>30</w:t>
            </w:r>
          </w:p>
        </w:tc>
        <w:tc>
          <w:tcPr>
            <w:tcW w:w="1350" w:type="dxa"/>
            <w:tcBorders>
              <w:top w:val="single" w:sz="4" w:space="0" w:color="auto"/>
              <w:left w:val="single" w:sz="4" w:space="0" w:color="auto"/>
              <w:bottom w:val="single" w:sz="4" w:space="0" w:color="auto"/>
              <w:right w:val="single" w:sz="6" w:space="0" w:color="auto"/>
            </w:tcBorders>
            <w:tcMar>
              <w:top w:w="114" w:type="dxa"/>
              <w:left w:w="28" w:type="dxa"/>
              <w:bottom w:w="114" w:type="dxa"/>
              <w:right w:w="28" w:type="dxa"/>
            </w:tcMar>
          </w:tcPr>
          <w:p w14:paraId="5F30074E" w14:textId="77777777" w:rsidR="0039607A" w:rsidRPr="00005697" w:rsidRDefault="0039607A" w:rsidP="004E3566">
            <w:pPr>
              <w:pStyle w:val="FORMATTEXT"/>
              <w:spacing w:line="276" w:lineRule="auto"/>
              <w:jc w:val="center"/>
              <w:rPr>
                <w:sz w:val="18"/>
                <w:szCs w:val="18"/>
              </w:rPr>
            </w:pPr>
            <w:r w:rsidRPr="00005697">
              <w:rPr>
                <w:sz w:val="18"/>
                <w:szCs w:val="18"/>
              </w:rPr>
              <w:t xml:space="preserve">900 </w:t>
            </w:r>
          </w:p>
        </w:tc>
        <w:tc>
          <w:tcPr>
            <w:tcW w:w="2128" w:type="dxa"/>
            <w:tcBorders>
              <w:top w:val="sing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509513AD" w14:textId="77777777" w:rsidR="0039607A" w:rsidRPr="00005697" w:rsidRDefault="0039607A" w:rsidP="004E3566">
            <w:pPr>
              <w:pStyle w:val="FORMATTEXT"/>
              <w:spacing w:line="276" w:lineRule="auto"/>
              <w:jc w:val="center"/>
              <w:rPr>
                <w:sz w:val="18"/>
                <w:szCs w:val="18"/>
              </w:rPr>
            </w:pPr>
            <w:r w:rsidRPr="00005697">
              <w:rPr>
                <w:sz w:val="18"/>
                <w:szCs w:val="18"/>
              </w:rPr>
              <w:t xml:space="preserve">950 </w:t>
            </w:r>
          </w:p>
        </w:tc>
      </w:tr>
      <w:tr w:rsidR="00005697" w:rsidRPr="00005697" w14:paraId="5A7E78E2" w14:textId="77777777" w:rsidTr="001B78CC">
        <w:trPr>
          <w:trHeight w:val="190"/>
        </w:trPr>
        <w:tc>
          <w:tcPr>
            <w:tcW w:w="2666" w:type="dxa"/>
            <w:tcBorders>
              <w:top w:val="single" w:sz="6" w:space="0" w:color="auto"/>
              <w:left w:val="single" w:sz="6" w:space="0" w:color="auto"/>
              <w:right w:val="single" w:sz="4" w:space="0" w:color="auto"/>
            </w:tcBorders>
            <w:tcMar>
              <w:top w:w="114" w:type="dxa"/>
              <w:left w:w="28" w:type="dxa"/>
              <w:bottom w:w="114" w:type="dxa"/>
              <w:right w:w="28" w:type="dxa"/>
            </w:tcMar>
          </w:tcPr>
          <w:p w14:paraId="3B972065" w14:textId="77777777" w:rsidR="0039607A" w:rsidRPr="00005697" w:rsidRDefault="0039607A" w:rsidP="004E3566">
            <w:pPr>
              <w:pStyle w:val="FORMATTEXT"/>
              <w:spacing w:line="276" w:lineRule="auto"/>
              <w:jc w:val="center"/>
              <w:rPr>
                <w:sz w:val="18"/>
                <w:szCs w:val="18"/>
              </w:rPr>
            </w:pPr>
            <w:r w:rsidRPr="00005697">
              <w:rPr>
                <w:sz w:val="18"/>
                <w:szCs w:val="18"/>
              </w:rPr>
              <w:t xml:space="preserve">И10 </w:t>
            </w:r>
          </w:p>
        </w:tc>
        <w:tc>
          <w:tcPr>
            <w:tcW w:w="150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FC2896D" w14:textId="77777777" w:rsidR="0039607A" w:rsidRPr="00005697" w:rsidRDefault="0039607A" w:rsidP="004E3566">
            <w:pPr>
              <w:pStyle w:val="FORMATTEXT"/>
              <w:spacing w:line="276" w:lineRule="auto"/>
              <w:jc w:val="center"/>
              <w:rPr>
                <w:sz w:val="18"/>
                <w:szCs w:val="18"/>
              </w:rPr>
            </w:pPr>
            <w:r w:rsidRPr="00005697">
              <w:rPr>
                <w:sz w:val="18"/>
                <w:szCs w:val="18"/>
              </w:rPr>
              <w:t xml:space="preserve">P, A </w:t>
            </w:r>
          </w:p>
        </w:tc>
        <w:tc>
          <w:tcPr>
            <w:tcW w:w="19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551EF70F" w14:textId="77777777" w:rsidR="0039607A" w:rsidRPr="00005697" w:rsidRDefault="0039607A" w:rsidP="004E3566">
            <w:pPr>
              <w:pStyle w:val="FORMATTEXT"/>
              <w:spacing w:line="276" w:lineRule="auto"/>
              <w:jc w:val="center"/>
              <w:rPr>
                <w:sz w:val="18"/>
                <w:szCs w:val="18"/>
              </w:rPr>
            </w:pPr>
            <w:r w:rsidRPr="00005697">
              <w:rPr>
                <w:sz w:val="18"/>
                <w:szCs w:val="18"/>
              </w:rPr>
              <w:t>30</w:t>
            </w:r>
          </w:p>
        </w:tc>
        <w:tc>
          <w:tcPr>
            <w:tcW w:w="13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1FF8D9D6" w14:textId="77777777" w:rsidR="0039607A" w:rsidRPr="00005697" w:rsidRDefault="0039607A" w:rsidP="004E3566">
            <w:pPr>
              <w:pStyle w:val="FORMATTEXT"/>
              <w:spacing w:line="276" w:lineRule="auto"/>
              <w:jc w:val="center"/>
              <w:rPr>
                <w:sz w:val="18"/>
                <w:szCs w:val="18"/>
              </w:rPr>
            </w:pPr>
            <w:r w:rsidRPr="00005697">
              <w:rPr>
                <w:sz w:val="18"/>
                <w:szCs w:val="18"/>
              </w:rPr>
              <w:t xml:space="preserve">1000 </w:t>
            </w:r>
          </w:p>
        </w:tc>
        <w:tc>
          <w:tcPr>
            <w:tcW w:w="2128" w:type="dxa"/>
            <w:tcBorders>
              <w:top w:val="single" w:sz="6" w:space="0" w:color="auto"/>
              <w:left w:val="single" w:sz="4" w:space="0" w:color="auto"/>
              <w:right w:val="single" w:sz="6" w:space="0" w:color="auto"/>
            </w:tcBorders>
            <w:tcMar>
              <w:top w:w="114" w:type="dxa"/>
              <w:left w:w="28" w:type="dxa"/>
              <w:bottom w:w="114" w:type="dxa"/>
              <w:right w:w="28" w:type="dxa"/>
            </w:tcMar>
          </w:tcPr>
          <w:p w14:paraId="28C9A2FC" w14:textId="77777777" w:rsidR="0039607A" w:rsidRPr="00005697" w:rsidRDefault="0039607A" w:rsidP="004E3566">
            <w:pPr>
              <w:pStyle w:val="FORMATTEXT"/>
              <w:spacing w:line="276" w:lineRule="auto"/>
              <w:jc w:val="center"/>
              <w:rPr>
                <w:sz w:val="18"/>
                <w:szCs w:val="18"/>
              </w:rPr>
            </w:pPr>
            <w:r w:rsidRPr="00005697">
              <w:rPr>
                <w:sz w:val="18"/>
                <w:szCs w:val="18"/>
              </w:rPr>
              <w:t xml:space="preserve">1050 </w:t>
            </w:r>
          </w:p>
        </w:tc>
      </w:tr>
      <w:tr w:rsidR="00005697" w:rsidRPr="00005697" w14:paraId="4B3B2401" w14:textId="77777777" w:rsidTr="001B78CC">
        <w:tc>
          <w:tcPr>
            <w:tcW w:w="2666"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40F0600D" w14:textId="77777777" w:rsidR="0039607A" w:rsidRPr="00005697" w:rsidRDefault="0039607A" w:rsidP="004E3566">
            <w:pPr>
              <w:pStyle w:val="FORMATTEXT"/>
              <w:spacing w:line="276" w:lineRule="auto"/>
              <w:jc w:val="center"/>
              <w:rPr>
                <w:sz w:val="18"/>
                <w:szCs w:val="18"/>
              </w:rPr>
            </w:pP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0A1A66A" w14:textId="77777777" w:rsidR="0039607A" w:rsidRPr="00005697" w:rsidRDefault="0039607A" w:rsidP="004E3566">
            <w:pPr>
              <w:pStyle w:val="FORMATTEXT"/>
              <w:spacing w:line="276" w:lineRule="auto"/>
              <w:jc w:val="center"/>
              <w:rPr>
                <w:sz w:val="18"/>
                <w:szCs w:val="18"/>
              </w:rPr>
            </w:pPr>
            <w:r w:rsidRPr="00005697">
              <w:rPr>
                <w:sz w:val="18"/>
                <w:szCs w:val="18"/>
              </w:rPr>
              <w:t xml:space="preserve">S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47A2C97" w14:textId="77777777" w:rsidR="0039607A" w:rsidRPr="00005697" w:rsidRDefault="0039607A" w:rsidP="004E3566">
            <w:pPr>
              <w:pStyle w:val="FORMATTEXT"/>
              <w:spacing w:line="276" w:lineRule="auto"/>
              <w:jc w:val="center"/>
              <w:rPr>
                <w:sz w:val="18"/>
                <w:szCs w:val="18"/>
              </w:rPr>
            </w:pPr>
            <w:r w:rsidRPr="00005697">
              <w:rPr>
                <w:sz w:val="18"/>
                <w:szCs w:val="18"/>
              </w:rPr>
              <w:t xml:space="preserve">70 </w:t>
            </w:r>
          </w:p>
        </w:tc>
        <w:tc>
          <w:tcPr>
            <w:tcW w:w="1350" w:type="dxa"/>
            <w:tcBorders>
              <w:top w:val="single" w:sz="6" w:space="0" w:color="auto"/>
              <w:left w:val="single" w:sz="6" w:space="0" w:color="auto"/>
              <w:bottom w:val="single" w:sz="6" w:space="0" w:color="auto"/>
              <w:right w:val="single" w:sz="4" w:space="0" w:color="auto"/>
            </w:tcBorders>
            <w:tcMar>
              <w:top w:w="114" w:type="dxa"/>
              <w:left w:w="28" w:type="dxa"/>
              <w:bottom w:w="114" w:type="dxa"/>
              <w:right w:w="28" w:type="dxa"/>
            </w:tcMar>
          </w:tcPr>
          <w:p w14:paraId="4E0D6EE7" w14:textId="77777777" w:rsidR="0039607A" w:rsidRPr="00005697" w:rsidRDefault="0039607A" w:rsidP="004E3566">
            <w:pPr>
              <w:pStyle w:val="FORMATTEXT"/>
              <w:spacing w:line="276" w:lineRule="auto"/>
              <w:jc w:val="center"/>
              <w:rPr>
                <w:sz w:val="18"/>
                <w:szCs w:val="18"/>
              </w:rPr>
            </w:pPr>
            <w:r w:rsidRPr="00005697">
              <w:rPr>
                <w:sz w:val="18"/>
                <w:szCs w:val="18"/>
              </w:rPr>
              <w:t xml:space="preserve">1000 </w:t>
            </w:r>
          </w:p>
        </w:tc>
        <w:tc>
          <w:tcPr>
            <w:tcW w:w="2128"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46469C8" w14:textId="77777777" w:rsidR="0039607A" w:rsidRPr="00005697" w:rsidRDefault="0039607A" w:rsidP="004E3566">
            <w:pPr>
              <w:pStyle w:val="FORMATTEXT"/>
              <w:spacing w:line="276" w:lineRule="auto"/>
              <w:jc w:val="center"/>
              <w:rPr>
                <w:sz w:val="18"/>
                <w:szCs w:val="18"/>
              </w:rPr>
            </w:pPr>
            <w:r w:rsidRPr="00005697">
              <w:rPr>
                <w:sz w:val="18"/>
                <w:szCs w:val="18"/>
              </w:rPr>
              <w:t>1050</w:t>
            </w:r>
          </w:p>
        </w:tc>
      </w:tr>
      <w:tr w:rsidR="00005697" w:rsidRPr="00005697" w14:paraId="0379EC32" w14:textId="77777777" w:rsidTr="001B78CC">
        <w:trPr>
          <w:trHeight w:val="154"/>
        </w:trPr>
        <w:tc>
          <w:tcPr>
            <w:tcW w:w="2666"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36E10811" w14:textId="77777777" w:rsidR="00905AC8" w:rsidRPr="00005697" w:rsidRDefault="00905AC8" w:rsidP="004E3566">
            <w:pPr>
              <w:pStyle w:val="FORMATTEXT"/>
              <w:spacing w:line="276" w:lineRule="auto"/>
              <w:jc w:val="center"/>
              <w:rPr>
                <w:sz w:val="18"/>
                <w:szCs w:val="18"/>
              </w:rPr>
            </w:pPr>
            <w:r w:rsidRPr="00005697">
              <w:rPr>
                <w:sz w:val="18"/>
                <w:szCs w:val="18"/>
              </w:rPr>
              <w:t>И11</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FF3583" w14:textId="77777777" w:rsidR="00905AC8" w:rsidRPr="00005697" w:rsidRDefault="00905AC8" w:rsidP="004E3566">
            <w:pPr>
              <w:pStyle w:val="FORMATTEXT"/>
              <w:spacing w:line="276" w:lineRule="auto"/>
              <w:jc w:val="center"/>
              <w:rPr>
                <w:sz w:val="18"/>
                <w:szCs w:val="18"/>
              </w:rPr>
            </w:pPr>
            <w:r w:rsidRPr="00005697">
              <w:rPr>
                <w:sz w:val="18"/>
                <w:szCs w:val="18"/>
              </w:rPr>
              <w:t xml:space="preserve">P, A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B4CB6A" w14:textId="77777777" w:rsidR="00905AC8" w:rsidRPr="00005697" w:rsidRDefault="00905AC8" w:rsidP="004E3566">
            <w:pPr>
              <w:pStyle w:val="FORMATTEXT"/>
              <w:spacing w:line="276" w:lineRule="auto"/>
              <w:jc w:val="center"/>
              <w:rPr>
                <w:sz w:val="18"/>
                <w:szCs w:val="18"/>
              </w:rPr>
            </w:pPr>
            <w:r w:rsidRPr="00005697">
              <w:rPr>
                <w:sz w:val="18"/>
                <w:szCs w:val="18"/>
              </w:rPr>
              <w:t xml:space="preserve">30 </w:t>
            </w:r>
          </w:p>
        </w:tc>
        <w:tc>
          <w:tcPr>
            <w:tcW w:w="1350" w:type="dxa"/>
            <w:tcBorders>
              <w:top w:val="single" w:sz="6" w:space="0" w:color="auto"/>
              <w:left w:val="single" w:sz="6" w:space="0" w:color="auto"/>
              <w:bottom w:val="single" w:sz="6" w:space="0" w:color="auto"/>
              <w:right w:val="single" w:sz="4" w:space="0" w:color="auto"/>
            </w:tcBorders>
            <w:tcMar>
              <w:top w:w="114" w:type="dxa"/>
              <w:left w:w="28" w:type="dxa"/>
              <w:bottom w:w="114" w:type="dxa"/>
              <w:right w:w="28" w:type="dxa"/>
            </w:tcMar>
          </w:tcPr>
          <w:p w14:paraId="40EC7FD8" w14:textId="77777777" w:rsidR="00905AC8" w:rsidRPr="00005697" w:rsidRDefault="00905AC8" w:rsidP="004E3566">
            <w:pPr>
              <w:pStyle w:val="FORMATTEXT"/>
              <w:spacing w:line="276" w:lineRule="auto"/>
              <w:jc w:val="center"/>
              <w:rPr>
                <w:sz w:val="18"/>
                <w:szCs w:val="18"/>
              </w:rPr>
            </w:pPr>
            <w:r w:rsidRPr="00005697">
              <w:rPr>
                <w:sz w:val="18"/>
                <w:szCs w:val="18"/>
              </w:rPr>
              <w:t xml:space="preserve">1080 </w:t>
            </w:r>
          </w:p>
        </w:tc>
        <w:tc>
          <w:tcPr>
            <w:tcW w:w="2128"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BF14F3E" w14:textId="77777777" w:rsidR="00905AC8" w:rsidRPr="00005697" w:rsidRDefault="00905AC8" w:rsidP="004E3566">
            <w:pPr>
              <w:pStyle w:val="FORMATTEXT"/>
              <w:spacing w:line="276" w:lineRule="auto"/>
              <w:jc w:val="center"/>
              <w:rPr>
                <w:sz w:val="18"/>
                <w:szCs w:val="18"/>
              </w:rPr>
            </w:pPr>
            <w:r w:rsidRPr="00005697">
              <w:rPr>
                <w:sz w:val="18"/>
                <w:szCs w:val="18"/>
              </w:rPr>
              <w:t xml:space="preserve">1150 </w:t>
            </w:r>
          </w:p>
        </w:tc>
      </w:tr>
      <w:tr w:rsidR="00005697" w:rsidRPr="00005697" w14:paraId="2CDA9B79" w14:textId="77777777" w:rsidTr="001B78CC">
        <w:tc>
          <w:tcPr>
            <w:tcW w:w="2666" w:type="dxa"/>
            <w:tcBorders>
              <w:top w:val="nil"/>
              <w:left w:val="single" w:sz="6" w:space="0" w:color="auto"/>
              <w:bottom w:val="single" w:sz="6" w:space="0" w:color="auto"/>
              <w:right w:val="single" w:sz="6" w:space="0" w:color="auto"/>
            </w:tcBorders>
            <w:tcMar>
              <w:top w:w="114" w:type="dxa"/>
              <w:left w:w="28" w:type="dxa"/>
              <w:bottom w:w="114" w:type="dxa"/>
              <w:right w:w="28" w:type="dxa"/>
            </w:tcMar>
            <w:vAlign w:val="center"/>
          </w:tcPr>
          <w:p w14:paraId="7766F880" w14:textId="77777777" w:rsidR="00905AC8" w:rsidRPr="00005697" w:rsidRDefault="00905AC8" w:rsidP="004E3566">
            <w:pPr>
              <w:pStyle w:val="FORMATTEXT"/>
              <w:spacing w:line="276" w:lineRule="auto"/>
              <w:jc w:val="center"/>
              <w:rPr>
                <w:sz w:val="18"/>
                <w:szCs w:val="18"/>
              </w:rPr>
            </w:pP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584B7F" w14:textId="77777777" w:rsidR="00905AC8" w:rsidRPr="00005697" w:rsidRDefault="00905AC8" w:rsidP="004E3566">
            <w:pPr>
              <w:pStyle w:val="FORMATTEXT"/>
              <w:spacing w:line="276" w:lineRule="auto"/>
              <w:jc w:val="center"/>
              <w:rPr>
                <w:sz w:val="18"/>
                <w:szCs w:val="18"/>
              </w:rPr>
            </w:pPr>
            <w:r w:rsidRPr="00005697">
              <w:rPr>
                <w:sz w:val="18"/>
                <w:szCs w:val="18"/>
              </w:rPr>
              <w:t xml:space="preserve">S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5530DD" w14:textId="77777777" w:rsidR="00905AC8" w:rsidRPr="00005697" w:rsidRDefault="00905AC8" w:rsidP="004E3566">
            <w:pPr>
              <w:pStyle w:val="FORMATTEXT"/>
              <w:spacing w:line="276" w:lineRule="auto"/>
              <w:jc w:val="center"/>
              <w:rPr>
                <w:sz w:val="18"/>
                <w:szCs w:val="18"/>
              </w:rPr>
            </w:pPr>
            <w:r w:rsidRPr="00005697">
              <w:rPr>
                <w:sz w:val="18"/>
                <w:szCs w:val="18"/>
              </w:rPr>
              <w:t xml:space="preserve">70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404D14" w14:textId="77777777" w:rsidR="00905AC8" w:rsidRPr="00005697" w:rsidRDefault="00905AC8" w:rsidP="004E3566">
            <w:pPr>
              <w:pStyle w:val="FORMATTEXT"/>
              <w:spacing w:line="276" w:lineRule="auto"/>
              <w:jc w:val="center"/>
              <w:rPr>
                <w:sz w:val="18"/>
                <w:szCs w:val="18"/>
              </w:rPr>
            </w:pPr>
            <w:r w:rsidRPr="00005697">
              <w:rPr>
                <w:sz w:val="18"/>
                <w:szCs w:val="18"/>
              </w:rPr>
              <w:t xml:space="preserve">1080 </w:t>
            </w:r>
          </w:p>
        </w:tc>
        <w:tc>
          <w:tcPr>
            <w:tcW w:w="2128" w:type="dxa"/>
            <w:tcBorders>
              <w:top w:val="sing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1AD9B3FC" w14:textId="77777777" w:rsidR="00905AC8" w:rsidRPr="00005697" w:rsidRDefault="00905AC8" w:rsidP="004E3566">
            <w:pPr>
              <w:pStyle w:val="FORMATTEXT"/>
              <w:spacing w:line="276" w:lineRule="auto"/>
              <w:jc w:val="center"/>
              <w:rPr>
                <w:sz w:val="18"/>
                <w:szCs w:val="18"/>
              </w:rPr>
            </w:pPr>
            <w:r w:rsidRPr="00005697">
              <w:rPr>
                <w:sz w:val="18"/>
                <w:szCs w:val="18"/>
              </w:rPr>
              <w:t>1150</w:t>
            </w:r>
          </w:p>
        </w:tc>
      </w:tr>
      <w:tr w:rsidR="00005697" w:rsidRPr="00005697" w14:paraId="6F322991" w14:textId="77777777" w:rsidTr="001B78CC">
        <w:tc>
          <w:tcPr>
            <w:tcW w:w="2666"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598B3687" w14:textId="77777777" w:rsidR="00F73382" w:rsidRPr="00005697" w:rsidRDefault="00F73382" w:rsidP="004E3566">
            <w:pPr>
              <w:pStyle w:val="FORMATTEXT"/>
              <w:spacing w:line="276" w:lineRule="auto"/>
              <w:jc w:val="center"/>
              <w:rPr>
                <w:sz w:val="18"/>
                <w:szCs w:val="18"/>
              </w:rPr>
            </w:pPr>
            <w:r w:rsidRPr="00005697">
              <w:rPr>
                <w:sz w:val="18"/>
                <w:szCs w:val="18"/>
              </w:rPr>
              <w:t>И12</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CB7B8C3" w14:textId="77777777" w:rsidR="00F73382" w:rsidRPr="00005697" w:rsidRDefault="00F73382" w:rsidP="004E3566">
            <w:pPr>
              <w:pStyle w:val="FORMATTEXT"/>
              <w:spacing w:line="276" w:lineRule="auto"/>
              <w:jc w:val="center"/>
              <w:rPr>
                <w:sz w:val="18"/>
                <w:szCs w:val="18"/>
              </w:rPr>
            </w:pPr>
            <w:r w:rsidRPr="00005697">
              <w:rPr>
                <w:sz w:val="18"/>
                <w:szCs w:val="18"/>
              </w:rPr>
              <w:t xml:space="preserve">P, A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F37FF96" w14:textId="77777777" w:rsidR="00F73382" w:rsidRPr="00005697" w:rsidRDefault="00F73382" w:rsidP="004E3566">
            <w:pPr>
              <w:pStyle w:val="FORMATTEXT"/>
              <w:spacing w:line="276" w:lineRule="auto"/>
              <w:jc w:val="center"/>
              <w:rPr>
                <w:sz w:val="18"/>
                <w:szCs w:val="18"/>
              </w:rPr>
            </w:pPr>
            <w:r w:rsidRPr="00005697">
              <w:rPr>
                <w:sz w:val="18"/>
                <w:szCs w:val="18"/>
              </w:rPr>
              <w:t xml:space="preserve">30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254E2CD" w14:textId="77777777" w:rsidR="00F73382" w:rsidRPr="00005697" w:rsidRDefault="00F73382" w:rsidP="004E3566">
            <w:pPr>
              <w:pStyle w:val="FORMATTEXT"/>
              <w:spacing w:line="276" w:lineRule="auto"/>
              <w:jc w:val="center"/>
              <w:rPr>
                <w:sz w:val="18"/>
                <w:szCs w:val="18"/>
              </w:rPr>
            </w:pPr>
            <w:r w:rsidRPr="00005697">
              <w:rPr>
                <w:sz w:val="18"/>
                <w:szCs w:val="18"/>
              </w:rPr>
              <w:t xml:space="preserve">1180 </w:t>
            </w:r>
          </w:p>
        </w:tc>
        <w:tc>
          <w:tcPr>
            <w:tcW w:w="2128"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14:paraId="6D8DACFC" w14:textId="77777777" w:rsidR="00F73382" w:rsidRPr="00005697" w:rsidRDefault="00F73382" w:rsidP="004E3566">
            <w:pPr>
              <w:pStyle w:val="FORMATTEXT"/>
              <w:spacing w:line="276" w:lineRule="auto"/>
              <w:jc w:val="center"/>
              <w:rPr>
                <w:sz w:val="18"/>
                <w:szCs w:val="18"/>
              </w:rPr>
            </w:pPr>
            <w:r w:rsidRPr="00005697">
              <w:rPr>
                <w:sz w:val="18"/>
                <w:szCs w:val="18"/>
              </w:rPr>
              <w:t xml:space="preserve">1250 </w:t>
            </w:r>
          </w:p>
        </w:tc>
      </w:tr>
      <w:tr w:rsidR="00005697" w:rsidRPr="00005697" w14:paraId="7CA23E7E" w14:textId="77777777" w:rsidTr="001B78CC">
        <w:tc>
          <w:tcPr>
            <w:tcW w:w="2666" w:type="dxa"/>
            <w:tcBorders>
              <w:top w:val="nil"/>
              <w:left w:val="single" w:sz="6" w:space="0" w:color="auto"/>
              <w:bottom w:val="single" w:sz="6" w:space="0" w:color="auto"/>
              <w:right w:val="single" w:sz="6" w:space="0" w:color="auto"/>
            </w:tcBorders>
            <w:tcMar>
              <w:top w:w="114" w:type="dxa"/>
              <w:left w:w="28" w:type="dxa"/>
              <w:bottom w:w="114" w:type="dxa"/>
              <w:right w:w="28" w:type="dxa"/>
            </w:tcMar>
            <w:vAlign w:val="center"/>
          </w:tcPr>
          <w:p w14:paraId="7271A0C6" w14:textId="77777777" w:rsidR="00F73382" w:rsidRPr="00005697" w:rsidRDefault="00F73382" w:rsidP="004E3566">
            <w:pPr>
              <w:pStyle w:val="FORMATTEXT"/>
              <w:spacing w:line="276" w:lineRule="auto"/>
              <w:jc w:val="center"/>
              <w:rPr>
                <w:sz w:val="18"/>
                <w:szCs w:val="18"/>
              </w:rPr>
            </w:pP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C31CAF0" w14:textId="77777777" w:rsidR="00F73382" w:rsidRPr="00005697" w:rsidRDefault="00F73382" w:rsidP="004E3566">
            <w:pPr>
              <w:pStyle w:val="FORMATTEXT"/>
              <w:spacing w:line="276" w:lineRule="auto"/>
              <w:jc w:val="center"/>
              <w:rPr>
                <w:sz w:val="18"/>
                <w:szCs w:val="18"/>
              </w:rPr>
            </w:pPr>
            <w:r w:rsidRPr="00005697">
              <w:rPr>
                <w:sz w:val="18"/>
                <w:szCs w:val="18"/>
              </w:rPr>
              <w:t xml:space="preserve">S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D43082A" w14:textId="77777777" w:rsidR="00F73382" w:rsidRPr="00005697" w:rsidRDefault="00F73382" w:rsidP="004E3566">
            <w:pPr>
              <w:pStyle w:val="FORMATTEXT"/>
              <w:spacing w:line="276" w:lineRule="auto"/>
              <w:jc w:val="center"/>
              <w:rPr>
                <w:sz w:val="18"/>
                <w:szCs w:val="18"/>
              </w:rPr>
            </w:pPr>
            <w:r w:rsidRPr="00005697">
              <w:rPr>
                <w:sz w:val="18"/>
                <w:szCs w:val="18"/>
              </w:rPr>
              <w:t xml:space="preserve">70 </w:t>
            </w:r>
          </w:p>
        </w:tc>
        <w:tc>
          <w:tcPr>
            <w:tcW w:w="1350" w:type="dxa"/>
            <w:tcBorders>
              <w:top w:val="single" w:sz="6" w:space="0" w:color="auto"/>
              <w:left w:val="single" w:sz="6" w:space="0" w:color="auto"/>
              <w:bottom w:val="single" w:sz="4" w:space="0" w:color="auto"/>
              <w:right w:val="single" w:sz="4" w:space="0" w:color="auto"/>
            </w:tcBorders>
            <w:tcMar>
              <w:top w:w="114" w:type="dxa"/>
              <w:left w:w="28" w:type="dxa"/>
              <w:bottom w:w="114" w:type="dxa"/>
              <w:right w:w="28" w:type="dxa"/>
            </w:tcMar>
          </w:tcPr>
          <w:p w14:paraId="3F9D2F31" w14:textId="77777777" w:rsidR="00F73382" w:rsidRPr="00005697" w:rsidRDefault="00F73382" w:rsidP="004E3566">
            <w:pPr>
              <w:pStyle w:val="FORMATTEXT"/>
              <w:spacing w:line="276" w:lineRule="auto"/>
              <w:jc w:val="center"/>
              <w:rPr>
                <w:sz w:val="18"/>
                <w:szCs w:val="18"/>
              </w:rPr>
            </w:pPr>
            <w:r w:rsidRPr="00005697">
              <w:rPr>
                <w:sz w:val="18"/>
                <w:szCs w:val="18"/>
              </w:rPr>
              <w:t xml:space="preserve">1180 </w:t>
            </w:r>
          </w:p>
        </w:tc>
        <w:tc>
          <w:tcPr>
            <w:tcW w:w="2128"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C282F10" w14:textId="77777777" w:rsidR="00F73382" w:rsidRPr="00005697" w:rsidRDefault="0039607A" w:rsidP="004E3566">
            <w:pPr>
              <w:pStyle w:val="FORMATTEXT"/>
              <w:spacing w:line="276" w:lineRule="auto"/>
              <w:jc w:val="center"/>
              <w:rPr>
                <w:sz w:val="18"/>
                <w:szCs w:val="18"/>
              </w:rPr>
            </w:pPr>
            <w:r w:rsidRPr="00005697">
              <w:rPr>
                <w:sz w:val="18"/>
                <w:szCs w:val="18"/>
              </w:rPr>
              <w:t>1250</w:t>
            </w:r>
          </w:p>
        </w:tc>
      </w:tr>
      <w:tr w:rsidR="00005697" w:rsidRPr="00005697" w14:paraId="74B708A6" w14:textId="77777777" w:rsidTr="001B78CC">
        <w:tc>
          <w:tcPr>
            <w:tcW w:w="2666" w:type="dxa"/>
            <w:vMerge w:val="restart"/>
            <w:tcBorders>
              <w:top w:val="single" w:sz="6" w:space="0" w:color="auto"/>
              <w:left w:val="single" w:sz="6" w:space="0" w:color="auto"/>
              <w:right w:val="single" w:sz="4" w:space="0" w:color="auto"/>
            </w:tcBorders>
            <w:tcMar>
              <w:top w:w="114" w:type="dxa"/>
              <w:left w:w="28" w:type="dxa"/>
              <w:bottom w:w="114" w:type="dxa"/>
              <w:right w:w="28" w:type="dxa"/>
            </w:tcMar>
            <w:vAlign w:val="center"/>
          </w:tcPr>
          <w:p w14:paraId="77446520" w14:textId="77777777" w:rsidR="0005518A" w:rsidRPr="00005697" w:rsidRDefault="0005518A" w:rsidP="004E3566">
            <w:pPr>
              <w:pStyle w:val="FORMATTEXT"/>
              <w:spacing w:line="276" w:lineRule="auto"/>
              <w:jc w:val="center"/>
              <w:rPr>
                <w:sz w:val="18"/>
                <w:szCs w:val="18"/>
              </w:rPr>
            </w:pPr>
            <w:r w:rsidRPr="00005697">
              <w:rPr>
                <w:sz w:val="18"/>
                <w:szCs w:val="18"/>
              </w:rPr>
              <w:t>И13</w:t>
            </w:r>
          </w:p>
        </w:tc>
        <w:tc>
          <w:tcPr>
            <w:tcW w:w="1500" w:type="dxa"/>
            <w:tcBorders>
              <w:top w:val="single" w:sz="6" w:space="0" w:color="auto"/>
              <w:left w:val="single" w:sz="4" w:space="0" w:color="auto"/>
              <w:bottom w:val="single" w:sz="4" w:space="0" w:color="auto"/>
              <w:right w:val="single" w:sz="6" w:space="0" w:color="auto"/>
            </w:tcBorders>
            <w:tcMar>
              <w:top w:w="114" w:type="dxa"/>
              <w:left w:w="28" w:type="dxa"/>
              <w:bottom w:w="114" w:type="dxa"/>
              <w:right w:w="28" w:type="dxa"/>
            </w:tcMar>
          </w:tcPr>
          <w:p w14:paraId="15E8787C" w14:textId="77777777" w:rsidR="0005518A" w:rsidRPr="00005697" w:rsidRDefault="0005518A" w:rsidP="004E3566">
            <w:pPr>
              <w:pStyle w:val="FORMATTEXT"/>
              <w:spacing w:line="276" w:lineRule="auto"/>
              <w:jc w:val="center"/>
              <w:rPr>
                <w:sz w:val="18"/>
                <w:szCs w:val="18"/>
              </w:rPr>
            </w:pPr>
            <w:r w:rsidRPr="00005697">
              <w:rPr>
                <w:sz w:val="18"/>
                <w:szCs w:val="18"/>
              </w:rPr>
              <w:t xml:space="preserve">A </w:t>
            </w:r>
          </w:p>
        </w:tc>
        <w:tc>
          <w:tcPr>
            <w:tcW w:w="1950" w:type="dxa"/>
            <w:tcBorders>
              <w:top w:val="single" w:sz="6" w:space="0" w:color="auto"/>
              <w:left w:val="single" w:sz="6" w:space="0" w:color="auto"/>
              <w:bottom w:val="single" w:sz="6" w:space="0" w:color="auto"/>
              <w:right w:val="single" w:sz="4" w:space="0" w:color="auto"/>
            </w:tcBorders>
            <w:tcMar>
              <w:top w:w="114" w:type="dxa"/>
              <w:left w:w="28" w:type="dxa"/>
              <w:bottom w:w="114" w:type="dxa"/>
              <w:right w:w="28" w:type="dxa"/>
            </w:tcMar>
          </w:tcPr>
          <w:p w14:paraId="1262EA44" w14:textId="77777777" w:rsidR="0005518A" w:rsidRPr="00005697" w:rsidRDefault="0005518A" w:rsidP="004E3566">
            <w:pPr>
              <w:pStyle w:val="FORMATTEXT"/>
              <w:spacing w:line="276" w:lineRule="auto"/>
              <w:jc w:val="center"/>
              <w:rPr>
                <w:sz w:val="18"/>
                <w:szCs w:val="18"/>
              </w:rPr>
            </w:pPr>
            <w:r w:rsidRPr="00005697">
              <w:rPr>
                <w:sz w:val="18"/>
                <w:szCs w:val="18"/>
              </w:rPr>
              <w:t xml:space="preserve">30 </w:t>
            </w:r>
          </w:p>
        </w:tc>
        <w:tc>
          <w:tcPr>
            <w:tcW w:w="13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77C1F589" w14:textId="77777777" w:rsidR="0005518A" w:rsidRPr="00005697" w:rsidRDefault="0005518A" w:rsidP="004E3566">
            <w:pPr>
              <w:pStyle w:val="FORMATTEXT"/>
              <w:spacing w:line="276" w:lineRule="auto"/>
              <w:jc w:val="center"/>
              <w:rPr>
                <w:sz w:val="18"/>
                <w:szCs w:val="18"/>
              </w:rPr>
            </w:pPr>
            <w:r w:rsidRPr="00005697">
              <w:rPr>
                <w:sz w:val="18"/>
                <w:szCs w:val="18"/>
              </w:rPr>
              <w:t>1270</w:t>
            </w:r>
          </w:p>
        </w:tc>
        <w:tc>
          <w:tcPr>
            <w:tcW w:w="2128"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66F589DE" w14:textId="77777777" w:rsidR="0005518A" w:rsidRPr="00005697" w:rsidRDefault="0005518A" w:rsidP="004E3566">
            <w:pPr>
              <w:pStyle w:val="FORMATTEXT"/>
              <w:spacing w:line="276" w:lineRule="auto"/>
              <w:jc w:val="center"/>
              <w:rPr>
                <w:sz w:val="18"/>
                <w:szCs w:val="18"/>
              </w:rPr>
            </w:pPr>
            <w:r w:rsidRPr="00005697">
              <w:rPr>
                <w:sz w:val="18"/>
                <w:szCs w:val="18"/>
              </w:rPr>
              <w:t>1340</w:t>
            </w:r>
          </w:p>
        </w:tc>
      </w:tr>
      <w:tr w:rsidR="00005697" w:rsidRPr="00005697" w14:paraId="7BEBCACC" w14:textId="77777777" w:rsidTr="001B78CC">
        <w:trPr>
          <w:trHeight w:val="172"/>
        </w:trPr>
        <w:tc>
          <w:tcPr>
            <w:tcW w:w="2666" w:type="dxa"/>
            <w:vMerge/>
            <w:tcBorders>
              <w:top w:val="double" w:sz="4" w:space="0" w:color="auto"/>
              <w:left w:val="single" w:sz="6" w:space="0" w:color="auto"/>
              <w:right w:val="single" w:sz="4" w:space="0" w:color="auto"/>
            </w:tcBorders>
            <w:tcMar>
              <w:top w:w="114" w:type="dxa"/>
              <w:left w:w="28" w:type="dxa"/>
              <w:bottom w:w="114" w:type="dxa"/>
              <w:right w:w="28" w:type="dxa"/>
            </w:tcMar>
            <w:vAlign w:val="center"/>
          </w:tcPr>
          <w:p w14:paraId="2CD3C3F0" w14:textId="77777777" w:rsidR="0039607A" w:rsidRPr="00005697" w:rsidRDefault="0039607A" w:rsidP="004E3566">
            <w:pPr>
              <w:pStyle w:val="FORMATTEXT"/>
              <w:spacing w:line="276" w:lineRule="auto"/>
              <w:jc w:val="center"/>
              <w:rPr>
                <w:sz w:val="18"/>
                <w:szCs w:val="18"/>
              </w:rPr>
            </w:pPr>
          </w:p>
        </w:tc>
        <w:tc>
          <w:tcPr>
            <w:tcW w:w="1500" w:type="dxa"/>
            <w:tcBorders>
              <w:top w:val="single" w:sz="4" w:space="0" w:color="auto"/>
              <w:left w:val="single" w:sz="4" w:space="0" w:color="auto"/>
              <w:bottom w:val="single" w:sz="6" w:space="0" w:color="auto"/>
              <w:right w:val="single" w:sz="6" w:space="0" w:color="auto"/>
            </w:tcBorders>
            <w:tcMar>
              <w:top w:w="114" w:type="dxa"/>
              <w:left w:w="28" w:type="dxa"/>
              <w:bottom w:w="114" w:type="dxa"/>
              <w:right w:w="28" w:type="dxa"/>
            </w:tcMar>
          </w:tcPr>
          <w:p w14:paraId="53109CF0" w14:textId="77777777" w:rsidR="0039607A" w:rsidRPr="00005697" w:rsidRDefault="0039607A" w:rsidP="004E3566">
            <w:pPr>
              <w:pStyle w:val="FORMATTEXT"/>
              <w:spacing w:line="276" w:lineRule="auto"/>
              <w:jc w:val="center"/>
              <w:rPr>
                <w:sz w:val="18"/>
                <w:szCs w:val="18"/>
              </w:rPr>
            </w:pPr>
            <w:r w:rsidRPr="00005697">
              <w:rPr>
                <w:sz w:val="18"/>
                <w:szCs w:val="18"/>
              </w:rPr>
              <w:t xml:space="preserve">S </w:t>
            </w:r>
          </w:p>
        </w:tc>
        <w:tc>
          <w:tcPr>
            <w:tcW w:w="1950" w:type="dxa"/>
            <w:tcBorders>
              <w:top w:val="single" w:sz="6" w:space="0" w:color="auto"/>
              <w:left w:val="single" w:sz="6" w:space="0" w:color="auto"/>
              <w:bottom w:val="single" w:sz="6" w:space="0" w:color="auto"/>
              <w:right w:val="single" w:sz="4" w:space="0" w:color="auto"/>
            </w:tcBorders>
            <w:tcMar>
              <w:top w:w="114" w:type="dxa"/>
              <w:left w:w="28" w:type="dxa"/>
              <w:bottom w:w="114" w:type="dxa"/>
              <w:right w:w="28" w:type="dxa"/>
            </w:tcMar>
          </w:tcPr>
          <w:p w14:paraId="3F61795B" w14:textId="77777777" w:rsidR="0039607A" w:rsidRPr="00005697" w:rsidRDefault="0039607A" w:rsidP="004E3566">
            <w:pPr>
              <w:pStyle w:val="FORMATTEXT"/>
              <w:spacing w:line="276" w:lineRule="auto"/>
              <w:jc w:val="center"/>
              <w:rPr>
                <w:sz w:val="18"/>
                <w:szCs w:val="18"/>
              </w:rPr>
            </w:pPr>
            <w:r w:rsidRPr="00005697">
              <w:rPr>
                <w:sz w:val="18"/>
                <w:szCs w:val="18"/>
              </w:rPr>
              <w:t xml:space="preserve">50 </w:t>
            </w:r>
          </w:p>
        </w:tc>
        <w:tc>
          <w:tcPr>
            <w:tcW w:w="13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19796D8E" w14:textId="77777777" w:rsidR="0039607A" w:rsidRPr="00005697" w:rsidRDefault="0039607A" w:rsidP="004E3566">
            <w:pPr>
              <w:spacing w:after="0"/>
              <w:jc w:val="center"/>
              <w:rPr>
                <w:rFonts w:ascii="Arial" w:eastAsiaTheme="minorEastAsia" w:hAnsi="Arial" w:cs="Arial"/>
                <w:sz w:val="18"/>
                <w:szCs w:val="18"/>
                <w:lang w:eastAsia="ru-RU"/>
              </w:rPr>
            </w:pPr>
            <w:r w:rsidRPr="00005697">
              <w:rPr>
                <w:rFonts w:ascii="Arial" w:eastAsiaTheme="minorEastAsia" w:hAnsi="Arial" w:cs="Arial"/>
                <w:sz w:val="18"/>
                <w:szCs w:val="18"/>
                <w:lang w:eastAsia="ru-RU"/>
              </w:rPr>
              <w:t>1270</w:t>
            </w:r>
          </w:p>
        </w:tc>
        <w:tc>
          <w:tcPr>
            <w:tcW w:w="2128"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26C9DBA" w14:textId="77777777" w:rsidR="0039607A" w:rsidRPr="00005697" w:rsidRDefault="0039607A" w:rsidP="004E3566">
            <w:pPr>
              <w:pStyle w:val="FORMATTEXT"/>
              <w:spacing w:line="276" w:lineRule="auto"/>
              <w:jc w:val="center"/>
              <w:rPr>
                <w:sz w:val="18"/>
                <w:szCs w:val="18"/>
              </w:rPr>
            </w:pPr>
            <w:r w:rsidRPr="00005697">
              <w:rPr>
                <w:sz w:val="18"/>
                <w:szCs w:val="18"/>
              </w:rPr>
              <w:t>1340</w:t>
            </w:r>
          </w:p>
        </w:tc>
      </w:tr>
    </w:tbl>
    <w:p w14:paraId="3B5EF20C" w14:textId="5ED94D89" w:rsidR="00280DD9" w:rsidRDefault="00280DD9"/>
    <w:p w14:paraId="51807701" w14:textId="0699F977" w:rsidR="00280DD9" w:rsidRPr="001B78CC" w:rsidRDefault="00A34F5D">
      <w:pPr>
        <w:rPr>
          <w:i/>
        </w:rPr>
      </w:pPr>
      <w:r>
        <w:rPr>
          <w:i/>
        </w:rPr>
        <w:br w:type="column"/>
      </w:r>
      <w:r w:rsidR="00280DD9" w:rsidRPr="001B78CC">
        <w:rPr>
          <w:i/>
        </w:rPr>
        <w:lastRenderedPageBreak/>
        <w:t>Окончание таблицы 2</w:t>
      </w:r>
    </w:p>
    <w:tbl>
      <w:tblPr>
        <w:tblW w:w="9600" w:type="dxa"/>
        <w:tblInd w:w="20" w:type="dxa"/>
        <w:tblLayout w:type="fixed"/>
        <w:tblCellMar>
          <w:left w:w="90" w:type="dxa"/>
          <w:right w:w="90" w:type="dxa"/>
        </w:tblCellMar>
        <w:tblLook w:val="0000" w:firstRow="0" w:lastRow="0" w:firstColumn="0" w:lastColumn="0" w:noHBand="0" w:noVBand="0"/>
      </w:tblPr>
      <w:tblGrid>
        <w:gridCol w:w="2666"/>
        <w:gridCol w:w="1500"/>
        <w:gridCol w:w="1950"/>
        <w:gridCol w:w="1350"/>
        <w:gridCol w:w="2128"/>
        <w:gridCol w:w="6"/>
      </w:tblGrid>
      <w:tr w:rsidR="00280DD9" w:rsidRPr="00005697" w14:paraId="630DD618" w14:textId="77777777" w:rsidTr="00DD103D">
        <w:trPr>
          <w:gridAfter w:val="1"/>
          <w:wAfter w:w="6" w:type="dxa"/>
        </w:trPr>
        <w:tc>
          <w:tcPr>
            <w:tcW w:w="2666" w:type="dxa"/>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663CDF59" w14:textId="77777777" w:rsidR="00280DD9" w:rsidRPr="00005697" w:rsidRDefault="00280DD9" w:rsidP="004E3566">
            <w:pPr>
              <w:pStyle w:val="FORMATTEXT"/>
              <w:spacing w:line="276" w:lineRule="auto"/>
              <w:jc w:val="center"/>
              <w:rPr>
                <w:sz w:val="18"/>
                <w:szCs w:val="18"/>
              </w:rPr>
            </w:pPr>
            <w:r w:rsidRPr="00005697">
              <w:rPr>
                <w:sz w:val="18"/>
                <w:szCs w:val="18"/>
              </w:rPr>
              <w:t xml:space="preserve">Класс жаростойкого бетона </w:t>
            </w:r>
          </w:p>
          <w:p w14:paraId="653CB86C" w14:textId="485149CD" w:rsidR="00280DD9" w:rsidRPr="00005697" w:rsidRDefault="00280DD9" w:rsidP="004E3566">
            <w:pPr>
              <w:pStyle w:val="FORMATTEXT"/>
              <w:spacing w:line="276" w:lineRule="auto"/>
              <w:jc w:val="center"/>
              <w:rPr>
                <w:sz w:val="18"/>
                <w:szCs w:val="18"/>
              </w:rPr>
            </w:pPr>
            <w:r w:rsidRPr="00005697">
              <w:rPr>
                <w:sz w:val="18"/>
                <w:szCs w:val="18"/>
              </w:rPr>
              <w:t>по предельно допустимой температуре применения</w:t>
            </w:r>
          </w:p>
        </w:tc>
        <w:tc>
          <w:tcPr>
            <w:tcW w:w="1500"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657BFB72" w14:textId="71890999" w:rsidR="00280DD9" w:rsidRPr="00005697" w:rsidRDefault="00280DD9" w:rsidP="004E3566">
            <w:pPr>
              <w:pStyle w:val="FORMATTEXT"/>
              <w:spacing w:line="276" w:lineRule="auto"/>
              <w:jc w:val="center"/>
              <w:rPr>
                <w:sz w:val="18"/>
                <w:szCs w:val="18"/>
              </w:rPr>
            </w:pPr>
            <w:r w:rsidRPr="00005697">
              <w:rPr>
                <w:sz w:val="18"/>
                <w:szCs w:val="18"/>
              </w:rPr>
              <w:t>Вид вяжущего</w:t>
            </w:r>
          </w:p>
        </w:tc>
        <w:tc>
          <w:tcPr>
            <w:tcW w:w="1950" w:type="dxa"/>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606A3A0D" w14:textId="31422167" w:rsidR="00280DD9" w:rsidRPr="00005697" w:rsidRDefault="00280DD9" w:rsidP="004E3566">
            <w:pPr>
              <w:pStyle w:val="FORMATTEXT"/>
              <w:spacing w:line="276" w:lineRule="auto"/>
              <w:jc w:val="center"/>
              <w:rPr>
                <w:sz w:val="18"/>
                <w:szCs w:val="18"/>
              </w:rPr>
            </w:pPr>
            <w:r w:rsidRPr="00005697">
              <w:rPr>
                <w:sz w:val="18"/>
                <w:szCs w:val="18"/>
              </w:rPr>
              <w:t>Остаточная прочность, %, не менее</w:t>
            </w:r>
          </w:p>
        </w:tc>
        <w:tc>
          <w:tcPr>
            <w:tcW w:w="3478" w:type="dxa"/>
            <w:gridSpan w:val="2"/>
            <w:tcBorders>
              <w:top w:val="single" w:sz="6" w:space="0" w:color="auto"/>
              <w:left w:val="single" w:sz="6" w:space="0" w:color="auto"/>
              <w:bottom w:val="single" w:sz="6" w:space="0" w:color="auto"/>
              <w:right w:val="single" w:sz="4" w:space="0" w:color="auto"/>
            </w:tcBorders>
            <w:tcMar>
              <w:top w:w="114" w:type="dxa"/>
              <w:left w:w="28" w:type="dxa"/>
              <w:bottom w:w="114" w:type="dxa"/>
              <w:right w:w="28" w:type="dxa"/>
            </w:tcMar>
            <w:vAlign w:val="center"/>
          </w:tcPr>
          <w:p w14:paraId="0906C059" w14:textId="4B41A5A8" w:rsidR="00280DD9" w:rsidRPr="00005697" w:rsidRDefault="00280DD9" w:rsidP="004E3566">
            <w:pPr>
              <w:pStyle w:val="FORMATTEXT"/>
              <w:spacing w:line="276" w:lineRule="auto"/>
              <w:jc w:val="center"/>
              <w:rPr>
                <w:sz w:val="18"/>
                <w:szCs w:val="18"/>
              </w:rPr>
            </w:pPr>
            <w:r w:rsidRPr="00005697">
              <w:rPr>
                <w:sz w:val="18"/>
                <w:szCs w:val="18"/>
              </w:rPr>
              <w:t>Температура, °C, не менее, соответствующая деформации                      под нагрузкой</w:t>
            </w:r>
          </w:p>
        </w:tc>
      </w:tr>
      <w:tr w:rsidR="00280DD9" w:rsidRPr="00005697" w14:paraId="66B11489" w14:textId="77777777" w:rsidTr="001B78CC">
        <w:trPr>
          <w:gridAfter w:val="1"/>
          <w:wAfter w:w="6" w:type="dxa"/>
        </w:trPr>
        <w:tc>
          <w:tcPr>
            <w:tcW w:w="2666" w:type="dxa"/>
            <w:tcBorders>
              <w:left w:val="single" w:sz="6" w:space="0" w:color="auto"/>
              <w:bottom w:val="double" w:sz="4" w:space="0" w:color="auto"/>
              <w:right w:val="single" w:sz="6" w:space="0" w:color="auto"/>
            </w:tcBorders>
            <w:tcMar>
              <w:top w:w="114" w:type="dxa"/>
              <w:left w:w="28" w:type="dxa"/>
              <w:bottom w:w="114" w:type="dxa"/>
              <w:right w:w="28" w:type="dxa"/>
            </w:tcMar>
            <w:vAlign w:val="center"/>
          </w:tcPr>
          <w:p w14:paraId="1FCFF956" w14:textId="77777777" w:rsidR="00280DD9" w:rsidRPr="00005697" w:rsidRDefault="00280DD9" w:rsidP="004E3566">
            <w:pPr>
              <w:pStyle w:val="FORMATTEXT"/>
              <w:spacing w:line="276" w:lineRule="auto"/>
              <w:jc w:val="center"/>
              <w:rPr>
                <w:sz w:val="18"/>
                <w:szCs w:val="18"/>
              </w:rPr>
            </w:pPr>
          </w:p>
        </w:tc>
        <w:tc>
          <w:tcPr>
            <w:tcW w:w="1500" w:type="dxa"/>
            <w:tcBorders>
              <w:top w:val="nil"/>
              <w:left w:val="single" w:sz="6" w:space="0" w:color="auto"/>
              <w:bottom w:val="double" w:sz="4" w:space="0" w:color="auto"/>
              <w:right w:val="single" w:sz="6" w:space="0" w:color="auto"/>
            </w:tcBorders>
            <w:tcMar>
              <w:top w:w="114" w:type="dxa"/>
              <w:left w:w="28" w:type="dxa"/>
              <w:bottom w:w="114" w:type="dxa"/>
              <w:right w:w="28" w:type="dxa"/>
            </w:tcMar>
            <w:vAlign w:val="center"/>
          </w:tcPr>
          <w:p w14:paraId="089D0A39" w14:textId="10D62DDC" w:rsidR="00280DD9" w:rsidRPr="00005697" w:rsidRDefault="00280DD9" w:rsidP="004E3566">
            <w:pPr>
              <w:pStyle w:val="FORMATTEXT"/>
              <w:spacing w:line="276" w:lineRule="auto"/>
              <w:jc w:val="center"/>
              <w:rPr>
                <w:sz w:val="18"/>
                <w:szCs w:val="18"/>
              </w:rPr>
            </w:pPr>
          </w:p>
        </w:tc>
        <w:tc>
          <w:tcPr>
            <w:tcW w:w="1950" w:type="dxa"/>
            <w:tcBorders>
              <w:left w:val="single" w:sz="6" w:space="0" w:color="auto"/>
              <w:bottom w:val="double" w:sz="4" w:space="0" w:color="auto"/>
              <w:right w:val="single" w:sz="6" w:space="0" w:color="auto"/>
            </w:tcBorders>
            <w:tcMar>
              <w:top w:w="114" w:type="dxa"/>
              <w:left w:w="28" w:type="dxa"/>
              <w:bottom w:w="114" w:type="dxa"/>
              <w:right w:w="28" w:type="dxa"/>
            </w:tcMar>
            <w:vAlign w:val="center"/>
          </w:tcPr>
          <w:p w14:paraId="0B9DE61B" w14:textId="03AA0334" w:rsidR="00280DD9" w:rsidRPr="00005697" w:rsidRDefault="00280DD9" w:rsidP="004E3566">
            <w:pPr>
              <w:pStyle w:val="FORMATTEXT"/>
              <w:spacing w:line="276" w:lineRule="auto"/>
              <w:jc w:val="center"/>
              <w:rPr>
                <w:sz w:val="18"/>
                <w:szCs w:val="18"/>
              </w:rPr>
            </w:pPr>
          </w:p>
        </w:tc>
        <w:tc>
          <w:tcPr>
            <w:tcW w:w="135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43915288" w14:textId="2C4990CC" w:rsidR="00280DD9" w:rsidRPr="00005697" w:rsidRDefault="00280DD9" w:rsidP="004E3566">
            <w:pPr>
              <w:spacing w:after="0"/>
              <w:jc w:val="center"/>
              <w:rPr>
                <w:rFonts w:ascii="Arial" w:eastAsiaTheme="minorEastAsia" w:hAnsi="Arial" w:cs="Arial"/>
                <w:sz w:val="18"/>
                <w:szCs w:val="18"/>
                <w:lang w:eastAsia="ru-RU"/>
              </w:rPr>
            </w:pPr>
            <w:r w:rsidRPr="00005697">
              <w:rPr>
                <w:sz w:val="18"/>
                <w:szCs w:val="18"/>
              </w:rPr>
              <w:t>4</w:t>
            </w:r>
          </w:p>
        </w:tc>
        <w:tc>
          <w:tcPr>
            <w:tcW w:w="2128"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3917F224" w14:textId="1D44B0B6" w:rsidR="00280DD9" w:rsidRPr="00005697" w:rsidRDefault="00280DD9" w:rsidP="004E3566">
            <w:pPr>
              <w:pStyle w:val="FORMATTEXT"/>
              <w:spacing w:line="276" w:lineRule="auto"/>
              <w:jc w:val="center"/>
              <w:rPr>
                <w:sz w:val="18"/>
                <w:szCs w:val="18"/>
              </w:rPr>
            </w:pPr>
            <w:r w:rsidRPr="00005697">
              <w:rPr>
                <w:sz w:val="18"/>
                <w:szCs w:val="18"/>
              </w:rPr>
              <w:t>40 (или разрушение)</w:t>
            </w:r>
          </w:p>
        </w:tc>
      </w:tr>
      <w:tr w:rsidR="00280DD9" w:rsidRPr="00005697" w14:paraId="646CAD0D" w14:textId="77777777" w:rsidTr="009E499E">
        <w:trPr>
          <w:gridAfter w:val="1"/>
          <w:wAfter w:w="6" w:type="dxa"/>
        </w:trPr>
        <w:tc>
          <w:tcPr>
            <w:tcW w:w="2666"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326DB439" w14:textId="77777777" w:rsidR="00280DD9" w:rsidRPr="00005697" w:rsidRDefault="00280DD9" w:rsidP="004E3566">
            <w:pPr>
              <w:pStyle w:val="FORMATTEXT"/>
              <w:spacing w:line="276" w:lineRule="auto"/>
              <w:jc w:val="center"/>
              <w:rPr>
                <w:sz w:val="18"/>
                <w:szCs w:val="18"/>
              </w:rPr>
            </w:pPr>
            <w:r w:rsidRPr="00005697">
              <w:rPr>
                <w:sz w:val="18"/>
                <w:szCs w:val="18"/>
              </w:rPr>
              <w:t>И14</w:t>
            </w:r>
          </w:p>
        </w:tc>
        <w:tc>
          <w:tcPr>
            <w:tcW w:w="15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35A7AA20" w14:textId="77777777" w:rsidR="00280DD9" w:rsidRPr="00005697" w:rsidRDefault="00280DD9" w:rsidP="004E3566">
            <w:pPr>
              <w:pStyle w:val="FORMATTEXT"/>
              <w:spacing w:line="276" w:lineRule="auto"/>
              <w:jc w:val="center"/>
              <w:rPr>
                <w:sz w:val="18"/>
                <w:szCs w:val="18"/>
              </w:rPr>
            </w:pPr>
            <w:r w:rsidRPr="00005697">
              <w:rPr>
                <w:sz w:val="18"/>
                <w:szCs w:val="18"/>
              </w:rPr>
              <w:t>Рh (70 %)</w:t>
            </w:r>
          </w:p>
        </w:tc>
        <w:tc>
          <w:tcPr>
            <w:tcW w:w="19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C366909" w14:textId="77777777" w:rsidR="00280DD9" w:rsidRPr="00005697" w:rsidRDefault="00280DD9" w:rsidP="004E3566">
            <w:pPr>
              <w:pStyle w:val="FORMATTEXT"/>
              <w:spacing w:line="276" w:lineRule="auto"/>
              <w:jc w:val="center"/>
              <w:rPr>
                <w:sz w:val="18"/>
                <w:szCs w:val="18"/>
              </w:rPr>
            </w:pPr>
            <w:r w:rsidRPr="00005697">
              <w:rPr>
                <w:sz w:val="18"/>
                <w:szCs w:val="18"/>
              </w:rPr>
              <w:t>100</w:t>
            </w:r>
          </w:p>
        </w:tc>
        <w:tc>
          <w:tcPr>
            <w:tcW w:w="1350" w:type="dxa"/>
            <w:tcBorders>
              <w:top w:val="sing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4E686F30" w14:textId="77777777" w:rsidR="00280DD9" w:rsidRPr="00005697" w:rsidRDefault="00280DD9" w:rsidP="004E3566">
            <w:pPr>
              <w:pStyle w:val="FORMATTEXT"/>
              <w:spacing w:line="276" w:lineRule="auto"/>
              <w:jc w:val="center"/>
              <w:rPr>
                <w:sz w:val="18"/>
                <w:szCs w:val="18"/>
              </w:rPr>
            </w:pPr>
            <w:r w:rsidRPr="00005697">
              <w:rPr>
                <w:sz w:val="18"/>
                <w:szCs w:val="18"/>
              </w:rPr>
              <w:t>1360</w:t>
            </w:r>
          </w:p>
        </w:tc>
        <w:tc>
          <w:tcPr>
            <w:tcW w:w="2128" w:type="dxa"/>
            <w:tcBorders>
              <w:top w:val="sing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177E5417" w14:textId="77777777" w:rsidR="00280DD9" w:rsidRPr="00005697" w:rsidRDefault="00280DD9" w:rsidP="004E3566">
            <w:pPr>
              <w:pStyle w:val="FORMATTEXT"/>
              <w:spacing w:line="276" w:lineRule="auto"/>
              <w:jc w:val="center"/>
              <w:rPr>
                <w:sz w:val="18"/>
                <w:szCs w:val="18"/>
              </w:rPr>
            </w:pPr>
            <w:r w:rsidRPr="00005697">
              <w:rPr>
                <w:sz w:val="18"/>
                <w:szCs w:val="18"/>
              </w:rPr>
              <w:t>1420</w:t>
            </w:r>
          </w:p>
        </w:tc>
      </w:tr>
      <w:tr w:rsidR="00280DD9" w:rsidRPr="00005697" w14:paraId="6891F4B0" w14:textId="77777777" w:rsidTr="009E499E">
        <w:trPr>
          <w:gridAfter w:val="1"/>
          <w:wAfter w:w="6" w:type="dxa"/>
        </w:trPr>
        <w:tc>
          <w:tcPr>
            <w:tcW w:w="2666"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3837BC7E" w14:textId="77777777" w:rsidR="00280DD9" w:rsidRPr="00005697" w:rsidRDefault="00280DD9" w:rsidP="004E3566">
            <w:pPr>
              <w:pStyle w:val="FORMATTEXT"/>
              <w:spacing w:line="276" w:lineRule="auto"/>
              <w:jc w:val="center"/>
              <w:rPr>
                <w:sz w:val="18"/>
                <w:szCs w:val="18"/>
              </w:rPr>
            </w:pPr>
          </w:p>
        </w:tc>
        <w:tc>
          <w:tcPr>
            <w:tcW w:w="1500"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4D46EF69" w14:textId="77777777" w:rsidR="00280DD9" w:rsidRPr="00005697" w:rsidRDefault="00280DD9" w:rsidP="004E3566">
            <w:pPr>
              <w:pStyle w:val="FORMATTEXT"/>
              <w:spacing w:line="276" w:lineRule="auto"/>
              <w:jc w:val="center"/>
              <w:rPr>
                <w:sz w:val="18"/>
                <w:szCs w:val="18"/>
              </w:rPr>
            </w:pPr>
            <w:r w:rsidRPr="00005697">
              <w:rPr>
                <w:sz w:val="18"/>
                <w:szCs w:val="18"/>
              </w:rPr>
              <w:t>A</w:t>
            </w:r>
          </w:p>
        </w:tc>
        <w:tc>
          <w:tcPr>
            <w:tcW w:w="1950"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355B6D7B" w14:textId="77777777" w:rsidR="00280DD9" w:rsidRPr="00005697" w:rsidRDefault="00280DD9" w:rsidP="004E3566">
            <w:pPr>
              <w:pStyle w:val="FORMATTEXT"/>
              <w:spacing w:line="276" w:lineRule="auto"/>
              <w:jc w:val="center"/>
              <w:rPr>
                <w:sz w:val="18"/>
                <w:szCs w:val="18"/>
              </w:rPr>
            </w:pPr>
            <w:r w:rsidRPr="00005697">
              <w:rPr>
                <w:sz w:val="18"/>
                <w:szCs w:val="18"/>
              </w:rPr>
              <w:t>30</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F83D576" w14:textId="77777777" w:rsidR="00280DD9" w:rsidRPr="00005697" w:rsidRDefault="00280DD9" w:rsidP="004E3566">
            <w:pPr>
              <w:pStyle w:val="FORMATTEXT"/>
              <w:spacing w:line="276" w:lineRule="auto"/>
              <w:jc w:val="center"/>
              <w:rPr>
                <w:sz w:val="18"/>
                <w:szCs w:val="18"/>
              </w:rPr>
            </w:pPr>
            <w:r w:rsidRPr="00005697">
              <w:rPr>
                <w:sz w:val="18"/>
                <w:szCs w:val="18"/>
              </w:rPr>
              <w:t xml:space="preserve">1360 </w:t>
            </w:r>
          </w:p>
        </w:tc>
        <w:tc>
          <w:tcPr>
            <w:tcW w:w="2128"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14:paraId="4FA0D82C" w14:textId="77777777" w:rsidR="00280DD9" w:rsidRPr="00005697" w:rsidRDefault="00280DD9" w:rsidP="004E3566">
            <w:pPr>
              <w:pStyle w:val="FORMATTEXT"/>
              <w:spacing w:line="276" w:lineRule="auto"/>
              <w:jc w:val="center"/>
              <w:rPr>
                <w:sz w:val="18"/>
                <w:szCs w:val="18"/>
              </w:rPr>
            </w:pPr>
            <w:r w:rsidRPr="00005697">
              <w:rPr>
                <w:sz w:val="18"/>
                <w:szCs w:val="18"/>
              </w:rPr>
              <w:t xml:space="preserve">1420 </w:t>
            </w:r>
          </w:p>
        </w:tc>
      </w:tr>
      <w:tr w:rsidR="00280DD9" w:rsidRPr="00005697" w14:paraId="456E243F" w14:textId="77777777" w:rsidTr="009E499E">
        <w:trPr>
          <w:gridAfter w:val="1"/>
          <w:wAfter w:w="6" w:type="dxa"/>
        </w:trPr>
        <w:tc>
          <w:tcPr>
            <w:tcW w:w="266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264E292" w14:textId="77777777" w:rsidR="00280DD9" w:rsidRPr="00005697" w:rsidRDefault="00280DD9" w:rsidP="004E3566">
            <w:pPr>
              <w:pStyle w:val="FORMATTEXT"/>
              <w:spacing w:line="276" w:lineRule="auto"/>
              <w:jc w:val="center"/>
              <w:rPr>
                <w:sz w:val="18"/>
                <w:szCs w:val="18"/>
              </w:rPr>
            </w:pPr>
            <w:r w:rsidRPr="00005697">
              <w:rPr>
                <w:sz w:val="18"/>
                <w:szCs w:val="18"/>
              </w:rPr>
              <w:t>И15</w:t>
            </w:r>
          </w:p>
        </w:tc>
        <w:tc>
          <w:tcPr>
            <w:tcW w:w="1500" w:type="dxa"/>
            <w:vMerge/>
            <w:tcBorders>
              <w:left w:val="single" w:sz="6" w:space="0" w:color="auto"/>
              <w:right w:val="single" w:sz="6" w:space="0" w:color="auto"/>
            </w:tcBorders>
            <w:tcMar>
              <w:top w:w="114" w:type="dxa"/>
              <w:left w:w="28" w:type="dxa"/>
              <w:bottom w:w="114" w:type="dxa"/>
              <w:right w:w="28" w:type="dxa"/>
            </w:tcMar>
          </w:tcPr>
          <w:p w14:paraId="3354E4B0" w14:textId="77777777" w:rsidR="00280DD9" w:rsidRPr="00005697" w:rsidRDefault="00280DD9" w:rsidP="004E3566">
            <w:pPr>
              <w:pStyle w:val="FORMATTEXT"/>
              <w:spacing w:line="276" w:lineRule="auto"/>
              <w:jc w:val="center"/>
              <w:rPr>
                <w:sz w:val="18"/>
                <w:szCs w:val="18"/>
              </w:rPr>
            </w:pPr>
          </w:p>
        </w:tc>
        <w:tc>
          <w:tcPr>
            <w:tcW w:w="1950" w:type="dxa"/>
            <w:vMerge/>
            <w:tcBorders>
              <w:left w:val="single" w:sz="6" w:space="0" w:color="auto"/>
              <w:right w:val="single" w:sz="6" w:space="0" w:color="auto"/>
            </w:tcBorders>
            <w:tcMar>
              <w:top w:w="114" w:type="dxa"/>
              <w:left w:w="28" w:type="dxa"/>
              <w:bottom w:w="114" w:type="dxa"/>
              <w:right w:w="28" w:type="dxa"/>
            </w:tcMar>
          </w:tcPr>
          <w:p w14:paraId="5AD6121F" w14:textId="77777777" w:rsidR="00280DD9" w:rsidRPr="00005697" w:rsidRDefault="00280DD9" w:rsidP="004E3566">
            <w:pPr>
              <w:pStyle w:val="FORMATTEXT"/>
              <w:spacing w:line="276" w:lineRule="auto"/>
              <w:jc w:val="center"/>
              <w:rPr>
                <w:sz w:val="18"/>
                <w:szCs w:val="18"/>
              </w:rPr>
            </w:pPr>
          </w:p>
        </w:tc>
        <w:tc>
          <w:tcPr>
            <w:tcW w:w="1350" w:type="dxa"/>
            <w:tcBorders>
              <w:top w:val="single" w:sz="6" w:space="0" w:color="auto"/>
              <w:left w:val="single" w:sz="6" w:space="0" w:color="auto"/>
              <w:bottom w:val="single" w:sz="4" w:space="0" w:color="auto"/>
              <w:right w:val="single" w:sz="4" w:space="0" w:color="auto"/>
            </w:tcBorders>
            <w:tcMar>
              <w:top w:w="114" w:type="dxa"/>
              <w:left w:w="28" w:type="dxa"/>
              <w:bottom w:w="114" w:type="dxa"/>
              <w:right w:w="28" w:type="dxa"/>
            </w:tcMar>
          </w:tcPr>
          <w:p w14:paraId="61821576" w14:textId="77777777" w:rsidR="00280DD9" w:rsidRPr="00005697" w:rsidRDefault="00280DD9" w:rsidP="004E3566">
            <w:pPr>
              <w:pStyle w:val="FORMATTEXT"/>
              <w:spacing w:line="276" w:lineRule="auto"/>
              <w:jc w:val="center"/>
              <w:rPr>
                <w:sz w:val="18"/>
                <w:szCs w:val="18"/>
              </w:rPr>
            </w:pPr>
            <w:r w:rsidRPr="00005697">
              <w:rPr>
                <w:sz w:val="18"/>
                <w:szCs w:val="18"/>
              </w:rPr>
              <w:t xml:space="preserve">1450 </w:t>
            </w:r>
          </w:p>
        </w:tc>
        <w:tc>
          <w:tcPr>
            <w:tcW w:w="2128"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567E46C7" w14:textId="77777777" w:rsidR="00280DD9" w:rsidRPr="00005697" w:rsidRDefault="00280DD9" w:rsidP="004E3566">
            <w:pPr>
              <w:pStyle w:val="FORMATTEXT"/>
              <w:spacing w:line="276" w:lineRule="auto"/>
              <w:jc w:val="center"/>
              <w:rPr>
                <w:sz w:val="18"/>
                <w:szCs w:val="18"/>
              </w:rPr>
            </w:pPr>
            <w:r w:rsidRPr="00005697">
              <w:rPr>
                <w:sz w:val="18"/>
                <w:szCs w:val="18"/>
              </w:rPr>
              <w:t xml:space="preserve">– </w:t>
            </w:r>
          </w:p>
        </w:tc>
      </w:tr>
      <w:tr w:rsidR="00280DD9" w:rsidRPr="00005697" w14:paraId="6AB0F44E" w14:textId="77777777" w:rsidTr="009E499E">
        <w:trPr>
          <w:gridAfter w:val="1"/>
          <w:wAfter w:w="6" w:type="dxa"/>
          <w:trHeight w:val="112"/>
        </w:trPr>
        <w:tc>
          <w:tcPr>
            <w:tcW w:w="2666"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2D716A91" w14:textId="77777777" w:rsidR="00280DD9" w:rsidRPr="00005697" w:rsidRDefault="00280DD9" w:rsidP="004E3566">
            <w:pPr>
              <w:pStyle w:val="FORMATTEXT"/>
              <w:spacing w:line="276" w:lineRule="auto"/>
              <w:jc w:val="center"/>
              <w:rPr>
                <w:sz w:val="18"/>
                <w:szCs w:val="18"/>
              </w:rPr>
            </w:pPr>
            <w:r w:rsidRPr="00005697">
              <w:rPr>
                <w:sz w:val="18"/>
                <w:szCs w:val="18"/>
              </w:rPr>
              <w:t>И16</w:t>
            </w:r>
          </w:p>
        </w:tc>
        <w:tc>
          <w:tcPr>
            <w:tcW w:w="1500" w:type="dxa"/>
            <w:vMerge/>
            <w:tcBorders>
              <w:left w:val="single" w:sz="6" w:space="0" w:color="auto"/>
              <w:bottom w:val="single" w:sz="6" w:space="0" w:color="auto"/>
              <w:right w:val="single" w:sz="6" w:space="0" w:color="auto"/>
            </w:tcBorders>
            <w:tcMar>
              <w:top w:w="114" w:type="dxa"/>
              <w:left w:w="28" w:type="dxa"/>
              <w:bottom w:w="114" w:type="dxa"/>
              <w:right w:w="28" w:type="dxa"/>
            </w:tcMar>
          </w:tcPr>
          <w:p w14:paraId="731202CE" w14:textId="77777777" w:rsidR="00280DD9" w:rsidRPr="00005697" w:rsidRDefault="00280DD9" w:rsidP="004E3566">
            <w:pPr>
              <w:pStyle w:val="FORMATTEXT"/>
              <w:spacing w:line="276" w:lineRule="auto"/>
              <w:jc w:val="center"/>
              <w:rPr>
                <w:sz w:val="18"/>
                <w:szCs w:val="18"/>
              </w:rPr>
            </w:pPr>
          </w:p>
        </w:tc>
        <w:tc>
          <w:tcPr>
            <w:tcW w:w="1950" w:type="dxa"/>
            <w:vMerge/>
            <w:tcBorders>
              <w:left w:val="single" w:sz="6" w:space="0" w:color="auto"/>
              <w:bottom w:val="single" w:sz="6" w:space="0" w:color="auto"/>
              <w:right w:val="single" w:sz="4" w:space="0" w:color="auto"/>
            </w:tcBorders>
            <w:tcMar>
              <w:top w:w="114" w:type="dxa"/>
              <w:left w:w="28" w:type="dxa"/>
              <w:bottom w:w="114" w:type="dxa"/>
              <w:right w:w="28" w:type="dxa"/>
            </w:tcMar>
          </w:tcPr>
          <w:p w14:paraId="150299A4" w14:textId="77777777" w:rsidR="00280DD9" w:rsidRPr="00005697" w:rsidRDefault="00280DD9" w:rsidP="004E3566">
            <w:pPr>
              <w:pStyle w:val="FORMATTEXT"/>
              <w:spacing w:line="276" w:lineRule="auto"/>
              <w:jc w:val="center"/>
              <w:rPr>
                <w:sz w:val="18"/>
                <w:szCs w:val="18"/>
              </w:rPr>
            </w:pPr>
          </w:p>
        </w:tc>
        <w:tc>
          <w:tcPr>
            <w:tcW w:w="13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1FCCE559" w14:textId="77777777" w:rsidR="00280DD9" w:rsidRPr="00005697" w:rsidRDefault="00280DD9" w:rsidP="004E3566">
            <w:pPr>
              <w:pStyle w:val="FORMATTEXT"/>
              <w:spacing w:line="276" w:lineRule="auto"/>
              <w:jc w:val="center"/>
              <w:rPr>
                <w:sz w:val="18"/>
                <w:szCs w:val="18"/>
              </w:rPr>
            </w:pPr>
            <w:r w:rsidRPr="00005697">
              <w:rPr>
                <w:sz w:val="18"/>
                <w:szCs w:val="18"/>
              </w:rPr>
              <w:t xml:space="preserve">1510 </w:t>
            </w:r>
          </w:p>
        </w:tc>
        <w:tc>
          <w:tcPr>
            <w:tcW w:w="2128"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128746B9" w14:textId="77777777" w:rsidR="00280DD9" w:rsidRPr="00005697" w:rsidRDefault="00280DD9" w:rsidP="004E3566">
            <w:pPr>
              <w:spacing w:after="0"/>
              <w:jc w:val="center"/>
            </w:pPr>
            <w:r w:rsidRPr="00005697">
              <w:rPr>
                <w:sz w:val="18"/>
                <w:szCs w:val="18"/>
              </w:rPr>
              <w:t>–</w:t>
            </w:r>
          </w:p>
        </w:tc>
      </w:tr>
      <w:tr w:rsidR="00280DD9" w:rsidRPr="00005697" w14:paraId="476D2808" w14:textId="77777777" w:rsidTr="009E499E">
        <w:trPr>
          <w:gridAfter w:val="1"/>
          <w:wAfter w:w="6" w:type="dxa"/>
        </w:trPr>
        <w:tc>
          <w:tcPr>
            <w:tcW w:w="2666" w:type="dxa"/>
            <w:tcBorders>
              <w:top w:val="nil"/>
              <w:left w:val="single" w:sz="6" w:space="0" w:color="auto"/>
              <w:bottom w:val="single" w:sz="6" w:space="0" w:color="auto"/>
              <w:right w:val="single" w:sz="6" w:space="0" w:color="auto"/>
            </w:tcBorders>
            <w:tcMar>
              <w:top w:w="114" w:type="dxa"/>
              <w:left w:w="28" w:type="dxa"/>
              <w:bottom w:w="114" w:type="dxa"/>
              <w:right w:w="28" w:type="dxa"/>
            </w:tcMar>
            <w:vAlign w:val="center"/>
          </w:tcPr>
          <w:p w14:paraId="21995105" w14:textId="77777777" w:rsidR="00280DD9" w:rsidRPr="00005697" w:rsidRDefault="00280DD9" w:rsidP="004E3566">
            <w:pPr>
              <w:pStyle w:val="FORMATTEXT"/>
              <w:spacing w:line="276" w:lineRule="auto"/>
              <w:jc w:val="center"/>
              <w:rPr>
                <w:sz w:val="18"/>
                <w:szCs w:val="18"/>
              </w:rPr>
            </w:pP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1C5E9E3" w14:textId="77777777" w:rsidR="00280DD9" w:rsidRPr="00005697" w:rsidRDefault="00280DD9" w:rsidP="004E3566">
            <w:pPr>
              <w:pStyle w:val="FORMATTEXT"/>
              <w:spacing w:line="276" w:lineRule="auto"/>
              <w:jc w:val="center"/>
              <w:rPr>
                <w:sz w:val="18"/>
                <w:szCs w:val="18"/>
              </w:rPr>
            </w:pPr>
            <w:r w:rsidRPr="00005697">
              <w:rPr>
                <w:sz w:val="18"/>
                <w:szCs w:val="18"/>
              </w:rPr>
              <w:t xml:space="preserve">S </w:t>
            </w:r>
          </w:p>
        </w:tc>
        <w:tc>
          <w:tcPr>
            <w:tcW w:w="1950" w:type="dxa"/>
            <w:tcBorders>
              <w:top w:val="single" w:sz="6" w:space="0" w:color="auto"/>
              <w:left w:val="single" w:sz="6" w:space="0" w:color="auto"/>
              <w:bottom w:val="single" w:sz="6" w:space="0" w:color="auto"/>
              <w:right w:val="single" w:sz="4" w:space="0" w:color="auto"/>
            </w:tcBorders>
            <w:tcMar>
              <w:top w:w="114" w:type="dxa"/>
              <w:left w:w="28" w:type="dxa"/>
              <w:bottom w:w="114" w:type="dxa"/>
              <w:right w:w="28" w:type="dxa"/>
            </w:tcMar>
          </w:tcPr>
          <w:p w14:paraId="70AA5E5D" w14:textId="77777777" w:rsidR="00280DD9" w:rsidRPr="00005697" w:rsidRDefault="00280DD9" w:rsidP="004E3566">
            <w:pPr>
              <w:pStyle w:val="FORMATTEXT"/>
              <w:spacing w:line="276" w:lineRule="auto"/>
              <w:jc w:val="center"/>
              <w:rPr>
                <w:sz w:val="18"/>
                <w:szCs w:val="18"/>
              </w:rPr>
            </w:pPr>
            <w:r w:rsidRPr="00005697">
              <w:rPr>
                <w:sz w:val="18"/>
                <w:szCs w:val="18"/>
              </w:rPr>
              <w:t xml:space="preserve">70 </w:t>
            </w:r>
          </w:p>
        </w:tc>
        <w:tc>
          <w:tcPr>
            <w:tcW w:w="13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52F2F8C4" w14:textId="77777777" w:rsidR="00280DD9" w:rsidRPr="00005697" w:rsidRDefault="00280DD9" w:rsidP="004E3566">
            <w:pPr>
              <w:pStyle w:val="FORMATTEXT"/>
              <w:spacing w:line="276" w:lineRule="auto"/>
              <w:jc w:val="center"/>
              <w:rPr>
                <w:sz w:val="18"/>
                <w:szCs w:val="18"/>
              </w:rPr>
            </w:pPr>
            <w:r w:rsidRPr="00005697">
              <w:rPr>
                <w:sz w:val="18"/>
                <w:szCs w:val="18"/>
              </w:rPr>
              <w:t>1510</w:t>
            </w:r>
          </w:p>
        </w:tc>
        <w:tc>
          <w:tcPr>
            <w:tcW w:w="2128"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4E3E4F18" w14:textId="77777777" w:rsidR="00280DD9" w:rsidRPr="00005697" w:rsidRDefault="00280DD9" w:rsidP="004E3566">
            <w:pPr>
              <w:spacing w:after="0"/>
              <w:jc w:val="center"/>
            </w:pPr>
            <w:r w:rsidRPr="00005697">
              <w:rPr>
                <w:sz w:val="18"/>
                <w:szCs w:val="18"/>
              </w:rPr>
              <w:t>–</w:t>
            </w:r>
          </w:p>
        </w:tc>
      </w:tr>
      <w:tr w:rsidR="00280DD9" w:rsidRPr="00005697" w14:paraId="28F7A84F" w14:textId="77777777" w:rsidTr="009E499E">
        <w:trPr>
          <w:gridAfter w:val="1"/>
          <w:wAfter w:w="6" w:type="dxa"/>
        </w:trPr>
        <w:tc>
          <w:tcPr>
            <w:tcW w:w="266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1A58C5B" w14:textId="77777777" w:rsidR="00280DD9" w:rsidRPr="00005697" w:rsidRDefault="00280DD9" w:rsidP="004E3566">
            <w:pPr>
              <w:pStyle w:val="FORMATTEXT"/>
              <w:spacing w:line="276" w:lineRule="auto"/>
              <w:jc w:val="center"/>
              <w:rPr>
                <w:sz w:val="18"/>
                <w:szCs w:val="18"/>
              </w:rPr>
            </w:pPr>
            <w:r w:rsidRPr="00005697">
              <w:rPr>
                <w:sz w:val="18"/>
                <w:szCs w:val="18"/>
              </w:rPr>
              <w:t>И17</w:t>
            </w:r>
          </w:p>
        </w:tc>
        <w:tc>
          <w:tcPr>
            <w:tcW w:w="1500"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0706438C" w14:textId="77777777" w:rsidR="00280DD9" w:rsidRPr="00005697" w:rsidRDefault="00280DD9" w:rsidP="004E3566">
            <w:pPr>
              <w:pStyle w:val="FORMATTEXT"/>
              <w:spacing w:line="276" w:lineRule="auto"/>
              <w:jc w:val="center"/>
              <w:rPr>
                <w:sz w:val="18"/>
                <w:szCs w:val="18"/>
              </w:rPr>
            </w:pPr>
            <w:r w:rsidRPr="00005697">
              <w:rPr>
                <w:sz w:val="18"/>
                <w:szCs w:val="18"/>
              </w:rPr>
              <w:t>A</w:t>
            </w:r>
          </w:p>
        </w:tc>
        <w:tc>
          <w:tcPr>
            <w:tcW w:w="1950"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165A0616" w14:textId="77777777" w:rsidR="00280DD9" w:rsidRPr="00005697" w:rsidRDefault="00280DD9" w:rsidP="004E3566">
            <w:pPr>
              <w:pStyle w:val="FORMATTEXT"/>
              <w:spacing w:line="276" w:lineRule="auto"/>
              <w:jc w:val="center"/>
              <w:rPr>
                <w:sz w:val="18"/>
                <w:szCs w:val="18"/>
              </w:rPr>
            </w:pPr>
            <w:r w:rsidRPr="00005697">
              <w:rPr>
                <w:sz w:val="18"/>
                <w:szCs w:val="18"/>
              </w:rPr>
              <w:t>30</w:t>
            </w:r>
          </w:p>
        </w:tc>
        <w:tc>
          <w:tcPr>
            <w:tcW w:w="1350" w:type="dxa"/>
            <w:tcBorders>
              <w:top w:val="single" w:sz="4" w:space="0" w:color="auto"/>
              <w:left w:val="single" w:sz="6" w:space="0" w:color="auto"/>
              <w:bottom w:val="single" w:sz="6" w:space="0" w:color="auto"/>
              <w:right w:val="single" w:sz="4" w:space="0" w:color="auto"/>
            </w:tcBorders>
            <w:tcMar>
              <w:top w:w="114" w:type="dxa"/>
              <w:left w:w="28" w:type="dxa"/>
              <w:bottom w:w="114" w:type="dxa"/>
              <w:right w:w="28" w:type="dxa"/>
            </w:tcMar>
          </w:tcPr>
          <w:p w14:paraId="16A844A0" w14:textId="77777777" w:rsidR="00280DD9" w:rsidRPr="00005697" w:rsidRDefault="00280DD9" w:rsidP="004E3566">
            <w:pPr>
              <w:pStyle w:val="FORMATTEXT"/>
              <w:spacing w:line="276" w:lineRule="auto"/>
              <w:jc w:val="center"/>
              <w:rPr>
                <w:sz w:val="18"/>
                <w:szCs w:val="18"/>
              </w:rPr>
            </w:pPr>
            <w:r w:rsidRPr="00005697">
              <w:rPr>
                <w:sz w:val="18"/>
                <w:szCs w:val="18"/>
              </w:rPr>
              <w:t xml:space="preserve">1600 </w:t>
            </w:r>
          </w:p>
        </w:tc>
        <w:tc>
          <w:tcPr>
            <w:tcW w:w="2128"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505D5E4E" w14:textId="77777777" w:rsidR="00280DD9" w:rsidRPr="00005697" w:rsidRDefault="00280DD9" w:rsidP="004E3566">
            <w:pPr>
              <w:spacing w:after="0"/>
              <w:jc w:val="center"/>
            </w:pPr>
            <w:r w:rsidRPr="00005697">
              <w:rPr>
                <w:sz w:val="18"/>
                <w:szCs w:val="18"/>
              </w:rPr>
              <w:t>–</w:t>
            </w:r>
          </w:p>
        </w:tc>
      </w:tr>
      <w:tr w:rsidR="00280DD9" w:rsidRPr="00005697" w14:paraId="414C6650" w14:textId="77777777" w:rsidTr="009E499E">
        <w:trPr>
          <w:gridAfter w:val="1"/>
          <w:wAfter w:w="6" w:type="dxa"/>
        </w:trPr>
        <w:tc>
          <w:tcPr>
            <w:tcW w:w="2666"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4000AD99" w14:textId="77777777" w:rsidR="00280DD9" w:rsidRPr="00005697" w:rsidRDefault="00280DD9" w:rsidP="004E3566">
            <w:pPr>
              <w:pStyle w:val="FORMATTEXT"/>
              <w:spacing w:line="276" w:lineRule="auto"/>
              <w:jc w:val="center"/>
              <w:rPr>
                <w:sz w:val="18"/>
                <w:szCs w:val="18"/>
              </w:rPr>
            </w:pPr>
            <w:r w:rsidRPr="00005697">
              <w:rPr>
                <w:sz w:val="18"/>
                <w:szCs w:val="18"/>
              </w:rPr>
              <w:t>И18</w:t>
            </w:r>
          </w:p>
        </w:tc>
        <w:tc>
          <w:tcPr>
            <w:tcW w:w="15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7510AAAF" w14:textId="77777777" w:rsidR="00280DD9" w:rsidRPr="00005697" w:rsidRDefault="00280DD9" w:rsidP="004E3566">
            <w:pPr>
              <w:pStyle w:val="FORMATTEXT"/>
              <w:spacing w:line="276" w:lineRule="auto"/>
              <w:jc w:val="center"/>
              <w:rPr>
                <w:sz w:val="18"/>
                <w:szCs w:val="18"/>
              </w:rPr>
            </w:pPr>
          </w:p>
        </w:tc>
        <w:tc>
          <w:tcPr>
            <w:tcW w:w="19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1B70EF31" w14:textId="77777777" w:rsidR="00280DD9" w:rsidRPr="00005697" w:rsidRDefault="00280DD9" w:rsidP="004E3566">
            <w:pPr>
              <w:pStyle w:val="FORMATTEXT"/>
              <w:spacing w:line="276" w:lineRule="auto"/>
              <w:jc w:val="center"/>
              <w:rPr>
                <w:sz w:val="18"/>
                <w:szCs w:val="18"/>
              </w:rPr>
            </w:pPr>
          </w:p>
        </w:tc>
        <w:tc>
          <w:tcPr>
            <w:tcW w:w="1350" w:type="dxa"/>
            <w:tcBorders>
              <w:top w:val="single" w:sz="6" w:space="0" w:color="auto"/>
              <w:left w:val="single" w:sz="6" w:space="0" w:color="auto"/>
              <w:bottom w:val="single" w:sz="6" w:space="0" w:color="auto"/>
              <w:right w:val="single" w:sz="4" w:space="0" w:color="auto"/>
            </w:tcBorders>
            <w:tcMar>
              <w:top w:w="114" w:type="dxa"/>
              <w:left w:w="28" w:type="dxa"/>
              <w:bottom w:w="114" w:type="dxa"/>
              <w:right w:w="28" w:type="dxa"/>
            </w:tcMar>
          </w:tcPr>
          <w:p w14:paraId="5694E8C4" w14:textId="77777777" w:rsidR="00280DD9" w:rsidRPr="00005697" w:rsidRDefault="00280DD9" w:rsidP="004E3566">
            <w:pPr>
              <w:pStyle w:val="FORMATTEXT"/>
              <w:spacing w:line="276" w:lineRule="auto"/>
              <w:jc w:val="center"/>
              <w:rPr>
                <w:sz w:val="18"/>
                <w:szCs w:val="18"/>
              </w:rPr>
            </w:pPr>
            <w:r w:rsidRPr="00005697">
              <w:rPr>
                <w:sz w:val="18"/>
                <w:szCs w:val="18"/>
              </w:rPr>
              <w:t xml:space="preserve">1650 </w:t>
            </w:r>
          </w:p>
        </w:tc>
        <w:tc>
          <w:tcPr>
            <w:tcW w:w="2128"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29B2895C" w14:textId="77777777" w:rsidR="00280DD9" w:rsidRPr="00005697" w:rsidRDefault="00280DD9" w:rsidP="004E3566">
            <w:pPr>
              <w:spacing w:after="0"/>
              <w:jc w:val="center"/>
            </w:pPr>
            <w:r w:rsidRPr="00005697">
              <w:rPr>
                <w:sz w:val="18"/>
                <w:szCs w:val="18"/>
              </w:rPr>
              <w:t>–</w:t>
            </w:r>
          </w:p>
        </w:tc>
      </w:tr>
      <w:tr w:rsidR="00280DD9" w:rsidRPr="00005697" w14:paraId="2FB322C6" w14:textId="77777777" w:rsidTr="009E499E">
        <w:trPr>
          <w:gridAfter w:val="1"/>
          <w:wAfter w:w="6" w:type="dxa"/>
        </w:trPr>
        <w:tc>
          <w:tcPr>
            <w:tcW w:w="2666" w:type="dxa"/>
            <w:vMerge/>
            <w:tcBorders>
              <w:left w:val="single" w:sz="6" w:space="0" w:color="auto"/>
              <w:bottom w:val="single" w:sz="6" w:space="0" w:color="auto"/>
              <w:right w:val="single" w:sz="6" w:space="0" w:color="auto"/>
            </w:tcBorders>
            <w:tcMar>
              <w:top w:w="114" w:type="dxa"/>
              <w:left w:w="28" w:type="dxa"/>
              <w:bottom w:w="114" w:type="dxa"/>
              <w:right w:w="28" w:type="dxa"/>
            </w:tcMar>
          </w:tcPr>
          <w:p w14:paraId="2AFDE760" w14:textId="77777777" w:rsidR="00280DD9" w:rsidRPr="00005697" w:rsidRDefault="00280DD9" w:rsidP="004E3566">
            <w:pPr>
              <w:pStyle w:val="FORMATTEXT"/>
              <w:spacing w:line="276" w:lineRule="auto"/>
              <w:jc w:val="center"/>
              <w:rPr>
                <w:sz w:val="18"/>
                <w:szCs w:val="18"/>
              </w:rPr>
            </w:pPr>
          </w:p>
        </w:tc>
        <w:tc>
          <w:tcPr>
            <w:tcW w:w="15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69A21F52" w14:textId="77777777" w:rsidR="00280DD9" w:rsidRPr="00005697" w:rsidRDefault="00280DD9" w:rsidP="004E3566">
            <w:pPr>
              <w:pStyle w:val="FORMATTEXT"/>
              <w:spacing w:line="276" w:lineRule="auto"/>
              <w:jc w:val="center"/>
              <w:rPr>
                <w:sz w:val="18"/>
                <w:szCs w:val="18"/>
              </w:rPr>
            </w:pPr>
            <w:r w:rsidRPr="00005697">
              <w:rPr>
                <w:sz w:val="18"/>
                <w:szCs w:val="18"/>
              </w:rPr>
              <w:t>Рh (70 %)</w:t>
            </w:r>
          </w:p>
        </w:tc>
        <w:tc>
          <w:tcPr>
            <w:tcW w:w="19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0B9877A4" w14:textId="77777777" w:rsidR="00280DD9" w:rsidRPr="00005697" w:rsidRDefault="00280DD9" w:rsidP="004E3566">
            <w:pPr>
              <w:pStyle w:val="FORMATTEXT"/>
              <w:spacing w:line="276" w:lineRule="auto"/>
              <w:jc w:val="center"/>
              <w:rPr>
                <w:sz w:val="18"/>
                <w:szCs w:val="18"/>
              </w:rPr>
            </w:pPr>
            <w:r w:rsidRPr="00005697">
              <w:rPr>
                <w:sz w:val="18"/>
                <w:szCs w:val="18"/>
              </w:rPr>
              <w:t>100</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33282CD" w14:textId="77777777" w:rsidR="00280DD9" w:rsidRPr="00005697" w:rsidRDefault="00280DD9" w:rsidP="004E3566">
            <w:pPr>
              <w:pStyle w:val="FORMATTEXT"/>
              <w:spacing w:line="276" w:lineRule="auto"/>
              <w:jc w:val="center"/>
              <w:rPr>
                <w:sz w:val="18"/>
                <w:szCs w:val="18"/>
              </w:rPr>
            </w:pPr>
            <w:r w:rsidRPr="00005697">
              <w:rPr>
                <w:sz w:val="18"/>
                <w:szCs w:val="18"/>
              </w:rPr>
              <w:t>1650</w:t>
            </w:r>
          </w:p>
        </w:tc>
        <w:tc>
          <w:tcPr>
            <w:tcW w:w="2128" w:type="dxa"/>
            <w:tcBorders>
              <w:top w:val="sing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73D0E376" w14:textId="6F3BFE58" w:rsidR="00280DD9" w:rsidRPr="00005697" w:rsidRDefault="00280DD9" w:rsidP="004E3566">
            <w:pPr>
              <w:pStyle w:val="FORMATTEXT"/>
              <w:spacing w:line="276" w:lineRule="auto"/>
              <w:jc w:val="center"/>
              <w:rPr>
                <w:sz w:val="18"/>
                <w:szCs w:val="18"/>
              </w:rPr>
            </w:pPr>
            <w:r w:rsidRPr="00005697">
              <w:rPr>
                <w:sz w:val="18"/>
                <w:szCs w:val="18"/>
              </w:rPr>
              <w:t>Св</w:t>
            </w:r>
            <w:r>
              <w:rPr>
                <w:sz w:val="18"/>
                <w:szCs w:val="18"/>
              </w:rPr>
              <w:t>.</w:t>
            </w:r>
            <w:r w:rsidRPr="00005697">
              <w:rPr>
                <w:sz w:val="18"/>
                <w:szCs w:val="18"/>
              </w:rPr>
              <w:t xml:space="preserve"> 1700</w:t>
            </w:r>
          </w:p>
        </w:tc>
      </w:tr>
      <w:tr w:rsidR="00280DD9" w:rsidRPr="00005697" w14:paraId="1D74C328" w14:textId="77777777" w:rsidTr="009E499E">
        <w:tc>
          <w:tcPr>
            <w:tcW w:w="960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649D7FB" w14:textId="77777777" w:rsidR="00280DD9" w:rsidRPr="001B78CC" w:rsidRDefault="00280DD9" w:rsidP="004E3566">
            <w:pPr>
              <w:pStyle w:val="FORMATTEXT"/>
              <w:spacing w:line="276" w:lineRule="auto"/>
              <w:ind w:firstLine="568"/>
              <w:jc w:val="both"/>
              <w:rPr>
                <w:spacing w:val="20"/>
                <w:sz w:val="18"/>
                <w:szCs w:val="18"/>
              </w:rPr>
            </w:pPr>
            <w:r w:rsidRPr="001B78CC">
              <w:rPr>
                <w:spacing w:val="20"/>
                <w:sz w:val="18"/>
                <w:szCs w:val="18"/>
              </w:rPr>
              <w:t>Примечания</w:t>
            </w:r>
          </w:p>
          <w:p w14:paraId="59EF67B0" w14:textId="77777777" w:rsidR="00280DD9" w:rsidRPr="00005697" w:rsidRDefault="00280DD9" w:rsidP="004E3566">
            <w:pPr>
              <w:pStyle w:val="FORMATTEXT"/>
              <w:spacing w:line="276" w:lineRule="auto"/>
              <w:ind w:firstLine="568"/>
              <w:jc w:val="both"/>
              <w:rPr>
                <w:sz w:val="18"/>
                <w:szCs w:val="18"/>
              </w:rPr>
            </w:pPr>
            <w:r w:rsidRPr="00005697">
              <w:rPr>
                <w:sz w:val="18"/>
                <w:szCs w:val="18"/>
              </w:rPr>
              <w:t>1 Для бетонов классов И2–И8 температуры деформации под нагрузкой не определяют.</w:t>
            </w:r>
          </w:p>
          <w:p w14:paraId="5069AAEC" w14:textId="77777777" w:rsidR="00280DD9" w:rsidRPr="00005697" w:rsidRDefault="00280DD9" w:rsidP="004E3566">
            <w:pPr>
              <w:pStyle w:val="FORMATTEXT"/>
              <w:spacing w:line="276" w:lineRule="auto"/>
              <w:ind w:firstLine="568"/>
              <w:jc w:val="both"/>
              <w:rPr>
                <w:sz w:val="18"/>
                <w:szCs w:val="18"/>
              </w:rPr>
            </w:pPr>
            <w:r w:rsidRPr="00005697">
              <w:rPr>
                <w:sz w:val="18"/>
                <w:szCs w:val="18"/>
              </w:rPr>
              <w:t>2 Для бетонов классов И15–И18 определяют температуру 4 %-ной деформации.</w:t>
            </w:r>
          </w:p>
          <w:p w14:paraId="31ED6C5A" w14:textId="77777777" w:rsidR="00280DD9" w:rsidRDefault="00280DD9" w:rsidP="004E3566">
            <w:pPr>
              <w:pStyle w:val="FORMATTEXT"/>
              <w:spacing w:line="276" w:lineRule="auto"/>
              <w:ind w:firstLine="568"/>
              <w:jc w:val="both"/>
              <w:rPr>
                <w:sz w:val="18"/>
                <w:szCs w:val="18"/>
              </w:rPr>
            </w:pPr>
            <w:r w:rsidRPr="00005697">
              <w:rPr>
                <w:sz w:val="18"/>
                <w:szCs w:val="18"/>
              </w:rPr>
              <w:t xml:space="preserve">3 Рh (50 %), Рh (70 %) – обозначение фосфатного вяжущего с содержанием ортофосфорной кислоты </w:t>
            </w:r>
          </w:p>
          <w:p w14:paraId="00CEED5D" w14:textId="79ECC101" w:rsidR="00280DD9" w:rsidRPr="00005697" w:rsidRDefault="00280DD9" w:rsidP="004E3566">
            <w:pPr>
              <w:pStyle w:val="FORMATTEXT"/>
              <w:spacing w:line="276" w:lineRule="auto"/>
              <w:ind w:firstLine="82"/>
              <w:jc w:val="both"/>
              <w:rPr>
                <w:sz w:val="18"/>
                <w:szCs w:val="18"/>
              </w:rPr>
            </w:pPr>
            <w:r w:rsidRPr="00005697">
              <w:rPr>
                <w:sz w:val="18"/>
                <w:szCs w:val="18"/>
              </w:rPr>
              <w:t>50 %</w:t>
            </w:r>
            <w:r>
              <w:rPr>
                <w:sz w:val="18"/>
                <w:szCs w:val="18"/>
              </w:rPr>
              <w:t>-</w:t>
            </w:r>
            <w:r w:rsidRPr="00005697">
              <w:rPr>
                <w:sz w:val="18"/>
                <w:szCs w:val="18"/>
              </w:rPr>
              <w:t>ной и 70 %</w:t>
            </w:r>
            <w:r>
              <w:rPr>
                <w:sz w:val="18"/>
                <w:szCs w:val="18"/>
              </w:rPr>
              <w:t>-</w:t>
            </w:r>
            <w:r w:rsidRPr="00005697">
              <w:rPr>
                <w:sz w:val="18"/>
                <w:szCs w:val="18"/>
              </w:rPr>
              <w:t>ной  концентрации соответственно.</w:t>
            </w:r>
          </w:p>
        </w:tc>
      </w:tr>
    </w:tbl>
    <w:p w14:paraId="236F9C1E" w14:textId="77777777" w:rsidR="007E4107" w:rsidRPr="00005697" w:rsidRDefault="007E4107" w:rsidP="007E4107">
      <w:pPr>
        <w:spacing w:after="0" w:line="360" w:lineRule="auto"/>
        <w:ind w:left="-11"/>
        <w:jc w:val="both"/>
        <w:rPr>
          <w:rFonts w:ascii="Arial" w:eastAsiaTheme="minorHAnsi" w:hAnsi="Arial" w:cs="Arial"/>
          <w:bCs/>
          <w:sz w:val="24"/>
          <w:szCs w:val="24"/>
          <w:shd w:val="clear" w:color="auto" w:fill="FFFFFF"/>
        </w:rPr>
      </w:pPr>
    </w:p>
    <w:p w14:paraId="0BC4EDED" w14:textId="30A542C8" w:rsidR="007E4107" w:rsidRPr="00005697" w:rsidRDefault="00C966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w:t>
      </w:r>
      <w:r w:rsidR="00187EEF" w:rsidRPr="00005697">
        <w:rPr>
          <w:rFonts w:ascii="Arial" w:eastAsiaTheme="minorHAnsi" w:hAnsi="Arial" w:cs="Arial"/>
          <w:bCs/>
          <w:sz w:val="24"/>
          <w:szCs w:val="24"/>
          <w:shd w:val="clear" w:color="auto" w:fill="FFFFFF"/>
        </w:rPr>
        <w:t>1.</w:t>
      </w:r>
      <w:r w:rsidR="00142C36" w:rsidRPr="00005697">
        <w:rPr>
          <w:rFonts w:ascii="Arial" w:eastAsiaTheme="minorHAnsi" w:hAnsi="Arial" w:cs="Arial"/>
          <w:bCs/>
          <w:sz w:val="24"/>
          <w:szCs w:val="24"/>
          <w:shd w:val="clear" w:color="auto" w:fill="FFFFFF"/>
        </w:rPr>
        <w:t>7</w:t>
      </w:r>
      <w:r w:rsidRPr="00005697">
        <w:rPr>
          <w:rFonts w:ascii="Arial" w:eastAsiaTheme="minorHAnsi" w:hAnsi="Arial" w:cs="Arial"/>
          <w:bCs/>
          <w:sz w:val="24"/>
          <w:szCs w:val="24"/>
          <w:shd w:val="clear" w:color="auto" w:fill="FFFFFF"/>
        </w:rPr>
        <w:t xml:space="preserve"> </w:t>
      </w:r>
      <w:r w:rsidR="007E4107" w:rsidRPr="00005697">
        <w:rPr>
          <w:rFonts w:ascii="Arial" w:eastAsiaTheme="minorHAnsi" w:hAnsi="Arial" w:cs="Arial"/>
          <w:bCs/>
          <w:sz w:val="24"/>
          <w:szCs w:val="24"/>
          <w:shd w:val="clear" w:color="auto" w:fill="FFFFFF"/>
        </w:rPr>
        <w:t>Класс бетона по</w:t>
      </w:r>
      <w:r w:rsidRPr="00005697">
        <w:rPr>
          <w:rFonts w:ascii="Arial" w:eastAsiaTheme="minorHAnsi" w:hAnsi="Arial" w:cs="Arial"/>
          <w:bCs/>
          <w:sz w:val="24"/>
          <w:szCs w:val="24"/>
          <w:shd w:val="clear" w:color="auto" w:fill="FFFFFF"/>
        </w:rPr>
        <w:t xml:space="preserve"> прочности на осевое растяжение</w:t>
      </w:r>
      <w:r w:rsidR="007E4107" w:rsidRPr="00005697">
        <w:rPr>
          <w:rFonts w:ascii="Arial" w:eastAsiaTheme="minorHAnsi" w:hAnsi="Arial" w:cs="Arial"/>
          <w:bCs/>
          <w:sz w:val="24"/>
          <w:szCs w:val="24"/>
          <w:shd w:val="clear" w:color="auto" w:fill="FFFFFF"/>
        </w:rPr>
        <w:t xml:space="preserve"> </w:t>
      </w:r>
      <w:r w:rsidR="00561EB2" w:rsidRPr="00005697">
        <w:rPr>
          <w:rFonts w:ascii="Arial" w:eastAsiaTheme="minorHAnsi" w:hAnsi="Arial" w:cs="Arial"/>
          <w:bCs/>
          <w:sz w:val="24"/>
          <w:szCs w:val="24"/>
          <w:shd w:val="clear" w:color="auto" w:fill="FFFFFF"/>
          <w:lang w:val="en-US"/>
        </w:rPr>
        <w:t>B</w:t>
      </w:r>
      <w:r w:rsidR="00561EB2" w:rsidRPr="00005697">
        <w:rPr>
          <w:rFonts w:ascii="Arial" w:eastAsiaTheme="minorHAnsi" w:hAnsi="Arial" w:cs="Arial"/>
          <w:bCs/>
          <w:sz w:val="24"/>
          <w:szCs w:val="24"/>
          <w:shd w:val="clear" w:color="auto" w:fill="FFFFFF"/>
          <w:vertAlign w:val="subscript"/>
          <w:lang w:val="en-US"/>
        </w:rPr>
        <w:t>t</w:t>
      </w:r>
      <w:r w:rsidR="00561EB2" w:rsidRPr="00005697">
        <w:rPr>
          <w:rFonts w:ascii="Arial" w:eastAsiaTheme="minorHAnsi" w:hAnsi="Arial" w:cs="Arial"/>
          <w:bCs/>
          <w:sz w:val="24"/>
          <w:szCs w:val="24"/>
          <w:shd w:val="clear" w:color="auto" w:fill="FFFFFF"/>
        </w:rPr>
        <w:t xml:space="preserve"> </w:t>
      </w:r>
      <w:r w:rsidR="007E4107" w:rsidRPr="00005697">
        <w:rPr>
          <w:rFonts w:ascii="Arial" w:eastAsiaTheme="minorHAnsi" w:hAnsi="Arial" w:cs="Arial"/>
          <w:bCs/>
          <w:sz w:val="24"/>
          <w:szCs w:val="24"/>
          <w:shd w:val="clear" w:color="auto" w:fill="FFFFFF"/>
        </w:rPr>
        <w:t>назначают в тех случаях, когда данная характеристика имеет главенствующее значение, и ее контролируют на производстве.</w:t>
      </w:r>
    </w:p>
    <w:p w14:paraId="1CE84FB7" w14:textId="77777777" w:rsidR="007E4107" w:rsidRPr="00005697" w:rsidRDefault="007E41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Классы бетонов по прочности на осевое растяжение (в случае необходимости) назначают для тяжелых бето</w:t>
      </w:r>
      <w:r w:rsidR="00C96607" w:rsidRPr="00005697">
        <w:rPr>
          <w:rFonts w:ascii="Arial" w:eastAsiaTheme="minorHAnsi" w:hAnsi="Arial" w:cs="Arial"/>
          <w:bCs/>
          <w:sz w:val="24"/>
          <w:szCs w:val="24"/>
          <w:shd w:val="clear" w:color="auto" w:fill="FFFFFF"/>
        </w:rPr>
        <w:t>нов в соответствии с ГОСТ 26633</w:t>
      </w:r>
      <w:r w:rsidRPr="00005697">
        <w:rPr>
          <w:rFonts w:ascii="Arial" w:eastAsiaTheme="minorHAnsi" w:hAnsi="Arial" w:cs="Arial"/>
          <w:bCs/>
          <w:sz w:val="24"/>
          <w:szCs w:val="24"/>
          <w:shd w:val="clear" w:color="auto" w:fill="FFFFFF"/>
        </w:rPr>
        <w:t>, для легких бетоно</w:t>
      </w:r>
      <w:r w:rsidR="00C96607" w:rsidRPr="00005697">
        <w:rPr>
          <w:rFonts w:ascii="Arial" w:eastAsiaTheme="minorHAnsi" w:hAnsi="Arial" w:cs="Arial"/>
          <w:bCs/>
          <w:sz w:val="24"/>
          <w:szCs w:val="24"/>
          <w:shd w:val="clear" w:color="auto" w:fill="FFFFFF"/>
        </w:rPr>
        <w:t xml:space="preserve">в </w:t>
      </w:r>
      <w:r w:rsidR="00561EB2" w:rsidRPr="00005697">
        <w:rPr>
          <w:rFonts w:ascii="Arial" w:eastAsiaTheme="minorHAnsi" w:hAnsi="Arial" w:cs="Arial"/>
          <w:bCs/>
          <w:sz w:val="24"/>
          <w:szCs w:val="24"/>
          <w:shd w:val="clear" w:color="auto" w:fill="FFFFFF"/>
        </w:rPr>
        <w:t>–</w:t>
      </w:r>
      <w:r w:rsidR="00C96607" w:rsidRPr="00005697">
        <w:rPr>
          <w:rFonts w:ascii="Arial" w:eastAsiaTheme="minorHAnsi" w:hAnsi="Arial" w:cs="Arial"/>
          <w:bCs/>
          <w:sz w:val="24"/>
          <w:szCs w:val="24"/>
          <w:shd w:val="clear" w:color="auto" w:fill="FFFFFF"/>
        </w:rPr>
        <w:t xml:space="preserve"> в соответствии с ГОСТ 25820</w:t>
      </w:r>
      <w:r w:rsidRPr="00005697">
        <w:rPr>
          <w:rFonts w:ascii="Arial" w:eastAsiaTheme="minorHAnsi" w:hAnsi="Arial" w:cs="Arial"/>
          <w:bCs/>
          <w:sz w:val="24"/>
          <w:szCs w:val="24"/>
          <w:shd w:val="clear" w:color="auto" w:fill="FFFFFF"/>
        </w:rPr>
        <w:t>.</w:t>
      </w:r>
    </w:p>
    <w:p w14:paraId="1746DA90" w14:textId="69AD7337" w:rsidR="007E4107" w:rsidRPr="00005697" w:rsidRDefault="00C966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w:t>
      </w:r>
      <w:r w:rsidR="00187EEF" w:rsidRPr="00005697">
        <w:rPr>
          <w:rFonts w:ascii="Arial" w:eastAsiaTheme="minorHAnsi" w:hAnsi="Arial" w:cs="Arial"/>
          <w:bCs/>
          <w:sz w:val="24"/>
          <w:szCs w:val="24"/>
          <w:shd w:val="clear" w:color="auto" w:fill="FFFFFF"/>
        </w:rPr>
        <w:t>1.</w:t>
      </w:r>
      <w:r w:rsidR="00142C36" w:rsidRPr="00005697">
        <w:rPr>
          <w:rFonts w:ascii="Arial" w:eastAsiaTheme="minorHAnsi" w:hAnsi="Arial" w:cs="Arial"/>
          <w:bCs/>
          <w:sz w:val="24"/>
          <w:szCs w:val="24"/>
          <w:shd w:val="clear" w:color="auto" w:fill="FFFFFF"/>
        </w:rPr>
        <w:t>8</w:t>
      </w:r>
      <w:r w:rsidRPr="00005697">
        <w:rPr>
          <w:rFonts w:ascii="Arial" w:eastAsiaTheme="minorHAnsi" w:hAnsi="Arial" w:cs="Arial"/>
          <w:bCs/>
          <w:sz w:val="24"/>
          <w:szCs w:val="24"/>
          <w:shd w:val="clear" w:color="auto" w:fill="FFFFFF"/>
        </w:rPr>
        <w:t xml:space="preserve"> </w:t>
      </w:r>
      <w:r w:rsidR="007E4107" w:rsidRPr="00005697">
        <w:rPr>
          <w:rFonts w:ascii="Arial" w:eastAsiaTheme="minorHAnsi" w:hAnsi="Arial" w:cs="Arial"/>
          <w:bCs/>
          <w:sz w:val="24"/>
          <w:szCs w:val="24"/>
          <w:shd w:val="clear" w:color="auto" w:fill="FFFFFF"/>
        </w:rPr>
        <w:t>Для бетонов, предназначенных для изготовления изделий, конструкций и сооружений, к которым предъявляют требования по термостойкости, устанавливают следующие марки по термостойкости</w:t>
      </w:r>
      <w:r w:rsidRPr="00005697">
        <w:rPr>
          <w:rFonts w:ascii="Arial" w:eastAsiaTheme="minorHAnsi" w:hAnsi="Arial" w:cs="Arial"/>
          <w:bCs/>
          <w:sz w:val="24"/>
          <w:szCs w:val="24"/>
          <w:shd w:val="clear" w:color="auto" w:fill="FFFFFF"/>
        </w:rPr>
        <w:t>:</w:t>
      </w:r>
      <w:r w:rsidR="00715487" w:rsidRPr="00005697">
        <w:rPr>
          <w:rFonts w:ascii="Arial" w:eastAsiaTheme="minorHAnsi" w:hAnsi="Arial" w:cs="Arial"/>
          <w:bCs/>
          <w:sz w:val="24"/>
          <w:szCs w:val="24"/>
          <w:shd w:val="clear" w:color="auto" w:fill="FFFFFF"/>
        </w:rPr>
        <w:t xml:space="preserve"> </w:t>
      </w:r>
      <w:r w:rsidR="00715487" w:rsidRPr="00005697">
        <w:rPr>
          <w:rFonts w:ascii="Arial" w:eastAsiaTheme="minorHAnsi" w:hAnsi="Arial" w:cs="Arial"/>
          <w:bCs/>
          <w:sz w:val="24"/>
          <w:szCs w:val="24"/>
          <w:shd w:val="clear" w:color="auto" w:fill="FFFFFF"/>
          <w:lang w:val="en-US"/>
        </w:rPr>
        <w:t>T</w:t>
      </w:r>
      <w:r w:rsidR="00715487" w:rsidRPr="00005697">
        <w:rPr>
          <w:rFonts w:ascii="Arial" w:eastAsiaTheme="minorHAnsi" w:hAnsi="Arial" w:cs="Arial"/>
          <w:bCs/>
          <w:sz w:val="24"/>
          <w:szCs w:val="24"/>
          <w:shd w:val="clear" w:color="auto" w:fill="FFFFFF"/>
          <w:vertAlign w:val="subscript"/>
        </w:rPr>
        <w:t>1</w:t>
      </w:r>
      <w:r w:rsidR="00715487" w:rsidRPr="00005697">
        <w:rPr>
          <w:rFonts w:ascii="Arial" w:eastAsiaTheme="minorHAnsi" w:hAnsi="Arial" w:cs="Arial"/>
          <w:bCs/>
          <w:sz w:val="24"/>
          <w:szCs w:val="24"/>
          <w:shd w:val="clear" w:color="auto" w:fill="FFFFFF"/>
        </w:rPr>
        <w:t xml:space="preserve">5, </w:t>
      </w:r>
      <w:r w:rsidR="00715487" w:rsidRPr="00005697">
        <w:rPr>
          <w:rFonts w:ascii="Arial" w:eastAsiaTheme="minorHAnsi" w:hAnsi="Arial" w:cs="Arial"/>
          <w:bCs/>
          <w:sz w:val="24"/>
          <w:szCs w:val="24"/>
          <w:shd w:val="clear" w:color="auto" w:fill="FFFFFF"/>
          <w:lang w:val="en-US"/>
        </w:rPr>
        <w:t>T</w:t>
      </w:r>
      <w:r w:rsidR="00715487" w:rsidRPr="00005697">
        <w:rPr>
          <w:rFonts w:ascii="Arial" w:eastAsiaTheme="minorHAnsi" w:hAnsi="Arial" w:cs="Arial"/>
          <w:bCs/>
          <w:sz w:val="24"/>
          <w:szCs w:val="24"/>
          <w:shd w:val="clear" w:color="auto" w:fill="FFFFFF"/>
          <w:vertAlign w:val="subscript"/>
        </w:rPr>
        <w:t>1</w:t>
      </w:r>
      <w:r w:rsidR="00715487" w:rsidRPr="00005697">
        <w:rPr>
          <w:rFonts w:ascii="Arial" w:eastAsiaTheme="minorHAnsi" w:hAnsi="Arial" w:cs="Arial"/>
          <w:bCs/>
          <w:sz w:val="24"/>
          <w:szCs w:val="24"/>
          <w:shd w:val="clear" w:color="auto" w:fill="FFFFFF"/>
        </w:rPr>
        <w:t xml:space="preserve">10, </w:t>
      </w:r>
      <w:r w:rsidR="00715487" w:rsidRPr="00005697">
        <w:rPr>
          <w:rFonts w:ascii="Arial" w:eastAsiaTheme="minorHAnsi" w:hAnsi="Arial" w:cs="Arial"/>
          <w:bCs/>
          <w:sz w:val="24"/>
          <w:szCs w:val="24"/>
          <w:shd w:val="clear" w:color="auto" w:fill="FFFFFF"/>
          <w:lang w:val="en-US"/>
        </w:rPr>
        <w:t>T</w:t>
      </w:r>
      <w:r w:rsidR="00715487" w:rsidRPr="00005697">
        <w:rPr>
          <w:rFonts w:ascii="Arial" w:eastAsiaTheme="minorHAnsi" w:hAnsi="Arial" w:cs="Arial"/>
          <w:bCs/>
          <w:sz w:val="24"/>
          <w:szCs w:val="24"/>
          <w:shd w:val="clear" w:color="auto" w:fill="FFFFFF"/>
          <w:vertAlign w:val="subscript"/>
        </w:rPr>
        <w:t>1</w:t>
      </w:r>
      <w:r w:rsidR="00715487" w:rsidRPr="00005697">
        <w:rPr>
          <w:rFonts w:ascii="Arial" w:eastAsiaTheme="minorHAnsi" w:hAnsi="Arial" w:cs="Arial"/>
          <w:bCs/>
          <w:sz w:val="24"/>
          <w:szCs w:val="24"/>
          <w:shd w:val="clear" w:color="auto" w:fill="FFFFFF"/>
        </w:rPr>
        <w:t>15</w:t>
      </w:r>
      <w:r w:rsidR="00715487" w:rsidRPr="00005697">
        <w:rPr>
          <w:rFonts w:ascii="Arial" w:eastAsiaTheme="minorHAnsi" w:hAnsi="Arial" w:cs="Arial"/>
          <w:bCs/>
          <w:sz w:val="24"/>
          <w:szCs w:val="24"/>
          <w:shd w:val="clear" w:color="auto" w:fill="FFFFFF"/>
          <w:vertAlign w:val="subscript"/>
        </w:rPr>
        <w:t xml:space="preserve">, </w:t>
      </w:r>
      <w:r w:rsidR="00715487" w:rsidRPr="00005697">
        <w:rPr>
          <w:rFonts w:ascii="Arial" w:eastAsiaTheme="minorHAnsi" w:hAnsi="Arial" w:cs="Arial"/>
          <w:bCs/>
          <w:sz w:val="24"/>
          <w:szCs w:val="24"/>
          <w:shd w:val="clear" w:color="auto" w:fill="FFFFFF"/>
          <w:lang w:val="en-US"/>
        </w:rPr>
        <w:t>T</w:t>
      </w:r>
      <w:r w:rsidR="00715487" w:rsidRPr="00005697">
        <w:rPr>
          <w:rFonts w:ascii="Arial" w:eastAsiaTheme="minorHAnsi" w:hAnsi="Arial" w:cs="Arial"/>
          <w:bCs/>
          <w:sz w:val="24"/>
          <w:szCs w:val="24"/>
          <w:shd w:val="clear" w:color="auto" w:fill="FFFFFF"/>
          <w:vertAlign w:val="subscript"/>
        </w:rPr>
        <w:t>1</w:t>
      </w:r>
      <w:r w:rsidR="00715487" w:rsidRPr="00005697">
        <w:rPr>
          <w:rFonts w:ascii="Arial" w:eastAsiaTheme="minorHAnsi" w:hAnsi="Arial" w:cs="Arial"/>
          <w:bCs/>
          <w:sz w:val="24"/>
          <w:szCs w:val="24"/>
          <w:shd w:val="clear" w:color="auto" w:fill="FFFFFF"/>
        </w:rPr>
        <w:t xml:space="preserve">20, </w:t>
      </w:r>
      <w:r w:rsidR="00715487" w:rsidRPr="00005697">
        <w:rPr>
          <w:rFonts w:ascii="Arial" w:eastAsiaTheme="minorHAnsi" w:hAnsi="Arial" w:cs="Arial"/>
          <w:bCs/>
          <w:sz w:val="24"/>
          <w:szCs w:val="24"/>
          <w:shd w:val="clear" w:color="auto" w:fill="FFFFFF"/>
          <w:lang w:val="en-US"/>
        </w:rPr>
        <w:t>T</w:t>
      </w:r>
      <w:r w:rsidR="00715487" w:rsidRPr="00005697">
        <w:rPr>
          <w:rFonts w:ascii="Arial" w:eastAsiaTheme="minorHAnsi" w:hAnsi="Arial" w:cs="Arial"/>
          <w:bCs/>
          <w:sz w:val="24"/>
          <w:szCs w:val="24"/>
          <w:shd w:val="clear" w:color="auto" w:fill="FFFFFF"/>
          <w:vertAlign w:val="subscript"/>
        </w:rPr>
        <w:t>1</w:t>
      </w:r>
      <w:r w:rsidR="00715487" w:rsidRPr="00005697">
        <w:rPr>
          <w:rFonts w:ascii="Arial" w:eastAsiaTheme="minorHAnsi" w:hAnsi="Arial" w:cs="Arial"/>
          <w:bCs/>
          <w:sz w:val="24"/>
          <w:szCs w:val="24"/>
          <w:shd w:val="clear" w:color="auto" w:fill="FFFFFF"/>
        </w:rPr>
        <w:t xml:space="preserve">30, </w:t>
      </w:r>
      <w:r w:rsidR="00715487" w:rsidRPr="00005697">
        <w:rPr>
          <w:rFonts w:ascii="Arial" w:eastAsiaTheme="minorHAnsi" w:hAnsi="Arial" w:cs="Arial"/>
          <w:bCs/>
          <w:sz w:val="24"/>
          <w:szCs w:val="24"/>
          <w:shd w:val="clear" w:color="auto" w:fill="FFFFFF"/>
          <w:lang w:val="en-US"/>
        </w:rPr>
        <w:t>T</w:t>
      </w:r>
      <w:r w:rsidR="00715487" w:rsidRPr="00005697">
        <w:rPr>
          <w:rFonts w:ascii="Arial" w:eastAsiaTheme="minorHAnsi" w:hAnsi="Arial" w:cs="Arial"/>
          <w:bCs/>
          <w:sz w:val="24"/>
          <w:szCs w:val="24"/>
          <w:shd w:val="clear" w:color="auto" w:fill="FFFFFF"/>
          <w:vertAlign w:val="subscript"/>
        </w:rPr>
        <w:t>1</w:t>
      </w:r>
      <w:r w:rsidR="00715487" w:rsidRPr="00005697">
        <w:rPr>
          <w:rFonts w:ascii="Arial" w:eastAsiaTheme="minorHAnsi" w:hAnsi="Arial" w:cs="Arial"/>
          <w:bCs/>
          <w:sz w:val="24"/>
          <w:szCs w:val="24"/>
          <w:shd w:val="clear" w:color="auto" w:fill="FFFFFF"/>
        </w:rPr>
        <w:t xml:space="preserve">40 (водные теплосмены); </w:t>
      </w:r>
      <w:r w:rsidR="00715487" w:rsidRPr="00005697">
        <w:rPr>
          <w:rFonts w:ascii="Arial" w:eastAsiaTheme="minorHAnsi" w:hAnsi="Arial" w:cs="Arial"/>
          <w:bCs/>
          <w:sz w:val="24"/>
          <w:szCs w:val="24"/>
          <w:shd w:val="clear" w:color="auto" w:fill="FFFFFF"/>
          <w:lang w:val="en-US"/>
        </w:rPr>
        <w:t>T</w:t>
      </w:r>
      <w:r w:rsidR="00715487" w:rsidRPr="00005697">
        <w:rPr>
          <w:rFonts w:ascii="Arial" w:eastAsiaTheme="minorHAnsi" w:hAnsi="Arial" w:cs="Arial"/>
          <w:bCs/>
          <w:sz w:val="24"/>
          <w:szCs w:val="24"/>
          <w:shd w:val="clear" w:color="auto" w:fill="FFFFFF"/>
          <w:vertAlign w:val="subscript"/>
        </w:rPr>
        <w:t>2</w:t>
      </w:r>
      <w:r w:rsidR="00715487" w:rsidRPr="00005697">
        <w:rPr>
          <w:rFonts w:ascii="Arial" w:eastAsiaTheme="minorHAnsi" w:hAnsi="Arial" w:cs="Arial"/>
          <w:bCs/>
          <w:sz w:val="24"/>
          <w:szCs w:val="24"/>
          <w:shd w:val="clear" w:color="auto" w:fill="FFFFFF"/>
        </w:rPr>
        <w:t xml:space="preserve">10, </w:t>
      </w:r>
      <w:r w:rsidR="00715487" w:rsidRPr="00005697">
        <w:rPr>
          <w:rFonts w:ascii="Arial" w:eastAsiaTheme="minorHAnsi" w:hAnsi="Arial" w:cs="Arial"/>
          <w:bCs/>
          <w:sz w:val="24"/>
          <w:szCs w:val="24"/>
          <w:shd w:val="clear" w:color="auto" w:fill="FFFFFF"/>
          <w:lang w:val="en-US"/>
        </w:rPr>
        <w:t>T</w:t>
      </w:r>
      <w:r w:rsidR="00715487" w:rsidRPr="00005697">
        <w:rPr>
          <w:rFonts w:ascii="Arial" w:eastAsiaTheme="minorHAnsi" w:hAnsi="Arial" w:cs="Arial"/>
          <w:bCs/>
          <w:sz w:val="24"/>
          <w:szCs w:val="24"/>
          <w:shd w:val="clear" w:color="auto" w:fill="FFFFFF"/>
          <w:vertAlign w:val="subscript"/>
        </w:rPr>
        <w:t>2</w:t>
      </w:r>
      <w:r w:rsidR="00715487" w:rsidRPr="00005697">
        <w:rPr>
          <w:rFonts w:ascii="Arial" w:eastAsiaTheme="minorHAnsi" w:hAnsi="Arial" w:cs="Arial"/>
          <w:bCs/>
          <w:sz w:val="24"/>
          <w:szCs w:val="24"/>
          <w:shd w:val="clear" w:color="auto" w:fill="FFFFFF"/>
        </w:rPr>
        <w:t xml:space="preserve">15, </w:t>
      </w:r>
      <w:r w:rsidR="00715487" w:rsidRPr="00005697">
        <w:rPr>
          <w:rFonts w:ascii="Arial" w:eastAsiaTheme="minorHAnsi" w:hAnsi="Arial" w:cs="Arial"/>
          <w:bCs/>
          <w:sz w:val="24"/>
          <w:szCs w:val="24"/>
          <w:shd w:val="clear" w:color="auto" w:fill="FFFFFF"/>
          <w:lang w:val="en-US"/>
        </w:rPr>
        <w:t>T</w:t>
      </w:r>
      <w:r w:rsidR="00715487" w:rsidRPr="00005697">
        <w:rPr>
          <w:rFonts w:ascii="Arial" w:eastAsiaTheme="minorHAnsi" w:hAnsi="Arial" w:cs="Arial"/>
          <w:bCs/>
          <w:sz w:val="24"/>
          <w:szCs w:val="24"/>
          <w:shd w:val="clear" w:color="auto" w:fill="FFFFFF"/>
          <w:vertAlign w:val="subscript"/>
        </w:rPr>
        <w:t>2</w:t>
      </w:r>
      <w:r w:rsidR="00715487" w:rsidRPr="00005697">
        <w:rPr>
          <w:rFonts w:ascii="Arial" w:eastAsiaTheme="minorHAnsi" w:hAnsi="Arial" w:cs="Arial"/>
          <w:bCs/>
          <w:sz w:val="24"/>
          <w:szCs w:val="24"/>
          <w:shd w:val="clear" w:color="auto" w:fill="FFFFFF"/>
        </w:rPr>
        <w:t xml:space="preserve">20, </w:t>
      </w:r>
      <w:r w:rsidR="00715487" w:rsidRPr="00005697">
        <w:rPr>
          <w:rFonts w:ascii="Arial" w:eastAsiaTheme="minorHAnsi" w:hAnsi="Arial" w:cs="Arial"/>
          <w:bCs/>
          <w:sz w:val="24"/>
          <w:szCs w:val="24"/>
          <w:shd w:val="clear" w:color="auto" w:fill="FFFFFF"/>
          <w:lang w:val="en-US"/>
        </w:rPr>
        <w:t>T</w:t>
      </w:r>
      <w:r w:rsidR="00715487" w:rsidRPr="00005697">
        <w:rPr>
          <w:rFonts w:ascii="Arial" w:eastAsiaTheme="minorHAnsi" w:hAnsi="Arial" w:cs="Arial"/>
          <w:bCs/>
          <w:sz w:val="24"/>
          <w:szCs w:val="24"/>
          <w:shd w:val="clear" w:color="auto" w:fill="FFFFFF"/>
          <w:vertAlign w:val="subscript"/>
        </w:rPr>
        <w:t>2</w:t>
      </w:r>
      <w:r w:rsidR="00715487" w:rsidRPr="00005697">
        <w:rPr>
          <w:rFonts w:ascii="Arial" w:eastAsiaTheme="minorHAnsi" w:hAnsi="Arial" w:cs="Arial"/>
          <w:bCs/>
          <w:sz w:val="24"/>
          <w:szCs w:val="24"/>
          <w:shd w:val="clear" w:color="auto" w:fill="FFFFFF"/>
        </w:rPr>
        <w:t>25</w:t>
      </w:r>
      <w:r w:rsidR="00715487" w:rsidRPr="00005697">
        <w:rPr>
          <w:noProof/>
          <w:position w:val="-8"/>
          <w:lang w:eastAsia="ru-RU"/>
        </w:rPr>
        <w:t xml:space="preserve"> </w:t>
      </w:r>
      <w:r w:rsidR="007E4107" w:rsidRPr="00005697">
        <w:rPr>
          <w:rFonts w:ascii="Arial" w:eastAsiaTheme="minorHAnsi" w:hAnsi="Arial" w:cs="Arial"/>
          <w:bCs/>
          <w:sz w:val="24"/>
          <w:szCs w:val="24"/>
          <w:shd w:val="clear" w:color="auto" w:fill="FFFFFF"/>
        </w:rPr>
        <w:t>(воздушные теплосмены).</w:t>
      </w:r>
    </w:p>
    <w:p w14:paraId="143B958D" w14:textId="77777777" w:rsidR="007E4107" w:rsidRPr="00005697" w:rsidRDefault="00C966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w:t>
      </w:r>
      <w:r w:rsidR="00187EEF" w:rsidRPr="00005697">
        <w:rPr>
          <w:rFonts w:ascii="Arial" w:eastAsiaTheme="minorHAnsi" w:hAnsi="Arial" w:cs="Arial"/>
          <w:bCs/>
          <w:sz w:val="24"/>
          <w:szCs w:val="24"/>
          <w:shd w:val="clear" w:color="auto" w:fill="FFFFFF"/>
        </w:rPr>
        <w:t>1.</w:t>
      </w:r>
      <w:r w:rsidR="00142C36" w:rsidRPr="00005697">
        <w:rPr>
          <w:rFonts w:ascii="Arial" w:eastAsiaTheme="minorHAnsi" w:hAnsi="Arial" w:cs="Arial"/>
          <w:bCs/>
          <w:sz w:val="24"/>
          <w:szCs w:val="24"/>
          <w:shd w:val="clear" w:color="auto" w:fill="FFFFFF"/>
        </w:rPr>
        <w:t>9</w:t>
      </w:r>
      <w:r w:rsidRPr="00005697">
        <w:rPr>
          <w:rFonts w:ascii="Arial" w:eastAsiaTheme="minorHAnsi" w:hAnsi="Arial" w:cs="Arial"/>
          <w:bCs/>
          <w:sz w:val="24"/>
          <w:szCs w:val="24"/>
          <w:shd w:val="clear" w:color="auto" w:fill="FFFFFF"/>
        </w:rPr>
        <w:t xml:space="preserve"> </w:t>
      </w:r>
      <w:r w:rsidR="007E4107" w:rsidRPr="00005697">
        <w:rPr>
          <w:rFonts w:ascii="Arial" w:eastAsiaTheme="minorHAnsi" w:hAnsi="Arial" w:cs="Arial"/>
          <w:bCs/>
          <w:sz w:val="24"/>
          <w:szCs w:val="24"/>
          <w:shd w:val="clear" w:color="auto" w:fill="FFFFFF"/>
        </w:rPr>
        <w:t>Марку бетона по водонепроницаемости W назначают для тех конструкций, к которым предъявляют требования по ограничению водопроницаемости.</w:t>
      </w:r>
    </w:p>
    <w:p w14:paraId="4CE50C24" w14:textId="77777777" w:rsidR="007E4107" w:rsidRPr="00005697" w:rsidRDefault="007E41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Для бетонов </w:t>
      </w:r>
      <w:r w:rsidR="00C96607" w:rsidRPr="00005697">
        <w:rPr>
          <w:rFonts w:ascii="Arial" w:eastAsiaTheme="minorHAnsi" w:hAnsi="Arial" w:cs="Arial"/>
          <w:bCs/>
          <w:sz w:val="24"/>
          <w:szCs w:val="24"/>
          <w:shd w:val="clear" w:color="auto" w:fill="FFFFFF"/>
        </w:rPr>
        <w:t>со средней плотностью 1500 кг/м</w:t>
      </w:r>
      <w:r w:rsidR="00715487" w:rsidRPr="00005697">
        <w:rPr>
          <w:rFonts w:ascii="Arial" w:eastAsiaTheme="minorHAnsi" w:hAnsi="Arial" w:cs="Arial"/>
          <w:bCs/>
          <w:sz w:val="24"/>
          <w:szCs w:val="24"/>
          <w:shd w:val="clear" w:color="auto" w:fill="FFFFFF"/>
          <w:vertAlign w:val="superscript"/>
        </w:rPr>
        <w:t>3</w:t>
      </w:r>
      <w:r w:rsidRPr="00005697">
        <w:rPr>
          <w:rFonts w:ascii="Arial" w:eastAsiaTheme="minorHAnsi" w:hAnsi="Arial" w:cs="Arial"/>
          <w:bCs/>
          <w:sz w:val="24"/>
          <w:szCs w:val="24"/>
          <w:shd w:val="clear" w:color="auto" w:fill="FFFFFF"/>
        </w:rPr>
        <w:t xml:space="preserve"> и более, предназначенных для изготовления конструкций и изделий, к которым предъявляют требования по водонепроницаемости, устанавливают следующие марки по водонепроницаемости: W2, W4, W6, W8, W10, W12.</w:t>
      </w:r>
    </w:p>
    <w:p w14:paraId="0A0F8EF8" w14:textId="77777777" w:rsidR="007E4107" w:rsidRPr="00005697" w:rsidRDefault="007E41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lastRenderedPageBreak/>
        <w:t>Для бетонов, предназначенных для изготовления тепловых агрегатов и других конструкций, подвергающихся атмосферным осадкам, должна быть обеспечена марка по водонепроницаемости не менее W8.</w:t>
      </w:r>
    </w:p>
    <w:p w14:paraId="11EC7FA3" w14:textId="77777777" w:rsidR="007E4107" w:rsidRPr="00005697" w:rsidRDefault="00C966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w:t>
      </w:r>
      <w:r w:rsidR="00187EEF" w:rsidRPr="00005697">
        <w:rPr>
          <w:rFonts w:ascii="Arial" w:eastAsiaTheme="minorHAnsi" w:hAnsi="Arial" w:cs="Arial"/>
          <w:bCs/>
          <w:sz w:val="24"/>
          <w:szCs w:val="24"/>
          <w:shd w:val="clear" w:color="auto" w:fill="FFFFFF"/>
        </w:rPr>
        <w:t>1.</w:t>
      </w:r>
      <w:r w:rsidRPr="00005697">
        <w:rPr>
          <w:rFonts w:ascii="Arial" w:eastAsiaTheme="minorHAnsi" w:hAnsi="Arial" w:cs="Arial"/>
          <w:bCs/>
          <w:sz w:val="24"/>
          <w:szCs w:val="24"/>
          <w:shd w:val="clear" w:color="auto" w:fill="FFFFFF"/>
        </w:rPr>
        <w:t>1</w:t>
      </w:r>
      <w:r w:rsidR="00142C36" w:rsidRPr="00005697">
        <w:rPr>
          <w:rFonts w:ascii="Arial" w:eastAsiaTheme="minorHAnsi" w:hAnsi="Arial" w:cs="Arial"/>
          <w:bCs/>
          <w:sz w:val="24"/>
          <w:szCs w:val="24"/>
          <w:shd w:val="clear" w:color="auto" w:fill="FFFFFF"/>
        </w:rPr>
        <w:t>0</w:t>
      </w:r>
      <w:r w:rsidRPr="00005697">
        <w:rPr>
          <w:rFonts w:ascii="Arial" w:eastAsiaTheme="minorHAnsi" w:hAnsi="Arial" w:cs="Arial"/>
          <w:bCs/>
          <w:sz w:val="24"/>
          <w:szCs w:val="24"/>
          <w:shd w:val="clear" w:color="auto" w:fill="FFFFFF"/>
        </w:rPr>
        <w:t xml:space="preserve"> </w:t>
      </w:r>
      <w:r w:rsidR="007E4107" w:rsidRPr="00005697">
        <w:rPr>
          <w:rFonts w:ascii="Arial" w:eastAsiaTheme="minorHAnsi" w:hAnsi="Arial" w:cs="Arial"/>
          <w:bCs/>
          <w:sz w:val="24"/>
          <w:szCs w:val="24"/>
          <w:shd w:val="clear" w:color="auto" w:fill="FFFFFF"/>
        </w:rPr>
        <w:t>Марку бетона по морозостойкости F назначают для конструкций, подвергающихся воздействию попеременного замораживания и оттаивания.</w:t>
      </w:r>
    </w:p>
    <w:p w14:paraId="38E944E4" w14:textId="6B133681" w:rsidR="007E4107" w:rsidRPr="00005697" w:rsidRDefault="007E41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Для бетонов со средней плотностью 1500 кг/</w:t>
      </w:r>
      <w:r w:rsidR="001F3513" w:rsidRPr="00005697">
        <w:rPr>
          <w:rFonts w:ascii="Arial" w:eastAsiaTheme="minorHAnsi" w:hAnsi="Arial" w:cs="Arial"/>
          <w:bCs/>
          <w:sz w:val="24"/>
          <w:szCs w:val="24"/>
          <w:shd w:val="clear" w:color="auto" w:fill="FFFFFF"/>
        </w:rPr>
        <w:t xml:space="preserve"> м</w:t>
      </w:r>
      <w:r w:rsidR="001F3513" w:rsidRPr="00005697">
        <w:rPr>
          <w:rFonts w:ascii="Arial" w:eastAsiaTheme="minorHAnsi" w:hAnsi="Arial" w:cs="Arial"/>
          <w:bCs/>
          <w:sz w:val="24"/>
          <w:szCs w:val="24"/>
          <w:shd w:val="clear" w:color="auto" w:fill="FFFFFF"/>
          <w:vertAlign w:val="superscript"/>
        </w:rPr>
        <w:t>3</w:t>
      </w:r>
      <w:r w:rsidRPr="00005697">
        <w:rPr>
          <w:rFonts w:ascii="Arial" w:eastAsiaTheme="minorHAnsi" w:hAnsi="Arial" w:cs="Arial"/>
          <w:bCs/>
          <w:sz w:val="24"/>
          <w:szCs w:val="24"/>
          <w:shd w:val="clear" w:color="auto" w:fill="FFFFFF"/>
        </w:rPr>
        <w:t xml:space="preserve"> и более, предназначенных для изготовления конструкций и изделий, к которым предъявляются требования по морозостойкости</w:t>
      </w:r>
      <w:r w:rsidR="00C96607" w:rsidRPr="00005697">
        <w:rPr>
          <w:rFonts w:ascii="Arial" w:eastAsiaTheme="minorHAnsi" w:hAnsi="Arial" w:cs="Arial"/>
          <w:bCs/>
          <w:sz w:val="24"/>
          <w:szCs w:val="24"/>
          <w:shd w:val="clear" w:color="auto" w:fill="FFFFFF"/>
        </w:rPr>
        <w:t xml:space="preserve"> </w:t>
      </w:r>
      <w:r w:rsidR="001F3513" w:rsidRPr="00005697">
        <w:rPr>
          <w:rFonts w:ascii="Arial" w:eastAsiaTheme="minorHAnsi" w:hAnsi="Arial" w:cs="Arial"/>
          <w:bCs/>
          <w:sz w:val="24"/>
          <w:szCs w:val="24"/>
          <w:shd w:val="clear" w:color="auto" w:fill="FFFFFF"/>
          <w:lang w:val="en-US"/>
        </w:rPr>
        <w:t>F</w:t>
      </w:r>
      <w:r w:rsidR="001F3513" w:rsidRPr="00005697">
        <w:rPr>
          <w:rFonts w:ascii="Arial" w:eastAsiaTheme="minorHAnsi" w:hAnsi="Arial" w:cs="Arial"/>
          <w:bCs/>
          <w:sz w:val="24"/>
          <w:szCs w:val="24"/>
          <w:shd w:val="clear" w:color="auto" w:fill="FFFFFF"/>
          <w:vertAlign w:val="subscript"/>
        </w:rPr>
        <w:t>1</w:t>
      </w:r>
      <w:r w:rsidR="00C96607" w:rsidRPr="00005697">
        <w:t xml:space="preserve">, </w:t>
      </w:r>
      <w:r w:rsidRPr="00005697">
        <w:rPr>
          <w:rFonts w:ascii="Arial" w:eastAsiaTheme="minorHAnsi" w:hAnsi="Arial" w:cs="Arial"/>
          <w:bCs/>
          <w:sz w:val="24"/>
          <w:szCs w:val="24"/>
          <w:shd w:val="clear" w:color="auto" w:fill="FFFFFF"/>
        </w:rPr>
        <w:t>устанавливают следующие марки по морозостойкости:</w:t>
      </w:r>
      <w:r w:rsidR="001F3513" w:rsidRPr="00005697">
        <w:rPr>
          <w:rFonts w:ascii="Arial" w:eastAsiaTheme="minorHAnsi" w:hAnsi="Arial" w:cs="Arial"/>
          <w:bCs/>
          <w:sz w:val="24"/>
          <w:szCs w:val="24"/>
          <w:shd w:val="clear" w:color="auto" w:fill="FFFFFF"/>
        </w:rPr>
        <w:t xml:space="preserve"> </w:t>
      </w:r>
      <w:r w:rsidR="001F3513" w:rsidRPr="00005697">
        <w:rPr>
          <w:rFonts w:ascii="Arial" w:eastAsiaTheme="minorHAnsi" w:hAnsi="Arial" w:cs="Arial"/>
          <w:bCs/>
          <w:sz w:val="24"/>
          <w:szCs w:val="24"/>
          <w:shd w:val="clear" w:color="auto" w:fill="FFFFFF"/>
          <w:lang w:val="en-US"/>
        </w:rPr>
        <w:t>F</w:t>
      </w:r>
      <w:r w:rsidR="001F3513" w:rsidRPr="00005697">
        <w:rPr>
          <w:rFonts w:ascii="Arial" w:eastAsiaTheme="minorHAnsi" w:hAnsi="Arial" w:cs="Arial"/>
          <w:bCs/>
          <w:sz w:val="24"/>
          <w:szCs w:val="24"/>
          <w:shd w:val="clear" w:color="auto" w:fill="FFFFFF"/>
          <w:vertAlign w:val="subscript"/>
        </w:rPr>
        <w:t>1</w:t>
      </w:r>
      <w:r w:rsidR="001F3513" w:rsidRPr="00005697">
        <w:rPr>
          <w:rFonts w:ascii="Arial" w:eastAsiaTheme="minorHAnsi" w:hAnsi="Arial" w:cs="Arial"/>
          <w:bCs/>
          <w:sz w:val="24"/>
          <w:szCs w:val="24"/>
          <w:shd w:val="clear" w:color="auto" w:fill="FFFFFF"/>
        </w:rPr>
        <w:t>15</w:t>
      </w:r>
      <w:r w:rsidR="001F3513" w:rsidRPr="00005697">
        <w:rPr>
          <w:rFonts w:ascii="Arial" w:eastAsiaTheme="minorHAnsi" w:hAnsi="Arial" w:cs="Arial"/>
          <w:bCs/>
          <w:sz w:val="24"/>
          <w:szCs w:val="24"/>
          <w:shd w:val="clear" w:color="auto" w:fill="FFFFFF"/>
          <w:vertAlign w:val="subscript"/>
        </w:rPr>
        <w:t xml:space="preserve">, </w:t>
      </w:r>
      <w:r w:rsidR="001F3513" w:rsidRPr="00005697">
        <w:rPr>
          <w:rFonts w:ascii="Arial" w:eastAsiaTheme="minorHAnsi" w:hAnsi="Arial" w:cs="Arial"/>
          <w:bCs/>
          <w:sz w:val="24"/>
          <w:szCs w:val="24"/>
          <w:shd w:val="clear" w:color="auto" w:fill="FFFFFF"/>
          <w:lang w:val="en-US"/>
        </w:rPr>
        <w:t>F</w:t>
      </w:r>
      <w:r w:rsidR="001F3513" w:rsidRPr="00005697">
        <w:rPr>
          <w:rFonts w:ascii="Arial" w:eastAsiaTheme="minorHAnsi" w:hAnsi="Arial" w:cs="Arial"/>
          <w:bCs/>
          <w:sz w:val="24"/>
          <w:szCs w:val="24"/>
          <w:shd w:val="clear" w:color="auto" w:fill="FFFFFF"/>
          <w:vertAlign w:val="subscript"/>
        </w:rPr>
        <w:t>1</w:t>
      </w:r>
      <w:r w:rsidR="001F3513" w:rsidRPr="00005697">
        <w:rPr>
          <w:rFonts w:ascii="Arial" w:eastAsiaTheme="minorHAnsi" w:hAnsi="Arial" w:cs="Arial"/>
          <w:bCs/>
          <w:sz w:val="24"/>
          <w:szCs w:val="24"/>
          <w:shd w:val="clear" w:color="auto" w:fill="FFFFFF"/>
        </w:rPr>
        <w:t>25</w:t>
      </w:r>
      <w:r w:rsidR="001F3513" w:rsidRPr="00005697">
        <w:rPr>
          <w:rFonts w:ascii="Arial" w:eastAsiaTheme="minorHAnsi" w:hAnsi="Arial" w:cs="Arial"/>
          <w:bCs/>
          <w:sz w:val="24"/>
          <w:szCs w:val="24"/>
          <w:shd w:val="clear" w:color="auto" w:fill="FFFFFF"/>
          <w:vertAlign w:val="subscript"/>
        </w:rPr>
        <w:t xml:space="preserve">, </w:t>
      </w:r>
      <w:r w:rsidR="001F3513" w:rsidRPr="00005697">
        <w:rPr>
          <w:rFonts w:ascii="Arial" w:eastAsiaTheme="minorHAnsi" w:hAnsi="Arial" w:cs="Arial"/>
          <w:bCs/>
          <w:sz w:val="24"/>
          <w:szCs w:val="24"/>
          <w:shd w:val="clear" w:color="auto" w:fill="FFFFFF"/>
          <w:lang w:val="en-US"/>
        </w:rPr>
        <w:t>F</w:t>
      </w:r>
      <w:r w:rsidR="001F3513" w:rsidRPr="00005697">
        <w:rPr>
          <w:rFonts w:ascii="Arial" w:eastAsiaTheme="minorHAnsi" w:hAnsi="Arial" w:cs="Arial"/>
          <w:bCs/>
          <w:sz w:val="24"/>
          <w:szCs w:val="24"/>
          <w:shd w:val="clear" w:color="auto" w:fill="FFFFFF"/>
          <w:vertAlign w:val="subscript"/>
        </w:rPr>
        <w:t>1</w:t>
      </w:r>
      <w:r w:rsidR="001F3513" w:rsidRPr="00005697">
        <w:rPr>
          <w:rFonts w:ascii="Arial" w:eastAsiaTheme="minorHAnsi" w:hAnsi="Arial" w:cs="Arial"/>
          <w:bCs/>
          <w:sz w:val="24"/>
          <w:szCs w:val="24"/>
          <w:shd w:val="clear" w:color="auto" w:fill="FFFFFF"/>
        </w:rPr>
        <w:t>35</w:t>
      </w:r>
      <w:r w:rsidR="001F3513" w:rsidRPr="00005697">
        <w:rPr>
          <w:rFonts w:ascii="Arial" w:eastAsiaTheme="minorHAnsi" w:hAnsi="Arial" w:cs="Arial"/>
          <w:bCs/>
          <w:sz w:val="24"/>
          <w:szCs w:val="24"/>
          <w:shd w:val="clear" w:color="auto" w:fill="FFFFFF"/>
          <w:vertAlign w:val="subscript"/>
        </w:rPr>
        <w:t xml:space="preserve">, </w:t>
      </w:r>
      <w:r w:rsidR="001F3513" w:rsidRPr="00005697">
        <w:rPr>
          <w:rFonts w:ascii="Arial" w:eastAsiaTheme="minorHAnsi" w:hAnsi="Arial" w:cs="Arial"/>
          <w:bCs/>
          <w:sz w:val="24"/>
          <w:szCs w:val="24"/>
          <w:shd w:val="clear" w:color="auto" w:fill="FFFFFF"/>
          <w:lang w:val="en-US"/>
        </w:rPr>
        <w:t>F</w:t>
      </w:r>
      <w:r w:rsidR="001F3513" w:rsidRPr="00005697">
        <w:rPr>
          <w:rFonts w:ascii="Arial" w:eastAsiaTheme="minorHAnsi" w:hAnsi="Arial" w:cs="Arial"/>
          <w:bCs/>
          <w:sz w:val="24"/>
          <w:szCs w:val="24"/>
          <w:shd w:val="clear" w:color="auto" w:fill="FFFFFF"/>
          <w:vertAlign w:val="subscript"/>
        </w:rPr>
        <w:t>1</w:t>
      </w:r>
      <w:r w:rsidR="001F3513" w:rsidRPr="00005697">
        <w:rPr>
          <w:rFonts w:ascii="Arial" w:eastAsiaTheme="minorHAnsi" w:hAnsi="Arial" w:cs="Arial"/>
          <w:bCs/>
          <w:sz w:val="24"/>
          <w:szCs w:val="24"/>
          <w:shd w:val="clear" w:color="auto" w:fill="FFFFFF"/>
        </w:rPr>
        <w:t>50</w:t>
      </w:r>
      <w:r w:rsidR="001F3513" w:rsidRPr="00005697">
        <w:rPr>
          <w:rFonts w:ascii="Arial" w:eastAsiaTheme="minorHAnsi" w:hAnsi="Arial" w:cs="Arial"/>
          <w:bCs/>
          <w:sz w:val="24"/>
          <w:szCs w:val="24"/>
          <w:shd w:val="clear" w:color="auto" w:fill="FFFFFF"/>
          <w:vertAlign w:val="subscript"/>
        </w:rPr>
        <w:t xml:space="preserve">, </w:t>
      </w:r>
      <w:r w:rsidR="001F3513" w:rsidRPr="00005697">
        <w:rPr>
          <w:rFonts w:ascii="Arial" w:eastAsiaTheme="minorHAnsi" w:hAnsi="Arial" w:cs="Arial"/>
          <w:bCs/>
          <w:sz w:val="24"/>
          <w:szCs w:val="24"/>
          <w:shd w:val="clear" w:color="auto" w:fill="FFFFFF"/>
          <w:lang w:val="en-US"/>
        </w:rPr>
        <w:t>F</w:t>
      </w:r>
      <w:r w:rsidR="001F3513" w:rsidRPr="00005697">
        <w:rPr>
          <w:rFonts w:ascii="Arial" w:eastAsiaTheme="minorHAnsi" w:hAnsi="Arial" w:cs="Arial"/>
          <w:bCs/>
          <w:sz w:val="24"/>
          <w:szCs w:val="24"/>
          <w:shd w:val="clear" w:color="auto" w:fill="FFFFFF"/>
          <w:vertAlign w:val="subscript"/>
        </w:rPr>
        <w:t>1</w:t>
      </w:r>
      <w:r w:rsidR="001F3513" w:rsidRPr="00005697">
        <w:rPr>
          <w:rFonts w:ascii="Arial" w:eastAsiaTheme="minorHAnsi" w:hAnsi="Arial" w:cs="Arial"/>
          <w:bCs/>
          <w:sz w:val="24"/>
          <w:szCs w:val="24"/>
          <w:shd w:val="clear" w:color="auto" w:fill="FFFFFF"/>
        </w:rPr>
        <w:t>75</w:t>
      </w:r>
      <w:r w:rsidR="001F3513" w:rsidRPr="00005697">
        <w:rPr>
          <w:rFonts w:ascii="Arial" w:eastAsiaTheme="minorHAnsi" w:hAnsi="Arial" w:cs="Arial"/>
          <w:bCs/>
          <w:sz w:val="24"/>
          <w:szCs w:val="24"/>
          <w:shd w:val="clear" w:color="auto" w:fill="FFFFFF"/>
          <w:vertAlign w:val="subscript"/>
        </w:rPr>
        <w:t xml:space="preserve">, </w:t>
      </w:r>
      <w:r w:rsidR="001F3513" w:rsidRPr="00005697">
        <w:rPr>
          <w:rFonts w:ascii="Arial" w:eastAsiaTheme="minorHAnsi" w:hAnsi="Arial" w:cs="Arial"/>
          <w:bCs/>
          <w:sz w:val="24"/>
          <w:szCs w:val="24"/>
          <w:shd w:val="clear" w:color="auto" w:fill="FFFFFF"/>
          <w:lang w:val="en-US"/>
        </w:rPr>
        <w:t>F</w:t>
      </w:r>
      <w:r w:rsidR="001F3513" w:rsidRPr="00005697">
        <w:rPr>
          <w:rFonts w:ascii="Arial" w:eastAsiaTheme="minorHAnsi" w:hAnsi="Arial" w:cs="Arial"/>
          <w:bCs/>
          <w:sz w:val="24"/>
          <w:szCs w:val="24"/>
          <w:shd w:val="clear" w:color="auto" w:fill="FFFFFF"/>
          <w:vertAlign w:val="subscript"/>
        </w:rPr>
        <w:t>1</w:t>
      </w:r>
      <w:r w:rsidR="001F3513" w:rsidRPr="00005697">
        <w:rPr>
          <w:rFonts w:ascii="Arial" w:eastAsiaTheme="minorHAnsi" w:hAnsi="Arial" w:cs="Arial"/>
          <w:bCs/>
          <w:sz w:val="24"/>
          <w:szCs w:val="24"/>
          <w:shd w:val="clear" w:color="auto" w:fill="FFFFFF"/>
        </w:rPr>
        <w:t>100</w:t>
      </w:r>
      <w:r w:rsidR="001F3513" w:rsidRPr="00005697">
        <w:rPr>
          <w:rFonts w:ascii="Arial" w:eastAsiaTheme="minorHAnsi" w:hAnsi="Arial" w:cs="Arial"/>
          <w:bCs/>
          <w:sz w:val="24"/>
          <w:szCs w:val="24"/>
          <w:shd w:val="clear" w:color="auto" w:fill="FFFFFF"/>
          <w:vertAlign w:val="subscript"/>
        </w:rPr>
        <w:t xml:space="preserve">, </w:t>
      </w:r>
      <w:r w:rsidR="001F3513" w:rsidRPr="00005697">
        <w:rPr>
          <w:rFonts w:ascii="Arial" w:eastAsiaTheme="minorHAnsi" w:hAnsi="Arial" w:cs="Arial"/>
          <w:bCs/>
          <w:sz w:val="24"/>
          <w:szCs w:val="24"/>
          <w:shd w:val="clear" w:color="auto" w:fill="FFFFFF"/>
          <w:lang w:val="en-US"/>
        </w:rPr>
        <w:t>F</w:t>
      </w:r>
      <w:r w:rsidR="001F3513" w:rsidRPr="00005697">
        <w:rPr>
          <w:rFonts w:ascii="Arial" w:eastAsiaTheme="minorHAnsi" w:hAnsi="Arial" w:cs="Arial"/>
          <w:bCs/>
          <w:sz w:val="24"/>
          <w:szCs w:val="24"/>
          <w:shd w:val="clear" w:color="auto" w:fill="FFFFFF"/>
          <w:vertAlign w:val="subscript"/>
        </w:rPr>
        <w:t>1</w:t>
      </w:r>
      <w:r w:rsidR="001F3513" w:rsidRPr="00005697">
        <w:rPr>
          <w:rFonts w:ascii="Arial" w:eastAsiaTheme="minorHAnsi" w:hAnsi="Arial" w:cs="Arial"/>
          <w:bCs/>
          <w:sz w:val="24"/>
          <w:szCs w:val="24"/>
          <w:shd w:val="clear" w:color="auto" w:fill="FFFFFF"/>
        </w:rPr>
        <w:t>150</w:t>
      </w:r>
      <w:r w:rsidR="003312E8" w:rsidRPr="00005697">
        <w:rPr>
          <w:rFonts w:ascii="Arial" w:eastAsiaTheme="minorHAnsi" w:hAnsi="Arial" w:cs="Arial"/>
          <w:bCs/>
          <w:sz w:val="24"/>
          <w:szCs w:val="24"/>
          <w:shd w:val="clear" w:color="auto" w:fill="FFFFFF"/>
        </w:rPr>
        <w:t>.</w:t>
      </w:r>
    </w:p>
    <w:p w14:paraId="6804ACE7" w14:textId="77777777" w:rsidR="007E4107" w:rsidRPr="00005697" w:rsidRDefault="007E41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Бетоны, предназначенные для изготовления тепловых агрегатов, которые в процессе эксплуатации могут подвергаться эпизодическому воздействию температуры ниже 0</w:t>
      </w:r>
      <w:r w:rsidR="001F3513"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°C в условиях воздушно-влажностного состояния, должны иметь марку по морозостойкости не ниже F</w:t>
      </w:r>
      <w:r w:rsidR="00751C9E" w:rsidRPr="00005697">
        <w:rPr>
          <w:rFonts w:ascii="Arial" w:eastAsiaTheme="minorHAnsi" w:hAnsi="Arial" w:cs="Arial"/>
          <w:bCs/>
          <w:sz w:val="24"/>
          <w:szCs w:val="24"/>
          <w:shd w:val="clear" w:color="auto" w:fill="FFFFFF"/>
          <w:vertAlign w:val="subscript"/>
        </w:rPr>
        <w:t>1</w:t>
      </w:r>
      <w:r w:rsidRPr="00005697">
        <w:rPr>
          <w:rFonts w:ascii="Arial" w:eastAsiaTheme="minorHAnsi" w:hAnsi="Arial" w:cs="Arial"/>
          <w:bCs/>
          <w:sz w:val="24"/>
          <w:szCs w:val="24"/>
          <w:shd w:val="clear" w:color="auto" w:fill="FFFFFF"/>
        </w:rPr>
        <w:t>75.</w:t>
      </w:r>
    </w:p>
    <w:p w14:paraId="1669FE1A" w14:textId="77777777" w:rsidR="007E4107" w:rsidRPr="00005697" w:rsidRDefault="00C966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w:t>
      </w:r>
      <w:r w:rsidR="00187EEF" w:rsidRPr="00005697">
        <w:rPr>
          <w:rFonts w:ascii="Arial" w:eastAsiaTheme="minorHAnsi" w:hAnsi="Arial" w:cs="Arial"/>
          <w:bCs/>
          <w:sz w:val="24"/>
          <w:szCs w:val="24"/>
          <w:shd w:val="clear" w:color="auto" w:fill="FFFFFF"/>
        </w:rPr>
        <w:t>1.</w:t>
      </w:r>
      <w:r w:rsidRPr="00005697">
        <w:rPr>
          <w:rFonts w:ascii="Arial" w:eastAsiaTheme="minorHAnsi" w:hAnsi="Arial" w:cs="Arial"/>
          <w:bCs/>
          <w:sz w:val="24"/>
          <w:szCs w:val="24"/>
          <w:shd w:val="clear" w:color="auto" w:fill="FFFFFF"/>
        </w:rPr>
        <w:t>1</w:t>
      </w:r>
      <w:r w:rsidR="00142C36" w:rsidRPr="00005697">
        <w:rPr>
          <w:rFonts w:ascii="Arial" w:eastAsiaTheme="minorHAnsi" w:hAnsi="Arial" w:cs="Arial"/>
          <w:bCs/>
          <w:sz w:val="24"/>
          <w:szCs w:val="24"/>
          <w:shd w:val="clear" w:color="auto" w:fill="FFFFFF"/>
        </w:rPr>
        <w:t>1</w:t>
      </w:r>
      <w:r w:rsidRPr="00005697">
        <w:rPr>
          <w:rFonts w:ascii="Arial" w:eastAsiaTheme="minorHAnsi" w:hAnsi="Arial" w:cs="Arial"/>
          <w:bCs/>
          <w:sz w:val="24"/>
          <w:szCs w:val="24"/>
          <w:shd w:val="clear" w:color="auto" w:fill="FFFFFF"/>
        </w:rPr>
        <w:t xml:space="preserve"> </w:t>
      </w:r>
      <w:r w:rsidR="007E4107" w:rsidRPr="00005697">
        <w:rPr>
          <w:rFonts w:ascii="Arial" w:eastAsiaTheme="minorHAnsi" w:hAnsi="Arial" w:cs="Arial"/>
          <w:bCs/>
          <w:sz w:val="24"/>
          <w:szCs w:val="24"/>
          <w:shd w:val="clear" w:color="auto" w:fill="FFFFFF"/>
        </w:rPr>
        <w:t xml:space="preserve">Установленные значения марок по водонепроницаемости и морозостойкости должны быть обеспечены в </w:t>
      </w:r>
      <w:r w:rsidR="007B663F" w:rsidRPr="00005697">
        <w:rPr>
          <w:rFonts w:ascii="Arial" w:eastAsiaTheme="minorHAnsi" w:hAnsi="Arial" w:cs="Arial"/>
          <w:bCs/>
          <w:sz w:val="24"/>
          <w:szCs w:val="24"/>
          <w:shd w:val="clear" w:color="auto" w:fill="FFFFFF"/>
        </w:rPr>
        <w:t xml:space="preserve">проектном </w:t>
      </w:r>
      <w:r w:rsidR="007E4107" w:rsidRPr="00005697">
        <w:rPr>
          <w:rFonts w:ascii="Arial" w:eastAsiaTheme="minorHAnsi" w:hAnsi="Arial" w:cs="Arial"/>
          <w:bCs/>
          <w:sz w:val="24"/>
          <w:szCs w:val="24"/>
          <w:shd w:val="clear" w:color="auto" w:fill="FFFFFF"/>
        </w:rPr>
        <w:t>возрасте</w:t>
      </w:r>
      <w:r w:rsidR="00005697" w:rsidRPr="00005697">
        <w:rPr>
          <w:rFonts w:ascii="Arial" w:eastAsiaTheme="minorHAnsi" w:hAnsi="Arial" w:cs="Arial"/>
          <w:bCs/>
          <w:sz w:val="24"/>
          <w:szCs w:val="24"/>
          <w:shd w:val="clear" w:color="auto" w:fill="FFFFFF"/>
        </w:rPr>
        <w:t>.</w:t>
      </w:r>
    </w:p>
    <w:p w14:paraId="7B45D94C" w14:textId="77777777" w:rsidR="007E4107" w:rsidRPr="00005697" w:rsidRDefault="007E4107" w:rsidP="0000569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Испытания бетонов на водонепроницаемость и морозостойкость проводят по соответствующим методикам </w:t>
      </w:r>
      <w:r w:rsidR="007B663F" w:rsidRPr="00005697">
        <w:rPr>
          <w:rFonts w:ascii="Arial" w:eastAsiaTheme="minorHAnsi" w:hAnsi="Arial" w:cs="Arial"/>
          <w:bCs/>
          <w:sz w:val="24"/>
          <w:szCs w:val="24"/>
          <w:shd w:val="clear" w:color="auto" w:fill="FFFFFF"/>
        </w:rPr>
        <w:t xml:space="preserve">ГОСТ 12730.5 и ГОСТ 10060. </w:t>
      </w:r>
    </w:p>
    <w:p w14:paraId="41AE3F1B" w14:textId="77777777" w:rsidR="007E4107" w:rsidRPr="00005697" w:rsidRDefault="00C966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w:t>
      </w:r>
      <w:r w:rsidR="00187EEF" w:rsidRPr="00005697">
        <w:rPr>
          <w:rFonts w:ascii="Arial" w:eastAsiaTheme="minorHAnsi" w:hAnsi="Arial" w:cs="Arial"/>
          <w:bCs/>
          <w:sz w:val="24"/>
          <w:szCs w:val="24"/>
          <w:shd w:val="clear" w:color="auto" w:fill="FFFFFF"/>
        </w:rPr>
        <w:t>1.</w:t>
      </w:r>
      <w:r w:rsidRPr="00005697">
        <w:rPr>
          <w:rFonts w:ascii="Arial" w:eastAsiaTheme="minorHAnsi" w:hAnsi="Arial" w:cs="Arial"/>
          <w:bCs/>
          <w:sz w:val="24"/>
          <w:szCs w:val="24"/>
          <w:shd w:val="clear" w:color="auto" w:fill="FFFFFF"/>
        </w:rPr>
        <w:t>1</w:t>
      </w:r>
      <w:r w:rsidR="00142C36" w:rsidRPr="00005697">
        <w:rPr>
          <w:rFonts w:ascii="Arial" w:eastAsiaTheme="minorHAnsi" w:hAnsi="Arial" w:cs="Arial"/>
          <w:bCs/>
          <w:sz w:val="24"/>
          <w:szCs w:val="24"/>
          <w:shd w:val="clear" w:color="auto" w:fill="FFFFFF"/>
        </w:rPr>
        <w:t>2</w:t>
      </w:r>
      <w:r w:rsidRPr="00005697">
        <w:rPr>
          <w:rFonts w:ascii="Arial" w:eastAsiaTheme="minorHAnsi" w:hAnsi="Arial" w:cs="Arial"/>
          <w:bCs/>
          <w:sz w:val="24"/>
          <w:szCs w:val="24"/>
          <w:shd w:val="clear" w:color="auto" w:fill="FFFFFF"/>
        </w:rPr>
        <w:t xml:space="preserve"> </w:t>
      </w:r>
      <w:r w:rsidR="007E4107" w:rsidRPr="00005697">
        <w:rPr>
          <w:rFonts w:ascii="Arial" w:eastAsiaTheme="minorHAnsi" w:hAnsi="Arial" w:cs="Arial"/>
          <w:bCs/>
          <w:sz w:val="24"/>
          <w:szCs w:val="24"/>
          <w:shd w:val="clear" w:color="auto" w:fill="FFFFFF"/>
        </w:rPr>
        <w:t xml:space="preserve">Для бетонов могут быть назначены более высокие значения марок по водонепроницаемости и морозостойкости при условии подтверждения этих марок путем испытаний по </w:t>
      </w:r>
      <w:r w:rsidR="00142C36" w:rsidRPr="00005697">
        <w:rPr>
          <w:rFonts w:ascii="Arial" w:eastAsiaTheme="minorHAnsi" w:hAnsi="Arial" w:cs="Arial"/>
          <w:bCs/>
          <w:sz w:val="24"/>
          <w:szCs w:val="24"/>
          <w:shd w:val="clear" w:color="auto" w:fill="FFFFFF"/>
        </w:rPr>
        <w:t>ГОСТ 12730.5 и ГОСТ 10060 соответственно.</w:t>
      </w:r>
    </w:p>
    <w:p w14:paraId="54B7CA72" w14:textId="77777777" w:rsidR="007E4107" w:rsidRPr="00005697" w:rsidRDefault="00C966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w:t>
      </w:r>
      <w:r w:rsidR="00187EEF" w:rsidRPr="00005697">
        <w:rPr>
          <w:rFonts w:ascii="Arial" w:eastAsiaTheme="minorHAnsi" w:hAnsi="Arial" w:cs="Arial"/>
          <w:bCs/>
          <w:sz w:val="24"/>
          <w:szCs w:val="24"/>
          <w:shd w:val="clear" w:color="auto" w:fill="FFFFFF"/>
        </w:rPr>
        <w:t>1.</w:t>
      </w:r>
      <w:r w:rsidRPr="00005697">
        <w:rPr>
          <w:rFonts w:ascii="Arial" w:eastAsiaTheme="minorHAnsi" w:hAnsi="Arial" w:cs="Arial"/>
          <w:bCs/>
          <w:sz w:val="24"/>
          <w:szCs w:val="24"/>
          <w:shd w:val="clear" w:color="auto" w:fill="FFFFFF"/>
        </w:rPr>
        <w:t>1</w:t>
      </w:r>
      <w:r w:rsidR="00142C36" w:rsidRPr="00005697">
        <w:rPr>
          <w:rFonts w:ascii="Arial" w:eastAsiaTheme="minorHAnsi" w:hAnsi="Arial" w:cs="Arial"/>
          <w:bCs/>
          <w:sz w:val="24"/>
          <w:szCs w:val="24"/>
          <w:shd w:val="clear" w:color="auto" w:fill="FFFFFF"/>
        </w:rPr>
        <w:t>3</w:t>
      </w:r>
      <w:r w:rsidRPr="00005697">
        <w:rPr>
          <w:rFonts w:ascii="Arial" w:eastAsiaTheme="minorHAnsi" w:hAnsi="Arial" w:cs="Arial"/>
          <w:bCs/>
          <w:sz w:val="24"/>
          <w:szCs w:val="24"/>
          <w:shd w:val="clear" w:color="auto" w:fill="FFFFFF"/>
        </w:rPr>
        <w:t xml:space="preserve"> </w:t>
      </w:r>
      <w:r w:rsidR="007E4107" w:rsidRPr="00005697">
        <w:rPr>
          <w:rFonts w:ascii="Arial" w:eastAsiaTheme="minorHAnsi" w:hAnsi="Arial" w:cs="Arial"/>
          <w:bCs/>
          <w:sz w:val="24"/>
          <w:szCs w:val="24"/>
          <w:shd w:val="clear" w:color="auto" w:fill="FFFFFF"/>
        </w:rPr>
        <w:t>Для легкого бетона устанавливают следующие марки по средней плотности в сухом состоянии: D300, D400, D500, D600, D700, D800, D900, D1000, D1100, D1200, D1300, D1400, D1500, D1600, D1700, D1800, D1900.</w:t>
      </w:r>
    </w:p>
    <w:p w14:paraId="29DE56E0" w14:textId="77777777" w:rsidR="007E4107" w:rsidRPr="00005697" w:rsidRDefault="00C966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w:t>
      </w:r>
      <w:r w:rsidR="00187EEF" w:rsidRPr="00005697">
        <w:rPr>
          <w:rFonts w:ascii="Arial" w:eastAsiaTheme="minorHAnsi" w:hAnsi="Arial" w:cs="Arial"/>
          <w:bCs/>
          <w:sz w:val="24"/>
          <w:szCs w:val="24"/>
          <w:shd w:val="clear" w:color="auto" w:fill="FFFFFF"/>
        </w:rPr>
        <w:t>1.</w:t>
      </w:r>
      <w:r w:rsidR="0013683C" w:rsidRPr="00005697">
        <w:rPr>
          <w:rFonts w:ascii="Arial" w:eastAsiaTheme="minorHAnsi" w:hAnsi="Arial" w:cs="Arial"/>
          <w:bCs/>
          <w:sz w:val="24"/>
          <w:szCs w:val="24"/>
          <w:shd w:val="clear" w:color="auto" w:fill="FFFFFF"/>
        </w:rPr>
        <w:t>1</w:t>
      </w:r>
      <w:r w:rsidR="00142C36" w:rsidRPr="00005697">
        <w:rPr>
          <w:rFonts w:ascii="Arial" w:eastAsiaTheme="minorHAnsi" w:hAnsi="Arial" w:cs="Arial"/>
          <w:bCs/>
          <w:sz w:val="24"/>
          <w:szCs w:val="24"/>
          <w:shd w:val="clear" w:color="auto" w:fill="FFFFFF"/>
        </w:rPr>
        <w:t>4</w:t>
      </w:r>
      <w:r w:rsidRPr="00005697">
        <w:rPr>
          <w:rFonts w:ascii="Arial" w:eastAsiaTheme="minorHAnsi" w:hAnsi="Arial" w:cs="Arial"/>
          <w:bCs/>
          <w:sz w:val="24"/>
          <w:szCs w:val="24"/>
          <w:shd w:val="clear" w:color="auto" w:fill="FFFFFF"/>
        </w:rPr>
        <w:t xml:space="preserve"> </w:t>
      </w:r>
      <w:r w:rsidR="007E4107" w:rsidRPr="00005697">
        <w:rPr>
          <w:rFonts w:ascii="Arial" w:eastAsiaTheme="minorHAnsi" w:hAnsi="Arial" w:cs="Arial"/>
          <w:bCs/>
          <w:sz w:val="24"/>
          <w:szCs w:val="24"/>
          <w:shd w:val="clear" w:color="auto" w:fill="FFFFFF"/>
        </w:rPr>
        <w:t xml:space="preserve">Для </w:t>
      </w:r>
      <w:r w:rsidR="000A0ACD" w:rsidRPr="00005697">
        <w:rPr>
          <w:rFonts w:ascii="Arial" w:eastAsiaTheme="minorHAnsi" w:hAnsi="Arial" w:cs="Arial"/>
          <w:bCs/>
          <w:sz w:val="24"/>
          <w:szCs w:val="24"/>
          <w:shd w:val="clear" w:color="auto" w:fill="FFFFFF"/>
        </w:rPr>
        <w:t xml:space="preserve">жаростойких </w:t>
      </w:r>
      <w:r w:rsidR="007E4107" w:rsidRPr="00005697">
        <w:rPr>
          <w:rFonts w:ascii="Arial" w:eastAsiaTheme="minorHAnsi" w:hAnsi="Arial" w:cs="Arial"/>
          <w:bCs/>
          <w:sz w:val="24"/>
          <w:szCs w:val="24"/>
          <w:shd w:val="clear" w:color="auto" w:fill="FFFFFF"/>
        </w:rPr>
        <w:t>бетонов устанавливают требования по предельным значениям усадки (расширения) после нагрева до предельно допустимой температур</w:t>
      </w:r>
      <w:r w:rsidR="0066672E" w:rsidRPr="00005697">
        <w:rPr>
          <w:rFonts w:ascii="Arial" w:eastAsiaTheme="minorHAnsi" w:hAnsi="Arial" w:cs="Arial"/>
          <w:bCs/>
          <w:sz w:val="24"/>
          <w:szCs w:val="24"/>
          <w:shd w:val="clear" w:color="auto" w:fill="FFFFFF"/>
        </w:rPr>
        <w:t>ы применения бетонов классов И2–</w:t>
      </w:r>
      <w:r w:rsidR="00005697" w:rsidRPr="00005697">
        <w:rPr>
          <w:rFonts w:ascii="Arial" w:eastAsiaTheme="minorHAnsi" w:hAnsi="Arial" w:cs="Arial"/>
          <w:bCs/>
          <w:sz w:val="24"/>
          <w:szCs w:val="24"/>
          <w:shd w:val="clear" w:color="auto" w:fill="FFFFFF"/>
        </w:rPr>
        <w:t>И12 и до температуры</w:t>
      </w:r>
      <w:r w:rsidR="007E4107" w:rsidRPr="00005697">
        <w:rPr>
          <w:rFonts w:ascii="Arial" w:eastAsiaTheme="minorHAnsi" w:hAnsi="Arial" w:cs="Arial"/>
          <w:bCs/>
          <w:sz w:val="24"/>
          <w:szCs w:val="24"/>
          <w:shd w:val="clear" w:color="auto" w:fill="FFFFFF"/>
        </w:rPr>
        <w:t xml:space="preserve"> </w:t>
      </w:r>
      <w:r w:rsidR="00895EC2" w:rsidRPr="00005697">
        <w:rPr>
          <w:rFonts w:ascii="Arial" w:eastAsiaTheme="minorHAnsi" w:hAnsi="Arial" w:cs="Arial"/>
          <w:bCs/>
          <w:sz w:val="24"/>
          <w:szCs w:val="24"/>
          <w:shd w:val="clear" w:color="auto" w:fill="FFFFFF"/>
        </w:rPr>
        <w:t xml:space="preserve">эксплуатации </w:t>
      </w:r>
      <w:r w:rsidR="007E4107" w:rsidRPr="00005697">
        <w:rPr>
          <w:rFonts w:ascii="Arial" w:eastAsiaTheme="minorHAnsi" w:hAnsi="Arial" w:cs="Arial"/>
          <w:bCs/>
          <w:sz w:val="24"/>
          <w:szCs w:val="24"/>
          <w:shd w:val="clear" w:color="auto" w:fill="FFFFFF"/>
        </w:rPr>
        <w:t>бетонов классов И13</w:t>
      </w:r>
      <w:r w:rsidR="0066672E" w:rsidRPr="00005697">
        <w:rPr>
          <w:rFonts w:ascii="Arial" w:eastAsiaTheme="minorHAnsi" w:hAnsi="Arial" w:cs="Arial"/>
          <w:bCs/>
          <w:sz w:val="24"/>
          <w:szCs w:val="24"/>
          <w:shd w:val="clear" w:color="auto" w:fill="FFFFFF"/>
        </w:rPr>
        <w:t>–</w:t>
      </w:r>
      <w:r w:rsidR="007E4107" w:rsidRPr="00005697">
        <w:rPr>
          <w:rFonts w:ascii="Arial" w:eastAsiaTheme="minorHAnsi" w:hAnsi="Arial" w:cs="Arial"/>
          <w:bCs/>
          <w:sz w:val="24"/>
          <w:szCs w:val="24"/>
          <w:shd w:val="clear" w:color="auto" w:fill="FFFFFF"/>
        </w:rPr>
        <w:t>И18, которые не должны превышать, %:</w:t>
      </w:r>
    </w:p>
    <w:p w14:paraId="51B79296" w14:textId="77777777" w:rsidR="007E4107" w:rsidRPr="00005697" w:rsidRDefault="007E41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- 1,0 </w:t>
      </w:r>
      <w:r w:rsidR="0066672E" w:rsidRPr="00005697">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 xml:space="preserve"> для бетонов плотной структуры со средней плотностью 1500 кг/м</w:t>
      </w:r>
      <w:r w:rsidR="0066672E" w:rsidRPr="00005697">
        <w:rPr>
          <w:rFonts w:ascii="Arial" w:eastAsiaTheme="minorHAnsi" w:hAnsi="Arial" w:cs="Arial"/>
          <w:bCs/>
          <w:sz w:val="24"/>
          <w:szCs w:val="24"/>
          <w:shd w:val="clear" w:color="auto" w:fill="FFFFFF"/>
          <w:vertAlign w:val="superscript"/>
        </w:rPr>
        <w:t>3</w:t>
      </w:r>
      <w:r w:rsidRPr="00005697">
        <w:rPr>
          <w:rFonts w:ascii="Arial" w:eastAsiaTheme="minorHAnsi" w:hAnsi="Arial" w:cs="Arial"/>
          <w:bCs/>
          <w:sz w:val="24"/>
          <w:szCs w:val="24"/>
          <w:shd w:val="clear" w:color="auto" w:fill="FFFFFF"/>
        </w:rPr>
        <w:t xml:space="preserve"> и более;</w:t>
      </w:r>
    </w:p>
    <w:p w14:paraId="0A7F5BB6" w14:textId="77777777" w:rsidR="007E4107" w:rsidRPr="00005697" w:rsidRDefault="007E41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- 1,5 </w:t>
      </w:r>
      <w:r w:rsidR="0066672E" w:rsidRPr="00005697">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 xml:space="preserve"> для бетонов плотной структуры со средней плотностью менее 1500 кг/м</w:t>
      </w:r>
      <w:r w:rsidR="0066672E" w:rsidRPr="00005697">
        <w:rPr>
          <w:rFonts w:ascii="Arial" w:eastAsiaTheme="minorHAnsi" w:hAnsi="Arial" w:cs="Arial"/>
          <w:bCs/>
          <w:sz w:val="24"/>
          <w:szCs w:val="24"/>
          <w:shd w:val="clear" w:color="auto" w:fill="FFFFFF"/>
          <w:vertAlign w:val="superscript"/>
        </w:rPr>
        <w:t>3</w:t>
      </w:r>
      <w:r w:rsidRPr="00005697">
        <w:rPr>
          <w:rFonts w:ascii="Arial" w:eastAsiaTheme="minorHAnsi" w:hAnsi="Arial" w:cs="Arial"/>
          <w:bCs/>
          <w:sz w:val="24"/>
          <w:szCs w:val="24"/>
          <w:shd w:val="clear" w:color="auto" w:fill="FFFFFF"/>
        </w:rPr>
        <w:t>;</w:t>
      </w:r>
    </w:p>
    <w:p w14:paraId="52EE1914" w14:textId="77777777" w:rsidR="007E4107" w:rsidRPr="00005697" w:rsidRDefault="007E41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- 2,0 </w:t>
      </w:r>
      <w:r w:rsidR="0066672E" w:rsidRPr="00005697">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 xml:space="preserve"> для бетонов ячеистой структуры.</w:t>
      </w:r>
    </w:p>
    <w:p w14:paraId="1344E471" w14:textId="4EFFC873" w:rsidR="00BA60EB" w:rsidRPr="00005697" w:rsidRDefault="00BA60EB"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5.1.1</w:t>
      </w:r>
      <w:r w:rsidR="00142C36" w:rsidRPr="00005697">
        <w:rPr>
          <w:rFonts w:ascii="Arial" w:eastAsiaTheme="minorHAnsi" w:hAnsi="Arial" w:cs="Arial"/>
          <w:bCs/>
          <w:sz w:val="24"/>
          <w:szCs w:val="24"/>
          <w:shd w:val="clear" w:color="auto" w:fill="FFFFFF"/>
        </w:rPr>
        <w:t>5</w:t>
      </w:r>
      <w:r w:rsidRPr="00005697">
        <w:rPr>
          <w:rFonts w:ascii="Arial" w:eastAsiaTheme="minorHAnsi" w:hAnsi="Arial" w:cs="Arial"/>
          <w:bCs/>
          <w:sz w:val="24"/>
          <w:szCs w:val="24"/>
          <w:shd w:val="clear" w:color="auto" w:fill="FFFFFF"/>
        </w:rPr>
        <w:t xml:space="preserve"> Жаростойкий бетон на основе ортофосфорной кислоты не следует применять для монолитных конструкций и футеровок. </w:t>
      </w:r>
    </w:p>
    <w:p w14:paraId="54FC842A" w14:textId="45B9BCCB" w:rsidR="00F350A1" w:rsidRPr="00005697" w:rsidRDefault="00BA60EB" w:rsidP="00014F9B">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5.1.1</w:t>
      </w:r>
      <w:r w:rsidR="00142C36" w:rsidRPr="00005697">
        <w:rPr>
          <w:rFonts w:ascii="Arial" w:eastAsiaTheme="minorHAnsi" w:hAnsi="Arial" w:cs="Arial"/>
          <w:bCs/>
          <w:sz w:val="24"/>
          <w:szCs w:val="24"/>
          <w:shd w:val="clear" w:color="auto" w:fill="FFFFFF"/>
        </w:rPr>
        <w:t>6</w:t>
      </w:r>
      <w:r w:rsidRPr="00005697">
        <w:rPr>
          <w:rFonts w:ascii="Arial" w:eastAsiaTheme="minorHAnsi" w:hAnsi="Arial" w:cs="Arial"/>
          <w:bCs/>
          <w:sz w:val="24"/>
          <w:szCs w:val="24"/>
          <w:shd w:val="clear" w:color="auto" w:fill="FFFFFF"/>
        </w:rPr>
        <w:t xml:space="preserve"> </w:t>
      </w:r>
      <w:r w:rsidR="00F350A1" w:rsidRPr="00005697">
        <w:rPr>
          <w:rFonts w:ascii="Arial" w:eastAsiaTheme="minorHAnsi" w:hAnsi="Arial" w:cs="Arial"/>
          <w:bCs/>
          <w:sz w:val="24"/>
          <w:szCs w:val="24"/>
          <w:shd w:val="clear" w:color="auto" w:fill="FFFFFF"/>
        </w:rPr>
        <w:t>Период изготовления жаростойких бетонов до ввода в эксплуатацию теплового агрегата должен включать процесс сушки и первого нагрева по специально разработанному режиму и с учетом специфических технологических требований.</w:t>
      </w:r>
    </w:p>
    <w:p w14:paraId="7667132D" w14:textId="77777777" w:rsidR="00014F9B" w:rsidRPr="00005697" w:rsidRDefault="00014F9B" w:rsidP="00014F9B">
      <w:pPr>
        <w:spacing w:after="0" w:line="360" w:lineRule="auto"/>
        <w:ind w:left="-11" w:firstLine="578"/>
        <w:jc w:val="both"/>
        <w:rPr>
          <w:rFonts w:ascii="Arial" w:eastAsiaTheme="minorHAnsi" w:hAnsi="Arial" w:cs="Arial"/>
          <w:bCs/>
          <w:sz w:val="24"/>
          <w:szCs w:val="24"/>
          <w:shd w:val="clear" w:color="auto" w:fill="FFFFFF"/>
        </w:rPr>
      </w:pPr>
    </w:p>
    <w:p w14:paraId="6B578FF8" w14:textId="77777777" w:rsidR="008D48AC" w:rsidRPr="00005697" w:rsidRDefault="008D48AC" w:rsidP="008D48AC">
      <w:pPr>
        <w:spacing w:after="0" w:line="360" w:lineRule="auto"/>
        <w:ind w:left="-11" w:firstLine="578"/>
        <w:jc w:val="both"/>
        <w:rPr>
          <w:rFonts w:ascii="Arial" w:hAnsi="Arial" w:cs="Arial"/>
          <w:b/>
          <w:sz w:val="24"/>
          <w:szCs w:val="28"/>
          <w:lang w:eastAsia="ru-RU"/>
        </w:rPr>
      </w:pPr>
      <w:r w:rsidRPr="00005697">
        <w:rPr>
          <w:rFonts w:ascii="Arial" w:hAnsi="Arial" w:cs="Arial"/>
          <w:b/>
          <w:sz w:val="24"/>
          <w:szCs w:val="28"/>
          <w:lang w:eastAsia="ru-RU"/>
        </w:rPr>
        <w:t>5.2   Требования к бетонным смесям</w:t>
      </w:r>
    </w:p>
    <w:p w14:paraId="193B0938" w14:textId="77777777" w:rsidR="008D48AC" w:rsidRPr="00005697" w:rsidRDefault="008D48AC" w:rsidP="008D48A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5.2.1 Нормируемые показатели качества бетона </w:t>
      </w:r>
      <w:r w:rsidR="00FD7487" w:rsidRPr="00005697">
        <w:rPr>
          <w:rFonts w:ascii="Arial" w:eastAsiaTheme="minorHAnsi" w:hAnsi="Arial" w:cs="Arial"/>
          <w:bCs/>
          <w:sz w:val="24"/>
          <w:szCs w:val="24"/>
          <w:shd w:val="clear" w:color="auto" w:fill="FFFFFF"/>
        </w:rPr>
        <w:t xml:space="preserve">в конструкциях и изделиях </w:t>
      </w:r>
      <w:r w:rsidRPr="00005697">
        <w:rPr>
          <w:rFonts w:ascii="Arial" w:eastAsiaTheme="minorHAnsi" w:hAnsi="Arial" w:cs="Arial"/>
          <w:bCs/>
          <w:sz w:val="24"/>
          <w:szCs w:val="24"/>
          <w:shd w:val="clear" w:color="auto" w:fill="FFFFFF"/>
        </w:rPr>
        <w:t>обеспечиваются подбором состава бетонной смеси, технологией приготовления бетонных смесей и технолог</w:t>
      </w:r>
      <w:r w:rsidR="00005697" w:rsidRPr="00005697">
        <w:rPr>
          <w:rFonts w:ascii="Arial" w:eastAsiaTheme="minorHAnsi" w:hAnsi="Arial" w:cs="Arial"/>
          <w:bCs/>
          <w:sz w:val="24"/>
          <w:szCs w:val="24"/>
          <w:shd w:val="clear" w:color="auto" w:fill="FFFFFF"/>
        </w:rPr>
        <w:t>ией производства бетонных работ.</w:t>
      </w:r>
    </w:p>
    <w:p w14:paraId="08DD6105" w14:textId="77777777" w:rsidR="00C47498" w:rsidRPr="00005697" w:rsidRDefault="008D48AC" w:rsidP="008D48A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5.2.2 Составы бетонов следует подбирать </w:t>
      </w:r>
      <w:r w:rsidR="00C47498" w:rsidRPr="00005697">
        <w:rPr>
          <w:rFonts w:ascii="Arial" w:eastAsiaTheme="minorHAnsi" w:hAnsi="Arial" w:cs="Arial"/>
          <w:bCs/>
          <w:sz w:val="24"/>
          <w:szCs w:val="24"/>
          <w:shd w:val="clear" w:color="auto" w:fill="FFFFFF"/>
        </w:rPr>
        <w:t>с учетом основных физико-механических и термических свойств и условий службы жаростойкого бетона</w:t>
      </w:r>
      <w:r w:rsidRPr="00005697">
        <w:rPr>
          <w:rFonts w:ascii="Arial" w:eastAsiaTheme="minorHAnsi" w:hAnsi="Arial" w:cs="Arial"/>
          <w:bCs/>
          <w:sz w:val="24"/>
          <w:szCs w:val="24"/>
          <w:shd w:val="clear" w:color="auto" w:fill="FFFFFF"/>
        </w:rPr>
        <w:t xml:space="preserve">. </w:t>
      </w:r>
      <w:r w:rsidR="00C47498" w:rsidRPr="00005697">
        <w:rPr>
          <w:rFonts w:ascii="Arial" w:eastAsiaTheme="minorHAnsi" w:hAnsi="Arial" w:cs="Arial"/>
          <w:bCs/>
          <w:sz w:val="24"/>
          <w:szCs w:val="24"/>
          <w:shd w:val="clear" w:color="auto" w:fill="FFFFFF"/>
        </w:rPr>
        <w:t>Под</w:t>
      </w:r>
      <w:r w:rsidR="00005697" w:rsidRPr="00005697">
        <w:rPr>
          <w:rFonts w:ascii="Arial" w:eastAsiaTheme="minorHAnsi" w:hAnsi="Arial" w:cs="Arial"/>
          <w:bCs/>
          <w:sz w:val="24"/>
          <w:szCs w:val="24"/>
          <w:shd w:val="clear" w:color="auto" w:fill="FFFFFF"/>
        </w:rPr>
        <w:t>бор состава жаростойкого бетона</w:t>
      </w:r>
      <w:r w:rsidR="00C47498" w:rsidRPr="00005697">
        <w:rPr>
          <w:rFonts w:ascii="Arial" w:eastAsiaTheme="minorHAnsi" w:hAnsi="Arial" w:cs="Arial"/>
          <w:bCs/>
          <w:sz w:val="24"/>
          <w:szCs w:val="24"/>
          <w:shd w:val="clear" w:color="auto" w:fill="FFFFFF"/>
        </w:rPr>
        <w:t xml:space="preserve"> </w:t>
      </w:r>
      <w:r w:rsidR="00895EC2" w:rsidRPr="00005697">
        <w:rPr>
          <w:rFonts w:ascii="Arial" w:eastAsiaTheme="minorHAnsi" w:hAnsi="Arial" w:cs="Arial"/>
          <w:bCs/>
          <w:sz w:val="24"/>
          <w:szCs w:val="24"/>
          <w:shd w:val="clear" w:color="auto" w:fill="FFFFFF"/>
        </w:rPr>
        <w:t xml:space="preserve">включает </w:t>
      </w:r>
      <w:r w:rsidR="00C47498" w:rsidRPr="00005697">
        <w:rPr>
          <w:rFonts w:ascii="Arial" w:eastAsiaTheme="minorHAnsi" w:hAnsi="Arial" w:cs="Arial"/>
          <w:bCs/>
          <w:sz w:val="24"/>
          <w:szCs w:val="24"/>
          <w:shd w:val="clear" w:color="auto" w:fill="FFFFFF"/>
        </w:rPr>
        <w:t>в себя:</w:t>
      </w:r>
    </w:p>
    <w:p w14:paraId="2FDFAEB8" w14:textId="77777777" w:rsidR="00C47498" w:rsidRPr="00005697" w:rsidRDefault="00C47498" w:rsidP="008D48A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расчет и назначение состава для опытных замесов;</w:t>
      </w:r>
    </w:p>
    <w:p w14:paraId="333EA1A3" w14:textId="77777777" w:rsidR="00C47498" w:rsidRPr="00005697" w:rsidRDefault="00C47498" w:rsidP="008D48A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приготовление опытных замесов, испытание контрольных образцов, обработку полученных результатов и корректировку состава бетона с учетом требуемой контрольной прочности;</w:t>
      </w:r>
    </w:p>
    <w:p w14:paraId="04CBA710" w14:textId="0AB533AF" w:rsidR="00C47498" w:rsidRPr="00005697" w:rsidRDefault="00C47498" w:rsidP="008D48A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проверку приготовления назначенного состава в производственных условиях и расчет дозировок материалов на </w:t>
      </w:r>
      <w:r w:rsidR="00280DD9">
        <w:rPr>
          <w:rFonts w:ascii="Arial" w:eastAsiaTheme="minorHAnsi" w:hAnsi="Arial" w:cs="Arial"/>
          <w:bCs/>
          <w:sz w:val="24"/>
          <w:szCs w:val="24"/>
          <w:shd w:val="clear" w:color="auto" w:fill="FFFFFF"/>
        </w:rPr>
        <w:t>один</w:t>
      </w:r>
      <w:r w:rsidRPr="00005697">
        <w:rPr>
          <w:rFonts w:ascii="Arial" w:eastAsiaTheme="minorHAnsi" w:hAnsi="Arial" w:cs="Arial"/>
          <w:bCs/>
          <w:sz w:val="24"/>
          <w:szCs w:val="24"/>
          <w:shd w:val="clear" w:color="auto" w:fill="FFFFFF"/>
        </w:rPr>
        <w:t xml:space="preserve"> замес.</w:t>
      </w:r>
    </w:p>
    <w:p w14:paraId="13D4B0CF" w14:textId="607A4CA2" w:rsidR="008D48AC" w:rsidRPr="00005697" w:rsidRDefault="00C47498" w:rsidP="008D48A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w:t>
      </w:r>
      <w:r w:rsidR="008D48AC" w:rsidRPr="00005697">
        <w:rPr>
          <w:rFonts w:ascii="Arial" w:eastAsiaTheme="minorHAnsi" w:hAnsi="Arial" w:cs="Arial"/>
          <w:bCs/>
          <w:sz w:val="24"/>
          <w:szCs w:val="24"/>
          <w:shd w:val="clear" w:color="auto" w:fill="FFFFFF"/>
        </w:rPr>
        <w:t>При этом бетоны по эффективной удельной активности природных радионуклидов должны соответствовать тре</w:t>
      </w:r>
      <w:r w:rsidRPr="00005697">
        <w:rPr>
          <w:rFonts w:ascii="Arial" w:eastAsiaTheme="minorHAnsi" w:hAnsi="Arial" w:cs="Arial"/>
          <w:bCs/>
          <w:sz w:val="24"/>
          <w:szCs w:val="24"/>
          <w:shd w:val="clear" w:color="auto" w:fill="FFFFFF"/>
        </w:rPr>
        <w:t>бованиям нормативных документов</w:t>
      </w:r>
      <w:r w:rsidR="008D48AC" w:rsidRPr="00005697">
        <w:rPr>
          <w:rFonts w:ascii="Arial" w:eastAsiaTheme="minorHAnsi" w:hAnsi="Arial" w:cs="Arial"/>
          <w:bCs/>
          <w:sz w:val="24"/>
          <w:szCs w:val="24"/>
          <w:shd w:val="clear" w:color="auto" w:fill="FFFFFF"/>
        </w:rPr>
        <w:t xml:space="preserve">, действующих на территории государства – участника Соглашения, принявшего настоящий стандарт. </w:t>
      </w:r>
    </w:p>
    <w:p w14:paraId="618FBE2D" w14:textId="7CEAD5C5" w:rsidR="008D48AC" w:rsidRPr="00005697" w:rsidRDefault="008D48AC" w:rsidP="008D48A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5.2.3 Контроль соответствия </w:t>
      </w:r>
      <w:r w:rsidR="00F350A1" w:rsidRPr="00005697">
        <w:rPr>
          <w:rFonts w:ascii="Arial" w:eastAsiaTheme="minorHAnsi" w:hAnsi="Arial" w:cs="Arial"/>
          <w:bCs/>
          <w:sz w:val="24"/>
          <w:szCs w:val="24"/>
          <w:shd w:val="clear" w:color="auto" w:fill="FFFFFF"/>
        </w:rPr>
        <w:t xml:space="preserve">требуемых </w:t>
      </w:r>
      <w:r w:rsidRPr="00005697">
        <w:rPr>
          <w:rFonts w:ascii="Arial" w:eastAsiaTheme="minorHAnsi" w:hAnsi="Arial" w:cs="Arial"/>
          <w:bCs/>
          <w:sz w:val="24"/>
          <w:szCs w:val="24"/>
          <w:shd w:val="clear" w:color="auto" w:fill="FFFFFF"/>
        </w:rPr>
        <w:t xml:space="preserve">показателей качества </w:t>
      </w:r>
      <w:r w:rsidR="00F350A1" w:rsidRPr="00005697">
        <w:rPr>
          <w:rFonts w:ascii="Arial" w:eastAsiaTheme="minorHAnsi" w:hAnsi="Arial" w:cs="Arial"/>
          <w:bCs/>
          <w:sz w:val="24"/>
          <w:szCs w:val="24"/>
          <w:shd w:val="clear" w:color="auto" w:fill="FFFFFF"/>
        </w:rPr>
        <w:t xml:space="preserve">бетонной смеси </w:t>
      </w:r>
      <w:r w:rsidRPr="00005697">
        <w:rPr>
          <w:rFonts w:ascii="Arial" w:eastAsiaTheme="minorHAnsi" w:hAnsi="Arial" w:cs="Arial"/>
          <w:bCs/>
          <w:sz w:val="24"/>
          <w:szCs w:val="24"/>
          <w:shd w:val="clear" w:color="auto" w:fill="FFFFFF"/>
        </w:rPr>
        <w:t>проводят как на стадии изготовления бетонной смеси, так и на стадии бетонирования конструкций.</w:t>
      </w:r>
    </w:p>
    <w:p w14:paraId="4EE7992C" w14:textId="6E3EFD75" w:rsidR="007E4107" w:rsidRPr="00005697" w:rsidRDefault="008D48AC" w:rsidP="004E0C17">
      <w:pPr>
        <w:spacing w:after="0" w:line="360" w:lineRule="auto"/>
        <w:ind w:left="-11" w:firstLine="578"/>
        <w:jc w:val="both"/>
        <w:rPr>
          <w:rFonts w:ascii="Arial" w:eastAsiaTheme="minorHAnsi" w:hAnsi="Arial" w:cs="Arial"/>
          <w:bCs/>
          <w:sz w:val="20"/>
          <w:szCs w:val="20"/>
          <w:shd w:val="clear" w:color="auto" w:fill="FFFFFF"/>
        </w:rPr>
      </w:pPr>
      <w:r w:rsidRPr="00005697">
        <w:rPr>
          <w:rFonts w:ascii="Arial" w:eastAsiaTheme="minorHAnsi" w:hAnsi="Arial" w:cs="Arial"/>
          <w:bCs/>
          <w:sz w:val="24"/>
          <w:szCs w:val="24"/>
          <w:shd w:val="clear" w:color="auto" w:fill="FFFFFF"/>
        </w:rPr>
        <w:t>5.2.4 Бетонные смеси в зависимости от степени готовности подразделяют на готовые к употреблению в соответствии с ГОСТ 7473 и сухие в соответствии с ГОСТ 31357.</w:t>
      </w:r>
    </w:p>
    <w:p w14:paraId="25EC11D7" w14:textId="77777777" w:rsidR="00C47498" w:rsidRPr="00005697" w:rsidRDefault="00C47498" w:rsidP="004E0C17">
      <w:pPr>
        <w:spacing w:after="0" w:line="360" w:lineRule="auto"/>
        <w:ind w:left="-11" w:firstLine="578"/>
        <w:jc w:val="both"/>
        <w:rPr>
          <w:rFonts w:ascii="Arial" w:eastAsiaTheme="minorHAnsi" w:hAnsi="Arial" w:cs="Arial"/>
          <w:bCs/>
          <w:sz w:val="20"/>
          <w:szCs w:val="20"/>
          <w:shd w:val="clear" w:color="auto" w:fill="FFFFFF"/>
        </w:rPr>
      </w:pPr>
    </w:p>
    <w:p w14:paraId="6C752B50" w14:textId="77777777" w:rsidR="007E4107" w:rsidRPr="00005697" w:rsidRDefault="005E3EB3"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5.2</w:t>
      </w:r>
      <w:r w:rsidR="00187EEF" w:rsidRPr="00005697">
        <w:rPr>
          <w:rFonts w:ascii="Arial" w:eastAsiaTheme="minorHAnsi" w:hAnsi="Arial" w:cs="Arial"/>
          <w:bCs/>
          <w:sz w:val="24"/>
          <w:szCs w:val="24"/>
          <w:shd w:val="clear" w:color="auto" w:fill="FFFFFF"/>
        </w:rPr>
        <w:t>.5</w:t>
      </w:r>
      <w:r w:rsidRPr="00005697">
        <w:rPr>
          <w:rFonts w:ascii="Arial" w:eastAsiaTheme="minorHAnsi" w:hAnsi="Arial" w:cs="Arial"/>
          <w:bCs/>
          <w:sz w:val="24"/>
          <w:szCs w:val="24"/>
          <w:shd w:val="clear" w:color="auto" w:fill="FFFFFF"/>
        </w:rPr>
        <w:t xml:space="preserve"> </w:t>
      </w:r>
      <w:r w:rsidR="007E4107" w:rsidRPr="00005697">
        <w:rPr>
          <w:rFonts w:ascii="Arial" w:eastAsiaTheme="minorHAnsi" w:hAnsi="Arial" w:cs="Arial"/>
          <w:bCs/>
          <w:sz w:val="24"/>
          <w:szCs w:val="24"/>
          <w:shd w:val="clear" w:color="auto" w:fill="FFFFFF"/>
        </w:rPr>
        <w:t xml:space="preserve">Бетонные смеси для бетонов плотной структуры приготовляют по ГОСТ 7473, а для бетонов ячеистой структуры </w:t>
      </w:r>
      <w:r w:rsidR="00456203" w:rsidRPr="00005697">
        <w:rPr>
          <w:rFonts w:ascii="Arial" w:eastAsiaTheme="minorHAnsi" w:hAnsi="Arial" w:cs="Arial"/>
          <w:bCs/>
          <w:sz w:val="24"/>
          <w:szCs w:val="24"/>
          <w:shd w:val="clear" w:color="auto" w:fill="FFFFFF"/>
        </w:rPr>
        <w:t>–</w:t>
      </w:r>
      <w:r w:rsidR="007E4107" w:rsidRPr="00005697">
        <w:rPr>
          <w:rFonts w:ascii="Arial" w:eastAsiaTheme="minorHAnsi" w:hAnsi="Arial" w:cs="Arial"/>
          <w:bCs/>
          <w:sz w:val="24"/>
          <w:szCs w:val="24"/>
          <w:shd w:val="clear" w:color="auto" w:fill="FFFFFF"/>
        </w:rPr>
        <w:t xml:space="preserve"> по ГОСТ 25485.</w:t>
      </w:r>
    </w:p>
    <w:p w14:paraId="660B7D78" w14:textId="77777777" w:rsidR="007E4107" w:rsidRPr="00005697" w:rsidRDefault="005E3EB3"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5.2</w:t>
      </w:r>
      <w:r w:rsidR="00187EEF" w:rsidRPr="00005697">
        <w:rPr>
          <w:rFonts w:ascii="Arial" w:eastAsiaTheme="minorHAnsi" w:hAnsi="Arial" w:cs="Arial"/>
          <w:bCs/>
          <w:sz w:val="24"/>
          <w:szCs w:val="24"/>
          <w:shd w:val="clear" w:color="auto" w:fill="FFFFFF"/>
        </w:rPr>
        <w:t>.6</w:t>
      </w:r>
      <w:r w:rsidRPr="00005697">
        <w:rPr>
          <w:rFonts w:ascii="Arial" w:eastAsiaTheme="minorHAnsi" w:hAnsi="Arial" w:cs="Arial"/>
          <w:bCs/>
          <w:sz w:val="24"/>
          <w:szCs w:val="24"/>
          <w:shd w:val="clear" w:color="auto" w:fill="FFFFFF"/>
        </w:rPr>
        <w:t xml:space="preserve"> </w:t>
      </w:r>
      <w:r w:rsidR="007E4107" w:rsidRPr="00005697">
        <w:rPr>
          <w:rFonts w:ascii="Arial" w:eastAsiaTheme="minorHAnsi" w:hAnsi="Arial" w:cs="Arial"/>
          <w:bCs/>
          <w:sz w:val="24"/>
          <w:szCs w:val="24"/>
          <w:shd w:val="clear" w:color="auto" w:fill="FFFFFF"/>
        </w:rPr>
        <w:t xml:space="preserve">Бетонные смеси для бетонов, кроме ячеистых, должны соответствовать маркам по удобоукладываемости </w:t>
      </w:r>
      <w:r w:rsidR="00456203" w:rsidRPr="00005697">
        <w:rPr>
          <w:rFonts w:ascii="Arial" w:eastAsiaTheme="minorHAnsi" w:hAnsi="Arial" w:cs="Arial"/>
          <w:bCs/>
          <w:sz w:val="24"/>
          <w:szCs w:val="24"/>
          <w:shd w:val="clear" w:color="auto" w:fill="FFFFFF"/>
        </w:rPr>
        <w:t>Ж1–</w:t>
      </w:r>
      <w:r w:rsidRPr="00005697">
        <w:rPr>
          <w:rFonts w:ascii="Arial" w:eastAsiaTheme="minorHAnsi" w:hAnsi="Arial" w:cs="Arial"/>
          <w:bCs/>
          <w:sz w:val="24"/>
          <w:szCs w:val="24"/>
          <w:shd w:val="clear" w:color="auto" w:fill="FFFFFF"/>
        </w:rPr>
        <w:t>Ж4, П1</w:t>
      </w:r>
      <w:r w:rsidR="00456203" w:rsidRPr="00005697">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П4 согласно ГОСТ 7473</w:t>
      </w:r>
      <w:r w:rsidR="007E4107" w:rsidRPr="00005697">
        <w:rPr>
          <w:rFonts w:ascii="Arial" w:eastAsiaTheme="minorHAnsi" w:hAnsi="Arial" w:cs="Arial"/>
          <w:bCs/>
          <w:sz w:val="24"/>
          <w:szCs w:val="24"/>
          <w:shd w:val="clear" w:color="auto" w:fill="FFFFFF"/>
        </w:rPr>
        <w:t xml:space="preserve">, принимаемым по </w:t>
      </w:r>
      <w:r w:rsidR="0077504A" w:rsidRPr="00005697">
        <w:rPr>
          <w:rFonts w:ascii="Arial" w:eastAsiaTheme="minorHAnsi" w:hAnsi="Arial" w:cs="Arial"/>
          <w:bCs/>
          <w:sz w:val="24"/>
          <w:szCs w:val="24"/>
          <w:shd w:val="clear" w:color="auto" w:fill="FFFFFF"/>
        </w:rPr>
        <w:t>технической документации предприятия-изготовителя.</w:t>
      </w:r>
    </w:p>
    <w:p w14:paraId="3C1D7A97" w14:textId="77777777" w:rsidR="00E92243" w:rsidRDefault="005E3EB3"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5.2</w:t>
      </w:r>
      <w:r w:rsidR="00187EEF" w:rsidRPr="00005697">
        <w:rPr>
          <w:rFonts w:ascii="Arial" w:eastAsiaTheme="minorHAnsi" w:hAnsi="Arial" w:cs="Arial"/>
          <w:bCs/>
          <w:sz w:val="24"/>
          <w:szCs w:val="24"/>
          <w:shd w:val="clear" w:color="auto" w:fill="FFFFFF"/>
        </w:rPr>
        <w:t>.7</w:t>
      </w:r>
      <w:r w:rsidRPr="00005697">
        <w:rPr>
          <w:rFonts w:ascii="Arial" w:eastAsiaTheme="minorHAnsi" w:hAnsi="Arial" w:cs="Arial"/>
          <w:bCs/>
          <w:sz w:val="24"/>
          <w:szCs w:val="24"/>
          <w:shd w:val="clear" w:color="auto" w:fill="FFFFFF"/>
        </w:rPr>
        <w:t xml:space="preserve"> </w:t>
      </w:r>
      <w:r w:rsidR="007E4107" w:rsidRPr="00005697">
        <w:rPr>
          <w:rFonts w:ascii="Arial" w:eastAsiaTheme="minorHAnsi" w:hAnsi="Arial" w:cs="Arial"/>
          <w:bCs/>
          <w:sz w:val="24"/>
          <w:szCs w:val="24"/>
          <w:shd w:val="clear" w:color="auto" w:fill="FFFFFF"/>
        </w:rPr>
        <w:t>В бетонную смесь, приготовленную на портландцементе</w:t>
      </w:r>
      <w:r w:rsidR="00485249" w:rsidRPr="00005697">
        <w:rPr>
          <w:rFonts w:ascii="Arial" w:eastAsiaTheme="minorHAnsi" w:hAnsi="Arial" w:cs="Arial"/>
          <w:bCs/>
          <w:sz w:val="24"/>
          <w:szCs w:val="24"/>
          <w:shd w:val="clear" w:color="auto" w:fill="FFFFFF"/>
        </w:rPr>
        <w:t xml:space="preserve"> и глиноземистом цементе</w:t>
      </w:r>
      <w:r w:rsidR="007E4107" w:rsidRPr="00005697">
        <w:rPr>
          <w:rFonts w:ascii="Arial" w:eastAsiaTheme="minorHAnsi" w:hAnsi="Arial" w:cs="Arial"/>
          <w:bCs/>
          <w:sz w:val="24"/>
          <w:szCs w:val="24"/>
          <w:shd w:val="clear" w:color="auto" w:fill="FFFFFF"/>
        </w:rPr>
        <w:t xml:space="preserve">, допускается введение пластифицирующих добавок при условии сохранения </w:t>
      </w:r>
    </w:p>
    <w:p w14:paraId="61D94387" w14:textId="51F4BDDC" w:rsidR="007E4107" w:rsidRPr="00005697" w:rsidRDefault="00E92243" w:rsidP="00E92243">
      <w:pPr>
        <w:spacing w:after="0" w:line="360" w:lineRule="auto"/>
        <w:ind w:left="-11" w:firstLine="11"/>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br w:type="column"/>
      </w:r>
      <w:r w:rsidR="007E4107" w:rsidRPr="00005697">
        <w:rPr>
          <w:rFonts w:ascii="Arial" w:eastAsiaTheme="minorHAnsi" w:hAnsi="Arial" w:cs="Arial"/>
          <w:bCs/>
          <w:sz w:val="24"/>
          <w:szCs w:val="24"/>
          <w:shd w:val="clear" w:color="auto" w:fill="FFFFFF"/>
        </w:rPr>
        <w:lastRenderedPageBreak/>
        <w:t>заданных свойств бетона. При этом марка по удобоукладываемости бетонной смеси должна быть не более П4 по ГОСТ 7473.</w:t>
      </w:r>
    </w:p>
    <w:p w14:paraId="67007133" w14:textId="4C37D1EB" w:rsidR="0030166C" w:rsidRPr="00005697" w:rsidRDefault="005E3EB3"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5.2</w:t>
      </w:r>
      <w:r w:rsidR="00187EEF" w:rsidRPr="00005697">
        <w:rPr>
          <w:rFonts w:ascii="Arial" w:eastAsiaTheme="minorHAnsi" w:hAnsi="Arial" w:cs="Arial"/>
          <w:bCs/>
          <w:sz w:val="24"/>
          <w:szCs w:val="24"/>
          <w:shd w:val="clear" w:color="auto" w:fill="FFFFFF"/>
        </w:rPr>
        <w:t>.8</w:t>
      </w:r>
      <w:r w:rsidRPr="00005697">
        <w:rPr>
          <w:rFonts w:ascii="Arial" w:eastAsiaTheme="minorHAnsi" w:hAnsi="Arial" w:cs="Arial"/>
          <w:bCs/>
          <w:sz w:val="24"/>
          <w:szCs w:val="24"/>
          <w:shd w:val="clear" w:color="auto" w:fill="FFFFFF"/>
        </w:rPr>
        <w:t xml:space="preserve"> </w:t>
      </w:r>
      <w:r w:rsidR="00B67746">
        <w:rPr>
          <w:rFonts w:ascii="Arial" w:eastAsiaTheme="minorHAnsi" w:hAnsi="Arial" w:cs="Arial"/>
          <w:bCs/>
          <w:sz w:val="24"/>
          <w:szCs w:val="24"/>
          <w:shd w:val="clear" w:color="auto" w:fill="FFFFFF"/>
        </w:rPr>
        <w:t>При</w:t>
      </w:r>
      <w:r w:rsidR="00FB1A12" w:rsidRPr="00005697">
        <w:rPr>
          <w:rFonts w:ascii="Arial" w:eastAsiaTheme="minorHAnsi" w:hAnsi="Arial" w:cs="Arial"/>
          <w:bCs/>
          <w:sz w:val="24"/>
          <w:szCs w:val="24"/>
          <w:shd w:val="clear" w:color="auto" w:fill="FFFFFF"/>
        </w:rPr>
        <w:t xml:space="preserve"> технологической необходимости применения </w:t>
      </w:r>
      <w:r w:rsidR="007E4107" w:rsidRPr="00005697">
        <w:rPr>
          <w:rFonts w:ascii="Arial" w:eastAsiaTheme="minorHAnsi" w:hAnsi="Arial" w:cs="Arial"/>
          <w:bCs/>
          <w:sz w:val="24"/>
          <w:szCs w:val="24"/>
          <w:shd w:val="clear" w:color="auto" w:fill="FFFFFF"/>
        </w:rPr>
        <w:t>более высоких марок по удобоукладываемости и подвижности бетонной смеси</w:t>
      </w:r>
      <w:r w:rsidR="00FB1A12" w:rsidRPr="00005697">
        <w:rPr>
          <w:rFonts w:ascii="Arial" w:eastAsiaTheme="minorHAnsi" w:hAnsi="Arial" w:cs="Arial"/>
          <w:bCs/>
          <w:sz w:val="24"/>
          <w:szCs w:val="24"/>
          <w:shd w:val="clear" w:color="auto" w:fill="FFFFFF"/>
        </w:rPr>
        <w:t xml:space="preserve"> за счет введения пластифицирующих и иных добавок необходима </w:t>
      </w:r>
      <w:r w:rsidR="0030166C" w:rsidRPr="00005697">
        <w:rPr>
          <w:rFonts w:ascii="Arial" w:eastAsiaTheme="minorHAnsi" w:hAnsi="Arial" w:cs="Arial"/>
          <w:bCs/>
          <w:sz w:val="24"/>
          <w:szCs w:val="24"/>
          <w:shd w:val="clear" w:color="auto" w:fill="FFFFFF"/>
        </w:rPr>
        <w:t xml:space="preserve">дополнительная </w:t>
      </w:r>
      <w:r w:rsidR="00FB1A12" w:rsidRPr="00005697">
        <w:rPr>
          <w:rFonts w:ascii="Arial" w:eastAsiaTheme="minorHAnsi" w:hAnsi="Arial" w:cs="Arial"/>
          <w:bCs/>
          <w:sz w:val="24"/>
          <w:szCs w:val="24"/>
          <w:shd w:val="clear" w:color="auto" w:fill="FFFFFF"/>
        </w:rPr>
        <w:t xml:space="preserve">лабораторная проверка отсутствия неравномерности </w:t>
      </w:r>
      <w:r w:rsidR="0030166C" w:rsidRPr="00005697">
        <w:rPr>
          <w:rFonts w:ascii="Arial" w:eastAsiaTheme="minorHAnsi" w:hAnsi="Arial" w:cs="Arial"/>
          <w:bCs/>
          <w:sz w:val="24"/>
          <w:szCs w:val="24"/>
          <w:shd w:val="clear" w:color="auto" w:fill="FFFFFF"/>
        </w:rPr>
        <w:t xml:space="preserve">распределения </w:t>
      </w:r>
      <w:r w:rsidR="00FB1A12" w:rsidRPr="00005697">
        <w:rPr>
          <w:rFonts w:ascii="Arial" w:eastAsiaTheme="minorHAnsi" w:hAnsi="Arial" w:cs="Arial"/>
          <w:bCs/>
          <w:sz w:val="24"/>
          <w:szCs w:val="24"/>
          <w:shd w:val="clear" w:color="auto" w:fill="FFFFFF"/>
        </w:rPr>
        <w:t>заполнителя в объеме бетона (для исключения всплытия легкого заполнителя)</w:t>
      </w:r>
      <w:r w:rsidR="0030166C" w:rsidRPr="00005697">
        <w:rPr>
          <w:rFonts w:ascii="Arial" w:eastAsiaTheme="minorHAnsi" w:hAnsi="Arial" w:cs="Arial"/>
          <w:bCs/>
          <w:sz w:val="24"/>
          <w:szCs w:val="24"/>
          <w:shd w:val="clear" w:color="auto" w:fill="FFFFFF"/>
        </w:rPr>
        <w:t>,</w:t>
      </w:r>
      <w:r w:rsidR="00FB1A12" w:rsidRPr="00005697">
        <w:rPr>
          <w:rFonts w:ascii="Arial" w:eastAsiaTheme="minorHAnsi" w:hAnsi="Arial" w:cs="Arial"/>
          <w:bCs/>
          <w:sz w:val="24"/>
          <w:szCs w:val="24"/>
          <w:shd w:val="clear" w:color="auto" w:fill="FFFFFF"/>
        </w:rPr>
        <w:t xml:space="preserve"> обеспечения проектных требований</w:t>
      </w:r>
      <w:r w:rsidR="0077504A" w:rsidRPr="00005697">
        <w:rPr>
          <w:rFonts w:ascii="Arial" w:eastAsiaTheme="minorHAnsi" w:hAnsi="Arial" w:cs="Arial"/>
          <w:bCs/>
          <w:sz w:val="24"/>
          <w:szCs w:val="24"/>
          <w:shd w:val="clear" w:color="auto" w:fill="FFFFFF"/>
        </w:rPr>
        <w:t xml:space="preserve"> к</w:t>
      </w:r>
      <w:r w:rsidR="007E4107" w:rsidRPr="00005697">
        <w:rPr>
          <w:rFonts w:ascii="Arial" w:eastAsiaTheme="minorHAnsi" w:hAnsi="Arial" w:cs="Arial"/>
          <w:bCs/>
          <w:sz w:val="24"/>
          <w:szCs w:val="24"/>
          <w:shd w:val="clear" w:color="auto" w:fill="FFFFFF"/>
        </w:rPr>
        <w:t xml:space="preserve"> </w:t>
      </w:r>
      <w:r w:rsidR="0030166C" w:rsidRPr="00005697">
        <w:rPr>
          <w:rFonts w:ascii="Arial" w:eastAsiaTheme="minorHAnsi" w:hAnsi="Arial" w:cs="Arial"/>
          <w:bCs/>
          <w:sz w:val="24"/>
          <w:szCs w:val="24"/>
          <w:shd w:val="clear" w:color="auto" w:fill="FFFFFF"/>
        </w:rPr>
        <w:t>жаростойкому</w:t>
      </w:r>
      <w:r w:rsidR="00FB1A12" w:rsidRPr="00005697">
        <w:rPr>
          <w:rFonts w:ascii="Arial" w:eastAsiaTheme="minorHAnsi" w:hAnsi="Arial" w:cs="Arial"/>
          <w:bCs/>
          <w:sz w:val="24"/>
          <w:szCs w:val="24"/>
          <w:shd w:val="clear" w:color="auto" w:fill="FFFFFF"/>
        </w:rPr>
        <w:t xml:space="preserve"> </w:t>
      </w:r>
      <w:r w:rsidR="0030166C" w:rsidRPr="00005697">
        <w:rPr>
          <w:rFonts w:ascii="Arial" w:eastAsiaTheme="minorHAnsi" w:hAnsi="Arial" w:cs="Arial"/>
          <w:bCs/>
          <w:sz w:val="24"/>
          <w:szCs w:val="24"/>
          <w:shd w:val="clear" w:color="auto" w:fill="FFFFFF"/>
        </w:rPr>
        <w:t>бетону, т.</w:t>
      </w:r>
      <w:r w:rsidR="00B67746">
        <w:rPr>
          <w:rFonts w:ascii="Arial" w:eastAsiaTheme="minorHAnsi" w:hAnsi="Arial" w:cs="Arial"/>
          <w:bCs/>
          <w:sz w:val="24"/>
          <w:szCs w:val="24"/>
          <w:shd w:val="clear" w:color="auto" w:fill="FFFFFF"/>
        </w:rPr>
        <w:t xml:space="preserve"> </w:t>
      </w:r>
      <w:r w:rsidR="0030166C" w:rsidRPr="00005697">
        <w:rPr>
          <w:rFonts w:ascii="Arial" w:eastAsiaTheme="minorHAnsi" w:hAnsi="Arial" w:cs="Arial"/>
          <w:bCs/>
          <w:sz w:val="24"/>
          <w:szCs w:val="24"/>
          <w:shd w:val="clear" w:color="auto" w:fill="FFFFFF"/>
        </w:rPr>
        <w:t>е. проверка влияния количества и вида вводимых добавок, обеспечивающих наибольшую подвижность бетонной смеси, на соответствующие характеристики качества и расчетные характеристики конструкционного</w:t>
      </w:r>
      <w:r w:rsidR="00EF0561" w:rsidRPr="00005697">
        <w:rPr>
          <w:rFonts w:ascii="Arial" w:eastAsiaTheme="minorHAnsi" w:hAnsi="Arial" w:cs="Arial"/>
          <w:bCs/>
          <w:sz w:val="24"/>
          <w:szCs w:val="24"/>
          <w:shd w:val="clear" w:color="auto" w:fill="FFFFFF"/>
        </w:rPr>
        <w:t xml:space="preserve"> и конструкционно-теплоизоляционного</w:t>
      </w:r>
      <w:r w:rsidR="0030166C" w:rsidRPr="00005697">
        <w:rPr>
          <w:rFonts w:ascii="Arial" w:eastAsiaTheme="minorHAnsi" w:hAnsi="Arial" w:cs="Arial"/>
          <w:bCs/>
          <w:sz w:val="24"/>
          <w:szCs w:val="24"/>
          <w:shd w:val="clear" w:color="auto" w:fill="FFFFFF"/>
        </w:rPr>
        <w:t xml:space="preserve"> жаростойкого бетона.</w:t>
      </w:r>
    </w:p>
    <w:p w14:paraId="1703A598" w14:textId="77777777" w:rsidR="007E4107" w:rsidRPr="00005697" w:rsidRDefault="005E3EB3"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5.2</w:t>
      </w:r>
      <w:r w:rsidR="00187EEF" w:rsidRPr="00005697">
        <w:rPr>
          <w:rFonts w:ascii="Arial" w:eastAsiaTheme="minorHAnsi" w:hAnsi="Arial" w:cs="Arial"/>
          <w:bCs/>
          <w:sz w:val="24"/>
          <w:szCs w:val="24"/>
          <w:shd w:val="clear" w:color="auto" w:fill="FFFFFF"/>
        </w:rPr>
        <w:t>.9</w:t>
      </w:r>
      <w:r w:rsidRPr="00005697">
        <w:rPr>
          <w:rFonts w:ascii="Arial" w:eastAsiaTheme="minorHAnsi" w:hAnsi="Arial" w:cs="Arial"/>
          <w:bCs/>
          <w:sz w:val="24"/>
          <w:szCs w:val="24"/>
          <w:shd w:val="clear" w:color="auto" w:fill="FFFFFF"/>
        </w:rPr>
        <w:t xml:space="preserve"> </w:t>
      </w:r>
      <w:r w:rsidR="007E4107" w:rsidRPr="00005697">
        <w:rPr>
          <w:rFonts w:ascii="Arial" w:eastAsiaTheme="minorHAnsi" w:hAnsi="Arial" w:cs="Arial"/>
          <w:bCs/>
          <w:sz w:val="24"/>
          <w:szCs w:val="24"/>
          <w:shd w:val="clear" w:color="auto" w:fill="FFFFFF"/>
        </w:rPr>
        <w:t>Бетонную смесь, приготовленную на портландцементе и высокоглиноземистом цементе, а также бетонную смесь, приготовленную на жидком стекле и глиноземистом цементе при температуре наружного воздуха не выше 20</w:t>
      </w:r>
      <w:r w:rsidR="002970EC" w:rsidRPr="00005697">
        <w:rPr>
          <w:rFonts w:ascii="Arial" w:eastAsiaTheme="minorHAnsi" w:hAnsi="Arial" w:cs="Arial"/>
          <w:bCs/>
          <w:sz w:val="24"/>
          <w:szCs w:val="24"/>
          <w:shd w:val="clear" w:color="auto" w:fill="FFFFFF"/>
        </w:rPr>
        <w:t xml:space="preserve"> </w:t>
      </w:r>
      <w:r w:rsidR="007E4107" w:rsidRPr="00005697">
        <w:rPr>
          <w:rFonts w:ascii="Arial" w:eastAsiaTheme="minorHAnsi" w:hAnsi="Arial" w:cs="Arial"/>
          <w:bCs/>
          <w:sz w:val="24"/>
          <w:szCs w:val="24"/>
          <w:shd w:val="clear" w:color="auto" w:fill="FFFFFF"/>
        </w:rPr>
        <w:t>°C, транспортируют в соотве</w:t>
      </w:r>
      <w:r w:rsidRPr="00005697">
        <w:rPr>
          <w:rFonts w:ascii="Arial" w:eastAsiaTheme="minorHAnsi" w:hAnsi="Arial" w:cs="Arial"/>
          <w:bCs/>
          <w:sz w:val="24"/>
          <w:szCs w:val="24"/>
          <w:shd w:val="clear" w:color="auto" w:fill="FFFFFF"/>
        </w:rPr>
        <w:t>тствии с требованиями ГОСТ 7473</w:t>
      </w:r>
      <w:r w:rsidR="007E4107" w:rsidRPr="00005697">
        <w:rPr>
          <w:rFonts w:ascii="Arial" w:eastAsiaTheme="minorHAnsi" w:hAnsi="Arial" w:cs="Arial"/>
          <w:bCs/>
          <w:sz w:val="24"/>
          <w:szCs w:val="24"/>
          <w:shd w:val="clear" w:color="auto" w:fill="FFFFFF"/>
        </w:rPr>
        <w:t>.</w:t>
      </w:r>
    </w:p>
    <w:p w14:paraId="01F4798F" w14:textId="77777777" w:rsidR="007E4107" w:rsidRPr="00005697" w:rsidRDefault="007E41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Время от приготовления бетонной смеси на основе жидкого стекла и глиноземистого цемента до ее укладки не должно превышать 30 мин.</w:t>
      </w:r>
    </w:p>
    <w:p w14:paraId="1AE8256A" w14:textId="77777777" w:rsidR="007E4107" w:rsidRPr="00005697" w:rsidRDefault="007E4107"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Бетонную смесь на основе жидкого стекла и глиноземистого цемента при температуре наружного воздуха выше 20</w:t>
      </w:r>
      <w:r w:rsidR="002970EC"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°C приготовляют на месте укладки.</w:t>
      </w:r>
    </w:p>
    <w:p w14:paraId="56F00B68" w14:textId="77777777" w:rsidR="00B10589" w:rsidRPr="00005697" w:rsidRDefault="00B10589" w:rsidP="004E0C1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5.2.</w:t>
      </w:r>
      <w:r w:rsidR="00B45F3A" w:rsidRPr="00005697">
        <w:rPr>
          <w:rFonts w:ascii="Arial" w:eastAsiaTheme="minorHAnsi" w:hAnsi="Arial" w:cs="Arial"/>
          <w:bCs/>
          <w:sz w:val="24"/>
          <w:szCs w:val="24"/>
          <w:shd w:val="clear" w:color="auto" w:fill="FFFFFF"/>
        </w:rPr>
        <w:t>10</w:t>
      </w:r>
      <w:r w:rsidRPr="00005697">
        <w:rPr>
          <w:rFonts w:ascii="Arial" w:eastAsiaTheme="minorHAnsi" w:hAnsi="Arial" w:cs="Arial"/>
          <w:bCs/>
          <w:sz w:val="24"/>
          <w:szCs w:val="24"/>
          <w:shd w:val="clear" w:color="auto" w:fill="FFFFFF"/>
        </w:rPr>
        <w:t xml:space="preserve"> При </w:t>
      </w:r>
      <w:r w:rsidR="008E131E" w:rsidRPr="00005697">
        <w:rPr>
          <w:rFonts w:ascii="Arial" w:eastAsiaTheme="minorHAnsi" w:hAnsi="Arial" w:cs="Arial"/>
          <w:bCs/>
          <w:sz w:val="24"/>
          <w:szCs w:val="24"/>
          <w:shd w:val="clear" w:color="auto" w:fill="FFFFFF"/>
        </w:rPr>
        <w:t>назначении показателей качества бетонной смеси</w:t>
      </w:r>
      <w:r w:rsidRPr="00005697">
        <w:rPr>
          <w:rFonts w:ascii="Arial" w:eastAsiaTheme="minorHAnsi" w:hAnsi="Arial" w:cs="Arial"/>
          <w:bCs/>
          <w:sz w:val="24"/>
          <w:szCs w:val="24"/>
          <w:shd w:val="clear" w:color="auto" w:fill="FFFFFF"/>
        </w:rPr>
        <w:t xml:space="preserve">, предназначенной для укладки в монолитную конструкцию, </w:t>
      </w:r>
      <w:r w:rsidR="008E131E" w:rsidRPr="00005697">
        <w:rPr>
          <w:rFonts w:ascii="Arial" w:eastAsiaTheme="minorHAnsi" w:hAnsi="Arial" w:cs="Arial"/>
          <w:bCs/>
          <w:sz w:val="24"/>
          <w:szCs w:val="24"/>
          <w:shd w:val="clear" w:color="auto" w:fill="FFFFFF"/>
        </w:rPr>
        <w:t xml:space="preserve">на стадии разработки ее состава </w:t>
      </w:r>
      <w:r w:rsidR="00BF0285" w:rsidRPr="00005697">
        <w:rPr>
          <w:rFonts w:ascii="Arial" w:eastAsiaTheme="minorHAnsi" w:hAnsi="Arial" w:cs="Arial"/>
          <w:bCs/>
          <w:sz w:val="24"/>
          <w:szCs w:val="24"/>
          <w:shd w:val="clear" w:color="auto" w:fill="FFFFFF"/>
        </w:rPr>
        <w:t>следует предъявлять требование сохраняемости свойств в течение определенного интервала времени в зависимости от специфических условий процесса бетонирования на объекте и дальности расположения бетоносмесительного узла.</w:t>
      </w:r>
      <w:r w:rsidR="00ED7240" w:rsidRPr="00005697">
        <w:rPr>
          <w:rFonts w:ascii="Arial" w:eastAsiaTheme="minorHAnsi" w:hAnsi="Arial" w:cs="Arial"/>
          <w:bCs/>
          <w:sz w:val="24"/>
          <w:szCs w:val="24"/>
          <w:shd w:val="clear" w:color="auto" w:fill="FFFFFF"/>
        </w:rPr>
        <w:t xml:space="preserve"> Также при разработке состава необходимо учитывать способ подачи бетонной смеси в конструкции и метод ее уплотнения.</w:t>
      </w:r>
    </w:p>
    <w:p w14:paraId="5D22F494" w14:textId="77777777" w:rsidR="006A481A" w:rsidRPr="00005697" w:rsidRDefault="00187EEF" w:rsidP="0046356E">
      <w:pPr>
        <w:spacing w:after="0" w:line="360" w:lineRule="auto"/>
        <w:ind w:left="-11" w:firstLine="578"/>
        <w:jc w:val="both"/>
        <w:rPr>
          <w:rFonts w:ascii="Arial" w:hAnsi="Arial" w:cs="Arial"/>
          <w:b/>
          <w:strike/>
          <w:sz w:val="24"/>
          <w:szCs w:val="28"/>
          <w:lang w:eastAsia="ru-RU"/>
        </w:rPr>
      </w:pPr>
      <w:r w:rsidRPr="00005697">
        <w:rPr>
          <w:rFonts w:ascii="Arial" w:hAnsi="Arial" w:cs="Arial"/>
          <w:b/>
          <w:sz w:val="24"/>
          <w:szCs w:val="28"/>
          <w:lang w:eastAsia="ru-RU"/>
        </w:rPr>
        <w:t xml:space="preserve">5.3 </w:t>
      </w:r>
      <w:r w:rsidR="006A481A" w:rsidRPr="00005697">
        <w:rPr>
          <w:rFonts w:ascii="Arial" w:hAnsi="Arial" w:cs="Arial"/>
          <w:b/>
          <w:sz w:val="24"/>
          <w:szCs w:val="28"/>
          <w:lang w:eastAsia="ru-RU"/>
        </w:rPr>
        <w:t>Требования к материалам</w:t>
      </w:r>
    </w:p>
    <w:p w14:paraId="210DB6EC" w14:textId="77777777" w:rsidR="00583818" w:rsidRPr="001B78CC" w:rsidRDefault="00187EEF" w:rsidP="0046356E">
      <w:pPr>
        <w:spacing w:after="0" w:line="360" w:lineRule="auto"/>
        <w:ind w:left="-11" w:firstLine="578"/>
        <w:jc w:val="both"/>
        <w:rPr>
          <w:rFonts w:ascii="Arial" w:eastAsiaTheme="minorHAnsi" w:hAnsi="Arial" w:cs="Arial"/>
          <w:b/>
          <w:bCs/>
          <w:sz w:val="24"/>
          <w:szCs w:val="24"/>
          <w:shd w:val="clear" w:color="auto" w:fill="FFFFFF"/>
        </w:rPr>
      </w:pPr>
      <w:r w:rsidRPr="001B78CC">
        <w:rPr>
          <w:rFonts w:ascii="Arial" w:eastAsiaTheme="minorHAnsi" w:hAnsi="Arial" w:cs="Arial"/>
          <w:b/>
          <w:bCs/>
          <w:sz w:val="24"/>
          <w:szCs w:val="24"/>
          <w:shd w:val="clear" w:color="auto" w:fill="FFFFFF"/>
        </w:rPr>
        <w:t>5.3.1</w:t>
      </w:r>
      <w:r w:rsidR="005E3EB3" w:rsidRPr="001B78CC">
        <w:rPr>
          <w:rFonts w:ascii="Arial" w:eastAsiaTheme="minorHAnsi" w:hAnsi="Arial" w:cs="Arial"/>
          <w:b/>
          <w:bCs/>
          <w:sz w:val="24"/>
          <w:szCs w:val="24"/>
          <w:shd w:val="clear" w:color="auto" w:fill="FFFFFF"/>
        </w:rPr>
        <w:t xml:space="preserve"> </w:t>
      </w:r>
      <w:r w:rsidR="00583818" w:rsidRPr="001B78CC">
        <w:rPr>
          <w:rFonts w:ascii="Arial" w:eastAsiaTheme="minorHAnsi" w:hAnsi="Arial" w:cs="Arial"/>
          <w:b/>
          <w:bCs/>
          <w:sz w:val="24"/>
          <w:szCs w:val="24"/>
          <w:shd w:val="clear" w:color="auto" w:fill="FFFFFF"/>
        </w:rPr>
        <w:t xml:space="preserve">Требования к вяжущим </w:t>
      </w:r>
    </w:p>
    <w:p w14:paraId="262F3774" w14:textId="77777777" w:rsidR="005E3EB3" w:rsidRPr="00005697" w:rsidRDefault="00187EEF" w:rsidP="0046356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5.3.1.1</w:t>
      </w:r>
      <w:r w:rsidR="005E3EB3" w:rsidRPr="00005697">
        <w:rPr>
          <w:rFonts w:ascii="Arial" w:eastAsiaTheme="minorHAnsi" w:hAnsi="Arial" w:cs="Arial"/>
          <w:bCs/>
          <w:sz w:val="24"/>
          <w:szCs w:val="24"/>
          <w:shd w:val="clear" w:color="auto" w:fill="FFFFFF"/>
        </w:rPr>
        <w:t xml:space="preserve"> Для приготовления бетонов в качестве вяжущих применяют:</w:t>
      </w:r>
    </w:p>
    <w:p w14:paraId="7C6F2E0F" w14:textId="77777777" w:rsidR="005E3EB3" w:rsidRPr="00005697" w:rsidRDefault="005E3EB3" w:rsidP="0046356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портландцемент, быстротвердеющий портландцемент, шлакопортландцемент по ГОСТ 31108;</w:t>
      </w:r>
    </w:p>
    <w:p w14:paraId="5046FC3F" w14:textId="77777777" w:rsidR="005E3EB3" w:rsidRPr="00005697" w:rsidRDefault="005E3EB3" w:rsidP="0046356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глиноземистый цемент по ГОСТ 969;</w:t>
      </w:r>
    </w:p>
    <w:p w14:paraId="4E47CE09" w14:textId="77777777" w:rsidR="005E3EB3" w:rsidRPr="00005697" w:rsidRDefault="005E3EB3" w:rsidP="0046356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высокоглиноземистый цемент по ГОСТ 969 или по техническим условиям;</w:t>
      </w:r>
    </w:p>
    <w:p w14:paraId="33B7FE3F" w14:textId="77777777" w:rsidR="005E3EB3" w:rsidRPr="00005697" w:rsidRDefault="005E3EB3" w:rsidP="0046356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жидкое стекло </w:t>
      </w:r>
      <w:r w:rsidR="00583EDA" w:rsidRPr="00005697">
        <w:rPr>
          <w:rFonts w:ascii="Arial" w:eastAsiaTheme="minorHAnsi" w:hAnsi="Arial" w:cs="Arial"/>
          <w:bCs/>
          <w:sz w:val="24"/>
          <w:szCs w:val="24"/>
          <w:shd w:val="clear" w:color="auto" w:fill="FFFFFF"/>
        </w:rPr>
        <w:t xml:space="preserve">– силикат натрия растворимый – </w:t>
      </w:r>
      <w:r w:rsidRPr="00005697">
        <w:rPr>
          <w:rFonts w:ascii="Arial" w:eastAsiaTheme="minorHAnsi" w:hAnsi="Arial" w:cs="Arial"/>
          <w:bCs/>
          <w:sz w:val="24"/>
          <w:szCs w:val="24"/>
          <w:shd w:val="clear" w:color="auto" w:fill="FFFFFF"/>
        </w:rPr>
        <w:t>по ГОСТ 13078;</w:t>
      </w:r>
    </w:p>
    <w:p w14:paraId="34A17B99" w14:textId="77777777" w:rsidR="00583EDA" w:rsidRPr="00005697" w:rsidRDefault="005E3EB3" w:rsidP="0046356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силикат-глыбу по ГОСТ 13079</w:t>
      </w:r>
      <w:r w:rsidR="00583EDA" w:rsidRPr="00005697">
        <w:rPr>
          <w:rFonts w:ascii="Arial" w:eastAsiaTheme="minorHAnsi" w:hAnsi="Arial" w:cs="Arial"/>
          <w:bCs/>
          <w:sz w:val="24"/>
          <w:szCs w:val="24"/>
          <w:shd w:val="clear" w:color="auto" w:fill="FFFFFF"/>
        </w:rPr>
        <w:t>;</w:t>
      </w:r>
    </w:p>
    <w:p w14:paraId="320F65B7" w14:textId="77777777" w:rsidR="005E3EB3" w:rsidRPr="00005697" w:rsidRDefault="00583EDA" w:rsidP="0046356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lastRenderedPageBreak/>
        <w:t xml:space="preserve">- </w:t>
      </w:r>
      <w:r w:rsidR="003E1AA0" w:rsidRPr="00005697">
        <w:rPr>
          <w:rFonts w:ascii="Arial" w:eastAsiaTheme="minorHAnsi" w:hAnsi="Arial" w:cs="Arial"/>
          <w:bCs/>
          <w:sz w:val="24"/>
          <w:szCs w:val="24"/>
          <w:shd w:val="clear" w:color="auto" w:fill="FFFFFF"/>
        </w:rPr>
        <w:t>ортофосфорную кислоту по ГОСТ 10678</w:t>
      </w:r>
      <w:r w:rsidR="005E3EB3" w:rsidRPr="00005697">
        <w:rPr>
          <w:rFonts w:ascii="Arial" w:eastAsiaTheme="minorHAnsi" w:hAnsi="Arial" w:cs="Arial"/>
          <w:bCs/>
          <w:sz w:val="24"/>
          <w:szCs w:val="24"/>
          <w:shd w:val="clear" w:color="auto" w:fill="FFFFFF"/>
        </w:rPr>
        <w:t>.</w:t>
      </w:r>
    </w:p>
    <w:p w14:paraId="13BDDBC0" w14:textId="77777777" w:rsidR="00413B97" w:rsidRPr="00005697" w:rsidRDefault="00413B97" w:rsidP="0046356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Портландцемент в своем составе не должен содержать карбонатные добавки.</w:t>
      </w:r>
    </w:p>
    <w:p w14:paraId="75A4060D" w14:textId="147CFE24" w:rsidR="003E1AA0" w:rsidRPr="00005697" w:rsidRDefault="00187EEF" w:rsidP="0046356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5.3.1.2</w:t>
      </w:r>
      <w:r w:rsidR="005E3EB3" w:rsidRPr="00005697">
        <w:rPr>
          <w:rFonts w:ascii="Arial" w:eastAsiaTheme="minorHAnsi" w:hAnsi="Arial" w:cs="Arial"/>
          <w:bCs/>
          <w:sz w:val="24"/>
          <w:szCs w:val="24"/>
          <w:shd w:val="clear" w:color="auto" w:fill="FFFFFF"/>
        </w:rPr>
        <w:t xml:space="preserve"> </w:t>
      </w:r>
      <w:r w:rsidR="003E1AA0" w:rsidRPr="00005697">
        <w:rPr>
          <w:rFonts w:ascii="Arial" w:eastAsiaTheme="minorHAnsi" w:hAnsi="Arial" w:cs="Arial"/>
          <w:bCs/>
          <w:sz w:val="24"/>
          <w:szCs w:val="24"/>
          <w:shd w:val="clear" w:color="auto" w:fill="FFFFFF"/>
        </w:rPr>
        <w:t>Жидкое стекло должно иметь модуль от 2,4 до 3,0 и плотность от 1,36 до 1,38 г/см³. Модуль жидкого стекла следует определять по ГОСТ 13078. Для экспресс-оценки пригодности жидкого стекла может быть применен полевой способ по приложению</w:t>
      </w:r>
      <w:r w:rsidR="00DB27F4" w:rsidRPr="00005697">
        <w:rPr>
          <w:rFonts w:ascii="Arial" w:eastAsiaTheme="minorHAnsi" w:hAnsi="Arial" w:cs="Arial"/>
          <w:bCs/>
          <w:sz w:val="24"/>
          <w:szCs w:val="24"/>
          <w:shd w:val="clear" w:color="auto" w:fill="FFFFFF"/>
        </w:rPr>
        <w:t xml:space="preserve"> Б</w:t>
      </w:r>
      <w:r w:rsidR="00605923" w:rsidRPr="00005697">
        <w:rPr>
          <w:rFonts w:ascii="Arial" w:eastAsiaTheme="minorHAnsi" w:hAnsi="Arial" w:cs="Arial"/>
          <w:bCs/>
          <w:sz w:val="24"/>
          <w:szCs w:val="24"/>
          <w:shd w:val="clear" w:color="auto" w:fill="FFFFFF"/>
        </w:rPr>
        <w:t>. Жидкое стекло необходимо развести до требуемой плотности в специальном металлическом резервуаре. Плотность замеря</w:t>
      </w:r>
      <w:r w:rsidR="00B67746">
        <w:rPr>
          <w:rFonts w:ascii="Arial" w:eastAsiaTheme="minorHAnsi" w:hAnsi="Arial" w:cs="Arial"/>
          <w:bCs/>
          <w:sz w:val="24"/>
          <w:szCs w:val="24"/>
          <w:shd w:val="clear" w:color="auto" w:fill="FFFFFF"/>
        </w:rPr>
        <w:t>ют</w:t>
      </w:r>
      <w:r w:rsidR="00605923" w:rsidRPr="00005697">
        <w:rPr>
          <w:rFonts w:ascii="Arial" w:eastAsiaTheme="minorHAnsi" w:hAnsi="Arial" w:cs="Arial"/>
          <w:bCs/>
          <w:sz w:val="24"/>
          <w:szCs w:val="24"/>
          <w:shd w:val="clear" w:color="auto" w:fill="FFFFFF"/>
        </w:rPr>
        <w:t xml:space="preserve"> денсиметром.</w:t>
      </w:r>
    </w:p>
    <w:p w14:paraId="30890E7E" w14:textId="1A2E5AE3" w:rsidR="00040240" w:rsidRPr="00005697" w:rsidRDefault="00040240" w:rsidP="0046356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5.3.1.3  Качество ортофосфорной кислоты следует определять в соответствии с ГОСТ 10678. Перед употреблением ортофосфорную кислоту следует развести водой до требуемой кон</w:t>
      </w:r>
      <w:r w:rsidR="00BE7D3D" w:rsidRPr="00005697">
        <w:rPr>
          <w:rFonts w:ascii="Arial" w:eastAsiaTheme="minorHAnsi" w:hAnsi="Arial" w:cs="Arial"/>
          <w:bCs/>
          <w:sz w:val="24"/>
          <w:szCs w:val="24"/>
          <w:shd w:val="clear" w:color="auto" w:fill="FFFFFF"/>
        </w:rPr>
        <w:t>центрации согласно приложению В</w:t>
      </w:r>
      <w:r w:rsidRPr="00005697">
        <w:rPr>
          <w:rFonts w:ascii="Arial" w:eastAsiaTheme="minorHAnsi" w:hAnsi="Arial" w:cs="Arial"/>
          <w:bCs/>
          <w:sz w:val="24"/>
          <w:szCs w:val="24"/>
          <w:shd w:val="clear" w:color="auto" w:fill="FFFFFF"/>
        </w:rPr>
        <w:t>.</w:t>
      </w:r>
    </w:p>
    <w:p w14:paraId="14FDD5A9" w14:textId="77777777" w:rsidR="005E3EB3" w:rsidRPr="00005697" w:rsidRDefault="003E1AA0" w:rsidP="0046356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5.3.1.</w:t>
      </w:r>
      <w:r w:rsidR="006D053D" w:rsidRPr="00005697">
        <w:rPr>
          <w:rFonts w:ascii="Arial" w:eastAsiaTheme="minorHAnsi" w:hAnsi="Arial" w:cs="Arial"/>
          <w:bCs/>
          <w:sz w:val="24"/>
          <w:szCs w:val="24"/>
          <w:shd w:val="clear" w:color="auto" w:fill="FFFFFF"/>
        </w:rPr>
        <w:t>4</w:t>
      </w:r>
      <w:r w:rsidRPr="00005697">
        <w:rPr>
          <w:rFonts w:ascii="Arial" w:eastAsiaTheme="minorHAnsi" w:hAnsi="Arial" w:cs="Arial"/>
          <w:bCs/>
          <w:sz w:val="24"/>
          <w:szCs w:val="24"/>
          <w:shd w:val="clear" w:color="auto" w:fill="FFFFFF"/>
        </w:rPr>
        <w:t xml:space="preserve"> </w:t>
      </w:r>
      <w:r w:rsidR="005E3EB3" w:rsidRPr="00005697">
        <w:rPr>
          <w:rFonts w:ascii="Arial" w:eastAsiaTheme="minorHAnsi" w:hAnsi="Arial" w:cs="Arial"/>
          <w:bCs/>
          <w:sz w:val="24"/>
          <w:szCs w:val="24"/>
          <w:shd w:val="clear" w:color="auto" w:fill="FFFFFF"/>
        </w:rPr>
        <w:t>Для бетонов на жидком стекле и силикат-глыбе в качестве отвердителя применяют кремнефтористый натрий или феррохромовый шлак по техническим условиям и другие материалы, удовлетворяющие требованиям стандартов или технических условий и обеспечивающие получение бетона с заданными характеристиками.</w:t>
      </w:r>
    </w:p>
    <w:p w14:paraId="68FA7EB9" w14:textId="77777777" w:rsidR="00040240" w:rsidRPr="00005697" w:rsidRDefault="00040240" w:rsidP="0046356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Натрий кремнефтористый технический должен и содержать </w:t>
      </w:r>
      <w:r w:rsidRPr="00005697">
        <w:rPr>
          <w:rFonts w:ascii="Arial" w:eastAsiaTheme="minorHAnsi" w:hAnsi="Arial" w:cs="Arial"/>
          <w:bCs/>
          <w:sz w:val="24"/>
          <w:szCs w:val="24"/>
          <w:shd w:val="clear" w:color="auto" w:fill="FFFFFF"/>
          <w:lang w:val="en-US"/>
        </w:rPr>
        <w:t>Na</w:t>
      </w:r>
      <w:r w:rsidRPr="00005697">
        <w:rPr>
          <w:rFonts w:ascii="Arial" w:eastAsiaTheme="minorHAnsi" w:hAnsi="Arial" w:cs="Arial"/>
          <w:bCs/>
          <w:sz w:val="24"/>
          <w:szCs w:val="24"/>
          <w:shd w:val="clear" w:color="auto" w:fill="FFFFFF"/>
          <w:vertAlign w:val="subscript"/>
        </w:rPr>
        <w:t>2</w:t>
      </w:r>
      <w:r w:rsidRPr="00005697">
        <w:rPr>
          <w:rFonts w:ascii="Arial" w:eastAsiaTheme="minorHAnsi" w:hAnsi="Arial" w:cs="Arial"/>
          <w:bCs/>
          <w:sz w:val="24"/>
          <w:szCs w:val="24"/>
          <w:shd w:val="clear" w:color="auto" w:fill="FFFFFF"/>
          <w:lang w:val="en-US"/>
        </w:rPr>
        <w:t>SiF</w:t>
      </w:r>
      <w:r w:rsidRPr="00005697">
        <w:rPr>
          <w:rFonts w:ascii="Arial" w:eastAsiaTheme="minorHAnsi" w:hAnsi="Arial" w:cs="Arial"/>
          <w:bCs/>
          <w:sz w:val="24"/>
          <w:szCs w:val="24"/>
          <w:shd w:val="clear" w:color="auto" w:fill="FFFFFF"/>
          <w:vertAlign w:val="subscript"/>
        </w:rPr>
        <w:t>6</w:t>
      </w:r>
      <w:r w:rsidRPr="00005697">
        <w:rPr>
          <w:rFonts w:ascii="Arial" w:eastAsiaTheme="minorHAnsi" w:hAnsi="Arial" w:cs="Arial"/>
          <w:bCs/>
          <w:sz w:val="24"/>
          <w:szCs w:val="24"/>
          <w:shd w:val="clear" w:color="auto" w:fill="FFFFFF"/>
        </w:rPr>
        <w:t xml:space="preserve"> не менее 93 %</w:t>
      </w:r>
      <w:r w:rsidR="00CE2E87" w:rsidRPr="00005697">
        <w:rPr>
          <w:rFonts w:ascii="Arial" w:eastAsiaTheme="minorHAnsi" w:hAnsi="Arial" w:cs="Arial"/>
          <w:bCs/>
          <w:sz w:val="24"/>
          <w:szCs w:val="24"/>
          <w:shd w:val="clear" w:color="auto" w:fill="FFFFFF"/>
        </w:rPr>
        <w:t>.</w:t>
      </w:r>
    </w:p>
    <w:p w14:paraId="6CDC603D" w14:textId="3C2D0AFB" w:rsidR="00CE2E87" w:rsidRPr="00005697" w:rsidRDefault="00CE2E87" w:rsidP="0046356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Нефелиновый шлам должен содержать </w:t>
      </w:r>
      <w:r w:rsidR="003D363B" w:rsidRPr="001B78CC">
        <w:rPr>
          <w:rFonts w:ascii="Arial" w:eastAsiaTheme="minorHAnsi" w:hAnsi="Arial" w:cs="Arial"/>
          <w:bCs/>
          <w:sz w:val="24"/>
          <w:szCs w:val="24"/>
          <w:shd w:val="clear" w:color="auto" w:fill="FFFFFF"/>
        </w:rPr>
        <w:t>оксид</w:t>
      </w:r>
      <w:r w:rsidR="003D363B" w:rsidRPr="00F70666">
        <w:rPr>
          <w:rFonts w:ascii="Arial" w:eastAsiaTheme="minorHAnsi" w:hAnsi="Arial" w:cs="Arial"/>
          <w:bCs/>
          <w:sz w:val="24"/>
          <w:szCs w:val="24"/>
          <w:shd w:val="clear" w:color="auto" w:fill="FFFFFF"/>
        </w:rPr>
        <w:t xml:space="preserve"> </w:t>
      </w:r>
      <w:r w:rsidRPr="00F70666">
        <w:rPr>
          <w:rFonts w:ascii="Arial" w:eastAsiaTheme="minorHAnsi" w:hAnsi="Arial" w:cs="Arial"/>
          <w:bCs/>
          <w:sz w:val="24"/>
          <w:szCs w:val="24"/>
          <w:shd w:val="clear" w:color="auto" w:fill="FFFFFF"/>
        </w:rPr>
        <w:t>кальция СаО 50</w:t>
      </w:r>
      <w:r w:rsidR="00B67746" w:rsidRPr="00F70666">
        <w:rPr>
          <w:rFonts w:ascii="Arial" w:eastAsiaTheme="minorHAnsi" w:hAnsi="Arial" w:cs="Arial"/>
          <w:bCs/>
          <w:sz w:val="24"/>
          <w:szCs w:val="24"/>
          <w:shd w:val="clear" w:color="auto" w:fill="FFFFFF"/>
        </w:rPr>
        <w:t xml:space="preserve"> </w:t>
      </w:r>
      <w:r w:rsidR="00F70666" w:rsidRPr="00F70666">
        <w:rPr>
          <w:rFonts w:ascii="Arial" w:eastAsiaTheme="minorHAnsi" w:hAnsi="Arial" w:cs="Arial"/>
          <w:bCs/>
          <w:sz w:val="24"/>
          <w:szCs w:val="24"/>
          <w:shd w:val="clear" w:color="auto" w:fill="FFFFFF"/>
        </w:rPr>
        <w:t>%</w:t>
      </w:r>
      <w:r w:rsidR="00F70666">
        <w:rPr>
          <w:rFonts w:ascii="Arial" w:eastAsiaTheme="minorHAnsi" w:hAnsi="Arial" w:cs="Arial"/>
          <w:bCs/>
          <w:sz w:val="24"/>
          <w:szCs w:val="24"/>
          <w:shd w:val="clear" w:color="auto" w:fill="FFFFFF"/>
        </w:rPr>
        <w:t>—</w:t>
      </w:r>
      <w:r w:rsidRPr="00F70666">
        <w:rPr>
          <w:rFonts w:ascii="Arial" w:eastAsiaTheme="minorHAnsi" w:hAnsi="Arial" w:cs="Arial"/>
          <w:bCs/>
          <w:sz w:val="24"/>
          <w:szCs w:val="24"/>
          <w:shd w:val="clear" w:color="auto" w:fill="FFFFFF"/>
        </w:rPr>
        <w:t>55 %, кремнезема 25</w:t>
      </w:r>
      <w:r w:rsidR="00B67746" w:rsidRPr="00F70666">
        <w:rPr>
          <w:rFonts w:ascii="Arial" w:eastAsiaTheme="minorHAnsi" w:hAnsi="Arial" w:cs="Arial"/>
          <w:bCs/>
          <w:sz w:val="24"/>
          <w:szCs w:val="24"/>
          <w:shd w:val="clear" w:color="auto" w:fill="FFFFFF"/>
        </w:rPr>
        <w:t xml:space="preserve"> </w:t>
      </w:r>
      <w:r w:rsidR="00F70666" w:rsidRPr="00F70666">
        <w:rPr>
          <w:rFonts w:ascii="Arial" w:eastAsiaTheme="minorHAnsi" w:hAnsi="Arial" w:cs="Arial"/>
          <w:bCs/>
          <w:sz w:val="24"/>
          <w:szCs w:val="24"/>
          <w:shd w:val="clear" w:color="auto" w:fill="FFFFFF"/>
        </w:rPr>
        <w:t>%</w:t>
      </w:r>
      <w:r w:rsidR="00F70666">
        <w:rPr>
          <w:rFonts w:ascii="Arial" w:eastAsiaTheme="minorHAnsi" w:hAnsi="Arial" w:cs="Arial"/>
          <w:bCs/>
          <w:sz w:val="24"/>
          <w:szCs w:val="24"/>
          <w:shd w:val="clear" w:color="auto" w:fill="FFFFFF"/>
        </w:rPr>
        <w:t>—</w:t>
      </w:r>
      <w:r w:rsidRPr="00F70666">
        <w:rPr>
          <w:rFonts w:ascii="Arial" w:eastAsiaTheme="minorHAnsi" w:hAnsi="Arial" w:cs="Arial"/>
          <w:bCs/>
          <w:sz w:val="24"/>
          <w:szCs w:val="24"/>
          <w:shd w:val="clear" w:color="auto" w:fill="FFFFFF"/>
        </w:rPr>
        <w:t xml:space="preserve">30 %, </w:t>
      </w:r>
      <w:r w:rsidR="003D363B" w:rsidRPr="001B78CC">
        <w:rPr>
          <w:rFonts w:ascii="Arial" w:eastAsiaTheme="minorHAnsi" w:hAnsi="Arial" w:cs="Arial"/>
          <w:bCs/>
          <w:sz w:val="24"/>
          <w:szCs w:val="24"/>
          <w:shd w:val="clear" w:color="auto" w:fill="FFFFFF"/>
        </w:rPr>
        <w:t>оксид</w:t>
      </w:r>
      <w:r w:rsidRPr="00F70666">
        <w:rPr>
          <w:rFonts w:ascii="Arial" w:eastAsiaTheme="minorHAnsi" w:hAnsi="Arial" w:cs="Arial"/>
          <w:bCs/>
          <w:sz w:val="24"/>
          <w:szCs w:val="24"/>
          <w:shd w:val="clear" w:color="auto" w:fill="FFFFFF"/>
        </w:rPr>
        <w:t xml:space="preserve"> железа </w:t>
      </w:r>
      <w:r w:rsidRPr="00F70666">
        <w:rPr>
          <w:rFonts w:ascii="Arial" w:eastAsiaTheme="minorHAnsi" w:hAnsi="Arial" w:cs="Arial"/>
          <w:bCs/>
          <w:sz w:val="24"/>
          <w:szCs w:val="24"/>
          <w:shd w:val="clear" w:color="auto" w:fill="FFFFFF"/>
          <w:lang w:val="en-US"/>
        </w:rPr>
        <w:t>Fe</w:t>
      </w:r>
      <w:r w:rsidRPr="00F70666">
        <w:rPr>
          <w:rFonts w:ascii="Arial" w:eastAsiaTheme="minorHAnsi" w:hAnsi="Arial" w:cs="Arial"/>
          <w:bCs/>
          <w:sz w:val="24"/>
          <w:szCs w:val="24"/>
          <w:shd w:val="clear" w:color="auto" w:fill="FFFFFF"/>
          <w:vertAlign w:val="subscript"/>
        </w:rPr>
        <w:t>2</w:t>
      </w:r>
      <w:r w:rsidRPr="00F70666">
        <w:rPr>
          <w:rFonts w:ascii="Arial" w:eastAsiaTheme="minorHAnsi" w:hAnsi="Arial" w:cs="Arial"/>
          <w:bCs/>
          <w:sz w:val="24"/>
          <w:szCs w:val="24"/>
          <w:shd w:val="clear" w:color="auto" w:fill="FFFFFF"/>
          <w:lang w:val="en-US"/>
        </w:rPr>
        <w:t>O</w:t>
      </w:r>
      <w:r w:rsidRPr="00F70666">
        <w:rPr>
          <w:rFonts w:ascii="Arial" w:eastAsiaTheme="minorHAnsi" w:hAnsi="Arial" w:cs="Arial"/>
          <w:bCs/>
          <w:sz w:val="24"/>
          <w:szCs w:val="24"/>
          <w:shd w:val="clear" w:color="auto" w:fill="FFFFFF"/>
          <w:vertAlign w:val="subscript"/>
        </w:rPr>
        <w:t>3</w:t>
      </w:r>
      <w:r w:rsidRPr="00F70666">
        <w:rPr>
          <w:rFonts w:ascii="Arial" w:eastAsiaTheme="minorHAnsi" w:hAnsi="Arial" w:cs="Arial"/>
          <w:bCs/>
          <w:sz w:val="24"/>
          <w:szCs w:val="24"/>
          <w:shd w:val="clear" w:color="auto" w:fill="FFFFFF"/>
        </w:rPr>
        <w:t xml:space="preserve"> не более 4 %, </w:t>
      </w:r>
      <w:r w:rsidR="003D363B" w:rsidRPr="001B78CC">
        <w:rPr>
          <w:rFonts w:ascii="Arial" w:eastAsiaTheme="minorHAnsi" w:hAnsi="Arial" w:cs="Arial"/>
          <w:bCs/>
          <w:sz w:val="24"/>
          <w:szCs w:val="24"/>
          <w:shd w:val="clear" w:color="auto" w:fill="FFFFFF"/>
        </w:rPr>
        <w:t>оксид</w:t>
      </w:r>
      <w:r w:rsidRPr="00F70666">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 xml:space="preserve">алюминия </w:t>
      </w:r>
      <w:r w:rsidRPr="00005697">
        <w:rPr>
          <w:rFonts w:ascii="Arial" w:eastAsiaTheme="minorHAnsi" w:hAnsi="Arial" w:cs="Arial"/>
          <w:bCs/>
          <w:sz w:val="24"/>
          <w:szCs w:val="24"/>
          <w:shd w:val="clear" w:color="auto" w:fill="FFFFFF"/>
          <w:lang w:val="en-US"/>
        </w:rPr>
        <w:t>Al</w:t>
      </w:r>
      <w:r w:rsidRPr="00005697">
        <w:rPr>
          <w:rFonts w:ascii="Arial" w:eastAsiaTheme="minorHAnsi" w:hAnsi="Arial" w:cs="Arial"/>
          <w:bCs/>
          <w:sz w:val="24"/>
          <w:szCs w:val="24"/>
          <w:shd w:val="clear" w:color="auto" w:fill="FFFFFF"/>
          <w:vertAlign w:val="subscript"/>
        </w:rPr>
        <w:t>2</w:t>
      </w:r>
      <w:r w:rsidRPr="00005697">
        <w:rPr>
          <w:rFonts w:ascii="Arial" w:eastAsiaTheme="minorHAnsi" w:hAnsi="Arial" w:cs="Arial"/>
          <w:bCs/>
          <w:sz w:val="24"/>
          <w:szCs w:val="24"/>
          <w:shd w:val="clear" w:color="auto" w:fill="FFFFFF"/>
          <w:lang w:val="en-US"/>
        </w:rPr>
        <w:t>O</w:t>
      </w:r>
      <w:r w:rsidRPr="00005697">
        <w:rPr>
          <w:rFonts w:ascii="Arial" w:eastAsiaTheme="minorHAnsi" w:hAnsi="Arial" w:cs="Arial"/>
          <w:bCs/>
          <w:sz w:val="24"/>
          <w:szCs w:val="24"/>
          <w:shd w:val="clear" w:color="auto" w:fill="FFFFFF"/>
          <w:vertAlign w:val="subscript"/>
        </w:rPr>
        <w:t>3</w:t>
      </w:r>
      <w:r w:rsidRPr="00005697">
        <w:rPr>
          <w:rFonts w:ascii="Arial" w:eastAsiaTheme="minorHAnsi" w:hAnsi="Arial" w:cs="Arial"/>
          <w:bCs/>
          <w:sz w:val="24"/>
          <w:szCs w:val="24"/>
          <w:shd w:val="clear" w:color="auto" w:fill="FFFFFF"/>
        </w:rPr>
        <w:t xml:space="preserve"> не более 5 %, потери при прокаливании должны быть не более 4,5 %.</w:t>
      </w:r>
    </w:p>
    <w:p w14:paraId="5D64E69D" w14:textId="14FEBC7F" w:rsidR="00CE2E87" w:rsidRPr="00005697" w:rsidRDefault="00CE2E87" w:rsidP="0046356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Шлаки, саморассыпающиеся в результате силика</w:t>
      </w:r>
      <w:r w:rsidR="00005697" w:rsidRPr="00005697">
        <w:rPr>
          <w:rFonts w:ascii="Arial" w:eastAsiaTheme="minorHAnsi" w:hAnsi="Arial" w:cs="Arial"/>
          <w:bCs/>
          <w:sz w:val="24"/>
          <w:szCs w:val="24"/>
          <w:shd w:val="clear" w:color="auto" w:fill="FFFFFF"/>
        </w:rPr>
        <w:t>тного распада, должны содержать</w:t>
      </w:r>
      <w:r w:rsidR="007E01DF"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lang w:val="en-US"/>
        </w:rPr>
        <w:t>SiO</w:t>
      </w:r>
      <w:r w:rsidRPr="00005697">
        <w:rPr>
          <w:rFonts w:ascii="Arial" w:eastAsiaTheme="minorHAnsi" w:hAnsi="Arial" w:cs="Arial"/>
          <w:bCs/>
          <w:sz w:val="24"/>
          <w:szCs w:val="24"/>
          <w:shd w:val="clear" w:color="auto" w:fill="FFFFFF"/>
          <w:vertAlign w:val="subscript"/>
        </w:rPr>
        <w:t>2</w:t>
      </w:r>
      <w:r w:rsidRPr="00005697">
        <w:rPr>
          <w:rFonts w:ascii="Arial" w:eastAsiaTheme="minorHAnsi" w:hAnsi="Arial" w:cs="Arial"/>
          <w:bCs/>
          <w:sz w:val="24"/>
          <w:szCs w:val="24"/>
          <w:shd w:val="clear" w:color="auto" w:fill="FFFFFF"/>
        </w:rPr>
        <w:t xml:space="preserve"> </w:t>
      </w:r>
      <w:r w:rsidR="002276AE"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25</w:t>
      </w:r>
      <w:r w:rsidR="00F70666">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30 %, СаО</w:t>
      </w:r>
      <w:r w:rsidR="002276AE" w:rsidRPr="00005697">
        <w:rPr>
          <w:rFonts w:ascii="Arial" w:eastAsiaTheme="minorHAnsi" w:hAnsi="Arial" w:cs="Arial"/>
          <w:bCs/>
          <w:sz w:val="24"/>
          <w:szCs w:val="24"/>
          <w:shd w:val="clear" w:color="auto" w:fill="FFFFFF"/>
        </w:rPr>
        <w:t xml:space="preserve"> – 40</w:t>
      </w:r>
      <w:r w:rsidR="00F70666">
        <w:rPr>
          <w:rFonts w:ascii="Arial" w:eastAsiaTheme="minorHAnsi" w:hAnsi="Arial" w:cs="Arial"/>
          <w:bCs/>
          <w:sz w:val="24"/>
          <w:szCs w:val="24"/>
          <w:shd w:val="clear" w:color="auto" w:fill="FFFFFF"/>
        </w:rPr>
        <w:t xml:space="preserve"> %—</w:t>
      </w:r>
      <w:r w:rsidR="002276AE" w:rsidRPr="00005697">
        <w:rPr>
          <w:rFonts w:ascii="Arial" w:eastAsiaTheme="minorHAnsi" w:hAnsi="Arial" w:cs="Arial"/>
          <w:bCs/>
          <w:sz w:val="24"/>
          <w:szCs w:val="24"/>
          <w:shd w:val="clear" w:color="auto" w:fill="FFFFFF"/>
        </w:rPr>
        <w:t>50 %,</w:t>
      </w:r>
      <w:r w:rsidRPr="00005697">
        <w:rPr>
          <w:rFonts w:ascii="Arial" w:eastAsiaTheme="minorHAnsi" w:hAnsi="Arial" w:cs="Arial"/>
          <w:bCs/>
          <w:sz w:val="24"/>
          <w:szCs w:val="24"/>
          <w:shd w:val="clear" w:color="auto" w:fill="FFFFFF"/>
        </w:rPr>
        <w:t xml:space="preserve"> </w:t>
      </w:r>
      <w:r w:rsidR="002276AE" w:rsidRPr="00005697">
        <w:rPr>
          <w:rFonts w:ascii="Arial" w:eastAsiaTheme="minorHAnsi" w:hAnsi="Arial" w:cs="Arial"/>
          <w:bCs/>
          <w:sz w:val="24"/>
          <w:szCs w:val="24"/>
          <w:shd w:val="clear" w:color="auto" w:fill="FFFFFF"/>
          <w:lang w:val="en-US"/>
        </w:rPr>
        <w:t>Fe</w:t>
      </w:r>
      <w:r w:rsidR="002276AE" w:rsidRPr="00005697">
        <w:rPr>
          <w:rFonts w:ascii="Arial" w:eastAsiaTheme="minorHAnsi" w:hAnsi="Arial" w:cs="Arial"/>
          <w:bCs/>
          <w:sz w:val="24"/>
          <w:szCs w:val="24"/>
          <w:shd w:val="clear" w:color="auto" w:fill="FFFFFF"/>
          <w:vertAlign w:val="subscript"/>
        </w:rPr>
        <w:t>2</w:t>
      </w:r>
      <w:r w:rsidR="002276AE" w:rsidRPr="00005697">
        <w:rPr>
          <w:rFonts w:ascii="Arial" w:eastAsiaTheme="minorHAnsi" w:hAnsi="Arial" w:cs="Arial"/>
          <w:bCs/>
          <w:sz w:val="24"/>
          <w:szCs w:val="24"/>
          <w:shd w:val="clear" w:color="auto" w:fill="FFFFFF"/>
          <w:lang w:val="en-US"/>
        </w:rPr>
        <w:t>O</w:t>
      </w:r>
      <w:r w:rsidR="002276AE" w:rsidRPr="00005697">
        <w:rPr>
          <w:rFonts w:ascii="Arial" w:eastAsiaTheme="minorHAnsi" w:hAnsi="Arial" w:cs="Arial"/>
          <w:bCs/>
          <w:sz w:val="24"/>
          <w:szCs w:val="24"/>
          <w:shd w:val="clear" w:color="auto" w:fill="FFFFFF"/>
          <w:vertAlign w:val="subscript"/>
        </w:rPr>
        <w:t>3</w:t>
      </w:r>
      <w:r w:rsidR="002276AE" w:rsidRPr="00005697">
        <w:rPr>
          <w:rFonts w:ascii="Arial" w:eastAsiaTheme="minorHAnsi" w:hAnsi="Arial" w:cs="Arial"/>
          <w:bCs/>
          <w:sz w:val="24"/>
          <w:szCs w:val="24"/>
          <w:shd w:val="clear" w:color="auto" w:fill="FFFFFF"/>
        </w:rPr>
        <w:t xml:space="preserve"> + </w:t>
      </w:r>
      <w:r w:rsidRPr="00005697">
        <w:rPr>
          <w:rFonts w:ascii="Arial" w:eastAsiaTheme="minorHAnsi" w:hAnsi="Arial" w:cs="Arial"/>
          <w:bCs/>
          <w:sz w:val="24"/>
          <w:szCs w:val="24"/>
          <w:shd w:val="clear" w:color="auto" w:fill="FFFFFF"/>
          <w:lang w:val="en-US"/>
        </w:rPr>
        <w:t>FeO</w:t>
      </w:r>
      <w:r w:rsidR="00A359B0" w:rsidRPr="00005697">
        <w:rPr>
          <w:rFonts w:ascii="Arial" w:eastAsiaTheme="minorHAnsi" w:hAnsi="Arial" w:cs="Arial"/>
          <w:bCs/>
          <w:sz w:val="24"/>
          <w:szCs w:val="24"/>
          <w:shd w:val="clear" w:color="auto" w:fill="FFFFFF"/>
        </w:rPr>
        <w:t xml:space="preserve"> </w:t>
      </w:r>
      <w:r w:rsidR="002276AE" w:rsidRPr="00005697">
        <w:rPr>
          <w:rFonts w:ascii="Arial" w:eastAsiaTheme="minorHAnsi" w:hAnsi="Arial" w:cs="Arial"/>
          <w:bCs/>
          <w:sz w:val="24"/>
          <w:szCs w:val="24"/>
          <w:shd w:val="clear" w:color="auto" w:fill="FFFFFF"/>
        </w:rPr>
        <w:t xml:space="preserve">– </w:t>
      </w:r>
      <w:r w:rsidR="00A359B0" w:rsidRPr="00005697">
        <w:rPr>
          <w:rFonts w:ascii="Arial" w:eastAsiaTheme="minorHAnsi" w:hAnsi="Arial" w:cs="Arial"/>
          <w:bCs/>
          <w:sz w:val="24"/>
          <w:szCs w:val="24"/>
          <w:shd w:val="clear" w:color="auto" w:fill="FFFFFF"/>
        </w:rPr>
        <w:t>не более 1</w:t>
      </w:r>
      <w:r w:rsidR="00F70666">
        <w:rPr>
          <w:rFonts w:ascii="Arial" w:eastAsiaTheme="minorHAnsi" w:hAnsi="Arial" w:cs="Arial"/>
          <w:bCs/>
          <w:sz w:val="24"/>
          <w:szCs w:val="24"/>
          <w:shd w:val="clear" w:color="auto" w:fill="FFFFFF"/>
        </w:rPr>
        <w:t xml:space="preserve"> </w:t>
      </w:r>
      <w:r w:rsidR="00A359B0" w:rsidRPr="00005697">
        <w:rPr>
          <w:rFonts w:ascii="Arial" w:eastAsiaTheme="minorHAnsi" w:hAnsi="Arial" w:cs="Arial"/>
          <w:bCs/>
          <w:sz w:val="24"/>
          <w:szCs w:val="24"/>
          <w:shd w:val="clear" w:color="auto" w:fill="FFFFFF"/>
        </w:rPr>
        <w:t>%,</w:t>
      </w:r>
      <w:r w:rsidR="00042C83">
        <w:rPr>
          <w:rFonts w:ascii="Arial" w:eastAsiaTheme="minorHAnsi" w:hAnsi="Arial" w:cs="Arial"/>
          <w:bCs/>
          <w:sz w:val="24"/>
          <w:szCs w:val="24"/>
          <w:shd w:val="clear" w:color="auto" w:fill="FFFFFF"/>
        </w:rPr>
        <w:br/>
      </w:r>
      <w:r w:rsidR="00A21B68" w:rsidRPr="00005697">
        <w:rPr>
          <w:rFonts w:ascii="Arial" w:eastAsiaTheme="minorHAnsi" w:hAnsi="Arial" w:cs="Arial"/>
          <w:bCs/>
          <w:sz w:val="24"/>
          <w:szCs w:val="24"/>
          <w:shd w:val="clear" w:color="auto" w:fill="FFFFFF"/>
          <w:lang w:val="en-US"/>
        </w:rPr>
        <w:t>Al</w:t>
      </w:r>
      <w:r w:rsidR="00A21B68" w:rsidRPr="00005697">
        <w:rPr>
          <w:rFonts w:ascii="Arial" w:eastAsiaTheme="minorHAnsi" w:hAnsi="Arial" w:cs="Arial"/>
          <w:bCs/>
          <w:sz w:val="24"/>
          <w:szCs w:val="24"/>
          <w:shd w:val="clear" w:color="auto" w:fill="FFFFFF"/>
          <w:vertAlign w:val="subscript"/>
        </w:rPr>
        <w:t>2</w:t>
      </w:r>
      <w:r w:rsidR="00A21B68" w:rsidRPr="00005697">
        <w:rPr>
          <w:rFonts w:ascii="Arial" w:eastAsiaTheme="minorHAnsi" w:hAnsi="Arial" w:cs="Arial"/>
          <w:bCs/>
          <w:sz w:val="24"/>
          <w:szCs w:val="24"/>
          <w:shd w:val="clear" w:color="auto" w:fill="FFFFFF"/>
          <w:lang w:val="en-US"/>
        </w:rPr>
        <w:t>O</w:t>
      </w:r>
      <w:r w:rsidR="00A21B68" w:rsidRPr="00005697">
        <w:rPr>
          <w:rFonts w:ascii="Arial" w:eastAsiaTheme="minorHAnsi" w:hAnsi="Arial" w:cs="Arial"/>
          <w:bCs/>
          <w:sz w:val="24"/>
          <w:szCs w:val="24"/>
          <w:shd w:val="clear" w:color="auto" w:fill="FFFFFF"/>
          <w:vertAlign w:val="subscript"/>
        </w:rPr>
        <w:t>3</w:t>
      </w:r>
      <w:r w:rsidR="00A21B68" w:rsidRPr="00005697">
        <w:rPr>
          <w:rFonts w:ascii="Arial" w:eastAsiaTheme="minorHAnsi" w:hAnsi="Arial" w:cs="Arial"/>
          <w:bCs/>
          <w:sz w:val="24"/>
          <w:szCs w:val="24"/>
          <w:shd w:val="clear" w:color="auto" w:fill="FFFFFF"/>
        </w:rPr>
        <w:t xml:space="preserve"> </w:t>
      </w:r>
      <w:r w:rsidR="002276AE" w:rsidRPr="00005697">
        <w:rPr>
          <w:rFonts w:ascii="Arial" w:eastAsiaTheme="minorHAnsi" w:hAnsi="Arial" w:cs="Arial"/>
          <w:bCs/>
          <w:sz w:val="24"/>
          <w:szCs w:val="24"/>
          <w:shd w:val="clear" w:color="auto" w:fill="FFFFFF"/>
        </w:rPr>
        <w:t xml:space="preserve">– </w:t>
      </w:r>
      <w:r w:rsidR="00A21B68" w:rsidRPr="00005697">
        <w:rPr>
          <w:rFonts w:ascii="Arial" w:eastAsiaTheme="minorHAnsi" w:hAnsi="Arial" w:cs="Arial"/>
          <w:bCs/>
          <w:sz w:val="24"/>
          <w:szCs w:val="24"/>
          <w:shd w:val="clear" w:color="auto" w:fill="FFFFFF"/>
        </w:rPr>
        <w:t>4</w:t>
      </w:r>
      <w:r w:rsidR="00F70666">
        <w:rPr>
          <w:rFonts w:ascii="Arial" w:eastAsiaTheme="minorHAnsi" w:hAnsi="Arial" w:cs="Arial"/>
          <w:bCs/>
          <w:sz w:val="24"/>
          <w:szCs w:val="24"/>
          <w:shd w:val="clear" w:color="auto" w:fill="FFFFFF"/>
        </w:rPr>
        <w:t xml:space="preserve"> %—</w:t>
      </w:r>
      <w:r w:rsidR="00A21B68" w:rsidRPr="00005697">
        <w:rPr>
          <w:rFonts w:ascii="Arial" w:eastAsiaTheme="minorHAnsi" w:hAnsi="Arial" w:cs="Arial"/>
          <w:bCs/>
          <w:sz w:val="24"/>
          <w:szCs w:val="24"/>
          <w:shd w:val="clear" w:color="auto" w:fill="FFFFFF"/>
        </w:rPr>
        <w:t>8 % и других примесей не более 20 %.</w:t>
      </w:r>
      <w:r w:rsidR="002276AE" w:rsidRPr="00005697">
        <w:rPr>
          <w:rFonts w:ascii="Arial" w:eastAsiaTheme="minorHAnsi" w:hAnsi="Arial" w:cs="Arial"/>
          <w:bCs/>
          <w:sz w:val="24"/>
          <w:szCs w:val="24"/>
          <w:shd w:val="clear" w:color="auto" w:fill="FFFFFF"/>
        </w:rPr>
        <w:t xml:space="preserve"> Удельная поверхность – не менее 3000 см²/г.</w:t>
      </w:r>
    </w:p>
    <w:p w14:paraId="02F008F4" w14:textId="5336BB69" w:rsidR="00A21B68" w:rsidRPr="00005697" w:rsidRDefault="00A21B68" w:rsidP="0046356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Тонкость помола нефелинового шлама и саморассыпающегося шлака рекомендуется такой, чтобы сквозь сито </w:t>
      </w:r>
      <w:r w:rsidR="00F70666">
        <w:rPr>
          <w:rFonts w:ascii="Arial" w:eastAsiaTheme="minorHAnsi" w:hAnsi="Arial" w:cs="Arial"/>
          <w:bCs/>
          <w:sz w:val="24"/>
          <w:szCs w:val="24"/>
          <w:shd w:val="clear" w:color="auto" w:fill="FFFFFF"/>
        </w:rPr>
        <w:t>номер</w:t>
      </w:r>
      <w:r w:rsidR="00F70666"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008</w:t>
      </w:r>
      <w:r w:rsidR="00C549C7" w:rsidRPr="00005697">
        <w:rPr>
          <w:rFonts w:ascii="Arial" w:eastAsiaTheme="minorHAnsi" w:hAnsi="Arial" w:cs="Arial"/>
          <w:bCs/>
          <w:sz w:val="24"/>
          <w:szCs w:val="24"/>
          <w:shd w:val="clear" w:color="auto" w:fill="FFFFFF"/>
        </w:rPr>
        <w:t xml:space="preserve"> по ГОСТ 6613 </w:t>
      </w:r>
      <w:r w:rsidRPr="00005697">
        <w:rPr>
          <w:rFonts w:ascii="Arial" w:eastAsiaTheme="minorHAnsi" w:hAnsi="Arial" w:cs="Arial"/>
          <w:bCs/>
          <w:sz w:val="24"/>
          <w:szCs w:val="24"/>
          <w:shd w:val="clear" w:color="auto" w:fill="FFFFFF"/>
        </w:rPr>
        <w:t>проходило не менее 70 % взятой пробы.</w:t>
      </w:r>
    </w:p>
    <w:p w14:paraId="4D942C0A" w14:textId="75C0801C" w:rsidR="00A21B68" w:rsidRPr="00005697" w:rsidRDefault="00A21B68" w:rsidP="0046356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Проверка качества отвердителя должна состоять в определении его химического и зернового состава, объемного веса</w:t>
      </w:r>
      <w:r w:rsidR="006A134F" w:rsidRPr="00005697">
        <w:rPr>
          <w:rFonts w:ascii="Arial" w:eastAsiaTheme="minorHAnsi" w:hAnsi="Arial" w:cs="Arial"/>
          <w:bCs/>
          <w:sz w:val="24"/>
          <w:szCs w:val="24"/>
          <w:shd w:val="clear" w:color="auto" w:fill="FFFFFF"/>
        </w:rPr>
        <w:t xml:space="preserve"> в соответствии с приложением Г</w:t>
      </w:r>
      <w:r w:rsidRPr="00005697">
        <w:rPr>
          <w:rFonts w:ascii="Arial" w:eastAsiaTheme="minorHAnsi" w:hAnsi="Arial" w:cs="Arial"/>
          <w:bCs/>
          <w:sz w:val="24"/>
          <w:szCs w:val="24"/>
          <w:shd w:val="clear" w:color="auto" w:fill="FFFFFF"/>
        </w:rPr>
        <w:t xml:space="preserve"> и активност</w:t>
      </w:r>
      <w:r w:rsidR="00BE7D3D" w:rsidRPr="00005697">
        <w:rPr>
          <w:rFonts w:ascii="Arial" w:eastAsiaTheme="minorHAnsi" w:hAnsi="Arial" w:cs="Arial"/>
          <w:bCs/>
          <w:sz w:val="24"/>
          <w:szCs w:val="24"/>
          <w:shd w:val="clear" w:color="auto" w:fill="FFFFFF"/>
        </w:rPr>
        <w:t xml:space="preserve">и в соответствии с приложением </w:t>
      </w:r>
      <w:r w:rsidR="00F70666">
        <w:rPr>
          <w:rFonts w:ascii="Arial" w:eastAsiaTheme="minorHAnsi" w:hAnsi="Arial" w:cs="Arial"/>
          <w:bCs/>
          <w:sz w:val="24"/>
          <w:szCs w:val="24"/>
          <w:shd w:val="clear" w:color="auto" w:fill="FFFFFF"/>
        </w:rPr>
        <w:t>Д</w:t>
      </w:r>
      <w:r w:rsidRPr="00005697">
        <w:rPr>
          <w:rFonts w:ascii="Arial" w:eastAsiaTheme="minorHAnsi" w:hAnsi="Arial" w:cs="Arial"/>
          <w:bCs/>
          <w:sz w:val="24"/>
          <w:szCs w:val="24"/>
          <w:shd w:val="clear" w:color="auto" w:fill="FFFFFF"/>
        </w:rPr>
        <w:t>.</w:t>
      </w:r>
    </w:p>
    <w:p w14:paraId="486A6CB4" w14:textId="77777777" w:rsidR="005E3EB3" w:rsidRPr="00005697" w:rsidRDefault="00187EEF" w:rsidP="0046356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5.3.1.</w:t>
      </w:r>
      <w:r w:rsidR="006D053D" w:rsidRPr="00005697">
        <w:rPr>
          <w:rFonts w:ascii="Arial" w:eastAsiaTheme="minorHAnsi" w:hAnsi="Arial" w:cs="Arial"/>
          <w:bCs/>
          <w:sz w:val="24"/>
          <w:szCs w:val="24"/>
          <w:shd w:val="clear" w:color="auto" w:fill="FFFFFF"/>
        </w:rPr>
        <w:t>5</w:t>
      </w:r>
      <w:r w:rsidRPr="00005697">
        <w:rPr>
          <w:rFonts w:ascii="Arial" w:eastAsiaTheme="minorHAnsi" w:hAnsi="Arial" w:cs="Arial"/>
          <w:bCs/>
          <w:sz w:val="24"/>
          <w:szCs w:val="24"/>
          <w:shd w:val="clear" w:color="auto" w:fill="FFFFFF"/>
        </w:rPr>
        <w:t xml:space="preserve"> </w:t>
      </w:r>
      <w:r w:rsidR="005E3EB3" w:rsidRPr="00005697">
        <w:rPr>
          <w:rFonts w:ascii="Arial" w:eastAsiaTheme="minorHAnsi" w:hAnsi="Arial" w:cs="Arial"/>
          <w:bCs/>
          <w:sz w:val="24"/>
          <w:szCs w:val="24"/>
          <w:shd w:val="clear" w:color="auto" w:fill="FFFFFF"/>
        </w:rPr>
        <w:t xml:space="preserve">Для </w:t>
      </w:r>
      <w:r w:rsidR="0058016D" w:rsidRPr="00005697">
        <w:rPr>
          <w:rFonts w:ascii="Arial" w:eastAsiaTheme="minorHAnsi" w:hAnsi="Arial" w:cs="Arial"/>
          <w:bCs/>
          <w:sz w:val="24"/>
          <w:szCs w:val="24"/>
          <w:shd w:val="clear" w:color="auto" w:fill="FFFFFF"/>
        </w:rPr>
        <w:t xml:space="preserve">жаростойких </w:t>
      </w:r>
      <w:r w:rsidR="005E3EB3" w:rsidRPr="00005697">
        <w:rPr>
          <w:rFonts w:ascii="Arial" w:eastAsiaTheme="minorHAnsi" w:hAnsi="Arial" w:cs="Arial"/>
          <w:bCs/>
          <w:sz w:val="24"/>
          <w:szCs w:val="24"/>
          <w:shd w:val="clear" w:color="auto" w:fill="FFFFFF"/>
        </w:rPr>
        <w:t xml:space="preserve">бетонов на портландцементе и жидком стекле </w:t>
      </w:r>
      <w:r w:rsidR="00787141" w:rsidRPr="00005697">
        <w:rPr>
          <w:rFonts w:ascii="Arial" w:eastAsiaTheme="minorHAnsi" w:hAnsi="Arial" w:cs="Arial"/>
          <w:bCs/>
          <w:sz w:val="24"/>
          <w:szCs w:val="24"/>
          <w:shd w:val="clear" w:color="auto" w:fill="FFFFFF"/>
        </w:rPr>
        <w:t xml:space="preserve">должны применяться </w:t>
      </w:r>
      <w:r w:rsidR="0058016D" w:rsidRPr="00005697">
        <w:rPr>
          <w:rFonts w:ascii="Arial" w:eastAsiaTheme="minorHAnsi" w:hAnsi="Arial" w:cs="Arial"/>
          <w:bCs/>
          <w:sz w:val="24"/>
          <w:szCs w:val="24"/>
          <w:shd w:val="clear" w:color="auto" w:fill="FFFFFF"/>
        </w:rPr>
        <w:t xml:space="preserve">тонкомолотые добавки, устойчивые к воздействию высоких температур, </w:t>
      </w:r>
      <w:r w:rsidR="00787141" w:rsidRPr="00005697">
        <w:rPr>
          <w:rFonts w:ascii="Arial" w:eastAsiaTheme="minorHAnsi" w:hAnsi="Arial" w:cs="Arial"/>
          <w:bCs/>
          <w:sz w:val="24"/>
          <w:szCs w:val="24"/>
          <w:shd w:val="clear" w:color="auto" w:fill="FFFFFF"/>
        </w:rPr>
        <w:t xml:space="preserve">которые </w:t>
      </w:r>
      <w:r w:rsidR="0058016D" w:rsidRPr="00005697">
        <w:rPr>
          <w:rFonts w:ascii="Arial" w:eastAsiaTheme="minorHAnsi" w:hAnsi="Arial" w:cs="Arial"/>
          <w:bCs/>
          <w:sz w:val="24"/>
          <w:szCs w:val="24"/>
          <w:shd w:val="clear" w:color="auto" w:fill="FFFFFF"/>
        </w:rPr>
        <w:t>изготавливают из</w:t>
      </w:r>
      <w:r w:rsidR="00C549C7" w:rsidRPr="00005697">
        <w:rPr>
          <w:rFonts w:ascii="Arial" w:eastAsiaTheme="minorHAnsi" w:hAnsi="Arial" w:cs="Arial"/>
          <w:bCs/>
          <w:sz w:val="24"/>
          <w:szCs w:val="24"/>
          <w:shd w:val="clear" w:color="auto" w:fill="FFFFFF"/>
        </w:rPr>
        <w:t xml:space="preserve"> следующих материалов</w:t>
      </w:r>
      <w:r w:rsidR="005E3EB3" w:rsidRPr="00005697">
        <w:rPr>
          <w:rFonts w:ascii="Arial" w:eastAsiaTheme="minorHAnsi" w:hAnsi="Arial" w:cs="Arial"/>
          <w:bCs/>
          <w:sz w:val="24"/>
          <w:szCs w:val="24"/>
          <w:shd w:val="clear" w:color="auto" w:fill="FFFFFF"/>
        </w:rPr>
        <w:t>:</w:t>
      </w:r>
    </w:p>
    <w:p w14:paraId="35D9038B" w14:textId="77777777" w:rsidR="00787141" w:rsidRPr="00005697" w:rsidRDefault="00787141" w:rsidP="0046356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кусковых, получаемых обжигом огнеупорных, тугоплавких, легкоплавких глин, каолинов и специальных шихт (смесей) соответствующего состава;</w:t>
      </w:r>
    </w:p>
    <w:p w14:paraId="6169B047" w14:textId="77777777" w:rsidR="00787141" w:rsidRPr="00005697" w:rsidRDefault="00787141" w:rsidP="0046356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lastRenderedPageBreak/>
        <w:t>-  боя огнеупорных и тугоплавких изделий, глиняного обыкновенного кирпича;</w:t>
      </w:r>
    </w:p>
    <w:p w14:paraId="2E9C8A42" w14:textId="74FFB19F" w:rsidR="00787141" w:rsidRPr="00005697" w:rsidRDefault="00787141" w:rsidP="0046356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лома изделий, </w:t>
      </w:r>
      <w:r w:rsidR="00C11CAF" w:rsidRPr="00005697">
        <w:rPr>
          <w:rFonts w:ascii="Arial" w:eastAsiaTheme="minorHAnsi" w:hAnsi="Arial" w:cs="Arial"/>
          <w:bCs/>
          <w:sz w:val="24"/>
          <w:szCs w:val="24"/>
          <w:shd w:val="clear" w:color="auto" w:fill="FFFFFF"/>
        </w:rPr>
        <w:t>получаем</w:t>
      </w:r>
      <w:r w:rsidR="00C11CAF">
        <w:rPr>
          <w:rFonts w:ascii="Arial" w:eastAsiaTheme="minorHAnsi" w:hAnsi="Arial" w:cs="Arial"/>
          <w:bCs/>
          <w:sz w:val="24"/>
          <w:szCs w:val="24"/>
          <w:shd w:val="clear" w:color="auto" w:fill="FFFFFF"/>
        </w:rPr>
        <w:t>ых</w:t>
      </w:r>
      <w:r w:rsidR="00C11CAF"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при разборке или ремонте футеровок или кладок различных тепловых агрегатов, выполненных из огнеупорных и тугоплавких изделий и жаростойкого бетона;</w:t>
      </w:r>
    </w:p>
    <w:p w14:paraId="4670C01F" w14:textId="77777777" w:rsidR="00787141" w:rsidRPr="00005697" w:rsidRDefault="00787141" w:rsidP="0046356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отходов производства тепловых электростанций, металлургической и других отраслей промышленности;</w:t>
      </w:r>
    </w:p>
    <w:p w14:paraId="6E873D4D" w14:textId="77777777" w:rsidR="00787141" w:rsidRPr="00005697" w:rsidRDefault="00787141" w:rsidP="0046356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w:t>
      </w:r>
      <w:r w:rsidR="006354D2"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 xml:space="preserve">естественных пористых горных пород; </w:t>
      </w:r>
    </w:p>
    <w:p w14:paraId="55479D38" w14:textId="77777777" w:rsidR="00787141" w:rsidRPr="00005697" w:rsidRDefault="00787141" w:rsidP="0046356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w:t>
      </w:r>
      <w:r w:rsidR="006354D2" w:rsidRPr="00005697">
        <w:rPr>
          <w:rFonts w:ascii="Arial" w:eastAsiaTheme="minorHAnsi" w:hAnsi="Arial" w:cs="Arial"/>
          <w:bCs/>
          <w:sz w:val="24"/>
          <w:szCs w:val="24"/>
          <w:shd w:val="clear" w:color="auto" w:fill="FFFFFF"/>
        </w:rPr>
        <w:t xml:space="preserve"> </w:t>
      </w:r>
      <w:r w:rsidR="00C549C7" w:rsidRPr="00005697">
        <w:rPr>
          <w:rFonts w:ascii="Arial" w:eastAsiaTheme="minorHAnsi" w:hAnsi="Arial" w:cs="Arial"/>
          <w:bCs/>
          <w:sz w:val="24"/>
          <w:szCs w:val="24"/>
          <w:shd w:val="clear" w:color="auto" w:fill="FFFFFF"/>
        </w:rPr>
        <w:t>искусственных пористых заполнителей</w:t>
      </w:r>
      <w:r w:rsidRPr="00005697">
        <w:rPr>
          <w:rFonts w:ascii="Arial" w:eastAsiaTheme="minorHAnsi" w:hAnsi="Arial" w:cs="Arial"/>
          <w:bCs/>
          <w:sz w:val="24"/>
          <w:szCs w:val="24"/>
          <w:shd w:val="clear" w:color="auto" w:fill="FFFFFF"/>
        </w:rPr>
        <w:t>.</w:t>
      </w:r>
    </w:p>
    <w:p w14:paraId="37675D10" w14:textId="77777777" w:rsidR="000401BC" w:rsidRPr="00005697" w:rsidRDefault="00787141" w:rsidP="0046356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Виды тонкомолотых добавок приведены в таблице 3.</w:t>
      </w:r>
    </w:p>
    <w:p w14:paraId="136A01FC" w14:textId="77777777" w:rsidR="009E7D5F" w:rsidRPr="00005697" w:rsidRDefault="009E7D5F" w:rsidP="0046356E">
      <w:pPr>
        <w:spacing w:after="0" w:line="360" w:lineRule="auto"/>
        <w:ind w:left="-11" w:firstLine="578"/>
        <w:jc w:val="both"/>
        <w:rPr>
          <w:rFonts w:ascii="Arial" w:eastAsiaTheme="minorHAnsi" w:hAnsi="Arial" w:cs="Arial"/>
          <w:bCs/>
          <w:sz w:val="32"/>
          <w:szCs w:val="24"/>
          <w:shd w:val="clear" w:color="auto" w:fill="FFFFFF"/>
        </w:rPr>
      </w:pPr>
      <w:r w:rsidRPr="00005697">
        <w:rPr>
          <w:rFonts w:ascii="Arial" w:eastAsiaTheme="minorHAnsi" w:hAnsi="Arial" w:cs="Arial"/>
          <w:bCs/>
          <w:spacing w:val="20"/>
          <w:sz w:val="24"/>
          <w:szCs w:val="24"/>
          <w:shd w:val="clear" w:color="auto" w:fill="FFFFFF"/>
        </w:rPr>
        <w:t>Таблица</w:t>
      </w:r>
      <w:r w:rsidRPr="00005697">
        <w:rPr>
          <w:rFonts w:ascii="Arial" w:eastAsiaTheme="minorHAnsi" w:hAnsi="Arial" w:cs="Arial"/>
          <w:bCs/>
          <w:sz w:val="24"/>
          <w:szCs w:val="24"/>
          <w:shd w:val="clear" w:color="auto" w:fill="FFFFFF"/>
        </w:rPr>
        <w:t xml:space="preserve"> 3 </w:t>
      </w:r>
      <w:r w:rsidR="0046356E" w:rsidRPr="00005697">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 xml:space="preserve"> Материалы, применяемые в качестве тонкомолотых добавок</w:t>
      </w:r>
      <w:r w:rsidR="003B2AE2" w:rsidRPr="00005697">
        <w:rPr>
          <w:rFonts w:ascii="Arial" w:eastAsiaTheme="minorHAnsi" w:hAnsi="Arial" w:cs="Arial"/>
          <w:bCs/>
          <w:sz w:val="24"/>
          <w:szCs w:val="24"/>
          <w:shd w:val="clear" w:color="auto" w:fill="FFFFFF"/>
        </w:rPr>
        <w:t xml:space="preserve"> </w:t>
      </w:r>
    </w:p>
    <w:tbl>
      <w:tblPr>
        <w:tblW w:w="9709" w:type="dxa"/>
        <w:tblInd w:w="20" w:type="dxa"/>
        <w:tblLayout w:type="fixed"/>
        <w:tblCellMar>
          <w:left w:w="90" w:type="dxa"/>
          <w:right w:w="90" w:type="dxa"/>
        </w:tblCellMar>
        <w:tblLook w:val="0000" w:firstRow="0" w:lastRow="0" w:firstColumn="0" w:lastColumn="0" w:noHBand="0" w:noVBand="0"/>
      </w:tblPr>
      <w:tblGrid>
        <w:gridCol w:w="2807"/>
        <w:gridCol w:w="2409"/>
        <w:gridCol w:w="4493"/>
      </w:tblGrid>
      <w:tr w:rsidR="00005697" w:rsidRPr="00005697" w14:paraId="65D5B032" w14:textId="77777777" w:rsidTr="00C11CAF">
        <w:tc>
          <w:tcPr>
            <w:tcW w:w="2807" w:type="dxa"/>
            <w:tcBorders>
              <w:top w:val="single" w:sz="6" w:space="0" w:color="auto"/>
              <w:left w:val="single" w:sz="6" w:space="0" w:color="auto"/>
              <w:bottom w:val="double" w:sz="4" w:space="0" w:color="auto"/>
              <w:right w:val="single" w:sz="6" w:space="0" w:color="auto"/>
            </w:tcBorders>
            <w:vAlign w:val="center"/>
          </w:tcPr>
          <w:p w14:paraId="64DAEBD9" w14:textId="77777777" w:rsidR="009E7D5F" w:rsidRPr="00005697" w:rsidRDefault="009E7D5F" w:rsidP="00A137F8">
            <w:pPr>
              <w:pStyle w:val="FORMATTEXT"/>
              <w:jc w:val="center"/>
            </w:pPr>
            <w:r w:rsidRPr="00005697">
              <w:t xml:space="preserve">Вид </w:t>
            </w:r>
            <w:r w:rsidR="0058016D" w:rsidRPr="00005697">
              <w:t>тонкомолотой добавки</w:t>
            </w:r>
          </w:p>
        </w:tc>
        <w:tc>
          <w:tcPr>
            <w:tcW w:w="2409"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3D96D2BA" w14:textId="77777777" w:rsidR="009E7D5F" w:rsidRPr="00005697" w:rsidRDefault="001A4607" w:rsidP="0046356E">
            <w:pPr>
              <w:pStyle w:val="FORMATTEXT"/>
              <w:jc w:val="center"/>
            </w:pPr>
            <w:r w:rsidRPr="00005697">
              <w:t>Документ по стандартизации</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E1EFCD0" w14:textId="77777777" w:rsidR="009E7D5F" w:rsidRPr="00005697" w:rsidRDefault="009E7D5F" w:rsidP="0046356E">
            <w:pPr>
              <w:pStyle w:val="FORMATTEXT"/>
              <w:jc w:val="center"/>
            </w:pPr>
            <w:r w:rsidRPr="00005697">
              <w:t>Содержание химических компонентов, %</w:t>
            </w:r>
          </w:p>
        </w:tc>
      </w:tr>
      <w:tr w:rsidR="00005697" w:rsidRPr="00005697" w14:paraId="00C1C2D0" w14:textId="77777777" w:rsidTr="00C11CAF">
        <w:tc>
          <w:tcPr>
            <w:tcW w:w="9709" w:type="dxa"/>
            <w:gridSpan w:val="3"/>
            <w:tcBorders>
              <w:top w:val="double" w:sz="4" w:space="0" w:color="auto"/>
              <w:left w:val="single" w:sz="6" w:space="0" w:color="auto"/>
              <w:bottom w:val="single" w:sz="6" w:space="0" w:color="auto"/>
              <w:right w:val="single" w:sz="6" w:space="0" w:color="auto"/>
            </w:tcBorders>
          </w:tcPr>
          <w:p w14:paraId="51D558F0" w14:textId="77777777" w:rsidR="009E7D5F" w:rsidRPr="00005697" w:rsidRDefault="00787141" w:rsidP="00A137F8">
            <w:pPr>
              <w:pStyle w:val="FORMATTEXT"/>
              <w:spacing w:before="120" w:after="120"/>
              <w:jc w:val="center"/>
            </w:pPr>
            <w:r w:rsidRPr="00005697">
              <w:t>Из к</w:t>
            </w:r>
            <w:r w:rsidR="009E7D5F" w:rsidRPr="00005697">
              <w:t>усковы</w:t>
            </w:r>
            <w:r w:rsidRPr="00005697">
              <w:t>х</w:t>
            </w:r>
            <w:r w:rsidR="009E7D5F" w:rsidRPr="00005697">
              <w:t>, получаемы</w:t>
            </w:r>
            <w:r w:rsidRPr="00005697">
              <w:t>х</w:t>
            </w:r>
            <w:r w:rsidR="009E7D5F" w:rsidRPr="00005697">
              <w:t xml:space="preserve"> обжигом огнеупорных, тугоплавких, легкоплавких глин, каолинов и специальных шихт (смесей) соответствующего состава, бо</w:t>
            </w:r>
            <w:r w:rsidRPr="00005697">
              <w:t>я</w:t>
            </w:r>
            <w:r w:rsidR="009E7D5F" w:rsidRPr="00005697">
              <w:t xml:space="preserve"> огнеупорных и тугоплавких изделий, </w:t>
            </w:r>
            <w:r w:rsidR="003312E8" w:rsidRPr="00005697">
              <w:t xml:space="preserve">керамического </w:t>
            </w:r>
            <w:r w:rsidR="009E7D5F" w:rsidRPr="00005697">
              <w:t>кирпича</w:t>
            </w:r>
          </w:p>
        </w:tc>
      </w:tr>
      <w:tr w:rsidR="00005697" w:rsidRPr="00005697" w14:paraId="5E5EA6F8" w14:textId="77777777" w:rsidTr="0046356E">
        <w:tc>
          <w:tcPr>
            <w:tcW w:w="2807" w:type="dxa"/>
            <w:tcBorders>
              <w:top w:val="single" w:sz="6" w:space="0" w:color="auto"/>
              <w:left w:val="single" w:sz="6" w:space="0" w:color="auto"/>
              <w:bottom w:val="single" w:sz="6" w:space="0" w:color="auto"/>
              <w:right w:val="single" w:sz="6" w:space="0" w:color="auto"/>
            </w:tcBorders>
            <w:vAlign w:val="center"/>
          </w:tcPr>
          <w:p w14:paraId="245B4DF3" w14:textId="77777777" w:rsidR="009E7D5F" w:rsidRPr="00005697" w:rsidRDefault="009E7D5F" w:rsidP="0046356E">
            <w:pPr>
              <w:pStyle w:val="FORMATTEXT"/>
            </w:pPr>
            <w:r w:rsidRPr="00005697">
              <w:t>Динасовый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DCA3972" w14:textId="77777777" w:rsidR="009E7D5F" w:rsidRPr="00005697" w:rsidRDefault="009E7D5F" w:rsidP="0046356E">
            <w:pPr>
              <w:pStyle w:val="FORMATTEXT"/>
            </w:pPr>
            <w:r w:rsidRPr="00005697">
              <w:t>ГОСТ 23037</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20AAB69" w14:textId="77777777" w:rsidR="009E7D5F" w:rsidRPr="00005697" w:rsidRDefault="0046356E" w:rsidP="0046356E">
            <w:pPr>
              <w:pStyle w:val="FORMATTEXT"/>
              <w:rPr>
                <w:lang w:val="en-US"/>
              </w:rPr>
            </w:pPr>
            <w:r w:rsidRPr="00005697">
              <w:rPr>
                <w:lang w:val="en-US"/>
              </w:rPr>
              <w:t>SiO</w:t>
            </w:r>
            <w:r w:rsidRPr="00005697">
              <w:rPr>
                <w:vertAlign w:val="subscript"/>
                <w:lang w:val="en-US"/>
              </w:rPr>
              <w:t>2</w:t>
            </w:r>
            <w:r w:rsidRPr="00005697">
              <w:t xml:space="preserve"> </w:t>
            </w:r>
            <w:r w:rsidRPr="00005697">
              <w:rPr>
                <w:lang w:val="en-US"/>
              </w:rPr>
              <w:t xml:space="preserve">– </w:t>
            </w:r>
            <w:r w:rsidR="009E7D5F" w:rsidRPr="00005697">
              <w:t xml:space="preserve"> не менее 80</w:t>
            </w:r>
            <w:r w:rsidRPr="00005697">
              <w:t xml:space="preserve"> </w:t>
            </w:r>
          </w:p>
        </w:tc>
      </w:tr>
      <w:tr w:rsidR="00005697" w:rsidRPr="00005697" w14:paraId="2C7FE22C" w14:textId="77777777" w:rsidTr="0046356E">
        <w:tc>
          <w:tcPr>
            <w:tcW w:w="2807" w:type="dxa"/>
            <w:tcBorders>
              <w:top w:val="single" w:sz="6" w:space="0" w:color="auto"/>
              <w:left w:val="single" w:sz="6" w:space="0" w:color="auto"/>
              <w:bottom w:val="single" w:sz="6" w:space="0" w:color="auto"/>
              <w:right w:val="single" w:sz="6" w:space="0" w:color="auto"/>
            </w:tcBorders>
            <w:vAlign w:val="center"/>
          </w:tcPr>
          <w:p w14:paraId="70387166" w14:textId="77777777" w:rsidR="009E7D5F" w:rsidRPr="00005697" w:rsidRDefault="009E7D5F" w:rsidP="0046356E">
            <w:pPr>
              <w:pStyle w:val="FORMATTEXT"/>
            </w:pPr>
            <w:r w:rsidRPr="00005697">
              <w:t>Шамотный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063592E" w14:textId="77777777" w:rsidR="009E7D5F" w:rsidRPr="00005697" w:rsidRDefault="009E7D5F" w:rsidP="0046356E">
            <w:pPr>
              <w:pStyle w:val="FORMATTEXT"/>
            </w:pPr>
            <w:r w:rsidRPr="00005697">
              <w:t>ГОСТ 23037</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E610EC1" w14:textId="77777777" w:rsidR="009E7D5F" w:rsidRPr="00005697" w:rsidRDefault="0046356E" w:rsidP="0046356E">
            <w:pPr>
              <w:pStyle w:val="FORMATTEXT"/>
            </w:pPr>
            <w:r w:rsidRPr="00005697">
              <w:rPr>
                <w:lang w:val="en-US"/>
              </w:rPr>
              <w:t>Al</w:t>
            </w:r>
            <w:r w:rsidRPr="00005697">
              <w:rPr>
                <w:vertAlign w:val="subscript"/>
              </w:rPr>
              <w:t>2</w:t>
            </w:r>
            <w:r w:rsidRPr="00005697">
              <w:rPr>
                <w:lang w:val="en-US"/>
              </w:rPr>
              <w:t>O</w:t>
            </w:r>
            <w:r w:rsidRPr="00005697">
              <w:rPr>
                <w:vertAlign w:val="subscript"/>
              </w:rPr>
              <w:t>3</w:t>
            </w:r>
            <w:r w:rsidRPr="00005697">
              <w:t xml:space="preserve"> –</w:t>
            </w:r>
            <w:r w:rsidR="009E7D5F" w:rsidRPr="00005697">
              <w:t xml:space="preserve"> от 28 до 45,</w:t>
            </w:r>
            <w:r w:rsidRPr="00005697">
              <w:t xml:space="preserve"> </w:t>
            </w:r>
            <w:r w:rsidRPr="00005697">
              <w:rPr>
                <w:lang w:val="en-US"/>
              </w:rPr>
              <w:t>Fe</w:t>
            </w:r>
            <w:r w:rsidRPr="00005697">
              <w:rPr>
                <w:vertAlign w:val="subscript"/>
              </w:rPr>
              <w:t>2</w:t>
            </w:r>
            <w:r w:rsidRPr="00005697">
              <w:rPr>
                <w:lang w:val="en-US"/>
              </w:rPr>
              <w:t>O</w:t>
            </w:r>
            <w:r w:rsidRPr="00005697">
              <w:rPr>
                <w:vertAlign w:val="subscript"/>
              </w:rPr>
              <w:t>3</w:t>
            </w:r>
            <w:r w:rsidRPr="00005697">
              <w:t xml:space="preserve"> – </w:t>
            </w:r>
            <w:r w:rsidR="009E7D5F" w:rsidRPr="00005697">
              <w:t>не более 5,5</w:t>
            </w:r>
          </w:p>
        </w:tc>
      </w:tr>
      <w:tr w:rsidR="00005697" w:rsidRPr="00005697" w14:paraId="64DBE087" w14:textId="77777777" w:rsidTr="006810C7">
        <w:tc>
          <w:tcPr>
            <w:tcW w:w="2807" w:type="dxa"/>
            <w:tcBorders>
              <w:top w:val="single" w:sz="6" w:space="0" w:color="auto"/>
              <w:left w:val="single" w:sz="6" w:space="0" w:color="auto"/>
              <w:bottom w:val="single" w:sz="6" w:space="0" w:color="auto"/>
              <w:right w:val="single" w:sz="6" w:space="0" w:color="auto"/>
            </w:tcBorders>
            <w:vAlign w:val="center"/>
          </w:tcPr>
          <w:p w14:paraId="41148694" w14:textId="77777777" w:rsidR="009E7D5F" w:rsidRPr="00005697" w:rsidRDefault="009E7D5F" w:rsidP="006810C7">
            <w:pPr>
              <w:pStyle w:val="FORMATTEXT"/>
            </w:pPr>
            <w:r w:rsidRPr="00005697">
              <w:t>Каолиновый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B7BB860" w14:textId="77777777" w:rsidR="009E7D5F" w:rsidRPr="00005697" w:rsidRDefault="009E7D5F" w:rsidP="006810C7">
            <w:pPr>
              <w:pStyle w:val="FORMATTEXT"/>
            </w:pPr>
            <w:r w:rsidRPr="00005697">
              <w:t>ГОСТ 23037</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45D2832" w14:textId="77777777" w:rsidR="009E7D5F" w:rsidRPr="00005697" w:rsidRDefault="006810C7" w:rsidP="006810C7">
            <w:pPr>
              <w:pStyle w:val="FORMATTEXT"/>
            </w:pPr>
            <w:r w:rsidRPr="00005697">
              <w:rPr>
                <w:lang w:val="en-US"/>
              </w:rPr>
              <w:t>Al</w:t>
            </w:r>
            <w:r w:rsidRPr="00005697">
              <w:rPr>
                <w:vertAlign w:val="subscript"/>
              </w:rPr>
              <w:t>2</w:t>
            </w:r>
            <w:r w:rsidRPr="00005697">
              <w:rPr>
                <w:lang w:val="en-US"/>
              </w:rPr>
              <w:t>O</w:t>
            </w:r>
            <w:r w:rsidRPr="00005697">
              <w:rPr>
                <w:vertAlign w:val="subscript"/>
              </w:rPr>
              <w:t xml:space="preserve">3 </w:t>
            </w:r>
            <w:r w:rsidRPr="00005697">
              <w:t xml:space="preserve">– </w:t>
            </w:r>
            <w:r w:rsidR="009E7D5F" w:rsidRPr="00005697">
              <w:t>не менее 35,</w:t>
            </w:r>
            <w:r w:rsidRPr="00005697">
              <w:t xml:space="preserve"> </w:t>
            </w:r>
            <w:r w:rsidRPr="00005697">
              <w:rPr>
                <w:lang w:val="en-US"/>
              </w:rPr>
              <w:t>Fe</w:t>
            </w:r>
            <w:r w:rsidRPr="00005697">
              <w:rPr>
                <w:vertAlign w:val="subscript"/>
              </w:rPr>
              <w:t>2</w:t>
            </w:r>
            <w:r w:rsidRPr="00005697">
              <w:rPr>
                <w:lang w:val="en-US"/>
              </w:rPr>
              <w:t>O</w:t>
            </w:r>
            <w:r w:rsidRPr="00005697">
              <w:rPr>
                <w:vertAlign w:val="subscript"/>
              </w:rPr>
              <w:t>3</w:t>
            </w:r>
            <w:r w:rsidRPr="00005697">
              <w:t xml:space="preserve"> – </w:t>
            </w:r>
            <w:r w:rsidR="009E7D5F" w:rsidRPr="00005697">
              <w:t>не более 1,5</w:t>
            </w:r>
          </w:p>
        </w:tc>
      </w:tr>
      <w:tr w:rsidR="00005697" w:rsidRPr="00005697" w14:paraId="35FC7A19" w14:textId="77777777" w:rsidTr="006810C7">
        <w:tc>
          <w:tcPr>
            <w:tcW w:w="2807" w:type="dxa"/>
            <w:tcBorders>
              <w:top w:val="single" w:sz="6" w:space="0" w:color="auto"/>
              <w:left w:val="single" w:sz="6" w:space="0" w:color="auto"/>
              <w:bottom w:val="single" w:sz="6" w:space="0" w:color="auto"/>
              <w:right w:val="single" w:sz="6" w:space="0" w:color="auto"/>
            </w:tcBorders>
            <w:vAlign w:val="center"/>
          </w:tcPr>
          <w:p w14:paraId="62417721" w14:textId="77777777" w:rsidR="009E7D5F" w:rsidRPr="00005697" w:rsidRDefault="009E7D5F" w:rsidP="006810C7">
            <w:pPr>
              <w:pStyle w:val="FORMATTEXT"/>
            </w:pPr>
            <w:r w:rsidRPr="00005697">
              <w:t>Муллитокремнеземистый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4840FE6" w14:textId="77777777" w:rsidR="009E7D5F" w:rsidRPr="00005697" w:rsidRDefault="009E7D5F" w:rsidP="006810C7">
            <w:pPr>
              <w:pStyle w:val="FORMATTEXT"/>
            </w:pPr>
            <w:r w:rsidRPr="00005697">
              <w:t>ГОСТ 23037</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962950A" w14:textId="104E1FEB" w:rsidR="009E7D5F" w:rsidRPr="00005697" w:rsidRDefault="006810C7" w:rsidP="006810C7">
            <w:pPr>
              <w:pStyle w:val="FORMATTEXT"/>
            </w:pPr>
            <w:r w:rsidRPr="00005697">
              <w:rPr>
                <w:lang w:val="en-US"/>
              </w:rPr>
              <w:t>Al</w:t>
            </w:r>
            <w:r w:rsidRPr="00005697">
              <w:rPr>
                <w:vertAlign w:val="subscript"/>
              </w:rPr>
              <w:t>2</w:t>
            </w:r>
            <w:r w:rsidRPr="00005697">
              <w:rPr>
                <w:lang w:val="en-US"/>
              </w:rPr>
              <w:t>O</w:t>
            </w:r>
            <w:r w:rsidRPr="00005697">
              <w:rPr>
                <w:vertAlign w:val="subscript"/>
              </w:rPr>
              <w:t xml:space="preserve">3 </w:t>
            </w:r>
            <w:r w:rsidRPr="00005697">
              <w:t xml:space="preserve"> – </w:t>
            </w:r>
            <w:r w:rsidR="009E7D5F" w:rsidRPr="00005697">
              <w:t>от 45 до 62</w:t>
            </w:r>
            <w:r w:rsidRPr="00005697">
              <w:t xml:space="preserve">, </w:t>
            </w:r>
            <w:r w:rsidRPr="00005697">
              <w:rPr>
                <w:lang w:val="en-US"/>
              </w:rPr>
              <w:t>Fe</w:t>
            </w:r>
            <w:r w:rsidRPr="00005697">
              <w:rPr>
                <w:vertAlign w:val="subscript"/>
              </w:rPr>
              <w:t>2</w:t>
            </w:r>
            <w:r w:rsidRPr="00005697">
              <w:rPr>
                <w:lang w:val="en-US"/>
              </w:rPr>
              <w:t>O</w:t>
            </w:r>
            <w:r w:rsidRPr="00005697">
              <w:rPr>
                <w:vertAlign w:val="subscript"/>
              </w:rPr>
              <w:t xml:space="preserve">3 </w:t>
            </w:r>
            <w:r w:rsidR="00C11CAF" w:rsidRPr="00005697">
              <w:t xml:space="preserve">– </w:t>
            </w:r>
            <w:r w:rsidRPr="00005697">
              <w:rPr>
                <w:vertAlign w:val="subscript"/>
              </w:rPr>
              <w:t xml:space="preserve"> </w:t>
            </w:r>
            <w:r w:rsidR="009E7D5F" w:rsidRPr="00005697">
              <w:t>не более 2,8</w:t>
            </w:r>
          </w:p>
        </w:tc>
      </w:tr>
      <w:tr w:rsidR="00005697" w:rsidRPr="00005697" w14:paraId="0B36C5A4" w14:textId="77777777" w:rsidTr="006810C7">
        <w:tc>
          <w:tcPr>
            <w:tcW w:w="2807" w:type="dxa"/>
            <w:tcBorders>
              <w:top w:val="single" w:sz="6" w:space="0" w:color="auto"/>
              <w:left w:val="single" w:sz="6" w:space="0" w:color="auto"/>
              <w:bottom w:val="single" w:sz="6" w:space="0" w:color="auto"/>
              <w:right w:val="single" w:sz="6" w:space="0" w:color="auto"/>
            </w:tcBorders>
            <w:vAlign w:val="center"/>
          </w:tcPr>
          <w:p w14:paraId="31E4E647" w14:textId="77777777" w:rsidR="009E7D5F" w:rsidRPr="00005697" w:rsidRDefault="009E7D5F" w:rsidP="006810C7">
            <w:pPr>
              <w:pStyle w:val="FORMATTEXT"/>
            </w:pPr>
            <w:r w:rsidRPr="00005697">
              <w:t>Муллитовый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562F96D" w14:textId="77777777" w:rsidR="009E7D5F" w:rsidRPr="00005697" w:rsidRDefault="009E7D5F" w:rsidP="006810C7">
            <w:pPr>
              <w:pStyle w:val="FORMATTEXT"/>
            </w:pPr>
            <w:r w:rsidRPr="00005697">
              <w:t>ГОСТ 23037</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10796F3" w14:textId="202B374A" w:rsidR="009E7D5F" w:rsidRPr="00005697" w:rsidRDefault="006810C7" w:rsidP="006810C7">
            <w:pPr>
              <w:pStyle w:val="FORMATTEXT"/>
            </w:pPr>
            <w:r w:rsidRPr="00005697">
              <w:rPr>
                <w:lang w:val="en-US"/>
              </w:rPr>
              <w:t>Al</w:t>
            </w:r>
            <w:r w:rsidRPr="00005697">
              <w:rPr>
                <w:vertAlign w:val="subscript"/>
              </w:rPr>
              <w:t>2</w:t>
            </w:r>
            <w:r w:rsidRPr="00005697">
              <w:rPr>
                <w:lang w:val="en-US"/>
              </w:rPr>
              <w:t>O</w:t>
            </w:r>
            <w:r w:rsidRPr="00005697">
              <w:rPr>
                <w:vertAlign w:val="subscript"/>
              </w:rPr>
              <w:t xml:space="preserve">3 </w:t>
            </w:r>
            <w:r w:rsidRPr="00005697">
              <w:t xml:space="preserve">– </w:t>
            </w:r>
            <w:r w:rsidR="009E7D5F" w:rsidRPr="00005697">
              <w:t>от 62 до 72,</w:t>
            </w:r>
            <w:r w:rsidRPr="00005697">
              <w:t xml:space="preserve"> </w:t>
            </w:r>
            <w:r w:rsidRPr="00005697">
              <w:rPr>
                <w:lang w:val="en-US"/>
              </w:rPr>
              <w:t>Fe</w:t>
            </w:r>
            <w:r w:rsidRPr="00005697">
              <w:rPr>
                <w:vertAlign w:val="subscript"/>
              </w:rPr>
              <w:t>2</w:t>
            </w:r>
            <w:r w:rsidRPr="00005697">
              <w:rPr>
                <w:lang w:val="en-US"/>
              </w:rPr>
              <w:t>O</w:t>
            </w:r>
            <w:r w:rsidRPr="00005697">
              <w:rPr>
                <w:vertAlign w:val="subscript"/>
              </w:rPr>
              <w:t xml:space="preserve">3 </w:t>
            </w:r>
            <w:r w:rsidR="00C11CAF" w:rsidRPr="00005697">
              <w:t xml:space="preserve">– </w:t>
            </w:r>
            <w:r w:rsidR="009E7D5F" w:rsidRPr="00005697">
              <w:t xml:space="preserve"> не более 1,5</w:t>
            </w:r>
          </w:p>
        </w:tc>
      </w:tr>
      <w:tr w:rsidR="00005697" w:rsidRPr="00005697" w14:paraId="2A6A6589" w14:textId="77777777" w:rsidTr="006810C7">
        <w:tc>
          <w:tcPr>
            <w:tcW w:w="2807" w:type="dxa"/>
            <w:tcBorders>
              <w:top w:val="single" w:sz="6" w:space="0" w:color="auto"/>
              <w:left w:val="single" w:sz="6" w:space="0" w:color="auto"/>
              <w:bottom w:val="single" w:sz="6" w:space="0" w:color="auto"/>
              <w:right w:val="single" w:sz="6" w:space="0" w:color="auto"/>
            </w:tcBorders>
            <w:vAlign w:val="center"/>
          </w:tcPr>
          <w:p w14:paraId="4F48E47E" w14:textId="77777777" w:rsidR="009E7D5F" w:rsidRPr="00005697" w:rsidRDefault="009E7D5F" w:rsidP="006810C7">
            <w:pPr>
              <w:pStyle w:val="FORMATTEXT"/>
            </w:pPr>
            <w:r w:rsidRPr="00005697">
              <w:t>Муллитокорундовый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A728D4A" w14:textId="77777777" w:rsidR="009E7D5F" w:rsidRPr="00005697" w:rsidRDefault="009E7D5F" w:rsidP="006810C7">
            <w:pPr>
              <w:pStyle w:val="FORMATTEXT"/>
            </w:pPr>
            <w:r w:rsidRPr="00005697">
              <w:t>ГОСТ 23037</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7A32FB7" w14:textId="34F4DF36" w:rsidR="009E7D5F" w:rsidRPr="00005697" w:rsidRDefault="006810C7" w:rsidP="006810C7">
            <w:pPr>
              <w:pStyle w:val="FORMATTEXT"/>
            </w:pPr>
            <w:r w:rsidRPr="00005697">
              <w:rPr>
                <w:lang w:val="en-US"/>
              </w:rPr>
              <w:t>Al</w:t>
            </w:r>
            <w:r w:rsidRPr="00005697">
              <w:rPr>
                <w:vertAlign w:val="subscript"/>
              </w:rPr>
              <w:t>2</w:t>
            </w:r>
            <w:r w:rsidRPr="00005697">
              <w:rPr>
                <w:lang w:val="en-US"/>
              </w:rPr>
              <w:t>O</w:t>
            </w:r>
            <w:r w:rsidRPr="00005697">
              <w:rPr>
                <w:vertAlign w:val="subscript"/>
              </w:rPr>
              <w:t xml:space="preserve">3 </w:t>
            </w:r>
            <w:r w:rsidRPr="00005697">
              <w:t xml:space="preserve">– </w:t>
            </w:r>
            <w:r w:rsidR="009E7D5F" w:rsidRPr="00005697">
              <w:t>от 72 до 90,</w:t>
            </w:r>
            <w:r w:rsidRPr="00005697">
              <w:t xml:space="preserve"> </w:t>
            </w:r>
            <w:r w:rsidRPr="00005697">
              <w:rPr>
                <w:lang w:val="en-US"/>
              </w:rPr>
              <w:t>Fe</w:t>
            </w:r>
            <w:r w:rsidRPr="00005697">
              <w:rPr>
                <w:vertAlign w:val="subscript"/>
              </w:rPr>
              <w:t>2</w:t>
            </w:r>
            <w:r w:rsidRPr="00005697">
              <w:rPr>
                <w:lang w:val="en-US"/>
              </w:rPr>
              <w:t>O</w:t>
            </w:r>
            <w:r w:rsidRPr="00005697">
              <w:rPr>
                <w:vertAlign w:val="subscript"/>
              </w:rPr>
              <w:t xml:space="preserve">3 </w:t>
            </w:r>
            <w:r w:rsidR="00C11CAF" w:rsidRPr="00005697">
              <w:t xml:space="preserve">– </w:t>
            </w:r>
            <w:r w:rsidRPr="00005697">
              <w:t xml:space="preserve"> </w:t>
            </w:r>
            <w:r w:rsidR="009E7D5F" w:rsidRPr="00005697">
              <w:t>не более 1,5</w:t>
            </w:r>
          </w:p>
        </w:tc>
      </w:tr>
      <w:tr w:rsidR="00005697" w:rsidRPr="00005697" w14:paraId="46C059CA" w14:textId="77777777" w:rsidTr="006810C7">
        <w:tc>
          <w:tcPr>
            <w:tcW w:w="2807" w:type="dxa"/>
            <w:tcBorders>
              <w:top w:val="single" w:sz="6" w:space="0" w:color="auto"/>
              <w:left w:val="single" w:sz="6" w:space="0" w:color="auto"/>
              <w:bottom w:val="single" w:sz="6" w:space="0" w:color="auto"/>
              <w:right w:val="single" w:sz="6" w:space="0" w:color="auto"/>
            </w:tcBorders>
            <w:vAlign w:val="center"/>
          </w:tcPr>
          <w:p w14:paraId="4EC5FB61" w14:textId="77777777" w:rsidR="009E7D5F" w:rsidRPr="00005697" w:rsidRDefault="009E7D5F" w:rsidP="006810C7">
            <w:pPr>
              <w:pStyle w:val="FORMATTEXT"/>
            </w:pPr>
            <w:r w:rsidRPr="00005697">
              <w:t>Корундовый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C49A470" w14:textId="77777777" w:rsidR="009E7D5F" w:rsidRPr="00005697" w:rsidRDefault="009E7D5F" w:rsidP="006810C7">
            <w:pPr>
              <w:pStyle w:val="FORMATTEXT"/>
            </w:pPr>
            <w:r w:rsidRPr="00005697">
              <w:t>ГОСТ 23037</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0361B41" w14:textId="77777777" w:rsidR="009E7D5F" w:rsidRPr="00005697" w:rsidRDefault="008D48AC" w:rsidP="006810C7">
            <w:pPr>
              <w:pStyle w:val="FORMATTEXT"/>
            </w:pPr>
            <w:r w:rsidRPr="00005697">
              <w:rPr>
                <w:lang w:val="en-US"/>
              </w:rPr>
              <w:t>Al</w:t>
            </w:r>
            <w:r w:rsidRPr="00005697">
              <w:rPr>
                <w:vertAlign w:val="subscript"/>
              </w:rPr>
              <w:t>2</w:t>
            </w:r>
            <w:r w:rsidRPr="00005697">
              <w:rPr>
                <w:lang w:val="en-US"/>
              </w:rPr>
              <w:t>O</w:t>
            </w:r>
            <w:r w:rsidRPr="00005697">
              <w:rPr>
                <w:vertAlign w:val="subscript"/>
              </w:rPr>
              <w:t xml:space="preserve">3  </w:t>
            </w:r>
            <w:r w:rsidR="0050078B" w:rsidRPr="00005697">
              <w:t>–</w:t>
            </w:r>
            <w:r w:rsidR="009E7D5F" w:rsidRPr="00005697">
              <w:t xml:space="preserve"> св. 90,</w:t>
            </w:r>
            <w:r w:rsidRPr="00005697">
              <w:t xml:space="preserve"> </w:t>
            </w:r>
            <w:r w:rsidRPr="00005697">
              <w:rPr>
                <w:lang w:val="en-US"/>
              </w:rPr>
              <w:t>Fe</w:t>
            </w:r>
            <w:r w:rsidRPr="00005697">
              <w:rPr>
                <w:vertAlign w:val="subscript"/>
              </w:rPr>
              <w:t>2</w:t>
            </w:r>
            <w:r w:rsidRPr="00005697">
              <w:rPr>
                <w:lang w:val="en-US"/>
              </w:rPr>
              <w:t>O</w:t>
            </w:r>
            <w:r w:rsidRPr="00005697">
              <w:rPr>
                <w:vertAlign w:val="subscript"/>
              </w:rPr>
              <w:t xml:space="preserve">3 </w:t>
            </w:r>
            <w:r w:rsidR="0050078B" w:rsidRPr="00005697">
              <w:t>–</w:t>
            </w:r>
            <w:r w:rsidR="009E7D5F" w:rsidRPr="00005697">
              <w:t xml:space="preserve"> не более 1,0</w:t>
            </w:r>
          </w:p>
        </w:tc>
      </w:tr>
      <w:tr w:rsidR="00005697" w:rsidRPr="00005697" w14:paraId="47FD38EB" w14:textId="77777777" w:rsidTr="006810C7">
        <w:tc>
          <w:tcPr>
            <w:tcW w:w="2807" w:type="dxa"/>
            <w:tcBorders>
              <w:top w:val="single" w:sz="6" w:space="0" w:color="auto"/>
              <w:left w:val="single" w:sz="6" w:space="0" w:color="auto"/>
              <w:bottom w:val="single" w:sz="6" w:space="0" w:color="auto"/>
              <w:right w:val="single" w:sz="6" w:space="0" w:color="auto"/>
            </w:tcBorders>
            <w:vAlign w:val="center"/>
          </w:tcPr>
          <w:p w14:paraId="5C4177AB" w14:textId="77777777" w:rsidR="009E7D5F" w:rsidRPr="00005697" w:rsidRDefault="009E7D5F" w:rsidP="006810C7">
            <w:pPr>
              <w:pStyle w:val="FORMATTEXT"/>
            </w:pPr>
            <w:r w:rsidRPr="00005697">
              <w:t>Кордиеритовый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698BA6E" w14:textId="77777777" w:rsidR="009E7D5F" w:rsidRPr="00005697" w:rsidRDefault="009E7D5F" w:rsidP="006810C7">
            <w:pPr>
              <w:pStyle w:val="FORMATTEXT"/>
            </w:pPr>
            <w:r w:rsidRPr="00005697">
              <w:fldChar w:fldCharType="begin"/>
            </w:r>
            <w:r w:rsidRPr="00005697">
              <w:instrText xml:space="preserve"> HYPERLINK "kodeks://link/d?nd=1200011678"\o"’’ГОСТ 20419-83 Материалы керамические электротехнические. Классификация и технические требования (с ...’’</w:instrText>
            </w:r>
          </w:p>
          <w:p w14:paraId="3C34E999" w14:textId="77777777" w:rsidR="009E7D5F" w:rsidRPr="00005697" w:rsidRDefault="009E7D5F" w:rsidP="006810C7">
            <w:pPr>
              <w:pStyle w:val="FORMATTEXT"/>
            </w:pPr>
            <w:r w:rsidRPr="00005697">
              <w:instrText>(утв. постановлением Госстандарта СССР от 27.01.1983 N 429)</w:instrText>
            </w:r>
          </w:p>
          <w:p w14:paraId="54F2720A" w14:textId="77777777" w:rsidR="009E7D5F" w:rsidRPr="00005697" w:rsidRDefault="009E7D5F" w:rsidP="006810C7">
            <w:pPr>
              <w:pStyle w:val="FORMATTEXT"/>
            </w:pPr>
            <w:r w:rsidRPr="00005697">
              <w:instrText>Применяется с 01.01.1985 взамен ГОСТ ...</w:instrText>
            </w:r>
          </w:p>
          <w:p w14:paraId="740DD334" w14:textId="77777777" w:rsidR="009E7D5F" w:rsidRPr="00005697" w:rsidRDefault="009E7D5F" w:rsidP="006810C7">
            <w:pPr>
              <w:pStyle w:val="FORMATTEXT"/>
            </w:pPr>
            <w:r w:rsidRPr="00005697">
              <w:instrText>Статус: Действующая редакция документа"</w:instrText>
            </w:r>
            <w:r w:rsidRPr="00005697">
              <w:fldChar w:fldCharType="separate"/>
            </w:r>
            <w:r w:rsidRPr="00005697">
              <w:t>ГОСТ 20419</w:t>
            </w:r>
            <w:r w:rsidRPr="00005697">
              <w:rPr>
                <w:u w:val="single"/>
              </w:rPr>
              <w:t xml:space="preserve"> </w:t>
            </w:r>
            <w:r w:rsidRPr="00005697">
              <w:fldChar w:fldCharType="end"/>
            </w:r>
            <w:r w:rsidRPr="00005697">
              <w:t xml:space="preserve"> </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16C6F78" w14:textId="3123DF7A" w:rsidR="009E7D5F" w:rsidRPr="00005697" w:rsidRDefault="009E7D5F" w:rsidP="00A137F8">
            <w:pPr>
              <w:pStyle w:val="FORMATTEXT"/>
            </w:pPr>
            <w:r w:rsidRPr="00005697">
              <w:t xml:space="preserve">Кордиерит </w:t>
            </w:r>
            <w:r w:rsidR="006810C7" w:rsidRPr="00005697">
              <w:t>–</w:t>
            </w:r>
            <w:r w:rsidRPr="00005697">
              <w:t xml:space="preserve"> </w:t>
            </w:r>
            <w:r w:rsidR="000401BC" w:rsidRPr="00005697">
              <w:t>не менее 8</w:t>
            </w:r>
            <w:r w:rsidRPr="00005697">
              <w:t xml:space="preserve">0, MgO </w:t>
            </w:r>
            <w:r w:rsidR="006810C7" w:rsidRPr="00005697">
              <w:t>–</w:t>
            </w:r>
            <w:r w:rsidRPr="00005697">
              <w:t xml:space="preserve"> от 12 до 14</w:t>
            </w:r>
            <w:r w:rsidR="006810C7" w:rsidRPr="00005697">
              <w:t xml:space="preserve">, </w:t>
            </w:r>
            <w:r w:rsidR="006810C7" w:rsidRPr="00005697">
              <w:rPr>
                <w:lang w:val="en-US"/>
              </w:rPr>
              <w:t>Fe</w:t>
            </w:r>
            <w:r w:rsidR="006810C7" w:rsidRPr="00005697">
              <w:rPr>
                <w:vertAlign w:val="subscript"/>
              </w:rPr>
              <w:t>2</w:t>
            </w:r>
            <w:r w:rsidR="006810C7" w:rsidRPr="00005697">
              <w:rPr>
                <w:lang w:val="en-US"/>
              </w:rPr>
              <w:t>O</w:t>
            </w:r>
            <w:r w:rsidR="006810C7" w:rsidRPr="00005697">
              <w:rPr>
                <w:vertAlign w:val="subscript"/>
              </w:rPr>
              <w:t xml:space="preserve">3  </w:t>
            </w:r>
            <w:r w:rsidR="00C11CAF" w:rsidRPr="00005697">
              <w:t xml:space="preserve">– </w:t>
            </w:r>
            <w:r w:rsidR="000401BC" w:rsidRPr="00005697">
              <w:t xml:space="preserve"> не более 3</w:t>
            </w:r>
            <w:r w:rsidRPr="00005697">
              <w:t xml:space="preserve">,5 </w:t>
            </w:r>
          </w:p>
        </w:tc>
      </w:tr>
      <w:tr w:rsidR="00005697" w:rsidRPr="00005697" w14:paraId="61275A98" w14:textId="77777777" w:rsidTr="00DD646A">
        <w:tc>
          <w:tcPr>
            <w:tcW w:w="2807" w:type="dxa"/>
            <w:tcBorders>
              <w:top w:val="single" w:sz="6" w:space="0" w:color="auto"/>
              <w:left w:val="single" w:sz="6" w:space="0" w:color="auto"/>
              <w:bottom w:val="single" w:sz="6" w:space="0" w:color="auto"/>
              <w:right w:val="single" w:sz="6" w:space="0" w:color="auto"/>
            </w:tcBorders>
            <w:vAlign w:val="center"/>
          </w:tcPr>
          <w:p w14:paraId="587D5F8B" w14:textId="77777777" w:rsidR="009E7D5F" w:rsidRPr="00005697" w:rsidRDefault="009E7D5F" w:rsidP="00DD646A">
            <w:pPr>
              <w:pStyle w:val="FORMATTEXT"/>
            </w:pPr>
            <w:r w:rsidRPr="00005697">
              <w:t xml:space="preserve">Кордиеритомуллитовый </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CC73EF8" w14:textId="77777777" w:rsidR="009E7D5F" w:rsidRPr="00005697" w:rsidRDefault="009E7D5F" w:rsidP="00DD646A">
            <w:pPr>
              <w:pStyle w:val="FORMATTEXT"/>
            </w:pPr>
            <w:r w:rsidRPr="00005697">
              <w:fldChar w:fldCharType="begin"/>
            </w:r>
            <w:r w:rsidRPr="00005697">
              <w:instrText xml:space="preserve"> HYPERLINK "kodeks://link/d?nd=1200011678"\o"’’ГОСТ 20419-83 Материалы керамические электротехнические. Классификация и технические требования (с ...’’</w:instrText>
            </w:r>
          </w:p>
          <w:p w14:paraId="62C7AA60" w14:textId="77777777" w:rsidR="009E7D5F" w:rsidRPr="00005697" w:rsidRDefault="009E7D5F" w:rsidP="00DD646A">
            <w:pPr>
              <w:pStyle w:val="FORMATTEXT"/>
            </w:pPr>
            <w:r w:rsidRPr="00005697">
              <w:instrText>(утв. постановлением Госстандарта СССР от 27.01.1983 N 429)</w:instrText>
            </w:r>
          </w:p>
          <w:p w14:paraId="20E00F80" w14:textId="77777777" w:rsidR="009E7D5F" w:rsidRPr="00005697" w:rsidRDefault="009E7D5F" w:rsidP="00DD646A">
            <w:pPr>
              <w:pStyle w:val="FORMATTEXT"/>
            </w:pPr>
            <w:r w:rsidRPr="00005697">
              <w:instrText>Применяется с 01.01.1985 взамен ГОСТ ...</w:instrText>
            </w:r>
          </w:p>
          <w:p w14:paraId="4EBF672F" w14:textId="77777777" w:rsidR="009E7D5F" w:rsidRPr="00005697" w:rsidRDefault="009E7D5F" w:rsidP="00DD646A">
            <w:pPr>
              <w:pStyle w:val="FORMATTEXT"/>
            </w:pPr>
            <w:r w:rsidRPr="00005697">
              <w:instrText>Статус: Действующая редакция документа"</w:instrText>
            </w:r>
            <w:r w:rsidRPr="00005697">
              <w:fldChar w:fldCharType="separate"/>
            </w:r>
            <w:r w:rsidRPr="00005697">
              <w:t>ГОСТ 20419</w:t>
            </w:r>
            <w:r w:rsidRPr="00005697">
              <w:rPr>
                <w:u w:val="single"/>
              </w:rPr>
              <w:t xml:space="preserve"> </w:t>
            </w:r>
            <w:r w:rsidRPr="00005697">
              <w:fldChar w:fldCharType="end"/>
            </w:r>
            <w:r w:rsidRPr="00005697">
              <w:t xml:space="preserve"> </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FE64D11" w14:textId="72A3B421" w:rsidR="009E7D5F" w:rsidRPr="00005697" w:rsidRDefault="00DD646A" w:rsidP="00A137F8">
            <w:pPr>
              <w:pStyle w:val="FORMATTEXT"/>
            </w:pPr>
            <w:r w:rsidRPr="00005697">
              <w:t>Кордиерит –</w:t>
            </w:r>
            <w:r w:rsidR="009E7D5F" w:rsidRPr="00005697">
              <w:t xml:space="preserve"> не менее 40, MgO </w:t>
            </w:r>
            <w:r w:rsidRPr="00005697">
              <w:t>–</w:t>
            </w:r>
            <w:r w:rsidR="009E7D5F" w:rsidRPr="00005697">
              <w:t xml:space="preserve"> от 6 до 7, </w:t>
            </w:r>
            <w:r w:rsidRPr="00005697">
              <w:rPr>
                <w:lang w:val="en-US"/>
              </w:rPr>
              <w:t>Fe</w:t>
            </w:r>
            <w:r w:rsidRPr="00005697">
              <w:rPr>
                <w:vertAlign w:val="subscript"/>
              </w:rPr>
              <w:t>2</w:t>
            </w:r>
            <w:r w:rsidRPr="00005697">
              <w:rPr>
                <w:lang w:val="en-US"/>
              </w:rPr>
              <w:t>O</w:t>
            </w:r>
            <w:r w:rsidRPr="00005697">
              <w:rPr>
                <w:vertAlign w:val="subscript"/>
              </w:rPr>
              <w:t xml:space="preserve">3 </w:t>
            </w:r>
            <w:r w:rsidR="00C11CAF" w:rsidRPr="00005697">
              <w:t xml:space="preserve">– </w:t>
            </w:r>
            <w:r w:rsidRPr="00005697">
              <w:rPr>
                <w:vertAlign w:val="subscript"/>
              </w:rPr>
              <w:t xml:space="preserve"> – </w:t>
            </w:r>
            <w:r w:rsidR="000401BC" w:rsidRPr="00005697">
              <w:t>не более</w:t>
            </w:r>
            <w:r w:rsidRPr="00005697">
              <w:t xml:space="preserve"> </w:t>
            </w:r>
            <w:r w:rsidR="000401BC" w:rsidRPr="00005697">
              <w:t>3</w:t>
            </w:r>
            <w:r w:rsidR="009E7D5F" w:rsidRPr="00005697">
              <w:t xml:space="preserve">,5 </w:t>
            </w:r>
          </w:p>
        </w:tc>
      </w:tr>
      <w:tr w:rsidR="00005697" w:rsidRPr="00005697" w14:paraId="51E05A45" w14:textId="77777777" w:rsidTr="00DA7124">
        <w:trPr>
          <w:trHeight w:val="239"/>
        </w:trPr>
        <w:tc>
          <w:tcPr>
            <w:tcW w:w="2807" w:type="dxa"/>
            <w:tcBorders>
              <w:top w:val="single" w:sz="6" w:space="0" w:color="auto"/>
              <w:left w:val="single" w:sz="6" w:space="0" w:color="auto"/>
              <w:bottom w:val="single" w:sz="6" w:space="0" w:color="auto"/>
              <w:right w:val="single" w:sz="6" w:space="0" w:color="auto"/>
            </w:tcBorders>
            <w:vAlign w:val="center"/>
          </w:tcPr>
          <w:p w14:paraId="3DCB55C1" w14:textId="77777777" w:rsidR="009E7D5F" w:rsidRPr="00005697" w:rsidRDefault="009E7D5F" w:rsidP="00DA7124">
            <w:pPr>
              <w:pStyle w:val="FORMATTEXT"/>
            </w:pPr>
            <w:r w:rsidRPr="00005697">
              <w:t>Муллитокордиеритовый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CA5B377" w14:textId="77777777" w:rsidR="009E7D5F" w:rsidRPr="00005697" w:rsidRDefault="009E7D5F" w:rsidP="00DA7124">
            <w:pPr>
              <w:pStyle w:val="FORMATTEXT"/>
            </w:pPr>
            <w:r w:rsidRPr="00005697">
              <w:fldChar w:fldCharType="begin"/>
            </w:r>
            <w:r w:rsidRPr="00005697">
              <w:instrText xml:space="preserve"> HYPERLINK "kodeks://link/d?nd=1200011678"\o"’’ГОСТ 20419-83 Материалы керамические электротехнические. Классификация и технические требования (с ...’’</w:instrText>
            </w:r>
          </w:p>
          <w:p w14:paraId="3BE2BAB7" w14:textId="77777777" w:rsidR="009E7D5F" w:rsidRPr="00005697" w:rsidRDefault="009E7D5F" w:rsidP="00DA7124">
            <w:pPr>
              <w:pStyle w:val="FORMATTEXT"/>
            </w:pPr>
            <w:r w:rsidRPr="00005697">
              <w:instrText>(утв. постановлением Госстандарта СССР от 27.01.1983 N 429)</w:instrText>
            </w:r>
          </w:p>
          <w:p w14:paraId="0421DA32" w14:textId="77777777" w:rsidR="009E7D5F" w:rsidRPr="00005697" w:rsidRDefault="009E7D5F" w:rsidP="00DA7124">
            <w:pPr>
              <w:pStyle w:val="FORMATTEXT"/>
            </w:pPr>
            <w:r w:rsidRPr="00005697">
              <w:instrText>Применяется с 01.01.1985 взамен ГОСТ ...</w:instrText>
            </w:r>
          </w:p>
          <w:p w14:paraId="21BC703B" w14:textId="77777777" w:rsidR="009E7D5F" w:rsidRPr="00005697" w:rsidRDefault="009E7D5F" w:rsidP="00DA7124">
            <w:pPr>
              <w:pStyle w:val="FORMATTEXT"/>
            </w:pPr>
            <w:r w:rsidRPr="00005697">
              <w:instrText>Статус: Действующая редакция документа"</w:instrText>
            </w:r>
            <w:r w:rsidRPr="00005697">
              <w:fldChar w:fldCharType="separate"/>
            </w:r>
            <w:r w:rsidRPr="00005697">
              <w:t xml:space="preserve">ГОСТ 20419 </w:t>
            </w:r>
            <w:r w:rsidRPr="00005697">
              <w:fldChar w:fldCharType="end"/>
            </w:r>
            <w:r w:rsidRPr="00005697">
              <w:t xml:space="preserve"> </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52A4686" w14:textId="48412263" w:rsidR="009E7D5F" w:rsidRPr="00005697" w:rsidRDefault="00DA7124" w:rsidP="00A137F8">
            <w:pPr>
              <w:pStyle w:val="FORMATTEXT"/>
            </w:pPr>
            <w:r w:rsidRPr="00005697">
              <w:t>Кордиерит –</w:t>
            </w:r>
            <w:r w:rsidR="009E7D5F" w:rsidRPr="00005697">
              <w:t xml:space="preserve"> не менее 15, MgO </w:t>
            </w:r>
            <w:r w:rsidRPr="00005697">
              <w:t>–</w:t>
            </w:r>
            <w:r w:rsidR="009E7D5F" w:rsidRPr="00005697">
              <w:t xml:space="preserve"> от 3 до 4, </w:t>
            </w:r>
            <w:r w:rsidRPr="00005697">
              <w:rPr>
                <w:lang w:val="en-US"/>
              </w:rPr>
              <w:t>Fe</w:t>
            </w:r>
            <w:r w:rsidRPr="00005697">
              <w:rPr>
                <w:vertAlign w:val="subscript"/>
              </w:rPr>
              <w:t>2</w:t>
            </w:r>
            <w:r w:rsidRPr="00005697">
              <w:rPr>
                <w:lang w:val="en-US"/>
              </w:rPr>
              <w:t>O</w:t>
            </w:r>
            <w:r w:rsidRPr="00005697">
              <w:rPr>
                <w:vertAlign w:val="subscript"/>
              </w:rPr>
              <w:t xml:space="preserve">3  </w:t>
            </w:r>
            <w:r w:rsidR="00C11CAF" w:rsidRPr="00005697">
              <w:t xml:space="preserve">– </w:t>
            </w:r>
            <w:r w:rsidRPr="00005697">
              <w:rPr>
                <w:vertAlign w:val="subscript"/>
              </w:rPr>
              <w:t xml:space="preserve"> </w:t>
            </w:r>
            <w:r w:rsidR="000401BC" w:rsidRPr="00005697">
              <w:t xml:space="preserve">не более </w:t>
            </w:r>
            <w:r w:rsidRPr="00005697">
              <w:t>3,5</w:t>
            </w:r>
          </w:p>
        </w:tc>
      </w:tr>
      <w:tr w:rsidR="00005697" w:rsidRPr="00005697" w14:paraId="7745F994" w14:textId="77777777" w:rsidTr="0046356E">
        <w:tc>
          <w:tcPr>
            <w:tcW w:w="9709" w:type="dxa"/>
            <w:gridSpan w:val="3"/>
            <w:tcBorders>
              <w:top w:val="single" w:sz="6" w:space="0" w:color="auto"/>
              <w:left w:val="single" w:sz="6" w:space="0" w:color="auto"/>
              <w:bottom w:val="single" w:sz="6" w:space="0" w:color="auto"/>
              <w:right w:val="single" w:sz="6" w:space="0" w:color="auto"/>
            </w:tcBorders>
          </w:tcPr>
          <w:p w14:paraId="26F3EFDF" w14:textId="77777777" w:rsidR="006349AA" w:rsidRPr="00005697" w:rsidRDefault="006349AA" w:rsidP="00A137F8">
            <w:pPr>
              <w:pStyle w:val="FORMATTEXT"/>
              <w:spacing w:before="120" w:after="120"/>
              <w:jc w:val="center"/>
            </w:pPr>
            <w:r w:rsidRPr="00005697">
              <w:t>Из лома изделий, получаемого при разборке или ремонте футеровок или кладок различных тепловых агрегатов, выполненных из огнеупорных и тугоплавких изделий и жаростойкого бетона</w:t>
            </w:r>
          </w:p>
        </w:tc>
      </w:tr>
      <w:tr w:rsidR="00005697" w:rsidRPr="00005697" w14:paraId="731F7061" w14:textId="77777777" w:rsidTr="006B5D4F">
        <w:tc>
          <w:tcPr>
            <w:tcW w:w="2807" w:type="dxa"/>
            <w:tcBorders>
              <w:top w:val="single" w:sz="6" w:space="0" w:color="auto"/>
              <w:left w:val="single" w:sz="6" w:space="0" w:color="auto"/>
              <w:bottom w:val="single" w:sz="6" w:space="0" w:color="auto"/>
              <w:right w:val="single" w:sz="6" w:space="0" w:color="auto"/>
            </w:tcBorders>
            <w:vAlign w:val="center"/>
          </w:tcPr>
          <w:p w14:paraId="52848C1D" w14:textId="77777777" w:rsidR="006349AA" w:rsidRPr="00005697" w:rsidRDefault="006349AA" w:rsidP="006B5D4F">
            <w:pPr>
              <w:pStyle w:val="FORMATTEXT"/>
            </w:pPr>
            <w:r w:rsidRPr="00005697">
              <w:t xml:space="preserve">Бетонный из лома жаростойких бетонов с шамотным заполнителем на портландцементе </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2001D5C" w14:textId="77777777" w:rsidR="006349AA" w:rsidRPr="00005697" w:rsidRDefault="006B5D4F" w:rsidP="006B5D4F">
            <w:pPr>
              <w:pStyle w:val="FORMATTEXT"/>
              <w:jc w:val="center"/>
            </w:pPr>
            <w:r w:rsidRPr="00005697">
              <w:t>–</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97330AF" w14:textId="05D10C5B" w:rsidR="006349AA" w:rsidRPr="00005697" w:rsidRDefault="006349AA" w:rsidP="006B5D4F">
            <w:pPr>
              <w:pStyle w:val="FORMATTEXT"/>
            </w:pPr>
            <w:r w:rsidRPr="00005697">
              <w:t xml:space="preserve">CaO </w:t>
            </w:r>
            <w:r w:rsidR="006B5D4F" w:rsidRPr="00005697">
              <w:t xml:space="preserve">– не более 41, </w:t>
            </w:r>
            <w:r w:rsidR="006B5D4F" w:rsidRPr="00005697">
              <w:rPr>
                <w:lang w:val="en-US"/>
              </w:rPr>
              <w:t>Al</w:t>
            </w:r>
            <w:r w:rsidR="006B5D4F" w:rsidRPr="00005697">
              <w:rPr>
                <w:vertAlign w:val="subscript"/>
              </w:rPr>
              <w:t>2</w:t>
            </w:r>
            <w:r w:rsidR="006B5D4F" w:rsidRPr="00005697">
              <w:rPr>
                <w:lang w:val="en-US"/>
              </w:rPr>
              <w:t>O</w:t>
            </w:r>
            <w:r w:rsidR="006B5D4F" w:rsidRPr="00005697">
              <w:rPr>
                <w:vertAlign w:val="subscript"/>
              </w:rPr>
              <w:t xml:space="preserve">3 </w:t>
            </w:r>
            <w:r w:rsidR="00C11CAF" w:rsidRPr="00005697">
              <w:t xml:space="preserve">– </w:t>
            </w:r>
            <w:r w:rsidRPr="00005697">
              <w:t xml:space="preserve"> не менее 14 </w:t>
            </w:r>
          </w:p>
        </w:tc>
      </w:tr>
    </w:tbl>
    <w:p w14:paraId="0AF9A4D3" w14:textId="601D8CF5" w:rsidR="00A34F5D" w:rsidRDefault="00A34F5D"/>
    <w:p w14:paraId="6D2CA6FA" w14:textId="68B58651" w:rsidR="00C11CAF" w:rsidRPr="001B78CC" w:rsidRDefault="00A34F5D">
      <w:pPr>
        <w:rPr>
          <w:rFonts w:ascii="Arial" w:hAnsi="Arial" w:cs="Arial"/>
          <w:i/>
        </w:rPr>
      </w:pPr>
      <w:r>
        <w:br w:type="column"/>
      </w:r>
      <w:r w:rsidR="00C11CAF" w:rsidRPr="001B78CC">
        <w:rPr>
          <w:rFonts w:ascii="Arial" w:hAnsi="Arial" w:cs="Arial"/>
          <w:i/>
        </w:rPr>
        <w:lastRenderedPageBreak/>
        <w:t>Окончание таблицы 3</w:t>
      </w:r>
    </w:p>
    <w:tbl>
      <w:tblPr>
        <w:tblW w:w="9709" w:type="dxa"/>
        <w:tblInd w:w="20" w:type="dxa"/>
        <w:tblLayout w:type="fixed"/>
        <w:tblCellMar>
          <w:left w:w="90" w:type="dxa"/>
          <w:right w:w="90" w:type="dxa"/>
        </w:tblCellMar>
        <w:tblLook w:val="0000" w:firstRow="0" w:lastRow="0" w:firstColumn="0" w:lastColumn="0" w:noHBand="0" w:noVBand="0"/>
      </w:tblPr>
      <w:tblGrid>
        <w:gridCol w:w="2807"/>
        <w:gridCol w:w="2409"/>
        <w:gridCol w:w="4493"/>
      </w:tblGrid>
      <w:tr w:rsidR="00C11CAF" w:rsidRPr="00005697" w14:paraId="0AD842F7" w14:textId="77777777" w:rsidTr="001B78CC">
        <w:tc>
          <w:tcPr>
            <w:tcW w:w="2807" w:type="dxa"/>
            <w:tcBorders>
              <w:top w:val="single" w:sz="6" w:space="0" w:color="auto"/>
              <w:left w:val="single" w:sz="6" w:space="0" w:color="auto"/>
              <w:bottom w:val="double" w:sz="4" w:space="0" w:color="auto"/>
              <w:right w:val="single" w:sz="6" w:space="0" w:color="auto"/>
            </w:tcBorders>
            <w:vAlign w:val="center"/>
          </w:tcPr>
          <w:p w14:paraId="7114C4B1" w14:textId="611DE78A" w:rsidR="00C11CAF" w:rsidRPr="00005697" w:rsidRDefault="00C11CAF" w:rsidP="00C11CAF">
            <w:pPr>
              <w:pStyle w:val="FORMATTEXT"/>
            </w:pPr>
            <w:r w:rsidRPr="00005697">
              <w:t>Вид тонкомолотой добавки</w:t>
            </w:r>
          </w:p>
        </w:tc>
        <w:tc>
          <w:tcPr>
            <w:tcW w:w="2409"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44CAAE37" w14:textId="534876F1" w:rsidR="00C11CAF" w:rsidRPr="00005697" w:rsidRDefault="00C11CAF" w:rsidP="00C11CAF">
            <w:pPr>
              <w:pStyle w:val="FORMATTEXT"/>
              <w:jc w:val="center"/>
            </w:pPr>
            <w:r w:rsidRPr="00005697">
              <w:t>Документ по стандартизации</w:t>
            </w:r>
          </w:p>
        </w:tc>
        <w:tc>
          <w:tcPr>
            <w:tcW w:w="4493"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2E8A4DD2" w14:textId="1E07E547" w:rsidR="00C11CAF" w:rsidRPr="00005697" w:rsidRDefault="00C11CAF" w:rsidP="00C11CAF">
            <w:pPr>
              <w:pStyle w:val="FORMATTEXT"/>
              <w:rPr>
                <w:noProof/>
                <w:position w:val="-8"/>
                <w:lang w:val="en-US"/>
              </w:rPr>
            </w:pPr>
            <w:r w:rsidRPr="00005697">
              <w:t>Содержание химических компонентов, %</w:t>
            </w:r>
          </w:p>
        </w:tc>
      </w:tr>
      <w:tr w:rsidR="00C11CAF" w:rsidRPr="00005697" w14:paraId="49988E83" w14:textId="77777777" w:rsidTr="00C11CAF">
        <w:tc>
          <w:tcPr>
            <w:tcW w:w="2807" w:type="dxa"/>
            <w:tcBorders>
              <w:top w:val="single" w:sz="6" w:space="0" w:color="auto"/>
              <w:left w:val="single" w:sz="6" w:space="0" w:color="auto"/>
              <w:bottom w:val="single" w:sz="6" w:space="0" w:color="auto"/>
              <w:right w:val="single" w:sz="6" w:space="0" w:color="auto"/>
            </w:tcBorders>
            <w:vAlign w:val="center"/>
          </w:tcPr>
          <w:p w14:paraId="18272C08" w14:textId="3FD3B11C" w:rsidR="00C11CAF" w:rsidRPr="00005697" w:rsidRDefault="00C11CAF" w:rsidP="00C11CAF">
            <w:pPr>
              <w:pStyle w:val="FORMATTEXT"/>
            </w:pPr>
            <w:r w:rsidRPr="00005697">
              <w:t xml:space="preserve">Бетонный из лома жаростойких бетонов с шамотным заполнителем на жидком стекле </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1D0ECE0" w14:textId="77777777" w:rsidR="00C11CAF" w:rsidRPr="00005697" w:rsidRDefault="00C11CAF" w:rsidP="00C11CAF">
            <w:pPr>
              <w:pStyle w:val="FORMATTEXT"/>
              <w:jc w:val="center"/>
            </w:pPr>
            <w:r w:rsidRPr="00005697">
              <w:t>–</w:t>
            </w:r>
          </w:p>
        </w:tc>
        <w:tc>
          <w:tcPr>
            <w:tcW w:w="4493"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71C092B" w14:textId="77777777" w:rsidR="00C11CAF" w:rsidRPr="00005697" w:rsidRDefault="00C11CAF" w:rsidP="00C11CAF">
            <w:pPr>
              <w:pStyle w:val="FORMATTEXT"/>
            </w:pPr>
            <w:r w:rsidRPr="00005697">
              <w:rPr>
                <w:noProof/>
                <w:position w:val="-8"/>
                <w:lang w:val="en-US"/>
              </w:rPr>
              <w:t>Na</w:t>
            </w:r>
            <w:r w:rsidRPr="00005697">
              <w:rPr>
                <w:noProof/>
                <w:position w:val="-8"/>
                <w:vertAlign w:val="subscript"/>
                <w:lang w:val="en-US"/>
              </w:rPr>
              <w:t>2</w:t>
            </w:r>
            <w:r w:rsidRPr="00005697">
              <w:rPr>
                <w:noProof/>
                <w:position w:val="-8"/>
                <w:lang w:val="en-US"/>
              </w:rPr>
              <w:t xml:space="preserve">O – </w:t>
            </w:r>
            <w:r w:rsidRPr="00005697">
              <w:rPr>
                <w:noProof/>
                <w:position w:val="-8"/>
              </w:rPr>
              <w:t>не более 4</w:t>
            </w:r>
          </w:p>
        </w:tc>
      </w:tr>
      <w:tr w:rsidR="00C11CAF" w:rsidRPr="00005697" w14:paraId="456EB94F" w14:textId="77777777" w:rsidTr="007F28E6">
        <w:tc>
          <w:tcPr>
            <w:tcW w:w="2807" w:type="dxa"/>
            <w:tcBorders>
              <w:top w:val="single" w:sz="6" w:space="0" w:color="auto"/>
              <w:left w:val="single" w:sz="6" w:space="0" w:color="auto"/>
              <w:bottom w:val="single" w:sz="6" w:space="0" w:color="auto"/>
              <w:right w:val="single" w:sz="6" w:space="0" w:color="auto"/>
            </w:tcBorders>
            <w:vAlign w:val="center"/>
          </w:tcPr>
          <w:p w14:paraId="7CA013E6" w14:textId="373E65E6" w:rsidR="00C11CAF" w:rsidRPr="00005697" w:rsidRDefault="00C11CAF" w:rsidP="00C11CAF">
            <w:pPr>
              <w:pStyle w:val="FORMATTEXT"/>
            </w:pPr>
            <w:r w:rsidRPr="00005697">
              <w:t>Бетонный из лома жаростойких бетонов с шамотным заполнителем на глиноземистом цементе</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428565E" w14:textId="77777777" w:rsidR="00C11CAF" w:rsidRPr="00005697" w:rsidRDefault="00C11CAF" w:rsidP="00C11CAF">
            <w:pPr>
              <w:pStyle w:val="FORMATTEXT"/>
              <w:jc w:val="center"/>
            </w:pPr>
            <w:r w:rsidRPr="00005697">
              <w:t>–</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A8618B5" w14:textId="4D0BCC6C" w:rsidR="00C11CAF" w:rsidRPr="00005697" w:rsidRDefault="00C11CAF" w:rsidP="00C11CAF">
            <w:pPr>
              <w:pStyle w:val="FORMATTEXT"/>
            </w:pPr>
            <w:r w:rsidRPr="00005697">
              <w:t xml:space="preserve">CaO –  не более 25, </w:t>
            </w:r>
            <w:r w:rsidRPr="00005697">
              <w:rPr>
                <w:lang w:val="en-US"/>
              </w:rPr>
              <w:t>Al</w:t>
            </w:r>
            <w:r w:rsidRPr="00005697">
              <w:rPr>
                <w:vertAlign w:val="subscript"/>
              </w:rPr>
              <w:t>2</w:t>
            </w:r>
            <w:r w:rsidRPr="00005697">
              <w:rPr>
                <w:lang w:val="en-US"/>
              </w:rPr>
              <w:t>O</w:t>
            </w:r>
            <w:r w:rsidRPr="00005697">
              <w:rPr>
                <w:vertAlign w:val="subscript"/>
              </w:rPr>
              <w:t xml:space="preserve">3 </w:t>
            </w:r>
            <w:r w:rsidRPr="00005697">
              <w:t xml:space="preserve">– </w:t>
            </w:r>
            <w:r w:rsidRPr="00005697">
              <w:rPr>
                <w:vertAlign w:val="subscript"/>
              </w:rPr>
              <w:t xml:space="preserve"> </w:t>
            </w:r>
            <w:r w:rsidRPr="00005697">
              <w:t>не менее 33</w:t>
            </w:r>
          </w:p>
        </w:tc>
      </w:tr>
      <w:tr w:rsidR="00C11CAF" w:rsidRPr="00005697" w14:paraId="6997CFF4" w14:textId="77777777" w:rsidTr="0046356E">
        <w:tc>
          <w:tcPr>
            <w:tcW w:w="9709" w:type="dxa"/>
            <w:gridSpan w:val="3"/>
            <w:tcBorders>
              <w:top w:val="single" w:sz="6" w:space="0" w:color="auto"/>
              <w:left w:val="single" w:sz="6" w:space="0" w:color="auto"/>
              <w:bottom w:val="single" w:sz="6" w:space="0" w:color="auto"/>
              <w:right w:val="single" w:sz="6" w:space="0" w:color="auto"/>
            </w:tcBorders>
          </w:tcPr>
          <w:p w14:paraId="43C7F892" w14:textId="77777777" w:rsidR="00C11CAF" w:rsidRPr="00005697" w:rsidRDefault="00C11CAF" w:rsidP="00C11CAF">
            <w:pPr>
              <w:pStyle w:val="FORMATTEXT"/>
              <w:spacing w:before="120" w:after="120"/>
              <w:jc w:val="center"/>
              <w:rPr>
                <w:noProof/>
                <w:position w:val="-8"/>
              </w:rPr>
            </w:pPr>
            <w:r w:rsidRPr="00005697">
              <w:t>Из отходов производства тепловых электростанций, металлургической и других отраслей промышленности</w:t>
            </w:r>
          </w:p>
        </w:tc>
      </w:tr>
      <w:tr w:rsidR="00C11CAF" w:rsidRPr="00005697" w14:paraId="57C8724B" w14:textId="77777777" w:rsidTr="006B36AE">
        <w:tc>
          <w:tcPr>
            <w:tcW w:w="2807" w:type="dxa"/>
            <w:tcBorders>
              <w:top w:val="single" w:sz="6" w:space="0" w:color="auto"/>
              <w:left w:val="single" w:sz="6" w:space="0" w:color="auto"/>
              <w:bottom w:val="single" w:sz="6" w:space="0" w:color="auto"/>
              <w:right w:val="single" w:sz="6" w:space="0" w:color="auto"/>
            </w:tcBorders>
          </w:tcPr>
          <w:p w14:paraId="0011B875" w14:textId="77777777" w:rsidR="00C11CAF" w:rsidRPr="00005697" w:rsidRDefault="00C11CAF" w:rsidP="00C11CAF">
            <w:pPr>
              <w:pStyle w:val="FORMATTEXT"/>
            </w:pPr>
            <w:r w:rsidRPr="00005697">
              <w:t xml:space="preserve">Доменный, литой отвальный и гранулированный шлак </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2DE1ACC" w14:textId="77777777" w:rsidR="00C11CAF" w:rsidRPr="00005697" w:rsidRDefault="00C11CAF" w:rsidP="00C11CAF">
            <w:pPr>
              <w:pStyle w:val="FORMATTEXT"/>
            </w:pPr>
            <w:r w:rsidRPr="00005697">
              <w:fldChar w:fldCharType="begin"/>
            </w:r>
            <w:r w:rsidRPr="00005697">
              <w:instrText xml:space="preserve"> HYPERLINK "kodeks://link/d?nd=9055868"\o"’’ГОСТ 5578-94 Щебень и песок из шлаков черной ...’’</w:instrText>
            </w:r>
          </w:p>
          <w:p w14:paraId="5DB6EA16" w14:textId="77777777" w:rsidR="00C11CAF" w:rsidRPr="00005697" w:rsidRDefault="00C11CAF" w:rsidP="00C11CAF">
            <w:pPr>
              <w:pStyle w:val="FORMATTEXT"/>
            </w:pPr>
            <w:r w:rsidRPr="00005697">
              <w:instrText>(утв. постановлением Госстроя России от ...</w:instrText>
            </w:r>
          </w:p>
          <w:p w14:paraId="4D3F3DA3" w14:textId="77777777" w:rsidR="00C11CAF" w:rsidRPr="00005697" w:rsidRDefault="00C11CAF" w:rsidP="00C11CAF">
            <w:pPr>
              <w:pStyle w:val="FORMATTEXT"/>
            </w:pPr>
            <w:r w:rsidRPr="00005697">
              <w:instrText>Статус: Применение в качестве национального стандарта РФ прекращено. Не применяется как межгосударственный стандарт (действ. c 01.01.1996 по 31.05.2020)"</w:instrText>
            </w:r>
            <w:r w:rsidRPr="00005697">
              <w:fldChar w:fldCharType="separate"/>
            </w:r>
            <w:r w:rsidRPr="00005697">
              <w:t xml:space="preserve">ГОСТ 5578 </w:t>
            </w:r>
            <w:r w:rsidRPr="00005697">
              <w:fldChar w:fldCharType="end"/>
            </w:r>
            <w:r w:rsidRPr="00005697">
              <w:t xml:space="preserve"> </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E2C626C" w14:textId="5F38BF78" w:rsidR="00C11CAF" w:rsidRPr="00005697" w:rsidRDefault="00C11CAF" w:rsidP="00C11CAF">
            <w:pPr>
              <w:pStyle w:val="FORMATTEXT"/>
              <w:rPr>
                <w:strike/>
              </w:rPr>
            </w:pPr>
            <w:r w:rsidRPr="00005697">
              <w:t>CaO + MgO – в сумме не более 48, в т.</w:t>
            </w:r>
            <w:r>
              <w:t xml:space="preserve"> </w:t>
            </w:r>
            <w:r w:rsidRPr="00005697">
              <w:t>ч. MgO – не более 10</w:t>
            </w:r>
          </w:p>
        </w:tc>
      </w:tr>
      <w:tr w:rsidR="00C11CAF" w:rsidRPr="00005697" w14:paraId="5D9A6911" w14:textId="77777777" w:rsidTr="00812601">
        <w:tc>
          <w:tcPr>
            <w:tcW w:w="2807" w:type="dxa"/>
            <w:tcBorders>
              <w:top w:val="single" w:sz="6" w:space="0" w:color="auto"/>
              <w:left w:val="single" w:sz="6" w:space="0" w:color="auto"/>
              <w:bottom w:val="single" w:sz="6" w:space="0" w:color="auto"/>
              <w:right w:val="single" w:sz="6" w:space="0" w:color="auto"/>
            </w:tcBorders>
            <w:vAlign w:val="center"/>
          </w:tcPr>
          <w:p w14:paraId="3FD595C4" w14:textId="77777777" w:rsidR="00C11CAF" w:rsidRPr="00005697" w:rsidRDefault="00C11CAF" w:rsidP="00C11CAF">
            <w:pPr>
              <w:pStyle w:val="FORMATTEXT"/>
            </w:pPr>
            <w:r w:rsidRPr="00005697">
              <w:t xml:space="preserve">Зола-унос </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FDF56F7" w14:textId="77777777" w:rsidR="00C11CAF" w:rsidRPr="00005697" w:rsidRDefault="00C11CAF" w:rsidP="00C11CAF">
            <w:pPr>
              <w:pStyle w:val="FORMATTEXT"/>
            </w:pPr>
            <w:r w:rsidRPr="00005697">
              <w:t>ГОСТ 25818</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6184EF9" w14:textId="77777777" w:rsidR="00C11CAF" w:rsidRPr="00005697" w:rsidRDefault="00C11CAF" w:rsidP="00C11CAF">
            <w:pPr>
              <w:pStyle w:val="FORMATTEXT"/>
            </w:pPr>
            <w:r w:rsidRPr="00005697">
              <w:rPr>
                <w:lang w:val="en-US"/>
              </w:rPr>
              <w:t>Al</w:t>
            </w:r>
            <w:r w:rsidRPr="00005697">
              <w:rPr>
                <w:vertAlign w:val="subscript"/>
              </w:rPr>
              <w:t>2</w:t>
            </w:r>
            <w:r w:rsidRPr="00005697">
              <w:rPr>
                <w:lang w:val="en-US"/>
              </w:rPr>
              <w:t>O</w:t>
            </w:r>
            <w:r w:rsidRPr="00005697">
              <w:rPr>
                <w:vertAlign w:val="subscript"/>
              </w:rPr>
              <w:t xml:space="preserve">3 </w:t>
            </w:r>
            <w:r w:rsidRPr="00005697">
              <w:t xml:space="preserve">– не менее 20, сульфатов в пересчете на </w:t>
            </w:r>
            <w:r w:rsidRPr="00005697">
              <w:rPr>
                <w:lang w:val="en-US"/>
              </w:rPr>
              <w:t>SO</w:t>
            </w:r>
            <w:r w:rsidRPr="00005697">
              <w:rPr>
                <w:vertAlign w:val="subscript"/>
              </w:rPr>
              <w:t>3</w:t>
            </w:r>
            <w:r w:rsidRPr="00005697">
              <w:t xml:space="preserve"> – не более 4, потери при прокаливании – не более 8</w:t>
            </w:r>
          </w:p>
        </w:tc>
      </w:tr>
      <w:tr w:rsidR="00C11CAF" w:rsidRPr="00005697" w14:paraId="104B2A72" w14:textId="77777777" w:rsidTr="00812601">
        <w:tc>
          <w:tcPr>
            <w:tcW w:w="9709" w:type="dxa"/>
            <w:gridSpan w:val="3"/>
            <w:tcBorders>
              <w:top w:val="single" w:sz="6" w:space="0" w:color="auto"/>
              <w:left w:val="single" w:sz="6" w:space="0" w:color="auto"/>
              <w:bottom w:val="single" w:sz="6" w:space="0" w:color="auto"/>
              <w:right w:val="single" w:sz="6" w:space="0" w:color="auto"/>
            </w:tcBorders>
            <w:vAlign w:val="center"/>
          </w:tcPr>
          <w:p w14:paraId="07BD9D60" w14:textId="77777777" w:rsidR="00C11CAF" w:rsidRPr="00005697" w:rsidRDefault="00C11CAF" w:rsidP="00C11CAF">
            <w:pPr>
              <w:pStyle w:val="FORMATTEXT"/>
              <w:spacing w:before="120" w:after="120"/>
              <w:jc w:val="center"/>
            </w:pPr>
            <w:r w:rsidRPr="00005697">
              <w:t>Из естественных пористых горных пород</w:t>
            </w:r>
          </w:p>
        </w:tc>
      </w:tr>
      <w:tr w:rsidR="00C11CAF" w:rsidRPr="00005697" w14:paraId="04829FCA" w14:textId="77777777" w:rsidTr="008D48AC">
        <w:trPr>
          <w:trHeight w:val="450"/>
        </w:trPr>
        <w:tc>
          <w:tcPr>
            <w:tcW w:w="2807" w:type="dxa"/>
            <w:tcBorders>
              <w:top w:val="single" w:sz="6" w:space="0" w:color="auto"/>
              <w:left w:val="single" w:sz="6" w:space="0" w:color="auto"/>
              <w:bottom w:val="single" w:sz="6" w:space="0" w:color="auto"/>
              <w:right w:val="single" w:sz="6" w:space="0" w:color="auto"/>
            </w:tcBorders>
            <w:vAlign w:val="center"/>
          </w:tcPr>
          <w:p w14:paraId="2EA7FE3A" w14:textId="77777777" w:rsidR="00C11CAF" w:rsidRPr="00005697" w:rsidRDefault="00C11CAF" w:rsidP="00C11CAF">
            <w:pPr>
              <w:pStyle w:val="FORMATTEXT"/>
            </w:pPr>
            <w:r w:rsidRPr="00005697">
              <w:t>Туфовый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DD0D45A" w14:textId="77777777" w:rsidR="00C11CAF" w:rsidRPr="00005697" w:rsidRDefault="00C11CAF" w:rsidP="00C11CAF">
            <w:pPr>
              <w:pStyle w:val="FORMATTEXT"/>
              <w:jc w:val="center"/>
            </w:pPr>
            <w:r w:rsidRPr="00005697">
              <w:t>–</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F6F865E" w14:textId="58AE339C" w:rsidR="00C11CAF" w:rsidRPr="00005697" w:rsidRDefault="00C11CAF" w:rsidP="00C11CAF">
            <w:pPr>
              <w:pStyle w:val="FORMATTEXT"/>
            </w:pPr>
            <w:r w:rsidRPr="00005697">
              <w:rPr>
                <w:lang w:val="en-US"/>
              </w:rPr>
              <w:t>SiO</w:t>
            </w:r>
            <w:r w:rsidRPr="00005697">
              <w:rPr>
                <w:vertAlign w:val="subscript"/>
              </w:rPr>
              <w:t>2</w:t>
            </w:r>
            <w:r w:rsidRPr="00005697">
              <w:t xml:space="preserve"> – от 60 до 70, СаО – не более 5, </w:t>
            </w:r>
            <w:r w:rsidRPr="00005697">
              <w:rPr>
                <w:lang w:val="en-US"/>
              </w:rPr>
              <w:t>Al</w:t>
            </w:r>
            <w:r w:rsidRPr="00005697">
              <w:rPr>
                <w:vertAlign w:val="subscript"/>
              </w:rPr>
              <w:t>2</w:t>
            </w:r>
            <w:r w:rsidRPr="00005697">
              <w:rPr>
                <w:lang w:val="en-US"/>
              </w:rPr>
              <w:t>O</w:t>
            </w:r>
            <w:r w:rsidRPr="00005697">
              <w:rPr>
                <w:vertAlign w:val="subscript"/>
              </w:rPr>
              <w:t xml:space="preserve">3 </w:t>
            </w:r>
            <w:r w:rsidRPr="00005697">
              <w:t xml:space="preserve">–  от 12 до 18, </w:t>
            </w:r>
            <w:r w:rsidRPr="00005697">
              <w:rPr>
                <w:lang w:val="en-US"/>
              </w:rPr>
              <w:t>MgO</w:t>
            </w:r>
            <w:r w:rsidRPr="00005697">
              <w:t xml:space="preserve"> – не более 2</w:t>
            </w:r>
          </w:p>
        </w:tc>
      </w:tr>
      <w:tr w:rsidR="00C11CAF" w:rsidRPr="00005697" w14:paraId="71BC461A" w14:textId="77777777" w:rsidTr="006B36AE">
        <w:tc>
          <w:tcPr>
            <w:tcW w:w="2807" w:type="dxa"/>
            <w:tcBorders>
              <w:top w:val="single" w:sz="6" w:space="0" w:color="auto"/>
              <w:left w:val="single" w:sz="6" w:space="0" w:color="auto"/>
              <w:bottom w:val="single" w:sz="6" w:space="0" w:color="auto"/>
              <w:right w:val="single" w:sz="6" w:space="0" w:color="auto"/>
            </w:tcBorders>
            <w:vAlign w:val="center"/>
          </w:tcPr>
          <w:p w14:paraId="2238C17B" w14:textId="77777777" w:rsidR="00C11CAF" w:rsidRPr="00005697" w:rsidRDefault="00C11CAF" w:rsidP="00C11CAF">
            <w:pPr>
              <w:pStyle w:val="FORMATTEXT"/>
            </w:pPr>
            <w:r w:rsidRPr="00005697">
              <w:t>Вулканический шлак и пепел</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6634EE4" w14:textId="77777777" w:rsidR="00C11CAF" w:rsidRPr="00005697" w:rsidRDefault="00C11CAF" w:rsidP="00C11CAF">
            <w:pPr>
              <w:pStyle w:val="FORMATTEXT"/>
              <w:jc w:val="center"/>
            </w:pPr>
            <w:r w:rsidRPr="00005697">
              <w:t>–</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AD67E68" w14:textId="77777777" w:rsidR="00C11CAF" w:rsidRPr="00005697" w:rsidRDefault="00C11CAF" w:rsidP="00C11CAF">
            <w:pPr>
              <w:pStyle w:val="FORMATTEXT"/>
            </w:pPr>
            <w:r w:rsidRPr="00005697">
              <w:rPr>
                <w:lang w:val="en-US"/>
              </w:rPr>
              <w:t>SiO</w:t>
            </w:r>
            <w:r w:rsidRPr="00005697">
              <w:rPr>
                <w:vertAlign w:val="subscript"/>
              </w:rPr>
              <w:t>2</w:t>
            </w:r>
            <w:r w:rsidRPr="00005697">
              <w:t xml:space="preserve"> – от 42 до 78, CaO+MgO – в сумме не более 6</w:t>
            </w:r>
          </w:p>
        </w:tc>
      </w:tr>
      <w:tr w:rsidR="00C11CAF" w:rsidRPr="00005697" w14:paraId="775509CE" w14:textId="77777777" w:rsidTr="0046356E">
        <w:tc>
          <w:tcPr>
            <w:tcW w:w="9709" w:type="dxa"/>
            <w:gridSpan w:val="3"/>
            <w:tcBorders>
              <w:top w:val="single" w:sz="6" w:space="0" w:color="auto"/>
              <w:left w:val="single" w:sz="6" w:space="0" w:color="auto"/>
              <w:bottom w:val="single" w:sz="6" w:space="0" w:color="auto"/>
              <w:right w:val="single" w:sz="6" w:space="0" w:color="auto"/>
            </w:tcBorders>
          </w:tcPr>
          <w:p w14:paraId="5EDA49FB" w14:textId="77777777" w:rsidR="00C11CAF" w:rsidRPr="00005697" w:rsidRDefault="00C11CAF" w:rsidP="00C11CAF">
            <w:pPr>
              <w:pStyle w:val="FORMATTEXT"/>
              <w:spacing w:before="120" w:after="120"/>
              <w:jc w:val="center"/>
            </w:pPr>
            <w:r w:rsidRPr="00005697">
              <w:t>Из искусственных пористых заполнителей</w:t>
            </w:r>
          </w:p>
        </w:tc>
      </w:tr>
      <w:tr w:rsidR="00C11CAF" w:rsidRPr="00005697" w14:paraId="71B9B966" w14:textId="77777777" w:rsidTr="006B36AE">
        <w:tc>
          <w:tcPr>
            <w:tcW w:w="2807" w:type="dxa"/>
            <w:tcBorders>
              <w:top w:val="single" w:sz="6" w:space="0" w:color="auto"/>
              <w:left w:val="single" w:sz="6" w:space="0" w:color="auto"/>
              <w:bottom w:val="single" w:sz="6" w:space="0" w:color="auto"/>
              <w:right w:val="single" w:sz="6" w:space="0" w:color="auto"/>
            </w:tcBorders>
            <w:vAlign w:val="center"/>
          </w:tcPr>
          <w:p w14:paraId="14662C0F" w14:textId="77777777" w:rsidR="00C11CAF" w:rsidRPr="00005697" w:rsidRDefault="00C11CAF" w:rsidP="00C11CAF">
            <w:pPr>
              <w:pStyle w:val="FORMATTEXT"/>
            </w:pPr>
            <w:r w:rsidRPr="00005697">
              <w:t xml:space="preserve">Аглопоритовый </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EB4F79E" w14:textId="77777777" w:rsidR="00C11CAF" w:rsidRPr="00005697" w:rsidRDefault="00C11CAF" w:rsidP="00C11CAF">
            <w:pPr>
              <w:pStyle w:val="FORMATTEXT"/>
            </w:pPr>
            <w:r w:rsidRPr="00005697">
              <w:fldChar w:fldCharType="begin"/>
            </w:r>
            <w:r w:rsidRPr="00005697">
              <w:instrText xml:space="preserve"> HYPERLINK "kodeks://link/d?nd=1200109122"\o"’’ГОСТ 32496-2013 Заполнители пористые для легких бетонов. Технические условия ...’’</w:instrText>
            </w:r>
          </w:p>
          <w:p w14:paraId="6F8C3CC4" w14:textId="77777777" w:rsidR="00C11CAF" w:rsidRPr="00005697" w:rsidRDefault="00C11CAF" w:rsidP="00C11CAF">
            <w:pPr>
              <w:pStyle w:val="FORMATTEXT"/>
            </w:pPr>
            <w:r w:rsidRPr="00005697">
              <w:instrText>(утв. приказом Росстандарта от 30.12.2013 N 2397-ст)</w:instrText>
            </w:r>
          </w:p>
          <w:p w14:paraId="72041945" w14:textId="77777777" w:rsidR="00C11CAF" w:rsidRPr="00005697" w:rsidRDefault="00C11CAF" w:rsidP="00C11CAF">
            <w:pPr>
              <w:pStyle w:val="FORMATTEXT"/>
            </w:pPr>
            <w:r w:rsidRPr="00005697">
              <w:instrText>Применяется с 01.01.2015 взамен ГОСТ 9757-90</w:instrText>
            </w:r>
          </w:p>
          <w:p w14:paraId="224A65D4" w14:textId="77777777" w:rsidR="00C11CAF" w:rsidRPr="00005697" w:rsidRDefault="00C11CAF" w:rsidP="00C11CAF">
            <w:pPr>
              <w:pStyle w:val="FORMATTEXT"/>
            </w:pPr>
            <w:r w:rsidRPr="00005697">
              <w:instrText>Статус: Действующая редакция документа (действ. c 01.01.2015)"</w:instrText>
            </w:r>
            <w:r w:rsidRPr="00005697">
              <w:fldChar w:fldCharType="separate"/>
            </w:r>
            <w:r w:rsidRPr="00005697">
              <w:t xml:space="preserve">ГОСТ 32496 </w:t>
            </w:r>
            <w:r w:rsidRPr="00005697">
              <w:fldChar w:fldCharType="end"/>
            </w:r>
            <w:r w:rsidRPr="00005697">
              <w:t xml:space="preserve"> </w:t>
            </w:r>
          </w:p>
          <w:p w14:paraId="1B312FF0" w14:textId="77777777" w:rsidR="00C11CAF" w:rsidRPr="00005697" w:rsidRDefault="00C11CAF" w:rsidP="00C11CAF">
            <w:pPr>
              <w:pStyle w:val="FORMATTEXT"/>
            </w:pP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908CD53" w14:textId="77777777" w:rsidR="00C11CAF" w:rsidRPr="00005697" w:rsidRDefault="00C11CAF" w:rsidP="00C11CAF">
            <w:pPr>
              <w:pStyle w:val="FORMATTEXT"/>
            </w:pPr>
            <w:r w:rsidRPr="00005697">
              <w:rPr>
                <w:lang w:val="en-US"/>
              </w:rPr>
              <w:t>Al</w:t>
            </w:r>
            <w:r w:rsidRPr="00005697">
              <w:rPr>
                <w:vertAlign w:val="subscript"/>
              </w:rPr>
              <w:t>2</w:t>
            </w:r>
            <w:r w:rsidRPr="00005697">
              <w:rPr>
                <w:lang w:val="en-US"/>
              </w:rPr>
              <w:t>O</w:t>
            </w:r>
            <w:r w:rsidRPr="00005697">
              <w:rPr>
                <w:vertAlign w:val="subscript"/>
              </w:rPr>
              <w:t xml:space="preserve">3 </w:t>
            </w:r>
            <w:r w:rsidRPr="00005697">
              <w:t xml:space="preserve">– от 7 до 21, </w:t>
            </w:r>
            <w:r w:rsidRPr="00005697">
              <w:rPr>
                <w:lang w:val="en-US"/>
              </w:rPr>
              <w:t>SiO</w:t>
            </w:r>
            <w:r w:rsidRPr="00005697">
              <w:rPr>
                <w:vertAlign w:val="subscript"/>
              </w:rPr>
              <w:t>2</w:t>
            </w:r>
            <w:r w:rsidRPr="00005697">
              <w:t xml:space="preserve"> – от 55 до 80</w:t>
            </w:r>
          </w:p>
        </w:tc>
      </w:tr>
      <w:tr w:rsidR="00C11CAF" w:rsidRPr="00005697" w14:paraId="7154B67C" w14:textId="77777777" w:rsidTr="006B36AE">
        <w:tc>
          <w:tcPr>
            <w:tcW w:w="2807" w:type="dxa"/>
            <w:tcBorders>
              <w:top w:val="single" w:sz="6" w:space="0" w:color="auto"/>
              <w:left w:val="single" w:sz="6" w:space="0" w:color="auto"/>
              <w:bottom w:val="single" w:sz="6" w:space="0" w:color="auto"/>
              <w:right w:val="single" w:sz="6" w:space="0" w:color="auto"/>
            </w:tcBorders>
            <w:vAlign w:val="center"/>
          </w:tcPr>
          <w:p w14:paraId="7D0A6C7F" w14:textId="77777777" w:rsidR="00C11CAF" w:rsidRPr="00005697" w:rsidRDefault="00C11CAF" w:rsidP="00C11CAF">
            <w:pPr>
              <w:pStyle w:val="FORMATTEXT"/>
            </w:pPr>
            <w:r w:rsidRPr="00005697">
              <w:t>Керамзитовый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3F13A74" w14:textId="77777777" w:rsidR="00C11CAF" w:rsidRPr="00005697" w:rsidRDefault="00C11CAF" w:rsidP="00C11CAF">
            <w:pPr>
              <w:pStyle w:val="FORMATTEXT"/>
            </w:pPr>
            <w:r w:rsidRPr="00005697">
              <w:t>ГОСТ 9758</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85C206D" w14:textId="2177EE95" w:rsidR="00C11CAF" w:rsidRPr="00005697" w:rsidRDefault="00C11CAF" w:rsidP="00C11CAF">
            <w:pPr>
              <w:pStyle w:val="FORMATTEXT"/>
              <w:rPr>
                <w:noProof/>
                <w:position w:val="-9"/>
              </w:rPr>
            </w:pPr>
            <w:r w:rsidRPr="00005697">
              <w:rPr>
                <w:lang w:val="en-US"/>
              </w:rPr>
              <w:t>Al</w:t>
            </w:r>
            <w:r w:rsidRPr="00005697">
              <w:rPr>
                <w:vertAlign w:val="subscript"/>
              </w:rPr>
              <w:t>2</w:t>
            </w:r>
            <w:r w:rsidRPr="00005697">
              <w:rPr>
                <w:lang w:val="en-US"/>
              </w:rPr>
              <w:t>O</w:t>
            </w:r>
            <w:r w:rsidRPr="00005697">
              <w:rPr>
                <w:vertAlign w:val="subscript"/>
              </w:rPr>
              <w:t xml:space="preserve">3 </w:t>
            </w:r>
            <w:r w:rsidRPr="00005697">
              <w:t xml:space="preserve">–  от 7 до 21, </w:t>
            </w:r>
            <w:r w:rsidRPr="00005697">
              <w:rPr>
                <w:lang w:val="en-US"/>
              </w:rPr>
              <w:t>SiO</w:t>
            </w:r>
            <w:r w:rsidRPr="00005697">
              <w:rPr>
                <w:vertAlign w:val="subscript"/>
              </w:rPr>
              <w:t xml:space="preserve">2 </w:t>
            </w:r>
            <w:r w:rsidRPr="00005697">
              <w:t>–  от 55 до 80</w:t>
            </w:r>
          </w:p>
        </w:tc>
      </w:tr>
    </w:tbl>
    <w:p w14:paraId="59E9986C" w14:textId="77777777" w:rsidR="009E7D5F" w:rsidRPr="00005697" w:rsidRDefault="009E7D5F" w:rsidP="005E3EB3">
      <w:pPr>
        <w:spacing w:after="0" w:line="360" w:lineRule="auto"/>
        <w:ind w:left="-11"/>
        <w:jc w:val="both"/>
        <w:rPr>
          <w:rFonts w:ascii="Arial" w:eastAsiaTheme="minorHAnsi" w:hAnsi="Arial" w:cs="Arial"/>
          <w:bCs/>
          <w:sz w:val="24"/>
          <w:szCs w:val="24"/>
          <w:shd w:val="clear" w:color="auto" w:fill="FFFFFF"/>
        </w:rPr>
      </w:pPr>
    </w:p>
    <w:p w14:paraId="71895E4B" w14:textId="77777777" w:rsidR="005E3EB3" w:rsidRPr="00005697" w:rsidRDefault="005E3EB3" w:rsidP="00BD5B0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Для бетонов на жидком стекле кроме указанных добавок допускается применять магнезиальную добавку по ГОСТ 23037.</w:t>
      </w:r>
    </w:p>
    <w:p w14:paraId="3DF35523" w14:textId="11089450" w:rsidR="005E3EB3" w:rsidRPr="00005697" w:rsidRDefault="00187EEF" w:rsidP="00BD5B0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5.3.1.</w:t>
      </w:r>
      <w:r w:rsidR="006D053D" w:rsidRPr="00005697">
        <w:rPr>
          <w:rFonts w:ascii="Arial" w:eastAsiaTheme="minorHAnsi" w:hAnsi="Arial" w:cs="Arial"/>
          <w:bCs/>
          <w:sz w:val="24"/>
          <w:szCs w:val="24"/>
          <w:shd w:val="clear" w:color="auto" w:fill="FFFFFF"/>
        </w:rPr>
        <w:t>6</w:t>
      </w:r>
      <w:r w:rsidRPr="00005697">
        <w:rPr>
          <w:rFonts w:ascii="Arial" w:eastAsiaTheme="minorHAnsi" w:hAnsi="Arial" w:cs="Arial"/>
          <w:bCs/>
          <w:sz w:val="24"/>
          <w:szCs w:val="24"/>
          <w:shd w:val="clear" w:color="auto" w:fill="FFFFFF"/>
        </w:rPr>
        <w:t xml:space="preserve"> </w:t>
      </w:r>
      <w:r w:rsidR="005E3EB3" w:rsidRPr="00005697">
        <w:rPr>
          <w:rFonts w:ascii="Arial" w:eastAsiaTheme="minorHAnsi" w:hAnsi="Arial" w:cs="Arial"/>
          <w:bCs/>
          <w:sz w:val="24"/>
          <w:szCs w:val="24"/>
          <w:shd w:val="clear" w:color="auto" w:fill="FFFFFF"/>
        </w:rPr>
        <w:t>Тонкость помола добавок для бетона должна быть такой, чтобы при просеивании</w:t>
      </w:r>
      <w:r w:rsidR="009E7D5F" w:rsidRPr="00005697">
        <w:rPr>
          <w:rFonts w:ascii="Arial" w:eastAsiaTheme="minorHAnsi" w:hAnsi="Arial" w:cs="Arial"/>
          <w:bCs/>
          <w:sz w:val="24"/>
          <w:szCs w:val="24"/>
          <w:shd w:val="clear" w:color="auto" w:fill="FFFFFF"/>
        </w:rPr>
        <w:t xml:space="preserve"> </w:t>
      </w:r>
      <w:r w:rsidR="00C549C7" w:rsidRPr="00005697">
        <w:rPr>
          <w:rFonts w:ascii="Arial" w:eastAsiaTheme="minorHAnsi" w:hAnsi="Arial" w:cs="Arial"/>
          <w:bCs/>
          <w:sz w:val="24"/>
          <w:szCs w:val="24"/>
          <w:shd w:val="clear" w:color="auto" w:fill="FFFFFF"/>
        </w:rPr>
        <w:t xml:space="preserve">по ГОСТ 310.2 </w:t>
      </w:r>
      <w:r w:rsidR="009E7D5F" w:rsidRPr="00005697">
        <w:rPr>
          <w:rFonts w:ascii="Arial" w:eastAsiaTheme="minorHAnsi" w:hAnsi="Arial" w:cs="Arial"/>
          <w:bCs/>
          <w:sz w:val="24"/>
          <w:szCs w:val="24"/>
          <w:shd w:val="clear" w:color="auto" w:fill="FFFFFF"/>
        </w:rPr>
        <w:t xml:space="preserve">через сито </w:t>
      </w:r>
      <w:r w:rsidR="00C11CAF">
        <w:rPr>
          <w:rFonts w:ascii="Arial" w:eastAsiaTheme="minorHAnsi" w:hAnsi="Arial" w:cs="Arial"/>
          <w:bCs/>
          <w:sz w:val="24"/>
          <w:szCs w:val="24"/>
          <w:shd w:val="clear" w:color="auto" w:fill="FFFFFF"/>
        </w:rPr>
        <w:t>номер</w:t>
      </w:r>
      <w:r w:rsidR="00C11CAF" w:rsidRPr="00005697">
        <w:rPr>
          <w:rFonts w:ascii="Arial" w:eastAsiaTheme="minorHAnsi" w:hAnsi="Arial" w:cs="Arial"/>
          <w:bCs/>
          <w:sz w:val="24"/>
          <w:szCs w:val="24"/>
          <w:shd w:val="clear" w:color="auto" w:fill="FFFFFF"/>
        </w:rPr>
        <w:t xml:space="preserve"> </w:t>
      </w:r>
      <w:r w:rsidR="009E7D5F" w:rsidRPr="00005697">
        <w:rPr>
          <w:rFonts w:ascii="Arial" w:eastAsiaTheme="minorHAnsi" w:hAnsi="Arial" w:cs="Arial"/>
          <w:bCs/>
          <w:sz w:val="24"/>
          <w:szCs w:val="24"/>
          <w:shd w:val="clear" w:color="auto" w:fill="FFFFFF"/>
        </w:rPr>
        <w:t xml:space="preserve">008 по </w:t>
      </w:r>
      <w:r w:rsidR="00C549C7" w:rsidRPr="00005697">
        <w:rPr>
          <w:rFonts w:ascii="Arial" w:eastAsiaTheme="minorHAnsi" w:hAnsi="Arial" w:cs="Arial"/>
          <w:bCs/>
          <w:sz w:val="24"/>
          <w:szCs w:val="24"/>
          <w:shd w:val="clear" w:color="auto" w:fill="FFFFFF"/>
        </w:rPr>
        <w:t xml:space="preserve">ГОСТ 6613 остаток на сите не превышал 30 % массы навески. </w:t>
      </w:r>
    </w:p>
    <w:p w14:paraId="3B15FD27" w14:textId="112E6DCC" w:rsidR="00D41FC2" w:rsidRPr="00005697" w:rsidRDefault="00D41FC2" w:rsidP="00BD5B0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Для добавок из отходов производства тепловых электростанций, металлургической и других отраслей промышленности остаток на сите </w:t>
      </w:r>
      <w:r w:rsidR="00C11CAF">
        <w:rPr>
          <w:rFonts w:ascii="Arial" w:eastAsiaTheme="minorHAnsi" w:hAnsi="Arial" w:cs="Arial"/>
          <w:bCs/>
          <w:sz w:val="24"/>
          <w:szCs w:val="24"/>
          <w:shd w:val="clear" w:color="auto" w:fill="FFFFFF"/>
        </w:rPr>
        <w:t>номер</w:t>
      </w:r>
      <w:r w:rsidR="00C11CAF"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008 должен быть не более 15</w:t>
      </w:r>
      <w:r w:rsidR="00C11CAF">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w:t>
      </w:r>
      <w:r w:rsidR="003925F4" w:rsidRPr="00005697">
        <w:rPr>
          <w:rFonts w:ascii="Arial" w:eastAsiaTheme="minorHAnsi" w:hAnsi="Arial" w:cs="Arial"/>
          <w:bCs/>
          <w:sz w:val="24"/>
          <w:szCs w:val="24"/>
          <w:shd w:val="clear" w:color="auto" w:fill="FFFFFF"/>
        </w:rPr>
        <w:t xml:space="preserve"> массы навески</w:t>
      </w:r>
      <w:r w:rsidRPr="00005697">
        <w:rPr>
          <w:rFonts w:ascii="Arial" w:eastAsiaTheme="minorHAnsi" w:hAnsi="Arial" w:cs="Arial"/>
          <w:bCs/>
          <w:sz w:val="24"/>
          <w:szCs w:val="24"/>
          <w:shd w:val="clear" w:color="auto" w:fill="FFFFFF"/>
        </w:rPr>
        <w:t>.</w:t>
      </w:r>
    </w:p>
    <w:p w14:paraId="559D880D" w14:textId="77777777" w:rsidR="005E3EB3" w:rsidRPr="00005697" w:rsidRDefault="00187EEF" w:rsidP="00BD5B0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5.3.1.</w:t>
      </w:r>
      <w:r w:rsidR="006D053D" w:rsidRPr="00005697">
        <w:rPr>
          <w:rFonts w:ascii="Arial" w:eastAsiaTheme="minorHAnsi" w:hAnsi="Arial" w:cs="Arial"/>
          <w:bCs/>
          <w:sz w:val="24"/>
          <w:szCs w:val="24"/>
          <w:shd w:val="clear" w:color="auto" w:fill="FFFFFF"/>
        </w:rPr>
        <w:t>7</w:t>
      </w:r>
      <w:r w:rsidRPr="00005697">
        <w:rPr>
          <w:rFonts w:ascii="Arial" w:eastAsiaTheme="minorHAnsi" w:hAnsi="Arial" w:cs="Arial"/>
          <w:bCs/>
          <w:sz w:val="24"/>
          <w:szCs w:val="24"/>
          <w:shd w:val="clear" w:color="auto" w:fill="FFFFFF"/>
        </w:rPr>
        <w:t xml:space="preserve"> </w:t>
      </w:r>
      <w:r w:rsidR="005E3EB3" w:rsidRPr="00005697">
        <w:rPr>
          <w:rFonts w:ascii="Arial" w:eastAsiaTheme="minorHAnsi" w:hAnsi="Arial" w:cs="Arial"/>
          <w:bCs/>
          <w:sz w:val="24"/>
          <w:szCs w:val="24"/>
          <w:shd w:val="clear" w:color="auto" w:fill="FFFFFF"/>
        </w:rPr>
        <w:t>В тонкомолотых добавках содержание свободных оксида кальция CaO и оксида магния MgO в сумме не должно превышать 3</w:t>
      </w:r>
      <w:r w:rsidR="00BD5B09" w:rsidRPr="00005697">
        <w:rPr>
          <w:rFonts w:ascii="Arial" w:eastAsiaTheme="minorHAnsi" w:hAnsi="Arial" w:cs="Arial"/>
          <w:bCs/>
          <w:sz w:val="24"/>
          <w:szCs w:val="24"/>
          <w:shd w:val="clear" w:color="auto" w:fill="FFFFFF"/>
        </w:rPr>
        <w:t xml:space="preserve"> %, а карбонатов –</w:t>
      </w:r>
      <w:r w:rsidR="005E3EB3" w:rsidRPr="00005697">
        <w:rPr>
          <w:rFonts w:ascii="Arial" w:eastAsiaTheme="minorHAnsi" w:hAnsi="Arial" w:cs="Arial"/>
          <w:bCs/>
          <w:sz w:val="24"/>
          <w:szCs w:val="24"/>
          <w:shd w:val="clear" w:color="auto" w:fill="FFFFFF"/>
        </w:rPr>
        <w:t xml:space="preserve"> 2%.</w:t>
      </w:r>
    </w:p>
    <w:p w14:paraId="17792E1F" w14:textId="77777777" w:rsidR="00D01890" w:rsidRPr="00005697" w:rsidRDefault="00D01890" w:rsidP="00E739B0">
      <w:pPr>
        <w:spacing w:after="0" w:line="360" w:lineRule="auto"/>
        <w:ind w:left="-11" w:firstLine="578"/>
        <w:jc w:val="both"/>
        <w:rPr>
          <w:rFonts w:ascii="Arial" w:eastAsiaTheme="minorHAnsi" w:hAnsi="Arial" w:cs="Arial"/>
          <w:b/>
          <w:bCs/>
          <w:sz w:val="24"/>
          <w:szCs w:val="24"/>
          <w:shd w:val="clear" w:color="auto" w:fill="FFFFFF"/>
        </w:rPr>
      </w:pPr>
    </w:p>
    <w:p w14:paraId="1EEB151C" w14:textId="77777777" w:rsidR="005E3EB3" w:rsidRPr="00005697" w:rsidRDefault="00187EEF" w:rsidP="00E739B0">
      <w:pPr>
        <w:spacing w:after="0" w:line="360" w:lineRule="auto"/>
        <w:ind w:left="-11" w:firstLine="578"/>
        <w:jc w:val="both"/>
        <w:rPr>
          <w:rFonts w:ascii="Arial" w:eastAsiaTheme="minorHAnsi" w:hAnsi="Arial" w:cs="Arial"/>
          <w:b/>
          <w:bCs/>
          <w:sz w:val="24"/>
          <w:szCs w:val="24"/>
          <w:shd w:val="clear" w:color="auto" w:fill="FFFFFF"/>
        </w:rPr>
      </w:pPr>
      <w:r w:rsidRPr="00005697">
        <w:rPr>
          <w:rFonts w:ascii="Arial" w:eastAsiaTheme="minorHAnsi" w:hAnsi="Arial" w:cs="Arial"/>
          <w:b/>
          <w:bCs/>
          <w:sz w:val="24"/>
          <w:szCs w:val="24"/>
          <w:shd w:val="clear" w:color="auto" w:fill="FFFFFF"/>
        </w:rPr>
        <w:t>5.3.2</w:t>
      </w:r>
      <w:r w:rsidR="00583818" w:rsidRPr="00005697">
        <w:rPr>
          <w:rFonts w:ascii="Arial" w:eastAsiaTheme="minorHAnsi" w:hAnsi="Arial" w:cs="Arial"/>
          <w:b/>
          <w:bCs/>
          <w:sz w:val="24"/>
          <w:szCs w:val="24"/>
          <w:shd w:val="clear" w:color="auto" w:fill="FFFFFF"/>
        </w:rPr>
        <w:t xml:space="preserve"> Требования к заполнителям</w:t>
      </w:r>
    </w:p>
    <w:p w14:paraId="3B958F57" w14:textId="77777777" w:rsidR="00BB08E9" w:rsidRPr="00005697" w:rsidRDefault="00187EEF" w:rsidP="00E739B0">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5.3.2.1</w:t>
      </w:r>
      <w:r w:rsidR="005E3EB3" w:rsidRPr="00005697">
        <w:rPr>
          <w:rFonts w:ascii="Arial" w:eastAsiaTheme="minorHAnsi" w:hAnsi="Arial" w:cs="Arial"/>
          <w:bCs/>
          <w:sz w:val="24"/>
          <w:szCs w:val="24"/>
          <w:shd w:val="clear" w:color="auto" w:fill="FFFFFF"/>
        </w:rPr>
        <w:t xml:space="preserve"> </w:t>
      </w:r>
      <w:r w:rsidR="00BB08E9" w:rsidRPr="00005697">
        <w:rPr>
          <w:rFonts w:ascii="Arial" w:eastAsiaTheme="minorHAnsi" w:hAnsi="Arial" w:cs="Arial"/>
          <w:bCs/>
          <w:sz w:val="24"/>
          <w:szCs w:val="24"/>
          <w:shd w:val="clear" w:color="auto" w:fill="FFFFFF"/>
        </w:rPr>
        <w:t>Заполнители для жаростойких бетонов изготавливают из</w:t>
      </w:r>
      <w:r w:rsidR="00C549C7" w:rsidRPr="00005697">
        <w:rPr>
          <w:rFonts w:ascii="Arial" w:eastAsiaTheme="minorHAnsi" w:hAnsi="Arial" w:cs="Arial"/>
          <w:bCs/>
          <w:sz w:val="24"/>
          <w:szCs w:val="24"/>
          <w:shd w:val="clear" w:color="auto" w:fill="FFFFFF"/>
        </w:rPr>
        <w:t xml:space="preserve"> следующих материалов</w:t>
      </w:r>
      <w:r w:rsidR="00BB08E9" w:rsidRPr="00005697">
        <w:rPr>
          <w:rFonts w:ascii="Arial" w:eastAsiaTheme="minorHAnsi" w:hAnsi="Arial" w:cs="Arial"/>
          <w:bCs/>
          <w:sz w:val="24"/>
          <w:szCs w:val="24"/>
          <w:shd w:val="clear" w:color="auto" w:fill="FFFFFF"/>
        </w:rPr>
        <w:t>:</w:t>
      </w:r>
    </w:p>
    <w:p w14:paraId="73A8D0F9" w14:textId="77777777" w:rsidR="00BB08E9" w:rsidRPr="00005697" w:rsidRDefault="00BB08E9" w:rsidP="00E739B0">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кусковых, получаемых обжигом огнеупорных, тугоплавких, легкоплавких глин, каолинов и специальных шихт (смесей) соответствующего состава;</w:t>
      </w:r>
    </w:p>
    <w:p w14:paraId="2E65CE87" w14:textId="77777777" w:rsidR="00BB08E9" w:rsidRPr="00005697" w:rsidRDefault="00BB08E9" w:rsidP="00E739B0">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боя огнеупорных и тугоплавких изделий, глиняного обыкновенного кирпича;</w:t>
      </w:r>
    </w:p>
    <w:p w14:paraId="12B0E471" w14:textId="77777777" w:rsidR="00BB08E9" w:rsidRPr="00005697" w:rsidRDefault="00BB08E9" w:rsidP="00E739B0">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лома изделий, получаемого при разборке или ремонте футеровок или кладок различных тепловых агрегатов, выполненных из огнеупорных и тугоплавких изделий и жаростойкого бетона;</w:t>
      </w:r>
    </w:p>
    <w:p w14:paraId="27387CE6" w14:textId="77777777" w:rsidR="00BB08E9" w:rsidRPr="00005697" w:rsidRDefault="00BB08E9" w:rsidP="00E739B0">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отходов производства тепловых электростанций, металлургической и других отраслей промышленности (отвальные, гранулированные, литые и другие шлаки);</w:t>
      </w:r>
    </w:p>
    <w:p w14:paraId="3D1C3FB9" w14:textId="77777777" w:rsidR="00BE7BA7" w:rsidRPr="00005697" w:rsidRDefault="00BE7BA7" w:rsidP="00E739B0">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естественных плотных горных пород (кварцит, базальт, диабаз, андезит, диорит</w:t>
      </w:r>
      <w:r w:rsidR="00D41FC2" w:rsidRPr="00005697">
        <w:rPr>
          <w:rFonts w:ascii="Arial" w:eastAsiaTheme="minorHAnsi" w:hAnsi="Arial" w:cs="Arial"/>
          <w:bCs/>
          <w:sz w:val="24"/>
          <w:szCs w:val="24"/>
          <w:shd w:val="clear" w:color="auto" w:fill="FFFFFF"/>
        </w:rPr>
        <w:t xml:space="preserve"> и др.</w:t>
      </w:r>
      <w:r w:rsidRPr="00005697">
        <w:rPr>
          <w:rFonts w:ascii="Arial" w:eastAsiaTheme="minorHAnsi" w:hAnsi="Arial" w:cs="Arial"/>
          <w:bCs/>
          <w:sz w:val="24"/>
          <w:szCs w:val="24"/>
          <w:shd w:val="clear" w:color="auto" w:fill="FFFFFF"/>
        </w:rPr>
        <w:t>);</w:t>
      </w:r>
    </w:p>
    <w:p w14:paraId="7FC57093" w14:textId="77777777" w:rsidR="00877333" w:rsidRPr="00005697" w:rsidRDefault="00877333" w:rsidP="00E739B0">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естественных пористых горных пород (туф, вулк</w:t>
      </w:r>
      <w:r w:rsidR="00D15B00" w:rsidRPr="00005697">
        <w:rPr>
          <w:rFonts w:ascii="Arial" w:eastAsiaTheme="minorHAnsi" w:hAnsi="Arial" w:cs="Arial"/>
          <w:bCs/>
          <w:sz w:val="24"/>
          <w:szCs w:val="24"/>
          <w:shd w:val="clear" w:color="auto" w:fill="FFFFFF"/>
        </w:rPr>
        <w:t>анические шлак и пепел, пемза и др.</w:t>
      </w:r>
      <w:r w:rsidRPr="00005697">
        <w:rPr>
          <w:rFonts w:ascii="Arial" w:eastAsiaTheme="minorHAnsi" w:hAnsi="Arial" w:cs="Arial"/>
          <w:bCs/>
          <w:sz w:val="24"/>
          <w:szCs w:val="24"/>
          <w:shd w:val="clear" w:color="auto" w:fill="FFFFFF"/>
        </w:rPr>
        <w:t>)</w:t>
      </w:r>
      <w:r w:rsidR="00C63F27" w:rsidRPr="00005697">
        <w:rPr>
          <w:rFonts w:ascii="Arial" w:eastAsiaTheme="minorHAnsi" w:hAnsi="Arial" w:cs="Arial"/>
          <w:bCs/>
          <w:sz w:val="24"/>
          <w:szCs w:val="24"/>
          <w:shd w:val="clear" w:color="auto" w:fill="FFFFFF"/>
        </w:rPr>
        <w:t>;</w:t>
      </w:r>
    </w:p>
    <w:p w14:paraId="547CA579" w14:textId="77777777" w:rsidR="00D15B00" w:rsidRPr="00005697" w:rsidRDefault="00D15B00" w:rsidP="00E739B0">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w:t>
      </w:r>
      <w:r w:rsidR="00C549C7" w:rsidRPr="00005697">
        <w:rPr>
          <w:rFonts w:ascii="Arial" w:eastAsiaTheme="minorHAnsi" w:hAnsi="Arial" w:cs="Arial"/>
          <w:bCs/>
          <w:sz w:val="24"/>
          <w:szCs w:val="24"/>
          <w:shd w:val="clear" w:color="auto" w:fill="FFFFFF"/>
        </w:rPr>
        <w:t xml:space="preserve">искусственных пористых материалов </w:t>
      </w:r>
      <w:r w:rsidRPr="00005697">
        <w:rPr>
          <w:rFonts w:ascii="Arial" w:eastAsiaTheme="minorHAnsi" w:hAnsi="Arial" w:cs="Arial"/>
          <w:bCs/>
          <w:sz w:val="24"/>
          <w:szCs w:val="24"/>
          <w:shd w:val="clear" w:color="auto" w:fill="FFFFFF"/>
        </w:rPr>
        <w:t>(керамзит, аглопорит, вспученные перлит и вермикулит и др.)</w:t>
      </w:r>
      <w:r w:rsidR="00C63F27" w:rsidRPr="00005697">
        <w:rPr>
          <w:rFonts w:ascii="Arial" w:eastAsiaTheme="minorHAnsi" w:hAnsi="Arial" w:cs="Arial"/>
          <w:bCs/>
          <w:sz w:val="24"/>
          <w:szCs w:val="24"/>
          <w:shd w:val="clear" w:color="auto" w:fill="FFFFFF"/>
        </w:rPr>
        <w:t>.</w:t>
      </w:r>
    </w:p>
    <w:p w14:paraId="4CE4E65A" w14:textId="77777777" w:rsidR="002268C8" w:rsidRPr="00005697" w:rsidRDefault="00091397" w:rsidP="00E739B0">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5.3.2.2</w:t>
      </w:r>
      <w:r w:rsidR="0050078B" w:rsidRPr="00005697">
        <w:rPr>
          <w:rFonts w:ascii="Arial" w:eastAsiaTheme="minorHAnsi" w:hAnsi="Arial" w:cs="Arial"/>
          <w:bCs/>
          <w:sz w:val="24"/>
          <w:szCs w:val="24"/>
          <w:shd w:val="clear" w:color="auto" w:fill="FFFFFF"/>
        </w:rPr>
        <w:t xml:space="preserve"> </w:t>
      </w:r>
      <w:r w:rsidR="00C63F27" w:rsidRPr="00005697">
        <w:rPr>
          <w:rFonts w:ascii="Arial" w:eastAsiaTheme="minorHAnsi" w:hAnsi="Arial" w:cs="Arial"/>
          <w:bCs/>
          <w:sz w:val="24"/>
          <w:szCs w:val="24"/>
          <w:shd w:val="clear" w:color="auto" w:fill="FFFFFF"/>
        </w:rPr>
        <w:t>Виды заполнителей и т</w:t>
      </w:r>
      <w:r w:rsidR="00915EB7" w:rsidRPr="00005697">
        <w:rPr>
          <w:rFonts w:ascii="Arial" w:eastAsiaTheme="minorHAnsi" w:hAnsi="Arial" w:cs="Arial"/>
          <w:bCs/>
          <w:sz w:val="24"/>
          <w:szCs w:val="24"/>
          <w:shd w:val="clear" w:color="auto" w:fill="FFFFFF"/>
        </w:rPr>
        <w:t xml:space="preserve">ребования к </w:t>
      </w:r>
      <w:r w:rsidR="00C63F27" w:rsidRPr="00005697">
        <w:rPr>
          <w:rFonts w:ascii="Arial" w:eastAsiaTheme="minorHAnsi" w:hAnsi="Arial" w:cs="Arial"/>
          <w:bCs/>
          <w:sz w:val="24"/>
          <w:szCs w:val="24"/>
          <w:shd w:val="clear" w:color="auto" w:fill="FFFFFF"/>
        </w:rPr>
        <w:t xml:space="preserve">их </w:t>
      </w:r>
      <w:r w:rsidR="00915EB7" w:rsidRPr="00005697">
        <w:rPr>
          <w:rFonts w:ascii="Arial" w:eastAsiaTheme="minorHAnsi" w:hAnsi="Arial" w:cs="Arial"/>
          <w:bCs/>
          <w:sz w:val="24"/>
          <w:szCs w:val="24"/>
          <w:shd w:val="clear" w:color="auto" w:fill="FFFFFF"/>
        </w:rPr>
        <w:t xml:space="preserve">химическому составу приведены в таблице </w:t>
      </w:r>
      <w:r w:rsidR="00B45F3A" w:rsidRPr="00005697">
        <w:rPr>
          <w:rFonts w:ascii="Arial" w:eastAsiaTheme="minorHAnsi" w:hAnsi="Arial" w:cs="Arial"/>
          <w:bCs/>
          <w:sz w:val="24"/>
          <w:szCs w:val="24"/>
          <w:shd w:val="clear" w:color="auto" w:fill="FFFFFF"/>
        </w:rPr>
        <w:t>4</w:t>
      </w:r>
      <w:r w:rsidR="00915EB7" w:rsidRPr="00005697">
        <w:rPr>
          <w:rFonts w:ascii="Arial" w:eastAsiaTheme="minorHAnsi" w:hAnsi="Arial" w:cs="Arial"/>
          <w:bCs/>
          <w:sz w:val="24"/>
          <w:szCs w:val="24"/>
          <w:shd w:val="clear" w:color="auto" w:fill="FFFFFF"/>
        </w:rPr>
        <w:t>.</w:t>
      </w:r>
    </w:p>
    <w:p w14:paraId="0465EAE8" w14:textId="77777777" w:rsidR="006A481A" w:rsidRPr="00005697" w:rsidRDefault="005E3EB3" w:rsidP="00B45F3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pacing w:val="20"/>
          <w:sz w:val="24"/>
          <w:szCs w:val="24"/>
          <w:shd w:val="clear" w:color="auto" w:fill="FFFFFF"/>
        </w:rPr>
        <w:t>Таблица</w:t>
      </w:r>
      <w:r w:rsidRPr="00005697">
        <w:rPr>
          <w:rFonts w:ascii="Arial" w:eastAsiaTheme="minorHAnsi" w:hAnsi="Arial" w:cs="Arial"/>
          <w:bCs/>
          <w:sz w:val="24"/>
          <w:szCs w:val="24"/>
          <w:shd w:val="clear" w:color="auto" w:fill="FFFFFF"/>
        </w:rPr>
        <w:t xml:space="preserve"> </w:t>
      </w:r>
      <w:r w:rsidR="00B45F3A" w:rsidRPr="00005697">
        <w:rPr>
          <w:rFonts w:ascii="Arial" w:eastAsiaTheme="minorHAnsi" w:hAnsi="Arial" w:cs="Arial"/>
          <w:bCs/>
          <w:sz w:val="24"/>
          <w:szCs w:val="24"/>
          <w:shd w:val="clear" w:color="auto" w:fill="FFFFFF"/>
        </w:rPr>
        <w:t>4</w:t>
      </w:r>
      <w:r w:rsidRPr="00005697">
        <w:rPr>
          <w:rFonts w:ascii="Arial" w:eastAsiaTheme="minorHAnsi" w:hAnsi="Arial" w:cs="Arial"/>
          <w:bCs/>
          <w:sz w:val="24"/>
          <w:szCs w:val="24"/>
          <w:shd w:val="clear" w:color="auto" w:fill="FFFFFF"/>
        </w:rPr>
        <w:t xml:space="preserve"> </w:t>
      </w:r>
      <w:r w:rsidR="0050078B" w:rsidRPr="00005697">
        <w:rPr>
          <w:rFonts w:ascii="Arial" w:eastAsiaTheme="minorHAnsi" w:hAnsi="Arial" w:cs="Arial"/>
          <w:bCs/>
          <w:sz w:val="24"/>
          <w:szCs w:val="24"/>
          <w:shd w:val="clear" w:color="auto" w:fill="FFFFFF"/>
        </w:rPr>
        <w:t>–</w:t>
      </w:r>
      <w:r w:rsidR="00B92AE1" w:rsidRPr="00005697">
        <w:rPr>
          <w:rFonts w:ascii="Arial" w:eastAsiaTheme="minorHAnsi" w:hAnsi="Arial" w:cs="Arial"/>
          <w:bCs/>
          <w:sz w:val="24"/>
          <w:szCs w:val="24"/>
          <w:shd w:val="clear" w:color="auto" w:fill="FFFFFF"/>
        </w:rPr>
        <w:t xml:space="preserve"> </w:t>
      </w:r>
      <w:r w:rsidR="00C63F27" w:rsidRPr="00005697">
        <w:rPr>
          <w:rFonts w:ascii="Arial" w:eastAsiaTheme="minorHAnsi" w:hAnsi="Arial" w:cs="Arial"/>
          <w:bCs/>
          <w:sz w:val="24"/>
          <w:szCs w:val="24"/>
          <w:shd w:val="clear" w:color="auto" w:fill="FFFFFF"/>
        </w:rPr>
        <w:t xml:space="preserve">Виды заполнителей и требования к химическому составу </w:t>
      </w:r>
    </w:p>
    <w:tbl>
      <w:tblPr>
        <w:tblW w:w="9709" w:type="dxa"/>
        <w:tblInd w:w="20" w:type="dxa"/>
        <w:tblLayout w:type="fixed"/>
        <w:tblCellMar>
          <w:left w:w="90" w:type="dxa"/>
          <w:right w:w="90" w:type="dxa"/>
        </w:tblCellMar>
        <w:tblLook w:val="0000" w:firstRow="0" w:lastRow="0" w:firstColumn="0" w:lastColumn="0" w:noHBand="0" w:noVBand="0"/>
      </w:tblPr>
      <w:tblGrid>
        <w:gridCol w:w="2807"/>
        <w:gridCol w:w="2409"/>
        <w:gridCol w:w="4493"/>
      </w:tblGrid>
      <w:tr w:rsidR="00005697" w:rsidRPr="00005697" w14:paraId="177E83EA" w14:textId="77777777" w:rsidTr="009554F5">
        <w:tc>
          <w:tcPr>
            <w:tcW w:w="2807" w:type="dxa"/>
            <w:tcBorders>
              <w:top w:val="single" w:sz="6" w:space="0" w:color="auto"/>
              <w:left w:val="single" w:sz="6" w:space="0" w:color="auto"/>
              <w:bottom w:val="double" w:sz="2" w:space="0" w:color="auto"/>
              <w:right w:val="single" w:sz="6" w:space="0" w:color="auto"/>
            </w:tcBorders>
          </w:tcPr>
          <w:p w14:paraId="54F18273" w14:textId="77777777" w:rsidR="00A137F8" w:rsidRPr="00005697" w:rsidRDefault="00A137F8" w:rsidP="002540E0">
            <w:pPr>
              <w:pStyle w:val="FORMATTEXT"/>
              <w:jc w:val="center"/>
            </w:pPr>
            <w:r w:rsidRPr="00005697">
              <w:t xml:space="preserve">Вид заполнителя </w:t>
            </w:r>
          </w:p>
        </w:tc>
        <w:tc>
          <w:tcPr>
            <w:tcW w:w="2409" w:type="dxa"/>
            <w:tcBorders>
              <w:top w:val="single" w:sz="6" w:space="0" w:color="auto"/>
              <w:left w:val="single" w:sz="6" w:space="0" w:color="auto"/>
              <w:bottom w:val="double" w:sz="2" w:space="0" w:color="auto"/>
              <w:right w:val="single" w:sz="6" w:space="0" w:color="auto"/>
            </w:tcBorders>
            <w:tcMar>
              <w:top w:w="114" w:type="dxa"/>
              <w:left w:w="28" w:type="dxa"/>
              <w:bottom w:w="114" w:type="dxa"/>
              <w:right w:w="28" w:type="dxa"/>
            </w:tcMar>
            <w:vAlign w:val="center"/>
          </w:tcPr>
          <w:p w14:paraId="50264A25" w14:textId="77777777" w:rsidR="00A137F8" w:rsidRPr="00005697" w:rsidRDefault="001A4607" w:rsidP="00A137F8">
            <w:pPr>
              <w:pStyle w:val="FORMATTEXT"/>
              <w:jc w:val="center"/>
            </w:pPr>
            <w:r w:rsidRPr="00005697">
              <w:t>Документ по стандартизации</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7F75B82" w14:textId="77777777" w:rsidR="00A137F8" w:rsidRPr="00005697" w:rsidRDefault="00A137F8" w:rsidP="00A137F8">
            <w:pPr>
              <w:pStyle w:val="FORMATTEXT"/>
              <w:jc w:val="center"/>
            </w:pPr>
            <w:r w:rsidRPr="00005697">
              <w:t>Содержание химических компонентов, %</w:t>
            </w:r>
          </w:p>
        </w:tc>
      </w:tr>
      <w:tr w:rsidR="00005697" w:rsidRPr="00005697" w14:paraId="288676C1" w14:textId="77777777" w:rsidTr="009554F5">
        <w:tc>
          <w:tcPr>
            <w:tcW w:w="9709" w:type="dxa"/>
            <w:gridSpan w:val="3"/>
            <w:tcBorders>
              <w:top w:val="double" w:sz="2" w:space="0" w:color="auto"/>
              <w:left w:val="single" w:sz="6" w:space="0" w:color="auto"/>
              <w:bottom w:val="single" w:sz="6" w:space="0" w:color="auto"/>
              <w:right w:val="single" w:sz="6" w:space="0" w:color="auto"/>
            </w:tcBorders>
          </w:tcPr>
          <w:p w14:paraId="6B975AE2" w14:textId="77777777" w:rsidR="00A137F8" w:rsidRPr="00005697" w:rsidRDefault="00A137F8" w:rsidP="00A137F8">
            <w:pPr>
              <w:pStyle w:val="FORMATTEXT"/>
              <w:spacing w:before="120" w:after="120"/>
              <w:jc w:val="center"/>
            </w:pPr>
            <w:r w:rsidRPr="00005697">
              <w:t xml:space="preserve">Кусковые, получаемые обжигом огнеупорных, тугоплавких, легкоплавких глин, каолинов и специальных шихт (смесей) соответствующего состава, бой огнеупорных и тугоплавких изделий, </w:t>
            </w:r>
            <w:r w:rsidR="003312E8" w:rsidRPr="00005697">
              <w:t xml:space="preserve">керамического </w:t>
            </w:r>
            <w:r w:rsidRPr="00005697">
              <w:t>кирпича</w:t>
            </w:r>
          </w:p>
        </w:tc>
      </w:tr>
      <w:tr w:rsidR="00005697" w:rsidRPr="00005697" w14:paraId="0D593FF5" w14:textId="77777777" w:rsidTr="00A137F8">
        <w:tc>
          <w:tcPr>
            <w:tcW w:w="2807" w:type="dxa"/>
            <w:tcBorders>
              <w:top w:val="single" w:sz="6" w:space="0" w:color="auto"/>
              <w:left w:val="single" w:sz="6" w:space="0" w:color="auto"/>
              <w:bottom w:val="single" w:sz="6" w:space="0" w:color="auto"/>
              <w:right w:val="single" w:sz="6" w:space="0" w:color="auto"/>
            </w:tcBorders>
            <w:vAlign w:val="center"/>
          </w:tcPr>
          <w:p w14:paraId="49869E42" w14:textId="77777777" w:rsidR="00A137F8" w:rsidRPr="00005697" w:rsidRDefault="00A137F8" w:rsidP="00C64383">
            <w:pPr>
              <w:pStyle w:val="FORMATTEXT"/>
            </w:pPr>
            <w:r w:rsidRPr="00005697">
              <w:t>Динасовый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C722324" w14:textId="77777777" w:rsidR="00A137F8" w:rsidRPr="00005697" w:rsidRDefault="00A137F8" w:rsidP="00C64383">
            <w:pPr>
              <w:pStyle w:val="FORMATTEXT"/>
            </w:pPr>
            <w:r w:rsidRPr="00005697">
              <w:t>ГОСТ 23037</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1BAFBC3" w14:textId="77777777" w:rsidR="00A137F8" w:rsidRPr="00005697" w:rsidRDefault="00A137F8" w:rsidP="00C64383">
            <w:pPr>
              <w:pStyle w:val="FORMATTEXT"/>
              <w:rPr>
                <w:lang w:val="en-US"/>
              </w:rPr>
            </w:pPr>
            <w:r w:rsidRPr="00005697">
              <w:rPr>
                <w:lang w:val="en-US"/>
              </w:rPr>
              <w:t>SiO</w:t>
            </w:r>
            <w:r w:rsidRPr="00005697">
              <w:rPr>
                <w:vertAlign w:val="subscript"/>
                <w:lang w:val="en-US"/>
              </w:rPr>
              <w:t>2</w:t>
            </w:r>
            <w:r w:rsidRPr="00005697">
              <w:t xml:space="preserve"> </w:t>
            </w:r>
            <w:r w:rsidRPr="00005697">
              <w:rPr>
                <w:lang w:val="en-US"/>
              </w:rPr>
              <w:t xml:space="preserve">– </w:t>
            </w:r>
            <w:r w:rsidRPr="00005697">
              <w:t xml:space="preserve"> не менее 80 </w:t>
            </w:r>
          </w:p>
        </w:tc>
      </w:tr>
      <w:tr w:rsidR="00005697" w:rsidRPr="00005697" w14:paraId="33EC9644" w14:textId="77777777" w:rsidTr="00A137F8">
        <w:tc>
          <w:tcPr>
            <w:tcW w:w="2807" w:type="dxa"/>
            <w:tcBorders>
              <w:top w:val="single" w:sz="6" w:space="0" w:color="auto"/>
              <w:left w:val="single" w:sz="6" w:space="0" w:color="auto"/>
              <w:bottom w:val="single" w:sz="6" w:space="0" w:color="auto"/>
              <w:right w:val="single" w:sz="6" w:space="0" w:color="auto"/>
            </w:tcBorders>
            <w:vAlign w:val="center"/>
          </w:tcPr>
          <w:p w14:paraId="33F764DC" w14:textId="77777777" w:rsidR="00A137F8" w:rsidRPr="00005697" w:rsidRDefault="00A137F8" w:rsidP="00C64383">
            <w:pPr>
              <w:pStyle w:val="FORMATTEXT"/>
            </w:pPr>
            <w:r w:rsidRPr="00005697">
              <w:t>Шамотный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4E51102" w14:textId="77777777" w:rsidR="00A137F8" w:rsidRPr="00005697" w:rsidRDefault="00A137F8" w:rsidP="00C64383">
            <w:pPr>
              <w:pStyle w:val="FORMATTEXT"/>
            </w:pPr>
            <w:r w:rsidRPr="00005697">
              <w:t>ГОСТ 23037</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2CA3F56" w14:textId="77777777" w:rsidR="00A137F8" w:rsidRPr="00005697" w:rsidRDefault="00A137F8" w:rsidP="00C64383">
            <w:pPr>
              <w:pStyle w:val="FORMATTEXT"/>
            </w:pPr>
            <w:r w:rsidRPr="00005697">
              <w:rPr>
                <w:lang w:val="en-US"/>
              </w:rPr>
              <w:t>Al</w:t>
            </w:r>
            <w:r w:rsidRPr="00005697">
              <w:rPr>
                <w:vertAlign w:val="subscript"/>
              </w:rPr>
              <w:t>2</w:t>
            </w:r>
            <w:r w:rsidRPr="00005697">
              <w:rPr>
                <w:lang w:val="en-US"/>
              </w:rPr>
              <w:t>O</w:t>
            </w:r>
            <w:r w:rsidRPr="00005697">
              <w:rPr>
                <w:vertAlign w:val="subscript"/>
              </w:rPr>
              <w:t>3</w:t>
            </w:r>
            <w:r w:rsidRPr="00005697">
              <w:t xml:space="preserve"> – от 28 до 45, </w:t>
            </w:r>
            <w:r w:rsidRPr="00005697">
              <w:rPr>
                <w:lang w:val="en-US"/>
              </w:rPr>
              <w:t>Fe</w:t>
            </w:r>
            <w:r w:rsidRPr="00005697">
              <w:rPr>
                <w:vertAlign w:val="subscript"/>
              </w:rPr>
              <w:t>2</w:t>
            </w:r>
            <w:r w:rsidRPr="00005697">
              <w:rPr>
                <w:lang w:val="en-US"/>
              </w:rPr>
              <w:t>O</w:t>
            </w:r>
            <w:r w:rsidRPr="00005697">
              <w:rPr>
                <w:vertAlign w:val="subscript"/>
              </w:rPr>
              <w:t>3</w:t>
            </w:r>
            <w:r w:rsidRPr="00005697">
              <w:t xml:space="preserve"> – не более 5,5</w:t>
            </w:r>
          </w:p>
        </w:tc>
      </w:tr>
      <w:tr w:rsidR="00005697" w:rsidRPr="00005697" w14:paraId="59BD3D81" w14:textId="77777777" w:rsidTr="00A137F8">
        <w:tc>
          <w:tcPr>
            <w:tcW w:w="2807" w:type="dxa"/>
            <w:tcBorders>
              <w:top w:val="single" w:sz="6" w:space="0" w:color="auto"/>
              <w:left w:val="single" w:sz="6" w:space="0" w:color="auto"/>
              <w:bottom w:val="single" w:sz="6" w:space="0" w:color="auto"/>
              <w:right w:val="single" w:sz="6" w:space="0" w:color="auto"/>
            </w:tcBorders>
            <w:vAlign w:val="center"/>
          </w:tcPr>
          <w:p w14:paraId="164D883F" w14:textId="77777777" w:rsidR="00A137F8" w:rsidRPr="00005697" w:rsidRDefault="00A137F8" w:rsidP="00C64383">
            <w:pPr>
              <w:pStyle w:val="FORMATTEXT"/>
            </w:pPr>
            <w:r w:rsidRPr="00005697">
              <w:t>Каолиновый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7708EB0" w14:textId="77777777" w:rsidR="00A137F8" w:rsidRPr="00005697" w:rsidRDefault="00A137F8" w:rsidP="00C64383">
            <w:pPr>
              <w:pStyle w:val="FORMATTEXT"/>
            </w:pPr>
            <w:r w:rsidRPr="00005697">
              <w:t>ГОСТ 23037</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41EB972" w14:textId="77777777" w:rsidR="00A137F8" w:rsidRPr="00005697" w:rsidRDefault="00A137F8" w:rsidP="00C64383">
            <w:pPr>
              <w:pStyle w:val="FORMATTEXT"/>
            </w:pPr>
            <w:r w:rsidRPr="00005697">
              <w:rPr>
                <w:lang w:val="en-US"/>
              </w:rPr>
              <w:t>Al</w:t>
            </w:r>
            <w:r w:rsidRPr="00005697">
              <w:rPr>
                <w:vertAlign w:val="subscript"/>
              </w:rPr>
              <w:t>2</w:t>
            </w:r>
            <w:r w:rsidRPr="00005697">
              <w:rPr>
                <w:lang w:val="en-US"/>
              </w:rPr>
              <w:t>O</w:t>
            </w:r>
            <w:r w:rsidRPr="00005697">
              <w:rPr>
                <w:vertAlign w:val="subscript"/>
              </w:rPr>
              <w:t xml:space="preserve">3 </w:t>
            </w:r>
            <w:r w:rsidRPr="00005697">
              <w:t xml:space="preserve">– не менее 35, </w:t>
            </w:r>
            <w:r w:rsidRPr="00005697">
              <w:rPr>
                <w:lang w:val="en-US"/>
              </w:rPr>
              <w:t>Fe</w:t>
            </w:r>
            <w:r w:rsidRPr="00005697">
              <w:rPr>
                <w:vertAlign w:val="subscript"/>
              </w:rPr>
              <w:t>2</w:t>
            </w:r>
            <w:r w:rsidRPr="00005697">
              <w:rPr>
                <w:lang w:val="en-US"/>
              </w:rPr>
              <w:t>O</w:t>
            </w:r>
            <w:r w:rsidRPr="00005697">
              <w:rPr>
                <w:vertAlign w:val="subscript"/>
              </w:rPr>
              <w:t>3</w:t>
            </w:r>
            <w:r w:rsidRPr="00005697">
              <w:t xml:space="preserve"> – не более 1,5</w:t>
            </w:r>
          </w:p>
        </w:tc>
      </w:tr>
      <w:tr w:rsidR="00005697" w:rsidRPr="00005697" w14:paraId="77B09230" w14:textId="77777777" w:rsidTr="00A137F8">
        <w:tc>
          <w:tcPr>
            <w:tcW w:w="2807" w:type="dxa"/>
            <w:tcBorders>
              <w:top w:val="single" w:sz="6" w:space="0" w:color="auto"/>
              <w:left w:val="single" w:sz="6" w:space="0" w:color="auto"/>
              <w:bottom w:val="single" w:sz="6" w:space="0" w:color="auto"/>
              <w:right w:val="single" w:sz="6" w:space="0" w:color="auto"/>
            </w:tcBorders>
            <w:vAlign w:val="center"/>
          </w:tcPr>
          <w:p w14:paraId="4BED57B4" w14:textId="77777777" w:rsidR="00A137F8" w:rsidRPr="00005697" w:rsidRDefault="00A137F8" w:rsidP="00C64383">
            <w:pPr>
              <w:pStyle w:val="FORMATTEXT"/>
            </w:pPr>
            <w:r w:rsidRPr="00005697">
              <w:t>Муллитокремнеземистый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B4A660F" w14:textId="77777777" w:rsidR="00A137F8" w:rsidRPr="00005697" w:rsidRDefault="00A137F8" w:rsidP="00C64383">
            <w:pPr>
              <w:pStyle w:val="FORMATTEXT"/>
            </w:pPr>
            <w:r w:rsidRPr="00005697">
              <w:t>ГОСТ 23037</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03A4D34" w14:textId="3D36EF72" w:rsidR="00A137F8" w:rsidRPr="00005697" w:rsidRDefault="00A137F8" w:rsidP="00C64383">
            <w:pPr>
              <w:pStyle w:val="FORMATTEXT"/>
            </w:pPr>
            <w:r w:rsidRPr="00005697">
              <w:rPr>
                <w:lang w:val="en-US"/>
              </w:rPr>
              <w:t>Al</w:t>
            </w:r>
            <w:r w:rsidRPr="00005697">
              <w:rPr>
                <w:vertAlign w:val="subscript"/>
              </w:rPr>
              <w:t>2</w:t>
            </w:r>
            <w:r w:rsidRPr="00005697">
              <w:rPr>
                <w:lang w:val="en-US"/>
              </w:rPr>
              <w:t>O</w:t>
            </w:r>
            <w:r w:rsidRPr="00005697">
              <w:rPr>
                <w:vertAlign w:val="subscript"/>
              </w:rPr>
              <w:t xml:space="preserve">3 </w:t>
            </w:r>
            <w:r w:rsidRPr="00005697">
              <w:t xml:space="preserve"> – от 45 до 62, </w:t>
            </w:r>
            <w:r w:rsidRPr="00005697">
              <w:rPr>
                <w:lang w:val="en-US"/>
              </w:rPr>
              <w:t>Fe</w:t>
            </w:r>
            <w:r w:rsidRPr="00005697">
              <w:rPr>
                <w:vertAlign w:val="subscript"/>
              </w:rPr>
              <w:t>2</w:t>
            </w:r>
            <w:r w:rsidRPr="00005697">
              <w:rPr>
                <w:lang w:val="en-US"/>
              </w:rPr>
              <w:t>O</w:t>
            </w:r>
            <w:r w:rsidRPr="00005697">
              <w:rPr>
                <w:vertAlign w:val="subscript"/>
              </w:rPr>
              <w:t xml:space="preserve">3 </w:t>
            </w:r>
            <w:r w:rsidR="009554F5" w:rsidRPr="001B78CC">
              <w:t>–</w:t>
            </w:r>
            <w:r w:rsidRPr="00005697">
              <w:rPr>
                <w:vertAlign w:val="subscript"/>
              </w:rPr>
              <w:t xml:space="preserve"> </w:t>
            </w:r>
            <w:r w:rsidRPr="00005697">
              <w:t>не более 2,8</w:t>
            </w:r>
          </w:p>
        </w:tc>
      </w:tr>
      <w:tr w:rsidR="00005697" w:rsidRPr="00005697" w14:paraId="0719C28B" w14:textId="77777777" w:rsidTr="00A137F8">
        <w:tc>
          <w:tcPr>
            <w:tcW w:w="2807" w:type="dxa"/>
            <w:tcBorders>
              <w:top w:val="single" w:sz="6" w:space="0" w:color="auto"/>
              <w:left w:val="single" w:sz="6" w:space="0" w:color="auto"/>
              <w:bottom w:val="single" w:sz="6" w:space="0" w:color="auto"/>
              <w:right w:val="single" w:sz="6" w:space="0" w:color="auto"/>
            </w:tcBorders>
            <w:vAlign w:val="center"/>
          </w:tcPr>
          <w:p w14:paraId="4BE53485" w14:textId="77777777" w:rsidR="00A137F8" w:rsidRPr="00005697" w:rsidRDefault="00A137F8" w:rsidP="00C64383">
            <w:pPr>
              <w:pStyle w:val="FORMATTEXT"/>
            </w:pPr>
            <w:r w:rsidRPr="00005697">
              <w:t>Муллитовый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31CC089" w14:textId="77777777" w:rsidR="00A137F8" w:rsidRPr="00005697" w:rsidRDefault="00A137F8" w:rsidP="00C64383">
            <w:pPr>
              <w:pStyle w:val="FORMATTEXT"/>
            </w:pPr>
            <w:r w:rsidRPr="00005697">
              <w:t>ГОСТ 23037</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1132906" w14:textId="7F8CB510" w:rsidR="00A137F8" w:rsidRPr="00005697" w:rsidRDefault="00A137F8" w:rsidP="00C64383">
            <w:pPr>
              <w:pStyle w:val="FORMATTEXT"/>
            </w:pPr>
            <w:r w:rsidRPr="00005697">
              <w:rPr>
                <w:lang w:val="en-US"/>
              </w:rPr>
              <w:t>Al</w:t>
            </w:r>
            <w:r w:rsidRPr="00005697">
              <w:rPr>
                <w:vertAlign w:val="subscript"/>
              </w:rPr>
              <w:t>2</w:t>
            </w:r>
            <w:r w:rsidRPr="00005697">
              <w:rPr>
                <w:lang w:val="en-US"/>
              </w:rPr>
              <w:t>O</w:t>
            </w:r>
            <w:r w:rsidRPr="00005697">
              <w:rPr>
                <w:vertAlign w:val="subscript"/>
              </w:rPr>
              <w:t xml:space="preserve">3 </w:t>
            </w:r>
            <w:r w:rsidRPr="00005697">
              <w:t xml:space="preserve">– от 62 до 72, </w:t>
            </w:r>
            <w:r w:rsidRPr="00005697">
              <w:rPr>
                <w:lang w:val="en-US"/>
              </w:rPr>
              <w:t>Fe</w:t>
            </w:r>
            <w:r w:rsidRPr="00005697">
              <w:rPr>
                <w:vertAlign w:val="subscript"/>
              </w:rPr>
              <w:t>2</w:t>
            </w:r>
            <w:r w:rsidRPr="00005697">
              <w:rPr>
                <w:lang w:val="en-US"/>
              </w:rPr>
              <w:t>O</w:t>
            </w:r>
            <w:r w:rsidRPr="00005697">
              <w:rPr>
                <w:vertAlign w:val="subscript"/>
              </w:rPr>
              <w:t xml:space="preserve">3 </w:t>
            </w:r>
            <w:r w:rsidR="009554F5" w:rsidRPr="001B78CC">
              <w:t>–</w:t>
            </w:r>
            <w:r w:rsidRPr="00005697">
              <w:t xml:space="preserve"> не более 1,5</w:t>
            </w:r>
          </w:p>
        </w:tc>
      </w:tr>
      <w:tr w:rsidR="00005697" w:rsidRPr="00005697" w14:paraId="0FA0E960" w14:textId="77777777" w:rsidTr="00A137F8">
        <w:tc>
          <w:tcPr>
            <w:tcW w:w="2807" w:type="dxa"/>
            <w:tcBorders>
              <w:top w:val="single" w:sz="6" w:space="0" w:color="auto"/>
              <w:left w:val="single" w:sz="6" w:space="0" w:color="auto"/>
              <w:bottom w:val="single" w:sz="6" w:space="0" w:color="auto"/>
              <w:right w:val="single" w:sz="6" w:space="0" w:color="auto"/>
            </w:tcBorders>
            <w:vAlign w:val="center"/>
          </w:tcPr>
          <w:p w14:paraId="02490F9D" w14:textId="77777777" w:rsidR="00A137F8" w:rsidRPr="00005697" w:rsidRDefault="00A137F8" w:rsidP="00C64383">
            <w:pPr>
              <w:pStyle w:val="FORMATTEXT"/>
            </w:pPr>
            <w:r w:rsidRPr="00005697">
              <w:t>Муллитокорундовый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7E8A797" w14:textId="77777777" w:rsidR="00A137F8" w:rsidRPr="00005697" w:rsidRDefault="00A137F8" w:rsidP="00C64383">
            <w:pPr>
              <w:pStyle w:val="FORMATTEXT"/>
            </w:pPr>
            <w:r w:rsidRPr="00005697">
              <w:t>ГОСТ 23037</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372367B" w14:textId="540B200C" w:rsidR="00A137F8" w:rsidRPr="00005697" w:rsidRDefault="00A137F8" w:rsidP="00C64383">
            <w:pPr>
              <w:pStyle w:val="FORMATTEXT"/>
            </w:pPr>
            <w:r w:rsidRPr="00005697">
              <w:rPr>
                <w:lang w:val="en-US"/>
              </w:rPr>
              <w:t>Al</w:t>
            </w:r>
            <w:r w:rsidRPr="00005697">
              <w:rPr>
                <w:vertAlign w:val="subscript"/>
              </w:rPr>
              <w:t>2</w:t>
            </w:r>
            <w:r w:rsidRPr="00005697">
              <w:rPr>
                <w:lang w:val="en-US"/>
              </w:rPr>
              <w:t>O</w:t>
            </w:r>
            <w:r w:rsidRPr="00005697">
              <w:rPr>
                <w:vertAlign w:val="subscript"/>
              </w:rPr>
              <w:t xml:space="preserve">3 </w:t>
            </w:r>
            <w:r w:rsidRPr="00005697">
              <w:t xml:space="preserve">– от 72 до 90, </w:t>
            </w:r>
            <w:r w:rsidRPr="00005697">
              <w:rPr>
                <w:lang w:val="en-US"/>
              </w:rPr>
              <w:t>Fe</w:t>
            </w:r>
            <w:r w:rsidRPr="00005697">
              <w:rPr>
                <w:vertAlign w:val="subscript"/>
              </w:rPr>
              <w:t>2</w:t>
            </w:r>
            <w:r w:rsidRPr="00005697">
              <w:rPr>
                <w:lang w:val="en-US"/>
              </w:rPr>
              <w:t>O</w:t>
            </w:r>
            <w:r w:rsidRPr="00005697">
              <w:rPr>
                <w:vertAlign w:val="subscript"/>
              </w:rPr>
              <w:t xml:space="preserve">3 </w:t>
            </w:r>
            <w:r w:rsidR="009554F5" w:rsidRPr="001B78CC">
              <w:t>–</w:t>
            </w:r>
            <w:r w:rsidRPr="00005697">
              <w:t xml:space="preserve"> не более 1,5</w:t>
            </w:r>
          </w:p>
        </w:tc>
      </w:tr>
      <w:tr w:rsidR="00005697" w:rsidRPr="00005697" w14:paraId="3F10641E" w14:textId="77777777" w:rsidTr="00A137F8">
        <w:tc>
          <w:tcPr>
            <w:tcW w:w="2807" w:type="dxa"/>
            <w:tcBorders>
              <w:top w:val="single" w:sz="6" w:space="0" w:color="auto"/>
              <w:left w:val="single" w:sz="6" w:space="0" w:color="auto"/>
              <w:bottom w:val="single" w:sz="6" w:space="0" w:color="auto"/>
              <w:right w:val="single" w:sz="6" w:space="0" w:color="auto"/>
            </w:tcBorders>
            <w:vAlign w:val="center"/>
          </w:tcPr>
          <w:p w14:paraId="2B25AF70" w14:textId="77777777" w:rsidR="00A137F8" w:rsidRPr="00005697" w:rsidRDefault="00A137F8" w:rsidP="00C64383">
            <w:pPr>
              <w:pStyle w:val="FORMATTEXT"/>
            </w:pPr>
            <w:r w:rsidRPr="00005697">
              <w:t>Корундовый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FC831EE" w14:textId="77777777" w:rsidR="00A137F8" w:rsidRPr="00005697" w:rsidRDefault="00A137F8" w:rsidP="00C64383">
            <w:pPr>
              <w:pStyle w:val="FORMATTEXT"/>
            </w:pPr>
            <w:r w:rsidRPr="00005697">
              <w:t>ГОСТ 23037</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E3053ED" w14:textId="49D9424D" w:rsidR="00A137F8" w:rsidRPr="00005697" w:rsidRDefault="00A256F2" w:rsidP="00A256F2">
            <w:pPr>
              <w:pStyle w:val="FORMATTEXT"/>
            </w:pPr>
            <w:r w:rsidRPr="00005697">
              <w:rPr>
                <w:lang w:val="en-US"/>
              </w:rPr>
              <w:t>Al</w:t>
            </w:r>
            <w:r w:rsidRPr="00005697">
              <w:rPr>
                <w:vertAlign w:val="subscript"/>
              </w:rPr>
              <w:t>2</w:t>
            </w:r>
            <w:r w:rsidRPr="00005697">
              <w:rPr>
                <w:lang w:val="en-US"/>
              </w:rPr>
              <w:t>O</w:t>
            </w:r>
            <w:r w:rsidRPr="00005697">
              <w:rPr>
                <w:vertAlign w:val="subscript"/>
              </w:rPr>
              <w:t xml:space="preserve">3 </w:t>
            </w:r>
            <w:r w:rsidRPr="00005697">
              <w:t>–</w:t>
            </w:r>
            <w:r w:rsidR="00A137F8" w:rsidRPr="00005697">
              <w:t xml:space="preserve"> св. 90</w:t>
            </w:r>
            <w:r w:rsidRPr="00005697">
              <w:t xml:space="preserve">, </w:t>
            </w:r>
            <w:r w:rsidRPr="00005697">
              <w:rPr>
                <w:lang w:val="en-US"/>
              </w:rPr>
              <w:t>Fe</w:t>
            </w:r>
            <w:r w:rsidRPr="00005697">
              <w:rPr>
                <w:vertAlign w:val="subscript"/>
              </w:rPr>
              <w:t>2</w:t>
            </w:r>
            <w:r w:rsidRPr="00005697">
              <w:rPr>
                <w:lang w:val="en-US"/>
              </w:rPr>
              <w:t>O</w:t>
            </w:r>
            <w:r w:rsidRPr="00005697">
              <w:rPr>
                <w:vertAlign w:val="subscript"/>
              </w:rPr>
              <w:t xml:space="preserve">3 </w:t>
            </w:r>
            <w:r w:rsidR="009554F5" w:rsidRPr="001B78CC">
              <w:t>–</w:t>
            </w:r>
            <w:r w:rsidRPr="00005697">
              <w:t xml:space="preserve"> </w:t>
            </w:r>
            <w:r w:rsidR="00A137F8" w:rsidRPr="00005697">
              <w:t>не более 1,0</w:t>
            </w:r>
          </w:p>
        </w:tc>
      </w:tr>
      <w:tr w:rsidR="00005697" w:rsidRPr="00005697" w14:paraId="21202B9C" w14:textId="77777777" w:rsidTr="00A137F8">
        <w:tc>
          <w:tcPr>
            <w:tcW w:w="2807" w:type="dxa"/>
            <w:tcBorders>
              <w:top w:val="single" w:sz="6" w:space="0" w:color="auto"/>
              <w:left w:val="single" w:sz="6" w:space="0" w:color="auto"/>
              <w:bottom w:val="single" w:sz="6" w:space="0" w:color="auto"/>
              <w:right w:val="single" w:sz="6" w:space="0" w:color="auto"/>
            </w:tcBorders>
            <w:vAlign w:val="center"/>
          </w:tcPr>
          <w:p w14:paraId="72DDB580" w14:textId="77777777" w:rsidR="00A137F8" w:rsidRPr="00005697" w:rsidRDefault="00A137F8" w:rsidP="00C64383">
            <w:pPr>
              <w:pStyle w:val="FORMATTEXT"/>
            </w:pPr>
            <w:r w:rsidRPr="00005697">
              <w:t>Кордиеритовый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E88F134" w14:textId="77777777" w:rsidR="00A137F8" w:rsidRPr="00005697" w:rsidRDefault="00A137F8" w:rsidP="00C64383">
            <w:pPr>
              <w:pStyle w:val="FORMATTEXT"/>
            </w:pPr>
            <w:r w:rsidRPr="00005697">
              <w:fldChar w:fldCharType="begin"/>
            </w:r>
            <w:r w:rsidRPr="00005697">
              <w:instrText xml:space="preserve"> HYPERLINK "kodeks://link/d?nd=1200011678"\o"’’ГОСТ 20419-83 Материалы керамические электротехнические. Классификация и технические требования (с ...’’</w:instrText>
            </w:r>
          </w:p>
          <w:p w14:paraId="269A1B8E" w14:textId="77777777" w:rsidR="00A137F8" w:rsidRPr="00005697" w:rsidRDefault="00A137F8" w:rsidP="00C64383">
            <w:pPr>
              <w:pStyle w:val="FORMATTEXT"/>
            </w:pPr>
            <w:r w:rsidRPr="00005697">
              <w:instrText>(утв. постановлением Госстандарта СССР от 27.01.1983 N 429)</w:instrText>
            </w:r>
          </w:p>
          <w:p w14:paraId="011FCAE4" w14:textId="77777777" w:rsidR="00A137F8" w:rsidRPr="00005697" w:rsidRDefault="00A137F8" w:rsidP="00C64383">
            <w:pPr>
              <w:pStyle w:val="FORMATTEXT"/>
            </w:pPr>
            <w:r w:rsidRPr="00005697">
              <w:instrText>Применяется с 01.01.1985 взамен ГОСТ ...</w:instrText>
            </w:r>
          </w:p>
          <w:p w14:paraId="3BB73810" w14:textId="77777777" w:rsidR="00A137F8" w:rsidRPr="00005697" w:rsidRDefault="00A137F8" w:rsidP="00C64383">
            <w:pPr>
              <w:pStyle w:val="FORMATTEXT"/>
            </w:pPr>
            <w:r w:rsidRPr="00005697">
              <w:instrText>Статус: Действующая редакция документа"</w:instrText>
            </w:r>
            <w:r w:rsidRPr="00005697">
              <w:fldChar w:fldCharType="separate"/>
            </w:r>
            <w:r w:rsidRPr="00005697">
              <w:t>ГОСТ 20419</w:t>
            </w:r>
            <w:r w:rsidRPr="00005697">
              <w:rPr>
                <w:u w:val="single"/>
              </w:rPr>
              <w:t xml:space="preserve"> </w:t>
            </w:r>
            <w:r w:rsidRPr="00005697">
              <w:fldChar w:fldCharType="end"/>
            </w:r>
            <w:r w:rsidRPr="00005697">
              <w:t xml:space="preserve"> </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EEE903B" w14:textId="2ED16AED" w:rsidR="00A137F8" w:rsidRPr="00005697" w:rsidRDefault="00A137F8" w:rsidP="00A137F8">
            <w:pPr>
              <w:pStyle w:val="FORMATTEXT"/>
            </w:pPr>
            <w:r w:rsidRPr="00005697">
              <w:t xml:space="preserve">Кордиерит – не менее 30, MgO – от 12 до 14, </w:t>
            </w:r>
            <w:r w:rsidRPr="00005697">
              <w:rPr>
                <w:lang w:val="en-US"/>
              </w:rPr>
              <w:t>Fe</w:t>
            </w:r>
            <w:r w:rsidRPr="00005697">
              <w:rPr>
                <w:vertAlign w:val="subscript"/>
              </w:rPr>
              <w:t>2</w:t>
            </w:r>
            <w:r w:rsidRPr="00005697">
              <w:rPr>
                <w:lang w:val="en-US"/>
              </w:rPr>
              <w:t>O</w:t>
            </w:r>
            <w:r w:rsidRPr="00005697">
              <w:rPr>
                <w:vertAlign w:val="subscript"/>
              </w:rPr>
              <w:t xml:space="preserve">3  </w:t>
            </w:r>
            <w:r w:rsidR="009554F5" w:rsidRPr="001B78CC">
              <w:t>–</w:t>
            </w:r>
            <w:r w:rsidRPr="00005697">
              <w:t xml:space="preserve"> не более 2,5 </w:t>
            </w:r>
          </w:p>
        </w:tc>
      </w:tr>
    </w:tbl>
    <w:p w14:paraId="1A51D4AC" w14:textId="77777777" w:rsidR="007B085B" w:rsidRDefault="007B085B">
      <w:pPr>
        <w:rPr>
          <w:i/>
        </w:rPr>
      </w:pPr>
    </w:p>
    <w:p w14:paraId="2FA4CD70" w14:textId="1346B31B" w:rsidR="007B085B" w:rsidRPr="001B78CC" w:rsidRDefault="007B085B">
      <w:pPr>
        <w:rPr>
          <w:rFonts w:ascii="Arial" w:hAnsi="Arial" w:cs="Arial"/>
          <w:i/>
        </w:rPr>
      </w:pPr>
      <w:r w:rsidRPr="001B78CC">
        <w:rPr>
          <w:rFonts w:ascii="Arial" w:hAnsi="Arial" w:cs="Arial"/>
          <w:i/>
        </w:rPr>
        <w:t>Продолжение таблицы 4</w:t>
      </w:r>
    </w:p>
    <w:tbl>
      <w:tblPr>
        <w:tblW w:w="9709" w:type="dxa"/>
        <w:tblInd w:w="20" w:type="dxa"/>
        <w:tblLayout w:type="fixed"/>
        <w:tblCellMar>
          <w:left w:w="90" w:type="dxa"/>
          <w:right w:w="90" w:type="dxa"/>
        </w:tblCellMar>
        <w:tblLook w:val="0000" w:firstRow="0" w:lastRow="0" w:firstColumn="0" w:lastColumn="0" w:noHBand="0" w:noVBand="0"/>
      </w:tblPr>
      <w:tblGrid>
        <w:gridCol w:w="2807"/>
        <w:gridCol w:w="2409"/>
        <w:gridCol w:w="4493"/>
      </w:tblGrid>
      <w:tr w:rsidR="007B085B" w:rsidRPr="00005697" w14:paraId="632725A5" w14:textId="77777777" w:rsidTr="001B78CC">
        <w:tc>
          <w:tcPr>
            <w:tcW w:w="2807" w:type="dxa"/>
            <w:tcBorders>
              <w:top w:val="single" w:sz="6" w:space="0" w:color="auto"/>
              <w:left w:val="single" w:sz="6" w:space="0" w:color="auto"/>
              <w:bottom w:val="double" w:sz="2" w:space="0" w:color="auto"/>
              <w:right w:val="single" w:sz="6" w:space="0" w:color="auto"/>
            </w:tcBorders>
          </w:tcPr>
          <w:p w14:paraId="1FB12ACF" w14:textId="3E18541D" w:rsidR="007B085B" w:rsidRPr="00005697" w:rsidRDefault="007B085B" w:rsidP="001B78CC">
            <w:pPr>
              <w:pStyle w:val="FORMATTEXT"/>
              <w:jc w:val="center"/>
            </w:pPr>
            <w:r w:rsidRPr="00005697">
              <w:t>Вид заполнителя</w:t>
            </w:r>
          </w:p>
        </w:tc>
        <w:tc>
          <w:tcPr>
            <w:tcW w:w="2409" w:type="dxa"/>
            <w:tcBorders>
              <w:top w:val="single" w:sz="6" w:space="0" w:color="auto"/>
              <w:left w:val="single" w:sz="6" w:space="0" w:color="auto"/>
              <w:bottom w:val="double" w:sz="2" w:space="0" w:color="auto"/>
              <w:right w:val="single" w:sz="6" w:space="0" w:color="auto"/>
            </w:tcBorders>
            <w:tcMar>
              <w:top w:w="114" w:type="dxa"/>
              <w:left w:w="28" w:type="dxa"/>
              <w:bottom w:w="114" w:type="dxa"/>
              <w:right w:w="28" w:type="dxa"/>
            </w:tcMar>
            <w:vAlign w:val="center"/>
          </w:tcPr>
          <w:p w14:paraId="6AC40191" w14:textId="0CD7D221" w:rsidR="007B085B" w:rsidRPr="00005697" w:rsidRDefault="007B085B" w:rsidP="001B78CC">
            <w:pPr>
              <w:pStyle w:val="FORMATTEXT"/>
              <w:jc w:val="center"/>
            </w:pPr>
            <w:r w:rsidRPr="00005697">
              <w:t>Документ по стандартизации</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C7D049E" w14:textId="4EA4EC51" w:rsidR="007B085B" w:rsidRPr="00005697" w:rsidRDefault="007B085B" w:rsidP="001B78CC">
            <w:pPr>
              <w:pStyle w:val="FORMATTEXT"/>
              <w:jc w:val="center"/>
            </w:pPr>
            <w:r w:rsidRPr="00005697">
              <w:t>Содержание химических компонентов, %</w:t>
            </w:r>
          </w:p>
        </w:tc>
      </w:tr>
      <w:tr w:rsidR="007B085B" w:rsidRPr="00005697" w14:paraId="748D87D9" w14:textId="77777777" w:rsidTr="00A137F8">
        <w:tc>
          <w:tcPr>
            <w:tcW w:w="2807" w:type="dxa"/>
            <w:tcBorders>
              <w:top w:val="single" w:sz="6" w:space="0" w:color="auto"/>
              <w:left w:val="single" w:sz="6" w:space="0" w:color="auto"/>
              <w:bottom w:val="single" w:sz="6" w:space="0" w:color="auto"/>
              <w:right w:val="single" w:sz="6" w:space="0" w:color="auto"/>
            </w:tcBorders>
            <w:vAlign w:val="center"/>
          </w:tcPr>
          <w:p w14:paraId="6A35C308" w14:textId="77777777" w:rsidR="007B085B" w:rsidRPr="00005697" w:rsidRDefault="007B085B" w:rsidP="007B085B">
            <w:pPr>
              <w:pStyle w:val="FORMATTEXT"/>
            </w:pPr>
            <w:r w:rsidRPr="00005697">
              <w:t xml:space="preserve">Кордиеритомуллитовый </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B87EF10" w14:textId="77777777" w:rsidR="007B085B" w:rsidRPr="00005697" w:rsidRDefault="007B085B" w:rsidP="007B085B">
            <w:pPr>
              <w:pStyle w:val="FORMATTEXT"/>
            </w:pPr>
            <w:r w:rsidRPr="00005697">
              <w:fldChar w:fldCharType="begin"/>
            </w:r>
            <w:r w:rsidRPr="00005697">
              <w:instrText xml:space="preserve"> HYPERLINK "kodeks://link/d?nd=1200011678"\o"’’ГОСТ 20419-83 Материалы керамические электротехнические. Классификация и технические требования (с ...’’</w:instrText>
            </w:r>
          </w:p>
          <w:p w14:paraId="18EAF488" w14:textId="77777777" w:rsidR="007B085B" w:rsidRPr="00005697" w:rsidRDefault="007B085B" w:rsidP="007B085B">
            <w:pPr>
              <w:pStyle w:val="FORMATTEXT"/>
            </w:pPr>
            <w:r w:rsidRPr="00005697">
              <w:instrText>(утв. постановлением Госстандарта СССР от 27.01.1983 N 429)</w:instrText>
            </w:r>
          </w:p>
          <w:p w14:paraId="08B3D655" w14:textId="77777777" w:rsidR="007B085B" w:rsidRPr="00005697" w:rsidRDefault="007B085B" w:rsidP="007B085B">
            <w:pPr>
              <w:pStyle w:val="FORMATTEXT"/>
            </w:pPr>
            <w:r w:rsidRPr="00005697">
              <w:instrText>Применяется с 01.01.1985 взамен ГОСТ ...</w:instrText>
            </w:r>
          </w:p>
          <w:p w14:paraId="763234F2" w14:textId="77777777" w:rsidR="007B085B" w:rsidRPr="00005697" w:rsidRDefault="007B085B" w:rsidP="007B085B">
            <w:pPr>
              <w:pStyle w:val="FORMATTEXT"/>
            </w:pPr>
            <w:r w:rsidRPr="00005697">
              <w:instrText>Статус: Действующая редакция документа"</w:instrText>
            </w:r>
            <w:r w:rsidRPr="00005697">
              <w:fldChar w:fldCharType="separate"/>
            </w:r>
            <w:r w:rsidRPr="00005697">
              <w:t>ГОСТ 20419</w:t>
            </w:r>
            <w:r w:rsidRPr="00005697">
              <w:rPr>
                <w:u w:val="single"/>
              </w:rPr>
              <w:t xml:space="preserve"> </w:t>
            </w:r>
            <w:r w:rsidRPr="00005697">
              <w:fldChar w:fldCharType="end"/>
            </w:r>
            <w:r w:rsidRPr="00005697">
              <w:t xml:space="preserve"> </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F261F59" w14:textId="32FFCF9A" w:rsidR="007B085B" w:rsidRPr="00005697" w:rsidRDefault="007B085B" w:rsidP="007B085B">
            <w:pPr>
              <w:pStyle w:val="FORMATTEXT"/>
            </w:pPr>
            <w:r w:rsidRPr="00005697">
              <w:t xml:space="preserve">Кордиерит – не менее 40, MgO – от 6 до 7, </w:t>
            </w:r>
            <w:r w:rsidRPr="00005697">
              <w:rPr>
                <w:lang w:val="en-US"/>
              </w:rPr>
              <w:t>Fe</w:t>
            </w:r>
            <w:r w:rsidRPr="00005697">
              <w:rPr>
                <w:vertAlign w:val="subscript"/>
              </w:rPr>
              <w:t>2</w:t>
            </w:r>
            <w:r w:rsidRPr="00005697">
              <w:rPr>
                <w:lang w:val="en-US"/>
              </w:rPr>
              <w:t>O</w:t>
            </w:r>
            <w:r w:rsidRPr="00005697">
              <w:rPr>
                <w:vertAlign w:val="subscript"/>
              </w:rPr>
              <w:t xml:space="preserve">3  </w:t>
            </w:r>
            <w:r w:rsidRPr="001B78CC">
              <w:t>–</w:t>
            </w:r>
            <w:r>
              <w:rPr>
                <w:vertAlign w:val="subscript"/>
              </w:rPr>
              <w:t xml:space="preserve"> </w:t>
            </w:r>
            <w:r w:rsidRPr="00005697">
              <w:t xml:space="preserve">не более 2,5 </w:t>
            </w:r>
          </w:p>
        </w:tc>
      </w:tr>
      <w:tr w:rsidR="007B085B" w:rsidRPr="00005697" w14:paraId="6C63CD6C" w14:textId="77777777" w:rsidTr="00A137F8">
        <w:trPr>
          <w:trHeight w:val="239"/>
        </w:trPr>
        <w:tc>
          <w:tcPr>
            <w:tcW w:w="2807" w:type="dxa"/>
            <w:tcBorders>
              <w:top w:val="single" w:sz="6" w:space="0" w:color="auto"/>
              <w:left w:val="single" w:sz="6" w:space="0" w:color="auto"/>
              <w:bottom w:val="single" w:sz="6" w:space="0" w:color="auto"/>
              <w:right w:val="single" w:sz="6" w:space="0" w:color="auto"/>
            </w:tcBorders>
            <w:vAlign w:val="center"/>
          </w:tcPr>
          <w:p w14:paraId="74A18D09" w14:textId="77777777" w:rsidR="007B085B" w:rsidRPr="00005697" w:rsidRDefault="007B085B" w:rsidP="007B085B">
            <w:pPr>
              <w:pStyle w:val="FORMATTEXT"/>
            </w:pPr>
            <w:r w:rsidRPr="00005697">
              <w:t>Муллитокордиеритовый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4AC8030" w14:textId="77777777" w:rsidR="007B085B" w:rsidRPr="00005697" w:rsidRDefault="007B085B" w:rsidP="007B085B">
            <w:pPr>
              <w:pStyle w:val="FORMATTEXT"/>
            </w:pPr>
            <w:r w:rsidRPr="00005697">
              <w:fldChar w:fldCharType="begin"/>
            </w:r>
            <w:r w:rsidRPr="00005697">
              <w:instrText xml:space="preserve"> HYPERLINK "kodeks://link/d?nd=1200011678"\o"’’ГОСТ 20419-83 Материалы керамические электротехнические. Классификация и технические требования (с ...’’</w:instrText>
            </w:r>
          </w:p>
          <w:p w14:paraId="18BE9D43" w14:textId="77777777" w:rsidR="007B085B" w:rsidRPr="00005697" w:rsidRDefault="007B085B" w:rsidP="007B085B">
            <w:pPr>
              <w:pStyle w:val="FORMATTEXT"/>
            </w:pPr>
            <w:r w:rsidRPr="00005697">
              <w:instrText>(утв. постановлением Госстандарта СССР от 27.01.1983 N 429)</w:instrText>
            </w:r>
          </w:p>
          <w:p w14:paraId="63A3D580" w14:textId="77777777" w:rsidR="007B085B" w:rsidRPr="00005697" w:rsidRDefault="007B085B" w:rsidP="007B085B">
            <w:pPr>
              <w:pStyle w:val="FORMATTEXT"/>
            </w:pPr>
            <w:r w:rsidRPr="00005697">
              <w:instrText>Применяется с 01.01.1985 взамен ГОСТ ...</w:instrText>
            </w:r>
          </w:p>
          <w:p w14:paraId="1F427841" w14:textId="77777777" w:rsidR="007B085B" w:rsidRPr="00005697" w:rsidRDefault="007B085B" w:rsidP="007B085B">
            <w:pPr>
              <w:pStyle w:val="FORMATTEXT"/>
            </w:pPr>
            <w:r w:rsidRPr="00005697">
              <w:instrText>Статус: Действующая редакция документа"</w:instrText>
            </w:r>
            <w:r w:rsidRPr="00005697">
              <w:fldChar w:fldCharType="separate"/>
            </w:r>
            <w:r w:rsidRPr="00005697">
              <w:t xml:space="preserve">ГОСТ 20419 </w:t>
            </w:r>
            <w:r w:rsidRPr="00005697">
              <w:fldChar w:fldCharType="end"/>
            </w:r>
            <w:r w:rsidRPr="00005697">
              <w:t xml:space="preserve"> </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40C068A" w14:textId="77777777" w:rsidR="007B085B" w:rsidRPr="00005697" w:rsidRDefault="007B085B" w:rsidP="007B085B">
            <w:pPr>
              <w:pStyle w:val="FORMATTEXT"/>
            </w:pPr>
            <w:r w:rsidRPr="00005697">
              <w:t xml:space="preserve">Кордиерит – не менее 15, MgO – от 3 до 4, </w:t>
            </w:r>
            <w:r w:rsidRPr="00005697">
              <w:rPr>
                <w:lang w:val="en-US"/>
              </w:rPr>
              <w:t>Fe</w:t>
            </w:r>
            <w:r w:rsidRPr="00005697">
              <w:rPr>
                <w:vertAlign w:val="subscript"/>
              </w:rPr>
              <w:t>2</w:t>
            </w:r>
            <w:r w:rsidRPr="00005697">
              <w:rPr>
                <w:lang w:val="en-US"/>
              </w:rPr>
              <w:t>O</w:t>
            </w:r>
            <w:r w:rsidRPr="00005697">
              <w:rPr>
                <w:vertAlign w:val="subscript"/>
              </w:rPr>
              <w:t xml:space="preserve">3  –  </w:t>
            </w:r>
            <w:r w:rsidRPr="00005697">
              <w:t xml:space="preserve">не более 2,5 </w:t>
            </w:r>
          </w:p>
        </w:tc>
      </w:tr>
      <w:tr w:rsidR="007B085B" w:rsidRPr="00005697" w14:paraId="5FE06671" w14:textId="77777777" w:rsidTr="00A137F8">
        <w:tc>
          <w:tcPr>
            <w:tcW w:w="2807" w:type="dxa"/>
            <w:tcBorders>
              <w:top w:val="single" w:sz="6" w:space="0" w:color="auto"/>
              <w:left w:val="single" w:sz="6" w:space="0" w:color="auto"/>
              <w:bottom w:val="single" w:sz="6" w:space="0" w:color="auto"/>
              <w:right w:val="single" w:sz="6" w:space="0" w:color="auto"/>
            </w:tcBorders>
            <w:vAlign w:val="center"/>
          </w:tcPr>
          <w:p w14:paraId="4BCC9AA6" w14:textId="77777777" w:rsidR="007B085B" w:rsidRPr="00005697" w:rsidRDefault="007B085B" w:rsidP="007B085B">
            <w:pPr>
              <w:pStyle w:val="FORMATTEXT"/>
            </w:pPr>
            <w:r w:rsidRPr="00005697">
              <w:t xml:space="preserve">Периклазовый </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355BA3C" w14:textId="08DB50A1" w:rsidR="007B085B" w:rsidRPr="00005697" w:rsidRDefault="007B085B" w:rsidP="007B085B">
            <w:pPr>
              <w:pStyle w:val="FORMATTEXT"/>
            </w:pPr>
            <w:r w:rsidRPr="00005697">
              <w:t>ГОСТ 13236</w:t>
            </w:r>
            <w:r>
              <w:t>,</w:t>
            </w:r>
            <w:r w:rsidRPr="00005697">
              <w:t xml:space="preserve"> </w:t>
            </w:r>
          </w:p>
          <w:p w14:paraId="0AD640CE" w14:textId="77777777" w:rsidR="007B085B" w:rsidRPr="00005697" w:rsidRDefault="007B085B" w:rsidP="007B085B">
            <w:pPr>
              <w:pStyle w:val="FORMATTEXT"/>
            </w:pPr>
            <w:r w:rsidRPr="00005697">
              <w:t>ГОСТ 23037</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880CA5E" w14:textId="6E1C8AA7" w:rsidR="007B085B" w:rsidRPr="00005697" w:rsidRDefault="007B085B" w:rsidP="007B085B">
            <w:pPr>
              <w:pStyle w:val="FORMATTEXT"/>
              <w:rPr>
                <w:strike/>
                <w:noProof/>
                <w:position w:val="-9"/>
              </w:rPr>
            </w:pPr>
            <w:r w:rsidRPr="00005697">
              <w:rPr>
                <w:lang w:val="en-US"/>
              </w:rPr>
              <w:t>MgO</w:t>
            </w:r>
            <w:r w:rsidRPr="00005697">
              <w:t xml:space="preserve"> </w:t>
            </w:r>
            <w:r w:rsidRPr="001B78CC">
              <w:t>–</w:t>
            </w:r>
            <w:r>
              <w:t xml:space="preserve"> </w:t>
            </w:r>
            <w:r w:rsidRPr="00005697">
              <w:t xml:space="preserve">не менее 80, СаО </w:t>
            </w:r>
            <w:r w:rsidRPr="001B78CC">
              <w:t>–</w:t>
            </w:r>
            <w:r>
              <w:t xml:space="preserve"> </w:t>
            </w:r>
            <w:r w:rsidRPr="00005697">
              <w:t>не более 4</w:t>
            </w:r>
          </w:p>
        </w:tc>
      </w:tr>
      <w:tr w:rsidR="007B085B" w:rsidRPr="00005697" w14:paraId="2F19B510" w14:textId="77777777" w:rsidTr="00A137F8">
        <w:tc>
          <w:tcPr>
            <w:tcW w:w="2807" w:type="dxa"/>
            <w:tcBorders>
              <w:top w:val="single" w:sz="6" w:space="0" w:color="auto"/>
              <w:left w:val="single" w:sz="6" w:space="0" w:color="auto"/>
              <w:bottom w:val="single" w:sz="6" w:space="0" w:color="auto"/>
              <w:right w:val="single" w:sz="6" w:space="0" w:color="auto"/>
            </w:tcBorders>
            <w:vAlign w:val="center"/>
          </w:tcPr>
          <w:p w14:paraId="3EC6E547" w14:textId="77777777" w:rsidR="007B085B" w:rsidRPr="00005697" w:rsidRDefault="007B085B" w:rsidP="007B085B">
            <w:pPr>
              <w:pStyle w:val="FORMATTEXT"/>
            </w:pPr>
            <w:r w:rsidRPr="00005697">
              <w:t>Карборундовый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F56A1AB" w14:textId="77777777" w:rsidR="007B085B" w:rsidRPr="00005697" w:rsidRDefault="007B085B" w:rsidP="007B085B">
            <w:pPr>
              <w:pStyle w:val="FORMATTEXT"/>
              <w:jc w:val="center"/>
            </w:pPr>
            <w:r w:rsidRPr="00005697">
              <w:t>–</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98504E5" w14:textId="77777777" w:rsidR="007B085B" w:rsidRPr="00005697" w:rsidRDefault="007B085B" w:rsidP="007B085B">
            <w:pPr>
              <w:pStyle w:val="FORMATTEXT"/>
              <w:jc w:val="center"/>
              <w:rPr>
                <w:noProof/>
                <w:position w:val="-9"/>
              </w:rPr>
            </w:pPr>
            <w:r w:rsidRPr="00005697">
              <w:rPr>
                <w:noProof/>
                <w:position w:val="-9"/>
              </w:rPr>
              <w:t>–</w:t>
            </w:r>
          </w:p>
        </w:tc>
      </w:tr>
      <w:tr w:rsidR="007B085B" w:rsidRPr="00005697" w14:paraId="2F30EE03" w14:textId="77777777" w:rsidTr="00A137F8">
        <w:tc>
          <w:tcPr>
            <w:tcW w:w="9709" w:type="dxa"/>
            <w:gridSpan w:val="3"/>
            <w:tcBorders>
              <w:top w:val="single" w:sz="6" w:space="0" w:color="auto"/>
              <w:left w:val="single" w:sz="6" w:space="0" w:color="auto"/>
              <w:bottom w:val="single" w:sz="6" w:space="0" w:color="auto"/>
              <w:right w:val="single" w:sz="6" w:space="0" w:color="auto"/>
            </w:tcBorders>
          </w:tcPr>
          <w:p w14:paraId="0843E18F" w14:textId="77777777" w:rsidR="007B085B" w:rsidRPr="00005697" w:rsidRDefault="007B085B" w:rsidP="007B085B">
            <w:pPr>
              <w:pStyle w:val="FORMATTEXT"/>
              <w:spacing w:before="120" w:after="120"/>
              <w:jc w:val="center"/>
            </w:pPr>
            <w:r w:rsidRPr="00005697">
              <w:t>Из лома изделий, получаемого при разборке или ремонте футеровок или кладок различных тепловых агрегатов, выполненных из огнеупорных и тугоплавких изделий и жаростойкого бетона</w:t>
            </w:r>
          </w:p>
        </w:tc>
      </w:tr>
      <w:tr w:rsidR="007B085B" w:rsidRPr="00005697" w14:paraId="6F86D470" w14:textId="77777777" w:rsidTr="00A137F8">
        <w:tc>
          <w:tcPr>
            <w:tcW w:w="2807" w:type="dxa"/>
            <w:tcBorders>
              <w:top w:val="single" w:sz="6" w:space="0" w:color="auto"/>
              <w:left w:val="single" w:sz="6" w:space="0" w:color="auto"/>
              <w:bottom w:val="single" w:sz="6" w:space="0" w:color="auto"/>
              <w:right w:val="single" w:sz="6" w:space="0" w:color="auto"/>
            </w:tcBorders>
            <w:vAlign w:val="center"/>
          </w:tcPr>
          <w:p w14:paraId="0327B260" w14:textId="77777777" w:rsidR="007B085B" w:rsidRPr="00005697" w:rsidRDefault="007B085B" w:rsidP="007B085B">
            <w:pPr>
              <w:pStyle w:val="FORMATTEXT"/>
            </w:pPr>
            <w:r w:rsidRPr="00005697">
              <w:t xml:space="preserve">Бетонный из лома жаростойких бетонов с шамотным заполнителем на портландцементе </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4F2B2B7" w14:textId="77777777" w:rsidR="007B085B" w:rsidRPr="00005697" w:rsidRDefault="007B085B" w:rsidP="007B085B">
            <w:pPr>
              <w:pStyle w:val="FORMATTEXT"/>
              <w:jc w:val="center"/>
            </w:pPr>
            <w:r w:rsidRPr="00005697">
              <w:t>–</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DBEE5E9" w14:textId="1ACC280E" w:rsidR="007B085B" w:rsidRPr="00005697" w:rsidRDefault="007B085B" w:rsidP="007B085B">
            <w:pPr>
              <w:pStyle w:val="FORMATTEXT"/>
            </w:pPr>
            <w:r w:rsidRPr="00005697">
              <w:t xml:space="preserve">CaO – не более 41, </w:t>
            </w:r>
            <w:r w:rsidRPr="00005697">
              <w:rPr>
                <w:lang w:val="en-US"/>
              </w:rPr>
              <w:t>Al</w:t>
            </w:r>
            <w:r w:rsidRPr="00005697">
              <w:rPr>
                <w:vertAlign w:val="subscript"/>
              </w:rPr>
              <w:t>2</w:t>
            </w:r>
            <w:r w:rsidRPr="00005697">
              <w:rPr>
                <w:lang w:val="en-US"/>
              </w:rPr>
              <w:t>O</w:t>
            </w:r>
            <w:r w:rsidRPr="00005697">
              <w:rPr>
                <w:vertAlign w:val="subscript"/>
              </w:rPr>
              <w:t xml:space="preserve">3 </w:t>
            </w:r>
            <w:r w:rsidRPr="001B78CC">
              <w:t>–</w:t>
            </w:r>
            <w:r w:rsidRPr="00005697">
              <w:t xml:space="preserve"> не менее 14 </w:t>
            </w:r>
          </w:p>
        </w:tc>
      </w:tr>
      <w:tr w:rsidR="007B085B" w:rsidRPr="00005697" w14:paraId="0AFB0519" w14:textId="77777777" w:rsidTr="00A137F8">
        <w:tc>
          <w:tcPr>
            <w:tcW w:w="2807" w:type="dxa"/>
            <w:tcBorders>
              <w:top w:val="single" w:sz="6" w:space="0" w:color="auto"/>
              <w:left w:val="single" w:sz="6" w:space="0" w:color="auto"/>
              <w:bottom w:val="single" w:sz="6" w:space="0" w:color="auto"/>
              <w:right w:val="single" w:sz="6" w:space="0" w:color="auto"/>
            </w:tcBorders>
            <w:vAlign w:val="center"/>
          </w:tcPr>
          <w:p w14:paraId="2290C0C1" w14:textId="77777777" w:rsidR="007B085B" w:rsidRPr="00005697" w:rsidRDefault="007B085B" w:rsidP="007B085B">
            <w:pPr>
              <w:pStyle w:val="FORMATTEXT"/>
            </w:pPr>
            <w:r w:rsidRPr="00005697">
              <w:t xml:space="preserve">То же, на жидком стекле </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63F6D87" w14:textId="77777777" w:rsidR="007B085B" w:rsidRPr="00005697" w:rsidRDefault="007B085B" w:rsidP="007B085B">
            <w:pPr>
              <w:pStyle w:val="FORMATTEXT"/>
              <w:jc w:val="center"/>
            </w:pPr>
            <w:r w:rsidRPr="00005697">
              <w:t>–</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A599D78" w14:textId="77777777" w:rsidR="007B085B" w:rsidRPr="00005697" w:rsidRDefault="007B085B" w:rsidP="007B085B">
            <w:pPr>
              <w:pStyle w:val="FORMATTEXT"/>
            </w:pPr>
            <w:r w:rsidRPr="00005697">
              <w:rPr>
                <w:noProof/>
                <w:position w:val="-8"/>
                <w:lang w:val="en-US"/>
              </w:rPr>
              <w:t>Na</w:t>
            </w:r>
            <w:r w:rsidRPr="00005697">
              <w:rPr>
                <w:noProof/>
                <w:position w:val="-8"/>
                <w:vertAlign w:val="subscript"/>
                <w:lang w:val="en-US"/>
              </w:rPr>
              <w:t>2</w:t>
            </w:r>
            <w:r w:rsidRPr="00005697">
              <w:rPr>
                <w:noProof/>
                <w:position w:val="-8"/>
                <w:lang w:val="en-US"/>
              </w:rPr>
              <w:t xml:space="preserve">O – </w:t>
            </w:r>
            <w:r w:rsidRPr="00005697">
              <w:rPr>
                <w:noProof/>
                <w:position w:val="-8"/>
              </w:rPr>
              <w:t>не более 4</w:t>
            </w:r>
          </w:p>
        </w:tc>
      </w:tr>
      <w:tr w:rsidR="007B085B" w:rsidRPr="00005697" w14:paraId="5034AAB8" w14:textId="77777777" w:rsidTr="00A137F8">
        <w:tc>
          <w:tcPr>
            <w:tcW w:w="2807" w:type="dxa"/>
            <w:tcBorders>
              <w:top w:val="single" w:sz="6" w:space="0" w:color="auto"/>
              <w:left w:val="single" w:sz="6" w:space="0" w:color="auto"/>
              <w:bottom w:val="single" w:sz="6" w:space="0" w:color="auto"/>
              <w:right w:val="single" w:sz="6" w:space="0" w:color="auto"/>
            </w:tcBorders>
            <w:vAlign w:val="center"/>
          </w:tcPr>
          <w:p w14:paraId="5AFF5743" w14:textId="77777777" w:rsidR="007B085B" w:rsidRPr="00005697" w:rsidRDefault="007B085B" w:rsidP="007B085B">
            <w:pPr>
              <w:pStyle w:val="FORMATTEXT"/>
            </w:pPr>
            <w:r w:rsidRPr="00005697">
              <w:t>То же, на глиноземистом цементе</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0C3949D" w14:textId="77777777" w:rsidR="007B085B" w:rsidRPr="00005697" w:rsidRDefault="007B085B" w:rsidP="007B085B">
            <w:pPr>
              <w:pStyle w:val="FORMATTEXT"/>
              <w:jc w:val="center"/>
            </w:pPr>
            <w:r w:rsidRPr="00005697">
              <w:t>–</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A28F465" w14:textId="3FF3CF16" w:rsidR="007B085B" w:rsidRPr="00005697" w:rsidRDefault="007B085B" w:rsidP="007B085B">
            <w:pPr>
              <w:pStyle w:val="FORMATTEXT"/>
            </w:pPr>
            <w:r w:rsidRPr="00005697">
              <w:t xml:space="preserve">CaO </w:t>
            </w:r>
            <w:r w:rsidRPr="001B78CC">
              <w:t>–</w:t>
            </w:r>
            <w:r w:rsidRPr="00005697">
              <w:t xml:space="preserve"> не более 25, </w:t>
            </w:r>
            <w:r w:rsidRPr="00005697">
              <w:rPr>
                <w:lang w:val="en-US"/>
              </w:rPr>
              <w:t>Al</w:t>
            </w:r>
            <w:r w:rsidRPr="00005697">
              <w:rPr>
                <w:vertAlign w:val="subscript"/>
              </w:rPr>
              <w:t>2</w:t>
            </w:r>
            <w:r w:rsidRPr="00005697">
              <w:rPr>
                <w:lang w:val="en-US"/>
              </w:rPr>
              <w:t>O</w:t>
            </w:r>
            <w:r w:rsidRPr="00005697">
              <w:rPr>
                <w:vertAlign w:val="subscript"/>
              </w:rPr>
              <w:t xml:space="preserve">3 </w:t>
            </w:r>
            <w:r w:rsidRPr="001B78CC">
              <w:t>–</w:t>
            </w:r>
            <w:r w:rsidRPr="00005697">
              <w:rPr>
                <w:vertAlign w:val="subscript"/>
              </w:rPr>
              <w:t xml:space="preserve"> </w:t>
            </w:r>
            <w:r w:rsidRPr="00005697">
              <w:t>не менее 33</w:t>
            </w:r>
          </w:p>
        </w:tc>
      </w:tr>
      <w:tr w:rsidR="007B085B" w:rsidRPr="00005697" w14:paraId="2C8B40C9" w14:textId="77777777" w:rsidTr="00A137F8">
        <w:tc>
          <w:tcPr>
            <w:tcW w:w="9709" w:type="dxa"/>
            <w:gridSpan w:val="3"/>
            <w:tcBorders>
              <w:top w:val="single" w:sz="6" w:space="0" w:color="auto"/>
              <w:left w:val="single" w:sz="6" w:space="0" w:color="auto"/>
              <w:bottom w:val="single" w:sz="6" w:space="0" w:color="auto"/>
              <w:right w:val="single" w:sz="6" w:space="0" w:color="auto"/>
            </w:tcBorders>
          </w:tcPr>
          <w:p w14:paraId="0F86417E" w14:textId="77777777" w:rsidR="007B085B" w:rsidRPr="00005697" w:rsidRDefault="007B085B" w:rsidP="007B085B">
            <w:pPr>
              <w:pStyle w:val="FORMATTEXT"/>
              <w:spacing w:before="120" w:after="120"/>
              <w:jc w:val="center"/>
              <w:rPr>
                <w:noProof/>
                <w:position w:val="-8"/>
              </w:rPr>
            </w:pPr>
            <w:r w:rsidRPr="00005697">
              <w:t>Отходы производства тепловых электростанций, металлургической и других отраслей промышленности</w:t>
            </w:r>
          </w:p>
        </w:tc>
      </w:tr>
      <w:tr w:rsidR="007B085B" w:rsidRPr="00005697" w14:paraId="0284DEBE" w14:textId="77777777" w:rsidTr="00A137F8">
        <w:tc>
          <w:tcPr>
            <w:tcW w:w="2807" w:type="dxa"/>
            <w:tcBorders>
              <w:top w:val="single" w:sz="6" w:space="0" w:color="auto"/>
              <w:left w:val="single" w:sz="6" w:space="0" w:color="auto"/>
              <w:bottom w:val="single" w:sz="6" w:space="0" w:color="auto"/>
              <w:right w:val="single" w:sz="6" w:space="0" w:color="auto"/>
            </w:tcBorders>
          </w:tcPr>
          <w:p w14:paraId="754139D4" w14:textId="77777777" w:rsidR="007B085B" w:rsidRPr="00005697" w:rsidRDefault="007B085B" w:rsidP="007B085B">
            <w:pPr>
              <w:pStyle w:val="FORMATTEXT"/>
            </w:pPr>
            <w:r w:rsidRPr="00005697">
              <w:t xml:space="preserve">Доменный, литой отвальный и гранулированный шлак </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2547FE9" w14:textId="77777777" w:rsidR="007B085B" w:rsidRPr="00005697" w:rsidRDefault="007B085B" w:rsidP="007B085B">
            <w:pPr>
              <w:pStyle w:val="FORMATTEXT"/>
            </w:pPr>
            <w:r w:rsidRPr="00005697">
              <w:fldChar w:fldCharType="begin"/>
            </w:r>
            <w:r w:rsidRPr="00005697">
              <w:instrText xml:space="preserve"> HYPERLINK "kodeks://link/d?nd=9055868"\o"’’ГОСТ 5578-94 Щебень и песок из шлаков черной ...’’</w:instrText>
            </w:r>
          </w:p>
          <w:p w14:paraId="5EBBFE43" w14:textId="77777777" w:rsidR="007B085B" w:rsidRPr="00005697" w:rsidRDefault="007B085B" w:rsidP="007B085B">
            <w:pPr>
              <w:pStyle w:val="FORMATTEXT"/>
            </w:pPr>
            <w:r w:rsidRPr="00005697">
              <w:instrText>(утв. постановлением Госстроя России от ...</w:instrText>
            </w:r>
          </w:p>
          <w:p w14:paraId="6D162A67" w14:textId="77777777" w:rsidR="007B085B" w:rsidRPr="00005697" w:rsidRDefault="007B085B" w:rsidP="007B085B">
            <w:pPr>
              <w:pStyle w:val="FORMATTEXT"/>
            </w:pPr>
            <w:r w:rsidRPr="00005697">
              <w:instrText>Статус: Применение в качестве национального стандарта РФ прекращено. Не применяется как межгосударственный стандарт (действ. c 01.01.1996 по 31.05.2020)"</w:instrText>
            </w:r>
            <w:r w:rsidRPr="00005697">
              <w:fldChar w:fldCharType="separate"/>
            </w:r>
            <w:r w:rsidRPr="00005697">
              <w:t xml:space="preserve">ГОСТ 5578 </w:t>
            </w:r>
            <w:r w:rsidRPr="00005697">
              <w:fldChar w:fldCharType="end"/>
            </w:r>
            <w:r w:rsidRPr="00005697">
              <w:t xml:space="preserve"> </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6659800" w14:textId="58A7F01A" w:rsidR="007B085B" w:rsidRPr="00005697" w:rsidRDefault="007B085B" w:rsidP="007B085B">
            <w:pPr>
              <w:pStyle w:val="FORMATTEXT"/>
            </w:pPr>
            <w:r w:rsidRPr="00005697">
              <w:t>CaO + MgO – в сумме не более 48, в т.</w:t>
            </w:r>
            <w:r>
              <w:t xml:space="preserve"> </w:t>
            </w:r>
            <w:r w:rsidRPr="00005697">
              <w:t xml:space="preserve">ч. MgO – не более 10, сульфатов в пересчете на </w:t>
            </w:r>
            <w:r w:rsidRPr="00005697">
              <w:rPr>
                <w:lang w:val="en-US"/>
              </w:rPr>
              <w:t>SO</w:t>
            </w:r>
            <w:r w:rsidRPr="00005697">
              <w:rPr>
                <w:vertAlign w:val="subscript"/>
              </w:rPr>
              <w:t xml:space="preserve">3 </w:t>
            </w:r>
            <w:r w:rsidRPr="00005697">
              <w:t xml:space="preserve">– не более 5, свободных СаО и </w:t>
            </w:r>
            <w:r w:rsidRPr="00005697">
              <w:rPr>
                <w:lang w:val="en-US"/>
              </w:rPr>
              <w:t>MgO</w:t>
            </w:r>
            <w:r w:rsidRPr="00005697">
              <w:t xml:space="preserve"> – в сумме не более 2</w:t>
            </w:r>
          </w:p>
        </w:tc>
      </w:tr>
      <w:tr w:rsidR="007B085B" w:rsidRPr="00005697" w14:paraId="627A16DE" w14:textId="77777777" w:rsidTr="00A137F8">
        <w:tc>
          <w:tcPr>
            <w:tcW w:w="2807" w:type="dxa"/>
            <w:tcBorders>
              <w:top w:val="single" w:sz="6" w:space="0" w:color="auto"/>
              <w:left w:val="single" w:sz="6" w:space="0" w:color="auto"/>
              <w:bottom w:val="single" w:sz="6" w:space="0" w:color="auto"/>
              <w:right w:val="single" w:sz="6" w:space="0" w:color="auto"/>
            </w:tcBorders>
            <w:vAlign w:val="center"/>
          </w:tcPr>
          <w:p w14:paraId="3E61CEFA" w14:textId="77777777" w:rsidR="007B085B" w:rsidRPr="00005697" w:rsidRDefault="007B085B" w:rsidP="007B085B">
            <w:pPr>
              <w:pStyle w:val="FORMATTEXT"/>
            </w:pPr>
            <w:r w:rsidRPr="00005697">
              <w:t>Золошлаковая смесь</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94E3041" w14:textId="77777777" w:rsidR="007B085B" w:rsidRPr="00005697" w:rsidRDefault="007B085B" w:rsidP="007B085B">
            <w:pPr>
              <w:pStyle w:val="FORMATTEXT"/>
            </w:pPr>
            <w:r w:rsidRPr="00005697">
              <w:t>ГОСТ 25592</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79DF984" w14:textId="16EEC02C" w:rsidR="007B085B" w:rsidRPr="00005697" w:rsidRDefault="007B085B" w:rsidP="007B085B">
            <w:pPr>
              <w:pStyle w:val="FORMATTEXT"/>
            </w:pPr>
            <w:r w:rsidRPr="00005697">
              <w:rPr>
                <w:lang w:val="en-US"/>
              </w:rPr>
              <w:t>SiC</w:t>
            </w:r>
            <w:r w:rsidRPr="00005697">
              <w:rPr>
                <w:vertAlign w:val="subscript"/>
              </w:rPr>
              <w:t xml:space="preserve">2 </w:t>
            </w:r>
            <w:r w:rsidRPr="00005697">
              <w:t xml:space="preserve">+ </w:t>
            </w:r>
            <w:r w:rsidRPr="00005697">
              <w:rPr>
                <w:lang w:val="en-US"/>
              </w:rPr>
              <w:t>Al</w:t>
            </w:r>
            <w:r w:rsidRPr="00005697">
              <w:rPr>
                <w:vertAlign w:val="subscript"/>
              </w:rPr>
              <w:t>2</w:t>
            </w:r>
            <w:r w:rsidRPr="00005697">
              <w:rPr>
                <w:lang w:val="en-US"/>
              </w:rPr>
              <w:t>O</w:t>
            </w:r>
            <w:r w:rsidRPr="00005697">
              <w:rPr>
                <w:vertAlign w:val="subscript"/>
              </w:rPr>
              <w:t xml:space="preserve">3 </w:t>
            </w:r>
            <w:r w:rsidRPr="00005697">
              <w:t>– в сумме не менее 75, в т.</w:t>
            </w:r>
            <w:r>
              <w:t xml:space="preserve"> </w:t>
            </w:r>
            <w:r w:rsidRPr="00005697">
              <w:t xml:space="preserve">ч. </w:t>
            </w:r>
            <w:r w:rsidRPr="00005697">
              <w:rPr>
                <w:lang w:val="en-US"/>
              </w:rPr>
              <w:t>Si</w:t>
            </w:r>
            <w:r w:rsidRPr="00005697">
              <w:t>О</w:t>
            </w:r>
            <w:r w:rsidRPr="00005697">
              <w:rPr>
                <w:vertAlign w:val="subscript"/>
              </w:rPr>
              <w:t>2</w:t>
            </w:r>
            <w:r w:rsidRPr="00005697">
              <w:t xml:space="preserve"> – не менее 40, сульфатов в пересчете на </w:t>
            </w:r>
            <w:r w:rsidRPr="00005697">
              <w:rPr>
                <w:lang w:val="en-US"/>
              </w:rPr>
              <w:t>SO</w:t>
            </w:r>
            <w:r w:rsidRPr="00005697">
              <w:rPr>
                <w:vertAlign w:val="subscript"/>
              </w:rPr>
              <w:t xml:space="preserve">3 </w:t>
            </w:r>
            <w:r w:rsidRPr="00005697">
              <w:t xml:space="preserve">– не более 3, свободных СаО и </w:t>
            </w:r>
            <w:r w:rsidRPr="00005697">
              <w:rPr>
                <w:lang w:val="en-US"/>
              </w:rPr>
              <w:t>MgO</w:t>
            </w:r>
            <w:r w:rsidRPr="00005697">
              <w:t xml:space="preserve"> – в сумме не более 4, потери при прокаливании – не более 5</w:t>
            </w:r>
          </w:p>
        </w:tc>
      </w:tr>
      <w:tr w:rsidR="007B085B" w:rsidRPr="00005697" w14:paraId="313FBB27" w14:textId="77777777" w:rsidTr="00A137F8">
        <w:tc>
          <w:tcPr>
            <w:tcW w:w="9709" w:type="dxa"/>
            <w:gridSpan w:val="3"/>
            <w:tcBorders>
              <w:top w:val="single" w:sz="6" w:space="0" w:color="auto"/>
              <w:left w:val="single" w:sz="6" w:space="0" w:color="auto"/>
              <w:bottom w:val="single" w:sz="6" w:space="0" w:color="auto"/>
              <w:right w:val="single" w:sz="6" w:space="0" w:color="auto"/>
            </w:tcBorders>
            <w:vAlign w:val="center"/>
          </w:tcPr>
          <w:p w14:paraId="00CC1B4B" w14:textId="77777777" w:rsidR="007B085B" w:rsidRPr="00005697" w:rsidRDefault="007B085B" w:rsidP="007B085B">
            <w:pPr>
              <w:pStyle w:val="FORMATTEXT"/>
              <w:spacing w:before="120" w:after="120"/>
              <w:jc w:val="center"/>
            </w:pPr>
            <w:r w:rsidRPr="00005697">
              <w:t>Естественные плотные горные породы</w:t>
            </w:r>
          </w:p>
        </w:tc>
      </w:tr>
      <w:tr w:rsidR="007B085B" w:rsidRPr="00005697" w14:paraId="1B06A44D" w14:textId="77777777" w:rsidTr="00A137F8">
        <w:tc>
          <w:tcPr>
            <w:tcW w:w="2807" w:type="dxa"/>
            <w:tcBorders>
              <w:top w:val="single" w:sz="6" w:space="0" w:color="auto"/>
              <w:left w:val="single" w:sz="6" w:space="0" w:color="auto"/>
              <w:bottom w:val="single" w:sz="6" w:space="0" w:color="auto"/>
              <w:right w:val="single" w:sz="6" w:space="0" w:color="auto"/>
            </w:tcBorders>
            <w:vAlign w:val="center"/>
          </w:tcPr>
          <w:p w14:paraId="74FB95C4" w14:textId="77777777" w:rsidR="007B085B" w:rsidRPr="00005697" w:rsidRDefault="007B085B" w:rsidP="007B085B">
            <w:pPr>
              <w:pStyle w:val="FORMATTEXT"/>
            </w:pPr>
            <w:r w:rsidRPr="00005697">
              <w:t>Базальтовый, диабазовый, габбро</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2AD7A4C" w14:textId="77777777" w:rsidR="007B085B" w:rsidRPr="00005697" w:rsidRDefault="007B085B" w:rsidP="007B085B">
            <w:pPr>
              <w:pStyle w:val="FORMATTEXT"/>
            </w:pPr>
            <w:r w:rsidRPr="00005697">
              <w:t>ГОСТ 8267,</w:t>
            </w:r>
          </w:p>
          <w:p w14:paraId="0439A209" w14:textId="0B6E0FCD" w:rsidR="007B085B" w:rsidRPr="00005697" w:rsidRDefault="007B085B" w:rsidP="007B085B">
            <w:pPr>
              <w:pStyle w:val="FORMATTEXT"/>
            </w:pPr>
            <w:r w:rsidRPr="00005697">
              <w:t>ГОСТ 32703*</w:t>
            </w:r>
            <w:r>
              <w:t>,</w:t>
            </w:r>
          </w:p>
          <w:p w14:paraId="3209E074" w14:textId="77777777" w:rsidR="007B085B" w:rsidRPr="00005697" w:rsidRDefault="007B085B" w:rsidP="007B085B">
            <w:pPr>
              <w:pStyle w:val="FORMATTEXT"/>
            </w:pPr>
            <w:r w:rsidRPr="00005697">
              <w:t xml:space="preserve">ГОСТ 31424, </w:t>
            </w:r>
          </w:p>
          <w:p w14:paraId="3FF489EC" w14:textId="77777777" w:rsidR="007B085B" w:rsidRPr="00005697" w:rsidRDefault="007B085B" w:rsidP="007B085B">
            <w:pPr>
              <w:pStyle w:val="FORMATTEXT"/>
            </w:pPr>
            <w:r w:rsidRPr="00005697">
              <w:t>ГОСТ 32730</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35BFD06" w14:textId="77777777" w:rsidR="007B085B" w:rsidRPr="00005697" w:rsidRDefault="007B085B" w:rsidP="007B085B">
            <w:pPr>
              <w:pStyle w:val="FORMATTEXT"/>
            </w:pPr>
            <w:r w:rsidRPr="00005697">
              <w:rPr>
                <w:lang w:val="en-US"/>
              </w:rPr>
              <w:t>Si</w:t>
            </w:r>
            <w:r w:rsidRPr="00005697">
              <w:t>О</w:t>
            </w:r>
            <w:r w:rsidRPr="00005697">
              <w:rPr>
                <w:vertAlign w:val="subscript"/>
              </w:rPr>
              <w:t>2</w:t>
            </w:r>
            <w:r w:rsidRPr="00005697">
              <w:t xml:space="preserve"> – от 40 до 52</w:t>
            </w:r>
          </w:p>
        </w:tc>
      </w:tr>
      <w:tr w:rsidR="007B085B" w:rsidRPr="00005697" w14:paraId="764907A8" w14:textId="77777777" w:rsidTr="00A137F8">
        <w:tc>
          <w:tcPr>
            <w:tcW w:w="2807" w:type="dxa"/>
            <w:tcBorders>
              <w:top w:val="single" w:sz="6" w:space="0" w:color="auto"/>
              <w:left w:val="single" w:sz="6" w:space="0" w:color="auto"/>
              <w:bottom w:val="single" w:sz="6" w:space="0" w:color="auto"/>
              <w:right w:val="single" w:sz="6" w:space="0" w:color="auto"/>
            </w:tcBorders>
            <w:vAlign w:val="center"/>
          </w:tcPr>
          <w:p w14:paraId="68D9DEA2" w14:textId="77777777" w:rsidR="007B085B" w:rsidRPr="00005697" w:rsidRDefault="007B085B" w:rsidP="007B085B">
            <w:pPr>
              <w:pStyle w:val="FORMATTEXT"/>
            </w:pPr>
            <w:r w:rsidRPr="00005697">
              <w:t>Андезитовый, диоритовый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93EE3B1" w14:textId="77777777" w:rsidR="007B085B" w:rsidRPr="00005697" w:rsidRDefault="007B085B" w:rsidP="007B085B">
            <w:pPr>
              <w:pStyle w:val="FORMATTEXT"/>
            </w:pPr>
            <w:r w:rsidRPr="00005697">
              <w:t>ГОСТ 8267,</w:t>
            </w:r>
          </w:p>
          <w:p w14:paraId="4CB1B3EC" w14:textId="08CBBF34" w:rsidR="007B085B" w:rsidRPr="00005697" w:rsidRDefault="007B085B" w:rsidP="007B085B">
            <w:pPr>
              <w:pStyle w:val="FORMATTEXT"/>
            </w:pPr>
            <w:r w:rsidRPr="00005697">
              <w:t>ГОСТ 32703*</w:t>
            </w:r>
            <w:r>
              <w:t>,</w:t>
            </w:r>
          </w:p>
          <w:p w14:paraId="58504E88" w14:textId="77777777" w:rsidR="007B085B" w:rsidRPr="00005697" w:rsidRDefault="007B085B" w:rsidP="007B085B">
            <w:pPr>
              <w:pStyle w:val="FORMATTEXT"/>
            </w:pPr>
            <w:r w:rsidRPr="00005697">
              <w:t xml:space="preserve">ГОСТ 31424, </w:t>
            </w:r>
          </w:p>
          <w:p w14:paraId="1BE1A388" w14:textId="77777777" w:rsidR="007B085B" w:rsidRPr="00005697" w:rsidRDefault="007B085B" w:rsidP="007B085B">
            <w:pPr>
              <w:pStyle w:val="FORMATTEXT"/>
            </w:pPr>
            <w:r w:rsidRPr="00005697">
              <w:t>ГОСТ 32730</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A4B5001" w14:textId="77777777" w:rsidR="007B085B" w:rsidRPr="00005697" w:rsidRDefault="007B085B" w:rsidP="007B085B">
            <w:pPr>
              <w:pStyle w:val="FORMATTEXT"/>
            </w:pPr>
            <w:r w:rsidRPr="00005697">
              <w:rPr>
                <w:lang w:val="en-US"/>
              </w:rPr>
              <w:t>Si</w:t>
            </w:r>
            <w:r w:rsidRPr="00005697">
              <w:t>О</w:t>
            </w:r>
            <w:r w:rsidRPr="00005697">
              <w:rPr>
                <w:vertAlign w:val="subscript"/>
              </w:rPr>
              <w:t>2</w:t>
            </w:r>
            <w:r w:rsidRPr="00005697">
              <w:t xml:space="preserve"> – от 52 до 65</w:t>
            </w:r>
          </w:p>
        </w:tc>
      </w:tr>
      <w:tr w:rsidR="007B085B" w:rsidRPr="00005697" w14:paraId="2599822B" w14:textId="77777777" w:rsidTr="00C64383">
        <w:tc>
          <w:tcPr>
            <w:tcW w:w="9709" w:type="dxa"/>
            <w:gridSpan w:val="3"/>
            <w:tcBorders>
              <w:top w:val="single" w:sz="6" w:space="0" w:color="auto"/>
              <w:left w:val="single" w:sz="6" w:space="0" w:color="auto"/>
              <w:bottom w:val="single" w:sz="6" w:space="0" w:color="auto"/>
              <w:right w:val="single" w:sz="6" w:space="0" w:color="auto"/>
            </w:tcBorders>
            <w:vAlign w:val="center"/>
          </w:tcPr>
          <w:p w14:paraId="6AB7BB4E" w14:textId="77777777" w:rsidR="007B085B" w:rsidRPr="00005697" w:rsidRDefault="007B085B" w:rsidP="007B085B">
            <w:pPr>
              <w:pStyle w:val="FORMATTEXT"/>
              <w:spacing w:before="120" w:after="120"/>
              <w:jc w:val="center"/>
              <w:rPr>
                <w:lang w:val="en-US"/>
              </w:rPr>
            </w:pPr>
            <w:r w:rsidRPr="00005697">
              <w:t>Естественные пористые горные породы</w:t>
            </w:r>
          </w:p>
        </w:tc>
      </w:tr>
      <w:tr w:rsidR="007B085B" w:rsidRPr="00005697" w14:paraId="21E64BB8" w14:textId="77777777" w:rsidTr="00A137F8">
        <w:tc>
          <w:tcPr>
            <w:tcW w:w="2807" w:type="dxa"/>
            <w:tcBorders>
              <w:top w:val="single" w:sz="6" w:space="0" w:color="auto"/>
              <w:left w:val="single" w:sz="6" w:space="0" w:color="auto"/>
              <w:bottom w:val="single" w:sz="6" w:space="0" w:color="auto"/>
              <w:right w:val="single" w:sz="6" w:space="0" w:color="auto"/>
            </w:tcBorders>
            <w:vAlign w:val="center"/>
          </w:tcPr>
          <w:p w14:paraId="0D237581" w14:textId="77777777" w:rsidR="007B085B" w:rsidRPr="00005697" w:rsidRDefault="007B085B" w:rsidP="007B085B">
            <w:pPr>
              <w:pStyle w:val="FORMATTEXT"/>
            </w:pPr>
            <w:r w:rsidRPr="00005697">
              <w:t xml:space="preserve">Шлаковая пемза </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45F8D16" w14:textId="77777777" w:rsidR="007B085B" w:rsidRPr="00005697" w:rsidRDefault="007B085B" w:rsidP="007B085B">
            <w:pPr>
              <w:pStyle w:val="FORMATTEXT"/>
            </w:pPr>
            <w:r w:rsidRPr="00005697">
              <w:t>ГОСТ 32496</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0B459D1" w14:textId="77777777" w:rsidR="007B085B" w:rsidRPr="00005697" w:rsidRDefault="007B085B" w:rsidP="007B085B">
            <w:pPr>
              <w:pStyle w:val="FORMATTEXT"/>
              <w:jc w:val="center"/>
            </w:pPr>
            <w:r w:rsidRPr="00005697">
              <w:rPr>
                <w:noProof/>
                <w:position w:val="-9"/>
              </w:rPr>
              <w:t>–</w:t>
            </w:r>
          </w:p>
        </w:tc>
      </w:tr>
    </w:tbl>
    <w:p w14:paraId="5391104F" w14:textId="121C5329" w:rsidR="007B085B" w:rsidRPr="001B78CC" w:rsidRDefault="007B085B">
      <w:pPr>
        <w:rPr>
          <w:rFonts w:ascii="Arial" w:hAnsi="Arial" w:cs="Arial"/>
          <w:i/>
        </w:rPr>
      </w:pPr>
      <w:r w:rsidRPr="001B78CC">
        <w:rPr>
          <w:rFonts w:ascii="Arial" w:hAnsi="Arial" w:cs="Arial"/>
          <w:i/>
        </w:rPr>
        <w:lastRenderedPageBreak/>
        <w:t>Окончание таблицы 4</w:t>
      </w:r>
    </w:p>
    <w:tbl>
      <w:tblPr>
        <w:tblW w:w="9709" w:type="dxa"/>
        <w:tblInd w:w="20" w:type="dxa"/>
        <w:tblLayout w:type="fixed"/>
        <w:tblCellMar>
          <w:left w:w="90" w:type="dxa"/>
          <w:right w:w="90" w:type="dxa"/>
        </w:tblCellMar>
        <w:tblLook w:val="0000" w:firstRow="0" w:lastRow="0" w:firstColumn="0" w:lastColumn="0" w:noHBand="0" w:noVBand="0"/>
      </w:tblPr>
      <w:tblGrid>
        <w:gridCol w:w="2807"/>
        <w:gridCol w:w="2409"/>
        <w:gridCol w:w="4493"/>
      </w:tblGrid>
      <w:tr w:rsidR="007B085B" w:rsidRPr="00005697" w14:paraId="53525096" w14:textId="77777777" w:rsidTr="001B78CC">
        <w:tc>
          <w:tcPr>
            <w:tcW w:w="2807" w:type="dxa"/>
            <w:tcBorders>
              <w:top w:val="single" w:sz="6" w:space="0" w:color="auto"/>
              <w:left w:val="single" w:sz="6" w:space="0" w:color="auto"/>
              <w:bottom w:val="double" w:sz="2" w:space="0" w:color="auto"/>
              <w:right w:val="single" w:sz="6" w:space="0" w:color="auto"/>
            </w:tcBorders>
          </w:tcPr>
          <w:p w14:paraId="0A81E628" w14:textId="107A01A5" w:rsidR="007B085B" w:rsidRPr="00005697" w:rsidRDefault="007B085B" w:rsidP="00600783">
            <w:pPr>
              <w:pStyle w:val="FORMATTEXT"/>
              <w:jc w:val="center"/>
            </w:pPr>
            <w:r w:rsidRPr="00005697">
              <w:t>Вид заполнителя</w:t>
            </w:r>
          </w:p>
        </w:tc>
        <w:tc>
          <w:tcPr>
            <w:tcW w:w="2409" w:type="dxa"/>
            <w:tcBorders>
              <w:top w:val="single" w:sz="6" w:space="0" w:color="auto"/>
              <w:left w:val="single" w:sz="6" w:space="0" w:color="auto"/>
              <w:bottom w:val="double" w:sz="2" w:space="0" w:color="auto"/>
              <w:right w:val="single" w:sz="6" w:space="0" w:color="auto"/>
            </w:tcBorders>
            <w:tcMar>
              <w:top w:w="114" w:type="dxa"/>
              <w:left w:w="28" w:type="dxa"/>
              <w:bottom w:w="114" w:type="dxa"/>
              <w:right w:w="28" w:type="dxa"/>
            </w:tcMar>
            <w:vAlign w:val="center"/>
          </w:tcPr>
          <w:p w14:paraId="34674148" w14:textId="45F1FD56" w:rsidR="007B085B" w:rsidRPr="00005697" w:rsidRDefault="007B085B" w:rsidP="007B085B">
            <w:pPr>
              <w:pStyle w:val="FORMATTEXT"/>
              <w:jc w:val="center"/>
            </w:pPr>
            <w:r w:rsidRPr="00005697">
              <w:t>Документ по стандартизации</w:t>
            </w:r>
          </w:p>
        </w:tc>
        <w:tc>
          <w:tcPr>
            <w:tcW w:w="4493" w:type="dxa"/>
            <w:tcBorders>
              <w:top w:val="single" w:sz="6" w:space="0" w:color="auto"/>
              <w:left w:val="single" w:sz="6" w:space="0" w:color="auto"/>
              <w:bottom w:val="double" w:sz="2" w:space="0" w:color="auto"/>
              <w:right w:val="single" w:sz="6" w:space="0" w:color="auto"/>
            </w:tcBorders>
            <w:tcMar>
              <w:top w:w="114" w:type="dxa"/>
              <w:left w:w="28" w:type="dxa"/>
              <w:bottom w:w="114" w:type="dxa"/>
              <w:right w:w="28" w:type="dxa"/>
            </w:tcMar>
            <w:vAlign w:val="center"/>
          </w:tcPr>
          <w:p w14:paraId="78403C32" w14:textId="6F90A315" w:rsidR="007B085B" w:rsidRPr="00005697" w:rsidRDefault="007B085B" w:rsidP="001B78CC">
            <w:pPr>
              <w:pStyle w:val="FORMATTEXT"/>
              <w:jc w:val="center"/>
              <w:rPr>
                <w:lang w:val="en-US"/>
              </w:rPr>
            </w:pPr>
            <w:r w:rsidRPr="00005697">
              <w:t>Содержание химических компонентов, %</w:t>
            </w:r>
          </w:p>
        </w:tc>
      </w:tr>
      <w:tr w:rsidR="007B085B" w:rsidRPr="00005697" w14:paraId="303727AF" w14:textId="77777777" w:rsidTr="007B085B">
        <w:tc>
          <w:tcPr>
            <w:tcW w:w="2807" w:type="dxa"/>
            <w:tcBorders>
              <w:top w:val="single" w:sz="6" w:space="0" w:color="auto"/>
              <w:left w:val="single" w:sz="6" w:space="0" w:color="auto"/>
              <w:bottom w:val="single" w:sz="6" w:space="0" w:color="auto"/>
              <w:right w:val="single" w:sz="6" w:space="0" w:color="auto"/>
            </w:tcBorders>
            <w:vAlign w:val="center"/>
          </w:tcPr>
          <w:p w14:paraId="1AF38C71" w14:textId="77777777" w:rsidR="007B085B" w:rsidRPr="00005697" w:rsidRDefault="007B085B" w:rsidP="007B085B">
            <w:pPr>
              <w:pStyle w:val="FORMATTEXT"/>
            </w:pPr>
            <w:r w:rsidRPr="00005697">
              <w:t>Туфовый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C5F8BAE" w14:textId="77777777" w:rsidR="007B085B" w:rsidRPr="00005697" w:rsidRDefault="007B085B" w:rsidP="007B085B">
            <w:pPr>
              <w:pStyle w:val="FORMATTEXT"/>
              <w:jc w:val="center"/>
            </w:pPr>
            <w:r w:rsidRPr="00005697">
              <w:t>–</w:t>
            </w:r>
          </w:p>
        </w:tc>
        <w:tc>
          <w:tcPr>
            <w:tcW w:w="4493" w:type="dxa"/>
            <w:tcBorders>
              <w:top w:val="double" w:sz="2"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87E4C05" w14:textId="77777777" w:rsidR="007B085B" w:rsidRPr="00005697" w:rsidRDefault="007B085B" w:rsidP="007B085B">
            <w:pPr>
              <w:pStyle w:val="FORMATTEXT"/>
            </w:pPr>
            <w:r w:rsidRPr="00005697">
              <w:rPr>
                <w:lang w:val="en-US"/>
              </w:rPr>
              <w:t>SiO</w:t>
            </w:r>
            <w:r w:rsidRPr="00005697">
              <w:rPr>
                <w:vertAlign w:val="subscript"/>
              </w:rPr>
              <w:t>2</w:t>
            </w:r>
            <w:r w:rsidRPr="00005697">
              <w:t xml:space="preserve"> – от 60 до 70, СаО – не более 5, </w:t>
            </w:r>
            <w:r w:rsidRPr="00005697">
              <w:rPr>
                <w:lang w:val="en-US"/>
              </w:rPr>
              <w:t>Al</w:t>
            </w:r>
            <w:r w:rsidRPr="00005697">
              <w:rPr>
                <w:vertAlign w:val="subscript"/>
              </w:rPr>
              <w:t>2</w:t>
            </w:r>
            <w:r w:rsidRPr="00005697">
              <w:rPr>
                <w:lang w:val="en-US"/>
              </w:rPr>
              <w:t>O</w:t>
            </w:r>
            <w:r w:rsidRPr="00005697">
              <w:rPr>
                <w:vertAlign w:val="subscript"/>
              </w:rPr>
              <w:t>3 –</w:t>
            </w:r>
            <w:r w:rsidRPr="00005697">
              <w:t xml:space="preserve"> от 12 до 18, </w:t>
            </w:r>
            <w:r w:rsidRPr="00005697">
              <w:rPr>
                <w:lang w:val="en-US"/>
              </w:rPr>
              <w:t>MgO</w:t>
            </w:r>
            <w:r w:rsidRPr="00005697">
              <w:t xml:space="preserve"> – не более 2</w:t>
            </w:r>
          </w:p>
        </w:tc>
      </w:tr>
      <w:tr w:rsidR="007B085B" w:rsidRPr="00005697" w14:paraId="6A76F6A3" w14:textId="77777777" w:rsidTr="00A137F8">
        <w:tc>
          <w:tcPr>
            <w:tcW w:w="2807" w:type="dxa"/>
            <w:tcBorders>
              <w:top w:val="single" w:sz="6" w:space="0" w:color="auto"/>
              <w:left w:val="single" w:sz="6" w:space="0" w:color="auto"/>
              <w:bottom w:val="single" w:sz="6" w:space="0" w:color="auto"/>
              <w:right w:val="single" w:sz="6" w:space="0" w:color="auto"/>
            </w:tcBorders>
            <w:vAlign w:val="center"/>
          </w:tcPr>
          <w:p w14:paraId="4EFA27DC" w14:textId="77777777" w:rsidR="007B085B" w:rsidRPr="00005697" w:rsidRDefault="007B085B" w:rsidP="007B085B">
            <w:pPr>
              <w:pStyle w:val="FORMATTEXT"/>
            </w:pPr>
            <w:r w:rsidRPr="00005697">
              <w:t>Вулканический шлак и пепел</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DD8011B" w14:textId="77777777" w:rsidR="007B085B" w:rsidRPr="00005697" w:rsidRDefault="007B085B" w:rsidP="007B085B">
            <w:pPr>
              <w:pStyle w:val="FORMATTEXT"/>
              <w:jc w:val="center"/>
            </w:pPr>
            <w:r w:rsidRPr="00005697">
              <w:t>–</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2AF4F04" w14:textId="77777777" w:rsidR="007B085B" w:rsidRPr="00005697" w:rsidRDefault="007B085B" w:rsidP="007B085B">
            <w:pPr>
              <w:pStyle w:val="FORMATTEXT"/>
            </w:pPr>
            <w:r w:rsidRPr="00005697">
              <w:rPr>
                <w:lang w:val="en-US"/>
              </w:rPr>
              <w:t>SiO</w:t>
            </w:r>
            <w:r w:rsidRPr="00005697">
              <w:rPr>
                <w:vertAlign w:val="subscript"/>
              </w:rPr>
              <w:t>2</w:t>
            </w:r>
            <w:r w:rsidRPr="00005697">
              <w:t xml:space="preserve"> – от 42 до 78, CaO+MgO – в сумме не более 6</w:t>
            </w:r>
          </w:p>
        </w:tc>
      </w:tr>
      <w:tr w:rsidR="007B085B" w:rsidRPr="00005697" w14:paraId="76ACEA4C" w14:textId="77777777" w:rsidTr="00A137F8">
        <w:tc>
          <w:tcPr>
            <w:tcW w:w="9709" w:type="dxa"/>
            <w:gridSpan w:val="3"/>
            <w:tcBorders>
              <w:top w:val="single" w:sz="6" w:space="0" w:color="auto"/>
              <w:left w:val="single" w:sz="6" w:space="0" w:color="auto"/>
              <w:bottom w:val="single" w:sz="6" w:space="0" w:color="auto"/>
              <w:right w:val="single" w:sz="6" w:space="0" w:color="auto"/>
            </w:tcBorders>
          </w:tcPr>
          <w:p w14:paraId="70E0AF2B" w14:textId="77777777" w:rsidR="007B085B" w:rsidRPr="00005697" w:rsidRDefault="007B085B" w:rsidP="007B085B">
            <w:pPr>
              <w:pStyle w:val="FORMATTEXT"/>
              <w:spacing w:before="120" w:after="120"/>
              <w:jc w:val="center"/>
            </w:pPr>
            <w:r w:rsidRPr="00005697">
              <w:rPr>
                <w:sz w:val="22"/>
                <w:szCs w:val="22"/>
              </w:rPr>
              <w:t>Искусственные пористые материалы</w:t>
            </w:r>
          </w:p>
        </w:tc>
      </w:tr>
      <w:tr w:rsidR="007B085B" w:rsidRPr="00005697" w14:paraId="338F0D6E" w14:textId="77777777" w:rsidTr="00C64383">
        <w:tc>
          <w:tcPr>
            <w:tcW w:w="2807" w:type="dxa"/>
            <w:tcBorders>
              <w:top w:val="single" w:sz="6" w:space="0" w:color="auto"/>
              <w:left w:val="single" w:sz="6" w:space="0" w:color="auto"/>
              <w:bottom w:val="single" w:sz="6" w:space="0" w:color="auto"/>
              <w:right w:val="single" w:sz="6" w:space="0" w:color="auto"/>
            </w:tcBorders>
            <w:vAlign w:val="center"/>
          </w:tcPr>
          <w:p w14:paraId="62A5522E" w14:textId="77777777" w:rsidR="007B085B" w:rsidRPr="00005697" w:rsidRDefault="007B085B" w:rsidP="007B085B">
            <w:pPr>
              <w:pStyle w:val="FORMATTEXT"/>
            </w:pPr>
            <w:r w:rsidRPr="00005697">
              <w:t>Перлитовый вспученный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B4E9030" w14:textId="77777777" w:rsidR="007B085B" w:rsidRPr="00005697" w:rsidRDefault="007B085B" w:rsidP="007B085B">
            <w:pPr>
              <w:pStyle w:val="FORMATTEXT"/>
            </w:pPr>
            <w:r w:rsidRPr="00005697">
              <w:t>ГОСТ 10832</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FFE8DB5" w14:textId="77777777" w:rsidR="007B085B" w:rsidRPr="00005697" w:rsidRDefault="007B085B" w:rsidP="007B085B">
            <w:pPr>
              <w:pStyle w:val="FORMATTEXT"/>
              <w:jc w:val="center"/>
              <w:rPr>
                <w:noProof/>
                <w:position w:val="-9"/>
              </w:rPr>
            </w:pPr>
            <w:r w:rsidRPr="00005697">
              <w:rPr>
                <w:noProof/>
                <w:position w:val="-9"/>
              </w:rPr>
              <w:t>–</w:t>
            </w:r>
          </w:p>
        </w:tc>
      </w:tr>
      <w:tr w:rsidR="007B085B" w:rsidRPr="00005697" w14:paraId="5CF67DC5" w14:textId="77777777" w:rsidTr="00C64383">
        <w:tc>
          <w:tcPr>
            <w:tcW w:w="2807" w:type="dxa"/>
            <w:tcBorders>
              <w:top w:val="single" w:sz="6" w:space="0" w:color="auto"/>
              <w:left w:val="single" w:sz="6" w:space="0" w:color="auto"/>
              <w:bottom w:val="single" w:sz="6" w:space="0" w:color="auto"/>
              <w:right w:val="single" w:sz="6" w:space="0" w:color="auto"/>
            </w:tcBorders>
            <w:vAlign w:val="center"/>
          </w:tcPr>
          <w:p w14:paraId="1203030A" w14:textId="77777777" w:rsidR="007B085B" w:rsidRPr="00005697" w:rsidRDefault="007B085B" w:rsidP="007B085B">
            <w:pPr>
              <w:pStyle w:val="FORMATTEXT"/>
            </w:pPr>
            <w:r w:rsidRPr="00005697">
              <w:t>Вермикулитовый вспученный</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8985474" w14:textId="77777777" w:rsidR="007B085B" w:rsidRPr="00005697" w:rsidRDefault="007B085B" w:rsidP="007B085B">
            <w:pPr>
              <w:pStyle w:val="FORMATTEXT"/>
            </w:pPr>
            <w:r w:rsidRPr="00005697">
              <w:t>ГОСТ 12865</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6EC9400" w14:textId="77777777" w:rsidR="007B085B" w:rsidRPr="00005697" w:rsidRDefault="007B085B" w:rsidP="007B085B">
            <w:pPr>
              <w:pStyle w:val="FORMATTEXT"/>
              <w:jc w:val="center"/>
              <w:rPr>
                <w:noProof/>
                <w:position w:val="-9"/>
              </w:rPr>
            </w:pPr>
            <w:r w:rsidRPr="00005697">
              <w:rPr>
                <w:noProof/>
                <w:position w:val="-9"/>
              </w:rPr>
              <w:t>–</w:t>
            </w:r>
          </w:p>
        </w:tc>
      </w:tr>
      <w:tr w:rsidR="007B085B" w:rsidRPr="00005697" w14:paraId="78A77A3D" w14:textId="77777777" w:rsidTr="00C64383">
        <w:tc>
          <w:tcPr>
            <w:tcW w:w="2807" w:type="dxa"/>
            <w:tcBorders>
              <w:top w:val="single" w:sz="6" w:space="0" w:color="auto"/>
              <w:left w:val="single" w:sz="6" w:space="0" w:color="auto"/>
              <w:bottom w:val="single" w:sz="6" w:space="0" w:color="auto"/>
              <w:right w:val="single" w:sz="6" w:space="0" w:color="auto"/>
            </w:tcBorders>
            <w:vAlign w:val="center"/>
          </w:tcPr>
          <w:p w14:paraId="7743CA20" w14:textId="77777777" w:rsidR="007B085B" w:rsidRPr="00005697" w:rsidRDefault="007B085B" w:rsidP="007B085B">
            <w:pPr>
              <w:pStyle w:val="FORMATTEXT"/>
            </w:pPr>
            <w:r w:rsidRPr="00005697">
              <w:t xml:space="preserve">Керамзитовый, алгопоритовый </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EAE2C7A" w14:textId="77777777" w:rsidR="007B085B" w:rsidRPr="00005697" w:rsidRDefault="007B085B" w:rsidP="007B085B">
            <w:pPr>
              <w:pStyle w:val="FORMATTEXT"/>
            </w:pPr>
            <w:r w:rsidRPr="00005697">
              <w:t>ГОСТ 32496</w:t>
            </w:r>
          </w:p>
        </w:tc>
        <w:tc>
          <w:tcPr>
            <w:tcW w:w="44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AED3216" w14:textId="77777777" w:rsidR="007B085B" w:rsidRPr="00005697" w:rsidRDefault="007B085B" w:rsidP="007B085B">
            <w:pPr>
              <w:pStyle w:val="FORMATTEXT"/>
            </w:pPr>
            <w:r w:rsidRPr="00005697">
              <w:t xml:space="preserve">Свободные </w:t>
            </w:r>
            <w:r w:rsidRPr="00005697">
              <w:rPr>
                <w:lang w:val="en-US"/>
              </w:rPr>
              <w:t>CaO</w:t>
            </w:r>
            <w:r w:rsidRPr="00005697">
              <w:t xml:space="preserve"> и  </w:t>
            </w:r>
            <w:r w:rsidRPr="00005697">
              <w:rPr>
                <w:lang w:val="en-US"/>
              </w:rPr>
              <w:t>MgO</w:t>
            </w:r>
            <w:r w:rsidRPr="00005697">
              <w:t xml:space="preserve"> – в сумме не более 2, карбонатов – не более 2</w:t>
            </w:r>
          </w:p>
        </w:tc>
      </w:tr>
      <w:tr w:rsidR="007B085B" w:rsidRPr="00005697" w14:paraId="1FBE7A2D" w14:textId="77777777" w:rsidTr="00D40569">
        <w:tc>
          <w:tcPr>
            <w:tcW w:w="9709" w:type="dxa"/>
            <w:gridSpan w:val="3"/>
            <w:tcBorders>
              <w:top w:val="single" w:sz="6" w:space="0" w:color="auto"/>
              <w:left w:val="single" w:sz="6" w:space="0" w:color="auto"/>
              <w:bottom w:val="single" w:sz="6" w:space="0" w:color="auto"/>
              <w:right w:val="single" w:sz="6" w:space="0" w:color="auto"/>
            </w:tcBorders>
            <w:vAlign w:val="center"/>
          </w:tcPr>
          <w:p w14:paraId="4C0966ED" w14:textId="48769084" w:rsidR="007B085B" w:rsidRPr="00005697" w:rsidRDefault="007B085B" w:rsidP="00600783">
            <w:pPr>
              <w:pStyle w:val="FORMATTEXT"/>
            </w:pPr>
            <w:r>
              <w:rPr>
                <w:spacing w:val="20"/>
                <w:sz w:val="18"/>
              </w:rPr>
              <w:t xml:space="preserve">     </w:t>
            </w:r>
            <w:r w:rsidR="00600783">
              <w:rPr>
                <w:spacing w:val="20"/>
                <w:sz w:val="18"/>
              </w:rPr>
              <w:t>*</w:t>
            </w:r>
            <w:r w:rsidRPr="00005697">
              <w:rPr>
                <w:sz w:val="18"/>
              </w:rPr>
              <w:t>Допускается использование заполнителей по ГОСТ 32703 и ГОСТ 32730 только в том случае, если их показатели качества соответствует ГОСТ 8267 и ГОСТ 31424 соответственно.</w:t>
            </w:r>
          </w:p>
        </w:tc>
      </w:tr>
    </w:tbl>
    <w:p w14:paraId="6961CF49" w14:textId="77777777" w:rsidR="00A137F8" w:rsidRPr="00005697" w:rsidRDefault="00A137F8"/>
    <w:p w14:paraId="685A1389" w14:textId="77777777" w:rsidR="005E3EB3" w:rsidRPr="00005697" w:rsidRDefault="002268C8" w:rsidP="00B92AE1">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5.3.2.</w:t>
      </w:r>
      <w:r w:rsidR="00940D1E" w:rsidRPr="00005697">
        <w:rPr>
          <w:rFonts w:ascii="Arial" w:eastAsiaTheme="minorHAnsi" w:hAnsi="Arial" w:cs="Arial"/>
          <w:bCs/>
          <w:sz w:val="24"/>
          <w:szCs w:val="24"/>
          <w:shd w:val="clear" w:color="auto" w:fill="FFFFFF"/>
        </w:rPr>
        <w:t>3</w:t>
      </w:r>
      <w:r w:rsidR="005E3EB3" w:rsidRPr="00005697">
        <w:rPr>
          <w:rFonts w:ascii="Arial" w:eastAsiaTheme="minorHAnsi" w:hAnsi="Arial" w:cs="Arial"/>
          <w:bCs/>
          <w:sz w:val="24"/>
          <w:szCs w:val="24"/>
          <w:shd w:val="clear" w:color="auto" w:fill="FFFFFF"/>
        </w:rPr>
        <w:t xml:space="preserve"> В качестве заполнителей, устойчивых к воздействию высоких те</w:t>
      </w:r>
      <w:r w:rsidR="00B92AE1" w:rsidRPr="00005697">
        <w:rPr>
          <w:rFonts w:ascii="Arial" w:eastAsiaTheme="minorHAnsi" w:hAnsi="Arial" w:cs="Arial"/>
          <w:bCs/>
          <w:sz w:val="24"/>
          <w:szCs w:val="24"/>
          <w:shd w:val="clear" w:color="auto" w:fill="FFFFFF"/>
        </w:rPr>
        <w:t xml:space="preserve">мператур, допускается применять </w:t>
      </w:r>
      <w:r w:rsidR="005E3EB3" w:rsidRPr="00005697">
        <w:rPr>
          <w:rFonts w:ascii="Arial" w:eastAsiaTheme="minorHAnsi" w:hAnsi="Arial" w:cs="Arial"/>
          <w:bCs/>
          <w:sz w:val="24"/>
          <w:szCs w:val="24"/>
          <w:shd w:val="clear" w:color="auto" w:fill="FFFFFF"/>
        </w:rPr>
        <w:t>вторичные огнеупоры и жаростойкие бетоны, загрязненность которых шлаком, углем, металлом, а также динасовыми и хромомагнезитовыми материалами не должна превыша</w:t>
      </w:r>
      <w:r w:rsidR="006354D2" w:rsidRPr="00005697">
        <w:rPr>
          <w:rFonts w:ascii="Arial" w:eastAsiaTheme="minorHAnsi" w:hAnsi="Arial" w:cs="Arial"/>
          <w:bCs/>
          <w:sz w:val="24"/>
          <w:szCs w:val="24"/>
          <w:shd w:val="clear" w:color="auto" w:fill="FFFFFF"/>
        </w:rPr>
        <w:t>ть</w:t>
      </w:r>
      <w:r w:rsidR="005E3EB3" w:rsidRPr="00005697">
        <w:rPr>
          <w:rFonts w:ascii="Arial" w:eastAsiaTheme="minorHAnsi" w:hAnsi="Arial" w:cs="Arial"/>
          <w:bCs/>
          <w:sz w:val="24"/>
          <w:szCs w:val="24"/>
          <w:shd w:val="clear" w:color="auto" w:fill="FFFFFF"/>
        </w:rPr>
        <w:t xml:space="preserve"> 0,5</w:t>
      </w:r>
      <w:r w:rsidR="0050078B" w:rsidRPr="00005697">
        <w:rPr>
          <w:rFonts w:ascii="Arial" w:eastAsiaTheme="minorHAnsi" w:hAnsi="Arial" w:cs="Arial"/>
          <w:bCs/>
          <w:sz w:val="24"/>
          <w:szCs w:val="24"/>
          <w:shd w:val="clear" w:color="auto" w:fill="FFFFFF"/>
        </w:rPr>
        <w:t xml:space="preserve"> </w:t>
      </w:r>
      <w:r w:rsidR="005E3EB3" w:rsidRPr="00005697">
        <w:rPr>
          <w:rFonts w:ascii="Arial" w:eastAsiaTheme="minorHAnsi" w:hAnsi="Arial" w:cs="Arial"/>
          <w:bCs/>
          <w:sz w:val="24"/>
          <w:szCs w:val="24"/>
          <w:shd w:val="clear" w:color="auto" w:fill="FFFFFF"/>
        </w:rPr>
        <w:t>%.</w:t>
      </w:r>
    </w:p>
    <w:p w14:paraId="62AC5DD0" w14:textId="7ABD8C96" w:rsidR="005E3EB3" w:rsidRPr="00005697" w:rsidRDefault="00940D1E" w:rsidP="0050078B">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5.3.2.4 </w:t>
      </w:r>
      <w:r w:rsidR="005E3EB3" w:rsidRPr="00005697">
        <w:rPr>
          <w:rFonts w:ascii="Arial" w:eastAsiaTheme="minorHAnsi" w:hAnsi="Arial" w:cs="Arial"/>
          <w:bCs/>
          <w:sz w:val="24"/>
          <w:szCs w:val="24"/>
          <w:shd w:val="clear" w:color="auto" w:fill="FFFFFF"/>
        </w:rPr>
        <w:t>Заполнитель для бетонов в зависимости от крупности зерен подразделяют:</w:t>
      </w:r>
    </w:p>
    <w:p w14:paraId="0997D5C0" w14:textId="45AC2E9A" w:rsidR="005E3EB3" w:rsidRPr="00005697" w:rsidRDefault="005E3EB3" w:rsidP="0050078B">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w:t>
      </w:r>
      <w:r w:rsidR="007B085B">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 xml:space="preserve"> </w:t>
      </w:r>
      <w:r w:rsidR="007B085B" w:rsidRPr="00005697">
        <w:rPr>
          <w:rFonts w:ascii="Arial" w:eastAsiaTheme="minorHAnsi" w:hAnsi="Arial" w:cs="Arial"/>
          <w:bCs/>
          <w:sz w:val="24"/>
          <w:szCs w:val="24"/>
          <w:shd w:val="clear" w:color="auto" w:fill="FFFFFF"/>
        </w:rPr>
        <w:t xml:space="preserve">на </w:t>
      </w:r>
      <w:r w:rsidR="003B2AE2" w:rsidRPr="00005697">
        <w:rPr>
          <w:rFonts w:ascii="Arial" w:eastAsiaTheme="minorHAnsi" w:hAnsi="Arial" w:cs="Arial"/>
          <w:bCs/>
          <w:sz w:val="24"/>
          <w:szCs w:val="24"/>
          <w:shd w:val="clear" w:color="auto" w:fill="FFFFFF"/>
        </w:rPr>
        <w:t>мелкий –</w:t>
      </w:r>
      <w:r w:rsidRPr="00005697">
        <w:rPr>
          <w:rFonts w:ascii="Arial" w:eastAsiaTheme="minorHAnsi" w:hAnsi="Arial" w:cs="Arial"/>
          <w:bCs/>
          <w:sz w:val="24"/>
          <w:szCs w:val="24"/>
          <w:shd w:val="clear" w:color="auto" w:fill="FFFFFF"/>
        </w:rPr>
        <w:t xml:space="preserve"> песок с зернами размером от 0 до 5 мм;</w:t>
      </w:r>
    </w:p>
    <w:p w14:paraId="20EFCA6B" w14:textId="77777777" w:rsidR="005E3EB3" w:rsidRPr="00005697" w:rsidRDefault="005E3EB3" w:rsidP="0050078B">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крупный </w:t>
      </w:r>
      <w:r w:rsidR="003B2AE2" w:rsidRPr="00005697">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 xml:space="preserve"> щебень </w:t>
      </w:r>
      <w:r w:rsidR="00FD2C0D" w:rsidRPr="00005697">
        <w:rPr>
          <w:rFonts w:ascii="Arial" w:eastAsiaTheme="minorHAnsi" w:hAnsi="Arial" w:cs="Arial"/>
          <w:bCs/>
          <w:sz w:val="24"/>
          <w:szCs w:val="24"/>
          <w:shd w:val="clear" w:color="auto" w:fill="FFFFFF"/>
        </w:rPr>
        <w:t>следующих фракций:</w:t>
      </w:r>
      <w:r w:rsidRPr="00005697">
        <w:rPr>
          <w:rFonts w:ascii="Arial" w:eastAsiaTheme="minorHAnsi" w:hAnsi="Arial" w:cs="Arial"/>
          <w:bCs/>
          <w:sz w:val="24"/>
          <w:szCs w:val="24"/>
          <w:shd w:val="clear" w:color="auto" w:fill="FFFFFF"/>
        </w:rPr>
        <w:t xml:space="preserve"> </w:t>
      </w:r>
      <w:r w:rsidR="00FD2C0D" w:rsidRPr="00005697">
        <w:rPr>
          <w:rFonts w:ascii="Arial" w:eastAsiaTheme="minorHAnsi" w:hAnsi="Arial" w:cs="Arial"/>
          <w:bCs/>
          <w:sz w:val="24"/>
          <w:szCs w:val="24"/>
          <w:shd w:val="clear" w:color="auto" w:fill="FFFFFF"/>
        </w:rPr>
        <w:t xml:space="preserve">от 5 до 10 мм; </w:t>
      </w:r>
      <w:r w:rsidRPr="00005697">
        <w:rPr>
          <w:rFonts w:ascii="Arial" w:eastAsiaTheme="minorHAnsi" w:hAnsi="Arial" w:cs="Arial"/>
          <w:bCs/>
          <w:sz w:val="24"/>
          <w:szCs w:val="24"/>
          <w:shd w:val="clear" w:color="auto" w:fill="FFFFFF"/>
        </w:rPr>
        <w:t>от 5 до 20 мм.</w:t>
      </w:r>
    </w:p>
    <w:p w14:paraId="2A353008" w14:textId="77777777" w:rsidR="005E3EB3" w:rsidRPr="00005697" w:rsidRDefault="00940D1E" w:rsidP="0050078B">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5.3.2.5</w:t>
      </w:r>
      <w:r w:rsidR="005E3EB3" w:rsidRPr="00005697">
        <w:rPr>
          <w:rFonts w:ascii="Arial" w:eastAsiaTheme="minorHAnsi" w:hAnsi="Arial" w:cs="Arial"/>
          <w:bCs/>
          <w:sz w:val="24"/>
          <w:szCs w:val="24"/>
          <w:shd w:val="clear" w:color="auto" w:fill="FFFFFF"/>
        </w:rPr>
        <w:t xml:space="preserve"> Зерновой состав</w:t>
      </w:r>
      <w:r w:rsidR="00D15B00" w:rsidRPr="00005697">
        <w:rPr>
          <w:rFonts w:ascii="Arial" w:eastAsiaTheme="minorHAnsi" w:hAnsi="Arial" w:cs="Arial"/>
          <w:bCs/>
          <w:sz w:val="24"/>
          <w:szCs w:val="24"/>
          <w:shd w:val="clear" w:color="auto" w:fill="FFFFFF"/>
        </w:rPr>
        <w:t xml:space="preserve"> </w:t>
      </w:r>
      <w:r w:rsidR="005E3EB3" w:rsidRPr="00005697">
        <w:rPr>
          <w:rFonts w:ascii="Arial" w:eastAsiaTheme="minorHAnsi" w:hAnsi="Arial" w:cs="Arial"/>
          <w:bCs/>
          <w:sz w:val="24"/>
          <w:szCs w:val="24"/>
          <w:shd w:val="clear" w:color="auto" w:fill="FFFFFF"/>
        </w:rPr>
        <w:t>заполнителей</w:t>
      </w:r>
      <w:r w:rsidRPr="00005697">
        <w:rPr>
          <w:rFonts w:ascii="Arial" w:eastAsiaTheme="minorHAnsi" w:hAnsi="Arial" w:cs="Arial"/>
          <w:bCs/>
          <w:sz w:val="24"/>
          <w:szCs w:val="24"/>
          <w:shd w:val="clear" w:color="auto" w:fill="FFFFFF"/>
        </w:rPr>
        <w:t xml:space="preserve"> </w:t>
      </w:r>
      <w:r w:rsidR="005E3EB3" w:rsidRPr="00005697">
        <w:rPr>
          <w:rFonts w:ascii="Arial" w:eastAsiaTheme="minorHAnsi" w:hAnsi="Arial" w:cs="Arial"/>
          <w:bCs/>
          <w:sz w:val="24"/>
          <w:szCs w:val="24"/>
          <w:shd w:val="clear" w:color="auto" w:fill="FFFFFF"/>
        </w:rPr>
        <w:t xml:space="preserve">для бетонов должен удовлетворять требованиям, приведенным в таблице </w:t>
      </w:r>
      <w:r w:rsidR="00B45F3A" w:rsidRPr="00005697">
        <w:rPr>
          <w:rFonts w:ascii="Arial" w:eastAsiaTheme="minorHAnsi" w:hAnsi="Arial" w:cs="Arial"/>
          <w:bCs/>
          <w:sz w:val="24"/>
          <w:szCs w:val="24"/>
          <w:shd w:val="clear" w:color="auto" w:fill="FFFFFF"/>
        </w:rPr>
        <w:t>5</w:t>
      </w:r>
      <w:r w:rsidR="005E3EB3" w:rsidRPr="00005697">
        <w:rPr>
          <w:rFonts w:ascii="Arial" w:eastAsiaTheme="minorHAnsi" w:hAnsi="Arial" w:cs="Arial"/>
          <w:bCs/>
          <w:sz w:val="24"/>
          <w:szCs w:val="24"/>
          <w:shd w:val="clear" w:color="auto" w:fill="FFFFFF"/>
        </w:rPr>
        <w:t>.</w:t>
      </w:r>
      <w:r w:rsidR="00D15B00" w:rsidRPr="00005697">
        <w:rPr>
          <w:rFonts w:ascii="Arial" w:eastAsiaTheme="minorHAnsi" w:hAnsi="Arial" w:cs="Arial"/>
          <w:bCs/>
          <w:sz w:val="24"/>
          <w:szCs w:val="24"/>
          <w:shd w:val="clear" w:color="auto" w:fill="FFFFFF"/>
        </w:rPr>
        <w:t xml:space="preserve"> </w:t>
      </w:r>
    </w:p>
    <w:p w14:paraId="55806F7B" w14:textId="77777777" w:rsidR="005E3EB3" w:rsidRPr="00005697" w:rsidRDefault="005E3EB3" w:rsidP="0050078B">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pacing w:val="20"/>
          <w:sz w:val="24"/>
          <w:szCs w:val="24"/>
          <w:shd w:val="clear" w:color="auto" w:fill="FFFFFF"/>
        </w:rPr>
        <w:t>Таблица</w:t>
      </w:r>
      <w:r w:rsidRPr="00005697">
        <w:rPr>
          <w:rFonts w:ascii="Arial" w:eastAsiaTheme="minorHAnsi" w:hAnsi="Arial" w:cs="Arial"/>
          <w:bCs/>
          <w:sz w:val="24"/>
          <w:szCs w:val="24"/>
          <w:shd w:val="clear" w:color="auto" w:fill="FFFFFF"/>
        </w:rPr>
        <w:t xml:space="preserve"> </w:t>
      </w:r>
      <w:r w:rsidR="00B45F3A" w:rsidRPr="00005697">
        <w:rPr>
          <w:rFonts w:ascii="Arial" w:eastAsiaTheme="minorHAnsi" w:hAnsi="Arial" w:cs="Arial"/>
          <w:bCs/>
          <w:sz w:val="24"/>
          <w:szCs w:val="24"/>
          <w:shd w:val="clear" w:color="auto" w:fill="FFFFFF"/>
        </w:rPr>
        <w:t xml:space="preserve">5 </w:t>
      </w:r>
      <w:r w:rsidR="003B2AE2" w:rsidRPr="00005697">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 xml:space="preserve"> Зерновой состав заполнителей</w:t>
      </w:r>
    </w:p>
    <w:tbl>
      <w:tblPr>
        <w:tblW w:w="9647" w:type="dxa"/>
        <w:tblInd w:w="20" w:type="dxa"/>
        <w:tblLayout w:type="fixed"/>
        <w:tblCellMar>
          <w:left w:w="90" w:type="dxa"/>
          <w:right w:w="90" w:type="dxa"/>
        </w:tblCellMar>
        <w:tblLook w:val="0000" w:firstRow="0" w:lastRow="0" w:firstColumn="0" w:lastColumn="0" w:noHBand="0" w:noVBand="0"/>
      </w:tblPr>
      <w:tblGrid>
        <w:gridCol w:w="3300"/>
        <w:gridCol w:w="2115"/>
        <w:gridCol w:w="2116"/>
        <w:gridCol w:w="2116"/>
      </w:tblGrid>
      <w:tr w:rsidR="00005697" w:rsidRPr="00005697" w14:paraId="6A961751" w14:textId="77777777" w:rsidTr="002540E0">
        <w:tc>
          <w:tcPr>
            <w:tcW w:w="3300"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3B41B3F3" w14:textId="77777777" w:rsidR="002540E0" w:rsidRPr="00005697" w:rsidRDefault="002540E0" w:rsidP="002540E0">
            <w:pPr>
              <w:pStyle w:val="FORMATTEXT"/>
              <w:jc w:val="center"/>
              <w:rPr>
                <w:sz w:val="22"/>
                <w:szCs w:val="22"/>
              </w:rPr>
            </w:pPr>
            <w:r w:rsidRPr="00005697">
              <w:rPr>
                <w:sz w:val="22"/>
                <w:szCs w:val="22"/>
              </w:rPr>
              <w:t>Размер отверстий</w:t>
            </w:r>
          </w:p>
          <w:p w14:paraId="62A14B31" w14:textId="77777777" w:rsidR="002540E0" w:rsidRPr="00005697" w:rsidRDefault="002540E0" w:rsidP="002540E0">
            <w:pPr>
              <w:pStyle w:val="FORMATTEXT"/>
              <w:jc w:val="center"/>
              <w:rPr>
                <w:sz w:val="22"/>
                <w:szCs w:val="22"/>
              </w:rPr>
            </w:pPr>
            <w:r w:rsidRPr="00005697">
              <w:rPr>
                <w:sz w:val="22"/>
                <w:szCs w:val="22"/>
              </w:rPr>
              <w:t>контрольных сит, мм</w:t>
            </w:r>
          </w:p>
        </w:tc>
        <w:tc>
          <w:tcPr>
            <w:tcW w:w="6347" w:type="dxa"/>
            <w:gridSpan w:val="3"/>
            <w:tcBorders>
              <w:top w:val="single" w:sz="6" w:space="0" w:color="auto"/>
              <w:left w:val="single" w:sz="6" w:space="0" w:color="auto"/>
              <w:bottom w:val="single" w:sz="6" w:space="0" w:color="auto"/>
              <w:right w:val="single" w:sz="6" w:space="0" w:color="auto"/>
            </w:tcBorders>
          </w:tcPr>
          <w:p w14:paraId="60CE6F70" w14:textId="77777777" w:rsidR="002540E0" w:rsidRPr="00005697" w:rsidRDefault="002540E0" w:rsidP="00FD2C0D">
            <w:pPr>
              <w:pStyle w:val="FORMATTEXT"/>
              <w:jc w:val="center"/>
              <w:rPr>
                <w:sz w:val="22"/>
                <w:szCs w:val="22"/>
              </w:rPr>
            </w:pPr>
            <w:r w:rsidRPr="00005697">
              <w:rPr>
                <w:sz w:val="22"/>
                <w:szCs w:val="22"/>
              </w:rPr>
              <w:t xml:space="preserve">Полные остатки на контрольных ситах, % по массе, для заполнителей крупностью, мм </w:t>
            </w:r>
          </w:p>
        </w:tc>
      </w:tr>
      <w:tr w:rsidR="00005697" w:rsidRPr="00005697" w14:paraId="5F6945CA" w14:textId="77777777" w:rsidTr="007B085B">
        <w:tc>
          <w:tcPr>
            <w:tcW w:w="3300" w:type="dxa"/>
            <w:vMerge/>
            <w:tcBorders>
              <w:left w:val="single" w:sz="6" w:space="0" w:color="auto"/>
              <w:bottom w:val="double" w:sz="4" w:space="0" w:color="auto"/>
              <w:right w:val="single" w:sz="6" w:space="0" w:color="auto"/>
            </w:tcBorders>
            <w:tcMar>
              <w:top w:w="114" w:type="dxa"/>
              <w:left w:w="28" w:type="dxa"/>
              <w:bottom w:w="114" w:type="dxa"/>
              <w:right w:w="28" w:type="dxa"/>
            </w:tcMar>
          </w:tcPr>
          <w:p w14:paraId="1B097364" w14:textId="77777777" w:rsidR="002540E0" w:rsidRPr="00005697" w:rsidRDefault="002540E0" w:rsidP="00FD2C0D">
            <w:pPr>
              <w:pStyle w:val="FORMATTEXT"/>
              <w:jc w:val="center"/>
              <w:rPr>
                <w:sz w:val="22"/>
                <w:szCs w:val="22"/>
              </w:rPr>
            </w:pPr>
          </w:p>
        </w:tc>
        <w:tc>
          <w:tcPr>
            <w:tcW w:w="2115"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549C8B8F" w14:textId="77777777" w:rsidR="002540E0" w:rsidRPr="00005697" w:rsidRDefault="002540E0" w:rsidP="003B2AE2">
            <w:pPr>
              <w:pStyle w:val="FORMATTEXT"/>
              <w:jc w:val="center"/>
              <w:rPr>
                <w:sz w:val="22"/>
                <w:szCs w:val="22"/>
              </w:rPr>
            </w:pPr>
            <w:r w:rsidRPr="00005697">
              <w:rPr>
                <w:sz w:val="22"/>
                <w:szCs w:val="22"/>
              </w:rPr>
              <w:t>от 0 до 5</w:t>
            </w:r>
          </w:p>
        </w:tc>
        <w:tc>
          <w:tcPr>
            <w:tcW w:w="2116" w:type="dxa"/>
            <w:tcBorders>
              <w:top w:val="single" w:sz="6" w:space="0" w:color="auto"/>
              <w:left w:val="single" w:sz="6" w:space="0" w:color="auto"/>
              <w:bottom w:val="double" w:sz="4" w:space="0" w:color="auto"/>
              <w:right w:val="single" w:sz="6" w:space="0" w:color="auto"/>
            </w:tcBorders>
            <w:vAlign w:val="center"/>
          </w:tcPr>
          <w:p w14:paraId="14A2CAB0" w14:textId="77777777" w:rsidR="002540E0" w:rsidRPr="00005697" w:rsidRDefault="002540E0" w:rsidP="003B2AE2">
            <w:pPr>
              <w:pStyle w:val="FORMATTEXT"/>
              <w:jc w:val="center"/>
              <w:rPr>
                <w:sz w:val="22"/>
                <w:szCs w:val="22"/>
              </w:rPr>
            </w:pPr>
            <w:r w:rsidRPr="00005697">
              <w:rPr>
                <w:sz w:val="22"/>
                <w:szCs w:val="22"/>
              </w:rPr>
              <w:t>от 5 до 10</w:t>
            </w:r>
          </w:p>
        </w:tc>
        <w:tc>
          <w:tcPr>
            <w:tcW w:w="2116"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44467E54" w14:textId="77777777" w:rsidR="002540E0" w:rsidRPr="00005697" w:rsidRDefault="00C549C7" w:rsidP="003B2AE2">
            <w:pPr>
              <w:pStyle w:val="FORMATTEXT"/>
              <w:jc w:val="center"/>
              <w:rPr>
                <w:sz w:val="22"/>
                <w:szCs w:val="22"/>
              </w:rPr>
            </w:pPr>
            <w:r w:rsidRPr="00005697">
              <w:rPr>
                <w:sz w:val="22"/>
                <w:szCs w:val="22"/>
              </w:rPr>
              <w:t>о</w:t>
            </w:r>
            <w:r w:rsidR="002540E0" w:rsidRPr="00005697">
              <w:rPr>
                <w:sz w:val="22"/>
                <w:szCs w:val="22"/>
              </w:rPr>
              <w:t>т 5 до 20</w:t>
            </w:r>
          </w:p>
        </w:tc>
      </w:tr>
      <w:tr w:rsidR="00005697" w:rsidRPr="00005697" w14:paraId="44D7B1B8" w14:textId="77777777" w:rsidTr="007B085B">
        <w:trPr>
          <w:trHeight w:val="57"/>
        </w:trPr>
        <w:tc>
          <w:tcPr>
            <w:tcW w:w="3300" w:type="dxa"/>
            <w:tcBorders>
              <w:top w:val="doub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4A73816" w14:textId="77777777" w:rsidR="00940D1E" w:rsidRPr="00005697" w:rsidRDefault="00940D1E" w:rsidP="003B2AE2">
            <w:pPr>
              <w:pStyle w:val="FORMATTEXT"/>
              <w:jc w:val="center"/>
              <w:rPr>
                <w:sz w:val="22"/>
                <w:szCs w:val="22"/>
              </w:rPr>
            </w:pPr>
            <w:r w:rsidRPr="00005697">
              <w:rPr>
                <w:sz w:val="22"/>
                <w:szCs w:val="22"/>
              </w:rPr>
              <w:t>20</w:t>
            </w:r>
          </w:p>
        </w:tc>
        <w:tc>
          <w:tcPr>
            <w:tcW w:w="2115" w:type="dxa"/>
            <w:tcBorders>
              <w:top w:val="doub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E1F9ECC" w14:textId="77777777" w:rsidR="00940D1E" w:rsidRPr="00005697" w:rsidRDefault="003B2AE2" w:rsidP="003B2AE2">
            <w:pPr>
              <w:pStyle w:val="FORMATTEXT"/>
              <w:jc w:val="center"/>
              <w:rPr>
                <w:sz w:val="22"/>
                <w:szCs w:val="22"/>
              </w:rPr>
            </w:pPr>
            <w:r w:rsidRPr="00005697">
              <w:rPr>
                <w:sz w:val="22"/>
                <w:szCs w:val="22"/>
              </w:rPr>
              <w:t>–</w:t>
            </w:r>
          </w:p>
        </w:tc>
        <w:tc>
          <w:tcPr>
            <w:tcW w:w="2116" w:type="dxa"/>
            <w:tcBorders>
              <w:top w:val="double" w:sz="4" w:space="0" w:color="auto"/>
              <w:left w:val="single" w:sz="4" w:space="0" w:color="auto"/>
              <w:bottom w:val="single" w:sz="4" w:space="0" w:color="auto"/>
              <w:right w:val="single" w:sz="4" w:space="0" w:color="auto"/>
            </w:tcBorders>
          </w:tcPr>
          <w:p w14:paraId="1E1BED26" w14:textId="77777777" w:rsidR="00940D1E" w:rsidRPr="00005697" w:rsidRDefault="003B2AE2" w:rsidP="003B2AE2">
            <w:pPr>
              <w:pStyle w:val="FORMATTEXT"/>
              <w:jc w:val="center"/>
              <w:rPr>
                <w:sz w:val="22"/>
                <w:szCs w:val="22"/>
              </w:rPr>
            </w:pPr>
            <w:r w:rsidRPr="00005697">
              <w:rPr>
                <w:sz w:val="22"/>
                <w:szCs w:val="22"/>
              </w:rPr>
              <w:t>–</w:t>
            </w:r>
          </w:p>
        </w:tc>
        <w:tc>
          <w:tcPr>
            <w:tcW w:w="2116" w:type="dxa"/>
            <w:tcBorders>
              <w:top w:val="doub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0659A28" w14:textId="4EF73F94" w:rsidR="00940D1E" w:rsidRPr="00005697" w:rsidRDefault="00940D1E" w:rsidP="003B2AE2">
            <w:pPr>
              <w:pStyle w:val="FORMATTEXT"/>
              <w:jc w:val="center"/>
              <w:rPr>
                <w:strike/>
                <w:sz w:val="22"/>
                <w:szCs w:val="22"/>
              </w:rPr>
            </w:pPr>
            <w:r w:rsidRPr="00005697">
              <w:rPr>
                <w:sz w:val="22"/>
                <w:szCs w:val="22"/>
              </w:rPr>
              <w:t>0</w:t>
            </w:r>
            <w:r w:rsidR="007B085B" w:rsidRPr="00005697">
              <w:rPr>
                <w:sz w:val="22"/>
                <w:szCs w:val="22"/>
              </w:rPr>
              <w:t>–</w:t>
            </w:r>
            <w:r w:rsidRPr="00005697">
              <w:rPr>
                <w:sz w:val="22"/>
                <w:szCs w:val="22"/>
              </w:rPr>
              <w:t>-10</w:t>
            </w:r>
          </w:p>
        </w:tc>
      </w:tr>
      <w:tr w:rsidR="00005697" w:rsidRPr="00005697" w14:paraId="31E616BC" w14:textId="77777777" w:rsidTr="006D053D">
        <w:trPr>
          <w:trHeight w:val="57"/>
        </w:trPr>
        <w:tc>
          <w:tcPr>
            <w:tcW w:w="330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1C9BABC" w14:textId="77777777" w:rsidR="00940D1E" w:rsidRPr="00005697" w:rsidRDefault="00940D1E" w:rsidP="003B2AE2">
            <w:pPr>
              <w:pStyle w:val="FORMATTEXT"/>
              <w:jc w:val="center"/>
              <w:rPr>
                <w:sz w:val="22"/>
                <w:szCs w:val="22"/>
              </w:rPr>
            </w:pPr>
            <w:r w:rsidRPr="00005697">
              <w:rPr>
                <w:sz w:val="22"/>
                <w:szCs w:val="22"/>
              </w:rPr>
              <w:t>10</w:t>
            </w:r>
          </w:p>
        </w:tc>
        <w:tc>
          <w:tcPr>
            <w:tcW w:w="211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530D7E6F" w14:textId="77777777" w:rsidR="00940D1E" w:rsidRPr="00005697" w:rsidRDefault="00940D1E" w:rsidP="003B2AE2">
            <w:pPr>
              <w:pStyle w:val="FORMATTEXT"/>
              <w:jc w:val="center"/>
              <w:rPr>
                <w:sz w:val="22"/>
                <w:szCs w:val="22"/>
              </w:rPr>
            </w:pPr>
            <w:r w:rsidRPr="00005697">
              <w:rPr>
                <w:sz w:val="22"/>
                <w:szCs w:val="22"/>
              </w:rPr>
              <w:t xml:space="preserve">0 </w:t>
            </w:r>
          </w:p>
        </w:tc>
        <w:tc>
          <w:tcPr>
            <w:tcW w:w="2116" w:type="dxa"/>
            <w:tcBorders>
              <w:top w:val="single" w:sz="4" w:space="0" w:color="auto"/>
              <w:left w:val="single" w:sz="4" w:space="0" w:color="auto"/>
              <w:bottom w:val="single" w:sz="4" w:space="0" w:color="auto"/>
              <w:right w:val="single" w:sz="4" w:space="0" w:color="auto"/>
            </w:tcBorders>
          </w:tcPr>
          <w:p w14:paraId="47B854BF" w14:textId="54C74503" w:rsidR="00940D1E" w:rsidRPr="00005697" w:rsidRDefault="00940D1E" w:rsidP="003B2AE2">
            <w:pPr>
              <w:pStyle w:val="FORMATTEXT"/>
              <w:jc w:val="center"/>
              <w:rPr>
                <w:sz w:val="22"/>
                <w:szCs w:val="22"/>
              </w:rPr>
            </w:pPr>
            <w:r w:rsidRPr="00005697">
              <w:rPr>
                <w:sz w:val="22"/>
                <w:szCs w:val="22"/>
              </w:rPr>
              <w:t>0</w:t>
            </w:r>
            <w:r w:rsidR="007B085B" w:rsidRPr="00005697">
              <w:rPr>
                <w:sz w:val="22"/>
                <w:szCs w:val="22"/>
              </w:rPr>
              <w:t>–</w:t>
            </w:r>
            <w:r w:rsidRPr="00005697">
              <w:rPr>
                <w:sz w:val="22"/>
                <w:szCs w:val="22"/>
              </w:rPr>
              <w:t>10</w:t>
            </w:r>
          </w:p>
        </w:tc>
        <w:tc>
          <w:tcPr>
            <w:tcW w:w="2116"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597F6DC" w14:textId="7BAF5AEE" w:rsidR="00940D1E" w:rsidRPr="00005697" w:rsidRDefault="00940D1E" w:rsidP="003B2AE2">
            <w:pPr>
              <w:pStyle w:val="FORMATTEXT"/>
              <w:jc w:val="center"/>
              <w:rPr>
                <w:sz w:val="22"/>
                <w:szCs w:val="22"/>
              </w:rPr>
            </w:pPr>
            <w:r w:rsidRPr="00005697">
              <w:rPr>
                <w:sz w:val="22"/>
                <w:szCs w:val="22"/>
              </w:rPr>
              <w:t>30</w:t>
            </w:r>
            <w:r w:rsidR="007B085B" w:rsidRPr="00005697">
              <w:rPr>
                <w:sz w:val="22"/>
                <w:szCs w:val="22"/>
              </w:rPr>
              <w:t>–</w:t>
            </w:r>
            <w:r w:rsidRPr="00005697">
              <w:rPr>
                <w:sz w:val="22"/>
                <w:szCs w:val="22"/>
              </w:rPr>
              <w:t xml:space="preserve">60 </w:t>
            </w:r>
          </w:p>
        </w:tc>
      </w:tr>
      <w:tr w:rsidR="00005697" w:rsidRPr="00005697" w14:paraId="1EA815C8" w14:textId="77777777" w:rsidTr="006D053D">
        <w:trPr>
          <w:trHeight w:val="57"/>
        </w:trPr>
        <w:tc>
          <w:tcPr>
            <w:tcW w:w="330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30308B4" w14:textId="77777777" w:rsidR="00AD18AC" w:rsidRPr="00005697" w:rsidRDefault="00AD18AC" w:rsidP="003B2AE2">
            <w:pPr>
              <w:pStyle w:val="FORMATTEXT"/>
              <w:jc w:val="center"/>
              <w:rPr>
                <w:sz w:val="22"/>
                <w:szCs w:val="22"/>
              </w:rPr>
            </w:pPr>
            <w:r w:rsidRPr="00005697">
              <w:rPr>
                <w:sz w:val="22"/>
                <w:szCs w:val="22"/>
              </w:rPr>
              <w:t>7,5</w:t>
            </w:r>
          </w:p>
        </w:tc>
        <w:tc>
          <w:tcPr>
            <w:tcW w:w="211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671DC80" w14:textId="77777777" w:rsidR="00AD18AC" w:rsidRPr="00005697" w:rsidRDefault="003B2AE2" w:rsidP="003B2AE2">
            <w:pPr>
              <w:pStyle w:val="FORMATTEXT"/>
              <w:jc w:val="center"/>
              <w:rPr>
                <w:sz w:val="22"/>
                <w:szCs w:val="22"/>
              </w:rPr>
            </w:pPr>
            <w:r w:rsidRPr="00005697">
              <w:rPr>
                <w:sz w:val="22"/>
                <w:szCs w:val="22"/>
              </w:rPr>
              <w:t>–</w:t>
            </w:r>
          </w:p>
        </w:tc>
        <w:tc>
          <w:tcPr>
            <w:tcW w:w="2116" w:type="dxa"/>
            <w:tcBorders>
              <w:top w:val="single" w:sz="4" w:space="0" w:color="auto"/>
              <w:left w:val="single" w:sz="4" w:space="0" w:color="auto"/>
              <w:bottom w:val="single" w:sz="4" w:space="0" w:color="auto"/>
              <w:right w:val="single" w:sz="4" w:space="0" w:color="auto"/>
            </w:tcBorders>
          </w:tcPr>
          <w:p w14:paraId="5924DEAF" w14:textId="11404A4F" w:rsidR="00AD18AC" w:rsidRPr="00005697" w:rsidRDefault="00AD18AC" w:rsidP="003B2AE2">
            <w:pPr>
              <w:pStyle w:val="FORMATTEXT"/>
              <w:jc w:val="center"/>
              <w:rPr>
                <w:sz w:val="22"/>
                <w:szCs w:val="22"/>
              </w:rPr>
            </w:pPr>
            <w:r w:rsidRPr="00005697">
              <w:rPr>
                <w:sz w:val="22"/>
                <w:szCs w:val="22"/>
              </w:rPr>
              <w:t>30</w:t>
            </w:r>
            <w:r w:rsidR="007B085B" w:rsidRPr="00005697">
              <w:rPr>
                <w:sz w:val="22"/>
                <w:szCs w:val="22"/>
              </w:rPr>
              <w:t>–</w:t>
            </w:r>
            <w:r w:rsidRPr="00005697">
              <w:rPr>
                <w:sz w:val="22"/>
                <w:szCs w:val="22"/>
              </w:rPr>
              <w:t>60</w:t>
            </w:r>
          </w:p>
        </w:tc>
        <w:tc>
          <w:tcPr>
            <w:tcW w:w="2116"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67FC4A6" w14:textId="6A6F7743" w:rsidR="00AD18AC" w:rsidRPr="00005697" w:rsidRDefault="007B085B" w:rsidP="003B2AE2">
            <w:pPr>
              <w:pStyle w:val="FORMATTEXT"/>
              <w:jc w:val="center"/>
              <w:rPr>
                <w:sz w:val="22"/>
                <w:szCs w:val="22"/>
              </w:rPr>
            </w:pPr>
            <w:r w:rsidRPr="00005697">
              <w:rPr>
                <w:sz w:val="22"/>
                <w:szCs w:val="22"/>
              </w:rPr>
              <w:t>–</w:t>
            </w:r>
          </w:p>
        </w:tc>
      </w:tr>
      <w:tr w:rsidR="00005697" w:rsidRPr="00005697" w14:paraId="6F2CDAC3" w14:textId="77777777" w:rsidTr="006D053D">
        <w:trPr>
          <w:trHeight w:val="57"/>
        </w:trPr>
        <w:tc>
          <w:tcPr>
            <w:tcW w:w="330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1586EB3" w14:textId="77777777" w:rsidR="00940D1E" w:rsidRPr="00005697" w:rsidRDefault="00940D1E" w:rsidP="003B2AE2">
            <w:pPr>
              <w:pStyle w:val="FORMATTEXT"/>
              <w:jc w:val="center"/>
              <w:rPr>
                <w:sz w:val="22"/>
                <w:szCs w:val="22"/>
              </w:rPr>
            </w:pPr>
            <w:r w:rsidRPr="00005697">
              <w:rPr>
                <w:sz w:val="22"/>
                <w:szCs w:val="22"/>
              </w:rPr>
              <w:t>5</w:t>
            </w:r>
          </w:p>
        </w:tc>
        <w:tc>
          <w:tcPr>
            <w:tcW w:w="211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89BA916" w14:textId="513F38E1" w:rsidR="00940D1E" w:rsidRPr="00005697" w:rsidRDefault="00940D1E" w:rsidP="003B2AE2">
            <w:pPr>
              <w:pStyle w:val="FORMATTEXT"/>
              <w:jc w:val="center"/>
              <w:rPr>
                <w:sz w:val="22"/>
                <w:szCs w:val="22"/>
              </w:rPr>
            </w:pPr>
            <w:r w:rsidRPr="00005697">
              <w:rPr>
                <w:sz w:val="22"/>
                <w:szCs w:val="22"/>
              </w:rPr>
              <w:t>0</w:t>
            </w:r>
            <w:r w:rsidR="007B085B" w:rsidRPr="00005697">
              <w:rPr>
                <w:sz w:val="22"/>
                <w:szCs w:val="22"/>
              </w:rPr>
              <w:t>–</w:t>
            </w:r>
            <w:r w:rsidRPr="00005697">
              <w:rPr>
                <w:sz w:val="22"/>
                <w:szCs w:val="22"/>
              </w:rPr>
              <w:t xml:space="preserve">5 </w:t>
            </w:r>
          </w:p>
        </w:tc>
        <w:tc>
          <w:tcPr>
            <w:tcW w:w="2116" w:type="dxa"/>
            <w:tcBorders>
              <w:top w:val="single" w:sz="4" w:space="0" w:color="auto"/>
              <w:left w:val="single" w:sz="4" w:space="0" w:color="auto"/>
              <w:bottom w:val="single" w:sz="4" w:space="0" w:color="auto"/>
              <w:right w:val="single" w:sz="4" w:space="0" w:color="auto"/>
            </w:tcBorders>
          </w:tcPr>
          <w:p w14:paraId="76B28595" w14:textId="0175ED07" w:rsidR="00940D1E" w:rsidRPr="00005697" w:rsidRDefault="00940D1E" w:rsidP="003B2AE2">
            <w:pPr>
              <w:pStyle w:val="FORMATTEXT"/>
              <w:jc w:val="center"/>
              <w:rPr>
                <w:sz w:val="22"/>
                <w:szCs w:val="22"/>
              </w:rPr>
            </w:pPr>
            <w:r w:rsidRPr="00005697">
              <w:rPr>
                <w:sz w:val="22"/>
                <w:szCs w:val="22"/>
              </w:rPr>
              <w:t>90</w:t>
            </w:r>
            <w:r w:rsidR="007B085B" w:rsidRPr="00005697">
              <w:rPr>
                <w:sz w:val="22"/>
                <w:szCs w:val="22"/>
              </w:rPr>
              <w:t>–</w:t>
            </w:r>
            <w:r w:rsidRPr="00005697">
              <w:rPr>
                <w:sz w:val="22"/>
                <w:szCs w:val="22"/>
              </w:rPr>
              <w:t xml:space="preserve">100 </w:t>
            </w:r>
          </w:p>
        </w:tc>
        <w:tc>
          <w:tcPr>
            <w:tcW w:w="2116"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9BBA81B" w14:textId="2412DE7E" w:rsidR="00940D1E" w:rsidRPr="00005697" w:rsidRDefault="00940D1E" w:rsidP="003B2AE2">
            <w:pPr>
              <w:pStyle w:val="FORMATTEXT"/>
              <w:jc w:val="center"/>
              <w:rPr>
                <w:strike/>
                <w:sz w:val="22"/>
                <w:szCs w:val="22"/>
              </w:rPr>
            </w:pPr>
            <w:r w:rsidRPr="00005697">
              <w:rPr>
                <w:sz w:val="22"/>
                <w:szCs w:val="22"/>
              </w:rPr>
              <w:t>90</w:t>
            </w:r>
            <w:r w:rsidR="007B085B" w:rsidRPr="00005697">
              <w:rPr>
                <w:sz w:val="22"/>
                <w:szCs w:val="22"/>
              </w:rPr>
              <w:t>–</w:t>
            </w:r>
            <w:r w:rsidRPr="00005697">
              <w:rPr>
                <w:sz w:val="22"/>
                <w:szCs w:val="22"/>
              </w:rPr>
              <w:t>100</w:t>
            </w:r>
          </w:p>
        </w:tc>
      </w:tr>
      <w:tr w:rsidR="00005697" w:rsidRPr="00005697" w14:paraId="373CA3AB" w14:textId="77777777" w:rsidTr="006D053D">
        <w:trPr>
          <w:trHeight w:val="57"/>
        </w:trPr>
        <w:tc>
          <w:tcPr>
            <w:tcW w:w="330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6D16B92" w14:textId="77777777" w:rsidR="00940D1E" w:rsidRPr="00005697" w:rsidRDefault="00940D1E" w:rsidP="003B2AE2">
            <w:pPr>
              <w:pStyle w:val="FORMATTEXT"/>
              <w:jc w:val="center"/>
              <w:rPr>
                <w:sz w:val="22"/>
                <w:szCs w:val="22"/>
              </w:rPr>
            </w:pPr>
            <w:r w:rsidRPr="00005697">
              <w:rPr>
                <w:sz w:val="22"/>
                <w:szCs w:val="22"/>
              </w:rPr>
              <w:t>2,5</w:t>
            </w:r>
          </w:p>
        </w:tc>
        <w:tc>
          <w:tcPr>
            <w:tcW w:w="211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B1875EA" w14:textId="02EE3D0D" w:rsidR="00940D1E" w:rsidRPr="00005697" w:rsidRDefault="00940D1E" w:rsidP="003B2AE2">
            <w:pPr>
              <w:pStyle w:val="FORMATTEXT"/>
              <w:jc w:val="center"/>
              <w:rPr>
                <w:sz w:val="22"/>
                <w:szCs w:val="22"/>
              </w:rPr>
            </w:pPr>
            <w:r w:rsidRPr="00005697">
              <w:rPr>
                <w:sz w:val="22"/>
                <w:szCs w:val="22"/>
              </w:rPr>
              <w:t>10</w:t>
            </w:r>
            <w:r w:rsidR="007B085B" w:rsidRPr="00005697">
              <w:rPr>
                <w:sz w:val="22"/>
                <w:szCs w:val="22"/>
              </w:rPr>
              <w:t>–</w:t>
            </w:r>
            <w:r w:rsidRPr="00005697">
              <w:rPr>
                <w:sz w:val="22"/>
                <w:szCs w:val="22"/>
              </w:rPr>
              <w:t xml:space="preserve">40 </w:t>
            </w:r>
          </w:p>
        </w:tc>
        <w:tc>
          <w:tcPr>
            <w:tcW w:w="2116" w:type="dxa"/>
            <w:tcBorders>
              <w:top w:val="single" w:sz="4" w:space="0" w:color="auto"/>
              <w:left w:val="single" w:sz="4" w:space="0" w:color="auto"/>
              <w:bottom w:val="single" w:sz="4" w:space="0" w:color="auto"/>
              <w:right w:val="single" w:sz="4" w:space="0" w:color="auto"/>
            </w:tcBorders>
          </w:tcPr>
          <w:p w14:paraId="04705C7E" w14:textId="77777777" w:rsidR="00940D1E" w:rsidRPr="00005697" w:rsidRDefault="003B2AE2" w:rsidP="003B2AE2">
            <w:pPr>
              <w:pStyle w:val="FORMATTEXT"/>
              <w:jc w:val="center"/>
              <w:rPr>
                <w:sz w:val="22"/>
                <w:szCs w:val="22"/>
              </w:rPr>
            </w:pPr>
            <w:r w:rsidRPr="00005697">
              <w:rPr>
                <w:sz w:val="22"/>
                <w:szCs w:val="22"/>
              </w:rPr>
              <w:t>–</w:t>
            </w:r>
            <w:r w:rsidR="00940D1E" w:rsidRPr="00005697">
              <w:rPr>
                <w:sz w:val="22"/>
                <w:szCs w:val="22"/>
              </w:rPr>
              <w:t xml:space="preserve"> </w:t>
            </w:r>
          </w:p>
        </w:tc>
        <w:tc>
          <w:tcPr>
            <w:tcW w:w="2116"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598F004" w14:textId="77777777" w:rsidR="00940D1E" w:rsidRPr="00005697" w:rsidRDefault="003B2AE2" w:rsidP="003B2AE2">
            <w:pPr>
              <w:pStyle w:val="FORMATTEXT"/>
              <w:jc w:val="center"/>
              <w:rPr>
                <w:sz w:val="22"/>
                <w:szCs w:val="22"/>
              </w:rPr>
            </w:pPr>
            <w:r w:rsidRPr="00005697">
              <w:rPr>
                <w:sz w:val="22"/>
                <w:szCs w:val="22"/>
              </w:rPr>
              <w:t>–</w:t>
            </w:r>
            <w:r w:rsidR="00940D1E" w:rsidRPr="00005697">
              <w:rPr>
                <w:sz w:val="22"/>
                <w:szCs w:val="22"/>
              </w:rPr>
              <w:t xml:space="preserve"> </w:t>
            </w:r>
          </w:p>
        </w:tc>
      </w:tr>
    </w:tbl>
    <w:p w14:paraId="173A555D" w14:textId="77A1E1C9" w:rsidR="007B085B" w:rsidRPr="001B78CC" w:rsidRDefault="007B085B">
      <w:pPr>
        <w:rPr>
          <w:rFonts w:ascii="Arial" w:hAnsi="Arial" w:cs="Arial"/>
          <w:i/>
        </w:rPr>
      </w:pPr>
      <w:r w:rsidRPr="001B78CC">
        <w:rPr>
          <w:rFonts w:ascii="Arial" w:hAnsi="Arial" w:cs="Arial"/>
          <w:i/>
        </w:rPr>
        <w:lastRenderedPageBreak/>
        <w:t>Окончание таблицы 5</w:t>
      </w:r>
    </w:p>
    <w:tbl>
      <w:tblPr>
        <w:tblW w:w="9647" w:type="dxa"/>
        <w:tblInd w:w="20" w:type="dxa"/>
        <w:tblLayout w:type="fixed"/>
        <w:tblCellMar>
          <w:left w:w="90" w:type="dxa"/>
          <w:right w:w="90" w:type="dxa"/>
        </w:tblCellMar>
        <w:tblLook w:val="0000" w:firstRow="0" w:lastRow="0" w:firstColumn="0" w:lastColumn="0" w:noHBand="0" w:noVBand="0"/>
      </w:tblPr>
      <w:tblGrid>
        <w:gridCol w:w="3300"/>
        <w:gridCol w:w="2115"/>
        <w:gridCol w:w="2116"/>
        <w:gridCol w:w="2116"/>
      </w:tblGrid>
      <w:tr w:rsidR="007B085B" w:rsidRPr="00005697" w14:paraId="3216C1A0" w14:textId="77777777" w:rsidTr="00DD103D">
        <w:trPr>
          <w:trHeight w:val="57"/>
        </w:trPr>
        <w:tc>
          <w:tcPr>
            <w:tcW w:w="3300" w:type="dxa"/>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488D00F3" w14:textId="77777777" w:rsidR="007B085B" w:rsidRPr="00005697" w:rsidRDefault="007B085B" w:rsidP="007B085B">
            <w:pPr>
              <w:pStyle w:val="FORMATTEXT"/>
              <w:jc w:val="center"/>
              <w:rPr>
                <w:sz w:val="22"/>
                <w:szCs w:val="22"/>
              </w:rPr>
            </w:pPr>
            <w:r w:rsidRPr="00005697">
              <w:rPr>
                <w:sz w:val="22"/>
                <w:szCs w:val="22"/>
              </w:rPr>
              <w:t>Размер отверстий</w:t>
            </w:r>
          </w:p>
          <w:p w14:paraId="52AFEC11" w14:textId="646A4277" w:rsidR="007B085B" w:rsidRPr="00005697" w:rsidRDefault="007B085B" w:rsidP="007B085B">
            <w:pPr>
              <w:pStyle w:val="FORMATTEXT"/>
              <w:jc w:val="center"/>
              <w:rPr>
                <w:sz w:val="22"/>
                <w:szCs w:val="22"/>
              </w:rPr>
            </w:pPr>
            <w:r w:rsidRPr="00005697">
              <w:rPr>
                <w:sz w:val="22"/>
                <w:szCs w:val="22"/>
              </w:rPr>
              <w:t>контрольных сит, мм</w:t>
            </w:r>
          </w:p>
        </w:tc>
        <w:tc>
          <w:tcPr>
            <w:tcW w:w="6347" w:type="dxa"/>
            <w:gridSpan w:val="3"/>
            <w:tcBorders>
              <w:top w:val="single" w:sz="6" w:space="0" w:color="auto"/>
              <w:left w:val="single" w:sz="6" w:space="0" w:color="auto"/>
              <w:bottom w:val="single" w:sz="6" w:space="0" w:color="auto"/>
              <w:right w:val="single" w:sz="4" w:space="0" w:color="auto"/>
            </w:tcBorders>
            <w:tcMar>
              <w:top w:w="114" w:type="dxa"/>
              <w:left w:w="28" w:type="dxa"/>
              <w:bottom w:w="114" w:type="dxa"/>
              <w:right w:w="28" w:type="dxa"/>
            </w:tcMar>
          </w:tcPr>
          <w:p w14:paraId="1887F034" w14:textId="75F53583" w:rsidR="007B085B" w:rsidRPr="00005697" w:rsidRDefault="007B085B" w:rsidP="007B085B">
            <w:pPr>
              <w:spacing w:after="0"/>
              <w:jc w:val="center"/>
            </w:pPr>
            <w:r w:rsidRPr="00005697">
              <w:t xml:space="preserve">Полные остатки на контрольных ситах, % по массе, для заполнителей крупностью, мм </w:t>
            </w:r>
          </w:p>
        </w:tc>
      </w:tr>
      <w:tr w:rsidR="007B085B" w:rsidRPr="00005697" w14:paraId="7A6663EA" w14:textId="77777777" w:rsidTr="001B78CC">
        <w:trPr>
          <w:trHeight w:val="57"/>
        </w:trPr>
        <w:tc>
          <w:tcPr>
            <w:tcW w:w="3300" w:type="dxa"/>
            <w:tcBorders>
              <w:left w:val="single" w:sz="6" w:space="0" w:color="auto"/>
              <w:bottom w:val="double" w:sz="4" w:space="0" w:color="auto"/>
              <w:right w:val="single" w:sz="6" w:space="0" w:color="auto"/>
            </w:tcBorders>
            <w:tcMar>
              <w:top w:w="114" w:type="dxa"/>
              <w:left w:w="28" w:type="dxa"/>
              <w:bottom w:w="114" w:type="dxa"/>
              <w:right w:w="28" w:type="dxa"/>
            </w:tcMar>
          </w:tcPr>
          <w:p w14:paraId="2C5FA546" w14:textId="77777777" w:rsidR="007B085B" w:rsidRPr="00005697" w:rsidRDefault="007B085B" w:rsidP="007B085B">
            <w:pPr>
              <w:pStyle w:val="FORMATTEXT"/>
              <w:jc w:val="center"/>
              <w:rPr>
                <w:sz w:val="22"/>
                <w:szCs w:val="22"/>
              </w:rPr>
            </w:pPr>
            <w:r w:rsidRPr="00005697">
              <w:rPr>
                <w:sz w:val="22"/>
                <w:szCs w:val="22"/>
              </w:rPr>
              <w:t>1,25</w:t>
            </w:r>
          </w:p>
        </w:tc>
        <w:tc>
          <w:tcPr>
            <w:tcW w:w="2115"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6C543336" w14:textId="473E7DED" w:rsidR="007B085B" w:rsidRPr="00005697" w:rsidRDefault="007B085B" w:rsidP="007B085B">
            <w:pPr>
              <w:pStyle w:val="FORMATTEXT"/>
              <w:jc w:val="center"/>
              <w:rPr>
                <w:sz w:val="22"/>
                <w:szCs w:val="22"/>
              </w:rPr>
            </w:pPr>
            <w:r w:rsidRPr="00005697">
              <w:rPr>
                <w:sz w:val="22"/>
                <w:szCs w:val="22"/>
              </w:rPr>
              <w:t>от 0 до 5</w:t>
            </w:r>
          </w:p>
        </w:tc>
        <w:tc>
          <w:tcPr>
            <w:tcW w:w="2116" w:type="dxa"/>
            <w:tcBorders>
              <w:top w:val="single" w:sz="6" w:space="0" w:color="auto"/>
              <w:left w:val="single" w:sz="6" w:space="0" w:color="auto"/>
              <w:bottom w:val="double" w:sz="4" w:space="0" w:color="auto"/>
              <w:right w:val="single" w:sz="6" w:space="0" w:color="auto"/>
            </w:tcBorders>
            <w:vAlign w:val="center"/>
          </w:tcPr>
          <w:p w14:paraId="753D9513" w14:textId="4371D240" w:rsidR="007B085B" w:rsidRPr="00005697" w:rsidRDefault="007B085B" w:rsidP="007B085B">
            <w:pPr>
              <w:pStyle w:val="FORMATTEXT"/>
              <w:jc w:val="center"/>
              <w:rPr>
                <w:sz w:val="22"/>
                <w:szCs w:val="22"/>
              </w:rPr>
            </w:pPr>
            <w:r w:rsidRPr="00005697">
              <w:rPr>
                <w:sz w:val="22"/>
                <w:szCs w:val="22"/>
              </w:rPr>
              <w:t>от 5 до 10</w:t>
            </w:r>
          </w:p>
        </w:tc>
        <w:tc>
          <w:tcPr>
            <w:tcW w:w="2116"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568D00D9" w14:textId="009BC356" w:rsidR="007B085B" w:rsidRPr="00005697" w:rsidRDefault="007B085B" w:rsidP="007B085B">
            <w:pPr>
              <w:spacing w:after="0"/>
              <w:jc w:val="center"/>
            </w:pPr>
            <w:r w:rsidRPr="00005697">
              <w:t>от 5 до 20</w:t>
            </w:r>
          </w:p>
        </w:tc>
      </w:tr>
      <w:tr w:rsidR="007B085B" w:rsidRPr="00005697" w14:paraId="2C8635B1" w14:textId="77777777" w:rsidTr="001B78CC">
        <w:trPr>
          <w:trHeight w:val="57"/>
        </w:trPr>
        <w:tc>
          <w:tcPr>
            <w:tcW w:w="330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513F51A" w14:textId="77777777" w:rsidR="007B085B" w:rsidRPr="00005697" w:rsidRDefault="007B085B" w:rsidP="007B085B">
            <w:pPr>
              <w:pStyle w:val="FORMATTEXT"/>
              <w:jc w:val="center"/>
              <w:rPr>
                <w:sz w:val="22"/>
                <w:szCs w:val="22"/>
              </w:rPr>
            </w:pPr>
            <w:r w:rsidRPr="00005697">
              <w:rPr>
                <w:sz w:val="22"/>
                <w:szCs w:val="22"/>
              </w:rPr>
              <w:t>0,63</w:t>
            </w:r>
          </w:p>
        </w:tc>
        <w:tc>
          <w:tcPr>
            <w:tcW w:w="211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9AED245" w14:textId="72A164CC" w:rsidR="007B085B" w:rsidRPr="00005697" w:rsidRDefault="007B085B" w:rsidP="007B085B">
            <w:pPr>
              <w:pStyle w:val="FORMATTEXT"/>
              <w:jc w:val="center"/>
              <w:rPr>
                <w:sz w:val="22"/>
                <w:szCs w:val="22"/>
              </w:rPr>
            </w:pPr>
            <w:r w:rsidRPr="00005697">
              <w:rPr>
                <w:sz w:val="22"/>
                <w:szCs w:val="22"/>
              </w:rPr>
              <w:t xml:space="preserve">40–85 </w:t>
            </w:r>
          </w:p>
        </w:tc>
        <w:tc>
          <w:tcPr>
            <w:tcW w:w="2116" w:type="dxa"/>
            <w:tcBorders>
              <w:top w:val="single" w:sz="4" w:space="0" w:color="auto"/>
              <w:left w:val="single" w:sz="4" w:space="0" w:color="auto"/>
              <w:bottom w:val="single" w:sz="4" w:space="0" w:color="auto"/>
              <w:right w:val="single" w:sz="4" w:space="0" w:color="auto"/>
            </w:tcBorders>
          </w:tcPr>
          <w:p w14:paraId="32C56327" w14:textId="77777777" w:rsidR="007B085B" w:rsidRPr="00005697" w:rsidRDefault="007B085B" w:rsidP="007B085B">
            <w:pPr>
              <w:pStyle w:val="FORMATTEXT"/>
              <w:jc w:val="center"/>
              <w:rPr>
                <w:sz w:val="22"/>
                <w:szCs w:val="22"/>
              </w:rPr>
            </w:pPr>
            <w:r w:rsidRPr="00005697">
              <w:rPr>
                <w:sz w:val="22"/>
                <w:szCs w:val="22"/>
              </w:rPr>
              <w:t>–</w:t>
            </w:r>
          </w:p>
        </w:tc>
        <w:tc>
          <w:tcPr>
            <w:tcW w:w="2116"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5979B0F3" w14:textId="77777777" w:rsidR="007B085B" w:rsidRPr="00005697" w:rsidRDefault="007B085B" w:rsidP="007B085B">
            <w:pPr>
              <w:spacing w:after="0"/>
              <w:jc w:val="center"/>
            </w:pPr>
            <w:r w:rsidRPr="00005697">
              <w:t>–</w:t>
            </w:r>
          </w:p>
        </w:tc>
      </w:tr>
      <w:tr w:rsidR="007B085B" w:rsidRPr="00005697" w14:paraId="1EA7B9D1" w14:textId="77777777" w:rsidTr="001B78CC">
        <w:trPr>
          <w:trHeight w:val="57"/>
        </w:trPr>
        <w:tc>
          <w:tcPr>
            <w:tcW w:w="330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3C691DB" w14:textId="77777777" w:rsidR="007B085B" w:rsidRPr="00005697" w:rsidRDefault="007B085B" w:rsidP="007B085B">
            <w:pPr>
              <w:pStyle w:val="FORMATTEXT"/>
              <w:jc w:val="center"/>
              <w:rPr>
                <w:sz w:val="22"/>
                <w:szCs w:val="22"/>
              </w:rPr>
            </w:pPr>
            <w:r w:rsidRPr="00005697">
              <w:rPr>
                <w:sz w:val="22"/>
                <w:szCs w:val="22"/>
              </w:rPr>
              <w:t>0,315</w:t>
            </w:r>
          </w:p>
        </w:tc>
        <w:tc>
          <w:tcPr>
            <w:tcW w:w="211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3D64E21" w14:textId="34A4ECE8" w:rsidR="007B085B" w:rsidRPr="00005697" w:rsidRDefault="007B085B" w:rsidP="007B085B">
            <w:pPr>
              <w:pStyle w:val="FORMATTEXT"/>
              <w:jc w:val="center"/>
              <w:rPr>
                <w:sz w:val="22"/>
                <w:szCs w:val="22"/>
              </w:rPr>
            </w:pPr>
            <w:r w:rsidRPr="00005697">
              <w:rPr>
                <w:sz w:val="22"/>
                <w:szCs w:val="22"/>
              </w:rPr>
              <w:t xml:space="preserve">60–95 </w:t>
            </w:r>
          </w:p>
        </w:tc>
        <w:tc>
          <w:tcPr>
            <w:tcW w:w="2116" w:type="dxa"/>
            <w:tcBorders>
              <w:top w:val="single" w:sz="4" w:space="0" w:color="auto"/>
              <w:left w:val="single" w:sz="4" w:space="0" w:color="auto"/>
              <w:bottom w:val="single" w:sz="4" w:space="0" w:color="auto"/>
              <w:right w:val="single" w:sz="4" w:space="0" w:color="auto"/>
            </w:tcBorders>
          </w:tcPr>
          <w:p w14:paraId="2F804472" w14:textId="77777777" w:rsidR="007B085B" w:rsidRPr="00005697" w:rsidRDefault="007B085B" w:rsidP="007B085B">
            <w:pPr>
              <w:pStyle w:val="FORMATTEXT"/>
              <w:jc w:val="center"/>
              <w:rPr>
                <w:sz w:val="22"/>
                <w:szCs w:val="22"/>
              </w:rPr>
            </w:pPr>
            <w:r w:rsidRPr="00005697">
              <w:rPr>
                <w:sz w:val="22"/>
                <w:szCs w:val="22"/>
              </w:rPr>
              <w:t xml:space="preserve">– </w:t>
            </w:r>
          </w:p>
        </w:tc>
        <w:tc>
          <w:tcPr>
            <w:tcW w:w="2116"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66CE97F0" w14:textId="77777777" w:rsidR="007B085B" w:rsidRPr="00005697" w:rsidRDefault="007B085B" w:rsidP="007B085B">
            <w:pPr>
              <w:spacing w:after="0"/>
              <w:jc w:val="center"/>
            </w:pPr>
            <w:r w:rsidRPr="00005697">
              <w:t>–</w:t>
            </w:r>
          </w:p>
        </w:tc>
      </w:tr>
      <w:tr w:rsidR="007B085B" w:rsidRPr="00005697" w14:paraId="1E2D7246" w14:textId="77777777" w:rsidTr="001B78CC">
        <w:trPr>
          <w:trHeight w:val="57"/>
        </w:trPr>
        <w:tc>
          <w:tcPr>
            <w:tcW w:w="330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390426C" w14:textId="77777777" w:rsidR="007B085B" w:rsidRPr="00005697" w:rsidRDefault="007B085B" w:rsidP="007B085B">
            <w:pPr>
              <w:pStyle w:val="FORMATTEXT"/>
              <w:jc w:val="center"/>
              <w:rPr>
                <w:sz w:val="22"/>
                <w:szCs w:val="22"/>
              </w:rPr>
            </w:pPr>
            <w:r w:rsidRPr="00005697">
              <w:rPr>
                <w:sz w:val="22"/>
                <w:szCs w:val="22"/>
              </w:rPr>
              <w:t xml:space="preserve">0,16 </w:t>
            </w:r>
          </w:p>
        </w:tc>
        <w:tc>
          <w:tcPr>
            <w:tcW w:w="211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050E540" w14:textId="36215CF8" w:rsidR="007B085B" w:rsidRPr="00005697" w:rsidRDefault="007B085B" w:rsidP="007B085B">
            <w:pPr>
              <w:pStyle w:val="FORMATTEXT"/>
              <w:jc w:val="center"/>
              <w:rPr>
                <w:sz w:val="22"/>
                <w:szCs w:val="22"/>
              </w:rPr>
            </w:pPr>
            <w:r w:rsidRPr="00005697">
              <w:rPr>
                <w:sz w:val="22"/>
                <w:szCs w:val="22"/>
              </w:rPr>
              <w:t xml:space="preserve">80–100 </w:t>
            </w:r>
          </w:p>
        </w:tc>
        <w:tc>
          <w:tcPr>
            <w:tcW w:w="2116" w:type="dxa"/>
            <w:tcBorders>
              <w:top w:val="single" w:sz="4" w:space="0" w:color="auto"/>
              <w:left w:val="single" w:sz="4" w:space="0" w:color="auto"/>
              <w:bottom w:val="single" w:sz="4" w:space="0" w:color="auto"/>
              <w:right w:val="single" w:sz="4" w:space="0" w:color="auto"/>
            </w:tcBorders>
          </w:tcPr>
          <w:p w14:paraId="6A77B50B" w14:textId="77777777" w:rsidR="007B085B" w:rsidRPr="00005697" w:rsidRDefault="007B085B" w:rsidP="007B085B">
            <w:pPr>
              <w:pStyle w:val="FORMATTEXT"/>
              <w:jc w:val="center"/>
              <w:rPr>
                <w:sz w:val="22"/>
                <w:szCs w:val="22"/>
              </w:rPr>
            </w:pPr>
            <w:r w:rsidRPr="00005697">
              <w:rPr>
                <w:sz w:val="22"/>
                <w:szCs w:val="22"/>
              </w:rPr>
              <w:t xml:space="preserve">– </w:t>
            </w:r>
          </w:p>
        </w:tc>
        <w:tc>
          <w:tcPr>
            <w:tcW w:w="2116"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0D695D50" w14:textId="77777777" w:rsidR="007B085B" w:rsidRPr="00005697" w:rsidRDefault="007B085B" w:rsidP="007B085B">
            <w:pPr>
              <w:spacing w:after="0"/>
              <w:jc w:val="center"/>
            </w:pPr>
            <w:r w:rsidRPr="00005697">
              <w:t>–</w:t>
            </w:r>
          </w:p>
        </w:tc>
      </w:tr>
    </w:tbl>
    <w:p w14:paraId="5085A159" w14:textId="77777777" w:rsidR="00940D1E" w:rsidRPr="00005697" w:rsidRDefault="00940D1E" w:rsidP="005E3EB3">
      <w:pPr>
        <w:spacing w:after="0" w:line="360" w:lineRule="auto"/>
        <w:ind w:left="-11"/>
        <w:jc w:val="both"/>
        <w:rPr>
          <w:rFonts w:ascii="Arial" w:eastAsiaTheme="minorHAnsi" w:hAnsi="Arial" w:cs="Arial"/>
          <w:bCs/>
          <w:sz w:val="24"/>
          <w:szCs w:val="24"/>
          <w:shd w:val="clear" w:color="auto" w:fill="FFFFFF"/>
        </w:rPr>
      </w:pPr>
    </w:p>
    <w:p w14:paraId="318BBCD5" w14:textId="77777777" w:rsidR="005E3EB3" w:rsidRPr="00005697" w:rsidRDefault="008D073B" w:rsidP="003B2AE2">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5.3.2.6 </w:t>
      </w:r>
      <w:r w:rsidR="005E3EB3" w:rsidRPr="00005697">
        <w:rPr>
          <w:rFonts w:ascii="Arial" w:eastAsiaTheme="minorHAnsi" w:hAnsi="Arial" w:cs="Arial"/>
          <w:bCs/>
          <w:sz w:val="24"/>
          <w:szCs w:val="24"/>
          <w:shd w:val="clear" w:color="auto" w:fill="FFFFFF"/>
        </w:rPr>
        <w:t xml:space="preserve">Средняя насыпная плотность пористых заполнителей должна быть в пределах, указанных в таблице </w:t>
      </w:r>
      <w:r w:rsidR="000373B2" w:rsidRPr="00005697">
        <w:rPr>
          <w:rFonts w:ascii="Arial" w:eastAsiaTheme="minorHAnsi" w:hAnsi="Arial" w:cs="Arial"/>
          <w:bCs/>
          <w:sz w:val="24"/>
          <w:szCs w:val="24"/>
          <w:shd w:val="clear" w:color="auto" w:fill="FFFFFF"/>
        </w:rPr>
        <w:t>6</w:t>
      </w:r>
      <w:r w:rsidR="005E3EB3" w:rsidRPr="00005697">
        <w:rPr>
          <w:rFonts w:ascii="Arial" w:eastAsiaTheme="minorHAnsi" w:hAnsi="Arial" w:cs="Arial"/>
          <w:bCs/>
          <w:sz w:val="24"/>
          <w:szCs w:val="24"/>
          <w:shd w:val="clear" w:color="auto" w:fill="FFFFFF"/>
        </w:rPr>
        <w:t>.</w:t>
      </w:r>
    </w:p>
    <w:p w14:paraId="58D807A0" w14:textId="77777777" w:rsidR="005E3EB3" w:rsidRPr="00005697" w:rsidRDefault="005E3EB3" w:rsidP="005E3EB3">
      <w:pPr>
        <w:spacing w:after="0" w:line="360" w:lineRule="auto"/>
        <w:ind w:left="-11"/>
        <w:jc w:val="both"/>
        <w:rPr>
          <w:rFonts w:ascii="Arial" w:eastAsiaTheme="minorHAnsi" w:hAnsi="Arial" w:cs="Arial"/>
          <w:bCs/>
          <w:sz w:val="24"/>
          <w:szCs w:val="24"/>
          <w:shd w:val="clear" w:color="auto" w:fill="FFFFFF"/>
        </w:rPr>
      </w:pPr>
      <w:r w:rsidRPr="00005697">
        <w:rPr>
          <w:rFonts w:ascii="Arial" w:eastAsiaTheme="minorHAnsi" w:hAnsi="Arial" w:cs="Arial"/>
          <w:bCs/>
          <w:spacing w:val="20"/>
          <w:sz w:val="24"/>
          <w:szCs w:val="24"/>
          <w:shd w:val="clear" w:color="auto" w:fill="FFFFFF"/>
        </w:rPr>
        <w:t>Таблица</w:t>
      </w:r>
      <w:r w:rsidR="009E61E6" w:rsidRPr="00005697">
        <w:rPr>
          <w:rFonts w:ascii="Arial" w:eastAsiaTheme="minorHAnsi" w:hAnsi="Arial" w:cs="Arial"/>
          <w:bCs/>
          <w:sz w:val="24"/>
          <w:szCs w:val="24"/>
          <w:shd w:val="clear" w:color="auto" w:fill="FFFFFF"/>
        </w:rPr>
        <w:t xml:space="preserve"> </w:t>
      </w:r>
      <w:r w:rsidR="000373B2" w:rsidRPr="00005697">
        <w:rPr>
          <w:rFonts w:ascii="Arial" w:eastAsiaTheme="minorHAnsi" w:hAnsi="Arial" w:cs="Arial"/>
          <w:bCs/>
          <w:sz w:val="24"/>
          <w:szCs w:val="24"/>
          <w:shd w:val="clear" w:color="auto" w:fill="FFFFFF"/>
        </w:rPr>
        <w:t>6</w:t>
      </w:r>
      <w:r w:rsidR="009E61E6"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 xml:space="preserve"> Средняя насыпная плотность пористых заполнителей</w:t>
      </w:r>
    </w:p>
    <w:tbl>
      <w:tblPr>
        <w:tblW w:w="9677" w:type="dxa"/>
        <w:tblInd w:w="20" w:type="dxa"/>
        <w:tblLayout w:type="fixed"/>
        <w:tblCellMar>
          <w:left w:w="90" w:type="dxa"/>
          <w:right w:w="90" w:type="dxa"/>
        </w:tblCellMar>
        <w:tblLook w:val="0000" w:firstRow="0" w:lastRow="0" w:firstColumn="0" w:lastColumn="0" w:noHBand="0" w:noVBand="0"/>
      </w:tblPr>
      <w:tblGrid>
        <w:gridCol w:w="3977"/>
        <w:gridCol w:w="2850"/>
        <w:gridCol w:w="2850"/>
      </w:tblGrid>
      <w:tr w:rsidR="00005697" w:rsidRPr="00005697" w14:paraId="4A3F160E" w14:textId="77777777" w:rsidTr="006D053D">
        <w:tc>
          <w:tcPr>
            <w:tcW w:w="3977"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2A97391" w14:textId="77777777" w:rsidR="005E3EB3" w:rsidRPr="00005697" w:rsidRDefault="005E3EB3" w:rsidP="00FD2C0D">
            <w:pPr>
              <w:pStyle w:val="FORMATTEXT"/>
              <w:jc w:val="center"/>
              <w:rPr>
                <w:sz w:val="24"/>
                <w:szCs w:val="24"/>
              </w:rPr>
            </w:pPr>
            <w:r w:rsidRPr="00005697">
              <w:rPr>
                <w:sz w:val="24"/>
                <w:szCs w:val="24"/>
              </w:rPr>
              <w:t xml:space="preserve">Заполнитель </w:t>
            </w:r>
          </w:p>
        </w:tc>
        <w:tc>
          <w:tcPr>
            <w:tcW w:w="570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9C377D6" w14:textId="77777777" w:rsidR="006D053D" w:rsidRPr="00005697" w:rsidRDefault="005E3EB3" w:rsidP="009E61E6">
            <w:pPr>
              <w:pStyle w:val="FORMATTEXT"/>
              <w:jc w:val="center"/>
              <w:rPr>
                <w:sz w:val="24"/>
                <w:szCs w:val="24"/>
              </w:rPr>
            </w:pPr>
            <w:r w:rsidRPr="00005697">
              <w:rPr>
                <w:sz w:val="24"/>
                <w:szCs w:val="24"/>
              </w:rPr>
              <w:t>Средняя насыпная плотность, кг/м</w:t>
            </w:r>
            <w:r w:rsidR="009E61E6" w:rsidRPr="00005697">
              <w:rPr>
                <w:sz w:val="24"/>
                <w:szCs w:val="24"/>
                <w:vertAlign w:val="superscript"/>
              </w:rPr>
              <w:t>3</w:t>
            </w:r>
            <w:r w:rsidR="009E61E6" w:rsidRPr="00005697">
              <w:rPr>
                <w:sz w:val="24"/>
                <w:szCs w:val="24"/>
              </w:rPr>
              <w:t xml:space="preserve"> </w:t>
            </w:r>
          </w:p>
          <w:p w14:paraId="0AD937D1" w14:textId="77777777" w:rsidR="005E3EB3" w:rsidRPr="00005697" w:rsidRDefault="009E61E6" w:rsidP="009E61E6">
            <w:pPr>
              <w:pStyle w:val="FORMATTEXT"/>
              <w:jc w:val="center"/>
              <w:rPr>
                <w:sz w:val="24"/>
                <w:szCs w:val="24"/>
              </w:rPr>
            </w:pPr>
            <w:r w:rsidRPr="00005697">
              <w:rPr>
                <w:noProof/>
                <w:position w:val="-8"/>
                <w:sz w:val="24"/>
                <w:szCs w:val="24"/>
                <w:vertAlign w:val="superscript"/>
              </w:rPr>
              <w:t xml:space="preserve"> </w:t>
            </w:r>
            <w:r w:rsidR="005E3EB3" w:rsidRPr="00005697">
              <w:rPr>
                <w:sz w:val="24"/>
                <w:szCs w:val="24"/>
              </w:rPr>
              <w:t xml:space="preserve">для фракций, мм </w:t>
            </w:r>
          </w:p>
        </w:tc>
      </w:tr>
      <w:tr w:rsidR="00005697" w:rsidRPr="00005697" w14:paraId="7AE5F53E" w14:textId="77777777" w:rsidTr="007B085B">
        <w:tc>
          <w:tcPr>
            <w:tcW w:w="3977" w:type="dxa"/>
            <w:tcBorders>
              <w:top w:val="nil"/>
              <w:left w:val="single" w:sz="6" w:space="0" w:color="auto"/>
              <w:bottom w:val="double" w:sz="4" w:space="0" w:color="auto"/>
              <w:right w:val="single" w:sz="6" w:space="0" w:color="auto"/>
            </w:tcBorders>
            <w:tcMar>
              <w:top w:w="114" w:type="dxa"/>
              <w:left w:w="28" w:type="dxa"/>
              <w:bottom w:w="114" w:type="dxa"/>
              <w:right w:w="28" w:type="dxa"/>
            </w:tcMar>
          </w:tcPr>
          <w:p w14:paraId="713DFBB6" w14:textId="77777777" w:rsidR="005E3EB3" w:rsidRPr="00005697" w:rsidRDefault="005E3EB3" w:rsidP="00FD2C0D">
            <w:pPr>
              <w:pStyle w:val="FORMATTEXT"/>
              <w:jc w:val="center"/>
              <w:rPr>
                <w:sz w:val="24"/>
                <w:szCs w:val="24"/>
              </w:rPr>
            </w:pPr>
          </w:p>
        </w:tc>
        <w:tc>
          <w:tcPr>
            <w:tcW w:w="2850" w:type="dxa"/>
            <w:tcBorders>
              <w:top w:val="nil"/>
              <w:left w:val="single" w:sz="6" w:space="0" w:color="auto"/>
              <w:bottom w:val="double" w:sz="4" w:space="0" w:color="auto"/>
              <w:right w:val="single" w:sz="6" w:space="0" w:color="auto"/>
            </w:tcBorders>
            <w:tcMar>
              <w:top w:w="114" w:type="dxa"/>
              <w:left w:w="28" w:type="dxa"/>
              <w:bottom w:w="114" w:type="dxa"/>
              <w:right w:w="28" w:type="dxa"/>
            </w:tcMar>
          </w:tcPr>
          <w:p w14:paraId="71EE7325" w14:textId="77777777" w:rsidR="005E3EB3" w:rsidRPr="00005697" w:rsidRDefault="005E3EB3" w:rsidP="00FD2C0D">
            <w:pPr>
              <w:pStyle w:val="FORMATTEXT"/>
              <w:jc w:val="center"/>
              <w:rPr>
                <w:sz w:val="24"/>
                <w:szCs w:val="24"/>
              </w:rPr>
            </w:pPr>
            <w:r w:rsidRPr="00005697">
              <w:rPr>
                <w:sz w:val="24"/>
                <w:szCs w:val="24"/>
              </w:rPr>
              <w:t xml:space="preserve">Не более 5 </w:t>
            </w:r>
          </w:p>
        </w:tc>
        <w:tc>
          <w:tcPr>
            <w:tcW w:w="2850" w:type="dxa"/>
            <w:tcBorders>
              <w:top w:val="nil"/>
              <w:left w:val="single" w:sz="6" w:space="0" w:color="auto"/>
              <w:bottom w:val="double" w:sz="4" w:space="0" w:color="auto"/>
              <w:right w:val="single" w:sz="6" w:space="0" w:color="auto"/>
            </w:tcBorders>
            <w:tcMar>
              <w:top w:w="114" w:type="dxa"/>
              <w:left w:w="28" w:type="dxa"/>
              <w:bottom w:w="114" w:type="dxa"/>
              <w:right w:w="28" w:type="dxa"/>
            </w:tcMar>
          </w:tcPr>
          <w:p w14:paraId="63C4405C" w14:textId="77777777" w:rsidR="005E3EB3" w:rsidRPr="00005697" w:rsidRDefault="005E3EB3" w:rsidP="00FD2C0D">
            <w:pPr>
              <w:pStyle w:val="FORMATTEXT"/>
              <w:jc w:val="center"/>
              <w:rPr>
                <w:sz w:val="24"/>
                <w:szCs w:val="24"/>
              </w:rPr>
            </w:pPr>
            <w:r w:rsidRPr="00005697">
              <w:rPr>
                <w:sz w:val="24"/>
                <w:szCs w:val="24"/>
              </w:rPr>
              <w:t xml:space="preserve">От 5 до 20 </w:t>
            </w:r>
          </w:p>
        </w:tc>
      </w:tr>
      <w:tr w:rsidR="00005697" w:rsidRPr="00005697" w14:paraId="59A989BC" w14:textId="77777777" w:rsidTr="007B085B">
        <w:tc>
          <w:tcPr>
            <w:tcW w:w="3977" w:type="dxa"/>
            <w:tcBorders>
              <w:top w:val="doub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2FE33F9" w14:textId="77777777" w:rsidR="005E3EB3" w:rsidRPr="00005697" w:rsidRDefault="005E3EB3" w:rsidP="00FD2C0D">
            <w:pPr>
              <w:pStyle w:val="FORMATTEXT"/>
              <w:rPr>
                <w:sz w:val="24"/>
                <w:szCs w:val="24"/>
              </w:rPr>
            </w:pPr>
            <w:r w:rsidRPr="00005697">
              <w:rPr>
                <w:sz w:val="24"/>
                <w:szCs w:val="24"/>
              </w:rPr>
              <w:t>Шамотный легковесный</w:t>
            </w:r>
          </w:p>
        </w:tc>
        <w:tc>
          <w:tcPr>
            <w:tcW w:w="2850" w:type="dxa"/>
            <w:tcBorders>
              <w:top w:val="doub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D1CB963" w14:textId="0B12FDAB" w:rsidR="005E3EB3" w:rsidRPr="00005697" w:rsidRDefault="005E3EB3" w:rsidP="00FD2C0D">
            <w:pPr>
              <w:pStyle w:val="FORMATTEXT"/>
              <w:jc w:val="center"/>
              <w:rPr>
                <w:sz w:val="24"/>
                <w:szCs w:val="24"/>
              </w:rPr>
            </w:pPr>
            <w:r w:rsidRPr="00005697">
              <w:rPr>
                <w:sz w:val="24"/>
                <w:szCs w:val="24"/>
              </w:rPr>
              <w:t>400</w:t>
            </w:r>
            <w:r w:rsidR="007B085B" w:rsidRPr="00005697">
              <w:rPr>
                <w:sz w:val="22"/>
                <w:szCs w:val="22"/>
              </w:rPr>
              <w:t>–</w:t>
            </w:r>
            <w:r w:rsidRPr="00005697">
              <w:rPr>
                <w:sz w:val="24"/>
                <w:szCs w:val="24"/>
              </w:rPr>
              <w:t xml:space="preserve">-1200 </w:t>
            </w:r>
          </w:p>
        </w:tc>
        <w:tc>
          <w:tcPr>
            <w:tcW w:w="2850" w:type="dxa"/>
            <w:tcBorders>
              <w:top w:val="doub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200F450" w14:textId="38F86405" w:rsidR="005E3EB3" w:rsidRPr="00005697" w:rsidRDefault="005E3EB3" w:rsidP="00FD2C0D">
            <w:pPr>
              <w:pStyle w:val="FORMATTEXT"/>
              <w:jc w:val="center"/>
              <w:rPr>
                <w:sz w:val="24"/>
                <w:szCs w:val="24"/>
              </w:rPr>
            </w:pPr>
            <w:r w:rsidRPr="00005697">
              <w:rPr>
                <w:sz w:val="24"/>
                <w:szCs w:val="24"/>
              </w:rPr>
              <w:t>300</w:t>
            </w:r>
            <w:r w:rsidR="007B085B" w:rsidRPr="00005697">
              <w:rPr>
                <w:sz w:val="22"/>
                <w:szCs w:val="22"/>
              </w:rPr>
              <w:t>–</w:t>
            </w:r>
            <w:r w:rsidRPr="00005697">
              <w:rPr>
                <w:sz w:val="24"/>
                <w:szCs w:val="24"/>
              </w:rPr>
              <w:t xml:space="preserve">800 </w:t>
            </w:r>
          </w:p>
        </w:tc>
      </w:tr>
      <w:tr w:rsidR="00005697" w:rsidRPr="00005697" w14:paraId="1CEB295A" w14:textId="77777777" w:rsidTr="00FE3D52">
        <w:tc>
          <w:tcPr>
            <w:tcW w:w="397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5815E7FB" w14:textId="77777777" w:rsidR="005E3EB3" w:rsidRPr="00005697" w:rsidRDefault="005E3EB3" w:rsidP="00FD2C0D">
            <w:pPr>
              <w:pStyle w:val="FORMATTEXT"/>
              <w:rPr>
                <w:sz w:val="24"/>
                <w:szCs w:val="24"/>
              </w:rPr>
            </w:pPr>
            <w:r w:rsidRPr="00005697">
              <w:rPr>
                <w:sz w:val="24"/>
                <w:szCs w:val="24"/>
              </w:rPr>
              <w:t>Муллитокорундовый легковесный</w:t>
            </w:r>
          </w:p>
        </w:tc>
        <w:tc>
          <w:tcPr>
            <w:tcW w:w="28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5B717D98" w14:textId="77777777" w:rsidR="005E3EB3" w:rsidRPr="00005697" w:rsidRDefault="005E3EB3" w:rsidP="00FD2C0D">
            <w:pPr>
              <w:pStyle w:val="FORMATTEXT"/>
              <w:jc w:val="center"/>
              <w:rPr>
                <w:sz w:val="24"/>
                <w:szCs w:val="24"/>
              </w:rPr>
            </w:pPr>
            <w:r w:rsidRPr="00005697">
              <w:rPr>
                <w:sz w:val="24"/>
                <w:szCs w:val="24"/>
              </w:rPr>
              <w:t xml:space="preserve">Не более 1400 </w:t>
            </w:r>
          </w:p>
        </w:tc>
        <w:tc>
          <w:tcPr>
            <w:tcW w:w="28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BEC2243" w14:textId="77777777" w:rsidR="005E3EB3" w:rsidRPr="00005697" w:rsidRDefault="005E3EB3" w:rsidP="00FD2C0D">
            <w:pPr>
              <w:pStyle w:val="FORMATTEXT"/>
              <w:jc w:val="center"/>
              <w:rPr>
                <w:sz w:val="24"/>
                <w:szCs w:val="24"/>
              </w:rPr>
            </w:pPr>
            <w:r w:rsidRPr="00005697">
              <w:rPr>
                <w:sz w:val="24"/>
                <w:szCs w:val="24"/>
              </w:rPr>
              <w:t xml:space="preserve">Не более 900 </w:t>
            </w:r>
          </w:p>
        </w:tc>
      </w:tr>
      <w:tr w:rsidR="00005697" w:rsidRPr="00005697" w14:paraId="5C7CB3AC" w14:textId="77777777" w:rsidTr="00FE3D52">
        <w:tc>
          <w:tcPr>
            <w:tcW w:w="397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49E2057" w14:textId="77777777" w:rsidR="005E3EB3" w:rsidRPr="00005697" w:rsidRDefault="005E3EB3" w:rsidP="00FD2C0D">
            <w:pPr>
              <w:pStyle w:val="FORMATTEXT"/>
              <w:rPr>
                <w:sz w:val="24"/>
                <w:szCs w:val="24"/>
              </w:rPr>
            </w:pPr>
            <w:r w:rsidRPr="00005697">
              <w:rPr>
                <w:sz w:val="24"/>
                <w:szCs w:val="24"/>
              </w:rPr>
              <w:t>Корундовый легковесный</w:t>
            </w:r>
          </w:p>
        </w:tc>
        <w:tc>
          <w:tcPr>
            <w:tcW w:w="28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14B5763" w14:textId="77777777" w:rsidR="005E3EB3" w:rsidRPr="00005697" w:rsidRDefault="005E3EB3" w:rsidP="00FD2C0D">
            <w:pPr>
              <w:pStyle w:val="FORMATTEXT"/>
              <w:jc w:val="center"/>
              <w:rPr>
                <w:sz w:val="24"/>
                <w:szCs w:val="24"/>
              </w:rPr>
            </w:pPr>
            <w:r w:rsidRPr="00005697">
              <w:rPr>
                <w:sz w:val="24"/>
                <w:szCs w:val="24"/>
              </w:rPr>
              <w:t xml:space="preserve">Не более 1400 </w:t>
            </w:r>
          </w:p>
        </w:tc>
        <w:tc>
          <w:tcPr>
            <w:tcW w:w="28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2644A22" w14:textId="77777777" w:rsidR="005E3EB3" w:rsidRPr="00005697" w:rsidRDefault="005E3EB3" w:rsidP="00FD2C0D">
            <w:pPr>
              <w:pStyle w:val="FORMATTEXT"/>
              <w:jc w:val="center"/>
              <w:rPr>
                <w:sz w:val="24"/>
                <w:szCs w:val="24"/>
              </w:rPr>
            </w:pPr>
            <w:r w:rsidRPr="00005697">
              <w:rPr>
                <w:sz w:val="24"/>
                <w:szCs w:val="24"/>
              </w:rPr>
              <w:t xml:space="preserve">Не более 900 </w:t>
            </w:r>
          </w:p>
        </w:tc>
      </w:tr>
      <w:tr w:rsidR="00005697" w:rsidRPr="00005697" w14:paraId="14012012" w14:textId="77777777" w:rsidTr="00FE3D52">
        <w:tc>
          <w:tcPr>
            <w:tcW w:w="397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705A59A" w14:textId="77777777" w:rsidR="005E3EB3" w:rsidRPr="00005697" w:rsidRDefault="005E3EB3" w:rsidP="00FD2C0D">
            <w:pPr>
              <w:pStyle w:val="FORMATTEXT"/>
              <w:rPr>
                <w:sz w:val="24"/>
                <w:szCs w:val="24"/>
              </w:rPr>
            </w:pPr>
            <w:r w:rsidRPr="00005697">
              <w:rPr>
                <w:sz w:val="24"/>
                <w:szCs w:val="24"/>
              </w:rPr>
              <w:t>Керамзитовый</w:t>
            </w:r>
          </w:p>
        </w:tc>
        <w:tc>
          <w:tcPr>
            <w:tcW w:w="28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EAEE6CD" w14:textId="77777777" w:rsidR="005E3EB3" w:rsidRPr="00005697" w:rsidRDefault="009E61E6" w:rsidP="00FD2C0D">
            <w:pPr>
              <w:pStyle w:val="FORMATTEXT"/>
              <w:jc w:val="center"/>
              <w:rPr>
                <w:sz w:val="24"/>
                <w:szCs w:val="24"/>
              </w:rPr>
            </w:pPr>
            <w:r w:rsidRPr="00005697">
              <w:rPr>
                <w:sz w:val="24"/>
                <w:szCs w:val="24"/>
              </w:rPr>
              <w:t>–</w:t>
            </w:r>
            <w:r w:rsidR="005E3EB3" w:rsidRPr="00005697">
              <w:rPr>
                <w:sz w:val="24"/>
                <w:szCs w:val="24"/>
              </w:rPr>
              <w:t xml:space="preserve"> </w:t>
            </w:r>
          </w:p>
        </w:tc>
        <w:tc>
          <w:tcPr>
            <w:tcW w:w="28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6D928DA" w14:textId="2C21EA0F" w:rsidR="005E3EB3" w:rsidRPr="00005697" w:rsidRDefault="005E3EB3" w:rsidP="00FD2C0D">
            <w:pPr>
              <w:pStyle w:val="FORMATTEXT"/>
              <w:jc w:val="center"/>
              <w:rPr>
                <w:sz w:val="24"/>
                <w:szCs w:val="24"/>
              </w:rPr>
            </w:pPr>
            <w:r w:rsidRPr="00005697">
              <w:rPr>
                <w:sz w:val="24"/>
                <w:szCs w:val="24"/>
              </w:rPr>
              <w:t>400</w:t>
            </w:r>
            <w:r w:rsidR="007B085B" w:rsidRPr="00005697">
              <w:rPr>
                <w:sz w:val="24"/>
                <w:szCs w:val="24"/>
              </w:rPr>
              <w:t>–</w:t>
            </w:r>
            <w:r w:rsidRPr="00005697">
              <w:rPr>
                <w:sz w:val="24"/>
                <w:szCs w:val="24"/>
              </w:rPr>
              <w:t xml:space="preserve">800 </w:t>
            </w:r>
          </w:p>
        </w:tc>
      </w:tr>
      <w:tr w:rsidR="00005697" w:rsidRPr="00005697" w14:paraId="72A441C5" w14:textId="77777777" w:rsidTr="00FE3D52">
        <w:tc>
          <w:tcPr>
            <w:tcW w:w="397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A380319" w14:textId="77777777" w:rsidR="005E3EB3" w:rsidRPr="00005697" w:rsidRDefault="005E3EB3" w:rsidP="00FD2C0D">
            <w:pPr>
              <w:pStyle w:val="FORMATTEXT"/>
              <w:rPr>
                <w:sz w:val="24"/>
                <w:szCs w:val="24"/>
              </w:rPr>
            </w:pPr>
            <w:r w:rsidRPr="00005697">
              <w:rPr>
                <w:sz w:val="24"/>
                <w:szCs w:val="24"/>
              </w:rPr>
              <w:t>Перлитовый</w:t>
            </w:r>
          </w:p>
        </w:tc>
        <w:tc>
          <w:tcPr>
            <w:tcW w:w="28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1DB7E2C" w14:textId="2C1D1DEA" w:rsidR="005E3EB3" w:rsidRPr="00005697" w:rsidRDefault="005E3EB3" w:rsidP="00FD2C0D">
            <w:pPr>
              <w:pStyle w:val="FORMATTEXT"/>
              <w:jc w:val="center"/>
              <w:rPr>
                <w:sz w:val="24"/>
                <w:szCs w:val="24"/>
              </w:rPr>
            </w:pPr>
            <w:r w:rsidRPr="00005697">
              <w:rPr>
                <w:sz w:val="24"/>
                <w:szCs w:val="24"/>
              </w:rPr>
              <w:t>100</w:t>
            </w:r>
            <w:r w:rsidR="007B085B" w:rsidRPr="00005697">
              <w:rPr>
                <w:sz w:val="24"/>
                <w:szCs w:val="24"/>
              </w:rPr>
              <w:t>–</w:t>
            </w:r>
            <w:r w:rsidRPr="00005697">
              <w:rPr>
                <w:sz w:val="24"/>
                <w:szCs w:val="24"/>
              </w:rPr>
              <w:t xml:space="preserve">500 </w:t>
            </w:r>
          </w:p>
        </w:tc>
        <w:tc>
          <w:tcPr>
            <w:tcW w:w="28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C841846" w14:textId="74115307" w:rsidR="005E3EB3" w:rsidRPr="00005697" w:rsidRDefault="005E3EB3" w:rsidP="00FD2C0D">
            <w:pPr>
              <w:pStyle w:val="FORMATTEXT"/>
              <w:jc w:val="center"/>
              <w:rPr>
                <w:sz w:val="24"/>
                <w:szCs w:val="24"/>
              </w:rPr>
            </w:pPr>
            <w:r w:rsidRPr="00005697">
              <w:rPr>
                <w:sz w:val="24"/>
                <w:szCs w:val="24"/>
              </w:rPr>
              <w:t>300</w:t>
            </w:r>
            <w:r w:rsidR="007B085B" w:rsidRPr="00005697">
              <w:rPr>
                <w:sz w:val="24"/>
                <w:szCs w:val="24"/>
              </w:rPr>
              <w:t>–</w:t>
            </w:r>
            <w:r w:rsidRPr="00005697">
              <w:rPr>
                <w:sz w:val="24"/>
                <w:szCs w:val="24"/>
              </w:rPr>
              <w:t xml:space="preserve">500 </w:t>
            </w:r>
          </w:p>
        </w:tc>
      </w:tr>
      <w:tr w:rsidR="005E3EB3" w:rsidRPr="00005697" w14:paraId="229349D4" w14:textId="77777777" w:rsidTr="00FE3D52">
        <w:tc>
          <w:tcPr>
            <w:tcW w:w="397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27C04A6" w14:textId="77777777" w:rsidR="005E3EB3" w:rsidRPr="00005697" w:rsidRDefault="005E3EB3" w:rsidP="00FD2C0D">
            <w:pPr>
              <w:pStyle w:val="FORMATTEXT"/>
              <w:rPr>
                <w:sz w:val="24"/>
                <w:szCs w:val="24"/>
              </w:rPr>
            </w:pPr>
            <w:r w:rsidRPr="00005697">
              <w:rPr>
                <w:sz w:val="24"/>
                <w:szCs w:val="24"/>
              </w:rPr>
              <w:t xml:space="preserve">Вермикулитовый </w:t>
            </w:r>
          </w:p>
        </w:tc>
        <w:tc>
          <w:tcPr>
            <w:tcW w:w="28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ACB254E" w14:textId="77777777" w:rsidR="005E3EB3" w:rsidRPr="00005697" w:rsidRDefault="005E3EB3" w:rsidP="00FD2C0D">
            <w:pPr>
              <w:pStyle w:val="FORMATTEXT"/>
              <w:jc w:val="center"/>
              <w:rPr>
                <w:sz w:val="24"/>
                <w:szCs w:val="24"/>
              </w:rPr>
            </w:pPr>
            <w:r w:rsidRPr="00005697">
              <w:rPr>
                <w:sz w:val="24"/>
                <w:szCs w:val="24"/>
              </w:rPr>
              <w:t xml:space="preserve">Не более 200 </w:t>
            </w:r>
          </w:p>
        </w:tc>
        <w:tc>
          <w:tcPr>
            <w:tcW w:w="28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E62E260" w14:textId="77777777" w:rsidR="005E3EB3" w:rsidRPr="00005697" w:rsidRDefault="009E61E6" w:rsidP="00FD2C0D">
            <w:pPr>
              <w:pStyle w:val="FORMATTEXT"/>
              <w:jc w:val="center"/>
              <w:rPr>
                <w:sz w:val="24"/>
                <w:szCs w:val="24"/>
              </w:rPr>
            </w:pPr>
            <w:r w:rsidRPr="00005697">
              <w:rPr>
                <w:sz w:val="24"/>
                <w:szCs w:val="24"/>
              </w:rPr>
              <w:t>–</w:t>
            </w:r>
            <w:r w:rsidR="005E3EB3" w:rsidRPr="00005697">
              <w:rPr>
                <w:sz w:val="24"/>
                <w:szCs w:val="24"/>
              </w:rPr>
              <w:t xml:space="preserve"> </w:t>
            </w:r>
          </w:p>
        </w:tc>
      </w:tr>
    </w:tbl>
    <w:p w14:paraId="07841266" w14:textId="77777777" w:rsidR="008D073B" w:rsidRPr="00005697" w:rsidRDefault="008D073B" w:rsidP="005E3EB3">
      <w:pPr>
        <w:spacing w:after="0" w:line="360" w:lineRule="auto"/>
        <w:ind w:left="-11"/>
        <w:jc w:val="both"/>
        <w:rPr>
          <w:rFonts w:ascii="Arial" w:eastAsiaTheme="minorHAnsi" w:hAnsi="Arial" w:cs="Arial"/>
          <w:bCs/>
          <w:strike/>
          <w:sz w:val="24"/>
          <w:szCs w:val="24"/>
          <w:shd w:val="clear" w:color="auto" w:fill="FFFFFF"/>
        </w:rPr>
      </w:pPr>
    </w:p>
    <w:p w14:paraId="70C2985C" w14:textId="0B92231D" w:rsidR="005E3EB3" w:rsidRPr="00005697" w:rsidRDefault="005E3EB3" w:rsidP="00C2338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w:t>
      </w:r>
      <w:r w:rsidR="008D073B" w:rsidRPr="00005697">
        <w:rPr>
          <w:rFonts w:ascii="Arial" w:eastAsiaTheme="minorHAnsi" w:hAnsi="Arial" w:cs="Arial"/>
          <w:bCs/>
          <w:sz w:val="24"/>
          <w:szCs w:val="24"/>
          <w:shd w:val="clear" w:color="auto" w:fill="FFFFFF"/>
        </w:rPr>
        <w:t xml:space="preserve">5.3.2.7 </w:t>
      </w:r>
      <w:r w:rsidR="001A4607" w:rsidRPr="00005697">
        <w:rPr>
          <w:rFonts w:ascii="Arial" w:eastAsiaTheme="minorHAnsi" w:hAnsi="Arial" w:cs="Arial"/>
          <w:bCs/>
          <w:sz w:val="24"/>
          <w:szCs w:val="24"/>
          <w:shd w:val="clear" w:color="auto" w:fill="FFFFFF"/>
        </w:rPr>
        <w:t>З</w:t>
      </w:r>
      <w:r w:rsidRPr="00005697">
        <w:rPr>
          <w:rFonts w:ascii="Arial" w:eastAsiaTheme="minorHAnsi" w:hAnsi="Arial" w:cs="Arial"/>
          <w:bCs/>
          <w:sz w:val="24"/>
          <w:szCs w:val="24"/>
          <w:shd w:val="clear" w:color="auto" w:fill="FFFFFF"/>
        </w:rPr>
        <w:t>агрязнение добавок и заполнителей другими материалами, способными снизить его эксплуатационные свойства или привести к разрушению бетона после нагрева (известняк, г</w:t>
      </w:r>
      <w:r w:rsidR="00C549C7" w:rsidRPr="00005697">
        <w:rPr>
          <w:rFonts w:ascii="Arial" w:eastAsiaTheme="minorHAnsi" w:hAnsi="Arial" w:cs="Arial"/>
          <w:bCs/>
          <w:sz w:val="24"/>
          <w:szCs w:val="24"/>
          <w:shd w:val="clear" w:color="auto" w:fill="FFFFFF"/>
        </w:rPr>
        <w:t>ранит, доломит, магнезит и др.)</w:t>
      </w:r>
      <w:r w:rsidR="00042C83">
        <w:rPr>
          <w:rFonts w:ascii="Arial" w:eastAsiaTheme="minorHAnsi" w:hAnsi="Arial" w:cs="Arial"/>
          <w:bCs/>
          <w:sz w:val="24"/>
          <w:szCs w:val="24"/>
          <w:shd w:val="clear" w:color="auto" w:fill="FFFFFF"/>
        </w:rPr>
        <w:t>,</w:t>
      </w:r>
      <w:r w:rsidR="00C549C7" w:rsidRPr="00005697">
        <w:rPr>
          <w:rFonts w:ascii="Arial" w:eastAsiaTheme="minorHAnsi" w:hAnsi="Arial" w:cs="Arial"/>
          <w:bCs/>
          <w:sz w:val="24"/>
          <w:szCs w:val="24"/>
          <w:shd w:val="clear" w:color="auto" w:fill="FFFFFF"/>
        </w:rPr>
        <w:t xml:space="preserve"> не допускается.</w:t>
      </w:r>
    </w:p>
    <w:p w14:paraId="745C024C" w14:textId="77777777" w:rsidR="00356B61" w:rsidRPr="00005697" w:rsidRDefault="0019618B" w:rsidP="0019618B">
      <w:pPr>
        <w:spacing w:before="120" w:after="0" w:line="360" w:lineRule="auto"/>
        <w:ind w:left="-11" w:firstLine="578"/>
        <w:jc w:val="both"/>
        <w:rPr>
          <w:rFonts w:ascii="Arial" w:eastAsiaTheme="minorHAnsi" w:hAnsi="Arial" w:cs="Arial"/>
          <w:bCs/>
          <w:strike/>
          <w:sz w:val="24"/>
          <w:szCs w:val="24"/>
          <w:shd w:val="clear" w:color="auto" w:fill="FFFFFF"/>
        </w:rPr>
      </w:pPr>
      <w:r w:rsidRPr="00005697">
        <w:rPr>
          <w:rFonts w:ascii="Arial" w:eastAsiaTheme="minorHAnsi" w:hAnsi="Arial" w:cs="Arial"/>
          <w:b/>
          <w:bCs/>
          <w:sz w:val="24"/>
          <w:szCs w:val="24"/>
          <w:shd w:val="clear" w:color="auto" w:fill="FFFFFF"/>
        </w:rPr>
        <w:t>5.3.3</w:t>
      </w:r>
      <w:r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
          <w:bCs/>
          <w:sz w:val="24"/>
          <w:szCs w:val="24"/>
          <w:shd w:val="clear" w:color="auto" w:fill="FFFFFF"/>
        </w:rPr>
        <w:t>Требования к воде затворения</w:t>
      </w:r>
    </w:p>
    <w:p w14:paraId="08D107A3" w14:textId="77777777" w:rsidR="005E3EB3" w:rsidRPr="00005697" w:rsidRDefault="005E3EB3" w:rsidP="00C2338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Вода для приготовления </w:t>
      </w:r>
      <w:r w:rsidR="004443DE" w:rsidRPr="00005697">
        <w:rPr>
          <w:rFonts w:ascii="Arial" w:eastAsiaTheme="minorHAnsi" w:hAnsi="Arial" w:cs="Arial"/>
          <w:bCs/>
          <w:sz w:val="24"/>
          <w:szCs w:val="24"/>
          <w:shd w:val="clear" w:color="auto" w:fill="FFFFFF"/>
        </w:rPr>
        <w:t xml:space="preserve">жаростойких </w:t>
      </w:r>
      <w:r w:rsidRPr="00005697">
        <w:rPr>
          <w:rFonts w:ascii="Arial" w:eastAsiaTheme="minorHAnsi" w:hAnsi="Arial" w:cs="Arial"/>
          <w:bCs/>
          <w:sz w:val="24"/>
          <w:szCs w:val="24"/>
          <w:shd w:val="clear" w:color="auto" w:fill="FFFFFF"/>
        </w:rPr>
        <w:t xml:space="preserve">бетонов должна </w:t>
      </w:r>
      <w:r w:rsidR="00AE6957" w:rsidRPr="00005697">
        <w:rPr>
          <w:rFonts w:ascii="Arial" w:eastAsiaTheme="minorHAnsi" w:hAnsi="Arial" w:cs="Arial"/>
          <w:bCs/>
          <w:sz w:val="24"/>
          <w:szCs w:val="24"/>
          <w:shd w:val="clear" w:color="auto" w:fill="FFFFFF"/>
        </w:rPr>
        <w:t>отвечать требованиям ГОСТ 23732</w:t>
      </w:r>
      <w:r w:rsidRPr="00005697">
        <w:rPr>
          <w:rFonts w:ascii="Arial" w:eastAsiaTheme="minorHAnsi" w:hAnsi="Arial" w:cs="Arial"/>
          <w:bCs/>
          <w:sz w:val="24"/>
          <w:szCs w:val="24"/>
          <w:shd w:val="clear" w:color="auto" w:fill="FFFFFF"/>
        </w:rPr>
        <w:t>.</w:t>
      </w:r>
    </w:p>
    <w:p w14:paraId="561EAC97" w14:textId="77777777" w:rsidR="00274FB0" w:rsidRPr="00005697" w:rsidRDefault="008D073B" w:rsidP="00C2338C">
      <w:pPr>
        <w:spacing w:after="0" w:line="360" w:lineRule="auto"/>
        <w:ind w:left="-11" w:firstLine="578"/>
        <w:jc w:val="both"/>
        <w:rPr>
          <w:rFonts w:ascii="Arial" w:hAnsi="Arial" w:cs="Arial"/>
          <w:b/>
          <w:sz w:val="28"/>
          <w:szCs w:val="28"/>
          <w:lang w:eastAsia="ru-RU"/>
        </w:rPr>
      </w:pPr>
      <w:r w:rsidRPr="00005697">
        <w:rPr>
          <w:rFonts w:ascii="Arial" w:hAnsi="Arial" w:cs="Arial"/>
          <w:b/>
          <w:sz w:val="28"/>
          <w:szCs w:val="28"/>
          <w:lang w:eastAsia="ru-RU"/>
        </w:rPr>
        <w:t>6</w:t>
      </w:r>
      <w:r w:rsidR="00274FB0" w:rsidRPr="00005697">
        <w:rPr>
          <w:rFonts w:ascii="Arial" w:hAnsi="Arial" w:cs="Arial"/>
          <w:b/>
          <w:sz w:val="28"/>
          <w:szCs w:val="28"/>
          <w:lang w:eastAsia="ru-RU"/>
        </w:rPr>
        <w:t xml:space="preserve"> Правила приемки</w:t>
      </w:r>
    </w:p>
    <w:p w14:paraId="71CFF56B" w14:textId="77777777" w:rsidR="005E3EB3" w:rsidRPr="00005697" w:rsidRDefault="008D073B" w:rsidP="00C2338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6.1</w:t>
      </w:r>
      <w:r w:rsidR="00005697" w:rsidRPr="00005697">
        <w:rPr>
          <w:rFonts w:ascii="Arial" w:eastAsiaTheme="minorHAnsi" w:hAnsi="Arial" w:cs="Arial"/>
          <w:bCs/>
          <w:sz w:val="24"/>
          <w:szCs w:val="24"/>
          <w:shd w:val="clear" w:color="auto" w:fill="FFFFFF"/>
        </w:rPr>
        <w:t xml:space="preserve"> Приемку бетонов</w:t>
      </w:r>
      <w:r w:rsidR="005E3EB3" w:rsidRPr="00005697">
        <w:rPr>
          <w:rFonts w:ascii="Arial" w:eastAsiaTheme="minorHAnsi" w:hAnsi="Arial" w:cs="Arial"/>
          <w:bCs/>
          <w:sz w:val="24"/>
          <w:szCs w:val="24"/>
          <w:shd w:val="clear" w:color="auto" w:fill="FFFFFF"/>
        </w:rPr>
        <w:t xml:space="preserve"> сборных бетонных и железобетонных изделий </w:t>
      </w:r>
      <w:r w:rsidR="00C2338C" w:rsidRPr="00005697">
        <w:rPr>
          <w:rFonts w:ascii="Arial" w:eastAsiaTheme="minorHAnsi" w:hAnsi="Arial" w:cs="Arial"/>
          <w:bCs/>
          <w:sz w:val="24"/>
          <w:szCs w:val="24"/>
          <w:shd w:val="clear" w:color="auto" w:fill="FFFFFF"/>
        </w:rPr>
        <w:t xml:space="preserve">проводят </w:t>
      </w:r>
      <w:r w:rsidR="005E3EB3" w:rsidRPr="00005697">
        <w:rPr>
          <w:rFonts w:ascii="Arial" w:eastAsiaTheme="minorHAnsi" w:hAnsi="Arial" w:cs="Arial"/>
          <w:bCs/>
          <w:sz w:val="24"/>
          <w:szCs w:val="24"/>
          <w:shd w:val="clear" w:color="auto" w:fill="FFFFFF"/>
        </w:rPr>
        <w:t>по показателям качества на месте</w:t>
      </w:r>
      <w:r w:rsidRPr="00005697">
        <w:rPr>
          <w:rFonts w:ascii="Arial" w:eastAsiaTheme="minorHAnsi" w:hAnsi="Arial" w:cs="Arial"/>
          <w:bCs/>
          <w:sz w:val="24"/>
          <w:szCs w:val="24"/>
          <w:shd w:val="clear" w:color="auto" w:fill="FFFFFF"/>
        </w:rPr>
        <w:t xml:space="preserve"> их изготовления по ГОСТ 13015</w:t>
      </w:r>
      <w:r w:rsidR="005E3EB3" w:rsidRPr="00005697">
        <w:rPr>
          <w:rFonts w:ascii="Arial" w:eastAsiaTheme="minorHAnsi" w:hAnsi="Arial" w:cs="Arial"/>
          <w:bCs/>
          <w:sz w:val="24"/>
          <w:szCs w:val="24"/>
          <w:shd w:val="clear" w:color="auto" w:fill="FFFFFF"/>
        </w:rPr>
        <w:t xml:space="preserve"> и </w:t>
      </w:r>
      <w:r w:rsidR="00014F9B" w:rsidRPr="00005697">
        <w:rPr>
          <w:rFonts w:ascii="Arial" w:eastAsiaTheme="minorHAnsi" w:hAnsi="Arial" w:cs="Arial"/>
          <w:bCs/>
          <w:sz w:val="24"/>
          <w:szCs w:val="24"/>
          <w:shd w:val="clear" w:color="auto" w:fill="FFFFFF"/>
        </w:rPr>
        <w:t xml:space="preserve">документам по стандартизации </w:t>
      </w:r>
      <w:r w:rsidR="005E3EB3" w:rsidRPr="00005697">
        <w:rPr>
          <w:rFonts w:ascii="Arial" w:eastAsiaTheme="minorHAnsi" w:hAnsi="Arial" w:cs="Arial"/>
          <w:bCs/>
          <w:sz w:val="24"/>
          <w:szCs w:val="24"/>
          <w:shd w:val="clear" w:color="auto" w:fill="FFFFFF"/>
        </w:rPr>
        <w:t>на конкретные изделия.</w:t>
      </w:r>
    </w:p>
    <w:p w14:paraId="5206FE89" w14:textId="77777777" w:rsidR="005E3EB3" w:rsidRPr="00005697" w:rsidRDefault="005E3EB3" w:rsidP="00C2338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lastRenderedPageBreak/>
        <w:t xml:space="preserve">Приемку бетона монолитных бетонных и железобетонных конструкций проводят по показателям качества, установленным в </w:t>
      </w:r>
      <w:r w:rsidR="00014F9B" w:rsidRPr="00005697">
        <w:rPr>
          <w:rFonts w:ascii="Arial" w:eastAsiaTheme="minorHAnsi" w:hAnsi="Arial" w:cs="Arial"/>
          <w:bCs/>
          <w:sz w:val="24"/>
          <w:szCs w:val="24"/>
          <w:shd w:val="clear" w:color="auto" w:fill="FFFFFF"/>
        </w:rPr>
        <w:t xml:space="preserve">документах по стандартизации и </w:t>
      </w:r>
      <w:r w:rsidRPr="00005697">
        <w:rPr>
          <w:rFonts w:ascii="Arial" w:eastAsiaTheme="minorHAnsi" w:hAnsi="Arial" w:cs="Arial"/>
          <w:bCs/>
          <w:sz w:val="24"/>
          <w:szCs w:val="24"/>
          <w:shd w:val="clear" w:color="auto" w:fill="FFFFFF"/>
        </w:rPr>
        <w:t xml:space="preserve">проектной </w:t>
      </w:r>
      <w:r w:rsidR="002F7010" w:rsidRPr="00005697">
        <w:rPr>
          <w:rFonts w:ascii="Arial" w:eastAsiaTheme="minorHAnsi" w:hAnsi="Arial" w:cs="Arial"/>
          <w:bCs/>
          <w:sz w:val="24"/>
          <w:szCs w:val="24"/>
          <w:shd w:val="clear" w:color="auto" w:fill="FFFFFF"/>
        </w:rPr>
        <w:t>документации.</w:t>
      </w:r>
    </w:p>
    <w:p w14:paraId="715FA090" w14:textId="77777777" w:rsidR="005E3EB3" w:rsidRPr="00005697" w:rsidRDefault="008D073B" w:rsidP="00C2338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6.2 </w:t>
      </w:r>
      <w:r w:rsidR="005E3EB3" w:rsidRPr="00005697">
        <w:rPr>
          <w:rFonts w:ascii="Arial" w:eastAsiaTheme="minorHAnsi" w:hAnsi="Arial" w:cs="Arial"/>
          <w:bCs/>
          <w:sz w:val="24"/>
          <w:szCs w:val="24"/>
          <w:shd w:val="clear" w:color="auto" w:fill="FFFFFF"/>
        </w:rPr>
        <w:t xml:space="preserve">Приемку бетонных смесей </w:t>
      </w:r>
      <w:r w:rsidR="00F821C7" w:rsidRPr="00005697">
        <w:rPr>
          <w:rFonts w:ascii="Arial" w:eastAsiaTheme="minorHAnsi" w:hAnsi="Arial" w:cs="Arial"/>
          <w:bCs/>
          <w:sz w:val="24"/>
          <w:szCs w:val="24"/>
          <w:shd w:val="clear" w:color="auto" w:fill="FFFFFF"/>
        </w:rPr>
        <w:t xml:space="preserve">проводят </w:t>
      </w:r>
      <w:r w:rsidR="005E3EB3" w:rsidRPr="00005697">
        <w:rPr>
          <w:rFonts w:ascii="Arial" w:eastAsiaTheme="minorHAnsi" w:hAnsi="Arial" w:cs="Arial"/>
          <w:bCs/>
          <w:sz w:val="24"/>
          <w:szCs w:val="24"/>
          <w:shd w:val="clear" w:color="auto" w:fill="FFFFFF"/>
        </w:rPr>
        <w:t>по ГОСТ 7473</w:t>
      </w:r>
      <w:r w:rsidR="00005697" w:rsidRPr="00005697">
        <w:rPr>
          <w:rFonts w:ascii="Arial" w:eastAsiaTheme="minorHAnsi" w:hAnsi="Arial" w:cs="Arial"/>
          <w:bCs/>
          <w:sz w:val="24"/>
          <w:szCs w:val="24"/>
          <w:shd w:val="clear" w:color="auto" w:fill="FFFFFF"/>
        </w:rPr>
        <w:t>.</w:t>
      </w:r>
    </w:p>
    <w:p w14:paraId="7C9FA97F" w14:textId="77777777" w:rsidR="005E3EB3" w:rsidRPr="00005697" w:rsidRDefault="008D073B" w:rsidP="00C2338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6.3 </w:t>
      </w:r>
      <w:r w:rsidR="005E3EB3" w:rsidRPr="00005697">
        <w:rPr>
          <w:rFonts w:ascii="Arial" w:eastAsiaTheme="minorHAnsi" w:hAnsi="Arial" w:cs="Arial"/>
          <w:bCs/>
          <w:sz w:val="24"/>
          <w:szCs w:val="24"/>
          <w:shd w:val="clear" w:color="auto" w:fill="FFFFFF"/>
        </w:rPr>
        <w:t>Приемку бетонов по прочности</w:t>
      </w:r>
      <w:r w:rsidR="00CD27A6" w:rsidRPr="00005697">
        <w:rPr>
          <w:rFonts w:ascii="Arial" w:eastAsiaTheme="minorHAnsi" w:hAnsi="Arial" w:cs="Arial"/>
          <w:bCs/>
          <w:sz w:val="24"/>
          <w:szCs w:val="24"/>
          <w:shd w:val="clear" w:color="auto" w:fill="FFFFFF"/>
        </w:rPr>
        <w:t xml:space="preserve"> </w:t>
      </w:r>
      <w:r w:rsidR="00F821C7" w:rsidRPr="00005697">
        <w:rPr>
          <w:rFonts w:ascii="Arial" w:eastAsiaTheme="minorHAnsi" w:hAnsi="Arial" w:cs="Arial"/>
          <w:bCs/>
          <w:sz w:val="24"/>
          <w:szCs w:val="24"/>
          <w:shd w:val="clear" w:color="auto" w:fill="FFFFFF"/>
        </w:rPr>
        <w:t xml:space="preserve">проводят </w:t>
      </w:r>
      <w:r w:rsidR="005E3EB3" w:rsidRPr="00005697">
        <w:rPr>
          <w:rFonts w:ascii="Arial" w:eastAsiaTheme="minorHAnsi" w:hAnsi="Arial" w:cs="Arial"/>
          <w:bCs/>
          <w:sz w:val="24"/>
          <w:szCs w:val="24"/>
          <w:shd w:val="clear" w:color="auto" w:fill="FFFFFF"/>
        </w:rPr>
        <w:t>партиями. Объем и состав</w:t>
      </w:r>
      <w:r w:rsidR="004F1C7C" w:rsidRPr="00005697">
        <w:rPr>
          <w:rFonts w:ascii="Arial" w:eastAsiaTheme="minorHAnsi" w:hAnsi="Arial" w:cs="Arial"/>
          <w:bCs/>
          <w:sz w:val="24"/>
          <w:szCs w:val="24"/>
          <w:shd w:val="clear" w:color="auto" w:fill="FFFFFF"/>
        </w:rPr>
        <w:t xml:space="preserve"> партии принимают по ГОСТ 18105</w:t>
      </w:r>
      <w:r w:rsidR="005E3EB3" w:rsidRPr="00005697">
        <w:rPr>
          <w:rFonts w:ascii="Arial" w:eastAsiaTheme="minorHAnsi" w:hAnsi="Arial" w:cs="Arial"/>
          <w:bCs/>
          <w:sz w:val="24"/>
          <w:szCs w:val="24"/>
          <w:shd w:val="clear" w:color="auto" w:fill="FFFFFF"/>
        </w:rPr>
        <w:t>.</w:t>
      </w:r>
    </w:p>
    <w:p w14:paraId="143670A4" w14:textId="77777777" w:rsidR="005E3EB3" w:rsidRPr="00005697" w:rsidRDefault="008D073B" w:rsidP="00C2338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6.4 </w:t>
      </w:r>
      <w:r w:rsidR="005E3EB3" w:rsidRPr="00005697">
        <w:rPr>
          <w:rFonts w:ascii="Arial" w:eastAsiaTheme="minorHAnsi" w:hAnsi="Arial" w:cs="Arial"/>
          <w:bCs/>
          <w:sz w:val="24"/>
          <w:szCs w:val="24"/>
          <w:shd w:val="clear" w:color="auto" w:fill="FFFFFF"/>
        </w:rPr>
        <w:t>Приемку бетонов по прочности в проектном возрасте и остаточной прочности проводят</w:t>
      </w:r>
      <w:r w:rsidR="00611FD1" w:rsidRPr="00005697">
        <w:rPr>
          <w:rFonts w:ascii="Arial" w:eastAsiaTheme="minorHAnsi" w:hAnsi="Arial" w:cs="Arial"/>
          <w:bCs/>
          <w:sz w:val="24"/>
          <w:szCs w:val="24"/>
          <w:shd w:val="clear" w:color="auto" w:fill="FFFFFF"/>
        </w:rPr>
        <w:t xml:space="preserve"> для</w:t>
      </w:r>
      <w:r w:rsidR="005E3EB3" w:rsidRPr="00005697">
        <w:rPr>
          <w:rFonts w:ascii="Arial" w:eastAsiaTheme="minorHAnsi" w:hAnsi="Arial" w:cs="Arial"/>
          <w:bCs/>
          <w:sz w:val="24"/>
          <w:szCs w:val="24"/>
          <w:shd w:val="clear" w:color="auto" w:fill="FFFFFF"/>
        </w:rPr>
        <w:t xml:space="preserve"> </w:t>
      </w:r>
      <w:r w:rsidR="00005697" w:rsidRPr="00005697">
        <w:rPr>
          <w:rFonts w:ascii="Arial" w:eastAsiaTheme="minorHAnsi" w:hAnsi="Arial" w:cs="Arial"/>
          <w:bCs/>
          <w:sz w:val="24"/>
          <w:szCs w:val="24"/>
          <w:shd w:val="clear" w:color="auto" w:fill="FFFFFF"/>
        </w:rPr>
        <w:t>каждого</w:t>
      </w:r>
      <w:r w:rsidR="005E3EB3" w:rsidRPr="00005697">
        <w:rPr>
          <w:rFonts w:ascii="Arial" w:eastAsiaTheme="minorHAnsi" w:hAnsi="Arial" w:cs="Arial"/>
          <w:bCs/>
          <w:sz w:val="24"/>
          <w:szCs w:val="24"/>
          <w:shd w:val="clear" w:color="auto" w:fill="FFFFFF"/>
        </w:rPr>
        <w:t xml:space="preserve"> номинального состава бетона, а также при изменении состава бетона, технологии производства и качества используемых материалов.</w:t>
      </w:r>
    </w:p>
    <w:p w14:paraId="078BEEAA" w14:textId="77777777" w:rsidR="005E3EB3" w:rsidRPr="00005697" w:rsidRDefault="008D073B" w:rsidP="00C2338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6.5 </w:t>
      </w:r>
      <w:r w:rsidR="005E3EB3" w:rsidRPr="00005697">
        <w:rPr>
          <w:rFonts w:ascii="Arial" w:eastAsiaTheme="minorHAnsi" w:hAnsi="Arial" w:cs="Arial"/>
          <w:bCs/>
          <w:sz w:val="24"/>
          <w:szCs w:val="24"/>
          <w:shd w:val="clear" w:color="auto" w:fill="FFFFFF"/>
        </w:rPr>
        <w:t xml:space="preserve">Приемку </w:t>
      </w:r>
      <w:r w:rsidR="000077EA" w:rsidRPr="00005697">
        <w:rPr>
          <w:rFonts w:ascii="Arial" w:eastAsiaTheme="minorHAnsi" w:hAnsi="Arial" w:cs="Arial"/>
          <w:bCs/>
          <w:sz w:val="24"/>
          <w:szCs w:val="24"/>
          <w:shd w:val="clear" w:color="auto" w:fill="FFFFFF"/>
        </w:rPr>
        <w:t xml:space="preserve">плотных тяжелых </w:t>
      </w:r>
      <w:r w:rsidR="005E3EB3" w:rsidRPr="00005697">
        <w:rPr>
          <w:rFonts w:ascii="Arial" w:eastAsiaTheme="minorHAnsi" w:hAnsi="Arial" w:cs="Arial"/>
          <w:bCs/>
          <w:sz w:val="24"/>
          <w:szCs w:val="24"/>
          <w:shd w:val="clear" w:color="auto" w:fill="FFFFFF"/>
        </w:rPr>
        <w:t xml:space="preserve">бетонов по отпускной прочности и прочности в промежуточном возрасте </w:t>
      </w:r>
      <w:r w:rsidR="00F821C7" w:rsidRPr="00005697">
        <w:rPr>
          <w:rFonts w:ascii="Arial" w:eastAsiaTheme="minorHAnsi" w:hAnsi="Arial" w:cs="Arial"/>
          <w:bCs/>
          <w:sz w:val="24"/>
          <w:szCs w:val="24"/>
          <w:shd w:val="clear" w:color="auto" w:fill="FFFFFF"/>
        </w:rPr>
        <w:t xml:space="preserve">проводят </w:t>
      </w:r>
      <w:r w:rsidR="004F1C7C" w:rsidRPr="00005697">
        <w:rPr>
          <w:rFonts w:ascii="Arial" w:eastAsiaTheme="minorHAnsi" w:hAnsi="Arial" w:cs="Arial"/>
          <w:bCs/>
          <w:sz w:val="24"/>
          <w:szCs w:val="24"/>
          <w:shd w:val="clear" w:color="auto" w:fill="FFFFFF"/>
        </w:rPr>
        <w:t>от каждой партии по ГОСТ 18105</w:t>
      </w:r>
      <w:r w:rsidR="005E3EB3" w:rsidRPr="00005697">
        <w:rPr>
          <w:rFonts w:ascii="Arial" w:eastAsiaTheme="minorHAnsi" w:hAnsi="Arial" w:cs="Arial"/>
          <w:bCs/>
          <w:sz w:val="24"/>
          <w:szCs w:val="24"/>
          <w:shd w:val="clear" w:color="auto" w:fill="FFFFFF"/>
        </w:rPr>
        <w:t xml:space="preserve">, а для легких и ячеистых бетонов </w:t>
      </w:r>
      <w:r w:rsidR="00F821C7" w:rsidRPr="00005697">
        <w:rPr>
          <w:rFonts w:ascii="Arial" w:eastAsiaTheme="minorHAnsi" w:hAnsi="Arial" w:cs="Arial"/>
          <w:bCs/>
          <w:sz w:val="24"/>
          <w:szCs w:val="24"/>
          <w:shd w:val="clear" w:color="auto" w:fill="FFFFFF"/>
        </w:rPr>
        <w:t>–</w:t>
      </w:r>
      <w:r w:rsidR="005E3EB3" w:rsidRPr="00005697">
        <w:rPr>
          <w:rFonts w:ascii="Arial" w:eastAsiaTheme="minorHAnsi" w:hAnsi="Arial" w:cs="Arial"/>
          <w:bCs/>
          <w:sz w:val="24"/>
          <w:szCs w:val="24"/>
          <w:shd w:val="clear" w:color="auto" w:fill="FFFFFF"/>
        </w:rPr>
        <w:t xml:space="preserve"> по </w:t>
      </w:r>
      <w:r w:rsidR="004F1C7C" w:rsidRPr="00005697">
        <w:rPr>
          <w:rFonts w:ascii="Arial" w:eastAsiaTheme="minorHAnsi" w:hAnsi="Arial" w:cs="Arial"/>
          <w:bCs/>
          <w:sz w:val="24"/>
          <w:szCs w:val="24"/>
          <w:shd w:val="clear" w:color="auto" w:fill="FFFFFF"/>
        </w:rPr>
        <w:t>средней плотности по ГОСТ 27005</w:t>
      </w:r>
      <w:r w:rsidR="005E3EB3" w:rsidRPr="00005697">
        <w:rPr>
          <w:rFonts w:ascii="Arial" w:eastAsiaTheme="minorHAnsi" w:hAnsi="Arial" w:cs="Arial"/>
          <w:bCs/>
          <w:sz w:val="24"/>
          <w:szCs w:val="24"/>
          <w:shd w:val="clear" w:color="auto" w:fill="FFFFFF"/>
        </w:rPr>
        <w:t>.</w:t>
      </w:r>
    </w:p>
    <w:p w14:paraId="1E4FB43F" w14:textId="77777777" w:rsidR="005E3EB3" w:rsidRPr="00005697" w:rsidRDefault="008D073B" w:rsidP="00C2338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6.6 </w:t>
      </w:r>
      <w:r w:rsidR="005E3EB3" w:rsidRPr="00005697">
        <w:rPr>
          <w:rFonts w:ascii="Arial" w:eastAsiaTheme="minorHAnsi" w:hAnsi="Arial" w:cs="Arial"/>
          <w:bCs/>
          <w:sz w:val="24"/>
          <w:szCs w:val="24"/>
          <w:shd w:val="clear" w:color="auto" w:fill="FFFFFF"/>
        </w:rPr>
        <w:t>При необходимости</w:t>
      </w:r>
      <w:r w:rsidR="00611FD1" w:rsidRPr="00005697">
        <w:rPr>
          <w:rFonts w:ascii="Arial" w:eastAsiaTheme="minorHAnsi" w:hAnsi="Arial" w:cs="Arial"/>
          <w:bCs/>
          <w:sz w:val="24"/>
          <w:szCs w:val="24"/>
          <w:shd w:val="clear" w:color="auto" w:fill="FFFFFF"/>
        </w:rPr>
        <w:t>,</w:t>
      </w:r>
      <w:r w:rsidR="005E3EB3" w:rsidRPr="00005697">
        <w:rPr>
          <w:rFonts w:ascii="Arial" w:eastAsiaTheme="minorHAnsi" w:hAnsi="Arial" w:cs="Arial"/>
          <w:bCs/>
          <w:sz w:val="24"/>
          <w:szCs w:val="24"/>
          <w:shd w:val="clear" w:color="auto" w:fill="FFFFFF"/>
        </w:rPr>
        <w:t xml:space="preserve"> оценку качества бетона по показателям предельно допустимой температуры применения, термостойкости, водонепроницаемости, морозостойкости и усадке проводят в соответствии с требованиями на бетон конструкции конкретного вида.</w:t>
      </w:r>
    </w:p>
    <w:p w14:paraId="72C2891C" w14:textId="77777777" w:rsidR="005E3EB3" w:rsidRPr="00005697" w:rsidRDefault="008D073B" w:rsidP="00C2338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6.7 </w:t>
      </w:r>
      <w:r w:rsidR="005E3EB3" w:rsidRPr="00005697">
        <w:rPr>
          <w:rFonts w:ascii="Arial" w:eastAsiaTheme="minorHAnsi" w:hAnsi="Arial" w:cs="Arial"/>
          <w:bCs/>
          <w:sz w:val="24"/>
          <w:szCs w:val="24"/>
          <w:shd w:val="clear" w:color="auto" w:fill="FFFFFF"/>
        </w:rPr>
        <w:t xml:space="preserve">Периодические испытания бетонов по показателю удельной активности естественных радионуклидов проводят не реже одного раза в год, а также при изменении качества применяемых </w:t>
      </w:r>
      <w:r w:rsidR="00CD27A6" w:rsidRPr="00005697">
        <w:rPr>
          <w:rFonts w:ascii="Arial" w:eastAsiaTheme="minorHAnsi" w:hAnsi="Arial" w:cs="Arial"/>
          <w:bCs/>
          <w:sz w:val="24"/>
          <w:szCs w:val="24"/>
          <w:shd w:val="clear" w:color="auto" w:fill="FFFFFF"/>
        </w:rPr>
        <w:t xml:space="preserve">сырьевых </w:t>
      </w:r>
      <w:r w:rsidR="005E3EB3" w:rsidRPr="00005697">
        <w:rPr>
          <w:rFonts w:ascii="Arial" w:eastAsiaTheme="minorHAnsi" w:hAnsi="Arial" w:cs="Arial"/>
          <w:bCs/>
          <w:sz w:val="24"/>
          <w:szCs w:val="24"/>
          <w:shd w:val="clear" w:color="auto" w:fill="FFFFFF"/>
        </w:rPr>
        <w:t>материалов.</w:t>
      </w:r>
    </w:p>
    <w:p w14:paraId="2C12E82A" w14:textId="77777777" w:rsidR="00C31F87" w:rsidRPr="00005697" w:rsidRDefault="00C31F87" w:rsidP="00C2338C">
      <w:pPr>
        <w:spacing w:after="0" w:line="360" w:lineRule="auto"/>
        <w:ind w:left="-11" w:firstLine="578"/>
        <w:jc w:val="both"/>
        <w:rPr>
          <w:rFonts w:ascii="Arial" w:eastAsiaTheme="minorHAnsi" w:hAnsi="Arial" w:cs="Arial"/>
          <w:bCs/>
          <w:sz w:val="24"/>
          <w:szCs w:val="24"/>
          <w:shd w:val="clear" w:color="auto" w:fill="FFFFFF"/>
        </w:rPr>
      </w:pPr>
    </w:p>
    <w:p w14:paraId="6C6169CC" w14:textId="56B8D160" w:rsidR="006354D2" w:rsidRPr="00005697" w:rsidRDefault="00DB4085" w:rsidP="00F135F9">
      <w:pPr>
        <w:spacing w:after="0" w:line="360" w:lineRule="auto"/>
        <w:ind w:left="-11" w:firstLine="578"/>
        <w:jc w:val="both"/>
        <w:rPr>
          <w:rFonts w:ascii="Arial" w:hAnsi="Arial" w:cs="Arial"/>
          <w:b/>
          <w:sz w:val="28"/>
          <w:szCs w:val="28"/>
          <w:lang w:eastAsia="ru-RU"/>
        </w:rPr>
      </w:pPr>
      <w:r w:rsidRPr="00005697">
        <w:rPr>
          <w:rFonts w:ascii="Arial" w:hAnsi="Arial" w:cs="Arial"/>
          <w:b/>
          <w:sz w:val="28"/>
          <w:szCs w:val="28"/>
          <w:lang w:eastAsia="ru-RU"/>
        </w:rPr>
        <w:t xml:space="preserve">7 </w:t>
      </w:r>
      <w:r w:rsidR="00274FB0" w:rsidRPr="00005697">
        <w:rPr>
          <w:rFonts w:ascii="Arial" w:hAnsi="Arial" w:cs="Arial"/>
          <w:b/>
          <w:sz w:val="28"/>
          <w:szCs w:val="28"/>
          <w:lang w:eastAsia="ru-RU"/>
        </w:rPr>
        <w:t>Методы контроля</w:t>
      </w:r>
    </w:p>
    <w:p w14:paraId="7024AF71" w14:textId="0B45407F" w:rsidR="006A481A" w:rsidRPr="00005697" w:rsidRDefault="00DB4085" w:rsidP="00F135F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7.1 </w:t>
      </w:r>
      <w:r w:rsidR="00CD27A6" w:rsidRPr="00005697">
        <w:rPr>
          <w:rFonts w:ascii="Arial" w:eastAsiaTheme="minorHAnsi" w:hAnsi="Arial" w:cs="Arial"/>
          <w:bCs/>
          <w:sz w:val="24"/>
          <w:szCs w:val="24"/>
          <w:shd w:val="clear" w:color="auto" w:fill="FFFFFF"/>
        </w:rPr>
        <w:t xml:space="preserve">Контроль </w:t>
      </w:r>
      <w:r w:rsidR="006354D2" w:rsidRPr="00005697">
        <w:rPr>
          <w:rFonts w:ascii="Arial" w:eastAsiaTheme="minorHAnsi" w:hAnsi="Arial" w:cs="Arial"/>
          <w:bCs/>
          <w:sz w:val="24"/>
          <w:szCs w:val="24"/>
          <w:shd w:val="clear" w:color="auto" w:fill="FFFFFF"/>
        </w:rPr>
        <w:t>показателей качества</w:t>
      </w:r>
      <w:r w:rsidR="001A4607" w:rsidRPr="00005697">
        <w:rPr>
          <w:rFonts w:ascii="Arial" w:eastAsiaTheme="minorHAnsi" w:hAnsi="Arial" w:cs="Arial"/>
          <w:bCs/>
          <w:sz w:val="24"/>
          <w:szCs w:val="24"/>
          <w:shd w:val="clear" w:color="auto" w:fill="FFFFFF"/>
        </w:rPr>
        <w:t xml:space="preserve"> жаростойких бетонов проводят</w:t>
      </w:r>
      <w:r w:rsidR="00CD27A6" w:rsidRPr="00005697">
        <w:rPr>
          <w:rFonts w:ascii="Arial" w:eastAsiaTheme="minorHAnsi" w:hAnsi="Arial" w:cs="Arial"/>
          <w:bCs/>
          <w:sz w:val="24"/>
          <w:szCs w:val="24"/>
          <w:shd w:val="clear" w:color="auto" w:fill="FFFFFF"/>
        </w:rPr>
        <w:t xml:space="preserve"> по следующим методикам</w:t>
      </w:r>
      <w:r w:rsidR="006A481A" w:rsidRPr="00005697">
        <w:rPr>
          <w:rFonts w:ascii="Arial" w:eastAsiaTheme="minorHAnsi" w:hAnsi="Arial" w:cs="Arial"/>
          <w:bCs/>
          <w:sz w:val="24"/>
          <w:szCs w:val="24"/>
          <w:shd w:val="clear" w:color="auto" w:fill="FFFFFF"/>
        </w:rPr>
        <w:t>:</w:t>
      </w:r>
    </w:p>
    <w:p w14:paraId="4A6B7777" w14:textId="77777777" w:rsidR="00CD27A6" w:rsidRPr="00005697" w:rsidRDefault="006A481A" w:rsidP="00F135F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прочность бетона на сжатие и прочность на осевое растяжение в проектном возрасте, отпускная прочность, прочность в промежуточном возрасте</w:t>
      </w:r>
      <w:r w:rsidR="00FE3D52" w:rsidRPr="00005697">
        <w:rPr>
          <w:rFonts w:ascii="Arial" w:eastAsiaTheme="minorHAnsi" w:hAnsi="Arial" w:cs="Arial"/>
          <w:bCs/>
          <w:sz w:val="24"/>
          <w:szCs w:val="24"/>
          <w:shd w:val="clear" w:color="auto" w:fill="FFFFFF"/>
        </w:rPr>
        <w:t>, контрольная</w:t>
      </w:r>
      <w:r w:rsidRPr="00005697">
        <w:rPr>
          <w:rFonts w:ascii="Arial" w:eastAsiaTheme="minorHAnsi" w:hAnsi="Arial" w:cs="Arial"/>
          <w:bCs/>
          <w:sz w:val="24"/>
          <w:szCs w:val="24"/>
          <w:shd w:val="clear" w:color="auto" w:fill="FFFFFF"/>
        </w:rPr>
        <w:t xml:space="preserve"> и остаточная прочность </w:t>
      </w:r>
      <w:r w:rsidR="00F135F9" w:rsidRPr="00005697">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 xml:space="preserve"> по приложению А;</w:t>
      </w:r>
      <w:r w:rsidR="003D190B" w:rsidRPr="00005697">
        <w:rPr>
          <w:rFonts w:ascii="Arial" w:eastAsiaTheme="minorHAnsi" w:hAnsi="Arial" w:cs="Arial"/>
          <w:bCs/>
          <w:sz w:val="24"/>
          <w:szCs w:val="24"/>
          <w:shd w:val="clear" w:color="auto" w:fill="FFFFFF"/>
        </w:rPr>
        <w:t xml:space="preserve"> </w:t>
      </w:r>
    </w:p>
    <w:p w14:paraId="17D2DBFC" w14:textId="57AB1626" w:rsidR="006A481A" w:rsidRPr="00005697" w:rsidRDefault="006A481A" w:rsidP="00F135F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класс бетона по предельно допустимой температуре применения</w:t>
      </w:r>
      <w:r w:rsidR="00F245F1" w:rsidRPr="00005697">
        <w:rPr>
          <w:rFonts w:ascii="Arial" w:eastAsiaTheme="minorHAnsi" w:hAnsi="Arial" w:cs="Arial"/>
          <w:bCs/>
          <w:sz w:val="24"/>
          <w:szCs w:val="24"/>
          <w:shd w:val="clear" w:color="auto" w:fill="FFFFFF"/>
        </w:rPr>
        <w:t xml:space="preserve"> (метод определения температур, соответствующих 4 %-ной и 40 %-ной деформациям под нагрузкой) </w:t>
      </w:r>
      <w:r w:rsidR="00F135F9" w:rsidRPr="00005697">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 xml:space="preserve"> по приложению </w:t>
      </w:r>
      <w:r w:rsidR="004A3699">
        <w:rPr>
          <w:rFonts w:ascii="Arial" w:eastAsiaTheme="minorHAnsi" w:hAnsi="Arial" w:cs="Arial"/>
          <w:bCs/>
          <w:sz w:val="24"/>
          <w:szCs w:val="24"/>
          <w:shd w:val="clear" w:color="auto" w:fill="FFFFFF"/>
        </w:rPr>
        <w:t>Е</w:t>
      </w:r>
      <w:r w:rsidRPr="00005697">
        <w:rPr>
          <w:rFonts w:ascii="Arial" w:eastAsiaTheme="minorHAnsi" w:hAnsi="Arial" w:cs="Arial"/>
          <w:bCs/>
          <w:sz w:val="24"/>
          <w:szCs w:val="24"/>
          <w:shd w:val="clear" w:color="auto" w:fill="FFFFFF"/>
        </w:rPr>
        <w:t>;</w:t>
      </w:r>
    </w:p>
    <w:p w14:paraId="0F4E1E87" w14:textId="597D8B24" w:rsidR="006A481A" w:rsidRPr="00005697" w:rsidRDefault="006A481A" w:rsidP="00F135F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термостойкость </w:t>
      </w:r>
      <w:r w:rsidR="00F135F9" w:rsidRPr="00005697">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 xml:space="preserve"> по приложению </w:t>
      </w:r>
      <w:r w:rsidR="004A3699">
        <w:rPr>
          <w:rFonts w:ascii="Arial" w:eastAsiaTheme="minorHAnsi" w:hAnsi="Arial" w:cs="Arial"/>
          <w:bCs/>
          <w:sz w:val="24"/>
          <w:szCs w:val="24"/>
          <w:shd w:val="clear" w:color="auto" w:fill="FFFFFF"/>
        </w:rPr>
        <w:t>Ж</w:t>
      </w:r>
      <w:r w:rsidRPr="00005697">
        <w:rPr>
          <w:rFonts w:ascii="Arial" w:eastAsiaTheme="minorHAnsi" w:hAnsi="Arial" w:cs="Arial"/>
          <w:bCs/>
          <w:sz w:val="24"/>
          <w:szCs w:val="24"/>
          <w:shd w:val="clear" w:color="auto" w:fill="FFFFFF"/>
        </w:rPr>
        <w:t>;</w:t>
      </w:r>
    </w:p>
    <w:p w14:paraId="42F5DB90" w14:textId="77777777" w:rsidR="006A481A" w:rsidRPr="00005697" w:rsidRDefault="006A481A" w:rsidP="00F135F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водонепроницаемость </w:t>
      </w:r>
      <w:r w:rsidR="00F135F9" w:rsidRPr="00005697">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 xml:space="preserve"> по ГОСТ 12730.5;</w:t>
      </w:r>
    </w:p>
    <w:p w14:paraId="6CF4F7D4" w14:textId="77777777" w:rsidR="006A481A" w:rsidRPr="00005697" w:rsidRDefault="006A481A" w:rsidP="00F135F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морозостойкость </w:t>
      </w:r>
      <w:r w:rsidR="00F135F9" w:rsidRPr="00005697">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 xml:space="preserve"> по ГОСТ 10060 или ГОСТ 26134;</w:t>
      </w:r>
    </w:p>
    <w:p w14:paraId="0CD47C07" w14:textId="77777777" w:rsidR="006A481A" w:rsidRPr="00005697" w:rsidRDefault="00F135F9" w:rsidP="00F135F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средняя плотность –</w:t>
      </w:r>
      <w:r w:rsidR="006A481A" w:rsidRPr="00005697">
        <w:rPr>
          <w:rFonts w:ascii="Arial" w:eastAsiaTheme="minorHAnsi" w:hAnsi="Arial" w:cs="Arial"/>
          <w:bCs/>
          <w:sz w:val="24"/>
          <w:szCs w:val="24"/>
          <w:shd w:val="clear" w:color="auto" w:fill="FFFFFF"/>
        </w:rPr>
        <w:t xml:space="preserve"> по ГОСТ 12730.1;</w:t>
      </w:r>
    </w:p>
    <w:p w14:paraId="4EA6BD55" w14:textId="404FCE07" w:rsidR="006A481A" w:rsidRPr="00005697" w:rsidRDefault="006A481A" w:rsidP="00F135F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деформаци</w:t>
      </w:r>
      <w:r w:rsidR="00CD27A6" w:rsidRPr="00005697">
        <w:rPr>
          <w:rFonts w:ascii="Arial" w:eastAsiaTheme="minorHAnsi" w:hAnsi="Arial" w:cs="Arial"/>
          <w:bCs/>
          <w:sz w:val="24"/>
          <w:szCs w:val="24"/>
          <w:shd w:val="clear" w:color="auto" w:fill="FFFFFF"/>
        </w:rPr>
        <w:t>я</w:t>
      </w:r>
      <w:r w:rsidRPr="00005697">
        <w:rPr>
          <w:rFonts w:ascii="Arial" w:eastAsiaTheme="minorHAnsi" w:hAnsi="Arial" w:cs="Arial"/>
          <w:bCs/>
          <w:sz w:val="24"/>
          <w:szCs w:val="24"/>
          <w:shd w:val="clear" w:color="auto" w:fill="FFFFFF"/>
        </w:rPr>
        <w:t xml:space="preserve"> усадки </w:t>
      </w:r>
      <w:r w:rsidR="00F135F9" w:rsidRPr="00005697">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 xml:space="preserve"> по приложению </w:t>
      </w:r>
      <w:r w:rsidR="004A3699">
        <w:rPr>
          <w:rFonts w:ascii="Arial" w:eastAsiaTheme="minorHAnsi" w:hAnsi="Arial" w:cs="Arial"/>
          <w:bCs/>
          <w:sz w:val="24"/>
          <w:szCs w:val="24"/>
          <w:shd w:val="clear" w:color="auto" w:fill="FFFFFF"/>
        </w:rPr>
        <w:t>И</w:t>
      </w:r>
      <w:r w:rsidRPr="00005697">
        <w:rPr>
          <w:rFonts w:ascii="Arial" w:eastAsiaTheme="minorHAnsi" w:hAnsi="Arial" w:cs="Arial"/>
          <w:bCs/>
          <w:sz w:val="24"/>
          <w:szCs w:val="24"/>
          <w:shd w:val="clear" w:color="auto" w:fill="FFFFFF"/>
        </w:rPr>
        <w:t>.</w:t>
      </w:r>
    </w:p>
    <w:p w14:paraId="6DBA46D5" w14:textId="77777777" w:rsidR="00AE33FF" w:rsidRPr="00005697" w:rsidRDefault="00AE33FF" w:rsidP="00F135F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lastRenderedPageBreak/>
        <w:t>Класс по прочности на сжатие бетона В определяют и контролируют во всех случаях по результатам испытаний образцов-кубов на осевое сжатие по ГОСТ 18105.</w:t>
      </w:r>
    </w:p>
    <w:p w14:paraId="1E3C5B3B" w14:textId="7AC7FBD5" w:rsidR="006A481A" w:rsidRPr="00005697" w:rsidRDefault="00DB4085" w:rsidP="00F135F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7.2 </w:t>
      </w:r>
      <w:r w:rsidR="006E7E86" w:rsidRPr="00005697">
        <w:rPr>
          <w:rFonts w:ascii="Arial" w:eastAsiaTheme="minorHAnsi" w:hAnsi="Arial" w:cs="Arial"/>
          <w:bCs/>
          <w:sz w:val="24"/>
          <w:szCs w:val="24"/>
          <w:shd w:val="clear" w:color="auto" w:fill="FFFFFF"/>
        </w:rPr>
        <w:t xml:space="preserve">Удобоукладываемость </w:t>
      </w:r>
      <w:r w:rsidR="006A481A" w:rsidRPr="00005697">
        <w:rPr>
          <w:rFonts w:ascii="Arial" w:eastAsiaTheme="minorHAnsi" w:hAnsi="Arial" w:cs="Arial"/>
          <w:bCs/>
          <w:sz w:val="24"/>
          <w:szCs w:val="24"/>
          <w:shd w:val="clear" w:color="auto" w:fill="FFFFFF"/>
        </w:rPr>
        <w:t>бетонной смеси определяют по ГОСТ 10181.</w:t>
      </w:r>
    </w:p>
    <w:p w14:paraId="0C84B809" w14:textId="65152751" w:rsidR="006A481A" w:rsidRPr="00005697" w:rsidRDefault="00DB4085" w:rsidP="00F135F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7.3 </w:t>
      </w:r>
      <w:r w:rsidR="006A481A" w:rsidRPr="00005697">
        <w:rPr>
          <w:rFonts w:ascii="Arial" w:eastAsiaTheme="minorHAnsi" w:hAnsi="Arial" w:cs="Arial"/>
          <w:bCs/>
          <w:sz w:val="24"/>
          <w:szCs w:val="24"/>
          <w:shd w:val="clear" w:color="auto" w:fill="FFFFFF"/>
        </w:rPr>
        <w:t>Проверку качества добавок и заполнителей проводят:</w:t>
      </w:r>
    </w:p>
    <w:p w14:paraId="5A94DD53" w14:textId="77777777" w:rsidR="004F1C7C" w:rsidRPr="00005697" w:rsidRDefault="004F1C7C" w:rsidP="00F135F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w:t>
      </w:r>
      <w:r w:rsidR="00356B61" w:rsidRPr="00005697">
        <w:rPr>
          <w:rFonts w:ascii="Arial" w:eastAsiaTheme="minorHAnsi" w:hAnsi="Arial" w:cs="Arial"/>
          <w:bCs/>
          <w:sz w:val="24"/>
          <w:szCs w:val="24"/>
          <w:shd w:val="clear" w:color="auto" w:fill="FFFFFF"/>
        </w:rPr>
        <w:t xml:space="preserve">на </w:t>
      </w:r>
      <w:r w:rsidRPr="00005697">
        <w:rPr>
          <w:rFonts w:ascii="Arial" w:eastAsiaTheme="minorHAnsi" w:hAnsi="Arial" w:cs="Arial"/>
          <w:bCs/>
          <w:sz w:val="24"/>
          <w:szCs w:val="24"/>
          <w:shd w:val="clear" w:color="auto" w:fill="FFFFFF"/>
        </w:rPr>
        <w:t>зерновой состав крупных заполнителей – по ГОСТ 8269.0, мелких – по ГОСТ 8735;</w:t>
      </w:r>
    </w:p>
    <w:p w14:paraId="1BFBB1DD" w14:textId="509FB63D" w:rsidR="006A481A" w:rsidRPr="00005697" w:rsidRDefault="00014F9B" w:rsidP="00F135F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w:t>
      </w:r>
      <w:r w:rsidR="006A481A" w:rsidRPr="00005697">
        <w:rPr>
          <w:rFonts w:ascii="Arial" w:eastAsiaTheme="minorHAnsi" w:hAnsi="Arial" w:cs="Arial"/>
          <w:bCs/>
          <w:sz w:val="24"/>
          <w:szCs w:val="24"/>
          <w:shd w:val="clear" w:color="auto" w:fill="FFFFFF"/>
        </w:rPr>
        <w:t xml:space="preserve">устойчивость при воздействии высоких температур </w:t>
      </w:r>
      <w:r w:rsidR="00F135F9" w:rsidRPr="00005697">
        <w:rPr>
          <w:rFonts w:ascii="Arial" w:eastAsiaTheme="minorHAnsi" w:hAnsi="Arial" w:cs="Arial"/>
          <w:bCs/>
          <w:sz w:val="24"/>
          <w:szCs w:val="24"/>
          <w:shd w:val="clear" w:color="auto" w:fill="FFFFFF"/>
        </w:rPr>
        <w:t>–</w:t>
      </w:r>
      <w:r w:rsidR="006A481A" w:rsidRPr="00005697">
        <w:rPr>
          <w:rFonts w:ascii="Arial" w:eastAsiaTheme="minorHAnsi" w:hAnsi="Arial" w:cs="Arial"/>
          <w:bCs/>
          <w:sz w:val="24"/>
          <w:szCs w:val="24"/>
          <w:shd w:val="clear" w:color="auto" w:fill="FFFFFF"/>
        </w:rPr>
        <w:t xml:space="preserve"> по приложению </w:t>
      </w:r>
      <w:r w:rsidR="004A3699">
        <w:rPr>
          <w:rFonts w:ascii="Arial" w:eastAsiaTheme="minorHAnsi" w:hAnsi="Arial" w:cs="Arial"/>
          <w:bCs/>
          <w:sz w:val="24"/>
          <w:szCs w:val="24"/>
          <w:shd w:val="clear" w:color="auto" w:fill="FFFFFF"/>
        </w:rPr>
        <w:t>К</w:t>
      </w:r>
      <w:r w:rsidR="006A481A" w:rsidRPr="00005697">
        <w:rPr>
          <w:rFonts w:ascii="Arial" w:eastAsiaTheme="minorHAnsi" w:hAnsi="Arial" w:cs="Arial"/>
          <w:bCs/>
          <w:sz w:val="24"/>
          <w:szCs w:val="24"/>
          <w:shd w:val="clear" w:color="auto" w:fill="FFFFFF"/>
        </w:rPr>
        <w:t>;</w:t>
      </w:r>
    </w:p>
    <w:p w14:paraId="21E336AA" w14:textId="77777777" w:rsidR="006A481A" w:rsidRPr="00005697" w:rsidRDefault="006A481A" w:rsidP="00F135F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тонкость</w:t>
      </w:r>
      <w:r w:rsidR="004F1C7C" w:rsidRPr="00005697">
        <w:rPr>
          <w:rFonts w:ascii="Arial" w:eastAsiaTheme="minorHAnsi" w:hAnsi="Arial" w:cs="Arial"/>
          <w:bCs/>
          <w:sz w:val="24"/>
          <w:szCs w:val="24"/>
          <w:shd w:val="clear" w:color="auto" w:fill="FFFFFF"/>
        </w:rPr>
        <w:t xml:space="preserve"> помола добавок </w:t>
      </w:r>
      <w:r w:rsidR="00F135F9" w:rsidRPr="00005697">
        <w:rPr>
          <w:rFonts w:ascii="Arial" w:eastAsiaTheme="minorHAnsi" w:hAnsi="Arial" w:cs="Arial"/>
          <w:bCs/>
          <w:sz w:val="24"/>
          <w:szCs w:val="24"/>
          <w:shd w:val="clear" w:color="auto" w:fill="FFFFFF"/>
        </w:rPr>
        <w:t>–</w:t>
      </w:r>
      <w:r w:rsidR="004F1C7C" w:rsidRPr="00005697">
        <w:rPr>
          <w:rFonts w:ascii="Arial" w:eastAsiaTheme="minorHAnsi" w:hAnsi="Arial" w:cs="Arial"/>
          <w:bCs/>
          <w:sz w:val="24"/>
          <w:szCs w:val="24"/>
          <w:shd w:val="clear" w:color="auto" w:fill="FFFFFF"/>
        </w:rPr>
        <w:t xml:space="preserve"> по ГОСТ 310.2</w:t>
      </w:r>
      <w:r w:rsidRPr="00005697">
        <w:rPr>
          <w:rFonts w:ascii="Arial" w:eastAsiaTheme="minorHAnsi" w:hAnsi="Arial" w:cs="Arial"/>
          <w:bCs/>
          <w:sz w:val="24"/>
          <w:szCs w:val="24"/>
          <w:shd w:val="clear" w:color="auto" w:fill="FFFFFF"/>
        </w:rPr>
        <w:t>;</w:t>
      </w:r>
    </w:p>
    <w:p w14:paraId="24B4E742" w14:textId="77777777" w:rsidR="006A481A" w:rsidRPr="00005697" w:rsidRDefault="006A481A" w:rsidP="00F135F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среднюю плотность порис</w:t>
      </w:r>
      <w:r w:rsidR="004F1C7C" w:rsidRPr="00005697">
        <w:rPr>
          <w:rFonts w:ascii="Arial" w:eastAsiaTheme="minorHAnsi" w:hAnsi="Arial" w:cs="Arial"/>
          <w:bCs/>
          <w:sz w:val="24"/>
          <w:szCs w:val="24"/>
          <w:shd w:val="clear" w:color="auto" w:fill="FFFFFF"/>
        </w:rPr>
        <w:t xml:space="preserve">тых заполнителей </w:t>
      </w:r>
      <w:r w:rsidR="00F135F9" w:rsidRPr="00005697">
        <w:rPr>
          <w:rFonts w:ascii="Arial" w:eastAsiaTheme="minorHAnsi" w:hAnsi="Arial" w:cs="Arial"/>
          <w:bCs/>
          <w:sz w:val="24"/>
          <w:szCs w:val="24"/>
          <w:shd w:val="clear" w:color="auto" w:fill="FFFFFF"/>
        </w:rPr>
        <w:t>–</w:t>
      </w:r>
      <w:r w:rsidR="004F1C7C" w:rsidRPr="00005697">
        <w:rPr>
          <w:rFonts w:ascii="Arial" w:eastAsiaTheme="minorHAnsi" w:hAnsi="Arial" w:cs="Arial"/>
          <w:bCs/>
          <w:sz w:val="24"/>
          <w:szCs w:val="24"/>
          <w:shd w:val="clear" w:color="auto" w:fill="FFFFFF"/>
        </w:rPr>
        <w:t xml:space="preserve"> по ГОСТ 9758</w:t>
      </w:r>
      <w:r w:rsidRPr="00005697">
        <w:rPr>
          <w:rFonts w:ascii="Arial" w:eastAsiaTheme="minorHAnsi" w:hAnsi="Arial" w:cs="Arial"/>
          <w:bCs/>
          <w:sz w:val="24"/>
          <w:szCs w:val="24"/>
          <w:shd w:val="clear" w:color="auto" w:fill="FFFFFF"/>
        </w:rPr>
        <w:t>;</w:t>
      </w:r>
    </w:p>
    <w:p w14:paraId="4B189E1A" w14:textId="77777777" w:rsidR="006A481A" w:rsidRPr="00005697" w:rsidRDefault="006A481A" w:rsidP="00F135F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w:t>
      </w:r>
      <w:r w:rsidR="00F135F9" w:rsidRPr="00005697">
        <w:rPr>
          <w:rFonts w:ascii="Arial" w:eastAsiaTheme="minorHAnsi" w:hAnsi="Arial" w:cs="Arial"/>
          <w:bCs/>
          <w:sz w:val="24"/>
          <w:szCs w:val="24"/>
          <w:shd w:val="clear" w:color="auto" w:fill="FFFFFF"/>
        </w:rPr>
        <w:t>химический состав добавок –</w:t>
      </w:r>
      <w:r w:rsidRPr="00005697">
        <w:rPr>
          <w:rFonts w:ascii="Arial" w:eastAsiaTheme="minorHAnsi" w:hAnsi="Arial" w:cs="Arial"/>
          <w:bCs/>
          <w:sz w:val="24"/>
          <w:szCs w:val="24"/>
          <w:shd w:val="clear" w:color="auto" w:fill="FFFFFF"/>
        </w:rPr>
        <w:t xml:space="preserve"> по ГОСТ 2642.0 </w:t>
      </w:r>
      <w:r w:rsidR="00F135F9" w:rsidRPr="00005697">
        <w:rPr>
          <w:rFonts w:ascii="Arial" w:eastAsiaTheme="minorHAnsi" w:hAnsi="Arial" w:cs="Arial"/>
          <w:bCs/>
          <w:sz w:val="24"/>
          <w:szCs w:val="24"/>
          <w:shd w:val="clear" w:color="auto" w:fill="FFFFFF"/>
        </w:rPr>
        <w:t>–</w:t>
      </w:r>
      <w:r w:rsidR="004F1C7C" w:rsidRPr="00005697">
        <w:rPr>
          <w:rFonts w:ascii="Arial" w:eastAsiaTheme="minorHAnsi" w:hAnsi="Arial" w:cs="Arial"/>
          <w:bCs/>
          <w:sz w:val="24"/>
          <w:szCs w:val="24"/>
          <w:shd w:val="clear" w:color="auto" w:fill="FFFFFF"/>
        </w:rPr>
        <w:t xml:space="preserve"> ГОСТ 2642.12</w:t>
      </w:r>
      <w:r w:rsidRPr="00005697">
        <w:rPr>
          <w:rFonts w:ascii="Arial" w:eastAsiaTheme="minorHAnsi" w:hAnsi="Arial" w:cs="Arial"/>
          <w:bCs/>
          <w:sz w:val="24"/>
          <w:szCs w:val="24"/>
          <w:shd w:val="clear" w:color="auto" w:fill="FFFFFF"/>
        </w:rPr>
        <w:t>;</w:t>
      </w:r>
    </w:p>
    <w:p w14:paraId="0A761E18" w14:textId="1A1F17E1" w:rsidR="006A481A" w:rsidRPr="00005697" w:rsidRDefault="006A481A" w:rsidP="00F135F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активность отвердителя </w:t>
      </w:r>
      <w:r w:rsidR="00F135F9" w:rsidRPr="00005697">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 xml:space="preserve"> по приложению </w:t>
      </w:r>
      <w:r w:rsidR="004A3699">
        <w:rPr>
          <w:rFonts w:ascii="Arial" w:eastAsiaTheme="minorHAnsi" w:hAnsi="Arial" w:cs="Arial"/>
          <w:bCs/>
          <w:sz w:val="24"/>
          <w:szCs w:val="24"/>
          <w:shd w:val="clear" w:color="auto" w:fill="FFFFFF"/>
        </w:rPr>
        <w:t>Д</w:t>
      </w:r>
      <w:r w:rsidRPr="00005697">
        <w:rPr>
          <w:rFonts w:ascii="Arial" w:eastAsiaTheme="minorHAnsi" w:hAnsi="Arial" w:cs="Arial"/>
          <w:bCs/>
          <w:sz w:val="24"/>
          <w:szCs w:val="24"/>
          <w:shd w:val="clear" w:color="auto" w:fill="FFFFFF"/>
        </w:rPr>
        <w:t>.</w:t>
      </w:r>
    </w:p>
    <w:p w14:paraId="706D3F9B" w14:textId="77777777" w:rsidR="00356B61" w:rsidRPr="00005697" w:rsidRDefault="00A00637" w:rsidP="00FE3D52">
      <w:pPr>
        <w:pStyle w:val="a8"/>
        <w:numPr>
          <w:ilvl w:val="0"/>
          <w:numId w:val="6"/>
        </w:numPr>
        <w:tabs>
          <w:tab w:val="left" w:pos="851"/>
        </w:tabs>
        <w:spacing w:after="0" w:line="360" w:lineRule="auto"/>
        <w:ind w:left="0"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химический состав заполнителей – по ГОСТ 2642.1, ГОСТ 2642.2</w:t>
      </w:r>
      <w:r w:rsidR="00356B61" w:rsidRPr="00005697">
        <w:rPr>
          <w:rFonts w:ascii="Arial" w:eastAsiaTheme="minorHAnsi" w:hAnsi="Arial" w:cs="Arial"/>
          <w:bCs/>
          <w:sz w:val="24"/>
          <w:szCs w:val="24"/>
          <w:shd w:val="clear" w:color="auto" w:fill="FFFFFF"/>
        </w:rPr>
        <w:t>, ГОСТ 2642.3;</w:t>
      </w:r>
    </w:p>
    <w:p w14:paraId="2A2E02B0" w14:textId="35DB03E8" w:rsidR="00356B61" w:rsidRPr="00005697" w:rsidRDefault="00FE3D52" w:rsidP="00FE3D52">
      <w:pPr>
        <w:pStyle w:val="a8"/>
        <w:numPr>
          <w:ilvl w:val="0"/>
          <w:numId w:val="6"/>
        </w:numPr>
        <w:tabs>
          <w:tab w:val="left" w:pos="851"/>
        </w:tabs>
        <w:spacing w:after="0" w:line="360" w:lineRule="auto"/>
        <w:ind w:left="0"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на </w:t>
      </w:r>
      <w:r w:rsidR="00356B61" w:rsidRPr="00005697">
        <w:rPr>
          <w:rFonts w:ascii="Arial" w:eastAsiaTheme="minorHAnsi" w:hAnsi="Arial" w:cs="Arial"/>
          <w:bCs/>
          <w:sz w:val="24"/>
          <w:szCs w:val="24"/>
          <w:shd w:val="clear" w:color="auto" w:fill="FFFFFF"/>
        </w:rPr>
        <w:t>чистоту заполнителя</w:t>
      </w:r>
      <w:r w:rsidR="0095441F">
        <w:rPr>
          <w:rFonts w:ascii="Arial" w:eastAsiaTheme="minorHAnsi" w:hAnsi="Arial" w:cs="Arial"/>
          <w:bCs/>
          <w:sz w:val="24"/>
          <w:szCs w:val="24"/>
          <w:shd w:val="clear" w:color="auto" w:fill="FFFFFF"/>
        </w:rPr>
        <w:t>.</w:t>
      </w:r>
    </w:p>
    <w:p w14:paraId="4229EAA3" w14:textId="77777777" w:rsidR="006354D2" w:rsidRPr="00005697" w:rsidRDefault="00DB4085" w:rsidP="00F135F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7.4 </w:t>
      </w:r>
      <w:r w:rsidR="006A481A" w:rsidRPr="00005697">
        <w:rPr>
          <w:rFonts w:ascii="Arial" w:eastAsiaTheme="minorHAnsi" w:hAnsi="Arial" w:cs="Arial"/>
          <w:bCs/>
          <w:sz w:val="24"/>
          <w:szCs w:val="24"/>
          <w:shd w:val="clear" w:color="auto" w:fill="FFFFFF"/>
        </w:rPr>
        <w:t>Проверку удельной активности естественных радионуклидов, содержащихся в материалах для бетонов, проводят в соответствии с методиками ГОСТ 30108.</w:t>
      </w:r>
    </w:p>
    <w:p w14:paraId="5D1B3ABE" w14:textId="05438C74" w:rsidR="006354D2" w:rsidRPr="00005697" w:rsidRDefault="006354D2" w:rsidP="00F135F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7.5 </w:t>
      </w:r>
      <w:r w:rsidR="000B4367" w:rsidRPr="00005697">
        <w:rPr>
          <w:rFonts w:ascii="Arial" w:eastAsiaTheme="minorHAnsi" w:hAnsi="Arial" w:cs="Arial"/>
          <w:bCs/>
          <w:sz w:val="24"/>
          <w:szCs w:val="24"/>
          <w:shd w:val="clear" w:color="auto" w:fill="FFFFFF"/>
        </w:rPr>
        <w:t>Определение п</w:t>
      </w:r>
      <w:r w:rsidRPr="00005697">
        <w:rPr>
          <w:rFonts w:ascii="Arial" w:eastAsiaTheme="minorHAnsi" w:hAnsi="Arial" w:cs="Arial"/>
          <w:bCs/>
          <w:sz w:val="24"/>
          <w:szCs w:val="24"/>
          <w:shd w:val="clear" w:color="auto" w:fill="FFFFFF"/>
        </w:rPr>
        <w:t>рочностны</w:t>
      </w:r>
      <w:r w:rsidR="000B4367" w:rsidRPr="00005697">
        <w:rPr>
          <w:rFonts w:ascii="Arial" w:eastAsiaTheme="minorHAnsi" w:hAnsi="Arial" w:cs="Arial"/>
          <w:bCs/>
          <w:sz w:val="24"/>
          <w:szCs w:val="24"/>
          <w:shd w:val="clear" w:color="auto" w:fill="FFFFFF"/>
        </w:rPr>
        <w:t>х</w:t>
      </w:r>
      <w:r w:rsidRPr="00005697">
        <w:rPr>
          <w:rFonts w:ascii="Arial" w:eastAsiaTheme="minorHAnsi" w:hAnsi="Arial" w:cs="Arial"/>
          <w:bCs/>
          <w:sz w:val="24"/>
          <w:szCs w:val="24"/>
          <w:shd w:val="clear" w:color="auto" w:fill="FFFFFF"/>
        </w:rPr>
        <w:t>, деформативны</w:t>
      </w:r>
      <w:r w:rsidR="000B4367" w:rsidRPr="00005697">
        <w:rPr>
          <w:rFonts w:ascii="Arial" w:eastAsiaTheme="minorHAnsi" w:hAnsi="Arial" w:cs="Arial"/>
          <w:bCs/>
          <w:sz w:val="24"/>
          <w:szCs w:val="24"/>
          <w:shd w:val="clear" w:color="auto" w:fill="FFFFFF"/>
        </w:rPr>
        <w:t>х</w:t>
      </w:r>
      <w:r w:rsidRPr="00005697">
        <w:rPr>
          <w:rFonts w:ascii="Arial" w:eastAsiaTheme="minorHAnsi" w:hAnsi="Arial" w:cs="Arial"/>
          <w:bCs/>
          <w:sz w:val="24"/>
          <w:szCs w:val="24"/>
          <w:shd w:val="clear" w:color="auto" w:fill="FFFFFF"/>
        </w:rPr>
        <w:t xml:space="preserve"> и теплотехнически</w:t>
      </w:r>
      <w:r w:rsidR="000B4367" w:rsidRPr="00005697">
        <w:rPr>
          <w:rFonts w:ascii="Arial" w:eastAsiaTheme="minorHAnsi" w:hAnsi="Arial" w:cs="Arial"/>
          <w:bCs/>
          <w:sz w:val="24"/>
          <w:szCs w:val="24"/>
          <w:shd w:val="clear" w:color="auto" w:fill="FFFFFF"/>
        </w:rPr>
        <w:t>х</w:t>
      </w:r>
      <w:r w:rsidRPr="00005697">
        <w:rPr>
          <w:rFonts w:ascii="Arial" w:eastAsiaTheme="minorHAnsi" w:hAnsi="Arial" w:cs="Arial"/>
          <w:bCs/>
          <w:sz w:val="24"/>
          <w:szCs w:val="24"/>
          <w:shd w:val="clear" w:color="auto" w:fill="FFFFFF"/>
        </w:rPr>
        <w:t xml:space="preserve"> характеристик</w:t>
      </w:r>
      <w:r w:rsidR="000B4367" w:rsidRPr="00005697">
        <w:rPr>
          <w:rFonts w:ascii="Arial" w:eastAsiaTheme="minorHAnsi" w:hAnsi="Arial" w:cs="Arial"/>
          <w:bCs/>
          <w:sz w:val="24"/>
          <w:szCs w:val="24"/>
          <w:shd w:val="clear" w:color="auto" w:fill="FFFFFF"/>
        </w:rPr>
        <w:t xml:space="preserve"> конструкционных и конструкционно-теплоизоляционных бетонов, необходимых для расчетов конструкций</w:t>
      </w:r>
      <w:r w:rsidR="004A3699">
        <w:rPr>
          <w:rFonts w:ascii="Arial" w:eastAsiaTheme="minorHAnsi" w:hAnsi="Arial" w:cs="Arial"/>
          <w:bCs/>
          <w:sz w:val="24"/>
          <w:szCs w:val="24"/>
          <w:shd w:val="clear" w:color="auto" w:fill="FFFFFF"/>
        </w:rPr>
        <w:t>проводят</w:t>
      </w:r>
      <w:r w:rsidR="000B4367" w:rsidRPr="00005697">
        <w:rPr>
          <w:rFonts w:ascii="Arial" w:eastAsiaTheme="minorHAnsi" w:hAnsi="Arial" w:cs="Arial"/>
          <w:bCs/>
          <w:sz w:val="24"/>
          <w:szCs w:val="24"/>
          <w:shd w:val="clear" w:color="auto" w:fill="FFFFFF"/>
        </w:rPr>
        <w:t>:</w:t>
      </w:r>
    </w:p>
    <w:p w14:paraId="78A96875" w14:textId="25867A82" w:rsidR="000B4367" w:rsidRPr="00005697" w:rsidRDefault="000B4367" w:rsidP="00F135F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коэффициенты условий работы на сжатие при нагреве </w:t>
      </w:r>
      <w:r w:rsidRPr="00005697">
        <w:rPr>
          <w:rFonts w:ascii="Times New Roman" w:eastAsiaTheme="minorHAnsi" w:hAnsi="Times New Roman"/>
          <w:bCs/>
          <w:sz w:val="28"/>
          <w:szCs w:val="28"/>
          <w:shd w:val="clear" w:color="auto" w:fill="FFFFFF"/>
        </w:rPr>
        <w:t>γ</w:t>
      </w:r>
      <w:r w:rsidRPr="00600783">
        <w:rPr>
          <w:rFonts w:ascii="Arial" w:eastAsiaTheme="minorHAnsi" w:hAnsi="Arial" w:cs="Arial"/>
          <w:bCs/>
          <w:i/>
          <w:sz w:val="24"/>
          <w:szCs w:val="24"/>
          <w:shd w:val="clear" w:color="auto" w:fill="FFFFFF"/>
          <w:vertAlign w:val="subscript"/>
          <w:lang w:val="en-US"/>
        </w:rPr>
        <w:t>bt</w:t>
      </w:r>
      <w:r w:rsidRPr="00005697">
        <w:rPr>
          <w:rFonts w:ascii="Arial" w:eastAsiaTheme="minorHAnsi" w:hAnsi="Arial" w:cs="Arial"/>
          <w:bCs/>
          <w:sz w:val="24"/>
          <w:szCs w:val="24"/>
          <w:shd w:val="clear" w:color="auto" w:fill="FFFFFF"/>
        </w:rPr>
        <w:t xml:space="preserve"> –</w:t>
      </w:r>
      <w:r w:rsidR="004A3699">
        <w:rPr>
          <w:rFonts w:ascii="Arial" w:eastAsiaTheme="minorHAnsi" w:hAnsi="Arial" w:cs="Arial"/>
          <w:bCs/>
          <w:sz w:val="24"/>
          <w:szCs w:val="24"/>
          <w:shd w:val="clear" w:color="auto" w:fill="FFFFFF"/>
        </w:rPr>
        <w:t xml:space="preserve"> по</w:t>
      </w:r>
      <w:r w:rsidRPr="00005697">
        <w:rPr>
          <w:rFonts w:ascii="Arial" w:eastAsiaTheme="minorHAnsi" w:hAnsi="Arial" w:cs="Arial"/>
          <w:bCs/>
          <w:sz w:val="24"/>
          <w:szCs w:val="24"/>
          <w:shd w:val="clear" w:color="auto" w:fill="FFFFFF"/>
        </w:rPr>
        <w:t xml:space="preserve"> ГОСТ 24452;</w:t>
      </w:r>
    </w:p>
    <w:p w14:paraId="16193DC1" w14:textId="5F99E50A" w:rsidR="00D057CB" w:rsidRPr="00005697" w:rsidRDefault="00D057CB" w:rsidP="00D057CB">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коэффициенты условий работы на растяжение при нагреве </w:t>
      </w:r>
      <w:r w:rsidRPr="00005697">
        <w:rPr>
          <w:rFonts w:ascii="Times New Roman" w:eastAsiaTheme="minorHAnsi" w:hAnsi="Times New Roman"/>
          <w:bCs/>
          <w:sz w:val="28"/>
          <w:szCs w:val="28"/>
          <w:shd w:val="clear" w:color="auto" w:fill="FFFFFF"/>
        </w:rPr>
        <w:t>γ</w:t>
      </w:r>
      <w:r w:rsidRPr="00600783">
        <w:rPr>
          <w:rFonts w:ascii="Arial" w:eastAsiaTheme="minorHAnsi" w:hAnsi="Arial" w:cs="Arial"/>
          <w:bCs/>
          <w:i/>
          <w:sz w:val="24"/>
          <w:szCs w:val="24"/>
          <w:shd w:val="clear" w:color="auto" w:fill="FFFFFF"/>
          <w:vertAlign w:val="subscript"/>
          <w:lang w:val="en-US"/>
        </w:rPr>
        <w:t>tt</w:t>
      </w:r>
      <w:r w:rsidRPr="00005697">
        <w:rPr>
          <w:rFonts w:ascii="Arial" w:eastAsiaTheme="minorHAnsi" w:hAnsi="Arial" w:cs="Arial"/>
          <w:bCs/>
          <w:sz w:val="24"/>
          <w:szCs w:val="24"/>
          <w:shd w:val="clear" w:color="auto" w:fill="FFFFFF"/>
        </w:rPr>
        <w:t xml:space="preserve"> – </w:t>
      </w:r>
      <w:r w:rsidR="004A3699">
        <w:rPr>
          <w:rFonts w:ascii="Arial" w:eastAsiaTheme="minorHAnsi" w:hAnsi="Arial" w:cs="Arial"/>
          <w:bCs/>
          <w:sz w:val="24"/>
          <w:szCs w:val="24"/>
          <w:shd w:val="clear" w:color="auto" w:fill="FFFFFF"/>
        </w:rPr>
        <w:t>по</w:t>
      </w:r>
      <w:r w:rsidR="004A3699" w:rsidRPr="00005697">
        <w:rPr>
          <w:rFonts w:ascii="Arial" w:eastAsiaTheme="minorHAnsi" w:hAnsi="Arial" w:cs="Arial"/>
          <w:bCs/>
          <w:sz w:val="24"/>
          <w:szCs w:val="24"/>
          <w:shd w:val="clear" w:color="auto" w:fill="FFFFFF"/>
        </w:rPr>
        <w:t xml:space="preserve"> </w:t>
      </w:r>
      <w:r w:rsidR="00976895" w:rsidRPr="00005697">
        <w:rPr>
          <w:rFonts w:ascii="Arial" w:eastAsiaTheme="minorHAnsi" w:hAnsi="Arial" w:cs="Arial"/>
          <w:bCs/>
          <w:sz w:val="24"/>
          <w:szCs w:val="24"/>
          <w:shd w:val="clear" w:color="auto" w:fill="FFFFFF"/>
        </w:rPr>
        <w:t xml:space="preserve">ГОСТ 10180 </w:t>
      </w:r>
      <w:r w:rsidR="000C6315" w:rsidRPr="00005697">
        <w:rPr>
          <w:rFonts w:ascii="Arial" w:eastAsiaTheme="minorHAnsi" w:hAnsi="Arial" w:cs="Arial"/>
          <w:bCs/>
          <w:sz w:val="24"/>
          <w:szCs w:val="24"/>
          <w:shd w:val="clear" w:color="auto" w:fill="FFFFFF"/>
        </w:rPr>
        <w:t>после нагрева</w:t>
      </w:r>
      <w:r w:rsidR="000C6315" w:rsidRPr="00005697">
        <w:rPr>
          <w:rFonts w:ascii="Arial" w:eastAsiaTheme="minorHAnsi" w:hAnsi="Arial" w:cs="Arial"/>
          <w:bCs/>
          <w:strike/>
          <w:sz w:val="24"/>
          <w:szCs w:val="24"/>
          <w:shd w:val="clear" w:color="auto" w:fill="FFFFFF"/>
        </w:rPr>
        <w:t xml:space="preserve"> </w:t>
      </w:r>
      <w:r w:rsidR="00976895" w:rsidRPr="00005697">
        <w:rPr>
          <w:rFonts w:ascii="Arial" w:eastAsiaTheme="minorHAnsi" w:hAnsi="Arial" w:cs="Arial"/>
          <w:bCs/>
          <w:sz w:val="24"/>
          <w:szCs w:val="24"/>
          <w:shd w:val="clear" w:color="auto" w:fill="FFFFFF"/>
        </w:rPr>
        <w:t xml:space="preserve">образцов </w:t>
      </w:r>
      <w:r w:rsidR="000C6315" w:rsidRPr="00005697">
        <w:rPr>
          <w:rFonts w:ascii="Arial" w:eastAsiaTheme="minorHAnsi" w:hAnsi="Arial" w:cs="Arial"/>
          <w:bCs/>
          <w:sz w:val="24"/>
          <w:szCs w:val="24"/>
          <w:shd w:val="clear" w:color="auto" w:fill="FFFFFF"/>
        </w:rPr>
        <w:t>до заданных температур</w:t>
      </w:r>
      <w:r w:rsidRPr="00005697">
        <w:rPr>
          <w:rFonts w:ascii="Arial" w:eastAsiaTheme="minorHAnsi" w:hAnsi="Arial" w:cs="Arial"/>
          <w:bCs/>
          <w:sz w:val="24"/>
          <w:szCs w:val="24"/>
          <w:shd w:val="clear" w:color="auto" w:fill="FFFFFF"/>
        </w:rPr>
        <w:t>;</w:t>
      </w:r>
    </w:p>
    <w:p w14:paraId="6162C24B" w14:textId="5A6DF3D0" w:rsidR="00D057CB" w:rsidRPr="00005697" w:rsidRDefault="00D057CB" w:rsidP="00F135F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коэффициенты условий работы, учитывающие измерение модуля упругости при нагреве </w:t>
      </w:r>
      <w:r w:rsidRPr="00005697">
        <w:rPr>
          <w:rFonts w:ascii="Times New Roman" w:eastAsiaTheme="minorHAnsi" w:hAnsi="Times New Roman"/>
          <w:bCs/>
          <w:sz w:val="24"/>
          <w:szCs w:val="24"/>
          <w:shd w:val="clear" w:color="auto" w:fill="FFFFFF"/>
        </w:rPr>
        <w:t>β</w:t>
      </w:r>
      <w:r w:rsidRPr="00600783">
        <w:rPr>
          <w:rFonts w:ascii="Arial" w:eastAsiaTheme="minorHAnsi" w:hAnsi="Arial" w:cs="Arial"/>
          <w:bCs/>
          <w:i/>
          <w:sz w:val="24"/>
          <w:szCs w:val="24"/>
          <w:shd w:val="clear" w:color="auto" w:fill="FFFFFF"/>
          <w:vertAlign w:val="subscript"/>
          <w:lang w:val="en-US"/>
        </w:rPr>
        <w:t>b</w:t>
      </w:r>
      <w:r w:rsidRPr="00005697">
        <w:rPr>
          <w:rFonts w:ascii="Arial" w:eastAsiaTheme="minorHAnsi" w:hAnsi="Arial" w:cs="Arial"/>
          <w:bCs/>
          <w:sz w:val="24"/>
          <w:szCs w:val="24"/>
          <w:shd w:val="clear" w:color="auto" w:fill="FFFFFF"/>
        </w:rPr>
        <w:t xml:space="preserve"> – </w:t>
      </w:r>
      <w:r w:rsidR="004A3699">
        <w:rPr>
          <w:rFonts w:ascii="Arial" w:eastAsiaTheme="minorHAnsi" w:hAnsi="Arial" w:cs="Arial"/>
          <w:bCs/>
          <w:sz w:val="24"/>
          <w:szCs w:val="24"/>
          <w:shd w:val="clear" w:color="auto" w:fill="FFFFFF"/>
        </w:rPr>
        <w:t>по</w:t>
      </w:r>
      <w:r w:rsidR="004A3699" w:rsidRPr="00005697">
        <w:rPr>
          <w:rFonts w:ascii="Arial" w:eastAsiaTheme="minorHAnsi" w:hAnsi="Arial" w:cs="Arial"/>
          <w:bCs/>
          <w:sz w:val="24"/>
          <w:szCs w:val="24"/>
          <w:shd w:val="clear" w:color="auto" w:fill="FFFFFF"/>
        </w:rPr>
        <w:t xml:space="preserve"> </w:t>
      </w:r>
      <w:r w:rsidR="000C6315" w:rsidRPr="00005697">
        <w:rPr>
          <w:rFonts w:ascii="Arial" w:eastAsiaTheme="minorHAnsi" w:hAnsi="Arial" w:cs="Arial"/>
          <w:bCs/>
          <w:sz w:val="24"/>
          <w:szCs w:val="24"/>
          <w:shd w:val="clear" w:color="auto" w:fill="FFFFFF"/>
        </w:rPr>
        <w:t>ГОСТ 24452</w:t>
      </w:r>
      <w:r w:rsidRPr="00005697">
        <w:rPr>
          <w:rFonts w:ascii="Arial" w:eastAsiaTheme="minorHAnsi" w:hAnsi="Arial" w:cs="Arial"/>
          <w:bCs/>
          <w:sz w:val="24"/>
          <w:szCs w:val="24"/>
          <w:shd w:val="clear" w:color="auto" w:fill="FFFFFF"/>
        </w:rPr>
        <w:t>;</w:t>
      </w:r>
    </w:p>
    <w:p w14:paraId="24C4A565" w14:textId="4921D9BA" w:rsidR="000B4367" w:rsidRPr="00005697" w:rsidRDefault="000B4367" w:rsidP="000B4367">
      <w:pPr>
        <w:pStyle w:val="a8"/>
        <w:numPr>
          <w:ilvl w:val="0"/>
          <w:numId w:val="5"/>
        </w:numPr>
        <w:tabs>
          <w:tab w:val="left" w:pos="851"/>
        </w:tabs>
        <w:spacing w:after="0" w:line="360" w:lineRule="auto"/>
        <w:ind w:left="0"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начальный модуль упругости бетона </w:t>
      </w:r>
      <w:r w:rsidRPr="00005697">
        <w:rPr>
          <w:rFonts w:ascii="Arial" w:eastAsiaTheme="minorHAnsi" w:hAnsi="Arial" w:cs="Arial"/>
          <w:bCs/>
          <w:i/>
          <w:sz w:val="24"/>
          <w:szCs w:val="24"/>
          <w:shd w:val="clear" w:color="auto" w:fill="FFFFFF"/>
        </w:rPr>
        <w:t>Е</w:t>
      </w:r>
      <w:r w:rsidRPr="00005697">
        <w:rPr>
          <w:rFonts w:ascii="Arial" w:eastAsiaTheme="minorHAnsi" w:hAnsi="Arial" w:cs="Arial"/>
          <w:bCs/>
          <w:i/>
          <w:sz w:val="24"/>
          <w:szCs w:val="24"/>
          <w:shd w:val="clear" w:color="auto" w:fill="FFFFFF"/>
          <w:vertAlign w:val="subscript"/>
          <w:lang w:val="en-US"/>
        </w:rPr>
        <w:t>b</w:t>
      </w:r>
      <w:r w:rsidRPr="00005697">
        <w:rPr>
          <w:rFonts w:ascii="Arial" w:eastAsiaTheme="minorHAnsi" w:hAnsi="Arial" w:cs="Arial"/>
          <w:bCs/>
          <w:sz w:val="24"/>
          <w:szCs w:val="24"/>
          <w:shd w:val="clear" w:color="auto" w:fill="FFFFFF"/>
        </w:rPr>
        <w:t xml:space="preserve"> – </w:t>
      </w:r>
      <w:r w:rsidR="004A3699">
        <w:rPr>
          <w:rFonts w:ascii="Arial" w:eastAsiaTheme="minorHAnsi" w:hAnsi="Arial" w:cs="Arial"/>
          <w:bCs/>
          <w:sz w:val="24"/>
          <w:szCs w:val="24"/>
          <w:shd w:val="clear" w:color="auto" w:fill="FFFFFF"/>
        </w:rPr>
        <w:t>по</w:t>
      </w:r>
      <w:r w:rsidR="004A3699" w:rsidRPr="00005697">
        <w:rPr>
          <w:rFonts w:ascii="Arial" w:eastAsiaTheme="minorHAnsi" w:hAnsi="Arial" w:cs="Arial"/>
          <w:bCs/>
          <w:sz w:val="24"/>
          <w:szCs w:val="24"/>
          <w:shd w:val="clear" w:color="auto" w:fill="FFFFFF"/>
        </w:rPr>
        <w:t xml:space="preserve"> </w:t>
      </w:r>
      <w:r w:rsidR="000C6315" w:rsidRPr="00005697">
        <w:rPr>
          <w:rFonts w:ascii="Arial" w:eastAsiaTheme="minorHAnsi" w:hAnsi="Arial" w:cs="Arial"/>
          <w:bCs/>
          <w:sz w:val="24"/>
          <w:szCs w:val="24"/>
          <w:shd w:val="clear" w:color="auto" w:fill="FFFFFF"/>
        </w:rPr>
        <w:t>ГОСТ 24452</w:t>
      </w:r>
      <w:r w:rsidRPr="00005697">
        <w:rPr>
          <w:rFonts w:ascii="Arial" w:eastAsiaTheme="minorHAnsi" w:hAnsi="Arial" w:cs="Arial"/>
          <w:bCs/>
          <w:sz w:val="24"/>
          <w:szCs w:val="24"/>
          <w:shd w:val="clear" w:color="auto" w:fill="FFFFFF"/>
        </w:rPr>
        <w:t>;</w:t>
      </w:r>
    </w:p>
    <w:p w14:paraId="2709C79E" w14:textId="3432B6AE" w:rsidR="000B4367" w:rsidRPr="00005697" w:rsidRDefault="000B4367" w:rsidP="000B4367">
      <w:pPr>
        <w:pStyle w:val="a8"/>
        <w:numPr>
          <w:ilvl w:val="0"/>
          <w:numId w:val="5"/>
        </w:numPr>
        <w:tabs>
          <w:tab w:val="left" w:pos="851"/>
        </w:tabs>
        <w:spacing w:after="0" w:line="360" w:lineRule="auto"/>
        <w:ind w:left="0"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коэффициент ползучести </w:t>
      </w:r>
      <w:r w:rsidR="005C4ECE" w:rsidRPr="00005697">
        <w:rPr>
          <w:rFonts w:ascii="Arial" w:eastAsiaTheme="minorHAnsi" w:hAnsi="Arial" w:cs="Arial"/>
          <w:bCs/>
          <w:sz w:val="24"/>
          <w:szCs w:val="24"/>
          <w:shd w:val="clear" w:color="auto" w:fill="FFFFFF"/>
        </w:rPr>
        <w:t xml:space="preserve">при </w:t>
      </w:r>
      <w:r w:rsidR="000C6315" w:rsidRPr="00005697">
        <w:rPr>
          <w:rFonts w:ascii="Arial" w:eastAsiaTheme="minorHAnsi" w:hAnsi="Arial" w:cs="Arial"/>
          <w:bCs/>
          <w:sz w:val="24"/>
          <w:szCs w:val="24"/>
          <w:shd w:val="clear" w:color="auto" w:fill="FFFFFF"/>
        </w:rPr>
        <w:t xml:space="preserve">длительном нагреве </w:t>
      </w:r>
      <w:r w:rsidRPr="00005697">
        <w:rPr>
          <w:rFonts w:ascii="Times New Roman" w:eastAsiaTheme="minorHAnsi" w:hAnsi="Times New Roman"/>
          <w:bCs/>
          <w:sz w:val="28"/>
          <w:szCs w:val="28"/>
          <w:shd w:val="clear" w:color="auto" w:fill="FFFFFF"/>
        </w:rPr>
        <w:t>φ</w:t>
      </w:r>
      <w:r w:rsidRPr="00600783">
        <w:rPr>
          <w:rFonts w:ascii="Arial" w:eastAsiaTheme="minorHAnsi" w:hAnsi="Arial" w:cs="Arial"/>
          <w:bCs/>
          <w:i/>
          <w:sz w:val="24"/>
          <w:szCs w:val="24"/>
          <w:shd w:val="clear" w:color="auto" w:fill="FFFFFF"/>
          <w:vertAlign w:val="subscript"/>
          <w:lang w:val="en-US"/>
        </w:rPr>
        <w:t>b</w:t>
      </w:r>
      <w:r w:rsidRPr="00600783">
        <w:rPr>
          <w:rFonts w:ascii="Arial" w:eastAsiaTheme="minorHAnsi" w:hAnsi="Arial" w:cs="Arial"/>
          <w:bCs/>
          <w:i/>
          <w:sz w:val="24"/>
          <w:szCs w:val="24"/>
          <w:shd w:val="clear" w:color="auto" w:fill="FFFFFF"/>
          <w:vertAlign w:val="subscript"/>
        </w:rPr>
        <w:t>,</w:t>
      </w:r>
      <w:r w:rsidRPr="00600783">
        <w:rPr>
          <w:rFonts w:ascii="Arial" w:eastAsiaTheme="minorHAnsi" w:hAnsi="Arial" w:cs="Arial"/>
          <w:bCs/>
          <w:i/>
          <w:sz w:val="24"/>
          <w:szCs w:val="24"/>
          <w:shd w:val="clear" w:color="auto" w:fill="FFFFFF"/>
          <w:vertAlign w:val="subscript"/>
          <w:lang w:val="en-US"/>
        </w:rPr>
        <w:t>cr</w:t>
      </w:r>
      <w:r w:rsidRPr="00005697">
        <w:rPr>
          <w:rFonts w:ascii="Arial" w:eastAsiaTheme="minorHAnsi" w:hAnsi="Arial" w:cs="Arial"/>
          <w:bCs/>
          <w:sz w:val="24"/>
          <w:szCs w:val="24"/>
          <w:shd w:val="clear" w:color="auto" w:fill="FFFFFF"/>
          <w:vertAlign w:val="subscript"/>
        </w:rPr>
        <w:t xml:space="preserve"> </w:t>
      </w:r>
      <w:r w:rsidRPr="00005697">
        <w:rPr>
          <w:rFonts w:ascii="Arial" w:eastAsiaTheme="minorHAnsi" w:hAnsi="Arial" w:cs="Arial"/>
          <w:bCs/>
          <w:sz w:val="24"/>
          <w:szCs w:val="24"/>
          <w:shd w:val="clear" w:color="auto" w:fill="FFFFFF"/>
        </w:rPr>
        <w:t>–</w:t>
      </w:r>
      <w:r w:rsidR="004A3699" w:rsidRPr="004A3699">
        <w:rPr>
          <w:rFonts w:ascii="Arial" w:eastAsiaTheme="minorHAnsi" w:hAnsi="Arial" w:cs="Arial"/>
          <w:bCs/>
          <w:sz w:val="24"/>
          <w:szCs w:val="24"/>
          <w:shd w:val="clear" w:color="auto" w:fill="FFFFFF"/>
        </w:rPr>
        <w:t xml:space="preserve"> </w:t>
      </w:r>
      <w:r w:rsidR="004A3699">
        <w:rPr>
          <w:rFonts w:ascii="Arial" w:eastAsiaTheme="minorHAnsi" w:hAnsi="Arial" w:cs="Arial"/>
          <w:bCs/>
          <w:sz w:val="24"/>
          <w:szCs w:val="24"/>
          <w:shd w:val="clear" w:color="auto" w:fill="FFFFFF"/>
        </w:rPr>
        <w:t>по</w:t>
      </w:r>
      <w:r w:rsidRPr="00005697">
        <w:rPr>
          <w:rFonts w:ascii="Arial" w:eastAsiaTheme="minorHAnsi" w:hAnsi="Arial" w:cs="Arial"/>
          <w:bCs/>
          <w:sz w:val="24"/>
          <w:szCs w:val="24"/>
          <w:shd w:val="clear" w:color="auto" w:fill="FFFFFF"/>
        </w:rPr>
        <w:t xml:space="preserve"> </w:t>
      </w:r>
      <w:r w:rsidR="000C6315" w:rsidRPr="00005697">
        <w:rPr>
          <w:rFonts w:ascii="Arial" w:eastAsiaTheme="minorHAnsi" w:hAnsi="Arial" w:cs="Arial"/>
          <w:bCs/>
          <w:sz w:val="24"/>
          <w:szCs w:val="24"/>
          <w:shd w:val="clear" w:color="auto" w:fill="FFFFFF"/>
        </w:rPr>
        <w:t>ГОСТ 24</w:t>
      </w:r>
      <w:r w:rsidR="00B45F3A" w:rsidRPr="00005697">
        <w:rPr>
          <w:rFonts w:ascii="Arial" w:eastAsiaTheme="minorHAnsi" w:hAnsi="Arial" w:cs="Arial"/>
          <w:bCs/>
          <w:sz w:val="24"/>
          <w:szCs w:val="24"/>
          <w:shd w:val="clear" w:color="auto" w:fill="FFFFFF"/>
        </w:rPr>
        <w:t>544</w:t>
      </w:r>
      <w:r w:rsidRPr="00005697">
        <w:rPr>
          <w:rFonts w:ascii="Arial" w:eastAsiaTheme="minorHAnsi" w:hAnsi="Arial" w:cs="Arial"/>
          <w:bCs/>
          <w:sz w:val="24"/>
          <w:szCs w:val="24"/>
          <w:shd w:val="clear" w:color="auto" w:fill="FFFFFF"/>
        </w:rPr>
        <w:t>;</w:t>
      </w:r>
    </w:p>
    <w:p w14:paraId="3D3BCD84" w14:textId="75504CC6" w:rsidR="005C4ECE" w:rsidRPr="00005697" w:rsidRDefault="005C4ECE" w:rsidP="000B4367">
      <w:pPr>
        <w:pStyle w:val="a8"/>
        <w:numPr>
          <w:ilvl w:val="0"/>
          <w:numId w:val="5"/>
        </w:numPr>
        <w:tabs>
          <w:tab w:val="left" w:pos="851"/>
        </w:tabs>
        <w:spacing w:after="0" w:line="360" w:lineRule="auto"/>
        <w:ind w:left="0"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предельные деформации сжатия при нагреве </w:t>
      </w:r>
      <w:r w:rsidRPr="00005697">
        <w:rPr>
          <w:rFonts w:ascii="Times New Roman" w:eastAsiaTheme="minorHAnsi" w:hAnsi="Times New Roman"/>
          <w:bCs/>
          <w:sz w:val="28"/>
          <w:szCs w:val="28"/>
          <w:shd w:val="clear" w:color="auto" w:fill="FFFFFF"/>
        </w:rPr>
        <w:t>ε</w:t>
      </w:r>
      <w:r w:rsidRPr="00600783">
        <w:rPr>
          <w:rFonts w:ascii="Arial" w:eastAsiaTheme="minorHAnsi" w:hAnsi="Arial" w:cs="Arial"/>
          <w:bCs/>
          <w:i/>
          <w:sz w:val="24"/>
          <w:szCs w:val="24"/>
          <w:shd w:val="clear" w:color="auto" w:fill="FFFFFF"/>
          <w:vertAlign w:val="subscript"/>
          <w:lang w:val="en-US"/>
        </w:rPr>
        <w:t>b</w:t>
      </w:r>
      <w:r w:rsidRPr="00005697">
        <w:rPr>
          <w:rFonts w:ascii="Arial" w:eastAsiaTheme="minorHAnsi" w:hAnsi="Arial" w:cs="Arial"/>
          <w:bCs/>
          <w:sz w:val="24"/>
          <w:szCs w:val="24"/>
          <w:shd w:val="clear" w:color="auto" w:fill="FFFFFF"/>
          <w:vertAlign w:val="subscript"/>
        </w:rPr>
        <w:t>2</w:t>
      </w:r>
      <w:r w:rsidRPr="00005697">
        <w:rPr>
          <w:rFonts w:ascii="Arial" w:eastAsiaTheme="minorHAnsi" w:hAnsi="Arial" w:cs="Arial"/>
          <w:bCs/>
          <w:sz w:val="24"/>
          <w:szCs w:val="24"/>
          <w:shd w:val="clear" w:color="auto" w:fill="FFFFFF"/>
        </w:rPr>
        <w:t xml:space="preserve"> </w:t>
      </w:r>
      <w:r w:rsidR="000C6315" w:rsidRPr="00005697">
        <w:rPr>
          <w:rFonts w:ascii="Arial" w:eastAsiaTheme="minorHAnsi" w:hAnsi="Arial" w:cs="Arial"/>
          <w:bCs/>
          <w:sz w:val="24"/>
          <w:szCs w:val="24"/>
          <w:shd w:val="clear" w:color="auto" w:fill="FFFFFF"/>
        </w:rPr>
        <w:t>–</w:t>
      </w:r>
      <w:r w:rsidR="004A3699" w:rsidRPr="004A3699">
        <w:rPr>
          <w:rFonts w:ascii="Arial" w:eastAsiaTheme="minorHAnsi" w:hAnsi="Arial" w:cs="Arial"/>
          <w:bCs/>
          <w:sz w:val="24"/>
          <w:szCs w:val="24"/>
          <w:shd w:val="clear" w:color="auto" w:fill="FFFFFF"/>
        </w:rPr>
        <w:t xml:space="preserve"> </w:t>
      </w:r>
      <w:r w:rsidR="004A3699">
        <w:rPr>
          <w:rFonts w:ascii="Arial" w:eastAsiaTheme="minorHAnsi" w:hAnsi="Arial" w:cs="Arial"/>
          <w:bCs/>
          <w:sz w:val="24"/>
          <w:szCs w:val="24"/>
          <w:shd w:val="clear" w:color="auto" w:fill="FFFFFF"/>
        </w:rPr>
        <w:t>по</w:t>
      </w:r>
      <w:r w:rsidRPr="00005697">
        <w:rPr>
          <w:rFonts w:ascii="Arial" w:eastAsiaTheme="minorHAnsi" w:hAnsi="Arial" w:cs="Arial"/>
          <w:bCs/>
          <w:sz w:val="24"/>
          <w:szCs w:val="24"/>
          <w:shd w:val="clear" w:color="auto" w:fill="FFFFFF"/>
        </w:rPr>
        <w:t xml:space="preserve"> </w:t>
      </w:r>
      <w:r w:rsidR="000C6315" w:rsidRPr="00005697">
        <w:rPr>
          <w:rFonts w:ascii="Arial" w:eastAsiaTheme="minorHAnsi" w:hAnsi="Arial" w:cs="Arial"/>
          <w:bCs/>
          <w:sz w:val="24"/>
          <w:szCs w:val="24"/>
          <w:shd w:val="clear" w:color="auto" w:fill="FFFFFF"/>
        </w:rPr>
        <w:t xml:space="preserve">ГОСТ 24452 </w:t>
      </w:r>
      <w:r w:rsidR="00CA1C67" w:rsidRPr="00005697">
        <w:rPr>
          <w:rFonts w:ascii="Arial" w:eastAsiaTheme="minorHAnsi" w:hAnsi="Arial" w:cs="Arial"/>
          <w:bCs/>
          <w:sz w:val="24"/>
          <w:szCs w:val="24"/>
          <w:shd w:val="clear" w:color="auto" w:fill="FFFFFF"/>
        </w:rPr>
        <w:t xml:space="preserve">при нагружении до стадии, близкой к разрушению </w:t>
      </w:r>
      <w:r w:rsidR="000C6315" w:rsidRPr="00005697">
        <w:rPr>
          <w:rFonts w:ascii="Arial" w:eastAsiaTheme="minorHAnsi" w:hAnsi="Arial" w:cs="Arial"/>
          <w:bCs/>
          <w:sz w:val="24"/>
          <w:szCs w:val="24"/>
          <w:shd w:val="clear" w:color="auto" w:fill="FFFFFF"/>
        </w:rPr>
        <w:t>(определяются в ходе построения диаграмм деформирования на стадии, близкой к разрушению)</w:t>
      </w:r>
      <w:r w:rsidRPr="00005697">
        <w:rPr>
          <w:rFonts w:ascii="Arial" w:eastAsiaTheme="minorHAnsi" w:hAnsi="Arial" w:cs="Arial"/>
          <w:bCs/>
          <w:sz w:val="24"/>
          <w:szCs w:val="24"/>
          <w:shd w:val="clear" w:color="auto" w:fill="FFFFFF"/>
        </w:rPr>
        <w:t>;</w:t>
      </w:r>
    </w:p>
    <w:p w14:paraId="3A4827FB" w14:textId="44272196" w:rsidR="000B4367" w:rsidRPr="00005697" w:rsidRDefault="000B4367" w:rsidP="000B4367">
      <w:pPr>
        <w:pStyle w:val="a8"/>
        <w:numPr>
          <w:ilvl w:val="0"/>
          <w:numId w:val="5"/>
        </w:numPr>
        <w:tabs>
          <w:tab w:val="left" w:pos="851"/>
        </w:tabs>
        <w:spacing w:after="0" w:line="360" w:lineRule="auto"/>
        <w:ind w:left="0"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коэффициент линейной температурной деформации </w:t>
      </w:r>
      <w:r w:rsidR="005C4ECE" w:rsidRPr="00005697">
        <w:rPr>
          <w:rFonts w:ascii="Arial" w:eastAsiaTheme="minorHAnsi" w:hAnsi="Arial" w:cs="Arial"/>
          <w:bCs/>
          <w:sz w:val="24"/>
          <w:szCs w:val="24"/>
          <w:shd w:val="clear" w:color="auto" w:fill="FFFFFF"/>
        </w:rPr>
        <w:t xml:space="preserve">при нагреве </w:t>
      </w:r>
      <w:r w:rsidRPr="00005697">
        <w:rPr>
          <w:rFonts w:ascii="Times New Roman" w:eastAsiaTheme="minorHAnsi" w:hAnsi="Times New Roman"/>
          <w:bCs/>
          <w:sz w:val="28"/>
          <w:szCs w:val="28"/>
          <w:shd w:val="clear" w:color="auto" w:fill="FFFFFF"/>
        </w:rPr>
        <w:t>α</w:t>
      </w:r>
      <w:r w:rsidRPr="00005697">
        <w:rPr>
          <w:rFonts w:ascii="Arial" w:eastAsiaTheme="minorHAnsi" w:hAnsi="Arial" w:cs="Arial"/>
          <w:bCs/>
          <w:sz w:val="24"/>
          <w:szCs w:val="24"/>
          <w:shd w:val="clear" w:color="auto" w:fill="FFFFFF"/>
          <w:vertAlign w:val="subscript"/>
          <w:lang w:val="en-US"/>
        </w:rPr>
        <w:t>bt</w:t>
      </w:r>
      <w:r w:rsidRPr="00005697">
        <w:rPr>
          <w:rFonts w:ascii="Arial" w:eastAsiaTheme="minorHAnsi" w:hAnsi="Arial" w:cs="Arial"/>
          <w:bCs/>
          <w:sz w:val="24"/>
          <w:szCs w:val="24"/>
          <w:shd w:val="clear" w:color="auto" w:fill="FFFFFF"/>
        </w:rPr>
        <w:t xml:space="preserve"> –</w:t>
      </w:r>
      <w:r w:rsidR="00B45F3A" w:rsidRPr="00005697">
        <w:rPr>
          <w:rFonts w:ascii="Arial" w:eastAsiaTheme="minorHAnsi" w:hAnsi="Arial" w:cs="Arial"/>
          <w:bCs/>
          <w:sz w:val="24"/>
          <w:szCs w:val="24"/>
          <w:shd w:val="clear" w:color="auto" w:fill="FFFFFF"/>
        </w:rPr>
        <w:t xml:space="preserve"> </w:t>
      </w:r>
      <w:r w:rsidR="004A3699">
        <w:rPr>
          <w:rFonts w:ascii="Arial" w:eastAsiaTheme="minorHAnsi" w:hAnsi="Arial" w:cs="Arial"/>
          <w:bCs/>
          <w:sz w:val="24"/>
          <w:szCs w:val="24"/>
          <w:shd w:val="clear" w:color="auto" w:fill="FFFFFF"/>
        </w:rPr>
        <w:t>по</w:t>
      </w:r>
      <w:r w:rsidR="004A3699" w:rsidRPr="00005697">
        <w:rPr>
          <w:rFonts w:ascii="Arial" w:eastAsiaTheme="minorHAnsi" w:hAnsi="Arial" w:cs="Arial"/>
          <w:bCs/>
          <w:sz w:val="24"/>
          <w:szCs w:val="24"/>
          <w:shd w:val="clear" w:color="auto" w:fill="FFFFFF"/>
        </w:rPr>
        <w:t xml:space="preserve"> </w:t>
      </w:r>
      <w:r w:rsidR="00B45F3A" w:rsidRPr="00005697">
        <w:rPr>
          <w:rFonts w:ascii="Arial" w:eastAsiaTheme="minorHAnsi" w:hAnsi="Arial" w:cs="Arial"/>
          <w:bCs/>
          <w:sz w:val="24"/>
          <w:szCs w:val="24"/>
          <w:shd w:val="clear" w:color="auto" w:fill="FFFFFF"/>
        </w:rPr>
        <w:t>ГОСТ 24544</w:t>
      </w:r>
      <w:r w:rsidRPr="00005697">
        <w:rPr>
          <w:rFonts w:ascii="Arial" w:eastAsiaTheme="minorHAnsi" w:hAnsi="Arial" w:cs="Arial"/>
          <w:bCs/>
          <w:sz w:val="24"/>
          <w:szCs w:val="24"/>
          <w:shd w:val="clear" w:color="auto" w:fill="FFFFFF"/>
        </w:rPr>
        <w:t>;</w:t>
      </w:r>
    </w:p>
    <w:p w14:paraId="7D3298A7" w14:textId="088D4F1A" w:rsidR="00D057CB" w:rsidRPr="00005697" w:rsidRDefault="00D057CB" w:rsidP="000B4367">
      <w:pPr>
        <w:pStyle w:val="a8"/>
        <w:numPr>
          <w:ilvl w:val="0"/>
          <w:numId w:val="5"/>
        </w:numPr>
        <w:tabs>
          <w:tab w:val="left" w:pos="851"/>
        </w:tabs>
        <w:spacing w:after="0" w:line="360" w:lineRule="auto"/>
        <w:ind w:left="0"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коэффициент температурной усадки бетона </w:t>
      </w:r>
      <w:r w:rsidRPr="00005697">
        <w:rPr>
          <w:rFonts w:ascii="Times New Roman" w:eastAsiaTheme="minorHAnsi" w:hAnsi="Times New Roman"/>
          <w:bCs/>
          <w:sz w:val="28"/>
          <w:szCs w:val="28"/>
          <w:shd w:val="clear" w:color="auto" w:fill="FFFFFF"/>
        </w:rPr>
        <w:t>α</w:t>
      </w:r>
      <w:r w:rsidRPr="00600783">
        <w:rPr>
          <w:rFonts w:ascii="Arial" w:eastAsiaTheme="minorHAnsi" w:hAnsi="Arial" w:cs="Arial"/>
          <w:bCs/>
          <w:i/>
          <w:sz w:val="24"/>
          <w:szCs w:val="24"/>
          <w:shd w:val="clear" w:color="auto" w:fill="FFFFFF"/>
          <w:vertAlign w:val="subscript"/>
          <w:lang w:val="en-US"/>
        </w:rPr>
        <w:t>cs</w:t>
      </w:r>
      <w:r w:rsidRPr="00005697">
        <w:rPr>
          <w:rFonts w:ascii="Arial" w:eastAsiaTheme="minorHAnsi" w:hAnsi="Arial" w:cs="Arial"/>
          <w:bCs/>
          <w:sz w:val="24"/>
          <w:szCs w:val="24"/>
          <w:shd w:val="clear" w:color="auto" w:fill="FFFFFF"/>
        </w:rPr>
        <w:t xml:space="preserve"> –</w:t>
      </w:r>
      <w:r w:rsidR="004A3699" w:rsidRPr="004A3699">
        <w:rPr>
          <w:rFonts w:ascii="Arial" w:eastAsiaTheme="minorHAnsi" w:hAnsi="Arial" w:cs="Arial"/>
          <w:bCs/>
          <w:sz w:val="24"/>
          <w:szCs w:val="24"/>
          <w:shd w:val="clear" w:color="auto" w:fill="FFFFFF"/>
        </w:rPr>
        <w:t xml:space="preserve"> </w:t>
      </w:r>
      <w:r w:rsidR="004A3699">
        <w:rPr>
          <w:rFonts w:ascii="Arial" w:eastAsiaTheme="minorHAnsi" w:hAnsi="Arial" w:cs="Arial"/>
          <w:bCs/>
          <w:sz w:val="24"/>
          <w:szCs w:val="24"/>
          <w:shd w:val="clear" w:color="auto" w:fill="FFFFFF"/>
        </w:rPr>
        <w:t>по</w:t>
      </w:r>
      <w:r w:rsidRPr="00005697">
        <w:rPr>
          <w:rFonts w:ascii="Arial" w:eastAsiaTheme="minorHAnsi" w:hAnsi="Arial" w:cs="Arial"/>
          <w:bCs/>
          <w:sz w:val="24"/>
          <w:szCs w:val="24"/>
          <w:shd w:val="clear" w:color="auto" w:fill="FFFFFF"/>
        </w:rPr>
        <w:t xml:space="preserve"> </w:t>
      </w:r>
      <w:r w:rsidR="00B45F3A" w:rsidRPr="00005697">
        <w:rPr>
          <w:rFonts w:ascii="Arial" w:eastAsiaTheme="minorHAnsi" w:hAnsi="Arial" w:cs="Arial"/>
          <w:bCs/>
          <w:sz w:val="24"/>
          <w:szCs w:val="24"/>
          <w:shd w:val="clear" w:color="auto" w:fill="FFFFFF"/>
        </w:rPr>
        <w:t>ГОСТ 24544</w:t>
      </w:r>
      <w:r w:rsidRPr="00005697">
        <w:rPr>
          <w:rFonts w:ascii="Arial" w:eastAsiaTheme="minorHAnsi" w:hAnsi="Arial" w:cs="Arial"/>
          <w:bCs/>
          <w:sz w:val="24"/>
          <w:szCs w:val="24"/>
          <w:shd w:val="clear" w:color="auto" w:fill="FFFFFF"/>
        </w:rPr>
        <w:t>;</w:t>
      </w:r>
    </w:p>
    <w:p w14:paraId="19174205" w14:textId="3DA45D4E" w:rsidR="00D057CB" w:rsidRPr="00005697" w:rsidRDefault="00D057CB" w:rsidP="000B4367">
      <w:pPr>
        <w:pStyle w:val="a8"/>
        <w:numPr>
          <w:ilvl w:val="0"/>
          <w:numId w:val="5"/>
        </w:numPr>
        <w:tabs>
          <w:tab w:val="left" w:pos="851"/>
        </w:tabs>
        <w:spacing w:after="0" w:line="360" w:lineRule="auto"/>
        <w:ind w:left="0"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коэффициент теплопроводности </w:t>
      </w:r>
      <w:r w:rsidR="009D417A" w:rsidRPr="00005697">
        <w:rPr>
          <w:rFonts w:ascii="Arial" w:eastAsiaTheme="minorHAnsi" w:hAnsi="Arial" w:cs="Arial"/>
          <w:bCs/>
          <w:sz w:val="24"/>
          <w:szCs w:val="24"/>
          <w:shd w:val="clear" w:color="auto" w:fill="FFFFFF"/>
        </w:rPr>
        <w:t>при нормальной температуре</w:t>
      </w:r>
      <w:r w:rsidR="00D93053" w:rsidRPr="00005697">
        <w:rPr>
          <w:rFonts w:ascii="Arial" w:eastAsiaTheme="minorHAnsi" w:hAnsi="Arial" w:cs="Arial"/>
          <w:bCs/>
          <w:sz w:val="24"/>
          <w:szCs w:val="24"/>
          <w:shd w:val="clear" w:color="auto" w:fill="FFFFFF"/>
        </w:rPr>
        <w:t xml:space="preserve"> (20</w:t>
      </w:r>
      <w:r w:rsidR="004A3699">
        <w:rPr>
          <w:rFonts w:ascii="Arial" w:eastAsiaTheme="minorHAnsi" w:hAnsi="Arial" w:cs="Arial"/>
          <w:bCs/>
          <w:sz w:val="24"/>
          <w:szCs w:val="24"/>
          <w:shd w:val="clear" w:color="auto" w:fill="FFFFFF"/>
        </w:rPr>
        <w:t xml:space="preserve"> </w:t>
      </w:r>
      <w:r w:rsidR="00D93053" w:rsidRPr="00005697">
        <w:rPr>
          <w:rFonts w:ascii="Arial" w:eastAsiaTheme="minorHAnsi" w:hAnsi="Arial" w:cs="Arial"/>
          <w:bCs/>
          <w:sz w:val="24"/>
          <w:szCs w:val="24"/>
          <w:shd w:val="clear" w:color="auto" w:fill="FFFFFF"/>
        </w:rPr>
        <w:t>±</w:t>
      </w:r>
      <w:r w:rsidR="004A3699">
        <w:rPr>
          <w:rFonts w:ascii="Arial" w:eastAsiaTheme="minorHAnsi" w:hAnsi="Arial" w:cs="Arial"/>
          <w:bCs/>
          <w:sz w:val="24"/>
          <w:szCs w:val="24"/>
          <w:shd w:val="clear" w:color="auto" w:fill="FFFFFF"/>
        </w:rPr>
        <w:t xml:space="preserve"> </w:t>
      </w:r>
      <w:r w:rsidR="00D93053" w:rsidRPr="00005697">
        <w:rPr>
          <w:rFonts w:ascii="Arial" w:eastAsiaTheme="minorHAnsi" w:hAnsi="Arial" w:cs="Arial"/>
          <w:bCs/>
          <w:sz w:val="24"/>
          <w:szCs w:val="24"/>
          <w:shd w:val="clear" w:color="auto" w:fill="FFFFFF"/>
        </w:rPr>
        <w:t>5 °С)</w:t>
      </w:r>
      <w:r w:rsidR="009D417A" w:rsidRPr="00005697">
        <w:rPr>
          <w:rFonts w:ascii="Arial" w:eastAsiaTheme="minorHAnsi" w:hAnsi="Arial" w:cs="Arial"/>
          <w:bCs/>
          <w:sz w:val="24"/>
          <w:szCs w:val="24"/>
          <w:shd w:val="clear" w:color="auto" w:fill="FFFFFF"/>
        </w:rPr>
        <w:t xml:space="preserve"> </w:t>
      </w:r>
      <w:r w:rsidRPr="00005697">
        <w:rPr>
          <w:rFonts w:ascii="Times New Roman" w:eastAsiaTheme="minorHAnsi" w:hAnsi="Times New Roman"/>
          <w:bCs/>
          <w:sz w:val="24"/>
          <w:szCs w:val="24"/>
          <w:shd w:val="clear" w:color="auto" w:fill="FFFFFF"/>
        </w:rPr>
        <w:t>λ</w:t>
      </w:r>
      <w:r w:rsidRPr="00005697">
        <w:rPr>
          <w:rFonts w:ascii="Arial" w:eastAsiaTheme="minorHAnsi" w:hAnsi="Arial" w:cs="Arial"/>
          <w:bCs/>
          <w:sz w:val="24"/>
          <w:szCs w:val="24"/>
          <w:shd w:val="clear" w:color="auto" w:fill="FFFFFF"/>
        </w:rPr>
        <w:t xml:space="preserve"> – </w:t>
      </w:r>
      <w:r w:rsidR="004A3699">
        <w:rPr>
          <w:rFonts w:ascii="Arial" w:eastAsiaTheme="minorHAnsi" w:hAnsi="Arial" w:cs="Arial"/>
          <w:bCs/>
          <w:sz w:val="24"/>
          <w:szCs w:val="24"/>
          <w:shd w:val="clear" w:color="auto" w:fill="FFFFFF"/>
        </w:rPr>
        <w:t>по</w:t>
      </w:r>
      <w:r w:rsidR="004A3699" w:rsidRPr="00005697">
        <w:rPr>
          <w:rFonts w:ascii="Arial" w:eastAsiaTheme="minorHAnsi" w:hAnsi="Arial" w:cs="Arial"/>
          <w:bCs/>
          <w:sz w:val="24"/>
          <w:szCs w:val="24"/>
          <w:shd w:val="clear" w:color="auto" w:fill="FFFFFF"/>
        </w:rPr>
        <w:t xml:space="preserve"> </w:t>
      </w:r>
      <w:r w:rsidR="009D417A" w:rsidRPr="00005697">
        <w:rPr>
          <w:rFonts w:ascii="Arial" w:eastAsiaTheme="minorHAnsi" w:hAnsi="Arial" w:cs="Arial"/>
          <w:bCs/>
          <w:sz w:val="24"/>
          <w:szCs w:val="24"/>
          <w:shd w:val="clear" w:color="auto" w:fill="FFFFFF"/>
        </w:rPr>
        <w:t>ГОСТ 7076</w:t>
      </w:r>
      <w:r w:rsidRPr="00005697">
        <w:rPr>
          <w:rFonts w:ascii="Arial" w:eastAsiaTheme="minorHAnsi" w:hAnsi="Arial" w:cs="Arial"/>
          <w:bCs/>
          <w:sz w:val="24"/>
          <w:szCs w:val="24"/>
          <w:shd w:val="clear" w:color="auto" w:fill="FFFFFF"/>
        </w:rPr>
        <w:t>;</w:t>
      </w:r>
    </w:p>
    <w:p w14:paraId="2C4C7D54" w14:textId="5DF6DDC8" w:rsidR="009D417A" w:rsidRPr="00005697" w:rsidRDefault="009D417A" w:rsidP="009D417A">
      <w:pPr>
        <w:pStyle w:val="a8"/>
        <w:numPr>
          <w:ilvl w:val="0"/>
          <w:numId w:val="5"/>
        </w:numPr>
        <w:tabs>
          <w:tab w:val="left" w:pos="851"/>
        </w:tabs>
        <w:spacing w:after="0" w:line="360" w:lineRule="auto"/>
        <w:ind w:left="0"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lastRenderedPageBreak/>
        <w:t xml:space="preserve">коэффициент теплопроводности при нагреве </w:t>
      </w:r>
      <w:r w:rsidRPr="00005697">
        <w:rPr>
          <w:rFonts w:ascii="Times New Roman" w:eastAsiaTheme="minorHAnsi" w:hAnsi="Times New Roman"/>
          <w:bCs/>
          <w:sz w:val="24"/>
          <w:szCs w:val="24"/>
          <w:shd w:val="clear" w:color="auto" w:fill="FFFFFF"/>
        </w:rPr>
        <w:t>λ</w:t>
      </w:r>
      <w:r w:rsidRPr="00005697">
        <w:rPr>
          <w:rFonts w:ascii="Arial" w:eastAsiaTheme="minorHAnsi" w:hAnsi="Arial" w:cs="Arial"/>
          <w:bCs/>
          <w:sz w:val="24"/>
          <w:szCs w:val="24"/>
          <w:shd w:val="clear" w:color="auto" w:fill="FFFFFF"/>
        </w:rPr>
        <w:t xml:space="preserve"> –</w:t>
      </w:r>
      <w:r w:rsidR="004A3699" w:rsidRPr="004A3699">
        <w:rPr>
          <w:rFonts w:ascii="Arial" w:eastAsiaTheme="minorHAnsi" w:hAnsi="Arial" w:cs="Arial"/>
          <w:bCs/>
          <w:sz w:val="24"/>
          <w:szCs w:val="24"/>
          <w:shd w:val="clear" w:color="auto" w:fill="FFFFFF"/>
        </w:rPr>
        <w:t xml:space="preserve"> </w:t>
      </w:r>
      <w:r w:rsidR="004A3699">
        <w:rPr>
          <w:rFonts w:ascii="Arial" w:eastAsiaTheme="minorHAnsi" w:hAnsi="Arial" w:cs="Arial"/>
          <w:bCs/>
          <w:sz w:val="24"/>
          <w:szCs w:val="24"/>
          <w:shd w:val="clear" w:color="auto" w:fill="FFFFFF"/>
        </w:rPr>
        <w:t>по</w:t>
      </w:r>
      <w:r w:rsidRPr="00005697">
        <w:rPr>
          <w:rFonts w:ascii="Arial" w:eastAsiaTheme="minorHAnsi" w:hAnsi="Arial" w:cs="Arial"/>
          <w:bCs/>
          <w:sz w:val="24"/>
          <w:szCs w:val="24"/>
          <w:shd w:val="clear" w:color="auto" w:fill="FFFFFF"/>
        </w:rPr>
        <w:t xml:space="preserve"> ГОСТ 12170</w:t>
      </w:r>
      <w:r w:rsidR="00D93053" w:rsidRPr="00005697">
        <w:rPr>
          <w:rFonts w:ascii="Arial" w:eastAsiaTheme="minorHAnsi" w:hAnsi="Arial" w:cs="Arial"/>
          <w:bCs/>
          <w:sz w:val="24"/>
          <w:szCs w:val="24"/>
          <w:shd w:val="clear" w:color="auto" w:fill="FFFFFF"/>
        </w:rPr>
        <w:t xml:space="preserve"> с допущением его применения от 100 °С и выше</w:t>
      </w:r>
      <w:r w:rsidRPr="00005697">
        <w:rPr>
          <w:rFonts w:ascii="Arial" w:eastAsiaTheme="minorHAnsi" w:hAnsi="Arial" w:cs="Arial"/>
          <w:bCs/>
          <w:sz w:val="24"/>
          <w:szCs w:val="24"/>
          <w:shd w:val="clear" w:color="auto" w:fill="FFFFFF"/>
        </w:rPr>
        <w:t>;</w:t>
      </w:r>
    </w:p>
    <w:p w14:paraId="0D70CC3F" w14:textId="74BD8A09" w:rsidR="00D057CB" w:rsidRPr="00005697" w:rsidRDefault="00D057CB" w:rsidP="009D417A">
      <w:pPr>
        <w:pStyle w:val="a8"/>
        <w:numPr>
          <w:ilvl w:val="0"/>
          <w:numId w:val="5"/>
        </w:numPr>
        <w:tabs>
          <w:tab w:val="left" w:pos="851"/>
        </w:tabs>
        <w:spacing w:after="0" w:line="360" w:lineRule="auto"/>
        <w:ind w:left="0"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удельная теплоемкость С – </w:t>
      </w:r>
      <w:r w:rsidR="004A3699">
        <w:rPr>
          <w:rFonts w:ascii="Arial" w:eastAsiaTheme="minorHAnsi" w:hAnsi="Arial" w:cs="Arial"/>
          <w:bCs/>
          <w:sz w:val="24"/>
          <w:szCs w:val="24"/>
          <w:shd w:val="clear" w:color="auto" w:fill="FFFFFF"/>
        </w:rPr>
        <w:t>по</w:t>
      </w:r>
      <w:r w:rsidR="004A3699" w:rsidRPr="00005697">
        <w:rPr>
          <w:rFonts w:ascii="Arial" w:eastAsiaTheme="minorHAnsi" w:hAnsi="Arial" w:cs="Arial"/>
          <w:bCs/>
          <w:sz w:val="24"/>
          <w:szCs w:val="24"/>
          <w:shd w:val="clear" w:color="auto" w:fill="FFFFFF"/>
        </w:rPr>
        <w:t xml:space="preserve"> </w:t>
      </w:r>
      <w:r w:rsidR="009D417A" w:rsidRPr="00005697">
        <w:rPr>
          <w:rFonts w:ascii="Arial" w:eastAsiaTheme="minorHAnsi" w:hAnsi="Arial" w:cs="Arial"/>
          <w:bCs/>
          <w:sz w:val="24"/>
          <w:szCs w:val="24"/>
          <w:shd w:val="clear" w:color="auto" w:fill="FFFFFF"/>
        </w:rPr>
        <w:t>ГОСТ 23250</w:t>
      </w:r>
      <w:r w:rsidRPr="00005697">
        <w:rPr>
          <w:rFonts w:ascii="Arial" w:eastAsiaTheme="minorHAnsi" w:hAnsi="Arial" w:cs="Arial"/>
          <w:bCs/>
          <w:sz w:val="24"/>
          <w:szCs w:val="24"/>
          <w:shd w:val="clear" w:color="auto" w:fill="FFFFFF"/>
        </w:rPr>
        <w:t>.</w:t>
      </w:r>
    </w:p>
    <w:p w14:paraId="3B58405D" w14:textId="6874E17A" w:rsidR="000B4367" w:rsidRPr="00005697" w:rsidRDefault="00134D64" w:rsidP="00976895">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Процесс испытаний </w:t>
      </w:r>
      <w:r w:rsidR="006D053D" w:rsidRPr="00005697">
        <w:rPr>
          <w:rFonts w:ascii="Arial" w:eastAsiaTheme="minorHAnsi" w:hAnsi="Arial" w:cs="Arial"/>
          <w:bCs/>
          <w:sz w:val="24"/>
          <w:szCs w:val="24"/>
          <w:shd w:val="clear" w:color="auto" w:fill="FFFFFF"/>
        </w:rPr>
        <w:t xml:space="preserve">характеристик </w:t>
      </w:r>
      <w:r w:rsidRPr="00005697">
        <w:rPr>
          <w:rFonts w:ascii="Arial" w:eastAsiaTheme="minorHAnsi" w:hAnsi="Arial" w:cs="Arial"/>
          <w:bCs/>
          <w:sz w:val="24"/>
          <w:szCs w:val="24"/>
          <w:shd w:val="clear" w:color="auto" w:fill="FFFFFF"/>
        </w:rPr>
        <w:t xml:space="preserve">бетона </w:t>
      </w:r>
      <w:r w:rsidR="00976895" w:rsidRPr="00005697">
        <w:rPr>
          <w:rFonts w:ascii="Arial" w:eastAsiaTheme="minorHAnsi" w:hAnsi="Arial" w:cs="Arial"/>
          <w:bCs/>
          <w:sz w:val="24"/>
          <w:szCs w:val="24"/>
          <w:shd w:val="clear" w:color="auto" w:fill="FFFFFF"/>
        </w:rPr>
        <w:t xml:space="preserve">следует </w:t>
      </w:r>
      <w:r w:rsidRPr="00005697">
        <w:rPr>
          <w:rFonts w:ascii="Arial" w:eastAsiaTheme="minorHAnsi" w:hAnsi="Arial" w:cs="Arial"/>
          <w:bCs/>
          <w:sz w:val="24"/>
          <w:szCs w:val="24"/>
          <w:shd w:val="clear" w:color="auto" w:fill="FFFFFF"/>
        </w:rPr>
        <w:t>фотодокументир</w:t>
      </w:r>
      <w:r w:rsidR="00976895" w:rsidRPr="00005697">
        <w:rPr>
          <w:rFonts w:ascii="Arial" w:eastAsiaTheme="minorHAnsi" w:hAnsi="Arial" w:cs="Arial"/>
          <w:bCs/>
          <w:sz w:val="24"/>
          <w:szCs w:val="24"/>
          <w:shd w:val="clear" w:color="auto" w:fill="FFFFFF"/>
        </w:rPr>
        <w:t>овать</w:t>
      </w:r>
      <w:r w:rsidRPr="00005697">
        <w:rPr>
          <w:rFonts w:ascii="Arial" w:eastAsiaTheme="minorHAnsi" w:hAnsi="Arial" w:cs="Arial"/>
          <w:bCs/>
          <w:sz w:val="24"/>
          <w:szCs w:val="24"/>
          <w:shd w:val="clear" w:color="auto" w:fill="FFFFFF"/>
        </w:rPr>
        <w:t xml:space="preserve"> совместно с лабораторными установками</w:t>
      </w:r>
      <w:r w:rsidR="004A3699">
        <w:rPr>
          <w:rFonts w:ascii="Arial" w:eastAsiaTheme="minorHAnsi" w:hAnsi="Arial" w:cs="Arial"/>
          <w:bCs/>
          <w:sz w:val="24"/>
          <w:szCs w:val="24"/>
          <w:shd w:val="clear" w:color="auto" w:fill="FFFFFF"/>
        </w:rPr>
        <w:t>,</w:t>
      </w:r>
      <w:r w:rsidR="008B35DF" w:rsidRPr="00005697">
        <w:rPr>
          <w:rFonts w:ascii="Arial" w:eastAsiaTheme="minorHAnsi" w:hAnsi="Arial" w:cs="Arial"/>
          <w:bCs/>
          <w:sz w:val="24"/>
          <w:szCs w:val="24"/>
          <w:shd w:val="clear" w:color="auto" w:fill="FFFFFF"/>
        </w:rPr>
        <w:t xml:space="preserve"> и фотодокументы</w:t>
      </w:r>
      <w:r w:rsidR="00DD103D">
        <w:rPr>
          <w:rFonts w:ascii="Arial" w:eastAsiaTheme="minorHAnsi" w:hAnsi="Arial" w:cs="Arial"/>
          <w:bCs/>
          <w:sz w:val="24"/>
          <w:szCs w:val="24"/>
          <w:shd w:val="clear" w:color="auto" w:fill="FFFFFF"/>
        </w:rPr>
        <w:t xml:space="preserve"> следует</w:t>
      </w:r>
      <w:r w:rsidR="008B35DF" w:rsidRPr="00005697">
        <w:rPr>
          <w:rFonts w:ascii="Arial" w:eastAsiaTheme="minorHAnsi" w:hAnsi="Arial" w:cs="Arial"/>
          <w:bCs/>
          <w:sz w:val="24"/>
          <w:szCs w:val="24"/>
          <w:shd w:val="clear" w:color="auto" w:fill="FFFFFF"/>
        </w:rPr>
        <w:t xml:space="preserve"> прикладывать к протоколам испытаний</w:t>
      </w:r>
      <w:r w:rsidRPr="00005697">
        <w:rPr>
          <w:rFonts w:ascii="Arial" w:eastAsiaTheme="minorHAnsi" w:hAnsi="Arial" w:cs="Arial"/>
          <w:bCs/>
          <w:sz w:val="24"/>
          <w:szCs w:val="24"/>
          <w:shd w:val="clear" w:color="auto" w:fill="FFFFFF"/>
        </w:rPr>
        <w:t>.</w:t>
      </w:r>
    </w:p>
    <w:p w14:paraId="43AA0175" w14:textId="77777777" w:rsidR="00FE3D52" w:rsidRPr="00005697" w:rsidRDefault="00FE3D52">
      <w:pPr>
        <w:spacing w:after="160" w:line="259" w:lineRule="auto"/>
        <w:rPr>
          <w:rFonts w:ascii="Arial" w:hAnsi="Arial" w:cs="Arial"/>
          <w:b/>
          <w:sz w:val="28"/>
          <w:szCs w:val="28"/>
          <w:lang w:eastAsia="ru-RU"/>
        </w:rPr>
      </w:pPr>
      <w:r w:rsidRPr="00005697">
        <w:rPr>
          <w:rFonts w:ascii="Arial" w:hAnsi="Arial" w:cs="Arial"/>
          <w:b/>
          <w:sz w:val="28"/>
          <w:szCs w:val="28"/>
          <w:lang w:eastAsia="ru-RU"/>
        </w:rPr>
        <w:br w:type="page"/>
      </w:r>
    </w:p>
    <w:p w14:paraId="6C06BEE4" w14:textId="77777777" w:rsidR="00D67941" w:rsidRPr="00005697" w:rsidRDefault="00B7314D" w:rsidP="008B35DF">
      <w:pPr>
        <w:spacing w:after="0" w:line="360" w:lineRule="auto"/>
        <w:ind w:left="-11" w:firstLine="11"/>
        <w:jc w:val="center"/>
        <w:rPr>
          <w:rFonts w:ascii="Arial" w:hAnsi="Arial" w:cs="Arial"/>
          <w:b/>
          <w:sz w:val="28"/>
          <w:szCs w:val="28"/>
          <w:lang w:eastAsia="ru-RU"/>
        </w:rPr>
      </w:pPr>
      <w:r w:rsidRPr="00005697">
        <w:rPr>
          <w:rFonts w:ascii="Arial" w:hAnsi="Arial" w:cs="Arial"/>
          <w:b/>
          <w:sz w:val="28"/>
          <w:szCs w:val="28"/>
          <w:lang w:eastAsia="ru-RU"/>
        </w:rPr>
        <w:lastRenderedPageBreak/>
        <w:t>Приложение А</w:t>
      </w:r>
    </w:p>
    <w:p w14:paraId="59D6256A" w14:textId="77777777" w:rsidR="00D67941" w:rsidRPr="00005697" w:rsidRDefault="00B7314D" w:rsidP="008B35DF">
      <w:pPr>
        <w:spacing w:after="0" w:line="360" w:lineRule="auto"/>
        <w:ind w:firstLine="11"/>
        <w:jc w:val="center"/>
        <w:rPr>
          <w:rFonts w:ascii="Arial" w:hAnsi="Arial" w:cs="Arial"/>
          <w:b/>
          <w:sz w:val="28"/>
          <w:szCs w:val="28"/>
          <w:lang w:eastAsia="ru-RU"/>
        </w:rPr>
      </w:pPr>
      <w:r w:rsidRPr="00005697">
        <w:rPr>
          <w:rFonts w:ascii="Arial" w:hAnsi="Arial" w:cs="Arial"/>
          <w:b/>
          <w:sz w:val="28"/>
          <w:szCs w:val="28"/>
          <w:lang w:eastAsia="ru-RU"/>
        </w:rPr>
        <w:t>(обязательное)</w:t>
      </w:r>
    </w:p>
    <w:p w14:paraId="076645A1" w14:textId="77777777" w:rsidR="00B7314D" w:rsidRPr="00005697" w:rsidRDefault="00B7314D" w:rsidP="008B35DF">
      <w:pPr>
        <w:spacing w:before="120" w:after="0" w:line="360" w:lineRule="auto"/>
        <w:jc w:val="center"/>
        <w:rPr>
          <w:rFonts w:ascii="Arial" w:hAnsi="Arial" w:cs="Arial"/>
          <w:b/>
          <w:sz w:val="24"/>
          <w:szCs w:val="24"/>
          <w:lang w:eastAsia="ru-RU"/>
        </w:rPr>
      </w:pPr>
      <w:r w:rsidRPr="00005697">
        <w:rPr>
          <w:rFonts w:ascii="Arial" w:hAnsi="Arial" w:cs="Arial"/>
          <w:b/>
          <w:sz w:val="24"/>
          <w:szCs w:val="24"/>
          <w:lang w:eastAsia="ru-RU"/>
        </w:rPr>
        <w:t>Метод определения прочности бетона</w:t>
      </w:r>
    </w:p>
    <w:p w14:paraId="7989D719" w14:textId="77777777" w:rsidR="006A481A" w:rsidRPr="00005697" w:rsidRDefault="006A481A" w:rsidP="000373B2">
      <w:pPr>
        <w:spacing w:after="0" w:line="360" w:lineRule="auto"/>
        <w:ind w:left="-11" w:firstLine="578"/>
        <w:jc w:val="both"/>
        <w:rPr>
          <w:rFonts w:ascii="Arial" w:eastAsiaTheme="minorHAnsi" w:hAnsi="Arial" w:cs="Arial"/>
          <w:b/>
          <w:bCs/>
          <w:sz w:val="24"/>
          <w:szCs w:val="24"/>
          <w:shd w:val="clear" w:color="auto" w:fill="FFFFFF"/>
        </w:rPr>
      </w:pPr>
      <w:r w:rsidRPr="00005697">
        <w:rPr>
          <w:rFonts w:ascii="Arial" w:eastAsiaTheme="minorHAnsi" w:hAnsi="Arial" w:cs="Arial"/>
          <w:b/>
          <w:bCs/>
          <w:sz w:val="24"/>
          <w:szCs w:val="24"/>
          <w:shd w:val="clear" w:color="auto" w:fill="FFFFFF"/>
        </w:rPr>
        <w:t>А.1 Образцы</w:t>
      </w:r>
    </w:p>
    <w:p w14:paraId="380DE154" w14:textId="77777777" w:rsidR="007846BE" w:rsidRPr="00005697" w:rsidRDefault="006A481A" w:rsidP="000E013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А.1.1 </w:t>
      </w:r>
      <w:r w:rsidR="007846BE" w:rsidRPr="00005697">
        <w:rPr>
          <w:rFonts w:ascii="Arial" w:eastAsiaTheme="minorHAnsi" w:hAnsi="Arial" w:cs="Arial"/>
          <w:bCs/>
          <w:sz w:val="24"/>
          <w:szCs w:val="24"/>
          <w:shd w:val="clear" w:color="auto" w:fill="FFFFFF"/>
        </w:rPr>
        <w:t xml:space="preserve">Прочность бетона определяют на образцах, изготовленных по ГОСТ 10180. </w:t>
      </w:r>
    </w:p>
    <w:p w14:paraId="078A281D" w14:textId="5EC09824" w:rsidR="007846BE" w:rsidRPr="00005697" w:rsidRDefault="00DD103D" w:rsidP="007846BE">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Е</w:t>
      </w:r>
      <w:r w:rsidR="007846BE" w:rsidRPr="00005697">
        <w:rPr>
          <w:rFonts w:ascii="Arial" w:eastAsiaTheme="minorHAnsi" w:hAnsi="Arial" w:cs="Arial"/>
          <w:bCs/>
          <w:sz w:val="24"/>
          <w:szCs w:val="24"/>
          <w:shd w:val="clear" w:color="auto" w:fill="FFFFFF"/>
        </w:rPr>
        <w:t xml:space="preserve">сли определение прочности на сжатие бетона </w:t>
      </w:r>
      <w:r w:rsidRPr="00005697">
        <w:rPr>
          <w:rFonts w:ascii="Arial" w:eastAsiaTheme="minorHAnsi" w:hAnsi="Arial" w:cs="Arial"/>
          <w:bCs/>
          <w:sz w:val="24"/>
          <w:szCs w:val="24"/>
          <w:shd w:val="clear" w:color="auto" w:fill="FFFFFF"/>
        </w:rPr>
        <w:t>выполня</w:t>
      </w:r>
      <w:r>
        <w:rPr>
          <w:rFonts w:ascii="Arial" w:eastAsiaTheme="minorHAnsi" w:hAnsi="Arial" w:cs="Arial"/>
          <w:bCs/>
          <w:sz w:val="24"/>
          <w:szCs w:val="24"/>
          <w:shd w:val="clear" w:color="auto" w:fill="FFFFFF"/>
        </w:rPr>
        <w:t>ют</w:t>
      </w:r>
      <w:r w:rsidRPr="00005697">
        <w:rPr>
          <w:rFonts w:ascii="Arial" w:eastAsiaTheme="minorHAnsi" w:hAnsi="Arial" w:cs="Arial"/>
          <w:bCs/>
          <w:sz w:val="24"/>
          <w:szCs w:val="24"/>
          <w:shd w:val="clear" w:color="auto" w:fill="FFFFFF"/>
        </w:rPr>
        <w:t xml:space="preserve"> </w:t>
      </w:r>
      <w:r w:rsidR="007846BE" w:rsidRPr="00005697">
        <w:rPr>
          <w:rFonts w:ascii="Arial" w:eastAsiaTheme="minorHAnsi" w:hAnsi="Arial" w:cs="Arial"/>
          <w:bCs/>
          <w:sz w:val="24"/>
          <w:szCs w:val="24"/>
          <w:shd w:val="clear" w:color="auto" w:fill="FFFFFF"/>
        </w:rPr>
        <w:t>на образцах-кубах с ребром 70 или 100 мм, в соответствии с требованиями ГОСТ 10180 допускается учитывать масштабные коэффициенты 0,85 и 0,95 соответственно.</w:t>
      </w:r>
      <w:r w:rsidR="00CA0C1F" w:rsidRPr="00005697">
        <w:rPr>
          <w:rFonts w:ascii="Arial" w:eastAsiaTheme="minorHAnsi" w:hAnsi="Arial" w:cs="Arial"/>
          <w:bCs/>
          <w:sz w:val="24"/>
          <w:szCs w:val="24"/>
          <w:shd w:val="clear" w:color="auto" w:fill="FFFFFF"/>
        </w:rPr>
        <w:t xml:space="preserve"> Все образцы в контролируемой партии должны быть одного размера для всех контролируемых прочностей.</w:t>
      </w:r>
    </w:p>
    <w:p w14:paraId="5A3196C8" w14:textId="1D999811" w:rsidR="007846BE" w:rsidRPr="00005697" w:rsidRDefault="007846BE" w:rsidP="007846B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На стадии разработки (подбора) вещественно-количественных составов жаростойких бетонов, для которых проектом установлены ограничения прочности не выше указанного значения, масштабные коэффициенты следует определять экспериментально по приложению Л ГОСТ 10180</w:t>
      </w:r>
      <w:r w:rsidR="00DD103D">
        <w:rPr>
          <w:rFonts w:ascii="Arial" w:eastAsiaTheme="minorHAnsi" w:hAnsi="Arial" w:cs="Arial"/>
          <w:bCs/>
          <w:sz w:val="24"/>
          <w:szCs w:val="24"/>
          <w:shd w:val="clear" w:color="auto" w:fill="FFFFFF"/>
        </w:rPr>
        <w:t>—</w:t>
      </w:r>
      <w:r w:rsidR="001A4607" w:rsidRPr="00005697">
        <w:rPr>
          <w:rFonts w:ascii="Arial" w:eastAsiaTheme="minorHAnsi" w:hAnsi="Arial" w:cs="Arial"/>
          <w:bCs/>
          <w:sz w:val="24"/>
          <w:szCs w:val="24"/>
          <w:shd w:val="clear" w:color="auto" w:fill="FFFFFF"/>
        </w:rPr>
        <w:t>2012</w:t>
      </w:r>
      <w:r w:rsidRPr="00005697">
        <w:rPr>
          <w:rFonts w:ascii="Arial" w:eastAsiaTheme="minorHAnsi" w:hAnsi="Arial" w:cs="Arial"/>
          <w:bCs/>
          <w:sz w:val="24"/>
          <w:szCs w:val="24"/>
          <w:shd w:val="clear" w:color="auto" w:fill="FFFFFF"/>
        </w:rPr>
        <w:t xml:space="preserve">. </w:t>
      </w:r>
    </w:p>
    <w:p w14:paraId="3B7263FA" w14:textId="207735E9" w:rsidR="000E013E" w:rsidRPr="00005697" w:rsidRDefault="000E013E" w:rsidP="000E013E">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А.1.2 Отбор проб для контроля прочности бетона </w:t>
      </w:r>
      <w:r w:rsidR="001A4607" w:rsidRPr="00005697">
        <w:rPr>
          <w:rFonts w:ascii="Arial" w:eastAsiaTheme="minorHAnsi" w:hAnsi="Arial" w:cs="Arial"/>
          <w:bCs/>
          <w:sz w:val="24"/>
          <w:szCs w:val="24"/>
          <w:shd w:val="clear" w:color="auto" w:fill="FFFFFF"/>
        </w:rPr>
        <w:t>следует про</w:t>
      </w:r>
      <w:r w:rsidRPr="00005697">
        <w:rPr>
          <w:rFonts w:ascii="Arial" w:eastAsiaTheme="minorHAnsi" w:hAnsi="Arial" w:cs="Arial"/>
          <w:bCs/>
          <w:sz w:val="24"/>
          <w:szCs w:val="24"/>
          <w:shd w:val="clear" w:color="auto" w:fill="FFFFFF"/>
        </w:rPr>
        <w:t>водить по указаниям ГОСТ 18105.</w:t>
      </w:r>
    </w:p>
    <w:p w14:paraId="2E72482F" w14:textId="77777777" w:rsidR="006A481A" w:rsidRPr="00005697" w:rsidRDefault="006A481A" w:rsidP="007621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А.1.3 Время от момента приготовления бетонной смеси до изготовления образцов для бетонов на жидком стекле и глиноземистом цементе, а также для всех бетонов со средней плотностью 1500 кг/м</w:t>
      </w:r>
      <w:r w:rsidR="0076216A" w:rsidRPr="00005697">
        <w:rPr>
          <w:rFonts w:ascii="Arial" w:eastAsiaTheme="minorHAnsi" w:hAnsi="Arial" w:cs="Arial"/>
          <w:bCs/>
          <w:sz w:val="24"/>
          <w:szCs w:val="24"/>
          <w:shd w:val="clear" w:color="auto" w:fill="FFFFFF"/>
          <w:vertAlign w:val="superscript"/>
        </w:rPr>
        <w:t>3</w:t>
      </w:r>
      <w:r w:rsidRPr="00005697">
        <w:rPr>
          <w:rFonts w:ascii="Arial" w:eastAsiaTheme="minorHAnsi" w:hAnsi="Arial" w:cs="Arial"/>
          <w:bCs/>
          <w:sz w:val="24"/>
          <w:szCs w:val="24"/>
          <w:shd w:val="clear" w:color="auto" w:fill="FFFFFF"/>
        </w:rPr>
        <w:t xml:space="preserve"> и менее не должно превышать 30 мин.</w:t>
      </w:r>
    </w:p>
    <w:p w14:paraId="71480F29" w14:textId="77777777" w:rsidR="006A481A" w:rsidRPr="00005697" w:rsidRDefault="006A481A" w:rsidP="007621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Для бетонов со средней плотностью свыше 1500 кг/м</w:t>
      </w:r>
      <w:r w:rsidR="0076216A" w:rsidRPr="00005697">
        <w:rPr>
          <w:rFonts w:ascii="Arial" w:eastAsiaTheme="minorHAnsi" w:hAnsi="Arial" w:cs="Arial"/>
          <w:bCs/>
          <w:sz w:val="24"/>
          <w:szCs w:val="24"/>
          <w:shd w:val="clear" w:color="auto" w:fill="FFFFFF"/>
          <w:vertAlign w:val="superscript"/>
        </w:rPr>
        <w:t>3</w:t>
      </w:r>
      <w:r w:rsidRPr="00005697">
        <w:rPr>
          <w:rFonts w:ascii="Arial" w:eastAsiaTheme="minorHAnsi" w:hAnsi="Arial" w:cs="Arial"/>
          <w:bCs/>
          <w:sz w:val="24"/>
          <w:szCs w:val="24"/>
          <w:shd w:val="clear" w:color="auto" w:fill="FFFFFF"/>
        </w:rPr>
        <w:t xml:space="preserve"> на портландцементе, шлакопортландцементе, быстротвердеющем портландцементе</w:t>
      </w:r>
      <w:r w:rsidR="0076216A"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и высокоглино</w:t>
      </w:r>
      <w:r w:rsidR="00551727" w:rsidRPr="00005697">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земистом цементе перерыв между приготовлением бетонной смеси и изготовлением образцов не должен превышать 1 ч.</w:t>
      </w:r>
    </w:p>
    <w:p w14:paraId="747A7ACC" w14:textId="6C13C9C8" w:rsidR="006A481A" w:rsidRPr="00005697" w:rsidRDefault="006A481A" w:rsidP="0076216A">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А.1.4 Температура бетонной смеси в момент приготовления для бетонов ячеистой структуры на портландцементе, высокоглиноземистом цементе и силикат-глыбе должна быть от 30</w:t>
      </w:r>
      <w:r w:rsidR="0076216A"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°C до 50</w:t>
      </w:r>
      <w:r w:rsidR="0076216A"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°C, а для бетонов на глиноземистом це</w:t>
      </w:r>
      <w:r w:rsidR="0076216A" w:rsidRPr="00005697">
        <w:rPr>
          <w:rFonts w:ascii="Arial" w:eastAsiaTheme="minorHAnsi" w:hAnsi="Arial" w:cs="Arial"/>
          <w:bCs/>
          <w:sz w:val="24"/>
          <w:szCs w:val="24"/>
          <w:shd w:val="clear" w:color="auto" w:fill="FFFFFF"/>
        </w:rPr>
        <w:t>менте и жидком стекле –</w:t>
      </w:r>
      <w:r w:rsidRPr="00005697">
        <w:rPr>
          <w:rFonts w:ascii="Arial" w:eastAsiaTheme="minorHAnsi" w:hAnsi="Arial" w:cs="Arial"/>
          <w:bCs/>
          <w:sz w:val="24"/>
          <w:szCs w:val="24"/>
          <w:shd w:val="clear" w:color="auto" w:fill="FFFFFF"/>
        </w:rPr>
        <w:t xml:space="preserve"> не более 20</w:t>
      </w:r>
      <w:r w:rsidR="00DD103D">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°C.</w:t>
      </w:r>
    </w:p>
    <w:p w14:paraId="19C5DB53" w14:textId="77777777" w:rsidR="00F70EBF" w:rsidRPr="00005697" w:rsidRDefault="00F70EBF" w:rsidP="002B0259">
      <w:pPr>
        <w:spacing w:after="0" w:line="360" w:lineRule="auto"/>
        <w:ind w:left="-11" w:firstLine="578"/>
        <w:jc w:val="both"/>
        <w:rPr>
          <w:rFonts w:ascii="Arial" w:eastAsiaTheme="minorHAnsi" w:hAnsi="Arial" w:cs="Arial"/>
          <w:b/>
          <w:bCs/>
          <w:sz w:val="24"/>
          <w:szCs w:val="24"/>
          <w:shd w:val="clear" w:color="auto" w:fill="FFFFFF"/>
        </w:rPr>
      </w:pPr>
    </w:p>
    <w:p w14:paraId="567BB254" w14:textId="77777777" w:rsidR="006A481A" w:rsidRPr="00005697" w:rsidRDefault="006A481A" w:rsidP="002B0259">
      <w:pPr>
        <w:spacing w:after="0" w:line="360" w:lineRule="auto"/>
        <w:ind w:left="-11" w:firstLine="578"/>
        <w:jc w:val="both"/>
        <w:rPr>
          <w:rFonts w:ascii="Arial" w:eastAsiaTheme="minorHAnsi" w:hAnsi="Arial" w:cs="Arial"/>
          <w:b/>
          <w:bCs/>
          <w:sz w:val="24"/>
          <w:szCs w:val="24"/>
          <w:shd w:val="clear" w:color="auto" w:fill="FFFFFF"/>
        </w:rPr>
      </w:pPr>
      <w:r w:rsidRPr="00005697">
        <w:rPr>
          <w:rFonts w:ascii="Arial" w:eastAsiaTheme="minorHAnsi" w:hAnsi="Arial" w:cs="Arial"/>
          <w:b/>
          <w:bCs/>
          <w:sz w:val="24"/>
          <w:szCs w:val="24"/>
          <w:shd w:val="clear" w:color="auto" w:fill="FFFFFF"/>
        </w:rPr>
        <w:t>А.2 Средства контроля</w:t>
      </w:r>
    </w:p>
    <w:p w14:paraId="62751CAD" w14:textId="77777777" w:rsidR="006A481A" w:rsidRPr="00005697" w:rsidRDefault="006A481A" w:rsidP="002B025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А.2.1 Изготовление образцов проводят в формах, от</w:t>
      </w:r>
      <w:r w:rsidR="004F1C7C" w:rsidRPr="00005697">
        <w:rPr>
          <w:rFonts w:ascii="Arial" w:eastAsiaTheme="minorHAnsi" w:hAnsi="Arial" w:cs="Arial"/>
          <w:bCs/>
          <w:sz w:val="24"/>
          <w:szCs w:val="24"/>
          <w:shd w:val="clear" w:color="auto" w:fill="FFFFFF"/>
        </w:rPr>
        <w:t>вечающих требованиям ГОСТ 22685</w:t>
      </w:r>
      <w:r w:rsidRPr="00005697">
        <w:rPr>
          <w:rFonts w:ascii="Arial" w:eastAsiaTheme="minorHAnsi" w:hAnsi="Arial" w:cs="Arial"/>
          <w:bCs/>
          <w:sz w:val="24"/>
          <w:szCs w:val="24"/>
          <w:shd w:val="clear" w:color="auto" w:fill="FFFFFF"/>
        </w:rPr>
        <w:t>.</w:t>
      </w:r>
    </w:p>
    <w:p w14:paraId="41DA02B9" w14:textId="77777777" w:rsidR="006A481A" w:rsidRPr="00005697" w:rsidRDefault="006A481A" w:rsidP="002B025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А.2.2 Для проведения испытаний применяют следующее оборудование:</w:t>
      </w:r>
    </w:p>
    <w:p w14:paraId="63A73FEF" w14:textId="77777777" w:rsidR="006A481A" w:rsidRPr="00005697" w:rsidRDefault="006A481A" w:rsidP="002B025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шкаф сушильный электрический типа СНОЛ;</w:t>
      </w:r>
    </w:p>
    <w:p w14:paraId="224C8DAA" w14:textId="3F6101C0" w:rsidR="006A481A" w:rsidRPr="00005697" w:rsidRDefault="006A481A" w:rsidP="002B025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печь камерн</w:t>
      </w:r>
      <w:r w:rsidR="00DD103D">
        <w:rPr>
          <w:rFonts w:ascii="Arial" w:eastAsiaTheme="minorHAnsi" w:hAnsi="Arial" w:cs="Arial"/>
          <w:bCs/>
          <w:sz w:val="24"/>
          <w:szCs w:val="24"/>
          <w:shd w:val="clear" w:color="auto" w:fill="FFFFFF"/>
        </w:rPr>
        <w:t>ую</w:t>
      </w:r>
      <w:r w:rsidRPr="00005697">
        <w:rPr>
          <w:rFonts w:ascii="Arial" w:eastAsiaTheme="minorHAnsi" w:hAnsi="Arial" w:cs="Arial"/>
          <w:bCs/>
          <w:sz w:val="24"/>
          <w:szCs w:val="24"/>
          <w:shd w:val="clear" w:color="auto" w:fill="FFFFFF"/>
        </w:rPr>
        <w:t xml:space="preserve"> электрическ</w:t>
      </w:r>
      <w:r w:rsidR="00DD103D">
        <w:rPr>
          <w:rFonts w:ascii="Arial" w:eastAsiaTheme="minorHAnsi" w:hAnsi="Arial" w:cs="Arial"/>
          <w:bCs/>
          <w:sz w:val="24"/>
          <w:szCs w:val="24"/>
          <w:shd w:val="clear" w:color="auto" w:fill="FFFFFF"/>
        </w:rPr>
        <w:t>ую</w:t>
      </w:r>
      <w:r w:rsidRPr="00005697">
        <w:rPr>
          <w:rFonts w:ascii="Arial" w:eastAsiaTheme="minorHAnsi" w:hAnsi="Arial" w:cs="Arial"/>
          <w:bCs/>
          <w:sz w:val="24"/>
          <w:szCs w:val="24"/>
          <w:shd w:val="clear" w:color="auto" w:fill="FFFFFF"/>
        </w:rPr>
        <w:t xml:space="preserve"> типа СНОЛ;</w:t>
      </w:r>
    </w:p>
    <w:p w14:paraId="6DE3846D" w14:textId="77777777" w:rsidR="006A481A" w:rsidRPr="00005697" w:rsidRDefault="006A481A" w:rsidP="002B025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lastRenderedPageBreak/>
        <w:t>- стеллажи сетчатые для размещения образцов и оборудование для и</w:t>
      </w:r>
      <w:r w:rsidR="004F1C7C" w:rsidRPr="00005697">
        <w:rPr>
          <w:rFonts w:ascii="Arial" w:eastAsiaTheme="minorHAnsi" w:hAnsi="Arial" w:cs="Arial"/>
          <w:bCs/>
          <w:sz w:val="24"/>
          <w:szCs w:val="24"/>
          <w:shd w:val="clear" w:color="auto" w:fill="FFFFFF"/>
        </w:rPr>
        <w:t>спытания образцов по ГОСТ 10180</w:t>
      </w:r>
      <w:r w:rsidRPr="00005697">
        <w:rPr>
          <w:rFonts w:ascii="Arial" w:eastAsiaTheme="minorHAnsi" w:hAnsi="Arial" w:cs="Arial"/>
          <w:bCs/>
          <w:sz w:val="24"/>
          <w:szCs w:val="24"/>
          <w:shd w:val="clear" w:color="auto" w:fill="FFFFFF"/>
        </w:rPr>
        <w:t>;</w:t>
      </w:r>
    </w:p>
    <w:p w14:paraId="4C5C495A" w14:textId="078D0B21" w:rsidR="006A481A" w:rsidRPr="00005697" w:rsidRDefault="006A481A" w:rsidP="002B025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ванн</w:t>
      </w:r>
      <w:r w:rsidR="00DD103D">
        <w:rPr>
          <w:rFonts w:ascii="Arial" w:eastAsiaTheme="minorHAnsi" w:hAnsi="Arial" w:cs="Arial"/>
          <w:bCs/>
          <w:sz w:val="24"/>
          <w:szCs w:val="24"/>
          <w:shd w:val="clear" w:color="auto" w:fill="FFFFFF"/>
        </w:rPr>
        <w:t>у</w:t>
      </w:r>
      <w:r w:rsidRPr="00005697">
        <w:rPr>
          <w:rFonts w:ascii="Arial" w:eastAsiaTheme="minorHAnsi" w:hAnsi="Arial" w:cs="Arial"/>
          <w:bCs/>
          <w:sz w:val="24"/>
          <w:szCs w:val="24"/>
          <w:shd w:val="clear" w:color="auto" w:fill="FFFFFF"/>
        </w:rPr>
        <w:t xml:space="preserve"> с крышкой для выдержки образцов над водой</w:t>
      </w:r>
      <w:r w:rsidR="00256C9E" w:rsidRPr="00005697">
        <w:rPr>
          <w:rFonts w:ascii="Arial" w:eastAsiaTheme="minorHAnsi" w:hAnsi="Arial" w:cs="Arial"/>
          <w:bCs/>
          <w:sz w:val="24"/>
          <w:szCs w:val="24"/>
          <w:shd w:val="clear" w:color="auto" w:fill="FFFFFF"/>
        </w:rPr>
        <w:t>;</w:t>
      </w:r>
    </w:p>
    <w:p w14:paraId="0B76D000" w14:textId="48F0A570" w:rsidR="00256C9E" w:rsidRPr="00005697" w:rsidRDefault="00256C9E" w:rsidP="002B025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луп</w:t>
      </w:r>
      <w:r w:rsidR="00DD103D">
        <w:rPr>
          <w:rFonts w:ascii="Arial" w:eastAsiaTheme="minorHAnsi" w:hAnsi="Arial" w:cs="Arial"/>
          <w:bCs/>
          <w:sz w:val="24"/>
          <w:szCs w:val="24"/>
          <w:shd w:val="clear" w:color="auto" w:fill="FFFFFF"/>
        </w:rPr>
        <w:t>у</w:t>
      </w:r>
      <w:r w:rsidRPr="00005697">
        <w:rPr>
          <w:rFonts w:ascii="Arial" w:eastAsiaTheme="minorHAnsi" w:hAnsi="Arial" w:cs="Arial"/>
          <w:bCs/>
          <w:sz w:val="24"/>
          <w:szCs w:val="24"/>
          <w:shd w:val="clear" w:color="auto" w:fill="FFFFFF"/>
        </w:rPr>
        <w:t xml:space="preserve"> с измерительной шкалой с ценой деления не менее 0,1 мм по ГОСТ 25706.</w:t>
      </w:r>
    </w:p>
    <w:p w14:paraId="68163C5B" w14:textId="77777777" w:rsidR="00256C9E" w:rsidRPr="00005697" w:rsidRDefault="00256C9E" w:rsidP="00256C9E">
      <w:pPr>
        <w:spacing w:after="0" w:line="360" w:lineRule="auto"/>
        <w:ind w:left="-11" w:firstLine="578"/>
        <w:jc w:val="both"/>
        <w:rPr>
          <w:rFonts w:ascii="Arial" w:eastAsiaTheme="minorHAnsi" w:hAnsi="Arial" w:cs="Arial"/>
          <w:bCs/>
          <w:sz w:val="24"/>
          <w:szCs w:val="24"/>
          <w:shd w:val="clear" w:color="auto" w:fill="FFFFFF"/>
        </w:rPr>
      </w:pPr>
    </w:p>
    <w:p w14:paraId="38165D47" w14:textId="77777777" w:rsidR="006A481A" w:rsidRPr="00005697" w:rsidRDefault="006A481A" w:rsidP="002B0259">
      <w:pPr>
        <w:spacing w:after="0" w:line="360" w:lineRule="auto"/>
        <w:ind w:left="-11" w:firstLine="578"/>
        <w:jc w:val="both"/>
        <w:rPr>
          <w:rFonts w:ascii="Arial" w:eastAsiaTheme="minorHAnsi" w:hAnsi="Arial" w:cs="Arial"/>
          <w:b/>
          <w:bCs/>
          <w:sz w:val="24"/>
          <w:szCs w:val="24"/>
          <w:shd w:val="clear" w:color="auto" w:fill="FFFFFF"/>
        </w:rPr>
      </w:pPr>
      <w:r w:rsidRPr="00005697">
        <w:rPr>
          <w:rFonts w:ascii="Arial" w:eastAsiaTheme="minorHAnsi" w:hAnsi="Arial" w:cs="Arial"/>
          <w:b/>
          <w:bCs/>
          <w:sz w:val="24"/>
          <w:szCs w:val="24"/>
          <w:shd w:val="clear" w:color="auto" w:fill="FFFFFF"/>
        </w:rPr>
        <w:t>А.3 Подготовка к испытаниям и испытания</w:t>
      </w:r>
    </w:p>
    <w:p w14:paraId="4D054E0D" w14:textId="77777777" w:rsidR="00865C97" w:rsidRPr="00005697" w:rsidRDefault="006A481A" w:rsidP="002126EC">
      <w:pPr>
        <w:spacing w:after="0" w:line="360" w:lineRule="auto"/>
        <w:ind w:left="-11" w:firstLine="578"/>
        <w:jc w:val="both"/>
        <w:rPr>
          <w:rFonts w:ascii="Arial" w:eastAsiaTheme="minorHAnsi" w:hAnsi="Arial" w:cs="Arial"/>
          <w:bCs/>
          <w:strike/>
          <w:sz w:val="24"/>
          <w:szCs w:val="24"/>
          <w:shd w:val="clear" w:color="auto" w:fill="FFFFFF"/>
        </w:rPr>
      </w:pPr>
      <w:r w:rsidRPr="00005697">
        <w:rPr>
          <w:rFonts w:ascii="Arial" w:eastAsiaTheme="minorHAnsi" w:hAnsi="Arial" w:cs="Arial"/>
          <w:bCs/>
          <w:sz w:val="24"/>
          <w:szCs w:val="24"/>
          <w:shd w:val="clear" w:color="auto" w:fill="FFFFFF"/>
        </w:rPr>
        <w:t xml:space="preserve">А.3.1 </w:t>
      </w:r>
      <w:r w:rsidR="00865C97" w:rsidRPr="00005697">
        <w:rPr>
          <w:rFonts w:ascii="Arial" w:eastAsiaTheme="minorHAnsi" w:hAnsi="Arial" w:cs="Arial"/>
          <w:bCs/>
          <w:sz w:val="24"/>
          <w:szCs w:val="24"/>
          <w:shd w:val="clear" w:color="auto" w:fill="FFFFFF"/>
        </w:rPr>
        <w:t>Для жаростойких бетонов определяют следующие виды прочности на сжатие:</w:t>
      </w:r>
    </w:p>
    <w:p w14:paraId="5F9019B8" w14:textId="77777777" w:rsidR="00865C97" w:rsidRPr="00005697" w:rsidRDefault="00865C97" w:rsidP="00865C9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в проектном возрасте;</w:t>
      </w:r>
    </w:p>
    <w:p w14:paraId="36378F3F" w14:textId="53079938" w:rsidR="001B6C72" w:rsidRPr="00005697" w:rsidRDefault="00865C97" w:rsidP="00865C9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w:t>
      </w:r>
      <w:r w:rsidR="001B6C72" w:rsidRPr="00005697">
        <w:rPr>
          <w:rFonts w:ascii="Arial" w:eastAsiaTheme="minorHAnsi" w:hAnsi="Arial" w:cs="Arial"/>
          <w:bCs/>
          <w:sz w:val="24"/>
          <w:szCs w:val="24"/>
          <w:shd w:val="clear" w:color="auto" w:fill="FFFFFF"/>
        </w:rPr>
        <w:t>контрольн</w:t>
      </w:r>
      <w:r w:rsidR="00DD103D">
        <w:rPr>
          <w:rFonts w:ascii="Arial" w:eastAsiaTheme="minorHAnsi" w:hAnsi="Arial" w:cs="Arial"/>
          <w:bCs/>
          <w:sz w:val="24"/>
          <w:szCs w:val="24"/>
          <w:shd w:val="clear" w:color="auto" w:fill="FFFFFF"/>
        </w:rPr>
        <w:t>ую</w:t>
      </w:r>
      <w:r w:rsidR="001B6C72" w:rsidRPr="00005697">
        <w:rPr>
          <w:rFonts w:ascii="Arial" w:eastAsiaTheme="minorHAnsi" w:hAnsi="Arial" w:cs="Arial"/>
          <w:bCs/>
          <w:sz w:val="24"/>
          <w:szCs w:val="24"/>
          <w:shd w:val="clear" w:color="auto" w:fill="FFFFFF"/>
        </w:rPr>
        <w:t>;</w:t>
      </w:r>
    </w:p>
    <w:p w14:paraId="0C7F30D7" w14:textId="658DE9E2" w:rsidR="00865C97" w:rsidRPr="00005697" w:rsidRDefault="001B6C72" w:rsidP="00865C9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w:t>
      </w:r>
      <w:r w:rsidR="00865C97" w:rsidRPr="00005697">
        <w:rPr>
          <w:rFonts w:ascii="Arial" w:eastAsiaTheme="minorHAnsi" w:hAnsi="Arial" w:cs="Arial"/>
          <w:bCs/>
          <w:sz w:val="24"/>
          <w:szCs w:val="24"/>
          <w:shd w:val="clear" w:color="auto" w:fill="FFFFFF"/>
        </w:rPr>
        <w:t>отпускн</w:t>
      </w:r>
      <w:r w:rsidR="00DD103D">
        <w:rPr>
          <w:rFonts w:ascii="Arial" w:eastAsiaTheme="minorHAnsi" w:hAnsi="Arial" w:cs="Arial"/>
          <w:bCs/>
          <w:sz w:val="24"/>
          <w:szCs w:val="24"/>
          <w:shd w:val="clear" w:color="auto" w:fill="FFFFFF"/>
        </w:rPr>
        <w:t>ую</w:t>
      </w:r>
      <w:r w:rsidR="00865C97" w:rsidRPr="00005697">
        <w:rPr>
          <w:rFonts w:ascii="Arial" w:eastAsiaTheme="minorHAnsi" w:hAnsi="Arial" w:cs="Arial"/>
          <w:bCs/>
          <w:sz w:val="24"/>
          <w:szCs w:val="24"/>
          <w:shd w:val="clear" w:color="auto" w:fill="FFFFFF"/>
        </w:rPr>
        <w:t>;</w:t>
      </w:r>
    </w:p>
    <w:p w14:paraId="0681707D" w14:textId="77777777" w:rsidR="00865C97" w:rsidRPr="00005697" w:rsidRDefault="00865C97" w:rsidP="00865C9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в промежуточном возрасте;</w:t>
      </w:r>
    </w:p>
    <w:p w14:paraId="2EC530B8" w14:textId="10527C90" w:rsidR="00865C97" w:rsidRPr="00005697" w:rsidRDefault="00865C97" w:rsidP="00865C9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остаточн</w:t>
      </w:r>
      <w:r w:rsidR="00DD103D">
        <w:rPr>
          <w:rFonts w:ascii="Arial" w:eastAsiaTheme="minorHAnsi" w:hAnsi="Arial" w:cs="Arial"/>
          <w:bCs/>
          <w:sz w:val="24"/>
          <w:szCs w:val="24"/>
          <w:shd w:val="clear" w:color="auto" w:fill="FFFFFF"/>
        </w:rPr>
        <w:t>ую</w:t>
      </w:r>
      <w:r w:rsidRPr="00005697">
        <w:rPr>
          <w:rFonts w:ascii="Arial" w:eastAsiaTheme="minorHAnsi" w:hAnsi="Arial" w:cs="Arial"/>
          <w:bCs/>
          <w:sz w:val="24"/>
          <w:szCs w:val="24"/>
          <w:shd w:val="clear" w:color="auto" w:fill="FFFFFF"/>
        </w:rPr>
        <w:t>;</w:t>
      </w:r>
    </w:p>
    <w:p w14:paraId="5DEADD5B" w14:textId="478164A6" w:rsidR="00865C97" w:rsidRPr="00005697" w:rsidRDefault="00865C97" w:rsidP="00865C9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относительн</w:t>
      </w:r>
      <w:r w:rsidR="00DD103D">
        <w:rPr>
          <w:rFonts w:ascii="Arial" w:eastAsiaTheme="minorHAnsi" w:hAnsi="Arial" w:cs="Arial"/>
          <w:bCs/>
          <w:sz w:val="24"/>
          <w:szCs w:val="24"/>
          <w:shd w:val="clear" w:color="auto" w:fill="FFFFFF"/>
        </w:rPr>
        <w:t>ую</w:t>
      </w:r>
      <w:r w:rsidR="001B6C72" w:rsidRPr="00005697">
        <w:rPr>
          <w:rFonts w:ascii="Arial" w:eastAsiaTheme="minorHAnsi" w:hAnsi="Arial" w:cs="Arial"/>
          <w:bCs/>
          <w:sz w:val="24"/>
          <w:szCs w:val="24"/>
          <w:shd w:val="clear" w:color="auto" w:fill="FFFFFF"/>
        </w:rPr>
        <w:t>.</w:t>
      </w:r>
    </w:p>
    <w:p w14:paraId="163AD616" w14:textId="77777777" w:rsidR="00865C97" w:rsidRPr="00005697" w:rsidRDefault="00865C97" w:rsidP="00865C9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При необходимости, определяют прочность на сжатие бетона в горячем состоянии.</w:t>
      </w:r>
    </w:p>
    <w:p w14:paraId="6A33BE4A" w14:textId="77777777" w:rsidR="00E32694" w:rsidRPr="00005697" w:rsidRDefault="00E32694" w:rsidP="00865C97">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Прочность жаростойкого бетона определяют в соответствии с ГОСТ 10180 и настоящим приложением.</w:t>
      </w:r>
    </w:p>
    <w:p w14:paraId="5E1814D7" w14:textId="49FF00F5" w:rsidR="00E32694" w:rsidRPr="00005697" w:rsidRDefault="006A481A" w:rsidP="002B0259">
      <w:pPr>
        <w:spacing w:after="0" w:line="360" w:lineRule="auto"/>
        <w:ind w:left="-11" w:firstLine="578"/>
        <w:jc w:val="both"/>
        <w:rPr>
          <w:rFonts w:ascii="Arial" w:eastAsiaTheme="minorHAnsi" w:hAnsi="Arial" w:cs="Arial"/>
          <w:bCs/>
          <w:strike/>
          <w:sz w:val="24"/>
          <w:szCs w:val="24"/>
          <w:shd w:val="clear" w:color="auto" w:fill="FFFFFF"/>
        </w:rPr>
      </w:pPr>
      <w:r w:rsidRPr="00005697">
        <w:rPr>
          <w:rFonts w:ascii="Arial" w:eastAsiaTheme="minorHAnsi" w:hAnsi="Arial" w:cs="Arial"/>
          <w:bCs/>
          <w:sz w:val="24"/>
          <w:szCs w:val="24"/>
          <w:shd w:val="clear" w:color="auto" w:fill="FFFFFF"/>
        </w:rPr>
        <w:t xml:space="preserve">А.3.2 </w:t>
      </w:r>
      <w:r w:rsidR="00E32694" w:rsidRPr="00005697">
        <w:rPr>
          <w:rFonts w:ascii="Arial" w:eastAsiaTheme="minorHAnsi" w:hAnsi="Arial" w:cs="Arial"/>
          <w:bCs/>
          <w:sz w:val="24"/>
          <w:szCs w:val="24"/>
          <w:shd w:val="clear" w:color="auto" w:fill="FFFFFF"/>
        </w:rPr>
        <w:t xml:space="preserve">Прочность бетона </w:t>
      </w:r>
      <w:r w:rsidR="00865C97" w:rsidRPr="00005697">
        <w:rPr>
          <w:rFonts w:ascii="Arial" w:eastAsiaTheme="minorHAnsi" w:hAnsi="Arial" w:cs="Arial"/>
          <w:bCs/>
          <w:sz w:val="24"/>
          <w:szCs w:val="24"/>
          <w:shd w:val="clear" w:color="auto" w:fill="FFFFFF"/>
        </w:rPr>
        <w:t xml:space="preserve">на сжатие и растяжение </w:t>
      </w:r>
      <w:r w:rsidR="00E32694" w:rsidRPr="00005697">
        <w:rPr>
          <w:rFonts w:ascii="Arial" w:eastAsiaTheme="minorHAnsi" w:hAnsi="Arial" w:cs="Arial"/>
          <w:bCs/>
          <w:sz w:val="24"/>
          <w:szCs w:val="24"/>
          <w:shd w:val="clear" w:color="auto" w:fill="FFFFFF"/>
        </w:rPr>
        <w:t>в проектном возрасте определяется по 5.1.3</w:t>
      </w:r>
      <w:r w:rsidR="002126EC" w:rsidRPr="00005697">
        <w:rPr>
          <w:rFonts w:ascii="Arial" w:eastAsiaTheme="minorHAnsi" w:hAnsi="Arial" w:cs="Arial"/>
          <w:bCs/>
          <w:sz w:val="24"/>
          <w:szCs w:val="24"/>
          <w:shd w:val="clear" w:color="auto" w:fill="FFFFFF"/>
        </w:rPr>
        <w:t>.</w:t>
      </w:r>
    </w:p>
    <w:p w14:paraId="5CE474E3" w14:textId="56D489E0" w:rsidR="007C78ED" w:rsidRPr="00005697" w:rsidRDefault="007C78ED" w:rsidP="002B025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Для жаростойкого бетона ввод</w:t>
      </w:r>
      <w:r w:rsidR="00DD103D">
        <w:rPr>
          <w:rFonts w:ascii="Arial" w:eastAsiaTheme="minorHAnsi" w:hAnsi="Arial" w:cs="Arial"/>
          <w:bCs/>
          <w:sz w:val="24"/>
          <w:szCs w:val="24"/>
          <w:shd w:val="clear" w:color="auto" w:fill="FFFFFF"/>
        </w:rPr>
        <w:t>ят</w:t>
      </w:r>
      <w:r w:rsidRPr="00005697">
        <w:rPr>
          <w:rFonts w:ascii="Arial" w:eastAsiaTheme="minorHAnsi" w:hAnsi="Arial" w:cs="Arial"/>
          <w:bCs/>
          <w:sz w:val="24"/>
          <w:szCs w:val="24"/>
          <w:shd w:val="clear" w:color="auto" w:fill="FFFFFF"/>
        </w:rPr>
        <w:t xml:space="preserve"> дополнительное требование по определению контрольной прочности бетона. </w:t>
      </w:r>
    </w:p>
    <w:p w14:paraId="4365212D" w14:textId="77777777" w:rsidR="00CD27A6" w:rsidRPr="00005697" w:rsidRDefault="007C78ED" w:rsidP="002B025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К</w:t>
      </w:r>
      <w:r w:rsidR="00E32694" w:rsidRPr="00005697">
        <w:rPr>
          <w:rFonts w:ascii="Arial" w:eastAsiaTheme="minorHAnsi" w:hAnsi="Arial" w:cs="Arial"/>
          <w:bCs/>
          <w:sz w:val="24"/>
          <w:szCs w:val="24"/>
          <w:shd w:val="clear" w:color="auto" w:fill="FFFFFF"/>
        </w:rPr>
        <w:t>онтрольн</w:t>
      </w:r>
      <w:r w:rsidR="00865C97" w:rsidRPr="00005697">
        <w:rPr>
          <w:rFonts w:ascii="Arial" w:eastAsiaTheme="minorHAnsi" w:hAnsi="Arial" w:cs="Arial"/>
          <w:bCs/>
          <w:sz w:val="24"/>
          <w:szCs w:val="24"/>
          <w:shd w:val="clear" w:color="auto" w:fill="FFFFFF"/>
        </w:rPr>
        <w:t>ую</w:t>
      </w:r>
      <w:r w:rsidR="00E32694" w:rsidRPr="00005697">
        <w:rPr>
          <w:rFonts w:ascii="Arial" w:eastAsiaTheme="minorHAnsi" w:hAnsi="Arial" w:cs="Arial"/>
          <w:bCs/>
          <w:sz w:val="24"/>
          <w:szCs w:val="24"/>
          <w:shd w:val="clear" w:color="auto" w:fill="FFFFFF"/>
        </w:rPr>
        <w:t xml:space="preserve"> </w:t>
      </w:r>
      <w:r w:rsidR="00CD27A6" w:rsidRPr="00005697">
        <w:rPr>
          <w:rFonts w:ascii="Arial" w:eastAsiaTheme="minorHAnsi" w:hAnsi="Arial" w:cs="Arial"/>
          <w:bCs/>
          <w:sz w:val="24"/>
          <w:szCs w:val="24"/>
          <w:shd w:val="clear" w:color="auto" w:fill="FFFFFF"/>
        </w:rPr>
        <w:t>прочность бетона на сжатие и осевое растяжение определяют после режимов твердения и сушки в соответствии с таблицей А.1.</w:t>
      </w:r>
      <w:r w:rsidR="00DB4085" w:rsidRPr="00005697">
        <w:rPr>
          <w:rFonts w:ascii="Arial" w:eastAsiaTheme="minorHAnsi" w:hAnsi="Arial" w:cs="Arial"/>
          <w:bCs/>
          <w:sz w:val="24"/>
          <w:szCs w:val="24"/>
          <w:shd w:val="clear" w:color="auto" w:fill="FFFFFF"/>
        </w:rPr>
        <w:t xml:space="preserve"> </w:t>
      </w:r>
    </w:p>
    <w:p w14:paraId="19B686BA" w14:textId="77777777" w:rsidR="00CD27A6" w:rsidRPr="00005697" w:rsidRDefault="00CD27A6" w:rsidP="006A481A">
      <w:pPr>
        <w:spacing w:after="0" w:line="360" w:lineRule="auto"/>
        <w:ind w:left="-11"/>
        <w:jc w:val="both"/>
        <w:rPr>
          <w:rFonts w:ascii="Arial" w:eastAsiaTheme="minorHAnsi" w:hAnsi="Arial" w:cs="Arial"/>
          <w:bCs/>
          <w:sz w:val="24"/>
          <w:szCs w:val="24"/>
          <w:shd w:val="clear" w:color="auto" w:fill="FFFFFF"/>
        </w:rPr>
        <w:sectPr w:rsidR="00CD27A6" w:rsidRPr="00005697" w:rsidSect="001B78CC">
          <w:headerReference w:type="even" r:id="rId15"/>
          <w:footerReference w:type="even" r:id="rId16"/>
          <w:headerReference w:type="first" r:id="rId17"/>
          <w:footerReference w:type="first" r:id="rId18"/>
          <w:pgSz w:w="11906" w:h="16838"/>
          <w:pgMar w:top="1134" w:right="850" w:bottom="1134" w:left="1418" w:header="708" w:footer="708" w:gutter="0"/>
          <w:pgNumType w:start="1"/>
          <w:cols w:space="708"/>
          <w:titlePg/>
          <w:docGrid w:linePitch="360"/>
        </w:sectPr>
      </w:pPr>
    </w:p>
    <w:p w14:paraId="0A5B5D13" w14:textId="77777777" w:rsidR="006A481A" w:rsidRPr="00005697" w:rsidRDefault="006A481A" w:rsidP="006A481A">
      <w:pPr>
        <w:spacing w:after="0" w:line="360" w:lineRule="auto"/>
        <w:ind w:left="-11"/>
        <w:jc w:val="both"/>
        <w:rPr>
          <w:rFonts w:ascii="Arial" w:eastAsiaTheme="minorHAnsi" w:hAnsi="Arial" w:cs="Arial"/>
          <w:bCs/>
          <w:strike/>
          <w:sz w:val="24"/>
          <w:szCs w:val="24"/>
          <w:shd w:val="clear" w:color="auto" w:fill="FFFFFF"/>
        </w:rPr>
      </w:pPr>
      <w:r w:rsidRPr="00005697">
        <w:rPr>
          <w:rFonts w:ascii="Arial" w:eastAsiaTheme="minorHAnsi" w:hAnsi="Arial" w:cs="Arial"/>
          <w:bCs/>
          <w:spacing w:val="20"/>
          <w:sz w:val="24"/>
          <w:szCs w:val="24"/>
          <w:shd w:val="clear" w:color="auto" w:fill="FFFFFF"/>
        </w:rPr>
        <w:lastRenderedPageBreak/>
        <w:t>Таблица</w:t>
      </w:r>
      <w:r w:rsidRPr="00005697">
        <w:rPr>
          <w:rFonts w:ascii="Arial" w:eastAsiaTheme="minorHAnsi" w:hAnsi="Arial" w:cs="Arial"/>
          <w:bCs/>
          <w:sz w:val="24"/>
          <w:szCs w:val="24"/>
          <w:shd w:val="clear" w:color="auto" w:fill="FFFFFF"/>
        </w:rPr>
        <w:t xml:space="preserve"> А.1 </w:t>
      </w:r>
      <w:r w:rsidR="009A29F8" w:rsidRPr="00005697">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 xml:space="preserve"> Температурно-влажностный режим твердения и сушки образцов </w:t>
      </w:r>
    </w:p>
    <w:tbl>
      <w:tblPr>
        <w:tblW w:w="15647" w:type="dxa"/>
        <w:tblInd w:w="-398" w:type="dxa"/>
        <w:tblLayout w:type="fixed"/>
        <w:tblCellMar>
          <w:left w:w="90" w:type="dxa"/>
          <w:right w:w="90" w:type="dxa"/>
        </w:tblCellMar>
        <w:tblLook w:val="0000" w:firstRow="0" w:lastRow="0" w:firstColumn="0" w:lastColumn="0" w:noHBand="0" w:noVBand="0"/>
      </w:tblPr>
      <w:tblGrid>
        <w:gridCol w:w="2836"/>
        <w:gridCol w:w="1134"/>
        <w:gridCol w:w="1370"/>
        <w:gridCol w:w="501"/>
        <w:gridCol w:w="425"/>
        <w:gridCol w:w="928"/>
        <w:gridCol w:w="851"/>
        <w:gridCol w:w="992"/>
        <w:gridCol w:w="1276"/>
        <w:gridCol w:w="850"/>
        <w:gridCol w:w="993"/>
        <w:gridCol w:w="850"/>
        <w:gridCol w:w="851"/>
        <w:gridCol w:w="940"/>
        <w:gridCol w:w="850"/>
      </w:tblGrid>
      <w:tr w:rsidR="00005697" w:rsidRPr="00005697" w14:paraId="427DC15F" w14:textId="77777777" w:rsidTr="00023087">
        <w:trPr>
          <w:trHeight w:val="161"/>
        </w:trPr>
        <w:tc>
          <w:tcPr>
            <w:tcW w:w="2836"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6E0E4AA9" w14:textId="77777777" w:rsidR="00EF7891" w:rsidRPr="00005697" w:rsidRDefault="00EF7891" w:rsidP="00EF7891">
            <w:pPr>
              <w:pStyle w:val="FORMATTEXT"/>
              <w:jc w:val="center"/>
            </w:pPr>
            <w:r w:rsidRPr="00005697">
              <w:t>Бетоны</w:t>
            </w:r>
          </w:p>
        </w:tc>
        <w:tc>
          <w:tcPr>
            <w:tcW w:w="9320" w:type="dxa"/>
            <w:gridSpan w:val="10"/>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532E68" w14:textId="77777777" w:rsidR="00EF7891" w:rsidRPr="00005697" w:rsidRDefault="00EF7891" w:rsidP="006C6CFE">
            <w:pPr>
              <w:pStyle w:val="FORMATTEXT"/>
              <w:jc w:val="center"/>
            </w:pPr>
            <w:r w:rsidRPr="00005697">
              <w:t xml:space="preserve">Температурно-влажностный режим твердения </w:t>
            </w:r>
          </w:p>
        </w:tc>
        <w:tc>
          <w:tcPr>
            <w:tcW w:w="3491"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3280CBE" w14:textId="77777777" w:rsidR="00EF7891" w:rsidRPr="00005697" w:rsidRDefault="00EF7891" w:rsidP="009A29F8">
            <w:pPr>
              <w:pStyle w:val="FORMATTEXT"/>
              <w:jc w:val="center"/>
            </w:pPr>
            <w:r w:rsidRPr="00005697">
              <w:t>Температурный режим сушки</w:t>
            </w:r>
          </w:p>
        </w:tc>
      </w:tr>
      <w:tr w:rsidR="00005697" w:rsidRPr="00005697" w14:paraId="4F77DB94" w14:textId="77777777" w:rsidTr="00023087">
        <w:trPr>
          <w:trHeight w:val="285"/>
        </w:trPr>
        <w:tc>
          <w:tcPr>
            <w:tcW w:w="2836" w:type="dxa"/>
            <w:vMerge/>
            <w:tcBorders>
              <w:left w:val="single" w:sz="6" w:space="0" w:color="auto"/>
              <w:right w:val="single" w:sz="6" w:space="0" w:color="auto"/>
            </w:tcBorders>
            <w:tcMar>
              <w:top w:w="114" w:type="dxa"/>
              <w:left w:w="28" w:type="dxa"/>
              <w:bottom w:w="114" w:type="dxa"/>
              <w:right w:w="28" w:type="dxa"/>
            </w:tcMar>
          </w:tcPr>
          <w:p w14:paraId="6D702603" w14:textId="77777777" w:rsidR="00EF7891" w:rsidRPr="00005697" w:rsidRDefault="00EF7891" w:rsidP="006C6CFE">
            <w:pPr>
              <w:pStyle w:val="FORMATTEXT"/>
              <w:jc w:val="center"/>
            </w:pPr>
          </w:p>
        </w:tc>
        <w:tc>
          <w:tcPr>
            <w:tcW w:w="343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26F2C64" w14:textId="77777777" w:rsidR="00EF7891" w:rsidRPr="00005697" w:rsidRDefault="00EF7891" w:rsidP="009A29F8">
            <w:pPr>
              <w:pStyle w:val="FORMATTEXT"/>
              <w:jc w:val="center"/>
            </w:pPr>
            <w:r w:rsidRPr="00005697">
              <w:t>Выдержка</w:t>
            </w:r>
          </w:p>
        </w:tc>
        <w:tc>
          <w:tcPr>
            <w:tcW w:w="1779"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E06AFFF" w14:textId="77777777" w:rsidR="00EF7891" w:rsidRPr="00005697" w:rsidRDefault="00EF7891" w:rsidP="009A29F8">
            <w:pPr>
              <w:pStyle w:val="FORMATTEXT"/>
              <w:jc w:val="center"/>
            </w:pPr>
            <w:r w:rsidRPr="00005697">
              <w:t>Подъем температуры</w:t>
            </w:r>
          </w:p>
        </w:tc>
        <w:tc>
          <w:tcPr>
            <w:tcW w:w="3118"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19AC844" w14:textId="77777777" w:rsidR="00EF7891" w:rsidRPr="00005697" w:rsidRDefault="00EF7891" w:rsidP="009A29F8">
            <w:pPr>
              <w:pStyle w:val="FORMATTEXT"/>
              <w:jc w:val="center"/>
            </w:pPr>
            <w:r w:rsidRPr="00005697">
              <w:t>Изотермический прогрев</w:t>
            </w:r>
          </w:p>
        </w:tc>
        <w:tc>
          <w:tcPr>
            <w:tcW w:w="993"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474B4A3C" w14:textId="77777777" w:rsidR="007C104B" w:rsidRDefault="00EF7891" w:rsidP="009A29F8">
            <w:pPr>
              <w:pStyle w:val="FORMATTEXT"/>
              <w:jc w:val="center"/>
            </w:pPr>
            <w:r w:rsidRPr="00005697">
              <w:t>Осты</w:t>
            </w:r>
            <w:r w:rsidR="007C104B">
              <w:t>-</w:t>
            </w:r>
          </w:p>
          <w:p w14:paraId="3F75E007" w14:textId="14E54EB2" w:rsidR="007C104B" w:rsidRDefault="00EF7891" w:rsidP="009A29F8">
            <w:pPr>
              <w:pStyle w:val="FORMATTEXT"/>
              <w:jc w:val="center"/>
            </w:pPr>
            <w:r w:rsidRPr="00005697">
              <w:t>ва</w:t>
            </w:r>
            <w:r w:rsidR="007C104B">
              <w:t>ние</w:t>
            </w:r>
            <w:r w:rsidRPr="00005697">
              <w:t>,</w:t>
            </w:r>
          </w:p>
          <w:p w14:paraId="01786A26" w14:textId="69A3796B" w:rsidR="00EF7891" w:rsidRPr="00005697" w:rsidRDefault="00EF7891" w:rsidP="009A29F8">
            <w:pPr>
              <w:pStyle w:val="FORMATTEXT"/>
              <w:jc w:val="center"/>
            </w:pPr>
            <w:r w:rsidRPr="00005697">
              <w:t xml:space="preserve"> ч,</w:t>
            </w:r>
          </w:p>
          <w:p w14:paraId="038CF6DF" w14:textId="77777777" w:rsidR="00EF7891" w:rsidRPr="00005697" w:rsidRDefault="00EF7891" w:rsidP="009A29F8">
            <w:pPr>
              <w:pStyle w:val="FORMATTEXT"/>
              <w:jc w:val="center"/>
            </w:pPr>
            <w:r w:rsidRPr="00005697">
              <w:t>не менее</w:t>
            </w:r>
          </w:p>
        </w:tc>
        <w:tc>
          <w:tcPr>
            <w:tcW w:w="1701"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1E76BEE" w14:textId="77777777" w:rsidR="00EF7891" w:rsidRPr="00005697" w:rsidRDefault="00EF7891" w:rsidP="009A29F8">
            <w:pPr>
              <w:pStyle w:val="FORMATTEXT"/>
              <w:jc w:val="center"/>
            </w:pPr>
            <w:r w:rsidRPr="00005697">
              <w:t>Подъем температуры</w:t>
            </w:r>
          </w:p>
        </w:tc>
        <w:tc>
          <w:tcPr>
            <w:tcW w:w="940"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0A399C88" w14:textId="77777777" w:rsidR="00DD103D" w:rsidRDefault="00EF7891" w:rsidP="009A29F8">
            <w:pPr>
              <w:pStyle w:val="FORMATTEXT"/>
              <w:jc w:val="center"/>
            </w:pPr>
            <w:r w:rsidRPr="00005697">
              <w:t xml:space="preserve">Сушка при </w:t>
            </w:r>
          </w:p>
          <w:p w14:paraId="36246129" w14:textId="1B78F41C" w:rsidR="00EF7891" w:rsidRPr="00005697" w:rsidRDefault="00EF7891" w:rsidP="009A29F8">
            <w:pPr>
              <w:pStyle w:val="FORMATTEXT"/>
              <w:jc w:val="center"/>
            </w:pPr>
            <w:r w:rsidRPr="00005697">
              <w:t>(105</w:t>
            </w:r>
            <w:r w:rsidR="00DD103D">
              <w:t xml:space="preserve"> </w:t>
            </w:r>
            <w:r w:rsidRPr="00005697">
              <w:t>±</w:t>
            </w:r>
            <w:r w:rsidR="00DD103D">
              <w:t xml:space="preserve"> </w:t>
            </w:r>
            <w:r w:rsidRPr="00005697">
              <w:t>5) °C,</w:t>
            </w:r>
          </w:p>
          <w:p w14:paraId="2CB0385D" w14:textId="77777777" w:rsidR="00EF7891" w:rsidRPr="00005697" w:rsidRDefault="00EF7891" w:rsidP="009A29F8">
            <w:pPr>
              <w:pStyle w:val="FORMATTEXT"/>
              <w:jc w:val="center"/>
            </w:pPr>
            <w:r w:rsidRPr="00005697">
              <w:t>ч</w:t>
            </w:r>
          </w:p>
        </w:tc>
        <w:tc>
          <w:tcPr>
            <w:tcW w:w="850"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7F6F12C9" w14:textId="77777777" w:rsidR="00EF7891" w:rsidRPr="00005697" w:rsidRDefault="00EF7891" w:rsidP="009A29F8">
            <w:pPr>
              <w:pStyle w:val="FORMATTEXT"/>
              <w:jc w:val="center"/>
            </w:pPr>
            <w:r w:rsidRPr="00005697">
              <w:t>Осты-</w:t>
            </w:r>
          </w:p>
          <w:p w14:paraId="6330A267" w14:textId="77777777" w:rsidR="00EF7891" w:rsidRPr="00005697" w:rsidRDefault="00EF7891" w:rsidP="009A29F8">
            <w:pPr>
              <w:pStyle w:val="FORMATTEXT"/>
              <w:jc w:val="center"/>
            </w:pPr>
            <w:r w:rsidRPr="00005697">
              <w:t>вание,</w:t>
            </w:r>
          </w:p>
          <w:p w14:paraId="5BD32D25" w14:textId="77777777" w:rsidR="00EF7891" w:rsidRPr="00005697" w:rsidRDefault="00EF7891" w:rsidP="009A29F8">
            <w:pPr>
              <w:pStyle w:val="FORMATTEXT"/>
              <w:jc w:val="center"/>
            </w:pPr>
            <w:r w:rsidRPr="00005697">
              <w:t>ч</w:t>
            </w:r>
          </w:p>
        </w:tc>
      </w:tr>
      <w:tr w:rsidR="00005697" w:rsidRPr="00005697" w14:paraId="2BB1CD94" w14:textId="77777777" w:rsidTr="00023087">
        <w:trPr>
          <w:trHeight w:val="140"/>
        </w:trPr>
        <w:tc>
          <w:tcPr>
            <w:tcW w:w="2836" w:type="dxa"/>
            <w:vMerge/>
            <w:tcBorders>
              <w:left w:val="single" w:sz="6" w:space="0" w:color="auto"/>
              <w:right w:val="single" w:sz="6" w:space="0" w:color="auto"/>
            </w:tcBorders>
            <w:tcMar>
              <w:top w:w="114" w:type="dxa"/>
              <w:left w:w="28" w:type="dxa"/>
              <w:bottom w:w="114" w:type="dxa"/>
              <w:right w:w="28" w:type="dxa"/>
            </w:tcMar>
          </w:tcPr>
          <w:p w14:paraId="442F8F43" w14:textId="77777777" w:rsidR="00EF7891" w:rsidRPr="00005697" w:rsidRDefault="00EF7891" w:rsidP="006C6CFE">
            <w:pPr>
              <w:pStyle w:val="FORMATTEXT"/>
              <w:jc w:val="center"/>
            </w:pPr>
          </w:p>
        </w:tc>
        <w:tc>
          <w:tcPr>
            <w:tcW w:w="1134"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6F97D6A7" w14:textId="77777777" w:rsidR="00EF7891" w:rsidRPr="00005697" w:rsidRDefault="00EF7891" w:rsidP="009A29F8">
            <w:pPr>
              <w:pStyle w:val="FORMATTEXT"/>
              <w:jc w:val="center"/>
            </w:pPr>
            <w:r w:rsidRPr="00005697">
              <w:t>Темпе-</w:t>
            </w:r>
          </w:p>
          <w:p w14:paraId="2F12B24A" w14:textId="77777777" w:rsidR="00EF7891" w:rsidRPr="00005697" w:rsidRDefault="00EF7891" w:rsidP="009A29F8">
            <w:pPr>
              <w:pStyle w:val="FORMATTEXT"/>
              <w:jc w:val="center"/>
            </w:pPr>
            <w:r w:rsidRPr="00005697">
              <w:t>ратура, °C</w:t>
            </w:r>
          </w:p>
        </w:tc>
        <w:tc>
          <w:tcPr>
            <w:tcW w:w="1370"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7B4E90D4" w14:textId="77777777" w:rsidR="00EF7891" w:rsidRPr="00005697" w:rsidRDefault="00EF7891" w:rsidP="009A29F8">
            <w:pPr>
              <w:pStyle w:val="FORMATTEXT"/>
              <w:jc w:val="center"/>
            </w:pPr>
            <w:r w:rsidRPr="00005697">
              <w:t>Относитель</w:t>
            </w:r>
            <w:r w:rsidR="00CE5CDB" w:rsidRPr="00005697">
              <w:t>-</w:t>
            </w:r>
            <w:r w:rsidRPr="00005697">
              <w:t>ная</w:t>
            </w:r>
          </w:p>
          <w:p w14:paraId="10170DF4" w14:textId="77777777" w:rsidR="00EF7891" w:rsidRPr="00005697" w:rsidRDefault="00EF7891" w:rsidP="009A29F8">
            <w:pPr>
              <w:pStyle w:val="FORMATTEXT"/>
              <w:jc w:val="center"/>
            </w:pPr>
            <w:r w:rsidRPr="00005697">
              <w:t>влажность, %</w:t>
            </w:r>
          </w:p>
        </w:tc>
        <w:tc>
          <w:tcPr>
            <w:tcW w:w="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F7F03B5" w14:textId="77777777" w:rsidR="00EF7891" w:rsidRPr="00005697" w:rsidRDefault="00EF7891" w:rsidP="009A29F8">
            <w:pPr>
              <w:pStyle w:val="FORMATTEXT"/>
              <w:jc w:val="center"/>
            </w:pPr>
            <w:r w:rsidRPr="00005697">
              <w:t>Время</w:t>
            </w:r>
          </w:p>
        </w:tc>
        <w:tc>
          <w:tcPr>
            <w:tcW w:w="928"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6450BE5F" w14:textId="77777777" w:rsidR="007C104B" w:rsidRDefault="00EF7891" w:rsidP="009A29F8">
            <w:pPr>
              <w:pStyle w:val="FORMATTEXT"/>
              <w:jc w:val="center"/>
            </w:pPr>
            <w:r w:rsidRPr="00005697">
              <w:t>Ско</w:t>
            </w:r>
            <w:r w:rsidR="007C104B">
              <w:t>-</w:t>
            </w:r>
          </w:p>
          <w:p w14:paraId="26BE2E31" w14:textId="2ACF0DCA" w:rsidR="00EF7891" w:rsidRPr="00005697" w:rsidRDefault="00EF7891" w:rsidP="009A29F8">
            <w:pPr>
              <w:pStyle w:val="FORMATTEXT"/>
              <w:jc w:val="center"/>
            </w:pPr>
            <w:r w:rsidRPr="00005697">
              <w:t>рость,</w:t>
            </w:r>
          </w:p>
          <w:p w14:paraId="68FED5CE" w14:textId="77777777" w:rsidR="00EF7891" w:rsidRPr="00005697" w:rsidRDefault="00EF7891" w:rsidP="009A29F8">
            <w:pPr>
              <w:pStyle w:val="FORMATTEXT"/>
              <w:jc w:val="center"/>
            </w:pPr>
            <w:r w:rsidRPr="00005697">
              <w:t>°C/ч</w:t>
            </w:r>
          </w:p>
        </w:tc>
        <w:tc>
          <w:tcPr>
            <w:tcW w:w="851"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135D2F08" w14:textId="77777777" w:rsidR="00EF7891" w:rsidRPr="00005697" w:rsidRDefault="00EF7891" w:rsidP="009A29F8">
            <w:pPr>
              <w:pStyle w:val="FORMATTEXT"/>
              <w:jc w:val="center"/>
            </w:pPr>
            <w:r w:rsidRPr="00005697">
              <w:t>Время, ч</w:t>
            </w:r>
          </w:p>
        </w:tc>
        <w:tc>
          <w:tcPr>
            <w:tcW w:w="992"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78E20EA9" w14:textId="77777777" w:rsidR="00EF7891" w:rsidRPr="00005697" w:rsidRDefault="00EF7891" w:rsidP="009A29F8">
            <w:pPr>
              <w:pStyle w:val="FORMATTEXT"/>
              <w:jc w:val="center"/>
            </w:pPr>
            <w:r w:rsidRPr="00005697">
              <w:t>Темпе-</w:t>
            </w:r>
          </w:p>
          <w:p w14:paraId="1359518C" w14:textId="77777777" w:rsidR="00EF7891" w:rsidRPr="00005697" w:rsidRDefault="00EF7891" w:rsidP="009A29F8">
            <w:pPr>
              <w:pStyle w:val="FORMATTEXT"/>
              <w:jc w:val="center"/>
            </w:pPr>
            <w:r w:rsidRPr="00005697">
              <w:t>ратура,</w:t>
            </w:r>
          </w:p>
          <w:p w14:paraId="649A2DEA" w14:textId="77777777" w:rsidR="00EF7891" w:rsidRPr="00005697" w:rsidRDefault="00EF7891" w:rsidP="009A29F8">
            <w:pPr>
              <w:pStyle w:val="FORMATTEXT"/>
              <w:jc w:val="center"/>
            </w:pPr>
            <w:r w:rsidRPr="00005697">
              <w:t>°C</w:t>
            </w:r>
          </w:p>
        </w:tc>
        <w:tc>
          <w:tcPr>
            <w:tcW w:w="1276"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0D85D9B4" w14:textId="77777777" w:rsidR="00DD103D" w:rsidRDefault="00EF7891" w:rsidP="009A29F8">
            <w:pPr>
              <w:pStyle w:val="FORMATTEXT"/>
              <w:jc w:val="center"/>
            </w:pPr>
            <w:r w:rsidRPr="00005697">
              <w:t>Относи</w:t>
            </w:r>
            <w:r w:rsidR="00DD103D">
              <w:t>-</w:t>
            </w:r>
          </w:p>
          <w:p w14:paraId="09E063D8" w14:textId="3C08BC6F" w:rsidR="00EF7891" w:rsidRPr="00005697" w:rsidRDefault="00EF7891" w:rsidP="009A29F8">
            <w:pPr>
              <w:pStyle w:val="FORMATTEXT"/>
              <w:jc w:val="center"/>
            </w:pPr>
            <w:r w:rsidRPr="00005697">
              <w:t>тельная</w:t>
            </w:r>
          </w:p>
          <w:p w14:paraId="00631649" w14:textId="77777777" w:rsidR="00EF7891" w:rsidRPr="00005697" w:rsidRDefault="00EF7891" w:rsidP="006C552C">
            <w:pPr>
              <w:pStyle w:val="FORMATTEXT"/>
              <w:jc w:val="center"/>
            </w:pPr>
            <w:r w:rsidRPr="00005697">
              <w:t>влажность, %</w:t>
            </w:r>
          </w:p>
        </w:tc>
        <w:tc>
          <w:tcPr>
            <w:tcW w:w="850"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745AA690" w14:textId="77777777" w:rsidR="00EF7891" w:rsidRPr="00005697" w:rsidRDefault="00EF7891" w:rsidP="009A29F8">
            <w:pPr>
              <w:pStyle w:val="FORMATTEXT"/>
              <w:jc w:val="center"/>
            </w:pPr>
            <w:r w:rsidRPr="00005697">
              <w:t>Время, ч</w:t>
            </w:r>
          </w:p>
        </w:tc>
        <w:tc>
          <w:tcPr>
            <w:tcW w:w="993" w:type="dxa"/>
            <w:vMerge/>
            <w:tcBorders>
              <w:left w:val="single" w:sz="6" w:space="0" w:color="auto"/>
              <w:right w:val="single" w:sz="6" w:space="0" w:color="auto"/>
            </w:tcBorders>
            <w:tcMar>
              <w:top w:w="114" w:type="dxa"/>
              <w:left w:w="28" w:type="dxa"/>
              <w:bottom w:w="114" w:type="dxa"/>
              <w:right w:w="28" w:type="dxa"/>
            </w:tcMar>
            <w:vAlign w:val="center"/>
          </w:tcPr>
          <w:p w14:paraId="54B4DD6C" w14:textId="77777777" w:rsidR="00EF7891" w:rsidRPr="00005697" w:rsidRDefault="00EF7891" w:rsidP="009A29F8">
            <w:pPr>
              <w:pStyle w:val="FORMATTEXT"/>
              <w:jc w:val="center"/>
            </w:pPr>
          </w:p>
        </w:tc>
        <w:tc>
          <w:tcPr>
            <w:tcW w:w="850"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399F4AE2" w14:textId="15E3C19B" w:rsidR="00EF7891" w:rsidRPr="00005697" w:rsidRDefault="00EF7891" w:rsidP="009A29F8">
            <w:pPr>
              <w:pStyle w:val="FORMATTEXT"/>
              <w:jc w:val="center"/>
            </w:pPr>
            <w:r w:rsidRPr="00005697">
              <w:t>Ско</w:t>
            </w:r>
            <w:r w:rsidR="007C104B">
              <w:t>-</w:t>
            </w:r>
            <w:r w:rsidRPr="00005697">
              <w:t>рость,</w:t>
            </w:r>
          </w:p>
          <w:p w14:paraId="2F0880FE" w14:textId="77777777" w:rsidR="00EF7891" w:rsidRPr="00005697" w:rsidRDefault="00EF7891" w:rsidP="009A29F8">
            <w:pPr>
              <w:pStyle w:val="FORMATTEXT"/>
              <w:jc w:val="center"/>
            </w:pPr>
            <w:r w:rsidRPr="00005697">
              <w:t>°C /ч</w:t>
            </w:r>
          </w:p>
        </w:tc>
        <w:tc>
          <w:tcPr>
            <w:tcW w:w="851"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74494F49" w14:textId="77777777" w:rsidR="00EF7891" w:rsidRPr="00005697" w:rsidRDefault="00EF7891" w:rsidP="009A29F8">
            <w:pPr>
              <w:pStyle w:val="FORMATTEXT"/>
              <w:jc w:val="center"/>
            </w:pPr>
            <w:r w:rsidRPr="00005697">
              <w:t>Время, ч</w:t>
            </w:r>
          </w:p>
        </w:tc>
        <w:tc>
          <w:tcPr>
            <w:tcW w:w="940" w:type="dxa"/>
            <w:vMerge/>
            <w:tcBorders>
              <w:left w:val="single" w:sz="6" w:space="0" w:color="auto"/>
              <w:right w:val="single" w:sz="6" w:space="0" w:color="auto"/>
            </w:tcBorders>
            <w:tcMar>
              <w:top w:w="114" w:type="dxa"/>
              <w:left w:w="28" w:type="dxa"/>
              <w:bottom w:w="114" w:type="dxa"/>
              <w:right w:w="28" w:type="dxa"/>
            </w:tcMar>
            <w:vAlign w:val="center"/>
          </w:tcPr>
          <w:p w14:paraId="3B739A82" w14:textId="77777777" w:rsidR="00EF7891" w:rsidRPr="00005697" w:rsidRDefault="00EF7891" w:rsidP="009A29F8">
            <w:pPr>
              <w:pStyle w:val="FORMATTEXT"/>
              <w:jc w:val="center"/>
            </w:pPr>
          </w:p>
        </w:tc>
        <w:tc>
          <w:tcPr>
            <w:tcW w:w="850" w:type="dxa"/>
            <w:vMerge/>
            <w:tcBorders>
              <w:left w:val="single" w:sz="6" w:space="0" w:color="auto"/>
              <w:right w:val="single" w:sz="6" w:space="0" w:color="auto"/>
            </w:tcBorders>
            <w:tcMar>
              <w:top w:w="114" w:type="dxa"/>
              <w:left w:w="28" w:type="dxa"/>
              <w:bottom w:w="114" w:type="dxa"/>
              <w:right w:w="28" w:type="dxa"/>
            </w:tcMar>
            <w:vAlign w:val="center"/>
          </w:tcPr>
          <w:p w14:paraId="5CFB31C9" w14:textId="77777777" w:rsidR="00EF7891" w:rsidRPr="00005697" w:rsidRDefault="00EF7891" w:rsidP="009A29F8">
            <w:pPr>
              <w:pStyle w:val="FORMATTEXT"/>
              <w:jc w:val="center"/>
            </w:pPr>
          </w:p>
        </w:tc>
      </w:tr>
      <w:tr w:rsidR="00005697" w:rsidRPr="00005697" w14:paraId="7B9B7D60" w14:textId="77777777" w:rsidTr="00023087">
        <w:trPr>
          <w:trHeight w:val="173"/>
        </w:trPr>
        <w:tc>
          <w:tcPr>
            <w:tcW w:w="2836" w:type="dxa"/>
            <w:vMerge/>
            <w:tcBorders>
              <w:left w:val="single" w:sz="6" w:space="0" w:color="auto"/>
              <w:bottom w:val="double" w:sz="4" w:space="0" w:color="auto"/>
              <w:right w:val="single" w:sz="6" w:space="0" w:color="auto"/>
            </w:tcBorders>
            <w:tcMar>
              <w:top w:w="114" w:type="dxa"/>
              <w:left w:w="28" w:type="dxa"/>
              <w:bottom w:w="114" w:type="dxa"/>
              <w:right w:w="28" w:type="dxa"/>
            </w:tcMar>
          </w:tcPr>
          <w:p w14:paraId="5F286D46" w14:textId="77777777" w:rsidR="00EF7891" w:rsidRPr="00005697" w:rsidRDefault="00EF7891" w:rsidP="006C6CFE">
            <w:pPr>
              <w:pStyle w:val="FORMATTEXT"/>
              <w:jc w:val="center"/>
            </w:pPr>
          </w:p>
        </w:tc>
        <w:tc>
          <w:tcPr>
            <w:tcW w:w="1134" w:type="dxa"/>
            <w:vMerge/>
            <w:tcBorders>
              <w:left w:val="single" w:sz="6" w:space="0" w:color="auto"/>
              <w:bottom w:val="double" w:sz="4" w:space="0" w:color="auto"/>
              <w:right w:val="single" w:sz="6" w:space="0" w:color="auto"/>
            </w:tcBorders>
            <w:tcMar>
              <w:top w:w="114" w:type="dxa"/>
              <w:left w:w="28" w:type="dxa"/>
              <w:bottom w:w="114" w:type="dxa"/>
              <w:right w:w="28" w:type="dxa"/>
            </w:tcMar>
          </w:tcPr>
          <w:p w14:paraId="2CF4ED59" w14:textId="77777777" w:rsidR="00EF7891" w:rsidRPr="00005697" w:rsidRDefault="00EF7891" w:rsidP="006C6CFE">
            <w:pPr>
              <w:pStyle w:val="FORMATTEXT"/>
              <w:jc w:val="center"/>
            </w:pPr>
          </w:p>
        </w:tc>
        <w:tc>
          <w:tcPr>
            <w:tcW w:w="1370" w:type="dxa"/>
            <w:vMerge/>
            <w:tcBorders>
              <w:left w:val="single" w:sz="6" w:space="0" w:color="auto"/>
              <w:bottom w:val="double" w:sz="4" w:space="0" w:color="auto"/>
              <w:right w:val="single" w:sz="6" w:space="0" w:color="auto"/>
            </w:tcBorders>
            <w:tcMar>
              <w:top w:w="114" w:type="dxa"/>
              <w:left w:w="28" w:type="dxa"/>
              <w:bottom w:w="114" w:type="dxa"/>
              <w:right w:w="28" w:type="dxa"/>
            </w:tcMar>
          </w:tcPr>
          <w:p w14:paraId="4B423DC8" w14:textId="77777777" w:rsidR="00EF7891" w:rsidRPr="00005697" w:rsidRDefault="00EF7891" w:rsidP="006C6CFE">
            <w:pPr>
              <w:pStyle w:val="FORMATTEXT"/>
              <w:jc w:val="center"/>
            </w:pPr>
          </w:p>
        </w:tc>
        <w:tc>
          <w:tcPr>
            <w:tcW w:w="501"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47490250" w14:textId="77777777" w:rsidR="00EF7891" w:rsidRPr="00005697" w:rsidRDefault="00EF7891" w:rsidP="009A29F8">
            <w:pPr>
              <w:pStyle w:val="FORMATTEXT"/>
              <w:jc w:val="center"/>
            </w:pPr>
            <w:r w:rsidRPr="00005697">
              <w:t>сут</w:t>
            </w:r>
          </w:p>
        </w:tc>
        <w:tc>
          <w:tcPr>
            <w:tcW w:w="425"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56EA9D0A" w14:textId="77777777" w:rsidR="00EF7891" w:rsidRPr="00005697" w:rsidRDefault="00EF7891" w:rsidP="009A29F8">
            <w:pPr>
              <w:pStyle w:val="FORMATTEXT"/>
              <w:jc w:val="center"/>
            </w:pPr>
            <w:r w:rsidRPr="00005697">
              <w:t>ч</w:t>
            </w:r>
          </w:p>
        </w:tc>
        <w:tc>
          <w:tcPr>
            <w:tcW w:w="928" w:type="dxa"/>
            <w:vMerge/>
            <w:tcBorders>
              <w:left w:val="single" w:sz="6" w:space="0" w:color="auto"/>
              <w:bottom w:val="double" w:sz="4" w:space="0" w:color="auto"/>
              <w:right w:val="single" w:sz="6" w:space="0" w:color="auto"/>
            </w:tcBorders>
            <w:tcMar>
              <w:top w:w="114" w:type="dxa"/>
              <w:left w:w="28" w:type="dxa"/>
              <w:bottom w:w="114" w:type="dxa"/>
              <w:right w:w="28" w:type="dxa"/>
            </w:tcMar>
          </w:tcPr>
          <w:p w14:paraId="01976AA5" w14:textId="77777777" w:rsidR="00EF7891" w:rsidRPr="00005697" w:rsidRDefault="00EF7891" w:rsidP="006C6CFE">
            <w:pPr>
              <w:pStyle w:val="FORMATTEXT"/>
              <w:jc w:val="center"/>
            </w:pPr>
          </w:p>
        </w:tc>
        <w:tc>
          <w:tcPr>
            <w:tcW w:w="851" w:type="dxa"/>
            <w:vMerge/>
            <w:tcBorders>
              <w:left w:val="single" w:sz="6" w:space="0" w:color="auto"/>
              <w:bottom w:val="double" w:sz="4" w:space="0" w:color="auto"/>
              <w:right w:val="single" w:sz="6" w:space="0" w:color="auto"/>
            </w:tcBorders>
            <w:tcMar>
              <w:top w:w="114" w:type="dxa"/>
              <w:left w:w="28" w:type="dxa"/>
              <w:bottom w:w="114" w:type="dxa"/>
              <w:right w:w="28" w:type="dxa"/>
            </w:tcMar>
          </w:tcPr>
          <w:p w14:paraId="28E2DF89" w14:textId="77777777" w:rsidR="00EF7891" w:rsidRPr="00005697" w:rsidRDefault="00EF7891" w:rsidP="006C6CFE">
            <w:pPr>
              <w:pStyle w:val="FORMATTEXT"/>
              <w:jc w:val="center"/>
            </w:pPr>
          </w:p>
        </w:tc>
        <w:tc>
          <w:tcPr>
            <w:tcW w:w="992" w:type="dxa"/>
            <w:vMerge/>
            <w:tcBorders>
              <w:left w:val="single" w:sz="6" w:space="0" w:color="auto"/>
              <w:bottom w:val="double" w:sz="4" w:space="0" w:color="auto"/>
              <w:right w:val="single" w:sz="6" w:space="0" w:color="auto"/>
            </w:tcBorders>
            <w:tcMar>
              <w:top w:w="114" w:type="dxa"/>
              <w:left w:w="28" w:type="dxa"/>
              <w:bottom w:w="114" w:type="dxa"/>
              <w:right w:w="28" w:type="dxa"/>
            </w:tcMar>
          </w:tcPr>
          <w:p w14:paraId="22A648F7" w14:textId="77777777" w:rsidR="00EF7891" w:rsidRPr="00005697" w:rsidRDefault="00EF7891" w:rsidP="006C6CFE">
            <w:pPr>
              <w:pStyle w:val="FORMATTEXT"/>
              <w:jc w:val="center"/>
            </w:pPr>
          </w:p>
        </w:tc>
        <w:tc>
          <w:tcPr>
            <w:tcW w:w="1276" w:type="dxa"/>
            <w:vMerge/>
            <w:tcBorders>
              <w:left w:val="single" w:sz="6" w:space="0" w:color="auto"/>
              <w:bottom w:val="double" w:sz="4" w:space="0" w:color="auto"/>
              <w:right w:val="single" w:sz="6" w:space="0" w:color="auto"/>
            </w:tcBorders>
            <w:tcMar>
              <w:top w:w="114" w:type="dxa"/>
              <w:left w:w="28" w:type="dxa"/>
              <w:bottom w:w="114" w:type="dxa"/>
              <w:right w:w="28" w:type="dxa"/>
            </w:tcMar>
          </w:tcPr>
          <w:p w14:paraId="6049E191" w14:textId="77777777" w:rsidR="00EF7891" w:rsidRPr="00005697" w:rsidRDefault="00EF7891" w:rsidP="006C6CFE">
            <w:pPr>
              <w:pStyle w:val="FORMATTEXT"/>
              <w:jc w:val="center"/>
            </w:pPr>
          </w:p>
        </w:tc>
        <w:tc>
          <w:tcPr>
            <w:tcW w:w="850" w:type="dxa"/>
            <w:vMerge/>
            <w:tcBorders>
              <w:left w:val="single" w:sz="6" w:space="0" w:color="auto"/>
              <w:bottom w:val="double" w:sz="4" w:space="0" w:color="auto"/>
              <w:right w:val="single" w:sz="6" w:space="0" w:color="auto"/>
            </w:tcBorders>
            <w:tcMar>
              <w:top w:w="114" w:type="dxa"/>
              <w:left w:w="28" w:type="dxa"/>
              <w:bottom w:w="114" w:type="dxa"/>
              <w:right w:w="28" w:type="dxa"/>
            </w:tcMar>
          </w:tcPr>
          <w:p w14:paraId="0D5F51DB" w14:textId="77777777" w:rsidR="00EF7891" w:rsidRPr="00005697" w:rsidRDefault="00EF7891" w:rsidP="006C6CFE">
            <w:pPr>
              <w:pStyle w:val="FORMATTEXT"/>
              <w:jc w:val="center"/>
            </w:pPr>
          </w:p>
        </w:tc>
        <w:tc>
          <w:tcPr>
            <w:tcW w:w="993" w:type="dxa"/>
            <w:vMerge/>
            <w:tcBorders>
              <w:left w:val="single" w:sz="6" w:space="0" w:color="auto"/>
              <w:bottom w:val="double" w:sz="4" w:space="0" w:color="auto"/>
              <w:right w:val="single" w:sz="6" w:space="0" w:color="auto"/>
            </w:tcBorders>
            <w:tcMar>
              <w:top w:w="114" w:type="dxa"/>
              <w:left w:w="28" w:type="dxa"/>
              <w:bottom w:w="114" w:type="dxa"/>
              <w:right w:w="28" w:type="dxa"/>
            </w:tcMar>
            <w:vAlign w:val="center"/>
          </w:tcPr>
          <w:p w14:paraId="1CD3F602" w14:textId="77777777" w:rsidR="00EF7891" w:rsidRPr="00005697" w:rsidRDefault="00EF7891" w:rsidP="009A29F8">
            <w:pPr>
              <w:pStyle w:val="FORMATTEXT"/>
              <w:jc w:val="center"/>
            </w:pPr>
          </w:p>
        </w:tc>
        <w:tc>
          <w:tcPr>
            <w:tcW w:w="850" w:type="dxa"/>
            <w:vMerge/>
            <w:tcBorders>
              <w:left w:val="single" w:sz="6" w:space="0" w:color="auto"/>
              <w:bottom w:val="double" w:sz="4" w:space="0" w:color="auto"/>
              <w:right w:val="single" w:sz="6" w:space="0" w:color="auto"/>
            </w:tcBorders>
            <w:tcMar>
              <w:top w:w="114" w:type="dxa"/>
              <w:left w:w="28" w:type="dxa"/>
              <w:bottom w:w="114" w:type="dxa"/>
              <w:right w:w="28" w:type="dxa"/>
            </w:tcMar>
            <w:vAlign w:val="center"/>
          </w:tcPr>
          <w:p w14:paraId="0A916E17" w14:textId="77777777" w:rsidR="00EF7891" w:rsidRPr="00005697" w:rsidRDefault="00EF7891" w:rsidP="009A29F8">
            <w:pPr>
              <w:pStyle w:val="FORMATTEXT"/>
              <w:jc w:val="center"/>
            </w:pPr>
          </w:p>
        </w:tc>
        <w:tc>
          <w:tcPr>
            <w:tcW w:w="851" w:type="dxa"/>
            <w:vMerge/>
            <w:tcBorders>
              <w:left w:val="single" w:sz="6" w:space="0" w:color="auto"/>
              <w:bottom w:val="double" w:sz="4" w:space="0" w:color="auto"/>
              <w:right w:val="single" w:sz="6" w:space="0" w:color="auto"/>
            </w:tcBorders>
            <w:tcMar>
              <w:top w:w="114" w:type="dxa"/>
              <w:left w:w="28" w:type="dxa"/>
              <w:bottom w:w="114" w:type="dxa"/>
              <w:right w:w="28" w:type="dxa"/>
            </w:tcMar>
            <w:vAlign w:val="center"/>
          </w:tcPr>
          <w:p w14:paraId="08392726" w14:textId="77777777" w:rsidR="00EF7891" w:rsidRPr="00005697" w:rsidRDefault="00EF7891" w:rsidP="009A29F8">
            <w:pPr>
              <w:pStyle w:val="FORMATTEXT"/>
              <w:jc w:val="center"/>
            </w:pPr>
          </w:p>
        </w:tc>
        <w:tc>
          <w:tcPr>
            <w:tcW w:w="940" w:type="dxa"/>
            <w:vMerge/>
            <w:tcBorders>
              <w:left w:val="single" w:sz="6" w:space="0" w:color="auto"/>
              <w:bottom w:val="double" w:sz="4" w:space="0" w:color="auto"/>
              <w:right w:val="single" w:sz="6" w:space="0" w:color="auto"/>
            </w:tcBorders>
            <w:tcMar>
              <w:top w:w="114" w:type="dxa"/>
              <w:left w:w="28" w:type="dxa"/>
              <w:bottom w:w="114" w:type="dxa"/>
              <w:right w:w="28" w:type="dxa"/>
            </w:tcMar>
            <w:vAlign w:val="center"/>
          </w:tcPr>
          <w:p w14:paraId="139F9887" w14:textId="77777777" w:rsidR="00EF7891" w:rsidRPr="00005697" w:rsidRDefault="00EF7891" w:rsidP="009A29F8">
            <w:pPr>
              <w:pStyle w:val="FORMATTEXT"/>
              <w:jc w:val="center"/>
            </w:pPr>
          </w:p>
        </w:tc>
        <w:tc>
          <w:tcPr>
            <w:tcW w:w="850" w:type="dxa"/>
            <w:vMerge/>
            <w:tcBorders>
              <w:left w:val="single" w:sz="6" w:space="0" w:color="auto"/>
              <w:bottom w:val="double" w:sz="4" w:space="0" w:color="auto"/>
              <w:right w:val="single" w:sz="6" w:space="0" w:color="auto"/>
            </w:tcBorders>
            <w:tcMar>
              <w:top w:w="114" w:type="dxa"/>
              <w:left w:w="28" w:type="dxa"/>
              <w:bottom w:w="114" w:type="dxa"/>
              <w:right w:w="28" w:type="dxa"/>
            </w:tcMar>
            <w:vAlign w:val="center"/>
          </w:tcPr>
          <w:p w14:paraId="6CAB1D9A" w14:textId="77777777" w:rsidR="00EF7891" w:rsidRPr="00005697" w:rsidRDefault="00EF7891" w:rsidP="009A29F8">
            <w:pPr>
              <w:pStyle w:val="FORMATTEXT"/>
              <w:jc w:val="center"/>
            </w:pPr>
          </w:p>
        </w:tc>
      </w:tr>
      <w:tr w:rsidR="00DD103D" w:rsidRPr="00005697" w14:paraId="01A197B4" w14:textId="77777777" w:rsidTr="00023087">
        <w:trPr>
          <w:trHeight w:val="1534"/>
        </w:trPr>
        <w:tc>
          <w:tcPr>
            <w:tcW w:w="2836" w:type="dxa"/>
            <w:tcBorders>
              <w:top w:val="double" w:sz="4" w:space="0" w:color="auto"/>
              <w:left w:val="single" w:sz="6" w:space="0" w:color="auto"/>
              <w:right w:val="single" w:sz="6" w:space="0" w:color="auto"/>
            </w:tcBorders>
            <w:tcMar>
              <w:top w:w="114" w:type="dxa"/>
              <w:left w:w="28" w:type="dxa"/>
              <w:bottom w:w="114" w:type="dxa"/>
              <w:right w:w="28" w:type="dxa"/>
            </w:tcMar>
            <w:vAlign w:val="center"/>
          </w:tcPr>
          <w:p w14:paraId="1725C363" w14:textId="77777777" w:rsidR="00DD103D" w:rsidRPr="00DD103D" w:rsidRDefault="00DD103D" w:rsidP="00DD103D">
            <w:pPr>
              <w:pStyle w:val="FORMATTEXT"/>
            </w:pPr>
            <w:r w:rsidRPr="001B78CC">
              <w:t>Плотной структуры</w:t>
            </w:r>
            <w:r w:rsidRPr="00DD103D">
              <w:t>:</w:t>
            </w:r>
          </w:p>
          <w:p w14:paraId="1EC57C04" w14:textId="77777777" w:rsidR="00DD103D" w:rsidRPr="00005697" w:rsidRDefault="00DD103D" w:rsidP="00DD103D">
            <w:pPr>
              <w:pStyle w:val="FORMATTEXT"/>
            </w:pPr>
            <w:r w:rsidRPr="00005697">
              <w:t> - на портландцементе</w:t>
            </w:r>
          </w:p>
          <w:p w14:paraId="19337122" w14:textId="77777777" w:rsidR="00DD103D" w:rsidRPr="00005697" w:rsidRDefault="00DD103D" w:rsidP="00DD103D">
            <w:pPr>
              <w:pStyle w:val="FORMATTEXT"/>
            </w:pPr>
            <w:r w:rsidRPr="00005697">
              <w:t>- быстротвердеющем портландцементе,    </w:t>
            </w:r>
          </w:p>
          <w:p w14:paraId="6587EA5C" w14:textId="77777777" w:rsidR="00DD103D" w:rsidRPr="00005697" w:rsidRDefault="00DD103D" w:rsidP="00DD103D">
            <w:pPr>
              <w:pStyle w:val="FORMATTEXT"/>
            </w:pPr>
            <w:r w:rsidRPr="00005697">
              <w:t xml:space="preserve">- шлакопортландцементе </w:t>
            </w:r>
          </w:p>
          <w:p w14:paraId="2A36B06D" w14:textId="77777777" w:rsidR="00DD103D" w:rsidRPr="00005697" w:rsidRDefault="00DD103D" w:rsidP="00DD103D">
            <w:pPr>
              <w:pStyle w:val="FORMATTEXT"/>
            </w:pPr>
            <w:r w:rsidRPr="00005697">
              <w:t xml:space="preserve">- высокоглиноземистом цементе </w:t>
            </w:r>
          </w:p>
        </w:tc>
        <w:tc>
          <w:tcPr>
            <w:tcW w:w="1134"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F1B19BF" w14:textId="58967696" w:rsidR="00DD103D" w:rsidRPr="00005697" w:rsidRDefault="00DD103D" w:rsidP="00DD103D">
            <w:pPr>
              <w:pStyle w:val="FORMATTEXT"/>
              <w:jc w:val="center"/>
            </w:pPr>
            <w:r w:rsidRPr="00005697">
              <w:t>20</w:t>
            </w:r>
            <w:r w:rsidR="007C104B">
              <w:t xml:space="preserve"> </w:t>
            </w:r>
            <w:r w:rsidRPr="00005697">
              <w:t>±</w:t>
            </w:r>
            <w:r w:rsidR="007C104B">
              <w:t xml:space="preserve"> </w:t>
            </w:r>
            <w:r w:rsidRPr="00005697">
              <w:t>5</w:t>
            </w:r>
          </w:p>
        </w:tc>
        <w:tc>
          <w:tcPr>
            <w:tcW w:w="137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DB76731" w14:textId="3631C9E3" w:rsidR="00DD103D" w:rsidRPr="00005697" w:rsidRDefault="00DD103D" w:rsidP="00DD103D">
            <w:pPr>
              <w:pStyle w:val="FORMATTEXT"/>
              <w:jc w:val="center"/>
            </w:pPr>
            <w:r w:rsidRPr="00005697">
              <w:t>90</w:t>
            </w:r>
            <w:r w:rsidRPr="00005697">
              <w:rPr>
                <w:rFonts w:eastAsiaTheme="minorHAnsi"/>
                <w:bCs/>
                <w:sz w:val="24"/>
                <w:szCs w:val="24"/>
                <w:shd w:val="clear" w:color="auto" w:fill="FFFFFF"/>
              </w:rPr>
              <w:t>–</w:t>
            </w:r>
            <w:r w:rsidRPr="00005697">
              <w:t>100</w:t>
            </w:r>
          </w:p>
        </w:tc>
        <w:tc>
          <w:tcPr>
            <w:tcW w:w="501"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FFE7C20" w14:textId="77777777" w:rsidR="00DD103D" w:rsidRPr="00005697" w:rsidRDefault="00DD103D" w:rsidP="00DD103D">
            <w:pPr>
              <w:pStyle w:val="FORMATTEXT"/>
              <w:jc w:val="center"/>
            </w:pPr>
            <w:r w:rsidRPr="00005697">
              <w:t>7</w:t>
            </w:r>
          </w:p>
        </w:tc>
        <w:tc>
          <w:tcPr>
            <w:tcW w:w="425"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25E83D97" w14:textId="77777777" w:rsidR="00DD103D" w:rsidRDefault="00DD103D" w:rsidP="00DD103D">
            <w:pPr>
              <w:pStyle w:val="FORMATTEXT"/>
              <w:jc w:val="center"/>
              <w:rPr>
                <w:rFonts w:eastAsiaTheme="minorHAnsi"/>
                <w:bCs/>
                <w:sz w:val="24"/>
                <w:szCs w:val="24"/>
                <w:shd w:val="clear" w:color="auto" w:fill="FFFFFF"/>
              </w:rPr>
            </w:pPr>
          </w:p>
          <w:p w14:paraId="2BD04FA5" w14:textId="77777777" w:rsidR="00DD103D" w:rsidRDefault="00DD103D" w:rsidP="00DD103D">
            <w:pPr>
              <w:pStyle w:val="FORMATTEXT"/>
              <w:jc w:val="center"/>
              <w:rPr>
                <w:rFonts w:eastAsiaTheme="minorHAnsi"/>
                <w:bCs/>
                <w:sz w:val="24"/>
                <w:szCs w:val="24"/>
                <w:shd w:val="clear" w:color="auto" w:fill="FFFFFF"/>
              </w:rPr>
            </w:pPr>
          </w:p>
          <w:p w14:paraId="00EC8962" w14:textId="2F1AE1F5" w:rsidR="00DD103D" w:rsidRPr="00005697" w:rsidRDefault="00DD103D" w:rsidP="00DD103D">
            <w:pPr>
              <w:pStyle w:val="FORMATTEXT"/>
              <w:jc w:val="center"/>
            </w:pPr>
            <w:r w:rsidRPr="00FD3B57">
              <w:rPr>
                <w:rFonts w:eastAsiaTheme="minorHAnsi"/>
                <w:bCs/>
                <w:sz w:val="24"/>
                <w:szCs w:val="24"/>
                <w:shd w:val="clear" w:color="auto" w:fill="FFFFFF"/>
              </w:rPr>
              <w:t>–</w:t>
            </w:r>
          </w:p>
        </w:tc>
        <w:tc>
          <w:tcPr>
            <w:tcW w:w="928"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333826BE" w14:textId="77777777" w:rsidR="00DD103D" w:rsidRDefault="00DD103D" w:rsidP="00DD103D">
            <w:pPr>
              <w:pStyle w:val="FORMATTEXT"/>
              <w:jc w:val="center"/>
              <w:rPr>
                <w:rFonts w:eastAsiaTheme="minorHAnsi"/>
                <w:bCs/>
                <w:sz w:val="24"/>
                <w:szCs w:val="24"/>
                <w:shd w:val="clear" w:color="auto" w:fill="FFFFFF"/>
              </w:rPr>
            </w:pPr>
          </w:p>
          <w:p w14:paraId="73FE9F4A" w14:textId="77777777" w:rsidR="00DD103D" w:rsidRDefault="00DD103D" w:rsidP="00DD103D">
            <w:pPr>
              <w:pStyle w:val="FORMATTEXT"/>
              <w:jc w:val="center"/>
              <w:rPr>
                <w:rFonts w:eastAsiaTheme="minorHAnsi"/>
                <w:bCs/>
                <w:sz w:val="24"/>
                <w:szCs w:val="24"/>
                <w:shd w:val="clear" w:color="auto" w:fill="FFFFFF"/>
              </w:rPr>
            </w:pPr>
          </w:p>
          <w:p w14:paraId="0D5F1918" w14:textId="355B3B56" w:rsidR="00DD103D" w:rsidRPr="00005697" w:rsidRDefault="00DD103D" w:rsidP="00DD103D">
            <w:pPr>
              <w:pStyle w:val="FORMATTEXT"/>
              <w:jc w:val="center"/>
            </w:pPr>
            <w:r w:rsidRPr="00FD3B57">
              <w:rPr>
                <w:rFonts w:eastAsiaTheme="minorHAnsi"/>
                <w:bCs/>
                <w:sz w:val="24"/>
                <w:szCs w:val="24"/>
                <w:shd w:val="clear" w:color="auto" w:fill="FFFFFF"/>
              </w:rPr>
              <w:t>–</w:t>
            </w:r>
          </w:p>
        </w:tc>
        <w:tc>
          <w:tcPr>
            <w:tcW w:w="851"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5EDCB0F0" w14:textId="77777777" w:rsidR="00DD103D" w:rsidRDefault="00DD103D" w:rsidP="00DD103D">
            <w:pPr>
              <w:pStyle w:val="FORMATTEXT"/>
              <w:jc w:val="center"/>
              <w:rPr>
                <w:rFonts w:eastAsiaTheme="minorHAnsi"/>
                <w:bCs/>
                <w:sz w:val="24"/>
                <w:szCs w:val="24"/>
                <w:shd w:val="clear" w:color="auto" w:fill="FFFFFF"/>
              </w:rPr>
            </w:pPr>
          </w:p>
          <w:p w14:paraId="63BC7198" w14:textId="77777777" w:rsidR="00DD103D" w:rsidRDefault="00DD103D" w:rsidP="00DD103D">
            <w:pPr>
              <w:pStyle w:val="FORMATTEXT"/>
              <w:jc w:val="center"/>
              <w:rPr>
                <w:rFonts w:eastAsiaTheme="minorHAnsi"/>
                <w:bCs/>
                <w:sz w:val="24"/>
                <w:szCs w:val="24"/>
                <w:shd w:val="clear" w:color="auto" w:fill="FFFFFF"/>
              </w:rPr>
            </w:pPr>
          </w:p>
          <w:p w14:paraId="145272CF" w14:textId="08002916" w:rsidR="00DD103D" w:rsidRPr="00005697" w:rsidRDefault="00DD103D" w:rsidP="00DD103D">
            <w:pPr>
              <w:pStyle w:val="FORMATTEXT"/>
              <w:jc w:val="center"/>
            </w:pPr>
            <w:r w:rsidRPr="00FD3B57">
              <w:rPr>
                <w:rFonts w:eastAsiaTheme="minorHAnsi"/>
                <w:bCs/>
                <w:sz w:val="24"/>
                <w:szCs w:val="24"/>
                <w:shd w:val="clear" w:color="auto" w:fill="FFFFFF"/>
              </w:rPr>
              <w:t>–</w:t>
            </w:r>
          </w:p>
        </w:tc>
        <w:tc>
          <w:tcPr>
            <w:tcW w:w="992"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4C67673A" w14:textId="77777777" w:rsidR="00DD103D" w:rsidRDefault="00DD103D" w:rsidP="00DD103D">
            <w:pPr>
              <w:pStyle w:val="FORMATTEXT"/>
              <w:jc w:val="center"/>
              <w:rPr>
                <w:rFonts w:eastAsiaTheme="minorHAnsi"/>
                <w:bCs/>
                <w:sz w:val="24"/>
                <w:szCs w:val="24"/>
                <w:shd w:val="clear" w:color="auto" w:fill="FFFFFF"/>
              </w:rPr>
            </w:pPr>
          </w:p>
          <w:p w14:paraId="146445FD" w14:textId="77777777" w:rsidR="00DD103D" w:rsidRDefault="00DD103D" w:rsidP="00DD103D">
            <w:pPr>
              <w:pStyle w:val="FORMATTEXT"/>
              <w:jc w:val="center"/>
              <w:rPr>
                <w:rFonts w:eastAsiaTheme="minorHAnsi"/>
                <w:bCs/>
                <w:sz w:val="24"/>
                <w:szCs w:val="24"/>
                <w:shd w:val="clear" w:color="auto" w:fill="FFFFFF"/>
              </w:rPr>
            </w:pPr>
          </w:p>
          <w:p w14:paraId="3A0B19F2" w14:textId="0934F87A" w:rsidR="00DD103D" w:rsidRPr="00005697" w:rsidRDefault="00DD103D" w:rsidP="00DD103D">
            <w:pPr>
              <w:pStyle w:val="FORMATTEXT"/>
              <w:jc w:val="center"/>
            </w:pPr>
            <w:r w:rsidRPr="00FD3B57">
              <w:rPr>
                <w:rFonts w:eastAsiaTheme="minorHAnsi"/>
                <w:bCs/>
                <w:sz w:val="24"/>
                <w:szCs w:val="24"/>
                <w:shd w:val="clear" w:color="auto" w:fill="FFFFFF"/>
              </w:rPr>
              <w:t>–</w:t>
            </w:r>
          </w:p>
        </w:tc>
        <w:tc>
          <w:tcPr>
            <w:tcW w:w="1276"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238D45DC" w14:textId="77777777" w:rsidR="00DD103D" w:rsidRDefault="00DD103D" w:rsidP="00DD103D">
            <w:pPr>
              <w:pStyle w:val="FORMATTEXT"/>
              <w:jc w:val="center"/>
              <w:rPr>
                <w:rFonts w:eastAsiaTheme="minorHAnsi"/>
                <w:bCs/>
                <w:sz w:val="24"/>
                <w:szCs w:val="24"/>
                <w:shd w:val="clear" w:color="auto" w:fill="FFFFFF"/>
              </w:rPr>
            </w:pPr>
          </w:p>
          <w:p w14:paraId="0F0A3F32" w14:textId="77777777" w:rsidR="00DD103D" w:rsidRDefault="00DD103D" w:rsidP="00DD103D">
            <w:pPr>
              <w:pStyle w:val="FORMATTEXT"/>
              <w:jc w:val="center"/>
              <w:rPr>
                <w:rFonts w:eastAsiaTheme="minorHAnsi"/>
                <w:bCs/>
                <w:sz w:val="24"/>
                <w:szCs w:val="24"/>
                <w:shd w:val="clear" w:color="auto" w:fill="FFFFFF"/>
              </w:rPr>
            </w:pPr>
          </w:p>
          <w:p w14:paraId="56EF3796" w14:textId="502D1EBC" w:rsidR="00DD103D" w:rsidRPr="00005697" w:rsidRDefault="00DD103D" w:rsidP="00DD103D">
            <w:pPr>
              <w:pStyle w:val="FORMATTEXT"/>
              <w:jc w:val="center"/>
            </w:pPr>
            <w:r w:rsidRPr="00FD3B57">
              <w:rPr>
                <w:rFonts w:eastAsiaTheme="minorHAnsi"/>
                <w:bCs/>
                <w:sz w:val="24"/>
                <w:szCs w:val="24"/>
                <w:shd w:val="clear" w:color="auto" w:fill="FFFFFF"/>
              </w:rPr>
              <w:t>–</w:t>
            </w:r>
          </w:p>
        </w:tc>
        <w:tc>
          <w:tcPr>
            <w:tcW w:w="85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362EB8CA" w14:textId="77777777" w:rsidR="00DD103D" w:rsidRDefault="00DD103D" w:rsidP="00DD103D">
            <w:pPr>
              <w:pStyle w:val="FORMATTEXT"/>
              <w:jc w:val="center"/>
              <w:rPr>
                <w:rFonts w:eastAsiaTheme="minorHAnsi"/>
                <w:bCs/>
                <w:sz w:val="24"/>
                <w:szCs w:val="24"/>
                <w:shd w:val="clear" w:color="auto" w:fill="FFFFFF"/>
              </w:rPr>
            </w:pPr>
          </w:p>
          <w:p w14:paraId="5ED5F34C" w14:textId="77777777" w:rsidR="00DD103D" w:rsidRDefault="00DD103D" w:rsidP="00DD103D">
            <w:pPr>
              <w:pStyle w:val="FORMATTEXT"/>
              <w:jc w:val="center"/>
              <w:rPr>
                <w:rFonts w:eastAsiaTheme="minorHAnsi"/>
                <w:bCs/>
                <w:sz w:val="24"/>
                <w:szCs w:val="24"/>
                <w:shd w:val="clear" w:color="auto" w:fill="FFFFFF"/>
              </w:rPr>
            </w:pPr>
          </w:p>
          <w:p w14:paraId="32344F68" w14:textId="6E00F7E6" w:rsidR="00DD103D" w:rsidRPr="00005697" w:rsidRDefault="00DD103D" w:rsidP="00DD103D">
            <w:pPr>
              <w:pStyle w:val="FORMATTEXT"/>
              <w:jc w:val="center"/>
            </w:pPr>
            <w:r w:rsidRPr="00FD3B57">
              <w:rPr>
                <w:rFonts w:eastAsiaTheme="minorHAnsi"/>
                <w:bCs/>
                <w:sz w:val="24"/>
                <w:szCs w:val="24"/>
                <w:shd w:val="clear" w:color="auto" w:fill="FFFFFF"/>
              </w:rPr>
              <w:t>–</w:t>
            </w:r>
          </w:p>
        </w:tc>
        <w:tc>
          <w:tcPr>
            <w:tcW w:w="993"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3B5A2870" w14:textId="77777777" w:rsidR="00DD103D" w:rsidRDefault="00DD103D" w:rsidP="00DD103D">
            <w:pPr>
              <w:pStyle w:val="FORMATTEXT"/>
              <w:jc w:val="center"/>
              <w:rPr>
                <w:rFonts w:eastAsiaTheme="minorHAnsi"/>
                <w:bCs/>
                <w:sz w:val="24"/>
                <w:szCs w:val="24"/>
                <w:shd w:val="clear" w:color="auto" w:fill="FFFFFF"/>
              </w:rPr>
            </w:pPr>
          </w:p>
          <w:p w14:paraId="2C82E967" w14:textId="77777777" w:rsidR="00DD103D" w:rsidRDefault="00DD103D" w:rsidP="00DD103D">
            <w:pPr>
              <w:pStyle w:val="FORMATTEXT"/>
              <w:jc w:val="center"/>
              <w:rPr>
                <w:rFonts w:eastAsiaTheme="minorHAnsi"/>
                <w:bCs/>
                <w:sz w:val="24"/>
                <w:szCs w:val="24"/>
                <w:shd w:val="clear" w:color="auto" w:fill="FFFFFF"/>
              </w:rPr>
            </w:pPr>
          </w:p>
          <w:p w14:paraId="1BD7216D" w14:textId="36331815" w:rsidR="00DD103D" w:rsidRPr="00005697" w:rsidRDefault="00DD103D" w:rsidP="00DD103D">
            <w:pPr>
              <w:pStyle w:val="FORMATTEXT"/>
              <w:jc w:val="center"/>
            </w:pPr>
            <w:r w:rsidRPr="00FD3B57">
              <w:rPr>
                <w:rFonts w:eastAsiaTheme="minorHAnsi"/>
                <w:bCs/>
                <w:sz w:val="24"/>
                <w:szCs w:val="24"/>
                <w:shd w:val="clear" w:color="auto" w:fill="FFFFFF"/>
              </w:rPr>
              <w:t>–</w:t>
            </w:r>
          </w:p>
        </w:tc>
        <w:tc>
          <w:tcPr>
            <w:tcW w:w="85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72A0181" w14:textId="77777777" w:rsidR="00DD103D" w:rsidRPr="00005697" w:rsidRDefault="00DD103D" w:rsidP="00DD103D">
            <w:pPr>
              <w:pStyle w:val="FORMATTEXT"/>
              <w:jc w:val="center"/>
            </w:pPr>
            <w:r w:rsidRPr="00005697">
              <w:t>50</w:t>
            </w:r>
          </w:p>
        </w:tc>
        <w:tc>
          <w:tcPr>
            <w:tcW w:w="851"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1888077" w14:textId="77777777" w:rsidR="00DD103D" w:rsidRPr="00005697" w:rsidRDefault="00DD103D" w:rsidP="00DD103D">
            <w:pPr>
              <w:pStyle w:val="FORMATTEXT"/>
              <w:jc w:val="center"/>
            </w:pPr>
            <w:r w:rsidRPr="00005697">
              <w:t>2</w:t>
            </w:r>
          </w:p>
        </w:tc>
        <w:tc>
          <w:tcPr>
            <w:tcW w:w="94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CB51D76" w14:textId="77777777" w:rsidR="00DD103D" w:rsidRPr="00005697" w:rsidRDefault="00DD103D" w:rsidP="00DD103D">
            <w:pPr>
              <w:pStyle w:val="FORMATTEXT"/>
              <w:jc w:val="center"/>
            </w:pPr>
            <w:r w:rsidRPr="00005697">
              <w:t>48</w:t>
            </w:r>
          </w:p>
        </w:tc>
        <w:tc>
          <w:tcPr>
            <w:tcW w:w="85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B38159B" w14:textId="612FBC43" w:rsidR="00DD103D" w:rsidRPr="00005697" w:rsidRDefault="007C104B" w:rsidP="00DD103D">
            <w:pPr>
              <w:pStyle w:val="FORMATTEXT"/>
              <w:jc w:val="center"/>
            </w:pPr>
            <w:r>
              <w:t>Н</w:t>
            </w:r>
            <w:r w:rsidR="00DD103D" w:rsidRPr="00005697">
              <w:t>е менее 4</w:t>
            </w:r>
          </w:p>
        </w:tc>
      </w:tr>
      <w:tr w:rsidR="00DD103D" w:rsidRPr="00005697" w14:paraId="11D77E93" w14:textId="77777777" w:rsidTr="00023087">
        <w:trPr>
          <w:trHeight w:val="26"/>
        </w:trPr>
        <w:tc>
          <w:tcPr>
            <w:tcW w:w="2836" w:type="dxa"/>
            <w:tcBorders>
              <w:left w:val="single" w:sz="6" w:space="0" w:color="auto"/>
              <w:right w:val="single" w:sz="6" w:space="0" w:color="auto"/>
            </w:tcBorders>
            <w:tcMar>
              <w:top w:w="114" w:type="dxa"/>
              <w:left w:w="28" w:type="dxa"/>
              <w:bottom w:w="114" w:type="dxa"/>
              <w:right w:w="28" w:type="dxa"/>
            </w:tcMar>
            <w:vAlign w:val="center"/>
          </w:tcPr>
          <w:p w14:paraId="2F45974E" w14:textId="77777777" w:rsidR="00DD103D" w:rsidRPr="00005697" w:rsidRDefault="00DD103D" w:rsidP="00DD103D">
            <w:pPr>
              <w:pStyle w:val="FORMATTEXT"/>
            </w:pPr>
            <w:r w:rsidRPr="00005697">
              <w:t xml:space="preserve">- жидком стекле </w:t>
            </w: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BCA46AF" w14:textId="77777777" w:rsidR="00DD103D" w:rsidRPr="00005697" w:rsidRDefault="00DD103D" w:rsidP="00DD103D">
            <w:pPr>
              <w:pStyle w:val="FORMATTEXT"/>
              <w:jc w:val="center"/>
            </w:pPr>
            <w:r w:rsidRPr="00005697">
              <w:t>Более 15</w:t>
            </w:r>
          </w:p>
        </w:tc>
        <w:tc>
          <w:tcPr>
            <w:tcW w:w="13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A066128" w14:textId="77777777" w:rsidR="00DD103D" w:rsidRPr="00005697" w:rsidRDefault="00DD103D" w:rsidP="00DD103D">
            <w:pPr>
              <w:pStyle w:val="FORMATTEXT"/>
              <w:jc w:val="center"/>
            </w:pPr>
            <w:r w:rsidRPr="00005697">
              <w:t>Менее 70</w:t>
            </w:r>
          </w:p>
        </w:tc>
        <w:tc>
          <w:tcPr>
            <w:tcW w:w="5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1CA18DB" w14:textId="77777777" w:rsidR="00DD103D" w:rsidRPr="00005697" w:rsidRDefault="00DD103D" w:rsidP="00DD103D">
            <w:pPr>
              <w:pStyle w:val="FORMATTEXT"/>
              <w:jc w:val="center"/>
            </w:pPr>
            <w:r w:rsidRPr="00005697">
              <w:t>3</w:t>
            </w: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285921" w14:textId="7F563FFC" w:rsidR="00DD103D" w:rsidRPr="00005697" w:rsidRDefault="00DD103D" w:rsidP="00DD103D">
            <w:pPr>
              <w:pStyle w:val="FORMATTEXT"/>
              <w:jc w:val="center"/>
            </w:pPr>
            <w:r w:rsidRPr="00C157B0">
              <w:rPr>
                <w:rFonts w:eastAsiaTheme="minorHAnsi"/>
                <w:bCs/>
                <w:sz w:val="24"/>
                <w:szCs w:val="24"/>
                <w:shd w:val="clear" w:color="auto" w:fill="FFFFFF"/>
              </w:rPr>
              <w:t>–</w:t>
            </w:r>
          </w:p>
        </w:tc>
        <w:tc>
          <w:tcPr>
            <w:tcW w:w="92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F04371" w14:textId="2AE1AB19" w:rsidR="00DD103D" w:rsidRPr="00005697" w:rsidRDefault="00DD103D" w:rsidP="00DD103D">
            <w:pPr>
              <w:pStyle w:val="FORMATTEXT"/>
              <w:jc w:val="center"/>
            </w:pPr>
            <w:r w:rsidRPr="00C157B0">
              <w:rPr>
                <w:rFonts w:eastAsiaTheme="minorHAnsi"/>
                <w:bCs/>
                <w:sz w:val="24"/>
                <w:szCs w:val="24"/>
                <w:shd w:val="clear" w:color="auto" w:fill="FFFFFF"/>
              </w:rPr>
              <w:t>–</w:t>
            </w:r>
          </w:p>
        </w:tc>
        <w:tc>
          <w:tcPr>
            <w:tcW w:w="85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583AF1" w14:textId="2E6D9DFF" w:rsidR="00DD103D" w:rsidRPr="00005697" w:rsidRDefault="00DD103D" w:rsidP="00DD103D">
            <w:pPr>
              <w:pStyle w:val="FORMATTEXT"/>
              <w:jc w:val="center"/>
            </w:pPr>
            <w:r w:rsidRPr="00C157B0">
              <w:rPr>
                <w:rFonts w:eastAsiaTheme="minorHAnsi"/>
                <w:bCs/>
                <w:sz w:val="24"/>
                <w:szCs w:val="24"/>
                <w:shd w:val="clear" w:color="auto" w:fill="FFFFFF"/>
              </w:rPr>
              <w:t>–</w:t>
            </w:r>
          </w:p>
        </w:tc>
        <w:tc>
          <w:tcPr>
            <w:tcW w:w="9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D9F0D0" w14:textId="3E531727" w:rsidR="00DD103D" w:rsidRPr="00005697" w:rsidRDefault="00DD103D" w:rsidP="00DD103D">
            <w:pPr>
              <w:pStyle w:val="FORMATTEXT"/>
              <w:jc w:val="center"/>
            </w:pPr>
            <w:r w:rsidRPr="00C157B0">
              <w:rPr>
                <w:rFonts w:eastAsiaTheme="minorHAnsi"/>
                <w:bCs/>
                <w:sz w:val="24"/>
                <w:szCs w:val="24"/>
                <w:shd w:val="clear" w:color="auto" w:fill="FFFFFF"/>
              </w:rPr>
              <w:t>–</w:t>
            </w: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F83D6B" w14:textId="14AC1301" w:rsidR="00DD103D" w:rsidRPr="00005697" w:rsidRDefault="00DD103D" w:rsidP="00DD103D">
            <w:pPr>
              <w:pStyle w:val="FORMATTEXT"/>
              <w:jc w:val="center"/>
            </w:pPr>
            <w:r w:rsidRPr="00C157B0">
              <w:rPr>
                <w:rFonts w:eastAsiaTheme="minorHAnsi"/>
                <w:bCs/>
                <w:sz w:val="24"/>
                <w:szCs w:val="24"/>
                <w:shd w:val="clear" w:color="auto" w:fill="FFFFFF"/>
              </w:rPr>
              <w:t>–</w:t>
            </w:r>
          </w:p>
        </w:tc>
        <w:tc>
          <w:tcPr>
            <w:tcW w:w="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F591441" w14:textId="2861CD0E" w:rsidR="00DD103D" w:rsidRPr="00005697" w:rsidRDefault="00DD103D" w:rsidP="00DD103D">
            <w:pPr>
              <w:pStyle w:val="FORMATTEXT"/>
              <w:jc w:val="center"/>
            </w:pPr>
            <w:r w:rsidRPr="00C157B0">
              <w:rPr>
                <w:rFonts w:eastAsiaTheme="minorHAnsi"/>
                <w:bCs/>
                <w:sz w:val="24"/>
                <w:szCs w:val="24"/>
                <w:shd w:val="clear" w:color="auto" w:fill="FFFFFF"/>
              </w:rPr>
              <w:t>–</w:t>
            </w:r>
          </w:p>
        </w:tc>
        <w:tc>
          <w:tcPr>
            <w:tcW w:w="9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76AC80D" w14:textId="4B0454B2" w:rsidR="00DD103D" w:rsidRPr="00005697" w:rsidRDefault="00DD103D" w:rsidP="00DD103D">
            <w:pPr>
              <w:pStyle w:val="FORMATTEXT"/>
              <w:jc w:val="center"/>
            </w:pPr>
            <w:r w:rsidRPr="00C157B0">
              <w:rPr>
                <w:rFonts w:eastAsiaTheme="minorHAnsi"/>
                <w:bCs/>
                <w:sz w:val="24"/>
                <w:szCs w:val="24"/>
                <w:shd w:val="clear" w:color="auto" w:fill="FFFFFF"/>
              </w:rPr>
              <w:t>–</w:t>
            </w:r>
          </w:p>
        </w:tc>
        <w:tc>
          <w:tcPr>
            <w:tcW w:w="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689444F" w14:textId="77777777" w:rsidR="00DD103D" w:rsidRPr="00005697" w:rsidRDefault="00DD103D" w:rsidP="00DD103D">
            <w:pPr>
              <w:pStyle w:val="FORMATTEXT"/>
              <w:jc w:val="center"/>
            </w:pPr>
            <w:r w:rsidRPr="00005697">
              <w:t>50</w:t>
            </w:r>
          </w:p>
        </w:tc>
        <w:tc>
          <w:tcPr>
            <w:tcW w:w="85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B0E5D44" w14:textId="77777777" w:rsidR="00DD103D" w:rsidRPr="00005697" w:rsidRDefault="00DD103D" w:rsidP="00DD103D">
            <w:pPr>
              <w:pStyle w:val="FORMATTEXT"/>
              <w:jc w:val="center"/>
            </w:pPr>
            <w:r w:rsidRPr="00005697">
              <w:t>2</w:t>
            </w:r>
          </w:p>
        </w:tc>
        <w:tc>
          <w:tcPr>
            <w:tcW w:w="9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11D0059" w14:textId="77777777" w:rsidR="00DD103D" w:rsidRPr="00005697" w:rsidRDefault="00DD103D" w:rsidP="00DD103D">
            <w:pPr>
              <w:pStyle w:val="FORMATTEXT"/>
              <w:jc w:val="center"/>
            </w:pPr>
            <w:r w:rsidRPr="00005697">
              <w:t>48</w:t>
            </w:r>
          </w:p>
        </w:tc>
        <w:tc>
          <w:tcPr>
            <w:tcW w:w="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0A33FE9" w14:textId="00321CDD" w:rsidR="00DD103D" w:rsidRPr="00005697" w:rsidRDefault="007C104B" w:rsidP="00DD103D">
            <w:pPr>
              <w:pStyle w:val="FORMATTEXT"/>
              <w:jc w:val="center"/>
            </w:pPr>
            <w:r>
              <w:t>Н</w:t>
            </w:r>
            <w:r w:rsidR="00DD103D" w:rsidRPr="00005697">
              <w:t>е менее 4</w:t>
            </w:r>
          </w:p>
        </w:tc>
      </w:tr>
      <w:tr w:rsidR="00DD103D" w:rsidRPr="00005697" w14:paraId="6F4923A2" w14:textId="77777777" w:rsidTr="00023087">
        <w:trPr>
          <w:trHeight w:val="182"/>
        </w:trPr>
        <w:tc>
          <w:tcPr>
            <w:tcW w:w="2836" w:type="dxa"/>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131F9856" w14:textId="77777777" w:rsidR="00DD103D" w:rsidRPr="00005697" w:rsidRDefault="00DD103D" w:rsidP="00DD103D">
            <w:pPr>
              <w:pStyle w:val="FORMATTEXT"/>
            </w:pPr>
            <w:r w:rsidRPr="00005697">
              <w:t xml:space="preserve">- глиноземистом цементе </w:t>
            </w: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E23CC6F" w14:textId="1D8A08DA" w:rsidR="00DD103D" w:rsidRPr="00005697" w:rsidRDefault="00DD103D" w:rsidP="00DD103D">
            <w:pPr>
              <w:pStyle w:val="FORMATTEXT"/>
              <w:jc w:val="center"/>
            </w:pPr>
            <w:r w:rsidRPr="00005697">
              <w:t>7</w:t>
            </w:r>
            <w:r w:rsidRPr="00005697">
              <w:rPr>
                <w:rFonts w:eastAsiaTheme="minorHAnsi"/>
                <w:bCs/>
                <w:sz w:val="24"/>
                <w:szCs w:val="24"/>
                <w:shd w:val="clear" w:color="auto" w:fill="FFFFFF"/>
              </w:rPr>
              <w:t>–</w:t>
            </w:r>
            <w:r w:rsidRPr="00005697">
              <w:t>25</w:t>
            </w:r>
          </w:p>
        </w:tc>
        <w:tc>
          <w:tcPr>
            <w:tcW w:w="13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E668E75" w14:textId="5382605F" w:rsidR="00DD103D" w:rsidRPr="00005697" w:rsidRDefault="00DD103D" w:rsidP="00DD103D">
            <w:pPr>
              <w:pStyle w:val="FORMATTEXT"/>
              <w:jc w:val="center"/>
            </w:pPr>
            <w:r w:rsidRPr="00005697">
              <w:t>90</w:t>
            </w:r>
            <w:r w:rsidRPr="00005697">
              <w:rPr>
                <w:rFonts w:eastAsiaTheme="minorHAnsi"/>
                <w:bCs/>
                <w:sz w:val="24"/>
                <w:szCs w:val="24"/>
                <w:shd w:val="clear" w:color="auto" w:fill="FFFFFF"/>
              </w:rPr>
              <w:t>–</w:t>
            </w:r>
            <w:r w:rsidRPr="00005697">
              <w:t>100</w:t>
            </w:r>
          </w:p>
        </w:tc>
        <w:tc>
          <w:tcPr>
            <w:tcW w:w="5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F7415A4" w14:textId="77777777" w:rsidR="00DD103D" w:rsidRPr="00005697" w:rsidRDefault="00DD103D" w:rsidP="00DD103D">
            <w:pPr>
              <w:pStyle w:val="FORMATTEXT"/>
              <w:jc w:val="center"/>
            </w:pPr>
            <w:r w:rsidRPr="00005697">
              <w:t>3</w:t>
            </w: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6F0739" w14:textId="4BB8082F" w:rsidR="00DD103D" w:rsidRPr="00005697" w:rsidRDefault="00DD103D" w:rsidP="00DD103D">
            <w:pPr>
              <w:pStyle w:val="FORMATTEXT"/>
              <w:jc w:val="center"/>
            </w:pPr>
            <w:r w:rsidRPr="00CA7E39">
              <w:rPr>
                <w:rFonts w:eastAsiaTheme="minorHAnsi"/>
                <w:bCs/>
                <w:sz w:val="24"/>
                <w:szCs w:val="24"/>
                <w:shd w:val="clear" w:color="auto" w:fill="FFFFFF"/>
              </w:rPr>
              <w:t>–</w:t>
            </w:r>
          </w:p>
        </w:tc>
        <w:tc>
          <w:tcPr>
            <w:tcW w:w="92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74FCF6" w14:textId="6E1ECD96" w:rsidR="00DD103D" w:rsidRPr="00005697" w:rsidRDefault="00DD103D" w:rsidP="00DD103D">
            <w:pPr>
              <w:pStyle w:val="FORMATTEXT"/>
              <w:jc w:val="center"/>
            </w:pPr>
            <w:r w:rsidRPr="00CA7E39">
              <w:rPr>
                <w:rFonts w:eastAsiaTheme="minorHAnsi"/>
                <w:bCs/>
                <w:sz w:val="24"/>
                <w:szCs w:val="24"/>
                <w:shd w:val="clear" w:color="auto" w:fill="FFFFFF"/>
              </w:rPr>
              <w:t>–</w:t>
            </w:r>
          </w:p>
        </w:tc>
        <w:tc>
          <w:tcPr>
            <w:tcW w:w="85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4192861" w14:textId="2EC1DD84" w:rsidR="00DD103D" w:rsidRPr="00005697" w:rsidRDefault="00DD103D" w:rsidP="00DD103D">
            <w:pPr>
              <w:pStyle w:val="FORMATTEXT"/>
              <w:jc w:val="center"/>
            </w:pPr>
            <w:r w:rsidRPr="00CA7E39">
              <w:rPr>
                <w:rFonts w:eastAsiaTheme="minorHAnsi"/>
                <w:bCs/>
                <w:sz w:val="24"/>
                <w:szCs w:val="24"/>
                <w:shd w:val="clear" w:color="auto" w:fill="FFFFFF"/>
              </w:rPr>
              <w:t>–</w:t>
            </w:r>
          </w:p>
        </w:tc>
        <w:tc>
          <w:tcPr>
            <w:tcW w:w="9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42F083A" w14:textId="5E5BEBB1" w:rsidR="00DD103D" w:rsidRPr="00005697" w:rsidRDefault="00DD103D" w:rsidP="00DD103D">
            <w:pPr>
              <w:pStyle w:val="FORMATTEXT"/>
              <w:jc w:val="center"/>
            </w:pPr>
            <w:r w:rsidRPr="00CA7E39">
              <w:rPr>
                <w:rFonts w:eastAsiaTheme="minorHAnsi"/>
                <w:bCs/>
                <w:sz w:val="24"/>
                <w:szCs w:val="24"/>
                <w:shd w:val="clear" w:color="auto" w:fill="FFFFFF"/>
              </w:rPr>
              <w:t>–</w:t>
            </w: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5B5DA2" w14:textId="076DBDDF" w:rsidR="00DD103D" w:rsidRPr="00005697" w:rsidRDefault="00DD103D" w:rsidP="00DD103D">
            <w:pPr>
              <w:pStyle w:val="FORMATTEXT"/>
              <w:jc w:val="center"/>
            </w:pPr>
            <w:r w:rsidRPr="00CA7E39">
              <w:rPr>
                <w:rFonts w:eastAsiaTheme="minorHAnsi"/>
                <w:bCs/>
                <w:sz w:val="24"/>
                <w:szCs w:val="24"/>
                <w:shd w:val="clear" w:color="auto" w:fill="FFFFFF"/>
              </w:rPr>
              <w:t>–</w:t>
            </w:r>
          </w:p>
        </w:tc>
        <w:tc>
          <w:tcPr>
            <w:tcW w:w="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B23CB0B" w14:textId="1819BBF4" w:rsidR="00DD103D" w:rsidRPr="00005697" w:rsidRDefault="00DD103D" w:rsidP="00DD103D">
            <w:pPr>
              <w:pStyle w:val="FORMATTEXT"/>
              <w:jc w:val="center"/>
            </w:pPr>
            <w:r w:rsidRPr="00CA7E39">
              <w:rPr>
                <w:rFonts w:eastAsiaTheme="minorHAnsi"/>
                <w:bCs/>
                <w:sz w:val="24"/>
                <w:szCs w:val="24"/>
                <w:shd w:val="clear" w:color="auto" w:fill="FFFFFF"/>
              </w:rPr>
              <w:t>–</w:t>
            </w:r>
          </w:p>
        </w:tc>
        <w:tc>
          <w:tcPr>
            <w:tcW w:w="9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73151DE" w14:textId="2E4C2C00" w:rsidR="00DD103D" w:rsidRPr="00005697" w:rsidRDefault="00DD103D" w:rsidP="00DD103D">
            <w:pPr>
              <w:pStyle w:val="FORMATTEXT"/>
              <w:jc w:val="center"/>
            </w:pPr>
            <w:r w:rsidRPr="00CA7E39">
              <w:rPr>
                <w:rFonts w:eastAsiaTheme="minorHAnsi"/>
                <w:bCs/>
                <w:sz w:val="24"/>
                <w:szCs w:val="24"/>
                <w:shd w:val="clear" w:color="auto" w:fill="FFFFFF"/>
              </w:rPr>
              <w:t>–</w:t>
            </w:r>
          </w:p>
        </w:tc>
        <w:tc>
          <w:tcPr>
            <w:tcW w:w="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A1E8890" w14:textId="77777777" w:rsidR="00DD103D" w:rsidRPr="00005697" w:rsidRDefault="00DD103D" w:rsidP="00DD103D">
            <w:pPr>
              <w:pStyle w:val="FORMATTEXT"/>
              <w:jc w:val="center"/>
            </w:pPr>
            <w:r w:rsidRPr="00005697">
              <w:t>50</w:t>
            </w:r>
          </w:p>
        </w:tc>
        <w:tc>
          <w:tcPr>
            <w:tcW w:w="85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069F121" w14:textId="77777777" w:rsidR="00DD103D" w:rsidRPr="00005697" w:rsidRDefault="00DD103D" w:rsidP="00DD103D">
            <w:pPr>
              <w:pStyle w:val="FORMATTEXT"/>
              <w:jc w:val="center"/>
            </w:pPr>
            <w:r w:rsidRPr="00005697">
              <w:t>2</w:t>
            </w:r>
          </w:p>
        </w:tc>
        <w:tc>
          <w:tcPr>
            <w:tcW w:w="9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B54395B" w14:textId="77777777" w:rsidR="00DD103D" w:rsidRPr="00005697" w:rsidRDefault="00DD103D" w:rsidP="00DD103D">
            <w:pPr>
              <w:pStyle w:val="FORMATTEXT"/>
              <w:jc w:val="center"/>
            </w:pPr>
            <w:r w:rsidRPr="00005697">
              <w:t>48</w:t>
            </w:r>
          </w:p>
        </w:tc>
        <w:tc>
          <w:tcPr>
            <w:tcW w:w="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9294501" w14:textId="3B40C3DB" w:rsidR="00DD103D" w:rsidRPr="00005697" w:rsidRDefault="007C104B" w:rsidP="00DD103D">
            <w:pPr>
              <w:pStyle w:val="FORMATTEXT"/>
              <w:jc w:val="center"/>
            </w:pPr>
            <w:r>
              <w:t>Н</w:t>
            </w:r>
            <w:r w:rsidR="00DD103D" w:rsidRPr="00005697">
              <w:t>е менее 4</w:t>
            </w:r>
          </w:p>
        </w:tc>
      </w:tr>
      <w:tr w:rsidR="00DD103D" w:rsidRPr="00005697" w14:paraId="4C4CAED6" w14:textId="77777777" w:rsidTr="00023087">
        <w:trPr>
          <w:trHeight w:val="161"/>
        </w:trPr>
        <w:tc>
          <w:tcPr>
            <w:tcW w:w="2836" w:type="dxa"/>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63E8E9BF" w14:textId="77777777" w:rsidR="00DD103D" w:rsidRPr="00DD103D" w:rsidRDefault="00DD103D" w:rsidP="00DD103D">
            <w:pPr>
              <w:pStyle w:val="FORMATTEXT"/>
            </w:pPr>
            <w:r w:rsidRPr="001B78CC">
              <w:t>Ячеистой структуры</w:t>
            </w:r>
            <w:r w:rsidRPr="00DD103D">
              <w:t>:</w:t>
            </w:r>
          </w:p>
          <w:p w14:paraId="795C33CD" w14:textId="77777777" w:rsidR="00DD103D" w:rsidRPr="00005697" w:rsidRDefault="00DD103D" w:rsidP="00DD103D">
            <w:pPr>
              <w:pStyle w:val="FORMATTEXT"/>
            </w:pPr>
            <w:r w:rsidRPr="00005697">
              <w:t>- на глиноземистом цементе</w:t>
            </w:r>
          </w:p>
        </w:tc>
        <w:tc>
          <w:tcPr>
            <w:tcW w:w="1134"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7E957FF2" w14:textId="3C6791A0" w:rsidR="00DD103D" w:rsidRPr="00005697" w:rsidRDefault="00DD103D" w:rsidP="00DD103D">
            <w:pPr>
              <w:pStyle w:val="FORMATTEXT"/>
              <w:jc w:val="center"/>
            </w:pPr>
            <w:r w:rsidRPr="00005697">
              <w:t>20</w:t>
            </w:r>
            <w:r w:rsidR="007C104B">
              <w:t xml:space="preserve"> </w:t>
            </w:r>
            <w:r w:rsidRPr="00005697">
              <w:t>±</w:t>
            </w:r>
            <w:r w:rsidR="007C104B">
              <w:t xml:space="preserve"> </w:t>
            </w:r>
            <w:r w:rsidRPr="00005697">
              <w:t>5</w:t>
            </w:r>
          </w:p>
          <w:p w14:paraId="613C437F" w14:textId="3EA689D1" w:rsidR="00DD103D" w:rsidRPr="00005697" w:rsidRDefault="00DD103D" w:rsidP="00DD103D">
            <w:pPr>
              <w:pStyle w:val="FORMATTEXT"/>
              <w:jc w:val="center"/>
            </w:pPr>
          </w:p>
        </w:tc>
        <w:tc>
          <w:tcPr>
            <w:tcW w:w="1370"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0071EE18" w14:textId="1601E7ED" w:rsidR="00DD103D" w:rsidRPr="00005697" w:rsidRDefault="00DD103D" w:rsidP="00DD103D">
            <w:pPr>
              <w:pStyle w:val="FORMATTEXT"/>
              <w:jc w:val="center"/>
            </w:pPr>
            <w:r w:rsidRPr="00005697">
              <w:t>90</w:t>
            </w:r>
            <w:r w:rsidRPr="00005697">
              <w:rPr>
                <w:rFonts w:eastAsiaTheme="minorHAnsi"/>
                <w:bCs/>
                <w:sz w:val="24"/>
                <w:szCs w:val="24"/>
                <w:shd w:val="clear" w:color="auto" w:fill="FFFFFF"/>
              </w:rPr>
              <w:t>–</w:t>
            </w:r>
            <w:r w:rsidRPr="00005697">
              <w:t>100</w:t>
            </w:r>
          </w:p>
          <w:p w14:paraId="5FF63B12" w14:textId="622B3022" w:rsidR="00DD103D" w:rsidRPr="00005697" w:rsidRDefault="00DD103D" w:rsidP="00DD103D">
            <w:pPr>
              <w:pStyle w:val="FORMATTEXT"/>
              <w:jc w:val="center"/>
            </w:pPr>
          </w:p>
        </w:tc>
        <w:tc>
          <w:tcPr>
            <w:tcW w:w="5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4451CE0" w14:textId="77777777" w:rsidR="00DD103D" w:rsidRPr="00005697" w:rsidRDefault="00DD103D" w:rsidP="00DD103D">
            <w:pPr>
              <w:pStyle w:val="FORMATTEXT"/>
              <w:jc w:val="center"/>
            </w:pPr>
            <w:r w:rsidRPr="00005697">
              <w:t>3</w:t>
            </w: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A717019" w14:textId="2DE27BAB" w:rsidR="00DD103D" w:rsidRPr="00005697" w:rsidRDefault="00DD103D" w:rsidP="00DD103D">
            <w:pPr>
              <w:pStyle w:val="FORMATTEXT"/>
              <w:jc w:val="center"/>
            </w:pPr>
            <w:r w:rsidRPr="00D55DB2">
              <w:rPr>
                <w:rFonts w:eastAsiaTheme="minorHAnsi"/>
                <w:bCs/>
                <w:sz w:val="24"/>
                <w:szCs w:val="24"/>
                <w:shd w:val="clear" w:color="auto" w:fill="FFFFFF"/>
              </w:rPr>
              <w:t>–</w:t>
            </w:r>
          </w:p>
        </w:tc>
        <w:tc>
          <w:tcPr>
            <w:tcW w:w="92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E66E2A" w14:textId="64AF1780" w:rsidR="00DD103D" w:rsidRPr="00005697" w:rsidRDefault="00DD103D" w:rsidP="00DD103D">
            <w:pPr>
              <w:pStyle w:val="FORMATTEXT"/>
              <w:jc w:val="center"/>
            </w:pPr>
            <w:r w:rsidRPr="00D55DB2">
              <w:rPr>
                <w:rFonts w:eastAsiaTheme="minorHAnsi"/>
                <w:bCs/>
                <w:sz w:val="24"/>
                <w:szCs w:val="24"/>
                <w:shd w:val="clear" w:color="auto" w:fill="FFFFFF"/>
              </w:rPr>
              <w:t>–</w:t>
            </w:r>
          </w:p>
        </w:tc>
        <w:tc>
          <w:tcPr>
            <w:tcW w:w="85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1CF721" w14:textId="2C25752C" w:rsidR="00DD103D" w:rsidRPr="00005697" w:rsidRDefault="00DD103D" w:rsidP="00DD103D">
            <w:pPr>
              <w:pStyle w:val="FORMATTEXT"/>
              <w:jc w:val="center"/>
            </w:pPr>
            <w:r w:rsidRPr="00D55DB2">
              <w:rPr>
                <w:rFonts w:eastAsiaTheme="minorHAnsi"/>
                <w:bCs/>
                <w:sz w:val="24"/>
                <w:szCs w:val="24"/>
                <w:shd w:val="clear" w:color="auto" w:fill="FFFFFF"/>
              </w:rPr>
              <w:t>–</w:t>
            </w:r>
          </w:p>
        </w:tc>
        <w:tc>
          <w:tcPr>
            <w:tcW w:w="9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419DD5" w14:textId="340CF380" w:rsidR="00DD103D" w:rsidRPr="00005697" w:rsidRDefault="00DD103D" w:rsidP="00DD103D">
            <w:pPr>
              <w:pStyle w:val="FORMATTEXT"/>
              <w:jc w:val="center"/>
            </w:pPr>
            <w:r w:rsidRPr="00D55DB2">
              <w:rPr>
                <w:rFonts w:eastAsiaTheme="minorHAnsi"/>
                <w:bCs/>
                <w:sz w:val="24"/>
                <w:szCs w:val="24"/>
                <w:shd w:val="clear" w:color="auto" w:fill="FFFFFF"/>
              </w:rPr>
              <w:t>–</w:t>
            </w: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50BCFC" w14:textId="6FE63928" w:rsidR="00DD103D" w:rsidRPr="00005697" w:rsidRDefault="00DD103D" w:rsidP="00DD103D">
            <w:pPr>
              <w:pStyle w:val="FORMATTEXT"/>
              <w:jc w:val="center"/>
            </w:pPr>
            <w:r w:rsidRPr="00D55DB2">
              <w:rPr>
                <w:rFonts w:eastAsiaTheme="minorHAnsi"/>
                <w:bCs/>
                <w:sz w:val="24"/>
                <w:szCs w:val="24"/>
                <w:shd w:val="clear" w:color="auto" w:fill="FFFFFF"/>
              </w:rPr>
              <w:t>–</w:t>
            </w:r>
          </w:p>
        </w:tc>
        <w:tc>
          <w:tcPr>
            <w:tcW w:w="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6EE9C2" w14:textId="6E2BB48E" w:rsidR="00DD103D" w:rsidRPr="00005697" w:rsidRDefault="00DD103D" w:rsidP="00DD103D">
            <w:pPr>
              <w:pStyle w:val="FORMATTEXT"/>
              <w:jc w:val="center"/>
            </w:pPr>
            <w:r w:rsidRPr="00D55DB2">
              <w:rPr>
                <w:rFonts w:eastAsiaTheme="minorHAnsi"/>
                <w:bCs/>
                <w:sz w:val="24"/>
                <w:szCs w:val="24"/>
                <w:shd w:val="clear" w:color="auto" w:fill="FFFFFF"/>
              </w:rPr>
              <w:t>–</w:t>
            </w:r>
          </w:p>
        </w:tc>
        <w:tc>
          <w:tcPr>
            <w:tcW w:w="9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70AABFD" w14:textId="1DBAA3B3" w:rsidR="00DD103D" w:rsidRPr="00005697" w:rsidRDefault="00DD103D" w:rsidP="00DD103D">
            <w:pPr>
              <w:pStyle w:val="FORMATTEXT"/>
              <w:jc w:val="center"/>
            </w:pPr>
            <w:r w:rsidRPr="00D55DB2">
              <w:rPr>
                <w:rFonts w:eastAsiaTheme="minorHAnsi"/>
                <w:bCs/>
                <w:sz w:val="24"/>
                <w:szCs w:val="24"/>
                <w:shd w:val="clear" w:color="auto" w:fill="FFFFFF"/>
              </w:rPr>
              <w:t>–</w:t>
            </w:r>
          </w:p>
        </w:tc>
        <w:tc>
          <w:tcPr>
            <w:tcW w:w="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F74F421" w14:textId="77777777" w:rsidR="00DD103D" w:rsidRPr="00005697" w:rsidRDefault="00DD103D" w:rsidP="00DD103D">
            <w:pPr>
              <w:pStyle w:val="FORMATTEXT"/>
              <w:jc w:val="center"/>
            </w:pPr>
            <w:r w:rsidRPr="00005697">
              <w:t>50</w:t>
            </w:r>
          </w:p>
        </w:tc>
        <w:tc>
          <w:tcPr>
            <w:tcW w:w="85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4C6936B" w14:textId="77777777" w:rsidR="00DD103D" w:rsidRPr="00005697" w:rsidRDefault="00DD103D" w:rsidP="00DD103D">
            <w:pPr>
              <w:pStyle w:val="FORMATTEXT"/>
              <w:jc w:val="center"/>
            </w:pPr>
            <w:r w:rsidRPr="00005697">
              <w:t>2</w:t>
            </w:r>
          </w:p>
        </w:tc>
        <w:tc>
          <w:tcPr>
            <w:tcW w:w="9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1124C69" w14:textId="77777777" w:rsidR="00DD103D" w:rsidRPr="00005697" w:rsidRDefault="00DD103D" w:rsidP="00DD103D">
            <w:pPr>
              <w:pStyle w:val="FORMATTEXT"/>
              <w:jc w:val="center"/>
            </w:pPr>
            <w:r w:rsidRPr="00005697">
              <w:t>48</w:t>
            </w:r>
          </w:p>
        </w:tc>
        <w:tc>
          <w:tcPr>
            <w:tcW w:w="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60A1823" w14:textId="1C26C419" w:rsidR="00DD103D" w:rsidRPr="00005697" w:rsidRDefault="007C104B" w:rsidP="00DD103D">
            <w:pPr>
              <w:pStyle w:val="FORMATTEXT"/>
              <w:jc w:val="center"/>
            </w:pPr>
            <w:r>
              <w:t>Н</w:t>
            </w:r>
            <w:r w:rsidR="00DD103D" w:rsidRPr="00005697">
              <w:t>е менее 4</w:t>
            </w:r>
          </w:p>
        </w:tc>
      </w:tr>
      <w:tr w:rsidR="00DD103D" w:rsidRPr="00005697" w14:paraId="4E47A9BF" w14:textId="77777777" w:rsidTr="00023087">
        <w:trPr>
          <w:trHeight w:val="119"/>
        </w:trPr>
        <w:tc>
          <w:tcPr>
            <w:tcW w:w="2836" w:type="dxa"/>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34DC2375" w14:textId="77777777" w:rsidR="00DD103D" w:rsidRPr="00005697" w:rsidRDefault="00DD103D" w:rsidP="00DD103D">
            <w:pPr>
              <w:pStyle w:val="FORMATTEXT"/>
            </w:pPr>
            <w:r w:rsidRPr="00005697">
              <w:t xml:space="preserve">- силикат-глыбе </w:t>
            </w:r>
          </w:p>
        </w:tc>
        <w:tc>
          <w:tcPr>
            <w:tcW w:w="1134"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7C48FF90" w14:textId="5B3E42CC" w:rsidR="00DD103D" w:rsidRPr="00005697" w:rsidRDefault="00DD103D" w:rsidP="00DD103D">
            <w:pPr>
              <w:pStyle w:val="FORMATTEXT"/>
              <w:jc w:val="center"/>
            </w:pPr>
          </w:p>
        </w:tc>
        <w:tc>
          <w:tcPr>
            <w:tcW w:w="1370"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17814322" w14:textId="3DE47539" w:rsidR="00DD103D" w:rsidRPr="00005697" w:rsidRDefault="00DD103D" w:rsidP="00DD103D">
            <w:pPr>
              <w:pStyle w:val="FORMATTEXT"/>
              <w:jc w:val="center"/>
            </w:pPr>
          </w:p>
        </w:tc>
        <w:tc>
          <w:tcPr>
            <w:tcW w:w="5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4F920BA" w14:textId="163DC428" w:rsidR="00DD103D" w:rsidRPr="00005697" w:rsidRDefault="00DD103D" w:rsidP="00DD103D">
            <w:pPr>
              <w:pStyle w:val="FORMATTEXT"/>
              <w:jc w:val="center"/>
            </w:pPr>
            <w:r w:rsidRPr="004F7EDC">
              <w:rPr>
                <w:rFonts w:eastAsiaTheme="minorHAnsi"/>
                <w:bCs/>
                <w:sz w:val="24"/>
                <w:szCs w:val="24"/>
                <w:shd w:val="clear" w:color="auto" w:fill="FFFFFF"/>
              </w:rPr>
              <w:t>–</w:t>
            </w: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469744E" w14:textId="77777777" w:rsidR="00DD103D" w:rsidRPr="00005697" w:rsidRDefault="00DD103D" w:rsidP="00DD103D">
            <w:pPr>
              <w:pStyle w:val="FORMATTEXT"/>
              <w:jc w:val="center"/>
            </w:pPr>
            <w:r w:rsidRPr="00005697">
              <w:t>2</w:t>
            </w:r>
          </w:p>
        </w:tc>
        <w:tc>
          <w:tcPr>
            <w:tcW w:w="92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C9FD464" w14:textId="5A9AFA89" w:rsidR="00DD103D" w:rsidRPr="00005697" w:rsidRDefault="00DD103D" w:rsidP="00DD103D">
            <w:pPr>
              <w:pStyle w:val="FORMATTEXT"/>
              <w:jc w:val="center"/>
            </w:pPr>
            <w:r w:rsidRPr="00005697">
              <w:t>30</w:t>
            </w:r>
            <w:r w:rsidRPr="00005697">
              <w:rPr>
                <w:rFonts w:eastAsiaTheme="minorHAnsi"/>
                <w:bCs/>
                <w:sz w:val="24"/>
                <w:szCs w:val="24"/>
                <w:shd w:val="clear" w:color="auto" w:fill="FFFFFF"/>
              </w:rPr>
              <w:t>–</w:t>
            </w:r>
            <w:r w:rsidRPr="00005697">
              <w:t>40</w:t>
            </w:r>
          </w:p>
        </w:tc>
        <w:tc>
          <w:tcPr>
            <w:tcW w:w="85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AA3C423" w14:textId="77777777" w:rsidR="00DD103D" w:rsidRPr="00005697" w:rsidRDefault="00DD103D" w:rsidP="00DD103D">
            <w:pPr>
              <w:pStyle w:val="FORMATTEXT"/>
              <w:jc w:val="center"/>
            </w:pPr>
            <w:r w:rsidRPr="00005697">
              <w:t>4</w:t>
            </w:r>
          </w:p>
        </w:tc>
        <w:tc>
          <w:tcPr>
            <w:tcW w:w="9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7A85B51" w14:textId="77777777" w:rsidR="00DD103D" w:rsidRPr="00005697" w:rsidRDefault="00DD103D" w:rsidP="00DD103D">
            <w:pPr>
              <w:pStyle w:val="FORMATTEXT"/>
              <w:jc w:val="center"/>
            </w:pPr>
            <w:r w:rsidRPr="00005697">
              <w:t>174</w:t>
            </w: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0C3FBC9" w14:textId="77777777" w:rsidR="00DD103D" w:rsidRPr="00005697" w:rsidRDefault="00DD103D" w:rsidP="00DD103D">
            <w:pPr>
              <w:pStyle w:val="FORMATTEXT"/>
              <w:jc w:val="center"/>
            </w:pPr>
            <w:r w:rsidRPr="00005697">
              <w:t>100</w:t>
            </w:r>
          </w:p>
        </w:tc>
        <w:tc>
          <w:tcPr>
            <w:tcW w:w="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99EFAD3" w14:textId="77777777" w:rsidR="00DD103D" w:rsidRPr="00005697" w:rsidRDefault="00DD103D" w:rsidP="00DD103D">
            <w:pPr>
              <w:pStyle w:val="FORMATTEXT"/>
              <w:jc w:val="center"/>
            </w:pPr>
            <w:r w:rsidRPr="00005697">
              <w:t>6</w:t>
            </w:r>
          </w:p>
        </w:tc>
        <w:tc>
          <w:tcPr>
            <w:tcW w:w="9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3096251" w14:textId="77777777" w:rsidR="00DD103D" w:rsidRPr="00005697" w:rsidRDefault="00DD103D" w:rsidP="00DD103D">
            <w:pPr>
              <w:pStyle w:val="FORMATTEXT"/>
              <w:jc w:val="center"/>
            </w:pPr>
            <w:r w:rsidRPr="00005697">
              <w:t>4</w:t>
            </w:r>
          </w:p>
        </w:tc>
        <w:tc>
          <w:tcPr>
            <w:tcW w:w="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A0DB7EE" w14:textId="77777777" w:rsidR="00DD103D" w:rsidRPr="00005697" w:rsidRDefault="00DD103D" w:rsidP="00DD103D">
            <w:pPr>
              <w:pStyle w:val="FORMATTEXT"/>
              <w:jc w:val="center"/>
            </w:pPr>
            <w:r w:rsidRPr="00005697">
              <w:t>50</w:t>
            </w:r>
          </w:p>
        </w:tc>
        <w:tc>
          <w:tcPr>
            <w:tcW w:w="85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B5624FC" w14:textId="77777777" w:rsidR="00DD103D" w:rsidRPr="00005697" w:rsidRDefault="00DD103D" w:rsidP="00DD103D">
            <w:pPr>
              <w:pStyle w:val="FORMATTEXT"/>
              <w:jc w:val="center"/>
            </w:pPr>
            <w:r w:rsidRPr="00005697">
              <w:t>2</w:t>
            </w:r>
          </w:p>
        </w:tc>
        <w:tc>
          <w:tcPr>
            <w:tcW w:w="9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2D5DDBF" w14:textId="77777777" w:rsidR="00DD103D" w:rsidRPr="00005697" w:rsidRDefault="00DD103D" w:rsidP="00DD103D">
            <w:pPr>
              <w:pStyle w:val="FORMATTEXT"/>
              <w:jc w:val="center"/>
            </w:pPr>
            <w:r w:rsidRPr="00005697">
              <w:t>48</w:t>
            </w:r>
          </w:p>
        </w:tc>
        <w:tc>
          <w:tcPr>
            <w:tcW w:w="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1A8A826" w14:textId="068A48F8" w:rsidR="00DD103D" w:rsidRPr="00005697" w:rsidRDefault="007C104B" w:rsidP="00DD103D">
            <w:pPr>
              <w:pStyle w:val="FORMATTEXT"/>
              <w:jc w:val="center"/>
            </w:pPr>
            <w:r>
              <w:t>Н</w:t>
            </w:r>
            <w:r w:rsidR="00DD103D" w:rsidRPr="00005697">
              <w:t>е менее 4</w:t>
            </w:r>
          </w:p>
        </w:tc>
      </w:tr>
      <w:tr w:rsidR="00DD103D" w:rsidRPr="00005697" w14:paraId="05E9F755" w14:textId="77777777" w:rsidTr="00023087">
        <w:trPr>
          <w:trHeight w:val="1160"/>
        </w:trPr>
        <w:tc>
          <w:tcPr>
            <w:tcW w:w="283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E47EC77" w14:textId="77777777" w:rsidR="00DD103D" w:rsidRPr="00005697" w:rsidRDefault="00DD103D" w:rsidP="00DD103D">
            <w:pPr>
              <w:pStyle w:val="FORMATTEXT"/>
            </w:pPr>
            <w:r w:rsidRPr="001B78CC">
              <w:t>Плотной и ячеистой структуры</w:t>
            </w:r>
            <w:r w:rsidRPr="00005697">
              <w:t>:</w:t>
            </w:r>
          </w:p>
          <w:p w14:paraId="1847502C" w14:textId="77777777" w:rsidR="00DD103D" w:rsidRPr="00005697" w:rsidRDefault="00DD103D" w:rsidP="00DD103D">
            <w:pPr>
              <w:pStyle w:val="FORMATTEXT"/>
            </w:pPr>
            <w:r w:rsidRPr="00005697">
              <w:t>- на портландцементе,</w:t>
            </w:r>
          </w:p>
          <w:p w14:paraId="02DB71A5" w14:textId="77777777" w:rsidR="00DD103D" w:rsidRPr="00005697" w:rsidRDefault="00DD103D" w:rsidP="00DD103D">
            <w:pPr>
              <w:pStyle w:val="FORMATTEXT"/>
            </w:pPr>
            <w:r w:rsidRPr="00005697">
              <w:t xml:space="preserve">- шлакопортландцементе </w:t>
            </w:r>
          </w:p>
          <w:p w14:paraId="37A36942" w14:textId="77777777" w:rsidR="00DD103D" w:rsidRPr="00005697" w:rsidRDefault="00DD103D" w:rsidP="00DD103D">
            <w:pPr>
              <w:pStyle w:val="FORMATTEXT"/>
            </w:pPr>
            <w:r w:rsidRPr="00005697">
              <w:t xml:space="preserve">- высокоглиноземистом цементе </w:t>
            </w: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309EA2A" w14:textId="64C93BAA" w:rsidR="00DD103D" w:rsidRPr="00005697" w:rsidRDefault="00DD103D" w:rsidP="00DD103D">
            <w:pPr>
              <w:pStyle w:val="FORMATTEXT"/>
              <w:jc w:val="center"/>
            </w:pPr>
            <w:r w:rsidRPr="00005697">
              <w:t>20</w:t>
            </w:r>
            <w:r w:rsidR="007C104B">
              <w:t xml:space="preserve"> </w:t>
            </w:r>
            <w:r w:rsidRPr="00005697">
              <w:t>±</w:t>
            </w:r>
            <w:r w:rsidR="007C104B">
              <w:t xml:space="preserve"> </w:t>
            </w:r>
            <w:r w:rsidRPr="00005697">
              <w:t>5</w:t>
            </w:r>
          </w:p>
        </w:tc>
        <w:tc>
          <w:tcPr>
            <w:tcW w:w="13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E6907EC" w14:textId="021DF47D" w:rsidR="00DD103D" w:rsidRPr="00005697" w:rsidRDefault="00DD103D" w:rsidP="00DD103D">
            <w:pPr>
              <w:pStyle w:val="FORMATTEXT"/>
              <w:jc w:val="center"/>
            </w:pPr>
            <w:r w:rsidRPr="00005697">
              <w:t>90</w:t>
            </w:r>
            <w:r w:rsidRPr="00005697">
              <w:rPr>
                <w:rFonts w:eastAsiaTheme="minorHAnsi"/>
                <w:bCs/>
                <w:sz w:val="24"/>
                <w:szCs w:val="24"/>
                <w:shd w:val="clear" w:color="auto" w:fill="FFFFFF"/>
              </w:rPr>
              <w:t>–</w:t>
            </w:r>
            <w:r w:rsidRPr="00005697">
              <w:t>100</w:t>
            </w:r>
          </w:p>
        </w:tc>
        <w:tc>
          <w:tcPr>
            <w:tcW w:w="5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48B94A" w14:textId="77777777" w:rsidR="00DD103D" w:rsidRDefault="00DD103D" w:rsidP="00DD103D">
            <w:pPr>
              <w:pStyle w:val="FORMATTEXT"/>
              <w:jc w:val="center"/>
              <w:rPr>
                <w:rFonts w:eastAsiaTheme="minorHAnsi"/>
                <w:bCs/>
                <w:sz w:val="24"/>
                <w:szCs w:val="24"/>
                <w:shd w:val="clear" w:color="auto" w:fill="FFFFFF"/>
              </w:rPr>
            </w:pPr>
          </w:p>
          <w:p w14:paraId="0D139EE6" w14:textId="77777777" w:rsidR="00DD103D" w:rsidRDefault="00DD103D" w:rsidP="00DD103D">
            <w:pPr>
              <w:pStyle w:val="FORMATTEXT"/>
              <w:jc w:val="center"/>
              <w:rPr>
                <w:rFonts w:eastAsiaTheme="minorHAnsi"/>
                <w:bCs/>
                <w:sz w:val="24"/>
                <w:szCs w:val="24"/>
                <w:shd w:val="clear" w:color="auto" w:fill="FFFFFF"/>
              </w:rPr>
            </w:pPr>
          </w:p>
          <w:p w14:paraId="1E61F18E" w14:textId="52392132" w:rsidR="00DD103D" w:rsidRPr="00005697" w:rsidRDefault="00DD103D" w:rsidP="00DD103D">
            <w:pPr>
              <w:pStyle w:val="FORMATTEXT"/>
              <w:jc w:val="center"/>
            </w:pPr>
            <w:r w:rsidRPr="004F7EDC">
              <w:rPr>
                <w:rFonts w:eastAsiaTheme="minorHAnsi"/>
                <w:bCs/>
                <w:sz w:val="24"/>
                <w:szCs w:val="24"/>
                <w:shd w:val="clear" w:color="auto" w:fill="FFFFFF"/>
              </w:rPr>
              <w:t>–</w:t>
            </w: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E7CA223" w14:textId="77777777" w:rsidR="00DD103D" w:rsidRPr="00005697" w:rsidRDefault="00DD103D" w:rsidP="00DD103D">
            <w:pPr>
              <w:pStyle w:val="FORMATTEXT"/>
              <w:jc w:val="center"/>
            </w:pPr>
            <w:r w:rsidRPr="00005697">
              <w:t>2</w:t>
            </w:r>
          </w:p>
        </w:tc>
        <w:tc>
          <w:tcPr>
            <w:tcW w:w="92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E64F27A" w14:textId="74BB676F" w:rsidR="00DD103D" w:rsidRPr="00005697" w:rsidRDefault="00DD103D" w:rsidP="00DD103D">
            <w:pPr>
              <w:pStyle w:val="FORMATTEXT"/>
              <w:jc w:val="center"/>
            </w:pPr>
            <w:r w:rsidRPr="00005697">
              <w:t>20</w:t>
            </w:r>
            <w:r w:rsidRPr="00005697">
              <w:rPr>
                <w:rFonts w:eastAsiaTheme="minorHAnsi"/>
                <w:bCs/>
                <w:sz w:val="24"/>
                <w:szCs w:val="24"/>
                <w:shd w:val="clear" w:color="auto" w:fill="FFFFFF"/>
              </w:rPr>
              <w:t>–</w:t>
            </w:r>
            <w:r w:rsidRPr="00005697">
              <w:t>25</w:t>
            </w:r>
          </w:p>
        </w:tc>
        <w:tc>
          <w:tcPr>
            <w:tcW w:w="85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1B72364" w14:textId="77777777" w:rsidR="00DD103D" w:rsidRPr="00005697" w:rsidRDefault="00DD103D" w:rsidP="00DD103D">
            <w:pPr>
              <w:pStyle w:val="FORMATTEXT"/>
              <w:jc w:val="center"/>
            </w:pPr>
            <w:r w:rsidRPr="00005697">
              <w:t>4</w:t>
            </w:r>
          </w:p>
        </w:tc>
        <w:tc>
          <w:tcPr>
            <w:tcW w:w="9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9D56A8C" w14:textId="547C1039" w:rsidR="00DD103D" w:rsidRPr="00005697" w:rsidRDefault="00DD103D" w:rsidP="00DD103D">
            <w:pPr>
              <w:pStyle w:val="FORMATTEXT"/>
              <w:jc w:val="center"/>
            </w:pPr>
            <w:r w:rsidRPr="00005697">
              <w:t>80</w:t>
            </w:r>
            <w:r w:rsidRPr="00005697">
              <w:rPr>
                <w:rFonts w:eastAsiaTheme="minorHAnsi"/>
                <w:bCs/>
                <w:sz w:val="24"/>
                <w:szCs w:val="24"/>
                <w:shd w:val="clear" w:color="auto" w:fill="FFFFFF"/>
              </w:rPr>
              <w:t>–</w:t>
            </w:r>
            <w:r w:rsidRPr="00005697">
              <w:t>90</w:t>
            </w: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B65780B" w14:textId="77777777" w:rsidR="00DD103D" w:rsidRPr="00005697" w:rsidRDefault="00DD103D" w:rsidP="00DD103D">
            <w:pPr>
              <w:pStyle w:val="FORMATTEXT"/>
              <w:jc w:val="center"/>
            </w:pPr>
            <w:r w:rsidRPr="00005697">
              <w:t>100</w:t>
            </w:r>
          </w:p>
        </w:tc>
        <w:tc>
          <w:tcPr>
            <w:tcW w:w="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EBB2027" w14:textId="77777777" w:rsidR="00DD103D" w:rsidRPr="00005697" w:rsidRDefault="00DD103D" w:rsidP="00DD103D">
            <w:pPr>
              <w:pStyle w:val="FORMATTEXT"/>
              <w:jc w:val="center"/>
            </w:pPr>
            <w:r w:rsidRPr="00005697">
              <w:t>6</w:t>
            </w:r>
          </w:p>
        </w:tc>
        <w:tc>
          <w:tcPr>
            <w:tcW w:w="9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BCD500F" w14:textId="77777777" w:rsidR="00DD103D" w:rsidRPr="00005697" w:rsidRDefault="00DD103D" w:rsidP="00DD103D">
            <w:pPr>
              <w:pStyle w:val="FORMATTEXT"/>
              <w:jc w:val="center"/>
            </w:pPr>
            <w:r w:rsidRPr="00005697">
              <w:t>4</w:t>
            </w:r>
          </w:p>
        </w:tc>
        <w:tc>
          <w:tcPr>
            <w:tcW w:w="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E852BC2" w14:textId="77777777" w:rsidR="00DD103D" w:rsidRPr="00005697" w:rsidRDefault="00DD103D" w:rsidP="00DD103D">
            <w:pPr>
              <w:pStyle w:val="FORMATTEXT"/>
              <w:jc w:val="center"/>
            </w:pPr>
            <w:r w:rsidRPr="00005697">
              <w:t>50</w:t>
            </w:r>
          </w:p>
        </w:tc>
        <w:tc>
          <w:tcPr>
            <w:tcW w:w="85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5ECA949" w14:textId="77777777" w:rsidR="00DD103D" w:rsidRPr="00005697" w:rsidRDefault="00DD103D" w:rsidP="00DD103D">
            <w:pPr>
              <w:pStyle w:val="FORMATTEXT"/>
              <w:jc w:val="center"/>
            </w:pPr>
            <w:r w:rsidRPr="00005697">
              <w:t>2</w:t>
            </w:r>
          </w:p>
        </w:tc>
        <w:tc>
          <w:tcPr>
            <w:tcW w:w="9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3274070" w14:textId="77777777" w:rsidR="00DD103D" w:rsidRPr="00005697" w:rsidRDefault="00DD103D" w:rsidP="00DD103D">
            <w:pPr>
              <w:pStyle w:val="FORMATTEXT"/>
              <w:jc w:val="center"/>
            </w:pPr>
            <w:r w:rsidRPr="00005697">
              <w:t>48</w:t>
            </w:r>
          </w:p>
        </w:tc>
        <w:tc>
          <w:tcPr>
            <w:tcW w:w="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3E0109C" w14:textId="36874123" w:rsidR="00DD103D" w:rsidRPr="00005697" w:rsidRDefault="007C104B" w:rsidP="00DD103D">
            <w:pPr>
              <w:pStyle w:val="FORMATTEXT"/>
              <w:jc w:val="center"/>
            </w:pPr>
            <w:r>
              <w:t>Н</w:t>
            </w:r>
            <w:r w:rsidR="00DD103D" w:rsidRPr="00005697">
              <w:t>е менее 4</w:t>
            </w:r>
          </w:p>
        </w:tc>
      </w:tr>
    </w:tbl>
    <w:p w14:paraId="0C3C48CD" w14:textId="77777777" w:rsidR="00023087" w:rsidRDefault="006A481A" w:rsidP="006A481A">
      <w:pPr>
        <w:spacing w:after="0" w:line="360" w:lineRule="auto"/>
        <w:ind w:left="-11"/>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ab/>
      </w:r>
      <w:r w:rsidRPr="00005697">
        <w:rPr>
          <w:rFonts w:ascii="Arial" w:eastAsiaTheme="minorHAnsi" w:hAnsi="Arial" w:cs="Arial"/>
          <w:bCs/>
          <w:sz w:val="24"/>
          <w:szCs w:val="24"/>
          <w:shd w:val="clear" w:color="auto" w:fill="FFFFFF"/>
        </w:rPr>
        <w:tab/>
      </w:r>
      <w:r w:rsidRPr="00005697">
        <w:rPr>
          <w:rFonts w:ascii="Arial" w:eastAsiaTheme="minorHAnsi" w:hAnsi="Arial" w:cs="Arial"/>
          <w:bCs/>
          <w:sz w:val="24"/>
          <w:szCs w:val="24"/>
          <w:shd w:val="clear" w:color="auto" w:fill="FFFFFF"/>
        </w:rPr>
        <w:tab/>
      </w:r>
    </w:p>
    <w:p w14:paraId="254FAB39" w14:textId="1CF19B20" w:rsidR="00023087" w:rsidRPr="00023087" w:rsidRDefault="00023087" w:rsidP="0095441F">
      <w:pPr>
        <w:spacing w:after="0" w:line="360" w:lineRule="auto"/>
        <w:ind w:left="-11"/>
        <w:rPr>
          <w:rFonts w:ascii="Arial" w:eastAsiaTheme="minorHAnsi" w:hAnsi="Arial" w:cs="Arial"/>
          <w:bCs/>
          <w:i/>
          <w:sz w:val="24"/>
          <w:szCs w:val="24"/>
          <w:shd w:val="clear" w:color="auto" w:fill="FFFFFF"/>
        </w:rPr>
      </w:pPr>
      <w:r w:rsidRPr="00023087">
        <w:rPr>
          <w:rFonts w:ascii="Arial" w:eastAsiaTheme="minorHAnsi" w:hAnsi="Arial" w:cs="Arial"/>
          <w:bCs/>
          <w:i/>
          <w:sz w:val="24"/>
          <w:szCs w:val="24"/>
          <w:shd w:val="clear" w:color="auto" w:fill="FFFFFF"/>
        </w:rPr>
        <w:lastRenderedPageBreak/>
        <w:t>Окончание таблицы А.1</w:t>
      </w:r>
    </w:p>
    <w:tbl>
      <w:tblPr>
        <w:tblW w:w="15647" w:type="dxa"/>
        <w:tblInd w:w="-398" w:type="dxa"/>
        <w:tblLayout w:type="fixed"/>
        <w:tblCellMar>
          <w:left w:w="90" w:type="dxa"/>
          <w:right w:w="90" w:type="dxa"/>
        </w:tblCellMar>
        <w:tblLook w:val="0000" w:firstRow="0" w:lastRow="0" w:firstColumn="0" w:lastColumn="0" w:noHBand="0" w:noVBand="0"/>
      </w:tblPr>
      <w:tblGrid>
        <w:gridCol w:w="2836"/>
        <w:gridCol w:w="1134"/>
        <w:gridCol w:w="1370"/>
        <w:gridCol w:w="501"/>
        <w:gridCol w:w="425"/>
        <w:gridCol w:w="928"/>
        <w:gridCol w:w="851"/>
        <w:gridCol w:w="992"/>
        <w:gridCol w:w="1276"/>
        <w:gridCol w:w="850"/>
        <w:gridCol w:w="993"/>
        <w:gridCol w:w="850"/>
        <w:gridCol w:w="851"/>
        <w:gridCol w:w="940"/>
        <w:gridCol w:w="850"/>
      </w:tblGrid>
      <w:tr w:rsidR="00023087" w:rsidRPr="00005697" w14:paraId="7B596BDC" w14:textId="77777777" w:rsidTr="00355060">
        <w:trPr>
          <w:trHeight w:val="161"/>
          <w:tblHeader/>
        </w:trPr>
        <w:tc>
          <w:tcPr>
            <w:tcW w:w="2836"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0130D9AF" w14:textId="77777777" w:rsidR="00023087" w:rsidRPr="00005697" w:rsidRDefault="00023087" w:rsidP="00355060">
            <w:pPr>
              <w:pStyle w:val="FORMATTEXT"/>
              <w:jc w:val="center"/>
            </w:pPr>
            <w:r w:rsidRPr="00005697">
              <w:t>Бетоны</w:t>
            </w:r>
          </w:p>
        </w:tc>
        <w:tc>
          <w:tcPr>
            <w:tcW w:w="9320" w:type="dxa"/>
            <w:gridSpan w:val="10"/>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A1BAEA5" w14:textId="77777777" w:rsidR="00023087" w:rsidRPr="00005697" w:rsidRDefault="00023087" w:rsidP="00355060">
            <w:pPr>
              <w:pStyle w:val="FORMATTEXT"/>
              <w:jc w:val="center"/>
            </w:pPr>
            <w:r w:rsidRPr="00005697">
              <w:t xml:space="preserve">Температурно-влажностный режим твердения </w:t>
            </w:r>
          </w:p>
        </w:tc>
        <w:tc>
          <w:tcPr>
            <w:tcW w:w="3491"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307BFE5" w14:textId="77777777" w:rsidR="00023087" w:rsidRPr="00005697" w:rsidRDefault="00023087" w:rsidP="00355060">
            <w:pPr>
              <w:pStyle w:val="FORMATTEXT"/>
              <w:jc w:val="center"/>
            </w:pPr>
            <w:r w:rsidRPr="00005697">
              <w:t>Температурный режим сушки</w:t>
            </w:r>
          </w:p>
        </w:tc>
      </w:tr>
      <w:tr w:rsidR="00023087" w:rsidRPr="00005697" w14:paraId="36049C50" w14:textId="77777777" w:rsidTr="00355060">
        <w:trPr>
          <w:trHeight w:val="285"/>
          <w:tblHeader/>
        </w:trPr>
        <w:tc>
          <w:tcPr>
            <w:tcW w:w="2836" w:type="dxa"/>
            <w:vMerge/>
            <w:tcBorders>
              <w:left w:val="single" w:sz="6" w:space="0" w:color="auto"/>
              <w:right w:val="single" w:sz="6" w:space="0" w:color="auto"/>
            </w:tcBorders>
            <w:tcMar>
              <w:top w:w="114" w:type="dxa"/>
              <w:left w:w="28" w:type="dxa"/>
              <w:bottom w:w="114" w:type="dxa"/>
              <w:right w:w="28" w:type="dxa"/>
            </w:tcMar>
          </w:tcPr>
          <w:p w14:paraId="308BD58D" w14:textId="77777777" w:rsidR="00023087" w:rsidRPr="00005697" w:rsidRDefault="00023087" w:rsidP="00355060">
            <w:pPr>
              <w:pStyle w:val="FORMATTEXT"/>
              <w:jc w:val="center"/>
            </w:pPr>
          </w:p>
        </w:tc>
        <w:tc>
          <w:tcPr>
            <w:tcW w:w="343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F8C5B29" w14:textId="77777777" w:rsidR="00023087" w:rsidRPr="00005697" w:rsidRDefault="00023087" w:rsidP="00355060">
            <w:pPr>
              <w:pStyle w:val="FORMATTEXT"/>
              <w:jc w:val="center"/>
            </w:pPr>
            <w:r w:rsidRPr="00005697">
              <w:t>Выдержка</w:t>
            </w:r>
          </w:p>
        </w:tc>
        <w:tc>
          <w:tcPr>
            <w:tcW w:w="1779"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6922509" w14:textId="77777777" w:rsidR="00023087" w:rsidRPr="00005697" w:rsidRDefault="00023087" w:rsidP="00355060">
            <w:pPr>
              <w:pStyle w:val="FORMATTEXT"/>
              <w:jc w:val="center"/>
            </w:pPr>
            <w:r w:rsidRPr="00005697">
              <w:t>Подъем температуры</w:t>
            </w:r>
          </w:p>
        </w:tc>
        <w:tc>
          <w:tcPr>
            <w:tcW w:w="3118"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FA3AEE5" w14:textId="77777777" w:rsidR="00023087" w:rsidRPr="00005697" w:rsidRDefault="00023087" w:rsidP="00355060">
            <w:pPr>
              <w:pStyle w:val="FORMATTEXT"/>
              <w:jc w:val="center"/>
            </w:pPr>
            <w:r w:rsidRPr="00005697">
              <w:t>Изотермический прогрев</w:t>
            </w:r>
          </w:p>
        </w:tc>
        <w:tc>
          <w:tcPr>
            <w:tcW w:w="993" w:type="dxa"/>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75798538" w14:textId="77777777" w:rsidR="00023087" w:rsidRDefault="00023087" w:rsidP="00355060">
            <w:pPr>
              <w:pStyle w:val="FORMATTEXT"/>
              <w:jc w:val="center"/>
            </w:pPr>
            <w:r w:rsidRPr="00005697">
              <w:t>Осты</w:t>
            </w:r>
            <w:r>
              <w:t>-</w:t>
            </w:r>
          </w:p>
          <w:p w14:paraId="51F8A343" w14:textId="77777777" w:rsidR="00023087" w:rsidRDefault="00023087" w:rsidP="00355060">
            <w:pPr>
              <w:pStyle w:val="FORMATTEXT"/>
              <w:jc w:val="center"/>
            </w:pPr>
            <w:r w:rsidRPr="00005697">
              <w:t>ва</w:t>
            </w:r>
            <w:r>
              <w:t>ние</w:t>
            </w:r>
            <w:r w:rsidRPr="00005697">
              <w:t>,</w:t>
            </w:r>
          </w:p>
          <w:p w14:paraId="4A9C2D29" w14:textId="77777777" w:rsidR="00023087" w:rsidRPr="00005697" w:rsidRDefault="00023087" w:rsidP="00355060">
            <w:pPr>
              <w:pStyle w:val="FORMATTEXT"/>
              <w:jc w:val="center"/>
            </w:pPr>
            <w:r w:rsidRPr="00005697">
              <w:t xml:space="preserve"> ч,</w:t>
            </w:r>
          </w:p>
          <w:p w14:paraId="647D6658" w14:textId="77777777" w:rsidR="00023087" w:rsidRPr="00005697" w:rsidRDefault="00023087" w:rsidP="00355060">
            <w:pPr>
              <w:pStyle w:val="FORMATTEXT"/>
              <w:jc w:val="center"/>
            </w:pPr>
            <w:r w:rsidRPr="00005697">
              <w:t>не менее</w:t>
            </w:r>
          </w:p>
        </w:tc>
        <w:tc>
          <w:tcPr>
            <w:tcW w:w="1701"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9CC1FC0" w14:textId="77777777" w:rsidR="00023087" w:rsidRPr="00005697" w:rsidRDefault="00023087" w:rsidP="00355060">
            <w:pPr>
              <w:pStyle w:val="FORMATTEXT"/>
              <w:jc w:val="center"/>
            </w:pPr>
            <w:r w:rsidRPr="00005697">
              <w:t>Подъем температуры</w:t>
            </w:r>
          </w:p>
        </w:tc>
        <w:tc>
          <w:tcPr>
            <w:tcW w:w="940" w:type="dxa"/>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66EAE429" w14:textId="77777777" w:rsidR="00023087" w:rsidRDefault="00023087" w:rsidP="00355060">
            <w:pPr>
              <w:pStyle w:val="FORMATTEXT"/>
              <w:jc w:val="center"/>
            </w:pPr>
            <w:r w:rsidRPr="00005697">
              <w:t xml:space="preserve">Сушка при </w:t>
            </w:r>
          </w:p>
          <w:p w14:paraId="5C3FE9CF" w14:textId="77777777" w:rsidR="00023087" w:rsidRPr="00005697" w:rsidRDefault="00023087" w:rsidP="00355060">
            <w:pPr>
              <w:pStyle w:val="FORMATTEXT"/>
              <w:jc w:val="center"/>
            </w:pPr>
            <w:r w:rsidRPr="00005697">
              <w:t>(105</w:t>
            </w:r>
            <w:r>
              <w:t xml:space="preserve"> </w:t>
            </w:r>
            <w:r w:rsidRPr="00005697">
              <w:t>±</w:t>
            </w:r>
            <w:r>
              <w:t xml:space="preserve"> </w:t>
            </w:r>
            <w:r w:rsidRPr="00005697">
              <w:t>5) °C,</w:t>
            </w:r>
          </w:p>
          <w:p w14:paraId="1AF9A024" w14:textId="77777777" w:rsidR="00023087" w:rsidRPr="00005697" w:rsidRDefault="00023087" w:rsidP="00355060">
            <w:pPr>
              <w:pStyle w:val="FORMATTEXT"/>
              <w:jc w:val="center"/>
            </w:pPr>
            <w:r w:rsidRPr="00005697">
              <w:t>ч</w:t>
            </w:r>
          </w:p>
        </w:tc>
        <w:tc>
          <w:tcPr>
            <w:tcW w:w="850" w:type="dxa"/>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758134CE" w14:textId="77777777" w:rsidR="00023087" w:rsidRPr="00005697" w:rsidRDefault="00023087" w:rsidP="00355060">
            <w:pPr>
              <w:pStyle w:val="FORMATTEXT"/>
              <w:jc w:val="center"/>
            </w:pPr>
            <w:r w:rsidRPr="00005697">
              <w:t>Осты-</w:t>
            </w:r>
          </w:p>
          <w:p w14:paraId="78D3B7B9" w14:textId="77777777" w:rsidR="00023087" w:rsidRPr="00005697" w:rsidRDefault="00023087" w:rsidP="00355060">
            <w:pPr>
              <w:pStyle w:val="FORMATTEXT"/>
              <w:jc w:val="center"/>
            </w:pPr>
            <w:r w:rsidRPr="00005697">
              <w:t>вание,</w:t>
            </w:r>
          </w:p>
          <w:p w14:paraId="6D3C1BD5" w14:textId="77777777" w:rsidR="00023087" w:rsidRPr="00005697" w:rsidRDefault="00023087" w:rsidP="00355060">
            <w:pPr>
              <w:pStyle w:val="FORMATTEXT"/>
              <w:jc w:val="center"/>
            </w:pPr>
            <w:r w:rsidRPr="00005697">
              <w:t>ч</w:t>
            </w:r>
          </w:p>
        </w:tc>
      </w:tr>
      <w:tr w:rsidR="00023087" w:rsidRPr="00005697" w14:paraId="65F63990" w14:textId="77777777" w:rsidTr="00355060">
        <w:trPr>
          <w:trHeight w:val="785"/>
        </w:trPr>
        <w:tc>
          <w:tcPr>
            <w:tcW w:w="2836" w:type="dxa"/>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69ED6C1F" w14:textId="77777777" w:rsidR="00023087" w:rsidRPr="001B78CC" w:rsidRDefault="00023087" w:rsidP="00355060">
            <w:pPr>
              <w:pStyle w:val="FORMATTEXT"/>
            </w:pPr>
            <w:r w:rsidRPr="001B78CC">
              <w:t>На вяжущем из ортофосфорной кислоты*:</w:t>
            </w:r>
          </w:p>
          <w:p w14:paraId="5459D0E7" w14:textId="77777777" w:rsidR="00023087" w:rsidRPr="00005697" w:rsidRDefault="00023087" w:rsidP="00355060">
            <w:pPr>
              <w:pStyle w:val="FORMATTEXT"/>
            </w:pPr>
            <w:r w:rsidRPr="00005697">
              <w:rPr>
                <w:b/>
              </w:rPr>
              <w:t xml:space="preserve">- </w:t>
            </w:r>
            <w:r w:rsidRPr="00005697">
              <w:t>с глиноземистым заполнителем</w:t>
            </w: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4B0207C" w14:textId="77777777" w:rsidR="00023087" w:rsidRPr="00005697" w:rsidRDefault="00023087" w:rsidP="00355060">
            <w:pPr>
              <w:pStyle w:val="FORMATTEXT"/>
              <w:jc w:val="center"/>
            </w:pPr>
            <w:r w:rsidRPr="00005697">
              <w:rPr>
                <w:rFonts w:eastAsiaTheme="minorHAnsi"/>
                <w:bCs/>
                <w:sz w:val="24"/>
                <w:szCs w:val="24"/>
                <w:shd w:val="clear" w:color="auto" w:fill="FFFFFF"/>
              </w:rPr>
              <w:t>–</w:t>
            </w:r>
          </w:p>
        </w:tc>
        <w:tc>
          <w:tcPr>
            <w:tcW w:w="13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3DB0479" w14:textId="77777777" w:rsidR="00023087" w:rsidRDefault="00023087" w:rsidP="00355060">
            <w:pPr>
              <w:pStyle w:val="FORMATTEXT"/>
              <w:jc w:val="center"/>
              <w:rPr>
                <w:rFonts w:eastAsiaTheme="minorHAnsi"/>
                <w:bCs/>
                <w:sz w:val="24"/>
                <w:szCs w:val="24"/>
                <w:shd w:val="clear" w:color="auto" w:fill="FFFFFF"/>
              </w:rPr>
            </w:pPr>
          </w:p>
          <w:p w14:paraId="44475E1D" w14:textId="77777777" w:rsidR="00023087" w:rsidRPr="00005697" w:rsidRDefault="00023087" w:rsidP="00355060">
            <w:pPr>
              <w:pStyle w:val="FORMATTEXT"/>
              <w:jc w:val="center"/>
            </w:pPr>
            <w:r w:rsidRPr="00C94244">
              <w:rPr>
                <w:rFonts w:eastAsiaTheme="minorHAnsi"/>
                <w:bCs/>
                <w:sz w:val="24"/>
                <w:szCs w:val="24"/>
                <w:shd w:val="clear" w:color="auto" w:fill="FFFFFF"/>
              </w:rPr>
              <w:t xml:space="preserve">– </w:t>
            </w:r>
          </w:p>
        </w:tc>
        <w:tc>
          <w:tcPr>
            <w:tcW w:w="5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0F2554E" w14:textId="77777777" w:rsidR="00023087" w:rsidRDefault="00023087" w:rsidP="00355060">
            <w:pPr>
              <w:pStyle w:val="FORMATTEXT"/>
              <w:jc w:val="center"/>
              <w:rPr>
                <w:rFonts w:eastAsiaTheme="minorHAnsi"/>
                <w:bCs/>
                <w:sz w:val="24"/>
                <w:szCs w:val="24"/>
                <w:shd w:val="clear" w:color="auto" w:fill="FFFFFF"/>
              </w:rPr>
            </w:pPr>
          </w:p>
          <w:p w14:paraId="6BBF51D9" w14:textId="77777777" w:rsidR="00023087" w:rsidRPr="00005697" w:rsidRDefault="00023087" w:rsidP="00355060">
            <w:pPr>
              <w:pStyle w:val="FORMATTEXT"/>
              <w:jc w:val="center"/>
            </w:pPr>
            <w:r w:rsidRPr="00C94244">
              <w:rPr>
                <w:rFonts w:eastAsiaTheme="minorHAnsi"/>
                <w:bCs/>
                <w:sz w:val="24"/>
                <w:szCs w:val="24"/>
                <w:shd w:val="clear" w:color="auto" w:fill="FFFFFF"/>
              </w:rPr>
              <w:t xml:space="preserve">– </w:t>
            </w: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B3DABC" w14:textId="77777777" w:rsidR="00023087" w:rsidRDefault="00023087" w:rsidP="00355060">
            <w:pPr>
              <w:pStyle w:val="FORMATTEXT"/>
              <w:jc w:val="center"/>
              <w:rPr>
                <w:rFonts w:eastAsiaTheme="minorHAnsi"/>
                <w:bCs/>
                <w:sz w:val="24"/>
                <w:szCs w:val="24"/>
                <w:shd w:val="clear" w:color="auto" w:fill="FFFFFF"/>
              </w:rPr>
            </w:pPr>
          </w:p>
          <w:p w14:paraId="7FDB28B2" w14:textId="77777777" w:rsidR="00023087" w:rsidRPr="00005697" w:rsidRDefault="00023087" w:rsidP="00355060">
            <w:pPr>
              <w:pStyle w:val="FORMATTEXT"/>
              <w:jc w:val="center"/>
            </w:pPr>
            <w:r w:rsidRPr="00C94244">
              <w:rPr>
                <w:rFonts w:eastAsiaTheme="minorHAnsi"/>
                <w:bCs/>
                <w:sz w:val="24"/>
                <w:szCs w:val="24"/>
                <w:shd w:val="clear" w:color="auto" w:fill="FFFFFF"/>
              </w:rPr>
              <w:t xml:space="preserve">– </w:t>
            </w:r>
          </w:p>
        </w:tc>
        <w:tc>
          <w:tcPr>
            <w:tcW w:w="92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5B54308" w14:textId="77777777" w:rsidR="00023087" w:rsidRPr="00005697" w:rsidRDefault="00023087" w:rsidP="00355060">
            <w:pPr>
              <w:pStyle w:val="FORMATTEXT"/>
              <w:jc w:val="center"/>
            </w:pPr>
            <w:r w:rsidRPr="00005697">
              <w:t>60</w:t>
            </w:r>
          </w:p>
        </w:tc>
        <w:tc>
          <w:tcPr>
            <w:tcW w:w="85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5D941E0" w14:textId="77777777" w:rsidR="00023087" w:rsidRPr="00005697" w:rsidRDefault="00023087" w:rsidP="00355060">
            <w:pPr>
              <w:pStyle w:val="FORMATTEXT"/>
              <w:jc w:val="center"/>
            </w:pPr>
            <w:r w:rsidRPr="00005697">
              <w:t>4</w:t>
            </w:r>
          </w:p>
        </w:tc>
        <w:tc>
          <w:tcPr>
            <w:tcW w:w="9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AC12283" w14:textId="77777777" w:rsidR="00023087" w:rsidRPr="00005697" w:rsidRDefault="00023087" w:rsidP="00355060">
            <w:pPr>
              <w:pStyle w:val="FORMATTEXT"/>
              <w:jc w:val="center"/>
            </w:pPr>
            <w:r w:rsidRPr="00005697">
              <w:t>250</w:t>
            </w:r>
            <w:r>
              <w:t xml:space="preserve"> </w:t>
            </w:r>
            <w:r w:rsidRPr="00005697">
              <w:sym w:font="Symbol" w:char="F0B1"/>
            </w:r>
            <w:r>
              <w:t xml:space="preserve"> </w:t>
            </w:r>
            <w:r w:rsidRPr="00005697">
              <w:t>10</w:t>
            </w: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E55EA42" w14:textId="77777777" w:rsidR="00023087" w:rsidRDefault="00023087" w:rsidP="00355060">
            <w:pPr>
              <w:pStyle w:val="FORMATTEXT"/>
              <w:jc w:val="center"/>
              <w:rPr>
                <w:rFonts w:eastAsiaTheme="minorHAnsi"/>
                <w:bCs/>
                <w:sz w:val="24"/>
                <w:szCs w:val="24"/>
                <w:shd w:val="clear" w:color="auto" w:fill="FFFFFF"/>
              </w:rPr>
            </w:pPr>
          </w:p>
          <w:p w14:paraId="0108CAAF" w14:textId="77777777" w:rsidR="00023087" w:rsidRPr="00005697" w:rsidRDefault="00023087" w:rsidP="00355060">
            <w:pPr>
              <w:pStyle w:val="FORMATTEXT"/>
              <w:jc w:val="center"/>
            </w:pPr>
            <w:r w:rsidRPr="001D6E50">
              <w:rPr>
                <w:rFonts w:eastAsiaTheme="minorHAnsi"/>
                <w:bCs/>
                <w:sz w:val="24"/>
                <w:szCs w:val="24"/>
                <w:shd w:val="clear" w:color="auto" w:fill="FFFFFF"/>
              </w:rPr>
              <w:t xml:space="preserve">– </w:t>
            </w:r>
          </w:p>
        </w:tc>
        <w:tc>
          <w:tcPr>
            <w:tcW w:w="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95453D8" w14:textId="77777777" w:rsidR="00023087" w:rsidRPr="00005697" w:rsidRDefault="00023087" w:rsidP="00355060">
            <w:pPr>
              <w:pStyle w:val="FORMATTEXT"/>
              <w:jc w:val="center"/>
            </w:pPr>
            <w:r w:rsidRPr="00005697">
              <w:t>8</w:t>
            </w:r>
          </w:p>
        </w:tc>
        <w:tc>
          <w:tcPr>
            <w:tcW w:w="993"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43216F1E" w14:textId="77777777" w:rsidR="00023087" w:rsidRPr="00005697" w:rsidRDefault="00023087" w:rsidP="00355060">
            <w:pPr>
              <w:pStyle w:val="FORMATTEXT"/>
              <w:jc w:val="center"/>
            </w:pPr>
            <w:r w:rsidRPr="00005697">
              <w:t>До темпера-туры воздуха в помеще-нии</w:t>
            </w:r>
          </w:p>
        </w:tc>
        <w:tc>
          <w:tcPr>
            <w:tcW w:w="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4B0BB8B" w14:textId="77777777" w:rsidR="00023087" w:rsidRDefault="00023087" w:rsidP="00355060">
            <w:pPr>
              <w:pStyle w:val="FORMATTEXT"/>
              <w:jc w:val="center"/>
              <w:rPr>
                <w:rFonts w:eastAsiaTheme="minorHAnsi"/>
                <w:bCs/>
                <w:sz w:val="24"/>
                <w:szCs w:val="24"/>
                <w:shd w:val="clear" w:color="auto" w:fill="FFFFFF"/>
              </w:rPr>
            </w:pPr>
          </w:p>
          <w:p w14:paraId="3B17C80B" w14:textId="77777777" w:rsidR="00023087" w:rsidRPr="00005697" w:rsidRDefault="00023087" w:rsidP="00355060">
            <w:pPr>
              <w:pStyle w:val="FORMATTEXT"/>
              <w:jc w:val="center"/>
            </w:pPr>
            <w:r w:rsidRPr="00662BF2">
              <w:rPr>
                <w:rFonts w:eastAsiaTheme="minorHAnsi"/>
                <w:bCs/>
                <w:sz w:val="24"/>
                <w:szCs w:val="24"/>
                <w:shd w:val="clear" w:color="auto" w:fill="FFFFFF"/>
              </w:rPr>
              <w:t xml:space="preserve">– </w:t>
            </w:r>
          </w:p>
        </w:tc>
        <w:tc>
          <w:tcPr>
            <w:tcW w:w="85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A623447" w14:textId="77777777" w:rsidR="00023087" w:rsidRDefault="00023087" w:rsidP="00355060">
            <w:pPr>
              <w:pStyle w:val="FORMATTEXT"/>
              <w:jc w:val="center"/>
              <w:rPr>
                <w:rFonts w:eastAsiaTheme="minorHAnsi"/>
                <w:bCs/>
                <w:sz w:val="24"/>
                <w:szCs w:val="24"/>
                <w:shd w:val="clear" w:color="auto" w:fill="FFFFFF"/>
              </w:rPr>
            </w:pPr>
          </w:p>
          <w:p w14:paraId="447C38F2" w14:textId="77777777" w:rsidR="00023087" w:rsidRPr="00005697" w:rsidRDefault="00023087" w:rsidP="00355060">
            <w:pPr>
              <w:pStyle w:val="FORMATTEXT"/>
              <w:jc w:val="center"/>
            </w:pPr>
            <w:r w:rsidRPr="00662BF2">
              <w:rPr>
                <w:rFonts w:eastAsiaTheme="minorHAnsi"/>
                <w:bCs/>
                <w:sz w:val="24"/>
                <w:szCs w:val="24"/>
                <w:shd w:val="clear" w:color="auto" w:fill="FFFFFF"/>
              </w:rPr>
              <w:t xml:space="preserve">– </w:t>
            </w:r>
          </w:p>
        </w:tc>
        <w:tc>
          <w:tcPr>
            <w:tcW w:w="9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A17BBF" w14:textId="77777777" w:rsidR="00023087" w:rsidRDefault="00023087" w:rsidP="00355060">
            <w:pPr>
              <w:pStyle w:val="FORMATTEXT"/>
              <w:jc w:val="center"/>
              <w:rPr>
                <w:rFonts w:eastAsiaTheme="minorHAnsi"/>
                <w:bCs/>
                <w:sz w:val="24"/>
                <w:szCs w:val="24"/>
                <w:shd w:val="clear" w:color="auto" w:fill="FFFFFF"/>
              </w:rPr>
            </w:pPr>
          </w:p>
          <w:p w14:paraId="0A153471" w14:textId="77777777" w:rsidR="00023087" w:rsidRPr="00005697" w:rsidRDefault="00023087" w:rsidP="00355060">
            <w:pPr>
              <w:pStyle w:val="FORMATTEXT"/>
              <w:jc w:val="center"/>
            </w:pPr>
            <w:r w:rsidRPr="00662BF2">
              <w:rPr>
                <w:rFonts w:eastAsiaTheme="minorHAnsi"/>
                <w:bCs/>
                <w:sz w:val="24"/>
                <w:szCs w:val="24"/>
                <w:shd w:val="clear" w:color="auto" w:fill="FFFFFF"/>
              </w:rPr>
              <w:t xml:space="preserve">– </w:t>
            </w:r>
          </w:p>
        </w:tc>
        <w:tc>
          <w:tcPr>
            <w:tcW w:w="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A8995CF" w14:textId="77777777" w:rsidR="00023087" w:rsidRDefault="00023087" w:rsidP="00355060">
            <w:pPr>
              <w:pStyle w:val="FORMATTEXT"/>
              <w:jc w:val="center"/>
              <w:rPr>
                <w:rFonts w:eastAsiaTheme="minorHAnsi"/>
                <w:bCs/>
                <w:sz w:val="24"/>
                <w:szCs w:val="24"/>
                <w:shd w:val="clear" w:color="auto" w:fill="FFFFFF"/>
              </w:rPr>
            </w:pPr>
          </w:p>
          <w:p w14:paraId="3B452055" w14:textId="77777777" w:rsidR="00023087" w:rsidRPr="00005697" w:rsidRDefault="00023087" w:rsidP="00355060">
            <w:pPr>
              <w:pStyle w:val="FORMATTEXT"/>
              <w:jc w:val="center"/>
            </w:pPr>
            <w:r w:rsidRPr="00662BF2">
              <w:rPr>
                <w:rFonts w:eastAsiaTheme="minorHAnsi"/>
                <w:bCs/>
                <w:sz w:val="24"/>
                <w:szCs w:val="24"/>
                <w:shd w:val="clear" w:color="auto" w:fill="FFFFFF"/>
              </w:rPr>
              <w:t xml:space="preserve">– </w:t>
            </w:r>
          </w:p>
        </w:tc>
      </w:tr>
      <w:tr w:rsidR="00023087" w:rsidRPr="00005697" w14:paraId="7F7C7423" w14:textId="77777777" w:rsidTr="00355060">
        <w:trPr>
          <w:trHeight w:val="206"/>
        </w:trPr>
        <w:tc>
          <w:tcPr>
            <w:tcW w:w="2836" w:type="dxa"/>
            <w:tcBorders>
              <w:left w:val="single" w:sz="6" w:space="0" w:color="auto"/>
              <w:right w:val="single" w:sz="6" w:space="0" w:color="auto"/>
            </w:tcBorders>
            <w:tcMar>
              <w:top w:w="114" w:type="dxa"/>
              <w:left w:w="28" w:type="dxa"/>
              <w:bottom w:w="114" w:type="dxa"/>
              <w:right w:w="28" w:type="dxa"/>
            </w:tcMar>
            <w:vAlign w:val="center"/>
          </w:tcPr>
          <w:p w14:paraId="320B3D9A" w14:textId="77777777" w:rsidR="00023087" w:rsidRPr="00005697" w:rsidRDefault="00023087" w:rsidP="00355060">
            <w:pPr>
              <w:pStyle w:val="FORMATTEXT"/>
            </w:pPr>
            <w:r w:rsidRPr="00005697">
              <w:t>- с корундовым заполнителем</w:t>
            </w: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447132F" w14:textId="77777777" w:rsidR="00023087" w:rsidRPr="00005697" w:rsidRDefault="00023087" w:rsidP="00355060">
            <w:pPr>
              <w:pStyle w:val="FORMATTEXT"/>
              <w:jc w:val="center"/>
            </w:pPr>
            <w:r w:rsidRPr="00005697">
              <w:rPr>
                <w:rFonts w:eastAsiaTheme="minorHAnsi"/>
                <w:bCs/>
                <w:sz w:val="24"/>
                <w:szCs w:val="24"/>
                <w:shd w:val="clear" w:color="auto" w:fill="FFFFFF"/>
              </w:rPr>
              <w:t>–</w:t>
            </w:r>
          </w:p>
        </w:tc>
        <w:tc>
          <w:tcPr>
            <w:tcW w:w="13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5B7F4E6" w14:textId="77777777" w:rsidR="00023087" w:rsidRPr="00005697" w:rsidRDefault="00023087" w:rsidP="00355060">
            <w:pPr>
              <w:pStyle w:val="FORMATTEXT"/>
              <w:jc w:val="center"/>
            </w:pPr>
            <w:r w:rsidRPr="00C94244">
              <w:rPr>
                <w:rFonts w:eastAsiaTheme="minorHAnsi"/>
                <w:bCs/>
                <w:sz w:val="24"/>
                <w:szCs w:val="24"/>
                <w:shd w:val="clear" w:color="auto" w:fill="FFFFFF"/>
              </w:rPr>
              <w:t xml:space="preserve">– </w:t>
            </w:r>
          </w:p>
        </w:tc>
        <w:tc>
          <w:tcPr>
            <w:tcW w:w="5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D3AFB16" w14:textId="77777777" w:rsidR="00023087" w:rsidRPr="00005697" w:rsidRDefault="00023087" w:rsidP="00355060">
            <w:pPr>
              <w:pStyle w:val="FORMATTEXT"/>
              <w:jc w:val="center"/>
            </w:pPr>
            <w:r w:rsidRPr="00C94244">
              <w:rPr>
                <w:rFonts w:eastAsiaTheme="minorHAnsi"/>
                <w:bCs/>
                <w:sz w:val="24"/>
                <w:szCs w:val="24"/>
                <w:shd w:val="clear" w:color="auto" w:fill="FFFFFF"/>
              </w:rPr>
              <w:t xml:space="preserve">– </w:t>
            </w: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BF6B89" w14:textId="77777777" w:rsidR="00023087" w:rsidRPr="00005697" w:rsidRDefault="00023087" w:rsidP="00355060">
            <w:pPr>
              <w:pStyle w:val="FORMATTEXT"/>
              <w:jc w:val="center"/>
            </w:pPr>
            <w:r w:rsidRPr="00C94244">
              <w:rPr>
                <w:rFonts w:eastAsiaTheme="minorHAnsi"/>
                <w:bCs/>
                <w:sz w:val="24"/>
                <w:szCs w:val="24"/>
                <w:shd w:val="clear" w:color="auto" w:fill="FFFFFF"/>
              </w:rPr>
              <w:t xml:space="preserve">– </w:t>
            </w:r>
          </w:p>
        </w:tc>
        <w:tc>
          <w:tcPr>
            <w:tcW w:w="92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C8D39DD" w14:textId="77777777" w:rsidR="00023087" w:rsidRPr="00005697" w:rsidRDefault="00023087" w:rsidP="00355060">
            <w:pPr>
              <w:pStyle w:val="FORMATTEXT"/>
              <w:jc w:val="center"/>
            </w:pPr>
            <w:r w:rsidRPr="00005697">
              <w:t>60</w:t>
            </w:r>
          </w:p>
        </w:tc>
        <w:tc>
          <w:tcPr>
            <w:tcW w:w="85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0F1BDFC" w14:textId="77777777" w:rsidR="00023087" w:rsidRPr="00005697" w:rsidRDefault="00023087" w:rsidP="00355060">
            <w:pPr>
              <w:pStyle w:val="FORMATTEXT"/>
              <w:jc w:val="center"/>
            </w:pPr>
            <w:r w:rsidRPr="00005697">
              <w:t>3</w:t>
            </w:r>
          </w:p>
        </w:tc>
        <w:tc>
          <w:tcPr>
            <w:tcW w:w="9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5123933" w14:textId="77777777" w:rsidR="00023087" w:rsidRPr="00005697" w:rsidRDefault="00023087" w:rsidP="00355060">
            <w:pPr>
              <w:pStyle w:val="FORMATTEXT"/>
              <w:jc w:val="center"/>
            </w:pPr>
            <w:r w:rsidRPr="00005697">
              <w:t>200</w:t>
            </w:r>
            <w:r>
              <w:t xml:space="preserve"> </w:t>
            </w:r>
            <w:r w:rsidRPr="00005697">
              <w:sym w:font="Symbol" w:char="F0B1"/>
            </w:r>
            <w:r>
              <w:t xml:space="preserve"> </w:t>
            </w:r>
            <w:r w:rsidRPr="00005697">
              <w:t>10</w:t>
            </w: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292C65" w14:textId="77777777" w:rsidR="00023087" w:rsidRPr="00005697" w:rsidRDefault="00023087" w:rsidP="00355060">
            <w:pPr>
              <w:pStyle w:val="FORMATTEXT"/>
              <w:jc w:val="center"/>
            </w:pPr>
            <w:r w:rsidRPr="001D6E50">
              <w:rPr>
                <w:rFonts w:eastAsiaTheme="minorHAnsi"/>
                <w:bCs/>
                <w:sz w:val="24"/>
                <w:szCs w:val="24"/>
                <w:shd w:val="clear" w:color="auto" w:fill="FFFFFF"/>
              </w:rPr>
              <w:t xml:space="preserve">– </w:t>
            </w:r>
          </w:p>
        </w:tc>
        <w:tc>
          <w:tcPr>
            <w:tcW w:w="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1991AD9" w14:textId="77777777" w:rsidR="00023087" w:rsidRPr="00005697" w:rsidRDefault="00023087" w:rsidP="00355060">
            <w:pPr>
              <w:pStyle w:val="FORMATTEXT"/>
              <w:jc w:val="center"/>
            </w:pPr>
            <w:r w:rsidRPr="00005697">
              <w:t>4</w:t>
            </w:r>
          </w:p>
        </w:tc>
        <w:tc>
          <w:tcPr>
            <w:tcW w:w="993"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59A7CFD8" w14:textId="77777777" w:rsidR="00023087" w:rsidRPr="00005697" w:rsidRDefault="00023087" w:rsidP="00355060">
            <w:pPr>
              <w:pStyle w:val="FORMATTEXT"/>
              <w:jc w:val="center"/>
            </w:pPr>
          </w:p>
        </w:tc>
        <w:tc>
          <w:tcPr>
            <w:tcW w:w="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DD8995" w14:textId="77777777" w:rsidR="00023087" w:rsidRPr="00005697" w:rsidRDefault="00023087" w:rsidP="00355060">
            <w:pPr>
              <w:pStyle w:val="FORMATTEXT"/>
              <w:jc w:val="center"/>
            </w:pPr>
            <w:r w:rsidRPr="00662BF2">
              <w:rPr>
                <w:rFonts w:eastAsiaTheme="minorHAnsi"/>
                <w:bCs/>
                <w:sz w:val="24"/>
                <w:szCs w:val="24"/>
                <w:shd w:val="clear" w:color="auto" w:fill="FFFFFF"/>
              </w:rPr>
              <w:t xml:space="preserve">– </w:t>
            </w:r>
          </w:p>
        </w:tc>
        <w:tc>
          <w:tcPr>
            <w:tcW w:w="85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F3D31F" w14:textId="77777777" w:rsidR="00023087" w:rsidRPr="00005697" w:rsidRDefault="00023087" w:rsidP="00355060">
            <w:pPr>
              <w:pStyle w:val="FORMATTEXT"/>
              <w:jc w:val="center"/>
            </w:pPr>
            <w:r w:rsidRPr="00662BF2">
              <w:rPr>
                <w:rFonts w:eastAsiaTheme="minorHAnsi"/>
                <w:bCs/>
                <w:sz w:val="24"/>
                <w:szCs w:val="24"/>
                <w:shd w:val="clear" w:color="auto" w:fill="FFFFFF"/>
              </w:rPr>
              <w:t xml:space="preserve">– </w:t>
            </w:r>
          </w:p>
        </w:tc>
        <w:tc>
          <w:tcPr>
            <w:tcW w:w="9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AF73CBB" w14:textId="77777777" w:rsidR="00023087" w:rsidRPr="00005697" w:rsidRDefault="00023087" w:rsidP="00355060">
            <w:pPr>
              <w:pStyle w:val="FORMATTEXT"/>
              <w:jc w:val="center"/>
            </w:pPr>
            <w:r w:rsidRPr="00662BF2">
              <w:rPr>
                <w:rFonts w:eastAsiaTheme="minorHAnsi"/>
                <w:bCs/>
                <w:sz w:val="24"/>
                <w:szCs w:val="24"/>
                <w:shd w:val="clear" w:color="auto" w:fill="FFFFFF"/>
              </w:rPr>
              <w:t xml:space="preserve">– </w:t>
            </w:r>
          </w:p>
        </w:tc>
        <w:tc>
          <w:tcPr>
            <w:tcW w:w="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9E19E23" w14:textId="77777777" w:rsidR="00023087" w:rsidRPr="00005697" w:rsidRDefault="00023087" w:rsidP="00355060">
            <w:pPr>
              <w:pStyle w:val="FORMATTEXT"/>
              <w:jc w:val="center"/>
            </w:pPr>
            <w:r w:rsidRPr="00662BF2">
              <w:rPr>
                <w:rFonts w:eastAsiaTheme="minorHAnsi"/>
                <w:bCs/>
                <w:sz w:val="24"/>
                <w:szCs w:val="24"/>
                <w:shd w:val="clear" w:color="auto" w:fill="FFFFFF"/>
              </w:rPr>
              <w:t xml:space="preserve">– </w:t>
            </w:r>
          </w:p>
        </w:tc>
      </w:tr>
      <w:tr w:rsidR="00023087" w:rsidRPr="00005697" w14:paraId="3A064129" w14:textId="77777777" w:rsidTr="00355060">
        <w:trPr>
          <w:trHeight w:val="344"/>
        </w:trPr>
        <w:tc>
          <w:tcPr>
            <w:tcW w:w="2836" w:type="dxa"/>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6480513B" w14:textId="77777777" w:rsidR="00023087" w:rsidRPr="00005697" w:rsidRDefault="00023087" w:rsidP="00355060">
            <w:pPr>
              <w:pStyle w:val="FORMATTEXT"/>
            </w:pPr>
            <w:r w:rsidRPr="00005697">
              <w:t>- с заполнителями из смеси асбеста, вермикулита и керамзита</w:t>
            </w: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9B941A4" w14:textId="77777777" w:rsidR="00023087" w:rsidRPr="00005697" w:rsidRDefault="00023087" w:rsidP="00355060">
            <w:pPr>
              <w:pStyle w:val="FORMATTEXT"/>
              <w:jc w:val="center"/>
            </w:pPr>
            <w:r w:rsidRPr="00005697">
              <w:t>20</w:t>
            </w:r>
            <w:r>
              <w:t xml:space="preserve"> </w:t>
            </w:r>
            <w:r w:rsidRPr="00005697">
              <w:t>±</w:t>
            </w:r>
            <w:r>
              <w:t xml:space="preserve"> </w:t>
            </w:r>
            <w:r w:rsidRPr="00005697">
              <w:t>5</w:t>
            </w:r>
          </w:p>
        </w:tc>
        <w:tc>
          <w:tcPr>
            <w:tcW w:w="13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317F80F" w14:textId="77777777" w:rsidR="00023087" w:rsidRPr="00005697" w:rsidRDefault="00023087" w:rsidP="00355060">
            <w:pPr>
              <w:pStyle w:val="FORMATTEXT"/>
              <w:jc w:val="center"/>
            </w:pPr>
            <w:r w:rsidRPr="00005697">
              <w:t>90</w:t>
            </w:r>
            <w:r w:rsidRPr="00C94244">
              <w:rPr>
                <w:rFonts w:eastAsiaTheme="minorHAnsi"/>
                <w:bCs/>
                <w:sz w:val="24"/>
                <w:szCs w:val="24"/>
                <w:shd w:val="clear" w:color="auto" w:fill="FFFFFF"/>
              </w:rPr>
              <w:t>–</w:t>
            </w:r>
            <w:r w:rsidRPr="00005697">
              <w:t>100</w:t>
            </w:r>
          </w:p>
        </w:tc>
        <w:tc>
          <w:tcPr>
            <w:tcW w:w="5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9943C3B" w14:textId="77777777" w:rsidR="00023087" w:rsidRPr="00005697" w:rsidRDefault="00023087" w:rsidP="00355060">
            <w:pPr>
              <w:pStyle w:val="FORMATTEXT"/>
              <w:jc w:val="center"/>
            </w:pPr>
            <w:r w:rsidRPr="00005697">
              <w:t>1</w:t>
            </w: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6D762AD" w14:textId="77777777" w:rsidR="00023087" w:rsidRDefault="00023087" w:rsidP="00355060">
            <w:pPr>
              <w:pStyle w:val="FORMATTEXT"/>
              <w:jc w:val="center"/>
              <w:rPr>
                <w:rFonts w:eastAsiaTheme="minorHAnsi"/>
                <w:bCs/>
                <w:sz w:val="24"/>
                <w:szCs w:val="24"/>
                <w:shd w:val="clear" w:color="auto" w:fill="FFFFFF"/>
              </w:rPr>
            </w:pPr>
          </w:p>
          <w:p w14:paraId="5FF14603" w14:textId="77777777" w:rsidR="00023087" w:rsidRPr="00005697" w:rsidRDefault="00023087" w:rsidP="00355060">
            <w:pPr>
              <w:pStyle w:val="FORMATTEXT"/>
              <w:jc w:val="center"/>
            </w:pPr>
            <w:r w:rsidRPr="00AD0836">
              <w:rPr>
                <w:rFonts w:eastAsiaTheme="minorHAnsi"/>
                <w:bCs/>
                <w:sz w:val="24"/>
                <w:szCs w:val="24"/>
                <w:shd w:val="clear" w:color="auto" w:fill="FFFFFF"/>
              </w:rPr>
              <w:t xml:space="preserve">– </w:t>
            </w:r>
          </w:p>
        </w:tc>
        <w:tc>
          <w:tcPr>
            <w:tcW w:w="92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617BFA6" w14:textId="77777777" w:rsidR="00023087" w:rsidRDefault="00023087" w:rsidP="00355060">
            <w:pPr>
              <w:pStyle w:val="FORMATTEXT"/>
              <w:jc w:val="center"/>
              <w:rPr>
                <w:rFonts w:eastAsiaTheme="minorHAnsi"/>
                <w:bCs/>
                <w:sz w:val="24"/>
                <w:szCs w:val="24"/>
                <w:shd w:val="clear" w:color="auto" w:fill="FFFFFF"/>
              </w:rPr>
            </w:pPr>
          </w:p>
          <w:p w14:paraId="182025FD" w14:textId="77777777" w:rsidR="00023087" w:rsidRPr="00005697" w:rsidRDefault="00023087" w:rsidP="00355060">
            <w:pPr>
              <w:pStyle w:val="FORMATTEXT"/>
              <w:jc w:val="center"/>
            </w:pPr>
            <w:r w:rsidRPr="00AD0836">
              <w:rPr>
                <w:rFonts w:eastAsiaTheme="minorHAnsi"/>
                <w:bCs/>
                <w:sz w:val="24"/>
                <w:szCs w:val="24"/>
                <w:shd w:val="clear" w:color="auto" w:fill="FFFFFF"/>
              </w:rPr>
              <w:t xml:space="preserve">– </w:t>
            </w:r>
          </w:p>
        </w:tc>
        <w:tc>
          <w:tcPr>
            <w:tcW w:w="85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5E16DB" w14:textId="77777777" w:rsidR="00023087" w:rsidRDefault="00023087" w:rsidP="00355060">
            <w:pPr>
              <w:pStyle w:val="FORMATTEXT"/>
              <w:jc w:val="center"/>
              <w:rPr>
                <w:rFonts w:eastAsiaTheme="minorHAnsi"/>
                <w:bCs/>
                <w:sz w:val="24"/>
                <w:szCs w:val="24"/>
                <w:shd w:val="clear" w:color="auto" w:fill="FFFFFF"/>
              </w:rPr>
            </w:pPr>
          </w:p>
          <w:p w14:paraId="489F8F06" w14:textId="77777777" w:rsidR="00023087" w:rsidRPr="00005697" w:rsidRDefault="00023087" w:rsidP="00355060">
            <w:pPr>
              <w:pStyle w:val="FORMATTEXT"/>
              <w:jc w:val="center"/>
            </w:pPr>
            <w:r w:rsidRPr="00AD0836">
              <w:rPr>
                <w:rFonts w:eastAsiaTheme="minorHAnsi"/>
                <w:bCs/>
                <w:sz w:val="24"/>
                <w:szCs w:val="24"/>
                <w:shd w:val="clear" w:color="auto" w:fill="FFFFFF"/>
              </w:rPr>
              <w:t xml:space="preserve">– </w:t>
            </w:r>
          </w:p>
        </w:tc>
        <w:tc>
          <w:tcPr>
            <w:tcW w:w="9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C3EAD40" w14:textId="77777777" w:rsidR="00023087" w:rsidRDefault="00023087" w:rsidP="00355060">
            <w:pPr>
              <w:pStyle w:val="FORMATTEXT"/>
              <w:jc w:val="center"/>
              <w:rPr>
                <w:rFonts w:eastAsiaTheme="minorHAnsi"/>
                <w:bCs/>
                <w:sz w:val="24"/>
                <w:szCs w:val="24"/>
                <w:shd w:val="clear" w:color="auto" w:fill="FFFFFF"/>
              </w:rPr>
            </w:pPr>
          </w:p>
          <w:p w14:paraId="7B894271" w14:textId="77777777" w:rsidR="00023087" w:rsidRPr="00005697" w:rsidRDefault="00023087" w:rsidP="00355060">
            <w:pPr>
              <w:pStyle w:val="FORMATTEXT"/>
              <w:jc w:val="center"/>
            </w:pPr>
            <w:r w:rsidRPr="00AD0836">
              <w:rPr>
                <w:rFonts w:eastAsiaTheme="minorHAnsi"/>
                <w:bCs/>
                <w:sz w:val="24"/>
                <w:szCs w:val="24"/>
                <w:shd w:val="clear" w:color="auto" w:fill="FFFFFF"/>
              </w:rPr>
              <w:t xml:space="preserve">– </w:t>
            </w: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BC6F338" w14:textId="77777777" w:rsidR="00023087" w:rsidRDefault="00023087" w:rsidP="00355060">
            <w:pPr>
              <w:pStyle w:val="FORMATTEXT"/>
              <w:jc w:val="center"/>
              <w:rPr>
                <w:rFonts w:eastAsiaTheme="minorHAnsi"/>
                <w:bCs/>
                <w:sz w:val="24"/>
                <w:szCs w:val="24"/>
                <w:shd w:val="clear" w:color="auto" w:fill="FFFFFF"/>
              </w:rPr>
            </w:pPr>
          </w:p>
          <w:p w14:paraId="7A6D8315" w14:textId="77777777" w:rsidR="00023087" w:rsidRPr="00005697" w:rsidRDefault="00023087" w:rsidP="00355060">
            <w:pPr>
              <w:pStyle w:val="FORMATTEXT"/>
              <w:jc w:val="center"/>
            </w:pPr>
            <w:r w:rsidRPr="00AD0836">
              <w:rPr>
                <w:rFonts w:eastAsiaTheme="minorHAnsi"/>
                <w:bCs/>
                <w:sz w:val="24"/>
                <w:szCs w:val="24"/>
                <w:shd w:val="clear" w:color="auto" w:fill="FFFFFF"/>
              </w:rPr>
              <w:t xml:space="preserve">– </w:t>
            </w:r>
          </w:p>
        </w:tc>
        <w:tc>
          <w:tcPr>
            <w:tcW w:w="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64AB15E" w14:textId="77777777" w:rsidR="00023087" w:rsidRDefault="00023087" w:rsidP="00355060">
            <w:pPr>
              <w:pStyle w:val="FORMATTEXT"/>
              <w:jc w:val="center"/>
              <w:rPr>
                <w:rFonts w:eastAsiaTheme="minorHAnsi"/>
                <w:bCs/>
                <w:sz w:val="24"/>
                <w:szCs w:val="24"/>
                <w:shd w:val="clear" w:color="auto" w:fill="FFFFFF"/>
              </w:rPr>
            </w:pPr>
          </w:p>
          <w:p w14:paraId="0A833CFE" w14:textId="77777777" w:rsidR="00023087" w:rsidRPr="00005697" w:rsidRDefault="00023087" w:rsidP="00355060">
            <w:pPr>
              <w:pStyle w:val="FORMATTEXT"/>
              <w:jc w:val="center"/>
            </w:pPr>
            <w:r w:rsidRPr="00AD0836">
              <w:rPr>
                <w:rFonts w:eastAsiaTheme="minorHAnsi"/>
                <w:bCs/>
                <w:sz w:val="24"/>
                <w:szCs w:val="24"/>
                <w:shd w:val="clear" w:color="auto" w:fill="FFFFFF"/>
              </w:rPr>
              <w:t xml:space="preserve">– </w:t>
            </w:r>
          </w:p>
        </w:tc>
        <w:tc>
          <w:tcPr>
            <w:tcW w:w="99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C78794" w14:textId="77777777" w:rsidR="00023087" w:rsidRDefault="00023087" w:rsidP="00355060">
            <w:pPr>
              <w:pStyle w:val="FORMATTEXT"/>
              <w:jc w:val="center"/>
              <w:rPr>
                <w:rFonts w:eastAsiaTheme="minorHAnsi"/>
                <w:bCs/>
                <w:sz w:val="24"/>
                <w:szCs w:val="24"/>
                <w:shd w:val="clear" w:color="auto" w:fill="FFFFFF"/>
              </w:rPr>
            </w:pPr>
          </w:p>
          <w:p w14:paraId="6CA93884" w14:textId="77777777" w:rsidR="00023087" w:rsidRPr="00005697" w:rsidRDefault="00023087" w:rsidP="00355060">
            <w:pPr>
              <w:pStyle w:val="FORMATTEXT"/>
              <w:jc w:val="center"/>
            </w:pPr>
            <w:r w:rsidRPr="00AD0836">
              <w:rPr>
                <w:rFonts w:eastAsiaTheme="minorHAnsi"/>
                <w:bCs/>
                <w:sz w:val="24"/>
                <w:szCs w:val="24"/>
                <w:shd w:val="clear" w:color="auto" w:fill="FFFFFF"/>
              </w:rPr>
              <w:t xml:space="preserve">– </w:t>
            </w:r>
          </w:p>
        </w:tc>
        <w:tc>
          <w:tcPr>
            <w:tcW w:w="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2EA148B" w14:textId="77777777" w:rsidR="00023087" w:rsidRPr="00005697" w:rsidRDefault="00023087" w:rsidP="00355060">
            <w:pPr>
              <w:pStyle w:val="FORMATTEXT"/>
              <w:jc w:val="center"/>
            </w:pPr>
            <w:r w:rsidRPr="00005697">
              <w:t>50</w:t>
            </w:r>
          </w:p>
        </w:tc>
        <w:tc>
          <w:tcPr>
            <w:tcW w:w="85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922E43F" w14:textId="77777777" w:rsidR="00023087" w:rsidRPr="00005697" w:rsidRDefault="00023087" w:rsidP="00355060">
            <w:pPr>
              <w:pStyle w:val="FORMATTEXT"/>
              <w:jc w:val="center"/>
            </w:pPr>
            <w:r w:rsidRPr="00005697">
              <w:t>2</w:t>
            </w:r>
          </w:p>
        </w:tc>
        <w:tc>
          <w:tcPr>
            <w:tcW w:w="9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A9B373B" w14:textId="77777777" w:rsidR="00023087" w:rsidRPr="00005697" w:rsidRDefault="00023087" w:rsidP="00355060">
            <w:pPr>
              <w:pStyle w:val="FORMATTEXT"/>
              <w:jc w:val="center"/>
            </w:pPr>
            <w:r w:rsidRPr="00005697">
              <w:t>48</w:t>
            </w:r>
          </w:p>
        </w:tc>
        <w:tc>
          <w:tcPr>
            <w:tcW w:w="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FA28CF4" w14:textId="77777777" w:rsidR="00023087" w:rsidRPr="00005697" w:rsidRDefault="00023087" w:rsidP="00355060">
            <w:pPr>
              <w:pStyle w:val="FORMATTEXT"/>
              <w:jc w:val="center"/>
              <w:rPr>
                <w:highlight w:val="yellow"/>
              </w:rPr>
            </w:pPr>
            <w:r>
              <w:t>Н</w:t>
            </w:r>
            <w:r w:rsidRPr="00005697">
              <w:t>е менее 4</w:t>
            </w:r>
          </w:p>
        </w:tc>
      </w:tr>
      <w:tr w:rsidR="00023087" w:rsidRPr="00005697" w14:paraId="6E085435" w14:textId="77777777" w:rsidTr="00355060">
        <w:trPr>
          <w:trHeight w:val="677"/>
        </w:trPr>
        <w:tc>
          <w:tcPr>
            <w:tcW w:w="15647" w:type="dxa"/>
            <w:gridSpan w:val="1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CFE978A" w14:textId="2B4FEA8D" w:rsidR="00023087" w:rsidRPr="00005697" w:rsidRDefault="00600783" w:rsidP="00355060">
            <w:pPr>
              <w:pStyle w:val="FORMATTEXT"/>
              <w:ind w:right="215" w:firstLine="505"/>
              <w:jc w:val="both"/>
            </w:pPr>
            <w:r>
              <w:rPr>
                <w:spacing w:val="20"/>
              </w:rPr>
              <w:t>*</w:t>
            </w:r>
            <w:r w:rsidR="00023087" w:rsidRPr="00005697">
              <w:t>Термообработку (нагрев и изотермическая выдержка) бетонов на ортофосфорной кислоте проводят в формах. Распалубку образцов проводят после термообработки.</w:t>
            </w:r>
          </w:p>
        </w:tc>
      </w:tr>
    </w:tbl>
    <w:p w14:paraId="1E73822F" w14:textId="459CA416" w:rsidR="006A481A" w:rsidRPr="00005697" w:rsidRDefault="006A481A" w:rsidP="006A481A">
      <w:pPr>
        <w:spacing w:after="0" w:line="360" w:lineRule="auto"/>
        <w:ind w:left="-11"/>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ab/>
      </w:r>
      <w:r w:rsidRPr="00005697">
        <w:rPr>
          <w:rFonts w:ascii="Arial" w:eastAsiaTheme="minorHAnsi" w:hAnsi="Arial" w:cs="Arial"/>
          <w:bCs/>
          <w:sz w:val="24"/>
          <w:szCs w:val="24"/>
          <w:shd w:val="clear" w:color="auto" w:fill="FFFFFF"/>
        </w:rPr>
        <w:tab/>
      </w:r>
      <w:r w:rsidRPr="00005697">
        <w:rPr>
          <w:rFonts w:ascii="Arial" w:eastAsiaTheme="minorHAnsi" w:hAnsi="Arial" w:cs="Arial"/>
          <w:bCs/>
          <w:sz w:val="24"/>
          <w:szCs w:val="24"/>
          <w:shd w:val="clear" w:color="auto" w:fill="FFFFFF"/>
        </w:rPr>
        <w:tab/>
      </w:r>
      <w:r w:rsidRPr="00005697">
        <w:rPr>
          <w:rFonts w:ascii="Arial" w:eastAsiaTheme="minorHAnsi" w:hAnsi="Arial" w:cs="Arial"/>
          <w:bCs/>
          <w:sz w:val="24"/>
          <w:szCs w:val="24"/>
          <w:shd w:val="clear" w:color="auto" w:fill="FFFFFF"/>
        </w:rPr>
        <w:tab/>
      </w:r>
      <w:r w:rsidRPr="00005697">
        <w:rPr>
          <w:rFonts w:ascii="Arial" w:eastAsiaTheme="minorHAnsi" w:hAnsi="Arial" w:cs="Arial"/>
          <w:bCs/>
          <w:sz w:val="24"/>
          <w:szCs w:val="24"/>
          <w:shd w:val="clear" w:color="auto" w:fill="FFFFFF"/>
        </w:rPr>
        <w:tab/>
      </w:r>
      <w:r w:rsidRPr="00005697">
        <w:rPr>
          <w:rFonts w:ascii="Arial" w:eastAsiaTheme="minorHAnsi" w:hAnsi="Arial" w:cs="Arial"/>
          <w:bCs/>
          <w:sz w:val="24"/>
          <w:szCs w:val="24"/>
          <w:shd w:val="clear" w:color="auto" w:fill="FFFFFF"/>
        </w:rPr>
        <w:tab/>
      </w:r>
      <w:r w:rsidRPr="00005697">
        <w:rPr>
          <w:rFonts w:ascii="Arial" w:eastAsiaTheme="minorHAnsi" w:hAnsi="Arial" w:cs="Arial"/>
          <w:bCs/>
          <w:sz w:val="24"/>
          <w:szCs w:val="24"/>
          <w:shd w:val="clear" w:color="auto" w:fill="FFFFFF"/>
        </w:rPr>
        <w:tab/>
      </w:r>
      <w:r w:rsidRPr="00005697">
        <w:rPr>
          <w:rFonts w:ascii="Arial" w:eastAsiaTheme="minorHAnsi" w:hAnsi="Arial" w:cs="Arial"/>
          <w:bCs/>
          <w:sz w:val="24"/>
          <w:szCs w:val="24"/>
          <w:shd w:val="clear" w:color="auto" w:fill="FFFFFF"/>
        </w:rPr>
        <w:tab/>
      </w:r>
      <w:r w:rsidRPr="00005697">
        <w:rPr>
          <w:rFonts w:ascii="Arial" w:eastAsiaTheme="minorHAnsi" w:hAnsi="Arial" w:cs="Arial"/>
          <w:bCs/>
          <w:sz w:val="24"/>
          <w:szCs w:val="24"/>
          <w:shd w:val="clear" w:color="auto" w:fill="FFFFFF"/>
        </w:rPr>
        <w:tab/>
      </w:r>
      <w:r w:rsidRPr="00005697">
        <w:rPr>
          <w:rFonts w:ascii="Arial" w:eastAsiaTheme="minorHAnsi" w:hAnsi="Arial" w:cs="Arial"/>
          <w:bCs/>
          <w:sz w:val="24"/>
          <w:szCs w:val="24"/>
          <w:shd w:val="clear" w:color="auto" w:fill="FFFFFF"/>
        </w:rPr>
        <w:tab/>
      </w:r>
    </w:p>
    <w:p w14:paraId="505610FA" w14:textId="77777777" w:rsidR="00D00AA7" w:rsidRPr="00005697" w:rsidRDefault="00D00AA7" w:rsidP="006A481A">
      <w:pPr>
        <w:spacing w:after="0" w:line="360" w:lineRule="auto"/>
        <w:ind w:left="-11"/>
        <w:jc w:val="both"/>
        <w:rPr>
          <w:rFonts w:ascii="Arial" w:eastAsiaTheme="minorHAnsi" w:hAnsi="Arial" w:cs="Arial"/>
          <w:bCs/>
          <w:sz w:val="24"/>
          <w:szCs w:val="24"/>
          <w:shd w:val="clear" w:color="auto" w:fill="FFFFFF"/>
        </w:rPr>
        <w:sectPr w:rsidR="00D00AA7" w:rsidRPr="00005697" w:rsidSect="007846BE">
          <w:pgSz w:w="16838" w:h="11906" w:orient="landscape"/>
          <w:pgMar w:top="567" w:right="1134" w:bottom="850" w:left="1134" w:header="708" w:footer="708" w:gutter="0"/>
          <w:cols w:space="708"/>
          <w:docGrid w:linePitch="360"/>
        </w:sectPr>
      </w:pPr>
    </w:p>
    <w:p w14:paraId="10D620BD" w14:textId="77777777" w:rsidR="00D04EB7" w:rsidRPr="00005697" w:rsidRDefault="006A481A" w:rsidP="00D04EB7">
      <w:pPr>
        <w:spacing w:after="0" w:line="360" w:lineRule="auto"/>
        <w:ind w:left="-11" w:firstLine="720"/>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lastRenderedPageBreak/>
        <w:t xml:space="preserve">А.3.3 </w:t>
      </w:r>
      <w:r w:rsidR="00D04EB7" w:rsidRPr="00005697">
        <w:rPr>
          <w:rFonts w:ascii="Arial" w:eastAsiaTheme="minorHAnsi" w:hAnsi="Arial" w:cs="Arial"/>
          <w:bCs/>
          <w:sz w:val="24"/>
          <w:szCs w:val="24"/>
          <w:shd w:val="clear" w:color="auto" w:fill="FFFFFF"/>
        </w:rPr>
        <w:t xml:space="preserve">При изготовлении сборных бетонных и железобетонных изделий и конструкций устанавливают отпускную прочность бетона, а при возведении монолитных конструкций и сооружений – прочность бетона в промежуточном возрасте. </w:t>
      </w:r>
    </w:p>
    <w:p w14:paraId="01B2A4F1" w14:textId="77777777" w:rsidR="00D04EB7" w:rsidRPr="00005697" w:rsidRDefault="00D04EB7" w:rsidP="00D04EB7">
      <w:pPr>
        <w:spacing w:after="0" w:line="360" w:lineRule="auto"/>
        <w:ind w:left="-11" w:firstLine="720"/>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Отпускная прочность бетона должна быть не менее 70 % нормируемой. Прочность бетона в промежуточном возрасте принимают по проектно</w:t>
      </w:r>
      <w:r w:rsidR="001A4607" w:rsidRPr="00005697">
        <w:rPr>
          <w:rFonts w:ascii="Arial" w:eastAsiaTheme="minorHAnsi" w:hAnsi="Arial" w:cs="Arial"/>
          <w:bCs/>
          <w:sz w:val="24"/>
          <w:szCs w:val="24"/>
          <w:shd w:val="clear" w:color="auto" w:fill="FFFFFF"/>
        </w:rPr>
        <w:t>й</w:t>
      </w:r>
      <w:r w:rsidRPr="00005697">
        <w:rPr>
          <w:rFonts w:ascii="Arial" w:eastAsiaTheme="minorHAnsi" w:hAnsi="Arial" w:cs="Arial"/>
          <w:bCs/>
          <w:sz w:val="24"/>
          <w:szCs w:val="24"/>
          <w:shd w:val="clear" w:color="auto" w:fill="FFFFFF"/>
        </w:rPr>
        <w:t xml:space="preserve"> документации.</w:t>
      </w:r>
    </w:p>
    <w:p w14:paraId="3D6E6075" w14:textId="77777777" w:rsidR="006A481A" w:rsidRPr="00005697" w:rsidRDefault="006A481A" w:rsidP="00D04EB7">
      <w:pPr>
        <w:spacing w:after="0" w:line="360" w:lineRule="auto"/>
        <w:ind w:left="-11" w:firstLine="720"/>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Отпускную прочность бетона и прочность бетона в промежуточном возрасте определяют после режимов твердения в соответствии с таблицей А.1</w:t>
      </w:r>
      <w:r w:rsidR="00D04EB7" w:rsidRPr="00005697">
        <w:rPr>
          <w:rFonts w:ascii="Arial" w:eastAsiaTheme="minorHAnsi" w:hAnsi="Arial" w:cs="Arial"/>
          <w:bCs/>
          <w:sz w:val="24"/>
          <w:szCs w:val="24"/>
          <w:shd w:val="clear" w:color="auto" w:fill="FFFFFF"/>
        </w:rPr>
        <w:t>.</w:t>
      </w:r>
    </w:p>
    <w:p w14:paraId="4E77371B" w14:textId="0ABEAFFF" w:rsidR="006A481A" w:rsidRPr="00005697" w:rsidRDefault="00DB4085" w:rsidP="009A29F8">
      <w:pPr>
        <w:spacing w:after="0" w:line="360" w:lineRule="auto"/>
        <w:ind w:left="-11" w:firstLine="720"/>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А.3.4</w:t>
      </w:r>
      <w:r w:rsidR="00516F09" w:rsidRPr="00005697">
        <w:rPr>
          <w:rFonts w:ascii="Arial" w:eastAsiaTheme="minorHAnsi" w:hAnsi="Arial" w:cs="Arial"/>
          <w:bCs/>
          <w:sz w:val="24"/>
          <w:szCs w:val="24"/>
          <w:shd w:val="clear" w:color="auto" w:fill="FFFFFF"/>
        </w:rPr>
        <w:t xml:space="preserve"> </w:t>
      </w:r>
      <w:r w:rsidR="006A481A" w:rsidRPr="00005697">
        <w:rPr>
          <w:rFonts w:ascii="Arial" w:eastAsiaTheme="minorHAnsi" w:hAnsi="Arial" w:cs="Arial"/>
          <w:bCs/>
          <w:sz w:val="24"/>
          <w:szCs w:val="24"/>
          <w:shd w:val="clear" w:color="auto" w:fill="FFFFFF"/>
        </w:rPr>
        <w:t xml:space="preserve">Для установления остаточной прочности </w:t>
      </w:r>
      <w:r w:rsidR="00A53351" w:rsidRPr="00005697">
        <w:rPr>
          <w:rFonts w:ascii="Arial" w:eastAsiaTheme="minorHAnsi" w:hAnsi="Arial" w:cs="Arial"/>
          <w:bCs/>
          <w:sz w:val="24"/>
          <w:szCs w:val="24"/>
          <w:shd w:val="clear" w:color="auto" w:fill="FFFFFF"/>
        </w:rPr>
        <w:t xml:space="preserve">жаростойкого бетона </w:t>
      </w:r>
      <w:r w:rsidR="006A481A" w:rsidRPr="00005697">
        <w:rPr>
          <w:rFonts w:ascii="Arial" w:eastAsiaTheme="minorHAnsi" w:hAnsi="Arial" w:cs="Arial"/>
          <w:bCs/>
          <w:sz w:val="24"/>
          <w:szCs w:val="24"/>
          <w:shd w:val="clear" w:color="auto" w:fill="FFFFFF"/>
        </w:rPr>
        <w:t xml:space="preserve">определяют прочность на сжатие бетона после нагрева до </w:t>
      </w:r>
      <w:r w:rsidRPr="00005697">
        <w:rPr>
          <w:rFonts w:ascii="Arial" w:eastAsiaTheme="minorHAnsi" w:hAnsi="Arial" w:cs="Arial"/>
          <w:bCs/>
          <w:sz w:val="24"/>
          <w:szCs w:val="24"/>
          <w:shd w:val="clear" w:color="auto" w:fill="FFFFFF"/>
        </w:rPr>
        <w:t xml:space="preserve">заданной </w:t>
      </w:r>
      <w:r w:rsidR="006A481A" w:rsidRPr="00005697">
        <w:rPr>
          <w:rFonts w:ascii="Arial" w:eastAsiaTheme="minorHAnsi" w:hAnsi="Arial" w:cs="Arial"/>
          <w:bCs/>
          <w:sz w:val="24"/>
          <w:szCs w:val="24"/>
          <w:shd w:val="clear" w:color="auto" w:fill="FFFFFF"/>
        </w:rPr>
        <w:t>температуры</w:t>
      </w:r>
      <w:r w:rsidRPr="00005697">
        <w:rPr>
          <w:rFonts w:ascii="Arial" w:eastAsiaTheme="minorHAnsi" w:hAnsi="Arial" w:cs="Arial"/>
          <w:bCs/>
          <w:sz w:val="24"/>
          <w:szCs w:val="24"/>
          <w:shd w:val="clear" w:color="auto" w:fill="FFFFFF"/>
        </w:rPr>
        <w:t xml:space="preserve"> с изотермической выдержкой, остывания</w:t>
      </w:r>
      <w:r w:rsidR="006A481A"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 xml:space="preserve">и последующей выдержки над водой. </w:t>
      </w:r>
      <w:r w:rsidR="00551727" w:rsidRPr="00005697">
        <w:rPr>
          <w:rFonts w:ascii="Arial" w:eastAsiaTheme="minorHAnsi" w:hAnsi="Arial" w:cs="Arial"/>
          <w:bCs/>
          <w:sz w:val="24"/>
          <w:szCs w:val="24"/>
          <w:shd w:val="clear" w:color="auto" w:fill="FFFFFF"/>
        </w:rPr>
        <w:t>При этом д</w:t>
      </w:r>
      <w:r w:rsidR="006A481A" w:rsidRPr="00005697">
        <w:rPr>
          <w:rFonts w:ascii="Arial" w:eastAsiaTheme="minorHAnsi" w:hAnsi="Arial" w:cs="Arial"/>
          <w:bCs/>
          <w:sz w:val="24"/>
          <w:szCs w:val="24"/>
          <w:shd w:val="clear" w:color="auto" w:fill="FFFFFF"/>
        </w:rPr>
        <w:t>ля бетонов классов И2</w:t>
      </w:r>
      <w:r w:rsidR="00A256F2" w:rsidRPr="00005697">
        <w:rPr>
          <w:rFonts w:ascii="Arial" w:eastAsiaTheme="minorHAnsi" w:hAnsi="Arial" w:cs="Arial"/>
          <w:bCs/>
          <w:sz w:val="24"/>
          <w:szCs w:val="24"/>
          <w:shd w:val="clear" w:color="auto" w:fill="FFFFFF"/>
        </w:rPr>
        <w:t>–</w:t>
      </w:r>
      <w:r w:rsidR="006A481A" w:rsidRPr="00005697">
        <w:rPr>
          <w:rFonts w:ascii="Arial" w:eastAsiaTheme="minorHAnsi" w:hAnsi="Arial" w:cs="Arial"/>
          <w:bCs/>
          <w:sz w:val="24"/>
          <w:szCs w:val="24"/>
          <w:shd w:val="clear" w:color="auto" w:fill="FFFFFF"/>
        </w:rPr>
        <w:t xml:space="preserve">И7 </w:t>
      </w:r>
      <w:r w:rsidRPr="00005697">
        <w:rPr>
          <w:rFonts w:ascii="Arial" w:eastAsiaTheme="minorHAnsi" w:hAnsi="Arial" w:cs="Arial"/>
          <w:bCs/>
          <w:sz w:val="24"/>
          <w:szCs w:val="24"/>
          <w:shd w:val="clear" w:color="auto" w:fill="FFFFFF"/>
        </w:rPr>
        <w:t xml:space="preserve">нагрев </w:t>
      </w:r>
      <w:r w:rsidR="001A4607" w:rsidRPr="00005697">
        <w:rPr>
          <w:rFonts w:ascii="Arial" w:eastAsiaTheme="minorHAnsi" w:hAnsi="Arial" w:cs="Arial"/>
          <w:bCs/>
          <w:sz w:val="24"/>
          <w:szCs w:val="24"/>
          <w:shd w:val="clear" w:color="auto" w:fill="FFFFFF"/>
        </w:rPr>
        <w:t>проводят</w:t>
      </w:r>
      <w:r w:rsidRPr="00005697">
        <w:rPr>
          <w:rFonts w:ascii="Arial" w:eastAsiaTheme="minorHAnsi" w:hAnsi="Arial" w:cs="Arial"/>
          <w:bCs/>
          <w:sz w:val="24"/>
          <w:szCs w:val="24"/>
          <w:shd w:val="clear" w:color="auto" w:fill="FFFFFF"/>
        </w:rPr>
        <w:t xml:space="preserve"> до предельно допустимой температуры применения, </w:t>
      </w:r>
      <w:r w:rsidR="006A481A" w:rsidRPr="00005697">
        <w:rPr>
          <w:rFonts w:ascii="Arial" w:eastAsiaTheme="minorHAnsi" w:hAnsi="Arial" w:cs="Arial"/>
          <w:bCs/>
          <w:sz w:val="24"/>
          <w:szCs w:val="24"/>
          <w:shd w:val="clear" w:color="auto" w:fill="FFFFFF"/>
        </w:rPr>
        <w:t>для бетонов классов И8</w:t>
      </w:r>
      <w:r w:rsidR="00A256F2" w:rsidRPr="00005697">
        <w:rPr>
          <w:rFonts w:ascii="Arial" w:eastAsiaTheme="minorHAnsi" w:hAnsi="Arial" w:cs="Arial"/>
          <w:bCs/>
          <w:sz w:val="24"/>
          <w:szCs w:val="24"/>
          <w:shd w:val="clear" w:color="auto" w:fill="FFFFFF"/>
        </w:rPr>
        <w:t>–</w:t>
      </w:r>
      <w:r w:rsidR="006A481A" w:rsidRPr="00005697">
        <w:rPr>
          <w:rFonts w:ascii="Arial" w:eastAsiaTheme="minorHAnsi" w:hAnsi="Arial" w:cs="Arial"/>
          <w:bCs/>
          <w:sz w:val="24"/>
          <w:szCs w:val="24"/>
          <w:shd w:val="clear" w:color="auto" w:fill="FFFFFF"/>
        </w:rPr>
        <w:t>И18</w:t>
      </w:r>
      <w:r w:rsidRPr="00005697">
        <w:rPr>
          <w:rFonts w:ascii="Arial" w:eastAsiaTheme="minorHAnsi" w:hAnsi="Arial" w:cs="Arial"/>
          <w:bCs/>
          <w:sz w:val="24"/>
          <w:szCs w:val="24"/>
          <w:shd w:val="clear" w:color="auto" w:fill="FFFFFF"/>
        </w:rPr>
        <w:t xml:space="preserve"> – до </w:t>
      </w:r>
      <w:r w:rsidR="003B220B" w:rsidRPr="00005697">
        <w:rPr>
          <w:rFonts w:ascii="Arial" w:eastAsiaTheme="minorHAnsi" w:hAnsi="Arial" w:cs="Arial"/>
          <w:bCs/>
          <w:sz w:val="24"/>
          <w:szCs w:val="24"/>
          <w:shd w:val="clear" w:color="auto" w:fill="FFFFFF"/>
        </w:rPr>
        <w:t xml:space="preserve">температуры </w:t>
      </w:r>
      <w:r w:rsidRPr="00005697">
        <w:rPr>
          <w:rFonts w:ascii="Arial" w:eastAsiaTheme="minorHAnsi" w:hAnsi="Arial" w:cs="Arial"/>
          <w:bCs/>
          <w:sz w:val="24"/>
          <w:szCs w:val="24"/>
          <w:shd w:val="clear" w:color="auto" w:fill="FFFFFF"/>
        </w:rPr>
        <w:t>800</w:t>
      </w:r>
      <w:r w:rsidR="00352E60" w:rsidRPr="001B78CC">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°C</w:t>
      </w:r>
      <w:r w:rsidR="004E669E" w:rsidRPr="00005697">
        <w:rPr>
          <w:rFonts w:ascii="Arial" w:eastAsiaTheme="minorHAnsi" w:hAnsi="Arial" w:cs="Arial"/>
          <w:bCs/>
          <w:sz w:val="24"/>
          <w:szCs w:val="24"/>
          <w:shd w:val="clear" w:color="auto" w:fill="FFFFFF"/>
        </w:rPr>
        <w:t>, согласно таблице А.2</w:t>
      </w:r>
      <w:r w:rsidR="006A481A" w:rsidRPr="00005697">
        <w:rPr>
          <w:rFonts w:ascii="Arial" w:eastAsiaTheme="minorHAnsi" w:hAnsi="Arial" w:cs="Arial"/>
          <w:bCs/>
          <w:sz w:val="24"/>
          <w:szCs w:val="24"/>
          <w:shd w:val="clear" w:color="auto" w:fill="FFFFFF"/>
        </w:rPr>
        <w:t>.</w:t>
      </w:r>
    </w:p>
    <w:p w14:paraId="4E89E60B" w14:textId="77777777" w:rsidR="006A481A" w:rsidRPr="00005697" w:rsidRDefault="003F51D5" w:rsidP="003B220B">
      <w:pPr>
        <w:spacing w:after="0" w:line="360" w:lineRule="auto"/>
        <w:ind w:left="-11"/>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Таблица А.2 – </w:t>
      </w:r>
      <w:r w:rsidR="006A481A" w:rsidRPr="00005697">
        <w:rPr>
          <w:rFonts w:ascii="Arial" w:eastAsiaTheme="minorHAnsi" w:hAnsi="Arial" w:cs="Arial"/>
          <w:bCs/>
          <w:sz w:val="24"/>
          <w:szCs w:val="24"/>
          <w:shd w:val="clear" w:color="auto" w:fill="FFFFFF"/>
        </w:rPr>
        <w:t>Температура нагрева образцов для определения остаточной прочности бетона</w:t>
      </w:r>
    </w:p>
    <w:tbl>
      <w:tblPr>
        <w:tblW w:w="9647" w:type="dxa"/>
        <w:tblInd w:w="20" w:type="dxa"/>
        <w:tblLayout w:type="fixed"/>
        <w:tblCellMar>
          <w:left w:w="90" w:type="dxa"/>
          <w:right w:w="90" w:type="dxa"/>
        </w:tblCellMar>
        <w:tblLook w:val="0000" w:firstRow="0" w:lastRow="0" w:firstColumn="0" w:lastColumn="0" w:noHBand="0" w:noVBand="0"/>
      </w:tblPr>
      <w:tblGrid>
        <w:gridCol w:w="5850"/>
        <w:gridCol w:w="3797"/>
      </w:tblGrid>
      <w:tr w:rsidR="00005697" w:rsidRPr="00005697" w14:paraId="74A8DD70" w14:textId="77777777" w:rsidTr="00352E60">
        <w:tc>
          <w:tcPr>
            <w:tcW w:w="585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1B4B08AB" w14:textId="77777777" w:rsidR="007F44FE" w:rsidRPr="00005697" w:rsidRDefault="006A481A" w:rsidP="006C6CFE">
            <w:pPr>
              <w:pStyle w:val="FORMATTEXT"/>
              <w:jc w:val="center"/>
              <w:rPr>
                <w:sz w:val="24"/>
                <w:szCs w:val="24"/>
              </w:rPr>
            </w:pPr>
            <w:r w:rsidRPr="00005697">
              <w:rPr>
                <w:rFonts w:eastAsiaTheme="minorHAnsi"/>
                <w:bCs/>
                <w:sz w:val="24"/>
                <w:szCs w:val="24"/>
                <w:shd w:val="clear" w:color="auto" w:fill="FFFFFF"/>
              </w:rPr>
              <w:tab/>
            </w:r>
            <w:r w:rsidR="007F44FE" w:rsidRPr="00005697">
              <w:rPr>
                <w:sz w:val="24"/>
                <w:szCs w:val="24"/>
              </w:rPr>
              <w:t xml:space="preserve">Класс бетона по предельно допустимой температуре применения </w:t>
            </w:r>
          </w:p>
        </w:tc>
        <w:tc>
          <w:tcPr>
            <w:tcW w:w="3797"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8984557" w14:textId="1E2154B9" w:rsidR="007F44FE" w:rsidRPr="00005697" w:rsidRDefault="007F44FE" w:rsidP="006C6CFE">
            <w:pPr>
              <w:pStyle w:val="FORMATTEXT"/>
              <w:jc w:val="center"/>
              <w:rPr>
                <w:sz w:val="24"/>
                <w:szCs w:val="24"/>
              </w:rPr>
            </w:pPr>
            <w:r w:rsidRPr="00005697">
              <w:rPr>
                <w:sz w:val="24"/>
                <w:szCs w:val="24"/>
              </w:rPr>
              <w:t xml:space="preserve">Температура нагрева </w:t>
            </w:r>
            <w:r w:rsidR="00352E60" w:rsidRPr="001B78CC">
              <w:rPr>
                <w:i/>
                <w:sz w:val="24"/>
                <w:szCs w:val="24"/>
                <w:lang w:val="en-US"/>
              </w:rPr>
              <w:t>t</w:t>
            </w:r>
            <w:r w:rsidR="00352E60">
              <w:rPr>
                <w:sz w:val="24"/>
                <w:szCs w:val="24"/>
                <w:vertAlign w:val="subscript"/>
                <w:lang w:val="en-US"/>
              </w:rPr>
              <w:t>1</w:t>
            </w:r>
            <w:r w:rsidRPr="00005697">
              <w:rPr>
                <w:sz w:val="24"/>
                <w:szCs w:val="24"/>
              </w:rPr>
              <w:t xml:space="preserve">, °C </w:t>
            </w:r>
          </w:p>
        </w:tc>
      </w:tr>
      <w:tr w:rsidR="00005697" w:rsidRPr="00005697" w14:paraId="79E7C372" w14:textId="77777777" w:rsidTr="00352E60">
        <w:tc>
          <w:tcPr>
            <w:tcW w:w="5850" w:type="dxa"/>
            <w:tcBorders>
              <w:top w:val="doub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D4412CB" w14:textId="77777777" w:rsidR="007F44FE" w:rsidRPr="00005697" w:rsidRDefault="007F44FE" w:rsidP="006C6CFE">
            <w:pPr>
              <w:pStyle w:val="FORMATTEXT"/>
              <w:jc w:val="center"/>
              <w:rPr>
                <w:sz w:val="24"/>
                <w:szCs w:val="24"/>
              </w:rPr>
            </w:pPr>
            <w:r w:rsidRPr="00005697">
              <w:rPr>
                <w:sz w:val="24"/>
                <w:szCs w:val="24"/>
              </w:rPr>
              <w:t>И2</w:t>
            </w:r>
          </w:p>
        </w:tc>
        <w:tc>
          <w:tcPr>
            <w:tcW w:w="3797" w:type="dxa"/>
            <w:tcBorders>
              <w:top w:val="doub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791A807" w14:textId="77777777" w:rsidR="007F44FE" w:rsidRPr="00005697" w:rsidRDefault="007F44FE" w:rsidP="006C6CFE">
            <w:pPr>
              <w:pStyle w:val="FORMATTEXT"/>
              <w:jc w:val="center"/>
              <w:rPr>
                <w:sz w:val="24"/>
                <w:szCs w:val="24"/>
              </w:rPr>
            </w:pPr>
            <w:r w:rsidRPr="00005697">
              <w:rPr>
                <w:sz w:val="24"/>
                <w:szCs w:val="24"/>
              </w:rPr>
              <w:t xml:space="preserve">200 </w:t>
            </w:r>
          </w:p>
        </w:tc>
      </w:tr>
      <w:tr w:rsidR="00005697" w:rsidRPr="00005697" w14:paraId="1AEACF34" w14:textId="77777777" w:rsidTr="00B07BEC">
        <w:tc>
          <w:tcPr>
            <w:tcW w:w="58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B41E160" w14:textId="77777777" w:rsidR="007F44FE" w:rsidRPr="00005697" w:rsidRDefault="007F44FE" w:rsidP="006C6CFE">
            <w:pPr>
              <w:pStyle w:val="FORMATTEXT"/>
              <w:jc w:val="center"/>
              <w:rPr>
                <w:sz w:val="24"/>
                <w:szCs w:val="24"/>
              </w:rPr>
            </w:pPr>
            <w:r w:rsidRPr="00005697">
              <w:rPr>
                <w:sz w:val="24"/>
                <w:szCs w:val="24"/>
              </w:rPr>
              <w:t>И3</w:t>
            </w:r>
          </w:p>
        </w:tc>
        <w:tc>
          <w:tcPr>
            <w:tcW w:w="379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9700E8B" w14:textId="77777777" w:rsidR="007F44FE" w:rsidRPr="00005697" w:rsidRDefault="007F44FE" w:rsidP="006C6CFE">
            <w:pPr>
              <w:pStyle w:val="FORMATTEXT"/>
              <w:jc w:val="center"/>
              <w:rPr>
                <w:sz w:val="24"/>
                <w:szCs w:val="24"/>
              </w:rPr>
            </w:pPr>
            <w:r w:rsidRPr="00005697">
              <w:rPr>
                <w:sz w:val="24"/>
                <w:szCs w:val="24"/>
              </w:rPr>
              <w:t xml:space="preserve">300 </w:t>
            </w:r>
          </w:p>
        </w:tc>
      </w:tr>
      <w:tr w:rsidR="00005697" w:rsidRPr="00005697" w14:paraId="7F41AEAD" w14:textId="77777777" w:rsidTr="00B07BEC">
        <w:tc>
          <w:tcPr>
            <w:tcW w:w="58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D1BB62A" w14:textId="77777777" w:rsidR="007F44FE" w:rsidRPr="00005697" w:rsidRDefault="007F44FE" w:rsidP="006C6CFE">
            <w:pPr>
              <w:pStyle w:val="FORMATTEXT"/>
              <w:jc w:val="center"/>
              <w:rPr>
                <w:sz w:val="24"/>
                <w:szCs w:val="24"/>
              </w:rPr>
            </w:pPr>
            <w:r w:rsidRPr="00005697">
              <w:rPr>
                <w:sz w:val="24"/>
                <w:szCs w:val="24"/>
              </w:rPr>
              <w:t>И4</w:t>
            </w:r>
          </w:p>
        </w:tc>
        <w:tc>
          <w:tcPr>
            <w:tcW w:w="379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B282C8B" w14:textId="77777777" w:rsidR="007F44FE" w:rsidRPr="00005697" w:rsidRDefault="007F44FE" w:rsidP="006C6CFE">
            <w:pPr>
              <w:pStyle w:val="FORMATTEXT"/>
              <w:jc w:val="center"/>
              <w:rPr>
                <w:sz w:val="24"/>
                <w:szCs w:val="24"/>
              </w:rPr>
            </w:pPr>
            <w:r w:rsidRPr="00005697">
              <w:rPr>
                <w:sz w:val="24"/>
                <w:szCs w:val="24"/>
              </w:rPr>
              <w:t xml:space="preserve">400 </w:t>
            </w:r>
          </w:p>
        </w:tc>
      </w:tr>
      <w:tr w:rsidR="00005697" w:rsidRPr="00005697" w14:paraId="39FE34CD" w14:textId="77777777" w:rsidTr="00B07BEC">
        <w:tc>
          <w:tcPr>
            <w:tcW w:w="58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15D72F7E" w14:textId="77777777" w:rsidR="007F44FE" w:rsidRPr="00005697" w:rsidRDefault="007F44FE" w:rsidP="006C6CFE">
            <w:pPr>
              <w:pStyle w:val="FORMATTEXT"/>
              <w:jc w:val="center"/>
              <w:rPr>
                <w:sz w:val="24"/>
                <w:szCs w:val="24"/>
              </w:rPr>
            </w:pPr>
            <w:r w:rsidRPr="00005697">
              <w:rPr>
                <w:sz w:val="24"/>
                <w:szCs w:val="24"/>
              </w:rPr>
              <w:t>И5</w:t>
            </w:r>
          </w:p>
        </w:tc>
        <w:tc>
          <w:tcPr>
            <w:tcW w:w="379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B45A5FF" w14:textId="77777777" w:rsidR="007F44FE" w:rsidRPr="00005697" w:rsidRDefault="007F44FE" w:rsidP="006C6CFE">
            <w:pPr>
              <w:pStyle w:val="FORMATTEXT"/>
              <w:jc w:val="center"/>
              <w:rPr>
                <w:sz w:val="24"/>
                <w:szCs w:val="24"/>
              </w:rPr>
            </w:pPr>
            <w:r w:rsidRPr="00005697">
              <w:rPr>
                <w:sz w:val="24"/>
                <w:szCs w:val="24"/>
              </w:rPr>
              <w:t xml:space="preserve">500 </w:t>
            </w:r>
          </w:p>
        </w:tc>
      </w:tr>
      <w:tr w:rsidR="00005697" w:rsidRPr="00005697" w14:paraId="2C0B2DE1" w14:textId="77777777" w:rsidTr="00B07BEC">
        <w:trPr>
          <w:trHeight w:val="30"/>
        </w:trPr>
        <w:tc>
          <w:tcPr>
            <w:tcW w:w="58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83C7E67" w14:textId="77777777" w:rsidR="007F44FE" w:rsidRPr="00005697" w:rsidRDefault="007F44FE" w:rsidP="006C6CFE">
            <w:pPr>
              <w:pStyle w:val="FORMATTEXT"/>
              <w:jc w:val="center"/>
              <w:rPr>
                <w:sz w:val="24"/>
                <w:szCs w:val="24"/>
              </w:rPr>
            </w:pPr>
            <w:r w:rsidRPr="00005697">
              <w:rPr>
                <w:sz w:val="24"/>
                <w:szCs w:val="24"/>
              </w:rPr>
              <w:t>И6</w:t>
            </w:r>
          </w:p>
        </w:tc>
        <w:tc>
          <w:tcPr>
            <w:tcW w:w="379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3CA1EC4" w14:textId="77777777" w:rsidR="007F44FE" w:rsidRPr="00005697" w:rsidRDefault="007F44FE" w:rsidP="006C6CFE">
            <w:pPr>
              <w:pStyle w:val="FORMATTEXT"/>
              <w:jc w:val="center"/>
              <w:rPr>
                <w:sz w:val="24"/>
                <w:szCs w:val="24"/>
              </w:rPr>
            </w:pPr>
            <w:r w:rsidRPr="00005697">
              <w:rPr>
                <w:sz w:val="24"/>
                <w:szCs w:val="24"/>
              </w:rPr>
              <w:t xml:space="preserve">600 </w:t>
            </w:r>
          </w:p>
        </w:tc>
      </w:tr>
      <w:tr w:rsidR="00005697" w:rsidRPr="00005697" w14:paraId="7802E0DA" w14:textId="77777777" w:rsidTr="00B07BEC">
        <w:tc>
          <w:tcPr>
            <w:tcW w:w="58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3EBE123" w14:textId="77777777" w:rsidR="007F44FE" w:rsidRPr="00005697" w:rsidRDefault="007F44FE" w:rsidP="006C6CFE">
            <w:pPr>
              <w:pStyle w:val="FORMATTEXT"/>
              <w:jc w:val="center"/>
              <w:rPr>
                <w:sz w:val="24"/>
                <w:szCs w:val="24"/>
              </w:rPr>
            </w:pPr>
            <w:r w:rsidRPr="00005697">
              <w:rPr>
                <w:sz w:val="24"/>
                <w:szCs w:val="24"/>
              </w:rPr>
              <w:t>И7</w:t>
            </w:r>
          </w:p>
        </w:tc>
        <w:tc>
          <w:tcPr>
            <w:tcW w:w="379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B28D1BB" w14:textId="77777777" w:rsidR="007F44FE" w:rsidRPr="00005697" w:rsidRDefault="007F44FE" w:rsidP="006C6CFE">
            <w:pPr>
              <w:pStyle w:val="FORMATTEXT"/>
              <w:jc w:val="center"/>
              <w:rPr>
                <w:sz w:val="24"/>
                <w:szCs w:val="24"/>
              </w:rPr>
            </w:pPr>
            <w:r w:rsidRPr="00005697">
              <w:rPr>
                <w:sz w:val="24"/>
                <w:szCs w:val="24"/>
              </w:rPr>
              <w:t xml:space="preserve">700 </w:t>
            </w:r>
          </w:p>
        </w:tc>
      </w:tr>
      <w:tr w:rsidR="007F44FE" w:rsidRPr="00005697" w14:paraId="6151A18C" w14:textId="77777777" w:rsidTr="00B07BEC">
        <w:tc>
          <w:tcPr>
            <w:tcW w:w="58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178F6F2" w14:textId="27E3B326" w:rsidR="007F44FE" w:rsidRPr="00005697" w:rsidRDefault="007F44FE" w:rsidP="00B433CB">
            <w:pPr>
              <w:pStyle w:val="FORMATTEXT"/>
              <w:jc w:val="center"/>
              <w:rPr>
                <w:sz w:val="24"/>
                <w:szCs w:val="24"/>
              </w:rPr>
            </w:pPr>
            <w:r w:rsidRPr="00005697">
              <w:rPr>
                <w:sz w:val="24"/>
                <w:szCs w:val="24"/>
              </w:rPr>
              <w:t>И8</w:t>
            </w:r>
            <w:r w:rsidR="00352E60">
              <w:rPr>
                <w:rFonts w:eastAsiaTheme="minorHAnsi"/>
                <w:bCs/>
                <w:sz w:val="24"/>
                <w:szCs w:val="24"/>
                <w:shd w:val="clear" w:color="auto" w:fill="FFFFFF"/>
              </w:rPr>
              <w:t>–</w:t>
            </w:r>
            <w:r w:rsidRPr="00005697">
              <w:rPr>
                <w:sz w:val="24"/>
                <w:szCs w:val="24"/>
              </w:rPr>
              <w:t>И1</w:t>
            </w:r>
            <w:r w:rsidR="00B433CB" w:rsidRPr="00005697">
              <w:rPr>
                <w:sz w:val="24"/>
                <w:szCs w:val="24"/>
              </w:rPr>
              <w:t>8</w:t>
            </w:r>
            <w:r w:rsidRPr="00005697">
              <w:rPr>
                <w:sz w:val="24"/>
                <w:szCs w:val="24"/>
              </w:rPr>
              <w:t xml:space="preserve"> </w:t>
            </w:r>
          </w:p>
        </w:tc>
        <w:tc>
          <w:tcPr>
            <w:tcW w:w="379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8A65D2F" w14:textId="77777777" w:rsidR="007F44FE" w:rsidRPr="00005697" w:rsidRDefault="007F44FE" w:rsidP="006C6CFE">
            <w:pPr>
              <w:pStyle w:val="FORMATTEXT"/>
              <w:jc w:val="center"/>
              <w:rPr>
                <w:sz w:val="24"/>
                <w:szCs w:val="24"/>
              </w:rPr>
            </w:pPr>
            <w:r w:rsidRPr="00005697">
              <w:rPr>
                <w:sz w:val="24"/>
                <w:szCs w:val="24"/>
              </w:rPr>
              <w:t xml:space="preserve">800 </w:t>
            </w:r>
          </w:p>
        </w:tc>
      </w:tr>
    </w:tbl>
    <w:p w14:paraId="13AF7105" w14:textId="77777777" w:rsidR="00886B53" w:rsidRPr="00005697" w:rsidRDefault="00886B53" w:rsidP="001232C8">
      <w:pPr>
        <w:spacing w:after="0" w:line="360" w:lineRule="auto"/>
        <w:ind w:left="-11"/>
        <w:jc w:val="both"/>
        <w:rPr>
          <w:rFonts w:ascii="Arial" w:eastAsiaTheme="minorHAnsi" w:hAnsi="Arial" w:cs="Arial"/>
          <w:bCs/>
          <w:sz w:val="24"/>
          <w:szCs w:val="24"/>
          <w:shd w:val="clear" w:color="auto" w:fill="FFFFFF"/>
        </w:rPr>
      </w:pPr>
    </w:p>
    <w:p w14:paraId="4C8F9BA4" w14:textId="77777777" w:rsidR="00B433CB" w:rsidRPr="00005697" w:rsidRDefault="00B433CB" w:rsidP="00B433CB">
      <w:pPr>
        <w:spacing w:after="0" w:line="360" w:lineRule="auto"/>
        <w:ind w:left="-11" w:firstLine="720"/>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Нагреву подвергают образцы бетона после температурно-влажностного режима твердения и сушки согласно таблице А.1.</w:t>
      </w:r>
    </w:p>
    <w:p w14:paraId="3C52BFB7" w14:textId="77777777" w:rsidR="00B433CB" w:rsidRPr="00005697" w:rsidRDefault="00B433CB" w:rsidP="00B433CB">
      <w:pPr>
        <w:spacing w:after="0" w:line="360" w:lineRule="auto"/>
        <w:ind w:left="-11" w:firstLine="720"/>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Образцы бетона нагревают в камерной электрической печи со скоростью подъема температуры 150 °C/ч, с изотермической выдержкой при требуемой температуре в течение 4 ч и остыванием вместе с печью до комнатной температуры.</w:t>
      </w:r>
    </w:p>
    <w:p w14:paraId="4D91A0DA" w14:textId="63B6CD85" w:rsidR="00B433CB" w:rsidRPr="00005697" w:rsidRDefault="00B433CB" w:rsidP="00B433CB">
      <w:pPr>
        <w:spacing w:after="0" w:line="360" w:lineRule="auto"/>
        <w:ind w:left="-11" w:firstLine="720"/>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После остывания образцы бетона помещают на сетчатый стеллаж, расположенный в ванне над водой. Слой воды в ванне должен быть не менее 10 см. </w:t>
      </w:r>
      <w:r w:rsidRPr="00005697">
        <w:rPr>
          <w:rFonts w:ascii="Arial" w:eastAsiaTheme="minorHAnsi" w:hAnsi="Arial" w:cs="Arial"/>
          <w:bCs/>
          <w:sz w:val="24"/>
          <w:szCs w:val="24"/>
          <w:shd w:val="clear" w:color="auto" w:fill="FFFFFF"/>
        </w:rPr>
        <w:lastRenderedPageBreak/>
        <w:t>Расстояние от нижней поверхности образцов бетона до уровня воды и от верхней поверхности образцов до крышки ванны должно быть (4</w:t>
      </w:r>
      <w:r w:rsidR="00AA375E" w:rsidRPr="001B78CC">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w:t>
      </w:r>
      <w:r w:rsidR="00AA375E" w:rsidRPr="001B78CC">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1) см.</w:t>
      </w:r>
    </w:p>
    <w:p w14:paraId="66D4AF13" w14:textId="77777777" w:rsidR="00B433CB" w:rsidRPr="00005697" w:rsidRDefault="00B433CB" w:rsidP="00B433CB">
      <w:pPr>
        <w:spacing w:after="0" w:line="360" w:lineRule="auto"/>
        <w:ind w:left="-11" w:firstLine="720"/>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Образцы выдерживают в ванне над водой в течение 7 сут, затем вынимают, осматривают и определяют прочность на сжатие по ГОСТ 10180.</w:t>
      </w:r>
    </w:p>
    <w:p w14:paraId="084D4A9E" w14:textId="655C71F9" w:rsidR="00B433CB" w:rsidRPr="00005697" w:rsidRDefault="00B433CB" w:rsidP="00B433CB">
      <w:pPr>
        <w:spacing w:after="0" w:line="360" w:lineRule="auto"/>
        <w:ind w:left="-11" w:firstLine="720"/>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Если после нагрева или выдержки над водой в образцах появились трещины шириной раскрытия более </w:t>
      </w:r>
      <w:r w:rsidR="00F70EBF" w:rsidRPr="00005697">
        <w:rPr>
          <w:rFonts w:ascii="Arial" w:eastAsiaTheme="minorHAnsi" w:hAnsi="Arial" w:cs="Arial"/>
          <w:bCs/>
          <w:sz w:val="24"/>
          <w:szCs w:val="24"/>
          <w:shd w:val="clear" w:color="auto" w:fill="FFFFFF"/>
        </w:rPr>
        <w:t xml:space="preserve">0,1 </w:t>
      </w:r>
      <w:r w:rsidRPr="00005697">
        <w:rPr>
          <w:rFonts w:ascii="Arial" w:eastAsiaTheme="minorHAnsi" w:hAnsi="Arial" w:cs="Arial"/>
          <w:bCs/>
          <w:sz w:val="24"/>
          <w:szCs w:val="24"/>
          <w:shd w:val="clear" w:color="auto" w:fill="FFFFFF"/>
        </w:rPr>
        <w:t xml:space="preserve">мм, дутики или </w:t>
      </w:r>
      <w:r w:rsidR="00006D39" w:rsidRPr="00005697">
        <w:rPr>
          <w:rFonts w:ascii="Arial" w:eastAsiaTheme="minorHAnsi" w:hAnsi="Arial" w:cs="Arial"/>
          <w:bCs/>
          <w:sz w:val="24"/>
          <w:szCs w:val="24"/>
          <w:shd w:val="clear" w:color="auto" w:fill="FFFFFF"/>
        </w:rPr>
        <w:t>с</w:t>
      </w:r>
      <w:r w:rsidRPr="00005697">
        <w:rPr>
          <w:rFonts w:ascii="Arial" w:eastAsiaTheme="minorHAnsi" w:hAnsi="Arial" w:cs="Arial"/>
          <w:bCs/>
          <w:sz w:val="24"/>
          <w:szCs w:val="24"/>
          <w:shd w:val="clear" w:color="auto" w:fill="FFFFFF"/>
        </w:rPr>
        <w:t>колы, бетон бракуют. Допускается наличие мелких посечек в поверхностном слое глубиной не более 3</w:t>
      </w:r>
      <w:r w:rsidR="00AA375E">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5 мм.</w:t>
      </w:r>
    </w:p>
    <w:p w14:paraId="1834334B" w14:textId="77777777" w:rsidR="00B433CB" w:rsidRPr="00005697" w:rsidRDefault="00B433CB" w:rsidP="00B433CB">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А.3.5 Остаточную прочность бетона на сжатие </w:t>
      </w:r>
      <w:r w:rsidRPr="00005697">
        <w:rPr>
          <w:rFonts w:ascii="Times New Roman" w:eastAsiaTheme="minorHAnsi" w:hAnsi="Times New Roman"/>
          <w:bCs/>
          <w:sz w:val="28"/>
          <w:szCs w:val="28"/>
          <w:shd w:val="clear" w:color="auto" w:fill="FFFFFF"/>
        </w:rPr>
        <w:t>γ</w:t>
      </w:r>
      <w:r w:rsidRPr="001B78CC">
        <w:rPr>
          <w:rFonts w:ascii="Arial" w:eastAsiaTheme="minorHAnsi" w:hAnsi="Arial" w:cs="Arial"/>
          <w:bCs/>
          <w:i/>
          <w:sz w:val="24"/>
          <w:szCs w:val="24"/>
          <w:shd w:val="clear" w:color="auto" w:fill="FFFFFF"/>
          <w:vertAlign w:val="subscript"/>
          <w:lang w:val="en-US"/>
        </w:rPr>
        <w:t>b</w:t>
      </w:r>
      <w:r w:rsidRPr="00005697">
        <w:rPr>
          <w:rFonts w:ascii="Arial" w:eastAsiaTheme="minorHAnsi" w:hAnsi="Arial" w:cs="Arial"/>
          <w:bCs/>
          <w:sz w:val="24"/>
          <w:szCs w:val="24"/>
          <w:shd w:val="clear" w:color="auto" w:fill="FFFFFF"/>
        </w:rPr>
        <w:t>, %, вычисляют по формуле</w:t>
      </w:r>
    </w:p>
    <w:p w14:paraId="25A077F3" w14:textId="268D4E00" w:rsidR="00B433CB" w:rsidRPr="00005697" w:rsidRDefault="00AA375E" w:rsidP="002126EC">
      <w:pPr>
        <w:spacing w:after="0" w:line="360" w:lineRule="auto"/>
        <w:ind w:left="-11" w:firstLine="578"/>
        <w:jc w:val="center"/>
        <w:rPr>
          <w:rFonts w:ascii="Times New Roman" w:eastAsiaTheme="minorHAnsi" w:hAnsi="Times New Roman"/>
          <w:bCs/>
          <w:sz w:val="24"/>
          <w:szCs w:val="24"/>
          <w:shd w:val="clear" w:color="auto" w:fill="FFFFFF"/>
        </w:rPr>
      </w:pPr>
      <w:r>
        <w:rPr>
          <w:rFonts w:ascii="Times New Roman" w:eastAsiaTheme="minorHAnsi" w:hAnsi="Times New Roman"/>
          <w:bCs/>
          <w:sz w:val="28"/>
          <w:szCs w:val="28"/>
          <w:shd w:val="clear" w:color="auto" w:fill="FFFFFF"/>
        </w:rPr>
        <w:t xml:space="preserve">                                           </w:t>
      </w:r>
      <w:r w:rsidR="00B433CB" w:rsidRPr="00005697">
        <w:rPr>
          <w:rFonts w:ascii="Times New Roman" w:eastAsiaTheme="minorHAnsi" w:hAnsi="Times New Roman"/>
          <w:bCs/>
          <w:sz w:val="28"/>
          <w:szCs w:val="28"/>
          <w:shd w:val="clear" w:color="auto" w:fill="FFFFFF"/>
        </w:rPr>
        <w:t>γ</w:t>
      </w:r>
      <w:r w:rsidR="00B433CB" w:rsidRPr="001B78CC">
        <w:rPr>
          <w:rFonts w:ascii="Times New Roman" w:eastAsiaTheme="minorHAnsi" w:hAnsi="Times New Roman"/>
          <w:bCs/>
          <w:i/>
          <w:sz w:val="28"/>
          <w:szCs w:val="28"/>
          <w:shd w:val="clear" w:color="auto" w:fill="FFFFFF"/>
          <w:vertAlign w:val="subscript"/>
          <w:lang w:val="en-US"/>
        </w:rPr>
        <w:t>b</w:t>
      </w:r>
      <w:r w:rsidR="00B433CB" w:rsidRPr="00005697">
        <w:rPr>
          <w:rFonts w:ascii="Times New Roman" w:eastAsiaTheme="minorHAnsi" w:hAnsi="Times New Roman"/>
          <w:bCs/>
          <w:sz w:val="28"/>
          <w:szCs w:val="28"/>
          <w:shd w:val="clear" w:color="auto" w:fill="FFFFFF"/>
        </w:rPr>
        <w:t xml:space="preserve"> </w:t>
      </w:r>
      <w:r w:rsidR="00B433CB" w:rsidRPr="00005697">
        <w:rPr>
          <w:rFonts w:ascii="Times New Roman" w:eastAsiaTheme="minorHAnsi" w:hAnsi="Times New Roman"/>
          <w:bCs/>
          <w:sz w:val="24"/>
          <w:szCs w:val="24"/>
          <w:shd w:val="clear" w:color="auto" w:fill="FFFFFF"/>
        </w:rPr>
        <w:t xml:space="preserve">= </w:t>
      </w:r>
      <m:oMath>
        <m:f>
          <m:fPr>
            <m:ctrlPr>
              <w:rPr>
                <w:rFonts w:ascii="Cambria Math" w:eastAsiaTheme="minorHAnsi" w:hAnsi="Cambria Math"/>
                <w:bCs/>
                <w:i/>
                <w:sz w:val="28"/>
                <w:szCs w:val="28"/>
                <w:shd w:val="clear" w:color="auto" w:fill="FFFFFF"/>
                <w:lang w:val="en-US"/>
              </w:rPr>
            </m:ctrlPr>
          </m:fPr>
          <m:num>
            <m:sSub>
              <m:sSubPr>
                <m:ctrlPr>
                  <w:rPr>
                    <w:rFonts w:ascii="Cambria Math" w:eastAsiaTheme="minorHAnsi" w:hAnsi="Cambria Math"/>
                    <w:bCs/>
                    <w:i/>
                    <w:sz w:val="28"/>
                    <w:szCs w:val="28"/>
                    <w:shd w:val="clear" w:color="auto" w:fill="FFFFFF"/>
                    <w:lang w:val="en-US"/>
                  </w:rPr>
                </m:ctrlPr>
              </m:sSubPr>
              <m:e>
                <m:r>
                  <w:rPr>
                    <w:rFonts w:ascii="Cambria Math" w:eastAsiaTheme="minorHAnsi" w:hAnsi="Cambria Math"/>
                    <w:sz w:val="28"/>
                    <w:szCs w:val="28"/>
                    <w:shd w:val="clear" w:color="auto" w:fill="FFFFFF"/>
                    <w:lang w:val="en-US"/>
                  </w:rPr>
                  <m:t>R</m:t>
                </m:r>
              </m:e>
              <m:sub>
                <m:r>
                  <w:rPr>
                    <w:rFonts w:ascii="Cambria Math" w:eastAsiaTheme="minorHAnsi" w:hAnsi="Cambria Math"/>
                    <w:sz w:val="28"/>
                    <w:szCs w:val="28"/>
                    <w:shd w:val="clear" w:color="auto" w:fill="FFFFFF"/>
                    <w:lang w:val="en-US"/>
                  </w:rPr>
                  <m:t>bt</m:t>
                </m:r>
              </m:sub>
            </m:sSub>
          </m:num>
          <m:den>
            <m:sSub>
              <m:sSubPr>
                <m:ctrlPr>
                  <w:rPr>
                    <w:rFonts w:ascii="Cambria Math" w:eastAsiaTheme="minorHAnsi" w:hAnsi="Cambria Math"/>
                    <w:bCs/>
                    <w:i/>
                    <w:sz w:val="28"/>
                    <w:szCs w:val="28"/>
                    <w:shd w:val="clear" w:color="auto" w:fill="FFFFFF"/>
                    <w:lang w:val="en-US"/>
                  </w:rPr>
                </m:ctrlPr>
              </m:sSubPr>
              <m:e>
                <m:r>
                  <w:rPr>
                    <w:rFonts w:ascii="Cambria Math" w:eastAsiaTheme="minorHAnsi" w:hAnsi="Cambria Math"/>
                    <w:sz w:val="28"/>
                    <w:szCs w:val="28"/>
                    <w:shd w:val="clear" w:color="auto" w:fill="FFFFFF"/>
                    <w:lang w:val="en-US"/>
                  </w:rPr>
                  <m:t>R</m:t>
                </m:r>
              </m:e>
              <m:sub>
                <m:r>
                  <w:rPr>
                    <w:rFonts w:ascii="Cambria Math" w:eastAsiaTheme="minorHAnsi" w:hAnsi="Cambria Math"/>
                    <w:sz w:val="28"/>
                    <w:szCs w:val="28"/>
                    <w:shd w:val="clear" w:color="auto" w:fill="FFFFFF"/>
                    <w:lang w:val="en-US"/>
                  </w:rPr>
                  <m:t>bn</m:t>
                </m:r>
              </m:sub>
            </m:sSub>
          </m:den>
        </m:f>
      </m:oMath>
      <w:r w:rsidR="00B433CB" w:rsidRPr="00005697">
        <w:rPr>
          <w:rFonts w:ascii="Times New Roman" w:eastAsiaTheme="minorEastAsia" w:hAnsi="Times New Roman"/>
          <w:bCs/>
          <w:sz w:val="24"/>
          <w:szCs w:val="24"/>
          <w:shd w:val="clear" w:color="auto" w:fill="FFFFFF"/>
        </w:rPr>
        <w:t xml:space="preserve"> ∙ 100</w:t>
      </w:r>
      <w:r>
        <w:rPr>
          <w:rFonts w:ascii="Times New Roman" w:eastAsiaTheme="minorEastAsia" w:hAnsi="Times New Roman"/>
          <w:bCs/>
          <w:sz w:val="24"/>
          <w:szCs w:val="24"/>
          <w:shd w:val="clear" w:color="auto" w:fill="FFFFFF"/>
        </w:rPr>
        <w:t>,</w:t>
      </w:r>
      <w:r w:rsidR="00B433CB" w:rsidRPr="00005697">
        <w:rPr>
          <w:rFonts w:ascii="Times New Roman" w:eastAsiaTheme="minorEastAsia" w:hAnsi="Times New Roman"/>
          <w:bCs/>
          <w:sz w:val="24"/>
          <w:szCs w:val="24"/>
          <w:shd w:val="clear" w:color="auto" w:fill="FFFFFF"/>
        </w:rPr>
        <w:t xml:space="preserve">                       </w:t>
      </w:r>
      <w:r>
        <w:rPr>
          <w:rFonts w:ascii="Times New Roman" w:eastAsiaTheme="minorEastAsia" w:hAnsi="Times New Roman"/>
          <w:bCs/>
          <w:sz w:val="24"/>
          <w:szCs w:val="24"/>
          <w:shd w:val="clear" w:color="auto" w:fill="FFFFFF"/>
        </w:rPr>
        <w:t xml:space="preserve">  </w:t>
      </w:r>
      <w:r w:rsidR="00B433CB" w:rsidRPr="00005697">
        <w:rPr>
          <w:rFonts w:ascii="Times New Roman" w:eastAsiaTheme="minorEastAsia" w:hAnsi="Times New Roman"/>
          <w:bCs/>
          <w:sz w:val="24"/>
          <w:szCs w:val="24"/>
          <w:shd w:val="clear" w:color="auto" w:fill="FFFFFF"/>
        </w:rPr>
        <w:t xml:space="preserve">  </w:t>
      </w:r>
      <w:r>
        <w:rPr>
          <w:rFonts w:ascii="Times New Roman" w:eastAsiaTheme="minorEastAsia" w:hAnsi="Times New Roman"/>
          <w:bCs/>
          <w:sz w:val="24"/>
          <w:szCs w:val="24"/>
          <w:shd w:val="clear" w:color="auto" w:fill="FFFFFF"/>
        </w:rPr>
        <w:t xml:space="preserve">                </w:t>
      </w:r>
      <w:r w:rsidR="00B433CB" w:rsidRPr="00005697">
        <w:rPr>
          <w:rFonts w:ascii="Times New Roman" w:eastAsiaTheme="minorEastAsia" w:hAnsi="Times New Roman"/>
          <w:bCs/>
          <w:sz w:val="24"/>
          <w:szCs w:val="24"/>
          <w:shd w:val="clear" w:color="auto" w:fill="FFFFFF"/>
        </w:rPr>
        <w:t xml:space="preserve">                     (</w:t>
      </w:r>
      <w:r>
        <w:rPr>
          <w:rFonts w:ascii="Times New Roman" w:eastAsiaTheme="minorEastAsia" w:hAnsi="Times New Roman"/>
          <w:bCs/>
          <w:sz w:val="24"/>
          <w:szCs w:val="24"/>
          <w:shd w:val="clear" w:color="auto" w:fill="FFFFFF"/>
        </w:rPr>
        <w:t>А.</w:t>
      </w:r>
      <w:r w:rsidR="00B433CB" w:rsidRPr="00005697">
        <w:rPr>
          <w:rFonts w:ascii="Times New Roman" w:eastAsiaTheme="minorEastAsia" w:hAnsi="Times New Roman"/>
          <w:bCs/>
          <w:sz w:val="24"/>
          <w:szCs w:val="24"/>
          <w:shd w:val="clear" w:color="auto" w:fill="FFFFFF"/>
        </w:rPr>
        <w:t>1)</w:t>
      </w:r>
    </w:p>
    <w:p w14:paraId="1826657E" w14:textId="77777777" w:rsidR="00B433CB" w:rsidRPr="00005697" w:rsidRDefault="00B433CB" w:rsidP="00B433CB">
      <w:pPr>
        <w:spacing w:after="0" w:line="360" w:lineRule="auto"/>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где </w:t>
      </w:r>
      <w:r w:rsidRPr="00005697">
        <w:rPr>
          <w:rFonts w:ascii="Arial" w:eastAsiaTheme="minorHAnsi" w:hAnsi="Arial" w:cs="Arial"/>
          <w:bCs/>
          <w:i/>
          <w:sz w:val="24"/>
          <w:szCs w:val="24"/>
          <w:shd w:val="clear" w:color="auto" w:fill="FFFFFF"/>
        </w:rPr>
        <w:t>R</w:t>
      </w:r>
      <w:r w:rsidRPr="00005697">
        <w:rPr>
          <w:rFonts w:ascii="Arial" w:eastAsiaTheme="minorHAnsi" w:hAnsi="Arial" w:cs="Arial"/>
          <w:bCs/>
          <w:i/>
          <w:sz w:val="24"/>
          <w:szCs w:val="24"/>
          <w:shd w:val="clear" w:color="auto" w:fill="FFFFFF"/>
          <w:vertAlign w:val="subscript"/>
          <w:lang w:val="en-US"/>
        </w:rPr>
        <w:t>bt</w:t>
      </w:r>
      <w:r w:rsidRPr="00005697">
        <w:rPr>
          <w:rFonts w:ascii="Arial" w:eastAsiaTheme="minorHAnsi" w:hAnsi="Arial" w:cs="Arial"/>
          <w:bCs/>
          <w:sz w:val="24"/>
          <w:szCs w:val="24"/>
          <w:shd w:val="clear" w:color="auto" w:fill="FFFFFF"/>
        </w:rPr>
        <w:t xml:space="preserve"> – прочность на сжатие бетона после нагрева и выдержки над водой по А.3.4;</w:t>
      </w:r>
    </w:p>
    <w:p w14:paraId="14105FCD" w14:textId="77777777" w:rsidR="00B433CB" w:rsidRPr="00005697" w:rsidRDefault="00B433CB" w:rsidP="00B433CB">
      <w:pPr>
        <w:spacing w:after="0" w:line="360" w:lineRule="auto"/>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i/>
          <w:sz w:val="24"/>
          <w:szCs w:val="24"/>
          <w:shd w:val="clear" w:color="auto" w:fill="FFFFFF"/>
        </w:rPr>
        <w:t>R</w:t>
      </w:r>
      <w:r w:rsidRPr="00005697">
        <w:rPr>
          <w:rFonts w:ascii="Arial" w:eastAsiaTheme="minorHAnsi" w:hAnsi="Arial" w:cs="Arial"/>
          <w:bCs/>
          <w:i/>
          <w:sz w:val="24"/>
          <w:szCs w:val="24"/>
          <w:shd w:val="clear" w:color="auto" w:fill="FFFFFF"/>
          <w:vertAlign w:val="subscript"/>
          <w:lang w:val="en-US"/>
        </w:rPr>
        <w:t>bn</w:t>
      </w:r>
      <w:r w:rsidRPr="00005697">
        <w:rPr>
          <w:rFonts w:ascii="Arial" w:eastAsiaTheme="minorHAnsi" w:hAnsi="Arial" w:cs="Arial"/>
          <w:bCs/>
          <w:sz w:val="24"/>
          <w:szCs w:val="24"/>
          <w:shd w:val="clear" w:color="auto" w:fill="FFFFFF"/>
        </w:rPr>
        <w:t xml:space="preserve"> – контрольная прочность на сжатие бетона.</w:t>
      </w:r>
    </w:p>
    <w:p w14:paraId="53380AD2" w14:textId="77777777" w:rsidR="00B433CB" w:rsidRPr="00005697" w:rsidRDefault="00B433CB" w:rsidP="00B433CB">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А.3.6 Относительную прочность на сжатие и растяжение бетона для каждой требуемой температуры нагрева, не выше указанной в таблице А.2, определяют в охлажденном состоянии после режимов твердения и сушки в соответствии с таблицей А.1 и после нагрева в камерной печи</w:t>
      </w:r>
      <w:r w:rsidR="008D48AC" w:rsidRPr="00005697">
        <w:rPr>
          <w:rFonts w:ascii="Arial" w:eastAsiaTheme="minorHAnsi" w:hAnsi="Arial" w:cs="Arial"/>
          <w:bCs/>
          <w:sz w:val="24"/>
          <w:szCs w:val="24"/>
          <w:shd w:val="clear" w:color="auto" w:fill="FFFFFF"/>
        </w:rPr>
        <w:t>.</w:t>
      </w:r>
    </w:p>
    <w:p w14:paraId="280401D7" w14:textId="77777777" w:rsidR="00D608FB" w:rsidRPr="00005697" w:rsidRDefault="00D608FB" w:rsidP="00B433CB">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Образцы, предназначенные для определения прочности бетона после нагрева, для каждой требуемой температуры, подготовленные в соответствии с режимами твердения и сушки согласно таблице А.1</w:t>
      </w:r>
      <w:r w:rsidR="00DC439E" w:rsidRPr="00005697">
        <w:rPr>
          <w:rFonts w:ascii="Arial" w:eastAsiaTheme="minorHAnsi" w:hAnsi="Arial" w:cs="Arial"/>
          <w:bCs/>
          <w:sz w:val="24"/>
          <w:szCs w:val="24"/>
          <w:shd w:val="clear" w:color="auto" w:fill="FFFFFF"/>
        </w:rPr>
        <w:t>, подвергают дальнейшему нагреву в камерной печи до требуемой температуры со скоростью</w:t>
      </w:r>
      <w:r w:rsidR="008B35DF" w:rsidRPr="00005697">
        <w:rPr>
          <w:rFonts w:ascii="Arial" w:eastAsiaTheme="minorHAnsi" w:hAnsi="Arial" w:cs="Arial"/>
          <w:bCs/>
          <w:sz w:val="24"/>
          <w:szCs w:val="24"/>
          <w:shd w:val="clear" w:color="auto" w:fill="FFFFFF"/>
        </w:rPr>
        <w:t xml:space="preserve"> 150 °C/ч</w:t>
      </w:r>
      <w:r w:rsidR="00DC439E" w:rsidRPr="00005697">
        <w:rPr>
          <w:rFonts w:ascii="Arial" w:eastAsiaTheme="minorHAnsi" w:hAnsi="Arial" w:cs="Arial"/>
          <w:bCs/>
          <w:sz w:val="24"/>
          <w:szCs w:val="24"/>
          <w:shd w:val="clear" w:color="auto" w:fill="FFFFFF"/>
        </w:rPr>
        <w:t>. Далее образцы подвергают изотермической выдержке в течение 4 ч при требуемой температуре, охлаждают вместе с печью до температуры воздуха в помещении и проводят испытания на прочность по ГОСТ 10180.</w:t>
      </w:r>
    </w:p>
    <w:p w14:paraId="3CC76FFE" w14:textId="77777777" w:rsidR="00B433CB" w:rsidRPr="00005697" w:rsidRDefault="00B433CB" w:rsidP="00B433CB">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Прочность на сжатие бетона в нагретом состоянии принимают равной прочности бетона после нагрева до температуры, указанной в таблице А.2.</w:t>
      </w:r>
    </w:p>
    <w:p w14:paraId="4A2049C6" w14:textId="1F93686B" w:rsidR="00B21174" w:rsidRPr="00005697" w:rsidRDefault="00B21174" w:rsidP="00B21174">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Прочность на сжатие </w:t>
      </w:r>
      <w:r w:rsidR="00583EDA" w:rsidRPr="00005697">
        <w:rPr>
          <w:rFonts w:ascii="Arial" w:eastAsiaTheme="minorHAnsi" w:hAnsi="Arial" w:cs="Arial"/>
          <w:bCs/>
          <w:sz w:val="24"/>
          <w:szCs w:val="24"/>
          <w:shd w:val="clear" w:color="auto" w:fill="FFFFFF"/>
        </w:rPr>
        <w:t xml:space="preserve">бетона для несущих конструкций </w:t>
      </w:r>
      <w:r w:rsidRPr="00005697">
        <w:rPr>
          <w:rFonts w:ascii="Arial" w:eastAsiaTheme="minorHAnsi" w:hAnsi="Arial" w:cs="Arial"/>
          <w:bCs/>
          <w:sz w:val="24"/>
          <w:szCs w:val="24"/>
          <w:shd w:val="clear" w:color="auto" w:fill="FFFFFF"/>
        </w:rPr>
        <w:t xml:space="preserve">в нагретом состоянии </w:t>
      </w:r>
      <m:oMath>
        <m:sSubSup>
          <m:sSubSupPr>
            <m:ctrlPr>
              <w:rPr>
                <w:rFonts w:ascii="Cambria Math" w:eastAsiaTheme="minorHAnsi" w:hAnsi="Cambria Math" w:cs="Arial"/>
                <w:bCs/>
                <w:i/>
                <w:sz w:val="24"/>
                <w:szCs w:val="24"/>
                <w:shd w:val="clear" w:color="auto" w:fill="FFFFFF"/>
              </w:rPr>
            </m:ctrlPr>
          </m:sSubSupPr>
          <m:e>
            <m:r>
              <w:rPr>
                <w:rFonts w:ascii="Cambria Math" w:eastAsiaTheme="minorHAnsi" w:hAnsi="Cambria Math" w:cs="Arial"/>
                <w:sz w:val="24"/>
                <w:szCs w:val="24"/>
                <w:shd w:val="clear" w:color="auto" w:fill="FFFFFF"/>
              </w:rPr>
              <m:t>R</m:t>
            </m:r>
          </m:e>
          <m:sub>
            <m:r>
              <w:rPr>
                <w:rFonts w:ascii="Cambria Math" w:eastAsiaTheme="minorHAnsi" w:hAnsi="Cambria Math" w:cs="Arial"/>
                <w:sz w:val="24"/>
                <w:szCs w:val="24"/>
                <w:shd w:val="clear" w:color="auto" w:fill="FFFFFF"/>
              </w:rPr>
              <m:t>bt</m:t>
            </m:r>
          </m:sub>
          <m:sup>
            <m:r>
              <w:rPr>
                <w:rFonts w:ascii="Cambria Math" w:eastAsiaTheme="minorHAnsi" w:hAnsi="Cambria Math" w:cs="Arial"/>
                <w:sz w:val="24"/>
                <w:szCs w:val="24"/>
                <w:shd w:val="clear" w:color="auto" w:fill="FFFFFF"/>
              </w:rPr>
              <m:t>ʹ</m:t>
            </m:r>
          </m:sup>
        </m:sSubSup>
        <m:r>
          <w:rPr>
            <w:rFonts w:ascii="Cambria Math" w:eastAsiaTheme="minorHAnsi" w:hAnsi="Cambria Math" w:cs="Arial"/>
            <w:sz w:val="24"/>
            <w:szCs w:val="24"/>
            <w:shd w:val="clear" w:color="auto" w:fill="FFFFFF"/>
          </w:rPr>
          <m:t xml:space="preserve"> </m:t>
        </m:r>
      </m:oMath>
      <w:r w:rsidRPr="00005697">
        <w:rPr>
          <w:rFonts w:ascii="Arial" w:eastAsiaTheme="minorHAnsi" w:hAnsi="Arial" w:cs="Arial"/>
          <w:bCs/>
          <w:sz w:val="24"/>
          <w:szCs w:val="24"/>
          <w:shd w:val="clear" w:color="auto" w:fill="FFFFFF"/>
        </w:rPr>
        <w:t xml:space="preserve">при температуре, </w:t>
      </w:r>
      <w:r w:rsidR="00BB7734" w:rsidRPr="00005697">
        <w:rPr>
          <w:rFonts w:ascii="Arial" w:eastAsiaTheme="minorHAnsi" w:hAnsi="Arial" w:cs="Arial"/>
          <w:bCs/>
          <w:sz w:val="24"/>
          <w:szCs w:val="24"/>
          <w:shd w:val="clear" w:color="auto" w:fill="FFFFFF"/>
        </w:rPr>
        <w:t xml:space="preserve">выше </w:t>
      </w:r>
      <w:r w:rsidRPr="00005697">
        <w:rPr>
          <w:rFonts w:ascii="Arial" w:eastAsiaTheme="minorHAnsi" w:hAnsi="Arial" w:cs="Arial"/>
          <w:bCs/>
          <w:sz w:val="24"/>
          <w:szCs w:val="24"/>
          <w:shd w:val="clear" w:color="auto" w:fill="FFFFFF"/>
        </w:rPr>
        <w:t>указанной в таблице А.2, определяют по формуле</w:t>
      </w:r>
    </w:p>
    <w:p w14:paraId="53BB1D5A" w14:textId="11303E05" w:rsidR="00BE678C" w:rsidRPr="00005697" w:rsidRDefault="00000000" w:rsidP="004501A2">
      <w:pPr>
        <w:spacing w:after="0" w:line="360" w:lineRule="auto"/>
        <w:ind w:left="-11"/>
        <w:jc w:val="right"/>
        <w:rPr>
          <w:rFonts w:ascii="Arial" w:eastAsiaTheme="minorHAnsi" w:hAnsi="Arial" w:cs="Arial"/>
          <w:bCs/>
          <w:sz w:val="24"/>
          <w:szCs w:val="24"/>
          <w:shd w:val="clear" w:color="auto" w:fill="FFFFFF"/>
        </w:rPr>
      </w:pPr>
      <m:oMath>
        <m:sSubSup>
          <m:sSubSupPr>
            <m:ctrlPr>
              <w:rPr>
                <w:rFonts w:ascii="Cambria Math" w:eastAsiaTheme="minorHAnsi" w:hAnsi="Cambria Math" w:cs="Arial"/>
                <w:bCs/>
                <w:i/>
                <w:sz w:val="28"/>
                <w:szCs w:val="28"/>
                <w:shd w:val="clear" w:color="auto" w:fill="FFFFFF"/>
                <w:lang w:val="en-US"/>
              </w:rPr>
            </m:ctrlPr>
          </m:sSubSupPr>
          <m:e>
            <m:r>
              <w:rPr>
                <w:rFonts w:ascii="Cambria Math" w:eastAsiaTheme="minorHAnsi" w:hAnsi="Cambria Math" w:cs="Arial"/>
                <w:sz w:val="28"/>
                <w:szCs w:val="28"/>
                <w:shd w:val="clear" w:color="auto" w:fill="FFFFFF"/>
                <w:lang w:val="en-US"/>
              </w:rPr>
              <m:t>R</m:t>
            </m:r>
          </m:e>
          <m:sub>
            <m:r>
              <w:rPr>
                <w:rFonts w:ascii="Cambria Math" w:eastAsiaTheme="minorHAnsi" w:hAnsi="Cambria Math" w:cs="Arial"/>
                <w:sz w:val="28"/>
                <w:szCs w:val="28"/>
                <w:shd w:val="clear" w:color="auto" w:fill="FFFFFF"/>
                <w:lang w:val="en-US"/>
              </w:rPr>
              <m:t>bt</m:t>
            </m:r>
          </m:sub>
          <m:sup>
            <m:r>
              <w:rPr>
                <w:rFonts w:ascii="Cambria Math" w:eastAsiaTheme="minorHAnsi" w:hAnsi="Cambria Math" w:cs="Arial"/>
                <w:sz w:val="28"/>
                <w:szCs w:val="28"/>
                <w:shd w:val="clear" w:color="auto" w:fill="FFFFFF"/>
              </w:rPr>
              <m:t>ʹ</m:t>
            </m:r>
          </m:sup>
        </m:sSubSup>
      </m:oMath>
      <w:r w:rsidR="00BE678C" w:rsidRPr="00005697">
        <w:rPr>
          <w:rFonts w:ascii="Arial" w:eastAsiaTheme="minorEastAsia" w:hAnsi="Arial" w:cs="Arial"/>
          <w:bCs/>
          <w:sz w:val="28"/>
          <w:szCs w:val="28"/>
          <w:shd w:val="clear" w:color="auto" w:fill="FFFFFF"/>
        </w:rPr>
        <w:t xml:space="preserve">= </w:t>
      </w:r>
      <m:oMath>
        <m:f>
          <m:fPr>
            <m:ctrlPr>
              <w:rPr>
                <w:rFonts w:ascii="Cambria Math" w:eastAsiaTheme="minorEastAsia" w:hAnsi="Cambria Math" w:cs="Arial"/>
                <w:bCs/>
                <w:i/>
                <w:sz w:val="28"/>
                <w:szCs w:val="28"/>
                <w:shd w:val="clear" w:color="auto" w:fill="FFFFFF"/>
                <w:lang w:val="en-US"/>
              </w:rPr>
            </m:ctrlPr>
          </m:fPr>
          <m:num>
            <m:sSub>
              <m:sSubPr>
                <m:ctrlPr>
                  <w:rPr>
                    <w:rFonts w:ascii="Cambria Math" w:eastAsiaTheme="minorEastAsia" w:hAnsi="Cambria Math" w:cs="Arial"/>
                    <w:bCs/>
                    <w:i/>
                    <w:sz w:val="28"/>
                    <w:szCs w:val="28"/>
                    <w:shd w:val="clear" w:color="auto" w:fill="FFFFFF"/>
                    <w:lang w:val="en-US"/>
                  </w:rPr>
                </m:ctrlPr>
              </m:sSubPr>
              <m:e>
                <m:r>
                  <w:rPr>
                    <w:rFonts w:ascii="Cambria Math" w:eastAsiaTheme="minorEastAsia" w:hAnsi="Cambria Math" w:cs="Arial"/>
                    <w:sz w:val="28"/>
                    <w:szCs w:val="28"/>
                    <w:shd w:val="clear" w:color="auto" w:fill="FFFFFF"/>
                    <w:lang w:val="en-US"/>
                  </w:rPr>
                  <m:t>R</m:t>
                </m:r>
              </m:e>
              <m:sub>
                <m:r>
                  <w:rPr>
                    <w:rFonts w:ascii="Cambria Math" w:eastAsiaTheme="minorEastAsia" w:hAnsi="Cambria Math" w:cs="Arial"/>
                    <w:sz w:val="28"/>
                    <w:szCs w:val="28"/>
                    <w:shd w:val="clear" w:color="auto" w:fill="FFFFFF"/>
                    <w:lang w:val="en-US"/>
                  </w:rPr>
                  <m:t>bt</m:t>
                </m:r>
              </m:sub>
            </m:sSub>
            <m:d>
              <m:dPr>
                <m:ctrlPr>
                  <w:rPr>
                    <w:rFonts w:ascii="Cambria Math" w:eastAsiaTheme="minorEastAsia" w:hAnsi="Cambria Math" w:cs="Arial"/>
                    <w:bCs/>
                    <w:i/>
                    <w:sz w:val="28"/>
                    <w:szCs w:val="28"/>
                    <w:shd w:val="clear" w:color="auto" w:fill="FFFFFF"/>
                    <w:lang w:val="en-US"/>
                  </w:rPr>
                </m:ctrlPr>
              </m:dPr>
              <m:e>
                <m:sSub>
                  <m:sSubPr>
                    <m:ctrlPr>
                      <w:rPr>
                        <w:rFonts w:ascii="Cambria Math" w:eastAsiaTheme="minorEastAsia" w:hAnsi="Cambria Math" w:cs="Arial"/>
                        <w:bCs/>
                        <w:i/>
                        <w:sz w:val="28"/>
                        <w:szCs w:val="28"/>
                        <w:shd w:val="clear" w:color="auto" w:fill="FFFFFF"/>
                        <w:lang w:val="en-US"/>
                      </w:rPr>
                    </m:ctrlPr>
                  </m:sSubPr>
                  <m:e>
                    <m:r>
                      <w:rPr>
                        <w:rFonts w:ascii="Cambria Math" w:eastAsiaTheme="minorEastAsia" w:hAnsi="Cambria Math" w:cs="Arial"/>
                        <w:sz w:val="28"/>
                        <w:szCs w:val="28"/>
                        <w:shd w:val="clear" w:color="auto" w:fill="FFFFFF"/>
                        <w:lang w:val="en-US"/>
                      </w:rPr>
                      <m:t>t</m:t>
                    </m:r>
                  </m:e>
                  <m:sub>
                    <m:r>
                      <w:rPr>
                        <w:rFonts w:ascii="Cambria Math" w:eastAsiaTheme="minorEastAsia" w:hAnsi="Cambria Math" w:cs="Arial"/>
                        <w:sz w:val="28"/>
                        <w:szCs w:val="28"/>
                        <w:shd w:val="clear" w:color="auto" w:fill="FFFFFF"/>
                        <w:lang w:val="en-US"/>
                      </w:rPr>
                      <m:t>b</m:t>
                    </m:r>
                    <m:r>
                      <w:rPr>
                        <w:rFonts w:ascii="Cambria Math" w:eastAsiaTheme="minorEastAsia" w:hAnsi="Cambria Math" w:cs="Arial"/>
                        <w:sz w:val="28"/>
                        <w:szCs w:val="28"/>
                        <w:shd w:val="clear" w:color="auto" w:fill="FFFFFF"/>
                      </w:rPr>
                      <m:t>2</m:t>
                    </m:r>
                  </m:sub>
                </m:sSub>
                <m:r>
                  <w:rPr>
                    <w:rFonts w:ascii="Cambria Math" w:eastAsiaTheme="minorEastAsia" w:hAnsi="Cambria Math" w:cs="Arial"/>
                    <w:sz w:val="28"/>
                    <w:szCs w:val="28"/>
                    <w:shd w:val="clear" w:color="auto" w:fill="FFFFFF"/>
                  </w:rPr>
                  <m:t>-</m:t>
                </m:r>
                <m:sSub>
                  <m:sSubPr>
                    <m:ctrlPr>
                      <w:rPr>
                        <w:rFonts w:ascii="Cambria Math" w:eastAsiaTheme="minorEastAsia" w:hAnsi="Cambria Math" w:cs="Arial"/>
                        <w:bCs/>
                        <w:i/>
                        <w:sz w:val="28"/>
                        <w:szCs w:val="28"/>
                        <w:shd w:val="clear" w:color="auto" w:fill="FFFFFF"/>
                        <w:lang w:val="en-US"/>
                      </w:rPr>
                    </m:ctrlPr>
                  </m:sSubPr>
                  <m:e>
                    <m:r>
                      <w:rPr>
                        <w:rFonts w:ascii="Cambria Math" w:eastAsiaTheme="minorEastAsia" w:hAnsi="Cambria Math" w:cs="Arial"/>
                        <w:sz w:val="28"/>
                        <w:szCs w:val="28"/>
                        <w:shd w:val="clear" w:color="auto" w:fill="FFFFFF"/>
                        <w:lang w:val="en-US"/>
                      </w:rPr>
                      <m:t>t</m:t>
                    </m:r>
                  </m:e>
                  <m:sub>
                    <m:r>
                      <w:rPr>
                        <w:rFonts w:ascii="Cambria Math" w:eastAsiaTheme="minorEastAsia" w:hAnsi="Cambria Math" w:cs="Arial"/>
                        <w:sz w:val="28"/>
                        <w:szCs w:val="28"/>
                        <w:shd w:val="clear" w:color="auto" w:fill="FFFFFF"/>
                        <w:lang w:val="en-US"/>
                      </w:rPr>
                      <m:t>b</m:t>
                    </m:r>
                  </m:sub>
                </m:sSub>
              </m:e>
            </m:d>
          </m:num>
          <m:den>
            <m:sSub>
              <m:sSubPr>
                <m:ctrlPr>
                  <w:rPr>
                    <w:rFonts w:ascii="Cambria Math" w:eastAsiaTheme="minorEastAsia" w:hAnsi="Cambria Math" w:cs="Arial"/>
                    <w:bCs/>
                    <w:i/>
                    <w:sz w:val="28"/>
                    <w:szCs w:val="28"/>
                    <w:shd w:val="clear" w:color="auto" w:fill="FFFFFF"/>
                    <w:lang w:val="en-US"/>
                  </w:rPr>
                </m:ctrlPr>
              </m:sSubPr>
              <m:e>
                <m:r>
                  <w:rPr>
                    <w:rFonts w:ascii="Cambria Math" w:eastAsiaTheme="minorEastAsia" w:hAnsi="Cambria Math" w:cs="Arial"/>
                    <w:sz w:val="28"/>
                    <w:szCs w:val="28"/>
                    <w:shd w:val="clear" w:color="auto" w:fill="FFFFFF"/>
                    <w:lang w:val="en-US"/>
                  </w:rPr>
                  <m:t>t</m:t>
                </m:r>
              </m:e>
              <m:sub>
                <m:r>
                  <w:rPr>
                    <w:rFonts w:ascii="Cambria Math" w:eastAsiaTheme="minorEastAsia" w:hAnsi="Cambria Math" w:cs="Arial"/>
                    <w:sz w:val="28"/>
                    <w:szCs w:val="28"/>
                    <w:shd w:val="clear" w:color="auto" w:fill="FFFFFF"/>
                    <w:lang w:val="en-US"/>
                  </w:rPr>
                  <m:t>b</m:t>
                </m:r>
                <m:r>
                  <w:rPr>
                    <w:rFonts w:ascii="Cambria Math" w:eastAsiaTheme="minorEastAsia" w:hAnsi="Cambria Math" w:cs="Arial"/>
                    <w:sz w:val="28"/>
                    <w:szCs w:val="28"/>
                    <w:shd w:val="clear" w:color="auto" w:fill="FFFFFF"/>
                  </w:rPr>
                  <m:t>2</m:t>
                </m:r>
              </m:sub>
            </m:sSub>
            <m:r>
              <w:rPr>
                <w:rFonts w:ascii="Cambria Math" w:eastAsiaTheme="minorEastAsia" w:hAnsi="Cambria Math" w:cs="Arial"/>
                <w:sz w:val="28"/>
                <w:szCs w:val="28"/>
                <w:shd w:val="clear" w:color="auto" w:fill="FFFFFF"/>
              </w:rPr>
              <m:t>-</m:t>
            </m:r>
            <m:sSub>
              <m:sSubPr>
                <m:ctrlPr>
                  <w:rPr>
                    <w:rFonts w:ascii="Cambria Math" w:eastAsiaTheme="minorEastAsia" w:hAnsi="Cambria Math" w:cs="Arial"/>
                    <w:bCs/>
                    <w:i/>
                    <w:sz w:val="28"/>
                    <w:szCs w:val="28"/>
                    <w:shd w:val="clear" w:color="auto" w:fill="FFFFFF"/>
                    <w:lang w:val="en-US"/>
                  </w:rPr>
                </m:ctrlPr>
              </m:sSubPr>
              <m:e>
                <m:r>
                  <w:rPr>
                    <w:rFonts w:ascii="Cambria Math" w:eastAsiaTheme="minorEastAsia" w:hAnsi="Cambria Math" w:cs="Arial"/>
                    <w:sz w:val="28"/>
                    <w:szCs w:val="28"/>
                    <w:shd w:val="clear" w:color="auto" w:fill="FFFFFF"/>
                    <w:lang w:val="en-US"/>
                  </w:rPr>
                  <m:t>t</m:t>
                </m:r>
              </m:e>
              <m:sub>
                <m:r>
                  <w:rPr>
                    <w:rFonts w:ascii="Cambria Math" w:eastAsiaTheme="minorEastAsia" w:hAnsi="Cambria Math" w:cs="Arial"/>
                    <w:sz w:val="28"/>
                    <w:szCs w:val="28"/>
                    <w:shd w:val="clear" w:color="auto" w:fill="FFFFFF"/>
                    <w:lang w:val="en-US"/>
                  </w:rPr>
                  <m:t>b</m:t>
                </m:r>
                <m:r>
                  <w:rPr>
                    <w:rFonts w:ascii="Cambria Math" w:eastAsiaTheme="minorEastAsia" w:hAnsi="Cambria Math" w:cs="Arial"/>
                    <w:sz w:val="28"/>
                    <w:szCs w:val="28"/>
                    <w:shd w:val="clear" w:color="auto" w:fill="FFFFFF"/>
                  </w:rPr>
                  <m:t>1</m:t>
                </m:r>
              </m:sub>
            </m:sSub>
          </m:den>
        </m:f>
      </m:oMath>
      <w:r w:rsidR="00025146" w:rsidRPr="00005697">
        <w:rPr>
          <w:rFonts w:ascii="Arial" w:eastAsiaTheme="minorEastAsia" w:hAnsi="Arial" w:cs="Arial"/>
          <w:bCs/>
          <w:sz w:val="28"/>
          <w:szCs w:val="28"/>
          <w:shd w:val="clear" w:color="auto" w:fill="FFFFFF"/>
        </w:rPr>
        <w:t xml:space="preserve">,                     </w:t>
      </w:r>
      <w:r w:rsidR="004501A2" w:rsidRPr="00005697">
        <w:rPr>
          <w:rFonts w:ascii="Arial" w:eastAsiaTheme="minorEastAsia" w:hAnsi="Arial" w:cs="Arial"/>
          <w:bCs/>
          <w:sz w:val="28"/>
          <w:szCs w:val="28"/>
          <w:shd w:val="clear" w:color="auto" w:fill="FFFFFF"/>
        </w:rPr>
        <w:t xml:space="preserve">            </w:t>
      </w:r>
      <w:r w:rsidR="00025146" w:rsidRPr="00005697">
        <w:rPr>
          <w:rFonts w:ascii="Arial" w:eastAsiaTheme="minorEastAsia" w:hAnsi="Arial" w:cs="Arial"/>
          <w:bCs/>
          <w:sz w:val="28"/>
          <w:szCs w:val="28"/>
          <w:shd w:val="clear" w:color="auto" w:fill="FFFFFF"/>
        </w:rPr>
        <w:t xml:space="preserve">                     </w:t>
      </w:r>
      <w:r w:rsidR="00025146" w:rsidRPr="00005697">
        <w:rPr>
          <w:rFonts w:ascii="Arial" w:eastAsiaTheme="minorEastAsia" w:hAnsi="Arial" w:cs="Arial"/>
          <w:bCs/>
          <w:sz w:val="24"/>
          <w:szCs w:val="24"/>
          <w:shd w:val="clear" w:color="auto" w:fill="FFFFFF"/>
        </w:rPr>
        <w:t>(</w:t>
      </w:r>
      <w:r w:rsidR="00042C83">
        <w:rPr>
          <w:rFonts w:ascii="Arial" w:eastAsiaTheme="minorEastAsia" w:hAnsi="Arial" w:cs="Arial"/>
          <w:bCs/>
          <w:sz w:val="24"/>
          <w:szCs w:val="24"/>
          <w:shd w:val="clear" w:color="auto" w:fill="FFFFFF"/>
        </w:rPr>
        <w:t>А.</w:t>
      </w:r>
      <w:r w:rsidR="00025146" w:rsidRPr="00005697">
        <w:rPr>
          <w:rFonts w:ascii="Arial" w:eastAsiaTheme="minorEastAsia" w:hAnsi="Arial" w:cs="Arial"/>
          <w:bCs/>
          <w:sz w:val="24"/>
          <w:szCs w:val="24"/>
          <w:shd w:val="clear" w:color="auto" w:fill="FFFFFF"/>
        </w:rPr>
        <w:t>2)</w:t>
      </w:r>
    </w:p>
    <w:p w14:paraId="4C61D92A" w14:textId="3130C2E0" w:rsidR="001232C8" w:rsidRPr="00005697" w:rsidRDefault="00B21174" w:rsidP="001232C8">
      <w:pPr>
        <w:spacing w:after="0" w:line="360" w:lineRule="auto"/>
        <w:ind w:left="-11"/>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w:t>
      </w:r>
      <w:r w:rsidR="001232C8" w:rsidRPr="00005697">
        <w:rPr>
          <w:rFonts w:ascii="Arial" w:eastAsiaTheme="minorHAnsi" w:hAnsi="Arial" w:cs="Arial"/>
          <w:bCs/>
          <w:sz w:val="24"/>
          <w:szCs w:val="24"/>
          <w:shd w:val="clear" w:color="auto" w:fill="FFFFFF"/>
        </w:rPr>
        <w:t>де</w:t>
      </w:r>
      <w:r w:rsidRPr="00005697">
        <w:rPr>
          <w:rFonts w:ascii="Arial" w:eastAsiaTheme="minorHAnsi" w:hAnsi="Arial" w:cs="Arial"/>
          <w:bCs/>
          <w:sz w:val="24"/>
          <w:szCs w:val="24"/>
          <w:shd w:val="clear" w:color="auto" w:fill="FFFFFF"/>
        </w:rPr>
        <w:t xml:space="preserve"> </w:t>
      </w:r>
      <w:r w:rsidR="001232C8" w:rsidRPr="00005697">
        <w:rPr>
          <w:rFonts w:ascii="Arial" w:eastAsiaTheme="minorHAnsi" w:hAnsi="Arial" w:cs="Arial"/>
          <w:bCs/>
          <w:sz w:val="24"/>
          <w:szCs w:val="24"/>
          <w:shd w:val="clear" w:color="auto" w:fill="FFFFFF"/>
        </w:rPr>
        <w:t xml:space="preserve"> </w:t>
      </w:r>
      <m:oMath>
        <m:sSubSup>
          <m:sSubSupPr>
            <m:ctrlPr>
              <w:rPr>
                <w:rFonts w:ascii="Cambria Math" w:eastAsiaTheme="minorHAnsi" w:hAnsi="Cambria Math" w:cs="Arial"/>
                <w:bCs/>
                <w:i/>
                <w:sz w:val="24"/>
                <w:szCs w:val="24"/>
                <w:shd w:val="clear" w:color="auto" w:fill="FFFFFF"/>
              </w:rPr>
            </m:ctrlPr>
          </m:sSubSupPr>
          <m:e>
            <m:r>
              <w:rPr>
                <w:rFonts w:ascii="Cambria Math" w:eastAsiaTheme="minorHAnsi" w:hAnsi="Cambria Math" w:cs="Arial"/>
                <w:sz w:val="24"/>
                <w:szCs w:val="24"/>
                <w:shd w:val="clear" w:color="auto" w:fill="FFFFFF"/>
              </w:rPr>
              <m:t>R</m:t>
            </m:r>
          </m:e>
          <m:sub>
            <m:r>
              <w:rPr>
                <w:rFonts w:ascii="Cambria Math" w:eastAsiaTheme="minorHAnsi" w:hAnsi="Cambria Math" w:cs="Arial"/>
                <w:sz w:val="24"/>
                <w:szCs w:val="24"/>
                <w:shd w:val="clear" w:color="auto" w:fill="FFFFFF"/>
              </w:rPr>
              <m:t>bt</m:t>
            </m:r>
          </m:sub>
          <m:sup/>
        </m:sSubSup>
      </m:oMath>
      <w:r w:rsidR="00CA75EE" w:rsidRPr="00005697">
        <w:rPr>
          <w:rFonts w:ascii="Arial" w:eastAsiaTheme="minorHAnsi" w:hAnsi="Arial" w:cs="Arial"/>
          <w:bCs/>
          <w:sz w:val="24"/>
          <w:szCs w:val="24"/>
          <w:shd w:val="clear" w:color="auto" w:fill="FFFFFF"/>
        </w:rPr>
        <w:t xml:space="preserve"> – </w:t>
      </w:r>
      <w:r w:rsidR="001232C8" w:rsidRPr="00005697">
        <w:rPr>
          <w:rFonts w:ascii="Arial" w:eastAsiaTheme="minorHAnsi" w:hAnsi="Arial" w:cs="Arial"/>
          <w:bCs/>
          <w:sz w:val="24"/>
          <w:szCs w:val="24"/>
          <w:shd w:val="clear" w:color="auto" w:fill="FFFFFF"/>
        </w:rPr>
        <w:t xml:space="preserve">прочность на сжатие </w:t>
      </w:r>
      <w:r w:rsidR="00BB7734" w:rsidRPr="00005697">
        <w:rPr>
          <w:rFonts w:ascii="Arial" w:eastAsiaTheme="minorHAnsi" w:hAnsi="Arial" w:cs="Arial"/>
          <w:bCs/>
          <w:sz w:val="24"/>
          <w:szCs w:val="24"/>
          <w:shd w:val="clear" w:color="auto" w:fill="FFFFFF"/>
        </w:rPr>
        <w:t xml:space="preserve">бетона </w:t>
      </w:r>
      <w:r w:rsidR="001232C8" w:rsidRPr="00005697">
        <w:rPr>
          <w:rFonts w:ascii="Arial" w:eastAsiaTheme="minorHAnsi" w:hAnsi="Arial" w:cs="Arial"/>
          <w:bCs/>
          <w:sz w:val="24"/>
          <w:szCs w:val="24"/>
          <w:shd w:val="clear" w:color="auto" w:fill="FFFFFF"/>
        </w:rPr>
        <w:t>после нагрева до температур, указанн</w:t>
      </w:r>
      <w:r w:rsidR="00BB7734" w:rsidRPr="00005697">
        <w:rPr>
          <w:rFonts w:ascii="Arial" w:eastAsiaTheme="minorHAnsi" w:hAnsi="Arial" w:cs="Arial"/>
          <w:bCs/>
          <w:sz w:val="24"/>
          <w:szCs w:val="24"/>
          <w:shd w:val="clear" w:color="auto" w:fill="FFFFFF"/>
        </w:rPr>
        <w:t>ых</w:t>
      </w:r>
      <w:r w:rsidR="001232C8" w:rsidRPr="00005697">
        <w:rPr>
          <w:rFonts w:ascii="Arial" w:eastAsiaTheme="minorHAnsi" w:hAnsi="Arial" w:cs="Arial"/>
          <w:bCs/>
          <w:sz w:val="24"/>
          <w:szCs w:val="24"/>
          <w:shd w:val="clear" w:color="auto" w:fill="FFFFFF"/>
        </w:rPr>
        <w:t xml:space="preserve"> в таблице А.2;</w:t>
      </w:r>
    </w:p>
    <w:p w14:paraId="60D5076F" w14:textId="5565272A" w:rsidR="001232C8" w:rsidRPr="00005697" w:rsidRDefault="001232C8" w:rsidP="001232C8">
      <w:pPr>
        <w:spacing w:after="0" w:line="360" w:lineRule="auto"/>
        <w:jc w:val="both"/>
        <w:rPr>
          <w:rFonts w:ascii="Arial" w:eastAsiaTheme="minorHAnsi" w:hAnsi="Arial" w:cs="Arial"/>
          <w:bCs/>
          <w:sz w:val="24"/>
          <w:szCs w:val="24"/>
          <w:shd w:val="clear" w:color="auto" w:fill="FFFFFF"/>
        </w:rPr>
      </w:pPr>
      <w:r w:rsidRPr="001B78CC">
        <w:rPr>
          <w:rFonts w:ascii="Arial" w:eastAsiaTheme="minorHAnsi" w:hAnsi="Arial" w:cs="Arial"/>
          <w:bCs/>
          <w:i/>
          <w:sz w:val="24"/>
          <w:szCs w:val="24"/>
          <w:shd w:val="clear" w:color="auto" w:fill="FFFFFF"/>
          <w:lang w:val="en-US"/>
        </w:rPr>
        <w:t>t</w:t>
      </w:r>
      <w:r w:rsidR="004501A2" w:rsidRPr="001B78CC">
        <w:rPr>
          <w:rFonts w:ascii="Arial" w:eastAsiaTheme="minorHAnsi" w:hAnsi="Arial" w:cs="Arial"/>
          <w:bCs/>
          <w:i/>
          <w:sz w:val="24"/>
          <w:szCs w:val="24"/>
          <w:shd w:val="clear" w:color="auto" w:fill="FFFFFF"/>
          <w:vertAlign w:val="subscript"/>
          <w:lang w:val="en-US"/>
        </w:rPr>
        <w:t>b</w:t>
      </w:r>
      <w:r w:rsidRPr="00005697">
        <w:rPr>
          <w:rFonts w:ascii="Arial" w:eastAsiaTheme="minorHAnsi" w:hAnsi="Arial" w:cs="Arial"/>
          <w:bCs/>
          <w:sz w:val="24"/>
          <w:szCs w:val="24"/>
          <w:shd w:val="clear" w:color="auto" w:fill="FFFFFF"/>
          <w:vertAlign w:val="subscript"/>
        </w:rPr>
        <w:t>2</w:t>
      </w:r>
      <w:r w:rsidR="00CA75EE" w:rsidRPr="00005697">
        <w:rPr>
          <w:rFonts w:ascii="Arial" w:eastAsiaTheme="minorHAnsi" w:hAnsi="Arial" w:cs="Arial"/>
          <w:bCs/>
          <w:sz w:val="24"/>
          <w:szCs w:val="24"/>
          <w:shd w:val="clear" w:color="auto" w:fill="FFFFFF"/>
        </w:rPr>
        <w:t xml:space="preserve"> –</w:t>
      </w:r>
      <w:r w:rsidR="004501A2" w:rsidRPr="00005697">
        <w:rPr>
          <w:rFonts w:ascii="Arial" w:eastAsiaTheme="minorHAnsi" w:hAnsi="Arial" w:cs="Arial"/>
          <w:bCs/>
          <w:sz w:val="24"/>
          <w:szCs w:val="24"/>
          <w:shd w:val="clear" w:color="auto" w:fill="FFFFFF"/>
        </w:rPr>
        <w:t>температура, соответствующая 4</w:t>
      </w:r>
      <w:r w:rsidR="00421F35" w:rsidRPr="00005697">
        <w:rPr>
          <w:rFonts w:ascii="Arial" w:eastAsiaTheme="minorHAnsi" w:hAnsi="Arial" w:cs="Arial"/>
          <w:bCs/>
          <w:sz w:val="24"/>
          <w:szCs w:val="24"/>
          <w:shd w:val="clear" w:color="auto" w:fill="FFFFFF"/>
        </w:rPr>
        <w:t xml:space="preserve"> </w:t>
      </w:r>
      <w:r w:rsidR="004501A2" w:rsidRPr="00005697">
        <w:rPr>
          <w:rFonts w:ascii="Arial" w:eastAsiaTheme="minorHAnsi" w:hAnsi="Arial" w:cs="Arial"/>
          <w:bCs/>
          <w:sz w:val="24"/>
          <w:szCs w:val="24"/>
          <w:shd w:val="clear" w:color="auto" w:fill="FFFFFF"/>
        </w:rPr>
        <w:t>%-ной деформации бетона</w:t>
      </w:r>
      <w:r w:rsidR="00AA375E">
        <w:rPr>
          <w:rFonts w:ascii="Arial" w:eastAsiaTheme="minorHAnsi" w:hAnsi="Arial" w:cs="Arial"/>
          <w:bCs/>
          <w:sz w:val="24"/>
          <w:szCs w:val="24"/>
          <w:shd w:val="clear" w:color="auto" w:fill="FFFFFF"/>
        </w:rPr>
        <w:t>,</w:t>
      </w:r>
      <w:r w:rsidR="004501A2" w:rsidRPr="00005697">
        <w:rPr>
          <w:rFonts w:ascii="Arial" w:eastAsiaTheme="minorHAnsi" w:hAnsi="Arial" w:cs="Arial"/>
          <w:bCs/>
          <w:sz w:val="24"/>
          <w:szCs w:val="24"/>
          <w:shd w:val="clear" w:color="auto" w:fill="FFFFFF"/>
        </w:rPr>
        <w:t xml:space="preserve"> </w:t>
      </w:r>
      <w:r w:rsidR="00005697" w:rsidRPr="00005697">
        <w:rPr>
          <w:rFonts w:ascii="Arial" w:eastAsiaTheme="minorHAnsi" w:hAnsi="Arial" w:cs="Arial"/>
          <w:bCs/>
          <w:sz w:val="24"/>
          <w:szCs w:val="24"/>
          <w:shd w:val="clear" w:color="auto" w:fill="FFFFFF"/>
        </w:rPr>
        <w:t xml:space="preserve">°C, определяемая по приложению </w:t>
      </w:r>
      <w:r w:rsidR="00AA375E">
        <w:rPr>
          <w:rFonts w:ascii="Arial" w:eastAsiaTheme="minorHAnsi" w:hAnsi="Arial" w:cs="Arial"/>
          <w:bCs/>
          <w:sz w:val="24"/>
          <w:szCs w:val="24"/>
          <w:shd w:val="clear" w:color="auto" w:fill="FFFFFF"/>
        </w:rPr>
        <w:t>Е</w:t>
      </w:r>
      <w:r w:rsidR="00DC439E" w:rsidRPr="00005697">
        <w:rPr>
          <w:rFonts w:ascii="Arial" w:eastAsiaTheme="minorHAnsi" w:hAnsi="Arial" w:cs="Arial"/>
          <w:bCs/>
          <w:sz w:val="24"/>
          <w:szCs w:val="24"/>
          <w:shd w:val="clear" w:color="auto" w:fill="FFFFFF"/>
        </w:rPr>
        <w:t>, °C</w:t>
      </w:r>
      <w:r w:rsidRPr="00005697">
        <w:rPr>
          <w:rFonts w:ascii="Arial" w:eastAsiaTheme="minorHAnsi" w:hAnsi="Arial" w:cs="Arial"/>
          <w:bCs/>
          <w:sz w:val="24"/>
          <w:szCs w:val="24"/>
          <w:shd w:val="clear" w:color="auto" w:fill="FFFFFF"/>
        </w:rPr>
        <w:t>;</w:t>
      </w:r>
    </w:p>
    <w:p w14:paraId="678B0BBB" w14:textId="77777777" w:rsidR="00CA75EE" w:rsidRPr="00005697" w:rsidRDefault="001232C8" w:rsidP="00CA75EE">
      <w:pPr>
        <w:spacing w:after="0" w:line="360" w:lineRule="auto"/>
        <w:jc w:val="both"/>
        <w:rPr>
          <w:rFonts w:ascii="Arial" w:eastAsiaTheme="minorHAnsi" w:hAnsi="Arial" w:cs="Arial"/>
          <w:bCs/>
          <w:strike/>
          <w:sz w:val="24"/>
          <w:szCs w:val="24"/>
          <w:shd w:val="clear" w:color="auto" w:fill="FFFFFF"/>
        </w:rPr>
      </w:pPr>
      <w:r w:rsidRPr="001B78CC">
        <w:rPr>
          <w:rFonts w:ascii="Arial" w:eastAsiaTheme="minorHAnsi" w:hAnsi="Arial" w:cs="Arial"/>
          <w:bCs/>
          <w:i/>
          <w:sz w:val="24"/>
          <w:szCs w:val="24"/>
          <w:shd w:val="clear" w:color="auto" w:fill="FFFFFF"/>
        </w:rPr>
        <w:t>t</w:t>
      </w:r>
      <w:r w:rsidR="004501A2" w:rsidRPr="001B78CC">
        <w:rPr>
          <w:rFonts w:ascii="Arial" w:eastAsiaTheme="minorHAnsi" w:hAnsi="Arial" w:cs="Arial"/>
          <w:bCs/>
          <w:i/>
          <w:sz w:val="24"/>
          <w:szCs w:val="24"/>
          <w:shd w:val="clear" w:color="auto" w:fill="FFFFFF"/>
          <w:vertAlign w:val="subscript"/>
          <w:lang w:val="en-US"/>
        </w:rPr>
        <w:t>b</w:t>
      </w:r>
      <w:r w:rsidRPr="00005697">
        <w:rPr>
          <w:rFonts w:ascii="Arial" w:eastAsiaTheme="minorHAnsi" w:hAnsi="Arial" w:cs="Arial"/>
          <w:bCs/>
          <w:sz w:val="24"/>
          <w:szCs w:val="24"/>
          <w:shd w:val="clear" w:color="auto" w:fill="FFFFFF"/>
        </w:rPr>
        <w:t xml:space="preserve"> </w:t>
      </w:r>
      <w:r w:rsidR="00CA75EE" w:rsidRPr="00005697">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 xml:space="preserve"> температура, при которой определяют прочность на сжатие </w:t>
      </w:r>
      <w:r w:rsidR="004501A2" w:rsidRPr="00005697">
        <w:rPr>
          <w:rFonts w:ascii="Arial" w:eastAsiaTheme="minorHAnsi" w:hAnsi="Arial" w:cs="Arial"/>
          <w:bCs/>
          <w:sz w:val="24"/>
          <w:szCs w:val="24"/>
          <w:shd w:val="clear" w:color="auto" w:fill="FFFFFF"/>
        </w:rPr>
        <w:t xml:space="preserve">бетона </w:t>
      </w:r>
      <w:r w:rsidRPr="00005697">
        <w:rPr>
          <w:rFonts w:ascii="Arial" w:eastAsiaTheme="minorHAnsi" w:hAnsi="Arial" w:cs="Arial"/>
          <w:bCs/>
          <w:sz w:val="24"/>
          <w:szCs w:val="24"/>
          <w:shd w:val="clear" w:color="auto" w:fill="FFFFFF"/>
        </w:rPr>
        <w:t>в нагретом состоянии, °C</w:t>
      </w:r>
      <w:r w:rsidR="004501A2" w:rsidRPr="00005697">
        <w:rPr>
          <w:rFonts w:ascii="Arial" w:eastAsiaTheme="minorHAnsi" w:hAnsi="Arial" w:cs="Arial"/>
          <w:bCs/>
          <w:sz w:val="24"/>
          <w:szCs w:val="24"/>
          <w:shd w:val="clear" w:color="auto" w:fill="FFFFFF"/>
        </w:rPr>
        <w:t>.</w:t>
      </w:r>
      <w:r w:rsidR="00CA75EE" w:rsidRPr="00005697">
        <w:rPr>
          <w:rFonts w:ascii="Arial" w:eastAsiaTheme="minorHAnsi" w:hAnsi="Arial" w:cs="Arial"/>
          <w:bCs/>
          <w:strike/>
          <w:sz w:val="24"/>
          <w:szCs w:val="24"/>
          <w:shd w:val="clear" w:color="auto" w:fill="FFFFFF"/>
        </w:rPr>
        <w:t xml:space="preserve"> </w:t>
      </w:r>
    </w:p>
    <w:p w14:paraId="5C4E000A" w14:textId="353A0B41" w:rsidR="00CA75EE" w:rsidRPr="00005697" w:rsidRDefault="00802C58" w:rsidP="00CA75EE">
      <w:pPr>
        <w:spacing w:after="0" w:line="360" w:lineRule="auto"/>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vertAlign w:val="subscript"/>
        </w:rPr>
        <w:lastRenderedPageBreak/>
        <w:t xml:space="preserve"> </w:t>
      </w:r>
      <w:r w:rsidR="00CA75EE" w:rsidRPr="001B78CC">
        <w:rPr>
          <w:rFonts w:ascii="Arial" w:eastAsiaTheme="minorHAnsi" w:hAnsi="Arial" w:cs="Arial"/>
          <w:bCs/>
          <w:i/>
          <w:sz w:val="24"/>
          <w:szCs w:val="24"/>
          <w:shd w:val="clear" w:color="auto" w:fill="FFFFFF"/>
          <w:lang w:val="en-US"/>
        </w:rPr>
        <w:t>t</w:t>
      </w:r>
      <w:r w:rsidR="00CA75EE" w:rsidRPr="001B78CC">
        <w:rPr>
          <w:rFonts w:ascii="Arial" w:eastAsiaTheme="minorHAnsi" w:hAnsi="Arial" w:cs="Arial"/>
          <w:bCs/>
          <w:i/>
          <w:sz w:val="24"/>
          <w:szCs w:val="24"/>
          <w:shd w:val="clear" w:color="auto" w:fill="FFFFFF"/>
          <w:vertAlign w:val="subscript"/>
          <w:lang w:val="en-US"/>
        </w:rPr>
        <w:t>b</w:t>
      </w:r>
      <w:r w:rsidR="00CA75EE" w:rsidRPr="00005697">
        <w:rPr>
          <w:rFonts w:ascii="Arial" w:eastAsiaTheme="minorHAnsi" w:hAnsi="Arial" w:cs="Arial"/>
          <w:bCs/>
          <w:sz w:val="24"/>
          <w:szCs w:val="24"/>
          <w:shd w:val="clear" w:color="auto" w:fill="FFFFFF"/>
          <w:vertAlign w:val="subscript"/>
        </w:rPr>
        <w:t xml:space="preserve">1 </w:t>
      </w:r>
      <w:r w:rsidR="00CA75EE" w:rsidRPr="00005697">
        <w:rPr>
          <w:rFonts w:ascii="Arial" w:eastAsiaTheme="minorHAnsi" w:hAnsi="Arial" w:cs="Arial"/>
          <w:bCs/>
          <w:sz w:val="24"/>
          <w:szCs w:val="24"/>
          <w:shd w:val="clear" w:color="auto" w:fill="FFFFFF"/>
        </w:rPr>
        <w:t xml:space="preserve">– температура, указанная в таблице А.2, при которой определяют прочность на сжатие бетона после нагрева </w:t>
      </w:r>
      <m:oMath>
        <m:sSubSup>
          <m:sSubSupPr>
            <m:ctrlPr>
              <w:rPr>
                <w:rFonts w:ascii="Cambria Math" w:eastAsiaTheme="minorHAnsi" w:hAnsi="Cambria Math" w:cs="Arial"/>
                <w:bCs/>
                <w:i/>
                <w:sz w:val="24"/>
                <w:szCs w:val="24"/>
                <w:shd w:val="clear" w:color="auto" w:fill="FFFFFF"/>
              </w:rPr>
            </m:ctrlPr>
          </m:sSubSupPr>
          <m:e>
            <m:r>
              <w:rPr>
                <w:rFonts w:ascii="Cambria Math" w:eastAsiaTheme="minorHAnsi" w:hAnsi="Cambria Math" w:cs="Arial"/>
                <w:sz w:val="24"/>
                <w:szCs w:val="24"/>
                <w:shd w:val="clear" w:color="auto" w:fill="FFFFFF"/>
              </w:rPr>
              <m:t>R</m:t>
            </m:r>
          </m:e>
          <m:sub>
            <m:r>
              <w:rPr>
                <w:rFonts w:ascii="Cambria Math" w:eastAsiaTheme="minorHAnsi" w:hAnsi="Cambria Math" w:cs="Arial"/>
                <w:sz w:val="24"/>
                <w:szCs w:val="24"/>
                <w:shd w:val="clear" w:color="auto" w:fill="FFFFFF"/>
              </w:rPr>
              <m:t>bt</m:t>
            </m:r>
          </m:sub>
          <m:sup/>
        </m:sSubSup>
      </m:oMath>
      <w:r w:rsidR="00CA75EE" w:rsidRPr="00005697">
        <w:rPr>
          <w:rFonts w:ascii="Arial" w:eastAsiaTheme="minorHAnsi" w:hAnsi="Arial" w:cs="Arial"/>
          <w:bCs/>
          <w:sz w:val="24"/>
          <w:szCs w:val="24"/>
          <w:shd w:val="clear" w:color="auto" w:fill="FFFFFF"/>
        </w:rPr>
        <w:t>, °C</w:t>
      </w:r>
      <w:r w:rsidR="00716926" w:rsidRPr="00005697">
        <w:rPr>
          <w:rFonts w:ascii="Arial" w:eastAsiaTheme="minorHAnsi" w:hAnsi="Arial" w:cs="Arial"/>
          <w:bCs/>
          <w:sz w:val="24"/>
          <w:szCs w:val="24"/>
          <w:shd w:val="clear" w:color="auto" w:fill="FFFFFF"/>
        </w:rPr>
        <w:t>.</w:t>
      </w:r>
    </w:p>
    <w:p w14:paraId="37646A2F" w14:textId="249C5D49" w:rsidR="006A481A" w:rsidRPr="00005697" w:rsidRDefault="006A481A" w:rsidP="00B21174">
      <w:pPr>
        <w:pStyle w:val="a8"/>
        <w:spacing w:after="0" w:line="360" w:lineRule="auto"/>
        <w:ind w:left="0"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А.3.7</w:t>
      </w:r>
      <w:r w:rsidR="00516F09"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В журнал заносят результаты испытани</w:t>
      </w:r>
      <w:r w:rsidR="00516F09" w:rsidRPr="00005697">
        <w:rPr>
          <w:rFonts w:ascii="Arial" w:eastAsiaTheme="minorHAnsi" w:hAnsi="Arial" w:cs="Arial"/>
          <w:bCs/>
          <w:sz w:val="24"/>
          <w:szCs w:val="24"/>
          <w:shd w:val="clear" w:color="auto" w:fill="FFFFFF"/>
        </w:rPr>
        <w:t>й образцов бетона по ГОСТ 10180</w:t>
      </w:r>
      <w:r w:rsidRPr="00005697">
        <w:rPr>
          <w:rFonts w:ascii="Arial" w:eastAsiaTheme="minorHAnsi" w:hAnsi="Arial" w:cs="Arial"/>
          <w:bCs/>
          <w:sz w:val="24"/>
          <w:szCs w:val="24"/>
          <w:shd w:val="clear" w:color="auto" w:fill="FFFFFF"/>
        </w:rPr>
        <w:t>, а также следующие показатели:</w:t>
      </w:r>
    </w:p>
    <w:p w14:paraId="224A4BCB" w14:textId="77777777" w:rsidR="006A481A" w:rsidRPr="00005697" w:rsidRDefault="006A481A" w:rsidP="00B21174">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вид и класс бетона по предельно допустимой температуре применения, по прочности на сжатие и прочности на осевое растяжение (при необходимости);</w:t>
      </w:r>
    </w:p>
    <w:p w14:paraId="174A5F80" w14:textId="77777777" w:rsidR="006A481A" w:rsidRPr="00005697" w:rsidRDefault="006A481A" w:rsidP="00B21174">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температуру нагрева образцов;</w:t>
      </w:r>
    </w:p>
    <w:p w14:paraId="1B3E602F" w14:textId="77777777" w:rsidR="006A481A" w:rsidRPr="00005697" w:rsidRDefault="006A481A" w:rsidP="00B21174">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прочность </w:t>
      </w:r>
      <w:r w:rsidR="00F70EBF" w:rsidRPr="00005697">
        <w:rPr>
          <w:rFonts w:ascii="Arial" w:eastAsiaTheme="minorHAnsi" w:hAnsi="Arial" w:cs="Arial"/>
          <w:bCs/>
          <w:sz w:val="24"/>
          <w:szCs w:val="24"/>
          <w:shd w:val="clear" w:color="auto" w:fill="FFFFFF"/>
        </w:rPr>
        <w:t xml:space="preserve">контрольную </w:t>
      </w:r>
      <w:r w:rsidRPr="00005697">
        <w:rPr>
          <w:rFonts w:ascii="Arial" w:eastAsiaTheme="minorHAnsi" w:hAnsi="Arial" w:cs="Arial"/>
          <w:bCs/>
          <w:sz w:val="24"/>
          <w:szCs w:val="24"/>
          <w:shd w:val="clear" w:color="auto" w:fill="FFFFFF"/>
        </w:rPr>
        <w:t>и остаточную прочность.</w:t>
      </w:r>
    </w:p>
    <w:p w14:paraId="42FCA4C5" w14:textId="77777777" w:rsidR="006A481A" w:rsidRPr="00005697" w:rsidRDefault="006A481A" w:rsidP="0004477E">
      <w:pPr>
        <w:spacing w:after="0" w:line="360" w:lineRule="auto"/>
        <w:jc w:val="both"/>
        <w:rPr>
          <w:rFonts w:ascii="Arial" w:hAnsi="Arial" w:cs="Arial"/>
          <w:b/>
          <w:sz w:val="28"/>
          <w:szCs w:val="28"/>
          <w:lang w:eastAsia="ru-RU"/>
        </w:rPr>
      </w:pPr>
    </w:p>
    <w:p w14:paraId="7149EE28" w14:textId="77777777" w:rsidR="00B76A7A" w:rsidRPr="00005697" w:rsidRDefault="00BD60E6" w:rsidP="004036BC">
      <w:pPr>
        <w:spacing w:after="160" w:line="259" w:lineRule="auto"/>
        <w:jc w:val="center"/>
        <w:rPr>
          <w:rFonts w:ascii="Arial" w:hAnsi="Arial" w:cs="Arial"/>
          <w:b/>
          <w:sz w:val="24"/>
          <w:szCs w:val="24"/>
          <w:lang w:eastAsia="ru-RU"/>
        </w:rPr>
      </w:pPr>
      <w:r w:rsidRPr="00005697">
        <w:rPr>
          <w:rFonts w:ascii="Arial" w:hAnsi="Arial" w:cs="Arial"/>
          <w:b/>
          <w:sz w:val="28"/>
          <w:szCs w:val="28"/>
          <w:lang w:eastAsia="ru-RU"/>
        </w:rPr>
        <w:br w:type="page"/>
      </w:r>
    </w:p>
    <w:p w14:paraId="3C427782" w14:textId="77777777" w:rsidR="004036BC" w:rsidRPr="00005697" w:rsidRDefault="004036BC" w:rsidP="004036BC">
      <w:pPr>
        <w:spacing w:after="0" w:line="360" w:lineRule="auto"/>
        <w:jc w:val="center"/>
        <w:rPr>
          <w:rFonts w:ascii="Arial" w:eastAsiaTheme="minorHAnsi" w:hAnsi="Arial" w:cs="Arial"/>
          <w:b/>
          <w:bCs/>
          <w:sz w:val="24"/>
          <w:szCs w:val="24"/>
          <w:shd w:val="clear" w:color="auto" w:fill="FFFFFF"/>
        </w:rPr>
      </w:pPr>
      <w:r w:rsidRPr="00005697">
        <w:rPr>
          <w:rFonts w:ascii="Arial" w:eastAsiaTheme="minorHAnsi" w:hAnsi="Arial" w:cs="Arial"/>
          <w:b/>
          <w:bCs/>
          <w:sz w:val="24"/>
          <w:szCs w:val="24"/>
          <w:shd w:val="clear" w:color="auto" w:fill="FFFFFF"/>
        </w:rPr>
        <w:lastRenderedPageBreak/>
        <w:t>Приложение Б</w:t>
      </w:r>
    </w:p>
    <w:p w14:paraId="5CEF7D2F" w14:textId="77777777" w:rsidR="004036BC" w:rsidRPr="00005697" w:rsidRDefault="004036BC" w:rsidP="004036BC">
      <w:pPr>
        <w:spacing w:after="0" w:line="360" w:lineRule="auto"/>
        <w:jc w:val="center"/>
        <w:rPr>
          <w:rFonts w:ascii="Arial" w:eastAsiaTheme="minorHAnsi" w:hAnsi="Arial" w:cs="Arial"/>
          <w:b/>
          <w:bCs/>
          <w:sz w:val="24"/>
          <w:szCs w:val="24"/>
          <w:shd w:val="clear" w:color="auto" w:fill="FFFFFF"/>
        </w:rPr>
      </w:pPr>
      <w:r w:rsidRPr="00005697">
        <w:rPr>
          <w:rFonts w:ascii="Arial" w:eastAsiaTheme="minorHAnsi" w:hAnsi="Arial" w:cs="Arial"/>
          <w:b/>
          <w:bCs/>
          <w:sz w:val="24"/>
          <w:szCs w:val="24"/>
          <w:shd w:val="clear" w:color="auto" w:fill="FFFFFF"/>
        </w:rPr>
        <w:t>(обязательное)</w:t>
      </w:r>
    </w:p>
    <w:p w14:paraId="6AA24E6F" w14:textId="77777777" w:rsidR="004036BC" w:rsidRPr="00005697" w:rsidRDefault="004036BC" w:rsidP="004036BC">
      <w:pPr>
        <w:spacing w:before="120" w:after="0" w:line="360" w:lineRule="auto"/>
        <w:jc w:val="center"/>
        <w:rPr>
          <w:rFonts w:ascii="Arial" w:eastAsiaTheme="minorHAnsi" w:hAnsi="Arial" w:cs="Arial"/>
          <w:b/>
          <w:bCs/>
          <w:sz w:val="24"/>
          <w:szCs w:val="24"/>
          <w:shd w:val="clear" w:color="auto" w:fill="FFFFFF"/>
        </w:rPr>
      </w:pPr>
      <w:r w:rsidRPr="00005697">
        <w:rPr>
          <w:rFonts w:ascii="Arial" w:eastAsiaTheme="minorHAnsi" w:hAnsi="Arial" w:cs="Arial"/>
          <w:b/>
          <w:bCs/>
          <w:sz w:val="24"/>
          <w:szCs w:val="24"/>
          <w:shd w:val="clear" w:color="auto" w:fill="FFFFFF"/>
        </w:rPr>
        <w:t>Определение модуля жидкого стекла ускоренным методом</w:t>
      </w:r>
    </w:p>
    <w:p w14:paraId="6FA7FAC6" w14:textId="77777777" w:rsidR="004036BC" w:rsidRPr="00005697" w:rsidRDefault="004036BC" w:rsidP="004036BC">
      <w:pPr>
        <w:spacing w:after="160" w:line="259" w:lineRule="auto"/>
        <w:jc w:val="center"/>
        <w:rPr>
          <w:rFonts w:ascii="Arial" w:eastAsiaTheme="minorHAnsi" w:hAnsi="Arial" w:cs="Arial"/>
          <w:b/>
          <w:bCs/>
          <w:sz w:val="24"/>
          <w:szCs w:val="24"/>
          <w:shd w:val="clear" w:color="auto" w:fill="FFFFFF"/>
        </w:rPr>
      </w:pPr>
    </w:p>
    <w:p w14:paraId="1A4C60D6" w14:textId="77777777" w:rsidR="004036BC" w:rsidRPr="00005697" w:rsidRDefault="004036BC" w:rsidP="004036BC">
      <w:pPr>
        <w:spacing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Б.1 Среднюю пробу для производства анализа отбирают из верхнего отстоявшегося слоя жидкого стекла без перемешивания, предварительно сняв поверхностную пленку. </w:t>
      </w:r>
    </w:p>
    <w:p w14:paraId="7F2BC296" w14:textId="1DB389FF" w:rsidR="004036BC" w:rsidRPr="00005697" w:rsidRDefault="004036BC" w:rsidP="004036BC">
      <w:pPr>
        <w:spacing w:before="120"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Б.2 Затем приступают к определению содержания в нем окиси натрия. Для этого жидкое стекло разводят водой до концентрации 1,38 </w:t>
      </w:r>
      <w:r w:rsidR="00F70EBF" w:rsidRPr="00005697">
        <w:rPr>
          <w:rFonts w:ascii="Arial" w:eastAsiaTheme="minorHAnsi" w:hAnsi="Arial" w:cs="Arial"/>
          <w:bCs/>
          <w:sz w:val="24"/>
          <w:szCs w:val="24"/>
          <w:shd w:val="clear" w:color="auto" w:fill="FFFFFF"/>
        </w:rPr>
        <w:t>г/см</w:t>
      </w:r>
      <w:r w:rsidR="00F70EBF" w:rsidRPr="00005697">
        <w:rPr>
          <w:rFonts w:ascii="Arial" w:eastAsiaTheme="minorHAnsi" w:hAnsi="Arial" w:cs="Arial"/>
          <w:bCs/>
          <w:sz w:val="24"/>
          <w:szCs w:val="24"/>
          <w:shd w:val="clear" w:color="auto" w:fill="FFFFFF"/>
          <w:vertAlign w:val="superscript"/>
        </w:rPr>
        <w:t>3</w:t>
      </w:r>
      <w:r w:rsidR="00F70EBF" w:rsidRPr="00005697">
        <w:rPr>
          <w:rFonts w:ascii="Arial" w:eastAsiaTheme="minorHAnsi" w:hAnsi="Arial" w:cs="Arial"/>
          <w:bCs/>
          <w:sz w:val="24"/>
          <w:szCs w:val="24"/>
          <w:shd w:val="clear" w:color="auto" w:fill="FFFFFF"/>
        </w:rPr>
        <w:t xml:space="preserve"> по плотности</w:t>
      </w:r>
      <w:r w:rsidRPr="00005697">
        <w:rPr>
          <w:rFonts w:ascii="Arial" w:eastAsiaTheme="minorHAnsi" w:hAnsi="Arial" w:cs="Arial"/>
          <w:bCs/>
          <w:sz w:val="24"/>
          <w:szCs w:val="24"/>
          <w:shd w:val="clear" w:color="auto" w:fill="FFFFFF"/>
        </w:rPr>
        <w:t xml:space="preserve">. Затем навеску жидкого стекла с </w:t>
      </w:r>
      <w:r w:rsidR="00F70EBF" w:rsidRPr="00005697">
        <w:rPr>
          <w:rFonts w:ascii="Arial" w:eastAsiaTheme="minorHAnsi" w:hAnsi="Arial" w:cs="Arial"/>
          <w:bCs/>
          <w:sz w:val="24"/>
          <w:szCs w:val="24"/>
          <w:shd w:val="clear" w:color="auto" w:fill="FFFFFF"/>
        </w:rPr>
        <w:t xml:space="preserve">массой </w:t>
      </w:r>
      <w:r w:rsidR="00AA375E">
        <w:rPr>
          <w:rFonts w:ascii="Arial" w:eastAsiaTheme="minorHAnsi" w:hAnsi="Arial" w:cs="Arial"/>
          <w:bCs/>
          <w:sz w:val="24"/>
          <w:szCs w:val="24"/>
          <w:shd w:val="clear" w:color="auto" w:fill="FFFFFF"/>
        </w:rPr>
        <w:t>примерно</w:t>
      </w:r>
      <w:r w:rsidR="00AA375E" w:rsidRPr="0000569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1 г смывают горячей водой в химический стакан вместимостью 250—300 мл, тщательно перемешивают, накрывают часовым стеклом и кипятят в течение 10 мин.</w:t>
      </w:r>
    </w:p>
    <w:p w14:paraId="4CD4F452" w14:textId="5E5FD30D" w:rsidR="004036BC" w:rsidRPr="00005697" w:rsidRDefault="004036BC" w:rsidP="004036BC">
      <w:pPr>
        <w:spacing w:before="120"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Б.3 После охлаждения в раствор добавляют </w:t>
      </w:r>
      <w:r w:rsidR="00AA375E">
        <w:rPr>
          <w:rFonts w:ascii="Arial" w:eastAsiaTheme="minorHAnsi" w:hAnsi="Arial" w:cs="Arial"/>
          <w:bCs/>
          <w:sz w:val="24"/>
          <w:szCs w:val="24"/>
          <w:shd w:val="clear" w:color="auto" w:fill="FFFFFF"/>
        </w:rPr>
        <w:t>три-четыре</w:t>
      </w:r>
      <w:r w:rsidRPr="00005697">
        <w:rPr>
          <w:rFonts w:ascii="Arial" w:eastAsiaTheme="minorHAnsi" w:hAnsi="Arial" w:cs="Arial"/>
          <w:bCs/>
          <w:sz w:val="24"/>
          <w:szCs w:val="24"/>
          <w:shd w:val="clear" w:color="auto" w:fill="FFFFFF"/>
        </w:rPr>
        <w:t xml:space="preserve"> капли 0,2 %-ного раствора метилоранжа и титруют децинормальным раствором соляной кислоты до перехода окраски жидкости из желтой в бледно-розовую.</w:t>
      </w:r>
    </w:p>
    <w:p w14:paraId="20ADC322" w14:textId="43217C36" w:rsidR="004036BC" w:rsidRPr="00005697" w:rsidRDefault="004036BC" w:rsidP="004036BC">
      <w:pPr>
        <w:spacing w:before="120" w:after="0" w:line="360" w:lineRule="auto"/>
        <w:ind w:firstLine="567"/>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Б.4 Модуль жидкого стекла </w:t>
      </w:r>
      <w:r w:rsidR="00AA375E" w:rsidRPr="001B78CC">
        <w:rPr>
          <w:rFonts w:ascii="Arial" w:eastAsiaTheme="minorHAnsi" w:hAnsi="Arial" w:cs="Arial"/>
          <w:bCs/>
          <w:i/>
          <w:sz w:val="24"/>
          <w:szCs w:val="24"/>
          <w:shd w:val="clear" w:color="auto" w:fill="FFFFFF"/>
          <w:lang w:val="en-US"/>
        </w:rPr>
        <w:t>M</w:t>
      </w:r>
      <w:r w:rsidR="00AA375E">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определяют по формуле</w:t>
      </w:r>
    </w:p>
    <w:p w14:paraId="4523C4EB" w14:textId="20EB1D7F" w:rsidR="004036BC" w:rsidRPr="00005697" w:rsidRDefault="00AA375E" w:rsidP="004036BC">
      <w:pPr>
        <w:spacing w:before="120" w:after="120" w:line="360" w:lineRule="auto"/>
        <w:jc w:val="center"/>
        <w:rPr>
          <w:rFonts w:ascii="Arial" w:eastAsiaTheme="minorEastAsia" w:hAnsi="Arial" w:cs="Arial"/>
          <w:bCs/>
          <w:sz w:val="24"/>
          <w:szCs w:val="24"/>
          <w:shd w:val="clear" w:color="auto" w:fill="FFFFFF"/>
        </w:rPr>
      </w:pPr>
      <w:r>
        <w:rPr>
          <w:rFonts w:ascii="Arial" w:eastAsiaTheme="minorHAnsi" w:hAnsi="Arial" w:cs="Arial"/>
          <w:bCs/>
          <w:i/>
          <w:sz w:val="24"/>
          <w:szCs w:val="24"/>
          <w:shd w:val="clear" w:color="auto" w:fill="FFFFFF"/>
        </w:rPr>
        <w:t xml:space="preserve">                                                          </w:t>
      </w:r>
      <w:r w:rsidR="004036BC" w:rsidRPr="00005697">
        <w:rPr>
          <w:rFonts w:ascii="Arial" w:eastAsiaTheme="minorHAnsi" w:hAnsi="Arial" w:cs="Arial"/>
          <w:bCs/>
          <w:i/>
          <w:sz w:val="24"/>
          <w:szCs w:val="24"/>
          <w:shd w:val="clear" w:color="auto" w:fill="FFFFFF"/>
        </w:rPr>
        <w:t>М</w:t>
      </w:r>
      <w:r w:rsidR="004036BC" w:rsidRPr="00005697">
        <w:rPr>
          <w:rFonts w:ascii="Arial" w:eastAsiaTheme="minorHAnsi" w:hAnsi="Arial" w:cs="Arial"/>
          <w:bCs/>
          <w:sz w:val="24"/>
          <w:szCs w:val="24"/>
          <w:shd w:val="clear" w:color="auto" w:fill="FFFFFF"/>
        </w:rPr>
        <w:t xml:space="preserve"> = 162  </w:t>
      </w:r>
      <m:oMath>
        <m:f>
          <m:fPr>
            <m:ctrlPr>
              <w:rPr>
                <w:rFonts w:ascii="Cambria Math" w:eastAsiaTheme="minorHAnsi" w:hAnsi="Cambria Math" w:cs="Arial"/>
                <w:bCs/>
                <w:i/>
                <w:sz w:val="24"/>
                <w:szCs w:val="24"/>
                <w:shd w:val="clear" w:color="auto" w:fill="FFFFFF"/>
              </w:rPr>
            </m:ctrlPr>
          </m:fPr>
          <m:num>
            <m:r>
              <w:rPr>
                <w:rFonts w:ascii="Cambria Math" w:eastAsiaTheme="minorHAnsi" w:hAnsi="Cambria Math" w:cs="Arial"/>
                <w:sz w:val="24"/>
                <w:szCs w:val="24"/>
                <w:shd w:val="clear" w:color="auto" w:fill="FFFFFF"/>
                <w:lang w:val="en-US"/>
              </w:rPr>
              <m:t>f</m:t>
            </m:r>
          </m:num>
          <m:den>
            <m:r>
              <w:rPr>
                <w:rFonts w:ascii="Cambria Math" w:eastAsiaTheme="minorHAnsi" w:hAnsi="Cambria Math" w:cs="Arial"/>
                <w:sz w:val="24"/>
                <w:szCs w:val="24"/>
                <w:shd w:val="clear" w:color="auto" w:fill="FFFFFF"/>
              </w:rPr>
              <m:t>l</m:t>
            </m:r>
          </m:den>
        </m:f>
      </m:oMath>
      <w:r w:rsidR="004036BC" w:rsidRPr="00005697">
        <w:rPr>
          <w:rFonts w:ascii="Arial" w:eastAsiaTheme="minorEastAsia" w:hAnsi="Arial" w:cs="Arial"/>
          <w:bCs/>
          <w:sz w:val="24"/>
          <w:szCs w:val="24"/>
          <w:shd w:val="clear" w:color="auto" w:fill="FFFFFF"/>
        </w:rPr>
        <w:t xml:space="preserve"> — 2,5,</w:t>
      </w:r>
      <w:r>
        <w:rPr>
          <w:rFonts w:ascii="Arial" w:eastAsiaTheme="minorEastAsia" w:hAnsi="Arial" w:cs="Arial"/>
          <w:bCs/>
          <w:sz w:val="24"/>
          <w:szCs w:val="24"/>
          <w:shd w:val="clear" w:color="auto" w:fill="FFFFFF"/>
        </w:rPr>
        <w:t xml:space="preserve">                                                 (Б.1)</w:t>
      </w:r>
    </w:p>
    <w:p w14:paraId="084655D9" w14:textId="77777777" w:rsidR="004036BC" w:rsidRPr="00005697" w:rsidRDefault="004036BC" w:rsidP="004036BC">
      <w:pPr>
        <w:spacing w:after="0" w:line="360" w:lineRule="auto"/>
        <w:jc w:val="both"/>
        <w:rPr>
          <w:rFonts w:ascii="Arial" w:eastAsiaTheme="minorEastAsia" w:hAnsi="Arial" w:cs="Arial"/>
          <w:bCs/>
          <w:sz w:val="24"/>
          <w:szCs w:val="24"/>
          <w:shd w:val="clear" w:color="auto" w:fill="FFFFFF"/>
        </w:rPr>
      </w:pPr>
      <w:r w:rsidRPr="00005697">
        <w:rPr>
          <w:rFonts w:ascii="Arial" w:eastAsiaTheme="minorEastAsia" w:hAnsi="Arial" w:cs="Arial"/>
          <w:bCs/>
          <w:sz w:val="24"/>
          <w:szCs w:val="24"/>
          <w:shd w:val="clear" w:color="auto" w:fill="FFFFFF"/>
        </w:rPr>
        <w:t xml:space="preserve">где </w:t>
      </w:r>
      <w:r w:rsidRPr="00005697">
        <w:rPr>
          <w:rFonts w:ascii="Times New Roman" w:eastAsiaTheme="minorEastAsia" w:hAnsi="Times New Roman"/>
          <w:bCs/>
          <w:i/>
          <w:sz w:val="24"/>
          <w:szCs w:val="24"/>
          <w:shd w:val="clear" w:color="auto" w:fill="FFFFFF"/>
          <w:lang w:val="en-US"/>
        </w:rPr>
        <w:t>f</w:t>
      </w:r>
      <w:r w:rsidRPr="00005697">
        <w:rPr>
          <w:rFonts w:ascii="Arial" w:eastAsiaTheme="minorEastAsia" w:hAnsi="Arial" w:cs="Arial"/>
          <w:bCs/>
          <w:i/>
          <w:sz w:val="24"/>
          <w:szCs w:val="24"/>
          <w:shd w:val="clear" w:color="auto" w:fill="FFFFFF"/>
        </w:rPr>
        <w:t xml:space="preserve"> — </w:t>
      </w:r>
      <w:r w:rsidRPr="00005697">
        <w:rPr>
          <w:rFonts w:ascii="Arial" w:eastAsiaTheme="minorEastAsia" w:hAnsi="Arial" w:cs="Arial"/>
          <w:bCs/>
          <w:sz w:val="24"/>
          <w:szCs w:val="24"/>
          <w:shd w:val="clear" w:color="auto" w:fill="FFFFFF"/>
        </w:rPr>
        <w:t>навеска жидкого стекла, г;</w:t>
      </w:r>
    </w:p>
    <w:p w14:paraId="0D581D95" w14:textId="77777777" w:rsidR="004036BC" w:rsidRPr="00005697" w:rsidRDefault="004036BC" w:rsidP="004036BC">
      <w:pPr>
        <w:spacing w:after="0" w:line="360" w:lineRule="auto"/>
        <w:jc w:val="both"/>
        <w:rPr>
          <w:rFonts w:ascii="Arial" w:eastAsiaTheme="minorEastAsia" w:hAnsi="Arial" w:cs="Arial"/>
          <w:bCs/>
          <w:sz w:val="24"/>
          <w:szCs w:val="24"/>
          <w:shd w:val="clear" w:color="auto" w:fill="FFFFFF"/>
        </w:rPr>
      </w:pPr>
      <w:r w:rsidRPr="00005697">
        <w:rPr>
          <w:rFonts w:ascii="Times New Roman" w:eastAsiaTheme="minorEastAsia" w:hAnsi="Times New Roman"/>
          <w:bCs/>
          <w:i/>
          <w:sz w:val="24"/>
          <w:szCs w:val="24"/>
          <w:shd w:val="clear" w:color="auto" w:fill="FFFFFF"/>
          <w:lang w:val="en-US"/>
        </w:rPr>
        <w:t>l</w:t>
      </w:r>
      <w:r w:rsidRPr="00005697">
        <w:rPr>
          <w:rFonts w:ascii="Arial" w:eastAsiaTheme="minorEastAsia" w:hAnsi="Arial" w:cs="Arial"/>
          <w:bCs/>
          <w:sz w:val="24"/>
          <w:szCs w:val="24"/>
          <w:shd w:val="clear" w:color="auto" w:fill="FFFFFF"/>
        </w:rPr>
        <w:t xml:space="preserve"> —</w:t>
      </w:r>
      <w:r w:rsidRPr="00005697">
        <w:rPr>
          <w:rFonts w:ascii="Times New Roman" w:eastAsiaTheme="minorEastAsia" w:hAnsi="Times New Roman"/>
          <w:bCs/>
          <w:sz w:val="24"/>
          <w:szCs w:val="24"/>
          <w:shd w:val="clear" w:color="auto" w:fill="FFFFFF"/>
        </w:rPr>
        <w:t xml:space="preserve"> </w:t>
      </w:r>
      <w:r w:rsidRPr="00005697">
        <w:rPr>
          <w:rFonts w:ascii="Arial" w:eastAsiaTheme="minorEastAsia" w:hAnsi="Arial" w:cs="Arial"/>
          <w:bCs/>
          <w:sz w:val="24"/>
          <w:szCs w:val="24"/>
          <w:shd w:val="clear" w:color="auto" w:fill="FFFFFF"/>
        </w:rPr>
        <w:t>объем 0,1 н раствора соляной кислоты, затрачиваемого при титровании, мл;</w:t>
      </w:r>
    </w:p>
    <w:p w14:paraId="08739601" w14:textId="77777777" w:rsidR="004036BC" w:rsidRPr="00005697" w:rsidRDefault="004036BC" w:rsidP="004036BC">
      <w:pPr>
        <w:spacing w:after="0" w:line="360" w:lineRule="auto"/>
        <w:jc w:val="both"/>
        <w:rPr>
          <w:rFonts w:ascii="Arial" w:eastAsiaTheme="minorHAnsi" w:hAnsi="Arial" w:cs="Arial"/>
          <w:bCs/>
          <w:sz w:val="24"/>
          <w:szCs w:val="24"/>
          <w:shd w:val="clear" w:color="auto" w:fill="FFFFFF"/>
        </w:rPr>
      </w:pPr>
      <w:r w:rsidRPr="00005697">
        <w:rPr>
          <w:rFonts w:ascii="Arial" w:eastAsiaTheme="minorEastAsia" w:hAnsi="Arial" w:cs="Arial"/>
          <w:bCs/>
          <w:sz w:val="24"/>
          <w:szCs w:val="24"/>
          <w:shd w:val="clear" w:color="auto" w:fill="FFFFFF"/>
        </w:rPr>
        <w:t>162 и 2,5 — эмпирические коэффициенты.</w:t>
      </w:r>
    </w:p>
    <w:p w14:paraId="554E52AB" w14:textId="77777777" w:rsidR="004036BC" w:rsidRPr="00005697" w:rsidRDefault="004036BC" w:rsidP="004036BC">
      <w:pPr>
        <w:spacing w:after="160" w:line="259" w:lineRule="auto"/>
        <w:rPr>
          <w:rFonts w:ascii="Arial" w:hAnsi="Arial" w:cs="Arial"/>
          <w:b/>
          <w:sz w:val="28"/>
          <w:szCs w:val="28"/>
          <w:lang w:eastAsia="ru-RU"/>
        </w:rPr>
      </w:pPr>
      <w:r w:rsidRPr="00005697">
        <w:rPr>
          <w:rFonts w:ascii="Arial" w:hAnsi="Arial" w:cs="Arial"/>
          <w:b/>
          <w:sz w:val="28"/>
          <w:szCs w:val="28"/>
          <w:lang w:eastAsia="ru-RU"/>
        </w:rPr>
        <w:br w:type="page"/>
      </w:r>
    </w:p>
    <w:p w14:paraId="38C64DB4" w14:textId="77777777" w:rsidR="004036BC" w:rsidRPr="00005697" w:rsidRDefault="004036BC" w:rsidP="004036BC">
      <w:pPr>
        <w:spacing w:after="0" w:line="360" w:lineRule="auto"/>
        <w:jc w:val="center"/>
        <w:rPr>
          <w:rFonts w:ascii="Arial" w:hAnsi="Arial" w:cs="Arial"/>
          <w:b/>
          <w:sz w:val="24"/>
          <w:szCs w:val="24"/>
          <w:lang w:eastAsia="ru-RU"/>
        </w:rPr>
      </w:pPr>
      <w:r w:rsidRPr="00005697">
        <w:rPr>
          <w:rFonts w:ascii="Arial" w:hAnsi="Arial" w:cs="Arial"/>
          <w:b/>
          <w:sz w:val="24"/>
          <w:szCs w:val="24"/>
          <w:lang w:eastAsia="ru-RU"/>
        </w:rPr>
        <w:lastRenderedPageBreak/>
        <w:t>Приложение В</w:t>
      </w:r>
    </w:p>
    <w:p w14:paraId="2A9FB53A" w14:textId="77777777" w:rsidR="004036BC" w:rsidRPr="00005697" w:rsidRDefault="004036BC" w:rsidP="004036BC">
      <w:pPr>
        <w:spacing w:after="120" w:line="360" w:lineRule="auto"/>
        <w:jc w:val="center"/>
        <w:rPr>
          <w:rFonts w:ascii="Arial" w:hAnsi="Arial" w:cs="Arial"/>
          <w:b/>
          <w:sz w:val="24"/>
          <w:szCs w:val="24"/>
          <w:lang w:eastAsia="ru-RU"/>
        </w:rPr>
      </w:pPr>
      <w:r w:rsidRPr="00005697">
        <w:rPr>
          <w:rFonts w:ascii="Arial" w:hAnsi="Arial" w:cs="Arial"/>
          <w:b/>
          <w:sz w:val="24"/>
          <w:szCs w:val="24"/>
          <w:lang w:eastAsia="ru-RU"/>
        </w:rPr>
        <w:t>(обязательное)</w:t>
      </w:r>
    </w:p>
    <w:p w14:paraId="4BF84CCF" w14:textId="77777777" w:rsidR="004036BC" w:rsidRPr="00005697" w:rsidRDefault="004036BC" w:rsidP="004036BC">
      <w:pPr>
        <w:spacing w:after="120" w:line="360" w:lineRule="auto"/>
        <w:ind w:left="-11"/>
        <w:jc w:val="center"/>
        <w:rPr>
          <w:rFonts w:ascii="Arial" w:hAnsi="Arial" w:cs="Arial"/>
          <w:b/>
          <w:sz w:val="24"/>
          <w:szCs w:val="24"/>
          <w:lang w:eastAsia="ru-RU"/>
        </w:rPr>
      </w:pPr>
      <w:r w:rsidRPr="00005697">
        <w:rPr>
          <w:rFonts w:ascii="Arial" w:hAnsi="Arial" w:cs="Arial"/>
          <w:b/>
          <w:sz w:val="24"/>
          <w:szCs w:val="24"/>
          <w:lang w:eastAsia="ru-RU"/>
        </w:rPr>
        <w:t>Получение ортофосфорной кислоты необходимой концентрации</w:t>
      </w:r>
    </w:p>
    <w:p w14:paraId="0FA779C5" w14:textId="77777777" w:rsidR="00005697" w:rsidRPr="00005697" w:rsidRDefault="00005697" w:rsidP="00005697">
      <w:pPr>
        <w:spacing w:after="0" w:line="360" w:lineRule="auto"/>
        <w:ind w:left="-11" w:firstLine="578"/>
        <w:jc w:val="both"/>
        <w:rPr>
          <w:rFonts w:ascii="Arial" w:eastAsiaTheme="minorHAnsi" w:hAnsi="Arial" w:cs="Arial"/>
          <w:bCs/>
          <w:sz w:val="6"/>
          <w:szCs w:val="24"/>
          <w:shd w:val="clear" w:color="auto" w:fill="FFFFFF"/>
        </w:rPr>
      </w:pPr>
    </w:p>
    <w:p w14:paraId="26F72281" w14:textId="1D3077AF" w:rsidR="004036BC" w:rsidRPr="00005697" w:rsidRDefault="004036BC" w:rsidP="00005697">
      <w:pPr>
        <w:spacing w:before="120"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В.1 Денсиметром </w:t>
      </w:r>
      <w:r w:rsidR="00985906" w:rsidRPr="00005697">
        <w:rPr>
          <w:rFonts w:ascii="Arial" w:eastAsiaTheme="minorHAnsi" w:hAnsi="Arial" w:cs="Arial"/>
          <w:bCs/>
          <w:sz w:val="24"/>
          <w:szCs w:val="24"/>
          <w:shd w:val="clear" w:color="auto" w:fill="FFFFFF"/>
        </w:rPr>
        <w:t>или а</w:t>
      </w:r>
      <w:r w:rsidR="006B40A8" w:rsidRPr="00005697">
        <w:rPr>
          <w:rFonts w:ascii="Arial" w:eastAsiaTheme="minorHAnsi" w:hAnsi="Arial" w:cs="Arial"/>
          <w:bCs/>
          <w:sz w:val="24"/>
          <w:szCs w:val="24"/>
          <w:shd w:val="clear" w:color="auto" w:fill="FFFFFF"/>
        </w:rPr>
        <w:t xml:space="preserve">реометром </w:t>
      </w:r>
      <w:r w:rsidRPr="00005697">
        <w:rPr>
          <w:rFonts w:ascii="Arial" w:eastAsiaTheme="minorHAnsi" w:hAnsi="Arial" w:cs="Arial"/>
          <w:bCs/>
          <w:sz w:val="24"/>
          <w:szCs w:val="24"/>
          <w:shd w:val="clear" w:color="auto" w:fill="FFFFFF"/>
        </w:rPr>
        <w:t>определяют плотность исходной кислоты. Количество воды</w:t>
      </w:r>
      <w:r w:rsidR="00114B37">
        <w:rPr>
          <w:rFonts w:ascii="Arial" w:eastAsiaTheme="minorHAnsi" w:hAnsi="Arial" w:cs="Arial"/>
          <w:bCs/>
          <w:sz w:val="24"/>
          <w:szCs w:val="24"/>
          <w:shd w:val="clear" w:color="auto" w:fill="FFFFFF"/>
        </w:rPr>
        <w:t xml:space="preserve"> В, л</w:t>
      </w:r>
      <w:r w:rsidRPr="00005697">
        <w:rPr>
          <w:rFonts w:ascii="Arial" w:eastAsiaTheme="minorHAnsi" w:hAnsi="Arial" w:cs="Arial"/>
          <w:bCs/>
          <w:sz w:val="24"/>
          <w:szCs w:val="24"/>
          <w:shd w:val="clear" w:color="auto" w:fill="FFFFFF"/>
        </w:rPr>
        <w:t>, необходимой для разведения 1 л ортофосфорной кислоты, вычисляют по формуле</w:t>
      </w:r>
    </w:p>
    <w:p w14:paraId="71F38195" w14:textId="5F054785" w:rsidR="004036BC" w:rsidRPr="00005697" w:rsidRDefault="00114B37" w:rsidP="004036BC">
      <w:pPr>
        <w:spacing w:after="0" w:line="360" w:lineRule="auto"/>
        <w:ind w:left="-11" w:firstLine="578"/>
        <w:jc w:val="center"/>
        <w:rPr>
          <w:rFonts w:ascii="Arial" w:eastAsiaTheme="minorHAnsi" w:hAnsi="Arial" w:cs="Arial"/>
          <w:bCs/>
          <w:sz w:val="28"/>
          <w:szCs w:val="28"/>
          <w:shd w:val="clear" w:color="auto" w:fill="FFFFFF"/>
        </w:rPr>
      </w:pPr>
      <w:r>
        <w:rPr>
          <w:rFonts w:ascii="Arial" w:eastAsiaTheme="minorEastAsia" w:hAnsi="Arial" w:cs="Arial"/>
          <w:sz w:val="28"/>
          <w:szCs w:val="28"/>
          <w:shd w:val="clear" w:color="auto" w:fill="FFFFFF"/>
        </w:rPr>
        <w:t xml:space="preserve">                                             </w:t>
      </w:r>
      <m:oMath>
        <m:r>
          <w:rPr>
            <w:rFonts w:ascii="Cambria Math" w:eastAsiaTheme="minorHAnsi" w:hAnsi="Cambria Math" w:cs="Arial"/>
            <w:sz w:val="28"/>
            <w:szCs w:val="28"/>
            <w:shd w:val="clear" w:color="auto" w:fill="FFFFFF"/>
          </w:rPr>
          <m:t>В=</m:t>
        </m:r>
        <m:f>
          <m:fPr>
            <m:ctrlPr>
              <w:rPr>
                <w:rFonts w:ascii="Cambria Math" w:eastAsiaTheme="minorHAnsi" w:hAnsi="Cambria Math" w:cs="Arial"/>
                <w:bCs/>
                <w:i/>
                <w:sz w:val="28"/>
                <w:szCs w:val="28"/>
                <w:shd w:val="clear" w:color="auto" w:fill="FFFFFF"/>
              </w:rPr>
            </m:ctrlPr>
          </m:fPr>
          <m:num>
            <m:d>
              <m:dPr>
                <m:ctrlPr>
                  <w:rPr>
                    <w:rFonts w:ascii="Cambria Math" w:eastAsiaTheme="minorHAnsi" w:hAnsi="Cambria Math" w:cs="Arial"/>
                    <w:bCs/>
                    <w:i/>
                    <w:sz w:val="28"/>
                    <w:szCs w:val="28"/>
                    <w:shd w:val="clear" w:color="auto" w:fill="FFFFFF"/>
                  </w:rPr>
                </m:ctrlPr>
              </m:dPr>
              <m:e>
                <m:sSub>
                  <m:sSubPr>
                    <m:ctrlPr>
                      <w:rPr>
                        <w:rFonts w:ascii="Cambria Math" w:eastAsiaTheme="minorHAnsi" w:hAnsi="Cambria Math" w:cs="Arial"/>
                        <w:bCs/>
                        <w:i/>
                        <w:sz w:val="28"/>
                        <w:szCs w:val="28"/>
                        <w:shd w:val="clear" w:color="auto" w:fill="FFFFFF"/>
                      </w:rPr>
                    </m:ctrlPr>
                  </m:sSubPr>
                  <m:e>
                    <m:r>
                      <w:rPr>
                        <w:rFonts w:ascii="Cambria Math" w:eastAsiaTheme="minorHAnsi" w:hAnsi="Cambria Math" w:cs="Arial"/>
                        <w:sz w:val="28"/>
                        <w:szCs w:val="28"/>
                        <w:shd w:val="clear" w:color="auto" w:fill="FFFFFF"/>
                      </w:rPr>
                      <m:t>К</m:t>
                    </m:r>
                  </m:e>
                  <m:sub>
                    <m:r>
                      <w:rPr>
                        <w:rFonts w:ascii="Cambria Math" w:eastAsiaTheme="minorHAnsi" w:hAnsi="Cambria Math" w:cs="Arial"/>
                        <w:sz w:val="28"/>
                        <w:szCs w:val="28"/>
                        <w:shd w:val="clear" w:color="auto" w:fill="FFFFFF"/>
                      </w:rPr>
                      <m:t>и</m:t>
                    </m:r>
                  </m:sub>
                </m:sSub>
                <m:r>
                  <w:rPr>
                    <w:rFonts w:ascii="Cambria Math" w:eastAsiaTheme="minorHAnsi" w:hAnsi="Cambria Math" w:cs="Arial"/>
                    <w:sz w:val="28"/>
                    <w:szCs w:val="28"/>
                    <w:shd w:val="clear" w:color="auto" w:fill="FFFFFF"/>
                  </w:rPr>
                  <m:t>-</m:t>
                </m:r>
                <m:sSub>
                  <m:sSubPr>
                    <m:ctrlPr>
                      <w:rPr>
                        <w:rFonts w:ascii="Cambria Math" w:eastAsiaTheme="minorHAnsi" w:hAnsi="Cambria Math" w:cs="Arial"/>
                        <w:bCs/>
                        <w:i/>
                        <w:sz w:val="28"/>
                        <w:szCs w:val="28"/>
                        <w:shd w:val="clear" w:color="auto" w:fill="FFFFFF"/>
                      </w:rPr>
                    </m:ctrlPr>
                  </m:sSubPr>
                  <m:e>
                    <m:r>
                      <w:rPr>
                        <w:rFonts w:ascii="Cambria Math" w:eastAsiaTheme="minorHAnsi" w:hAnsi="Cambria Math" w:cs="Arial"/>
                        <w:sz w:val="28"/>
                        <w:szCs w:val="28"/>
                        <w:shd w:val="clear" w:color="auto" w:fill="FFFFFF"/>
                      </w:rPr>
                      <m:t>К</m:t>
                    </m:r>
                  </m:e>
                  <m:sub>
                    <m:r>
                      <w:rPr>
                        <w:rFonts w:ascii="Cambria Math" w:eastAsiaTheme="minorHAnsi" w:hAnsi="Cambria Math" w:cs="Arial"/>
                        <w:sz w:val="28"/>
                        <w:szCs w:val="28"/>
                        <w:shd w:val="clear" w:color="auto" w:fill="FFFFFF"/>
                      </w:rPr>
                      <m:t>т</m:t>
                    </m:r>
                  </m:sub>
                </m:sSub>
              </m:e>
            </m:d>
            <m:sSub>
              <m:sSubPr>
                <m:ctrlPr>
                  <w:rPr>
                    <w:rFonts w:ascii="Cambria Math" w:eastAsiaTheme="minorHAnsi" w:hAnsi="Cambria Math" w:cs="Arial"/>
                    <w:bCs/>
                    <w:i/>
                    <w:sz w:val="28"/>
                    <w:szCs w:val="28"/>
                    <w:shd w:val="clear" w:color="auto" w:fill="FFFFFF"/>
                  </w:rPr>
                </m:ctrlPr>
              </m:sSubPr>
              <m:e>
                <m:r>
                  <w:rPr>
                    <w:rFonts w:ascii="Cambria Math" w:eastAsiaTheme="minorHAnsi" w:hAnsi="Cambria Math" w:cs="Arial"/>
                    <w:sz w:val="28"/>
                    <w:szCs w:val="28"/>
                    <w:shd w:val="clear" w:color="auto" w:fill="FFFFFF"/>
                  </w:rPr>
                  <m:t>П</m:t>
                </m:r>
              </m:e>
              <m:sub>
                <m:r>
                  <w:rPr>
                    <w:rFonts w:ascii="Cambria Math" w:eastAsiaTheme="minorHAnsi" w:hAnsi="Cambria Math" w:cs="Arial"/>
                    <w:sz w:val="28"/>
                    <w:szCs w:val="28"/>
                    <w:shd w:val="clear" w:color="auto" w:fill="FFFFFF"/>
                  </w:rPr>
                  <m:t>и</m:t>
                </m:r>
              </m:sub>
            </m:sSub>
          </m:num>
          <m:den>
            <m:sSub>
              <m:sSubPr>
                <m:ctrlPr>
                  <w:rPr>
                    <w:rFonts w:ascii="Cambria Math" w:eastAsiaTheme="minorHAnsi" w:hAnsi="Cambria Math" w:cs="Arial"/>
                    <w:bCs/>
                    <w:i/>
                    <w:sz w:val="28"/>
                    <w:szCs w:val="28"/>
                    <w:shd w:val="clear" w:color="auto" w:fill="FFFFFF"/>
                  </w:rPr>
                </m:ctrlPr>
              </m:sSubPr>
              <m:e>
                <m:r>
                  <w:rPr>
                    <w:rFonts w:ascii="Cambria Math" w:eastAsiaTheme="minorHAnsi" w:hAnsi="Cambria Math" w:cs="Arial"/>
                    <w:sz w:val="28"/>
                    <w:szCs w:val="28"/>
                    <w:shd w:val="clear" w:color="auto" w:fill="FFFFFF"/>
                  </w:rPr>
                  <m:t>К</m:t>
                </m:r>
              </m:e>
              <m:sub>
                <m:r>
                  <w:rPr>
                    <w:rFonts w:ascii="Cambria Math" w:eastAsiaTheme="minorHAnsi" w:hAnsi="Cambria Math" w:cs="Arial"/>
                    <w:sz w:val="28"/>
                    <w:szCs w:val="28"/>
                    <w:shd w:val="clear" w:color="auto" w:fill="FFFFFF"/>
                  </w:rPr>
                  <m:t>т</m:t>
                </m:r>
              </m:sub>
            </m:sSub>
          </m:den>
        </m:f>
      </m:oMath>
      <w:r>
        <w:rPr>
          <w:rFonts w:ascii="Arial" w:eastAsiaTheme="minorEastAsia" w:hAnsi="Arial" w:cs="Arial"/>
          <w:bCs/>
          <w:sz w:val="28"/>
          <w:szCs w:val="28"/>
          <w:shd w:val="clear" w:color="auto" w:fill="FFFFFF"/>
        </w:rPr>
        <w:t xml:space="preserve">,                                     </w:t>
      </w:r>
      <w:r w:rsidRPr="001B78CC">
        <w:rPr>
          <w:rFonts w:ascii="Arial" w:eastAsiaTheme="minorEastAsia" w:hAnsi="Arial" w:cs="Arial"/>
          <w:bCs/>
          <w:sz w:val="24"/>
          <w:szCs w:val="24"/>
          <w:shd w:val="clear" w:color="auto" w:fill="FFFFFF"/>
        </w:rPr>
        <w:t>(В.1)</w:t>
      </w:r>
    </w:p>
    <w:p w14:paraId="30227AAA" w14:textId="3FC158EC" w:rsidR="004036BC" w:rsidRPr="00005697" w:rsidRDefault="004036BC" w:rsidP="004036BC">
      <w:pPr>
        <w:spacing w:after="0" w:line="360" w:lineRule="auto"/>
        <w:ind w:left="-11"/>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где К</w:t>
      </w:r>
      <w:r w:rsidRPr="00005697">
        <w:rPr>
          <w:rFonts w:ascii="Arial" w:eastAsiaTheme="minorHAnsi" w:hAnsi="Arial" w:cs="Arial"/>
          <w:bCs/>
          <w:sz w:val="24"/>
          <w:szCs w:val="24"/>
          <w:shd w:val="clear" w:color="auto" w:fill="FFFFFF"/>
          <w:vertAlign w:val="subscript"/>
        </w:rPr>
        <w:t>и</w:t>
      </w:r>
      <w:r w:rsidRPr="00005697">
        <w:rPr>
          <w:rFonts w:ascii="Arial" w:eastAsiaTheme="minorHAnsi" w:hAnsi="Arial" w:cs="Arial"/>
          <w:bCs/>
          <w:sz w:val="24"/>
          <w:szCs w:val="24"/>
          <w:shd w:val="clear" w:color="auto" w:fill="FFFFFF"/>
        </w:rPr>
        <w:t>, К</w:t>
      </w:r>
      <w:r w:rsidRPr="00005697">
        <w:rPr>
          <w:rFonts w:ascii="Arial" w:eastAsiaTheme="minorHAnsi" w:hAnsi="Arial" w:cs="Arial"/>
          <w:bCs/>
          <w:sz w:val="24"/>
          <w:szCs w:val="24"/>
          <w:shd w:val="clear" w:color="auto" w:fill="FFFFFF"/>
          <w:vertAlign w:val="subscript"/>
        </w:rPr>
        <w:t>т</w:t>
      </w:r>
      <w:r w:rsidRPr="00005697">
        <w:rPr>
          <w:rFonts w:ascii="Arial" w:eastAsiaTheme="minorHAnsi" w:hAnsi="Arial" w:cs="Arial"/>
          <w:bCs/>
          <w:sz w:val="24"/>
          <w:szCs w:val="24"/>
          <w:shd w:val="clear" w:color="auto" w:fill="FFFFFF"/>
        </w:rPr>
        <w:t xml:space="preserve"> —</w:t>
      </w:r>
      <w:r w:rsidR="00114B37">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концентрация исходной и требуемой кислоты соответственно, %;</w:t>
      </w:r>
    </w:p>
    <w:p w14:paraId="35C8A3B9" w14:textId="77777777" w:rsidR="004036BC" w:rsidRPr="00005697" w:rsidRDefault="004036BC" w:rsidP="004036BC">
      <w:pPr>
        <w:spacing w:after="0" w:line="360" w:lineRule="auto"/>
        <w:ind w:left="-11"/>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П</w:t>
      </w:r>
      <w:r w:rsidRPr="00005697">
        <w:rPr>
          <w:rFonts w:ascii="Arial" w:eastAsiaTheme="minorHAnsi" w:hAnsi="Arial" w:cs="Arial"/>
          <w:bCs/>
          <w:sz w:val="24"/>
          <w:szCs w:val="24"/>
          <w:shd w:val="clear" w:color="auto" w:fill="FFFFFF"/>
          <w:vertAlign w:val="subscript"/>
        </w:rPr>
        <w:t>и</w:t>
      </w:r>
      <w:r w:rsidRPr="00005697">
        <w:rPr>
          <w:rFonts w:ascii="Arial" w:eastAsiaTheme="minorHAnsi" w:hAnsi="Arial" w:cs="Arial"/>
          <w:bCs/>
          <w:sz w:val="24"/>
          <w:szCs w:val="24"/>
          <w:shd w:val="clear" w:color="auto" w:fill="FFFFFF"/>
        </w:rPr>
        <w:t xml:space="preserve"> — плотность исходной кислоты, г/см³.</w:t>
      </w:r>
    </w:p>
    <w:p w14:paraId="6D3DD37C" w14:textId="77777777" w:rsidR="004036BC" w:rsidRPr="00005697" w:rsidRDefault="004036BC" w:rsidP="004036BC">
      <w:pPr>
        <w:spacing w:after="0" w:line="360" w:lineRule="auto"/>
        <w:ind w:left="-11"/>
        <w:jc w:val="both"/>
        <w:rPr>
          <w:rFonts w:ascii="Arial" w:eastAsiaTheme="minorHAnsi" w:hAnsi="Arial" w:cs="Arial"/>
          <w:bCs/>
          <w:sz w:val="24"/>
          <w:szCs w:val="24"/>
          <w:shd w:val="clear" w:color="auto" w:fill="FFFFFF"/>
        </w:rPr>
      </w:pPr>
    </w:p>
    <w:p w14:paraId="77E72FBC"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В.2 Зависимость между плотностью и концентрацией ортофосфорной кислоты приведена в таблице В.1.</w:t>
      </w:r>
    </w:p>
    <w:p w14:paraId="7B1F2A84"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p>
    <w:p w14:paraId="75AF0774" w14:textId="77777777" w:rsidR="004036BC" w:rsidRPr="00005697" w:rsidRDefault="004036BC" w:rsidP="004036BC">
      <w:pPr>
        <w:spacing w:after="0" w:line="360" w:lineRule="auto"/>
        <w:ind w:left="-11"/>
        <w:jc w:val="both"/>
        <w:rPr>
          <w:rFonts w:ascii="Arial" w:eastAsiaTheme="minorHAnsi" w:hAnsi="Arial" w:cs="Arial"/>
          <w:bCs/>
          <w:shd w:val="clear" w:color="auto" w:fill="FFFFFF"/>
        </w:rPr>
      </w:pPr>
      <w:r w:rsidRPr="00005697">
        <w:rPr>
          <w:rFonts w:ascii="Arial" w:eastAsiaTheme="minorHAnsi" w:hAnsi="Arial" w:cs="Arial"/>
          <w:bCs/>
          <w:spacing w:val="40"/>
          <w:shd w:val="clear" w:color="auto" w:fill="FFFFFF"/>
        </w:rPr>
        <w:t>Таблица</w:t>
      </w:r>
      <w:r w:rsidRPr="00005697">
        <w:rPr>
          <w:rFonts w:ascii="Arial" w:eastAsiaTheme="minorHAnsi" w:hAnsi="Arial" w:cs="Arial"/>
          <w:bCs/>
          <w:shd w:val="clear" w:color="auto" w:fill="FFFFFF"/>
        </w:rPr>
        <w:t xml:space="preserve"> В.1</w:t>
      </w:r>
    </w:p>
    <w:tbl>
      <w:tblPr>
        <w:tblStyle w:val="a6"/>
        <w:tblW w:w="0" w:type="auto"/>
        <w:tblLook w:val="04A0" w:firstRow="1" w:lastRow="0" w:firstColumn="1" w:lastColumn="0" w:noHBand="0" w:noVBand="1"/>
      </w:tblPr>
      <w:tblGrid>
        <w:gridCol w:w="1879"/>
        <w:gridCol w:w="861"/>
        <w:gridCol w:w="861"/>
        <w:gridCol w:w="861"/>
        <w:gridCol w:w="861"/>
        <w:gridCol w:w="861"/>
        <w:gridCol w:w="861"/>
        <w:gridCol w:w="861"/>
        <w:gridCol w:w="861"/>
        <w:gridCol w:w="861"/>
      </w:tblGrid>
      <w:tr w:rsidR="00005697" w:rsidRPr="00005697" w14:paraId="4A9C7931" w14:textId="77777777" w:rsidTr="001B78CC">
        <w:tc>
          <w:tcPr>
            <w:tcW w:w="991" w:type="dxa"/>
            <w:tcBorders>
              <w:bottom w:val="single" w:sz="4" w:space="0" w:color="auto"/>
              <w:right w:val="double" w:sz="4" w:space="0" w:color="auto"/>
            </w:tcBorders>
          </w:tcPr>
          <w:p w14:paraId="56BDF6EF" w14:textId="77777777" w:rsidR="004036BC" w:rsidRPr="00005697" w:rsidRDefault="004036BC" w:rsidP="004036BC">
            <w:pPr>
              <w:spacing w:after="0" w:line="360" w:lineRule="auto"/>
              <w:ind w:left="-11"/>
              <w:jc w:val="center"/>
              <w:rPr>
                <w:rFonts w:ascii="Arial" w:eastAsiaTheme="minorHAnsi" w:hAnsi="Arial" w:cs="Arial"/>
                <w:bCs/>
                <w:sz w:val="22"/>
                <w:szCs w:val="22"/>
                <w:shd w:val="clear" w:color="auto" w:fill="FFFFFF"/>
              </w:rPr>
            </w:pPr>
            <w:r w:rsidRPr="00005697">
              <w:rPr>
                <w:rFonts w:ascii="Arial" w:eastAsiaTheme="minorHAnsi" w:hAnsi="Arial" w:cs="Arial"/>
                <w:bCs/>
                <w:sz w:val="22"/>
                <w:szCs w:val="22"/>
                <w:shd w:val="clear" w:color="auto" w:fill="FFFFFF"/>
              </w:rPr>
              <w:t>Концентрация ортофосфорной кислоты, %</w:t>
            </w:r>
          </w:p>
        </w:tc>
        <w:tc>
          <w:tcPr>
            <w:tcW w:w="991" w:type="dxa"/>
            <w:tcBorders>
              <w:left w:val="double" w:sz="4" w:space="0" w:color="auto"/>
            </w:tcBorders>
            <w:vAlign w:val="bottom"/>
          </w:tcPr>
          <w:p w14:paraId="50B70A29" w14:textId="77777777" w:rsidR="004036BC" w:rsidRPr="00005697" w:rsidRDefault="004036BC" w:rsidP="004036BC">
            <w:pPr>
              <w:spacing w:after="0" w:line="360" w:lineRule="auto"/>
              <w:ind w:left="-11"/>
              <w:jc w:val="center"/>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10</w:t>
            </w:r>
          </w:p>
        </w:tc>
        <w:tc>
          <w:tcPr>
            <w:tcW w:w="991" w:type="dxa"/>
            <w:vAlign w:val="bottom"/>
          </w:tcPr>
          <w:p w14:paraId="190DB0D9" w14:textId="77777777" w:rsidR="004036BC" w:rsidRPr="00005697" w:rsidRDefault="004036BC" w:rsidP="004036BC">
            <w:pPr>
              <w:spacing w:after="0" w:line="360" w:lineRule="auto"/>
              <w:ind w:left="-11"/>
              <w:jc w:val="center"/>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20</w:t>
            </w:r>
          </w:p>
        </w:tc>
        <w:tc>
          <w:tcPr>
            <w:tcW w:w="991" w:type="dxa"/>
            <w:vAlign w:val="bottom"/>
          </w:tcPr>
          <w:p w14:paraId="3D46222A" w14:textId="77777777" w:rsidR="004036BC" w:rsidRPr="00005697" w:rsidRDefault="004036BC" w:rsidP="004036BC">
            <w:pPr>
              <w:spacing w:after="0" w:line="360" w:lineRule="auto"/>
              <w:ind w:left="-11"/>
              <w:jc w:val="center"/>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30</w:t>
            </w:r>
          </w:p>
        </w:tc>
        <w:tc>
          <w:tcPr>
            <w:tcW w:w="991" w:type="dxa"/>
            <w:vAlign w:val="bottom"/>
          </w:tcPr>
          <w:p w14:paraId="46997AFA" w14:textId="77777777" w:rsidR="004036BC" w:rsidRPr="00005697" w:rsidRDefault="004036BC" w:rsidP="004036BC">
            <w:pPr>
              <w:spacing w:after="0" w:line="360" w:lineRule="auto"/>
              <w:ind w:left="-11"/>
              <w:jc w:val="center"/>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50</w:t>
            </w:r>
          </w:p>
        </w:tc>
        <w:tc>
          <w:tcPr>
            <w:tcW w:w="991" w:type="dxa"/>
            <w:vAlign w:val="bottom"/>
          </w:tcPr>
          <w:p w14:paraId="090F9ADF" w14:textId="77777777" w:rsidR="004036BC" w:rsidRPr="00005697" w:rsidRDefault="004036BC" w:rsidP="004036BC">
            <w:pPr>
              <w:spacing w:after="0" w:line="360" w:lineRule="auto"/>
              <w:ind w:left="-11"/>
              <w:jc w:val="center"/>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60</w:t>
            </w:r>
          </w:p>
        </w:tc>
        <w:tc>
          <w:tcPr>
            <w:tcW w:w="991" w:type="dxa"/>
            <w:vAlign w:val="bottom"/>
          </w:tcPr>
          <w:p w14:paraId="36B50C84" w14:textId="77777777" w:rsidR="004036BC" w:rsidRPr="00005697" w:rsidRDefault="004036BC" w:rsidP="004036BC">
            <w:pPr>
              <w:spacing w:after="0" w:line="360" w:lineRule="auto"/>
              <w:ind w:left="-11"/>
              <w:jc w:val="center"/>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70</w:t>
            </w:r>
          </w:p>
        </w:tc>
        <w:tc>
          <w:tcPr>
            <w:tcW w:w="991" w:type="dxa"/>
            <w:vAlign w:val="bottom"/>
          </w:tcPr>
          <w:p w14:paraId="5AAE03EF" w14:textId="77777777" w:rsidR="004036BC" w:rsidRPr="00005697" w:rsidRDefault="004036BC" w:rsidP="004036BC">
            <w:pPr>
              <w:spacing w:after="0" w:line="360" w:lineRule="auto"/>
              <w:ind w:left="-11"/>
              <w:jc w:val="center"/>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80</w:t>
            </w:r>
          </w:p>
        </w:tc>
        <w:tc>
          <w:tcPr>
            <w:tcW w:w="992" w:type="dxa"/>
            <w:vAlign w:val="bottom"/>
          </w:tcPr>
          <w:p w14:paraId="60D9DBD0" w14:textId="77777777" w:rsidR="004036BC" w:rsidRPr="00005697" w:rsidRDefault="004036BC" w:rsidP="004036BC">
            <w:pPr>
              <w:spacing w:after="0" w:line="360" w:lineRule="auto"/>
              <w:ind w:left="-11"/>
              <w:jc w:val="center"/>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90</w:t>
            </w:r>
          </w:p>
        </w:tc>
        <w:tc>
          <w:tcPr>
            <w:tcW w:w="992" w:type="dxa"/>
            <w:vAlign w:val="bottom"/>
          </w:tcPr>
          <w:p w14:paraId="20D29B4C" w14:textId="77777777" w:rsidR="004036BC" w:rsidRPr="00005697" w:rsidRDefault="004036BC" w:rsidP="004036BC">
            <w:pPr>
              <w:spacing w:after="0" w:line="360" w:lineRule="auto"/>
              <w:ind w:left="-11"/>
              <w:jc w:val="center"/>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100</w:t>
            </w:r>
          </w:p>
        </w:tc>
      </w:tr>
      <w:tr w:rsidR="004036BC" w:rsidRPr="00005697" w14:paraId="0A1DC38B" w14:textId="77777777" w:rsidTr="001B78CC">
        <w:tc>
          <w:tcPr>
            <w:tcW w:w="991" w:type="dxa"/>
            <w:tcBorders>
              <w:bottom w:val="single" w:sz="4" w:space="0" w:color="auto"/>
              <w:right w:val="double" w:sz="4" w:space="0" w:color="auto"/>
            </w:tcBorders>
          </w:tcPr>
          <w:p w14:paraId="6FE22AAF" w14:textId="77777777" w:rsidR="004036BC" w:rsidRPr="00005697" w:rsidRDefault="004036BC" w:rsidP="004036BC">
            <w:pPr>
              <w:spacing w:after="0" w:line="360" w:lineRule="auto"/>
              <w:ind w:left="-11"/>
              <w:jc w:val="center"/>
              <w:rPr>
                <w:rFonts w:ascii="Arial" w:eastAsiaTheme="minorHAnsi" w:hAnsi="Arial" w:cs="Arial"/>
                <w:bCs/>
                <w:sz w:val="22"/>
                <w:szCs w:val="22"/>
                <w:shd w:val="clear" w:color="auto" w:fill="FFFFFF"/>
              </w:rPr>
            </w:pPr>
            <w:r w:rsidRPr="00005697">
              <w:rPr>
                <w:rFonts w:ascii="Arial" w:eastAsiaTheme="minorHAnsi" w:hAnsi="Arial" w:cs="Arial"/>
                <w:bCs/>
                <w:sz w:val="22"/>
                <w:szCs w:val="22"/>
                <w:shd w:val="clear" w:color="auto" w:fill="FFFFFF"/>
              </w:rPr>
              <w:t>Плотность ортофосфорной кислоты, г/см</w:t>
            </w:r>
            <w:r w:rsidRPr="00005697">
              <w:rPr>
                <w:rFonts w:ascii="Arial" w:eastAsiaTheme="minorHAnsi" w:hAnsi="Arial" w:cs="Arial"/>
                <w:bCs/>
                <w:sz w:val="22"/>
                <w:szCs w:val="22"/>
                <w:shd w:val="clear" w:color="auto" w:fill="FFFFFF"/>
                <w:vertAlign w:val="superscript"/>
              </w:rPr>
              <w:t>3</w:t>
            </w:r>
          </w:p>
        </w:tc>
        <w:tc>
          <w:tcPr>
            <w:tcW w:w="991" w:type="dxa"/>
            <w:tcBorders>
              <w:left w:val="double" w:sz="4" w:space="0" w:color="auto"/>
            </w:tcBorders>
            <w:vAlign w:val="bottom"/>
          </w:tcPr>
          <w:p w14:paraId="528C6C44" w14:textId="77777777" w:rsidR="004036BC" w:rsidRPr="00005697" w:rsidRDefault="004036BC" w:rsidP="004036BC">
            <w:pPr>
              <w:spacing w:after="0" w:line="360" w:lineRule="auto"/>
              <w:ind w:left="-11"/>
              <w:jc w:val="center"/>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1,05</w:t>
            </w:r>
          </w:p>
        </w:tc>
        <w:tc>
          <w:tcPr>
            <w:tcW w:w="991" w:type="dxa"/>
            <w:vAlign w:val="bottom"/>
          </w:tcPr>
          <w:p w14:paraId="70224DBC" w14:textId="77777777" w:rsidR="004036BC" w:rsidRPr="00005697" w:rsidRDefault="004036BC" w:rsidP="004036BC">
            <w:pPr>
              <w:spacing w:after="0" w:line="360" w:lineRule="auto"/>
              <w:ind w:left="-11"/>
              <w:jc w:val="center"/>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1,11</w:t>
            </w:r>
          </w:p>
        </w:tc>
        <w:tc>
          <w:tcPr>
            <w:tcW w:w="991" w:type="dxa"/>
            <w:vAlign w:val="bottom"/>
          </w:tcPr>
          <w:p w14:paraId="6F0D07C0" w14:textId="77777777" w:rsidR="004036BC" w:rsidRPr="00005697" w:rsidRDefault="004036BC" w:rsidP="004036BC">
            <w:pPr>
              <w:spacing w:after="0" w:line="360" w:lineRule="auto"/>
              <w:ind w:left="-11"/>
              <w:jc w:val="center"/>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1,18</w:t>
            </w:r>
          </w:p>
        </w:tc>
        <w:tc>
          <w:tcPr>
            <w:tcW w:w="991" w:type="dxa"/>
            <w:vAlign w:val="bottom"/>
          </w:tcPr>
          <w:p w14:paraId="61EF44AA" w14:textId="77777777" w:rsidR="004036BC" w:rsidRPr="00005697" w:rsidRDefault="004036BC" w:rsidP="004036BC">
            <w:pPr>
              <w:spacing w:after="0" w:line="360" w:lineRule="auto"/>
              <w:ind w:left="-11"/>
              <w:jc w:val="center"/>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1,32</w:t>
            </w:r>
          </w:p>
        </w:tc>
        <w:tc>
          <w:tcPr>
            <w:tcW w:w="991" w:type="dxa"/>
            <w:vAlign w:val="bottom"/>
          </w:tcPr>
          <w:p w14:paraId="332A0799" w14:textId="77777777" w:rsidR="004036BC" w:rsidRPr="00005697" w:rsidRDefault="004036BC" w:rsidP="004036BC">
            <w:pPr>
              <w:spacing w:after="0" w:line="360" w:lineRule="auto"/>
              <w:ind w:left="-11"/>
              <w:jc w:val="center"/>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1,42</w:t>
            </w:r>
          </w:p>
        </w:tc>
        <w:tc>
          <w:tcPr>
            <w:tcW w:w="991" w:type="dxa"/>
            <w:vAlign w:val="bottom"/>
          </w:tcPr>
          <w:p w14:paraId="6E724A40" w14:textId="77777777" w:rsidR="004036BC" w:rsidRPr="00005697" w:rsidRDefault="004036BC" w:rsidP="004036BC">
            <w:pPr>
              <w:spacing w:after="0" w:line="360" w:lineRule="auto"/>
              <w:ind w:left="-11"/>
              <w:jc w:val="center"/>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1,53</w:t>
            </w:r>
          </w:p>
        </w:tc>
        <w:tc>
          <w:tcPr>
            <w:tcW w:w="991" w:type="dxa"/>
            <w:vAlign w:val="bottom"/>
          </w:tcPr>
          <w:p w14:paraId="31977901" w14:textId="77777777" w:rsidR="004036BC" w:rsidRPr="00005697" w:rsidRDefault="004036BC" w:rsidP="004036BC">
            <w:pPr>
              <w:spacing w:after="0" w:line="360" w:lineRule="auto"/>
              <w:ind w:left="-11"/>
              <w:jc w:val="center"/>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1,63</w:t>
            </w:r>
          </w:p>
        </w:tc>
        <w:tc>
          <w:tcPr>
            <w:tcW w:w="992" w:type="dxa"/>
            <w:vAlign w:val="bottom"/>
          </w:tcPr>
          <w:p w14:paraId="1B09E9AA" w14:textId="77777777" w:rsidR="004036BC" w:rsidRPr="00005697" w:rsidRDefault="004036BC" w:rsidP="004036BC">
            <w:pPr>
              <w:spacing w:after="0" w:line="360" w:lineRule="auto"/>
              <w:ind w:left="-11"/>
              <w:jc w:val="center"/>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1,74</w:t>
            </w:r>
          </w:p>
        </w:tc>
        <w:tc>
          <w:tcPr>
            <w:tcW w:w="992" w:type="dxa"/>
            <w:vAlign w:val="bottom"/>
          </w:tcPr>
          <w:p w14:paraId="6655F17A" w14:textId="77777777" w:rsidR="004036BC" w:rsidRPr="00005697" w:rsidRDefault="004036BC" w:rsidP="004036BC">
            <w:pPr>
              <w:spacing w:after="0" w:line="360" w:lineRule="auto"/>
              <w:ind w:left="-11"/>
              <w:jc w:val="center"/>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1,87</w:t>
            </w:r>
          </w:p>
        </w:tc>
      </w:tr>
    </w:tbl>
    <w:p w14:paraId="32E36664" w14:textId="77777777" w:rsidR="004036BC" w:rsidRPr="00005697" w:rsidRDefault="004036BC" w:rsidP="004036BC">
      <w:pPr>
        <w:spacing w:after="0" w:line="360" w:lineRule="auto"/>
        <w:ind w:left="-11"/>
        <w:jc w:val="both"/>
        <w:rPr>
          <w:rFonts w:ascii="Arial" w:eastAsiaTheme="minorHAnsi" w:hAnsi="Arial" w:cs="Arial"/>
          <w:bCs/>
          <w:sz w:val="24"/>
          <w:szCs w:val="24"/>
          <w:shd w:val="clear" w:color="auto" w:fill="FFFFFF"/>
        </w:rPr>
      </w:pPr>
    </w:p>
    <w:p w14:paraId="58DBDB53" w14:textId="77777777" w:rsidR="004036BC" w:rsidRPr="00005697" w:rsidRDefault="004036BC" w:rsidP="004036BC">
      <w:pPr>
        <w:spacing w:after="0" w:line="360" w:lineRule="auto"/>
        <w:ind w:left="-11" w:firstLine="720"/>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В.3 Требуемое количество воды вливают в кислоту и тщательно перемешивают. Денсиметром проводят контрольный замер плотности ортофосфорной кислоты.</w:t>
      </w:r>
    </w:p>
    <w:p w14:paraId="0579E68F" w14:textId="77777777" w:rsidR="004036BC" w:rsidRPr="00005697" w:rsidRDefault="004036BC" w:rsidP="004036BC">
      <w:pPr>
        <w:spacing w:after="160" w:line="259" w:lineRule="auto"/>
        <w:rPr>
          <w:rFonts w:ascii="Arial" w:hAnsi="Arial" w:cs="Arial"/>
          <w:b/>
          <w:sz w:val="28"/>
          <w:szCs w:val="28"/>
          <w:lang w:eastAsia="ru-RU"/>
        </w:rPr>
      </w:pPr>
      <w:r w:rsidRPr="00005697">
        <w:rPr>
          <w:rFonts w:ascii="Arial" w:hAnsi="Arial" w:cs="Arial"/>
          <w:b/>
          <w:sz w:val="28"/>
          <w:szCs w:val="28"/>
          <w:lang w:eastAsia="ru-RU"/>
        </w:rPr>
        <w:br w:type="page"/>
      </w:r>
    </w:p>
    <w:p w14:paraId="308EA28A" w14:textId="77777777" w:rsidR="004036BC" w:rsidRPr="00005697" w:rsidRDefault="004036BC" w:rsidP="004036BC">
      <w:pPr>
        <w:spacing w:after="0" w:line="360" w:lineRule="auto"/>
        <w:jc w:val="center"/>
        <w:rPr>
          <w:rFonts w:ascii="Arial" w:eastAsiaTheme="minorHAnsi" w:hAnsi="Arial" w:cs="Arial"/>
          <w:b/>
          <w:bCs/>
          <w:sz w:val="24"/>
          <w:szCs w:val="24"/>
          <w:shd w:val="clear" w:color="auto" w:fill="FFFFFF"/>
        </w:rPr>
      </w:pPr>
      <w:r w:rsidRPr="00005697">
        <w:rPr>
          <w:rFonts w:ascii="Arial" w:eastAsiaTheme="minorHAnsi" w:hAnsi="Arial" w:cs="Arial"/>
          <w:b/>
          <w:bCs/>
          <w:sz w:val="24"/>
          <w:szCs w:val="24"/>
          <w:shd w:val="clear" w:color="auto" w:fill="FFFFFF"/>
        </w:rPr>
        <w:lastRenderedPageBreak/>
        <w:t>Приложение Г</w:t>
      </w:r>
    </w:p>
    <w:p w14:paraId="6AFE5083" w14:textId="77777777" w:rsidR="004036BC" w:rsidRPr="00005697" w:rsidRDefault="004036BC" w:rsidP="004036BC">
      <w:pPr>
        <w:spacing w:after="0" w:line="360" w:lineRule="auto"/>
        <w:jc w:val="center"/>
        <w:rPr>
          <w:rFonts w:ascii="Arial" w:eastAsiaTheme="minorHAnsi" w:hAnsi="Arial" w:cs="Arial"/>
          <w:bCs/>
          <w:sz w:val="24"/>
          <w:szCs w:val="24"/>
          <w:shd w:val="clear" w:color="auto" w:fill="FFFFFF"/>
        </w:rPr>
      </w:pPr>
      <w:r w:rsidRPr="00005697">
        <w:rPr>
          <w:rFonts w:ascii="Arial" w:eastAsiaTheme="minorHAnsi" w:hAnsi="Arial" w:cs="Arial"/>
          <w:b/>
          <w:bCs/>
          <w:sz w:val="24"/>
          <w:szCs w:val="24"/>
          <w:shd w:val="clear" w:color="auto" w:fill="FFFFFF"/>
        </w:rPr>
        <w:t>(обязательное)</w:t>
      </w:r>
      <w:r w:rsidRPr="00005697">
        <w:rPr>
          <w:rFonts w:ascii="Arial" w:eastAsiaTheme="minorHAnsi" w:hAnsi="Arial" w:cs="Arial"/>
          <w:bCs/>
          <w:sz w:val="24"/>
          <w:szCs w:val="24"/>
          <w:shd w:val="clear" w:color="auto" w:fill="FFFFFF"/>
        </w:rPr>
        <w:t xml:space="preserve"> </w:t>
      </w:r>
    </w:p>
    <w:p w14:paraId="39639D43" w14:textId="77777777" w:rsidR="004036BC" w:rsidRPr="00005697" w:rsidRDefault="004036BC" w:rsidP="004036BC">
      <w:pPr>
        <w:spacing w:before="120" w:after="0" w:line="360" w:lineRule="auto"/>
        <w:jc w:val="center"/>
        <w:rPr>
          <w:rFonts w:ascii="Arial" w:eastAsiaTheme="minorHAnsi" w:hAnsi="Arial" w:cs="Arial"/>
          <w:b/>
          <w:bCs/>
          <w:sz w:val="24"/>
          <w:szCs w:val="24"/>
          <w:shd w:val="clear" w:color="auto" w:fill="FFFFFF"/>
        </w:rPr>
      </w:pPr>
      <w:r w:rsidRPr="00005697">
        <w:rPr>
          <w:rFonts w:ascii="Arial" w:eastAsiaTheme="minorHAnsi" w:hAnsi="Arial" w:cs="Arial"/>
          <w:b/>
          <w:bCs/>
          <w:sz w:val="24"/>
          <w:szCs w:val="24"/>
          <w:shd w:val="clear" w:color="auto" w:fill="FFFFFF"/>
        </w:rPr>
        <w:t>Проверка качества отвердителя</w:t>
      </w:r>
    </w:p>
    <w:p w14:paraId="3D94EDEE" w14:textId="77777777" w:rsidR="00B20370" w:rsidRPr="00005697" w:rsidRDefault="00B20370" w:rsidP="004036BC">
      <w:pPr>
        <w:shd w:val="clear" w:color="auto" w:fill="FFFFFF"/>
        <w:spacing w:after="0" w:line="360" w:lineRule="auto"/>
        <w:ind w:firstLine="567"/>
        <w:jc w:val="both"/>
        <w:rPr>
          <w:rFonts w:ascii="Arial" w:hAnsi="Arial" w:cs="Arial"/>
          <w:sz w:val="24"/>
          <w:szCs w:val="24"/>
          <w:lang w:eastAsia="ru-RU"/>
        </w:rPr>
      </w:pPr>
    </w:p>
    <w:p w14:paraId="15788E18" w14:textId="19EFDC8F" w:rsidR="004036BC" w:rsidRPr="00005697" w:rsidRDefault="004036BC" w:rsidP="004036BC">
      <w:pPr>
        <w:shd w:val="clear" w:color="auto" w:fill="FFFFFF"/>
        <w:spacing w:after="0" w:line="360" w:lineRule="auto"/>
        <w:ind w:firstLine="567"/>
        <w:jc w:val="both"/>
        <w:rPr>
          <w:rFonts w:ascii="Arial" w:hAnsi="Arial" w:cs="Arial"/>
          <w:sz w:val="36"/>
          <w:szCs w:val="36"/>
          <w:lang w:eastAsia="ru-RU"/>
        </w:rPr>
      </w:pPr>
      <w:r w:rsidRPr="00005697">
        <w:rPr>
          <w:rFonts w:ascii="Arial" w:hAnsi="Arial" w:cs="Arial"/>
          <w:sz w:val="24"/>
          <w:szCs w:val="24"/>
          <w:lang w:eastAsia="ru-RU"/>
        </w:rPr>
        <w:t xml:space="preserve">Г.1 Для проверки качества отвердителя (кроме кремнефтористого натрия) от каждой партии из нескольких мест, но не менее чем из трех, отбирают пробу </w:t>
      </w:r>
      <w:r w:rsidR="00114B37">
        <w:rPr>
          <w:rFonts w:ascii="Arial" w:hAnsi="Arial" w:cs="Arial"/>
          <w:sz w:val="24"/>
          <w:szCs w:val="24"/>
          <w:lang w:eastAsia="ru-RU"/>
        </w:rPr>
        <w:t>примерно</w:t>
      </w:r>
      <w:r w:rsidR="00114B37" w:rsidRPr="00005697">
        <w:rPr>
          <w:rFonts w:ascii="Arial" w:hAnsi="Arial" w:cs="Arial"/>
          <w:sz w:val="24"/>
          <w:szCs w:val="24"/>
          <w:lang w:eastAsia="ru-RU"/>
        </w:rPr>
        <w:t xml:space="preserve"> </w:t>
      </w:r>
      <w:r w:rsidRPr="00005697">
        <w:rPr>
          <w:rFonts w:ascii="Arial" w:hAnsi="Arial" w:cs="Arial"/>
          <w:sz w:val="24"/>
          <w:szCs w:val="24"/>
          <w:lang w:eastAsia="ru-RU"/>
        </w:rPr>
        <w:t>5 кг и методом квартования уменьшают ее до 0,5</w:t>
      </w:r>
      <w:r w:rsidRPr="00005697">
        <w:rPr>
          <w:rFonts w:ascii="Arial" w:eastAsiaTheme="minorHAnsi" w:hAnsi="Arial" w:cs="Arial"/>
          <w:bCs/>
          <w:sz w:val="24"/>
          <w:szCs w:val="24"/>
          <w:shd w:val="clear" w:color="auto" w:fill="FFFFFF"/>
        </w:rPr>
        <w:t>—</w:t>
      </w:r>
      <w:r w:rsidRPr="00005697">
        <w:rPr>
          <w:rFonts w:ascii="Arial" w:hAnsi="Arial" w:cs="Arial"/>
          <w:sz w:val="24"/>
          <w:szCs w:val="24"/>
          <w:lang w:eastAsia="ru-RU"/>
        </w:rPr>
        <w:t>1 кг. Далее материал высушивают до постоянной массы при температуре 100 °С</w:t>
      </w:r>
      <w:r w:rsidRPr="00005697">
        <w:rPr>
          <w:rFonts w:ascii="Arial" w:eastAsiaTheme="minorHAnsi" w:hAnsi="Arial" w:cs="Arial"/>
          <w:bCs/>
          <w:sz w:val="24"/>
          <w:szCs w:val="24"/>
          <w:shd w:val="clear" w:color="auto" w:fill="FFFFFF"/>
        </w:rPr>
        <w:t>—</w:t>
      </w:r>
      <w:r w:rsidRPr="00005697">
        <w:rPr>
          <w:rFonts w:ascii="Arial" w:hAnsi="Arial" w:cs="Arial"/>
          <w:sz w:val="24"/>
          <w:szCs w:val="24"/>
          <w:lang w:eastAsia="ru-RU"/>
        </w:rPr>
        <w:t xml:space="preserve">110 °С и определяют тонкость помола и химический состав. Для контроля </w:t>
      </w:r>
      <w:r w:rsidR="006B40A8" w:rsidRPr="00005697">
        <w:rPr>
          <w:rFonts w:ascii="Arial" w:hAnsi="Arial" w:cs="Arial"/>
          <w:sz w:val="24"/>
          <w:szCs w:val="24"/>
          <w:lang w:eastAsia="ru-RU"/>
        </w:rPr>
        <w:t xml:space="preserve">тонкости </w:t>
      </w:r>
      <w:r w:rsidRPr="00005697">
        <w:rPr>
          <w:rFonts w:ascii="Arial" w:hAnsi="Arial" w:cs="Arial"/>
          <w:sz w:val="24"/>
          <w:szCs w:val="24"/>
          <w:lang w:eastAsia="ru-RU"/>
        </w:rPr>
        <w:t xml:space="preserve">помола берут навеску материала массой 100 г и просеивают ее сквозь сито </w:t>
      </w:r>
      <w:r w:rsidR="00114B37">
        <w:rPr>
          <w:rFonts w:ascii="Arial" w:hAnsi="Arial" w:cs="Arial"/>
          <w:sz w:val="24"/>
          <w:szCs w:val="24"/>
          <w:lang w:eastAsia="ru-RU"/>
        </w:rPr>
        <w:t>номер</w:t>
      </w:r>
      <w:r w:rsidR="00114B37" w:rsidRPr="00005697">
        <w:rPr>
          <w:rFonts w:ascii="Arial" w:hAnsi="Arial" w:cs="Arial"/>
          <w:sz w:val="24"/>
          <w:szCs w:val="24"/>
          <w:lang w:eastAsia="ru-RU"/>
        </w:rPr>
        <w:t xml:space="preserve"> </w:t>
      </w:r>
      <w:r w:rsidRPr="00005697">
        <w:rPr>
          <w:rFonts w:ascii="Arial" w:hAnsi="Arial" w:cs="Arial"/>
          <w:sz w:val="24"/>
          <w:szCs w:val="24"/>
          <w:lang w:eastAsia="ru-RU"/>
        </w:rPr>
        <w:t xml:space="preserve">008. Химический состав всех отвердителей (кроме кремнефтористого натрия) определяют по ГОСТ 2642.0. </w:t>
      </w:r>
    </w:p>
    <w:p w14:paraId="4CEFDEE6" w14:textId="4E517FA9" w:rsidR="004036BC" w:rsidRPr="00005697" w:rsidRDefault="004036BC" w:rsidP="004036BC">
      <w:pPr>
        <w:shd w:val="clear" w:color="auto" w:fill="FFFFFF"/>
        <w:spacing w:before="120" w:after="0" w:line="360" w:lineRule="auto"/>
        <w:ind w:firstLine="567"/>
        <w:jc w:val="both"/>
        <w:rPr>
          <w:rFonts w:ascii="Arial" w:hAnsi="Arial" w:cs="Arial"/>
          <w:sz w:val="24"/>
          <w:szCs w:val="24"/>
          <w:lang w:eastAsia="ru-RU"/>
        </w:rPr>
      </w:pPr>
      <w:r w:rsidRPr="00005697">
        <w:rPr>
          <w:rFonts w:ascii="Arial" w:hAnsi="Arial" w:cs="Arial"/>
          <w:sz w:val="24"/>
          <w:szCs w:val="24"/>
          <w:lang w:eastAsia="ru-RU"/>
        </w:rPr>
        <w:t>Г.2 Для проверки качества отвердителя — кремнефтористого натрия — отбирают среднюю пробу, высушивают ее до постоянной массы при температуре</w:t>
      </w:r>
      <w:r w:rsidR="00042C83">
        <w:rPr>
          <w:rFonts w:ascii="Arial" w:hAnsi="Arial" w:cs="Arial"/>
          <w:sz w:val="24"/>
          <w:szCs w:val="24"/>
          <w:lang w:eastAsia="ru-RU"/>
        </w:rPr>
        <w:br/>
      </w:r>
      <w:r w:rsidRPr="00005697">
        <w:rPr>
          <w:rFonts w:ascii="Arial" w:hAnsi="Arial" w:cs="Arial"/>
          <w:sz w:val="24"/>
          <w:szCs w:val="24"/>
          <w:lang w:eastAsia="ru-RU"/>
        </w:rPr>
        <w:t>100 °С</w:t>
      </w:r>
      <w:r w:rsidRPr="00005697">
        <w:rPr>
          <w:rFonts w:ascii="Arial" w:eastAsiaTheme="minorHAnsi" w:hAnsi="Arial" w:cs="Arial"/>
          <w:bCs/>
          <w:sz w:val="24"/>
          <w:szCs w:val="24"/>
          <w:shd w:val="clear" w:color="auto" w:fill="FFFFFF"/>
        </w:rPr>
        <w:t>—</w:t>
      </w:r>
      <w:r w:rsidRPr="00005697">
        <w:rPr>
          <w:rFonts w:ascii="Arial" w:hAnsi="Arial" w:cs="Arial"/>
          <w:sz w:val="24"/>
          <w:szCs w:val="24"/>
          <w:lang w:eastAsia="ru-RU"/>
        </w:rPr>
        <w:t>110 °С и измельчают в ступке.</w:t>
      </w:r>
    </w:p>
    <w:p w14:paraId="2946EF87" w14:textId="21ED1153" w:rsidR="004036BC" w:rsidRPr="00005697" w:rsidRDefault="004036BC" w:rsidP="004036BC">
      <w:pPr>
        <w:shd w:val="clear" w:color="auto" w:fill="FFFFFF"/>
        <w:spacing w:after="0" w:line="360" w:lineRule="auto"/>
        <w:ind w:firstLine="567"/>
        <w:jc w:val="both"/>
        <w:rPr>
          <w:rFonts w:ascii="Arial" w:hAnsi="Arial" w:cs="Arial"/>
          <w:sz w:val="24"/>
          <w:szCs w:val="24"/>
          <w:lang w:eastAsia="ru-RU"/>
        </w:rPr>
      </w:pPr>
      <w:r w:rsidRPr="00005697">
        <w:rPr>
          <w:rFonts w:ascii="Arial" w:hAnsi="Arial" w:cs="Arial"/>
          <w:sz w:val="24"/>
          <w:szCs w:val="24"/>
          <w:lang w:eastAsia="ru-RU"/>
        </w:rPr>
        <w:t xml:space="preserve">Навеску материала массой </w:t>
      </w:r>
      <w:r w:rsidR="00114B37">
        <w:rPr>
          <w:rFonts w:ascii="Arial" w:hAnsi="Arial" w:cs="Arial"/>
          <w:sz w:val="24"/>
          <w:szCs w:val="24"/>
          <w:lang w:eastAsia="ru-RU"/>
        </w:rPr>
        <w:t>примерно</w:t>
      </w:r>
      <w:r w:rsidR="00114B37" w:rsidRPr="00005697">
        <w:rPr>
          <w:rFonts w:ascii="Arial" w:hAnsi="Arial" w:cs="Arial"/>
          <w:sz w:val="24"/>
          <w:szCs w:val="24"/>
          <w:lang w:eastAsia="ru-RU"/>
        </w:rPr>
        <w:t xml:space="preserve"> </w:t>
      </w:r>
      <w:r w:rsidRPr="00005697">
        <w:rPr>
          <w:rFonts w:ascii="Arial" w:hAnsi="Arial" w:cs="Arial"/>
          <w:sz w:val="24"/>
          <w:szCs w:val="24"/>
          <w:lang w:eastAsia="ru-RU"/>
        </w:rPr>
        <w:t xml:space="preserve">1 г растворяют в 100 мл горячей воды, свободной от углекислоты, и титруют 0,5 н раствором NaOH с содержанием двух-трех капель фенолфталеина до появления слабо-розового окрашивания. После этого раствор нагревают до кипения и снова титруют до тех пор, пока окраска не перестает обесцвечиваться. Слегка розовое окрашивание при кипячении указывает на конец титрования. Процентное содержание кремнефтористого натрия в техническом продукте </w:t>
      </w:r>
      <w:r w:rsidR="00114B37" w:rsidRPr="00005697">
        <w:rPr>
          <w:rFonts w:ascii="Arial" w:hAnsi="Arial" w:cs="Arial"/>
          <w:i/>
          <w:sz w:val="24"/>
          <w:szCs w:val="24"/>
          <w:lang w:eastAsia="ru-RU"/>
        </w:rPr>
        <w:t>m</w:t>
      </w:r>
      <w:r w:rsidR="00114B37" w:rsidRPr="00005697">
        <w:rPr>
          <w:rFonts w:ascii="Arial" w:hAnsi="Arial" w:cs="Arial"/>
          <w:sz w:val="24"/>
          <w:szCs w:val="24"/>
          <w:lang w:eastAsia="ru-RU"/>
        </w:rPr>
        <w:t xml:space="preserve"> </w:t>
      </w:r>
      <w:r w:rsidRPr="00005697">
        <w:rPr>
          <w:rFonts w:ascii="Arial" w:hAnsi="Arial" w:cs="Arial"/>
          <w:sz w:val="24"/>
          <w:szCs w:val="24"/>
          <w:lang w:eastAsia="ru-RU"/>
        </w:rPr>
        <w:t>вычисляют по приближенной формуле</w:t>
      </w:r>
    </w:p>
    <w:p w14:paraId="215FDCF2" w14:textId="4176DF24" w:rsidR="004036BC" w:rsidRPr="00005697" w:rsidRDefault="00114B37" w:rsidP="004036BC">
      <w:pPr>
        <w:shd w:val="clear" w:color="auto" w:fill="FFFFFF"/>
        <w:spacing w:before="120" w:after="120" w:line="360" w:lineRule="auto"/>
        <w:jc w:val="center"/>
        <w:rPr>
          <w:rFonts w:ascii="Arial" w:hAnsi="Arial" w:cs="Arial"/>
          <w:sz w:val="24"/>
          <w:szCs w:val="24"/>
          <w:lang w:eastAsia="ru-RU"/>
        </w:rPr>
      </w:pPr>
      <w:r>
        <w:rPr>
          <w:rFonts w:ascii="Arial" w:hAnsi="Arial" w:cs="Arial"/>
          <w:i/>
          <w:sz w:val="24"/>
          <w:szCs w:val="24"/>
          <w:lang w:eastAsia="ru-RU"/>
        </w:rPr>
        <w:t xml:space="preserve">                                                     </w:t>
      </w:r>
      <w:r w:rsidR="004036BC" w:rsidRPr="00005697">
        <w:rPr>
          <w:rFonts w:ascii="Arial" w:hAnsi="Arial" w:cs="Arial"/>
          <w:i/>
          <w:sz w:val="24"/>
          <w:szCs w:val="24"/>
          <w:lang w:eastAsia="ru-RU"/>
        </w:rPr>
        <w:t>m</w:t>
      </w:r>
      <w:r w:rsidR="004036BC" w:rsidRPr="00005697">
        <w:rPr>
          <w:rFonts w:ascii="Arial" w:hAnsi="Arial" w:cs="Arial"/>
          <w:sz w:val="24"/>
          <w:szCs w:val="24"/>
          <w:lang w:eastAsia="ru-RU"/>
        </w:rPr>
        <w:t xml:space="preserve"> = 0,0235/</w:t>
      </w:r>
      <w:r w:rsidR="004036BC" w:rsidRPr="00005697">
        <w:rPr>
          <w:rFonts w:ascii="Times New Roman" w:hAnsi="Times New Roman"/>
          <w:i/>
          <w:sz w:val="27"/>
          <w:szCs w:val="27"/>
          <w:lang w:eastAsia="ru-RU"/>
        </w:rPr>
        <w:t>K·V</w:t>
      </w:r>
      <w:r w:rsidR="004036BC" w:rsidRPr="00005697">
        <w:rPr>
          <w:rFonts w:ascii="Arial" w:hAnsi="Arial" w:cs="Arial"/>
          <w:sz w:val="24"/>
          <w:szCs w:val="24"/>
          <w:lang w:eastAsia="ru-RU"/>
        </w:rPr>
        <w:t>·100,</w:t>
      </w:r>
      <w:r>
        <w:rPr>
          <w:rFonts w:ascii="Arial" w:hAnsi="Arial" w:cs="Arial"/>
          <w:sz w:val="24"/>
          <w:szCs w:val="24"/>
          <w:lang w:eastAsia="ru-RU"/>
        </w:rPr>
        <w:t xml:space="preserve">                                               (Г.1)</w:t>
      </w:r>
    </w:p>
    <w:p w14:paraId="75ABEDA7" w14:textId="77777777" w:rsidR="004036BC" w:rsidRPr="00005697" w:rsidRDefault="004036BC" w:rsidP="004036BC">
      <w:pPr>
        <w:shd w:val="clear" w:color="auto" w:fill="FFFFFF"/>
        <w:spacing w:after="0" w:line="360" w:lineRule="auto"/>
        <w:jc w:val="both"/>
        <w:rPr>
          <w:rFonts w:ascii="Arial" w:hAnsi="Arial" w:cs="Arial"/>
          <w:sz w:val="24"/>
          <w:szCs w:val="24"/>
          <w:lang w:eastAsia="ru-RU"/>
        </w:rPr>
      </w:pPr>
      <w:r w:rsidRPr="00005697">
        <w:rPr>
          <w:rFonts w:ascii="Arial" w:hAnsi="Arial" w:cs="Arial"/>
          <w:sz w:val="24"/>
          <w:szCs w:val="24"/>
          <w:lang w:eastAsia="ru-RU"/>
        </w:rPr>
        <w:t>где 0,0235 — количество Na</w:t>
      </w:r>
      <w:r w:rsidRPr="00005697">
        <w:rPr>
          <w:rFonts w:ascii="Arial" w:hAnsi="Arial" w:cs="Arial"/>
          <w:sz w:val="24"/>
          <w:szCs w:val="24"/>
          <w:vertAlign w:val="subscript"/>
          <w:lang w:eastAsia="ru-RU"/>
        </w:rPr>
        <w:t>2</w:t>
      </w:r>
      <w:r w:rsidRPr="00005697">
        <w:rPr>
          <w:rFonts w:ascii="Arial" w:hAnsi="Arial" w:cs="Arial"/>
          <w:sz w:val="24"/>
          <w:szCs w:val="24"/>
          <w:lang w:eastAsia="ru-RU"/>
        </w:rPr>
        <w:t>S</w:t>
      </w:r>
      <w:r w:rsidRPr="00005697">
        <w:rPr>
          <w:rFonts w:ascii="Arial" w:hAnsi="Arial" w:cs="Arial"/>
          <w:sz w:val="24"/>
          <w:szCs w:val="24"/>
          <w:vertAlign w:val="subscript"/>
          <w:lang w:eastAsia="ru-RU"/>
        </w:rPr>
        <w:t>i</w:t>
      </w:r>
      <w:r w:rsidRPr="00005697">
        <w:rPr>
          <w:rFonts w:ascii="Arial" w:hAnsi="Arial" w:cs="Arial"/>
          <w:sz w:val="24"/>
          <w:szCs w:val="24"/>
          <w:lang w:eastAsia="ru-RU"/>
        </w:rPr>
        <w:t>F</w:t>
      </w:r>
      <w:r w:rsidRPr="00005697">
        <w:rPr>
          <w:rFonts w:ascii="Arial" w:hAnsi="Arial" w:cs="Arial"/>
          <w:sz w:val="24"/>
          <w:szCs w:val="24"/>
          <w:vertAlign w:val="subscript"/>
          <w:lang w:eastAsia="ru-RU"/>
        </w:rPr>
        <w:t>6</w:t>
      </w:r>
      <w:r w:rsidRPr="00005697">
        <w:rPr>
          <w:rFonts w:ascii="Arial" w:hAnsi="Arial" w:cs="Arial"/>
          <w:sz w:val="24"/>
          <w:szCs w:val="24"/>
          <w:lang w:eastAsia="ru-RU"/>
        </w:rPr>
        <w:t>, соответствующее 1 мл 0,5 н раствора NaOH; </w:t>
      </w:r>
    </w:p>
    <w:p w14:paraId="5FC91348" w14:textId="77777777" w:rsidR="004036BC" w:rsidRPr="00005697" w:rsidRDefault="004036BC" w:rsidP="004036BC">
      <w:pPr>
        <w:shd w:val="clear" w:color="auto" w:fill="FFFFFF"/>
        <w:spacing w:after="0" w:line="360" w:lineRule="auto"/>
        <w:jc w:val="both"/>
        <w:rPr>
          <w:rFonts w:ascii="Arial" w:hAnsi="Arial" w:cs="Arial"/>
          <w:sz w:val="24"/>
          <w:szCs w:val="24"/>
          <w:lang w:eastAsia="ru-RU"/>
        </w:rPr>
      </w:pPr>
      <w:r w:rsidRPr="00005697">
        <w:rPr>
          <w:rFonts w:ascii="Times New Roman" w:hAnsi="Times New Roman"/>
          <w:i/>
          <w:iCs/>
          <w:sz w:val="27"/>
          <w:szCs w:val="27"/>
          <w:lang w:eastAsia="ru-RU"/>
        </w:rPr>
        <w:t>К</w:t>
      </w:r>
      <w:r w:rsidRPr="00005697">
        <w:rPr>
          <w:rFonts w:ascii="Arial" w:hAnsi="Arial" w:cs="Arial"/>
          <w:sz w:val="24"/>
          <w:szCs w:val="24"/>
          <w:lang w:eastAsia="ru-RU"/>
        </w:rPr>
        <w:t xml:space="preserve"> — навеска технического кремнефтористого натрия, г;</w:t>
      </w:r>
    </w:p>
    <w:p w14:paraId="3FF5957C" w14:textId="7BF4E37D" w:rsidR="004036BC" w:rsidRDefault="004036BC" w:rsidP="004036BC">
      <w:pPr>
        <w:shd w:val="clear" w:color="auto" w:fill="FFFFFF"/>
        <w:spacing w:after="0" w:line="360" w:lineRule="auto"/>
        <w:jc w:val="both"/>
        <w:rPr>
          <w:rFonts w:ascii="Arial" w:hAnsi="Arial" w:cs="Arial"/>
          <w:sz w:val="24"/>
          <w:szCs w:val="24"/>
          <w:lang w:eastAsia="ru-RU"/>
        </w:rPr>
      </w:pPr>
      <w:r w:rsidRPr="00005697">
        <w:rPr>
          <w:rFonts w:ascii="Times New Roman" w:hAnsi="Times New Roman"/>
          <w:i/>
          <w:iCs/>
          <w:sz w:val="27"/>
          <w:szCs w:val="27"/>
          <w:lang w:eastAsia="ru-RU"/>
        </w:rPr>
        <w:t>V</w:t>
      </w:r>
      <w:r w:rsidRPr="00005697">
        <w:rPr>
          <w:rFonts w:ascii="Arial" w:hAnsi="Arial" w:cs="Arial"/>
          <w:sz w:val="24"/>
          <w:szCs w:val="24"/>
          <w:lang w:eastAsia="ru-RU"/>
        </w:rPr>
        <w:t xml:space="preserve"> — объем 0,5 н раствора NaOH, затраченного на титрование, мл.</w:t>
      </w:r>
    </w:p>
    <w:p w14:paraId="7CC83C33" w14:textId="41EF80E1" w:rsidR="00DB7BCB" w:rsidRDefault="00DB7BCB" w:rsidP="004036BC">
      <w:pPr>
        <w:shd w:val="clear" w:color="auto" w:fill="FFFFFF"/>
        <w:spacing w:after="0" w:line="360" w:lineRule="auto"/>
        <w:jc w:val="both"/>
        <w:rPr>
          <w:rFonts w:ascii="Arial" w:hAnsi="Arial" w:cs="Arial"/>
          <w:sz w:val="24"/>
          <w:szCs w:val="24"/>
          <w:lang w:eastAsia="ru-RU"/>
        </w:rPr>
      </w:pPr>
    </w:p>
    <w:p w14:paraId="1C3001B2" w14:textId="18043493" w:rsidR="00DB7BCB" w:rsidRDefault="00DB7BCB" w:rsidP="004036BC">
      <w:pPr>
        <w:shd w:val="clear" w:color="auto" w:fill="FFFFFF"/>
        <w:spacing w:after="0" w:line="360" w:lineRule="auto"/>
        <w:jc w:val="both"/>
        <w:rPr>
          <w:rFonts w:ascii="Arial" w:hAnsi="Arial" w:cs="Arial"/>
          <w:sz w:val="24"/>
          <w:szCs w:val="24"/>
          <w:lang w:eastAsia="ru-RU"/>
        </w:rPr>
      </w:pPr>
    </w:p>
    <w:p w14:paraId="7461B01C" w14:textId="099503C7" w:rsidR="00DB7BCB" w:rsidRDefault="00DB7BCB" w:rsidP="004036BC">
      <w:pPr>
        <w:shd w:val="clear" w:color="auto" w:fill="FFFFFF"/>
        <w:spacing w:after="0" w:line="360" w:lineRule="auto"/>
        <w:jc w:val="both"/>
        <w:rPr>
          <w:rFonts w:ascii="Arial" w:hAnsi="Arial" w:cs="Arial"/>
          <w:sz w:val="24"/>
          <w:szCs w:val="24"/>
          <w:lang w:eastAsia="ru-RU"/>
        </w:rPr>
      </w:pPr>
    </w:p>
    <w:p w14:paraId="34BE94FA" w14:textId="3E87C8FE" w:rsidR="00DB7BCB" w:rsidRDefault="00DB7BCB" w:rsidP="004036BC">
      <w:pPr>
        <w:shd w:val="clear" w:color="auto" w:fill="FFFFFF"/>
        <w:spacing w:after="0" w:line="360" w:lineRule="auto"/>
        <w:jc w:val="both"/>
        <w:rPr>
          <w:rFonts w:ascii="Arial" w:hAnsi="Arial" w:cs="Arial"/>
          <w:sz w:val="24"/>
          <w:szCs w:val="24"/>
          <w:lang w:eastAsia="ru-RU"/>
        </w:rPr>
      </w:pPr>
    </w:p>
    <w:p w14:paraId="7A368D17" w14:textId="2DC28082" w:rsidR="00DB7BCB" w:rsidRDefault="00DB7BCB" w:rsidP="004036BC">
      <w:pPr>
        <w:shd w:val="clear" w:color="auto" w:fill="FFFFFF"/>
        <w:spacing w:after="0" w:line="360" w:lineRule="auto"/>
        <w:jc w:val="both"/>
        <w:rPr>
          <w:rFonts w:ascii="Arial" w:hAnsi="Arial" w:cs="Arial"/>
          <w:sz w:val="24"/>
          <w:szCs w:val="24"/>
          <w:lang w:eastAsia="ru-RU"/>
        </w:rPr>
      </w:pPr>
    </w:p>
    <w:p w14:paraId="19C8BF44" w14:textId="02C2006A" w:rsidR="00DB7BCB" w:rsidRDefault="00DB7BCB" w:rsidP="004036BC">
      <w:pPr>
        <w:shd w:val="clear" w:color="auto" w:fill="FFFFFF"/>
        <w:spacing w:after="0" w:line="360" w:lineRule="auto"/>
        <w:jc w:val="both"/>
        <w:rPr>
          <w:rFonts w:ascii="Arial" w:hAnsi="Arial" w:cs="Arial"/>
          <w:sz w:val="24"/>
          <w:szCs w:val="24"/>
          <w:lang w:eastAsia="ru-RU"/>
        </w:rPr>
      </w:pPr>
    </w:p>
    <w:p w14:paraId="67969515" w14:textId="77777777" w:rsidR="00DB7BCB" w:rsidRPr="00005697" w:rsidRDefault="00DB7BCB" w:rsidP="004036BC">
      <w:pPr>
        <w:shd w:val="clear" w:color="auto" w:fill="FFFFFF"/>
        <w:spacing w:after="0" w:line="360" w:lineRule="auto"/>
        <w:jc w:val="both"/>
        <w:rPr>
          <w:rFonts w:ascii="Arial" w:hAnsi="Arial" w:cs="Arial"/>
          <w:sz w:val="24"/>
          <w:szCs w:val="24"/>
          <w:lang w:eastAsia="ru-RU"/>
        </w:rPr>
      </w:pPr>
    </w:p>
    <w:p w14:paraId="4B749834" w14:textId="77777777" w:rsidR="004036BC" w:rsidRPr="00005697" w:rsidRDefault="004036BC" w:rsidP="004036BC">
      <w:pPr>
        <w:spacing w:after="160" w:line="259" w:lineRule="auto"/>
        <w:jc w:val="center"/>
        <w:rPr>
          <w:rFonts w:ascii="Arial" w:hAnsi="Arial" w:cs="Arial"/>
          <w:b/>
          <w:sz w:val="28"/>
          <w:szCs w:val="28"/>
          <w:lang w:eastAsia="ru-RU"/>
        </w:rPr>
      </w:pPr>
    </w:p>
    <w:p w14:paraId="507BB000" w14:textId="77777777" w:rsidR="00DB7BCB" w:rsidRPr="00005697" w:rsidRDefault="004036BC" w:rsidP="00DB7BCB">
      <w:pPr>
        <w:spacing w:after="0" w:line="360" w:lineRule="auto"/>
        <w:jc w:val="center"/>
        <w:rPr>
          <w:rFonts w:ascii="Arial" w:hAnsi="Arial" w:cs="Arial"/>
          <w:b/>
          <w:sz w:val="24"/>
          <w:szCs w:val="24"/>
          <w:lang w:eastAsia="ru-RU"/>
        </w:rPr>
      </w:pPr>
      <w:r w:rsidRPr="00005697">
        <w:rPr>
          <w:rFonts w:ascii="Arial" w:hAnsi="Arial" w:cs="Arial"/>
          <w:b/>
          <w:sz w:val="28"/>
          <w:szCs w:val="28"/>
          <w:lang w:eastAsia="ru-RU"/>
        </w:rPr>
        <w:br w:type="page"/>
      </w:r>
      <w:r w:rsidR="00DB7BCB" w:rsidRPr="00005697">
        <w:rPr>
          <w:rFonts w:ascii="Arial" w:hAnsi="Arial" w:cs="Arial"/>
          <w:b/>
          <w:sz w:val="24"/>
          <w:szCs w:val="24"/>
          <w:lang w:eastAsia="ru-RU"/>
        </w:rPr>
        <w:lastRenderedPageBreak/>
        <w:t xml:space="preserve">Приложение </w:t>
      </w:r>
      <w:r w:rsidR="00DB7BCB">
        <w:rPr>
          <w:rFonts w:ascii="Arial" w:hAnsi="Arial" w:cs="Arial"/>
          <w:b/>
          <w:sz w:val="24"/>
          <w:szCs w:val="24"/>
          <w:lang w:eastAsia="ru-RU"/>
        </w:rPr>
        <w:t>Д</w:t>
      </w:r>
    </w:p>
    <w:p w14:paraId="341BCCC3" w14:textId="77777777" w:rsidR="00DB7BCB" w:rsidRPr="00005697" w:rsidRDefault="00DB7BCB" w:rsidP="00DB7BCB">
      <w:pPr>
        <w:spacing w:after="120" w:line="360" w:lineRule="auto"/>
        <w:jc w:val="center"/>
        <w:rPr>
          <w:rFonts w:ascii="Arial" w:hAnsi="Arial" w:cs="Arial"/>
          <w:b/>
          <w:sz w:val="24"/>
          <w:szCs w:val="24"/>
          <w:lang w:eastAsia="ru-RU"/>
        </w:rPr>
      </w:pPr>
      <w:r w:rsidRPr="00005697">
        <w:rPr>
          <w:rFonts w:ascii="Arial" w:hAnsi="Arial" w:cs="Arial"/>
          <w:b/>
          <w:sz w:val="24"/>
          <w:szCs w:val="24"/>
          <w:lang w:eastAsia="ru-RU"/>
        </w:rPr>
        <w:t>(обязательное)</w:t>
      </w:r>
    </w:p>
    <w:p w14:paraId="298B29BC" w14:textId="77777777" w:rsidR="00DB7BCB" w:rsidRPr="00005697" w:rsidRDefault="00DB7BCB" w:rsidP="00DB7BCB">
      <w:pPr>
        <w:spacing w:after="0" w:line="360" w:lineRule="auto"/>
        <w:jc w:val="center"/>
        <w:rPr>
          <w:rFonts w:ascii="Arial" w:hAnsi="Arial" w:cs="Arial"/>
          <w:b/>
          <w:sz w:val="24"/>
          <w:szCs w:val="24"/>
          <w:lang w:eastAsia="ru-RU"/>
        </w:rPr>
      </w:pPr>
      <w:r w:rsidRPr="00005697">
        <w:rPr>
          <w:rFonts w:ascii="Arial" w:hAnsi="Arial" w:cs="Arial"/>
          <w:b/>
          <w:sz w:val="24"/>
          <w:szCs w:val="24"/>
          <w:lang w:eastAsia="ru-RU"/>
        </w:rPr>
        <w:t>Метод определения активности отвердителя</w:t>
      </w:r>
    </w:p>
    <w:p w14:paraId="5ACCE36B" w14:textId="77777777" w:rsidR="00DB7BCB" w:rsidRPr="00005697" w:rsidRDefault="00DB7BCB" w:rsidP="00DB7BCB">
      <w:pPr>
        <w:spacing w:after="0" w:line="360" w:lineRule="auto"/>
        <w:jc w:val="center"/>
        <w:rPr>
          <w:rFonts w:ascii="Arial" w:hAnsi="Arial" w:cs="Arial"/>
          <w:b/>
          <w:sz w:val="24"/>
          <w:szCs w:val="28"/>
          <w:lang w:eastAsia="ru-RU"/>
        </w:rPr>
      </w:pPr>
    </w:p>
    <w:p w14:paraId="013D5CB6" w14:textId="77777777" w:rsidR="00DB7BCB" w:rsidRPr="00005697" w:rsidRDefault="00DB7BCB" w:rsidP="00DB7BCB">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Д</w:t>
      </w:r>
      <w:r w:rsidRPr="00005697">
        <w:rPr>
          <w:rFonts w:ascii="Arial" w:eastAsiaTheme="minorHAnsi" w:hAnsi="Arial" w:cs="Arial"/>
          <w:bCs/>
          <w:sz w:val="24"/>
          <w:szCs w:val="24"/>
          <w:shd w:val="clear" w:color="auto" w:fill="FFFFFF"/>
        </w:rPr>
        <w:t>.1 Сущность метода состоит в проверке способности отвердителя обеспечивать затвердение жидкого стекла.</w:t>
      </w:r>
    </w:p>
    <w:p w14:paraId="2A1A679E" w14:textId="77777777" w:rsidR="00DB7BCB" w:rsidRPr="00005697" w:rsidRDefault="00DB7BCB" w:rsidP="00DB7BCB">
      <w:pPr>
        <w:spacing w:after="0" w:line="360" w:lineRule="auto"/>
        <w:ind w:left="-11" w:firstLine="578"/>
        <w:jc w:val="both"/>
        <w:rPr>
          <w:rFonts w:ascii="Arial" w:eastAsiaTheme="minorHAnsi" w:hAnsi="Arial" w:cs="Arial"/>
          <w:bCs/>
          <w:sz w:val="24"/>
          <w:szCs w:val="24"/>
          <w:shd w:val="clear" w:color="auto" w:fill="FFFFFF"/>
        </w:rPr>
      </w:pPr>
    </w:p>
    <w:p w14:paraId="5205E666" w14:textId="77777777" w:rsidR="00DB7BCB" w:rsidRPr="00005697" w:rsidRDefault="00DB7BCB" w:rsidP="00DB7BCB">
      <w:pPr>
        <w:spacing w:after="0" w:line="360" w:lineRule="auto"/>
        <w:ind w:left="-11" w:firstLine="578"/>
        <w:jc w:val="both"/>
        <w:rPr>
          <w:rFonts w:ascii="Arial" w:eastAsiaTheme="minorHAnsi" w:hAnsi="Arial" w:cs="Arial"/>
          <w:b/>
          <w:bCs/>
          <w:sz w:val="24"/>
          <w:szCs w:val="24"/>
          <w:shd w:val="clear" w:color="auto" w:fill="FFFFFF"/>
        </w:rPr>
      </w:pPr>
      <w:r>
        <w:rPr>
          <w:rFonts w:ascii="Arial" w:eastAsiaTheme="minorHAnsi" w:hAnsi="Arial" w:cs="Arial"/>
          <w:b/>
          <w:bCs/>
          <w:sz w:val="24"/>
          <w:szCs w:val="24"/>
          <w:shd w:val="clear" w:color="auto" w:fill="FFFFFF"/>
        </w:rPr>
        <w:t>Д</w:t>
      </w:r>
      <w:r w:rsidRPr="00005697">
        <w:rPr>
          <w:rFonts w:ascii="Arial" w:eastAsiaTheme="minorHAnsi" w:hAnsi="Arial" w:cs="Arial"/>
          <w:b/>
          <w:bCs/>
          <w:sz w:val="24"/>
          <w:szCs w:val="24"/>
          <w:shd w:val="clear" w:color="auto" w:fill="FFFFFF"/>
        </w:rPr>
        <w:t>.2 Отбор проб</w:t>
      </w:r>
    </w:p>
    <w:p w14:paraId="4764BFC4" w14:textId="77777777" w:rsidR="00DB7BCB" w:rsidRPr="00005697" w:rsidRDefault="00DB7BCB" w:rsidP="00DB7BCB">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Д</w:t>
      </w:r>
      <w:r w:rsidRPr="00005697">
        <w:rPr>
          <w:rFonts w:ascii="Arial" w:eastAsiaTheme="minorHAnsi" w:hAnsi="Arial" w:cs="Arial"/>
          <w:bCs/>
          <w:sz w:val="24"/>
          <w:szCs w:val="24"/>
          <w:shd w:val="clear" w:color="auto" w:fill="FFFFFF"/>
        </w:rPr>
        <w:t>.2.1 Для проверки активности отвердителя отбирают пробы от каждой партии указанного отвердителя из нескольких мест, но не менее чем из трех.</w:t>
      </w:r>
    </w:p>
    <w:p w14:paraId="7F1DA927" w14:textId="77777777" w:rsidR="00DB7BCB" w:rsidRPr="00005697" w:rsidRDefault="00DB7BCB" w:rsidP="00DB7BCB">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Д</w:t>
      </w:r>
      <w:r w:rsidRPr="00005697">
        <w:rPr>
          <w:rFonts w:ascii="Arial" w:eastAsiaTheme="minorHAnsi" w:hAnsi="Arial" w:cs="Arial"/>
          <w:bCs/>
          <w:sz w:val="24"/>
          <w:szCs w:val="24"/>
          <w:shd w:val="clear" w:color="auto" w:fill="FFFFFF"/>
        </w:rPr>
        <w:t>.2.2 Пробу отвердителя отбирают в объеме 5 л, методом квартования уменьшают ее до 1 л.</w:t>
      </w:r>
    </w:p>
    <w:p w14:paraId="2FEF2D0A" w14:textId="77777777" w:rsidR="00DB7BCB" w:rsidRPr="00005697" w:rsidRDefault="00DB7BCB" w:rsidP="00DB7BCB">
      <w:pPr>
        <w:spacing w:after="0" w:line="360" w:lineRule="auto"/>
        <w:ind w:left="-11" w:firstLine="578"/>
        <w:jc w:val="both"/>
        <w:rPr>
          <w:rFonts w:ascii="Arial" w:eastAsiaTheme="minorHAnsi" w:hAnsi="Arial" w:cs="Arial"/>
          <w:bCs/>
          <w:sz w:val="24"/>
          <w:szCs w:val="24"/>
          <w:shd w:val="clear" w:color="auto" w:fill="FFFFFF"/>
        </w:rPr>
      </w:pPr>
    </w:p>
    <w:p w14:paraId="059F9375" w14:textId="77777777" w:rsidR="00DB7BCB" w:rsidRPr="00005697" w:rsidRDefault="00DB7BCB" w:rsidP="00DB7BCB">
      <w:pPr>
        <w:spacing w:after="0" w:line="360" w:lineRule="auto"/>
        <w:ind w:left="-11" w:firstLine="578"/>
        <w:jc w:val="both"/>
        <w:rPr>
          <w:rFonts w:ascii="Arial" w:eastAsiaTheme="minorHAnsi" w:hAnsi="Arial" w:cs="Arial"/>
          <w:b/>
          <w:bCs/>
          <w:sz w:val="24"/>
          <w:szCs w:val="24"/>
          <w:shd w:val="clear" w:color="auto" w:fill="FFFFFF"/>
        </w:rPr>
      </w:pPr>
      <w:r>
        <w:rPr>
          <w:rFonts w:ascii="Arial" w:eastAsiaTheme="minorHAnsi" w:hAnsi="Arial" w:cs="Arial"/>
          <w:b/>
          <w:bCs/>
          <w:sz w:val="24"/>
          <w:szCs w:val="24"/>
          <w:shd w:val="clear" w:color="auto" w:fill="FFFFFF"/>
        </w:rPr>
        <w:t>Д</w:t>
      </w:r>
      <w:r w:rsidRPr="00005697">
        <w:rPr>
          <w:rFonts w:ascii="Arial" w:eastAsiaTheme="minorHAnsi" w:hAnsi="Arial" w:cs="Arial"/>
          <w:b/>
          <w:bCs/>
          <w:sz w:val="24"/>
          <w:szCs w:val="24"/>
          <w:shd w:val="clear" w:color="auto" w:fill="FFFFFF"/>
        </w:rPr>
        <w:t>.3 Средства контроля</w:t>
      </w:r>
    </w:p>
    <w:p w14:paraId="55E8932B" w14:textId="77777777" w:rsidR="00DB7BCB" w:rsidRPr="00005697" w:rsidRDefault="00DB7BCB" w:rsidP="00DB7BCB">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Для испытаний применяют:</w:t>
      </w:r>
    </w:p>
    <w:p w14:paraId="5662C424" w14:textId="77777777" w:rsidR="00DB7BCB" w:rsidRPr="00005697" w:rsidRDefault="00DB7BCB" w:rsidP="00DB7BCB">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весы технические по ГОСТ 24104;</w:t>
      </w:r>
    </w:p>
    <w:p w14:paraId="260B8C05" w14:textId="77777777" w:rsidR="00DB7BCB" w:rsidRPr="00005697" w:rsidRDefault="00DB7BCB" w:rsidP="00DB7BCB">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термометр по ГОСТ 13646;</w:t>
      </w:r>
    </w:p>
    <w:p w14:paraId="240767B9" w14:textId="77777777" w:rsidR="00DB7BCB" w:rsidRPr="00005697" w:rsidRDefault="00DB7BCB" w:rsidP="00DB7BCB">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ареометр по ГОСТ 18481.</w:t>
      </w:r>
    </w:p>
    <w:p w14:paraId="4B22D7C2" w14:textId="77777777" w:rsidR="00DB7BCB" w:rsidRPr="00005697" w:rsidRDefault="00DB7BCB" w:rsidP="00DB7BCB">
      <w:pPr>
        <w:spacing w:after="0" w:line="360" w:lineRule="auto"/>
        <w:ind w:left="-11" w:firstLine="578"/>
        <w:jc w:val="both"/>
        <w:rPr>
          <w:rFonts w:ascii="Arial" w:eastAsiaTheme="minorHAnsi" w:hAnsi="Arial" w:cs="Arial"/>
          <w:bCs/>
          <w:sz w:val="24"/>
          <w:szCs w:val="24"/>
          <w:shd w:val="clear" w:color="auto" w:fill="FFFFFF"/>
        </w:rPr>
      </w:pPr>
    </w:p>
    <w:p w14:paraId="12BC061F" w14:textId="77777777" w:rsidR="00DB7BCB" w:rsidRPr="00005697" w:rsidRDefault="00DB7BCB" w:rsidP="00DB7BCB">
      <w:pPr>
        <w:spacing w:after="0" w:line="360" w:lineRule="auto"/>
        <w:ind w:left="-11" w:firstLine="578"/>
        <w:jc w:val="both"/>
        <w:rPr>
          <w:rFonts w:ascii="Arial" w:eastAsiaTheme="minorHAnsi" w:hAnsi="Arial" w:cs="Arial"/>
          <w:b/>
          <w:bCs/>
          <w:sz w:val="24"/>
          <w:szCs w:val="24"/>
          <w:shd w:val="clear" w:color="auto" w:fill="FFFFFF"/>
        </w:rPr>
      </w:pPr>
      <w:r>
        <w:rPr>
          <w:rFonts w:ascii="Arial" w:eastAsiaTheme="minorHAnsi" w:hAnsi="Arial" w:cs="Arial"/>
          <w:b/>
          <w:bCs/>
          <w:sz w:val="24"/>
          <w:szCs w:val="24"/>
          <w:shd w:val="clear" w:color="auto" w:fill="FFFFFF"/>
        </w:rPr>
        <w:t>Д</w:t>
      </w:r>
      <w:r w:rsidRPr="00005697">
        <w:rPr>
          <w:rFonts w:ascii="Arial" w:eastAsiaTheme="minorHAnsi" w:hAnsi="Arial" w:cs="Arial"/>
          <w:b/>
          <w:bCs/>
          <w:sz w:val="24"/>
          <w:szCs w:val="24"/>
          <w:shd w:val="clear" w:color="auto" w:fill="FFFFFF"/>
        </w:rPr>
        <w:t>.4 Подготовка к испытаниям и испытания</w:t>
      </w:r>
    </w:p>
    <w:p w14:paraId="5243822B" w14:textId="77777777" w:rsidR="00DB7BCB" w:rsidRPr="00005697" w:rsidRDefault="00DB7BCB" w:rsidP="00DB7BCB">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Д</w:t>
      </w:r>
      <w:r w:rsidRPr="00005697">
        <w:rPr>
          <w:rFonts w:ascii="Arial" w:eastAsiaTheme="minorHAnsi" w:hAnsi="Arial" w:cs="Arial"/>
          <w:bCs/>
          <w:sz w:val="24"/>
          <w:szCs w:val="24"/>
          <w:shd w:val="clear" w:color="auto" w:fill="FFFFFF"/>
        </w:rPr>
        <w:t>.4.1 Смешивают 200 г тонкомолотого шамота со 100 г отвердителя (нефелинового шлама, саморассыпающегося шлама) или 30 г отвердителя (кремнефтористого натрия), затворяют жидким стеклом плотностью 1,36 г/см</w:t>
      </w:r>
      <w:r w:rsidRPr="00005697">
        <w:rPr>
          <w:rFonts w:ascii="Arial" w:eastAsiaTheme="minorHAnsi" w:hAnsi="Arial" w:cs="Arial"/>
          <w:bCs/>
          <w:sz w:val="24"/>
          <w:szCs w:val="24"/>
          <w:shd w:val="clear" w:color="auto" w:fill="FFFFFF"/>
          <w:vertAlign w:val="superscript"/>
        </w:rPr>
        <w:t>3</w:t>
      </w:r>
      <w:r w:rsidRPr="00005697">
        <w:rPr>
          <w:rFonts w:ascii="Arial" w:eastAsiaTheme="minorHAnsi" w:hAnsi="Arial" w:cs="Arial"/>
          <w:bCs/>
          <w:sz w:val="24"/>
          <w:szCs w:val="24"/>
          <w:shd w:val="clear" w:color="auto" w:fill="FFFFFF"/>
        </w:rPr>
        <w:t xml:space="preserve"> до получения теста нормальной густоты. Нормальную густоту теста определяют аналогично 6.2.1 ГОСТ 30744</w:t>
      </w:r>
      <w:r>
        <w:rPr>
          <w:rFonts w:ascii="Arial" w:eastAsiaTheme="minorHAnsi" w:hAnsi="Arial" w:cs="Arial"/>
          <w:bCs/>
          <w:sz w:val="24"/>
          <w:szCs w:val="24"/>
          <w:shd w:val="clear" w:color="auto" w:fill="FFFFFF"/>
        </w:rPr>
        <w:t>—2001</w:t>
      </w:r>
      <w:r w:rsidRPr="00005697">
        <w:rPr>
          <w:rFonts w:ascii="Arial" w:eastAsiaTheme="minorHAnsi" w:hAnsi="Arial" w:cs="Arial"/>
          <w:bCs/>
          <w:sz w:val="24"/>
          <w:szCs w:val="24"/>
          <w:shd w:val="clear" w:color="auto" w:fill="FFFFFF"/>
        </w:rPr>
        <w:t>.</w:t>
      </w:r>
    </w:p>
    <w:p w14:paraId="02E57A3A" w14:textId="77777777" w:rsidR="00DB7BCB" w:rsidRPr="00005697" w:rsidRDefault="00DB7BCB" w:rsidP="00DB7BCB">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Д</w:t>
      </w:r>
      <w:r w:rsidRPr="00005697">
        <w:rPr>
          <w:rFonts w:ascii="Arial" w:eastAsiaTheme="minorHAnsi" w:hAnsi="Arial" w:cs="Arial"/>
          <w:bCs/>
          <w:sz w:val="24"/>
          <w:szCs w:val="24"/>
          <w:shd w:val="clear" w:color="auto" w:fill="FFFFFF"/>
        </w:rPr>
        <w:t>.4.2 Из полученной массы изготовляют лепешку, которую сразу же помещают в герметичную тару (полиэтиленовый пакет).</w:t>
      </w:r>
    </w:p>
    <w:p w14:paraId="388EA4F0" w14:textId="77777777" w:rsidR="00DB7BCB" w:rsidRPr="00005697" w:rsidRDefault="00DB7BCB" w:rsidP="00DB7BCB">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Д</w:t>
      </w:r>
      <w:r w:rsidRPr="00005697">
        <w:rPr>
          <w:rFonts w:ascii="Arial" w:eastAsiaTheme="minorHAnsi" w:hAnsi="Arial" w:cs="Arial"/>
          <w:bCs/>
          <w:sz w:val="24"/>
          <w:szCs w:val="24"/>
          <w:shd w:val="clear" w:color="auto" w:fill="FFFFFF"/>
        </w:rPr>
        <w:t>.4.3 После выдерживания лепешки в пакете при температуре не ниже 20 °C в течение 24 ч ее вынимают и осматривают.</w:t>
      </w:r>
    </w:p>
    <w:p w14:paraId="535A68ED" w14:textId="77777777" w:rsidR="00DB7BCB" w:rsidRDefault="00DB7BCB" w:rsidP="00DB7BCB">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Д</w:t>
      </w:r>
      <w:r w:rsidRPr="00005697">
        <w:rPr>
          <w:rFonts w:ascii="Arial" w:eastAsiaTheme="minorHAnsi" w:hAnsi="Arial" w:cs="Arial"/>
          <w:bCs/>
          <w:sz w:val="24"/>
          <w:szCs w:val="24"/>
          <w:shd w:val="clear" w:color="auto" w:fill="FFFFFF"/>
        </w:rPr>
        <w:t xml:space="preserve">.4.4 Отвердитель считают активным, если он обеспечивает однородное твердение раствора по всему сечению. </w:t>
      </w:r>
    </w:p>
    <w:p w14:paraId="52FFDAC8" w14:textId="01CC1336" w:rsidR="004036BC" w:rsidRDefault="004036BC" w:rsidP="004036BC">
      <w:pPr>
        <w:spacing w:after="160" w:line="259" w:lineRule="auto"/>
        <w:rPr>
          <w:rFonts w:ascii="Arial" w:hAnsi="Arial" w:cs="Arial"/>
          <w:b/>
          <w:sz w:val="28"/>
          <w:szCs w:val="28"/>
          <w:lang w:eastAsia="ru-RU"/>
        </w:rPr>
      </w:pPr>
    </w:p>
    <w:p w14:paraId="0D09B039" w14:textId="1EBBEE48" w:rsidR="00DB7BCB" w:rsidRDefault="00DB7BCB" w:rsidP="004036BC">
      <w:pPr>
        <w:spacing w:after="160" w:line="259" w:lineRule="auto"/>
        <w:rPr>
          <w:rFonts w:ascii="Arial" w:hAnsi="Arial" w:cs="Arial"/>
          <w:b/>
          <w:sz w:val="28"/>
          <w:szCs w:val="28"/>
          <w:lang w:eastAsia="ru-RU"/>
        </w:rPr>
      </w:pPr>
    </w:p>
    <w:p w14:paraId="2AB10026" w14:textId="77777777" w:rsidR="00DB7BCB" w:rsidRPr="00005697" w:rsidRDefault="00DB7BCB" w:rsidP="004036BC">
      <w:pPr>
        <w:spacing w:after="160" w:line="259" w:lineRule="auto"/>
        <w:rPr>
          <w:rFonts w:ascii="Arial" w:hAnsi="Arial" w:cs="Arial"/>
          <w:b/>
          <w:sz w:val="28"/>
          <w:szCs w:val="28"/>
          <w:lang w:eastAsia="ru-RU"/>
        </w:rPr>
      </w:pPr>
    </w:p>
    <w:p w14:paraId="3C7906F8" w14:textId="077E12C6" w:rsidR="004036BC" w:rsidRPr="00005697" w:rsidRDefault="004036BC" w:rsidP="004036BC">
      <w:pPr>
        <w:spacing w:after="160" w:line="259" w:lineRule="auto"/>
        <w:jc w:val="center"/>
        <w:rPr>
          <w:rFonts w:ascii="Arial" w:hAnsi="Arial" w:cs="Arial"/>
          <w:b/>
          <w:sz w:val="28"/>
          <w:szCs w:val="28"/>
          <w:lang w:eastAsia="ru-RU"/>
        </w:rPr>
      </w:pPr>
      <w:r w:rsidRPr="00005697">
        <w:rPr>
          <w:rFonts w:ascii="Arial" w:hAnsi="Arial" w:cs="Arial"/>
          <w:b/>
          <w:sz w:val="28"/>
          <w:szCs w:val="28"/>
          <w:lang w:eastAsia="ru-RU"/>
        </w:rPr>
        <w:lastRenderedPageBreak/>
        <w:t>Приложение</w:t>
      </w:r>
      <w:r w:rsidR="00C83CA6" w:rsidRPr="00005697">
        <w:rPr>
          <w:rFonts w:ascii="Arial" w:hAnsi="Arial" w:cs="Arial"/>
          <w:b/>
          <w:sz w:val="28"/>
          <w:szCs w:val="28"/>
          <w:lang w:eastAsia="ru-RU"/>
        </w:rPr>
        <w:t xml:space="preserve"> </w:t>
      </w:r>
      <w:r w:rsidR="00114B37">
        <w:rPr>
          <w:rFonts w:ascii="Arial" w:hAnsi="Arial" w:cs="Arial"/>
          <w:b/>
          <w:sz w:val="28"/>
          <w:szCs w:val="28"/>
          <w:lang w:eastAsia="ru-RU"/>
        </w:rPr>
        <w:t>Е</w:t>
      </w:r>
      <w:r w:rsidR="00114B37" w:rsidRPr="00005697">
        <w:rPr>
          <w:rFonts w:ascii="Arial" w:hAnsi="Arial" w:cs="Arial"/>
          <w:b/>
          <w:sz w:val="28"/>
          <w:szCs w:val="28"/>
          <w:lang w:eastAsia="ru-RU"/>
        </w:rPr>
        <w:t xml:space="preserve"> </w:t>
      </w:r>
    </w:p>
    <w:p w14:paraId="0A0D298B" w14:textId="77777777" w:rsidR="004036BC" w:rsidRPr="00005697" w:rsidRDefault="004036BC" w:rsidP="004036BC">
      <w:pPr>
        <w:spacing w:after="0" w:line="360" w:lineRule="auto"/>
        <w:jc w:val="center"/>
        <w:rPr>
          <w:rFonts w:ascii="Arial" w:hAnsi="Arial" w:cs="Arial"/>
          <w:b/>
          <w:sz w:val="24"/>
          <w:szCs w:val="24"/>
          <w:lang w:eastAsia="ru-RU"/>
        </w:rPr>
      </w:pPr>
      <w:r w:rsidRPr="00005697">
        <w:rPr>
          <w:rFonts w:ascii="Arial" w:hAnsi="Arial" w:cs="Arial"/>
          <w:b/>
          <w:sz w:val="24"/>
          <w:szCs w:val="24"/>
          <w:lang w:eastAsia="ru-RU"/>
        </w:rPr>
        <w:t>(обязательное)</w:t>
      </w:r>
    </w:p>
    <w:p w14:paraId="35FF7DFB" w14:textId="77777777" w:rsidR="004036BC" w:rsidRPr="00005697" w:rsidRDefault="004036BC" w:rsidP="004036BC">
      <w:pPr>
        <w:spacing w:before="120" w:after="0" w:line="360" w:lineRule="auto"/>
        <w:jc w:val="center"/>
        <w:rPr>
          <w:rFonts w:ascii="Arial" w:hAnsi="Arial" w:cs="Arial"/>
          <w:b/>
          <w:sz w:val="24"/>
          <w:szCs w:val="24"/>
          <w:lang w:eastAsia="ru-RU"/>
        </w:rPr>
      </w:pPr>
      <w:r w:rsidRPr="00005697">
        <w:rPr>
          <w:rFonts w:ascii="Arial" w:hAnsi="Arial" w:cs="Arial"/>
          <w:b/>
          <w:sz w:val="24"/>
          <w:szCs w:val="24"/>
          <w:lang w:eastAsia="ru-RU"/>
        </w:rPr>
        <w:t>Метод определения температур, соответствующих 4 %-ной и 40 %-ной деформациям под нагрузкой</w:t>
      </w:r>
    </w:p>
    <w:p w14:paraId="2590E0C6" w14:textId="77777777" w:rsidR="004036BC" w:rsidRPr="00005697" w:rsidRDefault="004036BC" w:rsidP="004036BC">
      <w:pPr>
        <w:spacing w:after="0" w:line="360" w:lineRule="auto"/>
        <w:jc w:val="center"/>
        <w:rPr>
          <w:rFonts w:ascii="Arial" w:hAnsi="Arial" w:cs="Arial"/>
          <w:b/>
          <w:sz w:val="24"/>
          <w:szCs w:val="28"/>
          <w:lang w:eastAsia="ru-RU"/>
        </w:rPr>
      </w:pPr>
    </w:p>
    <w:p w14:paraId="420BD68F" w14:textId="0AA2F147" w:rsidR="004036BC" w:rsidRPr="00005697" w:rsidRDefault="00114B37"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Е</w:t>
      </w:r>
      <w:r w:rsidR="004036BC" w:rsidRPr="00005697">
        <w:rPr>
          <w:rFonts w:ascii="Arial" w:eastAsiaTheme="minorHAnsi" w:hAnsi="Arial" w:cs="Arial"/>
          <w:bCs/>
          <w:sz w:val="24"/>
          <w:szCs w:val="24"/>
          <w:shd w:val="clear" w:color="auto" w:fill="FFFFFF"/>
        </w:rPr>
        <w:t>.1 По настоящему методу определяют температуры, соответствующие 4 %-ной и 40 %-ной деформациям под нагрузкой, для установления класса бетона по предельно допустимой температуре применения в соответствии с требованиями таблицы 2.</w:t>
      </w:r>
    </w:p>
    <w:p w14:paraId="5B33027D" w14:textId="77777777" w:rsidR="004036BC" w:rsidRPr="00005697" w:rsidRDefault="004036BC" w:rsidP="004036BC">
      <w:pPr>
        <w:spacing w:after="0" w:line="360" w:lineRule="auto"/>
        <w:ind w:left="-11" w:firstLine="578"/>
        <w:jc w:val="both"/>
        <w:rPr>
          <w:rFonts w:ascii="Arial" w:eastAsiaTheme="minorHAnsi" w:hAnsi="Arial" w:cs="Arial"/>
          <w:b/>
          <w:bCs/>
          <w:sz w:val="24"/>
          <w:szCs w:val="24"/>
          <w:shd w:val="clear" w:color="auto" w:fill="FFFFFF"/>
        </w:rPr>
      </w:pPr>
    </w:p>
    <w:p w14:paraId="4EF36DBF" w14:textId="280EDEE0" w:rsidR="004036BC" w:rsidRPr="00005697" w:rsidRDefault="00114B37" w:rsidP="004036BC">
      <w:pPr>
        <w:spacing w:after="0" w:line="360" w:lineRule="auto"/>
        <w:ind w:left="-11" w:firstLine="578"/>
        <w:jc w:val="both"/>
        <w:rPr>
          <w:rFonts w:ascii="Arial" w:eastAsiaTheme="minorHAnsi" w:hAnsi="Arial" w:cs="Arial"/>
          <w:b/>
          <w:bCs/>
          <w:sz w:val="24"/>
          <w:szCs w:val="24"/>
          <w:shd w:val="clear" w:color="auto" w:fill="FFFFFF"/>
        </w:rPr>
      </w:pPr>
      <w:r w:rsidRPr="001B78CC">
        <w:rPr>
          <w:rFonts w:ascii="Arial" w:eastAsiaTheme="minorHAnsi" w:hAnsi="Arial" w:cs="Arial"/>
          <w:b/>
          <w:bCs/>
          <w:sz w:val="24"/>
          <w:szCs w:val="24"/>
          <w:shd w:val="clear" w:color="auto" w:fill="FFFFFF"/>
        </w:rPr>
        <w:t>Е</w:t>
      </w:r>
      <w:r w:rsidR="004036BC" w:rsidRPr="00005697">
        <w:rPr>
          <w:rFonts w:ascii="Arial" w:eastAsiaTheme="minorHAnsi" w:hAnsi="Arial" w:cs="Arial"/>
          <w:b/>
          <w:bCs/>
          <w:sz w:val="24"/>
          <w:szCs w:val="24"/>
          <w:shd w:val="clear" w:color="auto" w:fill="FFFFFF"/>
        </w:rPr>
        <w:t>.2 Образцы</w:t>
      </w:r>
    </w:p>
    <w:p w14:paraId="6BC60749" w14:textId="5D89060C" w:rsidR="004036BC" w:rsidRPr="00005697" w:rsidRDefault="00114B37"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Е</w:t>
      </w:r>
      <w:r w:rsidR="004036BC" w:rsidRPr="00005697">
        <w:rPr>
          <w:rFonts w:ascii="Arial" w:eastAsiaTheme="minorHAnsi" w:hAnsi="Arial" w:cs="Arial"/>
          <w:bCs/>
          <w:sz w:val="24"/>
          <w:szCs w:val="24"/>
          <w:shd w:val="clear" w:color="auto" w:fill="FFFFFF"/>
        </w:rPr>
        <w:t>.2.1 Температуры, соответствующие 4 %-ной и 40 %-ной деформациям под нагрузкой при высоких температурах, определяют на образцах-цилиндрах диаметром (36 ± 1) мм и высотой (50 ± 1) мм.</w:t>
      </w:r>
    </w:p>
    <w:p w14:paraId="27125FA0" w14:textId="34360A5A" w:rsidR="004036BC" w:rsidRPr="00005697" w:rsidRDefault="00114B37"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Е</w:t>
      </w:r>
      <w:r w:rsidR="004036BC" w:rsidRPr="00005697">
        <w:rPr>
          <w:rFonts w:ascii="Arial" w:eastAsiaTheme="minorHAnsi" w:hAnsi="Arial" w:cs="Arial"/>
          <w:bCs/>
          <w:sz w:val="24"/>
          <w:szCs w:val="24"/>
          <w:shd w:val="clear" w:color="auto" w:fill="FFFFFF"/>
        </w:rPr>
        <w:t xml:space="preserve">.2.2 Образцы </w:t>
      </w:r>
      <w:r w:rsidR="008436C9" w:rsidRPr="00005697">
        <w:rPr>
          <w:rFonts w:ascii="Arial" w:eastAsiaTheme="minorHAnsi" w:hAnsi="Arial" w:cs="Arial"/>
          <w:bCs/>
          <w:sz w:val="24"/>
          <w:szCs w:val="24"/>
          <w:shd w:val="clear" w:color="auto" w:fill="FFFFFF"/>
        </w:rPr>
        <w:t>изготавливают</w:t>
      </w:r>
      <w:r w:rsidR="004036BC" w:rsidRPr="00005697">
        <w:rPr>
          <w:rFonts w:ascii="Arial" w:eastAsiaTheme="minorHAnsi" w:hAnsi="Arial" w:cs="Arial"/>
          <w:bCs/>
          <w:sz w:val="24"/>
          <w:szCs w:val="24"/>
          <w:shd w:val="clear" w:color="auto" w:fill="FFFFFF"/>
        </w:rPr>
        <w:t xml:space="preserve"> в формах, удовлетворяющих требованиям ГОСТ 22685, или </w:t>
      </w:r>
      <w:r w:rsidR="006B40A8" w:rsidRPr="00005697">
        <w:rPr>
          <w:rFonts w:ascii="Arial" w:eastAsiaTheme="minorHAnsi" w:hAnsi="Arial" w:cs="Arial"/>
          <w:bCs/>
          <w:sz w:val="24"/>
          <w:szCs w:val="24"/>
          <w:shd w:val="clear" w:color="auto" w:fill="FFFFFF"/>
        </w:rPr>
        <w:t>выбуривают/</w:t>
      </w:r>
      <w:r w:rsidR="004036BC" w:rsidRPr="00005697">
        <w:rPr>
          <w:rFonts w:ascii="Arial" w:eastAsiaTheme="minorHAnsi" w:hAnsi="Arial" w:cs="Arial"/>
          <w:bCs/>
          <w:sz w:val="24"/>
          <w:szCs w:val="24"/>
          <w:shd w:val="clear" w:color="auto" w:fill="FFFFFF"/>
        </w:rPr>
        <w:t>выпиливают из средней части контрольных неармированных блоков</w:t>
      </w:r>
      <w:r w:rsidR="006B40A8" w:rsidRPr="00005697">
        <w:rPr>
          <w:rFonts w:ascii="Arial" w:eastAsiaTheme="minorHAnsi" w:hAnsi="Arial" w:cs="Arial"/>
          <w:bCs/>
          <w:sz w:val="24"/>
          <w:szCs w:val="24"/>
          <w:shd w:val="clear" w:color="auto" w:fill="FFFFFF"/>
        </w:rPr>
        <w:t>/образцов бетона</w:t>
      </w:r>
      <w:r w:rsidR="004036BC" w:rsidRPr="00005697">
        <w:rPr>
          <w:rFonts w:ascii="Arial" w:eastAsiaTheme="minorHAnsi" w:hAnsi="Arial" w:cs="Arial"/>
          <w:bCs/>
          <w:sz w:val="24"/>
          <w:szCs w:val="24"/>
          <w:shd w:val="clear" w:color="auto" w:fill="FFFFFF"/>
        </w:rPr>
        <w:t xml:space="preserve"> и изделий </w:t>
      </w:r>
      <w:r w:rsidR="006B40A8" w:rsidRPr="00005697">
        <w:rPr>
          <w:rFonts w:ascii="Arial" w:eastAsiaTheme="minorHAnsi" w:hAnsi="Arial" w:cs="Arial"/>
          <w:bCs/>
          <w:sz w:val="24"/>
          <w:szCs w:val="24"/>
          <w:shd w:val="clear" w:color="auto" w:fill="FFFFFF"/>
        </w:rPr>
        <w:t>по аналогии изготовления образцов из ячеистого бетона по 4.2.11 ГОСТ 10180</w:t>
      </w:r>
      <w:r w:rsidR="008C1CD0">
        <w:rPr>
          <w:rFonts w:ascii="Arial" w:eastAsiaTheme="minorHAnsi" w:hAnsi="Arial" w:cs="Arial"/>
          <w:bCs/>
          <w:sz w:val="24"/>
          <w:szCs w:val="24"/>
          <w:shd w:val="clear" w:color="auto" w:fill="FFFFFF"/>
        </w:rPr>
        <w:t>—2012</w:t>
      </w:r>
      <w:r w:rsidR="004036BC" w:rsidRPr="00005697">
        <w:rPr>
          <w:rFonts w:ascii="Arial" w:eastAsiaTheme="minorHAnsi" w:hAnsi="Arial" w:cs="Arial"/>
          <w:bCs/>
          <w:sz w:val="24"/>
          <w:szCs w:val="24"/>
          <w:shd w:val="clear" w:color="auto" w:fill="FFFFFF"/>
        </w:rPr>
        <w:t>.</w:t>
      </w:r>
    </w:p>
    <w:p w14:paraId="06EB4A61" w14:textId="1837DB77" w:rsidR="004036BC" w:rsidRPr="00005697" w:rsidRDefault="00114B37"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Е</w:t>
      </w:r>
      <w:r w:rsidR="004036BC" w:rsidRPr="00005697">
        <w:rPr>
          <w:rFonts w:ascii="Arial" w:eastAsiaTheme="minorHAnsi" w:hAnsi="Arial" w:cs="Arial"/>
          <w:bCs/>
          <w:sz w:val="24"/>
          <w:szCs w:val="24"/>
          <w:shd w:val="clear" w:color="auto" w:fill="FFFFFF"/>
        </w:rPr>
        <w:t>.2.3 Верхнее и нижнее основания образцов должны быть отшлифованы.</w:t>
      </w:r>
    </w:p>
    <w:p w14:paraId="0B912922"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Отклонение от перпендикулярности основания и боковой поверхности цилиндра не должно превышать 0,5 мм. Отклонение от перпендикулярности определяют по ГОСТ 10180.</w:t>
      </w:r>
    </w:p>
    <w:p w14:paraId="5AE3B22D"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p>
    <w:p w14:paraId="6C37445B" w14:textId="31EB239F" w:rsidR="004036BC" w:rsidRPr="00005697" w:rsidRDefault="00114B37" w:rsidP="004036BC">
      <w:pPr>
        <w:spacing w:after="0" w:line="360" w:lineRule="auto"/>
        <w:ind w:left="-11" w:firstLine="578"/>
        <w:jc w:val="both"/>
        <w:rPr>
          <w:rFonts w:ascii="Arial" w:eastAsiaTheme="minorHAnsi" w:hAnsi="Arial" w:cs="Arial"/>
          <w:b/>
          <w:bCs/>
          <w:sz w:val="24"/>
          <w:szCs w:val="24"/>
          <w:shd w:val="clear" w:color="auto" w:fill="FFFFFF"/>
        </w:rPr>
      </w:pPr>
      <w:r w:rsidRPr="001B78CC">
        <w:rPr>
          <w:rFonts w:ascii="Arial" w:eastAsiaTheme="minorHAnsi" w:hAnsi="Arial" w:cs="Arial"/>
          <w:b/>
          <w:bCs/>
          <w:sz w:val="24"/>
          <w:szCs w:val="24"/>
          <w:shd w:val="clear" w:color="auto" w:fill="FFFFFF"/>
        </w:rPr>
        <w:t>Е</w:t>
      </w:r>
      <w:r w:rsidR="004036BC" w:rsidRPr="00005697">
        <w:rPr>
          <w:rFonts w:ascii="Arial" w:eastAsiaTheme="minorHAnsi" w:hAnsi="Arial" w:cs="Arial"/>
          <w:b/>
          <w:bCs/>
          <w:sz w:val="24"/>
          <w:szCs w:val="24"/>
          <w:shd w:val="clear" w:color="auto" w:fill="FFFFFF"/>
        </w:rPr>
        <w:t>.3 Средства контроля</w:t>
      </w:r>
    </w:p>
    <w:p w14:paraId="1F46595C" w14:textId="24C257DD" w:rsidR="004036BC" w:rsidRPr="00005697" w:rsidRDefault="008C1CD0"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Е</w:t>
      </w:r>
      <w:r w:rsidR="004036BC" w:rsidRPr="00005697">
        <w:rPr>
          <w:rFonts w:ascii="Arial" w:eastAsiaTheme="minorHAnsi" w:hAnsi="Arial" w:cs="Arial"/>
          <w:bCs/>
          <w:sz w:val="24"/>
          <w:szCs w:val="24"/>
          <w:shd w:val="clear" w:color="auto" w:fill="FFFFFF"/>
        </w:rPr>
        <w:t>.3.1 Для испытаний применяют следующее оборудование:</w:t>
      </w:r>
    </w:p>
    <w:p w14:paraId="68DEF377" w14:textId="4EB18F9A"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печь муфельн</w:t>
      </w:r>
      <w:r w:rsidR="008C1CD0">
        <w:rPr>
          <w:rFonts w:ascii="Arial" w:eastAsiaTheme="minorHAnsi" w:hAnsi="Arial" w:cs="Arial"/>
          <w:bCs/>
          <w:sz w:val="24"/>
          <w:szCs w:val="24"/>
          <w:shd w:val="clear" w:color="auto" w:fill="FFFFFF"/>
        </w:rPr>
        <w:t>ую</w:t>
      </w:r>
      <w:r w:rsidRPr="00005697">
        <w:rPr>
          <w:rFonts w:ascii="Arial" w:eastAsiaTheme="minorHAnsi" w:hAnsi="Arial" w:cs="Arial"/>
          <w:bCs/>
          <w:sz w:val="24"/>
          <w:szCs w:val="24"/>
          <w:shd w:val="clear" w:color="auto" w:fill="FFFFFF"/>
        </w:rPr>
        <w:t>;</w:t>
      </w:r>
    </w:p>
    <w:p w14:paraId="4C2EFC4A"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шкаф электрический;</w:t>
      </w:r>
    </w:p>
    <w:p w14:paraId="4191777A" w14:textId="5ED24023"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печь электрическ</w:t>
      </w:r>
      <w:r w:rsidR="008C1CD0">
        <w:rPr>
          <w:rFonts w:ascii="Arial" w:eastAsiaTheme="minorHAnsi" w:hAnsi="Arial" w:cs="Arial"/>
          <w:bCs/>
          <w:sz w:val="24"/>
          <w:szCs w:val="24"/>
          <w:shd w:val="clear" w:color="auto" w:fill="FFFFFF"/>
        </w:rPr>
        <w:t>ую</w:t>
      </w:r>
      <w:r w:rsidRPr="00005697">
        <w:rPr>
          <w:rFonts w:ascii="Arial" w:eastAsiaTheme="minorHAnsi" w:hAnsi="Arial" w:cs="Arial"/>
          <w:bCs/>
          <w:sz w:val="24"/>
          <w:szCs w:val="24"/>
          <w:shd w:val="clear" w:color="auto" w:fill="FFFFFF"/>
        </w:rPr>
        <w:t xml:space="preserve"> с механическим устройством для нагружения образца и измерения деформации</w:t>
      </w:r>
      <w:r w:rsidR="00141EB9" w:rsidRPr="00005697">
        <w:rPr>
          <w:rFonts w:ascii="Arial" w:eastAsiaTheme="minorHAnsi" w:hAnsi="Arial" w:cs="Arial"/>
          <w:bCs/>
          <w:sz w:val="24"/>
          <w:szCs w:val="24"/>
          <w:shd w:val="clear" w:color="auto" w:fill="FFFFFF"/>
        </w:rPr>
        <w:t xml:space="preserve"> (</w:t>
      </w:r>
      <w:r w:rsidR="008C1CD0">
        <w:rPr>
          <w:rFonts w:ascii="Arial" w:eastAsiaTheme="minorHAnsi" w:hAnsi="Arial" w:cs="Arial"/>
          <w:bCs/>
          <w:sz w:val="24"/>
          <w:szCs w:val="24"/>
          <w:shd w:val="clear" w:color="auto" w:fill="FFFFFF"/>
        </w:rPr>
        <w:t xml:space="preserve">см. </w:t>
      </w:r>
      <w:r w:rsidR="00141EB9" w:rsidRPr="00005697">
        <w:rPr>
          <w:rFonts w:ascii="Arial" w:eastAsiaTheme="minorHAnsi" w:hAnsi="Arial" w:cs="Arial"/>
          <w:bCs/>
          <w:sz w:val="24"/>
          <w:szCs w:val="24"/>
          <w:shd w:val="clear" w:color="auto" w:fill="FFFFFF"/>
        </w:rPr>
        <w:t xml:space="preserve">рисунок </w:t>
      </w:r>
      <w:r w:rsidR="008C1CD0">
        <w:rPr>
          <w:rFonts w:ascii="Arial" w:eastAsiaTheme="minorHAnsi" w:hAnsi="Arial" w:cs="Arial"/>
          <w:bCs/>
          <w:sz w:val="24"/>
          <w:szCs w:val="24"/>
          <w:shd w:val="clear" w:color="auto" w:fill="FFFFFF"/>
        </w:rPr>
        <w:t>Е</w:t>
      </w:r>
      <w:r w:rsidR="00141EB9" w:rsidRPr="00005697">
        <w:rPr>
          <w:rFonts w:ascii="Arial" w:eastAsiaTheme="minorHAnsi" w:hAnsi="Arial" w:cs="Arial"/>
          <w:bCs/>
          <w:sz w:val="24"/>
          <w:szCs w:val="24"/>
          <w:shd w:val="clear" w:color="auto" w:fill="FFFFFF"/>
        </w:rPr>
        <w:t>.1)</w:t>
      </w:r>
      <w:r w:rsidRPr="00005697">
        <w:rPr>
          <w:rFonts w:ascii="Arial" w:eastAsiaTheme="minorHAnsi" w:hAnsi="Arial" w:cs="Arial"/>
          <w:bCs/>
          <w:sz w:val="24"/>
          <w:szCs w:val="24"/>
          <w:shd w:val="clear" w:color="auto" w:fill="FFFFFF"/>
        </w:rPr>
        <w:t>;</w:t>
      </w:r>
    </w:p>
    <w:p w14:paraId="04A15FF0" w14:textId="77777777" w:rsidR="008436C9" w:rsidRPr="00005697" w:rsidRDefault="004036BC" w:rsidP="008436C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w:t>
      </w:r>
      <w:r w:rsidR="008436C9" w:rsidRPr="00005697">
        <w:rPr>
          <w:rFonts w:ascii="Arial" w:eastAsiaTheme="minorHAnsi" w:hAnsi="Arial" w:cs="Arial"/>
          <w:bCs/>
          <w:sz w:val="24"/>
          <w:szCs w:val="24"/>
          <w:shd w:val="clear" w:color="auto" w:fill="FFFFFF"/>
        </w:rPr>
        <w:t xml:space="preserve">пирометр любого типа, обеспечивающий измерение значений температур в требуемом диапазоне с погрешностью не более </w:t>
      </w:r>
      <w:r w:rsidR="008436C9" w:rsidRPr="00005697">
        <w:rPr>
          <w:rFonts w:ascii="Times New Roman" w:eastAsiaTheme="minorHAnsi" w:hAnsi="Times New Roman"/>
          <w:bCs/>
          <w:sz w:val="24"/>
          <w:szCs w:val="24"/>
          <w:shd w:val="clear" w:color="auto" w:fill="FFFFFF"/>
        </w:rPr>
        <w:t>±</w:t>
      </w:r>
      <w:r w:rsidR="008436C9" w:rsidRPr="00005697">
        <w:rPr>
          <w:rFonts w:ascii="Arial" w:eastAsiaTheme="minorHAnsi" w:hAnsi="Arial" w:cs="Arial"/>
          <w:bCs/>
          <w:sz w:val="24"/>
          <w:szCs w:val="24"/>
          <w:shd w:val="clear" w:color="auto" w:fill="FFFFFF"/>
        </w:rPr>
        <w:t>20 °С;</w:t>
      </w:r>
    </w:p>
    <w:p w14:paraId="3DEA1AC8"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w:t>
      </w:r>
      <w:r w:rsidR="007E57B7" w:rsidRPr="00005697">
        <w:rPr>
          <w:rFonts w:ascii="Arial" w:eastAsiaTheme="minorHAnsi" w:hAnsi="Arial" w:cs="Arial"/>
          <w:bCs/>
          <w:sz w:val="24"/>
          <w:szCs w:val="24"/>
        </w:rPr>
        <w:t>термопреобразователь</w:t>
      </w:r>
      <w:r w:rsidR="00B51648" w:rsidRPr="00005697">
        <w:rPr>
          <w:rFonts w:ascii="Arial" w:eastAsiaTheme="minorHAnsi" w:hAnsi="Arial" w:cs="Arial"/>
          <w:bCs/>
          <w:sz w:val="24"/>
          <w:szCs w:val="24"/>
        </w:rPr>
        <w:t xml:space="preserve"> электрический </w:t>
      </w:r>
      <w:r w:rsidR="006D084A" w:rsidRPr="00005697">
        <w:rPr>
          <w:rFonts w:ascii="Arial" w:eastAsiaTheme="minorHAnsi" w:hAnsi="Arial" w:cs="Arial"/>
          <w:bCs/>
          <w:sz w:val="24"/>
          <w:szCs w:val="24"/>
        </w:rPr>
        <w:t>(ТЭП)</w:t>
      </w:r>
      <w:r w:rsidR="00985906" w:rsidRPr="00005697">
        <w:rPr>
          <w:rFonts w:ascii="Arial" w:eastAsiaTheme="minorHAnsi" w:hAnsi="Arial" w:cs="Arial"/>
          <w:bCs/>
          <w:sz w:val="24"/>
          <w:szCs w:val="24"/>
        </w:rPr>
        <w:t>, удовлетворяющий требованиям диапазона измеряемых температур</w:t>
      </w:r>
      <w:r w:rsidR="00005697" w:rsidRPr="00005697">
        <w:rPr>
          <w:rFonts w:ascii="Arial" w:eastAsiaTheme="minorHAnsi" w:hAnsi="Arial" w:cs="Arial"/>
          <w:bCs/>
          <w:sz w:val="24"/>
          <w:szCs w:val="24"/>
        </w:rPr>
        <w:t>.</w:t>
      </w:r>
    </w:p>
    <w:p w14:paraId="59124505" w14:textId="77777777" w:rsidR="00141EB9" w:rsidRPr="00005697" w:rsidRDefault="00141EB9" w:rsidP="007F4DD9">
      <w:pPr>
        <w:spacing w:after="0" w:line="360" w:lineRule="auto"/>
        <w:ind w:left="-11" w:firstLine="11"/>
        <w:jc w:val="center"/>
        <w:rPr>
          <w:rFonts w:ascii="Arial" w:eastAsiaTheme="minorHAnsi" w:hAnsi="Arial" w:cs="Arial"/>
          <w:bCs/>
          <w:sz w:val="24"/>
          <w:szCs w:val="24"/>
          <w:shd w:val="clear" w:color="auto" w:fill="FFFFFF"/>
        </w:rPr>
      </w:pPr>
      <w:r w:rsidRPr="00005697">
        <w:rPr>
          <w:rFonts w:ascii="Arial" w:eastAsiaTheme="minorHAnsi" w:hAnsi="Arial" w:cs="Arial"/>
          <w:bCs/>
          <w:noProof/>
          <w:sz w:val="24"/>
          <w:szCs w:val="24"/>
          <w:shd w:val="clear" w:color="auto" w:fill="FFFFFF"/>
          <w:lang w:eastAsia="ru-RU"/>
        </w:rPr>
        <w:lastRenderedPageBreak/>
        <w:drawing>
          <wp:inline distT="0" distB="0" distL="0" distR="0" wp14:anchorId="33A9160A" wp14:editId="5FCEC943">
            <wp:extent cx="3094659" cy="5276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02055" cy="5289461"/>
                    </a:xfrm>
                    <a:prstGeom prst="rect">
                      <a:avLst/>
                    </a:prstGeom>
                    <a:noFill/>
                  </pic:spPr>
                </pic:pic>
              </a:graphicData>
            </a:graphic>
          </wp:inline>
        </w:drawing>
      </w:r>
    </w:p>
    <w:p w14:paraId="2B50A529" w14:textId="31EAC030" w:rsidR="008C1CD0" w:rsidRDefault="00141EB9" w:rsidP="001B78CC">
      <w:pPr>
        <w:spacing w:after="0" w:line="360" w:lineRule="auto"/>
        <w:ind w:left="-11" w:firstLine="578"/>
        <w:jc w:val="center"/>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w:t>
      </w:r>
      <w:r w:rsidRPr="001B78CC">
        <w:rPr>
          <w:rFonts w:ascii="Arial" w:eastAsiaTheme="minorHAnsi" w:hAnsi="Arial" w:cs="Arial"/>
          <w:bCs/>
          <w:i/>
          <w:sz w:val="24"/>
          <w:szCs w:val="24"/>
          <w:shd w:val="clear" w:color="auto" w:fill="FFFFFF"/>
        </w:rPr>
        <w:t>1</w:t>
      </w:r>
      <w:r w:rsidRPr="00005697">
        <w:rPr>
          <w:rFonts w:ascii="Arial" w:eastAsiaTheme="minorHAnsi" w:hAnsi="Arial" w:cs="Arial"/>
          <w:bCs/>
          <w:sz w:val="24"/>
          <w:szCs w:val="24"/>
          <w:shd w:val="clear" w:color="auto" w:fill="FFFFFF"/>
        </w:rPr>
        <w:t xml:space="preserve"> – печь; </w:t>
      </w:r>
      <w:r w:rsidRPr="001B78CC">
        <w:rPr>
          <w:rFonts w:ascii="Arial" w:eastAsiaTheme="minorHAnsi" w:hAnsi="Arial" w:cs="Arial"/>
          <w:bCs/>
          <w:i/>
          <w:sz w:val="24"/>
          <w:szCs w:val="24"/>
          <w:shd w:val="clear" w:color="auto" w:fill="FFFFFF"/>
        </w:rPr>
        <w:t>2</w:t>
      </w:r>
      <w:r w:rsidR="0095441F">
        <w:rPr>
          <w:rFonts w:ascii="Arial" w:eastAsiaTheme="minorHAnsi" w:hAnsi="Arial" w:cs="Arial"/>
          <w:bCs/>
          <w:i/>
          <w:sz w:val="24"/>
          <w:szCs w:val="24"/>
          <w:shd w:val="clear" w:color="auto" w:fill="FFFFFF"/>
        </w:rPr>
        <w:t xml:space="preserve"> </w:t>
      </w:r>
      <w:r w:rsidRPr="00005697">
        <w:rPr>
          <w:rFonts w:ascii="Arial" w:eastAsiaTheme="minorHAnsi" w:hAnsi="Arial" w:cs="Arial"/>
          <w:bCs/>
          <w:sz w:val="24"/>
          <w:szCs w:val="24"/>
          <w:shd w:val="clear" w:color="auto" w:fill="FFFFFF"/>
        </w:rPr>
        <w:t xml:space="preserve">– образец; </w:t>
      </w:r>
      <w:r w:rsidRPr="001B78CC">
        <w:rPr>
          <w:rFonts w:ascii="Arial" w:eastAsiaTheme="minorHAnsi" w:hAnsi="Arial" w:cs="Arial"/>
          <w:bCs/>
          <w:i/>
          <w:sz w:val="24"/>
          <w:szCs w:val="24"/>
          <w:shd w:val="clear" w:color="auto" w:fill="FFFFFF"/>
        </w:rPr>
        <w:t>3</w:t>
      </w:r>
      <w:r w:rsidR="008C1CD0" w:rsidRPr="00005697">
        <w:rPr>
          <w:rFonts w:ascii="Arial" w:eastAsiaTheme="minorHAnsi" w:hAnsi="Arial" w:cs="Arial"/>
          <w:bCs/>
          <w:sz w:val="24"/>
          <w:szCs w:val="24"/>
          <w:shd w:val="clear" w:color="auto" w:fill="FFFFFF"/>
        </w:rPr>
        <w:t>–</w:t>
      </w:r>
      <w:r w:rsidRPr="001B78CC">
        <w:rPr>
          <w:rFonts w:ascii="Arial" w:eastAsiaTheme="minorHAnsi" w:hAnsi="Arial" w:cs="Arial"/>
          <w:bCs/>
          <w:i/>
          <w:sz w:val="24"/>
          <w:szCs w:val="24"/>
          <w:shd w:val="clear" w:color="auto" w:fill="FFFFFF"/>
        </w:rPr>
        <w:t>6</w:t>
      </w:r>
      <w:r w:rsidRPr="00005697">
        <w:rPr>
          <w:rFonts w:ascii="Arial" w:eastAsiaTheme="minorHAnsi" w:hAnsi="Arial" w:cs="Arial"/>
          <w:bCs/>
          <w:sz w:val="24"/>
          <w:szCs w:val="24"/>
          <w:shd w:val="clear" w:color="auto" w:fill="FFFFFF"/>
        </w:rPr>
        <w:t xml:space="preserve"> – механическ</w:t>
      </w:r>
      <w:r w:rsidR="008C1CD0">
        <w:rPr>
          <w:rFonts w:ascii="Arial" w:eastAsiaTheme="minorHAnsi" w:hAnsi="Arial" w:cs="Arial"/>
          <w:bCs/>
          <w:sz w:val="24"/>
          <w:szCs w:val="24"/>
          <w:shd w:val="clear" w:color="auto" w:fill="FFFFFF"/>
        </w:rPr>
        <w:t>и</w:t>
      </w:r>
      <w:r w:rsidRPr="00005697">
        <w:rPr>
          <w:rFonts w:ascii="Arial" w:eastAsiaTheme="minorHAnsi" w:hAnsi="Arial" w:cs="Arial"/>
          <w:bCs/>
          <w:sz w:val="24"/>
          <w:szCs w:val="24"/>
          <w:shd w:val="clear" w:color="auto" w:fill="FFFFFF"/>
        </w:rPr>
        <w:t>е устройств</w:t>
      </w:r>
      <w:r w:rsidR="008C1CD0">
        <w:rPr>
          <w:rFonts w:ascii="Arial" w:eastAsiaTheme="minorHAnsi" w:hAnsi="Arial" w:cs="Arial"/>
          <w:bCs/>
          <w:sz w:val="24"/>
          <w:szCs w:val="24"/>
          <w:shd w:val="clear" w:color="auto" w:fill="FFFFFF"/>
        </w:rPr>
        <w:t>а</w:t>
      </w:r>
      <w:r w:rsidRPr="00005697">
        <w:rPr>
          <w:rFonts w:ascii="Arial" w:eastAsiaTheme="minorHAnsi" w:hAnsi="Arial" w:cs="Arial"/>
          <w:bCs/>
          <w:sz w:val="24"/>
          <w:szCs w:val="24"/>
          <w:shd w:val="clear" w:color="auto" w:fill="FFFFFF"/>
        </w:rPr>
        <w:t xml:space="preserve"> для нагрузки образцов</w:t>
      </w:r>
      <w:r w:rsidR="008C1CD0">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 xml:space="preserve"> </w:t>
      </w:r>
    </w:p>
    <w:p w14:paraId="53A34BB6" w14:textId="475DC34B" w:rsidR="008C1CD0" w:rsidRDefault="00141EB9" w:rsidP="001B78CC">
      <w:pPr>
        <w:spacing w:after="0" w:line="360" w:lineRule="auto"/>
        <w:ind w:left="-11" w:firstLine="578"/>
        <w:jc w:val="center"/>
        <w:rPr>
          <w:rFonts w:ascii="Arial" w:eastAsiaTheme="minorHAnsi" w:hAnsi="Arial" w:cs="Arial"/>
          <w:bCs/>
          <w:sz w:val="24"/>
          <w:szCs w:val="24"/>
          <w:shd w:val="clear" w:color="auto" w:fill="FFFFFF"/>
        </w:rPr>
      </w:pPr>
      <w:r w:rsidRPr="001B78CC">
        <w:rPr>
          <w:rFonts w:ascii="Arial" w:eastAsiaTheme="minorHAnsi" w:hAnsi="Arial" w:cs="Arial"/>
          <w:bCs/>
          <w:i/>
          <w:sz w:val="24"/>
          <w:szCs w:val="24"/>
          <w:shd w:val="clear" w:color="auto" w:fill="FFFFFF"/>
        </w:rPr>
        <w:t>3</w:t>
      </w:r>
      <w:r w:rsidRPr="00005697">
        <w:rPr>
          <w:rFonts w:ascii="Arial" w:eastAsiaTheme="minorHAnsi" w:hAnsi="Arial" w:cs="Arial"/>
          <w:bCs/>
          <w:sz w:val="24"/>
          <w:szCs w:val="24"/>
          <w:shd w:val="clear" w:color="auto" w:fill="FFFFFF"/>
        </w:rPr>
        <w:t xml:space="preserve"> – угольные стержни; </w:t>
      </w:r>
      <w:r w:rsidRPr="001B78CC">
        <w:rPr>
          <w:rFonts w:ascii="Arial" w:eastAsiaTheme="minorHAnsi" w:hAnsi="Arial" w:cs="Arial"/>
          <w:bCs/>
          <w:i/>
          <w:sz w:val="24"/>
          <w:szCs w:val="24"/>
          <w:shd w:val="clear" w:color="auto" w:fill="FFFFFF"/>
        </w:rPr>
        <w:t>4</w:t>
      </w:r>
      <w:r w:rsidRPr="00005697">
        <w:rPr>
          <w:rFonts w:ascii="Arial" w:eastAsiaTheme="minorHAnsi" w:hAnsi="Arial" w:cs="Arial"/>
          <w:bCs/>
          <w:sz w:val="24"/>
          <w:szCs w:val="24"/>
          <w:shd w:val="clear" w:color="auto" w:fill="FFFFFF"/>
        </w:rPr>
        <w:t xml:space="preserve"> – угольные прокладки; </w:t>
      </w:r>
      <w:r w:rsidRPr="001B78CC">
        <w:rPr>
          <w:rFonts w:ascii="Arial" w:eastAsiaTheme="minorHAnsi" w:hAnsi="Arial" w:cs="Arial"/>
          <w:bCs/>
          <w:i/>
          <w:sz w:val="24"/>
          <w:szCs w:val="24"/>
          <w:shd w:val="clear" w:color="auto" w:fill="FFFFFF"/>
        </w:rPr>
        <w:t>5</w:t>
      </w:r>
      <w:r w:rsidRPr="00005697">
        <w:rPr>
          <w:rFonts w:ascii="Arial" w:eastAsiaTheme="minorHAnsi" w:hAnsi="Arial" w:cs="Arial"/>
          <w:bCs/>
          <w:sz w:val="24"/>
          <w:szCs w:val="24"/>
          <w:shd w:val="clear" w:color="auto" w:fill="FFFFFF"/>
        </w:rPr>
        <w:t xml:space="preserve"> – рычаг; </w:t>
      </w:r>
      <w:r w:rsidRPr="001B78CC">
        <w:rPr>
          <w:rFonts w:ascii="Arial" w:eastAsiaTheme="minorHAnsi" w:hAnsi="Arial" w:cs="Arial"/>
          <w:bCs/>
          <w:i/>
          <w:sz w:val="24"/>
          <w:szCs w:val="24"/>
          <w:shd w:val="clear" w:color="auto" w:fill="FFFFFF"/>
        </w:rPr>
        <w:t>6</w:t>
      </w:r>
      <w:r w:rsidRPr="00005697">
        <w:rPr>
          <w:rFonts w:ascii="Arial" w:eastAsiaTheme="minorHAnsi" w:hAnsi="Arial" w:cs="Arial"/>
          <w:bCs/>
          <w:sz w:val="24"/>
          <w:szCs w:val="24"/>
          <w:shd w:val="clear" w:color="auto" w:fill="FFFFFF"/>
        </w:rPr>
        <w:t xml:space="preserve"> – подвеска с грузом; </w:t>
      </w:r>
      <w:r w:rsidRPr="001B78CC">
        <w:rPr>
          <w:rFonts w:ascii="Arial" w:eastAsiaTheme="minorHAnsi" w:hAnsi="Arial" w:cs="Arial"/>
          <w:bCs/>
          <w:i/>
          <w:sz w:val="24"/>
          <w:szCs w:val="24"/>
          <w:shd w:val="clear" w:color="auto" w:fill="FFFFFF"/>
        </w:rPr>
        <w:t>7</w:t>
      </w:r>
      <w:r w:rsidRPr="00005697">
        <w:rPr>
          <w:rFonts w:ascii="Arial" w:eastAsiaTheme="minorHAnsi" w:hAnsi="Arial" w:cs="Arial"/>
          <w:bCs/>
          <w:sz w:val="24"/>
          <w:szCs w:val="24"/>
          <w:shd w:val="clear" w:color="auto" w:fill="FFFFFF"/>
        </w:rPr>
        <w:t xml:space="preserve"> – станина прибора; </w:t>
      </w:r>
      <w:r w:rsidRPr="001B78CC">
        <w:rPr>
          <w:rFonts w:ascii="Arial" w:eastAsiaTheme="minorHAnsi" w:hAnsi="Arial" w:cs="Arial"/>
          <w:bCs/>
          <w:i/>
          <w:sz w:val="24"/>
          <w:szCs w:val="24"/>
          <w:shd w:val="clear" w:color="auto" w:fill="FFFFFF"/>
        </w:rPr>
        <w:t>8</w:t>
      </w:r>
      <w:r w:rsidR="008C1CD0" w:rsidRPr="00005697">
        <w:rPr>
          <w:rFonts w:ascii="Arial" w:eastAsiaTheme="minorHAnsi" w:hAnsi="Arial" w:cs="Arial"/>
          <w:bCs/>
          <w:sz w:val="24"/>
          <w:szCs w:val="24"/>
          <w:shd w:val="clear" w:color="auto" w:fill="FFFFFF"/>
        </w:rPr>
        <w:t>–</w:t>
      </w:r>
      <w:r w:rsidRPr="001B78CC">
        <w:rPr>
          <w:rFonts w:ascii="Arial" w:eastAsiaTheme="minorHAnsi" w:hAnsi="Arial" w:cs="Arial"/>
          <w:bCs/>
          <w:i/>
          <w:sz w:val="24"/>
          <w:szCs w:val="24"/>
          <w:shd w:val="clear" w:color="auto" w:fill="FFFFFF"/>
        </w:rPr>
        <w:t>11</w:t>
      </w:r>
      <w:r w:rsidRPr="00005697">
        <w:rPr>
          <w:rFonts w:ascii="Arial" w:eastAsiaTheme="minorHAnsi" w:hAnsi="Arial" w:cs="Arial"/>
          <w:bCs/>
          <w:sz w:val="24"/>
          <w:szCs w:val="24"/>
          <w:shd w:val="clear" w:color="auto" w:fill="FFFFFF"/>
        </w:rPr>
        <w:t xml:space="preserve"> – механическ</w:t>
      </w:r>
      <w:r w:rsidR="008C1CD0">
        <w:rPr>
          <w:rFonts w:ascii="Arial" w:eastAsiaTheme="minorHAnsi" w:hAnsi="Arial" w:cs="Arial"/>
          <w:bCs/>
          <w:sz w:val="24"/>
          <w:szCs w:val="24"/>
          <w:shd w:val="clear" w:color="auto" w:fill="FFFFFF"/>
        </w:rPr>
        <w:t>и</w:t>
      </w:r>
      <w:r w:rsidRPr="00005697">
        <w:rPr>
          <w:rFonts w:ascii="Arial" w:eastAsiaTheme="minorHAnsi" w:hAnsi="Arial" w:cs="Arial"/>
          <w:bCs/>
          <w:sz w:val="24"/>
          <w:szCs w:val="24"/>
          <w:shd w:val="clear" w:color="auto" w:fill="FFFFFF"/>
        </w:rPr>
        <w:t>е устройств</w:t>
      </w:r>
      <w:r w:rsidR="008C1CD0">
        <w:rPr>
          <w:rFonts w:ascii="Arial" w:eastAsiaTheme="minorHAnsi" w:hAnsi="Arial" w:cs="Arial"/>
          <w:bCs/>
          <w:sz w:val="24"/>
          <w:szCs w:val="24"/>
          <w:shd w:val="clear" w:color="auto" w:fill="FFFFFF"/>
        </w:rPr>
        <w:t>а</w:t>
      </w:r>
      <w:r w:rsidRPr="00005697">
        <w:rPr>
          <w:rFonts w:ascii="Arial" w:eastAsiaTheme="minorHAnsi" w:hAnsi="Arial" w:cs="Arial"/>
          <w:bCs/>
          <w:sz w:val="24"/>
          <w:szCs w:val="24"/>
          <w:shd w:val="clear" w:color="auto" w:fill="FFFFFF"/>
        </w:rPr>
        <w:t xml:space="preserve"> измерения деформаций</w:t>
      </w:r>
      <w:r w:rsidR="008C1CD0">
        <w:rPr>
          <w:rFonts w:ascii="Arial" w:eastAsiaTheme="minorHAnsi" w:hAnsi="Arial" w:cs="Arial"/>
          <w:bCs/>
          <w:sz w:val="24"/>
          <w:szCs w:val="24"/>
          <w:shd w:val="clear" w:color="auto" w:fill="FFFFFF"/>
        </w:rPr>
        <w:t>:</w:t>
      </w:r>
    </w:p>
    <w:p w14:paraId="0E0002F8" w14:textId="4453F93A" w:rsidR="008C1CD0" w:rsidRDefault="007F4DD9" w:rsidP="001B78CC">
      <w:pPr>
        <w:spacing w:after="0" w:line="360" w:lineRule="auto"/>
        <w:ind w:left="-11" w:firstLine="578"/>
        <w:jc w:val="center"/>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w:t>
      </w:r>
      <w:r w:rsidRPr="001B78CC">
        <w:rPr>
          <w:rFonts w:ascii="Arial" w:eastAsiaTheme="minorHAnsi" w:hAnsi="Arial" w:cs="Arial"/>
          <w:bCs/>
          <w:i/>
          <w:sz w:val="24"/>
          <w:szCs w:val="24"/>
          <w:shd w:val="clear" w:color="auto" w:fill="FFFFFF"/>
        </w:rPr>
        <w:t>8</w:t>
      </w:r>
      <w:r w:rsidRPr="00005697">
        <w:rPr>
          <w:rFonts w:ascii="Arial" w:eastAsiaTheme="minorHAnsi" w:hAnsi="Arial" w:cs="Arial"/>
          <w:bCs/>
          <w:sz w:val="24"/>
          <w:szCs w:val="24"/>
          <w:shd w:val="clear" w:color="auto" w:fill="FFFFFF"/>
        </w:rPr>
        <w:t xml:space="preserve"> – шток; </w:t>
      </w:r>
      <w:r w:rsidRPr="001B78CC">
        <w:rPr>
          <w:rFonts w:ascii="Arial" w:eastAsiaTheme="minorHAnsi" w:hAnsi="Arial" w:cs="Arial"/>
          <w:bCs/>
          <w:i/>
          <w:sz w:val="24"/>
          <w:szCs w:val="24"/>
          <w:shd w:val="clear" w:color="auto" w:fill="FFFFFF"/>
        </w:rPr>
        <w:t xml:space="preserve">9 </w:t>
      </w:r>
      <w:r w:rsidRPr="00005697">
        <w:rPr>
          <w:rFonts w:ascii="Arial" w:eastAsiaTheme="minorHAnsi" w:hAnsi="Arial" w:cs="Arial"/>
          <w:bCs/>
          <w:sz w:val="24"/>
          <w:szCs w:val="24"/>
          <w:shd w:val="clear" w:color="auto" w:fill="FFFFFF"/>
        </w:rPr>
        <w:t xml:space="preserve">– трос; </w:t>
      </w:r>
      <w:r w:rsidRPr="001B78CC">
        <w:rPr>
          <w:rFonts w:ascii="Arial" w:eastAsiaTheme="minorHAnsi" w:hAnsi="Arial" w:cs="Arial"/>
          <w:bCs/>
          <w:i/>
          <w:sz w:val="24"/>
          <w:szCs w:val="24"/>
          <w:shd w:val="clear" w:color="auto" w:fill="FFFFFF"/>
        </w:rPr>
        <w:t>10</w:t>
      </w:r>
      <w:r w:rsidRPr="00005697">
        <w:rPr>
          <w:rFonts w:ascii="Arial" w:eastAsiaTheme="minorHAnsi" w:hAnsi="Arial" w:cs="Arial"/>
          <w:bCs/>
          <w:sz w:val="24"/>
          <w:szCs w:val="24"/>
          <w:shd w:val="clear" w:color="auto" w:fill="FFFFFF"/>
        </w:rPr>
        <w:t xml:space="preserve"> – шкиф с дисковой шкалой; </w:t>
      </w:r>
      <w:r w:rsidRPr="001B78CC">
        <w:rPr>
          <w:rFonts w:ascii="Arial" w:eastAsiaTheme="minorHAnsi" w:hAnsi="Arial" w:cs="Arial"/>
          <w:bCs/>
          <w:i/>
          <w:sz w:val="24"/>
          <w:szCs w:val="24"/>
          <w:shd w:val="clear" w:color="auto" w:fill="FFFFFF"/>
        </w:rPr>
        <w:t>11</w:t>
      </w:r>
      <w:r w:rsidRPr="00005697">
        <w:rPr>
          <w:rFonts w:ascii="Arial" w:eastAsiaTheme="minorHAnsi" w:hAnsi="Arial" w:cs="Arial"/>
          <w:bCs/>
          <w:sz w:val="24"/>
          <w:szCs w:val="24"/>
          <w:shd w:val="clear" w:color="auto" w:fill="FFFFFF"/>
        </w:rPr>
        <w:t xml:space="preserve"> – натяжной груз</w:t>
      </w:r>
    </w:p>
    <w:p w14:paraId="2CEEACE8" w14:textId="02D44CFC" w:rsidR="00141EB9" w:rsidRPr="00005697" w:rsidRDefault="008C1CD0" w:rsidP="001B78CC">
      <w:pPr>
        <w:spacing w:after="0" w:line="360" w:lineRule="auto"/>
        <w:ind w:left="-11" w:firstLine="578"/>
        <w:jc w:val="center"/>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Рисунок </w:t>
      </w:r>
      <w:r>
        <w:rPr>
          <w:rFonts w:ascii="Arial" w:eastAsiaTheme="minorHAnsi" w:hAnsi="Arial" w:cs="Arial"/>
          <w:bCs/>
          <w:sz w:val="24"/>
          <w:szCs w:val="24"/>
          <w:shd w:val="clear" w:color="auto" w:fill="FFFFFF"/>
        </w:rPr>
        <w:t>Е</w:t>
      </w:r>
      <w:r w:rsidRPr="00005697">
        <w:rPr>
          <w:rFonts w:ascii="Arial" w:eastAsiaTheme="minorHAnsi" w:hAnsi="Arial" w:cs="Arial"/>
          <w:bCs/>
          <w:sz w:val="24"/>
          <w:szCs w:val="24"/>
          <w:shd w:val="clear" w:color="auto" w:fill="FFFFFF"/>
        </w:rPr>
        <w:t>.1 – Схема установки для определения деформаций под нагрузкой при высоких температурах</w:t>
      </w:r>
    </w:p>
    <w:p w14:paraId="5B6BFCD2" w14:textId="77777777" w:rsidR="00141EB9" w:rsidRPr="00005697" w:rsidRDefault="00141EB9" w:rsidP="001B78CC">
      <w:pPr>
        <w:spacing w:after="0" w:line="360" w:lineRule="auto"/>
        <w:ind w:left="-11" w:firstLine="578"/>
        <w:rPr>
          <w:rFonts w:ascii="Arial" w:eastAsiaTheme="minorHAnsi" w:hAnsi="Arial" w:cs="Arial"/>
          <w:bCs/>
          <w:sz w:val="24"/>
          <w:szCs w:val="24"/>
          <w:shd w:val="clear" w:color="auto" w:fill="FFFFFF"/>
        </w:rPr>
      </w:pPr>
    </w:p>
    <w:p w14:paraId="58CEFB80" w14:textId="648CF0EC" w:rsidR="004036BC" w:rsidRPr="00005697" w:rsidRDefault="008C1CD0"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Е</w:t>
      </w:r>
      <w:r w:rsidR="004036BC" w:rsidRPr="00005697">
        <w:rPr>
          <w:rFonts w:ascii="Arial" w:eastAsiaTheme="minorHAnsi" w:hAnsi="Arial" w:cs="Arial"/>
          <w:bCs/>
          <w:sz w:val="24"/>
          <w:szCs w:val="24"/>
          <w:shd w:val="clear" w:color="auto" w:fill="FFFFFF"/>
        </w:rPr>
        <w:t>.3.2 Электрическая печь и механическое устройство для нагружения образца и измерения деформации должны обеспечивать:</w:t>
      </w:r>
    </w:p>
    <w:p w14:paraId="179336F8"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равномерный подъем температуры со скоростью 5 °C/мин и рабочую температуру печи </w:t>
      </w:r>
      <w:r w:rsidR="001F0FCF" w:rsidRPr="00005697">
        <w:rPr>
          <w:rFonts w:ascii="Arial" w:eastAsiaTheme="minorHAnsi" w:hAnsi="Arial" w:cs="Arial"/>
          <w:bCs/>
          <w:sz w:val="24"/>
          <w:szCs w:val="24"/>
          <w:shd w:val="clear" w:color="auto" w:fill="FFFFFF"/>
        </w:rPr>
        <w:t xml:space="preserve">не менее температуры, соответствующей измерению деформации под нагрузкой по таблице 2 для соответствующего класса </w:t>
      </w:r>
      <w:r w:rsidR="00FD2ADD" w:rsidRPr="00005697">
        <w:rPr>
          <w:rFonts w:ascii="Arial" w:eastAsiaTheme="minorHAnsi" w:hAnsi="Arial" w:cs="Arial"/>
          <w:bCs/>
          <w:sz w:val="24"/>
          <w:szCs w:val="24"/>
          <w:shd w:val="clear" w:color="auto" w:fill="FFFFFF"/>
        </w:rPr>
        <w:t>бетона по предельной температуре</w:t>
      </w:r>
      <w:r w:rsidR="001F0FCF" w:rsidRPr="00005697">
        <w:rPr>
          <w:rFonts w:ascii="Arial" w:eastAsiaTheme="minorHAnsi" w:hAnsi="Arial" w:cs="Arial"/>
          <w:bCs/>
          <w:sz w:val="24"/>
          <w:szCs w:val="24"/>
          <w:shd w:val="clear" w:color="auto" w:fill="FFFFFF"/>
        </w:rPr>
        <w:t xml:space="preserve"> применения</w:t>
      </w:r>
      <w:r w:rsidRPr="00005697">
        <w:rPr>
          <w:rFonts w:ascii="Arial" w:eastAsiaTheme="minorHAnsi" w:hAnsi="Arial" w:cs="Arial"/>
          <w:bCs/>
          <w:sz w:val="24"/>
          <w:szCs w:val="24"/>
          <w:shd w:val="clear" w:color="auto" w:fill="FFFFFF"/>
        </w:rPr>
        <w:t>;</w:t>
      </w:r>
    </w:p>
    <w:p w14:paraId="05B076EE"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вертикальную передачу нагрузки на образец;</w:t>
      </w:r>
    </w:p>
    <w:p w14:paraId="5DCF29BA" w14:textId="0E03792F"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lastRenderedPageBreak/>
        <w:t>- измерение деформации образца с погрешностью ±</w:t>
      </w:r>
      <w:r w:rsidR="00EB4B33" w:rsidRPr="00005697">
        <w:rPr>
          <w:rFonts w:ascii="Arial" w:eastAsiaTheme="minorHAnsi" w:hAnsi="Arial" w:cs="Arial"/>
          <w:bCs/>
          <w:sz w:val="24"/>
          <w:szCs w:val="24"/>
          <w:shd w:val="clear" w:color="auto" w:fill="FFFFFF"/>
        </w:rPr>
        <w:t xml:space="preserve">0,01 </w:t>
      </w:r>
      <w:r w:rsidRPr="00005697">
        <w:rPr>
          <w:rFonts w:ascii="Arial" w:eastAsiaTheme="minorHAnsi" w:hAnsi="Arial" w:cs="Arial"/>
          <w:bCs/>
          <w:sz w:val="24"/>
          <w:szCs w:val="24"/>
          <w:shd w:val="clear" w:color="auto" w:fill="FFFFFF"/>
        </w:rPr>
        <w:t>мм;</w:t>
      </w:r>
    </w:p>
    <w:p w14:paraId="6F80B748"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сжатие образца не менее чем на 20 мм.</w:t>
      </w:r>
    </w:p>
    <w:p w14:paraId="176CC62B" w14:textId="364CC5AF" w:rsidR="004036BC" w:rsidRPr="00005697" w:rsidRDefault="008C1CD0" w:rsidP="00FE2B73">
      <w:pPr>
        <w:spacing w:before="120" w:after="0" w:line="360" w:lineRule="auto"/>
        <w:ind w:left="-11" w:firstLine="578"/>
        <w:jc w:val="both"/>
        <w:rPr>
          <w:rFonts w:ascii="Arial" w:eastAsiaTheme="minorHAnsi" w:hAnsi="Arial" w:cs="Arial"/>
          <w:b/>
          <w:bCs/>
          <w:sz w:val="24"/>
          <w:szCs w:val="24"/>
          <w:shd w:val="clear" w:color="auto" w:fill="FFFFFF"/>
        </w:rPr>
      </w:pPr>
      <w:r w:rsidRPr="001B78CC">
        <w:rPr>
          <w:rFonts w:ascii="Arial" w:eastAsiaTheme="minorHAnsi" w:hAnsi="Arial" w:cs="Arial"/>
          <w:b/>
          <w:bCs/>
          <w:sz w:val="24"/>
          <w:szCs w:val="24"/>
          <w:shd w:val="clear" w:color="auto" w:fill="FFFFFF"/>
        </w:rPr>
        <w:t>Е</w:t>
      </w:r>
      <w:r w:rsidR="004036BC" w:rsidRPr="00005697">
        <w:rPr>
          <w:rFonts w:ascii="Arial" w:eastAsiaTheme="minorHAnsi" w:hAnsi="Arial" w:cs="Arial"/>
          <w:b/>
          <w:bCs/>
          <w:sz w:val="24"/>
          <w:szCs w:val="24"/>
          <w:shd w:val="clear" w:color="auto" w:fill="FFFFFF"/>
        </w:rPr>
        <w:t>.4 Подготовка к испытаниям и испытания</w:t>
      </w:r>
    </w:p>
    <w:p w14:paraId="42FB1EB6" w14:textId="3A489A99" w:rsidR="004036BC" w:rsidRPr="00005697" w:rsidRDefault="008C1CD0"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Е</w:t>
      </w:r>
      <w:r w:rsidR="004036BC" w:rsidRPr="00005697">
        <w:rPr>
          <w:rFonts w:ascii="Arial" w:eastAsiaTheme="minorHAnsi" w:hAnsi="Arial" w:cs="Arial"/>
          <w:bCs/>
          <w:sz w:val="24"/>
          <w:szCs w:val="24"/>
          <w:shd w:val="clear" w:color="auto" w:fill="FFFFFF"/>
        </w:rPr>
        <w:t xml:space="preserve">.4.1 Перед загрузкой с механического устройства печи необходимо снять характеристики холостого хода. Твердение и сушку изготовленных образцов осуществляют в соответствии с требованиями таблицы А.1. Образцы из бетона на жидком стекле дополнительно подвергают термообработке по режиму: подъем до температуры 800 °C со скоростью 200 °C/ч, выдержка при температуре 800 °C </w:t>
      </w:r>
      <w:r w:rsidR="008436C9" w:rsidRPr="00005697">
        <w:rPr>
          <w:rFonts w:ascii="Arial" w:eastAsiaTheme="minorHAnsi" w:hAnsi="Arial" w:cs="Arial"/>
          <w:bCs/>
          <w:sz w:val="24"/>
          <w:szCs w:val="24"/>
          <w:shd w:val="clear" w:color="auto" w:fill="FFFFFF"/>
        </w:rPr>
        <w:t xml:space="preserve">                          </w:t>
      </w:r>
      <w:r w:rsidR="004036BC" w:rsidRPr="00005697">
        <w:rPr>
          <w:rFonts w:ascii="Arial" w:eastAsiaTheme="minorHAnsi" w:hAnsi="Arial" w:cs="Arial"/>
          <w:bCs/>
          <w:sz w:val="24"/>
          <w:szCs w:val="24"/>
          <w:shd w:val="clear" w:color="auto" w:fill="FFFFFF"/>
        </w:rPr>
        <w:t>в течение 1 ч и охлаждение до температуры воздуха в помещении.</w:t>
      </w:r>
    </w:p>
    <w:p w14:paraId="36D603B6" w14:textId="0E5FB920" w:rsidR="004036BC" w:rsidRPr="00005697" w:rsidRDefault="008C1CD0"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Е</w:t>
      </w:r>
      <w:r w:rsidR="004036BC" w:rsidRPr="00005697">
        <w:rPr>
          <w:rFonts w:ascii="Arial" w:eastAsiaTheme="minorHAnsi" w:hAnsi="Arial" w:cs="Arial"/>
          <w:bCs/>
          <w:sz w:val="24"/>
          <w:szCs w:val="24"/>
          <w:shd w:val="clear" w:color="auto" w:fill="FFFFFF"/>
        </w:rPr>
        <w:t xml:space="preserve">.4.2 Для определения температуры деформации бетона под нагрузкой испытывают </w:t>
      </w:r>
      <w:r w:rsidR="00EB4B33" w:rsidRPr="00005697">
        <w:rPr>
          <w:rFonts w:ascii="Arial" w:eastAsiaTheme="minorHAnsi" w:hAnsi="Arial" w:cs="Arial"/>
          <w:bCs/>
          <w:sz w:val="24"/>
          <w:szCs w:val="24"/>
          <w:shd w:val="clear" w:color="auto" w:fill="FFFFFF"/>
        </w:rPr>
        <w:t>не менее двух образцов.</w:t>
      </w:r>
    </w:p>
    <w:p w14:paraId="4B591D8E" w14:textId="094DB66D" w:rsidR="004036BC" w:rsidRPr="00005697" w:rsidRDefault="008C1CD0"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Е</w:t>
      </w:r>
      <w:r w:rsidR="004036BC" w:rsidRPr="00005697">
        <w:rPr>
          <w:rFonts w:ascii="Arial" w:eastAsiaTheme="minorHAnsi" w:hAnsi="Arial" w:cs="Arial"/>
          <w:bCs/>
          <w:sz w:val="24"/>
          <w:szCs w:val="24"/>
          <w:shd w:val="clear" w:color="auto" w:fill="FFFFFF"/>
        </w:rPr>
        <w:t>.4.3 Нагрузку на образец выбирают таким образом, чтобы в поперечном сечении образца, перпендикулярном к действию сжимающей силы, создать напряжения, равные, МПа:</w:t>
      </w:r>
    </w:p>
    <w:p w14:paraId="34CFB285"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0,2 — для бетонов средней плотности 1500 кг/м</w:t>
      </w:r>
      <w:r w:rsidRPr="00005697">
        <w:rPr>
          <w:rFonts w:ascii="Arial" w:eastAsiaTheme="minorHAnsi" w:hAnsi="Arial" w:cs="Arial"/>
          <w:bCs/>
          <w:sz w:val="24"/>
          <w:szCs w:val="24"/>
          <w:shd w:val="clear" w:color="auto" w:fill="FFFFFF"/>
          <w:vertAlign w:val="superscript"/>
        </w:rPr>
        <w:t>3</w:t>
      </w:r>
      <w:r w:rsidRPr="00005697">
        <w:rPr>
          <w:rFonts w:ascii="Arial" w:eastAsiaTheme="minorHAnsi" w:hAnsi="Arial" w:cs="Arial"/>
          <w:bCs/>
          <w:sz w:val="24"/>
          <w:szCs w:val="24"/>
          <w:shd w:val="clear" w:color="auto" w:fill="FFFFFF"/>
        </w:rPr>
        <w:t xml:space="preserve"> и более;</w:t>
      </w:r>
    </w:p>
    <w:p w14:paraId="1F005B4E"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0,15 — для бетонов средней плотности от 1000 до 1500 кг/м</w:t>
      </w:r>
      <w:r w:rsidRPr="00005697">
        <w:rPr>
          <w:rFonts w:ascii="Arial" w:eastAsiaTheme="minorHAnsi" w:hAnsi="Arial" w:cs="Arial"/>
          <w:bCs/>
          <w:sz w:val="24"/>
          <w:szCs w:val="24"/>
          <w:shd w:val="clear" w:color="auto" w:fill="FFFFFF"/>
          <w:vertAlign w:val="superscript"/>
        </w:rPr>
        <w:t>3</w:t>
      </w:r>
      <w:r w:rsidRPr="00005697">
        <w:rPr>
          <w:rFonts w:ascii="Arial" w:eastAsiaTheme="minorHAnsi" w:hAnsi="Arial" w:cs="Arial"/>
          <w:bCs/>
          <w:sz w:val="24"/>
          <w:szCs w:val="24"/>
          <w:shd w:val="clear" w:color="auto" w:fill="FFFFFF"/>
        </w:rPr>
        <w:t>;</w:t>
      </w:r>
    </w:p>
    <w:p w14:paraId="6BBB81A5"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1,0 — для бетонов средней плотности менее 1000 кг/м</w:t>
      </w:r>
      <w:r w:rsidRPr="00005697">
        <w:rPr>
          <w:rFonts w:ascii="Arial" w:eastAsiaTheme="minorHAnsi" w:hAnsi="Arial" w:cs="Arial"/>
          <w:bCs/>
          <w:sz w:val="24"/>
          <w:szCs w:val="24"/>
          <w:shd w:val="clear" w:color="auto" w:fill="FFFFFF"/>
          <w:vertAlign w:val="superscript"/>
        </w:rPr>
        <w:t>3</w:t>
      </w:r>
      <w:r w:rsidRPr="00005697">
        <w:rPr>
          <w:rFonts w:ascii="Arial" w:eastAsiaTheme="minorHAnsi" w:hAnsi="Arial" w:cs="Arial"/>
          <w:bCs/>
          <w:sz w:val="24"/>
          <w:szCs w:val="24"/>
          <w:shd w:val="clear" w:color="auto" w:fill="FFFFFF"/>
        </w:rPr>
        <w:t>.</w:t>
      </w:r>
    </w:p>
    <w:p w14:paraId="13698DA2" w14:textId="055C371D" w:rsidR="004036BC" w:rsidRPr="00005697" w:rsidRDefault="008C1CD0"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Е</w:t>
      </w:r>
      <w:r w:rsidR="004036BC" w:rsidRPr="00005697">
        <w:rPr>
          <w:rFonts w:ascii="Arial" w:eastAsiaTheme="minorHAnsi" w:hAnsi="Arial" w:cs="Arial"/>
          <w:bCs/>
          <w:sz w:val="24"/>
          <w:szCs w:val="24"/>
          <w:shd w:val="clear" w:color="auto" w:fill="FFFFFF"/>
        </w:rPr>
        <w:t>.4.4 Образец устанавливают на стержень</w:t>
      </w:r>
      <w:r w:rsidR="00EB4B33" w:rsidRPr="00005697">
        <w:rPr>
          <w:rFonts w:ascii="Arial" w:eastAsiaTheme="minorHAnsi" w:hAnsi="Arial" w:cs="Arial"/>
          <w:bCs/>
          <w:sz w:val="24"/>
          <w:szCs w:val="24"/>
          <w:shd w:val="clear" w:color="auto" w:fill="FFFFFF"/>
        </w:rPr>
        <w:t xml:space="preserve"> или трубку</w:t>
      </w:r>
      <w:r w:rsidR="004036BC" w:rsidRPr="00005697">
        <w:rPr>
          <w:rFonts w:ascii="Arial" w:eastAsiaTheme="minorHAnsi" w:hAnsi="Arial" w:cs="Arial"/>
          <w:bCs/>
          <w:sz w:val="24"/>
          <w:szCs w:val="24"/>
          <w:shd w:val="clear" w:color="auto" w:fill="FFFFFF"/>
        </w:rPr>
        <w:t xml:space="preserve"> по центру печи таким образом, чтобы середина его высоты находилась в центре визирной трубки, используемой для измерения температуры образца. Сверху и снизу образца между стержнями и образцом устанавливают угольные </w:t>
      </w:r>
      <w:r w:rsidR="001F0FCF" w:rsidRPr="00005697">
        <w:rPr>
          <w:rFonts w:ascii="Arial" w:eastAsiaTheme="minorHAnsi" w:hAnsi="Arial" w:cs="Arial"/>
          <w:bCs/>
          <w:sz w:val="24"/>
          <w:szCs w:val="24"/>
          <w:shd w:val="clear" w:color="auto" w:fill="FFFFFF"/>
        </w:rPr>
        <w:t xml:space="preserve">(графитовые) </w:t>
      </w:r>
      <w:r w:rsidR="004036BC" w:rsidRPr="00005697">
        <w:rPr>
          <w:rFonts w:ascii="Arial" w:eastAsiaTheme="minorHAnsi" w:hAnsi="Arial" w:cs="Arial"/>
          <w:bCs/>
          <w:sz w:val="24"/>
          <w:szCs w:val="24"/>
          <w:shd w:val="clear" w:color="auto" w:fill="FFFFFF"/>
        </w:rPr>
        <w:t>прокладки диаметром 50 и толщиной 10 мм. Сверху образца устанавливают стержень и механическое устройство для нагружения и измерения деформации образца.</w:t>
      </w:r>
    </w:p>
    <w:p w14:paraId="536B2889" w14:textId="476EACC7" w:rsidR="00EB4B33" w:rsidRPr="00005697" w:rsidRDefault="00EB4B33"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До температуры 1300</w:t>
      </w:r>
      <w:r w:rsidR="008C1CD0">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°C рекомендуется применять кварцевую</w:t>
      </w:r>
      <w:r w:rsidR="008C1CD0">
        <w:rPr>
          <w:rFonts w:ascii="Arial" w:eastAsiaTheme="minorHAnsi" w:hAnsi="Arial" w:cs="Arial"/>
          <w:bCs/>
          <w:sz w:val="24"/>
          <w:szCs w:val="24"/>
          <w:shd w:val="clear" w:color="auto" w:fill="FFFFFF"/>
        </w:rPr>
        <w:t xml:space="preserve"> </w:t>
      </w:r>
      <w:r w:rsidR="008C1CD0" w:rsidRPr="00005697">
        <w:rPr>
          <w:rFonts w:ascii="Arial" w:eastAsiaTheme="minorHAnsi" w:hAnsi="Arial" w:cs="Arial"/>
          <w:bCs/>
          <w:sz w:val="24"/>
          <w:szCs w:val="24"/>
          <w:shd w:val="clear" w:color="auto" w:fill="FFFFFF"/>
        </w:rPr>
        <w:t>трубку</w:t>
      </w:r>
      <w:r w:rsidRPr="00005697">
        <w:rPr>
          <w:rFonts w:ascii="Arial" w:eastAsiaTheme="minorHAnsi" w:hAnsi="Arial" w:cs="Arial"/>
          <w:bCs/>
          <w:sz w:val="24"/>
          <w:szCs w:val="24"/>
          <w:shd w:val="clear" w:color="auto" w:fill="FFFFFF"/>
        </w:rPr>
        <w:t xml:space="preserve"> </w:t>
      </w:r>
      <w:r w:rsidR="00600783" w:rsidRPr="00600783">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обладающ</w:t>
      </w:r>
      <w:r w:rsidR="008C1CD0">
        <w:rPr>
          <w:rFonts w:ascii="Arial" w:eastAsiaTheme="minorHAnsi" w:hAnsi="Arial" w:cs="Arial"/>
          <w:bCs/>
          <w:sz w:val="24"/>
          <w:szCs w:val="24"/>
          <w:shd w:val="clear" w:color="auto" w:fill="FFFFFF"/>
        </w:rPr>
        <w:t>ую</w:t>
      </w:r>
      <w:r w:rsidRPr="00005697">
        <w:rPr>
          <w:rFonts w:ascii="Arial" w:eastAsiaTheme="minorHAnsi" w:hAnsi="Arial" w:cs="Arial"/>
          <w:bCs/>
          <w:sz w:val="24"/>
          <w:szCs w:val="24"/>
          <w:shd w:val="clear" w:color="auto" w:fill="FFFFFF"/>
        </w:rPr>
        <w:t xml:space="preserve"> минимальным</w:t>
      </w:r>
      <w:r w:rsidR="00600783" w:rsidRPr="00600783">
        <w:rPr>
          <w:rFonts w:ascii="Arial" w:eastAsiaTheme="minorHAnsi" w:hAnsi="Arial" w:cs="Arial"/>
          <w:bCs/>
          <w:sz w:val="24"/>
          <w:szCs w:val="24"/>
          <w:shd w:val="clear" w:color="auto" w:fill="FFFFFF"/>
        </w:rPr>
        <w:t xml:space="preserve"> </w:t>
      </w:r>
      <w:r w:rsidR="00600783">
        <w:rPr>
          <w:rFonts w:ascii="Arial" w:eastAsiaTheme="minorHAnsi" w:hAnsi="Arial" w:cs="Arial"/>
          <w:bCs/>
          <w:sz w:val="24"/>
          <w:szCs w:val="24"/>
          <w:shd w:val="clear" w:color="auto" w:fill="FFFFFF"/>
        </w:rPr>
        <w:t>коэффициентом линейного температурного расширения</w:t>
      </w:r>
      <w:r w:rsidRPr="00005697">
        <w:rPr>
          <w:rFonts w:ascii="Arial" w:eastAsiaTheme="minorHAnsi" w:hAnsi="Arial" w:cs="Arial"/>
          <w:bCs/>
          <w:sz w:val="24"/>
          <w:szCs w:val="24"/>
          <w:shd w:val="clear" w:color="auto" w:fill="FFFFFF"/>
        </w:rPr>
        <w:t xml:space="preserve"> </w:t>
      </w:r>
      <w:r w:rsidR="00600783" w:rsidRPr="00600783">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КЛТР)</w:t>
      </w:r>
      <w:r w:rsidR="00600783" w:rsidRPr="00600783">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 xml:space="preserve"> диаметром 40 мм, до температуры 1700</w:t>
      </w:r>
      <w:r w:rsidR="008C1CD0">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°C – корундовую трубку того же диаметра.</w:t>
      </w:r>
    </w:p>
    <w:p w14:paraId="50FF01CF" w14:textId="529CE32C" w:rsidR="004036BC" w:rsidRPr="00005697" w:rsidRDefault="008C1CD0" w:rsidP="004036BC">
      <w:pPr>
        <w:spacing w:after="0" w:line="360" w:lineRule="auto"/>
        <w:ind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Е</w:t>
      </w:r>
      <w:r w:rsidR="004036BC" w:rsidRPr="00005697">
        <w:rPr>
          <w:rFonts w:ascii="Arial" w:eastAsiaTheme="minorHAnsi" w:hAnsi="Arial" w:cs="Arial"/>
          <w:bCs/>
          <w:sz w:val="24"/>
          <w:szCs w:val="24"/>
          <w:shd w:val="clear" w:color="auto" w:fill="FFFFFF"/>
        </w:rPr>
        <w:t>.4.5 Скорость подъема температуры при испытании не должна превышать, °C/мин:</w:t>
      </w:r>
    </w:p>
    <w:p w14:paraId="61F54D92" w14:textId="77777777" w:rsidR="004036BC" w:rsidRPr="00005697" w:rsidRDefault="004036BC" w:rsidP="004036BC">
      <w:pPr>
        <w:spacing w:after="0" w:line="360" w:lineRule="auto"/>
        <w:ind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10 — при нагреве до температуры не выше 800 °C;</w:t>
      </w:r>
    </w:p>
    <w:p w14:paraId="1AADBF0C" w14:textId="77777777" w:rsidR="004036BC" w:rsidRPr="00005697" w:rsidRDefault="004036BC" w:rsidP="004036BC">
      <w:pPr>
        <w:spacing w:after="0" w:line="360" w:lineRule="auto"/>
        <w:ind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5 — при нагреве до температуры свыше 800 °C.</w:t>
      </w:r>
    </w:p>
    <w:p w14:paraId="1686DD25" w14:textId="67C40392" w:rsidR="004036BC" w:rsidRPr="00005697" w:rsidRDefault="008C1CD0"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Е</w:t>
      </w:r>
      <w:r w:rsidR="004036BC" w:rsidRPr="00005697">
        <w:rPr>
          <w:rFonts w:ascii="Arial" w:eastAsiaTheme="minorHAnsi" w:hAnsi="Arial" w:cs="Arial"/>
          <w:bCs/>
          <w:sz w:val="24"/>
          <w:szCs w:val="24"/>
          <w:shd w:val="clear" w:color="auto" w:fill="FFFFFF"/>
        </w:rPr>
        <w:t>.4.6 Температуру измеряют:</w:t>
      </w:r>
    </w:p>
    <w:p w14:paraId="4EDE873E" w14:textId="77777777" w:rsidR="004036BC" w:rsidRPr="00005697" w:rsidRDefault="00005697"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w:t>
      </w:r>
      <w:r w:rsidR="004036BC" w:rsidRPr="00005697">
        <w:rPr>
          <w:rFonts w:ascii="Arial" w:eastAsiaTheme="minorHAnsi" w:hAnsi="Arial" w:cs="Arial"/>
          <w:bCs/>
          <w:sz w:val="24"/>
          <w:szCs w:val="24"/>
          <w:shd w:val="clear" w:color="auto" w:fill="FFFFFF"/>
        </w:rPr>
        <w:t xml:space="preserve"> </w:t>
      </w:r>
      <w:r w:rsidR="00883736" w:rsidRPr="00005697">
        <w:rPr>
          <w:rFonts w:ascii="Arial" w:eastAsiaTheme="minorHAnsi" w:hAnsi="Arial" w:cs="Arial"/>
          <w:bCs/>
          <w:sz w:val="24"/>
          <w:szCs w:val="24"/>
          <w:shd w:val="clear" w:color="auto" w:fill="FFFFFF"/>
        </w:rPr>
        <w:t>термопреобразователем</w:t>
      </w:r>
      <w:r w:rsidR="006D084A" w:rsidRPr="00005697">
        <w:rPr>
          <w:rFonts w:ascii="Arial" w:eastAsiaTheme="minorHAnsi" w:hAnsi="Arial" w:cs="Arial"/>
          <w:bCs/>
          <w:sz w:val="24"/>
          <w:szCs w:val="24"/>
          <w:shd w:val="clear" w:color="auto" w:fill="FFFFFF"/>
        </w:rPr>
        <w:t xml:space="preserve"> (ТЭП)</w:t>
      </w:r>
      <w:r w:rsidR="00883736" w:rsidRPr="00005697">
        <w:rPr>
          <w:rFonts w:ascii="Arial" w:eastAsiaTheme="minorHAnsi" w:hAnsi="Arial" w:cs="Arial"/>
          <w:bCs/>
          <w:sz w:val="24"/>
          <w:szCs w:val="24"/>
          <w:shd w:val="clear" w:color="auto" w:fill="FFFFFF"/>
        </w:rPr>
        <w:t xml:space="preserve"> </w:t>
      </w:r>
      <w:r w:rsidR="004036BC" w:rsidRPr="00005697">
        <w:rPr>
          <w:rFonts w:ascii="Arial" w:eastAsiaTheme="minorHAnsi" w:hAnsi="Arial" w:cs="Arial"/>
          <w:bCs/>
          <w:sz w:val="24"/>
          <w:szCs w:val="24"/>
          <w:shd w:val="clear" w:color="auto" w:fill="FFFFFF"/>
        </w:rPr>
        <w:t>при нагреве до температуры не выше 1300 °C;</w:t>
      </w:r>
    </w:p>
    <w:p w14:paraId="49F73535" w14:textId="77777777" w:rsidR="008436C9" w:rsidRPr="00005697" w:rsidRDefault="00005697" w:rsidP="008436C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lastRenderedPageBreak/>
        <w:t>- параллельно</w:t>
      </w:r>
      <w:r w:rsidR="00B1720F" w:rsidRPr="00005697">
        <w:rPr>
          <w:rFonts w:ascii="Arial" w:eastAsiaTheme="minorHAnsi" w:hAnsi="Arial" w:cs="Arial"/>
          <w:bCs/>
          <w:sz w:val="24"/>
          <w:szCs w:val="24"/>
          <w:shd w:val="clear" w:color="auto" w:fill="FFFFFF"/>
        </w:rPr>
        <w:t xml:space="preserve"> термопреобразователем</w:t>
      </w:r>
      <w:r w:rsidR="006D084A" w:rsidRPr="00005697">
        <w:rPr>
          <w:rFonts w:ascii="Arial" w:eastAsiaTheme="minorHAnsi" w:hAnsi="Arial" w:cs="Arial"/>
          <w:bCs/>
          <w:sz w:val="24"/>
          <w:szCs w:val="24"/>
          <w:shd w:val="clear" w:color="auto" w:fill="FFFFFF"/>
        </w:rPr>
        <w:t xml:space="preserve"> (ТЭП)</w:t>
      </w:r>
      <w:r w:rsidR="008436C9" w:rsidRPr="00005697">
        <w:rPr>
          <w:rFonts w:ascii="Arial" w:eastAsiaTheme="minorHAnsi" w:hAnsi="Arial" w:cs="Arial"/>
          <w:bCs/>
          <w:sz w:val="24"/>
          <w:szCs w:val="24"/>
          <w:shd w:val="clear" w:color="auto" w:fill="FFFFFF"/>
        </w:rPr>
        <w:t xml:space="preserve"> и пирометром любого типа при нагреве до температуры от 1000 °C до 1300 °C;</w:t>
      </w:r>
    </w:p>
    <w:p w14:paraId="2BC10A5F" w14:textId="77777777" w:rsidR="008436C9" w:rsidRPr="00005697" w:rsidRDefault="008436C9" w:rsidP="008436C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пирометром при нагреве до температуры свыше 1300 °C.</w:t>
      </w:r>
    </w:p>
    <w:p w14:paraId="27B7A95E" w14:textId="77777777" w:rsidR="008436C9" w:rsidRPr="00005697" w:rsidRDefault="008436C9" w:rsidP="008436C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При измерении температуры горячий спай </w:t>
      </w:r>
      <w:r w:rsidR="00B1720F" w:rsidRPr="00005697">
        <w:rPr>
          <w:rFonts w:ascii="Arial" w:eastAsiaTheme="minorHAnsi" w:hAnsi="Arial" w:cs="Arial"/>
          <w:bCs/>
          <w:sz w:val="24"/>
          <w:szCs w:val="24"/>
          <w:shd w:val="clear" w:color="auto" w:fill="FFFFFF"/>
        </w:rPr>
        <w:t>термопреобразователя</w:t>
      </w:r>
      <w:r w:rsidR="006D084A" w:rsidRPr="00005697">
        <w:rPr>
          <w:rFonts w:ascii="Arial" w:eastAsiaTheme="minorHAnsi" w:hAnsi="Arial" w:cs="Arial"/>
          <w:bCs/>
          <w:sz w:val="24"/>
          <w:szCs w:val="24"/>
          <w:shd w:val="clear" w:color="auto" w:fill="FFFFFF"/>
        </w:rPr>
        <w:t xml:space="preserve"> (ТЭП)</w:t>
      </w:r>
      <w:r w:rsidRPr="00005697">
        <w:rPr>
          <w:rFonts w:ascii="Arial" w:eastAsiaTheme="minorHAnsi" w:hAnsi="Arial" w:cs="Arial"/>
          <w:bCs/>
          <w:sz w:val="24"/>
          <w:szCs w:val="24"/>
          <w:shd w:val="clear" w:color="auto" w:fill="FFFFFF"/>
        </w:rPr>
        <w:t xml:space="preserve"> следует располагать на уровне середины высоты образца бетона; спай не должен касаться внутренней нагреваемой поверхности печи.</w:t>
      </w:r>
    </w:p>
    <w:p w14:paraId="4BE9403B" w14:textId="77777777" w:rsidR="008436C9" w:rsidRPr="00005697" w:rsidRDefault="008436C9" w:rsidP="008436C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Пирометром измеряют температуру боковой поверхности бетонного образца через</w:t>
      </w:r>
      <w:r w:rsidR="008155B4" w:rsidRPr="00005697">
        <w:rPr>
          <w:rFonts w:ascii="Arial" w:eastAsiaTheme="minorHAnsi" w:hAnsi="Arial" w:cs="Arial"/>
          <w:bCs/>
          <w:sz w:val="24"/>
          <w:szCs w:val="24"/>
          <w:shd w:val="clear" w:color="auto" w:fill="FFFFFF"/>
        </w:rPr>
        <w:t xml:space="preserve"> отверстие в футеровке печи или</w:t>
      </w:r>
      <w:r w:rsidRPr="00005697">
        <w:rPr>
          <w:rFonts w:ascii="Arial" w:eastAsiaTheme="minorHAnsi" w:hAnsi="Arial" w:cs="Arial"/>
          <w:bCs/>
          <w:sz w:val="24"/>
          <w:szCs w:val="24"/>
          <w:shd w:val="clear" w:color="auto" w:fill="FFFFFF"/>
        </w:rPr>
        <w:t xml:space="preserve"> визирную трубку из высокоогнеупорного материала внутренним диаметром от 10 до 12 мм, установленную в футеровке печи в середине зоны наименьшей температуры нагрева. Снаружи трубку закрывают заслонкой, открываемой только на время измерения температуры. </w:t>
      </w:r>
    </w:p>
    <w:p w14:paraId="4E520368" w14:textId="77777777" w:rsidR="008436C9" w:rsidRPr="00005697" w:rsidRDefault="008436C9" w:rsidP="008436C9">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Допускается наружный конец визирной трубки закрывать специальной оправкой с покровным стеклом по ГОСТ 6672.</w:t>
      </w:r>
    </w:p>
    <w:p w14:paraId="3B597CCE" w14:textId="65C9EA27" w:rsidR="004036BC" w:rsidRPr="00005697" w:rsidRDefault="008C1CD0"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Е</w:t>
      </w:r>
      <w:r w:rsidR="004036BC" w:rsidRPr="00005697">
        <w:rPr>
          <w:rFonts w:ascii="Arial" w:eastAsiaTheme="minorHAnsi" w:hAnsi="Arial" w:cs="Arial"/>
          <w:bCs/>
          <w:sz w:val="24"/>
          <w:szCs w:val="24"/>
          <w:shd w:val="clear" w:color="auto" w:fill="FFFFFF"/>
        </w:rPr>
        <w:t>.4.7 После достижения температуры 400 °C температуру и деформацию бетонного образца измеряют каждые 5 мин.</w:t>
      </w:r>
    </w:p>
    <w:p w14:paraId="7315C45F"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Результаты измерений записывают в журнал. Испытание заканчивают в тот момент, когда деформация бетонного образца достигнет 40 %-ной первоначальной его высоты или произойдет разрушение образца.</w:t>
      </w:r>
    </w:p>
    <w:p w14:paraId="251B730A" w14:textId="4E3A781C" w:rsidR="004036BC" w:rsidRPr="00005697" w:rsidRDefault="008C1CD0"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Е</w:t>
      </w:r>
      <w:r w:rsidR="004036BC" w:rsidRPr="00005697">
        <w:rPr>
          <w:rFonts w:ascii="Arial" w:eastAsiaTheme="minorHAnsi" w:hAnsi="Arial" w:cs="Arial"/>
          <w:bCs/>
          <w:sz w:val="24"/>
          <w:szCs w:val="24"/>
          <w:shd w:val="clear" w:color="auto" w:fill="FFFFFF"/>
        </w:rPr>
        <w:t>.4.8 Результаты определения деформаций под нагрузкой оформляют в виде диаграммы «температура — деформация» (</w:t>
      </w:r>
      <w:r>
        <w:rPr>
          <w:rFonts w:ascii="Arial" w:eastAsiaTheme="minorHAnsi" w:hAnsi="Arial" w:cs="Arial"/>
          <w:bCs/>
          <w:sz w:val="24"/>
          <w:szCs w:val="24"/>
          <w:shd w:val="clear" w:color="auto" w:fill="FFFFFF"/>
        </w:rPr>
        <w:t xml:space="preserve">см. </w:t>
      </w:r>
      <w:r w:rsidR="004036BC" w:rsidRPr="00005697">
        <w:rPr>
          <w:rFonts w:ascii="Arial" w:eastAsiaTheme="minorHAnsi" w:hAnsi="Arial" w:cs="Arial"/>
          <w:bCs/>
          <w:sz w:val="24"/>
          <w:szCs w:val="24"/>
          <w:shd w:val="clear" w:color="auto" w:fill="FFFFFF"/>
        </w:rPr>
        <w:t xml:space="preserve">рисунок </w:t>
      </w:r>
      <w:r>
        <w:rPr>
          <w:rFonts w:ascii="Arial" w:eastAsiaTheme="minorHAnsi" w:hAnsi="Arial" w:cs="Arial"/>
          <w:bCs/>
          <w:sz w:val="24"/>
          <w:szCs w:val="24"/>
          <w:shd w:val="clear" w:color="auto" w:fill="FFFFFF"/>
        </w:rPr>
        <w:t>Е</w:t>
      </w:r>
      <w:r w:rsidR="004036BC" w:rsidRPr="00005697">
        <w:rPr>
          <w:rFonts w:ascii="Arial" w:eastAsiaTheme="minorHAnsi" w:hAnsi="Arial" w:cs="Arial"/>
          <w:bCs/>
          <w:sz w:val="24"/>
          <w:szCs w:val="24"/>
          <w:shd w:val="clear" w:color="auto" w:fill="FFFFFF"/>
        </w:rPr>
        <w:t>.1).</w:t>
      </w:r>
    </w:p>
    <w:p w14:paraId="29190A4B" w14:textId="341E9EB1" w:rsidR="004036BC" w:rsidRPr="00005697" w:rsidRDefault="008C1CD0"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Е</w:t>
      </w:r>
      <w:r w:rsidR="004036BC" w:rsidRPr="00005697">
        <w:rPr>
          <w:rFonts w:ascii="Arial" w:eastAsiaTheme="minorHAnsi" w:hAnsi="Arial" w:cs="Arial"/>
          <w:bCs/>
          <w:sz w:val="24"/>
          <w:szCs w:val="24"/>
          <w:shd w:val="clear" w:color="auto" w:fill="FFFFFF"/>
        </w:rPr>
        <w:t>.4.9 На диаграмме «температура — деформация» отмечают температуру:</w:t>
      </w:r>
    </w:p>
    <w:p w14:paraId="40ACB9E9"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начала размягчения, определяемую по точке НР, лежащей на 3 мм ниже наивысшего положения этой кривой;</w:t>
      </w:r>
    </w:p>
    <w:p w14:paraId="3D64F13E"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соответствующую 4 %-ной деформации бетонного образца, определяемую по точке, лежащей на 20 мм ниже наивысшего положения кривой;</w:t>
      </w:r>
    </w:p>
    <w:p w14:paraId="6487A9F1"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соответствующую 40 %-ной деформации бетонного образца, определяемую по точке, лежащей на 200 мм ниже наивысшего положения кривой;</w:t>
      </w:r>
    </w:p>
    <w:p w14:paraId="438F7B43"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при которой произошло внезапное разрушение образца.</w:t>
      </w:r>
    </w:p>
    <w:p w14:paraId="727884B7"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Температурный интервал размягчения определяют, как разность между температурой, соответствующей 40 %-ной деформации образца (или температурой разрушения ТР), и температурой начала размягчения.</w:t>
      </w:r>
    </w:p>
    <w:p w14:paraId="14885658" w14:textId="15BAC1F2" w:rsidR="004036BC" w:rsidRPr="00005697" w:rsidRDefault="008C1CD0"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Е</w:t>
      </w:r>
      <w:r w:rsidR="004036BC" w:rsidRPr="00005697">
        <w:rPr>
          <w:rFonts w:ascii="Arial" w:eastAsiaTheme="minorHAnsi" w:hAnsi="Arial" w:cs="Arial"/>
          <w:bCs/>
          <w:sz w:val="24"/>
          <w:szCs w:val="24"/>
          <w:shd w:val="clear" w:color="auto" w:fill="FFFFFF"/>
        </w:rPr>
        <w:t>.4.10 Результаты испытания округляют до целых десятков градусов Цельсия. В журнале испытаний отмечают внешний вид образца после испытания (например, бочкообразный, оплавленный, с трещинами на поверхности и т. п.).</w:t>
      </w:r>
    </w:p>
    <w:p w14:paraId="4D653D2B" w14:textId="38AF2BFE" w:rsidR="004036BC" w:rsidRPr="00005697" w:rsidRDefault="008C1CD0"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lastRenderedPageBreak/>
        <w:t>Е</w:t>
      </w:r>
      <w:r w:rsidR="004036BC" w:rsidRPr="00005697">
        <w:rPr>
          <w:rFonts w:ascii="Arial" w:eastAsiaTheme="minorHAnsi" w:hAnsi="Arial" w:cs="Arial"/>
          <w:bCs/>
          <w:sz w:val="24"/>
          <w:szCs w:val="24"/>
          <w:shd w:val="clear" w:color="auto" w:fill="FFFFFF"/>
        </w:rPr>
        <w:t>.4.11 Результаты испытания признают недействительными и испытания повторяют, если при визуальном осмотре испытуемого бетонного образца обнаружены:</w:t>
      </w:r>
    </w:p>
    <w:p w14:paraId="3FE8743C"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грибовидная форма, свидетельствующая о неравномерном нагреве образца по высоте;</w:t>
      </w:r>
    </w:p>
    <w:p w14:paraId="53C004ED"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перекос — смещение в сторону верхнего основания относительно нижнего на расстояние от 4 до 5 мм или разница в высоте образца по его периметру более 2 мм;</w:t>
      </w:r>
    </w:p>
    <w:p w14:paraId="0889DDDB"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одностороннее оплавление или другие признаки неравномерного нагрева образца.</w:t>
      </w:r>
    </w:p>
    <w:tbl>
      <w:tblPr>
        <w:tblW w:w="0" w:type="auto"/>
        <w:jc w:val="center"/>
        <w:tblLayout w:type="fixed"/>
        <w:tblCellMar>
          <w:left w:w="90" w:type="dxa"/>
          <w:right w:w="90" w:type="dxa"/>
        </w:tblCellMar>
        <w:tblLook w:val="0000" w:firstRow="0" w:lastRow="0" w:firstColumn="0" w:lastColumn="0" w:noHBand="0" w:noVBand="0"/>
      </w:tblPr>
      <w:tblGrid>
        <w:gridCol w:w="9150"/>
      </w:tblGrid>
      <w:tr w:rsidR="00005697" w:rsidRPr="00005697" w14:paraId="19D456EE" w14:textId="77777777" w:rsidTr="004036BC">
        <w:trPr>
          <w:jc w:val="center"/>
        </w:trPr>
        <w:tc>
          <w:tcPr>
            <w:tcW w:w="9150" w:type="dxa"/>
            <w:tcBorders>
              <w:top w:val="nil"/>
              <w:left w:val="nil"/>
              <w:bottom w:val="nil"/>
              <w:right w:val="nil"/>
            </w:tcBorders>
            <w:tcMar>
              <w:top w:w="114" w:type="dxa"/>
              <w:left w:w="28" w:type="dxa"/>
              <w:bottom w:w="114" w:type="dxa"/>
              <w:right w:w="28" w:type="dxa"/>
            </w:tcMar>
          </w:tcPr>
          <w:p w14:paraId="2C10C14C" w14:textId="77777777" w:rsidR="004036BC" w:rsidRPr="00005697" w:rsidRDefault="004036BC" w:rsidP="004036BC">
            <w:pPr>
              <w:widowControl w:val="0"/>
              <w:autoSpaceDE w:val="0"/>
              <w:autoSpaceDN w:val="0"/>
              <w:adjustRightInd w:val="0"/>
              <w:spacing w:after="0" w:line="240" w:lineRule="auto"/>
              <w:jc w:val="center"/>
              <w:rPr>
                <w:rFonts w:ascii="Arial, sans-serif" w:hAnsi="Arial, sans-serif"/>
                <w:sz w:val="24"/>
                <w:szCs w:val="24"/>
              </w:rPr>
            </w:pPr>
            <w:r w:rsidRPr="00005697">
              <w:rPr>
                <w:rFonts w:ascii="Arial, sans-serif" w:hAnsi="Arial, sans-serif"/>
                <w:noProof/>
                <w:position w:val="-105"/>
                <w:sz w:val="24"/>
                <w:szCs w:val="24"/>
                <w:lang w:eastAsia="ru-RU"/>
              </w:rPr>
              <w:drawing>
                <wp:inline distT="0" distB="0" distL="0" distR="0" wp14:anchorId="4D40B27D" wp14:editId="460C5607">
                  <wp:extent cx="3267075" cy="267652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67075" cy="2676525"/>
                          </a:xfrm>
                          <a:prstGeom prst="rect">
                            <a:avLst/>
                          </a:prstGeom>
                          <a:noFill/>
                          <a:ln>
                            <a:noFill/>
                          </a:ln>
                        </pic:spPr>
                      </pic:pic>
                    </a:graphicData>
                  </a:graphic>
                </wp:inline>
              </w:drawing>
            </w:r>
          </w:p>
        </w:tc>
      </w:tr>
    </w:tbl>
    <w:p w14:paraId="6036074E" w14:textId="77777777" w:rsidR="004036BC" w:rsidRPr="00005697" w:rsidRDefault="004036BC" w:rsidP="004036BC">
      <w:pPr>
        <w:spacing w:after="0" w:line="360" w:lineRule="auto"/>
        <w:ind w:left="-11"/>
        <w:jc w:val="center"/>
        <w:rPr>
          <w:rFonts w:ascii="Arial" w:eastAsiaTheme="minorHAnsi" w:hAnsi="Arial" w:cs="Arial"/>
          <w:bCs/>
          <w:sz w:val="24"/>
          <w:szCs w:val="24"/>
          <w:shd w:val="clear" w:color="auto" w:fill="FFFFFF"/>
        </w:rPr>
      </w:pPr>
      <w:r w:rsidRPr="00005697">
        <w:rPr>
          <w:rFonts w:ascii="Arial" w:eastAsiaTheme="minorHAnsi" w:hAnsi="Arial" w:cs="Arial"/>
          <w:bCs/>
          <w:i/>
          <w:sz w:val="24"/>
          <w:szCs w:val="24"/>
          <w:shd w:val="clear" w:color="auto" w:fill="FFFFFF"/>
        </w:rPr>
        <w:t>1</w:t>
      </w:r>
      <w:r w:rsidRPr="00005697">
        <w:rPr>
          <w:rFonts w:ascii="Arial" w:eastAsiaTheme="minorHAnsi" w:hAnsi="Arial" w:cs="Arial"/>
          <w:bCs/>
          <w:sz w:val="24"/>
          <w:szCs w:val="24"/>
          <w:shd w:val="clear" w:color="auto" w:fill="FFFFFF"/>
        </w:rPr>
        <w:t xml:space="preserve"> — кривая для бетонного образца с пластичным разрушением; </w:t>
      </w:r>
      <w:r w:rsidRPr="00005697">
        <w:rPr>
          <w:rFonts w:ascii="Arial" w:eastAsiaTheme="minorHAnsi" w:hAnsi="Arial" w:cs="Arial"/>
          <w:bCs/>
          <w:i/>
          <w:sz w:val="24"/>
          <w:szCs w:val="24"/>
          <w:shd w:val="clear" w:color="auto" w:fill="FFFFFF"/>
        </w:rPr>
        <w:t>2</w:t>
      </w:r>
      <w:r w:rsidRPr="00005697">
        <w:rPr>
          <w:rFonts w:ascii="Arial" w:eastAsiaTheme="minorHAnsi" w:hAnsi="Arial" w:cs="Arial"/>
          <w:bCs/>
          <w:sz w:val="24"/>
          <w:szCs w:val="24"/>
          <w:shd w:val="clear" w:color="auto" w:fill="FFFFFF"/>
        </w:rPr>
        <w:t xml:space="preserve"> — то же, с хрупким разрушением</w:t>
      </w:r>
    </w:p>
    <w:p w14:paraId="13C31E52" w14:textId="33378943" w:rsidR="004036BC" w:rsidRPr="00005697" w:rsidRDefault="004036BC" w:rsidP="00FE2B73">
      <w:pPr>
        <w:spacing w:after="120" w:line="360" w:lineRule="auto"/>
        <w:ind w:left="-11"/>
        <w:jc w:val="center"/>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Рисунок </w:t>
      </w:r>
      <w:r w:rsidR="008C1CD0">
        <w:rPr>
          <w:rFonts w:ascii="Arial" w:eastAsiaTheme="minorHAnsi" w:hAnsi="Arial" w:cs="Arial"/>
          <w:bCs/>
          <w:sz w:val="24"/>
          <w:szCs w:val="24"/>
          <w:shd w:val="clear" w:color="auto" w:fill="FFFFFF"/>
        </w:rPr>
        <w:t>Е</w:t>
      </w:r>
      <w:r w:rsidRPr="00005697">
        <w:rPr>
          <w:rFonts w:ascii="Arial" w:eastAsiaTheme="minorHAnsi" w:hAnsi="Arial" w:cs="Arial"/>
          <w:bCs/>
          <w:sz w:val="24"/>
          <w:szCs w:val="24"/>
          <w:shd w:val="clear" w:color="auto" w:fill="FFFFFF"/>
        </w:rPr>
        <w:t>.1 — Диаграмма «температура — деформация»</w:t>
      </w:r>
    </w:p>
    <w:p w14:paraId="1F36552B" w14:textId="7499AEF2" w:rsidR="004036BC" w:rsidRPr="00005697" w:rsidRDefault="008C1CD0"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Е</w:t>
      </w:r>
      <w:r w:rsidR="004036BC" w:rsidRPr="00005697">
        <w:rPr>
          <w:rFonts w:ascii="Arial" w:eastAsiaTheme="minorHAnsi" w:hAnsi="Arial" w:cs="Arial"/>
          <w:bCs/>
          <w:sz w:val="24"/>
          <w:szCs w:val="24"/>
          <w:shd w:val="clear" w:color="auto" w:fill="FFFFFF"/>
        </w:rPr>
        <w:t xml:space="preserve">.4.12 </w:t>
      </w:r>
      <w:r w:rsidR="006A32F4" w:rsidRPr="00005697">
        <w:rPr>
          <w:rFonts w:ascii="Arial" w:eastAsiaTheme="minorHAnsi" w:hAnsi="Arial" w:cs="Arial"/>
          <w:bCs/>
          <w:sz w:val="24"/>
          <w:szCs w:val="24"/>
          <w:shd w:val="clear" w:color="auto" w:fill="FFFFFF"/>
        </w:rPr>
        <w:t xml:space="preserve">Отклонение </w:t>
      </w:r>
      <w:r w:rsidR="004036BC" w:rsidRPr="00005697">
        <w:rPr>
          <w:rFonts w:ascii="Arial" w:eastAsiaTheme="minorHAnsi" w:hAnsi="Arial" w:cs="Arial"/>
          <w:bCs/>
          <w:sz w:val="24"/>
          <w:szCs w:val="24"/>
          <w:shd w:val="clear" w:color="auto" w:fill="FFFFFF"/>
        </w:rPr>
        <w:t xml:space="preserve">результатов испытаний </w:t>
      </w:r>
      <w:r w:rsidR="006A32F4" w:rsidRPr="00005697">
        <w:rPr>
          <w:rFonts w:ascii="Arial" w:eastAsiaTheme="minorHAnsi" w:hAnsi="Arial" w:cs="Arial"/>
          <w:bCs/>
          <w:sz w:val="24"/>
          <w:szCs w:val="24"/>
          <w:shd w:val="clear" w:color="auto" w:fill="FFFFFF"/>
        </w:rPr>
        <w:t xml:space="preserve">двух образцов </w:t>
      </w:r>
      <w:r w:rsidR="004036BC" w:rsidRPr="00005697">
        <w:rPr>
          <w:rFonts w:ascii="Arial" w:eastAsiaTheme="minorHAnsi" w:hAnsi="Arial" w:cs="Arial"/>
          <w:bCs/>
          <w:sz w:val="24"/>
          <w:szCs w:val="24"/>
          <w:shd w:val="clear" w:color="auto" w:fill="FFFFFF"/>
        </w:rPr>
        <w:t>по данному методу не должн</w:t>
      </w:r>
      <w:r w:rsidR="006A32F4" w:rsidRPr="00005697">
        <w:rPr>
          <w:rFonts w:ascii="Arial" w:eastAsiaTheme="minorHAnsi" w:hAnsi="Arial" w:cs="Arial"/>
          <w:bCs/>
          <w:sz w:val="24"/>
          <w:szCs w:val="24"/>
          <w:shd w:val="clear" w:color="auto" w:fill="FFFFFF"/>
        </w:rPr>
        <w:t>о</w:t>
      </w:r>
      <w:r w:rsidR="004036BC" w:rsidRPr="00005697">
        <w:rPr>
          <w:rFonts w:ascii="Arial" w:eastAsiaTheme="minorHAnsi" w:hAnsi="Arial" w:cs="Arial"/>
          <w:bCs/>
          <w:sz w:val="24"/>
          <w:szCs w:val="24"/>
          <w:shd w:val="clear" w:color="auto" w:fill="FFFFFF"/>
        </w:rPr>
        <w:t xml:space="preserve"> превышать ±20 °C.</w:t>
      </w:r>
    </w:p>
    <w:p w14:paraId="026E02A7" w14:textId="1EE131A6" w:rsidR="004036BC" w:rsidRPr="00005697" w:rsidRDefault="008C1CD0"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Е</w:t>
      </w:r>
      <w:r w:rsidR="004036BC" w:rsidRPr="00005697">
        <w:rPr>
          <w:rFonts w:ascii="Arial" w:eastAsiaTheme="minorHAnsi" w:hAnsi="Arial" w:cs="Arial"/>
          <w:bCs/>
          <w:sz w:val="24"/>
          <w:szCs w:val="24"/>
          <w:shd w:val="clear" w:color="auto" w:fill="FFFFFF"/>
        </w:rPr>
        <w:t xml:space="preserve">.4.13 Форма журнала записи образцов определения температуры деформации бетона под нагрузкой приведена в таблице </w:t>
      </w:r>
      <w:r>
        <w:rPr>
          <w:rFonts w:ascii="Arial" w:eastAsiaTheme="minorHAnsi" w:hAnsi="Arial" w:cs="Arial"/>
          <w:bCs/>
          <w:sz w:val="24"/>
          <w:szCs w:val="24"/>
          <w:shd w:val="clear" w:color="auto" w:fill="FFFFFF"/>
        </w:rPr>
        <w:t>Е</w:t>
      </w:r>
      <w:r w:rsidR="004036BC" w:rsidRPr="00005697">
        <w:rPr>
          <w:rFonts w:ascii="Arial" w:eastAsiaTheme="minorHAnsi" w:hAnsi="Arial" w:cs="Arial"/>
          <w:bCs/>
          <w:sz w:val="24"/>
          <w:szCs w:val="24"/>
          <w:shd w:val="clear" w:color="auto" w:fill="FFFFFF"/>
        </w:rPr>
        <w:t>.1.</w:t>
      </w:r>
    </w:p>
    <w:p w14:paraId="31B7C489" w14:textId="403A78FC" w:rsidR="004036BC" w:rsidRPr="00005697" w:rsidRDefault="004036BC" w:rsidP="004036BC">
      <w:pPr>
        <w:spacing w:after="0" w:line="360" w:lineRule="auto"/>
        <w:ind w:left="-11" w:firstLine="11"/>
        <w:jc w:val="both"/>
        <w:rPr>
          <w:rFonts w:ascii="Arial" w:eastAsiaTheme="minorHAnsi" w:hAnsi="Arial" w:cs="Arial"/>
          <w:bCs/>
          <w:shd w:val="clear" w:color="auto" w:fill="FFFFFF"/>
        </w:rPr>
      </w:pPr>
      <w:r w:rsidRPr="00005697">
        <w:rPr>
          <w:rFonts w:ascii="Arial" w:eastAsiaTheme="minorHAnsi" w:hAnsi="Arial" w:cs="Arial"/>
          <w:bCs/>
          <w:spacing w:val="40"/>
          <w:shd w:val="clear" w:color="auto" w:fill="FFFFFF"/>
        </w:rPr>
        <w:t>Таблица</w:t>
      </w:r>
      <w:r w:rsidRPr="00005697">
        <w:rPr>
          <w:rFonts w:ascii="Arial" w:eastAsiaTheme="minorHAnsi" w:hAnsi="Arial" w:cs="Arial"/>
          <w:bCs/>
          <w:shd w:val="clear" w:color="auto" w:fill="FFFFFF"/>
        </w:rPr>
        <w:t xml:space="preserve"> </w:t>
      </w:r>
      <w:r w:rsidR="008C1CD0">
        <w:rPr>
          <w:rFonts w:ascii="Arial" w:eastAsiaTheme="minorHAnsi" w:hAnsi="Arial" w:cs="Arial"/>
          <w:bCs/>
          <w:sz w:val="24"/>
          <w:szCs w:val="24"/>
          <w:shd w:val="clear" w:color="auto" w:fill="FFFFFF"/>
        </w:rPr>
        <w:t>Е</w:t>
      </w:r>
      <w:r w:rsidRPr="00005697">
        <w:rPr>
          <w:rFonts w:ascii="Arial" w:eastAsiaTheme="minorHAnsi" w:hAnsi="Arial" w:cs="Arial"/>
          <w:bCs/>
          <w:shd w:val="clear" w:color="auto" w:fill="FFFFFF"/>
        </w:rPr>
        <w:t>.1 — Форма журнала записи испытания образцов для определения деформации бетона под нагрузкой</w:t>
      </w:r>
    </w:p>
    <w:tbl>
      <w:tblPr>
        <w:tblW w:w="9717" w:type="dxa"/>
        <w:tblInd w:w="28" w:type="dxa"/>
        <w:tblLayout w:type="fixed"/>
        <w:tblCellMar>
          <w:left w:w="90" w:type="dxa"/>
          <w:right w:w="90" w:type="dxa"/>
        </w:tblCellMar>
        <w:tblLook w:val="0000" w:firstRow="0" w:lastRow="0" w:firstColumn="0" w:lastColumn="0" w:noHBand="0" w:noVBand="0"/>
      </w:tblPr>
      <w:tblGrid>
        <w:gridCol w:w="1701"/>
        <w:gridCol w:w="1500"/>
        <w:gridCol w:w="1536"/>
        <w:gridCol w:w="1200"/>
        <w:gridCol w:w="1080"/>
        <w:gridCol w:w="1350"/>
        <w:gridCol w:w="1350"/>
      </w:tblGrid>
      <w:tr w:rsidR="00005697" w:rsidRPr="00005697" w14:paraId="40ACD86F" w14:textId="77777777" w:rsidTr="004036BC">
        <w:tc>
          <w:tcPr>
            <w:tcW w:w="1701" w:type="dxa"/>
            <w:vMerge w:val="restart"/>
            <w:tcBorders>
              <w:top w:val="single" w:sz="6" w:space="0" w:color="auto"/>
              <w:left w:val="single" w:sz="6" w:space="0" w:color="auto"/>
              <w:right w:val="single" w:sz="4" w:space="0" w:color="auto"/>
            </w:tcBorders>
            <w:tcMar>
              <w:top w:w="114" w:type="dxa"/>
              <w:left w:w="28" w:type="dxa"/>
              <w:bottom w:w="114" w:type="dxa"/>
              <w:right w:w="28" w:type="dxa"/>
            </w:tcMar>
          </w:tcPr>
          <w:p w14:paraId="71FB8FC3" w14:textId="77777777" w:rsidR="004036BC" w:rsidRPr="00005697" w:rsidRDefault="004036BC" w:rsidP="00C83CA6">
            <w:pPr>
              <w:pStyle w:val="FORMATTEXT"/>
              <w:jc w:val="center"/>
              <w:rPr>
                <w:sz w:val="22"/>
                <w:szCs w:val="22"/>
              </w:rPr>
            </w:pPr>
            <w:r w:rsidRPr="00005697">
              <w:rPr>
                <w:sz w:val="22"/>
                <w:szCs w:val="22"/>
              </w:rPr>
              <w:t>Маркировка образца и вид</w:t>
            </w:r>
          </w:p>
          <w:p w14:paraId="5AC71D6E" w14:textId="77777777" w:rsidR="004036BC" w:rsidRPr="00005697" w:rsidRDefault="004036BC" w:rsidP="00C83CA6">
            <w:pPr>
              <w:pStyle w:val="FORMATTEXT"/>
              <w:jc w:val="center"/>
              <w:rPr>
                <w:sz w:val="22"/>
                <w:szCs w:val="22"/>
              </w:rPr>
            </w:pPr>
            <w:r w:rsidRPr="00005697">
              <w:rPr>
                <w:sz w:val="22"/>
                <w:szCs w:val="22"/>
              </w:rPr>
              <w:t>жаростойкого бетона</w:t>
            </w:r>
          </w:p>
        </w:tc>
        <w:tc>
          <w:tcPr>
            <w:tcW w:w="3036" w:type="dxa"/>
            <w:gridSpan w:val="2"/>
            <w:tcBorders>
              <w:top w:val="single" w:sz="6" w:space="0" w:color="auto"/>
              <w:left w:val="single" w:sz="4" w:space="0" w:color="auto"/>
              <w:bottom w:val="single" w:sz="6" w:space="0" w:color="auto"/>
              <w:right w:val="single" w:sz="6" w:space="0" w:color="auto"/>
            </w:tcBorders>
            <w:tcMar>
              <w:top w:w="114" w:type="dxa"/>
              <w:left w:w="28" w:type="dxa"/>
              <w:bottom w:w="114" w:type="dxa"/>
              <w:right w:w="28" w:type="dxa"/>
            </w:tcMar>
          </w:tcPr>
          <w:p w14:paraId="23C0ECE3" w14:textId="77777777" w:rsidR="004036BC" w:rsidRPr="00005697" w:rsidRDefault="004036BC" w:rsidP="00C83CA6">
            <w:pPr>
              <w:pStyle w:val="FORMATTEXT"/>
              <w:jc w:val="center"/>
              <w:rPr>
                <w:sz w:val="22"/>
                <w:szCs w:val="22"/>
              </w:rPr>
            </w:pPr>
            <w:r w:rsidRPr="00005697">
              <w:rPr>
                <w:sz w:val="22"/>
                <w:szCs w:val="22"/>
              </w:rPr>
              <w:t>Время отсчета по приборам</w:t>
            </w:r>
          </w:p>
        </w:tc>
        <w:tc>
          <w:tcPr>
            <w:tcW w:w="228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B4C97D5" w14:textId="77777777" w:rsidR="004036BC" w:rsidRPr="00005697" w:rsidRDefault="004036BC" w:rsidP="00C83CA6">
            <w:pPr>
              <w:pStyle w:val="FORMATTEXT"/>
              <w:jc w:val="center"/>
              <w:rPr>
                <w:sz w:val="22"/>
                <w:szCs w:val="22"/>
              </w:rPr>
            </w:pPr>
            <w:r w:rsidRPr="00005697">
              <w:rPr>
                <w:sz w:val="22"/>
                <w:szCs w:val="22"/>
              </w:rPr>
              <w:t>Температура, °C</w:t>
            </w:r>
          </w:p>
        </w:tc>
        <w:tc>
          <w:tcPr>
            <w:tcW w:w="1350" w:type="dxa"/>
            <w:vMerge w:val="restart"/>
            <w:tcBorders>
              <w:top w:val="single" w:sz="6" w:space="0" w:color="auto"/>
              <w:left w:val="single" w:sz="6" w:space="0" w:color="auto"/>
              <w:right w:val="single" w:sz="6" w:space="0" w:color="auto"/>
            </w:tcBorders>
            <w:tcMar>
              <w:top w:w="114" w:type="dxa"/>
              <w:left w:w="28" w:type="dxa"/>
              <w:bottom w:w="114" w:type="dxa"/>
              <w:right w:w="28" w:type="dxa"/>
            </w:tcMar>
          </w:tcPr>
          <w:p w14:paraId="04699848" w14:textId="77777777" w:rsidR="004036BC" w:rsidRPr="00005697" w:rsidRDefault="004036BC" w:rsidP="00C83CA6">
            <w:pPr>
              <w:pStyle w:val="FORMATTEXT"/>
              <w:jc w:val="center"/>
              <w:rPr>
                <w:sz w:val="22"/>
                <w:szCs w:val="22"/>
              </w:rPr>
            </w:pPr>
            <w:r w:rsidRPr="00005697">
              <w:rPr>
                <w:sz w:val="22"/>
                <w:szCs w:val="22"/>
              </w:rPr>
              <w:t>Деформа-ция образца, мм</w:t>
            </w:r>
          </w:p>
        </w:tc>
        <w:tc>
          <w:tcPr>
            <w:tcW w:w="1350" w:type="dxa"/>
            <w:vMerge w:val="restart"/>
            <w:tcBorders>
              <w:top w:val="single" w:sz="6" w:space="0" w:color="auto"/>
              <w:left w:val="single" w:sz="6" w:space="0" w:color="auto"/>
              <w:right w:val="single" w:sz="6" w:space="0" w:color="auto"/>
            </w:tcBorders>
            <w:tcMar>
              <w:top w:w="114" w:type="dxa"/>
              <w:left w:w="28" w:type="dxa"/>
              <w:bottom w:w="114" w:type="dxa"/>
              <w:right w:w="28" w:type="dxa"/>
            </w:tcMar>
          </w:tcPr>
          <w:p w14:paraId="6203A3B9" w14:textId="77777777" w:rsidR="004036BC" w:rsidRPr="00005697" w:rsidRDefault="004036BC" w:rsidP="00C83CA6">
            <w:pPr>
              <w:pStyle w:val="FORMATTEXT"/>
              <w:jc w:val="center"/>
              <w:rPr>
                <w:sz w:val="22"/>
                <w:szCs w:val="22"/>
              </w:rPr>
            </w:pPr>
            <w:r w:rsidRPr="00005697">
              <w:rPr>
                <w:sz w:val="22"/>
                <w:szCs w:val="22"/>
              </w:rPr>
              <w:t>Примечание</w:t>
            </w:r>
          </w:p>
        </w:tc>
      </w:tr>
      <w:tr w:rsidR="00005697" w:rsidRPr="00005697" w14:paraId="22D177D1" w14:textId="77777777" w:rsidTr="004036BC">
        <w:trPr>
          <w:trHeight w:val="348"/>
        </w:trPr>
        <w:tc>
          <w:tcPr>
            <w:tcW w:w="1701" w:type="dxa"/>
            <w:vMerge/>
            <w:tcBorders>
              <w:left w:val="single" w:sz="6" w:space="0" w:color="auto"/>
              <w:bottom w:val="double" w:sz="4" w:space="0" w:color="auto"/>
              <w:right w:val="single" w:sz="4" w:space="0" w:color="auto"/>
            </w:tcBorders>
            <w:tcMar>
              <w:top w:w="114" w:type="dxa"/>
              <w:left w:w="28" w:type="dxa"/>
              <w:bottom w:w="114" w:type="dxa"/>
              <w:right w:w="28" w:type="dxa"/>
            </w:tcMar>
          </w:tcPr>
          <w:p w14:paraId="41F7E733" w14:textId="77777777" w:rsidR="004036BC" w:rsidRPr="00005697" w:rsidRDefault="004036BC" w:rsidP="00C83CA6">
            <w:pPr>
              <w:pStyle w:val="FORMATTEXT"/>
              <w:jc w:val="center"/>
              <w:rPr>
                <w:sz w:val="22"/>
                <w:szCs w:val="22"/>
              </w:rPr>
            </w:pPr>
          </w:p>
        </w:tc>
        <w:tc>
          <w:tcPr>
            <w:tcW w:w="1500" w:type="dxa"/>
            <w:tcBorders>
              <w:top w:val="single" w:sz="6" w:space="0" w:color="auto"/>
              <w:left w:val="single" w:sz="4" w:space="0" w:color="auto"/>
              <w:bottom w:val="double" w:sz="4" w:space="0" w:color="auto"/>
              <w:right w:val="single" w:sz="6" w:space="0" w:color="auto"/>
            </w:tcBorders>
            <w:tcMar>
              <w:top w:w="114" w:type="dxa"/>
              <w:left w:w="28" w:type="dxa"/>
              <w:bottom w:w="114" w:type="dxa"/>
              <w:right w:w="28" w:type="dxa"/>
            </w:tcMar>
          </w:tcPr>
          <w:p w14:paraId="5E6D774D" w14:textId="1E40208F" w:rsidR="004036BC" w:rsidRPr="00005697" w:rsidRDefault="00D32383" w:rsidP="00C83CA6">
            <w:pPr>
              <w:pStyle w:val="FORMATTEXT"/>
              <w:jc w:val="center"/>
              <w:rPr>
                <w:sz w:val="22"/>
                <w:szCs w:val="22"/>
              </w:rPr>
            </w:pPr>
            <w:r>
              <w:rPr>
                <w:sz w:val="22"/>
                <w:szCs w:val="22"/>
              </w:rPr>
              <w:t>к</w:t>
            </w:r>
            <w:r w:rsidR="004036BC" w:rsidRPr="00005697">
              <w:rPr>
                <w:sz w:val="22"/>
                <w:szCs w:val="22"/>
              </w:rPr>
              <w:t>алендарное</w:t>
            </w:r>
          </w:p>
        </w:tc>
        <w:tc>
          <w:tcPr>
            <w:tcW w:w="1536"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886B4C4" w14:textId="1D2DCC97" w:rsidR="004036BC" w:rsidRPr="00005697" w:rsidRDefault="00D32383" w:rsidP="00C83CA6">
            <w:pPr>
              <w:pStyle w:val="FORMATTEXT"/>
              <w:jc w:val="center"/>
              <w:rPr>
                <w:sz w:val="22"/>
                <w:szCs w:val="22"/>
              </w:rPr>
            </w:pPr>
            <w:r>
              <w:rPr>
                <w:sz w:val="22"/>
                <w:szCs w:val="22"/>
              </w:rPr>
              <w:t>и</w:t>
            </w:r>
            <w:r w:rsidR="004036BC" w:rsidRPr="00005697">
              <w:rPr>
                <w:sz w:val="22"/>
                <w:szCs w:val="22"/>
              </w:rPr>
              <w:t>стекшее от начала испытания</w:t>
            </w:r>
          </w:p>
        </w:tc>
        <w:tc>
          <w:tcPr>
            <w:tcW w:w="120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52D19D57" w14:textId="77777777" w:rsidR="004036BC" w:rsidRPr="00005697" w:rsidRDefault="004036BC" w:rsidP="00C83CA6">
            <w:pPr>
              <w:pStyle w:val="FORMATTEXT"/>
              <w:jc w:val="center"/>
              <w:rPr>
                <w:strike/>
                <w:sz w:val="22"/>
                <w:szCs w:val="22"/>
              </w:rPr>
            </w:pPr>
            <w:r w:rsidRPr="00005697">
              <w:rPr>
                <w:sz w:val="22"/>
                <w:szCs w:val="22"/>
              </w:rPr>
              <w:t xml:space="preserve">по </w:t>
            </w:r>
          </w:p>
          <w:p w14:paraId="4E8E0026" w14:textId="77777777" w:rsidR="006D084A" w:rsidRPr="00005697" w:rsidRDefault="006D084A" w:rsidP="001B6697">
            <w:pPr>
              <w:pStyle w:val="FORMATTEXT"/>
              <w:jc w:val="center"/>
              <w:rPr>
                <w:sz w:val="22"/>
                <w:szCs w:val="22"/>
              </w:rPr>
            </w:pPr>
            <w:r w:rsidRPr="00005697">
              <w:rPr>
                <w:rFonts w:eastAsiaTheme="minorHAnsi"/>
                <w:bCs/>
                <w:sz w:val="24"/>
                <w:szCs w:val="24"/>
                <w:shd w:val="clear" w:color="auto" w:fill="FFFFFF"/>
              </w:rPr>
              <w:t>ТЭП</w:t>
            </w:r>
          </w:p>
        </w:tc>
        <w:tc>
          <w:tcPr>
            <w:tcW w:w="108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38A8A113" w14:textId="77777777" w:rsidR="004036BC" w:rsidRPr="00005697" w:rsidRDefault="004036BC" w:rsidP="00C83CA6">
            <w:pPr>
              <w:pStyle w:val="FORMATTEXT"/>
              <w:jc w:val="center"/>
              <w:rPr>
                <w:sz w:val="22"/>
                <w:szCs w:val="22"/>
              </w:rPr>
            </w:pPr>
            <w:r w:rsidRPr="00005697">
              <w:rPr>
                <w:sz w:val="22"/>
                <w:szCs w:val="22"/>
              </w:rPr>
              <w:t>по пиромет-ру</w:t>
            </w:r>
          </w:p>
        </w:tc>
        <w:tc>
          <w:tcPr>
            <w:tcW w:w="1350" w:type="dxa"/>
            <w:vMerge/>
            <w:tcBorders>
              <w:left w:val="single" w:sz="6" w:space="0" w:color="auto"/>
              <w:bottom w:val="double" w:sz="4" w:space="0" w:color="auto"/>
              <w:right w:val="single" w:sz="6" w:space="0" w:color="auto"/>
            </w:tcBorders>
            <w:tcMar>
              <w:top w:w="114" w:type="dxa"/>
              <w:left w:w="28" w:type="dxa"/>
              <w:bottom w:w="114" w:type="dxa"/>
              <w:right w:w="28" w:type="dxa"/>
            </w:tcMar>
            <w:vAlign w:val="center"/>
          </w:tcPr>
          <w:p w14:paraId="383825A0" w14:textId="77777777" w:rsidR="004036BC" w:rsidRPr="00005697" w:rsidRDefault="004036BC" w:rsidP="004036BC">
            <w:pPr>
              <w:pStyle w:val="FORMATTEXT"/>
              <w:spacing w:line="360" w:lineRule="auto"/>
              <w:jc w:val="center"/>
              <w:rPr>
                <w:sz w:val="22"/>
                <w:szCs w:val="22"/>
              </w:rPr>
            </w:pPr>
          </w:p>
        </w:tc>
        <w:tc>
          <w:tcPr>
            <w:tcW w:w="1350" w:type="dxa"/>
            <w:vMerge/>
            <w:tcBorders>
              <w:left w:val="single" w:sz="6" w:space="0" w:color="auto"/>
              <w:bottom w:val="double" w:sz="4" w:space="0" w:color="auto"/>
              <w:right w:val="single" w:sz="6" w:space="0" w:color="auto"/>
            </w:tcBorders>
            <w:tcMar>
              <w:top w:w="114" w:type="dxa"/>
              <w:left w:w="28" w:type="dxa"/>
              <w:bottom w:w="114" w:type="dxa"/>
              <w:right w:w="28" w:type="dxa"/>
            </w:tcMar>
          </w:tcPr>
          <w:p w14:paraId="5D084F27" w14:textId="77777777" w:rsidR="004036BC" w:rsidRPr="00005697" w:rsidRDefault="004036BC" w:rsidP="004036BC">
            <w:pPr>
              <w:pStyle w:val="FORMATTEXT"/>
              <w:spacing w:line="360" w:lineRule="auto"/>
              <w:jc w:val="center"/>
              <w:rPr>
                <w:sz w:val="22"/>
                <w:szCs w:val="22"/>
              </w:rPr>
            </w:pPr>
          </w:p>
        </w:tc>
      </w:tr>
      <w:tr w:rsidR="00005697" w:rsidRPr="00005697" w14:paraId="3FBC4A03" w14:textId="77777777" w:rsidTr="004036BC">
        <w:tc>
          <w:tcPr>
            <w:tcW w:w="1701"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58EE4EF0" w14:textId="77777777" w:rsidR="004036BC" w:rsidRPr="00005697" w:rsidRDefault="004036BC" w:rsidP="004036BC">
            <w:pPr>
              <w:pStyle w:val="FORMATTEXT"/>
              <w:jc w:val="center"/>
              <w:rPr>
                <w:sz w:val="18"/>
                <w:szCs w:val="18"/>
              </w:rPr>
            </w:pPr>
          </w:p>
        </w:tc>
        <w:tc>
          <w:tcPr>
            <w:tcW w:w="150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49572800" w14:textId="77777777" w:rsidR="004036BC" w:rsidRPr="00005697" w:rsidRDefault="004036BC" w:rsidP="004036BC">
            <w:pPr>
              <w:pStyle w:val="FORMATTEXT"/>
              <w:jc w:val="center"/>
              <w:rPr>
                <w:sz w:val="18"/>
                <w:szCs w:val="18"/>
              </w:rPr>
            </w:pPr>
          </w:p>
        </w:tc>
        <w:tc>
          <w:tcPr>
            <w:tcW w:w="1536"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2FA66789" w14:textId="77777777" w:rsidR="004036BC" w:rsidRPr="00005697" w:rsidRDefault="004036BC" w:rsidP="004036BC">
            <w:pPr>
              <w:pStyle w:val="FORMATTEXT"/>
              <w:jc w:val="center"/>
              <w:rPr>
                <w:sz w:val="18"/>
                <w:szCs w:val="18"/>
              </w:rPr>
            </w:pPr>
          </w:p>
        </w:tc>
        <w:tc>
          <w:tcPr>
            <w:tcW w:w="120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1DDEBCF3" w14:textId="77777777" w:rsidR="004036BC" w:rsidRPr="00005697" w:rsidRDefault="004036BC" w:rsidP="004036BC">
            <w:pPr>
              <w:pStyle w:val="FORMATTEXT"/>
              <w:jc w:val="center"/>
              <w:rPr>
                <w:sz w:val="18"/>
                <w:szCs w:val="18"/>
              </w:rPr>
            </w:pPr>
          </w:p>
        </w:tc>
        <w:tc>
          <w:tcPr>
            <w:tcW w:w="108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05038960" w14:textId="77777777" w:rsidR="004036BC" w:rsidRPr="00005697" w:rsidRDefault="004036BC" w:rsidP="004036BC">
            <w:pPr>
              <w:pStyle w:val="FORMATTEXT"/>
              <w:jc w:val="center"/>
              <w:rPr>
                <w:sz w:val="18"/>
                <w:szCs w:val="18"/>
              </w:rPr>
            </w:pPr>
          </w:p>
        </w:tc>
        <w:tc>
          <w:tcPr>
            <w:tcW w:w="135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73B9EC35" w14:textId="77777777" w:rsidR="004036BC" w:rsidRPr="00005697" w:rsidRDefault="004036BC" w:rsidP="004036BC">
            <w:pPr>
              <w:pStyle w:val="FORMATTEXT"/>
              <w:jc w:val="center"/>
              <w:rPr>
                <w:sz w:val="18"/>
                <w:szCs w:val="18"/>
              </w:rPr>
            </w:pPr>
          </w:p>
        </w:tc>
        <w:tc>
          <w:tcPr>
            <w:tcW w:w="135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3EA7A045" w14:textId="77777777" w:rsidR="004036BC" w:rsidRPr="00005697" w:rsidRDefault="004036BC" w:rsidP="004036BC">
            <w:pPr>
              <w:pStyle w:val="FORMATTEXT"/>
              <w:jc w:val="center"/>
              <w:rPr>
                <w:sz w:val="18"/>
                <w:szCs w:val="18"/>
              </w:rPr>
            </w:pPr>
          </w:p>
        </w:tc>
      </w:tr>
      <w:tr w:rsidR="004036BC" w:rsidRPr="00005697" w14:paraId="5F02D0EE" w14:textId="77777777" w:rsidTr="004036BC">
        <w:tc>
          <w:tcPr>
            <w:tcW w:w="17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7031DA" w14:textId="77777777" w:rsidR="004036BC" w:rsidRPr="00005697" w:rsidRDefault="004036BC" w:rsidP="004036BC">
            <w:pPr>
              <w:pStyle w:val="FORMATTEXT"/>
              <w:jc w:val="center"/>
              <w:rPr>
                <w:sz w:val="18"/>
                <w:szCs w:val="18"/>
              </w:rPr>
            </w:pP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C354D17" w14:textId="77777777" w:rsidR="004036BC" w:rsidRPr="00005697" w:rsidRDefault="004036BC" w:rsidP="004036BC">
            <w:pPr>
              <w:pStyle w:val="FORMATTEXT"/>
              <w:jc w:val="center"/>
              <w:rPr>
                <w:sz w:val="18"/>
                <w:szCs w:val="18"/>
              </w:rPr>
            </w:pPr>
          </w:p>
        </w:tc>
        <w:tc>
          <w:tcPr>
            <w:tcW w:w="153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DB3D7B" w14:textId="77777777" w:rsidR="004036BC" w:rsidRPr="00005697" w:rsidRDefault="004036BC" w:rsidP="004036BC">
            <w:pPr>
              <w:pStyle w:val="FORMATTEXT"/>
              <w:jc w:val="center"/>
              <w:rPr>
                <w:sz w:val="18"/>
                <w:szCs w:val="18"/>
              </w:rPr>
            </w:pP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D24E28" w14:textId="77777777" w:rsidR="004036BC" w:rsidRPr="00005697" w:rsidRDefault="004036BC" w:rsidP="004036BC">
            <w:pPr>
              <w:pStyle w:val="FORMATTEXT"/>
              <w:jc w:val="center"/>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0D3066" w14:textId="77777777" w:rsidR="004036BC" w:rsidRPr="00005697" w:rsidRDefault="004036BC" w:rsidP="004036BC">
            <w:pPr>
              <w:pStyle w:val="FORMATTEXT"/>
              <w:jc w:val="center"/>
              <w:rPr>
                <w:sz w:val="18"/>
                <w:szCs w:val="18"/>
              </w:rPr>
            </w:pP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0660B2" w14:textId="77777777" w:rsidR="004036BC" w:rsidRPr="00005697" w:rsidRDefault="004036BC" w:rsidP="004036BC">
            <w:pPr>
              <w:pStyle w:val="FORMATTEXT"/>
              <w:jc w:val="center"/>
              <w:rPr>
                <w:sz w:val="18"/>
                <w:szCs w:val="18"/>
              </w:rPr>
            </w:pP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3B84383" w14:textId="77777777" w:rsidR="004036BC" w:rsidRPr="00005697" w:rsidRDefault="004036BC" w:rsidP="004036BC">
            <w:pPr>
              <w:pStyle w:val="FORMATTEXT"/>
              <w:jc w:val="center"/>
              <w:rPr>
                <w:sz w:val="18"/>
                <w:szCs w:val="18"/>
              </w:rPr>
            </w:pPr>
          </w:p>
        </w:tc>
      </w:tr>
    </w:tbl>
    <w:p w14:paraId="247B8920" w14:textId="5A37788D" w:rsidR="004036BC" w:rsidRPr="00005697" w:rsidRDefault="008C1CD0" w:rsidP="00FE2B73">
      <w:pPr>
        <w:spacing w:before="120" w:after="0" w:line="360" w:lineRule="auto"/>
        <w:ind w:left="-11" w:firstLine="578"/>
        <w:jc w:val="both"/>
        <w:rPr>
          <w:rFonts w:ascii="Arial" w:hAnsi="Arial" w:cs="Arial"/>
          <w:b/>
          <w:sz w:val="28"/>
          <w:szCs w:val="28"/>
          <w:lang w:eastAsia="ru-RU"/>
        </w:rPr>
      </w:pPr>
      <w:r>
        <w:rPr>
          <w:rFonts w:ascii="Arial" w:eastAsiaTheme="minorHAnsi" w:hAnsi="Arial" w:cs="Arial"/>
          <w:bCs/>
          <w:sz w:val="24"/>
          <w:szCs w:val="24"/>
          <w:shd w:val="clear" w:color="auto" w:fill="FFFFFF"/>
        </w:rPr>
        <w:lastRenderedPageBreak/>
        <w:t>Е</w:t>
      </w:r>
      <w:r w:rsidR="004036BC" w:rsidRPr="00005697">
        <w:rPr>
          <w:rFonts w:ascii="Arial" w:eastAsiaTheme="minorHAnsi" w:hAnsi="Arial" w:cs="Arial"/>
          <w:bCs/>
          <w:sz w:val="24"/>
          <w:szCs w:val="24"/>
          <w:shd w:val="clear" w:color="auto" w:fill="FFFFFF"/>
        </w:rPr>
        <w:t>.4.14 Температуры 4 %-ной и 40 %-ной деформаци</w:t>
      </w:r>
      <w:r w:rsidR="00D32383">
        <w:rPr>
          <w:rFonts w:ascii="Arial" w:eastAsiaTheme="minorHAnsi" w:hAnsi="Arial" w:cs="Arial"/>
          <w:bCs/>
          <w:sz w:val="24"/>
          <w:szCs w:val="24"/>
          <w:shd w:val="clear" w:color="auto" w:fill="FFFFFF"/>
        </w:rPr>
        <w:t>й</w:t>
      </w:r>
      <w:r w:rsidR="004036BC" w:rsidRPr="00005697">
        <w:rPr>
          <w:rFonts w:ascii="Arial" w:eastAsiaTheme="minorHAnsi" w:hAnsi="Arial" w:cs="Arial"/>
          <w:bCs/>
          <w:sz w:val="24"/>
          <w:szCs w:val="24"/>
          <w:shd w:val="clear" w:color="auto" w:fill="FFFFFF"/>
        </w:rPr>
        <w:t xml:space="preserve"> должны быть не ниже </w:t>
      </w:r>
      <w:r w:rsidR="00005697" w:rsidRPr="00005697">
        <w:rPr>
          <w:rFonts w:ascii="Arial" w:eastAsiaTheme="minorHAnsi" w:hAnsi="Arial" w:cs="Arial"/>
          <w:bCs/>
          <w:sz w:val="24"/>
          <w:szCs w:val="24"/>
          <w:shd w:val="clear" w:color="auto" w:fill="FFFFFF"/>
        </w:rPr>
        <w:t xml:space="preserve">значений, приведенных в таблице </w:t>
      </w:r>
      <w:r w:rsidR="004036BC" w:rsidRPr="00005697">
        <w:rPr>
          <w:rFonts w:ascii="Arial" w:eastAsiaTheme="minorHAnsi" w:hAnsi="Arial" w:cs="Arial"/>
          <w:bCs/>
          <w:sz w:val="24"/>
          <w:szCs w:val="24"/>
          <w:shd w:val="clear" w:color="auto" w:fill="FFFFFF"/>
        </w:rPr>
        <w:t>2 для данного класса бетона по предельно допустимой температуре применения.</w:t>
      </w:r>
      <w:r w:rsidR="004036BC" w:rsidRPr="00005697">
        <w:rPr>
          <w:rFonts w:ascii="Arial" w:hAnsi="Arial" w:cs="Arial"/>
          <w:b/>
          <w:sz w:val="28"/>
          <w:szCs w:val="28"/>
          <w:lang w:eastAsia="ru-RU"/>
        </w:rPr>
        <w:br w:type="page"/>
      </w:r>
    </w:p>
    <w:p w14:paraId="324852B7" w14:textId="533F792B" w:rsidR="004036BC" w:rsidRPr="00005697" w:rsidRDefault="004036BC" w:rsidP="004036BC">
      <w:pPr>
        <w:spacing w:after="0" w:line="360" w:lineRule="auto"/>
        <w:jc w:val="center"/>
        <w:rPr>
          <w:rFonts w:ascii="Arial" w:hAnsi="Arial" w:cs="Arial"/>
          <w:b/>
          <w:sz w:val="28"/>
          <w:szCs w:val="28"/>
          <w:lang w:eastAsia="ru-RU"/>
        </w:rPr>
      </w:pPr>
      <w:r w:rsidRPr="00005697">
        <w:rPr>
          <w:rFonts w:ascii="Arial" w:hAnsi="Arial" w:cs="Arial"/>
          <w:b/>
          <w:sz w:val="28"/>
          <w:szCs w:val="28"/>
          <w:lang w:eastAsia="ru-RU"/>
        </w:rPr>
        <w:lastRenderedPageBreak/>
        <w:t xml:space="preserve">Приложение </w:t>
      </w:r>
      <w:r w:rsidR="00B43F06">
        <w:rPr>
          <w:rFonts w:ascii="Arial" w:hAnsi="Arial" w:cs="Arial"/>
          <w:b/>
          <w:sz w:val="28"/>
          <w:szCs w:val="28"/>
          <w:lang w:eastAsia="ru-RU"/>
        </w:rPr>
        <w:t>Ж</w:t>
      </w:r>
      <w:r w:rsidR="00B43F06" w:rsidRPr="00005697">
        <w:rPr>
          <w:rFonts w:ascii="Arial" w:hAnsi="Arial" w:cs="Arial"/>
          <w:b/>
          <w:sz w:val="28"/>
          <w:szCs w:val="28"/>
          <w:lang w:eastAsia="ru-RU"/>
        </w:rPr>
        <w:t xml:space="preserve"> </w:t>
      </w:r>
    </w:p>
    <w:p w14:paraId="1B99F1E7" w14:textId="77777777" w:rsidR="004036BC" w:rsidRPr="00005697" w:rsidRDefault="004036BC" w:rsidP="004036BC">
      <w:pPr>
        <w:spacing w:after="120" w:line="360" w:lineRule="auto"/>
        <w:jc w:val="center"/>
        <w:rPr>
          <w:rFonts w:ascii="Arial" w:hAnsi="Arial" w:cs="Arial"/>
          <w:b/>
          <w:sz w:val="24"/>
          <w:szCs w:val="24"/>
          <w:lang w:eastAsia="ru-RU"/>
        </w:rPr>
      </w:pPr>
      <w:r w:rsidRPr="00005697">
        <w:rPr>
          <w:rFonts w:ascii="Arial" w:hAnsi="Arial" w:cs="Arial"/>
          <w:b/>
          <w:sz w:val="24"/>
          <w:szCs w:val="24"/>
          <w:lang w:eastAsia="ru-RU"/>
        </w:rPr>
        <w:t>(обязательное)</w:t>
      </w:r>
    </w:p>
    <w:p w14:paraId="7BE1DFF7" w14:textId="77777777" w:rsidR="004036BC" w:rsidRPr="00005697" w:rsidRDefault="004036BC" w:rsidP="004036BC">
      <w:pPr>
        <w:spacing w:after="0" w:line="360" w:lineRule="auto"/>
        <w:jc w:val="center"/>
        <w:rPr>
          <w:rFonts w:ascii="Arial" w:hAnsi="Arial" w:cs="Arial"/>
          <w:b/>
          <w:sz w:val="24"/>
          <w:szCs w:val="24"/>
          <w:lang w:eastAsia="ru-RU"/>
        </w:rPr>
      </w:pPr>
      <w:r w:rsidRPr="00005697">
        <w:rPr>
          <w:rFonts w:ascii="Arial" w:hAnsi="Arial" w:cs="Arial"/>
          <w:b/>
          <w:sz w:val="24"/>
          <w:szCs w:val="24"/>
          <w:lang w:eastAsia="ru-RU"/>
        </w:rPr>
        <w:t>Метод определения термостойкости бетона</w:t>
      </w:r>
    </w:p>
    <w:p w14:paraId="2359F7A6" w14:textId="77777777" w:rsidR="004036BC" w:rsidRPr="00005697" w:rsidRDefault="004036BC" w:rsidP="004036BC">
      <w:pPr>
        <w:spacing w:after="0" w:line="360" w:lineRule="auto"/>
        <w:jc w:val="center"/>
        <w:rPr>
          <w:rFonts w:ascii="Arial" w:hAnsi="Arial" w:cs="Arial"/>
          <w:b/>
          <w:sz w:val="24"/>
          <w:szCs w:val="28"/>
          <w:lang w:eastAsia="ru-RU"/>
        </w:rPr>
      </w:pPr>
    </w:p>
    <w:p w14:paraId="4D7E6AF4" w14:textId="4518401F" w:rsidR="004036BC" w:rsidRPr="00005697" w:rsidRDefault="00B43F06"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Ж</w:t>
      </w:r>
      <w:r w:rsidR="004036BC" w:rsidRPr="00005697">
        <w:rPr>
          <w:rFonts w:ascii="Arial" w:eastAsiaTheme="minorHAnsi" w:hAnsi="Arial" w:cs="Arial"/>
          <w:bCs/>
          <w:sz w:val="24"/>
          <w:szCs w:val="24"/>
          <w:shd w:val="clear" w:color="auto" w:fill="FFFFFF"/>
        </w:rPr>
        <w:t>.1 Сущность метода заключается в определении способности образцов бетона выдерживать резкие смены температур от предельно допустимой температуры применения до 20 °C для классов по предельно допустимой температуре применения бетонов И2—И7 и от 800 °C до 20 °C для классов бетонов И8—И18.</w:t>
      </w:r>
    </w:p>
    <w:p w14:paraId="05D9EFB5"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p>
    <w:p w14:paraId="14CD96CC" w14:textId="4E60D128" w:rsidR="004036BC" w:rsidRPr="00005697" w:rsidRDefault="00B43F06" w:rsidP="004036BC">
      <w:pPr>
        <w:spacing w:after="0" w:line="360" w:lineRule="auto"/>
        <w:ind w:left="-11" w:firstLine="578"/>
        <w:jc w:val="both"/>
        <w:rPr>
          <w:rFonts w:ascii="Arial" w:eastAsiaTheme="minorHAnsi" w:hAnsi="Arial" w:cs="Arial"/>
          <w:b/>
          <w:bCs/>
          <w:sz w:val="24"/>
          <w:szCs w:val="24"/>
          <w:shd w:val="clear" w:color="auto" w:fill="FFFFFF"/>
        </w:rPr>
      </w:pPr>
      <w:r>
        <w:rPr>
          <w:rFonts w:ascii="Arial" w:eastAsiaTheme="minorHAnsi" w:hAnsi="Arial" w:cs="Arial"/>
          <w:b/>
          <w:bCs/>
          <w:sz w:val="24"/>
          <w:szCs w:val="24"/>
          <w:shd w:val="clear" w:color="auto" w:fill="FFFFFF"/>
        </w:rPr>
        <w:t>Ж</w:t>
      </w:r>
      <w:r w:rsidR="004036BC" w:rsidRPr="00005697">
        <w:rPr>
          <w:rFonts w:ascii="Arial" w:eastAsiaTheme="minorHAnsi" w:hAnsi="Arial" w:cs="Arial"/>
          <w:b/>
          <w:bCs/>
          <w:sz w:val="24"/>
          <w:szCs w:val="24"/>
          <w:shd w:val="clear" w:color="auto" w:fill="FFFFFF"/>
        </w:rPr>
        <w:t>.2 Образцы</w:t>
      </w:r>
    </w:p>
    <w:p w14:paraId="2E1ED1BF"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Изготовляют три бетонных образца-куба с ребром длиной 7 см из бетонной смеси рабочего состава.</w:t>
      </w:r>
    </w:p>
    <w:p w14:paraId="6F616AB8"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p>
    <w:p w14:paraId="074808FD" w14:textId="7344DAF2" w:rsidR="004036BC" w:rsidRPr="00005697" w:rsidRDefault="00B43F06" w:rsidP="004036BC">
      <w:pPr>
        <w:spacing w:after="0" w:line="360" w:lineRule="auto"/>
        <w:ind w:left="-11" w:firstLine="578"/>
        <w:jc w:val="both"/>
        <w:rPr>
          <w:rFonts w:ascii="Arial" w:eastAsiaTheme="minorHAnsi" w:hAnsi="Arial" w:cs="Arial"/>
          <w:b/>
          <w:bCs/>
          <w:sz w:val="24"/>
          <w:szCs w:val="24"/>
          <w:shd w:val="clear" w:color="auto" w:fill="FFFFFF"/>
        </w:rPr>
      </w:pPr>
      <w:r>
        <w:rPr>
          <w:rFonts w:ascii="Arial" w:eastAsiaTheme="minorHAnsi" w:hAnsi="Arial" w:cs="Arial"/>
          <w:b/>
          <w:bCs/>
          <w:sz w:val="24"/>
          <w:szCs w:val="24"/>
          <w:shd w:val="clear" w:color="auto" w:fill="FFFFFF"/>
        </w:rPr>
        <w:t>Ж</w:t>
      </w:r>
      <w:r w:rsidR="004036BC" w:rsidRPr="00005697">
        <w:rPr>
          <w:rFonts w:ascii="Arial" w:eastAsiaTheme="minorHAnsi" w:hAnsi="Arial" w:cs="Arial"/>
          <w:b/>
          <w:bCs/>
          <w:sz w:val="24"/>
          <w:szCs w:val="24"/>
          <w:shd w:val="clear" w:color="auto" w:fill="FFFFFF"/>
        </w:rPr>
        <w:t>.3 Средства контроля</w:t>
      </w:r>
    </w:p>
    <w:p w14:paraId="718D7400"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Для испытания применяют:</w:t>
      </w:r>
    </w:p>
    <w:p w14:paraId="5AA816A4"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шкаф сушильный электрический типа СНОЛ;</w:t>
      </w:r>
    </w:p>
    <w:p w14:paraId="7D79681E"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печь камерную электрическую типа СНОЛ;</w:t>
      </w:r>
    </w:p>
    <w:p w14:paraId="359C3F3C"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весы технические по ГОСТ 24104;</w:t>
      </w:r>
    </w:p>
    <w:p w14:paraId="4632AFD9" w14:textId="77777777" w:rsidR="004036BC" w:rsidRPr="00005697" w:rsidRDefault="00005697"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ванну вместимостью</w:t>
      </w:r>
      <w:r w:rsidR="006D084A" w:rsidRPr="00005697">
        <w:rPr>
          <w:rFonts w:ascii="Arial" w:eastAsiaTheme="minorHAnsi" w:hAnsi="Arial" w:cs="Arial"/>
          <w:bCs/>
          <w:sz w:val="24"/>
          <w:szCs w:val="24"/>
          <w:shd w:val="clear" w:color="auto" w:fill="FFFFFF"/>
        </w:rPr>
        <w:t xml:space="preserve"> </w:t>
      </w:r>
      <w:r w:rsidR="00BF0065" w:rsidRPr="00005697">
        <w:rPr>
          <w:rFonts w:ascii="Arial" w:eastAsiaTheme="minorHAnsi" w:hAnsi="Arial" w:cs="Arial"/>
          <w:bCs/>
          <w:sz w:val="24"/>
          <w:szCs w:val="24"/>
          <w:shd w:val="clear" w:color="auto" w:fill="FFFFFF"/>
        </w:rPr>
        <w:t xml:space="preserve">30 </w:t>
      </w:r>
      <w:r w:rsidR="006D084A" w:rsidRPr="00005697">
        <w:rPr>
          <w:rFonts w:ascii="Arial" w:eastAsiaTheme="minorHAnsi" w:hAnsi="Arial" w:cs="Arial"/>
          <w:bCs/>
          <w:sz w:val="24"/>
          <w:szCs w:val="24"/>
          <w:shd w:val="clear" w:color="auto" w:fill="FFFFFF"/>
        </w:rPr>
        <w:t>л;</w:t>
      </w:r>
    </w:p>
    <w:p w14:paraId="2190E383" w14:textId="339079F0" w:rsidR="006D084A" w:rsidRPr="00005697" w:rsidRDefault="006D084A" w:rsidP="009F27E2">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w:t>
      </w:r>
      <w:r w:rsidR="009F27E2" w:rsidRPr="00005697">
        <w:rPr>
          <w:rFonts w:ascii="Arial" w:eastAsiaTheme="minorHAnsi" w:hAnsi="Arial" w:cs="Arial"/>
          <w:bCs/>
          <w:sz w:val="24"/>
          <w:szCs w:val="24"/>
          <w:shd w:val="clear" w:color="auto" w:fill="FFFFFF"/>
        </w:rPr>
        <w:t>секундомер или другой прибор для измерения времени с ценой деления не более 1 мин (механические, электрические часы и др.);</w:t>
      </w:r>
    </w:p>
    <w:p w14:paraId="4E74DD99" w14:textId="77777777" w:rsidR="009F27E2" w:rsidRPr="00005697" w:rsidRDefault="009F27E2" w:rsidP="009F27E2">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штангенциркуль по ГОСТ 166;</w:t>
      </w:r>
    </w:p>
    <w:p w14:paraId="74661B95" w14:textId="7BC1C84E" w:rsidR="009F27E2" w:rsidRPr="00005697" w:rsidRDefault="009F27E2" w:rsidP="009F27E2">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линейк</w:t>
      </w:r>
      <w:r w:rsidR="00B43F06">
        <w:rPr>
          <w:rFonts w:ascii="Arial" w:eastAsiaTheme="minorHAnsi" w:hAnsi="Arial" w:cs="Arial"/>
          <w:bCs/>
          <w:sz w:val="24"/>
          <w:szCs w:val="24"/>
          <w:shd w:val="clear" w:color="auto" w:fill="FFFFFF"/>
        </w:rPr>
        <w:t>у</w:t>
      </w:r>
      <w:r w:rsidRPr="00005697">
        <w:rPr>
          <w:rFonts w:ascii="Arial" w:eastAsiaTheme="minorHAnsi" w:hAnsi="Arial" w:cs="Arial"/>
          <w:bCs/>
          <w:sz w:val="24"/>
          <w:szCs w:val="24"/>
          <w:shd w:val="clear" w:color="auto" w:fill="FFFFFF"/>
        </w:rPr>
        <w:t xml:space="preserve"> металлическ</w:t>
      </w:r>
      <w:r w:rsidR="00B43F06">
        <w:rPr>
          <w:rFonts w:ascii="Arial" w:eastAsiaTheme="minorHAnsi" w:hAnsi="Arial" w:cs="Arial"/>
          <w:bCs/>
          <w:sz w:val="24"/>
          <w:szCs w:val="24"/>
          <w:shd w:val="clear" w:color="auto" w:fill="FFFFFF"/>
        </w:rPr>
        <w:t>ую</w:t>
      </w:r>
      <w:r w:rsidRPr="00005697">
        <w:rPr>
          <w:rFonts w:ascii="Arial" w:eastAsiaTheme="minorHAnsi" w:hAnsi="Arial" w:cs="Arial"/>
          <w:bCs/>
          <w:sz w:val="24"/>
          <w:szCs w:val="24"/>
          <w:shd w:val="clear" w:color="auto" w:fill="FFFFFF"/>
        </w:rPr>
        <w:t xml:space="preserve"> по ГОСТ 427 с ценой деления шкалы 1 мм, рулетк</w:t>
      </w:r>
      <w:r w:rsidR="00B43F06">
        <w:rPr>
          <w:rFonts w:ascii="Arial" w:eastAsiaTheme="minorHAnsi" w:hAnsi="Arial" w:cs="Arial"/>
          <w:bCs/>
          <w:sz w:val="24"/>
          <w:szCs w:val="24"/>
          <w:shd w:val="clear" w:color="auto" w:fill="FFFFFF"/>
        </w:rPr>
        <w:t>у</w:t>
      </w:r>
      <w:r w:rsidRPr="00005697">
        <w:rPr>
          <w:rFonts w:ascii="Arial" w:eastAsiaTheme="minorHAnsi" w:hAnsi="Arial" w:cs="Arial"/>
          <w:bCs/>
          <w:sz w:val="24"/>
          <w:szCs w:val="24"/>
          <w:shd w:val="clear" w:color="auto" w:fill="FFFFFF"/>
        </w:rPr>
        <w:t xml:space="preserve"> по ГОСТ 7502;</w:t>
      </w:r>
    </w:p>
    <w:p w14:paraId="0C3D1DA4" w14:textId="77777777" w:rsidR="009F27E2" w:rsidRPr="00005697" w:rsidRDefault="009F27E2" w:rsidP="009F27E2">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термометр </w:t>
      </w:r>
      <w:r w:rsidR="00BF0065" w:rsidRPr="00005697">
        <w:rPr>
          <w:rFonts w:ascii="Arial" w:eastAsiaTheme="minorHAnsi" w:hAnsi="Arial" w:cs="Arial"/>
          <w:bCs/>
          <w:sz w:val="24"/>
          <w:szCs w:val="24"/>
          <w:shd w:val="clear" w:color="auto" w:fill="FFFFFF"/>
        </w:rPr>
        <w:t>по ГОСТ 13646.</w:t>
      </w:r>
    </w:p>
    <w:p w14:paraId="1FA6CF75"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p>
    <w:p w14:paraId="5D717BCA" w14:textId="542E576A" w:rsidR="004036BC" w:rsidRPr="00005697" w:rsidRDefault="00B43F06" w:rsidP="004036BC">
      <w:pPr>
        <w:spacing w:after="0" w:line="360" w:lineRule="auto"/>
        <w:ind w:left="-11" w:firstLine="578"/>
        <w:jc w:val="both"/>
        <w:rPr>
          <w:rFonts w:ascii="Arial" w:eastAsiaTheme="minorHAnsi" w:hAnsi="Arial" w:cs="Arial"/>
          <w:b/>
          <w:bCs/>
          <w:sz w:val="24"/>
          <w:szCs w:val="24"/>
          <w:shd w:val="clear" w:color="auto" w:fill="FFFFFF"/>
        </w:rPr>
      </w:pPr>
      <w:r>
        <w:rPr>
          <w:rFonts w:ascii="Arial" w:eastAsiaTheme="minorHAnsi" w:hAnsi="Arial" w:cs="Arial"/>
          <w:b/>
          <w:bCs/>
          <w:sz w:val="24"/>
          <w:szCs w:val="24"/>
          <w:shd w:val="clear" w:color="auto" w:fill="FFFFFF"/>
        </w:rPr>
        <w:t>Ж</w:t>
      </w:r>
      <w:r w:rsidR="004036BC" w:rsidRPr="00005697">
        <w:rPr>
          <w:rFonts w:ascii="Arial" w:eastAsiaTheme="minorHAnsi" w:hAnsi="Arial" w:cs="Arial"/>
          <w:b/>
          <w:bCs/>
          <w:sz w:val="24"/>
          <w:szCs w:val="24"/>
          <w:shd w:val="clear" w:color="auto" w:fill="FFFFFF"/>
        </w:rPr>
        <w:t>.4 Подготовка к испытаниям и испытания</w:t>
      </w:r>
    </w:p>
    <w:p w14:paraId="65A6EEBD" w14:textId="10DC59BF" w:rsidR="004036BC" w:rsidRPr="00005697" w:rsidRDefault="00B43F06"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Ж</w:t>
      </w:r>
      <w:r w:rsidR="004036BC" w:rsidRPr="00005697">
        <w:rPr>
          <w:rFonts w:ascii="Arial" w:eastAsiaTheme="minorHAnsi" w:hAnsi="Arial" w:cs="Arial"/>
          <w:bCs/>
          <w:sz w:val="24"/>
          <w:szCs w:val="24"/>
          <w:shd w:val="clear" w:color="auto" w:fill="FFFFFF"/>
        </w:rPr>
        <w:t xml:space="preserve">.4.1 Образцы после изготовления выдерживают в условиях согласно таблице А.1, затем подвергают визуальному осмотру и </w:t>
      </w:r>
      <w:r w:rsidR="00BF0065" w:rsidRPr="00005697">
        <w:rPr>
          <w:rFonts w:ascii="Arial" w:eastAsiaTheme="minorHAnsi" w:hAnsi="Arial" w:cs="Arial"/>
          <w:bCs/>
          <w:sz w:val="24"/>
          <w:szCs w:val="24"/>
          <w:shd w:val="clear" w:color="auto" w:fill="FFFFFF"/>
        </w:rPr>
        <w:t>определяют плотность</w:t>
      </w:r>
      <w:r w:rsidR="004036BC" w:rsidRPr="00005697">
        <w:rPr>
          <w:rFonts w:ascii="Arial" w:eastAsiaTheme="minorHAnsi" w:hAnsi="Arial" w:cs="Arial"/>
          <w:bCs/>
          <w:sz w:val="24"/>
          <w:szCs w:val="24"/>
          <w:shd w:val="clear" w:color="auto" w:fill="FFFFFF"/>
        </w:rPr>
        <w:t>. Образцы, на которых обнаруживают трещины, бракуют.</w:t>
      </w:r>
    </w:p>
    <w:p w14:paraId="5021BA40" w14:textId="706BBEDD" w:rsidR="004036BC" w:rsidRPr="00005697" w:rsidRDefault="00B43F06"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Ж</w:t>
      </w:r>
      <w:r w:rsidR="004036BC" w:rsidRPr="00005697">
        <w:rPr>
          <w:rFonts w:ascii="Arial" w:eastAsiaTheme="minorHAnsi" w:hAnsi="Arial" w:cs="Arial"/>
          <w:bCs/>
          <w:sz w:val="24"/>
          <w:szCs w:val="24"/>
          <w:shd w:val="clear" w:color="auto" w:fill="FFFFFF"/>
        </w:rPr>
        <w:t>.4.2 Для бетонов средней плотности 1500 кг/м</w:t>
      </w:r>
      <w:r w:rsidR="004036BC" w:rsidRPr="00005697">
        <w:rPr>
          <w:rFonts w:ascii="Arial" w:eastAsiaTheme="minorHAnsi" w:hAnsi="Arial" w:cs="Arial"/>
          <w:bCs/>
          <w:sz w:val="24"/>
          <w:szCs w:val="24"/>
          <w:shd w:val="clear" w:color="auto" w:fill="FFFFFF"/>
          <w:vertAlign w:val="superscript"/>
        </w:rPr>
        <w:t>3</w:t>
      </w:r>
      <w:r w:rsidR="004036BC" w:rsidRPr="00005697">
        <w:rPr>
          <w:rFonts w:ascii="Arial" w:eastAsiaTheme="minorHAnsi" w:hAnsi="Arial" w:cs="Arial"/>
          <w:bCs/>
          <w:sz w:val="24"/>
          <w:szCs w:val="24"/>
          <w:shd w:val="clear" w:color="auto" w:fill="FFFFFF"/>
        </w:rPr>
        <w:t xml:space="preserve"> и более термостойкость определяют в водных теплосменах в следующем порядке.</w:t>
      </w:r>
    </w:p>
    <w:p w14:paraId="38F3112D" w14:textId="70861340" w:rsidR="004036BC" w:rsidRPr="00005697" w:rsidRDefault="00B43F06"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Ж</w:t>
      </w:r>
      <w:r w:rsidR="004036BC" w:rsidRPr="00005697">
        <w:rPr>
          <w:rFonts w:ascii="Arial" w:eastAsiaTheme="minorHAnsi" w:hAnsi="Arial" w:cs="Arial"/>
          <w:bCs/>
          <w:sz w:val="24"/>
          <w:szCs w:val="24"/>
          <w:shd w:val="clear" w:color="auto" w:fill="FFFFFF"/>
        </w:rPr>
        <w:t>.4.2.1 Образцы помещают в печь, предварительно разогретую до расчетной температуры, и выдерживают при этой температуре 40 мин. Колебания температуры в печи допускаются в пределах ±20 °C. Время отсчитывают, начиная с того момента, когда в печи установится необходимая температура.</w:t>
      </w:r>
    </w:p>
    <w:p w14:paraId="5FE6C2B6" w14:textId="629D7EE6" w:rsidR="004036BC" w:rsidRPr="00005697" w:rsidRDefault="00B43F06"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Ж</w:t>
      </w:r>
      <w:r w:rsidR="004036BC" w:rsidRPr="00005697">
        <w:rPr>
          <w:rFonts w:ascii="Arial" w:eastAsiaTheme="minorHAnsi" w:hAnsi="Arial" w:cs="Arial"/>
          <w:bCs/>
          <w:sz w:val="24"/>
          <w:szCs w:val="24"/>
          <w:shd w:val="clear" w:color="auto" w:fill="FFFFFF"/>
        </w:rPr>
        <w:t xml:space="preserve">.4.2.2 По истечении 40 мин образцы вынимают из печи и погружают в ванну вместимостью </w:t>
      </w:r>
      <w:r w:rsidR="00E53195" w:rsidRPr="00005697">
        <w:rPr>
          <w:rFonts w:ascii="Arial" w:eastAsiaTheme="minorHAnsi" w:hAnsi="Arial" w:cs="Arial"/>
          <w:bCs/>
          <w:sz w:val="24"/>
          <w:szCs w:val="24"/>
          <w:shd w:val="clear" w:color="auto" w:fill="FFFFFF"/>
        </w:rPr>
        <w:t>30</w:t>
      </w:r>
      <w:r w:rsidR="004036BC" w:rsidRPr="00005697">
        <w:rPr>
          <w:rFonts w:ascii="Arial" w:eastAsiaTheme="minorHAnsi" w:hAnsi="Arial" w:cs="Arial"/>
          <w:bCs/>
          <w:sz w:val="24"/>
          <w:szCs w:val="24"/>
          <w:shd w:val="clear" w:color="auto" w:fill="FFFFFF"/>
        </w:rPr>
        <w:t xml:space="preserve"> л с водой комнатной температуры для их последующего охлаждения. В процессе испытания температура воды не должна повышаться более чем на 30 °C.</w:t>
      </w:r>
    </w:p>
    <w:p w14:paraId="32C8B861" w14:textId="4F1A391C" w:rsidR="004036BC" w:rsidRPr="00005697" w:rsidRDefault="00B43F06"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Ж</w:t>
      </w:r>
      <w:r w:rsidR="004036BC" w:rsidRPr="00005697">
        <w:rPr>
          <w:rFonts w:ascii="Arial" w:eastAsiaTheme="minorHAnsi" w:hAnsi="Arial" w:cs="Arial"/>
          <w:bCs/>
          <w:sz w:val="24"/>
          <w:szCs w:val="24"/>
          <w:shd w:val="clear" w:color="auto" w:fill="FFFFFF"/>
        </w:rPr>
        <w:t>.4.2.3 Образцы охлаждают в воде в течение 5 мин, после чего вынимают из воды и выдерживают при температуре (20 ± 5) °C в течение 10 мин. Затем нагревание повторяют. После каждой теплосмены воду в ванне необходимо менять.</w:t>
      </w:r>
    </w:p>
    <w:p w14:paraId="5956292B" w14:textId="3C0DD52B" w:rsidR="004036BC" w:rsidRPr="00005697" w:rsidRDefault="00B43F06"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Ж</w:t>
      </w:r>
      <w:r w:rsidR="004036BC" w:rsidRPr="00005697">
        <w:rPr>
          <w:rFonts w:ascii="Arial" w:eastAsiaTheme="minorHAnsi" w:hAnsi="Arial" w:cs="Arial"/>
          <w:bCs/>
          <w:sz w:val="24"/>
          <w:szCs w:val="24"/>
          <w:shd w:val="clear" w:color="auto" w:fill="FFFFFF"/>
        </w:rPr>
        <w:t>.4.3 Для бетонов средней плотности менее 1500 кг/м</w:t>
      </w:r>
      <w:r w:rsidR="004036BC" w:rsidRPr="00005697">
        <w:rPr>
          <w:rFonts w:ascii="Arial" w:eastAsiaTheme="minorHAnsi" w:hAnsi="Arial" w:cs="Arial"/>
          <w:bCs/>
          <w:sz w:val="24"/>
          <w:szCs w:val="24"/>
          <w:shd w:val="clear" w:color="auto" w:fill="FFFFFF"/>
          <w:vertAlign w:val="superscript"/>
        </w:rPr>
        <w:t>3</w:t>
      </w:r>
      <w:r w:rsidR="004036BC" w:rsidRPr="00005697">
        <w:rPr>
          <w:rFonts w:ascii="Arial" w:eastAsiaTheme="minorHAnsi" w:hAnsi="Arial" w:cs="Arial"/>
          <w:bCs/>
          <w:sz w:val="24"/>
          <w:szCs w:val="24"/>
          <w:shd w:val="clear" w:color="auto" w:fill="FFFFFF"/>
        </w:rPr>
        <w:t xml:space="preserve"> и ячеистой структуры термическую стойкость Т</w:t>
      </w:r>
      <w:r w:rsidR="004036BC" w:rsidRPr="00005697">
        <w:rPr>
          <w:rFonts w:ascii="Arial" w:eastAsiaTheme="minorHAnsi" w:hAnsi="Arial" w:cs="Arial"/>
          <w:bCs/>
          <w:sz w:val="24"/>
          <w:szCs w:val="24"/>
          <w:shd w:val="clear" w:color="auto" w:fill="FFFFFF"/>
          <w:vertAlign w:val="subscript"/>
        </w:rPr>
        <w:t>2</w:t>
      </w:r>
      <w:r w:rsidR="004036BC" w:rsidRPr="00005697">
        <w:rPr>
          <w:rFonts w:ascii="Arial" w:eastAsiaTheme="minorHAnsi" w:hAnsi="Arial" w:cs="Arial"/>
          <w:bCs/>
          <w:sz w:val="24"/>
          <w:szCs w:val="24"/>
          <w:shd w:val="clear" w:color="auto" w:fill="FFFFFF"/>
        </w:rPr>
        <w:t xml:space="preserve"> определяют в воздушных теплосменах в следующем порядке.</w:t>
      </w:r>
    </w:p>
    <w:p w14:paraId="59763ED8" w14:textId="79B79EF8" w:rsidR="004036BC" w:rsidRPr="00005697" w:rsidRDefault="00B43F06"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Ж</w:t>
      </w:r>
      <w:r w:rsidR="004036BC" w:rsidRPr="00005697">
        <w:rPr>
          <w:rFonts w:ascii="Arial" w:eastAsiaTheme="minorHAnsi" w:hAnsi="Arial" w:cs="Arial"/>
          <w:bCs/>
          <w:sz w:val="24"/>
          <w:szCs w:val="24"/>
          <w:shd w:val="clear" w:color="auto" w:fill="FFFFFF"/>
        </w:rPr>
        <w:t>.4.3.1 После высушивания образцы помещают в печь, предварительно разогретую до расчетной температуры, и выдерживают при этой температуре 1 ч. Колебания температуры в печи допускаются в пределах ±20 °C.</w:t>
      </w:r>
    </w:p>
    <w:p w14:paraId="2855D7B6" w14:textId="145A93D2" w:rsidR="004036BC" w:rsidRPr="00005697" w:rsidRDefault="00B43F06"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Ж</w:t>
      </w:r>
      <w:r w:rsidR="004036BC" w:rsidRPr="00005697">
        <w:rPr>
          <w:rFonts w:ascii="Arial" w:eastAsiaTheme="minorHAnsi" w:hAnsi="Arial" w:cs="Arial"/>
          <w:bCs/>
          <w:sz w:val="24"/>
          <w:szCs w:val="24"/>
          <w:shd w:val="clear" w:color="auto" w:fill="FFFFFF"/>
        </w:rPr>
        <w:t>.4.3.2 Через 1 ч образцы вынимают из печи и охлаждают струей воздуха комнатной температуры из вентилятора в течение 20 мин. Затем нагревание повторяют.</w:t>
      </w:r>
    </w:p>
    <w:p w14:paraId="00412289" w14:textId="71E59F5A" w:rsidR="004036BC" w:rsidRPr="00005697" w:rsidRDefault="00B43F06"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Ж</w:t>
      </w:r>
      <w:r w:rsidR="004036BC" w:rsidRPr="00005697">
        <w:rPr>
          <w:rFonts w:ascii="Arial" w:eastAsiaTheme="minorHAnsi" w:hAnsi="Arial" w:cs="Arial"/>
          <w:bCs/>
          <w:sz w:val="24"/>
          <w:szCs w:val="24"/>
          <w:shd w:val="clear" w:color="auto" w:fill="FFFFFF"/>
        </w:rPr>
        <w:t>.4.4 Каждый нагрев и охлаждение в воде или на воздухе является теплосменой. После каждой теплосмены остывшие образцы осматривают, отмечают появление трещин, характер разрушения (выкрашивание или отколы материала) и определяют потери в массе. При этом отколовшимися считаются не только те куски, которые отпали при охлаждении в воде, но и те, которые отделяются при легком надавливании пальцами на образец.</w:t>
      </w:r>
    </w:p>
    <w:p w14:paraId="5DD684D6" w14:textId="111F2527" w:rsidR="004036BC" w:rsidRPr="00005697" w:rsidRDefault="00B43F06"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Ж</w:t>
      </w:r>
      <w:r w:rsidR="004036BC" w:rsidRPr="00005697">
        <w:rPr>
          <w:rFonts w:ascii="Arial" w:eastAsiaTheme="minorHAnsi" w:hAnsi="Arial" w:cs="Arial"/>
          <w:bCs/>
          <w:sz w:val="24"/>
          <w:szCs w:val="24"/>
          <w:shd w:val="clear" w:color="auto" w:fill="FFFFFF"/>
        </w:rPr>
        <w:t>.4.5 Число теплосмен, вызвавших разрушение образцов или потерю бетоном 20 % первоначальной массы, принимают за термическую стойкость бетона в водных или воздушных теплосменах. Показателем термостойкости жаростойкого бетона считается среднее арифметическое результатов, полученных после испытания всех образцов-кубов.</w:t>
      </w:r>
    </w:p>
    <w:p w14:paraId="09B2DFE3" w14:textId="77777777" w:rsidR="004036BC" w:rsidRPr="00005697" w:rsidRDefault="004036BC" w:rsidP="004036BC">
      <w:pPr>
        <w:spacing w:after="0" w:line="360" w:lineRule="auto"/>
        <w:jc w:val="both"/>
        <w:rPr>
          <w:rFonts w:ascii="Arial" w:hAnsi="Arial" w:cs="Arial"/>
          <w:b/>
          <w:sz w:val="28"/>
          <w:szCs w:val="28"/>
          <w:lang w:eastAsia="ru-RU"/>
        </w:rPr>
      </w:pPr>
    </w:p>
    <w:p w14:paraId="2E43B6AC" w14:textId="77777777" w:rsidR="004036BC" w:rsidRPr="00005697" w:rsidRDefault="004036BC" w:rsidP="004036BC">
      <w:pPr>
        <w:spacing w:after="160" w:line="259" w:lineRule="auto"/>
        <w:rPr>
          <w:rFonts w:ascii="Arial" w:hAnsi="Arial" w:cs="Arial"/>
          <w:b/>
          <w:sz w:val="28"/>
          <w:szCs w:val="28"/>
          <w:lang w:eastAsia="ru-RU"/>
        </w:rPr>
      </w:pPr>
      <w:r w:rsidRPr="00005697">
        <w:rPr>
          <w:rFonts w:ascii="Arial" w:hAnsi="Arial" w:cs="Arial"/>
          <w:b/>
          <w:sz w:val="28"/>
          <w:szCs w:val="28"/>
          <w:lang w:eastAsia="ru-RU"/>
        </w:rPr>
        <w:br w:type="page"/>
      </w:r>
    </w:p>
    <w:p w14:paraId="76C3A897" w14:textId="72E0FA8B" w:rsidR="004036BC" w:rsidRPr="00005697" w:rsidRDefault="004036BC" w:rsidP="004036BC">
      <w:pPr>
        <w:spacing w:after="0" w:line="360" w:lineRule="auto"/>
        <w:jc w:val="center"/>
        <w:rPr>
          <w:rFonts w:ascii="Arial" w:hAnsi="Arial" w:cs="Arial"/>
          <w:b/>
          <w:sz w:val="28"/>
          <w:szCs w:val="28"/>
          <w:lang w:eastAsia="ru-RU"/>
        </w:rPr>
      </w:pPr>
      <w:r w:rsidRPr="00005697">
        <w:rPr>
          <w:rFonts w:ascii="Arial" w:hAnsi="Arial" w:cs="Arial"/>
          <w:b/>
          <w:sz w:val="28"/>
          <w:szCs w:val="28"/>
          <w:lang w:eastAsia="ru-RU"/>
        </w:rPr>
        <w:t xml:space="preserve">Приложение </w:t>
      </w:r>
      <w:r w:rsidR="00DB7BCB">
        <w:rPr>
          <w:rFonts w:ascii="Arial" w:hAnsi="Arial" w:cs="Arial"/>
          <w:b/>
          <w:sz w:val="28"/>
          <w:szCs w:val="28"/>
          <w:lang w:eastAsia="ru-RU"/>
        </w:rPr>
        <w:t>И</w:t>
      </w:r>
    </w:p>
    <w:p w14:paraId="4B27AD54" w14:textId="77777777" w:rsidR="004036BC" w:rsidRPr="00005697" w:rsidRDefault="004036BC" w:rsidP="004036BC">
      <w:pPr>
        <w:spacing w:after="0" w:line="360" w:lineRule="auto"/>
        <w:jc w:val="center"/>
        <w:rPr>
          <w:rFonts w:ascii="Arial" w:hAnsi="Arial" w:cs="Arial"/>
          <w:b/>
          <w:sz w:val="24"/>
          <w:szCs w:val="24"/>
          <w:lang w:eastAsia="ru-RU"/>
        </w:rPr>
      </w:pPr>
      <w:r w:rsidRPr="00005697">
        <w:rPr>
          <w:rFonts w:ascii="Arial" w:hAnsi="Arial" w:cs="Arial"/>
          <w:b/>
          <w:sz w:val="24"/>
          <w:szCs w:val="24"/>
          <w:lang w:eastAsia="ru-RU"/>
        </w:rPr>
        <w:t>(обязательное)</w:t>
      </w:r>
    </w:p>
    <w:p w14:paraId="4C314EC0" w14:textId="77777777" w:rsidR="004036BC" w:rsidRPr="00005697" w:rsidRDefault="004036BC" w:rsidP="004036BC">
      <w:pPr>
        <w:spacing w:before="120" w:after="0" w:line="360" w:lineRule="auto"/>
        <w:jc w:val="center"/>
        <w:rPr>
          <w:rFonts w:ascii="Arial" w:hAnsi="Arial" w:cs="Arial"/>
          <w:b/>
          <w:sz w:val="24"/>
          <w:szCs w:val="24"/>
          <w:lang w:eastAsia="ru-RU"/>
        </w:rPr>
      </w:pPr>
      <w:r w:rsidRPr="00005697">
        <w:rPr>
          <w:rFonts w:ascii="Arial" w:hAnsi="Arial" w:cs="Arial"/>
          <w:b/>
          <w:sz w:val="24"/>
          <w:szCs w:val="24"/>
          <w:lang w:eastAsia="ru-RU"/>
        </w:rPr>
        <w:t>Метод определения деформаций усадки жаростойких бетонов</w:t>
      </w:r>
    </w:p>
    <w:p w14:paraId="1AA6F06C" w14:textId="77777777" w:rsidR="004036BC" w:rsidRPr="00005697" w:rsidRDefault="004036BC" w:rsidP="00A70434">
      <w:pPr>
        <w:spacing w:after="0" w:line="240" w:lineRule="auto"/>
        <w:jc w:val="center"/>
        <w:rPr>
          <w:rFonts w:ascii="Arial" w:hAnsi="Arial" w:cs="Arial"/>
          <w:b/>
          <w:sz w:val="24"/>
          <w:szCs w:val="28"/>
          <w:lang w:eastAsia="ru-RU"/>
        </w:rPr>
      </w:pPr>
    </w:p>
    <w:p w14:paraId="11621C74" w14:textId="3BF89B3C" w:rsidR="004036BC" w:rsidRPr="00005697" w:rsidRDefault="00DB7BCB"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И</w:t>
      </w:r>
      <w:r w:rsidR="004036BC" w:rsidRPr="00005697">
        <w:rPr>
          <w:rFonts w:ascii="Arial" w:eastAsiaTheme="minorHAnsi" w:hAnsi="Arial" w:cs="Arial"/>
          <w:bCs/>
          <w:sz w:val="24"/>
          <w:szCs w:val="24"/>
          <w:shd w:val="clear" w:color="auto" w:fill="FFFFFF"/>
        </w:rPr>
        <w:t>.1 Сущность метода заключается в определении изменения размеров образца бетона после нагрева до предельно допустимой температуры применения бетонов классов И2—И12 и до температуры эксплуатации — для бетонов классов И13—И18.</w:t>
      </w:r>
    </w:p>
    <w:p w14:paraId="7BEA50F9" w14:textId="77777777" w:rsidR="004036BC" w:rsidRPr="00005697" w:rsidRDefault="004036BC" w:rsidP="00A70434">
      <w:pPr>
        <w:spacing w:after="0" w:line="240" w:lineRule="auto"/>
        <w:ind w:left="-11" w:firstLine="578"/>
        <w:jc w:val="both"/>
        <w:rPr>
          <w:rFonts w:ascii="Arial" w:eastAsiaTheme="minorHAnsi" w:hAnsi="Arial" w:cs="Arial"/>
          <w:bCs/>
          <w:sz w:val="24"/>
          <w:szCs w:val="24"/>
          <w:shd w:val="clear" w:color="auto" w:fill="FFFFFF"/>
        </w:rPr>
      </w:pPr>
    </w:p>
    <w:p w14:paraId="6731618E" w14:textId="4B6826A3" w:rsidR="004036BC" w:rsidRPr="00005697" w:rsidRDefault="00A70434" w:rsidP="004036BC">
      <w:pPr>
        <w:spacing w:after="0" w:line="360" w:lineRule="auto"/>
        <w:ind w:left="-11" w:firstLine="578"/>
        <w:jc w:val="both"/>
        <w:rPr>
          <w:rFonts w:ascii="Arial" w:eastAsiaTheme="minorHAnsi" w:hAnsi="Arial" w:cs="Arial"/>
          <w:b/>
          <w:bCs/>
          <w:sz w:val="24"/>
          <w:szCs w:val="24"/>
          <w:shd w:val="clear" w:color="auto" w:fill="FFFFFF"/>
        </w:rPr>
      </w:pPr>
      <w:r w:rsidRPr="00005697">
        <w:rPr>
          <w:rFonts w:ascii="Arial" w:eastAsiaTheme="minorHAnsi" w:hAnsi="Arial" w:cs="Arial"/>
          <w:b/>
          <w:bCs/>
          <w:sz w:val="24"/>
          <w:szCs w:val="24"/>
          <w:shd w:val="clear" w:color="auto" w:fill="FFFFFF"/>
        </w:rPr>
        <w:t xml:space="preserve"> </w:t>
      </w:r>
      <w:r w:rsidR="00DB7BCB">
        <w:rPr>
          <w:rFonts w:ascii="Arial" w:eastAsiaTheme="minorHAnsi" w:hAnsi="Arial" w:cs="Arial"/>
          <w:b/>
          <w:bCs/>
          <w:sz w:val="24"/>
          <w:szCs w:val="24"/>
          <w:shd w:val="clear" w:color="auto" w:fill="FFFFFF"/>
        </w:rPr>
        <w:t>И</w:t>
      </w:r>
      <w:r w:rsidR="004036BC" w:rsidRPr="00005697">
        <w:rPr>
          <w:rFonts w:ascii="Arial" w:eastAsiaTheme="minorHAnsi" w:hAnsi="Arial" w:cs="Arial"/>
          <w:b/>
          <w:bCs/>
          <w:sz w:val="24"/>
          <w:szCs w:val="24"/>
          <w:shd w:val="clear" w:color="auto" w:fill="FFFFFF"/>
        </w:rPr>
        <w:t>.2 Образцы</w:t>
      </w:r>
    </w:p>
    <w:p w14:paraId="6C788396"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Изготовление контрольных образцов для дальнейшего определения деформаций усадки проводят в соответствии с ГОСТ 10180.</w:t>
      </w:r>
    </w:p>
    <w:p w14:paraId="665D0D1F"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Изготовляют три бетонных образца-куба с ребром длиной 7 см из бетонной смеси рабочего состава. Образцы выдерживают в условиях согласно таблице А.1. Из бетонов ячеистой структуры образцы выпиливают из затвердевших изделий, конструкций или контрольных блоков.</w:t>
      </w:r>
    </w:p>
    <w:p w14:paraId="1ACD5361" w14:textId="77777777" w:rsidR="004036BC" w:rsidRPr="00005697" w:rsidRDefault="004036BC" w:rsidP="00A70434">
      <w:pPr>
        <w:spacing w:after="0" w:line="240" w:lineRule="auto"/>
        <w:ind w:left="-11" w:firstLine="578"/>
        <w:jc w:val="both"/>
        <w:rPr>
          <w:rFonts w:ascii="Arial" w:eastAsiaTheme="minorHAnsi" w:hAnsi="Arial" w:cs="Arial"/>
          <w:bCs/>
          <w:sz w:val="24"/>
          <w:szCs w:val="24"/>
          <w:shd w:val="clear" w:color="auto" w:fill="FFFFFF"/>
        </w:rPr>
      </w:pPr>
    </w:p>
    <w:p w14:paraId="5204600B" w14:textId="759F0CE2" w:rsidR="004036BC" w:rsidRPr="00005697" w:rsidRDefault="00DB7BCB" w:rsidP="004036BC">
      <w:pPr>
        <w:spacing w:after="0" w:line="360" w:lineRule="auto"/>
        <w:ind w:left="-11" w:firstLine="578"/>
        <w:jc w:val="both"/>
        <w:rPr>
          <w:rFonts w:ascii="Arial" w:eastAsiaTheme="minorHAnsi" w:hAnsi="Arial" w:cs="Arial"/>
          <w:b/>
          <w:bCs/>
          <w:sz w:val="24"/>
          <w:szCs w:val="24"/>
          <w:shd w:val="clear" w:color="auto" w:fill="FFFFFF"/>
        </w:rPr>
      </w:pPr>
      <w:r>
        <w:rPr>
          <w:rFonts w:ascii="Arial" w:eastAsiaTheme="minorHAnsi" w:hAnsi="Arial" w:cs="Arial"/>
          <w:b/>
          <w:bCs/>
          <w:sz w:val="24"/>
          <w:szCs w:val="24"/>
          <w:shd w:val="clear" w:color="auto" w:fill="FFFFFF"/>
        </w:rPr>
        <w:t>И</w:t>
      </w:r>
      <w:r w:rsidR="004036BC" w:rsidRPr="00005697">
        <w:rPr>
          <w:rFonts w:ascii="Arial" w:eastAsiaTheme="minorHAnsi" w:hAnsi="Arial" w:cs="Arial"/>
          <w:b/>
          <w:bCs/>
          <w:sz w:val="24"/>
          <w:szCs w:val="24"/>
          <w:shd w:val="clear" w:color="auto" w:fill="FFFFFF"/>
        </w:rPr>
        <w:t>.3 Средства контроля</w:t>
      </w:r>
    </w:p>
    <w:p w14:paraId="0CE55B7E" w14:textId="71BE39DA" w:rsidR="004036BC" w:rsidRPr="00005697" w:rsidRDefault="00DB7BCB"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И</w:t>
      </w:r>
      <w:r w:rsidR="004036BC" w:rsidRPr="00005697">
        <w:rPr>
          <w:rFonts w:ascii="Arial" w:eastAsiaTheme="minorHAnsi" w:hAnsi="Arial" w:cs="Arial"/>
          <w:bCs/>
          <w:sz w:val="24"/>
          <w:szCs w:val="24"/>
          <w:shd w:val="clear" w:color="auto" w:fill="FFFFFF"/>
        </w:rPr>
        <w:t>.3.1 Для испытаний принимают:</w:t>
      </w:r>
    </w:p>
    <w:p w14:paraId="55F3ADEA" w14:textId="29BE54DC"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штатив с индикатором часового типа ценой деления 0,01 мм и ходом штока 10 мм, приведенный на рисунке </w:t>
      </w:r>
      <w:r w:rsidR="00DB7BCB">
        <w:rPr>
          <w:rFonts w:ascii="Arial" w:eastAsiaTheme="minorHAnsi" w:hAnsi="Arial" w:cs="Arial"/>
          <w:bCs/>
          <w:sz w:val="24"/>
          <w:szCs w:val="24"/>
          <w:shd w:val="clear" w:color="auto" w:fill="FFFFFF"/>
        </w:rPr>
        <w:t>И</w:t>
      </w:r>
      <w:r w:rsidR="00EF00CA" w:rsidRPr="00005697">
        <w:rPr>
          <w:rFonts w:ascii="Arial" w:eastAsiaTheme="minorHAnsi" w:hAnsi="Arial" w:cs="Arial"/>
          <w:bCs/>
          <w:sz w:val="24"/>
          <w:szCs w:val="24"/>
          <w:shd w:val="clear" w:color="auto" w:fill="FFFFFF"/>
        </w:rPr>
        <w:t>.</w:t>
      </w:r>
      <w:r w:rsidRPr="00005697">
        <w:rPr>
          <w:rFonts w:ascii="Arial" w:eastAsiaTheme="minorHAnsi" w:hAnsi="Arial" w:cs="Arial"/>
          <w:bCs/>
          <w:sz w:val="24"/>
          <w:szCs w:val="24"/>
          <w:shd w:val="clear" w:color="auto" w:fill="FFFFFF"/>
        </w:rPr>
        <w:t>1;</w:t>
      </w:r>
    </w:p>
    <w:p w14:paraId="0063CC3E"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шкаф сушильный электрический типа СНОЛ;</w:t>
      </w:r>
    </w:p>
    <w:p w14:paraId="0F9F1F06"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печь камерную электрическую типа СНОЛ.</w:t>
      </w:r>
    </w:p>
    <w:tbl>
      <w:tblPr>
        <w:tblW w:w="0" w:type="auto"/>
        <w:jc w:val="center"/>
        <w:tblLayout w:type="fixed"/>
        <w:tblCellMar>
          <w:left w:w="90" w:type="dxa"/>
          <w:right w:w="90" w:type="dxa"/>
        </w:tblCellMar>
        <w:tblLook w:val="0000" w:firstRow="0" w:lastRow="0" w:firstColumn="0" w:lastColumn="0" w:noHBand="0" w:noVBand="0"/>
      </w:tblPr>
      <w:tblGrid>
        <w:gridCol w:w="9150"/>
      </w:tblGrid>
      <w:tr w:rsidR="00005697" w:rsidRPr="00005697" w14:paraId="525FBBEA" w14:textId="77777777" w:rsidTr="004036BC">
        <w:trPr>
          <w:jc w:val="center"/>
        </w:trPr>
        <w:tc>
          <w:tcPr>
            <w:tcW w:w="9150" w:type="dxa"/>
            <w:tcBorders>
              <w:top w:val="nil"/>
              <w:left w:val="nil"/>
              <w:bottom w:val="nil"/>
              <w:right w:val="nil"/>
            </w:tcBorders>
            <w:tcMar>
              <w:top w:w="114" w:type="dxa"/>
              <w:left w:w="28" w:type="dxa"/>
              <w:bottom w:w="114" w:type="dxa"/>
              <w:right w:w="28" w:type="dxa"/>
            </w:tcMar>
          </w:tcPr>
          <w:p w14:paraId="6675DB02" w14:textId="77777777" w:rsidR="004036BC" w:rsidRPr="00005697" w:rsidRDefault="004036BC" w:rsidP="004036BC">
            <w:pPr>
              <w:widowControl w:val="0"/>
              <w:autoSpaceDE w:val="0"/>
              <w:autoSpaceDN w:val="0"/>
              <w:adjustRightInd w:val="0"/>
              <w:spacing w:after="0" w:line="240" w:lineRule="auto"/>
              <w:jc w:val="center"/>
              <w:rPr>
                <w:rFonts w:ascii="Arial, sans-serif" w:hAnsi="Arial, sans-serif"/>
                <w:sz w:val="24"/>
                <w:szCs w:val="24"/>
              </w:rPr>
            </w:pPr>
            <w:r w:rsidRPr="00005697">
              <w:rPr>
                <w:rFonts w:ascii="Arial, sans-serif" w:hAnsi="Arial, sans-serif"/>
                <w:noProof/>
                <w:position w:val="-96"/>
                <w:sz w:val="24"/>
                <w:szCs w:val="24"/>
                <w:lang w:eastAsia="ru-RU"/>
              </w:rPr>
              <w:drawing>
                <wp:inline distT="0" distB="0" distL="0" distR="0" wp14:anchorId="624D249B" wp14:editId="448234E3">
                  <wp:extent cx="1514475" cy="243840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14475" cy="2438400"/>
                          </a:xfrm>
                          <a:prstGeom prst="rect">
                            <a:avLst/>
                          </a:prstGeom>
                          <a:noFill/>
                          <a:ln>
                            <a:noFill/>
                          </a:ln>
                        </pic:spPr>
                      </pic:pic>
                    </a:graphicData>
                  </a:graphic>
                </wp:inline>
              </w:drawing>
            </w:r>
          </w:p>
        </w:tc>
      </w:tr>
    </w:tbl>
    <w:p w14:paraId="3DB8EA68" w14:textId="77777777" w:rsidR="004036BC" w:rsidRPr="00005697" w:rsidRDefault="004036BC" w:rsidP="004036BC">
      <w:pPr>
        <w:spacing w:after="0" w:line="360" w:lineRule="auto"/>
        <w:ind w:left="-11"/>
        <w:jc w:val="center"/>
        <w:rPr>
          <w:rFonts w:ascii="Arial" w:eastAsiaTheme="minorHAnsi" w:hAnsi="Arial" w:cs="Arial"/>
          <w:bCs/>
          <w:sz w:val="24"/>
          <w:szCs w:val="24"/>
          <w:shd w:val="clear" w:color="auto" w:fill="FFFFFF"/>
        </w:rPr>
      </w:pPr>
      <w:r w:rsidRPr="00005697">
        <w:rPr>
          <w:rFonts w:ascii="Arial" w:eastAsiaTheme="minorHAnsi" w:hAnsi="Arial" w:cs="Arial"/>
          <w:bCs/>
          <w:i/>
          <w:sz w:val="24"/>
          <w:szCs w:val="24"/>
          <w:shd w:val="clear" w:color="auto" w:fill="FFFFFF"/>
        </w:rPr>
        <w:t>1</w:t>
      </w:r>
      <w:r w:rsidRPr="00005697">
        <w:rPr>
          <w:rFonts w:ascii="Arial" w:eastAsiaTheme="minorHAnsi" w:hAnsi="Arial" w:cs="Arial"/>
          <w:bCs/>
          <w:sz w:val="24"/>
          <w:szCs w:val="24"/>
          <w:shd w:val="clear" w:color="auto" w:fill="FFFFFF"/>
        </w:rPr>
        <w:t xml:space="preserve"> — основание; </w:t>
      </w:r>
      <w:r w:rsidRPr="00005697">
        <w:rPr>
          <w:rFonts w:ascii="Arial" w:eastAsiaTheme="minorHAnsi" w:hAnsi="Arial" w:cs="Arial"/>
          <w:bCs/>
          <w:i/>
          <w:sz w:val="24"/>
          <w:szCs w:val="24"/>
          <w:shd w:val="clear" w:color="auto" w:fill="FFFFFF"/>
        </w:rPr>
        <w:t xml:space="preserve">2 </w:t>
      </w:r>
      <w:r w:rsidRPr="00005697">
        <w:rPr>
          <w:rFonts w:ascii="Arial" w:eastAsiaTheme="minorHAnsi" w:hAnsi="Arial" w:cs="Arial"/>
          <w:bCs/>
          <w:sz w:val="24"/>
          <w:szCs w:val="24"/>
          <w:shd w:val="clear" w:color="auto" w:fill="FFFFFF"/>
        </w:rPr>
        <w:t xml:space="preserve">— стойка; </w:t>
      </w:r>
      <w:r w:rsidRPr="00005697">
        <w:rPr>
          <w:rFonts w:ascii="Arial" w:eastAsiaTheme="minorHAnsi" w:hAnsi="Arial" w:cs="Arial"/>
          <w:bCs/>
          <w:i/>
          <w:sz w:val="24"/>
          <w:szCs w:val="24"/>
          <w:shd w:val="clear" w:color="auto" w:fill="FFFFFF"/>
        </w:rPr>
        <w:t>3</w:t>
      </w:r>
      <w:r w:rsidRPr="00005697">
        <w:rPr>
          <w:rFonts w:ascii="Arial" w:eastAsiaTheme="minorHAnsi" w:hAnsi="Arial" w:cs="Arial"/>
          <w:bCs/>
          <w:sz w:val="24"/>
          <w:szCs w:val="24"/>
          <w:shd w:val="clear" w:color="auto" w:fill="FFFFFF"/>
        </w:rPr>
        <w:t xml:space="preserve"> — кронштейн; </w:t>
      </w:r>
      <w:r w:rsidRPr="00005697">
        <w:rPr>
          <w:rFonts w:ascii="Arial" w:eastAsiaTheme="minorHAnsi" w:hAnsi="Arial" w:cs="Arial"/>
          <w:bCs/>
          <w:i/>
          <w:sz w:val="24"/>
          <w:szCs w:val="24"/>
          <w:shd w:val="clear" w:color="auto" w:fill="FFFFFF"/>
        </w:rPr>
        <w:t>4</w:t>
      </w:r>
      <w:r w:rsidRPr="00005697">
        <w:rPr>
          <w:rFonts w:ascii="Arial" w:eastAsiaTheme="minorHAnsi" w:hAnsi="Arial" w:cs="Arial"/>
          <w:bCs/>
          <w:sz w:val="24"/>
          <w:szCs w:val="24"/>
          <w:shd w:val="clear" w:color="auto" w:fill="FFFFFF"/>
        </w:rPr>
        <w:t xml:space="preserve"> — шаровая опора; </w:t>
      </w:r>
      <w:r w:rsidRPr="00005697">
        <w:rPr>
          <w:rFonts w:ascii="Arial" w:eastAsiaTheme="minorHAnsi" w:hAnsi="Arial" w:cs="Arial"/>
          <w:bCs/>
          <w:i/>
          <w:sz w:val="24"/>
          <w:szCs w:val="24"/>
          <w:shd w:val="clear" w:color="auto" w:fill="FFFFFF"/>
        </w:rPr>
        <w:t>5</w:t>
      </w:r>
      <w:r w:rsidRPr="00005697">
        <w:rPr>
          <w:rFonts w:ascii="Arial" w:eastAsiaTheme="minorHAnsi" w:hAnsi="Arial" w:cs="Arial"/>
          <w:bCs/>
          <w:sz w:val="24"/>
          <w:szCs w:val="24"/>
          <w:shd w:val="clear" w:color="auto" w:fill="FFFFFF"/>
        </w:rPr>
        <w:t xml:space="preserve"> — индикатор</w:t>
      </w:r>
    </w:p>
    <w:p w14:paraId="7A056EEB" w14:textId="05CA4EB9" w:rsidR="004036BC" w:rsidRPr="00005697" w:rsidRDefault="004036BC" w:rsidP="004036BC">
      <w:pPr>
        <w:spacing w:after="0" w:line="360" w:lineRule="auto"/>
        <w:ind w:left="-11"/>
        <w:jc w:val="center"/>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Рисунок </w:t>
      </w:r>
      <w:r w:rsidR="00DB7BCB">
        <w:rPr>
          <w:rFonts w:ascii="Arial" w:eastAsiaTheme="minorHAnsi" w:hAnsi="Arial" w:cs="Arial"/>
          <w:bCs/>
          <w:sz w:val="24"/>
          <w:szCs w:val="24"/>
          <w:shd w:val="clear" w:color="auto" w:fill="FFFFFF"/>
        </w:rPr>
        <w:t>И</w:t>
      </w:r>
      <w:r w:rsidRPr="00005697">
        <w:rPr>
          <w:rFonts w:ascii="Arial" w:eastAsiaTheme="minorHAnsi" w:hAnsi="Arial" w:cs="Arial"/>
          <w:bCs/>
          <w:sz w:val="24"/>
          <w:szCs w:val="24"/>
          <w:shd w:val="clear" w:color="auto" w:fill="FFFFFF"/>
        </w:rPr>
        <w:t>.1 — Схема штатива с индикатором часового типа</w:t>
      </w:r>
    </w:p>
    <w:p w14:paraId="3D7D3717" w14:textId="3D3AB7AB" w:rsidR="004036BC" w:rsidRPr="00005697" w:rsidRDefault="00DB7BCB"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И</w:t>
      </w:r>
      <w:r w:rsidR="004036BC" w:rsidRPr="00005697">
        <w:rPr>
          <w:rFonts w:ascii="Arial" w:eastAsiaTheme="minorHAnsi" w:hAnsi="Arial" w:cs="Arial"/>
          <w:bCs/>
          <w:sz w:val="24"/>
          <w:szCs w:val="24"/>
          <w:shd w:val="clear" w:color="auto" w:fill="FFFFFF"/>
        </w:rPr>
        <w:t>.3.2 Для повышения достоверности результатов измерений и контроля исходной базы измерений допускается применение эталонного стержня, фиксирующего расстояние между головкой индикатора и шаровой опорой.</w:t>
      </w:r>
    </w:p>
    <w:p w14:paraId="07B741CE" w14:textId="10A4F843" w:rsidR="004036BC" w:rsidRPr="00005697" w:rsidRDefault="00DB7BCB"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И</w:t>
      </w:r>
      <w:r w:rsidR="004036BC" w:rsidRPr="00005697">
        <w:rPr>
          <w:rFonts w:ascii="Arial" w:eastAsiaTheme="minorHAnsi" w:hAnsi="Arial" w:cs="Arial"/>
          <w:bCs/>
          <w:sz w:val="24"/>
          <w:szCs w:val="24"/>
          <w:shd w:val="clear" w:color="auto" w:fill="FFFFFF"/>
        </w:rPr>
        <w:t>.3.3 Для измерения образцов-кубов могут быть использованы микрометры по ГОСТ 6507, снабженные фиксирующим устройством, позволяющим устанавливать образцы в строго центральном положении по отношению к микрометру.</w:t>
      </w:r>
    </w:p>
    <w:p w14:paraId="1C642426"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p>
    <w:p w14:paraId="48CB9501" w14:textId="23D4CD5A" w:rsidR="004036BC" w:rsidRPr="00005697" w:rsidRDefault="00DB7BCB" w:rsidP="004036BC">
      <w:pPr>
        <w:spacing w:after="0" w:line="360" w:lineRule="auto"/>
        <w:ind w:left="-11" w:firstLine="578"/>
        <w:jc w:val="both"/>
        <w:rPr>
          <w:rFonts w:ascii="Arial" w:eastAsiaTheme="minorHAnsi" w:hAnsi="Arial" w:cs="Arial"/>
          <w:b/>
          <w:bCs/>
          <w:sz w:val="24"/>
          <w:szCs w:val="24"/>
          <w:shd w:val="clear" w:color="auto" w:fill="FFFFFF"/>
        </w:rPr>
      </w:pPr>
      <w:r>
        <w:rPr>
          <w:rFonts w:ascii="Arial" w:eastAsiaTheme="minorHAnsi" w:hAnsi="Arial" w:cs="Arial"/>
          <w:b/>
          <w:bCs/>
          <w:sz w:val="24"/>
          <w:szCs w:val="24"/>
          <w:shd w:val="clear" w:color="auto" w:fill="FFFFFF"/>
        </w:rPr>
        <w:t>И</w:t>
      </w:r>
      <w:r w:rsidR="004036BC" w:rsidRPr="00005697">
        <w:rPr>
          <w:rFonts w:ascii="Arial" w:eastAsiaTheme="minorHAnsi" w:hAnsi="Arial" w:cs="Arial"/>
          <w:b/>
          <w:bCs/>
          <w:sz w:val="24"/>
          <w:szCs w:val="24"/>
          <w:shd w:val="clear" w:color="auto" w:fill="FFFFFF"/>
        </w:rPr>
        <w:t>.4 Подготовка к испытаниям и испытания</w:t>
      </w:r>
    </w:p>
    <w:p w14:paraId="452020FA" w14:textId="35D6B336" w:rsidR="004036BC" w:rsidRPr="00005697" w:rsidRDefault="00DB7BCB"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И</w:t>
      </w:r>
      <w:r w:rsidR="004036BC" w:rsidRPr="00005697">
        <w:rPr>
          <w:rFonts w:ascii="Arial" w:eastAsiaTheme="minorHAnsi" w:hAnsi="Arial" w:cs="Arial"/>
          <w:bCs/>
          <w:sz w:val="24"/>
          <w:szCs w:val="24"/>
          <w:shd w:val="clear" w:color="auto" w:fill="FFFFFF"/>
        </w:rPr>
        <w:t>.4.1 После режима твердения в соответствии с таблицей А.1 образцы измеряют в трех взаимно перпендикулярных направлениях и вычисляют среднее арифметическое значение замеров. Результат измерений принимают за размер образца после твердения.</w:t>
      </w:r>
    </w:p>
    <w:p w14:paraId="7C9DF9F2" w14:textId="08A5FD55" w:rsidR="004036BC" w:rsidRPr="00005697" w:rsidRDefault="00DB7BCB"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И</w:t>
      </w:r>
      <w:r w:rsidR="004036BC" w:rsidRPr="00005697">
        <w:rPr>
          <w:rFonts w:ascii="Arial" w:eastAsiaTheme="minorHAnsi" w:hAnsi="Arial" w:cs="Arial"/>
          <w:bCs/>
          <w:sz w:val="24"/>
          <w:szCs w:val="24"/>
          <w:shd w:val="clear" w:color="auto" w:fill="FFFFFF"/>
        </w:rPr>
        <w:t>.4.2 Затем образцы подвергают термообработке в режиме: подъем до температуры (105 ± 5) °C со скоростью 50 °C/ч, выдержка при температуре (105 ± 5) °C в течение 48 ч и охлаждение</w:t>
      </w:r>
      <w:r w:rsidR="00DE0C2B" w:rsidRPr="00005697">
        <w:rPr>
          <w:rFonts w:ascii="Arial" w:eastAsiaTheme="minorHAnsi" w:hAnsi="Arial" w:cs="Arial"/>
          <w:bCs/>
          <w:sz w:val="24"/>
          <w:szCs w:val="24"/>
          <w:shd w:val="clear" w:color="auto" w:fill="FFFFFF"/>
        </w:rPr>
        <w:t xml:space="preserve"> вместе с сушильным шкафом</w:t>
      </w:r>
      <w:r w:rsidR="004036BC" w:rsidRPr="00005697">
        <w:rPr>
          <w:rFonts w:ascii="Arial" w:eastAsiaTheme="minorHAnsi" w:hAnsi="Arial" w:cs="Arial"/>
          <w:bCs/>
          <w:sz w:val="24"/>
          <w:szCs w:val="24"/>
          <w:shd w:val="clear" w:color="auto" w:fill="FFFFFF"/>
        </w:rPr>
        <w:t xml:space="preserve"> до температуры воздуха в помещении.</w:t>
      </w:r>
    </w:p>
    <w:p w14:paraId="538AC507" w14:textId="62F449C5" w:rsidR="004036BC" w:rsidRPr="00005697" w:rsidRDefault="00DB7BCB"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И</w:t>
      </w:r>
      <w:r w:rsidR="004036BC" w:rsidRPr="00005697">
        <w:rPr>
          <w:rFonts w:ascii="Arial" w:eastAsiaTheme="minorHAnsi" w:hAnsi="Arial" w:cs="Arial"/>
          <w:bCs/>
          <w:sz w:val="24"/>
          <w:szCs w:val="24"/>
          <w:shd w:val="clear" w:color="auto" w:fill="FFFFFF"/>
        </w:rPr>
        <w:t>.4.3 После сушки образцы нагревают до температуры эксплуатации. Скорость подъема температуры — 150 °C/ч, время выдержки — 4 ч.</w:t>
      </w:r>
    </w:p>
    <w:p w14:paraId="0DB59129" w14:textId="50BEE4A1" w:rsidR="004036BC" w:rsidRPr="00005697" w:rsidRDefault="00DB7BCB"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И</w:t>
      </w:r>
      <w:r w:rsidR="004036BC" w:rsidRPr="00005697">
        <w:rPr>
          <w:rFonts w:ascii="Arial" w:eastAsiaTheme="minorHAnsi" w:hAnsi="Arial" w:cs="Arial"/>
          <w:bCs/>
          <w:sz w:val="24"/>
          <w:szCs w:val="24"/>
          <w:shd w:val="clear" w:color="auto" w:fill="FFFFFF"/>
        </w:rPr>
        <w:t>.4.4 После нагревания и охлаждения образцов до температуры воздуха в помещении их подвергают визуальному осмотру. При наличии поверхностных трещин шириной раскрытия более 0,1 мм или признаков оплавления образцы бракуют.</w:t>
      </w:r>
    </w:p>
    <w:p w14:paraId="098E8FCA" w14:textId="4655DB11"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Образцы измеряют согласно </w:t>
      </w:r>
      <w:r w:rsidR="00DB7BCB">
        <w:rPr>
          <w:rFonts w:ascii="Arial" w:eastAsiaTheme="minorHAnsi" w:hAnsi="Arial" w:cs="Arial"/>
          <w:bCs/>
          <w:sz w:val="24"/>
          <w:szCs w:val="24"/>
          <w:shd w:val="clear" w:color="auto" w:fill="FFFFFF"/>
        </w:rPr>
        <w:t>И</w:t>
      </w:r>
      <w:r w:rsidRPr="00005697">
        <w:rPr>
          <w:rFonts w:ascii="Arial" w:eastAsiaTheme="minorHAnsi" w:hAnsi="Arial" w:cs="Arial"/>
          <w:bCs/>
          <w:sz w:val="24"/>
          <w:szCs w:val="24"/>
          <w:shd w:val="clear" w:color="auto" w:fill="FFFFFF"/>
        </w:rPr>
        <w:t xml:space="preserve">.4.1 и определяют среднее значение измерений образца после нагревания </w:t>
      </w:r>
      <w:r w:rsidRPr="00005697">
        <w:rPr>
          <w:rFonts w:ascii="Times New Roman" w:eastAsiaTheme="minorHAnsi" w:hAnsi="Times New Roman"/>
          <w:bCs/>
          <w:i/>
          <w:sz w:val="24"/>
          <w:szCs w:val="24"/>
          <w:shd w:val="clear" w:color="auto" w:fill="FFFFFF"/>
          <w:lang w:val="en-US"/>
        </w:rPr>
        <w:t>l</w:t>
      </w:r>
      <w:r w:rsidRPr="00005697">
        <w:rPr>
          <w:rFonts w:ascii="Times New Roman" w:eastAsiaTheme="minorHAnsi" w:hAnsi="Times New Roman"/>
          <w:bCs/>
          <w:sz w:val="24"/>
          <w:szCs w:val="24"/>
          <w:shd w:val="clear" w:color="auto" w:fill="FFFFFF"/>
          <w:vertAlign w:val="subscript"/>
        </w:rPr>
        <w:t>2</w:t>
      </w:r>
      <w:r w:rsidRPr="00005697">
        <w:rPr>
          <w:rFonts w:ascii="Arial" w:eastAsiaTheme="minorHAnsi" w:hAnsi="Arial" w:cs="Arial"/>
          <w:bCs/>
          <w:sz w:val="24"/>
          <w:szCs w:val="24"/>
          <w:shd w:val="clear" w:color="auto" w:fill="FFFFFF"/>
        </w:rPr>
        <w:t>.</w:t>
      </w:r>
    </w:p>
    <w:p w14:paraId="3D2EED35" w14:textId="66C1E833" w:rsidR="004036BC" w:rsidRPr="00005697" w:rsidRDefault="00DB7BCB"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И</w:t>
      </w:r>
      <w:r w:rsidR="004036BC" w:rsidRPr="00005697">
        <w:rPr>
          <w:rFonts w:ascii="Arial" w:eastAsiaTheme="minorHAnsi" w:hAnsi="Arial" w:cs="Arial"/>
          <w:bCs/>
          <w:sz w:val="24"/>
          <w:szCs w:val="24"/>
          <w:shd w:val="clear" w:color="auto" w:fill="FFFFFF"/>
        </w:rPr>
        <w:t xml:space="preserve">.4.5 Усадку </w:t>
      </w:r>
      <w:r w:rsidR="004036BC" w:rsidRPr="00005697">
        <w:rPr>
          <w:rFonts w:ascii="Arial" w:eastAsiaTheme="minorHAnsi" w:hAnsi="Arial" w:cs="Arial"/>
          <w:bCs/>
          <w:sz w:val="28"/>
          <w:szCs w:val="24"/>
          <w:shd w:val="clear" w:color="auto" w:fill="FFFFFF"/>
          <w:lang w:val="en-US"/>
        </w:rPr>
        <w:sym w:font="Symbol" w:char="F078"/>
      </w:r>
      <w:r w:rsidR="004036BC" w:rsidRPr="00005697">
        <w:rPr>
          <w:rFonts w:ascii="Arial" w:eastAsiaTheme="minorHAnsi" w:hAnsi="Arial" w:cs="Arial"/>
          <w:bCs/>
          <w:sz w:val="24"/>
          <w:szCs w:val="24"/>
          <w:shd w:val="clear" w:color="auto" w:fill="FFFFFF"/>
        </w:rPr>
        <w:t>, %, вычисляют по формуле</w:t>
      </w:r>
    </w:p>
    <w:p w14:paraId="4C4EE644" w14:textId="37F5E23E" w:rsidR="004036BC" w:rsidRPr="00005697" w:rsidRDefault="004036BC" w:rsidP="004036BC">
      <w:pPr>
        <w:spacing w:after="0" w:line="360" w:lineRule="auto"/>
        <w:ind w:left="3402" w:firstLine="578"/>
        <w:jc w:val="both"/>
        <w:rPr>
          <w:rFonts w:ascii="Arial" w:eastAsiaTheme="minorHAnsi" w:hAnsi="Arial" w:cs="Arial"/>
          <w:bCs/>
          <w:sz w:val="24"/>
          <w:szCs w:val="24"/>
          <w:shd w:val="clear" w:color="auto" w:fill="FFFFFF"/>
        </w:rPr>
      </w:pPr>
      <m:oMath>
        <m:r>
          <m:rPr>
            <m:sty m:val="p"/>
          </m:rPr>
          <w:rPr>
            <w:rFonts w:ascii="Cambria Math" w:eastAsiaTheme="minorHAnsi" w:hAnsi="Cambria Math" w:cs="Arial"/>
            <w:bCs/>
            <w:sz w:val="28"/>
            <w:szCs w:val="24"/>
            <w:shd w:val="clear" w:color="auto" w:fill="FFFFFF"/>
            <w:lang w:val="en-US"/>
          </w:rPr>
          <w:sym w:font="Symbol" w:char="F078"/>
        </m:r>
        <m:r>
          <w:rPr>
            <w:rFonts w:ascii="Cambria Math" w:eastAsiaTheme="minorHAnsi" w:hAnsi="Times New Roman"/>
            <w:sz w:val="27"/>
            <w:szCs w:val="27"/>
            <w:shd w:val="clear" w:color="auto" w:fill="FFFFFF"/>
          </w:rPr>
          <m:t xml:space="preserve">= </m:t>
        </m:r>
        <m:f>
          <m:fPr>
            <m:ctrlPr>
              <w:rPr>
                <w:rFonts w:ascii="Cambria Math" w:eastAsiaTheme="minorHAnsi" w:hAnsi="Times New Roman"/>
                <w:bCs/>
                <w:i/>
                <w:sz w:val="27"/>
                <w:szCs w:val="27"/>
                <w:shd w:val="clear" w:color="auto" w:fill="FFFFFF"/>
              </w:rPr>
            </m:ctrlPr>
          </m:fPr>
          <m:num>
            <m:sSub>
              <m:sSubPr>
                <m:ctrlPr>
                  <w:rPr>
                    <w:rFonts w:ascii="Cambria Math" w:eastAsiaTheme="minorHAnsi" w:hAnsi="Times New Roman"/>
                    <w:bCs/>
                    <w:i/>
                    <w:sz w:val="27"/>
                    <w:szCs w:val="27"/>
                    <w:shd w:val="clear" w:color="auto" w:fill="FFFFFF"/>
                  </w:rPr>
                </m:ctrlPr>
              </m:sSubPr>
              <m:e>
                <m:r>
                  <w:rPr>
                    <w:rFonts w:ascii="Cambria Math" w:eastAsiaTheme="minorHAnsi" w:hAnsi="Cambria Math"/>
                    <w:sz w:val="27"/>
                    <w:szCs w:val="27"/>
                    <w:shd w:val="clear" w:color="auto" w:fill="FFFFFF"/>
                    <w:lang w:val="en-US"/>
                  </w:rPr>
                  <m:t>l</m:t>
                </m:r>
              </m:e>
              <m:sub>
                <m:r>
                  <w:rPr>
                    <w:rFonts w:ascii="Cambria Math" w:eastAsiaTheme="minorHAnsi" w:hAnsi="Times New Roman"/>
                    <w:sz w:val="27"/>
                    <w:szCs w:val="27"/>
                    <w:shd w:val="clear" w:color="auto" w:fill="FFFFFF"/>
                  </w:rPr>
                  <m:t>2</m:t>
                </m:r>
              </m:sub>
            </m:sSub>
            <m:r>
              <w:rPr>
                <w:rFonts w:ascii="Times New Roman" w:eastAsiaTheme="minorHAnsi" w:hAnsi="Times New Roman"/>
                <w:sz w:val="27"/>
                <w:szCs w:val="27"/>
                <w:shd w:val="clear" w:color="auto" w:fill="FFFFFF"/>
              </w:rPr>
              <m:t>-</m:t>
            </m:r>
            <m:r>
              <w:rPr>
                <w:rFonts w:ascii="Cambria Math" w:eastAsiaTheme="minorHAnsi" w:hAnsi="Times New Roman"/>
                <w:sz w:val="27"/>
                <w:szCs w:val="27"/>
                <w:shd w:val="clear" w:color="auto" w:fill="FFFFFF"/>
              </w:rPr>
              <m:t xml:space="preserve"> </m:t>
            </m:r>
            <m:sSub>
              <m:sSubPr>
                <m:ctrlPr>
                  <w:rPr>
                    <w:rFonts w:ascii="Cambria Math" w:eastAsiaTheme="minorHAnsi" w:hAnsi="Times New Roman"/>
                    <w:bCs/>
                    <w:i/>
                    <w:sz w:val="27"/>
                    <w:szCs w:val="27"/>
                    <w:shd w:val="clear" w:color="auto" w:fill="FFFFFF"/>
                  </w:rPr>
                </m:ctrlPr>
              </m:sSubPr>
              <m:e>
                <m:r>
                  <w:rPr>
                    <w:rFonts w:ascii="Cambria Math" w:eastAsiaTheme="minorHAnsi" w:hAnsi="Cambria Math"/>
                    <w:sz w:val="27"/>
                    <w:szCs w:val="27"/>
                    <w:shd w:val="clear" w:color="auto" w:fill="FFFFFF"/>
                  </w:rPr>
                  <m:t>l</m:t>
                </m:r>
              </m:e>
              <m:sub>
                <m:r>
                  <w:rPr>
                    <w:rFonts w:ascii="Cambria Math" w:eastAsiaTheme="minorHAnsi" w:hAnsi="Times New Roman"/>
                    <w:sz w:val="27"/>
                    <w:szCs w:val="27"/>
                    <w:shd w:val="clear" w:color="auto" w:fill="FFFFFF"/>
                  </w:rPr>
                  <m:t>1</m:t>
                </m:r>
              </m:sub>
            </m:sSub>
          </m:num>
          <m:den>
            <m:sSub>
              <m:sSubPr>
                <m:ctrlPr>
                  <w:rPr>
                    <w:rFonts w:ascii="Cambria Math" w:eastAsiaTheme="minorHAnsi" w:hAnsi="Times New Roman"/>
                    <w:bCs/>
                    <w:i/>
                    <w:sz w:val="27"/>
                    <w:szCs w:val="27"/>
                    <w:shd w:val="clear" w:color="auto" w:fill="FFFFFF"/>
                  </w:rPr>
                </m:ctrlPr>
              </m:sSubPr>
              <m:e>
                <m:r>
                  <w:rPr>
                    <w:rFonts w:ascii="Cambria Math" w:eastAsiaTheme="minorHAnsi" w:hAnsi="Cambria Math"/>
                    <w:sz w:val="27"/>
                    <w:szCs w:val="27"/>
                    <w:shd w:val="clear" w:color="auto" w:fill="FFFFFF"/>
                  </w:rPr>
                  <m:t>l</m:t>
                </m:r>
              </m:e>
              <m:sub>
                <m:r>
                  <w:rPr>
                    <w:rFonts w:ascii="Cambria Math" w:eastAsiaTheme="minorHAnsi" w:hAnsi="Times New Roman"/>
                    <w:sz w:val="27"/>
                    <w:szCs w:val="27"/>
                    <w:shd w:val="clear" w:color="auto" w:fill="FFFFFF"/>
                  </w:rPr>
                  <m:t>1</m:t>
                </m:r>
              </m:sub>
            </m:sSub>
          </m:den>
        </m:f>
        <m:r>
          <w:rPr>
            <w:rFonts w:ascii="Cambria Math" w:eastAsiaTheme="minorHAnsi" w:hAnsi="Cambria Math"/>
            <w:sz w:val="27"/>
            <w:szCs w:val="27"/>
            <w:shd w:val="clear" w:color="auto" w:fill="FFFFFF"/>
          </w:rPr>
          <m:t>∙</m:t>
        </m:r>
        <m:r>
          <w:rPr>
            <w:rFonts w:ascii="Cambria Math" w:eastAsiaTheme="minorHAnsi" w:hAnsi="Times New Roman"/>
            <w:sz w:val="27"/>
            <w:szCs w:val="27"/>
            <w:shd w:val="clear" w:color="auto" w:fill="FFFFFF"/>
          </w:rPr>
          <m:t>100</m:t>
        </m:r>
      </m:oMath>
      <w:r w:rsidRPr="00005697">
        <w:rPr>
          <w:rFonts w:ascii="Arial" w:eastAsiaTheme="minorEastAsia" w:hAnsi="Arial" w:cs="Arial"/>
          <w:bCs/>
          <w:sz w:val="24"/>
          <w:szCs w:val="24"/>
          <w:shd w:val="clear" w:color="auto" w:fill="FFFFFF"/>
        </w:rPr>
        <w:t>,</w:t>
      </w:r>
      <w:r w:rsidRPr="00005697">
        <w:rPr>
          <w:rFonts w:ascii="Arial" w:eastAsiaTheme="minorHAnsi" w:hAnsi="Arial" w:cs="Arial"/>
          <w:bCs/>
          <w:sz w:val="24"/>
          <w:szCs w:val="24"/>
          <w:shd w:val="clear" w:color="auto" w:fill="FFFFFF"/>
        </w:rPr>
        <w:t xml:space="preserve">                                                   (</w:t>
      </w:r>
      <w:r w:rsidR="00DB7BCB">
        <w:rPr>
          <w:rFonts w:ascii="Arial" w:eastAsiaTheme="minorHAnsi" w:hAnsi="Arial" w:cs="Arial"/>
          <w:bCs/>
          <w:sz w:val="24"/>
          <w:szCs w:val="24"/>
          <w:shd w:val="clear" w:color="auto" w:fill="FFFFFF"/>
        </w:rPr>
        <w:t>И</w:t>
      </w:r>
      <w:r w:rsidRPr="00005697">
        <w:rPr>
          <w:rFonts w:ascii="Arial" w:eastAsiaTheme="minorHAnsi" w:hAnsi="Arial" w:cs="Arial"/>
          <w:bCs/>
          <w:sz w:val="24"/>
          <w:szCs w:val="24"/>
          <w:shd w:val="clear" w:color="auto" w:fill="FFFFFF"/>
        </w:rPr>
        <w:t>.1)</w:t>
      </w:r>
    </w:p>
    <w:p w14:paraId="09E49AA5" w14:textId="77777777" w:rsidR="004036BC" w:rsidRPr="00005697" w:rsidRDefault="004036BC" w:rsidP="004036BC">
      <w:pPr>
        <w:spacing w:after="0" w:line="360" w:lineRule="auto"/>
        <w:ind w:left="-11"/>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где </w:t>
      </w:r>
      <w:r w:rsidRPr="00005697">
        <w:rPr>
          <w:rFonts w:ascii="Times New Roman" w:eastAsiaTheme="minorHAnsi" w:hAnsi="Times New Roman"/>
          <w:bCs/>
          <w:i/>
          <w:sz w:val="24"/>
          <w:szCs w:val="24"/>
          <w:shd w:val="clear" w:color="auto" w:fill="FFFFFF"/>
          <w:lang w:val="en-US"/>
        </w:rPr>
        <w:t>l</w:t>
      </w:r>
      <w:r w:rsidRPr="00005697">
        <w:rPr>
          <w:rFonts w:ascii="Times New Roman" w:eastAsiaTheme="minorHAnsi" w:hAnsi="Times New Roman"/>
          <w:bCs/>
          <w:sz w:val="24"/>
          <w:szCs w:val="24"/>
          <w:shd w:val="clear" w:color="auto" w:fill="FFFFFF"/>
          <w:vertAlign w:val="subscript"/>
        </w:rPr>
        <w:t>1</w:t>
      </w:r>
      <w:r w:rsidRPr="00005697">
        <w:rPr>
          <w:rFonts w:ascii="Arial" w:eastAsiaTheme="minorHAnsi" w:hAnsi="Arial" w:cs="Arial"/>
          <w:bCs/>
          <w:sz w:val="24"/>
          <w:szCs w:val="24"/>
          <w:shd w:val="clear" w:color="auto" w:fill="FFFFFF"/>
        </w:rPr>
        <w:t xml:space="preserve"> — среднее значение размера образца после нагревания, мм;</w:t>
      </w:r>
    </w:p>
    <w:p w14:paraId="220D5A8D" w14:textId="77777777" w:rsidR="004036BC" w:rsidRPr="00005697" w:rsidRDefault="004036BC" w:rsidP="004036BC">
      <w:pPr>
        <w:spacing w:after="0" w:line="360" w:lineRule="auto"/>
        <w:ind w:left="-11"/>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      </w:t>
      </w:r>
      <w:r w:rsidRPr="00005697">
        <w:rPr>
          <w:rFonts w:ascii="Times New Roman" w:eastAsiaTheme="minorHAnsi" w:hAnsi="Times New Roman"/>
          <w:bCs/>
          <w:i/>
          <w:sz w:val="24"/>
          <w:szCs w:val="24"/>
          <w:shd w:val="clear" w:color="auto" w:fill="FFFFFF"/>
          <w:lang w:val="en-US"/>
        </w:rPr>
        <w:t>l</w:t>
      </w:r>
      <w:r w:rsidRPr="00005697">
        <w:rPr>
          <w:rFonts w:ascii="Times New Roman" w:eastAsiaTheme="minorHAnsi" w:hAnsi="Times New Roman"/>
          <w:bCs/>
          <w:sz w:val="24"/>
          <w:szCs w:val="24"/>
          <w:shd w:val="clear" w:color="auto" w:fill="FFFFFF"/>
          <w:vertAlign w:val="subscript"/>
        </w:rPr>
        <w:t>2</w:t>
      </w:r>
      <w:r w:rsidRPr="00005697">
        <w:rPr>
          <w:rFonts w:ascii="Arial" w:eastAsiaTheme="minorHAnsi" w:hAnsi="Arial" w:cs="Arial"/>
          <w:bCs/>
          <w:sz w:val="24"/>
          <w:szCs w:val="24"/>
          <w:shd w:val="clear" w:color="auto" w:fill="FFFFFF"/>
        </w:rPr>
        <w:t xml:space="preserve"> — среднее значение размера образца после твердения, мм.</w:t>
      </w:r>
    </w:p>
    <w:p w14:paraId="755785F2"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Если деформации усадки превышают значения, указанные в </w:t>
      </w:r>
      <w:r w:rsidR="0013683C" w:rsidRPr="00005697">
        <w:rPr>
          <w:rFonts w:ascii="Arial" w:eastAsiaTheme="minorHAnsi" w:hAnsi="Arial" w:cs="Arial"/>
          <w:bCs/>
          <w:sz w:val="24"/>
          <w:szCs w:val="24"/>
          <w:shd w:val="clear" w:color="auto" w:fill="FFFFFF"/>
        </w:rPr>
        <w:t>5.1.14</w:t>
      </w:r>
      <w:r w:rsidRPr="00005697">
        <w:rPr>
          <w:rFonts w:ascii="Arial" w:eastAsiaTheme="minorHAnsi" w:hAnsi="Arial" w:cs="Arial"/>
          <w:bCs/>
          <w:sz w:val="24"/>
          <w:szCs w:val="24"/>
          <w:shd w:val="clear" w:color="auto" w:fill="FFFFFF"/>
        </w:rPr>
        <w:t>, бетон бракуют.</w:t>
      </w:r>
    </w:p>
    <w:p w14:paraId="39BA93FE" w14:textId="77777777" w:rsidR="0099601D" w:rsidRPr="00005697" w:rsidRDefault="0099601D" w:rsidP="004036BC">
      <w:pPr>
        <w:spacing w:after="0" w:line="360" w:lineRule="auto"/>
        <w:jc w:val="center"/>
        <w:rPr>
          <w:rFonts w:ascii="Arial" w:hAnsi="Arial" w:cs="Arial"/>
          <w:b/>
          <w:sz w:val="28"/>
          <w:szCs w:val="28"/>
          <w:lang w:eastAsia="ru-RU"/>
        </w:rPr>
        <w:sectPr w:rsidR="0099601D" w:rsidRPr="00005697" w:rsidSect="00860871">
          <w:pgSz w:w="11906" w:h="16838"/>
          <w:pgMar w:top="1134" w:right="850" w:bottom="1134" w:left="1418" w:header="708" w:footer="708" w:gutter="0"/>
          <w:cols w:space="708"/>
          <w:docGrid w:linePitch="360"/>
        </w:sectPr>
      </w:pPr>
    </w:p>
    <w:p w14:paraId="45CC5383" w14:textId="6EF525B5" w:rsidR="004036BC" w:rsidRPr="00005697" w:rsidRDefault="004036BC" w:rsidP="004036BC">
      <w:pPr>
        <w:spacing w:after="0" w:line="360" w:lineRule="auto"/>
        <w:jc w:val="center"/>
        <w:rPr>
          <w:rFonts w:ascii="Arial" w:hAnsi="Arial" w:cs="Arial"/>
          <w:b/>
          <w:sz w:val="24"/>
          <w:szCs w:val="24"/>
          <w:lang w:eastAsia="ru-RU"/>
        </w:rPr>
      </w:pPr>
      <w:r w:rsidRPr="00005697">
        <w:rPr>
          <w:rFonts w:ascii="Arial" w:hAnsi="Arial" w:cs="Arial"/>
          <w:b/>
          <w:sz w:val="24"/>
          <w:szCs w:val="24"/>
          <w:lang w:eastAsia="ru-RU"/>
        </w:rPr>
        <w:t>Приложение</w:t>
      </w:r>
      <w:r w:rsidR="00C56B6E" w:rsidRPr="00005697">
        <w:rPr>
          <w:rFonts w:ascii="Arial" w:hAnsi="Arial" w:cs="Arial"/>
          <w:b/>
          <w:sz w:val="24"/>
          <w:szCs w:val="24"/>
          <w:lang w:eastAsia="ru-RU"/>
        </w:rPr>
        <w:t xml:space="preserve"> </w:t>
      </w:r>
      <w:r w:rsidR="00DB7BCB">
        <w:rPr>
          <w:rFonts w:ascii="Arial" w:hAnsi="Arial" w:cs="Arial"/>
          <w:b/>
          <w:sz w:val="24"/>
          <w:szCs w:val="24"/>
          <w:lang w:eastAsia="ru-RU"/>
        </w:rPr>
        <w:t>К</w:t>
      </w:r>
    </w:p>
    <w:p w14:paraId="4AAC9311" w14:textId="77777777" w:rsidR="004036BC" w:rsidRPr="00005697" w:rsidRDefault="004036BC" w:rsidP="004036BC">
      <w:pPr>
        <w:spacing w:after="120" w:line="360" w:lineRule="auto"/>
        <w:jc w:val="center"/>
        <w:rPr>
          <w:rFonts w:ascii="Arial" w:hAnsi="Arial" w:cs="Arial"/>
          <w:b/>
          <w:sz w:val="24"/>
          <w:szCs w:val="24"/>
          <w:lang w:eastAsia="ru-RU"/>
        </w:rPr>
      </w:pPr>
      <w:r w:rsidRPr="00005697">
        <w:rPr>
          <w:rFonts w:ascii="Arial" w:hAnsi="Arial" w:cs="Arial"/>
          <w:b/>
          <w:sz w:val="24"/>
          <w:szCs w:val="24"/>
          <w:lang w:eastAsia="ru-RU"/>
        </w:rPr>
        <w:t>(обязательное)</w:t>
      </w:r>
    </w:p>
    <w:p w14:paraId="5992E225" w14:textId="77777777" w:rsidR="004036BC" w:rsidRPr="00005697" w:rsidRDefault="004036BC" w:rsidP="004036BC">
      <w:pPr>
        <w:spacing w:after="0" w:line="360" w:lineRule="auto"/>
        <w:jc w:val="center"/>
        <w:rPr>
          <w:rFonts w:ascii="Arial" w:hAnsi="Arial" w:cs="Arial"/>
          <w:b/>
          <w:sz w:val="24"/>
          <w:szCs w:val="24"/>
          <w:lang w:eastAsia="ru-RU"/>
        </w:rPr>
      </w:pPr>
      <w:r w:rsidRPr="00005697">
        <w:rPr>
          <w:rFonts w:ascii="Arial" w:hAnsi="Arial" w:cs="Arial"/>
          <w:b/>
          <w:sz w:val="24"/>
          <w:szCs w:val="24"/>
          <w:lang w:eastAsia="ru-RU"/>
        </w:rPr>
        <w:t>Метод определения устойчивости заполнителей и добавок при воздействии высоких температур</w:t>
      </w:r>
    </w:p>
    <w:p w14:paraId="72FA7FA7" w14:textId="77777777" w:rsidR="004036BC" w:rsidRPr="00005697" w:rsidRDefault="004036BC" w:rsidP="004036BC">
      <w:pPr>
        <w:spacing w:after="0" w:line="360" w:lineRule="auto"/>
        <w:jc w:val="center"/>
        <w:rPr>
          <w:rFonts w:ascii="Arial" w:hAnsi="Arial" w:cs="Arial"/>
          <w:b/>
          <w:sz w:val="24"/>
          <w:szCs w:val="28"/>
          <w:lang w:eastAsia="ru-RU"/>
        </w:rPr>
      </w:pPr>
    </w:p>
    <w:p w14:paraId="0F001E2F" w14:textId="4DB49201" w:rsidR="004036BC" w:rsidRPr="00005697" w:rsidRDefault="00DB7BCB"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К</w:t>
      </w:r>
      <w:r w:rsidR="004036BC" w:rsidRPr="00005697">
        <w:rPr>
          <w:rFonts w:ascii="Arial" w:eastAsiaTheme="minorHAnsi" w:hAnsi="Arial" w:cs="Arial"/>
          <w:bCs/>
          <w:sz w:val="24"/>
          <w:szCs w:val="24"/>
          <w:shd w:val="clear" w:color="auto" w:fill="FFFFFF"/>
        </w:rPr>
        <w:t>.1 Сущность метода состоит в проверке способности заполнителей и добавок не разрушаться при нагреве, а также после него.</w:t>
      </w:r>
    </w:p>
    <w:p w14:paraId="1292B5F0"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p>
    <w:p w14:paraId="215A68E5" w14:textId="235216F1" w:rsidR="004036BC" w:rsidRPr="00005697" w:rsidRDefault="00DB7BCB" w:rsidP="004036BC">
      <w:pPr>
        <w:spacing w:after="0" w:line="360" w:lineRule="auto"/>
        <w:ind w:left="-11" w:firstLine="578"/>
        <w:jc w:val="both"/>
        <w:rPr>
          <w:rFonts w:ascii="Arial" w:eastAsiaTheme="minorHAnsi" w:hAnsi="Arial" w:cs="Arial"/>
          <w:b/>
          <w:bCs/>
          <w:sz w:val="24"/>
          <w:szCs w:val="24"/>
          <w:shd w:val="clear" w:color="auto" w:fill="FFFFFF"/>
        </w:rPr>
      </w:pPr>
      <w:r>
        <w:rPr>
          <w:rFonts w:ascii="Arial" w:eastAsiaTheme="minorHAnsi" w:hAnsi="Arial" w:cs="Arial"/>
          <w:b/>
          <w:bCs/>
          <w:sz w:val="24"/>
          <w:szCs w:val="24"/>
          <w:shd w:val="clear" w:color="auto" w:fill="FFFFFF"/>
        </w:rPr>
        <w:t>К</w:t>
      </w:r>
      <w:r w:rsidR="004036BC" w:rsidRPr="00005697">
        <w:rPr>
          <w:rFonts w:ascii="Arial" w:eastAsiaTheme="minorHAnsi" w:hAnsi="Arial" w:cs="Arial"/>
          <w:b/>
          <w:bCs/>
          <w:sz w:val="24"/>
          <w:szCs w:val="24"/>
          <w:shd w:val="clear" w:color="auto" w:fill="FFFFFF"/>
        </w:rPr>
        <w:t>.2 Отбор проб</w:t>
      </w:r>
    </w:p>
    <w:p w14:paraId="2476CF37" w14:textId="1F46E894" w:rsidR="004036BC" w:rsidRPr="00005697" w:rsidRDefault="00DB7BCB"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К</w:t>
      </w:r>
      <w:r w:rsidR="004036BC" w:rsidRPr="00005697">
        <w:rPr>
          <w:rFonts w:ascii="Arial" w:eastAsiaTheme="minorHAnsi" w:hAnsi="Arial" w:cs="Arial"/>
          <w:bCs/>
          <w:sz w:val="24"/>
          <w:szCs w:val="24"/>
          <w:shd w:val="clear" w:color="auto" w:fill="FFFFFF"/>
        </w:rPr>
        <w:t>.2.1 Для проверки устойчивости заполнителей и тонкомолотых добавок отбирают пробы от каждой партии указанных материалов из нескольких мест, но не менее чем из трех.</w:t>
      </w:r>
    </w:p>
    <w:p w14:paraId="7CF84964" w14:textId="7E55451C" w:rsidR="004036BC" w:rsidRPr="00005697" w:rsidRDefault="00DB7BCB"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К</w:t>
      </w:r>
      <w:r w:rsidR="004036BC" w:rsidRPr="00005697">
        <w:rPr>
          <w:rFonts w:ascii="Arial" w:eastAsiaTheme="minorHAnsi" w:hAnsi="Arial" w:cs="Arial"/>
          <w:bCs/>
          <w:sz w:val="24"/>
          <w:szCs w:val="24"/>
          <w:shd w:val="clear" w:color="auto" w:fill="FFFFFF"/>
        </w:rPr>
        <w:t>.2.2 Пробу заполнителя отбирают в объеме 10 л, методом квартования уменьшают ее до 5 л. Пробу тонкомолотой добавки отбирают в объеме 5 л, методом квартования уменьшают ее до 1 л.</w:t>
      </w:r>
    </w:p>
    <w:p w14:paraId="5C248E6B"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p>
    <w:p w14:paraId="017879EA" w14:textId="28495116" w:rsidR="004036BC" w:rsidRPr="00005697" w:rsidRDefault="00DB7BCB" w:rsidP="004036BC">
      <w:pPr>
        <w:spacing w:after="0" w:line="360" w:lineRule="auto"/>
        <w:ind w:left="-11" w:firstLine="578"/>
        <w:jc w:val="both"/>
        <w:rPr>
          <w:rFonts w:ascii="Arial" w:eastAsiaTheme="minorHAnsi" w:hAnsi="Arial" w:cs="Arial"/>
          <w:b/>
          <w:bCs/>
          <w:sz w:val="24"/>
          <w:szCs w:val="24"/>
          <w:shd w:val="clear" w:color="auto" w:fill="FFFFFF"/>
        </w:rPr>
      </w:pPr>
      <w:r>
        <w:rPr>
          <w:rFonts w:ascii="Arial" w:eastAsiaTheme="minorHAnsi" w:hAnsi="Arial" w:cs="Arial"/>
          <w:b/>
          <w:bCs/>
          <w:sz w:val="24"/>
          <w:szCs w:val="24"/>
          <w:shd w:val="clear" w:color="auto" w:fill="FFFFFF"/>
        </w:rPr>
        <w:t>К</w:t>
      </w:r>
      <w:r w:rsidR="004036BC" w:rsidRPr="00005697">
        <w:rPr>
          <w:rFonts w:ascii="Arial" w:eastAsiaTheme="minorHAnsi" w:hAnsi="Arial" w:cs="Arial"/>
          <w:b/>
          <w:bCs/>
          <w:sz w:val="24"/>
          <w:szCs w:val="24"/>
          <w:shd w:val="clear" w:color="auto" w:fill="FFFFFF"/>
        </w:rPr>
        <w:t>.3 Средства контроля</w:t>
      </w:r>
    </w:p>
    <w:p w14:paraId="05E9ADB9"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Для проведения испытаний применяют:</w:t>
      </w:r>
    </w:p>
    <w:p w14:paraId="70BA5005"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шкаф сушильный электрический типа СНОЛ;</w:t>
      </w:r>
    </w:p>
    <w:p w14:paraId="369CD5E6"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печь камерную электрическую типа СНОЛ;</w:t>
      </w:r>
    </w:p>
    <w:p w14:paraId="39C6995E"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ванну с крышкой для выдержки образцов над водой;</w:t>
      </w:r>
    </w:p>
    <w:p w14:paraId="12F68990"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стеллажи сетчатые для размещения образцов.</w:t>
      </w:r>
    </w:p>
    <w:p w14:paraId="170807B2" w14:textId="77777777" w:rsidR="004036BC" w:rsidRPr="00005697" w:rsidRDefault="004036BC" w:rsidP="004036BC">
      <w:pPr>
        <w:spacing w:after="0" w:line="360" w:lineRule="auto"/>
        <w:ind w:left="-11" w:firstLine="578"/>
        <w:jc w:val="both"/>
        <w:rPr>
          <w:rFonts w:ascii="Arial" w:eastAsiaTheme="minorHAnsi" w:hAnsi="Arial" w:cs="Arial"/>
          <w:bCs/>
          <w:sz w:val="24"/>
          <w:szCs w:val="24"/>
          <w:shd w:val="clear" w:color="auto" w:fill="FFFFFF"/>
        </w:rPr>
      </w:pPr>
    </w:p>
    <w:p w14:paraId="2A1BFBDA" w14:textId="1FB89408" w:rsidR="004036BC" w:rsidRPr="00005697" w:rsidRDefault="00DB7BCB" w:rsidP="004036BC">
      <w:pPr>
        <w:spacing w:after="0" w:line="360" w:lineRule="auto"/>
        <w:ind w:left="-11" w:firstLine="578"/>
        <w:jc w:val="both"/>
        <w:rPr>
          <w:rFonts w:ascii="Arial" w:eastAsiaTheme="minorHAnsi" w:hAnsi="Arial" w:cs="Arial"/>
          <w:b/>
          <w:bCs/>
          <w:sz w:val="24"/>
          <w:szCs w:val="24"/>
          <w:shd w:val="clear" w:color="auto" w:fill="FFFFFF"/>
        </w:rPr>
      </w:pPr>
      <w:r>
        <w:rPr>
          <w:rFonts w:ascii="Arial" w:eastAsiaTheme="minorHAnsi" w:hAnsi="Arial" w:cs="Arial"/>
          <w:b/>
          <w:bCs/>
          <w:sz w:val="24"/>
          <w:szCs w:val="24"/>
          <w:shd w:val="clear" w:color="auto" w:fill="FFFFFF"/>
        </w:rPr>
        <w:t>К</w:t>
      </w:r>
      <w:r w:rsidR="004036BC" w:rsidRPr="00005697">
        <w:rPr>
          <w:rFonts w:ascii="Arial" w:eastAsiaTheme="minorHAnsi" w:hAnsi="Arial" w:cs="Arial"/>
          <w:b/>
          <w:bCs/>
          <w:sz w:val="24"/>
          <w:szCs w:val="24"/>
          <w:shd w:val="clear" w:color="auto" w:fill="FFFFFF"/>
        </w:rPr>
        <w:t>.4 Подготовка к испытаниям и испытания</w:t>
      </w:r>
    </w:p>
    <w:p w14:paraId="0E9998EA" w14:textId="0713C4FC" w:rsidR="004036BC" w:rsidRPr="00005697" w:rsidRDefault="00DB7BCB"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К</w:t>
      </w:r>
      <w:r w:rsidR="004036BC" w:rsidRPr="00005697">
        <w:rPr>
          <w:rFonts w:ascii="Arial" w:eastAsiaTheme="minorHAnsi" w:hAnsi="Arial" w:cs="Arial"/>
          <w:bCs/>
          <w:sz w:val="24"/>
          <w:szCs w:val="24"/>
          <w:shd w:val="clear" w:color="auto" w:fill="FFFFFF"/>
        </w:rPr>
        <w:t xml:space="preserve">.4.1 Для проведения испытаний необходимо иметь </w:t>
      </w:r>
      <w:r w:rsidR="00D01890" w:rsidRPr="00005697">
        <w:rPr>
          <w:rFonts w:ascii="Arial" w:eastAsiaTheme="minorHAnsi" w:hAnsi="Arial" w:cs="Arial"/>
          <w:bCs/>
          <w:sz w:val="24"/>
          <w:szCs w:val="24"/>
          <w:shd w:val="clear" w:color="auto" w:fill="FFFFFF"/>
        </w:rPr>
        <w:t xml:space="preserve">шамотный </w:t>
      </w:r>
      <w:r w:rsidR="004036BC" w:rsidRPr="00005697">
        <w:rPr>
          <w:rFonts w:ascii="Arial" w:eastAsiaTheme="minorHAnsi" w:hAnsi="Arial" w:cs="Arial"/>
          <w:bCs/>
          <w:sz w:val="24"/>
          <w:szCs w:val="24"/>
          <w:shd w:val="clear" w:color="auto" w:fill="FFFFFF"/>
        </w:rPr>
        <w:t xml:space="preserve">заполнитель, </w:t>
      </w:r>
      <w:r w:rsidR="004519E4" w:rsidRPr="00005697">
        <w:rPr>
          <w:rFonts w:ascii="Arial" w:eastAsiaTheme="minorHAnsi" w:hAnsi="Arial" w:cs="Arial"/>
          <w:bCs/>
          <w:sz w:val="24"/>
          <w:szCs w:val="24"/>
          <w:shd w:val="clear" w:color="auto" w:fill="FFFFFF"/>
        </w:rPr>
        <w:t xml:space="preserve">просеянный </w:t>
      </w:r>
      <w:r w:rsidR="004036BC" w:rsidRPr="00005697">
        <w:rPr>
          <w:rFonts w:ascii="Arial" w:eastAsiaTheme="minorHAnsi" w:hAnsi="Arial" w:cs="Arial"/>
          <w:bCs/>
          <w:sz w:val="24"/>
          <w:szCs w:val="24"/>
          <w:shd w:val="clear" w:color="auto" w:fill="FFFFFF"/>
        </w:rPr>
        <w:t>на фракции 0—5 мм и 5—20 мм в соответствии с требованиями 5.3.2.</w:t>
      </w:r>
      <w:r w:rsidR="004519E4" w:rsidRPr="00005697">
        <w:rPr>
          <w:rFonts w:ascii="Arial" w:eastAsiaTheme="minorHAnsi" w:hAnsi="Arial" w:cs="Arial"/>
          <w:bCs/>
          <w:sz w:val="24"/>
          <w:szCs w:val="24"/>
          <w:shd w:val="clear" w:color="auto" w:fill="FFFFFF"/>
        </w:rPr>
        <w:t>5</w:t>
      </w:r>
      <w:r w:rsidR="004036BC" w:rsidRPr="00005697">
        <w:rPr>
          <w:rFonts w:ascii="Arial" w:eastAsiaTheme="minorHAnsi" w:hAnsi="Arial" w:cs="Arial"/>
          <w:bCs/>
          <w:sz w:val="24"/>
          <w:szCs w:val="24"/>
          <w:shd w:val="clear" w:color="auto" w:fill="FFFFFF"/>
        </w:rPr>
        <w:t>.</w:t>
      </w:r>
    </w:p>
    <w:p w14:paraId="358BFDC2" w14:textId="1C78B55D" w:rsidR="004036BC" w:rsidRPr="00005697" w:rsidRDefault="00DB7BCB"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К</w:t>
      </w:r>
      <w:r w:rsidR="004036BC" w:rsidRPr="00005697">
        <w:rPr>
          <w:rFonts w:ascii="Arial" w:eastAsiaTheme="minorHAnsi" w:hAnsi="Arial" w:cs="Arial"/>
          <w:bCs/>
          <w:sz w:val="24"/>
          <w:szCs w:val="24"/>
          <w:shd w:val="clear" w:color="auto" w:fill="FFFFFF"/>
        </w:rPr>
        <w:t>.4.2 Приготовляют бетонную смесь, состоящую из портландцемента, проверяемой добавки и чистого шамотного заполнителя в соотношении 1:0,3:4.</w:t>
      </w:r>
    </w:p>
    <w:p w14:paraId="5692D085" w14:textId="5DD28501" w:rsidR="004036BC" w:rsidRPr="00005697" w:rsidRDefault="00DB7BCB"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К</w:t>
      </w:r>
      <w:r w:rsidR="004036BC" w:rsidRPr="00005697">
        <w:rPr>
          <w:rFonts w:ascii="Arial" w:eastAsiaTheme="minorHAnsi" w:hAnsi="Arial" w:cs="Arial"/>
          <w:bCs/>
          <w:sz w:val="24"/>
          <w:szCs w:val="24"/>
          <w:shd w:val="clear" w:color="auto" w:fill="FFFFFF"/>
        </w:rPr>
        <w:t>.4.3 Из бетонной смеси изготовляют шесть образцов-кубов с ребром длиной 7 или 10 см. Образцы выдерживают в условиях согласно таблице А.1.</w:t>
      </w:r>
    </w:p>
    <w:p w14:paraId="59565E60" w14:textId="7045577E" w:rsidR="004036BC" w:rsidRPr="00005697" w:rsidRDefault="00DB7BCB"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К</w:t>
      </w:r>
      <w:r w:rsidR="004036BC" w:rsidRPr="00005697">
        <w:rPr>
          <w:rFonts w:ascii="Arial" w:eastAsiaTheme="minorHAnsi" w:hAnsi="Arial" w:cs="Arial"/>
          <w:bCs/>
          <w:sz w:val="24"/>
          <w:szCs w:val="24"/>
          <w:shd w:val="clear" w:color="auto" w:fill="FFFFFF"/>
        </w:rPr>
        <w:t>.4.4 Три образца испытывают после высушивания при температуре (105 ± 5) °C.</w:t>
      </w:r>
    </w:p>
    <w:p w14:paraId="616F5D78" w14:textId="2F3A7EB3" w:rsidR="004036BC" w:rsidRPr="00005697" w:rsidRDefault="00DB7BCB"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К</w:t>
      </w:r>
      <w:r w:rsidR="004036BC" w:rsidRPr="00005697">
        <w:rPr>
          <w:rFonts w:ascii="Arial" w:eastAsiaTheme="minorHAnsi" w:hAnsi="Arial" w:cs="Arial"/>
          <w:bCs/>
          <w:sz w:val="24"/>
          <w:szCs w:val="24"/>
          <w:shd w:val="clear" w:color="auto" w:fill="FFFFFF"/>
        </w:rPr>
        <w:t>.4.5 Для бетонов марок И8—И16 нагревают три образца до температуры</w:t>
      </w:r>
      <w:r w:rsidR="004036BC" w:rsidRPr="00005697">
        <w:rPr>
          <w:rFonts w:ascii="Arial" w:eastAsiaTheme="minorHAnsi" w:hAnsi="Arial" w:cs="Arial"/>
          <w:bCs/>
          <w:sz w:val="24"/>
          <w:szCs w:val="24"/>
          <w:shd w:val="clear" w:color="auto" w:fill="FFFFFF"/>
        </w:rPr>
        <w:br/>
        <w:t>800 °C; бетоны других марок нагревают до предельно допустимой температуры применения.</w:t>
      </w:r>
    </w:p>
    <w:p w14:paraId="0861A135" w14:textId="721B71AA" w:rsidR="004036BC" w:rsidRPr="00005697" w:rsidRDefault="00DB7BCB"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К</w:t>
      </w:r>
      <w:r w:rsidR="004036BC" w:rsidRPr="00005697">
        <w:rPr>
          <w:rFonts w:ascii="Arial" w:eastAsiaTheme="minorHAnsi" w:hAnsi="Arial" w:cs="Arial"/>
          <w:bCs/>
          <w:sz w:val="24"/>
          <w:szCs w:val="24"/>
          <w:shd w:val="clear" w:color="auto" w:fill="FFFFFF"/>
        </w:rPr>
        <w:t>.4.6 Тонкомолотую добавку считают пригодной, если после нагрева и последующей выдержки над водой в течение 7 сут образцы не имеют дутиков, трещин</w:t>
      </w:r>
      <w:r w:rsidR="00E8179E" w:rsidRPr="00005697">
        <w:rPr>
          <w:rFonts w:ascii="Arial" w:eastAsiaTheme="minorHAnsi" w:hAnsi="Arial" w:cs="Arial"/>
          <w:bCs/>
          <w:sz w:val="24"/>
          <w:szCs w:val="24"/>
          <w:shd w:val="clear" w:color="auto" w:fill="FFFFFF"/>
        </w:rPr>
        <w:t xml:space="preserve"> шириной более 0,1 мм</w:t>
      </w:r>
      <w:r w:rsidR="004036BC" w:rsidRPr="00005697">
        <w:rPr>
          <w:rFonts w:ascii="Arial" w:eastAsiaTheme="minorHAnsi" w:hAnsi="Arial" w:cs="Arial"/>
          <w:bCs/>
          <w:sz w:val="24"/>
          <w:szCs w:val="24"/>
          <w:shd w:val="clear" w:color="auto" w:fill="FFFFFF"/>
        </w:rPr>
        <w:t>, а остаточная прочность отвечает требованиям 5.1.6.</w:t>
      </w:r>
    </w:p>
    <w:p w14:paraId="24723537" w14:textId="21E48264" w:rsidR="004036BC" w:rsidRPr="00005697" w:rsidRDefault="00DB7BCB"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К</w:t>
      </w:r>
      <w:r w:rsidR="004036BC" w:rsidRPr="00005697">
        <w:rPr>
          <w:rFonts w:ascii="Arial" w:eastAsiaTheme="minorHAnsi" w:hAnsi="Arial" w:cs="Arial"/>
          <w:bCs/>
          <w:sz w:val="24"/>
          <w:szCs w:val="24"/>
          <w:shd w:val="clear" w:color="auto" w:fill="FFFFFF"/>
        </w:rPr>
        <w:t>.4.7 Для проверки качества заполнителя приготовляют бетонную смесь, состоящую из портландцемента, добавки и проверяемого заполнителя (1:0,3:4); допускается проверка на рабочем составе.</w:t>
      </w:r>
    </w:p>
    <w:p w14:paraId="4C7032FB" w14:textId="6133C5D1" w:rsidR="004036BC" w:rsidRPr="00005697" w:rsidRDefault="00DB7BCB"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К</w:t>
      </w:r>
      <w:r w:rsidR="004036BC" w:rsidRPr="00005697">
        <w:rPr>
          <w:rFonts w:ascii="Arial" w:eastAsiaTheme="minorHAnsi" w:hAnsi="Arial" w:cs="Arial"/>
          <w:bCs/>
          <w:sz w:val="24"/>
          <w:szCs w:val="24"/>
          <w:shd w:val="clear" w:color="auto" w:fill="FFFFFF"/>
        </w:rPr>
        <w:t xml:space="preserve">.4.8 Изготовление, хранение, испытание образцов, а также оценку пригодности заполнителя осуществляют в соответствии с </w:t>
      </w:r>
      <w:r>
        <w:rPr>
          <w:rFonts w:ascii="Arial" w:eastAsiaTheme="minorHAnsi" w:hAnsi="Arial" w:cs="Arial"/>
          <w:bCs/>
          <w:sz w:val="24"/>
          <w:szCs w:val="24"/>
          <w:shd w:val="clear" w:color="auto" w:fill="FFFFFF"/>
        </w:rPr>
        <w:t>К</w:t>
      </w:r>
      <w:r w:rsidR="004036BC" w:rsidRPr="00005697">
        <w:rPr>
          <w:rFonts w:ascii="Arial" w:eastAsiaTheme="minorHAnsi" w:hAnsi="Arial" w:cs="Arial"/>
          <w:bCs/>
          <w:sz w:val="24"/>
          <w:szCs w:val="24"/>
          <w:shd w:val="clear" w:color="auto" w:fill="FFFFFF"/>
        </w:rPr>
        <w:t>.4.3—</w:t>
      </w:r>
      <w:r>
        <w:rPr>
          <w:rFonts w:ascii="Arial" w:eastAsiaTheme="minorHAnsi" w:hAnsi="Arial" w:cs="Arial"/>
          <w:bCs/>
          <w:sz w:val="24"/>
          <w:szCs w:val="24"/>
          <w:shd w:val="clear" w:color="auto" w:fill="FFFFFF"/>
        </w:rPr>
        <w:t>К</w:t>
      </w:r>
      <w:r w:rsidR="004036BC" w:rsidRPr="00005697">
        <w:rPr>
          <w:rFonts w:ascii="Arial" w:eastAsiaTheme="minorHAnsi" w:hAnsi="Arial" w:cs="Arial"/>
          <w:bCs/>
          <w:sz w:val="24"/>
          <w:szCs w:val="24"/>
          <w:shd w:val="clear" w:color="auto" w:fill="FFFFFF"/>
        </w:rPr>
        <w:t>.4.6.</w:t>
      </w:r>
    </w:p>
    <w:p w14:paraId="0760A346" w14:textId="77777777" w:rsidR="00D01890" w:rsidRPr="00005697" w:rsidRDefault="00D01890" w:rsidP="00D01890">
      <w:pPr>
        <w:spacing w:after="0" w:line="360" w:lineRule="auto"/>
        <w:ind w:left="-11" w:firstLine="578"/>
        <w:jc w:val="both"/>
        <w:rPr>
          <w:rFonts w:ascii="Arial" w:eastAsiaTheme="minorHAnsi" w:hAnsi="Arial" w:cs="Arial"/>
          <w:b/>
          <w:bCs/>
          <w:sz w:val="24"/>
          <w:szCs w:val="24"/>
          <w:shd w:val="clear" w:color="auto" w:fill="FFFFFF"/>
        </w:rPr>
      </w:pPr>
    </w:p>
    <w:p w14:paraId="216470F9" w14:textId="1A38C66F" w:rsidR="00D01890" w:rsidRPr="00005697" w:rsidRDefault="00DB7BCB" w:rsidP="00D01890">
      <w:pPr>
        <w:spacing w:after="0" w:line="360" w:lineRule="auto"/>
        <w:ind w:left="-11" w:firstLine="578"/>
        <w:jc w:val="both"/>
        <w:rPr>
          <w:rFonts w:ascii="Arial" w:eastAsiaTheme="minorHAnsi" w:hAnsi="Arial" w:cs="Arial"/>
          <w:b/>
          <w:bCs/>
          <w:sz w:val="24"/>
          <w:szCs w:val="24"/>
          <w:shd w:val="clear" w:color="auto" w:fill="FFFFFF"/>
        </w:rPr>
      </w:pPr>
      <w:r>
        <w:rPr>
          <w:rFonts w:ascii="Arial" w:eastAsiaTheme="minorHAnsi" w:hAnsi="Arial" w:cs="Arial"/>
          <w:b/>
          <w:bCs/>
          <w:sz w:val="24"/>
          <w:szCs w:val="24"/>
          <w:shd w:val="clear" w:color="auto" w:fill="FFFFFF"/>
        </w:rPr>
        <w:t>К</w:t>
      </w:r>
      <w:r w:rsidR="00D01890" w:rsidRPr="00005697">
        <w:rPr>
          <w:rFonts w:ascii="Arial" w:eastAsiaTheme="minorHAnsi" w:hAnsi="Arial" w:cs="Arial"/>
          <w:b/>
          <w:bCs/>
          <w:sz w:val="24"/>
          <w:szCs w:val="24"/>
          <w:shd w:val="clear" w:color="auto" w:fill="FFFFFF"/>
        </w:rPr>
        <w:t>.5 Подготовка к испытаниям и испытания керамзитового щебня</w:t>
      </w:r>
    </w:p>
    <w:p w14:paraId="254ED14E" w14:textId="0F214C32" w:rsidR="004036BC" w:rsidRPr="00005697" w:rsidRDefault="00DB7BCB"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К</w:t>
      </w:r>
      <w:r w:rsidR="00D01890" w:rsidRPr="00005697">
        <w:rPr>
          <w:rFonts w:ascii="Arial" w:eastAsiaTheme="minorHAnsi" w:hAnsi="Arial" w:cs="Arial"/>
          <w:bCs/>
          <w:sz w:val="24"/>
          <w:szCs w:val="24"/>
          <w:shd w:val="clear" w:color="auto" w:fill="FFFFFF"/>
        </w:rPr>
        <w:t xml:space="preserve">.5.1 </w:t>
      </w:r>
      <w:r w:rsidR="004036BC" w:rsidRPr="00005697">
        <w:rPr>
          <w:rFonts w:ascii="Arial" w:eastAsiaTheme="minorHAnsi" w:hAnsi="Arial" w:cs="Arial"/>
          <w:bCs/>
          <w:sz w:val="24"/>
          <w:szCs w:val="24"/>
          <w:shd w:val="clear" w:color="auto" w:fill="FFFFFF"/>
        </w:rPr>
        <w:t>Керамзитовый заполнитель допускается проверять прокаливанием и последующим кипячением.</w:t>
      </w:r>
    </w:p>
    <w:p w14:paraId="5BC076CD" w14:textId="0B74D2AA" w:rsidR="004036BC" w:rsidRPr="00005697" w:rsidRDefault="00DB7BCB"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К</w:t>
      </w:r>
      <w:r w:rsidR="00D01890" w:rsidRPr="00005697">
        <w:rPr>
          <w:rFonts w:ascii="Arial" w:eastAsiaTheme="minorHAnsi" w:hAnsi="Arial" w:cs="Arial"/>
          <w:bCs/>
          <w:sz w:val="24"/>
          <w:szCs w:val="24"/>
          <w:shd w:val="clear" w:color="auto" w:fill="FFFFFF"/>
        </w:rPr>
        <w:t xml:space="preserve">.5.2 </w:t>
      </w:r>
      <w:r w:rsidR="004036BC" w:rsidRPr="00005697">
        <w:rPr>
          <w:rFonts w:ascii="Arial" w:eastAsiaTheme="minorHAnsi" w:hAnsi="Arial" w:cs="Arial"/>
          <w:bCs/>
          <w:sz w:val="24"/>
          <w:szCs w:val="24"/>
          <w:shd w:val="clear" w:color="auto" w:fill="FFFFFF"/>
        </w:rPr>
        <w:t>Среднюю пробу керамзитового гравия массой 0,5 кг прокаливают в течение 3 ч при температуре 800 °C.</w:t>
      </w:r>
    </w:p>
    <w:p w14:paraId="019A6BAC" w14:textId="1BC27596" w:rsidR="004036BC" w:rsidRPr="00005697" w:rsidRDefault="00DB7BCB"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К</w:t>
      </w:r>
      <w:r w:rsidR="00D01890" w:rsidRPr="00005697">
        <w:rPr>
          <w:rFonts w:ascii="Arial" w:eastAsiaTheme="minorHAnsi" w:hAnsi="Arial" w:cs="Arial"/>
          <w:bCs/>
          <w:sz w:val="24"/>
          <w:szCs w:val="24"/>
          <w:shd w:val="clear" w:color="auto" w:fill="FFFFFF"/>
        </w:rPr>
        <w:t xml:space="preserve">.5.3 </w:t>
      </w:r>
      <w:r w:rsidR="004036BC" w:rsidRPr="00005697">
        <w:rPr>
          <w:rFonts w:ascii="Arial" w:eastAsiaTheme="minorHAnsi" w:hAnsi="Arial" w:cs="Arial"/>
          <w:bCs/>
          <w:sz w:val="24"/>
          <w:szCs w:val="24"/>
          <w:shd w:val="clear" w:color="auto" w:fill="FFFFFF"/>
        </w:rPr>
        <w:t>Прокаленную пробу керамзита после остывания помещают в сосуд, заливают водой и кипятят в течение 4 ч. После остывания воду сливают, а керамзит рассыпают тонким слоем на металлический лист, выбирают разрушенные зерна и взвешивают.</w:t>
      </w:r>
    </w:p>
    <w:p w14:paraId="1C2146C1" w14:textId="0E25CD51" w:rsidR="004036BC" w:rsidRPr="00005697" w:rsidRDefault="00DB7BCB" w:rsidP="004036BC">
      <w:pPr>
        <w:spacing w:after="0" w:line="360" w:lineRule="auto"/>
        <w:ind w:left="-11" w:firstLine="578"/>
        <w:jc w:val="both"/>
        <w:rPr>
          <w:rFonts w:ascii="Arial" w:eastAsiaTheme="minorHAnsi" w:hAnsi="Arial" w:cs="Arial"/>
          <w:bCs/>
          <w:sz w:val="24"/>
          <w:szCs w:val="24"/>
          <w:shd w:val="clear" w:color="auto" w:fill="FFFFFF"/>
        </w:rPr>
      </w:pPr>
      <w:r>
        <w:rPr>
          <w:rFonts w:ascii="Arial" w:eastAsiaTheme="minorHAnsi" w:hAnsi="Arial" w:cs="Arial"/>
          <w:bCs/>
          <w:sz w:val="24"/>
          <w:szCs w:val="24"/>
          <w:shd w:val="clear" w:color="auto" w:fill="FFFFFF"/>
        </w:rPr>
        <w:t>К</w:t>
      </w:r>
      <w:r w:rsidR="00D01890" w:rsidRPr="00005697">
        <w:rPr>
          <w:rFonts w:ascii="Arial" w:eastAsiaTheme="minorHAnsi" w:hAnsi="Arial" w:cs="Arial"/>
          <w:bCs/>
          <w:sz w:val="24"/>
          <w:szCs w:val="24"/>
          <w:shd w:val="clear" w:color="auto" w:fill="FFFFFF"/>
        </w:rPr>
        <w:t xml:space="preserve">.5.4 </w:t>
      </w:r>
      <w:r w:rsidR="004036BC" w:rsidRPr="00005697">
        <w:rPr>
          <w:rFonts w:ascii="Arial" w:eastAsiaTheme="minorHAnsi" w:hAnsi="Arial" w:cs="Arial"/>
          <w:bCs/>
          <w:sz w:val="24"/>
          <w:szCs w:val="24"/>
          <w:shd w:val="clear" w:color="auto" w:fill="FFFFFF"/>
        </w:rPr>
        <w:t>Партию керамзита считают пригодной для применения в качестве заполнителя в бетоне, если разрушенные зерна в высушенном состоянии до постоянной массы составят не более 5 % первоначальной навески.</w:t>
      </w:r>
    </w:p>
    <w:p w14:paraId="43A42677" w14:textId="77777777" w:rsidR="004036BC" w:rsidRPr="00005697" w:rsidRDefault="004036BC" w:rsidP="004036BC">
      <w:pPr>
        <w:spacing w:after="0" w:line="360" w:lineRule="auto"/>
        <w:jc w:val="both"/>
        <w:rPr>
          <w:rFonts w:ascii="Arial" w:eastAsiaTheme="minorHAnsi" w:hAnsi="Arial" w:cs="Arial"/>
          <w:bCs/>
          <w:strike/>
          <w:sz w:val="24"/>
          <w:szCs w:val="24"/>
          <w:shd w:val="clear" w:color="auto" w:fill="FFFFFF"/>
        </w:rPr>
      </w:pPr>
    </w:p>
    <w:p w14:paraId="0B648C19" w14:textId="77777777" w:rsidR="00005697" w:rsidRPr="00005697" w:rsidRDefault="00005697" w:rsidP="004036BC">
      <w:pPr>
        <w:spacing w:after="0" w:line="360" w:lineRule="auto"/>
        <w:jc w:val="both"/>
        <w:rPr>
          <w:rFonts w:ascii="Arial" w:hAnsi="Arial" w:cs="Arial"/>
          <w:b/>
          <w:sz w:val="28"/>
          <w:szCs w:val="28"/>
          <w:lang w:eastAsia="ru-RU"/>
        </w:rPr>
        <w:sectPr w:rsidR="00005697" w:rsidRPr="00005697" w:rsidSect="00860871">
          <w:pgSz w:w="11906" w:h="16838"/>
          <w:pgMar w:top="1134" w:right="850" w:bottom="1134" w:left="1418" w:header="708" w:footer="708" w:gutter="0"/>
          <w:cols w:space="708"/>
          <w:docGrid w:linePitch="360"/>
        </w:sectPr>
      </w:pPr>
    </w:p>
    <w:p w14:paraId="210D4290" w14:textId="6A037F23" w:rsidR="00DB7BCB" w:rsidRDefault="00DB7BCB" w:rsidP="004036BC">
      <w:pPr>
        <w:spacing w:after="0" w:line="360" w:lineRule="auto"/>
        <w:ind w:left="-11" w:firstLine="578"/>
        <w:jc w:val="both"/>
        <w:rPr>
          <w:rFonts w:ascii="Arial" w:eastAsiaTheme="minorHAnsi" w:hAnsi="Arial" w:cs="Arial"/>
          <w:bCs/>
          <w:sz w:val="24"/>
          <w:szCs w:val="24"/>
          <w:shd w:val="clear" w:color="auto" w:fill="FFFFFF"/>
        </w:rPr>
      </w:pPr>
    </w:p>
    <w:p w14:paraId="00D53EF6" w14:textId="23314299" w:rsidR="004036BC" w:rsidRPr="00005697" w:rsidRDefault="004036BC" w:rsidP="006A32F4">
      <w:pPr>
        <w:spacing w:after="0" w:line="360" w:lineRule="auto"/>
        <w:ind w:left="-11"/>
        <w:jc w:val="both"/>
        <w:rPr>
          <w:rFonts w:ascii="Arial" w:hAnsi="Arial" w:cs="Arial"/>
          <w:b/>
          <w:sz w:val="28"/>
          <w:szCs w:val="28"/>
          <w:lang w:eastAsia="ru-RU"/>
        </w:rPr>
      </w:pPr>
    </w:p>
    <w:p w14:paraId="0FDD17F8" w14:textId="77777777" w:rsidR="00DC6976" w:rsidRPr="00005697" w:rsidRDefault="00DC6976" w:rsidP="001B78CC">
      <w:pPr>
        <w:pBdr>
          <w:bottom w:val="single" w:sz="12" w:space="1" w:color="auto"/>
        </w:pBdr>
        <w:shd w:val="clear" w:color="auto" w:fill="FFFFFF"/>
        <w:spacing w:before="120" w:after="0" w:line="360" w:lineRule="auto"/>
        <w:ind w:firstLine="567"/>
        <w:rPr>
          <w:rFonts w:ascii="Arial" w:hAnsi="Arial" w:cs="Arial"/>
          <w:b/>
          <w:strike/>
          <w:sz w:val="24"/>
          <w:szCs w:val="24"/>
          <w:lang w:eastAsia="ru-RU"/>
        </w:rPr>
      </w:pPr>
    </w:p>
    <w:p w14:paraId="65B25A63" w14:textId="77777777" w:rsidR="00DB7BCB" w:rsidRDefault="00DB7BCB" w:rsidP="00EA2E3F">
      <w:pPr>
        <w:spacing w:after="0" w:line="360" w:lineRule="auto"/>
        <w:ind w:left="-11"/>
        <w:jc w:val="both"/>
        <w:rPr>
          <w:rFonts w:ascii="Arial" w:eastAsiaTheme="minorHAnsi" w:hAnsi="Arial" w:cs="Arial"/>
          <w:bCs/>
          <w:sz w:val="24"/>
          <w:szCs w:val="24"/>
          <w:shd w:val="clear" w:color="auto" w:fill="FFFFFF"/>
        </w:rPr>
      </w:pPr>
    </w:p>
    <w:p w14:paraId="2FED4C34" w14:textId="4C3C51C8" w:rsidR="00EA2E3F" w:rsidRPr="00005697" w:rsidRDefault="00EA2E3F" w:rsidP="00EA2E3F">
      <w:pPr>
        <w:spacing w:after="0" w:line="360" w:lineRule="auto"/>
        <w:ind w:left="-11"/>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 xml:space="preserve">УДК 691.32:620.1:006.354 </w:t>
      </w:r>
      <w:r w:rsidRPr="00005697">
        <w:rPr>
          <w:rFonts w:ascii="Arial" w:eastAsiaTheme="minorHAnsi" w:hAnsi="Arial" w:cs="Arial"/>
          <w:bCs/>
          <w:sz w:val="24"/>
          <w:szCs w:val="24"/>
          <w:shd w:val="clear" w:color="auto" w:fill="FFFFFF"/>
        </w:rPr>
        <w:tab/>
      </w:r>
      <w:r w:rsidR="00DB7BCB">
        <w:rPr>
          <w:rFonts w:ascii="Arial" w:eastAsiaTheme="minorHAnsi" w:hAnsi="Arial" w:cs="Arial"/>
          <w:bCs/>
          <w:sz w:val="24"/>
          <w:szCs w:val="24"/>
          <w:shd w:val="clear" w:color="auto" w:fill="FFFFFF"/>
        </w:rPr>
        <w:t xml:space="preserve">                                                      </w:t>
      </w:r>
      <w:r w:rsidRPr="00005697">
        <w:rPr>
          <w:rFonts w:ascii="Arial" w:eastAsiaTheme="minorHAnsi" w:hAnsi="Arial" w:cs="Arial"/>
          <w:bCs/>
          <w:sz w:val="24"/>
          <w:szCs w:val="24"/>
          <w:shd w:val="clear" w:color="auto" w:fill="FFFFFF"/>
        </w:rPr>
        <w:tab/>
        <w:t xml:space="preserve">МКС 91.100.30 </w:t>
      </w:r>
    </w:p>
    <w:p w14:paraId="3D913454" w14:textId="77777777" w:rsidR="00EA2E3F" w:rsidRPr="00005697" w:rsidRDefault="00EA2E3F" w:rsidP="00EA2E3F">
      <w:pPr>
        <w:spacing w:after="0" w:line="360" w:lineRule="auto"/>
        <w:ind w:left="-11"/>
        <w:jc w:val="both"/>
        <w:rPr>
          <w:rFonts w:ascii="Arial" w:eastAsiaTheme="minorHAnsi" w:hAnsi="Arial" w:cs="Arial"/>
          <w:bCs/>
          <w:sz w:val="24"/>
          <w:szCs w:val="24"/>
          <w:shd w:val="clear" w:color="auto" w:fill="FFFFFF"/>
        </w:rPr>
      </w:pPr>
    </w:p>
    <w:p w14:paraId="06915D03" w14:textId="5E8A0691" w:rsidR="00EA2E3F" w:rsidRDefault="00EA2E3F" w:rsidP="00EA2E3F">
      <w:pPr>
        <w:pBdr>
          <w:bottom w:val="single" w:sz="12" w:space="1" w:color="auto"/>
        </w:pBdr>
        <w:spacing w:after="0" w:line="360" w:lineRule="auto"/>
        <w:ind w:left="-11"/>
        <w:jc w:val="both"/>
        <w:rPr>
          <w:rFonts w:ascii="Arial" w:eastAsiaTheme="minorHAnsi" w:hAnsi="Arial" w:cs="Arial"/>
          <w:bCs/>
          <w:sz w:val="24"/>
          <w:szCs w:val="24"/>
          <w:shd w:val="clear" w:color="auto" w:fill="FFFFFF"/>
        </w:rPr>
      </w:pPr>
      <w:r w:rsidRPr="00005697">
        <w:rPr>
          <w:rFonts w:ascii="Arial" w:eastAsiaTheme="minorHAnsi" w:hAnsi="Arial" w:cs="Arial"/>
          <w:bCs/>
          <w:sz w:val="24"/>
          <w:szCs w:val="24"/>
          <w:shd w:val="clear" w:color="auto" w:fill="FFFFFF"/>
        </w:rPr>
        <w:t>Ключевые слова: жаростойкий бетон, классификация, технические требования, правила приемки, методы испытаний</w:t>
      </w:r>
    </w:p>
    <w:p w14:paraId="7456BD86" w14:textId="77777777" w:rsidR="00DB7BCB" w:rsidRPr="00005697" w:rsidRDefault="00DB7BCB" w:rsidP="00EA2E3F">
      <w:pPr>
        <w:spacing w:after="0" w:line="360" w:lineRule="auto"/>
        <w:ind w:left="-11"/>
        <w:jc w:val="both"/>
        <w:rPr>
          <w:rFonts w:ascii="Arial" w:eastAsiaTheme="minorHAnsi" w:hAnsi="Arial" w:cs="Arial"/>
          <w:bCs/>
          <w:sz w:val="24"/>
          <w:szCs w:val="24"/>
          <w:shd w:val="clear" w:color="auto" w:fill="FFFFFF"/>
        </w:rPr>
      </w:pPr>
    </w:p>
    <w:p w14:paraId="11A9F9D5" w14:textId="77777777" w:rsidR="00EA2E3F" w:rsidRPr="00005697" w:rsidRDefault="00EA2E3F" w:rsidP="00EA2E3F">
      <w:pPr>
        <w:spacing w:after="0" w:line="360" w:lineRule="auto"/>
        <w:ind w:left="-11"/>
        <w:jc w:val="both"/>
        <w:rPr>
          <w:rFonts w:ascii="Arial" w:eastAsiaTheme="minorHAnsi" w:hAnsi="Arial" w:cs="Arial"/>
          <w:bCs/>
          <w:sz w:val="24"/>
          <w:szCs w:val="24"/>
          <w:shd w:val="clear" w:color="auto" w:fill="FFFFFF"/>
        </w:rPr>
      </w:pPr>
    </w:p>
    <w:p w14:paraId="40E22DA1" w14:textId="77777777" w:rsidR="00EA2E3F" w:rsidRPr="00005697" w:rsidRDefault="00EA2E3F" w:rsidP="00EA2E3F">
      <w:pPr>
        <w:spacing w:after="0" w:line="360" w:lineRule="auto"/>
        <w:jc w:val="both"/>
        <w:rPr>
          <w:rFonts w:ascii="Arial" w:hAnsi="Arial" w:cs="Arial"/>
          <w:b/>
          <w:sz w:val="28"/>
          <w:szCs w:val="28"/>
          <w:lang w:eastAsia="ru-RU"/>
        </w:rPr>
      </w:pPr>
    </w:p>
    <w:p w14:paraId="3FFD5DBE" w14:textId="77777777" w:rsidR="00EA2E3F" w:rsidRPr="00005697" w:rsidRDefault="00EA2E3F" w:rsidP="00EA2E3F">
      <w:pPr>
        <w:tabs>
          <w:tab w:val="left" w:pos="426"/>
        </w:tabs>
        <w:spacing w:after="0" w:line="360" w:lineRule="auto"/>
        <w:jc w:val="both"/>
        <w:rPr>
          <w:rFonts w:ascii="Arial" w:hAnsi="Arial" w:cs="Arial"/>
          <w:sz w:val="24"/>
          <w:szCs w:val="24"/>
          <w:lang w:eastAsia="ru-RU"/>
        </w:rPr>
      </w:pPr>
    </w:p>
    <w:p w14:paraId="76021D35" w14:textId="77777777" w:rsidR="00EA2E3F" w:rsidRPr="00005697" w:rsidRDefault="00EA2E3F" w:rsidP="00EA2E3F">
      <w:pPr>
        <w:tabs>
          <w:tab w:val="left" w:pos="426"/>
        </w:tabs>
        <w:spacing w:after="0" w:line="360" w:lineRule="auto"/>
        <w:jc w:val="both"/>
        <w:rPr>
          <w:rFonts w:ascii="Arial" w:hAnsi="Arial" w:cs="Arial"/>
          <w:sz w:val="24"/>
          <w:szCs w:val="24"/>
          <w:lang w:eastAsia="ru-RU"/>
        </w:rPr>
      </w:pPr>
      <w:r w:rsidRPr="00005697">
        <w:rPr>
          <w:rFonts w:ascii="Arial" w:hAnsi="Arial" w:cs="Arial"/>
          <w:sz w:val="24"/>
          <w:szCs w:val="24"/>
          <w:lang w:eastAsia="ru-RU"/>
        </w:rPr>
        <w:t>Руководитель организации разработчика</w:t>
      </w:r>
    </w:p>
    <w:p w14:paraId="4A277CA1" w14:textId="77777777" w:rsidR="00EA2E3F" w:rsidRPr="00005697" w:rsidRDefault="00EA2E3F" w:rsidP="00EA2E3F">
      <w:pPr>
        <w:tabs>
          <w:tab w:val="left" w:pos="426"/>
        </w:tabs>
        <w:spacing w:after="0" w:line="360" w:lineRule="auto"/>
        <w:jc w:val="both"/>
        <w:rPr>
          <w:rFonts w:ascii="Arial" w:hAnsi="Arial" w:cs="Arial"/>
          <w:sz w:val="24"/>
          <w:szCs w:val="24"/>
          <w:lang w:eastAsia="ru-RU"/>
        </w:rPr>
      </w:pPr>
    </w:p>
    <w:p w14:paraId="67E5086C" w14:textId="77777777" w:rsidR="00EA2E3F" w:rsidRPr="00005697" w:rsidRDefault="00EA2E3F" w:rsidP="00EA2E3F">
      <w:pPr>
        <w:tabs>
          <w:tab w:val="left" w:pos="426"/>
        </w:tabs>
        <w:spacing w:after="0" w:line="360" w:lineRule="auto"/>
        <w:jc w:val="both"/>
        <w:rPr>
          <w:rFonts w:ascii="Arial" w:hAnsi="Arial" w:cs="Arial"/>
          <w:sz w:val="24"/>
          <w:szCs w:val="24"/>
          <w:lang w:eastAsia="ru-RU"/>
        </w:rPr>
      </w:pPr>
      <w:r w:rsidRPr="00005697">
        <w:rPr>
          <w:rFonts w:ascii="Arial" w:hAnsi="Arial" w:cs="Arial"/>
          <w:sz w:val="24"/>
          <w:szCs w:val="24"/>
          <w:lang w:eastAsia="ru-RU"/>
        </w:rPr>
        <w:t xml:space="preserve">Акционерное общество «Научно-исследовательский центр «Строительство» </w:t>
      </w:r>
    </w:p>
    <w:p w14:paraId="58811291" w14:textId="77777777" w:rsidR="00EA2E3F" w:rsidRPr="00005697" w:rsidRDefault="00EA2E3F" w:rsidP="00EA2E3F">
      <w:pPr>
        <w:tabs>
          <w:tab w:val="left" w:pos="426"/>
        </w:tabs>
        <w:spacing w:after="0" w:line="360" w:lineRule="auto"/>
        <w:jc w:val="both"/>
        <w:rPr>
          <w:rFonts w:ascii="Arial" w:hAnsi="Arial" w:cs="Arial"/>
          <w:sz w:val="24"/>
          <w:szCs w:val="24"/>
          <w:lang w:eastAsia="ru-RU"/>
        </w:rPr>
      </w:pPr>
      <w:r w:rsidRPr="00005697">
        <w:rPr>
          <w:rFonts w:ascii="Arial" w:hAnsi="Arial" w:cs="Arial"/>
          <w:sz w:val="24"/>
          <w:szCs w:val="24"/>
          <w:lang w:eastAsia="ru-RU"/>
        </w:rPr>
        <w:t>(АО «НИЦ «Строительство»)</w:t>
      </w:r>
    </w:p>
    <w:p w14:paraId="6AB21DC3" w14:textId="77777777" w:rsidR="00EA2E3F" w:rsidRPr="00005697" w:rsidRDefault="00EA2E3F" w:rsidP="00EA2E3F">
      <w:pPr>
        <w:tabs>
          <w:tab w:val="left" w:pos="426"/>
        </w:tabs>
        <w:spacing w:after="0" w:line="360" w:lineRule="auto"/>
        <w:jc w:val="both"/>
        <w:rPr>
          <w:rFonts w:ascii="Arial" w:hAnsi="Arial" w:cs="Arial"/>
          <w:sz w:val="24"/>
          <w:szCs w:val="24"/>
          <w:lang w:eastAsia="ru-RU"/>
        </w:rPr>
      </w:pPr>
    </w:p>
    <w:p w14:paraId="4E2CC0EB" w14:textId="77777777" w:rsidR="00EA2E3F" w:rsidRPr="00005697" w:rsidRDefault="00EA2E3F" w:rsidP="00EA2E3F">
      <w:pPr>
        <w:tabs>
          <w:tab w:val="left" w:pos="426"/>
        </w:tabs>
        <w:spacing w:after="0" w:line="360" w:lineRule="auto"/>
        <w:jc w:val="both"/>
        <w:rPr>
          <w:rFonts w:ascii="Arial" w:hAnsi="Arial" w:cs="Arial"/>
          <w:sz w:val="24"/>
          <w:szCs w:val="24"/>
          <w:lang w:eastAsia="ru-RU"/>
        </w:rPr>
      </w:pPr>
      <w:r w:rsidRPr="00005697">
        <w:rPr>
          <w:rFonts w:ascii="Arial" w:hAnsi="Arial" w:cs="Arial"/>
          <w:sz w:val="24"/>
          <w:szCs w:val="24"/>
          <w:lang w:eastAsia="ru-RU"/>
        </w:rPr>
        <w:t xml:space="preserve">        Заместитель генерального директора </w:t>
      </w:r>
    </w:p>
    <w:p w14:paraId="25F1D39C" w14:textId="77777777" w:rsidR="00EA2E3F" w:rsidRPr="00005697" w:rsidRDefault="00EA2E3F" w:rsidP="00EA2E3F">
      <w:pPr>
        <w:tabs>
          <w:tab w:val="left" w:pos="426"/>
        </w:tabs>
        <w:spacing w:after="0" w:line="360" w:lineRule="auto"/>
        <w:ind w:firstLine="567"/>
        <w:jc w:val="both"/>
        <w:rPr>
          <w:rFonts w:ascii="Arial" w:hAnsi="Arial" w:cs="Arial"/>
          <w:sz w:val="24"/>
          <w:szCs w:val="24"/>
          <w:lang w:eastAsia="ru-RU"/>
        </w:rPr>
      </w:pPr>
      <w:r w:rsidRPr="00005697">
        <w:rPr>
          <w:rFonts w:ascii="Arial" w:hAnsi="Arial" w:cs="Arial"/>
          <w:sz w:val="24"/>
          <w:szCs w:val="24"/>
          <w:lang w:eastAsia="ru-RU"/>
        </w:rPr>
        <w:t>по научной работе, д.т.н.                                _________________   А.И. Звездов</w:t>
      </w:r>
    </w:p>
    <w:p w14:paraId="494FD226" w14:textId="77777777" w:rsidR="00EA2E3F" w:rsidRPr="00005697" w:rsidRDefault="00EA2E3F" w:rsidP="00EA2E3F">
      <w:pPr>
        <w:tabs>
          <w:tab w:val="left" w:pos="426"/>
        </w:tabs>
        <w:spacing w:after="0" w:line="360" w:lineRule="auto"/>
        <w:jc w:val="both"/>
        <w:rPr>
          <w:rFonts w:ascii="Arial" w:hAnsi="Arial" w:cs="Arial"/>
          <w:sz w:val="24"/>
          <w:szCs w:val="24"/>
          <w:lang w:eastAsia="ru-RU"/>
        </w:rPr>
      </w:pPr>
    </w:p>
    <w:p w14:paraId="163DEAC7" w14:textId="77777777" w:rsidR="00EA2E3F" w:rsidRPr="00005697" w:rsidRDefault="00EA2E3F" w:rsidP="00EA2E3F">
      <w:pPr>
        <w:tabs>
          <w:tab w:val="left" w:pos="426"/>
        </w:tabs>
        <w:spacing w:after="0" w:line="360" w:lineRule="auto"/>
        <w:jc w:val="both"/>
        <w:rPr>
          <w:rFonts w:ascii="Arial" w:hAnsi="Arial" w:cs="Arial"/>
          <w:sz w:val="24"/>
          <w:szCs w:val="24"/>
          <w:lang w:eastAsia="ru-RU"/>
        </w:rPr>
      </w:pPr>
    </w:p>
    <w:p w14:paraId="60648824" w14:textId="77777777" w:rsidR="00EA2E3F" w:rsidRPr="00005697" w:rsidRDefault="00EA2E3F" w:rsidP="00EA2E3F">
      <w:pPr>
        <w:tabs>
          <w:tab w:val="left" w:pos="426"/>
        </w:tabs>
        <w:spacing w:after="0" w:line="360" w:lineRule="auto"/>
        <w:ind w:firstLine="567"/>
        <w:jc w:val="both"/>
        <w:rPr>
          <w:rFonts w:ascii="Arial" w:hAnsi="Arial" w:cs="Arial"/>
          <w:sz w:val="24"/>
          <w:szCs w:val="24"/>
          <w:lang w:eastAsia="ru-RU"/>
        </w:rPr>
      </w:pPr>
      <w:r w:rsidRPr="00005697">
        <w:rPr>
          <w:rFonts w:ascii="Arial" w:hAnsi="Arial" w:cs="Arial"/>
          <w:sz w:val="24"/>
          <w:szCs w:val="24"/>
          <w:lang w:eastAsia="ru-RU"/>
        </w:rPr>
        <w:t>Руководитель разработки</w:t>
      </w:r>
    </w:p>
    <w:p w14:paraId="0BC7C198" w14:textId="77777777" w:rsidR="00EA2E3F" w:rsidRPr="00005697" w:rsidRDefault="00EA2E3F" w:rsidP="00EA2E3F">
      <w:pPr>
        <w:tabs>
          <w:tab w:val="left" w:pos="426"/>
        </w:tabs>
        <w:spacing w:after="0" w:line="360" w:lineRule="auto"/>
        <w:ind w:firstLine="567"/>
        <w:jc w:val="both"/>
        <w:rPr>
          <w:rFonts w:ascii="Arial" w:hAnsi="Arial" w:cs="Arial"/>
          <w:sz w:val="24"/>
          <w:szCs w:val="24"/>
          <w:lang w:eastAsia="ru-RU"/>
        </w:rPr>
      </w:pPr>
      <w:r w:rsidRPr="00005697">
        <w:rPr>
          <w:rFonts w:ascii="Arial" w:hAnsi="Arial" w:cs="Arial"/>
          <w:sz w:val="24"/>
          <w:szCs w:val="24"/>
          <w:lang w:eastAsia="ru-RU"/>
        </w:rPr>
        <w:t>Директор НИИЖБ</w:t>
      </w:r>
    </w:p>
    <w:p w14:paraId="095AA902" w14:textId="77777777" w:rsidR="00EA2E3F" w:rsidRPr="00005697" w:rsidRDefault="00EA2E3F" w:rsidP="00EA2E3F">
      <w:pPr>
        <w:tabs>
          <w:tab w:val="left" w:pos="426"/>
        </w:tabs>
        <w:spacing w:after="0" w:line="360" w:lineRule="auto"/>
        <w:ind w:firstLine="567"/>
        <w:jc w:val="both"/>
        <w:rPr>
          <w:rFonts w:ascii="Arial" w:hAnsi="Arial" w:cs="Arial"/>
          <w:sz w:val="24"/>
          <w:szCs w:val="24"/>
          <w:lang w:eastAsia="ru-RU"/>
        </w:rPr>
      </w:pPr>
      <w:r w:rsidRPr="00005697">
        <w:rPr>
          <w:rFonts w:ascii="Arial" w:hAnsi="Arial" w:cs="Arial"/>
          <w:sz w:val="24"/>
          <w:szCs w:val="24"/>
          <w:lang w:eastAsia="ru-RU"/>
        </w:rPr>
        <w:t>Им. А.А. Гвоздева, к.т.н.                                _________________   Д.В. Кузеванов</w:t>
      </w:r>
    </w:p>
    <w:p w14:paraId="76125B75" w14:textId="77777777" w:rsidR="00EA2E3F" w:rsidRPr="00005697" w:rsidRDefault="00EA2E3F" w:rsidP="00EA2E3F">
      <w:pPr>
        <w:tabs>
          <w:tab w:val="left" w:pos="426"/>
        </w:tabs>
        <w:spacing w:after="0" w:line="360" w:lineRule="auto"/>
        <w:ind w:firstLine="567"/>
        <w:jc w:val="both"/>
        <w:rPr>
          <w:rFonts w:ascii="Arial" w:hAnsi="Arial" w:cs="Arial"/>
          <w:sz w:val="24"/>
          <w:szCs w:val="24"/>
          <w:lang w:eastAsia="ru-RU"/>
        </w:rPr>
      </w:pPr>
    </w:p>
    <w:p w14:paraId="394B9E60" w14:textId="77777777" w:rsidR="00EA2E3F" w:rsidRPr="00005697" w:rsidRDefault="00EA2E3F" w:rsidP="00EA2E3F">
      <w:pPr>
        <w:tabs>
          <w:tab w:val="left" w:pos="426"/>
        </w:tabs>
        <w:spacing w:after="0" w:line="360" w:lineRule="auto"/>
        <w:ind w:firstLine="567"/>
        <w:jc w:val="both"/>
        <w:rPr>
          <w:rFonts w:ascii="Arial" w:hAnsi="Arial" w:cs="Arial"/>
          <w:sz w:val="24"/>
          <w:szCs w:val="24"/>
          <w:lang w:eastAsia="ru-RU"/>
        </w:rPr>
      </w:pPr>
    </w:p>
    <w:p w14:paraId="2507A0EB" w14:textId="77777777" w:rsidR="00EA2E3F" w:rsidRPr="00005697" w:rsidRDefault="00EA2E3F" w:rsidP="00EA2E3F">
      <w:pPr>
        <w:tabs>
          <w:tab w:val="left" w:pos="426"/>
        </w:tabs>
        <w:spacing w:after="0" w:line="360" w:lineRule="auto"/>
        <w:ind w:firstLine="567"/>
        <w:jc w:val="both"/>
        <w:rPr>
          <w:rFonts w:ascii="Arial" w:hAnsi="Arial" w:cs="Arial"/>
          <w:sz w:val="24"/>
          <w:szCs w:val="24"/>
          <w:lang w:eastAsia="ru-RU"/>
        </w:rPr>
      </w:pPr>
      <w:r w:rsidRPr="00005697">
        <w:rPr>
          <w:rFonts w:ascii="Arial" w:hAnsi="Arial" w:cs="Arial"/>
          <w:sz w:val="24"/>
          <w:szCs w:val="24"/>
          <w:lang w:eastAsia="ru-RU"/>
        </w:rPr>
        <w:t>Исполнитель</w:t>
      </w:r>
    </w:p>
    <w:p w14:paraId="30B51B42" w14:textId="77777777" w:rsidR="00EA2E3F" w:rsidRPr="00005697" w:rsidRDefault="00EA2E3F" w:rsidP="00EA2E3F">
      <w:pPr>
        <w:tabs>
          <w:tab w:val="left" w:pos="426"/>
        </w:tabs>
        <w:spacing w:after="0" w:line="360" w:lineRule="auto"/>
        <w:ind w:left="567"/>
        <w:jc w:val="both"/>
        <w:rPr>
          <w:rFonts w:ascii="Arial" w:hAnsi="Arial" w:cs="Arial"/>
          <w:sz w:val="24"/>
          <w:szCs w:val="24"/>
          <w:lang w:eastAsia="ru-RU"/>
        </w:rPr>
      </w:pPr>
      <w:r w:rsidRPr="00005697">
        <w:rPr>
          <w:rFonts w:ascii="Arial" w:hAnsi="Arial" w:cs="Arial"/>
          <w:sz w:val="24"/>
          <w:szCs w:val="24"/>
          <w:lang w:eastAsia="ru-RU"/>
        </w:rPr>
        <w:t xml:space="preserve">Зав. лаб. №6 НИИЖБ </w:t>
      </w:r>
    </w:p>
    <w:p w14:paraId="2EE37C2F" w14:textId="77777777" w:rsidR="00EA2E3F" w:rsidRPr="00005697" w:rsidRDefault="00EA2E3F" w:rsidP="00EA2E3F">
      <w:pPr>
        <w:tabs>
          <w:tab w:val="left" w:pos="426"/>
        </w:tabs>
        <w:spacing w:after="0" w:line="360" w:lineRule="auto"/>
        <w:ind w:left="567"/>
        <w:jc w:val="both"/>
        <w:rPr>
          <w:rFonts w:ascii="Arial" w:hAnsi="Arial" w:cs="Arial"/>
          <w:sz w:val="24"/>
          <w:szCs w:val="24"/>
          <w:lang w:eastAsia="ru-RU"/>
        </w:rPr>
      </w:pPr>
      <w:r w:rsidRPr="00005697">
        <w:rPr>
          <w:rFonts w:ascii="Arial" w:hAnsi="Arial" w:cs="Arial"/>
          <w:sz w:val="24"/>
          <w:szCs w:val="24"/>
          <w:lang w:eastAsia="ru-RU"/>
        </w:rPr>
        <w:t>им. А.А. Гвоздева, к.т.н.                                 _________________   И.С. Кузнецова</w:t>
      </w:r>
    </w:p>
    <w:p w14:paraId="681FDC4E" w14:textId="77777777" w:rsidR="00EA2E3F" w:rsidRPr="00005697" w:rsidRDefault="00EA2E3F" w:rsidP="00EA2E3F">
      <w:pPr>
        <w:tabs>
          <w:tab w:val="left" w:pos="426"/>
        </w:tabs>
        <w:spacing w:after="0" w:line="360" w:lineRule="auto"/>
        <w:ind w:left="567"/>
        <w:jc w:val="both"/>
        <w:rPr>
          <w:rFonts w:ascii="Arial" w:hAnsi="Arial" w:cs="Arial"/>
          <w:sz w:val="24"/>
          <w:szCs w:val="24"/>
          <w:lang w:eastAsia="ru-RU"/>
        </w:rPr>
      </w:pPr>
    </w:p>
    <w:p w14:paraId="2953963F" w14:textId="77777777" w:rsidR="00EA2E3F" w:rsidRPr="00005697" w:rsidRDefault="00EA2E3F" w:rsidP="00EA2E3F">
      <w:pPr>
        <w:tabs>
          <w:tab w:val="left" w:pos="426"/>
        </w:tabs>
        <w:spacing w:after="0" w:line="360" w:lineRule="auto"/>
        <w:ind w:left="567"/>
        <w:jc w:val="both"/>
        <w:rPr>
          <w:rFonts w:ascii="Arial" w:hAnsi="Arial" w:cs="Arial"/>
          <w:sz w:val="24"/>
          <w:szCs w:val="24"/>
          <w:lang w:eastAsia="ru-RU"/>
        </w:rPr>
      </w:pPr>
      <w:r w:rsidRPr="00005697">
        <w:rPr>
          <w:rFonts w:ascii="Arial" w:hAnsi="Arial" w:cs="Arial"/>
          <w:sz w:val="24"/>
          <w:szCs w:val="24"/>
          <w:lang w:eastAsia="ru-RU"/>
        </w:rPr>
        <w:t>Мл. научный сотрудник лаб. №6</w:t>
      </w:r>
    </w:p>
    <w:p w14:paraId="06B7B6AC" w14:textId="77777777" w:rsidR="00EA2E3F" w:rsidRPr="00005697" w:rsidRDefault="00EA2E3F" w:rsidP="00EA2E3F">
      <w:pPr>
        <w:tabs>
          <w:tab w:val="left" w:pos="426"/>
        </w:tabs>
        <w:spacing w:after="0" w:line="360" w:lineRule="auto"/>
        <w:ind w:left="567"/>
        <w:jc w:val="both"/>
        <w:rPr>
          <w:rFonts w:ascii="Arial" w:hAnsi="Arial" w:cs="Arial"/>
          <w:sz w:val="24"/>
          <w:szCs w:val="24"/>
          <w:lang w:eastAsia="ru-RU"/>
        </w:rPr>
      </w:pPr>
      <w:r w:rsidRPr="00005697">
        <w:rPr>
          <w:rFonts w:ascii="Arial" w:hAnsi="Arial" w:cs="Arial"/>
          <w:sz w:val="24"/>
          <w:szCs w:val="24"/>
          <w:lang w:eastAsia="ru-RU"/>
        </w:rPr>
        <w:t xml:space="preserve">НИИЖБ им. А.А. Гвоздева </w:t>
      </w:r>
      <w:r w:rsidRPr="00005697">
        <w:rPr>
          <w:rFonts w:ascii="Arial" w:hAnsi="Arial" w:cs="Arial"/>
          <w:sz w:val="24"/>
          <w:szCs w:val="24"/>
          <w:lang w:eastAsia="ru-RU"/>
        </w:rPr>
        <w:tab/>
      </w:r>
      <w:r w:rsidRPr="00005697">
        <w:rPr>
          <w:rFonts w:ascii="Arial" w:hAnsi="Arial" w:cs="Arial"/>
          <w:sz w:val="24"/>
          <w:szCs w:val="24"/>
          <w:lang w:eastAsia="ru-RU"/>
        </w:rPr>
        <w:tab/>
        <w:t xml:space="preserve">     __________________   Я.В. Зубова</w:t>
      </w:r>
    </w:p>
    <w:p w14:paraId="50E79869" w14:textId="469DA44D" w:rsidR="006A481A" w:rsidRPr="00005697" w:rsidRDefault="006A481A" w:rsidP="00EA2E3F">
      <w:pPr>
        <w:spacing w:after="0" w:line="360" w:lineRule="auto"/>
        <w:ind w:left="-11"/>
        <w:jc w:val="both"/>
        <w:rPr>
          <w:rFonts w:ascii="Arial" w:hAnsi="Arial" w:cs="Arial"/>
          <w:b/>
          <w:sz w:val="28"/>
          <w:szCs w:val="28"/>
          <w:lang w:eastAsia="ru-RU"/>
        </w:rPr>
      </w:pPr>
    </w:p>
    <w:sectPr w:rsidR="006A481A" w:rsidRPr="00005697" w:rsidSect="00860871">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5C807" w14:textId="77777777" w:rsidR="00BE58E3" w:rsidRDefault="00BE58E3" w:rsidP="00675AE6">
      <w:pPr>
        <w:spacing w:after="0" w:line="240" w:lineRule="auto"/>
      </w:pPr>
      <w:r>
        <w:separator/>
      </w:r>
    </w:p>
  </w:endnote>
  <w:endnote w:type="continuationSeparator" w:id="0">
    <w:p w14:paraId="7730ECBD" w14:textId="77777777" w:rsidR="00BE58E3" w:rsidRDefault="00BE58E3" w:rsidP="00675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sans-serif">
    <w:altName w:val="Arial"/>
    <w:panose1 w:val="00000000000000000000"/>
    <w:charset w:val="CC"/>
    <w:family w:val="roman"/>
    <w:notTrueType/>
    <w:pitch w:val="default"/>
    <w:sig w:usb0="00000201" w:usb1="00000000" w:usb2="00000000" w:usb3="00000000" w:csb0="00000004"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2501723"/>
      <w:docPartObj>
        <w:docPartGallery w:val="Page Numbers (Bottom of Page)"/>
        <w:docPartUnique/>
      </w:docPartObj>
    </w:sdtPr>
    <w:sdtEndPr>
      <w:rPr>
        <w:rFonts w:ascii="Arial" w:hAnsi="Arial" w:cs="Arial"/>
        <w:sz w:val="20"/>
      </w:rPr>
    </w:sdtEndPr>
    <w:sdtContent>
      <w:p w14:paraId="334CB596" w14:textId="77B2C2DC" w:rsidR="005E3FE4" w:rsidRPr="00E4582B" w:rsidRDefault="005E3FE4">
        <w:pPr>
          <w:pStyle w:val="a4"/>
          <w:rPr>
            <w:rFonts w:ascii="Arial" w:hAnsi="Arial" w:cs="Arial"/>
            <w:sz w:val="20"/>
          </w:rPr>
        </w:pPr>
        <w:r w:rsidRPr="00E4582B">
          <w:rPr>
            <w:rFonts w:ascii="Arial" w:hAnsi="Arial" w:cs="Arial"/>
            <w:sz w:val="20"/>
          </w:rPr>
          <w:fldChar w:fldCharType="begin"/>
        </w:r>
        <w:r w:rsidRPr="00E4582B">
          <w:rPr>
            <w:rFonts w:ascii="Arial" w:hAnsi="Arial" w:cs="Arial"/>
            <w:sz w:val="20"/>
          </w:rPr>
          <w:instrText>PAGE   \* MERGEFORMAT</w:instrText>
        </w:r>
        <w:r w:rsidRPr="00E4582B">
          <w:rPr>
            <w:rFonts w:ascii="Arial" w:hAnsi="Arial" w:cs="Arial"/>
            <w:sz w:val="20"/>
          </w:rPr>
          <w:fldChar w:fldCharType="separate"/>
        </w:r>
        <w:r w:rsidR="00600783" w:rsidRPr="00600783">
          <w:rPr>
            <w:rFonts w:ascii="Arial" w:hAnsi="Arial" w:cs="Arial"/>
            <w:noProof/>
            <w:sz w:val="20"/>
            <w:lang w:val="ru-RU"/>
          </w:rPr>
          <w:t>IV</w:t>
        </w:r>
        <w:r w:rsidRPr="00E4582B">
          <w:rPr>
            <w:rFonts w:ascii="Arial" w:hAnsi="Arial" w:cs="Arial"/>
            <w:sz w:val="20"/>
          </w:rPr>
          <w:fldChar w:fldCharType="end"/>
        </w:r>
      </w:p>
    </w:sdtContent>
  </w:sdt>
  <w:p w14:paraId="20DF06F2" w14:textId="77777777" w:rsidR="005E3FE4" w:rsidRDefault="005E3FE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05236"/>
      <w:docPartObj>
        <w:docPartGallery w:val="Page Numbers (Bottom of Page)"/>
        <w:docPartUnique/>
      </w:docPartObj>
    </w:sdtPr>
    <w:sdtEndPr>
      <w:rPr>
        <w:rFonts w:ascii="Arial" w:hAnsi="Arial" w:cs="Arial"/>
        <w:sz w:val="20"/>
      </w:rPr>
    </w:sdtEndPr>
    <w:sdtContent>
      <w:p w14:paraId="3657A29B" w14:textId="43B6809D" w:rsidR="005E3FE4" w:rsidRPr="00CC57F7" w:rsidRDefault="005E3FE4">
        <w:pPr>
          <w:pStyle w:val="a4"/>
          <w:jc w:val="right"/>
          <w:rPr>
            <w:rFonts w:ascii="Arial" w:hAnsi="Arial" w:cs="Arial"/>
            <w:sz w:val="20"/>
          </w:rPr>
        </w:pPr>
        <w:r w:rsidRPr="00CC57F7">
          <w:rPr>
            <w:rFonts w:ascii="Arial" w:hAnsi="Arial" w:cs="Arial"/>
            <w:sz w:val="20"/>
          </w:rPr>
          <w:fldChar w:fldCharType="begin"/>
        </w:r>
        <w:r w:rsidRPr="00CC57F7">
          <w:rPr>
            <w:rFonts w:ascii="Arial" w:hAnsi="Arial" w:cs="Arial"/>
            <w:sz w:val="20"/>
          </w:rPr>
          <w:instrText>PAGE   \* MERGEFORMAT</w:instrText>
        </w:r>
        <w:r w:rsidRPr="00CC57F7">
          <w:rPr>
            <w:rFonts w:ascii="Arial" w:hAnsi="Arial" w:cs="Arial"/>
            <w:sz w:val="20"/>
          </w:rPr>
          <w:fldChar w:fldCharType="separate"/>
        </w:r>
        <w:r w:rsidR="00600783" w:rsidRPr="00600783">
          <w:rPr>
            <w:rFonts w:ascii="Arial" w:hAnsi="Arial" w:cs="Arial"/>
            <w:noProof/>
            <w:sz w:val="20"/>
            <w:lang w:val="ru-RU"/>
          </w:rPr>
          <w:t>47</w:t>
        </w:r>
        <w:r w:rsidRPr="00CC57F7">
          <w:rPr>
            <w:rFonts w:ascii="Arial" w:hAnsi="Arial" w:cs="Arial"/>
            <w:sz w:val="20"/>
          </w:rPr>
          <w:fldChar w:fldCharType="end"/>
        </w:r>
      </w:p>
    </w:sdtContent>
  </w:sdt>
  <w:p w14:paraId="5B05E754" w14:textId="77777777" w:rsidR="005E3FE4" w:rsidRPr="00CC57F7" w:rsidRDefault="005E3FE4">
    <w:pPr>
      <w:pStyle w:val="a4"/>
      <w:rPr>
        <w:rFonts w:ascii="Arial" w:hAnsi="Arial" w:cs="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3AF25" w14:textId="77777777" w:rsidR="005E3FE4" w:rsidRDefault="005E3FE4">
    <w:pPr>
      <w:pStyle w:val="a4"/>
      <w:rPr>
        <w:b/>
        <w:lang w:val="ru-RU"/>
      </w:rPr>
    </w:pPr>
  </w:p>
  <w:p w14:paraId="3873CC3F" w14:textId="30022D50" w:rsidR="005E3FE4" w:rsidRPr="001B78CC" w:rsidRDefault="005E3FE4" w:rsidP="001B78CC">
    <w:pPr>
      <w:pStyle w:val="a4"/>
      <w:jc w:val="right"/>
      <w:rPr>
        <w:b/>
        <w:lang w:val="ru-RU"/>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599278"/>
      <w:docPartObj>
        <w:docPartGallery w:val="Page Numbers (Bottom of Page)"/>
        <w:docPartUnique/>
      </w:docPartObj>
    </w:sdtPr>
    <w:sdtEndPr>
      <w:rPr>
        <w:rFonts w:ascii="Arial" w:hAnsi="Arial" w:cs="Arial"/>
        <w:sz w:val="20"/>
      </w:rPr>
    </w:sdtEndPr>
    <w:sdtContent>
      <w:p w14:paraId="288E44AB" w14:textId="6476D954" w:rsidR="005E3FE4" w:rsidRPr="00E4582B" w:rsidRDefault="005E3FE4">
        <w:pPr>
          <w:pStyle w:val="a4"/>
          <w:rPr>
            <w:rFonts w:ascii="Arial" w:hAnsi="Arial" w:cs="Arial"/>
            <w:sz w:val="20"/>
          </w:rPr>
        </w:pPr>
        <w:r w:rsidRPr="00E4582B">
          <w:rPr>
            <w:rFonts w:ascii="Arial" w:hAnsi="Arial" w:cs="Arial"/>
            <w:sz w:val="20"/>
          </w:rPr>
          <w:fldChar w:fldCharType="begin"/>
        </w:r>
        <w:r w:rsidRPr="00E4582B">
          <w:rPr>
            <w:rFonts w:ascii="Arial" w:hAnsi="Arial" w:cs="Arial"/>
            <w:sz w:val="20"/>
          </w:rPr>
          <w:instrText>PAGE   \* MERGEFORMAT</w:instrText>
        </w:r>
        <w:r w:rsidRPr="00E4582B">
          <w:rPr>
            <w:rFonts w:ascii="Arial" w:hAnsi="Arial" w:cs="Arial"/>
            <w:sz w:val="20"/>
          </w:rPr>
          <w:fldChar w:fldCharType="separate"/>
        </w:r>
        <w:r w:rsidR="00600783" w:rsidRPr="00600783">
          <w:rPr>
            <w:rFonts w:ascii="Arial" w:hAnsi="Arial" w:cs="Arial"/>
            <w:noProof/>
            <w:sz w:val="20"/>
            <w:lang w:val="ru-RU"/>
          </w:rPr>
          <w:t>46</w:t>
        </w:r>
        <w:r w:rsidRPr="00E4582B">
          <w:rPr>
            <w:rFonts w:ascii="Arial" w:hAnsi="Arial" w:cs="Arial"/>
            <w:sz w:val="20"/>
          </w:rPr>
          <w:fldChar w:fldCharType="end"/>
        </w:r>
      </w:p>
    </w:sdtContent>
  </w:sdt>
  <w:p w14:paraId="74ED11DC" w14:textId="77777777" w:rsidR="005E3FE4" w:rsidRDefault="005E3FE4">
    <w:pPr>
      <w:pStyle w:val="a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A07BA" w14:textId="77777777" w:rsidR="005E3FE4" w:rsidRDefault="005E3FE4">
    <w:pPr>
      <w:pStyle w:val="a4"/>
      <w:pBdr>
        <w:bottom w:val="single" w:sz="12" w:space="1" w:color="auto"/>
      </w:pBdr>
      <w:rPr>
        <w:b/>
        <w:lang w:val="ru-RU"/>
      </w:rPr>
    </w:pPr>
  </w:p>
  <w:p w14:paraId="5583FD5D" w14:textId="77777777" w:rsidR="005E3FE4" w:rsidRPr="001B78CC" w:rsidRDefault="005E3FE4">
    <w:pPr>
      <w:pStyle w:val="a4"/>
      <w:rPr>
        <w:rFonts w:ascii="Arial" w:hAnsi="Arial" w:cs="Arial"/>
        <w:b/>
        <w:lang w:val="ru-RU"/>
      </w:rPr>
    </w:pPr>
    <w:r w:rsidRPr="001B78CC">
      <w:rPr>
        <w:rFonts w:ascii="Arial" w:hAnsi="Arial" w:cs="Arial"/>
        <w:b/>
        <w:lang w:val="ru-RU"/>
      </w:rPr>
      <w:t>Издание официальное</w:t>
    </w:r>
  </w:p>
  <w:p w14:paraId="439BAD9B" w14:textId="77777777" w:rsidR="005E3FE4" w:rsidRPr="00042C83" w:rsidRDefault="005E3FE4" w:rsidP="001B78CC">
    <w:pPr>
      <w:pStyle w:val="a4"/>
      <w:jc w:val="right"/>
      <w:rPr>
        <w:rFonts w:ascii="Arial" w:hAnsi="Arial" w:cs="Arial"/>
        <w:bCs/>
        <w:lang w:val="ru-RU"/>
      </w:rPr>
    </w:pPr>
    <w:r w:rsidRPr="00042C83">
      <w:rPr>
        <w:rFonts w:ascii="Arial" w:hAnsi="Arial" w:cs="Arial"/>
        <w:bCs/>
        <w:lang w:val="ru-RU"/>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16C97" w14:textId="77777777" w:rsidR="00BE58E3" w:rsidRDefault="00BE58E3" w:rsidP="00675AE6">
      <w:pPr>
        <w:spacing w:after="0" w:line="240" w:lineRule="auto"/>
      </w:pPr>
      <w:r>
        <w:separator/>
      </w:r>
    </w:p>
  </w:footnote>
  <w:footnote w:type="continuationSeparator" w:id="0">
    <w:p w14:paraId="3E0BD55A" w14:textId="77777777" w:rsidR="00BE58E3" w:rsidRDefault="00BE58E3" w:rsidP="00675A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913CF" w14:textId="03410718" w:rsidR="005E3FE4" w:rsidRPr="001C584A" w:rsidRDefault="005E3FE4" w:rsidP="00B7314D">
    <w:pPr>
      <w:pStyle w:val="a7"/>
      <w:tabs>
        <w:tab w:val="left" w:pos="2955"/>
      </w:tabs>
      <w:ind w:left="0"/>
      <w:rPr>
        <w:rFonts w:ascii="Arial" w:hAnsi="Arial"/>
        <w:b/>
        <w:sz w:val="24"/>
        <w:szCs w:val="24"/>
      </w:rPr>
    </w:pPr>
    <w:r w:rsidRPr="001C584A">
      <w:rPr>
        <w:rFonts w:ascii="Arial" w:hAnsi="Arial"/>
        <w:b/>
        <w:sz w:val="24"/>
        <w:szCs w:val="24"/>
      </w:rPr>
      <w:t>ГОСТ 2</w:t>
    </w:r>
    <w:r>
      <w:rPr>
        <w:rFonts w:ascii="Arial" w:hAnsi="Arial"/>
        <w:b/>
        <w:sz w:val="24"/>
        <w:szCs w:val="24"/>
      </w:rPr>
      <w:t>0910</w:t>
    </w:r>
    <w:r w:rsidRPr="001C584A">
      <w:rPr>
        <w:rFonts w:ascii="Arial" w:hAnsi="Arial"/>
        <w:b/>
        <w:sz w:val="24"/>
        <w:szCs w:val="24"/>
      </w:rPr>
      <w:t>—202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EF8D6" w14:textId="3592ED4C" w:rsidR="005E3FE4" w:rsidRDefault="005E3FE4" w:rsidP="00BA7299">
    <w:pPr>
      <w:pStyle w:val="a7"/>
      <w:tabs>
        <w:tab w:val="left" w:pos="2505"/>
      </w:tabs>
      <w:ind w:left="0"/>
      <w:jc w:val="right"/>
      <w:rPr>
        <w:rFonts w:ascii="Arial" w:hAnsi="Arial"/>
        <w:b/>
        <w:sz w:val="24"/>
        <w:szCs w:val="24"/>
      </w:rPr>
    </w:pPr>
    <w:r w:rsidRPr="001C584A">
      <w:rPr>
        <w:rFonts w:ascii="Arial" w:hAnsi="Arial"/>
        <w:b/>
        <w:sz w:val="24"/>
        <w:szCs w:val="24"/>
      </w:rPr>
      <w:t xml:space="preserve">ГОСТ </w:t>
    </w:r>
    <w:r>
      <w:rPr>
        <w:rFonts w:ascii="Arial" w:hAnsi="Arial"/>
        <w:b/>
        <w:sz w:val="24"/>
        <w:szCs w:val="24"/>
      </w:rPr>
      <w:t>20910–202</w:t>
    </w:r>
  </w:p>
  <w:p w14:paraId="096B93F0" w14:textId="77777777" w:rsidR="005E3FE4" w:rsidRPr="00C42017" w:rsidRDefault="005E3FE4" w:rsidP="00B7314D">
    <w:pPr>
      <w:pStyle w:val="a7"/>
      <w:tabs>
        <w:tab w:val="left" w:pos="2505"/>
      </w:tabs>
      <w:ind w:left="0"/>
      <w:jc w:val="right"/>
      <w:rPr>
        <w:rFonts w:ascii="Arial" w:hAnsi="Arial"/>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7B6A2" w14:textId="224B2451" w:rsidR="005E3FE4" w:rsidRPr="001C584A" w:rsidRDefault="005E3FE4" w:rsidP="00BA7299">
    <w:pPr>
      <w:pStyle w:val="a7"/>
      <w:tabs>
        <w:tab w:val="left" w:pos="2955"/>
      </w:tabs>
      <w:ind w:left="0"/>
      <w:rPr>
        <w:rFonts w:ascii="Arial" w:hAnsi="Arial"/>
        <w:b/>
        <w:sz w:val="24"/>
        <w:szCs w:val="24"/>
      </w:rPr>
    </w:pPr>
    <w:r w:rsidRPr="001C584A">
      <w:rPr>
        <w:rFonts w:ascii="Arial" w:hAnsi="Arial"/>
        <w:b/>
        <w:sz w:val="24"/>
        <w:szCs w:val="24"/>
      </w:rPr>
      <w:t>ГОСТ 2</w:t>
    </w:r>
    <w:r>
      <w:rPr>
        <w:rFonts w:ascii="Arial" w:hAnsi="Arial"/>
        <w:b/>
        <w:sz w:val="24"/>
        <w:szCs w:val="24"/>
      </w:rPr>
      <w:t>0910</w:t>
    </w:r>
    <w:r w:rsidRPr="001C584A">
      <w:rPr>
        <w:rFonts w:ascii="Arial" w:hAnsi="Arial"/>
        <w:b/>
        <w:sz w:val="24"/>
        <w:szCs w:val="24"/>
      </w:rPr>
      <w:t>—202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5A3A9" w14:textId="0163A97F" w:rsidR="005E3FE4" w:rsidRPr="001B78CC" w:rsidRDefault="005E3FE4" w:rsidP="001B78CC">
    <w:pPr>
      <w:pStyle w:val="ab"/>
      <w:jc w:val="right"/>
      <w:rPr>
        <w:rFonts w:ascii="Arial" w:hAnsi="Arial" w:cs="Arial"/>
        <w:b/>
        <w:sz w:val="24"/>
        <w:szCs w:val="24"/>
      </w:rPr>
    </w:pPr>
    <w:r w:rsidRPr="001B78CC">
      <w:rPr>
        <w:rFonts w:ascii="Arial" w:hAnsi="Arial" w:cs="Arial"/>
        <w:b/>
        <w:sz w:val="24"/>
        <w:szCs w:val="24"/>
      </w:rPr>
      <w:t>ГОСТ 20910—202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61.5pt;visibility:visible" o:bullet="t">
        <v:imagedata r:id="rId1" o:title=""/>
      </v:shape>
    </w:pict>
  </w:numPicBullet>
  <w:numPicBullet w:numPicBulletId="1">
    <w:pict>
      <v:shape id="_x0000_i1026" type="#_x0000_t75" style="width:36pt;height:61.5pt;visibility:visible" o:bullet="t">
        <v:imagedata r:id="rId2" o:title=""/>
      </v:shape>
    </w:pict>
  </w:numPicBullet>
  <w:abstractNum w:abstractNumId="0" w15:restartNumberingAfterBreak="0">
    <w:nsid w:val="0F0864BF"/>
    <w:multiLevelType w:val="hybridMultilevel"/>
    <w:tmpl w:val="A23EC772"/>
    <w:lvl w:ilvl="0" w:tplc="F27ACAA4">
      <w:start w:val="1"/>
      <w:numFmt w:val="bullet"/>
      <w:lvlText w:val=""/>
      <w:lvlPicBulletId w:val="0"/>
      <w:lvlJc w:val="left"/>
      <w:pPr>
        <w:tabs>
          <w:tab w:val="num" w:pos="720"/>
        </w:tabs>
        <w:ind w:left="720" w:hanging="360"/>
      </w:pPr>
      <w:rPr>
        <w:rFonts w:ascii="Symbol" w:hAnsi="Symbol" w:hint="default"/>
      </w:rPr>
    </w:lvl>
    <w:lvl w:ilvl="1" w:tplc="7584AE22" w:tentative="1">
      <w:start w:val="1"/>
      <w:numFmt w:val="bullet"/>
      <w:lvlText w:val=""/>
      <w:lvlJc w:val="left"/>
      <w:pPr>
        <w:tabs>
          <w:tab w:val="num" w:pos="1440"/>
        </w:tabs>
        <w:ind w:left="1440" w:hanging="360"/>
      </w:pPr>
      <w:rPr>
        <w:rFonts w:ascii="Symbol" w:hAnsi="Symbol" w:hint="default"/>
      </w:rPr>
    </w:lvl>
    <w:lvl w:ilvl="2" w:tplc="DE5C0E70" w:tentative="1">
      <w:start w:val="1"/>
      <w:numFmt w:val="bullet"/>
      <w:lvlText w:val=""/>
      <w:lvlJc w:val="left"/>
      <w:pPr>
        <w:tabs>
          <w:tab w:val="num" w:pos="2160"/>
        </w:tabs>
        <w:ind w:left="2160" w:hanging="360"/>
      </w:pPr>
      <w:rPr>
        <w:rFonts w:ascii="Symbol" w:hAnsi="Symbol" w:hint="default"/>
      </w:rPr>
    </w:lvl>
    <w:lvl w:ilvl="3" w:tplc="27DEB29A" w:tentative="1">
      <w:start w:val="1"/>
      <w:numFmt w:val="bullet"/>
      <w:lvlText w:val=""/>
      <w:lvlJc w:val="left"/>
      <w:pPr>
        <w:tabs>
          <w:tab w:val="num" w:pos="2880"/>
        </w:tabs>
        <w:ind w:left="2880" w:hanging="360"/>
      </w:pPr>
      <w:rPr>
        <w:rFonts w:ascii="Symbol" w:hAnsi="Symbol" w:hint="default"/>
      </w:rPr>
    </w:lvl>
    <w:lvl w:ilvl="4" w:tplc="3C668C34" w:tentative="1">
      <w:start w:val="1"/>
      <w:numFmt w:val="bullet"/>
      <w:lvlText w:val=""/>
      <w:lvlJc w:val="left"/>
      <w:pPr>
        <w:tabs>
          <w:tab w:val="num" w:pos="3600"/>
        </w:tabs>
        <w:ind w:left="3600" w:hanging="360"/>
      </w:pPr>
      <w:rPr>
        <w:rFonts w:ascii="Symbol" w:hAnsi="Symbol" w:hint="default"/>
      </w:rPr>
    </w:lvl>
    <w:lvl w:ilvl="5" w:tplc="2668A92C" w:tentative="1">
      <w:start w:val="1"/>
      <w:numFmt w:val="bullet"/>
      <w:lvlText w:val=""/>
      <w:lvlJc w:val="left"/>
      <w:pPr>
        <w:tabs>
          <w:tab w:val="num" w:pos="4320"/>
        </w:tabs>
        <w:ind w:left="4320" w:hanging="360"/>
      </w:pPr>
      <w:rPr>
        <w:rFonts w:ascii="Symbol" w:hAnsi="Symbol" w:hint="default"/>
      </w:rPr>
    </w:lvl>
    <w:lvl w:ilvl="6" w:tplc="86C6BCB4" w:tentative="1">
      <w:start w:val="1"/>
      <w:numFmt w:val="bullet"/>
      <w:lvlText w:val=""/>
      <w:lvlJc w:val="left"/>
      <w:pPr>
        <w:tabs>
          <w:tab w:val="num" w:pos="5040"/>
        </w:tabs>
        <w:ind w:left="5040" w:hanging="360"/>
      </w:pPr>
      <w:rPr>
        <w:rFonts w:ascii="Symbol" w:hAnsi="Symbol" w:hint="default"/>
      </w:rPr>
    </w:lvl>
    <w:lvl w:ilvl="7" w:tplc="EE42E970" w:tentative="1">
      <w:start w:val="1"/>
      <w:numFmt w:val="bullet"/>
      <w:lvlText w:val=""/>
      <w:lvlJc w:val="left"/>
      <w:pPr>
        <w:tabs>
          <w:tab w:val="num" w:pos="5760"/>
        </w:tabs>
        <w:ind w:left="5760" w:hanging="360"/>
      </w:pPr>
      <w:rPr>
        <w:rFonts w:ascii="Symbol" w:hAnsi="Symbol" w:hint="default"/>
      </w:rPr>
    </w:lvl>
    <w:lvl w:ilvl="8" w:tplc="0242082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F9F591A"/>
    <w:multiLevelType w:val="multilevel"/>
    <w:tmpl w:val="AB7C5604"/>
    <w:lvl w:ilvl="0">
      <w:start w:val="1"/>
      <w:numFmt w:val="decimal"/>
      <w:suff w:val="space"/>
      <w:lvlText w:val="%1"/>
      <w:lvlJc w:val="left"/>
      <w:pPr>
        <w:ind w:left="501" w:hanging="360"/>
      </w:pPr>
      <w:rPr>
        <w:rFonts w:hint="default"/>
      </w:rPr>
    </w:lvl>
    <w:lvl w:ilvl="1">
      <w:start w:val="1"/>
      <w:numFmt w:val="decimal"/>
      <w:isLgl/>
      <w:lvlText w:val="%1.%2"/>
      <w:lvlJc w:val="left"/>
      <w:pPr>
        <w:ind w:left="831"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37711AB5"/>
    <w:multiLevelType w:val="hybridMultilevel"/>
    <w:tmpl w:val="74E4C982"/>
    <w:lvl w:ilvl="0" w:tplc="5B240EA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4A69601D"/>
    <w:multiLevelType w:val="hybridMultilevel"/>
    <w:tmpl w:val="119A93FE"/>
    <w:lvl w:ilvl="0" w:tplc="C90C67F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6B3D5CAB"/>
    <w:multiLevelType w:val="hybridMultilevel"/>
    <w:tmpl w:val="D1CADC7C"/>
    <w:lvl w:ilvl="0" w:tplc="0E00823A">
      <w:start w:val="1"/>
      <w:numFmt w:val="bullet"/>
      <w:lvlText w:val=""/>
      <w:lvlPicBulletId w:val="1"/>
      <w:lvlJc w:val="left"/>
      <w:pPr>
        <w:tabs>
          <w:tab w:val="num" w:pos="720"/>
        </w:tabs>
        <w:ind w:left="720" w:hanging="360"/>
      </w:pPr>
      <w:rPr>
        <w:rFonts w:ascii="Symbol" w:hAnsi="Symbol" w:hint="default"/>
      </w:rPr>
    </w:lvl>
    <w:lvl w:ilvl="1" w:tplc="817E41A0" w:tentative="1">
      <w:start w:val="1"/>
      <w:numFmt w:val="bullet"/>
      <w:lvlText w:val=""/>
      <w:lvlJc w:val="left"/>
      <w:pPr>
        <w:tabs>
          <w:tab w:val="num" w:pos="1440"/>
        </w:tabs>
        <w:ind w:left="1440" w:hanging="360"/>
      </w:pPr>
      <w:rPr>
        <w:rFonts w:ascii="Symbol" w:hAnsi="Symbol" w:hint="default"/>
      </w:rPr>
    </w:lvl>
    <w:lvl w:ilvl="2" w:tplc="1742B01A" w:tentative="1">
      <w:start w:val="1"/>
      <w:numFmt w:val="bullet"/>
      <w:lvlText w:val=""/>
      <w:lvlJc w:val="left"/>
      <w:pPr>
        <w:tabs>
          <w:tab w:val="num" w:pos="2160"/>
        </w:tabs>
        <w:ind w:left="2160" w:hanging="360"/>
      </w:pPr>
      <w:rPr>
        <w:rFonts w:ascii="Symbol" w:hAnsi="Symbol" w:hint="default"/>
      </w:rPr>
    </w:lvl>
    <w:lvl w:ilvl="3" w:tplc="754A2190" w:tentative="1">
      <w:start w:val="1"/>
      <w:numFmt w:val="bullet"/>
      <w:lvlText w:val=""/>
      <w:lvlJc w:val="left"/>
      <w:pPr>
        <w:tabs>
          <w:tab w:val="num" w:pos="2880"/>
        </w:tabs>
        <w:ind w:left="2880" w:hanging="360"/>
      </w:pPr>
      <w:rPr>
        <w:rFonts w:ascii="Symbol" w:hAnsi="Symbol" w:hint="default"/>
      </w:rPr>
    </w:lvl>
    <w:lvl w:ilvl="4" w:tplc="01CE79B6" w:tentative="1">
      <w:start w:val="1"/>
      <w:numFmt w:val="bullet"/>
      <w:lvlText w:val=""/>
      <w:lvlJc w:val="left"/>
      <w:pPr>
        <w:tabs>
          <w:tab w:val="num" w:pos="3600"/>
        </w:tabs>
        <w:ind w:left="3600" w:hanging="360"/>
      </w:pPr>
      <w:rPr>
        <w:rFonts w:ascii="Symbol" w:hAnsi="Symbol" w:hint="default"/>
      </w:rPr>
    </w:lvl>
    <w:lvl w:ilvl="5" w:tplc="E24AB028" w:tentative="1">
      <w:start w:val="1"/>
      <w:numFmt w:val="bullet"/>
      <w:lvlText w:val=""/>
      <w:lvlJc w:val="left"/>
      <w:pPr>
        <w:tabs>
          <w:tab w:val="num" w:pos="4320"/>
        </w:tabs>
        <w:ind w:left="4320" w:hanging="360"/>
      </w:pPr>
      <w:rPr>
        <w:rFonts w:ascii="Symbol" w:hAnsi="Symbol" w:hint="default"/>
      </w:rPr>
    </w:lvl>
    <w:lvl w:ilvl="6" w:tplc="9C061EF6" w:tentative="1">
      <w:start w:val="1"/>
      <w:numFmt w:val="bullet"/>
      <w:lvlText w:val=""/>
      <w:lvlJc w:val="left"/>
      <w:pPr>
        <w:tabs>
          <w:tab w:val="num" w:pos="5040"/>
        </w:tabs>
        <w:ind w:left="5040" w:hanging="360"/>
      </w:pPr>
      <w:rPr>
        <w:rFonts w:ascii="Symbol" w:hAnsi="Symbol" w:hint="default"/>
      </w:rPr>
    </w:lvl>
    <w:lvl w:ilvl="7" w:tplc="46603438" w:tentative="1">
      <w:start w:val="1"/>
      <w:numFmt w:val="bullet"/>
      <w:lvlText w:val=""/>
      <w:lvlJc w:val="left"/>
      <w:pPr>
        <w:tabs>
          <w:tab w:val="num" w:pos="5760"/>
        </w:tabs>
        <w:ind w:left="5760" w:hanging="360"/>
      </w:pPr>
      <w:rPr>
        <w:rFonts w:ascii="Symbol" w:hAnsi="Symbol" w:hint="default"/>
      </w:rPr>
    </w:lvl>
    <w:lvl w:ilvl="8" w:tplc="B016EF4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D4951D2"/>
    <w:multiLevelType w:val="hybridMultilevel"/>
    <w:tmpl w:val="C884F922"/>
    <w:lvl w:ilvl="0" w:tplc="E752D652">
      <w:start w:val="1"/>
      <w:numFmt w:val="decimal"/>
      <w:suff w:val="space"/>
      <w:lvlText w:val="%1"/>
      <w:lvlJc w:val="left"/>
      <w:pPr>
        <w:ind w:left="720" w:hanging="360"/>
      </w:pPr>
      <w:rPr>
        <w:rFonts w:hint="default"/>
      </w:rPr>
    </w:lvl>
    <w:lvl w:ilvl="1" w:tplc="437EBE3C">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54761216">
    <w:abstractNumId w:val="5"/>
  </w:num>
  <w:num w:numId="2" w16cid:durableId="1687561268">
    <w:abstractNumId w:val="1"/>
  </w:num>
  <w:num w:numId="3" w16cid:durableId="927690543">
    <w:abstractNumId w:val="0"/>
  </w:num>
  <w:num w:numId="4" w16cid:durableId="442572999">
    <w:abstractNumId w:val="4"/>
  </w:num>
  <w:num w:numId="5" w16cid:durableId="981882196">
    <w:abstractNumId w:val="2"/>
  </w:num>
  <w:num w:numId="6" w16cid:durableId="6321016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AE6"/>
    <w:rsid w:val="00003BFF"/>
    <w:rsid w:val="00005697"/>
    <w:rsid w:val="00006D39"/>
    <w:rsid w:val="00006F59"/>
    <w:rsid w:val="000077EA"/>
    <w:rsid w:val="00011D76"/>
    <w:rsid w:val="00012E95"/>
    <w:rsid w:val="00013C1C"/>
    <w:rsid w:val="00014F9B"/>
    <w:rsid w:val="0001580E"/>
    <w:rsid w:val="000212DD"/>
    <w:rsid w:val="00023087"/>
    <w:rsid w:val="00025146"/>
    <w:rsid w:val="00026648"/>
    <w:rsid w:val="000373B2"/>
    <w:rsid w:val="000377EA"/>
    <w:rsid w:val="000401BC"/>
    <w:rsid w:val="00040240"/>
    <w:rsid w:val="00042C83"/>
    <w:rsid w:val="0004477E"/>
    <w:rsid w:val="0004706A"/>
    <w:rsid w:val="000479B4"/>
    <w:rsid w:val="00047D8C"/>
    <w:rsid w:val="0005518A"/>
    <w:rsid w:val="00055470"/>
    <w:rsid w:val="00060A02"/>
    <w:rsid w:val="0006206B"/>
    <w:rsid w:val="000667C6"/>
    <w:rsid w:val="00070661"/>
    <w:rsid w:val="0007245B"/>
    <w:rsid w:val="000832AC"/>
    <w:rsid w:val="0008408C"/>
    <w:rsid w:val="00091397"/>
    <w:rsid w:val="00097EF7"/>
    <w:rsid w:val="000A0ACD"/>
    <w:rsid w:val="000A468C"/>
    <w:rsid w:val="000B1691"/>
    <w:rsid w:val="000B4367"/>
    <w:rsid w:val="000B44CB"/>
    <w:rsid w:val="000C2E81"/>
    <w:rsid w:val="000C6315"/>
    <w:rsid w:val="000D09B5"/>
    <w:rsid w:val="000D7399"/>
    <w:rsid w:val="000D7AD9"/>
    <w:rsid w:val="000D7ED9"/>
    <w:rsid w:val="000E013E"/>
    <w:rsid w:val="000E1D51"/>
    <w:rsid w:val="000F06F8"/>
    <w:rsid w:val="000F7855"/>
    <w:rsid w:val="00102F11"/>
    <w:rsid w:val="00114B37"/>
    <w:rsid w:val="00117C05"/>
    <w:rsid w:val="001232C8"/>
    <w:rsid w:val="0012630D"/>
    <w:rsid w:val="00130712"/>
    <w:rsid w:val="001307C8"/>
    <w:rsid w:val="00134D64"/>
    <w:rsid w:val="0013683C"/>
    <w:rsid w:val="00141EB9"/>
    <w:rsid w:val="00142C36"/>
    <w:rsid w:val="0015548C"/>
    <w:rsid w:val="001637C9"/>
    <w:rsid w:val="00174DC3"/>
    <w:rsid w:val="00177713"/>
    <w:rsid w:val="00187EEF"/>
    <w:rsid w:val="0019200A"/>
    <w:rsid w:val="0019618B"/>
    <w:rsid w:val="00197ECB"/>
    <w:rsid w:val="001A2E7A"/>
    <w:rsid w:val="001A4607"/>
    <w:rsid w:val="001A53A9"/>
    <w:rsid w:val="001B6697"/>
    <w:rsid w:val="001B6C72"/>
    <w:rsid w:val="001B78CC"/>
    <w:rsid w:val="001C0305"/>
    <w:rsid w:val="001C3AAC"/>
    <w:rsid w:val="001C44CE"/>
    <w:rsid w:val="001E0DAA"/>
    <w:rsid w:val="001E1DE0"/>
    <w:rsid w:val="001F0FCF"/>
    <w:rsid w:val="001F13AC"/>
    <w:rsid w:val="001F2C1E"/>
    <w:rsid w:val="001F3513"/>
    <w:rsid w:val="001F4DA3"/>
    <w:rsid w:val="002059C0"/>
    <w:rsid w:val="002109D5"/>
    <w:rsid w:val="002126EC"/>
    <w:rsid w:val="002231FF"/>
    <w:rsid w:val="00225881"/>
    <w:rsid w:val="002268C8"/>
    <w:rsid w:val="00226A05"/>
    <w:rsid w:val="002276AE"/>
    <w:rsid w:val="002343A6"/>
    <w:rsid w:val="00236027"/>
    <w:rsid w:val="00240DB0"/>
    <w:rsid w:val="00241221"/>
    <w:rsid w:val="00250879"/>
    <w:rsid w:val="00253C46"/>
    <w:rsid w:val="002540E0"/>
    <w:rsid w:val="00256C9E"/>
    <w:rsid w:val="00261B6B"/>
    <w:rsid w:val="0026205A"/>
    <w:rsid w:val="00270390"/>
    <w:rsid w:val="0027151F"/>
    <w:rsid w:val="0027424F"/>
    <w:rsid w:val="00274FB0"/>
    <w:rsid w:val="0028044A"/>
    <w:rsid w:val="00280C4F"/>
    <w:rsid w:val="00280DD9"/>
    <w:rsid w:val="00282799"/>
    <w:rsid w:val="00290B56"/>
    <w:rsid w:val="002943F9"/>
    <w:rsid w:val="002948CB"/>
    <w:rsid w:val="002970EC"/>
    <w:rsid w:val="002B0259"/>
    <w:rsid w:val="002B1716"/>
    <w:rsid w:val="002C16D0"/>
    <w:rsid w:val="002D1C22"/>
    <w:rsid w:val="002D622B"/>
    <w:rsid w:val="002F7010"/>
    <w:rsid w:val="002F7B75"/>
    <w:rsid w:val="0030166C"/>
    <w:rsid w:val="0030394A"/>
    <w:rsid w:val="00304370"/>
    <w:rsid w:val="00310A9D"/>
    <w:rsid w:val="00317650"/>
    <w:rsid w:val="003308DE"/>
    <w:rsid w:val="003312E8"/>
    <w:rsid w:val="0034358F"/>
    <w:rsid w:val="00351599"/>
    <w:rsid w:val="00351C12"/>
    <w:rsid w:val="00352E60"/>
    <w:rsid w:val="0035473F"/>
    <w:rsid w:val="00354FE3"/>
    <w:rsid w:val="00356B61"/>
    <w:rsid w:val="00357154"/>
    <w:rsid w:val="0036445A"/>
    <w:rsid w:val="00370B4D"/>
    <w:rsid w:val="00370D52"/>
    <w:rsid w:val="003748DE"/>
    <w:rsid w:val="0038538C"/>
    <w:rsid w:val="00386447"/>
    <w:rsid w:val="00386715"/>
    <w:rsid w:val="00392039"/>
    <w:rsid w:val="003925F4"/>
    <w:rsid w:val="00392D7E"/>
    <w:rsid w:val="0039607A"/>
    <w:rsid w:val="003A7F2E"/>
    <w:rsid w:val="003B220B"/>
    <w:rsid w:val="003B2AE2"/>
    <w:rsid w:val="003C0B86"/>
    <w:rsid w:val="003C202E"/>
    <w:rsid w:val="003C5D95"/>
    <w:rsid w:val="003D162A"/>
    <w:rsid w:val="003D190B"/>
    <w:rsid w:val="003D20E8"/>
    <w:rsid w:val="003D363B"/>
    <w:rsid w:val="003D3CE9"/>
    <w:rsid w:val="003E1AA0"/>
    <w:rsid w:val="003E328E"/>
    <w:rsid w:val="003E6091"/>
    <w:rsid w:val="003F51D5"/>
    <w:rsid w:val="004036BC"/>
    <w:rsid w:val="00410AE6"/>
    <w:rsid w:val="00413B97"/>
    <w:rsid w:val="00421F35"/>
    <w:rsid w:val="004443DE"/>
    <w:rsid w:val="004501A2"/>
    <w:rsid w:val="004519E4"/>
    <w:rsid w:val="00451D5E"/>
    <w:rsid w:val="00456203"/>
    <w:rsid w:val="00457731"/>
    <w:rsid w:val="00457884"/>
    <w:rsid w:val="0046356E"/>
    <w:rsid w:val="00464F5F"/>
    <w:rsid w:val="00477736"/>
    <w:rsid w:val="00485249"/>
    <w:rsid w:val="00490A5D"/>
    <w:rsid w:val="004A2F70"/>
    <w:rsid w:val="004A3699"/>
    <w:rsid w:val="004B40E1"/>
    <w:rsid w:val="004B48A2"/>
    <w:rsid w:val="004C2A0F"/>
    <w:rsid w:val="004D3B32"/>
    <w:rsid w:val="004E0C17"/>
    <w:rsid w:val="004E3566"/>
    <w:rsid w:val="004E4800"/>
    <w:rsid w:val="004E669E"/>
    <w:rsid w:val="004F1C7C"/>
    <w:rsid w:val="004F4162"/>
    <w:rsid w:val="004F5652"/>
    <w:rsid w:val="0050078B"/>
    <w:rsid w:val="005015BD"/>
    <w:rsid w:val="00504AC4"/>
    <w:rsid w:val="00515EAE"/>
    <w:rsid w:val="00516F09"/>
    <w:rsid w:val="005236CE"/>
    <w:rsid w:val="0054614A"/>
    <w:rsid w:val="005476AA"/>
    <w:rsid w:val="00547A8D"/>
    <w:rsid w:val="00547B5B"/>
    <w:rsid w:val="00547DA1"/>
    <w:rsid w:val="00551727"/>
    <w:rsid w:val="005618F7"/>
    <w:rsid w:val="00561EB2"/>
    <w:rsid w:val="00574B64"/>
    <w:rsid w:val="0058016D"/>
    <w:rsid w:val="00582361"/>
    <w:rsid w:val="00583818"/>
    <w:rsid w:val="00583EDA"/>
    <w:rsid w:val="005950A2"/>
    <w:rsid w:val="005A3F58"/>
    <w:rsid w:val="005A7728"/>
    <w:rsid w:val="005A7A8A"/>
    <w:rsid w:val="005A7B84"/>
    <w:rsid w:val="005A7D71"/>
    <w:rsid w:val="005C3DBB"/>
    <w:rsid w:val="005C42E4"/>
    <w:rsid w:val="005C4ECE"/>
    <w:rsid w:val="005D0174"/>
    <w:rsid w:val="005E3EB3"/>
    <w:rsid w:val="005E3FE4"/>
    <w:rsid w:val="005F3570"/>
    <w:rsid w:val="005F7602"/>
    <w:rsid w:val="005F7F16"/>
    <w:rsid w:val="00600783"/>
    <w:rsid w:val="00603308"/>
    <w:rsid w:val="00603F29"/>
    <w:rsid w:val="00605923"/>
    <w:rsid w:val="00610BCF"/>
    <w:rsid w:val="00611FD1"/>
    <w:rsid w:val="00614D5D"/>
    <w:rsid w:val="00617BC3"/>
    <w:rsid w:val="00620928"/>
    <w:rsid w:val="006349AA"/>
    <w:rsid w:val="006354D2"/>
    <w:rsid w:val="00637EB2"/>
    <w:rsid w:val="006515EC"/>
    <w:rsid w:val="006575DD"/>
    <w:rsid w:val="00657D87"/>
    <w:rsid w:val="0066672E"/>
    <w:rsid w:val="00675AE6"/>
    <w:rsid w:val="00676D61"/>
    <w:rsid w:val="006810C7"/>
    <w:rsid w:val="00681235"/>
    <w:rsid w:val="006823B1"/>
    <w:rsid w:val="006968A0"/>
    <w:rsid w:val="006A134F"/>
    <w:rsid w:val="006A32F4"/>
    <w:rsid w:val="006A481A"/>
    <w:rsid w:val="006A61B5"/>
    <w:rsid w:val="006B008C"/>
    <w:rsid w:val="006B36AE"/>
    <w:rsid w:val="006B40A8"/>
    <w:rsid w:val="006B423C"/>
    <w:rsid w:val="006B5D4F"/>
    <w:rsid w:val="006C1385"/>
    <w:rsid w:val="006C552C"/>
    <w:rsid w:val="006C6877"/>
    <w:rsid w:val="006C6CFE"/>
    <w:rsid w:val="006D053D"/>
    <w:rsid w:val="006D084A"/>
    <w:rsid w:val="006E5D1E"/>
    <w:rsid w:val="006E7E86"/>
    <w:rsid w:val="007009B0"/>
    <w:rsid w:val="00702543"/>
    <w:rsid w:val="00706595"/>
    <w:rsid w:val="00715487"/>
    <w:rsid w:val="00716926"/>
    <w:rsid w:val="00724677"/>
    <w:rsid w:val="00726C6A"/>
    <w:rsid w:val="00727289"/>
    <w:rsid w:val="00727AA3"/>
    <w:rsid w:val="00731EDA"/>
    <w:rsid w:val="00734E53"/>
    <w:rsid w:val="00751C9E"/>
    <w:rsid w:val="007530BA"/>
    <w:rsid w:val="0076216A"/>
    <w:rsid w:val="00762722"/>
    <w:rsid w:val="00770456"/>
    <w:rsid w:val="00770516"/>
    <w:rsid w:val="00770B4A"/>
    <w:rsid w:val="00774039"/>
    <w:rsid w:val="0077504A"/>
    <w:rsid w:val="00780B41"/>
    <w:rsid w:val="007846BE"/>
    <w:rsid w:val="00787141"/>
    <w:rsid w:val="007943F6"/>
    <w:rsid w:val="00794730"/>
    <w:rsid w:val="00794D87"/>
    <w:rsid w:val="007966F9"/>
    <w:rsid w:val="007A0BE3"/>
    <w:rsid w:val="007A3314"/>
    <w:rsid w:val="007B03F6"/>
    <w:rsid w:val="007B085B"/>
    <w:rsid w:val="007B1568"/>
    <w:rsid w:val="007B609D"/>
    <w:rsid w:val="007B663F"/>
    <w:rsid w:val="007B7538"/>
    <w:rsid w:val="007C104B"/>
    <w:rsid w:val="007C4123"/>
    <w:rsid w:val="007C4261"/>
    <w:rsid w:val="007C4983"/>
    <w:rsid w:val="007C78ED"/>
    <w:rsid w:val="007D1939"/>
    <w:rsid w:val="007D57E9"/>
    <w:rsid w:val="007E01DF"/>
    <w:rsid w:val="007E4107"/>
    <w:rsid w:val="007E57B7"/>
    <w:rsid w:val="007F28E6"/>
    <w:rsid w:val="007F44FE"/>
    <w:rsid w:val="007F4DD9"/>
    <w:rsid w:val="00802C58"/>
    <w:rsid w:val="00807D88"/>
    <w:rsid w:val="00807EF4"/>
    <w:rsid w:val="0081006F"/>
    <w:rsid w:val="00810819"/>
    <w:rsid w:val="00812601"/>
    <w:rsid w:val="008155B4"/>
    <w:rsid w:val="008262E0"/>
    <w:rsid w:val="00827680"/>
    <w:rsid w:val="00831347"/>
    <w:rsid w:val="00841E8B"/>
    <w:rsid w:val="008436C9"/>
    <w:rsid w:val="00846E3D"/>
    <w:rsid w:val="0084715A"/>
    <w:rsid w:val="00853CA4"/>
    <w:rsid w:val="00860871"/>
    <w:rsid w:val="00865C97"/>
    <w:rsid w:val="0086610B"/>
    <w:rsid w:val="00866F45"/>
    <w:rsid w:val="008671C8"/>
    <w:rsid w:val="00877333"/>
    <w:rsid w:val="00881E3E"/>
    <w:rsid w:val="00883558"/>
    <w:rsid w:val="00883736"/>
    <w:rsid w:val="008863F5"/>
    <w:rsid w:val="00886B53"/>
    <w:rsid w:val="00887E38"/>
    <w:rsid w:val="00893476"/>
    <w:rsid w:val="00894DA2"/>
    <w:rsid w:val="00895EC2"/>
    <w:rsid w:val="008A1DC8"/>
    <w:rsid w:val="008A5B83"/>
    <w:rsid w:val="008B35DF"/>
    <w:rsid w:val="008C1CD0"/>
    <w:rsid w:val="008C3BED"/>
    <w:rsid w:val="008D073B"/>
    <w:rsid w:val="008D48AC"/>
    <w:rsid w:val="008D5E16"/>
    <w:rsid w:val="008D77DB"/>
    <w:rsid w:val="008E131E"/>
    <w:rsid w:val="008E6157"/>
    <w:rsid w:val="008E67FB"/>
    <w:rsid w:val="008F2AAC"/>
    <w:rsid w:val="00901941"/>
    <w:rsid w:val="00905AC8"/>
    <w:rsid w:val="00910FEF"/>
    <w:rsid w:val="00911A05"/>
    <w:rsid w:val="0091260D"/>
    <w:rsid w:val="00913877"/>
    <w:rsid w:val="00914EE1"/>
    <w:rsid w:val="00915EB7"/>
    <w:rsid w:val="00917C74"/>
    <w:rsid w:val="00940D1E"/>
    <w:rsid w:val="0095441F"/>
    <w:rsid w:val="009554F5"/>
    <w:rsid w:val="00960D45"/>
    <w:rsid w:val="00961214"/>
    <w:rsid w:val="0097052A"/>
    <w:rsid w:val="009760B1"/>
    <w:rsid w:val="00976895"/>
    <w:rsid w:val="009777D6"/>
    <w:rsid w:val="00977905"/>
    <w:rsid w:val="00983CF0"/>
    <w:rsid w:val="00985906"/>
    <w:rsid w:val="00990EFC"/>
    <w:rsid w:val="00995E5C"/>
    <w:rsid w:val="0099601D"/>
    <w:rsid w:val="009A29F8"/>
    <w:rsid w:val="009B7D14"/>
    <w:rsid w:val="009C4FD0"/>
    <w:rsid w:val="009D417A"/>
    <w:rsid w:val="009E0F95"/>
    <w:rsid w:val="009E499E"/>
    <w:rsid w:val="009E61E6"/>
    <w:rsid w:val="009E7D5F"/>
    <w:rsid w:val="009F27E2"/>
    <w:rsid w:val="009F2F1C"/>
    <w:rsid w:val="009F5E44"/>
    <w:rsid w:val="00A00637"/>
    <w:rsid w:val="00A137F8"/>
    <w:rsid w:val="00A14E24"/>
    <w:rsid w:val="00A21B68"/>
    <w:rsid w:val="00A22184"/>
    <w:rsid w:val="00A256F2"/>
    <w:rsid w:val="00A275E7"/>
    <w:rsid w:val="00A32EAA"/>
    <w:rsid w:val="00A34F5D"/>
    <w:rsid w:val="00A359B0"/>
    <w:rsid w:val="00A44619"/>
    <w:rsid w:val="00A53351"/>
    <w:rsid w:val="00A60719"/>
    <w:rsid w:val="00A67681"/>
    <w:rsid w:val="00A67EDA"/>
    <w:rsid w:val="00A70434"/>
    <w:rsid w:val="00AA2A4C"/>
    <w:rsid w:val="00AA2CB7"/>
    <w:rsid w:val="00AA3670"/>
    <w:rsid w:val="00AA375E"/>
    <w:rsid w:val="00AB2D1B"/>
    <w:rsid w:val="00AD18AC"/>
    <w:rsid w:val="00AE33FF"/>
    <w:rsid w:val="00AE367F"/>
    <w:rsid w:val="00AE6957"/>
    <w:rsid w:val="00B07BEC"/>
    <w:rsid w:val="00B10589"/>
    <w:rsid w:val="00B11546"/>
    <w:rsid w:val="00B1720F"/>
    <w:rsid w:val="00B173EA"/>
    <w:rsid w:val="00B20370"/>
    <w:rsid w:val="00B20830"/>
    <w:rsid w:val="00B21174"/>
    <w:rsid w:val="00B2169F"/>
    <w:rsid w:val="00B32CB5"/>
    <w:rsid w:val="00B36073"/>
    <w:rsid w:val="00B37059"/>
    <w:rsid w:val="00B433CB"/>
    <w:rsid w:val="00B43F06"/>
    <w:rsid w:val="00B45F3A"/>
    <w:rsid w:val="00B51648"/>
    <w:rsid w:val="00B52B5A"/>
    <w:rsid w:val="00B538D9"/>
    <w:rsid w:val="00B56A8E"/>
    <w:rsid w:val="00B67746"/>
    <w:rsid w:val="00B71A2F"/>
    <w:rsid w:val="00B7314D"/>
    <w:rsid w:val="00B76A7A"/>
    <w:rsid w:val="00B82EBB"/>
    <w:rsid w:val="00B92AE1"/>
    <w:rsid w:val="00BA34D9"/>
    <w:rsid w:val="00BA60EB"/>
    <w:rsid w:val="00BA7299"/>
    <w:rsid w:val="00BB0846"/>
    <w:rsid w:val="00BB08E9"/>
    <w:rsid w:val="00BB2731"/>
    <w:rsid w:val="00BB7734"/>
    <w:rsid w:val="00BC72C3"/>
    <w:rsid w:val="00BD5B09"/>
    <w:rsid w:val="00BD60E6"/>
    <w:rsid w:val="00BE58E3"/>
    <w:rsid w:val="00BE678C"/>
    <w:rsid w:val="00BE7BA7"/>
    <w:rsid w:val="00BE7D3D"/>
    <w:rsid w:val="00BF0065"/>
    <w:rsid w:val="00BF0285"/>
    <w:rsid w:val="00C07C67"/>
    <w:rsid w:val="00C11CAF"/>
    <w:rsid w:val="00C17191"/>
    <w:rsid w:val="00C174F3"/>
    <w:rsid w:val="00C2338C"/>
    <w:rsid w:val="00C234EE"/>
    <w:rsid w:val="00C31F87"/>
    <w:rsid w:val="00C32972"/>
    <w:rsid w:val="00C42098"/>
    <w:rsid w:val="00C4225C"/>
    <w:rsid w:val="00C45FC0"/>
    <w:rsid w:val="00C47498"/>
    <w:rsid w:val="00C50862"/>
    <w:rsid w:val="00C53809"/>
    <w:rsid w:val="00C53C3C"/>
    <w:rsid w:val="00C549C7"/>
    <w:rsid w:val="00C56B6E"/>
    <w:rsid w:val="00C571FF"/>
    <w:rsid w:val="00C635E6"/>
    <w:rsid w:val="00C63F27"/>
    <w:rsid w:val="00C64383"/>
    <w:rsid w:val="00C655EF"/>
    <w:rsid w:val="00C66115"/>
    <w:rsid w:val="00C70753"/>
    <w:rsid w:val="00C8375B"/>
    <w:rsid w:val="00C83CA6"/>
    <w:rsid w:val="00C936E7"/>
    <w:rsid w:val="00C947AB"/>
    <w:rsid w:val="00C952C0"/>
    <w:rsid w:val="00C96607"/>
    <w:rsid w:val="00CA0C1F"/>
    <w:rsid w:val="00CA1C67"/>
    <w:rsid w:val="00CA75EE"/>
    <w:rsid w:val="00CB19DA"/>
    <w:rsid w:val="00CB6D99"/>
    <w:rsid w:val="00CD27A6"/>
    <w:rsid w:val="00CE2E87"/>
    <w:rsid w:val="00CE4DE5"/>
    <w:rsid w:val="00CE5CDB"/>
    <w:rsid w:val="00CF3638"/>
    <w:rsid w:val="00CF3B65"/>
    <w:rsid w:val="00D00AA7"/>
    <w:rsid w:val="00D01890"/>
    <w:rsid w:val="00D035BE"/>
    <w:rsid w:val="00D04EB7"/>
    <w:rsid w:val="00D057CB"/>
    <w:rsid w:val="00D15B00"/>
    <w:rsid w:val="00D2424A"/>
    <w:rsid w:val="00D307E0"/>
    <w:rsid w:val="00D32383"/>
    <w:rsid w:val="00D35060"/>
    <w:rsid w:val="00D36B08"/>
    <w:rsid w:val="00D40569"/>
    <w:rsid w:val="00D41FC2"/>
    <w:rsid w:val="00D434C0"/>
    <w:rsid w:val="00D5582B"/>
    <w:rsid w:val="00D57E32"/>
    <w:rsid w:val="00D608FB"/>
    <w:rsid w:val="00D66B6E"/>
    <w:rsid w:val="00D67941"/>
    <w:rsid w:val="00D741F1"/>
    <w:rsid w:val="00D7424F"/>
    <w:rsid w:val="00D75B04"/>
    <w:rsid w:val="00D85A1C"/>
    <w:rsid w:val="00D87686"/>
    <w:rsid w:val="00D9098D"/>
    <w:rsid w:val="00D93053"/>
    <w:rsid w:val="00DA43E0"/>
    <w:rsid w:val="00DA7124"/>
    <w:rsid w:val="00DB27F4"/>
    <w:rsid w:val="00DB4085"/>
    <w:rsid w:val="00DB484F"/>
    <w:rsid w:val="00DB5F51"/>
    <w:rsid w:val="00DB7BCB"/>
    <w:rsid w:val="00DC1FA0"/>
    <w:rsid w:val="00DC439E"/>
    <w:rsid w:val="00DC4B9D"/>
    <w:rsid w:val="00DC6976"/>
    <w:rsid w:val="00DC7893"/>
    <w:rsid w:val="00DD103D"/>
    <w:rsid w:val="00DD2E84"/>
    <w:rsid w:val="00DD646A"/>
    <w:rsid w:val="00DE0C2B"/>
    <w:rsid w:val="00DE290D"/>
    <w:rsid w:val="00DE71CE"/>
    <w:rsid w:val="00DE7B05"/>
    <w:rsid w:val="00DF143D"/>
    <w:rsid w:val="00DF1C90"/>
    <w:rsid w:val="00DF4AD5"/>
    <w:rsid w:val="00E14827"/>
    <w:rsid w:val="00E20FE2"/>
    <w:rsid w:val="00E30E5E"/>
    <w:rsid w:val="00E32694"/>
    <w:rsid w:val="00E465CD"/>
    <w:rsid w:val="00E53195"/>
    <w:rsid w:val="00E55654"/>
    <w:rsid w:val="00E56F78"/>
    <w:rsid w:val="00E66A8D"/>
    <w:rsid w:val="00E739B0"/>
    <w:rsid w:val="00E74728"/>
    <w:rsid w:val="00E77683"/>
    <w:rsid w:val="00E8179E"/>
    <w:rsid w:val="00E92243"/>
    <w:rsid w:val="00EA2E3F"/>
    <w:rsid w:val="00EB4B33"/>
    <w:rsid w:val="00EB5729"/>
    <w:rsid w:val="00ED0203"/>
    <w:rsid w:val="00ED7240"/>
    <w:rsid w:val="00EE2F97"/>
    <w:rsid w:val="00EF00CA"/>
    <w:rsid w:val="00EF0561"/>
    <w:rsid w:val="00EF7891"/>
    <w:rsid w:val="00F01A3D"/>
    <w:rsid w:val="00F135F9"/>
    <w:rsid w:val="00F245F1"/>
    <w:rsid w:val="00F24E2A"/>
    <w:rsid w:val="00F257F5"/>
    <w:rsid w:val="00F27645"/>
    <w:rsid w:val="00F3082C"/>
    <w:rsid w:val="00F350A1"/>
    <w:rsid w:val="00F42ACF"/>
    <w:rsid w:val="00F616DB"/>
    <w:rsid w:val="00F61E50"/>
    <w:rsid w:val="00F659D5"/>
    <w:rsid w:val="00F673FD"/>
    <w:rsid w:val="00F70666"/>
    <w:rsid w:val="00F70EBF"/>
    <w:rsid w:val="00F71AD8"/>
    <w:rsid w:val="00F73382"/>
    <w:rsid w:val="00F821C7"/>
    <w:rsid w:val="00F849E4"/>
    <w:rsid w:val="00F84E4B"/>
    <w:rsid w:val="00F9244D"/>
    <w:rsid w:val="00F92832"/>
    <w:rsid w:val="00F9785F"/>
    <w:rsid w:val="00FA228D"/>
    <w:rsid w:val="00FB1A12"/>
    <w:rsid w:val="00FC025B"/>
    <w:rsid w:val="00FC1125"/>
    <w:rsid w:val="00FC3942"/>
    <w:rsid w:val="00FC58DD"/>
    <w:rsid w:val="00FD08E3"/>
    <w:rsid w:val="00FD2ADD"/>
    <w:rsid w:val="00FD2C0D"/>
    <w:rsid w:val="00FD471C"/>
    <w:rsid w:val="00FD7487"/>
    <w:rsid w:val="00FE2B73"/>
    <w:rsid w:val="00FE3D52"/>
    <w:rsid w:val="00FE571E"/>
    <w:rsid w:val="00FF05CF"/>
    <w:rsid w:val="00FF5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07724"/>
  <w15:docId w15:val="{D676E1B2-44B2-4684-9029-AD7FC7DF7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5923"/>
    <w:pPr>
      <w:spacing w:after="200" w:line="276" w:lineRule="auto"/>
    </w:pPr>
    <w:rPr>
      <w:rFonts w:ascii="Calibri" w:eastAsia="Times New Roman" w:hAnsi="Calibri" w:cs="Times New Roman"/>
    </w:rPr>
  </w:style>
  <w:style w:type="paragraph" w:styleId="3">
    <w:name w:val="heading 3"/>
    <w:basedOn w:val="a"/>
    <w:next w:val="a"/>
    <w:link w:val="30"/>
    <w:uiPriority w:val="9"/>
    <w:qFormat/>
    <w:rsid w:val="00675AE6"/>
    <w:pPr>
      <w:keepNext/>
      <w:spacing w:before="240" w:after="60"/>
      <w:outlineLvl w:val="2"/>
    </w:pPr>
    <w:rPr>
      <w:rFonts w:ascii="Cambria" w:hAnsi="Cambria"/>
      <w:b/>
      <w:sz w:val="26"/>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uiPriority w:val="99"/>
    <w:rsid w:val="00675AE6"/>
    <w:rPr>
      <w:rFonts w:ascii="Arial" w:hAnsi="Arial" w:cs="Arial"/>
      <w:b/>
      <w:bCs/>
      <w:sz w:val="34"/>
      <w:szCs w:val="34"/>
      <w:shd w:val="clear" w:color="auto" w:fill="FFFFFF"/>
    </w:rPr>
  </w:style>
  <w:style w:type="paragraph" w:customStyle="1" w:styleId="10">
    <w:name w:val="Заголовок №1"/>
    <w:basedOn w:val="a"/>
    <w:link w:val="1"/>
    <w:uiPriority w:val="99"/>
    <w:rsid w:val="00675AE6"/>
    <w:pPr>
      <w:widowControl w:val="0"/>
      <w:shd w:val="clear" w:color="auto" w:fill="FFFFFF"/>
      <w:spacing w:after="1180" w:line="240" w:lineRule="auto"/>
      <w:jc w:val="center"/>
      <w:outlineLvl w:val="0"/>
    </w:pPr>
    <w:rPr>
      <w:rFonts w:ascii="Arial" w:eastAsiaTheme="minorHAnsi" w:hAnsi="Arial" w:cs="Arial"/>
      <w:b/>
      <w:bCs/>
      <w:sz w:val="34"/>
      <w:szCs w:val="34"/>
    </w:rPr>
  </w:style>
  <w:style w:type="character" w:customStyle="1" w:styleId="FontStyle67">
    <w:name w:val="Font Style67"/>
    <w:uiPriority w:val="99"/>
    <w:rsid w:val="00675AE6"/>
    <w:rPr>
      <w:rFonts w:ascii="Times New Roman" w:hAnsi="Times New Roman" w:cs="Times New Roman"/>
      <w:b/>
      <w:bCs/>
      <w:sz w:val="22"/>
      <w:szCs w:val="22"/>
    </w:rPr>
  </w:style>
  <w:style w:type="character" w:customStyle="1" w:styleId="30">
    <w:name w:val="Заголовок 3 Знак"/>
    <w:basedOn w:val="a0"/>
    <w:link w:val="3"/>
    <w:uiPriority w:val="9"/>
    <w:rsid w:val="00675AE6"/>
    <w:rPr>
      <w:rFonts w:ascii="Cambria" w:eastAsia="Times New Roman" w:hAnsi="Cambria" w:cs="Times New Roman"/>
      <w:b/>
      <w:sz w:val="26"/>
      <w:szCs w:val="20"/>
      <w:lang w:val="x-none"/>
    </w:rPr>
  </w:style>
  <w:style w:type="paragraph" w:styleId="a3">
    <w:name w:val="Normal (Web)"/>
    <w:basedOn w:val="a"/>
    <w:rsid w:val="00675AE6"/>
    <w:pPr>
      <w:spacing w:before="100" w:beforeAutospacing="1" w:after="100" w:afterAutospacing="1" w:line="240" w:lineRule="auto"/>
    </w:pPr>
    <w:rPr>
      <w:rFonts w:ascii="Times New Roman" w:hAnsi="Times New Roman"/>
      <w:sz w:val="24"/>
      <w:szCs w:val="24"/>
      <w:lang w:eastAsia="ru-RU"/>
    </w:rPr>
  </w:style>
  <w:style w:type="paragraph" w:styleId="a4">
    <w:name w:val="footer"/>
    <w:basedOn w:val="a"/>
    <w:link w:val="a5"/>
    <w:uiPriority w:val="99"/>
    <w:rsid w:val="00675AE6"/>
    <w:pPr>
      <w:tabs>
        <w:tab w:val="center" w:pos="4677"/>
        <w:tab w:val="right" w:pos="9355"/>
      </w:tabs>
      <w:spacing w:after="0" w:line="240" w:lineRule="auto"/>
    </w:pPr>
    <w:rPr>
      <w:rFonts w:ascii="Times New Roman" w:hAnsi="Times New Roman"/>
      <w:sz w:val="24"/>
      <w:szCs w:val="20"/>
      <w:lang w:val="x-none" w:eastAsia="x-none"/>
    </w:rPr>
  </w:style>
  <w:style w:type="character" w:customStyle="1" w:styleId="a5">
    <w:name w:val="Нижний колонтитул Знак"/>
    <w:basedOn w:val="a0"/>
    <w:link w:val="a4"/>
    <w:uiPriority w:val="99"/>
    <w:rsid w:val="00675AE6"/>
    <w:rPr>
      <w:rFonts w:ascii="Times New Roman" w:eastAsia="Times New Roman" w:hAnsi="Times New Roman" w:cs="Times New Roman"/>
      <w:sz w:val="24"/>
      <w:szCs w:val="20"/>
      <w:lang w:val="x-none" w:eastAsia="x-none"/>
    </w:rPr>
  </w:style>
  <w:style w:type="table" w:styleId="a6">
    <w:name w:val="Table Grid"/>
    <w:basedOn w:val="a1"/>
    <w:uiPriority w:val="39"/>
    <w:rsid w:val="00675A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Indent"/>
    <w:basedOn w:val="a"/>
    <w:rsid w:val="00675AE6"/>
    <w:pPr>
      <w:widowControl w:val="0"/>
      <w:autoSpaceDE w:val="0"/>
      <w:autoSpaceDN w:val="0"/>
      <w:adjustRightInd w:val="0"/>
      <w:spacing w:after="0" w:line="240" w:lineRule="auto"/>
      <w:ind w:left="708"/>
    </w:pPr>
    <w:rPr>
      <w:rFonts w:ascii="Times New Roman" w:hAnsi="Times New Roman" w:cs="Arial"/>
      <w:sz w:val="20"/>
      <w:szCs w:val="18"/>
      <w:lang w:eastAsia="ru-RU"/>
    </w:rPr>
  </w:style>
  <w:style w:type="paragraph" w:customStyle="1" w:styleId="Heading">
    <w:name w:val="Heading"/>
    <w:rsid w:val="00675AE6"/>
    <w:pPr>
      <w:widowControl w:val="0"/>
      <w:autoSpaceDE w:val="0"/>
      <w:autoSpaceDN w:val="0"/>
      <w:adjustRightInd w:val="0"/>
      <w:spacing w:after="0" w:line="240" w:lineRule="auto"/>
    </w:pPr>
    <w:rPr>
      <w:rFonts w:ascii="Arial" w:eastAsia="Calibri" w:hAnsi="Arial" w:cs="Arial"/>
      <w:b/>
      <w:bCs/>
      <w:lang w:eastAsia="ru-RU"/>
    </w:rPr>
  </w:style>
  <w:style w:type="paragraph" w:styleId="a8">
    <w:name w:val="List Paragraph"/>
    <w:basedOn w:val="a"/>
    <w:uiPriority w:val="1"/>
    <w:qFormat/>
    <w:rsid w:val="00675AE6"/>
    <w:pPr>
      <w:ind w:left="720"/>
      <w:contextualSpacing/>
    </w:pPr>
  </w:style>
  <w:style w:type="paragraph" w:styleId="a9">
    <w:name w:val="Balloon Text"/>
    <w:basedOn w:val="a"/>
    <w:link w:val="aa"/>
    <w:uiPriority w:val="99"/>
    <w:semiHidden/>
    <w:unhideWhenUsed/>
    <w:rsid w:val="00675AE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75AE6"/>
    <w:rPr>
      <w:rFonts w:ascii="Segoe UI" w:eastAsia="Times New Roman" w:hAnsi="Segoe UI" w:cs="Segoe UI"/>
      <w:sz w:val="18"/>
      <w:szCs w:val="18"/>
    </w:rPr>
  </w:style>
  <w:style w:type="paragraph" w:styleId="ab">
    <w:name w:val="header"/>
    <w:basedOn w:val="a"/>
    <w:link w:val="ac"/>
    <w:uiPriority w:val="99"/>
    <w:unhideWhenUsed/>
    <w:rsid w:val="00675AE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75AE6"/>
    <w:rPr>
      <w:rFonts w:ascii="Calibri" w:eastAsia="Times New Roman" w:hAnsi="Calibri" w:cs="Times New Roman"/>
    </w:rPr>
  </w:style>
  <w:style w:type="paragraph" w:customStyle="1" w:styleId="FORMATTEXT">
    <w:name w:val=".FORMATTEXT"/>
    <w:uiPriority w:val="99"/>
    <w:rsid w:val="00675AE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d">
    <w:name w:val="Hyperlink"/>
    <w:basedOn w:val="a0"/>
    <w:uiPriority w:val="99"/>
    <w:unhideWhenUsed/>
    <w:rsid w:val="00675AE6"/>
    <w:rPr>
      <w:color w:val="0563C1" w:themeColor="hyperlink"/>
      <w:u w:val="single"/>
    </w:rPr>
  </w:style>
  <w:style w:type="character" w:styleId="ae">
    <w:name w:val="Placeholder Text"/>
    <w:basedOn w:val="a0"/>
    <w:uiPriority w:val="99"/>
    <w:semiHidden/>
    <w:rsid w:val="00DC1FA0"/>
    <w:rPr>
      <w:color w:val="808080"/>
    </w:rPr>
  </w:style>
  <w:style w:type="character" w:styleId="af">
    <w:name w:val="annotation reference"/>
    <w:basedOn w:val="a0"/>
    <w:uiPriority w:val="99"/>
    <w:semiHidden/>
    <w:unhideWhenUsed/>
    <w:rsid w:val="00D741F1"/>
    <w:rPr>
      <w:sz w:val="16"/>
      <w:szCs w:val="16"/>
    </w:rPr>
  </w:style>
  <w:style w:type="paragraph" w:styleId="af0">
    <w:name w:val="annotation text"/>
    <w:basedOn w:val="a"/>
    <w:link w:val="af1"/>
    <w:uiPriority w:val="99"/>
    <w:semiHidden/>
    <w:unhideWhenUsed/>
    <w:rsid w:val="00D741F1"/>
    <w:pPr>
      <w:spacing w:line="240" w:lineRule="auto"/>
    </w:pPr>
    <w:rPr>
      <w:sz w:val="20"/>
      <w:szCs w:val="20"/>
    </w:rPr>
  </w:style>
  <w:style w:type="character" w:customStyle="1" w:styleId="af1">
    <w:name w:val="Текст примечания Знак"/>
    <w:basedOn w:val="a0"/>
    <w:link w:val="af0"/>
    <w:uiPriority w:val="99"/>
    <w:semiHidden/>
    <w:rsid w:val="00D741F1"/>
    <w:rPr>
      <w:rFonts w:ascii="Calibri" w:eastAsia="Times New Roman" w:hAnsi="Calibri" w:cs="Times New Roman"/>
      <w:sz w:val="20"/>
      <w:szCs w:val="20"/>
    </w:rPr>
  </w:style>
  <w:style w:type="paragraph" w:styleId="af2">
    <w:name w:val="annotation subject"/>
    <w:basedOn w:val="af0"/>
    <w:next w:val="af0"/>
    <w:link w:val="af3"/>
    <w:uiPriority w:val="99"/>
    <w:semiHidden/>
    <w:unhideWhenUsed/>
    <w:rsid w:val="00734E53"/>
    <w:rPr>
      <w:b/>
      <w:bCs/>
    </w:rPr>
  </w:style>
  <w:style w:type="character" w:customStyle="1" w:styleId="af3">
    <w:name w:val="Тема примечания Знак"/>
    <w:basedOn w:val="af1"/>
    <w:link w:val="af2"/>
    <w:uiPriority w:val="99"/>
    <w:semiHidden/>
    <w:rsid w:val="00734E53"/>
    <w:rPr>
      <w:rFonts w:ascii="Calibri" w:eastAsia="Times New Roman" w:hAnsi="Calibri" w:cs="Times New Roman"/>
      <w:b/>
      <w:bCs/>
      <w:sz w:val="20"/>
      <w:szCs w:val="20"/>
    </w:rPr>
  </w:style>
  <w:style w:type="paragraph" w:customStyle="1" w:styleId="Style11">
    <w:name w:val="Style11"/>
    <w:basedOn w:val="a"/>
    <w:rsid w:val="00BA7299"/>
    <w:pPr>
      <w:widowControl w:val="0"/>
      <w:autoSpaceDE w:val="0"/>
      <w:autoSpaceDN w:val="0"/>
      <w:adjustRightInd w:val="0"/>
      <w:spacing w:after="0" w:line="259" w:lineRule="exact"/>
      <w:ind w:firstLine="283"/>
      <w:jc w:val="both"/>
    </w:pPr>
    <w:rPr>
      <w:rFonts w:ascii="Times New Roman" w:hAnsi="Times New Roman"/>
      <w:sz w:val="24"/>
      <w:szCs w:val="24"/>
      <w:lang w:eastAsia="ru-RU"/>
    </w:rPr>
  </w:style>
  <w:style w:type="character" w:customStyle="1" w:styleId="FontStyle32">
    <w:name w:val="Font Style32"/>
    <w:rsid w:val="00BA7299"/>
    <w:rPr>
      <w:rFonts w:ascii="Times New Roman" w:hAnsi="Times New Roman" w:cs="Times New Roman"/>
      <w:sz w:val="22"/>
      <w:szCs w:val="22"/>
    </w:rPr>
  </w:style>
  <w:style w:type="paragraph" w:styleId="af4">
    <w:name w:val="footnote text"/>
    <w:basedOn w:val="a"/>
    <w:link w:val="af5"/>
    <w:uiPriority w:val="99"/>
    <w:semiHidden/>
    <w:unhideWhenUsed/>
    <w:rsid w:val="006968A0"/>
    <w:pPr>
      <w:spacing w:after="0" w:line="240" w:lineRule="auto"/>
    </w:pPr>
    <w:rPr>
      <w:sz w:val="20"/>
      <w:szCs w:val="20"/>
    </w:rPr>
  </w:style>
  <w:style w:type="character" w:customStyle="1" w:styleId="af5">
    <w:name w:val="Текст сноски Знак"/>
    <w:basedOn w:val="a0"/>
    <w:link w:val="af4"/>
    <w:uiPriority w:val="99"/>
    <w:semiHidden/>
    <w:rsid w:val="006968A0"/>
    <w:rPr>
      <w:rFonts w:ascii="Calibri" w:eastAsia="Times New Roman" w:hAnsi="Calibri" w:cs="Times New Roman"/>
      <w:sz w:val="20"/>
      <w:szCs w:val="20"/>
    </w:rPr>
  </w:style>
  <w:style w:type="character" w:styleId="af6">
    <w:name w:val="footnote reference"/>
    <w:basedOn w:val="a0"/>
    <w:uiPriority w:val="99"/>
    <w:semiHidden/>
    <w:unhideWhenUsed/>
    <w:rsid w:val="006968A0"/>
    <w:rPr>
      <w:vertAlign w:val="superscript"/>
    </w:rPr>
  </w:style>
  <w:style w:type="paragraph" w:styleId="af7">
    <w:name w:val="Revision"/>
    <w:hidden/>
    <w:uiPriority w:val="99"/>
    <w:semiHidden/>
    <w:rsid w:val="008C1CD0"/>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525127">
      <w:bodyDiv w:val="1"/>
      <w:marLeft w:val="0"/>
      <w:marRight w:val="0"/>
      <w:marTop w:val="0"/>
      <w:marBottom w:val="0"/>
      <w:divBdr>
        <w:top w:val="none" w:sz="0" w:space="0" w:color="auto"/>
        <w:left w:val="none" w:sz="0" w:space="0" w:color="auto"/>
        <w:bottom w:val="none" w:sz="0" w:space="0" w:color="auto"/>
        <w:right w:val="none" w:sz="0" w:space="0" w:color="auto"/>
      </w:divBdr>
      <w:divsChild>
        <w:div w:id="2014910495">
          <w:marLeft w:val="0"/>
          <w:marRight w:val="0"/>
          <w:marTop w:val="0"/>
          <w:marBottom w:val="0"/>
          <w:divBdr>
            <w:top w:val="none" w:sz="0" w:space="0" w:color="auto"/>
            <w:left w:val="none" w:sz="0" w:space="0" w:color="auto"/>
            <w:bottom w:val="none" w:sz="0" w:space="0" w:color="auto"/>
            <w:right w:val="none" w:sz="0" w:space="0" w:color="auto"/>
          </w:divBdr>
          <w:divsChild>
            <w:div w:id="76098435">
              <w:marLeft w:val="0"/>
              <w:marRight w:val="0"/>
              <w:marTop w:val="0"/>
              <w:marBottom w:val="0"/>
              <w:divBdr>
                <w:top w:val="none" w:sz="0" w:space="0" w:color="auto"/>
                <w:left w:val="none" w:sz="0" w:space="0" w:color="auto"/>
                <w:bottom w:val="none" w:sz="0" w:space="0" w:color="auto"/>
                <w:right w:val="none" w:sz="0" w:space="0" w:color="auto"/>
              </w:divBdr>
            </w:div>
            <w:div w:id="81679686">
              <w:marLeft w:val="0"/>
              <w:marRight w:val="0"/>
              <w:marTop w:val="0"/>
              <w:marBottom w:val="0"/>
              <w:divBdr>
                <w:top w:val="none" w:sz="0" w:space="0" w:color="auto"/>
                <w:left w:val="none" w:sz="0" w:space="0" w:color="auto"/>
                <w:bottom w:val="none" w:sz="0" w:space="0" w:color="auto"/>
                <w:right w:val="none" w:sz="0" w:space="0" w:color="auto"/>
              </w:divBdr>
            </w:div>
            <w:div w:id="112022149">
              <w:marLeft w:val="0"/>
              <w:marRight w:val="0"/>
              <w:marTop w:val="0"/>
              <w:marBottom w:val="0"/>
              <w:divBdr>
                <w:top w:val="none" w:sz="0" w:space="0" w:color="auto"/>
                <w:left w:val="none" w:sz="0" w:space="0" w:color="auto"/>
                <w:bottom w:val="none" w:sz="0" w:space="0" w:color="auto"/>
                <w:right w:val="none" w:sz="0" w:space="0" w:color="auto"/>
              </w:divBdr>
            </w:div>
            <w:div w:id="178201283">
              <w:marLeft w:val="0"/>
              <w:marRight w:val="0"/>
              <w:marTop w:val="0"/>
              <w:marBottom w:val="0"/>
              <w:divBdr>
                <w:top w:val="none" w:sz="0" w:space="0" w:color="auto"/>
                <w:left w:val="none" w:sz="0" w:space="0" w:color="auto"/>
                <w:bottom w:val="none" w:sz="0" w:space="0" w:color="auto"/>
                <w:right w:val="none" w:sz="0" w:space="0" w:color="auto"/>
              </w:divBdr>
            </w:div>
            <w:div w:id="188569418">
              <w:marLeft w:val="0"/>
              <w:marRight w:val="0"/>
              <w:marTop w:val="0"/>
              <w:marBottom w:val="0"/>
              <w:divBdr>
                <w:top w:val="none" w:sz="0" w:space="0" w:color="auto"/>
                <w:left w:val="none" w:sz="0" w:space="0" w:color="auto"/>
                <w:bottom w:val="none" w:sz="0" w:space="0" w:color="auto"/>
                <w:right w:val="none" w:sz="0" w:space="0" w:color="auto"/>
              </w:divBdr>
            </w:div>
            <w:div w:id="196822650">
              <w:marLeft w:val="0"/>
              <w:marRight w:val="0"/>
              <w:marTop w:val="0"/>
              <w:marBottom w:val="0"/>
              <w:divBdr>
                <w:top w:val="none" w:sz="0" w:space="0" w:color="auto"/>
                <w:left w:val="none" w:sz="0" w:space="0" w:color="auto"/>
                <w:bottom w:val="none" w:sz="0" w:space="0" w:color="auto"/>
                <w:right w:val="none" w:sz="0" w:space="0" w:color="auto"/>
              </w:divBdr>
            </w:div>
            <w:div w:id="203056400">
              <w:marLeft w:val="0"/>
              <w:marRight w:val="0"/>
              <w:marTop w:val="0"/>
              <w:marBottom w:val="0"/>
              <w:divBdr>
                <w:top w:val="none" w:sz="0" w:space="0" w:color="auto"/>
                <w:left w:val="none" w:sz="0" w:space="0" w:color="auto"/>
                <w:bottom w:val="none" w:sz="0" w:space="0" w:color="auto"/>
                <w:right w:val="none" w:sz="0" w:space="0" w:color="auto"/>
              </w:divBdr>
            </w:div>
            <w:div w:id="296910482">
              <w:marLeft w:val="0"/>
              <w:marRight w:val="0"/>
              <w:marTop w:val="0"/>
              <w:marBottom w:val="0"/>
              <w:divBdr>
                <w:top w:val="none" w:sz="0" w:space="0" w:color="auto"/>
                <w:left w:val="none" w:sz="0" w:space="0" w:color="auto"/>
                <w:bottom w:val="none" w:sz="0" w:space="0" w:color="auto"/>
                <w:right w:val="none" w:sz="0" w:space="0" w:color="auto"/>
              </w:divBdr>
            </w:div>
            <w:div w:id="332336689">
              <w:marLeft w:val="0"/>
              <w:marRight w:val="0"/>
              <w:marTop w:val="0"/>
              <w:marBottom w:val="0"/>
              <w:divBdr>
                <w:top w:val="none" w:sz="0" w:space="0" w:color="auto"/>
                <w:left w:val="none" w:sz="0" w:space="0" w:color="auto"/>
                <w:bottom w:val="none" w:sz="0" w:space="0" w:color="auto"/>
                <w:right w:val="none" w:sz="0" w:space="0" w:color="auto"/>
              </w:divBdr>
            </w:div>
            <w:div w:id="386497524">
              <w:marLeft w:val="0"/>
              <w:marRight w:val="0"/>
              <w:marTop w:val="0"/>
              <w:marBottom w:val="0"/>
              <w:divBdr>
                <w:top w:val="none" w:sz="0" w:space="0" w:color="auto"/>
                <w:left w:val="none" w:sz="0" w:space="0" w:color="auto"/>
                <w:bottom w:val="none" w:sz="0" w:space="0" w:color="auto"/>
                <w:right w:val="none" w:sz="0" w:space="0" w:color="auto"/>
              </w:divBdr>
            </w:div>
            <w:div w:id="428814744">
              <w:marLeft w:val="0"/>
              <w:marRight w:val="0"/>
              <w:marTop w:val="0"/>
              <w:marBottom w:val="0"/>
              <w:divBdr>
                <w:top w:val="none" w:sz="0" w:space="0" w:color="auto"/>
                <w:left w:val="none" w:sz="0" w:space="0" w:color="auto"/>
                <w:bottom w:val="none" w:sz="0" w:space="0" w:color="auto"/>
                <w:right w:val="none" w:sz="0" w:space="0" w:color="auto"/>
              </w:divBdr>
            </w:div>
            <w:div w:id="449127796">
              <w:marLeft w:val="0"/>
              <w:marRight w:val="0"/>
              <w:marTop w:val="0"/>
              <w:marBottom w:val="0"/>
              <w:divBdr>
                <w:top w:val="none" w:sz="0" w:space="0" w:color="auto"/>
                <w:left w:val="none" w:sz="0" w:space="0" w:color="auto"/>
                <w:bottom w:val="none" w:sz="0" w:space="0" w:color="auto"/>
                <w:right w:val="none" w:sz="0" w:space="0" w:color="auto"/>
              </w:divBdr>
            </w:div>
            <w:div w:id="492450109">
              <w:marLeft w:val="0"/>
              <w:marRight w:val="0"/>
              <w:marTop w:val="0"/>
              <w:marBottom w:val="0"/>
              <w:divBdr>
                <w:top w:val="none" w:sz="0" w:space="0" w:color="auto"/>
                <w:left w:val="none" w:sz="0" w:space="0" w:color="auto"/>
                <w:bottom w:val="none" w:sz="0" w:space="0" w:color="auto"/>
                <w:right w:val="none" w:sz="0" w:space="0" w:color="auto"/>
              </w:divBdr>
            </w:div>
            <w:div w:id="505247986">
              <w:marLeft w:val="0"/>
              <w:marRight w:val="0"/>
              <w:marTop w:val="0"/>
              <w:marBottom w:val="0"/>
              <w:divBdr>
                <w:top w:val="none" w:sz="0" w:space="0" w:color="auto"/>
                <w:left w:val="none" w:sz="0" w:space="0" w:color="auto"/>
                <w:bottom w:val="none" w:sz="0" w:space="0" w:color="auto"/>
                <w:right w:val="none" w:sz="0" w:space="0" w:color="auto"/>
              </w:divBdr>
            </w:div>
            <w:div w:id="562564084">
              <w:marLeft w:val="0"/>
              <w:marRight w:val="0"/>
              <w:marTop w:val="0"/>
              <w:marBottom w:val="0"/>
              <w:divBdr>
                <w:top w:val="none" w:sz="0" w:space="0" w:color="auto"/>
                <w:left w:val="none" w:sz="0" w:space="0" w:color="auto"/>
                <w:bottom w:val="none" w:sz="0" w:space="0" w:color="auto"/>
                <w:right w:val="none" w:sz="0" w:space="0" w:color="auto"/>
              </w:divBdr>
            </w:div>
            <w:div w:id="568853549">
              <w:marLeft w:val="0"/>
              <w:marRight w:val="0"/>
              <w:marTop w:val="0"/>
              <w:marBottom w:val="0"/>
              <w:divBdr>
                <w:top w:val="none" w:sz="0" w:space="0" w:color="auto"/>
                <w:left w:val="none" w:sz="0" w:space="0" w:color="auto"/>
                <w:bottom w:val="none" w:sz="0" w:space="0" w:color="auto"/>
                <w:right w:val="none" w:sz="0" w:space="0" w:color="auto"/>
              </w:divBdr>
            </w:div>
            <w:div w:id="589200077">
              <w:marLeft w:val="0"/>
              <w:marRight w:val="0"/>
              <w:marTop w:val="0"/>
              <w:marBottom w:val="0"/>
              <w:divBdr>
                <w:top w:val="none" w:sz="0" w:space="0" w:color="auto"/>
                <w:left w:val="none" w:sz="0" w:space="0" w:color="auto"/>
                <w:bottom w:val="none" w:sz="0" w:space="0" w:color="auto"/>
                <w:right w:val="none" w:sz="0" w:space="0" w:color="auto"/>
              </w:divBdr>
            </w:div>
            <w:div w:id="599068768">
              <w:marLeft w:val="0"/>
              <w:marRight w:val="0"/>
              <w:marTop w:val="0"/>
              <w:marBottom w:val="0"/>
              <w:divBdr>
                <w:top w:val="none" w:sz="0" w:space="0" w:color="auto"/>
                <w:left w:val="none" w:sz="0" w:space="0" w:color="auto"/>
                <w:bottom w:val="none" w:sz="0" w:space="0" w:color="auto"/>
                <w:right w:val="none" w:sz="0" w:space="0" w:color="auto"/>
              </w:divBdr>
            </w:div>
            <w:div w:id="634527925">
              <w:marLeft w:val="0"/>
              <w:marRight w:val="0"/>
              <w:marTop w:val="0"/>
              <w:marBottom w:val="0"/>
              <w:divBdr>
                <w:top w:val="none" w:sz="0" w:space="0" w:color="auto"/>
                <w:left w:val="none" w:sz="0" w:space="0" w:color="auto"/>
                <w:bottom w:val="none" w:sz="0" w:space="0" w:color="auto"/>
                <w:right w:val="none" w:sz="0" w:space="0" w:color="auto"/>
              </w:divBdr>
            </w:div>
            <w:div w:id="673188280">
              <w:marLeft w:val="0"/>
              <w:marRight w:val="0"/>
              <w:marTop w:val="0"/>
              <w:marBottom w:val="0"/>
              <w:divBdr>
                <w:top w:val="none" w:sz="0" w:space="0" w:color="auto"/>
                <w:left w:val="none" w:sz="0" w:space="0" w:color="auto"/>
                <w:bottom w:val="none" w:sz="0" w:space="0" w:color="auto"/>
                <w:right w:val="none" w:sz="0" w:space="0" w:color="auto"/>
              </w:divBdr>
            </w:div>
            <w:div w:id="674573826">
              <w:marLeft w:val="0"/>
              <w:marRight w:val="0"/>
              <w:marTop w:val="0"/>
              <w:marBottom w:val="0"/>
              <w:divBdr>
                <w:top w:val="none" w:sz="0" w:space="0" w:color="auto"/>
                <w:left w:val="none" w:sz="0" w:space="0" w:color="auto"/>
                <w:bottom w:val="none" w:sz="0" w:space="0" w:color="auto"/>
                <w:right w:val="none" w:sz="0" w:space="0" w:color="auto"/>
              </w:divBdr>
            </w:div>
            <w:div w:id="675428533">
              <w:marLeft w:val="0"/>
              <w:marRight w:val="0"/>
              <w:marTop w:val="0"/>
              <w:marBottom w:val="0"/>
              <w:divBdr>
                <w:top w:val="none" w:sz="0" w:space="0" w:color="auto"/>
                <w:left w:val="none" w:sz="0" w:space="0" w:color="auto"/>
                <w:bottom w:val="none" w:sz="0" w:space="0" w:color="auto"/>
                <w:right w:val="none" w:sz="0" w:space="0" w:color="auto"/>
              </w:divBdr>
            </w:div>
            <w:div w:id="694577169">
              <w:marLeft w:val="0"/>
              <w:marRight w:val="0"/>
              <w:marTop w:val="0"/>
              <w:marBottom w:val="0"/>
              <w:divBdr>
                <w:top w:val="none" w:sz="0" w:space="0" w:color="auto"/>
                <w:left w:val="none" w:sz="0" w:space="0" w:color="auto"/>
                <w:bottom w:val="none" w:sz="0" w:space="0" w:color="auto"/>
                <w:right w:val="none" w:sz="0" w:space="0" w:color="auto"/>
              </w:divBdr>
            </w:div>
            <w:div w:id="709188878">
              <w:marLeft w:val="0"/>
              <w:marRight w:val="0"/>
              <w:marTop w:val="0"/>
              <w:marBottom w:val="0"/>
              <w:divBdr>
                <w:top w:val="none" w:sz="0" w:space="0" w:color="auto"/>
                <w:left w:val="none" w:sz="0" w:space="0" w:color="auto"/>
                <w:bottom w:val="none" w:sz="0" w:space="0" w:color="auto"/>
                <w:right w:val="none" w:sz="0" w:space="0" w:color="auto"/>
              </w:divBdr>
            </w:div>
            <w:div w:id="730226782">
              <w:marLeft w:val="0"/>
              <w:marRight w:val="0"/>
              <w:marTop w:val="0"/>
              <w:marBottom w:val="0"/>
              <w:divBdr>
                <w:top w:val="none" w:sz="0" w:space="0" w:color="auto"/>
                <w:left w:val="none" w:sz="0" w:space="0" w:color="auto"/>
                <w:bottom w:val="none" w:sz="0" w:space="0" w:color="auto"/>
                <w:right w:val="none" w:sz="0" w:space="0" w:color="auto"/>
              </w:divBdr>
            </w:div>
            <w:div w:id="747918657">
              <w:marLeft w:val="0"/>
              <w:marRight w:val="0"/>
              <w:marTop w:val="0"/>
              <w:marBottom w:val="0"/>
              <w:divBdr>
                <w:top w:val="none" w:sz="0" w:space="0" w:color="auto"/>
                <w:left w:val="none" w:sz="0" w:space="0" w:color="auto"/>
                <w:bottom w:val="none" w:sz="0" w:space="0" w:color="auto"/>
                <w:right w:val="none" w:sz="0" w:space="0" w:color="auto"/>
              </w:divBdr>
            </w:div>
            <w:div w:id="761071651">
              <w:marLeft w:val="0"/>
              <w:marRight w:val="0"/>
              <w:marTop w:val="0"/>
              <w:marBottom w:val="0"/>
              <w:divBdr>
                <w:top w:val="none" w:sz="0" w:space="0" w:color="auto"/>
                <w:left w:val="none" w:sz="0" w:space="0" w:color="auto"/>
                <w:bottom w:val="none" w:sz="0" w:space="0" w:color="auto"/>
                <w:right w:val="none" w:sz="0" w:space="0" w:color="auto"/>
              </w:divBdr>
            </w:div>
            <w:div w:id="789935642">
              <w:marLeft w:val="0"/>
              <w:marRight w:val="0"/>
              <w:marTop w:val="0"/>
              <w:marBottom w:val="0"/>
              <w:divBdr>
                <w:top w:val="none" w:sz="0" w:space="0" w:color="auto"/>
                <w:left w:val="none" w:sz="0" w:space="0" w:color="auto"/>
                <w:bottom w:val="none" w:sz="0" w:space="0" w:color="auto"/>
                <w:right w:val="none" w:sz="0" w:space="0" w:color="auto"/>
              </w:divBdr>
            </w:div>
            <w:div w:id="802582413">
              <w:marLeft w:val="0"/>
              <w:marRight w:val="0"/>
              <w:marTop w:val="0"/>
              <w:marBottom w:val="0"/>
              <w:divBdr>
                <w:top w:val="none" w:sz="0" w:space="0" w:color="auto"/>
                <w:left w:val="none" w:sz="0" w:space="0" w:color="auto"/>
                <w:bottom w:val="none" w:sz="0" w:space="0" w:color="auto"/>
                <w:right w:val="none" w:sz="0" w:space="0" w:color="auto"/>
              </w:divBdr>
            </w:div>
            <w:div w:id="821316421">
              <w:marLeft w:val="0"/>
              <w:marRight w:val="0"/>
              <w:marTop w:val="0"/>
              <w:marBottom w:val="0"/>
              <w:divBdr>
                <w:top w:val="none" w:sz="0" w:space="0" w:color="auto"/>
                <w:left w:val="none" w:sz="0" w:space="0" w:color="auto"/>
                <w:bottom w:val="none" w:sz="0" w:space="0" w:color="auto"/>
                <w:right w:val="none" w:sz="0" w:space="0" w:color="auto"/>
              </w:divBdr>
            </w:div>
            <w:div w:id="857960758">
              <w:marLeft w:val="0"/>
              <w:marRight w:val="0"/>
              <w:marTop w:val="0"/>
              <w:marBottom w:val="0"/>
              <w:divBdr>
                <w:top w:val="none" w:sz="0" w:space="0" w:color="auto"/>
                <w:left w:val="none" w:sz="0" w:space="0" w:color="auto"/>
                <w:bottom w:val="none" w:sz="0" w:space="0" w:color="auto"/>
                <w:right w:val="none" w:sz="0" w:space="0" w:color="auto"/>
              </w:divBdr>
            </w:div>
            <w:div w:id="889538672">
              <w:marLeft w:val="0"/>
              <w:marRight w:val="0"/>
              <w:marTop w:val="0"/>
              <w:marBottom w:val="0"/>
              <w:divBdr>
                <w:top w:val="none" w:sz="0" w:space="0" w:color="auto"/>
                <w:left w:val="none" w:sz="0" w:space="0" w:color="auto"/>
                <w:bottom w:val="none" w:sz="0" w:space="0" w:color="auto"/>
                <w:right w:val="none" w:sz="0" w:space="0" w:color="auto"/>
              </w:divBdr>
            </w:div>
            <w:div w:id="905264807">
              <w:marLeft w:val="0"/>
              <w:marRight w:val="0"/>
              <w:marTop w:val="0"/>
              <w:marBottom w:val="0"/>
              <w:divBdr>
                <w:top w:val="none" w:sz="0" w:space="0" w:color="auto"/>
                <w:left w:val="none" w:sz="0" w:space="0" w:color="auto"/>
                <w:bottom w:val="none" w:sz="0" w:space="0" w:color="auto"/>
                <w:right w:val="none" w:sz="0" w:space="0" w:color="auto"/>
              </w:divBdr>
            </w:div>
            <w:div w:id="971977636">
              <w:marLeft w:val="0"/>
              <w:marRight w:val="0"/>
              <w:marTop w:val="0"/>
              <w:marBottom w:val="0"/>
              <w:divBdr>
                <w:top w:val="none" w:sz="0" w:space="0" w:color="auto"/>
                <w:left w:val="none" w:sz="0" w:space="0" w:color="auto"/>
                <w:bottom w:val="none" w:sz="0" w:space="0" w:color="auto"/>
                <w:right w:val="none" w:sz="0" w:space="0" w:color="auto"/>
              </w:divBdr>
            </w:div>
            <w:div w:id="992368942">
              <w:marLeft w:val="0"/>
              <w:marRight w:val="0"/>
              <w:marTop w:val="0"/>
              <w:marBottom w:val="0"/>
              <w:divBdr>
                <w:top w:val="none" w:sz="0" w:space="0" w:color="auto"/>
                <w:left w:val="none" w:sz="0" w:space="0" w:color="auto"/>
                <w:bottom w:val="none" w:sz="0" w:space="0" w:color="auto"/>
                <w:right w:val="none" w:sz="0" w:space="0" w:color="auto"/>
              </w:divBdr>
            </w:div>
            <w:div w:id="1002272411">
              <w:marLeft w:val="0"/>
              <w:marRight w:val="0"/>
              <w:marTop w:val="0"/>
              <w:marBottom w:val="0"/>
              <w:divBdr>
                <w:top w:val="none" w:sz="0" w:space="0" w:color="auto"/>
                <w:left w:val="none" w:sz="0" w:space="0" w:color="auto"/>
                <w:bottom w:val="none" w:sz="0" w:space="0" w:color="auto"/>
                <w:right w:val="none" w:sz="0" w:space="0" w:color="auto"/>
              </w:divBdr>
            </w:div>
            <w:div w:id="1013992387">
              <w:marLeft w:val="0"/>
              <w:marRight w:val="0"/>
              <w:marTop w:val="0"/>
              <w:marBottom w:val="0"/>
              <w:divBdr>
                <w:top w:val="none" w:sz="0" w:space="0" w:color="auto"/>
                <w:left w:val="none" w:sz="0" w:space="0" w:color="auto"/>
                <w:bottom w:val="none" w:sz="0" w:space="0" w:color="auto"/>
                <w:right w:val="none" w:sz="0" w:space="0" w:color="auto"/>
              </w:divBdr>
            </w:div>
            <w:div w:id="1024017639">
              <w:marLeft w:val="0"/>
              <w:marRight w:val="0"/>
              <w:marTop w:val="0"/>
              <w:marBottom w:val="0"/>
              <w:divBdr>
                <w:top w:val="none" w:sz="0" w:space="0" w:color="auto"/>
                <w:left w:val="none" w:sz="0" w:space="0" w:color="auto"/>
                <w:bottom w:val="none" w:sz="0" w:space="0" w:color="auto"/>
                <w:right w:val="none" w:sz="0" w:space="0" w:color="auto"/>
              </w:divBdr>
            </w:div>
            <w:div w:id="1038896232">
              <w:marLeft w:val="0"/>
              <w:marRight w:val="0"/>
              <w:marTop w:val="0"/>
              <w:marBottom w:val="0"/>
              <w:divBdr>
                <w:top w:val="none" w:sz="0" w:space="0" w:color="auto"/>
                <w:left w:val="none" w:sz="0" w:space="0" w:color="auto"/>
                <w:bottom w:val="none" w:sz="0" w:space="0" w:color="auto"/>
                <w:right w:val="none" w:sz="0" w:space="0" w:color="auto"/>
              </w:divBdr>
            </w:div>
            <w:div w:id="1066033490">
              <w:marLeft w:val="0"/>
              <w:marRight w:val="0"/>
              <w:marTop w:val="0"/>
              <w:marBottom w:val="0"/>
              <w:divBdr>
                <w:top w:val="none" w:sz="0" w:space="0" w:color="auto"/>
                <w:left w:val="none" w:sz="0" w:space="0" w:color="auto"/>
                <w:bottom w:val="none" w:sz="0" w:space="0" w:color="auto"/>
                <w:right w:val="none" w:sz="0" w:space="0" w:color="auto"/>
              </w:divBdr>
            </w:div>
            <w:div w:id="1084032521">
              <w:marLeft w:val="0"/>
              <w:marRight w:val="0"/>
              <w:marTop w:val="0"/>
              <w:marBottom w:val="0"/>
              <w:divBdr>
                <w:top w:val="none" w:sz="0" w:space="0" w:color="auto"/>
                <w:left w:val="none" w:sz="0" w:space="0" w:color="auto"/>
                <w:bottom w:val="none" w:sz="0" w:space="0" w:color="auto"/>
                <w:right w:val="none" w:sz="0" w:space="0" w:color="auto"/>
              </w:divBdr>
            </w:div>
            <w:div w:id="1175261868">
              <w:marLeft w:val="0"/>
              <w:marRight w:val="0"/>
              <w:marTop w:val="0"/>
              <w:marBottom w:val="0"/>
              <w:divBdr>
                <w:top w:val="none" w:sz="0" w:space="0" w:color="auto"/>
                <w:left w:val="none" w:sz="0" w:space="0" w:color="auto"/>
                <w:bottom w:val="none" w:sz="0" w:space="0" w:color="auto"/>
                <w:right w:val="none" w:sz="0" w:space="0" w:color="auto"/>
              </w:divBdr>
            </w:div>
            <w:div w:id="1200123506">
              <w:marLeft w:val="0"/>
              <w:marRight w:val="0"/>
              <w:marTop w:val="0"/>
              <w:marBottom w:val="0"/>
              <w:divBdr>
                <w:top w:val="none" w:sz="0" w:space="0" w:color="auto"/>
                <w:left w:val="none" w:sz="0" w:space="0" w:color="auto"/>
                <w:bottom w:val="none" w:sz="0" w:space="0" w:color="auto"/>
                <w:right w:val="none" w:sz="0" w:space="0" w:color="auto"/>
              </w:divBdr>
            </w:div>
            <w:div w:id="1276672323">
              <w:marLeft w:val="0"/>
              <w:marRight w:val="0"/>
              <w:marTop w:val="0"/>
              <w:marBottom w:val="0"/>
              <w:divBdr>
                <w:top w:val="none" w:sz="0" w:space="0" w:color="auto"/>
                <w:left w:val="none" w:sz="0" w:space="0" w:color="auto"/>
                <w:bottom w:val="none" w:sz="0" w:space="0" w:color="auto"/>
                <w:right w:val="none" w:sz="0" w:space="0" w:color="auto"/>
              </w:divBdr>
            </w:div>
            <w:div w:id="1293293584">
              <w:marLeft w:val="0"/>
              <w:marRight w:val="0"/>
              <w:marTop w:val="0"/>
              <w:marBottom w:val="0"/>
              <w:divBdr>
                <w:top w:val="none" w:sz="0" w:space="0" w:color="auto"/>
                <w:left w:val="none" w:sz="0" w:space="0" w:color="auto"/>
                <w:bottom w:val="none" w:sz="0" w:space="0" w:color="auto"/>
                <w:right w:val="none" w:sz="0" w:space="0" w:color="auto"/>
              </w:divBdr>
            </w:div>
            <w:div w:id="1298804862">
              <w:marLeft w:val="0"/>
              <w:marRight w:val="0"/>
              <w:marTop w:val="0"/>
              <w:marBottom w:val="0"/>
              <w:divBdr>
                <w:top w:val="none" w:sz="0" w:space="0" w:color="auto"/>
                <w:left w:val="none" w:sz="0" w:space="0" w:color="auto"/>
                <w:bottom w:val="none" w:sz="0" w:space="0" w:color="auto"/>
                <w:right w:val="none" w:sz="0" w:space="0" w:color="auto"/>
              </w:divBdr>
            </w:div>
            <w:div w:id="1330401848">
              <w:marLeft w:val="0"/>
              <w:marRight w:val="0"/>
              <w:marTop w:val="0"/>
              <w:marBottom w:val="0"/>
              <w:divBdr>
                <w:top w:val="none" w:sz="0" w:space="0" w:color="auto"/>
                <w:left w:val="none" w:sz="0" w:space="0" w:color="auto"/>
                <w:bottom w:val="none" w:sz="0" w:space="0" w:color="auto"/>
                <w:right w:val="none" w:sz="0" w:space="0" w:color="auto"/>
              </w:divBdr>
            </w:div>
            <w:div w:id="1331441753">
              <w:marLeft w:val="0"/>
              <w:marRight w:val="0"/>
              <w:marTop w:val="0"/>
              <w:marBottom w:val="0"/>
              <w:divBdr>
                <w:top w:val="none" w:sz="0" w:space="0" w:color="auto"/>
                <w:left w:val="none" w:sz="0" w:space="0" w:color="auto"/>
                <w:bottom w:val="none" w:sz="0" w:space="0" w:color="auto"/>
                <w:right w:val="none" w:sz="0" w:space="0" w:color="auto"/>
              </w:divBdr>
            </w:div>
            <w:div w:id="1363557883">
              <w:marLeft w:val="0"/>
              <w:marRight w:val="0"/>
              <w:marTop w:val="0"/>
              <w:marBottom w:val="0"/>
              <w:divBdr>
                <w:top w:val="none" w:sz="0" w:space="0" w:color="auto"/>
                <w:left w:val="none" w:sz="0" w:space="0" w:color="auto"/>
                <w:bottom w:val="none" w:sz="0" w:space="0" w:color="auto"/>
                <w:right w:val="none" w:sz="0" w:space="0" w:color="auto"/>
              </w:divBdr>
            </w:div>
            <w:div w:id="1370258715">
              <w:marLeft w:val="0"/>
              <w:marRight w:val="0"/>
              <w:marTop w:val="0"/>
              <w:marBottom w:val="0"/>
              <w:divBdr>
                <w:top w:val="none" w:sz="0" w:space="0" w:color="auto"/>
                <w:left w:val="none" w:sz="0" w:space="0" w:color="auto"/>
                <w:bottom w:val="none" w:sz="0" w:space="0" w:color="auto"/>
                <w:right w:val="none" w:sz="0" w:space="0" w:color="auto"/>
              </w:divBdr>
            </w:div>
            <w:div w:id="1394961635">
              <w:marLeft w:val="0"/>
              <w:marRight w:val="0"/>
              <w:marTop w:val="0"/>
              <w:marBottom w:val="0"/>
              <w:divBdr>
                <w:top w:val="none" w:sz="0" w:space="0" w:color="auto"/>
                <w:left w:val="none" w:sz="0" w:space="0" w:color="auto"/>
                <w:bottom w:val="none" w:sz="0" w:space="0" w:color="auto"/>
                <w:right w:val="none" w:sz="0" w:space="0" w:color="auto"/>
              </w:divBdr>
            </w:div>
            <w:div w:id="1436904496">
              <w:marLeft w:val="0"/>
              <w:marRight w:val="0"/>
              <w:marTop w:val="0"/>
              <w:marBottom w:val="0"/>
              <w:divBdr>
                <w:top w:val="none" w:sz="0" w:space="0" w:color="auto"/>
                <w:left w:val="none" w:sz="0" w:space="0" w:color="auto"/>
                <w:bottom w:val="none" w:sz="0" w:space="0" w:color="auto"/>
                <w:right w:val="none" w:sz="0" w:space="0" w:color="auto"/>
              </w:divBdr>
            </w:div>
            <w:div w:id="1469589329">
              <w:marLeft w:val="0"/>
              <w:marRight w:val="0"/>
              <w:marTop w:val="0"/>
              <w:marBottom w:val="0"/>
              <w:divBdr>
                <w:top w:val="none" w:sz="0" w:space="0" w:color="auto"/>
                <w:left w:val="none" w:sz="0" w:space="0" w:color="auto"/>
                <w:bottom w:val="none" w:sz="0" w:space="0" w:color="auto"/>
                <w:right w:val="none" w:sz="0" w:space="0" w:color="auto"/>
              </w:divBdr>
            </w:div>
            <w:div w:id="1476675727">
              <w:marLeft w:val="0"/>
              <w:marRight w:val="0"/>
              <w:marTop w:val="0"/>
              <w:marBottom w:val="0"/>
              <w:divBdr>
                <w:top w:val="none" w:sz="0" w:space="0" w:color="auto"/>
                <w:left w:val="none" w:sz="0" w:space="0" w:color="auto"/>
                <w:bottom w:val="none" w:sz="0" w:space="0" w:color="auto"/>
                <w:right w:val="none" w:sz="0" w:space="0" w:color="auto"/>
              </w:divBdr>
            </w:div>
            <w:div w:id="1495485439">
              <w:marLeft w:val="0"/>
              <w:marRight w:val="0"/>
              <w:marTop w:val="0"/>
              <w:marBottom w:val="0"/>
              <w:divBdr>
                <w:top w:val="none" w:sz="0" w:space="0" w:color="auto"/>
                <w:left w:val="none" w:sz="0" w:space="0" w:color="auto"/>
                <w:bottom w:val="none" w:sz="0" w:space="0" w:color="auto"/>
                <w:right w:val="none" w:sz="0" w:space="0" w:color="auto"/>
              </w:divBdr>
            </w:div>
            <w:div w:id="1508517006">
              <w:marLeft w:val="0"/>
              <w:marRight w:val="0"/>
              <w:marTop w:val="0"/>
              <w:marBottom w:val="0"/>
              <w:divBdr>
                <w:top w:val="none" w:sz="0" w:space="0" w:color="auto"/>
                <w:left w:val="none" w:sz="0" w:space="0" w:color="auto"/>
                <w:bottom w:val="none" w:sz="0" w:space="0" w:color="auto"/>
                <w:right w:val="none" w:sz="0" w:space="0" w:color="auto"/>
              </w:divBdr>
            </w:div>
            <w:div w:id="1515610190">
              <w:marLeft w:val="0"/>
              <w:marRight w:val="0"/>
              <w:marTop w:val="0"/>
              <w:marBottom w:val="0"/>
              <w:divBdr>
                <w:top w:val="none" w:sz="0" w:space="0" w:color="auto"/>
                <w:left w:val="none" w:sz="0" w:space="0" w:color="auto"/>
                <w:bottom w:val="none" w:sz="0" w:space="0" w:color="auto"/>
                <w:right w:val="none" w:sz="0" w:space="0" w:color="auto"/>
              </w:divBdr>
            </w:div>
            <w:div w:id="1528521167">
              <w:marLeft w:val="0"/>
              <w:marRight w:val="0"/>
              <w:marTop w:val="0"/>
              <w:marBottom w:val="0"/>
              <w:divBdr>
                <w:top w:val="none" w:sz="0" w:space="0" w:color="auto"/>
                <w:left w:val="none" w:sz="0" w:space="0" w:color="auto"/>
                <w:bottom w:val="none" w:sz="0" w:space="0" w:color="auto"/>
                <w:right w:val="none" w:sz="0" w:space="0" w:color="auto"/>
              </w:divBdr>
            </w:div>
            <w:div w:id="1542355530">
              <w:marLeft w:val="0"/>
              <w:marRight w:val="0"/>
              <w:marTop w:val="0"/>
              <w:marBottom w:val="0"/>
              <w:divBdr>
                <w:top w:val="none" w:sz="0" w:space="0" w:color="auto"/>
                <w:left w:val="none" w:sz="0" w:space="0" w:color="auto"/>
                <w:bottom w:val="none" w:sz="0" w:space="0" w:color="auto"/>
                <w:right w:val="none" w:sz="0" w:space="0" w:color="auto"/>
              </w:divBdr>
            </w:div>
            <w:div w:id="1583759330">
              <w:marLeft w:val="0"/>
              <w:marRight w:val="0"/>
              <w:marTop w:val="0"/>
              <w:marBottom w:val="0"/>
              <w:divBdr>
                <w:top w:val="none" w:sz="0" w:space="0" w:color="auto"/>
                <w:left w:val="none" w:sz="0" w:space="0" w:color="auto"/>
                <w:bottom w:val="none" w:sz="0" w:space="0" w:color="auto"/>
                <w:right w:val="none" w:sz="0" w:space="0" w:color="auto"/>
              </w:divBdr>
            </w:div>
            <w:div w:id="1595628740">
              <w:marLeft w:val="0"/>
              <w:marRight w:val="0"/>
              <w:marTop w:val="0"/>
              <w:marBottom w:val="0"/>
              <w:divBdr>
                <w:top w:val="none" w:sz="0" w:space="0" w:color="auto"/>
                <w:left w:val="none" w:sz="0" w:space="0" w:color="auto"/>
                <w:bottom w:val="none" w:sz="0" w:space="0" w:color="auto"/>
                <w:right w:val="none" w:sz="0" w:space="0" w:color="auto"/>
              </w:divBdr>
            </w:div>
            <w:div w:id="1633048749">
              <w:marLeft w:val="0"/>
              <w:marRight w:val="0"/>
              <w:marTop w:val="0"/>
              <w:marBottom w:val="0"/>
              <w:divBdr>
                <w:top w:val="none" w:sz="0" w:space="0" w:color="auto"/>
                <w:left w:val="none" w:sz="0" w:space="0" w:color="auto"/>
                <w:bottom w:val="none" w:sz="0" w:space="0" w:color="auto"/>
                <w:right w:val="none" w:sz="0" w:space="0" w:color="auto"/>
              </w:divBdr>
            </w:div>
            <w:div w:id="1675762818">
              <w:marLeft w:val="0"/>
              <w:marRight w:val="0"/>
              <w:marTop w:val="0"/>
              <w:marBottom w:val="0"/>
              <w:divBdr>
                <w:top w:val="none" w:sz="0" w:space="0" w:color="auto"/>
                <w:left w:val="none" w:sz="0" w:space="0" w:color="auto"/>
                <w:bottom w:val="none" w:sz="0" w:space="0" w:color="auto"/>
                <w:right w:val="none" w:sz="0" w:space="0" w:color="auto"/>
              </w:divBdr>
            </w:div>
            <w:div w:id="1685128540">
              <w:marLeft w:val="0"/>
              <w:marRight w:val="0"/>
              <w:marTop w:val="0"/>
              <w:marBottom w:val="0"/>
              <w:divBdr>
                <w:top w:val="none" w:sz="0" w:space="0" w:color="auto"/>
                <w:left w:val="none" w:sz="0" w:space="0" w:color="auto"/>
                <w:bottom w:val="none" w:sz="0" w:space="0" w:color="auto"/>
                <w:right w:val="none" w:sz="0" w:space="0" w:color="auto"/>
              </w:divBdr>
            </w:div>
            <w:div w:id="1695185046">
              <w:marLeft w:val="0"/>
              <w:marRight w:val="0"/>
              <w:marTop w:val="0"/>
              <w:marBottom w:val="0"/>
              <w:divBdr>
                <w:top w:val="none" w:sz="0" w:space="0" w:color="auto"/>
                <w:left w:val="none" w:sz="0" w:space="0" w:color="auto"/>
                <w:bottom w:val="none" w:sz="0" w:space="0" w:color="auto"/>
                <w:right w:val="none" w:sz="0" w:space="0" w:color="auto"/>
              </w:divBdr>
            </w:div>
            <w:div w:id="1740518980">
              <w:marLeft w:val="0"/>
              <w:marRight w:val="0"/>
              <w:marTop w:val="0"/>
              <w:marBottom w:val="0"/>
              <w:divBdr>
                <w:top w:val="none" w:sz="0" w:space="0" w:color="auto"/>
                <w:left w:val="none" w:sz="0" w:space="0" w:color="auto"/>
                <w:bottom w:val="none" w:sz="0" w:space="0" w:color="auto"/>
                <w:right w:val="none" w:sz="0" w:space="0" w:color="auto"/>
              </w:divBdr>
            </w:div>
            <w:div w:id="1742288725">
              <w:marLeft w:val="0"/>
              <w:marRight w:val="0"/>
              <w:marTop w:val="0"/>
              <w:marBottom w:val="0"/>
              <w:divBdr>
                <w:top w:val="none" w:sz="0" w:space="0" w:color="auto"/>
                <w:left w:val="none" w:sz="0" w:space="0" w:color="auto"/>
                <w:bottom w:val="none" w:sz="0" w:space="0" w:color="auto"/>
                <w:right w:val="none" w:sz="0" w:space="0" w:color="auto"/>
              </w:divBdr>
            </w:div>
            <w:div w:id="1772045534">
              <w:marLeft w:val="0"/>
              <w:marRight w:val="0"/>
              <w:marTop w:val="0"/>
              <w:marBottom w:val="0"/>
              <w:divBdr>
                <w:top w:val="none" w:sz="0" w:space="0" w:color="auto"/>
                <w:left w:val="none" w:sz="0" w:space="0" w:color="auto"/>
                <w:bottom w:val="none" w:sz="0" w:space="0" w:color="auto"/>
                <w:right w:val="none" w:sz="0" w:space="0" w:color="auto"/>
              </w:divBdr>
            </w:div>
            <w:div w:id="1812097400">
              <w:marLeft w:val="0"/>
              <w:marRight w:val="0"/>
              <w:marTop w:val="0"/>
              <w:marBottom w:val="0"/>
              <w:divBdr>
                <w:top w:val="none" w:sz="0" w:space="0" w:color="auto"/>
                <w:left w:val="none" w:sz="0" w:space="0" w:color="auto"/>
                <w:bottom w:val="none" w:sz="0" w:space="0" w:color="auto"/>
                <w:right w:val="none" w:sz="0" w:space="0" w:color="auto"/>
              </w:divBdr>
            </w:div>
            <w:div w:id="1895844704">
              <w:marLeft w:val="0"/>
              <w:marRight w:val="0"/>
              <w:marTop w:val="0"/>
              <w:marBottom w:val="0"/>
              <w:divBdr>
                <w:top w:val="none" w:sz="0" w:space="0" w:color="auto"/>
                <w:left w:val="none" w:sz="0" w:space="0" w:color="auto"/>
                <w:bottom w:val="none" w:sz="0" w:space="0" w:color="auto"/>
                <w:right w:val="none" w:sz="0" w:space="0" w:color="auto"/>
              </w:divBdr>
            </w:div>
            <w:div w:id="2000497618">
              <w:marLeft w:val="0"/>
              <w:marRight w:val="0"/>
              <w:marTop w:val="0"/>
              <w:marBottom w:val="0"/>
              <w:divBdr>
                <w:top w:val="none" w:sz="0" w:space="0" w:color="auto"/>
                <w:left w:val="none" w:sz="0" w:space="0" w:color="auto"/>
                <w:bottom w:val="none" w:sz="0" w:space="0" w:color="auto"/>
                <w:right w:val="none" w:sz="0" w:space="0" w:color="auto"/>
              </w:divBdr>
            </w:div>
            <w:div w:id="2012835912">
              <w:marLeft w:val="0"/>
              <w:marRight w:val="0"/>
              <w:marTop w:val="0"/>
              <w:marBottom w:val="0"/>
              <w:divBdr>
                <w:top w:val="none" w:sz="0" w:space="0" w:color="auto"/>
                <w:left w:val="none" w:sz="0" w:space="0" w:color="auto"/>
                <w:bottom w:val="none" w:sz="0" w:space="0" w:color="auto"/>
                <w:right w:val="none" w:sz="0" w:space="0" w:color="auto"/>
              </w:divBdr>
            </w:div>
            <w:div w:id="2013142871">
              <w:marLeft w:val="0"/>
              <w:marRight w:val="0"/>
              <w:marTop w:val="0"/>
              <w:marBottom w:val="0"/>
              <w:divBdr>
                <w:top w:val="none" w:sz="0" w:space="0" w:color="auto"/>
                <w:left w:val="none" w:sz="0" w:space="0" w:color="auto"/>
                <w:bottom w:val="none" w:sz="0" w:space="0" w:color="auto"/>
                <w:right w:val="none" w:sz="0" w:space="0" w:color="auto"/>
              </w:divBdr>
            </w:div>
            <w:div w:id="2023193149">
              <w:marLeft w:val="0"/>
              <w:marRight w:val="0"/>
              <w:marTop w:val="0"/>
              <w:marBottom w:val="0"/>
              <w:divBdr>
                <w:top w:val="none" w:sz="0" w:space="0" w:color="auto"/>
                <w:left w:val="none" w:sz="0" w:space="0" w:color="auto"/>
                <w:bottom w:val="none" w:sz="0" w:space="0" w:color="auto"/>
                <w:right w:val="none" w:sz="0" w:space="0" w:color="auto"/>
              </w:divBdr>
            </w:div>
            <w:div w:id="205935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252243">
      <w:bodyDiv w:val="1"/>
      <w:marLeft w:val="0"/>
      <w:marRight w:val="0"/>
      <w:marTop w:val="0"/>
      <w:marBottom w:val="0"/>
      <w:divBdr>
        <w:top w:val="none" w:sz="0" w:space="0" w:color="auto"/>
        <w:left w:val="none" w:sz="0" w:space="0" w:color="auto"/>
        <w:bottom w:val="none" w:sz="0" w:space="0" w:color="auto"/>
        <w:right w:val="none" w:sz="0" w:space="0" w:color="auto"/>
      </w:divBdr>
      <w:divsChild>
        <w:div w:id="475227019">
          <w:marLeft w:val="0"/>
          <w:marRight w:val="0"/>
          <w:marTop w:val="0"/>
          <w:marBottom w:val="0"/>
          <w:divBdr>
            <w:top w:val="none" w:sz="0" w:space="0" w:color="auto"/>
            <w:left w:val="none" w:sz="0" w:space="0" w:color="auto"/>
            <w:bottom w:val="none" w:sz="0" w:space="0" w:color="auto"/>
            <w:right w:val="none" w:sz="0" w:space="0" w:color="auto"/>
          </w:divBdr>
          <w:divsChild>
            <w:div w:id="9182031">
              <w:marLeft w:val="0"/>
              <w:marRight w:val="0"/>
              <w:marTop w:val="0"/>
              <w:marBottom w:val="0"/>
              <w:divBdr>
                <w:top w:val="none" w:sz="0" w:space="0" w:color="auto"/>
                <w:left w:val="none" w:sz="0" w:space="0" w:color="auto"/>
                <w:bottom w:val="none" w:sz="0" w:space="0" w:color="auto"/>
                <w:right w:val="none" w:sz="0" w:space="0" w:color="auto"/>
              </w:divBdr>
            </w:div>
            <w:div w:id="161313852">
              <w:marLeft w:val="0"/>
              <w:marRight w:val="0"/>
              <w:marTop w:val="0"/>
              <w:marBottom w:val="0"/>
              <w:divBdr>
                <w:top w:val="none" w:sz="0" w:space="0" w:color="auto"/>
                <w:left w:val="none" w:sz="0" w:space="0" w:color="auto"/>
                <w:bottom w:val="none" w:sz="0" w:space="0" w:color="auto"/>
                <w:right w:val="none" w:sz="0" w:space="0" w:color="auto"/>
              </w:divBdr>
            </w:div>
            <w:div w:id="201946119">
              <w:marLeft w:val="0"/>
              <w:marRight w:val="0"/>
              <w:marTop w:val="0"/>
              <w:marBottom w:val="0"/>
              <w:divBdr>
                <w:top w:val="none" w:sz="0" w:space="0" w:color="auto"/>
                <w:left w:val="none" w:sz="0" w:space="0" w:color="auto"/>
                <w:bottom w:val="none" w:sz="0" w:space="0" w:color="auto"/>
                <w:right w:val="none" w:sz="0" w:space="0" w:color="auto"/>
              </w:divBdr>
            </w:div>
            <w:div w:id="249395750">
              <w:marLeft w:val="0"/>
              <w:marRight w:val="0"/>
              <w:marTop w:val="0"/>
              <w:marBottom w:val="0"/>
              <w:divBdr>
                <w:top w:val="none" w:sz="0" w:space="0" w:color="auto"/>
                <w:left w:val="none" w:sz="0" w:space="0" w:color="auto"/>
                <w:bottom w:val="none" w:sz="0" w:space="0" w:color="auto"/>
                <w:right w:val="none" w:sz="0" w:space="0" w:color="auto"/>
              </w:divBdr>
            </w:div>
            <w:div w:id="252325099">
              <w:marLeft w:val="0"/>
              <w:marRight w:val="0"/>
              <w:marTop w:val="0"/>
              <w:marBottom w:val="0"/>
              <w:divBdr>
                <w:top w:val="none" w:sz="0" w:space="0" w:color="auto"/>
                <w:left w:val="none" w:sz="0" w:space="0" w:color="auto"/>
                <w:bottom w:val="none" w:sz="0" w:space="0" w:color="auto"/>
                <w:right w:val="none" w:sz="0" w:space="0" w:color="auto"/>
              </w:divBdr>
            </w:div>
            <w:div w:id="295835569">
              <w:marLeft w:val="0"/>
              <w:marRight w:val="0"/>
              <w:marTop w:val="0"/>
              <w:marBottom w:val="0"/>
              <w:divBdr>
                <w:top w:val="none" w:sz="0" w:space="0" w:color="auto"/>
                <w:left w:val="none" w:sz="0" w:space="0" w:color="auto"/>
                <w:bottom w:val="none" w:sz="0" w:space="0" w:color="auto"/>
                <w:right w:val="none" w:sz="0" w:space="0" w:color="auto"/>
              </w:divBdr>
            </w:div>
            <w:div w:id="306739897">
              <w:marLeft w:val="0"/>
              <w:marRight w:val="0"/>
              <w:marTop w:val="0"/>
              <w:marBottom w:val="0"/>
              <w:divBdr>
                <w:top w:val="none" w:sz="0" w:space="0" w:color="auto"/>
                <w:left w:val="none" w:sz="0" w:space="0" w:color="auto"/>
                <w:bottom w:val="none" w:sz="0" w:space="0" w:color="auto"/>
                <w:right w:val="none" w:sz="0" w:space="0" w:color="auto"/>
              </w:divBdr>
            </w:div>
            <w:div w:id="358818047">
              <w:marLeft w:val="0"/>
              <w:marRight w:val="0"/>
              <w:marTop w:val="0"/>
              <w:marBottom w:val="0"/>
              <w:divBdr>
                <w:top w:val="none" w:sz="0" w:space="0" w:color="auto"/>
                <w:left w:val="none" w:sz="0" w:space="0" w:color="auto"/>
                <w:bottom w:val="none" w:sz="0" w:space="0" w:color="auto"/>
                <w:right w:val="none" w:sz="0" w:space="0" w:color="auto"/>
              </w:divBdr>
            </w:div>
            <w:div w:id="403528769">
              <w:marLeft w:val="0"/>
              <w:marRight w:val="0"/>
              <w:marTop w:val="0"/>
              <w:marBottom w:val="0"/>
              <w:divBdr>
                <w:top w:val="none" w:sz="0" w:space="0" w:color="auto"/>
                <w:left w:val="none" w:sz="0" w:space="0" w:color="auto"/>
                <w:bottom w:val="none" w:sz="0" w:space="0" w:color="auto"/>
                <w:right w:val="none" w:sz="0" w:space="0" w:color="auto"/>
              </w:divBdr>
            </w:div>
            <w:div w:id="429358324">
              <w:marLeft w:val="0"/>
              <w:marRight w:val="0"/>
              <w:marTop w:val="0"/>
              <w:marBottom w:val="0"/>
              <w:divBdr>
                <w:top w:val="none" w:sz="0" w:space="0" w:color="auto"/>
                <w:left w:val="none" w:sz="0" w:space="0" w:color="auto"/>
                <w:bottom w:val="none" w:sz="0" w:space="0" w:color="auto"/>
                <w:right w:val="none" w:sz="0" w:space="0" w:color="auto"/>
              </w:divBdr>
            </w:div>
            <w:div w:id="515077987">
              <w:marLeft w:val="0"/>
              <w:marRight w:val="0"/>
              <w:marTop w:val="0"/>
              <w:marBottom w:val="0"/>
              <w:divBdr>
                <w:top w:val="none" w:sz="0" w:space="0" w:color="auto"/>
                <w:left w:val="none" w:sz="0" w:space="0" w:color="auto"/>
                <w:bottom w:val="none" w:sz="0" w:space="0" w:color="auto"/>
                <w:right w:val="none" w:sz="0" w:space="0" w:color="auto"/>
              </w:divBdr>
            </w:div>
            <w:div w:id="537399663">
              <w:marLeft w:val="0"/>
              <w:marRight w:val="0"/>
              <w:marTop w:val="0"/>
              <w:marBottom w:val="0"/>
              <w:divBdr>
                <w:top w:val="none" w:sz="0" w:space="0" w:color="auto"/>
                <w:left w:val="none" w:sz="0" w:space="0" w:color="auto"/>
                <w:bottom w:val="none" w:sz="0" w:space="0" w:color="auto"/>
                <w:right w:val="none" w:sz="0" w:space="0" w:color="auto"/>
              </w:divBdr>
            </w:div>
            <w:div w:id="553464832">
              <w:marLeft w:val="0"/>
              <w:marRight w:val="0"/>
              <w:marTop w:val="0"/>
              <w:marBottom w:val="0"/>
              <w:divBdr>
                <w:top w:val="none" w:sz="0" w:space="0" w:color="auto"/>
                <w:left w:val="none" w:sz="0" w:space="0" w:color="auto"/>
                <w:bottom w:val="none" w:sz="0" w:space="0" w:color="auto"/>
                <w:right w:val="none" w:sz="0" w:space="0" w:color="auto"/>
              </w:divBdr>
            </w:div>
            <w:div w:id="640771202">
              <w:marLeft w:val="0"/>
              <w:marRight w:val="0"/>
              <w:marTop w:val="0"/>
              <w:marBottom w:val="0"/>
              <w:divBdr>
                <w:top w:val="none" w:sz="0" w:space="0" w:color="auto"/>
                <w:left w:val="none" w:sz="0" w:space="0" w:color="auto"/>
                <w:bottom w:val="none" w:sz="0" w:space="0" w:color="auto"/>
                <w:right w:val="none" w:sz="0" w:space="0" w:color="auto"/>
              </w:divBdr>
            </w:div>
            <w:div w:id="640842710">
              <w:marLeft w:val="0"/>
              <w:marRight w:val="0"/>
              <w:marTop w:val="0"/>
              <w:marBottom w:val="0"/>
              <w:divBdr>
                <w:top w:val="none" w:sz="0" w:space="0" w:color="auto"/>
                <w:left w:val="none" w:sz="0" w:space="0" w:color="auto"/>
                <w:bottom w:val="none" w:sz="0" w:space="0" w:color="auto"/>
                <w:right w:val="none" w:sz="0" w:space="0" w:color="auto"/>
              </w:divBdr>
            </w:div>
            <w:div w:id="649672427">
              <w:marLeft w:val="0"/>
              <w:marRight w:val="0"/>
              <w:marTop w:val="0"/>
              <w:marBottom w:val="0"/>
              <w:divBdr>
                <w:top w:val="none" w:sz="0" w:space="0" w:color="auto"/>
                <w:left w:val="none" w:sz="0" w:space="0" w:color="auto"/>
                <w:bottom w:val="none" w:sz="0" w:space="0" w:color="auto"/>
                <w:right w:val="none" w:sz="0" w:space="0" w:color="auto"/>
              </w:divBdr>
            </w:div>
            <w:div w:id="659967230">
              <w:marLeft w:val="0"/>
              <w:marRight w:val="0"/>
              <w:marTop w:val="0"/>
              <w:marBottom w:val="0"/>
              <w:divBdr>
                <w:top w:val="none" w:sz="0" w:space="0" w:color="auto"/>
                <w:left w:val="none" w:sz="0" w:space="0" w:color="auto"/>
                <w:bottom w:val="none" w:sz="0" w:space="0" w:color="auto"/>
                <w:right w:val="none" w:sz="0" w:space="0" w:color="auto"/>
              </w:divBdr>
            </w:div>
            <w:div w:id="676544909">
              <w:marLeft w:val="0"/>
              <w:marRight w:val="0"/>
              <w:marTop w:val="0"/>
              <w:marBottom w:val="0"/>
              <w:divBdr>
                <w:top w:val="none" w:sz="0" w:space="0" w:color="auto"/>
                <w:left w:val="none" w:sz="0" w:space="0" w:color="auto"/>
                <w:bottom w:val="none" w:sz="0" w:space="0" w:color="auto"/>
                <w:right w:val="none" w:sz="0" w:space="0" w:color="auto"/>
              </w:divBdr>
            </w:div>
            <w:div w:id="681593673">
              <w:marLeft w:val="0"/>
              <w:marRight w:val="0"/>
              <w:marTop w:val="0"/>
              <w:marBottom w:val="0"/>
              <w:divBdr>
                <w:top w:val="none" w:sz="0" w:space="0" w:color="auto"/>
                <w:left w:val="none" w:sz="0" w:space="0" w:color="auto"/>
                <w:bottom w:val="none" w:sz="0" w:space="0" w:color="auto"/>
                <w:right w:val="none" w:sz="0" w:space="0" w:color="auto"/>
              </w:divBdr>
            </w:div>
            <w:div w:id="692615562">
              <w:marLeft w:val="0"/>
              <w:marRight w:val="0"/>
              <w:marTop w:val="0"/>
              <w:marBottom w:val="0"/>
              <w:divBdr>
                <w:top w:val="none" w:sz="0" w:space="0" w:color="auto"/>
                <w:left w:val="none" w:sz="0" w:space="0" w:color="auto"/>
                <w:bottom w:val="none" w:sz="0" w:space="0" w:color="auto"/>
                <w:right w:val="none" w:sz="0" w:space="0" w:color="auto"/>
              </w:divBdr>
            </w:div>
            <w:div w:id="718745391">
              <w:marLeft w:val="0"/>
              <w:marRight w:val="0"/>
              <w:marTop w:val="0"/>
              <w:marBottom w:val="0"/>
              <w:divBdr>
                <w:top w:val="none" w:sz="0" w:space="0" w:color="auto"/>
                <w:left w:val="none" w:sz="0" w:space="0" w:color="auto"/>
                <w:bottom w:val="none" w:sz="0" w:space="0" w:color="auto"/>
                <w:right w:val="none" w:sz="0" w:space="0" w:color="auto"/>
              </w:divBdr>
            </w:div>
            <w:div w:id="739525318">
              <w:marLeft w:val="0"/>
              <w:marRight w:val="0"/>
              <w:marTop w:val="0"/>
              <w:marBottom w:val="0"/>
              <w:divBdr>
                <w:top w:val="none" w:sz="0" w:space="0" w:color="auto"/>
                <w:left w:val="none" w:sz="0" w:space="0" w:color="auto"/>
                <w:bottom w:val="none" w:sz="0" w:space="0" w:color="auto"/>
                <w:right w:val="none" w:sz="0" w:space="0" w:color="auto"/>
              </w:divBdr>
            </w:div>
            <w:div w:id="763451635">
              <w:marLeft w:val="0"/>
              <w:marRight w:val="0"/>
              <w:marTop w:val="0"/>
              <w:marBottom w:val="0"/>
              <w:divBdr>
                <w:top w:val="none" w:sz="0" w:space="0" w:color="auto"/>
                <w:left w:val="none" w:sz="0" w:space="0" w:color="auto"/>
                <w:bottom w:val="none" w:sz="0" w:space="0" w:color="auto"/>
                <w:right w:val="none" w:sz="0" w:space="0" w:color="auto"/>
              </w:divBdr>
            </w:div>
            <w:div w:id="773669511">
              <w:marLeft w:val="0"/>
              <w:marRight w:val="0"/>
              <w:marTop w:val="0"/>
              <w:marBottom w:val="0"/>
              <w:divBdr>
                <w:top w:val="none" w:sz="0" w:space="0" w:color="auto"/>
                <w:left w:val="none" w:sz="0" w:space="0" w:color="auto"/>
                <w:bottom w:val="none" w:sz="0" w:space="0" w:color="auto"/>
                <w:right w:val="none" w:sz="0" w:space="0" w:color="auto"/>
              </w:divBdr>
            </w:div>
            <w:div w:id="801382712">
              <w:marLeft w:val="0"/>
              <w:marRight w:val="0"/>
              <w:marTop w:val="0"/>
              <w:marBottom w:val="0"/>
              <w:divBdr>
                <w:top w:val="none" w:sz="0" w:space="0" w:color="auto"/>
                <w:left w:val="none" w:sz="0" w:space="0" w:color="auto"/>
                <w:bottom w:val="none" w:sz="0" w:space="0" w:color="auto"/>
                <w:right w:val="none" w:sz="0" w:space="0" w:color="auto"/>
              </w:divBdr>
            </w:div>
            <w:div w:id="881674318">
              <w:marLeft w:val="0"/>
              <w:marRight w:val="0"/>
              <w:marTop w:val="0"/>
              <w:marBottom w:val="0"/>
              <w:divBdr>
                <w:top w:val="none" w:sz="0" w:space="0" w:color="auto"/>
                <w:left w:val="none" w:sz="0" w:space="0" w:color="auto"/>
                <w:bottom w:val="none" w:sz="0" w:space="0" w:color="auto"/>
                <w:right w:val="none" w:sz="0" w:space="0" w:color="auto"/>
              </w:divBdr>
            </w:div>
            <w:div w:id="886182497">
              <w:marLeft w:val="0"/>
              <w:marRight w:val="0"/>
              <w:marTop w:val="0"/>
              <w:marBottom w:val="0"/>
              <w:divBdr>
                <w:top w:val="none" w:sz="0" w:space="0" w:color="auto"/>
                <w:left w:val="none" w:sz="0" w:space="0" w:color="auto"/>
                <w:bottom w:val="none" w:sz="0" w:space="0" w:color="auto"/>
                <w:right w:val="none" w:sz="0" w:space="0" w:color="auto"/>
              </w:divBdr>
            </w:div>
            <w:div w:id="940769848">
              <w:marLeft w:val="0"/>
              <w:marRight w:val="0"/>
              <w:marTop w:val="0"/>
              <w:marBottom w:val="0"/>
              <w:divBdr>
                <w:top w:val="none" w:sz="0" w:space="0" w:color="auto"/>
                <w:left w:val="none" w:sz="0" w:space="0" w:color="auto"/>
                <w:bottom w:val="none" w:sz="0" w:space="0" w:color="auto"/>
                <w:right w:val="none" w:sz="0" w:space="0" w:color="auto"/>
              </w:divBdr>
            </w:div>
            <w:div w:id="954292480">
              <w:marLeft w:val="0"/>
              <w:marRight w:val="0"/>
              <w:marTop w:val="0"/>
              <w:marBottom w:val="0"/>
              <w:divBdr>
                <w:top w:val="none" w:sz="0" w:space="0" w:color="auto"/>
                <w:left w:val="none" w:sz="0" w:space="0" w:color="auto"/>
                <w:bottom w:val="none" w:sz="0" w:space="0" w:color="auto"/>
                <w:right w:val="none" w:sz="0" w:space="0" w:color="auto"/>
              </w:divBdr>
            </w:div>
            <w:div w:id="961687043">
              <w:marLeft w:val="0"/>
              <w:marRight w:val="0"/>
              <w:marTop w:val="0"/>
              <w:marBottom w:val="0"/>
              <w:divBdr>
                <w:top w:val="none" w:sz="0" w:space="0" w:color="auto"/>
                <w:left w:val="none" w:sz="0" w:space="0" w:color="auto"/>
                <w:bottom w:val="none" w:sz="0" w:space="0" w:color="auto"/>
                <w:right w:val="none" w:sz="0" w:space="0" w:color="auto"/>
              </w:divBdr>
            </w:div>
            <w:div w:id="991519002">
              <w:marLeft w:val="0"/>
              <w:marRight w:val="0"/>
              <w:marTop w:val="0"/>
              <w:marBottom w:val="0"/>
              <w:divBdr>
                <w:top w:val="none" w:sz="0" w:space="0" w:color="auto"/>
                <w:left w:val="none" w:sz="0" w:space="0" w:color="auto"/>
                <w:bottom w:val="none" w:sz="0" w:space="0" w:color="auto"/>
                <w:right w:val="none" w:sz="0" w:space="0" w:color="auto"/>
              </w:divBdr>
            </w:div>
            <w:div w:id="1001812510">
              <w:marLeft w:val="0"/>
              <w:marRight w:val="0"/>
              <w:marTop w:val="0"/>
              <w:marBottom w:val="0"/>
              <w:divBdr>
                <w:top w:val="none" w:sz="0" w:space="0" w:color="auto"/>
                <w:left w:val="none" w:sz="0" w:space="0" w:color="auto"/>
                <w:bottom w:val="none" w:sz="0" w:space="0" w:color="auto"/>
                <w:right w:val="none" w:sz="0" w:space="0" w:color="auto"/>
              </w:divBdr>
            </w:div>
            <w:div w:id="1006203475">
              <w:marLeft w:val="0"/>
              <w:marRight w:val="0"/>
              <w:marTop w:val="0"/>
              <w:marBottom w:val="0"/>
              <w:divBdr>
                <w:top w:val="none" w:sz="0" w:space="0" w:color="auto"/>
                <w:left w:val="none" w:sz="0" w:space="0" w:color="auto"/>
                <w:bottom w:val="none" w:sz="0" w:space="0" w:color="auto"/>
                <w:right w:val="none" w:sz="0" w:space="0" w:color="auto"/>
              </w:divBdr>
            </w:div>
            <w:div w:id="1009023318">
              <w:marLeft w:val="0"/>
              <w:marRight w:val="0"/>
              <w:marTop w:val="0"/>
              <w:marBottom w:val="0"/>
              <w:divBdr>
                <w:top w:val="none" w:sz="0" w:space="0" w:color="auto"/>
                <w:left w:val="none" w:sz="0" w:space="0" w:color="auto"/>
                <w:bottom w:val="none" w:sz="0" w:space="0" w:color="auto"/>
                <w:right w:val="none" w:sz="0" w:space="0" w:color="auto"/>
              </w:divBdr>
            </w:div>
            <w:div w:id="1027371666">
              <w:marLeft w:val="0"/>
              <w:marRight w:val="0"/>
              <w:marTop w:val="0"/>
              <w:marBottom w:val="0"/>
              <w:divBdr>
                <w:top w:val="none" w:sz="0" w:space="0" w:color="auto"/>
                <w:left w:val="none" w:sz="0" w:space="0" w:color="auto"/>
                <w:bottom w:val="none" w:sz="0" w:space="0" w:color="auto"/>
                <w:right w:val="none" w:sz="0" w:space="0" w:color="auto"/>
              </w:divBdr>
            </w:div>
            <w:div w:id="1030229775">
              <w:marLeft w:val="0"/>
              <w:marRight w:val="0"/>
              <w:marTop w:val="0"/>
              <w:marBottom w:val="0"/>
              <w:divBdr>
                <w:top w:val="none" w:sz="0" w:space="0" w:color="auto"/>
                <w:left w:val="none" w:sz="0" w:space="0" w:color="auto"/>
                <w:bottom w:val="none" w:sz="0" w:space="0" w:color="auto"/>
                <w:right w:val="none" w:sz="0" w:space="0" w:color="auto"/>
              </w:divBdr>
            </w:div>
            <w:div w:id="1040935569">
              <w:marLeft w:val="0"/>
              <w:marRight w:val="0"/>
              <w:marTop w:val="0"/>
              <w:marBottom w:val="0"/>
              <w:divBdr>
                <w:top w:val="none" w:sz="0" w:space="0" w:color="auto"/>
                <w:left w:val="none" w:sz="0" w:space="0" w:color="auto"/>
                <w:bottom w:val="none" w:sz="0" w:space="0" w:color="auto"/>
                <w:right w:val="none" w:sz="0" w:space="0" w:color="auto"/>
              </w:divBdr>
            </w:div>
            <w:div w:id="1083455850">
              <w:marLeft w:val="0"/>
              <w:marRight w:val="0"/>
              <w:marTop w:val="0"/>
              <w:marBottom w:val="0"/>
              <w:divBdr>
                <w:top w:val="none" w:sz="0" w:space="0" w:color="auto"/>
                <w:left w:val="none" w:sz="0" w:space="0" w:color="auto"/>
                <w:bottom w:val="none" w:sz="0" w:space="0" w:color="auto"/>
                <w:right w:val="none" w:sz="0" w:space="0" w:color="auto"/>
              </w:divBdr>
            </w:div>
            <w:div w:id="1135492029">
              <w:marLeft w:val="0"/>
              <w:marRight w:val="0"/>
              <w:marTop w:val="0"/>
              <w:marBottom w:val="0"/>
              <w:divBdr>
                <w:top w:val="none" w:sz="0" w:space="0" w:color="auto"/>
                <w:left w:val="none" w:sz="0" w:space="0" w:color="auto"/>
                <w:bottom w:val="none" w:sz="0" w:space="0" w:color="auto"/>
                <w:right w:val="none" w:sz="0" w:space="0" w:color="auto"/>
              </w:divBdr>
            </w:div>
            <w:div w:id="1157379819">
              <w:marLeft w:val="0"/>
              <w:marRight w:val="0"/>
              <w:marTop w:val="0"/>
              <w:marBottom w:val="0"/>
              <w:divBdr>
                <w:top w:val="none" w:sz="0" w:space="0" w:color="auto"/>
                <w:left w:val="none" w:sz="0" w:space="0" w:color="auto"/>
                <w:bottom w:val="none" w:sz="0" w:space="0" w:color="auto"/>
                <w:right w:val="none" w:sz="0" w:space="0" w:color="auto"/>
              </w:divBdr>
            </w:div>
            <w:div w:id="1244802036">
              <w:marLeft w:val="0"/>
              <w:marRight w:val="0"/>
              <w:marTop w:val="0"/>
              <w:marBottom w:val="0"/>
              <w:divBdr>
                <w:top w:val="none" w:sz="0" w:space="0" w:color="auto"/>
                <w:left w:val="none" w:sz="0" w:space="0" w:color="auto"/>
                <w:bottom w:val="none" w:sz="0" w:space="0" w:color="auto"/>
                <w:right w:val="none" w:sz="0" w:space="0" w:color="auto"/>
              </w:divBdr>
            </w:div>
            <w:div w:id="1282686567">
              <w:marLeft w:val="0"/>
              <w:marRight w:val="0"/>
              <w:marTop w:val="0"/>
              <w:marBottom w:val="0"/>
              <w:divBdr>
                <w:top w:val="none" w:sz="0" w:space="0" w:color="auto"/>
                <w:left w:val="none" w:sz="0" w:space="0" w:color="auto"/>
                <w:bottom w:val="none" w:sz="0" w:space="0" w:color="auto"/>
                <w:right w:val="none" w:sz="0" w:space="0" w:color="auto"/>
              </w:divBdr>
            </w:div>
            <w:div w:id="1301884837">
              <w:marLeft w:val="0"/>
              <w:marRight w:val="0"/>
              <w:marTop w:val="0"/>
              <w:marBottom w:val="0"/>
              <w:divBdr>
                <w:top w:val="none" w:sz="0" w:space="0" w:color="auto"/>
                <w:left w:val="none" w:sz="0" w:space="0" w:color="auto"/>
                <w:bottom w:val="none" w:sz="0" w:space="0" w:color="auto"/>
                <w:right w:val="none" w:sz="0" w:space="0" w:color="auto"/>
              </w:divBdr>
            </w:div>
            <w:div w:id="1324744752">
              <w:marLeft w:val="0"/>
              <w:marRight w:val="0"/>
              <w:marTop w:val="0"/>
              <w:marBottom w:val="0"/>
              <w:divBdr>
                <w:top w:val="none" w:sz="0" w:space="0" w:color="auto"/>
                <w:left w:val="none" w:sz="0" w:space="0" w:color="auto"/>
                <w:bottom w:val="none" w:sz="0" w:space="0" w:color="auto"/>
                <w:right w:val="none" w:sz="0" w:space="0" w:color="auto"/>
              </w:divBdr>
            </w:div>
            <w:div w:id="1326518702">
              <w:marLeft w:val="0"/>
              <w:marRight w:val="0"/>
              <w:marTop w:val="0"/>
              <w:marBottom w:val="0"/>
              <w:divBdr>
                <w:top w:val="none" w:sz="0" w:space="0" w:color="auto"/>
                <w:left w:val="none" w:sz="0" w:space="0" w:color="auto"/>
                <w:bottom w:val="none" w:sz="0" w:space="0" w:color="auto"/>
                <w:right w:val="none" w:sz="0" w:space="0" w:color="auto"/>
              </w:divBdr>
            </w:div>
            <w:div w:id="1359501667">
              <w:marLeft w:val="0"/>
              <w:marRight w:val="0"/>
              <w:marTop w:val="0"/>
              <w:marBottom w:val="0"/>
              <w:divBdr>
                <w:top w:val="none" w:sz="0" w:space="0" w:color="auto"/>
                <w:left w:val="none" w:sz="0" w:space="0" w:color="auto"/>
                <w:bottom w:val="none" w:sz="0" w:space="0" w:color="auto"/>
                <w:right w:val="none" w:sz="0" w:space="0" w:color="auto"/>
              </w:divBdr>
            </w:div>
            <w:div w:id="1387870844">
              <w:marLeft w:val="0"/>
              <w:marRight w:val="0"/>
              <w:marTop w:val="0"/>
              <w:marBottom w:val="0"/>
              <w:divBdr>
                <w:top w:val="none" w:sz="0" w:space="0" w:color="auto"/>
                <w:left w:val="none" w:sz="0" w:space="0" w:color="auto"/>
                <w:bottom w:val="none" w:sz="0" w:space="0" w:color="auto"/>
                <w:right w:val="none" w:sz="0" w:space="0" w:color="auto"/>
              </w:divBdr>
            </w:div>
            <w:div w:id="1434781322">
              <w:marLeft w:val="0"/>
              <w:marRight w:val="0"/>
              <w:marTop w:val="0"/>
              <w:marBottom w:val="0"/>
              <w:divBdr>
                <w:top w:val="none" w:sz="0" w:space="0" w:color="auto"/>
                <w:left w:val="none" w:sz="0" w:space="0" w:color="auto"/>
                <w:bottom w:val="none" w:sz="0" w:space="0" w:color="auto"/>
                <w:right w:val="none" w:sz="0" w:space="0" w:color="auto"/>
              </w:divBdr>
            </w:div>
            <w:div w:id="1513909859">
              <w:marLeft w:val="0"/>
              <w:marRight w:val="0"/>
              <w:marTop w:val="0"/>
              <w:marBottom w:val="0"/>
              <w:divBdr>
                <w:top w:val="none" w:sz="0" w:space="0" w:color="auto"/>
                <w:left w:val="none" w:sz="0" w:space="0" w:color="auto"/>
                <w:bottom w:val="none" w:sz="0" w:space="0" w:color="auto"/>
                <w:right w:val="none" w:sz="0" w:space="0" w:color="auto"/>
              </w:divBdr>
            </w:div>
            <w:div w:id="1519736916">
              <w:marLeft w:val="0"/>
              <w:marRight w:val="0"/>
              <w:marTop w:val="0"/>
              <w:marBottom w:val="0"/>
              <w:divBdr>
                <w:top w:val="none" w:sz="0" w:space="0" w:color="auto"/>
                <w:left w:val="none" w:sz="0" w:space="0" w:color="auto"/>
                <w:bottom w:val="none" w:sz="0" w:space="0" w:color="auto"/>
                <w:right w:val="none" w:sz="0" w:space="0" w:color="auto"/>
              </w:divBdr>
            </w:div>
            <w:div w:id="1569657212">
              <w:marLeft w:val="0"/>
              <w:marRight w:val="0"/>
              <w:marTop w:val="0"/>
              <w:marBottom w:val="0"/>
              <w:divBdr>
                <w:top w:val="none" w:sz="0" w:space="0" w:color="auto"/>
                <w:left w:val="none" w:sz="0" w:space="0" w:color="auto"/>
                <w:bottom w:val="none" w:sz="0" w:space="0" w:color="auto"/>
                <w:right w:val="none" w:sz="0" w:space="0" w:color="auto"/>
              </w:divBdr>
            </w:div>
            <w:div w:id="1572691957">
              <w:marLeft w:val="0"/>
              <w:marRight w:val="0"/>
              <w:marTop w:val="0"/>
              <w:marBottom w:val="0"/>
              <w:divBdr>
                <w:top w:val="none" w:sz="0" w:space="0" w:color="auto"/>
                <w:left w:val="none" w:sz="0" w:space="0" w:color="auto"/>
                <w:bottom w:val="none" w:sz="0" w:space="0" w:color="auto"/>
                <w:right w:val="none" w:sz="0" w:space="0" w:color="auto"/>
              </w:divBdr>
            </w:div>
            <w:div w:id="1648823768">
              <w:marLeft w:val="0"/>
              <w:marRight w:val="0"/>
              <w:marTop w:val="0"/>
              <w:marBottom w:val="0"/>
              <w:divBdr>
                <w:top w:val="none" w:sz="0" w:space="0" w:color="auto"/>
                <w:left w:val="none" w:sz="0" w:space="0" w:color="auto"/>
                <w:bottom w:val="none" w:sz="0" w:space="0" w:color="auto"/>
                <w:right w:val="none" w:sz="0" w:space="0" w:color="auto"/>
              </w:divBdr>
            </w:div>
            <w:div w:id="1648974596">
              <w:marLeft w:val="0"/>
              <w:marRight w:val="0"/>
              <w:marTop w:val="0"/>
              <w:marBottom w:val="0"/>
              <w:divBdr>
                <w:top w:val="none" w:sz="0" w:space="0" w:color="auto"/>
                <w:left w:val="none" w:sz="0" w:space="0" w:color="auto"/>
                <w:bottom w:val="none" w:sz="0" w:space="0" w:color="auto"/>
                <w:right w:val="none" w:sz="0" w:space="0" w:color="auto"/>
              </w:divBdr>
            </w:div>
            <w:div w:id="1678581990">
              <w:marLeft w:val="0"/>
              <w:marRight w:val="0"/>
              <w:marTop w:val="0"/>
              <w:marBottom w:val="0"/>
              <w:divBdr>
                <w:top w:val="none" w:sz="0" w:space="0" w:color="auto"/>
                <w:left w:val="none" w:sz="0" w:space="0" w:color="auto"/>
                <w:bottom w:val="none" w:sz="0" w:space="0" w:color="auto"/>
                <w:right w:val="none" w:sz="0" w:space="0" w:color="auto"/>
              </w:divBdr>
            </w:div>
            <w:div w:id="1741058525">
              <w:marLeft w:val="0"/>
              <w:marRight w:val="0"/>
              <w:marTop w:val="0"/>
              <w:marBottom w:val="0"/>
              <w:divBdr>
                <w:top w:val="none" w:sz="0" w:space="0" w:color="auto"/>
                <w:left w:val="none" w:sz="0" w:space="0" w:color="auto"/>
                <w:bottom w:val="none" w:sz="0" w:space="0" w:color="auto"/>
                <w:right w:val="none" w:sz="0" w:space="0" w:color="auto"/>
              </w:divBdr>
            </w:div>
            <w:div w:id="1743330917">
              <w:marLeft w:val="0"/>
              <w:marRight w:val="0"/>
              <w:marTop w:val="0"/>
              <w:marBottom w:val="0"/>
              <w:divBdr>
                <w:top w:val="none" w:sz="0" w:space="0" w:color="auto"/>
                <w:left w:val="none" w:sz="0" w:space="0" w:color="auto"/>
                <w:bottom w:val="none" w:sz="0" w:space="0" w:color="auto"/>
                <w:right w:val="none" w:sz="0" w:space="0" w:color="auto"/>
              </w:divBdr>
            </w:div>
            <w:div w:id="1755977623">
              <w:marLeft w:val="0"/>
              <w:marRight w:val="0"/>
              <w:marTop w:val="0"/>
              <w:marBottom w:val="0"/>
              <w:divBdr>
                <w:top w:val="none" w:sz="0" w:space="0" w:color="auto"/>
                <w:left w:val="none" w:sz="0" w:space="0" w:color="auto"/>
                <w:bottom w:val="none" w:sz="0" w:space="0" w:color="auto"/>
                <w:right w:val="none" w:sz="0" w:space="0" w:color="auto"/>
              </w:divBdr>
            </w:div>
            <w:div w:id="1764491641">
              <w:marLeft w:val="0"/>
              <w:marRight w:val="0"/>
              <w:marTop w:val="0"/>
              <w:marBottom w:val="0"/>
              <w:divBdr>
                <w:top w:val="none" w:sz="0" w:space="0" w:color="auto"/>
                <w:left w:val="none" w:sz="0" w:space="0" w:color="auto"/>
                <w:bottom w:val="none" w:sz="0" w:space="0" w:color="auto"/>
                <w:right w:val="none" w:sz="0" w:space="0" w:color="auto"/>
              </w:divBdr>
            </w:div>
            <w:div w:id="1769348925">
              <w:marLeft w:val="0"/>
              <w:marRight w:val="0"/>
              <w:marTop w:val="0"/>
              <w:marBottom w:val="0"/>
              <w:divBdr>
                <w:top w:val="none" w:sz="0" w:space="0" w:color="auto"/>
                <w:left w:val="none" w:sz="0" w:space="0" w:color="auto"/>
                <w:bottom w:val="none" w:sz="0" w:space="0" w:color="auto"/>
                <w:right w:val="none" w:sz="0" w:space="0" w:color="auto"/>
              </w:divBdr>
            </w:div>
            <w:div w:id="1793591580">
              <w:marLeft w:val="0"/>
              <w:marRight w:val="0"/>
              <w:marTop w:val="0"/>
              <w:marBottom w:val="0"/>
              <w:divBdr>
                <w:top w:val="none" w:sz="0" w:space="0" w:color="auto"/>
                <w:left w:val="none" w:sz="0" w:space="0" w:color="auto"/>
                <w:bottom w:val="none" w:sz="0" w:space="0" w:color="auto"/>
                <w:right w:val="none" w:sz="0" w:space="0" w:color="auto"/>
              </w:divBdr>
            </w:div>
            <w:div w:id="1800951501">
              <w:marLeft w:val="0"/>
              <w:marRight w:val="0"/>
              <w:marTop w:val="0"/>
              <w:marBottom w:val="0"/>
              <w:divBdr>
                <w:top w:val="none" w:sz="0" w:space="0" w:color="auto"/>
                <w:left w:val="none" w:sz="0" w:space="0" w:color="auto"/>
                <w:bottom w:val="none" w:sz="0" w:space="0" w:color="auto"/>
                <w:right w:val="none" w:sz="0" w:space="0" w:color="auto"/>
              </w:divBdr>
            </w:div>
            <w:div w:id="1825704292">
              <w:marLeft w:val="0"/>
              <w:marRight w:val="0"/>
              <w:marTop w:val="0"/>
              <w:marBottom w:val="0"/>
              <w:divBdr>
                <w:top w:val="none" w:sz="0" w:space="0" w:color="auto"/>
                <w:left w:val="none" w:sz="0" w:space="0" w:color="auto"/>
                <w:bottom w:val="none" w:sz="0" w:space="0" w:color="auto"/>
                <w:right w:val="none" w:sz="0" w:space="0" w:color="auto"/>
              </w:divBdr>
            </w:div>
            <w:div w:id="1825850050">
              <w:marLeft w:val="0"/>
              <w:marRight w:val="0"/>
              <w:marTop w:val="0"/>
              <w:marBottom w:val="0"/>
              <w:divBdr>
                <w:top w:val="none" w:sz="0" w:space="0" w:color="auto"/>
                <w:left w:val="none" w:sz="0" w:space="0" w:color="auto"/>
                <w:bottom w:val="none" w:sz="0" w:space="0" w:color="auto"/>
                <w:right w:val="none" w:sz="0" w:space="0" w:color="auto"/>
              </w:divBdr>
            </w:div>
            <w:div w:id="1835099125">
              <w:marLeft w:val="0"/>
              <w:marRight w:val="0"/>
              <w:marTop w:val="0"/>
              <w:marBottom w:val="0"/>
              <w:divBdr>
                <w:top w:val="none" w:sz="0" w:space="0" w:color="auto"/>
                <w:left w:val="none" w:sz="0" w:space="0" w:color="auto"/>
                <w:bottom w:val="none" w:sz="0" w:space="0" w:color="auto"/>
                <w:right w:val="none" w:sz="0" w:space="0" w:color="auto"/>
              </w:divBdr>
            </w:div>
            <w:div w:id="1852719719">
              <w:marLeft w:val="0"/>
              <w:marRight w:val="0"/>
              <w:marTop w:val="0"/>
              <w:marBottom w:val="0"/>
              <w:divBdr>
                <w:top w:val="none" w:sz="0" w:space="0" w:color="auto"/>
                <w:left w:val="none" w:sz="0" w:space="0" w:color="auto"/>
                <w:bottom w:val="none" w:sz="0" w:space="0" w:color="auto"/>
                <w:right w:val="none" w:sz="0" w:space="0" w:color="auto"/>
              </w:divBdr>
            </w:div>
            <w:div w:id="1860269322">
              <w:marLeft w:val="0"/>
              <w:marRight w:val="0"/>
              <w:marTop w:val="0"/>
              <w:marBottom w:val="0"/>
              <w:divBdr>
                <w:top w:val="none" w:sz="0" w:space="0" w:color="auto"/>
                <w:left w:val="none" w:sz="0" w:space="0" w:color="auto"/>
                <w:bottom w:val="none" w:sz="0" w:space="0" w:color="auto"/>
                <w:right w:val="none" w:sz="0" w:space="0" w:color="auto"/>
              </w:divBdr>
            </w:div>
            <w:div w:id="1966352751">
              <w:marLeft w:val="0"/>
              <w:marRight w:val="0"/>
              <w:marTop w:val="0"/>
              <w:marBottom w:val="0"/>
              <w:divBdr>
                <w:top w:val="none" w:sz="0" w:space="0" w:color="auto"/>
                <w:left w:val="none" w:sz="0" w:space="0" w:color="auto"/>
                <w:bottom w:val="none" w:sz="0" w:space="0" w:color="auto"/>
                <w:right w:val="none" w:sz="0" w:space="0" w:color="auto"/>
              </w:divBdr>
            </w:div>
            <w:div w:id="1996716175">
              <w:marLeft w:val="0"/>
              <w:marRight w:val="0"/>
              <w:marTop w:val="0"/>
              <w:marBottom w:val="0"/>
              <w:divBdr>
                <w:top w:val="none" w:sz="0" w:space="0" w:color="auto"/>
                <w:left w:val="none" w:sz="0" w:space="0" w:color="auto"/>
                <w:bottom w:val="none" w:sz="0" w:space="0" w:color="auto"/>
                <w:right w:val="none" w:sz="0" w:space="0" w:color="auto"/>
              </w:divBdr>
            </w:div>
            <w:div w:id="2000577910">
              <w:marLeft w:val="0"/>
              <w:marRight w:val="0"/>
              <w:marTop w:val="0"/>
              <w:marBottom w:val="0"/>
              <w:divBdr>
                <w:top w:val="none" w:sz="0" w:space="0" w:color="auto"/>
                <w:left w:val="none" w:sz="0" w:space="0" w:color="auto"/>
                <w:bottom w:val="none" w:sz="0" w:space="0" w:color="auto"/>
                <w:right w:val="none" w:sz="0" w:space="0" w:color="auto"/>
              </w:divBdr>
            </w:div>
            <w:div w:id="2002728880">
              <w:marLeft w:val="0"/>
              <w:marRight w:val="0"/>
              <w:marTop w:val="0"/>
              <w:marBottom w:val="0"/>
              <w:divBdr>
                <w:top w:val="none" w:sz="0" w:space="0" w:color="auto"/>
                <w:left w:val="none" w:sz="0" w:space="0" w:color="auto"/>
                <w:bottom w:val="none" w:sz="0" w:space="0" w:color="auto"/>
                <w:right w:val="none" w:sz="0" w:space="0" w:color="auto"/>
              </w:divBdr>
            </w:div>
            <w:div w:id="2083523956">
              <w:marLeft w:val="0"/>
              <w:marRight w:val="0"/>
              <w:marTop w:val="0"/>
              <w:marBottom w:val="0"/>
              <w:divBdr>
                <w:top w:val="none" w:sz="0" w:space="0" w:color="auto"/>
                <w:left w:val="none" w:sz="0" w:space="0" w:color="auto"/>
                <w:bottom w:val="none" w:sz="0" w:space="0" w:color="auto"/>
                <w:right w:val="none" w:sz="0" w:space="0" w:color="auto"/>
              </w:divBdr>
            </w:div>
            <w:div w:id="2092237428">
              <w:marLeft w:val="0"/>
              <w:marRight w:val="0"/>
              <w:marTop w:val="0"/>
              <w:marBottom w:val="0"/>
              <w:divBdr>
                <w:top w:val="none" w:sz="0" w:space="0" w:color="auto"/>
                <w:left w:val="none" w:sz="0" w:space="0" w:color="auto"/>
                <w:bottom w:val="none" w:sz="0" w:space="0" w:color="auto"/>
                <w:right w:val="none" w:sz="0" w:space="0" w:color="auto"/>
              </w:divBdr>
            </w:div>
            <w:div w:id="2101948970">
              <w:marLeft w:val="0"/>
              <w:marRight w:val="0"/>
              <w:marTop w:val="0"/>
              <w:marBottom w:val="0"/>
              <w:divBdr>
                <w:top w:val="none" w:sz="0" w:space="0" w:color="auto"/>
                <w:left w:val="none" w:sz="0" w:space="0" w:color="auto"/>
                <w:bottom w:val="none" w:sz="0" w:space="0" w:color="auto"/>
                <w:right w:val="none" w:sz="0" w:space="0" w:color="auto"/>
              </w:divBdr>
            </w:div>
            <w:div w:id="212592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928714">
      <w:bodyDiv w:val="1"/>
      <w:marLeft w:val="0"/>
      <w:marRight w:val="0"/>
      <w:marTop w:val="0"/>
      <w:marBottom w:val="0"/>
      <w:divBdr>
        <w:top w:val="none" w:sz="0" w:space="0" w:color="auto"/>
        <w:left w:val="none" w:sz="0" w:space="0" w:color="auto"/>
        <w:bottom w:val="none" w:sz="0" w:space="0" w:color="auto"/>
        <w:right w:val="none" w:sz="0" w:space="0" w:color="auto"/>
      </w:divBdr>
    </w:div>
    <w:div w:id="1521159254">
      <w:bodyDiv w:val="1"/>
      <w:marLeft w:val="0"/>
      <w:marRight w:val="0"/>
      <w:marTop w:val="0"/>
      <w:marBottom w:val="0"/>
      <w:divBdr>
        <w:top w:val="none" w:sz="0" w:space="0" w:color="auto"/>
        <w:left w:val="none" w:sz="0" w:space="0" w:color="auto"/>
        <w:bottom w:val="none" w:sz="0" w:space="0" w:color="auto"/>
        <w:right w:val="none" w:sz="0" w:space="0" w:color="auto"/>
      </w:divBdr>
    </w:div>
    <w:div w:id="1889141398">
      <w:bodyDiv w:val="1"/>
      <w:marLeft w:val="0"/>
      <w:marRight w:val="0"/>
      <w:marTop w:val="0"/>
      <w:marBottom w:val="0"/>
      <w:divBdr>
        <w:top w:val="none" w:sz="0" w:space="0" w:color="auto"/>
        <w:left w:val="none" w:sz="0" w:space="0" w:color="auto"/>
        <w:bottom w:val="none" w:sz="0" w:space="0" w:color="auto"/>
        <w:right w:val="none" w:sz="0" w:space="0" w:color="auto"/>
      </w:divBdr>
      <w:divsChild>
        <w:div w:id="130366389">
          <w:marLeft w:val="0"/>
          <w:marRight w:val="0"/>
          <w:marTop w:val="0"/>
          <w:marBottom w:val="0"/>
          <w:divBdr>
            <w:top w:val="none" w:sz="0" w:space="0" w:color="auto"/>
            <w:left w:val="none" w:sz="0" w:space="0" w:color="auto"/>
            <w:bottom w:val="none" w:sz="0" w:space="0" w:color="auto"/>
            <w:right w:val="none" w:sz="0" w:space="0" w:color="auto"/>
          </w:divBdr>
          <w:divsChild>
            <w:div w:id="21785576">
              <w:marLeft w:val="0"/>
              <w:marRight w:val="0"/>
              <w:marTop w:val="0"/>
              <w:marBottom w:val="0"/>
              <w:divBdr>
                <w:top w:val="none" w:sz="0" w:space="0" w:color="auto"/>
                <w:left w:val="none" w:sz="0" w:space="0" w:color="auto"/>
                <w:bottom w:val="none" w:sz="0" w:space="0" w:color="auto"/>
                <w:right w:val="none" w:sz="0" w:space="0" w:color="auto"/>
              </w:divBdr>
            </w:div>
            <w:div w:id="24525495">
              <w:marLeft w:val="0"/>
              <w:marRight w:val="0"/>
              <w:marTop w:val="0"/>
              <w:marBottom w:val="0"/>
              <w:divBdr>
                <w:top w:val="none" w:sz="0" w:space="0" w:color="auto"/>
                <w:left w:val="none" w:sz="0" w:space="0" w:color="auto"/>
                <w:bottom w:val="none" w:sz="0" w:space="0" w:color="auto"/>
                <w:right w:val="none" w:sz="0" w:space="0" w:color="auto"/>
              </w:divBdr>
            </w:div>
            <w:div w:id="30767002">
              <w:marLeft w:val="0"/>
              <w:marRight w:val="0"/>
              <w:marTop w:val="0"/>
              <w:marBottom w:val="0"/>
              <w:divBdr>
                <w:top w:val="none" w:sz="0" w:space="0" w:color="auto"/>
                <w:left w:val="none" w:sz="0" w:space="0" w:color="auto"/>
                <w:bottom w:val="none" w:sz="0" w:space="0" w:color="auto"/>
                <w:right w:val="none" w:sz="0" w:space="0" w:color="auto"/>
              </w:divBdr>
            </w:div>
            <w:div w:id="38747983">
              <w:marLeft w:val="0"/>
              <w:marRight w:val="0"/>
              <w:marTop w:val="0"/>
              <w:marBottom w:val="0"/>
              <w:divBdr>
                <w:top w:val="none" w:sz="0" w:space="0" w:color="auto"/>
                <w:left w:val="none" w:sz="0" w:space="0" w:color="auto"/>
                <w:bottom w:val="none" w:sz="0" w:space="0" w:color="auto"/>
                <w:right w:val="none" w:sz="0" w:space="0" w:color="auto"/>
              </w:divBdr>
            </w:div>
            <w:div w:id="40908965">
              <w:marLeft w:val="0"/>
              <w:marRight w:val="0"/>
              <w:marTop w:val="0"/>
              <w:marBottom w:val="0"/>
              <w:divBdr>
                <w:top w:val="none" w:sz="0" w:space="0" w:color="auto"/>
                <w:left w:val="none" w:sz="0" w:space="0" w:color="auto"/>
                <w:bottom w:val="none" w:sz="0" w:space="0" w:color="auto"/>
                <w:right w:val="none" w:sz="0" w:space="0" w:color="auto"/>
              </w:divBdr>
            </w:div>
            <w:div w:id="58722230">
              <w:marLeft w:val="0"/>
              <w:marRight w:val="0"/>
              <w:marTop w:val="0"/>
              <w:marBottom w:val="0"/>
              <w:divBdr>
                <w:top w:val="none" w:sz="0" w:space="0" w:color="auto"/>
                <w:left w:val="none" w:sz="0" w:space="0" w:color="auto"/>
                <w:bottom w:val="none" w:sz="0" w:space="0" w:color="auto"/>
                <w:right w:val="none" w:sz="0" w:space="0" w:color="auto"/>
              </w:divBdr>
            </w:div>
            <w:div w:id="86314466">
              <w:marLeft w:val="0"/>
              <w:marRight w:val="0"/>
              <w:marTop w:val="0"/>
              <w:marBottom w:val="0"/>
              <w:divBdr>
                <w:top w:val="none" w:sz="0" w:space="0" w:color="auto"/>
                <w:left w:val="none" w:sz="0" w:space="0" w:color="auto"/>
                <w:bottom w:val="none" w:sz="0" w:space="0" w:color="auto"/>
                <w:right w:val="none" w:sz="0" w:space="0" w:color="auto"/>
              </w:divBdr>
            </w:div>
            <w:div w:id="95100595">
              <w:marLeft w:val="0"/>
              <w:marRight w:val="0"/>
              <w:marTop w:val="0"/>
              <w:marBottom w:val="0"/>
              <w:divBdr>
                <w:top w:val="none" w:sz="0" w:space="0" w:color="auto"/>
                <w:left w:val="none" w:sz="0" w:space="0" w:color="auto"/>
                <w:bottom w:val="none" w:sz="0" w:space="0" w:color="auto"/>
                <w:right w:val="none" w:sz="0" w:space="0" w:color="auto"/>
              </w:divBdr>
            </w:div>
            <w:div w:id="99035279">
              <w:marLeft w:val="0"/>
              <w:marRight w:val="0"/>
              <w:marTop w:val="0"/>
              <w:marBottom w:val="0"/>
              <w:divBdr>
                <w:top w:val="none" w:sz="0" w:space="0" w:color="auto"/>
                <w:left w:val="none" w:sz="0" w:space="0" w:color="auto"/>
                <w:bottom w:val="none" w:sz="0" w:space="0" w:color="auto"/>
                <w:right w:val="none" w:sz="0" w:space="0" w:color="auto"/>
              </w:divBdr>
            </w:div>
            <w:div w:id="118299918">
              <w:marLeft w:val="0"/>
              <w:marRight w:val="0"/>
              <w:marTop w:val="0"/>
              <w:marBottom w:val="0"/>
              <w:divBdr>
                <w:top w:val="none" w:sz="0" w:space="0" w:color="auto"/>
                <w:left w:val="none" w:sz="0" w:space="0" w:color="auto"/>
                <w:bottom w:val="none" w:sz="0" w:space="0" w:color="auto"/>
                <w:right w:val="none" w:sz="0" w:space="0" w:color="auto"/>
              </w:divBdr>
            </w:div>
            <w:div w:id="151682068">
              <w:marLeft w:val="0"/>
              <w:marRight w:val="0"/>
              <w:marTop w:val="0"/>
              <w:marBottom w:val="0"/>
              <w:divBdr>
                <w:top w:val="none" w:sz="0" w:space="0" w:color="auto"/>
                <w:left w:val="none" w:sz="0" w:space="0" w:color="auto"/>
                <w:bottom w:val="none" w:sz="0" w:space="0" w:color="auto"/>
                <w:right w:val="none" w:sz="0" w:space="0" w:color="auto"/>
              </w:divBdr>
            </w:div>
            <w:div w:id="168951877">
              <w:marLeft w:val="0"/>
              <w:marRight w:val="0"/>
              <w:marTop w:val="0"/>
              <w:marBottom w:val="0"/>
              <w:divBdr>
                <w:top w:val="none" w:sz="0" w:space="0" w:color="auto"/>
                <w:left w:val="none" w:sz="0" w:space="0" w:color="auto"/>
                <w:bottom w:val="none" w:sz="0" w:space="0" w:color="auto"/>
                <w:right w:val="none" w:sz="0" w:space="0" w:color="auto"/>
              </w:divBdr>
            </w:div>
            <w:div w:id="181406892">
              <w:marLeft w:val="0"/>
              <w:marRight w:val="0"/>
              <w:marTop w:val="0"/>
              <w:marBottom w:val="0"/>
              <w:divBdr>
                <w:top w:val="none" w:sz="0" w:space="0" w:color="auto"/>
                <w:left w:val="none" w:sz="0" w:space="0" w:color="auto"/>
                <w:bottom w:val="none" w:sz="0" w:space="0" w:color="auto"/>
                <w:right w:val="none" w:sz="0" w:space="0" w:color="auto"/>
              </w:divBdr>
            </w:div>
            <w:div w:id="190800613">
              <w:marLeft w:val="0"/>
              <w:marRight w:val="0"/>
              <w:marTop w:val="0"/>
              <w:marBottom w:val="0"/>
              <w:divBdr>
                <w:top w:val="none" w:sz="0" w:space="0" w:color="auto"/>
                <w:left w:val="none" w:sz="0" w:space="0" w:color="auto"/>
                <w:bottom w:val="none" w:sz="0" w:space="0" w:color="auto"/>
                <w:right w:val="none" w:sz="0" w:space="0" w:color="auto"/>
              </w:divBdr>
            </w:div>
            <w:div w:id="213005467">
              <w:marLeft w:val="0"/>
              <w:marRight w:val="0"/>
              <w:marTop w:val="0"/>
              <w:marBottom w:val="0"/>
              <w:divBdr>
                <w:top w:val="none" w:sz="0" w:space="0" w:color="auto"/>
                <w:left w:val="none" w:sz="0" w:space="0" w:color="auto"/>
                <w:bottom w:val="none" w:sz="0" w:space="0" w:color="auto"/>
                <w:right w:val="none" w:sz="0" w:space="0" w:color="auto"/>
              </w:divBdr>
            </w:div>
            <w:div w:id="216943418">
              <w:marLeft w:val="0"/>
              <w:marRight w:val="0"/>
              <w:marTop w:val="0"/>
              <w:marBottom w:val="0"/>
              <w:divBdr>
                <w:top w:val="none" w:sz="0" w:space="0" w:color="auto"/>
                <w:left w:val="none" w:sz="0" w:space="0" w:color="auto"/>
                <w:bottom w:val="none" w:sz="0" w:space="0" w:color="auto"/>
                <w:right w:val="none" w:sz="0" w:space="0" w:color="auto"/>
              </w:divBdr>
            </w:div>
            <w:div w:id="236912796">
              <w:marLeft w:val="0"/>
              <w:marRight w:val="0"/>
              <w:marTop w:val="0"/>
              <w:marBottom w:val="0"/>
              <w:divBdr>
                <w:top w:val="none" w:sz="0" w:space="0" w:color="auto"/>
                <w:left w:val="none" w:sz="0" w:space="0" w:color="auto"/>
                <w:bottom w:val="none" w:sz="0" w:space="0" w:color="auto"/>
                <w:right w:val="none" w:sz="0" w:space="0" w:color="auto"/>
              </w:divBdr>
            </w:div>
            <w:div w:id="242222083">
              <w:marLeft w:val="0"/>
              <w:marRight w:val="0"/>
              <w:marTop w:val="0"/>
              <w:marBottom w:val="0"/>
              <w:divBdr>
                <w:top w:val="none" w:sz="0" w:space="0" w:color="auto"/>
                <w:left w:val="none" w:sz="0" w:space="0" w:color="auto"/>
                <w:bottom w:val="none" w:sz="0" w:space="0" w:color="auto"/>
                <w:right w:val="none" w:sz="0" w:space="0" w:color="auto"/>
              </w:divBdr>
            </w:div>
            <w:div w:id="267347828">
              <w:marLeft w:val="0"/>
              <w:marRight w:val="0"/>
              <w:marTop w:val="0"/>
              <w:marBottom w:val="0"/>
              <w:divBdr>
                <w:top w:val="none" w:sz="0" w:space="0" w:color="auto"/>
                <w:left w:val="none" w:sz="0" w:space="0" w:color="auto"/>
                <w:bottom w:val="none" w:sz="0" w:space="0" w:color="auto"/>
                <w:right w:val="none" w:sz="0" w:space="0" w:color="auto"/>
              </w:divBdr>
            </w:div>
            <w:div w:id="283193781">
              <w:marLeft w:val="0"/>
              <w:marRight w:val="0"/>
              <w:marTop w:val="0"/>
              <w:marBottom w:val="0"/>
              <w:divBdr>
                <w:top w:val="none" w:sz="0" w:space="0" w:color="auto"/>
                <w:left w:val="none" w:sz="0" w:space="0" w:color="auto"/>
                <w:bottom w:val="none" w:sz="0" w:space="0" w:color="auto"/>
                <w:right w:val="none" w:sz="0" w:space="0" w:color="auto"/>
              </w:divBdr>
            </w:div>
            <w:div w:id="333344109">
              <w:marLeft w:val="0"/>
              <w:marRight w:val="0"/>
              <w:marTop w:val="0"/>
              <w:marBottom w:val="0"/>
              <w:divBdr>
                <w:top w:val="none" w:sz="0" w:space="0" w:color="auto"/>
                <w:left w:val="none" w:sz="0" w:space="0" w:color="auto"/>
                <w:bottom w:val="none" w:sz="0" w:space="0" w:color="auto"/>
                <w:right w:val="none" w:sz="0" w:space="0" w:color="auto"/>
              </w:divBdr>
            </w:div>
            <w:div w:id="360782618">
              <w:marLeft w:val="0"/>
              <w:marRight w:val="0"/>
              <w:marTop w:val="0"/>
              <w:marBottom w:val="0"/>
              <w:divBdr>
                <w:top w:val="none" w:sz="0" w:space="0" w:color="auto"/>
                <w:left w:val="none" w:sz="0" w:space="0" w:color="auto"/>
                <w:bottom w:val="none" w:sz="0" w:space="0" w:color="auto"/>
                <w:right w:val="none" w:sz="0" w:space="0" w:color="auto"/>
              </w:divBdr>
            </w:div>
            <w:div w:id="372004474">
              <w:marLeft w:val="0"/>
              <w:marRight w:val="0"/>
              <w:marTop w:val="0"/>
              <w:marBottom w:val="0"/>
              <w:divBdr>
                <w:top w:val="none" w:sz="0" w:space="0" w:color="auto"/>
                <w:left w:val="none" w:sz="0" w:space="0" w:color="auto"/>
                <w:bottom w:val="none" w:sz="0" w:space="0" w:color="auto"/>
                <w:right w:val="none" w:sz="0" w:space="0" w:color="auto"/>
              </w:divBdr>
            </w:div>
            <w:div w:id="392629933">
              <w:marLeft w:val="0"/>
              <w:marRight w:val="0"/>
              <w:marTop w:val="0"/>
              <w:marBottom w:val="0"/>
              <w:divBdr>
                <w:top w:val="none" w:sz="0" w:space="0" w:color="auto"/>
                <w:left w:val="none" w:sz="0" w:space="0" w:color="auto"/>
                <w:bottom w:val="none" w:sz="0" w:space="0" w:color="auto"/>
                <w:right w:val="none" w:sz="0" w:space="0" w:color="auto"/>
              </w:divBdr>
            </w:div>
            <w:div w:id="420225362">
              <w:marLeft w:val="0"/>
              <w:marRight w:val="0"/>
              <w:marTop w:val="0"/>
              <w:marBottom w:val="0"/>
              <w:divBdr>
                <w:top w:val="none" w:sz="0" w:space="0" w:color="auto"/>
                <w:left w:val="none" w:sz="0" w:space="0" w:color="auto"/>
                <w:bottom w:val="none" w:sz="0" w:space="0" w:color="auto"/>
                <w:right w:val="none" w:sz="0" w:space="0" w:color="auto"/>
              </w:divBdr>
            </w:div>
            <w:div w:id="466439759">
              <w:marLeft w:val="0"/>
              <w:marRight w:val="0"/>
              <w:marTop w:val="0"/>
              <w:marBottom w:val="0"/>
              <w:divBdr>
                <w:top w:val="none" w:sz="0" w:space="0" w:color="auto"/>
                <w:left w:val="none" w:sz="0" w:space="0" w:color="auto"/>
                <w:bottom w:val="none" w:sz="0" w:space="0" w:color="auto"/>
                <w:right w:val="none" w:sz="0" w:space="0" w:color="auto"/>
              </w:divBdr>
            </w:div>
            <w:div w:id="479616526">
              <w:marLeft w:val="0"/>
              <w:marRight w:val="0"/>
              <w:marTop w:val="0"/>
              <w:marBottom w:val="0"/>
              <w:divBdr>
                <w:top w:val="none" w:sz="0" w:space="0" w:color="auto"/>
                <w:left w:val="none" w:sz="0" w:space="0" w:color="auto"/>
                <w:bottom w:val="none" w:sz="0" w:space="0" w:color="auto"/>
                <w:right w:val="none" w:sz="0" w:space="0" w:color="auto"/>
              </w:divBdr>
            </w:div>
            <w:div w:id="517306568">
              <w:marLeft w:val="0"/>
              <w:marRight w:val="0"/>
              <w:marTop w:val="0"/>
              <w:marBottom w:val="0"/>
              <w:divBdr>
                <w:top w:val="none" w:sz="0" w:space="0" w:color="auto"/>
                <w:left w:val="none" w:sz="0" w:space="0" w:color="auto"/>
                <w:bottom w:val="none" w:sz="0" w:space="0" w:color="auto"/>
                <w:right w:val="none" w:sz="0" w:space="0" w:color="auto"/>
              </w:divBdr>
            </w:div>
            <w:div w:id="533620578">
              <w:marLeft w:val="0"/>
              <w:marRight w:val="0"/>
              <w:marTop w:val="0"/>
              <w:marBottom w:val="0"/>
              <w:divBdr>
                <w:top w:val="none" w:sz="0" w:space="0" w:color="auto"/>
                <w:left w:val="none" w:sz="0" w:space="0" w:color="auto"/>
                <w:bottom w:val="none" w:sz="0" w:space="0" w:color="auto"/>
                <w:right w:val="none" w:sz="0" w:space="0" w:color="auto"/>
              </w:divBdr>
            </w:div>
            <w:div w:id="562912593">
              <w:marLeft w:val="0"/>
              <w:marRight w:val="0"/>
              <w:marTop w:val="0"/>
              <w:marBottom w:val="0"/>
              <w:divBdr>
                <w:top w:val="none" w:sz="0" w:space="0" w:color="auto"/>
                <w:left w:val="none" w:sz="0" w:space="0" w:color="auto"/>
                <w:bottom w:val="none" w:sz="0" w:space="0" w:color="auto"/>
                <w:right w:val="none" w:sz="0" w:space="0" w:color="auto"/>
              </w:divBdr>
            </w:div>
            <w:div w:id="598219549">
              <w:marLeft w:val="0"/>
              <w:marRight w:val="0"/>
              <w:marTop w:val="0"/>
              <w:marBottom w:val="0"/>
              <w:divBdr>
                <w:top w:val="none" w:sz="0" w:space="0" w:color="auto"/>
                <w:left w:val="none" w:sz="0" w:space="0" w:color="auto"/>
                <w:bottom w:val="none" w:sz="0" w:space="0" w:color="auto"/>
                <w:right w:val="none" w:sz="0" w:space="0" w:color="auto"/>
              </w:divBdr>
            </w:div>
            <w:div w:id="619605162">
              <w:marLeft w:val="0"/>
              <w:marRight w:val="0"/>
              <w:marTop w:val="0"/>
              <w:marBottom w:val="0"/>
              <w:divBdr>
                <w:top w:val="none" w:sz="0" w:space="0" w:color="auto"/>
                <w:left w:val="none" w:sz="0" w:space="0" w:color="auto"/>
                <w:bottom w:val="none" w:sz="0" w:space="0" w:color="auto"/>
                <w:right w:val="none" w:sz="0" w:space="0" w:color="auto"/>
              </w:divBdr>
            </w:div>
            <w:div w:id="638653111">
              <w:marLeft w:val="0"/>
              <w:marRight w:val="0"/>
              <w:marTop w:val="0"/>
              <w:marBottom w:val="0"/>
              <w:divBdr>
                <w:top w:val="none" w:sz="0" w:space="0" w:color="auto"/>
                <w:left w:val="none" w:sz="0" w:space="0" w:color="auto"/>
                <w:bottom w:val="none" w:sz="0" w:space="0" w:color="auto"/>
                <w:right w:val="none" w:sz="0" w:space="0" w:color="auto"/>
              </w:divBdr>
            </w:div>
            <w:div w:id="664672263">
              <w:marLeft w:val="0"/>
              <w:marRight w:val="0"/>
              <w:marTop w:val="0"/>
              <w:marBottom w:val="0"/>
              <w:divBdr>
                <w:top w:val="none" w:sz="0" w:space="0" w:color="auto"/>
                <w:left w:val="none" w:sz="0" w:space="0" w:color="auto"/>
                <w:bottom w:val="none" w:sz="0" w:space="0" w:color="auto"/>
                <w:right w:val="none" w:sz="0" w:space="0" w:color="auto"/>
              </w:divBdr>
            </w:div>
            <w:div w:id="668946200">
              <w:marLeft w:val="0"/>
              <w:marRight w:val="0"/>
              <w:marTop w:val="0"/>
              <w:marBottom w:val="0"/>
              <w:divBdr>
                <w:top w:val="none" w:sz="0" w:space="0" w:color="auto"/>
                <w:left w:val="none" w:sz="0" w:space="0" w:color="auto"/>
                <w:bottom w:val="none" w:sz="0" w:space="0" w:color="auto"/>
                <w:right w:val="none" w:sz="0" w:space="0" w:color="auto"/>
              </w:divBdr>
            </w:div>
            <w:div w:id="696202815">
              <w:marLeft w:val="0"/>
              <w:marRight w:val="0"/>
              <w:marTop w:val="0"/>
              <w:marBottom w:val="0"/>
              <w:divBdr>
                <w:top w:val="none" w:sz="0" w:space="0" w:color="auto"/>
                <w:left w:val="none" w:sz="0" w:space="0" w:color="auto"/>
                <w:bottom w:val="none" w:sz="0" w:space="0" w:color="auto"/>
                <w:right w:val="none" w:sz="0" w:space="0" w:color="auto"/>
              </w:divBdr>
            </w:div>
            <w:div w:id="738092687">
              <w:marLeft w:val="0"/>
              <w:marRight w:val="0"/>
              <w:marTop w:val="0"/>
              <w:marBottom w:val="0"/>
              <w:divBdr>
                <w:top w:val="none" w:sz="0" w:space="0" w:color="auto"/>
                <w:left w:val="none" w:sz="0" w:space="0" w:color="auto"/>
                <w:bottom w:val="none" w:sz="0" w:space="0" w:color="auto"/>
                <w:right w:val="none" w:sz="0" w:space="0" w:color="auto"/>
              </w:divBdr>
            </w:div>
            <w:div w:id="811749439">
              <w:marLeft w:val="0"/>
              <w:marRight w:val="0"/>
              <w:marTop w:val="0"/>
              <w:marBottom w:val="0"/>
              <w:divBdr>
                <w:top w:val="none" w:sz="0" w:space="0" w:color="auto"/>
                <w:left w:val="none" w:sz="0" w:space="0" w:color="auto"/>
                <w:bottom w:val="none" w:sz="0" w:space="0" w:color="auto"/>
                <w:right w:val="none" w:sz="0" w:space="0" w:color="auto"/>
              </w:divBdr>
            </w:div>
            <w:div w:id="830104240">
              <w:marLeft w:val="0"/>
              <w:marRight w:val="0"/>
              <w:marTop w:val="0"/>
              <w:marBottom w:val="0"/>
              <w:divBdr>
                <w:top w:val="none" w:sz="0" w:space="0" w:color="auto"/>
                <w:left w:val="none" w:sz="0" w:space="0" w:color="auto"/>
                <w:bottom w:val="none" w:sz="0" w:space="0" w:color="auto"/>
                <w:right w:val="none" w:sz="0" w:space="0" w:color="auto"/>
              </w:divBdr>
            </w:div>
            <w:div w:id="840002737">
              <w:marLeft w:val="0"/>
              <w:marRight w:val="0"/>
              <w:marTop w:val="0"/>
              <w:marBottom w:val="0"/>
              <w:divBdr>
                <w:top w:val="none" w:sz="0" w:space="0" w:color="auto"/>
                <w:left w:val="none" w:sz="0" w:space="0" w:color="auto"/>
                <w:bottom w:val="none" w:sz="0" w:space="0" w:color="auto"/>
                <w:right w:val="none" w:sz="0" w:space="0" w:color="auto"/>
              </w:divBdr>
            </w:div>
            <w:div w:id="890382869">
              <w:marLeft w:val="0"/>
              <w:marRight w:val="0"/>
              <w:marTop w:val="0"/>
              <w:marBottom w:val="0"/>
              <w:divBdr>
                <w:top w:val="none" w:sz="0" w:space="0" w:color="auto"/>
                <w:left w:val="none" w:sz="0" w:space="0" w:color="auto"/>
                <w:bottom w:val="none" w:sz="0" w:space="0" w:color="auto"/>
                <w:right w:val="none" w:sz="0" w:space="0" w:color="auto"/>
              </w:divBdr>
            </w:div>
            <w:div w:id="893585217">
              <w:marLeft w:val="0"/>
              <w:marRight w:val="0"/>
              <w:marTop w:val="0"/>
              <w:marBottom w:val="0"/>
              <w:divBdr>
                <w:top w:val="none" w:sz="0" w:space="0" w:color="auto"/>
                <w:left w:val="none" w:sz="0" w:space="0" w:color="auto"/>
                <w:bottom w:val="none" w:sz="0" w:space="0" w:color="auto"/>
                <w:right w:val="none" w:sz="0" w:space="0" w:color="auto"/>
              </w:divBdr>
            </w:div>
            <w:div w:id="1018116358">
              <w:marLeft w:val="0"/>
              <w:marRight w:val="0"/>
              <w:marTop w:val="0"/>
              <w:marBottom w:val="0"/>
              <w:divBdr>
                <w:top w:val="none" w:sz="0" w:space="0" w:color="auto"/>
                <w:left w:val="none" w:sz="0" w:space="0" w:color="auto"/>
                <w:bottom w:val="none" w:sz="0" w:space="0" w:color="auto"/>
                <w:right w:val="none" w:sz="0" w:space="0" w:color="auto"/>
              </w:divBdr>
            </w:div>
            <w:div w:id="1041787358">
              <w:marLeft w:val="0"/>
              <w:marRight w:val="0"/>
              <w:marTop w:val="0"/>
              <w:marBottom w:val="0"/>
              <w:divBdr>
                <w:top w:val="none" w:sz="0" w:space="0" w:color="auto"/>
                <w:left w:val="none" w:sz="0" w:space="0" w:color="auto"/>
                <w:bottom w:val="none" w:sz="0" w:space="0" w:color="auto"/>
                <w:right w:val="none" w:sz="0" w:space="0" w:color="auto"/>
              </w:divBdr>
            </w:div>
            <w:div w:id="1044720139">
              <w:marLeft w:val="0"/>
              <w:marRight w:val="0"/>
              <w:marTop w:val="0"/>
              <w:marBottom w:val="0"/>
              <w:divBdr>
                <w:top w:val="none" w:sz="0" w:space="0" w:color="auto"/>
                <w:left w:val="none" w:sz="0" w:space="0" w:color="auto"/>
                <w:bottom w:val="none" w:sz="0" w:space="0" w:color="auto"/>
                <w:right w:val="none" w:sz="0" w:space="0" w:color="auto"/>
              </w:divBdr>
            </w:div>
            <w:div w:id="1061246362">
              <w:marLeft w:val="0"/>
              <w:marRight w:val="0"/>
              <w:marTop w:val="0"/>
              <w:marBottom w:val="0"/>
              <w:divBdr>
                <w:top w:val="none" w:sz="0" w:space="0" w:color="auto"/>
                <w:left w:val="none" w:sz="0" w:space="0" w:color="auto"/>
                <w:bottom w:val="none" w:sz="0" w:space="0" w:color="auto"/>
                <w:right w:val="none" w:sz="0" w:space="0" w:color="auto"/>
              </w:divBdr>
            </w:div>
            <w:div w:id="1065647149">
              <w:marLeft w:val="0"/>
              <w:marRight w:val="0"/>
              <w:marTop w:val="0"/>
              <w:marBottom w:val="0"/>
              <w:divBdr>
                <w:top w:val="none" w:sz="0" w:space="0" w:color="auto"/>
                <w:left w:val="none" w:sz="0" w:space="0" w:color="auto"/>
                <w:bottom w:val="none" w:sz="0" w:space="0" w:color="auto"/>
                <w:right w:val="none" w:sz="0" w:space="0" w:color="auto"/>
              </w:divBdr>
            </w:div>
            <w:div w:id="1098715750">
              <w:marLeft w:val="0"/>
              <w:marRight w:val="0"/>
              <w:marTop w:val="0"/>
              <w:marBottom w:val="0"/>
              <w:divBdr>
                <w:top w:val="none" w:sz="0" w:space="0" w:color="auto"/>
                <w:left w:val="none" w:sz="0" w:space="0" w:color="auto"/>
                <w:bottom w:val="none" w:sz="0" w:space="0" w:color="auto"/>
                <w:right w:val="none" w:sz="0" w:space="0" w:color="auto"/>
              </w:divBdr>
            </w:div>
            <w:div w:id="1119107944">
              <w:marLeft w:val="0"/>
              <w:marRight w:val="0"/>
              <w:marTop w:val="0"/>
              <w:marBottom w:val="0"/>
              <w:divBdr>
                <w:top w:val="none" w:sz="0" w:space="0" w:color="auto"/>
                <w:left w:val="none" w:sz="0" w:space="0" w:color="auto"/>
                <w:bottom w:val="none" w:sz="0" w:space="0" w:color="auto"/>
                <w:right w:val="none" w:sz="0" w:space="0" w:color="auto"/>
              </w:divBdr>
            </w:div>
            <w:div w:id="1129471481">
              <w:marLeft w:val="0"/>
              <w:marRight w:val="0"/>
              <w:marTop w:val="0"/>
              <w:marBottom w:val="0"/>
              <w:divBdr>
                <w:top w:val="none" w:sz="0" w:space="0" w:color="auto"/>
                <w:left w:val="none" w:sz="0" w:space="0" w:color="auto"/>
                <w:bottom w:val="none" w:sz="0" w:space="0" w:color="auto"/>
                <w:right w:val="none" w:sz="0" w:space="0" w:color="auto"/>
              </w:divBdr>
            </w:div>
            <w:div w:id="1170565788">
              <w:marLeft w:val="0"/>
              <w:marRight w:val="0"/>
              <w:marTop w:val="0"/>
              <w:marBottom w:val="0"/>
              <w:divBdr>
                <w:top w:val="none" w:sz="0" w:space="0" w:color="auto"/>
                <w:left w:val="none" w:sz="0" w:space="0" w:color="auto"/>
                <w:bottom w:val="none" w:sz="0" w:space="0" w:color="auto"/>
                <w:right w:val="none" w:sz="0" w:space="0" w:color="auto"/>
              </w:divBdr>
            </w:div>
            <w:div w:id="1171795821">
              <w:marLeft w:val="0"/>
              <w:marRight w:val="0"/>
              <w:marTop w:val="0"/>
              <w:marBottom w:val="0"/>
              <w:divBdr>
                <w:top w:val="none" w:sz="0" w:space="0" w:color="auto"/>
                <w:left w:val="none" w:sz="0" w:space="0" w:color="auto"/>
                <w:bottom w:val="none" w:sz="0" w:space="0" w:color="auto"/>
                <w:right w:val="none" w:sz="0" w:space="0" w:color="auto"/>
              </w:divBdr>
            </w:div>
            <w:div w:id="1251280253">
              <w:marLeft w:val="0"/>
              <w:marRight w:val="0"/>
              <w:marTop w:val="0"/>
              <w:marBottom w:val="0"/>
              <w:divBdr>
                <w:top w:val="none" w:sz="0" w:space="0" w:color="auto"/>
                <w:left w:val="none" w:sz="0" w:space="0" w:color="auto"/>
                <w:bottom w:val="none" w:sz="0" w:space="0" w:color="auto"/>
                <w:right w:val="none" w:sz="0" w:space="0" w:color="auto"/>
              </w:divBdr>
            </w:div>
            <w:div w:id="1254391183">
              <w:marLeft w:val="0"/>
              <w:marRight w:val="0"/>
              <w:marTop w:val="0"/>
              <w:marBottom w:val="0"/>
              <w:divBdr>
                <w:top w:val="none" w:sz="0" w:space="0" w:color="auto"/>
                <w:left w:val="none" w:sz="0" w:space="0" w:color="auto"/>
                <w:bottom w:val="none" w:sz="0" w:space="0" w:color="auto"/>
                <w:right w:val="none" w:sz="0" w:space="0" w:color="auto"/>
              </w:divBdr>
            </w:div>
            <w:div w:id="1340350908">
              <w:marLeft w:val="0"/>
              <w:marRight w:val="0"/>
              <w:marTop w:val="0"/>
              <w:marBottom w:val="0"/>
              <w:divBdr>
                <w:top w:val="none" w:sz="0" w:space="0" w:color="auto"/>
                <w:left w:val="none" w:sz="0" w:space="0" w:color="auto"/>
                <w:bottom w:val="none" w:sz="0" w:space="0" w:color="auto"/>
                <w:right w:val="none" w:sz="0" w:space="0" w:color="auto"/>
              </w:divBdr>
            </w:div>
            <w:div w:id="1366785282">
              <w:marLeft w:val="0"/>
              <w:marRight w:val="0"/>
              <w:marTop w:val="0"/>
              <w:marBottom w:val="0"/>
              <w:divBdr>
                <w:top w:val="none" w:sz="0" w:space="0" w:color="auto"/>
                <w:left w:val="none" w:sz="0" w:space="0" w:color="auto"/>
                <w:bottom w:val="none" w:sz="0" w:space="0" w:color="auto"/>
                <w:right w:val="none" w:sz="0" w:space="0" w:color="auto"/>
              </w:divBdr>
            </w:div>
            <w:div w:id="1403061185">
              <w:marLeft w:val="0"/>
              <w:marRight w:val="0"/>
              <w:marTop w:val="0"/>
              <w:marBottom w:val="0"/>
              <w:divBdr>
                <w:top w:val="none" w:sz="0" w:space="0" w:color="auto"/>
                <w:left w:val="none" w:sz="0" w:space="0" w:color="auto"/>
                <w:bottom w:val="none" w:sz="0" w:space="0" w:color="auto"/>
                <w:right w:val="none" w:sz="0" w:space="0" w:color="auto"/>
              </w:divBdr>
            </w:div>
            <w:div w:id="1411391862">
              <w:marLeft w:val="0"/>
              <w:marRight w:val="0"/>
              <w:marTop w:val="0"/>
              <w:marBottom w:val="0"/>
              <w:divBdr>
                <w:top w:val="none" w:sz="0" w:space="0" w:color="auto"/>
                <w:left w:val="none" w:sz="0" w:space="0" w:color="auto"/>
                <w:bottom w:val="none" w:sz="0" w:space="0" w:color="auto"/>
                <w:right w:val="none" w:sz="0" w:space="0" w:color="auto"/>
              </w:divBdr>
            </w:div>
            <w:div w:id="1415854912">
              <w:marLeft w:val="0"/>
              <w:marRight w:val="0"/>
              <w:marTop w:val="0"/>
              <w:marBottom w:val="0"/>
              <w:divBdr>
                <w:top w:val="none" w:sz="0" w:space="0" w:color="auto"/>
                <w:left w:val="none" w:sz="0" w:space="0" w:color="auto"/>
                <w:bottom w:val="none" w:sz="0" w:space="0" w:color="auto"/>
                <w:right w:val="none" w:sz="0" w:space="0" w:color="auto"/>
              </w:divBdr>
            </w:div>
            <w:div w:id="1419907254">
              <w:marLeft w:val="0"/>
              <w:marRight w:val="0"/>
              <w:marTop w:val="0"/>
              <w:marBottom w:val="0"/>
              <w:divBdr>
                <w:top w:val="none" w:sz="0" w:space="0" w:color="auto"/>
                <w:left w:val="none" w:sz="0" w:space="0" w:color="auto"/>
                <w:bottom w:val="none" w:sz="0" w:space="0" w:color="auto"/>
                <w:right w:val="none" w:sz="0" w:space="0" w:color="auto"/>
              </w:divBdr>
            </w:div>
            <w:div w:id="1431706997">
              <w:marLeft w:val="0"/>
              <w:marRight w:val="0"/>
              <w:marTop w:val="0"/>
              <w:marBottom w:val="0"/>
              <w:divBdr>
                <w:top w:val="none" w:sz="0" w:space="0" w:color="auto"/>
                <w:left w:val="none" w:sz="0" w:space="0" w:color="auto"/>
                <w:bottom w:val="none" w:sz="0" w:space="0" w:color="auto"/>
                <w:right w:val="none" w:sz="0" w:space="0" w:color="auto"/>
              </w:divBdr>
            </w:div>
            <w:div w:id="1469081417">
              <w:marLeft w:val="0"/>
              <w:marRight w:val="0"/>
              <w:marTop w:val="0"/>
              <w:marBottom w:val="0"/>
              <w:divBdr>
                <w:top w:val="none" w:sz="0" w:space="0" w:color="auto"/>
                <w:left w:val="none" w:sz="0" w:space="0" w:color="auto"/>
                <w:bottom w:val="none" w:sz="0" w:space="0" w:color="auto"/>
                <w:right w:val="none" w:sz="0" w:space="0" w:color="auto"/>
              </w:divBdr>
            </w:div>
            <w:div w:id="1511067617">
              <w:marLeft w:val="0"/>
              <w:marRight w:val="0"/>
              <w:marTop w:val="0"/>
              <w:marBottom w:val="0"/>
              <w:divBdr>
                <w:top w:val="none" w:sz="0" w:space="0" w:color="auto"/>
                <w:left w:val="none" w:sz="0" w:space="0" w:color="auto"/>
                <w:bottom w:val="none" w:sz="0" w:space="0" w:color="auto"/>
                <w:right w:val="none" w:sz="0" w:space="0" w:color="auto"/>
              </w:divBdr>
            </w:div>
            <w:div w:id="1541211089">
              <w:marLeft w:val="0"/>
              <w:marRight w:val="0"/>
              <w:marTop w:val="0"/>
              <w:marBottom w:val="0"/>
              <w:divBdr>
                <w:top w:val="none" w:sz="0" w:space="0" w:color="auto"/>
                <w:left w:val="none" w:sz="0" w:space="0" w:color="auto"/>
                <w:bottom w:val="none" w:sz="0" w:space="0" w:color="auto"/>
                <w:right w:val="none" w:sz="0" w:space="0" w:color="auto"/>
              </w:divBdr>
            </w:div>
            <w:div w:id="1629047284">
              <w:marLeft w:val="0"/>
              <w:marRight w:val="0"/>
              <w:marTop w:val="0"/>
              <w:marBottom w:val="0"/>
              <w:divBdr>
                <w:top w:val="none" w:sz="0" w:space="0" w:color="auto"/>
                <w:left w:val="none" w:sz="0" w:space="0" w:color="auto"/>
                <w:bottom w:val="none" w:sz="0" w:space="0" w:color="auto"/>
                <w:right w:val="none" w:sz="0" w:space="0" w:color="auto"/>
              </w:divBdr>
            </w:div>
            <w:div w:id="1633514328">
              <w:marLeft w:val="0"/>
              <w:marRight w:val="0"/>
              <w:marTop w:val="0"/>
              <w:marBottom w:val="0"/>
              <w:divBdr>
                <w:top w:val="none" w:sz="0" w:space="0" w:color="auto"/>
                <w:left w:val="none" w:sz="0" w:space="0" w:color="auto"/>
                <w:bottom w:val="none" w:sz="0" w:space="0" w:color="auto"/>
                <w:right w:val="none" w:sz="0" w:space="0" w:color="auto"/>
              </w:divBdr>
            </w:div>
            <w:div w:id="1634553331">
              <w:marLeft w:val="0"/>
              <w:marRight w:val="0"/>
              <w:marTop w:val="0"/>
              <w:marBottom w:val="0"/>
              <w:divBdr>
                <w:top w:val="none" w:sz="0" w:space="0" w:color="auto"/>
                <w:left w:val="none" w:sz="0" w:space="0" w:color="auto"/>
                <w:bottom w:val="none" w:sz="0" w:space="0" w:color="auto"/>
                <w:right w:val="none" w:sz="0" w:space="0" w:color="auto"/>
              </w:divBdr>
            </w:div>
            <w:div w:id="1825658926">
              <w:marLeft w:val="0"/>
              <w:marRight w:val="0"/>
              <w:marTop w:val="0"/>
              <w:marBottom w:val="0"/>
              <w:divBdr>
                <w:top w:val="none" w:sz="0" w:space="0" w:color="auto"/>
                <w:left w:val="none" w:sz="0" w:space="0" w:color="auto"/>
                <w:bottom w:val="none" w:sz="0" w:space="0" w:color="auto"/>
                <w:right w:val="none" w:sz="0" w:space="0" w:color="auto"/>
              </w:divBdr>
            </w:div>
            <w:div w:id="1856723001">
              <w:marLeft w:val="0"/>
              <w:marRight w:val="0"/>
              <w:marTop w:val="0"/>
              <w:marBottom w:val="0"/>
              <w:divBdr>
                <w:top w:val="none" w:sz="0" w:space="0" w:color="auto"/>
                <w:left w:val="none" w:sz="0" w:space="0" w:color="auto"/>
                <w:bottom w:val="none" w:sz="0" w:space="0" w:color="auto"/>
                <w:right w:val="none" w:sz="0" w:space="0" w:color="auto"/>
              </w:divBdr>
            </w:div>
            <w:div w:id="1875144526">
              <w:marLeft w:val="0"/>
              <w:marRight w:val="0"/>
              <w:marTop w:val="0"/>
              <w:marBottom w:val="0"/>
              <w:divBdr>
                <w:top w:val="none" w:sz="0" w:space="0" w:color="auto"/>
                <w:left w:val="none" w:sz="0" w:space="0" w:color="auto"/>
                <w:bottom w:val="none" w:sz="0" w:space="0" w:color="auto"/>
                <w:right w:val="none" w:sz="0" w:space="0" w:color="auto"/>
              </w:divBdr>
            </w:div>
            <w:div w:id="1904221459">
              <w:marLeft w:val="0"/>
              <w:marRight w:val="0"/>
              <w:marTop w:val="0"/>
              <w:marBottom w:val="0"/>
              <w:divBdr>
                <w:top w:val="none" w:sz="0" w:space="0" w:color="auto"/>
                <w:left w:val="none" w:sz="0" w:space="0" w:color="auto"/>
                <w:bottom w:val="none" w:sz="0" w:space="0" w:color="auto"/>
                <w:right w:val="none" w:sz="0" w:space="0" w:color="auto"/>
              </w:divBdr>
            </w:div>
            <w:div w:id="2008050605">
              <w:marLeft w:val="0"/>
              <w:marRight w:val="0"/>
              <w:marTop w:val="0"/>
              <w:marBottom w:val="0"/>
              <w:divBdr>
                <w:top w:val="none" w:sz="0" w:space="0" w:color="auto"/>
                <w:left w:val="none" w:sz="0" w:space="0" w:color="auto"/>
                <w:bottom w:val="none" w:sz="0" w:space="0" w:color="auto"/>
                <w:right w:val="none" w:sz="0" w:space="0" w:color="auto"/>
              </w:divBdr>
            </w:div>
            <w:div w:id="2064450037">
              <w:marLeft w:val="0"/>
              <w:marRight w:val="0"/>
              <w:marTop w:val="0"/>
              <w:marBottom w:val="0"/>
              <w:divBdr>
                <w:top w:val="none" w:sz="0" w:space="0" w:color="auto"/>
                <w:left w:val="none" w:sz="0" w:space="0" w:color="auto"/>
                <w:bottom w:val="none" w:sz="0" w:space="0" w:color="auto"/>
                <w:right w:val="none" w:sz="0" w:space="0" w:color="auto"/>
              </w:divBdr>
            </w:div>
            <w:div w:id="2071686350">
              <w:marLeft w:val="0"/>
              <w:marRight w:val="0"/>
              <w:marTop w:val="0"/>
              <w:marBottom w:val="0"/>
              <w:divBdr>
                <w:top w:val="none" w:sz="0" w:space="0" w:color="auto"/>
                <w:left w:val="none" w:sz="0" w:space="0" w:color="auto"/>
                <w:bottom w:val="none" w:sz="0" w:space="0" w:color="auto"/>
                <w:right w:val="none" w:sz="0" w:space="0" w:color="auto"/>
              </w:divBdr>
            </w:div>
            <w:div w:id="20881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asc.by"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972BF-FFF6-47FE-8418-13DCDD05C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11920</Words>
  <Characters>67945</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Зубова Яна Владимировна</dc:creator>
  <cp:lastModifiedBy>5 msoft5ksm</cp:lastModifiedBy>
  <cp:revision>2</cp:revision>
  <cp:lastPrinted>2026-05-14T08:04:00Z</cp:lastPrinted>
  <dcterms:created xsi:type="dcterms:W3CDTF">2026-06-25T10:35:00Z</dcterms:created>
  <dcterms:modified xsi:type="dcterms:W3CDTF">2026-06-25T10:35:00Z</dcterms:modified>
</cp:coreProperties>
</file>