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668F6" w14:textId="77777777" w:rsidR="00236D23" w:rsidRPr="00B400DB" w:rsidRDefault="00236D23" w:rsidP="00880444">
      <w:pPr>
        <w:pStyle w:val="a6"/>
        <w:jc w:val="center"/>
        <w:rPr>
          <w:rFonts w:ascii="Arial" w:hAnsi="Arial" w:cs="Arial"/>
          <w:b/>
          <w:snapToGrid w:val="0"/>
          <w:sz w:val="20"/>
          <w:szCs w:val="20"/>
          <w:lang w:val="en-US"/>
        </w:rPr>
      </w:pPr>
    </w:p>
    <w:tbl>
      <w:tblPr>
        <w:tblW w:w="0" w:type="auto"/>
        <w:tblLook w:val="04A0" w:firstRow="1" w:lastRow="0" w:firstColumn="1" w:lastColumn="0" w:noHBand="0" w:noVBand="1"/>
      </w:tblPr>
      <w:tblGrid>
        <w:gridCol w:w="2174"/>
        <w:gridCol w:w="4251"/>
        <w:gridCol w:w="2645"/>
      </w:tblGrid>
      <w:tr w:rsidR="00236D23" w:rsidRPr="0048417F" w14:paraId="729304D9" w14:textId="77777777">
        <w:tc>
          <w:tcPr>
            <w:tcW w:w="9571" w:type="dxa"/>
            <w:gridSpan w:val="3"/>
            <w:tcBorders>
              <w:top w:val="single" w:sz="24" w:space="0" w:color="auto"/>
              <w:bottom w:val="single" w:sz="24" w:space="0" w:color="auto"/>
            </w:tcBorders>
            <w:vAlign w:val="center"/>
          </w:tcPr>
          <w:p w14:paraId="3DA56F66" w14:textId="77777777" w:rsidR="00236D23" w:rsidRPr="000B5D44" w:rsidRDefault="00236D23" w:rsidP="00236D23">
            <w:pPr>
              <w:pStyle w:val="a6"/>
              <w:spacing w:before="120" w:after="120" w:line="240" w:lineRule="auto"/>
              <w:jc w:val="center"/>
              <w:rPr>
                <w:rFonts w:ascii="Arial" w:eastAsia="Times New Roman" w:hAnsi="Arial" w:cs="Arial"/>
                <w:b/>
                <w:szCs w:val="20"/>
              </w:rPr>
            </w:pPr>
            <w:r w:rsidRPr="000B5D44">
              <w:rPr>
                <w:rFonts w:ascii="Arial" w:eastAsia="Times New Roman" w:hAnsi="Arial" w:cs="Arial"/>
                <w:b/>
                <w:snapToGrid w:val="0"/>
                <w:szCs w:val="20"/>
              </w:rPr>
              <w:t>ЕВРАЗИЙСКИЙ СОВЕТ ПО СТАНДАРТИЗАЦИИ, МЕТРОЛОГИИ</w:t>
            </w:r>
            <w:r w:rsidRPr="000B5D44">
              <w:rPr>
                <w:rFonts w:ascii="Arial" w:eastAsia="Times New Roman" w:hAnsi="Arial" w:cs="Arial"/>
                <w:b/>
                <w:szCs w:val="20"/>
              </w:rPr>
              <w:t>И</w:t>
            </w:r>
            <w:r w:rsidR="007047A6" w:rsidRPr="000B5D44">
              <w:rPr>
                <w:rFonts w:ascii="Arial" w:eastAsia="Times New Roman" w:hAnsi="Arial" w:cs="Arial"/>
                <w:b/>
                <w:szCs w:val="20"/>
              </w:rPr>
              <w:t xml:space="preserve"> И</w:t>
            </w:r>
            <w:r w:rsidRPr="000B5D44">
              <w:rPr>
                <w:rFonts w:ascii="Arial" w:eastAsia="Times New Roman" w:hAnsi="Arial" w:cs="Arial"/>
                <w:b/>
                <w:szCs w:val="20"/>
              </w:rPr>
              <w:t xml:space="preserve"> СЕРТ</w:t>
            </w:r>
            <w:r w:rsidRPr="000B5D44">
              <w:rPr>
                <w:rFonts w:ascii="Arial" w:eastAsia="Times New Roman" w:hAnsi="Arial" w:cs="Arial"/>
                <w:b/>
                <w:szCs w:val="20"/>
              </w:rPr>
              <w:t>И</w:t>
            </w:r>
            <w:r w:rsidRPr="000B5D44">
              <w:rPr>
                <w:rFonts w:ascii="Arial" w:eastAsia="Times New Roman" w:hAnsi="Arial" w:cs="Arial"/>
                <w:b/>
                <w:szCs w:val="20"/>
              </w:rPr>
              <w:t>ФИКАЦИИ (ЕАС</w:t>
            </w:r>
            <w:r w:rsidRPr="000B5D44">
              <w:rPr>
                <w:rFonts w:ascii="Arial" w:eastAsia="Times New Roman" w:hAnsi="Arial" w:cs="Arial"/>
                <w:b/>
                <w:szCs w:val="20"/>
                <w:lang w:val="en-US"/>
              </w:rPr>
              <w:t>C</w:t>
            </w:r>
            <w:r w:rsidRPr="000B5D44">
              <w:rPr>
                <w:rFonts w:ascii="Arial" w:eastAsia="Times New Roman" w:hAnsi="Arial" w:cs="Arial"/>
                <w:b/>
                <w:szCs w:val="20"/>
              </w:rPr>
              <w:t>)</w:t>
            </w:r>
          </w:p>
          <w:p w14:paraId="0EAF6138" w14:textId="77777777" w:rsidR="00236D23" w:rsidRPr="000B5D44" w:rsidRDefault="00236D23" w:rsidP="00236D23">
            <w:pPr>
              <w:pStyle w:val="11"/>
              <w:spacing w:before="120" w:after="120"/>
              <w:rPr>
                <w:rFonts w:cs="Arial"/>
                <w:sz w:val="22"/>
              </w:rPr>
            </w:pPr>
          </w:p>
          <w:p w14:paraId="7931478E" w14:textId="77777777" w:rsidR="00236D23" w:rsidRPr="0048417F" w:rsidRDefault="00236D23" w:rsidP="00236D23">
            <w:pPr>
              <w:pStyle w:val="11"/>
              <w:spacing w:before="120" w:after="120"/>
              <w:rPr>
                <w:rFonts w:cs="Arial"/>
                <w:snapToGrid w:val="0"/>
                <w:lang w:val="en-US"/>
              </w:rPr>
            </w:pPr>
            <w:r w:rsidRPr="000B5D44">
              <w:rPr>
                <w:rFonts w:cs="Arial"/>
                <w:sz w:val="22"/>
                <w:lang w:val="en-US"/>
              </w:rPr>
              <w:t>EURO-AsIAN COUNCIL FOR STANDARDIZATION, METROLOGY AND CERTIFICATION (EASC)</w:t>
            </w:r>
          </w:p>
        </w:tc>
      </w:tr>
      <w:tr w:rsidR="00236D23" w:rsidRPr="0048417F" w14:paraId="290996F0" w14:textId="77777777">
        <w:tc>
          <w:tcPr>
            <w:tcW w:w="2873" w:type="dxa"/>
            <w:tcBorders>
              <w:top w:val="single" w:sz="24" w:space="0" w:color="auto"/>
              <w:bottom w:val="single" w:sz="24" w:space="0" w:color="auto"/>
            </w:tcBorders>
          </w:tcPr>
          <w:p w14:paraId="0D2DF930" w14:textId="77777777" w:rsidR="00236D23" w:rsidRPr="0048417F" w:rsidRDefault="00236D23" w:rsidP="00236D23">
            <w:pPr>
              <w:pStyle w:val="a6"/>
              <w:spacing w:after="0" w:line="360" w:lineRule="auto"/>
              <w:jc w:val="center"/>
              <w:rPr>
                <w:rFonts w:ascii="Arial" w:eastAsia="Times New Roman" w:hAnsi="Arial" w:cs="Arial"/>
                <w:b/>
                <w:snapToGrid w:val="0"/>
                <w:sz w:val="24"/>
                <w:lang w:val="en-US"/>
              </w:rPr>
            </w:pPr>
          </w:p>
          <w:p w14:paraId="37BD5FC2" w14:textId="6E26AD5B" w:rsidR="00236D23" w:rsidRPr="0048417F" w:rsidRDefault="000A2C4A" w:rsidP="00236D23">
            <w:pPr>
              <w:pStyle w:val="a6"/>
              <w:spacing w:after="0" w:line="360" w:lineRule="auto"/>
              <w:jc w:val="center"/>
              <w:rPr>
                <w:rFonts w:ascii="Arial" w:eastAsia="Times New Roman" w:hAnsi="Arial" w:cs="Arial"/>
                <w:b/>
                <w:snapToGrid w:val="0"/>
                <w:sz w:val="24"/>
              </w:rPr>
            </w:pPr>
            <w:r w:rsidRPr="00657936">
              <w:rPr>
                <w:rFonts w:ascii="Arial" w:hAnsi="Arial" w:cs="Arial"/>
                <w:noProof/>
                <w:color w:val="000000"/>
                <w:lang w:eastAsia="zh-CN"/>
              </w:rPr>
              <w:drawing>
                <wp:inline distT="0" distB="0" distL="0" distR="0" wp14:anchorId="3033651F" wp14:editId="27C5E674">
                  <wp:extent cx="1133475" cy="1133475"/>
                  <wp:effectExtent l="0" t="0" r="0" b="0"/>
                  <wp:docPr id="1" name="Рисунок 1" descr="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icture in Документ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p>
        </w:tc>
        <w:tc>
          <w:tcPr>
            <w:tcW w:w="3728" w:type="dxa"/>
            <w:tcBorders>
              <w:top w:val="single" w:sz="24" w:space="0" w:color="auto"/>
              <w:bottom w:val="single" w:sz="24" w:space="0" w:color="auto"/>
            </w:tcBorders>
          </w:tcPr>
          <w:p w14:paraId="770F6D97" w14:textId="77777777" w:rsidR="00236D23" w:rsidRPr="0048417F" w:rsidRDefault="00236D23" w:rsidP="001F4317">
            <w:pPr>
              <w:pStyle w:val="a9"/>
              <w:rPr>
                <w:sz w:val="24"/>
                <w:lang w:val="en-US"/>
              </w:rPr>
            </w:pPr>
          </w:p>
          <w:p w14:paraId="25EC2B13" w14:textId="77777777" w:rsidR="00236D23" w:rsidRPr="0048417F" w:rsidRDefault="00236D23" w:rsidP="001F4317">
            <w:pPr>
              <w:pStyle w:val="a9"/>
              <w:rPr>
                <w:sz w:val="24"/>
                <w:lang w:val="en-US"/>
              </w:rPr>
            </w:pPr>
          </w:p>
          <w:p w14:paraId="703D3D0F" w14:textId="77777777" w:rsidR="00236D23" w:rsidRPr="0048417F" w:rsidRDefault="00236D23" w:rsidP="001F4317">
            <w:pPr>
              <w:pStyle w:val="a9"/>
              <w:rPr>
                <w:sz w:val="24"/>
              </w:rPr>
            </w:pPr>
            <w:r w:rsidRPr="0048417F">
              <w:rPr>
                <w:sz w:val="24"/>
              </w:rPr>
              <w:t>МЕЖГОСУДАРСТВЕ</w:t>
            </w:r>
            <w:r w:rsidRPr="0048417F">
              <w:rPr>
                <w:sz w:val="24"/>
              </w:rPr>
              <w:t>Н</w:t>
            </w:r>
            <w:r w:rsidRPr="0048417F">
              <w:rPr>
                <w:sz w:val="24"/>
              </w:rPr>
              <w:t>НЫЙ</w:t>
            </w:r>
          </w:p>
          <w:p w14:paraId="785C5B63" w14:textId="77777777" w:rsidR="00236D23" w:rsidRPr="0048417F" w:rsidRDefault="00236D23" w:rsidP="00236D23">
            <w:pPr>
              <w:pStyle w:val="a6"/>
              <w:spacing w:after="0" w:line="360" w:lineRule="auto"/>
              <w:jc w:val="center"/>
              <w:rPr>
                <w:rFonts w:ascii="Arial" w:eastAsia="Times New Roman" w:hAnsi="Arial"/>
                <w:b/>
                <w:caps/>
                <w:snapToGrid w:val="0"/>
                <w:spacing w:val="50"/>
                <w:sz w:val="24"/>
                <w:szCs w:val="20"/>
                <w:lang w:eastAsia="ru-RU"/>
              </w:rPr>
            </w:pPr>
            <w:r w:rsidRPr="0048417F">
              <w:rPr>
                <w:rFonts w:ascii="Arial" w:eastAsia="Times New Roman" w:hAnsi="Arial"/>
                <w:b/>
                <w:caps/>
                <w:snapToGrid w:val="0"/>
                <w:spacing w:val="50"/>
                <w:sz w:val="24"/>
                <w:szCs w:val="20"/>
                <w:lang w:eastAsia="ru-RU"/>
              </w:rPr>
              <w:t>СТАНДАРТ</w:t>
            </w:r>
          </w:p>
        </w:tc>
        <w:tc>
          <w:tcPr>
            <w:tcW w:w="2970" w:type="dxa"/>
            <w:tcBorders>
              <w:top w:val="single" w:sz="24" w:space="0" w:color="auto"/>
              <w:bottom w:val="single" w:sz="24" w:space="0" w:color="auto"/>
            </w:tcBorders>
          </w:tcPr>
          <w:p w14:paraId="0A2AD762" w14:textId="77777777" w:rsidR="00954F34" w:rsidRPr="00954F34" w:rsidRDefault="00954F34" w:rsidP="00954F34">
            <w:pPr>
              <w:spacing w:after="0" w:line="360" w:lineRule="auto"/>
              <w:ind w:left="681"/>
              <w:outlineLvl w:val="0"/>
              <w:rPr>
                <w:rFonts w:ascii="Arial" w:eastAsia="Times New Roman" w:hAnsi="Arial" w:cs="Arial"/>
                <w:b/>
                <w:sz w:val="24"/>
                <w:szCs w:val="24"/>
              </w:rPr>
            </w:pPr>
            <w:r w:rsidRPr="00954F34">
              <w:rPr>
                <w:rFonts w:ascii="Arial" w:eastAsia="Times New Roman" w:hAnsi="Arial" w:cs="Arial"/>
                <w:b/>
                <w:sz w:val="24"/>
                <w:szCs w:val="24"/>
              </w:rPr>
              <w:t xml:space="preserve">ГОСТ </w:t>
            </w:r>
          </w:p>
          <w:p w14:paraId="28958C2A" w14:textId="77777777" w:rsidR="00954F34" w:rsidRPr="00954F34" w:rsidRDefault="00954F34" w:rsidP="00954F34">
            <w:pPr>
              <w:spacing w:after="0" w:line="360" w:lineRule="auto"/>
              <w:ind w:left="681"/>
              <w:outlineLvl w:val="0"/>
              <w:rPr>
                <w:rFonts w:ascii="Arial" w:eastAsia="Times New Roman" w:hAnsi="Arial" w:cs="Arial"/>
                <w:b/>
                <w:sz w:val="24"/>
                <w:szCs w:val="24"/>
              </w:rPr>
            </w:pPr>
            <w:r w:rsidRPr="00954F34">
              <w:rPr>
                <w:rFonts w:ascii="Arial" w:eastAsia="Times New Roman" w:hAnsi="Arial" w:cs="Arial"/>
                <w:b/>
                <w:sz w:val="24"/>
                <w:szCs w:val="24"/>
              </w:rPr>
              <w:t>ХХХХХ.</w:t>
            </w:r>
            <w:r>
              <w:rPr>
                <w:rFonts w:ascii="Arial" w:eastAsia="Times New Roman" w:hAnsi="Arial" w:cs="Arial"/>
                <w:b/>
                <w:sz w:val="24"/>
                <w:szCs w:val="24"/>
              </w:rPr>
              <w:t>1</w:t>
            </w:r>
            <w:r w:rsidRPr="00954F34">
              <w:rPr>
                <w:rFonts w:ascii="Arial" w:eastAsia="Times New Roman" w:hAnsi="Arial" w:cs="Arial"/>
                <w:b/>
                <w:sz w:val="24"/>
                <w:szCs w:val="24"/>
              </w:rPr>
              <w:t>–2026</w:t>
            </w:r>
          </w:p>
          <w:p w14:paraId="0C2EFEA1" w14:textId="77777777" w:rsidR="00954F34" w:rsidRPr="00954F34" w:rsidRDefault="00954F34" w:rsidP="00954F34">
            <w:pPr>
              <w:spacing w:after="0" w:line="360" w:lineRule="auto"/>
              <w:ind w:left="681"/>
              <w:outlineLvl w:val="0"/>
              <w:rPr>
                <w:rFonts w:ascii="Arial" w:eastAsia="Times New Roman" w:hAnsi="Arial" w:cs="Arial"/>
                <w:b/>
                <w:sz w:val="24"/>
                <w:szCs w:val="24"/>
              </w:rPr>
            </w:pPr>
            <w:r w:rsidRPr="00954F34">
              <w:rPr>
                <w:rFonts w:ascii="Arial" w:eastAsia="Times New Roman" w:hAnsi="Arial" w:cs="Arial"/>
                <w:b/>
                <w:sz w:val="24"/>
                <w:szCs w:val="24"/>
              </w:rPr>
              <w:t>(ISO 3691-</w:t>
            </w:r>
            <w:r>
              <w:rPr>
                <w:rFonts w:ascii="Arial" w:eastAsia="Times New Roman" w:hAnsi="Arial" w:cs="Arial"/>
                <w:b/>
                <w:sz w:val="24"/>
                <w:szCs w:val="24"/>
              </w:rPr>
              <w:t>1</w:t>
            </w:r>
            <w:r w:rsidRPr="00954F34">
              <w:rPr>
                <w:rFonts w:ascii="Arial" w:eastAsia="Times New Roman" w:hAnsi="Arial" w:cs="Arial"/>
                <w:b/>
                <w:sz w:val="24"/>
                <w:szCs w:val="24"/>
              </w:rPr>
              <w:t>:20</w:t>
            </w:r>
            <w:r>
              <w:rPr>
                <w:rFonts w:ascii="Arial" w:eastAsia="Times New Roman" w:hAnsi="Arial" w:cs="Arial"/>
                <w:b/>
                <w:sz w:val="24"/>
                <w:szCs w:val="24"/>
              </w:rPr>
              <w:t>11</w:t>
            </w:r>
            <w:r w:rsidRPr="00954F34">
              <w:rPr>
                <w:rFonts w:ascii="Arial" w:eastAsia="Times New Roman" w:hAnsi="Arial" w:cs="Arial"/>
                <w:b/>
                <w:sz w:val="24"/>
                <w:szCs w:val="24"/>
              </w:rPr>
              <w:t>)</w:t>
            </w:r>
          </w:p>
          <w:p w14:paraId="01EB1207" w14:textId="77777777" w:rsidR="00954F34" w:rsidRPr="004E3C51" w:rsidRDefault="00954F34" w:rsidP="00954F34">
            <w:pPr>
              <w:spacing w:after="0" w:line="360" w:lineRule="auto"/>
              <w:ind w:left="681"/>
              <w:outlineLvl w:val="0"/>
              <w:rPr>
                <w:rFonts w:ascii="Arial" w:eastAsia="Times New Roman" w:hAnsi="Arial" w:cs="Arial"/>
                <w:sz w:val="24"/>
                <w:szCs w:val="24"/>
              </w:rPr>
            </w:pPr>
            <w:r w:rsidRPr="004E3C51">
              <w:rPr>
                <w:rFonts w:ascii="Arial" w:eastAsia="Times New Roman" w:hAnsi="Arial" w:cs="Arial"/>
                <w:sz w:val="24"/>
                <w:szCs w:val="24"/>
              </w:rPr>
              <w:t>(проект, RU,</w:t>
            </w:r>
          </w:p>
          <w:p w14:paraId="321F381D" w14:textId="77777777" w:rsidR="00954F34" w:rsidRPr="004E3C51" w:rsidRDefault="00954F34" w:rsidP="00954F34">
            <w:pPr>
              <w:spacing w:after="0" w:line="360" w:lineRule="auto"/>
              <w:ind w:left="681"/>
              <w:outlineLvl w:val="0"/>
              <w:rPr>
                <w:rFonts w:ascii="Arial" w:eastAsia="Times New Roman" w:hAnsi="Arial" w:cs="Arial"/>
                <w:sz w:val="24"/>
                <w:szCs w:val="24"/>
              </w:rPr>
            </w:pPr>
            <w:r w:rsidRPr="004E3C51">
              <w:rPr>
                <w:rFonts w:ascii="Arial" w:eastAsia="Times New Roman" w:hAnsi="Arial" w:cs="Arial"/>
                <w:sz w:val="24"/>
                <w:szCs w:val="24"/>
              </w:rPr>
              <w:t>окончательная</w:t>
            </w:r>
          </w:p>
          <w:p w14:paraId="72B87266" w14:textId="77777777" w:rsidR="00236D23" w:rsidRPr="0048417F" w:rsidRDefault="00954F34" w:rsidP="00954F34">
            <w:pPr>
              <w:spacing w:after="0" w:line="360" w:lineRule="auto"/>
              <w:ind w:left="681"/>
              <w:outlineLvl w:val="0"/>
              <w:rPr>
                <w:rFonts w:ascii="Arial" w:eastAsia="Times New Roman" w:hAnsi="Arial" w:cs="Arial"/>
                <w:b/>
                <w:snapToGrid w:val="0"/>
                <w:sz w:val="24"/>
                <w:szCs w:val="20"/>
              </w:rPr>
            </w:pPr>
            <w:r w:rsidRPr="004E3C51">
              <w:rPr>
                <w:rFonts w:ascii="Arial" w:eastAsia="Times New Roman" w:hAnsi="Arial" w:cs="Arial"/>
                <w:sz w:val="24"/>
                <w:szCs w:val="24"/>
              </w:rPr>
              <w:t>редакция)</w:t>
            </w:r>
          </w:p>
        </w:tc>
      </w:tr>
      <w:tr w:rsidR="00236D23" w:rsidRPr="00C37BCE" w14:paraId="7F848EF7" w14:textId="77777777">
        <w:tc>
          <w:tcPr>
            <w:tcW w:w="9571" w:type="dxa"/>
            <w:gridSpan w:val="3"/>
            <w:tcBorders>
              <w:top w:val="single" w:sz="24" w:space="0" w:color="auto"/>
            </w:tcBorders>
          </w:tcPr>
          <w:p w14:paraId="6FF02D9B" w14:textId="77777777" w:rsidR="00236D23" w:rsidRPr="00C37BCE" w:rsidRDefault="00236D23" w:rsidP="00236D23">
            <w:pPr>
              <w:spacing w:after="0" w:line="360" w:lineRule="auto"/>
              <w:jc w:val="center"/>
              <w:outlineLvl w:val="0"/>
              <w:rPr>
                <w:rFonts w:ascii="Arial" w:eastAsia="Times New Roman" w:hAnsi="Arial" w:cs="Arial"/>
                <w:sz w:val="24"/>
              </w:rPr>
            </w:pPr>
          </w:p>
          <w:p w14:paraId="6C128AE4" w14:textId="77777777" w:rsidR="00236D23" w:rsidRPr="00C37BCE" w:rsidRDefault="00236D23" w:rsidP="00236D23">
            <w:pPr>
              <w:spacing w:after="0" w:line="360" w:lineRule="auto"/>
              <w:jc w:val="center"/>
              <w:outlineLvl w:val="0"/>
              <w:rPr>
                <w:rFonts w:ascii="Arial" w:eastAsia="Times New Roman" w:hAnsi="Arial" w:cs="Arial"/>
                <w:sz w:val="24"/>
              </w:rPr>
            </w:pPr>
          </w:p>
          <w:p w14:paraId="1E674923" w14:textId="77777777" w:rsidR="00C37BCE" w:rsidRPr="00C37BCE" w:rsidRDefault="00820FC5" w:rsidP="00C37BCE">
            <w:pPr>
              <w:jc w:val="center"/>
              <w:rPr>
                <w:rFonts w:ascii="Arial" w:hAnsi="Arial" w:cs="Arial"/>
                <w:b/>
                <w:sz w:val="32"/>
                <w:szCs w:val="32"/>
              </w:rPr>
            </w:pPr>
            <w:r>
              <w:rPr>
                <w:rFonts w:ascii="Arial" w:hAnsi="Arial" w:cs="Arial"/>
                <w:b/>
                <w:sz w:val="32"/>
                <w:szCs w:val="32"/>
              </w:rPr>
              <w:t>ПРОМЫШЛЕННЫЙ ТРАНСПОРТ</w:t>
            </w:r>
          </w:p>
          <w:p w14:paraId="7B6D8460" w14:textId="77777777" w:rsidR="00C37BCE" w:rsidRDefault="00C37BCE" w:rsidP="00C37BCE">
            <w:pPr>
              <w:jc w:val="center"/>
              <w:rPr>
                <w:rFonts w:ascii="Arial" w:hAnsi="Arial" w:cs="Arial"/>
                <w:b/>
                <w:sz w:val="32"/>
                <w:szCs w:val="32"/>
              </w:rPr>
            </w:pPr>
          </w:p>
          <w:p w14:paraId="337C4DB6" w14:textId="77777777" w:rsidR="00C37BCE" w:rsidRPr="00C37BCE" w:rsidRDefault="00D216E5" w:rsidP="00C37BCE">
            <w:pPr>
              <w:jc w:val="center"/>
              <w:rPr>
                <w:rFonts w:ascii="Arial" w:hAnsi="Arial" w:cs="Arial"/>
                <w:b/>
                <w:sz w:val="32"/>
                <w:szCs w:val="32"/>
              </w:rPr>
            </w:pPr>
            <w:r w:rsidRPr="00D43D67">
              <w:rPr>
                <w:rFonts w:ascii="Arial" w:hAnsi="Arial" w:cs="Arial"/>
                <w:b/>
                <w:sz w:val="32"/>
                <w:szCs w:val="32"/>
              </w:rPr>
              <w:t>Требования безопасности и верификация</w:t>
            </w:r>
          </w:p>
          <w:p w14:paraId="42BE1C41" w14:textId="77777777" w:rsidR="008442E1" w:rsidRPr="00C37BCE" w:rsidRDefault="008442E1" w:rsidP="00C37BCE">
            <w:pPr>
              <w:spacing w:after="0" w:line="360" w:lineRule="auto"/>
              <w:jc w:val="center"/>
              <w:rPr>
                <w:rFonts w:ascii="Arial" w:eastAsia="Times New Roman" w:hAnsi="Arial" w:cs="Arial"/>
                <w:b/>
                <w:spacing w:val="50"/>
                <w:sz w:val="24"/>
              </w:rPr>
            </w:pPr>
          </w:p>
          <w:p w14:paraId="124EBAFD" w14:textId="77777777" w:rsidR="00C37BCE" w:rsidRPr="0079617E" w:rsidRDefault="00C37BCE" w:rsidP="00C37BCE">
            <w:pPr>
              <w:spacing w:after="0" w:line="360" w:lineRule="auto"/>
              <w:jc w:val="center"/>
              <w:rPr>
                <w:rFonts w:ascii="Arial" w:eastAsia="Times New Roman" w:hAnsi="Arial" w:cs="Arial"/>
                <w:b/>
                <w:spacing w:val="50"/>
                <w:sz w:val="32"/>
              </w:rPr>
            </w:pPr>
            <w:r w:rsidRPr="0079617E">
              <w:rPr>
                <w:rFonts w:ascii="Arial" w:eastAsia="Times New Roman" w:hAnsi="Arial" w:cs="Arial"/>
                <w:b/>
                <w:spacing w:val="50"/>
                <w:sz w:val="32"/>
              </w:rPr>
              <w:t xml:space="preserve">Часть </w:t>
            </w:r>
            <w:r w:rsidR="00220CDD">
              <w:rPr>
                <w:rFonts w:ascii="Arial" w:eastAsia="Times New Roman" w:hAnsi="Arial" w:cs="Arial"/>
                <w:b/>
                <w:spacing w:val="50"/>
                <w:sz w:val="32"/>
              </w:rPr>
              <w:t>1</w:t>
            </w:r>
          </w:p>
          <w:p w14:paraId="7168396C" w14:textId="77777777" w:rsidR="00C37BCE" w:rsidRDefault="00954F34" w:rsidP="00C37BCE">
            <w:pPr>
              <w:spacing w:line="360" w:lineRule="auto"/>
              <w:jc w:val="center"/>
              <w:rPr>
                <w:rFonts w:ascii="Arial" w:hAnsi="Arial" w:cs="Arial"/>
                <w:b/>
                <w:sz w:val="32"/>
                <w:szCs w:val="32"/>
              </w:rPr>
            </w:pPr>
            <w:r w:rsidRPr="00954F34">
              <w:rPr>
                <w:rFonts w:ascii="Arial" w:hAnsi="Arial" w:cs="Arial"/>
                <w:b/>
                <w:sz w:val="32"/>
                <w:szCs w:val="32"/>
              </w:rPr>
              <w:t xml:space="preserve">Самоходный промышленный транспорт, кроме автоматически управляемого, погрузчиков с телескопической стрелой и </w:t>
            </w:r>
            <w:r w:rsidR="00020149">
              <w:rPr>
                <w:rFonts w:ascii="Arial" w:hAnsi="Arial" w:cs="Arial"/>
                <w:b/>
                <w:sz w:val="32"/>
                <w:szCs w:val="32"/>
              </w:rPr>
              <w:t>транспорта</w:t>
            </w:r>
            <w:r w:rsidRPr="00954F34">
              <w:rPr>
                <w:rFonts w:ascii="Arial" w:hAnsi="Arial" w:cs="Arial"/>
                <w:b/>
                <w:sz w:val="32"/>
                <w:szCs w:val="32"/>
              </w:rPr>
              <w:t xml:space="preserve"> для пере</w:t>
            </w:r>
            <w:r w:rsidR="00997D7F">
              <w:rPr>
                <w:rFonts w:ascii="Arial" w:hAnsi="Arial" w:cs="Arial"/>
                <w:b/>
                <w:sz w:val="32"/>
                <w:szCs w:val="32"/>
              </w:rPr>
              <w:t>возки</w:t>
            </w:r>
            <w:r w:rsidRPr="00954F34">
              <w:rPr>
                <w:rFonts w:ascii="Arial" w:hAnsi="Arial" w:cs="Arial"/>
                <w:b/>
                <w:sz w:val="32"/>
                <w:szCs w:val="32"/>
              </w:rPr>
              <w:t xml:space="preserve"> грузов и персонала</w:t>
            </w:r>
          </w:p>
          <w:p w14:paraId="466FE94F" w14:textId="77777777" w:rsidR="00C37BCE" w:rsidRPr="006B1CBA" w:rsidRDefault="00C37BCE" w:rsidP="00220CDD">
            <w:pPr>
              <w:pStyle w:val="a6"/>
              <w:spacing w:after="0" w:line="360" w:lineRule="auto"/>
              <w:jc w:val="center"/>
              <w:rPr>
                <w:rFonts w:ascii="Arial" w:eastAsia="Times New Roman" w:hAnsi="Arial" w:cs="Arial"/>
                <w:b/>
                <w:sz w:val="24"/>
                <w:lang w:val="en-US"/>
              </w:rPr>
            </w:pPr>
            <w:r w:rsidRPr="006B1CBA">
              <w:rPr>
                <w:rFonts w:ascii="Arial" w:eastAsia="Times New Roman" w:hAnsi="Arial" w:cs="Arial"/>
                <w:b/>
                <w:sz w:val="24"/>
                <w:szCs w:val="18"/>
                <w:lang w:val="en-US"/>
              </w:rPr>
              <w:t>(</w:t>
            </w:r>
            <w:r w:rsidRPr="0048417F">
              <w:rPr>
                <w:rFonts w:ascii="Arial" w:eastAsia="Times New Roman" w:hAnsi="Arial" w:cs="Arial"/>
                <w:b/>
                <w:sz w:val="24"/>
                <w:szCs w:val="18"/>
                <w:lang w:val="en-US"/>
              </w:rPr>
              <w:t>ISO</w:t>
            </w:r>
            <w:r w:rsidRPr="006B1CBA">
              <w:rPr>
                <w:rFonts w:ascii="Arial" w:eastAsia="Times New Roman" w:hAnsi="Arial" w:cs="Arial"/>
                <w:b/>
                <w:sz w:val="24"/>
                <w:szCs w:val="18"/>
                <w:lang w:val="en-US"/>
              </w:rPr>
              <w:t xml:space="preserve"> </w:t>
            </w:r>
            <w:r w:rsidR="008442E1">
              <w:rPr>
                <w:rFonts w:ascii="Arial" w:eastAsia="Times New Roman" w:hAnsi="Arial" w:cs="Arial"/>
                <w:b/>
                <w:sz w:val="24"/>
                <w:szCs w:val="18"/>
                <w:lang w:val="en-US"/>
              </w:rPr>
              <w:t>3691-</w:t>
            </w:r>
            <w:r w:rsidR="00220CDD" w:rsidRPr="00220CDD">
              <w:rPr>
                <w:rFonts w:ascii="Arial" w:eastAsia="Times New Roman" w:hAnsi="Arial" w:cs="Arial"/>
                <w:b/>
                <w:sz w:val="24"/>
                <w:szCs w:val="18"/>
                <w:lang w:val="en-US"/>
              </w:rPr>
              <w:t>1</w:t>
            </w:r>
            <w:r w:rsidR="008442E1">
              <w:rPr>
                <w:rFonts w:ascii="Arial" w:eastAsia="Times New Roman" w:hAnsi="Arial" w:cs="Arial"/>
                <w:b/>
                <w:sz w:val="24"/>
                <w:szCs w:val="18"/>
                <w:lang w:val="en-US"/>
              </w:rPr>
              <w:t>:20</w:t>
            </w:r>
            <w:r w:rsidR="00220CDD" w:rsidRPr="00220CDD">
              <w:rPr>
                <w:rFonts w:ascii="Arial" w:eastAsia="Times New Roman" w:hAnsi="Arial" w:cs="Arial"/>
                <w:b/>
                <w:sz w:val="24"/>
                <w:szCs w:val="18"/>
                <w:lang w:val="en-US"/>
              </w:rPr>
              <w:t>1</w:t>
            </w:r>
            <w:r w:rsidR="008442E1">
              <w:rPr>
                <w:rFonts w:ascii="Arial" w:eastAsia="Times New Roman" w:hAnsi="Arial" w:cs="Arial"/>
                <w:b/>
                <w:sz w:val="24"/>
                <w:szCs w:val="18"/>
                <w:lang w:val="en-US"/>
              </w:rPr>
              <w:t>1</w:t>
            </w:r>
            <w:r w:rsidRPr="006B1CBA">
              <w:rPr>
                <w:rFonts w:ascii="Arial" w:eastAsia="Times New Roman" w:hAnsi="Arial" w:cs="Arial"/>
                <w:b/>
                <w:sz w:val="24"/>
                <w:szCs w:val="18"/>
                <w:lang w:val="en-US"/>
              </w:rPr>
              <w:t xml:space="preserve">, </w:t>
            </w:r>
            <w:r w:rsidRPr="006B1CBA">
              <w:rPr>
                <w:rFonts w:ascii="Arial" w:hAnsi="Arial"/>
                <w:b/>
                <w:sz w:val="24"/>
                <w:lang w:val="en-US"/>
              </w:rPr>
              <w:br/>
            </w:r>
            <w:r w:rsidR="008442E1" w:rsidRPr="008442E1">
              <w:rPr>
                <w:rFonts w:ascii="Arial" w:hAnsi="Arial" w:cs="Arial"/>
                <w:b/>
                <w:spacing w:val="-4"/>
                <w:sz w:val="24"/>
                <w:szCs w:val="24"/>
                <w:lang w:val="en-US"/>
              </w:rPr>
              <w:t xml:space="preserve">Industrial trucks — Safety requirements and verification — Part </w:t>
            </w:r>
            <w:r w:rsidR="00220CDD" w:rsidRPr="00220CDD">
              <w:rPr>
                <w:rFonts w:ascii="Arial" w:hAnsi="Arial" w:cs="Arial"/>
                <w:b/>
                <w:spacing w:val="-4"/>
                <w:sz w:val="24"/>
                <w:szCs w:val="24"/>
                <w:lang w:val="en-US"/>
              </w:rPr>
              <w:t>1</w:t>
            </w:r>
            <w:r w:rsidR="008442E1" w:rsidRPr="008442E1">
              <w:rPr>
                <w:rFonts w:ascii="Arial" w:hAnsi="Arial" w:cs="Arial"/>
                <w:b/>
                <w:spacing w:val="-4"/>
                <w:sz w:val="24"/>
                <w:szCs w:val="24"/>
                <w:lang w:val="en-US"/>
              </w:rPr>
              <w:t xml:space="preserve">: </w:t>
            </w:r>
            <w:r w:rsidR="00220CDD" w:rsidRPr="00220CDD">
              <w:rPr>
                <w:rFonts w:ascii="Arial" w:hAnsi="Arial" w:cs="Arial"/>
                <w:b/>
                <w:spacing w:val="-4"/>
                <w:sz w:val="24"/>
                <w:szCs w:val="24"/>
                <w:lang w:val="en-US"/>
              </w:rPr>
              <w:t>Self-propelled industrial trucks, other than driverless trucks, variable-reach trucks and burden-carrier trucks</w:t>
            </w:r>
            <w:r w:rsidRPr="006B1CBA">
              <w:rPr>
                <w:rFonts w:ascii="Arial" w:hAnsi="Arial" w:cs="Arial"/>
                <w:b/>
                <w:spacing w:val="-4"/>
                <w:sz w:val="24"/>
                <w:szCs w:val="24"/>
                <w:lang w:val="en-US"/>
              </w:rPr>
              <w:t>,</w:t>
            </w:r>
            <w:r w:rsidRPr="00804F60">
              <w:rPr>
                <w:rFonts w:ascii="Arial" w:hAnsi="Arial" w:cs="Arial"/>
                <w:b/>
                <w:sz w:val="24"/>
                <w:szCs w:val="24"/>
                <w:lang w:val="en-US"/>
              </w:rPr>
              <w:br/>
            </w:r>
            <w:r w:rsidR="006F0E78">
              <w:rPr>
                <w:rFonts w:ascii="Arial" w:eastAsia="Times New Roman" w:hAnsi="Arial" w:cs="Arial"/>
                <w:b/>
                <w:sz w:val="24"/>
                <w:szCs w:val="18"/>
                <w:lang w:val="en-US"/>
              </w:rPr>
              <w:t>MOD</w:t>
            </w:r>
            <w:r w:rsidRPr="006B1CBA">
              <w:rPr>
                <w:rFonts w:ascii="Arial" w:eastAsia="Times New Roman" w:hAnsi="Arial" w:cs="Arial"/>
                <w:b/>
                <w:sz w:val="24"/>
                <w:szCs w:val="18"/>
                <w:lang w:val="en-US"/>
              </w:rPr>
              <w:t>)</w:t>
            </w:r>
          </w:p>
          <w:p w14:paraId="4E5645F4" w14:textId="77777777" w:rsidR="00563F59" w:rsidRPr="00C37BCE" w:rsidRDefault="00563F59" w:rsidP="00563F59">
            <w:pPr>
              <w:jc w:val="center"/>
              <w:rPr>
                <w:rFonts w:ascii="Arial" w:hAnsi="Arial" w:cs="Arial"/>
                <w:i/>
                <w:color w:val="000000"/>
              </w:rPr>
            </w:pPr>
            <w:r w:rsidRPr="00C37BCE">
              <w:rPr>
                <w:rFonts w:ascii="Arial" w:hAnsi="Arial" w:cs="Arial"/>
                <w:i/>
                <w:color w:val="000000"/>
              </w:rPr>
              <w:t>Настоящий проект стандарта не подлежит применению до его принятия</w:t>
            </w:r>
          </w:p>
          <w:p w14:paraId="5EC67BB4" w14:textId="77777777" w:rsidR="00236D23" w:rsidRPr="00C37BCE" w:rsidRDefault="00236D23" w:rsidP="00563F59">
            <w:pPr>
              <w:spacing w:after="0" w:line="360" w:lineRule="auto"/>
              <w:rPr>
                <w:rFonts w:ascii="Arial" w:eastAsia="Times New Roman" w:hAnsi="Arial" w:cs="Arial"/>
                <w:b/>
                <w:snapToGrid w:val="0"/>
                <w:sz w:val="24"/>
                <w:szCs w:val="20"/>
              </w:rPr>
            </w:pPr>
          </w:p>
        </w:tc>
      </w:tr>
    </w:tbl>
    <w:p w14:paraId="1B6D8D1F" w14:textId="77777777" w:rsidR="00816F78" w:rsidRPr="00563F59" w:rsidRDefault="00563F59" w:rsidP="000C4091">
      <w:pPr>
        <w:spacing w:after="0"/>
        <w:jc w:val="center"/>
        <w:rPr>
          <w:rFonts w:ascii="Arial" w:hAnsi="Arial" w:cs="Arial"/>
          <w:b/>
          <w:sz w:val="24"/>
          <w:szCs w:val="24"/>
        </w:rPr>
      </w:pPr>
      <w:r>
        <w:rPr>
          <w:rFonts w:ascii="Arial" w:hAnsi="Arial" w:cs="Arial"/>
          <w:b/>
          <w:sz w:val="24"/>
          <w:szCs w:val="24"/>
        </w:rPr>
        <w:br w:type="page"/>
      </w:r>
      <w:r w:rsidR="00816F78" w:rsidRPr="00563F59">
        <w:rPr>
          <w:rFonts w:ascii="Arial" w:hAnsi="Arial" w:cs="Arial"/>
          <w:b/>
          <w:sz w:val="24"/>
          <w:szCs w:val="24"/>
        </w:rPr>
        <w:lastRenderedPageBreak/>
        <w:t>Предисловие</w:t>
      </w:r>
    </w:p>
    <w:p w14:paraId="54CBAD9C" w14:textId="77777777" w:rsidR="00E21D99" w:rsidRPr="003D0F7B" w:rsidRDefault="00E21D99" w:rsidP="00E21D99">
      <w:pPr>
        <w:autoSpaceDE w:val="0"/>
        <w:autoSpaceDN w:val="0"/>
        <w:adjustRightInd w:val="0"/>
        <w:spacing w:after="0"/>
        <w:ind w:left="33" w:right="14" w:firstLine="687"/>
        <w:jc w:val="both"/>
        <w:rPr>
          <w:rFonts w:ascii="Arial" w:hAnsi="Arial" w:cs="Arial"/>
          <w:iCs/>
          <w:color w:val="000001"/>
          <w:sz w:val="24"/>
        </w:rPr>
      </w:pPr>
      <w:r w:rsidRPr="003D0F7B">
        <w:rPr>
          <w:rFonts w:ascii="Arial" w:hAnsi="Arial" w:cs="Arial"/>
          <w:iCs/>
          <w:color w:val="000001"/>
          <w:sz w:val="24"/>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24D0213A" w14:textId="77777777" w:rsidR="00E21D99" w:rsidRPr="00C744A3" w:rsidRDefault="00E21D99" w:rsidP="00E21D99">
      <w:pPr>
        <w:suppressAutoHyphens/>
        <w:autoSpaceDE w:val="0"/>
        <w:autoSpaceDN w:val="0"/>
        <w:adjustRightInd w:val="0"/>
        <w:spacing w:after="0"/>
        <w:ind w:left="34" w:right="11" w:firstLine="686"/>
        <w:jc w:val="both"/>
        <w:rPr>
          <w:rFonts w:ascii="Arial" w:hAnsi="Arial" w:cs="Arial"/>
          <w:iCs/>
          <w:color w:val="000000"/>
          <w:sz w:val="24"/>
        </w:rPr>
      </w:pPr>
      <w:r w:rsidRPr="00EB785C">
        <w:rPr>
          <w:rFonts w:ascii="Arial" w:hAnsi="Arial" w:cs="Arial"/>
          <w:iCs/>
          <w:color w:val="000001"/>
          <w:sz w:val="24"/>
        </w:rPr>
        <w:t>Цели, основные принципы и общие правила проведения работ по межгосударственной стандартизации установлены ГОСТ</w:t>
      </w:r>
      <w:r>
        <w:rPr>
          <w:rFonts w:ascii="Arial" w:hAnsi="Arial" w:cs="Arial"/>
          <w:iCs/>
          <w:color w:val="000001"/>
          <w:sz w:val="24"/>
        </w:rPr>
        <w:t> </w:t>
      </w:r>
      <w:r w:rsidRPr="00EB785C">
        <w:rPr>
          <w:rFonts w:ascii="Arial" w:hAnsi="Arial" w:cs="Arial"/>
          <w:iCs/>
          <w:color w:val="000001"/>
          <w:sz w:val="24"/>
        </w:rPr>
        <w:t>1.0 «Межгосударственная система стандартизации. Основные положения» и ГОСТ</w:t>
      </w:r>
      <w:r>
        <w:rPr>
          <w:rFonts w:ascii="Arial" w:hAnsi="Arial" w:cs="Arial"/>
          <w:iCs/>
          <w:color w:val="000001"/>
          <w:sz w:val="24"/>
        </w:rPr>
        <w:t> </w:t>
      </w:r>
      <w:r w:rsidRPr="00EB785C">
        <w:rPr>
          <w:rFonts w:ascii="Arial" w:hAnsi="Arial" w:cs="Arial"/>
          <w:iCs/>
          <w:color w:val="000001"/>
          <w:sz w:val="24"/>
        </w:rPr>
        <w:t>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5F976298" w14:textId="77777777" w:rsidR="00816F78" w:rsidRPr="00563F59" w:rsidRDefault="00816F78" w:rsidP="000C4091">
      <w:pPr>
        <w:spacing w:after="0"/>
        <w:ind w:firstLine="709"/>
        <w:jc w:val="both"/>
        <w:rPr>
          <w:rFonts w:ascii="Arial" w:hAnsi="Arial" w:cs="Arial"/>
          <w:b/>
          <w:sz w:val="24"/>
          <w:szCs w:val="24"/>
        </w:rPr>
      </w:pPr>
      <w:r w:rsidRPr="00563F59">
        <w:rPr>
          <w:rFonts w:ascii="Arial" w:hAnsi="Arial" w:cs="Arial"/>
          <w:b/>
          <w:sz w:val="24"/>
          <w:szCs w:val="24"/>
        </w:rPr>
        <w:t>Сведения о стандарте</w:t>
      </w:r>
    </w:p>
    <w:p w14:paraId="4DAE47B8" w14:textId="77777777" w:rsidR="0035490E" w:rsidRPr="00563F59" w:rsidRDefault="00CA061F" w:rsidP="0035490E">
      <w:pPr>
        <w:tabs>
          <w:tab w:val="left" w:pos="1134"/>
        </w:tabs>
        <w:spacing w:after="0"/>
        <w:ind w:firstLine="709"/>
        <w:jc w:val="both"/>
        <w:rPr>
          <w:rFonts w:ascii="Arial" w:hAnsi="Arial" w:cs="Arial"/>
          <w:sz w:val="24"/>
          <w:szCs w:val="24"/>
        </w:rPr>
      </w:pPr>
      <w:r>
        <w:rPr>
          <w:rFonts w:ascii="Arial" w:hAnsi="Arial" w:cs="Arial"/>
          <w:sz w:val="24"/>
          <w:szCs w:val="24"/>
        </w:rPr>
        <w:t>1 </w:t>
      </w:r>
      <w:r w:rsidR="000B5D44" w:rsidRPr="00563F59">
        <w:rPr>
          <w:rFonts w:ascii="Arial" w:hAnsi="Arial" w:cs="Arial"/>
          <w:sz w:val="24"/>
          <w:szCs w:val="24"/>
        </w:rPr>
        <w:t>ПОДГОТОВЛЕН</w:t>
      </w:r>
      <w:r w:rsidR="00E723E5" w:rsidRPr="00563F59">
        <w:rPr>
          <w:rFonts w:ascii="Arial" w:hAnsi="Arial" w:cs="Arial"/>
          <w:sz w:val="24"/>
          <w:szCs w:val="24"/>
        </w:rPr>
        <w:t xml:space="preserve"> </w:t>
      </w:r>
      <w:r w:rsidR="001368D9" w:rsidRPr="001368D9">
        <w:rPr>
          <w:rFonts w:ascii="Arial" w:hAnsi="Arial" w:cs="Arial"/>
          <w:sz w:val="24"/>
          <w:szCs w:val="24"/>
        </w:rPr>
        <w:t>Российской ассоциацией производителей специализированной техники и оборудования (Ассоциацией «Росспецмаш») на основе собственного перевода на русский язык англоязычной версии стандарта, указанного в пункте 4</w:t>
      </w:r>
    </w:p>
    <w:p w14:paraId="32024A44" w14:textId="77777777" w:rsidR="0035490E" w:rsidRPr="00563F59" w:rsidRDefault="0035490E" w:rsidP="0035490E">
      <w:pPr>
        <w:tabs>
          <w:tab w:val="left" w:pos="1134"/>
        </w:tabs>
        <w:spacing w:after="0"/>
        <w:ind w:firstLine="709"/>
        <w:jc w:val="both"/>
        <w:rPr>
          <w:rFonts w:ascii="Arial" w:hAnsi="Arial" w:cs="Arial"/>
          <w:sz w:val="24"/>
          <w:szCs w:val="24"/>
        </w:rPr>
      </w:pPr>
      <w:r>
        <w:rPr>
          <w:rFonts w:ascii="Arial" w:hAnsi="Arial" w:cs="Arial"/>
          <w:sz w:val="24"/>
          <w:szCs w:val="24"/>
        </w:rPr>
        <w:t xml:space="preserve">2 </w:t>
      </w:r>
      <w:r w:rsidR="006557F2" w:rsidRPr="00FC0107">
        <w:rPr>
          <w:rFonts w:ascii="Arial" w:hAnsi="Arial" w:cs="Arial"/>
          <w:color w:val="000000"/>
          <w:sz w:val="24"/>
          <w:szCs w:val="24"/>
        </w:rPr>
        <w:t xml:space="preserve">ВНЕСЕН </w:t>
      </w:r>
      <w:r w:rsidR="006557F2">
        <w:rPr>
          <w:rFonts w:ascii="Arial" w:hAnsi="Arial" w:cs="Arial"/>
          <w:color w:val="000000"/>
          <w:sz w:val="24"/>
          <w:szCs w:val="24"/>
        </w:rPr>
        <w:t>МТК 2</w:t>
      </w:r>
      <w:r w:rsidR="008442E1" w:rsidRPr="008442E1">
        <w:rPr>
          <w:rFonts w:ascii="Arial" w:hAnsi="Arial" w:cs="Arial"/>
          <w:color w:val="000000"/>
          <w:sz w:val="24"/>
          <w:szCs w:val="24"/>
        </w:rPr>
        <w:t>67</w:t>
      </w:r>
      <w:r w:rsidR="006557F2">
        <w:rPr>
          <w:rFonts w:ascii="Arial" w:hAnsi="Arial" w:cs="Arial"/>
          <w:color w:val="000000"/>
          <w:sz w:val="24"/>
          <w:szCs w:val="24"/>
        </w:rPr>
        <w:t xml:space="preserve"> «</w:t>
      </w:r>
      <w:r w:rsidR="008442E1" w:rsidRPr="008442E1">
        <w:rPr>
          <w:rFonts w:ascii="Arial" w:hAnsi="Arial" w:cs="Arial"/>
          <w:color w:val="000000"/>
          <w:sz w:val="24"/>
          <w:szCs w:val="24"/>
        </w:rPr>
        <w:t>Строительно-дорожные машины и оборудование</w:t>
      </w:r>
      <w:r w:rsidR="006557F2">
        <w:rPr>
          <w:rFonts w:ascii="Arial" w:hAnsi="Arial" w:cs="Arial"/>
          <w:color w:val="000000"/>
          <w:sz w:val="24"/>
          <w:szCs w:val="24"/>
        </w:rPr>
        <w:t>»</w:t>
      </w:r>
    </w:p>
    <w:p w14:paraId="1CE7E62D" w14:textId="77777777" w:rsidR="0035490E" w:rsidRPr="00563F59" w:rsidRDefault="0035490E" w:rsidP="0035490E">
      <w:pPr>
        <w:pStyle w:val="a"/>
        <w:numPr>
          <w:ilvl w:val="0"/>
          <w:numId w:val="0"/>
        </w:numPr>
        <w:tabs>
          <w:tab w:val="left" w:pos="1134"/>
        </w:tabs>
        <w:spacing w:line="276" w:lineRule="auto"/>
        <w:ind w:firstLine="709"/>
        <w:jc w:val="both"/>
        <w:rPr>
          <w:rFonts w:ascii="Arial" w:hAnsi="Arial" w:cs="Arial"/>
        </w:rPr>
      </w:pPr>
      <w:r>
        <w:rPr>
          <w:rFonts w:ascii="Arial" w:hAnsi="Arial" w:cs="Arial"/>
        </w:rPr>
        <w:t xml:space="preserve">3 </w:t>
      </w:r>
      <w:r w:rsidRPr="00563F59">
        <w:rPr>
          <w:rFonts w:ascii="Arial" w:hAnsi="Arial" w:cs="Arial"/>
        </w:rPr>
        <w:t xml:space="preserve">ПРИНЯТ Евразийским советом по стандартизации, метрологии и сертификации (протокол №    </w:t>
      </w:r>
      <w:r>
        <w:rPr>
          <w:rFonts w:ascii="Arial" w:hAnsi="Arial" w:cs="Arial"/>
        </w:rPr>
        <w:t xml:space="preserve">        </w:t>
      </w:r>
      <w:r w:rsidRPr="00563F59">
        <w:rPr>
          <w:rFonts w:ascii="Arial" w:hAnsi="Arial" w:cs="Arial"/>
        </w:rPr>
        <w:t xml:space="preserve">     от  </w:t>
      </w:r>
      <w:r>
        <w:rPr>
          <w:rFonts w:ascii="Arial" w:hAnsi="Arial" w:cs="Arial"/>
        </w:rPr>
        <w:t xml:space="preserve">               </w:t>
      </w:r>
      <w:r w:rsidRPr="00563F59">
        <w:rPr>
          <w:rFonts w:ascii="Arial" w:hAnsi="Arial" w:cs="Arial"/>
        </w:rPr>
        <w:t xml:space="preserve">     )</w:t>
      </w:r>
    </w:p>
    <w:p w14:paraId="07760D2A" w14:textId="77777777" w:rsidR="0035490E" w:rsidRPr="00563F59" w:rsidRDefault="0035490E" w:rsidP="0035490E">
      <w:pPr>
        <w:pStyle w:val="a"/>
        <w:numPr>
          <w:ilvl w:val="0"/>
          <w:numId w:val="0"/>
        </w:numPr>
        <w:spacing w:line="276" w:lineRule="auto"/>
        <w:ind w:firstLine="709"/>
        <w:jc w:val="both"/>
        <w:rPr>
          <w:rFonts w:ascii="Arial" w:hAnsi="Arial" w:cs="Arial"/>
        </w:rPr>
      </w:pPr>
      <w:r>
        <w:rPr>
          <w:rFonts w:ascii="Arial" w:hAnsi="Arial" w:cs="Arial"/>
        </w:rPr>
        <w:t xml:space="preserve">За принятие </w:t>
      </w:r>
      <w:r w:rsidRPr="00563F59">
        <w:rPr>
          <w:rFonts w:ascii="Arial" w:hAnsi="Arial" w:cs="Arial"/>
        </w:rPr>
        <w:t>проголосовали:</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4819"/>
      </w:tblGrid>
      <w:tr w:rsidR="0035490E" w:rsidRPr="00563F59" w14:paraId="43CDE347" w14:textId="77777777" w:rsidTr="00E52349">
        <w:tc>
          <w:tcPr>
            <w:tcW w:w="2694" w:type="dxa"/>
            <w:tcBorders>
              <w:bottom w:val="double" w:sz="4" w:space="0" w:color="auto"/>
            </w:tcBorders>
          </w:tcPr>
          <w:p w14:paraId="56E3BC4E" w14:textId="77777777" w:rsidR="0035490E" w:rsidRPr="00563F59" w:rsidRDefault="0035490E" w:rsidP="00E52349">
            <w:pPr>
              <w:pStyle w:val="a"/>
              <w:numPr>
                <w:ilvl w:val="0"/>
                <w:numId w:val="0"/>
              </w:numPr>
              <w:spacing w:line="276" w:lineRule="auto"/>
              <w:jc w:val="center"/>
              <w:rPr>
                <w:rFonts w:ascii="Arial" w:hAnsi="Arial" w:cs="Arial"/>
              </w:rPr>
            </w:pPr>
            <w:r w:rsidRPr="00563F59">
              <w:rPr>
                <w:rFonts w:ascii="Arial" w:hAnsi="Arial" w:cs="Arial"/>
                <w:snapToGrid w:val="0"/>
              </w:rPr>
              <w:t>Краткое наименование стр</w:t>
            </w:r>
            <w:r w:rsidRPr="00563F59">
              <w:rPr>
                <w:rFonts w:ascii="Arial" w:hAnsi="Arial" w:cs="Arial"/>
                <w:snapToGrid w:val="0"/>
              </w:rPr>
              <w:t>а</w:t>
            </w:r>
            <w:r w:rsidRPr="00563F59">
              <w:rPr>
                <w:rFonts w:ascii="Arial" w:hAnsi="Arial" w:cs="Arial"/>
                <w:snapToGrid w:val="0"/>
              </w:rPr>
              <w:t xml:space="preserve">ны </w:t>
            </w:r>
            <w:r w:rsidRPr="00563F59">
              <w:rPr>
                <w:rFonts w:ascii="Arial" w:hAnsi="Arial" w:cs="Arial"/>
                <w:snapToGrid w:val="0"/>
              </w:rPr>
              <w:br/>
              <w:t>по МК (ИСО 3166) 004-97</w:t>
            </w:r>
          </w:p>
        </w:tc>
        <w:tc>
          <w:tcPr>
            <w:tcW w:w="1701" w:type="dxa"/>
            <w:tcBorders>
              <w:bottom w:val="double" w:sz="4" w:space="0" w:color="auto"/>
            </w:tcBorders>
          </w:tcPr>
          <w:p w14:paraId="79BBD114" w14:textId="77777777" w:rsidR="0035490E" w:rsidRPr="00563F59" w:rsidRDefault="0035490E" w:rsidP="00E52349">
            <w:pPr>
              <w:pStyle w:val="a"/>
              <w:numPr>
                <w:ilvl w:val="0"/>
                <w:numId w:val="0"/>
              </w:numPr>
              <w:spacing w:line="276" w:lineRule="auto"/>
              <w:jc w:val="center"/>
              <w:rPr>
                <w:rFonts w:ascii="Arial" w:hAnsi="Arial" w:cs="Arial"/>
                <w:snapToGrid w:val="0"/>
              </w:rPr>
            </w:pPr>
          </w:p>
          <w:p w14:paraId="3550D6D1" w14:textId="77777777" w:rsidR="0035490E" w:rsidRPr="00563F59" w:rsidRDefault="0035490E" w:rsidP="00E52349">
            <w:pPr>
              <w:pStyle w:val="a"/>
              <w:numPr>
                <w:ilvl w:val="0"/>
                <w:numId w:val="0"/>
              </w:numPr>
              <w:spacing w:line="276" w:lineRule="auto"/>
              <w:jc w:val="center"/>
              <w:rPr>
                <w:rFonts w:ascii="Arial" w:hAnsi="Arial" w:cs="Arial"/>
              </w:rPr>
            </w:pPr>
            <w:r w:rsidRPr="00563F59">
              <w:rPr>
                <w:rFonts w:ascii="Arial" w:hAnsi="Arial" w:cs="Arial"/>
                <w:snapToGrid w:val="0"/>
              </w:rPr>
              <w:t xml:space="preserve">Код страны </w:t>
            </w:r>
            <w:r w:rsidRPr="00563F59">
              <w:rPr>
                <w:rFonts w:ascii="Arial" w:hAnsi="Arial" w:cs="Arial"/>
                <w:snapToGrid w:val="0"/>
              </w:rPr>
              <w:br/>
              <w:t>по МК (ИСО 3166) 004-97</w:t>
            </w:r>
          </w:p>
        </w:tc>
        <w:tc>
          <w:tcPr>
            <w:tcW w:w="4819" w:type="dxa"/>
            <w:tcBorders>
              <w:bottom w:val="double" w:sz="4" w:space="0" w:color="auto"/>
            </w:tcBorders>
          </w:tcPr>
          <w:p w14:paraId="794DCECA" w14:textId="77777777" w:rsidR="0035490E" w:rsidRPr="00563F59" w:rsidRDefault="0035490E" w:rsidP="00E52349">
            <w:pPr>
              <w:pStyle w:val="a"/>
              <w:numPr>
                <w:ilvl w:val="0"/>
                <w:numId w:val="0"/>
              </w:numPr>
              <w:spacing w:line="276" w:lineRule="auto"/>
              <w:jc w:val="both"/>
              <w:rPr>
                <w:rFonts w:ascii="Arial" w:hAnsi="Arial" w:cs="Arial"/>
              </w:rPr>
            </w:pPr>
          </w:p>
          <w:p w14:paraId="3903046F" w14:textId="77777777" w:rsidR="0035490E" w:rsidRPr="00563F59" w:rsidRDefault="0035490E" w:rsidP="00E52349">
            <w:pPr>
              <w:pStyle w:val="a"/>
              <w:numPr>
                <w:ilvl w:val="0"/>
                <w:numId w:val="0"/>
              </w:numPr>
              <w:spacing w:line="276" w:lineRule="auto"/>
              <w:jc w:val="center"/>
              <w:rPr>
                <w:rFonts w:ascii="Arial" w:hAnsi="Arial" w:cs="Arial"/>
              </w:rPr>
            </w:pPr>
            <w:r w:rsidRPr="00563F59">
              <w:rPr>
                <w:rFonts w:ascii="Arial" w:hAnsi="Arial" w:cs="Arial"/>
                <w:snapToGrid w:val="0"/>
              </w:rPr>
              <w:t>Сокращенное наименование национального о</w:t>
            </w:r>
            <w:r w:rsidRPr="00563F59">
              <w:rPr>
                <w:rFonts w:ascii="Arial" w:hAnsi="Arial" w:cs="Arial"/>
                <w:snapToGrid w:val="0"/>
              </w:rPr>
              <w:t>р</w:t>
            </w:r>
            <w:r w:rsidRPr="00563F59">
              <w:rPr>
                <w:rFonts w:ascii="Arial" w:hAnsi="Arial" w:cs="Arial"/>
                <w:snapToGrid w:val="0"/>
              </w:rPr>
              <w:t>гана по стандартизации</w:t>
            </w:r>
          </w:p>
        </w:tc>
      </w:tr>
      <w:tr w:rsidR="0035490E" w:rsidRPr="00563F59" w14:paraId="67EEAD64" w14:textId="77777777" w:rsidTr="00E52349">
        <w:tc>
          <w:tcPr>
            <w:tcW w:w="2694" w:type="dxa"/>
            <w:tcBorders>
              <w:top w:val="double" w:sz="4" w:space="0" w:color="auto"/>
            </w:tcBorders>
          </w:tcPr>
          <w:p w14:paraId="4C94E32C" w14:textId="77777777" w:rsidR="0035490E" w:rsidRDefault="0035490E" w:rsidP="00E52349">
            <w:pPr>
              <w:pStyle w:val="a"/>
              <w:numPr>
                <w:ilvl w:val="0"/>
                <w:numId w:val="0"/>
              </w:numPr>
              <w:spacing w:line="276" w:lineRule="auto"/>
              <w:ind w:left="34"/>
              <w:rPr>
                <w:rFonts w:ascii="Arial" w:hAnsi="Arial" w:cs="Arial"/>
              </w:rPr>
            </w:pPr>
          </w:p>
          <w:p w14:paraId="06DBFAA9" w14:textId="77777777" w:rsidR="00C94840" w:rsidRDefault="00C94840" w:rsidP="00E52349">
            <w:pPr>
              <w:pStyle w:val="a"/>
              <w:numPr>
                <w:ilvl w:val="0"/>
                <w:numId w:val="0"/>
              </w:numPr>
              <w:spacing w:line="276" w:lineRule="auto"/>
              <w:ind w:left="34"/>
              <w:rPr>
                <w:rFonts w:ascii="Arial" w:hAnsi="Arial" w:cs="Arial"/>
              </w:rPr>
            </w:pPr>
          </w:p>
          <w:p w14:paraId="402BD98C" w14:textId="77777777" w:rsidR="00C94840" w:rsidRDefault="00C94840" w:rsidP="00E52349">
            <w:pPr>
              <w:pStyle w:val="a"/>
              <w:numPr>
                <w:ilvl w:val="0"/>
                <w:numId w:val="0"/>
              </w:numPr>
              <w:spacing w:line="276" w:lineRule="auto"/>
              <w:ind w:left="34"/>
              <w:rPr>
                <w:rFonts w:ascii="Arial" w:hAnsi="Arial" w:cs="Arial"/>
              </w:rPr>
            </w:pPr>
          </w:p>
          <w:p w14:paraId="6D459384" w14:textId="77777777" w:rsidR="00C94840" w:rsidRDefault="00C94840" w:rsidP="00E52349">
            <w:pPr>
              <w:pStyle w:val="a"/>
              <w:numPr>
                <w:ilvl w:val="0"/>
                <w:numId w:val="0"/>
              </w:numPr>
              <w:spacing w:line="276" w:lineRule="auto"/>
              <w:ind w:left="34"/>
              <w:rPr>
                <w:rFonts w:ascii="Arial" w:hAnsi="Arial" w:cs="Arial"/>
              </w:rPr>
            </w:pPr>
          </w:p>
          <w:p w14:paraId="21392FFB" w14:textId="77777777" w:rsidR="00C94840" w:rsidRPr="00563F59" w:rsidRDefault="00C94840" w:rsidP="00E52349">
            <w:pPr>
              <w:pStyle w:val="a"/>
              <w:numPr>
                <w:ilvl w:val="0"/>
                <w:numId w:val="0"/>
              </w:numPr>
              <w:spacing w:line="276" w:lineRule="auto"/>
              <w:ind w:left="34"/>
              <w:rPr>
                <w:rFonts w:ascii="Arial" w:hAnsi="Arial" w:cs="Arial"/>
              </w:rPr>
            </w:pPr>
          </w:p>
        </w:tc>
        <w:tc>
          <w:tcPr>
            <w:tcW w:w="1701" w:type="dxa"/>
            <w:tcBorders>
              <w:top w:val="double" w:sz="4" w:space="0" w:color="auto"/>
            </w:tcBorders>
          </w:tcPr>
          <w:p w14:paraId="29F281EF" w14:textId="77777777" w:rsidR="0035490E" w:rsidRPr="004E3C51" w:rsidRDefault="0035490E" w:rsidP="00E52349">
            <w:pPr>
              <w:pStyle w:val="a"/>
              <w:numPr>
                <w:ilvl w:val="0"/>
                <w:numId w:val="0"/>
              </w:numPr>
              <w:spacing w:line="276" w:lineRule="auto"/>
              <w:jc w:val="center"/>
              <w:rPr>
                <w:rFonts w:ascii="Arial" w:hAnsi="Arial" w:cs="Arial"/>
              </w:rPr>
            </w:pPr>
          </w:p>
        </w:tc>
        <w:tc>
          <w:tcPr>
            <w:tcW w:w="4819" w:type="dxa"/>
            <w:tcBorders>
              <w:top w:val="double" w:sz="4" w:space="0" w:color="auto"/>
            </w:tcBorders>
          </w:tcPr>
          <w:p w14:paraId="576F67D1" w14:textId="77777777" w:rsidR="0035490E" w:rsidRPr="00563F59" w:rsidRDefault="0035490E" w:rsidP="00E52349">
            <w:pPr>
              <w:pStyle w:val="a"/>
              <w:numPr>
                <w:ilvl w:val="0"/>
                <w:numId w:val="0"/>
              </w:numPr>
              <w:spacing w:line="276" w:lineRule="auto"/>
              <w:ind w:left="34"/>
              <w:jc w:val="both"/>
              <w:rPr>
                <w:rFonts w:ascii="Arial" w:hAnsi="Arial" w:cs="Arial"/>
              </w:rPr>
            </w:pPr>
          </w:p>
        </w:tc>
      </w:tr>
    </w:tbl>
    <w:p w14:paraId="4A7EC7D1" w14:textId="77777777" w:rsidR="00954F34" w:rsidRDefault="00954F34" w:rsidP="00954F34">
      <w:pPr>
        <w:tabs>
          <w:tab w:val="left" w:pos="1134"/>
        </w:tabs>
        <w:spacing w:after="0"/>
        <w:ind w:firstLine="709"/>
        <w:jc w:val="both"/>
        <w:rPr>
          <w:rFonts w:ascii="Arial" w:hAnsi="Arial" w:cs="Arial"/>
          <w:sz w:val="24"/>
          <w:szCs w:val="24"/>
        </w:rPr>
      </w:pPr>
      <w:r w:rsidRPr="00FE4F97">
        <w:rPr>
          <w:rFonts w:ascii="Arial" w:hAnsi="Arial" w:cs="Arial"/>
          <w:sz w:val="24"/>
          <w:szCs w:val="24"/>
        </w:rPr>
        <w:t xml:space="preserve">4 Настоящий стандарт является модифицированным по отношению к международному стандарту </w:t>
      </w:r>
      <w:r w:rsidR="00C37BCE" w:rsidRPr="00C37BCE">
        <w:rPr>
          <w:rFonts w:ascii="Arial" w:hAnsi="Arial" w:cs="Arial"/>
          <w:sz w:val="24"/>
          <w:szCs w:val="24"/>
          <w:lang w:val="en-US"/>
        </w:rPr>
        <w:t>ISO</w:t>
      </w:r>
      <w:r w:rsidR="008442E1">
        <w:rPr>
          <w:rFonts w:ascii="Arial" w:hAnsi="Arial" w:cs="Arial"/>
          <w:sz w:val="24"/>
          <w:szCs w:val="24"/>
        </w:rPr>
        <w:t> 3691</w:t>
      </w:r>
      <w:r w:rsidR="008442E1">
        <w:rPr>
          <w:rFonts w:ascii="Arial" w:hAnsi="Arial" w:cs="Arial"/>
          <w:sz w:val="24"/>
          <w:szCs w:val="24"/>
        </w:rPr>
        <w:noBreakHyphen/>
      </w:r>
      <w:r w:rsidR="002B73C0" w:rsidRPr="002B73C0">
        <w:rPr>
          <w:rFonts w:ascii="Arial" w:hAnsi="Arial" w:cs="Arial"/>
          <w:sz w:val="24"/>
          <w:szCs w:val="24"/>
        </w:rPr>
        <w:t>1</w:t>
      </w:r>
      <w:r w:rsidR="00C37BCE" w:rsidRPr="00C37BCE">
        <w:rPr>
          <w:rFonts w:ascii="Arial" w:hAnsi="Arial" w:cs="Arial"/>
          <w:sz w:val="24"/>
          <w:szCs w:val="24"/>
        </w:rPr>
        <w:t>:20</w:t>
      </w:r>
      <w:r w:rsidR="002B73C0" w:rsidRPr="002B73C0">
        <w:rPr>
          <w:rFonts w:ascii="Arial" w:hAnsi="Arial" w:cs="Arial"/>
          <w:sz w:val="24"/>
          <w:szCs w:val="24"/>
        </w:rPr>
        <w:t>1</w:t>
      </w:r>
      <w:r w:rsidR="008442E1">
        <w:rPr>
          <w:rFonts w:ascii="Arial" w:hAnsi="Arial" w:cs="Arial"/>
          <w:sz w:val="24"/>
          <w:szCs w:val="24"/>
        </w:rPr>
        <w:t>1</w:t>
      </w:r>
      <w:r w:rsidR="00C37BCE" w:rsidRPr="00C37BCE">
        <w:rPr>
          <w:rFonts w:ascii="Arial" w:hAnsi="Arial" w:cs="Arial"/>
          <w:sz w:val="24"/>
          <w:szCs w:val="24"/>
        </w:rPr>
        <w:t xml:space="preserve"> </w:t>
      </w:r>
      <w:r w:rsidR="00C37BCE">
        <w:rPr>
          <w:rFonts w:ascii="Arial" w:hAnsi="Arial" w:cs="Arial"/>
          <w:sz w:val="24"/>
          <w:szCs w:val="24"/>
        </w:rPr>
        <w:t>«</w:t>
      </w:r>
      <w:r w:rsidR="008442E1" w:rsidRPr="008442E1">
        <w:rPr>
          <w:rFonts w:ascii="Arial" w:hAnsi="Arial" w:cs="Arial"/>
          <w:sz w:val="24"/>
          <w:szCs w:val="24"/>
        </w:rPr>
        <w:t>Промышленный транспорт. Требования безопасности и верификация. Часть</w:t>
      </w:r>
      <w:r w:rsidR="008442E1" w:rsidRPr="002B73C0">
        <w:rPr>
          <w:rFonts w:ascii="Arial" w:hAnsi="Arial" w:cs="Arial"/>
          <w:sz w:val="24"/>
          <w:szCs w:val="24"/>
        </w:rPr>
        <w:t xml:space="preserve"> </w:t>
      </w:r>
      <w:r w:rsidR="002B73C0" w:rsidRPr="002B73C0">
        <w:rPr>
          <w:rFonts w:ascii="Arial" w:hAnsi="Arial" w:cs="Arial"/>
          <w:sz w:val="24"/>
          <w:szCs w:val="24"/>
        </w:rPr>
        <w:t>1</w:t>
      </w:r>
      <w:r w:rsidR="008442E1" w:rsidRPr="002B73C0">
        <w:rPr>
          <w:rFonts w:ascii="Arial" w:hAnsi="Arial" w:cs="Arial"/>
          <w:sz w:val="24"/>
          <w:szCs w:val="24"/>
        </w:rPr>
        <w:t xml:space="preserve">. </w:t>
      </w:r>
      <w:r w:rsidR="003C5BAA" w:rsidRPr="003C5BAA">
        <w:rPr>
          <w:rFonts w:ascii="Arial" w:hAnsi="Arial" w:cs="Arial"/>
          <w:sz w:val="24"/>
          <w:szCs w:val="24"/>
        </w:rPr>
        <w:t>Самоходный промышленный транспорт, кроме автоматически управляемого, погрузчиков с телескопической стрелой и транспорта для перевозки грузов и персонала</w:t>
      </w:r>
      <w:r w:rsidR="00C37BCE" w:rsidRPr="002B73C0">
        <w:rPr>
          <w:rFonts w:ascii="Arial" w:hAnsi="Arial" w:cs="Arial"/>
          <w:sz w:val="24"/>
          <w:szCs w:val="24"/>
        </w:rPr>
        <w:t>» («</w:t>
      </w:r>
      <w:r w:rsidR="008442E1" w:rsidRPr="008442E1">
        <w:rPr>
          <w:rFonts w:ascii="Arial" w:hAnsi="Arial" w:cs="Arial"/>
          <w:sz w:val="24"/>
          <w:szCs w:val="24"/>
          <w:lang w:val="en-US"/>
        </w:rPr>
        <w:t>Industrial</w:t>
      </w:r>
      <w:r w:rsidR="008442E1" w:rsidRPr="002B73C0">
        <w:rPr>
          <w:rFonts w:ascii="Arial" w:hAnsi="Arial" w:cs="Arial"/>
          <w:sz w:val="24"/>
          <w:szCs w:val="24"/>
        </w:rPr>
        <w:t xml:space="preserve"> </w:t>
      </w:r>
      <w:r w:rsidR="008442E1" w:rsidRPr="008442E1">
        <w:rPr>
          <w:rFonts w:ascii="Arial" w:hAnsi="Arial" w:cs="Arial"/>
          <w:sz w:val="24"/>
          <w:szCs w:val="24"/>
          <w:lang w:val="en-US"/>
        </w:rPr>
        <w:t>trucks</w:t>
      </w:r>
      <w:r w:rsidR="008442E1" w:rsidRPr="002B73C0">
        <w:rPr>
          <w:rFonts w:ascii="Arial" w:hAnsi="Arial" w:cs="Arial"/>
          <w:sz w:val="24"/>
          <w:szCs w:val="24"/>
        </w:rPr>
        <w:t xml:space="preserve"> — </w:t>
      </w:r>
      <w:r w:rsidR="008442E1" w:rsidRPr="008442E1">
        <w:rPr>
          <w:rFonts w:ascii="Arial" w:hAnsi="Arial" w:cs="Arial"/>
          <w:sz w:val="24"/>
          <w:szCs w:val="24"/>
          <w:lang w:val="en-US"/>
        </w:rPr>
        <w:t>Safety</w:t>
      </w:r>
      <w:r w:rsidR="008442E1" w:rsidRPr="002B73C0">
        <w:rPr>
          <w:rFonts w:ascii="Arial" w:hAnsi="Arial" w:cs="Arial"/>
          <w:sz w:val="24"/>
          <w:szCs w:val="24"/>
        </w:rPr>
        <w:t xml:space="preserve"> </w:t>
      </w:r>
      <w:r w:rsidR="008442E1" w:rsidRPr="008442E1">
        <w:rPr>
          <w:rFonts w:ascii="Arial" w:hAnsi="Arial" w:cs="Arial"/>
          <w:sz w:val="24"/>
          <w:szCs w:val="24"/>
          <w:lang w:val="en-US"/>
        </w:rPr>
        <w:t>requirements</w:t>
      </w:r>
      <w:r w:rsidR="008442E1" w:rsidRPr="002B73C0">
        <w:rPr>
          <w:rFonts w:ascii="Arial" w:hAnsi="Arial" w:cs="Arial"/>
          <w:sz w:val="24"/>
          <w:szCs w:val="24"/>
        </w:rPr>
        <w:t xml:space="preserve"> </w:t>
      </w:r>
      <w:r w:rsidR="008442E1" w:rsidRPr="008442E1">
        <w:rPr>
          <w:rFonts w:ascii="Arial" w:hAnsi="Arial" w:cs="Arial"/>
          <w:sz w:val="24"/>
          <w:szCs w:val="24"/>
          <w:lang w:val="en-US"/>
        </w:rPr>
        <w:t>and</w:t>
      </w:r>
      <w:r w:rsidR="008442E1" w:rsidRPr="002B73C0">
        <w:rPr>
          <w:rFonts w:ascii="Arial" w:hAnsi="Arial" w:cs="Arial"/>
          <w:sz w:val="24"/>
          <w:szCs w:val="24"/>
        </w:rPr>
        <w:t xml:space="preserve"> </w:t>
      </w:r>
      <w:r w:rsidR="008442E1" w:rsidRPr="008442E1">
        <w:rPr>
          <w:rFonts w:ascii="Arial" w:hAnsi="Arial" w:cs="Arial"/>
          <w:sz w:val="24"/>
          <w:szCs w:val="24"/>
          <w:lang w:val="en-US"/>
        </w:rPr>
        <w:t>verification</w:t>
      </w:r>
      <w:r w:rsidR="008442E1" w:rsidRPr="002B73C0">
        <w:rPr>
          <w:rFonts w:ascii="Arial" w:hAnsi="Arial" w:cs="Arial"/>
          <w:sz w:val="24"/>
          <w:szCs w:val="24"/>
        </w:rPr>
        <w:t xml:space="preserve"> — </w:t>
      </w:r>
      <w:r w:rsidR="008442E1" w:rsidRPr="008442E1">
        <w:rPr>
          <w:rFonts w:ascii="Arial" w:hAnsi="Arial" w:cs="Arial"/>
          <w:sz w:val="24"/>
          <w:szCs w:val="24"/>
          <w:lang w:val="en-US"/>
        </w:rPr>
        <w:t>Part</w:t>
      </w:r>
      <w:r w:rsidR="008442E1" w:rsidRPr="002B73C0">
        <w:rPr>
          <w:rFonts w:ascii="Arial" w:hAnsi="Arial" w:cs="Arial"/>
          <w:sz w:val="24"/>
          <w:szCs w:val="24"/>
        </w:rPr>
        <w:t xml:space="preserve"> </w:t>
      </w:r>
      <w:r w:rsidR="002B73C0" w:rsidRPr="002B73C0">
        <w:rPr>
          <w:rFonts w:ascii="Arial" w:hAnsi="Arial" w:cs="Arial"/>
          <w:sz w:val="24"/>
          <w:szCs w:val="24"/>
        </w:rPr>
        <w:t>1</w:t>
      </w:r>
      <w:r w:rsidR="008442E1" w:rsidRPr="002B73C0">
        <w:rPr>
          <w:rFonts w:ascii="Arial" w:hAnsi="Arial" w:cs="Arial"/>
          <w:sz w:val="24"/>
          <w:szCs w:val="24"/>
        </w:rPr>
        <w:t xml:space="preserve">: </w:t>
      </w:r>
      <w:r w:rsidR="002B73C0" w:rsidRPr="002B73C0">
        <w:rPr>
          <w:rFonts w:ascii="Arial" w:hAnsi="Arial" w:cs="Arial"/>
          <w:sz w:val="24"/>
          <w:szCs w:val="24"/>
          <w:lang w:val="en-US"/>
        </w:rPr>
        <w:t>Self</w:t>
      </w:r>
      <w:r w:rsidR="002B73C0" w:rsidRPr="002B73C0">
        <w:rPr>
          <w:rFonts w:ascii="Arial" w:hAnsi="Arial" w:cs="Arial"/>
          <w:sz w:val="24"/>
          <w:szCs w:val="24"/>
        </w:rPr>
        <w:t>-</w:t>
      </w:r>
      <w:r w:rsidR="002B73C0" w:rsidRPr="002B73C0">
        <w:rPr>
          <w:rFonts w:ascii="Arial" w:hAnsi="Arial" w:cs="Arial"/>
          <w:sz w:val="24"/>
          <w:szCs w:val="24"/>
          <w:lang w:val="en-US"/>
        </w:rPr>
        <w:t>propelled</w:t>
      </w:r>
      <w:r w:rsidR="002B73C0" w:rsidRPr="002B73C0">
        <w:rPr>
          <w:rFonts w:ascii="Arial" w:hAnsi="Arial" w:cs="Arial"/>
          <w:sz w:val="24"/>
          <w:szCs w:val="24"/>
        </w:rPr>
        <w:t xml:space="preserve"> </w:t>
      </w:r>
      <w:r w:rsidR="002B73C0" w:rsidRPr="002B73C0">
        <w:rPr>
          <w:rFonts w:ascii="Arial" w:hAnsi="Arial" w:cs="Arial"/>
          <w:sz w:val="24"/>
          <w:szCs w:val="24"/>
          <w:lang w:val="en-US"/>
        </w:rPr>
        <w:t>industrial</w:t>
      </w:r>
      <w:r w:rsidR="002B73C0" w:rsidRPr="002B73C0">
        <w:rPr>
          <w:rFonts w:ascii="Arial" w:hAnsi="Arial" w:cs="Arial"/>
          <w:sz w:val="24"/>
          <w:szCs w:val="24"/>
        </w:rPr>
        <w:t xml:space="preserve"> </w:t>
      </w:r>
      <w:r w:rsidR="002B73C0" w:rsidRPr="002B73C0">
        <w:rPr>
          <w:rFonts w:ascii="Arial" w:hAnsi="Arial" w:cs="Arial"/>
          <w:sz w:val="24"/>
          <w:szCs w:val="24"/>
          <w:lang w:val="en-US"/>
        </w:rPr>
        <w:t>trucks</w:t>
      </w:r>
      <w:r w:rsidR="002B73C0" w:rsidRPr="002B73C0">
        <w:rPr>
          <w:rFonts w:ascii="Arial" w:hAnsi="Arial" w:cs="Arial"/>
          <w:sz w:val="24"/>
          <w:szCs w:val="24"/>
        </w:rPr>
        <w:t xml:space="preserve">, </w:t>
      </w:r>
      <w:r w:rsidR="002B73C0" w:rsidRPr="002B73C0">
        <w:rPr>
          <w:rFonts w:ascii="Arial" w:hAnsi="Arial" w:cs="Arial"/>
          <w:sz w:val="24"/>
          <w:szCs w:val="24"/>
          <w:lang w:val="en-US"/>
        </w:rPr>
        <w:t>other</w:t>
      </w:r>
      <w:r w:rsidR="002B73C0" w:rsidRPr="002B73C0">
        <w:rPr>
          <w:rFonts w:ascii="Arial" w:hAnsi="Arial" w:cs="Arial"/>
          <w:sz w:val="24"/>
          <w:szCs w:val="24"/>
        </w:rPr>
        <w:t xml:space="preserve"> </w:t>
      </w:r>
      <w:r w:rsidR="002B73C0" w:rsidRPr="002B73C0">
        <w:rPr>
          <w:rFonts w:ascii="Arial" w:hAnsi="Arial" w:cs="Arial"/>
          <w:sz w:val="24"/>
          <w:szCs w:val="24"/>
          <w:lang w:val="en-US"/>
        </w:rPr>
        <w:t>than</w:t>
      </w:r>
      <w:r w:rsidR="002B73C0" w:rsidRPr="002B73C0">
        <w:rPr>
          <w:rFonts w:ascii="Arial" w:hAnsi="Arial" w:cs="Arial"/>
          <w:sz w:val="24"/>
          <w:szCs w:val="24"/>
        </w:rPr>
        <w:t xml:space="preserve"> </w:t>
      </w:r>
      <w:r w:rsidR="002B73C0" w:rsidRPr="002B73C0">
        <w:rPr>
          <w:rFonts w:ascii="Arial" w:hAnsi="Arial" w:cs="Arial"/>
          <w:sz w:val="24"/>
          <w:szCs w:val="24"/>
          <w:lang w:val="en-US"/>
        </w:rPr>
        <w:t>driverless</w:t>
      </w:r>
      <w:r w:rsidR="002B73C0" w:rsidRPr="002B73C0">
        <w:rPr>
          <w:rFonts w:ascii="Arial" w:hAnsi="Arial" w:cs="Arial"/>
          <w:sz w:val="24"/>
          <w:szCs w:val="24"/>
        </w:rPr>
        <w:t xml:space="preserve"> </w:t>
      </w:r>
      <w:r w:rsidR="002B73C0" w:rsidRPr="002B73C0">
        <w:rPr>
          <w:rFonts w:ascii="Arial" w:hAnsi="Arial" w:cs="Arial"/>
          <w:sz w:val="24"/>
          <w:szCs w:val="24"/>
          <w:lang w:val="en-US"/>
        </w:rPr>
        <w:t>trucks</w:t>
      </w:r>
      <w:r w:rsidR="002B73C0" w:rsidRPr="002B73C0">
        <w:rPr>
          <w:rFonts w:ascii="Arial" w:hAnsi="Arial" w:cs="Arial"/>
          <w:sz w:val="24"/>
          <w:szCs w:val="24"/>
        </w:rPr>
        <w:t xml:space="preserve">, </w:t>
      </w:r>
      <w:r w:rsidR="002B73C0" w:rsidRPr="002B73C0">
        <w:rPr>
          <w:rFonts w:ascii="Arial" w:hAnsi="Arial" w:cs="Arial"/>
          <w:sz w:val="24"/>
          <w:szCs w:val="24"/>
          <w:lang w:val="en-US"/>
        </w:rPr>
        <w:t>variable</w:t>
      </w:r>
      <w:r w:rsidR="002B73C0" w:rsidRPr="002B73C0">
        <w:rPr>
          <w:rFonts w:ascii="Arial" w:hAnsi="Arial" w:cs="Arial"/>
          <w:sz w:val="24"/>
          <w:szCs w:val="24"/>
        </w:rPr>
        <w:t>-</w:t>
      </w:r>
      <w:r w:rsidR="002B73C0" w:rsidRPr="002B73C0">
        <w:rPr>
          <w:rFonts w:ascii="Arial" w:hAnsi="Arial" w:cs="Arial"/>
          <w:sz w:val="24"/>
          <w:szCs w:val="24"/>
          <w:lang w:val="en-US"/>
        </w:rPr>
        <w:t>reach</w:t>
      </w:r>
      <w:r w:rsidR="002B73C0" w:rsidRPr="002B73C0">
        <w:rPr>
          <w:rFonts w:ascii="Arial" w:hAnsi="Arial" w:cs="Arial"/>
          <w:sz w:val="24"/>
          <w:szCs w:val="24"/>
        </w:rPr>
        <w:t xml:space="preserve"> </w:t>
      </w:r>
      <w:r w:rsidR="002B73C0" w:rsidRPr="002B73C0">
        <w:rPr>
          <w:rFonts w:ascii="Arial" w:hAnsi="Arial" w:cs="Arial"/>
          <w:sz w:val="24"/>
          <w:szCs w:val="24"/>
          <w:lang w:val="en-US"/>
        </w:rPr>
        <w:t>trucks</w:t>
      </w:r>
      <w:r w:rsidR="002B73C0" w:rsidRPr="002B73C0">
        <w:rPr>
          <w:rFonts w:ascii="Arial" w:hAnsi="Arial" w:cs="Arial"/>
          <w:sz w:val="24"/>
          <w:szCs w:val="24"/>
        </w:rPr>
        <w:t xml:space="preserve"> </w:t>
      </w:r>
      <w:r w:rsidR="002B73C0" w:rsidRPr="002B73C0">
        <w:rPr>
          <w:rFonts w:ascii="Arial" w:hAnsi="Arial" w:cs="Arial"/>
          <w:sz w:val="24"/>
          <w:szCs w:val="24"/>
          <w:lang w:val="en-US"/>
        </w:rPr>
        <w:t>and</w:t>
      </w:r>
      <w:r w:rsidR="002B73C0" w:rsidRPr="002B73C0">
        <w:rPr>
          <w:rFonts w:ascii="Arial" w:hAnsi="Arial" w:cs="Arial"/>
          <w:sz w:val="24"/>
          <w:szCs w:val="24"/>
        </w:rPr>
        <w:t xml:space="preserve"> </w:t>
      </w:r>
      <w:r w:rsidR="002B73C0" w:rsidRPr="002B73C0">
        <w:rPr>
          <w:rFonts w:ascii="Arial" w:hAnsi="Arial" w:cs="Arial"/>
          <w:sz w:val="24"/>
          <w:szCs w:val="24"/>
          <w:lang w:val="en-US"/>
        </w:rPr>
        <w:t>burden</w:t>
      </w:r>
      <w:r w:rsidR="002B73C0" w:rsidRPr="002B73C0">
        <w:rPr>
          <w:rFonts w:ascii="Arial" w:hAnsi="Arial" w:cs="Arial"/>
          <w:sz w:val="24"/>
          <w:szCs w:val="24"/>
        </w:rPr>
        <w:t>-</w:t>
      </w:r>
      <w:r w:rsidR="002B73C0" w:rsidRPr="002B73C0">
        <w:rPr>
          <w:rFonts w:ascii="Arial" w:hAnsi="Arial" w:cs="Arial"/>
          <w:sz w:val="24"/>
          <w:szCs w:val="24"/>
          <w:lang w:val="en-US"/>
        </w:rPr>
        <w:t>carrier</w:t>
      </w:r>
      <w:r w:rsidR="002B73C0" w:rsidRPr="002B73C0">
        <w:rPr>
          <w:rFonts w:ascii="Arial" w:hAnsi="Arial" w:cs="Arial"/>
          <w:sz w:val="24"/>
          <w:szCs w:val="24"/>
        </w:rPr>
        <w:t xml:space="preserve"> </w:t>
      </w:r>
      <w:r w:rsidR="002B73C0" w:rsidRPr="002B73C0">
        <w:rPr>
          <w:rFonts w:ascii="Arial" w:hAnsi="Arial" w:cs="Arial"/>
          <w:sz w:val="24"/>
          <w:szCs w:val="24"/>
          <w:lang w:val="en-US"/>
        </w:rPr>
        <w:t>trucks</w:t>
      </w:r>
      <w:r w:rsidR="00C37BCE" w:rsidRPr="002B73C0">
        <w:rPr>
          <w:rFonts w:ascii="Arial" w:hAnsi="Arial" w:cs="Arial"/>
          <w:sz w:val="24"/>
          <w:szCs w:val="24"/>
        </w:rPr>
        <w:t xml:space="preserve">», </w:t>
      </w:r>
      <w:r w:rsidR="003B1D7A">
        <w:rPr>
          <w:rFonts w:ascii="Arial" w:hAnsi="Arial" w:cs="Arial"/>
          <w:sz w:val="24"/>
          <w:szCs w:val="24"/>
        </w:rPr>
        <w:t>включая</w:t>
      </w:r>
      <w:r w:rsidR="003B1D7A" w:rsidRPr="002B73C0">
        <w:rPr>
          <w:rFonts w:ascii="Arial" w:hAnsi="Arial" w:cs="Arial"/>
          <w:sz w:val="24"/>
          <w:szCs w:val="24"/>
        </w:rPr>
        <w:t xml:space="preserve"> </w:t>
      </w:r>
      <w:r w:rsidR="00827B77">
        <w:rPr>
          <w:rFonts w:ascii="Arial" w:hAnsi="Arial" w:cs="Arial"/>
          <w:sz w:val="24"/>
          <w:szCs w:val="24"/>
        </w:rPr>
        <w:t xml:space="preserve">поправку </w:t>
      </w:r>
      <w:r w:rsidR="00827B77" w:rsidRPr="00827B77">
        <w:rPr>
          <w:rFonts w:ascii="Arial" w:hAnsi="Arial" w:cs="Arial"/>
          <w:sz w:val="24"/>
          <w:szCs w:val="24"/>
        </w:rPr>
        <w:t>Cor 1:2013</w:t>
      </w:r>
      <w:r w:rsidR="00827B77">
        <w:rPr>
          <w:rFonts w:ascii="Arial" w:hAnsi="Arial" w:cs="Arial"/>
          <w:sz w:val="24"/>
          <w:szCs w:val="24"/>
        </w:rPr>
        <w:t xml:space="preserve"> и </w:t>
      </w:r>
      <w:r w:rsidR="003B1D7A">
        <w:rPr>
          <w:rFonts w:ascii="Arial" w:hAnsi="Arial" w:cs="Arial"/>
          <w:sz w:val="24"/>
          <w:szCs w:val="24"/>
        </w:rPr>
        <w:t>изменение</w:t>
      </w:r>
      <w:r w:rsidR="003B1D7A" w:rsidRPr="002B73C0">
        <w:rPr>
          <w:rFonts w:ascii="Arial" w:hAnsi="Arial" w:cs="Arial"/>
          <w:sz w:val="24"/>
          <w:szCs w:val="24"/>
        </w:rPr>
        <w:t xml:space="preserve"> </w:t>
      </w:r>
      <w:r w:rsidR="003B1D7A" w:rsidRPr="00E12E18">
        <w:rPr>
          <w:rFonts w:ascii="Arial" w:hAnsi="Arial" w:cs="Arial"/>
          <w:sz w:val="24"/>
          <w:szCs w:val="24"/>
          <w:lang w:val="en-US"/>
        </w:rPr>
        <w:t>Amd</w:t>
      </w:r>
      <w:r w:rsidR="003B1D7A" w:rsidRPr="002B73C0">
        <w:rPr>
          <w:rFonts w:ascii="Arial" w:hAnsi="Arial" w:cs="Arial"/>
          <w:sz w:val="24"/>
          <w:szCs w:val="24"/>
        </w:rPr>
        <w:t xml:space="preserve"> 1:202</w:t>
      </w:r>
      <w:r w:rsidR="00827B77">
        <w:rPr>
          <w:rFonts w:ascii="Arial" w:hAnsi="Arial" w:cs="Arial"/>
          <w:sz w:val="24"/>
          <w:szCs w:val="24"/>
        </w:rPr>
        <w:t>0</w:t>
      </w:r>
      <w:r w:rsidR="003B1D7A" w:rsidRPr="002B73C0">
        <w:rPr>
          <w:rFonts w:ascii="Arial" w:hAnsi="Arial" w:cs="Arial"/>
          <w:sz w:val="24"/>
          <w:szCs w:val="24"/>
        </w:rPr>
        <w:t xml:space="preserve">, </w:t>
      </w:r>
      <w:r w:rsidRPr="00FE4F97">
        <w:rPr>
          <w:rFonts w:ascii="Arial" w:hAnsi="Arial" w:cs="Arial"/>
          <w:sz w:val="24"/>
          <w:szCs w:val="24"/>
          <w:lang w:val="en-US"/>
        </w:rPr>
        <w:t>MOD</w:t>
      </w:r>
      <w:r w:rsidRPr="00FE4F97">
        <w:rPr>
          <w:rFonts w:ascii="Arial" w:hAnsi="Arial" w:cs="Arial"/>
          <w:sz w:val="24"/>
          <w:szCs w:val="24"/>
        </w:rPr>
        <w:t>) путем внесения технических отклонений, объяснение которых приведено во введении к настоящему стандарту.</w:t>
      </w:r>
    </w:p>
    <w:p w14:paraId="7CC48BBE" w14:textId="77777777" w:rsidR="00C94840" w:rsidRPr="00804F60" w:rsidRDefault="00C94840" w:rsidP="00954F34">
      <w:pPr>
        <w:tabs>
          <w:tab w:val="left" w:pos="1134"/>
        </w:tabs>
        <w:spacing w:after="0"/>
        <w:ind w:firstLine="709"/>
        <w:jc w:val="both"/>
        <w:rPr>
          <w:rFonts w:ascii="Arial" w:hAnsi="Arial" w:cs="Arial"/>
          <w:sz w:val="24"/>
          <w:szCs w:val="24"/>
        </w:rPr>
      </w:pPr>
      <w:r w:rsidRPr="00804F60">
        <w:rPr>
          <w:rFonts w:ascii="Arial" w:hAnsi="Arial" w:cs="Arial"/>
          <w:sz w:val="24"/>
          <w:szCs w:val="24"/>
        </w:rPr>
        <w:t xml:space="preserve">Наименование настоящего стандарта изменено относительно </w:t>
      </w:r>
      <w:r>
        <w:rPr>
          <w:rFonts w:ascii="Arial" w:hAnsi="Arial" w:cs="Arial"/>
          <w:sz w:val="24"/>
          <w:szCs w:val="24"/>
        </w:rPr>
        <w:t>наименования указанного междуна</w:t>
      </w:r>
      <w:r w:rsidRPr="00804F60">
        <w:rPr>
          <w:rFonts w:ascii="Arial" w:hAnsi="Arial" w:cs="Arial"/>
          <w:sz w:val="24"/>
          <w:szCs w:val="24"/>
        </w:rPr>
        <w:t>родного стандарта для приведения в соответствие с ГОСТ 1.5—2001 (подраздел 3.6).</w:t>
      </w:r>
    </w:p>
    <w:p w14:paraId="1B31EAAB" w14:textId="77777777" w:rsidR="00F25FF7" w:rsidRPr="00563F59" w:rsidRDefault="00F25FF7" w:rsidP="00F25FF7">
      <w:pPr>
        <w:tabs>
          <w:tab w:val="left" w:pos="1134"/>
        </w:tabs>
        <w:spacing w:after="0"/>
        <w:ind w:firstLine="709"/>
        <w:jc w:val="both"/>
        <w:rPr>
          <w:rFonts w:ascii="Arial" w:hAnsi="Arial" w:cs="Arial"/>
          <w:sz w:val="24"/>
          <w:szCs w:val="24"/>
        </w:rPr>
      </w:pPr>
      <w:r w:rsidRPr="00563F59">
        <w:rPr>
          <w:rFonts w:ascii="Arial" w:hAnsi="Arial" w:cs="Arial"/>
          <w:sz w:val="24"/>
          <w:szCs w:val="24"/>
        </w:rPr>
        <w:lastRenderedPageBreak/>
        <w:t xml:space="preserve">Международный стандарт разработан Техническим комитетом </w:t>
      </w:r>
      <w:r>
        <w:rPr>
          <w:rFonts w:ascii="Arial" w:hAnsi="Arial" w:cs="Arial"/>
          <w:sz w:val="24"/>
          <w:szCs w:val="24"/>
        </w:rPr>
        <w:t xml:space="preserve">по стандартизации </w:t>
      </w:r>
      <w:r w:rsidRPr="00563F59">
        <w:rPr>
          <w:rFonts w:ascii="Arial" w:hAnsi="Arial" w:cs="Arial"/>
          <w:sz w:val="24"/>
          <w:szCs w:val="24"/>
        </w:rPr>
        <w:t xml:space="preserve">ISО/TC </w:t>
      </w:r>
      <w:r w:rsidR="008442E1">
        <w:rPr>
          <w:rFonts w:ascii="Arial" w:hAnsi="Arial" w:cs="Arial"/>
          <w:sz w:val="24"/>
          <w:szCs w:val="24"/>
        </w:rPr>
        <w:t>110</w:t>
      </w:r>
      <w:r w:rsidRPr="00563F59">
        <w:rPr>
          <w:rFonts w:ascii="Arial" w:hAnsi="Arial" w:cs="Arial"/>
          <w:sz w:val="24"/>
          <w:szCs w:val="24"/>
        </w:rPr>
        <w:t xml:space="preserve"> «</w:t>
      </w:r>
      <w:r w:rsidR="008442E1">
        <w:rPr>
          <w:rFonts w:ascii="Arial" w:hAnsi="Arial" w:cs="Arial"/>
          <w:sz w:val="24"/>
          <w:szCs w:val="24"/>
        </w:rPr>
        <w:t>Промышленны</w:t>
      </w:r>
      <w:r w:rsidR="0033583D">
        <w:rPr>
          <w:rFonts w:ascii="Arial" w:hAnsi="Arial" w:cs="Arial"/>
          <w:sz w:val="24"/>
          <w:szCs w:val="24"/>
        </w:rPr>
        <w:t>й транспорт</w:t>
      </w:r>
      <w:r w:rsidRPr="00563F59">
        <w:rPr>
          <w:rFonts w:ascii="Arial" w:hAnsi="Arial" w:cs="Arial"/>
          <w:sz w:val="24"/>
          <w:szCs w:val="24"/>
        </w:rPr>
        <w:t>» Международной организации по стандартизации (ISO).</w:t>
      </w:r>
    </w:p>
    <w:p w14:paraId="6504524C" w14:textId="77777777" w:rsidR="00954F34" w:rsidRPr="00FE4F97" w:rsidRDefault="00954F34" w:rsidP="00954F34">
      <w:pPr>
        <w:tabs>
          <w:tab w:val="left" w:pos="1134"/>
        </w:tabs>
        <w:spacing w:after="0"/>
        <w:ind w:firstLine="709"/>
        <w:jc w:val="both"/>
        <w:rPr>
          <w:rFonts w:ascii="Arial" w:hAnsi="Arial" w:cs="Arial"/>
          <w:sz w:val="24"/>
          <w:szCs w:val="24"/>
        </w:rPr>
      </w:pPr>
      <w:r w:rsidRPr="00FE4F97">
        <w:rPr>
          <w:rFonts w:ascii="Arial" w:hAnsi="Arial" w:cs="Arial"/>
          <w:sz w:val="24"/>
          <w:szCs w:val="24"/>
        </w:rPr>
        <w:t>Сведения о соответствии ссылочных межгосударственных стандартов международным стандартам, использованным в качестве ссылочных в примененном международном стандарте, приведены в дополнительном приложении ДА</w:t>
      </w:r>
    </w:p>
    <w:p w14:paraId="71D625F1" w14:textId="77777777" w:rsidR="00563F59" w:rsidRPr="00563F59" w:rsidRDefault="00563F59" w:rsidP="000C4091">
      <w:pPr>
        <w:tabs>
          <w:tab w:val="left" w:pos="1134"/>
        </w:tabs>
        <w:spacing w:after="0"/>
        <w:ind w:firstLine="709"/>
        <w:jc w:val="both"/>
        <w:rPr>
          <w:rFonts w:ascii="Arial" w:hAnsi="Arial" w:cs="Arial"/>
          <w:sz w:val="24"/>
          <w:szCs w:val="24"/>
        </w:rPr>
      </w:pPr>
    </w:p>
    <w:p w14:paraId="3F7A83D0" w14:textId="77777777" w:rsidR="003A3595" w:rsidRPr="004E3C51" w:rsidRDefault="00A95D72" w:rsidP="003A3595">
      <w:pPr>
        <w:tabs>
          <w:tab w:val="left" w:pos="1134"/>
        </w:tabs>
        <w:spacing w:after="0"/>
        <w:ind w:left="709"/>
        <w:jc w:val="both"/>
        <w:rPr>
          <w:rFonts w:ascii="Arial" w:hAnsi="Arial" w:cs="Arial"/>
          <w:sz w:val="24"/>
          <w:szCs w:val="24"/>
        </w:rPr>
      </w:pPr>
      <w:r w:rsidRPr="00AC307F">
        <w:rPr>
          <w:rFonts w:ascii="Arial" w:hAnsi="Arial" w:cs="Arial"/>
          <w:sz w:val="24"/>
          <w:szCs w:val="24"/>
        </w:rPr>
        <w:t xml:space="preserve">5 </w:t>
      </w:r>
      <w:r w:rsidR="008442E1">
        <w:rPr>
          <w:rFonts w:ascii="Arial" w:hAnsi="Arial" w:cs="Arial"/>
          <w:sz w:val="24"/>
          <w:szCs w:val="24"/>
        </w:rPr>
        <w:t>ВВЕДЕН ВПЕРВЫЕ</w:t>
      </w:r>
    </w:p>
    <w:p w14:paraId="5A1FA6BE" w14:textId="77777777" w:rsidR="00E6581E" w:rsidRPr="00AC307F" w:rsidRDefault="00E6581E" w:rsidP="000C4091">
      <w:pPr>
        <w:tabs>
          <w:tab w:val="left" w:pos="1134"/>
        </w:tabs>
        <w:spacing w:after="0"/>
        <w:ind w:left="709"/>
        <w:jc w:val="both"/>
        <w:rPr>
          <w:rFonts w:ascii="Arial" w:hAnsi="Arial" w:cs="Arial"/>
          <w:sz w:val="24"/>
          <w:szCs w:val="24"/>
        </w:rPr>
      </w:pPr>
    </w:p>
    <w:p w14:paraId="0B4C9B3F" w14:textId="77777777" w:rsidR="00784313" w:rsidRDefault="00784313" w:rsidP="000C4091">
      <w:pPr>
        <w:spacing w:after="0"/>
        <w:ind w:firstLine="709"/>
        <w:jc w:val="both"/>
        <w:rPr>
          <w:rFonts w:ascii="Arial" w:hAnsi="Arial" w:cs="Arial"/>
          <w:i/>
          <w:sz w:val="24"/>
          <w:szCs w:val="24"/>
        </w:rPr>
      </w:pPr>
    </w:p>
    <w:p w14:paraId="14EC79A9" w14:textId="77777777" w:rsidR="0035490E" w:rsidRPr="00563F59" w:rsidRDefault="0035490E" w:rsidP="000C4091">
      <w:pPr>
        <w:spacing w:after="0"/>
        <w:ind w:firstLine="709"/>
        <w:jc w:val="both"/>
        <w:rPr>
          <w:rFonts w:ascii="Arial" w:hAnsi="Arial" w:cs="Arial"/>
          <w:i/>
          <w:sz w:val="24"/>
          <w:szCs w:val="24"/>
        </w:rPr>
      </w:pPr>
    </w:p>
    <w:p w14:paraId="4F03FD98" w14:textId="77777777" w:rsidR="0035490E" w:rsidRPr="00563F59" w:rsidRDefault="0035490E" w:rsidP="0035490E">
      <w:pPr>
        <w:spacing w:after="0"/>
        <w:ind w:firstLine="709"/>
        <w:jc w:val="both"/>
        <w:rPr>
          <w:rFonts w:ascii="Arial" w:hAnsi="Arial" w:cs="Arial"/>
          <w:i/>
          <w:sz w:val="24"/>
          <w:szCs w:val="24"/>
        </w:rPr>
      </w:pPr>
    </w:p>
    <w:p w14:paraId="672488B5" w14:textId="77777777" w:rsidR="0035490E" w:rsidRDefault="0035490E" w:rsidP="0035490E">
      <w:pPr>
        <w:spacing w:after="0"/>
        <w:ind w:firstLine="709"/>
        <w:jc w:val="both"/>
        <w:rPr>
          <w:rFonts w:ascii="Arial" w:hAnsi="Arial" w:cs="Arial"/>
          <w:i/>
          <w:sz w:val="20"/>
          <w:szCs w:val="20"/>
        </w:rPr>
      </w:pPr>
    </w:p>
    <w:p w14:paraId="7F9D7572" w14:textId="77777777" w:rsidR="0035490E" w:rsidRPr="00D32E4F" w:rsidRDefault="0035490E" w:rsidP="0035490E">
      <w:pPr>
        <w:pStyle w:val="20"/>
        <w:spacing w:after="0" w:line="276" w:lineRule="auto"/>
        <w:ind w:firstLine="425"/>
        <w:jc w:val="both"/>
        <w:rPr>
          <w:rFonts w:ascii="Arial" w:hAnsi="Arial"/>
          <w:i/>
          <w:sz w:val="24"/>
          <w:szCs w:val="24"/>
        </w:rPr>
      </w:pPr>
      <w:r w:rsidRPr="00D32E4F">
        <w:rPr>
          <w:rFonts w:ascii="Arial" w:hAnsi="Arial" w:cs="Arial"/>
          <w:i/>
          <w:sz w:val="24"/>
          <w:szCs w:val="24"/>
        </w:rPr>
        <w:t>Информация о введении в действие (прекращении действия) на</w:t>
      </w:r>
      <w:r w:rsidRPr="00D32E4F">
        <w:rPr>
          <w:rFonts w:ascii="Arial" w:hAnsi="Arial"/>
          <w:i/>
          <w:sz w:val="24"/>
          <w:szCs w:val="24"/>
        </w:rPr>
        <w:t>стоящего стандарта и изменений к нему на территории указанных выше государств публ</w:t>
      </w:r>
      <w:r w:rsidRPr="00D32E4F">
        <w:rPr>
          <w:rFonts w:ascii="Arial" w:hAnsi="Arial"/>
          <w:i/>
          <w:sz w:val="24"/>
          <w:szCs w:val="24"/>
        </w:rPr>
        <w:t>и</w:t>
      </w:r>
      <w:r w:rsidRPr="00D32E4F">
        <w:rPr>
          <w:rFonts w:ascii="Arial" w:hAnsi="Arial"/>
          <w:i/>
          <w:sz w:val="24"/>
          <w:szCs w:val="24"/>
        </w:rPr>
        <w:t>куется в указателях национальных ста</w:t>
      </w:r>
      <w:r w:rsidRPr="00D32E4F">
        <w:rPr>
          <w:rFonts w:ascii="Arial" w:hAnsi="Arial"/>
          <w:i/>
          <w:sz w:val="24"/>
          <w:szCs w:val="24"/>
        </w:rPr>
        <w:t>н</w:t>
      </w:r>
      <w:r w:rsidRPr="00D32E4F">
        <w:rPr>
          <w:rFonts w:ascii="Arial" w:hAnsi="Arial"/>
          <w:i/>
          <w:sz w:val="24"/>
          <w:szCs w:val="24"/>
        </w:rPr>
        <w:t>дартов, издаваемых в этих государствах</w:t>
      </w:r>
      <w:r>
        <w:rPr>
          <w:rFonts w:ascii="Arial" w:hAnsi="Arial"/>
          <w:i/>
          <w:sz w:val="24"/>
          <w:szCs w:val="24"/>
        </w:rPr>
        <w:t>, а также в сети Интернет на сайтах соответствующих н</w:t>
      </w:r>
      <w:r>
        <w:rPr>
          <w:rFonts w:ascii="Arial" w:hAnsi="Arial"/>
          <w:i/>
          <w:sz w:val="24"/>
          <w:szCs w:val="24"/>
        </w:rPr>
        <w:t>а</w:t>
      </w:r>
      <w:r>
        <w:rPr>
          <w:rFonts w:ascii="Arial" w:hAnsi="Arial"/>
          <w:i/>
          <w:sz w:val="24"/>
          <w:szCs w:val="24"/>
        </w:rPr>
        <w:t>циональных органов по стандартизации</w:t>
      </w:r>
      <w:r w:rsidRPr="00D32E4F">
        <w:rPr>
          <w:rFonts w:ascii="Arial" w:hAnsi="Arial"/>
          <w:i/>
          <w:sz w:val="24"/>
          <w:szCs w:val="24"/>
        </w:rPr>
        <w:t>.</w:t>
      </w:r>
    </w:p>
    <w:p w14:paraId="56AF939E" w14:textId="77777777" w:rsidR="0035490E" w:rsidRDefault="0035490E" w:rsidP="0035490E">
      <w:pPr>
        <w:pStyle w:val="20"/>
        <w:spacing w:after="0" w:line="276" w:lineRule="auto"/>
        <w:ind w:firstLine="425"/>
        <w:jc w:val="both"/>
        <w:rPr>
          <w:rFonts w:ascii="Arial" w:hAnsi="Arial"/>
          <w:i/>
          <w:sz w:val="24"/>
          <w:szCs w:val="24"/>
        </w:rPr>
      </w:pPr>
      <w:r w:rsidRPr="00D32E4F">
        <w:rPr>
          <w:rFonts w:ascii="Arial" w:hAnsi="Arial"/>
          <w:i/>
          <w:sz w:val="24"/>
          <w:szCs w:val="24"/>
        </w:rPr>
        <w:t>В случае пер</w:t>
      </w:r>
      <w:r w:rsidRPr="00D32E4F">
        <w:rPr>
          <w:rFonts w:ascii="Arial" w:hAnsi="Arial"/>
          <w:i/>
          <w:sz w:val="24"/>
          <w:szCs w:val="24"/>
        </w:rPr>
        <w:t>е</w:t>
      </w:r>
      <w:r w:rsidRPr="00D32E4F">
        <w:rPr>
          <w:rFonts w:ascii="Arial" w:hAnsi="Arial"/>
          <w:i/>
          <w:sz w:val="24"/>
          <w:szCs w:val="24"/>
        </w:rPr>
        <w:t>смотра</w:t>
      </w:r>
      <w:r>
        <w:rPr>
          <w:rFonts w:ascii="Arial" w:hAnsi="Arial"/>
          <w:i/>
          <w:sz w:val="24"/>
          <w:szCs w:val="24"/>
        </w:rPr>
        <w:t>, изменения</w:t>
      </w:r>
      <w:r w:rsidRPr="00D32E4F">
        <w:rPr>
          <w:rFonts w:ascii="Arial" w:hAnsi="Arial"/>
          <w:i/>
          <w:sz w:val="24"/>
          <w:szCs w:val="24"/>
        </w:rPr>
        <w:t xml:space="preserve"> или отмены настоящего стандарта соответствующ</w:t>
      </w:r>
      <w:r>
        <w:rPr>
          <w:rFonts w:ascii="Arial" w:hAnsi="Arial"/>
          <w:i/>
          <w:sz w:val="24"/>
          <w:szCs w:val="24"/>
        </w:rPr>
        <w:t>ая</w:t>
      </w:r>
      <w:r w:rsidRPr="00D32E4F">
        <w:rPr>
          <w:rFonts w:ascii="Arial" w:hAnsi="Arial"/>
          <w:i/>
          <w:sz w:val="24"/>
          <w:szCs w:val="24"/>
        </w:rPr>
        <w:t xml:space="preserve"> </w:t>
      </w:r>
      <w:r>
        <w:rPr>
          <w:rFonts w:ascii="Arial" w:hAnsi="Arial"/>
          <w:i/>
          <w:sz w:val="24"/>
          <w:szCs w:val="24"/>
        </w:rPr>
        <w:t>информация</w:t>
      </w:r>
      <w:r w:rsidRPr="00D32E4F">
        <w:rPr>
          <w:rFonts w:ascii="Arial" w:hAnsi="Arial"/>
          <w:i/>
          <w:sz w:val="24"/>
          <w:szCs w:val="24"/>
        </w:rPr>
        <w:t xml:space="preserve"> б</w:t>
      </w:r>
      <w:r w:rsidRPr="00D32E4F">
        <w:rPr>
          <w:rFonts w:ascii="Arial" w:hAnsi="Arial"/>
          <w:i/>
          <w:sz w:val="24"/>
          <w:szCs w:val="24"/>
        </w:rPr>
        <w:t>у</w:t>
      </w:r>
      <w:r w:rsidRPr="00D32E4F">
        <w:rPr>
          <w:rFonts w:ascii="Arial" w:hAnsi="Arial"/>
          <w:i/>
          <w:sz w:val="24"/>
          <w:szCs w:val="24"/>
        </w:rPr>
        <w:t xml:space="preserve">дет опубликована </w:t>
      </w:r>
      <w:r>
        <w:rPr>
          <w:rFonts w:ascii="Arial" w:hAnsi="Arial"/>
          <w:i/>
          <w:sz w:val="24"/>
          <w:szCs w:val="24"/>
        </w:rPr>
        <w:t xml:space="preserve">на официальном интернет-сайте Межгосударственного совета по стандартизации </w:t>
      </w:r>
      <w:r w:rsidRPr="00D32E4F">
        <w:rPr>
          <w:rFonts w:ascii="Arial" w:hAnsi="Arial"/>
          <w:i/>
          <w:sz w:val="24"/>
          <w:szCs w:val="24"/>
        </w:rPr>
        <w:t xml:space="preserve">в </w:t>
      </w:r>
      <w:r>
        <w:rPr>
          <w:rFonts w:ascii="Arial" w:hAnsi="Arial"/>
          <w:i/>
          <w:sz w:val="24"/>
          <w:szCs w:val="24"/>
        </w:rPr>
        <w:t>каталоге</w:t>
      </w:r>
      <w:r w:rsidRPr="00D32E4F">
        <w:rPr>
          <w:rFonts w:ascii="Arial" w:hAnsi="Arial"/>
          <w:i/>
          <w:sz w:val="24"/>
          <w:szCs w:val="24"/>
        </w:rPr>
        <w:t xml:space="preserve"> «</w:t>
      </w:r>
      <w:r>
        <w:rPr>
          <w:rFonts w:ascii="Arial" w:hAnsi="Arial"/>
          <w:i/>
          <w:sz w:val="24"/>
          <w:szCs w:val="24"/>
        </w:rPr>
        <w:t xml:space="preserve">Межгосударственные </w:t>
      </w:r>
      <w:r w:rsidRPr="00D32E4F">
        <w:rPr>
          <w:rFonts w:ascii="Arial" w:hAnsi="Arial"/>
          <w:i/>
          <w:sz w:val="24"/>
          <w:szCs w:val="24"/>
        </w:rPr>
        <w:t>станда</w:t>
      </w:r>
      <w:r w:rsidRPr="00D32E4F">
        <w:rPr>
          <w:rFonts w:ascii="Arial" w:hAnsi="Arial"/>
          <w:i/>
          <w:sz w:val="24"/>
          <w:szCs w:val="24"/>
        </w:rPr>
        <w:t>р</w:t>
      </w:r>
      <w:r>
        <w:rPr>
          <w:rFonts w:ascii="Arial" w:hAnsi="Arial"/>
          <w:i/>
          <w:sz w:val="24"/>
          <w:szCs w:val="24"/>
        </w:rPr>
        <w:t>ты»</w:t>
      </w:r>
    </w:p>
    <w:p w14:paraId="28BF0252" w14:textId="77777777" w:rsidR="0035490E" w:rsidRDefault="0035490E" w:rsidP="0035490E">
      <w:pPr>
        <w:pStyle w:val="20"/>
        <w:spacing w:after="0" w:line="276" w:lineRule="auto"/>
        <w:jc w:val="both"/>
        <w:rPr>
          <w:rFonts w:ascii="Arial" w:hAnsi="Arial"/>
          <w:i/>
          <w:sz w:val="24"/>
          <w:szCs w:val="24"/>
        </w:rPr>
      </w:pPr>
    </w:p>
    <w:p w14:paraId="42C8C92C" w14:textId="77777777" w:rsidR="0035490E" w:rsidRDefault="0035490E" w:rsidP="0035490E">
      <w:pPr>
        <w:pStyle w:val="20"/>
        <w:spacing w:after="0" w:line="276" w:lineRule="auto"/>
        <w:jc w:val="both"/>
        <w:rPr>
          <w:rFonts w:ascii="Arial" w:hAnsi="Arial"/>
          <w:i/>
          <w:sz w:val="24"/>
          <w:szCs w:val="24"/>
        </w:rPr>
      </w:pPr>
    </w:p>
    <w:p w14:paraId="2BDA7E78" w14:textId="77777777" w:rsidR="0035490E" w:rsidRDefault="0035490E" w:rsidP="0035490E">
      <w:pPr>
        <w:pStyle w:val="20"/>
        <w:spacing w:after="0" w:line="276" w:lineRule="auto"/>
        <w:jc w:val="both"/>
        <w:rPr>
          <w:rFonts w:ascii="Arial" w:hAnsi="Arial"/>
          <w:i/>
          <w:sz w:val="24"/>
          <w:szCs w:val="24"/>
        </w:rPr>
      </w:pPr>
    </w:p>
    <w:p w14:paraId="78328121" w14:textId="77777777" w:rsidR="0035490E" w:rsidRDefault="0035490E" w:rsidP="0035490E">
      <w:pPr>
        <w:pStyle w:val="20"/>
        <w:spacing w:after="0" w:line="276" w:lineRule="auto"/>
        <w:jc w:val="both"/>
        <w:rPr>
          <w:rFonts w:ascii="Arial" w:hAnsi="Arial"/>
          <w:i/>
          <w:sz w:val="24"/>
          <w:szCs w:val="24"/>
        </w:rPr>
      </w:pPr>
    </w:p>
    <w:p w14:paraId="4490D064" w14:textId="77777777" w:rsidR="0035490E" w:rsidRDefault="0035490E" w:rsidP="0035490E">
      <w:pPr>
        <w:pStyle w:val="20"/>
        <w:spacing w:after="0" w:line="276" w:lineRule="auto"/>
        <w:jc w:val="both"/>
        <w:rPr>
          <w:rFonts w:ascii="Arial" w:hAnsi="Arial"/>
          <w:i/>
          <w:sz w:val="24"/>
          <w:szCs w:val="24"/>
        </w:rPr>
      </w:pPr>
    </w:p>
    <w:p w14:paraId="02975A7B" w14:textId="77777777" w:rsidR="0035490E" w:rsidRDefault="0035490E" w:rsidP="0035490E">
      <w:pPr>
        <w:pStyle w:val="20"/>
        <w:spacing w:after="0" w:line="276" w:lineRule="auto"/>
        <w:jc w:val="both"/>
        <w:rPr>
          <w:rFonts w:ascii="Arial" w:hAnsi="Arial"/>
          <w:i/>
          <w:sz w:val="24"/>
          <w:szCs w:val="24"/>
        </w:rPr>
      </w:pPr>
    </w:p>
    <w:p w14:paraId="0376E579" w14:textId="77777777" w:rsidR="0035490E" w:rsidRDefault="0035490E" w:rsidP="0035490E">
      <w:pPr>
        <w:pStyle w:val="20"/>
        <w:spacing w:after="0" w:line="276" w:lineRule="auto"/>
        <w:jc w:val="both"/>
        <w:rPr>
          <w:rFonts w:ascii="Arial" w:hAnsi="Arial"/>
          <w:i/>
          <w:sz w:val="24"/>
          <w:szCs w:val="24"/>
        </w:rPr>
      </w:pPr>
    </w:p>
    <w:p w14:paraId="034DFCB3" w14:textId="77777777" w:rsidR="0035490E" w:rsidRDefault="0035490E" w:rsidP="0035490E">
      <w:pPr>
        <w:pStyle w:val="20"/>
        <w:spacing w:after="0" w:line="276" w:lineRule="auto"/>
        <w:jc w:val="both"/>
        <w:rPr>
          <w:rFonts w:ascii="Arial" w:hAnsi="Arial"/>
          <w:i/>
          <w:sz w:val="24"/>
          <w:szCs w:val="24"/>
        </w:rPr>
      </w:pPr>
    </w:p>
    <w:p w14:paraId="61E409CD" w14:textId="77777777" w:rsidR="0035490E" w:rsidRDefault="0035490E" w:rsidP="0035490E">
      <w:pPr>
        <w:pStyle w:val="20"/>
        <w:spacing w:after="0" w:line="276" w:lineRule="auto"/>
        <w:jc w:val="both"/>
        <w:rPr>
          <w:rFonts w:ascii="Arial" w:hAnsi="Arial"/>
          <w:i/>
          <w:sz w:val="24"/>
          <w:szCs w:val="24"/>
        </w:rPr>
      </w:pPr>
    </w:p>
    <w:p w14:paraId="0458E38F" w14:textId="77777777" w:rsidR="0035490E" w:rsidRDefault="0035490E" w:rsidP="0035490E">
      <w:pPr>
        <w:pStyle w:val="20"/>
        <w:spacing w:after="0" w:line="276" w:lineRule="auto"/>
        <w:jc w:val="both"/>
        <w:rPr>
          <w:rFonts w:ascii="Arial" w:hAnsi="Arial"/>
          <w:i/>
          <w:sz w:val="24"/>
          <w:szCs w:val="24"/>
        </w:rPr>
      </w:pPr>
    </w:p>
    <w:p w14:paraId="611E9F9E" w14:textId="77777777" w:rsidR="0035490E" w:rsidRDefault="0035490E" w:rsidP="0035490E">
      <w:pPr>
        <w:pStyle w:val="20"/>
        <w:spacing w:after="0" w:line="276" w:lineRule="auto"/>
        <w:jc w:val="both"/>
        <w:rPr>
          <w:rFonts w:ascii="Arial" w:hAnsi="Arial"/>
          <w:i/>
          <w:sz w:val="24"/>
          <w:szCs w:val="24"/>
        </w:rPr>
      </w:pPr>
    </w:p>
    <w:p w14:paraId="6EDE52DA" w14:textId="77777777" w:rsidR="0035490E" w:rsidRDefault="0035490E" w:rsidP="0035490E">
      <w:pPr>
        <w:pStyle w:val="20"/>
        <w:spacing w:after="0" w:line="276" w:lineRule="auto"/>
        <w:jc w:val="both"/>
        <w:rPr>
          <w:rFonts w:ascii="Arial" w:hAnsi="Arial"/>
          <w:i/>
          <w:sz w:val="24"/>
          <w:szCs w:val="24"/>
        </w:rPr>
      </w:pPr>
    </w:p>
    <w:p w14:paraId="621D68F5" w14:textId="77777777" w:rsidR="0035490E" w:rsidRPr="00974F9A" w:rsidRDefault="0035490E" w:rsidP="0035490E">
      <w:pPr>
        <w:pStyle w:val="20"/>
        <w:spacing w:after="0" w:line="276" w:lineRule="auto"/>
        <w:jc w:val="both"/>
        <w:rPr>
          <w:rFonts w:ascii="Arial" w:hAnsi="Arial"/>
          <w:color w:val="000000"/>
          <w:sz w:val="24"/>
          <w:szCs w:val="24"/>
        </w:rPr>
      </w:pPr>
      <w:r w:rsidRPr="00CC69C7">
        <w:rPr>
          <w:rFonts w:ascii="Arial" w:hAnsi="Arial"/>
          <w:sz w:val="24"/>
          <w:szCs w:val="24"/>
        </w:rPr>
        <w:t>Исключительное право</w:t>
      </w:r>
      <w:r>
        <w:rPr>
          <w:rFonts w:ascii="Arial" w:hAnsi="Arial"/>
          <w:sz w:val="24"/>
          <w:szCs w:val="24"/>
        </w:rPr>
        <w:t xml:space="preserve"> официального опубликования настоящего ста</w:t>
      </w:r>
      <w:r>
        <w:rPr>
          <w:rFonts w:ascii="Arial" w:hAnsi="Arial"/>
          <w:sz w:val="24"/>
          <w:szCs w:val="24"/>
        </w:rPr>
        <w:t>н</w:t>
      </w:r>
      <w:r>
        <w:rPr>
          <w:rFonts w:ascii="Arial" w:hAnsi="Arial"/>
          <w:sz w:val="24"/>
          <w:szCs w:val="24"/>
        </w:rPr>
        <w:t xml:space="preserve">дарта на территории указанных выше государств принадлежит национальным органам по стандартизации </w:t>
      </w:r>
      <w:r w:rsidRPr="00974F9A">
        <w:rPr>
          <w:rFonts w:ascii="Arial" w:hAnsi="Arial"/>
          <w:color w:val="000000"/>
          <w:sz w:val="24"/>
          <w:szCs w:val="24"/>
        </w:rPr>
        <w:t>этих гос</w:t>
      </w:r>
      <w:r w:rsidRPr="00974F9A">
        <w:rPr>
          <w:rFonts w:ascii="Arial" w:hAnsi="Arial"/>
          <w:color w:val="000000"/>
          <w:sz w:val="24"/>
          <w:szCs w:val="24"/>
        </w:rPr>
        <w:t>у</w:t>
      </w:r>
      <w:r w:rsidRPr="00974F9A">
        <w:rPr>
          <w:rFonts w:ascii="Arial" w:hAnsi="Arial"/>
          <w:color w:val="000000"/>
          <w:sz w:val="24"/>
          <w:szCs w:val="24"/>
        </w:rPr>
        <w:t>дарств</w:t>
      </w:r>
    </w:p>
    <w:p w14:paraId="1D507146" w14:textId="77777777" w:rsidR="008A356D" w:rsidRPr="00E6080F" w:rsidRDefault="008A356D" w:rsidP="000C4091">
      <w:pPr>
        <w:spacing w:after="0"/>
        <w:ind w:firstLine="709"/>
        <w:jc w:val="center"/>
        <w:rPr>
          <w:rFonts w:ascii="Arial" w:hAnsi="Arial" w:cs="Arial"/>
          <w:b/>
          <w:color w:val="000000"/>
          <w:sz w:val="24"/>
          <w:szCs w:val="20"/>
        </w:rPr>
      </w:pPr>
      <w:r w:rsidRPr="00E6080F">
        <w:rPr>
          <w:rFonts w:ascii="Arial" w:hAnsi="Arial" w:cs="Arial"/>
          <w:i/>
          <w:color w:val="000000"/>
          <w:sz w:val="20"/>
          <w:szCs w:val="20"/>
        </w:rPr>
        <w:br w:type="page"/>
      </w:r>
      <w:r w:rsidRPr="00E6080F">
        <w:rPr>
          <w:rFonts w:ascii="Arial" w:hAnsi="Arial" w:cs="Arial"/>
          <w:b/>
          <w:color w:val="000000"/>
          <w:sz w:val="28"/>
          <w:szCs w:val="20"/>
        </w:rPr>
        <w:t>Содержание</w:t>
      </w:r>
    </w:p>
    <w:p w14:paraId="32163DFB" w14:textId="77777777" w:rsidR="005D6AA3" w:rsidRPr="00E6080F" w:rsidRDefault="005D6AA3" w:rsidP="005D6AA3">
      <w:pPr>
        <w:tabs>
          <w:tab w:val="right" w:leader="dot" w:pos="9639"/>
        </w:tabs>
        <w:spacing w:after="100"/>
        <w:ind w:firstLine="397"/>
        <w:jc w:val="both"/>
        <w:rPr>
          <w:rFonts w:ascii="Arial" w:hAnsi="Arial" w:cs="Arial"/>
          <w:color w:val="000000"/>
          <w:sz w:val="24"/>
          <w:szCs w:val="20"/>
        </w:rPr>
      </w:pPr>
      <w:r w:rsidRPr="00E6080F">
        <w:rPr>
          <w:rFonts w:ascii="Arial" w:hAnsi="Arial" w:cs="Arial"/>
          <w:color w:val="000000"/>
          <w:sz w:val="24"/>
          <w:szCs w:val="20"/>
        </w:rPr>
        <w:t>1 Область применения…………………………………………………</w:t>
      </w:r>
      <w:r w:rsidR="007A290E" w:rsidRPr="00E6080F">
        <w:rPr>
          <w:rFonts w:ascii="Arial" w:hAnsi="Arial" w:cs="Arial"/>
          <w:color w:val="000000"/>
          <w:sz w:val="24"/>
          <w:szCs w:val="20"/>
        </w:rPr>
        <w:tab/>
      </w:r>
      <w:r w:rsidRPr="00E6080F">
        <w:rPr>
          <w:rFonts w:ascii="Arial" w:hAnsi="Arial" w:cs="Arial"/>
          <w:color w:val="000000"/>
          <w:sz w:val="24"/>
          <w:szCs w:val="20"/>
        </w:rPr>
        <w:t>…………….…</w:t>
      </w:r>
    </w:p>
    <w:p w14:paraId="1A549ED4" w14:textId="77777777" w:rsidR="005D6AA3" w:rsidRPr="00E6080F" w:rsidRDefault="005D6AA3" w:rsidP="005D6AA3">
      <w:pPr>
        <w:tabs>
          <w:tab w:val="right" w:leader="dot" w:pos="9639"/>
        </w:tabs>
        <w:spacing w:after="100"/>
        <w:ind w:firstLine="397"/>
        <w:jc w:val="both"/>
        <w:rPr>
          <w:rFonts w:ascii="Arial" w:hAnsi="Arial" w:cs="Arial"/>
          <w:color w:val="000000"/>
          <w:sz w:val="24"/>
          <w:szCs w:val="20"/>
        </w:rPr>
      </w:pPr>
      <w:r w:rsidRPr="00E6080F">
        <w:rPr>
          <w:rFonts w:ascii="Arial" w:hAnsi="Arial" w:cs="Arial"/>
          <w:color w:val="000000"/>
          <w:sz w:val="24"/>
          <w:szCs w:val="20"/>
        </w:rPr>
        <w:t>2 Нормативные ссылки………………………………………………………</w:t>
      </w:r>
      <w:r w:rsidR="007A290E" w:rsidRPr="00E6080F">
        <w:rPr>
          <w:rFonts w:ascii="Arial" w:hAnsi="Arial" w:cs="Arial"/>
          <w:color w:val="000000"/>
          <w:sz w:val="24"/>
          <w:szCs w:val="20"/>
        </w:rPr>
        <w:tab/>
      </w:r>
      <w:r w:rsidRPr="00E6080F">
        <w:rPr>
          <w:rFonts w:ascii="Arial" w:hAnsi="Arial" w:cs="Arial"/>
          <w:color w:val="000000"/>
          <w:sz w:val="24"/>
          <w:szCs w:val="20"/>
        </w:rPr>
        <w:t>…………</w:t>
      </w:r>
    </w:p>
    <w:p w14:paraId="3B5DD9EC" w14:textId="77777777" w:rsidR="005D6AA3" w:rsidRPr="00E6080F" w:rsidRDefault="005D6AA3" w:rsidP="005D6AA3">
      <w:pPr>
        <w:tabs>
          <w:tab w:val="right" w:leader="dot" w:pos="9639"/>
        </w:tabs>
        <w:spacing w:after="100"/>
        <w:ind w:firstLine="397"/>
        <w:jc w:val="both"/>
        <w:rPr>
          <w:rFonts w:ascii="Arial" w:hAnsi="Arial" w:cs="Arial"/>
          <w:color w:val="000000"/>
          <w:sz w:val="24"/>
          <w:szCs w:val="20"/>
        </w:rPr>
      </w:pPr>
      <w:r w:rsidRPr="00E6080F">
        <w:rPr>
          <w:rFonts w:ascii="Arial" w:hAnsi="Arial" w:cs="Arial"/>
          <w:color w:val="000000"/>
          <w:sz w:val="24"/>
          <w:szCs w:val="20"/>
        </w:rPr>
        <w:t>3 Термины и определения…………………………………………………</w:t>
      </w:r>
      <w:r w:rsidR="007A290E" w:rsidRPr="00E6080F">
        <w:rPr>
          <w:rFonts w:ascii="Arial" w:hAnsi="Arial" w:cs="Arial"/>
          <w:color w:val="000000"/>
          <w:sz w:val="24"/>
          <w:szCs w:val="20"/>
        </w:rPr>
        <w:tab/>
      </w:r>
      <w:r w:rsidRPr="00E6080F">
        <w:rPr>
          <w:rFonts w:ascii="Arial" w:hAnsi="Arial" w:cs="Arial"/>
          <w:color w:val="000000"/>
          <w:sz w:val="24"/>
          <w:szCs w:val="20"/>
        </w:rPr>
        <w:t>…………</w:t>
      </w:r>
    </w:p>
    <w:p w14:paraId="1A7E0156" w14:textId="77777777" w:rsidR="005D6AA3" w:rsidRPr="00E6080F" w:rsidRDefault="005D6AA3" w:rsidP="005D6AA3">
      <w:pPr>
        <w:tabs>
          <w:tab w:val="right" w:leader="dot" w:pos="9639"/>
        </w:tabs>
        <w:spacing w:after="100"/>
        <w:ind w:firstLine="397"/>
        <w:jc w:val="both"/>
        <w:rPr>
          <w:rFonts w:ascii="Arial" w:hAnsi="Arial" w:cs="Arial"/>
          <w:color w:val="000000"/>
          <w:sz w:val="24"/>
          <w:szCs w:val="20"/>
        </w:rPr>
      </w:pPr>
      <w:r w:rsidRPr="00E6080F">
        <w:rPr>
          <w:rFonts w:ascii="Arial" w:hAnsi="Arial" w:cs="Arial"/>
          <w:color w:val="000000"/>
          <w:sz w:val="24"/>
          <w:szCs w:val="20"/>
        </w:rPr>
        <w:t>4 Требования безопасности и/или меры защиты………………………………</w:t>
      </w:r>
      <w:r w:rsidR="007A290E" w:rsidRPr="00E6080F">
        <w:rPr>
          <w:rFonts w:ascii="Arial" w:hAnsi="Arial" w:cs="Arial"/>
          <w:color w:val="000000"/>
          <w:sz w:val="24"/>
          <w:szCs w:val="20"/>
        </w:rPr>
        <w:tab/>
      </w:r>
      <w:r w:rsidRPr="00E6080F">
        <w:rPr>
          <w:rFonts w:ascii="Arial" w:hAnsi="Arial" w:cs="Arial"/>
          <w:color w:val="000000"/>
          <w:sz w:val="24"/>
          <w:szCs w:val="20"/>
        </w:rPr>
        <w:t>…</w:t>
      </w:r>
    </w:p>
    <w:p w14:paraId="6F060878" w14:textId="77777777" w:rsidR="007A290E" w:rsidRPr="00E6080F" w:rsidRDefault="007A290E" w:rsidP="004560C7">
      <w:pPr>
        <w:tabs>
          <w:tab w:val="right" w:leader="dot" w:pos="9639"/>
        </w:tabs>
        <w:spacing w:after="100"/>
        <w:ind w:firstLine="993"/>
        <w:jc w:val="both"/>
        <w:rPr>
          <w:rFonts w:ascii="Arial" w:hAnsi="Arial" w:cs="Arial"/>
          <w:color w:val="000000"/>
          <w:sz w:val="24"/>
          <w:szCs w:val="20"/>
        </w:rPr>
      </w:pPr>
      <w:r w:rsidRPr="00E6080F">
        <w:rPr>
          <w:rFonts w:ascii="Arial" w:hAnsi="Arial" w:cs="Arial"/>
          <w:color w:val="000000"/>
          <w:sz w:val="24"/>
          <w:szCs w:val="20"/>
        </w:rPr>
        <w:t>4.1 Общ</w:t>
      </w:r>
      <w:r w:rsidR="00BC28A5">
        <w:rPr>
          <w:rFonts w:ascii="Arial" w:hAnsi="Arial" w:cs="Arial"/>
          <w:color w:val="000000"/>
          <w:sz w:val="24"/>
          <w:szCs w:val="20"/>
        </w:rPr>
        <w:t>и</w:t>
      </w:r>
      <w:r w:rsidR="004560C7" w:rsidRPr="00E6080F">
        <w:rPr>
          <w:rFonts w:ascii="Arial" w:hAnsi="Arial" w:cs="Arial"/>
          <w:color w:val="000000"/>
          <w:sz w:val="24"/>
          <w:szCs w:val="20"/>
        </w:rPr>
        <w:t>е</w:t>
      </w:r>
      <w:r w:rsidR="00BC28A5">
        <w:rPr>
          <w:rFonts w:ascii="Arial" w:hAnsi="Arial" w:cs="Arial"/>
          <w:color w:val="000000"/>
          <w:sz w:val="24"/>
          <w:szCs w:val="20"/>
        </w:rPr>
        <w:t xml:space="preserve"> положения</w:t>
      </w:r>
      <w:r w:rsidRPr="00E6080F">
        <w:rPr>
          <w:rFonts w:ascii="Arial" w:hAnsi="Arial" w:cs="Arial"/>
          <w:color w:val="000000"/>
          <w:sz w:val="24"/>
          <w:szCs w:val="20"/>
        </w:rPr>
        <w:tab/>
      </w:r>
    </w:p>
    <w:p w14:paraId="557FE7B1" w14:textId="77777777" w:rsidR="007A290E" w:rsidRPr="00E6080F" w:rsidRDefault="007A290E" w:rsidP="004560C7">
      <w:pPr>
        <w:tabs>
          <w:tab w:val="right" w:leader="dot" w:pos="9639"/>
        </w:tabs>
        <w:spacing w:after="100"/>
        <w:ind w:firstLine="993"/>
        <w:jc w:val="both"/>
        <w:rPr>
          <w:rFonts w:ascii="Arial" w:hAnsi="Arial" w:cs="Arial"/>
          <w:color w:val="000000"/>
          <w:sz w:val="24"/>
          <w:szCs w:val="20"/>
        </w:rPr>
      </w:pPr>
      <w:r w:rsidRPr="00E6080F">
        <w:rPr>
          <w:rFonts w:ascii="Arial" w:hAnsi="Arial" w:cs="Arial"/>
          <w:color w:val="000000"/>
          <w:sz w:val="24"/>
          <w:szCs w:val="20"/>
        </w:rPr>
        <w:t>4.2 Запуск/движение</w:t>
      </w:r>
      <w:r w:rsidRPr="00E6080F">
        <w:rPr>
          <w:rFonts w:ascii="Arial" w:hAnsi="Arial" w:cs="Arial"/>
          <w:color w:val="000000"/>
          <w:sz w:val="24"/>
          <w:szCs w:val="20"/>
        </w:rPr>
        <w:tab/>
      </w:r>
    </w:p>
    <w:p w14:paraId="26E85422" w14:textId="77777777" w:rsidR="004560C7" w:rsidRPr="00E6080F" w:rsidRDefault="004560C7" w:rsidP="004560C7">
      <w:pPr>
        <w:tabs>
          <w:tab w:val="right" w:leader="dot" w:pos="9639"/>
        </w:tabs>
        <w:spacing w:after="100"/>
        <w:ind w:firstLine="993"/>
        <w:jc w:val="both"/>
        <w:rPr>
          <w:rFonts w:ascii="Arial" w:hAnsi="Arial" w:cs="Arial"/>
          <w:color w:val="000000"/>
          <w:sz w:val="24"/>
          <w:szCs w:val="20"/>
        </w:rPr>
      </w:pPr>
      <w:r w:rsidRPr="00E6080F">
        <w:rPr>
          <w:rFonts w:ascii="Arial" w:hAnsi="Arial" w:cs="Arial"/>
          <w:color w:val="000000"/>
          <w:sz w:val="24"/>
          <w:szCs w:val="20"/>
        </w:rPr>
        <w:t>4.3 Тормоза</w:t>
      </w:r>
      <w:r w:rsidRPr="00E6080F">
        <w:rPr>
          <w:rFonts w:ascii="Arial" w:hAnsi="Arial" w:cs="Arial"/>
          <w:color w:val="000000"/>
          <w:sz w:val="24"/>
          <w:szCs w:val="20"/>
        </w:rPr>
        <w:tab/>
      </w:r>
    </w:p>
    <w:p w14:paraId="39F0663B" w14:textId="77777777" w:rsidR="004560C7" w:rsidRPr="00E6080F" w:rsidRDefault="004560C7" w:rsidP="004560C7">
      <w:pPr>
        <w:tabs>
          <w:tab w:val="right" w:leader="dot" w:pos="9639"/>
        </w:tabs>
        <w:spacing w:after="100"/>
        <w:ind w:firstLine="993"/>
        <w:jc w:val="both"/>
        <w:rPr>
          <w:rFonts w:ascii="Arial" w:hAnsi="Arial" w:cs="Arial"/>
          <w:color w:val="000000"/>
          <w:sz w:val="24"/>
          <w:szCs w:val="20"/>
        </w:rPr>
      </w:pPr>
      <w:r w:rsidRPr="00E6080F">
        <w:rPr>
          <w:rFonts w:ascii="Arial" w:hAnsi="Arial" w:cs="Arial"/>
          <w:color w:val="000000"/>
          <w:sz w:val="24"/>
          <w:szCs w:val="20"/>
        </w:rPr>
        <w:t>4.4 Органы управления</w:t>
      </w:r>
      <w:r w:rsidRPr="00E6080F">
        <w:rPr>
          <w:rFonts w:ascii="Arial" w:hAnsi="Arial" w:cs="Arial"/>
          <w:color w:val="000000"/>
          <w:sz w:val="24"/>
          <w:szCs w:val="20"/>
        </w:rPr>
        <w:tab/>
      </w:r>
    </w:p>
    <w:p w14:paraId="568EC305" w14:textId="77777777" w:rsidR="004560C7" w:rsidRPr="00E6080F" w:rsidRDefault="004560C7" w:rsidP="004560C7">
      <w:pPr>
        <w:tabs>
          <w:tab w:val="right" w:leader="dot" w:pos="9639"/>
        </w:tabs>
        <w:spacing w:after="100"/>
        <w:ind w:firstLine="993"/>
        <w:jc w:val="both"/>
        <w:rPr>
          <w:rFonts w:ascii="Arial" w:hAnsi="Arial" w:cs="Arial"/>
          <w:color w:val="000000"/>
          <w:sz w:val="24"/>
          <w:szCs w:val="20"/>
        </w:rPr>
      </w:pPr>
      <w:r w:rsidRPr="00E6080F">
        <w:rPr>
          <w:rFonts w:ascii="Arial" w:hAnsi="Arial" w:cs="Arial"/>
          <w:color w:val="000000"/>
          <w:sz w:val="24"/>
          <w:szCs w:val="20"/>
        </w:rPr>
        <w:t>4.5 Силовые системы и принадлежности</w:t>
      </w:r>
      <w:r w:rsidRPr="00E6080F">
        <w:rPr>
          <w:rFonts w:ascii="Arial" w:hAnsi="Arial" w:cs="Arial"/>
          <w:color w:val="000000"/>
          <w:sz w:val="24"/>
          <w:szCs w:val="20"/>
        </w:rPr>
        <w:tab/>
      </w:r>
    </w:p>
    <w:p w14:paraId="3DDC6BA3" w14:textId="77777777" w:rsidR="004560C7" w:rsidRPr="00E6080F" w:rsidRDefault="004560C7" w:rsidP="004560C7">
      <w:pPr>
        <w:tabs>
          <w:tab w:val="right" w:leader="dot" w:pos="9639"/>
        </w:tabs>
        <w:spacing w:after="100"/>
        <w:ind w:firstLine="993"/>
        <w:jc w:val="both"/>
        <w:rPr>
          <w:rFonts w:ascii="Arial" w:hAnsi="Arial" w:cs="Arial"/>
          <w:color w:val="000000"/>
          <w:sz w:val="24"/>
          <w:szCs w:val="20"/>
        </w:rPr>
      </w:pPr>
      <w:r w:rsidRPr="00E6080F">
        <w:rPr>
          <w:rFonts w:ascii="Arial" w:hAnsi="Arial" w:cs="Arial"/>
          <w:color w:val="000000"/>
          <w:sz w:val="24"/>
          <w:szCs w:val="20"/>
        </w:rPr>
        <w:t>4.6 Системы подъема и наклона</w:t>
      </w:r>
      <w:r w:rsidRPr="00E6080F">
        <w:rPr>
          <w:rFonts w:ascii="Arial" w:hAnsi="Arial" w:cs="Arial"/>
          <w:color w:val="000000"/>
          <w:sz w:val="24"/>
          <w:szCs w:val="20"/>
        </w:rPr>
        <w:tab/>
      </w:r>
    </w:p>
    <w:p w14:paraId="4C1A175E" w14:textId="77777777" w:rsidR="002B73C0" w:rsidRPr="00E6080F" w:rsidRDefault="004560C7" w:rsidP="004560C7">
      <w:pPr>
        <w:tabs>
          <w:tab w:val="right" w:leader="dot" w:pos="9639"/>
        </w:tabs>
        <w:spacing w:after="100"/>
        <w:ind w:firstLine="993"/>
        <w:jc w:val="both"/>
        <w:rPr>
          <w:rFonts w:ascii="Arial" w:hAnsi="Arial" w:cs="Arial"/>
          <w:color w:val="000000"/>
          <w:sz w:val="24"/>
          <w:szCs w:val="20"/>
        </w:rPr>
      </w:pPr>
      <w:r w:rsidRPr="00E6080F">
        <w:rPr>
          <w:rFonts w:ascii="Arial" w:hAnsi="Arial" w:cs="Arial"/>
          <w:color w:val="000000"/>
          <w:sz w:val="24"/>
          <w:szCs w:val="20"/>
        </w:rPr>
        <w:t>4.7 Рабочее место оператора</w:t>
      </w:r>
      <w:r w:rsidRPr="00E6080F">
        <w:rPr>
          <w:rFonts w:ascii="Arial" w:hAnsi="Arial" w:cs="Arial"/>
          <w:color w:val="000000"/>
          <w:sz w:val="24"/>
          <w:szCs w:val="20"/>
        </w:rPr>
        <w:tab/>
      </w:r>
    </w:p>
    <w:p w14:paraId="1FFF521C" w14:textId="77777777" w:rsidR="002B73C0" w:rsidRPr="00E6080F" w:rsidRDefault="004560C7" w:rsidP="004560C7">
      <w:pPr>
        <w:tabs>
          <w:tab w:val="right" w:leader="dot" w:pos="9639"/>
        </w:tabs>
        <w:spacing w:after="100"/>
        <w:ind w:firstLine="993"/>
        <w:jc w:val="both"/>
        <w:rPr>
          <w:rFonts w:ascii="Arial" w:hAnsi="Arial" w:cs="Arial"/>
          <w:color w:val="000000"/>
          <w:sz w:val="24"/>
          <w:szCs w:val="20"/>
        </w:rPr>
      </w:pPr>
      <w:r w:rsidRPr="00E6080F">
        <w:rPr>
          <w:rFonts w:ascii="Arial" w:hAnsi="Arial" w:cs="Arial"/>
          <w:color w:val="000000"/>
          <w:sz w:val="24"/>
          <w:szCs w:val="20"/>
        </w:rPr>
        <w:t>4.8 Устойчивость</w:t>
      </w:r>
      <w:r w:rsidRPr="00E6080F">
        <w:rPr>
          <w:rFonts w:ascii="Arial" w:hAnsi="Arial" w:cs="Arial"/>
          <w:color w:val="000000"/>
          <w:sz w:val="24"/>
          <w:szCs w:val="20"/>
        </w:rPr>
        <w:tab/>
      </w:r>
    </w:p>
    <w:p w14:paraId="20FDB14C" w14:textId="77777777" w:rsidR="002B73C0" w:rsidRPr="00E6080F" w:rsidRDefault="004560C7" w:rsidP="004560C7">
      <w:pPr>
        <w:tabs>
          <w:tab w:val="right" w:leader="dot" w:pos="9639"/>
        </w:tabs>
        <w:spacing w:after="100"/>
        <w:ind w:firstLine="993"/>
        <w:jc w:val="both"/>
        <w:rPr>
          <w:rFonts w:ascii="Arial" w:hAnsi="Arial" w:cs="Arial"/>
          <w:color w:val="000000"/>
          <w:sz w:val="24"/>
          <w:szCs w:val="20"/>
        </w:rPr>
      </w:pPr>
      <w:r w:rsidRPr="00E6080F">
        <w:rPr>
          <w:rFonts w:ascii="Arial" w:hAnsi="Arial" w:cs="Arial"/>
          <w:color w:val="000000"/>
          <w:sz w:val="24"/>
          <w:szCs w:val="20"/>
        </w:rPr>
        <w:t>4.9 Защитные устройства</w:t>
      </w:r>
      <w:r w:rsidRPr="00E6080F">
        <w:rPr>
          <w:rFonts w:ascii="Arial" w:hAnsi="Arial" w:cs="Arial"/>
          <w:color w:val="000000"/>
          <w:sz w:val="24"/>
          <w:szCs w:val="20"/>
        </w:rPr>
        <w:tab/>
      </w:r>
    </w:p>
    <w:p w14:paraId="3F878222" w14:textId="77777777" w:rsidR="004560C7" w:rsidRPr="00E6080F" w:rsidRDefault="004560C7" w:rsidP="004560C7">
      <w:pPr>
        <w:tabs>
          <w:tab w:val="right" w:leader="dot" w:pos="9639"/>
        </w:tabs>
        <w:spacing w:after="100"/>
        <w:ind w:firstLine="993"/>
        <w:jc w:val="both"/>
        <w:rPr>
          <w:rFonts w:ascii="Arial" w:hAnsi="Arial" w:cs="Arial"/>
          <w:color w:val="000000"/>
          <w:sz w:val="24"/>
          <w:szCs w:val="20"/>
        </w:rPr>
      </w:pPr>
      <w:r w:rsidRPr="00E6080F">
        <w:rPr>
          <w:rFonts w:ascii="Arial" w:hAnsi="Arial" w:cs="Arial"/>
          <w:color w:val="000000"/>
          <w:sz w:val="24"/>
          <w:szCs w:val="20"/>
        </w:rPr>
        <w:t xml:space="preserve">4.10 </w:t>
      </w:r>
      <w:r w:rsidR="00E01C98">
        <w:rPr>
          <w:rFonts w:ascii="Arial" w:hAnsi="Arial" w:cs="Arial"/>
          <w:color w:val="000000"/>
          <w:sz w:val="24"/>
          <w:szCs w:val="20"/>
        </w:rPr>
        <w:t>Обзорност</w:t>
      </w:r>
      <w:r w:rsidR="00E01C98" w:rsidRPr="00E6080F">
        <w:rPr>
          <w:rFonts w:ascii="Arial" w:hAnsi="Arial" w:cs="Arial"/>
          <w:color w:val="000000"/>
          <w:sz w:val="24"/>
          <w:szCs w:val="20"/>
        </w:rPr>
        <w:t xml:space="preserve">ь </w:t>
      </w:r>
      <w:r w:rsidRPr="00E6080F">
        <w:rPr>
          <w:rFonts w:ascii="Arial" w:hAnsi="Arial" w:cs="Arial"/>
          <w:color w:val="000000"/>
          <w:sz w:val="24"/>
          <w:szCs w:val="20"/>
        </w:rPr>
        <w:t>и освещение</w:t>
      </w:r>
      <w:r w:rsidRPr="00E6080F">
        <w:rPr>
          <w:rFonts w:ascii="Arial" w:hAnsi="Arial" w:cs="Arial"/>
          <w:color w:val="000000"/>
          <w:sz w:val="24"/>
          <w:szCs w:val="20"/>
        </w:rPr>
        <w:tab/>
      </w:r>
    </w:p>
    <w:p w14:paraId="4C981DCE" w14:textId="77777777" w:rsidR="004560C7" w:rsidRPr="00E6080F" w:rsidRDefault="004560C7" w:rsidP="004560C7">
      <w:pPr>
        <w:tabs>
          <w:tab w:val="right" w:leader="dot" w:pos="9639"/>
        </w:tabs>
        <w:spacing w:after="100"/>
        <w:ind w:firstLine="993"/>
        <w:jc w:val="both"/>
        <w:rPr>
          <w:rFonts w:ascii="Arial" w:hAnsi="Arial" w:cs="Arial"/>
          <w:color w:val="000000"/>
          <w:sz w:val="24"/>
          <w:szCs w:val="20"/>
        </w:rPr>
      </w:pPr>
      <w:r w:rsidRPr="00E6080F">
        <w:rPr>
          <w:rFonts w:ascii="Arial" w:hAnsi="Arial" w:cs="Arial"/>
          <w:color w:val="000000"/>
          <w:sz w:val="24"/>
          <w:szCs w:val="20"/>
        </w:rPr>
        <w:t>4.11 Условия окружающей среды</w:t>
      </w:r>
      <w:r w:rsidRPr="00E6080F">
        <w:rPr>
          <w:rFonts w:ascii="Arial" w:hAnsi="Arial" w:cs="Arial"/>
          <w:color w:val="000000"/>
          <w:sz w:val="24"/>
          <w:szCs w:val="20"/>
        </w:rPr>
        <w:tab/>
      </w:r>
    </w:p>
    <w:p w14:paraId="02BC3E4F" w14:textId="77777777" w:rsidR="004560C7" w:rsidRPr="00E6080F" w:rsidRDefault="004560C7" w:rsidP="004560C7">
      <w:pPr>
        <w:tabs>
          <w:tab w:val="right" w:leader="dot" w:pos="9639"/>
        </w:tabs>
        <w:spacing w:after="100"/>
        <w:ind w:firstLine="993"/>
        <w:jc w:val="both"/>
        <w:rPr>
          <w:rFonts w:ascii="Arial" w:hAnsi="Arial" w:cs="Arial"/>
          <w:color w:val="000000"/>
          <w:sz w:val="24"/>
          <w:szCs w:val="20"/>
        </w:rPr>
      </w:pPr>
      <w:r w:rsidRPr="00E6080F">
        <w:rPr>
          <w:rFonts w:ascii="Arial" w:hAnsi="Arial" w:cs="Arial"/>
          <w:color w:val="000000"/>
          <w:sz w:val="24"/>
          <w:szCs w:val="20"/>
        </w:rPr>
        <w:t>4.12 Устройства для буксировки</w:t>
      </w:r>
      <w:r w:rsidRPr="00E6080F">
        <w:rPr>
          <w:rFonts w:ascii="Arial" w:hAnsi="Arial" w:cs="Arial"/>
          <w:color w:val="000000"/>
          <w:sz w:val="24"/>
          <w:szCs w:val="20"/>
        </w:rPr>
        <w:tab/>
      </w:r>
    </w:p>
    <w:p w14:paraId="0AAF0158" w14:textId="77777777" w:rsidR="004560C7" w:rsidRPr="00E6080F" w:rsidRDefault="004560C7" w:rsidP="004560C7">
      <w:pPr>
        <w:tabs>
          <w:tab w:val="right" w:leader="dot" w:pos="9639"/>
        </w:tabs>
        <w:spacing w:after="100"/>
        <w:ind w:firstLine="397"/>
        <w:jc w:val="both"/>
        <w:rPr>
          <w:rFonts w:ascii="Arial" w:hAnsi="Arial" w:cs="Arial"/>
          <w:color w:val="000000"/>
          <w:sz w:val="24"/>
          <w:szCs w:val="20"/>
        </w:rPr>
      </w:pPr>
      <w:r w:rsidRPr="00E6080F">
        <w:rPr>
          <w:rFonts w:ascii="Arial" w:hAnsi="Arial" w:cs="Arial"/>
          <w:color w:val="000000"/>
          <w:sz w:val="24"/>
          <w:szCs w:val="20"/>
        </w:rPr>
        <w:t>5 Верификация требований безопасности и/или мер защиты</w:t>
      </w:r>
      <w:r w:rsidRPr="00E6080F">
        <w:rPr>
          <w:rFonts w:ascii="Arial" w:hAnsi="Arial" w:cs="Arial"/>
          <w:color w:val="000000"/>
          <w:sz w:val="24"/>
          <w:szCs w:val="20"/>
        </w:rPr>
        <w:tab/>
      </w:r>
    </w:p>
    <w:p w14:paraId="76D339A0" w14:textId="77777777" w:rsidR="004560C7" w:rsidRPr="00E6080F" w:rsidRDefault="004560C7" w:rsidP="004560C7">
      <w:pPr>
        <w:tabs>
          <w:tab w:val="right" w:leader="dot" w:pos="9639"/>
        </w:tabs>
        <w:spacing w:after="100"/>
        <w:ind w:firstLine="993"/>
        <w:jc w:val="both"/>
        <w:rPr>
          <w:rFonts w:ascii="Arial" w:hAnsi="Arial" w:cs="Arial"/>
          <w:color w:val="000000"/>
          <w:sz w:val="24"/>
          <w:szCs w:val="20"/>
        </w:rPr>
      </w:pPr>
      <w:r w:rsidRPr="00E6080F">
        <w:rPr>
          <w:rFonts w:ascii="Arial" w:hAnsi="Arial" w:cs="Arial"/>
          <w:color w:val="000000"/>
          <w:sz w:val="24"/>
          <w:szCs w:val="20"/>
        </w:rPr>
        <w:t>5.1 Общие положения</w:t>
      </w:r>
      <w:r w:rsidRPr="00E6080F">
        <w:rPr>
          <w:rFonts w:ascii="Arial" w:hAnsi="Arial" w:cs="Arial"/>
          <w:color w:val="000000"/>
          <w:sz w:val="24"/>
          <w:szCs w:val="20"/>
        </w:rPr>
        <w:tab/>
      </w:r>
    </w:p>
    <w:p w14:paraId="2056A9DA" w14:textId="77777777" w:rsidR="004560C7" w:rsidRPr="00E6080F" w:rsidRDefault="004560C7" w:rsidP="004560C7">
      <w:pPr>
        <w:tabs>
          <w:tab w:val="right" w:leader="dot" w:pos="9639"/>
        </w:tabs>
        <w:spacing w:after="100"/>
        <w:ind w:firstLine="993"/>
        <w:jc w:val="both"/>
        <w:rPr>
          <w:rFonts w:ascii="Arial" w:hAnsi="Arial" w:cs="Arial"/>
          <w:color w:val="000000"/>
          <w:sz w:val="24"/>
          <w:szCs w:val="20"/>
        </w:rPr>
      </w:pPr>
      <w:r w:rsidRPr="00E6080F">
        <w:rPr>
          <w:rFonts w:ascii="Arial" w:hAnsi="Arial" w:cs="Arial"/>
          <w:color w:val="000000"/>
          <w:sz w:val="24"/>
          <w:szCs w:val="20"/>
        </w:rPr>
        <w:t>5.2 Структурные испытания</w:t>
      </w:r>
      <w:r w:rsidRPr="00E6080F">
        <w:rPr>
          <w:rFonts w:ascii="Arial" w:hAnsi="Arial" w:cs="Arial"/>
          <w:color w:val="000000"/>
          <w:sz w:val="24"/>
          <w:szCs w:val="20"/>
        </w:rPr>
        <w:tab/>
      </w:r>
    </w:p>
    <w:p w14:paraId="37BEC8C4" w14:textId="77777777" w:rsidR="004560C7" w:rsidRPr="00E6080F" w:rsidRDefault="004560C7" w:rsidP="004560C7">
      <w:pPr>
        <w:tabs>
          <w:tab w:val="right" w:leader="dot" w:pos="9639"/>
        </w:tabs>
        <w:spacing w:after="100"/>
        <w:ind w:firstLine="993"/>
        <w:jc w:val="both"/>
        <w:rPr>
          <w:rFonts w:ascii="Arial" w:hAnsi="Arial" w:cs="Arial"/>
          <w:color w:val="000000"/>
          <w:sz w:val="24"/>
          <w:szCs w:val="20"/>
        </w:rPr>
      </w:pPr>
      <w:r w:rsidRPr="00E6080F">
        <w:rPr>
          <w:rFonts w:ascii="Arial" w:hAnsi="Arial" w:cs="Arial"/>
          <w:color w:val="000000"/>
          <w:sz w:val="24"/>
          <w:szCs w:val="20"/>
        </w:rPr>
        <w:t>5.3 Функциональные испытания</w:t>
      </w:r>
      <w:r w:rsidRPr="00E6080F">
        <w:rPr>
          <w:rFonts w:ascii="Arial" w:hAnsi="Arial" w:cs="Arial"/>
          <w:color w:val="000000"/>
          <w:sz w:val="24"/>
          <w:szCs w:val="20"/>
        </w:rPr>
        <w:tab/>
      </w:r>
    </w:p>
    <w:p w14:paraId="2D28E65D" w14:textId="77777777" w:rsidR="004560C7" w:rsidRPr="00E6080F" w:rsidRDefault="004560C7" w:rsidP="004560C7">
      <w:pPr>
        <w:tabs>
          <w:tab w:val="right" w:leader="dot" w:pos="9639"/>
        </w:tabs>
        <w:spacing w:after="100"/>
        <w:ind w:firstLine="397"/>
        <w:jc w:val="both"/>
        <w:rPr>
          <w:rFonts w:ascii="Arial" w:hAnsi="Arial" w:cs="Arial"/>
          <w:color w:val="000000"/>
          <w:sz w:val="24"/>
          <w:szCs w:val="20"/>
        </w:rPr>
      </w:pPr>
      <w:r w:rsidRPr="00E6080F">
        <w:rPr>
          <w:rFonts w:ascii="Arial" w:hAnsi="Arial" w:cs="Arial"/>
          <w:color w:val="000000"/>
          <w:sz w:val="24"/>
          <w:szCs w:val="20"/>
        </w:rPr>
        <w:t xml:space="preserve">6 </w:t>
      </w:r>
      <w:r w:rsidR="00394D2B" w:rsidRPr="00394D2B">
        <w:rPr>
          <w:rFonts w:ascii="Arial" w:hAnsi="Arial" w:cs="Arial"/>
          <w:color w:val="000000"/>
          <w:sz w:val="24"/>
          <w:szCs w:val="20"/>
        </w:rPr>
        <w:t>Информация для пользователей</w:t>
      </w:r>
      <w:r w:rsidRPr="00E6080F">
        <w:rPr>
          <w:rFonts w:ascii="Arial" w:hAnsi="Arial" w:cs="Arial"/>
          <w:color w:val="000000"/>
          <w:sz w:val="24"/>
          <w:szCs w:val="20"/>
        </w:rPr>
        <w:tab/>
      </w:r>
    </w:p>
    <w:p w14:paraId="151A4B7D" w14:textId="77777777" w:rsidR="004560C7" w:rsidRPr="00E6080F" w:rsidRDefault="004560C7" w:rsidP="004560C7">
      <w:pPr>
        <w:tabs>
          <w:tab w:val="right" w:leader="dot" w:pos="9639"/>
        </w:tabs>
        <w:spacing w:after="100"/>
        <w:ind w:firstLine="993"/>
        <w:jc w:val="both"/>
        <w:rPr>
          <w:rFonts w:ascii="Arial" w:hAnsi="Arial" w:cs="Arial"/>
          <w:color w:val="000000"/>
          <w:sz w:val="24"/>
          <w:szCs w:val="20"/>
        </w:rPr>
      </w:pPr>
      <w:r w:rsidRPr="00E6080F">
        <w:rPr>
          <w:rFonts w:ascii="Arial" w:hAnsi="Arial" w:cs="Arial"/>
          <w:color w:val="000000"/>
          <w:sz w:val="24"/>
          <w:szCs w:val="20"/>
        </w:rPr>
        <w:t>6.1 Общие положения</w:t>
      </w:r>
      <w:r w:rsidRPr="00E6080F">
        <w:rPr>
          <w:rFonts w:ascii="Arial" w:hAnsi="Arial" w:cs="Arial"/>
          <w:color w:val="000000"/>
          <w:sz w:val="24"/>
          <w:szCs w:val="20"/>
        </w:rPr>
        <w:tab/>
      </w:r>
    </w:p>
    <w:p w14:paraId="2CCEBBC0" w14:textId="77777777" w:rsidR="004560C7" w:rsidRPr="00E6080F" w:rsidRDefault="004560C7" w:rsidP="004560C7">
      <w:pPr>
        <w:tabs>
          <w:tab w:val="right" w:leader="dot" w:pos="9639"/>
        </w:tabs>
        <w:spacing w:after="100"/>
        <w:ind w:firstLine="993"/>
        <w:jc w:val="both"/>
        <w:rPr>
          <w:rFonts w:ascii="Arial" w:hAnsi="Arial" w:cs="Arial"/>
          <w:color w:val="000000"/>
          <w:sz w:val="24"/>
          <w:szCs w:val="20"/>
        </w:rPr>
      </w:pPr>
      <w:r w:rsidRPr="00E6080F">
        <w:rPr>
          <w:rFonts w:ascii="Arial" w:hAnsi="Arial" w:cs="Arial"/>
          <w:color w:val="000000"/>
          <w:sz w:val="24"/>
          <w:szCs w:val="20"/>
        </w:rPr>
        <w:t>6.2 Руководство по эксплуатации</w:t>
      </w:r>
      <w:r w:rsidRPr="00E6080F">
        <w:rPr>
          <w:rFonts w:ascii="Arial" w:hAnsi="Arial" w:cs="Arial"/>
          <w:color w:val="000000"/>
          <w:sz w:val="24"/>
          <w:szCs w:val="20"/>
        </w:rPr>
        <w:tab/>
      </w:r>
    </w:p>
    <w:p w14:paraId="12057737" w14:textId="77777777" w:rsidR="004560C7" w:rsidRPr="00E6080F" w:rsidRDefault="004560C7" w:rsidP="004560C7">
      <w:pPr>
        <w:tabs>
          <w:tab w:val="right" w:leader="dot" w:pos="9639"/>
        </w:tabs>
        <w:spacing w:after="100"/>
        <w:ind w:firstLine="993"/>
        <w:jc w:val="both"/>
        <w:rPr>
          <w:rFonts w:ascii="Arial" w:hAnsi="Arial" w:cs="Arial"/>
          <w:color w:val="000000"/>
          <w:sz w:val="24"/>
          <w:szCs w:val="20"/>
        </w:rPr>
      </w:pPr>
      <w:r w:rsidRPr="00E6080F">
        <w:rPr>
          <w:rFonts w:ascii="Arial" w:hAnsi="Arial" w:cs="Arial"/>
          <w:color w:val="000000"/>
          <w:sz w:val="24"/>
          <w:szCs w:val="20"/>
        </w:rPr>
        <w:t>6.3 Маркировка</w:t>
      </w:r>
      <w:r w:rsidRPr="00E6080F">
        <w:rPr>
          <w:rFonts w:ascii="Arial" w:hAnsi="Arial" w:cs="Arial"/>
          <w:color w:val="000000"/>
          <w:sz w:val="24"/>
          <w:szCs w:val="20"/>
        </w:rPr>
        <w:tab/>
      </w:r>
    </w:p>
    <w:p w14:paraId="76BB30E0" w14:textId="77777777" w:rsidR="004560C7" w:rsidRPr="00E6080F" w:rsidRDefault="004560C7" w:rsidP="004560C7">
      <w:pPr>
        <w:tabs>
          <w:tab w:val="right" w:leader="dot" w:pos="9639"/>
        </w:tabs>
        <w:spacing w:after="100"/>
        <w:ind w:firstLine="397"/>
        <w:jc w:val="both"/>
        <w:rPr>
          <w:rFonts w:ascii="Arial" w:hAnsi="Arial" w:cs="Arial"/>
          <w:color w:val="000000"/>
          <w:sz w:val="24"/>
          <w:szCs w:val="20"/>
        </w:rPr>
      </w:pPr>
      <w:r w:rsidRPr="00E6080F">
        <w:rPr>
          <w:rFonts w:ascii="Arial" w:hAnsi="Arial" w:cs="Arial"/>
          <w:color w:val="000000"/>
          <w:sz w:val="24"/>
          <w:szCs w:val="20"/>
        </w:rPr>
        <w:t>Приложение А (обязательное) Определение направления движения и номинальной грузоподъемности</w:t>
      </w:r>
      <w:r w:rsidRPr="00E6080F">
        <w:rPr>
          <w:rFonts w:ascii="Arial" w:hAnsi="Arial" w:cs="Arial"/>
          <w:color w:val="000000"/>
          <w:sz w:val="24"/>
          <w:szCs w:val="20"/>
        </w:rPr>
        <w:tab/>
      </w:r>
    </w:p>
    <w:p w14:paraId="064EEE8D" w14:textId="77777777" w:rsidR="005D6AA3" w:rsidRPr="00E6080F" w:rsidRDefault="005D6AA3" w:rsidP="005D6AA3">
      <w:pPr>
        <w:tabs>
          <w:tab w:val="right" w:leader="dot" w:pos="9639"/>
        </w:tabs>
        <w:spacing w:after="100"/>
        <w:ind w:firstLine="397"/>
        <w:jc w:val="both"/>
        <w:rPr>
          <w:rFonts w:ascii="Arial" w:hAnsi="Arial" w:cs="Arial"/>
          <w:color w:val="000000"/>
          <w:sz w:val="24"/>
          <w:szCs w:val="20"/>
        </w:rPr>
      </w:pPr>
      <w:r w:rsidRPr="00E6080F">
        <w:rPr>
          <w:rFonts w:ascii="Arial" w:hAnsi="Arial" w:cs="Arial"/>
          <w:color w:val="000000"/>
          <w:sz w:val="24"/>
          <w:szCs w:val="20"/>
        </w:rPr>
        <w:t xml:space="preserve">Приложение </w:t>
      </w:r>
      <w:r w:rsidR="004560C7" w:rsidRPr="00E6080F">
        <w:rPr>
          <w:rFonts w:ascii="Arial" w:hAnsi="Arial" w:cs="Arial"/>
          <w:color w:val="000000"/>
          <w:sz w:val="24"/>
          <w:szCs w:val="20"/>
        </w:rPr>
        <w:t>В</w:t>
      </w:r>
      <w:r w:rsidRPr="00E6080F">
        <w:rPr>
          <w:rFonts w:ascii="Arial" w:hAnsi="Arial" w:cs="Arial"/>
          <w:color w:val="000000"/>
          <w:sz w:val="24"/>
          <w:szCs w:val="20"/>
        </w:rPr>
        <w:t xml:space="preserve"> (справочное) Перечень </w:t>
      </w:r>
      <w:r w:rsidR="007A290E" w:rsidRPr="00E6080F">
        <w:rPr>
          <w:rFonts w:ascii="Arial" w:hAnsi="Arial" w:cs="Arial"/>
          <w:color w:val="000000"/>
          <w:sz w:val="24"/>
          <w:szCs w:val="20"/>
        </w:rPr>
        <w:t>существенных</w:t>
      </w:r>
      <w:r w:rsidRPr="00E6080F">
        <w:rPr>
          <w:rFonts w:ascii="Arial" w:hAnsi="Arial" w:cs="Arial"/>
          <w:color w:val="000000"/>
          <w:sz w:val="24"/>
          <w:szCs w:val="20"/>
        </w:rPr>
        <w:t xml:space="preserve"> опасностей…</w:t>
      </w:r>
      <w:r w:rsidR="007A290E" w:rsidRPr="00E6080F">
        <w:rPr>
          <w:rFonts w:ascii="Arial" w:hAnsi="Arial" w:cs="Arial"/>
          <w:color w:val="000000"/>
          <w:sz w:val="24"/>
          <w:szCs w:val="20"/>
        </w:rPr>
        <w:tab/>
      </w:r>
      <w:r w:rsidRPr="00E6080F">
        <w:rPr>
          <w:rFonts w:ascii="Arial" w:hAnsi="Arial" w:cs="Arial"/>
          <w:color w:val="000000"/>
          <w:sz w:val="24"/>
          <w:szCs w:val="20"/>
        </w:rPr>
        <w:t>…………</w:t>
      </w:r>
    </w:p>
    <w:p w14:paraId="1D223D5D" w14:textId="77777777" w:rsidR="00B03728" w:rsidRPr="00FE4F97" w:rsidRDefault="00B03728" w:rsidP="00B03728">
      <w:pPr>
        <w:tabs>
          <w:tab w:val="right" w:leader="dot" w:pos="9639"/>
        </w:tabs>
        <w:spacing w:after="100" w:line="312" w:lineRule="auto"/>
        <w:ind w:firstLine="397"/>
        <w:jc w:val="both"/>
        <w:rPr>
          <w:rFonts w:ascii="Arial" w:hAnsi="Arial" w:cs="Arial"/>
          <w:color w:val="000000"/>
          <w:sz w:val="24"/>
          <w:szCs w:val="24"/>
        </w:rPr>
      </w:pPr>
      <w:r w:rsidRPr="00FE4F97">
        <w:rPr>
          <w:rFonts w:ascii="Arial" w:hAnsi="Arial" w:cs="Arial"/>
          <w:color w:val="000000"/>
          <w:sz w:val="24"/>
          <w:szCs w:val="24"/>
        </w:rPr>
        <w:t>Приложение ДА (справочное) Сведения о</w:t>
      </w:r>
      <w:r>
        <w:rPr>
          <w:rFonts w:ascii="Arial" w:hAnsi="Arial" w:cs="Arial"/>
          <w:color w:val="000000"/>
          <w:sz w:val="24"/>
          <w:szCs w:val="24"/>
        </w:rPr>
        <w:t xml:space="preserve"> </w:t>
      </w:r>
      <w:r w:rsidRPr="00FE4F97">
        <w:rPr>
          <w:rFonts w:ascii="Arial" w:hAnsi="Arial" w:cs="Arial"/>
          <w:color w:val="000000"/>
          <w:sz w:val="24"/>
          <w:szCs w:val="24"/>
        </w:rPr>
        <w:t>соответствии ссылочных межгосударственных стандартов международным стандартам, использованным в</w:t>
      </w:r>
      <w:r>
        <w:rPr>
          <w:rFonts w:ascii="Arial" w:hAnsi="Arial" w:cs="Arial"/>
          <w:color w:val="000000"/>
          <w:sz w:val="24"/>
          <w:szCs w:val="24"/>
        </w:rPr>
        <w:t xml:space="preserve"> </w:t>
      </w:r>
      <w:r w:rsidRPr="00FE4F97">
        <w:rPr>
          <w:rFonts w:ascii="Arial" w:hAnsi="Arial" w:cs="Arial"/>
          <w:color w:val="000000"/>
          <w:sz w:val="24"/>
          <w:szCs w:val="24"/>
        </w:rPr>
        <w:t>качестве ссылочных в примененном международном стандарте</w:t>
      </w:r>
      <w:r w:rsidRPr="00FE4F97">
        <w:rPr>
          <w:rFonts w:ascii="Arial" w:hAnsi="Arial" w:cs="Arial"/>
          <w:color w:val="000000"/>
          <w:sz w:val="24"/>
          <w:szCs w:val="24"/>
        </w:rPr>
        <w:tab/>
        <w:t>……………………</w:t>
      </w:r>
    </w:p>
    <w:p w14:paraId="4598DDB8" w14:textId="77777777" w:rsidR="00954F34" w:rsidRPr="00FE4F97" w:rsidRDefault="00954F34" w:rsidP="00954F34">
      <w:pPr>
        <w:spacing w:after="0" w:line="312" w:lineRule="auto"/>
        <w:ind w:firstLine="709"/>
        <w:jc w:val="center"/>
        <w:rPr>
          <w:rFonts w:ascii="Arial" w:hAnsi="Arial" w:cs="Arial"/>
          <w:color w:val="000000"/>
          <w:sz w:val="24"/>
          <w:szCs w:val="24"/>
        </w:rPr>
      </w:pPr>
      <w:r>
        <w:rPr>
          <w:rFonts w:ascii="Arial" w:hAnsi="Arial" w:cs="Arial"/>
          <w:color w:val="000000"/>
          <w:sz w:val="24"/>
          <w:szCs w:val="20"/>
        </w:rPr>
        <w:br w:type="page"/>
      </w:r>
      <w:r w:rsidRPr="00FE4F97">
        <w:rPr>
          <w:rFonts w:ascii="Arial" w:hAnsi="Arial" w:cs="Arial"/>
          <w:b/>
          <w:color w:val="000000"/>
          <w:sz w:val="24"/>
          <w:szCs w:val="24"/>
        </w:rPr>
        <w:t>Введение</w:t>
      </w:r>
    </w:p>
    <w:p w14:paraId="147EB9E2" w14:textId="77777777" w:rsidR="00954F34" w:rsidRPr="00FE4F97" w:rsidRDefault="00954F34" w:rsidP="00954F34">
      <w:pPr>
        <w:tabs>
          <w:tab w:val="right" w:leader="dot" w:pos="9639"/>
        </w:tabs>
        <w:spacing w:after="100" w:line="312" w:lineRule="auto"/>
        <w:ind w:firstLine="397"/>
        <w:jc w:val="both"/>
        <w:rPr>
          <w:rFonts w:ascii="Arial" w:hAnsi="Arial" w:cs="Arial"/>
          <w:color w:val="000000"/>
          <w:sz w:val="24"/>
          <w:szCs w:val="24"/>
        </w:rPr>
      </w:pPr>
    </w:p>
    <w:p w14:paraId="5CADC501" w14:textId="77777777" w:rsidR="00954F34" w:rsidRPr="00FE4F97" w:rsidRDefault="00954F34" w:rsidP="00954F34">
      <w:pPr>
        <w:tabs>
          <w:tab w:val="right" w:leader="dot" w:pos="9639"/>
        </w:tabs>
        <w:spacing w:after="100" w:line="312" w:lineRule="auto"/>
        <w:ind w:firstLine="397"/>
        <w:jc w:val="both"/>
        <w:rPr>
          <w:rFonts w:ascii="Arial" w:hAnsi="Arial" w:cs="Arial"/>
          <w:color w:val="000000"/>
          <w:sz w:val="24"/>
          <w:szCs w:val="24"/>
        </w:rPr>
      </w:pPr>
      <w:r w:rsidRPr="00FE4F97">
        <w:rPr>
          <w:rFonts w:ascii="Arial" w:hAnsi="Arial" w:cs="Arial"/>
          <w:color w:val="000000"/>
          <w:sz w:val="24"/>
          <w:szCs w:val="24"/>
        </w:rPr>
        <w:t xml:space="preserve">В настоящий стандарт внесены следующие технические отклонения по отношению к </w:t>
      </w:r>
      <w:r w:rsidRPr="00FE4F97">
        <w:rPr>
          <w:rFonts w:ascii="Arial" w:hAnsi="Arial" w:cs="Arial"/>
          <w:color w:val="000000"/>
          <w:sz w:val="24"/>
          <w:szCs w:val="24"/>
          <w:lang w:val="en-US"/>
        </w:rPr>
        <w:t>ISO</w:t>
      </w:r>
      <w:r w:rsidRPr="00FE4F97">
        <w:rPr>
          <w:rFonts w:ascii="Arial" w:hAnsi="Arial" w:cs="Arial"/>
          <w:color w:val="000000"/>
          <w:sz w:val="24"/>
          <w:szCs w:val="24"/>
        </w:rPr>
        <w:t xml:space="preserve"> 3691-</w:t>
      </w:r>
      <w:r>
        <w:rPr>
          <w:rFonts w:ascii="Arial" w:hAnsi="Arial" w:cs="Arial"/>
          <w:color w:val="000000"/>
          <w:sz w:val="24"/>
          <w:szCs w:val="24"/>
        </w:rPr>
        <w:t>1</w:t>
      </w:r>
      <w:r w:rsidRPr="00FE4F97">
        <w:rPr>
          <w:rFonts w:ascii="Arial" w:hAnsi="Arial" w:cs="Arial"/>
          <w:color w:val="000000"/>
          <w:sz w:val="24"/>
          <w:szCs w:val="24"/>
        </w:rPr>
        <w:t>:20</w:t>
      </w:r>
      <w:r>
        <w:rPr>
          <w:rFonts w:ascii="Arial" w:hAnsi="Arial" w:cs="Arial"/>
          <w:color w:val="000000"/>
          <w:sz w:val="24"/>
          <w:szCs w:val="24"/>
        </w:rPr>
        <w:t>11</w:t>
      </w:r>
      <w:r w:rsidRPr="00FE4F97">
        <w:rPr>
          <w:rFonts w:ascii="Arial" w:hAnsi="Arial" w:cs="Arial"/>
          <w:color w:val="000000"/>
          <w:sz w:val="24"/>
          <w:szCs w:val="24"/>
        </w:rPr>
        <w:t>:</w:t>
      </w:r>
    </w:p>
    <w:p w14:paraId="116B9028" w14:textId="77777777" w:rsidR="00954F34" w:rsidRPr="00FE4F97" w:rsidRDefault="00954F34" w:rsidP="00954F34">
      <w:pPr>
        <w:tabs>
          <w:tab w:val="right" w:leader="dot" w:pos="9639"/>
        </w:tabs>
        <w:spacing w:after="100" w:line="312" w:lineRule="auto"/>
        <w:ind w:firstLine="397"/>
        <w:jc w:val="both"/>
        <w:rPr>
          <w:rFonts w:ascii="Arial" w:hAnsi="Arial" w:cs="Arial"/>
          <w:color w:val="000000"/>
          <w:sz w:val="24"/>
          <w:szCs w:val="24"/>
        </w:rPr>
      </w:pPr>
      <w:r w:rsidRPr="00FE4F97">
        <w:rPr>
          <w:rFonts w:ascii="Arial" w:hAnsi="Arial" w:cs="Arial"/>
          <w:color w:val="000000"/>
          <w:sz w:val="24"/>
          <w:szCs w:val="24"/>
        </w:rPr>
        <w:t>- исключены примечания и сноски, которые нецелесообразно применять в межгосударственной стандартизации;</w:t>
      </w:r>
    </w:p>
    <w:p w14:paraId="66860B5F" w14:textId="77777777" w:rsidR="00954F34" w:rsidRPr="00FE4F97" w:rsidRDefault="00954F34" w:rsidP="00954F34">
      <w:pPr>
        <w:tabs>
          <w:tab w:val="right" w:leader="dot" w:pos="9639"/>
        </w:tabs>
        <w:spacing w:after="100" w:line="312" w:lineRule="auto"/>
        <w:ind w:firstLine="397"/>
        <w:jc w:val="both"/>
        <w:rPr>
          <w:rFonts w:ascii="Arial" w:hAnsi="Arial" w:cs="Arial"/>
          <w:color w:val="000000"/>
          <w:sz w:val="24"/>
          <w:szCs w:val="24"/>
        </w:rPr>
      </w:pPr>
      <w:r w:rsidRPr="00FE4F97">
        <w:rPr>
          <w:rFonts w:ascii="Arial" w:hAnsi="Arial" w:cs="Arial"/>
          <w:color w:val="000000"/>
          <w:sz w:val="24"/>
          <w:szCs w:val="24"/>
        </w:rPr>
        <w:t>- вместо ссылок на международные стандарты, которые уже приняты в качестве идентичных или модифицированных межгосударственных стандартов, использованы ссылки на гармонизированные с ними межгосударственные стандарты;</w:t>
      </w:r>
    </w:p>
    <w:p w14:paraId="3F6F283C" w14:textId="77777777" w:rsidR="00954F34" w:rsidRPr="00FE4F97" w:rsidRDefault="00954F34" w:rsidP="00954F34">
      <w:pPr>
        <w:tabs>
          <w:tab w:val="right" w:leader="dot" w:pos="9639"/>
        </w:tabs>
        <w:spacing w:after="100" w:line="312" w:lineRule="auto"/>
        <w:ind w:firstLine="397"/>
        <w:jc w:val="both"/>
        <w:rPr>
          <w:rFonts w:ascii="Arial" w:hAnsi="Arial" w:cs="Arial"/>
          <w:color w:val="000000"/>
          <w:sz w:val="24"/>
          <w:szCs w:val="24"/>
        </w:rPr>
      </w:pPr>
      <w:r w:rsidRPr="00FE4F97">
        <w:rPr>
          <w:rFonts w:ascii="Arial" w:hAnsi="Arial" w:cs="Arial"/>
          <w:color w:val="000000"/>
          <w:sz w:val="24"/>
          <w:szCs w:val="24"/>
        </w:rPr>
        <w:t>- вместо ссылок на международные стандарты, не гармонизированные с межгосударственными стандартами, добавлены ссылки на межгосударственные стандарты, которые распространяются на тот же объект и аспект стандартизации;</w:t>
      </w:r>
    </w:p>
    <w:p w14:paraId="26674EC7" w14:textId="77777777" w:rsidR="008A356D" w:rsidRDefault="00954F34" w:rsidP="00954F34">
      <w:pPr>
        <w:tabs>
          <w:tab w:val="right" w:leader="dot" w:pos="9639"/>
        </w:tabs>
        <w:spacing w:after="100" w:line="312" w:lineRule="auto"/>
        <w:ind w:firstLine="397"/>
        <w:jc w:val="both"/>
        <w:rPr>
          <w:rFonts w:ascii="Arial" w:hAnsi="Arial" w:cs="Arial"/>
          <w:color w:val="000000"/>
          <w:sz w:val="24"/>
          <w:szCs w:val="24"/>
        </w:rPr>
      </w:pPr>
      <w:r w:rsidRPr="00FE4F97">
        <w:rPr>
          <w:rFonts w:ascii="Arial" w:hAnsi="Arial" w:cs="Arial"/>
          <w:color w:val="000000"/>
          <w:sz w:val="24"/>
          <w:szCs w:val="24"/>
        </w:rPr>
        <w:t xml:space="preserve">- исключены ссылки на международные стандарты, не гармонизированные с </w:t>
      </w:r>
      <w:r>
        <w:rPr>
          <w:rFonts w:ascii="Arial" w:hAnsi="Arial" w:cs="Arial"/>
          <w:color w:val="000000"/>
          <w:sz w:val="24"/>
          <w:szCs w:val="24"/>
        </w:rPr>
        <w:t>межгосударственными стандартами.</w:t>
      </w:r>
    </w:p>
    <w:p w14:paraId="6445FEFC" w14:textId="77777777" w:rsidR="00B03728" w:rsidRPr="00E6080F" w:rsidRDefault="00B03728" w:rsidP="00954F34">
      <w:pPr>
        <w:tabs>
          <w:tab w:val="right" w:leader="dot" w:pos="9639"/>
        </w:tabs>
        <w:spacing w:after="100" w:line="312" w:lineRule="auto"/>
        <w:ind w:firstLine="397"/>
        <w:jc w:val="both"/>
        <w:rPr>
          <w:rFonts w:ascii="Arial" w:hAnsi="Arial" w:cs="Arial"/>
          <w:color w:val="000000"/>
          <w:sz w:val="24"/>
          <w:szCs w:val="20"/>
        </w:rPr>
      </w:pPr>
      <w:r>
        <w:rPr>
          <w:rFonts w:ascii="Arial" w:hAnsi="Arial" w:cs="Arial"/>
          <w:color w:val="000000"/>
          <w:sz w:val="24"/>
          <w:szCs w:val="24"/>
        </w:rPr>
        <w:t>Указанные изменения выделены в тексте стандарта курсивом.</w:t>
      </w:r>
    </w:p>
    <w:p w14:paraId="6C53E974" w14:textId="77777777" w:rsidR="008A356D" w:rsidRPr="00E6080F" w:rsidRDefault="008A356D" w:rsidP="008A356D">
      <w:pPr>
        <w:ind w:firstLine="708"/>
        <w:jc w:val="both"/>
        <w:rPr>
          <w:rFonts w:cs="Arial"/>
          <w:color w:val="000000"/>
          <w:sz w:val="24"/>
        </w:rPr>
      </w:pPr>
    </w:p>
    <w:p w14:paraId="6A2FF429" w14:textId="77777777" w:rsidR="008A356D" w:rsidRPr="008A356D" w:rsidRDefault="008A356D" w:rsidP="008A356D">
      <w:pPr>
        <w:ind w:firstLine="708"/>
        <w:jc w:val="both"/>
        <w:rPr>
          <w:rFonts w:ascii="Arial" w:hAnsi="Arial" w:cs="Arial"/>
          <w:sz w:val="24"/>
          <w:szCs w:val="20"/>
        </w:rPr>
        <w:sectPr w:rsidR="008A356D" w:rsidRPr="008A356D" w:rsidSect="00A153A1">
          <w:headerReference w:type="even" r:id="rId9"/>
          <w:headerReference w:type="default" r:id="rId10"/>
          <w:footerReference w:type="even" r:id="rId11"/>
          <w:footerReference w:type="default" r:id="rId12"/>
          <w:pgSz w:w="11906" w:h="16838"/>
          <w:pgMar w:top="1134" w:right="1418" w:bottom="1134" w:left="1418" w:header="709" w:footer="782" w:gutter="0"/>
          <w:pgNumType w:fmt="upperRoman"/>
          <w:cols w:space="708"/>
          <w:titlePg/>
          <w:docGrid w:linePitch="360"/>
        </w:sectPr>
      </w:pPr>
    </w:p>
    <w:tbl>
      <w:tblPr>
        <w:tblW w:w="0" w:type="auto"/>
        <w:tblLook w:val="04A0" w:firstRow="1" w:lastRow="0" w:firstColumn="1" w:lastColumn="0" w:noHBand="0" w:noVBand="1"/>
      </w:tblPr>
      <w:tblGrid>
        <w:gridCol w:w="9070"/>
      </w:tblGrid>
      <w:tr w:rsidR="009707FE" w:rsidRPr="007A290E" w14:paraId="173744D5" w14:textId="77777777">
        <w:tc>
          <w:tcPr>
            <w:tcW w:w="9571" w:type="dxa"/>
            <w:tcBorders>
              <w:bottom w:val="single" w:sz="12" w:space="0" w:color="auto"/>
            </w:tcBorders>
          </w:tcPr>
          <w:p w14:paraId="4CB6ADD3" w14:textId="77777777" w:rsidR="009707FE" w:rsidRPr="0048417F" w:rsidRDefault="009707FE" w:rsidP="001F4317">
            <w:pPr>
              <w:spacing w:after="120" w:line="240" w:lineRule="auto"/>
              <w:jc w:val="center"/>
              <w:rPr>
                <w:rFonts w:ascii="Arial" w:eastAsia="Times New Roman" w:hAnsi="Arial" w:cs="Arial"/>
                <w:b/>
                <w:spacing w:val="50"/>
                <w:sz w:val="24"/>
                <w:szCs w:val="20"/>
              </w:rPr>
            </w:pPr>
            <w:r w:rsidRPr="0048417F">
              <w:rPr>
                <w:rFonts w:ascii="Arial" w:eastAsia="Times New Roman" w:hAnsi="Arial" w:cs="Arial"/>
                <w:b/>
                <w:spacing w:val="50"/>
                <w:sz w:val="24"/>
                <w:szCs w:val="20"/>
              </w:rPr>
              <w:t>МЕЖГОСУДАРСТВЕННЫЙ СТАНДАРТ</w:t>
            </w:r>
          </w:p>
        </w:tc>
      </w:tr>
      <w:tr w:rsidR="009707FE" w:rsidRPr="002B73C0" w14:paraId="60338372" w14:textId="77777777">
        <w:tc>
          <w:tcPr>
            <w:tcW w:w="9571" w:type="dxa"/>
            <w:tcBorders>
              <w:top w:val="single" w:sz="12" w:space="0" w:color="auto"/>
              <w:bottom w:val="single" w:sz="12" w:space="0" w:color="auto"/>
            </w:tcBorders>
          </w:tcPr>
          <w:p w14:paraId="3E58564D" w14:textId="77777777" w:rsidR="002C25A8" w:rsidRPr="002C25A8" w:rsidRDefault="002C25A8" w:rsidP="002C25A8">
            <w:pPr>
              <w:spacing w:after="120" w:line="240" w:lineRule="auto"/>
              <w:jc w:val="center"/>
              <w:rPr>
                <w:rFonts w:ascii="Arial" w:eastAsia="Times New Roman" w:hAnsi="Arial" w:cs="Arial"/>
                <w:b/>
                <w:bCs/>
                <w:sz w:val="24"/>
                <w:szCs w:val="20"/>
                <w:lang w:eastAsia="ar-SA"/>
              </w:rPr>
            </w:pPr>
            <w:r w:rsidRPr="002C25A8">
              <w:rPr>
                <w:rFonts w:ascii="Arial" w:eastAsia="Times New Roman" w:hAnsi="Arial" w:cs="Arial"/>
                <w:b/>
                <w:bCs/>
                <w:sz w:val="24"/>
                <w:szCs w:val="20"/>
                <w:lang w:eastAsia="ar-SA"/>
              </w:rPr>
              <w:t>ПРОМЫШЛЕННЫЙ ТРАНСПОРТ</w:t>
            </w:r>
          </w:p>
          <w:p w14:paraId="5DF3A748" w14:textId="77777777" w:rsidR="0079617E" w:rsidRPr="0079617E" w:rsidRDefault="002C25A8" w:rsidP="002C25A8">
            <w:pPr>
              <w:spacing w:after="120" w:line="240" w:lineRule="auto"/>
              <w:jc w:val="center"/>
              <w:rPr>
                <w:rFonts w:ascii="Arial" w:eastAsia="Times New Roman" w:hAnsi="Arial" w:cs="Arial"/>
                <w:b/>
                <w:bCs/>
                <w:sz w:val="24"/>
                <w:szCs w:val="20"/>
                <w:lang w:eastAsia="ar-SA"/>
              </w:rPr>
            </w:pPr>
            <w:r w:rsidRPr="002C25A8">
              <w:rPr>
                <w:rFonts w:ascii="Arial" w:eastAsia="Times New Roman" w:hAnsi="Arial" w:cs="Arial"/>
                <w:b/>
                <w:bCs/>
                <w:sz w:val="24"/>
                <w:szCs w:val="20"/>
                <w:lang w:eastAsia="ar-SA"/>
              </w:rPr>
              <w:t>Требования безопасности и верификация</w:t>
            </w:r>
          </w:p>
          <w:p w14:paraId="676550CB" w14:textId="77777777" w:rsidR="0079617E" w:rsidRPr="002B73C0" w:rsidRDefault="0079617E" w:rsidP="0079617E">
            <w:pPr>
              <w:spacing w:before="120" w:after="0" w:line="360" w:lineRule="auto"/>
              <w:jc w:val="center"/>
              <w:rPr>
                <w:rFonts w:ascii="Arial" w:eastAsia="Times New Roman" w:hAnsi="Arial" w:cs="Arial"/>
                <w:b/>
                <w:spacing w:val="50"/>
                <w:sz w:val="24"/>
              </w:rPr>
            </w:pPr>
            <w:r w:rsidRPr="0079617E">
              <w:rPr>
                <w:rFonts w:ascii="Arial" w:eastAsia="Times New Roman" w:hAnsi="Arial" w:cs="Arial"/>
                <w:b/>
                <w:spacing w:val="50"/>
                <w:sz w:val="24"/>
              </w:rPr>
              <w:t xml:space="preserve">Часть </w:t>
            </w:r>
            <w:r w:rsidR="002B73C0" w:rsidRPr="002B73C0">
              <w:rPr>
                <w:rFonts w:ascii="Arial" w:eastAsia="Times New Roman" w:hAnsi="Arial" w:cs="Arial"/>
                <w:b/>
                <w:spacing w:val="50"/>
                <w:sz w:val="24"/>
              </w:rPr>
              <w:t>1</w:t>
            </w:r>
          </w:p>
          <w:p w14:paraId="34D95B35" w14:textId="77777777" w:rsidR="0079617E" w:rsidRPr="002B73C0" w:rsidRDefault="00352F78" w:rsidP="0079617E">
            <w:pPr>
              <w:spacing w:after="120" w:line="240" w:lineRule="auto"/>
              <w:jc w:val="center"/>
              <w:rPr>
                <w:rFonts w:ascii="Arial" w:eastAsia="Times New Roman" w:hAnsi="Arial" w:cs="Arial"/>
                <w:b/>
                <w:bCs/>
                <w:sz w:val="24"/>
                <w:szCs w:val="20"/>
                <w:lang w:eastAsia="ar-SA"/>
              </w:rPr>
            </w:pPr>
            <w:r w:rsidRPr="00352F78">
              <w:rPr>
                <w:rFonts w:ascii="Arial" w:eastAsia="Times New Roman" w:hAnsi="Arial" w:cs="Arial"/>
                <w:b/>
                <w:bCs/>
                <w:sz w:val="24"/>
                <w:szCs w:val="20"/>
                <w:lang w:eastAsia="ar-SA"/>
              </w:rPr>
              <w:t xml:space="preserve">Самоходный промышленный транспорт, кроме автоматически управляемого, погрузчиков с телескопической стрелой и </w:t>
            </w:r>
            <w:r w:rsidR="00020149">
              <w:rPr>
                <w:rFonts w:ascii="Arial" w:eastAsia="Times New Roman" w:hAnsi="Arial" w:cs="Arial"/>
                <w:b/>
                <w:bCs/>
                <w:sz w:val="24"/>
                <w:szCs w:val="20"/>
                <w:lang w:eastAsia="ar-SA"/>
              </w:rPr>
              <w:t>транспорта</w:t>
            </w:r>
            <w:r w:rsidRPr="00352F78">
              <w:rPr>
                <w:rFonts w:ascii="Arial" w:eastAsia="Times New Roman" w:hAnsi="Arial" w:cs="Arial"/>
                <w:b/>
                <w:bCs/>
                <w:sz w:val="24"/>
                <w:szCs w:val="20"/>
                <w:lang w:eastAsia="ar-SA"/>
              </w:rPr>
              <w:t xml:space="preserve"> для пере</w:t>
            </w:r>
            <w:r w:rsidR="00997D7F">
              <w:rPr>
                <w:rFonts w:ascii="Arial" w:eastAsia="Times New Roman" w:hAnsi="Arial" w:cs="Arial"/>
                <w:b/>
                <w:bCs/>
                <w:sz w:val="24"/>
                <w:szCs w:val="20"/>
                <w:lang w:eastAsia="ar-SA"/>
              </w:rPr>
              <w:t>возки</w:t>
            </w:r>
            <w:r w:rsidRPr="00352F78">
              <w:rPr>
                <w:rFonts w:ascii="Arial" w:eastAsia="Times New Roman" w:hAnsi="Arial" w:cs="Arial"/>
                <w:b/>
                <w:bCs/>
                <w:sz w:val="24"/>
                <w:szCs w:val="20"/>
                <w:lang w:eastAsia="ar-SA"/>
              </w:rPr>
              <w:t xml:space="preserve"> грузов и персонала</w:t>
            </w:r>
          </w:p>
          <w:p w14:paraId="118CC378" w14:textId="77777777" w:rsidR="009707FE" w:rsidRPr="002B73C0" w:rsidRDefault="0079617E" w:rsidP="002B73C0">
            <w:pPr>
              <w:spacing w:after="120" w:line="240" w:lineRule="auto"/>
              <w:jc w:val="center"/>
              <w:rPr>
                <w:rFonts w:ascii="Arial" w:eastAsia="Times New Roman" w:hAnsi="Arial" w:cs="Arial"/>
                <w:sz w:val="24"/>
                <w:szCs w:val="20"/>
                <w:lang w:val="en-US"/>
              </w:rPr>
            </w:pPr>
            <w:r w:rsidRPr="0079617E">
              <w:rPr>
                <w:rFonts w:ascii="Arial" w:eastAsia="Times New Roman" w:hAnsi="Arial" w:cs="Arial"/>
                <w:sz w:val="24"/>
                <w:szCs w:val="20"/>
                <w:lang w:val="en-US"/>
              </w:rPr>
              <w:t>Industrial</w:t>
            </w:r>
            <w:r w:rsidRPr="002B73C0">
              <w:rPr>
                <w:rFonts w:ascii="Arial" w:eastAsia="Times New Roman" w:hAnsi="Arial" w:cs="Arial"/>
                <w:sz w:val="24"/>
                <w:szCs w:val="20"/>
                <w:lang w:val="en-US"/>
              </w:rPr>
              <w:t xml:space="preserve"> </w:t>
            </w:r>
            <w:r w:rsidRPr="0079617E">
              <w:rPr>
                <w:rFonts w:ascii="Arial" w:eastAsia="Times New Roman" w:hAnsi="Arial" w:cs="Arial"/>
                <w:sz w:val="24"/>
                <w:szCs w:val="20"/>
                <w:lang w:val="en-US"/>
              </w:rPr>
              <w:t>tru</w:t>
            </w:r>
            <w:r>
              <w:rPr>
                <w:rFonts w:ascii="Arial" w:eastAsia="Times New Roman" w:hAnsi="Arial" w:cs="Arial"/>
                <w:sz w:val="24"/>
                <w:szCs w:val="20"/>
                <w:lang w:val="en-US"/>
              </w:rPr>
              <w:t>cks</w:t>
            </w:r>
            <w:r w:rsidRPr="002B73C0">
              <w:rPr>
                <w:rFonts w:ascii="Arial" w:eastAsia="Times New Roman" w:hAnsi="Arial" w:cs="Arial"/>
                <w:sz w:val="24"/>
                <w:szCs w:val="20"/>
                <w:lang w:val="en-US"/>
              </w:rPr>
              <w:t xml:space="preserve">. </w:t>
            </w:r>
            <w:r w:rsidRPr="0079617E">
              <w:rPr>
                <w:rFonts w:ascii="Arial" w:eastAsia="Times New Roman" w:hAnsi="Arial" w:cs="Arial"/>
                <w:sz w:val="24"/>
                <w:szCs w:val="20"/>
                <w:lang w:val="en-US"/>
              </w:rPr>
              <w:t>Safety</w:t>
            </w:r>
            <w:r w:rsidRPr="002B73C0">
              <w:rPr>
                <w:rFonts w:ascii="Arial" w:eastAsia="Times New Roman" w:hAnsi="Arial" w:cs="Arial"/>
                <w:sz w:val="24"/>
                <w:szCs w:val="20"/>
                <w:lang w:val="en-US"/>
              </w:rPr>
              <w:t xml:space="preserve"> </w:t>
            </w:r>
            <w:r w:rsidRPr="0079617E">
              <w:rPr>
                <w:rFonts w:ascii="Arial" w:eastAsia="Times New Roman" w:hAnsi="Arial" w:cs="Arial"/>
                <w:sz w:val="24"/>
                <w:szCs w:val="20"/>
                <w:lang w:val="en-US"/>
              </w:rPr>
              <w:t>requirements</w:t>
            </w:r>
            <w:r w:rsidRPr="002B73C0">
              <w:rPr>
                <w:rFonts w:ascii="Arial" w:eastAsia="Times New Roman" w:hAnsi="Arial" w:cs="Arial"/>
                <w:sz w:val="24"/>
                <w:szCs w:val="20"/>
                <w:lang w:val="en-US"/>
              </w:rPr>
              <w:t xml:space="preserve"> </w:t>
            </w:r>
            <w:r w:rsidRPr="0079617E">
              <w:rPr>
                <w:rFonts w:ascii="Arial" w:eastAsia="Times New Roman" w:hAnsi="Arial" w:cs="Arial"/>
                <w:sz w:val="24"/>
                <w:szCs w:val="20"/>
                <w:lang w:val="en-US"/>
              </w:rPr>
              <w:t>and</w:t>
            </w:r>
            <w:r w:rsidRPr="002B73C0">
              <w:rPr>
                <w:rFonts w:ascii="Arial" w:eastAsia="Times New Roman" w:hAnsi="Arial" w:cs="Arial"/>
                <w:sz w:val="24"/>
                <w:szCs w:val="20"/>
                <w:lang w:val="en-US"/>
              </w:rPr>
              <w:t xml:space="preserve"> </w:t>
            </w:r>
            <w:r w:rsidRPr="0079617E">
              <w:rPr>
                <w:rFonts w:ascii="Arial" w:eastAsia="Times New Roman" w:hAnsi="Arial" w:cs="Arial"/>
                <w:sz w:val="24"/>
                <w:szCs w:val="20"/>
                <w:lang w:val="en-US"/>
              </w:rPr>
              <w:t>verification</w:t>
            </w:r>
            <w:r w:rsidRPr="002B73C0">
              <w:rPr>
                <w:rFonts w:ascii="Arial" w:eastAsia="Times New Roman" w:hAnsi="Arial" w:cs="Arial"/>
                <w:sz w:val="24"/>
                <w:szCs w:val="20"/>
                <w:lang w:val="en-US"/>
              </w:rPr>
              <w:t xml:space="preserve">. </w:t>
            </w:r>
            <w:r w:rsidRPr="0079617E">
              <w:rPr>
                <w:rFonts w:ascii="Arial" w:eastAsia="Times New Roman" w:hAnsi="Arial" w:cs="Arial"/>
                <w:sz w:val="24"/>
                <w:szCs w:val="20"/>
                <w:lang w:val="en-US"/>
              </w:rPr>
              <w:t>Part</w:t>
            </w:r>
            <w:r w:rsidRPr="002B73C0">
              <w:rPr>
                <w:rFonts w:ascii="Arial" w:eastAsia="Times New Roman" w:hAnsi="Arial" w:cs="Arial"/>
                <w:sz w:val="24"/>
                <w:szCs w:val="20"/>
                <w:lang w:val="en-US"/>
              </w:rPr>
              <w:t xml:space="preserve"> </w:t>
            </w:r>
            <w:r w:rsidR="002B73C0">
              <w:rPr>
                <w:rFonts w:ascii="Arial" w:eastAsia="Times New Roman" w:hAnsi="Arial" w:cs="Arial"/>
                <w:sz w:val="24"/>
                <w:szCs w:val="20"/>
                <w:lang w:val="en-US"/>
              </w:rPr>
              <w:t>1</w:t>
            </w:r>
            <w:r w:rsidRPr="002B73C0">
              <w:rPr>
                <w:rFonts w:ascii="Arial" w:eastAsia="Times New Roman" w:hAnsi="Arial" w:cs="Arial"/>
                <w:sz w:val="24"/>
                <w:szCs w:val="20"/>
                <w:lang w:val="en-US"/>
              </w:rPr>
              <w:t xml:space="preserve">. </w:t>
            </w:r>
            <w:r w:rsidR="002B73C0" w:rsidRPr="002B73C0">
              <w:rPr>
                <w:rFonts w:ascii="Arial" w:eastAsia="Times New Roman" w:hAnsi="Arial" w:cs="Arial"/>
                <w:sz w:val="24"/>
                <w:szCs w:val="20"/>
                <w:lang w:val="en-US"/>
              </w:rPr>
              <w:t>Self-propelled industrial trucks, other than driverless trucks, variable-reach trucks and burden-carrier trucks</w:t>
            </w:r>
          </w:p>
        </w:tc>
      </w:tr>
      <w:tr w:rsidR="009707FE" w:rsidRPr="008A356D" w14:paraId="3611A0D6" w14:textId="77777777">
        <w:tc>
          <w:tcPr>
            <w:tcW w:w="9571" w:type="dxa"/>
            <w:tcBorders>
              <w:top w:val="single" w:sz="12" w:space="0" w:color="auto"/>
            </w:tcBorders>
          </w:tcPr>
          <w:p w14:paraId="334696BD" w14:textId="77777777" w:rsidR="009707FE" w:rsidRPr="008A356D" w:rsidRDefault="009707FE" w:rsidP="001F4317">
            <w:pPr>
              <w:spacing w:before="300" w:after="120" w:line="240" w:lineRule="auto"/>
              <w:jc w:val="right"/>
              <w:rPr>
                <w:rFonts w:ascii="Arial" w:eastAsia="Times New Roman" w:hAnsi="Arial" w:cs="Arial"/>
                <w:b/>
                <w:sz w:val="24"/>
                <w:szCs w:val="20"/>
              </w:rPr>
            </w:pPr>
            <w:r w:rsidRPr="0048417F">
              <w:rPr>
                <w:rFonts w:ascii="Arial" w:eastAsia="Times New Roman" w:hAnsi="Arial" w:cs="Arial"/>
                <w:b/>
                <w:sz w:val="24"/>
                <w:szCs w:val="20"/>
              </w:rPr>
              <w:t>Дата</w:t>
            </w:r>
            <w:r w:rsidRPr="008A356D">
              <w:rPr>
                <w:rFonts w:ascii="Arial" w:eastAsia="Times New Roman" w:hAnsi="Arial" w:cs="Arial"/>
                <w:b/>
                <w:sz w:val="24"/>
                <w:szCs w:val="20"/>
              </w:rPr>
              <w:t xml:space="preserve"> </w:t>
            </w:r>
            <w:r w:rsidRPr="0048417F">
              <w:rPr>
                <w:rFonts w:ascii="Arial" w:eastAsia="Times New Roman" w:hAnsi="Arial" w:cs="Arial"/>
                <w:b/>
                <w:sz w:val="24"/>
                <w:szCs w:val="20"/>
              </w:rPr>
              <w:t>введения</w:t>
            </w:r>
            <w:r w:rsidRPr="008A356D">
              <w:rPr>
                <w:rFonts w:ascii="Arial" w:eastAsia="Times New Roman" w:hAnsi="Arial" w:cs="Arial"/>
                <w:b/>
                <w:sz w:val="24"/>
                <w:szCs w:val="20"/>
              </w:rPr>
              <w:t xml:space="preserve"> _______________</w:t>
            </w:r>
          </w:p>
        </w:tc>
      </w:tr>
    </w:tbl>
    <w:p w14:paraId="5D53F2DA" w14:textId="77777777" w:rsidR="00D75384" w:rsidRPr="00F0128A" w:rsidRDefault="00552C00" w:rsidP="00A04A67">
      <w:pPr>
        <w:pStyle w:val="af5"/>
      </w:pPr>
      <w:r>
        <w:t xml:space="preserve">1 </w:t>
      </w:r>
      <w:r w:rsidR="00D75384" w:rsidRPr="00A04A67">
        <w:t>Область</w:t>
      </w:r>
      <w:r w:rsidR="00D75384" w:rsidRPr="00F0128A">
        <w:t xml:space="preserve"> применения</w:t>
      </w:r>
    </w:p>
    <w:p w14:paraId="78988F7A" w14:textId="77777777" w:rsidR="002B73C0" w:rsidRDefault="0033583D" w:rsidP="0033583D">
      <w:pPr>
        <w:widowControl w:val="0"/>
        <w:shd w:val="clear" w:color="auto" w:fill="FFFFFF"/>
        <w:tabs>
          <w:tab w:val="left" w:pos="768"/>
        </w:tabs>
        <w:autoSpaceDE w:val="0"/>
        <w:autoSpaceDN w:val="0"/>
        <w:adjustRightInd w:val="0"/>
        <w:spacing w:after="0" w:line="360" w:lineRule="auto"/>
        <w:ind w:firstLine="709"/>
        <w:jc w:val="both"/>
        <w:rPr>
          <w:rFonts w:ascii="Arial" w:eastAsia="Times New Roman" w:hAnsi="Arial" w:cs="Arial"/>
          <w:bCs/>
          <w:color w:val="000000"/>
          <w:spacing w:val="-10"/>
          <w:sz w:val="24"/>
          <w:szCs w:val="24"/>
          <w:lang w:eastAsia="ru-RU"/>
        </w:rPr>
      </w:pPr>
      <w:r>
        <w:rPr>
          <w:rFonts w:ascii="Arial" w:eastAsia="Times New Roman" w:hAnsi="Arial" w:cs="Arial"/>
          <w:bCs/>
          <w:color w:val="000000"/>
          <w:spacing w:val="-10"/>
          <w:sz w:val="24"/>
          <w:szCs w:val="24"/>
          <w:lang w:eastAsia="ru-RU"/>
        </w:rPr>
        <w:t>Настоящий стандарт устанавливает</w:t>
      </w:r>
      <w:r w:rsidRPr="0033583D">
        <w:rPr>
          <w:rFonts w:ascii="Arial" w:eastAsia="Times New Roman" w:hAnsi="Arial" w:cs="Arial"/>
          <w:bCs/>
          <w:color w:val="000000"/>
          <w:spacing w:val="-10"/>
          <w:sz w:val="24"/>
          <w:szCs w:val="24"/>
          <w:lang w:eastAsia="ru-RU"/>
        </w:rPr>
        <w:t xml:space="preserve"> тр</w:t>
      </w:r>
      <w:r>
        <w:rPr>
          <w:rFonts w:ascii="Arial" w:eastAsia="Times New Roman" w:hAnsi="Arial" w:cs="Arial"/>
          <w:bCs/>
          <w:color w:val="000000"/>
          <w:spacing w:val="-10"/>
          <w:sz w:val="24"/>
          <w:szCs w:val="24"/>
          <w:lang w:eastAsia="ru-RU"/>
        </w:rPr>
        <w:t xml:space="preserve">ебования безопасности и </w:t>
      </w:r>
      <w:r w:rsidR="002B73C0">
        <w:rPr>
          <w:rFonts w:ascii="Arial" w:eastAsia="Times New Roman" w:hAnsi="Arial" w:cs="Arial"/>
          <w:bCs/>
          <w:color w:val="000000"/>
          <w:spacing w:val="-10"/>
          <w:sz w:val="24"/>
          <w:szCs w:val="24"/>
          <w:lang w:eastAsia="ru-RU"/>
        </w:rPr>
        <w:t xml:space="preserve">способы их верификации </w:t>
      </w:r>
      <w:r w:rsidRPr="0033583D">
        <w:rPr>
          <w:rFonts w:ascii="Arial" w:eastAsia="Times New Roman" w:hAnsi="Arial" w:cs="Arial"/>
          <w:bCs/>
          <w:color w:val="000000"/>
          <w:spacing w:val="-10"/>
          <w:sz w:val="24"/>
          <w:szCs w:val="24"/>
          <w:lang w:eastAsia="ru-RU"/>
        </w:rPr>
        <w:t xml:space="preserve">для </w:t>
      </w:r>
      <w:r w:rsidR="002B73C0">
        <w:rPr>
          <w:rFonts w:ascii="Arial" w:eastAsia="Times New Roman" w:hAnsi="Arial" w:cs="Arial"/>
          <w:bCs/>
          <w:color w:val="000000"/>
          <w:spacing w:val="-10"/>
          <w:sz w:val="24"/>
          <w:szCs w:val="24"/>
          <w:lang w:eastAsia="ru-RU"/>
        </w:rPr>
        <w:t>следующих типов самоходного промышленного транспорта (далее – транспорт):</w:t>
      </w:r>
    </w:p>
    <w:p w14:paraId="0FC525F2" w14:textId="77777777" w:rsidR="002B73C0" w:rsidRPr="00A863DB" w:rsidRDefault="002B73C0" w:rsidP="0033583D">
      <w:pPr>
        <w:widowControl w:val="0"/>
        <w:shd w:val="clear" w:color="auto" w:fill="FFFFFF"/>
        <w:tabs>
          <w:tab w:val="left" w:pos="768"/>
        </w:tabs>
        <w:autoSpaceDE w:val="0"/>
        <w:autoSpaceDN w:val="0"/>
        <w:adjustRightInd w:val="0"/>
        <w:spacing w:after="0" w:line="360" w:lineRule="auto"/>
        <w:ind w:firstLine="709"/>
        <w:jc w:val="both"/>
        <w:rPr>
          <w:rFonts w:ascii="Arial" w:eastAsia="Times New Roman" w:hAnsi="Arial" w:cs="Arial"/>
          <w:bCs/>
          <w:color w:val="000000"/>
          <w:spacing w:val="-10"/>
          <w:sz w:val="24"/>
          <w:szCs w:val="24"/>
          <w:lang w:eastAsia="ru-RU"/>
        </w:rPr>
      </w:pPr>
      <w:r>
        <w:rPr>
          <w:rFonts w:ascii="Arial" w:eastAsia="Times New Roman" w:hAnsi="Arial" w:cs="Arial"/>
          <w:bCs/>
          <w:color w:val="000000"/>
          <w:spacing w:val="-10"/>
          <w:sz w:val="24"/>
          <w:szCs w:val="24"/>
          <w:lang w:val="en-US" w:eastAsia="ru-RU"/>
        </w:rPr>
        <w:t>a</w:t>
      </w:r>
      <w:r w:rsidRPr="00A863DB">
        <w:rPr>
          <w:rFonts w:ascii="Arial" w:eastAsia="Times New Roman" w:hAnsi="Arial" w:cs="Arial"/>
          <w:bCs/>
          <w:color w:val="000000"/>
          <w:spacing w:val="-10"/>
          <w:sz w:val="24"/>
          <w:szCs w:val="24"/>
          <w:lang w:eastAsia="ru-RU"/>
        </w:rPr>
        <w:t>)</w:t>
      </w:r>
      <w:r w:rsidR="00A863DB" w:rsidRPr="00A863DB">
        <w:rPr>
          <w:rFonts w:ascii="Arial" w:eastAsia="Times New Roman" w:hAnsi="Arial" w:cs="Arial"/>
          <w:bCs/>
          <w:color w:val="000000"/>
          <w:spacing w:val="-10"/>
          <w:sz w:val="24"/>
          <w:szCs w:val="24"/>
          <w:lang w:eastAsia="ru-RU"/>
        </w:rPr>
        <w:t xml:space="preserve"> </w:t>
      </w:r>
      <w:r w:rsidR="00A863DB">
        <w:rPr>
          <w:rFonts w:ascii="Arial" w:eastAsia="Times New Roman" w:hAnsi="Arial" w:cs="Arial"/>
          <w:bCs/>
          <w:color w:val="000000"/>
          <w:spacing w:val="-10"/>
          <w:sz w:val="24"/>
          <w:szCs w:val="24"/>
          <w:lang w:eastAsia="ru-RU"/>
        </w:rPr>
        <w:t>вилочные погрузчики</w:t>
      </w:r>
      <w:r w:rsidR="00AB3D16">
        <w:rPr>
          <w:rFonts w:ascii="Arial" w:eastAsia="Times New Roman" w:hAnsi="Arial" w:cs="Arial"/>
          <w:bCs/>
          <w:color w:val="000000"/>
          <w:spacing w:val="-10"/>
          <w:sz w:val="24"/>
          <w:szCs w:val="24"/>
          <w:lang w:eastAsia="ru-RU"/>
        </w:rPr>
        <w:t xml:space="preserve"> с противовесом</w:t>
      </w:r>
      <w:r w:rsidR="00A863DB">
        <w:rPr>
          <w:rFonts w:ascii="Arial" w:eastAsia="Times New Roman" w:hAnsi="Arial" w:cs="Arial"/>
          <w:bCs/>
          <w:color w:val="000000"/>
          <w:spacing w:val="-10"/>
          <w:sz w:val="24"/>
          <w:szCs w:val="24"/>
          <w:lang w:eastAsia="ru-RU"/>
        </w:rPr>
        <w:t>;</w:t>
      </w:r>
    </w:p>
    <w:p w14:paraId="194D7AAD" w14:textId="77777777" w:rsidR="002B73C0" w:rsidRPr="00A863DB" w:rsidRDefault="002B73C0" w:rsidP="0033583D">
      <w:pPr>
        <w:widowControl w:val="0"/>
        <w:shd w:val="clear" w:color="auto" w:fill="FFFFFF"/>
        <w:tabs>
          <w:tab w:val="left" w:pos="768"/>
        </w:tabs>
        <w:autoSpaceDE w:val="0"/>
        <w:autoSpaceDN w:val="0"/>
        <w:adjustRightInd w:val="0"/>
        <w:spacing w:after="0" w:line="360" w:lineRule="auto"/>
        <w:ind w:firstLine="709"/>
        <w:jc w:val="both"/>
        <w:rPr>
          <w:rFonts w:ascii="Arial" w:eastAsia="Times New Roman" w:hAnsi="Arial" w:cs="Arial"/>
          <w:bCs/>
          <w:color w:val="000000"/>
          <w:spacing w:val="-10"/>
          <w:sz w:val="24"/>
          <w:szCs w:val="24"/>
          <w:lang w:eastAsia="ru-RU"/>
        </w:rPr>
      </w:pPr>
      <w:r>
        <w:rPr>
          <w:rFonts w:ascii="Arial" w:eastAsia="Times New Roman" w:hAnsi="Arial" w:cs="Arial"/>
          <w:bCs/>
          <w:color w:val="000000"/>
          <w:spacing w:val="-10"/>
          <w:sz w:val="24"/>
          <w:szCs w:val="24"/>
          <w:lang w:val="en-US" w:eastAsia="ru-RU"/>
        </w:rPr>
        <w:t>b</w:t>
      </w:r>
      <w:r w:rsidRPr="00A863DB">
        <w:rPr>
          <w:rFonts w:ascii="Arial" w:eastAsia="Times New Roman" w:hAnsi="Arial" w:cs="Arial"/>
          <w:bCs/>
          <w:color w:val="000000"/>
          <w:spacing w:val="-10"/>
          <w:sz w:val="24"/>
          <w:szCs w:val="24"/>
          <w:lang w:eastAsia="ru-RU"/>
        </w:rPr>
        <w:t>)</w:t>
      </w:r>
      <w:r w:rsidR="00A863DB" w:rsidRPr="00A863DB">
        <w:rPr>
          <w:rFonts w:ascii="Arial" w:eastAsia="Times New Roman" w:hAnsi="Arial" w:cs="Arial"/>
          <w:bCs/>
          <w:color w:val="000000"/>
          <w:spacing w:val="-10"/>
          <w:sz w:val="24"/>
          <w:szCs w:val="24"/>
          <w:lang w:eastAsia="ru-RU"/>
        </w:rPr>
        <w:t xml:space="preserve"> </w:t>
      </w:r>
      <w:r w:rsidR="00C87E35">
        <w:rPr>
          <w:rFonts w:ascii="Arial" w:eastAsia="Times New Roman" w:hAnsi="Arial" w:cs="Arial"/>
          <w:bCs/>
          <w:color w:val="000000"/>
          <w:spacing w:val="-10"/>
          <w:sz w:val="24"/>
          <w:szCs w:val="24"/>
          <w:lang w:eastAsia="ru-RU"/>
        </w:rPr>
        <w:t>штабелеры</w:t>
      </w:r>
      <w:r w:rsidR="00A863DB">
        <w:rPr>
          <w:rFonts w:ascii="Arial" w:eastAsia="Times New Roman" w:hAnsi="Arial" w:cs="Arial"/>
          <w:bCs/>
          <w:color w:val="000000"/>
          <w:spacing w:val="-10"/>
          <w:sz w:val="24"/>
          <w:szCs w:val="24"/>
          <w:lang w:eastAsia="ru-RU"/>
        </w:rPr>
        <w:t xml:space="preserve"> с выдвижной мачтой</w:t>
      </w:r>
      <w:r w:rsidR="0013508D">
        <w:rPr>
          <w:rFonts w:ascii="Arial" w:eastAsia="Times New Roman" w:hAnsi="Arial" w:cs="Arial"/>
          <w:bCs/>
          <w:color w:val="000000"/>
          <w:spacing w:val="-10"/>
          <w:sz w:val="24"/>
          <w:szCs w:val="24"/>
          <w:lang w:eastAsia="ru-RU"/>
        </w:rPr>
        <w:t xml:space="preserve"> или выдвижным вилочным захватом</w:t>
      </w:r>
      <w:r w:rsidR="00327816">
        <w:rPr>
          <w:rFonts w:ascii="Arial" w:eastAsia="Times New Roman" w:hAnsi="Arial" w:cs="Arial"/>
          <w:bCs/>
          <w:color w:val="000000"/>
          <w:spacing w:val="-10"/>
          <w:sz w:val="24"/>
          <w:szCs w:val="24"/>
          <w:lang w:eastAsia="ru-RU"/>
        </w:rPr>
        <w:t xml:space="preserve"> (ричтраки)</w:t>
      </w:r>
      <w:r w:rsidR="00A863DB">
        <w:rPr>
          <w:rFonts w:ascii="Arial" w:eastAsia="Times New Roman" w:hAnsi="Arial" w:cs="Arial"/>
          <w:bCs/>
          <w:color w:val="000000"/>
          <w:spacing w:val="-10"/>
          <w:sz w:val="24"/>
          <w:szCs w:val="24"/>
          <w:lang w:eastAsia="ru-RU"/>
        </w:rPr>
        <w:t>;</w:t>
      </w:r>
    </w:p>
    <w:p w14:paraId="4C67F672" w14:textId="77777777" w:rsidR="002B73C0" w:rsidRPr="0013508D" w:rsidRDefault="002B73C0" w:rsidP="0033583D">
      <w:pPr>
        <w:widowControl w:val="0"/>
        <w:shd w:val="clear" w:color="auto" w:fill="FFFFFF"/>
        <w:tabs>
          <w:tab w:val="left" w:pos="768"/>
        </w:tabs>
        <w:autoSpaceDE w:val="0"/>
        <w:autoSpaceDN w:val="0"/>
        <w:adjustRightInd w:val="0"/>
        <w:spacing w:after="0" w:line="360" w:lineRule="auto"/>
        <w:ind w:firstLine="709"/>
        <w:jc w:val="both"/>
        <w:rPr>
          <w:rFonts w:ascii="Arial" w:eastAsia="Times New Roman" w:hAnsi="Arial" w:cs="Arial"/>
          <w:bCs/>
          <w:color w:val="000000"/>
          <w:spacing w:val="-10"/>
          <w:sz w:val="24"/>
          <w:szCs w:val="24"/>
          <w:lang w:eastAsia="ru-RU"/>
        </w:rPr>
      </w:pPr>
      <w:r>
        <w:rPr>
          <w:rFonts w:ascii="Arial" w:eastAsia="Times New Roman" w:hAnsi="Arial" w:cs="Arial"/>
          <w:bCs/>
          <w:color w:val="000000"/>
          <w:spacing w:val="-10"/>
          <w:sz w:val="24"/>
          <w:szCs w:val="24"/>
          <w:lang w:val="en-US" w:eastAsia="ru-RU"/>
        </w:rPr>
        <w:t>c</w:t>
      </w:r>
      <w:r w:rsidRPr="0013508D">
        <w:rPr>
          <w:rFonts w:ascii="Arial" w:eastAsia="Times New Roman" w:hAnsi="Arial" w:cs="Arial"/>
          <w:bCs/>
          <w:color w:val="000000"/>
          <w:spacing w:val="-10"/>
          <w:sz w:val="24"/>
          <w:szCs w:val="24"/>
          <w:lang w:eastAsia="ru-RU"/>
        </w:rPr>
        <w:t>)</w:t>
      </w:r>
      <w:r w:rsidR="0013508D" w:rsidRPr="0013508D">
        <w:rPr>
          <w:rFonts w:ascii="Arial" w:eastAsia="Times New Roman" w:hAnsi="Arial" w:cs="Arial"/>
          <w:bCs/>
          <w:color w:val="000000"/>
          <w:spacing w:val="-10"/>
          <w:sz w:val="24"/>
          <w:szCs w:val="24"/>
          <w:lang w:eastAsia="ru-RU"/>
        </w:rPr>
        <w:t xml:space="preserve"> </w:t>
      </w:r>
      <w:r w:rsidR="008828DF">
        <w:rPr>
          <w:rFonts w:ascii="Arial" w:eastAsia="Times New Roman" w:hAnsi="Arial" w:cs="Arial"/>
          <w:bCs/>
          <w:color w:val="000000"/>
          <w:spacing w:val="-10"/>
          <w:sz w:val="24"/>
          <w:szCs w:val="24"/>
          <w:lang w:eastAsia="ru-RU"/>
        </w:rPr>
        <w:t>портальный транспорт</w:t>
      </w:r>
      <w:r w:rsidR="0013508D">
        <w:rPr>
          <w:rFonts w:ascii="Arial" w:eastAsia="Times New Roman" w:hAnsi="Arial" w:cs="Arial"/>
          <w:bCs/>
          <w:color w:val="000000"/>
          <w:spacing w:val="-10"/>
          <w:sz w:val="24"/>
          <w:szCs w:val="24"/>
          <w:lang w:eastAsia="ru-RU"/>
        </w:rPr>
        <w:t>;</w:t>
      </w:r>
    </w:p>
    <w:p w14:paraId="4B6644B6" w14:textId="77777777" w:rsidR="002B73C0" w:rsidRPr="00A863DB" w:rsidRDefault="002B73C0" w:rsidP="0033583D">
      <w:pPr>
        <w:widowControl w:val="0"/>
        <w:shd w:val="clear" w:color="auto" w:fill="FFFFFF"/>
        <w:tabs>
          <w:tab w:val="left" w:pos="768"/>
        </w:tabs>
        <w:autoSpaceDE w:val="0"/>
        <w:autoSpaceDN w:val="0"/>
        <w:adjustRightInd w:val="0"/>
        <w:spacing w:after="0" w:line="360" w:lineRule="auto"/>
        <w:ind w:firstLine="709"/>
        <w:jc w:val="both"/>
        <w:rPr>
          <w:rFonts w:ascii="Arial" w:eastAsia="Times New Roman" w:hAnsi="Arial" w:cs="Arial"/>
          <w:bCs/>
          <w:color w:val="000000"/>
          <w:spacing w:val="-10"/>
          <w:sz w:val="24"/>
          <w:szCs w:val="24"/>
          <w:lang w:eastAsia="ru-RU"/>
        </w:rPr>
      </w:pPr>
      <w:r>
        <w:rPr>
          <w:rFonts w:ascii="Arial" w:eastAsia="Times New Roman" w:hAnsi="Arial" w:cs="Arial"/>
          <w:bCs/>
          <w:color w:val="000000"/>
          <w:spacing w:val="-10"/>
          <w:sz w:val="24"/>
          <w:szCs w:val="24"/>
          <w:lang w:val="en-US" w:eastAsia="ru-RU"/>
        </w:rPr>
        <w:t>d</w:t>
      </w:r>
      <w:r w:rsidRPr="0013508D">
        <w:rPr>
          <w:rFonts w:ascii="Arial" w:eastAsia="Times New Roman" w:hAnsi="Arial" w:cs="Arial"/>
          <w:bCs/>
          <w:color w:val="000000"/>
          <w:spacing w:val="-10"/>
          <w:sz w:val="24"/>
          <w:szCs w:val="24"/>
          <w:lang w:eastAsia="ru-RU"/>
        </w:rPr>
        <w:t>)</w:t>
      </w:r>
      <w:r w:rsidR="00A863DB">
        <w:rPr>
          <w:rFonts w:ascii="Arial" w:eastAsia="Times New Roman" w:hAnsi="Arial" w:cs="Arial"/>
          <w:bCs/>
          <w:color w:val="000000"/>
          <w:spacing w:val="-10"/>
          <w:sz w:val="24"/>
          <w:szCs w:val="24"/>
          <w:lang w:eastAsia="ru-RU"/>
        </w:rPr>
        <w:t xml:space="preserve"> штабелеры;</w:t>
      </w:r>
    </w:p>
    <w:p w14:paraId="2D66D708" w14:textId="77777777" w:rsidR="002B73C0" w:rsidRPr="0013508D" w:rsidRDefault="002B73C0" w:rsidP="0033583D">
      <w:pPr>
        <w:widowControl w:val="0"/>
        <w:shd w:val="clear" w:color="auto" w:fill="FFFFFF"/>
        <w:tabs>
          <w:tab w:val="left" w:pos="768"/>
        </w:tabs>
        <w:autoSpaceDE w:val="0"/>
        <w:autoSpaceDN w:val="0"/>
        <w:adjustRightInd w:val="0"/>
        <w:spacing w:after="0" w:line="360" w:lineRule="auto"/>
        <w:ind w:firstLine="709"/>
        <w:jc w:val="both"/>
        <w:rPr>
          <w:rFonts w:ascii="Arial" w:eastAsia="Times New Roman" w:hAnsi="Arial" w:cs="Arial"/>
          <w:bCs/>
          <w:color w:val="000000"/>
          <w:spacing w:val="-10"/>
          <w:sz w:val="24"/>
          <w:szCs w:val="24"/>
          <w:lang w:eastAsia="ru-RU"/>
        </w:rPr>
      </w:pPr>
      <w:r>
        <w:rPr>
          <w:rFonts w:ascii="Arial" w:eastAsia="Times New Roman" w:hAnsi="Arial" w:cs="Arial"/>
          <w:bCs/>
          <w:color w:val="000000"/>
          <w:spacing w:val="-10"/>
          <w:sz w:val="24"/>
          <w:szCs w:val="24"/>
          <w:lang w:val="en-US" w:eastAsia="ru-RU"/>
        </w:rPr>
        <w:t>e</w:t>
      </w:r>
      <w:r w:rsidRPr="0013508D">
        <w:rPr>
          <w:rFonts w:ascii="Arial" w:eastAsia="Times New Roman" w:hAnsi="Arial" w:cs="Arial"/>
          <w:bCs/>
          <w:color w:val="000000"/>
          <w:spacing w:val="-10"/>
          <w:sz w:val="24"/>
          <w:szCs w:val="24"/>
          <w:lang w:eastAsia="ru-RU"/>
        </w:rPr>
        <w:t>)</w:t>
      </w:r>
      <w:r w:rsidR="0013508D">
        <w:rPr>
          <w:rFonts w:ascii="Arial" w:eastAsia="Times New Roman" w:hAnsi="Arial" w:cs="Arial"/>
          <w:bCs/>
          <w:color w:val="000000"/>
          <w:spacing w:val="-10"/>
          <w:sz w:val="24"/>
          <w:szCs w:val="24"/>
          <w:lang w:eastAsia="ru-RU"/>
        </w:rPr>
        <w:t xml:space="preserve"> </w:t>
      </w:r>
      <w:r w:rsidR="008828DF">
        <w:rPr>
          <w:rFonts w:ascii="Arial" w:eastAsia="Times New Roman" w:hAnsi="Arial" w:cs="Arial"/>
          <w:bCs/>
          <w:color w:val="000000"/>
          <w:spacing w:val="-10"/>
          <w:sz w:val="24"/>
          <w:szCs w:val="24"/>
          <w:lang w:eastAsia="ru-RU"/>
        </w:rPr>
        <w:t>транспорт с подъемной платформой;</w:t>
      </w:r>
    </w:p>
    <w:p w14:paraId="5D540A5F" w14:textId="77777777" w:rsidR="002B73C0" w:rsidRPr="0013508D" w:rsidRDefault="002B73C0" w:rsidP="0033583D">
      <w:pPr>
        <w:widowControl w:val="0"/>
        <w:shd w:val="clear" w:color="auto" w:fill="FFFFFF"/>
        <w:tabs>
          <w:tab w:val="left" w:pos="768"/>
        </w:tabs>
        <w:autoSpaceDE w:val="0"/>
        <w:autoSpaceDN w:val="0"/>
        <w:adjustRightInd w:val="0"/>
        <w:spacing w:after="0" w:line="360" w:lineRule="auto"/>
        <w:ind w:firstLine="709"/>
        <w:jc w:val="both"/>
        <w:rPr>
          <w:rFonts w:ascii="Arial" w:eastAsia="Times New Roman" w:hAnsi="Arial" w:cs="Arial"/>
          <w:bCs/>
          <w:color w:val="000000"/>
          <w:spacing w:val="-10"/>
          <w:sz w:val="24"/>
          <w:szCs w:val="24"/>
          <w:lang w:eastAsia="ru-RU"/>
        </w:rPr>
      </w:pPr>
      <w:r>
        <w:rPr>
          <w:rFonts w:ascii="Arial" w:eastAsia="Times New Roman" w:hAnsi="Arial" w:cs="Arial"/>
          <w:bCs/>
          <w:color w:val="000000"/>
          <w:spacing w:val="-10"/>
          <w:sz w:val="24"/>
          <w:szCs w:val="24"/>
          <w:lang w:val="en-US" w:eastAsia="ru-RU"/>
        </w:rPr>
        <w:t>f</w:t>
      </w:r>
      <w:r w:rsidRPr="00C4390E">
        <w:rPr>
          <w:rFonts w:ascii="Arial" w:eastAsia="Times New Roman" w:hAnsi="Arial" w:cs="Arial"/>
          <w:bCs/>
          <w:color w:val="000000"/>
          <w:spacing w:val="-10"/>
          <w:sz w:val="24"/>
          <w:szCs w:val="24"/>
          <w:lang w:eastAsia="ru-RU"/>
        </w:rPr>
        <w:t>)</w:t>
      </w:r>
      <w:r w:rsidR="0013508D">
        <w:rPr>
          <w:rFonts w:ascii="Arial" w:eastAsia="Times New Roman" w:hAnsi="Arial" w:cs="Arial"/>
          <w:bCs/>
          <w:color w:val="000000"/>
          <w:spacing w:val="-10"/>
          <w:sz w:val="24"/>
          <w:szCs w:val="24"/>
          <w:lang w:eastAsia="ru-RU"/>
        </w:rPr>
        <w:t xml:space="preserve"> транспорт с </w:t>
      </w:r>
      <w:r w:rsidR="00C4390E">
        <w:rPr>
          <w:rFonts w:ascii="Arial" w:eastAsia="Times New Roman" w:hAnsi="Arial" w:cs="Arial"/>
          <w:bCs/>
          <w:color w:val="000000"/>
          <w:spacing w:val="-10"/>
          <w:sz w:val="24"/>
          <w:szCs w:val="24"/>
          <w:lang w:eastAsia="ru-RU"/>
        </w:rPr>
        <w:t xml:space="preserve">рабочим местом оператора, </w:t>
      </w:r>
      <w:r w:rsidR="0013508D">
        <w:rPr>
          <w:rFonts w:ascii="Arial" w:eastAsia="Times New Roman" w:hAnsi="Arial" w:cs="Arial"/>
          <w:bCs/>
          <w:color w:val="000000"/>
          <w:spacing w:val="-10"/>
          <w:sz w:val="24"/>
          <w:szCs w:val="24"/>
          <w:lang w:eastAsia="ru-RU"/>
        </w:rPr>
        <w:t>п</w:t>
      </w:r>
      <w:r w:rsidR="00C4390E">
        <w:rPr>
          <w:rFonts w:ascii="Arial" w:eastAsia="Times New Roman" w:hAnsi="Arial" w:cs="Arial"/>
          <w:bCs/>
          <w:color w:val="000000"/>
          <w:spacing w:val="-10"/>
          <w:sz w:val="24"/>
          <w:szCs w:val="24"/>
          <w:lang w:eastAsia="ru-RU"/>
        </w:rPr>
        <w:t>одним</w:t>
      </w:r>
      <w:r w:rsidR="00055929">
        <w:rPr>
          <w:rFonts w:ascii="Arial" w:eastAsia="Times New Roman" w:hAnsi="Arial" w:cs="Arial"/>
          <w:bCs/>
          <w:color w:val="000000"/>
          <w:spacing w:val="-10"/>
          <w:sz w:val="24"/>
          <w:szCs w:val="24"/>
          <w:lang w:eastAsia="ru-RU"/>
        </w:rPr>
        <w:t>ающимся</w:t>
      </w:r>
      <w:r w:rsidR="00C4390E">
        <w:rPr>
          <w:rFonts w:ascii="Arial" w:eastAsia="Times New Roman" w:hAnsi="Arial" w:cs="Arial"/>
          <w:bCs/>
          <w:color w:val="000000"/>
          <w:spacing w:val="-10"/>
          <w:sz w:val="24"/>
          <w:szCs w:val="24"/>
          <w:lang w:eastAsia="ru-RU"/>
        </w:rPr>
        <w:t xml:space="preserve"> до высоты не более 1200 мм;</w:t>
      </w:r>
    </w:p>
    <w:p w14:paraId="7C1ECEC0" w14:textId="77777777" w:rsidR="002B73C0" w:rsidRPr="0013508D" w:rsidRDefault="002B73C0" w:rsidP="0033583D">
      <w:pPr>
        <w:widowControl w:val="0"/>
        <w:shd w:val="clear" w:color="auto" w:fill="FFFFFF"/>
        <w:tabs>
          <w:tab w:val="left" w:pos="768"/>
        </w:tabs>
        <w:autoSpaceDE w:val="0"/>
        <w:autoSpaceDN w:val="0"/>
        <w:adjustRightInd w:val="0"/>
        <w:spacing w:after="0" w:line="360" w:lineRule="auto"/>
        <w:ind w:firstLine="709"/>
        <w:jc w:val="both"/>
        <w:rPr>
          <w:rFonts w:ascii="Arial" w:eastAsia="Times New Roman" w:hAnsi="Arial" w:cs="Arial"/>
          <w:bCs/>
          <w:color w:val="000000"/>
          <w:spacing w:val="-10"/>
          <w:sz w:val="24"/>
          <w:szCs w:val="24"/>
          <w:lang w:eastAsia="ru-RU"/>
        </w:rPr>
      </w:pPr>
      <w:r>
        <w:rPr>
          <w:rFonts w:ascii="Arial" w:eastAsia="Times New Roman" w:hAnsi="Arial" w:cs="Arial"/>
          <w:bCs/>
          <w:color w:val="000000"/>
          <w:spacing w:val="-10"/>
          <w:sz w:val="24"/>
          <w:szCs w:val="24"/>
          <w:lang w:val="en-US" w:eastAsia="ru-RU"/>
        </w:rPr>
        <w:t>g</w:t>
      </w:r>
      <w:r w:rsidRPr="0013508D">
        <w:rPr>
          <w:rFonts w:ascii="Arial" w:eastAsia="Times New Roman" w:hAnsi="Arial" w:cs="Arial"/>
          <w:bCs/>
          <w:color w:val="000000"/>
          <w:spacing w:val="-10"/>
          <w:sz w:val="24"/>
          <w:szCs w:val="24"/>
          <w:lang w:eastAsia="ru-RU"/>
        </w:rPr>
        <w:t>)</w:t>
      </w:r>
      <w:r w:rsidR="0013508D" w:rsidRPr="0013508D">
        <w:rPr>
          <w:rFonts w:ascii="Arial" w:eastAsia="Times New Roman" w:hAnsi="Arial" w:cs="Arial"/>
          <w:bCs/>
          <w:color w:val="000000"/>
          <w:spacing w:val="-10"/>
          <w:sz w:val="24"/>
          <w:szCs w:val="24"/>
          <w:lang w:eastAsia="ru-RU"/>
        </w:rPr>
        <w:t xml:space="preserve"> </w:t>
      </w:r>
      <w:r w:rsidR="0013508D">
        <w:rPr>
          <w:rFonts w:ascii="Arial" w:eastAsia="Times New Roman" w:hAnsi="Arial" w:cs="Arial"/>
          <w:bCs/>
          <w:color w:val="000000"/>
          <w:spacing w:val="-10"/>
          <w:sz w:val="24"/>
          <w:szCs w:val="24"/>
          <w:lang w:eastAsia="ru-RU"/>
        </w:rPr>
        <w:t>штабелеры с боковой загрузкой (с одной стороны);</w:t>
      </w:r>
    </w:p>
    <w:p w14:paraId="44EE9FB3" w14:textId="77777777" w:rsidR="002B73C0" w:rsidRPr="0013508D" w:rsidRDefault="002B73C0" w:rsidP="0033583D">
      <w:pPr>
        <w:widowControl w:val="0"/>
        <w:shd w:val="clear" w:color="auto" w:fill="FFFFFF"/>
        <w:tabs>
          <w:tab w:val="left" w:pos="768"/>
        </w:tabs>
        <w:autoSpaceDE w:val="0"/>
        <w:autoSpaceDN w:val="0"/>
        <w:adjustRightInd w:val="0"/>
        <w:spacing w:after="0" w:line="360" w:lineRule="auto"/>
        <w:ind w:firstLine="709"/>
        <w:jc w:val="both"/>
        <w:rPr>
          <w:rFonts w:ascii="Arial" w:eastAsia="Times New Roman" w:hAnsi="Arial" w:cs="Arial"/>
          <w:bCs/>
          <w:color w:val="000000"/>
          <w:spacing w:val="-10"/>
          <w:sz w:val="24"/>
          <w:szCs w:val="24"/>
          <w:lang w:eastAsia="ru-RU"/>
        </w:rPr>
      </w:pPr>
      <w:r>
        <w:rPr>
          <w:rFonts w:ascii="Arial" w:eastAsia="Times New Roman" w:hAnsi="Arial" w:cs="Arial"/>
          <w:bCs/>
          <w:color w:val="000000"/>
          <w:spacing w:val="-10"/>
          <w:sz w:val="24"/>
          <w:szCs w:val="24"/>
          <w:lang w:val="en-US" w:eastAsia="ru-RU"/>
        </w:rPr>
        <w:t>h</w:t>
      </w:r>
      <w:r w:rsidRPr="0013508D">
        <w:rPr>
          <w:rFonts w:ascii="Arial" w:eastAsia="Times New Roman" w:hAnsi="Arial" w:cs="Arial"/>
          <w:bCs/>
          <w:color w:val="000000"/>
          <w:spacing w:val="-10"/>
          <w:sz w:val="24"/>
          <w:szCs w:val="24"/>
          <w:lang w:eastAsia="ru-RU"/>
        </w:rPr>
        <w:t>)</w:t>
      </w:r>
      <w:r w:rsidR="0013508D">
        <w:rPr>
          <w:rFonts w:ascii="Arial" w:eastAsia="Times New Roman" w:hAnsi="Arial" w:cs="Arial"/>
          <w:bCs/>
          <w:color w:val="000000"/>
          <w:spacing w:val="-10"/>
          <w:sz w:val="24"/>
          <w:szCs w:val="24"/>
          <w:lang w:eastAsia="ru-RU"/>
        </w:rPr>
        <w:t xml:space="preserve"> </w:t>
      </w:r>
      <w:r w:rsidR="0013508D" w:rsidRPr="0013508D">
        <w:rPr>
          <w:rFonts w:ascii="Arial" w:eastAsia="Times New Roman" w:hAnsi="Arial" w:cs="Arial"/>
          <w:bCs/>
          <w:color w:val="000000"/>
          <w:spacing w:val="-10"/>
          <w:sz w:val="24"/>
          <w:szCs w:val="24"/>
          <w:lang w:eastAsia="ru-RU"/>
        </w:rPr>
        <w:t>штабелеры с двухсторонней (с обеих сторон) и трехсторонней (с обеих сторон и спереди) загрузкой</w:t>
      </w:r>
      <w:r w:rsidR="0013508D">
        <w:rPr>
          <w:rFonts w:ascii="Arial" w:eastAsia="Times New Roman" w:hAnsi="Arial" w:cs="Arial"/>
          <w:bCs/>
          <w:color w:val="000000"/>
          <w:spacing w:val="-10"/>
          <w:sz w:val="24"/>
          <w:szCs w:val="24"/>
          <w:lang w:eastAsia="ru-RU"/>
        </w:rPr>
        <w:t>;</w:t>
      </w:r>
    </w:p>
    <w:p w14:paraId="11716AED" w14:textId="77777777" w:rsidR="002B73C0" w:rsidRPr="0013508D" w:rsidRDefault="002B73C0" w:rsidP="0033583D">
      <w:pPr>
        <w:widowControl w:val="0"/>
        <w:shd w:val="clear" w:color="auto" w:fill="FFFFFF"/>
        <w:tabs>
          <w:tab w:val="left" w:pos="768"/>
        </w:tabs>
        <w:autoSpaceDE w:val="0"/>
        <w:autoSpaceDN w:val="0"/>
        <w:adjustRightInd w:val="0"/>
        <w:spacing w:after="0" w:line="360" w:lineRule="auto"/>
        <w:ind w:firstLine="709"/>
        <w:jc w:val="both"/>
        <w:rPr>
          <w:rFonts w:ascii="Arial" w:eastAsia="Times New Roman" w:hAnsi="Arial" w:cs="Arial"/>
          <w:bCs/>
          <w:color w:val="000000"/>
          <w:spacing w:val="-10"/>
          <w:sz w:val="24"/>
          <w:szCs w:val="24"/>
          <w:lang w:eastAsia="ru-RU"/>
        </w:rPr>
      </w:pPr>
      <w:r>
        <w:rPr>
          <w:rFonts w:ascii="Arial" w:eastAsia="Times New Roman" w:hAnsi="Arial" w:cs="Arial"/>
          <w:bCs/>
          <w:color w:val="000000"/>
          <w:spacing w:val="-10"/>
          <w:sz w:val="24"/>
          <w:szCs w:val="24"/>
          <w:lang w:val="en-US" w:eastAsia="ru-RU"/>
        </w:rPr>
        <w:t>i</w:t>
      </w:r>
      <w:r w:rsidRPr="0013508D">
        <w:rPr>
          <w:rFonts w:ascii="Arial" w:eastAsia="Times New Roman" w:hAnsi="Arial" w:cs="Arial"/>
          <w:bCs/>
          <w:color w:val="000000"/>
          <w:spacing w:val="-10"/>
          <w:sz w:val="24"/>
          <w:szCs w:val="24"/>
          <w:lang w:eastAsia="ru-RU"/>
        </w:rPr>
        <w:t>)</w:t>
      </w:r>
      <w:r w:rsidR="00A863DB">
        <w:rPr>
          <w:rFonts w:ascii="Arial" w:eastAsia="Times New Roman" w:hAnsi="Arial" w:cs="Arial"/>
          <w:bCs/>
          <w:color w:val="000000"/>
          <w:spacing w:val="-10"/>
          <w:sz w:val="24"/>
          <w:szCs w:val="24"/>
          <w:lang w:eastAsia="ru-RU"/>
        </w:rPr>
        <w:t xml:space="preserve"> транспортировщики </w:t>
      </w:r>
      <w:r w:rsidR="002113A7">
        <w:rPr>
          <w:rFonts w:ascii="Arial" w:eastAsia="Times New Roman" w:hAnsi="Arial" w:cs="Arial"/>
          <w:bCs/>
          <w:color w:val="000000"/>
          <w:spacing w:val="-10"/>
          <w:sz w:val="24"/>
          <w:szCs w:val="24"/>
          <w:lang w:eastAsia="ru-RU"/>
        </w:rPr>
        <w:t>поддонов</w:t>
      </w:r>
      <w:r w:rsidR="00A863DB">
        <w:rPr>
          <w:rFonts w:ascii="Arial" w:eastAsia="Times New Roman" w:hAnsi="Arial" w:cs="Arial"/>
          <w:bCs/>
          <w:color w:val="000000"/>
          <w:spacing w:val="-10"/>
          <w:sz w:val="24"/>
          <w:szCs w:val="24"/>
          <w:lang w:eastAsia="ru-RU"/>
        </w:rPr>
        <w:t>;</w:t>
      </w:r>
    </w:p>
    <w:p w14:paraId="471FB1DB" w14:textId="77777777" w:rsidR="002B73C0" w:rsidRPr="008828DF" w:rsidRDefault="002B73C0" w:rsidP="0033583D">
      <w:pPr>
        <w:widowControl w:val="0"/>
        <w:shd w:val="clear" w:color="auto" w:fill="FFFFFF"/>
        <w:tabs>
          <w:tab w:val="left" w:pos="768"/>
        </w:tabs>
        <w:autoSpaceDE w:val="0"/>
        <w:autoSpaceDN w:val="0"/>
        <w:adjustRightInd w:val="0"/>
        <w:spacing w:after="0" w:line="360" w:lineRule="auto"/>
        <w:ind w:firstLine="709"/>
        <w:jc w:val="both"/>
        <w:rPr>
          <w:rFonts w:ascii="Arial" w:eastAsia="Times New Roman" w:hAnsi="Arial" w:cs="Arial"/>
          <w:bCs/>
          <w:color w:val="000000"/>
          <w:spacing w:val="-10"/>
          <w:sz w:val="24"/>
          <w:szCs w:val="24"/>
          <w:lang w:eastAsia="ru-RU"/>
        </w:rPr>
      </w:pPr>
      <w:r>
        <w:rPr>
          <w:rFonts w:ascii="Arial" w:eastAsia="Times New Roman" w:hAnsi="Arial" w:cs="Arial"/>
          <w:bCs/>
          <w:color w:val="000000"/>
          <w:spacing w:val="-10"/>
          <w:sz w:val="24"/>
          <w:szCs w:val="24"/>
          <w:lang w:val="en-US" w:eastAsia="ru-RU"/>
        </w:rPr>
        <w:t>j</w:t>
      </w:r>
      <w:r w:rsidRPr="008828DF">
        <w:rPr>
          <w:rFonts w:ascii="Arial" w:eastAsia="Times New Roman" w:hAnsi="Arial" w:cs="Arial"/>
          <w:bCs/>
          <w:color w:val="000000"/>
          <w:spacing w:val="-10"/>
          <w:sz w:val="24"/>
          <w:szCs w:val="24"/>
          <w:lang w:eastAsia="ru-RU"/>
        </w:rPr>
        <w:t>)</w:t>
      </w:r>
      <w:r w:rsidR="008828DF">
        <w:rPr>
          <w:rFonts w:ascii="Arial" w:eastAsia="Times New Roman" w:hAnsi="Arial" w:cs="Arial"/>
          <w:bCs/>
          <w:color w:val="000000"/>
          <w:spacing w:val="-10"/>
          <w:sz w:val="24"/>
          <w:szCs w:val="24"/>
          <w:lang w:eastAsia="ru-RU"/>
        </w:rPr>
        <w:t xml:space="preserve"> транспорт, способный перемещаться в двух и более направлениях;</w:t>
      </w:r>
    </w:p>
    <w:p w14:paraId="25F6FB66" w14:textId="77777777" w:rsidR="002B73C0" w:rsidRPr="0013508D" w:rsidRDefault="002B73C0" w:rsidP="0033583D">
      <w:pPr>
        <w:widowControl w:val="0"/>
        <w:shd w:val="clear" w:color="auto" w:fill="FFFFFF"/>
        <w:tabs>
          <w:tab w:val="left" w:pos="768"/>
        </w:tabs>
        <w:autoSpaceDE w:val="0"/>
        <w:autoSpaceDN w:val="0"/>
        <w:adjustRightInd w:val="0"/>
        <w:spacing w:after="0" w:line="360" w:lineRule="auto"/>
        <w:ind w:firstLine="709"/>
        <w:jc w:val="both"/>
        <w:rPr>
          <w:rFonts w:ascii="Arial" w:eastAsia="Times New Roman" w:hAnsi="Arial" w:cs="Arial"/>
          <w:bCs/>
          <w:color w:val="000000"/>
          <w:spacing w:val="-10"/>
          <w:sz w:val="24"/>
          <w:szCs w:val="24"/>
          <w:lang w:eastAsia="ru-RU"/>
        </w:rPr>
      </w:pPr>
      <w:r>
        <w:rPr>
          <w:rFonts w:ascii="Arial" w:eastAsia="Times New Roman" w:hAnsi="Arial" w:cs="Arial"/>
          <w:bCs/>
          <w:color w:val="000000"/>
          <w:spacing w:val="-10"/>
          <w:sz w:val="24"/>
          <w:szCs w:val="24"/>
          <w:lang w:val="en-US" w:eastAsia="ru-RU"/>
        </w:rPr>
        <w:t>k</w:t>
      </w:r>
      <w:r w:rsidRPr="00A863DB">
        <w:rPr>
          <w:rFonts w:ascii="Arial" w:eastAsia="Times New Roman" w:hAnsi="Arial" w:cs="Arial"/>
          <w:bCs/>
          <w:color w:val="000000"/>
          <w:spacing w:val="-10"/>
          <w:sz w:val="24"/>
          <w:szCs w:val="24"/>
          <w:lang w:eastAsia="ru-RU"/>
        </w:rPr>
        <w:t>)</w:t>
      </w:r>
      <w:r w:rsidR="0013508D" w:rsidRPr="0013508D">
        <w:rPr>
          <w:rFonts w:ascii="Arial" w:eastAsia="Times New Roman" w:hAnsi="Arial" w:cs="Arial"/>
          <w:bCs/>
          <w:color w:val="000000"/>
          <w:spacing w:val="-10"/>
          <w:sz w:val="24"/>
          <w:szCs w:val="24"/>
          <w:lang w:eastAsia="ru-RU"/>
        </w:rPr>
        <w:t xml:space="preserve"> </w:t>
      </w:r>
      <w:r w:rsidR="0013508D">
        <w:rPr>
          <w:rFonts w:ascii="Arial" w:eastAsia="Times New Roman" w:hAnsi="Arial" w:cs="Arial"/>
          <w:bCs/>
          <w:color w:val="000000"/>
          <w:spacing w:val="-10"/>
          <w:sz w:val="24"/>
          <w:szCs w:val="24"/>
          <w:lang w:eastAsia="ru-RU"/>
        </w:rPr>
        <w:t>буксирные тягачи с тяговым усилием не более 20000 Н;</w:t>
      </w:r>
    </w:p>
    <w:p w14:paraId="0F172D8F" w14:textId="77777777" w:rsidR="002B73C0" w:rsidRPr="00A863DB" w:rsidRDefault="002B73C0" w:rsidP="0033583D">
      <w:pPr>
        <w:widowControl w:val="0"/>
        <w:shd w:val="clear" w:color="auto" w:fill="FFFFFF"/>
        <w:tabs>
          <w:tab w:val="left" w:pos="768"/>
        </w:tabs>
        <w:autoSpaceDE w:val="0"/>
        <w:autoSpaceDN w:val="0"/>
        <w:adjustRightInd w:val="0"/>
        <w:spacing w:after="0" w:line="360" w:lineRule="auto"/>
        <w:ind w:firstLine="709"/>
        <w:jc w:val="both"/>
        <w:rPr>
          <w:rFonts w:ascii="Arial" w:eastAsia="Times New Roman" w:hAnsi="Arial" w:cs="Arial"/>
          <w:bCs/>
          <w:color w:val="000000"/>
          <w:spacing w:val="-10"/>
          <w:sz w:val="24"/>
          <w:szCs w:val="24"/>
          <w:lang w:eastAsia="ru-RU"/>
        </w:rPr>
      </w:pPr>
      <w:r>
        <w:rPr>
          <w:rFonts w:ascii="Arial" w:eastAsia="Times New Roman" w:hAnsi="Arial" w:cs="Arial"/>
          <w:bCs/>
          <w:color w:val="000000"/>
          <w:spacing w:val="-10"/>
          <w:sz w:val="24"/>
          <w:szCs w:val="24"/>
          <w:lang w:val="en-US" w:eastAsia="ru-RU"/>
        </w:rPr>
        <w:t>l</w:t>
      </w:r>
      <w:r w:rsidRPr="00A863DB">
        <w:rPr>
          <w:rFonts w:ascii="Arial" w:eastAsia="Times New Roman" w:hAnsi="Arial" w:cs="Arial"/>
          <w:bCs/>
          <w:color w:val="000000"/>
          <w:spacing w:val="-10"/>
          <w:sz w:val="24"/>
          <w:szCs w:val="24"/>
          <w:lang w:eastAsia="ru-RU"/>
        </w:rPr>
        <w:t>)</w:t>
      </w:r>
      <w:r w:rsidR="00A863DB" w:rsidRPr="00A863DB">
        <w:rPr>
          <w:rFonts w:ascii="Arial" w:eastAsia="Times New Roman" w:hAnsi="Arial" w:cs="Arial"/>
          <w:bCs/>
          <w:color w:val="000000"/>
          <w:spacing w:val="-10"/>
          <w:sz w:val="24"/>
          <w:szCs w:val="24"/>
          <w:lang w:eastAsia="ru-RU"/>
        </w:rPr>
        <w:t xml:space="preserve"> </w:t>
      </w:r>
      <w:r w:rsidR="00A863DB">
        <w:rPr>
          <w:rFonts w:ascii="Arial" w:eastAsia="Times New Roman" w:hAnsi="Arial" w:cs="Arial"/>
          <w:bCs/>
          <w:color w:val="000000"/>
          <w:spacing w:val="-10"/>
          <w:sz w:val="24"/>
          <w:szCs w:val="24"/>
          <w:lang w:eastAsia="ru-RU"/>
        </w:rPr>
        <w:t>вилочные погрузчики</w:t>
      </w:r>
      <w:r w:rsidR="005411C0">
        <w:rPr>
          <w:rFonts w:ascii="Arial" w:eastAsia="Times New Roman" w:hAnsi="Arial" w:cs="Arial"/>
          <w:bCs/>
          <w:color w:val="000000"/>
          <w:spacing w:val="-10"/>
          <w:sz w:val="24"/>
          <w:szCs w:val="24"/>
          <w:lang w:eastAsia="ru-RU"/>
        </w:rPr>
        <w:t xml:space="preserve"> повышенной проходимости</w:t>
      </w:r>
      <w:r w:rsidR="00A863DB">
        <w:rPr>
          <w:rFonts w:ascii="Arial" w:eastAsia="Times New Roman" w:hAnsi="Arial" w:cs="Arial"/>
          <w:bCs/>
          <w:color w:val="000000"/>
          <w:spacing w:val="-10"/>
          <w:sz w:val="24"/>
          <w:szCs w:val="24"/>
          <w:lang w:eastAsia="ru-RU"/>
        </w:rPr>
        <w:t>;</w:t>
      </w:r>
    </w:p>
    <w:p w14:paraId="073B6E97" w14:textId="77777777" w:rsidR="002B73C0" w:rsidRDefault="002B73C0" w:rsidP="0033583D">
      <w:pPr>
        <w:widowControl w:val="0"/>
        <w:shd w:val="clear" w:color="auto" w:fill="FFFFFF"/>
        <w:tabs>
          <w:tab w:val="left" w:pos="768"/>
        </w:tabs>
        <w:autoSpaceDE w:val="0"/>
        <w:autoSpaceDN w:val="0"/>
        <w:adjustRightInd w:val="0"/>
        <w:spacing w:after="0" w:line="360" w:lineRule="auto"/>
        <w:ind w:firstLine="709"/>
        <w:jc w:val="both"/>
        <w:rPr>
          <w:rFonts w:ascii="Arial" w:eastAsia="Times New Roman" w:hAnsi="Arial" w:cs="Arial"/>
          <w:bCs/>
          <w:color w:val="000000"/>
          <w:spacing w:val="-10"/>
          <w:sz w:val="24"/>
          <w:szCs w:val="24"/>
          <w:lang w:eastAsia="ru-RU"/>
        </w:rPr>
      </w:pPr>
      <w:r>
        <w:rPr>
          <w:rFonts w:ascii="Arial" w:eastAsia="Times New Roman" w:hAnsi="Arial" w:cs="Arial"/>
          <w:bCs/>
          <w:color w:val="000000"/>
          <w:spacing w:val="-10"/>
          <w:sz w:val="24"/>
          <w:szCs w:val="24"/>
          <w:lang w:val="en-US" w:eastAsia="ru-RU"/>
        </w:rPr>
        <w:t>m</w:t>
      </w:r>
      <w:r w:rsidRPr="00A863DB">
        <w:rPr>
          <w:rFonts w:ascii="Arial" w:eastAsia="Times New Roman" w:hAnsi="Arial" w:cs="Arial"/>
          <w:bCs/>
          <w:color w:val="000000"/>
          <w:spacing w:val="-10"/>
          <w:sz w:val="24"/>
          <w:szCs w:val="24"/>
          <w:lang w:eastAsia="ru-RU"/>
        </w:rPr>
        <w:t>)</w:t>
      </w:r>
      <w:r w:rsidR="00A863DB">
        <w:rPr>
          <w:rFonts w:ascii="Arial" w:eastAsia="Times New Roman" w:hAnsi="Arial" w:cs="Arial"/>
          <w:bCs/>
          <w:color w:val="000000"/>
          <w:spacing w:val="-10"/>
          <w:sz w:val="24"/>
          <w:szCs w:val="24"/>
          <w:lang w:eastAsia="ru-RU"/>
        </w:rPr>
        <w:t xml:space="preserve"> промышленный транспорт с электродвигателем на батареях, с двигателем работающим на дизельном топливе, бензине или </w:t>
      </w:r>
      <w:r w:rsidR="00A863DB">
        <w:rPr>
          <w:rFonts w:ascii="Arial" w:eastAsia="Times New Roman" w:hAnsi="Arial" w:cs="Arial"/>
          <w:bCs/>
          <w:color w:val="000000"/>
          <w:spacing w:val="-10"/>
          <w:sz w:val="24"/>
          <w:szCs w:val="24"/>
          <w:lang w:val="en-US" w:eastAsia="ru-RU"/>
        </w:rPr>
        <w:t>LPG</w:t>
      </w:r>
      <w:r w:rsidR="00A863DB" w:rsidRPr="00A863DB">
        <w:rPr>
          <w:rFonts w:ascii="Arial" w:eastAsia="Times New Roman" w:hAnsi="Arial" w:cs="Arial"/>
          <w:bCs/>
          <w:color w:val="000000"/>
          <w:spacing w:val="-10"/>
          <w:sz w:val="24"/>
          <w:szCs w:val="24"/>
          <w:lang w:eastAsia="ru-RU"/>
        </w:rPr>
        <w:t xml:space="preserve"> </w:t>
      </w:r>
      <w:r w:rsidR="00A863DB">
        <w:rPr>
          <w:rFonts w:ascii="Arial" w:eastAsia="Times New Roman" w:hAnsi="Arial" w:cs="Arial"/>
          <w:bCs/>
          <w:color w:val="000000"/>
          <w:spacing w:val="-10"/>
          <w:sz w:val="24"/>
          <w:szCs w:val="24"/>
          <w:lang w:eastAsia="ru-RU"/>
        </w:rPr>
        <w:t>(сжиженном нефтяном газе)</w:t>
      </w:r>
    </w:p>
    <w:p w14:paraId="0E0E4DB5" w14:textId="77777777" w:rsidR="00A863DB" w:rsidRDefault="00A863DB" w:rsidP="00A863DB">
      <w:pPr>
        <w:spacing w:after="0" w:line="360" w:lineRule="auto"/>
        <w:ind w:firstLine="708"/>
        <w:jc w:val="both"/>
        <w:rPr>
          <w:rFonts w:ascii="Arial" w:eastAsia="Times New Roman" w:hAnsi="Arial" w:cs="Arial"/>
          <w:bCs/>
          <w:color w:val="000000"/>
          <w:spacing w:val="-10"/>
          <w:sz w:val="20"/>
          <w:lang w:eastAsia="ru-RU"/>
        </w:rPr>
      </w:pPr>
      <w:r w:rsidRPr="0055347E">
        <w:rPr>
          <w:rFonts w:ascii="Arial" w:hAnsi="Arial" w:cs="Arial"/>
          <w:color w:val="000000"/>
          <w:spacing w:val="40"/>
          <w:sz w:val="20"/>
        </w:rPr>
        <w:t>Примечание</w:t>
      </w:r>
      <w:r w:rsidR="007D5011">
        <w:rPr>
          <w:rFonts w:ascii="Arial" w:eastAsia="Times New Roman" w:hAnsi="Arial" w:cs="Arial"/>
          <w:bCs/>
          <w:color w:val="000000"/>
          <w:spacing w:val="-10"/>
          <w:sz w:val="20"/>
          <w:lang w:eastAsia="ru-RU"/>
        </w:rPr>
        <w:t xml:space="preserve"> </w:t>
      </w:r>
      <w:r w:rsidRPr="0055347E">
        <w:rPr>
          <w:rFonts w:ascii="Arial" w:eastAsia="Times New Roman" w:hAnsi="Arial" w:cs="Arial"/>
          <w:bCs/>
          <w:color w:val="000000"/>
          <w:spacing w:val="-10"/>
          <w:sz w:val="20"/>
          <w:lang w:eastAsia="ru-RU"/>
        </w:rPr>
        <w:t xml:space="preserve">– Транспорт, работающий на </w:t>
      </w:r>
      <w:r w:rsidRPr="0055347E">
        <w:rPr>
          <w:rFonts w:ascii="Arial" w:eastAsia="Times New Roman" w:hAnsi="Arial" w:cs="Arial"/>
          <w:bCs/>
          <w:color w:val="000000"/>
          <w:spacing w:val="-10"/>
          <w:sz w:val="20"/>
          <w:lang w:val="en-US" w:eastAsia="ru-RU"/>
        </w:rPr>
        <w:t>CNG</w:t>
      </w:r>
      <w:r w:rsidRPr="0055347E">
        <w:rPr>
          <w:rFonts w:ascii="Arial" w:eastAsia="Times New Roman" w:hAnsi="Arial" w:cs="Arial"/>
          <w:bCs/>
          <w:color w:val="000000"/>
          <w:spacing w:val="-10"/>
          <w:sz w:val="20"/>
          <w:lang w:eastAsia="ru-RU"/>
        </w:rPr>
        <w:t xml:space="preserve"> (сжатом природном газе) не рассматривается в настоящем стандарте. Требования к </w:t>
      </w:r>
      <w:r w:rsidRPr="0055347E">
        <w:rPr>
          <w:rFonts w:ascii="Arial" w:eastAsia="Times New Roman" w:hAnsi="Arial" w:cs="Arial"/>
          <w:bCs/>
          <w:color w:val="000000"/>
          <w:spacing w:val="-10"/>
          <w:sz w:val="20"/>
          <w:lang w:val="en-US" w:eastAsia="ru-RU"/>
        </w:rPr>
        <w:t>CNG</w:t>
      </w:r>
      <w:r w:rsidRPr="0055347E">
        <w:rPr>
          <w:rFonts w:ascii="Arial" w:eastAsia="Times New Roman" w:hAnsi="Arial" w:cs="Arial"/>
          <w:bCs/>
          <w:color w:val="000000"/>
          <w:spacing w:val="-10"/>
          <w:sz w:val="20"/>
          <w:lang w:eastAsia="ru-RU"/>
        </w:rPr>
        <w:t xml:space="preserve"> и другим источникам энергии планируется включить в следующие редакции настоящего стандарта.</w:t>
      </w:r>
    </w:p>
    <w:p w14:paraId="55C7CABB" w14:textId="77777777" w:rsidR="006F3B3B" w:rsidRPr="00032AD2" w:rsidRDefault="00032AD2" w:rsidP="006F3B3B">
      <w:pPr>
        <w:widowControl w:val="0"/>
        <w:shd w:val="clear" w:color="auto" w:fill="FFFFFF"/>
        <w:tabs>
          <w:tab w:val="left" w:pos="768"/>
        </w:tabs>
        <w:autoSpaceDE w:val="0"/>
        <w:autoSpaceDN w:val="0"/>
        <w:adjustRightInd w:val="0"/>
        <w:spacing w:after="0" w:line="360" w:lineRule="auto"/>
        <w:ind w:firstLine="709"/>
        <w:jc w:val="both"/>
        <w:rPr>
          <w:rFonts w:ascii="Arial" w:eastAsia="Times New Roman" w:hAnsi="Arial" w:cs="Arial"/>
          <w:bCs/>
          <w:color w:val="000000"/>
          <w:spacing w:val="-10"/>
          <w:sz w:val="24"/>
          <w:szCs w:val="24"/>
          <w:lang w:eastAsia="ru-RU"/>
        </w:rPr>
      </w:pPr>
      <w:r w:rsidRPr="00032AD2">
        <w:rPr>
          <w:rFonts w:ascii="Arial" w:eastAsia="Times New Roman" w:hAnsi="Arial" w:cs="Arial"/>
          <w:bCs/>
          <w:color w:val="000000"/>
          <w:spacing w:val="-10"/>
          <w:sz w:val="24"/>
          <w:szCs w:val="24"/>
          <w:lang w:eastAsia="ru-RU"/>
        </w:rPr>
        <w:t xml:space="preserve">Для транспорта </w:t>
      </w:r>
      <w:r>
        <w:rPr>
          <w:rFonts w:ascii="Arial" w:eastAsia="Times New Roman" w:hAnsi="Arial" w:cs="Arial"/>
          <w:bCs/>
          <w:color w:val="000000"/>
          <w:spacing w:val="-10"/>
          <w:sz w:val="24"/>
          <w:szCs w:val="24"/>
          <w:lang w:eastAsia="ru-RU"/>
        </w:rPr>
        <w:t xml:space="preserve">с рабочим местом оператора, поднимающимся свыше 1200 мм и/или для транспорта, предназначенного для </w:t>
      </w:r>
      <w:r w:rsidR="00020149">
        <w:rPr>
          <w:rFonts w:ascii="Arial" w:eastAsia="Times New Roman" w:hAnsi="Arial" w:cs="Arial"/>
          <w:bCs/>
          <w:color w:val="000000"/>
          <w:spacing w:val="-10"/>
          <w:sz w:val="24"/>
          <w:szCs w:val="24"/>
          <w:lang w:eastAsia="ru-RU"/>
        </w:rPr>
        <w:t>перемещения</w:t>
      </w:r>
      <w:r>
        <w:rPr>
          <w:rFonts w:ascii="Arial" w:eastAsia="Times New Roman" w:hAnsi="Arial" w:cs="Arial"/>
          <w:bCs/>
          <w:color w:val="000000"/>
          <w:spacing w:val="-10"/>
          <w:sz w:val="24"/>
          <w:szCs w:val="24"/>
          <w:lang w:eastAsia="ru-RU"/>
        </w:rPr>
        <w:t xml:space="preserve"> груза на высоте свыше 1200 </w:t>
      </w:r>
      <w:r w:rsidR="00020149">
        <w:rPr>
          <w:rFonts w:ascii="Arial" w:eastAsia="Times New Roman" w:hAnsi="Arial" w:cs="Arial"/>
          <w:bCs/>
          <w:color w:val="000000"/>
          <w:spacing w:val="-10"/>
          <w:sz w:val="24"/>
          <w:szCs w:val="24"/>
          <w:lang w:eastAsia="ru-RU"/>
        </w:rPr>
        <w:t>м</w:t>
      </w:r>
      <w:r>
        <w:rPr>
          <w:rFonts w:ascii="Arial" w:eastAsia="Times New Roman" w:hAnsi="Arial" w:cs="Arial"/>
          <w:bCs/>
          <w:color w:val="000000"/>
          <w:spacing w:val="-10"/>
          <w:sz w:val="24"/>
          <w:szCs w:val="24"/>
          <w:lang w:eastAsia="ru-RU"/>
        </w:rPr>
        <w:t xml:space="preserve">м, требования настоящего стандарта применяются совместно с требованиями </w:t>
      </w:r>
      <w:r w:rsidR="007D5011">
        <w:rPr>
          <w:rFonts w:ascii="Arial" w:eastAsia="Times New Roman" w:hAnsi="Arial" w:cs="Arial"/>
          <w:bCs/>
          <w:color w:val="000000"/>
          <w:spacing w:val="-10"/>
          <w:sz w:val="24"/>
          <w:szCs w:val="24"/>
          <w:lang w:eastAsia="ru-RU"/>
        </w:rPr>
        <w:t>ГОСТ ХХХХХ.3–2026</w:t>
      </w:r>
      <w:r w:rsidRPr="00032AD2">
        <w:rPr>
          <w:rFonts w:ascii="Arial" w:eastAsia="Times New Roman" w:hAnsi="Arial" w:cs="Arial"/>
          <w:bCs/>
          <w:color w:val="000000"/>
          <w:spacing w:val="-10"/>
          <w:sz w:val="24"/>
          <w:szCs w:val="24"/>
          <w:lang w:eastAsia="ru-RU"/>
        </w:rPr>
        <w:t>.</w:t>
      </w:r>
    </w:p>
    <w:p w14:paraId="6CB947B1" w14:textId="77777777" w:rsidR="00055929" w:rsidRPr="0055347E" w:rsidRDefault="00055929" w:rsidP="00055929">
      <w:pPr>
        <w:spacing w:after="0" w:line="360" w:lineRule="auto"/>
        <w:ind w:firstLine="708"/>
        <w:jc w:val="both"/>
        <w:rPr>
          <w:rFonts w:ascii="Arial" w:eastAsia="Times New Roman" w:hAnsi="Arial" w:cs="Arial"/>
          <w:bCs/>
          <w:color w:val="000000"/>
          <w:spacing w:val="-10"/>
          <w:sz w:val="20"/>
          <w:lang w:eastAsia="ru-RU"/>
        </w:rPr>
      </w:pPr>
      <w:r w:rsidRPr="0055347E">
        <w:rPr>
          <w:rFonts w:ascii="Arial" w:hAnsi="Arial" w:cs="Arial"/>
          <w:color w:val="000000"/>
          <w:spacing w:val="40"/>
          <w:sz w:val="20"/>
        </w:rPr>
        <w:t>Примечание</w:t>
      </w:r>
      <w:r w:rsidR="007D5011">
        <w:rPr>
          <w:rFonts w:ascii="Arial" w:eastAsia="Times New Roman" w:hAnsi="Arial" w:cs="Arial"/>
          <w:bCs/>
          <w:color w:val="000000"/>
          <w:spacing w:val="-10"/>
          <w:sz w:val="20"/>
          <w:lang w:eastAsia="ru-RU"/>
        </w:rPr>
        <w:t xml:space="preserve"> </w:t>
      </w:r>
      <w:r w:rsidRPr="0055347E">
        <w:rPr>
          <w:rFonts w:ascii="Arial" w:eastAsia="Times New Roman" w:hAnsi="Arial" w:cs="Arial"/>
          <w:bCs/>
          <w:color w:val="000000"/>
          <w:spacing w:val="-10"/>
          <w:sz w:val="20"/>
          <w:lang w:eastAsia="ru-RU"/>
        </w:rPr>
        <w:t>– Комплектовщики с рабочим местом оператора, поднимающимся до высоты не более 1200 мм, могут иметь дополнительные подъемные устройства для подъема грузов на высоту до 1800 мм.</w:t>
      </w:r>
    </w:p>
    <w:p w14:paraId="1B003063" w14:textId="77777777" w:rsidR="002B73C0" w:rsidRDefault="00E002FC" w:rsidP="0033583D">
      <w:pPr>
        <w:widowControl w:val="0"/>
        <w:shd w:val="clear" w:color="auto" w:fill="FFFFFF"/>
        <w:tabs>
          <w:tab w:val="left" w:pos="768"/>
        </w:tabs>
        <w:autoSpaceDE w:val="0"/>
        <w:autoSpaceDN w:val="0"/>
        <w:adjustRightInd w:val="0"/>
        <w:spacing w:after="0" w:line="360" w:lineRule="auto"/>
        <w:ind w:firstLine="709"/>
        <w:jc w:val="both"/>
        <w:rPr>
          <w:rFonts w:ascii="Arial" w:eastAsia="Times New Roman" w:hAnsi="Arial" w:cs="Arial"/>
          <w:bCs/>
          <w:color w:val="000000"/>
          <w:spacing w:val="-10"/>
          <w:sz w:val="24"/>
          <w:szCs w:val="24"/>
          <w:lang w:eastAsia="ru-RU"/>
        </w:rPr>
      </w:pPr>
      <w:r>
        <w:rPr>
          <w:rFonts w:ascii="Arial" w:eastAsia="Times New Roman" w:hAnsi="Arial" w:cs="Arial"/>
          <w:bCs/>
          <w:color w:val="000000"/>
          <w:spacing w:val="-10"/>
          <w:sz w:val="24"/>
          <w:szCs w:val="24"/>
          <w:lang w:eastAsia="ru-RU"/>
        </w:rPr>
        <w:t xml:space="preserve">Настоящий стандарт не распространяется на </w:t>
      </w:r>
      <w:r w:rsidR="00352F78">
        <w:rPr>
          <w:rFonts w:ascii="Arial" w:eastAsia="Times New Roman" w:hAnsi="Arial" w:cs="Arial"/>
          <w:bCs/>
          <w:color w:val="000000"/>
          <w:spacing w:val="-10"/>
          <w:sz w:val="24"/>
          <w:szCs w:val="24"/>
          <w:lang w:eastAsia="ru-RU"/>
        </w:rPr>
        <w:t xml:space="preserve">автоматически управляемый </w:t>
      </w:r>
      <w:r>
        <w:rPr>
          <w:rFonts w:ascii="Arial" w:eastAsia="Times New Roman" w:hAnsi="Arial" w:cs="Arial"/>
          <w:bCs/>
          <w:color w:val="000000"/>
          <w:spacing w:val="-10"/>
          <w:sz w:val="24"/>
          <w:szCs w:val="24"/>
          <w:lang w:eastAsia="ru-RU"/>
        </w:rPr>
        <w:t>транспорт</w:t>
      </w:r>
      <w:r w:rsidR="00B03728">
        <w:rPr>
          <w:rFonts w:ascii="Arial" w:eastAsia="Times New Roman" w:hAnsi="Arial" w:cs="Arial"/>
          <w:bCs/>
          <w:color w:val="000000"/>
          <w:spacing w:val="-10"/>
          <w:sz w:val="24"/>
          <w:szCs w:val="24"/>
          <w:lang w:eastAsia="ru-RU"/>
        </w:rPr>
        <w:t>, телескопические погрузчики</w:t>
      </w:r>
      <w:r>
        <w:rPr>
          <w:rFonts w:ascii="Arial" w:eastAsia="Times New Roman" w:hAnsi="Arial" w:cs="Arial"/>
          <w:bCs/>
          <w:color w:val="000000"/>
          <w:spacing w:val="-10"/>
          <w:sz w:val="24"/>
          <w:szCs w:val="24"/>
          <w:lang w:eastAsia="ru-RU"/>
        </w:rPr>
        <w:t xml:space="preserve"> и </w:t>
      </w:r>
      <w:r w:rsidR="00352F78">
        <w:rPr>
          <w:rFonts w:ascii="Arial" w:eastAsia="Times New Roman" w:hAnsi="Arial" w:cs="Arial"/>
          <w:bCs/>
          <w:color w:val="000000"/>
          <w:spacing w:val="-10"/>
          <w:sz w:val="24"/>
          <w:szCs w:val="24"/>
          <w:lang w:eastAsia="ru-RU"/>
        </w:rPr>
        <w:t>машины для пере</w:t>
      </w:r>
      <w:r w:rsidR="00997D7F">
        <w:rPr>
          <w:rFonts w:ascii="Arial" w:eastAsia="Times New Roman" w:hAnsi="Arial" w:cs="Arial"/>
          <w:bCs/>
          <w:color w:val="000000"/>
          <w:spacing w:val="-10"/>
          <w:sz w:val="24"/>
          <w:szCs w:val="24"/>
          <w:lang w:eastAsia="ru-RU"/>
        </w:rPr>
        <w:t>возки</w:t>
      </w:r>
      <w:r>
        <w:rPr>
          <w:rFonts w:ascii="Arial" w:eastAsia="Times New Roman" w:hAnsi="Arial" w:cs="Arial"/>
          <w:bCs/>
          <w:color w:val="000000"/>
          <w:spacing w:val="-10"/>
          <w:sz w:val="24"/>
          <w:szCs w:val="24"/>
          <w:lang w:eastAsia="ru-RU"/>
        </w:rPr>
        <w:t xml:space="preserve"> </w:t>
      </w:r>
      <w:r w:rsidR="00C87E35">
        <w:rPr>
          <w:rFonts w:ascii="Arial" w:eastAsia="Times New Roman" w:hAnsi="Arial" w:cs="Arial"/>
          <w:bCs/>
          <w:color w:val="000000"/>
          <w:spacing w:val="-10"/>
          <w:sz w:val="24"/>
          <w:szCs w:val="24"/>
          <w:lang w:eastAsia="ru-RU"/>
        </w:rPr>
        <w:t>грузов</w:t>
      </w:r>
      <w:r w:rsidR="00352F78">
        <w:rPr>
          <w:rFonts w:ascii="Arial" w:eastAsia="Times New Roman" w:hAnsi="Arial" w:cs="Arial"/>
          <w:bCs/>
          <w:color w:val="000000"/>
          <w:spacing w:val="-10"/>
          <w:sz w:val="24"/>
          <w:szCs w:val="24"/>
          <w:lang w:eastAsia="ru-RU"/>
        </w:rPr>
        <w:t xml:space="preserve"> и персонала</w:t>
      </w:r>
      <w:r>
        <w:rPr>
          <w:rFonts w:ascii="Arial" w:eastAsia="Times New Roman" w:hAnsi="Arial" w:cs="Arial"/>
          <w:bCs/>
          <w:color w:val="000000"/>
          <w:spacing w:val="-10"/>
          <w:sz w:val="24"/>
          <w:szCs w:val="24"/>
          <w:lang w:eastAsia="ru-RU"/>
        </w:rPr>
        <w:t>.</w:t>
      </w:r>
    </w:p>
    <w:p w14:paraId="714D0CC5" w14:textId="77777777" w:rsidR="00E002FC" w:rsidRDefault="00E002FC" w:rsidP="0033583D">
      <w:pPr>
        <w:widowControl w:val="0"/>
        <w:shd w:val="clear" w:color="auto" w:fill="FFFFFF"/>
        <w:tabs>
          <w:tab w:val="left" w:pos="768"/>
        </w:tabs>
        <w:autoSpaceDE w:val="0"/>
        <w:autoSpaceDN w:val="0"/>
        <w:adjustRightInd w:val="0"/>
        <w:spacing w:after="0" w:line="360" w:lineRule="auto"/>
        <w:ind w:firstLine="709"/>
        <w:jc w:val="both"/>
        <w:rPr>
          <w:rFonts w:ascii="Arial" w:eastAsia="Times New Roman" w:hAnsi="Arial" w:cs="Arial"/>
          <w:bCs/>
          <w:color w:val="000000"/>
          <w:spacing w:val="-10"/>
          <w:sz w:val="24"/>
          <w:szCs w:val="24"/>
          <w:lang w:eastAsia="ru-RU"/>
        </w:rPr>
      </w:pPr>
      <w:r>
        <w:rPr>
          <w:rFonts w:ascii="Arial" w:eastAsia="Times New Roman" w:hAnsi="Arial" w:cs="Arial"/>
          <w:bCs/>
          <w:color w:val="000000"/>
          <w:spacing w:val="-10"/>
          <w:sz w:val="24"/>
          <w:szCs w:val="24"/>
          <w:lang w:eastAsia="ru-RU"/>
        </w:rPr>
        <w:t xml:space="preserve">Настоящий стандарт не распространяется на транспорт для работы в </w:t>
      </w:r>
      <w:r w:rsidR="00B03728">
        <w:rPr>
          <w:rFonts w:ascii="Arial" w:eastAsia="Times New Roman" w:hAnsi="Arial" w:cs="Arial"/>
          <w:bCs/>
          <w:color w:val="000000"/>
          <w:spacing w:val="-10"/>
          <w:sz w:val="24"/>
          <w:szCs w:val="24"/>
          <w:lang w:eastAsia="ru-RU"/>
        </w:rPr>
        <w:t xml:space="preserve">тяжелых </w:t>
      </w:r>
      <w:r>
        <w:rPr>
          <w:rFonts w:ascii="Arial" w:eastAsia="Times New Roman" w:hAnsi="Arial" w:cs="Arial"/>
          <w:bCs/>
          <w:color w:val="000000"/>
          <w:spacing w:val="-10"/>
          <w:sz w:val="24"/>
          <w:szCs w:val="24"/>
          <w:lang w:eastAsia="ru-RU"/>
        </w:rPr>
        <w:t>условиях</w:t>
      </w:r>
      <w:r w:rsidR="00B03728">
        <w:rPr>
          <w:rFonts w:ascii="Arial" w:eastAsia="Times New Roman" w:hAnsi="Arial" w:cs="Arial"/>
          <w:bCs/>
          <w:color w:val="000000"/>
          <w:spacing w:val="-10"/>
          <w:sz w:val="24"/>
          <w:szCs w:val="24"/>
          <w:lang w:eastAsia="ru-RU"/>
        </w:rPr>
        <w:t xml:space="preserve"> эксплуатации</w:t>
      </w:r>
      <w:r>
        <w:rPr>
          <w:rFonts w:ascii="Arial" w:eastAsia="Times New Roman" w:hAnsi="Arial" w:cs="Arial"/>
          <w:bCs/>
          <w:color w:val="000000"/>
          <w:spacing w:val="-10"/>
          <w:sz w:val="24"/>
          <w:szCs w:val="24"/>
          <w:lang w:eastAsia="ru-RU"/>
        </w:rPr>
        <w:t xml:space="preserve"> (т.е. в экстремальных климатических условиях, в холодильном оборудовании, опасных средах), где требуются специальные меры безопасности.</w:t>
      </w:r>
    </w:p>
    <w:p w14:paraId="33EFD45C" w14:textId="77777777" w:rsidR="00E002FC" w:rsidRDefault="00E002FC" w:rsidP="0033583D">
      <w:pPr>
        <w:widowControl w:val="0"/>
        <w:shd w:val="clear" w:color="auto" w:fill="FFFFFF"/>
        <w:tabs>
          <w:tab w:val="left" w:pos="768"/>
        </w:tabs>
        <w:autoSpaceDE w:val="0"/>
        <w:autoSpaceDN w:val="0"/>
        <w:adjustRightInd w:val="0"/>
        <w:spacing w:after="0" w:line="360" w:lineRule="auto"/>
        <w:ind w:firstLine="709"/>
        <w:jc w:val="both"/>
        <w:rPr>
          <w:rFonts w:ascii="Arial" w:eastAsia="Times New Roman" w:hAnsi="Arial" w:cs="Arial"/>
          <w:bCs/>
          <w:color w:val="000000"/>
          <w:spacing w:val="-10"/>
          <w:sz w:val="24"/>
          <w:szCs w:val="24"/>
          <w:lang w:eastAsia="ru-RU"/>
        </w:rPr>
      </w:pPr>
      <w:r>
        <w:rPr>
          <w:rFonts w:ascii="Arial" w:eastAsia="Times New Roman" w:hAnsi="Arial" w:cs="Arial"/>
          <w:bCs/>
          <w:color w:val="000000"/>
          <w:spacing w:val="-10"/>
          <w:sz w:val="24"/>
          <w:szCs w:val="24"/>
          <w:lang w:eastAsia="ru-RU"/>
        </w:rPr>
        <w:t>В настоящем стандарте рассматриваются существенные опасности, опасные ситуации и события, перечисленные в приложении В, за исключением перечисленных далее, которые применимы к конкретному виду машин при их применении по назначению или ошибкам при применении, которые изготовитель может предусмотреть.</w:t>
      </w:r>
    </w:p>
    <w:p w14:paraId="12B28B64" w14:textId="77777777" w:rsidR="00E002FC" w:rsidRDefault="00887E31" w:rsidP="0033583D">
      <w:pPr>
        <w:widowControl w:val="0"/>
        <w:shd w:val="clear" w:color="auto" w:fill="FFFFFF"/>
        <w:tabs>
          <w:tab w:val="left" w:pos="768"/>
        </w:tabs>
        <w:autoSpaceDE w:val="0"/>
        <w:autoSpaceDN w:val="0"/>
        <w:adjustRightInd w:val="0"/>
        <w:spacing w:after="0" w:line="360" w:lineRule="auto"/>
        <w:ind w:firstLine="709"/>
        <w:jc w:val="both"/>
        <w:rPr>
          <w:rFonts w:ascii="Arial" w:eastAsia="Times New Roman" w:hAnsi="Arial" w:cs="Arial"/>
          <w:bCs/>
          <w:color w:val="000000"/>
          <w:spacing w:val="-10"/>
          <w:sz w:val="24"/>
          <w:szCs w:val="24"/>
          <w:lang w:eastAsia="ru-RU"/>
        </w:rPr>
      </w:pPr>
      <w:r>
        <w:rPr>
          <w:rFonts w:ascii="Arial" w:eastAsia="Times New Roman" w:hAnsi="Arial" w:cs="Arial"/>
          <w:bCs/>
          <w:color w:val="000000"/>
          <w:spacing w:val="-10"/>
          <w:sz w:val="24"/>
          <w:szCs w:val="24"/>
          <w:lang w:eastAsia="ru-RU"/>
        </w:rPr>
        <w:t xml:space="preserve">Настоящий стандарт не рассматривает угрозы, которые могут </w:t>
      </w:r>
      <w:r w:rsidR="00AB3D16">
        <w:rPr>
          <w:rFonts w:ascii="Arial" w:eastAsia="Times New Roman" w:hAnsi="Arial" w:cs="Arial"/>
          <w:bCs/>
          <w:color w:val="000000"/>
          <w:spacing w:val="-10"/>
          <w:sz w:val="24"/>
          <w:szCs w:val="24"/>
          <w:lang w:eastAsia="ru-RU"/>
        </w:rPr>
        <w:t xml:space="preserve">возникнуть </w:t>
      </w:r>
      <w:r>
        <w:rPr>
          <w:rFonts w:ascii="Arial" w:eastAsia="Times New Roman" w:hAnsi="Arial" w:cs="Arial"/>
          <w:bCs/>
          <w:color w:val="000000"/>
          <w:spacing w:val="-10"/>
          <w:sz w:val="24"/>
          <w:szCs w:val="24"/>
          <w:lang w:eastAsia="ru-RU"/>
        </w:rPr>
        <w:t>при:</w:t>
      </w:r>
    </w:p>
    <w:p w14:paraId="669A371E" w14:textId="77777777" w:rsidR="00887E31" w:rsidRDefault="00887E31" w:rsidP="0033583D">
      <w:pPr>
        <w:widowControl w:val="0"/>
        <w:shd w:val="clear" w:color="auto" w:fill="FFFFFF"/>
        <w:tabs>
          <w:tab w:val="left" w:pos="768"/>
        </w:tabs>
        <w:autoSpaceDE w:val="0"/>
        <w:autoSpaceDN w:val="0"/>
        <w:adjustRightInd w:val="0"/>
        <w:spacing w:after="0" w:line="360" w:lineRule="auto"/>
        <w:ind w:firstLine="709"/>
        <w:jc w:val="both"/>
        <w:rPr>
          <w:rFonts w:ascii="Arial" w:eastAsia="Times New Roman" w:hAnsi="Arial" w:cs="Arial"/>
          <w:bCs/>
          <w:color w:val="000000"/>
          <w:spacing w:val="-10"/>
          <w:sz w:val="24"/>
          <w:szCs w:val="24"/>
          <w:lang w:eastAsia="ru-RU"/>
        </w:rPr>
      </w:pPr>
      <w:r>
        <w:rPr>
          <w:rFonts w:ascii="Arial" w:eastAsia="Times New Roman" w:hAnsi="Arial" w:cs="Arial"/>
          <w:bCs/>
          <w:color w:val="000000"/>
          <w:spacing w:val="-10"/>
          <w:sz w:val="24"/>
          <w:szCs w:val="24"/>
          <w:lang w:eastAsia="ru-RU"/>
        </w:rPr>
        <w:t>- работе на стройке;</w:t>
      </w:r>
    </w:p>
    <w:p w14:paraId="45417827" w14:textId="77777777" w:rsidR="00887E31" w:rsidRDefault="00887E31" w:rsidP="0033583D">
      <w:pPr>
        <w:widowControl w:val="0"/>
        <w:shd w:val="clear" w:color="auto" w:fill="FFFFFF"/>
        <w:tabs>
          <w:tab w:val="left" w:pos="768"/>
        </w:tabs>
        <w:autoSpaceDE w:val="0"/>
        <w:autoSpaceDN w:val="0"/>
        <w:adjustRightInd w:val="0"/>
        <w:spacing w:after="0" w:line="360" w:lineRule="auto"/>
        <w:ind w:firstLine="709"/>
        <w:jc w:val="both"/>
        <w:rPr>
          <w:rFonts w:ascii="Arial" w:eastAsia="Times New Roman" w:hAnsi="Arial" w:cs="Arial"/>
          <w:bCs/>
          <w:color w:val="000000"/>
          <w:spacing w:val="-10"/>
          <w:sz w:val="24"/>
          <w:szCs w:val="24"/>
          <w:lang w:eastAsia="ru-RU"/>
        </w:rPr>
      </w:pPr>
      <w:r>
        <w:rPr>
          <w:rFonts w:ascii="Arial" w:eastAsia="Times New Roman" w:hAnsi="Arial" w:cs="Arial"/>
          <w:bCs/>
          <w:color w:val="000000"/>
          <w:spacing w:val="-10"/>
          <w:sz w:val="24"/>
          <w:szCs w:val="24"/>
          <w:lang w:eastAsia="ru-RU"/>
        </w:rPr>
        <w:t>- работе с подвешенными грузами, которые могут свободно раскачиваться;</w:t>
      </w:r>
    </w:p>
    <w:p w14:paraId="7BAB4C7A" w14:textId="77777777" w:rsidR="00887E31" w:rsidRDefault="00887E31" w:rsidP="0033583D">
      <w:pPr>
        <w:widowControl w:val="0"/>
        <w:shd w:val="clear" w:color="auto" w:fill="FFFFFF"/>
        <w:tabs>
          <w:tab w:val="left" w:pos="768"/>
        </w:tabs>
        <w:autoSpaceDE w:val="0"/>
        <w:autoSpaceDN w:val="0"/>
        <w:adjustRightInd w:val="0"/>
        <w:spacing w:after="0" w:line="360" w:lineRule="auto"/>
        <w:ind w:firstLine="709"/>
        <w:jc w:val="both"/>
        <w:rPr>
          <w:rFonts w:ascii="Arial" w:eastAsia="Times New Roman" w:hAnsi="Arial" w:cs="Arial"/>
          <w:bCs/>
          <w:color w:val="000000"/>
          <w:spacing w:val="-10"/>
          <w:sz w:val="24"/>
          <w:szCs w:val="24"/>
          <w:lang w:eastAsia="ru-RU"/>
        </w:rPr>
      </w:pPr>
      <w:r>
        <w:rPr>
          <w:rFonts w:ascii="Arial" w:eastAsia="Times New Roman" w:hAnsi="Arial" w:cs="Arial"/>
          <w:bCs/>
          <w:color w:val="000000"/>
          <w:spacing w:val="-10"/>
          <w:sz w:val="24"/>
          <w:szCs w:val="24"/>
          <w:lang w:eastAsia="ru-RU"/>
        </w:rPr>
        <w:t>- использовании транспорта на дорогах общего пользования;</w:t>
      </w:r>
    </w:p>
    <w:p w14:paraId="75A1DC21" w14:textId="77777777" w:rsidR="00887E31" w:rsidRDefault="00887E31" w:rsidP="0033583D">
      <w:pPr>
        <w:widowControl w:val="0"/>
        <w:shd w:val="clear" w:color="auto" w:fill="FFFFFF"/>
        <w:tabs>
          <w:tab w:val="left" w:pos="768"/>
        </w:tabs>
        <w:autoSpaceDE w:val="0"/>
        <w:autoSpaceDN w:val="0"/>
        <w:adjustRightInd w:val="0"/>
        <w:spacing w:after="0" w:line="360" w:lineRule="auto"/>
        <w:ind w:firstLine="709"/>
        <w:jc w:val="both"/>
        <w:rPr>
          <w:rFonts w:ascii="Arial" w:eastAsia="Times New Roman" w:hAnsi="Arial" w:cs="Arial"/>
          <w:bCs/>
          <w:color w:val="000000"/>
          <w:spacing w:val="-10"/>
          <w:sz w:val="24"/>
          <w:szCs w:val="24"/>
          <w:lang w:eastAsia="ru-RU"/>
        </w:rPr>
      </w:pPr>
      <w:r>
        <w:rPr>
          <w:rFonts w:ascii="Arial" w:eastAsia="Times New Roman" w:hAnsi="Arial" w:cs="Arial"/>
          <w:bCs/>
          <w:color w:val="000000"/>
          <w:spacing w:val="-10"/>
          <w:sz w:val="24"/>
          <w:szCs w:val="24"/>
          <w:lang w:eastAsia="ru-RU"/>
        </w:rPr>
        <w:t>- работе во взрывоопасных атмосферах;</w:t>
      </w:r>
    </w:p>
    <w:p w14:paraId="5D86C8E9" w14:textId="77777777" w:rsidR="00887E31" w:rsidRDefault="00887E31" w:rsidP="0033583D">
      <w:pPr>
        <w:widowControl w:val="0"/>
        <w:shd w:val="clear" w:color="auto" w:fill="FFFFFF"/>
        <w:tabs>
          <w:tab w:val="left" w:pos="768"/>
        </w:tabs>
        <w:autoSpaceDE w:val="0"/>
        <w:autoSpaceDN w:val="0"/>
        <w:adjustRightInd w:val="0"/>
        <w:spacing w:after="0" w:line="360" w:lineRule="auto"/>
        <w:ind w:firstLine="709"/>
        <w:jc w:val="both"/>
        <w:rPr>
          <w:rFonts w:ascii="Arial" w:eastAsia="Times New Roman" w:hAnsi="Arial" w:cs="Arial"/>
          <w:bCs/>
          <w:color w:val="000000"/>
          <w:spacing w:val="-10"/>
          <w:sz w:val="24"/>
          <w:szCs w:val="24"/>
          <w:lang w:eastAsia="ru-RU"/>
        </w:rPr>
      </w:pPr>
      <w:r>
        <w:rPr>
          <w:rFonts w:ascii="Arial" w:eastAsia="Times New Roman" w:hAnsi="Arial" w:cs="Arial"/>
          <w:bCs/>
          <w:color w:val="000000"/>
          <w:spacing w:val="-10"/>
          <w:sz w:val="24"/>
          <w:szCs w:val="24"/>
          <w:lang w:eastAsia="ru-RU"/>
        </w:rPr>
        <w:t xml:space="preserve">- использовании транспорта в очень узких проходах с расстоянием до </w:t>
      </w:r>
      <w:r w:rsidR="00C87E35">
        <w:rPr>
          <w:rFonts w:ascii="Arial" w:eastAsia="Times New Roman" w:hAnsi="Arial" w:cs="Arial"/>
          <w:bCs/>
          <w:color w:val="000000"/>
          <w:spacing w:val="-10"/>
          <w:sz w:val="24"/>
          <w:szCs w:val="24"/>
          <w:lang w:eastAsia="ru-RU"/>
        </w:rPr>
        <w:t>препятствий</w:t>
      </w:r>
      <w:r>
        <w:rPr>
          <w:rFonts w:ascii="Arial" w:eastAsia="Times New Roman" w:hAnsi="Arial" w:cs="Arial"/>
          <w:bCs/>
          <w:color w:val="000000"/>
          <w:spacing w:val="-10"/>
          <w:sz w:val="24"/>
          <w:szCs w:val="24"/>
          <w:lang w:eastAsia="ru-RU"/>
        </w:rPr>
        <w:t xml:space="preserve"> менее 500 мм;</w:t>
      </w:r>
    </w:p>
    <w:p w14:paraId="16D67447" w14:textId="77777777" w:rsidR="00887E31" w:rsidRDefault="00887E31" w:rsidP="0033583D">
      <w:pPr>
        <w:widowControl w:val="0"/>
        <w:shd w:val="clear" w:color="auto" w:fill="FFFFFF"/>
        <w:tabs>
          <w:tab w:val="left" w:pos="768"/>
        </w:tabs>
        <w:autoSpaceDE w:val="0"/>
        <w:autoSpaceDN w:val="0"/>
        <w:adjustRightInd w:val="0"/>
        <w:spacing w:after="0" w:line="360" w:lineRule="auto"/>
        <w:ind w:firstLine="709"/>
        <w:jc w:val="both"/>
        <w:rPr>
          <w:rFonts w:ascii="Arial" w:eastAsia="Times New Roman" w:hAnsi="Arial" w:cs="Arial"/>
          <w:bCs/>
          <w:color w:val="000000"/>
          <w:spacing w:val="-10"/>
          <w:sz w:val="24"/>
          <w:szCs w:val="24"/>
          <w:lang w:eastAsia="ru-RU"/>
        </w:rPr>
      </w:pPr>
      <w:r>
        <w:rPr>
          <w:rFonts w:ascii="Arial" w:eastAsia="Times New Roman" w:hAnsi="Arial" w:cs="Arial"/>
          <w:bCs/>
          <w:color w:val="000000"/>
          <w:spacing w:val="-10"/>
          <w:sz w:val="24"/>
          <w:szCs w:val="24"/>
          <w:lang w:eastAsia="ru-RU"/>
        </w:rPr>
        <w:t>- подъеме из неэргономичной позы при перемещении на транспорте с рабочим местом оператора;</w:t>
      </w:r>
    </w:p>
    <w:p w14:paraId="3C379545" w14:textId="77777777" w:rsidR="00887E31" w:rsidRDefault="00887E31" w:rsidP="0033583D">
      <w:pPr>
        <w:widowControl w:val="0"/>
        <w:shd w:val="clear" w:color="auto" w:fill="FFFFFF"/>
        <w:tabs>
          <w:tab w:val="left" w:pos="768"/>
        </w:tabs>
        <w:autoSpaceDE w:val="0"/>
        <w:autoSpaceDN w:val="0"/>
        <w:adjustRightInd w:val="0"/>
        <w:spacing w:after="0" w:line="360" w:lineRule="auto"/>
        <w:ind w:firstLine="709"/>
        <w:jc w:val="both"/>
        <w:rPr>
          <w:rFonts w:ascii="Arial" w:eastAsia="Times New Roman" w:hAnsi="Arial" w:cs="Arial"/>
          <w:bCs/>
          <w:color w:val="000000"/>
          <w:spacing w:val="-10"/>
          <w:sz w:val="24"/>
          <w:szCs w:val="24"/>
          <w:lang w:eastAsia="ru-RU"/>
        </w:rPr>
      </w:pPr>
      <w:r>
        <w:rPr>
          <w:rFonts w:ascii="Arial" w:eastAsia="Times New Roman" w:hAnsi="Arial" w:cs="Arial"/>
          <w:bCs/>
          <w:color w:val="000000"/>
          <w:spacing w:val="-10"/>
          <w:sz w:val="24"/>
          <w:szCs w:val="24"/>
          <w:lang w:eastAsia="ru-RU"/>
        </w:rPr>
        <w:t xml:space="preserve">- перемещении незагруженного транспорта с номинальной грузоподъемностью свыше 10000 кг из-за ограничений </w:t>
      </w:r>
      <w:r w:rsidR="00E01C98">
        <w:rPr>
          <w:rFonts w:ascii="Arial" w:eastAsia="Times New Roman" w:hAnsi="Arial" w:cs="Arial"/>
          <w:bCs/>
          <w:color w:val="000000"/>
          <w:spacing w:val="-10"/>
          <w:sz w:val="24"/>
          <w:szCs w:val="24"/>
          <w:lang w:eastAsia="ru-RU"/>
        </w:rPr>
        <w:t>обзорности</w:t>
      </w:r>
      <w:r>
        <w:rPr>
          <w:rFonts w:ascii="Arial" w:eastAsia="Times New Roman" w:hAnsi="Arial" w:cs="Arial"/>
          <w:bCs/>
          <w:color w:val="000000"/>
          <w:spacing w:val="-10"/>
          <w:sz w:val="24"/>
          <w:szCs w:val="24"/>
          <w:lang w:eastAsia="ru-RU"/>
        </w:rPr>
        <w:t>;</w:t>
      </w:r>
    </w:p>
    <w:p w14:paraId="3B664ADD" w14:textId="77777777" w:rsidR="00887E31" w:rsidRDefault="00887E31" w:rsidP="0033583D">
      <w:pPr>
        <w:widowControl w:val="0"/>
        <w:shd w:val="clear" w:color="auto" w:fill="FFFFFF"/>
        <w:tabs>
          <w:tab w:val="left" w:pos="768"/>
        </w:tabs>
        <w:autoSpaceDE w:val="0"/>
        <w:autoSpaceDN w:val="0"/>
        <w:adjustRightInd w:val="0"/>
        <w:spacing w:after="0" w:line="360" w:lineRule="auto"/>
        <w:ind w:firstLine="709"/>
        <w:jc w:val="both"/>
        <w:rPr>
          <w:rFonts w:ascii="Arial" w:eastAsia="Times New Roman" w:hAnsi="Arial" w:cs="Arial"/>
          <w:bCs/>
          <w:color w:val="000000"/>
          <w:spacing w:val="-10"/>
          <w:sz w:val="24"/>
          <w:szCs w:val="24"/>
          <w:lang w:eastAsia="ru-RU"/>
        </w:rPr>
      </w:pPr>
      <w:r>
        <w:rPr>
          <w:rFonts w:ascii="Arial" w:eastAsia="Times New Roman" w:hAnsi="Arial" w:cs="Arial"/>
          <w:bCs/>
          <w:color w:val="000000"/>
          <w:spacing w:val="-10"/>
          <w:sz w:val="24"/>
          <w:szCs w:val="24"/>
          <w:lang w:eastAsia="ru-RU"/>
        </w:rPr>
        <w:t>- перегрузке.</w:t>
      </w:r>
    </w:p>
    <w:p w14:paraId="5E52CF1C" w14:textId="77777777" w:rsidR="00887E31" w:rsidRPr="0055347E" w:rsidRDefault="00887E31" w:rsidP="0033583D">
      <w:pPr>
        <w:widowControl w:val="0"/>
        <w:shd w:val="clear" w:color="auto" w:fill="FFFFFF"/>
        <w:tabs>
          <w:tab w:val="left" w:pos="768"/>
        </w:tabs>
        <w:autoSpaceDE w:val="0"/>
        <w:autoSpaceDN w:val="0"/>
        <w:adjustRightInd w:val="0"/>
        <w:spacing w:after="0" w:line="360" w:lineRule="auto"/>
        <w:ind w:firstLine="709"/>
        <w:jc w:val="both"/>
        <w:rPr>
          <w:rFonts w:ascii="Arial" w:eastAsia="Times New Roman" w:hAnsi="Arial" w:cs="Arial"/>
          <w:bCs/>
          <w:color w:val="000000"/>
          <w:spacing w:val="-10"/>
          <w:sz w:val="20"/>
          <w:szCs w:val="20"/>
          <w:lang w:eastAsia="ru-RU"/>
        </w:rPr>
      </w:pPr>
      <w:r w:rsidRPr="0055347E">
        <w:rPr>
          <w:rFonts w:ascii="Arial" w:hAnsi="Arial" w:cs="Arial"/>
          <w:color w:val="000000"/>
          <w:spacing w:val="40"/>
          <w:sz w:val="20"/>
          <w:szCs w:val="20"/>
        </w:rPr>
        <w:t>Примечание</w:t>
      </w:r>
      <w:r w:rsidRPr="0055347E">
        <w:rPr>
          <w:rFonts w:ascii="Arial" w:eastAsia="Times New Roman" w:hAnsi="Arial" w:cs="Arial"/>
          <w:bCs/>
          <w:color w:val="000000"/>
          <w:spacing w:val="-10"/>
          <w:sz w:val="20"/>
          <w:szCs w:val="20"/>
          <w:lang w:eastAsia="ru-RU"/>
        </w:rPr>
        <w:t xml:space="preserve">– Для целей настоящего стандарта вилочные захваты, грузовые платформы и </w:t>
      </w:r>
      <w:r w:rsidR="00C87E35">
        <w:rPr>
          <w:rFonts w:ascii="Arial" w:eastAsia="Times New Roman" w:hAnsi="Arial" w:cs="Arial"/>
          <w:bCs/>
          <w:color w:val="000000"/>
          <w:spacing w:val="-10"/>
          <w:sz w:val="20"/>
          <w:szCs w:val="20"/>
          <w:lang w:eastAsia="ru-RU"/>
        </w:rPr>
        <w:t>встроенные</w:t>
      </w:r>
      <w:r w:rsidRPr="0055347E">
        <w:rPr>
          <w:rFonts w:ascii="Arial" w:eastAsia="Times New Roman" w:hAnsi="Arial" w:cs="Arial"/>
          <w:bCs/>
          <w:color w:val="000000"/>
          <w:spacing w:val="-10"/>
          <w:sz w:val="20"/>
          <w:szCs w:val="20"/>
          <w:lang w:eastAsia="ru-RU"/>
        </w:rPr>
        <w:t xml:space="preserve"> приспособления считаются частями транспорта. Навесные приспособления, установленные на </w:t>
      </w:r>
      <w:r w:rsidR="00C87E35">
        <w:rPr>
          <w:rFonts w:ascii="Arial" w:eastAsia="Times New Roman" w:hAnsi="Arial" w:cs="Arial"/>
          <w:bCs/>
          <w:color w:val="000000"/>
          <w:spacing w:val="-10"/>
          <w:sz w:val="20"/>
          <w:szCs w:val="20"/>
          <w:lang w:eastAsia="ru-RU"/>
        </w:rPr>
        <w:t>встроенных</w:t>
      </w:r>
      <w:r w:rsidRPr="0055347E">
        <w:rPr>
          <w:rFonts w:ascii="Arial" w:eastAsia="Times New Roman" w:hAnsi="Arial" w:cs="Arial"/>
          <w:bCs/>
          <w:color w:val="000000"/>
          <w:spacing w:val="-10"/>
          <w:sz w:val="20"/>
          <w:szCs w:val="20"/>
          <w:lang w:eastAsia="ru-RU"/>
        </w:rPr>
        <w:t xml:space="preserve"> приспособлениях или на вилочных захватах, которые могут быть сняты пользователем, не считаются частью транспорта. Требования к навесным приспособлениям приведены в соответствующих разделах.</w:t>
      </w:r>
    </w:p>
    <w:p w14:paraId="29E0424F" w14:textId="77777777" w:rsidR="008870A7" w:rsidRPr="008F2A8B" w:rsidRDefault="008870A7" w:rsidP="000078C7">
      <w:pPr>
        <w:pStyle w:val="af5"/>
        <w:spacing w:line="348" w:lineRule="auto"/>
        <w:rPr>
          <w:color w:val="000000"/>
        </w:rPr>
      </w:pPr>
      <w:r w:rsidRPr="008F2A8B">
        <w:rPr>
          <w:color w:val="000000"/>
        </w:rPr>
        <w:t>2 Нормативные ссылки</w:t>
      </w:r>
    </w:p>
    <w:p w14:paraId="1B5CA213" w14:textId="77777777" w:rsidR="005E3F5D" w:rsidRPr="0075562B" w:rsidRDefault="005E3F5D" w:rsidP="005E3F5D">
      <w:pPr>
        <w:spacing w:after="0" w:line="348" w:lineRule="auto"/>
        <w:ind w:firstLine="708"/>
        <w:jc w:val="both"/>
        <w:rPr>
          <w:rFonts w:ascii="Arial" w:hAnsi="Arial" w:cs="Arial"/>
          <w:color w:val="000000"/>
          <w:sz w:val="24"/>
          <w:szCs w:val="24"/>
        </w:rPr>
      </w:pPr>
      <w:r w:rsidRPr="0075562B">
        <w:rPr>
          <w:rFonts w:ascii="Arial" w:hAnsi="Arial" w:cs="Arial"/>
          <w:color w:val="000000"/>
          <w:sz w:val="24"/>
          <w:szCs w:val="24"/>
        </w:rPr>
        <w:t>В настоящем стандарте использованы нормативные ссылки на следующие стандарты:</w:t>
      </w:r>
    </w:p>
    <w:p w14:paraId="4BC2706B" w14:textId="77777777" w:rsidR="00A949AC" w:rsidRDefault="00A949AC" w:rsidP="00A949AC">
      <w:pPr>
        <w:spacing w:after="0" w:line="348" w:lineRule="auto"/>
        <w:ind w:firstLine="708"/>
        <w:jc w:val="both"/>
        <w:rPr>
          <w:rFonts w:ascii="Arial" w:hAnsi="Arial" w:cs="Arial"/>
          <w:i/>
          <w:color w:val="000000"/>
          <w:sz w:val="24"/>
          <w:szCs w:val="24"/>
        </w:rPr>
      </w:pPr>
      <w:r w:rsidRPr="0075562B">
        <w:rPr>
          <w:rFonts w:ascii="Arial" w:hAnsi="Arial" w:cs="Arial"/>
          <w:i/>
          <w:color w:val="000000"/>
          <w:sz w:val="24"/>
          <w:szCs w:val="24"/>
        </w:rPr>
        <w:t xml:space="preserve">ГОСТ 12.4.026–2015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w:t>
      </w:r>
      <w:r>
        <w:rPr>
          <w:rFonts w:ascii="Arial" w:hAnsi="Arial" w:cs="Arial"/>
          <w:i/>
          <w:color w:val="000000"/>
          <w:sz w:val="24"/>
          <w:szCs w:val="24"/>
        </w:rPr>
        <w:t>Методы испытаний</w:t>
      </w:r>
    </w:p>
    <w:p w14:paraId="7D5F9794" w14:textId="77777777" w:rsidR="00A949AC" w:rsidRPr="009E22BE" w:rsidRDefault="00A949AC" w:rsidP="00A949AC">
      <w:pPr>
        <w:spacing w:after="0" w:line="348" w:lineRule="auto"/>
        <w:ind w:firstLine="708"/>
        <w:jc w:val="both"/>
        <w:rPr>
          <w:rFonts w:ascii="Arial" w:hAnsi="Arial" w:cs="Arial"/>
          <w:i/>
          <w:color w:val="000000"/>
          <w:sz w:val="24"/>
          <w:szCs w:val="24"/>
        </w:rPr>
      </w:pPr>
      <w:r w:rsidRPr="009E22BE">
        <w:rPr>
          <w:rFonts w:ascii="Arial" w:hAnsi="Arial" w:cs="Arial"/>
          <w:i/>
          <w:color w:val="000000"/>
          <w:sz w:val="24"/>
          <w:szCs w:val="24"/>
        </w:rPr>
        <w:t>ГОСТ 27250</w:t>
      </w:r>
      <w:r w:rsidRPr="00B43558">
        <w:rPr>
          <w:rFonts w:ascii="Arial" w:hAnsi="Arial" w:cs="Arial"/>
          <w:i/>
          <w:color w:val="000000"/>
          <w:sz w:val="24"/>
          <w:szCs w:val="24"/>
        </w:rPr>
        <w:t>–</w:t>
      </w:r>
      <w:r w:rsidRPr="009E22BE">
        <w:rPr>
          <w:rFonts w:ascii="Arial" w:hAnsi="Arial" w:cs="Arial"/>
          <w:i/>
          <w:color w:val="000000"/>
          <w:sz w:val="24"/>
          <w:szCs w:val="24"/>
        </w:rPr>
        <w:t>97 (ИСО 3411-95) Машины землеройные. Антропометрические данные операторов и минимальное рабочее пространство вокруг оператора</w:t>
      </w:r>
    </w:p>
    <w:p w14:paraId="5746F962" w14:textId="77777777" w:rsidR="00A949AC" w:rsidRDefault="00A949AC" w:rsidP="00A949AC">
      <w:pPr>
        <w:spacing w:after="0" w:line="348" w:lineRule="auto"/>
        <w:ind w:firstLine="708"/>
        <w:jc w:val="both"/>
        <w:rPr>
          <w:rFonts w:ascii="Arial" w:hAnsi="Arial" w:cs="Arial"/>
          <w:i/>
          <w:color w:val="000000"/>
          <w:sz w:val="24"/>
          <w:szCs w:val="24"/>
        </w:rPr>
      </w:pPr>
      <w:r w:rsidRPr="00F734D0">
        <w:rPr>
          <w:rFonts w:ascii="Arial" w:hAnsi="Arial" w:cs="Arial"/>
          <w:i/>
          <w:color w:val="000000"/>
          <w:sz w:val="24"/>
          <w:szCs w:val="24"/>
        </w:rPr>
        <w:t>ГОСТ 30879</w:t>
      </w:r>
      <w:r w:rsidRPr="00B43558">
        <w:rPr>
          <w:rFonts w:ascii="Arial" w:hAnsi="Arial" w:cs="Arial"/>
          <w:i/>
          <w:color w:val="000000"/>
          <w:sz w:val="24"/>
          <w:szCs w:val="24"/>
        </w:rPr>
        <w:t>–</w:t>
      </w:r>
      <w:r w:rsidRPr="00F734D0">
        <w:rPr>
          <w:rFonts w:ascii="Arial" w:hAnsi="Arial" w:cs="Arial"/>
          <w:i/>
          <w:color w:val="000000"/>
          <w:sz w:val="24"/>
          <w:szCs w:val="24"/>
        </w:rPr>
        <w:t>2003 (ИСО 3795:1989) Транспорт дорожный, тракторы и машины для сельского и лесного хозяйства. Определение характеристик горения материалов обивки салона</w:t>
      </w:r>
    </w:p>
    <w:p w14:paraId="58D9FEBD" w14:textId="77777777" w:rsidR="00D839D6" w:rsidRPr="00D839D6" w:rsidRDefault="00D839D6" w:rsidP="00D839D6">
      <w:pPr>
        <w:spacing w:after="0" w:line="348" w:lineRule="auto"/>
        <w:ind w:firstLine="708"/>
        <w:jc w:val="both"/>
        <w:rPr>
          <w:rFonts w:ascii="Arial" w:hAnsi="Arial" w:cs="Arial"/>
          <w:i/>
          <w:color w:val="000000"/>
          <w:sz w:val="24"/>
          <w:szCs w:val="24"/>
        </w:rPr>
      </w:pPr>
      <w:r>
        <w:rPr>
          <w:rFonts w:ascii="Arial" w:hAnsi="Arial" w:cs="Arial"/>
          <w:i/>
          <w:color w:val="000000"/>
          <w:sz w:val="24"/>
          <w:szCs w:val="24"/>
        </w:rPr>
        <w:t>ГОСТ ХХХХХ–2026 (</w:t>
      </w:r>
      <w:r>
        <w:rPr>
          <w:rFonts w:ascii="Arial" w:hAnsi="Arial" w:cs="Arial"/>
          <w:i/>
          <w:color w:val="000000"/>
          <w:sz w:val="24"/>
          <w:szCs w:val="24"/>
          <w:lang w:val="en-US"/>
        </w:rPr>
        <w:t>ISO</w:t>
      </w:r>
      <w:r w:rsidRPr="00D839D6">
        <w:rPr>
          <w:rFonts w:ascii="Arial" w:hAnsi="Arial" w:cs="Arial"/>
          <w:i/>
          <w:color w:val="000000"/>
          <w:sz w:val="24"/>
          <w:szCs w:val="24"/>
        </w:rPr>
        <w:t xml:space="preserve"> 24134:2005) Промышленный транспорт. Дополнительные требования к автоматическим функциям</w:t>
      </w:r>
    </w:p>
    <w:p w14:paraId="3E0E8635" w14:textId="77777777" w:rsidR="00A949AC" w:rsidRDefault="00A949AC" w:rsidP="00A949AC">
      <w:pPr>
        <w:spacing w:after="0" w:line="348" w:lineRule="auto"/>
        <w:ind w:firstLine="708"/>
        <w:jc w:val="both"/>
        <w:rPr>
          <w:rFonts w:ascii="Arial" w:hAnsi="Arial" w:cs="Arial"/>
          <w:i/>
          <w:color w:val="000000"/>
          <w:sz w:val="24"/>
          <w:szCs w:val="24"/>
        </w:rPr>
      </w:pPr>
      <w:r>
        <w:rPr>
          <w:rFonts w:ascii="Arial" w:hAnsi="Arial" w:cs="Arial"/>
          <w:i/>
          <w:color w:val="000000"/>
          <w:sz w:val="24"/>
          <w:szCs w:val="24"/>
        </w:rPr>
        <w:t>ГОСТ ХХХХХ.3–2026 (</w:t>
      </w:r>
      <w:r>
        <w:rPr>
          <w:rFonts w:ascii="Arial" w:hAnsi="Arial" w:cs="Arial"/>
          <w:i/>
          <w:color w:val="000000"/>
          <w:sz w:val="24"/>
          <w:szCs w:val="24"/>
          <w:lang w:val="en-US"/>
        </w:rPr>
        <w:t>ISO</w:t>
      </w:r>
      <w:r w:rsidRPr="00D839D6">
        <w:rPr>
          <w:rFonts w:ascii="Arial" w:hAnsi="Arial" w:cs="Arial"/>
          <w:i/>
          <w:color w:val="000000"/>
          <w:sz w:val="24"/>
          <w:szCs w:val="24"/>
        </w:rPr>
        <w:t xml:space="preserve"> 3691-3:</w:t>
      </w:r>
      <w:r w:rsidR="00D839D6" w:rsidRPr="00D839D6">
        <w:rPr>
          <w:rFonts w:ascii="Arial" w:hAnsi="Arial" w:cs="Arial"/>
          <w:i/>
          <w:color w:val="000000"/>
          <w:sz w:val="24"/>
          <w:szCs w:val="24"/>
        </w:rPr>
        <w:t xml:space="preserve">2016) Промышленный транспорт. Требования безопасности и верификация. Часть 3. </w:t>
      </w:r>
      <w:r w:rsidR="00020149" w:rsidRPr="00020149">
        <w:rPr>
          <w:rFonts w:ascii="Arial" w:hAnsi="Arial" w:cs="Arial"/>
          <w:i/>
          <w:color w:val="000000"/>
          <w:sz w:val="24"/>
          <w:szCs w:val="24"/>
        </w:rPr>
        <w:t>Дополнительные требования к транспорту с поднимающимся рабочим местом оператора и к транспорту, предназначенному для движения с поднятым грузом</w:t>
      </w:r>
    </w:p>
    <w:p w14:paraId="4E3F6829" w14:textId="77777777" w:rsidR="00D839D6" w:rsidRDefault="00D839D6" w:rsidP="00D839D6">
      <w:pPr>
        <w:spacing w:after="0" w:line="348" w:lineRule="auto"/>
        <w:ind w:firstLine="708"/>
        <w:jc w:val="both"/>
        <w:rPr>
          <w:rFonts w:ascii="Arial" w:hAnsi="Arial" w:cs="Arial"/>
          <w:i/>
          <w:color w:val="000000"/>
          <w:sz w:val="24"/>
          <w:szCs w:val="24"/>
        </w:rPr>
      </w:pPr>
      <w:r>
        <w:rPr>
          <w:rFonts w:ascii="Arial" w:hAnsi="Arial" w:cs="Arial"/>
          <w:i/>
          <w:color w:val="000000"/>
          <w:sz w:val="24"/>
          <w:szCs w:val="24"/>
        </w:rPr>
        <w:t>ГОСТ ХХХХХ.</w:t>
      </w:r>
      <w:r w:rsidRPr="00D839D6">
        <w:rPr>
          <w:rFonts w:ascii="Arial" w:hAnsi="Arial" w:cs="Arial"/>
          <w:i/>
          <w:color w:val="000000"/>
          <w:sz w:val="24"/>
          <w:szCs w:val="24"/>
        </w:rPr>
        <w:t>5</w:t>
      </w:r>
      <w:r>
        <w:rPr>
          <w:rFonts w:ascii="Arial" w:hAnsi="Arial" w:cs="Arial"/>
          <w:i/>
          <w:color w:val="000000"/>
          <w:sz w:val="24"/>
          <w:szCs w:val="24"/>
        </w:rPr>
        <w:t>–2026 (</w:t>
      </w:r>
      <w:r>
        <w:rPr>
          <w:rFonts w:ascii="Arial" w:hAnsi="Arial" w:cs="Arial"/>
          <w:i/>
          <w:color w:val="000000"/>
          <w:sz w:val="24"/>
          <w:szCs w:val="24"/>
          <w:lang w:val="en-US"/>
        </w:rPr>
        <w:t>ISO</w:t>
      </w:r>
      <w:r w:rsidRPr="00D839D6">
        <w:rPr>
          <w:rFonts w:ascii="Arial" w:hAnsi="Arial" w:cs="Arial"/>
          <w:i/>
          <w:color w:val="000000"/>
          <w:sz w:val="24"/>
          <w:szCs w:val="24"/>
        </w:rPr>
        <w:t xml:space="preserve"> 3691-5:2016) Промышленный транспорт. Требования безопасности и верификация. Часть 5. Транспорт, приводимый в движение оператором-пешеходом</w:t>
      </w:r>
    </w:p>
    <w:p w14:paraId="718BBC9E" w14:textId="77777777" w:rsidR="00D839D6" w:rsidRPr="00A949AC" w:rsidRDefault="00D839D6" w:rsidP="00D839D6">
      <w:pPr>
        <w:spacing w:after="0" w:line="348" w:lineRule="auto"/>
        <w:ind w:firstLine="708"/>
        <w:jc w:val="both"/>
        <w:rPr>
          <w:rFonts w:ascii="Arial" w:hAnsi="Arial" w:cs="Arial"/>
          <w:i/>
          <w:color w:val="000000"/>
          <w:sz w:val="24"/>
          <w:szCs w:val="24"/>
          <w:lang w:val="en-US"/>
        </w:rPr>
      </w:pPr>
      <w:r w:rsidRPr="00A949AC">
        <w:rPr>
          <w:rFonts w:ascii="Arial" w:hAnsi="Arial" w:cs="Arial"/>
          <w:i/>
          <w:color w:val="000000"/>
          <w:sz w:val="24"/>
          <w:szCs w:val="24"/>
        </w:rPr>
        <w:t xml:space="preserve">ГОСТ </w:t>
      </w:r>
      <w:r w:rsidRPr="00A949AC">
        <w:rPr>
          <w:rFonts w:ascii="Arial" w:hAnsi="Arial" w:cs="Arial"/>
          <w:i/>
          <w:color w:val="000000"/>
          <w:sz w:val="24"/>
          <w:szCs w:val="24"/>
          <w:lang w:val="en-US"/>
        </w:rPr>
        <w:t>IEC</w:t>
      </w:r>
      <w:r w:rsidRPr="00A949AC">
        <w:rPr>
          <w:rFonts w:ascii="Arial" w:hAnsi="Arial" w:cs="Arial"/>
          <w:i/>
          <w:color w:val="000000"/>
          <w:sz w:val="24"/>
          <w:szCs w:val="24"/>
        </w:rPr>
        <w:t xml:space="preserve"> 60695-11-10–2016 Испытания на пожароопасность. Часть 11-10. Испытательное пламя. Методы испытаний на горение горизонтально или вертикально ориентированных образцов с использованием пламени мощностью </w:t>
      </w:r>
      <w:r w:rsidRPr="00A949AC">
        <w:rPr>
          <w:rFonts w:ascii="Arial" w:hAnsi="Arial" w:cs="Arial"/>
          <w:i/>
          <w:color w:val="000000"/>
          <w:sz w:val="24"/>
          <w:szCs w:val="24"/>
          <w:lang w:val="en-US"/>
        </w:rPr>
        <w:t>50 Вт</w:t>
      </w:r>
    </w:p>
    <w:p w14:paraId="18CFDD6E" w14:textId="77777777" w:rsidR="00804CE6" w:rsidRPr="00A949AC" w:rsidRDefault="00A949AC" w:rsidP="000078C7">
      <w:pPr>
        <w:spacing w:after="0" w:line="348" w:lineRule="auto"/>
        <w:ind w:firstLine="708"/>
        <w:jc w:val="both"/>
        <w:rPr>
          <w:rFonts w:ascii="Arial" w:hAnsi="Arial" w:cs="Arial"/>
          <w:i/>
          <w:color w:val="000000"/>
          <w:sz w:val="24"/>
          <w:szCs w:val="24"/>
        </w:rPr>
      </w:pPr>
      <w:r w:rsidRPr="00A949AC">
        <w:rPr>
          <w:rFonts w:ascii="Arial" w:hAnsi="Arial" w:cs="Arial"/>
          <w:i/>
          <w:color w:val="000000"/>
          <w:sz w:val="24"/>
          <w:szCs w:val="24"/>
        </w:rPr>
        <w:t xml:space="preserve">ГОСТ </w:t>
      </w:r>
      <w:r w:rsidRPr="00A949AC">
        <w:rPr>
          <w:rFonts w:ascii="Arial" w:hAnsi="Arial" w:cs="Arial"/>
          <w:i/>
          <w:color w:val="000000"/>
          <w:sz w:val="24"/>
          <w:szCs w:val="24"/>
          <w:lang w:val="en-US"/>
        </w:rPr>
        <w:t>ISO</w:t>
      </w:r>
      <w:r w:rsidRPr="00A949AC">
        <w:rPr>
          <w:rFonts w:ascii="Arial" w:hAnsi="Arial" w:cs="Arial"/>
          <w:i/>
          <w:color w:val="000000"/>
          <w:sz w:val="24"/>
          <w:szCs w:val="24"/>
        </w:rPr>
        <w:t xml:space="preserve"> 2867–2015 Машины землеройные. Системы доступа</w:t>
      </w:r>
    </w:p>
    <w:p w14:paraId="796E8B51" w14:textId="77777777" w:rsidR="00A949AC" w:rsidRPr="00A949AC" w:rsidRDefault="00A949AC" w:rsidP="000078C7">
      <w:pPr>
        <w:spacing w:after="0" w:line="348" w:lineRule="auto"/>
        <w:ind w:firstLine="708"/>
        <w:jc w:val="both"/>
        <w:rPr>
          <w:rFonts w:ascii="Arial" w:hAnsi="Arial" w:cs="Arial"/>
          <w:i/>
          <w:color w:val="000000"/>
          <w:sz w:val="24"/>
          <w:szCs w:val="24"/>
          <w:lang w:val="en-US"/>
        </w:rPr>
      </w:pPr>
      <w:r w:rsidRPr="00A949AC">
        <w:rPr>
          <w:rFonts w:ascii="Arial" w:hAnsi="Arial" w:cs="Arial"/>
          <w:i/>
          <w:color w:val="000000"/>
          <w:sz w:val="24"/>
          <w:szCs w:val="24"/>
        </w:rPr>
        <w:t xml:space="preserve">ГОСТ </w:t>
      </w:r>
      <w:r w:rsidRPr="00A949AC">
        <w:rPr>
          <w:rFonts w:ascii="Arial" w:hAnsi="Arial" w:cs="Arial"/>
          <w:i/>
          <w:color w:val="000000"/>
          <w:sz w:val="24"/>
          <w:szCs w:val="24"/>
          <w:lang w:val="en-US"/>
        </w:rPr>
        <w:t>ISO</w:t>
      </w:r>
      <w:r>
        <w:rPr>
          <w:rFonts w:ascii="Arial" w:hAnsi="Arial" w:cs="Arial"/>
          <w:i/>
          <w:color w:val="000000"/>
          <w:sz w:val="24"/>
          <w:szCs w:val="24"/>
        </w:rPr>
        <w:t xml:space="preserve"> 12100–2013 </w:t>
      </w:r>
      <w:r w:rsidRPr="00A949AC">
        <w:rPr>
          <w:rFonts w:ascii="Arial" w:hAnsi="Arial" w:cs="Arial"/>
          <w:i/>
          <w:color w:val="000000"/>
          <w:sz w:val="24"/>
          <w:szCs w:val="24"/>
        </w:rPr>
        <w:t xml:space="preserve">Безопасность машин. Основные принципы конструирования. </w:t>
      </w:r>
      <w:r>
        <w:rPr>
          <w:rFonts w:ascii="Arial" w:hAnsi="Arial" w:cs="Arial"/>
          <w:i/>
          <w:color w:val="000000"/>
          <w:sz w:val="24"/>
          <w:szCs w:val="24"/>
          <w:lang w:val="en-US"/>
        </w:rPr>
        <w:t>Оценки риска и снижения риска</w:t>
      </w:r>
    </w:p>
    <w:p w14:paraId="20E391C5" w14:textId="77777777" w:rsidR="00A949AC" w:rsidRPr="00A949AC" w:rsidRDefault="00A949AC" w:rsidP="00A949AC">
      <w:pPr>
        <w:spacing w:after="0" w:line="348" w:lineRule="auto"/>
        <w:ind w:firstLine="708"/>
        <w:jc w:val="both"/>
        <w:rPr>
          <w:rFonts w:ascii="Arial" w:hAnsi="Arial" w:cs="Arial"/>
          <w:i/>
          <w:color w:val="000000"/>
          <w:sz w:val="24"/>
          <w:szCs w:val="24"/>
          <w:lang w:val="en-US"/>
        </w:rPr>
      </w:pPr>
      <w:r w:rsidRPr="00A949AC">
        <w:rPr>
          <w:rFonts w:ascii="Arial" w:hAnsi="Arial" w:cs="Arial"/>
          <w:i/>
          <w:color w:val="000000"/>
          <w:sz w:val="24"/>
          <w:szCs w:val="24"/>
        </w:rPr>
        <w:t xml:space="preserve">ГОСТ </w:t>
      </w:r>
      <w:r w:rsidRPr="00A949AC">
        <w:rPr>
          <w:rFonts w:ascii="Arial" w:hAnsi="Arial" w:cs="Arial"/>
          <w:i/>
          <w:color w:val="000000"/>
          <w:sz w:val="24"/>
          <w:szCs w:val="24"/>
          <w:lang w:val="en-US"/>
        </w:rPr>
        <w:t>ISO</w:t>
      </w:r>
      <w:r w:rsidRPr="00A949AC">
        <w:rPr>
          <w:rFonts w:ascii="Arial" w:hAnsi="Arial" w:cs="Arial"/>
          <w:i/>
          <w:color w:val="000000"/>
          <w:sz w:val="24"/>
          <w:szCs w:val="24"/>
        </w:rPr>
        <w:t xml:space="preserve"> 13849-1–2014 Безопасность оборудования. Элементы систем управления, связанные с безопасностью. </w:t>
      </w:r>
      <w:r w:rsidRPr="00A949AC">
        <w:rPr>
          <w:rFonts w:ascii="Arial" w:hAnsi="Arial" w:cs="Arial"/>
          <w:i/>
          <w:color w:val="000000"/>
          <w:sz w:val="24"/>
          <w:szCs w:val="24"/>
          <w:lang w:val="en-US"/>
        </w:rPr>
        <w:t>Часть 1. Общие принципы конструирования</w:t>
      </w:r>
    </w:p>
    <w:p w14:paraId="555C0968" w14:textId="77777777" w:rsidR="00A949AC" w:rsidRPr="00FD73D2" w:rsidRDefault="00A949AC" w:rsidP="00A949AC">
      <w:pPr>
        <w:spacing w:after="0" w:line="348" w:lineRule="auto"/>
        <w:ind w:firstLine="708"/>
        <w:jc w:val="both"/>
        <w:rPr>
          <w:rFonts w:ascii="Arial" w:hAnsi="Arial" w:cs="Arial"/>
          <w:i/>
          <w:color w:val="000000"/>
          <w:sz w:val="24"/>
          <w:szCs w:val="24"/>
        </w:rPr>
      </w:pPr>
      <w:r w:rsidRPr="00A949AC">
        <w:rPr>
          <w:rFonts w:ascii="Arial" w:hAnsi="Arial" w:cs="Arial"/>
          <w:i/>
          <w:color w:val="000000"/>
          <w:sz w:val="24"/>
          <w:szCs w:val="24"/>
        </w:rPr>
        <w:t xml:space="preserve">ГОСТ </w:t>
      </w:r>
      <w:r w:rsidRPr="00A949AC">
        <w:rPr>
          <w:rFonts w:ascii="Arial" w:hAnsi="Arial" w:cs="Arial"/>
          <w:i/>
          <w:color w:val="000000"/>
          <w:sz w:val="24"/>
          <w:szCs w:val="24"/>
          <w:lang w:val="en-US"/>
        </w:rPr>
        <w:t>ISO</w:t>
      </w:r>
      <w:r w:rsidRPr="00A949AC">
        <w:rPr>
          <w:rFonts w:ascii="Arial" w:hAnsi="Arial" w:cs="Arial"/>
          <w:i/>
          <w:color w:val="000000"/>
          <w:sz w:val="24"/>
          <w:szCs w:val="24"/>
        </w:rPr>
        <w:t xml:space="preserve"> 13850–2016 Безопасность машин. Аварийный останов. </w:t>
      </w:r>
      <w:r w:rsidRPr="00FD73D2">
        <w:rPr>
          <w:rFonts w:ascii="Arial" w:hAnsi="Arial" w:cs="Arial"/>
          <w:i/>
          <w:color w:val="000000"/>
          <w:sz w:val="24"/>
          <w:szCs w:val="24"/>
        </w:rPr>
        <w:t>Принципы конструирования</w:t>
      </w:r>
    </w:p>
    <w:p w14:paraId="46E1C8A0" w14:textId="77777777" w:rsidR="00A949AC" w:rsidRPr="00A949AC" w:rsidRDefault="00A949AC" w:rsidP="00A949AC">
      <w:pPr>
        <w:spacing w:after="0" w:line="348" w:lineRule="auto"/>
        <w:ind w:firstLine="708"/>
        <w:jc w:val="both"/>
        <w:rPr>
          <w:rFonts w:ascii="Arial" w:hAnsi="Arial" w:cs="Arial"/>
          <w:i/>
          <w:color w:val="000000"/>
          <w:sz w:val="24"/>
          <w:szCs w:val="24"/>
        </w:rPr>
      </w:pPr>
      <w:r w:rsidRPr="00A949AC">
        <w:rPr>
          <w:rFonts w:ascii="Arial" w:hAnsi="Arial" w:cs="Arial"/>
          <w:i/>
          <w:color w:val="000000"/>
          <w:sz w:val="24"/>
          <w:szCs w:val="24"/>
        </w:rPr>
        <w:t xml:space="preserve">ГОСТ </w:t>
      </w:r>
      <w:r w:rsidRPr="00A949AC">
        <w:rPr>
          <w:rFonts w:ascii="Arial" w:hAnsi="Arial" w:cs="Arial"/>
          <w:i/>
          <w:color w:val="000000"/>
          <w:sz w:val="24"/>
          <w:szCs w:val="24"/>
          <w:lang w:val="en-US"/>
        </w:rPr>
        <w:t>ISO</w:t>
      </w:r>
      <w:r w:rsidR="00D839D6">
        <w:rPr>
          <w:rFonts w:ascii="Arial" w:hAnsi="Arial" w:cs="Arial"/>
          <w:i/>
          <w:color w:val="000000"/>
          <w:sz w:val="24"/>
          <w:szCs w:val="24"/>
        </w:rPr>
        <w:t xml:space="preserve"> 22915-1–2014 </w:t>
      </w:r>
      <w:r w:rsidRPr="00A949AC">
        <w:rPr>
          <w:rFonts w:ascii="Arial" w:hAnsi="Arial" w:cs="Arial"/>
          <w:i/>
          <w:color w:val="000000"/>
          <w:sz w:val="24"/>
          <w:szCs w:val="24"/>
        </w:rPr>
        <w:t>Автопогрузчики промышленные. Проверка устойчи</w:t>
      </w:r>
      <w:r w:rsidR="00D839D6">
        <w:rPr>
          <w:rFonts w:ascii="Arial" w:hAnsi="Arial" w:cs="Arial"/>
          <w:i/>
          <w:color w:val="000000"/>
          <w:sz w:val="24"/>
          <w:szCs w:val="24"/>
        </w:rPr>
        <w:t>вости. Часть 1. Общие положения</w:t>
      </w:r>
    </w:p>
    <w:p w14:paraId="5EDA86E7" w14:textId="77777777" w:rsidR="00A949AC" w:rsidRPr="00A949AC" w:rsidRDefault="00A949AC" w:rsidP="00A949AC">
      <w:pPr>
        <w:spacing w:after="0" w:line="348" w:lineRule="auto"/>
        <w:ind w:firstLine="708"/>
        <w:jc w:val="both"/>
        <w:rPr>
          <w:rFonts w:ascii="Arial" w:hAnsi="Arial" w:cs="Arial"/>
          <w:i/>
          <w:color w:val="000000"/>
          <w:sz w:val="24"/>
          <w:szCs w:val="24"/>
        </w:rPr>
      </w:pPr>
      <w:r w:rsidRPr="00A949AC">
        <w:rPr>
          <w:rFonts w:ascii="Arial" w:hAnsi="Arial" w:cs="Arial"/>
          <w:i/>
          <w:color w:val="000000"/>
          <w:sz w:val="24"/>
          <w:szCs w:val="24"/>
        </w:rPr>
        <w:t xml:space="preserve">ГОСТ </w:t>
      </w:r>
      <w:r w:rsidRPr="00A949AC">
        <w:rPr>
          <w:rFonts w:ascii="Arial" w:hAnsi="Arial" w:cs="Arial"/>
          <w:i/>
          <w:color w:val="000000"/>
          <w:sz w:val="24"/>
          <w:szCs w:val="24"/>
          <w:lang w:val="en-US"/>
        </w:rPr>
        <w:t>ISO</w:t>
      </w:r>
      <w:r w:rsidRPr="00A949AC">
        <w:rPr>
          <w:rFonts w:ascii="Arial" w:hAnsi="Arial" w:cs="Arial"/>
          <w:i/>
          <w:color w:val="000000"/>
          <w:sz w:val="24"/>
          <w:szCs w:val="24"/>
        </w:rPr>
        <w:t xml:space="preserve"> 22915-2–2014 Автопогрузчики промышленные. Проверка устойчивости. Часть 2. Автопогрузч</w:t>
      </w:r>
      <w:r w:rsidR="00D839D6">
        <w:rPr>
          <w:rFonts w:ascii="Arial" w:hAnsi="Arial" w:cs="Arial"/>
          <w:i/>
          <w:color w:val="000000"/>
          <w:sz w:val="24"/>
          <w:szCs w:val="24"/>
        </w:rPr>
        <w:t>ики с мачтовым уравновешиванием</w:t>
      </w:r>
    </w:p>
    <w:p w14:paraId="00763186" w14:textId="77777777" w:rsidR="00A949AC" w:rsidRPr="00A949AC" w:rsidRDefault="00A949AC" w:rsidP="00A949AC">
      <w:pPr>
        <w:spacing w:after="0" w:line="348" w:lineRule="auto"/>
        <w:ind w:firstLine="708"/>
        <w:jc w:val="both"/>
        <w:rPr>
          <w:rFonts w:ascii="Arial" w:hAnsi="Arial" w:cs="Arial"/>
          <w:i/>
          <w:color w:val="000000"/>
          <w:sz w:val="24"/>
          <w:szCs w:val="24"/>
          <w:lang w:val="en-US"/>
        </w:rPr>
      </w:pPr>
      <w:r w:rsidRPr="00A949AC">
        <w:rPr>
          <w:rFonts w:ascii="Arial" w:hAnsi="Arial" w:cs="Arial"/>
          <w:i/>
          <w:color w:val="000000"/>
          <w:sz w:val="24"/>
          <w:szCs w:val="24"/>
        </w:rPr>
        <w:t xml:space="preserve">ГОСТ </w:t>
      </w:r>
      <w:r w:rsidRPr="00A949AC">
        <w:rPr>
          <w:rFonts w:ascii="Arial" w:hAnsi="Arial" w:cs="Arial"/>
          <w:i/>
          <w:color w:val="000000"/>
          <w:sz w:val="24"/>
          <w:szCs w:val="24"/>
          <w:lang w:val="en-US"/>
        </w:rPr>
        <w:t>ISO</w:t>
      </w:r>
      <w:r w:rsidR="00D839D6">
        <w:rPr>
          <w:rFonts w:ascii="Arial" w:hAnsi="Arial" w:cs="Arial"/>
          <w:i/>
          <w:color w:val="000000"/>
          <w:sz w:val="24"/>
          <w:szCs w:val="24"/>
        </w:rPr>
        <w:t xml:space="preserve"> 22915-3–2014 </w:t>
      </w:r>
      <w:r w:rsidRPr="00A949AC">
        <w:rPr>
          <w:rFonts w:ascii="Arial" w:hAnsi="Arial" w:cs="Arial"/>
          <w:i/>
          <w:color w:val="000000"/>
          <w:sz w:val="24"/>
          <w:szCs w:val="24"/>
        </w:rPr>
        <w:t xml:space="preserve">Автопогрузчики промышленные. Проверка устойчивости. </w:t>
      </w:r>
      <w:r w:rsidR="00D839D6">
        <w:rPr>
          <w:rFonts w:ascii="Arial" w:hAnsi="Arial" w:cs="Arial"/>
          <w:i/>
          <w:color w:val="000000"/>
          <w:sz w:val="24"/>
          <w:szCs w:val="24"/>
          <w:lang w:val="en-US"/>
        </w:rPr>
        <w:t>Часть 3. Автопогрузчики</w:t>
      </w:r>
    </w:p>
    <w:p w14:paraId="5156A0D8" w14:textId="77777777" w:rsidR="00A949AC" w:rsidRDefault="00A949AC" w:rsidP="00A949AC">
      <w:pPr>
        <w:spacing w:after="0" w:line="348" w:lineRule="auto"/>
        <w:ind w:firstLine="708"/>
        <w:jc w:val="both"/>
        <w:rPr>
          <w:rFonts w:ascii="Arial" w:hAnsi="Arial" w:cs="Arial"/>
          <w:i/>
          <w:color w:val="000000"/>
          <w:sz w:val="24"/>
          <w:szCs w:val="24"/>
        </w:rPr>
      </w:pPr>
      <w:r w:rsidRPr="00A949AC">
        <w:rPr>
          <w:rFonts w:ascii="Arial" w:hAnsi="Arial" w:cs="Arial"/>
          <w:i/>
          <w:color w:val="000000"/>
          <w:sz w:val="24"/>
          <w:szCs w:val="24"/>
        </w:rPr>
        <w:t xml:space="preserve">ГОСТ </w:t>
      </w:r>
      <w:r w:rsidRPr="00A949AC">
        <w:rPr>
          <w:rFonts w:ascii="Arial" w:hAnsi="Arial" w:cs="Arial"/>
          <w:i/>
          <w:color w:val="000000"/>
          <w:sz w:val="24"/>
          <w:szCs w:val="24"/>
          <w:lang w:val="en-US"/>
        </w:rPr>
        <w:t>ISO</w:t>
      </w:r>
      <w:r w:rsidR="00D839D6">
        <w:rPr>
          <w:rFonts w:ascii="Arial" w:hAnsi="Arial" w:cs="Arial"/>
          <w:i/>
          <w:color w:val="000000"/>
          <w:sz w:val="24"/>
          <w:szCs w:val="24"/>
        </w:rPr>
        <w:t xml:space="preserve"> 22915-4–2014 </w:t>
      </w:r>
      <w:r w:rsidRPr="00A949AC">
        <w:rPr>
          <w:rFonts w:ascii="Arial" w:hAnsi="Arial" w:cs="Arial"/>
          <w:i/>
          <w:color w:val="000000"/>
          <w:sz w:val="24"/>
          <w:szCs w:val="24"/>
        </w:rPr>
        <w:t>Автопогрузчики промышленные. Проверка устойчивости. Часть 4. Штабелеры для поддонов с грузом, сдвоенные штабелеры и комплектующие заказ автопогрузчики с позицией оп</w:t>
      </w:r>
      <w:r w:rsidR="00D839D6">
        <w:rPr>
          <w:rFonts w:ascii="Arial" w:hAnsi="Arial" w:cs="Arial"/>
          <w:i/>
          <w:color w:val="000000"/>
          <w:sz w:val="24"/>
          <w:szCs w:val="24"/>
        </w:rPr>
        <w:t>ератора до 1200 мм включительно</w:t>
      </w:r>
    </w:p>
    <w:p w14:paraId="03655D09" w14:textId="77777777" w:rsidR="00D839D6" w:rsidRPr="00D839D6" w:rsidRDefault="00D839D6" w:rsidP="00D839D6">
      <w:pPr>
        <w:spacing w:after="0" w:line="348" w:lineRule="auto"/>
        <w:ind w:firstLine="708"/>
        <w:jc w:val="both"/>
        <w:rPr>
          <w:rFonts w:ascii="Arial" w:hAnsi="Arial" w:cs="Arial"/>
          <w:i/>
          <w:color w:val="000000"/>
          <w:sz w:val="24"/>
          <w:szCs w:val="24"/>
        </w:rPr>
      </w:pPr>
      <w:r w:rsidRPr="00A949AC">
        <w:rPr>
          <w:rFonts w:ascii="Arial" w:hAnsi="Arial" w:cs="Arial"/>
          <w:i/>
          <w:color w:val="000000"/>
          <w:sz w:val="24"/>
          <w:szCs w:val="24"/>
        </w:rPr>
        <w:t>ГОСТ ИСО 5353–2</w:t>
      </w:r>
      <w:r>
        <w:rPr>
          <w:rFonts w:ascii="Arial" w:hAnsi="Arial" w:cs="Arial"/>
          <w:i/>
          <w:color w:val="000000"/>
          <w:sz w:val="24"/>
          <w:szCs w:val="24"/>
        </w:rPr>
        <w:t xml:space="preserve">003 </w:t>
      </w:r>
      <w:r w:rsidRPr="00A949AC">
        <w:rPr>
          <w:rFonts w:ascii="Arial" w:hAnsi="Arial" w:cs="Arial"/>
          <w:i/>
          <w:color w:val="000000"/>
          <w:sz w:val="24"/>
          <w:szCs w:val="24"/>
        </w:rPr>
        <w:t>Машины землеройные, тракторы и машины для сельскохозяйственных работ и лесоводства. Контрольная</w:t>
      </w:r>
      <w:r w:rsidRPr="00D839D6">
        <w:rPr>
          <w:rFonts w:ascii="Arial" w:hAnsi="Arial" w:cs="Arial"/>
          <w:i/>
          <w:color w:val="000000"/>
          <w:sz w:val="24"/>
          <w:szCs w:val="24"/>
        </w:rPr>
        <w:t xml:space="preserve"> </w:t>
      </w:r>
      <w:r w:rsidRPr="00A949AC">
        <w:rPr>
          <w:rFonts w:ascii="Arial" w:hAnsi="Arial" w:cs="Arial"/>
          <w:i/>
          <w:color w:val="000000"/>
          <w:sz w:val="24"/>
          <w:szCs w:val="24"/>
        </w:rPr>
        <w:t>точка</w:t>
      </w:r>
      <w:r w:rsidRPr="00D839D6">
        <w:rPr>
          <w:rFonts w:ascii="Arial" w:hAnsi="Arial" w:cs="Arial"/>
          <w:i/>
          <w:color w:val="000000"/>
          <w:sz w:val="24"/>
          <w:szCs w:val="24"/>
        </w:rPr>
        <w:t xml:space="preserve"> </w:t>
      </w:r>
      <w:r w:rsidRPr="00A949AC">
        <w:rPr>
          <w:rFonts w:ascii="Arial" w:hAnsi="Arial" w:cs="Arial"/>
          <w:i/>
          <w:color w:val="000000"/>
          <w:sz w:val="24"/>
          <w:szCs w:val="24"/>
        </w:rPr>
        <w:t>сиденья</w:t>
      </w:r>
    </w:p>
    <w:p w14:paraId="62AEC3B0" w14:textId="77777777" w:rsidR="005E3F5D" w:rsidRPr="00BF1665" w:rsidRDefault="005E3F5D" w:rsidP="005E3F5D">
      <w:pPr>
        <w:pStyle w:val="formattext"/>
        <w:spacing w:line="360" w:lineRule="auto"/>
        <w:ind w:firstLine="709"/>
        <w:jc w:val="both"/>
        <w:rPr>
          <w:i/>
          <w:color w:val="000000"/>
          <w:sz w:val="22"/>
          <w:szCs w:val="22"/>
        </w:rPr>
      </w:pPr>
      <w:r w:rsidRPr="00BF1665">
        <w:rPr>
          <w:i/>
          <w:color w:val="000000"/>
          <w:spacing w:val="40"/>
          <w:sz w:val="22"/>
          <w:szCs w:val="22"/>
        </w:rPr>
        <w:t>Примечание</w:t>
      </w:r>
      <w:r w:rsidRPr="00BF1665">
        <w:rPr>
          <w:i/>
          <w:color w:val="000000"/>
          <w:sz w:val="22"/>
          <w:szCs w:val="22"/>
        </w:rPr>
        <w:t xml:space="preserve"> —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t>
      </w:r>
      <w:hyperlink r:id="rId13" w:history="1">
        <w:r w:rsidRPr="00BF1665">
          <w:rPr>
            <w:i/>
            <w:color w:val="000000"/>
            <w:sz w:val="22"/>
            <w:szCs w:val="22"/>
          </w:rPr>
          <w:t>www.easc.by</w:t>
        </w:r>
      </w:hyperlink>
      <w:r w:rsidRPr="00BF1665">
        <w:rPr>
          <w:i/>
          <w:color w:val="000000"/>
          <w:sz w:val="22"/>
          <w:szCs w:val="22"/>
        </w:rPr>
        <w:t>)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65961139" w14:textId="77777777" w:rsidR="005E3F5D" w:rsidRPr="004E3C51" w:rsidRDefault="005E3F5D" w:rsidP="000078C7">
      <w:pPr>
        <w:spacing w:after="0" w:line="348" w:lineRule="auto"/>
        <w:ind w:firstLine="708"/>
        <w:jc w:val="both"/>
        <w:rPr>
          <w:rFonts w:ascii="Arial" w:hAnsi="Arial" w:cs="Arial"/>
          <w:color w:val="000000"/>
          <w:sz w:val="24"/>
          <w:szCs w:val="24"/>
        </w:rPr>
      </w:pPr>
    </w:p>
    <w:p w14:paraId="491FB330" w14:textId="77777777" w:rsidR="008870A7" w:rsidRPr="004E3C51" w:rsidRDefault="008870A7" w:rsidP="00A04A67">
      <w:pPr>
        <w:pStyle w:val="af5"/>
        <w:rPr>
          <w:color w:val="000000"/>
        </w:rPr>
      </w:pPr>
      <w:r w:rsidRPr="004E3C51">
        <w:rPr>
          <w:color w:val="000000"/>
        </w:rPr>
        <w:t xml:space="preserve">3 </w:t>
      </w:r>
      <w:r w:rsidRPr="00A82425">
        <w:rPr>
          <w:color w:val="000000"/>
        </w:rPr>
        <w:t>Термины</w:t>
      </w:r>
      <w:r w:rsidRPr="004E3C51">
        <w:rPr>
          <w:color w:val="000000"/>
        </w:rPr>
        <w:t xml:space="preserve"> </w:t>
      </w:r>
      <w:r w:rsidRPr="00A82425">
        <w:rPr>
          <w:color w:val="000000"/>
        </w:rPr>
        <w:t>и</w:t>
      </w:r>
      <w:r w:rsidRPr="004E3C51">
        <w:rPr>
          <w:color w:val="000000"/>
        </w:rPr>
        <w:t xml:space="preserve"> </w:t>
      </w:r>
      <w:r w:rsidRPr="00A82425">
        <w:rPr>
          <w:color w:val="000000"/>
        </w:rPr>
        <w:t>определения</w:t>
      </w:r>
    </w:p>
    <w:p w14:paraId="602A1F76" w14:textId="77777777" w:rsidR="002C54C5" w:rsidRPr="00A82425" w:rsidRDefault="002C54C5" w:rsidP="002C54C5">
      <w:pPr>
        <w:spacing w:after="0" w:line="360" w:lineRule="auto"/>
        <w:ind w:firstLine="709"/>
        <w:jc w:val="both"/>
        <w:rPr>
          <w:rFonts w:ascii="Arial" w:hAnsi="Arial" w:cs="Arial"/>
          <w:color w:val="000000"/>
          <w:sz w:val="24"/>
          <w:szCs w:val="24"/>
        </w:rPr>
      </w:pPr>
      <w:r w:rsidRPr="00A82425">
        <w:rPr>
          <w:rFonts w:ascii="Arial" w:hAnsi="Arial" w:cs="Arial"/>
          <w:color w:val="000000"/>
          <w:sz w:val="24"/>
          <w:szCs w:val="24"/>
        </w:rPr>
        <w:t>В настоящем стандарте применены</w:t>
      </w:r>
      <w:r w:rsidR="00C66FD9" w:rsidRPr="00A82425">
        <w:rPr>
          <w:rFonts w:ascii="Arial" w:hAnsi="Arial" w:cs="Arial"/>
          <w:color w:val="000000"/>
          <w:sz w:val="24"/>
          <w:szCs w:val="24"/>
        </w:rPr>
        <w:t xml:space="preserve"> </w:t>
      </w:r>
      <w:r w:rsidRPr="00A82425">
        <w:rPr>
          <w:rFonts w:ascii="Arial" w:hAnsi="Arial" w:cs="Arial"/>
          <w:color w:val="000000"/>
          <w:sz w:val="24"/>
          <w:szCs w:val="24"/>
        </w:rPr>
        <w:t>следующие термины с соответствующими определениями.</w:t>
      </w:r>
    </w:p>
    <w:p w14:paraId="4B05E8B4" w14:textId="77777777" w:rsidR="003E201A" w:rsidRPr="00A82425" w:rsidRDefault="003E201A" w:rsidP="003E201A">
      <w:pPr>
        <w:pStyle w:val="formattext"/>
        <w:spacing w:line="360" w:lineRule="auto"/>
        <w:ind w:firstLine="709"/>
        <w:jc w:val="both"/>
        <w:rPr>
          <w:color w:val="000000"/>
          <w:sz w:val="24"/>
          <w:szCs w:val="24"/>
        </w:rPr>
      </w:pPr>
      <w:r w:rsidRPr="00A82425">
        <w:rPr>
          <w:color w:val="000000"/>
          <w:sz w:val="24"/>
          <w:szCs w:val="24"/>
        </w:rPr>
        <w:t xml:space="preserve">3.1 </w:t>
      </w:r>
      <w:r w:rsidR="00804CE6" w:rsidRPr="00A82425">
        <w:rPr>
          <w:b/>
          <w:color w:val="000000"/>
          <w:sz w:val="24"/>
          <w:szCs w:val="24"/>
        </w:rPr>
        <w:t>самоходный промышленный транспорт</w:t>
      </w:r>
      <w:r w:rsidRPr="00A82425">
        <w:rPr>
          <w:color w:val="000000"/>
          <w:sz w:val="24"/>
          <w:szCs w:val="24"/>
        </w:rPr>
        <w:t xml:space="preserve"> (</w:t>
      </w:r>
      <w:r w:rsidR="00804CE6" w:rsidRPr="00A82425">
        <w:rPr>
          <w:color w:val="000000"/>
          <w:sz w:val="24"/>
          <w:szCs w:val="24"/>
          <w:lang w:val="en-US"/>
        </w:rPr>
        <w:t>self</w:t>
      </w:r>
      <w:r w:rsidR="00804CE6" w:rsidRPr="00A82425">
        <w:rPr>
          <w:color w:val="000000"/>
          <w:sz w:val="24"/>
          <w:szCs w:val="24"/>
        </w:rPr>
        <w:t>-</w:t>
      </w:r>
      <w:r w:rsidR="00804CE6" w:rsidRPr="00A82425">
        <w:rPr>
          <w:color w:val="000000"/>
          <w:sz w:val="24"/>
          <w:szCs w:val="24"/>
          <w:lang w:val="en-US"/>
        </w:rPr>
        <w:t>propelled</w:t>
      </w:r>
      <w:r w:rsidR="00804CE6" w:rsidRPr="00A82425">
        <w:rPr>
          <w:color w:val="000000"/>
          <w:sz w:val="24"/>
          <w:szCs w:val="24"/>
        </w:rPr>
        <w:t xml:space="preserve"> </w:t>
      </w:r>
      <w:r w:rsidR="00804CE6" w:rsidRPr="00A82425">
        <w:rPr>
          <w:color w:val="000000"/>
          <w:sz w:val="24"/>
          <w:szCs w:val="24"/>
          <w:lang w:val="en-US"/>
        </w:rPr>
        <w:t>industrial</w:t>
      </w:r>
      <w:r w:rsidR="00804CE6" w:rsidRPr="00A82425">
        <w:rPr>
          <w:color w:val="000000"/>
          <w:sz w:val="24"/>
          <w:szCs w:val="24"/>
        </w:rPr>
        <w:t xml:space="preserve"> </w:t>
      </w:r>
      <w:r w:rsidR="00804CE6" w:rsidRPr="00A82425">
        <w:rPr>
          <w:color w:val="000000"/>
          <w:sz w:val="24"/>
          <w:szCs w:val="24"/>
          <w:lang w:val="en-US"/>
        </w:rPr>
        <w:t>truck</w:t>
      </w:r>
      <w:r w:rsidRPr="00A82425">
        <w:rPr>
          <w:color w:val="000000"/>
          <w:sz w:val="24"/>
          <w:szCs w:val="24"/>
        </w:rPr>
        <w:t xml:space="preserve">): </w:t>
      </w:r>
      <w:r w:rsidR="00531D9E" w:rsidRPr="00A82425">
        <w:rPr>
          <w:color w:val="000000"/>
          <w:sz w:val="24"/>
          <w:szCs w:val="24"/>
        </w:rPr>
        <w:t xml:space="preserve">Колесный </w:t>
      </w:r>
      <w:r w:rsidR="004651EB" w:rsidRPr="00A82425">
        <w:rPr>
          <w:color w:val="000000"/>
          <w:sz w:val="24"/>
          <w:szCs w:val="24"/>
        </w:rPr>
        <w:t>транспорт</w:t>
      </w:r>
      <w:r w:rsidR="00804CE6" w:rsidRPr="00A82425">
        <w:rPr>
          <w:color w:val="000000"/>
          <w:sz w:val="24"/>
          <w:szCs w:val="24"/>
        </w:rPr>
        <w:t>, имеющ</w:t>
      </w:r>
      <w:r w:rsidR="004651EB" w:rsidRPr="00A82425">
        <w:rPr>
          <w:color w:val="000000"/>
          <w:sz w:val="24"/>
          <w:szCs w:val="24"/>
        </w:rPr>
        <w:t>ий</w:t>
      </w:r>
      <w:r w:rsidR="00804CE6" w:rsidRPr="00A82425">
        <w:rPr>
          <w:color w:val="000000"/>
          <w:sz w:val="24"/>
          <w:szCs w:val="24"/>
        </w:rPr>
        <w:t xml:space="preserve"> не менее трех колес</w:t>
      </w:r>
      <w:r w:rsidR="004651EB" w:rsidRPr="00A82425">
        <w:rPr>
          <w:color w:val="000000"/>
          <w:sz w:val="24"/>
          <w:szCs w:val="24"/>
        </w:rPr>
        <w:t>,</w:t>
      </w:r>
      <w:r w:rsidR="00804CE6" w:rsidRPr="00A82425">
        <w:rPr>
          <w:color w:val="000000"/>
          <w:sz w:val="24"/>
          <w:szCs w:val="24"/>
        </w:rPr>
        <w:t xml:space="preserve"> с силовым приводом, за исключением передвигающихся по рельсам, предназначенн</w:t>
      </w:r>
      <w:r w:rsidR="004651EB" w:rsidRPr="00A82425">
        <w:rPr>
          <w:color w:val="000000"/>
          <w:sz w:val="24"/>
          <w:szCs w:val="24"/>
        </w:rPr>
        <w:t>ый</w:t>
      </w:r>
      <w:r w:rsidR="00804CE6" w:rsidRPr="00A82425">
        <w:rPr>
          <w:color w:val="000000"/>
          <w:sz w:val="24"/>
          <w:szCs w:val="24"/>
        </w:rPr>
        <w:t xml:space="preserve"> для перевозки, буксировки, толкания, подъема, штабелирования или укладки на стеллажи любого вида груза и управляем</w:t>
      </w:r>
      <w:r w:rsidR="004651EB" w:rsidRPr="00A82425">
        <w:rPr>
          <w:color w:val="000000"/>
          <w:sz w:val="24"/>
          <w:szCs w:val="24"/>
        </w:rPr>
        <w:t>ый</w:t>
      </w:r>
      <w:r w:rsidR="00804CE6" w:rsidRPr="00A82425">
        <w:rPr>
          <w:color w:val="000000"/>
          <w:sz w:val="24"/>
          <w:szCs w:val="24"/>
        </w:rPr>
        <w:t xml:space="preserve"> оператором</w:t>
      </w:r>
    </w:p>
    <w:p w14:paraId="3CBD1E61" w14:textId="77777777" w:rsidR="004651EB" w:rsidRPr="00A82425" w:rsidRDefault="004651EB" w:rsidP="003E201A">
      <w:pPr>
        <w:pStyle w:val="formattext"/>
        <w:spacing w:line="360" w:lineRule="auto"/>
        <w:ind w:firstLine="709"/>
        <w:jc w:val="both"/>
        <w:rPr>
          <w:color w:val="000000"/>
          <w:sz w:val="24"/>
          <w:szCs w:val="24"/>
        </w:rPr>
      </w:pPr>
      <w:r w:rsidRPr="00A82425">
        <w:rPr>
          <w:color w:val="000000"/>
          <w:sz w:val="24"/>
          <w:szCs w:val="24"/>
        </w:rPr>
        <w:t xml:space="preserve">3.2 </w:t>
      </w:r>
      <w:r w:rsidRPr="00A82425">
        <w:rPr>
          <w:b/>
          <w:color w:val="000000"/>
          <w:sz w:val="24"/>
          <w:szCs w:val="24"/>
        </w:rPr>
        <w:t>транспорт, управляемый рядом идущим оператором</w:t>
      </w:r>
      <w:r w:rsidRPr="00A82425">
        <w:rPr>
          <w:color w:val="000000"/>
          <w:sz w:val="24"/>
          <w:szCs w:val="24"/>
        </w:rPr>
        <w:t xml:space="preserve"> (</w:t>
      </w:r>
      <w:r w:rsidRPr="00A82425">
        <w:rPr>
          <w:color w:val="000000"/>
          <w:sz w:val="24"/>
          <w:szCs w:val="24"/>
          <w:lang w:val="en-US"/>
        </w:rPr>
        <w:t>pedestrian</w:t>
      </w:r>
      <w:r w:rsidRPr="00A82425">
        <w:rPr>
          <w:color w:val="000000"/>
          <w:sz w:val="24"/>
          <w:szCs w:val="24"/>
        </w:rPr>
        <w:t>-</w:t>
      </w:r>
      <w:r w:rsidRPr="00A82425">
        <w:rPr>
          <w:color w:val="000000"/>
          <w:sz w:val="24"/>
          <w:szCs w:val="24"/>
          <w:lang w:val="en-US"/>
        </w:rPr>
        <w:t>controlled</w:t>
      </w:r>
      <w:r w:rsidRPr="00A82425">
        <w:rPr>
          <w:color w:val="000000"/>
          <w:sz w:val="24"/>
          <w:szCs w:val="24"/>
        </w:rPr>
        <w:t xml:space="preserve"> </w:t>
      </w:r>
      <w:r w:rsidRPr="00A82425">
        <w:rPr>
          <w:color w:val="000000"/>
          <w:sz w:val="24"/>
          <w:szCs w:val="24"/>
          <w:lang w:val="en-US"/>
        </w:rPr>
        <w:t>truck</w:t>
      </w:r>
      <w:r w:rsidRPr="00A82425">
        <w:rPr>
          <w:color w:val="000000"/>
          <w:sz w:val="24"/>
          <w:szCs w:val="24"/>
        </w:rPr>
        <w:t xml:space="preserve">): </w:t>
      </w:r>
      <w:r w:rsidR="00531D9E" w:rsidRPr="00A82425">
        <w:rPr>
          <w:color w:val="000000"/>
          <w:sz w:val="24"/>
          <w:szCs w:val="24"/>
        </w:rPr>
        <w:t xml:space="preserve">Транспорт, </w:t>
      </w:r>
      <w:r w:rsidR="00707F36" w:rsidRPr="00A82425">
        <w:rPr>
          <w:color w:val="000000"/>
          <w:sz w:val="24"/>
          <w:szCs w:val="24"/>
        </w:rPr>
        <w:t xml:space="preserve">управляемый </w:t>
      </w:r>
      <w:r w:rsidRPr="00A82425">
        <w:rPr>
          <w:color w:val="000000"/>
          <w:sz w:val="24"/>
          <w:szCs w:val="24"/>
        </w:rPr>
        <w:t>оператором</w:t>
      </w:r>
      <w:r w:rsidR="00A56996">
        <w:rPr>
          <w:color w:val="000000"/>
          <w:sz w:val="24"/>
          <w:szCs w:val="24"/>
        </w:rPr>
        <w:t>,</w:t>
      </w:r>
      <w:r w:rsidRPr="00A82425">
        <w:rPr>
          <w:color w:val="000000"/>
          <w:sz w:val="24"/>
          <w:szCs w:val="24"/>
        </w:rPr>
        <w:t xml:space="preserve"> идущим пешком рядом с транспортом</w:t>
      </w:r>
      <w:r w:rsidR="00531D9E" w:rsidRPr="00A82425">
        <w:rPr>
          <w:color w:val="000000"/>
          <w:sz w:val="24"/>
          <w:szCs w:val="24"/>
        </w:rPr>
        <w:t xml:space="preserve">, </w:t>
      </w:r>
      <w:r w:rsidR="005E3F5D">
        <w:rPr>
          <w:color w:val="000000"/>
          <w:sz w:val="24"/>
          <w:szCs w:val="24"/>
        </w:rPr>
        <w:t xml:space="preserve">с помощью </w:t>
      </w:r>
      <w:r w:rsidR="00707F36" w:rsidRPr="00A82425">
        <w:rPr>
          <w:color w:val="000000"/>
          <w:sz w:val="24"/>
          <w:szCs w:val="24"/>
        </w:rPr>
        <w:t>рукоят</w:t>
      </w:r>
      <w:r w:rsidR="005E3F5D">
        <w:rPr>
          <w:color w:val="000000"/>
          <w:sz w:val="24"/>
          <w:szCs w:val="24"/>
        </w:rPr>
        <w:t>и</w:t>
      </w:r>
      <w:r w:rsidR="00531D9E" w:rsidRPr="00A82425">
        <w:rPr>
          <w:color w:val="000000"/>
          <w:sz w:val="24"/>
          <w:szCs w:val="24"/>
        </w:rPr>
        <w:t xml:space="preserve"> управления или дистанционно</w:t>
      </w:r>
    </w:p>
    <w:p w14:paraId="3E4332AD" w14:textId="77777777" w:rsidR="00531D9E" w:rsidRPr="00A82425" w:rsidRDefault="00531D9E" w:rsidP="003E201A">
      <w:pPr>
        <w:pStyle w:val="formattext"/>
        <w:spacing w:line="360" w:lineRule="auto"/>
        <w:ind w:firstLine="709"/>
        <w:jc w:val="both"/>
        <w:rPr>
          <w:color w:val="000000"/>
          <w:sz w:val="24"/>
          <w:szCs w:val="24"/>
        </w:rPr>
      </w:pPr>
      <w:r w:rsidRPr="00A82425">
        <w:rPr>
          <w:color w:val="000000"/>
          <w:sz w:val="24"/>
          <w:szCs w:val="24"/>
        </w:rPr>
        <w:t xml:space="preserve">3.3 </w:t>
      </w:r>
      <w:r w:rsidRPr="00A82425">
        <w:rPr>
          <w:b/>
          <w:color w:val="000000"/>
          <w:sz w:val="24"/>
          <w:szCs w:val="24"/>
        </w:rPr>
        <w:t>транспорт с рабочим местом оператора</w:t>
      </w:r>
      <w:r w:rsidRPr="00A82425">
        <w:rPr>
          <w:color w:val="000000"/>
          <w:sz w:val="24"/>
          <w:szCs w:val="24"/>
        </w:rPr>
        <w:t xml:space="preserve"> (ride-on truck): Транспорт, предназначенный для управления оператором с установленных на транспорте сиденья или площадки для вождения</w:t>
      </w:r>
    </w:p>
    <w:p w14:paraId="32FBDC9B" w14:textId="77777777" w:rsidR="00531D9E" w:rsidRPr="00A82425" w:rsidRDefault="00531D9E" w:rsidP="00531D9E">
      <w:pPr>
        <w:pStyle w:val="formattext"/>
        <w:spacing w:line="360" w:lineRule="auto"/>
        <w:ind w:firstLine="709"/>
        <w:jc w:val="both"/>
        <w:rPr>
          <w:color w:val="000000"/>
          <w:sz w:val="24"/>
          <w:szCs w:val="24"/>
        </w:rPr>
      </w:pPr>
      <w:r w:rsidRPr="00A82425">
        <w:rPr>
          <w:color w:val="000000"/>
          <w:spacing w:val="40"/>
        </w:rPr>
        <w:t>Примечание</w:t>
      </w:r>
      <w:r w:rsidRPr="00A82425">
        <w:rPr>
          <w:bCs/>
          <w:color w:val="000000"/>
          <w:spacing w:val="-10"/>
        </w:rPr>
        <w:t xml:space="preserve"> – Транспорт с рабочим местом для работы стоя и сиденьем оператора считается транспортом с рабочим местом для работы стоя.</w:t>
      </w:r>
    </w:p>
    <w:p w14:paraId="034B0446" w14:textId="77777777" w:rsidR="00531D9E" w:rsidRPr="00A82425" w:rsidRDefault="00531D9E" w:rsidP="003E201A">
      <w:pPr>
        <w:pStyle w:val="formattext"/>
        <w:spacing w:line="360" w:lineRule="auto"/>
        <w:ind w:firstLine="709"/>
        <w:jc w:val="both"/>
        <w:rPr>
          <w:color w:val="000000"/>
          <w:sz w:val="24"/>
          <w:szCs w:val="24"/>
        </w:rPr>
      </w:pPr>
      <w:r w:rsidRPr="00A82425">
        <w:rPr>
          <w:color w:val="000000"/>
          <w:sz w:val="24"/>
          <w:szCs w:val="24"/>
        </w:rPr>
        <w:t xml:space="preserve">3.4 </w:t>
      </w:r>
      <w:r w:rsidRPr="00A82425">
        <w:rPr>
          <w:b/>
          <w:color w:val="000000"/>
          <w:sz w:val="24"/>
          <w:szCs w:val="24"/>
        </w:rPr>
        <w:t xml:space="preserve">транспорт с </w:t>
      </w:r>
      <w:r w:rsidR="003D66B2">
        <w:rPr>
          <w:b/>
          <w:color w:val="000000"/>
          <w:sz w:val="24"/>
          <w:szCs w:val="24"/>
        </w:rPr>
        <w:t>малой высотой подъема</w:t>
      </w:r>
      <w:r w:rsidRPr="00A82425">
        <w:rPr>
          <w:color w:val="000000"/>
          <w:sz w:val="24"/>
          <w:szCs w:val="24"/>
        </w:rPr>
        <w:t xml:space="preserve"> (low-lift truck): Транспорт с высотой подъема не более 500 мм.</w:t>
      </w:r>
    </w:p>
    <w:p w14:paraId="6FEF9C5C" w14:textId="77777777" w:rsidR="00531D9E" w:rsidRPr="00A82425" w:rsidRDefault="00531D9E" w:rsidP="003E201A">
      <w:pPr>
        <w:pStyle w:val="formattext"/>
        <w:spacing w:line="360" w:lineRule="auto"/>
        <w:ind w:firstLine="709"/>
        <w:jc w:val="both"/>
        <w:rPr>
          <w:color w:val="000000"/>
          <w:sz w:val="24"/>
          <w:szCs w:val="24"/>
        </w:rPr>
      </w:pPr>
      <w:r w:rsidRPr="00A82425">
        <w:rPr>
          <w:color w:val="000000"/>
          <w:sz w:val="24"/>
          <w:szCs w:val="24"/>
        </w:rPr>
        <w:t xml:space="preserve">3.5 </w:t>
      </w:r>
      <w:r w:rsidRPr="00A82425">
        <w:rPr>
          <w:b/>
          <w:color w:val="000000"/>
          <w:sz w:val="24"/>
          <w:szCs w:val="24"/>
        </w:rPr>
        <w:t>транспорт, способный перемещаться в двух направлениях</w:t>
      </w:r>
      <w:r w:rsidRPr="00A82425">
        <w:rPr>
          <w:color w:val="000000"/>
          <w:sz w:val="24"/>
          <w:szCs w:val="24"/>
        </w:rPr>
        <w:t xml:space="preserve"> (bidirectional truck): Транспорт, способный перемещаться в направлениях </w:t>
      </w:r>
      <w:r w:rsidR="00266FB3" w:rsidRPr="00A82425">
        <w:rPr>
          <w:color w:val="000000"/>
          <w:sz w:val="24"/>
          <w:szCs w:val="24"/>
        </w:rPr>
        <w:t>параллельно его продольной оси и</w:t>
      </w:r>
      <w:r w:rsidRPr="00A82425">
        <w:rPr>
          <w:color w:val="000000"/>
          <w:sz w:val="24"/>
          <w:szCs w:val="24"/>
        </w:rPr>
        <w:t xml:space="preserve"> перпендикулярно </w:t>
      </w:r>
      <w:r w:rsidR="00266FB3" w:rsidRPr="00A82425">
        <w:rPr>
          <w:color w:val="000000"/>
          <w:sz w:val="24"/>
          <w:szCs w:val="24"/>
        </w:rPr>
        <w:t>к не</w:t>
      </w:r>
      <w:r w:rsidRPr="00A82425">
        <w:rPr>
          <w:color w:val="000000"/>
          <w:sz w:val="24"/>
          <w:szCs w:val="24"/>
        </w:rPr>
        <w:t>й</w:t>
      </w:r>
    </w:p>
    <w:p w14:paraId="564E78B3" w14:textId="77777777" w:rsidR="00740C3C" w:rsidRPr="00A82425" w:rsidRDefault="00740C3C" w:rsidP="00740C3C">
      <w:pPr>
        <w:pStyle w:val="formattext"/>
        <w:spacing w:line="360" w:lineRule="auto"/>
        <w:ind w:firstLine="709"/>
        <w:jc w:val="both"/>
        <w:rPr>
          <w:b/>
          <w:bCs/>
          <w:color w:val="000000"/>
          <w:sz w:val="20"/>
          <w:szCs w:val="20"/>
        </w:rPr>
      </w:pPr>
      <w:r w:rsidRPr="00A82425">
        <w:rPr>
          <w:color w:val="000000"/>
          <w:sz w:val="24"/>
          <w:szCs w:val="24"/>
        </w:rPr>
        <w:t xml:space="preserve">3.6 </w:t>
      </w:r>
      <w:r w:rsidRPr="00A82425">
        <w:rPr>
          <w:b/>
          <w:color w:val="000000"/>
          <w:sz w:val="24"/>
          <w:szCs w:val="24"/>
        </w:rPr>
        <w:t>транспорт, способный перемещаться в любом направлении</w:t>
      </w:r>
      <w:r w:rsidRPr="00A82425">
        <w:rPr>
          <w:color w:val="000000"/>
          <w:sz w:val="24"/>
          <w:szCs w:val="24"/>
        </w:rPr>
        <w:t xml:space="preserve"> (multidirectional truck): Транспорт, способный перемещаться в любом направлении относительно его продольной оси</w:t>
      </w:r>
    </w:p>
    <w:p w14:paraId="1B793E93" w14:textId="77777777" w:rsidR="00804CE6" w:rsidRPr="00A82425" w:rsidRDefault="003E201A" w:rsidP="003E201A">
      <w:pPr>
        <w:pStyle w:val="formattext"/>
        <w:spacing w:line="360" w:lineRule="auto"/>
        <w:ind w:firstLine="709"/>
        <w:jc w:val="both"/>
        <w:rPr>
          <w:color w:val="000000"/>
          <w:sz w:val="24"/>
          <w:szCs w:val="24"/>
        </w:rPr>
      </w:pPr>
      <w:r w:rsidRPr="00A82425">
        <w:rPr>
          <w:color w:val="000000"/>
          <w:sz w:val="24"/>
          <w:szCs w:val="24"/>
        </w:rPr>
        <w:t>3.</w:t>
      </w:r>
      <w:r w:rsidR="00804CE6" w:rsidRPr="00A82425">
        <w:rPr>
          <w:color w:val="000000"/>
          <w:sz w:val="24"/>
          <w:szCs w:val="24"/>
        </w:rPr>
        <w:t>7</w:t>
      </w:r>
      <w:r w:rsidRPr="00A82425">
        <w:rPr>
          <w:color w:val="000000"/>
          <w:sz w:val="24"/>
          <w:szCs w:val="24"/>
        </w:rPr>
        <w:t xml:space="preserve"> </w:t>
      </w:r>
      <w:r w:rsidRPr="00A82425">
        <w:rPr>
          <w:b/>
          <w:color w:val="000000"/>
          <w:sz w:val="24"/>
          <w:szCs w:val="24"/>
        </w:rPr>
        <w:t>оператор</w:t>
      </w:r>
      <w:r w:rsidRPr="00A82425">
        <w:rPr>
          <w:color w:val="000000"/>
          <w:sz w:val="24"/>
          <w:szCs w:val="24"/>
        </w:rPr>
        <w:t xml:space="preserve"> (</w:t>
      </w:r>
      <w:r w:rsidRPr="00A82425">
        <w:rPr>
          <w:color w:val="000000"/>
          <w:sz w:val="24"/>
          <w:szCs w:val="24"/>
          <w:lang w:val="en-US"/>
        </w:rPr>
        <w:t>operator</w:t>
      </w:r>
      <w:r w:rsidRPr="00A82425">
        <w:rPr>
          <w:color w:val="000000"/>
          <w:sz w:val="24"/>
          <w:szCs w:val="24"/>
        </w:rPr>
        <w:t xml:space="preserve">): Назначенное лицо, </w:t>
      </w:r>
      <w:r w:rsidR="00804CE6" w:rsidRPr="00A82425">
        <w:rPr>
          <w:color w:val="000000"/>
          <w:sz w:val="24"/>
          <w:szCs w:val="24"/>
        </w:rPr>
        <w:t xml:space="preserve">соответствующим образом </w:t>
      </w:r>
      <w:r w:rsidRPr="00A82425">
        <w:rPr>
          <w:color w:val="000000"/>
          <w:sz w:val="24"/>
          <w:szCs w:val="24"/>
        </w:rPr>
        <w:t>обученное и уполномоченное, которое несет ответственность за перемещение и эксплуатацию транспорт</w:t>
      </w:r>
      <w:r w:rsidR="00804CE6" w:rsidRPr="00A82425">
        <w:rPr>
          <w:color w:val="000000"/>
          <w:sz w:val="24"/>
          <w:szCs w:val="24"/>
        </w:rPr>
        <w:t>а</w:t>
      </w:r>
      <w:r w:rsidR="00266FB3" w:rsidRPr="00A82425">
        <w:rPr>
          <w:color w:val="000000"/>
          <w:sz w:val="24"/>
          <w:szCs w:val="24"/>
        </w:rPr>
        <w:t>.</w:t>
      </w:r>
    </w:p>
    <w:p w14:paraId="15625530" w14:textId="77777777" w:rsidR="003E201A" w:rsidRPr="00A82425" w:rsidRDefault="0055347E" w:rsidP="003E201A">
      <w:pPr>
        <w:pStyle w:val="formattext"/>
        <w:spacing w:line="360" w:lineRule="auto"/>
        <w:ind w:firstLine="709"/>
        <w:jc w:val="both"/>
        <w:rPr>
          <w:bCs/>
          <w:color w:val="000000"/>
          <w:spacing w:val="-10"/>
        </w:rPr>
      </w:pPr>
      <w:r w:rsidRPr="00A82425">
        <w:rPr>
          <w:color w:val="000000"/>
          <w:spacing w:val="40"/>
        </w:rPr>
        <w:t>Примечание</w:t>
      </w:r>
      <w:r w:rsidRPr="00A82425">
        <w:rPr>
          <w:bCs/>
          <w:color w:val="000000"/>
          <w:spacing w:val="-10"/>
        </w:rPr>
        <w:t xml:space="preserve"> – В зависимости от типа транспорта оператор может находиться на транспорте, </w:t>
      </w:r>
      <w:r w:rsidR="004651EB" w:rsidRPr="00A82425">
        <w:rPr>
          <w:bCs/>
          <w:color w:val="000000"/>
          <w:spacing w:val="-10"/>
        </w:rPr>
        <w:t>перемещаться рядом с ним</w:t>
      </w:r>
      <w:r w:rsidRPr="00A82425">
        <w:rPr>
          <w:bCs/>
          <w:color w:val="000000"/>
          <w:spacing w:val="-10"/>
        </w:rPr>
        <w:t xml:space="preserve"> пешком (например, </w:t>
      </w:r>
      <w:r w:rsidR="004651EB" w:rsidRPr="00A82425">
        <w:rPr>
          <w:bCs/>
          <w:color w:val="000000"/>
          <w:spacing w:val="-10"/>
        </w:rPr>
        <w:t xml:space="preserve">управляя </w:t>
      </w:r>
      <w:r w:rsidR="00531D9E" w:rsidRPr="00A82425">
        <w:rPr>
          <w:bCs/>
          <w:color w:val="000000"/>
          <w:spacing w:val="-10"/>
        </w:rPr>
        <w:t xml:space="preserve">транспортом </w:t>
      </w:r>
      <w:r w:rsidR="00707F36" w:rsidRPr="00A82425">
        <w:rPr>
          <w:bCs/>
          <w:color w:val="000000"/>
          <w:spacing w:val="-10"/>
        </w:rPr>
        <w:t>рукоятью управления</w:t>
      </w:r>
      <w:r w:rsidR="004651EB" w:rsidRPr="00A82425">
        <w:rPr>
          <w:bCs/>
          <w:color w:val="000000"/>
          <w:spacing w:val="-10"/>
        </w:rPr>
        <w:t xml:space="preserve"> </w:t>
      </w:r>
      <w:r w:rsidR="00531D9E" w:rsidRPr="00A82425">
        <w:rPr>
          <w:bCs/>
          <w:color w:val="000000"/>
          <w:spacing w:val="-10"/>
        </w:rPr>
        <w:t xml:space="preserve">или дистанционно </w:t>
      </w:r>
      <w:r w:rsidR="00FC1D0E" w:rsidRPr="00A82425">
        <w:rPr>
          <w:bCs/>
          <w:color w:val="000000"/>
          <w:spacing w:val="-10"/>
        </w:rPr>
        <w:t>с использованием кабельного подключения</w:t>
      </w:r>
      <w:r w:rsidR="004651EB" w:rsidRPr="00A82425">
        <w:rPr>
          <w:bCs/>
          <w:color w:val="000000"/>
          <w:spacing w:val="-10"/>
        </w:rPr>
        <w:t>)</w:t>
      </w:r>
      <w:r w:rsidRPr="00A82425">
        <w:rPr>
          <w:bCs/>
          <w:color w:val="000000"/>
          <w:spacing w:val="-10"/>
        </w:rPr>
        <w:t xml:space="preserve"> или </w:t>
      </w:r>
      <w:r w:rsidR="003E201A" w:rsidRPr="00A82425">
        <w:rPr>
          <w:bCs/>
          <w:color w:val="000000"/>
          <w:spacing w:val="-10"/>
        </w:rPr>
        <w:t xml:space="preserve">находиться на расстоянии от </w:t>
      </w:r>
      <w:r w:rsidR="004651EB" w:rsidRPr="00A82425">
        <w:rPr>
          <w:bCs/>
          <w:color w:val="000000"/>
          <w:spacing w:val="-10"/>
        </w:rPr>
        <w:t>транспорта</w:t>
      </w:r>
      <w:r w:rsidR="003E201A" w:rsidRPr="00A82425">
        <w:rPr>
          <w:bCs/>
          <w:color w:val="000000"/>
          <w:spacing w:val="-10"/>
        </w:rPr>
        <w:t xml:space="preserve"> (</w:t>
      </w:r>
      <w:r w:rsidRPr="00A82425">
        <w:rPr>
          <w:bCs/>
          <w:color w:val="000000"/>
          <w:spacing w:val="-10"/>
        </w:rPr>
        <w:t xml:space="preserve">например, </w:t>
      </w:r>
      <w:r w:rsidR="004651EB" w:rsidRPr="00A82425">
        <w:rPr>
          <w:bCs/>
          <w:color w:val="000000"/>
          <w:spacing w:val="-10"/>
        </w:rPr>
        <w:t xml:space="preserve">управляя </w:t>
      </w:r>
      <w:r w:rsidR="00531D9E" w:rsidRPr="00A82425">
        <w:rPr>
          <w:bCs/>
          <w:color w:val="000000"/>
          <w:spacing w:val="-10"/>
        </w:rPr>
        <w:t xml:space="preserve">транспортом </w:t>
      </w:r>
      <w:r w:rsidR="004651EB" w:rsidRPr="00A82425">
        <w:rPr>
          <w:bCs/>
          <w:color w:val="000000"/>
          <w:spacing w:val="-10"/>
        </w:rPr>
        <w:t>радиосигналами</w:t>
      </w:r>
      <w:r w:rsidR="003E201A" w:rsidRPr="00A82425">
        <w:rPr>
          <w:bCs/>
          <w:color w:val="000000"/>
          <w:spacing w:val="-10"/>
        </w:rPr>
        <w:t>).</w:t>
      </w:r>
    </w:p>
    <w:p w14:paraId="786AC65C" w14:textId="77777777" w:rsidR="003E201A" w:rsidRDefault="003E201A" w:rsidP="003E201A">
      <w:pPr>
        <w:pStyle w:val="formattext"/>
        <w:spacing w:line="360" w:lineRule="auto"/>
        <w:ind w:firstLine="709"/>
        <w:jc w:val="both"/>
        <w:rPr>
          <w:bCs/>
          <w:color w:val="000000"/>
          <w:spacing w:val="-10"/>
          <w:sz w:val="24"/>
          <w:szCs w:val="24"/>
        </w:rPr>
      </w:pPr>
      <w:r w:rsidRPr="00A82425">
        <w:rPr>
          <w:color w:val="000000"/>
          <w:sz w:val="24"/>
          <w:szCs w:val="24"/>
        </w:rPr>
        <w:t>3.</w:t>
      </w:r>
      <w:r w:rsidR="00804CE6" w:rsidRPr="00A82425">
        <w:rPr>
          <w:color w:val="000000"/>
          <w:sz w:val="24"/>
          <w:szCs w:val="24"/>
        </w:rPr>
        <w:t>8</w:t>
      </w:r>
      <w:r w:rsidRPr="00A82425">
        <w:rPr>
          <w:color w:val="000000"/>
          <w:sz w:val="24"/>
          <w:szCs w:val="24"/>
        </w:rPr>
        <w:t xml:space="preserve"> </w:t>
      </w:r>
      <w:r w:rsidRPr="00A82425">
        <w:rPr>
          <w:b/>
          <w:color w:val="000000"/>
          <w:sz w:val="24"/>
          <w:szCs w:val="24"/>
        </w:rPr>
        <w:t>нормальное рабочее положение</w:t>
      </w:r>
      <w:r w:rsidRPr="00A82425">
        <w:rPr>
          <w:color w:val="000000"/>
          <w:sz w:val="24"/>
          <w:szCs w:val="24"/>
        </w:rPr>
        <w:t xml:space="preserve"> (</w:t>
      </w:r>
      <w:r w:rsidRPr="00A82425">
        <w:rPr>
          <w:color w:val="000000"/>
          <w:sz w:val="24"/>
          <w:szCs w:val="24"/>
          <w:lang w:val="en-US"/>
        </w:rPr>
        <w:t>normal</w:t>
      </w:r>
      <w:r w:rsidRPr="00A82425">
        <w:rPr>
          <w:color w:val="000000"/>
          <w:sz w:val="24"/>
          <w:szCs w:val="24"/>
        </w:rPr>
        <w:t xml:space="preserve"> </w:t>
      </w:r>
      <w:r w:rsidRPr="00A82425">
        <w:rPr>
          <w:color w:val="000000"/>
          <w:sz w:val="24"/>
          <w:szCs w:val="24"/>
          <w:lang w:val="en-US"/>
        </w:rPr>
        <w:t>operating</w:t>
      </w:r>
      <w:r w:rsidRPr="00A82425">
        <w:rPr>
          <w:color w:val="000000"/>
          <w:sz w:val="24"/>
          <w:szCs w:val="24"/>
        </w:rPr>
        <w:t xml:space="preserve"> </w:t>
      </w:r>
      <w:r w:rsidRPr="00A82425">
        <w:rPr>
          <w:color w:val="000000"/>
          <w:sz w:val="24"/>
          <w:szCs w:val="24"/>
          <w:lang w:val="en-US"/>
        </w:rPr>
        <w:t>position</w:t>
      </w:r>
      <w:r w:rsidRPr="00A82425">
        <w:rPr>
          <w:color w:val="000000"/>
          <w:sz w:val="24"/>
          <w:szCs w:val="24"/>
        </w:rPr>
        <w:t>): Положение, в котором оператор может уп</w:t>
      </w:r>
      <w:r w:rsidRPr="003E201A">
        <w:rPr>
          <w:color w:val="000000"/>
          <w:sz w:val="24"/>
          <w:szCs w:val="24"/>
        </w:rPr>
        <w:t>равлять всеми функциями вождения</w:t>
      </w:r>
      <w:r w:rsidR="00804CE6">
        <w:rPr>
          <w:color w:val="000000"/>
          <w:sz w:val="24"/>
          <w:szCs w:val="24"/>
        </w:rPr>
        <w:t xml:space="preserve"> и работы с грузом</w:t>
      </w:r>
      <w:r w:rsidRPr="003E201A">
        <w:rPr>
          <w:color w:val="000000"/>
          <w:sz w:val="24"/>
          <w:szCs w:val="24"/>
        </w:rPr>
        <w:t xml:space="preserve">, как </w:t>
      </w:r>
      <w:r w:rsidR="0037651D">
        <w:rPr>
          <w:color w:val="000000"/>
          <w:sz w:val="24"/>
          <w:szCs w:val="24"/>
        </w:rPr>
        <w:t>установлено изготовителем</w:t>
      </w:r>
      <w:r w:rsidRPr="001F279C">
        <w:rPr>
          <w:bCs/>
          <w:color w:val="000000"/>
          <w:spacing w:val="-10"/>
          <w:sz w:val="24"/>
          <w:szCs w:val="24"/>
        </w:rPr>
        <w:t>.</w:t>
      </w:r>
    </w:p>
    <w:p w14:paraId="3348B2E8" w14:textId="77777777" w:rsidR="004651EB" w:rsidRDefault="004651EB" w:rsidP="004651EB">
      <w:pPr>
        <w:pStyle w:val="formattext"/>
        <w:spacing w:line="360" w:lineRule="auto"/>
        <w:ind w:firstLine="709"/>
        <w:jc w:val="both"/>
        <w:rPr>
          <w:bCs/>
          <w:color w:val="000000"/>
          <w:spacing w:val="-10"/>
          <w:sz w:val="24"/>
          <w:szCs w:val="24"/>
        </w:rPr>
      </w:pPr>
      <w:r w:rsidRPr="00A863DB">
        <w:rPr>
          <w:color w:val="000000"/>
          <w:spacing w:val="40"/>
        </w:rPr>
        <w:t>Примечание</w:t>
      </w:r>
      <w:r w:rsidRPr="00A863DB">
        <w:rPr>
          <w:bCs/>
          <w:color w:val="000000"/>
          <w:spacing w:val="-10"/>
        </w:rPr>
        <w:t xml:space="preserve"> –</w:t>
      </w:r>
      <w:r>
        <w:rPr>
          <w:bCs/>
          <w:color w:val="000000"/>
          <w:spacing w:val="-10"/>
        </w:rPr>
        <w:t xml:space="preserve"> </w:t>
      </w:r>
      <w:r w:rsidR="00531D9E">
        <w:rPr>
          <w:bCs/>
          <w:color w:val="000000"/>
          <w:spacing w:val="-10"/>
        </w:rPr>
        <w:t xml:space="preserve">Дополнительные </w:t>
      </w:r>
      <w:r>
        <w:rPr>
          <w:bCs/>
          <w:color w:val="000000"/>
          <w:spacing w:val="-10"/>
        </w:rPr>
        <w:t>положения могут быть предусмотрены изготовителем, если невозможно управлять всеми функциями транспорта из одного положения. Вращающееся сиденье или место для работы стоя на транспорте, способном перемещаться более чем в одном направлении, считаются одним рабочим положением.</w:t>
      </w:r>
    </w:p>
    <w:p w14:paraId="07042EF3" w14:textId="77777777" w:rsidR="00740C3C" w:rsidRDefault="00740C3C" w:rsidP="003E201A">
      <w:pPr>
        <w:pStyle w:val="formattext"/>
        <w:spacing w:line="360" w:lineRule="auto"/>
        <w:ind w:firstLine="709"/>
        <w:jc w:val="both"/>
        <w:rPr>
          <w:color w:val="000000"/>
          <w:sz w:val="24"/>
          <w:szCs w:val="24"/>
        </w:rPr>
      </w:pPr>
      <w:r>
        <w:rPr>
          <w:color w:val="000000"/>
          <w:sz w:val="24"/>
          <w:szCs w:val="24"/>
        </w:rPr>
        <w:t xml:space="preserve">3.9 </w:t>
      </w:r>
      <w:r w:rsidRPr="00F7423C">
        <w:rPr>
          <w:b/>
          <w:color w:val="000000"/>
          <w:sz w:val="24"/>
          <w:szCs w:val="24"/>
        </w:rPr>
        <w:t>высота подъема</w:t>
      </w:r>
      <w:r>
        <w:rPr>
          <w:color w:val="000000"/>
          <w:sz w:val="24"/>
          <w:szCs w:val="24"/>
        </w:rPr>
        <w:t xml:space="preserve"> (</w:t>
      </w:r>
      <w:r w:rsidRPr="00740C3C">
        <w:rPr>
          <w:color w:val="000000"/>
          <w:sz w:val="24"/>
          <w:szCs w:val="24"/>
        </w:rPr>
        <w:t>lift height</w:t>
      </w:r>
      <w:r>
        <w:rPr>
          <w:color w:val="000000"/>
          <w:sz w:val="24"/>
          <w:szCs w:val="24"/>
        </w:rPr>
        <w:t xml:space="preserve">): Вертикальное расстояние от верхней плоскости </w:t>
      </w:r>
      <w:r w:rsidR="00AC0911">
        <w:rPr>
          <w:color w:val="000000"/>
          <w:sz w:val="24"/>
          <w:szCs w:val="24"/>
        </w:rPr>
        <w:t xml:space="preserve">грузовых </w:t>
      </w:r>
      <w:r>
        <w:rPr>
          <w:color w:val="000000"/>
          <w:sz w:val="24"/>
          <w:szCs w:val="24"/>
        </w:rPr>
        <w:t>вил или подъемной платформы до опорной поверхности.</w:t>
      </w:r>
    </w:p>
    <w:p w14:paraId="4689CA63" w14:textId="77777777" w:rsidR="00740C3C" w:rsidRDefault="00740C3C" w:rsidP="003E201A">
      <w:pPr>
        <w:pStyle w:val="formattext"/>
        <w:spacing w:line="360" w:lineRule="auto"/>
        <w:ind w:firstLine="709"/>
        <w:jc w:val="both"/>
        <w:rPr>
          <w:color w:val="000000"/>
          <w:sz w:val="24"/>
          <w:szCs w:val="24"/>
        </w:rPr>
      </w:pPr>
      <w:r>
        <w:rPr>
          <w:color w:val="000000"/>
          <w:sz w:val="24"/>
          <w:szCs w:val="24"/>
        </w:rPr>
        <w:t xml:space="preserve">3.10 </w:t>
      </w:r>
      <w:r w:rsidRPr="00F7423C">
        <w:rPr>
          <w:b/>
          <w:color w:val="000000"/>
          <w:sz w:val="24"/>
          <w:szCs w:val="24"/>
        </w:rPr>
        <w:t>высота подъема для перемещения</w:t>
      </w:r>
      <w:r>
        <w:rPr>
          <w:color w:val="000000"/>
          <w:sz w:val="24"/>
          <w:szCs w:val="24"/>
        </w:rPr>
        <w:t xml:space="preserve"> (</w:t>
      </w:r>
      <w:r w:rsidRPr="00740C3C">
        <w:rPr>
          <w:color w:val="000000"/>
          <w:sz w:val="24"/>
          <w:szCs w:val="24"/>
        </w:rPr>
        <w:t>lift height for travelling</w:t>
      </w:r>
      <w:r>
        <w:rPr>
          <w:color w:val="000000"/>
          <w:sz w:val="24"/>
          <w:szCs w:val="24"/>
        </w:rPr>
        <w:t>): Высота подъема не более 500 мм, обеспечивающая достаточное расстояние до опорной поверхности при перемещении.</w:t>
      </w:r>
    </w:p>
    <w:p w14:paraId="2F2614F4" w14:textId="77777777" w:rsidR="00740C3C" w:rsidRDefault="00740C3C" w:rsidP="00740C3C">
      <w:pPr>
        <w:pStyle w:val="formattext"/>
        <w:spacing w:line="360" w:lineRule="auto"/>
        <w:ind w:firstLine="709"/>
        <w:jc w:val="both"/>
        <w:rPr>
          <w:color w:val="000000"/>
          <w:sz w:val="24"/>
          <w:szCs w:val="24"/>
        </w:rPr>
      </w:pPr>
      <w:r w:rsidRPr="00A863DB">
        <w:rPr>
          <w:color w:val="000000"/>
          <w:spacing w:val="40"/>
        </w:rPr>
        <w:t>Примечание</w:t>
      </w:r>
      <w:r w:rsidRPr="00A863DB">
        <w:rPr>
          <w:bCs/>
          <w:color w:val="000000"/>
          <w:spacing w:val="-10"/>
        </w:rPr>
        <w:t xml:space="preserve"> –</w:t>
      </w:r>
      <w:r>
        <w:rPr>
          <w:bCs/>
          <w:color w:val="000000"/>
          <w:spacing w:val="-10"/>
        </w:rPr>
        <w:t xml:space="preserve"> При проверке устойчивости при перемещении считается совпадающей с максимальной высотой подъема.</w:t>
      </w:r>
    </w:p>
    <w:p w14:paraId="62FE9813" w14:textId="77777777" w:rsidR="00740C3C" w:rsidRPr="00740C3C" w:rsidRDefault="00740C3C" w:rsidP="003E201A">
      <w:pPr>
        <w:pStyle w:val="formattext"/>
        <w:spacing w:line="360" w:lineRule="auto"/>
        <w:ind w:firstLine="709"/>
        <w:jc w:val="both"/>
        <w:rPr>
          <w:color w:val="000000"/>
          <w:sz w:val="24"/>
          <w:szCs w:val="24"/>
        </w:rPr>
      </w:pPr>
      <w:r w:rsidRPr="00740C3C">
        <w:rPr>
          <w:color w:val="000000"/>
          <w:sz w:val="24"/>
          <w:szCs w:val="24"/>
        </w:rPr>
        <w:t xml:space="preserve">3.11 </w:t>
      </w:r>
      <w:r w:rsidR="0084350B">
        <w:rPr>
          <w:b/>
          <w:color w:val="000000"/>
          <w:sz w:val="24"/>
          <w:szCs w:val="24"/>
        </w:rPr>
        <w:t>мала</w:t>
      </w:r>
      <w:r w:rsidRPr="00F7423C">
        <w:rPr>
          <w:b/>
          <w:color w:val="000000"/>
          <w:sz w:val="24"/>
          <w:szCs w:val="24"/>
        </w:rPr>
        <w:t>я высота подъема</w:t>
      </w:r>
      <w:r w:rsidRPr="00740C3C">
        <w:rPr>
          <w:color w:val="000000"/>
          <w:sz w:val="24"/>
          <w:szCs w:val="24"/>
        </w:rPr>
        <w:t xml:space="preserve"> (</w:t>
      </w:r>
      <w:r w:rsidRPr="00740C3C">
        <w:rPr>
          <w:color w:val="000000"/>
          <w:sz w:val="24"/>
          <w:szCs w:val="24"/>
          <w:lang w:val="en-US"/>
        </w:rPr>
        <w:t>low</w:t>
      </w:r>
      <w:r w:rsidRPr="00740C3C">
        <w:rPr>
          <w:color w:val="000000"/>
          <w:sz w:val="24"/>
          <w:szCs w:val="24"/>
        </w:rPr>
        <w:t xml:space="preserve"> </w:t>
      </w:r>
      <w:r w:rsidRPr="00740C3C">
        <w:rPr>
          <w:color w:val="000000"/>
          <w:sz w:val="24"/>
          <w:szCs w:val="24"/>
          <w:lang w:val="en-US"/>
        </w:rPr>
        <w:t>lift</w:t>
      </w:r>
      <w:r w:rsidRPr="00740C3C">
        <w:rPr>
          <w:color w:val="000000"/>
          <w:sz w:val="24"/>
          <w:szCs w:val="24"/>
        </w:rPr>
        <w:t xml:space="preserve"> </w:t>
      </w:r>
      <w:r w:rsidRPr="00740C3C">
        <w:rPr>
          <w:color w:val="000000"/>
          <w:sz w:val="24"/>
          <w:szCs w:val="24"/>
          <w:lang w:val="en-US"/>
        </w:rPr>
        <w:t>height</w:t>
      </w:r>
      <w:r w:rsidRPr="00740C3C">
        <w:rPr>
          <w:color w:val="000000"/>
          <w:sz w:val="24"/>
          <w:szCs w:val="24"/>
        </w:rPr>
        <w:t>):</w:t>
      </w:r>
      <w:r>
        <w:rPr>
          <w:color w:val="000000"/>
          <w:sz w:val="24"/>
          <w:szCs w:val="24"/>
        </w:rPr>
        <w:t xml:space="preserve"> Максимальная высота подъема не более 500 мм, при которой центр тяжести груза находится на высоте не более 1100 мм от опорной поверхности.</w:t>
      </w:r>
    </w:p>
    <w:p w14:paraId="5C1CFD06" w14:textId="77777777" w:rsidR="00740C3C" w:rsidRPr="00740C3C" w:rsidRDefault="00740C3C" w:rsidP="003E201A">
      <w:pPr>
        <w:pStyle w:val="formattext"/>
        <w:spacing w:line="360" w:lineRule="auto"/>
        <w:ind w:firstLine="709"/>
        <w:jc w:val="both"/>
        <w:rPr>
          <w:color w:val="000000"/>
          <w:sz w:val="24"/>
          <w:szCs w:val="24"/>
        </w:rPr>
      </w:pPr>
      <w:r w:rsidRPr="00740C3C">
        <w:rPr>
          <w:color w:val="000000"/>
          <w:sz w:val="24"/>
          <w:szCs w:val="24"/>
        </w:rPr>
        <w:t xml:space="preserve">3.12 </w:t>
      </w:r>
      <w:r w:rsidRPr="00F7423C">
        <w:rPr>
          <w:b/>
          <w:color w:val="000000"/>
          <w:sz w:val="24"/>
          <w:szCs w:val="24"/>
        </w:rPr>
        <w:t>автоматические тормоза</w:t>
      </w:r>
      <w:r w:rsidRPr="00740C3C">
        <w:rPr>
          <w:color w:val="000000"/>
          <w:sz w:val="24"/>
          <w:szCs w:val="24"/>
        </w:rPr>
        <w:t xml:space="preserve"> (</w:t>
      </w:r>
      <w:r w:rsidRPr="00740C3C">
        <w:rPr>
          <w:color w:val="000000"/>
          <w:sz w:val="24"/>
          <w:szCs w:val="24"/>
          <w:lang w:val="en-US"/>
        </w:rPr>
        <w:t>automatically</w:t>
      </w:r>
      <w:r w:rsidRPr="00740C3C">
        <w:rPr>
          <w:color w:val="000000"/>
          <w:sz w:val="24"/>
          <w:szCs w:val="24"/>
        </w:rPr>
        <w:t xml:space="preserve"> </w:t>
      </w:r>
      <w:r w:rsidRPr="00740C3C">
        <w:rPr>
          <w:color w:val="000000"/>
          <w:sz w:val="24"/>
          <w:szCs w:val="24"/>
          <w:lang w:val="en-US"/>
        </w:rPr>
        <w:t>acting</w:t>
      </w:r>
      <w:r w:rsidRPr="00740C3C">
        <w:rPr>
          <w:color w:val="000000"/>
          <w:sz w:val="24"/>
          <w:szCs w:val="24"/>
        </w:rPr>
        <w:t xml:space="preserve"> </w:t>
      </w:r>
      <w:r w:rsidRPr="00740C3C">
        <w:rPr>
          <w:color w:val="000000"/>
          <w:sz w:val="24"/>
          <w:szCs w:val="24"/>
          <w:lang w:val="en-US"/>
        </w:rPr>
        <w:t>brakes</w:t>
      </w:r>
      <w:r w:rsidRPr="00740C3C">
        <w:rPr>
          <w:color w:val="000000"/>
          <w:sz w:val="24"/>
          <w:szCs w:val="24"/>
        </w:rPr>
        <w:t xml:space="preserve">): </w:t>
      </w:r>
      <w:r>
        <w:rPr>
          <w:color w:val="000000"/>
          <w:sz w:val="24"/>
          <w:szCs w:val="24"/>
        </w:rPr>
        <w:t>Механические тормо</w:t>
      </w:r>
      <w:r w:rsidR="00F7423C">
        <w:rPr>
          <w:color w:val="000000"/>
          <w:sz w:val="24"/>
          <w:szCs w:val="24"/>
        </w:rPr>
        <w:t xml:space="preserve">за, автоматически </w:t>
      </w:r>
      <w:r w:rsidR="00266FB3">
        <w:rPr>
          <w:color w:val="000000"/>
          <w:sz w:val="24"/>
          <w:szCs w:val="24"/>
        </w:rPr>
        <w:t>включающиеся,</w:t>
      </w:r>
      <w:r w:rsidR="00F7423C">
        <w:rPr>
          <w:color w:val="000000"/>
          <w:sz w:val="24"/>
          <w:szCs w:val="24"/>
        </w:rPr>
        <w:t xml:space="preserve"> когда транспорт не движется </w:t>
      </w:r>
      <w:r w:rsidR="00266FB3">
        <w:rPr>
          <w:color w:val="000000"/>
          <w:sz w:val="24"/>
          <w:szCs w:val="24"/>
        </w:rPr>
        <w:t xml:space="preserve">и действующие </w:t>
      </w:r>
      <w:r w:rsidR="00F7423C">
        <w:rPr>
          <w:color w:val="000000"/>
          <w:sz w:val="24"/>
          <w:szCs w:val="24"/>
        </w:rPr>
        <w:t>до отключения их оператором.</w:t>
      </w:r>
    </w:p>
    <w:p w14:paraId="5F23AD23" w14:textId="77777777" w:rsidR="00740C3C" w:rsidRDefault="00740C3C" w:rsidP="003E201A">
      <w:pPr>
        <w:pStyle w:val="formattext"/>
        <w:spacing w:line="360" w:lineRule="auto"/>
        <w:ind w:firstLine="709"/>
        <w:jc w:val="both"/>
        <w:rPr>
          <w:color w:val="000000"/>
          <w:sz w:val="24"/>
          <w:szCs w:val="24"/>
        </w:rPr>
      </w:pPr>
      <w:r>
        <w:rPr>
          <w:color w:val="000000"/>
          <w:sz w:val="24"/>
          <w:szCs w:val="24"/>
        </w:rPr>
        <w:t xml:space="preserve">3.13 </w:t>
      </w:r>
      <w:r w:rsidR="00F7423C" w:rsidRPr="00F7423C">
        <w:rPr>
          <w:b/>
          <w:color w:val="000000"/>
          <w:sz w:val="24"/>
          <w:szCs w:val="24"/>
        </w:rPr>
        <w:t>смещение центра тяжести</w:t>
      </w:r>
      <w:r w:rsidR="00F7423C">
        <w:rPr>
          <w:color w:val="000000"/>
          <w:sz w:val="24"/>
          <w:szCs w:val="24"/>
        </w:rPr>
        <w:t xml:space="preserve"> </w:t>
      </w:r>
      <w:r>
        <w:rPr>
          <w:color w:val="000000"/>
          <w:sz w:val="24"/>
          <w:szCs w:val="24"/>
        </w:rPr>
        <w:t>(</w:t>
      </w:r>
      <w:r w:rsidRPr="00740C3C">
        <w:rPr>
          <w:color w:val="000000"/>
          <w:sz w:val="24"/>
          <w:szCs w:val="24"/>
        </w:rPr>
        <w:t>lost load centre</w:t>
      </w:r>
      <w:r>
        <w:rPr>
          <w:color w:val="000000"/>
          <w:sz w:val="24"/>
          <w:szCs w:val="24"/>
        </w:rPr>
        <w:t>):</w:t>
      </w:r>
      <w:r w:rsidR="00F7423C">
        <w:rPr>
          <w:color w:val="000000"/>
          <w:sz w:val="24"/>
          <w:szCs w:val="24"/>
        </w:rPr>
        <w:t xml:space="preserve"> Горизонтальное смещение </w:t>
      </w:r>
      <w:r w:rsidR="00A56996">
        <w:rPr>
          <w:color w:val="000000"/>
          <w:sz w:val="24"/>
          <w:szCs w:val="24"/>
        </w:rPr>
        <w:t xml:space="preserve">стандартного </w:t>
      </w:r>
      <w:r w:rsidR="007D5011">
        <w:rPr>
          <w:color w:val="000000"/>
          <w:sz w:val="24"/>
          <w:szCs w:val="24"/>
        </w:rPr>
        <w:t xml:space="preserve">положения </w:t>
      </w:r>
      <w:r w:rsidR="00F7423C">
        <w:rPr>
          <w:color w:val="000000"/>
          <w:sz w:val="24"/>
          <w:szCs w:val="24"/>
        </w:rPr>
        <w:t>центра тяжести, которое может произойти при установке на транспорт навесных приспособлений.</w:t>
      </w:r>
    </w:p>
    <w:p w14:paraId="76B60F5F" w14:textId="77777777" w:rsidR="00740C3C" w:rsidRDefault="00740C3C" w:rsidP="00740C3C">
      <w:pPr>
        <w:pStyle w:val="formattext"/>
        <w:spacing w:line="360" w:lineRule="auto"/>
        <w:ind w:firstLine="709"/>
        <w:jc w:val="both"/>
        <w:rPr>
          <w:color w:val="000000"/>
          <w:sz w:val="24"/>
          <w:szCs w:val="24"/>
        </w:rPr>
      </w:pPr>
      <w:r w:rsidRPr="00A863DB">
        <w:rPr>
          <w:color w:val="000000"/>
          <w:spacing w:val="40"/>
        </w:rPr>
        <w:t>Примечание</w:t>
      </w:r>
      <w:r w:rsidRPr="00A863DB">
        <w:rPr>
          <w:bCs/>
          <w:color w:val="000000"/>
          <w:spacing w:val="-10"/>
        </w:rPr>
        <w:t xml:space="preserve"> – </w:t>
      </w:r>
      <w:r w:rsidR="007D5011">
        <w:rPr>
          <w:bCs/>
          <w:color w:val="000000"/>
          <w:spacing w:val="-10"/>
        </w:rPr>
        <w:t>Стандартное положение</w:t>
      </w:r>
      <w:r w:rsidR="00A56996">
        <w:rPr>
          <w:bCs/>
          <w:color w:val="000000"/>
          <w:spacing w:val="-10"/>
        </w:rPr>
        <w:t xml:space="preserve"> </w:t>
      </w:r>
      <w:r>
        <w:rPr>
          <w:bCs/>
          <w:color w:val="000000"/>
          <w:spacing w:val="-10"/>
        </w:rPr>
        <w:t>центр</w:t>
      </w:r>
      <w:r w:rsidR="007D5011">
        <w:rPr>
          <w:bCs/>
          <w:color w:val="000000"/>
          <w:spacing w:val="-10"/>
        </w:rPr>
        <w:t>а</w:t>
      </w:r>
      <w:r>
        <w:rPr>
          <w:bCs/>
          <w:color w:val="000000"/>
          <w:spacing w:val="-10"/>
        </w:rPr>
        <w:t xml:space="preserve"> тяжести см. в приложении А.</w:t>
      </w:r>
    </w:p>
    <w:p w14:paraId="4178B2C9" w14:textId="77777777" w:rsidR="00740C3C" w:rsidRDefault="00740C3C" w:rsidP="003E201A">
      <w:pPr>
        <w:pStyle w:val="formattext"/>
        <w:spacing w:line="360" w:lineRule="auto"/>
        <w:ind w:firstLine="709"/>
        <w:jc w:val="both"/>
        <w:rPr>
          <w:color w:val="000000"/>
          <w:sz w:val="24"/>
          <w:szCs w:val="24"/>
        </w:rPr>
      </w:pPr>
      <w:r>
        <w:rPr>
          <w:color w:val="000000"/>
          <w:sz w:val="24"/>
          <w:szCs w:val="24"/>
        </w:rPr>
        <w:t xml:space="preserve">3.14 </w:t>
      </w:r>
      <w:r w:rsidRPr="00F7423C">
        <w:rPr>
          <w:b/>
          <w:color w:val="000000"/>
          <w:sz w:val="24"/>
          <w:szCs w:val="24"/>
        </w:rPr>
        <w:t>фактическая грузоподъемность</w:t>
      </w:r>
      <w:r>
        <w:rPr>
          <w:color w:val="000000"/>
          <w:sz w:val="24"/>
          <w:szCs w:val="24"/>
        </w:rPr>
        <w:t xml:space="preserve"> (</w:t>
      </w:r>
      <w:r w:rsidRPr="00740C3C">
        <w:rPr>
          <w:color w:val="000000"/>
          <w:sz w:val="24"/>
          <w:szCs w:val="24"/>
        </w:rPr>
        <w:t>actual capacity</w:t>
      </w:r>
      <w:r>
        <w:rPr>
          <w:color w:val="000000"/>
          <w:sz w:val="24"/>
          <w:szCs w:val="24"/>
        </w:rPr>
        <w:t>):</w:t>
      </w:r>
      <w:r w:rsidR="00F7423C">
        <w:rPr>
          <w:color w:val="000000"/>
          <w:sz w:val="24"/>
          <w:szCs w:val="24"/>
        </w:rPr>
        <w:t xml:space="preserve"> М</w:t>
      </w:r>
      <w:r w:rsidR="00F7423C" w:rsidRPr="00F7423C">
        <w:rPr>
          <w:color w:val="000000"/>
          <w:sz w:val="24"/>
          <w:szCs w:val="24"/>
        </w:rPr>
        <w:t xml:space="preserve">аксимальная нагрузка, выраженная в килограммах, установленная </w:t>
      </w:r>
      <w:r w:rsidR="00F7423C">
        <w:rPr>
          <w:color w:val="000000"/>
          <w:sz w:val="24"/>
          <w:szCs w:val="24"/>
        </w:rPr>
        <w:t>изготовителем</w:t>
      </w:r>
      <w:r w:rsidR="00F7423C" w:rsidRPr="00F7423C">
        <w:rPr>
          <w:color w:val="000000"/>
          <w:sz w:val="24"/>
          <w:szCs w:val="24"/>
        </w:rPr>
        <w:t xml:space="preserve"> на основе прочности компонентов и устойчивости </w:t>
      </w:r>
      <w:r w:rsidR="00F7423C">
        <w:rPr>
          <w:color w:val="000000"/>
          <w:sz w:val="24"/>
          <w:szCs w:val="24"/>
        </w:rPr>
        <w:t>транспорта</w:t>
      </w:r>
      <w:r w:rsidR="00F7423C" w:rsidRPr="00F7423C">
        <w:rPr>
          <w:color w:val="000000"/>
          <w:sz w:val="24"/>
          <w:szCs w:val="24"/>
        </w:rPr>
        <w:t xml:space="preserve">, которую </w:t>
      </w:r>
      <w:r w:rsidR="00F7423C">
        <w:rPr>
          <w:color w:val="000000"/>
          <w:sz w:val="24"/>
          <w:szCs w:val="24"/>
        </w:rPr>
        <w:t>транспорт</w:t>
      </w:r>
      <w:r w:rsidR="00F7423C" w:rsidRPr="00F7423C">
        <w:rPr>
          <w:color w:val="000000"/>
          <w:sz w:val="24"/>
          <w:szCs w:val="24"/>
        </w:rPr>
        <w:t xml:space="preserve"> может перевозить, поднимать и </w:t>
      </w:r>
      <w:r w:rsidR="00F7423C">
        <w:rPr>
          <w:color w:val="000000"/>
          <w:sz w:val="24"/>
          <w:szCs w:val="24"/>
        </w:rPr>
        <w:t>укла</w:t>
      </w:r>
      <w:r w:rsidR="00F7423C" w:rsidRPr="00F7423C">
        <w:rPr>
          <w:color w:val="000000"/>
          <w:sz w:val="24"/>
          <w:szCs w:val="24"/>
        </w:rPr>
        <w:t xml:space="preserve">дывать на </w:t>
      </w:r>
      <w:r w:rsidR="00F7423C">
        <w:rPr>
          <w:color w:val="000000"/>
          <w:sz w:val="24"/>
          <w:szCs w:val="24"/>
        </w:rPr>
        <w:t>установленную</w:t>
      </w:r>
      <w:r w:rsidR="00F7423C" w:rsidRPr="00F7423C">
        <w:rPr>
          <w:color w:val="000000"/>
          <w:sz w:val="24"/>
          <w:szCs w:val="24"/>
        </w:rPr>
        <w:t xml:space="preserve"> высоту, на </w:t>
      </w:r>
      <w:r w:rsidR="00F7423C">
        <w:rPr>
          <w:color w:val="000000"/>
          <w:sz w:val="24"/>
          <w:szCs w:val="24"/>
        </w:rPr>
        <w:t xml:space="preserve">установленном </w:t>
      </w:r>
      <w:r w:rsidR="00F7423C" w:rsidRPr="00F7423C">
        <w:rPr>
          <w:color w:val="000000"/>
          <w:sz w:val="24"/>
          <w:szCs w:val="24"/>
        </w:rPr>
        <w:t xml:space="preserve">расстоянии до центра </w:t>
      </w:r>
      <w:r w:rsidR="00F7423C">
        <w:rPr>
          <w:color w:val="000000"/>
          <w:sz w:val="24"/>
          <w:szCs w:val="24"/>
        </w:rPr>
        <w:t>тяжести груза</w:t>
      </w:r>
      <w:r w:rsidR="00F7423C" w:rsidRPr="00F7423C">
        <w:rPr>
          <w:color w:val="000000"/>
          <w:sz w:val="24"/>
          <w:szCs w:val="24"/>
        </w:rPr>
        <w:t xml:space="preserve"> и вылете, если применимо, при нормальной эксплуатации</w:t>
      </w:r>
      <w:r w:rsidR="00F7423C">
        <w:rPr>
          <w:color w:val="000000"/>
          <w:sz w:val="24"/>
          <w:szCs w:val="24"/>
        </w:rPr>
        <w:t>.</w:t>
      </w:r>
    </w:p>
    <w:p w14:paraId="4E6FABD9" w14:textId="77777777" w:rsidR="00740C3C" w:rsidRDefault="00740C3C" w:rsidP="00740C3C">
      <w:pPr>
        <w:pStyle w:val="formattext"/>
        <w:spacing w:line="360" w:lineRule="auto"/>
        <w:ind w:firstLine="709"/>
        <w:jc w:val="both"/>
        <w:rPr>
          <w:color w:val="000000"/>
          <w:sz w:val="24"/>
          <w:szCs w:val="24"/>
        </w:rPr>
      </w:pPr>
      <w:r w:rsidRPr="00A863DB">
        <w:rPr>
          <w:color w:val="000000"/>
          <w:spacing w:val="40"/>
        </w:rPr>
        <w:t>Примечание</w:t>
      </w:r>
      <w:r w:rsidRPr="00A863DB">
        <w:rPr>
          <w:bCs/>
          <w:color w:val="000000"/>
          <w:spacing w:val="-10"/>
        </w:rPr>
        <w:t xml:space="preserve"> – </w:t>
      </w:r>
      <w:r w:rsidR="00F7423C" w:rsidRPr="00F7423C">
        <w:rPr>
          <w:bCs/>
          <w:color w:val="000000"/>
          <w:spacing w:val="-10"/>
        </w:rPr>
        <w:t>Фактическая грузоподъе</w:t>
      </w:r>
      <w:r w:rsidR="00F7423C">
        <w:rPr>
          <w:bCs/>
          <w:color w:val="000000"/>
          <w:spacing w:val="-10"/>
        </w:rPr>
        <w:t>мность зависит от конфигурации транспорта</w:t>
      </w:r>
      <w:r w:rsidR="00F7423C" w:rsidRPr="00F7423C">
        <w:rPr>
          <w:bCs/>
          <w:color w:val="000000"/>
          <w:spacing w:val="-10"/>
        </w:rPr>
        <w:t xml:space="preserve">, включая такие переменные, как тип и высота подъема установленной мачты, фактический центр </w:t>
      </w:r>
      <w:r w:rsidR="00F7423C">
        <w:rPr>
          <w:bCs/>
          <w:color w:val="000000"/>
          <w:spacing w:val="-10"/>
        </w:rPr>
        <w:t>тяжести груза</w:t>
      </w:r>
      <w:r w:rsidR="00F7423C" w:rsidRPr="00F7423C">
        <w:rPr>
          <w:bCs/>
          <w:color w:val="000000"/>
          <w:spacing w:val="-10"/>
        </w:rPr>
        <w:t xml:space="preserve"> и любые навесные </w:t>
      </w:r>
      <w:r w:rsidR="00F7423C">
        <w:rPr>
          <w:bCs/>
          <w:color w:val="000000"/>
          <w:spacing w:val="-10"/>
        </w:rPr>
        <w:t>приспособления</w:t>
      </w:r>
      <w:r w:rsidR="00F7423C" w:rsidRPr="00F7423C">
        <w:rPr>
          <w:bCs/>
          <w:color w:val="000000"/>
          <w:spacing w:val="-10"/>
        </w:rPr>
        <w:t xml:space="preserve">, которые могут быть установлены. </w:t>
      </w:r>
      <w:r w:rsidR="00F7423C">
        <w:rPr>
          <w:bCs/>
          <w:color w:val="000000"/>
          <w:spacing w:val="-10"/>
        </w:rPr>
        <w:t>Ф</w:t>
      </w:r>
      <w:r w:rsidR="00F7423C" w:rsidRPr="00F7423C">
        <w:rPr>
          <w:bCs/>
          <w:color w:val="000000"/>
          <w:spacing w:val="-10"/>
        </w:rPr>
        <w:t xml:space="preserve">актическая грузоподъемность определяет грузоподъемность конкретного </w:t>
      </w:r>
      <w:r w:rsidR="00F7423C">
        <w:rPr>
          <w:bCs/>
          <w:color w:val="000000"/>
          <w:spacing w:val="-10"/>
        </w:rPr>
        <w:t>транспорта с установленными приспособлениями</w:t>
      </w:r>
      <w:r w:rsidR="00F7423C" w:rsidRPr="00F7423C">
        <w:rPr>
          <w:bCs/>
          <w:color w:val="000000"/>
          <w:spacing w:val="-10"/>
        </w:rPr>
        <w:t xml:space="preserve">. </w:t>
      </w:r>
      <w:r w:rsidR="00F7423C">
        <w:rPr>
          <w:bCs/>
          <w:color w:val="000000"/>
          <w:spacing w:val="-10"/>
        </w:rPr>
        <w:t>Т</w:t>
      </w:r>
      <w:r w:rsidR="00F7423C" w:rsidRPr="00F7423C">
        <w:rPr>
          <w:bCs/>
          <w:color w:val="000000"/>
          <w:spacing w:val="-10"/>
        </w:rPr>
        <w:t xml:space="preserve">акже могут быть установлены </w:t>
      </w:r>
      <w:r w:rsidR="00F7423C">
        <w:rPr>
          <w:bCs/>
          <w:color w:val="000000"/>
          <w:spacing w:val="-10"/>
        </w:rPr>
        <w:t>д</w:t>
      </w:r>
      <w:r w:rsidR="00F7423C" w:rsidRPr="00F7423C">
        <w:rPr>
          <w:bCs/>
          <w:color w:val="000000"/>
          <w:spacing w:val="-10"/>
        </w:rPr>
        <w:t xml:space="preserve">ополнительные значения </w:t>
      </w:r>
      <w:r w:rsidR="00F7423C">
        <w:rPr>
          <w:bCs/>
          <w:color w:val="000000"/>
          <w:spacing w:val="-10"/>
        </w:rPr>
        <w:t xml:space="preserve">фактической </w:t>
      </w:r>
      <w:r w:rsidR="00F7423C" w:rsidRPr="00F7423C">
        <w:rPr>
          <w:bCs/>
          <w:color w:val="000000"/>
          <w:spacing w:val="-10"/>
        </w:rPr>
        <w:t>грузоподъемности со съемными навесными устройствами, если это разрешено соответствующими испытаниями на устойчивость или расчетами, подтвержденными эмпирическими данными.</w:t>
      </w:r>
    </w:p>
    <w:p w14:paraId="2D209413" w14:textId="77777777" w:rsidR="00740C3C" w:rsidRPr="008F2A8B" w:rsidRDefault="00740C3C" w:rsidP="003E201A">
      <w:pPr>
        <w:pStyle w:val="formattext"/>
        <w:spacing w:line="360" w:lineRule="auto"/>
        <w:ind w:firstLine="709"/>
        <w:jc w:val="both"/>
        <w:rPr>
          <w:color w:val="000000"/>
          <w:sz w:val="24"/>
          <w:szCs w:val="24"/>
        </w:rPr>
      </w:pPr>
      <w:r>
        <w:rPr>
          <w:color w:val="000000"/>
          <w:sz w:val="24"/>
          <w:szCs w:val="24"/>
        </w:rPr>
        <w:t xml:space="preserve">3.15 </w:t>
      </w:r>
      <w:r w:rsidRPr="00F7423C">
        <w:rPr>
          <w:b/>
          <w:color w:val="000000"/>
          <w:sz w:val="24"/>
          <w:szCs w:val="24"/>
        </w:rPr>
        <w:t>номинальная грузоподъемность</w:t>
      </w:r>
      <w:r>
        <w:rPr>
          <w:color w:val="000000"/>
          <w:sz w:val="24"/>
          <w:szCs w:val="24"/>
        </w:rPr>
        <w:t xml:space="preserve"> (</w:t>
      </w:r>
      <w:r w:rsidRPr="00740C3C">
        <w:rPr>
          <w:color w:val="000000"/>
          <w:sz w:val="24"/>
          <w:szCs w:val="24"/>
        </w:rPr>
        <w:t>rated capacity</w:t>
      </w:r>
      <w:r>
        <w:rPr>
          <w:color w:val="000000"/>
          <w:sz w:val="24"/>
          <w:szCs w:val="24"/>
        </w:rPr>
        <w:t>):</w:t>
      </w:r>
      <w:r w:rsidR="00F7423C">
        <w:rPr>
          <w:color w:val="000000"/>
          <w:sz w:val="24"/>
          <w:szCs w:val="24"/>
        </w:rPr>
        <w:t xml:space="preserve"> </w:t>
      </w:r>
      <w:r w:rsidR="00F7423C" w:rsidRPr="00F7423C">
        <w:rPr>
          <w:color w:val="000000"/>
          <w:sz w:val="24"/>
          <w:szCs w:val="24"/>
        </w:rPr>
        <w:t xml:space="preserve">Максимальная нагрузка, выраженная в килограммах, установленная </w:t>
      </w:r>
      <w:r w:rsidR="00494D6C">
        <w:rPr>
          <w:color w:val="000000"/>
          <w:sz w:val="24"/>
          <w:szCs w:val="24"/>
        </w:rPr>
        <w:t>изготовителем</w:t>
      </w:r>
      <w:r w:rsidR="00F7423C" w:rsidRPr="00F7423C">
        <w:rPr>
          <w:color w:val="000000"/>
          <w:sz w:val="24"/>
          <w:szCs w:val="24"/>
        </w:rPr>
        <w:t xml:space="preserve"> на основе прочности компонентов и устойчивости </w:t>
      </w:r>
      <w:r w:rsidR="00F7423C">
        <w:rPr>
          <w:color w:val="000000"/>
          <w:sz w:val="24"/>
          <w:szCs w:val="24"/>
        </w:rPr>
        <w:t>транспорта</w:t>
      </w:r>
      <w:r w:rsidR="00F7423C" w:rsidRPr="00F7423C">
        <w:rPr>
          <w:color w:val="000000"/>
          <w:sz w:val="24"/>
          <w:szCs w:val="24"/>
        </w:rPr>
        <w:t xml:space="preserve">, которую </w:t>
      </w:r>
      <w:r w:rsidR="00F7423C">
        <w:rPr>
          <w:color w:val="000000"/>
          <w:sz w:val="24"/>
          <w:szCs w:val="24"/>
        </w:rPr>
        <w:t xml:space="preserve">транспорт </w:t>
      </w:r>
      <w:r w:rsidR="00F7423C" w:rsidRPr="00F7423C">
        <w:rPr>
          <w:color w:val="000000"/>
          <w:sz w:val="24"/>
          <w:szCs w:val="24"/>
        </w:rPr>
        <w:t xml:space="preserve">может перевозить, поднимать и </w:t>
      </w:r>
      <w:r w:rsidR="00494D6C">
        <w:rPr>
          <w:color w:val="000000"/>
          <w:sz w:val="24"/>
          <w:szCs w:val="24"/>
        </w:rPr>
        <w:t>укладывать</w:t>
      </w:r>
      <w:r w:rsidR="00F7423C" w:rsidRPr="00F7423C">
        <w:rPr>
          <w:color w:val="000000"/>
          <w:sz w:val="24"/>
          <w:szCs w:val="24"/>
        </w:rPr>
        <w:t xml:space="preserve"> на </w:t>
      </w:r>
      <w:r w:rsidR="00494D6C">
        <w:rPr>
          <w:color w:val="000000"/>
          <w:sz w:val="24"/>
          <w:szCs w:val="24"/>
        </w:rPr>
        <w:t>стандартной</w:t>
      </w:r>
      <w:r w:rsidR="00F7423C" w:rsidRPr="00F7423C">
        <w:rPr>
          <w:color w:val="000000"/>
          <w:sz w:val="24"/>
          <w:szCs w:val="24"/>
        </w:rPr>
        <w:t xml:space="preserve"> высоте подъема при</w:t>
      </w:r>
      <w:r w:rsidR="00494D6C">
        <w:rPr>
          <w:color w:val="000000"/>
          <w:sz w:val="24"/>
          <w:szCs w:val="24"/>
        </w:rPr>
        <w:t xml:space="preserve"> </w:t>
      </w:r>
      <w:r w:rsidR="00A56996">
        <w:rPr>
          <w:color w:val="000000"/>
          <w:sz w:val="24"/>
          <w:szCs w:val="24"/>
        </w:rPr>
        <w:t>стандартном</w:t>
      </w:r>
      <w:r w:rsidR="00A56996" w:rsidRPr="008F2A8B">
        <w:rPr>
          <w:color w:val="000000"/>
          <w:sz w:val="24"/>
          <w:szCs w:val="24"/>
        </w:rPr>
        <w:t xml:space="preserve"> </w:t>
      </w:r>
      <w:r w:rsidR="00F7423C" w:rsidRPr="008F2A8B">
        <w:rPr>
          <w:color w:val="000000"/>
          <w:sz w:val="24"/>
          <w:szCs w:val="24"/>
        </w:rPr>
        <w:t>положении центра тяжести</w:t>
      </w:r>
      <w:r w:rsidR="00494D6C" w:rsidRPr="008F2A8B">
        <w:rPr>
          <w:color w:val="000000"/>
          <w:sz w:val="24"/>
          <w:szCs w:val="24"/>
        </w:rPr>
        <w:t xml:space="preserve"> груза</w:t>
      </w:r>
      <w:r w:rsidR="00F7423C" w:rsidRPr="008F2A8B">
        <w:rPr>
          <w:color w:val="000000"/>
          <w:sz w:val="24"/>
          <w:szCs w:val="24"/>
        </w:rPr>
        <w:t>.</w:t>
      </w:r>
    </w:p>
    <w:p w14:paraId="55DD7A7D" w14:textId="77777777" w:rsidR="00740C3C" w:rsidRPr="008F2A8B" w:rsidRDefault="00740C3C" w:rsidP="00740C3C">
      <w:pPr>
        <w:pStyle w:val="formattext"/>
        <w:spacing w:line="360" w:lineRule="auto"/>
        <w:ind w:firstLine="709"/>
        <w:jc w:val="both"/>
        <w:rPr>
          <w:bCs/>
          <w:color w:val="000000"/>
          <w:spacing w:val="-10"/>
        </w:rPr>
      </w:pPr>
      <w:r w:rsidRPr="008F2A8B">
        <w:rPr>
          <w:color w:val="000000"/>
          <w:spacing w:val="40"/>
        </w:rPr>
        <w:t>Примечание</w:t>
      </w:r>
      <w:r w:rsidRPr="008F2A8B">
        <w:rPr>
          <w:bCs/>
          <w:color w:val="000000"/>
          <w:spacing w:val="-10"/>
        </w:rPr>
        <w:t xml:space="preserve"> 1 – Центр тяжести см. в приложении А.</w:t>
      </w:r>
    </w:p>
    <w:p w14:paraId="2CB0E23B" w14:textId="77777777" w:rsidR="00740C3C" w:rsidRPr="008F2A8B" w:rsidRDefault="00740C3C" w:rsidP="00740C3C">
      <w:pPr>
        <w:pStyle w:val="formattext"/>
        <w:spacing w:line="360" w:lineRule="auto"/>
        <w:ind w:firstLine="709"/>
        <w:jc w:val="both"/>
        <w:rPr>
          <w:bCs/>
          <w:color w:val="000000"/>
          <w:spacing w:val="-10"/>
        </w:rPr>
      </w:pPr>
      <w:r w:rsidRPr="008F2A8B">
        <w:rPr>
          <w:color w:val="000000"/>
          <w:spacing w:val="40"/>
        </w:rPr>
        <w:t>Примечание</w:t>
      </w:r>
      <w:r w:rsidRPr="008F2A8B">
        <w:rPr>
          <w:bCs/>
          <w:color w:val="000000"/>
          <w:spacing w:val="-10"/>
        </w:rPr>
        <w:t xml:space="preserve"> 2 – </w:t>
      </w:r>
      <w:r w:rsidR="00494D6C" w:rsidRPr="008F2A8B">
        <w:rPr>
          <w:bCs/>
          <w:color w:val="000000"/>
          <w:spacing w:val="-10"/>
        </w:rPr>
        <w:t xml:space="preserve">Если высота подъема мачты меньше стандартной высоты подъема </w:t>
      </w:r>
      <w:r w:rsidR="00494D6C" w:rsidRPr="008F2A8B">
        <w:rPr>
          <w:bCs/>
          <w:i/>
          <w:color w:val="000000"/>
          <w:spacing w:val="-10"/>
        </w:rPr>
        <w:t>H</w:t>
      </w:r>
      <w:r w:rsidR="00494D6C" w:rsidRPr="008F2A8B">
        <w:rPr>
          <w:bCs/>
          <w:color w:val="000000"/>
          <w:spacing w:val="-10"/>
        </w:rPr>
        <w:t>, номинальная грузоподъемность все равно оценивается при стандартной высоте подъема.</w:t>
      </w:r>
    </w:p>
    <w:p w14:paraId="18E3BC97" w14:textId="77777777" w:rsidR="00740C3C" w:rsidRPr="008F2A8B" w:rsidRDefault="00740C3C" w:rsidP="00740C3C">
      <w:pPr>
        <w:pStyle w:val="formattext"/>
        <w:spacing w:line="360" w:lineRule="auto"/>
        <w:ind w:firstLine="709"/>
        <w:jc w:val="both"/>
        <w:rPr>
          <w:color w:val="000000"/>
          <w:sz w:val="24"/>
          <w:szCs w:val="24"/>
        </w:rPr>
      </w:pPr>
      <w:r w:rsidRPr="008F2A8B">
        <w:rPr>
          <w:color w:val="000000"/>
          <w:spacing w:val="40"/>
        </w:rPr>
        <w:t>Примечание</w:t>
      </w:r>
      <w:r w:rsidRPr="008F2A8B">
        <w:rPr>
          <w:bCs/>
          <w:color w:val="000000"/>
          <w:spacing w:val="-10"/>
        </w:rPr>
        <w:t xml:space="preserve"> 3 – </w:t>
      </w:r>
      <w:r w:rsidR="00494D6C" w:rsidRPr="008F2A8B">
        <w:rPr>
          <w:bCs/>
          <w:color w:val="000000"/>
          <w:spacing w:val="-10"/>
        </w:rPr>
        <w:t>Номинальная грузоподъемность используется для сравнения грузоподъемности транспорта разных изготовителей и для предоставления контрольных точек, используемых в технической документации и статистике. Эксплуатационные ограничения транспорта определяются его фактической грузоподъемностью.</w:t>
      </w:r>
    </w:p>
    <w:p w14:paraId="73C6A772" w14:textId="77777777" w:rsidR="008870A7" w:rsidRPr="008F2A8B" w:rsidRDefault="008870A7" w:rsidP="000078C7">
      <w:pPr>
        <w:pStyle w:val="af5"/>
        <w:spacing w:line="348" w:lineRule="auto"/>
        <w:rPr>
          <w:color w:val="000000"/>
        </w:rPr>
      </w:pPr>
      <w:r w:rsidRPr="008F2A8B">
        <w:rPr>
          <w:color w:val="000000"/>
        </w:rPr>
        <w:t xml:space="preserve">4 </w:t>
      </w:r>
      <w:r w:rsidR="00C66FD9" w:rsidRPr="008F2A8B">
        <w:rPr>
          <w:color w:val="000000"/>
        </w:rPr>
        <w:t>Требования безопасности и/или меры защиты</w:t>
      </w:r>
    </w:p>
    <w:p w14:paraId="2712C244" w14:textId="77777777" w:rsidR="008870A7" w:rsidRPr="008F2A8B" w:rsidRDefault="008870A7" w:rsidP="000078C7">
      <w:pPr>
        <w:pStyle w:val="af7"/>
        <w:spacing w:line="348" w:lineRule="auto"/>
        <w:rPr>
          <w:color w:val="000000"/>
        </w:rPr>
      </w:pPr>
      <w:r w:rsidRPr="008F2A8B">
        <w:rPr>
          <w:color w:val="000000"/>
        </w:rPr>
        <w:t xml:space="preserve">4.1 </w:t>
      </w:r>
      <w:r w:rsidR="00C66FD9" w:rsidRPr="008F2A8B">
        <w:rPr>
          <w:color w:val="000000"/>
        </w:rPr>
        <w:t>Общ</w:t>
      </w:r>
      <w:r w:rsidR="00BC28A5">
        <w:rPr>
          <w:color w:val="000000"/>
        </w:rPr>
        <w:t>и</w:t>
      </w:r>
      <w:r w:rsidR="0046670C" w:rsidRPr="008F2A8B">
        <w:rPr>
          <w:color w:val="000000"/>
        </w:rPr>
        <w:t>е</w:t>
      </w:r>
      <w:r w:rsidR="00BC28A5">
        <w:rPr>
          <w:color w:val="000000"/>
        </w:rPr>
        <w:t xml:space="preserve"> положения</w:t>
      </w:r>
    </w:p>
    <w:p w14:paraId="15B37C4E" w14:textId="77777777" w:rsidR="0046670C" w:rsidRPr="008F2A8B" w:rsidRDefault="0046670C" w:rsidP="000078C7">
      <w:pPr>
        <w:pStyle w:val="af7"/>
        <w:spacing w:line="348" w:lineRule="auto"/>
        <w:rPr>
          <w:color w:val="000000"/>
        </w:rPr>
      </w:pPr>
      <w:r w:rsidRPr="008F2A8B">
        <w:rPr>
          <w:color w:val="000000"/>
        </w:rPr>
        <w:t>4.1.1 Общие требования</w:t>
      </w:r>
    </w:p>
    <w:p w14:paraId="21B46865" w14:textId="77777777" w:rsidR="0046670C" w:rsidRPr="008F2A8B" w:rsidRDefault="005E52FF" w:rsidP="000078C7">
      <w:pPr>
        <w:spacing w:after="0" w:line="348" w:lineRule="auto"/>
        <w:ind w:firstLine="708"/>
        <w:jc w:val="both"/>
        <w:rPr>
          <w:rFonts w:ascii="Arial" w:hAnsi="Arial" w:cs="Arial"/>
          <w:color w:val="000000"/>
          <w:sz w:val="24"/>
          <w:szCs w:val="24"/>
        </w:rPr>
      </w:pPr>
      <w:r w:rsidRPr="008F2A8B">
        <w:rPr>
          <w:rFonts w:ascii="Arial" w:hAnsi="Arial" w:cs="Arial"/>
          <w:color w:val="000000"/>
          <w:sz w:val="24"/>
          <w:szCs w:val="24"/>
        </w:rPr>
        <w:t>Транспорт</w:t>
      </w:r>
      <w:r w:rsidR="0046670C" w:rsidRPr="008F2A8B">
        <w:rPr>
          <w:rFonts w:ascii="Arial" w:hAnsi="Arial" w:cs="Arial"/>
          <w:color w:val="000000"/>
          <w:sz w:val="24"/>
          <w:szCs w:val="24"/>
        </w:rPr>
        <w:t xml:space="preserve"> должен соответствовать требованиям безопасности и/или защитным мерам настоящего </w:t>
      </w:r>
      <w:r w:rsidRPr="008F2A8B">
        <w:rPr>
          <w:rFonts w:ascii="Arial" w:hAnsi="Arial" w:cs="Arial"/>
          <w:color w:val="000000"/>
          <w:sz w:val="24"/>
          <w:szCs w:val="24"/>
        </w:rPr>
        <w:t>раздела</w:t>
      </w:r>
      <w:r w:rsidR="0046670C" w:rsidRPr="008F2A8B">
        <w:rPr>
          <w:rFonts w:ascii="Arial" w:hAnsi="Arial" w:cs="Arial"/>
          <w:color w:val="000000"/>
          <w:sz w:val="24"/>
          <w:szCs w:val="24"/>
        </w:rPr>
        <w:t>.</w:t>
      </w:r>
    </w:p>
    <w:p w14:paraId="2115BD0A" w14:textId="77777777" w:rsidR="0046670C" w:rsidRPr="008F2A8B" w:rsidRDefault="0046670C" w:rsidP="000078C7">
      <w:pPr>
        <w:spacing w:after="0" w:line="348" w:lineRule="auto"/>
        <w:ind w:firstLine="708"/>
        <w:jc w:val="both"/>
        <w:rPr>
          <w:rFonts w:ascii="Arial" w:hAnsi="Arial" w:cs="Arial"/>
          <w:color w:val="000000"/>
          <w:sz w:val="24"/>
          <w:szCs w:val="24"/>
        </w:rPr>
      </w:pPr>
      <w:r w:rsidRPr="008F2A8B">
        <w:rPr>
          <w:rFonts w:ascii="Arial" w:hAnsi="Arial" w:cs="Arial"/>
          <w:color w:val="000000"/>
          <w:sz w:val="24"/>
          <w:szCs w:val="24"/>
        </w:rPr>
        <w:t xml:space="preserve">Кроме того, </w:t>
      </w:r>
      <w:r w:rsidR="005E52FF" w:rsidRPr="008F2A8B">
        <w:rPr>
          <w:rFonts w:ascii="Arial" w:hAnsi="Arial" w:cs="Arial"/>
          <w:color w:val="000000"/>
          <w:sz w:val="24"/>
          <w:szCs w:val="24"/>
        </w:rPr>
        <w:t>транспорт</w:t>
      </w:r>
      <w:r w:rsidRPr="008F2A8B">
        <w:rPr>
          <w:rFonts w:ascii="Arial" w:hAnsi="Arial" w:cs="Arial"/>
          <w:color w:val="000000"/>
          <w:sz w:val="24"/>
          <w:szCs w:val="24"/>
        </w:rPr>
        <w:t xml:space="preserve"> должен быть спроектирован в соответствии с принципами </w:t>
      </w:r>
      <w:r w:rsidR="00AD5ECC" w:rsidRPr="0075562B">
        <w:rPr>
          <w:rFonts w:ascii="Arial" w:hAnsi="Arial" w:cs="Arial"/>
          <w:i/>
          <w:color w:val="000000"/>
          <w:sz w:val="24"/>
          <w:szCs w:val="24"/>
        </w:rPr>
        <w:t>ГОСТ ISO 12100</w:t>
      </w:r>
      <w:r w:rsidR="00AD5ECC" w:rsidRPr="0075562B">
        <w:rPr>
          <w:rFonts w:ascii="Arial" w:hAnsi="Arial" w:cs="Arial"/>
          <w:color w:val="000000"/>
          <w:sz w:val="24"/>
          <w:szCs w:val="24"/>
        </w:rPr>
        <w:t xml:space="preserve"> </w:t>
      </w:r>
      <w:r w:rsidRPr="008F2A8B">
        <w:rPr>
          <w:rFonts w:ascii="Arial" w:hAnsi="Arial" w:cs="Arial"/>
          <w:color w:val="000000"/>
          <w:sz w:val="24"/>
          <w:szCs w:val="24"/>
        </w:rPr>
        <w:t xml:space="preserve">для соответствующих, но не </w:t>
      </w:r>
      <w:r w:rsidR="005E52FF" w:rsidRPr="008F2A8B">
        <w:rPr>
          <w:rFonts w:ascii="Arial" w:hAnsi="Arial" w:cs="Arial"/>
          <w:color w:val="000000"/>
          <w:sz w:val="24"/>
          <w:szCs w:val="24"/>
        </w:rPr>
        <w:t>существенных</w:t>
      </w:r>
      <w:r w:rsidRPr="008F2A8B">
        <w:rPr>
          <w:rFonts w:ascii="Arial" w:hAnsi="Arial" w:cs="Arial"/>
          <w:color w:val="000000"/>
          <w:sz w:val="24"/>
          <w:szCs w:val="24"/>
        </w:rPr>
        <w:t xml:space="preserve"> опасностей, которые не рассматриваются в настоящем стандарте.</w:t>
      </w:r>
    </w:p>
    <w:p w14:paraId="5A01F402" w14:textId="77777777" w:rsidR="0046670C" w:rsidRPr="008F2A8B" w:rsidRDefault="0046670C" w:rsidP="000078C7">
      <w:pPr>
        <w:pStyle w:val="af7"/>
        <w:spacing w:line="348" w:lineRule="auto"/>
        <w:rPr>
          <w:color w:val="000000"/>
        </w:rPr>
      </w:pPr>
      <w:r w:rsidRPr="008F2A8B">
        <w:rPr>
          <w:color w:val="000000"/>
        </w:rPr>
        <w:t>4.1.2 Нормальные климатические условия</w:t>
      </w:r>
    </w:p>
    <w:p w14:paraId="17FAE697" w14:textId="77777777" w:rsidR="00AD5ECC" w:rsidRPr="0075562B" w:rsidRDefault="00AD5ECC" w:rsidP="00AD5ECC">
      <w:pPr>
        <w:spacing w:after="0" w:line="348" w:lineRule="auto"/>
        <w:ind w:firstLine="708"/>
        <w:jc w:val="both"/>
        <w:rPr>
          <w:rFonts w:ascii="Arial" w:hAnsi="Arial" w:cs="Arial"/>
          <w:color w:val="000000"/>
          <w:sz w:val="24"/>
          <w:szCs w:val="24"/>
        </w:rPr>
      </w:pPr>
      <w:r w:rsidRPr="0075562B">
        <w:rPr>
          <w:rFonts w:ascii="Arial" w:hAnsi="Arial" w:cs="Arial"/>
          <w:color w:val="000000"/>
          <w:sz w:val="24"/>
          <w:szCs w:val="24"/>
        </w:rPr>
        <w:t>Для эксплуатации транспорта нормальными считаются следующие климатические условия:</w:t>
      </w:r>
    </w:p>
    <w:p w14:paraId="0F6CFDFC" w14:textId="77777777" w:rsidR="00AD5ECC" w:rsidRPr="0075562B" w:rsidRDefault="00AD5ECC" w:rsidP="00AD5ECC">
      <w:pPr>
        <w:spacing w:after="0" w:line="348" w:lineRule="auto"/>
        <w:ind w:firstLine="708"/>
        <w:jc w:val="both"/>
        <w:rPr>
          <w:rFonts w:ascii="Arial" w:hAnsi="Arial" w:cs="Arial"/>
          <w:color w:val="000000"/>
          <w:sz w:val="24"/>
          <w:szCs w:val="24"/>
        </w:rPr>
      </w:pPr>
      <w:r w:rsidRPr="0075562B">
        <w:rPr>
          <w:rFonts w:ascii="Arial" w:hAnsi="Arial" w:cs="Arial"/>
          <w:color w:val="000000"/>
          <w:sz w:val="24"/>
          <w:szCs w:val="24"/>
        </w:rPr>
        <w:t>- средняя температура окружающей среды для непрерывной работы: плюс  25 °C;</w:t>
      </w:r>
    </w:p>
    <w:p w14:paraId="635858D4" w14:textId="77777777" w:rsidR="00AD5ECC" w:rsidRPr="0075562B" w:rsidRDefault="00AD5ECC" w:rsidP="00AD5ECC">
      <w:pPr>
        <w:spacing w:after="0" w:line="348" w:lineRule="auto"/>
        <w:ind w:firstLine="708"/>
        <w:jc w:val="both"/>
        <w:rPr>
          <w:rFonts w:ascii="Arial" w:hAnsi="Arial" w:cs="Arial"/>
          <w:color w:val="000000"/>
          <w:sz w:val="24"/>
          <w:szCs w:val="24"/>
        </w:rPr>
      </w:pPr>
      <w:r w:rsidRPr="0075562B">
        <w:rPr>
          <w:rFonts w:ascii="Arial" w:hAnsi="Arial" w:cs="Arial"/>
          <w:color w:val="000000"/>
          <w:sz w:val="24"/>
          <w:szCs w:val="24"/>
        </w:rPr>
        <w:t>- максимальная температура окружающей среды, кратковременно (до 1 ч): плюс 40 °C;</w:t>
      </w:r>
    </w:p>
    <w:p w14:paraId="4F54A444" w14:textId="77777777" w:rsidR="00AD5ECC" w:rsidRPr="0075562B" w:rsidRDefault="00AD5ECC" w:rsidP="00AD5ECC">
      <w:pPr>
        <w:spacing w:after="0" w:line="348" w:lineRule="auto"/>
        <w:ind w:firstLine="708"/>
        <w:jc w:val="both"/>
        <w:rPr>
          <w:rFonts w:ascii="Arial" w:hAnsi="Arial" w:cs="Arial"/>
          <w:color w:val="000000"/>
          <w:sz w:val="24"/>
          <w:szCs w:val="24"/>
        </w:rPr>
      </w:pPr>
      <w:r w:rsidRPr="0075562B">
        <w:rPr>
          <w:rFonts w:ascii="Arial" w:hAnsi="Arial" w:cs="Arial"/>
          <w:color w:val="000000"/>
          <w:sz w:val="24"/>
          <w:szCs w:val="24"/>
        </w:rPr>
        <w:t>- минимальная температура окружающей среды для транспорта, предназначенного для использования в нормальных условиях внутри помещения: плюс 5 °C;</w:t>
      </w:r>
    </w:p>
    <w:p w14:paraId="7D2EAA14" w14:textId="77777777" w:rsidR="00AD5ECC" w:rsidRPr="0075562B" w:rsidRDefault="00AD5ECC" w:rsidP="00AD5ECC">
      <w:pPr>
        <w:spacing w:after="0" w:line="348" w:lineRule="auto"/>
        <w:ind w:firstLine="708"/>
        <w:jc w:val="both"/>
        <w:rPr>
          <w:rFonts w:ascii="Arial" w:hAnsi="Arial" w:cs="Arial"/>
          <w:color w:val="000000"/>
          <w:sz w:val="24"/>
          <w:szCs w:val="24"/>
        </w:rPr>
      </w:pPr>
      <w:r w:rsidRPr="0075562B">
        <w:rPr>
          <w:rFonts w:ascii="Arial" w:hAnsi="Arial" w:cs="Arial"/>
          <w:color w:val="000000"/>
          <w:sz w:val="24"/>
          <w:szCs w:val="24"/>
        </w:rPr>
        <w:t>- минимальная температура окружающей среды для транспорта, предназначенного для использования в нормальных условиях на открытом воздухе: минус 20 °C;</w:t>
      </w:r>
    </w:p>
    <w:p w14:paraId="023FB841" w14:textId="77777777" w:rsidR="0046670C" w:rsidRPr="008F2A8B" w:rsidRDefault="00AD5ECC" w:rsidP="000078C7">
      <w:pPr>
        <w:spacing w:after="0" w:line="348" w:lineRule="auto"/>
        <w:ind w:firstLine="708"/>
        <w:jc w:val="both"/>
        <w:rPr>
          <w:rFonts w:ascii="Arial" w:hAnsi="Arial" w:cs="Arial"/>
          <w:color w:val="000000"/>
          <w:sz w:val="24"/>
          <w:szCs w:val="24"/>
        </w:rPr>
      </w:pPr>
      <w:r w:rsidRPr="0075562B">
        <w:rPr>
          <w:rFonts w:ascii="Arial" w:hAnsi="Arial" w:cs="Arial"/>
          <w:color w:val="000000"/>
          <w:sz w:val="24"/>
          <w:szCs w:val="24"/>
        </w:rPr>
        <w:t>- высота над уровнем моря: не более 2000 м.</w:t>
      </w:r>
    </w:p>
    <w:p w14:paraId="618C5A2C" w14:textId="77777777" w:rsidR="0046670C" w:rsidRPr="008F2A8B" w:rsidRDefault="0046670C" w:rsidP="000078C7">
      <w:pPr>
        <w:pStyle w:val="af7"/>
        <w:spacing w:line="348" w:lineRule="auto"/>
        <w:rPr>
          <w:color w:val="000000"/>
        </w:rPr>
      </w:pPr>
      <w:r w:rsidRPr="008F2A8B">
        <w:rPr>
          <w:color w:val="000000"/>
        </w:rPr>
        <w:t>4.1.3 Нормальные условия эксплуатации</w:t>
      </w:r>
    </w:p>
    <w:p w14:paraId="606C2B8B" w14:textId="77777777" w:rsidR="0046670C" w:rsidRPr="008F2A8B" w:rsidRDefault="0046670C" w:rsidP="000078C7">
      <w:pPr>
        <w:spacing w:after="0" w:line="348" w:lineRule="auto"/>
        <w:ind w:firstLine="708"/>
        <w:jc w:val="both"/>
        <w:rPr>
          <w:rFonts w:ascii="Arial" w:hAnsi="Arial" w:cs="Arial"/>
          <w:color w:val="000000"/>
          <w:sz w:val="24"/>
          <w:szCs w:val="24"/>
        </w:rPr>
      </w:pPr>
      <w:r w:rsidRPr="008F2A8B">
        <w:rPr>
          <w:rFonts w:ascii="Arial" w:hAnsi="Arial" w:cs="Arial"/>
          <w:color w:val="000000"/>
          <w:sz w:val="24"/>
          <w:szCs w:val="24"/>
        </w:rPr>
        <w:t>Нормальными условиями эксплуатации являются следующие:</w:t>
      </w:r>
    </w:p>
    <w:p w14:paraId="30CF5102" w14:textId="77777777" w:rsidR="0046670C" w:rsidRPr="008F2A8B" w:rsidRDefault="005E52FF" w:rsidP="000078C7">
      <w:pPr>
        <w:spacing w:after="0" w:line="348" w:lineRule="auto"/>
        <w:ind w:firstLine="708"/>
        <w:jc w:val="both"/>
        <w:rPr>
          <w:rFonts w:ascii="Arial" w:hAnsi="Arial" w:cs="Arial"/>
          <w:color w:val="000000"/>
          <w:sz w:val="24"/>
          <w:szCs w:val="24"/>
        </w:rPr>
      </w:pPr>
      <w:r w:rsidRPr="008F2A8B">
        <w:rPr>
          <w:rFonts w:ascii="Arial" w:hAnsi="Arial" w:cs="Arial"/>
          <w:color w:val="000000"/>
          <w:sz w:val="24"/>
          <w:szCs w:val="24"/>
        </w:rPr>
        <w:t>-</w:t>
      </w:r>
      <w:r w:rsidR="0046670C" w:rsidRPr="008F2A8B">
        <w:rPr>
          <w:rFonts w:ascii="Arial" w:hAnsi="Arial" w:cs="Arial"/>
          <w:color w:val="000000"/>
          <w:sz w:val="24"/>
          <w:szCs w:val="24"/>
        </w:rPr>
        <w:t xml:space="preserve"> движение (перемещение и подъем) по достаточно твердым, гладким, ровным и по</w:t>
      </w:r>
      <w:r w:rsidRPr="008F2A8B">
        <w:rPr>
          <w:rFonts w:ascii="Arial" w:hAnsi="Arial" w:cs="Arial"/>
          <w:color w:val="000000"/>
          <w:sz w:val="24"/>
          <w:szCs w:val="24"/>
        </w:rPr>
        <w:t>дготовленным поверхностям– поверхность, для которой предназначен транспорт</w:t>
      </w:r>
      <w:r w:rsidR="0046670C" w:rsidRPr="008F2A8B">
        <w:rPr>
          <w:rFonts w:ascii="Arial" w:hAnsi="Arial" w:cs="Arial"/>
          <w:color w:val="000000"/>
          <w:sz w:val="24"/>
          <w:szCs w:val="24"/>
        </w:rPr>
        <w:t>, должн</w:t>
      </w:r>
      <w:r w:rsidRPr="008F2A8B">
        <w:rPr>
          <w:rFonts w:ascii="Arial" w:hAnsi="Arial" w:cs="Arial"/>
          <w:color w:val="000000"/>
          <w:sz w:val="24"/>
          <w:szCs w:val="24"/>
        </w:rPr>
        <w:t>а</w:t>
      </w:r>
      <w:r w:rsidR="0046670C" w:rsidRPr="008F2A8B">
        <w:rPr>
          <w:rFonts w:ascii="Arial" w:hAnsi="Arial" w:cs="Arial"/>
          <w:color w:val="000000"/>
          <w:sz w:val="24"/>
          <w:szCs w:val="24"/>
        </w:rPr>
        <w:t xml:space="preserve"> быть </w:t>
      </w:r>
      <w:r w:rsidRPr="008F2A8B">
        <w:rPr>
          <w:rFonts w:ascii="Arial" w:hAnsi="Arial" w:cs="Arial"/>
          <w:color w:val="000000"/>
          <w:sz w:val="24"/>
          <w:szCs w:val="24"/>
        </w:rPr>
        <w:t>описана</w:t>
      </w:r>
      <w:r w:rsidR="0046670C" w:rsidRPr="008F2A8B">
        <w:rPr>
          <w:rFonts w:ascii="Arial" w:hAnsi="Arial" w:cs="Arial"/>
          <w:color w:val="000000"/>
          <w:sz w:val="24"/>
          <w:szCs w:val="24"/>
        </w:rPr>
        <w:t xml:space="preserve"> в руководстве по эксплуатации</w:t>
      </w:r>
      <w:r w:rsidRPr="008F2A8B">
        <w:rPr>
          <w:rFonts w:ascii="Arial" w:hAnsi="Arial" w:cs="Arial"/>
          <w:color w:val="000000"/>
          <w:sz w:val="24"/>
          <w:szCs w:val="24"/>
        </w:rPr>
        <w:t xml:space="preserve"> </w:t>
      </w:r>
      <w:r w:rsidR="0046670C" w:rsidRPr="008F2A8B">
        <w:rPr>
          <w:rFonts w:ascii="Arial" w:hAnsi="Arial" w:cs="Arial"/>
          <w:color w:val="000000"/>
          <w:sz w:val="24"/>
          <w:szCs w:val="24"/>
        </w:rPr>
        <w:t>(см. 6.2);</w:t>
      </w:r>
    </w:p>
    <w:p w14:paraId="1C638794" w14:textId="77777777" w:rsidR="0046670C" w:rsidRPr="008F2A8B" w:rsidRDefault="005E52FF" w:rsidP="000078C7">
      <w:pPr>
        <w:spacing w:after="0" w:line="348" w:lineRule="auto"/>
        <w:ind w:firstLine="708"/>
        <w:jc w:val="both"/>
        <w:rPr>
          <w:rFonts w:ascii="Arial" w:hAnsi="Arial" w:cs="Arial"/>
          <w:color w:val="000000"/>
          <w:sz w:val="24"/>
          <w:szCs w:val="24"/>
        </w:rPr>
      </w:pPr>
      <w:r w:rsidRPr="008F2A8B">
        <w:rPr>
          <w:rFonts w:ascii="Arial" w:hAnsi="Arial" w:cs="Arial"/>
          <w:color w:val="000000"/>
          <w:sz w:val="24"/>
          <w:szCs w:val="24"/>
        </w:rPr>
        <w:t>-</w:t>
      </w:r>
      <w:r w:rsidR="0046670C" w:rsidRPr="008F2A8B">
        <w:rPr>
          <w:rFonts w:ascii="Arial" w:hAnsi="Arial" w:cs="Arial"/>
          <w:color w:val="000000"/>
          <w:sz w:val="24"/>
          <w:szCs w:val="24"/>
        </w:rPr>
        <w:t xml:space="preserve"> движение с центром тяжести груза приблизительно в продольной центральной плоскости </w:t>
      </w:r>
      <w:r w:rsidRPr="008F2A8B">
        <w:rPr>
          <w:rFonts w:ascii="Arial" w:hAnsi="Arial" w:cs="Arial"/>
          <w:color w:val="000000"/>
          <w:sz w:val="24"/>
          <w:szCs w:val="24"/>
        </w:rPr>
        <w:t>транспорта</w:t>
      </w:r>
      <w:r w:rsidR="0046670C" w:rsidRPr="008F2A8B">
        <w:rPr>
          <w:rFonts w:ascii="Arial" w:hAnsi="Arial" w:cs="Arial"/>
          <w:color w:val="000000"/>
          <w:sz w:val="24"/>
          <w:szCs w:val="24"/>
        </w:rPr>
        <w:t>;</w:t>
      </w:r>
    </w:p>
    <w:p w14:paraId="3155080A" w14:textId="77777777" w:rsidR="0046670C" w:rsidRPr="008F2A8B" w:rsidRDefault="005E52FF" w:rsidP="000078C7">
      <w:pPr>
        <w:spacing w:after="0" w:line="348" w:lineRule="auto"/>
        <w:ind w:firstLine="708"/>
        <w:jc w:val="both"/>
        <w:rPr>
          <w:rFonts w:ascii="Arial" w:hAnsi="Arial" w:cs="Arial"/>
          <w:color w:val="000000"/>
          <w:sz w:val="24"/>
          <w:szCs w:val="24"/>
        </w:rPr>
      </w:pPr>
      <w:r w:rsidRPr="008F2A8B">
        <w:rPr>
          <w:rFonts w:ascii="Arial" w:hAnsi="Arial" w:cs="Arial"/>
          <w:color w:val="000000"/>
          <w:sz w:val="24"/>
          <w:szCs w:val="24"/>
        </w:rPr>
        <w:t>-</w:t>
      </w:r>
      <w:r w:rsidR="0046670C" w:rsidRPr="008F2A8B">
        <w:rPr>
          <w:rFonts w:ascii="Arial" w:hAnsi="Arial" w:cs="Arial"/>
          <w:color w:val="000000"/>
          <w:sz w:val="24"/>
          <w:szCs w:val="24"/>
        </w:rPr>
        <w:t xml:space="preserve"> движение с наклоненной назад мачтой или </w:t>
      </w:r>
      <w:r w:rsidR="00C87E35">
        <w:rPr>
          <w:rFonts w:ascii="Arial" w:hAnsi="Arial" w:cs="Arial"/>
          <w:color w:val="000000"/>
          <w:sz w:val="24"/>
          <w:szCs w:val="24"/>
        </w:rPr>
        <w:t>вилочным захватом</w:t>
      </w:r>
      <w:r w:rsidR="0046670C" w:rsidRPr="008F2A8B">
        <w:rPr>
          <w:rFonts w:ascii="Arial" w:hAnsi="Arial" w:cs="Arial"/>
          <w:color w:val="000000"/>
          <w:sz w:val="24"/>
          <w:szCs w:val="24"/>
        </w:rPr>
        <w:t>, где это применимо, и грузом в опущенном (транспортном) положении.</w:t>
      </w:r>
    </w:p>
    <w:p w14:paraId="26224838" w14:textId="77777777" w:rsidR="005E52FF" w:rsidRPr="008F2A8B" w:rsidRDefault="005E52FF" w:rsidP="000078C7">
      <w:pPr>
        <w:spacing w:after="0" w:line="348" w:lineRule="auto"/>
        <w:ind w:firstLine="708"/>
        <w:jc w:val="both"/>
        <w:rPr>
          <w:rFonts w:ascii="Arial" w:hAnsi="Arial" w:cs="Arial"/>
          <w:color w:val="000000"/>
          <w:sz w:val="24"/>
          <w:szCs w:val="24"/>
        </w:rPr>
      </w:pPr>
      <w:r w:rsidRPr="008F2A8B">
        <w:rPr>
          <w:rFonts w:ascii="Arial" w:hAnsi="Arial" w:cs="Arial"/>
          <w:color w:val="000000"/>
          <w:sz w:val="24"/>
          <w:szCs w:val="24"/>
        </w:rPr>
        <w:t>Если вышеизложенного недостаточно для определения условий устойчивости конкретного типа транспорта, то условия эксплуатации должны соответствовать стандартам, указанным в 4.8 для обеспечения устойчивости.</w:t>
      </w:r>
    </w:p>
    <w:p w14:paraId="0C3944FE" w14:textId="77777777" w:rsidR="005E52FF" w:rsidRPr="008F2A8B" w:rsidRDefault="005E52FF" w:rsidP="000078C7">
      <w:pPr>
        <w:pStyle w:val="af7"/>
        <w:spacing w:line="348" w:lineRule="auto"/>
        <w:rPr>
          <w:color w:val="000000"/>
        </w:rPr>
      </w:pPr>
      <w:r w:rsidRPr="008F2A8B">
        <w:rPr>
          <w:color w:val="000000"/>
        </w:rPr>
        <w:t>4.1.4 Требования к электрооборудованию</w:t>
      </w:r>
    </w:p>
    <w:p w14:paraId="0C18840A" w14:textId="77777777" w:rsidR="00AD5ECC" w:rsidRPr="0075562B" w:rsidRDefault="00AD5ECC" w:rsidP="00AD5ECC">
      <w:pPr>
        <w:spacing w:after="0" w:line="348" w:lineRule="auto"/>
        <w:ind w:firstLine="708"/>
        <w:jc w:val="both"/>
        <w:rPr>
          <w:rFonts w:ascii="Arial" w:hAnsi="Arial" w:cs="Arial"/>
          <w:color w:val="000000"/>
          <w:sz w:val="24"/>
          <w:szCs w:val="24"/>
        </w:rPr>
      </w:pPr>
      <w:r w:rsidRPr="0075562B">
        <w:rPr>
          <w:rFonts w:ascii="Arial" w:hAnsi="Arial" w:cs="Arial"/>
          <w:color w:val="000000"/>
          <w:sz w:val="24"/>
          <w:szCs w:val="24"/>
        </w:rPr>
        <w:t>Электрооборудование транспорта должно обеспечивать предотвращение риска воспламенения или взрыва, связанного с электрической энергией.</w:t>
      </w:r>
    </w:p>
    <w:p w14:paraId="238E3D37" w14:textId="77777777" w:rsidR="005E52FF" w:rsidRPr="008F2A8B" w:rsidRDefault="002C1745" w:rsidP="000078C7">
      <w:pPr>
        <w:pStyle w:val="af7"/>
        <w:spacing w:line="348" w:lineRule="auto"/>
        <w:rPr>
          <w:color w:val="000000"/>
        </w:rPr>
      </w:pPr>
      <w:r>
        <w:rPr>
          <w:color w:val="000000"/>
        </w:rPr>
        <w:t>4.1.5 Кромки и</w:t>
      </w:r>
      <w:r w:rsidR="005E52FF" w:rsidRPr="008F2A8B">
        <w:rPr>
          <w:color w:val="000000"/>
        </w:rPr>
        <w:t xml:space="preserve"> углы</w:t>
      </w:r>
    </w:p>
    <w:p w14:paraId="22CF28B2" w14:textId="77777777" w:rsidR="005E52FF" w:rsidRPr="008D3DF9" w:rsidRDefault="002C1745" w:rsidP="000078C7">
      <w:pPr>
        <w:spacing w:after="0" w:line="348" w:lineRule="auto"/>
        <w:ind w:firstLine="708"/>
        <w:jc w:val="both"/>
        <w:rPr>
          <w:rFonts w:ascii="Arial" w:hAnsi="Arial" w:cs="Arial"/>
          <w:color w:val="000000"/>
          <w:sz w:val="24"/>
          <w:szCs w:val="24"/>
        </w:rPr>
      </w:pPr>
      <w:r>
        <w:rPr>
          <w:rFonts w:ascii="Arial" w:hAnsi="Arial" w:cs="Arial"/>
          <w:color w:val="000000"/>
          <w:sz w:val="24"/>
          <w:szCs w:val="24"/>
        </w:rPr>
        <w:t>Не должно быть острых кромок и</w:t>
      </w:r>
      <w:r w:rsidR="005E52FF" w:rsidRPr="008F2A8B">
        <w:rPr>
          <w:rFonts w:ascii="Arial" w:hAnsi="Arial" w:cs="Arial"/>
          <w:color w:val="000000"/>
          <w:sz w:val="24"/>
          <w:szCs w:val="24"/>
        </w:rPr>
        <w:t xml:space="preserve"> углов, представляющих опасность в зоне нахождения </w:t>
      </w:r>
      <w:r w:rsidR="005E52FF" w:rsidRPr="008D3DF9">
        <w:rPr>
          <w:rFonts w:ascii="Arial" w:hAnsi="Arial" w:cs="Arial"/>
          <w:color w:val="000000"/>
          <w:sz w:val="24"/>
          <w:szCs w:val="24"/>
        </w:rPr>
        <w:t>оператора в нормальном рабочем положении или в зоне доступа и выхода во время нормальной работы и ежедневных проверок.</w:t>
      </w:r>
    </w:p>
    <w:p w14:paraId="0058F39C" w14:textId="77777777" w:rsidR="005E52FF" w:rsidRPr="008D3DF9" w:rsidRDefault="005E52FF" w:rsidP="000078C7">
      <w:pPr>
        <w:pStyle w:val="af7"/>
        <w:spacing w:line="348" w:lineRule="auto"/>
        <w:rPr>
          <w:color w:val="000000"/>
        </w:rPr>
      </w:pPr>
      <w:r w:rsidRPr="008D3DF9">
        <w:rPr>
          <w:color w:val="000000"/>
        </w:rPr>
        <w:t>4.1.6 Компоненты, накапливающие энергию</w:t>
      </w:r>
    </w:p>
    <w:p w14:paraId="6F864AF6" w14:textId="77777777" w:rsidR="005E52FF" w:rsidRPr="008D3DF9" w:rsidRDefault="005E52FF" w:rsidP="000078C7">
      <w:pPr>
        <w:spacing w:after="0" w:line="348" w:lineRule="auto"/>
        <w:ind w:firstLine="708"/>
        <w:jc w:val="both"/>
        <w:rPr>
          <w:rFonts w:ascii="Arial" w:hAnsi="Arial" w:cs="Arial"/>
          <w:color w:val="000000"/>
          <w:sz w:val="24"/>
          <w:szCs w:val="24"/>
        </w:rPr>
      </w:pPr>
      <w:r w:rsidRPr="008D3DF9">
        <w:rPr>
          <w:rFonts w:ascii="Arial" w:hAnsi="Arial" w:cs="Arial"/>
          <w:color w:val="000000"/>
          <w:sz w:val="24"/>
          <w:szCs w:val="24"/>
        </w:rPr>
        <w:t xml:space="preserve">Компоненты, которые накапливают энергию и которые могут </w:t>
      </w:r>
      <w:r w:rsidR="00266FB3" w:rsidRPr="008D3DF9">
        <w:rPr>
          <w:rFonts w:ascii="Arial" w:hAnsi="Arial" w:cs="Arial"/>
          <w:color w:val="000000"/>
          <w:sz w:val="24"/>
          <w:szCs w:val="24"/>
        </w:rPr>
        <w:t>представлять</w:t>
      </w:r>
      <w:r w:rsidRPr="008D3DF9">
        <w:rPr>
          <w:rFonts w:ascii="Arial" w:hAnsi="Arial" w:cs="Arial"/>
          <w:color w:val="000000"/>
          <w:sz w:val="24"/>
          <w:szCs w:val="24"/>
        </w:rPr>
        <w:t xml:space="preserve"> </w:t>
      </w:r>
      <w:r w:rsidR="00266FB3" w:rsidRPr="008D3DF9">
        <w:rPr>
          <w:rFonts w:ascii="Arial" w:hAnsi="Arial" w:cs="Arial"/>
          <w:color w:val="000000"/>
          <w:sz w:val="24"/>
          <w:szCs w:val="24"/>
        </w:rPr>
        <w:t>опасность</w:t>
      </w:r>
      <w:r w:rsidRPr="008D3DF9">
        <w:rPr>
          <w:rFonts w:ascii="Arial" w:hAnsi="Arial" w:cs="Arial"/>
          <w:color w:val="000000"/>
          <w:sz w:val="24"/>
          <w:szCs w:val="24"/>
        </w:rPr>
        <w:t xml:space="preserve"> во время снятия или разборки, например, гидроаккумулятор или пружинные тормоза, должны быть снабжены средствами для высвобождения энергии перед снятием или разборкой.</w:t>
      </w:r>
    </w:p>
    <w:p w14:paraId="0DF6AE6A" w14:textId="77777777" w:rsidR="005E52FF" w:rsidRPr="008D3DF9" w:rsidRDefault="005E52FF" w:rsidP="000078C7">
      <w:pPr>
        <w:pStyle w:val="af7"/>
        <w:spacing w:line="348" w:lineRule="auto"/>
        <w:rPr>
          <w:color w:val="000000"/>
        </w:rPr>
      </w:pPr>
      <w:r w:rsidRPr="008D3DF9">
        <w:rPr>
          <w:color w:val="000000"/>
        </w:rPr>
        <w:t>4.2 Запуск/движение</w:t>
      </w:r>
    </w:p>
    <w:p w14:paraId="4B8DE1B6" w14:textId="77777777" w:rsidR="005E52FF" w:rsidRPr="008D3DF9" w:rsidRDefault="005E52FF" w:rsidP="000078C7">
      <w:pPr>
        <w:pStyle w:val="af7"/>
        <w:spacing w:line="348" w:lineRule="auto"/>
        <w:rPr>
          <w:color w:val="000000"/>
        </w:rPr>
      </w:pPr>
      <w:r w:rsidRPr="008D3DF9">
        <w:rPr>
          <w:color w:val="000000"/>
        </w:rPr>
        <w:t>4.2.1 Несанкционированный запуск</w:t>
      </w:r>
    </w:p>
    <w:p w14:paraId="1D18EEB7" w14:textId="77777777" w:rsidR="005E52FF" w:rsidRPr="008D3DF9" w:rsidRDefault="005E52FF" w:rsidP="000078C7">
      <w:pPr>
        <w:spacing w:after="0" w:line="348" w:lineRule="auto"/>
        <w:ind w:firstLine="708"/>
        <w:jc w:val="both"/>
        <w:rPr>
          <w:rFonts w:ascii="Arial" w:hAnsi="Arial" w:cs="Arial"/>
          <w:color w:val="000000"/>
          <w:sz w:val="24"/>
          <w:szCs w:val="24"/>
        </w:rPr>
      </w:pPr>
      <w:r w:rsidRPr="008D3DF9">
        <w:rPr>
          <w:rFonts w:ascii="Arial" w:hAnsi="Arial" w:cs="Arial"/>
          <w:color w:val="000000"/>
          <w:sz w:val="24"/>
          <w:szCs w:val="24"/>
        </w:rPr>
        <w:t>Транспорт долж</w:t>
      </w:r>
      <w:r w:rsidR="00B84B67" w:rsidRPr="008D3DF9">
        <w:rPr>
          <w:rFonts w:ascii="Arial" w:hAnsi="Arial" w:cs="Arial"/>
          <w:color w:val="000000"/>
          <w:sz w:val="24"/>
          <w:szCs w:val="24"/>
        </w:rPr>
        <w:t>е</w:t>
      </w:r>
      <w:r w:rsidRPr="008D3DF9">
        <w:rPr>
          <w:rFonts w:ascii="Arial" w:hAnsi="Arial" w:cs="Arial"/>
          <w:color w:val="000000"/>
          <w:sz w:val="24"/>
          <w:szCs w:val="24"/>
        </w:rPr>
        <w:t>н быть снабжен устройством (например, ключом, кодом, магнитно</w:t>
      </w:r>
      <w:r w:rsidR="00B84B67" w:rsidRPr="008D3DF9">
        <w:rPr>
          <w:rFonts w:ascii="Arial" w:hAnsi="Arial" w:cs="Arial"/>
          <w:color w:val="000000"/>
          <w:sz w:val="24"/>
          <w:szCs w:val="24"/>
        </w:rPr>
        <w:t>й картой) для предотвращения несанкционированного запуска</w:t>
      </w:r>
      <w:r w:rsidRPr="008D3DF9">
        <w:rPr>
          <w:rFonts w:ascii="Arial" w:hAnsi="Arial" w:cs="Arial"/>
          <w:color w:val="000000"/>
          <w:sz w:val="24"/>
          <w:szCs w:val="24"/>
        </w:rPr>
        <w:t>.</w:t>
      </w:r>
    </w:p>
    <w:p w14:paraId="608AB606" w14:textId="77777777" w:rsidR="005E52FF" w:rsidRPr="008D3DF9" w:rsidRDefault="00B84B67" w:rsidP="000078C7">
      <w:pPr>
        <w:spacing w:after="0" w:line="348" w:lineRule="auto"/>
        <w:ind w:firstLine="708"/>
        <w:jc w:val="both"/>
        <w:rPr>
          <w:rFonts w:ascii="Arial" w:hAnsi="Arial" w:cs="Arial"/>
          <w:color w:val="000000"/>
          <w:sz w:val="24"/>
          <w:szCs w:val="24"/>
        </w:rPr>
      </w:pPr>
      <w:r w:rsidRPr="008D3DF9">
        <w:rPr>
          <w:rFonts w:ascii="Arial" w:hAnsi="Arial" w:cs="Arial"/>
          <w:color w:val="000000"/>
          <w:sz w:val="24"/>
          <w:szCs w:val="24"/>
        </w:rPr>
        <w:t xml:space="preserve">Такие устройства не должны быть взаимозаменяемыми для транспорта, </w:t>
      </w:r>
      <w:r w:rsidR="005E52FF" w:rsidRPr="008D3DF9">
        <w:rPr>
          <w:rFonts w:ascii="Arial" w:hAnsi="Arial" w:cs="Arial"/>
          <w:color w:val="000000"/>
          <w:sz w:val="24"/>
          <w:szCs w:val="24"/>
        </w:rPr>
        <w:t>управляем</w:t>
      </w:r>
      <w:r w:rsidRPr="008D3DF9">
        <w:rPr>
          <w:rFonts w:ascii="Arial" w:hAnsi="Arial" w:cs="Arial"/>
          <w:color w:val="000000"/>
          <w:sz w:val="24"/>
          <w:szCs w:val="24"/>
        </w:rPr>
        <w:t>ого</w:t>
      </w:r>
      <w:r w:rsidR="005E52FF" w:rsidRPr="008D3DF9">
        <w:rPr>
          <w:rFonts w:ascii="Arial" w:hAnsi="Arial" w:cs="Arial"/>
          <w:color w:val="000000"/>
          <w:sz w:val="24"/>
          <w:szCs w:val="24"/>
        </w:rPr>
        <w:t xml:space="preserve"> </w:t>
      </w:r>
      <w:r w:rsidRPr="008D3DF9">
        <w:rPr>
          <w:rFonts w:ascii="Arial" w:hAnsi="Arial" w:cs="Arial"/>
          <w:color w:val="000000"/>
          <w:sz w:val="24"/>
          <w:szCs w:val="24"/>
        </w:rPr>
        <w:t xml:space="preserve">рядом идущим оператором </w:t>
      </w:r>
      <w:r w:rsidR="005E52FF" w:rsidRPr="008D3DF9">
        <w:rPr>
          <w:rFonts w:ascii="Arial" w:hAnsi="Arial" w:cs="Arial"/>
          <w:color w:val="000000"/>
          <w:sz w:val="24"/>
          <w:szCs w:val="24"/>
        </w:rPr>
        <w:t xml:space="preserve">и </w:t>
      </w:r>
      <w:r w:rsidRPr="008D3DF9">
        <w:rPr>
          <w:rFonts w:ascii="Arial" w:hAnsi="Arial" w:cs="Arial"/>
          <w:color w:val="000000"/>
          <w:sz w:val="24"/>
          <w:szCs w:val="24"/>
        </w:rPr>
        <w:t>для транспорта с рабочим местом оператора</w:t>
      </w:r>
      <w:r w:rsidR="005E52FF" w:rsidRPr="008D3DF9">
        <w:rPr>
          <w:rFonts w:ascii="Arial" w:hAnsi="Arial" w:cs="Arial"/>
          <w:color w:val="000000"/>
          <w:sz w:val="24"/>
          <w:szCs w:val="24"/>
        </w:rPr>
        <w:t>, изготовленны</w:t>
      </w:r>
      <w:r w:rsidRPr="008D3DF9">
        <w:rPr>
          <w:rFonts w:ascii="Arial" w:hAnsi="Arial" w:cs="Arial"/>
          <w:color w:val="000000"/>
          <w:sz w:val="24"/>
          <w:szCs w:val="24"/>
        </w:rPr>
        <w:t>х одним и тем же изготовителем</w:t>
      </w:r>
      <w:r w:rsidR="005E52FF" w:rsidRPr="008D3DF9">
        <w:rPr>
          <w:rFonts w:ascii="Arial" w:hAnsi="Arial" w:cs="Arial"/>
          <w:color w:val="000000"/>
          <w:sz w:val="24"/>
          <w:szCs w:val="24"/>
        </w:rPr>
        <w:t xml:space="preserve">. Если устройства, например, магнитные карты, предназначены для </w:t>
      </w:r>
      <w:r w:rsidRPr="008D3DF9">
        <w:rPr>
          <w:rFonts w:ascii="Arial" w:hAnsi="Arial" w:cs="Arial"/>
          <w:color w:val="000000"/>
          <w:sz w:val="24"/>
          <w:szCs w:val="24"/>
        </w:rPr>
        <w:t>конкретного</w:t>
      </w:r>
      <w:r w:rsidR="005E52FF" w:rsidRPr="008D3DF9">
        <w:rPr>
          <w:rFonts w:ascii="Arial" w:hAnsi="Arial" w:cs="Arial"/>
          <w:color w:val="000000"/>
          <w:sz w:val="24"/>
          <w:szCs w:val="24"/>
        </w:rPr>
        <w:t xml:space="preserve"> оператора, одно устройство может использоваться на обоих типах транспорт</w:t>
      </w:r>
      <w:r w:rsidRPr="008D3DF9">
        <w:rPr>
          <w:rFonts w:ascii="Arial" w:hAnsi="Arial" w:cs="Arial"/>
          <w:color w:val="000000"/>
          <w:sz w:val="24"/>
          <w:szCs w:val="24"/>
        </w:rPr>
        <w:t xml:space="preserve">а, но должно </w:t>
      </w:r>
      <w:r w:rsidR="00266FB3" w:rsidRPr="008D3DF9">
        <w:rPr>
          <w:rFonts w:ascii="Arial" w:hAnsi="Arial" w:cs="Arial"/>
          <w:color w:val="000000"/>
          <w:sz w:val="24"/>
          <w:szCs w:val="24"/>
        </w:rPr>
        <w:t xml:space="preserve">не </w:t>
      </w:r>
      <w:r w:rsidRPr="008D3DF9">
        <w:rPr>
          <w:rFonts w:ascii="Arial" w:hAnsi="Arial" w:cs="Arial"/>
          <w:color w:val="000000"/>
          <w:sz w:val="24"/>
          <w:szCs w:val="24"/>
        </w:rPr>
        <w:t>допускать запуск</w:t>
      </w:r>
      <w:r w:rsidR="005E52FF" w:rsidRPr="008D3DF9">
        <w:rPr>
          <w:rFonts w:ascii="Arial" w:hAnsi="Arial" w:cs="Arial"/>
          <w:color w:val="000000"/>
          <w:sz w:val="24"/>
          <w:szCs w:val="24"/>
        </w:rPr>
        <w:t xml:space="preserve"> неуполномоченными лицами.</w:t>
      </w:r>
    </w:p>
    <w:p w14:paraId="4475F253" w14:textId="77777777" w:rsidR="005E52FF" w:rsidRPr="008F2A8B" w:rsidRDefault="005E52FF" w:rsidP="000078C7">
      <w:pPr>
        <w:pStyle w:val="af7"/>
        <w:spacing w:line="348" w:lineRule="auto"/>
        <w:rPr>
          <w:color w:val="000000"/>
        </w:rPr>
      </w:pPr>
      <w:r w:rsidRPr="008D3DF9">
        <w:rPr>
          <w:color w:val="000000"/>
        </w:rPr>
        <w:t>4.2.2 Непреднамеренное движение и непреднамеренная</w:t>
      </w:r>
      <w:r w:rsidRPr="008F2A8B">
        <w:rPr>
          <w:color w:val="000000"/>
        </w:rPr>
        <w:t xml:space="preserve"> активация</w:t>
      </w:r>
    </w:p>
    <w:p w14:paraId="7BDE3470" w14:textId="77777777" w:rsidR="005E52FF" w:rsidRPr="008F2A8B" w:rsidRDefault="005E52FF" w:rsidP="000078C7">
      <w:pPr>
        <w:spacing w:after="0" w:line="348" w:lineRule="auto"/>
        <w:ind w:firstLine="708"/>
        <w:jc w:val="both"/>
        <w:rPr>
          <w:rFonts w:ascii="Arial" w:hAnsi="Arial" w:cs="Arial"/>
          <w:color w:val="000000"/>
          <w:sz w:val="24"/>
          <w:szCs w:val="24"/>
        </w:rPr>
      </w:pPr>
      <w:r w:rsidRPr="008F2A8B">
        <w:rPr>
          <w:rFonts w:ascii="Arial" w:hAnsi="Arial" w:cs="Arial"/>
          <w:color w:val="000000"/>
          <w:sz w:val="24"/>
          <w:szCs w:val="24"/>
        </w:rPr>
        <w:t xml:space="preserve">Следует избегать </w:t>
      </w:r>
      <w:r w:rsidR="00B84B67" w:rsidRPr="008F2A8B">
        <w:rPr>
          <w:rFonts w:ascii="Arial" w:hAnsi="Arial" w:cs="Arial"/>
          <w:color w:val="000000"/>
          <w:sz w:val="24"/>
          <w:szCs w:val="24"/>
        </w:rPr>
        <w:t xml:space="preserve">начала </w:t>
      </w:r>
      <w:r w:rsidRPr="008F2A8B">
        <w:rPr>
          <w:rFonts w:ascii="Arial" w:hAnsi="Arial" w:cs="Arial"/>
          <w:color w:val="000000"/>
          <w:sz w:val="24"/>
          <w:szCs w:val="24"/>
        </w:rPr>
        <w:t>движения транспорт</w:t>
      </w:r>
      <w:r w:rsidR="00B84B67" w:rsidRPr="008F2A8B">
        <w:rPr>
          <w:rFonts w:ascii="Arial" w:hAnsi="Arial" w:cs="Arial"/>
          <w:color w:val="000000"/>
          <w:sz w:val="24"/>
          <w:szCs w:val="24"/>
        </w:rPr>
        <w:t>а</w:t>
      </w:r>
      <w:r w:rsidRPr="008F2A8B">
        <w:rPr>
          <w:rFonts w:ascii="Arial" w:hAnsi="Arial" w:cs="Arial"/>
          <w:color w:val="000000"/>
          <w:sz w:val="24"/>
          <w:szCs w:val="24"/>
        </w:rPr>
        <w:t xml:space="preserve"> кроме как </w:t>
      </w:r>
      <w:r w:rsidR="00B84B67" w:rsidRPr="008F2A8B">
        <w:rPr>
          <w:rFonts w:ascii="Arial" w:hAnsi="Arial" w:cs="Arial"/>
          <w:color w:val="000000"/>
          <w:sz w:val="24"/>
          <w:szCs w:val="24"/>
        </w:rPr>
        <w:t xml:space="preserve">при </w:t>
      </w:r>
      <w:r w:rsidRPr="008F2A8B">
        <w:rPr>
          <w:rFonts w:ascii="Arial" w:hAnsi="Arial" w:cs="Arial"/>
          <w:color w:val="000000"/>
          <w:sz w:val="24"/>
          <w:szCs w:val="24"/>
        </w:rPr>
        <w:t>приведени</w:t>
      </w:r>
      <w:r w:rsidR="00B84B67" w:rsidRPr="008F2A8B">
        <w:rPr>
          <w:rFonts w:ascii="Arial" w:hAnsi="Arial" w:cs="Arial"/>
          <w:color w:val="000000"/>
          <w:sz w:val="24"/>
          <w:szCs w:val="24"/>
        </w:rPr>
        <w:t>и</w:t>
      </w:r>
      <w:r w:rsidRPr="008F2A8B">
        <w:rPr>
          <w:rFonts w:ascii="Arial" w:hAnsi="Arial" w:cs="Arial"/>
          <w:color w:val="000000"/>
          <w:sz w:val="24"/>
          <w:szCs w:val="24"/>
        </w:rPr>
        <w:t xml:space="preserve"> в действие органов управления оператором,</w:t>
      </w:r>
      <w:r w:rsidR="00266FB3">
        <w:rPr>
          <w:rFonts w:ascii="Arial" w:hAnsi="Arial" w:cs="Arial"/>
          <w:color w:val="000000"/>
          <w:sz w:val="24"/>
          <w:szCs w:val="24"/>
        </w:rPr>
        <w:t xml:space="preserve"> т.е.</w:t>
      </w:r>
      <w:r w:rsidRPr="008F2A8B">
        <w:rPr>
          <w:rFonts w:ascii="Arial" w:hAnsi="Arial" w:cs="Arial"/>
          <w:color w:val="000000"/>
          <w:sz w:val="24"/>
          <w:szCs w:val="24"/>
        </w:rPr>
        <w:t xml:space="preserve"> </w:t>
      </w:r>
      <w:r w:rsidR="00B84B67" w:rsidRPr="008F2A8B">
        <w:rPr>
          <w:rFonts w:ascii="Arial" w:hAnsi="Arial" w:cs="Arial"/>
          <w:color w:val="000000"/>
          <w:sz w:val="24"/>
          <w:szCs w:val="24"/>
        </w:rPr>
        <w:t>заносом</w:t>
      </w:r>
      <w:r w:rsidRPr="008F2A8B">
        <w:rPr>
          <w:rFonts w:ascii="Arial" w:hAnsi="Arial" w:cs="Arial"/>
          <w:color w:val="000000"/>
          <w:sz w:val="24"/>
          <w:szCs w:val="24"/>
        </w:rPr>
        <w:t xml:space="preserve"> или проскальзывани</w:t>
      </w:r>
      <w:r w:rsidR="00B84B67" w:rsidRPr="008F2A8B">
        <w:rPr>
          <w:rFonts w:ascii="Arial" w:hAnsi="Arial" w:cs="Arial"/>
          <w:color w:val="000000"/>
          <w:sz w:val="24"/>
          <w:szCs w:val="24"/>
        </w:rPr>
        <w:t>ем (например, из-за загрязнений на опорной поверхности</w:t>
      </w:r>
      <w:r w:rsidRPr="008F2A8B">
        <w:rPr>
          <w:rFonts w:ascii="Arial" w:hAnsi="Arial" w:cs="Arial"/>
          <w:color w:val="000000"/>
          <w:sz w:val="24"/>
          <w:szCs w:val="24"/>
        </w:rPr>
        <w:t>).</w:t>
      </w:r>
    </w:p>
    <w:p w14:paraId="168EA82C" w14:textId="77777777" w:rsidR="005E52FF" w:rsidRPr="008F2A8B" w:rsidRDefault="005E52FF" w:rsidP="000078C7">
      <w:pPr>
        <w:pStyle w:val="af7"/>
        <w:spacing w:line="348" w:lineRule="auto"/>
        <w:rPr>
          <w:b w:val="0"/>
          <w:color w:val="000000"/>
        </w:rPr>
      </w:pPr>
      <w:r w:rsidRPr="008F2A8B">
        <w:rPr>
          <w:b w:val="0"/>
          <w:color w:val="000000"/>
        </w:rPr>
        <w:t>4.2.2.1 Стояночны</w:t>
      </w:r>
      <w:r w:rsidR="00B84B67" w:rsidRPr="008F2A8B">
        <w:rPr>
          <w:b w:val="0"/>
          <w:color w:val="000000"/>
        </w:rPr>
        <w:t>й</w:t>
      </w:r>
      <w:r w:rsidRPr="008F2A8B">
        <w:rPr>
          <w:b w:val="0"/>
          <w:color w:val="000000"/>
        </w:rPr>
        <w:t xml:space="preserve"> тормоз</w:t>
      </w:r>
    </w:p>
    <w:p w14:paraId="79D660A5" w14:textId="77777777" w:rsidR="005E52FF" w:rsidRPr="008F2A8B" w:rsidRDefault="005E52FF" w:rsidP="000078C7">
      <w:pPr>
        <w:spacing w:after="0" w:line="348" w:lineRule="auto"/>
        <w:ind w:firstLine="708"/>
        <w:jc w:val="both"/>
        <w:rPr>
          <w:rFonts w:ascii="Arial" w:hAnsi="Arial" w:cs="Arial"/>
          <w:color w:val="000000"/>
          <w:sz w:val="24"/>
          <w:szCs w:val="24"/>
        </w:rPr>
      </w:pPr>
      <w:r w:rsidRPr="008F2A8B">
        <w:rPr>
          <w:rFonts w:ascii="Arial" w:hAnsi="Arial" w:cs="Arial"/>
          <w:color w:val="000000"/>
          <w:sz w:val="24"/>
          <w:szCs w:val="24"/>
        </w:rPr>
        <w:t>Должен быть предусмотрен стояночный тормоз, соответствующий 4.3.1.</w:t>
      </w:r>
    </w:p>
    <w:p w14:paraId="304690C7" w14:textId="77777777" w:rsidR="005E52FF" w:rsidRPr="008F2A8B" w:rsidRDefault="005E52FF" w:rsidP="000078C7">
      <w:pPr>
        <w:spacing w:after="0" w:line="348" w:lineRule="auto"/>
        <w:ind w:firstLine="708"/>
        <w:jc w:val="both"/>
        <w:rPr>
          <w:rFonts w:ascii="Arial" w:hAnsi="Arial" w:cs="Arial"/>
          <w:color w:val="000000"/>
          <w:sz w:val="24"/>
          <w:szCs w:val="24"/>
        </w:rPr>
      </w:pPr>
      <w:r w:rsidRPr="008F2A8B">
        <w:rPr>
          <w:rFonts w:ascii="Arial" w:hAnsi="Arial" w:cs="Arial"/>
          <w:color w:val="000000"/>
          <w:sz w:val="24"/>
          <w:szCs w:val="24"/>
        </w:rPr>
        <w:t>Для транспорт</w:t>
      </w:r>
      <w:r w:rsidR="00B84B67" w:rsidRPr="008F2A8B">
        <w:rPr>
          <w:rFonts w:ascii="Arial" w:hAnsi="Arial" w:cs="Arial"/>
          <w:color w:val="000000"/>
          <w:sz w:val="24"/>
          <w:szCs w:val="24"/>
        </w:rPr>
        <w:t>а</w:t>
      </w:r>
      <w:r w:rsidRPr="008F2A8B">
        <w:rPr>
          <w:rFonts w:ascii="Arial" w:hAnsi="Arial" w:cs="Arial"/>
          <w:color w:val="000000"/>
          <w:sz w:val="24"/>
          <w:szCs w:val="24"/>
        </w:rPr>
        <w:t xml:space="preserve"> с </w:t>
      </w:r>
      <w:r w:rsidR="00B84B67" w:rsidRPr="008F2A8B">
        <w:rPr>
          <w:rFonts w:ascii="Arial" w:hAnsi="Arial" w:cs="Arial"/>
          <w:color w:val="000000"/>
          <w:sz w:val="24"/>
          <w:szCs w:val="24"/>
        </w:rPr>
        <w:t>сиденьем оператора</w:t>
      </w:r>
      <w:r w:rsidRPr="008F2A8B">
        <w:rPr>
          <w:rFonts w:ascii="Arial" w:hAnsi="Arial" w:cs="Arial"/>
          <w:color w:val="000000"/>
          <w:sz w:val="24"/>
          <w:szCs w:val="24"/>
        </w:rPr>
        <w:t xml:space="preserve"> стояночн</w:t>
      </w:r>
      <w:r w:rsidR="00B84B67" w:rsidRPr="008F2A8B">
        <w:rPr>
          <w:rFonts w:ascii="Arial" w:hAnsi="Arial" w:cs="Arial"/>
          <w:color w:val="000000"/>
          <w:sz w:val="24"/>
          <w:szCs w:val="24"/>
        </w:rPr>
        <w:t>ый тормоз</w:t>
      </w:r>
      <w:r w:rsidRPr="008F2A8B">
        <w:rPr>
          <w:rFonts w:ascii="Arial" w:hAnsi="Arial" w:cs="Arial"/>
          <w:color w:val="000000"/>
          <w:sz w:val="24"/>
          <w:szCs w:val="24"/>
        </w:rPr>
        <w:t xml:space="preserve"> долж</w:t>
      </w:r>
      <w:r w:rsidR="00B84B67" w:rsidRPr="008F2A8B">
        <w:rPr>
          <w:rFonts w:ascii="Arial" w:hAnsi="Arial" w:cs="Arial"/>
          <w:color w:val="000000"/>
          <w:sz w:val="24"/>
          <w:szCs w:val="24"/>
        </w:rPr>
        <w:t>е</w:t>
      </w:r>
      <w:r w:rsidRPr="008F2A8B">
        <w:rPr>
          <w:rFonts w:ascii="Arial" w:hAnsi="Arial" w:cs="Arial"/>
          <w:color w:val="000000"/>
          <w:sz w:val="24"/>
          <w:szCs w:val="24"/>
        </w:rPr>
        <w:t xml:space="preserve">н управляться рукой или ногой </w:t>
      </w:r>
      <w:r w:rsidR="00F461D3" w:rsidRPr="008F2A8B">
        <w:rPr>
          <w:rFonts w:ascii="Arial" w:hAnsi="Arial" w:cs="Arial"/>
          <w:color w:val="000000"/>
          <w:sz w:val="24"/>
          <w:szCs w:val="24"/>
        </w:rPr>
        <w:t xml:space="preserve">в </w:t>
      </w:r>
      <w:r w:rsidRPr="008F2A8B">
        <w:rPr>
          <w:rFonts w:ascii="Arial" w:hAnsi="Arial" w:cs="Arial"/>
          <w:color w:val="000000"/>
          <w:sz w:val="24"/>
          <w:szCs w:val="24"/>
        </w:rPr>
        <w:t>нормально</w:t>
      </w:r>
      <w:r w:rsidR="00F461D3" w:rsidRPr="008F2A8B">
        <w:rPr>
          <w:rFonts w:ascii="Arial" w:hAnsi="Arial" w:cs="Arial"/>
          <w:color w:val="000000"/>
          <w:sz w:val="24"/>
          <w:szCs w:val="24"/>
        </w:rPr>
        <w:t>м</w:t>
      </w:r>
      <w:r w:rsidRPr="008F2A8B">
        <w:rPr>
          <w:rFonts w:ascii="Arial" w:hAnsi="Arial" w:cs="Arial"/>
          <w:color w:val="000000"/>
          <w:sz w:val="24"/>
          <w:szCs w:val="24"/>
        </w:rPr>
        <w:t xml:space="preserve"> рабоче</w:t>
      </w:r>
      <w:r w:rsidR="00F461D3" w:rsidRPr="008F2A8B">
        <w:rPr>
          <w:rFonts w:ascii="Arial" w:hAnsi="Arial" w:cs="Arial"/>
          <w:color w:val="000000"/>
          <w:sz w:val="24"/>
          <w:szCs w:val="24"/>
        </w:rPr>
        <w:t>м</w:t>
      </w:r>
      <w:r w:rsidRPr="008F2A8B">
        <w:rPr>
          <w:rFonts w:ascii="Arial" w:hAnsi="Arial" w:cs="Arial"/>
          <w:color w:val="000000"/>
          <w:sz w:val="24"/>
          <w:szCs w:val="24"/>
        </w:rPr>
        <w:t xml:space="preserve"> положени</w:t>
      </w:r>
      <w:r w:rsidR="00F461D3" w:rsidRPr="008F2A8B">
        <w:rPr>
          <w:rFonts w:ascii="Arial" w:hAnsi="Arial" w:cs="Arial"/>
          <w:color w:val="000000"/>
          <w:sz w:val="24"/>
          <w:szCs w:val="24"/>
        </w:rPr>
        <w:t>и</w:t>
      </w:r>
      <w:r w:rsidRPr="008F2A8B">
        <w:rPr>
          <w:rFonts w:ascii="Arial" w:hAnsi="Arial" w:cs="Arial"/>
          <w:color w:val="000000"/>
          <w:sz w:val="24"/>
          <w:szCs w:val="24"/>
        </w:rPr>
        <w:t xml:space="preserve"> или автоматически включаться при выходе из нормального рабочего положения. Транспорт</w:t>
      </w:r>
      <w:r w:rsidR="00B84B67" w:rsidRPr="008F2A8B">
        <w:rPr>
          <w:rFonts w:ascii="Arial" w:hAnsi="Arial" w:cs="Arial"/>
          <w:color w:val="000000"/>
          <w:sz w:val="24"/>
          <w:szCs w:val="24"/>
        </w:rPr>
        <w:t>, оснащенный только неавтоматическим</w:t>
      </w:r>
      <w:r w:rsidR="00F461D3" w:rsidRPr="008F2A8B">
        <w:rPr>
          <w:rFonts w:ascii="Arial" w:hAnsi="Arial" w:cs="Arial"/>
          <w:color w:val="000000"/>
          <w:sz w:val="24"/>
          <w:szCs w:val="24"/>
        </w:rPr>
        <w:t xml:space="preserve"> стояночным тормозом</w:t>
      </w:r>
      <w:r w:rsidRPr="008F2A8B">
        <w:rPr>
          <w:rFonts w:ascii="Arial" w:hAnsi="Arial" w:cs="Arial"/>
          <w:color w:val="000000"/>
          <w:sz w:val="24"/>
          <w:szCs w:val="24"/>
        </w:rPr>
        <w:t xml:space="preserve"> долж</w:t>
      </w:r>
      <w:r w:rsidR="00B84B67" w:rsidRPr="008F2A8B">
        <w:rPr>
          <w:rFonts w:ascii="Arial" w:hAnsi="Arial" w:cs="Arial"/>
          <w:color w:val="000000"/>
          <w:sz w:val="24"/>
          <w:szCs w:val="24"/>
        </w:rPr>
        <w:t>е</w:t>
      </w:r>
      <w:r w:rsidRPr="008F2A8B">
        <w:rPr>
          <w:rFonts w:ascii="Arial" w:hAnsi="Arial" w:cs="Arial"/>
          <w:color w:val="000000"/>
          <w:sz w:val="24"/>
          <w:szCs w:val="24"/>
        </w:rPr>
        <w:t xml:space="preserve">н </w:t>
      </w:r>
      <w:r w:rsidR="00E27A53">
        <w:rPr>
          <w:rFonts w:ascii="Arial" w:hAnsi="Arial" w:cs="Arial"/>
          <w:color w:val="000000"/>
          <w:sz w:val="24"/>
          <w:szCs w:val="24"/>
        </w:rPr>
        <w:t>быть оборудован устройством предупреждения</w:t>
      </w:r>
      <w:r w:rsidRPr="008F2A8B">
        <w:rPr>
          <w:rFonts w:ascii="Arial" w:hAnsi="Arial" w:cs="Arial"/>
          <w:color w:val="000000"/>
          <w:sz w:val="24"/>
          <w:szCs w:val="24"/>
        </w:rPr>
        <w:t xml:space="preserve"> оператора о необходимости включить тормоз перед тем, как покинуть транспорт.</w:t>
      </w:r>
    </w:p>
    <w:p w14:paraId="1E2CFF6E" w14:textId="77777777" w:rsidR="005E52FF" w:rsidRPr="008F2A8B" w:rsidRDefault="00F461D3" w:rsidP="000078C7">
      <w:pPr>
        <w:spacing w:after="0" w:line="348" w:lineRule="auto"/>
        <w:ind w:firstLine="708"/>
        <w:jc w:val="both"/>
        <w:rPr>
          <w:rFonts w:ascii="Arial" w:hAnsi="Arial" w:cs="Arial"/>
          <w:color w:val="000000"/>
          <w:sz w:val="24"/>
          <w:szCs w:val="24"/>
        </w:rPr>
      </w:pPr>
      <w:r w:rsidRPr="008F2A8B">
        <w:rPr>
          <w:rFonts w:ascii="Arial" w:hAnsi="Arial" w:cs="Arial"/>
          <w:color w:val="000000"/>
          <w:sz w:val="24"/>
          <w:szCs w:val="24"/>
        </w:rPr>
        <w:t>Должно быть предусмотрено средство для информирования оператора об о</w:t>
      </w:r>
      <w:r w:rsidR="005E52FF" w:rsidRPr="008F2A8B">
        <w:rPr>
          <w:rFonts w:ascii="Arial" w:hAnsi="Arial" w:cs="Arial"/>
          <w:color w:val="000000"/>
          <w:sz w:val="24"/>
          <w:szCs w:val="24"/>
        </w:rPr>
        <w:t>тказ</w:t>
      </w:r>
      <w:r w:rsidRPr="008F2A8B">
        <w:rPr>
          <w:rFonts w:ascii="Arial" w:hAnsi="Arial" w:cs="Arial"/>
          <w:color w:val="000000"/>
          <w:sz w:val="24"/>
          <w:szCs w:val="24"/>
        </w:rPr>
        <w:t>е</w:t>
      </w:r>
      <w:r w:rsidR="005E52FF" w:rsidRPr="008F2A8B">
        <w:rPr>
          <w:rFonts w:ascii="Arial" w:hAnsi="Arial" w:cs="Arial"/>
          <w:color w:val="000000"/>
          <w:sz w:val="24"/>
          <w:szCs w:val="24"/>
        </w:rPr>
        <w:t xml:space="preserve"> системы управления автоматически включаемым стояночным тормозом.</w:t>
      </w:r>
    </w:p>
    <w:p w14:paraId="3F4FF055" w14:textId="77777777" w:rsidR="005E52FF" w:rsidRPr="008F2A8B" w:rsidRDefault="005E52FF" w:rsidP="000078C7">
      <w:pPr>
        <w:pStyle w:val="af7"/>
        <w:spacing w:line="348" w:lineRule="auto"/>
        <w:rPr>
          <w:b w:val="0"/>
          <w:color w:val="000000"/>
        </w:rPr>
      </w:pPr>
      <w:r w:rsidRPr="008F2A8B">
        <w:rPr>
          <w:b w:val="0"/>
          <w:color w:val="000000"/>
        </w:rPr>
        <w:t>4.2.2.2 Транспорт с двигателем внутреннего сгорания</w:t>
      </w:r>
    </w:p>
    <w:p w14:paraId="78C3D0C1" w14:textId="77777777" w:rsidR="005E52FF" w:rsidRPr="008F2A8B" w:rsidRDefault="005E52FF" w:rsidP="000078C7">
      <w:pPr>
        <w:spacing w:after="0" w:line="348" w:lineRule="auto"/>
        <w:ind w:firstLine="708"/>
        <w:jc w:val="both"/>
        <w:rPr>
          <w:rFonts w:ascii="Arial" w:hAnsi="Arial" w:cs="Arial"/>
          <w:color w:val="000000"/>
          <w:sz w:val="24"/>
          <w:szCs w:val="24"/>
        </w:rPr>
      </w:pPr>
      <w:r w:rsidRPr="008F2A8B">
        <w:rPr>
          <w:rFonts w:ascii="Arial" w:hAnsi="Arial" w:cs="Arial"/>
          <w:color w:val="000000"/>
          <w:sz w:val="24"/>
          <w:szCs w:val="24"/>
        </w:rPr>
        <w:t>Транспорт с двигателем внутреннего сгорания должны быть оснащен</w:t>
      </w:r>
      <w:r w:rsidR="00F461D3" w:rsidRPr="008F2A8B">
        <w:rPr>
          <w:rFonts w:ascii="Arial" w:hAnsi="Arial" w:cs="Arial"/>
          <w:color w:val="000000"/>
          <w:sz w:val="24"/>
          <w:szCs w:val="24"/>
        </w:rPr>
        <w:t xml:space="preserve"> </w:t>
      </w:r>
      <w:r w:rsidRPr="008F2A8B">
        <w:rPr>
          <w:rFonts w:ascii="Arial" w:hAnsi="Arial" w:cs="Arial"/>
          <w:color w:val="000000"/>
          <w:sz w:val="24"/>
          <w:szCs w:val="24"/>
        </w:rPr>
        <w:t>устройством, которое предотвращает запуск двигателя при включенной трансмиссии.</w:t>
      </w:r>
    </w:p>
    <w:p w14:paraId="0B2C8131" w14:textId="77777777" w:rsidR="005E52FF" w:rsidRPr="008F2A8B" w:rsidRDefault="005E52FF" w:rsidP="000078C7">
      <w:pPr>
        <w:pStyle w:val="af7"/>
        <w:spacing w:line="348" w:lineRule="auto"/>
        <w:rPr>
          <w:b w:val="0"/>
          <w:color w:val="000000"/>
        </w:rPr>
      </w:pPr>
      <w:r w:rsidRPr="008F2A8B">
        <w:rPr>
          <w:b w:val="0"/>
          <w:color w:val="000000"/>
        </w:rPr>
        <w:t>4.2.2.3 Органы управления движением</w:t>
      </w:r>
    </w:p>
    <w:p w14:paraId="4564D8B1" w14:textId="77777777" w:rsidR="0046670C" w:rsidRPr="008F2A8B" w:rsidRDefault="005E52FF" w:rsidP="000078C7">
      <w:pPr>
        <w:spacing w:after="0" w:line="348" w:lineRule="auto"/>
        <w:ind w:firstLine="708"/>
        <w:jc w:val="both"/>
        <w:rPr>
          <w:rFonts w:ascii="Arial" w:hAnsi="Arial" w:cs="Arial"/>
          <w:color w:val="000000"/>
          <w:sz w:val="24"/>
          <w:szCs w:val="24"/>
        </w:rPr>
      </w:pPr>
      <w:r w:rsidRPr="008F2A8B">
        <w:rPr>
          <w:rFonts w:ascii="Arial" w:hAnsi="Arial" w:cs="Arial"/>
          <w:color w:val="000000"/>
          <w:sz w:val="24"/>
          <w:szCs w:val="24"/>
        </w:rPr>
        <w:t>Органы управления движением на транспорт</w:t>
      </w:r>
      <w:r w:rsidR="00F461D3" w:rsidRPr="008F2A8B">
        <w:rPr>
          <w:rFonts w:ascii="Arial" w:hAnsi="Arial" w:cs="Arial"/>
          <w:color w:val="000000"/>
          <w:sz w:val="24"/>
          <w:szCs w:val="24"/>
        </w:rPr>
        <w:t>е</w:t>
      </w:r>
      <w:r w:rsidRPr="008F2A8B">
        <w:rPr>
          <w:rFonts w:ascii="Arial" w:hAnsi="Arial" w:cs="Arial"/>
          <w:color w:val="000000"/>
          <w:sz w:val="24"/>
          <w:szCs w:val="24"/>
        </w:rPr>
        <w:t xml:space="preserve"> с двигателем внутреннего сгорания должны быть расположены таким образом, чтобы на ровной поверхности транспорт не двигался с места, пока не будет включена трансмиссия.</w:t>
      </w:r>
    </w:p>
    <w:p w14:paraId="48D9D85D" w14:textId="77777777" w:rsidR="00F461D3" w:rsidRPr="008F2A8B" w:rsidRDefault="00F461D3" w:rsidP="000078C7">
      <w:pPr>
        <w:pStyle w:val="af7"/>
        <w:spacing w:line="348" w:lineRule="auto"/>
        <w:rPr>
          <w:b w:val="0"/>
          <w:color w:val="000000"/>
        </w:rPr>
      </w:pPr>
      <w:r w:rsidRPr="008F2A8B">
        <w:rPr>
          <w:b w:val="0"/>
          <w:color w:val="000000"/>
        </w:rPr>
        <w:t>4.2.2.4 Механизированное движение</w:t>
      </w:r>
    </w:p>
    <w:p w14:paraId="684E4E5C" w14:textId="77777777" w:rsidR="00F461D3" w:rsidRPr="008F2A8B" w:rsidRDefault="00F461D3" w:rsidP="000078C7">
      <w:pPr>
        <w:spacing w:after="0" w:line="348" w:lineRule="auto"/>
        <w:ind w:firstLine="708"/>
        <w:jc w:val="both"/>
        <w:rPr>
          <w:rFonts w:ascii="Arial" w:hAnsi="Arial" w:cs="Arial"/>
          <w:color w:val="000000"/>
          <w:sz w:val="24"/>
          <w:szCs w:val="24"/>
        </w:rPr>
      </w:pPr>
      <w:r w:rsidRPr="008F2A8B">
        <w:rPr>
          <w:rFonts w:ascii="Arial" w:hAnsi="Arial" w:cs="Arial"/>
          <w:color w:val="000000"/>
          <w:sz w:val="24"/>
          <w:szCs w:val="24"/>
        </w:rPr>
        <w:t>Механизированное движение транспорта с рабочим местом оператора допускается только в случае, если оператор находится в нормальном рабочем положении.</w:t>
      </w:r>
    </w:p>
    <w:p w14:paraId="1F2112D0" w14:textId="77777777" w:rsidR="00F461D3" w:rsidRPr="008F2A8B" w:rsidRDefault="00F461D3" w:rsidP="000078C7">
      <w:pPr>
        <w:spacing w:after="0" w:line="348" w:lineRule="auto"/>
        <w:ind w:firstLine="708"/>
        <w:jc w:val="both"/>
        <w:rPr>
          <w:rFonts w:ascii="Arial" w:hAnsi="Arial" w:cs="Arial"/>
          <w:color w:val="000000"/>
          <w:sz w:val="24"/>
          <w:szCs w:val="24"/>
        </w:rPr>
      </w:pPr>
      <w:r w:rsidRPr="008F2A8B">
        <w:rPr>
          <w:rFonts w:ascii="Arial" w:hAnsi="Arial" w:cs="Arial"/>
          <w:color w:val="000000"/>
          <w:sz w:val="24"/>
          <w:szCs w:val="24"/>
        </w:rPr>
        <w:t>Механизированное движение не должно происходить автоматически, когда оператор возвращается в нормальное рабочее положение без дополнительной операции, например, повторного выбора направления движения или повторной активации управления скоростью.</w:t>
      </w:r>
    </w:p>
    <w:p w14:paraId="52DB84E9" w14:textId="77777777" w:rsidR="00F461D3" w:rsidRPr="008F2A8B" w:rsidRDefault="00F461D3" w:rsidP="000078C7">
      <w:pPr>
        <w:pStyle w:val="af7"/>
        <w:spacing w:line="348" w:lineRule="auto"/>
        <w:rPr>
          <w:b w:val="0"/>
          <w:color w:val="000000"/>
        </w:rPr>
      </w:pPr>
      <w:r w:rsidRPr="008F2A8B">
        <w:rPr>
          <w:b w:val="0"/>
          <w:color w:val="000000"/>
        </w:rPr>
        <w:t>4.2.2.5 Механическая коробка передач и управляемая оператором педаль сцепления</w:t>
      </w:r>
    </w:p>
    <w:p w14:paraId="4A86C632" w14:textId="77777777" w:rsidR="00F461D3" w:rsidRPr="008F2A8B" w:rsidRDefault="00F461D3" w:rsidP="000078C7">
      <w:pPr>
        <w:spacing w:after="0" w:line="348" w:lineRule="auto"/>
        <w:ind w:firstLine="708"/>
        <w:jc w:val="both"/>
        <w:rPr>
          <w:rFonts w:ascii="Arial" w:hAnsi="Arial" w:cs="Arial"/>
          <w:color w:val="000000"/>
          <w:sz w:val="24"/>
          <w:szCs w:val="24"/>
        </w:rPr>
      </w:pPr>
      <w:r w:rsidRPr="008F2A8B">
        <w:rPr>
          <w:rFonts w:ascii="Arial" w:hAnsi="Arial" w:cs="Arial"/>
          <w:color w:val="000000"/>
          <w:sz w:val="24"/>
          <w:szCs w:val="24"/>
        </w:rPr>
        <w:t xml:space="preserve">Транспорт с механической коробкой передач автомобильного типа и управляемой оператором педалью сцепления </w:t>
      </w:r>
      <w:r w:rsidR="00266FB3">
        <w:rPr>
          <w:rFonts w:ascii="Arial" w:hAnsi="Arial" w:cs="Arial"/>
          <w:color w:val="000000"/>
          <w:sz w:val="24"/>
          <w:szCs w:val="24"/>
        </w:rPr>
        <w:t>соответствует</w:t>
      </w:r>
      <w:r w:rsidRPr="008F2A8B">
        <w:rPr>
          <w:rFonts w:ascii="Arial" w:hAnsi="Arial" w:cs="Arial"/>
          <w:color w:val="000000"/>
          <w:sz w:val="24"/>
          <w:szCs w:val="24"/>
        </w:rPr>
        <w:t xml:space="preserve"> требованиям 4.2.2.2 и 4.2.2.4.</w:t>
      </w:r>
    </w:p>
    <w:p w14:paraId="2F6E470E" w14:textId="77777777" w:rsidR="00F461D3" w:rsidRPr="008F2A8B" w:rsidRDefault="00F461D3" w:rsidP="000078C7">
      <w:pPr>
        <w:pStyle w:val="af7"/>
        <w:spacing w:line="348" w:lineRule="auto"/>
        <w:rPr>
          <w:color w:val="000000"/>
        </w:rPr>
      </w:pPr>
      <w:r w:rsidRPr="008F2A8B">
        <w:rPr>
          <w:color w:val="000000"/>
        </w:rPr>
        <w:t>4.2.3 Скорость движения</w:t>
      </w:r>
    </w:p>
    <w:p w14:paraId="34A8A43A" w14:textId="77777777" w:rsidR="00F461D3" w:rsidRPr="008F2A8B" w:rsidRDefault="00F461D3" w:rsidP="000078C7">
      <w:pPr>
        <w:pStyle w:val="af7"/>
        <w:spacing w:line="348" w:lineRule="auto"/>
        <w:rPr>
          <w:b w:val="0"/>
          <w:color w:val="000000"/>
        </w:rPr>
      </w:pPr>
      <w:r w:rsidRPr="008F2A8B">
        <w:rPr>
          <w:b w:val="0"/>
          <w:color w:val="000000"/>
        </w:rPr>
        <w:t>4.2.3.1 Транспорт, управляемый рядом идущим оператором</w:t>
      </w:r>
    </w:p>
    <w:p w14:paraId="44B10B21" w14:textId="77777777" w:rsidR="00F461D3" w:rsidRPr="008F2A8B" w:rsidRDefault="00F461D3" w:rsidP="000078C7">
      <w:pPr>
        <w:spacing w:after="0" w:line="348" w:lineRule="auto"/>
        <w:ind w:firstLine="708"/>
        <w:jc w:val="both"/>
        <w:rPr>
          <w:rFonts w:ascii="Arial" w:hAnsi="Arial" w:cs="Arial"/>
          <w:color w:val="000000"/>
          <w:sz w:val="24"/>
          <w:szCs w:val="24"/>
        </w:rPr>
      </w:pPr>
      <w:r w:rsidRPr="008F2A8B">
        <w:rPr>
          <w:rFonts w:ascii="Arial" w:hAnsi="Arial" w:cs="Arial"/>
          <w:color w:val="000000"/>
          <w:sz w:val="24"/>
          <w:szCs w:val="24"/>
        </w:rPr>
        <w:t>Односкоростной транспорт, управляемый рядом идущим оператором</w:t>
      </w:r>
      <w:r w:rsidR="00664684">
        <w:rPr>
          <w:rFonts w:ascii="Arial" w:hAnsi="Arial" w:cs="Arial"/>
          <w:color w:val="000000"/>
          <w:sz w:val="24"/>
          <w:szCs w:val="24"/>
        </w:rPr>
        <w:t xml:space="preserve"> и </w:t>
      </w:r>
      <w:r w:rsidRPr="008F2A8B">
        <w:rPr>
          <w:rFonts w:ascii="Arial" w:hAnsi="Arial" w:cs="Arial"/>
          <w:color w:val="000000"/>
          <w:sz w:val="24"/>
          <w:szCs w:val="24"/>
        </w:rPr>
        <w:t>работающий на ровной поверхности не должен превышать скорость движения 4</w:t>
      </w:r>
      <w:r w:rsidR="00664684">
        <w:rPr>
          <w:rFonts w:ascii="Arial" w:hAnsi="Arial" w:cs="Arial"/>
          <w:color w:val="000000"/>
          <w:sz w:val="24"/>
          <w:szCs w:val="24"/>
        </w:rPr>
        <w:t> </w:t>
      </w:r>
      <w:r w:rsidRPr="008F2A8B">
        <w:rPr>
          <w:rFonts w:ascii="Arial" w:hAnsi="Arial" w:cs="Arial"/>
          <w:color w:val="000000"/>
          <w:sz w:val="24"/>
          <w:szCs w:val="24"/>
        </w:rPr>
        <w:t>км/ч и ускорение 0,5 м/с</w:t>
      </w:r>
      <w:r w:rsidRPr="008F2A8B">
        <w:rPr>
          <w:rFonts w:ascii="Arial" w:hAnsi="Arial" w:cs="Arial"/>
          <w:color w:val="000000"/>
          <w:sz w:val="24"/>
          <w:szCs w:val="24"/>
          <w:vertAlign w:val="superscript"/>
        </w:rPr>
        <w:t>2</w:t>
      </w:r>
      <w:r w:rsidRPr="008F2A8B">
        <w:rPr>
          <w:rFonts w:ascii="Arial" w:hAnsi="Arial" w:cs="Arial"/>
          <w:color w:val="000000"/>
          <w:sz w:val="24"/>
          <w:szCs w:val="24"/>
        </w:rPr>
        <w:t xml:space="preserve"> и должен быть </w:t>
      </w:r>
      <w:r w:rsidR="00266FB3">
        <w:rPr>
          <w:rFonts w:ascii="Arial" w:hAnsi="Arial" w:cs="Arial"/>
          <w:color w:val="000000"/>
          <w:sz w:val="24"/>
          <w:szCs w:val="24"/>
        </w:rPr>
        <w:t>предназначен</w:t>
      </w:r>
      <w:r w:rsidRPr="008F2A8B">
        <w:rPr>
          <w:rFonts w:ascii="Arial" w:hAnsi="Arial" w:cs="Arial"/>
          <w:color w:val="000000"/>
          <w:sz w:val="24"/>
          <w:szCs w:val="24"/>
        </w:rPr>
        <w:t xml:space="preserve"> только для низкой высоты подъема.</w:t>
      </w:r>
    </w:p>
    <w:p w14:paraId="5704C475" w14:textId="77777777" w:rsidR="00F461D3" w:rsidRPr="008F2A8B" w:rsidRDefault="00F461D3" w:rsidP="000078C7">
      <w:pPr>
        <w:spacing w:after="0" w:line="348" w:lineRule="auto"/>
        <w:ind w:firstLine="708"/>
        <w:jc w:val="both"/>
        <w:rPr>
          <w:rFonts w:ascii="Arial" w:hAnsi="Arial" w:cs="Arial"/>
          <w:color w:val="000000"/>
          <w:sz w:val="24"/>
          <w:szCs w:val="24"/>
        </w:rPr>
      </w:pPr>
      <w:r w:rsidRPr="008F2A8B">
        <w:rPr>
          <w:rFonts w:ascii="Arial" w:hAnsi="Arial" w:cs="Arial"/>
          <w:color w:val="000000"/>
          <w:sz w:val="24"/>
          <w:szCs w:val="24"/>
        </w:rPr>
        <w:t>Транспорт с переменной скоростью, управляемый рядом идущим оператором и работающий на ровной поверхности долж</w:t>
      </w:r>
      <w:r w:rsidR="00266FB3">
        <w:rPr>
          <w:rFonts w:ascii="Arial" w:hAnsi="Arial" w:cs="Arial"/>
          <w:color w:val="000000"/>
          <w:sz w:val="24"/>
          <w:szCs w:val="24"/>
        </w:rPr>
        <w:t>е</w:t>
      </w:r>
      <w:r w:rsidRPr="008F2A8B">
        <w:rPr>
          <w:rFonts w:ascii="Arial" w:hAnsi="Arial" w:cs="Arial"/>
          <w:color w:val="000000"/>
          <w:sz w:val="24"/>
          <w:szCs w:val="24"/>
        </w:rPr>
        <w:t xml:space="preserve">н </w:t>
      </w:r>
      <w:r w:rsidR="00664684">
        <w:rPr>
          <w:rFonts w:ascii="Arial" w:hAnsi="Arial" w:cs="Arial"/>
          <w:color w:val="000000"/>
          <w:sz w:val="24"/>
          <w:szCs w:val="24"/>
        </w:rPr>
        <w:t xml:space="preserve">иметь возможность </w:t>
      </w:r>
      <w:r w:rsidRPr="008F2A8B">
        <w:rPr>
          <w:rFonts w:ascii="Arial" w:hAnsi="Arial" w:cs="Arial"/>
          <w:color w:val="000000"/>
          <w:sz w:val="24"/>
          <w:szCs w:val="24"/>
        </w:rPr>
        <w:t>управ</w:t>
      </w:r>
      <w:r w:rsidR="00664684">
        <w:rPr>
          <w:rFonts w:ascii="Arial" w:hAnsi="Arial" w:cs="Arial"/>
          <w:color w:val="000000"/>
          <w:sz w:val="24"/>
          <w:szCs w:val="24"/>
        </w:rPr>
        <w:t>ления таким образом</w:t>
      </w:r>
      <w:r w:rsidRPr="008F2A8B">
        <w:rPr>
          <w:rFonts w:ascii="Arial" w:hAnsi="Arial" w:cs="Arial"/>
          <w:color w:val="000000"/>
          <w:sz w:val="24"/>
          <w:szCs w:val="24"/>
        </w:rPr>
        <w:t>, чт</w:t>
      </w:r>
      <w:r w:rsidR="00664684">
        <w:rPr>
          <w:rFonts w:ascii="Arial" w:hAnsi="Arial" w:cs="Arial"/>
          <w:color w:val="000000"/>
          <w:sz w:val="24"/>
          <w:szCs w:val="24"/>
        </w:rPr>
        <w:t>обы соответствовать скорости</w:t>
      </w:r>
      <w:r w:rsidRPr="008F2A8B">
        <w:rPr>
          <w:rFonts w:ascii="Arial" w:hAnsi="Arial" w:cs="Arial"/>
          <w:color w:val="000000"/>
          <w:sz w:val="24"/>
          <w:szCs w:val="24"/>
        </w:rPr>
        <w:t xml:space="preserve"> ходьбы</w:t>
      </w:r>
      <w:r w:rsidR="00664684">
        <w:rPr>
          <w:rFonts w:ascii="Arial" w:hAnsi="Arial" w:cs="Arial"/>
          <w:color w:val="000000"/>
          <w:sz w:val="24"/>
          <w:szCs w:val="24"/>
        </w:rPr>
        <w:t xml:space="preserve"> оператора</w:t>
      </w:r>
      <w:r w:rsidRPr="008F2A8B">
        <w:rPr>
          <w:rFonts w:ascii="Arial" w:hAnsi="Arial" w:cs="Arial"/>
          <w:color w:val="000000"/>
          <w:sz w:val="24"/>
          <w:szCs w:val="24"/>
        </w:rPr>
        <w:t>.</w:t>
      </w:r>
    </w:p>
    <w:p w14:paraId="6CF1A3AE" w14:textId="77777777" w:rsidR="00F461D3" w:rsidRPr="008F2A8B" w:rsidRDefault="00F461D3" w:rsidP="000078C7">
      <w:pPr>
        <w:pStyle w:val="af7"/>
        <w:spacing w:line="348" w:lineRule="auto"/>
        <w:rPr>
          <w:b w:val="0"/>
          <w:color w:val="000000"/>
        </w:rPr>
      </w:pPr>
      <w:r w:rsidRPr="008F2A8B">
        <w:rPr>
          <w:b w:val="0"/>
          <w:color w:val="000000"/>
        </w:rPr>
        <w:t xml:space="preserve">4.2.3.2 </w:t>
      </w:r>
      <w:r w:rsidR="004E3EF9" w:rsidRPr="008F2A8B">
        <w:rPr>
          <w:b w:val="0"/>
          <w:color w:val="000000"/>
        </w:rPr>
        <w:t xml:space="preserve">Транспорт с рабочим местом оператора </w:t>
      </w:r>
      <w:r w:rsidR="00AC0911">
        <w:rPr>
          <w:b w:val="0"/>
          <w:color w:val="000000"/>
        </w:rPr>
        <w:t>для работы</w:t>
      </w:r>
      <w:r w:rsidR="004E3EF9" w:rsidRPr="008F2A8B">
        <w:rPr>
          <w:b w:val="0"/>
          <w:color w:val="000000"/>
        </w:rPr>
        <w:t xml:space="preserve"> стоя и управляемый рядом идущим оператором транспорт со складной платформой</w:t>
      </w:r>
    </w:p>
    <w:p w14:paraId="0D2128A0" w14:textId="77777777" w:rsidR="00F461D3" w:rsidRPr="008F2A8B" w:rsidRDefault="00F461D3" w:rsidP="000078C7">
      <w:pPr>
        <w:spacing w:after="0" w:line="348" w:lineRule="auto"/>
        <w:ind w:firstLine="708"/>
        <w:jc w:val="both"/>
        <w:rPr>
          <w:rFonts w:ascii="Arial" w:hAnsi="Arial" w:cs="Arial"/>
          <w:color w:val="000000"/>
          <w:sz w:val="24"/>
          <w:szCs w:val="24"/>
        </w:rPr>
      </w:pPr>
      <w:r w:rsidRPr="008F2A8B">
        <w:rPr>
          <w:rFonts w:ascii="Arial" w:hAnsi="Arial" w:cs="Arial"/>
          <w:color w:val="000000"/>
          <w:sz w:val="24"/>
          <w:szCs w:val="24"/>
        </w:rPr>
        <w:t xml:space="preserve">Для </w:t>
      </w:r>
      <w:r w:rsidR="00930A27" w:rsidRPr="008F2A8B">
        <w:rPr>
          <w:rFonts w:ascii="Arial" w:hAnsi="Arial" w:cs="Arial"/>
          <w:color w:val="000000"/>
          <w:sz w:val="24"/>
          <w:szCs w:val="24"/>
        </w:rPr>
        <w:t>транспорта</w:t>
      </w:r>
      <w:r w:rsidRPr="008F2A8B">
        <w:rPr>
          <w:rFonts w:ascii="Arial" w:hAnsi="Arial" w:cs="Arial"/>
          <w:color w:val="000000"/>
          <w:sz w:val="24"/>
          <w:szCs w:val="24"/>
        </w:rPr>
        <w:t xml:space="preserve"> со складной платформой оператора см. 4.7.3.3.</w:t>
      </w:r>
    </w:p>
    <w:p w14:paraId="4C203081" w14:textId="77777777" w:rsidR="00F461D3" w:rsidRPr="008F2A8B" w:rsidRDefault="00F461D3" w:rsidP="000078C7">
      <w:pPr>
        <w:spacing w:after="0" w:line="348" w:lineRule="auto"/>
        <w:ind w:firstLine="708"/>
        <w:jc w:val="both"/>
        <w:rPr>
          <w:rFonts w:ascii="Arial" w:hAnsi="Arial" w:cs="Arial"/>
          <w:color w:val="000000"/>
          <w:sz w:val="24"/>
          <w:szCs w:val="24"/>
        </w:rPr>
      </w:pPr>
      <w:r w:rsidRPr="008F2A8B">
        <w:rPr>
          <w:rFonts w:ascii="Arial" w:hAnsi="Arial" w:cs="Arial"/>
          <w:color w:val="000000"/>
          <w:sz w:val="24"/>
          <w:szCs w:val="24"/>
        </w:rPr>
        <w:t xml:space="preserve">Для </w:t>
      </w:r>
      <w:r w:rsidR="00930A27" w:rsidRPr="008F2A8B">
        <w:rPr>
          <w:rFonts w:ascii="Arial" w:hAnsi="Arial" w:cs="Arial"/>
          <w:color w:val="000000"/>
          <w:sz w:val="24"/>
          <w:szCs w:val="24"/>
        </w:rPr>
        <w:t xml:space="preserve">транспорта с рабочим местом оператора </w:t>
      </w:r>
      <w:r w:rsidR="00AC0911">
        <w:rPr>
          <w:rFonts w:ascii="Arial" w:hAnsi="Arial" w:cs="Arial"/>
          <w:color w:val="000000"/>
          <w:sz w:val="24"/>
          <w:szCs w:val="24"/>
        </w:rPr>
        <w:t>для работы</w:t>
      </w:r>
      <w:r w:rsidR="00930A27" w:rsidRPr="008F2A8B">
        <w:rPr>
          <w:rFonts w:ascii="Arial" w:hAnsi="Arial" w:cs="Arial"/>
          <w:color w:val="000000"/>
          <w:sz w:val="24"/>
          <w:szCs w:val="24"/>
        </w:rPr>
        <w:t xml:space="preserve"> стоя</w:t>
      </w:r>
      <w:r w:rsidRPr="008F2A8B">
        <w:rPr>
          <w:rFonts w:ascii="Arial" w:hAnsi="Arial" w:cs="Arial"/>
          <w:color w:val="000000"/>
          <w:sz w:val="24"/>
          <w:szCs w:val="24"/>
        </w:rPr>
        <w:t xml:space="preserve"> см. 4.7.3.2 и 4.7.3.4.</w:t>
      </w:r>
    </w:p>
    <w:p w14:paraId="09F1AF6A" w14:textId="77777777" w:rsidR="00F461D3" w:rsidRPr="008F2A8B" w:rsidRDefault="00F461D3" w:rsidP="000078C7">
      <w:pPr>
        <w:pStyle w:val="af7"/>
        <w:spacing w:line="348" w:lineRule="auto"/>
        <w:rPr>
          <w:b w:val="0"/>
          <w:color w:val="000000"/>
        </w:rPr>
      </w:pPr>
      <w:r w:rsidRPr="008F2A8B">
        <w:rPr>
          <w:b w:val="0"/>
          <w:color w:val="000000"/>
        </w:rPr>
        <w:t>4.2.3.3 Движение с поднятой мачтой</w:t>
      </w:r>
    </w:p>
    <w:p w14:paraId="17E3343A" w14:textId="77777777" w:rsidR="00A95511" w:rsidRDefault="00A95511" w:rsidP="007D5011">
      <w:pPr>
        <w:spacing w:after="0" w:line="348" w:lineRule="auto"/>
        <w:ind w:firstLine="708"/>
        <w:jc w:val="both"/>
        <w:rPr>
          <w:rFonts w:ascii="Arial" w:hAnsi="Arial" w:cs="Arial"/>
          <w:color w:val="000000"/>
          <w:sz w:val="24"/>
          <w:szCs w:val="24"/>
        </w:rPr>
      </w:pPr>
      <w:r w:rsidRPr="00A95511">
        <w:rPr>
          <w:rFonts w:ascii="Arial" w:hAnsi="Arial" w:cs="Arial"/>
          <w:color w:val="000000"/>
          <w:sz w:val="24"/>
          <w:szCs w:val="24"/>
        </w:rPr>
        <w:t xml:space="preserve">Скорость </w:t>
      </w:r>
      <w:r>
        <w:rPr>
          <w:rFonts w:ascii="Arial" w:hAnsi="Arial" w:cs="Arial"/>
          <w:color w:val="000000"/>
          <w:sz w:val="24"/>
          <w:szCs w:val="24"/>
        </w:rPr>
        <w:t>штабелеров с выдвижной мачтой или с выдвижным вилочным захватом</w:t>
      </w:r>
      <w:r w:rsidRPr="00A95511">
        <w:rPr>
          <w:rFonts w:ascii="Arial" w:hAnsi="Arial" w:cs="Arial"/>
          <w:color w:val="000000"/>
          <w:sz w:val="24"/>
          <w:szCs w:val="24"/>
        </w:rPr>
        <w:t xml:space="preserve"> должна автоматически снижаться, не создавая опасности, до </w:t>
      </w:r>
      <w:r w:rsidRPr="00A95511">
        <w:rPr>
          <w:rFonts w:ascii="Arial" w:hAnsi="Arial" w:cs="Arial"/>
          <w:i/>
          <w:color w:val="000000"/>
          <w:sz w:val="24"/>
          <w:szCs w:val="24"/>
        </w:rPr>
        <w:t>v</w:t>
      </w:r>
      <w:r w:rsidRPr="00A95511">
        <w:rPr>
          <w:rFonts w:ascii="Arial" w:hAnsi="Arial" w:cs="Arial"/>
          <w:color w:val="000000"/>
          <w:sz w:val="24"/>
          <w:szCs w:val="24"/>
          <w:vertAlign w:val="subscript"/>
        </w:rPr>
        <w:t>max</w:t>
      </w:r>
      <w:r>
        <w:rPr>
          <w:rFonts w:ascii="Arial" w:hAnsi="Arial" w:cs="Arial"/>
          <w:color w:val="000000"/>
          <w:sz w:val="24"/>
          <w:szCs w:val="24"/>
        </w:rPr>
        <w:t> </w:t>
      </w:r>
      <w:r w:rsidRPr="00A95511">
        <w:rPr>
          <w:rFonts w:ascii="Arial" w:hAnsi="Arial" w:cs="Arial"/>
          <w:color w:val="000000"/>
          <w:sz w:val="24"/>
          <w:szCs w:val="24"/>
        </w:rPr>
        <w:t>≤</w:t>
      </w:r>
      <w:r>
        <w:rPr>
          <w:rFonts w:ascii="Arial" w:hAnsi="Arial" w:cs="Arial"/>
          <w:color w:val="000000"/>
          <w:sz w:val="24"/>
          <w:szCs w:val="24"/>
        </w:rPr>
        <w:t> </w:t>
      </w:r>
      <w:r w:rsidRPr="00A95511">
        <w:rPr>
          <w:rFonts w:ascii="Arial" w:hAnsi="Arial" w:cs="Arial"/>
          <w:color w:val="000000"/>
          <w:sz w:val="24"/>
          <w:szCs w:val="24"/>
        </w:rPr>
        <w:t>6</w:t>
      </w:r>
      <w:r>
        <w:rPr>
          <w:rFonts w:ascii="Arial" w:hAnsi="Arial" w:cs="Arial"/>
          <w:color w:val="000000"/>
          <w:sz w:val="24"/>
          <w:szCs w:val="24"/>
        </w:rPr>
        <w:t> </w:t>
      </w:r>
      <w:r w:rsidRPr="00A95511">
        <w:rPr>
          <w:rFonts w:ascii="Arial" w:hAnsi="Arial" w:cs="Arial"/>
          <w:color w:val="000000"/>
          <w:sz w:val="24"/>
          <w:szCs w:val="24"/>
        </w:rPr>
        <w:t>км/ч, когда поднятая часть мачты превышает высоту</w:t>
      </w:r>
      <w:r>
        <w:rPr>
          <w:rFonts w:ascii="Arial" w:hAnsi="Arial" w:cs="Arial"/>
          <w:color w:val="000000"/>
          <w:sz w:val="24"/>
          <w:szCs w:val="24"/>
        </w:rPr>
        <w:t xml:space="preserve"> полностью опущенной</w:t>
      </w:r>
      <w:r w:rsidRPr="00A95511">
        <w:rPr>
          <w:rFonts w:ascii="Arial" w:hAnsi="Arial" w:cs="Arial"/>
          <w:color w:val="000000"/>
          <w:sz w:val="24"/>
          <w:szCs w:val="24"/>
        </w:rPr>
        <w:t xml:space="preserve"> мачты бо</w:t>
      </w:r>
      <w:r w:rsidR="007D5011">
        <w:rPr>
          <w:rFonts w:ascii="Arial" w:hAnsi="Arial" w:cs="Arial"/>
          <w:color w:val="000000"/>
          <w:sz w:val="24"/>
          <w:szCs w:val="24"/>
        </w:rPr>
        <w:t>лее чем на 400 мм (см. рисунок 1</w:t>
      </w:r>
      <w:r w:rsidRPr="00A95511">
        <w:rPr>
          <w:rFonts w:ascii="Arial" w:hAnsi="Arial" w:cs="Arial"/>
          <w:color w:val="000000"/>
          <w:sz w:val="24"/>
          <w:szCs w:val="24"/>
        </w:rPr>
        <w:t>)</w:t>
      </w:r>
      <w:r w:rsidR="007D5011">
        <w:rPr>
          <w:rFonts w:ascii="Arial" w:hAnsi="Arial" w:cs="Arial"/>
          <w:color w:val="000000"/>
          <w:sz w:val="24"/>
          <w:szCs w:val="24"/>
        </w:rPr>
        <w:t>.</w:t>
      </w:r>
    </w:p>
    <w:p w14:paraId="025749D3" w14:textId="67215633" w:rsidR="00A95511" w:rsidRDefault="000A2C4A" w:rsidP="007D5011">
      <w:pPr>
        <w:spacing w:after="0" w:line="348" w:lineRule="auto"/>
        <w:ind w:firstLine="708"/>
        <w:jc w:val="center"/>
        <w:rPr>
          <w:rFonts w:ascii="Arial" w:hAnsi="Arial" w:cs="Arial"/>
          <w:noProof/>
          <w:color w:val="000000"/>
          <w:sz w:val="24"/>
          <w:szCs w:val="24"/>
          <w:lang w:eastAsia="ru-RU"/>
        </w:rPr>
      </w:pPr>
      <w:r w:rsidRPr="00A95511">
        <w:rPr>
          <w:rFonts w:ascii="Arial" w:hAnsi="Arial" w:cs="Arial"/>
          <w:noProof/>
          <w:color w:val="000000"/>
          <w:sz w:val="24"/>
          <w:szCs w:val="24"/>
          <w:lang w:eastAsia="ru-RU"/>
        </w:rPr>
        <w:drawing>
          <wp:inline distT="0" distB="0" distL="0" distR="0" wp14:anchorId="3EBB1CEB" wp14:editId="73E3041A">
            <wp:extent cx="3552825" cy="323850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52825" cy="3238500"/>
                    </a:xfrm>
                    <a:prstGeom prst="rect">
                      <a:avLst/>
                    </a:prstGeom>
                    <a:noFill/>
                    <a:ln>
                      <a:noFill/>
                    </a:ln>
                  </pic:spPr>
                </pic:pic>
              </a:graphicData>
            </a:graphic>
          </wp:inline>
        </w:drawing>
      </w:r>
    </w:p>
    <w:p w14:paraId="69B7D255" w14:textId="77777777" w:rsidR="00A95511" w:rsidRPr="00A95511" w:rsidRDefault="00A95511" w:rsidP="007D5011">
      <w:pPr>
        <w:spacing w:after="0" w:line="348" w:lineRule="auto"/>
        <w:ind w:firstLine="708"/>
        <w:jc w:val="center"/>
        <w:rPr>
          <w:rFonts w:ascii="Arial" w:hAnsi="Arial" w:cs="Arial"/>
          <w:color w:val="000000"/>
          <w:sz w:val="24"/>
          <w:szCs w:val="24"/>
        </w:rPr>
      </w:pPr>
      <w:r w:rsidRPr="00A95511">
        <w:rPr>
          <w:rFonts w:ascii="Arial" w:hAnsi="Arial" w:cs="Arial"/>
          <w:i/>
          <w:color w:val="000000"/>
          <w:sz w:val="24"/>
          <w:szCs w:val="24"/>
          <w:lang w:val="en-US"/>
        </w:rPr>
        <w:t>h</w:t>
      </w:r>
      <w:r w:rsidRPr="00A95511">
        <w:rPr>
          <w:rFonts w:ascii="Arial" w:hAnsi="Arial" w:cs="Arial"/>
          <w:color w:val="000000"/>
          <w:sz w:val="24"/>
          <w:szCs w:val="24"/>
        </w:rPr>
        <w:t xml:space="preserve"> – </w:t>
      </w:r>
      <w:r>
        <w:rPr>
          <w:rFonts w:ascii="Arial" w:hAnsi="Arial" w:cs="Arial"/>
          <w:color w:val="000000"/>
          <w:sz w:val="24"/>
          <w:szCs w:val="24"/>
        </w:rPr>
        <w:t>Высота полностью опущенной мачты</w:t>
      </w:r>
    </w:p>
    <w:p w14:paraId="4C0CE6F0" w14:textId="77777777" w:rsidR="00A95511" w:rsidRPr="006A430F" w:rsidRDefault="00A95511" w:rsidP="007D5011">
      <w:pPr>
        <w:spacing w:after="0" w:line="348" w:lineRule="auto"/>
        <w:ind w:firstLine="708"/>
        <w:jc w:val="center"/>
        <w:rPr>
          <w:rFonts w:ascii="Arial" w:hAnsi="Arial" w:cs="Arial"/>
          <w:color w:val="000000"/>
          <w:sz w:val="24"/>
          <w:szCs w:val="24"/>
        </w:rPr>
      </w:pPr>
      <w:r>
        <w:rPr>
          <w:rFonts w:ascii="Arial" w:hAnsi="Arial" w:cs="Arial"/>
          <w:color w:val="000000"/>
          <w:sz w:val="24"/>
          <w:szCs w:val="24"/>
        </w:rPr>
        <w:t xml:space="preserve">Рисунок </w:t>
      </w:r>
      <w:r w:rsidR="007D5011">
        <w:rPr>
          <w:rFonts w:ascii="Arial" w:hAnsi="Arial" w:cs="Arial"/>
          <w:color w:val="000000"/>
          <w:sz w:val="24"/>
          <w:szCs w:val="24"/>
        </w:rPr>
        <w:t>1</w:t>
      </w:r>
      <w:r>
        <w:rPr>
          <w:rFonts w:ascii="Arial" w:hAnsi="Arial" w:cs="Arial"/>
          <w:color w:val="000000"/>
          <w:sz w:val="24"/>
          <w:szCs w:val="24"/>
        </w:rPr>
        <w:t xml:space="preserve"> – </w:t>
      </w:r>
      <w:r w:rsidRPr="006A430F">
        <w:rPr>
          <w:rFonts w:ascii="Arial" w:hAnsi="Arial" w:cs="Arial"/>
          <w:color w:val="000000"/>
          <w:sz w:val="24"/>
          <w:szCs w:val="24"/>
        </w:rPr>
        <w:t>Превышение высоты мачты штабелеров с выдвижной мачтой или с выдвижным вилочным захватом</w:t>
      </w:r>
    </w:p>
    <w:p w14:paraId="260470C9" w14:textId="77777777" w:rsidR="00F461D3" w:rsidRPr="006A430F" w:rsidRDefault="00F461D3" w:rsidP="000078C7">
      <w:pPr>
        <w:pStyle w:val="af7"/>
        <w:spacing w:line="348" w:lineRule="auto"/>
        <w:rPr>
          <w:color w:val="000000"/>
        </w:rPr>
      </w:pPr>
      <w:r w:rsidRPr="006A430F">
        <w:rPr>
          <w:color w:val="000000"/>
        </w:rPr>
        <w:t>4.3 Тормоза</w:t>
      </w:r>
    </w:p>
    <w:p w14:paraId="1367A291" w14:textId="77777777" w:rsidR="00F461D3" w:rsidRPr="006A430F" w:rsidRDefault="00F461D3" w:rsidP="000078C7">
      <w:pPr>
        <w:pStyle w:val="af7"/>
        <w:spacing w:line="348" w:lineRule="auto"/>
        <w:rPr>
          <w:color w:val="000000"/>
        </w:rPr>
      </w:pPr>
      <w:r w:rsidRPr="006A430F">
        <w:rPr>
          <w:color w:val="000000"/>
        </w:rPr>
        <w:t>4.3.1 Общие положения</w:t>
      </w:r>
    </w:p>
    <w:p w14:paraId="09D45C76" w14:textId="77777777" w:rsidR="00F461D3" w:rsidRPr="006A430F" w:rsidRDefault="00930A27" w:rsidP="000078C7">
      <w:pPr>
        <w:spacing w:after="0" w:line="348" w:lineRule="auto"/>
        <w:ind w:firstLine="708"/>
        <w:jc w:val="both"/>
        <w:rPr>
          <w:rFonts w:ascii="Arial" w:hAnsi="Arial" w:cs="Arial"/>
          <w:color w:val="000000"/>
          <w:sz w:val="24"/>
          <w:szCs w:val="24"/>
        </w:rPr>
      </w:pPr>
      <w:r w:rsidRPr="006A430F">
        <w:rPr>
          <w:rFonts w:ascii="Arial" w:hAnsi="Arial" w:cs="Arial"/>
          <w:color w:val="000000"/>
          <w:sz w:val="24"/>
          <w:szCs w:val="24"/>
        </w:rPr>
        <w:t>Транспорт</w:t>
      </w:r>
      <w:r w:rsidR="00F461D3" w:rsidRPr="006A430F">
        <w:rPr>
          <w:rFonts w:ascii="Arial" w:hAnsi="Arial" w:cs="Arial"/>
          <w:color w:val="000000"/>
          <w:sz w:val="24"/>
          <w:szCs w:val="24"/>
        </w:rPr>
        <w:t xml:space="preserve"> долж</w:t>
      </w:r>
      <w:r w:rsidRPr="006A430F">
        <w:rPr>
          <w:rFonts w:ascii="Arial" w:hAnsi="Arial" w:cs="Arial"/>
          <w:color w:val="000000"/>
          <w:sz w:val="24"/>
          <w:szCs w:val="24"/>
        </w:rPr>
        <w:t>е</w:t>
      </w:r>
      <w:r w:rsidR="00F461D3" w:rsidRPr="006A430F">
        <w:rPr>
          <w:rFonts w:ascii="Arial" w:hAnsi="Arial" w:cs="Arial"/>
          <w:color w:val="000000"/>
          <w:sz w:val="24"/>
          <w:szCs w:val="24"/>
        </w:rPr>
        <w:t xml:space="preserve">н быть </w:t>
      </w:r>
      <w:r w:rsidRPr="006A430F">
        <w:rPr>
          <w:rFonts w:ascii="Arial" w:hAnsi="Arial" w:cs="Arial"/>
          <w:color w:val="000000"/>
          <w:sz w:val="24"/>
          <w:szCs w:val="24"/>
        </w:rPr>
        <w:t>оснащен</w:t>
      </w:r>
      <w:r w:rsidR="00F461D3" w:rsidRPr="006A430F">
        <w:rPr>
          <w:rFonts w:ascii="Arial" w:hAnsi="Arial" w:cs="Arial"/>
          <w:color w:val="000000"/>
          <w:sz w:val="24"/>
          <w:szCs w:val="24"/>
        </w:rPr>
        <w:t xml:space="preserve"> рабочими и стояночными тормозами.</w:t>
      </w:r>
    </w:p>
    <w:p w14:paraId="32EBCECB" w14:textId="77777777" w:rsidR="00F461D3" w:rsidRPr="006A430F" w:rsidRDefault="00F461D3" w:rsidP="000078C7">
      <w:pPr>
        <w:spacing w:after="0" w:line="348" w:lineRule="auto"/>
        <w:ind w:firstLine="708"/>
        <w:jc w:val="both"/>
        <w:rPr>
          <w:rFonts w:ascii="Arial" w:hAnsi="Arial" w:cs="Arial"/>
          <w:color w:val="000000"/>
          <w:sz w:val="24"/>
          <w:szCs w:val="24"/>
        </w:rPr>
      </w:pPr>
      <w:r w:rsidRPr="006A430F">
        <w:rPr>
          <w:rFonts w:ascii="Arial" w:hAnsi="Arial" w:cs="Arial"/>
          <w:color w:val="000000"/>
          <w:sz w:val="24"/>
          <w:szCs w:val="24"/>
        </w:rPr>
        <w:t>Стояночный тормоз должен быть оборудован системой, предотвращающей непреднамеренное отпускание. Усилие стояночного тормоза должно применяться механическими средствами.</w:t>
      </w:r>
    </w:p>
    <w:p w14:paraId="1B6916DE" w14:textId="77777777" w:rsidR="00F461D3" w:rsidRPr="006A430F" w:rsidRDefault="00F461D3" w:rsidP="000078C7">
      <w:pPr>
        <w:pStyle w:val="af7"/>
        <w:spacing w:line="348" w:lineRule="auto"/>
        <w:rPr>
          <w:color w:val="000000"/>
        </w:rPr>
      </w:pPr>
      <w:r w:rsidRPr="006A430F">
        <w:rPr>
          <w:color w:val="000000"/>
        </w:rPr>
        <w:t xml:space="preserve">4.3.2 Отказ подачи энергии </w:t>
      </w:r>
      <w:r w:rsidR="00633A7F" w:rsidRPr="006A430F">
        <w:rPr>
          <w:color w:val="000000"/>
        </w:rPr>
        <w:t>к рабочему</w:t>
      </w:r>
      <w:r w:rsidRPr="006A430F">
        <w:rPr>
          <w:color w:val="000000"/>
        </w:rPr>
        <w:t xml:space="preserve"> тормоз</w:t>
      </w:r>
      <w:r w:rsidR="00633A7F" w:rsidRPr="006A430F">
        <w:rPr>
          <w:color w:val="000000"/>
        </w:rPr>
        <w:t>у</w:t>
      </w:r>
    </w:p>
    <w:p w14:paraId="299F0350" w14:textId="77777777" w:rsidR="0046670C" w:rsidRPr="006A430F" w:rsidRDefault="00F461D3" w:rsidP="000078C7">
      <w:pPr>
        <w:spacing w:after="0" w:line="348" w:lineRule="auto"/>
        <w:ind w:firstLine="708"/>
        <w:jc w:val="both"/>
        <w:rPr>
          <w:rFonts w:ascii="Arial" w:hAnsi="Arial" w:cs="Arial"/>
          <w:color w:val="000000"/>
          <w:sz w:val="24"/>
          <w:szCs w:val="24"/>
        </w:rPr>
      </w:pPr>
      <w:r w:rsidRPr="006A430F">
        <w:rPr>
          <w:rFonts w:ascii="Arial" w:hAnsi="Arial" w:cs="Arial"/>
          <w:color w:val="000000"/>
          <w:sz w:val="24"/>
          <w:szCs w:val="24"/>
        </w:rPr>
        <w:t xml:space="preserve">Отказ подачи энергии </w:t>
      </w:r>
      <w:r w:rsidR="00633A7F" w:rsidRPr="006A430F">
        <w:rPr>
          <w:rFonts w:ascii="Arial" w:hAnsi="Arial" w:cs="Arial"/>
          <w:color w:val="000000"/>
          <w:sz w:val="24"/>
          <w:szCs w:val="24"/>
        </w:rPr>
        <w:t>к</w:t>
      </w:r>
      <w:r w:rsidRPr="006A430F">
        <w:rPr>
          <w:rFonts w:ascii="Arial" w:hAnsi="Arial" w:cs="Arial"/>
          <w:color w:val="000000"/>
          <w:sz w:val="24"/>
          <w:szCs w:val="24"/>
        </w:rPr>
        <w:t xml:space="preserve"> рабоч</w:t>
      </w:r>
      <w:r w:rsidR="00633A7F" w:rsidRPr="006A430F">
        <w:rPr>
          <w:rFonts w:ascii="Arial" w:hAnsi="Arial" w:cs="Arial"/>
          <w:color w:val="000000"/>
          <w:sz w:val="24"/>
          <w:szCs w:val="24"/>
        </w:rPr>
        <w:t>ему</w:t>
      </w:r>
      <w:r w:rsidRPr="006A430F">
        <w:rPr>
          <w:rFonts w:ascii="Arial" w:hAnsi="Arial" w:cs="Arial"/>
          <w:color w:val="000000"/>
          <w:sz w:val="24"/>
          <w:szCs w:val="24"/>
        </w:rPr>
        <w:t xml:space="preserve"> тормоз</w:t>
      </w:r>
      <w:r w:rsidR="00633A7F" w:rsidRPr="006A430F">
        <w:rPr>
          <w:rFonts w:ascii="Arial" w:hAnsi="Arial" w:cs="Arial"/>
          <w:color w:val="000000"/>
          <w:sz w:val="24"/>
          <w:szCs w:val="24"/>
        </w:rPr>
        <w:t>у</w:t>
      </w:r>
      <w:r w:rsidRPr="006A430F">
        <w:rPr>
          <w:rFonts w:ascii="Arial" w:hAnsi="Arial" w:cs="Arial"/>
          <w:color w:val="000000"/>
          <w:sz w:val="24"/>
          <w:szCs w:val="24"/>
        </w:rPr>
        <w:t xml:space="preserve"> не должен приводить к полной потере </w:t>
      </w:r>
      <w:r w:rsidR="00930A27" w:rsidRPr="006A430F">
        <w:rPr>
          <w:rFonts w:ascii="Arial" w:hAnsi="Arial" w:cs="Arial"/>
          <w:color w:val="000000"/>
          <w:sz w:val="24"/>
          <w:szCs w:val="24"/>
        </w:rPr>
        <w:t xml:space="preserve">возможности </w:t>
      </w:r>
      <w:r w:rsidRPr="006A430F">
        <w:rPr>
          <w:rFonts w:ascii="Arial" w:hAnsi="Arial" w:cs="Arial"/>
          <w:color w:val="000000"/>
          <w:sz w:val="24"/>
          <w:szCs w:val="24"/>
        </w:rPr>
        <w:t>торможения и должн</w:t>
      </w:r>
      <w:r w:rsidR="00930A27" w:rsidRPr="006A430F">
        <w:rPr>
          <w:rFonts w:ascii="Arial" w:hAnsi="Arial" w:cs="Arial"/>
          <w:color w:val="000000"/>
          <w:sz w:val="24"/>
          <w:szCs w:val="24"/>
        </w:rPr>
        <w:t>а быть</w:t>
      </w:r>
      <w:r w:rsidRPr="006A430F">
        <w:rPr>
          <w:rFonts w:ascii="Arial" w:hAnsi="Arial" w:cs="Arial"/>
          <w:color w:val="000000"/>
          <w:sz w:val="24"/>
          <w:szCs w:val="24"/>
        </w:rPr>
        <w:t xml:space="preserve"> обеспеч</w:t>
      </w:r>
      <w:r w:rsidR="00930A27" w:rsidRPr="006A430F">
        <w:rPr>
          <w:rFonts w:ascii="Arial" w:hAnsi="Arial" w:cs="Arial"/>
          <w:color w:val="000000"/>
          <w:sz w:val="24"/>
          <w:szCs w:val="24"/>
        </w:rPr>
        <w:t>ена возможность контролируемой</w:t>
      </w:r>
      <w:r w:rsidRPr="006A430F">
        <w:rPr>
          <w:rFonts w:ascii="Arial" w:hAnsi="Arial" w:cs="Arial"/>
          <w:color w:val="000000"/>
          <w:sz w:val="24"/>
          <w:szCs w:val="24"/>
        </w:rPr>
        <w:t xml:space="preserve"> остановк</w:t>
      </w:r>
      <w:r w:rsidR="00930A27" w:rsidRPr="006A430F">
        <w:rPr>
          <w:rFonts w:ascii="Arial" w:hAnsi="Arial" w:cs="Arial"/>
          <w:color w:val="000000"/>
          <w:sz w:val="24"/>
          <w:szCs w:val="24"/>
        </w:rPr>
        <w:t>и</w:t>
      </w:r>
      <w:r w:rsidRPr="006A430F">
        <w:rPr>
          <w:rFonts w:ascii="Arial" w:hAnsi="Arial" w:cs="Arial"/>
          <w:color w:val="000000"/>
          <w:sz w:val="24"/>
          <w:szCs w:val="24"/>
        </w:rPr>
        <w:t>.</w:t>
      </w:r>
    </w:p>
    <w:p w14:paraId="544EE489" w14:textId="77777777" w:rsidR="00930A27" w:rsidRPr="008F2A8B" w:rsidRDefault="00930A27" w:rsidP="000078C7">
      <w:pPr>
        <w:pStyle w:val="af7"/>
        <w:spacing w:line="348" w:lineRule="auto"/>
        <w:rPr>
          <w:color w:val="000000"/>
        </w:rPr>
      </w:pPr>
      <w:r w:rsidRPr="006A430F">
        <w:rPr>
          <w:color w:val="000000"/>
        </w:rPr>
        <w:t>4.3.3 Транспорт с р</w:t>
      </w:r>
      <w:r w:rsidRPr="008F2A8B">
        <w:rPr>
          <w:color w:val="000000"/>
        </w:rPr>
        <w:t xml:space="preserve">абочим местом оператора </w:t>
      </w:r>
      <w:r w:rsidR="00AC0911">
        <w:rPr>
          <w:color w:val="000000"/>
        </w:rPr>
        <w:t>для работы</w:t>
      </w:r>
      <w:r w:rsidRPr="008F2A8B">
        <w:rPr>
          <w:color w:val="000000"/>
        </w:rPr>
        <w:t xml:space="preserve"> стоя и транспорт, управляемый рядом идущим оператором</w:t>
      </w:r>
    </w:p>
    <w:p w14:paraId="71A238C1" w14:textId="77777777" w:rsidR="00930A27" w:rsidRPr="008F2A8B" w:rsidRDefault="00930A27" w:rsidP="000078C7">
      <w:pPr>
        <w:spacing w:after="0" w:line="348" w:lineRule="auto"/>
        <w:ind w:firstLine="708"/>
        <w:jc w:val="both"/>
        <w:rPr>
          <w:rFonts w:ascii="Arial" w:hAnsi="Arial" w:cs="Arial"/>
          <w:color w:val="000000"/>
          <w:sz w:val="24"/>
          <w:szCs w:val="24"/>
        </w:rPr>
      </w:pPr>
      <w:r w:rsidRPr="008F2A8B">
        <w:rPr>
          <w:rFonts w:ascii="Arial" w:hAnsi="Arial" w:cs="Arial"/>
          <w:color w:val="000000"/>
          <w:sz w:val="24"/>
          <w:szCs w:val="24"/>
        </w:rPr>
        <w:t xml:space="preserve">Транспорт с рабочим местом оператора </w:t>
      </w:r>
      <w:r w:rsidR="00AC0911">
        <w:rPr>
          <w:rFonts w:ascii="Arial" w:hAnsi="Arial" w:cs="Arial"/>
          <w:color w:val="000000"/>
          <w:sz w:val="24"/>
          <w:szCs w:val="24"/>
        </w:rPr>
        <w:t>для работы</w:t>
      </w:r>
      <w:r w:rsidRPr="008F2A8B">
        <w:rPr>
          <w:rFonts w:ascii="Arial" w:hAnsi="Arial" w:cs="Arial"/>
          <w:color w:val="000000"/>
          <w:sz w:val="24"/>
          <w:szCs w:val="24"/>
        </w:rPr>
        <w:t xml:space="preserve"> стоя и транспорт, управляемый рядом идущим оператором должен быть оборудован тормозной системой, которая автоматически включается при отпускании оператором рычага управления тормозом. Эта система может служить рабочим и стояночным тормозом.</w:t>
      </w:r>
    </w:p>
    <w:p w14:paraId="77682DE9" w14:textId="77777777" w:rsidR="00930A27" w:rsidRPr="008F2A8B" w:rsidRDefault="00930A27" w:rsidP="000078C7">
      <w:pPr>
        <w:pStyle w:val="af7"/>
        <w:spacing w:line="348" w:lineRule="auto"/>
        <w:rPr>
          <w:color w:val="000000"/>
        </w:rPr>
      </w:pPr>
      <w:r w:rsidRPr="008F2A8B">
        <w:rPr>
          <w:color w:val="000000"/>
        </w:rPr>
        <w:t>4.4 Органы управления</w:t>
      </w:r>
    </w:p>
    <w:p w14:paraId="72B62FC3" w14:textId="77777777" w:rsidR="00930A27" w:rsidRPr="008F2A8B" w:rsidRDefault="00930A27" w:rsidP="000078C7">
      <w:pPr>
        <w:pStyle w:val="af7"/>
        <w:spacing w:line="348" w:lineRule="auto"/>
        <w:rPr>
          <w:color w:val="000000"/>
        </w:rPr>
      </w:pPr>
      <w:r w:rsidRPr="008F2A8B">
        <w:rPr>
          <w:color w:val="000000"/>
        </w:rPr>
        <w:t>4.4.1 Общие положения</w:t>
      </w:r>
    </w:p>
    <w:p w14:paraId="5253503D" w14:textId="77777777" w:rsidR="00930A27" w:rsidRPr="008F2A8B" w:rsidRDefault="00930A27" w:rsidP="000078C7">
      <w:pPr>
        <w:pStyle w:val="af7"/>
        <w:spacing w:line="348" w:lineRule="auto"/>
        <w:rPr>
          <w:b w:val="0"/>
          <w:color w:val="000000"/>
        </w:rPr>
      </w:pPr>
      <w:r w:rsidRPr="008F2A8B">
        <w:rPr>
          <w:b w:val="0"/>
          <w:color w:val="000000"/>
        </w:rPr>
        <w:t>4.4.1.1 Согласованность с движением транспорта</w:t>
      </w:r>
    </w:p>
    <w:p w14:paraId="613A0C80" w14:textId="77777777" w:rsidR="00930A27" w:rsidRPr="008F2A8B" w:rsidRDefault="00930A27" w:rsidP="000078C7">
      <w:pPr>
        <w:spacing w:after="0" w:line="348" w:lineRule="auto"/>
        <w:ind w:firstLine="708"/>
        <w:jc w:val="both"/>
        <w:rPr>
          <w:rFonts w:ascii="Arial" w:hAnsi="Arial" w:cs="Arial"/>
          <w:color w:val="000000"/>
          <w:sz w:val="24"/>
          <w:szCs w:val="24"/>
        </w:rPr>
      </w:pPr>
      <w:r w:rsidRPr="008F2A8B">
        <w:rPr>
          <w:rFonts w:ascii="Arial" w:hAnsi="Arial" w:cs="Arial"/>
          <w:color w:val="000000"/>
          <w:sz w:val="24"/>
          <w:szCs w:val="24"/>
        </w:rPr>
        <w:t>Движени</w:t>
      </w:r>
      <w:r w:rsidR="00707F36" w:rsidRPr="008F2A8B">
        <w:rPr>
          <w:rFonts w:ascii="Arial" w:hAnsi="Arial" w:cs="Arial"/>
          <w:color w:val="000000"/>
          <w:sz w:val="24"/>
          <w:szCs w:val="24"/>
        </w:rPr>
        <w:t>я</w:t>
      </w:r>
      <w:r w:rsidRPr="008F2A8B">
        <w:rPr>
          <w:rFonts w:ascii="Arial" w:hAnsi="Arial" w:cs="Arial"/>
          <w:color w:val="000000"/>
          <w:sz w:val="24"/>
          <w:szCs w:val="24"/>
        </w:rPr>
        <w:t xml:space="preserve"> органов управления должн</w:t>
      </w:r>
      <w:r w:rsidR="00707F36" w:rsidRPr="008F2A8B">
        <w:rPr>
          <w:rFonts w:ascii="Arial" w:hAnsi="Arial" w:cs="Arial"/>
          <w:color w:val="000000"/>
          <w:sz w:val="24"/>
          <w:szCs w:val="24"/>
        </w:rPr>
        <w:t>ы</w:t>
      </w:r>
      <w:r w:rsidRPr="008F2A8B">
        <w:rPr>
          <w:rFonts w:ascii="Arial" w:hAnsi="Arial" w:cs="Arial"/>
          <w:color w:val="000000"/>
          <w:sz w:val="24"/>
          <w:szCs w:val="24"/>
        </w:rPr>
        <w:t xml:space="preserve"> соответствовать движениям управляемого транспорта, где это возможно. Они должн</w:t>
      </w:r>
      <w:r w:rsidR="00AC0911">
        <w:rPr>
          <w:rFonts w:ascii="Arial" w:hAnsi="Arial" w:cs="Arial"/>
          <w:color w:val="000000"/>
          <w:sz w:val="24"/>
          <w:szCs w:val="24"/>
        </w:rPr>
        <w:t xml:space="preserve">ы быть ограничены контуром </w:t>
      </w:r>
      <w:r w:rsidR="00707F36" w:rsidRPr="008F2A8B">
        <w:rPr>
          <w:rFonts w:ascii="Arial" w:hAnsi="Arial" w:cs="Arial"/>
          <w:color w:val="000000"/>
          <w:sz w:val="24"/>
          <w:szCs w:val="24"/>
        </w:rPr>
        <w:t>транспорта или рукояти управления</w:t>
      </w:r>
      <w:r w:rsidR="00AC0911">
        <w:rPr>
          <w:rFonts w:ascii="Arial" w:hAnsi="Arial" w:cs="Arial"/>
          <w:color w:val="000000"/>
          <w:sz w:val="24"/>
          <w:szCs w:val="24"/>
        </w:rPr>
        <w:t xml:space="preserve"> при виде сверху</w:t>
      </w:r>
      <w:r w:rsidRPr="008F2A8B">
        <w:rPr>
          <w:rFonts w:ascii="Arial" w:hAnsi="Arial" w:cs="Arial"/>
          <w:color w:val="000000"/>
          <w:sz w:val="24"/>
          <w:szCs w:val="24"/>
        </w:rPr>
        <w:t>.</w:t>
      </w:r>
    </w:p>
    <w:p w14:paraId="0AFE6A43" w14:textId="77777777" w:rsidR="00930A27" w:rsidRPr="008F2A8B" w:rsidRDefault="00930A27" w:rsidP="000078C7">
      <w:pPr>
        <w:pStyle w:val="af7"/>
        <w:spacing w:line="348" w:lineRule="auto"/>
        <w:rPr>
          <w:b w:val="0"/>
          <w:color w:val="000000"/>
        </w:rPr>
      </w:pPr>
      <w:r w:rsidRPr="008F2A8B">
        <w:rPr>
          <w:b w:val="0"/>
          <w:color w:val="000000"/>
        </w:rPr>
        <w:t>4.4.1.2 Несколько операторов</w:t>
      </w:r>
    </w:p>
    <w:p w14:paraId="5D3F450F" w14:textId="77777777" w:rsidR="00930A27" w:rsidRPr="008F2A8B" w:rsidRDefault="00930A27" w:rsidP="000078C7">
      <w:pPr>
        <w:spacing w:after="0" w:line="348" w:lineRule="auto"/>
        <w:ind w:firstLine="708"/>
        <w:jc w:val="both"/>
        <w:rPr>
          <w:rFonts w:ascii="Arial" w:hAnsi="Arial" w:cs="Arial"/>
          <w:color w:val="000000"/>
          <w:sz w:val="24"/>
          <w:szCs w:val="24"/>
        </w:rPr>
      </w:pPr>
      <w:r w:rsidRPr="008F2A8B">
        <w:rPr>
          <w:rFonts w:ascii="Arial" w:hAnsi="Arial" w:cs="Arial"/>
          <w:color w:val="000000"/>
          <w:sz w:val="24"/>
          <w:szCs w:val="24"/>
        </w:rPr>
        <w:t xml:space="preserve">Если установлены дополнительные </w:t>
      </w:r>
      <w:r w:rsidR="00707F36" w:rsidRPr="008F2A8B">
        <w:rPr>
          <w:rFonts w:ascii="Arial" w:hAnsi="Arial" w:cs="Arial"/>
          <w:color w:val="000000"/>
          <w:sz w:val="24"/>
          <w:szCs w:val="24"/>
        </w:rPr>
        <w:t>рабочие места</w:t>
      </w:r>
      <w:r w:rsidRPr="008F2A8B">
        <w:rPr>
          <w:rFonts w:ascii="Arial" w:hAnsi="Arial" w:cs="Arial"/>
          <w:color w:val="000000"/>
          <w:sz w:val="24"/>
          <w:szCs w:val="24"/>
        </w:rPr>
        <w:t xml:space="preserve">, например, для более чем одного оператора, </w:t>
      </w:r>
      <w:r w:rsidR="00AC009A">
        <w:rPr>
          <w:rFonts w:ascii="Arial" w:hAnsi="Arial" w:cs="Arial"/>
          <w:color w:val="000000"/>
          <w:sz w:val="24"/>
          <w:szCs w:val="24"/>
        </w:rPr>
        <w:t xml:space="preserve">одновременное </w:t>
      </w:r>
      <w:r w:rsidRPr="008F2A8B">
        <w:rPr>
          <w:rFonts w:ascii="Arial" w:hAnsi="Arial" w:cs="Arial"/>
          <w:color w:val="000000"/>
          <w:sz w:val="24"/>
          <w:szCs w:val="24"/>
        </w:rPr>
        <w:t>управление должно быть возможно только с одно</w:t>
      </w:r>
      <w:r w:rsidR="00707F36" w:rsidRPr="008F2A8B">
        <w:rPr>
          <w:rFonts w:ascii="Arial" w:hAnsi="Arial" w:cs="Arial"/>
          <w:color w:val="000000"/>
          <w:sz w:val="24"/>
          <w:szCs w:val="24"/>
        </w:rPr>
        <w:t>го рабочего места</w:t>
      </w:r>
      <w:r w:rsidRPr="008F2A8B">
        <w:rPr>
          <w:rFonts w:ascii="Arial" w:hAnsi="Arial" w:cs="Arial"/>
          <w:color w:val="000000"/>
          <w:sz w:val="24"/>
          <w:szCs w:val="24"/>
        </w:rPr>
        <w:t>, за исключением аварийн</w:t>
      </w:r>
      <w:r w:rsidR="00707F36" w:rsidRPr="008F2A8B">
        <w:rPr>
          <w:rFonts w:ascii="Arial" w:hAnsi="Arial" w:cs="Arial"/>
          <w:color w:val="000000"/>
          <w:sz w:val="24"/>
          <w:szCs w:val="24"/>
        </w:rPr>
        <w:t xml:space="preserve">ого выключателя, </w:t>
      </w:r>
      <w:r w:rsidR="006F3B3B">
        <w:rPr>
          <w:rFonts w:ascii="Arial" w:hAnsi="Arial" w:cs="Arial"/>
          <w:color w:val="000000"/>
          <w:sz w:val="24"/>
          <w:szCs w:val="24"/>
        </w:rPr>
        <w:t xml:space="preserve">одновременное </w:t>
      </w:r>
      <w:r w:rsidR="00707F36" w:rsidRPr="008F2A8B">
        <w:rPr>
          <w:rFonts w:ascii="Arial" w:hAnsi="Arial" w:cs="Arial"/>
          <w:color w:val="000000"/>
          <w:sz w:val="24"/>
          <w:szCs w:val="24"/>
        </w:rPr>
        <w:t>управление которым должно быть возможно со всех рабочих мест</w:t>
      </w:r>
      <w:r w:rsidRPr="008F2A8B">
        <w:rPr>
          <w:rFonts w:ascii="Arial" w:hAnsi="Arial" w:cs="Arial"/>
          <w:color w:val="000000"/>
          <w:sz w:val="24"/>
          <w:szCs w:val="24"/>
        </w:rPr>
        <w:t>.</w:t>
      </w:r>
    </w:p>
    <w:p w14:paraId="5F493D8B" w14:textId="77777777" w:rsidR="00930A27" w:rsidRPr="008F2A8B" w:rsidRDefault="00930A27" w:rsidP="000078C7">
      <w:pPr>
        <w:pStyle w:val="af7"/>
        <w:spacing w:line="348" w:lineRule="auto"/>
        <w:rPr>
          <w:b w:val="0"/>
          <w:color w:val="000000"/>
        </w:rPr>
      </w:pPr>
      <w:r w:rsidRPr="008F2A8B">
        <w:rPr>
          <w:b w:val="0"/>
          <w:color w:val="000000"/>
        </w:rPr>
        <w:t xml:space="preserve">4.4.1.3 Несколько рабочих </w:t>
      </w:r>
      <w:r w:rsidR="00BC28A5">
        <w:rPr>
          <w:b w:val="0"/>
          <w:color w:val="000000"/>
        </w:rPr>
        <w:t>мест</w:t>
      </w:r>
    </w:p>
    <w:p w14:paraId="17CAE952" w14:textId="77777777" w:rsidR="00930A27" w:rsidRPr="008F2A8B" w:rsidRDefault="00930A27" w:rsidP="000078C7">
      <w:pPr>
        <w:spacing w:after="0" w:line="348" w:lineRule="auto"/>
        <w:ind w:firstLine="708"/>
        <w:jc w:val="both"/>
        <w:rPr>
          <w:rFonts w:ascii="Arial" w:hAnsi="Arial" w:cs="Arial"/>
          <w:color w:val="000000"/>
          <w:sz w:val="24"/>
          <w:szCs w:val="24"/>
        </w:rPr>
      </w:pPr>
      <w:r w:rsidRPr="008F2A8B">
        <w:rPr>
          <w:rFonts w:ascii="Arial" w:hAnsi="Arial" w:cs="Arial"/>
          <w:color w:val="000000"/>
          <w:sz w:val="24"/>
          <w:szCs w:val="24"/>
        </w:rPr>
        <w:t xml:space="preserve">Если для одного оператора </w:t>
      </w:r>
      <w:r w:rsidR="006F3B3B">
        <w:rPr>
          <w:rFonts w:ascii="Arial" w:hAnsi="Arial" w:cs="Arial"/>
          <w:color w:val="000000"/>
          <w:sz w:val="24"/>
          <w:szCs w:val="24"/>
        </w:rPr>
        <w:t>предусмотрено</w:t>
      </w:r>
      <w:r w:rsidRPr="008F2A8B">
        <w:rPr>
          <w:rFonts w:ascii="Arial" w:hAnsi="Arial" w:cs="Arial"/>
          <w:color w:val="000000"/>
          <w:sz w:val="24"/>
          <w:szCs w:val="24"/>
        </w:rPr>
        <w:t xml:space="preserve"> более одного рабочего </w:t>
      </w:r>
      <w:r w:rsidR="00BC28A5">
        <w:rPr>
          <w:rFonts w:ascii="Arial" w:hAnsi="Arial" w:cs="Arial"/>
          <w:color w:val="000000"/>
          <w:sz w:val="24"/>
          <w:szCs w:val="24"/>
        </w:rPr>
        <w:t>места</w:t>
      </w:r>
      <w:r w:rsidRPr="008F2A8B">
        <w:rPr>
          <w:rFonts w:ascii="Arial" w:hAnsi="Arial" w:cs="Arial"/>
          <w:color w:val="000000"/>
          <w:sz w:val="24"/>
          <w:szCs w:val="24"/>
        </w:rPr>
        <w:t>, и</w:t>
      </w:r>
      <w:r w:rsidR="006F3B3B">
        <w:rPr>
          <w:rFonts w:ascii="Arial" w:hAnsi="Arial" w:cs="Arial"/>
          <w:color w:val="000000"/>
          <w:sz w:val="24"/>
          <w:szCs w:val="24"/>
        </w:rPr>
        <w:t xml:space="preserve">спользование органов управления, предназначенных для </w:t>
      </w:r>
      <w:r w:rsidRPr="008F2A8B">
        <w:rPr>
          <w:rFonts w:ascii="Arial" w:hAnsi="Arial" w:cs="Arial"/>
          <w:color w:val="000000"/>
          <w:sz w:val="24"/>
          <w:szCs w:val="24"/>
        </w:rPr>
        <w:t xml:space="preserve">одного из этих рабочих </w:t>
      </w:r>
      <w:r w:rsidR="00BC28A5">
        <w:rPr>
          <w:rFonts w:ascii="Arial" w:hAnsi="Arial" w:cs="Arial"/>
          <w:color w:val="000000"/>
          <w:sz w:val="24"/>
          <w:szCs w:val="24"/>
        </w:rPr>
        <w:t>мест</w:t>
      </w:r>
      <w:r w:rsidRPr="008F2A8B">
        <w:rPr>
          <w:rFonts w:ascii="Arial" w:hAnsi="Arial" w:cs="Arial"/>
          <w:color w:val="000000"/>
          <w:sz w:val="24"/>
          <w:szCs w:val="24"/>
        </w:rPr>
        <w:t xml:space="preserve"> должно исключать использование органов управления </w:t>
      </w:r>
      <w:r w:rsidR="006F3B3B">
        <w:rPr>
          <w:rFonts w:ascii="Arial" w:hAnsi="Arial" w:cs="Arial"/>
          <w:color w:val="000000"/>
          <w:sz w:val="24"/>
          <w:szCs w:val="24"/>
        </w:rPr>
        <w:t xml:space="preserve">для </w:t>
      </w:r>
      <w:r w:rsidRPr="008F2A8B">
        <w:rPr>
          <w:rFonts w:ascii="Arial" w:hAnsi="Arial" w:cs="Arial"/>
          <w:color w:val="000000"/>
          <w:sz w:val="24"/>
          <w:szCs w:val="24"/>
        </w:rPr>
        <w:t>друг</w:t>
      </w:r>
      <w:r w:rsidR="006F3B3B">
        <w:rPr>
          <w:rFonts w:ascii="Arial" w:hAnsi="Arial" w:cs="Arial"/>
          <w:color w:val="000000"/>
          <w:sz w:val="24"/>
          <w:szCs w:val="24"/>
        </w:rPr>
        <w:t>их</w:t>
      </w:r>
      <w:r w:rsidRPr="008F2A8B">
        <w:rPr>
          <w:rFonts w:ascii="Arial" w:hAnsi="Arial" w:cs="Arial"/>
          <w:color w:val="000000"/>
          <w:sz w:val="24"/>
          <w:szCs w:val="24"/>
        </w:rPr>
        <w:t xml:space="preserve"> рабоч</w:t>
      </w:r>
      <w:r w:rsidR="006F3B3B">
        <w:rPr>
          <w:rFonts w:ascii="Arial" w:hAnsi="Arial" w:cs="Arial"/>
          <w:color w:val="000000"/>
          <w:sz w:val="24"/>
          <w:szCs w:val="24"/>
        </w:rPr>
        <w:t>их</w:t>
      </w:r>
      <w:r w:rsidRPr="008F2A8B">
        <w:rPr>
          <w:rFonts w:ascii="Arial" w:hAnsi="Arial" w:cs="Arial"/>
          <w:color w:val="000000"/>
          <w:sz w:val="24"/>
          <w:szCs w:val="24"/>
        </w:rPr>
        <w:t xml:space="preserve"> </w:t>
      </w:r>
      <w:r w:rsidR="00BC28A5">
        <w:rPr>
          <w:rFonts w:ascii="Arial" w:hAnsi="Arial" w:cs="Arial"/>
          <w:color w:val="000000"/>
          <w:sz w:val="24"/>
          <w:szCs w:val="24"/>
        </w:rPr>
        <w:t>мест</w:t>
      </w:r>
      <w:r w:rsidRPr="008F2A8B">
        <w:rPr>
          <w:rFonts w:ascii="Arial" w:hAnsi="Arial" w:cs="Arial"/>
          <w:color w:val="000000"/>
          <w:sz w:val="24"/>
          <w:szCs w:val="24"/>
        </w:rPr>
        <w:t xml:space="preserve">. Исключением является аварийный выключатель, </w:t>
      </w:r>
      <w:r w:rsidR="00707F36" w:rsidRPr="008F2A8B">
        <w:rPr>
          <w:rFonts w:ascii="Arial" w:hAnsi="Arial" w:cs="Arial"/>
          <w:color w:val="000000"/>
          <w:sz w:val="24"/>
          <w:szCs w:val="24"/>
        </w:rPr>
        <w:t xml:space="preserve">управление которым должно быть возможно из </w:t>
      </w:r>
      <w:r w:rsidRPr="008F2A8B">
        <w:rPr>
          <w:rFonts w:ascii="Arial" w:hAnsi="Arial" w:cs="Arial"/>
          <w:color w:val="000000"/>
          <w:sz w:val="24"/>
          <w:szCs w:val="24"/>
        </w:rPr>
        <w:t>всех</w:t>
      </w:r>
      <w:r w:rsidR="006F3B3B">
        <w:rPr>
          <w:rFonts w:ascii="Arial" w:hAnsi="Arial" w:cs="Arial"/>
          <w:color w:val="000000"/>
          <w:sz w:val="24"/>
          <w:szCs w:val="24"/>
        </w:rPr>
        <w:t xml:space="preserve"> рабочих</w:t>
      </w:r>
      <w:r w:rsidRPr="008F2A8B">
        <w:rPr>
          <w:rFonts w:ascii="Arial" w:hAnsi="Arial" w:cs="Arial"/>
          <w:color w:val="000000"/>
          <w:sz w:val="24"/>
          <w:szCs w:val="24"/>
        </w:rPr>
        <w:t xml:space="preserve"> </w:t>
      </w:r>
      <w:r w:rsidR="00BC28A5">
        <w:rPr>
          <w:rFonts w:ascii="Arial" w:hAnsi="Arial" w:cs="Arial"/>
          <w:color w:val="000000"/>
          <w:sz w:val="24"/>
          <w:szCs w:val="24"/>
        </w:rPr>
        <w:t>мест</w:t>
      </w:r>
      <w:r w:rsidRPr="008F2A8B">
        <w:rPr>
          <w:rFonts w:ascii="Arial" w:hAnsi="Arial" w:cs="Arial"/>
          <w:color w:val="000000"/>
          <w:sz w:val="24"/>
          <w:szCs w:val="24"/>
        </w:rPr>
        <w:t>.</w:t>
      </w:r>
    </w:p>
    <w:p w14:paraId="5E65B0E0" w14:textId="77777777" w:rsidR="00930A27" w:rsidRPr="008F2A8B" w:rsidRDefault="00930A27" w:rsidP="000078C7">
      <w:pPr>
        <w:pStyle w:val="af7"/>
        <w:spacing w:line="348" w:lineRule="auto"/>
        <w:rPr>
          <w:color w:val="000000"/>
        </w:rPr>
      </w:pPr>
      <w:r w:rsidRPr="008F2A8B">
        <w:rPr>
          <w:color w:val="000000"/>
        </w:rPr>
        <w:t>4.4.2 Органы управления движением и торможением</w:t>
      </w:r>
    </w:p>
    <w:p w14:paraId="7E3F6327" w14:textId="77777777" w:rsidR="00930A27" w:rsidRPr="008F2A8B" w:rsidRDefault="00930A27" w:rsidP="000078C7">
      <w:pPr>
        <w:pStyle w:val="af7"/>
        <w:spacing w:line="348" w:lineRule="auto"/>
        <w:rPr>
          <w:b w:val="0"/>
          <w:color w:val="000000"/>
        </w:rPr>
      </w:pPr>
      <w:r w:rsidRPr="008F2A8B">
        <w:rPr>
          <w:b w:val="0"/>
          <w:color w:val="000000"/>
        </w:rPr>
        <w:t>4.4.2.1 Общие положения</w:t>
      </w:r>
    </w:p>
    <w:p w14:paraId="60CBD0F1" w14:textId="77777777" w:rsidR="00930A27" w:rsidRPr="008F2A8B" w:rsidRDefault="00930A27" w:rsidP="000078C7">
      <w:pPr>
        <w:spacing w:after="0" w:line="348" w:lineRule="auto"/>
        <w:ind w:firstLine="708"/>
        <w:jc w:val="both"/>
        <w:rPr>
          <w:rFonts w:ascii="Arial" w:hAnsi="Arial" w:cs="Arial"/>
          <w:color w:val="000000"/>
          <w:sz w:val="24"/>
          <w:szCs w:val="24"/>
        </w:rPr>
      </w:pPr>
      <w:r w:rsidRPr="008F2A8B">
        <w:rPr>
          <w:rFonts w:ascii="Arial" w:hAnsi="Arial" w:cs="Arial"/>
          <w:color w:val="000000"/>
          <w:sz w:val="24"/>
          <w:szCs w:val="24"/>
        </w:rPr>
        <w:t xml:space="preserve">Движение органа управления скоростью должно быть спроектировано таким образом, чтобы увеличение </w:t>
      </w:r>
      <w:r w:rsidR="00707F36" w:rsidRPr="008F2A8B">
        <w:rPr>
          <w:rFonts w:ascii="Arial" w:hAnsi="Arial" w:cs="Arial"/>
          <w:color w:val="000000"/>
          <w:sz w:val="24"/>
          <w:szCs w:val="24"/>
        </w:rPr>
        <w:t>перемещения</w:t>
      </w:r>
      <w:r w:rsidRPr="008F2A8B">
        <w:rPr>
          <w:rFonts w:ascii="Arial" w:hAnsi="Arial" w:cs="Arial"/>
          <w:color w:val="000000"/>
          <w:sz w:val="24"/>
          <w:szCs w:val="24"/>
        </w:rPr>
        <w:t xml:space="preserve"> органа управления увеличивало скорость движения. При отпускании органа управления он должен возвр</w:t>
      </w:r>
      <w:r w:rsidR="00707F36" w:rsidRPr="008F2A8B">
        <w:rPr>
          <w:rFonts w:ascii="Arial" w:hAnsi="Arial" w:cs="Arial"/>
          <w:color w:val="000000"/>
          <w:sz w:val="24"/>
          <w:szCs w:val="24"/>
        </w:rPr>
        <w:t>ащаться в нейтральное положение</w:t>
      </w:r>
      <w:r w:rsidRPr="008F2A8B">
        <w:rPr>
          <w:rFonts w:ascii="Arial" w:hAnsi="Arial" w:cs="Arial"/>
          <w:color w:val="000000"/>
          <w:sz w:val="24"/>
          <w:szCs w:val="24"/>
        </w:rPr>
        <w:t>.</w:t>
      </w:r>
    </w:p>
    <w:p w14:paraId="061B9E79" w14:textId="77777777" w:rsidR="00930A27" w:rsidRPr="008F2A8B" w:rsidRDefault="00930A27" w:rsidP="000078C7">
      <w:pPr>
        <w:pStyle w:val="af7"/>
        <w:spacing w:line="348" w:lineRule="auto"/>
        <w:rPr>
          <w:b w:val="0"/>
          <w:color w:val="000000"/>
        </w:rPr>
      </w:pPr>
      <w:r w:rsidRPr="008F2A8B">
        <w:rPr>
          <w:b w:val="0"/>
          <w:color w:val="000000"/>
        </w:rPr>
        <w:t xml:space="preserve">4.4.2.2 </w:t>
      </w:r>
      <w:r w:rsidR="00707F36" w:rsidRPr="008F2A8B">
        <w:rPr>
          <w:b w:val="0"/>
          <w:color w:val="000000"/>
        </w:rPr>
        <w:t>Транспорт с сиденьем оператора</w:t>
      </w:r>
    </w:p>
    <w:p w14:paraId="6C9B312A" w14:textId="77777777" w:rsidR="00033316" w:rsidRPr="00033316" w:rsidRDefault="00033316" w:rsidP="00033316">
      <w:pPr>
        <w:spacing w:after="0" w:line="348" w:lineRule="auto"/>
        <w:ind w:firstLine="708"/>
        <w:jc w:val="both"/>
        <w:rPr>
          <w:rFonts w:ascii="Arial" w:hAnsi="Arial" w:cs="Arial"/>
          <w:color w:val="000000"/>
          <w:sz w:val="24"/>
          <w:szCs w:val="24"/>
        </w:rPr>
      </w:pPr>
      <w:r w:rsidRPr="00033316">
        <w:rPr>
          <w:rFonts w:ascii="Arial" w:hAnsi="Arial" w:cs="Arial"/>
          <w:color w:val="000000"/>
          <w:sz w:val="24"/>
          <w:szCs w:val="24"/>
        </w:rPr>
        <w:t>Нажатие на педаль должно активировать соответствующую функцию.</w:t>
      </w:r>
    </w:p>
    <w:p w14:paraId="18BA14B7" w14:textId="77777777" w:rsidR="00930A27" w:rsidRPr="008F2A8B" w:rsidRDefault="00930A27" w:rsidP="000078C7">
      <w:pPr>
        <w:pStyle w:val="af7"/>
        <w:spacing w:line="348" w:lineRule="auto"/>
        <w:rPr>
          <w:b w:val="0"/>
          <w:color w:val="000000"/>
        </w:rPr>
      </w:pPr>
      <w:r w:rsidRPr="008F2A8B">
        <w:rPr>
          <w:b w:val="0"/>
          <w:color w:val="000000"/>
        </w:rPr>
        <w:t xml:space="preserve">4.4.2.3 </w:t>
      </w:r>
      <w:r w:rsidR="00707F36" w:rsidRPr="008F2A8B">
        <w:rPr>
          <w:b w:val="0"/>
          <w:color w:val="000000"/>
        </w:rPr>
        <w:t>Трансп</w:t>
      </w:r>
      <w:r w:rsidR="00AC0911">
        <w:rPr>
          <w:b w:val="0"/>
          <w:color w:val="000000"/>
        </w:rPr>
        <w:t>орт с рабочим местом оператора для работы</w:t>
      </w:r>
      <w:r w:rsidR="00707F36" w:rsidRPr="008F2A8B">
        <w:rPr>
          <w:b w:val="0"/>
          <w:color w:val="000000"/>
        </w:rPr>
        <w:t xml:space="preserve"> стоя</w:t>
      </w:r>
    </w:p>
    <w:p w14:paraId="35B97F15" w14:textId="77777777" w:rsidR="00930A27" w:rsidRPr="008F2A8B" w:rsidRDefault="00930A27" w:rsidP="000078C7">
      <w:pPr>
        <w:spacing w:after="0" w:line="348" w:lineRule="auto"/>
        <w:ind w:firstLine="708"/>
        <w:jc w:val="both"/>
        <w:rPr>
          <w:rFonts w:ascii="Arial" w:hAnsi="Arial" w:cs="Arial"/>
          <w:color w:val="000000"/>
          <w:sz w:val="24"/>
          <w:szCs w:val="24"/>
        </w:rPr>
      </w:pPr>
      <w:r w:rsidRPr="008F2A8B">
        <w:rPr>
          <w:rFonts w:ascii="Arial" w:hAnsi="Arial" w:cs="Arial"/>
          <w:color w:val="000000"/>
          <w:sz w:val="24"/>
          <w:szCs w:val="24"/>
        </w:rPr>
        <w:t xml:space="preserve">Требования к органам управления движением и торможением для </w:t>
      </w:r>
      <w:r w:rsidR="00707F36" w:rsidRPr="008F2A8B">
        <w:rPr>
          <w:rFonts w:ascii="Arial" w:hAnsi="Arial" w:cs="Arial"/>
          <w:color w:val="000000"/>
          <w:sz w:val="24"/>
          <w:szCs w:val="24"/>
        </w:rPr>
        <w:t xml:space="preserve">транспорта с рабочим местом оператора </w:t>
      </w:r>
      <w:r w:rsidR="00AC0911">
        <w:rPr>
          <w:rFonts w:ascii="Arial" w:hAnsi="Arial" w:cs="Arial"/>
          <w:color w:val="000000"/>
          <w:sz w:val="24"/>
          <w:szCs w:val="24"/>
        </w:rPr>
        <w:t>для работы</w:t>
      </w:r>
      <w:r w:rsidR="00707F36" w:rsidRPr="008F2A8B">
        <w:rPr>
          <w:rFonts w:ascii="Arial" w:hAnsi="Arial" w:cs="Arial"/>
          <w:color w:val="000000"/>
          <w:sz w:val="24"/>
          <w:szCs w:val="24"/>
        </w:rPr>
        <w:t xml:space="preserve"> стоя </w:t>
      </w:r>
      <w:r w:rsidRPr="008F2A8B">
        <w:rPr>
          <w:rFonts w:ascii="Arial" w:hAnsi="Arial" w:cs="Arial"/>
          <w:color w:val="000000"/>
          <w:sz w:val="24"/>
          <w:szCs w:val="24"/>
        </w:rPr>
        <w:t>следующие.</w:t>
      </w:r>
    </w:p>
    <w:p w14:paraId="284D10DD" w14:textId="77777777" w:rsidR="00930A27" w:rsidRPr="008F2A8B" w:rsidRDefault="00930A27" w:rsidP="000078C7">
      <w:pPr>
        <w:spacing w:after="0" w:line="348" w:lineRule="auto"/>
        <w:ind w:firstLine="708"/>
        <w:jc w:val="both"/>
        <w:rPr>
          <w:rFonts w:ascii="Arial" w:hAnsi="Arial" w:cs="Arial"/>
          <w:color w:val="000000"/>
          <w:sz w:val="24"/>
          <w:szCs w:val="24"/>
        </w:rPr>
      </w:pPr>
      <w:r w:rsidRPr="008F2A8B">
        <w:rPr>
          <w:rFonts w:ascii="Arial" w:hAnsi="Arial" w:cs="Arial"/>
          <w:color w:val="000000"/>
          <w:sz w:val="24"/>
          <w:szCs w:val="24"/>
        </w:rPr>
        <w:t>a) Функции управления движением</w:t>
      </w:r>
    </w:p>
    <w:p w14:paraId="2F8CA5A9" w14:textId="77777777" w:rsidR="00930A27" w:rsidRPr="008F2A8B" w:rsidRDefault="00707F36" w:rsidP="000078C7">
      <w:pPr>
        <w:spacing w:after="0" w:line="348" w:lineRule="auto"/>
        <w:ind w:firstLine="708"/>
        <w:jc w:val="both"/>
        <w:rPr>
          <w:rFonts w:ascii="Arial" w:hAnsi="Arial" w:cs="Arial"/>
          <w:color w:val="000000"/>
          <w:sz w:val="24"/>
          <w:szCs w:val="24"/>
        </w:rPr>
      </w:pPr>
      <w:r w:rsidRPr="008F2A8B">
        <w:rPr>
          <w:rFonts w:ascii="Arial" w:hAnsi="Arial" w:cs="Arial"/>
          <w:color w:val="000000"/>
          <w:sz w:val="24"/>
          <w:szCs w:val="24"/>
        </w:rPr>
        <w:t>-</w:t>
      </w:r>
      <w:r w:rsidR="00930A27" w:rsidRPr="008F2A8B">
        <w:rPr>
          <w:rFonts w:ascii="Arial" w:hAnsi="Arial" w:cs="Arial"/>
          <w:color w:val="000000"/>
          <w:sz w:val="24"/>
          <w:szCs w:val="24"/>
        </w:rPr>
        <w:t xml:space="preserve"> Если используется рукоят</w:t>
      </w:r>
      <w:r w:rsidRPr="008F2A8B">
        <w:rPr>
          <w:rFonts w:ascii="Arial" w:hAnsi="Arial" w:cs="Arial"/>
          <w:color w:val="000000"/>
          <w:sz w:val="24"/>
          <w:szCs w:val="24"/>
        </w:rPr>
        <w:t>ь</w:t>
      </w:r>
      <w:r w:rsidR="00930A27" w:rsidRPr="008F2A8B">
        <w:rPr>
          <w:rFonts w:ascii="Arial" w:hAnsi="Arial" w:cs="Arial"/>
          <w:color w:val="000000"/>
          <w:sz w:val="24"/>
          <w:szCs w:val="24"/>
        </w:rPr>
        <w:t>, она должна быть оснащена устройствами управления направлением и скоростью движения.</w:t>
      </w:r>
    </w:p>
    <w:p w14:paraId="41BC00C9" w14:textId="77777777" w:rsidR="00930A27" w:rsidRPr="008F2A8B" w:rsidRDefault="00707F36" w:rsidP="000078C7">
      <w:pPr>
        <w:spacing w:after="0" w:line="348" w:lineRule="auto"/>
        <w:ind w:firstLine="708"/>
        <w:jc w:val="both"/>
        <w:rPr>
          <w:rFonts w:ascii="Arial" w:hAnsi="Arial" w:cs="Arial"/>
          <w:color w:val="000000"/>
          <w:sz w:val="24"/>
          <w:szCs w:val="24"/>
        </w:rPr>
      </w:pPr>
      <w:r w:rsidRPr="008F2A8B">
        <w:rPr>
          <w:rFonts w:ascii="Arial" w:hAnsi="Arial" w:cs="Arial"/>
          <w:color w:val="000000"/>
          <w:sz w:val="24"/>
          <w:szCs w:val="24"/>
        </w:rPr>
        <w:t>-</w:t>
      </w:r>
      <w:r w:rsidR="00930A27" w:rsidRPr="008F2A8B">
        <w:rPr>
          <w:rFonts w:ascii="Arial" w:hAnsi="Arial" w:cs="Arial"/>
          <w:color w:val="000000"/>
          <w:sz w:val="24"/>
          <w:szCs w:val="24"/>
        </w:rPr>
        <w:t xml:space="preserve"> Если используется рулевое колесо или аналогичное управление, органы управления направлением движения и скоростью должны располагаться в непосредственной близости от рулевого управления.</w:t>
      </w:r>
    </w:p>
    <w:p w14:paraId="6477084B" w14:textId="77777777" w:rsidR="00930A27" w:rsidRPr="008F2A8B" w:rsidRDefault="00930A27" w:rsidP="000078C7">
      <w:pPr>
        <w:spacing w:after="0" w:line="348" w:lineRule="auto"/>
        <w:ind w:firstLine="708"/>
        <w:jc w:val="both"/>
        <w:rPr>
          <w:rFonts w:ascii="Arial" w:hAnsi="Arial" w:cs="Arial"/>
          <w:color w:val="000000"/>
          <w:sz w:val="24"/>
          <w:szCs w:val="24"/>
        </w:rPr>
      </w:pPr>
      <w:r w:rsidRPr="008F2A8B">
        <w:rPr>
          <w:rFonts w:ascii="Arial" w:hAnsi="Arial" w:cs="Arial"/>
          <w:color w:val="000000"/>
          <w:sz w:val="24"/>
          <w:szCs w:val="24"/>
        </w:rPr>
        <w:t>Функция рабочего тормоза должна включаться</w:t>
      </w:r>
    </w:p>
    <w:p w14:paraId="458606F4" w14:textId="77777777" w:rsidR="00930A27" w:rsidRPr="008F2A8B" w:rsidRDefault="00707F36" w:rsidP="000078C7">
      <w:pPr>
        <w:spacing w:after="0" w:line="348" w:lineRule="auto"/>
        <w:ind w:firstLine="708"/>
        <w:jc w:val="both"/>
        <w:rPr>
          <w:rFonts w:ascii="Arial" w:hAnsi="Arial" w:cs="Arial"/>
          <w:color w:val="000000"/>
          <w:sz w:val="24"/>
          <w:szCs w:val="24"/>
        </w:rPr>
      </w:pPr>
      <w:r w:rsidRPr="008F2A8B">
        <w:rPr>
          <w:rFonts w:ascii="Arial" w:hAnsi="Arial" w:cs="Arial"/>
          <w:color w:val="000000"/>
          <w:sz w:val="24"/>
          <w:szCs w:val="24"/>
        </w:rPr>
        <w:t>-</w:t>
      </w:r>
      <w:r w:rsidR="00930A27" w:rsidRPr="008F2A8B">
        <w:rPr>
          <w:rFonts w:ascii="Arial" w:hAnsi="Arial" w:cs="Arial"/>
          <w:color w:val="000000"/>
          <w:sz w:val="24"/>
          <w:szCs w:val="24"/>
        </w:rPr>
        <w:t xml:space="preserve"> автоматически при отпускании </w:t>
      </w:r>
      <w:r w:rsidRPr="008F2A8B">
        <w:rPr>
          <w:rFonts w:ascii="Arial" w:hAnsi="Arial" w:cs="Arial"/>
          <w:color w:val="000000"/>
          <w:sz w:val="24"/>
          <w:szCs w:val="24"/>
        </w:rPr>
        <w:t>рукояти управления,</w:t>
      </w:r>
    </w:p>
    <w:p w14:paraId="41C59316" w14:textId="77777777" w:rsidR="0046670C" w:rsidRPr="008F2A8B" w:rsidRDefault="00707F36" w:rsidP="000078C7">
      <w:pPr>
        <w:spacing w:after="0" w:line="348" w:lineRule="auto"/>
        <w:ind w:firstLine="708"/>
        <w:jc w:val="both"/>
        <w:rPr>
          <w:rFonts w:ascii="Arial" w:hAnsi="Arial" w:cs="Arial"/>
          <w:color w:val="000000"/>
          <w:sz w:val="24"/>
          <w:szCs w:val="24"/>
        </w:rPr>
      </w:pPr>
      <w:r w:rsidRPr="008F2A8B">
        <w:rPr>
          <w:rFonts w:ascii="Arial" w:hAnsi="Arial" w:cs="Arial"/>
          <w:color w:val="000000"/>
          <w:sz w:val="24"/>
          <w:szCs w:val="24"/>
        </w:rPr>
        <w:t>-</w:t>
      </w:r>
      <w:r w:rsidR="00930A27" w:rsidRPr="008F2A8B">
        <w:rPr>
          <w:rFonts w:ascii="Arial" w:hAnsi="Arial" w:cs="Arial"/>
          <w:color w:val="000000"/>
          <w:sz w:val="24"/>
          <w:szCs w:val="24"/>
        </w:rPr>
        <w:t xml:space="preserve"> автоматически при отпускании </w:t>
      </w:r>
      <w:r w:rsidRPr="008F2A8B">
        <w:rPr>
          <w:rFonts w:ascii="Arial" w:hAnsi="Arial" w:cs="Arial"/>
          <w:color w:val="000000"/>
          <w:sz w:val="24"/>
          <w:szCs w:val="24"/>
        </w:rPr>
        <w:t>органа управления движением</w:t>
      </w:r>
      <w:r w:rsidR="00930A27" w:rsidRPr="008F2A8B">
        <w:rPr>
          <w:rFonts w:ascii="Arial" w:hAnsi="Arial" w:cs="Arial"/>
          <w:color w:val="000000"/>
          <w:sz w:val="24"/>
          <w:szCs w:val="24"/>
        </w:rPr>
        <w:t>,</w:t>
      </w:r>
    </w:p>
    <w:p w14:paraId="53A881AB" w14:textId="77777777" w:rsidR="00707F36" w:rsidRPr="008F2A8B" w:rsidRDefault="00707F36" w:rsidP="000078C7">
      <w:pPr>
        <w:spacing w:after="0" w:line="348" w:lineRule="auto"/>
        <w:ind w:firstLine="708"/>
        <w:jc w:val="both"/>
        <w:rPr>
          <w:rFonts w:ascii="Arial" w:hAnsi="Arial" w:cs="Arial"/>
          <w:color w:val="000000"/>
          <w:sz w:val="24"/>
          <w:szCs w:val="24"/>
        </w:rPr>
      </w:pPr>
      <w:r w:rsidRPr="008F2A8B">
        <w:rPr>
          <w:rFonts w:ascii="Arial" w:hAnsi="Arial" w:cs="Arial"/>
          <w:color w:val="000000"/>
          <w:sz w:val="24"/>
          <w:szCs w:val="24"/>
        </w:rPr>
        <w:t>- автоматически при отпускании педали, если управление торможением осуществляется ногой,</w:t>
      </w:r>
    </w:p>
    <w:p w14:paraId="02834C53" w14:textId="77777777" w:rsidR="00707F36" w:rsidRPr="008F2A8B" w:rsidRDefault="00707F36" w:rsidP="000078C7">
      <w:pPr>
        <w:spacing w:after="0" w:line="348" w:lineRule="auto"/>
        <w:ind w:firstLine="708"/>
        <w:jc w:val="both"/>
        <w:rPr>
          <w:rFonts w:ascii="Arial" w:hAnsi="Arial" w:cs="Arial"/>
          <w:color w:val="000000"/>
          <w:sz w:val="24"/>
          <w:szCs w:val="24"/>
        </w:rPr>
      </w:pPr>
      <w:r w:rsidRPr="008F2A8B">
        <w:rPr>
          <w:rFonts w:ascii="Arial" w:hAnsi="Arial" w:cs="Arial"/>
          <w:color w:val="000000"/>
          <w:sz w:val="24"/>
          <w:szCs w:val="24"/>
        </w:rPr>
        <w:t xml:space="preserve">- при активации привода, </w:t>
      </w:r>
      <w:r w:rsidR="006721B1" w:rsidRPr="008F2A8B">
        <w:rPr>
          <w:rFonts w:ascii="Arial" w:hAnsi="Arial" w:cs="Arial"/>
          <w:color w:val="000000"/>
          <w:sz w:val="24"/>
          <w:szCs w:val="24"/>
        </w:rPr>
        <w:t>если управление торможением осуществляется рукой</w:t>
      </w:r>
      <w:r w:rsidRPr="008F2A8B">
        <w:rPr>
          <w:rFonts w:ascii="Arial" w:hAnsi="Arial" w:cs="Arial"/>
          <w:color w:val="000000"/>
          <w:sz w:val="24"/>
          <w:szCs w:val="24"/>
        </w:rPr>
        <w:t>.</w:t>
      </w:r>
    </w:p>
    <w:p w14:paraId="0213BF68" w14:textId="77777777" w:rsidR="00707F36" w:rsidRPr="008F2A8B" w:rsidRDefault="00707F36" w:rsidP="000078C7">
      <w:pPr>
        <w:spacing w:after="0" w:line="348" w:lineRule="auto"/>
        <w:ind w:firstLine="708"/>
        <w:jc w:val="both"/>
        <w:rPr>
          <w:rFonts w:ascii="Arial" w:hAnsi="Arial" w:cs="Arial"/>
          <w:color w:val="000000"/>
          <w:sz w:val="24"/>
          <w:szCs w:val="24"/>
        </w:rPr>
      </w:pPr>
      <w:r w:rsidRPr="008F2A8B">
        <w:rPr>
          <w:rFonts w:ascii="Arial" w:hAnsi="Arial" w:cs="Arial"/>
          <w:color w:val="000000"/>
          <w:sz w:val="24"/>
          <w:szCs w:val="24"/>
          <w:lang w:val="en-US"/>
        </w:rPr>
        <w:t>b</w:t>
      </w:r>
      <w:r w:rsidRPr="008F2A8B">
        <w:rPr>
          <w:rFonts w:ascii="Arial" w:hAnsi="Arial" w:cs="Arial"/>
          <w:color w:val="000000"/>
          <w:sz w:val="24"/>
          <w:szCs w:val="24"/>
        </w:rPr>
        <w:t xml:space="preserve">) </w:t>
      </w:r>
      <w:r w:rsidR="006F3B3B" w:rsidRPr="008F2A8B">
        <w:rPr>
          <w:rFonts w:ascii="Arial" w:hAnsi="Arial" w:cs="Arial"/>
          <w:color w:val="000000"/>
          <w:sz w:val="24"/>
          <w:szCs w:val="24"/>
        </w:rPr>
        <w:t xml:space="preserve">Транспорт </w:t>
      </w:r>
      <w:r w:rsidR="006721B1" w:rsidRPr="008F2A8B">
        <w:rPr>
          <w:rFonts w:ascii="Arial" w:hAnsi="Arial" w:cs="Arial"/>
          <w:color w:val="000000"/>
          <w:sz w:val="24"/>
          <w:szCs w:val="24"/>
        </w:rPr>
        <w:t xml:space="preserve">с </w:t>
      </w:r>
      <w:r w:rsidR="006F3B3B">
        <w:rPr>
          <w:rFonts w:ascii="Arial" w:hAnsi="Arial" w:cs="Arial"/>
          <w:color w:val="000000"/>
          <w:sz w:val="24"/>
          <w:szCs w:val="24"/>
        </w:rPr>
        <w:t>платформой для оператора</w:t>
      </w:r>
      <w:r w:rsidR="006721B1" w:rsidRPr="008F2A8B">
        <w:rPr>
          <w:rFonts w:ascii="Arial" w:hAnsi="Arial" w:cs="Arial"/>
          <w:color w:val="000000"/>
          <w:sz w:val="24"/>
          <w:szCs w:val="24"/>
        </w:rPr>
        <w:t>, поднимающ</w:t>
      </w:r>
      <w:r w:rsidR="006F3B3B">
        <w:rPr>
          <w:rFonts w:ascii="Arial" w:hAnsi="Arial" w:cs="Arial"/>
          <w:color w:val="000000"/>
          <w:sz w:val="24"/>
          <w:szCs w:val="24"/>
        </w:rPr>
        <w:t>ей</w:t>
      </w:r>
      <w:r w:rsidR="006721B1" w:rsidRPr="008F2A8B">
        <w:rPr>
          <w:rFonts w:ascii="Arial" w:hAnsi="Arial" w:cs="Arial"/>
          <w:color w:val="000000"/>
          <w:sz w:val="24"/>
          <w:szCs w:val="24"/>
        </w:rPr>
        <w:t>ся до высоты не более 1200 мм</w:t>
      </w:r>
    </w:p>
    <w:p w14:paraId="4AA2B58D" w14:textId="77777777" w:rsidR="00707F36" w:rsidRPr="008F2A8B" w:rsidRDefault="00707F36" w:rsidP="000078C7">
      <w:pPr>
        <w:spacing w:after="0" w:line="348" w:lineRule="auto"/>
        <w:ind w:firstLine="708"/>
        <w:jc w:val="both"/>
        <w:rPr>
          <w:rFonts w:ascii="Arial" w:hAnsi="Arial" w:cs="Arial"/>
          <w:color w:val="000000"/>
          <w:sz w:val="24"/>
          <w:szCs w:val="24"/>
        </w:rPr>
      </w:pPr>
      <w:r w:rsidRPr="008F2A8B">
        <w:rPr>
          <w:rFonts w:ascii="Arial" w:hAnsi="Arial" w:cs="Arial"/>
          <w:color w:val="000000"/>
          <w:sz w:val="24"/>
          <w:szCs w:val="24"/>
        </w:rPr>
        <w:t>Должны быть предусмотрены средства для предотвращения движения, когда платформа поднята более чем на 500 мм, если органы управления не подняты вместе с платформой.</w:t>
      </w:r>
    </w:p>
    <w:p w14:paraId="5F1BB89C" w14:textId="77777777" w:rsidR="00707F36" w:rsidRPr="008F2A8B" w:rsidRDefault="00707F36" w:rsidP="000078C7">
      <w:pPr>
        <w:pStyle w:val="af7"/>
        <w:spacing w:line="348" w:lineRule="auto"/>
        <w:rPr>
          <w:b w:val="0"/>
          <w:color w:val="000000"/>
        </w:rPr>
      </w:pPr>
      <w:r w:rsidRPr="008F2A8B">
        <w:rPr>
          <w:b w:val="0"/>
          <w:color w:val="000000"/>
        </w:rPr>
        <w:t xml:space="preserve">4.4.2.4 </w:t>
      </w:r>
      <w:r w:rsidR="006721B1" w:rsidRPr="008F2A8B">
        <w:rPr>
          <w:b w:val="0"/>
          <w:color w:val="000000"/>
        </w:rPr>
        <w:t>Транспорт, управляемый рядом идущим оператором</w:t>
      </w:r>
    </w:p>
    <w:p w14:paraId="45861B6D" w14:textId="77777777" w:rsidR="00707F36" w:rsidRPr="008F2A8B" w:rsidRDefault="00707F36" w:rsidP="000078C7">
      <w:pPr>
        <w:spacing w:after="0" w:line="348" w:lineRule="auto"/>
        <w:ind w:firstLine="708"/>
        <w:jc w:val="both"/>
        <w:rPr>
          <w:rFonts w:ascii="Arial" w:hAnsi="Arial" w:cs="Arial"/>
          <w:color w:val="000000"/>
          <w:sz w:val="24"/>
          <w:szCs w:val="24"/>
        </w:rPr>
      </w:pPr>
      <w:r w:rsidRPr="008F2A8B">
        <w:rPr>
          <w:rFonts w:ascii="Arial" w:hAnsi="Arial" w:cs="Arial"/>
          <w:color w:val="000000"/>
          <w:sz w:val="24"/>
          <w:szCs w:val="24"/>
        </w:rPr>
        <w:t xml:space="preserve">Требования к </w:t>
      </w:r>
      <w:r w:rsidR="006721B1" w:rsidRPr="008F2A8B">
        <w:rPr>
          <w:rFonts w:ascii="Arial" w:hAnsi="Arial" w:cs="Arial"/>
          <w:color w:val="000000"/>
          <w:sz w:val="24"/>
          <w:szCs w:val="24"/>
        </w:rPr>
        <w:t>транспорту, управляемому рядом идущим оператором</w:t>
      </w:r>
      <w:r w:rsidRPr="008F2A8B">
        <w:rPr>
          <w:rFonts w:ascii="Arial" w:hAnsi="Arial" w:cs="Arial"/>
          <w:color w:val="000000"/>
          <w:sz w:val="24"/>
          <w:szCs w:val="24"/>
        </w:rPr>
        <w:t>, следующие.</w:t>
      </w:r>
    </w:p>
    <w:p w14:paraId="44D70DDF" w14:textId="77777777" w:rsidR="00707F36" w:rsidRPr="008F2A8B" w:rsidRDefault="006721B1" w:rsidP="000078C7">
      <w:pPr>
        <w:spacing w:after="0" w:line="348" w:lineRule="auto"/>
        <w:ind w:firstLine="708"/>
        <w:jc w:val="both"/>
        <w:rPr>
          <w:rFonts w:ascii="Arial" w:hAnsi="Arial" w:cs="Arial"/>
          <w:color w:val="000000"/>
          <w:sz w:val="24"/>
          <w:szCs w:val="24"/>
        </w:rPr>
      </w:pPr>
      <w:r w:rsidRPr="008F2A8B">
        <w:rPr>
          <w:rFonts w:ascii="Arial" w:hAnsi="Arial" w:cs="Arial"/>
          <w:color w:val="000000"/>
          <w:sz w:val="24"/>
          <w:szCs w:val="24"/>
          <w:lang w:val="en-US"/>
        </w:rPr>
        <w:t>a</w:t>
      </w:r>
      <w:r w:rsidR="00707F36" w:rsidRPr="008F2A8B">
        <w:rPr>
          <w:rFonts w:ascii="Arial" w:hAnsi="Arial" w:cs="Arial"/>
          <w:color w:val="000000"/>
          <w:sz w:val="24"/>
          <w:szCs w:val="24"/>
        </w:rPr>
        <w:t>) Рукоят</w:t>
      </w:r>
      <w:r w:rsidRPr="008F2A8B">
        <w:rPr>
          <w:rFonts w:ascii="Arial" w:hAnsi="Arial" w:cs="Arial"/>
          <w:color w:val="000000"/>
          <w:sz w:val="24"/>
          <w:szCs w:val="24"/>
        </w:rPr>
        <w:t>ь</w:t>
      </w:r>
      <w:r w:rsidR="00707F36" w:rsidRPr="008F2A8B">
        <w:rPr>
          <w:rFonts w:ascii="Arial" w:hAnsi="Arial" w:cs="Arial"/>
          <w:color w:val="000000"/>
          <w:sz w:val="24"/>
          <w:szCs w:val="24"/>
        </w:rPr>
        <w:t xml:space="preserve"> должна быть оснащена устройствами управления направлением движения и скоростью.</w:t>
      </w:r>
    </w:p>
    <w:p w14:paraId="093C05B9" w14:textId="77777777" w:rsidR="00707F36" w:rsidRPr="008F2A8B" w:rsidRDefault="006721B1" w:rsidP="000078C7">
      <w:pPr>
        <w:spacing w:after="0" w:line="348" w:lineRule="auto"/>
        <w:ind w:firstLine="708"/>
        <w:jc w:val="both"/>
        <w:rPr>
          <w:rFonts w:ascii="Arial" w:hAnsi="Arial" w:cs="Arial"/>
          <w:color w:val="000000"/>
          <w:sz w:val="24"/>
          <w:szCs w:val="24"/>
        </w:rPr>
      </w:pPr>
      <w:r w:rsidRPr="008F2A8B">
        <w:rPr>
          <w:rFonts w:ascii="Arial" w:hAnsi="Arial" w:cs="Arial"/>
          <w:color w:val="000000"/>
          <w:sz w:val="24"/>
          <w:szCs w:val="24"/>
          <w:lang w:val="en-US"/>
        </w:rPr>
        <w:t>b</w:t>
      </w:r>
      <w:r w:rsidR="00707F36" w:rsidRPr="008F2A8B">
        <w:rPr>
          <w:rFonts w:ascii="Arial" w:hAnsi="Arial" w:cs="Arial"/>
          <w:color w:val="000000"/>
          <w:sz w:val="24"/>
          <w:szCs w:val="24"/>
        </w:rPr>
        <w:t>) При отпускании рукоят</w:t>
      </w:r>
      <w:r w:rsidRPr="008F2A8B">
        <w:rPr>
          <w:rFonts w:ascii="Arial" w:hAnsi="Arial" w:cs="Arial"/>
          <w:color w:val="000000"/>
          <w:sz w:val="24"/>
          <w:szCs w:val="24"/>
        </w:rPr>
        <w:t>и</w:t>
      </w:r>
      <w:r w:rsidR="00707F36" w:rsidRPr="008F2A8B">
        <w:rPr>
          <w:rFonts w:ascii="Arial" w:hAnsi="Arial" w:cs="Arial"/>
          <w:color w:val="000000"/>
          <w:sz w:val="24"/>
          <w:szCs w:val="24"/>
        </w:rPr>
        <w:t xml:space="preserve"> она должна автоматически возвращаться в </w:t>
      </w:r>
      <w:r w:rsidR="00581601">
        <w:rPr>
          <w:rFonts w:ascii="Arial" w:hAnsi="Arial" w:cs="Arial"/>
          <w:color w:val="000000"/>
          <w:sz w:val="24"/>
          <w:szCs w:val="24"/>
        </w:rPr>
        <w:t xml:space="preserve">крайнее </w:t>
      </w:r>
      <w:r w:rsidR="00707F36" w:rsidRPr="008F2A8B">
        <w:rPr>
          <w:rFonts w:ascii="Arial" w:hAnsi="Arial" w:cs="Arial"/>
          <w:color w:val="000000"/>
          <w:sz w:val="24"/>
          <w:szCs w:val="24"/>
        </w:rPr>
        <w:t xml:space="preserve">верхнее положение, </w:t>
      </w:r>
      <w:r w:rsidR="00581601">
        <w:rPr>
          <w:rFonts w:ascii="Arial" w:hAnsi="Arial" w:cs="Arial"/>
          <w:color w:val="000000"/>
          <w:sz w:val="24"/>
          <w:szCs w:val="24"/>
        </w:rPr>
        <w:t xml:space="preserve">должно отключаться </w:t>
      </w:r>
      <w:r w:rsidR="00581601" w:rsidRPr="008F2A8B">
        <w:rPr>
          <w:rFonts w:ascii="Arial" w:hAnsi="Arial" w:cs="Arial"/>
          <w:color w:val="000000"/>
          <w:sz w:val="24"/>
          <w:szCs w:val="24"/>
        </w:rPr>
        <w:t>тяговое усилие в направлении движения</w:t>
      </w:r>
      <w:r w:rsidR="00581601">
        <w:rPr>
          <w:rFonts w:ascii="Arial" w:hAnsi="Arial" w:cs="Arial"/>
          <w:color w:val="000000"/>
          <w:sz w:val="24"/>
          <w:szCs w:val="24"/>
        </w:rPr>
        <w:t xml:space="preserve"> и включаться тормоз</w:t>
      </w:r>
      <w:r w:rsidR="00707F36" w:rsidRPr="008F2A8B">
        <w:rPr>
          <w:rFonts w:ascii="Arial" w:hAnsi="Arial" w:cs="Arial"/>
          <w:color w:val="000000"/>
          <w:sz w:val="24"/>
          <w:szCs w:val="24"/>
        </w:rPr>
        <w:t>.</w:t>
      </w:r>
    </w:p>
    <w:p w14:paraId="5EB43849" w14:textId="77777777" w:rsidR="00707F36" w:rsidRPr="008F2A8B" w:rsidRDefault="006721B1" w:rsidP="000078C7">
      <w:pPr>
        <w:spacing w:after="0" w:line="348" w:lineRule="auto"/>
        <w:ind w:firstLine="708"/>
        <w:jc w:val="both"/>
        <w:rPr>
          <w:rFonts w:ascii="Arial" w:hAnsi="Arial" w:cs="Arial"/>
          <w:color w:val="000000"/>
          <w:sz w:val="24"/>
          <w:szCs w:val="24"/>
        </w:rPr>
      </w:pPr>
      <w:r w:rsidRPr="008F2A8B">
        <w:rPr>
          <w:rFonts w:ascii="Arial" w:hAnsi="Arial" w:cs="Arial"/>
          <w:color w:val="000000"/>
          <w:sz w:val="24"/>
          <w:szCs w:val="24"/>
          <w:lang w:val="en-US"/>
        </w:rPr>
        <w:t>c</w:t>
      </w:r>
      <w:r w:rsidR="00707F36" w:rsidRPr="008F2A8B">
        <w:rPr>
          <w:rFonts w:ascii="Arial" w:hAnsi="Arial" w:cs="Arial"/>
          <w:color w:val="000000"/>
          <w:sz w:val="24"/>
          <w:szCs w:val="24"/>
        </w:rPr>
        <w:t>) Когда рукоят</w:t>
      </w:r>
      <w:r w:rsidRPr="008F2A8B">
        <w:rPr>
          <w:rFonts w:ascii="Arial" w:hAnsi="Arial" w:cs="Arial"/>
          <w:color w:val="000000"/>
          <w:sz w:val="24"/>
          <w:szCs w:val="24"/>
        </w:rPr>
        <w:t>ь</w:t>
      </w:r>
      <w:r w:rsidR="00707F36" w:rsidRPr="008F2A8B">
        <w:rPr>
          <w:rFonts w:ascii="Arial" w:hAnsi="Arial" w:cs="Arial"/>
          <w:color w:val="000000"/>
          <w:sz w:val="24"/>
          <w:szCs w:val="24"/>
        </w:rPr>
        <w:t xml:space="preserve"> находится в </w:t>
      </w:r>
      <w:r w:rsidRPr="008F2A8B">
        <w:rPr>
          <w:rFonts w:ascii="Arial" w:hAnsi="Arial" w:cs="Arial"/>
          <w:color w:val="000000"/>
          <w:sz w:val="24"/>
          <w:szCs w:val="24"/>
        </w:rPr>
        <w:t>нижнем</w:t>
      </w:r>
      <w:r w:rsidR="00707F36" w:rsidRPr="008F2A8B">
        <w:rPr>
          <w:rFonts w:ascii="Arial" w:hAnsi="Arial" w:cs="Arial"/>
          <w:color w:val="000000"/>
          <w:sz w:val="24"/>
          <w:szCs w:val="24"/>
        </w:rPr>
        <w:t xml:space="preserve"> положении, </w:t>
      </w:r>
      <w:r w:rsidR="00581601" w:rsidRPr="00581601">
        <w:rPr>
          <w:rFonts w:ascii="Arial" w:hAnsi="Arial" w:cs="Arial"/>
          <w:color w:val="000000"/>
          <w:sz w:val="24"/>
          <w:szCs w:val="24"/>
        </w:rPr>
        <w:t>должно отключаться тяговое усилие в направлении движения и включаться тормоз</w:t>
      </w:r>
      <w:r w:rsidR="00707F36" w:rsidRPr="008F2A8B">
        <w:rPr>
          <w:rFonts w:ascii="Arial" w:hAnsi="Arial" w:cs="Arial"/>
          <w:color w:val="000000"/>
          <w:sz w:val="24"/>
          <w:szCs w:val="24"/>
        </w:rPr>
        <w:t>.</w:t>
      </w:r>
    </w:p>
    <w:p w14:paraId="42E03D8F" w14:textId="77777777" w:rsidR="00707F36" w:rsidRPr="008F2A8B" w:rsidRDefault="00707F36" w:rsidP="000078C7">
      <w:pPr>
        <w:spacing w:after="0" w:line="348" w:lineRule="auto"/>
        <w:ind w:firstLine="708"/>
        <w:jc w:val="both"/>
        <w:rPr>
          <w:rFonts w:ascii="Arial" w:hAnsi="Arial" w:cs="Arial"/>
          <w:color w:val="000000"/>
          <w:sz w:val="24"/>
          <w:szCs w:val="24"/>
        </w:rPr>
      </w:pPr>
      <w:r w:rsidRPr="008F2A8B">
        <w:rPr>
          <w:rFonts w:ascii="Arial" w:hAnsi="Arial" w:cs="Arial"/>
          <w:color w:val="000000"/>
          <w:sz w:val="24"/>
          <w:szCs w:val="24"/>
        </w:rPr>
        <w:t>d) Рукоят</w:t>
      </w:r>
      <w:r w:rsidR="006721B1" w:rsidRPr="008F2A8B">
        <w:rPr>
          <w:rFonts w:ascii="Arial" w:hAnsi="Arial" w:cs="Arial"/>
          <w:color w:val="000000"/>
          <w:sz w:val="24"/>
          <w:szCs w:val="24"/>
        </w:rPr>
        <w:t>ь</w:t>
      </w:r>
      <w:r w:rsidRPr="008F2A8B">
        <w:rPr>
          <w:rFonts w:ascii="Arial" w:hAnsi="Arial" w:cs="Arial"/>
          <w:color w:val="000000"/>
          <w:sz w:val="24"/>
          <w:szCs w:val="24"/>
        </w:rPr>
        <w:t xml:space="preserve"> должна быть оснащена устройством для </w:t>
      </w:r>
      <w:r w:rsidR="006721B1" w:rsidRPr="008F2A8B">
        <w:rPr>
          <w:rFonts w:ascii="Arial" w:hAnsi="Arial" w:cs="Arial"/>
          <w:color w:val="000000"/>
          <w:sz w:val="24"/>
          <w:szCs w:val="24"/>
        </w:rPr>
        <w:t xml:space="preserve">активации движения транспорта </w:t>
      </w:r>
      <w:r w:rsidRPr="008F2A8B">
        <w:rPr>
          <w:rFonts w:ascii="Arial" w:hAnsi="Arial" w:cs="Arial"/>
          <w:color w:val="000000"/>
          <w:sz w:val="24"/>
          <w:szCs w:val="24"/>
        </w:rPr>
        <w:t xml:space="preserve">в направлении от оператора до тех пор, пока давление на устройство не будет снято, или которое останавливает </w:t>
      </w:r>
      <w:r w:rsidR="006721B1" w:rsidRPr="008F2A8B">
        <w:rPr>
          <w:rFonts w:ascii="Arial" w:hAnsi="Arial" w:cs="Arial"/>
          <w:color w:val="000000"/>
          <w:sz w:val="24"/>
          <w:szCs w:val="24"/>
        </w:rPr>
        <w:t>транспорт</w:t>
      </w:r>
      <w:r w:rsidRPr="008F2A8B">
        <w:rPr>
          <w:rFonts w:ascii="Arial" w:hAnsi="Arial" w:cs="Arial"/>
          <w:color w:val="000000"/>
          <w:sz w:val="24"/>
          <w:szCs w:val="24"/>
        </w:rPr>
        <w:t xml:space="preserve"> </w:t>
      </w:r>
      <w:r w:rsidR="00581601">
        <w:rPr>
          <w:rFonts w:ascii="Arial" w:hAnsi="Arial" w:cs="Arial"/>
          <w:color w:val="000000"/>
          <w:sz w:val="24"/>
          <w:szCs w:val="24"/>
        </w:rPr>
        <w:t>включением тормозов</w:t>
      </w:r>
      <w:r w:rsidRPr="008F2A8B">
        <w:rPr>
          <w:rFonts w:ascii="Arial" w:hAnsi="Arial" w:cs="Arial"/>
          <w:color w:val="000000"/>
          <w:sz w:val="24"/>
          <w:szCs w:val="24"/>
        </w:rPr>
        <w:t>, если головка рукоят</w:t>
      </w:r>
      <w:r w:rsidR="006721B1" w:rsidRPr="008F2A8B">
        <w:rPr>
          <w:rFonts w:ascii="Arial" w:hAnsi="Arial" w:cs="Arial"/>
          <w:color w:val="000000"/>
          <w:sz w:val="24"/>
          <w:szCs w:val="24"/>
        </w:rPr>
        <w:t>и</w:t>
      </w:r>
      <w:r w:rsidRPr="008F2A8B">
        <w:rPr>
          <w:rFonts w:ascii="Arial" w:hAnsi="Arial" w:cs="Arial"/>
          <w:color w:val="000000"/>
          <w:sz w:val="24"/>
          <w:szCs w:val="24"/>
        </w:rPr>
        <w:t xml:space="preserve"> в рабочем положении соприкасается с </w:t>
      </w:r>
      <w:r w:rsidR="006721B1" w:rsidRPr="008F2A8B">
        <w:rPr>
          <w:rFonts w:ascii="Arial" w:hAnsi="Arial" w:cs="Arial"/>
          <w:color w:val="000000"/>
          <w:sz w:val="24"/>
          <w:szCs w:val="24"/>
        </w:rPr>
        <w:t>препятствием</w:t>
      </w:r>
      <w:r w:rsidRPr="008F2A8B">
        <w:rPr>
          <w:rFonts w:ascii="Arial" w:hAnsi="Arial" w:cs="Arial"/>
          <w:color w:val="000000"/>
          <w:sz w:val="24"/>
          <w:szCs w:val="24"/>
        </w:rPr>
        <w:t xml:space="preserve"> (например, телом оператора).</w:t>
      </w:r>
    </w:p>
    <w:p w14:paraId="2FA66626" w14:textId="77777777" w:rsidR="00707F36" w:rsidRPr="008F2A8B" w:rsidRDefault="00707F36" w:rsidP="000078C7">
      <w:pPr>
        <w:pStyle w:val="af7"/>
        <w:spacing w:line="348" w:lineRule="auto"/>
        <w:rPr>
          <w:b w:val="0"/>
          <w:color w:val="000000"/>
        </w:rPr>
      </w:pPr>
      <w:r w:rsidRPr="008F2A8B">
        <w:rPr>
          <w:b w:val="0"/>
          <w:color w:val="000000"/>
        </w:rPr>
        <w:t>4.4.2.5 Блокировка дифференциала</w:t>
      </w:r>
    </w:p>
    <w:p w14:paraId="1DA9996C" w14:textId="77777777" w:rsidR="00707F36" w:rsidRPr="008F2A8B" w:rsidRDefault="00707F36" w:rsidP="000078C7">
      <w:pPr>
        <w:spacing w:after="0" w:line="348" w:lineRule="auto"/>
        <w:ind w:firstLine="708"/>
        <w:jc w:val="both"/>
        <w:rPr>
          <w:rFonts w:ascii="Arial" w:hAnsi="Arial" w:cs="Arial"/>
          <w:color w:val="000000"/>
          <w:sz w:val="24"/>
          <w:szCs w:val="24"/>
        </w:rPr>
      </w:pPr>
      <w:r w:rsidRPr="008F2A8B">
        <w:rPr>
          <w:rFonts w:ascii="Arial" w:hAnsi="Arial" w:cs="Arial"/>
          <w:color w:val="000000"/>
          <w:sz w:val="24"/>
          <w:szCs w:val="24"/>
        </w:rPr>
        <w:t xml:space="preserve">Должна быть возможность разблокировать дифференциал во время движения </w:t>
      </w:r>
      <w:r w:rsidR="006721B1" w:rsidRPr="008F2A8B">
        <w:rPr>
          <w:rFonts w:ascii="Arial" w:hAnsi="Arial" w:cs="Arial"/>
          <w:color w:val="000000"/>
          <w:sz w:val="24"/>
          <w:szCs w:val="24"/>
        </w:rPr>
        <w:t>транспорта</w:t>
      </w:r>
      <w:r w:rsidRPr="008F2A8B">
        <w:rPr>
          <w:rFonts w:ascii="Arial" w:hAnsi="Arial" w:cs="Arial"/>
          <w:color w:val="000000"/>
          <w:sz w:val="24"/>
          <w:szCs w:val="24"/>
        </w:rPr>
        <w:t>.</w:t>
      </w:r>
    </w:p>
    <w:p w14:paraId="0E6F8101" w14:textId="77777777" w:rsidR="00707F36" w:rsidRPr="008F2A8B" w:rsidRDefault="006721B1" w:rsidP="00416F83">
      <w:pPr>
        <w:spacing w:after="0" w:line="336" w:lineRule="auto"/>
        <w:ind w:firstLine="708"/>
        <w:jc w:val="both"/>
        <w:rPr>
          <w:rFonts w:ascii="Arial" w:hAnsi="Arial" w:cs="Arial"/>
          <w:color w:val="000000"/>
          <w:sz w:val="24"/>
          <w:szCs w:val="24"/>
        </w:rPr>
      </w:pPr>
      <w:r w:rsidRPr="008F2A8B">
        <w:rPr>
          <w:rFonts w:ascii="Arial" w:hAnsi="Arial" w:cs="Arial"/>
          <w:color w:val="000000"/>
          <w:sz w:val="24"/>
          <w:szCs w:val="24"/>
        </w:rPr>
        <w:t>Для транспорта</w:t>
      </w:r>
      <w:r w:rsidR="00707F36" w:rsidRPr="008F2A8B">
        <w:rPr>
          <w:rFonts w:ascii="Arial" w:hAnsi="Arial" w:cs="Arial"/>
          <w:color w:val="000000"/>
          <w:sz w:val="24"/>
          <w:szCs w:val="24"/>
        </w:rPr>
        <w:t>, оснащенн</w:t>
      </w:r>
      <w:r w:rsidRPr="008F2A8B">
        <w:rPr>
          <w:rFonts w:ascii="Arial" w:hAnsi="Arial" w:cs="Arial"/>
          <w:color w:val="000000"/>
          <w:sz w:val="24"/>
          <w:szCs w:val="24"/>
        </w:rPr>
        <w:t>ого</w:t>
      </w:r>
      <w:r w:rsidR="00707F36" w:rsidRPr="008F2A8B">
        <w:rPr>
          <w:rFonts w:ascii="Arial" w:hAnsi="Arial" w:cs="Arial"/>
          <w:color w:val="000000"/>
          <w:sz w:val="24"/>
          <w:szCs w:val="24"/>
        </w:rPr>
        <w:t xml:space="preserve"> </w:t>
      </w:r>
      <w:r w:rsidRPr="008F2A8B">
        <w:rPr>
          <w:rFonts w:ascii="Arial" w:hAnsi="Arial" w:cs="Arial"/>
          <w:color w:val="000000"/>
          <w:sz w:val="24"/>
          <w:szCs w:val="24"/>
        </w:rPr>
        <w:t>педалью</w:t>
      </w:r>
      <w:r w:rsidR="00707F36" w:rsidRPr="008F2A8B">
        <w:rPr>
          <w:rFonts w:ascii="Arial" w:hAnsi="Arial" w:cs="Arial"/>
          <w:color w:val="000000"/>
          <w:sz w:val="24"/>
          <w:szCs w:val="24"/>
        </w:rPr>
        <w:t xml:space="preserve"> блокировки дифференциала, нажатие педали должно блокировать дифференциал и </w:t>
      </w:r>
      <w:r w:rsidR="00581601">
        <w:rPr>
          <w:rFonts w:ascii="Arial" w:hAnsi="Arial" w:cs="Arial"/>
          <w:color w:val="000000"/>
          <w:sz w:val="24"/>
          <w:szCs w:val="24"/>
        </w:rPr>
        <w:t>разблокировать</w:t>
      </w:r>
      <w:r w:rsidR="00707F36" w:rsidRPr="008F2A8B">
        <w:rPr>
          <w:rFonts w:ascii="Arial" w:hAnsi="Arial" w:cs="Arial"/>
          <w:color w:val="000000"/>
          <w:sz w:val="24"/>
          <w:szCs w:val="24"/>
        </w:rPr>
        <w:t xml:space="preserve"> его при отпускании педали.</w:t>
      </w:r>
    </w:p>
    <w:p w14:paraId="66B4C2C0" w14:textId="77777777" w:rsidR="00707F36" w:rsidRPr="008F2A8B" w:rsidRDefault="00707F36" w:rsidP="00416F83">
      <w:pPr>
        <w:pStyle w:val="af7"/>
        <w:spacing w:line="336" w:lineRule="auto"/>
        <w:rPr>
          <w:b w:val="0"/>
          <w:color w:val="000000"/>
        </w:rPr>
      </w:pPr>
      <w:r w:rsidRPr="008F2A8B">
        <w:rPr>
          <w:b w:val="0"/>
          <w:color w:val="000000"/>
        </w:rPr>
        <w:t xml:space="preserve">4.4.2.6 Дополнительное управление снаружи </w:t>
      </w:r>
      <w:r w:rsidR="006721B1" w:rsidRPr="008F2A8B">
        <w:rPr>
          <w:b w:val="0"/>
          <w:color w:val="000000"/>
        </w:rPr>
        <w:t>транспорта</w:t>
      </w:r>
    </w:p>
    <w:p w14:paraId="3FA03337" w14:textId="77777777" w:rsidR="00707F36" w:rsidRPr="008F2A8B" w:rsidRDefault="00707F36" w:rsidP="00416F83">
      <w:pPr>
        <w:spacing w:after="0" w:line="336" w:lineRule="auto"/>
        <w:ind w:firstLine="708"/>
        <w:jc w:val="both"/>
        <w:rPr>
          <w:rFonts w:ascii="Arial" w:hAnsi="Arial" w:cs="Arial"/>
          <w:color w:val="000000"/>
          <w:sz w:val="24"/>
          <w:szCs w:val="24"/>
        </w:rPr>
      </w:pPr>
      <w:r w:rsidRPr="008F2A8B">
        <w:rPr>
          <w:rFonts w:ascii="Arial" w:hAnsi="Arial" w:cs="Arial"/>
          <w:color w:val="000000"/>
          <w:sz w:val="24"/>
          <w:szCs w:val="24"/>
        </w:rPr>
        <w:t>Если дл</w:t>
      </w:r>
      <w:r w:rsidR="006721B1" w:rsidRPr="008F2A8B">
        <w:rPr>
          <w:rFonts w:ascii="Arial" w:hAnsi="Arial" w:cs="Arial"/>
          <w:color w:val="000000"/>
          <w:sz w:val="24"/>
          <w:szCs w:val="24"/>
        </w:rPr>
        <w:t xml:space="preserve">я оператора транспорта, управляемого с рабочего места оператора, </w:t>
      </w:r>
      <w:r w:rsidRPr="008F2A8B">
        <w:rPr>
          <w:rFonts w:ascii="Arial" w:hAnsi="Arial" w:cs="Arial"/>
          <w:color w:val="000000"/>
          <w:sz w:val="24"/>
          <w:szCs w:val="24"/>
        </w:rPr>
        <w:t xml:space="preserve">предусмотрено управление движением снаружи </w:t>
      </w:r>
      <w:r w:rsidR="006721B1" w:rsidRPr="008F2A8B">
        <w:rPr>
          <w:rFonts w:ascii="Arial" w:hAnsi="Arial" w:cs="Arial"/>
          <w:color w:val="000000"/>
          <w:sz w:val="24"/>
          <w:szCs w:val="24"/>
        </w:rPr>
        <w:t>транспорта</w:t>
      </w:r>
      <w:r w:rsidRPr="008F2A8B">
        <w:rPr>
          <w:rFonts w:ascii="Arial" w:hAnsi="Arial" w:cs="Arial"/>
          <w:color w:val="000000"/>
          <w:sz w:val="24"/>
          <w:szCs w:val="24"/>
        </w:rPr>
        <w:t>, при управлении снаружи скорость движения должна быть ограничена 6 км/ч. Эти органы управления мо</w:t>
      </w:r>
      <w:r w:rsidR="006721B1" w:rsidRPr="008F2A8B">
        <w:rPr>
          <w:rFonts w:ascii="Arial" w:hAnsi="Arial" w:cs="Arial"/>
          <w:color w:val="000000"/>
          <w:sz w:val="24"/>
          <w:szCs w:val="24"/>
        </w:rPr>
        <w:t>гут быть установлены на транспорте</w:t>
      </w:r>
      <w:r w:rsidRPr="008F2A8B">
        <w:rPr>
          <w:rFonts w:ascii="Arial" w:hAnsi="Arial" w:cs="Arial"/>
          <w:color w:val="000000"/>
          <w:sz w:val="24"/>
          <w:szCs w:val="24"/>
        </w:rPr>
        <w:t xml:space="preserve"> или может быть предоставлено дистанционное управление, </w:t>
      </w:r>
      <w:r w:rsidR="006721B1" w:rsidRPr="008F2A8B">
        <w:rPr>
          <w:rFonts w:ascii="Arial" w:hAnsi="Arial" w:cs="Arial"/>
          <w:color w:val="000000"/>
          <w:sz w:val="24"/>
          <w:szCs w:val="24"/>
        </w:rPr>
        <w:t xml:space="preserve">при этом </w:t>
      </w:r>
      <w:r w:rsidRPr="008F2A8B">
        <w:rPr>
          <w:rFonts w:ascii="Arial" w:hAnsi="Arial" w:cs="Arial"/>
          <w:color w:val="000000"/>
          <w:sz w:val="24"/>
          <w:szCs w:val="24"/>
        </w:rPr>
        <w:t xml:space="preserve">система управления </w:t>
      </w:r>
      <w:r w:rsidR="006721B1" w:rsidRPr="008F2A8B">
        <w:rPr>
          <w:rFonts w:ascii="Arial" w:hAnsi="Arial" w:cs="Arial"/>
          <w:color w:val="000000"/>
          <w:sz w:val="24"/>
          <w:szCs w:val="24"/>
        </w:rPr>
        <w:t xml:space="preserve">снаружи транспорта </w:t>
      </w:r>
      <w:r w:rsidRPr="008F2A8B">
        <w:rPr>
          <w:rFonts w:ascii="Arial" w:hAnsi="Arial" w:cs="Arial"/>
          <w:color w:val="000000"/>
          <w:sz w:val="24"/>
          <w:szCs w:val="24"/>
        </w:rPr>
        <w:t>должна</w:t>
      </w:r>
      <w:r w:rsidR="006721B1" w:rsidRPr="008F2A8B">
        <w:rPr>
          <w:rFonts w:ascii="Arial" w:hAnsi="Arial" w:cs="Arial"/>
          <w:color w:val="000000"/>
          <w:sz w:val="24"/>
          <w:szCs w:val="24"/>
        </w:rPr>
        <w:t xml:space="preserve"> включаться </w:t>
      </w:r>
      <w:r w:rsidRPr="008F2A8B">
        <w:rPr>
          <w:rFonts w:ascii="Arial" w:hAnsi="Arial" w:cs="Arial"/>
          <w:color w:val="000000"/>
          <w:sz w:val="24"/>
          <w:szCs w:val="24"/>
        </w:rPr>
        <w:t xml:space="preserve">с помощью отдельного переключателя или автоматически, когда оператор покидает рабочее </w:t>
      </w:r>
      <w:r w:rsidR="00BC28A5">
        <w:rPr>
          <w:rFonts w:ascii="Arial" w:hAnsi="Arial" w:cs="Arial"/>
          <w:color w:val="000000"/>
          <w:sz w:val="24"/>
          <w:szCs w:val="24"/>
        </w:rPr>
        <w:t>место</w:t>
      </w:r>
      <w:r w:rsidRPr="008F2A8B">
        <w:rPr>
          <w:rFonts w:ascii="Arial" w:hAnsi="Arial" w:cs="Arial"/>
          <w:color w:val="000000"/>
          <w:sz w:val="24"/>
          <w:szCs w:val="24"/>
        </w:rPr>
        <w:t>.</w:t>
      </w:r>
    </w:p>
    <w:p w14:paraId="7FD99B4B" w14:textId="77777777" w:rsidR="00707F36" w:rsidRPr="008F2A8B" w:rsidRDefault="00707F36" w:rsidP="00416F83">
      <w:pPr>
        <w:spacing w:after="0" w:line="336" w:lineRule="auto"/>
        <w:ind w:firstLine="708"/>
        <w:jc w:val="both"/>
        <w:rPr>
          <w:rFonts w:ascii="Arial" w:hAnsi="Arial" w:cs="Arial"/>
          <w:color w:val="000000"/>
          <w:sz w:val="24"/>
          <w:szCs w:val="24"/>
        </w:rPr>
      </w:pPr>
      <w:r w:rsidRPr="008F2A8B">
        <w:rPr>
          <w:rFonts w:ascii="Arial" w:hAnsi="Arial" w:cs="Arial"/>
          <w:color w:val="000000"/>
          <w:sz w:val="24"/>
          <w:szCs w:val="24"/>
        </w:rPr>
        <w:t>a) Общие положения</w:t>
      </w:r>
    </w:p>
    <w:p w14:paraId="5A27960A" w14:textId="77777777" w:rsidR="00707F36" w:rsidRPr="008F2A8B" w:rsidRDefault="00707F36" w:rsidP="00416F83">
      <w:pPr>
        <w:spacing w:after="0" w:line="336" w:lineRule="auto"/>
        <w:ind w:left="851" w:firstLine="567"/>
        <w:jc w:val="both"/>
        <w:rPr>
          <w:rFonts w:ascii="Arial" w:hAnsi="Arial" w:cs="Arial"/>
          <w:color w:val="000000"/>
          <w:sz w:val="24"/>
          <w:szCs w:val="24"/>
        </w:rPr>
      </w:pPr>
      <w:r w:rsidRPr="008F2A8B">
        <w:rPr>
          <w:rFonts w:ascii="Arial" w:hAnsi="Arial" w:cs="Arial"/>
          <w:color w:val="000000"/>
          <w:sz w:val="24"/>
          <w:szCs w:val="24"/>
        </w:rPr>
        <w:t xml:space="preserve">1) Если </w:t>
      </w:r>
      <w:r w:rsidR="006721B1" w:rsidRPr="008F2A8B">
        <w:rPr>
          <w:rFonts w:ascii="Arial" w:hAnsi="Arial" w:cs="Arial"/>
          <w:color w:val="000000"/>
          <w:sz w:val="24"/>
          <w:szCs w:val="24"/>
        </w:rPr>
        <w:t>орган</w:t>
      </w:r>
      <w:r w:rsidRPr="008F2A8B">
        <w:rPr>
          <w:rFonts w:ascii="Arial" w:hAnsi="Arial" w:cs="Arial"/>
          <w:color w:val="000000"/>
          <w:sz w:val="24"/>
          <w:szCs w:val="24"/>
        </w:rPr>
        <w:t xml:space="preserve"> управления отпущен, </w:t>
      </w:r>
      <w:r w:rsidR="006721B1" w:rsidRPr="008F2A8B">
        <w:rPr>
          <w:rFonts w:ascii="Arial" w:hAnsi="Arial" w:cs="Arial"/>
          <w:color w:val="000000"/>
          <w:sz w:val="24"/>
          <w:szCs w:val="24"/>
        </w:rPr>
        <w:t>тяговое усилие</w:t>
      </w:r>
      <w:r w:rsidRPr="008F2A8B">
        <w:rPr>
          <w:rFonts w:ascii="Arial" w:hAnsi="Arial" w:cs="Arial"/>
          <w:color w:val="000000"/>
          <w:sz w:val="24"/>
          <w:szCs w:val="24"/>
        </w:rPr>
        <w:t xml:space="preserve"> должн</w:t>
      </w:r>
      <w:r w:rsidR="006721B1" w:rsidRPr="008F2A8B">
        <w:rPr>
          <w:rFonts w:ascii="Arial" w:hAnsi="Arial" w:cs="Arial"/>
          <w:color w:val="000000"/>
          <w:sz w:val="24"/>
          <w:szCs w:val="24"/>
        </w:rPr>
        <w:t>о</w:t>
      </w:r>
      <w:r w:rsidRPr="008F2A8B">
        <w:rPr>
          <w:rFonts w:ascii="Arial" w:hAnsi="Arial" w:cs="Arial"/>
          <w:color w:val="000000"/>
          <w:sz w:val="24"/>
          <w:szCs w:val="24"/>
        </w:rPr>
        <w:t xml:space="preserve"> автоматически отключаться, а тормоз должен автоматически включаться. </w:t>
      </w:r>
      <w:r w:rsidR="00FC1D0E" w:rsidRPr="008F2A8B">
        <w:rPr>
          <w:rFonts w:ascii="Arial" w:hAnsi="Arial" w:cs="Arial"/>
          <w:color w:val="000000"/>
          <w:sz w:val="24"/>
          <w:szCs w:val="24"/>
        </w:rPr>
        <w:t>Должна быть исключена возможность о</w:t>
      </w:r>
      <w:r w:rsidRPr="008F2A8B">
        <w:rPr>
          <w:rFonts w:ascii="Arial" w:hAnsi="Arial" w:cs="Arial"/>
          <w:color w:val="000000"/>
          <w:sz w:val="24"/>
          <w:szCs w:val="24"/>
        </w:rPr>
        <w:t>дновременно</w:t>
      </w:r>
      <w:r w:rsidR="00FC1D0E" w:rsidRPr="008F2A8B">
        <w:rPr>
          <w:rFonts w:ascii="Arial" w:hAnsi="Arial" w:cs="Arial"/>
          <w:color w:val="000000"/>
          <w:sz w:val="24"/>
          <w:szCs w:val="24"/>
        </w:rPr>
        <w:t>го</w:t>
      </w:r>
      <w:r w:rsidRPr="008F2A8B">
        <w:rPr>
          <w:rFonts w:ascii="Arial" w:hAnsi="Arial" w:cs="Arial"/>
          <w:color w:val="000000"/>
          <w:sz w:val="24"/>
          <w:szCs w:val="24"/>
        </w:rPr>
        <w:t xml:space="preserve"> управлени</w:t>
      </w:r>
      <w:r w:rsidR="00FC1D0E" w:rsidRPr="008F2A8B">
        <w:rPr>
          <w:rFonts w:ascii="Arial" w:hAnsi="Arial" w:cs="Arial"/>
          <w:color w:val="000000"/>
          <w:sz w:val="24"/>
          <w:szCs w:val="24"/>
        </w:rPr>
        <w:t>я</w:t>
      </w:r>
      <w:r w:rsidRPr="008F2A8B">
        <w:rPr>
          <w:rFonts w:ascii="Arial" w:hAnsi="Arial" w:cs="Arial"/>
          <w:color w:val="000000"/>
          <w:sz w:val="24"/>
          <w:szCs w:val="24"/>
        </w:rPr>
        <w:t xml:space="preserve"> </w:t>
      </w:r>
      <w:r w:rsidR="00FC1D0E" w:rsidRPr="008F2A8B">
        <w:rPr>
          <w:rFonts w:ascii="Arial" w:hAnsi="Arial" w:cs="Arial"/>
          <w:color w:val="000000"/>
          <w:sz w:val="24"/>
          <w:szCs w:val="24"/>
        </w:rPr>
        <w:t xml:space="preserve">из разных рабочих </w:t>
      </w:r>
      <w:r w:rsidR="00BC28A5">
        <w:rPr>
          <w:rFonts w:ascii="Arial" w:hAnsi="Arial" w:cs="Arial"/>
          <w:color w:val="000000"/>
          <w:sz w:val="24"/>
          <w:szCs w:val="24"/>
        </w:rPr>
        <w:t>мест</w:t>
      </w:r>
      <w:r w:rsidRPr="008F2A8B">
        <w:rPr>
          <w:rFonts w:ascii="Arial" w:hAnsi="Arial" w:cs="Arial"/>
          <w:color w:val="000000"/>
          <w:sz w:val="24"/>
          <w:szCs w:val="24"/>
        </w:rPr>
        <w:t>.</w:t>
      </w:r>
    </w:p>
    <w:p w14:paraId="3BB3D8F9" w14:textId="77777777" w:rsidR="00707F36" w:rsidRPr="008F2A8B" w:rsidRDefault="00707F36" w:rsidP="00416F83">
      <w:pPr>
        <w:spacing w:after="0" w:line="336" w:lineRule="auto"/>
        <w:ind w:left="851" w:firstLine="567"/>
        <w:jc w:val="both"/>
        <w:rPr>
          <w:rFonts w:ascii="Arial" w:hAnsi="Arial" w:cs="Arial"/>
          <w:color w:val="000000"/>
          <w:sz w:val="24"/>
          <w:szCs w:val="24"/>
        </w:rPr>
      </w:pPr>
      <w:r w:rsidRPr="008F2A8B">
        <w:rPr>
          <w:rFonts w:ascii="Arial" w:hAnsi="Arial" w:cs="Arial"/>
          <w:color w:val="000000"/>
          <w:sz w:val="24"/>
          <w:szCs w:val="24"/>
        </w:rPr>
        <w:t>2) Органы упр</w:t>
      </w:r>
      <w:r w:rsidR="006721B1" w:rsidRPr="008F2A8B">
        <w:rPr>
          <w:rFonts w:ascii="Arial" w:hAnsi="Arial" w:cs="Arial"/>
          <w:color w:val="000000"/>
          <w:sz w:val="24"/>
          <w:szCs w:val="24"/>
        </w:rPr>
        <w:t>авления, установленные снаружи транспорта</w:t>
      </w:r>
      <w:r w:rsidRPr="008F2A8B">
        <w:rPr>
          <w:rFonts w:ascii="Arial" w:hAnsi="Arial" w:cs="Arial"/>
          <w:color w:val="000000"/>
          <w:sz w:val="24"/>
          <w:szCs w:val="24"/>
        </w:rPr>
        <w:t>, должны быть защищены от непреднамеренного включения.</w:t>
      </w:r>
    </w:p>
    <w:p w14:paraId="7D978C0A" w14:textId="77777777" w:rsidR="00707F36" w:rsidRPr="008F2A8B" w:rsidRDefault="00707F36" w:rsidP="00416F83">
      <w:pPr>
        <w:spacing w:after="0" w:line="336" w:lineRule="auto"/>
        <w:ind w:firstLine="708"/>
        <w:jc w:val="both"/>
        <w:rPr>
          <w:rFonts w:ascii="Arial" w:hAnsi="Arial" w:cs="Arial"/>
          <w:color w:val="000000"/>
          <w:sz w:val="24"/>
          <w:szCs w:val="24"/>
        </w:rPr>
      </w:pPr>
      <w:r w:rsidRPr="008F2A8B">
        <w:rPr>
          <w:rFonts w:ascii="Arial" w:hAnsi="Arial" w:cs="Arial"/>
          <w:color w:val="000000"/>
          <w:sz w:val="24"/>
          <w:szCs w:val="24"/>
        </w:rPr>
        <w:t>b) Дополнительные требования к дистанционно</w:t>
      </w:r>
      <w:r w:rsidR="00210FAB">
        <w:rPr>
          <w:rFonts w:ascii="Arial" w:hAnsi="Arial" w:cs="Arial"/>
          <w:color w:val="000000"/>
          <w:sz w:val="24"/>
          <w:szCs w:val="24"/>
        </w:rPr>
        <w:t>му</w:t>
      </w:r>
      <w:r w:rsidRPr="008F2A8B">
        <w:rPr>
          <w:rFonts w:ascii="Arial" w:hAnsi="Arial" w:cs="Arial"/>
          <w:color w:val="000000"/>
          <w:sz w:val="24"/>
          <w:szCs w:val="24"/>
        </w:rPr>
        <w:t xml:space="preserve"> управлени</w:t>
      </w:r>
      <w:r w:rsidR="00210FAB">
        <w:rPr>
          <w:rFonts w:ascii="Arial" w:hAnsi="Arial" w:cs="Arial"/>
          <w:color w:val="000000"/>
          <w:sz w:val="24"/>
          <w:szCs w:val="24"/>
        </w:rPr>
        <w:t>ю</w:t>
      </w:r>
      <w:r w:rsidRPr="008F2A8B">
        <w:rPr>
          <w:rFonts w:ascii="Arial" w:hAnsi="Arial" w:cs="Arial"/>
          <w:color w:val="000000"/>
          <w:sz w:val="24"/>
          <w:szCs w:val="24"/>
        </w:rPr>
        <w:t xml:space="preserve"> с кабельным подключением</w:t>
      </w:r>
    </w:p>
    <w:p w14:paraId="39E455B1" w14:textId="77777777" w:rsidR="00707F36" w:rsidRPr="008F2A8B" w:rsidRDefault="00707F36" w:rsidP="00416F83">
      <w:pPr>
        <w:spacing w:after="0" w:line="336" w:lineRule="auto"/>
        <w:ind w:left="851" w:firstLine="567"/>
        <w:jc w:val="both"/>
        <w:rPr>
          <w:rFonts w:ascii="Arial" w:hAnsi="Arial" w:cs="Arial"/>
          <w:color w:val="000000"/>
          <w:sz w:val="24"/>
          <w:szCs w:val="24"/>
        </w:rPr>
      </w:pPr>
      <w:r w:rsidRPr="008F2A8B">
        <w:rPr>
          <w:rFonts w:ascii="Arial" w:hAnsi="Arial" w:cs="Arial"/>
          <w:color w:val="000000"/>
          <w:sz w:val="24"/>
          <w:szCs w:val="24"/>
        </w:rPr>
        <w:t xml:space="preserve">1) Длина и расположение кабелей должны </w:t>
      </w:r>
      <w:r w:rsidR="00581601">
        <w:rPr>
          <w:rFonts w:ascii="Arial" w:hAnsi="Arial" w:cs="Arial"/>
          <w:color w:val="000000"/>
          <w:sz w:val="24"/>
          <w:szCs w:val="24"/>
        </w:rPr>
        <w:t>быть такими, чтобы оператор мог</w:t>
      </w:r>
      <w:r w:rsidR="00581601" w:rsidRPr="008F2A8B">
        <w:rPr>
          <w:rFonts w:ascii="Arial" w:hAnsi="Arial" w:cs="Arial"/>
          <w:color w:val="000000"/>
          <w:sz w:val="24"/>
          <w:szCs w:val="24"/>
        </w:rPr>
        <w:t xml:space="preserve"> управлять </w:t>
      </w:r>
      <w:r w:rsidR="00581601">
        <w:rPr>
          <w:rFonts w:ascii="Arial" w:hAnsi="Arial" w:cs="Arial"/>
          <w:color w:val="000000"/>
          <w:sz w:val="24"/>
          <w:szCs w:val="24"/>
        </w:rPr>
        <w:t>транспортом находясь вне</w:t>
      </w:r>
      <w:r w:rsidR="00581601" w:rsidRPr="008F2A8B">
        <w:rPr>
          <w:rFonts w:ascii="Arial" w:hAnsi="Arial" w:cs="Arial"/>
          <w:color w:val="000000"/>
          <w:sz w:val="24"/>
          <w:szCs w:val="24"/>
        </w:rPr>
        <w:t xml:space="preserve"> опасной зоны и име</w:t>
      </w:r>
      <w:r w:rsidR="00581601">
        <w:rPr>
          <w:rFonts w:ascii="Arial" w:hAnsi="Arial" w:cs="Arial"/>
          <w:color w:val="000000"/>
          <w:sz w:val="24"/>
          <w:szCs w:val="24"/>
        </w:rPr>
        <w:t xml:space="preserve">л </w:t>
      </w:r>
      <w:r w:rsidR="00E01C98">
        <w:rPr>
          <w:rFonts w:ascii="Arial" w:hAnsi="Arial" w:cs="Arial"/>
          <w:color w:val="000000"/>
          <w:sz w:val="24"/>
          <w:szCs w:val="24"/>
        </w:rPr>
        <w:t>достаточную обзорност</w:t>
      </w:r>
      <w:r w:rsidR="00E01C98" w:rsidRPr="008F2A8B">
        <w:rPr>
          <w:rFonts w:ascii="Arial" w:hAnsi="Arial" w:cs="Arial"/>
          <w:color w:val="000000"/>
          <w:sz w:val="24"/>
          <w:szCs w:val="24"/>
        </w:rPr>
        <w:t xml:space="preserve">ь </w:t>
      </w:r>
      <w:r w:rsidR="00581601" w:rsidRPr="008F2A8B">
        <w:rPr>
          <w:rFonts w:ascii="Arial" w:hAnsi="Arial" w:cs="Arial"/>
          <w:color w:val="000000"/>
          <w:sz w:val="24"/>
          <w:szCs w:val="24"/>
        </w:rPr>
        <w:t>в направлении движения</w:t>
      </w:r>
      <w:r w:rsidR="00E01C98">
        <w:rPr>
          <w:rFonts w:ascii="Arial" w:hAnsi="Arial" w:cs="Arial"/>
          <w:color w:val="000000"/>
          <w:sz w:val="24"/>
          <w:szCs w:val="24"/>
        </w:rPr>
        <w:t xml:space="preserve"> транспорта</w:t>
      </w:r>
      <w:r w:rsidRPr="008F2A8B">
        <w:rPr>
          <w:rFonts w:ascii="Arial" w:hAnsi="Arial" w:cs="Arial"/>
          <w:color w:val="000000"/>
          <w:sz w:val="24"/>
          <w:szCs w:val="24"/>
        </w:rPr>
        <w:t>. Кабель не должен запутываться в колесах.</w:t>
      </w:r>
    </w:p>
    <w:p w14:paraId="07B83D19" w14:textId="77777777" w:rsidR="0046670C" w:rsidRPr="008F2A8B" w:rsidRDefault="00707F36" w:rsidP="00416F83">
      <w:pPr>
        <w:spacing w:after="0" w:line="336" w:lineRule="auto"/>
        <w:ind w:left="851" w:firstLine="567"/>
        <w:jc w:val="both"/>
        <w:rPr>
          <w:rFonts w:ascii="Arial" w:hAnsi="Arial" w:cs="Arial"/>
          <w:color w:val="000000"/>
          <w:sz w:val="24"/>
          <w:szCs w:val="24"/>
        </w:rPr>
      </w:pPr>
      <w:r w:rsidRPr="008F2A8B">
        <w:rPr>
          <w:rFonts w:ascii="Arial" w:hAnsi="Arial" w:cs="Arial"/>
          <w:color w:val="000000"/>
          <w:sz w:val="24"/>
          <w:szCs w:val="24"/>
        </w:rPr>
        <w:t xml:space="preserve">2) На </w:t>
      </w:r>
      <w:r w:rsidR="00FC1D0E" w:rsidRPr="008F2A8B">
        <w:rPr>
          <w:rFonts w:ascii="Arial" w:hAnsi="Arial" w:cs="Arial"/>
          <w:color w:val="000000"/>
          <w:sz w:val="24"/>
          <w:szCs w:val="24"/>
        </w:rPr>
        <w:t>пульте дистанционного управления органы</w:t>
      </w:r>
      <w:r w:rsidRPr="008F2A8B">
        <w:rPr>
          <w:rFonts w:ascii="Arial" w:hAnsi="Arial" w:cs="Arial"/>
          <w:color w:val="000000"/>
          <w:sz w:val="24"/>
          <w:szCs w:val="24"/>
        </w:rPr>
        <w:t xml:space="preserve"> управления, за исключением </w:t>
      </w:r>
      <w:r w:rsidR="00581601">
        <w:rPr>
          <w:rFonts w:ascii="Arial" w:hAnsi="Arial" w:cs="Arial"/>
          <w:color w:val="000000"/>
          <w:sz w:val="24"/>
          <w:szCs w:val="24"/>
        </w:rPr>
        <w:t xml:space="preserve">устройства </w:t>
      </w:r>
      <w:r w:rsidRPr="008F2A8B">
        <w:rPr>
          <w:rFonts w:ascii="Arial" w:hAnsi="Arial" w:cs="Arial"/>
          <w:color w:val="000000"/>
          <w:sz w:val="24"/>
          <w:szCs w:val="24"/>
        </w:rPr>
        <w:t xml:space="preserve">аварийной остановки, должны быть защищены от непреднамеренного включения. </w:t>
      </w:r>
      <w:r w:rsidR="00FC1D0E" w:rsidRPr="008F2A8B">
        <w:rPr>
          <w:rFonts w:ascii="Arial" w:hAnsi="Arial" w:cs="Arial"/>
          <w:color w:val="000000"/>
          <w:sz w:val="24"/>
          <w:szCs w:val="24"/>
        </w:rPr>
        <w:t>Пульт дистанционного управления</w:t>
      </w:r>
      <w:r w:rsidRPr="008F2A8B">
        <w:rPr>
          <w:rFonts w:ascii="Arial" w:hAnsi="Arial" w:cs="Arial"/>
          <w:color w:val="000000"/>
          <w:sz w:val="24"/>
          <w:szCs w:val="24"/>
        </w:rPr>
        <w:t xml:space="preserve"> долж</w:t>
      </w:r>
      <w:r w:rsidR="00FC1D0E" w:rsidRPr="008F2A8B">
        <w:rPr>
          <w:rFonts w:ascii="Arial" w:hAnsi="Arial" w:cs="Arial"/>
          <w:color w:val="000000"/>
          <w:sz w:val="24"/>
          <w:szCs w:val="24"/>
        </w:rPr>
        <w:t>е</w:t>
      </w:r>
      <w:r w:rsidRPr="008F2A8B">
        <w:rPr>
          <w:rFonts w:ascii="Arial" w:hAnsi="Arial" w:cs="Arial"/>
          <w:color w:val="000000"/>
          <w:sz w:val="24"/>
          <w:szCs w:val="24"/>
        </w:rPr>
        <w:t>н быть оснащен устройством аварийно</w:t>
      </w:r>
      <w:r w:rsidR="00033316">
        <w:rPr>
          <w:rFonts w:ascii="Arial" w:hAnsi="Arial" w:cs="Arial"/>
          <w:color w:val="000000"/>
          <w:sz w:val="24"/>
          <w:szCs w:val="24"/>
        </w:rPr>
        <w:t>го</w:t>
      </w:r>
      <w:r w:rsidRPr="008F2A8B">
        <w:rPr>
          <w:rFonts w:ascii="Arial" w:hAnsi="Arial" w:cs="Arial"/>
          <w:color w:val="000000"/>
          <w:sz w:val="24"/>
          <w:szCs w:val="24"/>
        </w:rPr>
        <w:t xml:space="preserve"> останов</w:t>
      </w:r>
      <w:r w:rsidR="00033316">
        <w:rPr>
          <w:rFonts w:ascii="Arial" w:hAnsi="Arial" w:cs="Arial"/>
          <w:color w:val="000000"/>
          <w:sz w:val="24"/>
          <w:szCs w:val="24"/>
        </w:rPr>
        <w:t>а</w:t>
      </w:r>
      <w:r w:rsidRPr="008F2A8B">
        <w:rPr>
          <w:rFonts w:ascii="Arial" w:hAnsi="Arial" w:cs="Arial"/>
          <w:color w:val="000000"/>
          <w:sz w:val="24"/>
          <w:szCs w:val="24"/>
        </w:rPr>
        <w:t xml:space="preserve"> в соответствии с </w:t>
      </w:r>
      <w:r w:rsidR="00033316" w:rsidRPr="00033316">
        <w:rPr>
          <w:rFonts w:ascii="Arial" w:hAnsi="Arial" w:cs="Arial"/>
          <w:i/>
          <w:color w:val="000000"/>
          <w:sz w:val="24"/>
          <w:szCs w:val="24"/>
        </w:rPr>
        <w:t>ГОСТ ISO 13850–2016</w:t>
      </w:r>
      <w:r w:rsidRPr="00033316">
        <w:rPr>
          <w:rFonts w:ascii="Arial" w:hAnsi="Arial" w:cs="Arial"/>
          <w:color w:val="000000"/>
          <w:sz w:val="24"/>
          <w:szCs w:val="24"/>
        </w:rPr>
        <w:t>.</w:t>
      </w:r>
    </w:p>
    <w:p w14:paraId="420C9ABC" w14:textId="77777777" w:rsidR="00FC1D0E" w:rsidRPr="008F2A8B" w:rsidRDefault="00FC1D0E" w:rsidP="00416F83">
      <w:pPr>
        <w:spacing w:after="0" w:line="336" w:lineRule="auto"/>
        <w:ind w:firstLine="708"/>
        <w:jc w:val="both"/>
        <w:rPr>
          <w:rFonts w:ascii="Arial" w:hAnsi="Arial" w:cs="Arial"/>
          <w:color w:val="000000"/>
          <w:sz w:val="24"/>
          <w:szCs w:val="24"/>
        </w:rPr>
      </w:pPr>
      <w:r w:rsidRPr="008F2A8B">
        <w:rPr>
          <w:rFonts w:ascii="Arial" w:hAnsi="Arial" w:cs="Arial"/>
          <w:color w:val="000000"/>
          <w:sz w:val="24"/>
          <w:szCs w:val="24"/>
        </w:rPr>
        <w:t>c) Дополнительные требования к беспроводному управлению</w:t>
      </w:r>
    </w:p>
    <w:p w14:paraId="7898F00A" w14:textId="77777777" w:rsidR="00FC1D0E" w:rsidRPr="008F2A8B" w:rsidRDefault="00FC1D0E" w:rsidP="00416F83">
      <w:pPr>
        <w:spacing w:after="0" w:line="336" w:lineRule="auto"/>
        <w:ind w:left="851" w:firstLine="567"/>
        <w:jc w:val="both"/>
        <w:rPr>
          <w:rFonts w:ascii="Arial" w:hAnsi="Arial" w:cs="Arial"/>
          <w:color w:val="000000"/>
          <w:sz w:val="24"/>
          <w:szCs w:val="24"/>
        </w:rPr>
      </w:pPr>
      <w:r w:rsidRPr="008F2A8B">
        <w:rPr>
          <w:rFonts w:ascii="Arial" w:hAnsi="Arial" w:cs="Arial"/>
          <w:color w:val="000000"/>
          <w:sz w:val="24"/>
          <w:szCs w:val="24"/>
        </w:rPr>
        <w:t xml:space="preserve">1) Дальность передачи сигнала должна быть достаточной, чтобы оператор мог управлять </w:t>
      </w:r>
      <w:r w:rsidR="00581601">
        <w:rPr>
          <w:rFonts w:ascii="Arial" w:hAnsi="Arial" w:cs="Arial"/>
          <w:color w:val="000000"/>
          <w:sz w:val="24"/>
          <w:szCs w:val="24"/>
        </w:rPr>
        <w:t>транспортом находясь вне</w:t>
      </w:r>
      <w:r w:rsidRPr="008F2A8B">
        <w:rPr>
          <w:rFonts w:ascii="Arial" w:hAnsi="Arial" w:cs="Arial"/>
          <w:color w:val="000000"/>
          <w:sz w:val="24"/>
          <w:szCs w:val="24"/>
        </w:rPr>
        <w:t xml:space="preserve"> опасной зоны и име</w:t>
      </w:r>
      <w:r w:rsidR="00581601">
        <w:rPr>
          <w:rFonts w:ascii="Arial" w:hAnsi="Arial" w:cs="Arial"/>
          <w:color w:val="000000"/>
          <w:sz w:val="24"/>
          <w:szCs w:val="24"/>
        </w:rPr>
        <w:t>л</w:t>
      </w:r>
      <w:r w:rsidRPr="008F2A8B">
        <w:rPr>
          <w:rFonts w:ascii="Arial" w:hAnsi="Arial" w:cs="Arial"/>
          <w:color w:val="000000"/>
          <w:sz w:val="24"/>
          <w:szCs w:val="24"/>
        </w:rPr>
        <w:t xml:space="preserve"> </w:t>
      </w:r>
      <w:r w:rsidR="00E01C98">
        <w:rPr>
          <w:rFonts w:ascii="Arial" w:hAnsi="Arial" w:cs="Arial"/>
          <w:color w:val="000000"/>
          <w:sz w:val="24"/>
          <w:szCs w:val="24"/>
        </w:rPr>
        <w:t xml:space="preserve">достаточную обзорность </w:t>
      </w:r>
      <w:r w:rsidRPr="008F2A8B">
        <w:rPr>
          <w:rFonts w:ascii="Arial" w:hAnsi="Arial" w:cs="Arial"/>
          <w:color w:val="000000"/>
          <w:sz w:val="24"/>
          <w:szCs w:val="24"/>
        </w:rPr>
        <w:t>в направлении движения</w:t>
      </w:r>
      <w:r w:rsidR="00E01C98">
        <w:rPr>
          <w:rFonts w:ascii="Arial" w:hAnsi="Arial" w:cs="Arial"/>
          <w:color w:val="000000"/>
          <w:sz w:val="24"/>
          <w:szCs w:val="24"/>
        </w:rPr>
        <w:t xml:space="preserve"> транспорта</w:t>
      </w:r>
      <w:r w:rsidRPr="008F2A8B">
        <w:rPr>
          <w:rFonts w:ascii="Arial" w:hAnsi="Arial" w:cs="Arial"/>
          <w:color w:val="000000"/>
          <w:sz w:val="24"/>
          <w:szCs w:val="24"/>
        </w:rPr>
        <w:t>.</w:t>
      </w:r>
    </w:p>
    <w:p w14:paraId="1E3DB65B" w14:textId="77777777" w:rsidR="00FC1D0E" w:rsidRPr="008F2A8B" w:rsidRDefault="00FC1D0E" w:rsidP="00416F83">
      <w:pPr>
        <w:spacing w:after="0" w:line="336" w:lineRule="auto"/>
        <w:ind w:left="851" w:firstLine="567"/>
        <w:jc w:val="both"/>
        <w:rPr>
          <w:rFonts w:ascii="Arial" w:hAnsi="Arial" w:cs="Arial"/>
          <w:color w:val="000000"/>
          <w:sz w:val="24"/>
          <w:szCs w:val="24"/>
        </w:rPr>
      </w:pPr>
      <w:r w:rsidRPr="008F2A8B">
        <w:rPr>
          <w:rFonts w:ascii="Arial" w:hAnsi="Arial" w:cs="Arial"/>
          <w:color w:val="000000"/>
          <w:sz w:val="24"/>
          <w:szCs w:val="24"/>
        </w:rPr>
        <w:t xml:space="preserve">2) На пульте дистанционного управления органы управления, за исключением </w:t>
      </w:r>
      <w:r w:rsidR="00581601">
        <w:rPr>
          <w:rFonts w:ascii="Arial" w:hAnsi="Arial" w:cs="Arial"/>
          <w:color w:val="000000"/>
          <w:sz w:val="24"/>
          <w:szCs w:val="24"/>
        </w:rPr>
        <w:t xml:space="preserve">устройства </w:t>
      </w:r>
      <w:r w:rsidRPr="008F2A8B">
        <w:rPr>
          <w:rFonts w:ascii="Arial" w:hAnsi="Arial" w:cs="Arial"/>
          <w:color w:val="000000"/>
          <w:sz w:val="24"/>
          <w:szCs w:val="24"/>
        </w:rPr>
        <w:t>аварийной остановки, должны быть защищены от непреднамеренного включения.</w:t>
      </w:r>
    </w:p>
    <w:p w14:paraId="40898B50" w14:textId="77777777" w:rsidR="00FC1D0E" w:rsidRPr="008F2A8B" w:rsidRDefault="00FC1D0E" w:rsidP="00416F83">
      <w:pPr>
        <w:spacing w:after="0" w:line="336" w:lineRule="auto"/>
        <w:ind w:left="851" w:firstLine="567"/>
        <w:jc w:val="both"/>
        <w:rPr>
          <w:rFonts w:ascii="Arial" w:hAnsi="Arial" w:cs="Arial"/>
          <w:color w:val="000000"/>
          <w:sz w:val="24"/>
          <w:szCs w:val="24"/>
        </w:rPr>
      </w:pPr>
      <w:r w:rsidRPr="008F2A8B">
        <w:rPr>
          <w:rFonts w:ascii="Arial" w:hAnsi="Arial" w:cs="Arial"/>
          <w:color w:val="000000"/>
          <w:sz w:val="24"/>
          <w:szCs w:val="24"/>
        </w:rPr>
        <w:t>3) Уровень надежности должен быть не менее 10</w:t>
      </w:r>
      <w:r w:rsidRPr="00033316">
        <w:rPr>
          <w:rFonts w:ascii="Arial" w:hAnsi="Arial" w:cs="Arial"/>
          <w:color w:val="000000"/>
          <w:sz w:val="24"/>
          <w:szCs w:val="24"/>
          <w:vertAlign w:val="superscript"/>
        </w:rPr>
        <w:t>-9</w:t>
      </w:r>
      <w:r w:rsidRPr="008F2A8B">
        <w:rPr>
          <w:rFonts w:ascii="Arial" w:hAnsi="Arial" w:cs="Arial"/>
          <w:color w:val="000000"/>
          <w:sz w:val="24"/>
          <w:szCs w:val="24"/>
        </w:rPr>
        <w:t xml:space="preserve">, а расстояние Хэмминга должно быть 2. Дистанционное управление должно соответствовать требованиям </w:t>
      </w:r>
      <w:r w:rsidR="00033316" w:rsidRPr="00033316">
        <w:rPr>
          <w:rFonts w:ascii="Arial" w:hAnsi="Arial" w:cs="Arial"/>
          <w:i/>
          <w:color w:val="000000"/>
          <w:sz w:val="24"/>
          <w:szCs w:val="24"/>
        </w:rPr>
        <w:t>ГОСТ ISO 13849-1–2014</w:t>
      </w:r>
      <w:r w:rsidRPr="00033316">
        <w:rPr>
          <w:rFonts w:ascii="Arial" w:hAnsi="Arial" w:cs="Arial"/>
          <w:color w:val="000000"/>
          <w:sz w:val="24"/>
          <w:szCs w:val="24"/>
        </w:rPr>
        <w:t>,</w:t>
      </w:r>
      <w:r w:rsidRPr="008F2A8B">
        <w:rPr>
          <w:rFonts w:ascii="Arial" w:hAnsi="Arial" w:cs="Arial"/>
          <w:color w:val="000000"/>
          <w:sz w:val="24"/>
          <w:szCs w:val="24"/>
        </w:rPr>
        <w:t xml:space="preserve"> уровень производительности (PL) </w:t>
      </w:r>
      <w:r w:rsidRPr="00033316">
        <w:rPr>
          <w:rFonts w:ascii="Arial" w:hAnsi="Arial" w:cs="Arial"/>
          <w:i/>
          <w:color w:val="000000"/>
          <w:sz w:val="24"/>
          <w:szCs w:val="24"/>
        </w:rPr>
        <w:t>c</w:t>
      </w:r>
      <w:r w:rsidRPr="008F2A8B">
        <w:rPr>
          <w:rFonts w:ascii="Arial" w:hAnsi="Arial" w:cs="Arial"/>
          <w:color w:val="000000"/>
          <w:sz w:val="24"/>
          <w:szCs w:val="24"/>
        </w:rPr>
        <w:t>.</w:t>
      </w:r>
    </w:p>
    <w:p w14:paraId="77B25620" w14:textId="77777777" w:rsidR="00FC1D0E" w:rsidRPr="008F2A8B" w:rsidRDefault="00FC1D0E" w:rsidP="00416F83">
      <w:pPr>
        <w:spacing w:after="0" w:line="336" w:lineRule="auto"/>
        <w:ind w:left="851" w:firstLine="567"/>
        <w:jc w:val="both"/>
        <w:rPr>
          <w:rFonts w:ascii="Arial" w:hAnsi="Arial" w:cs="Arial"/>
          <w:color w:val="000000"/>
          <w:sz w:val="24"/>
          <w:szCs w:val="24"/>
        </w:rPr>
      </w:pPr>
      <w:r w:rsidRPr="008F2A8B">
        <w:rPr>
          <w:rFonts w:ascii="Arial" w:hAnsi="Arial" w:cs="Arial"/>
          <w:color w:val="000000"/>
          <w:sz w:val="24"/>
          <w:szCs w:val="24"/>
        </w:rPr>
        <w:t>4) Транспорт должен автоматически останавливаться, когда находится вне прямой видимости оператора</w:t>
      </w:r>
      <w:r w:rsidR="004D1612">
        <w:rPr>
          <w:rFonts w:ascii="Arial" w:hAnsi="Arial" w:cs="Arial"/>
          <w:color w:val="000000"/>
          <w:sz w:val="24"/>
          <w:szCs w:val="24"/>
        </w:rPr>
        <w:t xml:space="preserve"> (90°) и/</w:t>
      </w:r>
      <w:r w:rsidRPr="008F2A8B">
        <w:rPr>
          <w:rFonts w:ascii="Arial" w:hAnsi="Arial" w:cs="Arial"/>
          <w:color w:val="000000"/>
          <w:sz w:val="24"/>
          <w:szCs w:val="24"/>
        </w:rPr>
        <w:t>или вне радиуса действия дистанционного управления.</w:t>
      </w:r>
    </w:p>
    <w:p w14:paraId="0F9EF035" w14:textId="77777777" w:rsidR="00FC1D0E" w:rsidRPr="008F2A8B" w:rsidRDefault="00FC1D0E" w:rsidP="00416F83">
      <w:pPr>
        <w:spacing w:after="0" w:line="336" w:lineRule="auto"/>
        <w:ind w:left="851" w:firstLine="567"/>
        <w:jc w:val="both"/>
        <w:rPr>
          <w:rFonts w:ascii="Arial" w:hAnsi="Arial" w:cs="Arial"/>
          <w:color w:val="000000"/>
          <w:sz w:val="24"/>
          <w:szCs w:val="24"/>
        </w:rPr>
      </w:pPr>
      <w:r w:rsidRPr="008F2A8B">
        <w:rPr>
          <w:rFonts w:ascii="Arial" w:hAnsi="Arial" w:cs="Arial"/>
          <w:color w:val="000000"/>
          <w:sz w:val="24"/>
          <w:szCs w:val="24"/>
        </w:rPr>
        <w:t>5) При одновременной работе нескольких транспортов с дистанционным управлением не должны создаваться помехи управлению.</w:t>
      </w:r>
    </w:p>
    <w:p w14:paraId="5F71C7FE" w14:textId="77777777" w:rsidR="00FC1D0E" w:rsidRPr="008F2A8B" w:rsidRDefault="00FC1D0E" w:rsidP="00416F83">
      <w:pPr>
        <w:spacing w:after="0" w:line="336" w:lineRule="auto"/>
        <w:ind w:firstLine="708"/>
        <w:jc w:val="both"/>
        <w:rPr>
          <w:rFonts w:ascii="Arial" w:hAnsi="Arial" w:cs="Arial"/>
          <w:color w:val="000000"/>
          <w:sz w:val="24"/>
          <w:szCs w:val="24"/>
        </w:rPr>
      </w:pPr>
      <w:r w:rsidRPr="008F2A8B">
        <w:rPr>
          <w:rFonts w:ascii="Arial" w:hAnsi="Arial" w:cs="Arial"/>
          <w:color w:val="000000"/>
          <w:sz w:val="24"/>
          <w:szCs w:val="24"/>
        </w:rPr>
        <w:t>d) Дополнительные требования к транспорту с прицепным устройством</w:t>
      </w:r>
    </w:p>
    <w:p w14:paraId="2B123198" w14:textId="77777777" w:rsidR="00FC1D0E" w:rsidRPr="008F2A8B" w:rsidRDefault="00FC1D0E" w:rsidP="00416F83">
      <w:pPr>
        <w:spacing w:after="0" w:line="336" w:lineRule="auto"/>
        <w:ind w:left="851" w:firstLine="567"/>
        <w:jc w:val="both"/>
        <w:rPr>
          <w:rFonts w:ascii="Arial" w:hAnsi="Arial" w:cs="Arial"/>
          <w:color w:val="000000"/>
          <w:sz w:val="24"/>
          <w:szCs w:val="24"/>
        </w:rPr>
      </w:pPr>
      <w:r w:rsidRPr="008F2A8B">
        <w:rPr>
          <w:rFonts w:ascii="Arial" w:hAnsi="Arial" w:cs="Arial"/>
          <w:color w:val="000000"/>
          <w:sz w:val="24"/>
          <w:szCs w:val="24"/>
        </w:rPr>
        <w:t>1) Органы управления (например, заднее сенсорное устройство) должны быть расположены таким образом, чтобы оператору не приходилось вставать между транспортом и прицепом, чтобы управлять ими.</w:t>
      </w:r>
    </w:p>
    <w:p w14:paraId="74055148" w14:textId="77777777" w:rsidR="00FC1D0E" w:rsidRPr="008F2A8B" w:rsidRDefault="00FC1D0E" w:rsidP="00416F83">
      <w:pPr>
        <w:spacing w:after="0" w:line="336" w:lineRule="auto"/>
        <w:ind w:left="851" w:firstLine="567"/>
        <w:jc w:val="both"/>
        <w:rPr>
          <w:rFonts w:ascii="Arial" w:hAnsi="Arial" w:cs="Arial"/>
          <w:color w:val="000000"/>
          <w:sz w:val="24"/>
          <w:szCs w:val="24"/>
        </w:rPr>
      </w:pPr>
      <w:r w:rsidRPr="008F2A8B">
        <w:rPr>
          <w:rFonts w:ascii="Arial" w:hAnsi="Arial" w:cs="Arial"/>
          <w:color w:val="000000"/>
          <w:sz w:val="24"/>
          <w:szCs w:val="24"/>
        </w:rPr>
        <w:t>2) Заднее сенсорное устройство должно быть защищено от непреднамеренного срабатывания.</w:t>
      </w:r>
    </w:p>
    <w:p w14:paraId="0B0C38C9" w14:textId="77777777" w:rsidR="00FC1D0E" w:rsidRPr="008F2A8B" w:rsidRDefault="00FC1D0E" w:rsidP="00416F83">
      <w:pPr>
        <w:spacing w:after="0" w:line="336" w:lineRule="auto"/>
        <w:ind w:left="851" w:firstLine="567"/>
        <w:jc w:val="both"/>
        <w:rPr>
          <w:rFonts w:ascii="Arial" w:hAnsi="Arial" w:cs="Arial"/>
          <w:color w:val="000000"/>
          <w:sz w:val="24"/>
          <w:szCs w:val="24"/>
        </w:rPr>
      </w:pPr>
      <w:r w:rsidRPr="008F2A8B">
        <w:rPr>
          <w:rFonts w:ascii="Arial" w:hAnsi="Arial" w:cs="Arial"/>
          <w:color w:val="000000"/>
          <w:sz w:val="24"/>
          <w:szCs w:val="24"/>
        </w:rPr>
        <w:t>3) Во время работы заднего сенсорного устройства скорость движения транспорта не должна превышать 2,5 км/ч.</w:t>
      </w:r>
    </w:p>
    <w:p w14:paraId="6EEB33C9" w14:textId="77777777" w:rsidR="00FC1D0E" w:rsidRPr="00A82425" w:rsidRDefault="00FC1D0E" w:rsidP="00416F83">
      <w:pPr>
        <w:pStyle w:val="af7"/>
        <w:spacing w:line="336" w:lineRule="auto"/>
        <w:rPr>
          <w:b w:val="0"/>
          <w:color w:val="000000"/>
        </w:rPr>
      </w:pPr>
      <w:r w:rsidRPr="00BE119D">
        <w:rPr>
          <w:b w:val="0"/>
          <w:color w:val="000000"/>
        </w:rPr>
        <w:t xml:space="preserve">4.4.2.7 Дополнительное </w:t>
      </w:r>
      <w:r w:rsidR="000078C7" w:rsidRPr="00A82425">
        <w:rPr>
          <w:b w:val="0"/>
          <w:color w:val="000000"/>
        </w:rPr>
        <w:t xml:space="preserve">управление снаружи управляемого рядом идущим оператором транспорта и транспорта с рабочим местом оператора </w:t>
      </w:r>
      <w:r w:rsidR="00AC0911">
        <w:rPr>
          <w:b w:val="0"/>
          <w:color w:val="000000"/>
        </w:rPr>
        <w:t>для работы</w:t>
      </w:r>
      <w:r w:rsidR="000078C7" w:rsidRPr="00A82425">
        <w:rPr>
          <w:b w:val="0"/>
          <w:color w:val="000000"/>
        </w:rPr>
        <w:t xml:space="preserve"> стоя</w:t>
      </w:r>
    </w:p>
    <w:p w14:paraId="502E8BC6" w14:textId="77777777" w:rsidR="00FC1D0E" w:rsidRPr="00A82425" w:rsidRDefault="00FC1D0E" w:rsidP="00416F83">
      <w:pPr>
        <w:spacing w:after="0" w:line="336" w:lineRule="auto"/>
        <w:ind w:firstLine="708"/>
        <w:jc w:val="both"/>
        <w:rPr>
          <w:rFonts w:ascii="Arial" w:hAnsi="Arial" w:cs="Arial"/>
          <w:color w:val="000000"/>
          <w:sz w:val="24"/>
          <w:szCs w:val="24"/>
        </w:rPr>
      </w:pPr>
      <w:r w:rsidRPr="00A82425">
        <w:rPr>
          <w:rFonts w:ascii="Arial" w:hAnsi="Arial" w:cs="Arial"/>
          <w:color w:val="000000"/>
          <w:sz w:val="24"/>
          <w:szCs w:val="24"/>
        </w:rPr>
        <w:t>Допол</w:t>
      </w:r>
      <w:r w:rsidR="000078C7" w:rsidRPr="00A82425">
        <w:rPr>
          <w:rFonts w:ascii="Arial" w:hAnsi="Arial" w:cs="Arial"/>
          <w:color w:val="000000"/>
          <w:sz w:val="24"/>
          <w:szCs w:val="24"/>
        </w:rPr>
        <w:t>нительное управление транспортом, управляемым рядом идущим оператором</w:t>
      </w:r>
      <w:r w:rsidRPr="00A82425">
        <w:rPr>
          <w:rFonts w:ascii="Arial" w:hAnsi="Arial" w:cs="Arial"/>
          <w:color w:val="000000"/>
          <w:sz w:val="24"/>
          <w:szCs w:val="24"/>
        </w:rPr>
        <w:t>,</w:t>
      </w:r>
      <w:r w:rsidR="000078C7" w:rsidRPr="00A82425">
        <w:rPr>
          <w:rFonts w:ascii="Arial" w:hAnsi="Arial" w:cs="Arial"/>
          <w:color w:val="000000"/>
          <w:sz w:val="24"/>
          <w:szCs w:val="24"/>
        </w:rPr>
        <w:t xml:space="preserve"> и транспортом с рабочим местом оператора </w:t>
      </w:r>
      <w:r w:rsidR="00AC0911">
        <w:rPr>
          <w:rFonts w:ascii="Arial" w:hAnsi="Arial" w:cs="Arial"/>
          <w:color w:val="000000"/>
          <w:sz w:val="24"/>
          <w:szCs w:val="24"/>
        </w:rPr>
        <w:t xml:space="preserve">для работы </w:t>
      </w:r>
      <w:r w:rsidR="000078C7" w:rsidRPr="00A82425">
        <w:rPr>
          <w:rFonts w:ascii="Arial" w:hAnsi="Arial" w:cs="Arial"/>
          <w:color w:val="000000"/>
          <w:sz w:val="24"/>
          <w:szCs w:val="24"/>
        </w:rPr>
        <w:t>стоя</w:t>
      </w:r>
      <w:r w:rsidRPr="00A82425">
        <w:rPr>
          <w:rFonts w:ascii="Arial" w:hAnsi="Arial" w:cs="Arial"/>
          <w:color w:val="000000"/>
          <w:sz w:val="24"/>
          <w:szCs w:val="24"/>
        </w:rPr>
        <w:t xml:space="preserve">, когда оператор идет рядом с </w:t>
      </w:r>
      <w:r w:rsidR="000078C7" w:rsidRPr="00A82425">
        <w:rPr>
          <w:rFonts w:ascii="Arial" w:hAnsi="Arial" w:cs="Arial"/>
          <w:color w:val="000000"/>
          <w:sz w:val="24"/>
          <w:szCs w:val="24"/>
        </w:rPr>
        <w:t>транспортом</w:t>
      </w:r>
      <w:r w:rsidRPr="00A82425">
        <w:rPr>
          <w:rFonts w:ascii="Arial" w:hAnsi="Arial" w:cs="Arial"/>
          <w:color w:val="000000"/>
          <w:sz w:val="24"/>
          <w:szCs w:val="24"/>
        </w:rPr>
        <w:t>, должно быть возможно то</w:t>
      </w:r>
      <w:r w:rsidR="000078C7" w:rsidRPr="00A82425">
        <w:rPr>
          <w:rFonts w:ascii="Arial" w:hAnsi="Arial" w:cs="Arial"/>
          <w:color w:val="000000"/>
          <w:sz w:val="24"/>
          <w:szCs w:val="24"/>
        </w:rPr>
        <w:t>лько при опущенных вилочных захватах</w:t>
      </w:r>
      <w:r w:rsidRPr="00A82425">
        <w:rPr>
          <w:rFonts w:ascii="Arial" w:hAnsi="Arial" w:cs="Arial"/>
          <w:color w:val="000000"/>
          <w:sz w:val="24"/>
          <w:szCs w:val="24"/>
        </w:rPr>
        <w:t>.</w:t>
      </w:r>
    </w:p>
    <w:p w14:paraId="24B4F82F" w14:textId="77777777" w:rsidR="00FC1D0E" w:rsidRPr="00BE119D" w:rsidRDefault="00FC1D0E" w:rsidP="00416F83">
      <w:pPr>
        <w:pStyle w:val="af7"/>
        <w:spacing w:line="336" w:lineRule="auto"/>
        <w:rPr>
          <w:color w:val="000000"/>
        </w:rPr>
      </w:pPr>
      <w:r w:rsidRPr="00BE119D">
        <w:rPr>
          <w:color w:val="000000"/>
        </w:rPr>
        <w:t>4.4.3 Рулевое управление</w:t>
      </w:r>
    </w:p>
    <w:p w14:paraId="4DA1E0F7" w14:textId="77777777" w:rsidR="00FC1D0E" w:rsidRPr="00BE119D" w:rsidRDefault="00FC1D0E" w:rsidP="00416F83">
      <w:pPr>
        <w:pStyle w:val="af7"/>
        <w:spacing w:line="336" w:lineRule="auto"/>
        <w:rPr>
          <w:b w:val="0"/>
          <w:color w:val="000000"/>
        </w:rPr>
      </w:pPr>
      <w:r w:rsidRPr="00BE119D">
        <w:rPr>
          <w:b w:val="0"/>
          <w:color w:val="000000"/>
        </w:rPr>
        <w:t xml:space="preserve">4.4.3.1 Направление </w:t>
      </w:r>
      <w:r w:rsidR="00DE7FCD" w:rsidRPr="00BE119D">
        <w:rPr>
          <w:b w:val="0"/>
          <w:color w:val="000000"/>
        </w:rPr>
        <w:t xml:space="preserve">перемещения органа </w:t>
      </w:r>
      <w:r w:rsidRPr="00BE119D">
        <w:rPr>
          <w:b w:val="0"/>
          <w:color w:val="000000"/>
        </w:rPr>
        <w:t>рулевого управления</w:t>
      </w:r>
    </w:p>
    <w:p w14:paraId="56403EEB" w14:textId="77777777" w:rsidR="00FC1D0E" w:rsidRPr="00A82425" w:rsidRDefault="00FC1D0E" w:rsidP="00416F83">
      <w:pPr>
        <w:spacing w:after="0" w:line="336" w:lineRule="auto"/>
        <w:ind w:firstLine="708"/>
        <w:jc w:val="both"/>
        <w:rPr>
          <w:rFonts w:ascii="Arial" w:hAnsi="Arial" w:cs="Arial"/>
          <w:color w:val="000000"/>
          <w:sz w:val="24"/>
          <w:szCs w:val="24"/>
        </w:rPr>
      </w:pPr>
      <w:r w:rsidRPr="00A82425">
        <w:rPr>
          <w:rFonts w:ascii="Arial" w:hAnsi="Arial" w:cs="Arial"/>
          <w:color w:val="000000"/>
          <w:sz w:val="24"/>
          <w:szCs w:val="24"/>
        </w:rPr>
        <w:t>Применяется следующее.</w:t>
      </w:r>
    </w:p>
    <w:p w14:paraId="79BA9961" w14:textId="77777777" w:rsidR="00FC1D0E" w:rsidRPr="00A82425" w:rsidRDefault="00FC1D0E" w:rsidP="00416F83">
      <w:pPr>
        <w:spacing w:after="0" w:line="336" w:lineRule="auto"/>
        <w:ind w:firstLine="708"/>
        <w:jc w:val="both"/>
        <w:rPr>
          <w:rFonts w:ascii="Arial" w:hAnsi="Arial" w:cs="Arial"/>
          <w:color w:val="000000"/>
          <w:sz w:val="24"/>
          <w:szCs w:val="24"/>
        </w:rPr>
      </w:pPr>
      <w:r w:rsidRPr="00A82425">
        <w:rPr>
          <w:rFonts w:ascii="Arial" w:hAnsi="Arial" w:cs="Arial"/>
          <w:color w:val="000000"/>
          <w:sz w:val="24"/>
          <w:szCs w:val="24"/>
        </w:rPr>
        <w:t xml:space="preserve">a) Для </w:t>
      </w:r>
      <w:r w:rsidR="00D66E30" w:rsidRPr="00A82425">
        <w:rPr>
          <w:rFonts w:ascii="Arial" w:hAnsi="Arial" w:cs="Arial"/>
          <w:color w:val="000000"/>
          <w:sz w:val="24"/>
          <w:szCs w:val="24"/>
        </w:rPr>
        <w:t xml:space="preserve">транспорта с сиденьем или рабочим местом оператора </w:t>
      </w:r>
      <w:r w:rsidR="00AC0911">
        <w:rPr>
          <w:rFonts w:ascii="Arial" w:hAnsi="Arial" w:cs="Arial"/>
          <w:color w:val="000000"/>
          <w:sz w:val="24"/>
          <w:szCs w:val="24"/>
        </w:rPr>
        <w:t>для работы</w:t>
      </w:r>
      <w:r w:rsidR="00D66E30" w:rsidRPr="00A82425">
        <w:rPr>
          <w:rFonts w:ascii="Arial" w:hAnsi="Arial" w:cs="Arial"/>
          <w:color w:val="000000"/>
          <w:sz w:val="24"/>
          <w:szCs w:val="24"/>
        </w:rPr>
        <w:t xml:space="preserve"> стоя</w:t>
      </w:r>
      <w:r w:rsidRPr="00A82425">
        <w:rPr>
          <w:rFonts w:ascii="Arial" w:hAnsi="Arial" w:cs="Arial"/>
          <w:color w:val="000000"/>
          <w:sz w:val="24"/>
          <w:szCs w:val="24"/>
        </w:rPr>
        <w:t xml:space="preserve"> при движении вперед вращение рулевого колеса по часовой стрелке или эквивалентное движение </w:t>
      </w:r>
      <w:r w:rsidR="00D66E30" w:rsidRPr="00A82425">
        <w:rPr>
          <w:rFonts w:ascii="Arial" w:hAnsi="Arial" w:cs="Arial"/>
          <w:color w:val="000000"/>
          <w:sz w:val="24"/>
          <w:szCs w:val="24"/>
        </w:rPr>
        <w:t xml:space="preserve">органа </w:t>
      </w:r>
      <w:r w:rsidRPr="00A82425">
        <w:rPr>
          <w:rFonts w:ascii="Arial" w:hAnsi="Arial" w:cs="Arial"/>
          <w:color w:val="000000"/>
          <w:sz w:val="24"/>
          <w:szCs w:val="24"/>
        </w:rPr>
        <w:t xml:space="preserve">рулевого управления должно направлять </w:t>
      </w:r>
      <w:r w:rsidR="00D66E30" w:rsidRPr="00A82425">
        <w:rPr>
          <w:rFonts w:ascii="Arial" w:hAnsi="Arial" w:cs="Arial"/>
          <w:color w:val="000000"/>
          <w:sz w:val="24"/>
          <w:szCs w:val="24"/>
        </w:rPr>
        <w:t>транспорт</w:t>
      </w:r>
      <w:r w:rsidRPr="00A82425">
        <w:rPr>
          <w:rFonts w:ascii="Arial" w:hAnsi="Arial" w:cs="Arial"/>
          <w:color w:val="000000"/>
          <w:sz w:val="24"/>
          <w:szCs w:val="24"/>
        </w:rPr>
        <w:t xml:space="preserve"> вправо.</w:t>
      </w:r>
    </w:p>
    <w:p w14:paraId="069B208B" w14:textId="77777777" w:rsidR="00FC1D0E" w:rsidRPr="00A82425" w:rsidRDefault="00FC1D0E" w:rsidP="00416F83">
      <w:pPr>
        <w:spacing w:after="0" w:line="336" w:lineRule="auto"/>
        <w:ind w:firstLine="708"/>
        <w:jc w:val="both"/>
        <w:rPr>
          <w:rFonts w:ascii="Arial" w:hAnsi="Arial" w:cs="Arial"/>
          <w:color w:val="000000"/>
          <w:sz w:val="24"/>
          <w:szCs w:val="24"/>
        </w:rPr>
      </w:pPr>
      <w:r w:rsidRPr="00A82425">
        <w:rPr>
          <w:rFonts w:ascii="Arial" w:hAnsi="Arial" w:cs="Arial"/>
          <w:color w:val="000000"/>
          <w:sz w:val="24"/>
          <w:szCs w:val="24"/>
        </w:rPr>
        <w:t xml:space="preserve">b) Для </w:t>
      </w:r>
      <w:r w:rsidR="00D66E30" w:rsidRPr="00A82425">
        <w:rPr>
          <w:rFonts w:ascii="Arial" w:hAnsi="Arial" w:cs="Arial"/>
          <w:color w:val="000000"/>
          <w:sz w:val="24"/>
          <w:szCs w:val="24"/>
        </w:rPr>
        <w:t xml:space="preserve">транспорта </w:t>
      </w:r>
      <w:r w:rsidRPr="00A82425">
        <w:rPr>
          <w:rFonts w:ascii="Arial" w:hAnsi="Arial" w:cs="Arial"/>
          <w:color w:val="000000"/>
          <w:sz w:val="24"/>
          <w:szCs w:val="24"/>
        </w:rPr>
        <w:t>с местом управления оператора, вращающимся более чем н</w:t>
      </w:r>
      <w:r w:rsidR="00D66E30" w:rsidRPr="00A82425">
        <w:rPr>
          <w:rFonts w:ascii="Arial" w:hAnsi="Arial" w:cs="Arial"/>
          <w:color w:val="000000"/>
          <w:sz w:val="24"/>
          <w:szCs w:val="24"/>
        </w:rPr>
        <w:t>а 90°, или имеющего дублирующие</w:t>
      </w:r>
      <w:r w:rsidRPr="00A82425">
        <w:rPr>
          <w:rFonts w:ascii="Arial" w:hAnsi="Arial" w:cs="Arial"/>
          <w:color w:val="000000"/>
          <w:sz w:val="24"/>
          <w:szCs w:val="24"/>
        </w:rPr>
        <w:t xml:space="preserve"> места управления, для </w:t>
      </w:r>
      <w:r w:rsidR="00DE7FCD" w:rsidRPr="00A82425">
        <w:rPr>
          <w:rFonts w:ascii="Arial" w:hAnsi="Arial" w:cs="Arial"/>
          <w:color w:val="000000"/>
          <w:sz w:val="24"/>
          <w:szCs w:val="24"/>
        </w:rPr>
        <w:t>организации</w:t>
      </w:r>
      <w:r w:rsidRPr="00A82425">
        <w:rPr>
          <w:rFonts w:ascii="Arial" w:hAnsi="Arial" w:cs="Arial"/>
          <w:color w:val="000000"/>
          <w:sz w:val="24"/>
          <w:szCs w:val="24"/>
        </w:rPr>
        <w:t xml:space="preserve"> </w:t>
      </w:r>
      <w:r w:rsidR="00D66E30" w:rsidRPr="00A82425">
        <w:rPr>
          <w:rFonts w:ascii="Arial" w:hAnsi="Arial" w:cs="Arial"/>
          <w:color w:val="000000"/>
          <w:sz w:val="24"/>
          <w:szCs w:val="24"/>
        </w:rPr>
        <w:t>управления</w:t>
      </w:r>
      <w:r w:rsidRPr="00A82425">
        <w:rPr>
          <w:rFonts w:ascii="Arial" w:hAnsi="Arial" w:cs="Arial"/>
          <w:color w:val="000000"/>
          <w:sz w:val="24"/>
          <w:szCs w:val="24"/>
        </w:rPr>
        <w:t xml:space="preserve"> оператор</w:t>
      </w:r>
      <w:r w:rsidR="00D66E30" w:rsidRPr="00A82425">
        <w:rPr>
          <w:rFonts w:ascii="Arial" w:hAnsi="Arial" w:cs="Arial"/>
          <w:color w:val="000000"/>
          <w:sz w:val="24"/>
          <w:szCs w:val="24"/>
        </w:rPr>
        <w:t>ом</w:t>
      </w:r>
      <w:r w:rsidRPr="00A82425">
        <w:rPr>
          <w:rFonts w:ascii="Arial" w:hAnsi="Arial" w:cs="Arial"/>
          <w:color w:val="000000"/>
          <w:sz w:val="24"/>
          <w:szCs w:val="24"/>
        </w:rPr>
        <w:t>, смотрящ</w:t>
      </w:r>
      <w:r w:rsidR="00D66E30" w:rsidRPr="00A82425">
        <w:rPr>
          <w:rFonts w:ascii="Arial" w:hAnsi="Arial" w:cs="Arial"/>
          <w:color w:val="000000"/>
          <w:sz w:val="24"/>
          <w:szCs w:val="24"/>
        </w:rPr>
        <w:t>им</w:t>
      </w:r>
      <w:r w:rsidRPr="00A82425">
        <w:rPr>
          <w:rFonts w:ascii="Arial" w:hAnsi="Arial" w:cs="Arial"/>
          <w:color w:val="000000"/>
          <w:sz w:val="24"/>
          <w:szCs w:val="24"/>
        </w:rPr>
        <w:t xml:space="preserve"> в противоположном направлении, вращение рулевого колеса по часовой стрелке или эквивалентное движение </w:t>
      </w:r>
      <w:r w:rsidR="00D66E30" w:rsidRPr="00A82425">
        <w:rPr>
          <w:rFonts w:ascii="Arial" w:hAnsi="Arial" w:cs="Arial"/>
          <w:color w:val="000000"/>
          <w:sz w:val="24"/>
          <w:szCs w:val="24"/>
        </w:rPr>
        <w:t xml:space="preserve">органа </w:t>
      </w:r>
      <w:r w:rsidRPr="00A82425">
        <w:rPr>
          <w:rFonts w:ascii="Arial" w:hAnsi="Arial" w:cs="Arial"/>
          <w:color w:val="000000"/>
          <w:sz w:val="24"/>
          <w:szCs w:val="24"/>
        </w:rPr>
        <w:t xml:space="preserve">рулевого управления должно </w:t>
      </w:r>
      <w:r w:rsidR="00D66E30" w:rsidRPr="00A82425">
        <w:rPr>
          <w:rFonts w:ascii="Arial" w:hAnsi="Arial" w:cs="Arial"/>
          <w:color w:val="000000"/>
          <w:sz w:val="24"/>
          <w:szCs w:val="24"/>
        </w:rPr>
        <w:t>направлять</w:t>
      </w:r>
      <w:r w:rsidRPr="00A82425">
        <w:rPr>
          <w:rFonts w:ascii="Arial" w:hAnsi="Arial" w:cs="Arial"/>
          <w:color w:val="000000"/>
          <w:sz w:val="24"/>
          <w:szCs w:val="24"/>
        </w:rPr>
        <w:t xml:space="preserve"> </w:t>
      </w:r>
      <w:r w:rsidR="00D66E30" w:rsidRPr="00A82425">
        <w:rPr>
          <w:rFonts w:ascii="Arial" w:hAnsi="Arial" w:cs="Arial"/>
          <w:color w:val="000000"/>
          <w:sz w:val="24"/>
          <w:szCs w:val="24"/>
        </w:rPr>
        <w:t>транспорт вправо относительно фактического положения оператора</w:t>
      </w:r>
      <w:r w:rsidR="00DE7FCD" w:rsidRPr="00A82425">
        <w:rPr>
          <w:rFonts w:ascii="Arial" w:hAnsi="Arial" w:cs="Arial"/>
          <w:color w:val="000000"/>
          <w:sz w:val="24"/>
          <w:szCs w:val="24"/>
        </w:rPr>
        <w:t>, т.е. направление движения органа рулевого управления меняется на противоположное при повороте рабочего места оператора более чем на 90°</w:t>
      </w:r>
      <w:r w:rsidRPr="00A82425">
        <w:rPr>
          <w:rFonts w:ascii="Arial" w:hAnsi="Arial" w:cs="Arial"/>
          <w:color w:val="000000"/>
          <w:sz w:val="24"/>
          <w:szCs w:val="24"/>
        </w:rPr>
        <w:t>.</w:t>
      </w:r>
    </w:p>
    <w:p w14:paraId="083C232E" w14:textId="77777777" w:rsidR="00FC1D0E" w:rsidRPr="00A82425" w:rsidRDefault="00FC1D0E" w:rsidP="00416F83">
      <w:pPr>
        <w:spacing w:after="0" w:line="336" w:lineRule="auto"/>
        <w:ind w:firstLine="708"/>
        <w:jc w:val="both"/>
        <w:rPr>
          <w:rFonts w:ascii="Arial" w:hAnsi="Arial" w:cs="Arial"/>
          <w:color w:val="000000"/>
          <w:sz w:val="24"/>
          <w:szCs w:val="24"/>
        </w:rPr>
      </w:pPr>
      <w:r w:rsidRPr="00A82425">
        <w:rPr>
          <w:rFonts w:ascii="Arial" w:hAnsi="Arial" w:cs="Arial"/>
          <w:color w:val="000000"/>
          <w:sz w:val="24"/>
          <w:szCs w:val="24"/>
        </w:rPr>
        <w:t xml:space="preserve">c) </w:t>
      </w:r>
      <w:r w:rsidR="00D66E30" w:rsidRPr="00A82425">
        <w:rPr>
          <w:rFonts w:ascii="Arial" w:hAnsi="Arial" w:cs="Arial"/>
          <w:color w:val="000000"/>
          <w:sz w:val="24"/>
          <w:szCs w:val="24"/>
        </w:rPr>
        <w:t>Орган управления транспорта с возможностью поворота на 360° - т.</w:t>
      </w:r>
      <w:r w:rsidRPr="00A82425">
        <w:rPr>
          <w:rFonts w:ascii="Arial" w:hAnsi="Arial" w:cs="Arial"/>
          <w:color w:val="000000"/>
          <w:sz w:val="24"/>
          <w:szCs w:val="24"/>
        </w:rPr>
        <w:t>е.</w:t>
      </w:r>
      <w:r w:rsidR="00D66E30" w:rsidRPr="00A82425">
        <w:rPr>
          <w:rFonts w:ascii="Arial" w:hAnsi="Arial" w:cs="Arial"/>
          <w:color w:val="000000"/>
          <w:sz w:val="24"/>
          <w:szCs w:val="24"/>
        </w:rPr>
        <w:t xml:space="preserve"> если</w:t>
      </w:r>
      <w:r w:rsidRPr="00A82425">
        <w:rPr>
          <w:rFonts w:ascii="Arial" w:hAnsi="Arial" w:cs="Arial"/>
          <w:color w:val="000000"/>
          <w:sz w:val="24"/>
          <w:szCs w:val="24"/>
        </w:rPr>
        <w:t xml:space="preserve"> </w:t>
      </w:r>
      <w:r w:rsidR="00D66E30" w:rsidRPr="00A82425">
        <w:rPr>
          <w:rFonts w:ascii="Arial" w:hAnsi="Arial" w:cs="Arial"/>
          <w:color w:val="000000"/>
          <w:sz w:val="24"/>
          <w:szCs w:val="24"/>
        </w:rPr>
        <w:t>орган управления</w:t>
      </w:r>
      <w:r w:rsidRPr="00A82425">
        <w:rPr>
          <w:rFonts w:ascii="Arial" w:hAnsi="Arial" w:cs="Arial"/>
          <w:color w:val="000000"/>
          <w:sz w:val="24"/>
          <w:szCs w:val="24"/>
        </w:rPr>
        <w:t xml:space="preserve"> может вращаться на 360°, </w:t>
      </w:r>
      <w:r w:rsidR="00DE7FCD" w:rsidRPr="00A82425">
        <w:rPr>
          <w:rFonts w:ascii="Arial" w:hAnsi="Arial" w:cs="Arial"/>
          <w:color w:val="000000"/>
          <w:sz w:val="24"/>
          <w:szCs w:val="24"/>
        </w:rPr>
        <w:t>для движения</w:t>
      </w:r>
      <w:r w:rsidR="00D66E30" w:rsidRPr="00A82425">
        <w:rPr>
          <w:rFonts w:ascii="Arial" w:hAnsi="Arial" w:cs="Arial"/>
          <w:color w:val="000000"/>
          <w:sz w:val="24"/>
          <w:szCs w:val="24"/>
        </w:rPr>
        <w:t xml:space="preserve"> транспорт</w:t>
      </w:r>
      <w:r w:rsidR="00DE7FCD" w:rsidRPr="00A82425">
        <w:rPr>
          <w:rFonts w:ascii="Arial" w:hAnsi="Arial" w:cs="Arial"/>
          <w:color w:val="000000"/>
          <w:sz w:val="24"/>
          <w:szCs w:val="24"/>
        </w:rPr>
        <w:t>а</w:t>
      </w:r>
      <w:r w:rsidRPr="00A82425">
        <w:rPr>
          <w:rFonts w:ascii="Arial" w:hAnsi="Arial" w:cs="Arial"/>
          <w:color w:val="000000"/>
          <w:sz w:val="24"/>
          <w:szCs w:val="24"/>
        </w:rPr>
        <w:t xml:space="preserve"> в </w:t>
      </w:r>
      <w:r w:rsidR="00D66E30" w:rsidRPr="00A82425">
        <w:rPr>
          <w:rFonts w:ascii="Arial" w:hAnsi="Arial" w:cs="Arial"/>
          <w:color w:val="000000"/>
          <w:sz w:val="24"/>
          <w:szCs w:val="24"/>
        </w:rPr>
        <w:t xml:space="preserve">выбранном </w:t>
      </w:r>
      <w:r w:rsidR="00DE7FCD" w:rsidRPr="00A82425">
        <w:rPr>
          <w:rFonts w:ascii="Arial" w:hAnsi="Arial" w:cs="Arial"/>
          <w:color w:val="000000"/>
          <w:sz w:val="24"/>
          <w:szCs w:val="24"/>
        </w:rPr>
        <w:t xml:space="preserve">органом управления </w:t>
      </w:r>
      <w:r w:rsidRPr="00A82425">
        <w:rPr>
          <w:rFonts w:ascii="Arial" w:hAnsi="Arial" w:cs="Arial"/>
          <w:color w:val="000000"/>
          <w:sz w:val="24"/>
          <w:szCs w:val="24"/>
        </w:rPr>
        <w:t>направлени</w:t>
      </w:r>
      <w:r w:rsidR="00D66E30" w:rsidRPr="00A82425">
        <w:rPr>
          <w:rFonts w:ascii="Arial" w:hAnsi="Arial" w:cs="Arial"/>
          <w:color w:val="000000"/>
          <w:sz w:val="24"/>
          <w:szCs w:val="24"/>
        </w:rPr>
        <w:t>и</w:t>
      </w:r>
      <w:r w:rsidRPr="00A82425">
        <w:rPr>
          <w:rFonts w:ascii="Arial" w:hAnsi="Arial" w:cs="Arial"/>
          <w:color w:val="000000"/>
          <w:sz w:val="24"/>
          <w:szCs w:val="24"/>
        </w:rPr>
        <w:t xml:space="preserve"> </w:t>
      </w:r>
      <w:r w:rsidR="00D66E30" w:rsidRPr="00A82425">
        <w:rPr>
          <w:rFonts w:ascii="Arial" w:hAnsi="Arial" w:cs="Arial"/>
          <w:color w:val="000000"/>
          <w:sz w:val="24"/>
          <w:szCs w:val="24"/>
        </w:rPr>
        <w:t>-</w:t>
      </w:r>
      <w:r w:rsidRPr="00A82425">
        <w:rPr>
          <w:rFonts w:ascii="Arial" w:hAnsi="Arial" w:cs="Arial"/>
          <w:color w:val="000000"/>
          <w:sz w:val="24"/>
          <w:szCs w:val="24"/>
        </w:rPr>
        <w:t xml:space="preserve"> долж</w:t>
      </w:r>
      <w:r w:rsidR="00D66E30" w:rsidRPr="00A82425">
        <w:rPr>
          <w:rFonts w:ascii="Arial" w:hAnsi="Arial" w:cs="Arial"/>
          <w:color w:val="000000"/>
          <w:sz w:val="24"/>
          <w:szCs w:val="24"/>
        </w:rPr>
        <w:t>ен работать так же, как установлено в</w:t>
      </w:r>
      <w:r w:rsidRPr="00A82425">
        <w:rPr>
          <w:rFonts w:ascii="Arial" w:hAnsi="Arial" w:cs="Arial"/>
          <w:color w:val="000000"/>
          <w:sz w:val="24"/>
          <w:szCs w:val="24"/>
        </w:rPr>
        <w:t xml:space="preserve"> </w:t>
      </w:r>
      <w:r w:rsidR="00D66E30" w:rsidRPr="00A82425">
        <w:rPr>
          <w:rFonts w:ascii="Arial" w:hAnsi="Arial" w:cs="Arial"/>
          <w:color w:val="000000"/>
          <w:sz w:val="24"/>
          <w:szCs w:val="24"/>
        </w:rPr>
        <w:t xml:space="preserve">перечислении </w:t>
      </w:r>
      <w:r w:rsidRPr="00A82425">
        <w:rPr>
          <w:rFonts w:ascii="Arial" w:hAnsi="Arial" w:cs="Arial"/>
          <w:color w:val="000000"/>
          <w:sz w:val="24"/>
          <w:szCs w:val="24"/>
        </w:rPr>
        <w:t>a) при движении вперед.</w:t>
      </w:r>
    </w:p>
    <w:p w14:paraId="061E5569" w14:textId="77777777" w:rsidR="00FC1D0E" w:rsidRPr="00A82425" w:rsidRDefault="00FC1D0E" w:rsidP="00416F83">
      <w:pPr>
        <w:spacing w:after="0" w:line="336" w:lineRule="auto"/>
        <w:ind w:firstLine="708"/>
        <w:jc w:val="both"/>
        <w:rPr>
          <w:rFonts w:ascii="Arial" w:hAnsi="Arial" w:cs="Arial"/>
          <w:color w:val="000000"/>
          <w:sz w:val="24"/>
          <w:szCs w:val="24"/>
        </w:rPr>
      </w:pPr>
      <w:r w:rsidRPr="00A82425">
        <w:rPr>
          <w:rFonts w:ascii="Arial" w:hAnsi="Arial" w:cs="Arial"/>
          <w:color w:val="000000"/>
          <w:sz w:val="24"/>
          <w:szCs w:val="24"/>
        </w:rPr>
        <w:t xml:space="preserve">d) Для </w:t>
      </w:r>
      <w:r w:rsidR="00EA3F34" w:rsidRPr="00A82425">
        <w:rPr>
          <w:rFonts w:ascii="Arial" w:hAnsi="Arial" w:cs="Arial"/>
          <w:color w:val="000000"/>
          <w:sz w:val="24"/>
          <w:szCs w:val="24"/>
        </w:rPr>
        <w:t>транспорта, управляемого рядом идущим оператором и</w:t>
      </w:r>
      <w:r w:rsidRPr="00A82425">
        <w:rPr>
          <w:rFonts w:ascii="Arial" w:hAnsi="Arial" w:cs="Arial"/>
          <w:color w:val="000000"/>
          <w:sz w:val="24"/>
          <w:szCs w:val="24"/>
        </w:rPr>
        <w:t xml:space="preserve"> оснащенн</w:t>
      </w:r>
      <w:r w:rsidR="00EA3F34" w:rsidRPr="00A82425">
        <w:rPr>
          <w:rFonts w:ascii="Arial" w:hAnsi="Arial" w:cs="Arial"/>
          <w:color w:val="000000"/>
          <w:sz w:val="24"/>
          <w:szCs w:val="24"/>
        </w:rPr>
        <w:t>ого</w:t>
      </w:r>
      <w:r w:rsidRPr="00A82425">
        <w:rPr>
          <w:rFonts w:ascii="Arial" w:hAnsi="Arial" w:cs="Arial"/>
          <w:color w:val="000000"/>
          <w:sz w:val="24"/>
          <w:szCs w:val="24"/>
        </w:rPr>
        <w:t xml:space="preserve"> рукоят</w:t>
      </w:r>
      <w:r w:rsidR="00EA3F34" w:rsidRPr="00A82425">
        <w:rPr>
          <w:rFonts w:ascii="Arial" w:hAnsi="Arial" w:cs="Arial"/>
          <w:color w:val="000000"/>
          <w:sz w:val="24"/>
          <w:szCs w:val="24"/>
        </w:rPr>
        <w:t>ью</w:t>
      </w:r>
      <w:r w:rsidR="00221BDA">
        <w:rPr>
          <w:rFonts w:ascii="Arial" w:hAnsi="Arial" w:cs="Arial"/>
          <w:color w:val="000000"/>
          <w:sz w:val="24"/>
          <w:szCs w:val="24"/>
        </w:rPr>
        <w:t xml:space="preserve"> управления</w:t>
      </w:r>
      <w:r w:rsidRPr="00A82425">
        <w:rPr>
          <w:rFonts w:ascii="Arial" w:hAnsi="Arial" w:cs="Arial"/>
          <w:color w:val="000000"/>
          <w:sz w:val="24"/>
          <w:szCs w:val="24"/>
        </w:rPr>
        <w:t>, при движении вперед движение рукоят</w:t>
      </w:r>
      <w:r w:rsidR="00EA3F34" w:rsidRPr="00A82425">
        <w:rPr>
          <w:rFonts w:ascii="Arial" w:hAnsi="Arial" w:cs="Arial"/>
          <w:color w:val="000000"/>
          <w:sz w:val="24"/>
          <w:szCs w:val="24"/>
        </w:rPr>
        <w:t>и</w:t>
      </w:r>
      <w:r w:rsidRPr="00A82425">
        <w:rPr>
          <w:rFonts w:ascii="Arial" w:hAnsi="Arial" w:cs="Arial"/>
          <w:color w:val="000000"/>
          <w:sz w:val="24"/>
          <w:szCs w:val="24"/>
        </w:rPr>
        <w:t xml:space="preserve"> по часовой ст</w:t>
      </w:r>
      <w:r w:rsidR="00EA3F34" w:rsidRPr="00A82425">
        <w:rPr>
          <w:rFonts w:ascii="Arial" w:hAnsi="Arial" w:cs="Arial"/>
          <w:color w:val="000000"/>
          <w:sz w:val="24"/>
          <w:szCs w:val="24"/>
        </w:rPr>
        <w:t>релке должно направлять транспорт</w:t>
      </w:r>
      <w:r w:rsidRPr="00A82425">
        <w:rPr>
          <w:rFonts w:ascii="Arial" w:hAnsi="Arial" w:cs="Arial"/>
          <w:color w:val="000000"/>
          <w:sz w:val="24"/>
          <w:szCs w:val="24"/>
        </w:rPr>
        <w:t xml:space="preserve"> вправо.</w:t>
      </w:r>
    </w:p>
    <w:p w14:paraId="54BF4B60" w14:textId="77777777" w:rsidR="0046670C" w:rsidRPr="00A82425" w:rsidRDefault="00FC1D0E" w:rsidP="00416F83">
      <w:pPr>
        <w:spacing w:after="0" w:line="336" w:lineRule="auto"/>
        <w:ind w:firstLine="708"/>
        <w:jc w:val="both"/>
        <w:rPr>
          <w:rFonts w:ascii="Arial" w:hAnsi="Arial" w:cs="Arial"/>
          <w:color w:val="000000"/>
          <w:sz w:val="24"/>
          <w:szCs w:val="24"/>
        </w:rPr>
      </w:pPr>
      <w:r w:rsidRPr="00A82425">
        <w:rPr>
          <w:rFonts w:ascii="Arial" w:hAnsi="Arial" w:cs="Arial"/>
          <w:color w:val="000000"/>
          <w:sz w:val="24"/>
          <w:szCs w:val="24"/>
        </w:rPr>
        <w:t>e) В исключительных случаях, по запросу</w:t>
      </w:r>
      <w:r w:rsidR="00394D2B">
        <w:rPr>
          <w:rFonts w:ascii="Arial" w:hAnsi="Arial" w:cs="Arial"/>
          <w:color w:val="000000"/>
          <w:sz w:val="24"/>
          <w:szCs w:val="24"/>
        </w:rPr>
        <w:t xml:space="preserve"> пользовате</w:t>
      </w:r>
      <w:r w:rsidR="00EA3F34" w:rsidRPr="00A82425">
        <w:rPr>
          <w:rFonts w:ascii="Arial" w:hAnsi="Arial" w:cs="Arial"/>
          <w:color w:val="000000"/>
          <w:sz w:val="24"/>
          <w:szCs w:val="24"/>
        </w:rPr>
        <w:t>ля</w:t>
      </w:r>
      <w:r w:rsidRPr="00A82425">
        <w:rPr>
          <w:rFonts w:ascii="Arial" w:hAnsi="Arial" w:cs="Arial"/>
          <w:color w:val="000000"/>
          <w:sz w:val="24"/>
          <w:szCs w:val="24"/>
        </w:rPr>
        <w:t xml:space="preserve">, </w:t>
      </w:r>
      <w:r w:rsidR="00EA3F34" w:rsidRPr="00A82425">
        <w:rPr>
          <w:rFonts w:ascii="Arial" w:hAnsi="Arial" w:cs="Arial"/>
          <w:color w:val="000000"/>
          <w:sz w:val="24"/>
          <w:szCs w:val="24"/>
        </w:rPr>
        <w:t>транспорт може</w:t>
      </w:r>
      <w:r w:rsidRPr="00A82425">
        <w:rPr>
          <w:rFonts w:ascii="Arial" w:hAnsi="Arial" w:cs="Arial"/>
          <w:color w:val="000000"/>
          <w:sz w:val="24"/>
          <w:szCs w:val="24"/>
        </w:rPr>
        <w:t xml:space="preserve">т быть оборудован «обратным рулевым управлением» — т. е. вращение </w:t>
      </w:r>
      <w:r w:rsidR="00EA3F34" w:rsidRPr="00A82425">
        <w:rPr>
          <w:rFonts w:ascii="Arial" w:hAnsi="Arial" w:cs="Arial"/>
          <w:color w:val="000000"/>
          <w:sz w:val="24"/>
          <w:szCs w:val="24"/>
        </w:rPr>
        <w:t xml:space="preserve">органа </w:t>
      </w:r>
      <w:r w:rsidRPr="00A82425">
        <w:rPr>
          <w:rFonts w:ascii="Arial" w:hAnsi="Arial" w:cs="Arial"/>
          <w:color w:val="000000"/>
          <w:sz w:val="24"/>
          <w:szCs w:val="24"/>
        </w:rPr>
        <w:t xml:space="preserve">рулевого управления по часовой стрелке </w:t>
      </w:r>
      <w:r w:rsidR="00DE7FCD" w:rsidRPr="00A82425">
        <w:rPr>
          <w:rFonts w:ascii="Arial" w:hAnsi="Arial" w:cs="Arial"/>
          <w:color w:val="000000"/>
          <w:sz w:val="24"/>
          <w:szCs w:val="24"/>
        </w:rPr>
        <w:t>будет направлять</w:t>
      </w:r>
      <w:r w:rsidRPr="00A82425">
        <w:rPr>
          <w:rFonts w:ascii="Arial" w:hAnsi="Arial" w:cs="Arial"/>
          <w:color w:val="000000"/>
          <w:sz w:val="24"/>
          <w:szCs w:val="24"/>
        </w:rPr>
        <w:t xml:space="preserve"> </w:t>
      </w:r>
      <w:r w:rsidR="00EA3F34" w:rsidRPr="00A82425">
        <w:rPr>
          <w:rFonts w:ascii="Arial" w:hAnsi="Arial" w:cs="Arial"/>
          <w:color w:val="000000"/>
          <w:sz w:val="24"/>
          <w:szCs w:val="24"/>
        </w:rPr>
        <w:t>транспорт влево. Такой транспорт</w:t>
      </w:r>
      <w:r w:rsidRPr="00A82425">
        <w:rPr>
          <w:rFonts w:ascii="Arial" w:hAnsi="Arial" w:cs="Arial"/>
          <w:color w:val="000000"/>
          <w:sz w:val="24"/>
          <w:szCs w:val="24"/>
        </w:rPr>
        <w:t xml:space="preserve"> долж</w:t>
      </w:r>
      <w:r w:rsidR="00EA3F34" w:rsidRPr="00A82425">
        <w:rPr>
          <w:rFonts w:ascii="Arial" w:hAnsi="Arial" w:cs="Arial"/>
          <w:color w:val="000000"/>
          <w:sz w:val="24"/>
          <w:szCs w:val="24"/>
        </w:rPr>
        <w:t>е</w:t>
      </w:r>
      <w:r w:rsidRPr="00A82425">
        <w:rPr>
          <w:rFonts w:ascii="Arial" w:hAnsi="Arial" w:cs="Arial"/>
          <w:color w:val="000000"/>
          <w:sz w:val="24"/>
          <w:szCs w:val="24"/>
        </w:rPr>
        <w:t>н</w:t>
      </w:r>
      <w:r w:rsidR="00EA3F34" w:rsidRPr="00A82425">
        <w:rPr>
          <w:rFonts w:ascii="Arial" w:hAnsi="Arial" w:cs="Arial"/>
          <w:color w:val="000000"/>
          <w:sz w:val="24"/>
          <w:szCs w:val="24"/>
        </w:rPr>
        <w:t xml:space="preserve"> быть четко идентифицирован</w:t>
      </w:r>
      <w:r w:rsidRPr="00A82425">
        <w:rPr>
          <w:rFonts w:ascii="Arial" w:hAnsi="Arial" w:cs="Arial"/>
          <w:color w:val="000000"/>
          <w:sz w:val="24"/>
          <w:szCs w:val="24"/>
        </w:rPr>
        <w:t>.</w:t>
      </w:r>
    </w:p>
    <w:p w14:paraId="49BB7E7C" w14:textId="77777777" w:rsidR="00EA3F34" w:rsidRPr="00BE119D" w:rsidRDefault="00EA3F34" w:rsidP="00416F83">
      <w:pPr>
        <w:pStyle w:val="af7"/>
        <w:spacing w:line="336" w:lineRule="auto"/>
        <w:rPr>
          <w:b w:val="0"/>
          <w:color w:val="000000"/>
        </w:rPr>
      </w:pPr>
      <w:r w:rsidRPr="00BE119D">
        <w:rPr>
          <w:b w:val="0"/>
          <w:color w:val="000000"/>
        </w:rPr>
        <w:t xml:space="preserve">4.4.3.2 Отказ </w:t>
      </w:r>
      <w:r w:rsidR="00667AE3">
        <w:rPr>
          <w:b w:val="0"/>
          <w:color w:val="000000"/>
        </w:rPr>
        <w:t>системы подачи энергии</w:t>
      </w:r>
    </w:p>
    <w:p w14:paraId="38F0485E" w14:textId="77777777" w:rsidR="00EA3F34" w:rsidRPr="00A82425" w:rsidRDefault="00EA3F34" w:rsidP="00416F83">
      <w:pPr>
        <w:spacing w:after="0" w:line="336" w:lineRule="auto"/>
        <w:ind w:firstLine="708"/>
        <w:jc w:val="both"/>
        <w:rPr>
          <w:rFonts w:ascii="Arial" w:hAnsi="Arial" w:cs="Arial"/>
          <w:color w:val="000000"/>
          <w:sz w:val="24"/>
          <w:szCs w:val="24"/>
        </w:rPr>
      </w:pPr>
      <w:r w:rsidRPr="00A82425">
        <w:rPr>
          <w:rFonts w:ascii="Arial" w:hAnsi="Arial" w:cs="Arial"/>
          <w:color w:val="000000"/>
          <w:sz w:val="24"/>
          <w:szCs w:val="24"/>
        </w:rPr>
        <w:t xml:space="preserve">В случае прерывания подачи </w:t>
      </w:r>
      <w:r w:rsidR="00667AE3">
        <w:rPr>
          <w:rFonts w:ascii="Arial" w:hAnsi="Arial" w:cs="Arial"/>
          <w:color w:val="000000"/>
          <w:sz w:val="24"/>
          <w:szCs w:val="24"/>
        </w:rPr>
        <w:t>энергии</w:t>
      </w:r>
      <w:r w:rsidRPr="00A82425">
        <w:rPr>
          <w:rFonts w:ascii="Arial" w:hAnsi="Arial" w:cs="Arial"/>
          <w:color w:val="000000"/>
          <w:sz w:val="24"/>
          <w:szCs w:val="24"/>
        </w:rPr>
        <w:t xml:space="preserve"> на рулевую систему (включая неработающий </w:t>
      </w:r>
      <w:r w:rsidR="009F0EE1" w:rsidRPr="00A82425">
        <w:rPr>
          <w:rFonts w:ascii="Arial" w:hAnsi="Arial" w:cs="Arial"/>
          <w:color w:val="000000"/>
          <w:sz w:val="24"/>
          <w:szCs w:val="24"/>
        </w:rPr>
        <w:t>электромотор</w:t>
      </w:r>
      <w:r w:rsidRPr="00A82425">
        <w:rPr>
          <w:rFonts w:ascii="Arial" w:hAnsi="Arial" w:cs="Arial"/>
          <w:color w:val="000000"/>
          <w:sz w:val="24"/>
          <w:szCs w:val="24"/>
        </w:rPr>
        <w:t xml:space="preserve"> или двигатель) должна быть возможность поддержив</w:t>
      </w:r>
      <w:r w:rsidR="009F0EE1" w:rsidRPr="00A82425">
        <w:rPr>
          <w:rFonts w:ascii="Arial" w:hAnsi="Arial" w:cs="Arial"/>
          <w:color w:val="000000"/>
          <w:sz w:val="24"/>
          <w:szCs w:val="24"/>
        </w:rPr>
        <w:t>ать управляемость до контролируемой остановки транспорта</w:t>
      </w:r>
      <w:r w:rsidRPr="00A82425">
        <w:rPr>
          <w:rFonts w:ascii="Arial" w:hAnsi="Arial" w:cs="Arial"/>
          <w:color w:val="000000"/>
          <w:sz w:val="24"/>
          <w:szCs w:val="24"/>
        </w:rPr>
        <w:t>.</w:t>
      </w:r>
    </w:p>
    <w:p w14:paraId="75151882" w14:textId="77777777" w:rsidR="00EA3F34" w:rsidRPr="00BE119D" w:rsidRDefault="00EA3F34" w:rsidP="00416F83">
      <w:pPr>
        <w:pStyle w:val="af7"/>
        <w:spacing w:line="336" w:lineRule="auto"/>
        <w:rPr>
          <w:color w:val="000000"/>
        </w:rPr>
      </w:pPr>
      <w:r w:rsidRPr="00BE119D">
        <w:rPr>
          <w:color w:val="000000"/>
        </w:rPr>
        <w:t xml:space="preserve">4.4.4 Управление </w:t>
      </w:r>
      <w:r w:rsidR="00667AE3">
        <w:rPr>
          <w:color w:val="000000"/>
        </w:rPr>
        <w:t>перемещением груза</w:t>
      </w:r>
    </w:p>
    <w:p w14:paraId="455A35AD" w14:textId="77777777" w:rsidR="00EA3F34" w:rsidRPr="00BE119D" w:rsidRDefault="00EA3F34" w:rsidP="00416F83">
      <w:pPr>
        <w:pStyle w:val="af7"/>
        <w:spacing w:line="336" w:lineRule="auto"/>
        <w:rPr>
          <w:b w:val="0"/>
          <w:color w:val="000000"/>
        </w:rPr>
      </w:pPr>
      <w:r w:rsidRPr="00BE119D">
        <w:rPr>
          <w:b w:val="0"/>
          <w:color w:val="000000"/>
        </w:rPr>
        <w:t xml:space="preserve">4.4.4.1 </w:t>
      </w:r>
      <w:r w:rsidR="009F0EE1" w:rsidRPr="00BE119D">
        <w:rPr>
          <w:b w:val="0"/>
          <w:color w:val="000000"/>
        </w:rPr>
        <w:t>Органы управления</w:t>
      </w:r>
    </w:p>
    <w:p w14:paraId="30CA10D4" w14:textId="77777777" w:rsidR="00EA3F34" w:rsidRPr="00A82425" w:rsidRDefault="009F0EE1" w:rsidP="00416F83">
      <w:pPr>
        <w:spacing w:after="0" w:line="336" w:lineRule="auto"/>
        <w:ind w:firstLine="708"/>
        <w:jc w:val="both"/>
        <w:rPr>
          <w:rFonts w:ascii="Arial" w:hAnsi="Arial" w:cs="Arial"/>
          <w:color w:val="000000"/>
          <w:sz w:val="24"/>
          <w:szCs w:val="24"/>
        </w:rPr>
      </w:pPr>
      <w:r w:rsidRPr="00A82425">
        <w:rPr>
          <w:rFonts w:ascii="Arial" w:hAnsi="Arial" w:cs="Arial"/>
          <w:color w:val="000000"/>
          <w:sz w:val="24"/>
          <w:szCs w:val="24"/>
        </w:rPr>
        <w:t>Органы управления</w:t>
      </w:r>
      <w:r w:rsidR="00EA3F34" w:rsidRPr="00A82425">
        <w:rPr>
          <w:rFonts w:ascii="Arial" w:hAnsi="Arial" w:cs="Arial"/>
          <w:color w:val="000000"/>
          <w:sz w:val="24"/>
          <w:szCs w:val="24"/>
        </w:rPr>
        <w:t xml:space="preserve"> должн</w:t>
      </w:r>
      <w:r w:rsidRPr="00A82425">
        <w:rPr>
          <w:rFonts w:ascii="Arial" w:hAnsi="Arial" w:cs="Arial"/>
          <w:color w:val="000000"/>
          <w:sz w:val="24"/>
          <w:szCs w:val="24"/>
        </w:rPr>
        <w:t>ы</w:t>
      </w:r>
      <w:r w:rsidR="00EA3F34" w:rsidRPr="00A82425">
        <w:rPr>
          <w:rFonts w:ascii="Arial" w:hAnsi="Arial" w:cs="Arial"/>
          <w:color w:val="000000"/>
          <w:sz w:val="24"/>
          <w:szCs w:val="24"/>
        </w:rPr>
        <w:t xml:space="preserve"> возвращаться в нейтральное положение при отпускании и останавливать соответствующее движение груза. Когда для управления функци</w:t>
      </w:r>
      <w:r w:rsidRPr="00A82425">
        <w:rPr>
          <w:rFonts w:ascii="Arial" w:hAnsi="Arial" w:cs="Arial"/>
          <w:color w:val="000000"/>
          <w:sz w:val="24"/>
          <w:szCs w:val="24"/>
        </w:rPr>
        <w:t>ями</w:t>
      </w:r>
      <w:r w:rsidR="00EA3F34" w:rsidRPr="00A82425">
        <w:rPr>
          <w:rFonts w:ascii="Arial" w:hAnsi="Arial" w:cs="Arial"/>
          <w:color w:val="000000"/>
          <w:sz w:val="24"/>
          <w:szCs w:val="24"/>
        </w:rPr>
        <w:t xml:space="preserve"> на </w:t>
      </w:r>
      <w:r w:rsidRPr="00A82425">
        <w:rPr>
          <w:rFonts w:ascii="Arial" w:hAnsi="Arial" w:cs="Arial"/>
          <w:color w:val="000000"/>
          <w:sz w:val="24"/>
          <w:szCs w:val="24"/>
        </w:rPr>
        <w:t>транспорте</w:t>
      </w:r>
      <w:r w:rsidR="00EA3F34" w:rsidRPr="00A82425">
        <w:rPr>
          <w:rFonts w:ascii="Arial" w:hAnsi="Arial" w:cs="Arial"/>
          <w:color w:val="000000"/>
          <w:sz w:val="24"/>
          <w:szCs w:val="24"/>
        </w:rPr>
        <w:t xml:space="preserve">, </w:t>
      </w:r>
      <w:r w:rsidRPr="00A82425">
        <w:rPr>
          <w:rFonts w:ascii="Arial" w:hAnsi="Arial" w:cs="Arial"/>
          <w:color w:val="000000"/>
          <w:sz w:val="24"/>
          <w:szCs w:val="24"/>
        </w:rPr>
        <w:t>кроме</w:t>
      </w:r>
      <w:r w:rsidR="00EA3F34" w:rsidRPr="00A82425">
        <w:rPr>
          <w:rFonts w:ascii="Arial" w:hAnsi="Arial" w:cs="Arial"/>
          <w:color w:val="000000"/>
          <w:sz w:val="24"/>
          <w:szCs w:val="24"/>
        </w:rPr>
        <w:t xml:space="preserve"> </w:t>
      </w:r>
      <w:r w:rsidR="00C87E35" w:rsidRPr="00A82425">
        <w:rPr>
          <w:rFonts w:ascii="Arial" w:hAnsi="Arial" w:cs="Arial"/>
          <w:color w:val="000000"/>
          <w:sz w:val="24"/>
          <w:szCs w:val="24"/>
        </w:rPr>
        <w:t>штабелеров</w:t>
      </w:r>
      <w:r w:rsidR="00EA3F34" w:rsidRPr="00A82425">
        <w:rPr>
          <w:rFonts w:ascii="Arial" w:hAnsi="Arial" w:cs="Arial"/>
          <w:color w:val="000000"/>
          <w:sz w:val="24"/>
          <w:szCs w:val="24"/>
        </w:rPr>
        <w:t xml:space="preserve"> с выдвижной мачтой или </w:t>
      </w:r>
      <w:r w:rsidR="00C87E35" w:rsidRPr="00A82425">
        <w:rPr>
          <w:rFonts w:ascii="Arial" w:hAnsi="Arial" w:cs="Arial"/>
          <w:color w:val="000000"/>
          <w:sz w:val="24"/>
          <w:szCs w:val="24"/>
        </w:rPr>
        <w:t>выдвижным вилочным захватом</w:t>
      </w:r>
      <w:r w:rsidR="00EA3F34" w:rsidRPr="00A82425">
        <w:rPr>
          <w:rFonts w:ascii="Arial" w:hAnsi="Arial" w:cs="Arial"/>
          <w:color w:val="000000"/>
          <w:sz w:val="24"/>
          <w:szCs w:val="24"/>
        </w:rPr>
        <w:t xml:space="preserve">, используются отдельные рычаги, ближайший к оператору рычаг должен управлять подъемом и опусканием, второй ближайший рычаг должен управлять функцией наклона, третий ближайший рычаг должен управлять боковым смещением, а четвертый ближайший рычаг должен быть </w:t>
      </w:r>
      <w:r w:rsidRPr="00A82425">
        <w:rPr>
          <w:rFonts w:ascii="Arial" w:hAnsi="Arial" w:cs="Arial"/>
          <w:color w:val="000000"/>
          <w:sz w:val="24"/>
          <w:szCs w:val="24"/>
        </w:rPr>
        <w:t xml:space="preserve">предназначен </w:t>
      </w:r>
      <w:r w:rsidR="00EA3F34" w:rsidRPr="00A82425">
        <w:rPr>
          <w:rFonts w:ascii="Arial" w:hAnsi="Arial" w:cs="Arial"/>
          <w:color w:val="000000"/>
          <w:sz w:val="24"/>
          <w:szCs w:val="24"/>
        </w:rPr>
        <w:t>для вспомогательных функций.</w:t>
      </w:r>
    </w:p>
    <w:p w14:paraId="52F46CD5" w14:textId="77777777" w:rsidR="00EA3F34" w:rsidRPr="00A82425" w:rsidRDefault="00EA3F34" w:rsidP="00416F83">
      <w:pPr>
        <w:spacing w:after="0" w:line="336" w:lineRule="auto"/>
        <w:ind w:firstLine="708"/>
        <w:jc w:val="both"/>
        <w:rPr>
          <w:rFonts w:ascii="Arial" w:hAnsi="Arial" w:cs="Arial"/>
          <w:color w:val="000000"/>
          <w:sz w:val="24"/>
          <w:szCs w:val="24"/>
        </w:rPr>
      </w:pPr>
      <w:r w:rsidRPr="00A82425">
        <w:rPr>
          <w:rFonts w:ascii="Arial" w:hAnsi="Arial" w:cs="Arial"/>
          <w:color w:val="000000"/>
          <w:sz w:val="24"/>
          <w:szCs w:val="24"/>
        </w:rPr>
        <w:t>При использовании отдельных рычагов для управления функци</w:t>
      </w:r>
      <w:r w:rsidR="009F0EE1" w:rsidRPr="00A82425">
        <w:rPr>
          <w:rFonts w:ascii="Arial" w:hAnsi="Arial" w:cs="Arial"/>
          <w:color w:val="000000"/>
          <w:sz w:val="24"/>
          <w:szCs w:val="24"/>
        </w:rPr>
        <w:t>ями</w:t>
      </w:r>
      <w:r w:rsidRPr="00A82425">
        <w:rPr>
          <w:rFonts w:ascii="Arial" w:hAnsi="Arial" w:cs="Arial"/>
          <w:color w:val="000000"/>
          <w:sz w:val="24"/>
          <w:szCs w:val="24"/>
        </w:rPr>
        <w:t xml:space="preserve"> на </w:t>
      </w:r>
      <w:r w:rsidR="00C87E35" w:rsidRPr="00A82425">
        <w:rPr>
          <w:rFonts w:ascii="Arial" w:hAnsi="Arial" w:cs="Arial"/>
          <w:color w:val="000000"/>
          <w:sz w:val="24"/>
          <w:szCs w:val="24"/>
        </w:rPr>
        <w:t>штабелерах</w:t>
      </w:r>
      <w:r w:rsidRPr="00A82425">
        <w:rPr>
          <w:rFonts w:ascii="Arial" w:hAnsi="Arial" w:cs="Arial"/>
          <w:color w:val="000000"/>
          <w:sz w:val="24"/>
          <w:szCs w:val="24"/>
        </w:rPr>
        <w:t xml:space="preserve"> с выдвижной мачтой ил</w:t>
      </w:r>
      <w:r w:rsidR="00C87E35" w:rsidRPr="00A82425">
        <w:rPr>
          <w:rFonts w:ascii="Arial" w:hAnsi="Arial" w:cs="Arial"/>
          <w:color w:val="000000"/>
          <w:sz w:val="24"/>
          <w:szCs w:val="24"/>
        </w:rPr>
        <w:t>и выдвижным вилочным захватом</w:t>
      </w:r>
      <w:r w:rsidRPr="00A82425">
        <w:rPr>
          <w:rFonts w:ascii="Arial" w:hAnsi="Arial" w:cs="Arial"/>
          <w:color w:val="000000"/>
          <w:sz w:val="24"/>
          <w:szCs w:val="24"/>
        </w:rPr>
        <w:t xml:space="preserve">, рычаг, ближайший к оператору, должен управлять подъемом и опусканием, второй ближайший рычаг должен управлять </w:t>
      </w:r>
      <w:r w:rsidR="009F0EE1" w:rsidRPr="00A82425">
        <w:rPr>
          <w:rFonts w:ascii="Arial" w:hAnsi="Arial" w:cs="Arial"/>
          <w:color w:val="000000"/>
          <w:sz w:val="24"/>
          <w:szCs w:val="24"/>
        </w:rPr>
        <w:t>пере</w:t>
      </w:r>
      <w:r w:rsidRPr="00A82425">
        <w:rPr>
          <w:rFonts w:ascii="Arial" w:hAnsi="Arial" w:cs="Arial"/>
          <w:color w:val="000000"/>
          <w:sz w:val="24"/>
          <w:szCs w:val="24"/>
        </w:rPr>
        <w:t>мещением мачты или вил</w:t>
      </w:r>
      <w:r w:rsidR="00C87E35" w:rsidRPr="00A82425">
        <w:rPr>
          <w:rFonts w:ascii="Arial" w:hAnsi="Arial" w:cs="Arial"/>
          <w:color w:val="000000"/>
          <w:sz w:val="24"/>
          <w:szCs w:val="24"/>
        </w:rPr>
        <w:t>очного захвата</w:t>
      </w:r>
      <w:r w:rsidRPr="00A82425">
        <w:rPr>
          <w:rFonts w:ascii="Arial" w:hAnsi="Arial" w:cs="Arial"/>
          <w:color w:val="000000"/>
          <w:sz w:val="24"/>
          <w:szCs w:val="24"/>
        </w:rPr>
        <w:t xml:space="preserve">, третий ближайший рычаг должен управлять функцией наклона, четвертый ближайший рычаг должен управлять боковым смещением, а пятый ближайший рычаг должен быть </w:t>
      </w:r>
      <w:r w:rsidR="009F0EE1" w:rsidRPr="00A82425">
        <w:rPr>
          <w:rFonts w:ascii="Arial" w:hAnsi="Arial" w:cs="Arial"/>
          <w:color w:val="000000"/>
          <w:sz w:val="24"/>
          <w:szCs w:val="24"/>
        </w:rPr>
        <w:t xml:space="preserve">предназначен </w:t>
      </w:r>
      <w:r w:rsidRPr="00A82425">
        <w:rPr>
          <w:rFonts w:ascii="Arial" w:hAnsi="Arial" w:cs="Arial"/>
          <w:color w:val="000000"/>
          <w:sz w:val="24"/>
          <w:szCs w:val="24"/>
        </w:rPr>
        <w:t>для вспомогательных функций</w:t>
      </w:r>
      <w:r w:rsidR="00416F83">
        <w:rPr>
          <w:rFonts w:ascii="Arial" w:hAnsi="Arial" w:cs="Arial"/>
          <w:color w:val="000000"/>
          <w:sz w:val="24"/>
          <w:szCs w:val="24"/>
        </w:rPr>
        <w:t xml:space="preserve"> (см. таблицу 1)</w:t>
      </w:r>
      <w:r w:rsidRPr="00A82425">
        <w:rPr>
          <w:rFonts w:ascii="Arial" w:hAnsi="Arial" w:cs="Arial"/>
          <w:color w:val="000000"/>
          <w:sz w:val="24"/>
          <w:szCs w:val="24"/>
        </w:rPr>
        <w:t>.</w:t>
      </w:r>
    </w:p>
    <w:p w14:paraId="05FFFCBA" w14:textId="77777777" w:rsidR="00EA3F34" w:rsidRPr="00A82425" w:rsidRDefault="009F0EE1" w:rsidP="00416F83">
      <w:pPr>
        <w:spacing w:after="0" w:line="336" w:lineRule="auto"/>
        <w:ind w:firstLine="708"/>
        <w:jc w:val="both"/>
        <w:rPr>
          <w:rFonts w:ascii="Arial" w:hAnsi="Arial" w:cs="Arial"/>
          <w:color w:val="000000"/>
          <w:sz w:val="24"/>
          <w:szCs w:val="24"/>
        </w:rPr>
      </w:pPr>
      <w:r w:rsidRPr="00A82425">
        <w:rPr>
          <w:rFonts w:ascii="Arial" w:hAnsi="Arial" w:cs="Arial"/>
          <w:color w:val="000000"/>
          <w:sz w:val="24"/>
          <w:szCs w:val="24"/>
        </w:rPr>
        <w:t>Транспорт</w:t>
      </w:r>
      <w:r w:rsidR="00EA3F34" w:rsidRPr="00A82425">
        <w:rPr>
          <w:rFonts w:ascii="Arial" w:hAnsi="Arial" w:cs="Arial"/>
          <w:color w:val="000000"/>
          <w:sz w:val="24"/>
          <w:szCs w:val="24"/>
        </w:rPr>
        <w:t>, оснащенны</w:t>
      </w:r>
      <w:r w:rsidRPr="00A82425">
        <w:rPr>
          <w:rFonts w:ascii="Arial" w:hAnsi="Arial" w:cs="Arial"/>
          <w:color w:val="000000"/>
          <w:sz w:val="24"/>
          <w:szCs w:val="24"/>
        </w:rPr>
        <w:t>й</w:t>
      </w:r>
      <w:r w:rsidR="00DE7FCD" w:rsidRPr="00A82425">
        <w:rPr>
          <w:rFonts w:ascii="Arial" w:hAnsi="Arial" w:cs="Arial"/>
          <w:color w:val="000000"/>
          <w:sz w:val="24"/>
          <w:szCs w:val="24"/>
        </w:rPr>
        <w:t xml:space="preserve"> навесным оборудованием</w:t>
      </w:r>
      <w:r w:rsidR="000078C7" w:rsidRPr="00A82425">
        <w:rPr>
          <w:rFonts w:ascii="Arial" w:hAnsi="Arial" w:cs="Arial"/>
          <w:color w:val="000000"/>
          <w:sz w:val="24"/>
          <w:szCs w:val="24"/>
        </w:rPr>
        <w:t>,</w:t>
      </w:r>
      <w:r w:rsidR="00EA3F34" w:rsidRPr="00A82425">
        <w:rPr>
          <w:rFonts w:ascii="Arial" w:hAnsi="Arial" w:cs="Arial"/>
          <w:color w:val="000000"/>
          <w:sz w:val="24"/>
          <w:szCs w:val="24"/>
        </w:rPr>
        <w:t xml:space="preserve"> которое удерживает груз силой (например, </w:t>
      </w:r>
      <w:r w:rsidRPr="00A82425">
        <w:rPr>
          <w:rFonts w:ascii="Arial" w:hAnsi="Arial" w:cs="Arial"/>
          <w:color w:val="000000"/>
          <w:sz w:val="24"/>
          <w:szCs w:val="24"/>
        </w:rPr>
        <w:t>захват</w:t>
      </w:r>
      <w:r w:rsidR="00DE7FCD" w:rsidRPr="00A82425">
        <w:rPr>
          <w:rFonts w:ascii="Arial" w:hAnsi="Arial" w:cs="Arial"/>
          <w:color w:val="000000"/>
          <w:sz w:val="24"/>
          <w:szCs w:val="24"/>
        </w:rPr>
        <w:t>ом</w:t>
      </w:r>
      <w:r w:rsidR="00EA3F34" w:rsidRPr="00A82425">
        <w:rPr>
          <w:rFonts w:ascii="Arial" w:hAnsi="Arial" w:cs="Arial"/>
          <w:color w:val="000000"/>
          <w:sz w:val="24"/>
          <w:szCs w:val="24"/>
        </w:rPr>
        <w:t>) долж</w:t>
      </w:r>
      <w:r w:rsidRPr="00A82425">
        <w:rPr>
          <w:rFonts w:ascii="Arial" w:hAnsi="Arial" w:cs="Arial"/>
          <w:color w:val="000000"/>
          <w:sz w:val="24"/>
          <w:szCs w:val="24"/>
        </w:rPr>
        <w:t>е</w:t>
      </w:r>
      <w:r w:rsidR="00EA3F34" w:rsidRPr="00A82425">
        <w:rPr>
          <w:rFonts w:ascii="Arial" w:hAnsi="Arial" w:cs="Arial"/>
          <w:color w:val="000000"/>
          <w:sz w:val="24"/>
          <w:szCs w:val="24"/>
        </w:rPr>
        <w:t>н</w:t>
      </w:r>
      <w:r w:rsidRPr="00A82425">
        <w:rPr>
          <w:rFonts w:ascii="Arial" w:hAnsi="Arial" w:cs="Arial"/>
          <w:color w:val="000000"/>
          <w:sz w:val="24"/>
          <w:szCs w:val="24"/>
        </w:rPr>
        <w:t xml:space="preserve"> быть оборудован</w:t>
      </w:r>
      <w:r w:rsidR="00EA3F34" w:rsidRPr="00A82425">
        <w:rPr>
          <w:rFonts w:ascii="Arial" w:hAnsi="Arial" w:cs="Arial"/>
          <w:color w:val="000000"/>
          <w:sz w:val="24"/>
          <w:szCs w:val="24"/>
        </w:rPr>
        <w:t xml:space="preserve"> орган</w:t>
      </w:r>
      <w:r w:rsidRPr="00A82425">
        <w:rPr>
          <w:rFonts w:ascii="Arial" w:hAnsi="Arial" w:cs="Arial"/>
          <w:color w:val="000000"/>
          <w:sz w:val="24"/>
          <w:szCs w:val="24"/>
        </w:rPr>
        <w:t>ами</w:t>
      </w:r>
      <w:r w:rsidR="00EA3F34" w:rsidRPr="00A82425">
        <w:rPr>
          <w:rFonts w:ascii="Arial" w:hAnsi="Arial" w:cs="Arial"/>
          <w:color w:val="000000"/>
          <w:sz w:val="24"/>
          <w:szCs w:val="24"/>
        </w:rPr>
        <w:t xml:space="preserve"> управления со вторичным действием для предотвращения непреднамеренного освобождения груза.</w:t>
      </w:r>
    </w:p>
    <w:p w14:paraId="488F1AC6" w14:textId="77777777" w:rsidR="0046670C" w:rsidRPr="00A82425" w:rsidRDefault="00EA3F34" w:rsidP="00416F83">
      <w:pPr>
        <w:pStyle w:val="formattext"/>
        <w:keepNext/>
        <w:keepLines/>
        <w:widowControl/>
        <w:spacing w:line="336" w:lineRule="auto"/>
        <w:ind w:firstLine="709"/>
        <w:jc w:val="both"/>
        <w:rPr>
          <w:color w:val="000000"/>
          <w:sz w:val="24"/>
          <w:szCs w:val="24"/>
        </w:rPr>
      </w:pPr>
      <w:r w:rsidRPr="00A82425">
        <w:rPr>
          <w:color w:val="000000"/>
          <w:spacing w:val="40"/>
          <w:sz w:val="24"/>
          <w:szCs w:val="24"/>
        </w:rPr>
        <w:t>Таблица</w:t>
      </w:r>
      <w:r w:rsidRPr="00A82425">
        <w:rPr>
          <w:color w:val="000000"/>
          <w:sz w:val="24"/>
          <w:szCs w:val="24"/>
        </w:rPr>
        <w:t xml:space="preserve"> 1 </w:t>
      </w:r>
      <w:r w:rsidR="009F0EE1" w:rsidRPr="00A82425">
        <w:rPr>
          <w:color w:val="000000"/>
          <w:sz w:val="24"/>
          <w:szCs w:val="24"/>
        </w:rPr>
        <w:t>-</w:t>
      </w:r>
      <w:r w:rsidRPr="00A82425">
        <w:rPr>
          <w:color w:val="000000"/>
          <w:sz w:val="24"/>
          <w:szCs w:val="24"/>
        </w:rPr>
        <w:t xml:space="preserve"> Рычаги или </w:t>
      </w:r>
      <w:r w:rsidR="009F0EE1" w:rsidRPr="00A82425">
        <w:rPr>
          <w:color w:val="000000"/>
          <w:sz w:val="24"/>
          <w:szCs w:val="24"/>
        </w:rPr>
        <w:t xml:space="preserve">рукоятки </w:t>
      </w:r>
      <w:r w:rsidRPr="00A82425">
        <w:rPr>
          <w:color w:val="000000"/>
          <w:sz w:val="24"/>
          <w:szCs w:val="24"/>
        </w:rPr>
        <w:t xml:space="preserve">управления </w:t>
      </w:r>
      <w:r w:rsidR="001B71AA" w:rsidRPr="00A82425">
        <w:rPr>
          <w:color w:val="000000"/>
          <w:sz w:val="24"/>
          <w:szCs w:val="24"/>
        </w:rPr>
        <w:t>одинарного действия</w:t>
      </w:r>
      <w:r w:rsidRPr="00A82425">
        <w:rPr>
          <w:color w:val="000000"/>
          <w:sz w:val="24"/>
          <w:szCs w:val="24"/>
        </w:rPr>
        <w:t>, последовательность расположения и направление движения</w:t>
      </w: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1512"/>
        <w:gridCol w:w="1984"/>
        <w:gridCol w:w="6"/>
        <w:gridCol w:w="2011"/>
        <w:gridCol w:w="1985"/>
        <w:gridCol w:w="6"/>
      </w:tblGrid>
      <w:tr w:rsidR="00BE119D" w:rsidRPr="00A82425" w14:paraId="7C205B46" w14:textId="77777777" w:rsidTr="00A82425">
        <w:tc>
          <w:tcPr>
            <w:tcW w:w="1857" w:type="dxa"/>
            <w:vMerge w:val="restart"/>
          </w:tcPr>
          <w:p w14:paraId="35030867" w14:textId="77777777" w:rsidR="001B71AA" w:rsidRPr="00A82425" w:rsidRDefault="001B71AA" w:rsidP="00416F83">
            <w:pPr>
              <w:keepNext/>
              <w:spacing w:after="0" w:line="300" w:lineRule="auto"/>
              <w:jc w:val="center"/>
              <w:rPr>
                <w:rFonts w:ascii="Arial" w:eastAsia="Times New Roman" w:hAnsi="Arial" w:cs="Arial"/>
                <w:color w:val="000000"/>
              </w:rPr>
            </w:pPr>
            <w:r w:rsidRPr="00A82425">
              <w:rPr>
                <w:rFonts w:ascii="Arial" w:eastAsia="Times New Roman" w:hAnsi="Arial" w:cs="Arial"/>
                <w:color w:val="000000"/>
              </w:rPr>
              <w:t>Функция (перечислены по мере расположения)</w:t>
            </w:r>
          </w:p>
        </w:tc>
        <w:tc>
          <w:tcPr>
            <w:tcW w:w="7504" w:type="dxa"/>
            <w:gridSpan w:val="6"/>
          </w:tcPr>
          <w:p w14:paraId="50663587" w14:textId="77777777" w:rsidR="001B71AA" w:rsidRPr="00A82425" w:rsidRDefault="001B71AA" w:rsidP="00416F83">
            <w:pPr>
              <w:keepNext/>
              <w:spacing w:after="0" w:line="300" w:lineRule="auto"/>
              <w:jc w:val="center"/>
              <w:rPr>
                <w:rFonts w:ascii="Arial" w:eastAsia="Times New Roman" w:hAnsi="Arial" w:cs="Arial"/>
                <w:color w:val="000000"/>
              </w:rPr>
            </w:pPr>
            <w:r w:rsidRPr="00A82425">
              <w:rPr>
                <w:rFonts w:ascii="Arial" w:eastAsia="Times New Roman" w:hAnsi="Arial" w:cs="Arial"/>
                <w:color w:val="000000"/>
              </w:rPr>
              <w:t>Направление движения</w:t>
            </w:r>
          </w:p>
        </w:tc>
      </w:tr>
      <w:tr w:rsidR="00BE119D" w:rsidRPr="00A82425" w14:paraId="1051CEF2" w14:textId="77777777" w:rsidTr="00A82425">
        <w:tc>
          <w:tcPr>
            <w:tcW w:w="1857" w:type="dxa"/>
            <w:vMerge/>
            <w:tcBorders>
              <w:bottom w:val="double" w:sz="4" w:space="0" w:color="auto"/>
            </w:tcBorders>
          </w:tcPr>
          <w:p w14:paraId="005A8777" w14:textId="77777777" w:rsidR="001B71AA" w:rsidRPr="00A82425" w:rsidRDefault="001B71AA" w:rsidP="00416F83">
            <w:pPr>
              <w:keepNext/>
              <w:spacing w:after="0" w:line="300" w:lineRule="auto"/>
              <w:jc w:val="center"/>
              <w:rPr>
                <w:rFonts w:ascii="Arial" w:eastAsia="Times New Roman" w:hAnsi="Arial" w:cs="Arial"/>
                <w:color w:val="000000"/>
              </w:rPr>
            </w:pPr>
          </w:p>
        </w:tc>
        <w:tc>
          <w:tcPr>
            <w:tcW w:w="3502" w:type="dxa"/>
            <w:gridSpan w:val="3"/>
            <w:tcBorders>
              <w:bottom w:val="double" w:sz="4" w:space="0" w:color="auto"/>
            </w:tcBorders>
          </w:tcPr>
          <w:p w14:paraId="2C0B9D99" w14:textId="77777777" w:rsidR="001B71AA" w:rsidRPr="00A82425" w:rsidRDefault="001B71AA" w:rsidP="00416F83">
            <w:pPr>
              <w:keepNext/>
              <w:spacing w:after="0" w:line="300" w:lineRule="auto"/>
              <w:jc w:val="center"/>
              <w:rPr>
                <w:rFonts w:ascii="Arial" w:eastAsia="Times New Roman" w:hAnsi="Arial" w:cs="Arial"/>
                <w:color w:val="000000"/>
              </w:rPr>
            </w:pPr>
            <w:r w:rsidRPr="00A82425">
              <w:rPr>
                <w:rFonts w:ascii="Arial" w:eastAsia="Times New Roman" w:hAnsi="Arial" w:cs="Arial"/>
                <w:color w:val="000000"/>
              </w:rPr>
              <w:t>Движение груза или оборудования</w:t>
            </w:r>
          </w:p>
        </w:tc>
        <w:tc>
          <w:tcPr>
            <w:tcW w:w="4002" w:type="dxa"/>
            <w:gridSpan w:val="3"/>
          </w:tcPr>
          <w:p w14:paraId="54A9C75B" w14:textId="77777777" w:rsidR="001B71AA" w:rsidRPr="00A82425" w:rsidRDefault="001B71AA" w:rsidP="00416F83">
            <w:pPr>
              <w:keepNext/>
              <w:spacing w:after="0" w:line="300" w:lineRule="auto"/>
              <w:jc w:val="center"/>
              <w:rPr>
                <w:rFonts w:ascii="Arial" w:eastAsia="Times New Roman" w:hAnsi="Arial" w:cs="Arial"/>
                <w:color w:val="000000"/>
              </w:rPr>
            </w:pPr>
            <w:r w:rsidRPr="00A82425">
              <w:rPr>
                <w:rFonts w:ascii="Arial" w:eastAsia="Times New Roman" w:hAnsi="Arial" w:cs="Arial"/>
                <w:color w:val="000000"/>
              </w:rPr>
              <w:t>Движение руки оператора при активации органа управления и взгляде в направлении груза</w:t>
            </w:r>
          </w:p>
        </w:tc>
      </w:tr>
      <w:tr w:rsidR="00BE119D" w:rsidRPr="00A82425" w14:paraId="7D35ED11" w14:textId="77777777" w:rsidTr="00A82425">
        <w:trPr>
          <w:gridAfter w:val="1"/>
          <w:wAfter w:w="6" w:type="dxa"/>
        </w:trPr>
        <w:tc>
          <w:tcPr>
            <w:tcW w:w="1857" w:type="dxa"/>
            <w:tcBorders>
              <w:top w:val="double" w:sz="4" w:space="0" w:color="auto"/>
            </w:tcBorders>
          </w:tcPr>
          <w:p w14:paraId="2D7CC812" w14:textId="77777777" w:rsidR="001B71AA" w:rsidRPr="00A82425" w:rsidRDefault="001B71AA" w:rsidP="00416F83">
            <w:pPr>
              <w:keepNext/>
              <w:spacing w:after="0" w:line="300" w:lineRule="auto"/>
              <w:jc w:val="both"/>
              <w:rPr>
                <w:rFonts w:ascii="Arial" w:eastAsia="Times New Roman" w:hAnsi="Arial" w:cs="Arial"/>
                <w:color w:val="000000"/>
              </w:rPr>
            </w:pPr>
            <w:r w:rsidRPr="00A82425">
              <w:rPr>
                <w:rFonts w:ascii="Arial" w:eastAsia="Times New Roman" w:hAnsi="Arial" w:cs="Arial"/>
                <w:color w:val="000000"/>
              </w:rPr>
              <w:t>Вертикальное движение</w:t>
            </w:r>
          </w:p>
        </w:tc>
        <w:tc>
          <w:tcPr>
            <w:tcW w:w="1512" w:type="dxa"/>
            <w:tcBorders>
              <w:top w:val="double" w:sz="4" w:space="0" w:color="auto"/>
              <w:right w:val="nil"/>
            </w:tcBorders>
          </w:tcPr>
          <w:p w14:paraId="2714302F" w14:textId="77777777" w:rsidR="001B71AA" w:rsidRPr="00A82425" w:rsidRDefault="001B71AA" w:rsidP="00416F83">
            <w:pPr>
              <w:keepNext/>
              <w:spacing w:after="0" w:line="300" w:lineRule="auto"/>
              <w:jc w:val="both"/>
              <w:rPr>
                <w:rFonts w:ascii="Arial" w:eastAsia="Times New Roman" w:hAnsi="Arial" w:cs="Arial"/>
                <w:color w:val="000000"/>
              </w:rPr>
            </w:pPr>
            <w:r w:rsidRPr="00A82425">
              <w:rPr>
                <w:rFonts w:ascii="Arial" w:eastAsia="Times New Roman" w:hAnsi="Arial" w:cs="Arial"/>
                <w:color w:val="000000"/>
              </w:rPr>
              <w:t>Вверх</w:t>
            </w:r>
          </w:p>
        </w:tc>
        <w:tc>
          <w:tcPr>
            <w:tcW w:w="1984" w:type="dxa"/>
            <w:tcBorders>
              <w:top w:val="double" w:sz="4" w:space="0" w:color="auto"/>
              <w:left w:val="nil"/>
            </w:tcBorders>
          </w:tcPr>
          <w:p w14:paraId="4C894627" w14:textId="77777777" w:rsidR="001B71AA" w:rsidRPr="00A82425" w:rsidRDefault="001B71AA" w:rsidP="00416F83">
            <w:pPr>
              <w:keepNext/>
              <w:spacing w:after="0" w:line="300" w:lineRule="auto"/>
              <w:jc w:val="right"/>
              <w:rPr>
                <w:rFonts w:ascii="Arial" w:eastAsia="Times New Roman" w:hAnsi="Arial" w:cs="Arial"/>
                <w:color w:val="000000"/>
              </w:rPr>
            </w:pPr>
          </w:p>
          <w:p w14:paraId="49552028" w14:textId="77777777" w:rsidR="001B71AA" w:rsidRPr="00A82425" w:rsidRDefault="001B71AA" w:rsidP="00416F83">
            <w:pPr>
              <w:keepNext/>
              <w:spacing w:after="0" w:line="300" w:lineRule="auto"/>
              <w:jc w:val="right"/>
              <w:rPr>
                <w:rFonts w:ascii="Arial" w:eastAsia="Times New Roman" w:hAnsi="Arial" w:cs="Arial"/>
                <w:color w:val="000000"/>
              </w:rPr>
            </w:pPr>
            <w:r w:rsidRPr="00A82425">
              <w:rPr>
                <w:rFonts w:ascii="Arial" w:eastAsia="Times New Roman" w:hAnsi="Arial" w:cs="Arial"/>
                <w:color w:val="000000"/>
              </w:rPr>
              <w:t>Вниз</w:t>
            </w:r>
          </w:p>
        </w:tc>
        <w:tc>
          <w:tcPr>
            <w:tcW w:w="2017" w:type="dxa"/>
            <w:gridSpan w:val="2"/>
            <w:tcBorders>
              <w:top w:val="double" w:sz="4" w:space="0" w:color="auto"/>
              <w:right w:val="nil"/>
            </w:tcBorders>
          </w:tcPr>
          <w:p w14:paraId="61BF7E23" w14:textId="77777777" w:rsidR="001B71AA" w:rsidRPr="00A82425" w:rsidRDefault="00503ADD" w:rsidP="00416F83">
            <w:pPr>
              <w:keepNext/>
              <w:spacing w:after="0" w:line="300" w:lineRule="auto"/>
              <w:jc w:val="both"/>
              <w:rPr>
                <w:rFonts w:ascii="Arial" w:eastAsia="Times New Roman" w:hAnsi="Arial" w:cs="Arial"/>
                <w:color w:val="000000"/>
              </w:rPr>
            </w:pPr>
            <w:r w:rsidRPr="00A82425">
              <w:rPr>
                <w:rFonts w:ascii="Arial" w:eastAsia="Times New Roman" w:hAnsi="Arial" w:cs="Arial"/>
                <w:color w:val="000000"/>
              </w:rPr>
              <w:t>Назад или вверх</w:t>
            </w:r>
          </w:p>
        </w:tc>
        <w:tc>
          <w:tcPr>
            <w:tcW w:w="1985" w:type="dxa"/>
            <w:tcBorders>
              <w:top w:val="double" w:sz="4" w:space="0" w:color="auto"/>
              <w:left w:val="nil"/>
            </w:tcBorders>
          </w:tcPr>
          <w:p w14:paraId="0A56FC3B" w14:textId="77777777" w:rsidR="001B71AA" w:rsidRPr="00A82425" w:rsidRDefault="001B71AA" w:rsidP="00416F83">
            <w:pPr>
              <w:keepNext/>
              <w:spacing w:after="0" w:line="300" w:lineRule="auto"/>
              <w:jc w:val="right"/>
              <w:rPr>
                <w:rFonts w:ascii="Arial" w:eastAsia="Times New Roman" w:hAnsi="Arial" w:cs="Arial"/>
                <w:color w:val="000000"/>
              </w:rPr>
            </w:pPr>
          </w:p>
          <w:p w14:paraId="46170C0B" w14:textId="77777777" w:rsidR="00503ADD" w:rsidRPr="00A82425" w:rsidRDefault="00503ADD" w:rsidP="00416F83">
            <w:pPr>
              <w:keepNext/>
              <w:spacing w:after="0" w:line="300" w:lineRule="auto"/>
              <w:jc w:val="right"/>
              <w:rPr>
                <w:rFonts w:ascii="Arial" w:eastAsia="Times New Roman" w:hAnsi="Arial" w:cs="Arial"/>
                <w:color w:val="000000"/>
              </w:rPr>
            </w:pPr>
            <w:r w:rsidRPr="00A82425">
              <w:rPr>
                <w:rFonts w:ascii="Arial" w:eastAsia="Times New Roman" w:hAnsi="Arial" w:cs="Arial"/>
                <w:color w:val="000000"/>
              </w:rPr>
              <w:t>Вперед или вниз</w:t>
            </w:r>
          </w:p>
        </w:tc>
      </w:tr>
      <w:tr w:rsidR="00BE119D" w:rsidRPr="00A82425" w14:paraId="59430BA9" w14:textId="77777777" w:rsidTr="004E3C51">
        <w:trPr>
          <w:gridAfter w:val="1"/>
          <w:wAfter w:w="6" w:type="dxa"/>
        </w:trPr>
        <w:tc>
          <w:tcPr>
            <w:tcW w:w="1857" w:type="dxa"/>
            <w:tcBorders>
              <w:bottom w:val="single" w:sz="4" w:space="0" w:color="auto"/>
            </w:tcBorders>
          </w:tcPr>
          <w:p w14:paraId="18D494AC" w14:textId="77777777" w:rsidR="00503ADD" w:rsidRPr="00A82425" w:rsidRDefault="00503ADD" w:rsidP="00416F83">
            <w:pPr>
              <w:keepNext/>
              <w:spacing w:after="0" w:line="300" w:lineRule="auto"/>
              <w:jc w:val="both"/>
              <w:rPr>
                <w:rFonts w:ascii="Arial" w:eastAsia="Times New Roman" w:hAnsi="Arial" w:cs="Arial"/>
                <w:color w:val="000000"/>
              </w:rPr>
            </w:pPr>
            <w:r w:rsidRPr="00A82425">
              <w:rPr>
                <w:rFonts w:ascii="Arial" w:eastAsia="Times New Roman" w:hAnsi="Arial" w:cs="Arial"/>
                <w:color w:val="000000"/>
              </w:rPr>
              <w:t>Выдвижение</w:t>
            </w:r>
          </w:p>
        </w:tc>
        <w:tc>
          <w:tcPr>
            <w:tcW w:w="1512" w:type="dxa"/>
            <w:tcBorders>
              <w:bottom w:val="single" w:sz="4" w:space="0" w:color="auto"/>
              <w:right w:val="nil"/>
            </w:tcBorders>
          </w:tcPr>
          <w:p w14:paraId="2E5848C0" w14:textId="77777777" w:rsidR="00503ADD" w:rsidRPr="00A82425" w:rsidRDefault="00503ADD" w:rsidP="00416F83">
            <w:pPr>
              <w:keepNext/>
              <w:spacing w:after="0" w:line="300" w:lineRule="auto"/>
              <w:jc w:val="both"/>
              <w:rPr>
                <w:rFonts w:ascii="Arial" w:eastAsia="Times New Roman" w:hAnsi="Arial" w:cs="Arial"/>
                <w:color w:val="000000"/>
              </w:rPr>
            </w:pPr>
            <w:r w:rsidRPr="00A82425">
              <w:rPr>
                <w:rFonts w:ascii="Arial" w:eastAsia="Times New Roman" w:hAnsi="Arial" w:cs="Arial"/>
                <w:color w:val="000000"/>
              </w:rPr>
              <w:t>Втягивание</w:t>
            </w:r>
          </w:p>
        </w:tc>
        <w:tc>
          <w:tcPr>
            <w:tcW w:w="1984" w:type="dxa"/>
            <w:tcBorders>
              <w:left w:val="nil"/>
              <w:bottom w:val="single" w:sz="4" w:space="0" w:color="auto"/>
            </w:tcBorders>
          </w:tcPr>
          <w:p w14:paraId="0BEBC56B" w14:textId="77777777" w:rsidR="00503ADD" w:rsidRPr="00A82425" w:rsidRDefault="00503ADD" w:rsidP="00416F83">
            <w:pPr>
              <w:keepNext/>
              <w:spacing w:after="0" w:line="300" w:lineRule="auto"/>
              <w:jc w:val="right"/>
              <w:rPr>
                <w:rFonts w:ascii="Arial" w:eastAsia="Times New Roman" w:hAnsi="Arial" w:cs="Arial"/>
                <w:color w:val="000000"/>
              </w:rPr>
            </w:pPr>
          </w:p>
          <w:p w14:paraId="6F016146" w14:textId="77777777" w:rsidR="00503ADD" w:rsidRPr="00A82425" w:rsidRDefault="00503ADD" w:rsidP="00416F83">
            <w:pPr>
              <w:keepNext/>
              <w:spacing w:after="0" w:line="300" w:lineRule="auto"/>
              <w:jc w:val="right"/>
              <w:rPr>
                <w:rFonts w:ascii="Arial" w:eastAsia="Times New Roman" w:hAnsi="Arial" w:cs="Arial"/>
                <w:color w:val="000000"/>
              </w:rPr>
            </w:pPr>
            <w:r w:rsidRPr="00A82425">
              <w:rPr>
                <w:rFonts w:ascii="Arial" w:eastAsia="Times New Roman" w:hAnsi="Arial" w:cs="Arial"/>
                <w:color w:val="000000"/>
              </w:rPr>
              <w:t>Выдвижение</w:t>
            </w:r>
          </w:p>
        </w:tc>
        <w:tc>
          <w:tcPr>
            <w:tcW w:w="2017" w:type="dxa"/>
            <w:gridSpan w:val="2"/>
            <w:tcBorders>
              <w:bottom w:val="single" w:sz="4" w:space="0" w:color="auto"/>
              <w:right w:val="nil"/>
            </w:tcBorders>
          </w:tcPr>
          <w:p w14:paraId="22FDBE9B" w14:textId="77777777" w:rsidR="00503ADD" w:rsidRPr="00A82425" w:rsidRDefault="00503ADD" w:rsidP="00416F83">
            <w:pPr>
              <w:keepNext/>
              <w:spacing w:after="0" w:line="300" w:lineRule="auto"/>
              <w:jc w:val="both"/>
              <w:rPr>
                <w:rFonts w:ascii="Arial" w:eastAsia="Times New Roman" w:hAnsi="Arial" w:cs="Arial"/>
                <w:color w:val="000000"/>
              </w:rPr>
            </w:pPr>
            <w:r w:rsidRPr="00A82425">
              <w:rPr>
                <w:rFonts w:ascii="Arial" w:eastAsia="Times New Roman" w:hAnsi="Arial" w:cs="Arial"/>
                <w:color w:val="000000"/>
              </w:rPr>
              <w:t xml:space="preserve">Назад </w:t>
            </w:r>
          </w:p>
        </w:tc>
        <w:tc>
          <w:tcPr>
            <w:tcW w:w="1985" w:type="dxa"/>
            <w:tcBorders>
              <w:left w:val="nil"/>
              <w:bottom w:val="single" w:sz="4" w:space="0" w:color="auto"/>
            </w:tcBorders>
          </w:tcPr>
          <w:p w14:paraId="7B8603AA" w14:textId="77777777" w:rsidR="00503ADD" w:rsidRPr="00A82425" w:rsidRDefault="00503ADD" w:rsidP="00416F83">
            <w:pPr>
              <w:keepNext/>
              <w:spacing w:after="0" w:line="300" w:lineRule="auto"/>
              <w:jc w:val="right"/>
              <w:rPr>
                <w:rFonts w:ascii="Arial" w:eastAsia="Times New Roman" w:hAnsi="Arial" w:cs="Arial"/>
                <w:color w:val="000000"/>
              </w:rPr>
            </w:pPr>
          </w:p>
          <w:p w14:paraId="5F479C46" w14:textId="77777777" w:rsidR="00503ADD" w:rsidRPr="00A82425" w:rsidRDefault="00503ADD" w:rsidP="00416F83">
            <w:pPr>
              <w:keepNext/>
              <w:spacing w:after="0" w:line="300" w:lineRule="auto"/>
              <w:jc w:val="right"/>
              <w:rPr>
                <w:rFonts w:ascii="Arial" w:eastAsia="Times New Roman" w:hAnsi="Arial" w:cs="Arial"/>
                <w:color w:val="000000"/>
              </w:rPr>
            </w:pPr>
            <w:r w:rsidRPr="00A82425">
              <w:rPr>
                <w:rFonts w:ascii="Arial" w:eastAsia="Times New Roman" w:hAnsi="Arial" w:cs="Arial"/>
                <w:color w:val="000000"/>
              </w:rPr>
              <w:t>Вперед</w:t>
            </w:r>
          </w:p>
        </w:tc>
      </w:tr>
      <w:tr w:rsidR="00BE119D" w:rsidRPr="00A82425" w14:paraId="119AAE74" w14:textId="77777777" w:rsidTr="004E3C51">
        <w:trPr>
          <w:gridAfter w:val="1"/>
          <w:wAfter w:w="6" w:type="dxa"/>
        </w:trPr>
        <w:tc>
          <w:tcPr>
            <w:tcW w:w="1857" w:type="dxa"/>
            <w:tcBorders>
              <w:bottom w:val="nil"/>
            </w:tcBorders>
          </w:tcPr>
          <w:p w14:paraId="7C233140" w14:textId="77777777" w:rsidR="00503ADD" w:rsidRPr="00A82425" w:rsidRDefault="00503ADD" w:rsidP="00416F83">
            <w:pPr>
              <w:keepNext/>
              <w:spacing w:after="0" w:line="300" w:lineRule="auto"/>
              <w:jc w:val="both"/>
              <w:rPr>
                <w:rFonts w:ascii="Arial" w:eastAsia="Times New Roman" w:hAnsi="Arial" w:cs="Arial"/>
                <w:color w:val="000000"/>
              </w:rPr>
            </w:pPr>
            <w:r w:rsidRPr="00A82425">
              <w:rPr>
                <w:rFonts w:ascii="Arial" w:eastAsia="Times New Roman" w:hAnsi="Arial" w:cs="Arial"/>
                <w:color w:val="000000"/>
              </w:rPr>
              <w:t>Наклон</w:t>
            </w:r>
          </w:p>
        </w:tc>
        <w:tc>
          <w:tcPr>
            <w:tcW w:w="1512" w:type="dxa"/>
            <w:tcBorders>
              <w:bottom w:val="nil"/>
              <w:right w:val="nil"/>
            </w:tcBorders>
          </w:tcPr>
          <w:p w14:paraId="6D2562CD" w14:textId="77777777" w:rsidR="00503ADD" w:rsidRPr="00A82425" w:rsidRDefault="00503ADD" w:rsidP="00416F83">
            <w:pPr>
              <w:keepNext/>
              <w:spacing w:after="0" w:line="300" w:lineRule="auto"/>
              <w:jc w:val="both"/>
              <w:rPr>
                <w:rFonts w:ascii="Arial" w:eastAsia="Times New Roman" w:hAnsi="Arial" w:cs="Arial"/>
                <w:color w:val="000000"/>
              </w:rPr>
            </w:pPr>
            <w:r w:rsidRPr="00A82425">
              <w:rPr>
                <w:rFonts w:ascii="Arial" w:eastAsia="Times New Roman" w:hAnsi="Arial" w:cs="Arial"/>
                <w:color w:val="000000"/>
              </w:rPr>
              <w:t>Назад</w:t>
            </w:r>
          </w:p>
        </w:tc>
        <w:tc>
          <w:tcPr>
            <w:tcW w:w="1984" w:type="dxa"/>
            <w:tcBorders>
              <w:left w:val="nil"/>
              <w:bottom w:val="nil"/>
            </w:tcBorders>
          </w:tcPr>
          <w:p w14:paraId="4E4C4ABB" w14:textId="77777777" w:rsidR="00503ADD" w:rsidRPr="00A82425" w:rsidRDefault="00503ADD" w:rsidP="00416F83">
            <w:pPr>
              <w:keepNext/>
              <w:spacing w:after="0" w:line="300" w:lineRule="auto"/>
              <w:jc w:val="right"/>
              <w:rPr>
                <w:rFonts w:ascii="Arial" w:eastAsia="Times New Roman" w:hAnsi="Arial" w:cs="Arial"/>
                <w:color w:val="000000"/>
              </w:rPr>
            </w:pPr>
          </w:p>
          <w:p w14:paraId="5FDBD64D" w14:textId="77777777" w:rsidR="00503ADD" w:rsidRPr="00A82425" w:rsidRDefault="00503ADD" w:rsidP="00416F83">
            <w:pPr>
              <w:keepNext/>
              <w:spacing w:after="0" w:line="300" w:lineRule="auto"/>
              <w:jc w:val="right"/>
              <w:rPr>
                <w:rFonts w:ascii="Arial" w:eastAsia="Times New Roman" w:hAnsi="Arial" w:cs="Arial"/>
                <w:color w:val="000000"/>
              </w:rPr>
            </w:pPr>
            <w:r w:rsidRPr="00A82425">
              <w:rPr>
                <w:rFonts w:ascii="Arial" w:eastAsia="Times New Roman" w:hAnsi="Arial" w:cs="Arial"/>
                <w:color w:val="000000"/>
              </w:rPr>
              <w:t>Вперед</w:t>
            </w:r>
          </w:p>
        </w:tc>
        <w:tc>
          <w:tcPr>
            <w:tcW w:w="2017" w:type="dxa"/>
            <w:gridSpan w:val="2"/>
            <w:tcBorders>
              <w:bottom w:val="nil"/>
              <w:right w:val="nil"/>
            </w:tcBorders>
          </w:tcPr>
          <w:p w14:paraId="0FB9372B" w14:textId="77777777" w:rsidR="00503ADD" w:rsidRPr="00A82425" w:rsidRDefault="00503ADD" w:rsidP="00416F83">
            <w:pPr>
              <w:keepNext/>
              <w:spacing w:after="0" w:line="300" w:lineRule="auto"/>
              <w:jc w:val="both"/>
              <w:rPr>
                <w:rFonts w:ascii="Arial" w:eastAsia="Times New Roman" w:hAnsi="Arial" w:cs="Arial"/>
                <w:color w:val="000000"/>
              </w:rPr>
            </w:pPr>
            <w:r w:rsidRPr="00A82425">
              <w:rPr>
                <w:rFonts w:ascii="Arial" w:eastAsia="Times New Roman" w:hAnsi="Arial" w:cs="Arial"/>
                <w:color w:val="000000"/>
              </w:rPr>
              <w:t>Назад или вверх</w:t>
            </w:r>
          </w:p>
        </w:tc>
        <w:tc>
          <w:tcPr>
            <w:tcW w:w="1985" w:type="dxa"/>
            <w:tcBorders>
              <w:left w:val="nil"/>
              <w:bottom w:val="nil"/>
            </w:tcBorders>
          </w:tcPr>
          <w:p w14:paraId="4F863560" w14:textId="77777777" w:rsidR="00503ADD" w:rsidRPr="00A82425" w:rsidRDefault="00503ADD" w:rsidP="00416F83">
            <w:pPr>
              <w:keepNext/>
              <w:spacing w:after="0" w:line="300" w:lineRule="auto"/>
              <w:jc w:val="right"/>
              <w:rPr>
                <w:rFonts w:ascii="Arial" w:eastAsia="Times New Roman" w:hAnsi="Arial" w:cs="Arial"/>
                <w:color w:val="000000"/>
              </w:rPr>
            </w:pPr>
          </w:p>
          <w:p w14:paraId="6ABA8C06" w14:textId="77777777" w:rsidR="00503ADD" w:rsidRPr="00A82425" w:rsidRDefault="00503ADD" w:rsidP="00416F83">
            <w:pPr>
              <w:keepNext/>
              <w:spacing w:after="0" w:line="300" w:lineRule="auto"/>
              <w:jc w:val="right"/>
              <w:rPr>
                <w:rFonts w:ascii="Arial" w:eastAsia="Times New Roman" w:hAnsi="Arial" w:cs="Arial"/>
                <w:color w:val="000000"/>
              </w:rPr>
            </w:pPr>
            <w:r w:rsidRPr="00A82425">
              <w:rPr>
                <w:rFonts w:ascii="Arial" w:eastAsia="Times New Roman" w:hAnsi="Arial" w:cs="Arial"/>
                <w:color w:val="000000"/>
              </w:rPr>
              <w:t>Вперед или вниз</w:t>
            </w:r>
          </w:p>
        </w:tc>
      </w:tr>
      <w:tr w:rsidR="00BE119D" w:rsidRPr="00A82425" w14:paraId="04EBD127" w14:textId="77777777" w:rsidTr="004E3C51">
        <w:trPr>
          <w:gridAfter w:val="1"/>
        </w:trPr>
        <w:tc>
          <w:tcPr>
            <w:tcW w:w="1857" w:type="dxa"/>
            <w:tcBorders>
              <w:bottom w:val="single" w:sz="4" w:space="0" w:color="auto"/>
            </w:tcBorders>
          </w:tcPr>
          <w:p w14:paraId="76235DAC" w14:textId="77777777" w:rsidR="00503ADD" w:rsidRPr="00A82425" w:rsidRDefault="00503ADD" w:rsidP="00416F83">
            <w:pPr>
              <w:spacing w:after="0" w:line="300" w:lineRule="auto"/>
              <w:jc w:val="both"/>
              <w:rPr>
                <w:rFonts w:ascii="Arial" w:eastAsia="Times New Roman" w:hAnsi="Arial" w:cs="Arial"/>
                <w:color w:val="000000"/>
              </w:rPr>
            </w:pPr>
            <w:r w:rsidRPr="00A82425">
              <w:rPr>
                <w:rFonts w:ascii="Arial" w:eastAsia="Times New Roman" w:hAnsi="Arial" w:cs="Arial"/>
                <w:color w:val="000000"/>
                <w:lang w:val="en-US"/>
              </w:rPr>
              <w:t>Продольное смещение</w:t>
            </w:r>
          </w:p>
        </w:tc>
        <w:tc>
          <w:tcPr>
            <w:tcW w:w="1512" w:type="dxa"/>
            <w:tcBorders>
              <w:bottom w:val="single" w:sz="4" w:space="0" w:color="auto"/>
              <w:right w:val="nil"/>
            </w:tcBorders>
          </w:tcPr>
          <w:p w14:paraId="45CD7EE7" w14:textId="77777777" w:rsidR="00503ADD" w:rsidRPr="00A82425" w:rsidRDefault="00503ADD" w:rsidP="00416F83">
            <w:pPr>
              <w:spacing w:after="0" w:line="300" w:lineRule="auto"/>
              <w:jc w:val="both"/>
              <w:rPr>
                <w:rFonts w:ascii="Arial" w:eastAsia="Times New Roman" w:hAnsi="Arial" w:cs="Arial"/>
                <w:color w:val="000000"/>
              </w:rPr>
            </w:pPr>
            <w:r w:rsidRPr="00A82425">
              <w:rPr>
                <w:rFonts w:ascii="Arial" w:eastAsia="Times New Roman" w:hAnsi="Arial" w:cs="Arial"/>
                <w:color w:val="000000"/>
              </w:rPr>
              <w:t>Назад</w:t>
            </w:r>
          </w:p>
        </w:tc>
        <w:tc>
          <w:tcPr>
            <w:tcW w:w="1984" w:type="dxa"/>
            <w:tcBorders>
              <w:left w:val="nil"/>
              <w:bottom w:val="single" w:sz="4" w:space="0" w:color="auto"/>
            </w:tcBorders>
          </w:tcPr>
          <w:p w14:paraId="778A41A6" w14:textId="77777777" w:rsidR="00503ADD" w:rsidRPr="00A82425" w:rsidRDefault="00503ADD" w:rsidP="00416F83">
            <w:pPr>
              <w:spacing w:after="0" w:line="300" w:lineRule="auto"/>
              <w:jc w:val="right"/>
              <w:rPr>
                <w:rFonts w:ascii="Arial" w:eastAsia="Times New Roman" w:hAnsi="Arial" w:cs="Arial"/>
                <w:color w:val="000000"/>
              </w:rPr>
            </w:pPr>
          </w:p>
          <w:p w14:paraId="0E05866D" w14:textId="77777777" w:rsidR="00503ADD" w:rsidRPr="00A82425" w:rsidRDefault="00503ADD" w:rsidP="00416F83">
            <w:pPr>
              <w:spacing w:after="0" w:line="300" w:lineRule="auto"/>
              <w:jc w:val="right"/>
              <w:rPr>
                <w:rFonts w:ascii="Arial" w:eastAsia="Times New Roman" w:hAnsi="Arial" w:cs="Arial"/>
                <w:color w:val="000000"/>
              </w:rPr>
            </w:pPr>
            <w:r w:rsidRPr="00A82425">
              <w:rPr>
                <w:rFonts w:ascii="Arial" w:eastAsia="Times New Roman" w:hAnsi="Arial" w:cs="Arial"/>
                <w:color w:val="000000"/>
              </w:rPr>
              <w:t>Вперед</w:t>
            </w:r>
          </w:p>
        </w:tc>
        <w:tc>
          <w:tcPr>
            <w:tcW w:w="2017" w:type="dxa"/>
            <w:gridSpan w:val="2"/>
            <w:tcBorders>
              <w:bottom w:val="single" w:sz="4" w:space="0" w:color="auto"/>
              <w:right w:val="nil"/>
            </w:tcBorders>
          </w:tcPr>
          <w:p w14:paraId="0502C6AA" w14:textId="77777777" w:rsidR="00503ADD" w:rsidRPr="00A82425" w:rsidRDefault="00503ADD" w:rsidP="00416F83">
            <w:pPr>
              <w:spacing w:after="0" w:line="300" w:lineRule="auto"/>
              <w:jc w:val="both"/>
              <w:rPr>
                <w:rFonts w:ascii="Arial" w:eastAsia="Times New Roman" w:hAnsi="Arial" w:cs="Arial"/>
                <w:color w:val="000000"/>
              </w:rPr>
            </w:pPr>
            <w:r w:rsidRPr="00A82425">
              <w:rPr>
                <w:rFonts w:ascii="Arial" w:eastAsia="Times New Roman" w:hAnsi="Arial" w:cs="Arial"/>
                <w:color w:val="000000"/>
              </w:rPr>
              <w:t>Назад</w:t>
            </w:r>
          </w:p>
        </w:tc>
        <w:tc>
          <w:tcPr>
            <w:tcW w:w="1985" w:type="dxa"/>
            <w:tcBorders>
              <w:left w:val="nil"/>
              <w:bottom w:val="single" w:sz="4" w:space="0" w:color="auto"/>
            </w:tcBorders>
          </w:tcPr>
          <w:p w14:paraId="568C0AAC" w14:textId="77777777" w:rsidR="00503ADD" w:rsidRPr="00A82425" w:rsidRDefault="00503ADD" w:rsidP="00416F83">
            <w:pPr>
              <w:spacing w:after="0" w:line="300" w:lineRule="auto"/>
              <w:jc w:val="right"/>
              <w:rPr>
                <w:rFonts w:ascii="Arial" w:eastAsia="Times New Roman" w:hAnsi="Arial" w:cs="Arial"/>
                <w:color w:val="000000"/>
              </w:rPr>
            </w:pPr>
          </w:p>
          <w:p w14:paraId="55825B0C" w14:textId="77777777" w:rsidR="00503ADD" w:rsidRPr="00A82425" w:rsidRDefault="00503ADD" w:rsidP="00416F83">
            <w:pPr>
              <w:spacing w:after="0" w:line="300" w:lineRule="auto"/>
              <w:jc w:val="right"/>
              <w:rPr>
                <w:rFonts w:ascii="Arial" w:eastAsia="Times New Roman" w:hAnsi="Arial" w:cs="Arial"/>
                <w:color w:val="000000"/>
              </w:rPr>
            </w:pPr>
            <w:r w:rsidRPr="00A82425">
              <w:rPr>
                <w:rFonts w:ascii="Arial" w:eastAsia="Times New Roman" w:hAnsi="Arial" w:cs="Arial"/>
                <w:color w:val="000000"/>
              </w:rPr>
              <w:t>Вперед</w:t>
            </w:r>
          </w:p>
        </w:tc>
      </w:tr>
      <w:tr w:rsidR="00BE119D" w:rsidRPr="00A82425" w14:paraId="4768B50C" w14:textId="77777777" w:rsidTr="004E3C51">
        <w:trPr>
          <w:gridAfter w:val="1"/>
        </w:trPr>
        <w:tc>
          <w:tcPr>
            <w:tcW w:w="1857" w:type="dxa"/>
            <w:tcBorders>
              <w:top w:val="single" w:sz="4" w:space="0" w:color="auto"/>
            </w:tcBorders>
          </w:tcPr>
          <w:p w14:paraId="65C366F5" w14:textId="77777777" w:rsidR="00503ADD" w:rsidRPr="00A82425" w:rsidRDefault="00503ADD" w:rsidP="00416F83">
            <w:pPr>
              <w:spacing w:after="0" w:line="300" w:lineRule="auto"/>
              <w:jc w:val="both"/>
              <w:rPr>
                <w:rFonts w:ascii="Arial" w:eastAsia="Times New Roman" w:hAnsi="Arial" w:cs="Arial"/>
                <w:color w:val="000000"/>
              </w:rPr>
            </w:pPr>
            <w:r w:rsidRPr="00A82425">
              <w:rPr>
                <w:rFonts w:ascii="Arial" w:eastAsia="Times New Roman" w:hAnsi="Arial" w:cs="Arial"/>
                <w:color w:val="000000"/>
              </w:rPr>
              <w:t>Поперечное вращение</w:t>
            </w:r>
          </w:p>
        </w:tc>
        <w:tc>
          <w:tcPr>
            <w:tcW w:w="1512" w:type="dxa"/>
            <w:tcBorders>
              <w:top w:val="single" w:sz="4" w:space="0" w:color="auto"/>
              <w:right w:val="nil"/>
            </w:tcBorders>
          </w:tcPr>
          <w:p w14:paraId="1451C223" w14:textId="77777777" w:rsidR="00503ADD" w:rsidRPr="00A82425" w:rsidRDefault="00503ADD" w:rsidP="00416F83">
            <w:pPr>
              <w:spacing w:after="0" w:line="300" w:lineRule="auto"/>
              <w:jc w:val="both"/>
              <w:rPr>
                <w:rFonts w:ascii="Arial" w:eastAsia="Times New Roman" w:hAnsi="Arial" w:cs="Arial"/>
                <w:color w:val="000000"/>
              </w:rPr>
            </w:pPr>
            <w:r w:rsidRPr="00A82425">
              <w:rPr>
                <w:rFonts w:ascii="Arial" w:eastAsia="Times New Roman" w:hAnsi="Arial" w:cs="Arial"/>
                <w:color w:val="000000"/>
              </w:rPr>
              <w:t>По часовой стрелке</w:t>
            </w:r>
          </w:p>
        </w:tc>
        <w:tc>
          <w:tcPr>
            <w:tcW w:w="1984" w:type="dxa"/>
            <w:tcBorders>
              <w:top w:val="single" w:sz="4" w:space="0" w:color="auto"/>
              <w:left w:val="nil"/>
            </w:tcBorders>
          </w:tcPr>
          <w:p w14:paraId="1F91793B" w14:textId="77777777" w:rsidR="00503ADD" w:rsidRPr="00A82425" w:rsidRDefault="00503ADD" w:rsidP="00416F83">
            <w:pPr>
              <w:spacing w:after="0" w:line="300" w:lineRule="auto"/>
              <w:jc w:val="right"/>
              <w:rPr>
                <w:rFonts w:ascii="Arial" w:eastAsia="Times New Roman" w:hAnsi="Arial" w:cs="Arial"/>
                <w:color w:val="000000"/>
              </w:rPr>
            </w:pPr>
          </w:p>
          <w:p w14:paraId="2AE48EF9" w14:textId="77777777" w:rsidR="00503ADD" w:rsidRPr="00A82425" w:rsidRDefault="00503ADD" w:rsidP="00416F83">
            <w:pPr>
              <w:spacing w:after="0" w:line="300" w:lineRule="auto"/>
              <w:jc w:val="right"/>
              <w:rPr>
                <w:rFonts w:ascii="Arial" w:eastAsia="Times New Roman" w:hAnsi="Arial" w:cs="Arial"/>
                <w:color w:val="000000"/>
              </w:rPr>
            </w:pPr>
          </w:p>
          <w:p w14:paraId="1D4DA553" w14:textId="77777777" w:rsidR="00503ADD" w:rsidRPr="00A82425" w:rsidRDefault="00503ADD" w:rsidP="00416F83">
            <w:pPr>
              <w:spacing w:after="0" w:line="300" w:lineRule="auto"/>
              <w:jc w:val="right"/>
              <w:rPr>
                <w:rFonts w:ascii="Arial" w:eastAsia="Times New Roman" w:hAnsi="Arial" w:cs="Arial"/>
                <w:color w:val="000000"/>
              </w:rPr>
            </w:pPr>
            <w:r w:rsidRPr="00A82425">
              <w:rPr>
                <w:rFonts w:ascii="Arial" w:eastAsia="Times New Roman" w:hAnsi="Arial" w:cs="Arial"/>
                <w:color w:val="000000"/>
              </w:rPr>
              <w:t>Против часовой стрелки</w:t>
            </w:r>
          </w:p>
        </w:tc>
        <w:tc>
          <w:tcPr>
            <w:tcW w:w="2017" w:type="dxa"/>
            <w:gridSpan w:val="2"/>
            <w:tcBorders>
              <w:top w:val="single" w:sz="4" w:space="0" w:color="auto"/>
              <w:right w:val="nil"/>
            </w:tcBorders>
          </w:tcPr>
          <w:p w14:paraId="46CC23D7" w14:textId="77777777" w:rsidR="00503ADD" w:rsidRPr="00A82425" w:rsidRDefault="00503ADD" w:rsidP="00416F83">
            <w:pPr>
              <w:spacing w:after="0" w:line="300" w:lineRule="auto"/>
              <w:jc w:val="both"/>
              <w:rPr>
                <w:rFonts w:ascii="Arial" w:eastAsia="Times New Roman" w:hAnsi="Arial" w:cs="Arial"/>
                <w:color w:val="000000"/>
              </w:rPr>
            </w:pPr>
            <w:r w:rsidRPr="00A82425">
              <w:rPr>
                <w:rFonts w:ascii="Arial" w:eastAsia="Times New Roman" w:hAnsi="Arial" w:cs="Arial"/>
                <w:color w:val="000000"/>
              </w:rPr>
              <w:t>Назад или вверх</w:t>
            </w:r>
          </w:p>
        </w:tc>
        <w:tc>
          <w:tcPr>
            <w:tcW w:w="1985" w:type="dxa"/>
            <w:tcBorders>
              <w:top w:val="single" w:sz="4" w:space="0" w:color="auto"/>
              <w:left w:val="nil"/>
            </w:tcBorders>
          </w:tcPr>
          <w:p w14:paraId="2087BBE9" w14:textId="77777777" w:rsidR="00503ADD" w:rsidRPr="00A82425" w:rsidRDefault="00503ADD" w:rsidP="00416F83">
            <w:pPr>
              <w:spacing w:after="0" w:line="300" w:lineRule="auto"/>
              <w:jc w:val="right"/>
              <w:rPr>
                <w:rFonts w:ascii="Arial" w:eastAsia="Times New Roman" w:hAnsi="Arial" w:cs="Arial"/>
                <w:color w:val="000000"/>
              </w:rPr>
            </w:pPr>
          </w:p>
          <w:p w14:paraId="12409417" w14:textId="77777777" w:rsidR="00503ADD" w:rsidRPr="00A82425" w:rsidRDefault="00503ADD" w:rsidP="00416F83">
            <w:pPr>
              <w:spacing w:after="0" w:line="300" w:lineRule="auto"/>
              <w:jc w:val="right"/>
              <w:rPr>
                <w:rFonts w:ascii="Arial" w:eastAsia="Times New Roman" w:hAnsi="Arial" w:cs="Arial"/>
                <w:color w:val="000000"/>
              </w:rPr>
            </w:pPr>
          </w:p>
          <w:p w14:paraId="527E03E8" w14:textId="77777777" w:rsidR="00503ADD" w:rsidRPr="00A82425" w:rsidRDefault="00503ADD" w:rsidP="00416F83">
            <w:pPr>
              <w:spacing w:after="0" w:line="300" w:lineRule="auto"/>
              <w:jc w:val="right"/>
              <w:rPr>
                <w:rFonts w:ascii="Arial" w:eastAsia="Times New Roman" w:hAnsi="Arial" w:cs="Arial"/>
                <w:color w:val="000000"/>
              </w:rPr>
            </w:pPr>
            <w:r w:rsidRPr="00A82425">
              <w:rPr>
                <w:rFonts w:ascii="Arial" w:eastAsia="Times New Roman" w:hAnsi="Arial" w:cs="Arial"/>
                <w:color w:val="000000"/>
              </w:rPr>
              <w:t>Вперед или вниз</w:t>
            </w:r>
          </w:p>
        </w:tc>
      </w:tr>
      <w:tr w:rsidR="00BE119D" w:rsidRPr="00A82425" w14:paraId="5020EF1F" w14:textId="77777777" w:rsidTr="00A95511">
        <w:trPr>
          <w:gridAfter w:val="1"/>
        </w:trPr>
        <w:tc>
          <w:tcPr>
            <w:tcW w:w="1857" w:type="dxa"/>
          </w:tcPr>
          <w:p w14:paraId="16F65811" w14:textId="77777777" w:rsidR="00503ADD" w:rsidRPr="00A82425" w:rsidRDefault="00503ADD" w:rsidP="00416F83">
            <w:pPr>
              <w:spacing w:after="0" w:line="300" w:lineRule="auto"/>
              <w:jc w:val="both"/>
              <w:rPr>
                <w:rFonts w:ascii="Arial" w:eastAsia="Times New Roman" w:hAnsi="Arial" w:cs="Arial"/>
                <w:color w:val="000000"/>
              </w:rPr>
            </w:pPr>
            <w:r w:rsidRPr="00A82425">
              <w:rPr>
                <w:rFonts w:ascii="Arial" w:eastAsia="Times New Roman" w:hAnsi="Arial" w:cs="Arial"/>
                <w:color w:val="000000"/>
              </w:rPr>
              <w:t>Продольное вращение</w:t>
            </w:r>
          </w:p>
        </w:tc>
        <w:tc>
          <w:tcPr>
            <w:tcW w:w="1512" w:type="dxa"/>
            <w:tcBorders>
              <w:right w:val="nil"/>
            </w:tcBorders>
          </w:tcPr>
          <w:p w14:paraId="039D3B54" w14:textId="77777777" w:rsidR="00503ADD" w:rsidRPr="00A82425" w:rsidRDefault="00503ADD" w:rsidP="00416F83">
            <w:pPr>
              <w:spacing w:after="0" w:line="300" w:lineRule="auto"/>
              <w:jc w:val="both"/>
              <w:rPr>
                <w:rFonts w:ascii="Arial" w:eastAsia="Times New Roman" w:hAnsi="Arial" w:cs="Arial"/>
                <w:color w:val="000000"/>
              </w:rPr>
            </w:pPr>
            <w:r w:rsidRPr="00A82425">
              <w:rPr>
                <w:rFonts w:ascii="Arial" w:eastAsia="Times New Roman" w:hAnsi="Arial" w:cs="Arial"/>
                <w:color w:val="000000"/>
              </w:rPr>
              <w:t>Назад</w:t>
            </w:r>
          </w:p>
        </w:tc>
        <w:tc>
          <w:tcPr>
            <w:tcW w:w="1984" w:type="dxa"/>
            <w:tcBorders>
              <w:left w:val="nil"/>
            </w:tcBorders>
          </w:tcPr>
          <w:p w14:paraId="41F9AD01" w14:textId="77777777" w:rsidR="00503ADD" w:rsidRPr="00A82425" w:rsidRDefault="00503ADD" w:rsidP="00416F83">
            <w:pPr>
              <w:spacing w:after="0" w:line="300" w:lineRule="auto"/>
              <w:jc w:val="right"/>
              <w:rPr>
                <w:rFonts w:ascii="Arial" w:eastAsia="Times New Roman" w:hAnsi="Arial" w:cs="Arial"/>
                <w:color w:val="000000"/>
              </w:rPr>
            </w:pPr>
          </w:p>
          <w:p w14:paraId="226ECEA4" w14:textId="77777777" w:rsidR="00503ADD" w:rsidRPr="00A82425" w:rsidRDefault="00503ADD" w:rsidP="00416F83">
            <w:pPr>
              <w:spacing w:after="0" w:line="300" w:lineRule="auto"/>
              <w:jc w:val="right"/>
              <w:rPr>
                <w:rFonts w:ascii="Arial" w:eastAsia="Times New Roman" w:hAnsi="Arial" w:cs="Arial"/>
                <w:color w:val="000000"/>
              </w:rPr>
            </w:pPr>
            <w:r w:rsidRPr="00A82425">
              <w:rPr>
                <w:rFonts w:ascii="Arial" w:eastAsia="Times New Roman" w:hAnsi="Arial" w:cs="Arial"/>
                <w:color w:val="000000"/>
              </w:rPr>
              <w:t>Вперед</w:t>
            </w:r>
          </w:p>
        </w:tc>
        <w:tc>
          <w:tcPr>
            <w:tcW w:w="2017" w:type="dxa"/>
            <w:gridSpan w:val="2"/>
            <w:tcBorders>
              <w:right w:val="nil"/>
            </w:tcBorders>
          </w:tcPr>
          <w:p w14:paraId="0FFA23CD" w14:textId="77777777" w:rsidR="00503ADD" w:rsidRPr="00A82425" w:rsidRDefault="00503ADD" w:rsidP="00416F83">
            <w:pPr>
              <w:spacing w:after="0" w:line="300" w:lineRule="auto"/>
              <w:jc w:val="both"/>
              <w:rPr>
                <w:rFonts w:ascii="Arial" w:eastAsia="Times New Roman" w:hAnsi="Arial" w:cs="Arial"/>
                <w:color w:val="000000"/>
              </w:rPr>
            </w:pPr>
            <w:r w:rsidRPr="00A82425">
              <w:rPr>
                <w:rFonts w:ascii="Arial" w:eastAsia="Times New Roman" w:hAnsi="Arial" w:cs="Arial"/>
                <w:color w:val="000000"/>
              </w:rPr>
              <w:t>Назад или вверх</w:t>
            </w:r>
          </w:p>
        </w:tc>
        <w:tc>
          <w:tcPr>
            <w:tcW w:w="1985" w:type="dxa"/>
            <w:tcBorders>
              <w:left w:val="nil"/>
            </w:tcBorders>
          </w:tcPr>
          <w:p w14:paraId="0A3C281F" w14:textId="77777777" w:rsidR="00503ADD" w:rsidRPr="00A82425" w:rsidRDefault="00503ADD" w:rsidP="00416F83">
            <w:pPr>
              <w:spacing w:after="0" w:line="300" w:lineRule="auto"/>
              <w:jc w:val="right"/>
              <w:rPr>
                <w:rFonts w:ascii="Arial" w:eastAsia="Times New Roman" w:hAnsi="Arial" w:cs="Arial"/>
                <w:color w:val="000000"/>
              </w:rPr>
            </w:pPr>
          </w:p>
          <w:p w14:paraId="40DBED07" w14:textId="77777777" w:rsidR="00503ADD" w:rsidRPr="00A82425" w:rsidRDefault="00503ADD" w:rsidP="00416F83">
            <w:pPr>
              <w:spacing w:after="0" w:line="300" w:lineRule="auto"/>
              <w:jc w:val="right"/>
              <w:rPr>
                <w:rFonts w:ascii="Arial" w:eastAsia="Times New Roman" w:hAnsi="Arial" w:cs="Arial"/>
                <w:color w:val="000000"/>
              </w:rPr>
            </w:pPr>
            <w:r w:rsidRPr="00A82425">
              <w:rPr>
                <w:rFonts w:ascii="Arial" w:eastAsia="Times New Roman" w:hAnsi="Arial" w:cs="Arial"/>
                <w:color w:val="000000"/>
              </w:rPr>
              <w:t>Вперед или вниз</w:t>
            </w:r>
          </w:p>
        </w:tc>
      </w:tr>
      <w:tr w:rsidR="00BE119D" w:rsidRPr="00A82425" w14:paraId="32E9B38C" w14:textId="77777777" w:rsidTr="00A95511">
        <w:trPr>
          <w:gridAfter w:val="1"/>
        </w:trPr>
        <w:tc>
          <w:tcPr>
            <w:tcW w:w="1857" w:type="dxa"/>
          </w:tcPr>
          <w:p w14:paraId="1A826057" w14:textId="77777777" w:rsidR="00503ADD" w:rsidRPr="00A82425" w:rsidRDefault="00503ADD" w:rsidP="00416F83">
            <w:pPr>
              <w:spacing w:after="0" w:line="300" w:lineRule="auto"/>
              <w:jc w:val="both"/>
              <w:rPr>
                <w:rFonts w:ascii="Arial" w:eastAsia="Times New Roman" w:hAnsi="Arial" w:cs="Arial"/>
                <w:color w:val="000000"/>
              </w:rPr>
            </w:pPr>
            <w:r w:rsidRPr="00A82425">
              <w:rPr>
                <w:rFonts w:ascii="Arial" w:eastAsia="Times New Roman" w:hAnsi="Arial" w:cs="Arial"/>
                <w:color w:val="000000"/>
              </w:rPr>
              <w:t>Стабилизатор груза</w:t>
            </w:r>
          </w:p>
        </w:tc>
        <w:tc>
          <w:tcPr>
            <w:tcW w:w="1512" w:type="dxa"/>
            <w:tcBorders>
              <w:right w:val="nil"/>
            </w:tcBorders>
          </w:tcPr>
          <w:p w14:paraId="16B6A88C" w14:textId="77777777" w:rsidR="00503ADD" w:rsidRPr="00A82425" w:rsidRDefault="00503ADD" w:rsidP="00416F83">
            <w:pPr>
              <w:spacing w:after="0" w:line="300" w:lineRule="auto"/>
              <w:jc w:val="both"/>
              <w:rPr>
                <w:rFonts w:ascii="Arial" w:eastAsia="Times New Roman" w:hAnsi="Arial" w:cs="Arial"/>
                <w:color w:val="000000"/>
              </w:rPr>
            </w:pPr>
            <w:r w:rsidRPr="00A82425">
              <w:rPr>
                <w:rFonts w:ascii="Arial" w:eastAsia="Times New Roman" w:hAnsi="Arial" w:cs="Arial"/>
                <w:color w:val="000000"/>
              </w:rPr>
              <w:t>Вниз</w:t>
            </w:r>
          </w:p>
        </w:tc>
        <w:tc>
          <w:tcPr>
            <w:tcW w:w="1984" w:type="dxa"/>
            <w:tcBorders>
              <w:left w:val="nil"/>
            </w:tcBorders>
          </w:tcPr>
          <w:p w14:paraId="786CCC83" w14:textId="77777777" w:rsidR="00503ADD" w:rsidRPr="00A82425" w:rsidRDefault="00503ADD" w:rsidP="00416F83">
            <w:pPr>
              <w:spacing w:after="0" w:line="300" w:lineRule="auto"/>
              <w:jc w:val="right"/>
              <w:rPr>
                <w:rFonts w:ascii="Arial" w:eastAsia="Times New Roman" w:hAnsi="Arial" w:cs="Arial"/>
                <w:color w:val="000000"/>
              </w:rPr>
            </w:pPr>
          </w:p>
          <w:p w14:paraId="00EEACA3" w14:textId="77777777" w:rsidR="00503ADD" w:rsidRPr="00A82425" w:rsidRDefault="00503ADD" w:rsidP="00416F83">
            <w:pPr>
              <w:spacing w:after="0" w:line="300" w:lineRule="auto"/>
              <w:jc w:val="right"/>
              <w:rPr>
                <w:rFonts w:ascii="Arial" w:eastAsia="Times New Roman" w:hAnsi="Arial" w:cs="Arial"/>
                <w:color w:val="000000"/>
              </w:rPr>
            </w:pPr>
            <w:r w:rsidRPr="00A82425">
              <w:rPr>
                <w:rFonts w:ascii="Arial" w:eastAsia="Times New Roman" w:hAnsi="Arial" w:cs="Arial"/>
                <w:color w:val="000000"/>
              </w:rPr>
              <w:t>Вверх</w:t>
            </w:r>
          </w:p>
        </w:tc>
        <w:tc>
          <w:tcPr>
            <w:tcW w:w="2017" w:type="dxa"/>
            <w:gridSpan w:val="2"/>
            <w:tcBorders>
              <w:right w:val="nil"/>
            </w:tcBorders>
          </w:tcPr>
          <w:p w14:paraId="5F61A42F" w14:textId="77777777" w:rsidR="00503ADD" w:rsidRPr="00A82425" w:rsidRDefault="00503ADD" w:rsidP="00416F83">
            <w:pPr>
              <w:spacing w:after="0" w:line="300" w:lineRule="auto"/>
              <w:jc w:val="both"/>
              <w:rPr>
                <w:rFonts w:ascii="Arial" w:eastAsia="Times New Roman" w:hAnsi="Arial" w:cs="Arial"/>
                <w:color w:val="000000"/>
              </w:rPr>
            </w:pPr>
            <w:r w:rsidRPr="00A82425">
              <w:rPr>
                <w:rFonts w:ascii="Arial" w:eastAsia="Times New Roman" w:hAnsi="Arial" w:cs="Arial"/>
                <w:color w:val="000000"/>
              </w:rPr>
              <w:t>Назад или вверх</w:t>
            </w:r>
          </w:p>
        </w:tc>
        <w:tc>
          <w:tcPr>
            <w:tcW w:w="1985" w:type="dxa"/>
            <w:tcBorders>
              <w:left w:val="nil"/>
            </w:tcBorders>
          </w:tcPr>
          <w:p w14:paraId="3FE4770B" w14:textId="77777777" w:rsidR="00503ADD" w:rsidRPr="00A82425" w:rsidRDefault="00503ADD" w:rsidP="00416F83">
            <w:pPr>
              <w:spacing w:after="0" w:line="300" w:lineRule="auto"/>
              <w:jc w:val="right"/>
              <w:rPr>
                <w:rFonts w:ascii="Arial" w:eastAsia="Times New Roman" w:hAnsi="Arial" w:cs="Arial"/>
                <w:color w:val="000000"/>
              </w:rPr>
            </w:pPr>
          </w:p>
          <w:p w14:paraId="3AB7A961" w14:textId="77777777" w:rsidR="00503ADD" w:rsidRPr="00A82425" w:rsidRDefault="00503ADD" w:rsidP="00416F83">
            <w:pPr>
              <w:spacing w:after="0" w:line="300" w:lineRule="auto"/>
              <w:jc w:val="right"/>
              <w:rPr>
                <w:rFonts w:ascii="Arial" w:eastAsia="Times New Roman" w:hAnsi="Arial" w:cs="Arial"/>
                <w:color w:val="000000"/>
              </w:rPr>
            </w:pPr>
            <w:r w:rsidRPr="00A82425">
              <w:rPr>
                <w:rFonts w:ascii="Arial" w:eastAsia="Times New Roman" w:hAnsi="Arial" w:cs="Arial"/>
                <w:color w:val="000000"/>
              </w:rPr>
              <w:t>Вперед или вниз</w:t>
            </w:r>
          </w:p>
        </w:tc>
      </w:tr>
      <w:tr w:rsidR="00BE119D" w:rsidRPr="00A82425" w14:paraId="1B688466" w14:textId="77777777" w:rsidTr="00A95511">
        <w:trPr>
          <w:gridAfter w:val="1"/>
        </w:trPr>
        <w:tc>
          <w:tcPr>
            <w:tcW w:w="1857" w:type="dxa"/>
          </w:tcPr>
          <w:p w14:paraId="4A99DC5F" w14:textId="77777777" w:rsidR="00503ADD" w:rsidRPr="00A82425" w:rsidRDefault="00503ADD" w:rsidP="00416F83">
            <w:pPr>
              <w:spacing w:after="0" w:line="300" w:lineRule="auto"/>
              <w:jc w:val="both"/>
              <w:rPr>
                <w:rFonts w:ascii="Arial" w:eastAsia="Times New Roman" w:hAnsi="Arial" w:cs="Arial"/>
                <w:color w:val="000000"/>
              </w:rPr>
            </w:pPr>
            <w:r w:rsidRPr="00A82425">
              <w:rPr>
                <w:rFonts w:ascii="Arial" w:eastAsia="Times New Roman" w:hAnsi="Arial" w:cs="Arial"/>
                <w:color w:val="000000"/>
              </w:rPr>
              <w:t xml:space="preserve">Положение </w:t>
            </w:r>
            <w:r w:rsidR="00AC0911">
              <w:rPr>
                <w:rFonts w:ascii="Arial" w:eastAsia="Times New Roman" w:hAnsi="Arial" w:cs="Arial"/>
                <w:color w:val="000000"/>
              </w:rPr>
              <w:t xml:space="preserve">грузовых </w:t>
            </w:r>
            <w:r w:rsidRPr="00A82425">
              <w:rPr>
                <w:rFonts w:ascii="Arial" w:eastAsia="Times New Roman" w:hAnsi="Arial" w:cs="Arial"/>
                <w:color w:val="000000"/>
              </w:rPr>
              <w:t>вил</w:t>
            </w:r>
          </w:p>
        </w:tc>
        <w:tc>
          <w:tcPr>
            <w:tcW w:w="1512" w:type="dxa"/>
            <w:tcBorders>
              <w:right w:val="nil"/>
            </w:tcBorders>
          </w:tcPr>
          <w:p w14:paraId="0BA8128A" w14:textId="77777777" w:rsidR="00503ADD" w:rsidRPr="00A82425" w:rsidRDefault="00503ADD" w:rsidP="00416F83">
            <w:pPr>
              <w:spacing w:after="0" w:line="300" w:lineRule="auto"/>
              <w:jc w:val="both"/>
              <w:rPr>
                <w:rFonts w:ascii="Arial" w:eastAsia="Times New Roman" w:hAnsi="Arial" w:cs="Arial"/>
                <w:color w:val="000000"/>
              </w:rPr>
            </w:pPr>
            <w:r w:rsidRPr="00A82425">
              <w:rPr>
                <w:rFonts w:ascii="Arial" w:eastAsia="Times New Roman" w:hAnsi="Arial" w:cs="Arial"/>
                <w:color w:val="000000"/>
              </w:rPr>
              <w:t>Сдвинуты</w:t>
            </w:r>
          </w:p>
        </w:tc>
        <w:tc>
          <w:tcPr>
            <w:tcW w:w="1984" w:type="dxa"/>
            <w:tcBorders>
              <w:left w:val="nil"/>
            </w:tcBorders>
          </w:tcPr>
          <w:p w14:paraId="49DBEC6F" w14:textId="77777777" w:rsidR="00503ADD" w:rsidRPr="00A82425" w:rsidRDefault="00503ADD" w:rsidP="00416F83">
            <w:pPr>
              <w:spacing w:after="0" w:line="300" w:lineRule="auto"/>
              <w:jc w:val="right"/>
              <w:rPr>
                <w:rFonts w:ascii="Arial" w:eastAsia="Times New Roman" w:hAnsi="Arial" w:cs="Arial"/>
                <w:color w:val="000000"/>
              </w:rPr>
            </w:pPr>
          </w:p>
          <w:p w14:paraId="150A2FED" w14:textId="77777777" w:rsidR="00503ADD" w:rsidRPr="00A82425" w:rsidRDefault="00503ADD" w:rsidP="00416F83">
            <w:pPr>
              <w:spacing w:after="0" w:line="300" w:lineRule="auto"/>
              <w:jc w:val="right"/>
              <w:rPr>
                <w:rFonts w:ascii="Arial" w:eastAsia="Times New Roman" w:hAnsi="Arial" w:cs="Arial"/>
                <w:color w:val="000000"/>
              </w:rPr>
            </w:pPr>
            <w:r w:rsidRPr="00A82425">
              <w:rPr>
                <w:rFonts w:ascii="Arial" w:eastAsia="Times New Roman" w:hAnsi="Arial" w:cs="Arial"/>
                <w:color w:val="000000"/>
              </w:rPr>
              <w:t>Раздвинуты</w:t>
            </w:r>
          </w:p>
        </w:tc>
        <w:tc>
          <w:tcPr>
            <w:tcW w:w="2017" w:type="dxa"/>
            <w:gridSpan w:val="2"/>
            <w:tcBorders>
              <w:right w:val="nil"/>
            </w:tcBorders>
          </w:tcPr>
          <w:p w14:paraId="42DD4328" w14:textId="77777777" w:rsidR="00503ADD" w:rsidRPr="00A82425" w:rsidRDefault="00503ADD" w:rsidP="00416F83">
            <w:pPr>
              <w:spacing w:after="0" w:line="300" w:lineRule="auto"/>
              <w:jc w:val="both"/>
              <w:rPr>
                <w:rFonts w:ascii="Arial" w:eastAsia="Times New Roman" w:hAnsi="Arial" w:cs="Arial"/>
                <w:color w:val="000000"/>
              </w:rPr>
            </w:pPr>
            <w:r w:rsidRPr="00A82425">
              <w:rPr>
                <w:rFonts w:ascii="Arial" w:eastAsia="Times New Roman" w:hAnsi="Arial" w:cs="Arial"/>
                <w:color w:val="000000"/>
              </w:rPr>
              <w:t>Назад или вверх</w:t>
            </w:r>
          </w:p>
        </w:tc>
        <w:tc>
          <w:tcPr>
            <w:tcW w:w="1985" w:type="dxa"/>
            <w:tcBorders>
              <w:left w:val="nil"/>
            </w:tcBorders>
          </w:tcPr>
          <w:p w14:paraId="3D6627E1" w14:textId="77777777" w:rsidR="00503ADD" w:rsidRPr="00A82425" w:rsidRDefault="00503ADD" w:rsidP="00416F83">
            <w:pPr>
              <w:spacing w:after="0" w:line="300" w:lineRule="auto"/>
              <w:jc w:val="right"/>
              <w:rPr>
                <w:rFonts w:ascii="Arial" w:eastAsia="Times New Roman" w:hAnsi="Arial" w:cs="Arial"/>
                <w:color w:val="000000"/>
              </w:rPr>
            </w:pPr>
          </w:p>
          <w:p w14:paraId="1314AE1F" w14:textId="77777777" w:rsidR="00503ADD" w:rsidRPr="00A82425" w:rsidRDefault="00503ADD" w:rsidP="00416F83">
            <w:pPr>
              <w:spacing w:after="0" w:line="300" w:lineRule="auto"/>
              <w:jc w:val="right"/>
              <w:rPr>
                <w:rFonts w:ascii="Arial" w:eastAsia="Times New Roman" w:hAnsi="Arial" w:cs="Arial"/>
                <w:color w:val="000000"/>
              </w:rPr>
            </w:pPr>
            <w:r w:rsidRPr="00A82425">
              <w:rPr>
                <w:rFonts w:ascii="Arial" w:eastAsia="Times New Roman" w:hAnsi="Arial" w:cs="Arial"/>
                <w:color w:val="000000"/>
              </w:rPr>
              <w:t>Вперед или вниз</w:t>
            </w:r>
          </w:p>
        </w:tc>
      </w:tr>
      <w:tr w:rsidR="00BE119D" w:rsidRPr="00A82425" w14:paraId="43DD2F93" w14:textId="77777777" w:rsidTr="00A95511">
        <w:trPr>
          <w:gridAfter w:val="1"/>
        </w:trPr>
        <w:tc>
          <w:tcPr>
            <w:tcW w:w="1857" w:type="dxa"/>
          </w:tcPr>
          <w:p w14:paraId="13AC0C2F" w14:textId="77777777" w:rsidR="00503ADD" w:rsidRPr="00A82425" w:rsidRDefault="00503ADD" w:rsidP="00416F83">
            <w:pPr>
              <w:spacing w:after="0" w:line="300" w:lineRule="auto"/>
              <w:jc w:val="both"/>
              <w:rPr>
                <w:rFonts w:ascii="Arial" w:eastAsia="Times New Roman" w:hAnsi="Arial" w:cs="Arial"/>
                <w:color w:val="000000"/>
              </w:rPr>
            </w:pPr>
            <w:r w:rsidRPr="00A82425">
              <w:rPr>
                <w:rFonts w:ascii="Arial" w:eastAsia="Times New Roman" w:hAnsi="Arial" w:cs="Arial"/>
                <w:color w:val="000000"/>
              </w:rPr>
              <w:t>Захват</w:t>
            </w:r>
          </w:p>
        </w:tc>
        <w:tc>
          <w:tcPr>
            <w:tcW w:w="1512" w:type="dxa"/>
            <w:tcBorders>
              <w:right w:val="nil"/>
            </w:tcBorders>
          </w:tcPr>
          <w:p w14:paraId="4A5C135B" w14:textId="77777777" w:rsidR="00503ADD" w:rsidRPr="00A82425" w:rsidRDefault="00503ADD" w:rsidP="00416F83">
            <w:pPr>
              <w:spacing w:after="0" w:line="300" w:lineRule="auto"/>
              <w:jc w:val="both"/>
              <w:rPr>
                <w:rFonts w:ascii="Arial" w:eastAsia="Times New Roman" w:hAnsi="Arial" w:cs="Arial"/>
                <w:color w:val="000000"/>
              </w:rPr>
            </w:pPr>
            <w:r w:rsidRPr="00A82425">
              <w:rPr>
                <w:rFonts w:ascii="Arial" w:eastAsia="Times New Roman" w:hAnsi="Arial" w:cs="Arial"/>
                <w:color w:val="000000"/>
              </w:rPr>
              <w:t>Включен</w:t>
            </w:r>
          </w:p>
        </w:tc>
        <w:tc>
          <w:tcPr>
            <w:tcW w:w="1984" w:type="dxa"/>
            <w:tcBorders>
              <w:left w:val="nil"/>
            </w:tcBorders>
          </w:tcPr>
          <w:p w14:paraId="495F714F" w14:textId="77777777" w:rsidR="00503ADD" w:rsidRPr="00A82425" w:rsidRDefault="00503ADD" w:rsidP="00416F83">
            <w:pPr>
              <w:spacing w:after="0" w:line="300" w:lineRule="auto"/>
              <w:jc w:val="right"/>
              <w:rPr>
                <w:rFonts w:ascii="Arial" w:eastAsia="Times New Roman" w:hAnsi="Arial" w:cs="Arial"/>
                <w:color w:val="000000"/>
              </w:rPr>
            </w:pPr>
          </w:p>
          <w:p w14:paraId="6D8AC913" w14:textId="77777777" w:rsidR="00503ADD" w:rsidRPr="00A82425" w:rsidRDefault="00503ADD" w:rsidP="00416F83">
            <w:pPr>
              <w:spacing w:after="0" w:line="300" w:lineRule="auto"/>
              <w:jc w:val="right"/>
              <w:rPr>
                <w:rFonts w:ascii="Arial" w:eastAsia="Times New Roman" w:hAnsi="Arial" w:cs="Arial"/>
                <w:color w:val="000000"/>
              </w:rPr>
            </w:pPr>
            <w:r w:rsidRPr="00A82425">
              <w:rPr>
                <w:rFonts w:ascii="Arial" w:eastAsia="Times New Roman" w:hAnsi="Arial" w:cs="Arial"/>
                <w:color w:val="000000"/>
              </w:rPr>
              <w:t>Отключен</w:t>
            </w:r>
          </w:p>
        </w:tc>
        <w:tc>
          <w:tcPr>
            <w:tcW w:w="2017" w:type="dxa"/>
            <w:gridSpan w:val="2"/>
            <w:tcBorders>
              <w:right w:val="nil"/>
            </w:tcBorders>
          </w:tcPr>
          <w:p w14:paraId="0050D4E5" w14:textId="77777777" w:rsidR="00503ADD" w:rsidRPr="00A82425" w:rsidRDefault="00503ADD" w:rsidP="00416F83">
            <w:pPr>
              <w:spacing w:after="0" w:line="300" w:lineRule="auto"/>
              <w:jc w:val="both"/>
              <w:rPr>
                <w:rFonts w:ascii="Arial" w:eastAsia="Times New Roman" w:hAnsi="Arial" w:cs="Arial"/>
                <w:color w:val="000000"/>
              </w:rPr>
            </w:pPr>
            <w:r w:rsidRPr="00A82425">
              <w:rPr>
                <w:rFonts w:ascii="Arial" w:eastAsia="Times New Roman" w:hAnsi="Arial" w:cs="Arial"/>
                <w:color w:val="000000"/>
              </w:rPr>
              <w:t>Назад или вверх</w:t>
            </w:r>
          </w:p>
        </w:tc>
        <w:tc>
          <w:tcPr>
            <w:tcW w:w="1985" w:type="dxa"/>
            <w:tcBorders>
              <w:left w:val="nil"/>
            </w:tcBorders>
          </w:tcPr>
          <w:p w14:paraId="3803F363" w14:textId="77777777" w:rsidR="00503ADD" w:rsidRPr="00A82425" w:rsidRDefault="00503ADD" w:rsidP="00416F83">
            <w:pPr>
              <w:spacing w:after="0" w:line="300" w:lineRule="auto"/>
              <w:jc w:val="right"/>
              <w:rPr>
                <w:rFonts w:ascii="Arial" w:eastAsia="Times New Roman" w:hAnsi="Arial" w:cs="Arial"/>
                <w:color w:val="000000"/>
              </w:rPr>
            </w:pPr>
          </w:p>
          <w:p w14:paraId="0A9CFE87" w14:textId="77777777" w:rsidR="00503ADD" w:rsidRPr="00A82425" w:rsidRDefault="00503ADD" w:rsidP="00416F83">
            <w:pPr>
              <w:spacing w:after="0" w:line="300" w:lineRule="auto"/>
              <w:jc w:val="right"/>
              <w:rPr>
                <w:rFonts w:ascii="Arial" w:eastAsia="Times New Roman" w:hAnsi="Arial" w:cs="Arial"/>
                <w:color w:val="000000"/>
              </w:rPr>
            </w:pPr>
            <w:r w:rsidRPr="00A82425">
              <w:rPr>
                <w:rFonts w:ascii="Arial" w:eastAsia="Times New Roman" w:hAnsi="Arial" w:cs="Arial"/>
                <w:color w:val="000000"/>
              </w:rPr>
              <w:t>Вперед или вниз</w:t>
            </w:r>
          </w:p>
        </w:tc>
      </w:tr>
      <w:tr w:rsidR="00BE119D" w:rsidRPr="00A82425" w14:paraId="55C5A548" w14:textId="77777777" w:rsidTr="00A95511">
        <w:trPr>
          <w:gridAfter w:val="1"/>
        </w:trPr>
        <w:tc>
          <w:tcPr>
            <w:tcW w:w="1857" w:type="dxa"/>
          </w:tcPr>
          <w:p w14:paraId="1776EC87" w14:textId="77777777" w:rsidR="00503ADD" w:rsidRPr="00A82425" w:rsidRDefault="00503ADD" w:rsidP="00416F83">
            <w:pPr>
              <w:spacing w:after="0" w:line="300" w:lineRule="auto"/>
              <w:jc w:val="both"/>
              <w:rPr>
                <w:rFonts w:ascii="Arial" w:eastAsia="Times New Roman" w:hAnsi="Arial" w:cs="Arial"/>
                <w:color w:val="000000"/>
              </w:rPr>
            </w:pPr>
            <w:r w:rsidRPr="00A82425">
              <w:rPr>
                <w:rFonts w:ascii="Arial" w:eastAsia="Times New Roman" w:hAnsi="Arial" w:cs="Arial"/>
                <w:color w:val="000000"/>
              </w:rPr>
              <w:t>Стабилизатор транспорта</w:t>
            </w:r>
          </w:p>
        </w:tc>
        <w:tc>
          <w:tcPr>
            <w:tcW w:w="1512" w:type="dxa"/>
            <w:tcBorders>
              <w:right w:val="nil"/>
            </w:tcBorders>
          </w:tcPr>
          <w:p w14:paraId="485CAD84" w14:textId="77777777" w:rsidR="00503ADD" w:rsidRPr="00A82425" w:rsidRDefault="00503ADD" w:rsidP="00416F83">
            <w:pPr>
              <w:spacing w:after="0" w:line="300" w:lineRule="auto"/>
              <w:jc w:val="both"/>
              <w:rPr>
                <w:rFonts w:ascii="Arial" w:eastAsia="Times New Roman" w:hAnsi="Arial" w:cs="Arial"/>
                <w:color w:val="000000"/>
              </w:rPr>
            </w:pPr>
            <w:r w:rsidRPr="00A82425">
              <w:rPr>
                <w:rFonts w:ascii="Arial" w:eastAsia="Times New Roman" w:hAnsi="Arial" w:cs="Arial"/>
                <w:color w:val="000000"/>
              </w:rPr>
              <w:t>Поднять</w:t>
            </w:r>
          </w:p>
        </w:tc>
        <w:tc>
          <w:tcPr>
            <w:tcW w:w="1984" w:type="dxa"/>
            <w:tcBorders>
              <w:left w:val="nil"/>
            </w:tcBorders>
          </w:tcPr>
          <w:p w14:paraId="26797CD1" w14:textId="77777777" w:rsidR="00503ADD" w:rsidRPr="00A82425" w:rsidRDefault="00503ADD" w:rsidP="00416F83">
            <w:pPr>
              <w:spacing w:after="0" w:line="300" w:lineRule="auto"/>
              <w:jc w:val="right"/>
              <w:rPr>
                <w:rFonts w:ascii="Arial" w:eastAsia="Times New Roman" w:hAnsi="Arial" w:cs="Arial"/>
                <w:color w:val="000000"/>
              </w:rPr>
            </w:pPr>
          </w:p>
          <w:p w14:paraId="1DB62BEE" w14:textId="77777777" w:rsidR="00503ADD" w:rsidRPr="00A82425" w:rsidRDefault="00503ADD" w:rsidP="00416F83">
            <w:pPr>
              <w:spacing w:after="0" w:line="300" w:lineRule="auto"/>
              <w:jc w:val="right"/>
              <w:rPr>
                <w:rFonts w:ascii="Arial" w:eastAsia="Times New Roman" w:hAnsi="Arial" w:cs="Arial"/>
                <w:color w:val="000000"/>
              </w:rPr>
            </w:pPr>
            <w:r w:rsidRPr="00A82425">
              <w:rPr>
                <w:rFonts w:ascii="Arial" w:eastAsia="Times New Roman" w:hAnsi="Arial" w:cs="Arial"/>
                <w:color w:val="000000"/>
              </w:rPr>
              <w:t>Опустить</w:t>
            </w:r>
          </w:p>
        </w:tc>
        <w:tc>
          <w:tcPr>
            <w:tcW w:w="2017" w:type="dxa"/>
            <w:gridSpan w:val="2"/>
            <w:tcBorders>
              <w:right w:val="nil"/>
            </w:tcBorders>
          </w:tcPr>
          <w:p w14:paraId="70C0004E" w14:textId="77777777" w:rsidR="00503ADD" w:rsidRPr="00A82425" w:rsidRDefault="00503ADD" w:rsidP="00416F83">
            <w:pPr>
              <w:spacing w:after="0" w:line="300" w:lineRule="auto"/>
              <w:jc w:val="both"/>
              <w:rPr>
                <w:rFonts w:ascii="Arial" w:eastAsia="Times New Roman" w:hAnsi="Arial" w:cs="Arial"/>
                <w:color w:val="000000"/>
              </w:rPr>
            </w:pPr>
            <w:r w:rsidRPr="00A82425">
              <w:rPr>
                <w:rFonts w:ascii="Arial" w:eastAsia="Times New Roman" w:hAnsi="Arial" w:cs="Arial"/>
                <w:color w:val="000000"/>
              </w:rPr>
              <w:t>Назад или вверх</w:t>
            </w:r>
          </w:p>
        </w:tc>
        <w:tc>
          <w:tcPr>
            <w:tcW w:w="1985" w:type="dxa"/>
            <w:tcBorders>
              <w:left w:val="nil"/>
            </w:tcBorders>
          </w:tcPr>
          <w:p w14:paraId="10D8AF0B" w14:textId="77777777" w:rsidR="00503ADD" w:rsidRPr="00A82425" w:rsidRDefault="00503ADD" w:rsidP="00416F83">
            <w:pPr>
              <w:spacing w:after="0" w:line="300" w:lineRule="auto"/>
              <w:jc w:val="right"/>
              <w:rPr>
                <w:rFonts w:ascii="Arial" w:eastAsia="Times New Roman" w:hAnsi="Arial" w:cs="Arial"/>
                <w:color w:val="000000"/>
              </w:rPr>
            </w:pPr>
          </w:p>
          <w:p w14:paraId="63BFF277" w14:textId="77777777" w:rsidR="00503ADD" w:rsidRPr="00A82425" w:rsidRDefault="00503ADD" w:rsidP="00416F83">
            <w:pPr>
              <w:spacing w:after="0" w:line="300" w:lineRule="auto"/>
              <w:jc w:val="right"/>
              <w:rPr>
                <w:rFonts w:ascii="Arial" w:eastAsia="Times New Roman" w:hAnsi="Arial" w:cs="Arial"/>
                <w:color w:val="000000"/>
              </w:rPr>
            </w:pPr>
            <w:r w:rsidRPr="00A82425">
              <w:rPr>
                <w:rFonts w:ascii="Arial" w:eastAsia="Times New Roman" w:hAnsi="Arial" w:cs="Arial"/>
                <w:color w:val="000000"/>
              </w:rPr>
              <w:t>Вперед или вниз</w:t>
            </w:r>
          </w:p>
        </w:tc>
      </w:tr>
      <w:tr w:rsidR="00BE119D" w:rsidRPr="00A82425" w14:paraId="07782A33" w14:textId="77777777" w:rsidTr="00A95511">
        <w:trPr>
          <w:gridAfter w:val="1"/>
        </w:trPr>
        <w:tc>
          <w:tcPr>
            <w:tcW w:w="1857" w:type="dxa"/>
          </w:tcPr>
          <w:p w14:paraId="1A62A422" w14:textId="77777777" w:rsidR="00503ADD" w:rsidRPr="00A82425" w:rsidRDefault="00503ADD" w:rsidP="00416F83">
            <w:pPr>
              <w:spacing w:after="0" w:line="300" w:lineRule="auto"/>
              <w:jc w:val="both"/>
              <w:rPr>
                <w:rFonts w:ascii="Arial" w:eastAsia="Times New Roman" w:hAnsi="Arial" w:cs="Arial"/>
                <w:color w:val="000000"/>
              </w:rPr>
            </w:pPr>
            <w:r w:rsidRPr="00A82425">
              <w:rPr>
                <w:rFonts w:ascii="Arial" w:eastAsia="Times New Roman" w:hAnsi="Arial" w:cs="Arial"/>
                <w:color w:val="000000"/>
              </w:rPr>
              <w:t>Зажим</w:t>
            </w:r>
          </w:p>
        </w:tc>
        <w:tc>
          <w:tcPr>
            <w:tcW w:w="1512" w:type="dxa"/>
            <w:tcBorders>
              <w:right w:val="nil"/>
            </w:tcBorders>
          </w:tcPr>
          <w:p w14:paraId="553F722F" w14:textId="77777777" w:rsidR="00503ADD" w:rsidRPr="00A82425" w:rsidRDefault="00503ADD" w:rsidP="00416F83">
            <w:pPr>
              <w:spacing w:after="0" w:line="300" w:lineRule="auto"/>
              <w:jc w:val="both"/>
              <w:rPr>
                <w:rFonts w:ascii="Arial" w:eastAsia="Times New Roman" w:hAnsi="Arial" w:cs="Arial"/>
                <w:color w:val="000000"/>
              </w:rPr>
            </w:pPr>
            <w:r w:rsidRPr="00A82425">
              <w:rPr>
                <w:rFonts w:ascii="Arial" w:eastAsia="Times New Roman" w:hAnsi="Arial" w:cs="Arial"/>
                <w:color w:val="000000"/>
              </w:rPr>
              <w:t>Зажать</w:t>
            </w:r>
          </w:p>
        </w:tc>
        <w:tc>
          <w:tcPr>
            <w:tcW w:w="1984" w:type="dxa"/>
            <w:tcBorders>
              <w:left w:val="nil"/>
            </w:tcBorders>
          </w:tcPr>
          <w:p w14:paraId="7E0C5A00" w14:textId="77777777" w:rsidR="00503ADD" w:rsidRPr="00A82425" w:rsidRDefault="00503ADD" w:rsidP="00416F83">
            <w:pPr>
              <w:spacing w:after="0" w:line="300" w:lineRule="auto"/>
              <w:jc w:val="right"/>
              <w:rPr>
                <w:rFonts w:ascii="Arial" w:eastAsia="Times New Roman" w:hAnsi="Arial" w:cs="Arial"/>
                <w:color w:val="000000"/>
              </w:rPr>
            </w:pPr>
          </w:p>
          <w:p w14:paraId="3AE5A58A" w14:textId="77777777" w:rsidR="00503ADD" w:rsidRPr="00A82425" w:rsidRDefault="00503ADD" w:rsidP="00416F83">
            <w:pPr>
              <w:spacing w:after="0" w:line="300" w:lineRule="auto"/>
              <w:jc w:val="right"/>
              <w:rPr>
                <w:rFonts w:ascii="Arial" w:eastAsia="Times New Roman" w:hAnsi="Arial" w:cs="Arial"/>
                <w:color w:val="000000"/>
              </w:rPr>
            </w:pPr>
            <w:r w:rsidRPr="00A82425">
              <w:rPr>
                <w:rFonts w:ascii="Arial" w:eastAsia="Times New Roman" w:hAnsi="Arial" w:cs="Arial"/>
                <w:color w:val="000000"/>
              </w:rPr>
              <w:t>Отпустить</w:t>
            </w:r>
          </w:p>
        </w:tc>
        <w:tc>
          <w:tcPr>
            <w:tcW w:w="2017" w:type="dxa"/>
            <w:gridSpan w:val="2"/>
            <w:tcBorders>
              <w:right w:val="nil"/>
            </w:tcBorders>
          </w:tcPr>
          <w:p w14:paraId="170C7C92" w14:textId="77777777" w:rsidR="00503ADD" w:rsidRPr="00A82425" w:rsidRDefault="00503ADD" w:rsidP="00416F83">
            <w:pPr>
              <w:spacing w:after="0" w:line="300" w:lineRule="auto"/>
              <w:jc w:val="both"/>
              <w:rPr>
                <w:rFonts w:ascii="Arial" w:eastAsia="Times New Roman" w:hAnsi="Arial" w:cs="Arial"/>
                <w:color w:val="000000"/>
              </w:rPr>
            </w:pPr>
            <w:r w:rsidRPr="00A82425">
              <w:rPr>
                <w:rFonts w:ascii="Arial" w:eastAsia="Times New Roman" w:hAnsi="Arial" w:cs="Arial"/>
                <w:color w:val="000000"/>
              </w:rPr>
              <w:t>Назад или вверх</w:t>
            </w:r>
          </w:p>
        </w:tc>
        <w:tc>
          <w:tcPr>
            <w:tcW w:w="1985" w:type="dxa"/>
            <w:tcBorders>
              <w:left w:val="nil"/>
            </w:tcBorders>
          </w:tcPr>
          <w:p w14:paraId="5513B3EC" w14:textId="77777777" w:rsidR="00503ADD" w:rsidRPr="00A82425" w:rsidRDefault="00503ADD" w:rsidP="00416F83">
            <w:pPr>
              <w:spacing w:after="0" w:line="300" w:lineRule="auto"/>
              <w:jc w:val="right"/>
              <w:rPr>
                <w:rFonts w:ascii="Arial" w:eastAsia="Times New Roman" w:hAnsi="Arial" w:cs="Arial"/>
                <w:color w:val="000000"/>
              </w:rPr>
            </w:pPr>
          </w:p>
          <w:p w14:paraId="6FEA3821" w14:textId="77777777" w:rsidR="00503ADD" w:rsidRPr="00A82425" w:rsidRDefault="00503ADD" w:rsidP="00416F83">
            <w:pPr>
              <w:spacing w:after="0" w:line="300" w:lineRule="auto"/>
              <w:jc w:val="right"/>
              <w:rPr>
                <w:rFonts w:ascii="Arial" w:eastAsia="Times New Roman" w:hAnsi="Arial" w:cs="Arial"/>
                <w:color w:val="000000"/>
              </w:rPr>
            </w:pPr>
            <w:r w:rsidRPr="00A82425">
              <w:rPr>
                <w:rFonts w:ascii="Arial" w:eastAsia="Times New Roman" w:hAnsi="Arial" w:cs="Arial"/>
                <w:color w:val="000000"/>
              </w:rPr>
              <w:t>Вперед или вниз</w:t>
            </w:r>
          </w:p>
        </w:tc>
      </w:tr>
    </w:tbl>
    <w:p w14:paraId="27F7A2B2" w14:textId="77777777" w:rsidR="00503ADD" w:rsidRPr="00BE119D" w:rsidRDefault="00503ADD" w:rsidP="00BE119D">
      <w:pPr>
        <w:pStyle w:val="af7"/>
        <w:rPr>
          <w:b w:val="0"/>
          <w:color w:val="000000"/>
        </w:rPr>
      </w:pPr>
      <w:r w:rsidRPr="00BE119D">
        <w:rPr>
          <w:b w:val="0"/>
          <w:color w:val="000000"/>
        </w:rPr>
        <w:t>4.4.4.2 Системы ручного подъема</w:t>
      </w:r>
    </w:p>
    <w:p w14:paraId="62295B08" w14:textId="77777777" w:rsidR="00503ADD" w:rsidRPr="00A82425" w:rsidRDefault="00503ADD" w:rsidP="00503ADD">
      <w:pPr>
        <w:spacing w:after="0" w:line="360" w:lineRule="auto"/>
        <w:ind w:firstLine="708"/>
        <w:jc w:val="both"/>
        <w:rPr>
          <w:rFonts w:ascii="Arial" w:hAnsi="Arial" w:cs="Arial"/>
          <w:color w:val="000000"/>
          <w:sz w:val="24"/>
          <w:szCs w:val="24"/>
        </w:rPr>
      </w:pPr>
      <w:r w:rsidRPr="00A82425">
        <w:rPr>
          <w:rFonts w:ascii="Arial" w:hAnsi="Arial" w:cs="Arial"/>
          <w:color w:val="000000"/>
          <w:sz w:val="24"/>
          <w:szCs w:val="24"/>
        </w:rPr>
        <w:t xml:space="preserve">Усилия ручного привода и расположение органов управления подъемных систем с ручным приводом должны соответствовать </w:t>
      </w:r>
      <w:r w:rsidR="00033316">
        <w:rPr>
          <w:rFonts w:ascii="Arial" w:hAnsi="Arial" w:cs="Arial"/>
          <w:i/>
          <w:color w:val="000000"/>
          <w:sz w:val="24"/>
          <w:szCs w:val="24"/>
        </w:rPr>
        <w:t>ГОСТ ХХХХХ.</w:t>
      </w:r>
      <w:r w:rsidR="00033316" w:rsidRPr="00D839D6">
        <w:rPr>
          <w:rFonts w:ascii="Arial" w:hAnsi="Arial" w:cs="Arial"/>
          <w:i/>
          <w:color w:val="000000"/>
          <w:sz w:val="24"/>
          <w:szCs w:val="24"/>
        </w:rPr>
        <w:t>5</w:t>
      </w:r>
      <w:r w:rsidR="00033316">
        <w:rPr>
          <w:rFonts w:ascii="Arial" w:hAnsi="Arial" w:cs="Arial"/>
          <w:i/>
          <w:color w:val="000000"/>
          <w:sz w:val="24"/>
          <w:szCs w:val="24"/>
        </w:rPr>
        <w:t>–2026</w:t>
      </w:r>
      <w:r w:rsidRPr="00A82425">
        <w:rPr>
          <w:rFonts w:ascii="Arial" w:hAnsi="Arial" w:cs="Arial"/>
          <w:color w:val="000000"/>
          <w:sz w:val="24"/>
          <w:szCs w:val="24"/>
        </w:rPr>
        <w:t>.</w:t>
      </w:r>
    </w:p>
    <w:p w14:paraId="67962FF9" w14:textId="77777777" w:rsidR="00503ADD" w:rsidRPr="00BE119D" w:rsidRDefault="00503ADD" w:rsidP="00BE119D">
      <w:pPr>
        <w:pStyle w:val="af7"/>
        <w:rPr>
          <w:b w:val="0"/>
          <w:color w:val="000000"/>
        </w:rPr>
      </w:pPr>
      <w:r w:rsidRPr="00BE119D">
        <w:rPr>
          <w:b w:val="0"/>
          <w:color w:val="000000"/>
        </w:rPr>
        <w:t>4.4.5 Многофункциональные органы управления</w:t>
      </w:r>
    </w:p>
    <w:p w14:paraId="07BB5D25" w14:textId="77777777" w:rsidR="00503ADD" w:rsidRPr="00A82425" w:rsidRDefault="00503ADD" w:rsidP="00503ADD">
      <w:pPr>
        <w:spacing w:after="0" w:line="360" w:lineRule="auto"/>
        <w:ind w:firstLine="708"/>
        <w:jc w:val="both"/>
        <w:rPr>
          <w:rFonts w:ascii="Arial" w:hAnsi="Arial" w:cs="Arial"/>
          <w:color w:val="000000"/>
          <w:sz w:val="24"/>
          <w:szCs w:val="24"/>
        </w:rPr>
      </w:pPr>
      <w:r w:rsidRPr="00A82425">
        <w:rPr>
          <w:rFonts w:ascii="Arial" w:hAnsi="Arial" w:cs="Arial"/>
          <w:color w:val="000000"/>
          <w:sz w:val="24"/>
          <w:szCs w:val="24"/>
        </w:rPr>
        <w:t>Если орган управления спроектирован и сконструирован для выполнения более чем одной функции, каждая отдельная функция должна быть четко обозначена. Каждая функция управления должна возвращаться в нейтральное положение при отпускании и останавливать соответствующее движение груза.</w:t>
      </w:r>
    </w:p>
    <w:p w14:paraId="39F10752" w14:textId="77777777" w:rsidR="00503ADD" w:rsidRPr="00BE119D" w:rsidRDefault="00503ADD" w:rsidP="00BE119D">
      <w:pPr>
        <w:pStyle w:val="af7"/>
        <w:rPr>
          <w:b w:val="0"/>
          <w:color w:val="000000"/>
        </w:rPr>
      </w:pPr>
      <w:r w:rsidRPr="00BE119D">
        <w:rPr>
          <w:b w:val="0"/>
          <w:color w:val="000000"/>
        </w:rPr>
        <w:t>4.4.6 Органы управления автоматизированными функциями</w:t>
      </w:r>
    </w:p>
    <w:p w14:paraId="6EB29513" w14:textId="77777777" w:rsidR="00503ADD" w:rsidRPr="00416F83" w:rsidRDefault="00503ADD" w:rsidP="00503ADD">
      <w:pPr>
        <w:spacing w:after="0" w:line="360" w:lineRule="auto"/>
        <w:ind w:firstLine="708"/>
        <w:jc w:val="both"/>
        <w:rPr>
          <w:rFonts w:ascii="Arial" w:hAnsi="Arial" w:cs="Arial"/>
          <w:sz w:val="24"/>
          <w:szCs w:val="24"/>
        </w:rPr>
      </w:pPr>
      <w:r w:rsidRPr="00A82425">
        <w:rPr>
          <w:rFonts w:ascii="Arial" w:hAnsi="Arial" w:cs="Arial"/>
          <w:color w:val="000000"/>
          <w:sz w:val="24"/>
          <w:szCs w:val="24"/>
        </w:rPr>
        <w:t xml:space="preserve">Органы управления автоматизированными функциями должны соответствовать </w:t>
      </w:r>
      <w:r w:rsidR="00033316">
        <w:rPr>
          <w:rFonts w:ascii="Arial" w:hAnsi="Arial" w:cs="Arial"/>
          <w:i/>
          <w:color w:val="000000"/>
          <w:sz w:val="24"/>
          <w:szCs w:val="24"/>
        </w:rPr>
        <w:t>ГОСТ ХХХХХ</w:t>
      </w:r>
      <w:r w:rsidR="00033316" w:rsidRPr="00416F83">
        <w:rPr>
          <w:rFonts w:ascii="Arial" w:hAnsi="Arial" w:cs="Arial"/>
          <w:i/>
          <w:sz w:val="24"/>
          <w:szCs w:val="24"/>
        </w:rPr>
        <w:t xml:space="preserve"> (</w:t>
      </w:r>
      <w:r w:rsidR="00416F83" w:rsidRPr="00416F83">
        <w:rPr>
          <w:rFonts w:ascii="Arial" w:hAnsi="Arial" w:cs="Arial"/>
          <w:i/>
          <w:sz w:val="24"/>
          <w:szCs w:val="24"/>
        </w:rPr>
        <w:t xml:space="preserve">ссылка на проект стандарта на основе </w:t>
      </w:r>
      <w:r w:rsidR="00033316" w:rsidRPr="00416F83">
        <w:rPr>
          <w:rFonts w:ascii="Arial" w:hAnsi="Arial" w:cs="Arial"/>
          <w:i/>
          <w:sz w:val="24"/>
          <w:szCs w:val="24"/>
          <w:lang w:val="en-US"/>
        </w:rPr>
        <w:t>ISO</w:t>
      </w:r>
      <w:r w:rsidR="004B2CF1">
        <w:rPr>
          <w:rFonts w:ascii="Arial" w:hAnsi="Arial" w:cs="Arial"/>
          <w:i/>
          <w:sz w:val="24"/>
          <w:szCs w:val="24"/>
        </w:rPr>
        <w:t> </w:t>
      </w:r>
      <w:r w:rsidR="00033316" w:rsidRPr="00416F83">
        <w:rPr>
          <w:rFonts w:ascii="Arial" w:hAnsi="Arial" w:cs="Arial"/>
          <w:i/>
          <w:sz w:val="24"/>
          <w:szCs w:val="24"/>
        </w:rPr>
        <w:t>24134:2005</w:t>
      </w:r>
      <w:r w:rsidR="00416F83" w:rsidRPr="00416F83">
        <w:rPr>
          <w:rFonts w:ascii="Arial" w:hAnsi="Arial" w:cs="Arial"/>
          <w:i/>
          <w:sz w:val="24"/>
          <w:szCs w:val="24"/>
        </w:rPr>
        <w:t>, разрабатываемого одновременно с настоящим стандартом</w:t>
      </w:r>
      <w:r w:rsidR="00033316" w:rsidRPr="00416F83">
        <w:rPr>
          <w:rFonts w:ascii="Arial" w:hAnsi="Arial" w:cs="Arial"/>
          <w:i/>
          <w:sz w:val="24"/>
          <w:szCs w:val="24"/>
        </w:rPr>
        <w:t>)</w:t>
      </w:r>
      <w:r w:rsidRPr="00416F83">
        <w:rPr>
          <w:rFonts w:ascii="Arial" w:hAnsi="Arial" w:cs="Arial"/>
          <w:sz w:val="24"/>
          <w:szCs w:val="24"/>
        </w:rPr>
        <w:t>.</w:t>
      </w:r>
    </w:p>
    <w:p w14:paraId="540DF442" w14:textId="77777777" w:rsidR="00503ADD" w:rsidRPr="00416F83" w:rsidRDefault="00503ADD" w:rsidP="00BE119D">
      <w:pPr>
        <w:pStyle w:val="af7"/>
      </w:pPr>
      <w:r w:rsidRPr="00416F83">
        <w:t>4.4.7 Маркировка</w:t>
      </w:r>
    </w:p>
    <w:p w14:paraId="366079A5" w14:textId="77777777" w:rsidR="00503ADD" w:rsidRPr="00A82425" w:rsidRDefault="00503ADD" w:rsidP="00503ADD">
      <w:pPr>
        <w:spacing w:after="0" w:line="360" w:lineRule="auto"/>
        <w:ind w:firstLine="708"/>
        <w:jc w:val="both"/>
        <w:rPr>
          <w:rFonts w:ascii="Arial" w:hAnsi="Arial" w:cs="Arial"/>
          <w:color w:val="000000"/>
          <w:sz w:val="24"/>
          <w:szCs w:val="24"/>
        </w:rPr>
      </w:pPr>
      <w:r w:rsidRPr="00A82425">
        <w:rPr>
          <w:rFonts w:ascii="Arial" w:hAnsi="Arial" w:cs="Arial"/>
          <w:color w:val="000000"/>
          <w:sz w:val="24"/>
          <w:szCs w:val="24"/>
        </w:rPr>
        <w:t>Графические символы, используемые для маркировки органов управления, должны соответствовать 6.3.1.4.</w:t>
      </w:r>
    </w:p>
    <w:p w14:paraId="2E277779" w14:textId="77777777" w:rsidR="00503ADD" w:rsidRPr="00A82425" w:rsidRDefault="00503ADD" w:rsidP="00BE119D">
      <w:pPr>
        <w:pStyle w:val="af7"/>
        <w:rPr>
          <w:color w:val="000000"/>
        </w:rPr>
      </w:pPr>
      <w:r w:rsidRPr="00A82425">
        <w:rPr>
          <w:color w:val="000000"/>
        </w:rPr>
        <w:t>4.5 Силовые системы и принадлежности</w:t>
      </w:r>
    </w:p>
    <w:p w14:paraId="3B1F3034" w14:textId="77777777" w:rsidR="00503ADD" w:rsidRPr="00A82425" w:rsidRDefault="00503ADD" w:rsidP="000078C7">
      <w:pPr>
        <w:pStyle w:val="af7"/>
        <w:rPr>
          <w:color w:val="000000"/>
        </w:rPr>
      </w:pPr>
      <w:r w:rsidRPr="00A82425">
        <w:rPr>
          <w:color w:val="000000"/>
        </w:rPr>
        <w:t>4.5.1 Системы вы</w:t>
      </w:r>
      <w:r w:rsidR="000078C7" w:rsidRPr="00A82425">
        <w:rPr>
          <w:color w:val="000000"/>
        </w:rPr>
        <w:t>хлопа</w:t>
      </w:r>
      <w:r w:rsidRPr="00A82425">
        <w:rPr>
          <w:color w:val="000000"/>
        </w:rPr>
        <w:t xml:space="preserve"> и охлаждения</w:t>
      </w:r>
    </w:p>
    <w:p w14:paraId="36890D2A" w14:textId="77777777" w:rsidR="00503ADD" w:rsidRPr="00A82425" w:rsidRDefault="00503ADD" w:rsidP="000078C7">
      <w:pPr>
        <w:pStyle w:val="af7"/>
        <w:rPr>
          <w:b w:val="0"/>
          <w:color w:val="000000"/>
        </w:rPr>
      </w:pPr>
      <w:r w:rsidRPr="00A82425">
        <w:rPr>
          <w:b w:val="0"/>
          <w:color w:val="000000"/>
        </w:rPr>
        <w:t xml:space="preserve">4.5.1.1 </w:t>
      </w:r>
      <w:r w:rsidR="000078C7" w:rsidRPr="00A82425">
        <w:rPr>
          <w:b w:val="0"/>
          <w:color w:val="000000"/>
        </w:rPr>
        <w:t>Выхлопные системы</w:t>
      </w:r>
    </w:p>
    <w:p w14:paraId="42CAC8AB" w14:textId="77777777" w:rsidR="00503ADD" w:rsidRPr="00A82425" w:rsidRDefault="00503ADD" w:rsidP="00503ADD">
      <w:pPr>
        <w:spacing w:after="0" w:line="360" w:lineRule="auto"/>
        <w:ind w:firstLine="708"/>
        <w:jc w:val="both"/>
        <w:rPr>
          <w:rFonts w:ascii="Arial" w:hAnsi="Arial" w:cs="Arial"/>
          <w:color w:val="000000"/>
          <w:sz w:val="24"/>
          <w:szCs w:val="24"/>
        </w:rPr>
      </w:pPr>
      <w:r w:rsidRPr="00A82425">
        <w:rPr>
          <w:rFonts w:ascii="Arial" w:hAnsi="Arial" w:cs="Arial"/>
          <w:color w:val="000000"/>
          <w:sz w:val="24"/>
          <w:szCs w:val="24"/>
        </w:rPr>
        <w:t>Выхлопная система должна быть спроектирована в соответствии с 4.7</w:t>
      </w:r>
      <w:r w:rsidR="000078C7" w:rsidRPr="00A82425">
        <w:rPr>
          <w:rFonts w:ascii="Arial" w:hAnsi="Arial" w:cs="Arial"/>
          <w:color w:val="000000"/>
          <w:sz w:val="24"/>
          <w:szCs w:val="24"/>
        </w:rPr>
        <w:t>.6 и таким образом, чтобы выхлопные газы</w:t>
      </w:r>
      <w:r w:rsidRPr="00A82425">
        <w:rPr>
          <w:rFonts w:ascii="Arial" w:hAnsi="Arial" w:cs="Arial"/>
          <w:color w:val="000000"/>
          <w:sz w:val="24"/>
          <w:szCs w:val="24"/>
        </w:rPr>
        <w:t xml:space="preserve"> двигателя был</w:t>
      </w:r>
      <w:r w:rsidR="000078C7" w:rsidRPr="00A82425">
        <w:rPr>
          <w:rFonts w:ascii="Arial" w:hAnsi="Arial" w:cs="Arial"/>
          <w:color w:val="000000"/>
          <w:sz w:val="24"/>
          <w:szCs w:val="24"/>
        </w:rPr>
        <w:t>и</w:t>
      </w:r>
      <w:r w:rsidRPr="00A82425">
        <w:rPr>
          <w:rFonts w:ascii="Arial" w:hAnsi="Arial" w:cs="Arial"/>
          <w:color w:val="000000"/>
          <w:sz w:val="24"/>
          <w:szCs w:val="24"/>
        </w:rPr>
        <w:t xml:space="preserve"> направлен</w:t>
      </w:r>
      <w:r w:rsidR="000078C7" w:rsidRPr="00A82425">
        <w:rPr>
          <w:rFonts w:ascii="Arial" w:hAnsi="Arial" w:cs="Arial"/>
          <w:color w:val="000000"/>
          <w:sz w:val="24"/>
          <w:szCs w:val="24"/>
        </w:rPr>
        <w:t>ы</w:t>
      </w:r>
      <w:r w:rsidRPr="00A82425">
        <w:rPr>
          <w:rFonts w:ascii="Arial" w:hAnsi="Arial" w:cs="Arial"/>
          <w:color w:val="000000"/>
          <w:sz w:val="24"/>
          <w:szCs w:val="24"/>
        </w:rPr>
        <w:t xml:space="preserve"> в сторону от рабочего места оператора. Материалы, используемые вблизи выхлопных систем, должны быть негорючими и должны быть выбраны и защищены таким образом, чтобы на них не оказывало неблагоприятного воздействия тепло от выхлопной системы.</w:t>
      </w:r>
    </w:p>
    <w:p w14:paraId="78811BBD" w14:textId="77777777" w:rsidR="00503ADD" w:rsidRPr="00A82425" w:rsidRDefault="00503ADD" w:rsidP="000078C7">
      <w:pPr>
        <w:pStyle w:val="af7"/>
        <w:rPr>
          <w:b w:val="0"/>
          <w:color w:val="000000"/>
        </w:rPr>
      </w:pPr>
      <w:r w:rsidRPr="00A82425">
        <w:rPr>
          <w:b w:val="0"/>
          <w:color w:val="000000"/>
        </w:rPr>
        <w:t>4.5.1.2 Системы охлаждения</w:t>
      </w:r>
    </w:p>
    <w:p w14:paraId="0C1216C7" w14:textId="77777777" w:rsidR="00503ADD" w:rsidRPr="00A82425" w:rsidRDefault="00503ADD" w:rsidP="00503ADD">
      <w:pPr>
        <w:spacing w:after="0" w:line="360" w:lineRule="auto"/>
        <w:ind w:firstLine="708"/>
        <w:jc w:val="both"/>
        <w:rPr>
          <w:rFonts w:ascii="Arial" w:hAnsi="Arial" w:cs="Arial"/>
          <w:color w:val="000000"/>
          <w:sz w:val="24"/>
          <w:szCs w:val="24"/>
        </w:rPr>
      </w:pPr>
      <w:r w:rsidRPr="00A82425">
        <w:rPr>
          <w:rFonts w:ascii="Arial" w:hAnsi="Arial" w:cs="Arial"/>
          <w:color w:val="000000"/>
          <w:sz w:val="24"/>
          <w:szCs w:val="24"/>
        </w:rPr>
        <w:t>Поток воздуха через систему охлаждения должен быть организован таким образом, чтобы не создавать дискомфорта для оператора.</w:t>
      </w:r>
    </w:p>
    <w:p w14:paraId="2D00802C" w14:textId="77777777" w:rsidR="00503ADD" w:rsidRPr="00A82425" w:rsidRDefault="00503ADD" w:rsidP="00BE119D">
      <w:pPr>
        <w:pStyle w:val="af7"/>
        <w:rPr>
          <w:color w:val="000000"/>
        </w:rPr>
      </w:pPr>
      <w:r w:rsidRPr="00A82425">
        <w:rPr>
          <w:color w:val="000000"/>
        </w:rPr>
        <w:t>4.5.2 Топливный бак</w:t>
      </w:r>
    </w:p>
    <w:p w14:paraId="0741F473" w14:textId="77777777" w:rsidR="00503ADD" w:rsidRPr="00A82425" w:rsidRDefault="00503ADD" w:rsidP="000078C7">
      <w:pPr>
        <w:pStyle w:val="af7"/>
        <w:rPr>
          <w:b w:val="0"/>
          <w:color w:val="000000"/>
        </w:rPr>
      </w:pPr>
      <w:r w:rsidRPr="00A82425">
        <w:rPr>
          <w:b w:val="0"/>
          <w:color w:val="000000"/>
        </w:rPr>
        <w:t>4.5.2.1 Изоляция бака</w:t>
      </w:r>
    </w:p>
    <w:p w14:paraId="084B98CD" w14:textId="77777777" w:rsidR="00503ADD" w:rsidRPr="00A82425" w:rsidRDefault="00503ADD" w:rsidP="00503ADD">
      <w:pPr>
        <w:spacing w:after="0" w:line="360" w:lineRule="auto"/>
        <w:ind w:firstLine="708"/>
        <w:jc w:val="both"/>
        <w:rPr>
          <w:rFonts w:ascii="Arial" w:hAnsi="Arial" w:cs="Arial"/>
          <w:color w:val="000000"/>
          <w:sz w:val="24"/>
          <w:szCs w:val="24"/>
        </w:rPr>
      </w:pPr>
      <w:r w:rsidRPr="00A82425">
        <w:rPr>
          <w:rFonts w:ascii="Arial" w:hAnsi="Arial" w:cs="Arial"/>
          <w:color w:val="000000"/>
          <w:sz w:val="24"/>
          <w:szCs w:val="24"/>
        </w:rPr>
        <w:t>Если топливный бак находится внутри или рядом с моторным отсеком и может возникнуть чрезмерно высокая температура, бак и/или заправочное устройство должны быть изолированы от электрических и выхлопных систем с помощью подходящей защиты, например, отдельного кожуха или перегородок. Расположение бака и возможности для заправки должны быть такими, чтобы при утечке или разливе топливо не попадало на двигатель, отсек оператора, электрические или выхлопную системы.</w:t>
      </w:r>
    </w:p>
    <w:p w14:paraId="5731ACB7" w14:textId="77777777" w:rsidR="00503ADD" w:rsidRPr="00A82425" w:rsidRDefault="00503ADD" w:rsidP="000078C7">
      <w:pPr>
        <w:pStyle w:val="af7"/>
        <w:rPr>
          <w:b w:val="0"/>
          <w:color w:val="000000"/>
        </w:rPr>
      </w:pPr>
      <w:r w:rsidRPr="00A82425">
        <w:rPr>
          <w:b w:val="0"/>
          <w:color w:val="000000"/>
        </w:rPr>
        <w:t>4.5.2.2 Утечка топлива</w:t>
      </w:r>
    </w:p>
    <w:p w14:paraId="27BBC3D2" w14:textId="77777777" w:rsidR="00503ADD" w:rsidRPr="00A82425" w:rsidRDefault="00503ADD" w:rsidP="00503ADD">
      <w:pPr>
        <w:spacing w:after="0" w:line="360" w:lineRule="auto"/>
        <w:ind w:firstLine="708"/>
        <w:jc w:val="both"/>
        <w:rPr>
          <w:rFonts w:ascii="Arial" w:hAnsi="Arial" w:cs="Arial"/>
          <w:color w:val="000000"/>
          <w:sz w:val="24"/>
          <w:szCs w:val="24"/>
        </w:rPr>
      </w:pPr>
      <w:r w:rsidRPr="00A82425">
        <w:rPr>
          <w:rFonts w:ascii="Arial" w:hAnsi="Arial" w:cs="Arial"/>
          <w:color w:val="000000"/>
          <w:sz w:val="24"/>
          <w:szCs w:val="24"/>
        </w:rPr>
        <w:t>Утечка топлива должна быть невозможна при нормальных условиях эксплуатации.</w:t>
      </w:r>
    </w:p>
    <w:p w14:paraId="695412DF" w14:textId="77777777" w:rsidR="00503ADD" w:rsidRPr="00A82425" w:rsidRDefault="00503ADD" w:rsidP="00BE119D">
      <w:pPr>
        <w:pStyle w:val="af7"/>
        <w:rPr>
          <w:color w:val="000000"/>
        </w:rPr>
      </w:pPr>
      <w:r w:rsidRPr="00A82425">
        <w:rPr>
          <w:color w:val="000000"/>
        </w:rPr>
        <w:t>4.5.3 Доступ к двигателю и другим отсекам</w:t>
      </w:r>
    </w:p>
    <w:p w14:paraId="5964EF12" w14:textId="77777777" w:rsidR="00503ADD" w:rsidRPr="00A82425" w:rsidRDefault="00503ADD" w:rsidP="000078C7">
      <w:pPr>
        <w:pStyle w:val="af7"/>
        <w:rPr>
          <w:b w:val="0"/>
          <w:color w:val="000000"/>
        </w:rPr>
      </w:pPr>
      <w:r w:rsidRPr="00A82425">
        <w:rPr>
          <w:b w:val="0"/>
          <w:color w:val="000000"/>
        </w:rPr>
        <w:t>4.5.3.1 Крышки двигателя</w:t>
      </w:r>
    </w:p>
    <w:p w14:paraId="10345B43" w14:textId="77777777" w:rsidR="0046670C" w:rsidRPr="00A82425" w:rsidRDefault="00503ADD" w:rsidP="00503ADD">
      <w:pPr>
        <w:spacing w:after="0" w:line="360" w:lineRule="auto"/>
        <w:ind w:firstLine="708"/>
        <w:jc w:val="both"/>
        <w:rPr>
          <w:rFonts w:ascii="Arial" w:hAnsi="Arial" w:cs="Arial"/>
          <w:color w:val="000000"/>
          <w:sz w:val="24"/>
          <w:szCs w:val="24"/>
        </w:rPr>
      </w:pPr>
      <w:r w:rsidRPr="00A82425">
        <w:rPr>
          <w:rFonts w:ascii="Arial" w:hAnsi="Arial" w:cs="Arial"/>
          <w:color w:val="000000"/>
          <w:sz w:val="24"/>
          <w:szCs w:val="24"/>
        </w:rPr>
        <w:t>Закрытый отсек двигателя должен соответствовать требованиям защиты вентилятора, когда рекомендуемое производителем плановое техническое обслуживание выполняется при выключенном двигателе. Если вентилятор может запуститься (например, при срабатывании температурного выключателя) при выключенном двигателе, вентилятор должен быть закрыт защитным устройством. Должен быть предусмотрен предупреждающий знак безопасности, включенный в руководство по эксплуатации (см. 6.2). Предупреждения должны соответствовать 6.3.3.4.</w:t>
      </w:r>
    </w:p>
    <w:p w14:paraId="439DC506" w14:textId="77777777" w:rsidR="00CB5A18" w:rsidRPr="00A82425" w:rsidRDefault="00CB5A18" w:rsidP="00CB5A18">
      <w:pPr>
        <w:spacing w:after="0" w:line="360" w:lineRule="auto"/>
        <w:ind w:firstLine="708"/>
        <w:jc w:val="both"/>
        <w:rPr>
          <w:rFonts w:ascii="Arial" w:hAnsi="Arial" w:cs="Arial"/>
          <w:color w:val="000000"/>
          <w:sz w:val="24"/>
          <w:szCs w:val="24"/>
        </w:rPr>
      </w:pPr>
      <w:r w:rsidRPr="00A82425">
        <w:rPr>
          <w:rFonts w:ascii="Arial" w:hAnsi="Arial" w:cs="Arial"/>
          <w:color w:val="000000"/>
          <w:sz w:val="24"/>
          <w:szCs w:val="24"/>
        </w:rPr>
        <w:t xml:space="preserve">Доступ снизу считается защищенным, если расстояние между нижней частью </w:t>
      </w:r>
      <w:r w:rsidR="00EB3E5A">
        <w:rPr>
          <w:rFonts w:ascii="Arial" w:hAnsi="Arial" w:cs="Arial"/>
          <w:color w:val="000000"/>
          <w:sz w:val="24"/>
          <w:szCs w:val="24"/>
        </w:rPr>
        <w:t>транспорта</w:t>
      </w:r>
      <w:r w:rsidRPr="00A82425">
        <w:rPr>
          <w:rFonts w:ascii="Arial" w:hAnsi="Arial" w:cs="Arial"/>
          <w:color w:val="000000"/>
          <w:sz w:val="24"/>
          <w:szCs w:val="24"/>
        </w:rPr>
        <w:t xml:space="preserve"> и ровной поверхностью составляет менее 600 мм.</w:t>
      </w:r>
    </w:p>
    <w:p w14:paraId="169C4D0D" w14:textId="77777777" w:rsidR="00CB5A18" w:rsidRPr="00A82425" w:rsidRDefault="00CB5A18" w:rsidP="00CB5A18">
      <w:pPr>
        <w:spacing w:after="0" w:line="360" w:lineRule="auto"/>
        <w:ind w:firstLine="708"/>
        <w:jc w:val="both"/>
        <w:rPr>
          <w:rFonts w:ascii="Arial" w:hAnsi="Arial" w:cs="Arial"/>
          <w:color w:val="000000"/>
          <w:sz w:val="24"/>
          <w:szCs w:val="24"/>
        </w:rPr>
      </w:pPr>
      <w:r w:rsidRPr="00A82425">
        <w:rPr>
          <w:rFonts w:ascii="Arial" w:hAnsi="Arial" w:cs="Arial"/>
          <w:color w:val="000000"/>
          <w:sz w:val="24"/>
          <w:szCs w:val="24"/>
        </w:rPr>
        <w:t>4.5.3.2 Непреднамеренное закрытие</w:t>
      </w:r>
    </w:p>
    <w:p w14:paraId="0544A559" w14:textId="77777777" w:rsidR="00CB5A18" w:rsidRPr="00A82425" w:rsidRDefault="00CB5A18" w:rsidP="00CB5A18">
      <w:pPr>
        <w:spacing w:after="0" w:line="360" w:lineRule="auto"/>
        <w:ind w:firstLine="708"/>
        <w:jc w:val="both"/>
        <w:rPr>
          <w:rFonts w:ascii="Arial" w:hAnsi="Arial" w:cs="Arial"/>
          <w:color w:val="000000"/>
          <w:sz w:val="24"/>
          <w:szCs w:val="24"/>
        </w:rPr>
      </w:pPr>
      <w:r w:rsidRPr="00A82425">
        <w:rPr>
          <w:rFonts w:ascii="Arial" w:hAnsi="Arial" w:cs="Arial"/>
          <w:color w:val="000000"/>
          <w:sz w:val="24"/>
          <w:szCs w:val="24"/>
        </w:rPr>
        <w:t>Если непреднамеренное закрытие может привести к травме, крышки доступа (например, крышки тяговой батареи или двигателя) должны быть снабжены средствами для предотвращения непреднамеренного закрытия. Эти средства должны быть постоянно прикреплены к транспорту или храниться на транспорте в безопасном месте.</w:t>
      </w:r>
    </w:p>
    <w:p w14:paraId="3587EE98" w14:textId="77777777" w:rsidR="00CB5A18" w:rsidRPr="00A82425" w:rsidRDefault="00CB5A18" w:rsidP="00447D2C">
      <w:pPr>
        <w:pStyle w:val="af7"/>
        <w:rPr>
          <w:color w:val="000000"/>
        </w:rPr>
      </w:pPr>
      <w:r w:rsidRPr="00A82425">
        <w:rPr>
          <w:color w:val="000000"/>
        </w:rPr>
        <w:t>4.5.4 Транспорт, работающий на сжиженном нефтяном газе (LPG)</w:t>
      </w:r>
    </w:p>
    <w:p w14:paraId="3AD91DF4" w14:textId="77777777" w:rsidR="00CB5A18" w:rsidRPr="00CF3320" w:rsidRDefault="00CB5A18" w:rsidP="00CF3320">
      <w:pPr>
        <w:pStyle w:val="af7"/>
        <w:rPr>
          <w:b w:val="0"/>
          <w:color w:val="000000"/>
        </w:rPr>
      </w:pPr>
      <w:r w:rsidRPr="00CF3320">
        <w:rPr>
          <w:b w:val="0"/>
          <w:color w:val="000000"/>
        </w:rPr>
        <w:t xml:space="preserve">4.5.4.1 </w:t>
      </w:r>
      <w:r w:rsidR="0092475B">
        <w:rPr>
          <w:b w:val="0"/>
          <w:color w:val="000000"/>
        </w:rPr>
        <w:t>Емкости</w:t>
      </w:r>
    </w:p>
    <w:p w14:paraId="365EE039" w14:textId="77777777" w:rsidR="00CB5A18" w:rsidRPr="00A82425" w:rsidRDefault="00CB5A18" w:rsidP="00CB5A18">
      <w:pPr>
        <w:spacing w:after="0" w:line="360" w:lineRule="auto"/>
        <w:ind w:firstLine="708"/>
        <w:jc w:val="both"/>
        <w:rPr>
          <w:rFonts w:ascii="Arial" w:hAnsi="Arial" w:cs="Arial"/>
          <w:color w:val="000000"/>
          <w:sz w:val="24"/>
          <w:szCs w:val="24"/>
        </w:rPr>
      </w:pPr>
      <w:r w:rsidRPr="00A82425">
        <w:rPr>
          <w:rFonts w:ascii="Arial" w:hAnsi="Arial" w:cs="Arial"/>
          <w:color w:val="000000"/>
          <w:sz w:val="24"/>
          <w:szCs w:val="24"/>
        </w:rPr>
        <w:t xml:space="preserve">К </w:t>
      </w:r>
      <w:r w:rsidR="0092475B">
        <w:rPr>
          <w:rFonts w:ascii="Arial" w:hAnsi="Arial" w:cs="Arial"/>
          <w:color w:val="000000"/>
          <w:sz w:val="24"/>
          <w:szCs w:val="24"/>
        </w:rPr>
        <w:t>емкостям</w:t>
      </w:r>
      <w:r w:rsidRPr="00A82425">
        <w:rPr>
          <w:rFonts w:ascii="Arial" w:hAnsi="Arial" w:cs="Arial"/>
          <w:color w:val="000000"/>
          <w:sz w:val="24"/>
          <w:szCs w:val="24"/>
        </w:rPr>
        <w:t xml:space="preserve"> транспорта, работающего на </w:t>
      </w:r>
      <w:r w:rsidRPr="00A82425">
        <w:rPr>
          <w:rFonts w:ascii="Arial" w:hAnsi="Arial" w:cs="Arial"/>
          <w:color w:val="000000"/>
          <w:sz w:val="24"/>
          <w:szCs w:val="24"/>
          <w:lang w:val="en-US"/>
        </w:rPr>
        <w:t>LPG</w:t>
      </w:r>
      <w:r w:rsidRPr="00A82425">
        <w:rPr>
          <w:rFonts w:ascii="Arial" w:hAnsi="Arial" w:cs="Arial"/>
          <w:color w:val="000000"/>
          <w:sz w:val="24"/>
          <w:szCs w:val="24"/>
        </w:rPr>
        <w:t>, применяются следующие требования.</w:t>
      </w:r>
    </w:p>
    <w:p w14:paraId="70CCC897" w14:textId="77777777" w:rsidR="00CB5A18" w:rsidRPr="00A82425" w:rsidRDefault="00CB5A18" w:rsidP="00CB5A18">
      <w:pPr>
        <w:spacing w:after="0" w:line="360" w:lineRule="auto"/>
        <w:ind w:firstLine="708"/>
        <w:jc w:val="both"/>
        <w:rPr>
          <w:rFonts w:ascii="Arial" w:hAnsi="Arial" w:cs="Arial"/>
          <w:color w:val="000000"/>
          <w:sz w:val="24"/>
          <w:szCs w:val="24"/>
        </w:rPr>
      </w:pPr>
      <w:r w:rsidRPr="00A82425">
        <w:rPr>
          <w:rFonts w:ascii="Arial" w:hAnsi="Arial" w:cs="Arial"/>
          <w:color w:val="000000"/>
          <w:sz w:val="24"/>
          <w:szCs w:val="24"/>
        </w:rPr>
        <w:t xml:space="preserve">a) </w:t>
      </w:r>
      <w:r w:rsidR="0092475B">
        <w:rPr>
          <w:rFonts w:ascii="Arial" w:hAnsi="Arial" w:cs="Arial"/>
          <w:color w:val="000000"/>
          <w:sz w:val="24"/>
          <w:szCs w:val="24"/>
        </w:rPr>
        <w:t>Емкости</w:t>
      </w:r>
      <w:r w:rsidRPr="00A82425">
        <w:rPr>
          <w:rFonts w:ascii="Arial" w:hAnsi="Arial" w:cs="Arial"/>
          <w:color w:val="000000"/>
          <w:sz w:val="24"/>
          <w:szCs w:val="24"/>
        </w:rPr>
        <w:t xml:space="preserve"> для </w:t>
      </w:r>
      <w:r w:rsidRPr="00A82425">
        <w:rPr>
          <w:rFonts w:ascii="Arial" w:hAnsi="Arial" w:cs="Arial"/>
          <w:color w:val="000000"/>
          <w:sz w:val="24"/>
          <w:szCs w:val="24"/>
          <w:lang w:val="en-US"/>
        </w:rPr>
        <w:t>LPG</w:t>
      </w:r>
      <w:r w:rsidRPr="00A82425">
        <w:rPr>
          <w:rFonts w:ascii="Arial" w:hAnsi="Arial" w:cs="Arial"/>
          <w:color w:val="000000"/>
          <w:sz w:val="24"/>
          <w:szCs w:val="24"/>
        </w:rPr>
        <w:t xml:space="preserve"> должны быть либо постоянно закреплены на транспорте, либо быть съемными.</w:t>
      </w:r>
    </w:p>
    <w:p w14:paraId="7B38398B" w14:textId="77777777" w:rsidR="00CB5A18" w:rsidRPr="00A82425" w:rsidRDefault="00CB5A18" w:rsidP="00CB5A18">
      <w:pPr>
        <w:spacing w:after="0" w:line="360" w:lineRule="auto"/>
        <w:ind w:firstLine="708"/>
        <w:jc w:val="both"/>
        <w:rPr>
          <w:rFonts w:ascii="Arial" w:hAnsi="Arial" w:cs="Arial"/>
          <w:color w:val="000000"/>
          <w:sz w:val="24"/>
          <w:szCs w:val="24"/>
        </w:rPr>
      </w:pPr>
      <w:r w:rsidRPr="00A82425">
        <w:rPr>
          <w:rFonts w:ascii="Arial" w:hAnsi="Arial" w:cs="Arial"/>
          <w:color w:val="000000"/>
          <w:sz w:val="24"/>
          <w:szCs w:val="24"/>
        </w:rPr>
        <w:t>b) Если</w:t>
      </w:r>
      <w:r w:rsidR="0092475B">
        <w:rPr>
          <w:rFonts w:ascii="Arial" w:hAnsi="Arial" w:cs="Arial"/>
          <w:color w:val="000000"/>
          <w:sz w:val="24"/>
          <w:szCs w:val="24"/>
        </w:rPr>
        <w:t xml:space="preserve"> емкости</w:t>
      </w:r>
      <w:r w:rsidRPr="00A82425">
        <w:rPr>
          <w:rFonts w:ascii="Arial" w:hAnsi="Arial" w:cs="Arial"/>
          <w:color w:val="000000"/>
          <w:sz w:val="24"/>
          <w:szCs w:val="24"/>
        </w:rPr>
        <w:t xml:space="preserve"> для </w:t>
      </w:r>
      <w:r w:rsidRPr="00A82425">
        <w:rPr>
          <w:rFonts w:ascii="Arial" w:hAnsi="Arial" w:cs="Arial"/>
          <w:color w:val="000000"/>
          <w:sz w:val="24"/>
          <w:szCs w:val="24"/>
          <w:lang w:val="en-US"/>
        </w:rPr>
        <w:t>LPG</w:t>
      </w:r>
      <w:r w:rsidRPr="00A82425">
        <w:rPr>
          <w:rFonts w:ascii="Arial" w:hAnsi="Arial" w:cs="Arial"/>
          <w:color w:val="000000"/>
          <w:sz w:val="24"/>
          <w:szCs w:val="24"/>
        </w:rPr>
        <w:t xml:space="preserve"> съемные, их крепления должны обеспечивать простоту обращения и проверки установки после замены </w:t>
      </w:r>
      <w:r w:rsidR="0092475B">
        <w:rPr>
          <w:rFonts w:ascii="Arial" w:hAnsi="Arial" w:cs="Arial"/>
          <w:color w:val="000000"/>
          <w:sz w:val="24"/>
          <w:szCs w:val="24"/>
        </w:rPr>
        <w:t>емкостей.</w:t>
      </w:r>
    </w:p>
    <w:p w14:paraId="370490E4" w14:textId="77777777" w:rsidR="00CB5A18" w:rsidRPr="00A82425" w:rsidRDefault="00CB5A18" w:rsidP="00CB5A18">
      <w:pPr>
        <w:spacing w:after="0" w:line="360" w:lineRule="auto"/>
        <w:ind w:firstLine="708"/>
        <w:jc w:val="both"/>
        <w:rPr>
          <w:rFonts w:ascii="Arial" w:hAnsi="Arial" w:cs="Arial"/>
          <w:color w:val="000000"/>
          <w:sz w:val="24"/>
          <w:szCs w:val="24"/>
        </w:rPr>
      </w:pPr>
      <w:r w:rsidRPr="00A82425">
        <w:rPr>
          <w:rFonts w:ascii="Arial" w:hAnsi="Arial" w:cs="Arial"/>
          <w:color w:val="000000"/>
          <w:sz w:val="24"/>
          <w:szCs w:val="24"/>
        </w:rPr>
        <w:t xml:space="preserve">c) Съемные </w:t>
      </w:r>
      <w:r w:rsidR="0092475B">
        <w:rPr>
          <w:rFonts w:ascii="Arial" w:hAnsi="Arial" w:cs="Arial"/>
          <w:color w:val="000000"/>
          <w:sz w:val="24"/>
          <w:szCs w:val="24"/>
        </w:rPr>
        <w:t>емкости</w:t>
      </w:r>
      <w:r w:rsidRPr="00A82425">
        <w:rPr>
          <w:rFonts w:ascii="Arial" w:hAnsi="Arial" w:cs="Arial"/>
          <w:color w:val="000000"/>
          <w:sz w:val="24"/>
          <w:szCs w:val="24"/>
        </w:rPr>
        <w:t xml:space="preserve"> для </w:t>
      </w:r>
      <w:r w:rsidRPr="00A82425">
        <w:rPr>
          <w:rFonts w:ascii="Arial" w:hAnsi="Arial" w:cs="Arial"/>
          <w:color w:val="000000"/>
          <w:sz w:val="24"/>
          <w:szCs w:val="24"/>
          <w:lang w:val="en-US"/>
        </w:rPr>
        <w:t>LPG</w:t>
      </w:r>
      <w:r w:rsidRPr="00A82425">
        <w:rPr>
          <w:rFonts w:ascii="Arial" w:hAnsi="Arial" w:cs="Arial"/>
          <w:color w:val="000000"/>
          <w:sz w:val="24"/>
          <w:szCs w:val="24"/>
        </w:rPr>
        <w:t xml:space="preserve">, оснащенные предохранительным клапаном, должны быть расположены на транспорте таким образом, чтобы отверстие предохранительного клапана всегда было в сообщении с паровым пространством в верхней части </w:t>
      </w:r>
      <w:r w:rsidR="0092475B">
        <w:rPr>
          <w:rFonts w:ascii="Arial" w:hAnsi="Arial" w:cs="Arial"/>
          <w:color w:val="000000"/>
          <w:sz w:val="24"/>
          <w:szCs w:val="24"/>
        </w:rPr>
        <w:t>емкости</w:t>
      </w:r>
      <w:r w:rsidRPr="00A82425">
        <w:rPr>
          <w:rFonts w:ascii="Arial" w:hAnsi="Arial" w:cs="Arial"/>
          <w:color w:val="000000"/>
          <w:sz w:val="24"/>
          <w:szCs w:val="24"/>
        </w:rPr>
        <w:t xml:space="preserve">. Это может быть достигнуто, например, с помощью штифта, который позиционирует </w:t>
      </w:r>
      <w:r w:rsidR="0092475B">
        <w:rPr>
          <w:rFonts w:ascii="Arial" w:hAnsi="Arial" w:cs="Arial"/>
          <w:color w:val="000000"/>
          <w:sz w:val="24"/>
          <w:szCs w:val="24"/>
        </w:rPr>
        <w:t>емкость при</w:t>
      </w:r>
      <w:r w:rsidRPr="00A82425">
        <w:rPr>
          <w:rFonts w:ascii="Arial" w:hAnsi="Arial" w:cs="Arial"/>
          <w:color w:val="000000"/>
          <w:sz w:val="24"/>
          <w:szCs w:val="24"/>
        </w:rPr>
        <w:t xml:space="preserve"> правильно</w:t>
      </w:r>
      <w:r w:rsidR="0092475B">
        <w:rPr>
          <w:rFonts w:ascii="Arial" w:hAnsi="Arial" w:cs="Arial"/>
          <w:color w:val="000000"/>
          <w:sz w:val="24"/>
          <w:szCs w:val="24"/>
        </w:rPr>
        <w:t>й</w:t>
      </w:r>
      <w:r w:rsidRPr="00A82425">
        <w:rPr>
          <w:rFonts w:ascii="Arial" w:hAnsi="Arial" w:cs="Arial"/>
          <w:color w:val="000000"/>
          <w:sz w:val="24"/>
          <w:szCs w:val="24"/>
        </w:rPr>
        <w:t xml:space="preserve"> установ</w:t>
      </w:r>
      <w:r w:rsidR="0092475B">
        <w:rPr>
          <w:rFonts w:ascii="Arial" w:hAnsi="Arial" w:cs="Arial"/>
          <w:color w:val="000000"/>
          <w:sz w:val="24"/>
          <w:szCs w:val="24"/>
        </w:rPr>
        <w:t>ке</w:t>
      </w:r>
      <w:r w:rsidRPr="00A82425">
        <w:rPr>
          <w:rFonts w:ascii="Arial" w:hAnsi="Arial" w:cs="Arial"/>
          <w:color w:val="000000"/>
          <w:sz w:val="24"/>
          <w:szCs w:val="24"/>
        </w:rPr>
        <w:t>.</w:t>
      </w:r>
    </w:p>
    <w:p w14:paraId="45375D5C" w14:textId="77777777" w:rsidR="00CB5A18" w:rsidRPr="00A82425" w:rsidRDefault="00CB5A18" w:rsidP="00CB5A18">
      <w:pPr>
        <w:spacing w:after="0" w:line="360" w:lineRule="auto"/>
        <w:ind w:firstLine="708"/>
        <w:jc w:val="both"/>
        <w:rPr>
          <w:rFonts w:ascii="Arial" w:hAnsi="Arial" w:cs="Arial"/>
          <w:color w:val="000000"/>
          <w:sz w:val="24"/>
          <w:szCs w:val="24"/>
        </w:rPr>
      </w:pPr>
      <w:r w:rsidRPr="00A82425">
        <w:rPr>
          <w:rFonts w:ascii="Arial" w:hAnsi="Arial" w:cs="Arial"/>
          <w:color w:val="000000"/>
          <w:sz w:val="24"/>
          <w:szCs w:val="24"/>
        </w:rPr>
        <w:t xml:space="preserve">d) </w:t>
      </w:r>
      <w:r w:rsidR="0092475B">
        <w:rPr>
          <w:rFonts w:ascii="Arial" w:hAnsi="Arial" w:cs="Arial"/>
          <w:color w:val="000000"/>
          <w:sz w:val="24"/>
          <w:szCs w:val="24"/>
        </w:rPr>
        <w:t>Емкости</w:t>
      </w:r>
      <w:r w:rsidRPr="00A82425">
        <w:rPr>
          <w:rFonts w:ascii="Arial" w:hAnsi="Arial" w:cs="Arial"/>
          <w:color w:val="000000"/>
          <w:sz w:val="24"/>
          <w:szCs w:val="24"/>
        </w:rPr>
        <w:t xml:space="preserve"> для </w:t>
      </w:r>
      <w:r w:rsidRPr="00A82425">
        <w:rPr>
          <w:rFonts w:ascii="Arial" w:hAnsi="Arial" w:cs="Arial"/>
          <w:color w:val="000000"/>
          <w:sz w:val="24"/>
          <w:szCs w:val="24"/>
          <w:lang w:val="en-US"/>
        </w:rPr>
        <w:t>LPG</w:t>
      </w:r>
      <w:r w:rsidRPr="00A82425">
        <w:rPr>
          <w:rFonts w:ascii="Arial" w:hAnsi="Arial" w:cs="Arial"/>
          <w:color w:val="000000"/>
          <w:sz w:val="24"/>
          <w:szCs w:val="24"/>
        </w:rPr>
        <w:t xml:space="preserve"> должны быть надежно закреплены на транспорте чтобы предотвратить их перемещение. Крепление должно выдерживать статическую нагрузку, в четыре раза превышающую вес заполненно</w:t>
      </w:r>
      <w:r w:rsidR="0092475B">
        <w:rPr>
          <w:rFonts w:ascii="Arial" w:hAnsi="Arial" w:cs="Arial"/>
          <w:color w:val="000000"/>
          <w:sz w:val="24"/>
          <w:szCs w:val="24"/>
        </w:rPr>
        <w:t>й</w:t>
      </w:r>
      <w:r w:rsidRPr="00A82425">
        <w:rPr>
          <w:rFonts w:ascii="Arial" w:hAnsi="Arial" w:cs="Arial"/>
          <w:color w:val="000000"/>
          <w:sz w:val="24"/>
          <w:szCs w:val="24"/>
        </w:rPr>
        <w:t xml:space="preserve"> </w:t>
      </w:r>
      <w:r w:rsidR="0092475B">
        <w:rPr>
          <w:rFonts w:ascii="Arial" w:hAnsi="Arial" w:cs="Arial"/>
          <w:color w:val="000000"/>
          <w:sz w:val="24"/>
          <w:szCs w:val="24"/>
        </w:rPr>
        <w:t>емкости</w:t>
      </w:r>
      <w:r w:rsidRPr="00A82425">
        <w:rPr>
          <w:rFonts w:ascii="Arial" w:hAnsi="Arial" w:cs="Arial"/>
          <w:color w:val="000000"/>
          <w:sz w:val="24"/>
          <w:szCs w:val="24"/>
        </w:rPr>
        <w:t xml:space="preserve"> в любом направлении без постоянной видимой деформации.</w:t>
      </w:r>
    </w:p>
    <w:p w14:paraId="780566CA" w14:textId="77777777" w:rsidR="00CB5A18" w:rsidRPr="00A82425" w:rsidRDefault="00CB5A18" w:rsidP="00CB5A18">
      <w:pPr>
        <w:spacing w:after="0" w:line="360" w:lineRule="auto"/>
        <w:ind w:firstLine="708"/>
        <w:jc w:val="both"/>
        <w:rPr>
          <w:rFonts w:ascii="Arial" w:hAnsi="Arial" w:cs="Arial"/>
          <w:color w:val="000000"/>
          <w:sz w:val="24"/>
          <w:szCs w:val="24"/>
        </w:rPr>
      </w:pPr>
      <w:r w:rsidRPr="00A82425">
        <w:rPr>
          <w:rFonts w:ascii="Arial" w:hAnsi="Arial" w:cs="Arial"/>
          <w:color w:val="000000"/>
          <w:sz w:val="24"/>
          <w:szCs w:val="24"/>
        </w:rPr>
        <w:t xml:space="preserve">e) </w:t>
      </w:r>
      <w:r w:rsidR="0092475B">
        <w:rPr>
          <w:rFonts w:ascii="Arial" w:hAnsi="Arial" w:cs="Arial"/>
          <w:color w:val="000000"/>
          <w:sz w:val="24"/>
          <w:szCs w:val="24"/>
        </w:rPr>
        <w:t>Емкости</w:t>
      </w:r>
      <w:r w:rsidRPr="00A82425">
        <w:rPr>
          <w:rFonts w:ascii="Arial" w:hAnsi="Arial" w:cs="Arial"/>
          <w:color w:val="000000"/>
          <w:sz w:val="24"/>
          <w:szCs w:val="24"/>
        </w:rPr>
        <w:t xml:space="preserve"> для LPG должны быть установлены на транспорте таким образом, чтобы уменьшить воздействие абразивного износа, ударов и коррозионного воздействия продуктов, обрабатываемых транспортом.</w:t>
      </w:r>
    </w:p>
    <w:p w14:paraId="02454175" w14:textId="77777777" w:rsidR="00CB5A18" w:rsidRPr="00A82425" w:rsidRDefault="00CB5A18" w:rsidP="00CB5A18">
      <w:pPr>
        <w:spacing w:after="0" w:line="360" w:lineRule="auto"/>
        <w:ind w:firstLine="708"/>
        <w:jc w:val="both"/>
        <w:rPr>
          <w:rFonts w:ascii="Arial" w:hAnsi="Arial" w:cs="Arial"/>
          <w:color w:val="000000"/>
          <w:sz w:val="24"/>
          <w:szCs w:val="24"/>
        </w:rPr>
      </w:pPr>
      <w:r w:rsidRPr="00A82425">
        <w:rPr>
          <w:rFonts w:ascii="Arial" w:hAnsi="Arial" w:cs="Arial"/>
          <w:color w:val="000000"/>
          <w:sz w:val="24"/>
          <w:szCs w:val="24"/>
        </w:rPr>
        <w:t xml:space="preserve">f) </w:t>
      </w:r>
      <w:r w:rsidR="0092475B">
        <w:rPr>
          <w:rFonts w:ascii="Arial" w:hAnsi="Arial" w:cs="Arial"/>
          <w:color w:val="000000"/>
          <w:sz w:val="24"/>
          <w:szCs w:val="24"/>
        </w:rPr>
        <w:t>Емкости</w:t>
      </w:r>
      <w:r w:rsidRPr="00A82425">
        <w:rPr>
          <w:rFonts w:ascii="Arial" w:hAnsi="Arial" w:cs="Arial"/>
          <w:color w:val="000000"/>
          <w:sz w:val="24"/>
          <w:szCs w:val="24"/>
        </w:rPr>
        <w:t xml:space="preserve"> для </w:t>
      </w:r>
      <w:r w:rsidRPr="00A82425">
        <w:rPr>
          <w:rFonts w:ascii="Arial" w:hAnsi="Arial" w:cs="Arial"/>
          <w:color w:val="000000"/>
          <w:sz w:val="24"/>
          <w:szCs w:val="24"/>
          <w:lang w:val="en-US"/>
        </w:rPr>
        <w:t>LPG</w:t>
      </w:r>
      <w:r w:rsidRPr="00A82425">
        <w:rPr>
          <w:rFonts w:ascii="Arial" w:hAnsi="Arial" w:cs="Arial"/>
          <w:color w:val="000000"/>
          <w:sz w:val="24"/>
          <w:szCs w:val="24"/>
        </w:rPr>
        <w:t xml:space="preserve"> и их соединения должны быть установлены таким образом, чтобы они не выступали за</w:t>
      </w:r>
      <w:r w:rsidR="00C0737F" w:rsidRPr="00A82425">
        <w:rPr>
          <w:rFonts w:ascii="Arial" w:hAnsi="Arial" w:cs="Arial"/>
          <w:color w:val="000000"/>
          <w:sz w:val="24"/>
          <w:szCs w:val="24"/>
        </w:rPr>
        <w:t xml:space="preserve"> предел</w:t>
      </w:r>
      <w:r w:rsidRPr="00A82425">
        <w:rPr>
          <w:rFonts w:ascii="Arial" w:hAnsi="Arial" w:cs="Arial"/>
          <w:color w:val="000000"/>
          <w:sz w:val="24"/>
          <w:szCs w:val="24"/>
        </w:rPr>
        <w:t>ы контура транспорт</w:t>
      </w:r>
      <w:r w:rsidR="00C0737F" w:rsidRPr="00A82425">
        <w:rPr>
          <w:rFonts w:ascii="Arial" w:hAnsi="Arial" w:cs="Arial"/>
          <w:color w:val="000000"/>
          <w:sz w:val="24"/>
          <w:szCs w:val="24"/>
        </w:rPr>
        <w:t>а</w:t>
      </w:r>
      <w:r w:rsidR="00AC0911">
        <w:rPr>
          <w:rFonts w:ascii="Arial" w:hAnsi="Arial" w:cs="Arial"/>
          <w:color w:val="000000"/>
          <w:sz w:val="24"/>
          <w:szCs w:val="24"/>
        </w:rPr>
        <w:t xml:space="preserve"> при виде сверху</w:t>
      </w:r>
      <w:r w:rsidRPr="00A82425">
        <w:rPr>
          <w:rFonts w:ascii="Arial" w:hAnsi="Arial" w:cs="Arial"/>
          <w:color w:val="000000"/>
          <w:sz w:val="24"/>
          <w:szCs w:val="24"/>
        </w:rPr>
        <w:t>.</w:t>
      </w:r>
    </w:p>
    <w:p w14:paraId="35ECD289" w14:textId="77777777" w:rsidR="00CB5A18" w:rsidRPr="00A82425" w:rsidRDefault="00CB5A18" w:rsidP="00CB5A18">
      <w:pPr>
        <w:spacing w:after="0" w:line="360" w:lineRule="auto"/>
        <w:ind w:firstLine="708"/>
        <w:jc w:val="both"/>
        <w:rPr>
          <w:rFonts w:ascii="Arial" w:hAnsi="Arial" w:cs="Arial"/>
          <w:color w:val="000000"/>
          <w:sz w:val="24"/>
          <w:szCs w:val="24"/>
        </w:rPr>
      </w:pPr>
      <w:r w:rsidRPr="00A82425">
        <w:rPr>
          <w:rFonts w:ascii="Arial" w:hAnsi="Arial" w:cs="Arial"/>
          <w:color w:val="000000"/>
          <w:sz w:val="24"/>
          <w:szCs w:val="24"/>
        </w:rPr>
        <w:t xml:space="preserve">g) Если </w:t>
      </w:r>
      <w:r w:rsidR="0092475B">
        <w:rPr>
          <w:rFonts w:ascii="Arial" w:hAnsi="Arial" w:cs="Arial"/>
          <w:color w:val="000000"/>
          <w:sz w:val="24"/>
          <w:szCs w:val="24"/>
        </w:rPr>
        <w:t>емкости</w:t>
      </w:r>
      <w:r w:rsidRPr="00A82425">
        <w:rPr>
          <w:rFonts w:ascii="Arial" w:hAnsi="Arial" w:cs="Arial"/>
          <w:color w:val="000000"/>
          <w:sz w:val="24"/>
          <w:szCs w:val="24"/>
        </w:rPr>
        <w:t xml:space="preserve"> для </w:t>
      </w:r>
      <w:r w:rsidRPr="00A82425">
        <w:rPr>
          <w:rFonts w:ascii="Arial" w:hAnsi="Arial" w:cs="Arial"/>
          <w:color w:val="000000"/>
          <w:sz w:val="24"/>
          <w:szCs w:val="24"/>
          <w:lang w:val="en-US"/>
        </w:rPr>
        <w:t>LPG</w:t>
      </w:r>
      <w:r w:rsidRPr="00A82425">
        <w:rPr>
          <w:rFonts w:ascii="Arial" w:hAnsi="Arial" w:cs="Arial"/>
          <w:color w:val="000000"/>
          <w:sz w:val="24"/>
          <w:szCs w:val="24"/>
        </w:rPr>
        <w:t xml:space="preserve"> установлены в отсеке, этот отсек должен иметь постоянные отверстия в нижней части. Общая площадь поверхности этих вентиляционных отверстий должна составлять не менее 200 см</w:t>
      </w:r>
      <w:r w:rsidRPr="00A82425">
        <w:rPr>
          <w:rFonts w:ascii="Arial" w:hAnsi="Arial" w:cs="Arial"/>
          <w:color w:val="000000"/>
          <w:sz w:val="24"/>
          <w:szCs w:val="24"/>
          <w:vertAlign w:val="superscript"/>
        </w:rPr>
        <w:t>2</w:t>
      </w:r>
      <w:r w:rsidRPr="00A82425">
        <w:rPr>
          <w:rFonts w:ascii="Arial" w:hAnsi="Arial" w:cs="Arial"/>
          <w:color w:val="000000"/>
          <w:sz w:val="24"/>
          <w:szCs w:val="24"/>
        </w:rPr>
        <w:t xml:space="preserve">, обеспечивая достаточную вентиляцию </w:t>
      </w:r>
      <w:r w:rsidR="00C0737F" w:rsidRPr="00A82425">
        <w:rPr>
          <w:rFonts w:ascii="Arial" w:hAnsi="Arial" w:cs="Arial"/>
          <w:color w:val="000000"/>
          <w:sz w:val="24"/>
          <w:szCs w:val="24"/>
        </w:rPr>
        <w:t>наружу</w:t>
      </w:r>
      <w:r w:rsidRPr="00A82425">
        <w:rPr>
          <w:rFonts w:ascii="Arial" w:hAnsi="Arial" w:cs="Arial"/>
          <w:color w:val="000000"/>
          <w:sz w:val="24"/>
          <w:szCs w:val="24"/>
        </w:rPr>
        <w:t xml:space="preserve"> транспорта.</w:t>
      </w:r>
    </w:p>
    <w:p w14:paraId="5955B1FB" w14:textId="77777777" w:rsidR="00CB5A18" w:rsidRPr="00A82425" w:rsidRDefault="00CB5A18" w:rsidP="00CB5A18">
      <w:pPr>
        <w:spacing w:after="0" w:line="360" w:lineRule="auto"/>
        <w:ind w:firstLine="708"/>
        <w:jc w:val="both"/>
        <w:rPr>
          <w:rFonts w:ascii="Arial" w:hAnsi="Arial" w:cs="Arial"/>
          <w:color w:val="000000"/>
          <w:sz w:val="24"/>
          <w:szCs w:val="24"/>
        </w:rPr>
      </w:pPr>
      <w:r w:rsidRPr="00A82425">
        <w:rPr>
          <w:rFonts w:ascii="Arial" w:hAnsi="Arial" w:cs="Arial"/>
          <w:color w:val="000000"/>
          <w:sz w:val="24"/>
          <w:szCs w:val="24"/>
        </w:rPr>
        <w:t xml:space="preserve">h) Если на </w:t>
      </w:r>
      <w:r w:rsidR="00C0737F" w:rsidRPr="00A82425">
        <w:rPr>
          <w:rFonts w:ascii="Arial" w:hAnsi="Arial" w:cs="Arial"/>
          <w:color w:val="000000"/>
          <w:sz w:val="24"/>
          <w:szCs w:val="24"/>
        </w:rPr>
        <w:t>транспорте</w:t>
      </w:r>
      <w:r w:rsidRPr="00A82425">
        <w:rPr>
          <w:rFonts w:ascii="Arial" w:hAnsi="Arial" w:cs="Arial"/>
          <w:color w:val="000000"/>
          <w:sz w:val="24"/>
          <w:szCs w:val="24"/>
        </w:rPr>
        <w:t xml:space="preserve"> перевоз</w:t>
      </w:r>
      <w:r w:rsidR="0092475B">
        <w:rPr>
          <w:rFonts w:ascii="Arial" w:hAnsi="Arial" w:cs="Arial"/>
          <w:color w:val="000000"/>
          <w:sz w:val="24"/>
          <w:szCs w:val="24"/>
        </w:rPr>
        <w:t>я</w:t>
      </w:r>
      <w:r w:rsidRPr="00A82425">
        <w:rPr>
          <w:rFonts w:ascii="Arial" w:hAnsi="Arial" w:cs="Arial"/>
          <w:color w:val="000000"/>
          <w:sz w:val="24"/>
          <w:szCs w:val="24"/>
        </w:rPr>
        <w:t>тся дополнительны</w:t>
      </w:r>
      <w:r w:rsidR="0092475B">
        <w:rPr>
          <w:rFonts w:ascii="Arial" w:hAnsi="Arial" w:cs="Arial"/>
          <w:color w:val="000000"/>
          <w:sz w:val="24"/>
          <w:szCs w:val="24"/>
        </w:rPr>
        <w:t>е емкости</w:t>
      </w:r>
      <w:r w:rsidRPr="00A82425">
        <w:rPr>
          <w:rFonts w:ascii="Arial" w:hAnsi="Arial" w:cs="Arial"/>
          <w:color w:val="000000"/>
          <w:sz w:val="24"/>
          <w:szCs w:val="24"/>
        </w:rPr>
        <w:t xml:space="preserve"> с LPG, он</w:t>
      </w:r>
      <w:r w:rsidR="0092475B">
        <w:rPr>
          <w:rFonts w:ascii="Arial" w:hAnsi="Arial" w:cs="Arial"/>
          <w:color w:val="000000"/>
          <w:sz w:val="24"/>
          <w:szCs w:val="24"/>
        </w:rPr>
        <w:t>и</w:t>
      </w:r>
      <w:r w:rsidRPr="00A82425">
        <w:rPr>
          <w:rFonts w:ascii="Arial" w:hAnsi="Arial" w:cs="Arial"/>
          <w:color w:val="000000"/>
          <w:sz w:val="24"/>
          <w:szCs w:val="24"/>
        </w:rPr>
        <w:t xml:space="preserve"> должн</w:t>
      </w:r>
      <w:r w:rsidR="0092475B">
        <w:rPr>
          <w:rFonts w:ascii="Arial" w:hAnsi="Arial" w:cs="Arial"/>
          <w:color w:val="000000"/>
          <w:sz w:val="24"/>
          <w:szCs w:val="24"/>
        </w:rPr>
        <w:t>ы</w:t>
      </w:r>
      <w:r w:rsidRPr="00A82425">
        <w:rPr>
          <w:rFonts w:ascii="Arial" w:hAnsi="Arial" w:cs="Arial"/>
          <w:color w:val="000000"/>
          <w:sz w:val="24"/>
          <w:szCs w:val="24"/>
        </w:rPr>
        <w:t xml:space="preserve"> быть закреплен</w:t>
      </w:r>
      <w:r w:rsidR="0092475B">
        <w:rPr>
          <w:rFonts w:ascii="Arial" w:hAnsi="Arial" w:cs="Arial"/>
          <w:color w:val="000000"/>
          <w:sz w:val="24"/>
          <w:szCs w:val="24"/>
        </w:rPr>
        <w:t>ы</w:t>
      </w:r>
      <w:r w:rsidRPr="00A82425">
        <w:rPr>
          <w:rFonts w:ascii="Arial" w:hAnsi="Arial" w:cs="Arial"/>
          <w:color w:val="000000"/>
          <w:sz w:val="24"/>
          <w:szCs w:val="24"/>
        </w:rPr>
        <w:t xml:space="preserve"> таким ж</w:t>
      </w:r>
      <w:r w:rsidR="0092475B">
        <w:rPr>
          <w:rFonts w:ascii="Arial" w:hAnsi="Arial" w:cs="Arial"/>
          <w:color w:val="000000"/>
          <w:sz w:val="24"/>
          <w:szCs w:val="24"/>
        </w:rPr>
        <w:t>е образом, как и основная емкость</w:t>
      </w:r>
      <w:r w:rsidRPr="00A82425">
        <w:rPr>
          <w:rFonts w:ascii="Arial" w:hAnsi="Arial" w:cs="Arial"/>
          <w:color w:val="000000"/>
          <w:sz w:val="24"/>
          <w:szCs w:val="24"/>
        </w:rPr>
        <w:t>.</w:t>
      </w:r>
    </w:p>
    <w:p w14:paraId="4799BD5B" w14:textId="77777777" w:rsidR="00CB5A18" w:rsidRPr="00A82425" w:rsidRDefault="00CB5A18" w:rsidP="00CB5A18">
      <w:pPr>
        <w:spacing w:after="0" w:line="360" w:lineRule="auto"/>
        <w:ind w:firstLine="708"/>
        <w:jc w:val="both"/>
        <w:rPr>
          <w:rFonts w:ascii="Arial" w:hAnsi="Arial" w:cs="Arial"/>
          <w:color w:val="000000"/>
          <w:sz w:val="24"/>
          <w:szCs w:val="24"/>
        </w:rPr>
      </w:pPr>
      <w:r w:rsidRPr="00A82425">
        <w:rPr>
          <w:rFonts w:ascii="Arial" w:hAnsi="Arial" w:cs="Arial"/>
          <w:color w:val="000000"/>
          <w:sz w:val="24"/>
          <w:szCs w:val="24"/>
        </w:rPr>
        <w:t xml:space="preserve">i) </w:t>
      </w:r>
      <w:r w:rsidR="0092475B">
        <w:rPr>
          <w:rFonts w:ascii="Arial" w:hAnsi="Arial" w:cs="Arial"/>
          <w:color w:val="000000"/>
          <w:sz w:val="24"/>
          <w:szCs w:val="24"/>
        </w:rPr>
        <w:t>Емкости</w:t>
      </w:r>
      <w:r w:rsidRPr="00A82425">
        <w:rPr>
          <w:rFonts w:ascii="Arial" w:hAnsi="Arial" w:cs="Arial"/>
          <w:color w:val="000000"/>
          <w:sz w:val="24"/>
          <w:szCs w:val="24"/>
        </w:rPr>
        <w:t xml:space="preserve"> с LPG, как </w:t>
      </w:r>
      <w:r w:rsidR="00C0737F" w:rsidRPr="00A82425">
        <w:rPr>
          <w:rFonts w:ascii="Arial" w:hAnsi="Arial" w:cs="Arial"/>
          <w:color w:val="000000"/>
          <w:sz w:val="24"/>
          <w:szCs w:val="24"/>
        </w:rPr>
        <w:t>постоянно установленные</w:t>
      </w:r>
      <w:r w:rsidRPr="00A82425">
        <w:rPr>
          <w:rFonts w:ascii="Arial" w:hAnsi="Arial" w:cs="Arial"/>
          <w:color w:val="000000"/>
          <w:sz w:val="24"/>
          <w:szCs w:val="24"/>
        </w:rPr>
        <w:t>, так и съемные, должны быть оснащены устройством для предотвращения непреднамеренного выброса газа или жидкости, например, в случае отказа системы трубопроводов. Это не относится к предохранительным клапанам.</w:t>
      </w:r>
    </w:p>
    <w:p w14:paraId="7002175C" w14:textId="77777777" w:rsidR="00CB5A18" w:rsidRPr="00A82425" w:rsidRDefault="00CB5A18" w:rsidP="00CB5A18">
      <w:pPr>
        <w:spacing w:after="0" w:line="360" w:lineRule="auto"/>
        <w:ind w:firstLine="708"/>
        <w:jc w:val="both"/>
        <w:rPr>
          <w:rFonts w:ascii="Arial" w:hAnsi="Arial" w:cs="Arial"/>
          <w:color w:val="000000"/>
          <w:sz w:val="24"/>
          <w:szCs w:val="24"/>
        </w:rPr>
      </w:pPr>
      <w:r w:rsidRPr="00A82425">
        <w:rPr>
          <w:rFonts w:ascii="Arial" w:hAnsi="Arial" w:cs="Arial"/>
          <w:color w:val="000000"/>
          <w:sz w:val="24"/>
          <w:szCs w:val="24"/>
        </w:rPr>
        <w:t xml:space="preserve">j) Фитинги и принадлежности на </w:t>
      </w:r>
      <w:r w:rsidR="0092475B">
        <w:rPr>
          <w:rFonts w:ascii="Arial" w:hAnsi="Arial" w:cs="Arial"/>
          <w:color w:val="000000"/>
          <w:sz w:val="24"/>
          <w:szCs w:val="24"/>
        </w:rPr>
        <w:t>емкостях</w:t>
      </w:r>
      <w:r w:rsidRPr="00A82425">
        <w:rPr>
          <w:rFonts w:ascii="Arial" w:hAnsi="Arial" w:cs="Arial"/>
          <w:color w:val="000000"/>
          <w:sz w:val="24"/>
          <w:szCs w:val="24"/>
        </w:rPr>
        <w:t xml:space="preserve"> с LPG должны быть защищены от механических повреждений при использовании в соответствии с указаниями </w:t>
      </w:r>
      <w:r w:rsidR="00C0737F" w:rsidRPr="00A82425">
        <w:rPr>
          <w:rFonts w:ascii="Arial" w:hAnsi="Arial" w:cs="Arial"/>
          <w:color w:val="000000"/>
          <w:sz w:val="24"/>
          <w:szCs w:val="24"/>
        </w:rPr>
        <w:t>изготовителя</w:t>
      </w:r>
      <w:r w:rsidRPr="00A82425">
        <w:rPr>
          <w:rFonts w:ascii="Arial" w:hAnsi="Arial" w:cs="Arial"/>
          <w:color w:val="000000"/>
          <w:sz w:val="24"/>
          <w:szCs w:val="24"/>
        </w:rPr>
        <w:t>.</w:t>
      </w:r>
    </w:p>
    <w:p w14:paraId="1B471351" w14:textId="77777777" w:rsidR="00CB5A18" w:rsidRPr="00A82425" w:rsidRDefault="00CB5A18" w:rsidP="00CB5A18">
      <w:pPr>
        <w:spacing w:after="0" w:line="360" w:lineRule="auto"/>
        <w:ind w:firstLine="708"/>
        <w:jc w:val="both"/>
        <w:rPr>
          <w:rFonts w:ascii="Arial" w:hAnsi="Arial" w:cs="Arial"/>
          <w:color w:val="000000"/>
          <w:sz w:val="24"/>
          <w:szCs w:val="24"/>
        </w:rPr>
      </w:pPr>
      <w:r w:rsidRPr="00A82425">
        <w:rPr>
          <w:rFonts w:ascii="Arial" w:hAnsi="Arial" w:cs="Arial"/>
          <w:color w:val="000000"/>
          <w:sz w:val="24"/>
          <w:szCs w:val="24"/>
        </w:rPr>
        <w:t xml:space="preserve">k) Отбор топлива на </w:t>
      </w:r>
      <w:r w:rsidR="0092475B">
        <w:rPr>
          <w:rFonts w:ascii="Arial" w:hAnsi="Arial" w:cs="Arial"/>
          <w:color w:val="000000"/>
          <w:sz w:val="24"/>
          <w:szCs w:val="24"/>
        </w:rPr>
        <w:t>емкости</w:t>
      </w:r>
      <w:r w:rsidRPr="00A82425">
        <w:rPr>
          <w:rFonts w:ascii="Arial" w:hAnsi="Arial" w:cs="Arial"/>
          <w:color w:val="000000"/>
          <w:sz w:val="24"/>
          <w:szCs w:val="24"/>
        </w:rPr>
        <w:t xml:space="preserve"> с LPG должен быть оборудован легко и быстродоступным ручным клапаном. Положение и способ работы этого клапана должны быть четко обозначены на рукоятке клапана или сна</w:t>
      </w:r>
      <w:r w:rsidR="00C0737F" w:rsidRPr="00A82425">
        <w:rPr>
          <w:rFonts w:ascii="Arial" w:hAnsi="Arial" w:cs="Arial"/>
          <w:color w:val="000000"/>
          <w:sz w:val="24"/>
          <w:szCs w:val="24"/>
        </w:rPr>
        <w:t xml:space="preserve">ружи транспорта </w:t>
      </w:r>
      <w:r w:rsidRPr="00A82425">
        <w:rPr>
          <w:rFonts w:ascii="Arial" w:hAnsi="Arial" w:cs="Arial"/>
          <w:color w:val="000000"/>
          <w:sz w:val="24"/>
          <w:szCs w:val="24"/>
        </w:rPr>
        <w:t>рядом с клапаном.</w:t>
      </w:r>
    </w:p>
    <w:p w14:paraId="10BCDDAD" w14:textId="77777777" w:rsidR="0046670C" w:rsidRPr="00A82425" w:rsidRDefault="00CB5A18" w:rsidP="00CB5A18">
      <w:pPr>
        <w:spacing w:after="0" w:line="360" w:lineRule="auto"/>
        <w:ind w:firstLine="708"/>
        <w:jc w:val="both"/>
        <w:rPr>
          <w:rFonts w:ascii="Arial" w:hAnsi="Arial" w:cs="Arial"/>
          <w:color w:val="000000"/>
          <w:sz w:val="24"/>
          <w:szCs w:val="24"/>
        </w:rPr>
      </w:pPr>
      <w:r w:rsidRPr="00A82425">
        <w:rPr>
          <w:rFonts w:ascii="Arial" w:hAnsi="Arial" w:cs="Arial"/>
          <w:color w:val="000000"/>
          <w:sz w:val="24"/>
          <w:szCs w:val="24"/>
        </w:rPr>
        <w:t xml:space="preserve">l) Отбор топлива должен быть в жидкой форме, если </w:t>
      </w:r>
      <w:r w:rsidR="0092475B">
        <w:rPr>
          <w:rFonts w:ascii="Arial" w:hAnsi="Arial" w:cs="Arial"/>
          <w:color w:val="000000"/>
          <w:sz w:val="24"/>
          <w:szCs w:val="24"/>
        </w:rPr>
        <w:t>емкость</w:t>
      </w:r>
      <w:r w:rsidRPr="00A82425">
        <w:rPr>
          <w:rFonts w:ascii="Arial" w:hAnsi="Arial" w:cs="Arial"/>
          <w:color w:val="000000"/>
          <w:sz w:val="24"/>
          <w:szCs w:val="24"/>
        </w:rPr>
        <w:t xml:space="preserve"> с LPG и двигатель специально не оборудованы для прямого отвода паров.</w:t>
      </w:r>
    </w:p>
    <w:p w14:paraId="3890E1C2" w14:textId="77777777" w:rsidR="00CB5A18" w:rsidRPr="00A82425" w:rsidRDefault="00CB5A18" w:rsidP="00CB5A18">
      <w:pPr>
        <w:spacing w:after="0" w:line="360" w:lineRule="auto"/>
        <w:ind w:firstLine="708"/>
        <w:jc w:val="both"/>
        <w:rPr>
          <w:rFonts w:ascii="Arial" w:hAnsi="Arial" w:cs="Arial"/>
          <w:color w:val="000000"/>
          <w:sz w:val="24"/>
          <w:szCs w:val="24"/>
        </w:rPr>
      </w:pPr>
      <w:r w:rsidRPr="00A82425">
        <w:rPr>
          <w:rFonts w:ascii="Arial" w:hAnsi="Arial" w:cs="Arial"/>
          <w:color w:val="000000"/>
          <w:sz w:val="24"/>
          <w:szCs w:val="24"/>
        </w:rPr>
        <w:t xml:space="preserve">m) </w:t>
      </w:r>
      <w:r w:rsidR="00C0737F" w:rsidRPr="00A82425">
        <w:rPr>
          <w:rFonts w:ascii="Arial" w:hAnsi="Arial" w:cs="Arial"/>
          <w:color w:val="000000"/>
          <w:sz w:val="24"/>
          <w:szCs w:val="24"/>
        </w:rPr>
        <w:t>Постоянно установленные на транспорте</w:t>
      </w:r>
      <w:r w:rsidRPr="00A82425">
        <w:rPr>
          <w:rFonts w:ascii="Arial" w:hAnsi="Arial" w:cs="Arial"/>
          <w:color w:val="000000"/>
          <w:sz w:val="24"/>
          <w:szCs w:val="24"/>
        </w:rPr>
        <w:t xml:space="preserve"> </w:t>
      </w:r>
      <w:r w:rsidR="0092475B">
        <w:rPr>
          <w:rFonts w:ascii="Arial" w:hAnsi="Arial" w:cs="Arial"/>
          <w:color w:val="000000"/>
          <w:sz w:val="24"/>
          <w:szCs w:val="24"/>
        </w:rPr>
        <w:t>емкости</w:t>
      </w:r>
      <w:r w:rsidRPr="00A82425">
        <w:rPr>
          <w:rFonts w:ascii="Arial" w:hAnsi="Arial" w:cs="Arial"/>
          <w:color w:val="000000"/>
          <w:sz w:val="24"/>
          <w:szCs w:val="24"/>
        </w:rPr>
        <w:t xml:space="preserve"> для </w:t>
      </w:r>
      <w:r w:rsidRPr="00A82425">
        <w:rPr>
          <w:rFonts w:ascii="Arial" w:hAnsi="Arial" w:cs="Arial"/>
          <w:color w:val="000000"/>
          <w:sz w:val="24"/>
          <w:szCs w:val="24"/>
          <w:lang w:val="en-US"/>
        </w:rPr>
        <w:t>LPG</w:t>
      </w:r>
      <w:r w:rsidRPr="00A82425">
        <w:rPr>
          <w:rFonts w:ascii="Arial" w:hAnsi="Arial" w:cs="Arial"/>
          <w:color w:val="000000"/>
          <w:sz w:val="24"/>
          <w:szCs w:val="24"/>
        </w:rPr>
        <w:t>, которые должен заполнять пользователь, должны быть оснащены следующим:</w:t>
      </w:r>
    </w:p>
    <w:p w14:paraId="293193E3" w14:textId="77777777" w:rsidR="00CB5A18" w:rsidRPr="00A82425" w:rsidRDefault="00CB5A18" w:rsidP="00EC23BF">
      <w:pPr>
        <w:spacing w:after="0" w:line="360" w:lineRule="auto"/>
        <w:ind w:left="709" w:firstLine="708"/>
        <w:jc w:val="both"/>
        <w:rPr>
          <w:rFonts w:ascii="Arial" w:hAnsi="Arial" w:cs="Arial"/>
          <w:color w:val="000000"/>
          <w:sz w:val="24"/>
          <w:szCs w:val="24"/>
        </w:rPr>
      </w:pPr>
      <w:r w:rsidRPr="00A82425">
        <w:rPr>
          <w:rFonts w:ascii="Arial" w:hAnsi="Arial" w:cs="Arial"/>
          <w:color w:val="000000"/>
          <w:sz w:val="24"/>
          <w:szCs w:val="24"/>
        </w:rPr>
        <w:t xml:space="preserve">1) предохранительным клапаном, подключенным к паровому пространству </w:t>
      </w:r>
      <w:r w:rsidR="0092475B">
        <w:rPr>
          <w:rFonts w:ascii="Arial" w:hAnsi="Arial" w:cs="Arial"/>
          <w:color w:val="000000"/>
          <w:sz w:val="24"/>
          <w:szCs w:val="24"/>
        </w:rPr>
        <w:t>емкости</w:t>
      </w:r>
      <w:r w:rsidRPr="00A82425">
        <w:rPr>
          <w:rFonts w:ascii="Arial" w:hAnsi="Arial" w:cs="Arial"/>
          <w:color w:val="000000"/>
          <w:sz w:val="24"/>
          <w:szCs w:val="24"/>
        </w:rPr>
        <w:t>, который</w:t>
      </w:r>
      <w:r w:rsidR="00C0737F" w:rsidRPr="00A82425">
        <w:rPr>
          <w:rFonts w:ascii="Arial" w:hAnsi="Arial" w:cs="Arial"/>
          <w:color w:val="000000"/>
          <w:sz w:val="24"/>
          <w:szCs w:val="24"/>
        </w:rPr>
        <w:t>,</w:t>
      </w:r>
      <w:r w:rsidRPr="00A82425">
        <w:rPr>
          <w:rFonts w:ascii="Arial" w:hAnsi="Arial" w:cs="Arial"/>
          <w:color w:val="000000"/>
          <w:sz w:val="24"/>
          <w:szCs w:val="24"/>
        </w:rPr>
        <w:t xml:space="preserve"> </w:t>
      </w:r>
      <w:r w:rsidR="00C0737F" w:rsidRPr="00A82425">
        <w:rPr>
          <w:rFonts w:ascii="Arial" w:hAnsi="Arial" w:cs="Arial"/>
          <w:color w:val="000000"/>
          <w:sz w:val="24"/>
          <w:szCs w:val="24"/>
        </w:rPr>
        <w:t xml:space="preserve">в случае </w:t>
      </w:r>
      <w:r w:rsidRPr="00A82425">
        <w:rPr>
          <w:rFonts w:ascii="Arial" w:hAnsi="Arial" w:cs="Arial"/>
          <w:color w:val="000000"/>
          <w:sz w:val="24"/>
          <w:szCs w:val="24"/>
        </w:rPr>
        <w:t>установк</w:t>
      </w:r>
      <w:r w:rsidR="00C0737F" w:rsidRPr="00A82425">
        <w:rPr>
          <w:rFonts w:ascii="Arial" w:hAnsi="Arial" w:cs="Arial"/>
          <w:color w:val="000000"/>
          <w:sz w:val="24"/>
          <w:szCs w:val="24"/>
        </w:rPr>
        <w:t>и</w:t>
      </w:r>
      <w:r w:rsidRPr="00A82425">
        <w:rPr>
          <w:rFonts w:ascii="Arial" w:hAnsi="Arial" w:cs="Arial"/>
          <w:color w:val="000000"/>
          <w:sz w:val="24"/>
          <w:szCs w:val="24"/>
        </w:rPr>
        <w:t xml:space="preserve"> внутри отсеков </w:t>
      </w:r>
      <w:r w:rsidR="00C0737F" w:rsidRPr="00A82425">
        <w:rPr>
          <w:rFonts w:ascii="Arial" w:hAnsi="Arial" w:cs="Arial"/>
          <w:color w:val="000000"/>
          <w:sz w:val="24"/>
          <w:szCs w:val="24"/>
        </w:rPr>
        <w:t xml:space="preserve">транспорта, при срабатывании </w:t>
      </w:r>
      <w:r w:rsidRPr="00A82425">
        <w:rPr>
          <w:rFonts w:ascii="Arial" w:hAnsi="Arial" w:cs="Arial"/>
          <w:color w:val="000000"/>
          <w:sz w:val="24"/>
          <w:szCs w:val="24"/>
        </w:rPr>
        <w:t>должен</w:t>
      </w:r>
      <w:r w:rsidR="00C0737F" w:rsidRPr="00A82425">
        <w:rPr>
          <w:rFonts w:ascii="Arial" w:hAnsi="Arial" w:cs="Arial"/>
          <w:color w:val="000000"/>
          <w:sz w:val="24"/>
          <w:szCs w:val="24"/>
        </w:rPr>
        <w:t xml:space="preserve"> выводить пары </w:t>
      </w:r>
      <w:r w:rsidRPr="00A82425">
        <w:rPr>
          <w:rFonts w:ascii="Arial" w:hAnsi="Arial" w:cs="Arial"/>
          <w:color w:val="000000"/>
          <w:sz w:val="24"/>
          <w:szCs w:val="24"/>
        </w:rPr>
        <w:t xml:space="preserve">в атмосферу </w:t>
      </w:r>
      <w:r w:rsidR="00C0737F" w:rsidRPr="00A82425">
        <w:rPr>
          <w:rFonts w:ascii="Arial" w:hAnsi="Arial" w:cs="Arial"/>
          <w:color w:val="000000"/>
          <w:sz w:val="24"/>
          <w:szCs w:val="24"/>
        </w:rPr>
        <w:t xml:space="preserve">в сторону </w:t>
      </w:r>
      <w:r w:rsidRPr="00A82425">
        <w:rPr>
          <w:rFonts w:ascii="Arial" w:hAnsi="Arial" w:cs="Arial"/>
          <w:color w:val="000000"/>
          <w:sz w:val="24"/>
          <w:szCs w:val="24"/>
        </w:rPr>
        <w:t>от оператора, и который должен соответствовать 4.5.4.3 d);</w:t>
      </w:r>
    </w:p>
    <w:p w14:paraId="6E033F15" w14:textId="77777777" w:rsidR="00CB5A18" w:rsidRPr="00A82425" w:rsidRDefault="00CB5A18" w:rsidP="00EC23BF">
      <w:pPr>
        <w:spacing w:after="0" w:line="360" w:lineRule="auto"/>
        <w:ind w:left="709" w:firstLine="708"/>
        <w:jc w:val="both"/>
        <w:rPr>
          <w:rFonts w:ascii="Arial" w:hAnsi="Arial" w:cs="Arial"/>
          <w:color w:val="000000"/>
          <w:sz w:val="24"/>
          <w:szCs w:val="24"/>
        </w:rPr>
      </w:pPr>
      <w:r w:rsidRPr="00A82425">
        <w:rPr>
          <w:rFonts w:ascii="Arial" w:hAnsi="Arial" w:cs="Arial"/>
          <w:color w:val="000000"/>
          <w:sz w:val="24"/>
          <w:szCs w:val="24"/>
        </w:rPr>
        <w:t>2) запорным клапаном на 80 % заполнения;</w:t>
      </w:r>
    </w:p>
    <w:p w14:paraId="0D97FDBF" w14:textId="77777777" w:rsidR="00CB5A18" w:rsidRPr="00A82425" w:rsidRDefault="00CB5A18" w:rsidP="00EC23BF">
      <w:pPr>
        <w:spacing w:after="0" w:line="360" w:lineRule="auto"/>
        <w:ind w:left="709" w:firstLine="708"/>
        <w:jc w:val="both"/>
        <w:rPr>
          <w:rFonts w:ascii="Arial" w:hAnsi="Arial" w:cs="Arial"/>
          <w:color w:val="000000"/>
          <w:sz w:val="24"/>
          <w:szCs w:val="24"/>
        </w:rPr>
      </w:pPr>
      <w:r w:rsidRPr="00A82425">
        <w:rPr>
          <w:rFonts w:ascii="Arial" w:hAnsi="Arial" w:cs="Arial"/>
          <w:color w:val="000000"/>
          <w:sz w:val="24"/>
          <w:szCs w:val="24"/>
        </w:rPr>
        <w:t>3) устройствами максимального уровня жидкости, подходящими для используемого сжиженного нефтяного газа, указывающими максимальный уровень продукта и не выпускающими газ в атмосферу.</w:t>
      </w:r>
    </w:p>
    <w:p w14:paraId="1AEE3845" w14:textId="77777777" w:rsidR="00CB5A18" w:rsidRPr="00A82425" w:rsidRDefault="00CB5A18" w:rsidP="00CB5A18">
      <w:pPr>
        <w:spacing w:after="0" w:line="360" w:lineRule="auto"/>
        <w:ind w:firstLine="708"/>
        <w:jc w:val="both"/>
        <w:rPr>
          <w:rFonts w:ascii="Arial" w:hAnsi="Arial" w:cs="Arial"/>
          <w:color w:val="000000"/>
          <w:sz w:val="24"/>
          <w:szCs w:val="24"/>
        </w:rPr>
      </w:pPr>
      <w:r w:rsidRPr="00A82425">
        <w:rPr>
          <w:rFonts w:ascii="Arial" w:hAnsi="Arial" w:cs="Arial"/>
          <w:color w:val="000000"/>
          <w:sz w:val="24"/>
          <w:szCs w:val="24"/>
        </w:rPr>
        <w:t xml:space="preserve">n) </w:t>
      </w:r>
      <w:r w:rsidR="0092475B">
        <w:rPr>
          <w:rFonts w:ascii="Arial" w:hAnsi="Arial" w:cs="Arial"/>
          <w:color w:val="000000"/>
          <w:sz w:val="24"/>
          <w:szCs w:val="24"/>
        </w:rPr>
        <w:t>Емкости</w:t>
      </w:r>
      <w:r w:rsidRPr="00A82425">
        <w:rPr>
          <w:rFonts w:ascii="Arial" w:hAnsi="Arial" w:cs="Arial"/>
          <w:color w:val="000000"/>
          <w:sz w:val="24"/>
          <w:szCs w:val="24"/>
        </w:rPr>
        <w:t xml:space="preserve"> для </w:t>
      </w:r>
      <w:r w:rsidRPr="00A82425">
        <w:rPr>
          <w:rFonts w:ascii="Arial" w:hAnsi="Arial" w:cs="Arial"/>
          <w:color w:val="000000"/>
          <w:sz w:val="24"/>
          <w:szCs w:val="24"/>
          <w:lang w:val="en-US"/>
        </w:rPr>
        <w:t>LPG</w:t>
      </w:r>
      <w:r w:rsidRPr="00A82425">
        <w:rPr>
          <w:rFonts w:ascii="Arial" w:hAnsi="Arial" w:cs="Arial"/>
          <w:color w:val="000000"/>
          <w:sz w:val="24"/>
          <w:szCs w:val="24"/>
        </w:rPr>
        <w:t xml:space="preserve"> должны быть расположены таким образом, чтобы они не подвергались разрушительному воздействию тепла, особенно тепла от двигателя или выхлопной системы. Если необходимо установить теплозащитный экран, это не должно препятствовать вентиляции.</w:t>
      </w:r>
    </w:p>
    <w:p w14:paraId="3FF1652A" w14:textId="77777777" w:rsidR="00CB5A18" w:rsidRPr="00CF3320" w:rsidRDefault="00CB5A18" w:rsidP="00CF3320">
      <w:pPr>
        <w:pStyle w:val="af7"/>
        <w:rPr>
          <w:b w:val="0"/>
          <w:color w:val="000000"/>
        </w:rPr>
      </w:pPr>
      <w:r w:rsidRPr="00CF3320">
        <w:rPr>
          <w:b w:val="0"/>
          <w:color w:val="000000"/>
        </w:rPr>
        <w:t>4.5.4.2 Трубопроводы</w:t>
      </w:r>
    </w:p>
    <w:p w14:paraId="2AC2DBA5" w14:textId="77777777" w:rsidR="00CB5A18" w:rsidRPr="00A82425" w:rsidRDefault="00C0737F" w:rsidP="00CB5A18">
      <w:pPr>
        <w:spacing w:after="0" w:line="360" w:lineRule="auto"/>
        <w:ind w:firstLine="708"/>
        <w:jc w:val="both"/>
        <w:rPr>
          <w:rFonts w:ascii="Arial" w:hAnsi="Arial" w:cs="Arial"/>
          <w:color w:val="000000"/>
          <w:sz w:val="24"/>
          <w:szCs w:val="24"/>
        </w:rPr>
      </w:pPr>
      <w:r w:rsidRPr="00A82425">
        <w:rPr>
          <w:rFonts w:ascii="Arial" w:hAnsi="Arial" w:cs="Arial"/>
          <w:color w:val="000000"/>
          <w:sz w:val="24"/>
          <w:szCs w:val="24"/>
        </w:rPr>
        <w:t>К</w:t>
      </w:r>
      <w:r w:rsidR="00CB5A18" w:rsidRPr="00A82425">
        <w:rPr>
          <w:rFonts w:ascii="Arial" w:hAnsi="Arial" w:cs="Arial"/>
          <w:color w:val="000000"/>
          <w:sz w:val="24"/>
          <w:szCs w:val="24"/>
        </w:rPr>
        <w:t xml:space="preserve"> трубопроводам, используемым </w:t>
      </w:r>
      <w:r w:rsidRPr="00A82425">
        <w:rPr>
          <w:rFonts w:ascii="Arial" w:hAnsi="Arial" w:cs="Arial"/>
          <w:color w:val="000000"/>
          <w:sz w:val="24"/>
          <w:szCs w:val="24"/>
        </w:rPr>
        <w:t>на транспорте</w:t>
      </w:r>
      <w:r w:rsidR="00327816">
        <w:rPr>
          <w:rFonts w:ascii="Arial" w:hAnsi="Arial" w:cs="Arial"/>
          <w:color w:val="000000"/>
          <w:sz w:val="24"/>
          <w:szCs w:val="24"/>
        </w:rPr>
        <w:t>,</w:t>
      </w:r>
      <w:r w:rsidR="00CB5A18" w:rsidRPr="00A82425">
        <w:rPr>
          <w:rFonts w:ascii="Arial" w:hAnsi="Arial" w:cs="Arial"/>
          <w:color w:val="000000"/>
          <w:sz w:val="24"/>
          <w:szCs w:val="24"/>
        </w:rPr>
        <w:t xml:space="preserve"> работающ</w:t>
      </w:r>
      <w:r w:rsidRPr="00A82425">
        <w:rPr>
          <w:rFonts w:ascii="Arial" w:hAnsi="Arial" w:cs="Arial"/>
          <w:color w:val="000000"/>
          <w:sz w:val="24"/>
          <w:szCs w:val="24"/>
        </w:rPr>
        <w:t xml:space="preserve">ем </w:t>
      </w:r>
      <w:r w:rsidR="00CB5A18" w:rsidRPr="00A82425">
        <w:rPr>
          <w:rFonts w:ascii="Arial" w:hAnsi="Arial" w:cs="Arial"/>
          <w:color w:val="000000"/>
          <w:sz w:val="24"/>
          <w:szCs w:val="24"/>
        </w:rPr>
        <w:t xml:space="preserve">на </w:t>
      </w:r>
      <w:r w:rsidRPr="00A82425">
        <w:rPr>
          <w:rFonts w:ascii="Arial" w:hAnsi="Arial" w:cs="Arial"/>
          <w:color w:val="000000"/>
          <w:sz w:val="24"/>
          <w:szCs w:val="24"/>
          <w:lang w:val="en-US"/>
        </w:rPr>
        <w:t>LPG</w:t>
      </w:r>
      <w:r w:rsidRPr="00A82425">
        <w:rPr>
          <w:rFonts w:ascii="Arial" w:hAnsi="Arial" w:cs="Arial"/>
          <w:color w:val="000000"/>
          <w:sz w:val="24"/>
          <w:szCs w:val="24"/>
        </w:rPr>
        <w:t xml:space="preserve"> применяются следующие требования</w:t>
      </w:r>
      <w:r w:rsidR="00CB5A18" w:rsidRPr="00A82425">
        <w:rPr>
          <w:rFonts w:ascii="Arial" w:hAnsi="Arial" w:cs="Arial"/>
          <w:color w:val="000000"/>
          <w:sz w:val="24"/>
          <w:szCs w:val="24"/>
        </w:rPr>
        <w:t>.</w:t>
      </w:r>
    </w:p>
    <w:p w14:paraId="10710530" w14:textId="77777777" w:rsidR="00CB5A18" w:rsidRPr="00A82425" w:rsidRDefault="00CB5A18" w:rsidP="00CB5A18">
      <w:pPr>
        <w:spacing w:after="0" w:line="360" w:lineRule="auto"/>
        <w:ind w:firstLine="708"/>
        <w:jc w:val="both"/>
        <w:rPr>
          <w:rFonts w:ascii="Arial" w:hAnsi="Arial" w:cs="Arial"/>
          <w:color w:val="000000"/>
          <w:sz w:val="24"/>
          <w:szCs w:val="24"/>
        </w:rPr>
      </w:pPr>
      <w:r w:rsidRPr="00A82425">
        <w:rPr>
          <w:rFonts w:ascii="Arial" w:hAnsi="Arial" w:cs="Arial"/>
          <w:color w:val="000000"/>
          <w:sz w:val="24"/>
          <w:szCs w:val="24"/>
        </w:rPr>
        <w:t>a) Соединительные трубопроводы и все связанные с ними детали должны быть легкодоступны, защищены от чрезмерного теплового излучения, повреждений и износа и должны быть достаточно гибкими, чтобы выдерживать вибрацию и деформацию при эксплуатации, как указано ниже:</w:t>
      </w:r>
    </w:p>
    <w:p w14:paraId="5AE0B769" w14:textId="77777777" w:rsidR="00CB5A18" w:rsidRPr="00A82425" w:rsidRDefault="00CB5A18" w:rsidP="00CB5A18">
      <w:pPr>
        <w:spacing w:after="0" w:line="360" w:lineRule="auto"/>
        <w:ind w:firstLine="708"/>
        <w:jc w:val="both"/>
        <w:rPr>
          <w:rFonts w:ascii="Arial" w:hAnsi="Arial" w:cs="Arial"/>
          <w:color w:val="000000"/>
          <w:sz w:val="24"/>
          <w:szCs w:val="24"/>
        </w:rPr>
      </w:pPr>
      <w:r w:rsidRPr="00A82425">
        <w:rPr>
          <w:rFonts w:ascii="Arial" w:hAnsi="Arial" w:cs="Arial"/>
          <w:color w:val="000000"/>
          <w:sz w:val="24"/>
          <w:szCs w:val="24"/>
        </w:rPr>
        <w:t>- трубопроводы должны быть расположены таким образом, чтобы повреждения или утечки можно было легко обнаружить и чтобы можно было проводить проверки и техническое обслуживание;</w:t>
      </w:r>
    </w:p>
    <w:p w14:paraId="79E92117" w14:textId="77777777" w:rsidR="00CB5A18" w:rsidRPr="00A82425" w:rsidRDefault="00CB5A18" w:rsidP="00CB5A18">
      <w:pPr>
        <w:spacing w:after="0" w:line="360" w:lineRule="auto"/>
        <w:ind w:firstLine="708"/>
        <w:jc w:val="both"/>
        <w:rPr>
          <w:rFonts w:ascii="Arial" w:hAnsi="Arial" w:cs="Arial"/>
          <w:color w:val="000000"/>
          <w:sz w:val="24"/>
          <w:szCs w:val="24"/>
        </w:rPr>
      </w:pPr>
      <w:r w:rsidRPr="00A82425">
        <w:rPr>
          <w:rFonts w:ascii="Arial" w:hAnsi="Arial" w:cs="Arial"/>
          <w:color w:val="000000"/>
          <w:sz w:val="24"/>
          <w:szCs w:val="24"/>
        </w:rPr>
        <w:t xml:space="preserve">- трубопроводы должны быть установлены таким образом, чтобы они не могли быть повреждены каким-либо чрезмерным тепловым излучением от горячих частей </w:t>
      </w:r>
      <w:r w:rsidR="00C0737F" w:rsidRPr="00A82425">
        <w:rPr>
          <w:rFonts w:ascii="Arial" w:hAnsi="Arial" w:cs="Arial"/>
          <w:color w:val="000000"/>
          <w:sz w:val="24"/>
          <w:szCs w:val="24"/>
        </w:rPr>
        <w:t>транспорта</w:t>
      </w:r>
      <w:r w:rsidRPr="00A82425">
        <w:rPr>
          <w:rFonts w:ascii="Arial" w:hAnsi="Arial" w:cs="Arial"/>
          <w:color w:val="000000"/>
          <w:sz w:val="24"/>
          <w:szCs w:val="24"/>
        </w:rPr>
        <w:t>;</w:t>
      </w:r>
    </w:p>
    <w:p w14:paraId="7FA76969" w14:textId="77777777" w:rsidR="00CB5A18" w:rsidRPr="00A82425" w:rsidRDefault="00CB5A18" w:rsidP="00CB5A18">
      <w:pPr>
        <w:spacing w:after="0" w:line="360" w:lineRule="auto"/>
        <w:ind w:firstLine="708"/>
        <w:jc w:val="both"/>
        <w:rPr>
          <w:rFonts w:ascii="Arial" w:hAnsi="Arial" w:cs="Arial"/>
          <w:color w:val="000000"/>
          <w:sz w:val="24"/>
          <w:szCs w:val="24"/>
        </w:rPr>
      </w:pPr>
      <w:r w:rsidRPr="00A82425">
        <w:rPr>
          <w:rFonts w:ascii="Arial" w:hAnsi="Arial" w:cs="Arial"/>
          <w:color w:val="000000"/>
          <w:sz w:val="24"/>
          <w:szCs w:val="24"/>
        </w:rPr>
        <w:t xml:space="preserve">- полностью жесткие трубы не должны использоваться для соединения </w:t>
      </w:r>
      <w:r w:rsidR="0092475B">
        <w:rPr>
          <w:rFonts w:ascii="Arial" w:hAnsi="Arial" w:cs="Arial"/>
          <w:color w:val="000000"/>
          <w:sz w:val="24"/>
          <w:szCs w:val="24"/>
        </w:rPr>
        <w:t>емкости</w:t>
      </w:r>
      <w:r w:rsidRPr="00A82425">
        <w:rPr>
          <w:rFonts w:ascii="Arial" w:hAnsi="Arial" w:cs="Arial"/>
          <w:color w:val="000000"/>
          <w:sz w:val="24"/>
          <w:szCs w:val="24"/>
        </w:rPr>
        <w:t xml:space="preserve"> с оборудованием на двигателе;</w:t>
      </w:r>
    </w:p>
    <w:p w14:paraId="5483DD4D" w14:textId="77777777" w:rsidR="00CB5A18" w:rsidRPr="00A82425" w:rsidRDefault="00CB5A18" w:rsidP="00CB5A18">
      <w:pPr>
        <w:spacing w:after="0" w:line="360" w:lineRule="auto"/>
        <w:ind w:firstLine="708"/>
        <w:jc w:val="both"/>
        <w:rPr>
          <w:rFonts w:ascii="Arial" w:hAnsi="Arial" w:cs="Arial"/>
          <w:color w:val="000000"/>
          <w:sz w:val="24"/>
          <w:szCs w:val="24"/>
        </w:rPr>
      </w:pPr>
      <w:r w:rsidRPr="00A82425">
        <w:rPr>
          <w:rFonts w:ascii="Arial" w:hAnsi="Arial" w:cs="Arial"/>
          <w:color w:val="000000"/>
          <w:sz w:val="24"/>
          <w:szCs w:val="24"/>
        </w:rPr>
        <w:t>- трубопроводы должны быть расп</w:t>
      </w:r>
      <w:r w:rsidR="00C0737F" w:rsidRPr="00A82425">
        <w:rPr>
          <w:rFonts w:ascii="Arial" w:hAnsi="Arial" w:cs="Arial"/>
          <w:color w:val="000000"/>
          <w:sz w:val="24"/>
          <w:szCs w:val="24"/>
        </w:rPr>
        <w:t>оложены таким образом, чтобы они не выступали за пределы контура транспорта</w:t>
      </w:r>
      <w:r w:rsidR="00AC0911">
        <w:rPr>
          <w:rFonts w:ascii="Arial" w:hAnsi="Arial" w:cs="Arial"/>
          <w:color w:val="000000"/>
          <w:sz w:val="24"/>
          <w:szCs w:val="24"/>
        </w:rPr>
        <w:t xml:space="preserve"> при виде сверху</w:t>
      </w:r>
      <w:r w:rsidRPr="00A82425">
        <w:rPr>
          <w:rFonts w:ascii="Arial" w:hAnsi="Arial" w:cs="Arial"/>
          <w:color w:val="000000"/>
          <w:sz w:val="24"/>
          <w:szCs w:val="24"/>
        </w:rPr>
        <w:t>.</w:t>
      </w:r>
    </w:p>
    <w:p w14:paraId="61CDAC10" w14:textId="77777777" w:rsidR="00CB5A18" w:rsidRPr="00A82425" w:rsidRDefault="00CB5A18" w:rsidP="00CB5A18">
      <w:pPr>
        <w:spacing w:after="0" w:line="360" w:lineRule="auto"/>
        <w:ind w:firstLine="708"/>
        <w:jc w:val="both"/>
        <w:rPr>
          <w:rFonts w:ascii="Arial" w:hAnsi="Arial" w:cs="Arial"/>
          <w:color w:val="000000"/>
          <w:sz w:val="24"/>
          <w:szCs w:val="24"/>
        </w:rPr>
      </w:pPr>
      <w:r w:rsidRPr="00A82425">
        <w:rPr>
          <w:rFonts w:ascii="Arial" w:hAnsi="Arial" w:cs="Arial"/>
          <w:color w:val="000000"/>
          <w:sz w:val="24"/>
          <w:szCs w:val="24"/>
        </w:rPr>
        <w:t xml:space="preserve">b) Напорные шланги, работающие </w:t>
      </w:r>
      <w:r w:rsidR="00C0737F" w:rsidRPr="00A82425">
        <w:rPr>
          <w:rFonts w:ascii="Arial" w:hAnsi="Arial" w:cs="Arial"/>
          <w:color w:val="000000"/>
          <w:sz w:val="24"/>
          <w:szCs w:val="24"/>
        </w:rPr>
        <w:t>при давлении с</w:t>
      </w:r>
      <w:r w:rsidRPr="00A82425">
        <w:rPr>
          <w:rFonts w:ascii="Arial" w:hAnsi="Arial" w:cs="Arial"/>
          <w:color w:val="000000"/>
          <w:sz w:val="24"/>
          <w:szCs w:val="24"/>
        </w:rPr>
        <w:t>выше 1 бар, должны поддерживаться не реже, чем каждые 500 мм. Жесткие трубы должны поддерживаться не реже, чем каждые 600 мм.</w:t>
      </w:r>
    </w:p>
    <w:p w14:paraId="2A4EBA87" w14:textId="77777777" w:rsidR="00CB5A18" w:rsidRPr="00A82425" w:rsidRDefault="00CB5A18" w:rsidP="00CB5A18">
      <w:pPr>
        <w:spacing w:after="0" w:line="360" w:lineRule="auto"/>
        <w:ind w:firstLine="708"/>
        <w:jc w:val="both"/>
        <w:rPr>
          <w:rFonts w:ascii="Arial" w:hAnsi="Arial" w:cs="Arial"/>
          <w:color w:val="000000"/>
          <w:sz w:val="24"/>
          <w:szCs w:val="24"/>
        </w:rPr>
      </w:pPr>
      <w:r w:rsidRPr="00A82425">
        <w:rPr>
          <w:rFonts w:ascii="Arial" w:hAnsi="Arial" w:cs="Arial"/>
          <w:color w:val="000000"/>
          <w:sz w:val="24"/>
          <w:szCs w:val="24"/>
        </w:rPr>
        <w:t>c) Шланги, трубы и все соединения, работающие при давлении выше 1 бар, должны быть пригодны для рабочего давления 25 бар и должны выдерживать без разрыва испытательное давление 75 бар. Шланги, трубы и все соединения, работающие под давлением ниже 1 бар, должны выдерживать без разрыва испытательное давление, в пять раз превышающее максимальное рабочее давление.</w:t>
      </w:r>
    </w:p>
    <w:p w14:paraId="2956A948" w14:textId="77777777" w:rsidR="00CB5A18" w:rsidRPr="00A82425" w:rsidRDefault="00CB5A18" w:rsidP="00CB5A18">
      <w:pPr>
        <w:spacing w:after="0" w:line="360" w:lineRule="auto"/>
        <w:ind w:firstLine="708"/>
        <w:jc w:val="both"/>
        <w:rPr>
          <w:rFonts w:ascii="Arial" w:hAnsi="Arial" w:cs="Arial"/>
          <w:color w:val="000000"/>
          <w:sz w:val="24"/>
          <w:szCs w:val="24"/>
        </w:rPr>
      </w:pPr>
      <w:r w:rsidRPr="00A82425">
        <w:rPr>
          <w:rFonts w:ascii="Arial" w:hAnsi="Arial" w:cs="Arial"/>
          <w:color w:val="000000"/>
          <w:sz w:val="24"/>
          <w:szCs w:val="24"/>
        </w:rPr>
        <w:t>d) Давление не должно превышать номинального рабочего давления компонентов на любом участке трубопровода, содержащего сжиженный нефтяной газ в жидкой форме между двумя закрытыми запорными клапанами; при необходимости можно использовать предохранительный клапан или другие подходящие средства.</w:t>
      </w:r>
    </w:p>
    <w:p w14:paraId="7CA8F9A2" w14:textId="77777777" w:rsidR="00CB5A18" w:rsidRPr="00A82425" w:rsidRDefault="00CB5A18" w:rsidP="00CB5A18">
      <w:pPr>
        <w:spacing w:after="0" w:line="360" w:lineRule="auto"/>
        <w:ind w:firstLine="708"/>
        <w:jc w:val="both"/>
        <w:rPr>
          <w:rFonts w:ascii="Arial" w:hAnsi="Arial" w:cs="Arial"/>
          <w:color w:val="000000"/>
          <w:sz w:val="24"/>
          <w:szCs w:val="24"/>
        </w:rPr>
      </w:pPr>
      <w:r w:rsidRPr="00A82425">
        <w:rPr>
          <w:rFonts w:ascii="Arial" w:hAnsi="Arial" w:cs="Arial"/>
          <w:color w:val="000000"/>
          <w:sz w:val="24"/>
          <w:szCs w:val="24"/>
        </w:rPr>
        <w:t>e)</w:t>
      </w:r>
      <w:r w:rsidR="00C0737F" w:rsidRPr="00A82425">
        <w:rPr>
          <w:rFonts w:ascii="Arial" w:hAnsi="Arial" w:cs="Arial"/>
          <w:color w:val="000000"/>
          <w:sz w:val="24"/>
          <w:szCs w:val="24"/>
        </w:rPr>
        <w:t xml:space="preserve"> Запрещено использовать алюминиевые трубопроводы</w:t>
      </w:r>
      <w:r w:rsidRPr="00A82425">
        <w:rPr>
          <w:rFonts w:ascii="Arial" w:hAnsi="Arial" w:cs="Arial"/>
          <w:color w:val="000000"/>
          <w:sz w:val="24"/>
          <w:szCs w:val="24"/>
        </w:rPr>
        <w:t>.</w:t>
      </w:r>
    </w:p>
    <w:p w14:paraId="797DAAD1" w14:textId="77777777" w:rsidR="00CB5A18" w:rsidRPr="00A82425" w:rsidRDefault="00CB5A18" w:rsidP="00CB5A18">
      <w:pPr>
        <w:spacing w:after="0" w:line="360" w:lineRule="auto"/>
        <w:ind w:firstLine="708"/>
        <w:jc w:val="both"/>
        <w:rPr>
          <w:rFonts w:ascii="Arial" w:hAnsi="Arial" w:cs="Arial"/>
          <w:color w:val="000000"/>
          <w:sz w:val="24"/>
          <w:szCs w:val="24"/>
        </w:rPr>
      </w:pPr>
      <w:r w:rsidRPr="00A82425">
        <w:rPr>
          <w:rFonts w:ascii="Arial" w:hAnsi="Arial" w:cs="Arial"/>
          <w:color w:val="000000"/>
          <w:sz w:val="24"/>
          <w:szCs w:val="24"/>
        </w:rPr>
        <w:t>f) Шланги должны быть максимально короткими.</w:t>
      </w:r>
    </w:p>
    <w:p w14:paraId="650F1493" w14:textId="77777777" w:rsidR="0046670C" w:rsidRPr="00A82425" w:rsidRDefault="00CB5A18" w:rsidP="00CB5A18">
      <w:pPr>
        <w:spacing w:after="0" w:line="360" w:lineRule="auto"/>
        <w:ind w:firstLine="708"/>
        <w:jc w:val="both"/>
        <w:rPr>
          <w:rFonts w:ascii="Arial" w:hAnsi="Arial" w:cs="Arial"/>
          <w:color w:val="000000"/>
          <w:sz w:val="24"/>
          <w:szCs w:val="24"/>
        </w:rPr>
      </w:pPr>
      <w:r w:rsidRPr="00A82425">
        <w:rPr>
          <w:rFonts w:ascii="Arial" w:hAnsi="Arial" w:cs="Arial"/>
          <w:color w:val="000000"/>
          <w:sz w:val="24"/>
          <w:szCs w:val="24"/>
        </w:rPr>
        <w:t>g) Напорные соединения и стыки, работающие под давлением выше 1</w:t>
      </w:r>
      <w:r w:rsidR="00C0737F" w:rsidRPr="00A82425">
        <w:rPr>
          <w:rFonts w:ascii="Arial" w:hAnsi="Arial" w:cs="Arial"/>
          <w:color w:val="000000"/>
          <w:sz w:val="24"/>
          <w:szCs w:val="24"/>
          <w:lang w:val="en-US"/>
        </w:rPr>
        <w:t> </w:t>
      </w:r>
      <w:r w:rsidRPr="00A82425">
        <w:rPr>
          <w:rFonts w:ascii="Arial" w:hAnsi="Arial" w:cs="Arial"/>
          <w:color w:val="000000"/>
          <w:sz w:val="24"/>
          <w:szCs w:val="24"/>
        </w:rPr>
        <w:t>бар, должны быть изготовлены из металла, за исключением любых уплотнительных шайб.</w:t>
      </w:r>
    </w:p>
    <w:p w14:paraId="0E9546F6" w14:textId="77777777" w:rsidR="00CB5A18" w:rsidRPr="00CF3320" w:rsidRDefault="00CB5A18" w:rsidP="00CF3320">
      <w:pPr>
        <w:pStyle w:val="af7"/>
        <w:rPr>
          <w:b w:val="0"/>
          <w:color w:val="000000"/>
        </w:rPr>
      </w:pPr>
      <w:r w:rsidRPr="00CF3320">
        <w:rPr>
          <w:b w:val="0"/>
          <w:color w:val="000000"/>
        </w:rPr>
        <w:t>4.5.4.3 Оборудование</w:t>
      </w:r>
    </w:p>
    <w:p w14:paraId="0FD01300" w14:textId="77777777" w:rsidR="00CB5A18" w:rsidRPr="00A82425" w:rsidRDefault="00C0737F" w:rsidP="00CB5A18">
      <w:pPr>
        <w:spacing w:after="0" w:line="360" w:lineRule="auto"/>
        <w:ind w:firstLine="708"/>
        <w:jc w:val="both"/>
        <w:rPr>
          <w:rFonts w:ascii="Arial" w:hAnsi="Arial" w:cs="Arial"/>
          <w:color w:val="000000"/>
          <w:sz w:val="24"/>
          <w:szCs w:val="24"/>
        </w:rPr>
      </w:pPr>
      <w:r w:rsidRPr="00A82425">
        <w:rPr>
          <w:rFonts w:ascii="Arial" w:hAnsi="Arial" w:cs="Arial"/>
          <w:color w:val="000000"/>
          <w:sz w:val="24"/>
          <w:szCs w:val="24"/>
        </w:rPr>
        <w:t>К</w:t>
      </w:r>
      <w:r w:rsidR="00CB5A18" w:rsidRPr="00A82425">
        <w:rPr>
          <w:rFonts w:ascii="Arial" w:hAnsi="Arial" w:cs="Arial"/>
          <w:color w:val="000000"/>
          <w:sz w:val="24"/>
          <w:szCs w:val="24"/>
        </w:rPr>
        <w:t xml:space="preserve"> оборудован</w:t>
      </w:r>
      <w:r w:rsidRPr="00A82425">
        <w:rPr>
          <w:rFonts w:ascii="Arial" w:hAnsi="Arial" w:cs="Arial"/>
          <w:color w:val="000000"/>
          <w:sz w:val="24"/>
          <w:szCs w:val="24"/>
        </w:rPr>
        <w:t>ию, используемому на транспорте</w:t>
      </w:r>
      <w:r w:rsidR="00327816">
        <w:rPr>
          <w:rFonts w:ascii="Arial" w:hAnsi="Arial" w:cs="Arial"/>
          <w:color w:val="000000"/>
          <w:sz w:val="24"/>
          <w:szCs w:val="24"/>
        </w:rPr>
        <w:t>,</w:t>
      </w:r>
      <w:r w:rsidRPr="00A82425">
        <w:rPr>
          <w:rFonts w:ascii="Arial" w:hAnsi="Arial" w:cs="Arial"/>
          <w:color w:val="000000"/>
          <w:sz w:val="24"/>
          <w:szCs w:val="24"/>
        </w:rPr>
        <w:t xml:space="preserve"> работающем</w:t>
      </w:r>
      <w:r w:rsidR="00CB5A18" w:rsidRPr="00A82425">
        <w:rPr>
          <w:rFonts w:ascii="Arial" w:hAnsi="Arial" w:cs="Arial"/>
          <w:color w:val="000000"/>
          <w:sz w:val="24"/>
          <w:szCs w:val="24"/>
        </w:rPr>
        <w:t xml:space="preserve"> на </w:t>
      </w:r>
      <w:r w:rsidRPr="00A82425">
        <w:rPr>
          <w:rFonts w:ascii="Arial" w:hAnsi="Arial" w:cs="Arial"/>
          <w:color w:val="000000"/>
          <w:sz w:val="24"/>
          <w:szCs w:val="24"/>
          <w:lang w:val="en-US"/>
        </w:rPr>
        <w:t>LPG</w:t>
      </w:r>
      <w:r w:rsidRPr="00A82425">
        <w:rPr>
          <w:rFonts w:ascii="Arial" w:hAnsi="Arial" w:cs="Arial"/>
          <w:color w:val="000000"/>
          <w:sz w:val="24"/>
          <w:szCs w:val="24"/>
        </w:rPr>
        <w:t xml:space="preserve"> применяют следующие требования</w:t>
      </w:r>
      <w:r w:rsidR="00CB5A18" w:rsidRPr="00A82425">
        <w:rPr>
          <w:rFonts w:ascii="Arial" w:hAnsi="Arial" w:cs="Arial"/>
          <w:color w:val="000000"/>
          <w:sz w:val="24"/>
          <w:szCs w:val="24"/>
        </w:rPr>
        <w:t>.</w:t>
      </w:r>
    </w:p>
    <w:p w14:paraId="3C75B35A" w14:textId="77777777" w:rsidR="00CB5A18" w:rsidRPr="00A82425" w:rsidRDefault="00CB5A18" w:rsidP="00CB5A18">
      <w:pPr>
        <w:spacing w:after="0" w:line="360" w:lineRule="auto"/>
        <w:ind w:firstLine="708"/>
        <w:jc w:val="both"/>
        <w:rPr>
          <w:rFonts w:ascii="Arial" w:hAnsi="Arial" w:cs="Arial"/>
          <w:color w:val="000000"/>
          <w:sz w:val="24"/>
          <w:szCs w:val="24"/>
        </w:rPr>
      </w:pPr>
      <w:r w:rsidRPr="00A82425">
        <w:rPr>
          <w:rFonts w:ascii="Arial" w:hAnsi="Arial" w:cs="Arial"/>
          <w:color w:val="000000"/>
          <w:sz w:val="24"/>
          <w:szCs w:val="24"/>
        </w:rPr>
        <w:t>a) Подача газа должна автоматически отключаться при остановке двигателя, независимо от того, выключена ли система зажигания.</w:t>
      </w:r>
    </w:p>
    <w:p w14:paraId="0A6E610F" w14:textId="77777777" w:rsidR="00CB5A18" w:rsidRPr="00A82425" w:rsidRDefault="00CB5A18" w:rsidP="00CB5A18">
      <w:pPr>
        <w:spacing w:after="0" w:line="360" w:lineRule="auto"/>
        <w:ind w:firstLine="708"/>
        <w:jc w:val="both"/>
        <w:rPr>
          <w:rFonts w:ascii="Arial" w:hAnsi="Arial" w:cs="Arial"/>
          <w:color w:val="000000"/>
          <w:sz w:val="24"/>
          <w:szCs w:val="24"/>
        </w:rPr>
      </w:pPr>
      <w:r w:rsidRPr="00A82425">
        <w:rPr>
          <w:rFonts w:ascii="Arial" w:hAnsi="Arial" w:cs="Arial"/>
          <w:color w:val="000000"/>
          <w:sz w:val="24"/>
          <w:szCs w:val="24"/>
        </w:rPr>
        <w:t xml:space="preserve">b) Для многотопливных </w:t>
      </w:r>
      <w:r w:rsidR="00C0737F" w:rsidRPr="00A82425">
        <w:rPr>
          <w:rFonts w:ascii="Arial" w:hAnsi="Arial" w:cs="Arial"/>
          <w:color w:val="000000"/>
          <w:sz w:val="24"/>
          <w:szCs w:val="24"/>
        </w:rPr>
        <w:t>двигателей</w:t>
      </w:r>
      <w:r w:rsidRPr="00A82425">
        <w:rPr>
          <w:rFonts w:ascii="Arial" w:hAnsi="Arial" w:cs="Arial"/>
          <w:color w:val="000000"/>
          <w:sz w:val="24"/>
          <w:szCs w:val="24"/>
        </w:rPr>
        <w:t xml:space="preserve"> система должна быть спроектирована таким образом, чтобы исключить возможность попадания сжиженного нефтяного газа в любой другой топливный </w:t>
      </w:r>
      <w:r w:rsidR="00C0737F" w:rsidRPr="00A82425">
        <w:rPr>
          <w:rFonts w:ascii="Arial" w:hAnsi="Arial" w:cs="Arial"/>
          <w:color w:val="000000"/>
          <w:sz w:val="24"/>
          <w:szCs w:val="24"/>
        </w:rPr>
        <w:t>бак</w:t>
      </w:r>
      <w:r w:rsidRPr="00A82425">
        <w:rPr>
          <w:rFonts w:ascii="Arial" w:hAnsi="Arial" w:cs="Arial"/>
          <w:color w:val="000000"/>
          <w:sz w:val="24"/>
          <w:szCs w:val="24"/>
        </w:rPr>
        <w:t xml:space="preserve"> и перекры</w:t>
      </w:r>
      <w:r w:rsidR="00C0737F" w:rsidRPr="00A82425">
        <w:rPr>
          <w:rFonts w:ascii="Arial" w:hAnsi="Arial" w:cs="Arial"/>
          <w:color w:val="000000"/>
          <w:sz w:val="24"/>
          <w:szCs w:val="24"/>
        </w:rPr>
        <w:t>ва</w:t>
      </w:r>
      <w:r w:rsidRPr="00A82425">
        <w:rPr>
          <w:rFonts w:ascii="Arial" w:hAnsi="Arial" w:cs="Arial"/>
          <w:color w:val="000000"/>
          <w:sz w:val="24"/>
          <w:szCs w:val="24"/>
        </w:rPr>
        <w:t>ть каждый источник топлива до открытия альтернативного.</w:t>
      </w:r>
    </w:p>
    <w:p w14:paraId="478E3C5D" w14:textId="77777777" w:rsidR="00CB5A18" w:rsidRPr="00A82425" w:rsidRDefault="00CB5A18" w:rsidP="00CB5A18">
      <w:pPr>
        <w:spacing w:after="0" w:line="360" w:lineRule="auto"/>
        <w:ind w:firstLine="708"/>
        <w:jc w:val="both"/>
        <w:rPr>
          <w:rFonts w:ascii="Arial" w:hAnsi="Arial" w:cs="Arial"/>
          <w:color w:val="000000"/>
          <w:sz w:val="24"/>
          <w:szCs w:val="24"/>
        </w:rPr>
      </w:pPr>
      <w:r w:rsidRPr="00A82425">
        <w:rPr>
          <w:rFonts w:ascii="Arial" w:hAnsi="Arial" w:cs="Arial"/>
          <w:color w:val="000000"/>
          <w:sz w:val="24"/>
          <w:szCs w:val="24"/>
        </w:rPr>
        <w:t>c) Если</w:t>
      </w:r>
      <w:r w:rsidR="00C0737F" w:rsidRPr="00A82425">
        <w:rPr>
          <w:rFonts w:ascii="Arial" w:hAnsi="Arial" w:cs="Arial"/>
          <w:color w:val="000000"/>
          <w:sz w:val="24"/>
          <w:szCs w:val="24"/>
        </w:rPr>
        <w:t xml:space="preserve"> транспорт</w:t>
      </w:r>
      <w:r w:rsidRPr="00A82425">
        <w:rPr>
          <w:rFonts w:ascii="Arial" w:hAnsi="Arial" w:cs="Arial"/>
          <w:color w:val="000000"/>
          <w:sz w:val="24"/>
          <w:szCs w:val="24"/>
        </w:rPr>
        <w:t xml:space="preserve"> оборудован двумя или более </w:t>
      </w:r>
      <w:r w:rsidR="0092475B">
        <w:rPr>
          <w:rFonts w:ascii="Arial" w:hAnsi="Arial" w:cs="Arial"/>
          <w:color w:val="000000"/>
          <w:sz w:val="24"/>
          <w:szCs w:val="24"/>
        </w:rPr>
        <w:t>емкостями</w:t>
      </w:r>
      <w:r w:rsidRPr="00A82425">
        <w:rPr>
          <w:rFonts w:ascii="Arial" w:hAnsi="Arial" w:cs="Arial"/>
          <w:color w:val="000000"/>
          <w:sz w:val="24"/>
          <w:szCs w:val="24"/>
        </w:rPr>
        <w:t xml:space="preserve">, они должны быть соединены через многоходовой клапан или другие подходящие средства, чтобы сжиженный </w:t>
      </w:r>
      <w:r w:rsidR="00447D2C" w:rsidRPr="00A82425">
        <w:rPr>
          <w:rFonts w:ascii="Arial" w:hAnsi="Arial" w:cs="Arial"/>
          <w:color w:val="000000"/>
          <w:sz w:val="24"/>
          <w:szCs w:val="24"/>
        </w:rPr>
        <w:t>нефтяной газ использовался одновременно</w:t>
      </w:r>
      <w:r w:rsidRPr="00A82425">
        <w:rPr>
          <w:rFonts w:ascii="Arial" w:hAnsi="Arial" w:cs="Arial"/>
          <w:color w:val="000000"/>
          <w:sz w:val="24"/>
          <w:szCs w:val="24"/>
        </w:rPr>
        <w:t xml:space="preserve"> только из одно</w:t>
      </w:r>
      <w:r w:rsidR="0092475B">
        <w:rPr>
          <w:rFonts w:ascii="Arial" w:hAnsi="Arial" w:cs="Arial"/>
          <w:color w:val="000000"/>
          <w:sz w:val="24"/>
          <w:szCs w:val="24"/>
        </w:rPr>
        <w:t>й</w:t>
      </w:r>
      <w:r w:rsidRPr="00A82425">
        <w:rPr>
          <w:rFonts w:ascii="Arial" w:hAnsi="Arial" w:cs="Arial"/>
          <w:color w:val="000000"/>
          <w:sz w:val="24"/>
          <w:szCs w:val="24"/>
        </w:rPr>
        <w:t xml:space="preserve"> </w:t>
      </w:r>
      <w:r w:rsidR="0092475B">
        <w:rPr>
          <w:rFonts w:ascii="Arial" w:hAnsi="Arial" w:cs="Arial"/>
          <w:color w:val="000000"/>
          <w:sz w:val="24"/>
          <w:szCs w:val="24"/>
        </w:rPr>
        <w:t>емкости</w:t>
      </w:r>
      <w:r w:rsidRPr="00A82425">
        <w:rPr>
          <w:rFonts w:ascii="Arial" w:hAnsi="Arial" w:cs="Arial"/>
          <w:color w:val="000000"/>
          <w:sz w:val="24"/>
          <w:szCs w:val="24"/>
        </w:rPr>
        <w:t xml:space="preserve">. Использование двух или более </w:t>
      </w:r>
      <w:r w:rsidR="0092475B">
        <w:rPr>
          <w:rFonts w:ascii="Arial" w:hAnsi="Arial" w:cs="Arial"/>
          <w:color w:val="000000"/>
          <w:sz w:val="24"/>
          <w:szCs w:val="24"/>
        </w:rPr>
        <w:t>емкостей</w:t>
      </w:r>
      <w:r w:rsidR="00447D2C" w:rsidRPr="00A82425">
        <w:rPr>
          <w:rFonts w:ascii="Arial" w:hAnsi="Arial" w:cs="Arial"/>
          <w:color w:val="000000"/>
          <w:sz w:val="24"/>
          <w:szCs w:val="24"/>
        </w:rPr>
        <w:t xml:space="preserve"> </w:t>
      </w:r>
      <w:r w:rsidRPr="00A82425">
        <w:rPr>
          <w:rFonts w:ascii="Arial" w:hAnsi="Arial" w:cs="Arial"/>
          <w:color w:val="000000"/>
          <w:sz w:val="24"/>
          <w:szCs w:val="24"/>
        </w:rPr>
        <w:t>одновременно не должно быть возможным.</w:t>
      </w:r>
    </w:p>
    <w:p w14:paraId="36AE934D" w14:textId="77777777" w:rsidR="00CB5A18" w:rsidRPr="00A82425" w:rsidRDefault="00CB5A18" w:rsidP="00CB5A18">
      <w:pPr>
        <w:spacing w:after="0" w:line="360" w:lineRule="auto"/>
        <w:ind w:firstLine="708"/>
        <w:jc w:val="both"/>
        <w:rPr>
          <w:rFonts w:ascii="Arial" w:hAnsi="Arial" w:cs="Arial"/>
          <w:color w:val="000000"/>
          <w:sz w:val="24"/>
          <w:szCs w:val="24"/>
        </w:rPr>
      </w:pPr>
      <w:r w:rsidRPr="00A82425">
        <w:rPr>
          <w:rFonts w:ascii="Arial" w:hAnsi="Arial" w:cs="Arial"/>
          <w:color w:val="000000"/>
          <w:sz w:val="24"/>
          <w:szCs w:val="24"/>
        </w:rPr>
        <w:t>d) Клапаны сброса давления или указатели уровня жидкости должны быть установлены таким образом, чтобы они не могли выпускать жидкость в направлен</w:t>
      </w:r>
      <w:r w:rsidR="00447D2C" w:rsidRPr="00A82425">
        <w:rPr>
          <w:rFonts w:ascii="Arial" w:hAnsi="Arial" w:cs="Arial"/>
          <w:color w:val="000000"/>
          <w:sz w:val="24"/>
          <w:szCs w:val="24"/>
        </w:rPr>
        <w:t>ии оператора или на компоненты транспорта</w:t>
      </w:r>
      <w:r w:rsidRPr="00A82425">
        <w:rPr>
          <w:rFonts w:ascii="Arial" w:hAnsi="Arial" w:cs="Arial"/>
          <w:color w:val="000000"/>
          <w:sz w:val="24"/>
          <w:szCs w:val="24"/>
        </w:rPr>
        <w:t>, которые могут стать источником возгорания.</w:t>
      </w:r>
    </w:p>
    <w:p w14:paraId="6255D0CE" w14:textId="77777777" w:rsidR="00CB5A18" w:rsidRPr="00A82425" w:rsidRDefault="00CB5A18" w:rsidP="00CB5A18">
      <w:pPr>
        <w:spacing w:after="0" w:line="360" w:lineRule="auto"/>
        <w:ind w:firstLine="708"/>
        <w:jc w:val="both"/>
        <w:rPr>
          <w:rFonts w:ascii="Arial" w:hAnsi="Arial" w:cs="Arial"/>
          <w:color w:val="000000"/>
          <w:sz w:val="24"/>
          <w:szCs w:val="24"/>
        </w:rPr>
      </w:pPr>
      <w:r w:rsidRPr="00A82425">
        <w:rPr>
          <w:rFonts w:ascii="Arial" w:hAnsi="Arial" w:cs="Arial"/>
          <w:color w:val="000000"/>
          <w:sz w:val="24"/>
          <w:szCs w:val="24"/>
        </w:rPr>
        <w:t>e) Если коррозия детали может помешать ее надлежащему функционированию, эта деталь должна быть снабжена коррозионно-стойким защитным покрытием.</w:t>
      </w:r>
    </w:p>
    <w:p w14:paraId="113854E4" w14:textId="77777777" w:rsidR="00CB5A18" w:rsidRPr="00A82425" w:rsidRDefault="00CB5A18" w:rsidP="00CB5A18">
      <w:pPr>
        <w:spacing w:after="0" w:line="360" w:lineRule="auto"/>
        <w:ind w:firstLine="708"/>
        <w:jc w:val="both"/>
        <w:rPr>
          <w:rFonts w:ascii="Arial" w:hAnsi="Arial" w:cs="Arial"/>
          <w:color w:val="000000"/>
          <w:sz w:val="24"/>
          <w:szCs w:val="24"/>
        </w:rPr>
      </w:pPr>
      <w:r w:rsidRPr="00A82425">
        <w:rPr>
          <w:rFonts w:ascii="Arial" w:hAnsi="Arial" w:cs="Arial"/>
          <w:color w:val="000000"/>
          <w:sz w:val="24"/>
          <w:szCs w:val="24"/>
        </w:rPr>
        <w:t xml:space="preserve">f) Все компоненты топливной системы должны быть надежно закреплены на </w:t>
      </w:r>
      <w:r w:rsidR="00447D2C" w:rsidRPr="00A82425">
        <w:rPr>
          <w:rFonts w:ascii="Arial" w:hAnsi="Arial" w:cs="Arial"/>
          <w:color w:val="000000"/>
          <w:sz w:val="24"/>
          <w:szCs w:val="24"/>
        </w:rPr>
        <w:t>транспорте</w:t>
      </w:r>
      <w:r w:rsidRPr="00A82425">
        <w:rPr>
          <w:rFonts w:ascii="Arial" w:hAnsi="Arial" w:cs="Arial"/>
          <w:color w:val="000000"/>
          <w:sz w:val="24"/>
          <w:szCs w:val="24"/>
        </w:rPr>
        <w:t>.</w:t>
      </w:r>
    </w:p>
    <w:p w14:paraId="391D7171" w14:textId="77777777" w:rsidR="00CB5A18" w:rsidRPr="00E930D5" w:rsidRDefault="00CB5A18" w:rsidP="00CB5A18">
      <w:pPr>
        <w:spacing w:after="0" w:line="360" w:lineRule="auto"/>
        <w:ind w:firstLine="708"/>
        <w:jc w:val="both"/>
        <w:rPr>
          <w:rFonts w:ascii="Arial" w:hAnsi="Arial" w:cs="Arial"/>
          <w:color w:val="000000"/>
          <w:sz w:val="24"/>
          <w:szCs w:val="24"/>
        </w:rPr>
      </w:pPr>
      <w:r w:rsidRPr="00A82425">
        <w:rPr>
          <w:rFonts w:ascii="Arial" w:hAnsi="Arial" w:cs="Arial"/>
          <w:color w:val="000000"/>
          <w:sz w:val="24"/>
          <w:szCs w:val="24"/>
        </w:rPr>
        <w:t xml:space="preserve">g) Редукционные клапаны должны быть легкодоступны для осмотра и </w:t>
      </w:r>
      <w:r w:rsidRPr="00E930D5">
        <w:rPr>
          <w:rFonts w:ascii="Arial" w:hAnsi="Arial" w:cs="Arial"/>
          <w:color w:val="000000"/>
          <w:sz w:val="24"/>
          <w:szCs w:val="24"/>
        </w:rPr>
        <w:t>обслуживания.</w:t>
      </w:r>
    </w:p>
    <w:p w14:paraId="3995C1E2" w14:textId="77777777" w:rsidR="00CB5A18" w:rsidRPr="00E930D5" w:rsidRDefault="00CB5A18" w:rsidP="00CB5A18">
      <w:pPr>
        <w:spacing w:after="0" w:line="360" w:lineRule="auto"/>
        <w:ind w:firstLine="708"/>
        <w:jc w:val="both"/>
        <w:rPr>
          <w:rFonts w:ascii="Arial" w:hAnsi="Arial" w:cs="Arial"/>
          <w:color w:val="000000"/>
          <w:sz w:val="24"/>
          <w:szCs w:val="24"/>
        </w:rPr>
      </w:pPr>
      <w:r w:rsidRPr="00E930D5">
        <w:rPr>
          <w:rFonts w:ascii="Arial" w:hAnsi="Arial" w:cs="Arial"/>
          <w:color w:val="000000"/>
          <w:sz w:val="24"/>
          <w:szCs w:val="24"/>
        </w:rPr>
        <w:t>h) Моторный отсек должен быть спроектирован в соответствии с 4.5.4.1 g), чтобы избежать скопления сжиженного нефтяного газа.</w:t>
      </w:r>
    </w:p>
    <w:p w14:paraId="413BE008" w14:textId="77777777" w:rsidR="00CB5A18" w:rsidRPr="00E930D5" w:rsidRDefault="00CB5A18" w:rsidP="00447D2C">
      <w:pPr>
        <w:pStyle w:val="af7"/>
        <w:rPr>
          <w:color w:val="000000"/>
        </w:rPr>
      </w:pPr>
      <w:r w:rsidRPr="00E930D5">
        <w:rPr>
          <w:color w:val="000000"/>
        </w:rPr>
        <w:t>4.6 Системы подъема и наклона</w:t>
      </w:r>
    </w:p>
    <w:p w14:paraId="310E6015" w14:textId="77777777" w:rsidR="0046670C" w:rsidRPr="00E930D5" w:rsidRDefault="00CB5A18" w:rsidP="00447D2C">
      <w:pPr>
        <w:pStyle w:val="af7"/>
        <w:rPr>
          <w:color w:val="000000"/>
        </w:rPr>
      </w:pPr>
      <w:r w:rsidRPr="00E930D5">
        <w:rPr>
          <w:color w:val="000000"/>
        </w:rPr>
        <w:t>4.6.1 Подъемные цепи</w:t>
      </w:r>
    </w:p>
    <w:p w14:paraId="0F88E2EB" w14:textId="77777777" w:rsidR="00B13412" w:rsidRPr="00E930D5" w:rsidRDefault="00B13412" w:rsidP="00B13412">
      <w:pPr>
        <w:spacing w:after="0" w:line="360" w:lineRule="auto"/>
        <w:ind w:firstLine="708"/>
        <w:jc w:val="both"/>
        <w:rPr>
          <w:rFonts w:ascii="Arial" w:hAnsi="Arial" w:cs="Arial"/>
          <w:color w:val="000000"/>
          <w:sz w:val="24"/>
          <w:szCs w:val="24"/>
        </w:rPr>
      </w:pPr>
      <w:r w:rsidRPr="00E930D5">
        <w:rPr>
          <w:rFonts w:ascii="Arial" w:hAnsi="Arial" w:cs="Arial"/>
          <w:color w:val="000000"/>
          <w:sz w:val="24"/>
          <w:szCs w:val="24"/>
        </w:rPr>
        <w:t>Изготовитель транспорта или мачты должен иметь документацию от изготовителя цепей, в которо</w:t>
      </w:r>
      <w:r w:rsidR="00197053">
        <w:rPr>
          <w:rFonts w:ascii="Arial" w:hAnsi="Arial" w:cs="Arial"/>
          <w:color w:val="000000"/>
          <w:sz w:val="24"/>
          <w:szCs w:val="24"/>
        </w:rPr>
        <w:t>й</w:t>
      </w:r>
      <w:r w:rsidRPr="00E930D5">
        <w:rPr>
          <w:rFonts w:ascii="Arial" w:hAnsi="Arial" w:cs="Arial"/>
          <w:color w:val="000000"/>
          <w:sz w:val="24"/>
          <w:szCs w:val="24"/>
        </w:rPr>
        <w:t xml:space="preserve"> указана разрывная нагрузка используемых цепей.</w:t>
      </w:r>
    </w:p>
    <w:p w14:paraId="11760A52" w14:textId="77777777" w:rsidR="0046670C" w:rsidRPr="00E930D5" w:rsidRDefault="00CE104C" w:rsidP="00B13412">
      <w:pPr>
        <w:spacing w:after="0" w:line="360" w:lineRule="auto"/>
        <w:ind w:firstLine="708"/>
        <w:jc w:val="both"/>
        <w:rPr>
          <w:rFonts w:ascii="Arial" w:hAnsi="Arial" w:cs="Arial"/>
          <w:color w:val="000000"/>
          <w:sz w:val="24"/>
          <w:szCs w:val="24"/>
        </w:rPr>
      </w:pPr>
      <w:r w:rsidRPr="00CE104C">
        <w:rPr>
          <w:rFonts w:ascii="Arial" w:hAnsi="Arial" w:cs="Arial"/>
          <w:color w:val="000000"/>
          <w:sz w:val="24"/>
          <w:szCs w:val="24"/>
        </w:rPr>
        <w:t xml:space="preserve">Если подъемный механизм включает цепь или цепи, изготовитель транспорта должен использовать только пластинчатые или роликовые цепи. Они должны обеспечивать минимальный коэффициент </w:t>
      </w:r>
      <w:r w:rsidRPr="00E930D5">
        <w:rPr>
          <w:rFonts w:ascii="Arial" w:hAnsi="Arial" w:cs="Arial"/>
          <w:i/>
          <w:color w:val="000000"/>
          <w:sz w:val="24"/>
          <w:szCs w:val="24"/>
        </w:rPr>
        <w:t>K</w:t>
      </w:r>
      <w:r w:rsidRPr="00E930D5">
        <w:rPr>
          <w:rFonts w:ascii="Arial" w:hAnsi="Arial" w:cs="Arial"/>
          <w:color w:val="000000"/>
          <w:sz w:val="24"/>
          <w:szCs w:val="24"/>
          <w:vertAlign w:val="subscript"/>
        </w:rPr>
        <w:t>1</w:t>
      </w:r>
      <w:r w:rsidRPr="00CE104C">
        <w:rPr>
          <w:rFonts w:ascii="Arial" w:hAnsi="Arial" w:cs="Arial"/>
          <w:color w:val="000000"/>
          <w:sz w:val="24"/>
          <w:szCs w:val="24"/>
        </w:rPr>
        <w:t xml:space="preserve"> при максимальной грузоподъемности в транспортом положении, без учета трения в конструкции мачты</w:t>
      </w:r>
      <w:r w:rsidR="00B13412" w:rsidRPr="00E930D5">
        <w:rPr>
          <w:rFonts w:ascii="Arial" w:hAnsi="Arial" w:cs="Arial"/>
          <w:color w:val="000000"/>
          <w:sz w:val="24"/>
          <w:szCs w:val="24"/>
        </w:rPr>
        <w:t>, что определяется следующим уравнением:</w:t>
      </w:r>
    </w:p>
    <w:p w14:paraId="7876A10F" w14:textId="77777777" w:rsidR="0046670C" w:rsidRPr="00E930D5" w:rsidRDefault="00B13412" w:rsidP="00C66FD9">
      <w:pPr>
        <w:spacing w:after="0" w:line="360" w:lineRule="auto"/>
        <w:ind w:firstLine="708"/>
        <w:jc w:val="both"/>
        <w:rPr>
          <w:rFonts w:ascii="Arial" w:hAnsi="Arial" w:cs="Arial"/>
          <w:color w:val="000000"/>
          <w:sz w:val="24"/>
          <w:szCs w:val="24"/>
        </w:rPr>
      </w:pPr>
      <w:r w:rsidRPr="00E930D5">
        <w:rPr>
          <w:rFonts w:ascii="Arial" w:hAnsi="Arial" w:cs="Arial"/>
          <w:i/>
          <w:color w:val="000000"/>
          <w:sz w:val="24"/>
          <w:szCs w:val="24"/>
        </w:rPr>
        <w:t>K</w:t>
      </w:r>
      <w:r w:rsidRPr="00E930D5">
        <w:rPr>
          <w:rFonts w:ascii="Arial" w:hAnsi="Arial" w:cs="Arial"/>
          <w:color w:val="000000"/>
          <w:sz w:val="24"/>
          <w:szCs w:val="24"/>
          <w:vertAlign w:val="subscript"/>
        </w:rPr>
        <w:t>1</w:t>
      </w:r>
      <w:r w:rsidRPr="00E930D5">
        <w:rPr>
          <w:rFonts w:ascii="Arial" w:hAnsi="Arial" w:cs="Arial"/>
          <w:color w:val="000000"/>
          <w:sz w:val="24"/>
          <w:szCs w:val="24"/>
        </w:rPr>
        <w:t xml:space="preserve"> = (</w:t>
      </w:r>
      <w:r w:rsidRPr="00E930D5">
        <w:rPr>
          <w:rFonts w:ascii="Arial" w:hAnsi="Arial" w:cs="Arial"/>
          <w:i/>
          <w:color w:val="000000"/>
          <w:sz w:val="24"/>
          <w:szCs w:val="24"/>
          <w:lang w:val="en-US"/>
        </w:rPr>
        <w:t>L</w:t>
      </w:r>
      <w:r w:rsidRPr="00E930D5">
        <w:rPr>
          <w:rFonts w:ascii="Arial" w:hAnsi="Arial" w:cs="Arial"/>
          <w:color w:val="000000"/>
          <w:sz w:val="24"/>
          <w:szCs w:val="24"/>
          <w:vertAlign w:val="subscript"/>
          <w:lang w:val="en-US"/>
        </w:rPr>
        <w:t>c</w:t>
      </w:r>
      <w:r w:rsidRPr="00E930D5">
        <w:rPr>
          <w:rFonts w:ascii="Arial" w:hAnsi="Arial" w:cs="Arial"/>
          <w:color w:val="000000"/>
          <w:sz w:val="24"/>
          <w:szCs w:val="24"/>
        </w:rPr>
        <w:t xml:space="preserve"> ∙</w:t>
      </w:r>
      <w:r w:rsidRPr="00E930D5">
        <w:rPr>
          <w:rFonts w:ascii="Arial" w:hAnsi="Arial" w:cs="Arial"/>
          <w:i/>
          <w:color w:val="000000"/>
          <w:sz w:val="24"/>
          <w:szCs w:val="24"/>
          <w:lang w:val="en-US"/>
        </w:rPr>
        <w:t>n</w:t>
      </w:r>
      <w:r w:rsidRPr="00E930D5">
        <w:rPr>
          <w:rFonts w:ascii="Arial" w:hAnsi="Arial" w:cs="Arial"/>
          <w:color w:val="000000"/>
          <w:sz w:val="24"/>
          <w:szCs w:val="24"/>
        </w:rPr>
        <w:t>)/(</w:t>
      </w:r>
      <w:r w:rsidRPr="00E930D5">
        <w:rPr>
          <w:rFonts w:ascii="Arial" w:hAnsi="Arial" w:cs="Arial"/>
          <w:i/>
          <w:color w:val="000000"/>
          <w:sz w:val="24"/>
          <w:szCs w:val="24"/>
          <w:lang w:val="en-US"/>
        </w:rPr>
        <w:t>R</w:t>
      </w:r>
      <w:r w:rsidRPr="00E930D5">
        <w:rPr>
          <w:rFonts w:ascii="Arial" w:hAnsi="Arial" w:cs="Arial"/>
          <w:color w:val="000000"/>
          <w:sz w:val="24"/>
          <w:szCs w:val="24"/>
        </w:rPr>
        <w:t xml:space="preserve"> + </w:t>
      </w:r>
      <w:r w:rsidRPr="00E930D5">
        <w:rPr>
          <w:rFonts w:ascii="Arial" w:hAnsi="Arial" w:cs="Arial"/>
          <w:i/>
          <w:color w:val="000000"/>
          <w:sz w:val="24"/>
          <w:szCs w:val="24"/>
          <w:lang w:val="en-US"/>
        </w:rPr>
        <w:t>w</w:t>
      </w:r>
      <w:r w:rsidRPr="00E930D5">
        <w:rPr>
          <w:rFonts w:ascii="Arial" w:hAnsi="Arial" w:cs="Arial"/>
          <w:color w:val="000000"/>
          <w:sz w:val="24"/>
          <w:szCs w:val="24"/>
        </w:rPr>
        <w:t>)</w:t>
      </w:r>
    </w:p>
    <w:p w14:paraId="7A0DC245" w14:textId="77777777" w:rsidR="00C95A26" w:rsidRPr="00E930D5" w:rsidRDefault="00B13412" w:rsidP="00C66FD9">
      <w:pPr>
        <w:spacing w:after="0" w:line="360" w:lineRule="auto"/>
        <w:ind w:firstLine="708"/>
        <w:jc w:val="both"/>
        <w:rPr>
          <w:rFonts w:ascii="Arial" w:hAnsi="Arial" w:cs="Arial"/>
          <w:color w:val="000000"/>
          <w:sz w:val="24"/>
          <w:szCs w:val="24"/>
        </w:rPr>
      </w:pPr>
      <w:r w:rsidRPr="00E930D5">
        <w:rPr>
          <w:rFonts w:ascii="Arial" w:hAnsi="Arial" w:cs="Arial"/>
          <w:color w:val="000000"/>
          <w:sz w:val="24"/>
          <w:szCs w:val="24"/>
        </w:rPr>
        <w:t>где</w:t>
      </w:r>
    </w:p>
    <w:p w14:paraId="7CE2BAC9" w14:textId="77777777" w:rsidR="00B13412" w:rsidRPr="00E930D5" w:rsidRDefault="00B13412" w:rsidP="00B13412">
      <w:pPr>
        <w:spacing w:after="0" w:line="360" w:lineRule="auto"/>
        <w:ind w:firstLine="708"/>
        <w:jc w:val="both"/>
        <w:rPr>
          <w:rFonts w:ascii="Arial" w:hAnsi="Arial" w:cs="Arial"/>
          <w:color w:val="000000"/>
          <w:sz w:val="24"/>
          <w:szCs w:val="24"/>
        </w:rPr>
      </w:pPr>
      <w:r w:rsidRPr="00E930D5">
        <w:rPr>
          <w:rFonts w:ascii="Arial" w:hAnsi="Arial" w:cs="Arial"/>
          <w:i/>
          <w:color w:val="000000"/>
          <w:sz w:val="24"/>
          <w:szCs w:val="24"/>
        </w:rPr>
        <w:t>K</w:t>
      </w:r>
      <w:r w:rsidRPr="00E930D5">
        <w:rPr>
          <w:rFonts w:ascii="Arial" w:hAnsi="Arial" w:cs="Arial"/>
          <w:color w:val="000000"/>
          <w:sz w:val="24"/>
          <w:szCs w:val="24"/>
          <w:vertAlign w:val="subscript"/>
        </w:rPr>
        <w:t>1</w:t>
      </w:r>
      <w:r w:rsidRPr="00E930D5">
        <w:rPr>
          <w:rFonts w:ascii="Arial" w:hAnsi="Arial" w:cs="Arial"/>
          <w:color w:val="000000"/>
          <w:sz w:val="24"/>
          <w:szCs w:val="24"/>
        </w:rPr>
        <w:t xml:space="preserve"> — коэффициент запаса прочности подъемного механизма;</w:t>
      </w:r>
    </w:p>
    <w:p w14:paraId="2124BC9D" w14:textId="77777777" w:rsidR="00B13412" w:rsidRPr="00E930D5" w:rsidRDefault="00B13412" w:rsidP="00B13412">
      <w:pPr>
        <w:spacing w:after="0" w:line="360" w:lineRule="auto"/>
        <w:ind w:firstLine="708"/>
        <w:jc w:val="both"/>
        <w:rPr>
          <w:rFonts w:ascii="Arial" w:hAnsi="Arial" w:cs="Arial"/>
          <w:color w:val="000000"/>
          <w:sz w:val="24"/>
          <w:szCs w:val="24"/>
        </w:rPr>
      </w:pPr>
      <w:r w:rsidRPr="00E930D5">
        <w:rPr>
          <w:rFonts w:ascii="Arial" w:hAnsi="Arial" w:cs="Arial"/>
          <w:i/>
          <w:color w:val="000000"/>
          <w:sz w:val="24"/>
          <w:szCs w:val="24"/>
          <w:lang w:val="en-US"/>
        </w:rPr>
        <w:t>L</w:t>
      </w:r>
      <w:r w:rsidRPr="00E930D5">
        <w:rPr>
          <w:rFonts w:ascii="Arial" w:hAnsi="Arial" w:cs="Arial"/>
          <w:color w:val="000000"/>
          <w:sz w:val="24"/>
          <w:szCs w:val="24"/>
          <w:vertAlign w:val="subscript"/>
          <w:lang w:val="en-US"/>
        </w:rPr>
        <w:t>c</w:t>
      </w:r>
      <w:r w:rsidRPr="00E930D5">
        <w:rPr>
          <w:rFonts w:ascii="Arial" w:hAnsi="Arial" w:cs="Arial"/>
          <w:color w:val="000000"/>
          <w:sz w:val="24"/>
          <w:szCs w:val="24"/>
        </w:rPr>
        <w:t xml:space="preserve"> — минимальная разрывная нагрузка для новой цепи;</w:t>
      </w:r>
    </w:p>
    <w:p w14:paraId="196495CD" w14:textId="77777777" w:rsidR="00B13412" w:rsidRPr="00E930D5" w:rsidRDefault="00B13412" w:rsidP="00B13412">
      <w:pPr>
        <w:spacing w:after="0" w:line="360" w:lineRule="auto"/>
        <w:ind w:firstLine="708"/>
        <w:jc w:val="both"/>
        <w:rPr>
          <w:rFonts w:ascii="Arial" w:hAnsi="Arial" w:cs="Arial"/>
          <w:color w:val="000000"/>
          <w:sz w:val="24"/>
          <w:szCs w:val="24"/>
        </w:rPr>
      </w:pPr>
      <w:r w:rsidRPr="00E930D5">
        <w:rPr>
          <w:rFonts w:ascii="Arial" w:hAnsi="Arial" w:cs="Arial"/>
          <w:i/>
          <w:color w:val="000000"/>
          <w:sz w:val="24"/>
          <w:szCs w:val="24"/>
        </w:rPr>
        <w:t>n</w:t>
      </w:r>
      <w:r w:rsidRPr="00E930D5">
        <w:rPr>
          <w:rFonts w:ascii="Arial" w:hAnsi="Arial" w:cs="Arial"/>
          <w:color w:val="000000"/>
          <w:sz w:val="24"/>
          <w:szCs w:val="24"/>
        </w:rPr>
        <w:t xml:space="preserve"> — количество цепей;</w:t>
      </w:r>
    </w:p>
    <w:p w14:paraId="42D386E1" w14:textId="77777777" w:rsidR="00B13412" w:rsidRPr="00E930D5" w:rsidRDefault="00B13412" w:rsidP="00B13412">
      <w:pPr>
        <w:spacing w:after="0" w:line="360" w:lineRule="auto"/>
        <w:ind w:firstLine="708"/>
        <w:jc w:val="both"/>
        <w:rPr>
          <w:rFonts w:ascii="Arial" w:hAnsi="Arial" w:cs="Arial"/>
          <w:color w:val="000000"/>
          <w:sz w:val="24"/>
          <w:szCs w:val="24"/>
        </w:rPr>
      </w:pPr>
      <w:r w:rsidRPr="00E930D5">
        <w:rPr>
          <w:rFonts w:ascii="Arial" w:hAnsi="Arial" w:cs="Arial"/>
          <w:i/>
          <w:color w:val="000000"/>
          <w:sz w:val="24"/>
          <w:szCs w:val="24"/>
        </w:rPr>
        <w:t>R</w:t>
      </w:r>
      <w:r w:rsidRPr="00E930D5">
        <w:rPr>
          <w:rFonts w:ascii="Arial" w:hAnsi="Arial" w:cs="Arial"/>
          <w:color w:val="000000"/>
          <w:sz w:val="24"/>
          <w:szCs w:val="24"/>
        </w:rPr>
        <w:t xml:space="preserve"> — максимальная грузоподъемность транспорта;</w:t>
      </w:r>
    </w:p>
    <w:p w14:paraId="47EA426D" w14:textId="77777777" w:rsidR="00B13412" w:rsidRPr="00E930D5" w:rsidRDefault="00B13412" w:rsidP="00B13412">
      <w:pPr>
        <w:spacing w:after="0" w:line="360" w:lineRule="auto"/>
        <w:ind w:firstLine="708"/>
        <w:jc w:val="both"/>
        <w:rPr>
          <w:rFonts w:ascii="Arial" w:hAnsi="Arial" w:cs="Arial"/>
          <w:color w:val="000000"/>
          <w:sz w:val="24"/>
          <w:szCs w:val="24"/>
        </w:rPr>
      </w:pPr>
      <w:r w:rsidRPr="00E930D5">
        <w:rPr>
          <w:rFonts w:ascii="Arial" w:hAnsi="Arial" w:cs="Arial"/>
          <w:i/>
          <w:color w:val="000000"/>
          <w:sz w:val="24"/>
          <w:szCs w:val="24"/>
        </w:rPr>
        <w:t>w</w:t>
      </w:r>
      <w:r w:rsidRPr="00E930D5">
        <w:rPr>
          <w:rFonts w:ascii="Arial" w:hAnsi="Arial" w:cs="Arial"/>
          <w:color w:val="000000"/>
          <w:sz w:val="24"/>
          <w:szCs w:val="24"/>
        </w:rPr>
        <w:t xml:space="preserve"> — собственный вес подъемного механизма, поддерживаемый цепями.</w:t>
      </w:r>
    </w:p>
    <w:p w14:paraId="01031D87" w14:textId="77777777" w:rsidR="00C95A26" w:rsidRPr="00E930D5" w:rsidRDefault="00B13412" w:rsidP="00B13412">
      <w:pPr>
        <w:spacing w:after="0" w:line="360" w:lineRule="auto"/>
        <w:ind w:firstLine="708"/>
        <w:jc w:val="both"/>
        <w:rPr>
          <w:rFonts w:ascii="Arial" w:hAnsi="Arial" w:cs="Arial"/>
          <w:color w:val="000000"/>
          <w:sz w:val="24"/>
          <w:szCs w:val="24"/>
        </w:rPr>
      </w:pPr>
      <w:r w:rsidRPr="00E930D5">
        <w:rPr>
          <w:rFonts w:ascii="Arial" w:hAnsi="Arial" w:cs="Arial"/>
          <w:color w:val="000000"/>
          <w:sz w:val="24"/>
          <w:szCs w:val="24"/>
        </w:rPr>
        <w:t>Диаметры шкивов должны соответствовать инструкциям изготовителя цепи.</w:t>
      </w:r>
    </w:p>
    <w:p w14:paraId="6F9073EB" w14:textId="77777777" w:rsidR="00B13412" w:rsidRPr="00E930D5" w:rsidRDefault="00B13412" w:rsidP="00CF3320">
      <w:pPr>
        <w:pStyle w:val="af7"/>
        <w:rPr>
          <w:color w:val="000000"/>
        </w:rPr>
      </w:pPr>
      <w:r w:rsidRPr="00E930D5">
        <w:rPr>
          <w:color w:val="000000"/>
        </w:rPr>
        <w:t>4.6.2 Механические системы</w:t>
      </w:r>
      <w:r w:rsidR="004C371C" w:rsidRPr="00E930D5">
        <w:rPr>
          <w:color w:val="000000"/>
        </w:rPr>
        <w:t xml:space="preserve"> подъема</w:t>
      </w:r>
    </w:p>
    <w:p w14:paraId="13BC0133" w14:textId="77777777" w:rsidR="00B13412" w:rsidRPr="00E930D5" w:rsidRDefault="00B13412" w:rsidP="00CF3320">
      <w:pPr>
        <w:pStyle w:val="af7"/>
        <w:rPr>
          <w:b w:val="0"/>
          <w:color w:val="000000"/>
        </w:rPr>
      </w:pPr>
      <w:r w:rsidRPr="00E930D5">
        <w:rPr>
          <w:b w:val="0"/>
          <w:color w:val="000000"/>
        </w:rPr>
        <w:t>4.6.2.1 Общие положения</w:t>
      </w:r>
    </w:p>
    <w:p w14:paraId="2E86C617" w14:textId="77777777" w:rsidR="00B13412" w:rsidRPr="00E930D5" w:rsidRDefault="004C371C" w:rsidP="00B13412">
      <w:pPr>
        <w:spacing w:after="0" w:line="360" w:lineRule="auto"/>
        <w:ind w:firstLine="708"/>
        <w:jc w:val="both"/>
        <w:rPr>
          <w:rFonts w:ascii="Arial" w:hAnsi="Arial" w:cs="Arial"/>
          <w:color w:val="000000"/>
          <w:sz w:val="24"/>
          <w:szCs w:val="24"/>
        </w:rPr>
      </w:pPr>
      <w:r w:rsidRPr="00E930D5">
        <w:rPr>
          <w:rFonts w:ascii="Arial" w:hAnsi="Arial" w:cs="Arial"/>
          <w:color w:val="000000"/>
          <w:sz w:val="24"/>
          <w:szCs w:val="24"/>
        </w:rPr>
        <w:t>Система подъема</w:t>
      </w:r>
      <w:r w:rsidR="00B13412" w:rsidRPr="00E930D5">
        <w:rPr>
          <w:rFonts w:ascii="Arial" w:hAnsi="Arial" w:cs="Arial"/>
          <w:color w:val="000000"/>
          <w:sz w:val="24"/>
          <w:szCs w:val="24"/>
        </w:rPr>
        <w:t xml:space="preserve"> должна соответствовать требованиям 4.6.3.3.</w:t>
      </w:r>
    </w:p>
    <w:p w14:paraId="036A1B8E" w14:textId="77777777" w:rsidR="00B13412" w:rsidRPr="00E930D5" w:rsidRDefault="00B13412" w:rsidP="00CF3320">
      <w:pPr>
        <w:pStyle w:val="af7"/>
        <w:rPr>
          <w:b w:val="0"/>
          <w:color w:val="000000"/>
        </w:rPr>
      </w:pPr>
      <w:r w:rsidRPr="00E930D5">
        <w:rPr>
          <w:b w:val="0"/>
          <w:color w:val="000000"/>
        </w:rPr>
        <w:t>4.6.2.2 Отказ подъемно-опускного механизма</w:t>
      </w:r>
    </w:p>
    <w:p w14:paraId="18AFB6BC" w14:textId="77777777" w:rsidR="00B13412" w:rsidRPr="00E930D5" w:rsidRDefault="00B13412" w:rsidP="00B13412">
      <w:pPr>
        <w:spacing w:after="0" w:line="360" w:lineRule="auto"/>
        <w:ind w:firstLine="708"/>
        <w:jc w:val="both"/>
        <w:rPr>
          <w:rFonts w:ascii="Arial" w:hAnsi="Arial" w:cs="Arial"/>
          <w:color w:val="000000"/>
          <w:sz w:val="24"/>
          <w:szCs w:val="24"/>
        </w:rPr>
      </w:pPr>
      <w:r w:rsidRPr="00E930D5">
        <w:rPr>
          <w:rFonts w:ascii="Arial" w:hAnsi="Arial" w:cs="Arial"/>
          <w:color w:val="000000"/>
          <w:sz w:val="24"/>
          <w:szCs w:val="24"/>
        </w:rPr>
        <w:t xml:space="preserve">В случае отказа одной части </w:t>
      </w:r>
      <w:r w:rsidR="004C371C" w:rsidRPr="00E930D5">
        <w:rPr>
          <w:rFonts w:ascii="Arial" w:hAnsi="Arial" w:cs="Arial"/>
          <w:color w:val="000000"/>
          <w:sz w:val="24"/>
          <w:szCs w:val="24"/>
        </w:rPr>
        <w:t xml:space="preserve">подъемно-опускного </w:t>
      </w:r>
      <w:r w:rsidRPr="00E930D5">
        <w:rPr>
          <w:rFonts w:ascii="Arial" w:hAnsi="Arial" w:cs="Arial"/>
          <w:color w:val="000000"/>
          <w:sz w:val="24"/>
          <w:szCs w:val="24"/>
        </w:rPr>
        <w:t>механизма (например, зубчатого колеса, цепного колеса или шпинделя) это не должно приводить к неконтролируемому опусканию поднятого груза или платформы оператора.</w:t>
      </w:r>
    </w:p>
    <w:p w14:paraId="2801FADA" w14:textId="77777777" w:rsidR="00B13412" w:rsidRPr="00E930D5" w:rsidRDefault="00B13412" w:rsidP="00CF3320">
      <w:pPr>
        <w:pStyle w:val="af7"/>
        <w:rPr>
          <w:b w:val="0"/>
          <w:color w:val="000000"/>
        </w:rPr>
      </w:pPr>
      <w:r w:rsidRPr="00E930D5">
        <w:rPr>
          <w:b w:val="0"/>
          <w:color w:val="000000"/>
        </w:rPr>
        <w:t>4.6.2.3 Скорость опускания</w:t>
      </w:r>
    </w:p>
    <w:p w14:paraId="6F014BA5" w14:textId="77777777" w:rsidR="00B13412" w:rsidRPr="00E930D5" w:rsidRDefault="00B13412" w:rsidP="00B13412">
      <w:pPr>
        <w:spacing w:after="0" w:line="360" w:lineRule="auto"/>
        <w:ind w:firstLine="708"/>
        <w:jc w:val="both"/>
        <w:rPr>
          <w:rFonts w:ascii="Arial" w:hAnsi="Arial" w:cs="Arial"/>
          <w:color w:val="000000"/>
          <w:sz w:val="24"/>
          <w:szCs w:val="24"/>
        </w:rPr>
      </w:pPr>
      <w:r w:rsidRPr="00E930D5">
        <w:rPr>
          <w:rFonts w:ascii="Arial" w:hAnsi="Arial" w:cs="Arial"/>
          <w:color w:val="000000"/>
          <w:sz w:val="24"/>
          <w:szCs w:val="24"/>
        </w:rPr>
        <w:t>Скорость опускания подъемного механизма с его номинальной нагрузкой не должна превышать 0,6 м/с.</w:t>
      </w:r>
    </w:p>
    <w:p w14:paraId="1FBFD99A" w14:textId="77777777" w:rsidR="00B13412" w:rsidRPr="00E930D5" w:rsidRDefault="00B13412" w:rsidP="00CF3320">
      <w:pPr>
        <w:pStyle w:val="af7"/>
        <w:rPr>
          <w:color w:val="000000"/>
        </w:rPr>
      </w:pPr>
      <w:r w:rsidRPr="00E930D5">
        <w:rPr>
          <w:color w:val="000000"/>
        </w:rPr>
        <w:t>4.6.3 Гидравлические системы</w:t>
      </w:r>
      <w:r w:rsidR="004C371C" w:rsidRPr="00E930D5">
        <w:rPr>
          <w:color w:val="000000"/>
        </w:rPr>
        <w:t xml:space="preserve"> подъема и наклона</w:t>
      </w:r>
    </w:p>
    <w:p w14:paraId="1E0BA8B6" w14:textId="77777777" w:rsidR="00B13412" w:rsidRPr="00E930D5" w:rsidRDefault="00B13412" w:rsidP="00CF3320">
      <w:pPr>
        <w:pStyle w:val="af7"/>
        <w:rPr>
          <w:b w:val="0"/>
          <w:color w:val="000000"/>
        </w:rPr>
      </w:pPr>
      <w:r w:rsidRPr="00E930D5">
        <w:rPr>
          <w:b w:val="0"/>
          <w:color w:val="000000"/>
        </w:rPr>
        <w:t xml:space="preserve">4.6.3.1 Гидравлические </w:t>
      </w:r>
      <w:r w:rsidR="004C371C" w:rsidRPr="00E930D5">
        <w:rPr>
          <w:b w:val="0"/>
          <w:color w:val="000000"/>
        </w:rPr>
        <w:t>системы подъема</w:t>
      </w:r>
    </w:p>
    <w:p w14:paraId="405417B2" w14:textId="77777777" w:rsidR="004C371C" w:rsidRPr="00E930D5" w:rsidRDefault="00B13412" w:rsidP="00B13412">
      <w:pPr>
        <w:spacing w:after="0" w:line="360" w:lineRule="auto"/>
        <w:ind w:firstLine="708"/>
        <w:jc w:val="both"/>
        <w:rPr>
          <w:rFonts w:ascii="Arial" w:hAnsi="Arial" w:cs="Arial"/>
          <w:color w:val="000000"/>
          <w:sz w:val="24"/>
          <w:szCs w:val="24"/>
        </w:rPr>
      </w:pPr>
      <w:r w:rsidRPr="00E930D5">
        <w:rPr>
          <w:rFonts w:ascii="Arial" w:hAnsi="Arial" w:cs="Arial"/>
          <w:color w:val="000000"/>
          <w:sz w:val="24"/>
          <w:szCs w:val="24"/>
        </w:rPr>
        <w:t xml:space="preserve">Гидравлическая </w:t>
      </w:r>
      <w:r w:rsidR="004C371C" w:rsidRPr="00E930D5">
        <w:rPr>
          <w:rFonts w:ascii="Arial" w:hAnsi="Arial" w:cs="Arial"/>
          <w:color w:val="000000"/>
          <w:sz w:val="24"/>
          <w:szCs w:val="24"/>
        </w:rPr>
        <w:t>система подъема</w:t>
      </w:r>
      <w:r w:rsidRPr="00E930D5">
        <w:rPr>
          <w:rFonts w:ascii="Arial" w:hAnsi="Arial" w:cs="Arial"/>
          <w:color w:val="000000"/>
          <w:sz w:val="24"/>
          <w:szCs w:val="24"/>
        </w:rPr>
        <w:t xml:space="preserve"> должна быть спроектирована таким образом, чтобы при нормальной рабочей температуре гидравлической жидкости, практически вертикальной мачте и номинальной нагрузк</w:t>
      </w:r>
      <w:r w:rsidR="004C371C" w:rsidRPr="00E930D5">
        <w:rPr>
          <w:rFonts w:ascii="Arial" w:hAnsi="Arial" w:cs="Arial"/>
          <w:color w:val="000000"/>
          <w:sz w:val="24"/>
          <w:szCs w:val="24"/>
        </w:rPr>
        <w:t>е</w:t>
      </w:r>
      <w:r w:rsidRPr="00E930D5">
        <w:rPr>
          <w:rFonts w:ascii="Arial" w:hAnsi="Arial" w:cs="Arial"/>
          <w:color w:val="000000"/>
          <w:sz w:val="24"/>
          <w:szCs w:val="24"/>
        </w:rPr>
        <w:t xml:space="preserve"> опускание груза, вызванное внутренней утечкой, в первые 10 мин не превышало </w:t>
      </w:r>
    </w:p>
    <w:p w14:paraId="751DEFBD" w14:textId="77777777" w:rsidR="004C371C" w:rsidRPr="00E930D5" w:rsidRDefault="004C371C" w:rsidP="00B13412">
      <w:pPr>
        <w:spacing w:after="0" w:line="360" w:lineRule="auto"/>
        <w:ind w:firstLine="708"/>
        <w:jc w:val="both"/>
        <w:rPr>
          <w:rFonts w:ascii="Arial" w:hAnsi="Arial" w:cs="Arial"/>
          <w:color w:val="000000"/>
          <w:sz w:val="24"/>
          <w:szCs w:val="24"/>
        </w:rPr>
      </w:pPr>
      <w:r w:rsidRPr="00E930D5">
        <w:rPr>
          <w:rFonts w:ascii="Arial" w:hAnsi="Arial" w:cs="Arial"/>
          <w:color w:val="000000"/>
          <w:sz w:val="24"/>
          <w:szCs w:val="24"/>
        </w:rPr>
        <w:t>-</w:t>
      </w:r>
      <w:r w:rsidR="00B13412" w:rsidRPr="00E930D5">
        <w:rPr>
          <w:rFonts w:ascii="Arial" w:hAnsi="Arial" w:cs="Arial"/>
          <w:color w:val="000000"/>
          <w:sz w:val="24"/>
          <w:szCs w:val="24"/>
        </w:rPr>
        <w:t xml:space="preserve"> 100 мм для </w:t>
      </w:r>
      <w:r w:rsidRPr="00E930D5">
        <w:rPr>
          <w:rFonts w:ascii="Arial" w:hAnsi="Arial" w:cs="Arial"/>
          <w:color w:val="000000"/>
          <w:sz w:val="24"/>
          <w:szCs w:val="24"/>
        </w:rPr>
        <w:t xml:space="preserve">транспорта </w:t>
      </w:r>
      <w:r w:rsidR="00B13412" w:rsidRPr="00E930D5">
        <w:rPr>
          <w:rFonts w:ascii="Arial" w:hAnsi="Arial" w:cs="Arial"/>
          <w:color w:val="000000"/>
          <w:sz w:val="24"/>
          <w:szCs w:val="24"/>
        </w:rPr>
        <w:t>с номи</w:t>
      </w:r>
      <w:r w:rsidRPr="00E930D5">
        <w:rPr>
          <w:rFonts w:ascii="Arial" w:hAnsi="Arial" w:cs="Arial"/>
          <w:color w:val="000000"/>
          <w:sz w:val="24"/>
          <w:szCs w:val="24"/>
        </w:rPr>
        <w:t>нальной грузоподъемностью до 10</w:t>
      </w:r>
      <w:r w:rsidR="00B13412" w:rsidRPr="00E930D5">
        <w:rPr>
          <w:rFonts w:ascii="Arial" w:hAnsi="Arial" w:cs="Arial"/>
          <w:color w:val="000000"/>
          <w:sz w:val="24"/>
          <w:szCs w:val="24"/>
        </w:rPr>
        <w:t>000 кг</w:t>
      </w:r>
      <w:r w:rsidRPr="00E930D5">
        <w:rPr>
          <w:rFonts w:ascii="Arial" w:hAnsi="Arial" w:cs="Arial"/>
          <w:color w:val="000000"/>
          <w:sz w:val="24"/>
          <w:szCs w:val="24"/>
        </w:rPr>
        <w:t>,</w:t>
      </w:r>
      <w:r w:rsidR="00B13412" w:rsidRPr="00E930D5">
        <w:rPr>
          <w:rFonts w:ascii="Arial" w:hAnsi="Arial" w:cs="Arial"/>
          <w:color w:val="000000"/>
          <w:sz w:val="24"/>
          <w:szCs w:val="24"/>
        </w:rPr>
        <w:t xml:space="preserve"> включительно, </w:t>
      </w:r>
    </w:p>
    <w:p w14:paraId="18830AF7" w14:textId="77777777" w:rsidR="00B13412" w:rsidRPr="00E930D5" w:rsidRDefault="004C371C" w:rsidP="00B13412">
      <w:pPr>
        <w:spacing w:after="0" w:line="360" w:lineRule="auto"/>
        <w:ind w:firstLine="708"/>
        <w:jc w:val="both"/>
        <w:rPr>
          <w:rFonts w:ascii="Arial" w:hAnsi="Arial" w:cs="Arial"/>
          <w:color w:val="000000"/>
          <w:sz w:val="24"/>
          <w:szCs w:val="24"/>
        </w:rPr>
      </w:pPr>
      <w:r w:rsidRPr="00E930D5">
        <w:rPr>
          <w:rFonts w:ascii="Arial" w:hAnsi="Arial" w:cs="Arial"/>
          <w:color w:val="000000"/>
          <w:sz w:val="24"/>
          <w:szCs w:val="24"/>
        </w:rPr>
        <w:t>-</w:t>
      </w:r>
      <w:r w:rsidR="00B13412" w:rsidRPr="00E930D5">
        <w:rPr>
          <w:rFonts w:ascii="Arial" w:hAnsi="Arial" w:cs="Arial"/>
          <w:color w:val="000000"/>
          <w:sz w:val="24"/>
          <w:szCs w:val="24"/>
        </w:rPr>
        <w:t xml:space="preserve"> 200 мм для </w:t>
      </w:r>
      <w:r w:rsidRPr="00E930D5">
        <w:rPr>
          <w:rFonts w:ascii="Arial" w:hAnsi="Arial" w:cs="Arial"/>
          <w:color w:val="000000"/>
          <w:sz w:val="24"/>
          <w:szCs w:val="24"/>
        </w:rPr>
        <w:t xml:space="preserve">транспорта </w:t>
      </w:r>
      <w:r w:rsidR="00B13412" w:rsidRPr="00E930D5">
        <w:rPr>
          <w:rFonts w:ascii="Arial" w:hAnsi="Arial" w:cs="Arial"/>
          <w:color w:val="000000"/>
          <w:sz w:val="24"/>
          <w:szCs w:val="24"/>
        </w:rPr>
        <w:t>с номинальной грузоподъемностью более 10000</w:t>
      </w:r>
      <w:r w:rsidRPr="00E930D5">
        <w:rPr>
          <w:rFonts w:ascii="Arial" w:hAnsi="Arial" w:cs="Arial"/>
          <w:color w:val="000000"/>
          <w:sz w:val="24"/>
          <w:szCs w:val="24"/>
        </w:rPr>
        <w:t> </w:t>
      </w:r>
      <w:r w:rsidR="00B13412" w:rsidRPr="00E930D5">
        <w:rPr>
          <w:rFonts w:ascii="Arial" w:hAnsi="Arial" w:cs="Arial"/>
          <w:color w:val="000000"/>
          <w:sz w:val="24"/>
          <w:szCs w:val="24"/>
        </w:rPr>
        <w:t>кг.</w:t>
      </w:r>
    </w:p>
    <w:p w14:paraId="76486F62" w14:textId="77777777" w:rsidR="00B13412" w:rsidRPr="00E930D5" w:rsidRDefault="00B13412" w:rsidP="00CF3320">
      <w:pPr>
        <w:pStyle w:val="af7"/>
        <w:rPr>
          <w:b w:val="0"/>
          <w:color w:val="000000"/>
        </w:rPr>
      </w:pPr>
      <w:r w:rsidRPr="00E930D5">
        <w:rPr>
          <w:b w:val="0"/>
          <w:color w:val="000000"/>
        </w:rPr>
        <w:t>4.6.3.2 Ограничение скорости опускания</w:t>
      </w:r>
    </w:p>
    <w:p w14:paraId="53E5F1A5" w14:textId="77777777" w:rsidR="00B13412" w:rsidRPr="00E930D5" w:rsidRDefault="00B13412" w:rsidP="00B13412">
      <w:pPr>
        <w:spacing w:after="0" w:line="360" w:lineRule="auto"/>
        <w:ind w:firstLine="708"/>
        <w:jc w:val="both"/>
        <w:rPr>
          <w:rFonts w:ascii="Arial" w:hAnsi="Arial" w:cs="Arial"/>
          <w:color w:val="000000"/>
          <w:sz w:val="24"/>
          <w:szCs w:val="24"/>
        </w:rPr>
      </w:pPr>
      <w:r w:rsidRPr="00E930D5">
        <w:rPr>
          <w:rFonts w:ascii="Arial" w:hAnsi="Arial" w:cs="Arial"/>
          <w:color w:val="000000"/>
          <w:sz w:val="24"/>
          <w:szCs w:val="24"/>
        </w:rPr>
        <w:t xml:space="preserve">В подъемный контур должно быть включено устройство, которое в случае отказа гидравлического контура — за исключением гидравлического подъемного цилиндра(ов) — должно </w:t>
      </w:r>
      <w:r w:rsidR="00CF3320" w:rsidRPr="00E930D5">
        <w:rPr>
          <w:rFonts w:ascii="Arial" w:hAnsi="Arial" w:cs="Arial"/>
          <w:color w:val="000000"/>
          <w:sz w:val="24"/>
          <w:szCs w:val="24"/>
        </w:rPr>
        <w:t>допускать</w:t>
      </w:r>
      <w:r w:rsidRPr="00E930D5">
        <w:rPr>
          <w:rFonts w:ascii="Arial" w:hAnsi="Arial" w:cs="Arial"/>
          <w:color w:val="000000"/>
          <w:sz w:val="24"/>
          <w:szCs w:val="24"/>
        </w:rPr>
        <w:t xml:space="preserve"> скорость опускания подъемного механизма с его номинальной нагрузкой </w:t>
      </w:r>
      <w:r w:rsidR="00CF3320" w:rsidRPr="00E930D5">
        <w:rPr>
          <w:rFonts w:ascii="Arial" w:hAnsi="Arial" w:cs="Arial"/>
          <w:color w:val="000000"/>
          <w:sz w:val="24"/>
          <w:szCs w:val="24"/>
        </w:rPr>
        <w:t>не более</w:t>
      </w:r>
      <w:r w:rsidR="004C371C" w:rsidRPr="00E930D5">
        <w:rPr>
          <w:rFonts w:ascii="Arial" w:hAnsi="Arial" w:cs="Arial"/>
          <w:color w:val="000000"/>
          <w:sz w:val="24"/>
          <w:szCs w:val="24"/>
        </w:rPr>
        <w:t xml:space="preserve"> </w:t>
      </w:r>
      <w:r w:rsidRPr="00E930D5">
        <w:rPr>
          <w:rFonts w:ascii="Arial" w:hAnsi="Arial" w:cs="Arial"/>
          <w:color w:val="000000"/>
          <w:sz w:val="24"/>
          <w:szCs w:val="24"/>
        </w:rPr>
        <w:t>0,6 м/с. Устройство должно быть установлено непосредственно на подъемном цилиндре(ах).</w:t>
      </w:r>
    </w:p>
    <w:p w14:paraId="37742846" w14:textId="77777777" w:rsidR="00B13412" w:rsidRPr="00E930D5" w:rsidRDefault="00B13412" w:rsidP="00CF3320">
      <w:pPr>
        <w:pStyle w:val="af7"/>
        <w:rPr>
          <w:b w:val="0"/>
          <w:color w:val="000000"/>
        </w:rPr>
      </w:pPr>
      <w:r w:rsidRPr="00E930D5">
        <w:rPr>
          <w:b w:val="0"/>
          <w:color w:val="000000"/>
        </w:rPr>
        <w:t xml:space="preserve">4.6.3.3 Ограничение </w:t>
      </w:r>
      <w:r w:rsidR="00667AE3">
        <w:rPr>
          <w:b w:val="0"/>
          <w:color w:val="000000"/>
        </w:rPr>
        <w:t>перемещения</w:t>
      </w:r>
    </w:p>
    <w:p w14:paraId="7E39DD64" w14:textId="77777777" w:rsidR="00B13412" w:rsidRPr="00E930D5" w:rsidRDefault="00B13412" w:rsidP="00B13412">
      <w:pPr>
        <w:spacing w:after="0" w:line="360" w:lineRule="auto"/>
        <w:ind w:firstLine="708"/>
        <w:jc w:val="both"/>
        <w:rPr>
          <w:rFonts w:ascii="Arial" w:hAnsi="Arial" w:cs="Arial"/>
          <w:color w:val="000000"/>
          <w:sz w:val="24"/>
          <w:szCs w:val="24"/>
        </w:rPr>
      </w:pPr>
      <w:r w:rsidRPr="00E930D5">
        <w:rPr>
          <w:rFonts w:ascii="Arial" w:hAnsi="Arial" w:cs="Arial"/>
          <w:color w:val="000000"/>
          <w:sz w:val="24"/>
          <w:szCs w:val="24"/>
        </w:rPr>
        <w:t>Подъемный узел должен быть оснащен</w:t>
      </w:r>
      <w:r w:rsidR="00CF3320" w:rsidRPr="00E930D5">
        <w:rPr>
          <w:rFonts w:ascii="Arial" w:hAnsi="Arial" w:cs="Arial"/>
          <w:color w:val="000000"/>
          <w:sz w:val="24"/>
          <w:szCs w:val="24"/>
        </w:rPr>
        <w:t xml:space="preserve"> устройством</w:t>
      </w:r>
      <w:r w:rsidRPr="00E930D5">
        <w:rPr>
          <w:rFonts w:ascii="Arial" w:hAnsi="Arial" w:cs="Arial"/>
          <w:color w:val="000000"/>
          <w:sz w:val="24"/>
          <w:szCs w:val="24"/>
        </w:rPr>
        <w:t xml:space="preserve"> для предотвращения перебега. Кроме того, должны быть предусмотрены </w:t>
      </w:r>
      <w:r w:rsidR="00CF3320" w:rsidRPr="00E930D5">
        <w:rPr>
          <w:rFonts w:ascii="Arial" w:hAnsi="Arial" w:cs="Arial"/>
          <w:color w:val="000000"/>
          <w:sz w:val="24"/>
          <w:szCs w:val="24"/>
        </w:rPr>
        <w:t>устройства</w:t>
      </w:r>
      <w:r w:rsidRPr="00E930D5">
        <w:rPr>
          <w:rFonts w:ascii="Arial" w:hAnsi="Arial" w:cs="Arial"/>
          <w:color w:val="000000"/>
          <w:sz w:val="24"/>
          <w:szCs w:val="24"/>
        </w:rPr>
        <w:t xml:space="preserve"> (например, механический упор) для предотвращения непреднамеренного отсоединения держателя </w:t>
      </w:r>
      <w:r w:rsidR="00AC0911">
        <w:rPr>
          <w:rFonts w:ascii="Arial" w:hAnsi="Arial" w:cs="Arial"/>
          <w:color w:val="000000"/>
          <w:sz w:val="24"/>
          <w:szCs w:val="24"/>
        </w:rPr>
        <w:t xml:space="preserve">грузовых </w:t>
      </w:r>
      <w:r w:rsidRPr="00E930D5">
        <w:rPr>
          <w:rFonts w:ascii="Arial" w:hAnsi="Arial" w:cs="Arial"/>
          <w:color w:val="000000"/>
          <w:sz w:val="24"/>
          <w:szCs w:val="24"/>
        </w:rPr>
        <w:t>вил и подвижных элементов конструкции мачты от верхнего конца мачты.</w:t>
      </w:r>
    </w:p>
    <w:p w14:paraId="0CEF4EFA" w14:textId="77777777" w:rsidR="00B13412" w:rsidRPr="00E930D5" w:rsidRDefault="00B13412" w:rsidP="00CF3320">
      <w:pPr>
        <w:pStyle w:val="af7"/>
        <w:rPr>
          <w:b w:val="0"/>
          <w:color w:val="000000"/>
        </w:rPr>
      </w:pPr>
      <w:r w:rsidRPr="00E930D5">
        <w:rPr>
          <w:b w:val="0"/>
          <w:color w:val="000000"/>
        </w:rPr>
        <w:t>4.6.3.4 Гидравлические системы наклона</w:t>
      </w:r>
    </w:p>
    <w:p w14:paraId="53B573DB" w14:textId="77777777" w:rsidR="00B13412" w:rsidRPr="00E930D5" w:rsidRDefault="00B13412" w:rsidP="00B13412">
      <w:pPr>
        <w:spacing w:after="0" w:line="360" w:lineRule="auto"/>
        <w:ind w:firstLine="708"/>
        <w:jc w:val="both"/>
        <w:rPr>
          <w:rFonts w:ascii="Arial" w:hAnsi="Arial" w:cs="Arial"/>
          <w:color w:val="000000"/>
          <w:sz w:val="24"/>
          <w:szCs w:val="24"/>
        </w:rPr>
      </w:pPr>
      <w:r w:rsidRPr="00E930D5">
        <w:rPr>
          <w:rFonts w:ascii="Arial" w:hAnsi="Arial" w:cs="Arial"/>
          <w:color w:val="000000"/>
          <w:sz w:val="24"/>
          <w:szCs w:val="24"/>
        </w:rPr>
        <w:t>Внутренняя скорость утечки всей гидравлической системы наклона (т. е. цилиндра, клапан</w:t>
      </w:r>
      <w:r w:rsidR="00CF3320" w:rsidRPr="00E930D5">
        <w:rPr>
          <w:rFonts w:ascii="Arial" w:hAnsi="Arial" w:cs="Arial"/>
          <w:color w:val="000000"/>
          <w:sz w:val="24"/>
          <w:szCs w:val="24"/>
        </w:rPr>
        <w:t>ов</w:t>
      </w:r>
      <w:r w:rsidRPr="00E930D5">
        <w:rPr>
          <w:rFonts w:ascii="Arial" w:hAnsi="Arial" w:cs="Arial"/>
          <w:color w:val="000000"/>
          <w:sz w:val="24"/>
          <w:szCs w:val="24"/>
        </w:rPr>
        <w:t xml:space="preserve"> и т. д.) при нормальной рабочей температуре </w:t>
      </w:r>
      <w:r w:rsidR="00CF3320" w:rsidRPr="00E930D5">
        <w:rPr>
          <w:rFonts w:ascii="Arial" w:hAnsi="Arial" w:cs="Arial"/>
          <w:color w:val="000000"/>
          <w:sz w:val="24"/>
          <w:szCs w:val="24"/>
        </w:rPr>
        <w:t xml:space="preserve">гидравлической жидкости </w:t>
      </w:r>
      <w:r w:rsidRPr="00E930D5">
        <w:rPr>
          <w:rFonts w:ascii="Arial" w:hAnsi="Arial" w:cs="Arial"/>
          <w:color w:val="000000"/>
          <w:sz w:val="24"/>
          <w:szCs w:val="24"/>
        </w:rPr>
        <w:t>должна допускать не более 5° движения мачты вперед за 10 мин от вертикального положения мачты, когда номинальная</w:t>
      </w:r>
      <w:r w:rsidR="00CF3320" w:rsidRPr="00E930D5">
        <w:rPr>
          <w:rFonts w:ascii="Arial" w:hAnsi="Arial" w:cs="Arial"/>
          <w:color w:val="000000"/>
          <w:sz w:val="24"/>
          <w:szCs w:val="24"/>
        </w:rPr>
        <w:t xml:space="preserve"> нагрузка находится на высоте 2</w:t>
      </w:r>
      <w:r w:rsidRPr="00E930D5">
        <w:rPr>
          <w:rFonts w:ascii="Arial" w:hAnsi="Arial" w:cs="Arial"/>
          <w:color w:val="000000"/>
          <w:sz w:val="24"/>
          <w:szCs w:val="24"/>
        </w:rPr>
        <w:t>500 мм или, в случае погруз</w:t>
      </w:r>
      <w:r w:rsidR="00CF3320" w:rsidRPr="00E930D5">
        <w:rPr>
          <w:rFonts w:ascii="Arial" w:hAnsi="Arial" w:cs="Arial"/>
          <w:color w:val="000000"/>
          <w:sz w:val="24"/>
          <w:szCs w:val="24"/>
        </w:rPr>
        <w:t>чиков с высотой подъема менее 2</w:t>
      </w:r>
      <w:r w:rsidRPr="00E930D5">
        <w:rPr>
          <w:rFonts w:ascii="Arial" w:hAnsi="Arial" w:cs="Arial"/>
          <w:color w:val="000000"/>
          <w:sz w:val="24"/>
          <w:szCs w:val="24"/>
        </w:rPr>
        <w:t>500 мм, на максимальной высоте подъема. Средняя скорость наклона, допускаемая внутренними утечками, не должна превышать 0,5°/мин для погрузчиков с максимальным наклоном вперед менее 5°.</w:t>
      </w:r>
    </w:p>
    <w:p w14:paraId="732A8ABF" w14:textId="77777777" w:rsidR="00B13412" w:rsidRPr="00E930D5" w:rsidRDefault="00B13412" w:rsidP="00CF3320">
      <w:pPr>
        <w:pStyle w:val="af7"/>
        <w:rPr>
          <w:b w:val="0"/>
          <w:color w:val="000000"/>
        </w:rPr>
      </w:pPr>
      <w:r w:rsidRPr="00E930D5">
        <w:rPr>
          <w:b w:val="0"/>
          <w:color w:val="000000"/>
        </w:rPr>
        <w:t xml:space="preserve">4.6.3.5 </w:t>
      </w:r>
      <w:r w:rsidR="00CF3320" w:rsidRPr="00E930D5">
        <w:rPr>
          <w:b w:val="0"/>
          <w:color w:val="000000"/>
        </w:rPr>
        <w:t>Разделение управления н</w:t>
      </w:r>
      <w:r w:rsidRPr="00E930D5">
        <w:rPr>
          <w:b w:val="0"/>
          <w:color w:val="000000"/>
        </w:rPr>
        <w:t>аклон</w:t>
      </w:r>
      <w:r w:rsidR="00CF3320" w:rsidRPr="00E930D5">
        <w:rPr>
          <w:b w:val="0"/>
          <w:color w:val="000000"/>
        </w:rPr>
        <w:t>ом</w:t>
      </w:r>
      <w:r w:rsidRPr="00E930D5">
        <w:rPr>
          <w:b w:val="0"/>
          <w:color w:val="000000"/>
        </w:rPr>
        <w:t xml:space="preserve"> мачты и каретк</w:t>
      </w:r>
      <w:r w:rsidR="00CF3320" w:rsidRPr="00E930D5">
        <w:rPr>
          <w:b w:val="0"/>
          <w:color w:val="000000"/>
        </w:rPr>
        <w:t>ой</w:t>
      </w:r>
    </w:p>
    <w:p w14:paraId="4219BAB2" w14:textId="77777777" w:rsidR="00C95A26" w:rsidRPr="00E930D5" w:rsidRDefault="00B13412" w:rsidP="00B13412">
      <w:pPr>
        <w:spacing w:after="0" w:line="360" w:lineRule="auto"/>
        <w:ind w:firstLine="708"/>
        <w:jc w:val="both"/>
        <w:rPr>
          <w:rFonts w:ascii="Arial" w:hAnsi="Arial" w:cs="Arial"/>
          <w:color w:val="000000"/>
          <w:sz w:val="24"/>
          <w:szCs w:val="24"/>
        </w:rPr>
      </w:pPr>
      <w:r w:rsidRPr="00E930D5">
        <w:rPr>
          <w:rFonts w:ascii="Arial" w:hAnsi="Arial" w:cs="Arial"/>
          <w:color w:val="000000"/>
          <w:sz w:val="24"/>
          <w:szCs w:val="24"/>
        </w:rPr>
        <w:t xml:space="preserve">Для </w:t>
      </w:r>
      <w:r w:rsidR="00CF3320" w:rsidRPr="00E930D5">
        <w:rPr>
          <w:rFonts w:ascii="Arial" w:hAnsi="Arial" w:cs="Arial"/>
          <w:color w:val="000000"/>
          <w:sz w:val="24"/>
          <w:szCs w:val="24"/>
        </w:rPr>
        <w:t>транспорта с рабочим местом оператора</w:t>
      </w:r>
      <w:r w:rsidRPr="00E930D5">
        <w:rPr>
          <w:rFonts w:ascii="Arial" w:hAnsi="Arial" w:cs="Arial"/>
          <w:color w:val="000000"/>
          <w:sz w:val="24"/>
          <w:szCs w:val="24"/>
        </w:rPr>
        <w:t xml:space="preserve"> наклон мачты и движение каретки не должны быть возможны посредством работы основного органа управления погрузочно-разгрузочными работами, когда оператор не находится в нормальном рабочем положении.</w:t>
      </w:r>
    </w:p>
    <w:p w14:paraId="701C1B7F" w14:textId="77777777" w:rsidR="00CF3320" w:rsidRPr="00E930D5" w:rsidRDefault="00CF3320" w:rsidP="00CF3320">
      <w:pPr>
        <w:pStyle w:val="af7"/>
        <w:rPr>
          <w:color w:val="000000"/>
        </w:rPr>
      </w:pPr>
      <w:r w:rsidRPr="00E930D5">
        <w:rPr>
          <w:color w:val="000000"/>
        </w:rPr>
        <w:t>4.6.4 Гидравлические системы</w:t>
      </w:r>
    </w:p>
    <w:p w14:paraId="0157D95E" w14:textId="77777777" w:rsidR="00CF3320" w:rsidRPr="00E930D5" w:rsidRDefault="00CF3320" w:rsidP="00CF3320">
      <w:pPr>
        <w:pStyle w:val="af7"/>
        <w:rPr>
          <w:b w:val="0"/>
          <w:color w:val="000000"/>
        </w:rPr>
      </w:pPr>
      <w:r w:rsidRPr="00E930D5">
        <w:rPr>
          <w:b w:val="0"/>
          <w:color w:val="000000"/>
        </w:rPr>
        <w:t>4.6.4.1 Гидравлические контуры</w:t>
      </w:r>
    </w:p>
    <w:p w14:paraId="223A92F0" w14:textId="77777777" w:rsidR="00CF3320" w:rsidRPr="00E930D5" w:rsidRDefault="00CF3320" w:rsidP="00CF3320">
      <w:pPr>
        <w:spacing w:after="0" w:line="360" w:lineRule="auto"/>
        <w:ind w:firstLine="708"/>
        <w:jc w:val="both"/>
        <w:rPr>
          <w:rFonts w:ascii="Arial" w:hAnsi="Arial" w:cs="Arial"/>
          <w:color w:val="000000"/>
          <w:sz w:val="24"/>
          <w:szCs w:val="24"/>
        </w:rPr>
      </w:pPr>
      <w:r w:rsidRPr="00E930D5">
        <w:rPr>
          <w:rFonts w:ascii="Arial" w:hAnsi="Arial" w:cs="Arial"/>
          <w:color w:val="000000"/>
          <w:sz w:val="24"/>
          <w:szCs w:val="24"/>
        </w:rPr>
        <w:t xml:space="preserve">Шланги, трубопроводы и соединения, подверженные внутреннему давлению, должны выдерживать без разрыва или постоянной деформации давление, равное по крайней мере трехкратному рабочему давлению. </w:t>
      </w:r>
      <w:r w:rsidR="001C1331" w:rsidRPr="001C1331">
        <w:rPr>
          <w:rFonts w:ascii="Arial" w:hAnsi="Arial" w:cs="Arial"/>
          <w:color w:val="000000"/>
          <w:sz w:val="24"/>
          <w:szCs w:val="24"/>
        </w:rPr>
        <w:t>Трубы и шланги должны быть расположены и, при необходимости, закреплены так, чтобы свести к минимуму износ, контакт с острыми кромками и другими источниками повреждений.</w:t>
      </w:r>
    </w:p>
    <w:p w14:paraId="3C23C5F9" w14:textId="77777777" w:rsidR="00CF3320" w:rsidRPr="00E930D5" w:rsidRDefault="00CF3320" w:rsidP="00CF3320">
      <w:pPr>
        <w:pStyle w:val="af7"/>
        <w:rPr>
          <w:b w:val="0"/>
          <w:color w:val="000000"/>
        </w:rPr>
      </w:pPr>
      <w:r w:rsidRPr="00E930D5">
        <w:rPr>
          <w:b w:val="0"/>
          <w:color w:val="000000"/>
        </w:rPr>
        <w:t>4.6.4.2 Регуляторы давления</w:t>
      </w:r>
    </w:p>
    <w:p w14:paraId="436EBD0F" w14:textId="77777777" w:rsidR="00CF3320" w:rsidRPr="00E930D5" w:rsidRDefault="00CF3320" w:rsidP="00CF3320">
      <w:pPr>
        <w:spacing w:after="0" w:line="360" w:lineRule="auto"/>
        <w:ind w:firstLine="708"/>
        <w:jc w:val="both"/>
        <w:rPr>
          <w:rFonts w:ascii="Arial" w:hAnsi="Arial" w:cs="Arial"/>
          <w:color w:val="000000"/>
          <w:sz w:val="24"/>
          <w:szCs w:val="24"/>
        </w:rPr>
      </w:pPr>
      <w:r w:rsidRPr="00E930D5">
        <w:rPr>
          <w:rFonts w:ascii="Arial" w:hAnsi="Arial" w:cs="Arial"/>
          <w:color w:val="000000"/>
          <w:sz w:val="24"/>
          <w:szCs w:val="24"/>
        </w:rPr>
        <w:t>Все гидравлические системы должны включать устройство, которое не допускает превышения заданного уровня давления в системе. Устройство должно быть спроектировано и установлено таким образом, чтобы исключить непреднамеренное ослабление или регулировку и чтобы для изменения настройки давления требовался инструмент или ключ.</w:t>
      </w:r>
    </w:p>
    <w:p w14:paraId="0A57B148" w14:textId="77777777" w:rsidR="00CF3320" w:rsidRPr="00E930D5" w:rsidRDefault="00CF3320" w:rsidP="00CF3320">
      <w:pPr>
        <w:pStyle w:val="af7"/>
        <w:rPr>
          <w:b w:val="0"/>
          <w:color w:val="000000"/>
        </w:rPr>
      </w:pPr>
      <w:r w:rsidRPr="00E930D5">
        <w:rPr>
          <w:b w:val="0"/>
          <w:color w:val="000000"/>
        </w:rPr>
        <w:t>4.6.4.3 Отказ подачи энергии в гидравлические контуры</w:t>
      </w:r>
    </w:p>
    <w:p w14:paraId="6138DFE9" w14:textId="77777777" w:rsidR="00CF3320" w:rsidRPr="00E930D5" w:rsidRDefault="00CF3320" w:rsidP="00CF3320">
      <w:pPr>
        <w:spacing w:after="0" w:line="360" w:lineRule="auto"/>
        <w:ind w:firstLine="708"/>
        <w:jc w:val="both"/>
        <w:rPr>
          <w:rFonts w:ascii="Arial" w:hAnsi="Arial" w:cs="Arial"/>
          <w:color w:val="000000"/>
          <w:sz w:val="24"/>
          <w:szCs w:val="24"/>
        </w:rPr>
      </w:pPr>
      <w:r w:rsidRPr="00E930D5">
        <w:rPr>
          <w:rFonts w:ascii="Arial" w:hAnsi="Arial" w:cs="Arial"/>
          <w:color w:val="000000"/>
          <w:sz w:val="24"/>
          <w:szCs w:val="24"/>
        </w:rPr>
        <w:t>Конструкция гидравлической системы должна быть такой, чтобы в случае отказа или прерывания подачи энергии она не допускала неконтролируемого движения оборудования или навесного оборудования.</w:t>
      </w:r>
    </w:p>
    <w:p w14:paraId="5DF2D5CB" w14:textId="77777777" w:rsidR="00CF3320" w:rsidRPr="00E930D5" w:rsidRDefault="00CF3320" w:rsidP="00CF3320">
      <w:pPr>
        <w:pStyle w:val="af7"/>
        <w:rPr>
          <w:b w:val="0"/>
          <w:color w:val="000000"/>
        </w:rPr>
      </w:pPr>
      <w:r w:rsidRPr="00E930D5">
        <w:rPr>
          <w:b w:val="0"/>
          <w:color w:val="000000"/>
        </w:rPr>
        <w:t>4.6.4.4 Очистка жидкости</w:t>
      </w:r>
    </w:p>
    <w:p w14:paraId="4800B904" w14:textId="77777777" w:rsidR="00CF3320" w:rsidRPr="00E930D5" w:rsidRDefault="00CF3320" w:rsidP="00CF3320">
      <w:pPr>
        <w:spacing w:after="0" w:line="360" w:lineRule="auto"/>
        <w:ind w:firstLine="708"/>
        <w:jc w:val="both"/>
        <w:rPr>
          <w:rFonts w:ascii="Arial" w:hAnsi="Arial" w:cs="Arial"/>
          <w:color w:val="000000"/>
          <w:sz w:val="24"/>
          <w:szCs w:val="24"/>
        </w:rPr>
      </w:pPr>
      <w:r w:rsidRPr="00E930D5">
        <w:rPr>
          <w:rFonts w:ascii="Arial" w:hAnsi="Arial" w:cs="Arial"/>
          <w:color w:val="000000"/>
          <w:sz w:val="24"/>
          <w:szCs w:val="24"/>
        </w:rPr>
        <w:t>Гидравлическая система(ы) должны быть защищены от риска загрязнения гидравлической жидкости, например, с помощью магнита(ов) или фильтра(ов).</w:t>
      </w:r>
    </w:p>
    <w:p w14:paraId="5EC6BA59" w14:textId="77777777" w:rsidR="00CF3320" w:rsidRPr="00E930D5" w:rsidRDefault="00CF3320" w:rsidP="00CF3320">
      <w:pPr>
        <w:pStyle w:val="af7"/>
        <w:rPr>
          <w:color w:val="000000"/>
        </w:rPr>
      </w:pPr>
      <w:r w:rsidRPr="00E930D5">
        <w:rPr>
          <w:color w:val="000000"/>
        </w:rPr>
        <w:t>4.6.5 Грузоподъемное и штабелирующее навесное оборудование</w:t>
      </w:r>
    </w:p>
    <w:p w14:paraId="08E7D7C1" w14:textId="77777777" w:rsidR="00CF3320" w:rsidRPr="00E930D5" w:rsidRDefault="00CF3320" w:rsidP="00CF3320">
      <w:pPr>
        <w:pStyle w:val="af7"/>
        <w:rPr>
          <w:b w:val="0"/>
          <w:color w:val="000000"/>
        </w:rPr>
      </w:pPr>
      <w:r w:rsidRPr="00E930D5">
        <w:rPr>
          <w:b w:val="0"/>
          <w:color w:val="000000"/>
        </w:rPr>
        <w:t>4.6.5.1 Непреднамеренное смещение или отсоединение</w:t>
      </w:r>
    </w:p>
    <w:p w14:paraId="414CBE69" w14:textId="77777777" w:rsidR="00CF3320" w:rsidRPr="00F0509C" w:rsidRDefault="00CF3320" w:rsidP="00CF3320">
      <w:pPr>
        <w:spacing w:after="0" w:line="360" w:lineRule="auto"/>
        <w:ind w:firstLine="708"/>
        <w:jc w:val="both"/>
        <w:rPr>
          <w:rFonts w:ascii="Arial" w:hAnsi="Arial" w:cs="Arial"/>
          <w:color w:val="000000"/>
          <w:sz w:val="24"/>
          <w:szCs w:val="24"/>
        </w:rPr>
      </w:pPr>
      <w:r w:rsidRPr="00E930D5">
        <w:rPr>
          <w:rFonts w:ascii="Arial" w:hAnsi="Arial" w:cs="Arial"/>
          <w:color w:val="000000"/>
          <w:sz w:val="24"/>
          <w:szCs w:val="24"/>
        </w:rPr>
        <w:t xml:space="preserve">Должны быть предусмотрены средства для предотвращения непреднамеренного бокового </w:t>
      </w:r>
      <w:r w:rsidRPr="00F0509C">
        <w:rPr>
          <w:rFonts w:ascii="Arial" w:hAnsi="Arial" w:cs="Arial"/>
          <w:color w:val="000000"/>
          <w:sz w:val="24"/>
          <w:szCs w:val="24"/>
        </w:rPr>
        <w:t>смещения или непреднамеренного отсоединения навесного оборудования от транспорта. Перемещение навесного оборудования и его частей должно быть механически ограничено в крайних положениях.</w:t>
      </w:r>
    </w:p>
    <w:p w14:paraId="38319DEF" w14:textId="77777777" w:rsidR="00AF4A4E" w:rsidRPr="00F0509C" w:rsidRDefault="00CF3320" w:rsidP="00AF4A4E">
      <w:pPr>
        <w:pStyle w:val="af7"/>
        <w:rPr>
          <w:b w:val="0"/>
          <w:color w:val="000000"/>
        </w:rPr>
      </w:pPr>
      <w:r w:rsidRPr="00F0509C">
        <w:rPr>
          <w:b w:val="0"/>
          <w:color w:val="000000"/>
        </w:rPr>
        <w:t xml:space="preserve">4.6.5.2 </w:t>
      </w:r>
      <w:r w:rsidR="00667AE3">
        <w:rPr>
          <w:b w:val="0"/>
          <w:color w:val="000000"/>
        </w:rPr>
        <w:t>Отказ системы подачи энергии</w:t>
      </w:r>
    </w:p>
    <w:p w14:paraId="6284A0DB" w14:textId="77777777" w:rsidR="00AF4A4E" w:rsidRPr="00F0509C" w:rsidRDefault="00AF4A4E" w:rsidP="00AF4A4E">
      <w:pPr>
        <w:spacing w:after="0" w:line="360" w:lineRule="auto"/>
        <w:ind w:firstLine="708"/>
        <w:jc w:val="both"/>
        <w:rPr>
          <w:rFonts w:ascii="Arial" w:hAnsi="Arial" w:cs="Arial"/>
          <w:color w:val="000000"/>
          <w:sz w:val="24"/>
          <w:szCs w:val="24"/>
        </w:rPr>
      </w:pPr>
      <w:r w:rsidRPr="00F0509C">
        <w:rPr>
          <w:rFonts w:ascii="Arial" w:hAnsi="Arial" w:cs="Arial"/>
          <w:color w:val="000000"/>
          <w:sz w:val="24"/>
          <w:szCs w:val="24"/>
        </w:rPr>
        <w:t>Навесное оборудование, удерживающее груз, должно быть спроектировано таким образом, чтобы максимальная нагрузка, для которой оно предназначено, автоматически удерживалась в течение не менее 10 мин, когда органы управления транспорта находятся в нейтральном положении или в случае неисправности в системе питания навесного оборудования.</w:t>
      </w:r>
    </w:p>
    <w:p w14:paraId="151BD2E5" w14:textId="77777777" w:rsidR="00CF3320" w:rsidRPr="00F0509C" w:rsidRDefault="00CF3320" w:rsidP="00AF4A4E">
      <w:pPr>
        <w:pStyle w:val="af7"/>
        <w:rPr>
          <w:b w:val="0"/>
          <w:color w:val="000000"/>
        </w:rPr>
      </w:pPr>
      <w:r w:rsidRPr="00F0509C">
        <w:rPr>
          <w:b w:val="0"/>
          <w:color w:val="000000"/>
        </w:rPr>
        <w:t>4.6.5.3 Гидравлическая система навесного оборудования</w:t>
      </w:r>
    </w:p>
    <w:p w14:paraId="67764CCB" w14:textId="77777777" w:rsidR="00CF3320" w:rsidRPr="00F0509C" w:rsidRDefault="00CF3320" w:rsidP="00CF3320">
      <w:pPr>
        <w:spacing w:after="0" w:line="360" w:lineRule="auto"/>
        <w:ind w:firstLine="708"/>
        <w:jc w:val="both"/>
        <w:rPr>
          <w:rFonts w:ascii="Arial" w:hAnsi="Arial" w:cs="Arial"/>
          <w:color w:val="000000"/>
          <w:sz w:val="24"/>
          <w:szCs w:val="24"/>
        </w:rPr>
      </w:pPr>
      <w:r w:rsidRPr="00F0509C">
        <w:rPr>
          <w:rFonts w:ascii="Arial" w:hAnsi="Arial" w:cs="Arial"/>
          <w:color w:val="000000"/>
          <w:sz w:val="24"/>
          <w:szCs w:val="24"/>
        </w:rPr>
        <w:t>Если навесное оборудование имеет собственную отдельную гидравлическую систему, она должно соответствовать 4.6.4.</w:t>
      </w:r>
    </w:p>
    <w:p w14:paraId="406CEB07" w14:textId="77777777" w:rsidR="00CF3320" w:rsidRPr="00F0509C" w:rsidRDefault="00CF3320" w:rsidP="00CF3320">
      <w:pPr>
        <w:pStyle w:val="af7"/>
        <w:rPr>
          <w:b w:val="0"/>
          <w:color w:val="000000"/>
        </w:rPr>
      </w:pPr>
      <w:r w:rsidRPr="00F0509C">
        <w:rPr>
          <w:b w:val="0"/>
          <w:color w:val="000000"/>
        </w:rPr>
        <w:t>4.6.5.4 Комбинированные гидравлические системы</w:t>
      </w:r>
    </w:p>
    <w:p w14:paraId="2D8138DF" w14:textId="77777777" w:rsidR="0046670C" w:rsidRPr="00805B6C" w:rsidRDefault="00CF3320" w:rsidP="00CF3320">
      <w:pPr>
        <w:spacing w:after="0" w:line="360" w:lineRule="auto"/>
        <w:ind w:firstLine="708"/>
        <w:jc w:val="both"/>
        <w:rPr>
          <w:rFonts w:ascii="Arial" w:hAnsi="Arial" w:cs="Arial"/>
          <w:color w:val="000000"/>
          <w:sz w:val="24"/>
          <w:szCs w:val="24"/>
        </w:rPr>
      </w:pPr>
      <w:r w:rsidRPr="00F0509C">
        <w:rPr>
          <w:rFonts w:ascii="Arial" w:hAnsi="Arial" w:cs="Arial"/>
          <w:color w:val="000000"/>
          <w:sz w:val="24"/>
          <w:szCs w:val="24"/>
        </w:rPr>
        <w:t>Если навесное оборудование имеет гидравлическую систему, подключенную к гидравлической системе транспорта, обе системы должны быть совместимы и соответствовать 4.6.</w:t>
      </w:r>
      <w:r w:rsidRPr="00805B6C">
        <w:rPr>
          <w:rFonts w:ascii="Arial" w:hAnsi="Arial" w:cs="Arial"/>
          <w:color w:val="000000"/>
          <w:sz w:val="24"/>
          <w:szCs w:val="24"/>
        </w:rPr>
        <w:t>4.</w:t>
      </w:r>
    </w:p>
    <w:p w14:paraId="516F87DF" w14:textId="77777777" w:rsidR="00CF3320" w:rsidRPr="00805B6C" w:rsidRDefault="00CF3320" w:rsidP="00CF3320">
      <w:pPr>
        <w:pStyle w:val="af7"/>
        <w:rPr>
          <w:b w:val="0"/>
          <w:color w:val="000000"/>
        </w:rPr>
      </w:pPr>
      <w:r w:rsidRPr="00805B6C">
        <w:rPr>
          <w:b w:val="0"/>
          <w:color w:val="000000"/>
        </w:rPr>
        <w:t xml:space="preserve">4.6.5.5 Навесное оборудование для </w:t>
      </w:r>
      <w:r w:rsidR="00187821">
        <w:rPr>
          <w:b w:val="0"/>
          <w:color w:val="000000"/>
        </w:rPr>
        <w:t>перемещения</w:t>
      </w:r>
      <w:r w:rsidRPr="00805B6C">
        <w:rPr>
          <w:b w:val="0"/>
          <w:color w:val="000000"/>
        </w:rPr>
        <w:t xml:space="preserve"> грузовых контейнеров</w:t>
      </w:r>
    </w:p>
    <w:p w14:paraId="3EBC4D14" w14:textId="77777777" w:rsidR="00CF3320" w:rsidRPr="00805B6C" w:rsidRDefault="00CF3320" w:rsidP="00CF3320">
      <w:pPr>
        <w:spacing w:after="0" w:line="360" w:lineRule="auto"/>
        <w:ind w:firstLine="708"/>
        <w:jc w:val="both"/>
        <w:rPr>
          <w:rFonts w:ascii="Arial" w:hAnsi="Arial" w:cs="Arial"/>
          <w:color w:val="000000"/>
          <w:sz w:val="24"/>
          <w:szCs w:val="24"/>
        </w:rPr>
      </w:pPr>
      <w:r w:rsidRPr="00805B6C">
        <w:rPr>
          <w:rFonts w:ascii="Arial" w:hAnsi="Arial" w:cs="Arial"/>
          <w:color w:val="000000"/>
          <w:sz w:val="24"/>
          <w:szCs w:val="24"/>
        </w:rPr>
        <w:t>Навесное оборудование должно иметь устройство(а) для предотвращения непреднамеренного отсоединения контейнера. Должны быть предусмотрены средства для предотвращения подъема контейнера, если не все механизмы сопряжения полностью задействованы и заблокированы. Если одновременно поднимается несколько контейнеров, для всех контейнеров действуют те же требования.</w:t>
      </w:r>
    </w:p>
    <w:p w14:paraId="58E5D4A7" w14:textId="77777777" w:rsidR="00CF3320" w:rsidRPr="00805B6C" w:rsidRDefault="00CF3320" w:rsidP="00CF3320">
      <w:pPr>
        <w:spacing w:after="0" w:line="360" w:lineRule="auto"/>
        <w:ind w:firstLine="708"/>
        <w:jc w:val="both"/>
        <w:rPr>
          <w:rFonts w:ascii="Arial" w:hAnsi="Arial" w:cs="Arial"/>
          <w:color w:val="000000"/>
          <w:sz w:val="24"/>
          <w:szCs w:val="24"/>
        </w:rPr>
      </w:pPr>
      <w:r w:rsidRPr="00805B6C">
        <w:rPr>
          <w:rFonts w:ascii="Arial" w:hAnsi="Arial" w:cs="Arial"/>
          <w:color w:val="000000"/>
          <w:sz w:val="24"/>
          <w:szCs w:val="24"/>
        </w:rPr>
        <w:t>Скорость движения должна быть ограничена максимум 10 км/ч, если контейнер не закреплен на навесном оборудовании таким образом, чтобы предотвратить непреднамеренное падение (например, с помощью захватов).</w:t>
      </w:r>
    </w:p>
    <w:p w14:paraId="041BE316" w14:textId="77777777" w:rsidR="00607DED" w:rsidRPr="00805B6C" w:rsidRDefault="00607DED" w:rsidP="007C4997">
      <w:pPr>
        <w:pStyle w:val="af7"/>
        <w:rPr>
          <w:b w:val="0"/>
          <w:color w:val="000000"/>
        </w:rPr>
      </w:pPr>
      <w:r w:rsidRPr="00805B6C">
        <w:rPr>
          <w:b w:val="0"/>
          <w:color w:val="000000"/>
        </w:rPr>
        <w:t>4.6.5.6 Вилочные захваты</w:t>
      </w:r>
    </w:p>
    <w:p w14:paraId="3CE3835B" w14:textId="77777777" w:rsidR="00607DED" w:rsidRPr="00805B6C" w:rsidRDefault="00607DED" w:rsidP="00607DED">
      <w:pPr>
        <w:spacing w:after="0" w:line="360" w:lineRule="auto"/>
        <w:ind w:firstLine="708"/>
        <w:jc w:val="both"/>
        <w:rPr>
          <w:rFonts w:ascii="Arial" w:hAnsi="Arial" w:cs="Arial"/>
          <w:color w:val="000000"/>
          <w:sz w:val="24"/>
          <w:szCs w:val="24"/>
        </w:rPr>
      </w:pPr>
      <w:r w:rsidRPr="00805B6C">
        <w:rPr>
          <w:rFonts w:ascii="Arial" w:hAnsi="Arial" w:cs="Arial"/>
          <w:color w:val="000000"/>
          <w:sz w:val="24"/>
          <w:szCs w:val="24"/>
        </w:rPr>
        <w:t>4.6.5.6.</w:t>
      </w:r>
      <w:r w:rsidR="00B03D72">
        <w:rPr>
          <w:rFonts w:ascii="Arial" w:hAnsi="Arial" w:cs="Arial"/>
          <w:color w:val="000000"/>
          <w:sz w:val="24"/>
          <w:szCs w:val="24"/>
        </w:rPr>
        <w:t>1</w:t>
      </w:r>
      <w:r w:rsidRPr="00805B6C">
        <w:rPr>
          <w:rFonts w:ascii="Arial" w:hAnsi="Arial" w:cs="Arial"/>
          <w:color w:val="000000"/>
          <w:sz w:val="24"/>
          <w:szCs w:val="24"/>
        </w:rPr>
        <w:t xml:space="preserve"> Общая грузоподъемность всех вилочных захватов, установленных на транспорте, не должна быть меньше фактической грузоподъемности транспорта.</w:t>
      </w:r>
    </w:p>
    <w:p w14:paraId="7F331505" w14:textId="77777777" w:rsidR="00607DED" w:rsidRPr="00805B6C" w:rsidRDefault="00607DED" w:rsidP="00607DED">
      <w:pPr>
        <w:spacing w:after="0" w:line="360" w:lineRule="auto"/>
        <w:ind w:firstLine="708"/>
        <w:jc w:val="both"/>
        <w:rPr>
          <w:rFonts w:ascii="Arial" w:hAnsi="Arial" w:cs="Arial"/>
          <w:color w:val="000000"/>
          <w:sz w:val="24"/>
          <w:szCs w:val="24"/>
        </w:rPr>
      </w:pPr>
      <w:r w:rsidRPr="00805B6C">
        <w:rPr>
          <w:rFonts w:ascii="Arial" w:hAnsi="Arial" w:cs="Arial"/>
          <w:color w:val="000000"/>
          <w:sz w:val="24"/>
          <w:szCs w:val="24"/>
        </w:rPr>
        <w:t>4.6.5.6.</w:t>
      </w:r>
      <w:r w:rsidR="00B03D72">
        <w:rPr>
          <w:rFonts w:ascii="Arial" w:hAnsi="Arial" w:cs="Arial"/>
          <w:color w:val="000000"/>
          <w:sz w:val="24"/>
          <w:szCs w:val="24"/>
        </w:rPr>
        <w:t>2</w:t>
      </w:r>
      <w:r w:rsidRPr="00805B6C">
        <w:rPr>
          <w:rFonts w:ascii="Arial" w:hAnsi="Arial" w:cs="Arial"/>
          <w:color w:val="000000"/>
          <w:sz w:val="24"/>
          <w:szCs w:val="24"/>
        </w:rPr>
        <w:t xml:space="preserve"> Должны быть предусмотрены средства для предотвращения непреднамеренного бокового смещения </w:t>
      </w:r>
      <w:r w:rsidR="00AC0911" w:rsidRPr="00805B6C">
        <w:rPr>
          <w:rFonts w:ascii="Arial" w:hAnsi="Arial" w:cs="Arial"/>
          <w:color w:val="000000"/>
          <w:sz w:val="24"/>
          <w:szCs w:val="24"/>
        </w:rPr>
        <w:t xml:space="preserve">грузовых вил </w:t>
      </w:r>
      <w:r w:rsidRPr="00805B6C">
        <w:rPr>
          <w:rFonts w:ascii="Arial" w:hAnsi="Arial" w:cs="Arial"/>
          <w:color w:val="000000"/>
          <w:sz w:val="24"/>
          <w:szCs w:val="24"/>
        </w:rPr>
        <w:t xml:space="preserve">на </w:t>
      </w:r>
      <w:r w:rsidR="00AC0911" w:rsidRPr="00805B6C">
        <w:rPr>
          <w:rFonts w:ascii="Arial" w:hAnsi="Arial" w:cs="Arial"/>
          <w:color w:val="000000"/>
          <w:sz w:val="24"/>
          <w:szCs w:val="24"/>
        </w:rPr>
        <w:t>их держателе</w:t>
      </w:r>
      <w:r w:rsidRPr="00805B6C">
        <w:rPr>
          <w:rFonts w:ascii="Arial" w:hAnsi="Arial" w:cs="Arial"/>
          <w:color w:val="000000"/>
          <w:sz w:val="24"/>
          <w:szCs w:val="24"/>
        </w:rPr>
        <w:t>.</w:t>
      </w:r>
    </w:p>
    <w:p w14:paraId="65BA4E49" w14:textId="77777777" w:rsidR="00607DED" w:rsidRPr="00805B6C" w:rsidRDefault="00607DED" w:rsidP="00607DED">
      <w:pPr>
        <w:spacing w:after="0" w:line="360" w:lineRule="auto"/>
        <w:ind w:firstLine="708"/>
        <w:jc w:val="both"/>
        <w:rPr>
          <w:rFonts w:ascii="Arial" w:hAnsi="Arial" w:cs="Arial"/>
          <w:color w:val="000000"/>
          <w:sz w:val="24"/>
          <w:szCs w:val="24"/>
        </w:rPr>
      </w:pPr>
      <w:r w:rsidRPr="00805B6C">
        <w:rPr>
          <w:rFonts w:ascii="Arial" w:hAnsi="Arial" w:cs="Arial"/>
          <w:color w:val="000000"/>
          <w:sz w:val="24"/>
          <w:szCs w:val="24"/>
        </w:rPr>
        <w:t>4.6.5.6.</w:t>
      </w:r>
      <w:r w:rsidR="00B03D72">
        <w:rPr>
          <w:rFonts w:ascii="Arial" w:hAnsi="Arial" w:cs="Arial"/>
          <w:color w:val="000000"/>
          <w:sz w:val="24"/>
          <w:szCs w:val="24"/>
        </w:rPr>
        <w:t>3</w:t>
      </w:r>
      <w:r w:rsidRPr="00805B6C">
        <w:rPr>
          <w:rFonts w:ascii="Arial" w:hAnsi="Arial" w:cs="Arial"/>
          <w:color w:val="000000"/>
          <w:sz w:val="24"/>
          <w:szCs w:val="24"/>
        </w:rPr>
        <w:t xml:space="preserve"> Удлинители </w:t>
      </w:r>
      <w:r w:rsidR="00AC0911" w:rsidRPr="00805B6C">
        <w:rPr>
          <w:rFonts w:ascii="Arial" w:hAnsi="Arial" w:cs="Arial"/>
          <w:color w:val="000000"/>
          <w:sz w:val="24"/>
          <w:szCs w:val="24"/>
        </w:rPr>
        <w:t>грузовых вил</w:t>
      </w:r>
      <w:r w:rsidRPr="00805B6C">
        <w:rPr>
          <w:rFonts w:ascii="Arial" w:hAnsi="Arial" w:cs="Arial"/>
          <w:color w:val="000000"/>
          <w:sz w:val="24"/>
          <w:szCs w:val="24"/>
        </w:rPr>
        <w:t xml:space="preserve"> должны быть спроектированы так, чтобы предотвратить </w:t>
      </w:r>
      <w:r w:rsidR="00AC0911" w:rsidRPr="00805B6C">
        <w:rPr>
          <w:rFonts w:ascii="Arial" w:hAnsi="Arial" w:cs="Arial"/>
          <w:color w:val="000000"/>
          <w:sz w:val="24"/>
          <w:szCs w:val="24"/>
        </w:rPr>
        <w:t>их</w:t>
      </w:r>
      <w:r w:rsidR="00B03D72" w:rsidRPr="00B03D72">
        <w:rPr>
          <w:rFonts w:ascii="Arial" w:hAnsi="Arial" w:cs="Arial"/>
          <w:color w:val="000000"/>
          <w:sz w:val="24"/>
          <w:szCs w:val="24"/>
        </w:rPr>
        <w:t xml:space="preserve"> </w:t>
      </w:r>
      <w:r w:rsidR="00B03D72">
        <w:rPr>
          <w:rFonts w:ascii="Arial" w:hAnsi="Arial" w:cs="Arial"/>
          <w:color w:val="000000"/>
          <w:sz w:val="24"/>
          <w:szCs w:val="24"/>
        </w:rPr>
        <w:t>непреднамеренное</w:t>
      </w:r>
      <w:r w:rsidRPr="00805B6C">
        <w:rPr>
          <w:rFonts w:ascii="Arial" w:hAnsi="Arial" w:cs="Arial"/>
          <w:color w:val="000000"/>
          <w:sz w:val="24"/>
          <w:szCs w:val="24"/>
        </w:rPr>
        <w:t xml:space="preserve"> отсоединение от </w:t>
      </w:r>
      <w:r w:rsidR="00AC0911" w:rsidRPr="00805B6C">
        <w:rPr>
          <w:rFonts w:ascii="Arial" w:hAnsi="Arial" w:cs="Arial"/>
          <w:color w:val="000000"/>
          <w:sz w:val="24"/>
          <w:szCs w:val="24"/>
        </w:rPr>
        <w:t>грузовых вил</w:t>
      </w:r>
      <w:r w:rsidRPr="00805B6C">
        <w:rPr>
          <w:rFonts w:ascii="Arial" w:hAnsi="Arial" w:cs="Arial"/>
          <w:color w:val="000000"/>
          <w:sz w:val="24"/>
          <w:szCs w:val="24"/>
        </w:rPr>
        <w:t>.</w:t>
      </w:r>
    </w:p>
    <w:p w14:paraId="375A2EE5" w14:textId="77777777" w:rsidR="00607DED" w:rsidRPr="00805B6C" w:rsidRDefault="00607DED" w:rsidP="007C4997">
      <w:pPr>
        <w:pStyle w:val="af7"/>
        <w:rPr>
          <w:color w:val="000000"/>
        </w:rPr>
      </w:pPr>
      <w:r w:rsidRPr="00805B6C">
        <w:rPr>
          <w:color w:val="000000"/>
        </w:rPr>
        <w:t xml:space="preserve">4.7 </w:t>
      </w:r>
      <w:r w:rsidR="004560C7">
        <w:rPr>
          <w:color w:val="000000"/>
        </w:rPr>
        <w:t>Рабочее место оператора</w:t>
      </w:r>
    </w:p>
    <w:p w14:paraId="19C5E202" w14:textId="77777777" w:rsidR="00607DED" w:rsidRPr="00805B6C" w:rsidRDefault="00607DED" w:rsidP="007C4997">
      <w:pPr>
        <w:pStyle w:val="af7"/>
        <w:rPr>
          <w:color w:val="000000"/>
        </w:rPr>
      </w:pPr>
      <w:r w:rsidRPr="00805B6C">
        <w:rPr>
          <w:color w:val="000000"/>
        </w:rPr>
        <w:t>4.7.1 Размеры</w:t>
      </w:r>
    </w:p>
    <w:p w14:paraId="577C1FE5" w14:textId="77777777" w:rsidR="00607DED" w:rsidRPr="00805B6C" w:rsidRDefault="007D5011" w:rsidP="00607DED">
      <w:pPr>
        <w:spacing w:after="0" w:line="360" w:lineRule="auto"/>
        <w:ind w:firstLine="708"/>
        <w:jc w:val="both"/>
        <w:rPr>
          <w:rFonts w:ascii="Arial" w:hAnsi="Arial" w:cs="Arial"/>
          <w:color w:val="000000"/>
          <w:sz w:val="24"/>
          <w:szCs w:val="24"/>
        </w:rPr>
      </w:pPr>
      <w:r w:rsidRPr="007D5011">
        <w:rPr>
          <w:rFonts w:ascii="Arial" w:hAnsi="Arial" w:cs="Arial"/>
          <w:color w:val="000000"/>
          <w:sz w:val="24"/>
          <w:szCs w:val="24"/>
        </w:rPr>
        <w:t xml:space="preserve">Сиденье </w:t>
      </w:r>
      <w:r>
        <w:rPr>
          <w:rFonts w:ascii="Arial" w:hAnsi="Arial" w:cs="Arial"/>
          <w:color w:val="000000"/>
          <w:sz w:val="24"/>
          <w:szCs w:val="24"/>
        </w:rPr>
        <w:t xml:space="preserve">или рабочее место </w:t>
      </w:r>
      <w:r w:rsidRPr="007D5011">
        <w:rPr>
          <w:rFonts w:ascii="Arial" w:hAnsi="Arial" w:cs="Arial"/>
          <w:color w:val="000000"/>
          <w:sz w:val="24"/>
          <w:szCs w:val="24"/>
        </w:rPr>
        <w:t>оператора</w:t>
      </w:r>
      <w:r>
        <w:rPr>
          <w:rFonts w:ascii="Arial" w:hAnsi="Arial" w:cs="Arial"/>
          <w:color w:val="000000"/>
          <w:sz w:val="24"/>
          <w:szCs w:val="24"/>
        </w:rPr>
        <w:t xml:space="preserve"> для работы стоя</w:t>
      </w:r>
      <w:r w:rsidRPr="007D5011">
        <w:rPr>
          <w:rFonts w:ascii="Arial" w:hAnsi="Arial" w:cs="Arial"/>
          <w:color w:val="000000"/>
          <w:sz w:val="24"/>
          <w:szCs w:val="24"/>
        </w:rPr>
        <w:t xml:space="preserve"> должно быть расположено таким образом, чтобы у оператора было достаточно места при управлении транспортом и чтобы он мог оставаться в пределах контура транспорта при виде сверху. Размеры </w:t>
      </w:r>
      <w:r>
        <w:rPr>
          <w:rFonts w:ascii="Arial" w:hAnsi="Arial" w:cs="Arial"/>
          <w:color w:val="000000"/>
          <w:sz w:val="24"/>
          <w:szCs w:val="24"/>
        </w:rPr>
        <w:t xml:space="preserve">сиденья </w:t>
      </w:r>
      <w:r w:rsidRPr="007D5011">
        <w:rPr>
          <w:rFonts w:ascii="Arial" w:hAnsi="Arial" w:cs="Arial"/>
          <w:color w:val="000000"/>
          <w:sz w:val="24"/>
          <w:szCs w:val="24"/>
        </w:rPr>
        <w:t xml:space="preserve">должны иметь подходящую и эргономичную форму, чтобы разместить не менее 5-го процентиля до 95-го процентиля операторов по ГОСТ 27250–97 в пределах контура транспорта при виде сверху. </w:t>
      </w:r>
      <w:r w:rsidR="00607DED" w:rsidRPr="00805B6C">
        <w:rPr>
          <w:rFonts w:ascii="Arial" w:hAnsi="Arial" w:cs="Arial"/>
          <w:color w:val="000000"/>
          <w:sz w:val="24"/>
          <w:szCs w:val="24"/>
        </w:rPr>
        <w:t xml:space="preserve">Сиденье не должно выступать за пределы контура </w:t>
      </w:r>
      <w:r w:rsidR="00AC0911" w:rsidRPr="00805B6C">
        <w:rPr>
          <w:rFonts w:ascii="Arial" w:hAnsi="Arial" w:cs="Arial"/>
          <w:color w:val="000000"/>
          <w:sz w:val="24"/>
          <w:szCs w:val="24"/>
        </w:rPr>
        <w:t>транспорта при виде сверху</w:t>
      </w:r>
      <w:r w:rsidR="00607DED" w:rsidRPr="00805B6C">
        <w:rPr>
          <w:rFonts w:ascii="Arial" w:hAnsi="Arial" w:cs="Arial"/>
          <w:color w:val="000000"/>
          <w:sz w:val="24"/>
          <w:szCs w:val="24"/>
        </w:rPr>
        <w:t>.</w:t>
      </w:r>
    </w:p>
    <w:p w14:paraId="4FE084BC" w14:textId="77777777" w:rsidR="00607DED" w:rsidRPr="00805B6C" w:rsidRDefault="00607DED" w:rsidP="00607DED">
      <w:pPr>
        <w:spacing w:after="0" w:line="360" w:lineRule="auto"/>
        <w:ind w:firstLine="708"/>
        <w:jc w:val="both"/>
        <w:rPr>
          <w:rFonts w:ascii="Arial" w:hAnsi="Arial" w:cs="Arial"/>
          <w:color w:val="000000"/>
          <w:sz w:val="24"/>
          <w:szCs w:val="24"/>
        </w:rPr>
      </w:pPr>
      <w:r w:rsidRPr="00805B6C">
        <w:rPr>
          <w:rFonts w:ascii="Arial" w:hAnsi="Arial" w:cs="Arial"/>
          <w:color w:val="000000"/>
          <w:sz w:val="24"/>
          <w:szCs w:val="24"/>
        </w:rPr>
        <w:t xml:space="preserve">Минимальное расстояние от верхнего края спинки сиденья до контура вида сверху должно составлять 50 мм (см. рисунки </w:t>
      </w:r>
      <w:r w:rsidR="007D5011">
        <w:rPr>
          <w:rFonts w:ascii="Arial" w:hAnsi="Arial" w:cs="Arial"/>
          <w:color w:val="000000"/>
          <w:sz w:val="24"/>
          <w:szCs w:val="24"/>
        </w:rPr>
        <w:t>2</w:t>
      </w:r>
      <w:r w:rsidRPr="00805B6C">
        <w:rPr>
          <w:rFonts w:ascii="Arial" w:hAnsi="Arial" w:cs="Arial"/>
          <w:color w:val="000000"/>
          <w:sz w:val="24"/>
          <w:szCs w:val="24"/>
        </w:rPr>
        <w:t xml:space="preserve"> и </w:t>
      </w:r>
      <w:r w:rsidR="007D5011">
        <w:rPr>
          <w:rFonts w:ascii="Arial" w:hAnsi="Arial" w:cs="Arial"/>
          <w:color w:val="000000"/>
          <w:sz w:val="24"/>
          <w:szCs w:val="24"/>
        </w:rPr>
        <w:t>3</w:t>
      </w:r>
      <w:r w:rsidRPr="00805B6C">
        <w:rPr>
          <w:rFonts w:ascii="Arial" w:hAnsi="Arial" w:cs="Arial"/>
          <w:color w:val="000000"/>
          <w:sz w:val="24"/>
          <w:szCs w:val="24"/>
        </w:rPr>
        <w:t>).</w:t>
      </w:r>
    </w:p>
    <w:p w14:paraId="7350F364" w14:textId="77777777" w:rsidR="00CF3320" w:rsidRPr="00805B6C" w:rsidRDefault="00607DED" w:rsidP="00607DED">
      <w:pPr>
        <w:spacing w:after="0" w:line="360" w:lineRule="auto"/>
        <w:ind w:firstLine="708"/>
        <w:jc w:val="both"/>
        <w:rPr>
          <w:rFonts w:ascii="Arial" w:hAnsi="Arial" w:cs="Arial"/>
          <w:color w:val="000000"/>
          <w:sz w:val="24"/>
          <w:szCs w:val="24"/>
        </w:rPr>
      </w:pPr>
      <w:r w:rsidRPr="00805B6C">
        <w:rPr>
          <w:rFonts w:ascii="Arial" w:hAnsi="Arial" w:cs="Arial"/>
          <w:color w:val="000000"/>
          <w:sz w:val="24"/>
          <w:szCs w:val="24"/>
        </w:rPr>
        <w:t xml:space="preserve">Для </w:t>
      </w:r>
      <w:r w:rsidR="00607334" w:rsidRPr="00805B6C">
        <w:rPr>
          <w:rFonts w:ascii="Arial" w:hAnsi="Arial" w:cs="Arial"/>
          <w:color w:val="000000"/>
          <w:sz w:val="24"/>
          <w:szCs w:val="24"/>
        </w:rPr>
        <w:t xml:space="preserve">транспорта, управляемого рядом идущим оператором и транспорта с центральным рабочим местом оператора для работы стоя, </w:t>
      </w:r>
      <w:r w:rsidRPr="00805B6C">
        <w:rPr>
          <w:rFonts w:ascii="Arial" w:hAnsi="Arial" w:cs="Arial"/>
          <w:color w:val="000000"/>
          <w:sz w:val="24"/>
          <w:szCs w:val="24"/>
        </w:rPr>
        <w:t xml:space="preserve">использующих </w:t>
      </w:r>
      <w:r w:rsidR="00607334" w:rsidRPr="00805B6C">
        <w:rPr>
          <w:rFonts w:ascii="Arial" w:hAnsi="Arial" w:cs="Arial"/>
          <w:color w:val="000000"/>
          <w:sz w:val="24"/>
          <w:szCs w:val="24"/>
        </w:rPr>
        <w:t>рукоять</w:t>
      </w:r>
      <w:r w:rsidRPr="00805B6C">
        <w:rPr>
          <w:rFonts w:ascii="Arial" w:hAnsi="Arial" w:cs="Arial"/>
          <w:color w:val="000000"/>
          <w:sz w:val="24"/>
          <w:szCs w:val="24"/>
        </w:rPr>
        <w:t xml:space="preserve"> управления, движение </w:t>
      </w:r>
      <w:r w:rsidR="00607334" w:rsidRPr="00805B6C">
        <w:rPr>
          <w:rFonts w:ascii="Arial" w:hAnsi="Arial" w:cs="Arial"/>
          <w:color w:val="000000"/>
          <w:sz w:val="24"/>
          <w:szCs w:val="24"/>
        </w:rPr>
        <w:t>рукояти управления направлением движения</w:t>
      </w:r>
      <w:r w:rsidRPr="00805B6C">
        <w:rPr>
          <w:rFonts w:ascii="Arial" w:hAnsi="Arial" w:cs="Arial"/>
          <w:color w:val="000000"/>
          <w:sz w:val="24"/>
          <w:szCs w:val="24"/>
        </w:rPr>
        <w:t xml:space="preserve"> может выходить за пределы </w:t>
      </w:r>
      <w:r w:rsidR="00607334" w:rsidRPr="00805B6C">
        <w:rPr>
          <w:rFonts w:ascii="Arial" w:hAnsi="Arial" w:cs="Arial"/>
          <w:color w:val="000000"/>
          <w:sz w:val="24"/>
          <w:szCs w:val="24"/>
        </w:rPr>
        <w:t>контура транспорта при виде сверху.</w:t>
      </w:r>
    </w:p>
    <w:p w14:paraId="03962E08" w14:textId="17B50773" w:rsidR="00607DED" w:rsidRPr="00805B6C" w:rsidRDefault="000A2C4A" w:rsidP="00C66FD9">
      <w:pPr>
        <w:spacing w:after="0" w:line="360" w:lineRule="auto"/>
        <w:ind w:firstLine="708"/>
        <w:jc w:val="both"/>
        <w:rPr>
          <w:rFonts w:ascii="Arial" w:hAnsi="Arial" w:cs="Arial"/>
          <w:color w:val="000000"/>
          <w:sz w:val="24"/>
          <w:szCs w:val="24"/>
        </w:rPr>
      </w:pPr>
      <w:r w:rsidRPr="00805B6C">
        <w:rPr>
          <w:rFonts w:ascii="Arial" w:hAnsi="Arial" w:cs="Arial"/>
          <w:noProof/>
          <w:color w:val="000000"/>
          <w:sz w:val="24"/>
          <w:szCs w:val="24"/>
          <w:lang w:eastAsia="ru-RU"/>
        </w:rPr>
        <w:drawing>
          <wp:inline distT="0" distB="0" distL="0" distR="0" wp14:anchorId="005CF2B9" wp14:editId="46E34403">
            <wp:extent cx="4733925" cy="2247900"/>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33925" cy="2247900"/>
                    </a:xfrm>
                    <a:prstGeom prst="rect">
                      <a:avLst/>
                    </a:prstGeom>
                    <a:noFill/>
                    <a:ln>
                      <a:noFill/>
                    </a:ln>
                  </pic:spPr>
                </pic:pic>
              </a:graphicData>
            </a:graphic>
          </wp:inline>
        </w:drawing>
      </w:r>
    </w:p>
    <w:p w14:paraId="33708F32" w14:textId="77777777" w:rsidR="00CF3320" w:rsidRPr="00805B6C" w:rsidRDefault="00607334" w:rsidP="00C66FD9">
      <w:pPr>
        <w:spacing w:after="0" w:line="360" w:lineRule="auto"/>
        <w:ind w:firstLine="708"/>
        <w:jc w:val="both"/>
        <w:rPr>
          <w:rFonts w:ascii="Arial" w:hAnsi="Arial" w:cs="Arial"/>
          <w:color w:val="000000"/>
          <w:sz w:val="24"/>
          <w:szCs w:val="24"/>
        </w:rPr>
      </w:pPr>
      <w:r w:rsidRPr="00805B6C">
        <w:rPr>
          <w:rFonts w:ascii="Arial" w:hAnsi="Arial" w:cs="Arial"/>
          <w:color w:val="000000"/>
          <w:sz w:val="24"/>
          <w:szCs w:val="24"/>
          <w:vertAlign w:val="superscript"/>
          <w:lang w:val="en-US"/>
        </w:rPr>
        <w:t>a</w:t>
      </w:r>
      <w:r w:rsidRPr="00805B6C">
        <w:rPr>
          <w:rFonts w:ascii="Arial" w:hAnsi="Arial" w:cs="Arial"/>
          <w:color w:val="000000"/>
          <w:sz w:val="24"/>
          <w:szCs w:val="24"/>
        </w:rPr>
        <w:t xml:space="preserve"> Направление движения</w:t>
      </w:r>
    </w:p>
    <w:p w14:paraId="0032440A" w14:textId="77777777" w:rsidR="00607334" w:rsidRPr="00805B6C" w:rsidRDefault="00607334" w:rsidP="00C66FD9">
      <w:pPr>
        <w:spacing w:after="0" w:line="360" w:lineRule="auto"/>
        <w:ind w:firstLine="708"/>
        <w:jc w:val="both"/>
        <w:rPr>
          <w:rFonts w:ascii="Arial" w:hAnsi="Arial" w:cs="Arial"/>
          <w:color w:val="000000"/>
          <w:sz w:val="24"/>
          <w:szCs w:val="24"/>
        </w:rPr>
      </w:pPr>
      <w:r w:rsidRPr="00805B6C">
        <w:rPr>
          <w:rFonts w:ascii="Arial" w:hAnsi="Arial" w:cs="Arial"/>
          <w:color w:val="000000"/>
          <w:sz w:val="24"/>
          <w:szCs w:val="24"/>
        </w:rPr>
        <w:t xml:space="preserve">Рисунок </w:t>
      </w:r>
      <w:r w:rsidR="007D5011">
        <w:rPr>
          <w:rFonts w:ascii="Arial" w:hAnsi="Arial" w:cs="Arial"/>
          <w:color w:val="000000"/>
          <w:sz w:val="24"/>
          <w:szCs w:val="24"/>
        </w:rPr>
        <w:t>2</w:t>
      </w:r>
      <w:r w:rsidRPr="00805B6C">
        <w:rPr>
          <w:rFonts w:ascii="Arial" w:hAnsi="Arial" w:cs="Arial"/>
          <w:color w:val="000000"/>
          <w:sz w:val="24"/>
          <w:szCs w:val="24"/>
        </w:rPr>
        <w:t xml:space="preserve"> – Сиденье оператора,               Рисунок </w:t>
      </w:r>
      <w:r w:rsidR="007D5011">
        <w:rPr>
          <w:rFonts w:ascii="Arial" w:hAnsi="Arial" w:cs="Arial"/>
          <w:color w:val="000000"/>
          <w:sz w:val="24"/>
          <w:szCs w:val="24"/>
        </w:rPr>
        <w:t>3</w:t>
      </w:r>
      <w:r w:rsidRPr="00805B6C">
        <w:rPr>
          <w:rFonts w:ascii="Arial" w:hAnsi="Arial" w:cs="Arial"/>
          <w:color w:val="000000"/>
          <w:sz w:val="24"/>
          <w:szCs w:val="24"/>
        </w:rPr>
        <w:t xml:space="preserve"> – Сиденье оператора, </w:t>
      </w:r>
    </w:p>
    <w:p w14:paraId="2368E311" w14:textId="77777777" w:rsidR="00607334" w:rsidRPr="00805B6C" w:rsidRDefault="00607334" w:rsidP="00607334">
      <w:pPr>
        <w:spacing w:after="0" w:line="360" w:lineRule="auto"/>
        <w:jc w:val="both"/>
        <w:rPr>
          <w:rFonts w:ascii="Arial" w:hAnsi="Arial" w:cs="Arial"/>
          <w:color w:val="000000"/>
          <w:sz w:val="24"/>
          <w:szCs w:val="24"/>
        </w:rPr>
      </w:pPr>
      <w:r w:rsidRPr="00805B6C">
        <w:rPr>
          <w:rFonts w:ascii="Arial" w:hAnsi="Arial" w:cs="Arial"/>
          <w:color w:val="000000"/>
          <w:sz w:val="24"/>
          <w:szCs w:val="24"/>
        </w:rPr>
        <w:t xml:space="preserve">               сидящего лицом по                                      сидящего перпендикулярно </w:t>
      </w:r>
    </w:p>
    <w:p w14:paraId="09DBB5D5" w14:textId="77777777" w:rsidR="00CF3320" w:rsidRPr="00805B6C" w:rsidRDefault="00607334" w:rsidP="00607334">
      <w:pPr>
        <w:spacing w:after="0" w:line="360" w:lineRule="auto"/>
        <w:jc w:val="both"/>
        <w:rPr>
          <w:rFonts w:ascii="Arial" w:hAnsi="Arial" w:cs="Arial"/>
          <w:color w:val="000000"/>
          <w:sz w:val="24"/>
          <w:szCs w:val="24"/>
        </w:rPr>
      </w:pPr>
      <w:r w:rsidRPr="00805B6C">
        <w:rPr>
          <w:rFonts w:ascii="Arial" w:hAnsi="Arial" w:cs="Arial"/>
          <w:color w:val="000000"/>
          <w:sz w:val="24"/>
          <w:szCs w:val="24"/>
        </w:rPr>
        <w:t xml:space="preserve">             направлению движения                                    направлению движения</w:t>
      </w:r>
    </w:p>
    <w:p w14:paraId="4CDB6626" w14:textId="77777777" w:rsidR="00607334" w:rsidRPr="00805B6C" w:rsidRDefault="00607334" w:rsidP="007C4997">
      <w:pPr>
        <w:pStyle w:val="af7"/>
        <w:rPr>
          <w:color w:val="000000"/>
        </w:rPr>
      </w:pPr>
      <w:r w:rsidRPr="00805B6C">
        <w:rPr>
          <w:color w:val="000000"/>
        </w:rPr>
        <w:t>4.7.2 Доступ к рабочему месту оператора</w:t>
      </w:r>
    </w:p>
    <w:p w14:paraId="17EA9B5F" w14:textId="77777777" w:rsidR="00607334" w:rsidRPr="00805B6C" w:rsidRDefault="00607334" w:rsidP="007C4997">
      <w:pPr>
        <w:pStyle w:val="af7"/>
        <w:rPr>
          <w:b w:val="0"/>
          <w:color w:val="000000"/>
        </w:rPr>
      </w:pPr>
      <w:r w:rsidRPr="00805B6C">
        <w:rPr>
          <w:b w:val="0"/>
          <w:color w:val="000000"/>
        </w:rPr>
        <w:t>4.7.2.1 Общие положения</w:t>
      </w:r>
    </w:p>
    <w:p w14:paraId="1E573DA4" w14:textId="77777777" w:rsidR="00607334" w:rsidRPr="00805B6C" w:rsidRDefault="00607334" w:rsidP="00607334">
      <w:pPr>
        <w:spacing w:after="0" w:line="360" w:lineRule="auto"/>
        <w:ind w:firstLine="708"/>
        <w:jc w:val="both"/>
        <w:rPr>
          <w:rFonts w:ascii="Arial" w:hAnsi="Arial" w:cs="Arial"/>
          <w:color w:val="000000"/>
          <w:sz w:val="24"/>
          <w:szCs w:val="24"/>
        </w:rPr>
      </w:pPr>
      <w:r w:rsidRPr="00805B6C">
        <w:rPr>
          <w:rFonts w:ascii="Arial" w:hAnsi="Arial" w:cs="Arial"/>
          <w:color w:val="000000"/>
          <w:sz w:val="24"/>
          <w:szCs w:val="24"/>
        </w:rPr>
        <w:t xml:space="preserve">Транспорт должны быть спроектирован так, чтобы обеспечить безопасный и легкий доступ к рабочему месту оператора и выход с него, а также свести к минимуму риск поскальзывания, падения и спотыкания. Ступени, подножки и поручни (ручки, фиксированные части конструкции транспорта и т. д.) должны быть предусмотрены при высоте ступеньки свыше 350 мм для обеспечения трехточечного контакта на любой высоте (т. е. одна рука и две ноги или две руки и одна нога). </w:t>
      </w:r>
      <w:r w:rsidR="00B03D72" w:rsidRPr="004933A6">
        <w:rPr>
          <w:rFonts w:ascii="Arial" w:hAnsi="Arial" w:cs="Arial"/>
          <w:color w:val="000000"/>
          <w:sz w:val="24"/>
          <w:szCs w:val="24"/>
        </w:rPr>
        <w:t xml:space="preserve">Ширина ступеньки, зазор подъема и зазор носка должны соответствовать </w:t>
      </w:r>
      <w:r w:rsidR="00B03D72" w:rsidRPr="00B43558">
        <w:rPr>
          <w:rFonts w:ascii="Arial" w:hAnsi="Arial" w:cs="Arial"/>
          <w:i/>
          <w:color w:val="000000"/>
          <w:sz w:val="24"/>
          <w:szCs w:val="24"/>
        </w:rPr>
        <w:t>ГОСТ ISO 2867–2015</w:t>
      </w:r>
      <w:r w:rsidR="00B03D72" w:rsidRPr="004933A6">
        <w:rPr>
          <w:rFonts w:ascii="Arial" w:hAnsi="Arial" w:cs="Arial"/>
          <w:color w:val="000000"/>
          <w:sz w:val="24"/>
          <w:szCs w:val="24"/>
        </w:rPr>
        <w:t>.</w:t>
      </w:r>
    </w:p>
    <w:p w14:paraId="13E483EA" w14:textId="77777777" w:rsidR="00607334" w:rsidRPr="00805B6C" w:rsidRDefault="00607334" w:rsidP="007C4997">
      <w:pPr>
        <w:pStyle w:val="af7"/>
        <w:rPr>
          <w:b w:val="0"/>
          <w:color w:val="000000"/>
        </w:rPr>
      </w:pPr>
      <w:r w:rsidRPr="00805B6C">
        <w:rPr>
          <w:b w:val="0"/>
          <w:color w:val="000000"/>
        </w:rPr>
        <w:t>4.7.2.2 Ступени</w:t>
      </w:r>
    </w:p>
    <w:p w14:paraId="40A5587D" w14:textId="77777777" w:rsidR="00607334" w:rsidRPr="00805B6C" w:rsidRDefault="00607334" w:rsidP="00607334">
      <w:pPr>
        <w:spacing w:after="0" w:line="360" w:lineRule="auto"/>
        <w:ind w:firstLine="708"/>
        <w:jc w:val="both"/>
        <w:rPr>
          <w:rFonts w:ascii="Arial" w:hAnsi="Arial" w:cs="Arial"/>
          <w:color w:val="000000"/>
          <w:sz w:val="24"/>
          <w:szCs w:val="24"/>
        </w:rPr>
      </w:pPr>
      <w:r w:rsidRPr="00805B6C">
        <w:rPr>
          <w:rFonts w:ascii="Arial" w:hAnsi="Arial" w:cs="Arial"/>
          <w:color w:val="000000"/>
          <w:sz w:val="24"/>
          <w:szCs w:val="24"/>
        </w:rPr>
        <w:t>Ступени должны иметь нескользящие поверхности или покрытие (например, листовой металл с выштамповками, шероховатое покрытие). Первая ступенька должна находиться на высоте не более 550 мм от опорной поверхности, а последующие ступени должны быть на расстоянии 250–350 мм</w:t>
      </w:r>
      <w:r w:rsidR="00EC23BF">
        <w:rPr>
          <w:rFonts w:ascii="Arial" w:hAnsi="Arial" w:cs="Arial"/>
          <w:color w:val="000000"/>
          <w:sz w:val="24"/>
          <w:szCs w:val="24"/>
        </w:rPr>
        <w:t xml:space="preserve"> друг от друга</w:t>
      </w:r>
      <w:r w:rsidRPr="00805B6C">
        <w:rPr>
          <w:rFonts w:ascii="Arial" w:hAnsi="Arial" w:cs="Arial"/>
          <w:color w:val="000000"/>
          <w:sz w:val="24"/>
          <w:szCs w:val="24"/>
        </w:rPr>
        <w:t xml:space="preserve">, </w:t>
      </w:r>
      <w:r w:rsidR="00EC23BF">
        <w:rPr>
          <w:rFonts w:ascii="Arial" w:hAnsi="Arial" w:cs="Arial"/>
          <w:color w:val="000000"/>
          <w:sz w:val="24"/>
          <w:szCs w:val="24"/>
        </w:rPr>
        <w:t>предпочтительно</w:t>
      </w:r>
      <w:r w:rsidR="00EC23BF" w:rsidRPr="00805B6C">
        <w:rPr>
          <w:rFonts w:ascii="Arial" w:hAnsi="Arial" w:cs="Arial"/>
          <w:color w:val="000000"/>
          <w:sz w:val="24"/>
          <w:szCs w:val="24"/>
        </w:rPr>
        <w:t xml:space="preserve"> </w:t>
      </w:r>
      <w:r w:rsidR="00EC23BF">
        <w:rPr>
          <w:rFonts w:ascii="Arial" w:hAnsi="Arial" w:cs="Arial"/>
          <w:color w:val="000000"/>
          <w:sz w:val="24"/>
          <w:szCs w:val="24"/>
        </w:rPr>
        <w:t>на одинаковом расстоянии</w:t>
      </w:r>
      <w:r w:rsidRPr="00805B6C">
        <w:rPr>
          <w:rFonts w:ascii="Arial" w:hAnsi="Arial" w:cs="Arial"/>
          <w:color w:val="000000"/>
          <w:sz w:val="24"/>
          <w:szCs w:val="24"/>
        </w:rPr>
        <w:t>.</w:t>
      </w:r>
    </w:p>
    <w:p w14:paraId="22407AE5" w14:textId="77777777" w:rsidR="00607334" w:rsidRPr="00805B6C" w:rsidRDefault="00607334" w:rsidP="007C4997">
      <w:pPr>
        <w:pStyle w:val="af7"/>
        <w:rPr>
          <w:b w:val="0"/>
          <w:color w:val="000000"/>
        </w:rPr>
      </w:pPr>
      <w:r w:rsidRPr="00805B6C">
        <w:rPr>
          <w:b w:val="0"/>
          <w:color w:val="000000"/>
        </w:rPr>
        <w:t>4.7.2.3 Полы отсеков</w:t>
      </w:r>
    </w:p>
    <w:p w14:paraId="1EB7619C" w14:textId="77777777" w:rsidR="00607334" w:rsidRPr="00805B6C" w:rsidRDefault="00607334" w:rsidP="00607334">
      <w:pPr>
        <w:spacing w:after="0" w:line="360" w:lineRule="auto"/>
        <w:ind w:firstLine="708"/>
        <w:jc w:val="both"/>
        <w:rPr>
          <w:rFonts w:ascii="Arial" w:hAnsi="Arial" w:cs="Arial"/>
          <w:color w:val="000000"/>
          <w:sz w:val="24"/>
          <w:szCs w:val="24"/>
        </w:rPr>
      </w:pPr>
      <w:r w:rsidRPr="00805B6C">
        <w:rPr>
          <w:rFonts w:ascii="Arial" w:hAnsi="Arial" w:cs="Arial"/>
          <w:color w:val="000000"/>
          <w:sz w:val="24"/>
          <w:szCs w:val="24"/>
        </w:rPr>
        <w:t>Пол отсека, используемого оператором, ступени и проходы должны быть свободны от препятствий и иметь несколь</w:t>
      </w:r>
      <w:r w:rsidR="00DD0A8D">
        <w:rPr>
          <w:rFonts w:ascii="Arial" w:hAnsi="Arial" w:cs="Arial"/>
          <w:color w:val="000000"/>
          <w:sz w:val="24"/>
          <w:szCs w:val="24"/>
        </w:rPr>
        <w:t>зкую</w:t>
      </w:r>
      <w:r w:rsidRPr="00805B6C">
        <w:rPr>
          <w:rFonts w:ascii="Arial" w:hAnsi="Arial" w:cs="Arial"/>
          <w:color w:val="000000"/>
          <w:sz w:val="24"/>
          <w:szCs w:val="24"/>
        </w:rPr>
        <w:t xml:space="preserve"> поверхность, например, ребристые коврики, шероховатое покрытие, листовой металл с выштамповками.</w:t>
      </w:r>
    </w:p>
    <w:p w14:paraId="7C285CE8" w14:textId="77777777" w:rsidR="00607334" w:rsidRPr="00805B6C" w:rsidRDefault="00607334" w:rsidP="007C4997">
      <w:pPr>
        <w:pStyle w:val="af7"/>
        <w:rPr>
          <w:b w:val="0"/>
          <w:color w:val="000000"/>
        </w:rPr>
      </w:pPr>
      <w:r w:rsidRPr="00805B6C">
        <w:rPr>
          <w:b w:val="0"/>
          <w:color w:val="000000"/>
        </w:rPr>
        <w:t>4.7.2.4 Проходы</w:t>
      </w:r>
    </w:p>
    <w:p w14:paraId="33813C2C" w14:textId="77777777" w:rsidR="00607334" w:rsidRPr="00805B6C" w:rsidRDefault="00607334" w:rsidP="00607334">
      <w:pPr>
        <w:spacing w:after="0" w:line="360" w:lineRule="auto"/>
        <w:ind w:firstLine="708"/>
        <w:jc w:val="both"/>
        <w:rPr>
          <w:rFonts w:ascii="Arial" w:hAnsi="Arial" w:cs="Arial"/>
          <w:color w:val="000000"/>
          <w:sz w:val="24"/>
          <w:szCs w:val="24"/>
        </w:rPr>
      </w:pPr>
      <w:r w:rsidRPr="00805B6C">
        <w:rPr>
          <w:rFonts w:ascii="Arial" w:hAnsi="Arial" w:cs="Arial"/>
          <w:color w:val="000000"/>
          <w:sz w:val="24"/>
          <w:szCs w:val="24"/>
        </w:rPr>
        <w:t>Проходы на высоте более 2000 мм от опорной поверхности должны иметь ограждения. Ограждения должны иметь высоту от 900 мм до 1100 мм и должны выдерживать без остаточной деформации силу 900 Н, приложенную в горизонтальном направлении изнутри наружу.</w:t>
      </w:r>
    </w:p>
    <w:p w14:paraId="7FEE429D" w14:textId="77777777" w:rsidR="00607334" w:rsidRPr="00805B6C" w:rsidRDefault="00607334" w:rsidP="007C4997">
      <w:pPr>
        <w:pStyle w:val="af7"/>
        <w:rPr>
          <w:b w:val="0"/>
          <w:color w:val="000000"/>
        </w:rPr>
      </w:pPr>
      <w:r w:rsidRPr="00805B6C">
        <w:rPr>
          <w:b w:val="0"/>
          <w:color w:val="000000"/>
        </w:rPr>
        <w:t>4.7.2.5 Поручни</w:t>
      </w:r>
    </w:p>
    <w:p w14:paraId="727E910B" w14:textId="77777777" w:rsidR="00CF3320" w:rsidRPr="00805B6C" w:rsidRDefault="00607334" w:rsidP="00607334">
      <w:pPr>
        <w:spacing w:after="0" w:line="360" w:lineRule="auto"/>
        <w:ind w:firstLine="708"/>
        <w:jc w:val="both"/>
        <w:rPr>
          <w:rFonts w:ascii="Arial" w:hAnsi="Arial" w:cs="Arial"/>
          <w:color w:val="000000"/>
          <w:sz w:val="24"/>
          <w:szCs w:val="24"/>
        </w:rPr>
      </w:pPr>
      <w:r w:rsidRPr="00805B6C">
        <w:rPr>
          <w:rFonts w:ascii="Arial" w:hAnsi="Arial" w:cs="Arial"/>
          <w:color w:val="000000"/>
          <w:sz w:val="24"/>
          <w:szCs w:val="24"/>
        </w:rPr>
        <w:t xml:space="preserve">Для доступа к рабочему </w:t>
      </w:r>
      <w:r w:rsidR="00BC28A5">
        <w:rPr>
          <w:rFonts w:ascii="Arial" w:hAnsi="Arial" w:cs="Arial"/>
          <w:color w:val="000000"/>
          <w:sz w:val="24"/>
          <w:szCs w:val="24"/>
        </w:rPr>
        <w:t>месту оператора</w:t>
      </w:r>
      <w:r w:rsidRPr="00805B6C">
        <w:rPr>
          <w:rFonts w:ascii="Arial" w:hAnsi="Arial" w:cs="Arial"/>
          <w:color w:val="000000"/>
          <w:sz w:val="24"/>
          <w:szCs w:val="24"/>
        </w:rPr>
        <w:t xml:space="preserve"> и выхода из него при высоте пола более 300 мм должны быть предусмотрены поручни; они могут быть частью конструкции транспорта. Размер зазора для поручня должен быть не менее 45 мм в ширину, 130 мм в длину и 15 мм в диаметре (см. рисунок </w:t>
      </w:r>
      <w:r w:rsidR="007D5011">
        <w:rPr>
          <w:rFonts w:ascii="Arial" w:hAnsi="Arial" w:cs="Arial"/>
          <w:color w:val="000000"/>
          <w:sz w:val="24"/>
          <w:szCs w:val="24"/>
        </w:rPr>
        <w:t>4</w:t>
      </w:r>
      <w:r w:rsidRPr="00805B6C">
        <w:rPr>
          <w:rFonts w:ascii="Arial" w:hAnsi="Arial" w:cs="Arial"/>
          <w:color w:val="000000"/>
          <w:sz w:val="24"/>
          <w:szCs w:val="24"/>
        </w:rPr>
        <w:t>).</w:t>
      </w:r>
    </w:p>
    <w:p w14:paraId="7C8F57B1" w14:textId="724B1682" w:rsidR="00CF3320" w:rsidRPr="00805B6C" w:rsidRDefault="000A2C4A" w:rsidP="00607334">
      <w:pPr>
        <w:spacing w:after="0" w:line="360" w:lineRule="auto"/>
        <w:ind w:firstLine="708"/>
        <w:jc w:val="center"/>
        <w:rPr>
          <w:rFonts w:ascii="Arial" w:hAnsi="Arial" w:cs="Arial"/>
          <w:noProof/>
          <w:color w:val="000000"/>
          <w:sz w:val="24"/>
          <w:szCs w:val="24"/>
          <w:lang w:eastAsia="ru-RU"/>
        </w:rPr>
      </w:pPr>
      <w:r w:rsidRPr="00805B6C">
        <w:rPr>
          <w:rFonts w:ascii="Arial" w:hAnsi="Arial" w:cs="Arial"/>
          <w:noProof/>
          <w:color w:val="000000"/>
          <w:sz w:val="24"/>
          <w:szCs w:val="24"/>
          <w:lang w:eastAsia="ru-RU"/>
        </w:rPr>
        <w:drawing>
          <wp:inline distT="0" distB="0" distL="0" distR="0" wp14:anchorId="08D84B13" wp14:editId="0588F5D1">
            <wp:extent cx="1419225" cy="2143125"/>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19225" cy="2143125"/>
                    </a:xfrm>
                    <a:prstGeom prst="rect">
                      <a:avLst/>
                    </a:prstGeom>
                    <a:noFill/>
                    <a:ln>
                      <a:noFill/>
                    </a:ln>
                  </pic:spPr>
                </pic:pic>
              </a:graphicData>
            </a:graphic>
          </wp:inline>
        </w:drawing>
      </w:r>
    </w:p>
    <w:p w14:paraId="22241584" w14:textId="77777777" w:rsidR="00607334" w:rsidRPr="00805B6C" w:rsidRDefault="00607334" w:rsidP="00607334">
      <w:pPr>
        <w:spacing w:after="0" w:line="360" w:lineRule="auto"/>
        <w:ind w:firstLine="708"/>
        <w:jc w:val="center"/>
        <w:rPr>
          <w:rFonts w:ascii="Arial" w:hAnsi="Arial" w:cs="Arial"/>
          <w:color w:val="000000"/>
          <w:sz w:val="24"/>
          <w:szCs w:val="24"/>
        </w:rPr>
      </w:pPr>
      <w:r w:rsidRPr="00805B6C">
        <w:rPr>
          <w:rFonts w:ascii="Arial" w:hAnsi="Arial" w:cs="Arial"/>
          <w:noProof/>
          <w:color w:val="000000"/>
          <w:sz w:val="24"/>
          <w:szCs w:val="24"/>
          <w:lang w:eastAsia="ru-RU"/>
        </w:rPr>
        <w:t xml:space="preserve">Рисунок </w:t>
      </w:r>
      <w:r w:rsidR="007D5011">
        <w:rPr>
          <w:rFonts w:ascii="Arial" w:hAnsi="Arial" w:cs="Arial"/>
          <w:noProof/>
          <w:color w:val="000000"/>
          <w:sz w:val="24"/>
          <w:szCs w:val="24"/>
          <w:lang w:eastAsia="ru-RU"/>
        </w:rPr>
        <w:t>4</w:t>
      </w:r>
      <w:r w:rsidRPr="00805B6C">
        <w:rPr>
          <w:rFonts w:ascii="Arial" w:hAnsi="Arial" w:cs="Arial"/>
          <w:noProof/>
          <w:color w:val="000000"/>
          <w:sz w:val="24"/>
          <w:szCs w:val="24"/>
          <w:lang w:eastAsia="ru-RU"/>
        </w:rPr>
        <w:t xml:space="preserve"> - Поручень</w:t>
      </w:r>
    </w:p>
    <w:p w14:paraId="5D5A384D" w14:textId="77777777" w:rsidR="00607334" w:rsidRPr="00805B6C" w:rsidRDefault="00607334" w:rsidP="007C4997">
      <w:pPr>
        <w:pStyle w:val="af7"/>
        <w:rPr>
          <w:color w:val="000000"/>
        </w:rPr>
      </w:pPr>
      <w:r w:rsidRPr="00805B6C">
        <w:rPr>
          <w:color w:val="000000"/>
        </w:rPr>
        <w:t>4.7.3 Платформы</w:t>
      </w:r>
    </w:p>
    <w:p w14:paraId="692EC985" w14:textId="77777777" w:rsidR="00607334" w:rsidRPr="00805B6C" w:rsidRDefault="00607334" w:rsidP="007C4997">
      <w:pPr>
        <w:pStyle w:val="af7"/>
        <w:rPr>
          <w:b w:val="0"/>
          <w:color w:val="000000"/>
        </w:rPr>
      </w:pPr>
      <w:r w:rsidRPr="00805B6C">
        <w:rPr>
          <w:b w:val="0"/>
          <w:color w:val="000000"/>
        </w:rPr>
        <w:t>4.7.3.1 Общие положения</w:t>
      </w:r>
    </w:p>
    <w:p w14:paraId="42F5F491" w14:textId="77777777" w:rsidR="00607334" w:rsidRPr="00805B6C" w:rsidRDefault="00607334" w:rsidP="00607334">
      <w:pPr>
        <w:spacing w:after="0" w:line="360" w:lineRule="auto"/>
        <w:ind w:firstLine="708"/>
        <w:jc w:val="both"/>
        <w:rPr>
          <w:rFonts w:ascii="Arial" w:hAnsi="Arial" w:cs="Arial"/>
          <w:color w:val="000000"/>
          <w:sz w:val="24"/>
          <w:szCs w:val="24"/>
        </w:rPr>
      </w:pPr>
      <w:r w:rsidRPr="00805B6C">
        <w:rPr>
          <w:rFonts w:ascii="Arial" w:hAnsi="Arial" w:cs="Arial"/>
          <w:color w:val="000000"/>
          <w:sz w:val="24"/>
          <w:szCs w:val="24"/>
        </w:rPr>
        <w:t xml:space="preserve">Платформы для </w:t>
      </w:r>
      <w:r w:rsidR="005C43CB" w:rsidRPr="00805B6C">
        <w:rPr>
          <w:rFonts w:ascii="Arial" w:hAnsi="Arial" w:cs="Arial"/>
          <w:color w:val="000000"/>
          <w:sz w:val="24"/>
          <w:szCs w:val="24"/>
        </w:rPr>
        <w:t xml:space="preserve">работы </w:t>
      </w:r>
      <w:r w:rsidRPr="00805B6C">
        <w:rPr>
          <w:rFonts w:ascii="Arial" w:hAnsi="Arial" w:cs="Arial"/>
          <w:color w:val="000000"/>
          <w:sz w:val="24"/>
          <w:szCs w:val="24"/>
        </w:rPr>
        <w:t>оператора</w:t>
      </w:r>
      <w:r w:rsidR="005C43CB" w:rsidRPr="00805B6C">
        <w:rPr>
          <w:rFonts w:ascii="Arial" w:hAnsi="Arial" w:cs="Arial"/>
          <w:color w:val="000000"/>
          <w:sz w:val="24"/>
          <w:szCs w:val="24"/>
        </w:rPr>
        <w:t xml:space="preserve"> стоя</w:t>
      </w:r>
      <w:r w:rsidRPr="00805B6C">
        <w:rPr>
          <w:rFonts w:ascii="Arial" w:hAnsi="Arial" w:cs="Arial"/>
          <w:color w:val="000000"/>
          <w:sz w:val="24"/>
          <w:szCs w:val="24"/>
        </w:rPr>
        <w:t xml:space="preserve"> на </w:t>
      </w:r>
      <w:r w:rsidR="005C43CB" w:rsidRPr="00805B6C">
        <w:rPr>
          <w:rFonts w:ascii="Arial" w:hAnsi="Arial" w:cs="Arial"/>
          <w:color w:val="000000"/>
          <w:sz w:val="24"/>
          <w:szCs w:val="24"/>
        </w:rPr>
        <w:t>транспорте, управляемым рядом идущим оператором</w:t>
      </w:r>
      <w:r w:rsidRPr="00805B6C">
        <w:rPr>
          <w:rFonts w:ascii="Arial" w:hAnsi="Arial" w:cs="Arial"/>
          <w:color w:val="000000"/>
          <w:sz w:val="24"/>
          <w:szCs w:val="24"/>
        </w:rPr>
        <w:t xml:space="preserve"> и с торцевым </w:t>
      </w:r>
      <w:r w:rsidR="005C43CB" w:rsidRPr="00805B6C">
        <w:rPr>
          <w:rFonts w:ascii="Arial" w:hAnsi="Arial" w:cs="Arial"/>
          <w:color w:val="000000"/>
          <w:sz w:val="24"/>
          <w:szCs w:val="24"/>
        </w:rPr>
        <w:t>рабочим местом оператора для работы стоя</w:t>
      </w:r>
      <w:r w:rsidRPr="00805B6C">
        <w:rPr>
          <w:rFonts w:ascii="Arial" w:hAnsi="Arial" w:cs="Arial"/>
          <w:color w:val="000000"/>
          <w:sz w:val="24"/>
          <w:szCs w:val="24"/>
        </w:rPr>
        <w:t xml:space="preserve"> должны иметь размеры в соответствии с 4.7.1 и должны выдерживать </w:t>
      </w:r>
      <w:r w:rsidR="00EC23BF">
        <w:rPr>
          <w:rFonts w:ascii="Arial" w:hAnsi="Arial" w:cs="Arial"/>
          <w:color w:val="000000"/>
          <w:sz w:val="24"/>
          <w:szCs w:val="24"/>
        </w:rPr>
        <w:t>нагрузку</w:t>
      </w:r>
      <w:r w:rsidRPr="00805B6C">
        <w:rPr>
          <w:rFonts w:ascii="Arial" w:hAnsi="Arial" w:cs="Arial"/>
          <w:color w:val="000000"/>
          <w:sz w:val="24"/>
          <w:szCs w:val="24"/>
        </w:rPr>
        <w:t xml:space="preserve">, </w:t>
      </w:r>
      <w:r w:rsidR="00EC23BF" w:rsidRPr="00805B6C">
        <w:rPr>
          <w:rFonts w:ascii="Arial" w:hAnsi="Arial" w:cs="Arial"/>
          <w:color w:val="000000"/>
          <w:sz w:val="24"/>
          <w:szCs w:val="24"/>
        </w:rPr>
        <w:t>соответствующ</w:t>
      </w:r>
      <w:r w:rsidR="00EC23BF">
        <w:rPr>
          <w:rFonts w:ascii="Arial" w:hAnsi="Arial" w:cs="Arial"/>
          <w:color w:val="000000"/>
          <w:sz w:val="24"/>
          <w:szCs w:val="24"/>
        </w:rPr>
        <w:t>ую</w:t>
      </w:r>
      <w:r w:rsidR="00EC23BF" w:rsidRPr="00805B6C">
        <w:rPr>
          <w:rFonts w:ascii="Arial" w:hAnsi="Arial" w:cs="Arial"/>
          <w:color w:val="000000"/>
          <w:sz w:val="24"/>
          <w:szCs w:val="24"/>
        </w:rPr>
        <w:t xml:space="preserve"> </w:t>
      </w:r>
      <w:r w:rsidRPr="00805B6C">
        <w:rPr>
          <w:rFonts w:ascii="Arial" w:hAnsi="Arial" w:cs="Arial"/>
          <w:color w:val="000000"/>
          <w:sz w:val="24"/>
          <w:szCs w:val="24"/>
        </w:rPr>
        <w:t xml:space="preserve">2,5-кратной массе загруженного </w:t>
      </w:r>
      <w:r w:rsidR="005C43CB" w:rsidRPr="00805B6C">
        <w:rPr>
          <w:rFonts w:ascii="Arial" w:hAnsi="Arial" w:cs="Arial"/>
          <w:color w:val="000000"/>
          <w:sz w:val="24"/>
          <w:szCs w:val="24"/>
        </w:rPr>
        <w:t>транспорта</w:t>
      </w:r>
      <w:r w:rsidRPr="00805B6C">
        <w:rPr>
          <w:rFonts w:ascii="Arial" w:hAnsi="Arial" w:cs="Arial"/>
          <w:color w:val="000000"/>
          <w:sz w:val="24"/>
          <w:szCs w:val="24"/>
        </w:rPr>
        <w:t xml:space="preserve">, </w:t>
      </w:r>
      <w:r w:rsidR="00EC23BF" w:rsidRPr="00805B6C">
        <w:rPr>
          <w:rFonts w:ascii="Arial" w:hAnsi="Arial" w:cs="Arial"/>
          <w:color w:val="000000"/>
          <w:sz w:val="24"/>
          <w:szCs w:val="24"/>
        </w:rPr>
        <w:t>приложенн</w:t>
      </w:r>
      <w:r w:rsidR="00EC23BF">
        <w:rPr>
          <w:rFonts w:ascii="Arial" w:hAnsi="Arial" w:cs="Arial"/>
          <w:color w:val="000000"/>
          <w:sz w:val="24"/>
          <w:szCs w:val="24"/>
        </w:rPr>
        <w:t>ую</w:t>
      </w:r>
      <w:r w:rsidR="00EC23BF" w:rsidRPr="00805B6C">
        <w:rPr>
          <w:rFonts w:ascii="Arial" w:hAnsi="Arial" w:cs="Arial"/>
          <w:color w:val="000000"/>
          <w:sz w:val="24"/>
          <w:szCs w:val="24"/>
        </w:rPr>
        <w:t xml:space="preserve"> </w:t>
      </w:r>
      <w:r w:rsidRPr="00805B6C">
        <w:rPr>
          <w:rFonts w:ascii="Arial" w:hAnsi="Arial" w:cs="Arial"/>
          <w:color w:val="000000"/>
          <w:sz w:val="24"/>
          <w:szCs w:val="24"/>
        </w:rPr>
        <w:t xml:space="preserve">вдоль продольной оси </w:t>
      </w:r>
      <w:r w:rsidR="005C43CB" w:rsidRPr="00805B6C">
        <w:rPr>
          <w:rFonts w:ascii="Arial" w:hAnsi="Arial" w:cs="Arial"/>
          <w:color w:val="000000"/>
          <w:sz w:val="24"/>
          <w:szCs w:val="24"/>
        </w:rPr>
        <w:t>транспорта</w:t>
      </w:r>
      <w:r w:rsidRPr="00805B6C">
        <w:rPr>
          <w:rFonts w:ascii="Arial" w:hAnsi="Arial" w:cs="Arial"/>
          <w:color w:val="000000"/>
          <w:sz w:val="24"/>
          <w:szCs w:val="24"/>
        </w:rPr>
        <w:t xml:space="preserve"> с самой внешней </w:t>
      </w:r>
      <w:r w:rsidR="003A0A0C">
        <w:rPr>
          <w:rFonts w:ascii="Arial" w:hAnsi="Arial" w:cs="Arial"/>
          <w:color w:val="000000"/>
          <w:sz w:val="24"/>
          <w:szCs w:val="24"/>
        </w:rPr>
        <w:t xml:space="preserve">кромки </w:t>
      </w:r>
      <w:r w:rsidR="00EC23BF" w:rsidRPr="00805B6C">
        <w:rPr>
          <w:rFonts w:ascii="Arial" w:hAnsi="Arial" w:cs="Arial"/>
          <w:color w:val="000000"/>
          <w:sz w:val="24"/>
          <w:szCs w:val="24"/>
        </w:rPr>
        <w:t>проекци</w:t>
      </w:r>
      <w:r w:rsidR="00EC23BF">
        <w:rPr>
          <w:rFonts w:ascii="Arial" w:hAnsi="Arial" w:cs="Arial"/>
          <w:color w:val="000000"/>
          <w:sz w:val="24"/>
          <w:szCs w:val="24"/>
        </w:rPr>
        <w:t>и</w:t>
      </w:r>
      <w:r w:rsidR="00EC23BF" w:rsidRPr="00805B6C">
        <w:rPr>
          <w:rFonts w:ascii="Arial" w:hAnsi="Arial" w:cs="Arial"/>
          <w:color w:val="000000"/>
          <w:sz w:val="24"/>
          <w:szCs w:val="24"/>
        </w:rPr>
        <w:t xml:space="preserve"> </w:t>
      </w:r>
      <w:r w:rsidRPr="00805B6C">
        <w:rPr>
          <w:rFonts w:ascii="Arial" w:hAnsi="Arial" w:cs="Arial"/>
          <w:color w:val="000000"/>
          <w:sz w:val="24"/>
          <w:szCs w:val="24"/>
        </w:rPr>
        <w:t>платформы на плоскую вертикальную поверхность. Для целей этого требования платформа включает в себя люб</w:t>
      </w:r>
      <w:r w:rsidR="005C43CB" w:rsidRPr="00805B6C">
        <w:rPr>
          <w:rFonts w:ascii="Arial" w:hAnsi="Arial" w:cs="Arial"/>
          <w:color w:val="000000"/>
          <w:sz w:val="24"/>
          <w:szCs w:val="24"/>
        </w:rPr>
        <w:t>ы</w:t>
      </w:r>
      <w:r w:rsidRPr="00805B6C">
        <w:rPr>
          <w:rFonts w:ascii="Arial" w:hAnsi="Arial" w:cs="Arial"/>
          <w:color w:val="000000"/>
          <w:sz w:val="24"/>
          <w:szCs w:val="24"/>
        </w:rPr>
        <w:t>е окружающ</w:t>
      </w:r>
      <w:r w:rsidR="005C43CB" w:rsidRPr="00805B6C">
        <w:rPr>
          <w:rFonts w:ascii="Arial" w:hAnsi="Arial" w:cs="Arial"/>
          <w:color w:val="000000"/>
          <w:sz w:val="24"/>
          <w:szCs w:val="24"/>
        </w:rPr>
        <w:t>и</w:t>
      </w:r>
      <w:r w:rsidRPr="00805B6C">
        <w:rPr>
          <w:rFonts w:ascii="Arial" w:hAnsi="Arial" w:cs="Arial"/>
          <w:color w:val="000000"/>
          <w:sz w:val="24"/>
          <w:szCs w:val="24"/>
        </w:rPr>
        <w:t>е усилени</w:t>
      </w:r>
      <w:r w:rsidR="005C43CB" w:rsidRPr="00805B6C">
        <w:rPr>
          <w:rFonts w:ascii="Arial" w:hAnsi="Arial" w:cs="Arial"/>
          <w:color w:val="000000"/>
          <w:sz w:val="24"/>
          <w:szCs w:val="24"/>
        </w:rPr>
        <w:t>я</w:t>
      </w:r>
      <w:r w:rsidRPr="00805B6C">
        <w:rPr>
          <w:rFonts w:ascii="Arial" w:hAnsi="Arial" w:cs="Arial"/>
          <w:color w:val="000000"/>
          <w:sz w:val="24"/>
          <w:szCs w:val="24"/>
        </w:rPr>
        <w:t xml:space="preserve"> или части </w:t>
      </w:r>
      <w:r w:rsidR="005C43CB" w:rsidRPr="00805B6C">
        <w:rPr>
          <w:rFonts w:ascii="Arial" w:hAnsi="Arial" w:cs="Arial"/>
          <w:color w:val="000000"/>
          <w:sz w:val="24"/>
          <w:szCs w:val="24"/>
        </w:rPr>
        <w:t>транспорта</w:t>
      </w:r>
      <w:r w:rsidRPr="00805B6C">
        <w:rPr>
          <w:rFonts w:ascii="Arial" w:hAnsi="Arial" w:cs="Arial"/>
          <w:color w:val="000000"/>
          <w:sz w:val="24"/>
          <w:szCs w:val="24"/>
        </w:rPr>
        <w:t xml:space="preserve">, которые обеспечивают сопротивление раздавливанию платформы, за исключением </w:t>
      </w:r>
      <w:r w:rsidR="005C43CB" w:rsidRPr="00805B6C">
        <w:rPr>
          <w:rFonts w:ascii="Arial" w:hAnsi="Arial" w:cs="Arial"/>
          <w:color w:val="000000"/>
          <w:sz w:val="24"/>
          <w:szCs w:val="24"/>
        </w:rPr>
        <w:t>транспорта, управляемого рядом идущим оператором и использующего рукоять управления.</w:t>
      </w:r>
    </w:p>
    <w:p w14:paraId="70B4452D" w14:textId="77777777" w:rsidR="00607334" w:rsidRPr="00805B6C" w:rsidRDefault="00607334" w:rsidP="007C4997">
      <w:pPr>
        <w:pStyle w:val="af7"/>
        <w:rPr>
          <w:color w:val="000000"/>
        </w:rPr>
      </w:pPr>
      <w:r w:rsidRPr="00805B6C">
        <w:rPr>
          <w:b w:val="0"/>
          <w:color w:val="000000"/>
        </w:rPr>
        <w:t>4.7.3.2 Платформы,</w:t>
      </w:r>
      <w:r w:rsidR="005C43CB" w:rsidRPr="00805B6C">
        <w:rPr>
          <w:b w:val="0"/>
          <w:color w:val="000000"/>
        </w:rPr>
        <w:t xml:space="preserve"> выступающие</w:t>
      </w:r>
      <w:r w:rsidRPr="00805B6C">
        <w:rPr>
          <w:b w:val="0"/>
          <w:color w:val="000000"/>
        </w:rPr>
        <w:t xml:space="preserve"> </w:t>
      </w:r>
      <w:r w:rsidR="005C43CB" w:rsidRPr="00805B6C">
        <w:rPr>
          <w:b w:val="0"/>
          <w:color w:val="000000"/>
        </w:rPr>
        <w:t>за</w:t>
      </w:r>
      <w:r w:rsidRPr="00805B6C">
        <w:rPr>
          <w:b w:val="0"/>
          <w:color w:val="000000"/>
        </w:rPr>
        <w:t xml:space="preserve"> </w:t>
      </w:r>
      <w:r w:rsidR="005C43CB" w:rsidRPr="00805B6C">
        <w:rPr>
          <w:b w:val="0"/>
          <w:color w:val="000000"/>
        </w:rPr>
        <w:t xml:space="preserve">пределы </w:t>
      </w:r>
      <w:r w:rsidRPr="00805B6C">
        <w:rPr>
          <w:b w:val="0"/>
          <w:color w:val="000000"/>
        </w:rPr>
        <w:t xml:space="preserve">шасси </w:t>
      </w:r>
      <w:r w:rsidR="005C43CB" w:rsidRPr="00805B6C">
        <w:rPr>
          <w:b w:val="0"/>
          <w:color w:val="000000"/>
        </w:rPr>
        <w:t>транспорта</w:t>
      </w:r>
    </w:p>
    <w:p w14:paraId="4ECEBBC5" w14:textId="77777777" w:rsidR="00607334" w:rsidRPr="00805B6C" w:rsidRDefault="00607334" w:rsidP="00607334">
      <w:pPr>
        <w:spacing w:after="0" w:line="360" w:lineRule="auto"/>
        <w:ind w:firstLine="708"/>
        <w:jc w:val="both"/>
        <w:rPr>
          <w:rFonts w:ascii="Arial" w:hAnsi="Arial" w:cs="Arial"/>
          <w:color w:val="000000"/>
          <w:sz w:val="24"/>
          <w:szCs w:val="24"/>
        </w:rPr>
      </w:pPr>
      <w:r w:rsidRPr="00805B6C">
        <w:rPr>
          <w:rFonts w:ascii="Arial" w:hAnsi="Arial" w:cs="Arial"/>
          <w:color w:val="000000"/>
          <w:sz w:val="24"/>
          <w:szCs w:val="24"/>
        </w:rPr>
        <w:t xml:space="preserve">Платформы, </w:t>
      </w:r>
      <w:r w:rsidR="005C43CB" w:rsidRPr="00805B6C">
        <w:rPr>
          <w:rFonts w:ascii="Arial" w:hAnsi="Arial" w:cs="Arial"/>
          <w:color w:val="000000"/>
          <w:sz w:val="24"/>
          <w:szCs w:val="24"/>
        </w:rPr>
        <w:t>выступающие за пределы</w:t>
      </w:r>
      <w:r w:rsidRPr="00805B6C">
        <w:rPr>
          <w:rFonts w:ascii="Arial" w:hAnsi="Arial" w:cs="Arial"/>
          <w:color w:val="000000"/>
          <w:sz w:val="24"/>
          <w:szCs w:val="24"/>
        </w:rPr>
        <w:t xml:space="preserve"> шасси </w:t>
      </w:r>
      <w:r w:rsidR="005C43CB" w:rsidRPr="00805B6C">
        <w:rPr>
          <w:rFonts w:ascii="Arial" w:hAnsi="Arial" w:cs="Arial"/>
          <w:color w:val="000000"/>
          <w:sz w:val="24"/>
          <w:szCs w:val="24"/>
        </w:rPr>
        <w:t>транспорта, управляемого рядом идущим оператором и с рабочим местом оператора для работы стоя</w:t>
      </w:r>
      <w:r w:rsidRPr="00805B6C">
        <w:rPr>
          <w:rFonts w:ascii="Arial" w:hAnsi="Arial" w:cs="Arial"/>
          <w:color w:val="000000"/>
          <w:sz w:val="24"/>
          <w:szCs w:val="24"/>
        </w:rPr>
        <w:t>, способн</w:t>
      </w:r>
      <w:r w:rsidR="005C43CB" w:rsidRPr="00805B6C">
        <w:rPr>
          <w:rFonts w:ascii="Arial" w:hAnsi="Arial" w:cs="Arial"/>
          <w:color w:val="000000"/>
          <w:sz w:val="24"/>
          <w:szCs w:val="24"/>
        </w:rPr>
        <w:t>ого</w:t>
      </w:r>
      <w:r w:rsidRPr="00805B6C">
        <w:rPr>
          <w:rFonts w:ascii="Arial" w:hAnsi="Arial" w:cs="Arial"/>
          <w:color w:val="000000"/>
          <w:sz w:val="24"/>
          <w:szCs w:val="24"/>
        </w:rPr>
        <w:t xml:space="preserve"> двигаться со скоростью более 6 км/ч, должны, в дополнение к 4.7.3.1, быть снабжены защитой либо по бокам, либо спереди платформы.</w:t>
      </w:r>
    </w:p>
    <w:p w14:paraId="6C06481C" w14:textId="77777777" w:rsidR="00607334" w:rsidRPr="00805B6C" w:rsidRDefault="00607334" w:rsidP="00607334">
      <w:pPr>
        <w:spacing w:after="0" w:line="360" w:lineRule="auto"/>
        <w:ind w:firstLine="708"/>
        <w:jc w:val="both"/>
        <w:rPr>
          <w:rFonts w:ascii="Arial" w:hAnsi="Arial" w:cs="Arial"/>
          <w:color w:val="000000"/>
          <w:sz w:val="24"/>
          <w:szCs w:val="24"/>
        </w:rPr>
      </w:pPr>
      <w:r w:rsidRPr="00805B6C">
        <w:rPr>
          <w:rFonts w:ascii="Arial" w:hAnsi="Arial" w:cs="Arial"/>
          <w:color w:val="000000"/>
          <w:sz w:val="24"/>
          <w:szCs w:val="24"/>
        </w:rPr>
        <w:t xml:space="preserve">Защитные ограждения должны выдерживать </w:t>
      </w:r>
      <w:r w:rsidR="005C43CB" w:rsidRPr="00805B6C">
        <w:rPr>
          <w:rFonts w:ascii="Arial" w:hAnsi="Arial" w:cs="Arial"/>
          <w:color w:val="000000"/>
          <w:sz w:val="24"/>
          <w:szCs w:val="24"/>
        </w:rPr>
        <w:t xml:space="preserve">без постоянного прогиба </w:t>
      </w:r>
      <w:r w:rsidRPr="00805B6C">
        <w:rPr>
          <w:rFonts w:ascii="Arial" w:hAnsi="Arial" w:cs="Arial"/>
          <w:color w:val="000000"/>
          <w:sz w:val="24"/>
          <w:szCs w:val="24"/>
        </w:rPr>
        <w:t>горизонтальную силу 900 Н, действующую изнутри наружу, приложенную по центру положения стоящего оператора. Боковые ограждения должны находиться на минимальной высоте 700 мм над платформой в ее защитном положении.</w:t>
      </w:r>
    </w:p>
    <w:p w14:paraId="48094851" w14:textId="77777777" w:rsidR="00607334" w:rsidRPr="00805B6C" w:rsidRDefault="00607334" w:rsidP="007C4997">
      <w:pPr>
        <w:pStyle w:val="af7"/>
        <w:rPr>
          <w:b w:val="0"/>
          <w:color w:val="000000"/>
        </w:rPr>
      </w:pPr>
      <w:r w:rsidRPr="00805B6C">
        <w:rPr>
          <w:b w:val="0"/>
          <w:color w:val="000000"/>
        </w:rPr>
        <w:t>4.7.3.</w:t>
      </w:r>
      <w:r w:rsidR="005C43CB" w:rsidRPr="00805B6C">
        <w:rPr>
          <w:b w:val="0"/>
          <w:color w:val="000000"/>
        </w:rPr>
        <w:t>3 Транспорт со</w:t>
      </w:r>
      <w:r w:rsidRPr="00805B6C">
        <w:rPr>
          <w:b w:val="0"/>
          <w:color w:val="000000"/>
        </w:rPr>
        <w:t xml:space="preserve"> складн</w:t>
      </w:r>
      <w:r w:rsidR="00384175">
        <w:rPr>
          <w:b w:val="0"/>
          <w:color w:val="000000"/>
        </w:rPr>
        <w:t>ой</w:t>
      </w:r>
      <w:r w:rsidRPr="00805B6C">
        <w:rPr>
          <w:b w:val="0"/>
          <w:color w:val="000000"/>
        </w:rPr>
        <w:t xml:space="preserve"> платформ</w:t>
      </w:r>
      <w:r w:rsidR="00384175">
        <w:rPr>
          <w:b w:val="0"/>
          <w:color w:val="000000"/>
        </w:rPr>
        <w:t>ой,</w:t>
      </w:r>
      <w:r w:rsidR="005C43CB" w:rsidRPr="00805B6C">
        <w:rPr>
          <w:b w:val="0"/>
          <w:color w:val="000000"/>
        </w:rPr>
        <w:t xml:space="preserve"> управляемым рядом идущим оператором</w:t>
      </w:r>
    </w:p>
    <w:p w14:paraId="272825DE" w14:textId="77777777" w:rsidR="00607334" w:rsidRPr="00805B6C" w:rsidRDefault="00607334" w:rsidP="00607334">
      <w:pPr>
        <w:spacing w:after="0" w:line="360" w:lineRule="auto"/>
        <w:ind w:firstLine="708"/>
        <w:jc w:val="both"/>
        <w:rPr>
          <w:rFonts w:ascii="Arial" w:hAnsi="Arial" w:cs="Arial"/>
          <w:color w:val="000000"/>
          <w:sz w:val="24"/>
          <w:szCs w:val="24"/>
        </w:rPr>
      </w:pPr>
      <w:r w:rsidRPr="00805B6C">
        <w:rPr>
          <w:rFonts w:ascii="Arial" w:hAnsi="Arial" w:cs="Arial"/>
          <w:color w:val="000000"/>
          <w:sz w:val="24"/>
          <w:szCs w:val="24"/>
        </w:rPr>
        <w:t xml:space="preserve">Платформы для </w:t>
      </w:r>
      <w:r w:rsidR="005C43CB" w:rsidRPr="00805B6C">
        <w:rPr>
          <w:rFonts w:ascii="Arial" w:hAnsi="Arial" w:cs="Arial"/>
          <w:color w:val="000000"/>
          <w:sz w:val="24"/>
          <w:szCs w:val="24"/>
        </w:rPr>
        <w:t xml:space="preserve">работы </w:t>
      </w:r>
      <w:r w:rsidRPr="00805B6C">
        <w:rPr>
          <w:rFonts w:ascii="Arial" w:hAnsi="Arial" w:cs="Arial"/>
          <w:color w:val="000000"/>
          <w:sz w:val="24"/>
          <w:szCs w:val="24"/>
        </w:rPr>
        <w:t>оператора</w:t>
      </w:r>
      <w:r w:rsidR="005C43CB" w:rsidRPr="00805B6C">
        <w:rPr>
          <w:rFonts w:ascii="Arial" w:hAnsi="Arial" w:cs="Arial"/>
          <w:color w:val="000000"/>
          <w:sz w:val="24"/>
          <w:szCs w:val="24"/>
        </w:rPr>
        <w:t xml:space="preserve"> стоя</w:t>
      </w:r>
      <w:r w:rsidRPr="00805B6C">
        <w:rPr>
          <w:rFonts w:ascii="Arial" w:hAnsi="Arial" w:cs="Arial"/>
          <w:color w:val="000000"/>
          <w:sz w:val="24"/>
          <w:szCs w:val="24"/>
        </w:rPr>
        <w:t xml:space="preserve">, устанавливаемые на </w:t>
      </w:r>
      <w:r w:rsidR="005C43CB" w:rsidRPr="00805B6C">
        <w:rPr>
          <w:rFonts w:ascii="Arial" w:hAnsi="Arial" w:cs="Arial"/>
          <w:color w:val="000000"/>
          <w:sz w:val="24"/>
          <w:szCs w:val="24"/>
        </w:rPr>
        <w:t>транспорт, управляемы</w:t>
      </w:r>
      <w:r w:rsidR="00384175">
        <w:rPr>
          <w:rFonts w:ascii="Arial" w:hAnsi="Arial" w:cs="Arial"/>
          <w:color w:val="000000"/>
          <w:sz w:val="24"/>
          <w:szCs w:val="24"/>
        </w:rPr>
        <w:t>й</w:t>
      </w:r>
      <w:r w:rsidR="005C43CB" w:rsidRPr="00805B6C">
        <w:rPr>
          <w:rFonts w:ascii="Arial" w:hAnsi="Arial" w:cs="Arial"/>
          <w:color w:val="000000"/>
          <w:sz w:val="24"/>
          <w:szCs w:val="24"/>
        </w:rPr>
        <w:t xml:space="preserve"> рядом идущим оператором</w:t>
      </w:r>
      <w:r w:rsidRPr="00805B6C">
        <w:rPr>
          <w:rFonts w:ascii="Arial" w:hAnsi="Arial" w:cs="Arial"/>
          <w:color w:val="000000"/>
          <w:sz w:val="24"/>
          <w:szCs w:val="24"/>
        </w:rPr>
        <w:t xml:space="preserve"> и выступающие за пределы шасси </w:t>
      </w:r>
      <w:r w:rsidR="005C43CB" w:rsidRPr="00805B6C">
        <w:rPr>
          <w:rFonts w:ascii="Arial" w:hAnsi="Arial" w:cs="Arial"/>
          <w:color w:val="000000"/>
          <w:sz w:val="24"/>
          <w:szCs w:val="24"/>
        </w:rPr>
        <w:t>транспорта</w:t>
      </w:r>
      <w:r w:rsidRPr="00805B6C">
        <w:rPr>
          <w:rFonts w:ascii="Arial" w:hAnsi="Arial" w:cs="Arial"/>
          <w:color w:val="000000"/>
          <w:sz w:val="24"/>
          <w:szCs w:val="24"/>
        </w:rPr>
        <w:t xml:space="preserve">, могут складываться или поворачиваться в вертикальное положение, когда оператор покидает платформу; это может </w:t>
      </w:r>
      <w:r w:rsidR="005C43CB" w:rsidRPr="00805B6C">
        <w:rPr>
          <w:rFonts w:ascii="Arial" w:hAnsi="Arial" w:cs="Arial"/>
          <w:color w:val="000000"/>
          <w:sz w:val="24"/>
          <w:szCs w:val="24"/>
        </w:rPr>
        <w:t>выполняться</w:t>
      </w:r>
      <w:r w:rsidRPr="00805B6C">
        <w:rPr>
          <w:rFonts w:ascii="Arial" w:hAnsi="Arial" w:cs="Arial"/>
          <w:color w:val="000000"/>
          <w:sz w:val="24"/>
          <w:szCs w:val="24"/>
        </w:rPr>
        <w:t xml:space="preserve"> автоматически. Для платформ, которые не действуют автоматически, должны быть предусмотрены устройства, предотвращающие </w:t>
      </w:r>
      <w:r w:rsidR="005C43CB" w:rsidRPr="00805B6C">
        <w:rPr>
          <w:rFonts w:ascii="Arial" w:hAnsi="Arial" w:cs="Arial"/>
          <w:color w:val="000000"/>
          <w:sz w:val="24"/>
          <w:szCs w:val="24"/>
        </w:rPr>
        <w:t>маневрирование или перемещение транспорта</w:t>
      </w:r>
      <w:r w:rsidRPr="00805B6C">
        <w:rPr>
          <w:rFonts w:ascii="Arial" w:hAnsi="Arial" w:cs="Arial"/>
          <w:color w:val="000000"/>
          <w:sz w:val="24"/>
          <w:szCs w:val="24"/>
        </w:rPr>
        <w:t xml:space="preserve">, если оператор не стоит на платформе или платформа не находится в </w:t>
      </w:r>
      <w:r w:rsidR="005C43CB" w:rsidRPr="00805B6C">
        <w:rPr>
          <w:rFonts w:ascii="Arial" w:hAnsi="Arial" w:cs="Arial"/>
          <w:color w:val="000000"/>
          <w:sz w:val="24"/>
          <w:szCs w:val="24"/>
        </w:rPr>
        <w:t xml:space="preserve">крайнем </w:t>
      </w:r>
      <w:r w:rsidRPr="00805B6C">
        <w:rPr>
          <w:rFonts w:ascii="Arial" w:hAnsi="Arial" w:cs="Arial"/>
          <w:color w:val="000000"/>
          <w:sz w:val="24"/>
          <w:szCs w:val="24"/>
        </w:rPr>
        <w:t>верхнем положении.</w:t>
      </w:r>
    </w:p>
    <w:p w14:paraId="4A417257" w14:textId="77777777" w:rsidR="00607334" w:rsidRPr="00805B6C" w:rsidRDefault="00607334" w:rsidP="00607334">
      <w:pPr>
        <w:spacing w:after="0" w:line="360" w:lineRule="auto"/>
        <w:ind w:firstLine="708"/>
        <w:jc w:val="both"/>
        <w:rPr>
          <w:rFonts w:ascii="Arial" w:hAnsi="Arial" w:cs="Arial"/>
          <w:color w:val="000000"/>
          <w:sz w:val="24"/>
          <w:szCs w:val="24"/>
        </w:rPr>
      </w:pPr>
      <w:r w:rsidRPr="00805B6C">
        <w:rPr>
          <w:rFonts w:ascii="Arial" w:hAnsi="Arial" w:cs="Arial"/>
          <w:color w:val="000000"/>
          <w:sz w:val="24"/>
          <w:szCs w:val="24"/>
        </w:rPr>
        <w:t>Движение со скоростью более 6 км/ч возможно только при опущенной платформе и защитных ограждениях в защитном положении.</w:t>
      </w:r>
    </w:p>
    <w:p w14:paraId="4BCC5264" w14:textId="77777777" w:rsidR="00607334" w:rsidRPr="00805B6C" w:rsidRDefault="00607334" w:rsidP="007C4997">
      <w:pPr>
        <w:pStyle w:val="af7"/>
        <w:rPr>
          <w:b w:val="0"/>
          <w:color w:val="000000"/>
        </w:rPr>
      </w:pPr>
      <w:r w:rsidRPr="00805B6C">
        <w:rPr>
          <w:b w:val="0"/>
          <w:color w:val="000000"/>
        </w:rPr>
        <w:t xml:space="preserve">4.7.3.4 Платформы для </w:t>
      </w:r>
      <w:r w:rsidR="005C43CB" w:rsidRPr="00805B6C">
        <w:rPr>
          <w:b w:val="0"/>
          <w:color w:val="000000"/>
        </w:rPr>
        <w:t>работы стоя</w:t>
      </w:r>
    </w:p>
    <w:p w14:paraId="7881978C" w14:textId="77777777" w:rsidR="00607334" w:rsidRPr="00805B6C" w:rsidRDefault="00607334" w:rsidP="00607334">
      <w:pPr>
        <w:spacing w:after="0" w:line="360" w:lineRule="auto"/>
        <w:ind w:firstLine="708"/>
        <w:jc w:val="both"/>
        <w:rPr>
          <w:rFonts w:ascii="Arial" w:hAnsi="Arial" w:cs="Arial"/>
          <w:color w:val="000000"/>
          <w:sz w:val="24"/>
          <w:szCs w:val="24"/>
        </w:rPr>
      </w:pPr>
      <w:r w:rsidRPr="00805B6C">
        <w:rPr>
          <w:rFonts w:ascii="Arial" w:hAnsi="Arial" w:cs="Arial"/>
          <w:color w:val="000000"/>
          <w:sz w:val="24"/>
          <w:szCs w:val="24"/>
        </w:rPr>
        <w:t xml:space="preserve">Платформы для </w:t>
      </w:r>
      <w:r w:rsidR="005C43CB" w:rsidRPr="00805B6C">
        <w:rPr>
          <w:rFonts w:ascii="Arial" w:hAnsi="Arial" w:cs="Arial"/>
          <w:color w:val="000000"/>
          <w:sz w:val="24"/>
          <w:szCs w:val="24"/>
        </w:rPr>
        <w:t xml:space="preserve">работы </w:t>
      </w:r>
      <w:r w:rsidRPr="00805B6C">
        <w:rPr>
          <w:rFonts w:ascii="Arial" w:hAnsi="Arial" w:cs="Arial"/>
          <w:color w:val="000000"/>
          <w:sz w:val="24"/>
          <w:szCs w:val="24"/>
        </w:rPr>
        <w:t>оператор</w:t>
      </w:r>
      <w:r w:rsidR="005C43CB" w:rsidRPr="00805B6C">
        <w:rPr>
          <w:rFonts w:ascii="Arial" w:hAnsi="Arial" w:cs="Arial"/>
          <w:color w:val="000000"/>
          <w:sz w:val="24"/>
          <w:szCs w:val="24"/>
        </w:rPr>
        <w:t>а стоя</w:t>
      </w:r>
      <w:r w:rsidRPr="00805B6C">
        <w:rPr>
          <w:rFonts w:ascii="Arial" w:hAnsi="Arial" w:cs="Arial"/>
          <w:color w:val="000000"/>
          <w:sz w:val="24"/>
          <w:szCs w:val="24"/>
        </w:rPr>
        <w:t xml:space="preserve">, которые </w:t>
      </w:r>
      <w:r w:rsidR="005C43CB" w:rsidRPr="00805B6C">
        <w:rPr>
          <w:rFonts w:ascii="Arial" w:hAnsi="Arial" w:cs="Arial"/>
          <w:color w:val="000000"/>
          <w:sz w:val="24"/>
          <w:szCs w:val="24"/>
        </w:rPr>
        <w:t xml:space="preserve">не выступают за пределы шасси транспорта, управляемого </w:t>
      </w:r>
      <w:r w:rsidR="007C4997" w:rsidRPr="00805B6C">
        <w:rPr>
          <w:rFonts w:ascii="Arial" w:hAnsi="Arial" w:cs="Arial"/>
          <w:color w:val="000000"/>
          <w:sz w:val="24"/>
          <w:szCs w:val="24"/>
        </w:rPr>
        <w:t>рядом идущим оператором</w:t>
      </w:r>
      <w:r w:rsidRPr="00805B6C">
        <w:rPr>
          <w:rFonts w:ascii="Arial" w:hAnsi="Arial" w:cs="Arial"/>
          <w:color w:val="000000"/>
          <w:sz w:val="24"/>
          <w:szCs w:val="24"/>
        </w:rPr>
        <w:t xml:space="preserve">, </w:t>
      </w:r>
      <w:r w:rsidR="007C4997" w:rsidRPr="00805B6C">
        <w:rPr>
          <w:rFonts w:ascii="Arial" w:hAnsi="Arial" w:cs="Arial"/>
          <w:color w:val="000000"/>
          <w:sz w:val="24"/>
          <w:szCs w:val="24"/>
        </w:rPr>
        <w:t>в случае если</w:t>
      </w:r>
      <w:r w:rsidRPr="00805B6C">
        <w:rPr>
          <w:rFonts w:ascii="Arial" w:hAnsi="Arial" w:cs="Arial"/>
          <w:color w:val="000000"/>
          <w:sz w:val="24"/>
          <w:szCs w:val="24"/>
        </w:rPr>
        <w:t xml:space="preserve"> оператор стоит сбоку от корпуса двигателя, должны быть оборудованы дополнительным поручнем для усто</w:t>
      </w:r>
      <w:r w:rsidR="005C43CB" w:rsidRPr="00805B6C">
        <w:rPr>
          <w:rFonts w:ascii="Arial" w:hAnsi="Arial" w:cs="Arial"/>
          <w:color w:val="000000"/>
          <w:sz w:val="24"/>
          <w:szCs w:val="24"/>
        </w:rPr>
        <w:t>йчивости оператора во время движения</w:t>
      </w:r>
      <w:r w:rsidRPr="00805B6C">
        <w:rPr>
          <w:rFonts w:ascii="Arial" w:hAnsi="Arial" w:cs="Arial"/>
          <w:color w:val="000000"/>
          <w:sz w:val="24"/>
          <w:szCs w:val="24"/>
        </w:rPr>
        <w:t xml:space="preserve">. Этот поручень должен выдерживать горизонтальную силу 900 Н, приложенную в соответствии с положением стоящего оператора, без остаточной деформации. Требования 4.7.3.2 не применяются к этой конфигурации </w:t>
      </w:r>
      <w:r w:rsidR="007C4997" w:rsidRPr="00805B6C">
        <w:rPr>
          <w:rFonts w:ascii="Arial" w:hAnsi="Arial" w:cs="Arial"/>
          <w:color w:val="000000"/>
          <w:sz w:val="24"/>
          <w:szCs w:val="24"/>
        </w:rPr>
        <w:t>транспорта, управляемого рядом идущим оператором</w:t>
      </w:r>
      <w:r w:rsidRPr="00805B6C">
        <w:rPr>
          <w:rFonts w:ascii="Arial" w:hAnsi="Arial" w:cs="Arial"/>
          <w:color w:val="000000"/>
          <w:sz w:val="24"/>
          <w:szCs w:val="24"/>
        </w:rPr>
        <w:t>.</w:t>
      </w:r>
    </w:p>
    <w:p w14:paraId="1E9FD22B" w14:textId="77777777" w:rsidR="00607334" w:rsidRPr="00805B6C" w:rsidRDefault="00607334" w:rsidP="007C4997">
      <w:pPr>
        <w:pStyle w:val="af7"/>
        <w:rPr>
          <w:b w:val="0"/>
          <w:color w:val="000000"/>
        </w:rPr>
      </w:pPr>
      <w:r w:rsidRPr="00805B6C">
        <w:rPr>
          <w:b w:val="0"/>
          <w:color w:val="000000"/>
        </w:rPr>
        <w:t xml:space="preserve">4.7.3.5 </w:t>
      </w:r>
      <w:r w:rsidR="007C4997" w:rsidRPr="00805B6C">
        <w:rPr>
          <w:b w:val="0"/>
          <w:color w:val="000000"/>
        </w:rPr>
        <w:t>Транспорт</w:t>
      </w:r>
      <w:r w:rsidRPr="00805B6C">
        <w:rPr>
          <w:b w:val="0"/>
          <w:color w:val="000000"/>
        </w:rPr>
        <w:t xml:space="preserve"> со складными платформами и складными боковыми ограждениями</w:t>
      </w:r>
    </w:p>
    <w:p w14:paraId="744E7C48" w14:textId="77777777" w:rsidR="00607334" w:rsidRPr="00805B6C" w:rsidRDefault="007C4997" w:rsidP="00607334">
      <w:pPr>
        <w:spacing w:after="0" w:line="360" w:lineRule="auto"/>
        <w:ind w:firstLine="708"/>
        <w:jc w:val="both"/>
        <w:rPr>
          <w:rFonts w:ascii="Arial" w:hAnsi="Arial" w:cs="Arial"/>
          <w:color w:val="000000"/>
          <w:sz w:val="24"/>
          <w:szCs w:val="24"/>
        </w:rPr>
      </w:pPr>
      <w:r w:rsidRPr="00805B6C">
        <w:rPr>
          <w:rFonts w:ascii="Arial" w:hAnsi="Arial" w:cs="Arial"/>
          <w:color w:val="000000"/>
          <w:sz w:val="24"/>
          <w:szCs w:val="24"/>
        </w:rPr>
        <w:t xml:space="preserve">На транспорте </w:t>
      </w:r>
      <w:r w:rsidR="00607334" w:rsidRPr="00805B6C">
        <w:rPr>
          <w:rFonts w:ascii="Arial" w:hAnsi="Arial" w:cs="Arial"/>
          <w:color w:val="000000"/>
          <w:sz w:val="24"/>
          <w:szCs w:val="24"/>
        </w:rPr>
        <w:t xml:space="preserve">с боковыми ограждениями и платформами складного или поворотного типа, как описано в 4.7.3.2 и 4.7.3.3, </w:t>
      </w:r>
      <w:r w:rsidRPr="00805B6C">
        <w:rPr>
          <w:rFonts w:ascii="Arial" w:hAnsi="Arial" w:cs="Arial"/>
          <w:color w:val="000000"/>
          <w:sz w:val="24"/>
          <w:szCs w:val="24"/>
        </w:rPr>
        <w:t>начало</w:t>
      </w:r>
      <w:r w:rsidR="00607334" w:rsidRPr="00805B6C">
        <w:rPr>
          <w:rFonts w:ascii="Arial" w:hAnsi="Arial" w:cs="Arial"/>
          <w:color w:val="000000"/>
          <w:sz w:val="24"/>
          <w:szCs w:val="24"/>
        </w:rPr>
        <w:t xml:space="preserve"> движения должно быть возможно только тогда, когда боковое ограждение или платформа находятся в защитном положении или </w:t>
      </w:r>
      <w:r w:rsidRPr="00805B6C">
        <w:rPr>
          <w:rFonts w:ascii="Arial" w:hAnsi="Arial" w:cs="Arial"/>
          <w:color w:val="000000"/>
          <w:sz w:val="24"/>
          <w:szCs w:val="24"/>
        </w:rPr>
        <w:t>убранном положении</w:t>
      </w:r>
      <w:r w:rsidR="00607334" w:rsidRPr="00805B6C">
        <w:rPr>
          <w:rFonts w:ascii="Arial" w:hAnsi="Arial" w:cs="Arial"/>
          <w:color w:val="000000"/>
          <w:sz w:val="24"/>
          <w:szCs w:val="24"/>
        </w:rPr>
        <w:t xml:space="preserve">. </w:t>
      </w:r>
      <w:r w:rsidRPr="00805B6C">
        <w:rPr>
          <w:rFonts w:ascii="Arial" w:hAnsi="Arial" w:cs="Arial"/>
          <w:color w:val="000000"/>
          <w:sz w:val="24"/>
          <w:szCs w:val="24"/>
        </w:rPr>
        <w:t>Начало</w:t>
      </w:r>
      <w:r w:rsidR="00607334" w:rsidRPr="00805B6C">
        <w:rPr>
          <w:rFonts w:ascii="Arial" w:hAnsi="Arial" w:cs="Arial"/>
          <w:color w:val="000000"/>
          <w:sz w:val="24"/>
          <w:szCs w:val="24"/>
        </w:rPr>
        <w:t xml:space="preserve"> движения не допускается, когда платформа или боковое ограждение находятся в промежуточном положении.</w:t>
      </w:r>
    </w:p>
    <w:p w14:paraId="0202CCFF" w14:textId="77777777" w:rsidR="00607334" w:rsidRPr="00805B6C" w:rsidRDefault="00607334" w:rsidP="007C4997">
      <w:pPr>
        <w:pStyle w:val="af7"/>
        <w:rPr>
          <w:color w:val="000000"/>
        </w:rPr>
      </w:pPr>
      <w:r w:rsidRPr="00805B6C">
        <w:rPr>
          <w:color w:val="000000"/>
        </w:rPr>
        <w:t>4.7.4 Сиденье оператора</w:t>
      </w:r>
    </w:p>
    <w:p w14:paraId="407F0969" w14:textId="77777777" w:rsidR="00607334" w:rsidRPr="00805B6C" w:rsidRDefault="00607334" w:rsidP="00607334">
      <w:pPr>
        <w:spacing w:after="0" w:line="360" w:lineRule="auto"/>
        <w:ind w:firstLine="708"/>
        <w:jc w:val="both"/>
        <w:rPr>
          <w:rFonts w:ascii="Arial" w:hAnsi="Arial" w:cs="Arial"/>
          <w:color w:val="000000"/>
          <w:sz w:val="24"/>
          <w:szCs w:val="24"/>
        </w:rPr>
      </w:pPr>
      <w:r w:rsidRPr="00805B6C">
        <w:rPr>
          <w:rFonts w:ascii="Arial" w:hAnsi="Arial" w:cs="Arial"/>
          <w:color w:val="000000"/>
          <w:sz w:val="24"/>
          <w:szCs w:val="24"/>
        </w:rPr>
        <w:t xml:space="preserve">Сиденье должно быть спроектировано и расположено так, чтобы обеспечить легкий доступ к органам управления, должно обеспечивать положение для оператора </w:t>
      </w:r>
      <w:r w:rsidR="007C4997" w:rsidRPr="00805B6C">
        <w:rPr>
          <w:rFonts w:ascii="Arial" w:hAnsi="Arial" w:cs="Arial"/>
          <w:color w:val="000000"/>
          <w:sz w:val="24"/>
          <w:szCs w:val="24"/>
        </w:rPr>
        <w:t>транспорта</w:t>
      </w:r>
      <w:r w:rsidRPr="00805B6C">
        <w:rPr>
          <w:rFonts w:ascii="Arial" w:hAnsi="Arial" w:cs="Arial"/>
          <w:color w:val="000000"/>
          <w:sz w:val="24"/>
          <w:szCs w:val="24"/>
        </w:rPr>
        <w:t xml:space="preserve"> в соответствии с эргономическими принципами и должно соответствовать следующим требованиям.</w:t>
      </w:r>
    </w:p>
    <w:p w14:paraId="6498D284" w14:textId="77777777" w:rsidR="00607334" w:rsidRPr="00805B6C" w:rsidRDefault="00607334" w:rsidP="00607334">
      <w:pPr>
        <w:spacing w:after="0" w:line="360" w:lineRule="auto"/>
        <w:ind w:firstLine="708"/>
        <w:jc w:val="both"/>
        <w:rPr>
          <w:rFonts w:ascii="Arial" w:hAnsi="Arial" w:cs="Arial"/>
          <w:color w:val="000000"/>
          <w:sz w:val="24"/>
          <w:szCs w:val="24"/>
        </w:rPr>
      </w:pPr>
      <w:r w:rsidRPr="00805B6C">
        <w:rPr>
          <w:rFonts w:ascii="Arial" w:hAnsi="Arial" w:cs="Arial"/>
          <w:color w:val="000000"/>
          <w:sz w:val="24"/>
          <w:szCs w:val="24"/>
        </w:rPr>
        <w:t>a) Если сиденье имеет возможность регулировки вперед и назад, это должно быть возможно без использования инструментов.</w:t>
      </w:r>
    </w:p>
    <w:p w14:paraId="55D10CD6" w14:textId="77777777" w:rsidR="0046670C" w:rsidRPr="00805B6C" w:rsidRDefault="00607334" w:rsidP="00607334">
      <w:pPr>
        <w:spacing w:after="0" w:line="360" w:lineRule="auto"/>
        <w:ind w:firstLine="708"/>
        <w:jc w:val="both"/>
        <w:rPr>
          <w:rFonts w:ascii="Arial" w:hAnsi="Arial" w:cs="Arial"/>
          <w:color w:val="000000"/>
          <w:sz w:val="24"/>
          <w:szCs w:val="24"/>
        </w:rPr>
      </w:pPr>
      <w:r w:rsidRPr="00805B6C">
        <w:rPr>
          <w:rFonts w:ascii="Arial" w:hAnsi="Arial" w:cs="Arial"/>
          <w:color w:val="000000"/>
          <w:sz w:val="24"/>
          <w:szCs w:val="24"/>
        </w:rPr>
        <w:t>b) Если установлено сиденье с регулировкой по весу для снижения вибрации, передаваемой оператору, регулировка должна соответствовать весу оператора от 55 кг до 110 кг. Ручная регулировка механизма должна быть возможна без использования инструментов.</w:t>
      </w:r>
    </w:p>
    <w:p w14:paraId="4FE64362" w14:textId="77777777" w:rsidR="007C4997" w:rsidRPr="00805B6C" w:rsidRDefault="007C4997" w:rsidP="007C4997">
      <w:pPr>
        <w:spacing w:after="0" w:line="360" w:lineRule="auto"/>
        <w:ind w:firstLine="708"/>
        <w:jc w:val="both"/>
        <w:rPr>
          <w:rFonts w:ascii="Arial" w:hAnsi="Arial" w:cs="Arial"/>
          <w:color w:val="000000"/>
          <w:sz w:val="24"/>
          <w:szCs w:val="24"/>
        </w:rPr>
      </w:pPr>
      <w:r w:rsidRPr="00805B6C">
        <w:rPr>
          <w:rFonts w:ascii="Arial" w:hAnsi="Arial" w:cs="Arial"/>
          <w:color w:val="000000"/>
          <w:sz w:val="24"/>
          <w:szCs w:val="24"/>
        </w:rPr>
        <w:t>c) Если сиденье имеет приспособление, позволяющее ему поворачиваться вокруг вертикальной оси, это должно быть возможно во всех положениях регулировки сиденья без непреднамеренного срабатывания органов управления.</w:t>
      </w:r>
    </w:p>
    <w:p w14:paraId="4FB3F80B" w14:textId="77777777" w:rsidR="007C4997" w:rsidRPr="00805B6C" w:rsidRDefault="007C4997" w:rsidP="007C4997">
      <w:pPr>
        <w:spacing w:after="0" w:line="360" w:lineRule="auto"/>
        <w:ind w:firstLine="708"/>
        <w:jc w:val="both"/>
        <w:rPr>
          <w:rFonts w:ascii="Arial" w:hAnsi="Arial" w:cs="Arial"/>
          <w:color w:val="000000"/>
          <w:sz w:val="24"/>
          <w:szCs w:val="24"/>
        </w:rPr>
      </w:pPr>
      <w:r w:rsidRPr="00805B6C">
        <w:rPr>
          <w:rFonts w:ascii="Arial" w:hAnsi="Arial" w:cs="Arial"/>
          <w:color w:val="000000"/>
          <w:sz w:val="24"/>
          <w:szCs w:val="24"/>
        </w:rPr>
        <w:t>d) Крепление сиденья должно выдерживать силы, которые могут возникнуть во время работы, например, при торможении, а также силы, создаваемые удерживающим устройством оператора, указанным в 4.7.8.</w:t>
      </w:r>
    </w:p>
    <w:p w14:paraId="463F97FC" w14:textId="77777777" w:rsidR="007C4997" w:rsidRPr="00805B6C" w:rsidRDefault="007C4997" w:rsidP="007C4997">
      <w:pPr>
        <w:spacing w:after="0" w:line="360" w:lineRule="auto"/>
        <w:ind w:firstLine="708"/>
        <w:jc w:val="both"/>
        <w:rPr>
          <w:rFonts w:ascii="Arial" w:hAnsi="Arial" w:cs="Arial"/>
          <w:color w:val="000000"/>
          <w:sz w:val="24"/>
          <w:szCs w:val="24"/>
        </w:rPr>
      </w:pPr>
      <w:r w:rsidRPr="00805B6C">
        <w:rPr>
          <w:rFonts w:ascii="Arial" w:hAnsi="Arial" w:cs="Arial"/>
          <w:color w:val="000000"/>
          <w:sz w:val="24"/>
          <w:szCs w:val="24"/>
        </w:rPr>
        <w:t>e) Требования a) - d) также применяются к дополнительным сиденьям оператора.</w:t>
      </w:r>
    </w:p>
    <w:p w14:paraId="10B67E29" w14:textId="77777777" w:rsidR="007C4997" w:rsidRPr="00486F26" w:rsidRDefault="007C4997" w:rsidP="007C4997">
      <w:pPr>
        <w:spacing w:after="0" w:line="360" w:lineRule="auto"/>
        <w:ind w:firstLine="708"/>
        <w:jc w:val="both"/>
        <w:rPr>
          <w:rFonts w:ascii="Arial" w:hAnsi="Arial" w:cs="Arial"/>
          <w:color w:val="000000"/>
          <w:sz w:val="24"/>
          <w:szCs w:val="24"/>
        </w:rPr>
      </w:pPr>
      <w:r w:rsidRPr="00805B6C">
        <w:rPr>
          <w:rFonts w:ascii="Arial" w:hAnsi="Arial" w:cs="Arial"/>
          <w:color w:val="000000"/>
          <w:sz w:val="24"/>
          <w:szCs w:val="24"/>
        </w:rPr>
        <w:t>f) При использовании вспомогательного сиденья на транспорте с рабочим местом оператора для работы стоя достаточно мягкой поверхности сиденья и спинки. Если рабочее пространство стоящего оператора ограничено, вспомогательное сиденье должно иметь возможность складываться или поворачиваться.</w:t>
      </w:r>
    </w:p>
    <w:p w14:paraId="441295AE" w14:textId="77777777" w:rsidR="007C4997" w:rsidRPr="00486F26" w:rsidRDefault="007C4997" w:rsidP="007C4997">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g) Крепление сиденья к крышке аккумулятора или крышке двигателя вилочных погрузчиков, а также метод фиксации крышки на шасси погрузчика должны иметь достаточную прочность в случае опрокидывания погрузчика назад с погрузочной платформы. Крепление сиденья должно выдерживать усилие 2250 Н под углом 45° ± 5°, как показано на рисунке </w:t>
      </w:r>
      <w:r w:rsidR="007D5011">
        <w:rPr>
          <w:rFonts w:ascii="Arial" w:hAnsi="Arial" w:cs="Arial"/>
          <w:color w:val="000000"/>
          <w:sz w:val="24"/>
          <w:szCs w:val="24"/>
        </w:rPr>
        <w:t>5</w:t>
      </w:r>
      <w:r w:rsidRPr="00486F26">
        <w:rPr>
          <w:rFonts w:ascii="Arial" w:hAnsi="Arial" w:cs="Arial"/>
          <w:color w:val="000000"/>
          <w:sz w:val="24"/>
          <w:szCs w:val="24"/>
        </w:rPr>
        <w:t>.</w:t>
      </w:r>
    </w:p>
    <w:p w14:paraId="18050330" w14:textId="77777777" w:rsidR="007C4997" w:rsidRPr="00486F26" w:rsidRDefault="007C4997" w:rsidP="007C4997">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Проверка этого требования должна осуществляться посредством типового испытания, проводимого с использованием ремня, обернутого вокруг сиденья, как показано на рисунке </w:t>
      </w:r>
      <w:r w:rsidR="007D5011">
        <w:rPr>
          <w:rFonts w:ascii="Arial" w:hAnsi="Arial" w:cs="Arial"/>
          <w:color w:val="000000"/>
          <w:sz w:val="24"/>
          <w:szCs w:val="24"/>
        </w:rPr>
        <w:t>5</w:t>
      </w:r>
      <w:r w:rsidRPr="00486F26">
        <w:rPr>
          <w:rFonts w:ascii="Arial" w:hAnsi="Arial" w:cs="Arial"/>
          <w:color w:val="000000"/>
          <w:sz w:val="24"/>
          <w:szCs w:val="24"/>
        </w:rPr>
        <w:t>.</w:t>
      </w:r>
    </w:p>
    <w:p w14:paraId="13580D26" w14:textId="5FC419AB" w:rsidR="00607334" w:rsidRPr="00486F26" w:rsidRDefault="000A2C4A" w:rsidP="007C4997">
      <w:pPr>
        <w:spacing w:after="0" w:line="360" w:lineRule="auto"/>
        <w:ind w:firstLine="708"/>
        <w:jc w:val="center"/>
        <w:rPr>
          <w:rFonts w:ascii="Arial" w:hAnsi="Arial" w:cs="Arial"/>
          <w:color w:val="000000"/>
          <w:sz w:val="24"/>
          <w:szCs w:val="24"/>
        </w:rPr>
      </w:pPr>
      <w:r w:rsidRPr="00486F26">
        <w:rPr>
          <w:rFonts w:ascii="Arial" w:hAnsi="Arial" w:cs="Arial"/>
          <w:noProof/>
          <w:color w:val="000000"/>
          <w:sz w:val="24"/>
          <w:szCs w:val="24"/>
          <w:lang w:eastAsia="ru-RU"/>
        </w:rPr>
        <w:drawing>
          <wp:inline distT="0" distB="0" distL="0" distR="0" wp14:anchorId="6CC4BD4A" wp14:editId="217D521E">
            <wp:extent cx="1533525" cy="1571625"/>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33525" cy="1571625"/>
                    </a:xfrm>
                    <a:prstGeom prst="rect">
                      <a:avLst/>
                    </a:prstGeom>
                    <a:noFill/>
                    <a:ln>
                      <a:noFill/>
                    </a:ln>
                  </pic:spPr>
                </pic:pic>
              </a:graphicData>
            </a:graphic>
          </wp:inline>
        </w:drawing>
      </w:r>
    </w:p>
    <w:p w14:paraId="33FD33F0" w14:textId="77777777" w:rsidR="00607334" w:rsidRPr="00486F26" w:rsidRDefault="007C4997" w:rsidP="007C4997">
      <w:pPr>
        <w:spacing w:after="0" w:line="360" w:lineRule="auto"/>
        <w:ind w:firstLine="708"/>
        <w:jc w:val="center"/>
        <w:rPr>
          <w:rFonts w:ascii="Arial" w:hAnsi="Arial" w:cs="Arial"/>
          <w:color w:val="000000"/>
          <w:sz w:val="24"/>
          <w:szCs w:val="24"/>
        </w:rPr>
      </w:pPr>
      <w:r w:rsidRPr="00486F26">
        <w:rPr>
          <w:rFonts w:ascii="Arial" w:hAnsi="Arial" w:cs="Arial"/>
          <w:i/>
          <w:color w:val="000000"/>
          <w:sz w:val="24"/>
          <w:szCs w:val="24"/>
          <w:lang w:val="en-US"/>
        </w:rPr>
        <w:t>F</w:t>
      </w:r>
      <w:r w:rsidRPr="00486F26">
        <w:rPr>
          <w:rFonts w:ascii="Arial" w:hAnsi="Arial" w:cs="Arial"/>
          <w:color w:val="000000"/>
          <w:sz w:val="24"/>
          <w:szCs w:val="24"/>
        </w:rPr>
        <w:t xml:space="preserve"> – Усилие 2250 Н</w:t>
      </w:r>
    </w:p>
    <w:p w14:paraId="13BE3C75" w14:textId="77777777" w:rsidR="00607334" w:rsidRPr="00486F26" w:rsidRDefault="007C4997" w:rsidP="007C4997">
      <w:pPr>
        <w:spacing w:after="0" w:line="360" w:lineRule="auto"/>
        <w:ind w:firstLine="708"/>
        <w:jc w:val="center"/>
        <w:rPr>
          <w:rFonts w:ascii="Arial" w:hAnsi="Arial" w:cs="Arial"/>
          <w:color w:val="000000"/>
          <w:sz w:val="24"/>
          <w:szCs w:val="24"/>
        </w:rPr>
      </w:pPr>
      <w:r w:rsidRPr="00486F26">
        <w:rPr>
          <w:rFonts w:ascii="Arial" w:hAnsi="Arial" w:cs="Arial"/>
          <w:color w:val="000000"/>
          <w:sz w:val="24"/>
          <w:szCs w:val="24"/>
        </w:rPr>
        <w:t xml:space="preserve">Рисунок </w:t>
      </w:r>
      <w:r w:rsidR="007D5011">
        <w:rPr>
          <w:rFonts w:ascii="Arial" w:hAnsi="Arial" w:cs="Arial"/>
          <w:color w:val="000000"/>
          <w:sz w:val="24"/>
          <w:szCs w:val="24"/>
        </w:rPr>
        <w:t>5</w:t>
      </w:r>
      <w:r w:rsidRPr="00486F26">
        <w:rPr>
          <w:rFonts w:ascii="Arial" w:hAnsi="Arial" w:cs="Arial"/>
          <w:color w:val="000000"/>
          <w:sz w:val="24"/>
          <w:szCs w:val="24"/>
        </w:rPr>
        <w:t xml:space="preserve"> – Испытание креплений сиденья</w:t>
      </w:r>
    </w:p>
    <w:p w14:paraId="042205D0" w14:textId="77777777" w:rsidR="007C4997" w:rsidRPr="00486F26" w:rsidRDefault="007C4997" w:rsidP="007C4997">
      <w:pPr>
        <w:pStyle w:val="af7"/>
        <w:rPr>
          <w:color w:val="000000"/>
        </w:rPr>
      </w:pPr>
      <w:r w:rsidRPr="00486F26">
        <w:rPr>
          <w:color w:val="000000"/>
        </w:rPr>
        <w:t>4.7.5 Защита от колес и предметов, выбрасываемых колесами</w:t>
      </w:r>
    </w:p>
    <w:p w14:paraId="28459D9C" w14:textId="77777777" w:rsidR="007C4997" w:rsidRPr="00486F26" w:rsidRDefault="007C4997" w:rsidP="00023CA1">
      <w:pPr>
        <w:pStyle w:val="af7"/>
        <w:rPr>
          <w:b w:val="0"/>
          <w:color w:val="000000"/>
        </w:rPr>
      </w:pPr>
      <w:r w:rsidRPr="00486F26">
        <w:rPr>
          <w:b w:val="0"/>
          <w:color w:val="000000"/>
        </w:rPr>
        <w:t>4.7.5.1 Транспорт с рабочим местом оператора</w:t>
      </w:r>
    </w:p>
    <w:p w14:paraId="11BC211F" w14:textId="77777777" w:rsidR="007C4997" w:rsidRPr="00486F26" w:rsidRDefault="007C4997" w:rsidP="007C4997">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В нормальном рабочем положении оператор должен быть защищен от контакта с колесами транспорта и от предметов, выбрасываемых колесами (например, грязь, гравий, мусор). Защитное устройство управляемых колес должно закрывать колеса только в прямолинейном положении.</w:t>
      </w:r>
    </w:p>
    <w:p w14:paraId="794F659E" w14:textId="77777777" w:rsidR="007C4997" w:rsidRPr="00486F26" w:rsidRDefault="007C4997" w:rsidP="00023CA1">
      <w:pPr>
        <w:pStyle w:val="af7"/>
        <w:rPr>
          <w:b w:val="0"/>
          <w:color w:val="000000"/>
        </w:rPr>
      </w:pPr>
      <w:r w:rsidRPr="00486F26">
        <w:rPr>
          <w:b w:val="0"/>
          <w:color w:val="000000"/>
        </w:rPr>
        <w:t>4.7.5.2 Транспорт, управляемый рядом идущим оператором</w:t>
      </w:r>
    </w:p>
    <w:p w14:paraId="75FA69E9" w14:textId="77777777" w:rsidR="00607334" w:rsidRPr="00486F26" w:rsidRDefault="007C4997" w:rsidP="007C4997">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Оператор в нормальном рабочем положении должен быть защищен от контакта с ведущими и поддерживающими колесами. Положение защитных устройств колес должно соответствовать рисунку </w:t>
      </w:r>
      <w:r w:rsidR="007D5011">
        <w:rPr>
          <w:rFonts w:ascii="Arial" w:hAnsi="Arial" w:cs="Arial"/>
          <w:color w:val="000000"/>
          <w:sz w:val="24"/>
          <w:szCs w:val="24"/>
        </w:rPr>
        <w:t>6</w:t>
      </w:r>
      <w:r w:rsidRPr="00486F26">
        <w:rPr>
          <w:rFonts w:ascii="Arial" w:hAnsi="Arial" w:cs="Arial"/>
          <w:color w:val="000000"/>
          <w:sz w:val="24"/>
          <w:szCs w:val="24"/>
        </w:rPr>
        <w:t>.</w:t>
      </w:r>
    </w:p>
    <w:p w14:paraId="22BE183E" w14:textId="484FECA1" w:rsidR="00607334" w:rsidRPr="00486F26" w:rsidRDefault="000A2C4A" w:rsidP="00E76D9A">
      <w:pPr>
        <w:spacing w:after="0" w:line="360" w:lineRule="auto"/>
        <w:ind w:firstLine="708"/>
        <w:jc w:val="center"/>
        <w:rPr>
          <w:rFonts w:ascii="Arial" w:hAnsi="Arial" w:cs="Arial"/>
          <w:color w:val="000000"/>
          <w:sz w:val="24"/>
          <w:szCs w:val="24"/>
        </w:rPr>
      </w:pPr>
      <w:r w:rsidRPr="00486F26">
        <w:rPr>
          <w:rFonts w:ascii="Arial" w:hAnsi="Arial" w:cs="Arial"/>
          <w:noProof/>
          <w:color w:val="000000"/>
          <w:sz w:val="24"/>
          <w:szCs w:val="24"/>
          <w:lang w:eastAsia="ru-RU"/>
        </w:rPr>
        <w:drawing>
          <wp:inline distT="0" distB="0" distL="0" distR="0" wp14:anchorId="529EC099" wp14:editId="046F9912">
            <wp:extent cx="2867025" cy="2466975"/>
            <wp:effectExtent l="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67025" cy="2466975"/>
                    </a:xfrm>
                    <a:prstGeom prst="rect">
                      <a:avLst/>
                    </a:prstGeom>
                    <a:noFill/>
                    <a:ln>
                      <a:noFill/>
                    </a:ln>
                  </pic:spPr>
                </pic:pic>
              </a:graphicData>
            </a:graphic>
          </wp:inline>
        </w:drawing>
      </w:r>
    </w:p>
    <w:p w14:paraId="71B4BB17" w14:textId="77777777" w:rsidR="00607334" w:rsidRPr="00486F26" w:rsidRDefault="00E76D9A" w:rsidP="00E76D9A">
      <w:pPr>
        <w:spacing w:after="0" w:line="360" w:lineRule="auto"/>
        <w:jc w:val="center"/>
        <w:rPr>
          <w:rFonts w:ascii="Arial" w:hAnsi="Arial" w:cs="Arial"/>
          <w:color w:val="000000"/>
          <w:sz w:val="24"/>
          <w:szCs w:val="24"/>
        </w:rPr>
      </w:pPr>
      <w:r w:rsidRPr="00486F26">
        <w:rPr>
          <w:rFonts w:ascii="Arial" w:hAnsi="Arial" w:cs="Arial"/>
          <w:i/>
          <w:color w:val="000000"/>
          <w:sz w:val="24"/>
          <w:szCs w:val="24"/>
        </w:rPr>
        <w:t>1</w:t>
      </w:r>
      <w:r w:rsidRPr="00486F26">
        <w:rPr>
          <w:rFonts w:ascii="Arial" w:hAnsi="Arial" w:cs="Arial"/>
          <w:color w:val="000000"/>
          <w:sz w:val="24"/>
          <w:szCs w:val="24"/>
        </w:rPr>
        <w:t xml:space="preserve"> – Рама; </w:t>
      </w:r>
      <w:r w:rsidRPr="00486F26">
        <w:rPr>
          <w:rFonts w:ascii="Arial" w:hAnsi="Arial" w:cs="Arial"/>
          <w:i/>
          <w:color w:val="000000"/>
          <w:sz w:val="24"/>
          <w:szCs w:val="24"/>
        </w:rPr>
        <w:t>2</w:t>
      </w:r>
      <w:r w:rsidRPr="00486F26">
        <w:rPr>
          <w:rFonts w:ascii="Arial" w:hAnsi="Arial" w:cs="Arial"/>
          <w:color w:val="000000"/>
          <w:sz w:val="24"/>
          <w:szCs w:val="24"/>
        </w:rPr>
        <w:t xml:space="preserve"> – Пространство для ступни; </w:t>
      </w:r>
      <w:r w:rsidRPr="00486F26">
        <w:rPr>
          <w:rFonts w:ascii="Arial" w:hAnsi="Arial" w:cs="Arial"/>
          <w:i/>
          <w:color w:val="000000"/>
          <w:sz w:val="24"/>
          <w:szCs w:val="24"/>
        </w:rPr>
        <w:t>3</w:t>
      </w:r>
      <w:r w:rsidRPr="00486F26">
        <w:rPr>
          <w:rFonts w:ascii="Arial" w:hAnsi="Arial" w:cs="Arial"/>
          <w:color w:val="000000"/>
          <w:sz w:val="24"/>
          <w:szCs w:val="24"/>
        </w:rPr>
        <w:t xml:space="preserve"> – Опорная поверхность; </w:t>
      </w:r>
      <w:r w:rsidRPr="00486F26">
        <w:rPr>
          <w:rFonts w:ascii="Arial" w:hAnsi="Arial" w:cs="Arial"/>
          <w:i/>
          <w:color w:val="000000"/>
          <w:sz w:val="24"/>
          <w:szCs w:val="24"/>
        </w:rPr>
        <w:t xml:space="preserve">4 </w:t>
      </w:r>
      <w:r w:rsidRPr="00486F26">
        <w:rPr>
          <w:rFonts w:ascii="Arial" w:hAnsi="Arial" w:cs="Arial"/>
          <w:color w:val="000000"/>
          <w:sz w:val="24"/>
          <w:szCs w:val="24"/>
        </w:rPr>
        <w:t xml:space="preserve">– Колесо; </w:t>
      </w:r>
      <w:r w:rsidRPr="00486F26">
        <w:rPr>
          <w:rFonts w:ascii="Arial" w:hAnsi="Arial" w:cs="Arial"/>
          <w:i/>
          <w:color w:val="000000"/>
          <w:sz w:val="24"/>
          <w:szCs w:val="24"/>
        </w:rPr>
        <w:t>5</w:t>
      </w:r>
      <w:r w:rsidRPr="00486F26">
        <w:rPr>
          <w:rFonts w:ascii="Arial" w:hAnsi="Arial" w:cs="Arial"/>
          <w:color w:val="000000"/>
          <w:sz w:val="24"/>
          <w:szCs w:val="24"/>
        </w:rPr>
        <w:t xml:space="preserve"> – Кромка рамы; </w:t>
      </w:r>
      <w:r w:rsidRPr="00486F26">
        <w:rPr>
          <w:rFonts w:ascii="Arial" w:hAnsi="Arial" w:cs="Arial"/>
          <w:i/>
          <w:color w:val="000000"/>
          <w:sz w:val="24"/>
          <w:szCs w:val="24"/>
          <w:lang w:val="en-US"/>
        </w:rPr>
        <w:t>h</w:t>
      </w:r>
      <w:r w:rsidRPr="00486F26">
        <w:rPr>
          <w:rFonts w:ascii="Arial" w:hAnsi="Arial" w:cs="Arial"/>
          <w:color w:val="000000"/>
          <w:sz w:val="24"/>
          <w:szCs w:val="24"/>
        </w:rPr>
        <w:t xml:space="preserve"> – Высота от опорной поверхности до кромки рамы; </w:t>
      </w:r>
      <w:r w:rsidRPr="00486F26">
        <w:rPr>
          <w:rFonts w:ascii="Arial" w:hAnsi="Arial" w:cs="Arial"/>
          <w:i/>
          <w:color w:val="000000"/>
          <w:sz w:val="24"/>
          <w:szCs w:val="24"/>
          <w:lang w:val="en-US"/>
        </w:rPr>
        <w:t>l</w:t>
      </w:r>
      <w:r w:rsidRPr="00486F26">
        <w:rPr>
          <w:rFonts w:ascii="Arial" w:hAnsi="Arial" w:cs="Arial"/>
          <w:i/>
          <w:color w:val="000000"/>
          <w:sz w:val="24"/>
          <w:szCs w:val="24"/>
        </w:rPr>
        <w:t xml:space="preserve"> </w:t>
      </w:r>
      <w:r w:rsidRPr="00486F26">
        <w:rPr>
          <w:rFonts w:ascii="Arial" w:hAnsi="Arial" w:cs="Arial"/>
          <w:color w:val="000000"/>
          <w:sz w:val="24"/>
          <w:szCs w:val="24"/>
        </w:rPr>
        <w:t>– Горизонтальное расстояние от кромки рамы до точки колеса, расположенной в 35 мм от опорной поверхности</w:t>
      </w:r>
    </w:p>
    <w:p w14:paraId="3D7A66E1" w14:textId="77777777" w:rsidR="00E76D9A" w:rsidRPr="00486F26" w:rsidRDefault="00E76D9A" w:rsidP="00E76D9A">
      <w:pPr>
        <w:spacing w:after="0" w:line="360" w:lineRule="auto"/>
        <w:jc w:val="center"/>
        <w:rPr>
          <w:rFonts w:ascii="Arial" w:hAnsi="Arial" w:cs="Arial"/>
          <w:color w:val="000000"/>
          <w:sz w:val="24"/>
          <w:szCs w:val="24"/>
        </w:rPr>
      </w:pPr>
      <w:r w:rsidRPr="00486F26">
        <w:rPr>
          <w:rFonts w:ascii="Arial" w:hAnsi="Arial" w:cs="Arial"/>
          <w:color w:val="000000"/>
          <w:sz w:val="24"/>
          <w:szCs w:val="24"/>
        </w:rPr>
        <w:t xml:space="preserve">Рисунок </w:t>
      </w:r>
      <w:r w:rsidR="007D5011">
        <w:rPr>
          <w:rFonts w:ascii="Arial" w:hAnsi="Arial" w:cs="Arial"/>
          <w:color w:val="000000"/>
          <w:sz w:val="24"/>
          <w:szCs w:val="24"/>
        </w:rPr>
        <w:t>6</w:t>
      </w:r>
      <w:r w:rsidRPr="00486F26">
        <w:rPr>
          <w:rFonts w:ascii="Arial" w:hAnsi="Arial" w:cs="Arial"/>
          <w:color w:val="000000"/>
          <w:sz w:val="24"/>
          <w:szCs w:val="24"/>
        </w:rPr>
        <w:t xml:space="preserve"> – Свободное пространство для ступни оператора</w:t>
      </w:r>
    </w:p>
    <w:p w14:paraId="1BC99397" w14:textId="77777777" w:rsidR="007C4997" w:rsidRPr="00486F26" w:rsidRDefault="00E76D9A" w:rsidP="00C66FD9">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Если для транспорта, управляемого рядом идущим оператором, не может быть обеспечена защита ведущих и стабилизирующих колес по 4.7.5.2, не может быть обеспечена, необходимо установить защитный кожух колеса (дефлектор), как показано на рисунке </w:t>
      </w:r>
      <w:r w:rsidR="007D5011">
        <w:rPr>
          <w:rFonts w:ascii="Arial" w:hAnsi="Arial" w:cs="Arial"/>
          <w:color w:val="000000"/>
          <w:sz w:val="24"/>
          <w:szCs w:val="24"/>
        </w:rPr>
        <w:t>7</w:t>
      </w:r>
      <w:r w:rsidRPr="00486F26">
        <w:rPr>
          <w:rFonts w:ascii="Arial" w:hAnsi="Arial" w:cs="Arial"/>
          <w:color w:val="000000"/>
          <w:sz w:val="24"/>
          <w:szCs w:val="24"/>
        </w:rPr>
        <w:t>. Для роликов дефлектор необходимо устанавливать только на той стороне, на которой не выполняются условия, указанные в пункте 4.7.5.2.</w:t>
      </w:r>
    </w:p>
    <w:p w14:paraId="1F2FD722" w14:textId="24D6ECBA" w:rsidR="007C4997" w:rsidRPr="00486F26" w:rsidRDefault="000A2C4A" w:rsidP="00E76D9A">
      <w:pPr>
        <w:spacing w:after="0" w:line="360" w:lineRule="auto"/>
        <w:ind w:firstLine="708"/>
        <w:jc w:val="center"/>
        <w:rPr>
          <w:rFonts w:ascii="Arial" w:hAnsi="Arial" w:cs="Arial"/>
          <w:noProof/>
          <w:color w:val="000000"/>
          <w:sz w:val="24"/>
          <w:szCs w:val="24"/>
          <w:lang w:eastAsia="ru-RU"/>
        </w:rPr>
      </w:pPr>
      <w:r w:rsidRPr="00486F26">
        <w:rPr>
          <w:rFonts w:ascii="Arial" w:hAnsi="Arial" w:cs="Arial"/>
          <w:noProof/>
          <w:color w:val="000000"/>
          <w:sz w:val="24"/>
          <w:szCs w:val="24"/>
          <w:lang w:eastAsia="ru-RU"/>
        </w:rPr>
        <w:drawing>
          <wp:inline distT="0" distB="0" distL="0" distR="0" wp14:anchorId="2F4FA0E6" wp14:editId="2AFC1C50">
            <wp:extent cx="2352675" cy="1647825"/>
            <wp:effectExtent l="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52675" cy="1647825"/>
                    </a:xfrm>
                    <a:prstGeom prst="rect">
                      <a:avLst/>
                    </a:prstGeom>
                    <a:noFill/>
                    <a:ln>
                      <a:noFill/>
                    </a:ln>
                  </pic:spPr>
                </pic:pic>
              </a:graphicData>
            </a:graphic>
          </wp:inline>
        </w:drawing>
      </w:r>
    </w:p>
    <w:p w14:paraId="095CED93" w14:textId="77777777" w:rsidR="00E76D9A" w:rsidRPr="00486F26" w:rsidRDefault="00E76D9A" w:rsidP="00E76D9A">
      <w:pPr>
        <w:spacing w:after="0" w:line="360" w:lineRule="auto"/>
        <w:ind w:firstLine="708"/>
        <w:jc w:val="center"/>
        <w:rPr>
          <w:rFonts w:ascii="Arial" w:hAnsi="Arial" w:cs="Arial"/>
          <w:noProof/>
          <w:color w:val="000000"/>
          <w:sz w:val="24"/>
          <w:szCs w:val="24"/>
          <w:lang w:eastAsia="ru-RU"/>
        </w:rPr>
      </w:pPr>
      <w:r w:rsidRPr="00486F26">
        <w:rPr>
          <w:rFonts w:ascii="Arial" w:hAnsi="Arial" w:cs="Arial"/>
          <w:i/>
          <w:noProof/>
          <w:color w:val="000000"/>
          <w:sz w:val="24"/>
          <w:szCs w:val="24"/>
          <w:lang w:eastAsia="ru-RU"/>
        </w:rPr>
        <w:t>1</w:t>
      </w:r>
      <w:r w:rsidRPr="00486F26">
        <w:rPr>
          <w:rFonts w:ascii="Arial" w:hAnsi="Arial" w:cs="Arial"/>
          <w:noProof/>
          <w:color w:val="000000"/>
          <w:sz w:val="24"/>
          <w:szCs w:val="24"/>
          <w:lang w:eastAsia="ru-RU"/>
        </w:rPr>
        <w:t xml:space="preserve"> – Колесо; 2 – </w:t>
      </w:r>
      <w:r w:rsidRPr="00486F26">
        <w:rPr>
          <w:rFonts w:ascii="Arial" w:hAnsi="Arial" w:cs="Arial"/>
          <w:i/>
          <w:noProof/>
          <w:color w:val="000000"/>
          <w:sz w:val="24"/>
          <w:szCs w:val="24"/>
          <w:lang w:eastAsia="ru-RU"/>
        </w:rPr>
        <w:t>Д</w:t>
      </w:r>
      <w:r w:rsidRPr="00486F26">
        <w:rPr>
          <w:rFonts w:ascii="Arial" w:hAnsi="Arial" w:cs="Arial"/>
          <w:noProof/>
          <w:color w:val="000000"/>
          <w:sz w:val="24"/>
          <w:szCs w:val="24"/>
          <w:lang w:eastAsia="ru-RU"/>
        </w:rPr>
        <w:t xml:space="preserve">ефлектор; 3 – </w:t>
      </w:r>
      <w:r w:rsidRPr="00486F26">
        <w:rPr>
          <w:rFonts w:ascii="Arial" w:hAnsi="Arial" w:cs="Arial"/>
          <w:i/>
          <w:noProof/>
          <w:color w:val="000000"/>
          <w:sz w:val="24"/>
          <w:szCs w:val="24"/>
          <w:lang w:eastAsia="ru-RU"/>
        </w:rPr>
        <w:t>О</w:t>
      </w:r>
      <w:r w:rsidRPr="00486F26">
        <w:rPr>
          <w:rFonts w:ascii="Arial" w:hAnsi="Arial" w:cs="Arial"/>
          <w:noProof/>
          <w:color w:val="000000"/>
          <w:sz w:val="24"/>
          <w:szCs w:val="24"/>
          <w:lang w:eastAsia="ru-RU"/>
        </w:rPr>
        <w:t>порная поверхность</w:t>
      </w:r>
    </w:p>
    <w:p w14:paraId="4D12D90C" w14:textId="77777777" w:rsidR="00E76D9A" w:rsidRPr="00486F26" w:rsidRDefault="00E76D9A" w:rsidP="00E76D9A">
      <w:pPr>
        <w:spacing w:after="0" w:line="360" w:lineRule="auto"/>
        <w:ind w:firstLine="708"/>
        <w:jc w:val="center"/>
        <w:rPr>
          <w:rFonts w:ascii="Arial" w:hAnsi="Arial" w:cs="Arial"/>
          <w:color w:val="000000"/>
          <w:sz w:val="24"/>
          <w:szCs w:val="24"/>
        </w:rPr>
      </w:pPr>
      <w:r w:rsidRPr="00486F26">
        <w:rPr>
          <w:rFonts w:ascii="Arial" w:hAnsi="Arial" w:cs="Arial"/>
          <w:noProof/>
          <w:color w:val="000000"/>
          <w:sz w:val="24"/>
          <w:szCs w:val="24"/>
          <w:lang w:eastAsia="ru-RU"/>
        </w:rPr>
        <w:t xml:space="preserve">Рисунок </w:t>
      </w:r>
      <w:r w:rsidR="007D5011">
        <w:rPr>
          <w:rFonts w:ascii="Arial" w:hAnsi="Arial" w:cs="Arial"/>
          <w:noProof/>
          <w:color w:val="000000"/>
          <w:sz w:val="24"/>
          <w:szCs w:val="24"/>
          <w:lang w:eastAsia="ru-RU"/>
        </w:rPr>
        <w:t>7</w:t>
      </w:r>
      <w:r w:rsidRPr="00486F26">
        <w:rPr>
          <w:rFonts w:ascii="Arial" w:hAnsi="Arial" w:cs="Arial"/>
          <w:noProof/>
          <w:color w:val="000000"/>
          <w:sz w:val="24"/>
          <w:szCs w:val="24"/>
          <w:lang w:eastAsia="ru-RU"/>
        </w:rPr>
        <w:t xml:space="preserve"> – Защита ступни</w:t>
      </w:r>
    </w:p>
    <w:p w14:paraId="671D877C" w14:textId="77777777" w:rsidR="00E76D9A" w:rsidRPr="00486F26" w:rsidRDefault="00E76D9A" w:rsidP="00327816">
      <w:pPr>
        <w:pStyle w:val="af7"/>
        <w:rPr>
          <w:color w:val="000000"/>
        </w:rPr>
      </w:pPr>
      <w:r w:rsidRPr="00486F26">
        <w:rPr>
          <w:color w:val="000000"/>
        </w:rPr>
        <w:t>4.7.6 Защита от ожогов</w:t>
      </w:r>
    </w:p>
    <w:p w14:paraId="72E38FFD" w14:textId="77777777" w:rsidR="00E76D9A" w:rsidRPr="00486F26" w:rsidRDefault="00E76D9A" w:rsidP="00E76D9A">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Все части транспорта, находящиеся в пределах досягаемости оператора в нормальном рабочем положении или когда оператор входит или выходит с рабочего места, должны быть изолированы или экранированы таким образом, чтобы создаваемая источниками тепла в транспорта температура поверхности необработанных металлических частей не превышала 65 °C, а окрашенных или пластиковых частей не превышала 83 °C. Температура воздуха на выходе нагревателя, если он установлен, не должна превышать 60 °C.</w:t>
      </w:r>
    </w:p>
    <w:p w14:paraId="1F17C4FD" w14:textId="77777777" w:rsidR="00E76D9A" w:rsidRPr="00486F26" w:rsidRDefault="00E76D9A" w:rsidP="00327816">
      <w:pPr>
        <w:pStyle w:val="af7"/>
        <w:rPr>
          <w:color w:val="000000"/>
        </w:rPr>
      </w:pPr>
      <w:r w:rsidRPr="00486F26">
        <w:rPr>
          <w:color w:val="000000"/>
        </w:rPr>
        <w:t xml:space="preserve">4.7.7 </w:t>
      </w:r>
      <w:r w:rsidR="002C1745" w:rsidRPr="002C1745">
        <w:rPr>
          <w:color w:val="000000"/>
        </w:rPr>
        <w:t>Защита от раздавливания, пореза и запутывания</w:t>
      </w:r>
    </w:p>
    <w:p w14:paraId="6DECDCEC" w14:textId="77777777" w:rsidR="00E76D9A" w:rsidRPr="00486F26" w:rsidRDefault="00E76D9A" w:rsidP="00327816">
      <w:pPr>
        <w:pStyle w:val="af7"/>
        <w:rPr>
          <w:b w:val="0"/>
          <w:color w:val="000000"/>
        </w:rPr>
      </w:pPr>
      <w:r w:rsidRPr="00486F26">
        <w:rPr>
          <w:b w:val="0"/>
          <w:color w:val="000000"/>
        </w:rPr>
        <w:t>4.7.7.1 Общие положения</w:t>
      </w:r>
    </w:p>
    <w:p w14:paraId="32E440B9" w14:textId="77777777" w:rsidR="00E76D9A" w:rsidRPr="00486F26" w:rsidRDefault="00E76D9A" w:rsidP="00E76D9A">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Части, которые движутся относительно друг друга и находятся в пределах досягаемости оператора в нормальном рабочем положении, должны быть надлежащим образом защищены. Если опасности все еще существуют, они</w:t>
      </w:r>
      <w:r w:rsidR="00C639DC" w:rsidRPr="00486F26">
        <w:rPr>
          <w:rFonts w:ascii="Arial" w:hAnsi="Arial" w:cs="Arial"/>
          <w:color w:val="000000"/>
          <w:sz w:val="24"/>
          <w:szCs w:val="24"/>
        </w:rPr>
        <w:t xml:space="preserve"> должны быть обозначены в руководстве по эксплуатации </w:t>
      </w:r>
      <w:r w:rsidRPr="00486F26">
        <w:rPr>
          <w:rFonts w:ascii="Arial" w:hAnsi="Arial" w:cs="Arial"/>
          <w:color w:val="000000"/>
          <w:sz w:val="24"/>
          <w:szCs w:val="24"/>
        </w:rPr>
        <w:t xml:space="preserve">в соответствии с 6.2 и на </w:t>
      </w:r>
      <w:r w:rsidR="00C639DC" w:rsidRPr="00486F26">
        <w:rPr>
          <w:rFonts w:ascii="Arial" w:hAnsi="Arial" w:cs="Arial"/>
          <w:color w:val="000000"/>
          <w:sz w:val="24"/>
          <w:szCs w:val="24"/>
        </w:rPr>
        <w:t>самом транспорте</w:t>
      </w:r>
      <w:r w:rsidRPr="00486F26">
        <w:rPr>
          <w:rFonts w:ascii="Arial" w:hAnsi="Arial" w:cs="Arial"/>
          <w:color w:val="000000"/>
          <w:sz w:val="24"/>
          <w:szCs w:val="24"/>
        </w:rPr>
        <w:t xml:space="preserve"> в соответствии с 6.3.3.4.</w:t>
      </w:r>
    </w:p>
    <w:p w14:paraId="7993BDC3" w14:textId="77777777" w:rsidR="00E76D9A" w:rsidRPr="00486F26" w:rsidRDefault="00E76D9A" w:rsidP="00327816">
      <w:pPr>
        <w:pStyle w:val="af7"/>
        <w:rPr>
          <w:b w:val="0"/>
          <w:color w:val="000000"/>
        </w:rPr>
      </w:pPr>
      <w:r w:rsidRPr="00486F26">
        <w:rPr>
          <w:b w:val="0"/>
          <w:color w:val="000000"/>
        </w:rPr>
        <w:t>4.7.7.2 Минимальные расстояния</w:t>
      </w:r>
    </w:p>
    <w:p w14:paraId="33E3E9C3" w14:textId="77777777" w:rsidR="00E76D9A" w:rsidRPr="00486F26" w:rsidRDefault="00667AE3" w:rsidP="00E76D9A">
      <w:pPr>
        <w:spacing w:after="0" w:line="360" w:lineRule="auto"/>
        <w:ind w:firstLine="708"/>
        <w:jc w:val="both"/>
        <w:rPr>
          <w:rFonts w:ascii="Arial" w:hAnsi="Arial" w:cs="Arial"/>
          <w:color w:val="000000"/>
          <w:sz w:val="24"/>
          <w:szCs w:val="24"/>
        </w:rPr>
      </w:pPr>
      <w:r>
        <w:rPr>
          <w:rFonts w:ascii="Arial" w:hAnsi="Arial" w:cs="Arial"/>
          <w:color w:val="000000"/>
          <w:sz w:val="24"/>
          <w:szCs w:val="24"/>
        </w:rPr>
        <w:t>Элементы</w:t>
      </w:r>
      <w:r w:rsidR="00E76D9A" w:rsidRPr="00486F26">
        <w:rPr>
          <w:rFonts w:ascii="Arial" w:hAnsi="Arial" w:cs="Arial"/>
          <w:color w:val="000000"/>
          <w:sz w:val="24"/>
          <w:szCs w:val="24"/>
        </w:rPr>
        <w:t xml:space="preserve">, разделенные следующими минимальными расстояниями, удовлетворяют требованиям </w:t>
      </w:r>
      <w:r w:rsidR="00C639DC" w:rsidRPr="00486F26">
        <w:rPr>
          <w:rFonts w:ascii="Arial" w:hAnsi="Arial" w:cs="Arial"/>
          <w:color w:val="000000"/>
          <w:sz w:val="24"/>
          <w:szCs w:val="24"/>
        </w:rPr>
        <w:t>достаточной</w:t>
      </w:r>
      <w:r w:rsidR="00E76D9A" w:rsidRPr="00486F26">
        <w:rPr>
          <w:rFonts w:ascii="Arial" w:hAnsi="Arial" w:cs="Arial"/>
          <w:color w:val="000000"/>
          <w:sz w:val="24"/>
          <w:szCs w:val="24"/>
        </w:rPr>
        <w:t xml:space="preserve"> защиты </w:t>
      </w:r>
      <w:r w:rsidR="00C639DC" w:rsidRPr="00486F26">
        <w:rPr>
          <w:rFonts w:ascii="Arial" w:hAnsi="Arial" w:cs="Arial"/>
          <w:color w:val="000000"/>
          <w:sz w:val="24"/>
          <w:szCs w:val="24"/>
        </w:rPr>
        <w:t xml:space="preserve">по </w:t>
      </w:r>
      <w:r w:rsidR="00E76D9A" w:rsidRPr="00486F26">
        <w:rPr>
          <w:rFonts w:ascii="Arial" w:hAnsi="Arial" w:cs="Arial"/>
          <w:color w:val="000000"/>
          <w:sz w:val="24"/>
          <w:szCs w:val="24"/>
        </w:rPr>
        <w:t>4.7.7.1:</w:t>
      </w:r>
    </w:p>
    <w:p w14:paraId="498BA47F" w14:textId="77777777" w:rsidR="00E76D9A" w:rsidRPr="00486F26" w:rsidRDefault="00E76D9A" w:rsidP="00E76D9A">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a) места, где могут быть зажаты только пальцы оператора: мин. 25</w:t>
      </w:r>
      <w:r w:rsidR="00C639DC" w:rsidRPr="00486F26">
        <w:rPr>
          <w:rFonts w:ascii="Arial" w:hAnsi="Arial" w:cs="Arial"/>
          <w:color w:val="000000"/>
          <w:sz w:val="24"/>
          <w:szCs w:val="24"/>
        </w:rPr>
        <w:t xml:space="preserve"> </w:t>
      </w:r>
      <w:r w:rsidRPr="00486F26">
        <w:rPr>
          <w:rFonts w:ascii="Arial" w:hAnsi="Arial" w:cs="Arial"/>
          <w:color w:val="000000"/>
          <w:sz w:val="24"/>
          <w:szCs w:val="24"/>
        </w:rPr>
        <w:t>мм;</w:t>
      </w:r>
    </w:p>
    <w:p w14:paraId="0D3280FE" w14:textId="77777777" w:rsidR="00E76D9A" w:rsidRPr="00486F26" w:rsidRDefault="00E76D9A" w:rsidP="00E76D9A">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b) места, где могут быть зажаты только </w:t>
      </w:r>
      <w:r w:rsidR="00C639DC" w:rsidRPr="00486F26">
        <w:rPr>
          <w:rFonts w:ascii="Arial" w:hAnsi="Arial" w:cs="Arial"/>
          <w:color w:val="000000"/>
          <w:sz w:val="24"/>
          <w:szCs w:val="24"/>
        </w:rPr>
        <w:t>ладони</w:t>
      </w:r>
      <w:r w:rsidRPr="00486F26">
        <w:rPr>
          <w:rFonts w:ascii="Arial" w:hAnsi="Arial" w:cs="Arial"/>
          <w:color w:val="000000"/>
          <w:sz w:val="24"/>
          <w:szCs w:val="24"/>
        </w:rPr>
        <w:t xml:space="preserve"> или </w:t>
      </w:r>
      <w:r w:rsidR="00C639DC" w:rsidRPr="00486F26">
        <w:rPr>
          <w:rFonts w:ascii="Arial" w:hAnsi="Arial" w:cs="Arial"/>
          <w:color w:val="000000"/>
          <w:sz w:val="24"/>
          <w:szCs w:val="24"/>
        </w:rPr>
        <w:t>ступни</w:t>
      </w:r>
      <w:r w:rsidRPr="00486F26">
        <w:rPr>
          <w:rFonts w:ascii="Arial" w:hAnsi="Arial" w:cs="Arial"/>
          <w:color w:val="000000"/>
          <w:sz w:val="24"/>
          <w:szCs w:val="24"/>
        </w:rPr>
        <w:t xml:space="preserve"> оператора: мин. 50</w:t>
      </w:r>
      <w:r w:rsidR="00C639DC" w:rsidRPr="00486F26">
        <w:rPr>
          <w:rFonts w:ascii="Arial" w:hAnsi="Arial" w:cs="Arial"/>
          <w:color w:val="000000"/>
          <w:sz w:val="24"/>
          <w:szCs w:val="24"/>
        </w:rPr>
        <w:t> </w:t>
      </w:r>
      <w:r w:rsidRPr="00486F26">
        <w:rPr>
          <w:rFonts w:ascii="Arial" w:hAnsi="Arial" w:cs="Arial"/>
          <w:color w:val="000000"/>
          <w:sz w:val="24"/>
          <w:szCs w:val="24"/>
        </w:rPr>
        <w:t>мм;</w:t>
      </w:r>
    </w:p>
    <w:p w14:paraId="658B567B" w14:textId="77777777" w:rsidR="00E76D9A" w:rsidRPr="00486F26" w:rsidRDefault="00E76D9A" w:rsidP="00E76D9A">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c) места, где могут быть зажаты руки или ноги оператора: мин. 100 мм.</w:t>
      </w:r>
    </w:p>
    <w:p w14:paraId="2D818E18" w14:textId="77777777" w:rsidR="00E76D9A" w:rsidRPr="00486F26" w:rsidRDefault="00E76D9A" w:rsidP="00E76D9A">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Движущиеся части, которые должны соприкасаться или перемещаться в непосредственной близости друг от друга, должны быть защищены. Любые отверстия в таком ограждении должны быть достаточно маленькими, чтобы предотвратить прохождение через них зонда диаметром 8 мм. Если такие опасности все еще существуют, они должны быть обозначены на </w:t>
      </w:r>
      <w:r w:rsidR="00C639DC" w:rsidRPr="00486F26">
        <w:rPr>
          <w:rFonts w:ascii="Arial" w:hAnsi="Arial" w:cs="Arial"/>
          <w:color w:val="000000"/>
          <w:sz w:val="24"/>
          <w:szCs w:val="24"/>
        </w:rPr>
        <w:t>самом транспорте</w:t>
      </w:r>
      <w:r w:rsidRPr="00486F26">
        <w:rPr>
          <w:rFonts w:ascii="Arial" w:hAnsi="Arial" w:cs="Arial"/>
          <w:color w:val="000000"/>
          <w:sz w:val="24"/>
          <w:szCs w:val="24"/>
        </w:rPr>
        <w:t xml:space="preserve"> в соответствии с 6.3.3.4.</w:t>
      </w:r>
    </w:p>
    <w:p w14:paraId="5E34E74A" w14:textId="77777777" w:rsidR="00E76D9A" w:rsidRPr="00486F26" w:rsidRDefault="00E76D9A" w:rsidP="00327816">
      <w:pPr>
        <w:pStyle w:val="af7"/>
        <w:rPr>
          <w:b w:val="0"/>
          <w:color w:val="000000"/>
        </w:rPr>
      </w:pPr>
      <w:r w:rsidRPr="00486F26">
        <w:rPr>
          <w:b w:val="0"/>
          <w:color w:val="000000"/>
        </w:rPr>
        <w:t>4.7.7.3 Навесное оборудование</w:t>
      </w:r>
    </w:p>
    <w:p w14:paraId="2E99E10B" w14:textId="77777777" w:rsidR="00E76D9A" w:rsidRPr="00486F26" w:rsidRDefault="00E76D9A" w:rsidP="00E76D9A">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Опасности раздавливания и пореза для оператора в нормальном рабочем положении, связанные с навесным оборудованием, за исключением точек опоры груза, также должны соответствовать соответствующим требованиям 4.7.7.1. Если такие опасности все еще существуют, они должны быть обозначены </w:t>
      </w:r>
      <w:r w:rsidR="00C639DC" w:rsidRPr="00486F26">
        <w:rPr>
          <w:rFonts w:ascii="Arial" w:hAnsi="Arial" w:cs="Arial"/>
          <w:color w:val="000000"/>
          <w:sz w:val="24"/>
          <w:szCs w:val="24"/>
        </w:rPr>
        <w:t>в руководстве по эксплуатации в соответствии с 6.2 и на самом транспорте в соответствии с 6.3.3.4.</w:t>
      </w:r>
    </w:p>
    <w:p w14:paraId="605B30B2" w14:textId="77777777" w:rsidR="00E76D9A" w:rsidRPr="00486F26" w:rsidRDefault="00E76D9A" w:rsidP="00327816">
      <w:pPr>
        <w:pStyle w:val="af7"/>
        <w:rPr>
          <w:color w:val="000000"/>
        </w:rPr>
      </w:pPr>
      <w:r w:rsidRPr="00486F26">
        <w:rPr>
          <w:color w:val="000000"/>
        </w:rPr>
        <w:t xml:space="preserve">4.7.7.4 Защита </w:t>
      </w:r>
      <w:r w:rsidR="00C639DC" w:rsidRPr="00486F26">
        <w:rPr>
          <w:color w:val="000000"/>
        </w:rPr>
        <w:t>ступней</w:t>
      </w:r>
    </w:p>
    <w:p w14:paraId="2568045E" w14:textId="77777777" w:rsidR="00E76D9A" w:rsidRPr="00486F26" w:rsidRDefault="00C639DC" w:rsidP="00E76D9A">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Транспорт с рабочим местом для работы стоя или с сиденьем поперек направления движения</w:t>
      </w:r>
      <w:r w:rsidR="00E76D9A" w:rsidRPr="00486F26">
        <w:rPr>
          <w:rFonts w:ascii="Arial" w:hAnsi="Arial" w:cs="Arial"/>
          <w:color w:val="000000"/>
          <w:sz w:val="24"/>
          <w:szCs w:val="24"/>
        </w:rPr>
        <w:t>, долж</w:t>
      </w:r>
      <w:r w:rsidRPr="00486F26">
        <w:rPr>
          <w:rFonts w:ascii="Arial" w:hAnsi="Arial" w:cs="Arial"/>
          <w:color w:val="000000"/>
          <w:sz w:val="24"/>
          <w:szCs w:val="24"/>
        </w:rPr>
        <w:t xml:space="preserve">ен </w:t>
      </w:r>
      <w:r w:rsidR="00E76D9A" w:rsidRPr="00486F26">
        <w:rPr>
          <w:rFonts w:ascii="Arial" w:hAnsi="Arial" w:cs="Arial"/>
          <w:color w:val="000000"/>
          <w:sz w:val="24"/>
          <w:szCs w:val="24"/>
        </w:rPr>
        <w:t xml:space="preserve">быть сконструирован таким образом, чтобы во время движения оператор не мог непреднамеренно вынести </w:t>
      </w:r>
      <w:r w:rsidRPr="00486F26">
        <w:rPr>
          <w:rFonts w:ascii="Arial" w:hAnsi="Arial" w:cs="Arial"/>
          <w:color w:val="000000"/>
          <w:sz w:val="24"/>
          <w:szCs w:val="24"/>
        </w:rPr>
        <w:t>ступни</w:t>
      </w:r>
      <w:r w:rsidR="00E76D9A" w:rsidRPr="00486F26">
        <w:rPr>
          <w:rFonts w:ascii="Arial" w:hAnsi="Arial" w:cs="Arial"/>
          <w:color w:val="000000"/>
          <w:sz w:val="24"/>
          <w:szCs w:val="24"/>
        </w:rPr>
        <w:t xml:space="preserve"> за пределы </w:t>
      </w:r>
      <w:r w:rsidRPr="00486F26">
        <w:rPr>
          <w:rFonts w:ascii="Arial" w:hAnsi="Arial" w:cs="Arial"/>
          <w:color w:val="000000"/>
          <w:sz w:val="24"/>
          <w:szCs w:val="24"/>
        </w:rPr>
        <w:t>транспорта</w:t>
      </w:r>
      <w:r w:rsidR="00E76D9A" w:rsidRPr="00486F26">
        <w:rPr>
          <w:rFonts w:ascii="Arial" w:hAnsi="Arial" w:cs="Arial"/>
          <w:color w:val="000000"/>
          <w:sz w:val="24"/>
          <w:szCs w:val="24"/>
        </w:rPr>
        <w:t>; или, в качестве альтернативы,</w:t>
      </w:r>
      <w:r w:rsidRPr="00486F26">
        <w:rPr>
          <w:rFonts w:ascii="Arial" w:hAnsi="Arial" w:cs="Arial"/>
          <w:color w:val="000000"/>
          <w:sz w:val="24"/>
          <w:szCs w:val="24"/>
        </w:rPr>
        <w:t xml:space="preserve"> транспорт</w:t>
      </w:r>
      <w:r w:rsidR="00E76D9A" w:rsidRPr="00486F26">
        <w:rPr>
          <w:rFonts w:ascii="Arial" w:hAnsi="Arial" w:cs="Arial"/>
          <w:color w:val="000000"/>
          <w:sz w:val="24"/>
          <w:szCs w:val="24"/>
        </w:rPr>
        <w:t xml:space="preserve"> должен быть оборудован устройством отключения тяги (например, выключателем безопасности), включаемым всякий раз, когда </w:t>
      </w:r>
      <w:r w:rsidRPr="00486F26">
        <w:rPr>
          <w:rFonts w:ascii="Arial" w:hAnsi="Arial" w:cs="Arial"/>
          <w:color w:val="000000"/>
          <w:sz w:val="24"/>
          <w:szCs w:val="24"/>
        </w:rPr>
        <w:t>ступня</w:t>
      </w:r>
      <w:r w:rsidR="00E76D9A" w:rsidRPr="00486F26">
        <w:rPr>
          <w:rFonts w:ascii="Arial" w:hAnsi="Arial" w:cs="Arial"/>
          <w:color w:val="000000"/>
          <w:sz w:val="24"/>
          <w:szCs w:val="24"/>
        </w:rPr>
        <w:t xml:space="preserve"> оператора не находится в защищенном положении.</w:t>
      </w:r>
    </w:p>
    <w:p w14:paraId="227C4C9D" w14:textId="77777777" w:rsidR="00E76D9A" w:rsidRPr="00486F26" w:rsidRDefault="00E76D9A" w:rsidP="00327816">
      <w:pPr>
        <w:pStyle w:val="af7"/>
        <w:rPr>
          <w:color w:val="000000"/>
        </w:rPr>
      </w:pPr>
      <w:r w:rsidRPr="00486F26">
        <w:rPr>
          <w:color w:val="000000"/>
        </w:rPr>
        <w:t xml:space="preserve">4.7.8 </w:t>
      </w:r>
      <w:r w:rsidR="00C639DC" w:rsidRPr="00486F26">
        <w:rPr>
          <w:color w:val="000000"/>
        </w:rPr>
        <w:t>Удерживающее оператора устройство</w:t>
      </w:r>
    </w:p>
    <w:p w14:paraId="1593DAEF" w14:textId="77777777" w:rsidR="007C4997" w:rsidRPr="00486F26" w:rsidRDefault="00C639DC" w:rsidP="00E76D9A">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Транспорт</w:t>
      </w:r>
      <w:r w:rsidR="00E76D9A" w:rsidRPr="00486F26">
        <w:rPr>
          <w:rFonts w:ascii="Arial" w:hAnsi="Arial" w:cs="Arial"/>
          <w:color w:val="000000"/>
          <w:sz w:val="24"/>
          <w:szCs w:val="24"/>
        </w:rPr>
        <w:t xml:space="preserve"> с противовесом</w:t>
      </w:r>
      <w:r w:rsidRPr="00486F26">
        <w:rPr>
          <w:rFonts w:ascii="Arial" w:hAnsi="Arial" w:cs="Arial"/>
          <w:color w:val="000000"/>
          <w:sz w:val="24"/>
          <w:szCs w:val="24"/>
        </w:rPr>
        <w:t>, сиденьем оператора</w:t>
      </w:r>
      <w:r w:rsidR="00E76D9A" w:rsidRPr="00486F26">
        <w:rPr>
          <w:rFonts w:ascii="Arial" w:hAnsi="Arial" w:cs="Arial"/>
          <w:color w:val="000000"/>
          <w:sz w:val="24"/>
          <w:szCs w:val="24"/>
        </w:rPr>
        <w:t xml:space="preserve"> и номинальной грузоподъемностью до 10000</w:t>
      </w:r>
      <w:r w:rsidRPr="00486F26">
        <w:rPr>
          <w:rFonts w:ascii="Arial" w:hAnsi="Arial" w:cs="Arial"/>
          <w:color w:val="000000"/>
          <w:sz w:val="24"/>
          <w:szCs w:val="24"/>
        </w:rPr>
        <w:t> </w:t>
      </w:r>
      <w:r w:rsidR="00E76D9A" w:rsidRPr="00486F26">
        <w:rPr>
          <w:rFonts w:ascii="Arial" w:hAnsi="Arial" w:cs="Arial"/>
          <w:color w:val="000000"/>
          <w:sz w:val="24"/>
          <w:szCs w:val="24"/>
        </w:rPr>
        <w:t xml:space="preserve">кг включительно и </w:t>
      </w:r>
      <w:r w:rsidRPr="00486F26">
        <w:rPr>
          <w:rFonts w:ascii="Arial" w:hAnsi="Arial" w:cs="Arial"/>
          <w:color w:val="000000"/>
          <w:sz w:val="24"/>
          <w:szCs w:val="24"/>
        </w:rPr>
        <w:t>транспорт</w:t>
      </w:r>
      <w:r w:rsidR="00E76D9A" w:rsidRPr="00486F26">
        <w:rPr>
          <w:rFonts w:ascii="Arial" w:hAnsi="Arial" w:cs="Arial"/>
          <w:color w:val="000000"/>
          <w:sz w:val="24"/>
          <w:szCs w:val="24"/>
        </w:rPr>
        <w:t xml:space="preserve"> с о</w:t>
      </w:r>
      <w:r w:rsidRPr="00486F26">
        <w:rPr>
          <w:rFonts w:ascii="Arial" w:hAnsi="Arial" w:cs="Arial"/>
          <w:color w:val="000000"/>
          <w:sz w:val="24"/>
          <w:szCs w:val="24"/>
        </w:rPr>
        <w:t>дносторонней боковой загрузкой и сиденье</w:t>
      </w:r>
      <w:r w:rsidR="00E76D9A" w:rsidRPr="00486F26">
        <w:rPr>
          <w:rFonts w:ascii="Arial" w:hAnsi="Arial" w:cs="Arial"/>
          <w:color w:val="000000"/>
          <w:sz w:val="24"/>
          <w:szCs w:val="24"/>
        </w:rPr>
        <w:t xml:space="preserve">м </w:t>
      </w:r>
      <w:r w:rsidRPr="00486F26">
        <w:rPr>
          <w:rFonts w:ascii="Arial" w:hAnsi="Arial" w:cs="Arial"/>
          <w:color w:val="000000"/>
          <w:sz w:val="24"/>
          <w:szCs w:val="24"/>
        </w:rPr>
        <w:t xml:space="preserve">оператора </w:t>
      </w:r>
      <w:r w:rsidR="00E76D9A" w:rsidRPr="00486F26">
        <w:rPr>
          <w:rFonts w:ascii="Arial" w:hAnsi="Arial" w:cs="Arial"/>
          <w:color w:val="000000"/>
          <w:sz w:val="24"/>
          <w:szCs w:val="24"/>
        </w:rPr>
        <w:t>должны иметь удерживающ</w:t>
      </w:r>
      <w:r w:rsidRPr="00486F26">
        <w:rPr>
          <w:rFonts w:ascii="Arial" w:hAnsi="Arial" w:cs="Arial"/>
          <w:color w:val="000000"/>
          <w:sz w:val="24"/>
          <w:szCs w:val="24"/>
        </w:rPr>
        <w:t>и</w:t>
      </w:r>
      <w:r w:rsidR="00E76D9A" w:rsidRPr="00486F26">
        <w:rPr>
          <w:rFonts w:ascii="Arial" w:hAnsi="Arial" w:cs="Arial"/>
          <w:color w:val="000000"/>
          <w:sz w:val="24"/>
          <w:szCs w:val="24"/>
        </w:rPr>
        <w:t>е устройств</w:t>
      </w:r>
      <w:r w:rsidRPr="00486F26">
        <w:rPr>
          <w:rFonts w:ascii="Arial" w:hAnsi="Arial" w:cs="Arial"/>
          <w:color w:val="000000"/>
          <w:sz w:val="24"/>
          <w:szCs w:val="24"/>
        </w:rPr>
        <w:t>а</w:t>
      </w:r>
      <w:r w:rsidR="00E76D9A" w:rsidRPr="00486F26">
        <w:rPr>
          <w:rFonts w:ascii="Arial" w:hAnsi="Arial" w:cs="Arial"/>
          <w:color w:val="000000"/>
          <w:sz w:val="24"/>
          <w:szCs w:val="24"/>
        </w:rPr>
        <w:t>, систем</w:t>
      </w:r>
      <w:r w:rsidRPr="00486F26">
        <w:rPr>
          <w:rFonts w:ascii="Arial" w:hAnsi="Arial" w:cs="Arial"/>
          <w:color w:val="000000"/>
          <w:sz w:val="24"/>
          <w:szCs w:val="24"/>
        </w:rPr>
        <w:t>ы</w:t>
      </w:r>
      <w:r w:rsidR="00E76D9A" w:rsidRPr="00486F26">
        <w:rPr>
          <w:rFonts w:ascii="Arial" w:hAnsi="Arial" w:cs="Arial"/>
          <w:color w:val="000000"/>
          <w:sz w:val="24"/>
          <w:szCs w:val="24"/>
        </w:rPr>
        <w:t xml:space="preserve"> или </w:t>
      </w:r>
      <w:r w:rsidRPr="00486F26">
        <w:rPr>
          <w:rFonts w:ascii="Arial" w:hAnsi="Arial" w:cs="Arial"/>
          <w:color w:val="000000"/>
          <w:sz w:val="24"/>
          <w:szCs w:val="24"/>
        </w:rPr>
        <w:t>кабину</w:t>
      </w:r>
      <w:r w:rsidR="00E76D9A" w:rsidRPr="00486F26">
        <w:rPr>
          <w:rFonts w:ascii="Arial" w:hAnsi="Arial" w:cs="Arial"/>
          <w:color w:val="000000"/>
          <w:sz w:val="24"/>
          <w:szCs w:val="24"/>
        </w:rPr>
        <w:t>, предназначенные для снижения риска защемления головы и/или туло</w:t>
      </w:r>
      <w:r w:rsidRPr="00486F26">
        <w:rPr>
          <w:rFonts w:ascii="Arial" w:hAnsi="Arial" w:cs="Arial"/>
          <w:color w:val="000000"/>
          <w:sz w:val="24"/>
          <w:szCs w:val="24"/>
        </w:rPr>
        <w:t>вища оператора между транспортом</w:t>
      </w:r>
      <w:r w:rsidR="00E76D9A" w:rsidRPr="00486F26">
        <w:rPr>
          <w:rFonts w:ascii="Arial" w:hAnsi="Arial" w:cs="Arial"/>
          <w:color w:val="000000"/>
          <w:sz w:val="24"/>
          <w:szCs w:val="24"/>
        </w:rPr>
        <w:t xml:space="preserve"> и </w:t>
      </w:r>
      <w:r w:rsidRPr="00486F26">
        <w:rPr>
          <w:rFonts w:ascii="Arial" w:hAnsi="Arial" w:cs="Arial"/>
          <w:color w:val="000000"/>
          <w:sz w:val="24"/>
          <w:szCs w:val="24"/>
        </w:rPr>
        <w:t>опорной поверхностью</w:t>
      </w:r>
      <w:r w:rsidR="00E76D9A" w:rsidRPr="00486F26">
        <w:rPr>
          <w:rFonts w:ascii="Arial" w:hAnsi="Arial" w:cs="Arial"/>
          <w:color w:val="000000"/>
          <w:sz w:val="24"/>
          <w:szCs w:val="24"/>
        </w:rPr>
        <w:t xml:space="preserve"> в случае опрокидывания.</w:t>
      </w:r>
      <w:r w:rsidRPr="00486F26">
        <w:rPr>
          <w:rFonts w:ascii="Arial" w:hAnsi="Arial" w:cs="Arial"/>
          <w:color w:val="000000"/>
          <w:sz w:val="24"/>
          <w:szCs w:val="24"/>
        </w:rPr>
        <w:t xml:space="preserve"> </w:t>
      </w:r>
      <w:r w:rsidR="00E76D9A" w:rsidRPr="00486F26">
        <w:rPr>
          <w:rFonts w:ascii="Arial" w:hAnsi="Arial" w:cs="Arial"/>
          <w:color w:val="000000"/>
          <w:sz w:val="24"/>
          <w:szCs w:val="24"/>
        </w:rPr>
        <w:t xml:space="preserve">Такие </w:t>
      </w:r>
      <w:r w:rsidRPr="00486F26">
        <w:rPr>
          <w:rFonts w:ascii="Arial" w:hAnsi="Arial" w:cs="Arial"/>
          <w:color w:val="000000"/>
          <w:sz w:val="24"/>
          <w:szCs w:val="24"/>
        </w:rPr>
        <w:t>устройства</w:t>
      </w:r>
      <w:r w:rsidR="00E76D9A" w:rsidRPr="00486F26">
        <w:rPr>
          <w:rFonts w:ascii="Arial" w:hAnsi="Arial" w:cs="Arial"/>
          <w:color w:val="000000"/>
          <w:sz w:val="24"/>
          <w:szCs w:val="24"/>
        </w:rPr>
        <w:t xml:space="preserve"> не должны чрезмерно ограничивать работу </w:t>
      </w:r>
      <w:r w:rsidRPr="00486F26">
        <w:rPr>
          <w:rFonts w:ascii="Arial" w:hAnsi="Arial" w:cs="Arial"/>
          <w:color w:val="000000"/>
          <w:sz w:val="24"/>
          <w:szCs w:val="24"/>
        </w:rPr>
        <w:t>транспорта</w:t>
      </w:r>
      <w:r w:rsidR="00E76D9A" w:rsidRPr="00486F26">
        <w:rPr>
          <w:rFonts w:ascii="Arial" w:hAnsi="Arial" w:cs="Arial"/>
          <w:color w:val="000000"/>
          <w:sz w:val="24"/>
          <w:szCs w:val="24"/>
        </w:rPr>
        <w:t>, например, доступ оператора</w:t>
      </w:r>
      <w:r w:rsidRPr="00486F26">
        <w:rPr>
          <w:rFonts w:ascii="Arial" w:hAnsi="Arial" w:cs="Arial"/>
          <w:color w:val="000000"/>
          <w:sz w:val="24"/>
          <w:szCs w:val="24"/>
        </w:rPr>
        <w:t xml:space="preserve"> на рабочее место и выход с него, а также </w:t>
      </w:r>
      <w:r w:rsidR="00A37098">
        <w:rPr>
          <w:rFonts w:ascii="Arial" w:hAnsi="Arial" w:cs="Arial"/>
          <w:color w:val="000000"/>
          <w:sz w:val="24"/>
          <w:szCs w:val="24"/>
        </w:rPr>
        <w:t>обзорност</w:t>
      </w:r>
      <w:r w:rsidR="00A37098" w:rsidRPr="00486F26">
        <w:rPr>
          <w:rFonts w:ascii="Arial" w:hAnsi="Arial" w:cs="Arial"/>
          <w:color w:val="000000"/>
          <w:sz w:val="24"/>
          <w:szCs w:val="24"/>
        </w:rPr>
        <w:t>ь</w:t>
      </w:r>
      <w:r w:rsidR="00E76D9A" w:rsidRPr="00486F26">
        <w:rPr>
          <w:rFonts w:ascii="Arial" w:hAnsi="Arial" w:cs="Arial"/>
          <w:color w:val="000000"/>
          <w:sz w:val="24"/>
          <w:szCs w:val="24"/>
        </w:rPr>
        <w:t xml:space="preserve">. Предупреждения и инструкции о </w:t>
      </w:r>
      <w:r w:rsidRPr="00486F26">
        <w:rPr>
          <w:rFonts w:ascii="Arial" w:hAnsi="Arial" w:cs="Arial"/>
          <w:color w:val="000000"/>
          <w:sz w:val="24"/>
          <w:szCs w:val="24"/>
        </w:rPr>
        <w:t>назначении</w:t>
      </w:r>
      <w:r w:rsidR="00E76D9A" w:rsidRPr="00486F26">
        <w:rPr>
          <w:rFonts w:ascii="Arial" w:hAnsi="Arial" w:cs="Arial"/>
          <w:color w:val="000000"/>
          <w:sz w:val="24"/>
          <w:szCs w:val="24"/>
        </w:rPr>
        <w:t xml:space="preserve">, использовании и действиях, которые следует предпринять в случае опрокидывания, чтобы снизить риск, связанный с ударом головы оператора о твердую поверхность, должны быть предусмотрены на </w:t>
      </w:r>
      <w:r w:rsidRPr="00486F26">
        <w:rPr>
          <w:rFonts w:ascii="Arial" w:hAnsi="Arial" w:cs="Arial"/>
          <w:color w:val="000000"/>
          <w:sz w:val="24"/>
          <w:szCs w:val="24"/>
        </w:rPr>
        <w:t xml:space="preserve">самом транспорте </w:t>
      </w:r>
      <w:r w:rsidR="00E76D9A" w:rsidRPr="00486F26">
        <w:rPr>
          <w:rFonts w:ascii="Arial" w:hAnsi="Arial" w:cs="Arial"/>
          <w:color w:val="000000"/>
          <w:sz w:val="24"/>
          <w:szCs w:val="24"/>
        </w:rPr>
        <w:t>и описаны в руководстве по эксплуатации (см. 6.2).</w:t>
      </w:r>
    </w:p>
    <w:p w14:paraId="6442C9A1" w14:textId="77777777" w:rsidR="00C639DC" w:rsidRPr="00486F26" w:rsidRDefault="00C639DC" w:rsidP="00327816">
      <w:pPr>
        <w:pStyle w:val="af7"/>
        <w:rPr>
          <w:color w:val="000000"/>
        </w:rPr>
      </w:pPr>
      <w:r w:rsidRPr="00486F26">
        <w:rPr>
          <w:color w:val="000000"/>
        </w:rPr>
        <w:t xml:space="preserve">4.7.9 Дополнительные </w:t>
      </w:r>
      <w:r w:rsidR="00E01C98">
        <w:rPr>
          <w:color w:val="000000"/>
        </w:rPr>
        <w:t>рабочие места</w:t>
      </w:r>
      <w:r w:rsidR="00E01C98" w:rsidRPr="00486F26">
        <w:rPr>
          <w:color w:val="000000"/>
        </w:rPr>
        <w:t xml:space="preserve"> </w:t>
      </w:r>
      <w:r w:rsidRPr="00486F26">
        <w:rPr>
          <w:color w:val="000000"/>
        </w:rPr>
        <w:t>оператора</w:t>
      </w:r>
    </w:p>
    <w:p w14:paraId="713E1847" w14:textId="77777777" w:rsidR="00C639DC" w:rsidRPr="00486F26" w:rsidRDefault="00C639DC" w:rsidP="00C639DC">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Дополнительные </w:t>
      </w:r>
      <w:r w:rsidR="00E01C98">
        <w:rPr>
          <w:rFonts w:ascii="Arial" w:hAnsi="Arial" w:cs="Arial"/>
          <w:color w:val="000000"/>
          <w:sz w:val="24"/>
          <w:szCs w:val="24"/>
        </w:rPr>
        <w:t>рабочие места</w:t>
      </w:r>
      <w:r w:rsidRPr="00486F26">
        <w:rPr>
          <w:rFonts w:ascii="Arial" w:hAnsi="Arial" w:cs="Arial"/>
          <w:color w:val="000000"/>
          <w:sz w:val="24"/>
          <w:szCs w:val="24"/>
        </w:rPr>
        <w:t xml:space="preserve"> оператора должны соответствовать пунктам 4.7.1–4.7.8.</w:t>
      </w:r>
    </w:p>
    <w:p w14:paraId="7636401E" w14:textId="77777777" w:rsidR="00C639DC" w:rsidRPr="00486F26" w:rsidRDefault="00AB6D33" w:rsidP="00327816">
      <w:pPr>
        <w:pStyle w:val="af7"/>
        <w:rPr>
          <w:color w:val="000000"/>
        </w:rPr>
      </w:pPr>
      <w:r w:rsidRPr="00486F26">
        <w:rPr>
          <w:color w:val="000000"/>
        </w:rPr>
        <w:t xml:space="preserve">4.8 </w:t>
      </w:r>
      <w:r w:rsidR="00C639DC" w:rsidRPr="00486F26">
        <w:rPr>
          <w:color w:val="000000"/>
        </w:rPr>
        <w:t>Устойчивость</w:t>
      </w:r>
    </w:p>
    <w:p w14:paraId="1A46C77F" w14:textId="77777777" w:rsidR="00C639DC" w:rsidRPr="00486F26" w:rsidRDefault="00C639DC" w:rsidP="00327816">
      <w:pPr>
        <w:pStyle w:val="af7"/>
        <w:rPr>
          <w:color w:val="000000"/>
        </w:rPr>
      </w:pPr>
      <w:r w:rsidRPr="00486F26">
        <w:rPr>
          <w:color w:val="000000"/>
        </w:rPr>
        <w:t>4.8.1 Общие положения</w:t>
      </w:r>
    </w:p>
    <w:p w14:paraId="28600BB6" w14:textId="77777777" w:rsidR="00C639DC" w:rsidRPr="00486F26" w:rsidRDefault="00C639DC" w:rsidP="00C639DC">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Для снижения опасности продольного и </w:t>
      </w:r>
      <w:r w:rsidR="00BC59A9">
        <w:rPr>
          <w:rFonts w:ascii="Arial" w:hAnsi="Arial" w:cs="Arial"/>
          <w:color w:val="000000"/>
          <w:sz w:val="24"/>
          <w:szCs w:val="24"/>
        </w:rPr>
        <w:t>поперечного</w:t>
      </w:r>
      <w:r w:rsidRPr="00486F26">
        <w:rPr>
          <w:rFonts w:ascii="Arial" w:hAnsi="Arial" w:cs="Arial"/>
          <w:color w:val="000000"/>
          <w:sz w:val="24"/>
          <w:szCs w:val="24"/>
        </w:rPr>
        <w:t xml:space="preserve"> опрокидывания в условиях эксплуатации, предусмотренных </w:t>
      </w:r>
      <w:r w:rsidR="00AB6D33" w:rsidRPr="00486F26">
        <w:rPr>
          <w:rFonts w:ascii="Arial" w:hAnsi="Arial" w:cs="Arial"/>
          <w:color w:val="000000"/>
          <w:sz w:val="24"/>
          <w:szCs w:val="24"/>
        </w:rPr>
        <w:t>изготовителем</w:t>
      </w:r>
      <w:r w:rsidRPr="00486F26">
        <w:rPr>
          <w:rFonts w:ascii="Arial" w:hAnsi="Arial" w:cs="Arial"/>
          <w:color w:val="000000"/>
          <w:sz w:val="24"/>
          <w:szCs w:val="24"/>
        </w:rPr>
        <w:t xml:space="preserve">, </w:t>
      </w:r>
      <w:r w:rsidR="00AB6D33" w:rsidRPr="00486F26">
        <w:rPr>
          <w:rFonts w:ascii="Arial" w:hAnsi="Arial" w:cs="Arial"/>
          <w:color w:val="000000"/>
          <w:sz w:val="24"/>
          <w:szCs w:val="24"/>
        </w:rPr>
        <w:t xml:space="preserve">транспорт, </w:t>
      </w:r>
      <w:r w:rsidRPr="00486F26">
        <w:rPr>
          <w:rFonts w:ascii="Arial" w:hAnsi="Arial" w:cs="Arial"/>
          <w:color w:val="000000"/>
          <w:sz w:val="24"/>
          <w:szCs w:val="24"/>
        </w:rPr>
        <w:t>указанны</w:t>
      </w:r>
      <w:r w:rsidR="00AB6D33" w:rsidRPr="00486F26">
        <w:rPr>
          <w:rFonts w:ascii="Arial" w:hAnsi="Arial" w:cs="Arial"/>
          <w:color w:val="000000"/>
          <w:sz w:val="24"/>
          <w:szCs w:val="24"/>
        </w:rPr>
        <w:t>й</w:t>
      </w:r>
      <w:r w:rsidRPr="00486F26">
        <w:rPr>
          <w:rFonts w:ascii="Arial" w:hAnsi="Arial" w:cs="Arial"/>
          <w:color w:val="000000"/>
          <w:sz w:val="24"/>
          <w:szCs w:val="24"/>
        </w:rPr>
        <w:t xml:space="preserve"> </w:t>
      </w:r>
      <w:r w:rsidR="00AB6D33" w:rsidRPr="00486F26">
        <w:rPr>
          <w:rFonts w:ascii="Arial" w:hAnsi="Arial" w:cs="Arial"/>
          <w:color w:val="000000"/>
          <w:sz w:val="24"/>
          <w:szCs w:val="24"/>
        </w:rPr>
        <w:t>далее</w:t>
      </w:r>
      <w:r w:rsidRPr="00486F26">
        <w:rPr>
          <w:rFonts w:ascii="Arial" w:hAnsi="Arial" w:cs="Arial"/>
          <w:color w:val="000000"/>
          <w:sz w:val="24"/>
          <w:szCs w:val="24"/>
        </w:rPr>
        <w:t>, долж</w:t>
      </w:r>
      <w:r w:rsidR="00AB6D33" w:rsidRPr="00486F26">
        <w:rPr>
          <w:rFonts w:ascii="Arial" w:hAnsi="Arial" w:cs="Arial"/>
          <w:color w:val="000000"/>
          <w:sz w:val="24"/>
          <w:szCs w:val="24"/>
        </w:rPr>
        <w:t>е</w:t>
      </w:r>
      <w:r w:rsidRPr="00486F26">
        <w:rPr>
          <w:rFonts w:ascii="Arial" w:hAnsi="Arial" w:cs="Arial"/>
          <w:color w:val="000000"/>
          <w:sz w:val="24"/>
          <w:szCs w:val="24"/>
        </w:rPr>
        <w:t xml:space="preserve">н соответствовать требованиям к устойчивости, приведенным в </w:t>
      </w:r>
      <w:r w:rsidR="00AB6D33" w:rsidRPr="00486F26">
        <w:rPr>
          <w:rFonts w:ascii="Arial" w:hAnsi="Arial" w:cs="Arial"/>
          <w:color w:val="000000"/>
          <w:sz w:val="24"/>
          <w:szCs w:val="24"/>
        </w:rPr>
        <w:t>применимой</w:t>
      </w:r>
      <w:r w:rsidRPr="00486F26">
        <w:rPr>
          <w:rFonts w:ascii="Arial" w:hAnsi="Arial" w:cs="Arial"/>
          <w:color w:val="000000"/>
          <w:sz w:val="24"/>
          <w:szCs w:val="24"/>
        </w:rPr>
        <w:t xml:space="preserve"> части </w:t>
      </w:r>
      <w:r w:rsidR="00B03D72" w:rsidRPr="00B03D72">
        <w:rPr>
          <w:rFonts w:ascii="Arial" w:hAnsi="Arial" w:cs="Arial"/>
          <w:i/>
          <w:color w:val="000000"/>
          <w:sz w:val="24"/>
          <w:szCs w:val="24"/>
        </w:rPr>
        <w:t xml:space="preserve">ГОСТ </w:t>
      </w:r>
      <w:r w:rsidRPr="00B03D72">
        <w:rPr>
          <w:rFonts w:ascii="Arial" w:hAnsi="Arial" w:cs="Arial"/>
          <w:i/>
          <w:color w:val="000000"/>
          <w:sz w:val="24"/>
          <w:szCs w:val="24"/>
        </w:rPr>
        <w:t>ISO 22915</w:t>
      </w:r>
      <w:r w:rsidRPr="00486F26">
        <w:rPr>
          <w:rFonts w:ascii="Arial" w:hAnsi="Arial" w:cs="Arial"/>
          <w:color w:val="000000"/>
          <w:sz w:val="24"/>
          <w:szCs w:val="24"/>
        </w:rPr>
        <w:t>, без остаточной деформации конструкции (см. 5.2):</w:t>
      </w:r>
    </w:p>
    <w:p w14:paraId="07ADFDEB" w14:textId="77777777" w:rsidR="00C639DC" w:rsidRPr="00486F26" w:rsidRDefault="00AB6D33" w:rsidP="00C639DC">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w:t>
      </w:r>
      <w:r w:rsidR="00C639DC" w:rsidRPr="00486F26">
        <w:rPr>
          <w:rFonts w:ascii="Arial" w:hAnsi="Arial" w:cs="Arial"/>
          <w:color w:val="000000"/>
          <w:sz w:val="24"/>
          <w:szCs w:val="24"/>
        </w:rPr>
        <w:t xml:space="preserve"> основные критерии испытаний и требования для всех применимых типов </w:t>
      </w:r>
      <w:r w:rsidRPr="00486F26">
        <w:rPr>
          <w:rFonts w:ascii="Arial" w:hAnsi="Arial" w:cs="Arial"/>
          <w:color w:val="000000"/>
          <w:sz w:val="24"/>
          <w:szCs w:val="24"/>
        </w:rPr>
        <w:t>транспорта</w:t>
      </w:r>
      <w:r w:rsidR="00B03D72">
        <w:rPr>
          <w:rFonts w:ascii="Arial" w:hAnsi="Arial" w:cs="Arial"/>
          <w:color w:val="000000"/>
          <w:sz w:val="24"/>
          <w:szCs w:val="24"/>
        </w:rPr>
        <w:t xml:space="preserve"> – </w:t>
      </w:r>
      <w:r w:rsidR="00B03D72" w:rsidRPr="00B03D72">
        <w:rPr>
          <w:rFonts w:ascii="Arial" w:hAnsi="Arial" w:cs="Arial"/>
          <w:i/>
          <w:color w:val="000000"/>
          <w:sz w:val="24"/>
          <w:szCs w:val="24"/>
        </w:rPr>
        <w:t>ГОСТ ISO 22915-1–2014</w:t>
      </w:r>
      <w:r w:rsidR="00C639DC" w:rsidRPr="00486F26">
        <w:rPr>
          <w:rFonts w:ascii="Arial" w:hAnsi="Arial" w:cs="Arial"/>
          <w:color w:val="000000"/>
          <w:sz w:val="24"/>
          <w:szCs w:val="24"/>
        </w:rPr>
        <w:t>;</w:t>
      </w:r>
    </w:p>
    <w:p w14:paraId="38F2C7B6" w14:textId="77777777" w:rsidR="00C639DC" w:rsidRPr="00486F26" w:rsidRDefault="00AB6D33" w:rsidP="00C639DC">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w:t>
      </w:r>
      <w:r w:rsidR="00C639DC" w:rsidRPr="00486F26">
        <w:rPr>
          <w:rFonts w:ascii="Arial" w:hAnsi="Arial" w:cs="Arial"/>
          <w:color w:val="000000"/>
          <w:sz w:val="24"/>
          <w:szCs w:val="24"/>
        </w:rPr>
        <w:t xml:space="preserve"> </w:t>
      </w:r>
      <w:r w:rsidRPr="00486F26">
        <w:rPr>
          <w:rFonts w:ascii="Arial" w:hAnsi="Arial" w:cs="Arial"/>
          <w:color w:val="000000"/>
          <w:sz w:val="24"/>
          <w:szCs w:val="24"/>
        </w:rPr>
        <w:t>погрузчики с противовесом и мачтой</w:t>
      </w:r>
      <w:r w:rsidR="00B03D72">
        <w:rPr>
          <w:rFonts w:ascii="Arial" w:hAnsi="Arial" w:cs="Arial"/>
          <w:color w:val="000000"/>
          <w:sz w:val="24"/>
          <w:szCs w:val="24"/>
        </w:rPr>
        <w:t xml:space="preserve"> – </w:t>
      </w:r>
      <w:r w:rsidR="00B03D72" w:rsidRPr="00B03D72">
        <w:rPr>
          <w:rFonts w:ascii="Arial" w:hAnsi="Arial" w:cs="Arial"/>
          <w:i/>
          <w:color w:val="000000"/>
          <w:sz w:val="24"/>
          <w:szCs w:val="24"/>
        </w:rPr>
        <w:t>ГОСТ ISO 22915-1–2014</w:t>
      </w:r>
      <w:r w:rsidR="00C639DC" w:rsidRPr="00486F26">
        <w:rPr>
          <w:rFonts w:ascii="Arial" w:hAnsi="Arial" w:cs="Arial"/>
          <w:color w:val="000000"/>
          <w:sz w:val="24"/>
          <w:szCs w:val="24"/>
        </w:rPr>
        <w:t>;</w:t>
      </w:r>
    </w:p>
    <w:p w14:paraId="54E45274" w14:textId="77777777" w:rsidR="00C639DC" w:rsidRPr="00486F26" w:rsidRDefault="00AB6D33" w:rsidP="00C639DC">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штабелеры с выдвижной мачтой и выдвижным вилочным захватом и</w:t>
      </w:r>
      <w:r w:rsidR="00C639DC" w:rsidRPr="00486F26">
        <w:rPr>
          <w:rFonts w:ascii="Arial" w:hAnsi="Arial" w:cs="Arial"/>
          <w:color w:val="000000"/>
          <w:sz w:val="24"/>
          <w:szCs w:val="24"/>
        </w:rPr>
        <w:t xml:space="preserve"> портальны</w:t>
      </w:r>
      <w:r w:rsidRPr="00486F26">
        <w:rPr>
          <w:rFonts w:ascii="Arial" w:hAnsi="Arial" w:cs="Arial"/>
          <w:color w:val="000000"/>
          <w:sz w:val="24"/>
          <w:szCs w:val="24"/>
        </w:rPr>
        <w:t>й транспорт</w:t>
      </w:r>
      <w:r w:rsidR="00B03D72">
        <w:rPr>
          <w:rFonts w:ascii="Arial" w:hAnsi="Arial" w:cs="Arial"/>
          <w:color w:val="000000"/>
          <w:sz w:val="24"/>
          <w:szCs w:val="24"/>
        </w:rPr>
        <w:t xml:space="preserve"> – </w:t>
      </w:r>
      <w:r w:rsidR="00C639DC" w:rsidRPr="00486F26">
        <w:rPr>
          <w:rFonts w:ascii="Arial" w:hAnsi="Arial" w:cs="Arial"/>
          <w:color w:val="000000"/>
          <w:sz w:val="24"/>
          <w:szCs w:val="24"/>
        </w:rPr>
        <w:t xml:space="preserve"> </w:t>
      </w:r>
      <w:r w:rsidR="00B03D72" w:rsidRPr="00A949AC">
        <w:rPr>
          <w:rFonts w:ascii="Arial" w:hAnsi="Arial" w:cs="Arial"/>
          <w:i/>
          <w:color w:val="000000"/>
          <w:sz w:val="24"/>
          <w:szCs w:val="24"/>
        </w:rPr>
        <w:t xml:space="preserve">ГОСТ </w:t>
      </w:r>
      <w:r w:rsidR="00B03D72" w:rsidRPr="00A949AC">
        <w:rPr>
          <w:rFonts w:ascii="Arial" w:hAnsi="Arial" w:cs="Arial"/>
          <w:i/>
          <w:color w:val="000000"/>
          <w:sz w:val="24"/>
          <w:szCs w:val="24"/>
          <w:lang w:val="en-US"/>
        </w:rPr>
        <w:t>ISO</w:t>
      </w:r>
      <w:r w:rsidR="00B03D72">
        <w:rPr>
          <w:rFonts w:ascii="Arial" w:hAnsi="Arial" w:cs="Arial"/>
          <w:i/>
          <w:color w:val="000000"/>
          <w:sz w:val="24"/>
          <w:szCs w:val="24"/>
        </w:rPr>
        <w:t xml:space="preserve"> 22915-3–2014</w:t>
      </w:r>
      <w:r w:rsidR="00C639DC" w:rsidRPr="00486F26">
        <w:rPr>
          <w:rFonts w:ascii="Arial" w:hAnsi="Arial" w:cs="Arial"/>
          <w:color w:val="000000"/>
          <w:sz w:val="24"/>
          <w:szCs w:val="24"/>
        </w:rPr>
        <w:t>;</w:t>
      </w:r>
    </w:p>
    <w:p w14:paraId="563C14F7" w14:textId="77777777" w:rsidR="00C639DC" w:rsidRPr="00486F26" w:rsidRDefault="00AB6D33" w:rsidP="00C639DC">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штабелеры</w:t>
      </w:r>
      <w:r w:rsidR="00C639DC" w:rsidRPr="00486F26">
        <w:rPr>
          <w:rFonts w:ascii="Arial" w:hAnsi="Arial" w:cs="Arial"/>
          <w:color w:val="000000"/>
          <w:sz w:val="24"/>
          <w:szCs w:val="24"/>
        </w:rPr>
        <w:t xml:space="preserve">, двойные штабелеры и </w:t>
      </w:r>
      <w:r w:rsidRPr="00486F26">
        <w:rPr>
          <w:rFonts w:ascii="Arial" w:hAnsi="Arial" w:cs="Arial"/>
          <w:color w:val="000000"/>
          <w:sz w:val="24"/>
          <w:szCs w:val="24"/>
        </w:rPr>
        <w:t xml:space="preserve">комплектовщики с </w:t>
      </w:r>
      <w:r w:rsidR="00C639DC" w:rsidRPr="00486F26">
        <w:rPr>
          <w:rFonts w:ascii="Arial" w:hAnsi="Arial" w:cs="Arial"/>
          <w:color w:val="000000"/>
          <w:sz w:val="24"/>
          <w:szCs w:val="24"/>
        </w:rPr>
        <w:t>высотой подъема места опе</w:t>
      </w:r>
      <w:r w:rsidR="00B03D72">
        <w:rPr>
          <w:rFonts w:ascii="Arial" w:hAnsi="Arial" w:cs="Arial"/>
          <w:color w:val="000000"/>
          <w:sz w:val="24"/>
          <w:szCs w:val="24"/>
        </w:rPr>
        <w:t xml:space="preserve">ратора до 1200 мм включительно – </w:t>
      </w:r>
      <w:r w:rsidR="00B03D72" w:rsidRPr="00A949AC">
        <w:rPr>
          <w:rFonts w:ascii="Arial" w:hAnsi="Arial" w:cs="Arial"/>
          <w:i/>
          <w:color w:val="000000"/>
          <w:sz w:val="24"/>
          <w:szCs w:val="24"/>
        </w:rPr>
        <w:t xml:space="preserve">ГОСТ </w:t>
      </w:r>
      <w:r w:rsidR="00B03D72" w:rsidRPr="00A949AC">
        <w:rPr>
          <w:rFonts w:ascii="Arial" w:hAnsi="Arial" w:cs="Arial"/>
          <w:i/>
          <w:color w:val="000000"/>
          <w:sz w:val="24"/>
          <w:szCs w:val="24"/>
          <w:lang w:val="en-US"/>
        </w:rPr>
        <w:t>ISO</w:t>
      </w:r>
      <w:r w:rsidR="00B03D72">
        <w:rPr>
          <w:rFonts w:ascii="Arial" w:hAnsi="Arial" w:cs="Arial"/>
          <w:i/>
          <w:color w:val="000000"/>
          <w:sz w:val="24"/>
          <w:szCs w:val="24"/>
        </w:rPr>
        <w:t xml:space="preserve"> 22915-4–2014.</w:t>
      </w:r>
    </w:p>
    <w:p w14:paraId="59FD25FD" w14:textId="77777777" w:rsidR="00B03D72" w:rsidRPr="00B03D72" w:rsidRDefault="00B03D72" w:rsidP="00B03D72">
      <w:pPr>
        <w:spacing w:after="0" w:line="360" w:lineRule="auto"/>
        <w:ind w:firstLine="708"/>
        <w:jc w:val="both"/>
        <w:rPr>
          <w:rFonts w:ascii="Arial" w:hAnsi="Arial" w:cs="Arial"/>
          <w:i/>
          <w:color w:val="000000"/>
        </w:rPr>
      </w:pPr>
      <w:r w:rsidRPr="00B03D72">
        <w:rPr>
          <w:rFonts w:ascii="Arial" w:hAnsi="Arial" w:cs="Arial"/>
          <w:i/>
          <w:color w:val="000000"/>
          <w:spacing w:val="40"/>
        </w:rPr>
        <w:t>Примечание</w:t>
      </w:r>
      <w:r w:rsidRPr="00B03D72">
        <w:rPr>
          <w:rFonts w:ascii="Arial" w:hAnsi="Arial" w:cs="Arial"/>
          <w:i/>
          <w:color w:val="000000"/>
        </w:rPr>
        <w:t xml:space="preserve"> – Стандарты, устанавливающие дополнительные методы испытаний на устойчивость других видов транспорта, находятся в разработке.</w:t>
      </w:r>
    </w:p>
    <w:p w14:paraId="5FA74814" w14:textId="77777777" w:rsidR="00C639DC" w:rsidRPr="00486F26" w:rsidRDefault="00C639DC" w:rsidP="00C639DC">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Устойчивость </w:t>
      </w:r>
      <w:r w:rsidR="00912871" w:rsidRPr="00486F26">
        <w:rPr>
          <w:rFonts w:ascii="Arial" w:hAnsi="Arial" w:cs="Arial"/>
          <w:color w:val="000000"/>
          <w:sz w:val="24"/>
          <w:szCs w:val="24"/>
        </w:rPr>
        <w:t>транспорта с высотой подъема</w:t>
      </w:r>
      <w:r w:rsidRPr="00486F26">
        <w:rPr>
          <w:rFonts w:ascii="Arial" w:hAnsi="Arial" w:cs="Arial"/>
          <w:color w:val="000000"/>
          <w:sz w:val="24"/>
          <w:szCs w:val="24"/>
        </w:rPr>
        <w:t xml:space="preserve"> менее 500 мм должна быть проверена в соответствии с требованиями испытаний, определенными соответствующим международным стандартом на устойчивость для аналогичной конструкции </w:t>
      </w:r>
      <w:r w:rsidR="00912871" w:rsidRPr="00486F26">
        <w:rPr>
          <w:rFonts w:ascii="Arial" w:hAnsi="Arial" w:cs="Arial"/>
          <w:color w:val="000000"/>
          <w:sz w:val="24"/>
          <w:szCs w:val="24"/>
        </w:rPr>
        <w:t>транспорта с</w:t>
      </w:r>
      <w:r w:rsidRPr="00486F26">
        <w:rPr>
          <w:rFonts w:ascii="Arial" w:hAnsi="Arial" w:cs="Arial"/>
          <w:color w:val="000000"/>
          <w:sz w:val="24"/>
          <w:szCs w:val="24"/>
        </w:rPr>
        <w:t xml:space="preserve"> мачтой.</w:t>
      </w:r>
    </w:p>
    <w:p w14:paraId="2F851A0F" w14:textId="77777777" w:rsidR="00C639DC" w:rsidRPr="00486F26" w:rsidRDefault="00C639DC" w:rsidP="00327816">
      <w:pPr>
        <w:pStyle w:val="af7"/>
        <w:rPr>
          <w:color w:val="000000"/>
        </w:rPr>
      </w:pPr>
      <w:r w:rsidRPr="00486F26">
        <w:rPr>
          <w:color w:val="000000"/>
        </w:rPr>
        <w:t>4.8.2 Особые условия эксплуатации</w:t>
      </w:r>
    </w:p>
    <w:p w14:paraId="20456F6B" w14:textId="77777777" w:rsidR="00C639DC" w:rsidRDefault="00B03D72" w:rsidP="00C639DC">
      <w:pPr>
        <w:spacing w:after="0" w:line="360" w:lineRule="auto"/>
        <w:ind w:firstLine="708"/>
        <w:jc w:val="both"/>
        <w:rPr>
          <w:rFonts w:ascii="Arial" w:hAnsi="Arial" w:cs="Arial"/>
          <w:color w:val="000000"/>
          <w:sz w:val="24"/>
          <w:szCs w:val="24"/>
        </w:rPr>
      </w:pPr>
      <w:r w:rsidRPr="0077343F">
        <w:rPr>
          <w:rFonts w:ascii="Arial" w:hAnsi="Arial" w:cs="Arial"/>
          <w:color w:val="000000"/>
          <w:sz w:val="24"/>
          <w:szCs w:val="24"/>
        </w:rPr>
        <w:t>Транспорт, для которого допускается смещение груза вбок, должен сохранять устойчивость в предусмотренных изго</w:t>
      </w:r>
      <w:r>
        <w:rPr>
          <w:rFonts w:ascii="Arial" w:hAnsi="Arial" w:cs="Arial"/>
          <w:color w:val="000000"/>
          <w:sz w:val="24"/>
          <w:szCs w:val="24"/>
        </w:rPr>
        <w:t>товителем условиях эксплуатации.</w:t>
      </w:r>
    </w:p>
    <w:p w14:paraId="22D017AA" w14:textId="77777777" w:rsidR="00B03D72" w:rsidRPr="00B03D72" w:rsidRDefault="00B03D72" w:rsidP="00B03D72">
      <w:pPr>
        <w:spacing w:after="0" w:line="360" w:lineRule="auto"/>
        <w:ind w:firstLine="708"/>
        <w:jc w:val="both"/>
        <w:rPr>
          <w:rFonts w:ascii="Arial" w:hAnsi="Arial" w:cs="Arial"/>
          <w:i/>
          <w:color w:val="000000"/>
        </w:rPr>
      </w:pPr>
      <w:r w:rsidRPr="00B03D72">
        <w:rPr>
          <w:rFonts w:ascii="Arial" w:hAnsi="Arial" w:cs="Arial"/>
          <w:i/>
          <w:color w:val="000000"/>
          <w:spacing w:val="40"/>
        </w:rPr>
        <w:t>Примечание</w:t>
      </w:r>
      <w:r w:rsidRPr="00B03D72">
        <w:rPr>
          <w:rFonts w:ascii="Arial" w:hAnsi="Arial" w:cs="Arial"/>
          <w:i/>
          <w:color w:val="000000"/>
        </w:rPr>
        <w:t xml:space="preserve"> – Стандарты, устанавливающие дополнительные методы испытаний на устойчивость транспорта, работающего с наклоненной вперед мачтой и поднятым грузом, с грузом, смещенным вбок приводными устройствами, а также с грузом, центр тяжести которого смещен вбок, находятся в разработке.</w:t>
      </w:r>
    </w:p>
    <w:p w14:paraId="2428ACA7" w14:textId="77777777" w:rsidR="00912871" w:rsidRPr="00486F26" w:rsidRDefault="00912871" w:rsidP="00327816">
      <w:pPr>
        <w:pStyle w:val="af7"/>
        <w:rPr>
          <w:color w:val="000000"/>
        </w:rPr>
      </w:pPr>
      <w:r w:rsidRPr="00486F26">
        <w:rPr>
          <w:color w:val="000000"/>
        </w:rPr>
        <w:t>4.8.3 Индикатор угла наклона для транспорта</w:t>
      </w:r>
      <w:r w:rsidR="005411C0">
        <w:rPr>
          <w:color w:val="000000"/>
        </w:rPr>
        <w:t xml:space="preserve"> </w:t>
      </w:r>
      <w:r w:rsidR="005411C0" w:rsidRPr="005411C0">
        <w:rPr>
          <w:color w:val="000000"/>
        </w:rPr>
        <w:t>повышенной проходимости</w:t>
      </w:r>
    </w:p>
    <w:p w14:paraId="4774389E" w14:textId="77777777" w:rsidR="00912871" w:rsidRPr="00486F26" w:rsidRDefault="005411C0" w:rsidP="00912871">
      <w:pPr>
        <w:spacing w:after="0" w:line="360" w:lineRule="auto"/>
        <w:ind w:firstLine="708"/>
        <w:jc w:val="both"/>
        <w:rPr>
          <w:rFonts w:ascii="Arial" w:hAnsi="Arial" w:cs="Arial"/>
          <w:color w:val="000000"/>
          <w:sz w:val="24"/>
          <w:szCs w:val="24"/>
        </w:rPr>
      </w:pPr>
      <w:r>
        <w:rPr>
          <w:rFonts w:ascii="Arial" w:hAnsi="Arial" w:cs="Arial"/>
          <w:color w:val="000000"/>
          <w:sz w:val="24"/>
          <w:szCs w:val="24"/>
        </w:rPr>
        <w:t>Т</w:t>
      </w:r>
      <w:r w:rsidR="00912871" w:rsidRPr="00486F26">
        <w:rPr>
          <w:rFonts w:ascii="Arial" w:hAnsi="Arial" w:cs="Arial"/>
          <w:color w:val="000000"/>
          <w:sz w:val="24"/>
          <w:szCs w:val="24"/>
        </w:rPr>
        <w:t xml:space="preserve">ранспорт </w:t>
      </w:r>
      <w:r w:rsidRPr="005411C0">
        <w:rPr>
          <w:rFonts w:ascii="Arial" w:hAnsi="Arial" w:cs="Arial"/>
          <w:color w:val="000000"/>
          <w:sz w:val="24"/>
          <w:szCs w:val="24"/>
        </w:rPr>
        <w:t xml:space="preserve">повышенной проходимости </w:t>
      </w:r>
      <w:r w:rsidR="00912871" w:rsidRPr="00486F26">
        <w:rPr>
          <w:rFonts w:ascii="Arial" w:hAnsi="Arial" w:cs="Arial"/>
          <w:color w:val="000000"/>
          <w:sz w:val="24"/>
          <w:szCs w:val="24"/>
        </w:rPr>
        <w:t>должен быть оснащен индикатором угла наклона, чтобы позволить оператору в рабочем положении удерживать транспорт в пределах ограничений наклона (для продольной и поперечной осей), предусмотренных изготовителем.</w:t>
      </w:r>
    </w:p>
    <w:p w14:paraId="50ACD6D8" w14:textId="77777777" w:rsidR="00912871" w:rsidRPr="00486F26" w:rsidRDefault="00912871" w:rsidP="00327816">
      <w:pPr>
        <w:pStyle w:val="af7"/>
        <w:rPr>
          <w:color w:val="000000"/>
        </w:rPr>
      </w:pPr>
      <w:r w:rsidRPr="00486F26">
        <w:rPr>
          <w:color w:val="000000"/>
        </w:rPr>
        <w:t>4.9 Защитные устройства</w:t>
      </w:r>
    </w:p>
    <w:p w14:paraId="11BB0752" w14:textId="77777777" w:rsidR="00912871" w:rsidRPr="00486F26" w:rsidRDefault="00912871" w:rsidP="00327816">
      <w:pPr>
        <w:pStyle w:val="af7"/>
        <w:rPr>
          <w:color w:val="000000"/>
        </w:rPr>
      </w:pPr>
      <w:r w:rsidRPr="00486F26">
        <w:rPr>
          <w:color w:val="000000"/>
        </w:rPr>
        <w:t>4.9.1 Защитная крыша</w:t>
      </w:r>
    </w:p>
    <w:p w14:paraId="4F148903" w14:textId="77777777" w:rsidR="00912871" w:rsidRPr="00486F26" w:rsidRDefault="00912871" w:rsidP="00327816">
      <w:pPr>
        <w:pStyle w:val="af7"/>
        <w:rPr>
          <w:b w:val="0"/>
          <w:color w:val="000000"/>
        </w:rPr>
      </w:pPr>
      <w:r w:rsidRPr="00486F26">
        <w:rPr>
          <w:b w:val="0"/>
          <w:color w:val="000000"/>
        </w:rPr>
        <w:t>4.9.1.1 Общие положения</w:t>
      </w:r>
    </w:p>
    <w:p w14:paraId="61D92914" w14:textId="77777777" w:rsidR="00912871" w:rsidRPr="00486F26" w:rsidRDefault="00384175" w:rsidP="0091287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Транспорт</w:t>
      </w:r>
      <w:r w:rsidR="00912871" w:rsidRPr="00486F26">
        <w:rPr>
          <w:rFonts w:ascii="Arial" w:hAnsi="Arial" w:cs="Arial"/>
          <w:color w:val="000000"/>
          <w:sz w:val="24"/>
          <w:szCs w:val="24"/>
        </w:rPr>
        <w:t xml:space="preserve"> с сиденьем </w:t>
      </w:r>
      <w:r w:rsidRPr="00486F26">
        <w:rPr>
          <w:rFonts w:ascii="Arial" w:hAnsi="Arial" w:cs="Arial"/>
          <w:color w:val="000000"/>
          <w:sz w:val="24"/>
          <w:szCs w:val="24"/>
        </w:rPr>
        <w:t xml:space="preserve">оператора и </w:t>
      </w:r>
      <w:r w:rsidR="00912871" w:rsidRPr="00486F26">
        <w:rPr>
          <w:rFonts w:ascii="Arial" w:hAnsi="Arial" w:cs="Arial"/>
          <w:color w:val="000000"/>
          <w:sz w:val="24"/>
          <w:szCs w:val="24"/>
        </w:rPr>
        <w:t xml:space="preserve">максимальной высотой подъема более 1800 мм над </w:t>
      </w:r>
      <w:r w:rsidRPr="00486F26">
        <w:rPr>
          <w:rFonts w:ascii="Arial" w:hAnsi="Arial" w:cs="Arial"/>
          <w:color w:val="000000"/>
          <w:sz w:val="24"/>
          <w:szCs w:val="24"/>
        </w:rPr>
        <w:t>опорной поверхностью</w:t>
      </w:r>
      <w:r w:rsidR="00912871" w:rsidRPr="00486F26">
        <w:rPr>
          <w:rFonts w:ascii="Arial" w:hAnsi="Arial" w:cs="Arial"/>
          <w:color w:val="000000"/>
          <w:sz w:val="24"/>
          <w:szCs w:val="24"/>
        </w:rPr>
        <w:t xml:space="preserve"> долж</w:t>
      </w:r>
      <w:r w:rsidRPr="00486F26">
        <w:rPr>
          <w:rFonts w:ascii="Arial" w:hAnsi="Arial" w:cs="Arial"/>
          <w:color w:val="000000"/>
          <w:sz w:val="24"/>
          <w:szCs w:val="24"/>
        </w:rPr>
        <w:t>е</w:t>
      </w:r>
      <w:r w:rsidR="00912871" w:rsidRPr="00486F26">
        <w:rPr>
          <w:rFonts w:ascii="Arial" w:hAnsi="Arial" w:cs="Arial"/>
          <w:color w:val="000000"/>
          <w:sz w:val="24"/>
          <w:szCs w:val="24"/>
        </w:rPr>
        <w:t>н быть оснащен крышей для защиты оператора от падающих предметов.</w:t>
      </w:r>
    </w:p>
    <w:p w14:paraId="6309E12B" w14:textId="77777777" w:rsidR="00912871" w:rsidRPr="00486F26" w:rsidRDefault="00384175" w:rsidP="0091287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Транспорт с рабочим местом оператора,</w:t>
      </w:r>
      <w:r w:rsidR="00912871" w:rsidRPr="00486F26">
        <w:rPr>
          <w:rFonts w:ascii="Arial" w:hAnsi="Arial" w:cs="Arial"/>
          <w:color w:val="000000"/>
          <w:sz w:val="24"/>
          <w:szCs w:val="24"/>
        </w:rPr>
        <w:t xml:space="preserve"> </w:t>
      </w:r>
      <w:r w:rsidRPr="00486F26">
        <w:rPr>
          <w:rFonts w:ascii="Arial" w:hAnsi="Arial" w:cs="Arial"/>
          <w:color w:val="000000"/>
          <w:sz w:val="24"/>
          <w:szCs w:val="24"/>
        </w:rPr>
        <w:t>поднимающимся до</w:t>
      </w:r>
      <w:r w:rsidR="00912871" w:rsidRPr="00486F26">
        <w:rPr>
          <w:rFonts w:ascii="Arial" w:hAnsi="Arial" w:cs="Arial"/>
          <w:color w:val="000000"/>
          <w:sz w:val="24"/>
          <w:szCs w:val="24"/>
        </w:rPr>
        <w:t xml:space="preserve"> 1200 мм включительно, которы</w:t>
      </w:r>
      <w:r w:rsidRPr="00486F26">
        <w:rPr>
          <w:rFonts w:ascii="Arial" w:hAnsi="Arial" w:cs="Arial"/>
          <w:color w:val="000000"/>
          <w:sz w:val="24"/>
          <w:szCs w:val="24"/>
        </w:rPr>
        <w:t>й</w:t>
      </w:r>
      <w:r w:rsidR="00912871" w:rsidRPr="00486F26">
        <w:rPr>
          <w:rFonts w:ascii="Arial" w:hAnsi="Arial" w:cs="Arial"/>
          <w:color w:val="000000"/>
          <w:sz w:val="24"/>
          <w:szCs w:val="24"/>
        </w:rPr>
        <w:t xml:space="preserve"> име</w:t>
      </w:r>
      <w:r w:rsidRPr="00486F26">
        <w:rPr>
          <w:rFonts w:ascii="Arial" w:hAnsi="Arial" w:cs="Arial"/>
          <w:color w:val="000000"/>
          <w:sz w:val="24"/>
          <w:szCs w:val="24"/>
        </w:rPr>
        <w:t>е</w:t>
      </w:r>
      <w:r w:rsidR="00912871" w:rsidRPr="00486F26">
        <w:rPr>
          <w:rFonts w:ascii="Arial" w:hAnsi="Arial" w:cs="Arial"/>
          <w:color w:val="000000"/>
          <w:sz w:val="24"/>
          <w:szCs w:val="24"/>
        </w:rPr>
        <w:t>т высоту подъема груза более 1800 мм над платформой оператора, долж</w:t>
      </w:r>
      <w:r w:rsidRPr="00486F26">
        <w:rPr>
          <w:rFonts w:ascii="Arial" w:hAnsi="Arial" w:cs="Arial"/>
          <w:color w:val="000000"/>
          <w:sz w:val="24"/>
          <w:szCs w:val="24"/>
        </w:rPr>
        <w:t>е</w:t>
      </w:r>
      <w:r w:rsidR="00912871" w:rsidRPr="00486F26">
        <w:rPr>
          <w:rFonts w:ascii="Arial" w:hAnsi="Arial" w:cs="Arial"/>
          <w:color w:val="000000"/>
          <w:sz w:val="24"/>
          <w:szCs w:val="24"/>
        </w:rPr>
        <w:t>н быть оснащен крышей для защиты оператора от падающих предметов.</w:t>
      </w:r>
    </w:p>
    <w:p w14:paraId="0D1026F6" w14:textId="77777777" w:rsidR="00912871" w:rsidRPr="00486F26" w:rsidRDefault="00912871" w:rsidP="00327816">
      <w:pPr>
        <w:pStyle w:val="af7"/>
        <w:rPr>
          <w:b w:val="0"/>
          <w:color w:val="000000"/>
        </w:rPr>
      </w:pPr>
      <w:r w:rsidRPr="00486F26">
        <w:rPr>
          <w:b w:val="0"/>
          <w:color w:val="000000"/>
        </w:rPr>
        <w:t xml:space="preserve">4.9.1.2 Дополнительное приспособление </w:t>
      </w:r>
      <w:r w:rsidR="006F425F">
        <w:rPr>
          <w:b w:val="0"/>
          <w:color w:val="000000"/>
        </w:rPr>
        <w:t>для защиты от</w:t>
      </w:r>
      <w:r w:rsidRPr="00486F26">
        <w:rPr>
          <w:b w:val="0"/>
          <w:color w:val="000000"/>
        </w:rPr>
        <w:t xml:space="preserve"> падающих мелких предметов</w:t>
      </w:r>
    </w:p>
    <w:p w14:paraId="3FB353E7" w14:textId="77777777" w:rsidR="00912871" w:rsidRPr="00486F26" w:rsidRDefault="00912871" w:rsidP="0091287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Защитная крыша, указанная в 4.9.1.1, при работе с грузом на высоте подъема более 1800 мм должна быть сконструирована таким образом, чтобы ее мож</w:t>
      </w:r>
      <w:r w:rsidR="00384175" w:rsidRPr="00486F26">
        <w:rPr>
          <w:rFonts w:ascii="Arial" w:hAnsi="Arial" w:cs="Arial"/>
          <w:color w:val="000000"/>
          <w:sz w:val="24"/>
          <w:szCs w:val="24"/>
        </w:rPr>
        <w:t>но было оснастить дополнительными приспособлениями</w:t>
      </w:r>
      <w:r w:rsidRPr="00486F26">
        <w:rPr>
          <w:rFonts w:ascii="Arial" w:hAnsi="Arial" w:cs="Arial"/>
          <w:color w:val="000000"/>
          <w:sz w:val="24"/>
          <w:szCs w:val="24"/>
        </w:rPr>
        <w:t>, позволяющ</w:t>
      </w:r>
      <w:r w:rsidR="00384175" w:rsidRPr="00486F26">
        <w:rPr>
          <w:rFonts w:ascii="Arial" w:hAnsi="Arial" w:cs="Arial"/>
          <w:color w:val="000000"/>
          <w:sz w:val="24"/>
          <w:szCs w:val="24"/>
        </w:rPr>
        <w:t>ими</w:t>
      </w:r>
      <w:r w:rsidRPr="00486F26">
        <w:rPr>
          <w:rFonts w:ascii="Arial" w:hAnsi="Arial" w:cs="Arial"/>
          <w:color w:val="000000"/>
          <w:sz w:val="24"/>
          <w:szCs w:val="24"/>
        </w:rPr>
        <w:t xml:space="preserve"> в особых случаях повысить защиту оператора от падающих мелких предметов.</w:t>
      </w:r>
    </w:p>
    <w:p w14:paraId="5DA6A905" w14:textId="77777777" w:rsidR="00912871" w:rsidRPr="00486F26" w:rsidRDefault="00912871" w:rsidP="00327816">
      <w:pPr>
        <w:pStyle w:val="af7"/>
        <w:rPr>
          <w:b w:val="0"/>
          <w:color w:val="000000"/>
        </w:rPr>
      </w:pPr>
      <w:r w:rsidRPr="00486F26">
        <w:rPr>
          <w:b w:val="0"/>
          <w:color w:val="000000"/>
        </w:rPr>
        <w:t xml:space="preserve">4.9.1.3 </w:t>
      </w:r>
      <w:r w:rsidR="00384175" w:rsidRPr="00486F26">
        <w:rPr>
          <w:b w:val="0"/>
          <w:color w:val="000000"/>
        </w:rPr>
        <w:t>Транспорт со складной платформой, управляемый рядом идущим оператором</w:t>
      </w:r>
    </w:p>
    <w:p w14:paraId="5DAF186E" w14:textId="77777777" w:rsidR="00912871" w:rsidRPr="00486F26" w:rsidRDefault="00384175" w:rsidP="0091287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Транспорт со складной платформой, управляемый рядом идущим оператором по</w:t>
      </w:r>
      <w:r w:rsidR="00912871" w:rsidRPr="00486F26">
        <w:rPr>
          <w:rFonts w:ascii="Arial" w:hAnsi="Arial" w:cs="Arial"/>
          <w:color w:val="000000"/>
          <w:sz w:val="24"/>
          <w:szCs w:val="24"/>
        </w:rPr>
        <w:t xml:space="preserve"> 4.7.3.3, долж</w:t>
      </w:r>
      <w:r w:rsidRPr="00486F26">
        <w:rPr>
          <w:rFonts w:ascii="Arial" w:hAnsi="Arial" w:cs="Arial"/>
          <w:color w:val="000000"/>
          <w:sz w:val="24"/>
          <w:szCs w:val="24"/>
        </w:rPr>
        <w:t>е</w:t>
      </w:r>
      <w:r w:rsidR="00912871" w:rsidRPr="00486F26">
        <w:rPr>
          <w:rFonts w:ascii="Arial" w:hAnsi="Arial" w:cs="Arial"/>
          <w:color w:val="000000"/>
          <w:sz w:val="24"/>
          <w:szCs w:val="24"/>
        </w:rPr>
        <w:t xml:space="preserve">н быть снабжен средствами для предотвращения подъема более чем на 1800 мм от пола, когда боковые ограждения находятся в защитном положении. Это не применяется, если на </w:t>
      </w:r>
      <w:r w:rsidRPr="00486F26">
        <w:rPr>
          <w:rFonts w:ascii="Arial" w:hAnsi="Arial" w:cs="Arial"/>
          <w:color w:val="000000"/>
          <w:sz w:val="24"/>
          <w:szCs w:val="24"/>
        </w:rPr>
        <w:t>транспорте</w:t>
      </w:r>
      <w:r w:rsidR="00912871" w:rsidRPr="00486F26">
        <w:rPr>
          <w:rFonts w:ascii="Arial" w:hAnsi="Arial" w:cs="Arial"/>
          <w:color w:val="000000"/>
          <w:sz w:val="24"/>
          <w:szCs w:val="24"/>
        </w:rPr>
        <w:t xml:space="preserve"> установлена защитная крыша</w:t>
      </w:r>
      <w:r w:rsidRPr="00486F26">
        <w:rPr>
          <w:rFonts w:ascii="Arial" w:hAnsi="Arial" w:cs="Arial"/>
          <w:color w:val="000000"/>
          <w:sz w:val="24"/>
          <w:szCs w:val="24"/>
        </w:rPr>
        <w:t xml:space="preserve"> по</w:t>
      </w:r>
      <w:r w:rsidR="00912871" w:rsidRPr="00486F26">
        <w:rPr>
          <w:rFonts w:ascii="Arial" w:hAnsi="Arial" w:cs="Arial"/>
          <w:color w:val="000000"/>
          <w:sz w:val="24"/>
          <w:szCs w:val="24"/>
        </w:rPr>
        <w:t xml:space="preserve"> 4.9.1.1.</w:t>
      </w:r>
    </w:p>
    <w:p w14:paraId="21491838" w14:textId="77777777" w:rsidR="00912871" w:rsidRPr="00486F26" w:rsidRDefault="00912871" w:rsidP="00327816">
      <w:pPr>
        <w:pStyle w:val="af7"/>
        <w:rPr>
          <w:color w:val="000000"/>
        </w:rPr>
      </w:pPr>
      <w:r w:rsidRPr="00486F26">
        <w:rPr>
          <w:color w:val="000000"/>
        </w:rPr>
        <w:t>4.9.2 Удлин</w:t>
      </w:r>
      <w:r w:rsidR="00384175" w:rsidRPr="00486F26">
        <w:rPr>
          <w:color w:val="000000"/>
        </w:rPr>
        <w:t>итель</w:t>
      </w:r>
      <w:r w:rsidRPr="00486F26">
        <w:rPr>
          <w:color w:val="000000"/>
        </w:rPr>
        <w:t xml:space="preserve"> защитной решетки</w:t>
      </w:r>
    </w:p>
    <w:p w14:paraId="0C32D12C" w14:textId="77777777" w:rsidR="00912871" w:rsidRPr="00486F26" w:rsidRDefault="00912871" w:rsidP="00327816">
      <w:pPr>
        <w:pStyle w:val="af7"/>
        <w:rPr>
          <w:b w:val="0"/>
          <w:color w:val="000000"/>
        </w:rPr>
      </w:pPr>
      <w:r w:rsidRPr="00486F26">
        <w:rPr>
          <w:b w:val="0"/>
          <w:color w:val="000000"/>
        </w:rPr>
        <w:t xml:space="preserve">4.9.2.1 </w:t>
      </w:r>
      <w:r w:rsidR="006F425F">
        <w:rPr>
          <w:b w:val="0"/>
          <w:color w:val="000000"/>
        </w:rPr>
        <w:t>Средства для у</w:t>
      </w:r>
      <w:r w:rsidR="00384175" w:rsidRPr="00486F26">
        <w:rPr>
          <w:b w:val="0"/>
          <w:color w:val="000000"/>
        </w:rPr>
        <w:t>становк</w:t>
      </w:r>
      <w:r w:rsidR="006F425F">
        <w:rPr>
          <w:b w:val="0"/>
          <w:color w:val="000000"/>
        </w:rPr>
        <w:t>и</w:t>
      </w:r>
      <w:r w:rsidR="00384175" w:rsidRPr="00486F26">
        <w:rPr>
          <w:b w:val="0"/>
          <w:color w:val="000000"/>
        </w:rPr>
        <w:t xml:space="preserve"> удлинителя </w:t>
      </w:r>
      <w:r w:rsidRPr="00486F26">
        <w:rPr>
          <w:b w:val="0"/>
          <w:color w:val="000000"/>
        </w:rPr>
        <w:t>защитной решетки</w:t>
      </w:r>
    </w:p>
    <w:p w14:paraId="148F3AA3" w14:textId="77777777" w:rsidR="00912871" w:rsidRPr="00486F26" w:rsidRDefault="00384175" w:rsidP="0091287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Транспорт</w:t>
      </w:r>
      <w:r w:rsidR="00912871" w:rsidRPr="00486F26">
        <w:rPr>
          <w:rFonts w:ascii="Arial" w:hAnsi="Arial" w:cs="Arial"/>
          <w:color w:val="000000"/>
          <w:sz w:val="24"/>
          <w:szCs w:val="24"/>
        </w:rPr>
        <w:t>, оснащенны</w:t>
      </w:r>
      <w:r w:rsidRPr="00486F26">
        <w:rPr>
          <w:rFonts w:ascii="Arial" w:hAnsi="Arial" w:cs="Arial"/>
          <w:color w:val="000000"/>
          <w:sz w:val="24"/>
          <w:szCs w:val="24"/>
        </w:rPr>
        <w:t>й</w:t>
      </w:r>
      <w:r w:rsidR="00912871" w:rsidRPr="00486F26">
        <w:rPr>
          <w:rFonts w:ascii="Arial" w:hAnsi="Arial" w:cs="Arial"/>
          <w:color w:val="000000"/>
          <w:sz w:val="24"/>
          <w:szCs w:val="24"/>
        </w:rPr>
        <w:t xml:space="preserve"> вилочн</w:t>
      </w:r>
      <w:r w:rsidRPr="00486F26">
        <w:rPr>
          <w:rFonts w:ascii="Arial" w:hAnsi="Arial" w:cs="Arial"/>
          <w:color w:val="000000"/>
          <w:sz w:val="24"/>
          <w:szCs w:val="24"/>
        </w:rPr>
        <w:t>ыми</w:t>
      </w:r>
      <w:r w:rsidR="00912871" w:rsidRPr="00486F26">
        <w:rPr>
          <w:rFonts w:ascii="Arial" w:hAnsi="Arial" w:cs="Arial"/>
          <w:color w:val="000000"/>
          <w:sz w:val="24"/>
          <w:szCs w:val="24"/>
        </w:rPr>
        <w:t xml:space="preserve"> </w:t>
      </w:r>
      <w:r w:rsidRPr="00486F26">
        <w:rPr>
          <w:rFonts w:ascii="Arial" w:hAnsi="Arial" w:cs="Arial"/>
          <w:color w:val="000000"/>
          <w:sz w:val="24"/>
          <w:szCs w:val="24"/>
        </w:rPr>
        <w:t>захватами</w:t>
      </w:r>
      <w:r w:rsidR="00912871" w:rsidRPr="00486F26">
        <w:rPr>
          <w:rFonts w:ascii="Arial" w:hAnsi="Arial" w:cs="Arial"/>
          <w:color w:val="000000"/>
          <w:sz w:val="24"/>
          <w:szCs w:val="24"/>
        </w:rPr>
        <w:t xml:space="preserve"> с высотой подъема более 1800 мм, долж</w:t>
      </w:r>
      <w:r w:rsidRPr="00486F26">
        <w:rPr>
          <w:rFonts w:ascii="Arial" w:hAnsi="Arial" w:cs="Arial"/>
          <w:color w:val="000000"/>
          <w:sz w:val="24"/>
          <w:szCs w:val="24"/>
        </w:rPr>
        <w:t>е</w:t>
      </w:r>
      <w:r w:rsidR="00912871" w:rsidRPr="00486F26">
        <w:rPr>
          <w:rFonts w:ascii="Arial" w:hAnsi="Arial" w:cs="Arial"/>
          <w:color w:val="000000"/>
          <w:sz w:val="24"/>
          <w:szCs w:val="24"/>
        </w:rPr>
        <w:t>н быть спроектирован таким</w:t>
      </w:r>
      <w:r w:rsidRPr="00486F26">
        <w:rPr>
          <w:rFonts w:ascii="Arial" w:hAnsi="Arial" w:cs="Arial"/>
          <w:color w:val="000000"/>
          <w:sz w:val="24"/>
          <w:szCs w:val="24"/>
        </w:rPr>
        <w:t xml:space="preserve"> образом, чтобы на не</w:t>
      </w:r>
      <w:r w:rsidR="006F425F">
        <w:rPr>
          <w:rFonts w:ascii="Arial" w:hAnsi="Arial" w:cs="Arial"/>
          <w:color w:val="000000"/>
          <w:sz w:val="24"/>
          <w:szCs w:val="24"/>
        </w:rPr>
        <w:t>го</w:t>
      </w:r>
      <w:r w:rsidRPr="00486F26">
        <w:rPr>
          <w:rFonts w:ascii="Arial" w:hAnsi="Arial" w:cs="Arial"/>
          <w:color w:val="000000"/>
          <w:sz w:val="24"/>
          <w:szCs w:val="24"/>
        </w:rPr>
        <w:t xml:space="preserve"> можно было установить удлинитель</w:t>
      </w:r>
      <w:r w:rsidR="00912871" w:rsidRPr="00486F26">
        <w:rPr>
          <w:rFonts w:ascii="Arial" w:hAnsi="Arial" w:cs="Arial"/>
          <w:color w:val="000000"/>
          <w:sz w:val="24"/>
          <w:szCs w:val="24"/>
        </w:rPr>
        <w:t xml:space="preserve"> защитной решетки.</w:t>
      </w:r>
    </w:p>
    <w:p w14:paraId="55C934CA" w14:textId="77777777" w:rsidR="00912871" w:rsidRPr="00486F26" w:rsidRDefault="00384175" w:rsidP="00327816">
      <w:pPr>
        <w:pStyle w:val="af7"/>
        <w:rPr>
          <w:b w:val="0"/>
          <w:color w:val="000000"/>
        </w:rPr>
      </w:pPr>
      <w:r w:rsidRPr="00486F26">
        <w:rPr>
          <w:b w:val="0"/>
          <w:color w:val="000000"/>
        </w:rPr>
        <w:t>4.9.2.2 Размер проемов</w:t>
      </w:r>
    </w:p>
    <w:p w14:paraId="22FAFE5B" w14:textId="77777777" w:rsidR="00912871" w:rsidRPr="00486F26" w:rsidRDefault="00912871" w:rsidP="0091287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Удлинители защитной решетки, если они предусмотрены, должны иметь высоту, ширину и размер </w:t>
      </w:r>
      <w:r w:rsidR="00384175" w:rsidRPr="00486F26">
        <w:rPr>
          <w:rFonts w:ascii="Arial" w:hAnsi="Arial" w:cs="Arial"/>
          <w:color w:val="000000"/>
          <w:sz w:val="24"/>
          <w:szCs w:val="24"/>
        </w:rPr>
        <w:t>проемов</w:t>
      </w:r>
      <w:r w:rsidRPr="00486F26">
        <w:rPr>
          <w:rFonts w:ascii="Arial" w:hAnsi="Arial" w:cs="Arial"/>
          <w:color w:val="000000"/>
          <w:sz w:val="24"/>
          <w:szCs w:val="24"/>
        </w:rPr>
        <w:t>, достаточные для минимизации возможности падения груза на мачту, когда мачта находится в положении максимального наклона назад.</w:t>
      </w:r>
    </w:p>
    <w:p w14:paraId="11FC9BCA" w14:textId="77777777" w:rsidR="00912871" w:rsidRPr="00486F26" w:rsidRDefault="00912871" w:rsidP="0091287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Размер </w:t>
      </w:r>
      <w:r w:rsidR="00384175" w:rsidRPr="00486F26">
        <w:rPr>
          <w:rFonts w:ascii="Arial" w:hAnsi="Arial" w:cs="Arial"/>
          <w:color w:val="000000"/>
          <w:sz w:val="24"/>
          <w:szCs w:val="24"/>
        </w:rPr>
        <w:t>проемов</w:t>
      </w:r>
      <w:r w:rsidRPr="00486F26">
        <w:rPr>
          <w:rFonts w:ascii="Arial" w:hAnsi="Arial" w:cs="Arial"/>
          <w:color w:val="000000"/>
          <w:sz w:val="24"/>
          <w:szCs w:val="24"/>
        </w:rPr>
        <w:t xml:space="preserve"> в удлин</w:t>
      </w:r>
      <w:r w:rsidR="00384175" w:rsidRPr="00486F26">
        <w:rPr>
          <w:rFonts w:ascii="Arial" w:hAnsi="Arial" w:cs="Arial"/>
          <w:color w:val="000000"/>
          <w:sz w:val="24"/>
          <w:szCs w:val="24"/>
        </w:rPr>
        <w:t>ителе</w:t>
      </w:r>
      <w:r w:rsidRPr="00486F26">
        <w:rPr>
          <w:rFonts w:ascii="Arial" w:hAnsi="Arial" w:cs="Arial"/>
          <w:color w:val="000000"/>
          <w:sz w:val="24"/>
          <w:szCs w:val="24"/>
        </w:rPr>
        <w:t xml:space="preserve"> защитной решетки, если они предусмотрены, не должен превышать 150 мм в одном из двух </w:t>
      </w:r>
      <w:r w:rsidR="00384175" w:rsidRPr="00486F26">
        <w:rPr>
          <w:rFonts w:ascii="Arial" w:hAnsi="Arial" w:cs="Arial"/>
          <w:color w:val="000000"/>
          <w:sz w:val="24"/>
          <w:szCs w:val="24"/>
        </w:rPr>
        <w:t>направлений</w:t>
      </w:r>
      <w:r w:rsidRPr="00486F26">
        <w:rPr>
          <w:rFonts w:ascii="Arial" w:hAnsi="Arial" w:cs="Arial"/>
          <w:color w:val="000000"/>
          <w:sz w:val="24"/>
          <w:szCs w:val="24"/>
        </w:rPr>
        <w:t>.</w:t>
      </w:r>
    </w:p>
    <w:p w14:paraId="22F146BD" w14:textId="77777777" w:rsidR="00912871" w:rsidRPr="00486F26" w:rsidRDefault="00912871" w:rsidP="00327816">
      <w:pPr>
        <w:pStyle w:val="af7"/>
        <w:rPr>
          <w:color w:val="000000"/>
        </w:rPr>
      </w:pPr>
      <w:r w:rsidRPr="00486F26">
        <w:rPr>
          <w:color w:val="000000"/>
        </w:rPr>
        <w:t>4.9.3 Предупредительное устройство</w:t>
      </w:r>
    </w:p>
    <w:p w14:paraId="1D337689" w14:textId="77777777" w:rsidR="00912871" w:rsidRPr="00486F26" w:rsidRDefault="00384175" w:rsidP="0091287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Транспорт</w:t>
      </w:r>
      <w:r w:rsidR="00912871" w:rsidRPr="00486F26">
        <w:rPr>
          <w:rFonts w:ascii="Arial" w:hAnsi="Arial" w:cs="Arial"/>
          <w:color w:val="000000"/>
          <w:sz w:val="24"/>
          <w:szCs w:val="24"/>
        </w:rPr>
        <w:t xml:space="preserve"> должны быть оборудованы звуковым предупредительным устройством, управляемым оператором.</w:t>
      </w:r>
    </w:p>
    <w:p w14:paraId="5A57303F" w14:textId="77777777" w:rsidR="00912871" w:rsidRPr="00486F26" w:rsidRDefault="00912871" w:rsidP="00327816">
      <w:pPr>
        <w:pStyle w:val="af7"/>
        <w:rPr>
          <w:color w:val="000000"/>
        </w:rPr>
      </w:pPr>
      <w:r w:rsidRPr="00486F26">
        <w:rPr>
          <w:color w:val="000000"/>
        </w:rPr>
        <w:t>4.9.4 Колеса с разъемными ободами для надувных шин</w:t>
      </w:r>
    </w:p>
    <w:p w14:paraId="5DE2CFDB" w14:textId="77777777" w:rsidR="00C639DC" w:rsidRPr="00486F26" w:rsidRDefault="00912871" w:rsidP="0091287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При использовании разъемных ободов с пневматическими шинами </w:t>
      </w:r>
      <w:r w:rsidR="00384175" w:rsidRPr="00486F26">
        <w:rPr>
          <w:rFonts w:ascii="Arial" w:hAnsi="Arial" w:cs="Arial"/>
          <w:color w:val="000000"/>
          <w:sz w:val="24"/>
          <w:szCs w:val="24"/>
        </w:rPr>
        <w:t>транспорт</w:t>
      </w:r>
      <w:r w:rsidRPr="00486F26">
        <w:rPr>
          <w:rFonts w:ascii="Arial" w:hAnsi="Arial" w:cs="Arial"/>
          <w:color w:val="000000"/>
          <w:sz w:val="24"/>
          <w:szCs w:val="24"/>
        </w:rPr>
        <w:t xml:space="preserve"> должен быть снабжен средствами, не позволяющими пользователю разъединить половинки колеса </w:t>
      </w:r>
      <w:r w:rsidR="00384175" w:rsidRPr="00486F26">
        <w:rPr>
          <w:rFonts w:ascii="Arial" w:hAnsi="Arial" w:cs="Arial"/>
          <w:color w:val="000000"/>
          <w:sz w:val="24"/>
          <w:szCs w:val="24"/>
        </w:rPr>
        <w:t>до</w:t>
      </w:r>
      <w:r w:rsidRPr="00486F26">
        <w:rPr>
          <w:rFonts w:ascii="Arial" w:hAnsi="Arial" w:cs="Arial"/>
          <w:color w:val="000000"/>
          <w:sz w:val="24"/>
          <w:szCs w:val="24"/>
        </w:rPr>
        <w:t xml:space="preserve"> сняти</w:t>
      </w:r>
      <w:r w:rsidR="00384175" w:rsidRPr="00486F26">
        <w:rPr>
          <w:rFonts w:ascii="Arial" w:hAnsi="Arial" w:cs="Arial"/>
          <w:color w:val="000000"/>
          <w:sz w:val="24"/>
          <w:szCs w:val="24"/>
        </w:rPr>
        <w:t>я</w:t>
      </w:r>
      <w:r w:rsidRPr="00486F26">
        <w:rPr>
          <w:rFonts w:ascii="Arial" w:hAnsi="Arial" w:cs="Arial"/>
          <w:color w:val="000000"/>
          <w:sz w:val="24"/>
          <w:szCs w:val="24"/>
        </w:rPr>
        <w:t xml:space="preserve"> его с оси. Информация о надлежащих средствах </w:t>
      </w:r>
      <w:r w:rsidR="00384175" w:rsidRPr="00486F26">
        <w:rPr>
          <w:rFonts w:ascii="Arial" w:hAnsi="Arial" w:cs="Arial"/>
          <w:color w:val="000000"/>
          <w:sz w:val="24"/>
          <w:szCs w:val="24"/>
        </w:rPr>
        <w:t xml:space="preserve">для </w:t>
      </w:r>
      <w:r w:rsidRPr="00486F26">
        <w:rPr>
          <w:rFonts w:ascii="Arial" w:hAnsi="Arial" w:cs="Arial"/>
          <w:color w:val="000000"/>
          <w:sz w:val="24"/>
          <w:szCs w:val="24"/>
        </w:rPr>
        <w:t>снятия шины с к</w:t>
      </w:r>
      <w:r w:rsidR="00384175" w:rsidRPr="00486F26">
        <w:rPr>
          <w:rFonts w:ascii="Arial" w:hAnsi="Arial" w:cs="Arial"/>
          <w:color w:val="000000"/>
          <w:sz w:val="24"/>
          <w:szCs w:val="24"/>
        </w:rPr>
        <w:t xml:space="preserve">олеса должна быть приведена </w:t>
      </w:r>
      <w:r w:rsidRPr="00486F26">
        <w:rPr>
          <w:rFonts w:ascii="Arial" w:hAnsi="Arial" w:cs="Arial"/>
          <w:color w:val="000000"/>
          <w:sz w:val="24"/>
          <w:szCs w:val="24"/>
        </w:rPr>
        <w:t>в руководстве по эксплуатации (см. 6.2).</w:t>
      </w:r>
    </w:p>
    <w:p w14:paraId="614CDEC5" w14:textId="77777777" w:rsidR="00384175" w:rsidRPr="00486F26" w:rsidRDefault="00384175" w:rsidP="00327816">
      <w:pPr>
        <w:pStyle w:val="af7"/>
        <w:rPr>
          <w:color w:val="000000"/>
        </w:rPr>
      </w:pPr>
      <w:r w:rsidRPr="00486F26">
        <w:rPr>
          <w:color w:val="000000"/>
        </w:rPr>
        <w:t xml:space="preserve">4.9.5 Отсек </w:t>
      </w:r>
      <w:r w:rsidR="00327816" w:rsidRPr="00486F26">
        <w:rPr>
          <w:color w:val="000000"/>
        </w:rPr>
        <w:t>аккумуляторной</w:t>
      </w:r>
      <w:r w:rsidRPr="00486F26">
        <w:rPr>
          <w:color w:val="000000"/>
        </w:rPr>
        <w:t xml:space="preserve"> батареи</w:t>
      </w:r>
    </w:p>
    <w:p w14:paraId="5D0B2014" w14:textId="77777777" w:rsidR="00384175" w:rsidRPr="00486F26" w:rsidRDefault="00384175" w:rsidP="00327816">
      <w:pPr>
        <w:pStyle w:val="af7"/>
        <w:rPr>
          <w:b w:val="0"/>
          <w:color w:val="000000"/>
        </w:rPr>
      </w:pPr>
      <w:r w:rsidRPr="00486F26">
        <w:rPr>
          <w:b w:val="0"/>
          <w:color w:val="000000"/>
        </w:rPr>
        <w:t>4.9.5.1 Несанкционированный доступ</w:t>
      </w:r>
    </w:p>
    <w:p w14:paraId="0EDA8A6B" w14:textId="77777777" w:rsidR="00384175" w:rsidRPr="00486F26" w:rsidRDefault="00384175" w:rsidP="00384175">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На транспорте с номинальным напряжением батареи, превышающим 120 В постоянного тока, если на отсеке батареи отсутствует запираемая крышка, должны быть предусмотрены средства, позволяющие предотвратить несанкционированный доступ к батарее.</w:t>
      </w:r>
    </w:p>
    <w:p w14:paraId="70FCD49A" w14:textId="77777777" w:rsidR="00384175" w:rsidRPr="00486F26" w:rsidRDefault="00384175" w:rsidP="00327816">
      <w:pPr>
        <w:pStyle w:val="af7"/>
        <w:rPr>
          <w:b w:val="0"/>
          <w:color w:val="000000"/>
        </w:rPr>
      </w:pPr>
      <w:r w:rsidRPr="00486F26">
        <w:rPr>
          <w:b w:val="0"/>
          <w:color w:val="000000"/>
        </w:rPr>
        <w:t>4.9.5.2 Металлическая крышка</w:t>
      </w:r>
    </w:p>
    <w:p w14:paraId="2E751ED1" w14:textId="77777777" w:rsidR="00384175" w:rsidRPr="00486F26" w:rsidRDefault="00384175" w:rsidP="00384175">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Металлическая крышка для отсека батареи или корпуса </w:t>
      </w:r>
      <w:r w:rsidR="00FC4F7C" w:rsidRPr="00486F26">
        <w:rPr>
          <w:rFonts w:ascii="Arial" w:hAnsi="Arial" w:cs="Arial"/>
          <w:color w:val="000000"/>
          <w:sz w:val="24"/>
          <w:szCs w:val="24"/>
        </w:rPr>
        <w:t>батареи должна иметь</w:t>
      </w:r>
    </w:p>
    <w:p w14:paraId="5E2C0FF7" w14:textId="77777777" w:rsidR="00384175" w:rsidRPr="00486F26" w:rsidRDefault="00384175" w:rsidP="00384175">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a) достаточную прочность и жесткость в сочетании с воздушным зазором не менее 30 мм между ней и клеммами батареи, чтобы клеммы батареи не замыкались при приложении си</w:t>
      </w:r>
      <w:r w:rsidR="003A357B" w:rsidRPr="00486F26">
        <w:rPr>
          <w:rFonts w:ascii="Arial" w:hAnsi="Arial" w:cs="Arial"/>
          <w:color w:val="000000"/>
          <w:sz w:val="24"/>
          <w:szCs w:val="24"/>
        </w:rPr>
        <w:t>лы 980 Н к любой области 300х</w:t>
      </w:r>
      <w:r w:rsidRPr="00486F26">
        <w:rPr>
          <w:rFonts w:ascii="Arial" w:hAnsi="Arial" w:cs="Arial"/>
          <w:color w:val="000000"/>
          <w:sz w:val="24"/>
          <w:szCs w:val="24"/>
        </w:rPr>
        <w:t>300 мм крышки, или</w:t>
      </w:r>
    </w:p>
    <w:p w14:paraId="5B6D60FA" w14:textId="77777777" w:rsidR="00384175" w:rsidRPr="00486F26" w:rsidRDefault="00384175" w:rsidP="00384175">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b) воздушное пространство, уменьшенное до минимума 10 мм, при условии, что крышки или токоведущие части батареи изолированы таким образом, чтобы предотвратить разрушение и/или смещение изоляции.</w:t>
      </w:r>
    </w:p>
    <w:p w14:paraId="0E2E4664" w14:textId="77777777" w:rsidR="00384175" w:rsidRPr="00486F26" w:rsidRDefault="00384175" w:rsidP="00327816">
      <w:pPr>
        <w:pStyle w:val="af7"/>
        <w:rPr>
          <w:b w:val="0"/>
          <w:color w:val="000000"/>
        </w:rPr>
      </w:pPr>
      <w:r w:rsidRPr="00486F26">
        <w:rPr>
          <w:b w:val="0"/>
          <w:color w:val="000000"/>
        </w:rPr>
        <w:t>4.9.5.3 Неметаллическая крышка</w:t>
      </w:r>
    </w:p>
    <w:p w14:paraId="204F2F90" w14:textId="77777777" w:rsidR="00384175" w:rsidRPr="00486F26" w:rsidRDefault="00384175" w:rsidP="00384175">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Для неметаллических крышек отсеков батареи применяется следующее.</w:t>
      </w:r>
    </w:p>
    <w:p w14:paraId="18E07ADC" w14:textId="77777777" w:rsidR="00384175" w:rsidRPr="00486F26" w:rsidRDefault="00384175" w:rsidP="00384175">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a) Крышка должна иметь рейтинг горения V0 или V1 в соответствии с IEC</w:t>
      </w:r>
      <w:r w:rsidR="003A357B" w:rsidRPr="00486F26">
        <w:rPr>
          <w:rFonts w:ascii="Arial" w:hAnsi="Arial" w:cs="Arial"/>
          <w:color w:val="000000"/>
          <w:sz w:val="24"/>
          <w:szCs w:val="24"/>
        </w:rPr>
        <w:t> </w:t>
      </w:r>
      <w:r w:rsidRPr="00486F26">
        <w:rPr>
          <w:rFonts w:ascii="Arial" w:hAnsi="Arial" w:cs="Arial"/>
          <w:color w:val="000000"/>
          <w:sz w:val="24"/>
          <w:szCs w:val="24"/>
        </w:rPr>
        <w:t>60695-11-10.</w:t>
      </w:r>
    </w:p>
    <w:p w14:paraId="76D611B3" w14:textId="77777777" w:rsidR="00384175" w:rsidRPr="00486F26" w:rsidRDefault="00384175" w:rsidP="00384175">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b) Крышка должна выдерживать испытание на удар 136 Дж, при этом удар производится путем падения стальной сферы диаметром 100 мм и массой 4,11 кг с высоты 3,3 м. Если батарея расположена под </w:t>
      </w:r>
      <w:r w:rsidR="003A357B" w:rsidRPr="00486F26">
        <w:rPr>
          <w:rFonts w:ascii="Arial" w:hAnsi="Arial" w:cs="Arial"/>
          <w:color w:val="000000"/>
          <w:sz w:val="24"/>
          <w:szCs w:val="24"/>
        </w:rPr>
        <w:t>защитной крышей</w:t>
      </w:r>
      <w:r w:rsidRPr="00486F26">
        <w:rPr>
          <w:rFonts w:ascii="Arial" w:hAnsi="Arial" w:cs="Arial"/>
          <w:color w:val="000000"/>
          <w:sz w:val="24"/>
          <w:szCs w:val="24"/>
        </w:rPr>
        <w:t xml:space="preserve">, удар может быть уменьшен до 68 Дж, путем падения стальной сферы диаметром 100 мм и массой 4,11 кг с высоты 1,65 м. </w:t>
      </w:r>
      <w:r w:rsidR="003A357B" w:rsidRPr="00486F26">
        <w:rPr>
          <w:rFonts w:ascii="Arial" w:hAnsi="Arial" w:cs="Arial"/>
          <w:color w:val="000000"/>
          <w:sz w:val="24"/>
          <w:szCs w:val="24"/>
        </w:rPr>
        <w:t>После удара н</w:t>
      </w:r>
      <w:r w:rsidRPr="00486F26">
        <w:rPr>
          <w:rFonts w:ascii="Arial" w:hAnsi="Arial" w:cs="Arial"/>
          <w:color w:val="000000"/>
          <w:sz w:val="24"/>
          <w:szCs w:val="24"/>
        </w:rPr>
        <w:t>е должно быть открытых токоведущих частей или физическо</w:t>
      </w:r>
      <w:r w:rsidR="003A357B" w:rsidRPr="00486F26">
        <w:rPr>
          <w:rFonts w:ascii="Arial" w:hAnsi="Arial" w:cs="Arial"/>
          <w:color w:val="000000"/>
          <w:sz w:val="24"/>
          <w:szCs w:val="24"/>
        </w:rPr>
        <w:t>го</w:t>
      </w:r>
      <w:r w:rsidRPr="00486F26">
        <w:rPr>
          <w:rFonts w:ascii="Arial" w:hAnsi="Arial" w:cs="Arial"/>
          <w:color w:val="000000"/>
          <w:sz w:val="24"/>
          <w:szCs w:val="24"/>
        </w:rPr>
        <w:t xml:space="preserve"> повреждени</w:t>
      </w:r>
      <w:r w:rsidR="003A357B" w:rsidRPr="00486F26">
        <w:rPr>
          <w:rFonts w:ascii="Arial" w:hAnsi="Arial" w:cs="Arial"/>
          <w:color w:val="000000"/>
          <w:sz w:val="24"/>
          <w:szCs w:val="24"/>
        </w:rPr>
        <w:t>я</w:t>
      </w:r>
      <w:r w:rsidRPr="00486F26">
        <w:rPr>
          <w:rFonts w:ascii="Arial" w:hAnsi="Arial" w:cs="Arial"/>
          <w:color w:val="000000"/>
          <w:sz w:val="24"/>
          <w:szCs w:val="24"/>
        </w:rPr>
        <w:t xml:space="preserve"> батареи.</w:t>
      </w:r>
    </w:p>
    <w:p w14:paraId="0D7200AF" w14:textId="77777777" w:rsidR="00384175" w:rsidRPr="00486F26" w:rsidRDefault="00384175" w:rsidP="00384175">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c) Если металлические части выступают в отсек батареи, то применяется 4.9.5.2.</w:t>
      </w:r>
    </w:p>
    <w:p w14:paraId="6990E867" w14:textId="77777777" w:rsidR="00384175" w:rsidRPr="00486F26" w:rsidRDefault="00384175" w:rsidP="00327816">
      <w:pPr>
        <w:pStyle w:val="af7"/>
        <w:rPr>
          <w:b w:val="0"/>
          <w:color w:val="000000"/>
        </w:rPr>
      </w:pPr>
      <w:r w:rsidRPr="00486F26">
        <w:rPr>
          <w:b w:val="0"/>
          <w:color w:val="000000"/>
        </w:rPr>
        <w:t>4.9.5.4 Вентиляция</w:t>
      </w:r>
    </w:p>
    <w:p w14:paraId="7730A569" w14:textId="77777777" w:rsidR="00384175" w:rsidRPr="00486F26" w:rsidRDefault="00384175" w:rsidP="00384175">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Отсек и корпус, в котором размещается </w:t>
      </w:r>
      <w:r w:rsidR="003A357B" w:rsidRPr="00486F26">
        <w:rPr>
          <w:rFonts w:ascii="Arial" w:hAnsi="Arial" w:cs="Arial"/>
          <w:color w:val="000000"/>
          <w:sz w:val="24"/>
          <w:szCs w:val="24"/>
        </w:rPr>
        <w:t>батарея</w:t>
      </w:r>
      <w:r w:rsidRPr="00486F26">
        <w:rPr>
          <w:rFonts w:ascii="Arial" w:hAnsi="Arial" w:cs="Arial"/>
          <w:color w:val="000000"/>
          <w:sz w:val="24"/>
          <w:szCs w:val="24"/>
        </w:rPr>
        <w:t xml:space="preserve">, должны быть снабжены средствами вентиляции, которые снижают вероятность накопления взрывоопасной смеси водорода и воздуха во время работы </w:t>
      </w:r>
      <w:r w:rsidR="003A357B" w:rsidRPr="00486F26">
        <w:rPr>
          <w:rFonts w:ascii="Arial" w:hAnsi="Arial" w:cs="Arial"/>
          <w:color w:val="000000"/>
          <w:sz w:val="24"/>
          <w:szCs w:val="24"/>
        </w:rPr>
        <w:t>транспорта</w:t>
      </w:r>
      <w:r w:rsidRPr="00486F26">
        <w:rPr>
          <w:rFonts w:ascii="Arial" w:hAnsi="Arial" w:cs="Arial"/>
          <w:color w:val="000000"/>
          <w:sz w:val="24"/>
          <w:szCs w:val="24"/>
        </w:rPr>
        <w:t>.</w:t>
      </w:r>
    </w:p>
    <w:p w14:paraId="20469FDD" w14:textId="77777777" w:rsidR="00384175" w:rsidRPr="00486F26" w:rsidRDefault="00384175" w:rsidP="00384175">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Если отверстия расположены таким образом, что газы могут свободно выходить, они должны быть расположены вдали от </w:t>
      </w:r>
      <w:r w:rsidR="003A357B" w:rsidRPr="00486F26">
        <w:rPr>
          <w:rFonts w:ascii="Arial" w:hAnsi="Arial" w:cs="Arial"/>
          <w:color w:val="000000"/>
          <w:sz w:val="24"/>
          <w:szCs w:val="24"/>
        </w:rPr>
        <w:t xml:space="preserve">рабочего </w:t>
      </w:r>
      <w:r w:rsidRPr="00486F26">
        <w:rPr>
          <w:rFonts w:ascii="Arial" w:hAnsi="Arial" w:cs="Arial"/>
          <w:color w:val="000000"/>
          <w:sz w:val="24"/>
          <w:szCs w:val="24"/>
        </w:rPr>
        <w:t xml:space="preserve">места оператора. Вентиляционные отверстия обычно являются </w:t>
      </w:r>
      <w:r w:rsidR="003A357B" w:rsidRPr="00486F26">
        <w:rPr>
          <w:rFonts w:ascii="Arial" w:hAnsi="Arial" w:cs="Arial"/>
          <w:color w:val="000000"/>
          <w:sz w:val="24"/>
          <w:szCs w:val="24"/>
        </w:rPr>
        <w:t>достаточными</w:t>
      </w:r>
      <w:r w:rsidRPr="00486F26">
        <w:rPr>
          <w:rFonts w:ascii="Arial" w:hAnsi="Arial" w:cs="Arial"/>
          <w:color w:val="000000"/>
          <w:sz w:val="24"/>
          <w:szCs w:val="24"/>
        </w:rPr>
        <w:t>, если обеспеч</w:t>
      </w:r>
      <w:r w:rsidR="003A357B" w:rsidRPr="00486F26">
        <w:rPr>
          <w:rFonts w:ascii="Arial" w:hAnsi="Arial" w:cs="Arial"/>
          <w:color w:val="000000"/>
          <w:sz w:val="24"/>
          <w:szCs w:val="24"/>
        </w:rPr>
        <w:t>ено их</w:t>
      </w:r>
      <w:r w:rsidRPr="00486F26">
        <w:rPr>
          <w:rFonts w:ascii="Arial" w:hAnsi="Arial" w:cs="Arial"/>
          <w:color w:val="000000"/>
          <w:sz w:val="24"/>
          <w:szCs w:val="24"/>
        </w:rPr>
        <w:t xml:space="preserve"> поперечное сечение в квадратных миллиметрах, равное половине количества элементов, умноженного на </w:t>
      </w:r>
      <w:r w:rsidR="003A357B" w:rsidRPr="00486F26">
        <w:rPr>
          <w:rFonts w:ascii="Arial" w:hAnsi="Arial" w:cs="Arial"/>
          <w:color w:val="000000"/>
          <w:sz w:val="24"/>
          <w:szCs w:val="24"/>
        </w:rPr>
        <w:t xml:space="preserve">их </w:t>
      </w:r>
      <w:r w:rsidRPr="00486F26">
        <w:rPr>
          <w:rFonts w:ascii="Arial" w:hAnsi="Arial" w:cs="Arial"/>
          <w:color w:val="000000"/>
          <w:sz w:val="24"/>
          <w:szCs w:val="24"/>
        </w:rPr>
        <w:t>номинальную емкость в ампер-часах. Этот уровень вентиляции не предназначен для условий зарядки</w:t>
      </w:r>
      <w:r w:rsidR="00FC4F7C" w:rsidRPr="00486F26">
        <w:rPr>
          <w:rFonts w:ascii="Arial" w:hAnsi="Arial" w:cs="Arial"/>
          <w:color w:val="000000"/>
          <w:sz w:val="24"/>
          <w:szCs w:val="24"/>
        </w:rPr>
        <w:t xml:space="preserve"> батареи</w:t>
      </w:r>
      <w:r w:rsidRPr="00486F26">
        <w:rPr>
          <w:rFonts w:ascii="Arial" w:hAnsi="Arial" w:cs="Arial"/>
          <w:color w:val="000000"/>
          <w:sz w:val="24"/>
          <w:szCs w:val="24"/>
        </w:rPr>
        <w:t>.</w:t>
      </w:r>
    </w:p>
    <w:p w14:paraId="506F985B" w14:textId="77777777" w:rsidR="00384175" w:rsidRPr="00486F26" w:rsidRDefault="00384175" w:rsidP="00327816">
      <w:pPr>
        <w:pStyle w:val="af7"/>
        <w:rPr>
          <w:b w:val="0"/>
          <w:color w:val="000000"/>
        </w:rPr>
      </w:pPr>
      <w:r w:rsidRPr="00486F26">
        <w:rPr>
          <w:b w:val="0"/>
          <w:color w:val="000000"/>
        </w:rPr>
        <w:t>4.9.5.5 Устойчивость к электролиту</w:t>
      </w:r>
    </w:p>
    <w:p w14:paraId="6434C84D" w14:textId="77777777" w:rsidR="00C639DC" w:rsidRPr="00486F26" w:rsidRDefault="003A357B" w:rsidP="00384175">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Отсек батареи</w:t>
      </w:r>
      <w:r w:rsidR="00384175" w:rsidRPr="00486F26">
        <w:rPr>
          <w:rFonts w:ascii="Arial" w:hAnsi="Arial" w:cs="Arial"/>
          <w:color w:val="000000"/>
          <w:sz w:val="24"/>
          <w:szCs w:val="24"/>
        </w:rPr>
        <w:t xml:space="preserve"> должен быть устойчивым к химическому воздействию электролита.</w:t>
      </w:r>
    </w:p>
    <w:p w14:paraId="57F52BBB" w14:textId="77777777" w:rsidR="003A357B" w:rsidRPr="00486F26" w:rsidRDefault="003A357B" w:rsidP="00327816">
      <w:pPr>
        <w:pStyle w:val="af7"/>
        <w:rPr>
          <w:color w:val="000000"/>
        </w:rPr>
      </w:pPr>
      <w:r w:rsidRPr="00486F26">
        <w:rPr>
          <w:color w:val="000000"/>
        </w:rPr>
        <w:t>4.9.6 Устройства удержания батареи</w:t>
      </w:r>
    </w:p>
    <w:p w14:paraId="739B8524" w14:textId="77777777" w:rsidR="003A357B" w:rsidRPr="00486F26" w:rsidRDefault="003A357B" w:rsidP="003A357B">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На транспорте с питанием от батареи должны быть предусмотрены средства для удержания батареи от перемещения более чем на 15 мм в горизонтальном направлении.</w:t>
      </w:r>
    </w:p>
    <w:p w14:paraId="304F989C" w14:textId="77777777" w:rsidR="003A357B" w:rsidRPr="00486F26" w:rsidRDefault="003A357B" w:rsidP="003A357B">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Кроме того, на транспорте с рабочим местом оператора, </w:t>
      </w:r>
      <w:r w:rsidR="00FC4F7C" w:rsidRPr="00486F26">
        <w:rPr>
          <w:rFonts w:ascii="Arial" w:hAnsi="Arial" w:cs="Arial"/>
          <w:color w:val="000000"/>
          <w:sz w:val="24"/>
          <w:szCs w:val="24"/>
        </w:rPr>
        <w:t xml:space="preserve">при опрокидывании </w:t>
      </w:r>
      <w:r w:rsidR="005A13E5" w:rsidRPr="00486F26">
        <w:rPr>
          <w:rFonts w:ascii="Arial" w:hAnsi="Arial" w:cs="Arial"/>
          <w:color w:val="000000"/>
          <w:sz w:val="24"/>
          <w:szCs w:val="24"/>
        </w:rPr>
        <w:t xml:space="preserve">которого смещение батареи </w:t>
      </w:r>
      <w:r w:rsidRPr="00486F26">
        <w:rPr>
          <w:rFonts w:ascii="Arial" w:hAnsi="Arial" w:cs="Arial"/>
          <w:color w:val="000000"/>
          <w:sz w:val="24"/>
          <w:szCs w:val="24"/>
        </w:rPr>
        <w:t xml:space="preserve">может представлять риск травмы оператора, </w:t>
      </w:r>
      <w:r w:rsidR="005A13E5" w:rsidRPr="00486F26">
        <w:rPr>
          <w:rFonts w:ascii="Arial" w:hAnsi="Arial" w:cs="Arial"/>
          <w:color w:val="000000"/>
          <w:sz w:val="24"/>
          <w:szCs w:val="24"/>
        </w:rPr>
        <w:t xml:space="preserve">при опрокидывании транспорта </w:t>
      </w:r>
      <w:r w:rsidRPr="00486F26">
        <w:rPr>
          <w:rFonts w:ascii="Arial" w:hAnsi="Arial" w:cs="Arial"/>
          <w:color w:val="000000"/>
          <w:sz w:val="24"/>
          <w:szCs w:val="24"/>
        </w:rPr>
        <w:t>устройство удержания батареи должно ограничивать смещение батареи не более чем на 100 мм в пространство, о</w:t>
      </w:r>
      <w:r w:rsidR="005A13E5" w:rsidRPr="00486F26">
        <w:rPr>
          <w:rFonts w:ascii="Arial" w:hAnsi="Arial" w:cs="Arial"/>
          <w:color w:val="000000"/>
          <w:sz w:val="24"/>
          <w:szCs w:val="24"/>
        </w:rPr>
        <w:t>бычно занимаемое оператором, и</w:t>
      </w:r>
      <w:r w:rsidRPr="00486F26">
        <w:rPr>
          <w:rFonts w:ascii="Arial" w:hAnsi="Arial" w:cs="Arial"/>
          <w:color w:val="000000"/>
          <w:sz w:val="24"/>
          <w:szCs w:val="24"/>
        </w:rPr>
        <w:t xml:space="preserve"> перемещение более чем на 100 мм в боковом направлении за пределы батарейного отсека. Опрокидывание можно смоделировать, позволив неподвижному транспорту свободно упасть из его точки равновесия</w:t>
      </w:r>
      <w:r w:rsidR="005A13E5" w:rsidRPr="00486F26">
        <w:rPr>
          <w:rFonts w:ascii="Arial" w:hAnsi="Arial" w:cs="Arial"/>
          <w:color w:val="000000"/>
          <w:sz w:val="24"/>
          <w:szCs w:val="24"/>
        </w:rPr>
        <w:t xml:space="preserve"> и</w:t>
      </w:r>
      <w:r w:rsidRPr="00486F26">
        <w:rPr>
          <w:rFonts w:ascii="Arial" w:hAnsi="Arial" w:cs="Arial"/>
          <w:color w:val="000000"/>
          <w:sz w:val="24"/>
          <w:szCs w:val="24"/>
        </w:rPr>
        <w:t xml:space="preserve"> удари</w:t>
      </w:r>
      <w:r w:rsidR="005A13E5" w:rsidRPr="00486F26">
        <w:rPr>
          <w:rFonts w:ascii="Arial" w:hAnsi="Arial" w:cs="Arial"/>
          <w:color w:val="000000"/>
          <w:sz w:val="24"/>
          <w:szCs w:val="24"/>
        </w:rPr>
        <w:t>ться</w:t>
      </w:r>
      <w:r w:rsidRPr="00486F26">
        <w:rPr>
          <w:rFonts w:ascii="Arial" w:hAnsi="Arial" w:cs="Arial"/>
          <w:color w:val="000000"/>
          <w:sz w:val="24"/>
          <w:szCs w:val="24"/>
        </w:rPr>
        <w:t xml:space="preserve"> о горизонтальную плоскость. Для этого испытания не требуется полностью укомплектованный транспорт, но все детали, связанные с батарейным отсеком, должны быть установлены. Движение батареи не должно мешать выходу оператора из транспорта.</w:t>
      </w:r>
    </w:p>
    <w:p w14:paraId="789E6D1D" w14:textId="77777777" w:rsidR="003A357B" w:rsidRPr="00486F26" w:rsidRDefault="003A357B" w:rsidP="003A357B">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Батарейный отсек должен быть сконструирован, расположен и батарея должна быть установлена таким образом, чтобы избежать проливания электролита на оператора в случае опрокидывания и/или избежать скопления паров в местах, где находится оператор.</w:t>
      </w:r>
    </w:p>
    <w:p w14:paraId="70CCE692" w14:textId="77777777" w:rsidR="003A357B" w:rsidRPr="00486F26" w:rsidRDefault="003A357B" w:rsidP="003A357B">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Крышк</w:t>
      </w:r>
      <w:r w:rsidR="0013266E">
        <w:rPr>
          <w:rFonts w:ascii="Arial" w:hAnsi="Arial" w:cs="Arial"/>
          <w:color w:val="000000"/>
          <w:sz w:val="24"/>
          <w:szCs w:val="24"/>
        </w:rPr>
        <w:t>и</w:t>
      </w:r>
      <w:r w:rsidRPr="00486F26">
        <w:rPr>
          <w:rFonts w:ascii="Arial" w:hAnsi="Arial" w:cs="Arial"/>
          <w:color w:val="000000"/>
          <w:sz w:val="24"/>
          <w:szCs w:val="24"/>
        </w:rPr>
        <w:t xml:space="preserve"> батареи или отсека, который является частью конструкции транспорта, или отдельного </w:t>
      </w:r>
      <w:r w:rsidR="00A02CE2" w:rsidRPr="00486F26">
        <w:rPr>
          <w:rFonts w:ascii="Arial" w:hAnsi="Arial" w:cs="Arial"/>
          <w:color w:val="000000"/>
          <w:sz w:val="24"/>
          <w:szCs w:val="24"/>
        </w:rPr>
        <w:t>отсека</w:t>
      </w:r>
      <w:r w:rsidRPr="00486F26">
        <w:rPr>
          <w:rFonts w:ascii="Arial" w:hAnsi="Arial" w:cs="Arial"/>
          <w:color w:val="000000"/>
          <w:sz w:val="24"/>
          <w:szCs w:val="24"/>
        </w:rPr>
        <w:t>, такого как поддон и крышка, должны быть закреплены.</w:t>
      </w:r>
    </w:p>
    <w:p w14:paraId="7FB664BF" w14:textId="77777777" w:rsidR="003A357B" w:rsidRPr="00486F26" w:rsidRDefault="003A357B" w:rsidP="00327816">
      <w:pPr>
        <w:pStyle w:val="af7"/>
        <w:rPr>
          <w:color w:val="000000"/>
        </w:rPr>
      </w:pPr>
      <w:r w:rsidRPr="00486F26">
        <w:rPr>
          <w:color w:val="000000"/>
        </w:rPr>
        <w:t>4.9.7 Требования к стартерной батарее</w:t>
      </w:r>
    </w:p>
    <w:p w14:paraId="13440161" w14:textId="77777777" w:rsidR="003A357B" w:rsidRPr="00486F26" w:rsidRDefault="003A357B" w:rsidP="003A357B">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Стартерная батарея на </w:t>
      </w:r>
      <w:r w:rsidR="00A02CE2" w:rsidRPr="00486F26">
        <w:rPr>
          <w:rFonts w:ascii="Arial" w:hAnsi="Arial" w:cs="Arial"/>
          <w:color w:val="000000"/>
          <w:sz w:val="24"/>
          <w:szCs w:val="24"/>
        </w:rPr>
        <w:t>транспорте</w:t>
      </w:r>
      <w:r w:rsidRPr="00486F26">
        <w:rPr>
          <w:rFonts w:ascii="Arial" w:hAnsi="Arial" w:cs="Arial"/>
          <w:color w:val="000000"/>
          <w:sz w:val="24"/>
          <w:szCs w:val="24"/>
        </w:rPr>
        <w:t xml:space="preserve"> с двигателем </w:t>
      </w:r>
      <w:r w:rsidR="00A02CE2" w:rsidRPr="00486F26">
        <w:rPr>
          <w:rFonts w:ascii="Arial" w:hAnsi="Arial" w:cs="Arial"/>
          <w:color w:val="000000"/>
          <w:sz w:val="24"/>
          <w:szCs w:val="24"/>
        </w:rPr>
        <w:t xml:space="preserve">внутреннего сгорания </w:t>
      </w:r>
      <w:r w:rsidRPr="00486F26">
        <w:rPr>
          <w:rFonts w:ascii="Arial" w:hAnsi="Arial" w:cs="Arial"/>
          <w:color w:val="000000"/>
          <w:sz w:val="24"/>
          <w:szCs w:val="24"/>
        </w:rPr>
        <w:t>должна быть ограничена от перемещения.</w:t>
      </w:r>
    </w:p>
    <w:p w14:paraId="32F5A1CF" w14:textId="77777777" w:rsidR="003A357B" w:rsidRPr="00486F26" w:rsidRDefault="003A357B" w:rsidP="00327816">
      <w:pPr>
        <w:pStyle w:val="af7"/>
        <w:rPr>
          <w:color w:val="000000"/>
        </w:rPr>
      </w:pPr>
      <w:r w:rsidRPr="00486F26">
        <w:rPr>
          <w:color w:val="000000"/>
        </w:rPr>
        <w:t>4.9.8 Обращение с батареями</w:t>
      </w:r>
    </w:p>
    <w:p w14:paraId="144D4530" w14:textId="77777777" w:rsidR="003A357B" w:rsidRPr="00486F26" w:rsidRDefault="00A02CE2" w:rsidP="003A357B">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Транспорт</w:t>
      </w:r>
      <w:r w:rsidR="003A357B" w:rsidRPr="00486F26">
        <w:rPr>
          <w:rFonts w:ascii="Arial" w:hAnsi="Arial" w:cs="Arial"/>
          <w:color w:val="000000"/>
          <w:sz w:val="24"/>
          <w:szCs w:val="24"/>
        </w:rPr>
        <w:t xml:space="preserve"> с питанием от батарей долж</w:t>
      </w:r>
      <w:r w:rsidRPr="00486F26">
        <w:rPr>
          <w:rFonts w:ascii="Arial" w:hAnsi="Arial" w:cs="Arial"/>
          <w:color w:val="000000"/>
          <w:sz w:val="24"/>
          <w:szCs w:val="24"/>
        </w:rPr>
        <w:t>е</w:t>
      </w:r>
      <w:r w:rsidR="003A357B" w:rsidRPr="00486F26">
        <w:rPr>
          <w:rFonts w:ascii="Arial" w:hAnsi="Arial" w:cs="Arial"/>
          <w:color w:val="000000"/>
          <w:sz w:val="24"/>
          <w:szCs w:val="24"/>
        </w:rPr>
        <w:t>н быть спроектирова</w:t>
      </w:r>
      <w:r w:rsidRPr="00486F26">
        <w:rPr>
          <w:rFonts w:ascii="Arial" w:hAnsi="Arial" w:cs="Arial"/>
          <w:color w:val="000000"/>
          <w:sz w:val="24"/>
          <w:szCs w:val="24"/>
        </w:rPr>
        <w:t>н</w:t>
      </w:r>
      <w:r w:rsidR="003A357B" w:rsidRPr="00486F26">
        <w:rPr>
          <w:rFonts w:ascii="Arial" w:hAnsi="Arial" w:cs="Arial"/>
          <w:color w:val="000000"/>
          <w:sz w:val="24"/>
          <w:szCs w:val="24"/>
        </w:rPr>
        <w:t xml:space="preserve"> таким образом, чтобы батареи массой более 25 кг можно было легко снять с помощью средства, которое поддерживает вес батареи во время снятия, например, отверстия для строп в защитной крыше или ролик</w:t>
      </w:r>
      <w:r w:rsidRPr="00486F26">
        <w:rPr>
          <w:rFonts w:ascii="Arial" w:hAnsi="Arial" w:cs="Arial"/>
          <w:color w:val="000000"/>
          <w:sz w:val="24"/>
          <w:szCs w:val="24"/>
        </w:rPr>
        <w:t>ов</w:t>
      </w:r>
      <w:r w:rsidR="003A357B" w:rsidRPr="00486F26">
        <w:rPr>
          <w:rFonts w:ascii="Arial" w:hAnsi="Arial" w:cs="Arial"/>
          <w:color w:val="000000"/>
          <w:sz w:val="24"/>
          <w:szCs w:val="24"/>
        </w:rPr>
        <w:t>.</w:t>
      </w:r>
    </w:p>
    <w:p w14:paraId="736404BF" w14:textId="77777777" w:rsidR="003A357B" w:rsidRPr="00486F26" w:rsidRDefault="003A357B" w:rsidP="00327816">
      <w:pPr>
        <w:pStyle w:val="af7"/>
        <w:rPr>
          <w:color w:val="000000"/>
        </w:rPr>
      </w:pPr>
      <w:r w:rsidRPr="00486F26">
        <w:rPr>
          <w:color w:val="000000"/>
        </w:rPr>
        <w:t xml:space="preserve">4.10 </w:t>
      </w:r>
      <w:r w:rsidR="00E01C98">
        <w:rPr>
          <w:color w:val="000000"/>
        </w:rPr>
        <w:t>Обзорност</w:t>
      </w:r>
      <w:r w:rsidR="00E01C98" w:rsidRPr="00486F26">
        <w:rPr>
          <w:color w:val="000000"/>
        </w:rPr>
        <w:t xml:space="preserve">ь </w:t>
      </w:r>
      <w:r w:rsidRPr="00486F26">
        <w:rPr>
          <w:color w:val="000000"/>
        </w:rPr>
        <w:t>и освещение</w:t>
      </w:r>
    </w:p>
    <w:p w14:paraId="5F170A12" w14:textId="77777777" w:rsidR="003A357B" w:rsidRPr="00486F26" w:rsidRDefault="003A357B" w:rsidP="00327816">
      <w:pPr>
        <w:pStyle w:val="af7"/>
        <w:rPr>
          <w:color w:val="000000"/>
        </w:rPr>
      </w:pPr>
      <w:r w:rsidRPr="00486F26">
        <w:rPr>
          <w:color w:val="000000"/>
        </w:rPr>
        <w:t xml:space="preserve">4.10.1 </w:t>
      </w:r>
      <w:r w:rsidR="00E01C98">
        <w:rPr>
          <w:color w:val="000000"/>
        </w:rPr>
        <w:t>Обзорность</w:t>
      </w:r>
    </w:p>
    <w:p w14:paraId="11EA49F4" w14:textId="77777777" w:rsidR="00B03D72" w:rsidRPr="00F451C8" w:rsidRDefault="00B03D72" w:rsidP="00B03D72">
      <w:pPr>
        <w:spacing w:after="0" w:line="360" w:lineRule="auto"/>
        <w:ind w:firstLine="708"/>
        <w:jc w:val="both"/>
        <w:rPr>
          <w:rFonts w:ascii="Arial" w:hAnsi="Arial" w:cs="Arial"/>
          <w:color w:val="000000"/>
          <w:sz w:val="24"/>
          <w:szCs w:val="24"/>
        </w:rPr>
      </w:pPr>
      <w:r>
        <w:rPr>
          <w:rFonts w:ascii="Arial" w:hAnsi="Arial" w:cs="Arial"/>
          <w:color w:val="000000"/>
          <w:sz w:val="24"/>
          <w:szCs w:val="24"/>
        </w:rPr>
        <w:t>Е</w:t>
      </w:r>
      <w:r w:rsidRPr="008B6D20">
        <w:rPr>
          <w:rFonts w:ascii="Arial" w:hAnsi="Arial" w:cs="Arial"/>
          <w:color w:val="000000"/>
          <w:sz w:val="24"/>
          <w:szCs w:val="24"/>
        </w:rPr>
        <w:t xml:space="preserve">сли прямая </w:t>
      </w:r>
      <w:r>
        <w:rPr>
          <w:rFonts w:ascii="Arial" w:hAnsi="Arial" w:cs="Arial"/>
          <w:color w:val="000000"/>
          <w:sz w:val="24"/>
          <w:szCs w:val="24"/>
        </w:rPr>
        <w:t>обзорность</w:t>
      </w:r>
      <w:r w:rsidRPr="008B6D20">
        <w:rPr>
          <w:rFonts w:ascii="Arial" w:hAnsi="Arial" w:cs="Arial"/>
          <w:color w:val="000000"/>
          <w:sz w:val="24"/>
          <w:szCs w:val="24"/>
        </w:rPr>
        <w:t xml:space="preserve"> </w:t>
      </w:r>
      <w:r w:rsidRPr="00F451C8">
        <w:rPr>
          <w:rFonts w:ascii="Arial" w:hAnsi="Arial" w:cs="Arial"/>
          <w:color w:val="000000"/>
          <w:sz w:val="24"/>
          <w:szCs w:val="24"/>
        </w:rPr>
        <w:t xml:space="preserve">ограничена грузом, </w:t>
      </w:r>
      <w:r>
        <w:rPr>
          <w:rFonts w:ascii="Arial" w:hAnsi="Arial" w:cs="Arial"/>
          <w:color w:val="000000"/>
          <w:sz w:val="24"/>
          <w:szCs w:val="24"/>
        </w:rPr>
        <w:t>следует</w:t>
      </w:r>
      <w:r w:rsidRPr="00F451C8">
        <w:rPr>
          <w:rFonts w:ascii="Arial" w:hAnsi="Arial" w:cs="Arial"/>
          <w:color w:val="000000"/>
          <w:sz w:val="24"/>
          <w:szCs w:val="24"/>
        </w:rPr>
        <w:t xml:space="preserve"> использовать вспомогательные средства.</w:t>
      </w:r>
      <w:r>
        <w:rPr>
          <w:rFonts w:ascii="Arial" w:hAnsi="Arial" w:cs="Arial"/>
          <w:color w:val="000000"/>
          <w:sz w:val="24"/>
          <w:szCs w:val="24"/>
        </w:rPr>
        <w:t xml:space="preserve"> Информация об обзорности</w:t>
      </w:r>
      <w:r w:rsidRPr="008B6D20">
        <w:rPr>
          <w:rFonts w:ascii="Arial" w:hAnsi="Arial" w:cs="Arial"/>
          <w:color w:val="000000"/>
          <w:sz w:val="24"/>
          <w:szCs w:val="24"/>
        </w:rPr>
        <w:t xml:space="preserve"> </w:t>
      </w:r>
      <w:r>
        <w:rPr>
          <w:rFonts w:ascii="Arial" w:hAnsi="Arial" w:cs="Arial"/>
          <w:color w:val="000000"/>
          <w:sz w:val="24"/>
          <w:szCs w:val="24"/>
        </w:rPr>
        <w:t>должна быть указана в руководстве по эксплуатации (см. 6.2.2).</w:t>
      </w:r>
    </w:p>
    <w:p w14:paraId="6423E151" w14:textId="77777777" w:rsidR="00B03D72" w:rsidRPr="00B03D72" w:rsidRDefault="00B03D72" w:rsidP="00B03D72">
      <w:pPr>
        <w:spacing w:after="0" w:line="360" w:lineRule="auto"/>
        <w:ind w:firstLine="708"/>
        <w:jc w:val="both"/>
        <w:rPr>
          <w:rFonts w:ascii="Arial" w:hAnsi="Arial" w:cs="Arial"/>
          <w:i/>
          <w:color w:val="000000"/>
          <w:sz w:val="20"/>
          <w:szCs w:val="20"/>
        </w:rPr>
      </w:pPr>
      <w:r w:rsidRPr="00B03D72">
        <w:rPr>
          <w:rFonts w:ascii="Arial" w:eastAsia="Times New Roman" w:hAnsi="Arial" w:cs="Arial"/>
          <w:i/>
          <w:color w:val="000000"/>
          <w:spacing w:val="40"/>
          <w:sz w:val="20"/>
          <w:szCs w:val="20"/>
          <w:lang w:eastAsia="ru-RU"/>
        </w:rPr>
        <w:t>Примечание –</w:t>
      </w:r>
      <w:r w:rsidRPr="00B03D72">
        <w:rPr>
          <w:rFonts w:ascii="Arial" w:hAnsi="Arial" w:cs="Arial"/>
          <w:i/>
          <w:color w:val="000000"/>
          <w:sz w:val="20"/>
          <w:szCs w:val="20"/>
        </w:rPr>
        <w:t xml:space="preserve"> Требования к обзорности находятся в разработке.</w:t>
      </w:r>
    </w:p>
    <w:p w14:paraId="4F87CBCC" w14:textId="77777777" w:rsidR="003A357B" w:rsidRPr="00486F26" w:rsidRDefault="003A357B" w:rsidP="00327816">
      <w:pPr>
        <w:pStyle w:val="af7"/>
        <w:rPr>
          <w:color w:val="000000"/>
        </w:rPr>
      </w:pPr>
      <w:r w:rsidRPr="00486F26">
        <w:rPr>
          <w:color w:val="000000"/>
        </w:rPr>
        <w:t>4.10.2 Освещение</w:t>
      </w:r>
    </w:p>
    <w:p w14:paraId="27A2361D" w14:textId="77777777" w:rsidR="003A357B" w:rsidRPr="00486F26" w:rsidRDefault="00A02CE2" w:rsidP="003A357B">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Транспорт с рабочим </w:t>
      </w:r>
      <w:r w:rsidR="003A357B" w:rsidRPr="00486F26">
        <w:rPr>
          <w:rFonts w:ascii="Arial" w:hAnsi="Arial" w:cs="Arial"/>
          <w:color w:val="000000"/>
          <w:sz w:val="24"/>
          <w:szCs w:val="24"/>
        </w:rPr>
        <w:t xml:space="preserve">местом </w:t>
      </w:r>
      <w:r w:rsidRPr="00486F26">
        <w:rPr>
          <w:rFonts w:ascii="Arial" w:hAnsi="Arial" w:cs="Arial"/>
          <w:color w:val="000000"/>
          <w:sz w:val="24"/>
          <w:szCs w:val="24"/>
        </w:rPr>
        <w:t xml:space="preserve">оператора </w:t>
      </w:r>
      <w:r w:rsidR="003A357B" w:rsidRPr="00486F26">
        <w:rPr>
          <w:rFonts w:ascii="Arial" w:hAnsi="Arial" w:cs="Arial"/>
          <w:color w:val="000000"/>
          <w:sz w:val="24"/>
          <w:szCs w:val="24"/>
        </w:rPr>
        <w:t>долж</w:t>
      </w:r>
      <w:r w:rsidRPr="00486F26">
        <w:rPr>
          <w:rFonts w:ascii="Arial" w:hAnsi="Arial" w:cs="Arial"/>
          <w:color w:val="000000"/>
          <w:sz w:val="24"/>
          <w:szCs w:val="24"/>
        </w:rPr>
        <w:t>е</w:t>
      </w:r>
      <w:r w:rsidR="003A357B" w:rsidRPr="00486F26">
        <w:rPr>
          <w:rFonts w:ascii="Arial" w:hAnsi="Arial" w:cs="Arial"/>
          <w:color w:val="000000"/>
          <w:sz w:val="24"/>
          <w:szCs w:val="24"/>
        </w:rPr>
        <w:t>н быть спроектирован таким образом, чтобы можно было</w:t>
      </w:r>
      <w:r w:rsidRPr="00486F26">
        <w:rPr>
          <w:rFonts w:ascii="Arial" w:hAnsi="Arial" w:cs="Arial"/>
          <w:color w:val="000000"/>
          <w:sz w:val="24"/>
          <w:szCs w:val="24"/>
        </w:rPr>
        <w:t xml:space="preserve"> в соответствии с инструкциями изготовителя</w:t>
      </w:r>
      <w:r w:rsidR="003A357B" w:rsidRPr="00486F26">
        <w:rPr>
          <w:rFonts w:ascii="Arial" w:hAnsi="Arial" w:cs="Arial"/>
          <w:color w:val="000000"/>
          <w:sz w:val="24"/>
          <w:szCs w:val="24"/>
        </w:rPr>
        <w:t xml:space="preserve"> оснастить </w:t>
      </w:r>
      <w:r w:rsidRPr="00486F26">
        <w:rPr>
          <w:rFonts w:ascii="Arial" w:hAnsi="Arial" w:cs="Arial"/>
          <w:color w:val="000000"/>
          <w:sz w:val="24"/>
          <w:szCs w:val="24"/>
        </w:rPr>
        <w:t>его</w:t>
      </w:r>
      <w:r w:rsidR="003A357B" w:rsidRPr="00486F26">
        <w:rPr>
          <w:rFonts w:ascii="Arial" w:hAnsi="Arial" w:cs="Arial"/>
          <w:color w:val="000000"/>
          <w:sz w:val="24"/>
          <w:szCs w:val="24"/>
        </w:rPr>
        <w:t xml:space="preserve"> ходовыми огнями, рабочими фарами и сигнальными огнями.</w:t>
      </w:r>
    </w:p>
    <w:p w14:paraId="1502CAAF" w14:textId="77777777" w:rsidR="003A357B" w:rsidRPr="00486F26" w:rsidRDefault="003A357B" w:rsidP="00327816">
      <w:pPr>
        <w:pStyle w:val="af7"/>
        <w:rPr>
          <w:color w:val="000000"/>
        </w:rPr>
      </w:pPr>
      <w:r w:rsidRPr="00486F26">
        <w:rPr>
          <w:color w:val="000000"/>
        </w:rPr>
        <w:t>4.11 Условия окружающей среды</w:t>
      </w:r>
    </w:p>
    <w:p w14:paraId="27264E61" w14:textId="77777777" w:rsidR="003A357B" w:rsidRPr="00486F26" w:rsidRDefault="003A357B" w:rsidP="00327816">
      <w:pPr>
        <w:pStyle w:val="af7"/>
        <w:rPr>
          <w:color w:val="000000"/>
        </w:rPr>
      </w:pPr>
      <w:r w:rsidRPr="00486F26">
        <w:rPr>
          <w:color w:val="000000"/>
        </w:rPr>
        <w:t>4.11.1 Кабина оператора</w:t>
      </w:r>
    </w:p>
    <w:p w14:paraId="03999890" w14:textId="77777777" w:rsidR="003A357B" w:rsidRPr="00486F26" w:rsidRDefault="003A357B" w:rsidP="00327816">
      <w:pPr>
        <w:pStyle w:val="af7"/>
        <w:rPr>
          <w:b w:val="0"/>
          <w:color w:val="000000"/>
        </w:rPr>
      </w:pPr>
      <w:r w:rsidRPr="00486F26">
        <w:rPr>
          <w:b w:val="0"/>
          <w:color w:val="000000"/>
        </w:rPr>
        <w:t>4.11.1.1 Общие положения</w:t>
      </w:r>
    </w:p>
    <w:p w14:paraId="367E7E11" w14:textId="77777777" w:rsidR="003A357B" w:rsidRPr="00486F26" w:rsidRDefault="003A357B" w:rsidP="003A357B">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Если вмес</w:t>
      </w:r>
      <w:r w:rsidR="00A02CE2" w:rsidRPr="00486F26">
        <w:rPr>
          <w:rFonts w:ascii="Arial" w:hAnsi="Arial" w:cs="Arial"/>
          <w:color w:val="000000"/>
          <w:sz w:val="24"/>
          <w:szCs w:val="24"/>
        </w:rPr>
        <w:t xml:space="preserve">то защитной крыши установлена </w:t>
      </w:r>
      <w:r w:rsidRPr="00486F26">
        <w:rPr>
          <w:rFonts w:ascii="Arial" w:hAnsi="Arial" w:cs="Arial"/>
          <w:color w:val="000000"/>
          <w:sz w:val="24"/>
          <w:szCs w:val="24"/>
        </w:rPr>
        <w:t>кабина, она должна соответствовать 4.9.1.</w:t>
      </w:r>
    </w:p>
    <w:p w14:paraId="2DB71D08" w14:textId="77777777" w:rsidR="003A357B" w:rsidRPr="00486F26" w:rsidRDefault="003A357B" w:rsidP="00327816">
      <w:pPr>
        <w:pStyle w:val="af7"/>
        <w:rPr>
          <w:b w:val="0"/>
          <w:color w:val="000000"/>
        </w:rPr>
      </w:pPr>
      <w:r w:rsidRPr="00486F26">
        <w:rPr>
          <w:b w:val="0"/>
          <w:color w:val="000000"/>
        </w:rPr>
        <w:t>4.11.1.2 Огнестойкость</w:t>
      </w:r>
    </w:p>
    <w:p w14:paraId="64E180FD" w14:textId="77777777" w:rsidR="003A357B" w:rsidRPr="00486F26" w:rsidRDefault="00B03D72" w:rsidP="003A357B">
      <w:pPr>
        <w:spacing w:after="0" w:line="360" w:lineRule="auto"/>
        <w:ind w:firstLine="708"/>
        <w:jc w:val="both"/>
        <w:rPr>
          <w:rFonts w:ascii="Arial" w:hAnsi="Arial" w:cs="Arial"/>
          <w:color w:val="000000"/>
          <w:sz w:val="24"/>
          <w:szCs w:val="24"/>
        </w:rPr>
      </w:pPr>
      <w:r w:rsidRPr="000C59F7">
        <w:rPr>
          <w:rFonts w:ascii="Arial" w:hAnsi="Arial" w:cs="Arial"/>
          <w:color w:val="000000"/>
          <w:sz w:val="24"/>
          <w:szCs w:val="24"/>
        </w:rPr>
        <w:t xml:space="preserve">Все материалы и компоненты кабины должны быть огнестойкими, с максимальной скоростью горения 250 мм/мин при испытании стандартного образца в соответствии с </w:t>
      </w:r>
      <w:r w:rsidRPr="00757B24">
        <w:rPr>
          <w:rFonts w:ascii="Arial" w:hAnsi="Arial" w:cs="Arial"/>
          <w:i/>
          <w:color w:val="000000"/>
          <w:sz w:val="24"/>
          <w:szCs w:val="24"/>
        </w:rPr>
        <w:t>ГОСТ 30879–2003</w:t>
      </w:r>
      <w:r w:rsidRPr="00757B24">
        <w:rPr>
          <w:rFonts w:ascii="Arial" w:hAnsi="Arial" w:cs="Arial"/>
          <w:color w:val="000000"/>
          <w:sz w:val="24"/>
          <w:szCs w:val="24"/>
        </w:rPr>
        <w:t>.</w:t>
      </w:r>
    </w:p>
    <w:p w14:paraId="3A1E55E2" w14:textId="77777777" w:rsidR="003A357B" w:rsidRPr="00486F26" w:rsidRDefault="003A357B" w:rsidP="00327816">
      <w:pPr>
        <w:pStyle w:val="af7"/>
        <w:rPr>
          <w:b w:val="0"/>
          <w:color w:val="000000"/>
        </w:rPr>
      </w:pPr>
      <w:r w:rsidRPr="00486F26">
        <w:rPr>
          <w:b w:val="0"/>
          <w:color w:val="000000"/>
        </w:rPr>
        <w:t>4.11.1.3 Вентиляция</w:t>
      </w:r>
    </w:p>
    <w:p w14:paraId="38D18F20" w14:textId="77777777" w:rsidR="00E76D9A" w:rsidRPr="00486F26" w:rsidRDefault="00A02CE2" w:rsidP="003A357B">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Если установлена </w:t>
      </w:r>
      <w:r w:rsidR="003A357B" w:rsidRPr="00486F26">
        <w:rPr>
          <w:rFonts w:ascii="Arial" w:hAnsi="Arial" w:cs="Arial"/>
          <w:color w:val="000000"/>
          <w:sz w:val="24"/>
          <w:szCs w:val="24"/>
        </w:rPr>
        <w:t xml:space="preserve">полностью закрытая кабина, </w:t>
      </w:r>
      <w:r w:rsidR="00D4538A">
        <w:rPr>
          <w:rFonts w:ascii="Arial" w:hAnsi="Arial" w:cs="Arial"/>
          <w:color w:val="000000"/>
          <w:sz w:val="24"/>
          <w:szCs w:val="24"/>
        </w:rPr>
        <w:t xml:space="preserve">должна быть обеспечена </w:t>
      </w:r>
      <w:r w:rsidR="003A357B" w:rsidRPr="00486F26">
        <w:rPr>
          <w:rFonts w:ascii="Arial" w:hAnsi="Arial" w:cs="Arial"/>
          <w:color w:val="000000"/>
          <w:sz w:val="24"/>
          <w:szCs w:val="24"/>
        </w:rPr>
        <w:t>эффективную вентиляцию.</w:t>
      </w:r>
    </w:p>
    <w:p w14:paraId="5A6C982A" w14:textId="77777777" w:rsidR="00760FB8" w:rsidRPr="00486F26" w:rsidRDefault="00760FB8" w:rsidP="00327816">
      <w:pPr>
        <w:pStyle w:val="af7"/>
        <w:rPr>
          <w:b w:val="0"/>
          <w:color w:val="000000"/>
        </w:rPr>
      </w:pPr>
      <w:r w:rsidRPr="00486F26">
        <w:rPr>
          <w:b w:val="0"/>
          <w:color w:val="000000"/>
        </w:rPr>
        <w:t xml:space="preserve">4.11.1.4 Обогреватель и средства против запотевания и </w:t>
      </w:r>
      <w:r w:rsidR="00505EE2" w:rsidRPr="00486F26">
        <w:rPr>
          <w:b w:val="0"/>
          <w:color w:val="000000"/>
        </w:rPr>
        <w:t>обледенения</w:t>
      </w:r>
    </w:p>
    <w:p w14:paraId="13165F6C" w14:textId="77777777" w:rsidR="00760FB8" w:rsidRPr="00486F26" w:rsidRDefault="00760FB8" w:rsidP="00760FB8">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Если полностью закрытая </w:t>
      </w:r>
      <w:r w:rsidR="004D1612" w:rsidRPr="00486F26">
        <w:rPr>
          <w:rFonts w:ascii="Arial" w:hAnsi="Arial" w:cs="Arial"/>
          <w:color w:val="000000"/>
          <w:sz w:val="24"/>
          <w:szCs w:val="24"/>
        </w:rPr>
        <w:t>кабина оснащена обогревателем и/</w:t>
      </w:r>
      <w:r w:rsidRPr="00486F26">
        <w:rPr>
          <w:rFonts w:ascii="Arial" w:hAnsi="Arial" w:cs="Arial"/>
          <w:color w:val="000000"/>
          <w:sz w:val="24"/>
          <w:szCs w:val="24"/>
        </w:rPr>
        <w:t>или средствами против запотевания, воздухозаборник должен быть подключен к воздухозаборнику свежего воздуха; допускается рециркуляция воздуха. Обогреватель должен быть надежно закреплен. Обогреватель должен быть сконструирован таким образом, чтобы можно было выполнить требования 4.7.6. Для лобового и заднего стекла должн</w:t>
      </w:r>
      <w:r w:rsidR="00505EE2" w:rsidRPr="00486F26">
        <w:rPr>
          <w:rFonts w:ascii="Arial" w:hAnsi="Arial" w:cs="Arial"/>
          <w:color w:val="000000"/>
          <w:sz w:val="24"/>
          <w:szCs w:val="24"/>
        </w:rPr>
        <w:t>ы</w:t>
      </w:r>
      <w:r w:rsidRPr="00486F26">
        <w:rPr>
          <w:rFonts w:ascii="Arial" w:hAnsi="Arial" w:cs="Arial"/>
          <w:color w:val="000000"/>
          <w:sz w:val="24"/>
          <w:szCs w:val="24"/>
        </w:rPr>
        <w:t xml:space="preserve"> быть предусмотрен</w:t>
      </w:r>
      <w:r w:rsidR="00505EE2" w:rsidRPr="00486F26">
        <w:rPr>
          <w:rFonts w:ascii="Arial" w:hAnsi="Arial" w:cs="Arial"/>
          <w:color w:val="000000"/>
          <w:sz w:val="24"/>
          <w:szCs w:val="24"/>
        </w:rPr>
        <w:t>ы</w:t>
      </w:r>
      <w:r w:rsidRPr="00486F26">
        <w:rPr>
          <w:rFonts w:ascii="Arial" w:hAnsi="Arial" w:cs="Arial"/>
          <w:color w:val="000000"/>
          <w:sz w:val="24"/>
          <w:szCs w:val="24"/>
        </w:rPr>
        <w:t xml:space="preserve"> </w:t>
      </w:r>
      <w:r w:rsidR="00505EE2" w:rsidRPr="00486F26">
        <w:rPr>
          <w:rFonts w:ascii="Arial" w:hAnsi="Arial" w:cs="Arial"/>
          <w:color w:val="000000"/>
          <w:sz w:val="24"/>
          <w:szCs w:val="24"/>
        </w:rPr>
        <w:t>средства против запотевания и обледенения</w:t>
      </w:r>
      <w:r w:rsidRPr="00486F26">
        <w:rPr>
          <w:rFonts w:ascii="Arial" w:hAnsi="Arial" w:cs="Arial"/>
          <w:color w:val="000000"/>
          <w:sz w:val="24"/>
          <w:szCs w:val="24"/>
        </w:rPr>
        <w:t>.</w:t>
      </w:r>
    </w:p>
    <w:p w14:paraId="5C5775BE" w14:textId="77777777" w:rsidR="00760FB8" w:rsidRPr="00486F26" w:rsidRDefault="00760FB8" w:rsidP="00327816">
      <w:pPr>
        <w:pStyle w:val="af7"/>
        <w:rPr>
          <w:b w:val="0"/>
          <w:color w:val="000000"/>
        </w:rPr>
      </w:pPr>
      <w:r w:rsidRPr="00486F26">
        <w:rPr>
          <w:b w:val="0"/>
          <w:color w:val="000000"/>
        </w:rPr>
        <w:t>4.11.1.5 Стеклоочистители и омыватели</w:t>
      </w:r>
    </w:p>
    <w:p w14:paraId="224CED1E" w14:textId="77777777" w:rsidR="00760FB8" w:rsidRPr="00486F26" w:rsidRDefault="00760FB8" w:rsidP="00760FB8">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Стеклоочистители и омыватели должны быть установлены</w:t>
      </w:r>
      <w:r w:rsidR="00505EE2" w:rsidRPr="00486F26">
        <w:rPr>
          <w:rFonts w:ascii="Arial" w:hAnsi="Arial" w:cs="Arial"/>
          <w:color w:val="000000"/>
          <w:sz w:val="24"/>
          <w:szCs w:val="24"/>
        </w:rPr>
        <w:t xml:space="preserve"> так</w:t>
      </w:r>
      <w:r w:rsidRPr="00486F26">
        <w:rPr>
          <w:rFonts w:ascii="Arial" w:hAnsi="Arial" w:cs="Arial"/>
          <w:color w:val="000000"/>
          <w:sz w:val="24"/>
          <w:szCs w:val="24"/>
        </w:rPr>
        <w:t>, чтобы оператор мог хорошо видеть рабочую зону.</w:t>
      </w:r>
    </w:p>
    <w:p w14:paraId="7C314B5F" w14:textId="77777777" w:rsidR="00760FB8" w:rsidRPr="00486F26" w:rsidRDefault="00760FB8" w:rsidP="00760FB8">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Стеклоочистители и омыватели для заднего </w:t>
      </w:r>
      <w:r w:rsidR="00505EE2" w:rsidRPr="00486F26">
        <w:rPr>
          <w:rFonts w:ascii="Arial" w:hAnsi="Arial" w:cs="Arial"/>
          <w:color w:val="000000"/>
          <w:sz w:val="24"/>
          <w:szCs w:val="24"/>
        </w:rPr>
        <w:t>окна</w:t>
      </w:r>
      <w:r w:rsidRPr="00486F26">
        <w:rPr>
          <w:rFonts w:ascii="Arial" w:hAnsi="Arial" w:cs="Arial"/>
          <w:color w:val="000000"/>
          <w:sz w:val="24"/>
          <w:szCs w:val="24"/>
        </w:rPr>
        <w:t xml:space="preserve"> могут </w:t>
      </w:r>
      <w:r w:rsidR="00505EE2" w:rsidRPr="00486F26">
        <w:rPr>
          <w:rFonts w:ascii="Arial" w:hAnsi="Arial" w:cs="Arial"/>
          <w:color w:val="000000"/>
          <w:sz w:val="24"/>
          <w:szCs w:val="24"/>
        </w:rPr>
        <w:t>не применяться</w:t>
      </w:r>
      <w:r w:rsidRPr="00486F26">
        <w:rPr>
          <w:rFonts w:ascii="Arial" w:hAnsi="Arial" w:cs="Arial"/>
          <w:color w:val="000000"/>
          <w:sz w:val="24"/>
          <w:szCs w:val="24"/>
        </w:rPr>
        <w:t xml:space="preserve">, если </w:t>
      </w:r>
      <w:r w:rsidR="00505EE2" w:rsidRPr="00486F26">
        <w:rPr>
          <w:rFonts w:ascii="Arial" w:hAnsi="Arial" w:cs="Arial"/>
          <w:color w:val="000000"/>
          <w:sz w:val="24"/>
          <w:szCs w:val="24"/>
        </w:rPr>
        <w:t>транспорт</w:t>
      </w:r>
      <w:r w:rsidRPr="00486F26">
        <w:rPr>
          <w:rFonts w:ascii="Arial" w:hAnsi="Arial" w:cs="Arial"/>
          <w:color w:val="000000"/>
          <w:sz w:val="24"/>
          <w:szCs w:val="24"/>
        </w:rPr>
        <w:t xml:space="preserve"> движется преимущественно в</w:t>
      </w:r>
      <w:r w:rsidR="00505EE2" w:rsidRPr="00486F26">
        <w:rPr>
          <w:rFonts w:ascii="Arial" w:hAnsi="Arial" w:cs="Arial"/>
          <w:color w:val="000000"/>
          <w:sz w:val="24"/>
          <w:szCs w:val="24"/>
        </w:rPr>
        <w:t xml:space="preserve"> одном</w:t>
      </w:r>
      <w:r w:rsidRPr="00486F26">
        <w:rPr>
          <w:rFonts w:ascii="Arial" w:hAnsi="Arial" w:cs="Arial"/>
          <w:color w:val="000000"/>
          <w:sz w:val="24"/>
          <w:szCs w:val="24"/>
        </w:rPr>
        <w:t xml:space="preserve"> направлении, например,</w:t>
      </w:r>
      <w:r w:rsidR="00505EE2" w:rsidRPr="00486F26">
        <w:rPr>
          <w:rFonts w:ascii="Arial" w:hAnsi="Arial" w:cs="Arial"/>
          <w:color w:val="000000"/>
          <w:sz w:val="24"/>
          <w:szCs w:val="24"/>
        </w:rPr>
        <w:t xml:space="preserve"> для буксирных</w:t>
      </w:r>
      <w:r w:rsidRPr="00486F26">
        <w:rPr>
          <w:rFonts w:ascii="Arial" w:hAnsi="Arial" w:cs="Arial"/>
          <w:color w:val="000000"/>
          <w:sz w:val="24"/>
          <w:szCs w:val="24"/>
        </w:rPr>
        <w:t xml:space="preserve"> тягач</w:t>
      </w:r>
      <w:r w:rsidR="00505EE2" w:rsidRPr="00486F26">
        <w:rPr>
          <w:rFonts w:ascii="Arial" w:hAnsi="Arial" w:cs="Arial"/>
          <w:color w:val="000000"/>
          <w:sz w:val="24"/>
          <w:szCs w:val="24"/>
        </w:rPr>
        <w:t>ей</w:t>
      </w:r>
      <w:r w:rsidRPr="00486F26">
        <w:rPr>
          <w:rFonts w:ascii="Arial" w:hAnsi="Arial" w:cs="Arial"/>
          <w:color w:val="000000"/>
          <w:sz w:val="24"/>
          <w:szCs w:val="24"/>
        </w:rPr>
        <w:t xml:space="preserve">. Стеклоочистители и омыватели могут </w:t>
      </w:r>
      <w:r w:rsidR="00505EE2" w:rsidRPr="00486F26">
        <w:rPr>
          <w:rFonts w:ascii="Arial" w:hAnsi="Arial" w:cs="Arial"/>
          <w:color w:val="000000"/>
          <w:sz w:val="24"/>
          <w:szCs w:val="24"/>
        </w:rPr>
        <w:t>не применяться</w:t>
      </w:r>
      <w:r w:rsidRPr="00486F26">
        <w:rPr>
          <w:rFonts w:ascii="Arial" w:hAnsi="Arial" w:cs="Arial"/>
          <w:color w:val="000000"/>
          <w:sz w:val="24"/>
          <w:szCs w:val="24"/>
        </w:rPr>
        <w:t xml:space="preserve"> полностью, если </w:t>
      </w:r>
      <w:r w:rsidR="00505EE2" w:rsidRPr="00486F26">
        <w:rPr>
          <w:rFonts w:ascii="Arial" w:hAnsi="Arial" w:cs="Arial"/>
          <w:color w:val="000000"/>
          <w:sz w:val="24"/>
          <w:szCs w:val="24"/>
        </w:rPr>
        <w:t>транспорт</w:t>
      </w:r>
      <w:r w:rsidRPr="00486F26">
        <w:rPr>
          <w:rFonts w:ascii="Arial" w:hAnsi="Arial" w:cs="Arial"/>
          <w:color w:val="000000"/>
          <w:sz w:val="24"/>
          <w:szCs w:val="24"/>
        </w:rPr>
        <w:t xml:space="preserve"> работает только в закрытом помещении. Если в оконных проемах используется стекло, оно должно быть закаленным или ламинированным.</w:t>
      </w:r>
    </w:p>
    <w:p w14:paraId="0A25738D" w14:textId="77777777" w:rsidR="00760FB8" w:rsidRPr="00486F26" w:rsidRDefault="004D1612" w:rsidP="00327816">
      <w:pPr>
        <w:pStyle w:val="af7"/>
        <w:rPr>
          <w:color w:val="000000"/>
        </w:rPr>
      </w:pPr>
      <w:r w:rsidRPr="00486F26">
        <w:rPr>
          <w:b w:val="0"/>
          <w:color w:val="000000"/>
        </w:rPr>
        <w:t>4.11.1.6 Средства доступа</w:t>
      </w:r>
      <w:r w:rsidR="00760FB8" w:rsidRPr="00486F26">
        <w:rPr>
          <w:b w:val="0"/>
          <w:color w:val="000000"/>
        </w:rPr>
        <w:t xml:space="preserve"> и аварийный выход</w:t>
      </w:r>
    </w:p>
    <w:p w14:paraId="59CE9B66" w14:textId="77777777" w:rsidR="00760FB8" w:rsidRPr="00486F26" w:rsidRDefault="00E54B88" w:rsidP="00760FB8">
      <w:pPr>
        <w:spacing w:after="0" w:line="360" w:lineRule="auto"/>
        <w:ind w:firstLine="708"/>
        <w:jc w:val="both"/>
        <w:rPr>
          <w:rFonts w:ascii="Arial" w:hAnsi="Arial" w:cs="Arial"/>
          <w:color w:val="000000"/>
          <w:sz w:val="24"/>
          <w:szCs w:val="24"/>
        </w:rPr>
      </w:pPr>
      <w:r w:rsidRPr="000C59F7">
        <w:rPr>
          <w:rFonts w:ascii="Arial" w:hAnsi="Arial" w:cs="Arial"/>
          <w:color w:val="000000"/>
          <w:sz w:val="24"/>
          <w:szCs w:val="24"/>
        </w:rPr>
        <w:t xml:space="preserve">Кабина должна иметь средства доступа и аварийный выход, соответствующие </w:t>
      </w:r>
      <w:r w:rsidRPr="00B43558">
        <w:rPr>
          <w:rFonts w:ascii="Arial" w:hAnsi="Arial" w:cs="Arial"/>
          <w:i/>
          <w:color w:val="000000"/>
          <w:sz w:val="24"/>
          <w:szCs w:val="24"/>
        </w:rPr>
        <w:t>ГОСТ ISO 2867</w:t>
      </w:r>
      <w:r w:rsidRPr="000C59F7">
        <w:rPr>
          <w:rFonts w:ascii="Arial" w:hAnsi="Arial" w:cs="Arial"/>
          <w:color w:val="000000"/>
          <w:sz w:val="24"/>
          <w:szCs w:val="24"/>
        </w:rPr>
        <w:t>. Аварийный выход, который может быть окном, должен обеспечивать возможность покидания оператором рабочего места в направлении, отличном от направления обычного выхода.</w:t>
      </w:r>
    </w:p>
    <w:p w14:paraId="662C7437" w14:textId="77777777" w:rsidR="00760FB8" w:rsidRPr="00486F26" w:rsidRDefault="00760FB8" w:rsidP="00327816">
      <w:pPr>
        <w:pStyle w:val="af7"/>
        <w:rPr>
          <w:b w:val="0"/>
          <w:color w:val="000000"/>
        </w:rPr>
      </w:pPr>
      <w:r w:rsidRPr="00486F26">
        <w:rPr>
          <w:b w:val="0"/>
          <w:color w:val="000000"/>
        </w:rPr>
        <w:t>4.11.1.7 Хранение руководства по эксплуатации</w:t>
      </w:r>
    </w:p>
    <w:p w14:paraId="52734BDA" w14:textId="77777777" w:rsidR="00760FB8" w:rsidRPr="00486F26" w:rsidRDefault="00760FB8" w:rsidP="00760FB8">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Необходимо предусмотреть </w:t>
      </w:r>
      <w:r w:rsidR="004D1612" w:rsidRPr="00486F26">
        <w:rPr>
          <w:rFonts w:ascii="Arial" w:hAnsi="Arial" w:cs="Arial"/>
          <w:color w:val="000000"/>
          <w:sz w:val="24"/>
          <w:szCs w:val="24"/>
        </w:rPr>
        <w:t xml:space="preserve">место для </w:t>
      </w:r>
      <w:r w:rsidRPr="00486F26">
        <w:rPr>
          <w:rFonts w:ascii="Arial" w:hAnsi="Arial" w:cs="Arial"/>
          <w:color w:val="000000"/>
          <w:sz w:val="24"/>
          <w:szCs w:val="24"/>
        </w:rPr>
        <w:t>хранени</w:t>
      </w:r>
      <w:r w:rsidR="004D1612" w:rsidRPr="00486F26">
        <w:rPr>
          <w:rFonts w:ascii="Arial" w:hAnsi="Arial" w:cs="Arial"/>
          <w:color w:val="000000"/>
          <w:sz w:val="24"/>
          <w:szCs w:val="24"/>
        </w:rPr>
        <w:t>я</w:t>
      </w:r>
      <w:r w:rsidRPr="00486F26">
        <w:rPr>
          <w:rFonts w:ascii="Arial" w:hAnsi="Arial" w:cs="Arial"/>
          <w:color w:val="000000"/>
          <w:sz w:val="24"/>
          <w:szCs w:val="24"/>
        </w:rPr>
        <w:t xml:space="preserve"> руководства по эксплуатации (см. 6.2) таким образом, чтобы оно не мешало нормальной работе.</w:t>
      </w:r>
    </w:p>
    <w:p w14:paraId="2C31DD49" w14:textId="77777777" w:rsidR="002C7C96" w:rsidRPr="002C7C96" w:rsidRDefault="00760FB8" w:rsidP="002C7C96">
      <w:pPr>
        <w:pStyle w:val="af7"/>
        <w:rPr>
          <w:b w:val="0"/>
          <w:color w:val="000000"/>
        </w:rPr>
      </w:pPr>
      <w:r w:rsidRPr="00486F26">
        <w:rPr>
          <w:b w:val="0"/>
          <w:color w:val="000000"/>
        </w:rPr>
        <w:t xml:space="preserve">4.11.1.8 </w:t>
      </w:r>
      <w:r w:rsidR="002C7C96" w:rsidRPr="002C7C96">
        <w:rPr>
          <w:b w:val="0"/>
          <w:color w:val="000000"/>
        </w:rPr>
        <w:t>Дополнительные рабочие места оператора</w:t>
      </w:r>
    </w:p>
    <w:p w14:paraId="1003135D" w14:textId="77777777" w:rsidR="00760FB8" w:rsidRPr="00486F26" w:rsidRDefault="002C7C96" w:rsidP="002C7C96">
      <w:pPr>
        <w:spacing w:after="0" w:line="360" w:lineRule="auto"/>
        <w:ind w:firstLine="708"/>
        <w:jc w:val="both"/>
        <w:rPr>
          <w:rFonts w:ascii="Arial" w:hAnsi="Arial" w:cs="Arial"/>
          <w:color w:val="000000"/>
          <w:sz w:val="24"/>
          <w:szCs w:val="24"/>
        </w:rPr>
      </w:pPr>
      <w:r w:rsidRPr="002C7C96">
        <w:rPr>
          <w:rFonts w:ascii="Arial" w:hAnsi="Arial" w:cs="Arial"/>
          <w:color w:val="000000"/>
          <w:sz w:val="24"/>
          <w:szCs w:val="24"/>
        </w:rPr>
        <w:t xml:space="preserve">Если в кабине оборудованы дополнительные рабочие места оператора, они должны соответствовать требованиям </w:t>
      </w:r>
      <w:r w:rsidR="00760FB8" w:rsidRPr="00486F26">
        <w:rPr>
          <w:rFonts w:ascii="Arial" w:hAnsi="Arial" w:cs="Arial"/>
          <w:color w:val="000000"/>
          <w:sz w:val="24"/>
          <w:szCs w:val="24"/>
        </w:rPr>
        <w:t>4.11.1.1–4.11.1.6.</w:t>
      </w:r>
    </w:p>
    <w:p w14:paraId="610A8218" w14:textId="77777777" w:rsidR="00760FB8" w:rsidRPr="00486F26" w:rsidRDefault="00505EE2" w:rsidP="00327816">
      <w:pPr>
        <w:pStyle w:val="af7"/>
        <w:rPr>
          <w:color w:val="000000"/>
        </w:rPr>
      </w:pPr>
      <w:r w:rsidRPr="00486F26">
        <w:rPr>
          <w:color w:val="000000"/>
        </w:rPr>
        <w:t>4.11.2 Шум</w:t>
      </w:r>
    </w:p>
    <w:p w14:paraId="6B2DAC1B" w14:textId="77777777" w:rsidR="00760FB8" w:rsidRPr="00486F26" w:rsidRDefault="00E54B88" w:rsidP="00760FB8">
      <w:pPr>
        <w:spacing w:after="0" w:line="360" w:lineRule="auto"/>
        <w:ind w:firstLine="708"/>
        <w:jc w:val="both"/>
        <w:rPr>
          <w:rFonts w:ascii="Arial" w:hAnsi="Arial" w:cs="Arial"/>
          <w:color w:val="000000"/>
          <w:sz w:val="24"/>
          <w:szCs w:val="24"/>
        </w:rPr>
      </w:pPr>
      <w:r w:rsidRPr="0077343F">
        <w:rPr>
          <w:rFonts w:ascii="Arial" w:hAnsi="Arial" w:cs="Arial"/>
          <w:i/>
          <w:color w:val="000000"/>
          <w:sz w:val="24"/>
          <w:szCs w:val="24"/>
        </w:rPr>
        <w:t>Шум на рабочем месте оператора должен соответствовать требованиям ГОСТ 12.1.003-2014.</w:t>
      </w:r>
    </w:p>
    <w:p w14:paraId="52307C65" w14:textId="77777777" w:rsidR="00760FB8" w:rsidRPr="00486F26" w:rsidRDefault="00760FB8" w:rsidP="00327816">
      <w:pPr>
        <w:pStyle w:val="af7"/>
        <w:rPr>
          <w:color w:val="000000"/>
        </w:rPr>
      </w:pPr>
      <w:r w:rsidRPr="00486F26">
        <w:rPr>
          <w:color w:val="000000"/>
        </w:rPr>
        <w:t>4.11.3 Вибрация</w:t>
      </w:r>
    </w:p>
    <w:p w14:paraId="292120CF" w14:textId="77777777" w:rsidR="00760FB8" w:rsidRPr="007F2EFB" w:rsidRDefault="007F2EFB" w:rsidP="00760FB8">
      <w:pPr>
        <w:spacing w:after="0" w:line="360" w:lineRule="auto"/>
        <w:ind w:firstLine="708"/>
        <w:jc w:val="both"/>
        <w:rPr>
          <w:rFonts w:ascii="Arial" w:hAnsi="Arial" w:cs="Arial"/>
          <w:i/>
          <w:color w:val="000000"/>
          <w:sz w:val="24"/>
          <w:szCs w:val="24"/>
        </w:rPr>
      </w:pPr>
      <w:r w:rsidRPr="007F2EFB">
        <w:rPr>
          <w:rFonts w:ascii="Arial" w:hAnsi="Arial" w:cs="Arial"/>
          <w:i/>
          <w:color w:val="000000"/>
          <w:sz w:val="24"/>
          <w:szCs w:val="24"/>
        </w:rPr>
        <w:t>Вибрация на рабочем месте оператора должна соответствовать требованиям ГОСТ 12.1.012–2004.</w:t>
      </w:r>
    </w:p>
    <w:p w14:paraId="76F4712C" w14:textId="77777777" w:rsidR="00760FB8" w:rsidRPr="00486F26" w:rsidRDefault="00760FB8" w:rsidP="00327816">
      <w:pPr>
        <w:pStyle w:val="af7"/>
        <w:rPr>
          <w:color w:val="000000"/>
        </w:rPr>
      </w:pPr>
      <w:r w:rsidRPr="00486F26">
        <w:rPr>
          <w:color w:val="000000"/>
        </w:rPr>
        <w:t>4.11.4 Электромагнитная совместимость (ЭМС)</w:t>
      </w:r>
    </w:p>
    <w:p w14:paraId="1AA6AC3C" w14:textId="77777777" w:rsidR="007F2EFB" w:rsidRPr="00B03D72" w:rsidRDefault="007F2EFB" w:rsidP="007F2EFB">
      <w:pPr>
        <w:spacing w:after="0" w:line="360" w:lineRule="auto"/>
        <w:ind w:firstLine="708"/>
        <w:jc w:val="both"/>
        <w:rPr>
          <w:rFonts w:ascii="Arial" w:hAnsi="Arial" w:cs="Arial"/>
          <w:i/>
          <w:color w:val="000000"/>
          <w:sz w:val="20"/>
          <w:szCs w:val="20"/>
        </w:rPr>
      </w:pPr>
      <w:r w:rsidRPr="00B03D72">
        <w:rPr>
          <w:rFonts w:ascii="Arial" w:eastAsia="Times New Roman" w:hAnsi="Arial" w:cs="Arial"/>
          <w:i/>
          <w:color w:val="000000"/>
          <w:spacing w:val="40"/>
          <w:sz w:val="20"/>
          <w:szCs w:val="20"/>
          <w:lang w:eastAsia="ru-RU"/>
        </w:rPr>
        <w:t>Примечание –</w:t>
      </w:r>
      <w:r w:rsidRPr="00B03D72">
        <w:rPr>
          <w:rFonts w:ascii="Arial" w:hAnsi="Arial" w:cs="Arial"/>
          <w:i/>
          <w:color w:val="000000"/>
          <w:sz w:val="20"/>
          <w:szCs w:val="20"/>
        </w:rPr>
        <w:t xml:space="preserve"> Требования к </w:t>
      </w:r>
      <w:r>
        <w:rPr>
          <w:rFonts w:ascii="Arial" w:hAnsi="Arial" w:cs="Arial"/>
          <w:i/>
          <w:color w:val="000000"/>
          <w:sz w:val="20"/>
          <w:szCs w:val="20"/>
        </w:rPr>
        <w:t>электромагнитной совместимости</w:t>
      </w:r>
      <w:r w:rsidRPr="00B03D72">
        <w:rPr>
          <w:rFonts w:ascii="Arial" w:hAnsi="Arial" w:cs="Arial"/>
          <w:i/>
          <w:color w:val="000000"/>
          <w:sz w:val="20"/>
          <w:szCs w:val="20"/>
        </w:rPr>
        <w:t xml:space="preserve"> находятся в разработке.</w:t>
      </w:r>
    </w:p>
    <w:p w14:paraId="072A2808" w14:textId="77777777" w:rsidR="00760FB8" w:rsidRPr="00486F26" w:rsidRDefault="00760FB8" w:rsidP="00327816">
      <w:pPr>
        <w:pStyle w:val="af7"/>
        <w:rPr>
          <w:color w:val="000000"/>
        </w:rPr>
      </w:pPr>
      <w:r w:rsidRPr="00486F26">
        <w:rPr>
          <w:color w:val="000000"/>
        </w:rPr>
        <w:t>4.11.5 Транспортировка</w:t>
      </w:r>
    </w:p>
    <w:p w14:paraId="774E7127" w14:textId="77777777" w:rsidR="00760FB8" w:rsidRPr="00486F26" w:rsidRDefault="00760FB8" w:rsidP="00327816">
      <w:pPr>
        <w:pStyle w:val="af7"/>
        <w:rPr>
          <w:b w:val="0"/>
          <w:color w:val="000000"/>
        </w:rPr>
      </w:pPr>
      <w:r w:rsidRPr="00486F26">
        <w:rPr>
          <w:b w:val="0"/>
          <w:color w:val="000000"/>
        </w:rPr>
        <w:t>4.11.5</w:t>
      </w:r>
      <w:r w:rsidR="004D1612" w:rsidRPr="00486F26">
        <w:rPr>
          <w:b w:val="0"/>
          <w:color w:val="000000"/>
        </w:rPr>
        <w:t>.1 Расположение мест подъема и/</w:t>
      </w:r>
      <w:r w:rsidRPr="00486F26">
        <w:rPr>
          <w:b w:val="0"/>
          <w:color w:val="000000"/>
        </w:rPr>
        <w:t>или строповки</w:t>
      </w:r>
    </w:p>
    <w:p w14:paraId="1757D27E" w14:textId="77777777" w:rsidR="00760FB8" w:rsidRPr="00486F26" w:rsidRDefault="00760FB8" w:rsidP="00760FB8">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Если</w:t>
      </w:r>
      <w:r w:rsidR="00505EE2" w:rsidRPr="00486F26">
        <w:rPr>
          <w:rFonts w:ascii="Arial" w:hAnsi="Arial" w:cs="Arial"/>
          <w:color w:val="000000"/>
          <w:sz w:val="24"/>
          <w:szCs w:val="24"/>
        </w:rPr>
        <w:t xml:space="preserve"> транспорт</w:t>
      </w:r>
      <w:r w:rsidRPr="00486F26">
        <w:rPr>
          <w:rFonts w:ascii="Arial" w:hAnsi="Arial" w:cs="Arial"/>
          <w:color w:val="000000"/>
          <w:sz w:val="24"/>
          <w:szCs w:val="24"/>
        </w:rPr>
        <w:t xml:space="preserve"> можно поднять без разборки, должны быть предусмотрены места </w:t>
      </w:r>
      <w:r w:rsidR="004D1612" w:rsidRPr="00486F26">
        <w:rPr>
          <w:rFonts w:ascii="Arial" w:hAnsi="Arial" w:cs="Arial"/>
          <w:color w:val="000000"/>
          <w:sz w:val="24"/>
          <w:szCs w:val="24"/>
        </w:rPr>
        <w:t>подъема и/</w:t>
      </w:r>
      <w:r w:rsidRPr="00486F26">
        <w:rPr>
          <w:rFonts w:ascii="Arial" w:hAnsi="Arial" w:cs="Arial"/>
          <w:color w:val="000000"/>
          <w:sz w:val="24"/>
          <w:szCs w:val="24"/>
        </w:rPr>
        <w:t xml:space="preserve">или строповки, которые должны быть указаны на </w:t>
      </w:r>
      <w:r w:rsidR="00505EE2" w:rsidRPr="00486F26">
        <w:rPr>
          <w:rFonts w:ascii="Arial" w:hAnsi="Arial" w:cs="Arial"/>
          <w:color w:val="000000"/>
          <w:sz w:val="24"/>
          <w:szCs w:val="24"/>
        </w:rPr>
        <w:t>самом транспорте</w:t>
      </w:r>
      <w:r w:rsidRPr="00486F26">
        <w:rPr>
          <w:rFonts w:ascii="Arial" w:hAnsi="Arial" w:cs="Arial"/>
          <w:color w:val="000000"/>
          <w:sz w:val="24"/>
          <w:szCs w:val="24"/>
        </w:rPr>
        <w:t xml:space="preserve"> и</w:t>
      </w:r>
      <w:r w:rsidR="004D1612" w:rsidRPr="00486F26">
        <w:rPr>
          <w:rFonts w:ascii="Arial" w:hAnsi="Arial" w:cs="Arial"/>
          <w:color w:val="000000"/>
          <w:sz w:val="24"/>
          <w:szCs w:val="24"/>
        </w:rPr>
        <w:t>/</w:t>
      </w:r>
      <w:r w:rsidRPr="00486F26">
        <w:rPr>
          <w:rFonts w:ascii="Arial" w:hAnsi="Arial" w:cs="Arial"/>
          <w:color w:val="000000"/>
          <w:sz w:val="24"/>
          <w:szCs w:val="24"/>
        </w:rPr>
        <w:t>или в руководстве по эксплуатации (см. 6.2).</w:t>
      </w:r>
    </w:p>
    <w:p w14:paraId="1F32DFDA" w14:textId="77777777" w:rsidR="00760FB8" w:rsidRPr="00486F26" w:rsidRDefault="00760FB8" w:rsidP="00760FB8">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Если отдельные узлы </w:t>
      </w:r>
      <w:r w:rsidR="00505EE2" w:rsidRPr="00486F26">
        <w:rPr>
          <w:rFonts w:ascii="Arial" w:hAnsi="Arial" w:cs="Arial"/>
          <w:color w:val="000000"/>
          <w:sz w:val="24"/>
          <w:szCs w:val="24"/>
        </w:rPr>
        <w:t>транспорта</w:t>
      </w:r>
      <w:r w:rsidRPr="00486F26">
        <w:rPr>
          <w:rFonts w:ascii="Arial" w:hAnsi="Arial" w:cs="Arial"/>
          <w:color w:val="000000"/>
          <w:sz w:val="24"/>
          <w:szCs w:val="24"/>
        </w:rPr>
        <w:t xml:space="preserve"> могут быт</w:t>
      </w:r>
      <w:r w:rsidR="00505EE2" w:rsidRPr="00486F26">
        <w:rPr>
          <w:rFonts w:ascii="Arial" w:hAnsi="Arial" w:cs="Arial"/>
          <w:color w:val="000000"/>
          <w:sz w:val="24"/>
          <w:szCs w:val="24"/>
        </w:rPr>
        <w:t>ь</w:t>
      </w:r>
      <w:r w:rsidR="004D1612" w:rsidRPr="00486F26">
        <w:rPr>
          <w:rFonts w:ascii="Arial" w:hAnsi="Arial" w:cs="Arial"/>
          <w:color w:val="000000"/>
          <w:sz w:val="24"/>
          <w:szCs w:val="24"/>
        </w:rPr>
        <w:t xml:space="preserve"> сняты для нормальной работы и/и</w:t>
      </w:r>
      <w:r w:rsidRPr="00486F26">
        <w:rPr>
          <w:rFonts w:ascii="Arial" w:hAnsi="Arial" w:cs="Arial"/>
          <w:color w:val="000000"/>
          <w:sz w:val="24"/>
          <w:szCs w:val="24"/>
        </w:rPr>
        <w:t>ли транспортировки, должны быт</w:t>
      </w:r>
      <w:r w:rsidR="00505EE2" w:rsidRPr="00486F26">
        <w:rPr>
          <w:rFonts w:ascii="Arial" w:hAnsi="Arial" w:cs="Arial"/>
          <w:color w:val="000000"/>
          <w:sz w:val="24"/>
          <w:szCs w:val="24"/>
        </w:rPr>
        <w:t>ь</w:t>
      </w:r>
      <w:r w:rsidR="004D1612" w:rsidRPr="00486F26">
        <w:rPr>
          <w:rFonts w:ascii="Arial" w:hAnsi="Arial" w:cs="Arial"/>
          <w:color w:val="000000"/>
          <w:sz w:val="24"/>
          <w:szCs w:val="24"/>
        </w:rPr>
        <w:t xml:space="preserve"> предусмотрены места подъема и/</w:t>
      </w:r>
      <w:r w:rsidRPr="00486F26">
        <w:rPr>
          <w:rFonts w:ascii="Arial" w:hAnsi="Arial" w:cs="Arial"/>
          <w:color w:val="000000"/>
          <w:sz w:val="24"/>
          <w:szCs w:val="24"/>
        </w:rPr>
        <w:t>или строповки, которые должны быть указаны на узлах и</w:t>
      </w:r>
      <w:r w:rsidR="004D1612" w:rsidRPr="00486F26">
        <w:rPr>
          <w:rFonts w:ascii="Arial" w:hAnsi="Arial" w:cs="Arial"/>
          <w:color w:val="000000"/>
          <w:sz w:val="24"/>
          <w:szCs w:val="24"/>
        </w:rPr>
        <w:t>/</w:t>
      </w:r>
      <w:r w:rsidRPr="00486F26">
        <w:rPr>
          <w:rFonts w:ascii="Arial" w:hAnsi="Arial" w:cs="Arial"/>
          <w:color w:val="000000"/>
          <w:sz w:val="24"/>
          <w:szCs w:val="24"/>
        </w:rPr>
        <w:t>или в руководстве по эксплуатации.</w:t>
      </w:r>
    </w:p>
    <w:p w14:paraId="7DC26AE2" w14:textId="77777777" w:rsidR="00E76D9A" w:rsidRPr="00486F26" w:rsidRDefault="00505EE2" w:rsidP="00760FB8">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Места</w:t>
      </w:r>
      <w:r w:rsidR="00760FB8" w:rsidRPr="00486F26">
        <w:rPr>
          <w:rFonts w:ascii="Arial" w:hAnsi="Arial" w:cs="Arial"/>
          <w:color w:val="000000"/>
          <w:sz w:val="24"/>
          <w:szCs w:val="24"/>
        </w:rPr>
        <w:t xml:space="preserve"> </w:t>
      </w:r>
      <w:r w:rsidR="006760B4">
        <w:rPr>
          <w:rFonts w:ascii="Arial" w:hAnsi="Arial" w:cs="Arial"/>
          <w:color w:val="000000"/>
          <w:sz w:val="24"/>
          <w:szCs w:val="24"/>
        </w:rPr>
        <w:t>строповки транспорта при</w:t>
      </w:r>
      <w:r w:rsidR="00760FB8" w:rsidRPr="00486F26">
        <w:rPr>
          <w:rFonts w:ascii="Arial" w:hAnsi="Arial" w:cs="Arial"/>
          <w:color w:val="000000"/>
          <w:sz w:val="24"/>
          <w:szCs w:val="24"/>
        </w:rPr>
        <w:t xml:space="preserve"> транспортировк</w:t>
      </w:r>
      <w:r w:rsidR="006760B4">
        <w:rPr>
          <w:rFonts w:ascii="Arial" w:hAnsi="Arial" w:cs="Arial"/>
          <w:color w:val="000000"/>
          <w:sz w:val="24"/>
          <w:szCs w:val="24"/>
        </w:rPr>
        <w:t xml:space="preserve">е </w:t>
      </w:r>
      <w:r w:rsidR="00760FB8" w:rsidRPr="00486F26">
        <w:rPr>
          <w:rFonts w:ascii="Arial" w:hAnsi="Arial" w:cs="Arial"/>
          <w:color w:val="000000"/>
          <w:sz w:val="24"/>
          <w:szCs w:val="24"/>
        </w:rPr>
        <w:t>должны быть расположены таким образом, чтобы не было возможности внезапного перемещения.</w:t>
      </w:r>
    </w:p>
    <w:p w14:paraId="268B6540" w14:textId="77777777" w:rsidR="00505EE2" w:rsidRPr="00486F26" w:rsidRDefault="00505EE2" w:rsidP="00327816">
      <w:pPr>
        <w:pStyle w:val="af7"/>
        <w:rPr>
          <w:b w:val="0"/>
          <w:color w:val="000000"/>
        </w:rPr>
      </w:pPr>
      <w:r w:rsidRPr="00486F26">
        <w:rPr>
          <w:b w:val="0"/>
          <w:color w:val="000000"/>
        </w:rPr>
        <w:t>4.11.5.2 Места строповки</w:t>
      </w:r>
    </w:p>
    <w:p w14:paraId="4CB8198C" w14:textId="77777777" w:rsidR="00505EE2" w:rsidRPr="00486F26" w:rsidRDefault="00505EE2" w:rsidP="00505EE2">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Места строповки собранного </w:t>
      </w:r>
      <w:r w:rsidR="006760B4">
        <w:rPr>
          <w:rFonts w:ascii="Arial" w:hAnsi="Arial" w:cs="Arial"/>
          <w:color w:val="000000"/>
          <w:sz w:val="24"/>
          <w:szCs w:val="24"/>
        </w:rPr>
        <w:t>транспорта при</w:t>
      </w:r>
      <w:r w:rsidR="006760B4" w:rsidRPr="00486F26">
        <w:rPr>
          <w:rFonts w:ascii="Arial" w:hAnsi="Arial" w:cs="Arial"/>
          <w:color w:val="000000"/>
          <w:sz w:val="24"/>
          <w:szCs w:val="24"/>
        </w:rPr>
        <w:t xml:space="preserve"> транспортировк</w:t>
      </w:r>
      <w:r w:rsidR="006760B4">
        <w:rPr>
          <w:rFonts w:ascii="Arial" w:hAnsi="Arial" w:cs="Arial"/>
          <w:color w:val="000000"/>
          <w:sz w:val="24"/>
          <w:szCs w:val="24"/>
        </w:rPr>
        <w:t>е</w:t>
      </w:r>
      <w:r w:rsidRPr="00486F26">
        <w:rPr>
          <w:rFonts w:ascii="Arial" w:hAnsi="Arial" w:cs="Arial"/>
          <w:color w:val="000000"/>
          <w:sz w:val="24"/>
          <w:szCs w:val="24"/>
        </w:rPr>
        <w:t xml:space="preserve"> </w:t>
      </w:r>
      <w:r w:rsidR="006760B4" w:rsidRPr="00486F26">
        <w:rPr>
          <w:rFonts w:ascii="Arial" w:hAnsi="Arial" w:cs="Arial"/>
          <w:color w:val="000000"/>
          <w:sz w:val="24"/>
          <w:szCs w:val="24"/>
        </w:rPr>
        <w:t xml:space="preserve">должны быть предусмотрены </w:t>
      </w:r>
      <w:r w:rsidRPr="00486F26">
        <w:rPr>
          <w:rFonts w:ascii="Arial" w:hAnsi="Arial" w:cs="Arial"/>
          <w:color w:val="000000"/>
          <w:sz w:val="24"/>
          <w:szCs w:val="24"/>
        </w:rPr>
        <w:t>и указаны на самом транспорте или в руководстве по эксплуатации (см. 6.2).</w:t>
      </w:r>
    </w:p>
    <w:p w14:paraId="4DB8ECC5" w14:textId="77777777" w:rsidR="00505EE2" w:rsidRPr="00486F26" w:rsidRDefault="00505EE2" w:rsidP="00327816">
      <w:pPr>
        <w:pStyle w:val="af7"/>
        <w:rPr>
          <w:color w:val="000000"/>
        </w:rPr>
      </w:pPr>
      <w:r w:rsidRPr="00486F26">
        <w:rPr>
          <w:b w:val="0"/>
          <w:color w:val="000000"/>
        </w:rPr>
        <w:t>4.11.5.3 Строповка съемных навесных устройств</w:t>
      </w:r>
    </w:p>
    <w:p w14:paraId="4A602466" w14:textId="77777777" w:rsidR="00505EE2" w:rsidRPr="00486F26" w:rsidRDefault="00505EE2" w:rsidP="00505EE2">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Места строповки съемных навесных устройств должны быть предусмотрены и указаны на навесн</w:t>
      </w:r>
      <w:r w:rsidR="004D1612" w:rsidRPr="00486F26">
        <w:rPr>
          <w:rFonts w:ascii="Arial" w:hAnsi="Arial" w:cs="Arial"/>
          <w:color w:val="000000"/>
          <w:sz w:val="24"/>
          <w:szCs w:val="24"/>
        </w:rPr>
        <w:t>ых устройствах (см. 6.3.1.2) и/</w:t>
      </w:r>
      <w:r w:rsidRPr="00486F26">
        <w:rPr>
          <w:rFonts w:ascii="Arial" w:hAnsi="Arial" w:cs="Arial"/>
          <w:color w:val="000000"/>
          <w:sz w:val="24"/>
          <w:szCs w:val="24"/>
        </w:rPr>
        <w:t>или в руководстве по эксплуатации.</w:t>
      </w:r>
    </w:p>
    <w:p w14:paraId="656126EF" w14:textId="77777777" w:rsidR="00505EE2" w:rsidRPr="00486F26" w:rsidRDefault="00505EE2" w:rsidP="00505EE2">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Места строповки для транспортировки навесного оборудования должны быть расположены таким образом, чтобы не было возможности внезапного перемещения.</w:t>
      </w:r>
    </w:p>
    <w:p w14:paraId="5B1F7C69" w14:textId="77777777" w:rsidR="00505EE2" w:rsidRPr="00486F26" w:rsidRDefault="00505EE2" w:rsidP="00327816">
      <w:pPr>
        <w:pStyle w:val="af7"/>
        <w:rPr>
          <w:color w:val="000000"/>
        </w:rPr>
      </w:pPr>
      <w:r w:rsidRPr="00486F26">
        <w:rPr>
          <w:color w:val="000000"/>
        </w:rPr>
        <w:t>4.12 Устройства для буксировки</w:t>
      </w:r>
    </w:p>
    <w:p w14:paraId="61F49CF6" w14:textId="77777777" w:rsidR="00505EE2" w:rsidRPr="00486F26" w:rsidRDefault="00505EE2" w:rsidP="00505EE2">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Транспорт, используемы</w:t>
      </w:r>
      <w:r w:rsidR="006760B4">
        <w:rPr>
          <w:rFonts w:ascii="Arial" w:hAnsi="Arial" w:cs="Arial"/>
          <w:color w:val="000000"/>
          <w:sz w:val="24"/>
          <w:szCs w:val="24"/>
        </w:rPr>
        <w:t>й</w:t>
      </w:r>
      <w:r w:rsidRPr="00486F26">
        <w:rPr>
          <w:rFonts w:ascii="Arial" w:hAnsi="Arial" w:cs="Arial"/>
          <w:color w:val="000000"/>
          <w:sz w:val="24"/>
          <w:szCs w:val="24"/>
        </w:rPr>
        <w:t xml:space="preserve"> для буксировки прицепов, долж</w:t>
      </w:r>
      <w:r w:rsidR="00355124" w:rsidRPr="00486F26">
        <w:rPr>
          <w:rFonts w:ascii="Arial" w:hAnsi="Arial" w:cs="Arial"/>
          <w:color w:val="000000"/>
          <w:sz w:val="24"/>
          <w:szCs w:val="24"/>
        </w:rPr>
        <w:t>ен быть оснащен</w:t>
      </w:r>
      <w:r w:rsidRPr="00486F26">
        <w:rPr>
          <w:rFonts w:ascii="Arial" w:hAnsi="Arial" w:cs="Arial"/>
          <w:color w:val="000000"/>
          <w:sz w:val="24"/>
          <w:szCs w:val="24"/>
        </w:rPr>
        <w:t xml:space="preserve"> буксировочными или сцепными устройствами, спроектированными, изготовленными и расположенными для снижения рисков </w:t>
      </w:r>
      <w:r w:rsidR="00355124" w:rsidRPr="00486F26">
        <w:rPr>
          <w:rFonts w:ascii="Arial" w:hAnsi="Arial" w:cs="Arial"/>
          <w:color w:val="000000"/>
          <w:sz w:val="24"/>
          <w:szCs w:val="24"/>
        </w:rPr>
        <w:t>при при</w:t>
      </w:r>
      <w:r w:rsidRPr="00486F26">
        <w:rPr>
          <w:rFonts w:ascii="Arial" w:hAnsi="Arial" w:cs="Arial"/>
          <w:color w:val="000000"/>
          <w:sz w:val="24"/>
          <w:szCs w:val="24"/>
        </w:rPr>
        <w:t>соединени</w:t>
      </w:r>
      <w:r w:rsidR="00355124" w:rsidRPr="00486F26">
        <w:rPr>
          <w:rFonts w:ascii="Arial" w:hAnsi="Arial" w:cs="Arial"/>
          <w:color w:val="000000"/>
          <w:sz w:val="24"/>
          <w:szCs w:val="24"/>
        </w:rPr>
        <w:t>и</w:t>
      </w:r>
      <w:r w:rsidRPr="00486F26">
        <w:rPr>
          <w:rFonts w:ascii="Arial" w:hAnsi="Arial" w:cs="Arial"/>
          <w:color w:val="000000"/>
          <w:sz w:val="24"/>
          <w:szCs w:val="24"/>
        </w:rPr>
        <w:t xml:space="preserve"> и разъединени</w:t>
      </w:r>
      <w:r w:rsidR="00355124" w:rsidRPr="00486F26">
        <w:rPr>
          <w:rFonts w:ascii="Arial" w:hAnsi="Arial" w:cs="Arial"/>
          <w:color w:val="000000"/>
          <w:sz w:val="24"/>
          <w:szCs w:val="24"/>
        </w:rPr>
        <w:t>и</w:t>
      </w:r>
      <w:r w:rsidRPr="00486F26">
        <w:rPr>
          <w:rFonts w:ascii="Arial" w:hAnsi="Arial" w:cs="Arial"/>
          <w:color w:val="000000"/>
          <w:sz w:val="24"/>
          <w:szCs w:val="24"/>
        </w:rPr>
        <w:t xml:space="preserve"> и предотвращения случайного разъединения во время использования.</w:t>
      </w:r>
    </w:p>
    <w:p w14:paraId="00367AE3" w14:textId="77777777" w:rsidR="00505EE2" w:rsidRPr="00486F26" w:rsidRDefault="00505EE2" w:rsidP="00327816">
      <w:pPr>
        <w:pStyle w:val="af5"/>
        <w:rPr>
          <w:color w:val="000000"/>
        </w:rPr>
      </w:pPr>
      <w:r w:rsidRPr="00486F26">
        <w:rPr>
          <w:color w:val="000000"/>
        </w:rPr>
        <w:t xml:space="preserve">5 </w:t>
      </w:r>
      <w:r w:rsidR="00DA4925">
        <w:rPr>
          <w:color w:val="000000"/>
        </w:rPr>
        <w:t xml:space="preserve">Верификация </w:t>
      </w:r>
      <w:r w:rsidRPr="00486F26">
        <w:rPr>
          <w:color w:val="000000"/>
        </w:rPr>
        <w:t>требований безопасности и/или мер защиты</w:t>
      </w:r>
    </w:p>
    <w:p w14:paraId="4515110F" w14:textId="77777777" w:rsidR="00505EE2" w:rsidRPr="00486F26" w:rsidRDefault="00505EE2" w:rsidP="00327816">
      <w:pPr>
        <w:pStyle w:val="af7"/>
        <w:rPr>
          <w:color w:val="000000"/>
        </w:rPr>
      </w:pPr>
      <w:r w:rsidRPr="00486F26">
        <w:rPr>
          <w:color w:val="000000"/>
        </w:rPr>
        <w:t>5.1 Общие положения</w:t>
      </w:r>
    </w:p>
    <w:p w14:paraId="543C47F0" w14:textId="77777777" w:rsidR="00505EE2" w:rsidRPr="00486F26" w:rsidRDefault="00355124" w:rsidP="00505EE2">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Изготовитель</w:t>
      </w:r>
      <w:r w:rsidR="00505EE2" w:rsidRPr="00486F26">
        <w:rPr>
          <w:rFonts w:ascii="Arial" w:hAnsi="Arial" w:cs="Arial"/>
          <w:color w:val="000000"/>
          <w:sz w:val="24"/>
          <w:szCs w:val="24"/>
        </w:rPr>
        <w:t xml:space="preserve"> должен иметь подтверждение того, что требования безопасности и/или меры защиты, указанные в </w:t>
      </w:r>
      <w:r w:rsidR="00CF216A">
        <w:rPr>
          <w:rFonts w:ascii="Arial" w:hAnsi="Arial" w:cs="Arial"/>
          <w:color w:val="000000"/>
          <w:sz w:val="24"/>
          <w:szCs w:val="24"/>
        </w:rPr>
        <w:t>разделе</w:t>
      </w:r>
      <w:r w:rsidR="00505EE2" w:rsidRPr="00486F26">
        <w:rPr>
          <w:rFonts w:ascii="Arial" w:hAnsi="Arial" w:cs="Arial"/>
          <w:color w:val="000000"/>
          <w:sz w:val="24"/>
          <w:szCs w:val="24"/>
        </w:rPr>
        <w:t xml:space="preserve"> 4, были </w:t>
      </w:r>
      <w:r w:rsidRPr="00486F26">
        <w:rPr>
          <w:rFonts w:ascii="Arial" w:hAnsi="Arial" w:cs="Arial"/>
          <w:color w:val="000000"/>
          <w:sz w:val="24"/>
          <w:szCs w:val="24"/>
        </w:rPr>
        <w:t>учтены при разработке и изготовлении транспорта</w:t>
      </w:r>
      <w:r w:rsidR="00505EE2" w:rsidRPr="00486F26">
        <w:rPr>
          <w:rFonts w:ascii="Arial" w:hAnsi="Arial" w:cs="Arial"/>
          <w:color w:val="000000"/>
          <w:sz w:val="24"/>
          <w:szCs w:val="24"/>
        </w:rPr>
        <w:t>. Для проверки следует использовать один или комбинацию из следующих методов:</w:t>
      </w:r>
    </w:p>
    <w:p w14:paraId="27A0A219" w14:textId="77777777" w:rsidR="00505EE2" w:rsidRPr="00486F26" w:rsidRDefault="00505EE2" w:rsidP="00505EE2">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a) </w:t>
      </w:r>
      <w:r w:rsidR="00CF216A">
        <w:rPr>
          <w:rFonts w:ascii="Arial" w:hAnsi="Arial" w:cs="Arial"/>
          <w:color w:val="000000"/>
          <w:sz w:val="24"/>
          <w:szCs w:val="24"/>
        </w:rPr>
        <w:t>верификация</w:t>
      </w:r>
      <w:r w:rsidR="00355124" w:rsidRPr="00486F26">
        <w:rPr>
          <w:rFonts w:ascii="Arial" w:hAnsi="Arial" w:cs="Arial"/>
          <w:color w:val="000000"/>
          <w:sz w:val="24"/>
          <w:szCs w:val="24"/>
        </w:rPr>
        <w:t xml:space="preserve"> конструкции</w:t>
      </w:r>
      <w:r w:rsidRPr="00486F26">
        <w:rPr>
          <w:rFonts w:ascii="Arial" w:hAnsi="Arial" w:cs="Arial"/>
          <w:color w:val="000000"/>
          <w:sz w:val="24"/>
          <w:szCs w:val="24"/>
        </w:rPr>
        <w:t>, например, проверка чертежей и документов или расчет</w:t>
      </w:r>
      <w:r w:rsidR="00CF216A">
        <w:rPr>
          <w:rFonts w:ascii="Arial" w:hAnsi="Arial" w:cs="Arial"/>
          <w:color w:val="000000"/>
          <w:sz w:val="24"/>
          <w:szCs w:val="24"/>
        </w:rPr>
        <w:t>ы</w:t>
      </w:r>
      <w:r w:rsidRPr="00486F26">
        <w:rPr>
          <w:rFonts w:ascii="Arial" w:hAnsi="Arial" w:cs="Arial"/>
          <w:color w:val="000000"/>
          <w:sz w:val="24"/>
          <w:szCs w:val="24"/>
        </w:rPr>
        <w:t>;</w:t>
      </w:r>
    </w:p>
    <w:p w14:paraId="58775FBD" w14:textId="77777777" w:rsidR="00505EE2" w:rsidRPr="00486F26" w:rsidRDefault="00355124" w:rsidP="00505EE2">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b) </w:t>
      </w:r>
      <w:r w:rsidR="00505EE2" w:rsidRPr="00486F26">
        <w:rPr>
          <w:rFonts w:ascii="Arial" w:hAnsi="Arial" w:cs="Arial"/>
          <w:color w:val="000000"/>
          <w:sz w:val="24"/>
          <w:szCs w:val="24"/>
        </w:rPr>
        <w:t>измерени</w:t>
      </w:r>
      <w:r w:rsidRPr="00486F26">
        <w:rPr>
          <w:rFonts w:ascii="Arial" w:hAnsi="Arial" w:cs="Arial"/>
          <w:color w:val="000000"/>
          <w:sz w:val="24"/>
          <w:szCs w:val="24"/>
        </w:rPr>
        <w:t>я</w:t>
      </w:r>
      <w:r w:rsidR="00505EE2" w:rsidRPr="00486F26">
        <w:rPr>
          <w:rFonts w:ascii="Arial" w:hAnsi="Arial" w:cs="Arial"/>
          <w:color w:val="000000"/>
          <w:sz w:val="24"/>
          <w:szCs w:val="24"/>
        </w:rPr>
        <w:t>, например, испытания скорости движения и опускания или утечки при подъеме и наклоне;</w:t>
      </w:r>
    </w:p>
    <w:p w14:paraId="76A0BA83" w14:textId="77777777" w:rsidR="00505EE2" w:rsidRPr="00486F26" w:rsidRDefault="00505EE2" w:rsidP="00505EE2">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c) </w:t>
      </w:r>
      <w:r w:rsidR="00355124" w:rsidRPr="00486F26">
        <w:rPr>
          <w:rFonts w:ascii="Arial" w:hAnsi="Arial" w:cs="Arial"/>
          <w:color w:val="000000"/>
          <w:sz w:val="24"/>
          <w:szCs w:val="24"/>
        </w:rPr>
        <w:t>визуальный осмотр</w:t>
      </w:r>
      <w:r w:rsidRPr="00486F26">
        <w:rPr>
          <w:rFonts w:ascii="Arial" w:hAnsi="Arial" w:cs="Arial"/>
          <w:color w:val="000000"/>
          <w:sz w:val="24"/>
          <w:szCs w:val="24"/>
        </w:rPr>
        <w:t>, например, отсутствие постоянной деформации после испытаний, провер</w:t>
      </w:r>
      <w:r w:rsidR="00355124" w:rsidRPr="00486F26">
        <w:rPr>
          <w:rFonts w:ascii="Arial" w:hAnsi="Arial" w:cs="Arial"/>
          <w:color w:val="000000"/>
          <w:sz w:val="24"/>
          <w:szCs w:val="24"/>
        </w:rPr>
        <w:t>ка маркировки транспорта</w:t>
      </w:r>
      <w:r w:rsidRPr="00486F26">
        <w:rPr>
          <w:rFonts w:ascii="Arial" w:hAnsi="Arial" w:cs="Arial"/>
          <w:color w:val="000000"/>
          <w:sz w:val="24"/>
          <w:szCs w:val="24"/>
        </w:rPr>
        <w:t>;</w:t>
      </w:r>
    </w:p>
    <w:p w14:paraId="0F20202A" w14:textId="77777777" w:rsidR="00505EE2" w:rsidRPr="00486F26" w:rsidRDefault="00355124" w:rsidP="00505EE2">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d) </w:t>
      </w:r>
      <w:r w:rsidR="00505EE2" w:rsidRPr="00486F26">
        <w:rPr>
          <w:rFonts w:ascii="Arial" w:hAnsi="Arial" w:cs="Arial"/>
          <w:color w:val="000000"/>
          <w:sz w:val="24"/>
          <w:szCs w:val="24"/>
        </w:rPr>
        <w:t>испытани</w:t>
      </w:r>
      <w:r w:rsidRPr="00486F26">
        <w:rPr>
          <w:rFonts w:ascii="Arial" w:hAnsi="Arial" w:cs="Arial"/>
          <w:color w:val="000000"/>
          <w:sz w:val="24"/>
          <w:szCs w:val="24"/>
        </w:rPr>
        <w:t>я</w:t>
      </w:r>
      <w:r w:rsidR="00505EE2" w:rsidRPr="00486F26">
        <w:rPr>
          <w:rFonts w:ascii="Arial" w:hAnsi="Arial" w:cs="Arial"/>
          <w:color w:val="000000"/>
          <w:sz w:val="24"/>
          <w:szCs w:val="24"/>
        </w:rPr>
        <w:t>.</w:t>
      </w:r>
    </w:p>
    <w:p w14:paraId="5E7EA660" w14:textId="77777777" w:rsidR="00505EE2" w:rsidRPr="00486F26" w:rsidRDefault="00505EE2" w:rsidP="00327816">
      <w:pPr>
        <w:pStyle w:val="af7"/>
        <w:rPr>
          <w:color w:val="000000"/>
        </w:rPr>
      </w:pPr>
      <w:r w:rsidRPr="00486F26">
        <w:rPr>
          <w:color w:val="000000"/>
        </w:rPr>
        <w:t>5.2 Структурные испытания</w:t>
      </w:r>
    </w:p>
    <w:p w14:paraId="3BC196C7" w14:textId="77777777" w:rsidR="00505EE2" w:rsidRPr="00486F26" w:rsidRDefault="00505EE2" w:rsidP="00505EE2">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Эти испытания должны проводиться на образце, представляющем серийн</w:t>
      </w:r>
      <w:r w:rsidR="00355124" w:rsidRPr="00486F26">
        <w:rPr>
          <w:rFonts w:ascii="Arial" w:hAnsi="Arial" w:cs="Arial"/>
          <w:color w:val="000000"/>
          <w:sz w:val="24"/>
          <w:szCs w:val="24"/>
        </w:rPr>
        <w:t>о выпускаемый транспорт</w:t>
      </w:r>
      <w:r w:rsidRPr="00486F26">
        <w:rPr>
          <w:rFonts w:ascii="Arial" w:hAnsi="Arial" w:cs="Arial"/>
          <w:color w:val="000000"/>
          <w:sz w:val="24"/>
          <w:szCs w:val="24"/>
        </w:rPr>
        <w:t xml:space="preserve">. Структурные компоненты </w:t>
      </w:r>
      <w:r w:rsidR="00355124" w:rsidRPr="00486F26">
        <w:rPr>
          <w:rFonts w:ascii="Arial" w:hAnsi="Arial" w:cs="Arial"/>
          <w:color w:val="000000"/>
          <w:sz w:val="24"/>
          <w:szCs w:val="24"/>
        </w:rPr>
        <w:t>транспорта</w:t>
      </w:r>
      <w:r w:rsidRPr="00486F26">
        <w:rPr>
          <w:rFonts w:ascii="Arial" w:hAnsi="Arial" w:cs="Arial"/>
          <w:color w:val="000000"/>
          <w:sz w:val="24"/>
          <w:szCs w:val="24"/>
        </w:rPr>
        <w:t xml:space="preserve"> и его навесное оборудование должны выдерживать статические нагрузки 1,33 </w:t>
      </w:r>
      <w:r w:rsidRPr="00486F26">
        <w:rPr>
          <w:rFonts w:ascii="Arial" w:hAnsi="Arial" w:cs="Arial"/>
          <w:i/>
          <w:color w:val="000000"/>
          <w:sz w:val="24"/>
          <w:szCs w:val="24"/>
        </w:rPr>
        <w:t>Q</w:t>
      </w:r>
      <w:r w:rsidRPr="00486F26">
        <w:rPr>
          <w:rFonts w:ascii="Arial" w:hAnsi="Arial" w:cs="Arial"/>
          <w:color w:val="000000"/>
          <w:sz w:val="24"/>
          <w:szCs w:val="24"/>
          <w:vertAlign w:val="subscript"/>
        </w:rPr>
        <w:t>1</w:t>
      </w:r>
      <w:r w:rsidRPr="00486F26">
        <w:rPr>
          <w:rFonts w:ascii="Arial" w:hAnsi="Arial" w:cs="Arial"/>
          <w:color w:val="000000"/>
          <w:sz w:val="24"/>
          <w:szCs w:val="24"/>
        </w:rPr>
        <w:t xml:space="preserve"> и 1,33 </w:t>
      </w:r>
      <w:r w:rsidRPr="00486F26">
        <w:rPr>
          <w:rFonts w:ascii="Arial" w:hAnsi="Arial" w:cs="Arial"/>
          <w:i/>
          <w:color w:val="000000"/>
          <w:sz w:val="24"/>
          <w:szCs w:val="24"/>
        </w:rPr>
        <w:t>Q</w:t>
      </w:r>
      <w:r w:rsidRPr="00486F26">
        <w:rPr>
          <w:rFonts w:ascii="Arial" w:hAnsi="Arial" w:cs="Arial"/>
          <w:color w:val="000000"/>
          <w:sz w:val="24"/>
          <w:szCs w:val="24"/>
          <w:vertAlign w:val="subscript"/>
        </w:rPr>
        <w:t>2</w:t>
      </w:r>
      <w:r w:rsidRPr="00486F26">
        <w:rPr>
          <w:rFonts w:ascii="Arial" w:hAnsi="Arial" w:cs="Arial"/>
          <w:color w:val="000000"/>
          <w:sz w:val="24"/>
          <w:szCs w:val="24"/>
        </w:rPr>
        <w:t xml:space="preserve"> в течение 15 мин каждый, где</w:t>
      </w:r>
    </w:p>
    <w:p w14:paraId="0CC22B56" w14:textId="77777777" w:rsidR="00505EE2" w:rsidRPr="00486F26" w:rsidRDefault="00505EE2" w:rsidP="00505EE2">
      <w:pPr>
        <w:spacing w:after="0" w:line="360" w:lineRule="auto"/>
        <w:ind w:firstLine="708"/>
        <w:jc w:val="both"/>
        <w:rPr>
          <w:rFonts w:ascii="Arial" w:hAnsi="Arial" w:cs="Arial"/>
          <w:color w:val="000000"/>
          <w:sz w:val="24"/>
          <w:szCs w:val="24"/>
        </w:rPr>
      </w:pPr>
      <w:r w:rsidRPr="00486F26">
        <w:rPr>
          <w:rFonts w:ascii="Arial" w:hAnsi="Arial" w:cs="Arial"/>
          <w:i/>
          <w:color w:val="000000"/>
          <w:sz w:val="24"/>
          <w:szCs w:val="24"/>
        </w:rPr>
        <w:t>Q</w:t>
      </w:r>
      <w:r w:rsidRPr="00486F26">
        <w:rPr>
          <w:rFonts w:ascii="Arial" w:hAnsi="Arial" w:cs="Arial"/>
          <w:color w:val="000000"/>
          <w:sz w:val="24"/>
          <w:szCs w:val="24"/>
          <w:vertAlign w:val="subscript"/>
        </w:rPr>
        <w:t>1</w:t>
      </w:r>
      <w:r w:rsidRPr="00486F26">
        <w:rPr>
          <w:rFonts w:ascii="Arial" w:hAnsi="Arial" w:cs="Arial"/>
          <w:color w:val="000000"/>
          <w:sz w:val="24"/>
          <w:szCs w:val="24"/>
        </w:rPr>
        <w:t xml:space="preserve"> — номинальная грузоподъемность на стандартной высоте подъема и стандартном расстоянии центра </w:t>
      </w:r>
      <w:r w:rsidR="00355124" w:rsidRPr="00486F26">
        <w:rPr>
          <w:rFonts w:ascii="Arial" w:hAnsi="Arial" w:cs="Arial"/>
          <w:color w:val="000000"/>
          <w:sz w:val="24"/>
          <w:szCs w:val="24"/>
        </w:rPr>
        <w:t>тяжести груза</w:t>
      </w:r>
      <w:r w:rsidRPr="00486F26">
        <w:rPr>
          <w:rFonts w:ascii="Arial" w:hAnsi="Arial" w:cs="Arial"/>
          <w:color w:val="000000"/>
          <w:sz w:val="24"/>
          <w:szCs w:val="24"/>
        </w:rPr>
        <w:t xml:space="preserve"> в соответствии с информацией на табличке грузоподъемности;</w:t>
      </w:r>
    </w:p>
    <w:p w14:paraId="100529F5" w14:textId="77777777" w:rsidR="00505EE2" w:rsidRPr="00486F26" w:rsidRDefault="00505EE2" w:rsidP="00505EE2">
      <w:pPr>
        <w:spacing w:after="0" w:line="360" w:lineRule="auto"/>
        <w:ind w:firstLine="708"/>
        <w:jc w:val="both"/>
        <w:rPr>
          <w:rFonts w:ascii="Arial" w:hAnsi="Arial" w:cs="Arial"/>
          <w:color w:val="000000"/>
          <w:sz w:val="24"/>
          <w:szCs w:val="24"/>
        </w:rPr>
      </w:pPr>
      <w:r w:rsidRPr="00486F26">
        <w:rPr>
          <w:rFonts w:ascii="Arial" w:hAnsi="Arial" w:cs="Arial"/>
          <w:i/>
          <w:color w:val="000000"/>
          <w:sz w:val="24"/>
          <w:szCs w:val="24"/>
        </w:rPr>
        <w:t>Q</w:t>
      </w:r>
      <w:r w:rsidRPr="00486F26">
        <w:rPr>
          <w:rFonts w:ascii="Arial" w:hAnsi="Arial" w:cs="Arial"/>
          <w:color w:val="000000"/>
          <w:sz w:val="24"/>
          <w:szCs w:val="24"/>
          <w:vertAlign w:val="subscript"/>
        </w:rPr>
        <w:t>2</w:t>
      </w:r>
      <w:r w:rsidRPr="00486F26">
        <w:rPr>
          <w:rFonts w:ascii="Arial" w:hAnsi="Arial" w:cs="Arial"/>
          <w:color w:val="000000"/>
          <w:sz w:val="24"/>
          <w:szCs w:val="24"/>
        </w:rPr>
        <w:t xml:space="preserve"> — фактическая грузоподъемность на максимальной высоте подъема в соответствии с информацией на табличке грузоподъемности.</w:t>
      </w:r>
    </w:p>
    <w:p w14:paraId="312759D2" w14:textId="77777777" w:rsidR="00505EE2" w:rsidRPr="00486F26" w:rsidRDefault="00355124" w:rsidP="00505EE2">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Транспорт</w:t>
      </w:r>
      <w:r w:rsidR="00505EE2" w:rsidRPr="00486F26">
        <w:rPr>
          <w:rFonts w:ascii="Arial" w:hAnsi="Arial" w:cs="Arial"/>
          <w:color w:val="000000"/>
          <w:sz w:val="24"/>
          <w:szCs w:val="24"/>
        </w:rPr>
        <w:t xml:space="preserve"> должен находиться на </w:t>
      </w:r>
      <w:r w:rsidRPr="00486F26">
        <w:rPr>
          <w:rFonts w:ascii="Arial" w:hAnsi="Arial" w:cs="Arial"/>
          <w:color w:val="000000"/>
          <w:sz w:val="24"/>
          <w:szCs w:val="24"/>
        </w:rPr>
        <w:t>приблизительно</w:t>
      </w:r>
      <w:r w:rsidR="00505EE2" w:rsidRPr="00486F26">
        <w:rPr>
          <w:rFonts w:ascii="Arial" w:hAnsi="Arial" w:cs="Arial"/>
          <w:color w:val="000000"/>
          <w:sz w:val="24"/>
          <w:szCs w:val="24"/>
        </w:rPr>
        <w:t xml:space="preserve"> ровной поверхности с мачтой в пр</w:t>
      </w:r>
      <w:r w:rsidRPr="00486F26">
        <w:rPr>
          <w:rFonts w:ascii="Arial" w:hAnsi="Arial" w:cs="Arial"/>
          <w:color w:val="000000"/>
          <w:sz w:val="24"/>
          <w:szCs w:val="24"/>
        </w:rPr>
        <w:t>иблизительно</w:t>
      </w:r>
      <w:r w:rsidR="00505EE2" w:rsidRPr="00486F26">
        <w:rPr>
          <w:rFonts w:ascii="Arial" w:hAnsi="Arial" w:cs="Arial"/>
          <w:color w:val="000000"/>
          <w:sz w:val="24"/>
          <w:szCs w:val="24"/>
        </w:rPr>
        <w:t xml:space="preserve"> вертикальном положении и может быть закреплен для предотвращения опрокидывания.</w:t>
      </w:r>
    </w:p>
    <w:p w14:paraId="4DADA182" w14:textId="77777777" w:rsidR="00E76D9A" w:rsidRPr="00486F26" w:rsidRDefault="00505EE2" w:rsidP="00505EE2">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Нагрузки могут быть приложены на соответствующей высоте с п</w:t>
      </w:r>
      <w:r w:rsidR="00355124" w:rsidRPr="00486F26">
        <w:rPr>
          <w:rFonts w:ascii="Arial" w:hAnsi="Arial" w:cs="Arial"/>
          <w:color w:val="000000"/>
          <w:sz w:val="24"/>
          <w:szCs w:val="24"/>
        </w:rPr>
        <w:t>омощью средств, независимых от транспорта</w:t>
      </w:r>
      <w:r w:rsidRPr="00486F26">
        <w:rPr>
          <w:rFonts w:ascii="Arial" w:hAnsi="Arial" w:cs="Arial"/>
          <w:color w:val="000000"/>
          <w:sz w:val="24"/>
          <w:szCs w:val="24"/>
        </w:rPr>
        <w:t>. Испытание не должно приводить к какой-либо визуальной постоянной деформации или повреждению.</w:t>
      </w:r>
    </w:p>
    <w:p w14:paraId="1919D85D" w14:textId="77777777" w:rsidR="00355124" w:rsidRPr="00486F26" w:rsidRDefault="00355124" w:rsidP="00327816">
      <w:pPr>
        <w:pStyle w:val="af7"/>
        <w:rPr>
          <w:color w:val="000000"/>
        </w:rPr>
      </w:pPr>
      <w:r w:rsidRPr="00486F26">
        <w:rPr>
          <w:color w:val="000000"/>
        </w:rPr>
        <w:t>5.3 Функциональные испытания</w:t>
      </w:r>
    </w:p>
    <w:p w14:paraId="0F8E1CFD" w14:textId="77777777" w:rsidR="00355124" w:rsidRPr="00486F26" w:rsidRDefault="00355124" w:rsidP="00355124">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Функциональные испытания должна проводиться на каждом транспорте, чтобы убедиться, что он способен выполнять задачи, для которых он был разработан. Эти испытания должны проводиться в соответствии с инструкциями изготовителя. Они должны проводиться обученными лицами, либо управляющими и испытывающими транспорт в соответствии с инструкциями изготовителя, либо имитирующими эти испытания любым методом, дающим эквивалентный эффект и дающим сопоставимые результаты.</w:t>
      </w:r>
    </w:p>
    <w:p w14:paraId="59FAC809" w14:textId="77777777" w:rsidR="00355124" w:rsidRPr="00486F26" w:rsidRDefault="00355124" w:rsidP="00355124">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Каждый транспорт должен быть проверен, чтобы убедиться, что элементы управления движением, торможением, рулевым управлением, погрузочно-разгрузочными работами и комбинированные функции, если таковые имеются, надлежащим образом идентифицированы и работают правильно. Также должна быть проверена правильная работа предупреждающих устройств, устройств безопасности и освещения, если таковые имеются.</w:t>
      </w:r>
    </w:p>
    <w:p w14:paraId="04D8EEF8" w14:textId="77777777" w:rsidR="00355124" w:rsidRPr="00486F26" w:rsidRDefault="00355124" w:rsidP="00327816">
      <w:pPr>
        <w:pStyle w:val="af5"/>
        <w:rPr>
          <w:color w:val="000000"/>
        </w:rPr>
      </w:pPr>
      <w:r w:rsidRPr="00486F26">
        <w:rPr>
          <w:color w:val="000000"/>
        </w:rPr>
        <w:t xml:space="preserve">6 </w:t>
      </w:r>
      <w:r w:rsidR="00394D2B" w:rsidRPr="00394D2B">
        <w:rPr>
          <w:color w:val="000000"/>
        </w:rPr>
        <w:t>Информация для пользователей</w:t>
      </w:r>
    </w:p>
    <w:p w14:paraId="11545093" w14:textId="77777777" w:rsidR="00355124" w:rsidRPr="00486F26" w:rsidRDefault="00355124" w:rsidP="00327816">
      <w:pPr>
        <w:pStyle w:val="af7"/>
        <w:rPr>
          <w:color w:val="000000"/>
        </w:rPr>
      </w:pPr>
      <w:r w:rsidRPr="00486F26">
        <w:rPr>
          <w:color w:val="000000"/>
        </w:rPr>
        <w:t>6.1 Общие положения</w:t>
      </w:r>
    </w:p>
    <w:p w14:paraId="6AA3DEE2" w14:textId="77777777" w:rsidR="00355124" w:rsidRPr="00486F26" w:rsidRDefault="00355124" w:rsidP="00355124">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Каждый транспорт и съемное навесное оборуд</w:t>
      </w:r>
      <w:r w:rsidR="00394D2B">
        <w:rPr>
          <w:rFonts w:ascii="Arial" w:hAnsi="Arial" w:cs="Arial"/>
          <w:color w:val="000000"/>
          <w:sz w:val="24"/>
          <w:szCs w:val="24"/>
        </w:rPr>
        <w:t>ование должны поставляться пользователю</w:t>
      </w:r>
      <w:r w:rsidRPr="00486F26">
        <w:rPr>
          <w:rFonts w:ascii="Arial" w:hAnsi="Arial" w:cs="Arial"/>
          <w:color w:val="000000"/>
          <w:sz w:val="24"/>
          <w:szCs w:val="24"/>
        </w:rPr>
        <w:t xml:space="preserve"> с руководством(ами) по эксплуатации, описывающим эксплуатацию и регулярное обслуживание и рассматривающим все выявленные опасности, напечатанными на языке(ах) страны, в которой будет использоваться транспорт, если это требуется н</w:t>
      </w:r>
      <w:r w:rsidR="007F2EFB">
        <w:rPr>
          <w:rFonts w:ascii="Arial" w:hAnsi="Arial" w:cs="Arial"/>
          <w:color w:val="000000"/>
          <w:sz w:val="24"/>
          <w:szCs w:val="24"/>
        </w:rPr>
        <w:t>ациональным законодательством.</w:t>
      </w:r>
    </w:p>
    <w:p w14:paraId="2BAA68E2" w14:textId="77777777" w:rsidR="00355124" w:rsidRPr="00486F26" w:rsidRDefault="00355124" w:rsidP="00355124">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Нет необходимости в том, чтобы руководства по ремонту и деталям, предназначенные для использования специализированным персоналом, нанятым изготовителем или его уполномоченным представителем, поставлялись с каждым транспортом, и они могут быть напечатаны на языке страны, где будет использоваться транспорт, если того требует национальное законодательство. В других случаях руководства должны быть на языке, согласованном между поставщиком транспорта и покупателем.</w:t>
      </w:r>
    </w:p>
    <w:p w14:paraId="43866557" w14:textId="77777777" w:rsidR="00355124" w:rsidRPr="00486F26" w:rsidRDefault="00355124" w:rsidP="00327816">
      <w:pPr>
        <w:pStyle w:val="af7"/>
        <w:rPr>
          <w:color w:val="000000"/>
        </w:rPr>
      </w:pPr>
      <w:r w:rsidRPr="00486F26">
        <w:rPr>
          <w:color w:val="000000"/>
        </w:rPr>
        <w:t>6.2 Руководство по эксплуатации</w:t>
      </w:r>
    </w:p>
    <w:p w14:paraId="15EAA023" w14:textId="77777777" w:rsidR="00355124" w:rsidRPr="00486F26" w:rsidRDefault="00355124" w:rsidP="00327816">
      <w:pPr>
        <w:pStyle w:val="af7"/>
        <w:rPr>
          <w:color w:val="000000"/>
        </w:rPr>
      </w:pPr>
      <w:r w:rsidRPr="00486F26">
        <w:rPr>
          <w:color w:val="000000"/>
        </w:rPr>
        <w:t>6.2.1 Транспорт</w:t>
      </w:r>
      <w:r w:rsidR="005B2EE1" w:rsidRPr="00486F26">
        <w:rPr>
          <w:color w:val="000000"/>
        </w:rPr>
        <w:t xml:space="preserve"> и </w:t>
      </w:r>
      <w:r w:rsidRPr="00486F26">
        <w:rPr>
          <w:color w:val="000000"/>
        </w:rPr>
        <w:t>навесное оборудование</w:t>
      </w:r>
    </w:p>
    <w:p w14:paraId="650E16E9" w14:textId="77777777" w:rsidR="00355124" w:rsidRPr="00486F26" w:rsidRDefault="00355124" w:rsidP="00355124">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Руководство(а) по эксплуатации должно включать, в зависимости от применимости, по крайней мере следующую информацию:</w:t>
      </w:r>
    </w:p>
    <w:p w14:paraId="6891CB53" w14:textId="77777777" w:rsidR="00355124" w:rsidRPr="00486F26" w:rsidRDefault="00355124" w:rsidP="00355124">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a) наименование и адрес изготовителя или уполномоченного представителя;</w:t>
      </w:r>
    </w:p>
    <w:p w14:paraId="3C321175" w14:textId="77777777" w:rsidR="00355124" w:rsidRPr="00486F26" w:rsidRDefault="00355124" w:rsidP="00355124">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b) обозначение типа, например, транспорт с противовесом или с боковой загрузкой;</w:t>
      </w:r>
    </w:p>
    <w:p w14:paraId="67D49B54" w14:textId="77777777" w:rsidR="00355124" w:rsidRPr="00486F26" w:rsidRDefault="00355124" w:rsidP="00355124">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c) описание транспорта и аксессуаров;</w:t>
      </w:r>
    </w:p>
    <w:p w14:paraId="6257DFF2" w14:textId="77777777" w:rsidR="00355124" w:rsidRPr="00486F26" w:rsidRDefault="00355124" w:rsidP="00355124">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d) навесное оборудование, поставляемое с </w:t>
      </w:r>
      <w:r w:rsidR="005B2EE1" w:rsidRPr="00486F26">
        <w:rPr>
          <w:rFonts w:ascii="Arial" w:hAnsi="Arial" w:cs="Arial"/>
          <w:color w:val="000000"/>
          <w:sz w:val="24"/>
          <w:szCs w:val="24"/>
        </w:rPr>
        <w:t>транспортом</w:t>
      </w:r>
      <w:r w:rsidRPr="00486F26">
        <w:rPr>
          <w:rFonts w:ascii="Arial" w:hAnsi="Arial" w:cs="Arial"/>
          <w:color w:val="000000"/>
          <w:sz w:val="24"/>
          <w:szCs w:val="24"/>
        </w:rPr>
        <w:t xml:space="preserve">, и меры предосторожности при его </w:t>
      </w:r>
      <w:r w:rsidR="005B2EE1" w:rsidRPr="00486F26">
        <w:rPr>
          <w:rFonts w:ascii="Arial" w:hAnsi="Arial" w:cs="Arial"/>
          <w:color w:val="000000"/>
          <w:sz w:val="24"/>
          <w:szCs w:val="24"/>
        </w:rPr>
        <w:t>установке</w:t>
      </w:r>
      <w:r w:rsidRPr="00486F26">
        <w:rPr>
          <w:rFonts w:ascii="Arial" w:hAnsi="Arial" w:cs="Arial"/>
          <w:color w:val="000000"/>
          <w:sz w:val="24"/>
          <w:szCs w:val="24"/>
        </w:rPr>
        <w:t>;</w:t>
      </w:r>
    </w:p>
    <w:p w14:paraId="60373F79" w14:textId="77777777" w:rsidR="00355124" w:rsidRPr="00486F26" w:rsidRDefault="00355124" w:rsidP="00355124">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e) подробности исп</w:t>
      </w:r>
      <w:r w:rsidR="005B2EE1" w:rsidRPr="00486F26">
        <w:rPr>
          <w:rFonts w:ascii="Arial" w:hAnsi="Arial" w:cs="Arial"/>
          <w:color w:val="000000"/>
          <w:sz w:val="24"/>
          <w:szCs w:val="24"/>
        </w:rPr>
        <w:t>ользования съемного удлинителя защитной решетки</w:t>
      </w:r>
      <w:r w:rsidRPr="00486F26">
        <w:rPr>
          <w:rFonts w:ascii="Arial" w:hAnsi="Arial" w:cs="Arial"/>
          <w:color w:val="000000"/>
          <w:sz w:val="24"/>
          <w:szCs w:val="24"/>
        </w:rPr>
        <w:t>;</w:t>
      </w:r>
    </w:p>
    <w:p w14:paraId="428AE8C3" w14:textId="77777777" w:rsidR="00355124" w:rsidRPr="00486F26" w:rsidRDefault="00355124" w:rsidP="00355124">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f) подробности установки огнетушителя, если это требуется в зависимости от области применения </w:t>
      </w:r>
      <w:r w:rsidR="005B2EE1" w:rsidRPr="00486F26">
        <w:rPr>
          <w:rFonts w:ascii="Arial" w:hAnsi="Arial" w:cs="Arial"/>
          <w:color w:val="000000"/>
          <w:sz w:val="24"/>
          <w:szCs w:val="24"/>
        </w:rPr>
        <w:t>транспорта</w:t>
      </w:r>
      <w:r w:rsidRPr="00486F26">
        <w:rPr>
          <w:rFonts w:ascii="Arial" w:hAnsi="Arial" w:cs="Arial"/>
          <w:color w:val="000000"/>
          <w:sz w:val="24"/>
          <w:szCs w:val="24"/>
        </w:rPr>
        <w:t>;</w:t>
      </w:r>
    </w:p>
    <w:p w14:paraId="66105894" w14:textId="77777777" w:rsidR="00355124" w:rsidRPr="00486F26" w:rsidRDefault="00355124" w:rsidP="00355124">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g) допустимые колесные диски и шины с </w:t>
      </w:r>
      <w:r w:rsidR="005B2EE1" w:rsidRPr="00486F26">
        <w:rPr>
          <w:rFonts w:ascii="Arial" w:hAnsi="Arial" w:cs="Arial"/>
          <w:color w:val="000000"/>
          <w:sz w:val="24"/>
          <w:szCs w:val="24"/>
        </w:rPr>
        <w:t xml:space="preserve">указанием </w:t>
      </w:r>
      <w:r w:rsidRPr="00486F26">
        <w:rPr>
          <w:rFonts w:ascii="Arial" w:hAnsi="Arial" w:cs="Arial"/>
          <w:color w:val="000000"/>
          <w:sz w:val="24"/>
          <w:szCs w:val="24"/>
        </w:rPr>
        <w:t>давлени</w:t>
      </w:r>
      <w:r w:rsidR="005B2EE1" w:rsidRPr="00486F26">
        <w:rPr>
          <w:rFonts w:ascii="Arial" w:hAnsi="Arial" w:cs="Arial"/>
          <w:color w:val="000000"/>
          <w:sz w:val="24"/>
          <w:szCs w:val="24"/>
        </w:rPr>
        <w:t>я</w:t>
      </w:r>
      <w:r w:rsidRPr="00486F26">
        <w:rPr>
          <w:rFonts w:ascii="Arial" w:hAnsi="Arial" w:cs="Arial"/>
          <w:color w:val="000000"/>
          <w:sz w:val="24"/>
          <w:szCs w:val="24"/>
        </w:rPr>
        <w:t xml:space="preserve"> воздуха для пневматических шин;</w:t>
      </w:r>
    </w:p>
    <w:p w14:paraId="1C231A82" w14:textId="77777777" w:rsidR="00355124" w:rsidRPr="00486F26" w:rsidRDefault="00355124" w:rsidP="00355124">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h) описание предохранительных устройств и предупреждающих надписей.</w:t>
      </w:r>
    </w:p>
    <w:p w14:paraId="09BCA08E" w14:textId="77777777" w:rsidR="00355124" w:rsidRPr="00486F26" w:rsidRDefault="00355124" w:rsidP="00327816">
      <w:pPr>
        <w:pStyle w:val="af7"/>
        <w:rPr>
          <w:color w:val="000000"/>
        </w:rPr>
      </w:pPr>
      <w:r w:rsidRPr="00486F26">
        <w:rPr>
          <w:color w:val="000000"/>
        </w:rPr>
        <w:t>6.2.2 Эксплуатация</w:t>
      </w:r>
      <w:r w:rsidR="005B2EE1" w:rsidRPr="00486F26">
        <w:rPr>
          <w:color w:val="000000"/>
        </w:rPr>
        <w:t xml:space="preserve"> транспорта</w:t>
      </w:r>
    </w:p>
    <w:p w14:paraId="24682B53" w14:textId="77777777" w:rsidR="00355124" w:rsidRPr="00486F26" w:rsidRDefault="00355124" w:rsidP="00355124">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Руководства по эксплуатации должны включать, в зависимости от применимости, как минимум следующую информацию:</w:t>
      </w:r>
    </w:p>
    <w:p w14:paraId="4B52CA6C" w14:textId="77777777" w:rsidR="007C4997" w:rsidRPr="00486F26" w:rsidRDefault="00355124" w:rsidP="00355124">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a) предполагаемое использование </w:t>
      </w:r>
      <w:r w:rsidR="005B2EE1" w:rsidRPr="00486F26">
        <w:rPr>
          <w:rFonts w:ascii="Arial" w:hAnsi="Arial" w:cs="Arial"/>
          <w:color w:val="000000"/>
          <w:sz w:val="24"/>
          <w:szCs w:val="24"/>
        </w:rPr>
        <w:t>транспорта</w:t>
      </w:r>
      <w:r w:rsidRPr="00486F26">
        <w:rPr>
          <w:rFonts w:ascii="Arial" w:hAnsi="Arial" w:cs="Arial"/>
          <w:color w:val="000000"/>
          <w:sz w:val="24"/>
          <w:szCs w:val="24"/>
        </w:rPr>
        <w:t xml:space="preserve"> и навесного оборудования и примеры опасного неправильного использования;</w:t>
      </w:r>
    </w:p>
    <w:p w14:paraId="422C5EB6" w14:textId="77777777" w:rsidR="005B2EE1" w:rsidRPr="00486F26" w:rsidRDefault="005B2EE1" w:rsidP="005B2EE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b) требования к обучению оператора;</w:t>
      </w:r>
    </w:p>
    <w:p w14:paraId="3B3A3EEA" w14:textId="77777777" w:rsidR="005B2EE1" w:rsidRPr="00486F26" w:rsidRDefault="005B2EE1" w:rsidP="005B2EE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c) функции органов управления и дисплеев;</w:t>
      </w:r>
    </w:p>
    <w:p w14:paraId="448C65D5" w14:textId="77777777" w:rsidR="005B2EE1" w:rsidRPr="00486F26" w:rsidRDefault="005B2EE1" w:rsidP="005B2EE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d) проверки перед началом использования транспорта;</w:t>
      </w:r>
    </w:p>
    <w:p w14:paraId="592B7983" w14:textId="77777777" w:rsidR="005B2EE1" w:rsidRPr="00486F26" w:rsidRDefault="005B2EE1" w:rsidP="005B2EE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e) инструкции по регулировке сиденья оператора;</w:t>
      </w:r>
    </w:p>
    <w:p w14:paraId="73E18E53" w14:textId="77777777" w:rsidR="005B2EE1" w:rsidRPr="00486F26" w:rsidRDefault="005B2EE1" w:rsidP="005B2EE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f) инструкции по работе с кабиной и без нее, с дверями и без них;</w:t>
      </w:r>
    </w:p>
    <w:p w14:paraId="2F1DEA08" w14:textId="77777777" w:rsidR="005B2EE1" w:rsidRPr="00486F26" w:rsidRDefault="005B2EE1" w:rsidP="005B2EE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g) инструкции по доступу и выходу;</w:t>
      </w:r>
    </w:p>
    <w:p w14:paraId="29A813B1" w14:textId="77777777" w:rsidR="005B2EE1" w:rsidRPr="00486F26" w:rsidRDefault="005B2EE1" w:rsidP="005B2EE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h) инструкции для оператора по безопасному обращению, например, при смене навесного оборудования или перемещении вилочных захватов;</w:t>
      </w:r>
    </w:p>
    <w:p w14:paraId="30083E86" w14:textId="77777777" w:rsidR="005B2EE1" w:rsidRPr="00486F26" w:rsidRDefault="005B2EE1" w:rsidP="005B2EE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i) требования к опорной поверхности, на которой будет использоваться транспорт;</w:t>
      </w:r>
    </w:p>
    <w:p w14:paraId="4753709F" w14:textId="77777777" w:rsidR="005B2EE1" w:rsidRPr="00486F26" w:rsidRDefault="005B2EE1" w:rsidP="005B2EE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j) инструкции по запуску, вождению и остановке транспорта;</w:t>
      </w:r>
    </w:p>
    <w:p w14:paraId="67146AB6" w14:textId="77777777" w:rsidR="005B2EE1" w:rsidRPr="00486F26" w:rsidRDefault="005B2EE1" w:rsidP="005B2EE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k) инструкции по обращению с грузами, предупреждение об опасностях, связанных с воздействием силы ветра;</w:t>
      </w:r>
    </w:p>
    <w:p w14:paraId="154EB7FD" w14:textId="77777777" w:rsidR="005B2EE1" w:rsidRPr="00486F26" w:rsidRDefault="005B2EE1" w:rsidP="005B2EE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l) инструкции по работе на уклоне;</w:t>
      </w:r>
    </w:p>
    <w:p w14:paraId="07F51FA8" w14:textId="77777777" w:rsidR="005B2EE1" w:rsidRPr="00486F26" w:rsidRDefault="005B2EE1" w:rsidP="005B2EE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m) инструкции по буксировке транспорта;</w:t>
      </w:r>
    </w:p>
    <w:p w14:paraId="61CC3317" w14:textId="77777777" w:rsidR="005B2EE1" w:rsidRPr="00486F26" w:rsidRDefault="005B2EE1" w:rsidP="005B2EE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n) инструкции по парковке транспорта;</w:t>
      </w:r>
    </w:p>
    <w:p w14:paraId="71D0E8FF" w14:textId="77777777" w:rsidR="005B2EE1" w:rsidRPr="00486F26" w:rsidRDefault="005B2EE1" w:rsidP="005B2EE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o) предупреждения о рисках во время использования транспорта и его навесного оборудования, включая опасности раздавливания и пореза;</w:t>
      </w:r>
    </w:p>
    <w:p w14:paraId="76877133" w14:textId="77777777" w:rsidR="005B2EE1" w:rsidRPr="00486F26" w:rsidRDefault="005B2EE1" w:rsidP="005B2EE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p) климатические условия, для работы в которых предназначен транспорт;</w:t>
      </w:r>
    </w:p>
    <w:p w14:paraId="450EA764" w14:textId="77777777" w:rsidR="005B2EE1" w:rsidRPr="00486F26" w:rsidRDefault="005B2EE1" w:rsidP="005B2EE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q) информация о направлении поворота транспорта относительно направления вращения рулевого колеса для транспорта с торцевым рабочим местом оператора;</w:t>
      </w:r>
    </w:p>
    <w:p w14:paraId="5E387687" w14:textId="77777777" w:rsidR="005B2EE1" w:rsidRPr="00486F26" w:rsidRDefault="005B2EE1" w:rsidP="005B2EE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r) информация об эксплуатации транспорта с грузами, вызывающими недостаточную </w:t>
      </w:r>
      <w:r w:rsidR="00A37098">
        <w:rPr>
          <w:rFonts w:ascii="Arial" w:hAnsi="Arial" w:cs="Arial"/>
          <w:color w:val="000000"/>
          <w:sz w:val="24"/>
          <w:szCs w:val="24"/>
        </w:rPr>
        <w:t>обзорност</w:t>
      </w:r>
      <w:r w:rsidR="00A37098" w:rsidRPr="00486F26">
        <w:rPr>
          <w:rFonts w:ascii="Arial" w:hAnsi="Arial" w:cs="Arial"/>
          <w:color w:val="000000"/>
          <w:sz w:val="24"/>
          <w:szCs w:val="24"/>
        </w:rPr>
        <w:t>ь</w:t>
      </w:r>
      <w:r w:rsidRPr="00486F26">
        <w:rPr>
          <w:rFonts w:ascii="Arial" w:hAnsi="Arial" w:cs="Arial"/>
          <w:color w:val="000000"/>
          <w:sz w:val="24"/>
          <w:szCs w:val="24"/>
        </w:rPr>
        <w:t>;</w:t>
      </w:r>
    </w:p>
    <w:p w14:paraId="3727F2A8" w14:textId="77777777" w:rsidR="005B2EE1" w:rsidRPr="00486F26" w:rsidRDefault="005B2EE1" w:rsidP="005B2EE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s) информация об использовании любых средств, которые могут быть предоставлены для улучшения </w:t>
      </w:r>
      <w:r w:rsidR="00A37098">
        <w:rPr>
          <w:rFonts w:ascii="Arial" w:hAnsi="Arial" w:cs="Arial"/>
          <w:color w:val="000000"/>
          <w:sz w:val="24"/>
          <w:szCs w:val="24"/>
        </w:rPr>
        <w:t>обзорност</w:t>
      </w:r>
      <w:r w:rsidR="00A37098" w:rsidRPr="00486F26">
        <w:rPr>
          <w:rFonts w:ascii="Arial" w:hAnsi="Arial" w:cs="Arial"/>
          <w:color w:val="000000"/>
          <w:sz w:val="24"/>
          <w:szCs w:val="24"/>
        </w:rPr>
        <w:t>и</w:t>
      </w:r>
      <w:r w:rsidRPr="00486F26">
        <w:rPr>
          <w:rFonts w:ascii="Arial" w:hAnsi="Arial" w:cs="Arial"/>
          <w:color w:val="000000"/>
          <w:sz w:val="24"/>
          <w:szCs w:val="24"/>
        </w:rPr>
        <w:t>;</w:t>
      </w:r>
    </w:p>
    <w:p w14:paraId="1294FA2A" w14:textId="77777777" w:rsidR="005B2EE1" w:rsidRPr="00486F26" w:rsidRDefault="005B2EE1" w:rsidP="005B2EE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t) информация и условия использования тягово-сцепного устройства;</w:t>
      </w:r>
    </w:p>
    <w:p w14:paraId="784DDCA5" w14:textId="77777777" w:rsidR="005B2EE1" w:rsidRPr="00486F26" w:rsidRDefault="005B2EE1" w:rsidP="005B2EE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u) инструкции по эксплуатации заднего сенсорного устройства;</w:t>
      </w:r>
    </w:p>
    <w:p w14:paraId="5E169968" w14:textId="77777777" w:rsidR="005B2EE1" w:rsidRPr="00486F26" w:rsidRDefault="005B2EE1" w:rsidP="005B2EE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v) информация или инструкции о действиях, которые следует предпринять в случае неисправности;</w:t>
      </w:r>
    </w:p>
    <w:p w14:paraId="2408012D" w14:textId="77777777" w:rsidR="005B2EE1" w:rsidRPr="00486F26" w:rsidRDefault="005B2EE1" w:rsidP="005B2EE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w) информация об эксплуатации транспорта с помощью устройства дистанционного управления, например, обзорность;</w:t>
      </w:r>
    </w:p>
    <w:p w14:paraId="6221DF61" w14:textId="77777777" w:rsidR="005B2EE1" w:rsidRPr="00486F26" w:rsidRDefault="005B2EE1" w:rsidP="005B2EE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x) нормальные условия эксплуатации, определенные изготовителем, т.е. те, для которых был разработан транспорт, и способ, которым транспорт будет использоваться;</w:t>
      </w:r>
    </w:p>
    <w:p w14:paraId="488389BE" w14:textId="77777777" w:rsidR="005B2EE1" w:rsidRPr="00486F26" w:rsidRDefault="005B2EE1" w:rsidP="005B2EE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y) инструкции по использованию устройства, системы или ограждения для оператора, а также руководство по поведению оператора в случае опрокидывания;</w:t>
      </w:r>
    </w:p>
    <w:p w14:paraId="79482160" w14:textId="77777777" w:rsidR="005B2EE1" w:rsidRPr="00486F26" w:rsidRDefault="005B2EE1" w:rsidP="005B2EE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z) информация об освещении рабочей зоны;</w:t>
      </w:r>
    </w:p>
    <w:p w14:paraId="5F355A88" w14:textId="77777777" w:rsidR="005B2EE1" w:rsidRPr="00486F26" w:rsidRDefault="005B2EE1" w:rsidP="005B2EE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aa) порядок перемещения неисправного транспорта;</w:t>
      </w:r>
    </w:p>
    <w:p w14:paraId="1CDEFA96" w14:textId="77777777" w:rsidR="005B2EE1" w:rsidRPr="00486F26" w:rsidRDefault="005B2EE1" w:rsidP="005B2EE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bb) запрет эксплуатации транспорта со снятым защитным ограждением;</w:t>
      </w:r>
    </w:p>
    <w:p w14:paraId="3140048A" w14:textId="77777777" w:rsidR="00355124" w:rsidRPr="00486F26" w:rsidRDefault="005B2EE1" w:rsidP="005B2EE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cc) высота подъема груза для перемещения;</w:t>
      </w:r>
    </w:p>
    <w:p w14:paraId="7FFAF6E0" w14:textId="77777777" w:rsidR="005B2EE1" w:rsidRPr="00486F26" w:rsidRDefault="005B2EE1" w:rsidP="005B2EE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dd) информацию об опасности раздавливания и </w:t>
      </w:r>
      <w:r w:rsidR="000A4E0D" w:rsidRPr="00486F26">
        <w:rPr>
          <w:rFonts w:ascii="Arial" w:hAnsi="Arial" w:cs="Arial"/>
          <w:color w:val="000000"/>
          <w:sz w:val="24"/>
          <w:szCs w:val="24"/>
        </w:rPr>
        <w:t>зажатия</w:t>
      </w:r>
      <w:r w:rsidRPr="00486F26">
        <w:rPr>
          <w:rFonts w:ascii="Arial" w:hAnsi="Arial" w:cs="Arial"/>
          <w:color w:val="000000"/>
          <w:sz w:val="24"/>
          <w:szCs w:val="24"/>
        </w:rPr>
        <w:t xml:space="preserve"> для оператора транспорта со складными платформами, управляемого рядом идущим оператором, </w:t>
      </w:r>
      <w:r w:rsidR="000A4E0D" w:rsidRPr="00486F26">
        <w:rPr>
          <w:rFonts w:ascii="Arial" w:hAnsi="Arial" w:cs="Arial"/>
          <w:color w:val="000000"/>
          <w:sz w:val="24"/>
          <w:szCs w:val="24"/>
        </w:rPr>
        <w:t>а также штабелеров с выдвижной мачтой или выдвижным вилочным захватом</w:t>
      </w:r>
      <w:r w:rsidRPr="00486F26">
        <w:rPr>
          <w:rFonts w:ascii="Arial" w:hAnsi="Arial" w:cs="Arial"/>
          <w:color w:val="000000"/>
          <w:sz w:val="24"/>
          <w:szCs w:val="24"/>
        </w:rPr>
        <w:t xml:space="preserve">, между </w:t>
      </w:r>
      <w:r w:rsidR="000A4E0D" w:rsidRPr="00486F26">
        <w:rPr>
          <w:rFonts w:ascii="Arial" w:hAnsi="Arial" w:cs="Arial"/>
          <w:color w:val="000000"/>
          <w:sz w:val="24"/>
          <w:szCs w:val="24"/>
        </w:rPr>
        <w:t>окружающими предметами</w:t>
      </w:r>
      <w:r w:rsidRPr="00486F26">
        <w:rPr>
          <w:rFonts w:ascii="Arial" w:hAnsi="Arial" w:cs="Arial"/>
          <w:color w:val="000000"/>
          <w:sz w:val="24"/>
          <w:szCs w:val="24"/>
        </w:rPr>
        <w:t xml:space="preserve"> и </w:t>
      </w:r>
      <w:r w:rsidR="000A4E0D" w:rsidRPr="00486F26">
        <w:rPr>
          <w:rFonts w:ascii="Arial" w:hAnsi="Arial" w:cs="Arial"/>
          <w:color w:val="000000"/>
          <w:sz w:val="24"/>
          <w:szCs w:val="24"/>
        </w:rPr>
        <w:t>транспортом</w:t>
      </w:r>
      <w:r w:rsidRPr="00486F26">
        <w:rPr>
          <w:rFonts w:ascii="Arial" w:hAnsi="Arial" w:cs="Arial"/>
          <w:color w:val="000000"/>
          <w:sz w:val="24"/>
          <w:szCs w:val="24"/>
        </w:rPr>
        <w:t xml:space="preserve"> во время движения вперед;</w:t>
      </w:r>
    </w:p>
    <w:p w14:paraId="59DDD9EC" w14:textId="77777777" w:rsidR="005B2EE1" w:rsidRPr="00486F26" w:rsidRDefault="005B2EE1" w:rsidP="005B2EE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ee) инструкции для оператора </w:t>
      </w:r>
      <w:r w:rsidR="000A4E0D" w:rsidRPr="00486F26">
        <w:rPr>
          <w:rFonts w:ascii="Arial" w:hAnsi="Arial" w:cs="Arial"/>
          <w:color w:val="000000"/>
          <w:sz w:val="24"/>
          <w:szCs w:val="24"/>
        </w:rPr>
        <w:t>транспорта</w:t>
      </w:r>
      <w:r w:rsidRPr="00486F26">
        <w:rPr>
          <w:rFonts w:ascii="Arial" w:hAnsi="Arial" w:cs="Arial"/>
          <w:color w:val="000000"/>
          <w:sz w:val="24"/>
          <w:szCs w:val="24"/>
        </w:rPr>
        <w:t xml:space="preserve"> с </w:t>
      </w:r>
      <w:r w:rsidR="000A4E0D" w:rsidRPr="00486F26">
        <w:rPr>
          <w:rFonts w:ascii="Arial" w:hAnsi="Arial" w:cs="Arial"/>
          <w:color w:val="000000"/>
          <w:sz w:val="24"/>
          <w:szCs w:val="24"/>
        </w:rPr>
        <w:t xml:space="preserve">торцевым рабочим местом по покиданию рабочего места </w:t>
      </w:r>
      <w:r w:rsidRPr="00486F26">
        <w:rPr>
          <w:rFonts w:ascii="Arial" w:hAnsi="Arial" w:cs="Arial"/>
          <w:color w:val="000000"/>
          <w:sz w:val="24"/>
          <w:szCs w:val="24"/>
        </w:rPr>
        <w:t>в случае о</w:t>
      </w:r>
      <w:r w:rsidR="000A4E0D" w:rsidRPr="00486F26">
        <w:rPr>
          <w:rFonts w:ascii="Arial" w:hAnsi="Arial" w:cs="Arial"/>
          <w:color w:val="000000"/>
          <w:sz w:val="24"/>
          <w:szCs w:val="24"/>
        </w:rPr>
        <w:t>прокидывания</w:t>
      </w:r>
      <w:r w:rsidRPr="00486F26">
        <w:rPr>
          <w:rFonts w:ascii="Arial" w:hAnsi="Arial" w:cs="Arial"/>
          <w:color w:val="000000"/>
          <w:sz w:val="24"/>
          <w:szCs w:val="24"/>
        </w:rPr>
        <w:t>;</w:t>
      </w:r>
    </w:p>
    <w:p w14:paraId="2EFE17F7" w14:textId="77777777" w:rsidR="005B2EE1" w:rsidRDefault="005B2EE1" w:rsidP="005B2EE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ff) информация и инструкции по использованию навесного оборудования, например, з</w:t>
      </w:r>
      <w:r w:rsidR="000A4E0D" w:rsidRPr="00486F26">
        <w:rPr>
          <w:rFonts w:ascii="Arial" w:hAnsi="Arial" w:cs="Arial"/>
          <w:color w:val="000000"/>
          <w:sz w:val="24"/>
          <w:szCs w:val="24"/>
        </w:rPr>
        <w:t>ахвата</w:t>
      </w:r>
      <w:r w:rsidRPr="00486F26">
        <w:rPr>
          <w:rFonts w:ascii="Arial" w:hAnsi="Arial" w:cs="Arial"/>
          <w:color w:val="000000"/>
          <w:sz w:val="24"/>
          <w:szCs w:val="24"/>
        </w:rPr>
        <w:t xml:space="preserve"> для груза.</w:t>
      </w:r>
    </w:p>
    <w:p w14:paraId="64EA216A" w14:textId="77777777" w:rsidR="009F7D9A" w:rsidRPr="00486F26" w:rsidRDefault="009F7D9A" w:rsidP="007D5011">
      <w:pPr>
        <w:spacing w:after="0" w:line="360" w:lineRule="auto"/>
        <w:ind w:firstLine="708"/>
        <w:jc w:val="both"/>
        <w:rPr>
          <w:rFonts w:ascii="Arial" w:hAnsi="Arial" w:cs="Arial"/>
          <w:color w:val="000000"/>
          <w:sz w:val="24"/>
          <w:szCs w:val="24"/>
        </w:rPr>
      </w:pPr>
      <w:r w:rsidRPr="009F7D9A">
        <w:rPr>
          <w:rFonts w:ascii="Arial" w:hAnsi="Arial" w:cs="Arial"/>
          <w:color w:val="000000"/>
          <w:sz w:val="24"/>
          <w:szCs w:val="24"/>
        </w:rPr>
        <w:t xml:space="preserve">gg) информация или инструкции относительно модификации </w:t>
      </w:r>
      <w:r>
        <w:rPr>
          <w:rFonts w:ascii="Arial" w:hAnsi="Arial" w:cs="Arial"/>
          <w:color w:val="000000"/>
          <w:sz w:val="24"/>
          <w:szCs w:val="24"/>
        </w:rPr>
        <w:t>транспорта</w:t>
      </w:r>
      <w:r w:rsidRPr="009F7D9A">
        <w:rPr>
          <w:rFonts w:ascii="Arial" w:hAnsi="Arial" w:cs="Arial"/>
          <w:color w:val="000000"/>
          <w:sz w:val="24"/>
          <w:szCs w:val="24"/>
        </w:rPr>
        <w:t xml:space="preserve">, которые могут привести к опасностям или рискам, не учтенным производителями, и могут сделать недействительными существующие оценки рисков для </w:t>
      </w:r>
      <w:r w:rsidR="007D5011">
        <w:rPr>
          <w:rFonts w:ascii="Arial" w:hAnsi="Arial" w:cs="Arial"/>
          <w:color w:val="000000"/>
          <w:sz w:val="24"/>
          <w:szCs w:val="24"/>
        </w:rPr>
        <w:t>транспорта.</w:t>
      </w:r>
    </w:p>
    <w:p w14:paraId="0510D2AD" w14:textId="77777777" w:rsidR="005B2EE1" w:rsidRPr="00486F26" w:rsidRDefault="005B2EE1" w:rsidP="00327816">
      <w:pPr>
        <w:pStyle w:val="af7"/>
        <w:rPr>
          <w:color w:val="000000"/>
        </w:rPr>
      </w:pPr>
      <w:r w:rsidRPr="00486F26">
        <w:rPr>
          <w:color w:val="000000"/>
        </w:rPr>
        <w:t xml:space="preserve">6.2.3 Подробная информация о </w:t>
      </w:r>
      <w:r w:rsidR="000A4E0D" w:rsidRPr="00486F26">
        <w:rPr>
          <w:color w:val="000000"/>
        </w:rPr>
        <w:t>транспорте</w:t>
      </w:r>
      <w:r w:rsidRPr="00486F26">
        <w:rPr>
          <w:color w:val="000000"/>
        </w:rPr>
        <w:t xml:space="preserve"> с питанием от аккумуляторных батарей</w:t>
      </w:r>
    </w:p>
    <w:p w14:paraId="716EF14A" w14:textId="77777777" w:rsidR="005B2EE1" w:rsidRPr="00486F26" w:rsidRDefault="005B2EE1" w:rsidP="005B2EE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Руководства по эксплуатации должны включать, в зависимости от применимости, как минимум следующую информацию:</w:t>
      </w:r>
    </w:p>
    <w:p w14:paraId="482B97CC" w14:textId="77777777" w:rsidR="005B2EE1" w:rsidRPr="00486F26" w:rsidRDefault="005B2EE1" w:rsidP="005B2EE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a) спецификаци</w:t>
      </w:r>
      <w:r w:rsidR="000A4E0D" w:rsidRPr="00486F26">
        <w:rPr>
          <w:rFonts w:ascii="Arial" w:hAnsi="Arial" w:cs="Arial"/>
          <w:color w:val="000000"/>
          <w:sz w:val="24"/>
          <w:szCs w:val="24"/>
        </w:rPr>
        <w:t>ю</w:t>
      </w:r>
      <w:r w:rsidRPr="00486F26">
        <w:rPr>
          <w:rFonts w:ascii="Arial" w:hAnsi="Arial" w:cs="Arial"/>
          <w:color w:val="000000"/>
          <w:sz w:val="24"/>
          <w:szCs w:val="24"/>
        </w:rPr>
        <w:t xml:space="preserve"> одобренных </w:t>
      </w:r>
      <w:r w:rsidR="000A4E0D" w:rsidRPr="00486F26">
        <w:rPr>
          <w:rFonts w:ascii="Arial" w:hAnsi="Arial" w:cs="Arial"/>
          <w:color w:val="000000"/>
          <w:sz w:val="24"/>
          <w:szCs w:val="24"/>
        </w:rPr>
        <w:t xml:space="preserve">изготовителем </w:t>
      </w:r>
      <w:r w:rsidRPr="00486F26">
        <w:rPr>
          <w:rFonts w:ascii="Arial" w:hAnsi="Arial" w:cs="Arial"/>
          <w:color w:val="000000"/>
          <w:sz w:val="24"/>
          <w:szCs w:val="24"/>
        </w:rPr>
        <w:t>аккумуляторных батарей и бортовых зарядных устройств;</w:t>
      </w:r>
    </w:p>
    <w:p w14:paraId="4B6B46F3" w14:textId="77777777" w:rsidR="005B2EE1" w:rsidRPr="00486F26" w:rsidRDefault="005B2EE1" w:rsidP="005B2EE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b) процедур</w:t>
      </w:r>
      <w:r w:rsidR="000A4E0D" w:rsidRPr="00486F26">
        <w:rPr>
          <w:rFonts w:ascii="Arial" w:hAnsi="Arial" w:cs="Arial"/>
          <w:color w:val="000000"/>
          <w:sz w:val="24"/>
          <w:szCs w:val="24"/>
        </w:rPr>
        <w:t>у</w:t>
      </w:r>
      <w:r w:rsidRPr="00486F26">
        <w:rPr>
          <w:rFonts w:ascii="Arial" w:hAnsi="Arial" w:cs="Arial"/>
          <w:color w:val="000000"/>
          <w:sz w:val="24"/>
          <w:szCs w:val="24"/>
        </w:rPr>
        <w:t xml:space="preserve"> безопасного обращения с аккумуляторными батареями, включая установку, снятие и надежное крепление на </w:t>
      </w:r>
      <w:r w:rsidR="000A4E0D" w:rsidRPr="00486F26">
        <w:rPr>
          <w:rFonts w:ascii="Arial" w:hAnsi="Arial" w:cs="Arial"/>
          <w:color w:val="000000"/>
          <w:sz w:val="24"/>
          <w:szCs w:val="24"/>
        </w:rPr>
        <w:t>транспорте</w:t>
      </w:r>
      <w:r w:rsidRPr="00486F26">
        <w:rPr>
          <w:rFonts w:ascii="Arial" w:hAnsi="Arial" w:cs="Arial"/>
          <w:color w:val="000000"/>
          <w:sz w:val="24"/>
          <w:szCs w:val="24"/>
        </w:rPr>
        <w:t>;</w:t>
      </w:r>
    </w:p>
    <w:p w14:paraId="6D8DA9F2" w14:textId="77777777" w:rsidR="005B2EE1" w:rsidRPr="00486F26" w:rsidRDefault="005B2EE1" w:rsidP="005B2EE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c) предупреждение о рисках скопления водорода под крышками;</w:t>
      </w:r>
    </w:p>
    <w:p w14:paraId="6EBDA8AA" w14:textId="77777777" w:rsidR="005B2EE1" w:rsidRPr="00486F26" w:rsidRDefault="005B2EE1" w:rsidP="005B2EE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d) процедуры и инструкции по зарядке аккумулятора;</w:t>
      </w:r>
    </w:p>
    <w:p w14:paraId="7CFC766B" w14:textId="77777777" w:rsidR="005B2EE1" w:rsidRPr="00486F26" w:rsidRDefault="005B2EE1" w:rsidP="005B2EE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e) рабоч</w:t>
      </w:r>
      <w:r w:rsidR="000A4E0D" w:rsidRPr="00486F26">
        <w:rPr>
          <w:rFonts w:ascii="Arial" w:hAnsi="Arial" w:cs="Arial"/>
          <w:color w:val="000000"/>
          <w:sz w:val="24"/>
          <w:szCs w:val="24"/>
        </w:rPr>
        <w:t>ую</w:t>
      </w:r>
      <w:r w:rsidRPr="00486F26">
        <w:rPr>
          <w:rFonts w:ascii="Arial" w:hAnsi="Arial" w:cs="Arial"/>
          <w:color w:val="000000"/>
          <w:sz w:val="24"/>
          <w:szCs w:val="24"/>
        </w:rPr>
        <w:t xml:space="preserve"> масс</w:t>
      </w:r>
      <w:r w:rsidR="000A4E0D" w:rsidRPr="00486F26">
        <w:rPr>
          <w:rFonts w:ascii="Arial" w:hAnsi="Arial" w:cs="Arial"/>
          <w:color w:val="000000"/>
          <w:sz w:val="24"/>
          <w:szCs w:val="24"/>
        </w:rPr>
        <w:t>у</w:t>
      </w:r>
      <w:r w:rsidRPr="00486F26">
        <w:rPr>
          <w:rFonts w:ascii="Arial" w:hAnsi="Arial" w:cs="Arial"/>
          <w:color w:val="000000"/>
          <w:sz w:val="24"/>
          <w:szCs w:val="24"/>
        </w:rPr>
        <w:t xml:space="preserve"> аккумулятора и балласта при необходимости.</w:t>
      </w:r>
    </w:p>
    <w:p w14:paraId="7C57E007" w14:textId="77777777" w:rsidR="005B2EE1" w:rsidRPr="00486F26" w:rsidRDefault="005B2EE1" w:rsidP="00327816">
      <w:pPr>
        <w:pStyle w:val="af7"/>
        <w:rPr>
          <w:color w:val="000000"/>
        </w:rPr>
      </w:pPr>
      <w:r w:rsidRPr="00486F26">
        <w:rPr>
          <w:color w:val="000000"/>
        </w:rPr>
        <w:t xml:space="preserve">6.2.4 Подробная информация о </w:t>
      </w:r>
      <w:r w:rsidR="000A4E0D" w:rsidRPr="00486F26">
        <w:rPr>
          <w:color w:val="000000"/>
        </w:rPr>
        <w:t>транспорте</w:t>
      </w:r>
      <w:r w:rsidRPr="00486F26">
        <w:rPr>
          <w:color w:val="000000"/>
        </w:rPr>
        <w:t xml:space="preserve"> с двигателем внутреннего сгорания</w:t>
      </w:r>
    </w:p>
    <w:p w14:paraId="523A61CE" w14:textId="77777777" w:rsidR="005B2EE1" w:rsidRPr="00486F26" w:rsidRDefault="005B2EE1" w:rsidP="005B2EE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Руководства по эксплуатации должны включать как минимум следующую информацию:</w:t>
      </w:r>
    </w:p>
    <w:p w14:paraId="24C70004" w14:textId="77777777" w:rsidR="005B2EE1" w:rsidRPr="00486F26" w:rsidRDefault="005B2EE1" w:rsidP="005B2EE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a) одобренные </w:t>
      </w:r>
      <w:r w:rsidR="000A4E0D" w:rsidRPr="00486F26">
        <w:rPr>
          <w:rFonts w:ascii="Arial" w:hAnsi="Arial" w:cs="Arial"/>
          <w:color w:val="000000"/>
          <w:sz w:val="24"/>
          <w:szCs w:val="24"/>
        </w:rPr>
        <w:t xml:space="preserve">изготовителем </w:t>
      </w:r>
      <w:r w:rsidRPr="00486F26">
        <w:rPr>
          <w:rFonts w:ascii="Arial" w:hAnsi="Arial" w:cs="Arial"/>
          <w:color w:val="000000"/>
          <w:sz w:val="24"/>
          <w:szCs w:val="24"/>
        </w:rPr>
        <w:t>виды топлива;</w:t>
      </w:r>
    </w:p>
    <w:p w14:paraId="01586DAD" w14:textId="77777777" w:rsidR="005B2EE1" w:rsidRPr="00486F26" w:rsidRDefault="005B2EE1" w:rsidP="005B2EE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b) процедур</w:t>
      </w:r>
      <w:r w:rsidR="000A4E0D" w:rsidRPr="00486F26">
        <w:rPr>
          <w:rFonts w:ascii="Arial" w:hAnsi="Arial" w:cs="Arial"/>
          <w:color w:val="000000"/>
          <w:sz w:val="24"/>
          <w:szCs w:val="24"/>
        </w:rPr>
        <w:t>ы</w:t>
      </w:r>
      <w:r w:rsidRPr="00486F26">
        <w:rPr>
          <w:rFonts w:ascii="Arial" w:hAnsi="Arial" w:cs="Arial"/>
          <w:color w:val="000000"/>
          <w:sz w:val="24"/>
          <w:szCs w:val="24"/>
        </w:rPr>
        <w:t xml:space="preserve"> безопасного обращения с топливом;</w:t>
      </w:r>
    </w:p>
    <w:p w14:paraId="38743F9E" w14:textId="77777777" w:rsidR="005B2EE1" w:rsidRPr="00486F26" w:rsidRDefault="005B2EE1" w:rsidP="005B2EE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c) процедур</w:t>
      </w:r>
      <w:r w:rsidR="000A4E0D" w:rsidRPr="00486F26">
        <w:rPr>
          <w:rFonts w:ascii="Arial" w:hAnsi="Arial" w:cs="Arial"/>
          <w:color w:val="000000"/>
          <w:sz w:val="24"/>
          <w:szCs w:val="24"/>
        </w:rPr>
        <w:t>у</w:t>
      </w:r>
      <w:r w:rsidRPr="00486F26">
        <w:rPr>
          <w:rFonts w:ascii="Arial" w:hAnsi="Arial" w:cs="Arial"/>
          <w:color w:val="000000"/>
          <w:sz w:val="24"/>
          <w:szCs w:val="24"/>
        </w:rPr>
        <w:t xml:space="preserve"> заправки;</w:t>
      </w:r>
    </w:p>
    <w:p w14:paraId="5EB96BF6" w14:textId="77777777" w:rsidR="005B2EE1" w:rsidRPr="00486F26" w:rsidRDefault="005B2EE1" w:rsidP="005B2EE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d) предупреждение о влиянии выбросов выхлопных газов в замкнутых пространствах;</w:t>
      </w:r>
    </w:p>
    <w:p w14:paraId="0A6FA053" w14:textId="77777777" w:rsidR="005B2EE1" w:rsidRPr="00486F26" w:rsidRDefault="005B2EE1" w:rsidP="005B2EE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e) предупреждение о влиянии выбросов выхлопных газов на оператора.</w:t>
      </w:r>
    </w:p>
    <w:p w14:paraId="77664F77" w14:textId="77777777" w:rsidR="005B2EE1" w:rsidRPr="00486F26" w:rsidRDefault="005B2EE1" w:rsidP="00327816">
      <w:pPr>
        <w:pStyle w:val="af7"/>
        <w:rPr>
          <w:color w:val="000000"/>
        </w:rPr>
      </w:pPr>
      <w:r w:rsidRPr="00486F26">
        <w:rPr>
          <w:color w:val="000000"/>
        </w:rPr>
        <w:t>6.2.5 Техническое обслуживание и ремонт</w:t>
      </w:r>
    </w:p>
    <w:p w14:paraId="2B0374BA" w14:textId="77777777" w:rsidR="005B2EE1" w:rsidRPr="00486F26" w:rsidRDefault="005B2EE1" w:rsidP="005B2EE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Руководства </w:t>
      </w:r>
      <w:r w:rsidR="000A4E0D" w:rsidRPr="00486F26">
        <w:rPr>
          <w:rFonts w:ascii="Arial" w:hAnsi="Arial" w:cs="Arial"/>
          <w:color w:val="000000"/>
          <w:sz w:val="24"/>
          <w:szCs w:val="24"/>
        </w:rPr>
        <w:t>по техническому обслуживанию и ремонту</w:t>
      </w:r>
      <w:r w:rsidRPr="00486F26">
        <w:rPr>
          <w:rFonts w:ascii="Arial" w:hAnsi="Arial" w:cs="Arial"/>
          <w:color w:val="000000"/>
          <w:sz w:val="24"/>
          <w:szCs w:val="24"/>
        </w:rPr>
        <w:t xml:space="preserve"> должны включать, в зависимости от </w:t>
      </w:r>
      <w:r w:rsidR="000A4E0D" w:rsidRPr="00486F26">
        <w:rPr>
          <w:rFonts w:ascii="Arial" w:hAnsi="Arial" w:cs="Arial"/>
          <w:color w:val="000000"/>
          <w:sz w:val="24"/>
          <w:szCs w:val="24"/>
        </w:rPr>
        <w:t>применимости</w:t>
      </w:r>
      <w:r w:rsidRPr="00486F26">
        <w:rPr>
          <w:rFonts w:ascii="Arial" w:hAnsi="Arial" w:cs="Arial"/>
          <w:color w:val="000000"/>
          <w:sz w:val="24"/>
          <w:szCs w:val="24"/>
        </w:rPr>
        <w:t>, как минимум следующую информацию:</w:t>
      </w:r>
    </w:p>
    <w:p w14:paraId="3EA1DE02" w14:textId="77777777" w:rsidR="005B2EE1" w:rsidRPr="00486F26" w:rsidRDefault="005B2EE1" w:rsidP="005B2EE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a) обучение и квалификация, необходимые для персонала по обслуживанию и ремонту;</w:t>
      </w:r>
    </w:p>
    <w:p w14:paraId="62CED5C8" w14:textId="77777777" w:rsidR="005B2EE1" w:rsidRPr="00486F26" w:rsidRDefault="005B2EE1" w:rsidP="005B2EE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b) безопасн</w:t>
      </w:r>
      <w:r w:rsidR="000A4E0D" w:rsidRPr="00486F26">
        <w:rPr>
          <w:rFonts w:ascii="Arial" w:hAnsi="Arial" w:cs="Arial"/>
          <w:color w:val="000000"/>
          <w:sz w:val="24"/>
          <w:szCs w:val="24"/>
        </w:rPr>
        <w:t>ые</w:t>
      </w:r>
      <w:r w:rsidRPr="00486F26">
        <w:rPr>
          <w:rFonts w:ascii="Arial" w:hAnsi="Arial" w:cs="Arial"/>
          <w:color w:val="000000"/>
          <w:sz w:val="24"/>
          <w:szCs w:val="24"/>
        </w:rPr>
        <w:t xml:space="preserve"> процедур</w:t>
      </w:r>
      <w:r w:rsidR="000A4E0D" w:rsidRPr="00486F26">
        <w:rPr>
          <w:rFonts w:ascii="Arial" w:hAnsi="Arial" w:cs="Arial"/>
          <w:color w:val="000000"/>
          <w:sz w:val="24"/>
          <w:szCs w:val="24"/>
        </w:rPr>
        <w:t>ы</w:t>
      </w:r>
      <w:r w:rsidRPr="00486F26">
        <w:rPr>
          <w:rFonts w:ascii="Arial" w:hAnsi="Arial" w:cs="Arial"/>
          <w:color w:val="000000"/>
          <w:sz w:val="24"/>
          <w:szCs w:val="24"/>
        </w:rPr>
        <w:t xml:space="preserve"> идентификации, обнаружения и устранения неисправностей;</w:t>
      </w:r>
    </w:p>
    <w:p w14:paraId="33EC3871" w14:textId="77777777" w:rsidR="005B2EE1" w:rsidRPr="00486F26" w:rsidRDefault="005B2EE1" w:rsidP="005B2EE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c) инструкции по замене шин или колес;</w:t>
      </w:r>
    </w:p>
    <w:p w14:paraId="083E1847" w14:textId="77777777" w:rsidR="005B2EE1" w:rsidRPr="00486F26" w:rsidRDefault="005B2EE1" w:rsidP="005B2EE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d) инструкции по проверке наличия и разборчивости маркировки, например наклеек;</w:t>
      </w:r>
    </w:p>
    <w:p w14:paraId="51360B5F" w14:textId="77777777" w:rsidR="005B2EE1" w:rsidRPr="00486F26" w:rsidRDefault="005B2EE1" w:rsidP="005B2EE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e) инструкции по отключению компонентов</w:t>
      </w:r>
      <w:r w:rsidR="000A4E0D" w:rsidRPr="00486F26">
        <w:rPr>
          <w:rFonts w:ascii="Arial" w:hAnsi="Arial" w:cs="Arial"/>
          <w:color w:val="000000"/>
          <w:sz w:val="24"/>
          <w:szCs w:val="24"/>
        </w:rPr>
        <w:t>, накапливающих энергию</w:t>
      </w:r>
      <w:r w:rsidRPr="00486F26">
        <w:rPr>
          <w:rFonts w:ascii="Arial" w:hAnsi="Arial" w:cs="Arial"/>
          <w:color w:val="000000"/>
          <w:sz w:val="24"/>
          <w:szCs w:val="24"/>
        </w:rPr>
        <w:t>;</w:t>
      </w:r>
    </w:p>
    <w:p w14:paraId="215F2277" w14:textId="77777777" w:rsidR="005B2EE1" w:rsidRPr="00486F26" w:rsidRDefault="005B2EE1" w:rsidP="005B2EE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f) доступ к техническому обслуживанию при работе на высоте;</w:t>
      </w:r>
    </w:p>
    <w:p w14:paraId="59B9F8BC" w14:textId="77777777" w:rsidR="005B2EE1" w:rsidRPr="00486F26" w:rsidRDefault="005B2EE1" w:rsidP="005B2EE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g) операции по обслуживанию, для которых не требуются специальные навыки;</w:t>
      </w:r>
    </w:p>
    <w:p w14:paraId="4E882567" w14:textId="77777777" w:rsidR="00355124" w:rsidRPr="00486F26" w:rsidRDefault="005B2EE1" w:rsidP="005B2EE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h) использование одобренных </w:t>
      </w:r>
      <w:r w:rsidR="000A4E0D" w:rsidRPr="00486F26">
        <w:rPr>
          <w:rFonts w:ascii="Arial" w:hAnsi="Arial" w:cs="Arial"/>
          <w:color w:val="000000"/>
          <w:sz w:val="24"/>
          <w:szCs w:val="24"/>
        </w:rPr>
        <w:t xml:space="preserve">изготовителем </w:t>
      </w:r>
      <w:r w:rsidRPr="00486F26">
        <w:rPr>
          <w:rFonts w:ascii="Arial" w:hAnsi="Arial" w:cs="Arial"/>
          <w:color w:val="000000"/>
          <w:sz w:val="24"/>
          <w:szCs w:val="24"/>
        </w:rPr>
        <w:t>запасных частей;</w:t>
      </w:r>
    </w:p>
    <w:p w14:paraId="580FC9D7" w14:textId="77777777" w:rsidR="00C86091" w:rsidRPr="00486F26" w:rsidRDefault="00C86091" w:rsidP="00C8609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i) чертежи и схемы, необходимые для обслуживания и ремонта транспорта;</w:t>
      </w:r>
    </w:p>
    <w:p w14:paraId="70BF2CBF" w14:textId="77777777" w:rsidR="00C86091" w:rsidRPr="00486F26" w:rsidRDefault="00C86091" w:rsidP="00C8609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j) инструкции по утилизации отходов (например, масла и аккумулятора);</w:t>
      </w:r>
    </w:p>
    <w:p w14:paraId="71248DF3" w14:textId="77777777" w:rsidR="00C86091" w:rsidRPr="00486F26" w:rsidRDefault="00C86091" w:rsidP="00C8609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k) тип и частота проверок и операций по техническому обслуживанию, с особым вниманием к замене и долговечности изнашиваемых и обслуживаемых деталей и выбросам (например, фильтр, тормоза, цепи, гидравлические шланги);</w:t>
      </w:r>
    </w:p>
    <w:p w14:paraId="22669924" w14:textId="77777777" w:rsidR="00C86091" w:rsidRPr="00486F26" w:rsidRDefault="00C86091" w:rsidP="00C8609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l) инструкции по снятию и повторной установке защитных ограждений;</w:t>
      </w:r>
    </w:p>
    <w:p w14:paraId="550DC947" w14:textId="77777777" w:rsidR="00C86091" w:rsidRPr="00486F26" w:rsidRDefault="00C86091" w:rsidP="00C8609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m) инструкции по регулярной проверке ремня безопасности на предмет</w:t>
      </w:r>
    </w:p>
    <w:p w14:paraId="0CEF8269" w14:textId="77777777" w:rsidR="00C86091" w:rsidRPr="00486F26" w:rsidRDefault="00C86091" w:rsidP="00C8609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1) порезов и потертостей,</w:t>
      </w:r>
    </w:p>
    <w:p w14:paraId="5B6AB2E9" w14:textId="77777777" w:rsidR="00C86091" w:rsidRPr="00486F26" w:rsidRDefault="00C86091" w:rsidP="00C8609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2) износа или повреждения деталей, включая места крепления,</w:t>
      </w:r>
    </w:p>
    <w:p w14:paraId="275E7A66" w14:textId="77777777" w:rsidR="00C86091" w:rsidRPr="00486F26" w:rsidRDefault="00C86091" w:rsidP="00C8609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3) неисправности пряжки или втягивающего устройства,</w:t>
      </w:r>
    </w:p>
    <w:p w14:paraId="6E8A6827" w14:textId="77777777" w:rsidR="00C86091" w:rsidRPr="00486F26" w:rsidRDefault="00C86091" w:rsidP="00C8609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4) ослабленных швов.</w:t>
      </w:r>
    </w:p>
    <w:p w14:paraId="4ECA9CD9" w14:textId="77777777" w:rsidR="00C86091" w:rsidRPr="00486F26" w:rsidRDefault="00C86091" w:rsidP="0070422C">
      <w:pPr>
        <w:pStyle w:val="af7"/>
        <w:rPr>
          <w:color w:val="000000"/>
        </w:rPr>
      </w:pPr>
      <w:r w:rsidRPr="00486F26">
        <w:rPr>
          <w:color w:val="000000"/>
        </w:rPr>
        <w:t>6.2.6 Транспортировка, ввод в эксплуатацию и хранение</w:t>
      </w:r>
    </w:p>
    <w:p w14:paraId="4DF01443" w14:textId="77777777" w:rsidR="00C86091" w:rsidRPr="00486F26" w:rsidRDefault="00C86091" w:rsidP="00C8609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Руководства по эксплуатации должны включать, в зависимости от применимости, как минимум следующую информацию:</w:t>
      </w:r>
    </w:p>
    <w:p w14:paraId="0E46299B" w14:textId="77777777" w:rsidR="00C86091" w:rsidRPr="00486F26" w:rsidRDefault="00C86091" w:rsidP="00C8609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a) массу и габаритные размеры транспорта и демонтированных деталей для транспортировки, ввода в эксплуатацию и хранения;</w:t>
      </w:r>
    </w:p>
    <w:p w14:paraId="34B6DBED" w14:textId="77777777" w:rsidR="00C86091" w:rsidRPr="00486F26" w:rsidRDefault="00C86091" w:rsidP="00C8609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b) процедуры транспортировки, включая погрузку и разгрузку;</w:t>
      </w:r>
    </w:p>
    <w:p w14:paraId="661FEAE9" w14:textId="77777777" w:rsidR="00C86091" w:rsidRPr="00486F26" w:rsidRDefault="00C86091" w:rsidP="00C8609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c) процедуры повторной сборки транспорта и монтажа навесного оборудования;</w:t>
      </w:r>
    </w:p>
    <w:p w14:paraId="7183E859" w14:textId="77777777" w:rsidR="00C86091" w:rsidRPr="00486F26" w:rsidRDefault="00C86091" w:rsidP="00C8609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d) функциональные испытания при вводе в эксплуатацию;</w:t>
      </w:r>
    </w:p>
    <w:p w14:paraId="6C759A43" w14:textId="77777777" w:rsidR="00C86091" w:rsidRPr="00486F26" w:rsidRDefault="00C86091" w:rsidP="00C8609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e) процедуры перемещения неисправного транспорта;</w:t>
      </w:r>
    </w:p>
    <w:p w14:paraId="76ABE6F6" w14:textId="77777777" w:rsidR="00C86091" w:rsidRPr="00486F26" w:rsidRDefault="00C86091" w:rsidP="00C8609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f) процедуры длительного отключения и хранения транспорта.</w:t>
      </w:r>
    </w:p>
    <w:p w14:paraId="3BC8577D" w14:textId="77777777" w:rsidR="00475855" w:rsidRPr="00486F26" w:rsidRDefault="00475855" w:rsidP="009F7D9A">
      <w:pPr>
        <w:pStyle w:val="af7"/>
        <w:rPr>
          <w:color w:val="000000"/>
        </w:rPr>
      </w:pPr>
      <w:r w:rsidRPr="00486F26">
        <w:rPr>
          <w:color w:val="000000"/>
        </w:rPr>
        <w:t>6.3 Маркировка</w:t>
      </w:r>
    </w:p>
    <w:p w14:paraId="0FD13473" w14:textId="77777777" w:rsidR="00475855" w:rsidRPr="00486F26" w:rsidRDefault="00475855" w:rsidP="0070422C">
      <w:pPr>
        <w:pStyle w:val="af7"/>
        <w:rPr>
          <w:color w:val="000000"/>
        </w:rPr>
      </w:pPr>
      <w:r w:rsidRPr="00486F26">
        <w:rPr>
          <w:color w:val="000000"/>
        </w:rPr>
        <w:t>6.3.1 Информационные таблички</w:t>
      </w:r>
    </w:p>
    <w:p w14:paraId="67D5D1AD" w14:textId="77777777" w:rsidR="00475855" w:rsidRPr="00486F26" w:rsidRDefault="00475855" w:rsidP="0070422C">
      <w:pPr>
        <w:pStyle w:val="af7"/>
        <w:rPr>
          <w:color w:val="000000"/>
        </w:rPr>
      </w:pPr>
      <w:r w:rsidRPr="00486F26">
        <w:rPr>
          <w:color w:val="000000"/>
        </w:rPr>
        <w:t>6.3.1.1 Транспорт</w:t>
      </w:r>
    </w:p>
    <w:p w14:paraId="10D9D901" w14:textId="77777777" w:rsidR="00475855" w:rsidRPr="00486F26" w:rsidRDefault="00475855" w:rsidP="00475855">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На транспорте должна быть нанесена разборчивая и несмываемая (например, защищенная от атмосферных воздействий, или с профилированными буквами) маркировка с указанием как минимум следующих данных:</w:t>
      </w:r>
    </w:p>
    <w:p w14:paraId="1066B835" w14:textId="77777777" w:rsidR="00475855" w:rsidRPr="00486F26" w:rsidRDefault="00475855" w:rsidP="00475855">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a) название и адрес изготовителя или его уполномоченного представителя;</w:t>
      </w:r>
    </w:p>
    <w:p w14:paraId="4FB58F9C" w14:textId="77777777" w:rsidR="00475855" w:rsidRPr="00486F26" w:rsidRDefault="00475855" w:rsidP="00475855">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b) обозначение серии или типа и соответствие требованиям настоящего стандарта;</w:t>
      </w:r>
    </w:p>
    <w:p w14:paraId="03534305" w14:textId="77777777" w:rsidR="00475855" w:rsidRPr="00486F26" w:rsidRDefault="00475855" w:rsidP="00475855">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c) серийный номер и год изготовления;</w:t>
      </w:r>
    </w:p>
    <w:p w14:paraId="2C3EC726" w14:textId="77777777" w:rsidR="00475855" w:rsidRPr="00486F26" w:rsidRDefault="00475855" w:rsidP="00475855">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d) снаряженная масса транспорта в рабочем состоянии и без съемных навесных приспособлений, и без аккумулятора в случае аккумуляторных погрузчиков, но с вилочными захватами или встроенными навесными приспособлениями, фактическая масса может отличаться от заявленной массы до ± 5 % или 1000 кг, в зависимости от того, что меньше;</w:t>
      </w:r>
    </w:p>
    <w:p w14:paraId="7F6AB659" w14:textId="77777777" w:rsidR="00475855" w:rsidRPr="00486F26" w:rsidRDefault="00475855" w:rsidP="00475855">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e) фактическая грузоподъемность на максимальной высоте подъема с расстоянием до центра тяжести груза; если на транспорте установлен вспомогательный подъемник, грузоподъемность при максимальном подъеме определяется при полностью поднятом вспомогательном подъемнике;</w:t>
      </w:r>
    </w:p>
    <w:p w14:paraId="3BE2785B" w14:textId="77777777" w:rsidR="00475855" w:rsidRPr="00486F26" w:rsidRDefault="00475855" w:rsidP="00475855">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f) фактическая грузоподъемность на других высотах подъема и расстояниях до центра тяжести груза, если применимо;</w:t>
      </w:r>
    </w:p>
    <w:p w14:paraId="7A3016FE" w14:textId="77777777" w:rsidR="00475855" w:rsidRPr="00486F26" w:rsidRDefault="00475855" w:rsidP="00475855">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g) фактическая грузоподъемность с каждым съемным навесным приспособлением, установленным на разрешенной изготовителем высоте подъема и в центре тяжести груза, эти фактические грузоподъемности должны быть легко читаемы оператором в нормальном рабочем положении;</w:t>
      </w:r>
    </w:p>
    <w:p w14:paraId="21EF099C" w14:textId="77777777" w:rsidR="00475855" w:rsidRPr="00486F26" w:rsidRDefault="00475855" w:rsidP="00475855">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h) на транспорте с аккумуляторами - разрешенная максимальная и минимальная масса аккумулятора и напряжение системы;</w:t>
      </w:r>
    </w:p>
    <w:p w14:paraId="6A50588C" w14:textId="77777777" w:rsidR="00475855" w:rsidRPr="00486F26" w:rsidRDefault="00475855" w:rsidP="00475855">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i) если установлено, максимальная вертикальная нагрузка на сцепное устройство, в ньютонах;</w:t>
      </w:r>
    </w:p>
    <w:p w14:paraId="2761D983" w14:textId="77777777" w:rsidR="00475855" w:rsidRPr="00486F26" w:rsidRDefault="00475855" w:rsidP="00475855">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j) если установлено, тяговое усилие на сцепном устройстве, в ньютонах;</w:t>
      </w:r>
    </w:p>
    <w:p w14:paraId="6FE24A95" w14:textId="77777777" w:rsidR="00475855" w:rsidRPr="00486F26" w:rsidRDefault="00475855" w:rsidP="00475855">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k) номинальная мощность в киловаттах, например, указанная на двигателе </w:t>
      </w:r>
      <w:r w:rsidR="007363E9" w:rsidRPr="00486F26">
        <w:rPr>
          <w:rFonts w:ascii="Arial" w:hAnsi="Arial" w:cs="Arial"/>
          <w:color w:val="000000"/>
          <w:sz w:val="24"/>
          <w:szCs w:val="24"/>
        </w:rPr>
        <w:t>внутреннего</w:t>
      </w:r>
      <w:r w:rsidRPr="00486F26">
        <w:rPr>
          <w:rFonts w:ascii="Arial" w:hAnsi="Arial" w:cs="Arial"/>
          <w:color w:val="000000"/>
          <w:sz w:val="24"/>
          <w:szCs w:val="24"/>
        </w:rPr>
        <w:t xml:space="preserve"> сгорания или электромоторе.</w:t>
      </w:r>
    </w:p>
    <w:p w14:paraId="575427B8" w14:textId="77777777" w:rsidR="00475855" w:rsidRPr="00486F26" w:rsidRDefault="00475855" w:rsidP="00475855">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6.3.1.2 Съемные навесные устройства</w:t>
      </w:r>
    </w:p>
    <w:p w14:paraId="5284A5C5" w14:textId="77777777" w:rsidR="00475855" w:rsidRPr="00486F26" w:rsidRDefault="00475855" w:rsidP="00475855">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На съемных навесных устройствах должна быть нанесена разборчивая и несмываемая (например, защищенная от атмосферных воздействий, или с профилированными буквами) маркировка с указанием как минимум следующих данных:</w:t>
      </w:r>
    </w:p>
    <w:p w14:paraId="45D84DEF" w14:textId="77777777" w:rsidR="00475855" w:rsidRPr="00486F26" w:rsidRDefault="00475855" w:rsidP="00475855">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a) наименование и адрес изготовителя навесного устройства или его уполномоченного представителя;</w:t>
      </w:r>
    </w:p>
    <w:p w14:paraId="16329BB9" w14:textId="77777777" w:rsidR="00475855" w:rsidRPr="00486F26" w:rsidRDefault="00475855" w:rsidP="00475855">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b) модель или тип;</w:t>
      </w:r>
    </w:p>
    <w:p w14:paraId="2E8CD024" w14:textId="77777777" w:rsidR="00E76D9A" w:rsidRPr="00486F26" w:rsidRDefault="00475855" w:rsidP="00475855">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c) серийный номер и год изготовления;</w:t>
      </w:r>
    </w:p>
    <w:p w14:paraId="6B19B6F0" w14:textId="77777777" w:rsidR="00374752" w:rsidRPr="00486F26" w:rsidRDefault="00374752" w:rsidP="00374752">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d) масса навесного оборудования, которая может отличаться от указанного значения до </w:t>
      </w:r>
      <w:r w:rsidR="004C6FA1" w:rsidRPr="00486F26">
        <w:rPr>
          <w:rFonts w:ascii="Arial" w:hAnsi="Arial" w:cs="Arial"/>
          <w:color w:val="000000"/>
          <w:sz w:val="24"/>
          <w:szCs w:val="24"/>
        </w:rPr>
        <w:t>±</w:t>
      </w:r>
      <w:r w:rsidRPr="00486F26">
        <w:rPr>
          <w:rFonts w:ascii="Arial" w:hAnsi="Arial" w:cs="Arial"/>
          <w:color w:val="000000"/>
          <w:sz w:val="24"/>
          <w:szCs w:val="24"/>
        </w:rPr>
        <w:t xml:space="preserve"> 5 % или 200 кг, в зависимости от того, </w:t>
      </w:r>
      <w:r w:rsidR="004C6FA1" w:rsidRPr="00486F26">
        <w:rPr>
          <w:rFonts w:ascii="Arial" w:hAnsi="Arial" w:cs="Arial"/>
          <w:color w:val="000000"/>
          <w:sz w:val="24"/>
          <w:szCs w:val="24"/>
        </w:rPr>
        <w:t>какое значение меньше</w:t>
      </w:r>
      <w:r w:rsidRPr="00486F26">
        <w:rPr>
          <w:rFonts w:ascii="Arial" w:hAnsi="Arial" w:cs="Arial"/>
          <w:color w:val="000000"/>
          <w:sz w:val="24"/>
          <w:szCs w:val="24"/>
        </w:rPr>
        <w:t>;</w:t>
      </w:r>
    </w:p>
    <w:p w14:paraId="548C086D" w14:textId="77777777" w:rsidR="00374752" w:rsidRPr="00486F26" w:rsidRDefault="00374752" w:rsidP="00374752">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e) расстояние центра тяжест</w:t>
      </w:r>
      <w:r w:rsidR="004C6FA1" w:rsidRPr="00486F26">
        <w:rPr>
          <w:rFonts w:ascii="Arial" w:hAnsi="Arial" w:cs="Arial"/>
          <w:color w:val="000000"/>
          <w:sz w:val="24"/>
          <w:szCs w:val="24"/>
        </w:rPr>
        <w:t xml:space="preserve">и навесного оборудования от точки его крепления </w:t>
      </w:r>
      <w:r w:rsidRPr="00486F26">
        <w:rPr>
          <w:rFonts w:ascii="Arial" w:hAnsi="Arial" w:cs="Arial"/>
          <w:color w:val="000000"/>
          <w:sz w:val="24"/>
          <w:szCs w:val="24"/>
        </w:rPr>
        <w:t xml:space="preserve">на </w:t>
      </w:r>
      <w:r w:rsidR="004C6FA1" w:rsidRPr="00486F26">
        <w:rPr>
          <w:rFonts w:ascii="Arial" w:hAnsi="Arial" w:cs="Arial"/>
          <w:color w:val="000000"/>
          <w:sz w:val="24"/>
          <w:szCs w:val="24"/>
        </w:rPr>
        <w:t>транспорте</w:t>
      </w:r>
      <w:r w:rsidRPr="00486F26">
        <w:rPr>
          <w:rFonts w:ascii="Arial" w:hAnsi="Arial" w:cs="Arial"/>
          <w:color w:val="000000"/>
          <w:sz w:val="24"/>
          <w:szCs w:val="24"/>
        </w:rPr>
        <w:t>;</w:t>
      </w:r>
    </w:p>
    <w:p w14:paraId="1B2C2587" w14:textId="77777777" w:rsidR="00374752" w:rsidRPr="00486F26" w:rsidRDefault="00374752" w:rsidP="00374752">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f) номинальная грузоподъемность;</w:t>
      </w:r>
    </w:p>
    <w:p w14:paraId="07A85D0D" w14:textId="77777777" w:rsidR="00374752" w:rsidRPr="00486F26" w:rsidRDefault="00374752" w:rsidP="00374752">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g) в случае гидравлических или пневматических навесных устройств максимальное рабочее давление, рекомендованное </w:t>
      </w:r>
      <w:r w:rsidR="004C6FA1" w:rsidRPr="00486F26">
        <w:rPr>
          <w:rFonts w:ascii="Arial" w:hAnsi="Arial" w:cs="Arial"/>
          <w:color w:val="000000"/>
          <w:sz w:val="24"/>
          <w:szCs w:val="24"/>
        </w:rPr>
        <w:t>изготовите</w:t>
      </w:r>
      <w:r w:rsidRPr="00486F26">
        <w:rPr>
          <w:rFonts w:ascii="Arial" w:hAnsi="Arial" w:cs="Arial"/>
          <w:color w:val="000000"/>
          <w:sz w:val="24"/>
          <w:szCs w:val="24"/>
        </w:rPr>
        <w:t>лем навесного оборудования;</w:t>
      </w:r>
    </w:p>
    <w:p w14:paraId="61066741" w14:textId="77777777" w:rsidR="00374752" w:rsidRPr="00486F26" w:rsidRDefault="00374752" w:rsidP="00374752">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h) центр </w:t>
      </w:r>
      <w:r w:rsidR="004C6FA1" w:rsidRPr="00486F26">
        <w:rPr>
          <w:rFonts w:ascii="Arial" w:hAnsi="Arial" w:cs="Arial"/>
          <w:color w:val="000000"/>
          <w:sz w:val="24"/>
          <w:szCs w:val="24"/>
        </w:rPr>
        <w:t>тяжести груза</w:t>
      </w:r>
      <w:r w:rsidRPr="00486F26">
        <w:rPr>
          <w:rFonts w:ascii="Arial" w:hAnsi="Arial" w:cs="Arial"/>
          <w:color w:val="000000"/>
          <w:sz w:val="24"/>
          <w:szCs w:val="24"/>
        </w:rPr>
        <w:t>, если применимо;</w:t>
      </w:r>
    </w:p>
    <w:p w14:paraId="4DB416E8" w14:textId="77777777" w:rsidR="00374752" w:rsidRPr="00486F26" w:rsidRDefault="00374752" w:rsidP="00374752">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i) расстояние до центра тяжести навесного оборудования;</w:t>
      </w:r>
    </w:p>
    <w:p w14:paraId="10DFAA82" w14:textId="77777777" w:rsidR="00374752" w:rsidRPr="00486F26" w:rsidRDefault="00374752" w:rsidP="00374752">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j) инструкция «Грузоподъемность комбинации </w:t>
      </w:r>
      <w:r w:rsidR="004C6FA1" w:rsidRPr="00486F26">
        <w:rPr>
          <w:rFonts w:ascii="Arial" w:hAnsi="Arial" w:cs="Arial"/>
          <w:color w:val="000000"/>
          <w:sz w:val="24"/>
          <w:szCs w:val="24"/>
        </w:rPr>
        <w:t>транспорта</w:t>
      </w:r>
      <w:r w:rsidRPr="00486F26">
        <w:rPr>
          <w:rFonts w:ascii="Arial" w:hAnsi="Arial" w:cs="Arial"/>
          <w:color w:val="000000"/>
          <w:sz w:val="24"/>
          <w:szCs w:val="24"/>
        </w:rPr>
        <w:t xml:space="preserve"> и навесного оборудования должна быть соблюдена».</w:t>
      </w:r>
    </w:p>
    <w:p w14:paraId="6F9D0A1A" w14:textId="77777777" w:rsidR="00374752" w:rsidRPr="00486F26" w:rsidRDefault="00374752" w:rsidP="00374752">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6.3.1.3 </w:t>
      </w:r>
      <w:r w:rsidR="004C6FA1" w:rsidRPr="00486F26">
        <w:rPr>
          <w:rFonts w:ascii="Arial" w:hAnsi="Arial" w:cs="Arial"/>
          <w:color w:val="000000"/>
          <w:sz w:val="24"/>
          <w:szCs w:val="24"/>
        </w:rPr>
        <w:t>Буксирные тягачи</w:t>
      </w:r>
    </w:p>
    <w:p w14:paraId="76996F38" w14:textId="77777777" w:rsidR="004C6FA1" w:rsidRPr="00486F26" w:rsidRDefault="004C6FA1" w:rsidP="00374752">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На буксирных тягачах должна быть нанесена разборчивая и несмываемая (например, защищенная от атмосферных воздействий, или с профилированными буквами) маркировка с указанием как минимум следующих данных:</w:t>
      </w:r>
    </w:p>
    <w:p w14:paraId="774CA735" w14:textId="77777777" w:rsidR="00374752" w:rsidRPr="00486F26" w:rsidRDefault="00374752" w:rsidP="00374752">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a) наименование и адрес </w:t>
      </w:r>
      <w:r w:rsidR="004C6FA1" w:rsidRPr="00486F26">
        <w:rPr>
          <w:rFonts w:ascii="Arial" w:hAnsi="Arial" w:cs="Arial"/>
          <w:color w:val="000000"/>
          <w:sz w:val="24"/>
          <w:szCs w:val="24"/>
        </w:rPr>
        <w:t>изготов</w:t>
      </w:r>
      <w:r w:rsidRPr="00486F26">
        <w:rPr>
          <w:rFonts w:ascii="Arial" w:hAnsi="Arial" w:cs="Arial"/>
          <w:color w:val="000000"/>
          <w:sz w:val="24"/>
          <w:szCs w:val="24"/>
        </w:rPr>
        <w:t>ителя или уполномоченного представителя;</w:t>
      </w:r>
    </w:p>
    <w:p w14:paraId="52B7A3CC" w14:textId="77777777" w:rsidR="00374752" w:rsidRPr="00486F26" w:rsidRDefault="00374752" w:rsidP="00374752">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b) обозначение серии или типа;</w:t>
      </w:r>
    </w:p>
    <w:p w14:paraId="6A13B993" w14:textId="77777777" w:rsidR="00374752" w:rsidRPr="00486F26" w:rsidRDefault="00374752" w:rsidP="00374752">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c) </w:t>
      </w:r>
      <w:r w:rsidR="004C6FA1" w:rsidRPr="00486F26">
        <w:rPr>
          <w:rFonts w:ascii="Arial" w:hAnsi="Arial" w:cs="Arial"/>
          <w:color w:val="000000"/>
          <w:sz w:val="24"/>
          <w:szCs w:val="24"/>
        </w:rPr>
        <w:t xml:space="preserve">снаряженная </w:t>
      </w:r>
      <w:r w:rsidRPr="00486F26">
        <w:rPr>
          <w:rFonts w:ascii="Arial" w:hAnsi="Arial" w:cs="Arial"/>
          <w:color w:val="000000"/>
          <w:sz w:val="24"/>
          <w:szCs w:val="24"/>
        </w:rPr>
        <w:t xml:space="preserve">масса </w:t>
      </w:r>
      <w:r w:rsidR="004C6FA1" w:rsidRPr="00486F26">
        <w:rPr>
          <w:rFonts w:ascii="Arial" w:hAnsi="Arial" w:cs="Arial"/>
          <w:color w:val="000000"/>
          <w:sz w:val="24"/>
          <w:szCs w:val="24"/>
        </w:rPr>
        <w:t>тягача</w:t>
      </w:r>
      <w:r w:rsidRPr="00486F26">
        <w:rPr>
          <w:rFonts w:ascii="Arial" w:hAnsi="Arial" w:cs="Arial"/>
          <w:color w:val="000000"/>
          <w:sz w:val="24"/>
          <w:szCs w:val="24"/>
        </w:rPr>
        <w:t xml:space="preserve"> без нагрузки в рабочем состоянии </w:t>
      </w:r>
      <w:r w:rsidR="004C6FA1" w:rsidRPr="00486F26">
        <w:rPr>
          <w:rFonts w:ascii="Arial" w:hAnsi="Arial" w:cs="Arial"/>
          <w:color w:val="000000"/>
          <w:sz w:val="24"/>
          <w:szCs w:val="24"/>
        </w:rPr>
        <w:t>(</w:t>
      </w:r>
      <w:r w:rsidRPr="00486F26">
        <w:rPr>
          <w:rFonts w:ascii="Arial" w:hAnsi="Arial" w:cs="Arial"/>
          <w:color w:val="000000"/>
          <w:sz w:val="24"/>
          <w:szCs w:val="24"/>
        </w:rPr>
        <w:t>без аккумулятора для тракторов с аккумуляторным питанием</w:t>
      </w:r>
      <w:r w:rsidR="004C6FA1" w:rsidRPr="00486F26">
        <w:rPr>
          <w:rFonts w:ascii="Arial" w:hAnsi="Arial" w:cs="Arial"/>
          <w:color w:val="000000"/>
          <w:sz w:val="24"/>
          <w:szCs w:val="24"/>
        </w:rPr>
        <w:t>)</w:t>
      </w:r>
      <w:r w:rsidRPr="00486F26">
        <w:rPr>
          <w:rFonts w:ascii="Arial" w:hAnsi="Arial" w:cs="Arial"/>
          <w:color w:val="000000"/>
          <w:sz w:val="24"/>
          <w:szCs w:val="24"/>
        </w:rPr>
        <w:t xml:space="preserve">; масса может отличаться от указанной цифры на </w:t>
      </w:r>
      <w:r w:rsidR="004C6FA1" w:rsidRPr="00486F26">
        <w:rPr>
          <w:rFonts w:ascii="Arial" w:hAnsi="Arial" w:cs="Arial"/>
          <w:color w:val="000000"/>
          <w:sz w:val="24"/>
          <w:szCs w:val="24"/>
        </w:rPr>
        <w:t>± 5 % или 1</w:t>
      </w:r>
      <w:r w:rsidRPr="00486F26">
        <w:rPr>
          <w:rFonts w:ascii="Arial" w:hAnsi="Arial" w:cs="Arial"/>
          <w:color w:val="000000"/>
          <w:sz w:val="24"/>
          <w:szCs w:val="24"/>
        </w:rPr>
        <w:t>000 кг, в зависимости от того, что меньше;</w:t>
      </w:r>
    </w:p>
    <w:p w14:paraId="11C32EE5" w14:textId="77777777" w:rsidR="00374752" w:rsidRPr="00486F26" w:rsidRDefault="00374752" w:rsidP="00374752">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d) серийный номер и год изготовления;</w:t>
      </w:r>
    </w:p>
    <w:p w14:paraId="07EACFA7" w14:textId="77777777" w:rsidR="00374752" w:rsidRPr="00486F26" w:rsidRDefault="00374752" w:rsidP="00374752">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e) на </w:t>
      </w:r>
      <w:r w:rsidR="004C6FA1" w:rsidRPr="00486F26">
        <w:rPr>
          <w:rFonts w:ascii="Arial" w:hAnsi="Arial" w:cs="Arial"/>
          <w:color w:val="000000"/>
          <w:sz w:val="24"/>
          <w:szCs w:val="24"/>
        </w:rPr>
        <w:t>тягачах с аккумуляторной батареей -</w:t>
      </w:r>
      <w:r w:rsidRPr="00486F26">
        <w:rPr>
          <w:rFonts w:ascii="Arial" w:hAnsi="Arial" w:cs="Arial"/>
          <w:color w:val="000000"/>
          <w:sz w:val="24"/>
          <w:szCs w:val="24"/>
        </w:rPr>
        <w:t xml:space="preserve"> разрешенная минимальная и максимальная масса батареи и система напряжения;</w:t>
      </w:r>
    </w:p>
    <w:p w14:paraId="562CDF95" w14:textId="77777777" w:rsidR="00374752" w:rsidRPr="00486F26" w:rsidRDefault="00374752" w:rsidP="00374752">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f) номинальная мощность в киловаттах, например, указанная на двигателе </w:t>
      </w:r>
      <w:r w:rsidR="004C6FA1" w:rsidRPr="00486F26">
        <w:rPr>
          <w:rFonts w:ascii="Arial" w:hAnsi="Arial" w:cs="Arial"/>
          <w:color w:val="000000"/>
          <w:sz w:val="24"/>
          <w:szCs w:val="24"/>
        </w:rPr>
        <w:t>внутреннего сгорания или электромоторе</w:t>
      </w:r>
      <w:r w:rsidRPr="00486F26">
        <w:rPr>
          <w:rFonts w:ascii="Arial" w:hAnsi="Arial" w:cs="Arial"/>
          <w:color w:val="000000"/>
          <w:sz w:val="24"/>
          <w:szCs w:val="24"/>
        </w:rPr>
        <w:t>;</w:t>
      </w:r>
    </w:p>
    <w:p w14:paraId="128A2D86" w14:textId="77777777" w:rsidR="00374752" w:rsidRPr="00486F26" w:rsidRDefault="00374752" w:rsidP="00374752">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g) максимальная </w:t>
      </w:r>
      <w:r w:rsidR="004C6FA1" w:rsidRPr="00486F26">
        <w:rPr>
          <w:rFonts w:ascii="Arial" w:hAnsi="Arial" w:cs="Arial"/>
          <w:color w:val="000000"/>
          <w:sz w:val="24"/>
          <w:szCs w:val="24"/>
        </w:rPr>
        <w:t>вертикальная нагрузка на сцепном устройстве,</w:t>
      </w:r>
      <w:r w:rsidRPr="00486F26">
        <w:rPr>
          <w:rFonts w:ascii="Arial" w:hAnsi="Arial" w:cs="Arial"/>
          <w:color w:val="000000"/>
          <w:sz w:val="24"/>
          <w:szCs w:val="24"/>
        </w:rPr>
        <w:t xml:space="preserve"> в ньютонах;</w:t>
      </w:r>
    </w:p>
    <w:p w14:paraId="5A0131B7" w14:textId="77777777" w:rsidR="00374752" w:rsidRPr="00486F26" w:rsidRDefault="00374752" w:rsidP="00374752">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h) тяговое усилие в ньютонах и период времени, в течение которого может прилагаться это тяговое усилие.</w:t>
      </w:r>
    </w:p>
    <w:p w14:paraId="7ADD109E" w14:textId="77777777" w:rsidR="00374752" w:rsidRPr="00486F26" w:rsidRDefault="00374752" w:rsidP="00374752">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6.3.1.4 Маркировка органов управления</w:t>
      </w:r>
    </w:p>
    <w:p w14:paraId="0DD3871F" w14:textId="77777777" w:rsidR="004C6FA1" w:rsidRPr="00486F26" w:rsidRDefault="004C6FA1" w:rsidP="00374752">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На органах управления быть нанесена разборчивая и несмываемая (например, защищенная от атмосферных воздействий, или с профилированными буквами) маркировка </w:t>
      </w:r>
      <w:r w:rsidR="00374752" w:rsidRPr="00486F26">
        <w:rPr>
          <w:rFonts w:ascii="Arial" w:hAnsi="Arial" w:cs="Arial"/>
          <w:color w:val="000000"/>
          <w:sz w:val="24"/>
          <w:szCs w:val="24"/>
        </w:rPr>
        <w:t xml:space="preserve">с графическими символами, указывающими </w:t>
      </w:r>
      <w:r w:rsidRPr="00486F26">
        <w:rPr>
          <w:rFonts w:ascii="Arial" w:hAnsi="Arial" w:cs="Arial"/>
          <w:color w:val="000000"/>
          <w:sz w:val="24"/>
          <w:szCs w:val="24"/>
        </w:rPr>
        <w:t xml:space="preserve">их </w:t>
      </w:r>
      <w:r w:rsidR="00374752" w:rsidRPr="00486F26">
        <w:rPr>
          <w:rFonts w:ascii="Arial" w:hAnsi="Arial" w:cs="Arial"/>
          <w:color w:val="000000"/>
          <w:sz w:val="24"/>
          <w:szCs w:val="24"/>
        </w:rPr>
        <w:t xml:space="preserve">функцию(и), за исключением случаев, когда они очевидны, например, педаль акселератора. Каждый символ должен быть </w:t>
      </w:r>
      <w:r w:rsidRPr="00486F26">
        <w:rPr>
          <w:rFonts w:ascii="Arial" w:hAnsi="Arial" w:cs="Arial"/>
          <w:color w:val="000000"/>
          <w:sz w:val="24"/>
          <w:szCs w:val="24"/>
        </w:rPr>
        <w:t>нанесен</w:t>
      </w:r>
      <w:r w:rsidR="00374752" w:rsidRPr="00486F26">
        <w:rPr>
          <w:rFonts w:ascii="Arial" w:hAnsi="Arial" w:cs="Arial"/>
          <w:color w:val="000000"/>
          <w:sz w:val="24"/>
          <w:szCs w:val="24"/>
        </w:rPr>
        <w:t xml:space="preserve"> на органе управления, к которому он относится, или в неп</w:t>
      </w:r>
      <w:r w:rsidR="007F2EFB">
        <w:rPr>
          <w:rFonts w:ascii="Arial" w:hAnsi="Arial" w:cs="Arial"/>
          <w:color w:val="000000"/>
          <w:sz w:val="24"/>
          <w:szCs w:val="24"/>
        </w:rPr>
        <w:t>осредственной близости от него.</w:t>
      </w:r>
    </w:p>
    <w:p w14:paraId="06F35E59" w14:textId="77777777" w:rsidR="00374752" w:rsidRPr="00486F26" w:rsidRDefault="00374752" w:rsidP="0070422C">
      <w:pPr>
        <w:pStyle w:val="af7"/>
        <w:rPr>
          <w:color w:val="000000"/>
        </w:rPr>
      </w:pPr>
      <w:r w:rsidRPr="00486F26">
        <w:rPr>
          <w:color w:val="000000"/>
        </w:rPr>
        <w:t>6.3</w:t>
      </w:r>
      <w:r w:rsidR="004C6FA1" w:rsidRPr="00486F26">
        <w:rPr>
          <w:color w:val="000000"/>
        </w:rPr>
        <w:t>.2 Информационная табличка для транспорта</w:t>
      </w:r>
      <w:r w:rsidRPr="00486F26">
        <w:rPr>
          <w:color w:val="000000"/>
        </w:rPr>
        <w:t>, работающ</w:t>
      </w:r>
      <w:r w:rsidR="004C6FA1" w:rsidRPr="00486F26">
        <w:rPr>
          <w:color w:val="000000"/>
        </w:rPr>
        <w:t>его</w:t>
      </w:r>
      <w:r w:rsidRPr="00486F26">
        <w:rPr>
          <w:color w:val="000000"/>
        </w:rPr>
        <w:t xml:space="preserve"> в особых условиях</w:t>
      </w:r>
    </w:p>
    <w:p w14:paraId="417724A5" w14:textId="77777777" w:rsidR="00374752" w:rsidRPr="00486F26" w:rsidRDefault="00374752" w:rsidP="00374752">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Если </w:t>
      </w:r>
      <w:r w:rsidR="004C6FA1" w:rsidRPr="00486F26">
        <w:rPr>
          <w:rFonts w:ascii="Arial" w:hAnsi="Arial" w:cs="Arial"/>
          <w:color w:val="000000"/>
          <w:sz w:val="24"/>
          <w:szCs w:val="24"/>
        </w:rPr>
        <w:t>транспорт</w:t>
      </w:r>
      <w:r w:rsidRPr="00486F26">
        <w:rPr>
          <w:rFonts w:ascii="Arial" w:hAnsi="Arial" w:cs="Arial"/>
          <w:color w:val="000000"/>
          <w:sz w:val="24"/>
          <w:szCs w:val="24"/>
        </w:rPr>
        <w:t xml:space="preserve"> предназначен для работы в особых условиях (см. 4.1.1. и 4.8.2), изготовитель должен предоставить, где это уместно, и в дополнение к информации, приведенной в руководстве по эксплуатац</w:t>
      </w:r>
      <w:r w:rsidR="004C6FA1" w:rsidRPr="00486F26">
        <w:rPr>
          <w:rFonts w:ascii="Arial" w:hAnsi="Arial" w:cs="Arial"/>
          <w:color w:val="000000"/>
          <w:sz w:val="24"/>
          <w:szCs w:val="24"/>
        </w:rPr>
        <w:t>ии, информационную табличку на транспорте</w:t>
      </w:r>
      <w:r w:rsidRPr="00486F26">
        <w:rPr>
          <w:rFonts w:ascii="Arial" w:hAnsi="Arial" w:cs="Arial"/>
          <w:color w:val="000000"/>
          <w:sz w:val="24"/>
          <w:szCs w:val="24"/>
        </w:rPr>
        <w:t>, идентифицирующую эти особые условия использования, включая грузоподъемность, если она отличается от грузоподъемности при нормальной эксплуатации (см. 4.1.2).</w:t>
      </w:r>
    </w:p>
    <w:p w14:paraId="12C59D25" w14:textId="77777777" w:rsidR="00374752" w:rsidRPr="00486F26" w:rsidRDefault="00374752" w:rsidP="0070422C">
      <w:pPr>
        <w:pStyle w:val="af7"/>
        <w:rPr>
          <w:color w:val="000000"/>
        </w:rPr>
      </w:pPr>
      <w:r w:rsidRPr="00486F26">
        <w:rPr>
          <w:color w:val="000000"/>
        </w:rPr>
        <w:t>6.3.3 Другая информация</w:t>
      </w:r>
    </w:p>
    <w:p w14:paraId="422A47B1" w14:textId="77777777" w:rsidR="00374752" w:rsidRPr="00486F26" w:rsidRDefault="00374752" w:rsidP="00374752">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6.3.3.1 Маркировка для строповки </w:t>
      </w:r>
      <w:r w:rsidR="004C6FA1" w:rsidRPr="00486F26">
        <w:rPr>
          <w:rFonts w:ascii="Arial" w:hAnsi="Arial" w:cs="Arial"/>
          <w:color w:val="000000"/>
          <w:sz w:val="24"/>
          <w:szCs w:val="24"/>
        </w:rPr>
        <w:t>транспорта</w:t>
      </w:r>
    </w:p>
    <w:p w14:paraId="6B0D346E" w14:textId="77777777" w:rsidR="00912871" w:rsidRPr="00486F26" w:rsidRDefault="00374752" w:rsidP="00374752">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Места для строповки должны быть четко указаны на </w:t>
      </w:r>
      <w:r w:rsidR="004C6FA1" w:rsidRPr="00486F26">
        <w:rPr>
          <w:rFonts w:ascii="Arial" w:hAnsi="Arial" w:cs="Arial"/>
          <w:color w:val="000000"/>
          <w:sz w:val="24"/>
          <w:szCs w:val="24"/>
        </w:rPr>
        <w:t xml:space="preserve">транспорте </w:t>
      </w:r>
      <w:r w:rsidRPr="00486F26">
        <w:rPr>
          <w:rFonts w:ascii="Arial" w:hAnsi="Arial" w:cs="Arial"/>
          <w:color w:val="000000"/>
          <w:sz w:val="24"/>
          <w:szCs w:val="24"/>
        </w:rPr>
        <w:t xml:space="preserve">или </w:t>
      </w:r>
      <w:r w:rsidR="004C6FA1" w:rsidRPr="00486F26">
        <w:rPr>
          <w:rFonts w:ascii="Arial" w:hAnsi="Arial" w:cs="Arial"/>
          <w:color w:val="000000"/>
          <w:sz w:val="24"/>
          <w:szCs w:val="24"/>
        </w:rPr>
        <w:t>описаны</w:t>
      </w:r>
      <w:r w:rsidRPr="00486F26">
        <w:rPr>
          <w:rFonts w:ascii="Arial" w:hAnsi="Arial" w:cs="Arial"/>
          <w:color w:val="000000"/>
          <w:sz w:val="24"/>
          <w:szCs w:val="24"/>
        </w:rPr>
        <w:t xml:space="preserve"> в руководстве по эксплуатации (см. 6.2).</w:t>
      </w:r>
    </w:p>
    <w:p w14:paraId="74A145B6" w14:textId="77777777" w:rsidR="004C6FA1" w:rsidRPr="00486F26" w:rsidRDefault="004C6FA1" w:rsidP="004C6FA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6.3.3.2 Давление воздуха в пневматических шинах</w:t>
      </w:r>
    </w:p>
    <w:p w14:paraId="69FC4ABB" w14:textId="77777777" w:rsidR="004C6FA1" w:rsidRPr="00486F26" w:rsidRDefault="004C6FA1" w:rsidP="004C6FA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Установленные изготовителем значения давления воздуха должны быть четко указаны на транспорте.</w:t>
      </w:r>
    </w:p>
    <w:p w14:paraId="0ECBCC44" w14:textId="77777777" w:rsidR="004C6FA1" w:rsidRPr="00486F26" w:rsidRDefault="004C6FA1" w:rsidP="004C6FA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6.3.3.3 Точки заправки</w:t>
      </w:r>
    </w:p>
    <w:p w14:paraId="3B68087F" w14:textId="77777777" w:rsidR="004C6FA1" w:rsidRPr="00486F26" w:rsidRDefault="004C6FA1" w:rsidP="004C6FA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Точки заправки топливом и гидравлической жидкостью должны быть четко указаны на транспорте.</w:t>
      </w:r>
    </w:p>
    <w:p w14:paraId="211AC808" w14:textId="77777777" w:rsidR="004C6FA1" w:rsidRPr="00486F26" w:rsidRDefault="004C6FA1" w:rsidP="004C6FA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6.3.3.4 Предупреждающие знаки</w:t>
      </w:r>
    </w:p>
    <w:p w14:paraId="1B7890DB" w14:textId="77777777" w:rsidR="004C6FA1" w:rsidRPr="00486F26" w:rsidRDefault="004C6FA1" w:rsidP="004C6FA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Символы, предупреждающие об оставшихся опасностях, должны быть нанесены на транспорте и навесном оборудовании на соответствующем источнике опасности или в непосредственной близости от него. На устройствах хранения энергии (см. 4.1.6) предупреждающая маркировка и метод удаления любой накопленной энергии должны быть нанесены на самом устройстве и указаны в руководстве по обслуживанию. </w:t>
      </w:r>
      <w:r w:rsidR="007F2EFB" w:rsidRPr="00CF7358">
        <w:rPr>
          <w:rFonts w:ascii="Arial" w:hAnsi="Arial" w:cs="Arial"/>
          <w:color w:val="000000"/>
          <w:sz w:val="24"/>
          <w:szCs w:val="24"/>
        </w:rPr>
        <w:t>Предупрежд</w:t>
      </w:r>
      <w:r w:rsidR="007F2EFB">
        <w:rPr>
          <w:rFonts w:ascii="Arial" w:hAnsi="Arial" w:cs="Arial"/>
          <w:color w:val="000000"/>
          <w:sz w:val="24"/>
          <w:szCs w:val="24"/>
        </w:rPr>
        <w:t>ающие знаки</w:t>
      </w:r>
      <w:r w:rsidR="007F2EFB" w:rsidRPr="00CF7358">
        <w:rPr>
          <w:rFonts w:ascii="Arial" w:hAnsi="Arial" w:cs="Arial"/>
          <w:color w:val="000000"/>
          <w:sz w:val="24"/>
          <w:szCs w:val="24"/>
        </w:rPr>
        <w:t xml:space="preserve"> должны соответствовать </w:t>
      </w:r>
      <w:r w:rsidR="007F2EFB" w:rsidRPr="00392BDC">
        <w:rPr>
          <w:rFonts w:ascii="Arial" w:hAnsi="Arial" w:cs="Arial"/>
          <w:i/>
          <w:color w:val="000000"/>
          <w:sz w:val="24"/>
          <w:szCs w:val="24"/>
        </w:rPr>
        <w:t>ГОСТ 12.4.026</w:t>
      </w:r>
      <w:r w:rsidR="007F2EFB" w:rsidRPr="00CF7358">
        <w:rPr>
          <w:rFonts w:ascii="Arial" w:hAnsi="Arial" w:cs="Arial"/>
          <w:color w:val="000000"/>
          <w:sz w:val="24"/>
          <w:szCs w:val="24"/>
        </w:rPr>
        <w:t>.</w:t>
      </w:r>
    </w:p>
    <w:p w14:paraId="7B59F301" w14:textId="77777777" w:rsidR="004C6FA1" w:rsidRPr="00486F26" w:rsidRDefault="0070422C" w:rsidP="0070422C">
      <w:pPr>
        <w:pStyle w:val="af7"/>
        <w:rPr>
          <w:color w:val="000000"/>
        </w:rPr>
      </w:pPr>
      <w:r w:rsidRPr="00486F26">
        <w:rPr>
          <w:color w:val="000000"/>
        </w:rPr>
        <w:t>6.3.4 Язык</w:t>
      </w:r>
    </w:p>
    <w:p w14:paraId="44CC5836" w14:textId="77777777" w:rsidR="004C6FA1" w:rsidRPr="00486F26" w:rsidRDefault="004C6FA1" w:rsidP="004C6FA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Если какая-либо информация в пунктах 6.3.1–6.3.3 представлена словами, она должна быть написана на языке(ах) страны, в которой будет использоваться транспорт, в соответствии с национальным законодательством. В других случаях инструкции должны быть на языке, согласованном между поставщиком транспорта и покупателем.</w:t>
      </w:r>
    </w:p>
    <w:p w14:paraId="6E60EA5A" w14:textId="77777777" w:rsidR="004C6FA1" w:rsidRPr="00486F26" w:rsidRDefault="004C6FA1" w:rsidP="0070422C">
      <w:pPr>
        <w:pStyle w:val="af7"/>
        <w:rPr>
          <w:color w:val="000000"/>
        </w:rPr>
      </w:pPr>
      <w:r w:rsidRPr="00486F26">
        <w:rPr>
          <w:color w:val="000000"/>
        </w:rPr>
        <w:t>6.3.5 Устройств</w:t>
      </w:r>
      <w:r w:rsidR="0070422C" w:rsidRPr="004E3C51">
        <w:rPr>
          <w:color w:val="000000"/>
        </w:rPr>
        <w:t>о</w:t>
      </w:r>
      <w:r w:rsidRPr="00486F26">
        <w:rPr>
          <w:color w:val="000000"/>
        </w:rPr>
        <w:t>, удерживающее оператора</w:t>
      </w:r>
    </w:p>
    <w:p w14:paraId="170B7DA0" w14:textId="77777777" w:rsidR="00912871" w:rsidRPr="00486F26" w:rsidRDefault="004C6FA1" w:rsidP="004C6FA1">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Информация или символы, дающие инструкции по использованию системы или устройства, удерживающего оператора, должны быть легко читаемы оператором в нормальном рабочем положении.</w:t>
      </w:r>
    </w:p>
    <w:p w14:paraId="2EDF3194" w14:textId="77777777" w:rsidR="0070422C" w:rsidRPr="00486F26" w:rsidRDefault="004456D1" w:rsidP="0070422C">
      <w:pPr>
        <w:pStyle w:val="afd"/>
      </w:pPr>
      <w:r w:rsidRPr="00486F26">
        <w:br w:type="page"/>
      </w:r>
      <w:r w:rsidR="0070422C" w:rsidRPr="00486F26">
        <w:t>Приложение А</w:t>
      </w:r>
    </w:p>
    <w:p w14:paraId="437DB50F" w14:textId="77777777" w:rsidR="0070422C" w:rsidRPr="00486F26" w:rsidRDefault="0070422C" w:rsidP="0070422C">
      <w:pPr>
        <w:pStyle w:val="afd"/>
      </w:pPr>
      <w:r w:rsidRPr="00486F26">
        <w:t>(обязательное)</w:t>
      </w:r>
    </w:p>
    <w:p w14:paraId="4897E66D" w14:textId="77777777" w:rsidR="0070422C" w:rsidRPr="00486F26" w:rsidRDefault="0070422C" w:rsidP="0070422C">
      <w:pPr>
        <w:pStyle w:val="afd"/>
      </w:pPr>
      <w:r w:rsidRPr="00486F26">
        <w:t>Определение направления движения и номинальной грузоподъемности</w:t>
      </w:r>
    </w:p>
    <w:p w14:paraId="066FC59C" w14:textId="77777777" w:rsidR="0070422C" w:rsidRPr="00486F26" w:rsidRDefault="0070422C" w:rsidP="00E051A4">
      <w:pPr>
        <w:pStyle w:val="afd"/>
      </w:pPr>
    </w:p>
    <w:p w14:paraId="08FC9544" w14:textId="77777777" w:rsidR="0070422C" w:rsidRPr="00486F26" w:rsidRDefault="0070422C" w:rsidP="009E7765">
      <w:pPr>
        <w:pStyle w:val="af7"/>
        <w:rPr>
          <w:color w:val="000000"/>
        </w:rPr>
      </w:pPr>
      <w:r w:rsidRPr="00486F26">
        <w:rPr>
          <w:color w:val="000000"/>
        </w:rPr>
        <w:t>A.1 Направление движения вперед</w:t>
      </w:r>
    </w:p>
    <w:p w14:paraId="5CF70FE4" w14:textId="77777777" w:rsidR="0070422C" w:rsidRPr="00486F26" w:rsidRDefault="0070422C" w:rsidP="00E051A4">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Направление движения вперед или вперед зависит от типа транспорта.</w:t>
      </w:r>
    </w:p>
    <w:p w14:paraId="0D2994E5" w14:textId="77777777" w:rsidR="0070422C" w:rsidRPr="00486F26" w:rsidRDefault="0070422C" w:rsidP="00E051A4">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a) Для транспорта с сиденьем, когда оператор смотрит вдоль линии движения, направлением </w:t>
      </w:r>
      <w:r w:rsidR="006A0F91" w:rsidRPr="00486F26">
        <w:rPr>
          <w:rFonts w:ascii="Arial" w:hAnsi="Arial" w:cs="Arial"/>
          <w:color w:val="000000"/>
          <w:sz w:val="24"/>
          <w:szCs w:val="24"/>
        </w:rPr>
        <w:t xml:space="preserve">движения </w:t>
      </w:r>
      <w:r w:rsidRPr="00486F26">
        <w:rPr>
          <w:rFonts w:ascii="Arial" w:hAnsi="Arial" w:cs="Arial"/>
          <w:color w:val="000000"/>
          <w:sz w:val="24"/>
          <w:szCs w:val="24"/>
        </w:rPr>
        <w:t xml:space="preserve">вперед является </w:t>
      </w:r>
      <w:r w:rsidR="006A0F91" w:rsidRPr="00486F26">
        <w:rPr>
          <w:rFonts w:ascii="Arial" w:hAnsi="Arial" w:cs="Arial"/>
          <w:color w:val="000000"/>
          <w:sz w:val="24"/>
          <w:szCs w:val="24"/>
        </w:rPr>
        <w:t>направление, при движении в котором груз находится спереди</w:t>
      </w:r>
      <w:r w:rsidRPr="00486F26">
        <w:rPr>
          <w:rFonts w:ascii="Arial" w:hAnsi="Arial" w:cs="Arial"/>
          <w:color w:val="000000"/>
          <w:sz w:val="24"/>
          <w:szCs w:val="24"/>
        </w:rPr>
        <w:t>.</w:t>
      </w:r>
    </w:p>
    <w:p w14:paraId="0F41BA5C" w14:textId="77777777" w:rsidR="006A0F91" w:rsidRPr="00486F26" w:rsidRDefault="0070422C" w:rsidP="00E051A4">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b) Для транспорта с сиденьем, когда оператор смотрит примерно под прямым углом к линии движения, направлением вперед является </w:t>
      </w:r>
      <w:r w:rsidR="006A0F91" w:rsidRPr="00486F26">
        <w:rPr>
          <w:rFonts w:ascii="Arial" w:hAnsi="Arial" w:cs="Arial"/>
          <w:color w:val="000000"/>
          <w:sz w:val="24"/>
          <w:szCs w:val="24"/>
        </w:rPr>
        <w:t>направление, при движении в котором груз находится сзади.</w:t>
      </w:r>
    </w:p>
    <w:p w14:paraId="6797127E" w14:textId="77777777" w:rsidR="0070422C" w:rsidRPr="00486F26" w:rsidRDefault="0070422C" w:rsidP="00E051A4">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c) Для </w:t>
      </w:r>
      <w:r w:rsidR="006A0F91" w:rsidRPr="00486F26">
        <w:rPr>
          <w:rFonts w:ascii="Arial" w:hAnsi="Arial" w:cs="Arial"/>
          <w:color w:val="000000"/>
          <w:sz w:val="24"/>
          <w:szCs w:val="24"/>
        </w:rPr>
        <w:t>транспорта</w:t>
      </w:r>
      <w:r w:rsidRPr="00486F26">
        <w:rPr>
          <w:rFonts w:ascii="Arial" w:hAnsi="Arial" w:cs="Arial"/>
          <w:color w:val="000000"/>
          <w:sz w:val="24"/>
          <w:szCs w:val="24"/>
        </w:rPr>
        <w:t xml:space="preserve"> с боковой загрузкой (только с одной стороны), где оператор смотрит </w:t>
      </w:r>
      <w:r w:rsidR="006A0F91" w:rsidRPr="00486F26">
        <w:rPr>
          <w:rFonts w:ascii="Arial" w:hAnsi="Arial" w:cs="Arial"/>
          <w:color w:val="000000"/>
          <w:sz w:val="24"/>
          <w:szCs w:val="24"/>
        </w:rPr>
        <w:t>вдоль</w:t>
      </w:r>
      <w:r w:rsidRPr="00486F26">
        <w:rPr>
          <w:rFonts w:ascii="Arial" w:hAnsi="Arial" w:cs="Arial"/>
          <w:color w:val="000000"/>
          <w:sz w:val="24"/>
          <w:szCs w:val="24"/>
        </w:rPr>
        <w:t xml:space="preserve"> лини</w:t>
      </w:r>
      <w:r w:rsidR="006A0F91" w:rsidRPr="00486F26">
        <w:rPr>
          <w:rFonts w:ascii="Arial" w:hAnsi="Arial" w:cs="Arial"/>
          <w:color w:val="000000"/>
          <w:sz w:val="24"/>
          <w:szCs w:val="24"/>
        </w:rPr>
        <w:t>и</w:t>
      </w:r>
      <w:r w:rsidRPr="00486F26">
        <w:rPr>
          <w:rFonts w:ascii="Arial" w:hAnsi="Arial" w:cs="Arial"/>
          <w:color w:val="000000"/>
          <w:sz w:val="24"/>
          <w:szCs w:val="24"/>
        </w:rPr>
        <w:t xml:space="preserve"> движения, направлением вперед является направление, в котором смотрит оператор.</w:t>
      </w:r>
    </w:p>
    <w:p w14:paraId="29AD5905" w14:textId="77777777" w:rsidR="0070422C" w:rsidRPr="00486F26" w:rsidRDefault="0070422C" w:rsidP="00E051A4">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d) Для </w:t>
      </w:r>
      <w:r w:rsidR="006A0F91" w:rsidRPr="00486F26">
        <w:rPr>
          <w:rFonts w:ascii="Arial" w:hAnsi="Arial" w:cs="Arial"/>
          <w:color w:val="000000"/>
          <w:sz w:val="24"/>
          <w:szCs w:val="24"/>
        </w:rPr>
        <w:t>транспорта</w:t>
      </w:r>
      <w:r w:rsidRPr="00486F26">
        <w:rPr>
          <w:rFonts w:ascii="Arial" w:hAnsi="Arial" w:cs="Arial"/>
          <w:color w:val="000000"/>
          <w:sz w:val="24"/>
          <w:szCs w:val="24"/>
        </w:rPr>
        <w:t xml:space="preserve"> с боковой загрузкой (только с одной стороны), где оператор смотрит примерно под прямым углом к линии движения, направлением вперед является </w:t>
      </w:r>
      <w:r w:rsidR="006A0F91" w:rsidRPr="00486F26">
        <w:rPr>
          <w:rFonts w:ascii="Arial" w:hAnsi="Arial" w:cs="Arial"/>
          <w:color w:val="000000"/>
          <w:sz w:val="24"/>
          <w:szCs w:val="24"/>
        </w:rPr>
        <w:t>торец транспорта</w:t>
      </w:r>
      <w:r w:rsidRPr="00486F26">
        <w:rPr>
          <w:rFonts w:ascii="Arial" w:hAnsi="Arial" w:cs="Arial"/>
          <w:color w:val="000000"/>
          <w:sz w:val="24"/>
          <w:szCs w:val="24"/>
        </w:rPr>
        <w:t>, в котором находится оператор.</w:t>
      </w:r>
    </w:p>
    <w:p w14:paraId="7A3CE835" w14:textId="77777777" w:rsidR="0070422C" w:rsidRPr="00486F26" w:rsidRDefault="0070422C" w:rsidP="00E051A4">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e) Для</w:t>
      </w:r>
      <w:r w:rsidR="006A0F91" w:rsidRPr="00486F26">
        <w:rPr>
          <w:rFonts w:ascii="Arial" w:hAnsi="Arial" w:cs="Arial"/>
          <w:color w:val="000000"/>
          <w:sz w:val="24"/>
          <w:szCs w:val="24"/>
        </w:rPr>
        <w:t xml:space="preserve"> транспорта</w:t>
      </w:r>
      <w:r w:rsidRPr="00486F26">
        <w:rPr>
          <w:rFonts w:ascii="Arial" w:hAnsi="Arial" w:cs="Arial"/>
          <w:color w:val="000000"/>
          <w:sz w:val="24"/>
          <w:szCs w:val="24"/>
        </w:rPr>
        <w:t xml:space="preserve"> с п</w:t>
      </w:r>
      <w:r w:rsidR="006A0F91" w:rsidRPr="00486F26">
        <w:rPr>
          <w:rFonts w:ascii="Arial" w:hAnsi="Arial" w:cs="Arial"/>
          <w:color w:val="000000"/>
          <w:sz w:val="24"/>
          <w:szCs w:val="24"/>
        </w:rPr>
        <w:t>однимаемы</w:t>
      </w:r>
      <w:r w:rsidRPr="00486F26">
        <w:rPr>
          <w:rFonts w:ascii="Arial" w:hAnsi="Arial" w:cs="Arial"/>
          <w:color w:val="000000"/>
          <w:sz w:val="24"/>
          <w:szCs w:val="24"/>
        </w:rPr>
        <w:t>м</w:t>
      </w:r>
      <w:r w:rsidR="006A0F91" w:rsidRPr="00486F26">
        <w:rPr>
          <w:rFonts w:ascii="Arial" w:hAnsi="Arial" w:cs="Arial"/>
          <w:color w:val="000000"/>
          <w:sz w:val="24"/>
          <w:szCs w:val="24"/>
        </w:rPr>
        <w:t xml:space="preserve"> рабочим местом </w:t>
      </w:r>
      <w:r w:rsidRPr="00486F26">
        <w:rPr>
          <w:rFonts w:ascii="Arial" w:hAnsi="Arial" w:cs="Arial"/>
          <w:color w:val="000000"/>
          <w:sz w:val="24"/>
          <w:szCs w:val="24"/>
        </w:rPr>
        <w:t xml:space="preserve">оператора направлением вперед является направление, в котором оператор </w:t>
      </w:r>
      <w:r w:rsidR="006A0F91" w:rsidRPr="00486F26">
        <w:rPr>
          <w:rFonts w:ascii="Arial" w:hAnsi="Arial" w:cs="Arial"/>
          <w:color w:val="000000"/>
          <w:sz w:val="24"/>
          <w:szCs w:val="24"/>
        </w:rPr>
        <w:t>находится</w:t>
      </w:r>
      <w:r w:rsidRPr="00486F26">
        <w:rPr>
          <w:rFonts w:ascii="Arial" w:hAnsi="Arial" w:cs="Arial"/>
          <w:color w:val="000000"/>
          <w:sz w:val="24"/>
          <w:szCs w:val="24"/>
        </w:rPr>
        <w:t>, когда смотрит на органы управления движением.</w:t>
      </w:r>
    </w:p>
    <w:p w14:paraId="0DA53FD4" w14:textId="77777777" w:rsidR="0070422C" w:rsidRPr="00486F26" w:rsidRDefault="0070422C" w:rsidP="00E051A4">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f) Для </w:t>
      </w:r>
      <w:r w:rsidR="006A0F91" w:rsidRPr="00486F26">
        <w:rPr>
          <w:rFonts w:ascii="Arial" w:hAnsi="Arial" w:cs="Arial"/>
          <w:color w:val="000000"/>
          <w:sz w:val="24"/>
          <w:szCs w:val="24"/>
        </w:rPr>
        <w:t xml:space="preserve">транспорта, управляемого рядом идущим оператором, и комплектовщиков с низкой высотой подъема направлением вперед </w:t>
      </w:r>
      <w:r w:rsidRPr="00486F26">
        <w:rPr>
          <w:rFonts w:ascii="Arial" w:hAnsi="Arial" w:cs="Arial"/>
          <w:color w:val="000000"/>
          <w:sz w:val="24"/>
          <w:szCs w:val="24"/>
        </w:rPr>
        <w:t xml:space="preserve">является </w:t>
      </w:r>
      <w:r w:rsidR="006A0F91" w:rsidRPr="00486F26">
        <w:rPr>
          <w:rFonts w:ascii="Arial" w:hAnsi="Arial" w:cs="Arial"/>
          <w:color w:val="000000"/>
          <w:sz w:val="24"/>
          <w:szCs w:val="24"/>
        </w:rPr>
        <w:t>направление, при движении в котором груз находится сзади.</w:t>
      </w:r>
    </w:p>
    <w:p w14:paraId="178E6430" w14:textId="77777777" w:rsidR="0070422C" w:rsidRPr="00486F26" w:rsidRDefault="0070422C" w:rsidP="00E051A4">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g) Для </w:t>
      </w:r>
      <w:r w:rsidR="006A0F91" w:rsidRPr="00486F26">
        <w:rPr>
          <w:rFonts w:ascii="Arial" w:hAnsi="Arial" w:cs="Arial"/>
          <w:color w:val="000000"/>
          <w:sz w:val="24"/>
          <w:szCs w:val="24"/>
        </w:rPr>
        <w:t>транспорта с торцевым рабочим местом оператора в положении стоя</w:t>
      </w:r>
      <w:r w:rsidRPr="00486F26">
        <w:rPr>
          <w:rFonts w:ascii="Arial" w:hAnsi="Arial" w:cs="Arial"/>
          <w:color w:val="000000"/>
          <w:sz w:val="24"/>
          <w:szCs w:val="24"/>
        </w:rPr>
        <w:t xml:space="preserve">, </w:t>
      </w:r>
      <w:r w:rsidR="006A0F91" w:rsidRPr="00486F26">
        <w:rPr>
          <w:rFonts w:ascii="Arial" w:hAnsi="Arial" w:cs="Arial"/>
          <w:color w:val="000000"/>
          <w:sz w:val="24"/>
          <w:szCs w:val="24"/>
        </w:rPr>
        <w:t>когда оператор смотрит вдоль</w:t>
      </w:r>
      <w:r w:rsidRPr="00486F26">
        <w:rPr>
          <w:rFonts w:ascii="Arial" w:hAnsi="Arial" w:cs="Arial"/>
          <w:color w:val="000000"/>
          <w:sz w:val="24"/>
          <w:szCs w:val="24"/>
        </w:rPr>
        <w:t xml:space="preserve"> лини</w:t>
      </w:r>
      <w:r w:rsidR="006A0F91" w:rsidRPr="00486F26">
        <w:rPr>
          <w:rFonts w:ascii="Arial" w:hAnsi="Arial" w:cs="Arial"/>
          <w:color w:val="000000"/>
          <w:sz w:val="24"/>
          <w:szCs w:val="24"/>
        </w:rPr>
        <w:t>и</w:t>
      </w:r>
      <w:r w:rsidRPr="00486F26">
        <w:rPr>
          <w:rFonts w:ascii="Arial" w:hAnsi="Arial" w:cs="Arial"/>
          <w:color w:val="000000"/>
          <w:sz w:val="24"/>
          <w:szCs w:val="24"/>
        </w:rPr>
        <w:t xml:space="preserve"> движения, направлением движения является </w:t>
      </w:r>
      <w:r w:rsidR="006A0F91" w:rsidRPr="00486F26">
        <w:rPr>
          <w:rFonts w:ascii="Arial" w:hAnsi="Arial" w:cs="Arial"/>
          <w:color w:val="000000"/>
          <w:sz w:val="24"/>
          <w:szCs w:val="24"/>
        </w:rPr>
        <w:t>направление, при движении в котором груз находится спереди.</w:t>
      </w:r>
    </w:p>
    <w:p w14:paraId="4CA63371" w14:textId="77777777" w:rsidR="0070422C" w:rsidRPr="00486F26" w:rsidRDefault="0070422C" w:rsidP="00E051A4">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h) </w:t>
      </w:r>
      <w:r w:rsidR="006A0F91" w:rsidRPr="00486F26">
        <w:rPr>
          <w:rFonts w:ascii="Arial" w:hAnsi="Arial" w:cs="Arial"/>
          <w:color w:val="000000"/>
          <w:sz w:val="24"/>
          <w:szCs w:val="24"/>
        </w:rPr>
        <w:t>Для транспорта с торцевым рабочим местом оператора в положении стоя, когда оператор смотрит примерно под прямым углом к линии движения</w:t>
      </w:r>
      <w:r w:rsidRPr="00486F26">
        <w:rPr>
          <w:rFonts w:ascii="Arial" w:hAnsi="Arial" w:cs="Arial"/>
          <w:color w:val="000000"/>
          <w:sz w:val="24"/>
          <w:szCs w:val="24"/>
        </w:rPr>
        <w:t xml:space="preserve">, </w:t>
      </w:r>
      <w:r w:rsidR="00C61158" w:rsidRPr="00486F26">
        <w:rPr>
          <w:rFonts w:ascii="Arial" w:hAnsi="Arial" w:cs="Arial"/>
          <w:color w:val="000000"/>
          <w:sz w:val="24"/>
          <w:szCs w:val="24"/>
        </w:rPr>
        <w:t>направление</w:t>
      </w:r>
      <w:r w:rsidR="006A0F91" w:rsidRPr="00486F26">
        <w:rPr>
          <w:rFonts w:ascii="Arial" w:hAnsi="Arial" w:cs="Arial"/>
          <w:color w:val="000000"/>
          <w:sz w:val="24"/>
          <w:szCs w:val="24"/>
        </w:rPr>
        <w:t xml:space="preserve"> движения </w:t>
      </w:r>
      <w:r w:rsidR="00C61158" w:rsidRPr="00486F26">
        <w:rPr>
          <w:rFonts w:ascii="Arial" w:hAnsi="Arial" w:cs="Arial"/>
          <w:color w:val="000000"/>
          <w:sz w:val="24"/>
          <w:szCs w:val="24"/>
        </w:rPr>
        <w:t>определяется расположением груза</w:t>
      </w:r>
      <w:r w:rsidR="006A0F91" w:rsidRPr="00486F26">
        <w:rPr>
          <w:rFonts w:ascii="Arial" w:hAnsi="Arial" w:cs="Arial"/>
          <w:color w:val="000000"/>
          <w:sz w:val="24"/>
          <w:szCs w:val="24"/>
        </w:rPr>
        <w:t>.</w:t>
      </w:r>
    </w:p>
    <w:p w14:paraId="1F10641F" w14:textId="77777777" w:rsidR="0070422C" w:rsidRPr="00486F26" w:rsidRDefault="0070422C" w:rsidP="009E7765">
      <w:pPr>
        <w:pStyle w:val="af7"/>
        <w:rPr>
          <w:color w:val="000000"/>
        </w:rPr>
      </w:pPr>
      <w:r w:rsidRPr="00486F26">
        <w:rPr>
          <w:color w:val="000000"/>
        </w:rPr>
        <w:t>A.2 Номинальная грузоподъемность</w:t>
      </w:r>
    </w:p>
    <w:p w14:paraId="52DDCC95" w14:textId="77777777" w:rsidR="0070422C" w:rsidRPr="00486F26" w:rsidRDefault="0070422C" w:rsidP="009E7765">
      <w:pPr>
        <w:pStyle w:val="af7"/>
        <w:rPr>
          <w:color w:val="000000"/>
        </w:rPr>
      </w:pPr>
      <w:r w:rsidRPr="00486F26">
        <w:rPr>
          <w:color w:val="000000"/>
        </w:rPr>
        <w:t>A.2.1 Технические характеристики</w:t>
      </w:r>
    </w:p>
    <w:p w14:paraId="21FE495F" w14:textId="77777777" w:rsidR="0070422C" w:rsidRPr="00486F26" w:rsidRDefault="0070422C" w:rsidP="00E051A4">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A.2.1.1 Высокоподъемные погрузчики с мачтами</w:t>
      </w:r>
    </w:p>
    <w:p w14:paraId="335181CD" w14:textId="77777777" w:rsidR="0070422C" w:rsidRPr="00486F26" w:rsidRDefault="0070422C" w:rsidP="00E051A4">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Для номинальной </w:t>
      </w:r>
      <w:r w:rsidR="00C61158" w:rsidRPr="00486F26">
        <w:rPr>
          <w:rFonts w:ascii="Arial" w:hAnsi="Arial" w:cs="Arial"/>
          <w:color w:val="000000"/>
          <w:sz w:val="24"/>
          <w:szCs w:val="24"/>
        </w:rPr>
        <w:t>грузоподъемности</w:t>
      </w:r>
      <w:r w:rsidRPr="00486F26">
        <w:rPr>
          <w:rFonts w:ascii="Arial" w:hAnsi="Arial" w:cs="Arial"/>
          <w:color w:val="000000"/>
          <w:sz w:val="24"/>
          <w:szCs w:val="24"/>
        </w:rPr>
        <w:t xml:space="preserve"> </w:t>
      </w:r>
      <w:r w:rsidRPr="00486F26">
        <w:rPr>
          <w:rFonts w:ascii="Arial" w:hAnsi="Arial" w:cs="Arial"/>
          <w:i/>
          <w:color w:val="000000"/>
          <w:sz w:val="24"/>
          <w:szCs w:val="24"/>
        </w:rPr>
        <w:t>Q</w:t>
      </w:r>
      <w:r w:rsidRPr="00486F26">
        <w:rPr>
          <w:rFonts w:ascii="Arial" w:hAnsi="Arial" w:cs="Arial"/>
          <w:color w:val="000000"/>
          <w:sz w:val="24"/>
          <w:szCs w:val="24"/>
        </w:rPr>
        <w:t xml:space="preserve"> применяются следующие условия (см. рисунок A.1):</w:t>
      </w:r>
    </w:p>
    <w:p w14:paraId="58ED6977" w14:textId="77777777" w:rsidR="0070422C" w:rsidRPr="00486F26" w:rsidRDefault="00C61158" w:rsidP="00E051A4">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w:t>
      </w:r>
      <w:r w:rsidR="0070422C" w:rsidRPr="00486F26">
        <w:rPr>
          <w:rFonts w:ascii="Arial" w:hAnsi="Arial" w:cs="Arial"/>
          <w:color w:val="000000"/>
          <w:sz w:val="24"/>
          <w:szCs w:val="24"/>
        </w:rPr>
        <w:t xml:space="preserve"> центр тяжести груза, </w:t>
      </w:r>
      <w:r w:rsidR="0070422C" w:rsidRPr="00486F26">
        <w:rPr>
          <w:rFonts w:ascii="Arial" w:hAnsi="Arial" w:cs="Arial"/>
          <w:i/>
          <w:color w:val="000000"/>
          <w:sz w:val="24"/>
          <w:szCs w:val="24"/>
        </w:rPr>
        <w:t>G</w:t>
      </w:r>
      <w:r w:rsidR="0070422C" w:rsidRPr="00486F26">
        <w:rPr>
          <w:rFonts w:ascii="Arial" w:hAnsi="Arial" w:cs="Arial"/>
          <w:color w:val="000000"/>
          <w:sz w:val="24"/>
          <w:szCs w:val="24"/>
        </w:rPr>
        <w:t xml:space="preserve">, расположен на стандартном расстоянии </w:t>
      </w:r>
      <w:r w:rsidR="0078035C" w:rsidRPr="00486F26">
        <w:rPr>
          <w:rFonts w:ascii="Arial" w:hAnsi="Arial" w:cs="Arial"/>
          <w:color w:val="000000"/>
          <w:sz w:val="24"/>
          <w:szCs w:val="24"/>
        </w:rPr>
        <w:t xml:space="preserve">до </w:t>
      </w:r>
      <w:r w:rsidR="0070422C" w:rsidRPr="00486F26">
        <w:rPr>
          <w:rFonts w:ascii="Arial" w:hAnsi="Arial" w:cs="Arial"/>
          <w:color w:val="000000"/>
          <w:sz w:val="24"/>
          <w:szCs w:val="24"/>
        </w:rPr>
        <w:t xml:space="preserve">центра </w:t>
      </w:r>
      <w:r w:rsidRPr="00486F26">
        <w:rPr>
          <w:rFonts w:ascii="Arial" w:hAnsi="Arial" w:cs="Arial"/>
          <w:color w:val="000000"/>
          <w:sz w:val="24"/>
          <w:szCs w:val="24"/>
        </w:rPr>
        <w:t>тяжести груза</w:t>
      </w:r>
      <w:r w:rsidR="0070422C" w:rsidRPr="00486F26">
        <w:rPr>
          <w:rFonts w:ascii="Arial" w:hAnsi="Arial" w:cs="Arial"/>
          <w:color w:val="000000"/>
          <w:sz w:val="24"/>
          <w:szCs w:val="24"/>
        </w:rPr>
        <w:t xml:space="preserve">, </w:t>
      </w:r>
      <w:r w:rsidR="0070422C" w:rsidRPr="00486F26">
        <w:rPr>
          <w:rFonts w:ascii="Arial" w:hAnsi="Arial" w:cs="Arial"/>
          <w:i/>
          <w:color w:val="000000"/>
          <w:sz w:val="24"/>
          <w:szCs w:val="24"/>
        </w:rPr>
        <w:t>D</w:t>
      </w:r>
      <w:r w:rsidR="0070422C" w:rsidRPr="00486F26">
        <w:rPr>
          <w:rFonts w:ascii="Arial" w:hAnsi="Arial" w:cs="Arial"/>
          <w:color w:val="000000"/>
          <w:sz w:val="24"/>
          <w:szCs w:val="24"/>
        </w:rPr>
        <w:t xml:space="preserve"> (см. A.2.3);</w:t>
      </w:r>
    </w:p>
    <w:p w14:paraId="26F3EBD3" w14:textId="77777777" w:rsidR="0070422C" w:rsidRPr="00486F26" w:rsidRDefault="00C61158" w:rsidP="00E051A4">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w:t>
      </w:r>
      <w:r w:rsidR="0070422C" w:rsidRPr="00486F26">
        <w:rPr>
          <w:rFonts w:ascii="Arial" w:hAnsi="Arial" w:cs="Arial"/>
          <w:color w:val="000000"/>
          <w:sz w:val="24"/>
          <w:szCs w:val="24"/>
        </w:rPr>
        <w:t xml:space="preserve"> груз </w:t>
      </w:r>
      <w:r w:rsidR="0070422C" w:rsidRPr="00486F26">
        <w:rPr>
          <w:rFonts w:ascii="Arial" w:hAnsi="Arial" w:cs="Arial"/>
          <w:i/>
          <w:color w:val="000000"/>
          <w:sz w:val="24"/>
          <w:szCs w:val="24"/>
        </w:rPr>
        <w:t>Q</w:t>
      </w:r>
      <w:r w:rsidR="0070422C" w:rsidRPr="00486F26">
        <w:rPr>
          <w:rFonts w:ascii="Arial" w:hAnsi="Arial" w:cs="Arial"/>
          <w:color w:val="000000"/>
          <w:sz w:val="24"/>
          <w:szCs w:val="24"/>
        </w:rPr>
        <w:t xml:space="preserve"> вертикально поднят на стандартную высоту подъема, </w:t>
      </w:r>
      <w:r w:rsidR="0070422C" w:rsidRPr="00486F26">
        <w:rPr>
          <w:rFonts w:ascii="Arial" w:hAnsi="Arial" w:cs="Arial"/>
          <w:i/>
          <w:color w:val="000000"/>
          <w:sz w:val="24"/>
          <w:szCs w:val="24"/>
        </w:rPr>
        <w:t>H</w:t>
      </w:r>
      <w:r w:rsidR="0070422C" w:rsidRPr="00486F26">
        <w:rPr>
          <w:rFonts w:ascii="Arial" w:hAnsi="Arial" w:cs="Arial"/>
          <w:color w:val="000000"/>
          <w:sz w:val="24"/>
          <w:szCs w:val="24"/>
        </w:rPr>
        <w:t xml:space="preserve"> (см. A.2.2);</w:t>
      </w:r>
    </w:p>
    <w:p w14:paraId="76AABF36" w14:textId="77777777" w:rsidR="0070422C" w:rsidRPr="00486F26" w:rsidRDefault="00C61158" w:rsidP="00E051A4">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погрузчик, оборудован</w:t>
      </w:r>
      <w:r w:rsidR="0070422C" w:rsidRPr="00486F26">
        <w:rPr>
          <w:rFonts w:ascii="Arial" w:hAnsi="Arial" w:cs="Arial"/>
          <w:color w:val="000000"/>
          <w:sz w:val="24"/>
          <w:szCs w:val="24"/>
        </w:rPr>
        <w:t xml:space="preserve"> двухступенчатой мачтой, которая имеет максимальный подъем, равный стандартной высоте подъема.</w:t>
      </w:r>
    </w:p>
    <w:p w14:paraId="0F76785A" w14:textId="77777777" w:rsidR="0070422C" w:rsidRPr="00486F26" w:rsidRDefault="0070422C" w:rsidP="00E051A4">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Если погрузчик не </w:t>
      </w:r>
      <w:r w:rsidR="00C61158" w:rsidRPr="00486F26">
        <w:rPr>
          <w:rFonts w:ascii="Arial" w:hAnsi="Arial" w:cs="Arial"/>
          <w:color w:val="000000"/>
          <w:sz w:val="24"/>
          <w:szCs w:val="24"/>
        </w:rPr>
        <w:t>оборудован</w:t>
      </w:r>
      <w:r w:rsidRPr="00486F26">
        <w:rPr>
          <w:rFonts w:ascii="Arial" w:hAnsi="Arial" w:cs="Arial"/>
          <w:color w:val="000000"/>
          <w:sz w:val="24"/>
          <w:szCs w:val="24"/>
        </w:rPr>
        <w:t xml:space="preserve"> двухступенчат</w:t>
      </w:r>
      <w:r w:rsidR="00C61158" w:rsidRPr="00486F26">
        <w:rPr>
          <w:rFonts w:ascii="Arial" w:hAnsi="Arial" w:cs="Arial"/>
          <w:color w:val="000000"/>
          <w:sz w:val="24"/>
          <w:szCs w:val="24"/>
        </w:rPr>
        <w:t>ой</w:t>
      </w:r>
      <w:r w:rsidRPr="00486F26">
        <w:rPr>
          <w:rFonts w:ascii="Arial" w:hAnsi="Arial" w:cs="Arial"/>
          <w:color w:val="000000"/>
          <w:sz w:val="24"/>
          <w:szCs w:val="24"/>
        </w:rPr>
        <w:t xml:space="preserve"> мачт</w:t>
      </w:r>
      <w:r w:rsidR="00C61158" w:rsidRPr="00486F26">
        <w:rPr>
          <w:rFonts w:ascii="Arial" w:hAnsi="Arial" w:cs="Arial"/>
          <w:color w:val="000000"/>
          <w:sz w:val="24"/>
          <w:szCs w:val="24"/>
        </w:rPr>
        <w:t>ой</w:t>
      </w:r>
      <w:r w:rsidRPr="00486F26">
        <w:rPr>
          <w:rFonts w:ascii="Arial" w:hAnsi="Arial" w:cs="Arial"/>
          <w:color w:val="000000"/>
          <w:sz w:val="24"/>
          <w:szCs w:val="24"/>
        </w:rPr>
        <w:t xml:space="preserve">, </w:t>
      </w:r>
      <w:r w:rsidR="00C61158" w:rsidRPr="00486F26">
        <w:rPr>
          <w:rFonts w:ascii="Arial" w:hAnsi="Arial" w:cs="Arial"/>
          <w:color w:val="000000"/>
          <w:sz w:val="24"/>
          <w:szCs w:val="24"/>
        </w:rPr>
        <w:t xml:space="preserve">назначают </w:t>
      </w:r>
      <w:r w:rsidRPr="00486F26">
        <w:rPr>
          <w:rFonts w:ascii="Arial" w:hAnsi="Arial" w:cs="Arial"/>
          <w:color w:val="000000"/>
          <w:sz w:val="24"/>
          <w:szCs w:val="24"/>
        </w:rPr>
        <w:t>номинальную грузоподъемность на стандартной высоте подъема,</w:t>
      </w:r>
      <w:r w:rsidR="00C61158" w:rsidRPr="00486F26">
        <w:rPr>
          <w:rFonts w:ascii="Arial" w:hAnsi="Arial" w:cs="Arial"/>
          <w:color w:val="000000"/>
          <w:sz w:val="24"/>
          <w:szCs w:val="24"/>
        </w:rPr>
        <w:t xml:space="preserve"> как если бы мачта была установлена</w:t>
      </w:r>
      <w:r w:rsidRPr="00486F26">
        <w:rPr>
          <w:rFonts w:ascii="Arial" w:hAnsi="Arial" w:cs="Arial"/>
          <w:color w:val="000000"/>
          <w:sz w:val="24"/>
          <w:szCs w:val="24"/>
        </w:rPr>
        <w:t>.</w:t>
      </w:r>
    </w:p>
    <w:p w14:paraId="4EF3C061" w14:textId="4B4D162E" w:rsidR="0070422C" w:rsidRPr="00486F26" w:rsidRDefault="000A2C4A" w:rsidP="0078035C">
      <w:pPr>
        <w:spacing w:after="0" w:line="360" w:lineRule="auto"/>
        <w:jc w:val="center"/>
        <w:rPr>
          <w:rFonts w:ascii="Arial" w:hAnsi="Arial" w:cs="Arial"/>
          <w:color w:val="000000"/>
          <w:sz w:val="24"/>
          <w:szCs w:val="24"/>
        </w:rPr>
      </w:pPr>
      <w:r w:rsidRPr="00486F26">
        <w:rPr>
          <w:rFonts w:ascii="Arial" w:hAnsi="Arial" w:cs="Arial"/>
          <w:noProof/>
          <w:color w:val="000000"/>
          <w:sz w:val="24"/>
          <w:szCs w:val="24"/>
          <w:lang w:eastAsia="ru-RU"/>
        </w:rPr>
        <w:drawing>
          <wp:inline distT="0" distB="0" distL="0" distR="0" wp14:anchorId="1CDC5FF0" wp14:editId="30A88041">
            <wp:extent cx="3686175" cy="2466975"/>
            <wp:effectExtent l="0" t="0" r="0"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86175" cy="2466975"/>
                    </a:xfrm>
                    <a:prstGeom prst="rect">
                      <a:avLst/>
                    </a:prstGeom>
                    <a:noFill/>
                    <a:ln>
                      <a:noFill/>
                    </a:ln>
                  </pic:spPr>
                </pic:pic>
              </a:graphicData>
            </a:graphic>
          </wp:inline>
        </w:drawing>
      </w:r>
    </w:p>
    <w:p w14:paraId="78281F1A" w14:textId="77777777" w:rsidR="0078035C" w:rsidRPr="00486F26" w:rsidRDefault="0078035C" w:rsidP="0078035C">
      <w:pPr>
        <w:spacing w:after="0" w:line="360" w:lineRule="auto"/>
        <w:jc w:val="center"/>
        <w:rPr>
          <w:rFonts w:ascii="Arial" w:hAnsi="Arial" w:cs="Arial"/>
          <w:color w:val="000000"/>
          <w:sz w:val="24"/>
          <w:szCs w:val="24"/>
        </w:rPr>
      </w:pPr>
      <w:r w:rsidRPr="00486F26">
        <w:rPr>
          <w:rFonts w:ascii="Arial" w:hAnsi="Arial" w:cs="Arial"/>
          <w:i/>
          <w:color w:val="000000"/>
          <w:sz w:val="24"/>
          <w:szCs w:val="24"/>
          <w:lang w:val="en-US"/>
        </w:rPr>
        <w:t>D</w:t>
      </w:r>
      <w:r w:rsidRPr="00486F26">
        <w:rPr>
          <w:rFonts w:ascii="Arial" w:hAnsi="Arial" w:cs="Arial"/>
          <w:color w:val="000000"/>
          <w:sz w:val="24"/>
          <w:szCs w:val="24"/>
        </w:rPr>
        <w:t xml:space="preserve"> – Стандартное расстояние до центра тяжести груза; </w:t>
      </w:r>
      <w:r w:rsidRPr="00486F26">
        <w:rPr>
          <w:rFonts w:ascii="Arial" w:hAnsi="Arial" w:cs="Arial"/>
          <w:i/>
          <w:color w:val="000000"/>
          <w:sz w:val="24"/>
          <w:szCs w:val="24"/>
          <w:lang w:val="en-US"/>
        </w:rPr>
        <w:t>G</w:t>
      </w:r>
      <w:r w:rsidRPr="00486F26">
        <w:rPr>
          <w:rFonts w:ascii="Arial" w:hAnsi="Arial" w:cs="Arial"/>
          <w:color w:val="000000"/>
          <w:sz w:val="24"/>
          <w:szCs w:val="24"/>
        </w:rPr>
        <w:t xml:space="preserve"> – центр тяжести груза, расположенный в продольной плоскости симметрии между стойками мачты; </w:t>
      </w:r>
    </w:p>
    <w:p w14:paraId="363E2ECB" w14:textId="77777777" w:rsidR="0078035C" w:rsidRPr="00486F26" w:rsidRDefault="0078035C" w:rsidP="0078035C">
      <w:pPr>
        <w:spacing w:after="0" w:line="360" w:lineRule="auto"/>
        <w:jc w:val="center"/>
        <w:rPr>
          <w:rFonts w:ascii="Arial" w:hAnsi="Arial" w:cs="Arial"/>
          <w:color w:val="000000"/>
          <w:sz w:val="24"/>
          <w:szCs w:val="24"/>
        </w:rPr>
      </w:pPr>
      <w:r w:rsidRPr="00486F26">
        <w:rPr>
          <w:rFonts w:ascii="Arial" w:hAnsi="Arial" w:cs="Arial"/>
          <w:i/>
          <w:color w:val="000000"/>
          <w:sz w:val="24"/>
          <w:szCs w:val="24"/>
          <w:lang w:val="en-US"/>
        </w:rPr>
        <w:t>H</w:t>
      </w:r>
      <w:r w:rsidRPr="00486F26">
        <w:rPr>
          <w:rFonts w:ascii="Arial" w:hAnsi="Arial" w:cs="Arial"/>
          <w:color w:val="000000"/>
          <w:sz w:val="24"/>
          <w:szCs w:val="24"/>
        </w:rPr>
        <w:t xml:space="preserve"> – Стандартная высота подъема; </w:t>
      </w:r>
      <w:r w:rsidRPr="00486F26">
        <w:rPr>
          <w:rFonts w:ascii="Arial" w:hAnsi="Arial" w:cs="Arial"/>
          <w:i/>
          <w:color w:val="000000"/>
          <w:sz w:val="24"/>
          <w:szCs w:val="24"/>
          <w:lang w:val="en-US"/>
        </w:rPr>
        <w:t>Q</w:t>
      </w:r>
      <w:r w:rsidRPr="00486F26">
        <w:rPr>
          <w:rFonts w:ascii="Arial" w:hAnsi="Arial" w:cs="Arial"/>
          <w:color w:val="000000"/>
          <w:sz w:val="24"/>
          <w:szCs w:val="24"/>
        </w:rPr>
        <w:t xml:space="preserve"> – Номинальная грузоподъемность</w:t>
      </w:r>
    </w:p>
    <w:p w14:paraId="0A95EF73" w14:textId="77777777" w:rsidR="00C61158" w:rsidRPr="00486F26" w:rsidRDefault="0078035C" w:rsidP="0078035C">
      <w:pPr>
        <w:spacing w:after="0" w:line="360" w:lineRule="auto"/>
        <w:jc w:val="center"/>
        <w:rPr>
          <w:rFonts w:ascii="Arial" w:hAnsi="Arial" w:cs="Arial"/>
          <w:color w:val="000000"/>
          <w:sz w:val="24"/>
          <w:szCs w:val="24"/>
        </w:rPr>
      </w:pPr>
      <w:r w:rsidRPr="00486F26">
        <w:rPr>
          <w:rFonts w:ascii="Arial" w:hAnsi="Arial" w:cs="Arial"/>
          <w:color w:val="000000"/>
          <w:sz w:val="24"/>
          <w:szCs w:val="24"/>
        </w:rPr>
        <w:t>Рисунок А.1 – Условия определения номинальной грузоподъемности</w:t>
      </w:r>
    </w:p>
    <w:p w14:paraId="350FD01E" w14:textId="77777777" w:rsidR="0078035C" w:rsidRPr="00486F26" w:rsidRDefault="0078035C" w:rsidP="009E7765">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A.2.1.2 Штабелеры, управляемые рядом идущим оператором</w:t>
      </w:r>
    </w:p>
    <w:p w14:paraId="3AAFD15C" w14:textId="77777777" w:rsidR="0078035C" w:rsidRPr="00486F26" w:rsidRDefault="00E838A0" w:rsidP="009E7765">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Для данного типа транспорта при </w:t>
      </w:r>
      <w:r w:rsidR="0078035C" w:rsidRPr="00486F26">
        <w:rPr>
          <w:rFonts w:ascii="Arial" w:hAnsi="Arial" w:cs="Arial"/>
          <w:color w:val="000000"/>
          <w:sz w:val="24"/>
          <w:szCs w:val="24"/>
        </w:rPr>
        <w:t xml:space="preserve">определения номинальной нагрузки </w:t>
      </w:r>
      <w:r w:rsidR="0078035C" w:rsidRPr="00486F26">
        <w:rPr>
          <w:rFonts w:ascii="Arial" w:hAnsi="Arial" w:cs="Arial"/>
          <w:i/>
          <w:color w:val="000000"/>
          <w:sz w:val="24"/>
          <w:szCs w:val="24"/>
        </w:rPr>
        <w:t>Q</w:t>
      </w:r>
      <w:r w:rsidR="0078035C" w:rsidRPr="00486F26">
        <w:rPr>
          <w:rFonts w:ascii="Arial" w:hAnsi="Arial" w:cs="Arial"/>
          <w:color w:val="000000"/>
          <w:sz w:val="24"/>
          <w:szCs w:val="24"/>
        </w:rPr>
        <w:t xml:space="preserve"> применяются следующие условия (см. рисунок A.1):</w:t>
      </w:r>
    </w:p>
    <w:p w14:paraId="05FF94AF" w14:textId="77777777" w:rsidR="0078035C" w:rsidRPr="00486F26" w:rsidRDefault="0078035C" w:rsidP="009E7765">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 центр тяжести груза </w:t>
      </w:r>
      <w:r w:rsidRPr="00486F26">
        <w:rPr>
          <w:rFonts w:ascii="Arial" w:hAnsi="Arial" w:cs="Arial"/>
          <w:i/>
          <w:color w:val="000000"/>
          <w:sz w:val="24"/>
          <w:szCs w:val="24"/>
        </w:rPr>
        <w:t>G</w:t>
      </w:r>
      <w:r w:rsidRPr="00486F26">
        <w:rPr>
          <w:rFonts w:ascii="Arial" w:hAnsi="Arial" w:cs="Arial"/>
          <w:color w:val="000000"/>
          <w:sz w:val="24"/>
          <w:szCs w:val="24"/>
        </w:rPr>
        <w:t xml:space="preserve">, расположенный на стандартном расстоянии до центра тяжести груза </w:t>
      </w:r>
      <w:r w:rsidRPr="00486F26">
        <w:rPr>
          <w:rFonts w:ascii="Arial" w:hAnsi="Arial" w:cs="Arial"/>
          <w:i/>
          <w:color w:val="000000"/>
          <w:sz w:val="24"/>
          <w:szCs w:val="24"/>
        </w:rPr>
        <w:t>D</w:t>
      </w:r>
      <w:r w:rsidRPr="00486F26">
        <w:rPr>
          <w:rFonts w:ascii="Arial" w:hAnsi="Arial" w:cs="Arial"/>
          <w:color w:val="000000"/>
          <w:sz w:val="24"/>
          <w:szCs w:val="24"/>
        </w:rPr>
        <w:t xml:space="preserve"> (см. A.2.3);</w:t>
      </w:r>
    </w:p>
    <w:p w14:paraId="38F7C462" w14:textId="77777777" w:rsidR="0078035C" w:rsidRPr="00486F26" w:rsidRDefault="0078035C" w:rsidP="009E7765">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 нагрузка </w:t>
      </w:r>
      <w:r w:rsidRPr="00486F26">
        <w:rPr>
          <w:rFonts w:ascii="Arial" w:hAnsi="Arial" w:cs="Arial"/>
          <w:i/>
          <w:color w:val="000000"/>
          <w:sz w:val="24"/>
          <w:szCs w:val="24"/>
        </w:rPr>
        <w:t>Q</w:t>
      </w:r>
      <w:r w:rsidRPr="00486F26">
        <w:rPr>
          <w:rFonts w:ascii="Arial" w:hAnsi="Arial" w:cs="Arial"/>
          <w:color w:val="000000"/>
          <w:sz w:val="24"/>
          <w:szCs w:val="24"/>
        </w:rPr>
        <w:t xml:space="preserve">, вертикально поднятая на стандартную высоту подъема </w:t>
      </w:r>
      <w:r w:rsidRPr="00486F26">
        <w:rPr>
          <w:rFonts w:ascii="Arial" w:hAnsi="Arial" w:cs="Arial"/>
          <w:i/>
          <w:color w:val="000000"/>
          <w:sz w:val="24"/>
          <w:szCs w:val="24"/>
        </w:rPr>
        <w:t>H</w:t>
      </w:r>
      <w:r w:rsidRPr="00486F26">
        <w:rPr>
          <w:rFonts w:ascii="Arial" w:hAnsi="Arial" w:cs="Arial"/>
          <w:color w:val="000000"/>
          <w:sz w:val="24"/>
          <w:szCs w:val="24"/>
        </w:rPr>
        <w:t xml:space="preserve"> (см. A.2.2).</w:t>
      </w:r>
    </w:p>
    <w:p w14:paraId="1435B008" w14:textId="77777777" w:rsidR="0078035C" w:rsidRPr="00486F26" w:rsidRDefault="0078035C" w:rsidP="009E7765">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A.2.1.3 Штабелеры ножничного типа, управляемые рядом идущим оператором</w:t>
      </w:r>
    </w:p>
    <w:p w14:paraId="6AAEE0DF" w14:textId="77777777" w:rsidR="0078035C" w:rsidRPr="00486F26" w:rsidRDefault="00E838A0" w:rsidP="009E7765">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Для данного типа транспорта м</w:t>
      </w:r>
      <w:r w:rsidR="0078035C" w:rsidRPr="00486F26">
        <w:rPr>
          <w:rFonts w:ascii="Arial" w:hAnsi="Arial" w:cs="Arial"/>
          <w:color w:val="000000"/>
          <w:sz w:val="24"/>
          <w:szCs w:val="24"/>
        </w:rPr>
        <w:t xml:space="preserve">аксимальная нагрузка, указанная производителем, выраженная в килограммах и равномерно распределенная по длине вилочных захватов, это нагрузка, которую </w:t>
      </w:r>
      <w:r w:rsidRPr="00486F26">
        <w:rPr>
          <w:rFonts w:ascii="Arial" w:hAnsi="Arial" w:cs="Arial"/>
          <w:color w:val="000000"/>
          <w:sz w:val="24"/>
          <w:szCs w:val="24"/>
        </w:rPr>
        <w:t>транспорт</w:t>
      </w:r>
      <w:r w:rsidR="0078035C" w:rsidRPr="00486F26">
        <w:rPr>
          <w:rFonts w:ascii="Arial" w:hAnsi="Arial" w:cs="Arial"/>
          <w:color w:val="000000"/>
          <w:sz w:val="24"/>
          <w:szCs w:val="24"/>
        </w:rPr>
        <w:t xml:space="preserve"> способен перевозить и поднимать при нормальной работе.</w:t>
      </w:r>
    </w:p>
    <w:p w14:paraId="51F5AD2B" w14:textId="77777777" w:rsidR="0078035C" w:rsidRPr="00486F26" w:rsidRDefault="0078035C" w:rsidP="009E7765">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A.2.1.4 Транспорт с низкой высотой подъема и с фиксированной платформой</w:t>
      </w:r>
    </w:p>
    <w:p w14:paraId="59012283" w14:textId="77777777" w:rsidR="0078035C" w:rsidRPr="00486F26" w:rsidRDefault="0078035C" w:rsidP="009E7765">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Для этих </w:t>
      </w:r>
      <w:r w:rsidR="00E838A0" w:rsidRPr="00486F26">
        <w:rPr>
          <w:rFonts w:ascii="Arial" w:hAnsi="Arial" w:cs="Arial"/>
          <w:color w:val="000000"/>
          <w:sz w:val="24"/>
          <w:szCs w:val="24"/>
        </w:rPr>
        <w:t xml:space="preserve">данного типа транспорта максимальная нагрузка, </w:t>
      </w:r>
      <w:r w:rsidRPr="00486F26">
        <w:rPr>
          <w:rFonts w:ascii="Arial" w:hAnsi="Arial" w:cs="Arial"/>
          <w:color w:val="000000"/>
          <w:sz w:val="24"/>
          <w:szCs w:val="24"/>
        </w:rPr>
        <w:t>указанная производителем, выраженная в килограммах и равномерно распределенная по нес</w:t>
      </w:r>
      <w:r w:rsidR="00E838A0" w:rsidRPr="00486F26">
        <w:rPr>
          <w:rFonts w:ascii="Arial" w:hAnsi="Arial" w:cs="Arial"/>
          <w:color w:val="000000"/>
          <w:sz w:val="24"/>
          <w:szCs w:val="24"/>
        </w:rPr>
        <w:t>ущей платформе или устройству,</w:t>
      </w:r>
      <w:r w:rsidRPr="00486F26">
        <w:rPr>
          <w:rFonts w:ascii="Arial" w:hAnsi="Arial" w:cs="Arial"/>
          <w:color w:val="000000"/>
          <w:sz w:val="24"/>
          <w:szCs w:val="24"/>
        </w:rPr>
        <w:t xml:space="preserve"> это нагрузка, которую </w:t>
      </w:r>
      <w:r w:rsidR="00E838A0" w:rsidRPr="00486F26">
        <w:rPr>
          <w:rFonts w:ascii="Arial" w:hAnsi="Arial" w:cs="Arial"/>
          <w:color w:val="000000"/>
          <w:sz w:val="24"/>
          <w:szCs w:val="24"/>
        </w:rPr>
        <w:t>транспорт способен перевозить и поднимать (</w:t>
      </w:r>
      <w:r w:rsidRPr="00486F26">
        <w:rPr>
          <w:rFonts w:ascii="Arial" w:hAnsi="Arial" w:cs="Arial"/>
          <w:color w:val="000000"/>
          <w:sz w:val="24"/>
          <w:szCs w:val="24"/>
        </w:rPr>
        <w:t>если применимо</w:t>
      </w:r>
      <w:r w:rsidR="00E838A0" w:rsidRPr="00486F26">
        <w:rPr>
          <w:rFonts w:ascii="Arial" w:hAnsi="Arial" w:cs="Arial"/>
          <w:color w:val="000000"/>
          <w:sz w:val="24"/>
          <w:szCs w:val="24"/>
        </w:rPr>
        <w:t xml:space="preserve">) </w:t>
      </w:r>
      <w:r w:rsidRPr="00486F26">
        <w:rPr>
          <w:rFonts w:ascii="Arial" w:hAnsi="Arial" w:cs="Arial"/>
          <w:color w:val="000000"/>
          <w:sz w:val="24"/>
          <w:szCs w:val="24"/>
        </w:rPr>
        <w:t>при нормальной работе.</w:t>
      </w:r>
    </w:p>
    <w:p w14:paraId="1B95D7E7" w14:textId="77777777" w:rsidR="0078035C" w:rsidRPr="00486F26" w:rsidRDefault="0078035C" w:rsidP="009E7765">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A.2.1.5 Съемные навесные устройства</w:t>
      </w:r>
    </w:p>
    <w:p w14:paraId="5E888A5D" w14:textId="77777777" w:rsidR="0078035C" w:rsidRPr="00486F26" w:rsidRDefault="0078035C" w:rsidP="009E7765">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Для навесных устройств максимальная нагрузка в килограммах в указанном центре </w:t>
      </w:r>
      <w:r w:rsidR="00E838A0" w:rsidRPr="00486F26">
        <w:rPr>
          <w:rFonts w:ascii="Arial" w:hAnsi="Arial" w:cs="Arial"/>
          <w:color w:val="000000"/>
          <w:sz w:val="24"/>
          <w:szCs w:val="24"/>
        </w:rPr>
        <w:t>тяжести груза</w:t>
      </w:r>
      <w:r w:rsidRPr="00486F26">
        <w:rPr>
          <w:rFonts w:ascii="Arial" w:hAnsi="Arial" w:cs="Arial"/>
          <w:color w:val="000000"/>
          <w:sz w:val="24"/>
          <w:szCs w:val="24"/>
        </w:rPr>
        <w:t>, которую навесное устройство способно выдержать при нормальной работе, указ</w:t>
      </w:r>
      <w:r w:rsidR="00E838A0" w:rsidRPr="00486F26">
        <w:rPr>
          <w:rFonts w:ascii="Arial" w:hAnsi="Arial" w:cs="Arial"/>
          <w:color w:val="000000"/>
          <w:sz w:val="24"/>
          <w:szCs w:val="24"/>
        </w:rPr>
        <w:t>ывается</w:t>
      </w:r>
      <w:r w:rsidRPr="00486F26">
        <w:rPr>
          <w:rFonts w:ascii="Arial" w:hAnsi="Arial" w:cs="Arial"/>
          <w:color w:val="000000"/>
          <w:sz w:val="24"/>
          <w:szCs w:val="24"/>
        </w:rPr>
        <w:t xml:space="preserve"> производителем навесного устройства.</w:t>
      </w:r>
    </w:p>
    <w:p w14:paraId="3730FCA2" w14:textId="77777777" w:rsidR="0078035C" w:rsidRPr="00486F26" w:rsidRDefault="0078035C" w:rsidP="009E7765">
      <w:pPr>
        <w:pStyle w:val="af7"/>
        <w:rPr>
          <w:color w:val="000000"/>
        </w:rPr>
      </w:pPr>
      <w:r w:rsidRPr="00486F26">
        <w:rPr>
          <w:color w:val="000000"/>
        </w:rPr>
        <w:t xml:space="preserve">A.2.2 Стандартная высота подъема, </w:t>
      </w:r>
      <w:r w:rsidRPr="00486F26">
        <w:rPr>
          <w:i/>
          <w:color w:val="000000"/>
        </w:rPr>
        <w:t>H</w:t>
      </w:r>
    </w:p>
    <w:p w14:paraId="6D58AD70" w14:textId="77777777" w:rsidR="0078035C" w:rsidRPr="00486F26" w:rsidRDefault="0078035C" w:rsidP="009E7765">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Стандартные значения высоты подъема, выраженные в миллиметрах, измеряются от земли до верхней поверхности </w:t>
      </w:r>
      <w:r w:rsidR="00E838A0" w:rsidRPr="00486F26">
        <w:rPr>
          <w:rFonts w:ascii="Arial" w:hAnsi="Arial" w:cs="Arial"/>
          <w:color w:val="000000"/>
          <w:sz w:val="24"/>
          <w:szCs w:val="24"/>
        </w:rPr>
        <w:t>грузовых вил</w:t>
      </w:r>
      <w:r w:rsidRPr="00486F26">
        <w:rPr>
          <w:rFonts w:ascii="Arial" w:hAnsi="Arial" w:cs="Arial"/>
          <w:color w:val="000000"/>
          <w:sz w:val="24"/>
          <w:szCs w:val="24"/>
        </w:rPr>
        <w:t xml:space="preserve"> или подъемной платформы и являются следующими для </w:t>
      </w:r>
      <w:r w:rsidR="00E838A0" w:rsidRPr="00486F26">
        <w:rPr>
          <w:rFonts w:ascii="Arial" w:hAnsi="Arial" w:cs="Arial"/>
          <w:color w:val="000000"/>
          <w:sz w:val="24"/>
          <w:szCs w:val="24"/>
        </w:rPr>
        <w:t>транспорта</w:t>
      </w:r>
      <w:r w:rsidRPr="00486F26">
        <w:rPr>
          <w:rFonts w:ascii="Arial" w:hAnsi="Arial" w:cs="Arial"/>
          <w:color w:val="000000"/>
          <w:sz w:val="24"/>
          <w:szCs w:val="24"/>
        </w:rPr>
        <w:t xml:space="preserve">, </w:t>
      </w:r>
      <w:r w:rsidR="00E838A0" w:rsidRPr="00486F26">
        <w:rPr>
          <w:rFonts w:ascii="Arial" w:hAnsi="Arial" w:cs="Arial"/>
          <w:color w:val="000000"/>
          <w:sz w:val="24"/>
          <w:szCs w:val="24"/>
        </w:rPr>
        <w:t>рассматриваемого в настоящем стандарте:</w:t>
      </w:r>
    </w:p>
    <w:p w14:paraId="7E0292AD" w14:textId="77777777" w:rsidR="0078035C" w:rsidRPr="00486F26" w:rsidRDefault="00E838A0" w:rsidP="009E7765">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w:t>
      </w:r>
      <w:r w:rsidR="0078035C" w:rsidRPr="00486F26">
        <w:rPr>
          <w:rFonts w:ascii="Arial" w:hAnsi="Arial" w:cs="Arial"/>
          <w:color w:val="000000"/>
          <w:sz w:val="24"/>
          <w:szCs w:val="24"/>
        </w:rPr>
        <w:t xml:space="preserve"> для штабелеров и высокоподъемных платформенных погрузчиков, имеющих </w:t>
      </w:r>
      <w:r w:rsidR="00DE3421">
        <w:rPr>
          <w:rFonts w:ascii="Arial" w:hAnsi="Arial" w:cs="Arial"/>
          <w:color w:val="000000"/>
          <w:sz w:val="24"/>
          <w:szCs w:val="24"/>
        </w:rPr>
        <w:t>расстояние между</w:t>
      </w:r>
      <w:r w:rsidR="0078035C" w:rsidRPr="00486F26">
        <w:rPr>
          <w:rFonts w:ascii="Arial" w:hAnsi="Arial" w:cs="Arial"/>
          <w:color w:val="000000"/>
          <w:sz w:val="24"/>
          <w:szCs w:val="24"/>
        </w:rPr>
        <w:t xml:space="preserve"> </w:t>
      </w:r>
      <w:r w:rsidR="00DE3421">
        <w:rPr>
          <w:rFonts w:ascii="Arial" w:hAnsi="Arial" w:cs="Arial"/>
          <w:color w:val="000000"/>
          <w:sz w:val="24"/>
          <w:szCs w:val="24"/>
        </w:rPr>
        <w:t>грузовыми вилами</w:t>
      </w:r>
      <w:r w:rsidR="0078035C" w:rsidRPr="00486F26">
        <w:rPr>
          <w:rFonts w:ascii="Arial" w:hAnsi="Arial" w:cs="Arial"/>
          <w:color w:val="000000"/>
          <w:sz w:val="24"/>
          <w:szCs w:val="24"/>
        </w:rPr>
        <w:t xml:space="preserve"> или платформ</w:t>
      </w:r>
      <w:r w:rsidR="00DE3421">
        <w:rPr>
          <w:rFonts w:ascii="Arial" w:hAnsi="Arial" w:cs="Arial"/>
          <w:color w:val="000000"/>
          <w:sz w:val="24"/>
          <w:szCs w:val="24"/>
        </w:rPr>
        <w:t>у</w:t>
      </w:r>
      <w:r w:rsidR="0078035C" w:rsidRPr="00486F26">
        <w:rPr>
          <w:rFonts w:ascii="Arial" w:hAnsi="Arial" w:cs="Arial"/>
          <w:color w:val="000000"/>
          <w:sz w:val="24"/>
          <w:szCs w:val="24"/>
        </w:rPr>
        <w:t xml:space="preserve"> </w:t>
      </w:r>
      <w:r w:rsidR="00DE3421">
        <w:rPr>
          <w:rFonts w:ascii="Arial" w:hAnsi="Arial" w:cs="Arial"/>
          <w:color w:val="000000"/>
          <w:sz w:val="24"/>
          <w:szCs w:val="24"/>
        </w:rPr>
        <w:t xml:space="preserve">шириной </w:t>
      </w:r>
      <w:r w:rsidR="0078035C" w:rsidRPr="00486F26">
        <w:rPr>
          <w:rFonts w:ascii="Arial" w:hAnsi="Arial" w:cs="Arial"/>
          <w:color w:val="000000"/>
          <w:sz w:val="24"/>
          <w:szCs w:val="24"/>
        </w:rPr>
        <w:t>до 690 мм</w:t>
      </w:r>
      <w:r w:rsidRPr="00486F26">
        <w:rPr>
          <w:rFonts w:ascii="Arial" w:hAnsi="Arial" w:cs="Arial"/>
          <w:color w:val="000000"/>
          <w:sz w:val="24"/>
          <w:szCs w:val="24"/>
        </w:rPr>
        <w:t xml:space="preserve"> включительно</w:t>
      </w:r>
      <w:r w:rsidR="0078035C" w:rsidRPr="00486F26">
        <w:rPr>
          <w:rFonts w:ascii="Arial" w:hAnsi="Arial" w:cs="Arial"/>
          <w:color w:val="000000"/>
          <w:sz w:val="24"/>
          <w:szCs w:val="24"/>
        </w:rPr>
        <w:t xml:space="preserve">, и для погрузчиков </w:t>
      </w:r>
      <w:r w:rsidR="00DE3421">
        <w:rPr>
          <w:rFonts w:ascii="Arial" w:hAnsi="Arial" w:cs="Arial"/>
          <w:color w:val="000000"/>
          <w:sz w:val="24"/>
          <w:szCs w:val="24"/>
        </w:rPr>
        <w:t>с противовесом и</w:t>
      </w:r>
      <w:r w:rsidR="0078035C" w:rsidRPr="00486F26">
        <w:rPr>
          <w:rFonts w:ascii="Arial" w:hAnsi="Arial" w:cs="Arial"/>
          <w:color w:val="000000"/>
          <w:sz w:val="24"/>
          <w:szCs w:val="24"/>
        </w:rPr>
        <w:t xml:space="preserve"> номинальной </w:t>
      </w:r>
      <w:r w:rsidR="00E051A4" w:rsidRPr="00486F26">
        <w:rPr>
          <w:rFonts w:ascii="Arial" w:hAnsi="Arial" w:cs="Arial"/>
          <w:color w:val="000000"/>
          <w:sz w:val="24"/>
          <w:szCs w:val="24"/>
        </w:rPr>
        <w:t xml:space="preserve">грузоподъемностью </w:t>
      </w:r>
      <w:r w:rsidR="0078035C" w:rsidRPr="00486F26">
        <w:rPr>
          <w:rFonts w:ascii="Arial" w:hAnsi="Arial" w:cs="Arial"/>
          <w:color w:val="000000"/>
          <w:sz w:val="24"/>
          <w:szCs w:val="24"/>
        </w:rPr>
        <w:t>менее 1000 кг,</w:t>
      </w:r>
      <w:r w:rsidR="00E051A4" w:rsidRPr="00486F26">
        <w:rPr>
          <w:rFonts w:ascii="Arial" w:hAnsi="Arial" w:cs="Arial"/>
          <w:color w:val="000000"/>
          <w:sz w:val="24"/>
          <w:szCs w:val="24"/>
        </w:rPr>
        <w:t xml:space="preserve"> </w:t>
      </w:r>
      <w:r w:rsidR="0078035C" w:rsidRPr="00486F26">
        <w:rPr>
          <w:rFonts w:ascii="Arial" w:hAnsi="Arial" w:cs="Arial"/>
          <w:i/>
          <w:color w:val="000000"/>
          <w:sz w:val="24"/>
          <w:szCs w:val="24"/>
        </w:rPr>
        <w:t>H</w:t>
      </w:r>
      <w:r w:rsidR="0078035C" w:rsidRPr="00486F26">
        <w:rPr>
          <w:rFonts w:ascii="Arial" w:hAnsi="Arial" w:cs="Arial"/>
          <w:color w:val="000000"/>
          <w:sz w:val="24"/>
          <w:szCs w:val="24"/>
        </w:rPr>
        <w:t xml:space="preserve"> = 2500 мм;</w:t>
      </w:r>
    </w:p>
    <w:p w14:paraId="43C1F3C1" w14:textId="77777777" w:rsidR="0078035C" w:rsidRPr="00486F26" w:rsidRDefault="00E051A4" w:rsidP="009E7765">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w:t>
      </w:r>
      <w:r w:rsidR="0078035C" w:rsidRPr="00486F26">
        <w:rPr>
          <w:rFonts w:ascii="Arial" w:hAnsi="Arial" w:cs="Arial"/>
          <w:color w:val="000000"/>
          <w:sz w:val="24"/>
          <w:szCs w:val="24"/>
        </w:rPr>
        <w:t xml:space="preserve"> для всех других типов </w:t>
      </w:r>
      <w:r w:rsidRPr="00486F26">
        <w:rPr>
          <w:rFonts w:ascii="Arial" w:hAnsi="Arial" w:cs="Arial"/>
          <w:color w:val="000000"/>
          <w:sz w:val="24"/>
          <w:szCs w:val="24"/>
        </w:rPr>
        <w:t xml:space="preserve">транспорта </w:t>
      </w:r>
      <w:r w:rsidR="0078035C" w:rsidRPr="00486F26">
        <w:rPr>
          <w:rFonts w:ascii="Arial" w:hAnsi="Arial" w:cs="Arial"/>
          <w:color w:val="000000"/>
          <w:sz w:val="24"/>
          <w:szCs w:val="24"/>
        </w:rPr>
        <w:t xml:space="preserve">с номинальной </w:t>
      </w:r>
      <w:r w:rsidRPr="00486F26">
        <w:rPr>
          <w:rFonts w:ascii="Arial" w:hAnsi="Arial" w:cs="Arial"/>
          <w:color w:val="000000"/>
          <w:sz w:val="24"/>
          <w:szCs w:val="24"/>
        </w:rPr>
        <w:t xml:space="preserve">грузоподъемностью до </w:t>
      </w:r>
      <w:r w:rsidR="0078035C" w:rsidRPr="00486F26">
        <w:rPr>
          <w:rFonts w:ascii="Arial" w:hAnsi="Arial" w:cs="Arial"/>
          <w:color w:val="000000"/>
          <w:sz w:val="24"/>
          <w:szCs w:val="24"/>
        </w:rPr>
        <w:t>10000 кг</w:t>
      </w:r>
      <w:r w:rsidRPr="00486F26">
        <w:rPr>
          <w:rFonts w:ascii="Arial" w:hAnsi="Arial" w:cs="Arial"/>
          <w:color w:val="000000"/>
          <w:sz w:val="24"/>
          <w:szCs w:val="24"/>
        </w:rPr>
        <w:t xml:space="preserve"> включительно</w:t>
      </w:r>
      <w:r w:rsidR="0078035C" w:rsidRPr="00486F26">
        <w:rPr>
          <w:rFonts w:ascii="Arial" w:hAnsi="Arial" w:cs="Arial"/>
          <w:color w:val="000000"/>
          <w:sz w:val="24"/>
          <w:szCs w:val="24"/>
        </w:rPr>
        <w:t xml:space="preserve">, </w:t>
      </w:r>
      <w:r w:rsidR="0078035C" w:rsidRPr="00486F26">
        <w:rPr>
          <w:rFonts w:ascii="Arial" w:hAnsi="Arial" w:cs="Arial"/>
          <w:i/>
          <w:color w:val="000000"/>
          <w:sz w:val="24"/>
          <w:szCs w:val="24"/>
        </w:rPr>
        <w:t>H</w:t>
      </w:r>
      <w:r w:rsidR="0078035C" w:rsidRPr="00486F26">
        <w:rPr>
          <w:rFonts w:ascii="Arial" w:hAnsi="Arial" w:cs="Arial"/>
          <w:color w:val="000000"/>
          <w:sz w:val="24"/>
          <w:szCs w:val="24"/>
        </w:rPr>
        <w:t xml:space="preserve"> = 3300 мм;</w:t>
      </w:r>
    </w:p>
    <w:p w14:paraId="02B1052A" w14:textId="77777777" w:rsidR="00C61158" w:rsidRPr="00486F26" w:rsidRDefault="00E051A4" w:rsidP="009E7765">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w:t>
      </w:r>
      <w:r w:rsidR="0078035C" w:rsidRPr="00486F26">
        <w:rPr>
          <w:rFonts w:ascii="Arial" w:hAnsi="Arial" w:cs="Arial"/>
          <w:color w:val="000000"/>
          <w:sz w:val="24"/>
          <w:szCs w:val="24"/>
        </w:rPr>
        <w:t xml:space="preserve"> для всех остальных типов </w:t>
      </w:r>
      <w:r w:rsidRPr="00486F26">
        <w:rPr>
          <w:rFonts w:ascii="Arial" w:hAnsi="Arial" w:cs="Arial"/>
          <w:color w:val="000000"/>
          <w:sz w:val="24"/>
          <w:szCs w:val="24"/>
        </w:rPr>
        <w:t xml:space="preserve">транспорта с номинальной грузоподъемностью свыше </w:t>
      </w:r>
      <w:r w:rsidR="0078035C" w:rsidRPr="00486F26">
        <w:rPr>
          <w:rFonts w:ascii="Arial" w:hAnsi="Arial" w:cs="Arial"/>
          <w:color w:val="000000"/>
          <w:sz w:val="24"/>
          <w:szCs w:val="24"/>
        </w:rPr>
        <w:t xml:space="preserve">10000 кг, </w:t>
      </w:r>
      <w:r w:rsidR="0078035C" w:rsidRPr="00486F26">
        <w:rPr>
          <w:rFonts w:ascii="Arial" w:hAnsi="Arial" w:cs="Arial"/>
          <w:i/>
          <w:color w:val="000000"/>
          <w:sz w:val="24"/>
          <w:szCs w:val="24"/>
        </w:rPr>
        <w:t>H</w:t>
      </w:r>
      <w:r w:rsidRPr="00486F26">
        <w:rPr>
          <w:rFonts w:ascii="Arial" w:hAnsi="Arial" w:cs="Arial"/>
          <w:color w:val="000000"/>
          <w:sz w:val="24"/>
          <w:szCs w:val="24"/>
        </w:rPr>
        <w:t xml:space="preserve"> = 5</w:t>
      </w:r>
      <w:r w:rsidR="0078035C" w:rsidRPr="00486F26">
        <w:rPr>
          <w:rFonts w:ascii="Arial" w:hAnsi="Arial" w:cs="Arial"/>
          <w:color w:val="000000"/>
          <w:sz w:val="24"/>
          <w:szCs w:val="24"/>
        </w:rPr>
        <w:t>000 мм.</w:t>
      </w:r>
    </w:p>
    <w:p w14:paraId="5C1FCBC3" w14:textId="77777777" w:rsidR="00E051A4" w:rsidRPr="00486F26" w:rsidRDefault="00E051A4" w:rsidP="009E7765">
      <w:pPr>
        <w:pStyle w:val="af7"/>
        <w:rPr>
          <w:color w:val="000000"/>
        </w:rPr>
      </w:pPr>
      <w:r w:rsidRPr="00486F26">
        <w:rPr>
          <w:color w:val="000000"/>
        </w:rPr>
        <w:t xml:space="preserve">A.2.3 Стандартное расстояние до центра тяжести груза, </w:t>
      </w:r>
      <w:r w:rsidRPr="00486F26">
        <w:rPr>
          <w:i/>
          <w:color w:val="000000"/>
        </w:rPr>
        <w:t>D</w:t>
      </w:r>
    </w:p>
    <w:p w14:paraId="4AD8D7D3" w14:textId="77777777" w:rsidR="00E051A4" w:rsidRPr="00486F26" w:rsidRDefault="00E051A4" w:rsidP="009E7765">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Расстояние </w:t>
      </w:r>
      <w:r w:rsidRPr="00486F26">
        <w:rPr>
          <w:rFonts w:ascii="Arial" w:hAnsi="Arial" w:cs="Arial"/>
          <w:i/>
          <w:color w:val="000000"/>
          <w:sz w:val="24"/>
          <w:szCs w:val="24"/>
        </w:rPr>
        <w:t>D</w:t>
      </w:r>
      <w:r w:rsidRPr="00486F26">
        <w:rPr>
          <w:rFonts w:ascii="Arial" w:hAnsi="Arial" w:cs="Arial"/>
          <w:color w:val="000000"/>
          <w:sz w:val="24"/>
          <w:szCs w:val="24"/>
        </w:rPr>
        <w:t xml:space="preserve">, выраженное в миллиметрах, измеряется от центра тяжести груза </w:t>
      </w:r>
      <w:r w:rsidRPr="00486F26">
        <w:rPr>
          <w:rFonts w:ascii="Arial" w:hAnsi="Arial" w:cs="Arial"/>
          <w:i/>
          <w:color w:val="000000"/>
          <w:sz w:val="24"/>
          <w:szCs w:val="24"/>
        </w:rPr>
        <w:t>G</w:t>
      </w:r>
      <w:r w:rsidRPr="00486F26">
        <w:rPr>
          <w:rFonts w:ascii="Arial" w:hAnsi="Arial" w:cs="Arial"/>
          <w:color w:val="000000"/>
          <w:sz w:val="24"/>
          <w:szCs w:val="24"/>
        </w:rPr>
        <w:t>, измеренного горизонтально до передней поверхности держателя грузовых вил и вертикально до верхней поверхности грузовых вил.</w:t>
      </w:r>
    </w:p>
    <w:p w14:paraId="7BDC9E47" w14:textId="77777777" w:rsidR="0078035C" w:rsidRPr="00486F26" w:rsidRDefault="00E051A4" w:rsidP="009E7765">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 Для погрузчиков с противовесом значения </w:t>
      </w:r>
      <w:r w:rsidRPr="00486F26">
        <w:rPr>
          <w:rFonts w:ascii="Arial" w:hAnsi="Arial" w:cs="Arial"/>
          <w:i/>
          <w:color w:val="000000"/>
          <w:sz w:val="24"/>
          <w:szCs w:val="24"/>
        </w:rPr>
        <w:t xml:space="preserve">D </w:t>
      </w:r>
      <w:r w:rsidRPr="00486F26">
        <w:rPr>
          <w:rFonts w:ascii="Arial" w:hAnsi="Arial" w:cs="Arial"/>
          <w:color w:val="000000"/>
          <w:sz w:val="24"/>
          <w:szCs w:val="24"/>
        </w:rPr>
        <w:t>указаны в таблице A.1.</w:t>
      </w:r>
    </w:p>
    <w:p w14:paraId="59B107D2" w14:textId="77777777" w:rsidR="009E7765" w:rsidRPr="00486F26" w:rsidRDefault="009E7765" w:rsidP="009E7765">
      <w:pPr>
        <w:pStyle w:val="formattext"/>
        <w:keepNext/>
        <w:keepLines/>
        <w:spacing w:line="348" w:lineRule="auto"/>
        <w:ind w:firstLine="709"/>
        <w:jc w:val="both"/>
        <w:rPr>
          <w:color w:val="000000"/>
          <w:sz w:val="24"/>
          <w:szCs w:val="24"/>
        </w:rPr>
      </w:pPr>
      <w:r w:rsidRPr="00486F26">
        <w:rPr>
          <w:color w:val="000000"/>
          <w:spacing w:val="40"/>
          <w:sz w:val="24"/>
          <w:szCs w:val="24"/>
        </w:rPr>
        <w:t>Таблица</w:t>
      </w:r>
      <w:r w:rsidRPr="00486F26">
        <w:rPr>
          <w:color w:val="000000"/>
          <w:sz w:val="24"/>
          <w:szCs w:val="24"/>
        </w:rPr>
        <w:t xml:space="preserve"> А.1</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18"/>
        <w:gridCol w:w="1276"/>
        <w:gridCol w:w="1134"/>
        <w:gridCol w:w="1134"/>
        <w:gridCol w:w="1134"/>
        <w:gridCol w:w="1417"/>
      </w:tblGrid>
      <w:tr w:rsidR="00FC481A" w:rsidRPr="00486F26" w14:paraId="148663A2" w14:textId="77777777" w:rsidTr="009E7765">
        <w:tc>
          <w:tcPr>
            <w:tcW w:w="3227" w:type="dxa"/>
            <w:gridSpan w:val="2"/>
            <w:vMerge w:val="restart"/>
          </w:tcPr>
          <w:p w14:paraId="7785F135" w14:textId="77777777" w:rsidR="009E7765" w:rsidRPr="00486F26" w:rsidRDefault="009E7765" w:rsidP="00486F26">
            <w:pPr>
              <w:spacing w:after="0" w:line="360" w:lineRule="auto"/>
              <w:jc w:val="center"/>
              <w:rPr>
                <w:rFonts w:ascii="Arial" w:eastAsia="Times New Roman" w:hAnsi="Arial" w:cs="Arial"/>
                <w:color w:val="000000"/>
              </w:rPr>
            </w:pPr>
            <w:r w:rsidRPr="00486F26">
              <w:rPr>
                <w:rFonts w:ascii="Arial" w:eastAsia="Times New Roman" w:hAnsi="Arial" w:cs="Arial"/>
                <w:color w:val="000000"/>
              </w:rPr>
              <w:t xml:space="preserve">Номинальная грузоподъемность </w:t>
            </w:r>
            <w:r w:rsidRPr="00486F26">
              <w:rPr>
                <w:rFonts w:ascii="Arial" w:eastAsia="Times New Roman" w:hAnsi="Arial" w:cs="Arial"/>
                <w:i/>
                <w:color w:val="000000"/>
                <w:lang w:val="en-US"/>
              </w:rPr>
              <w:t>Q</w:t>
            </w:r>
            <w:r w:rsidRPr="00486F26">
              <w:rPr>
                <w:rFonts w:ascii="Arial" w:eastAsia="Times New Roman" w:hAnsi="Arial" w:cs="Arial"/>
                <w:color w:val="000000"/>
              </w:rPr>
              <w:t>, кг</w:t>
            </w:r>
          </w:p>
        </w:tc>
        <w:tc>
          <w:tcPr>
            <w:tcW w:w="6095" w:type="dxa"/>
            <w:gridSpan w:val="5"/>
          </w:tcPr>
          <w:p w14:paraId="68836A00" w14:textId="77777777" w:rsidR="009E7765" w:rsidRPr="00486F26" w:rsidRDefault="009E7765" w:rsidP="00486F26">
            <w:pPr>
              <w:spacing w:after="0" w:line="360" w:lineRule="auto"/>
              <w:jc w:val="center"/>
              <w:rPr>
                <w:rFonts w:ascii="Arial" w:eastAsia="Times New Roman" w:hAnsi="Arial" w:cs="Arial"/>
                <w:color w:val="000000"/>
              </w:rPr>
            </w:pPr>
            <w:r w:rsidRPr="00486F26">
              <w:rPr>
                <w:rFonts w:ascii="Arial" w:eastAsia="Times New Roman" w:hAnsi="Arial" w:cs="Arial"/>
                <w:color w:val="000000"/>
              </w:rPr>
              <w:t xml:space="preserve">Стандартное расстояние до центра тяжести груза </w:t>
            </w:r>
            <w:r w:rsidRPr="00486F26">
              <w:rPr>
                <w:rFonts w:ascii="Arial" w:eastAsia="Times New Roman" w:hAnsi="Arial" w:cs="Arial"/>
                <w:i/>
                <w:color w:val="000000"/>
              </w:rPr>
              <w:t>D</w:t>
            </w:r>
            <w:r w:rsidRPr="00486F26">
              <w:rPr>
                <w:rFonts w:ascii="Arial" w:eastAsia="Times New Roman" w:hAnsi="Arial" w:cs="Arial"/>
                <w:color w:val="000000"/>
              </w:rPr>
              <w:t>, мм</w:t>
            </w:r>
          </w:p>
        </w:tc>
      </w:tr>
      <w:tr w:rsidR="00FC481A" w:rsidRPr="00486F26" w14:paraId="4CAF7D4B" w14:textId="77777777" w:rsidTr="009E7765">
        <w:tc>
          <w:tcPr>
            <w:tcW w:w="3227" w:type="dxa"/>
            <w:gridSpan w:val="2"/>
            <w:vMerge/>
            <w:tcBorders>
              <w:bottom w:val="double" w:sz="4" w:space="0" w:color="auto"/>
            </w:tcBorders>
          </w:tcPr>
          <w:p w14:paraId="02A90B55" w14:textId="77777777" w:rsidR="009E7765" w:rsidRPr="00486F26" w:rsidRDefault="009E7765" w:rsidP="00486F26">
            <w:pPr>
              <w:spacing w:after="0" w:line="360" w:lineRule="auto"/>
              <w:jc w:val="center"/>
              <w:rPr>
                <w:rFonts w:ascii="Arial" w:eastAsia="Times New Roman" w:hAnsi="Arial" w:cs="Arial"/>
                <w:color w:val="000000"/>
              </w:rPr>
            </w:pPr>
          </w:p>
        </w:tc>
        <w:tc>
          <w:tcPr>
            <w:tcW w:w="1276" w:type="dxa"/>
            <w:tcBorders>
              <w:bottom w:val="double" w:sz="4" w:space="0" w:color="auto"/>
            </w:tcBorders>
          </w:tcPr>
          <w:p w14:paraId="2A246850" w14:textId="77777777" w:rsidR="009E7765" w:rsidRPr="00486F26" w:rsidRDefault="009E7765" w:rsidP="00486F26">
            <w:pPr>
              <w:spacing w:after="0" w:line="360" w:lineRule="auto"/>
              <w:jc w:val="center"/>
              <w:rPr>
                <w:rFonts w:ascii="Arial" w:eastAsia="Times New Roman" w:hAnsi="Arial" w:cs="Arial"/>
                <w:color w:val="000000"/>
              </w:rPr>
            </w:pPr>
            <w:r w:rsidRPr="00486F26">
              <w:rPr>
                <w:rFonts w:ascii="Arial" w:eastAsia="Times New Roman" w:hAnsi="Arial" w:cs="Arial"/>
                <w:color w:val="000000"/>
              </w:rPr>
              <w:t>400</w:t>
            </w:r>
          </w:p>
        </w:tc>
        <w:tc>
          <w:tcPr>
            <w:tcW w:w="1134" w:type="dxa"/>
            <w:tcBorders>
              <w:bottom w:val="double" w:sz="4" w:space="0" w:color="auto"/>
            </w:tcBorders>
          </w:tcPr>
          <w:p w14:paraId="51C293E3" w14:textId="77777777" w:rsidR="009E7765" w:rsidRPr="00486F26" w:rsidRDefault="009E7765" w:rsidP="00486F26">
            <w:pPr>
              <w:spacing w:after="0" w:line="360" w:lineRule="auto"/>
              <w:jc w:val="center"/>
              <w:rPr>
                <w:rFonts w:ascii="Arial" w:eastAsia="Times New Roman" w:hAnsi="Arial" w:cs="Arial"/>
                <w:color w:val="000000"/>
              </w:rPr>
            </w:pPr>
            <w:r w:rsidRPr="00486F26">
              <w:rPr>
                <w:rFonts w:ascii="Arial" w:eastAsia="Times New Roman" w:hAnsi="Arial" w:cs="Arial"/>
                <w:color w:val="000000"/>
              </w:rPr>
              <w:t>500</w:t>
            </w:r>
          </w:p>
        </w:tc>
        <w:tc>
          <w:tcPr>
            <w:tcW w:w="1134" w:type="dxa"/>
            <w:tcBorders>
              <w:bottom w:val="double" w:sz="4" w:space="0" w:color="auto"/>
            </w:tcBorders>
          </w:tcPr>
          <w:p w14:paraId="30B05F9B" w14:textId="77777777" w:rsidR="009E7765" w:rsidRPr="00486F26" w:rsidRDefault="009E7765" w:rsidP="00486F26">
            <w:pPr>
              <w:spacing w:after="0" w:line="360" w:lineRule="auto"/>
              <w:jc w:val="center"/>
              <w:rPr>
                <w:rFonts w:ascii="Arial" w:eastAsia="Times New Roman" w:hAnsi="Arial" w:cs="Arial"/>
                <w:color w:val="000000"/>
              </w:rPr>
            </w:pPr>
            <w:r w:rsidRPr="00486F26">
              <w:rPr>
                <w:rFonts w:ascii="Arial" w:eastAsia="Times New Roman" w:hAnsi="Arial" w:cs="Arial"/>
                <w:color w:val="000000"/>
              </w:rPr>
              <w:t>600</w:t>
            </w:r>
          </w:p>
        </w:tc>
        <w:tc>
          <w:tcPr>
            <w:tcW w:w="1134" w:type="dxa"/>
            <w:tcBorders>
              <w:bottom w:val="double" w:sz="4" w:space="0" w:color="auto"/>
            </w:tcBorders>
          </w:tcPr>
          <w:p w14:paraId="7950859C" w14:textId="77777777" w:rsidR="009E7765" w:rsidRPr="00486F26" w:rsidRDefault="009E7765" w:rsidP="00486F26">
            <w:pPr>
              <w:spacing w:after="0" w:line="360" w:lineRule="auto"/>
              <w:jc w:val="center"/>
              <w:rPr>
                <w:rFonts w:ascii="Arial" w:eastAsia="Times New Roman" w:hAnsi="Arial" w:cs="Arial"/>
                <w:color w:val="000000"/>
              </w:rPr>
            </w:pPr>
            <w:r w:rsidRPr="00486F26">
              <w:rPr>
                <w:rFonts w:ascii="Arial" w:eastAsia="Times New Roman" w:hAnsi="Arial" w:cs="Arial"/>
                <w:color w:val="000000"/>
              </w:rPr>
              <w:t>900</w:t>
            </w:r>
          </w:p>
        </w:tc>
        <w:tc>
          <w:tcPr>
            <w:tcW w:w="1417" w:type="dxa"/>
            <w:tcBorders>
              <w:bottom w:val="double" w:sz="4" w:space="0" w:color="auto"/>
            </w:tcBorders>
          </w:tcPr>
          <w:p w14:paraId="2122BCBE" w14:textId="77777777" w:rsidR="009E7765" w:rsidRPr="00486F26" w:rsidRDefault="009E7765" w:rsidP="00486F26">
            <w:pPr>
              <w:spacing w:after="0" w:line="360" w:lineRule="auto"/>
              <w:jc w:val="center"/>
              <w:rPr>
                <w:rFonts w:ascii="Arial" w:eastAsia="Times New Roman" w:hAnsi="Arial" w:cs="Arial"/>
                <w:color w:val="000000"/>
              </w:rPr>
            </w:pPr>
            <w:r w:rsidRPr="00486F26">
              <w:rPr>
                <w:rFonts w:ascii="Arial" w:eastAsia="Times New Roman" w:hAnsi="Arial" w:cs="Arial"/>
                <w:color w:val="000000"/>
              </w:rPr>
              <w:t>1200</w:t>
            </w:r>
          </w:p>
        </w:tc>
      </w:tr>
      <w:tr w:rsidR="00FC481A" w:rsidRPr="00486F26" w14:paraId="31CAFFFD" w14:textId="77777777" w:rsidTr="009E7765">
        <w:tc>
          <w:tcPr>
            <w:tcW w:w="1809" w:type="dxa"/>
            <w:tcBorders>
              <w:top w:val="double" w:sz="4" w:space="0" w:color="auto"/>
            </w:tcBorders>
          </w:tcPr>
          <w:p w14:paraId="03668FE6" w14:textId="77777777" w:rsidR="009E7765" w:rsidRPr="00486F26" w:rsidRDefault="009E7765" w:rsidP="009E7765">
            <w:pPr>
              <w:spacing w:after="0" w:line="360" w:lineRule="auto"/>
              <w:jc w:val="center"/>
              <w:rPr>
                <w:rFonts w:ascii="Arial" w:eastAsia="Times New Roman" w:hAnsi="Arial" w:cs="Arial"/>
                <w:color w:val="000000"/>
              </w:rPr>
            </w:pPr>
            <w:r w:rsidRPr="00486F26">
              <w:rPr>
                <w:rFonts w:ascii="Arial" w:eastAsia="Times New Roman" w:hAnsi="Arial" w:cs="Arial"/>
                <w:color w:val="000000"/>
              </w:rPr>
              <w:t>0</w:t>
            </w:r>
          </w:p>
        </w:tc>
        <w:tc>
          <w:tcPr>
            <w:tcW w:w="1418" w:type="dxa"/>
            <w:tcBorders>
              <w:top w:val="double" w:sz="4" w:space="0" w:color="auto"/>
            </w:tcBorders>
          </w:tcPr>
          <w:p w14:paraId="10AB2261" w14:textId="77777777" w:rsidR="009E7765" w:rsidRPr="00486F26" w:rsidRDefault="009E7765" w:rsidP="009E7765">
            <w:pPr>
              <w:spacing w:after="0" w:line="360" w:lineRule="auto"/>
              <w:jc w:val="center"/>
              <w:rPr>
                <w:rFonts w:ascii="Arial" w:eastAsia="Times New Roman" w:hAnsi="Arial" w:cs="Arial"/>
                <w:color w:val="000000"/>
              </w:rPr>
            </w:pPr>
            <w:r w:rsidRPr="00486F26">
              <w:rPr>
                <w:rFonts w:ascii="Arial" w:eastAsia="Times New Roman" w:hAnsi="Arial" w:cs="Arial"/>
                <w:color w:val="000000"/>
                <w:lang w:val="en-US"/>
              </w:rPr>
              <w:t>&lt;</w:t>
            </w:r>
            <w:r w:rsidRPr="00486F26">
              <w:rPr>
                <w:rFonts w:ascii="Arial" w:eastAsia="Times New Roman" w:hAnsi="Arial" w:cs="Arial"/>
                <w:color w:val="000000"/>
              </w:rPr>
              <w:t xml:space="preserve"> 1000</w:t>
            </w:r>
          </w:p>
        </w:tc>
        <w:tc>
          <w:tcPr>
            <w:tcW w:w="1276" w:type="dxa"/>
            <w:tcBorders>
              <w:top w:val="double" w:sz="4" w:space="0" w:color="auto"/>
            </w:tcBorders>
          </w:tcPr>
          <w:p w14:paraId="1052A315" w14:textId="77777777" w:rsidR="009E7765" w:rsidRPr="00486F26" w:rsidRDefault="009E7765" w:rsidP="009E7765">
            <w:pPr>
              <w:spacing w:after="0" w:line="360" w:lineRule="auto"/>
              <w:jc w:val="center"/>
              <w:rPr>
                <w:rFonts w:ascii="Arial" w:eastAsia="Times New Roman" w:hAnsi="Arial" w:cs="Arial"/>
                <w:color w:val="000000"/>
              </w:rPr>
            </w:pPr>
            <w:r w:rsidRPr="00486F26">
              <w:rPr>
                <w:rFonts w:ascii="Arial" w:eastAsia="Times New Roman" w:hAnsi="Arial" w:cs="Arial"/>
                <w:color w:val="000000"/>
              </w:rPr>
              <w:t>Х</w:t>
            </w:r>
          </w:p>
        </w:tc>
        <w:tc>
          <w:tcPr>
            <w:tcW w:w="1134" w:type="dxa"/>
            <w:tcBorders>
              <w:top w:val="double" w:sz="4" w:space="0" w:color="auto"/>
            </w:tcBorders>
          </w:tcPr>
          <w:p w14:paraId="4D4706D0" w14:textId="77777777" w:rsidR="009E7765" w:rsidRPr="00486F26" w:rsidRDefault="009E7765" w:rsidP="009E7765">
            <w:pPr>
              <w:spacing w:after="0" w:line="360" w:lineRule="auto"/>
              <w:jc w:val="center"/>
              <w:rPr>
                <w:rFonts w:ascii="Arial" w:eastAsia="Times New Roman" w:hAnsi="Arial" w:cs="Arial"/>
                <w:color w:val="000000"/>
              </w:rPr>
            </w:pPr>
          </w:p>
        </w:tc>
        <w:tc>
          <w:tcPr>
            <w:tcW w:w="1134" w:type="dxa"/>
            <w:tcBorders>
              <w:top w:val="double" w:sz="4" w:space="0" w:color="auto"/>
            </w:tcBorders>
          </w:tcPr>
          <w:p w14:paraId="38DD3D85" w14:textId="77777777" w:rsidR="009E7765" w:rsidRPr="00486F26" w:rsidRDefault="009E7765" w:rsidP="009E7765">
            <w:pPr>
              <w:spacing w:after="0" w:line="360" w:lineRule="auto"/>
              <w:jc w:val="center"/>
              <w:rPr>
                <w:rFonts w:ascii="Arial" w:eastAsia="Times New Roman" w:hAnsi="Arial" w:cs="Arial"/>
                <w:color w:val="000000"/>
              </w:rPr>
            </w:pPr>
            <w:r w:rsidRPr="00486F26">
              <w:rPr>
                <w:rFonts w:ascii="Arial" w:eastAsia="Times New Roman" w:hAnsi="Arial" w:cs="Arial"/>
                <w:color w:val="000000"/>
              </w:rPr>
              <w:t>Х</w:t>
            </w:r>
            <w:r w:rsidRPr="00486F26">
              <w:rPr>
                <w:rFonts w:ascii="Arial" w:eastAsia="Times New Roman" w:hAnsi="Arial" w:cs="Arial"/>
                <w:color w:val="000000"/>
                <w:vertAlign w:val="superscript"/>
                <w:lang w:val="en-US"/>
              </w:rPr>
              <w:t>a</w:t>
            </w:r>
          </w:p>
        </w:tc>
        <w:tc>
          <w:tcPr>
            <w:tcW w:w="1134" w:type="dxa"/>
            <w:tcBorders>
              <w:top w:val="double" w:sz="4" w:space="0" w:color="auto"/>
            </w:tcBorders>
          </w:tcPr>
          <w:p w14:paraId="1A8DD6A2" w14:textId="77777777" w:rsidR="009E7765" w:rsidRPr="00486F26" w:rsidRDefault="009E7765" w:rsidP="009E7765">
            <w:pPr>
              <w:spacing w:after="0" w:line="360" w:lineRule="auto"/>
              <w:jc w:val="center"/>
              <w:rPr>
                <w:rFonts w:ascii="Arial" w:eastAsia="Times New Roman" w:hAnsi="Arial" w:cs="Arial"/>
                <w:color w:val="000000"/>
              </w:rPr>
            </w:pPr>
          </w:p>
        </w:tc>
        <w:tc>
          <w:tcPr>
            <w:tcW w:w="1417" w:type="dxa"/>
            <w:tcBorders>
              <w:top w:val="double" w:sz="4" w:space="0" w:color="auto"/>
            </w:tcBorders>
          </w:tcPr>
          <w:p w14:paraId="4E6FCAFC" w14:textId="77777777" w:rsidR="009E7765" w:rsidRPr="00486F26" w:rsidRDefault="009E7765" w:rsidP="009E7765">
            <w:pPr>
              <w:spacing w:after="0" w:line="360" w:lineRule="auto"/>
              <w:jc w:val="center"/>
              <w:rPr>
                <w:rFonts w:ascii="Arial" w:eastAsia="Times New Roman" w:hAnsi="Arial" w:cs="Arial"/>
                <w:color w:val="000000"/>
              </w:rPr>
            </w:pPr>
          </w:p>
        </w:tc>
      </w:tr>
      <w:tr w:rsidR="00FC481A" w:rsidRPr="00486F26" w14:paraId="0F831812" w14:textId="77777777" w:rsidTr="009E7765">
        <w:tc>
          <w:tcPr>
            <w:tcW w:w="1809" w:type="dxa"/>
          </w:tcPr>
          <w:p w14:paraId="53CB499A" w14:textId="77777777" w:rsidR="009E7765" w:rsidRPr="00486F26" w:rsidRDefault="009E7765" w:rsidP="009E7765">
            <w:pPr>
              <w:spacing w:after="0" w:line="360" w:lineRule="auto"/>
              <w:jc w:val="center"/>
              <w:rPr>
                <w:rFonts w:ascii="Arial" w:eastAsia="Times New Roman" w:hAnsi="Arial" w:cs="Arial"/>
                <w:color w:val="000000"/>
              </w:rPr>
            </w:pPr>
            <w:r w:rsidRPr="00486F26">
              <w:rPr>
                <w:rFonts w:ascii="Arial" w:eastAsia="Times New Roman" w:hAnsi="Arial" w:cs="Arial"/>
                <w:color w:val="000000"/>
              </w:rPr>
              <w:t>≥ 1000</w:t>
            </w:r>
          </w:p>
        </w:tc>
        <w:tc>
          <w:tcPr>
            <w:tcW w:w="1418" w:type="dxa"/>
          </w:tcPr>
          <w:p w14:paraId="38D377BB" w14:textId="77777777" w:rsidR="009E7765" w:rsidRPr="00486F26" w:rsidRDefault="009E7765" w:rsidP="009E7765">
            <w:pPr>
              <w:spacing w:after="0" w:line="360" w:lineRule="auto"/>
              <w:jc w:val="center"/>
              <w:rPr>
                <w:rFonts w:ascii="Arial" w:eastAsia="Times New Roman" w:hAnsi="Arial" w:cs="Arial"/>
                <w:color w:val="000000"/>
                <w:lang w:val="en-US"/>
              </w:rPr>
            </w:pPr>
            <w:r w:rsidRPr="00486F26">
              <w:rPr>
                <w:rFonts w:ascii="Arial" w:eastAsia="Times New Roman" w:hAnsi="Arial" w:cs="Arial"/>
                <w:color w:val="000000"/>
                <w:lang w:val="en-US"/>
              </w:rPr>
              <w:t>&lt; 5000</w:t>
            </w:r>
          </w:p>
        </w:tc>
        <w:tc>
          <w:tcPr>
            <w:tcW w:w="1276" w:type="dxa"/>
          </w:tcPr>
          <w:p w14:paraId="23A51228" w14:textId="77777777" w:rsidR="009E7765" w:rsidRPr="00486F26" w:rsidRDefault="009E7765" w:rsidP="009E7765">
            <w:pPr>
              <w:spacing w:after="0" w:line="360" w:lineRule="auto"/>
              <w:jc w:val="center"/>
              <w:rPr>
                <w:rFonts w:ascii="Arial" w:eastAsia="Times New Roman" w:hAnsi="Arial" w:cs="Arial"/>
                <w:color w:val="000000"/>
              </w:rPr>
            </w:pPr>
          </w:p>
        </w:tc>
        <w:tc>
          <w:tcPr>
            <w:tcW w:w="1134" w:type="dxa"/>
          </w:tcPr>
          <w:p w14:paraId="0EB65E7A" w14:textId="77777777" w:rsidR="009E7765" w:rsidRPr="00486F26" w:rsidRDefault="009E7765" w:rsidP="009E7765">
            <w:pPr>
              <w:spacing w:after="0" w:line="360" w:lineRule="auto"/>
              <w:jc w:val="center"/>
              <w:rPr>
                <w:rFonts w:ascii="Arial" w:eastAsia="Times New Roman" w:hAnsi="Arial" w:cs="Arial"/>
                <w:color w:val="000000"/>
              </w:rPr>
            </w:pPr>
            <w:r w:rsidRPr="00486F26">
              <w:rPr>
                <w:rFonts w:ascii="Arial" w:eastAsia="Times New Roman" w:hAnsi="Arial" w:cs="Arial"/>
                <w:color w:val="000000"/>
              </w:rPr>
              <w:t>Х</w:t>
            </w:r>
          </w:p>
        </w:tc>
        <w:tc>
          <w:tcPr>
            <w:tcW w:w="1134" w:type="dxa"/>
          </w:tcPr>
          <w:p w14:paraId="05532EEA" w14:textId="77777777" w:rsidR="009E7765" w:rsidRPr="00486F26" w:rsidRDefault="009E7765" w:rsidP="009E7765">
            <w:pPr>
              <w:spacing w:after="0" w:line="360" w:lineRule="auto"/>
              <w:jc w:val="center"/>
              <w:rPr>
                <w:rFonts w:ascii="Arial" w:eastAsia="Times New Roman" w:hAnsi="Arial" w:cs="Arial"/>
                <w:color w:val="000000"/>
              </w:rPr>
            </w:pPr>
            <w:r w:rsidRPr="00486F26">
              <w:rPr>
                <w:rFonts w:ascii="Arial" w:eastAsia="Times New Roman" w:hAnsi="Arial" w:cs="Arial"/>
                <w:color w:val="000000"/>
              </w:rPr>
              <w:t>Х</w:t>
            </w:r>
            <w:r w:rsidR="00FC481A" w:rsidRPr="00486F26">
              <w:rPr>
                <w:rFonts w:ascii="Arial" w:eastAsia="Times New Roman" w:hAnsi="Arial" w:cs="Arial"/>
                <w:color w:val="000000"/>
                <w:vertAlign w:val="superscript"/>
                <w:lang w:val="en-US"/>
              </w:rPr>
              <w:t>b</w:t>
            </w:r>
          </w:p>
        </w:tc>
        <w:tc>
          <w:tcPr>
            <w:tcW w:w="1134" w:type="dxa"/>
          </w:tcPr>
          <w:p w14:paraId="633B6A26" w14:textId="77777777" w:rsidR="009E7765" w:rsidRPr="00486F26" w:rsidRDefault="009E7765" w:rsidP="009E7765">
            <w:pPr>
              <w:spacing w:after="0" w:line="360" w:lineRule="auto"/>
              <w:jc w:val="center"/>
              <w:rPr>
                <w:rFonts w:ascii="Arial" w:eastAsia="Times New Roman" w:hAnsi="Arial" w:cs="Arial"/>
                <w:color w:val="000000"/>
              </w:rPr>
            </w:pPr>
          </w:p>
        </w:tc>
        <w:tc>
          <w:tcPr>
            <w:tcW w:w="1417" w:type="dxa"/>
          </w:tcPr>
          <w:p w14:paraId="796414E9" w14:textId="77777777" w:rsidR="009E7765" w:rsidRPr="00486F26" w:rsidRDefault="009E7765" w:rsidP="009E7765">
            <w:pPr>
              <w:spacing w:after="0" w:line="360" w:lineRule="auto"/>
              <w:jc w:val="center"/>
              <w:rPr>
                <w:rFonts w:ascii="Arial" w:eastAsia="Times New Roman" w:hAnsi="Arial" w:cs="Arial"/>
                <w:color w:val="000000"/>
              </w:rPr>
            </w:pPr>
          </w:p>
        </w:tc>
      </w:tr>
      <w:tr w:rsidR="00FC481A" w:rsidRPr="00486F26" w14:paraId="4C421D48" w14:textId="77777777" w:rsidTr="009E7765">
        <w:tc>
          <w:tcPr>
            <w:tcW w:w="1809" w:type="dxa"/>
          </w:tcPr>
          <w:p w14:paraId="333F33E5" w14:textId="77777777" w:rsidR="009E7765" w:rsidRPr="00486F26" w:rsidRDefault="009E7765" w:rsidP="009E7765">
            <w:pPr>
              <w:spacing w:after="0" w:line="360" w:lineRule="auto"/>
              <w:jc w:val="center"/>
              <w:rPr>
                <w:rFonts w:ascii="Arial" w:eastAsia="Times New Roman" w:hAnsi="Arial" w:cs="Arial"/>
                <w:color w:val="000000"/>
              </w:rPr>
            </w:pPr>
            <w:r w:rsidRPr="00486F26">
              <w:rPr>
                <w:rFonts w:ascii="Arial" w:eastAsia="Times New Roman" w:hAnsi="Arial" w:cs="Arial"/>
                <w:color w:val="000000"/>
              </w:rPr>
              <w:t>≥ 5000</w:t>
            </w:r>
          </w:p>
        </w:tc>
        <w:tc>
          <w:tcPr>
            <w:tcW w:w="1418" w:type="dxa"/>
          </w:tcPr>
          <w:p w14:paraId="1AB6AB5D" w14:textId="77777777" w:rsidR="009E7765" w:rsidRPr="00486F26" w:rsidRDefault="009E7765" w:rsidP="009E7765">
            <w:pPr>
              <w:spacing w:after="0" w:line="360" w:lineRule="auto"/>
              <w:jc w:val="center"/>
              <w:rPr>
                <w:rFonts w:ascii="Arial" w:eastAsia="Times New Roman" w:hAnsi="Arial" w:cs="Arial"/>
                <w:color w:val="000000"/>
              </w:rPr>
            </w:pPr>
            <w:r w:rsidRPr="00486F26">
              <w:rPr>
                <w:rFonts w:ascii="Arial" w:eastAsia="Times New Roman" w:hAnsi="Arial" w:cs="Arial"/>
                <w:color w:val="000000"/>
              </w:rPr>
              <w:t>≤ 10000</w:t>
            </w:r>
          </w:p>
        </w:tc>
        <w:tc>
          <w:tcPr>
            <w:tcW w:w="1276" w:type="dxa"/>
          </w:tcPr>
          <w:p w14:paraId="6CD8DA16" w14:textId="77777777" w:rsidR="009E7765" w:rsidRPr="00486F26" w:rsidRDefault="009E7765" w:rsidP="009E7765">
            <w:pPr>
              <w:spacing w:after="0" w:line="360" w:lineRule="auto"/>
              <w:jc w:val="center"/>
              <w:rPr>
                <w:rFonts w:ascii="Arial" w:eastAsia="Times New Roman" w:hAnsi="Arial" w:cs="Arial"/>
                <w:color w:val="000000"/>
              </w:rPr>
            </w:pPr>
          </w:p>
        </w:tc>
        <w:tc>
          <w:tcPr>
            <w:tcW w:w="1134" w:type="dxa"/>
          </w:tcPr>
          <w:p w14:paraId="56336CE3" w14:textId="77777777" w:rsidR="009E7765" w:rsidRPr="00486F26" w:rsidRDefault="009E7765" w:rsidP="009E7765">
            <w:pPr>
              <w:spacing w:after="0" w:line="360" w:lineRule="auto"/>
              <w:jc w:val="center"/>
              <w:rPr>
                <w:rFonts w:ascii="Arial" w:eastAsia="Times New Roman" w:hAnsi="Arial" w:cs="Arial"/>
                <w:color w:val="000000"/>
              </w:rPr>
            </w:pPr>
          </w:p>
        </w:tc>
        <w:tc>
          <w:tcPr>
            <w:tcW w:w="1134" w:type="dxa"/>
          </w:tcPr>
          <w:p w14:paraId="0DE513B7" w14:textId="77777777" w:rsidR="009E7765" w:rsidRPr="00486F26" w:rsidRDefault="009E7765" w:rsidP="009E7765">
            <w:pPr>
              <w:spacing w:after="0" w:line="360" w:lineRule="auto"/>
              <w:jc w:val="center"/>
              <w:rPr>
                <w:rFonts w:ascii="Arial" w:eastAsia="Times New Roman" w:hAnsi="Arial" w:cs="Arial"/>
                <w:color w:val="000000"/>
              </w:rPr>
            </w:pPr>
            <w:r w:rsidRPr="00486F26">
              <w:rPr>
                <w:rFonts w:ascii="Arial" w:eastAsia="Times New Roman" w:hAnsi="Arial" w:cs="Arial"/>
                <w:color w:val="000000"/>
              </w:rPr>
              <w:t>Х</w:t>
            </w:r>
          </w:p>
        </w:tc>
        <w:tc>
          <w:tcPr>
            <w:tcW w:w="1134" w:type="dxa"/>
          </w:tcPr>
          <w:p w14:paraId="2831FF64" w14:textId="77777777" w:rsidR="009E7765" w:rsidRPr="00486F26" w:rsidRDefault="009E7765" w:rsidP="009E7765">
            <w:pPr>
              <w:spacing w:after="0" w:line="360" w:lineRule="auto"/>
              <w:jc w:val="center"/>
              <w:rPr>
                <w:rFonts w:ascii="Arial" w:eastAsia="Times New Roman" w:hAnsi="Arial" w:cs="Arial"/>
                <w:color w:val="000000"/>
              </w:rPr>
            </w:pPr>
            <w:r w:rsidRPr="00486F26">
              <w:rPr>
                <w:rFonts w:ascii="Arial" w:eastAsia="Times New Roman" w:hAnsi="Arial" w:cs="Arial"/>
                <w:color w:val="000000"/>
              </w:rPr>
              <w:t>Х</w:t>
            </w:r>
          </w:p>
        </w:tc>
        <w:tc>
          <w:tcPr>
            <w:tcW w:w="1417" w:type="dxa"/>
          </w:tcPr>
          <w:p w14:paraId="211F63BD" w14:textId="77777777" w:rsidR="009E7765" w:rsidRPr="00486F26" w:rsidRDefault="009E7765" w:rsidP="009E7765">
            <w:pPr>
              <w:spacing w:after="0" w:line="360" w:lineRule="auto"/>
              <w:jc w:val="center"/>
              <w:rPr>
                <w:rFonts w:ascii="Arial" w:eastAsia="Times New Roman" w:hAnsi="Arial" w:cs="Arial"/>
                <w:color w:val="000000"/>
              </w:rPr>
            </w:pPr>
          </w:p>
        </w:tc>
      </w:tr>
      <w:tr w:rsidR="00FC481A" w:rsidRPr="00486F26" w14:paraId="22F896B5" w14:textId="77777777" w:rsidTr="009E7765">
        <w:tc>
          <w:tcPr>
            <w:tcW w:w="1809" w:type="dxa"/>
          </w:tcPr>
          <w:p w14:paraId="1F6A21E8" w14:textId="77777777" w:rsidR="009E7765" w:rsidRPr="00486F26" w:rsidRDefault="009E7765" w:rsidP="009E7765">
            <w:pPr>
              <w:spacing w:after="0" w:line="360" w:lineRule="auto"/>
              <w:jc w:val="center"/>
              <w:rPr>
                <w:rFonts w:ascii="Arial" w:eastAsia="Times New Roman" w:hAnsi="Arial" w:cs="Arial"/>
                <w:color w:val="000000"/>
              </w:rPr>
            </w:pPr>
            <w:r w:rsidRPr="00486F26">
              <w:rPr>
                <w:rFonts w:ascii="Arial" w:eastAsia="Times New Roman" w:hAnsi="Arial" w:cs="Arial"/>
                <w:color w:val="000000"/>
                <w:lang w:val="en-US"/>
              </w:rPr>
              <w:t>&gt; 10000</w:t>
            </w:r>
          </w:p>
        </w:tc>
        <w:tc>
          <w:tcPr>
            <w:tcW w:w="1418" w:type="dxa"/>
          </w:tcPr>
          <w:p w14:paraId="45A39773" w14:textId="77777777" w:rsidR="009E7765" w:rsidRPr="00486F26" w:rsidRDefault="009E7765" w:rsidP="009E7765">
            <w:pPr>
              <w:spacing w:after="0" w:line="360" w:lineRule="auto"/>
              <w:jc w:val="center"/>
              <w:rPr>
                <w:rFonts w:ascii="Arial" w:eastAsia="Times New Roman" w:hAnsi="Arial" w:cs="Arial"/>
                <w:color w:val="000000"/>
                <w:lang w:val="en-US"/>
              </w:rPr>
            </w:pPr>
            <w:r w:rsidRPr="00486F26">
              <w:rPr>
                <w:rFonts w:ascii="Arial" w:eastAsia="Times New Roman" w:hAnsi="Arial" w:cs="Arial"/>
                <w:color w:val="000000"/>
                <w:lang w:val="en-US"/>
              </w:rPr>
              <w:t>&lt; 20000</w:t>
            </w:r>
          </w:p>
        </w:tc>
        <w:tc>
          <w:tcPr>
            <w:tcW w:w="1276" w:type="dxa"/>
          </w:tcPr>
          <w:p w14:paraId="2FF5EC46" w14:textId="77777777" w:rsidR="009E7765" w:rsidRPr="00486F26" w:rsidRDefault="009E7765" w:rsidP="009E7765">
            <w:pPr>
              <w:spacing w:after="0" w:line="360" w:lineRule="auto"/>
              <w:jc w:val="center"/>
              <w:rPr>
                <w:rFonts w:ascii="Arial" w:eastAsia="Times New Roman" w:hAnsi="Arial" w:cs="Arial"/>
                <w:color w:val="000000"/>
              </w:rPr>
            </w:pPr>
          </w:p>
        </w:tc>
        <w:tc>
          <w:tcPr>
            <w:tcW w:w="1134" w:type="dxa"/>
          </w:tcPr>
          <w:p w14:paraId="0875F693" w14:textId="77777777" w:rsidR="009E7765" w:rsidRPr="00486F26" w:rsidRDefault="009E7765" w:rsidP="009E7765">
            <w:pPr>
              <w:spacing w:after="0" w:line="360" w:lineRule="auto"/>
              <w:jc w:val="center"/>
              <w:rPr>
                <w:rFonts w:ascii="Arial" w:eastAsia="Times New Roman" w:hAnsi="Arial" w:cs="Arial"/>
                <w:color w:val="000000"/>
              </w:rPr>
            </w:pPr>
          </w:p>
        </w:tc>
        <w:tc>
          <w:tcPr>
            <w:tcW w:w="1134" w:type="dxa"/>
          </w:tcPr>
          <w:p w14:paraId="30812145" w14:textId="77777777" w:rsidR="009E7765" w:rsidRPr="00486F26" w:rsidRDefault="009E7765" w:rsidP="009E7765">
            <w:pPr>
              <w:spacing w:after="0" w:line="360" w:lineRule="auto"/>
              <w:jc w:val="center"/>
              <w:rPr>
                <w:rFonts w:ascii="Arial" w:eastAsia="Times New Roman" w:hAnsi="Arial" w:cs="Arial"/>
                <w:color w:val="000000"/>
              </w:rPr>
            </w:pPr>
            <w:r w:rsidRPr="00486F26">
              <w:rPr>
                <w:rFonts w:ascii="Arial" w:eastAsia="Times New Roman" w:hAnsi="Arial" w:cs="Arial"/>
                <w:color w:val="000000"/>
              </w:rPr>
              <w:t>Х</w:t>
            </w:r>
          </w:p>
        </w:tc>
        <w:tc>
          <w:tcPr>
            <w:tcW w:w="1134" w:type="dxa"/>
          </w:tcPr>
          <w:p w14:paraId="64E632EC" w14:textId="77777777" w:rsidR="009E7765" w:rsidRPr="00486F26" w:rsidRDefault="009E7765" w:rsidP="009E7765">
            <w:pPr>
              <w:spacing w:after="0" w:line="360" w:lineRule="auto"/>
              <w:jc w:val="center"/>
              <w:rPr>
                <w:rFonts w:ascii="Arial" w:eastAsia="Times New Roman" w:hAnsi="Arial" w:cs="Arial"/>
                <w:color w:val="000000"/>
              </w:rPr>
            </w:pPr>
            <w:r w:rsidRPr="00486F26">
              <w:rPr>
                <w:rFonts w:ascii="Arial" w:eastAsia="Times New Roman" w:hAnsi="Arial" w:cs="Arial"/>
                <w:color w:val="000000"/>
              </w:rPr>
              <w:t>Х</w:t>
            </w:r>
          </w:p>
        </w:tc>
        <w:tc>
          <w:tcPr>
            <w:tcW w:w="1417" w:type="dxa"/>
          </w:tcPr>
          <w:p w14:paraId="6E3C8649" w14:textId="77777777" w:rsidR="009E7765" w:rsidRPr="00486F26" w:rsidRDefault="009E7765" w:rsidP="009E7765">
            <w:pPr>
              <w:spacing w:after="0" w:line="360" w:lineRule="auto"/>
              <w:jc w:val="center"/>
              <w:rPr>
                <w:rFonts w:ascii="Arial" w:eastAsia="Times New Roman" w:hAnsi="Arial" w:cs="Arial"/>
                <w:color w:val="000000"/>
              </w:rPr>
            </w:pPr>
            <w:r w:rsidRPr="00486F26">
              <w:rPr>
                <w:rFonts w:ascii="Arial" w:eastAsia="Times New Roman" w:hAnsi="Arial" w:cs="Arial"/>
                <w:color w:val="000000"/>
              </w:rPr>
              <w:t>Х</w:t>
            </w:r>
          </w:p>
        </w:tc>
      </w:tr>
      <w:tr w:rsidR="00FC481A" w:rsidRPr="00486F26" w14:paraId="07160C4C" w14:textId="77777777" w:rsidTr="009E7765">
        <w:tc>
          <w:tcPr>
            <w:tcW w:w="1809" w:type="dxa"/>
          </w:tcPr>
          <w:p w14:paraId="35BA5EB8" w14:textId="77777777" w:rsidR="009E7765" w:rsidRPr="00486F26" w:rsidRDefault="009E7765" w:rsidP="009E7765">
            <w:pPr>
              <w:spacing w:after="0" w:line="360" w:lineRule="auto"/>
              <w:jc w:val="center"/>
              <w:rPr>
                <w:rFonts w:ascii="Arial" w:eastAsia="Times New Roman" w:hAnsi="Arial" w:cs="Arial"/>
                <w:color w:val="000000"/>
              </w:rPr>
            </w:pPr>
            <w:r w:rsidRPr="00486F26">
              <w:rPr>
                <w:rFonts w:ascii="Arial" w:eastAsia="Times New Roman" w:hAnsi="Arial" w:cs="Arial"/>
                <w:color w:val="000000"/>
              </w:rPr>
              <w:t>≥ 20000</w:t>
            </w:r>
          </w:p>
        </w:tc>
        <w:tc>
          <w:tcPr>
            <w:tcW w:w="1418" w:type="dxa"/>
          </w:tcPr>
          <w:p w14:paraId="49D07ED4" w14:textId="77777777" w:rsidR="009E7765" w:rsidRPr="00486F26" w:rsidRDefault="009E7765" w:rsidP="009E7765">
            <w:pPr>
              <w:spacing w:after="0" w:line="360" w:lineRule="auto"/>
              <w:jc w:val="center"/>
              <w:rPr>
                <w:rFonts w:ascii="Arial" w:eastAsia="Times New Roman" w:hAnsi="Arial" w:cs="Arial"/>
                <w:color w:val="000000"/>
                <w:lang w:val="en-US"/>
              </w:rPr>
            </w:pPr>
            <w:r w:rsidRPr="00486F26">
              <w:rPr>
                <w:rFonts w:ascii="Arial" w:eastAsia="Times New Roman" w:hAnsi="Arial" w:cs="Arial"/>
                <w:color w:val="000000"/>
                <w:lang w:val="en-US"/>
              </w:rPr>
              <w:t>&lt; 25000</w:t>
            </w:r>
          </w:p>
        </w:tc>
        <w:tc>
          <w:tcPr>
            <w:tcW w:w="1276" w:type="dxa"/>
          </w:tcPr>
          <w:p w14:paraId="5E9E5784" w14:textId="77777777" w:rsidR="009E7765" w:rsidRPr="00486F26" w:rsidRDefault="009E7765" w:rsidP="009E7765">
            <w:pPr>
              <w:spacing w:after="0" w:line="360" w:lineRule="auto"/>
              <w:jc w:val="center"/>
              <w:rPr>
                <w:rFonts w:ascii="Arial" w:eastAsia="Times New Roman" w:hAnsi="Arial" w:cs="Arial"/>
                <w:color w:val="000000"/>
              </w:rPr>
            </w:pPr>
          </w:p>
        </w:tc>
        <w:tc>
          <w:tcPr>
            <w:tcW w:w="1134" w:type="dxa"/>
          </w:tcPr>
          <w:p w14:paraId="7B904E3F" w14:textId="77777777" w:rsidR="009E7765" w:rsidRPr="00486F26" w:rsidRDefault="009E7765" w:rsidP="009E7765">
            <w:pPr>
              <w:spacing w:after="0" w:line="360" w:lineRule="auto"/>
              <w:jc w:val="center"/>
              <w:rPr>
                <w:rFonts w:ascii="Arial" w:eastAsia="Times New Roman" w:hAnsi="Arial" w:cs="Arial"/>
                <w:color w:val="000000"/>
              </w:rPr>
            </w:pPr>
          </w:p>
        </w:tc>
        <w:tc>
          <w:tcPr>
            <w:tcW w:w="1134" w:type="dxa"/>
          </w:tcPr>
          <w:p w14:paraId="6A16CB48" w14:textId="77777777" w:rsidR="009E7765" w:rsidRPr="00486F26" w:rsidRDefault="009E7765" w:rsidP="009E7765">
            <w:pPr>
              <w:spacing w:after="0" w:line="360" w:lineRule="auto"/>
              <w:jc w:val="center"/>
              <w:rPr>
                <w:rFonts w:ascii="Arial" w:eastAsia="Times New Roman" w:hAnsi="Arial" w:cs="Arial"/>
                <w:color w:val="000000"/>
              </w:rPr>
            </w:pPr>
          </w:p>
        </w:tc>
        <w:tc>
          <w:tcPr>
            <w:tcW w:w="1134" w:type="dxa"/>
          </w:tcPr>
          <w:p w14:paraId="078187DD" w14:textId="77777777" w:rsidR="009E7765" w:rsidRPr="00486F26" w:rsidRDefault="009E7765" w:rsidP="009E7765">
            <w:pPr>
              <w:spacing w:after="0" w:line="360" w:lineRule="auto"/>
              <w:jc w:val="center"/>
              <w:rPr>
                <w:rFonts w:ascii="Arial" w:eastAsia="Times New Roman" w:hAnsi="Arial" w:cs="Arial"/>
                <w:color w:val="000000"/>
              </w:rPr>
            </w:pPr>
            <w:r w:rsidRPr="00486F26">
              <w:rPr>
                <w:rFonts w:ascii="Arial" w:eastAsia="Times New Roman" w:hAnsi="Arial" w:cs="Arial"/>
                <w:color w:val="000000"/>
              </w:rPr>
              <w:t>Х</w:t>
            </w:r>
          </w:p>
        </w:tc>
        <w:tc>
          <w:tcPr>
            <w:tcW w:w="1417" w:type="dxa"/>
          </w:tcPr>
          <w:p w14:paraId="0F45E2AF" w14:textId="77777777" w:rsidR="009E7765" w:rsidRPr="00486F26" w:rsidRDefault="009E7765" w:rsidP="009E7765">
            <w:pPr>
              <w:spacing w:after="0" w:line="360" w:lineRule="auto"/>
              <w:jc w:val="center"/>
              <w:rPr>
                <w:rFonts w:ascii="Arial" w:eastAsia="Times New Roman" w:hAnsi="Arial" w:cs="Arial"/>
                <w:color w:val="000000"/>
              </w:rPr>
            </w:pPr>
            <w:r w:rsidRPr="00486F26">
              <w:rPr>
                <w:rFonts w:ascii="Arial" w:eastAsia="Times New Roman" w:hAnsi="Arial" w:cs="Arial"/>
                <w:color w:val="000000"/>
              </w:rPr>
              <w:t>Х</w:t>
            </w:r>
          </w:p>
        </w:tc>
      </w:tr>
      <w:tr w:rsidR="00FC481A" w:rsidRPr="00486F26" w14:paraId="66C85CD4" w14:textId="77777777" w:rsidTr="00486F26">
        <w:tc>
          <w:tcPr>
            <w:tcW w:w="3227" w:type="dxa"/>
            <w:gridSpan w:val="2"/>
          </w:tcPr>
          <w:p w14:paraId="73E28657" w14:textId="77777777" w:rsidR="009E7765" w:rsidRPr="00486F26" w:rsidRDefault="009E7765" w:rsidP="009E7765">
            <w:pPr>
              <w:spacing w:after="0" w:line="360" w:lineRule="auto"/>
              <w:jc w:val="center"/>
              <w:rPr>
                <w:rFonts w:ascii="Arial" w:eastAsia="Times New Roman" w:hAnsi="Arial" w:cs="Arial"/>
                <w:color w:val="000000"/>
              </w:rPr>
            </w:pPr>
            <w:r w:rsidRPr="00486F26">
              <w:rPr>
                <w:rFonts w:ascii="Arial" w:eastAsia="Times New Roman" w:hAnsi="Arial" w:cs="Arial"/>
                <w:color w:val="000000"/>
              </w:rPr>
              <w:t>≥ 25000</w:t>
            </w:r>
          </w:p>
        </w:tc>
        <w:tc>
          <w:tcPr>
            <w:tcW w:w="1276" w:type="dxa"/>
          </w:tcPr>
          <w:p w14:paraId="5448A36D" w14:textId="77777777" w:rsidR="009E7765" w:rsidRPr="00486F26" w:rsidRDefault="009E7765" w:rsidP="009E7765">
            <w:pPr>
              <w:spacing w:after="0" w:line="360" w:lineRule="auto"/>
              <w:jc w:val="center"/>
              <w:rPr>
                <w:rFonts w:ascii="Arial" w:eastAsia="Times New Roman" w:hAnsi="Arial" w:cs="Arial"/>
                <w:color w:val="000000"/>
              </w:rPr>
            </w:pPr>
          </w:p>
        </w:tc>
        <w:tc>
          <w:tcPr>
            <w:tcW w:w="1134" w:type="dxa"/>
          </w:tcPr>
          <w:p w14:paraId="01B27520" w14:textId="77777777" w:rsidR="009E7765" w:rsidRPr="00486F26" w:rsidRDefault="009E7765" w:rsidP="009E7765">
            <w:pPr>
              <w:spacing w:after="0" w:line="360" w:lineRule="auto"/>
              <w:jc w:val="center"/>
              <w:rPr>
                <w:rFonts w:ascii="Arial" w:eastAsia="Times New Roman" w:hAnsi="Arial" w:cs="Arial"/>
                <w:color w:val="000000"/>
              </w:rPr>
            </w:pPr>
          </w:p>
        </w:tc>
        <w:tc>
          <w:tcPr>
            <w:tcW w:w="1134" w:type="dxa"/>
          </w:tcPr>
          <w:p w14:paraId="36440F03" w14:textId="77777777" w:rsidR="009E7765" w:rsidRPr="00486F26" w:rsidRDefault="009E7765" w:rsidP="009E7765">
            <w:pPr>
              <w:spacing w:after="0" w:line="360" w:lineRule="auto"/>
              <w:jc w:val="center"/>
              <w:rPr>
                <w:rFonts w:ascii="Arial" w:eastAsia="Times New Roman" w:hAnsi="Arial" w:cs="Arial"/>
                <w:color w:val="000000"/>
              </w:rPr>
            </w:pPr>
          </w:p>
        </w:tc>
        <w:tc>
          <w:tcPr>
            <w:tcW w:w="1134" w:type="dxa"/>
          </w:tcPr>
          <w:p w14:paraId="6C00BD62" w14:textId="77777777" w:rsidR="009E7765" w:rsidRPr="00486F26" w:rsidRDefault="009E7765" w:rsidP="009E7765">
            <w:pPr>
              <w:spacing w:after="0" w:line="360" w:lineRule="auto"/>
              <w:jc w:val="center"/>
              <w:rPr>
                <w:rFonts w:ascii="Arial" w:eastAsia="Times New Roman" w:hAnsi="Arial" w:cs="Arial"/>
                <w:color w:val="000000"/>
              </w:rPr>
            </w:pPr>
          </w:p>
        </w:tc>
        <w:tc>
          <w:tcPr>
            <w:tcW w:w="1417" w:type="dxa"/>
          </w:tcPr>
          <w:p w14:paraId="736E3A88" w14:textId="77777777" w:rsidR="009E7765" w:rsidRPr="00486F26" w:rsidRDefault="009E7765" w:rsidP="009E7765">
            <w:pPr>
              <w:spacing w:after="0" w:line="360" w:lineRule="auto"/>
              <w:jc w:val="center"/>
              <w:rPr>
                <w:rFonts w:ascii="Arial" w:eastAsia="Times New Roman" w:hAnsi="Arial" w:cs="Arial"/>
                <w:color w:val="000000"/>
              </w:rPr>
            </w:pPr>
            <w:r w:rsidRPr="00486F26">
              <w:rPr>
                <w:rFonts w:ascii="Arial" w:eastAsia="Times New Roman" w:hAnsi="Arial" w:cs="Arial"/>
                <w:color w:val="000000"/>
              </w:rPr>
              <w:t>Х</w:t>
            </w:r>
          </w:p>
        </w:tc>
      </w:tr>
      <w:tr w:rsidR="00FC481A" w:rsidRPr="00486F26" w14:paraId="0FA489E6" w14:textId="77777777" w:rsidTr="00486F26">
        <w:tc>
          <w:tcPr>
            <w:tcW w:w="9322" w:type="dxa"/>
            <w:gridSpan w:val="7"/>
          </w:tcPr>
          <w:p w14:paraId="2F9E20BC" w14:textId="77777777" w:rsidR="009E7765" w:rsidRPr="00486F26" w:rsidRDefault="009E7765" w:rsidP="00486F26">
            <w:pPr>
              <w:spacing w:after="0" w:line="360" w:lineRule="auto"/>
              <w:jc w:val="both"/>
              <w:rPr>
                <w:rFonts w:ascii="Arial" w:eastAsia="Times New Roman" w:hAnsi="Arial" w:cs="Arial"/>
                <w:color w:val="000000"/>
              </w:rPr>
            </w:pPr>
            <w:r w:rsidRPr="00486F26">
              <w:rPr>
                <w:rFonts w:ascii="Arial" w:eastAsia="Times New Roman" w:hAnsi="Arial" w:cs="Arial"/>
                <w:color w:val="000000"/>
                <w:vertAlign w:val="superscript"/>
                <w:lang w:val="en-US"/>
              </w:rPr>
              <w:t>a</w:t>
            </w:r>
            <w:r w:rsidRPr="00486F26">
              <w:rPr>
                <w:rFonts w:ascii="Arial" w:eastAsia="Times New Roman" w:hAnsi="Arial" w:cs="Arial"/>
                <w:color w:val="000000"/>
              </w:rPr>
              <w:t xml:space="preserve"> 600 мм используется в США</w:t>
            </w:r>
          </w:p>
          <w:p w14:paraId="605A9F77" w14:textId="77777777" w:rsidR="009E7765" w:rsidRPr="00486F26" w:rsidRDefault="009E7765" w:rsidP="00486F26">
            <w:pPr>
              <w:spacing w:after="0" w:line="360" w:lineRule="auto"/>
              <w:jc w:val="both"/>
              <w:rPr>
                <w:rFonts w:ascii="Arial" w:eastAsia="Times New Roman" w:hAnsi="Arial" w:cs="Arial"/>
                <w:color w:val="000000"/>
              </w:rPr>
            </w:pPr>
            <w:r w:rsidRPr="00486F26">
              <w:rPr>
                <w:rFonts w:ascii="Arial" w:eastAsia="Times New Roman" w:hAnsi="Arial" w:cs="Arial"/>
                <w:color w:val="000000"/>
                <w:vertAlign w:val="superscript"/>
                <w:lang w:val="en-US"/>
              </w:rPr>
              <w:t>b</w:t>
            </w:r>
            <w:r w:rsidRPr="00486F26">
              <w:rPr>
                <w:rFonts w:ascii="Arial" w:eastAsia="Times New Roman" w:hAnsi="Arial" w:cs="Arial"/>
                <w:color w:val="000000"/>
              </w:rPr>
              <w:t xml:space="preserve"> 600 мм используется в США, Азии и Австралии</w:t>
            </w:r>
          </w:p>
        </w:tc>
      </w:tr>
    </w:tbl>
    <w:p w14:paraId="364B0516" w14:textId="77777777" w:rsidR="00E051A4" w:rsidRPr="00486F26" w:rsidRDefault="00E051A4" w:rsidP="009E7765">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 Для транспорта с боковой загрузкой (с одной стороны) и с боковой и фронтальной загрузкой </w:t>
      </w:r>
      <w:r w:rsidRPr="00486F26">
        <w:rPr>
          <w:rFonts w:ascii="Arial" w:hAnsi="Arial" w:cs="Arial"/>
          <w:i/>
          <w:color w:val="000000"/>
          <w:sz w:val="24"/>
          <w:szCs w:val="24"/>
        </w:rPr>
        <w:t>D</w:t>
      </w:r>
      <w:r w:rsidRPr="00486F26">
        <w:rPr>
          <w:rFonts w:ascii="Arial" w:hAnsi="Arial" w:cs="Arial"/>
          <w:color w:val="000000"/>
          <w:sz w:val="24"/>
          <w:szCs w:val="24"/>
        </w:rPr>
        <w:t xml:space="preserve"> указывается изготовителем.</w:t>
      </w:r>
    </w:p>
    <w:p w14:paraId="770EF03C" w14:textId="77777777" w:rsidR="00E051A4" w:rsidRPr="00486F26" w:rsidRDefault="00E051A4" w:rsidP="009E7765">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Для транспорта для специального применения, у которого расстояние до центра тяжести груза отличается от указанного в таблице A.1, следует определить соответствующую номинальную грузоподъемность.</w:t>
      </w:r>
    </w:p>
    <w:p w14:paraId="1323266F" w14:textId="77777777" w:rsidR="00E051A4" w:rsidRPr="00486F26" w:rsidRDefault="00E051A4" w:rsidP="009E7765">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 Для всех других типов транспорта с номинальной грузоподъемностью до 10000 кг включительно </w:t>
      </w:r>
      <w:r w:rsidRPr="00486F26">
        <w:rPr>
          <w:rFonts w:ascii="Arial" w:hAnsi="Arial" w:cs="Arial"/>
          <w:i/>
          <w:color w:val="000000"/>
          <w:sz w:val="24"/>
          <w:szCs w:val="24"/>
        </w:rPr>
        <w:t>D</w:t>
      </w:r>
      <w:r w:rsidRPr="00486F26">
        <w:rPr>
          <w:rFonts w:ascii="Arial" w:hAnsi="Arial" w:cs="Arial"/>
          <w:color w:val="000000"/>
          <w:sz w:val="24"/>
          <w:szCs w:val="24"/>
        </w:rPr>
        <w:t xml:space="preserve"> = 600 мм.</w:t>
      </w:r>
    </w:p>
    <w:p w14:paraId="468634E2" w14:textId="77777777" w:rsidR="00E051A4" w:rsidRPr="00486F26" w:rsidRDefault="00E051A4" w:rsidP="009E7765">
      <w:pPr>
        <w:pStyle w:val="formattext"/>
        <w:spacing w:line="360" w:lineRule="auto"/>
        <w:ind w:firstLine="709"/>
        <w:jc w:val="both"/>
        <w:rPr>
          <w:color w:val="000000"/>
          <w:sz w:val="20"/>
          <w:szCs w:val="20"/>
        </w:rPr>
      </w:pPr>
      <w:r w:rsidRPr="00486F26">
        <w:rPr>
          <w:color w:val="000000"/>
          <w:spacing w:val="40"/>
          <w:sz w:val="20"/>
          <w:szCs w:val="20"/>
        </w:rPr>
        <w:t>Примечание</w:t>
      </w:r>
      <w:r w:rsidRPr="00486F26">
        <w:rPr>
          <w:color w:val="000000"/>
          <w:sz w:val="20"/>
          <w:szCs w:val="20"/>
        </w:rPr>
        <w:t xml:space="preserve"> – В некоторых странах </w:t>
      </w:r>
      <w:r w:rsidR="00FC481A" w:rsidRPr="00486F26">
        <w:rPr>
          <w:color w:val="000000"/>
          <w:sz w:val="20"/>
          <w:szCs w:val="20"/>
        </w:rPr>
        <w:t xml:space="preserve">Азии </w:t>
      </w:r>
      <w:r w:rsidRPr="00486F26">
        <w:rPr>
          <w:color w:val="000000"/>
          <w:sz w:val="20"/>
          <w:szCs w:val="20"/>
        </w:rPr>
        <w:t>используют расстояние до центра тяжести груза 500 мм для штабелеров с выдвижной мачтой и высокоподъемных комплектовщиков с номинальной грузоподъемностью до 3000 кг включительно.</w:t>
      </w:r>
    </w:p>
    <w:p w14:paraId="25A7A3A9" w14:textId="77777777" w:rsidR="00E051A4" w:rsidRPr="00486F26" w:rsidRDefault="00E051A4" w:rsidP="009E7765">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A.3 Номинальное тяговое усилие тягачей</w:t>
      </w:r>
    </w:p>
    <w:p w14:paraId="2B3E50E7" w14:textId="77777777" w:rsidR="00E051A4" w:rsidRPr="00486F26" w:rsidRDefault="00E051A4" w:rsidP="009E7765">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Горизонтальное тяговое усилие на </w:t>
      </w:r>
      <w:r w:rsidR="009E7765" w:rsidRPr="00486F26">
        <w:rPr>
          <w:rFonts w:ascii="Arial" w:hAnsi="Arial" w:cs="Arial"/>
          <w:color w:val="000000"/>
          <w:sz w:val="24"/>
          <w:szCs w:val="24"/>
        </w:rPr>
        <w:t>сцепном устройстве</w:t>
      </w:r>
      <w:r w:rsidRPr="00486F26">
        <w:rPr>
          <w:rFonts w:ascii="Arial" w:hAnsi="Arial" w:cs="Arial"/>
          <w:color w:val="000000"/>
          <w:sz w:val="24"/>
          <w:szCs w:val="24"/>
        </w:rPr>
        <w:t>, в ньютонах, указанное производителем, это усилие, которое тягач может развить при указанной высоте расположения сцепного устройства при движении по гладкой, сухой и горизонтальной бетонной поверхности следующим образом:</w:t>
      </w:r>
    </w:p>
    <w:p w14:paraId="10B284D7" w14:textId="77777777" w:rsidR="00E051A4" w:rsidRPr="00486F26" w:rsidRDefault="009E7765" w:rsidP="009E7765">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w:t>
      </w:r>
      <w:r w:rsidR="00E051A4" w:rsidRPr="00486F26">
        <w:rPr>
          <w:rFonts w:ascii="Arial" w:hAnsi="Arial" w:cs="Arial"/>
          <w:color w:val="000000"/>
          <w:sz w:val="24"/>
          <w:szCs w:val="24"/>
        </w:rPr>
        <w:t xml:space="preserve"> для </w:t>
      </w:r>
      <w:r w:rsidRPr="00486F26">
        <w:rPr>
          <w:rFonts w:ascii="Arial" w:hAnsi="Arial" w:cs="Arial"/>
          <w:color w:val="000000"/>
          <w:sz w:val="24"/>
          <w:szCs w:val="24"/>
        </w:rPr>
        <w:t>тягачей</w:t>
      </w:r>
      <w:r w:rsidR="00E051A4" w:rsidRPr="00486F26">
        <w:rPr>
          <w:rFonts w:ascii="Arial" w:hAnsi="Arial" w:cs="Arial"/>
          <w:color w:val="000000"/>
          <w:sz w:val="24"/>
          <w:szCs w:val="24"/>
        </w:rPr>
        <w:t xml:space="preserve"> с двигателем внутреннего сгорания - при движении с равномерной скоростью не менее 10 % от номинальной скорости без нагрузки;</w:t>
      </w:r>
    </w:p>
    <w:p w14:paraId="2B9ED432" w14:textId="77777777" w:rsidR="00E051A4" w:rsidRPr="00486F26" w:rsidRDefault="009E7765" w:rsidP="009E7765">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w:t>
      </w:r>
      <w:r w:rsidR="00E051A4" w:rsidRPr="00486F26">
        <w:rPr>
          <w:rFonts w:ascii="Arial" w:hAnsi="Arial" w:cs="Arial"/>
          <w:color w:val="000000"/>
          <w:sz w:val="24"/>
          <w:szCs w:val="24"/>
        </w:rPr>
        <w:t xml:space="preserve"> для </w:t>
      </w:r>
      <w:r w:rsidRPr="00486F26">
        <w:rPr>
          <w:rFonts w:ascii="Arial" w:hAnsi="Arial" w:cs="Arial"/>
          <w:color w:val="000000"/>
          <w:sz w:val="24"/>
          <w:szCs w:val="24"/>
        </w:rPr>
        <w:t>тягачей</w:t>
      </w:r>
      <w:r w:rsidR="00E051A4" w:rsidRPr="00486F26">
        <w:rPr>
          <w:rFonts w:ascii="Arial" w:hAnsi="Arial" w:cs="Arial"/>
          <w:color w:val="000000"/>
          <w:sz w:val="24"/>
          <w:szCs w:val="24"/>
        </w:rPr>
        <w:t xml:space="preserve"> с питанием от аккумуляторных батарей - усилие, которое может поддерживаться непрерывно в течение 1 ч.</w:t>
      </w:r>
    </w:p>
    <w:p w14:paraId="073F3C76" w14:textId="77777777" w:rsidR="00E051A4" w:rsidRPr="00486F26" w:rsidRDefault="00E051A4" w:rsidP="009E7765">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Для </w:t>
      </w:r>
      <w:r w:rsidR="009E7765" w:rsidRPr="00486F26">
        <w:rPr>
          <w:rFonts w:ascii="Arial" w:hAnsi="Arial" w:cs="Arial"/>
          <w:color w:val="000000"/>
          <w:sz w:val="24"/>
          <w:szCs w:val="24"/>
        </w:rPr>
        <w:t>тягачей с рабочим местом оператора</w:t>
      </w:r>
      <w:r w:rsidRPr="00486F26">
        <w:rPr>
          <w:rFonts w:ascii="Arial" w:hAnsi="Arial" w:cs="Arial"/>
          <w:color w:val="000000"/>
          <w:sz w:val="24"/>
          <w:szCs w:val="24"/>
        </w:rPr>
        <w:t xml:space="preserve"> номинальное тяговое усилие должно быть </w:t>
      </w:r>
      <w:r w:rsidR="009E7765" w:rsidRPr="00486F26">
        <w:rPr>
          <w:rFonts w:ascii="Arial" w:hAnsi="Arial" w:cs="Arial"/>
          <w:color w:val="000000"/>
          <w:sz w:val="24"/>
          <w:szCs w:val="24"/>
        </w:rPr>
        <w:t xml:space="preserve">указано </w:t>
      </w:r>
      <w:r w:rsidRPr="00486F26">
        <w:rPr>
          <w:rFonts w:ascii="Arial" w:hAnsi="Arial" w:cs="Arial"/>
          <w:color w:val="000000"/>
          <w:sz w:val="24"/>
          <w:szCs w:val="24"/>
        </w:rPr>
        <w:t xml:space="preserve">с </w:t>
      </w:r>
      <w:r w:rsidR="009E7765" w:rsidRPr="00486F26">
        <w:rPr>
          <w:rFonts w:ascii="Arial" w:hAnsi="Arial" w:cs="Arial"/>
          <w:color w:val="000000"/>
          <w:sz w:val="24"/>
          <w:szCs w:val="24"/>
        </w:rPr>
        <w:t>учетом</w:t>
      </w:r>
      <w:r w:rsidRPr="00486F26">
        <w:rPr>
          <w:rFonts w:ascii="Arial" w:hAnsi="Arial" w:cs="Arial"/>
          <w:color w:val="000000"/>
          <w:sz w:val="24"/>
          <w:szCs w:val="24"/>
        </w:rPr>
        <w:t xml:space="preserve"> массы оператора 90 кг.</w:t>
      </w:r>
    </w:p>
    <w:p w14:paraId="1FFF3A7C" w14:textId="77777777" w:rsidR="0070422C" w:rsidRPr="00486F26" w:rsidRDefault="00E051A4" w:rsidP="009E7765">
      <w:pPr>
        <w:spacing w:after="0" w:line="360" w:lineRule="auto"/>
        <w:ind w:firstLine="708"/>
        <w:jc w:val="both"/>
        <w:rPr>
          <w:rFonts w:ascii="Arial" w:hAnsi="Arial" w:cs="Arial"/>
          <w:color w:val="000000"/>
          <w:sz w:val="24"/>
          <w:szCs w:val="24"/>
        </w:rPr>
      </w:pPr>
      <w:r w:rsidRPr="00486F26">
        <w:rPr>
          <w:rFonts w:ascii="Arial" w:hAnsi="Arial" w:cs="Arial"/>
          <w:color w:val="000000"/>
          <w:sz w:val="24"/>
          <w:szCs w:val="24"/>
        </w:rPr>
        <w:t xml:space="preserve">Требования к качеству поверхности для движения могут различаться для </w:t>
      </w:r>
      <w:r w:rsidR="009E7765" w:rsidRPr="00486F26">
        <w:rPr>
          <w:rFonts w:ascii="Arial" w:hAnsi="Arial" w:cs="Arial"/>
          <w:color w:val="000000"/>
          <w:sz w:val="24"/>
          <w:szCs w:val="24"/>
        </w:rPr>
        <w:t>поверхности в помещении</w:t>
      </w:r>
      <w:r w:rsidRPr="00486F26">
        <w:rPr>
          <w:rFonts w:ascii="Arial" w:hAnsi="Arial" w:cs="Arial"/>
          <w:color w:val="000000"/>
          <w:sz w:val="24"/>
          <w:szCs w:val="24"/>
        </w:rPr>
        <w:t xml:space="preserve"> и на открытом воздухе. Это качество </w:t>
      </w:r>
      <w:r w:rsidR="009E7765" w:rsidRPr="00486F26">
        <w:rPr>
          <w:rFonts w:ascii="Arial" w:hAnsi="Arial" w:cs="Arial"/>
          <w:color w:val="000000"/>
          <w:sz w:val="24"/>
          <w:szCs w:val="24"/>
        </w:rPr>
        <w:t xml:space="preserve">поверхности </w:t>
      </w:r>
      <w:r w:rsidRPr="00486F26">
        <w:rPr>
          <w:rFonts w:ascii="Arial" w:hAnsi="Arial" w:cs="Arial"/>
          <w:color w:val="000000"/>
          <w:sz w:val="24"/>
          <w:szCs w:val="24"/>
        </w:rPr>
        <w:t xml:space="preserve">зависит от условий эксплуатации </w:t>
      </w:r>
      <w:r w:rsidR="009E7765" w:rsidRPr="00486F26">
        <w:rPr>
          <w:rFonts w:ascii="Arial" w:hAnsi="Arial" w:cs="Arial"/>
          <w:color w:val="000000"/>
          <w:sz w:val="24"/>
          <w:szCs w:val="24"/>
        </w:rPr>
        <w:t>тягача</w:t>
      </w:r>
      <w:r w:rsidRPr="00486F26">
        <w:rPr>
          <w:rFonts w:ascii="Arial" w:hAnsi="Arial" w:cs="Arial"/>
          <w:color w:val="000000"/>
          <w:sz w:val="24"/>
          <w:szCs w:val="24"/>
        </w:rPr>
        <w:t>, и эти условия должны быть указаны в руководстве по эксплуатации [см. 6.2.2 i)].</w:t>
      </w:r>
    </w:p>
    <w:p w14:paraId="1D7362B1" w14:textId="77777777" w:rsidR="00DE6C2A" w:rsidRPr="00A949AC" w:rsidRDefault="0070422C" w:rsidP="00A949AC">
      <w:pPr>
        <w:pStyle w:val="afd"/>
        <w:rPr>
          <w:color w:val="auto"/>
        </w:rPr>
      </w:pPr>
      <w:r>
        <w:rPr>
          <w:color w:val="FF0000"/>
        </w:rPr>
        <w:br w:type="page"/>
      </w:r>
      <w:r w:rsidR="00DE6C2A">
        <w:t xml:space="preserve">Приложение </w:t>
      </w:r>
      <w:r>
        <w:rPr>
          <w:lang w:val="en-US"/>
        </w:rPr>
        <w:t>B</w:t>
      </w:r>
    </w:p>
    <w:p w14:paraId="6E9DEA41" w14:textId="77777777" w:rsidR="00DE6C2A" w:rsidRPr="00A949AC" w:rsidRDefault="00DE6C2A" w:rsidP="00DE6C2A">
      <w:pPr>
        <w:pStyle w:val="afd"/>
        <w:rPr>
          <w:color w:val="auto"/>
        </w:rPr>
      </w:pPr>
      <w:r w:rsidRPr="00A949AC">
        <w:rPr>
          <w:color w:val="auto"/>
        </w:rPr>
        <w:t>(справочное)</w:t>
      </w:r>
    </w:p>
    <w:p w14:paraId="3B30A42B" w14:textId="77777777" w:rsidR="00DE6C2A" w:rsidRDefault="00DE6C2A" w:rsidP="00DE6C2A">
      <w:pPr>
        <w:pStyle w:val="afd"/>
      </w:pPr>
      <w:r>
        <w:t xml:space="preserve">Перечень </w:t>
      </w:r>
      <w:r w:rsidR="00B01A27">
        <w:t>существенных</w:t>
      </w:r>
      <w:r>
        <w:t xml:space="preserve"> опасностей</w:t>
      </w:r>
    </w:p>
    <w:p w14:paraId="5416D678" w14:textId="77777777" w:rsidR="00FC481A" w:rsidRPr="00486F26" w:rsidRDefault="00FC481A" w:rsidP="00FC481A">
      <w:pPr>
        <w:spacing w:after="0" w:line="360" w:lineRule="auto"/>
        <w:ind w:firstLine="708"/>
        <w:jc w:val="both"/>
        <w:rPr>
          <w:rFonts w:ascii="Arial" w:hAnsi="Arial" w:cs="Arial"/>
          <w:color w:val="000000"/>
          <w:sz w:val="24"/>
          <w:szCs w:val="24"/>
        </w:rPr>
      </w:pPr>
    </w:p>
    <w:p w14:paraId="0B2E9310" w14:textId="77777777" w:rsidR="00FC481A" w:rsidRPr="00486F26" w:rsidRDefault="00F13D62" w:rsidP="00FC481A">
      <w:pPr>
        <w:spacing w:after="0" w:line="360" w:lineRule="auto"/>
        <w:ind w:firstLine="708"/>
        <w:jc w:val="both"/>
        <w:rPr>
          <w:rFonts w:ascii="Arial" w:hAnsi="Arial" w:cs="Arial"/>
          <w:color w:val="000000"/>
          <w:sz w:val="24"/>
          <w:szCs w:val="24"/>
        </w:rPr>
      </w:pPr>
      <w:r w:rsidRPr="00F13D62">
        <w:rPr>
          <w:rFonts w:ascii="Arial" w:hAnsi="Arial" w:cs="Arial"/>
          <w:color w:val="000000"/>
          <w:sz w:val="24"/>
          <w:szCs w:val="24"/>
        </w:rPr>
        <w:t>В настоящем приложении перечислены все существенные опасности, опасные ситуации и события,</w:t>
      </w:r>
      <w:r w:rsidR="00FC481A" w:rsidRPr="00486F26">
        <w:rPr>
          <w:rFonts w:ascii="Arial" w:hAnsi="Arial" w:cs="Arial"/>
          <w:color w:val="000000"/>
          <w:sz w:val="24"/>
          <w:szCs w:val="24"/>
        </w:rPr>
        <w:t xml:space="preserve"> которые рассматриваются в настоящем стандарте, выявленные путем оценки рисков для промышленного транспорта и требующие действий для устранения или снижения риска. См. </w:t>
      </w:r>
      <w:r w:rsidR="00F43231">
        <w:rPr>
          <w:rFonts w:ascii="Arial" w:hAnsi="Arial" w:cs="Arial"/>
          <w:color w:val="000000"/>
          <w:sz w:val="24"/>
          <w:szCs w:val="24"/>
        </w:rPr>
        <w:t>т</w:t>
      </w:r>
      <w:r w:rsidR="00FC481A" w:rsidRPr="00486F26">
        <w:rPr>
          <w:rFonts w:ascii="Arial" w:hAnsi="Arial" w:cs="Arial"/>
          <w:color w:val="000000"/>
          <w:sz w:val="24"/>
          <w:szCs w:val="24"/>
        </w:rPr>
        <w:t xml:space="preserve">аблицу B.1. </w:t>
      </w:r>
    </w:p>
    <w:p w14:paraId="14CC7BA5" w14:textId="77777777" w:rsidR="00DE6C2A" w:rsidRPr="00AE5435" w:rsidRDefault="00DE6C2A" w:rsidP="00DE6C2A">
      <w:pPr>
        <w:spacing w:after="0" w:line="360" w:lineRule="auto"/>
        <w:rPr>
          <w:rFonts w:ascii="Arial" w:hAnsi="Arial" w:cs="Arial"/>
          <w:color w:val="000000"/>
          <w:sz w:val="20"/>
          <w:szCs w:val="20"/>
        </w:rPr>
      </w:pPr>
      <w:r w:rsidRPr="00AE5435">
        <w:rPr>
          <w:rFonts w:ascii="Arial" w:hAnsi="Arial" w:cs="Arial"/>
          <w:color w:val="000000"/>
          <w:spacing w:val="40"/>
          <w:sz w:val="20"/>
          <w:szCs w:val="20"/>
        </w:rPr>
        <w:t>Таблица</w:t>
      </w:r>
      <w:r w:rsidRPr="00AE5435">
        <w:rPr>
          <w:rFonts w:ascii="Arial" w:hAnsi="Arial" w:cs="Arial"/>
          <w:color w:val="000000"/>
          <w:sz w:val="20"/>
          <w:szCs w:val="20"/>
        </w:rPr>
        <w:t xml:space="preserve"> </w:t>
      </w:r>
      <w:r w:rsidR="00FC481A" w:rsidRPr="00AE5435">
        <w:rPr>
          <w:rFonts w:ascii="Arial" w:hAnsi="Arial" w:cs="Arial"/>
          <w:color w:val="000000"/>
          <w:sz w:val="20"/>
          <w:szCs w:val="20"/>
        </w:rPr>
        <w:t>В</w:t>
      </w:r>
      <w:r w:rsidRPr="00AE5435">
        <w:rPr>
          <w:rFonts w:ascii="Arial" w:hAnsi="Arial" w:cs="Arial"/>
          <w:color w:val="000000"/>
          <w:sz w:val="20"/>
          <w:szCs w:val="20"/>
        </w:rPr>
        <w:t xml:space="preserve">.1 – Перечень </w:t>
      </w:r>
      <w:r w:rsidR="00B01A27" w:rsidRPr="00AE5435">
        <w:rPr>
          <w:rFonts w:ascii="Arial" w:hAnsi="Arial" w:cs="Arial"/>
          <w:color w:val="000000"/>
          <w:sz w:val="20"/>
          <w:szCs w:val="20"/>
        </w:rPr>
        <w:t>существенных</w:t>
      </w:r>
      <w:r w:rsidRPr="00AE5435">
        <w:rPr>
          <w:rFonts w:ascii="Arial" w:hAnsi="Arial" w:cs="Arial"/>
          <w:color w:val="000000"/>
          <w:sz w:val="20"/>
          <w:szCs w:val="20"/>
        </w:rPr>
        <w:t xml:space="preserve"> опасностей</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598"/>
        <w:gridCol w:w="2018"/>
        <w:gridCol w:w="1041"/>
        <w:gridCol w:w="3388"/>
      </w:tblGrid>
      <w:tr w:rsidR="0041372F" w:rsidRPr="00AE5435" w14:paraId="406CDD63" w14:textId="77777777" w:rsidTr="00663F6E">
        <w:tc>
          <w:tcPr>
            <w:tcW w:w="561" w:type="dxa"/>
            <w:tcBorders>
              <w:bottom w:val="double" w:sz="4" w:space="0" w:color="auto"/>
            </w:tcBorders>
          </w:tcPr>
          <w:p w14:paraId="03B03094" w14:textId="77777777" w:rsidR="00BF315E" w:rsidRPr="00AE5435" w:rsidRDefault="00BF315E" w:rsidP="00B13F10">
            <w:pPr>
              <w:spacing w:after="0" w:line="360" w:lineRule="auto"/>
              <w:jc w:val="center"/>
              <w:rPr>
                <w:rFonts w:ascii="Arial" w:eastAsia="Times New Roman" w:hAnsi="Arial" w:cs="Arial"/>
                <w:color w:val="000000"/>
                <w:sz w:val="20"/>
                <w:szCs w:val="20"/>
              </w:rPr>
            </w:pPr>
            <w:r w:rsidRPr="00AE5435">
              <w:rPr>
                <w:rFonts w:ascii="Arial" w:eastAsia="Times New Roman" w:hAnsi="Arial" w:cs="Arial"/>
                <w:color w:val="000000"/>
                <w:sz w:val="20"/>
                <w:szCs w:val="20"/>
              </w:rPr>
              <w:t>№</w:t>
            </w:r>
          </w:p>
        </w:tc>
        <w:tc>
          <w:tcPr>
            <w:tcW w:w="2598" w:type="dxa"/>
            <w:tcBorders>
              <w:bottom w:val="double" w:sz="4" w:space="0" w:color="auto"/>
            </w:tcBorders>
          </w:tcPr>
          <w:p w14:paraId="194443C2" w14:textId="77777777" w:rsidR="00BF315E" w:rsidRPr="00AE5435" w:rsidRDefault="00BF315E" w:rsidP="00B13F10">
            <w:pPr>
              <w:spacing w:after="0" w:line="360" w:lineRule="auto"/>
              <w:jc w:val="center"/>
              <w:rPr>
                <w:rFonts w:ascii="Arial" w:eastAsia="Times New Roman" w:hAnsi="Arial" w:cs="Arial"/>
                <w:color w:val="000000"/>
                <w:sz w:val="20"/>
                <w:szCs w:val="20"/>
              </w:rPr>
            </w:pPr>
            <w:r w:rsidRPr="00AE5435">
              <w:rPr>
                <w:rFonts w:ascii="Arial" w:eastAsia="Times New Roman" w:hAnsi="Arial" w:cs="Arial"/>
                <w:color w:val="000000"/>
                <w:sz w:val="20"/>
                <w:szCs w:val="20"/>
              </w:rPr>
              <w:t>Тип или группа (</w:t>
            </w:r>
            <w:r w:rsidR="00C675A3" w:rsidRPr="00AE5435">
              <w:rPr>
                <w:rFonts w:ascii="Arial" w:eastAsia="Times New Roman" w:hAnsi="Arial" w:cs="Arial"/>
                <w:color w:val="000000"/>
                <w:sz w:val="20"/>
                <w:szCs w:val="20"/>
              </w:rPr>
              <w:t>источник</w:t>
            </w:r>
            <w:r w:rsidR="00C675A3">
              <w:rPr>
                <w:rFonts w:ascii="Arial" w:eastAsia="Times New Roman" w:hAnsi="Arial" w:cs="Arial"/>
                <w:color w:val="000000"/>
                <w:sz w:val="20"/>
                <w:szCs w:val="20"/>
              </w:rPr>
              <w:t xml:space="preserve"> опасности</w:t>
            </w:r>
            <w:r w:rsidRPr="00AE5435">
              <w:rPr>
                <w:rFonts w:ascii="Arial" w:eastAsia="Times New Roman" w:hAnsi="Arial" w:cs="Arial"/>
                <w:color w:val="000000"/>
                <w:sz w:val="20"/>
                <w:szCs w:val="20"/>
              </w:rPr>
              <w:t>)</w:t>
            </w:r>
          </w:p>
        </w:tc>
        <w:tc>
          <w:tcPr>
            <w:tcW w:w="2018" w:type="dxa"/>
            <w:tcBorders>
              <w:bottom w:val="double" w:sz="4" w:space="0" w:color="auto"/>
            </w:tcBorders>
          </w:tcPr>
          <w:p w14:paraId="6AE82079" w14:textId="77777777" w:rsidR="00BF315E" w:rsidRPr="00AE5435" w:rsidRDefault="00BF315E" w:rsidP="00B13F10">
            <w:pPr>
              <w:spacing w:after="0" w:line="360" w:lineRule="auto"/>
              <w:jc w:val="center"/>
              <w:rPr>
                <w:rFonts w:ascii="Arial" w:eastAsia="Times New Roman" w:hAnsi="Arial" w:cs="Arial"/>
                <w:color w:val="000000"/>
                <w:sz w:val="20"/>
                <w:szCs w:val="20"/>
              </w:rPr>
            </w:pPr>
            <w:r w:rsidRPr="00AE5435">
              <w:rPr>
                <w:rFonts w:ascii="Arial" w:eastAsia="Times New Roman" w:hAnsi="Arial" w:cs="Arial"/>
                <w:color w:val="000000"/>
                <w:sz w:val="20"/>
                <w:szCs w:val="20"/>
              </w:rPr>
              <w:t>Потенциальные угрозы</w:t>
            </w:r>
          </w:p>
        </w:tc>
        <w:tc>
          <w:tcPr>
            <w:tcW w:w="4429" w:type="dxa"/>
            <w:gridSpan w:val="2"/>
          </w:tcPr>
          <w:p w14:paraId="6632A83B" w14:textId="77777777" w:rsidR="00BF315E" w:rsidRPr="00AE5435" w:rsidRDefault="00BF315E" w:rsidP="00B13F10">
            <w:pPr>
              <w:spacing w:after="0" w:line="360" w:lineRule="auto"/>
              <w:jc w:val="center"/>
              <w:rPr>
                <w:rFonts w:ascii="Arial" w:eastAsia="Times New Roman" w:hAnsi="Arial" w:cs="Arial"/>
                <w:color w:val="000000"/>
                <w:sz w:val="20"/>
                <w:szCs w:val="20"/>
              </w:rPr>
            </w:pPr>
            <w:r w:rsidRPr="00AE5435">
              <w:rPr>
                <w:rFonts w:ascii="Arial" w:eastAsia="Times New Roman" w:hAnsi="Arial" w:cs="Arial"/>
                <w:color w:val="000000"/>
                <w:sz w:val="20"/>
                <w:szCs w:val="20"/>
              </w:rPr>
              <w:t>Соответствующие требования</w:t>
            </w:r>
          </w:p>
        </w:tc>
      </w:tr>
      <w:tr w:rsidR="0041372F" w:rsidRPr="00AE5435" w14:paraId="3B6C8BB4" w14:textId="77777777" w:rsidTr="00663F6E">
        <w:tc>
          <w:tcPr>
            <w:tcW w:w="561" w:type="dxa"/>
            <w:tcBorders>
              <w:top w:val="double" w:sz="4" w:space="0" w:color="auto"/>
            </w:tcBorders>
          </w:tcPr>
          <w:p w14:paraId="2B7605C5" w14:textId="77777777" w:rsidR="00BF315E" w:rsidRPr="00AE5435" w:rsidRDefault="00BF315E"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1</w:t>
            </w:r>
          </w:p>
        </w:tc>
        <w:tc>
          <w:tcPr>
            <w:tcW w:w="9045" w:type="dxa"/>
            <w:gridSpan w:val="4"/>
            <w:tcBorders>
              <w:top w:val="double" w:sz="4" w:space="0" w:color="auto"/>
            </w:tcBorders>
          </w:tcPr>
          <w:p w14:paraId="69C81222" w14:textId="77777777" w:rsidR="00BF315E" w:rsidRPr="00AE5435" w:rsidRDefault="00BF315E"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Механические опасности</w:t>
            </w:r>
          </w:p>
        </w:tc>
      </w:tr>
      <w:tr w:rsidR="0041372F" w:rsidRPr="00AE5435" w14:paraId="39763D07" w14:textId="77777777" w:rsidTr="00663F6E">
        <w:tc>
          <w:tcPr>
            <w:tcW w:w="561" w:type="dxa"/>
          </w:tcPr>
          <w:p w14:paraId="4E383AB4" w14:textId="77777777" w:rsidR="00BF315E" w:rsidRPr="00AE5435" w:rsidRDefault="00BF315E" w:rsidP="00B13F10">
            <w:pPr>
              <w:spacing w:after="0" w:line="360" w:lineRule="auto"/>
              <w:rPr>
                <w:rFonts w:ascii="Arial" w:eastAsia="Times New Roman" w:hAnsi="Arial" w:cs="Arial"/>
                <w:color w:val="000000"/>
                <w:sz w:val="20"/>
                <w:szCs w:val="20"/>
              </w:rPr>
            </w:pPr>
          </w:p>
        </w:tc>
        <w:tc>
          <w:tcPr>
            <w:tcW w:w="2598" w:type="dxa"/>
          </w:tcPr>
          <w:p w14:paraId="5E30DBB6" w14:textId="77777777" w:rsidR="00BF315E" w:rsidRPr="00AE5435" w:rsidRDefault="00BF315E"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Угловые элементы</w:t>
            </w:r>
          </w:p>
          <w:p w14:paraId="1369CA88" w14:textId="77777777" w:rsidR="00BF315E" w:rsidRPr="00AE5435" w:rsidRDefault="00BF315E"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Приближение подвижного элемента к неподвижному</w:t>
            </w:r>
          </w:p>
          <w:p w14:paraId="5C8B8F15" w14:textId="77777777" w:rsidR="00BF315E" w:rsidRPr="00AE5435" w:rsidRDefault="00BF315E"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Режущие элементы</w:t>
            </w:r>
          </w:p>
          <w:p w14:paraId="70FD0400" w14:textId="77777777" w:rsidR="00BF315E" w:rsidRPr="00AE5435" w:rsidRDefault="00BF315E"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Острые края</w:t>
            </w:r>
          </w:p>
        </w:tc>
        <w:tc>
          <w:tcPr>
            <w:tcW w:w="2018" w:type="dxa"/>
          </w:tcPr>
          <w:p w14:paraId="358F5901" w14:textId="77777777" w:rsidR="00BF315E" w:rsidRPr="00AE5435" w:rsidRDefault="00BF315E"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Раздавливание</w:t>
            </w:r>
          </w:p>
          <w:p w14:paraId="57564F82" w14:textId="77777777" w:rsidR="00BF315E" w:rsidRPr="00AE5435" w:rsidRDefault="00BF315E"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Резание или отрывание</w:t>
            </w:r>
          </w:p>
          <w:p w14:paraId="25350765" w14:textId="77777777" w:rsidR="00BF315E" w:rsidRPr="00AE5435" w:rsidRDefault="00BF315E"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Втягивание или захват</w:t>
            </w:r>
          </w:p>
          <w:p w14:paraId="7E696702" w14:textId="77777777" w:rsidR="00BF315E" w:rsidRPr="00AE5435" w:rsidRDefault="00BF315E"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Запутывание</w:t>
            </w:r>
          </w:p>
          <w:p w14:paraId="2CA1B635" w14:textId="77777777" w:rsidR="00BF315E" w:rsidRPr="00AE5435" w:rsidRDefault="00BF315E"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Срезание</w:t>
            </w:r>
          </w:p>
          <w:p w14:paraId="52D7DA1B" w14:textId="77777777" w:rsidR="00BF315E" w:rsidRPr="00AE5435" w:rsidRDefault="00BF315E"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Колющий удар или прокол</w:t>
            </w:r>
          </w:p>
        </w:tc>
        <w:tc>
          <w:tcPr>
            <w:tcW w:w="1041" w:type="dxa"/>
          </w:tcPr>
          <w:p w14:paraId="3DD72942" w14:textId="77777777" w:rsidR="00BF315E" w:rsidRPr="00AE5435" w:rsidRDefault="00BF315E"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xml:space="preserve">4.1.5 </w:t>
            </w:r>
          </w:p>
          <w:p w14:paraId="02568E97" w14:textId="77777777" w:rsidR="00BF315E" w:rsidRPr="00AE5435" w:rsidRDefault="00BF315E"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xml:space="preserve">4.1.6 </w:t>
            </w:r>
          </w:p>
          <w:p w14:paraId="4DA8E084" w14:textId="77777777" w:rsidR="00F544E5" w:rsidRPr="00AE5435" w:rsidRDefault="00F544E5" w:rsidP="00B13F10">
            <w:pPr>
              <w:spacing w:after="0" w:line="360" w:lineRule="auto"/>
              <w:rPr>
                <w:rFonts w:ascii="Arial" w:eastAsia="Times New Roman" w:hAnsi="Arial" w:cs="Arial"/>
                <w:color w:val="000000"/>
                <w:sz w:val="20"/>
                <w:szCs w:val="20"/>
              </w:rPr>
            </w:pPr>
          </w:p>
          <w:p w14:paraId="62BA017E" w14:textId="77777777" w:rsidR="00BF315E" w:rsidRPr="00AE5435" w:rsidRDefault="00BF315E"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xml:space="preserve">4.2 </w:t>
            </w:r>
          </w:p>
          <w:p w14:paraId="14D831F1" w14:textId="77777777" w:rsidR="00BF315E" w:rsidRPr="00AE5435" w:rsidRDefault="00BF315E" w:rsidP="00B13F10">
            <w:pPr>
              <w:spacing w:after="0" w:line="360" w:lineRule="auto"/>
              <w:rPr>
                <w:rFonts w:ascii="Arial" w:eastAsia="Times New Roman" w:hAnsi="Arial" w:cs="Arial"/>
                <w:color w:val="000000"/>
                <w:sz w:val="20"/>
                <w:szCs w:val="20"/>
              </w:rPr>
            </w:pPr>
          </w:p>
          <w:p w14:paraId="4500A4FF" w14:textId="77777777" w:rsidR="00BF315E" w:rsidRPr="00AE5435" w:rsidRDefault="00BF315E" w:rsidP="00B13F10">
            <w:pPr>
              <w:spacing w:after="0" w:line="360" w:lineRule="auto"/>
              <w:rPr>
                <w:rFonts w:ascii="Arial" w:eastAsia="Times New Roman" w:hAnsi="Arial" w:cs="Arial"/>
                <w:color w:val="000000"/>
                <w:sz w:val="20"/>
                <w:szCs w:val="20"/>
              </w:rPr>
            </w:pPr>
          </w:p>
          <w:p w14:paraId="44C69830" w14:textId="77777777" w:rsidR="00F544E5" w:rsidRPr="00AE5435" w:rsidRDefault="00F544E5" w:rsidP="00B13F10">
            <w:pPr>
              <w:spacing w:after="0" w:line="360" w:lineRule="auto"/>
              <w:rPr>
                <w:rFonts w:ascii="Arial" w:eastAsia="Times New Roman" w:hAnsi="Arial" w:cs="Arial"/>
                <w:color w:val="000000"/>
                <w:sz w:val="20"/>
                <w:szCs w:val="20"/>
              </w:rPr>
            </w:pPr>
          </w:p>
          <w:p w14:paraId="11C94334" w14:textId="77777777" w:rsidR="00BF315E" w:rsidRPr="00AE5435" w:rsidRDefault="00BF315E"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xml:space="preserve">4.4.2.6 </w:t>
            </w:r>
          </w:p>
          <w:p w14:paraId="7123EC97" w14:textId="77777777" w:rsidR="00BF315E" w:rsidRPr="00AE5435" w:rsidRDefault="00BF315E" w:rsidP="00B13F10">
            <w:pPr>
              <w:spacing w:after="0" w:line="360" w:lineRule="auto"/>
              <w:rPr>
                <w:rFonts w:ascii="Arial" w:eastAsia="Times New Roman" w:hAnsi="Arial" w:cs="Arial"/>
                <w:color w:val="000000"/>
                <w:sz w:val="20"/>
                <w:szCs w:val="20"/>
              </w:rPr>
            </w:pPr>
          </w:p>
          <w:p w14:paraId="0A3860BC" w14:textId="77777777" w:rsidR="00BF315E" w:rsidRPr="00AE5435" w:rsidRDefault="00BF315E"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xml:space="preserve">4.4.2.7 </w:t>
            </w:r>
          </w:p>
          <w:p w14:paraId="2FE3B3C9" w14:textId="77777777" w:rsidR="00BF315E" w:rsidRPr="00AE5435" w:rsidRDefault="00BF315E" w:rsidP="00B13F10">
            <w:pPr>
              <w:spacing w:after="0" w:line="360" w:lineRule="auto"/>
              <w:rPr>
                <w:rFonts w:ascii="Arial" w:eastAsia="Times New Roman" w:hAnsi="Arial" w:cs="Arial"/>
                <w:color w:val="000000"/>
                <w:sz w:val="20"/>
                <w:szCs w:val="20"/>
              </w:rPr>
            </w:pPr>
          </w:p>
          <w:p w14:paraId="4D74F54B" w14:textId="77777777" w:rsidR="00BF315E" w:rsidRPr="00AE5435" w:rsidRDefault="00BF315E" w:rsidP="00B13F10">
            <w:pPr>
              <w:spacing w:after="0" w:line="360" w:lineRule="auto"/>
              <w:rPr>
                <w:rFonts w:ascii="Arial" w:eastAsia="Times New Roman" w:hAnsi="Arial" w:cs="Arial"/>
                <w:color w:val="000000"/>
                <w:sz w:val="20"/>
                <w:szCs w:val="20"/>
              </w:rPr>
            </w:pPr>
          </w:p>
          <w:p w14:paraId="1AF31ED5" w14:textId="77777777" w:rsidR="00BF315E" w:rsidRPr="00AE5435" w:rsidRDefault="00BF315E" w:rsidP="00B13F10">
            <w:pPr>
              <w:spacing w:after="0" w:line="360" w:lineRule="auto"/>
              <w:rPr>
                <w:rFonts w:ascii="Arial" w:eastAsia="Times New Roman" w:hAnsi="Arial" w:cs="Arial"/>
                <w:color w:val="000000"/>
                <w:sz w:val="20"/>
                <w:szCs w:val="20"/>
              </w:rPr>
            </w:pPr>
          </w:p>
          <w:p w14:paraId="7BF28A05" w14:textId="77777777" w:rsidR="00F544E5" w:rsidRPr="00AE5435" w:rsidRDefault="00F544E5" w:rsidP="00B13F10">
            <w:pPr>
              <w:spacing w:after="0" w:line="360" w:lineRule="auto"/>
              <w:rPr>
                <w:rFonts w:ascii="Arial" w:eastAsia="Times New Roman" w:hAnsi="Arial" w:cs="Arial"/>
                <w:color w:val="000000"/>
                <w:sz w:val="20"/>
                <w:szCs w:val="20"/>
              </w:rPr>
            </w:pPr>
          </w:p>
          <w:p w14:paraId="22A5EE4F" w14:textId="77777777" w:rsidR="00BF315E" w:rsidRPr="00AE5435" w:rsidRDefault="00BF315E" w:rsidP="00B13F10">
            <w:pPr>
              <w:spacing w:after="0" w:line="360" w:lineRule="auto"/>
              <w:rPr>
                <w:rFonts w:ascii="Arial" w:eastAsia="Times New Roman" w:hAnsi="Arial" w:cs="Arial"/>
                <w:color w:val="000000"/>
                <w:sz w:val="20"/>
                <w:szCs w:val="20"/>
              </w:rPr>
            </w:pPr>
          </w:p>
          <w:p w14:paraId="52B4165A" w14:textId="77777777" w:rsidR="00BF315E" w:rsidRPr="00AE5435" w:rsidRDefault="00BF315E"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xml:space="preserve">4.5.3 </w:t>
            </w:r>
          </w:p>
          <w:p w14:paraId="61CA69BD" w14:textId="77777777" w:rsidR="00BF315E" w:rsidRPr="00AE5435" w:rsidRDefault="00BF315E" w:rsidP="00B13F10">
            <w:pPr>
              <w:spacing w:after="0" w:line="360" w:lineRule="auto"/>
              <w:rPr>
                <w:rFonts w:ascii="Arial" w:eastAsia="Times New Roman" w:hAnsi="Arial" w:cs="Arial"/>
                <w:color w:val="000000"/>
                <w:sz w:val="20"/>
                <w:szCs w:val="20"/>
              </w:rPr>
            </w:pPr>
          </w:p>
          <w:p w14:paraId="2D4758D8" w14:textId="77777777" w:rsidR="00BF315E" w:rsidRPr="00AE5435" w:rsidRDefault="00BF315E"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xml:space="preserve">4.7 </w:t>
            </w:r>
          </w:p>
          <w:p w14:paraId="25282080" w14:textId="77777777" w:rsidR="00BF315E" w:rsidRPr="00AE5435" w:rsidRDefault="00BF315E"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xml:space="preserve">4.7.5 </w:t>
            </w:r>
          </w:p>
          <w:p w14:paraId="0F7393A9" w14:textId="77777777" w:rsidR="00BF315E" w:rsidRPr="00AE5435" w:rsidRDefault="00BF315E" w:rsidP="00B13F10">
            <w:pPr>
              <w:spacing w:after="0" w:line="360" w:lineRule="auto"/>
              <w:rPr>
                <w:rFonts w:ascii="Arial" w:eastAsia="Times New Roman" w:hAnsi="Arial" w:cs="Arial"/>
                <w:color w:val="000000"/>
                <w:sz w:val="20"/>
                <w:szCs w:val="20"/>
              </w:rPr>
            </w:pPr>
          </w:p>
          <w:p w14:paraId="5FF486F8" w14:textId="77777777" w:rsidR="00BF315E" w:rsidRPr="00AE5435" w:rsidRDefault="00BF315E"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xml:space="preserve">4.7.7 </w:t>
            </w:r>
          </w:p>
          <w:p w14:paraId="42EACA5C" w14:textId="77777777" w:rsidR="00BF315E" w:rsidRPr="00AE5435" w:rsidRDefault="00BF315E" w:rsidP="00B13F10">
            <w:pPr>
              <w:spacing w:after="0" w:line="360" w:lineRule="auto"/>
              <w:rPr>
                <w:rFonts w:ascii="Arial" w:eastAsia="Times New Roman" w:hAnsi="Arial" w:cs="Arial"/>
                <w:color w:val="000000"/>
                <w:sz w:val="20"/>
                <w:szCs w:val="20"/>
              </w:rPr>
            </w:pPr>
          </w:p>
          <w:p w14:paraId="44620556" w14:textId="77777777" w:rsidR="00BF315E" w:rsidRPr="00AE5435" w:rsidRDefault="00BF315E"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xml:space="preserve">4.7.9 </w:t>
            </w:r>
          </w:p>
          <w:p w14:paraId="7F738CE1" w14:textId="77777777" w:rsidR="00BF315E" w:rsidRPr="00AE5435" w:rsidRDefault="00BF315E" w:rsidP="00B13F10">
            <w:pPr>
              <w:spacing w:after="0" w:line="360" w:lineRule="auto"/>
              <w:rPr>
                <w:rFonts w:ascii="Arial" w:eastAsia="Times New Roman" w:hAnsi="Arial" w:cs="Arial"/>
                <w:color w:val="000000"/>
                <w:sz w:val="20"/>
                <w:szCs w:val="20"/>
              </w:rPr>
            </w:pPr>
          </w:p>
          <w:p w14:paraId="0EF08F60" w14:textId="77777777" w:rsidR="00BF315E" w:rsidRPr="00AE5435" w:rsidRDefault="00F544E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4.9.6</w:t>
            </w:r>
          </w:p>
          <w:p w14:paraId="3DB8FE43" w14:textId="77777777" w:rsidR="00F544E5" w:rsidRPr="00AE5435" w:rsidRDefault="00F544E5" w:rsidP="00B13F10">
            <w:pPr>
              <w:spacing w:after="0" w:line="360" w:lineRule="auto"/>
              <w:rPr>
                <w:rFonts w:ascii="Arial" w:eastAsia="Times New Roman" w:hAnsi="Arial" w:cs="Arial"/>
                <w:color w:val="000000"/>
                <w:sz w:val="20"/>
                <w:szCs w:val="20"/>
              </w:rPr>
            </w:pPr>
          </w:p>
          <w:p w14:paraId="7CFF2681" w14:textId="77777777" w:rsidR="00BF315E" w:rsidRPr="00AE5435" w:rsidRDefault="00BF315E"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xml:space="preserve">4.12 </w:t>
            </w:r>
          </w:p>
          <w:p w14:paraId="63751EB8" w14:textId="77777777" w:rsidR="00BF315E" w:rsidRPr="00AE5435" w:rsidRDefault="00BF315E"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xml:space="preserve">6 </w:t>
            </w:r>
          </w:p>
        </w:tc>
        <w:tc>
          <w:tcPr>
            <w:tcW w:w="3388" w:type="dxa"/>
          </w:tcPr>
          <w:p w14:paraId="1F285C6D" w14:textId="77777777" w:rsidR="00BF315E" w:rsidRPr="00AE5435" w:rsidRDefault="002C1745" w:rsidP="00B13F10">
            <w:pPr>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Кромки и</w:t>
            </w:r>
            <w:r w:rsidR="00BF315E" w:rsidRPr="00AE5435">
              <w:rPr>
                <w:rFonts w:ascii="Arial" w:eastAsia="Times New Roman" w:hAnsi="Arial" w:cs="Arial"/>
                <w:color w:val="000000"/>
                <w:sz w:val="20"/>
                <w:szCs w:val="20"/>
              </w:rPr>
              <w:t xml:space="preserve"> углы</w:t>
            </w:r>
          </w:p>
          <w:p w14:paraId="6A6E846E" w14:textId="77777777" w:rsidR="00BF315E" w:rsidRPr="00AE5435" w:rsidRDefault="00BF315E"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Компоненты с накопленной энергией</w:t>
            </w:r>
          </w:p>
          <w:p w14:paraId="2CDB7110" w14:textId="77777777" w:rsidR="00BF315E" w:rsidRPr="00AE5435" w:rsidRDefault="00BF315E"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Запуск/перемещение/Управление движением/Транспорт, управляемый рядом идущим оператором</w:t>
            </w:r>
          </w:p>
          <w:p w14:paraId="798D4B60" w14:textId="77777777" w:rsidR="00BF315E" w:rsidRPr="00AE5435" w:rsidRDefault="00BF315E"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Дополнительное управление снаружи транспорта</w:t>
            </w:r>
          </w:p>
          <w:p w14:paraId="3C91968A" w14:textId="77777777" w:rsidR="00BF315E" w:rsidRPr="00AE5435" w:rsidRDefault="00BF315E"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xml:space="preserve">Дополнительное управление снаружи транспорта, управляемого рядом идущим оператором, и транспорта с рабочим местом оператора для работы стоя </w:t>
            </w:r>
          </w:p>
          <w:p w14:paraId="3848FEEE" w14:textId="77777777" w:rsidR="00BF315E" w:rsidRPr="00AE5435" w:rsidRDefault="00BF315E"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Доступ к двигателю и другим отсекам</w:t>
            </w:r>
          </w:p>
          <w:p w14:paraId="6368BF49" w14:textId="77777777" w:rsidR="00BF315E" w:rsidRPr="00AE5435" w:rsidRDefault="00BF315E"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Положения оператора</w:t>
            </w:r>
          </w:p>
          <w:p w14:paraId="447F30A8" w14:textId="77777777" w:rsidR="00BF315E" w:rsidRPr="00AE5435" w:rsidRDefault="00BF315E"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Защита от колес и предметов,</w:t>
            </w:r>
          </w:p>
          <w:p w14:paraId="5E7A6E67" w14:textId="77777777" w:rsidR="00BF315E" w:rsidRPr="00AE5435" w:rsidRDefault="00BF315E"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отбрасываемых колесами</w:t>
            </w:r>
          </w:p>
          <w:p w14:paraId="19EA494D" w14:textId="77777777" w:rsidR="00BF315E" w:rsidRPr="00AE5435" w:rsidRDefault="002C1745" w:rsidP="00B13F10">
            <w:pPr>
              <w:spacing w:after="0" w:line="360" w:lineRule="auto"/>
              <w:rPr>
                <w:rFonts w:ascii="Arial" w:eastAsia="Times New Roman" w:hAnsi="Arial" w:cs="Arial"/>
                <w:color w:val="000000"/>
                <w:sz w:val="20"/>
                <w:szCs w:val="20"/>
              </w:rPr>
            </w:pPr>
            <w:r w:rsidRPr="002C1745">
              <w:rPr>
                <w:rFonts w:ascii="Arial" w:eastAsia="Times New Roman" w:hAnsi="Arial" w:cs="Arial"/>
                <w:color w:val="000000"/>
                <w:sz w:val="20"/>
                <w:szCs w:val="20"/>
              </w:rPr>
              <w:t>Защита от раздавливания, пореза и запутывания</w:t>
            </w:r>
            <w:r>
              <w:rPr>
                <w:rFonts w:ascii="Arial" w:eastAsia="Times New Roman" w:hAnsi="Arial" w:cs="Arial"/>
                <w:color w:val="000000"/>
                <w:sz w:val="20"/>
                <w:szCs w:val="20"/>
              </w:rPr>
              <w:t xml:space="preserve"> </w:t>
            </w:r>
            <w:r w:rsidR="00BF315E" w:rsidRPr="00AE5435">
              <w:rPr>
                <w:rFonts w:ascii="Arial" w:eastAsia="Times New Roman" w:hAnsi="Arial" w:cs="Arial"/>
                <w:color w:val="000000"/>
                <w:sz w:val="20"/>
                <w:szCs w:val="20"/>
              </w:rPr>
              <w:t>Дополнительные положения оператора</w:t>
            </w:r>
          </w:p>
          <w:p w14:paraId="4C0AC751" w14:textId="77777777" w:rsidR="00BF315E" w:rsidRPr="00AE5435" w:rsidRDefault="00BF315E"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Устройство удержания аккумулятора</w:t>
            </w:r>
          </w:p>
          <w:p w14:paraId="548D5F0B" w14:textId="77777777" w:rsidR="00BF315E" w:rsidRPr="00AE5435" w:rsidRDefault="00BF315E"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Устройства для буксировки</w:t>
            </w:r>
          </w:p>
          <w:p w14:paraId="4E84030F" w14:textId="77777777" w:rsidR="00BF315E" w:rsidRPr="00AE5435" w:rsidRDefault="00A949AC" w:rsidP="00B13F10">
            <w:pPr>
              <w:spacing w:after="0" w:line="360" w:lineRule="auto"/>
              <w:rPr>
                <w:rFonts w:ascii="Arial" w:eastAsia="Times New Roman" w:hAnsi="Arial" w:cs="Arial"/>
                <w:color w:val="000000"/>
                <w:sz w:val="20"/>
                <w:szCs w:val="20"/>
              </w:rPr>
            </w:pPr>
            <w:r w:rsidRPr="00A949AC">
              <w:rPr>
                <w:rFonts w:ascii="Arial" w:eastAsia="Times New Roman" w:hAnsi="Arial" w:cs="Arial"/>
                <w:color w:val="000000"/>
                <w:sz w:val="20"/>
                <w:szCs w:val="20"/>
              </w:rPr>
              <w:t>Информация для пользователей</w:t>
            </w:r>
          </w:p>
        </w:tc>
      </w:tr>
      <w:tr w:rsidR="0041372F" w:rsidRPr="00AE5435" w14:paraId="49F627DA" w14:textId="77777777" w:rsidTr="00663F6E">
        <w:tc>
          <w:tcPr>
            <w:tcW w:w="561" w:type="dxa"/>
          </w:tcPr>
          <w:p w14:paraId="08100293" w14:textId="77777777" w:rsidR="00BF315E" w:rsidRPr="00AE5435" w:rsidRDefault="00BF315E" w:rsidP="00B13F10">
            <w:pPr>
              <w:spacing w:after="0" w:line="360" w:lineRule="auto"/>
              <w:rPr>
                <w:rFonts w:ascii="Arial" w:eastAsia="Times New Roman" w:hAnsi="Arial" w:cs="Arial"/>
                <w:color w:val="000000"/>
                <w:sz w:val="20"/>
                <w:szCs w:val="20"/>
              </w:rPr>
            </w:pPr>
          </w:p>
        </w:tc>
        <w:tc>
          <w:tcPr>
            <w:tcW w:w="2598" w:type="dxa"/>
          </w:tcPr>
          <w:p w14:paraId="693F6A63" w14:textId="77777777" w:rsidR="00BF315E" w:rsidRPr="00AE5435" w:rsidRDefault="00BF315E"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Упругие элементы</w:t>
            </w:r>
          </w:p>
        </w:tc>
        <w:tc>
          <w:tcPr>
            <w:tcW w:w="2018" w:type="dxa"/>
          </w:tcPr>
          <w:p w14:paraId="40E13F84" w14:textId="77777777" w:rsidR="00BF315E" w:rsidRPr="00AE5435" w:rsidRDefault="00BF315E"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Раздавливание</w:t>
            </w:r>
          </w:p>
          <w:p w14:paraId="1C4E85D8" w14:textId="77777777" w:rsidR="00BF315E" w:rsidRPr="00AE5435" w:rsidRDefault="00BF315E"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Удар</w:t>
            </w:r>
          </w:p>
          <w:p w14:paraId="0B716F9C" w14:textId="77777777" w:rsidR="00BF315E" w:rsidRPr="00AE5435" w:rsidRDefault="00BF315E"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Резание или отрывание</w:t>
            </w:r>
          </w:p>
          <w:p w14:paraId="19D379BC"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Срезание</w:t>
            </w:r>
          </w:p>
          <w:p w14:paraId="60F1CE67" w14:textId="77777777" w:rsidR="00BF315E" w:rsidRPr="00AE5435" w:rsidRDefault="00BF315E"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Колющий удар или прокол</w:t>
            </w:r>
          </w:p>
        </w:tc>
        <w:tc>
          <w:tcPr>
            <w:tcW w:w="1041" w:type="dxa"/>
          </w:tcPr>
          <w:p w14:paraId="37882C98"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4.1.6</w:t>
            </w:r>
          </w:p>
          <w:p w14:paraId="7E23A1A0" w14:textId="77777777" w:rsidR="00F544E5" w:rsidRPr="00AE5435" w:rsidRDefault="00F544E5" w:rsidP="00B13F10">
            <w:pPr>
              <w:spacing w:after="0" w:line="360" w:lineRule="auto"/>
              <w:rPr>
                <w:rFonts w:ascii="Arial" w:eastAsia="Times New Roman" w:hAnsi="Arial" w:cs="Arial"/>
                <w:color w:val="000000"/>
                <w:sz w:val="20"/>
                <w:szCs w:val="20"/>
              </w:rPr>
            </w:pPr>
          </w:p>
          <w:p w14:paraId="37FC723C"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4.9.4</w:t>
            </w:r>
          </w:p>
          <w:p w14:paraId="6AB72C0E" w14:textId="77777777" w:rsidR="00DA4925" w:rsidRPr="00AE5435" w:rsidRDefault="00DA4925" w:rsidP="00B13F10">
            <w:pPr>
              <w:spacing w:after="0" w:line="360" w:lineRule="auto"/>
              <w:rPr>
                <w:rFonts w:ascii="Arial" w:eastAsia="Times New Roman" w:hAnsi="Arial" w:cs="Arial"/>
                <w:color w:val="000000"/>
                <w:sz w:val="20"/>
                <w:szCs w:val="20"/>
              </w:rPr>
            </w:pPr>
          </w:p>
          <w:p w14:paraId="10220123" w14:textId="77777777" w:rsidR="00BF315E"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6</w:t>
            </w:r>
          </w:p>
        </w:tc>
        <w:tc>
          <w:tcPr>
            <w:tcW w:w="3388" w:type="dxa"/>
          </w:tcPr>
          <w:p w14:paraId="03924C59"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xml:space="preserve">Компоненты </w:t>
            </w:r>
            <w:r w:rsidR="00F544E5" w:rsidRPr="00AE5435">
              <w:rPr>
                <w:rFonts w:ascii="Arial" w:eastAsia="Times New Roman" w:hAnsi="Arial" w:cs="Arial"/>
                <w:color w:val="000000"/>
                <w:sz w:val="20"/>
                <w:szCs w:val="20"/>
              </w:rPr>
              <w:t xml:space="preserve">с </w:t>
            </w:r>
            <w:r w:rsidRPr="00AE5435">
              <w:rPr>
                <w:rFonts w:ascii="Arial" w:eastAsia="Times New Roman" w:hAnsi="Arial" w:cs="Arial"/>
                <w:color w:val="000000"/>
                <w:sz w:val="20"/>
                <w:szCs w:val="20"/>
              </w:rPr>
              <w:t>накопленной энерги</w:t>
            </w:r>
            <w:r w:rsidR="00F544E5" w:rsidRPr="00AE5435">
              <w:rPr>
                <w:rFonts w:ascii="Arial" w:eastAsia="Times New Roman" w:hAnsi="Arial" w:cs="Arial"/>
                <w:color w:val="000000"/>
                <w:sz w:val="20"/>
                <w:szCs w:val="20"/>
              </w:rPr>
              <w:t>ей</w:t>
            </w:r>
          </w:p>
          <w:p w14:paraId="1E87A164"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Колеса с разъемными ободами для пневматических шин</w:t>
            </w:r>
          </w:p>
          <w:p w14:paraId="54472F80" w14:textId="77777777" w:rsidR="00BF315E" w:rsidRPr="00AE5435" w:rsidRDefault="00A949AC" w:rsidP="00B13F10">
            <w:pPr>
              <w:spacing w:after="0" w:line="360" w:lineRule="auto"/>
              <w:rPr>
                <w:rFonts w:ascii="Arial" w:eastAsia="Times New Roman" w:hAnsi="Arial" w:cs="Arial"/>
                <w:color w:val="000000"/>
                <w:sz w:val="20"/>
                <w:szCs w:val="20"/>
              </w:rPr>
            </w:pPr>
            <w:r w:rsidRPr="00A949AC">
              <w:rPr>
                <w:rFonts w:ascii="Arial" w:eastAsia="Times New Roman" w:hAnsi="Arial" w:cs="Arial"/>
                <w:color w:val="000000"/>
                <w:sz w:val="20"/>
                <w:szCs w:val="20"/>
              </w:rPr>
              <w:t>Информация для пользователей</w:t>
            </w:r>
          </w:p>
        </w:tc>
      </w:tr>
      <w:tr w:rsidR="0041372F" w:rsidRPr="00AE5435" w14:paraId="1A1F0A4E" w14:textId="77777777" w:rsidTr="00663F6E">
        <w:tc>
          <w:tcPr>
            <w:tcW w:w="561" w:type="dxa"/>
          </w:tcPr>
          <w:p w14:paraId="0363B4AF" w14:textId="77777777" w:rsidR="00BF315E" w:rsidRPr="00AE5435" w:rsidRDefault="00BF315E" w:rsidP="00B13F10">
            <w:pPr>
              <w:spacing w:after="0" w:line="360" w:lineRule="auto"/>
              <w:rPr>
                <w:rFonts w:ascii="Arial" w:eastAsia="Times New Roman" w:hAnsi="Arial" w:cs="Arial"/>
                <w:color w:val="000000"/>
                <w:sz w:val="20"/>
                <w:szCs w:val="20"/>
              </w:rPr>
            </w:pPr>
          </w:p>
        </w:tc>
        <w:tc>
          <w:tcPr>
            <w:tcW w:w="2598" w:type="dxa"/>
          </w:tcPr>
          <w:p w14:paraId="231752ED" w14:textId="77777777" w:rsidR="00BF315E" w:rsidRPr="00AE5435" w:rsidRDefault="00BF315E"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Падающие объекты</w:t>
            </w:r>
          </w:p>
        </w:tc>
        <w:tc>
          <w:tcPr>
            <w:tcW w:w="2018" w:type="dxa"/>
          </w:tcPr>
          <w:p w14:paraId="50D50E29" w14:textId="77777777" w:rsidR="00BF315E" w:rsidRPr="00AE5435" w:rsidRDefault="00BF315E"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Раздавливание</w:t>
            </w:r>
          </w:p>
          <w:p w14:paraId="188D205A" w14:textId="77777777" w:rsidR="00BF315E" w:rsidRPr="00AE5435" w:rsidRDefault="00BF315E"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Удар</w:t>
            </w:r>
          </w:p>
        </w:tc>
        <w:tc>
          <w:tcPr>
            <w:tcW w:w="1041" w:type="dxa"/>
          </w:tcPr>
          <w:p w14:paraId="791ECDEC"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4.4.4</w:t>
            </w:r>
          </w:p>
          <w:p w14:paraId="2DCEBD8A" w14:textId="77777777" w:rsidR="00DA4925" w:rsidRPr="00AE5435" w:rsidRDefault="00DA4925" w:rsidP="00B13F10">
            <w:pPr>
              <w:spacing w:after="0" w:line="360" w:lineRule="auto"/>
              <w:rPr>
                <w:rFonts w:ascii="Arial" w:eastAsia="Times New Roman" w:hAnsi="Arial" w:cs="Arial"/>
                <w:color w:val="000000"/>
                <w:sz w:val="20"/>
                <w:szCs w:val="20"/>
              </w:rPr>
            </w:pPr>
          </w:p>
          <w:p w14:paraId="6F4A12B3"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4.6</w:t>
            </w:r>
          </w:p>
          <w:p w14:paraId="07BC4661"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4.8</w:t>
            </w:r>
          </w:p>
          <w:p w14:paraId="5CE4B9B3"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4.9.1</w:t>
            </w:r>
          </w:p>
          <w:p w14:paraId="4DB4E649"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4.9.2</w:t>
            </w:r>
          </w:p>
          <w:p w14:paraId="2FF36BB1"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4.11.1.1</w:t>
            </w:r>
          </w:p>
          <w:p w14:paraId="287731BB"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4.11.5</w:t>
            </w:r>
          </w:p>
          <w:p w14:paraId="7FBB90E5"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5</w:t>
            </w:r>
          </w:p>
          <w:p w14:paraId="59B2A9B6" w14:textId="77777777" w:rsidR="00DA4925" w:rsidRPr="00AE5435" w:rsidRDefault="00DA4925" w:rsidP="00B13F10">
            <w:pPr>
              <w:spacing w:after="0" w:line="360" w:lineRule="auto"/>
              <w:rPr>
                <w:rFonts w:ascii="Arial" w:eastAsia="Times New Roman" w:hAnsi="Arial" w:cs="Arial"/>
                <w:color w:val="000000"/>
                <w:sz w:val="20"/>
                <w:szCs w:val="20"/>
              </w:rPr>
            </w:pPr>
          </w:p>
          <w:p w14:paraId="36258329" w14:textId="77777777" w:rsidR="00F544E5" w:rsidRPr="00AE5435" w:rsidRDefault="00F544E5" w:rsidP="00B13F10">
            <w:pPr>
              <w:spacing w:after="0" w:line="360" w:lineRule="auto"/>
              <w:rPr>
                <w:rFonts w:ascii="Arial" w:eastAsia="Times New Roman" w:hAnsi="Arial" w:cs="Arial"/>
                <w:color w:val="000000"/>
                <w:sz w:val="20"/>
                <w:szCs w:val="20"/>
              </w:rPr>
            </w:pPr>
          </w:p>
          <w:p w14:paraId="58257FC7" w14:textId="77777777" w:rsidR="00BF315E"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6</w:t>
            </w:r>
          </w:p>
        </w:tc>
        <w:tc>
          <w:tcPr>
            <w:tcW w:w="3388" w:type="dxa"/>
          </w:tcPr>
          <w:p w14:paraId="31A3E4DD"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Управление грузоподъемными операциями</w:t>
            </w:r>
          </w:p>
          <w:p w14:paraId="778FB784"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Системы подъема и наклона</w:t>
            </w:r>
          </w:p>
          <w:p w14:paraId="5F803CDC"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Устойчивость</w:t>
            </w:r>
          </w:p>
          <w:p w14:paraId="55ABB224"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Защитная крыша</w:t>
            </w:r>
          </w:p>
          <w:p w14:paraId="36DDF056"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Удлинение защитной решетки</w:t>
            </w:r>
          </w:p>
          <w:p w14:paraId="7B59E43D"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Кабина оператора/Общие</w:t>
            </w:r>
          </w:p>
          <w:p w14:paraId="4295DF90"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Транспортиировка</w:t>
            </w:r>
          </w:p>
          <w:p w14:paraId="0AAE6444"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Верификация требований безопасности и/или защитных мер</w:t>
            </w:r>
          </w:p>
          <w:p w14:paraId="5F494D15" w14:textId="77777777" w:rsidR="00BF315E" w:rsidRPr="00AE5435" w:rsidRDefault="00A949AC" w:rsidP="00B13F10">
            <w:pPr>
              <w:spacing w:after="0" w:line="360" w:lineRule="auto"/>
              <w:rPr>
                <w:rFonts w:ascii="Arial" w:eastAsia="Times New Roman" w:hAnsi="Arial" w:cs="Arial"/>
                <w:color w:val="000000"/>
                <w:sz w:val="20"/>
                <w:szCs w:val="20"/>
              </w:rPr>
            </w:pPr>
            <w:r w:rsidRPr="00A949AC">
              <w:rPr>
                <w:rFonts w:ascii="Arial" w:eastAsia="Times New Roman" w:hAnsi="Arial" w:cs="Arial"/>
                <w:color w:val="000000"/>
                <w:sz w:val="20"/>
                <w:szCs w:val="20"/>
              </w:rPr>
              <w:t>Информация для пользователей</w:t>
            </w:r>
          </w:p>
        </w:tc>
      </w:tr>
      <w:tr w:rsidR="0041372F" w:rsidRPr="00AE5435" w14:paraId="1E1B96BF" w14:textId="77777777" w:rsidTr="00663F6E">
        <w:tc>
          <w:tcPr>
            <w:tcW w:w="561" w:type="dxa"/>
          </w:tcPr>
          <w:p w14:paraId="33DB067D" w14:textId="77777777" w:rsidR="00DA4925" w:rsidRPr="00AE5435" w:rsidRDefault="00DA4925" w:rsidP="00B13F10">
            <w:pPr>
              <w:spacing w:after="0" w:line="360" w:lineRule="auto"/>
              <w:rPr>
                <w:rFonts w:ascii="Arial" w:eastAsia="Times New Roman" w:hAnsi="Arial" w:cs="Arial"/>
                <w:color w:val="000000"/>
                <w:sz w:val="20"/>
                <w:szCs w:val="20"/>
              </w:rPr>
            </w:pPr>
          </w:p>
        </w:tc>
        <w:tc>
          <w:tcPr>
            <w:tcW w:w="2598" w:type="dxa"/>
          </w:tcPr>
          <w:p w14:paraId="7494AD11"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Гравитация (потенциальная энергия)</w:t>
            </w:r>
          </w:p>
        </w:tc>
        <w:tc>
          <w:tcPr>
            <w:tcW w:w="2018" w:type="dxa"/>
          </w:tcPr>
          <w:p w14:paraId="06C06635"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Раздавливание</w:t>
            </w:r>
          </w:p>
          <w:p w14:paraId="1E1DAAA4"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Удар</w:t>
            </w:r>
          </w:p>
        </w:tc>
        <w:tc>
          <w:tcPr>
            <w:tcW w:w="1041" w:type="dxa"/>
          </w:tcPr>
          <w:p w14:paraId="73280F92"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4.4.4</w:t>
            </w:r>
          </w:p>
          <w:p w14:paraId="62EA4481" w14:textId="77777777" w:rsidR="00DA4925" w:rsidRPr="00AE5435" w:rsidRDefault="00DA4925" w:rsidP="00B13F10">
            <w:pPr>
              <w:spacing w:after="0" w:line="360" w:lineRule="auto"/>
              <w:rPr>
                <w:rFonts w:ascii="Arial" w:eastAsia="Times New Roman" w:hAnsi="Arial" w:cs="Arial"/>
                <w:color w:val="000000"/>
                <w:sz w:val="20"/>
                <w:szCs w:val="20"/>
              </w:rPr>
            </w:pPr>
          </w:p>
          <w:p w14:paraId="5052FB6E"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4.6</w:t>
            </w:r>
          </w:p>
          <w:p w14:paraId="1A847A63"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4.9.1</w:t>
            </w:r>
          </w:p>
          <w:p w14:paraId="6757F01E"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4.9.2</w:t>
            </w:r>
          </w:p>
          <w:p w14:paraId="33A3AC08"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4.11.1.1</w:t>
            </w:r>
          </w:p>
          <w:p w14:paraId="290B6F6C"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5</w:t>
            </w:r>
          </w:p>
          <w:p w14:paraId="36BE44C6" w14:textId="77777777" w:rsidR="00DA4925" w:rsidRPr="00AE5435" w:rsidRDefault="00DA4925" w:rsidP="00B13F10">
            <w:pPr>
              <w:spacing w:after="0" w:line="360" w:lineRule="auto"/>
              <w:rPr>
                <w:rFonts w:ascii="Arial" w:eastAsia="Times New Roman" w:hAnsi="Arial" w:cs="Arial"/>
                <w:color w:val="000000"/>
                <w:sz w:val="20"/>
                <w:szCs w:val="20"/>
              </w:rPr>
            </w:pPr>
          </w:p>
          <w:p w14:paraId="3C611ECC" w14:textId="77777777" w:rsidR="00F544E5" w:rsidRPr="00AE5435" w:rsidRDefault="00F544E5" w:rsidP="00B13F10">
            <w:pPr>
              <w:spacing w:after="0" w:line="360" w:lineRule="auto"/>
              <w:rPr>
                <w:rFonts w:ascii="Arial" w:eastAsia="Times New Roman" w:hAnsi="Arial" w:cs="Arial"/>
                <w:color w:val="000000"/>
                <w:sz w:val="20"/>
                <w:szCs w:val="20"/>
              </w:rPr>
            </w:pPr>
          </w:p>
          <w:p w14:paraId="74E73ACB"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6</w:t>
            </w:r>
          </w:p>
        </w:tc>
        <w:tc>
          <w:tcPr>
            <w:tcW w:w="3388" w:type="dxa"/>
          </w:tcPr>
          <w:p w14:paraId="65C770E9"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Управление грузоподъемными операциями</w:t>
            </w:r>
          </w:p>
          <w:p w14:paraId="2F437B87"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Системы подъема и наклона</w:t>
            </w:r>
          </w:p>
          <w:p w14:paraId="4AE6BE90"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Защитная крыша</w:t>
            </w:r>
          </w:p>
          <w:p w14:paraId="11296FF5"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Удлинение защитной решетки</w:t>
            </w:r>
          </w:p>
          <w:p w14:paraId="7DB8D514"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Кабина оператора/Общие</w:t>
            </w:r>
          </w:p>
          <w:p w14:paraId="36D3609E"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Верификация требований безопасности и/или защитных мер</w:t>
            </w:r>
          </w:p>
          <w:p w14:paraId="662E6D14" w14:textId="77777777" w:rsidR="00DA4925" w:rsidRPr="00AE5435" w:rsidRDefault="00A949AC" w:rsidP="00B13F10">
            <w:pPr>
              <w:spacing w:after="0" w:line="360" w:lineRule="auto"/>
              <w:rPr>
                <w:rFonts w:ascii="Arial" w:eastAsia="Times New Roman" w:hAnsi="Arial" w:cs="Arial"/>
                <w:color w:val="000000"/>
                <w:sz w:val="20"/>
                <w:szCs w:val="20"/>
              </w:rPr>
            </w:pPr>
            <w:r w:rsidRPr="00A949AC">
              <w:rPr>
                <w:rFonts w:ascii="Arial" w:eastAsia="Times New Roman" w:hAnsi="Arial" w:cs="Arial"/>
                <w:color w:val="000000"/>
                <w:sz w:val="20"/>
                <w:szCs w:val="20"/>
              </w:rPr>
              <w:t>Информация для пользователей</w:t>
            </w:r>
          </w:p>
        </w:tc>
      </w:tr>
      <w:tr w:rsidR="0041372F" w:rsidRPr="00AE5435" w14:paraId="6AAD8DC9" w14:textId="77777777" w:rsidTr="00663F6E">
        <w:tc>
          <w:tcPr>
            <w:tcW w:w="561" w:type="dxa"/>
          </w:tcPr>
          <w:p w14:paraId="2372E83E" w14:textId="77777777" w:rsidR="00DA4925" w:rsidRPr="00AE5435" w:rsidRDefault="00DA4925" w:rsidP="00B13F10">
            <w:pPr>
              <w:spacing w:after="0" w:line="360" w:lineRule="auto"/>
              <w:rPr>
                <w:rFonts w:ascii="Arial" w:eastAsia="Times New Roman" w:hAnsi="Arial" w:cs="Arial"/>
                <w:color w:val="000000"/>
                <w:sz w:val="20"/>
                <w:szCs w:val="20"/>
              </w:rPr>
            </w:pPr>
          </w:p>
        </w:tc>
        <w:tc>
          <w:tcPr>
            <w:tcW w:w="2598" w:type="dxa"/>
          </w:tcPr>
          <w:p w14:paraId="0A44579C"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Высота над опорной поверхностью</w:t>
            </w:r>
          </w:p>
        </w:tc>
        <w:tc>
          <w:tcPr>
            <w:tcW w:w="2018" w:type="dxa"/>
          </w:tcPr>
          <w:p w14:paraId="7AE1C147"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Падение</w:t>
            </w:r>
          </w:p>
          <w:p w14:paraId="41C0B72E"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Раздавливание</w:t>
            </w:r>
          </w:p>
          <w:p w14:paraId="19403941"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Затягивание или захват</w:t>
            </w:r>
          </w:p>
          <w:p w14:paraId="4FE12869"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Удар</w:t>
            </w:r>
          </w:p>
          <w:p w14:paraId="0BD82E06"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Поскальзывание, спотыкание и падение</w:t>
            </w:r>
          </w:p>
        </w:tc>
        <w:tc>
          <w:tcPr>
            <w:tcW w:w="1041" w:type="dxa"/>
          </w:tcPr>
          <w:p w14:paraId="7F6A428A"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4.6</w:t>
            </w:r>
          </w:p>
          <w:p w14:paraId="2A87A856"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4.7.1</w:t>
            </w:r>
          </w:p>
          <w:p w14:paraId="3151BCFD"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4.7.2</w:t>
            </w:r>
          </w:p>
          <w:p w14:paraId="27CC1645"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4.7.3</w:t>
            </w:r>
          </w:p>
          <w:p w14:paraId="5B7F1F2B"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4.8</w:t>
            </w:r>
          </w:p>
          <w:p w14:paraId="36DBA71D"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5</w:t>
            </w:r>
          </w:p>
          <w:p w14:paraId="23A6CBFE" w14:textId="77777777" w:rsidR="00DA4925" w:rsidRPr="00AE5435" w:rsidRDefault="00DA4925" w:rsidP="00B13F10">
            <w:pPr>
              <w:spacing w:after="0" w:line="360" w:lineRule="auto"/>
              <w:rPr>
                <w:rFonts w:ascii="Arial" w:eastAsia="Times New Roman" w:hAnsi="Arial" w:cs="Arial"/>
                <w:color w:val="000000"/>
                <w:sz w:val="20"/>
                <w:szCs w:val="20"/>
              </w:rPr>
            </w:pPr>
          </w:p>
          <w:p w14:paraId="50EC9B8D" w14:textId="77777777" w:rsidR="00F544E5" w:rsidRPr="00AE5435" w:rsidRDefault="00F544E5" w:rsidP="00B13F10">
            <w:pPr>
              <w:spacing w:after="0" w:line="360" w:lineRule="auto"/>
              <w:rPr>
                <w:rFonts w:ascii="Arial" w:eastAsia="Times New Roman" w:hAnsi="Arial" w:cs="Arial"/>
                <w:color w:val="000000"/>
                <w:sz w:val="20"/>
                <w:szCs w:val="20"/>
              </w:rPr>
            </w:pPr>
          </w:p>
          <w:p w14:paraId="2018469E"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6</w:t>
            </w:r>
          </w:p>
        </w:tc>
        <w:tc>
          <w:tcPr>
            <w:tcW w:w="3388" w:type="dxa"/>
          </w:tcPr>
          <w:p w14:paraId="5E59DF6F"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Системы подъема и наклона</w:t>
            </w:r>
          </w:p>
          <w:p w14:paraId="38DD7C77"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Положение оператора/Размеры</w:t>
            </w:r>
          </w:p>
          <w:p w14:paraId="23FCC496"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Доступ и выход оператора</w:t>
            </w:r>
          </w:p>
          <w:p w14:paraId="330E82CA"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Платформы</w:t>
            </w:r>
          </w:p>
          <w:p w14:paraId="4EBC401F"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Устойчивость</w:t>
            </w:r>
          </w:p>
          <w:p w14:paraId="26F4BCB4"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Верификация требований безопасности и/или защитных мер</w:t>
            </w:r>
          </w:p>
          <w:p w14:paraId="15F81E42" w14:textId="77777777" w:rsidR="00DA4925" w:rsidRPr="00AE5435" w:rsidRDefault="00A949AC" w:rsidP="00B13F10">
            <w:pPr>
              <w:spacing w:after="0" w:line="360" w:lineRule="auto"/>
              <w:rPr>
                <w:rFonts w:ascii="Arial" w:eastAsia="Times New Roman" w:hAnsi="Arial" w:cs="Arial"/>
                <w:color w:val="000000"/>
                <w:sz w:val="20"/>
                <w:szCs w:val="20"/>
              </w:rPr>
            </w:pPr>
            <w:r w:rsidRPr="00A949AC">
              <w:rPr>
                <w:rFonts w:ascii="Arial" w:eastAsia="Times New Roman" w:hAnsi="Arial" w:cs="Arial"/>
                <w:color w:val="000000"/>
                <w:sz w:val="20"/>
                <w:szCs w:val="20"/>
              </w:rPr>
              <w:t>Информация для пользователей</w:t>
            </w:r>
          </w:p>
        </w:tc>
      </w:tr>
      <w:tr w:rsidR="0041372F" w:rsidRPr="00AE5435" w14:paraId="0F2B6D6F" w14:textId="77777777" w:rsidTr="00663F6E">
        <w:tc>
          <w:tcPr>
            <w:tcW w:w="561" w:type="dxa"/>
          </w:tcPr>
          <w:p w14:paraId="1F25409F" w14:textId="77777777" w:rsidR="00DA4925" w:rsidRPr="00AE5435" w:rsidRDefault="00DA4925" w:rsidP="00B13F10">
            <w:pPr>
              <w:spacing w:after="0" w:line="360" w:lineRule="auto"/>
              <w:rPr>
                <w:rFonts w:ascii="Arial" w:eastAsia="Times New Roman" w:hAnsi="Arial" w:cs="Arial"/>
                <w:color w:val="000000"/>
                <w:sz w:val="20"/>
                <w:szCs w:val="20"/>
              </w:rPr>
            </w:pPr>
          </w:p>
        </w:tc>
        <w:tc>
          <w:tcPr>
            <w:tcW w:w="2598" w:type="dxa"/>
          </w:tcPr>
          <w:p w14:paraId="732CDD1D"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Высокое давление</w:t>
            </w:r>
          </w:p>
        </w:tc>
        <w:tc>
          <w:tcPr>
            <w:tcW w:w="2018" w:type="dxa"/>
          </w:tcPr>
          <w:p w14:paraId="1B2B9B12"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Выброс вещества под давлением</w:t>
            </w:r>
          </w:p>
        </w:tc>
        <w:tc>
          <w:tcPr>
            <w:tcW w:w="1041" w:type="dxa"/>
          </w:tcPr>
          <w:p w14:paraId="72E8CCFD"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4.1.6</w:t>
            </w:r>
          </w:p>
          <w:p w14:paraId="680D02BD" w14:textId="77777777" w:rsidR="00F544E5" w:rsidRPr="00AE5435" w:rsidRDefault="00F544E5" w:rsidP="00B13F10">
            <w:pPr>
              <w:spacing w:after="0" w:line="360" w:lineRule="auto"/>
              <w:rPr>
                <w:rFonts w:ascii="Arial" w:eastAsia="Times New Roman" w:hAnsi="Arial" w:cs="Arial"/>
                <w:color w:val="000000"/>
                <w:sz w:val="20"/>
                <w:szCs w:val="20"/>
              </w:rPr>
            </w:pPr>
          </w:p>
          <w:p w14:paraId="562EFE2D"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4.5.4</w:t>
            </w:r>
          </w:p>
          <w:p w14:paraId="63D9E54E" w14:textId="77777777" w:rsidR="00DA4925" w:rsidRPr="00AE5435" w:rsidRDefault="00DA4925" w:rsidP="00B13F10">
            <w:pPr>
              <w:spacing w:after="0" w:line="360" w:lineRule="auto"/>
              <w:rPr>
                <w:rFonts w:ascii="Arial" w:eastAsia="Times New Roman" w:hAnsi="Arial" w:cs="Arial"/>
                <w:color w:val="000000"/>
                <w:sz w:val="20"/>
                <w:szCs w:val="20"/>
              </w:rPr>
            </w:pPr>
          </w:p>
          <w:p w14:paraId="393EBCD3"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4.6.4</w:t>
            </w:r>
          </w:p>
          <w:p w14:paraId="36DEBC2D"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5</w:t>
            </w:r>
          </w:p>
          <w:p w14:paraId="19E5D5CE" w14:textId="77777777" w:rsidR="00DA4925" w:rsidRPr="00AE5435" w:rsidRDefault="00DA4925" w:rsidP="00B13F10">
            <w:pPr>
              <w:spacing w:after="0" w:line="360" w:lineRule="auto"/>
              <w:rPr>
                <w:rFonts w:ascii="Arial" w:eastAsia="Times New Roman" w:hAnsi="Arial" w:cs="Arial"/>
                <w:color w:val="000000"/>
                <w:sz w:val="20"/>
                <w:szCs w:val="20"/>
              </w:rPr>
            </w:pPr>
          </w:p>
          <w:p w14:paraId="2147EFF1" w14:textId="77777777" w:rsidR="00F544E5" w:rsidRPr="00AE5435" w:rsidRDefault="00F544E5" w:rsidP="00B13F10">
            <w:pPr>
              <w:spacing w:after="0" w:line="360" w:lineRule="auto"/>
              <w:rPr>
                <w:rFonts w:ascii="Arial" w:eastAsia="Times New Roman" w:hAnsi="Arial" w:cs="Arial"/>
                <w:color w:val="000000"/>
                <w:sz w:val="20"/>
                <w:szCs w:val="20"/>
              </w:rPr>
            </w:pPr>
          </w:p>
          <w:p w14:paraId="5FCCBB8D"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6</w:t>
            </w:r>
          </w:p>
        </w:tc>
        <w:tc>
          <w:tcPr>
            <w:tcW w:w="3388" w:type="dxa"/>
          </w:tcPr>
          <w:p w14:paraId="4C44099B"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Компоненты с накопленной энергией</w:t>
            </w:r>
          </w:p>
          <w:p w14:paraId="69316309"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Транспорт, работающий на сжиженном нефтяном газе (</w:t>
            </w:r>
            <w:r w:rsidRPr="00AE5435">
              <w:rPr>
                <w:rFonts w:ascii="Arial" w:eastAsia="Times New Roman" w:hAnsi="Arial" w:cs="Arial"/>
                <w:color w:val="000000"/>
                <w:sz w:val="20"/>
                <w:szCs w:val="20"/>
                <w:lang w:val="en-US"/>
              </w:rPr>
              <w:t>LPG</w:t>
            </w:r>
            <w:r w:rsidRPr="00AE5435">
              <w:rPr>
                <w:rFonts w:ascii="Arial" w:eastAsia="Times New Roman" w:hAnsi="Arial" w:cs="Arial"/>
                <w:color w:val="000000"/>
                <w:sz w:val="20"/>
                <w:szCs w:val="20"/>
              </w:rPr>
              <w:t>)</w:t>
            </w:r>
          </w:p>
          <w:p w14:paraId="26B14768"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Гидравлические системы</w:t>
            </w:r>
          </w:p>
          <w:p w14:paraId="7A0D3346"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Верификация требований безопасности и/или защитных мер</w:t>
            </w:r>
          </w:p>
          <w:p w14:paraId="6775041B" w14:textId="77777777" w:rsidR="00DA4925" w:rsidRPr="00AE5435" w:rsidRDefault="00A949AC" w:rsidP="00B13F10">
            <w:pPr>
              <w:spacing w:after="0" w:line="360" w:lineRule="auto"/>
              <w:rPr>
                <w:rFonts w:ascii="Arial" w:eastAsia="Times New Roman" w:hAnsi="Arial" w:cs="Arial"/>
                <w:color w:val="000000"/>
                <w:sz w:val="20"/>
                <w:szCs w:val="20"/>
              </w:rPr>
            </w:pPr>
            <w:r w:rsidRPr="00A949AC">
              <w:rPr>
                <w:rFonts w:ascii="Arial" w:eastAsia="Times New Roman" w:hAnsi="Arial" w:cs="Arial"/>
                <w:color w:val="000000"/>
                <w:sz w:val="20"/>
                <w:szCs w:val="20"/>
              </w:rPr>
              <w:t>Информация для пользователей</w:t>
            </w:r>
          </w:p>
        </w:tc>
      </w:tr>
      <w:tr w:rsidR="0041372F" w:rsidRPr="00AE5435" w14:paraId="70781051" w14:textId="77777777" w:rsidTr="00663F6E">
        <w:tc>
          <w:tcPr>
            <w:tcW w:w="561" w:type="dxa"/>
          </w:tcPr>
          <w:p w14:paraId="1011E4D6" w14:textId="77777777" w:rsidR="00DA4925" w:rsidRPr="00AE5435" w:rsidRDefault="00DA4925" w:rsidP="00B13F10">
            <w:pPr>
              <w:spacing w:after="0" w:line="360" w:lineRule="auto"/>
              <w:rPr>
                <w:rFonts w:ascii="Arial" w:eastAsia="Times New Roman" w:hAnsi="Arial" w:cs="Arial"/>
                <w:color w:val="000000"/>
                <w:sz w:val="20"/>
                <w:szCs w:val="20"/>
              </w:rPr>
            </w:pPr>
          </w:p>
        </w:tc>
        <w:tc>
          <w:tcPr>
            <w:tcW w:w="2598" w:type="dxa"/>
          </w:tcPr>
          <w:p w14:paraId="1984B159"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Неровные, скользкие поверхности</w:t>
            </w:r>
          </w:p>
        </w:tc>
        <w:tc>
          <w:tcPr>
            <w:tcW w:w="2018" w:type="dxa"/>
          </w:tcPr>
          <w:p w14:paraId="12946160"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Проскальзывание и падение</w:t>
            </w:r>
          </w:p>
        </w:tc>
        <w:tc>
          <w:tcPr>
            <w:tcW w:w="1041" w:type="dxa"/>
          </w:tcPr>
          <w:p w14:paraId="616862A2"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4.7.2.2</w:t>
            </w:r>
          </w:p>
          <w:p w14:paraId="7C9CDAFB"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4.7.2.3</w:t>
            </w:r>
          </w:p>
        </w:tc>
        <w:tc>
          <w:tcPr>
            <w:tcW w:w="3388" w:type="dxa"/>
          </w:tcPr>
          <w:p w14:paraId="2889D23C"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Ступени</w:t>
            </w:r>
          </w:p>
          <w:p w14:paraId="4A5315CC"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Пол отсеков</w:t>
            </w:r>
          </w:p>
        </w:tc>
      </w:tr>
      <w:tr w:rsidR="0041372F" w:rsidRPr="00AE5435" w14:paraId="1CC62A58" w14:textId="77777777" w:rsidTr="00663F6E">
        <w:tc>
          <w:tcPr>
            <w:tcW w:w="561" w:type="dxa"/>
          </w:tcPr>
          <w:p w14:paraId="4916F221" w14:textId="77777777" w:rsidR="00DA4925" w:rsidRPr="00AE5435" w:rsidRDefault="00DA4925" w:rsidP="00B13F10">
            <w:pPr>
              <w:spacing w:after="0" w:line="360" w:lineRule="auto"/>
              <w:rPr>
                <w:rFonts w:ascii="Arial" w:eastAsia="Times New Roman" w:hAnsi="Arial" w:cs="Arial"/>
                <w:color w:val="000000"/>
                <w:sz w:val="20"/>
                <w:szCs w:val="20"/>
              </w:rPr>
            </w:pPr>
          </w:p>
        </w:tc>
        <w:tc>
          <w:tcPr>
            <w:tcW w:w="2598" w:type="dxa"/>
          </w:tcPr>
          <w:p w14:paraId="1053BBD3"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Устойчивость</w:t>
            </w:r>
          </w:p>
        </w:tc>
        <w:tc>
          <w:tcPr>
            <w:tcW w:w="2018" w:type="dxa"/>
          </w:tcPr>
          <w:p w14:paraId="77594D57"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Падение</w:t>
            </w:r>
          </w:p>
          <w:p w14:paraId="37F8EB95"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Раздавливание</w:t>
            </w:r>
          </w:p>
          <w:p w14:paraId="63727909"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Удар</w:t>
            </w:r>
          </w:p>
        </w:tc>
        <w:tc>
          <w:tcPr>
            <w:tcW w:w="1041" w:type="dxa"/>
          </w:tcPr>
          <w:p w14:paraId="399A3A2B"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4.4.4</w:t>
            </w:r>
          </w:p>
          <w:p w14:paraId="6CB64CAC" w14:textId="77777777" w:rsidR="00DA4925" w:rsidRPr="00AE5435" w:rsidRDefault="00DA4925" w:rsidP="00B13F10">
            <w:pPr>
              <w:spacing w:after="0" w:line="360" w:lineRule="auto"/>
              <w:rPr>
                <w:rFonts w:ascii="Arial" w:eastAsia="Times New Roman" w:hAnsi="Arial" w:cs="Arial"/>
                <w:color w:val="000000"/>
                <w:sz w:val="20"/>
                <w:szCs w:val="20"/>
              </w:rPr>
            </w:pPr>
          </w:p>
          <w:p w14:paraId="28A86683"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4.6</w:t>
            </w:r>
          </w:p>
          <w:p w14:paraId="5F716529"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4.8</w:t>
            </w:r>
          </w:p>
          <w:p w14:paraId="1C42D13B"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4.11.5</w:t>
            </w:r>
          </w:p>
          <w:p w14:paraId="4A617729"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5</w:t>
            </w:r>
          </w:p>
          <w:p w14:paraId="1825389D" w14:textId="77777777" w:rsidR="00DA4925" w:rsidRPr="00AE5435" w:rsidRDefault="00DA4925" w:rsidP="00B13F10">
            <w:pPr>
              <w:spacing w:after="0" w:line="360" w:lineRule="auto"/>
              <w:rPr>
                <w:rFonts w:ascii="Arial" w:eastAsia="Times New Roman" w:hAnsi="Arial" w:cs="Arial"/>
                <w:color w:val="000000"/>
                <w:sz w:val="20"/>
                <w:szCs w:val="20"/>
              </w:rPr>
            </w:pPr>
          </w:p>
          <w:p w14:paraId="66F994E8" w14:textId="77777777" w:rsidR="00F544E5" w:rsidRPr="00AE5435" w:rsidRDefault="00F544E5" w:rsidP="00B13F10">
            <w:pPr>
              <w:spacing w:after="0" w:line="360" w:lineRule="auto"/>
              <w:rPr>
                <w:rFonts w:ascii="Arial" w:eastAsia="Times New Roman" w:hAnsi="Arial" w:cs="Arial"/>
                <w:color w:val="000000"/>
                <w:sz w:val="20"/>
                <w:szCs w:val="20"/>
              </w:rPr>
            </w:pPr>
          </w:p>
          <w:p w14:paraId="0FD27920"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6</w:t>
            </w:r>
          </w:p>
        </w:tc>
        <w:tc>
          <w:tcPr>
            <w:tcW w:w="3388" w:type="dxa"/>
          </w:tcPr>
          <w:p w14:paraId="187D893C"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Управление грузоподъемными операциями</w:t>
            </w:r>
          </w:p>
          <w:p w14:paraId="230676A6"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Системы подъема и наклона</w:t>
            </w:r>
          </w:p>
          <w:p w14:paraId="4A028C74"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Устойчивость</w:t>
            </w:r>
          </w:p>
          <w:p w14:paraId="5ED32949"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Транспортировка</w:t>
            </w:r>
          </w:p>
          <w:p w14:paraId="65E3CBFB"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Верификация требований безопасности и/или защитных мер</w:t>
            </w:r>
          </w:p>
          <w:p w14:paraId="6F153CB0" w14:textId="77777777" w:rsidR="00DA4925" w:rsidRPr="00AE5435" w:rsidRDefault="00A949AC" w:rsidP="00B13F10">
            <w:pPr>
              <w:spacing w:after="0" w:line="360" w:lineRule="auto"/>
              <w:rPr>
                <w:rFonts w:ascii="Arial" w:eastAsia="Times New Roman" w:hAnsi="Arial" w:cs="Arial"/>
                <w:color w:val="000000"/>
                <w:sz w:val="20"/>
                <w:szCs w:val="20"/>
              </w:rPr>
            </w:pPr>
            <w:r w:rsidRPr="00A949AC">
              <w:rPr>
                <w:rFonts w:ascii="Arial" w:eastAsia="Times New Roman" w:hAnsi="Arial" w:cs="Arial"/>
                <w:color w:val="000000"/>
                <w:sz w:val="20"/>
                <w:szCs w:val="20"/>
              </w:rPr>
              <w:t>Информация для пользователей</w:t>
            </w:r>
          </w:p>
        </w:tc>
      </w:tr>
      <w:tr w:rsidR="0041372F" w:rsidRPr="00AE5435" w14:paraId="69531D7A" w14:textId="77777777" w:rsidTr="00663F6E">
        <w:tc>
          <w:tcPr>
            <w:tcW w:w="561" w:type="dxa"/>
          </w:tcPr>
          <w:p w14:paraId="795335ED"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2</w:t>
            </w:r>
          </w:p>
        </w:tc>
        <w:tc>
          <w:tcPr>
            <w:tcW w:w="9045" w:type="dxa"/>
            <w:gridSpan w:val="4"/>
          </w:tcPr>
          <w:p w14:paraId="0848BBA3" w14:textId="77777777" w:rsidR="00DA4925" w:rsidRPr="00AE5435" w:rsidRDefault="00DA4925"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Электрические опасности</w:t>
            </w:r>
          </w:p>
        </w:tc>
      </w:tr>
      <w:tr w:rsidR="0041372F" w:rsidRPr="00AE5435" w14:paraId="34BFB9E9" w14:textId="77777777" w:rsidTr="00663F6E">
        <w:tc>
          <w:tcPr>
            <w:tcW w:w="561" w:type="dxa"/>
          </w:tcPr>
          <w:p w14:paraId="349EB32D" w14:textId="77777777" w:rsidR="00DA4925" w:rsidRPr="00AE5435" w:rsidRDefault="00DA4925" w:rsidP="00B13F10">
            <w:pPr>
              <w:spacing w:after="0" w:line="360" w:lineRule="auto"/>
              <w:rPr>
                <w:rFonts w:ascii="Arial" w:eastAsia="Times New Roman" w:hAnsi="Arial" w:cs="Arial"/>
                <w:color w:val="000000"/>
                <w:sz w:val="20"/>
                <w:szCs w:val="20"/>
              </w:rPr>
            </w:pPr>
          </w:p>
        </w:tc>
        <w:tc>
          <w:tcPr>
            <w:tcW w:w="2598" w:type="dxa"/>
          </w:tcPr>
          <w:p w14:paraId="474CA7BA" w14:textId="77777777" w:rsidR="007D2336" w:rsidRPr="00AE5435" w:rsidRDefault="007D2336"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Электрическая дуга</w:t>
            </w:r>
          </w:p>
          <w:p w14:paraId="62CB775D" w14:textId="77777777" w:rsidR="007D2336" w:rsidRPr="00AE5435" w:rsidRDefault="007D2336"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Электромагнитные явления</w:t>
            </w:r>
          </w:p>
          <w:p w14:paraId="32AF2119" w14:textId="77777777" w:rsidR="007D2336" w:rsidRPr="00AE5435" w:rsidRDefault="007D2336"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Электростатические явления</w:t>
            </w:r>
          </w:p>
          <w:p w14:paraId="03958EA8" w14:textId="77777777" w:rsidR="007D2336" w:rsidRPr="00AE5435" w:rsidRDefault="007D2336"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Токоведущие части</w:t>
            </w:r>
          </w:p>
          <w:p w14:paraId="1B8E7CF4" w14:textId="77777777" w:rsidR="007D2336" w:rsidRPr="00AE5435" w:rsidRDefault="007D2336"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Недостаточное расстояние до токоведущих частей под высоким напряжением</w:t>
            </w:r>
          </w:p>
          <w:p w14:paraId="445C5FC7" w14:textId="77777777" w:rsidR="007D2336" w:rsidRPr="00AE5435" w:rsidRDefault="007D2336"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Перегрузка</w:t>
            </w:r>
          </w:p>
          <w:p w14:paraId="26D3258B" w14:textId="77777777" w:rsidR="007D2336" w:rsidRPr="00AE5435" w:rsidRDefault="007D2336"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Части, которые оказались под напряжением в условиях неисправности</w:t>
            </w:r>
          </w:p>
          <w:p w14:paraId="0D540D95" w14:textId="77777777" w:rsidR="007D2336" w:rsidRPr="00AE5435" w:rsidRDefault="007D2336"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Короткое замыкание</w:t>
            </w:r>
          </w:p>
          <w:p w14:paraId="6C99B690" w14:textId="77777777" w:rsidR="00DA4925" w:rsidRPr="00AE5435" w:rsidRDefault="007D2336"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Тепловое излучение</w:t>
            </w:r>
          </w:p>
        </w:tc>
        <w:tc>
          <w:tcPr>
            <w:tcW w:w="2018" w:type="dxa"/>
          </w:tcPr>
          <w:p w14:paraId="5FFD9D4F" w14:textId="77777777" w:rsidR="007D2336" w:rsidRPr="00AE5435" w:rsidRDefault="007D2336"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Ожог</w:t>
            </w:r>
          </w:p>
          <w:p w14:paraId="1F88C83A" w14:textId="77777777" w:rsidR="00DA4925" w:rsidRPr="00AE5435" w:rsidRDefault="007D2336"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Химические эффекты</w:t>
            </w:r>
          </w:p>
          <w:p w14:paraId="5D761B75" w14:textId="77777777" w:rsidR="007D2336" w:rsidRPr="00AE5435" w:rsidRDefault="007D2336"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Поражение электрическим током</w:t>
            </w:r>
          </w:p>
          <w:p w14:paraId="17082ECC" w14:textId="77777777" w:rsidR="007D2336" w:rsidRPr="00AE5435" w:rsidRDefault="007D2336"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Падение</w:t>
            </w:r>
          </w:p>
          <w:p w14:paraId="2FF8130A" w14:textId="77777777" w:rsidR="007D2336" w:rsidRPr="00AE5435" w:rsidRDefault="007D2336"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Пожар</w:t>
            </w:r>
          </w:p>
          <w:p w14:paraId="5AFF32AF" w14:textId="77777777" w:rsidR="007D2336" w:rsidRPr="00AE5435" w:rsidRDefault="007D2336"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Выброс расплавленных частиц</w:t>
            </w:r>
          </w:p>
          <w:p w14:paraId="0B484B6E" w14:textId="77777777" w:rsidR="007D2336" w:rsidRPr="00AE5435" w:rsidRDefault="007D2336"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Удар током</w:t>
            </w:r>
          </w:p>
        </w:tc>
        <w:tc>
          <w:tcPr>
            <w:tcW w:w="1041" w:type="dxa"/>
          </w:tcPr>
          <w:p w14:paraId="6F8264FE" w14:textId="77777777" w:rsidR="007D2336" w:rsidRDefault="007D2336"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4.1.4</w:t>
            </w:r>
          </w:p>
          <w:p w14:paraId="786960A7" w14:textId="77777777" w:rsidR="00D10FDB" w:rsidRPr="00AE5435" w:rsidRDefault="00D10FDB" w:rsidP="00B13F10">
            <w:pPr>
              <w:spacing w:after="0" w:line="360" w:lineRule="auto"/>
              <w:rPr>
                <w:rFonts w:ascii="Arial" w:eastAsia="Times New Roman" w:hAnsi="Arial" w:cs="Arial"/>
                <w:color w:val="000000"/>
                <w:sz w:val="20"/>
                <w:szCs w:val="20"/>
              </w:rPr>
            </w:pPr>
          </w:p>
          <w:p w14:paraId="7DADD496" w14:textId="77777777" w:rsidR="00DA4925" w:rsidRPr="00AE5435" w:rsidRDefault="007D2336"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4.9.5.1</w:t>
            </w:r>
          </w:p>
          <w:p w14:paraId="10C16A51" w14:textId="77777777" w:rsidR="007D2336" w:rsidRPr="00AE5435" w:rsidRDefault="007D2336" w:rsidP="00B13F10">
            <w:pPr>
              <w:spacing w:after="0" w:line="360" w:lineRule="auto"/>
              <w:rPr>
                <w:rFonts w:ascii="Arial" w:eastAsia="Times New Roman" w:hAnsi="Arial" w:cs="Arial"/>
                <w:color w:val="000000"/>
                <w:sz w:val="20"/>
                <w:szCs w:val="20"/>
              </w:rPr>
            </w:pPr>
          </w:p>
          <w:p w14:paraId="67186796" w14:textId="77777777" w:rsidR="007D2336" w:rsidRPr="00AE5435" w:rsidRDefault="007D2336" w:rsidP="00B13F10">
            <w:pPr>
              <w:spacing w:after="0" w:line="360" w:lineRule="auto"/>
              <w:rPr>
                <w:rFonts w:ascii="Arial" w:eastAsia="Times New Roman" w:hAnsi="Arial" w:cs="Arial"/>
                <w:color w:val="000000"/>
                <w:sz w:val="20"/>
                <w:szCs w:val="20"/>
              </w:rPr>
            </w:pPr>
          </w:p>
          <w:p w14:paraId="2E4ACE3E" w14:textId="77777777" w:rsidR="007D2336" w:rsidRPr="00AE5435" w:rsidRDefault="007D2336"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4.9.5.2</w:t>
            </w:r>
          </w:p>
          <w:p w14:paraId="06D6F7D2" w14:textId="77777777" w:rsidR="007D2336" w:rsidRPr="00AE5435" w:rsidRDefault="007D2336"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4.11.4</w:t>
            </w:r>
          </w:p>
          <w:p w14:paraId="7FEDD7DA" w14:textId="77777777" w:rsidR="00F544E5" w:rsidRPr="00AE5435" w:rsidRDefault="00F544E5" w:rsidP="00B13F10">
            <w:pPr>
              <w:spacing w:after="0" w:line="360" w:lineRule="auto"/>
              <w:rPr>
                <w:rFonts w:ascii="Arial" w:eastAsia="Times New Roman" w:hAnsi="Arial" w:cs="Arial"/>
                <w:color w:val="000000"/>
                <w:sz w:val="20"/>
                <w:szCs w:val="20"/>
              </w:rPr>
            </w:pPr>
          </w:p>
          <w:p w14:paraId="627EB89C" w14:textId="77777777" w:rsidR="007D2336" w:rsidRPr="00AE5435" w:rsidRDefault="007D2336"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5</w:t>
            </w:r>
          </w:p>
          <w:p w14:paraId="327D2099" w14:textId="77777777" w:rsidR="007D2336" w:rsidRPr="00AE5435" w:rsidRDefault="007D2336" w:rsidP="00B13F10">
            <w:pPr>
              <w:spacing w:after="0" w:line="360" w:lineRule="auto"/>
              <w:rPr>
                <w:rFonts w:ascii="Arial" w:eastAsia="Times New Roman" w:hAnsi="Arial" w:cs="Arial"/>
                <w:color w:val="000000"/>
                <w:sz w:val="20"/>
                <w:szCs w:val="20"/>
              </w:rPr>
            </w:pPr>
          </w:p>
          <w:p w14:paraId="055864F4" w14:textId="77777777" w:rsidR="00F544E5" w:rsidRPr="00AE5435" w:rsidRDefault="00F544E5" w:rsidP="00B13F10">
            <w:pPr>
              <w:spacing w:after="0" w:line="360" w:lineRule="auto"/>
              <w:rPr>
                <w:rFonts w:ascii="Arial" w:eastAsia="Times New Roman" w:hAnsi="Arial" w:cs="Arial"/>
                <w:color w:val="000000"/>
                <w:sz w:val="20"/>
                <w:szCs w:val="20"/>
              </w:rPr>
            </w:pPr>
          </w:p>
          <w:p w14:paraId="2B25902D" w14:textId="77777777" w:rsidR="007D2336" w:rsidRPr="00AE5435" w:rsidRDefault="007D2336"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6</w:t>
            </w:r>
          </w:p>
        </w:tc>
        <w:tc>
          <w:tcPr>
            <w:tcW w:w="3388" w:type="dxa"/>
          </w:tcPr>
          <w:p w14:paraId="5B18D647" w14:textId="77777777" w:rsidR="007D2336" w:rsidRPr="00AE5435" w:rsidRDefault="00D10FDB" w:rsidP="00B13F10">
            <w:pPr>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Требования к электрооборудованию</w:t>
            </w:r>
          </w:p>
          <w:p w14:paraId="62E14A04" w14:textId="77777777" w:rsidR="00DA4925" w:rsidRPr="00AE5435" w:rsidRDefault="007D2336"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Отсек тяговой батареи/несанкционированный доступ</w:t>
            </w:r>
          </w:p>
          <w:p w14:paraId="77E16EB1" w14:textId="77777777" w:rsidR="007D2336" w:rsidRPr="00AE5435" w:rsidRDefault="007D2336"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Металлическая крышка</w:t>
            </w:r>
          </w:p>
          <w:p w14:paraId="1E606414" w14:textId="77777777" w:rsidR="007D2336" w:rsidRPr="00AE5435" w:rsidRDefault="007D2336"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Электромагнитная совместимость</w:t>
            </w:r>
          </w:p>
          <w:p w14:paraId="72EC1CC4" w14:textId="77777777" w:rsidR="007D2336" w:rsidRPr="00AE5435" w:rsidRDefault="007D2336"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Верификация требований безопасности и/или защитных мер</w:t>
            </w:r>
          </w:p>
          <w:p w14:paraId="671892AC" w14:textId="77777777" w:rsidR="007D2336" w:rsidRPr="00AE5435" w:rsidRDefault="00A949AC" w:rsidP="00B13F10">
            <w:pPr>
              <w:spacing w:after="0" w:line="360" w:lineRule="auto"/>
              <w:rPr>
                <w:rFonts w:ascii="Arial" w:eastAsia="Times New Roman" w:hAnsi="Arial" w:cs="Arial"/>
                <w:color w:val="000000"/>
                <w:sz w:val="20"/>
                <w:szCs w:val="20"/>
              </w:rPr>
            </w:pPr>
            <w:r w:rsidRPr="00A949AC">
              <w:rPr>
                <w:rFonts w:ascii="Arial" w:eastAsia="Times New Roman" w:hAnsi="Arial" w:cs="Arial"/>
                <w:color w:val="000000"/>
                <w:sz w:val="20"/>
                <w:szCs w:val="20"/>
              </w:rPr>
              <w:t>Информация для пользователей</w:t>
            </w:r>
          </w:p>
        </w:tc>
      </w:tr>
      <w:tr w:rsidR="0041372F" w:rsidRPr="00AE5435" w14:paraId="0F669166" w14:textId="77777777" w:rsidTr="00663F6E">
        <w:trPr>
          <w:cantSplit/>
        </w:trPr>
        <w:tc>
          <w:tcPr>
            <w:tcW w:w="561" w:type="dxa"/>
          </w:tcPr>
          <w:p w14:paraId="3A4BE8ED" w14:textId="77777777" w:rsidR="007D2336" w:rsidRPr="00AE5435" w:rsidRDefault="007D2336"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3</w:t>
            </w:r>
          </w:p>
        </w:tc>
        <w:tc>
          <w:tcPr>
            <w:tcW w:w="9045" w:type="dxa"/>
            <w:gridSpan w:val="4"/>
          </w:tcPr>
          <w:p w14:paraId="0D33984E" w14:textId="77777777" w:rsidR="007D2336" w:rsidRPr="00AE5435" w:rsidRDefault="007D2336" w:rsidP="00B13F10">
            <w:pPr>
              <w:keepNext/>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Термические опасности</w:t>
            </w:r>
          </w:p>
        </w:tc>
      </w:tr>
      <w:tr w:rsidR="0041372F" w:rsidRPr="00AE5435" w14:paraId="441A89E2" w14:textId="77777777" w:rsidTr="00663F6E">
        <w:tc>
          <w:tcPr>
            <w:tcW w:w="561" w:type="dxa"/>
          </w:tcPr>
          <w:p w14:paraId="6CE4BE35" w14:textId="77777777" w:rsidR="007D2336" w:rsidRPr="00AE5435" w:rsidRDefault="007D2336" w:rsidP="00B13F10">
            <w:pPr>
              <w:spacing w:after="0" w:line="360" w:lineRule="auto"/>
              <w:rPr>
                <w:rFonts w:ascii="Arial" w:eastAsia="Times New Roman" w:hAnsi="Arial" w:cs="Arial"/>
                <w:color w:val="000000"/>
                <w:sz w:val="20"/>
                <w:szCs w:val="20"/>
              </w:rPr>
            </w:pPr>
          </w:p>
        </w:tc>
        <w:tc>
          <w:tcPr>
            <w:tcW w:w="2598" w:type="dxa"/>
          </w:tcPr>
          <w:p w14:paraId="1E61F463" w14:textId="77777777" w:rsidR="00E51F53" w:rsidRPr="00AE5435" w:rsidRDefault="00E51F53" w:rsidP="00E51F53">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Взрыв</w:t>
            </w:r>
          </w:p>
          <w:p w14:paraId="2EE93AA1" w14:textId="77777777" w:rsidR="00E51F53" w:rsidRPr="00AE5435" w:rsidRDefault="00E51F53" w:rsidP="00E51F53">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Пламя</w:t>
            </w:r>
          </w:p>
          <w:p w14:paraId="447B02F6" w14:textId="77777777" w:rsidR="00E51F53" w:rsidRPr="00AE5435" w:rsidRDefault="00E51F53" w:rsidP="00E51F53">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Объекты или материалы с высокой или низкой температурой</w:t>
            </w:r>
          </w:p>
          <w:p w14:paraId="3E2D745B" w14:textId="77777777" w:rsidR="007D2336" w:rsidRPr="00AE5435" w:rsidRDefault="00E51F53" w:rsidP="00E51F53">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Излучение от источников тепла</w:t>
            </w:r>
          </w:p>
        </w:tc>
        <w:tc>
          <w:tcPr>
            <w:tcW w:w="2018" w:type="dxa"/>
          </w:tcPr>
          <w:p w14:paraId="70D58A7E" w14:textId="77777777" w:rsidR="00E51F53" w:rsidRPr="00AE5435" w:rsidRDefault="00E51F53" w:rsidP="00E51F53">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Ожоги</w:t>
            </w:r>
          </w:p>
          <w:p w14:paraId="4B2EEFE5" w14:textId="77777777" w:rsidR="00E51F53" w:rsidRPr="00AE5435" w:rsidRDefault="00E51F53" w:rsidP="00E51F53">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Обезвоживание</w:t>
            </w:r>
          </w:p>
          <w:p w14:paraId="62B6023A" w14:textId="77777777" w:rsidR="00E51F53" w:rsidRPr="00AE5435" w:rsidRDefault="00E51F53" w:rsidP="00E51F53">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Дискомфорт</w:t>
            </w:r>
          </w:p>
          <w:p w14:paraId="7B804355" w14:textId="77777777" w:rsidR="00E51F53" w:rsidRPr="00AE5435" w:rsidRDefault="00E51F53" w:rsidP="00E51F53">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Обморожение</w:t>
            </w:r>
          </w:p>
          <w:p w14:paraId="02A41309" w14:textId="77777777" w:rsidR="007D2336" w:rsidRPr="00AE5435" w:rsidRDefault="00E51F53" w:rsidP="00E51F53">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Повреждения от излучения источников тепла</w:t>
            </w:r>
          </w:p>
        </w:tc>
        <w:tc>
          <w:tcPr>
            <w:tcW w:w="1041" w:type="dxa"/>
          </w:tcPr>
          <w:p w14:paraId="6B7AFD2F" w14:textId="77777777" w:rsidR="00E51F53" w:rsidRPr="00AE5435" w:rsidRDefault="00E51F53" w:rsidP="00E51F53">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4.1.2</w:t>
            </w:r>
          </w:p>
          <w:p w14:paraId="684FE7C4" w14:textId="77777777" w:rsidR="00E51F53" w:rsidRPr="00AE5435" w:rsidRDefault="00E51F53" w:rsidP="00E51F53">
            <w:pPr>
              <w:spacing w:after="0" w:line="360" w:lineRule="auto"/>
              <w:rPr>
                <w:rFonts w:ascii="Arial" w:eastAsia="Times New Roman" w:hAnsi="Arial" w:cs="Arial"/>
                <w:color w:val="000000"/>
                <w:sz w:val="20"/>
                <w:szCs w:val="20"/>
              </w:rPr>
            </w:pPr>
          </w:p>
          <w:p w14:paraId="5C7B2624" w14:textId="77777777" w:rsidR="00E51F53" w:rsidRPr="00AE5435" w:rsidRDefault="00E51F53" w:rsidP="00E51F53">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4.1.4</w:t>
            </w:r>
          </w:p>
          <w:p w14:paraId="7B73080B" w14:textId="77777777" w:rsidR="00E51F53" w:rsidRPr="00AE5435" w:rsidRDefault="00E51F53" w:rsidP="00E51F53">
            <w:pPr>
              <w:spacing w:after="0" w:line="360" w:lineRule="auto"/>
              <w:rPr>
                <w:rFonts w:ascii="Arial" w:eastAsia="Times New Roman" w:hAnsi="Arial" w:cs="Arial"/>
                <w:color w:val="000000"/>
                <w:sz w:val="20"/>
                <w:szCs w:val="20"/>
              </w:rPr>
            </w:pPr>
          </w:p>
          <w:p w14:paraId="07088D74" w14:textId="77777777" w:rsidR="00E51F53" w:rsidRPr="00AE5435" w:rsidRDefault="00E51F53" w:rsidP="00E51F53">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4.3</w:t>
            </w:r>
          </w:p>
          <w:p w14:paraId="6E274D91" w14:textId="77777777" w:rsidR="00E51F53" w:rsidRPr="00AE5435" w:rsidRDefault="00E51F53" w:rsidP="00E51F53">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4.5.1</w:t>
            </w:r>
          </w:p>
          <w:p w14:paraId="74D796E1" w14:textId="77777777" w:rsidR="00E51F53" w:rsidRPr="00AE5435" w:rsidRDefault="00E51F53" w:rsidP="00E51F53">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4.5.2</w:t>
            </w:r>
          </w:p>
          <w:p w14:paraId="0DC42276" w14:textId="77777777" w:rsidR="00E51F53" w:rsidRPr="00AE5435" w:rsidRDefault="00E51F53" w:rsidP="00E51F53">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4.5.4</w:t>
            </w:r>
          </w:p>
          <w:p w14:paraId="386AD1EC" w14:textId="77777777" w:rsidR="00E51F53" w:rsidRPr="00AE5435" w:rsidRDefault="00E51F53" w:rsidP="00E51F53">
            <w:pPr>
              <w:spacing w:after="0" w:line="360" w:lineRule="auto"/>
              <w:rPr>
                <w:rFonts w:ascii="Arial" w:eastAsia="Times New Roman" w:hAnsi="Arial" w:cs="Arial"/>
                <w:color w:val="000000"/>
                <w:sz w:val="20"/>
                <w:szCs w:val="20"/>
              </w:rPr>
            </w:pPr>
          </w:p>
          <w:p w14:paraId="75042864" w14:textId="77777777" w:rsidR="00E51F53" w:rsidRPr="00AE5435" w:rsidRDefault="00E51F53" w:rsidP="00E51F53">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4.7.6</w:t>
            </w:r>
          </w:p>
          <w:p w14:paraId="3B8E867B" w14:textId="77777777" w:rsidR="00E51F53" w:rsidRPr="00AE5435" w:rsidRDefault="00E51F53" w:rsidP="00E51F53">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4.9.5</w:t>
            </w:r>
          </w:p>
          <w:p w14:paraId="65C9E3CA" w14:textId="77777777" w:rsidR="00E51F53" w:rsidRPr="00AE5435" w:rsidRDefault="00E51F53" w:rsidP="00E51F53">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4.11.1.2</w:t>
            </w:r>
          </w:p>
          <w:p w14:paraId="0D34A4B0" w14:textId="77777777" w:rsidR="00E51F53" w:rsidRPr="00AE5435" w:rsidRDefault="00E51F53" w:rsidP="00E51F53">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4.11.1.4</w:t>
            </w:r>
          </w:p>
          <w:p w14:paraId="379EA16B" w14:textId="77777777" w:rsidR="00E51F53" w:rsidRPr="00AE5435" w:rsidRDefault="00E51F53" w:rsidP="00E51F53">
            <w:pPr>
              <w:spacing w:after="0" w:line="360" w:lineRule="auto"/>
              <w:rPr>
                <w:rFonts w:ascii="Arial" w:eastAsia="Times New Roman" w:hAnsi="Arial" w:cs="Arial"/>
                <w:color w:val="000000"/>
                <w:sz w:val="20"/>
                <w:szCs w:val="20"/>
              </w:rPr>
            </w:pPr>
          </w:p>
          <w:p w14:paraId="5BA36986" w14:textId="77777777" w:rsidR="00E51F53" w:rsidRPr="00AE5435" w:rsidRDefault="00E51F53" w:rsidP="00E51F53">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5</w:t>
            </w:r>
          </w:p>
          <w:p w14:paraId="271429D9" w14:textId="77777777" w:rsidR="00E51F53" w:rsidRPr="00AE5435" w:rsidRDefault="00E51F53" w:rsidP="00E51F53">
            <w:pPr>
              <w:spacing w:after="0" w:line="360" w:lineRule="auto"/>
              <w:rPr>
                <w:rFonts w:ascii="Arial" w:eastAsia="Times New Roman" w:hAnsi="Arial" w:cs="Arial"/>
                <w:color w:val="000000"/>
                <w:sz w:val="20"/>
                <w:szCs w:val="20"/>
              </w:rPr>
            </w:pPr>
          </w:p>
          <w:p w14:paraId="4B964073" w14:textId="77777777" w:rsidR="00E51F53" w:rsidRPr="00AE5435" w:rsidRDefault="00E51F53" w:rsidP="00E51F53">
            <w:pPr>
              <w:spacing w:after="0" w:line="360" w:lineRule="auto"/>
              <w:rPr>
                <w:rFonts w:ascii="Arial" w:eastAsia="Times New Roman" w:hAnsi="Arial" w:cs="Arial"/>
                <w:color w:val="000000"/>
                <w:sz w:val="20"/>
                <w:szCs w:val="20"/>
              </w:rPr>
            </w:pPr>
          </w:p>
          <w:p w14:paraId="5E3354B7" w14:textId="77777777" w:rsidR="007D2336" w:rsidRPr="00AE5435" w:rsidRDefault="00E51F53" w:rsidP="00E51F53">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6</w:t>
            </w:r>
          </w:p>
        </w:tc>
        <w:tc>
          <w:tcPr>
            <w:tcW w:w="3388" w:type="dxa"/>
          </w:tcPr>
          <w:p w14:paraId="7245E19F" w14:textId="77777777" w:rsidR="00E51F53" w:rsidRPr="00AE5435" w:rsidRDefault="00E51F53" w:rsidP="00E51F53">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Нормальные климатические условия</w:t>
            </w:r>
          </w:p>
          <w:p w14:paraId="7DED753D" w14:textId="77777777" w:rsidR="00E51F53" w:rsidRPr="00AE5435" w:rsidRDefault="00E51F53" w:rsidP="00E51F53">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Требования к электрооборудованию</w:t>
            </w:r>
          </w:p>
          <w:p w14:paraId="19B79555" w14:textId="77777777" w:rsidR="00E51F53" w:rsidRPr="00AE5435" w:rsidRDefault="00E51F53" w:rsidP="00E51F53">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Тормоза</w:t>
            </w:r>
          </w:p>
          <w:p w14:paraId="32E88E35" w14:textId="77777777" w:rsidR="00E51F53" w:rsidRPr="00AE5435" w:rsidRDefault="00E51F53" w:rsidP="00E51F53">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Системы выхлопа и охлаждения</w:t>
            </w:r>
          </w:p>
          <w:p w14:paraId="1EA4672A" w14:textId="77777777" w:rsidR="00E51F53" w:rsidRPr="00AE5435" w:rsidRDefault="00E51F53" w:rsidP="00E51F53">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Топливный бак</w:t>
            </w:r>
          </w:p>
          <w:p w14:paraId="24167CEB" w14:textId="77777777" w:rsidR="00E51F53" w:rsidRPr="00AE5435" w:rsidRDefault="00E51F53" w:rsidP="00E51F53">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Транспорт, работающий на сжиженном нефтяном газе (</w:t>
            </w:r>
            <w:r w:rsidRPr="00AE5435">
              <w:rPr>
                <w:rFonts w:ascii="Arial" w:eastAsia="Times New Roman" w:hAnsi="Arial" w:cs="Arial"/>
                <w:color w:val="000000"/>
                <w:sz w:val="20"/>
                <w:szCs w:val="20"/>
                <w:lang w:val="en-US"/>
              </w:rPr>
              <w:t>LPG</w:t>
            </w:r>
            <w:r w:rsidRPr="00AE5435">
              <w:rPr>
                <w:rFonts w:ascii="Arial" w:eastAsia="Times New Roman" w:hAnsi="Arial" w:cs="Arial"/>
                <w:color w:val="000000"/>
                <w:sz w:val="20"/>
                <w:szCs w:val="20"/>
              </w:rPr>
              <w:t>)</w:t>
            </w:r>
          </w:p>
          <w:p w14:paraId="0DC301DD" w14:textId="77777777" w:rsidR="00E51F53" w:rsidRPr="00AE5435" w:rsidRDefault="00E51F53" w:rsidP="00E51F53">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Защита от возгорания</w:t>
            </w:r>
          </w:p>
          <w:p w14:paraId="0D2B417F" w14:textId="77777777" w:rsidR="00E51F53" w:rsidRPr="00AE5435" w:rsidRDefault="00E51F53" w:rsidP="00E51F53">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Отсек аккумуляторной батареи</w:t>
            </w:r>
          </w:p>
          <w:p w14:paraId="4F7C602E" w14:textId="77777777" w:rsidR="00E51F53" w:rsidRPr="00AE5435" w:rsidRDefault="00E51F53" w:rsidP="00E51F53">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Кабина оператора/Огнестойкость</w:t>
            </w:r>
          </w:p>
          <w:p w14:paraId="7182A3A4" w14:textId="77777777" w:rsidR="00E51F53" w:rsidRPr="00AE5435" w:rsidRDefault="00E51F53" w:rsidP="00E51F53">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Обогреватель, антизапотеватель и антиобледенитель</w:t>
            </w:r>
          </w:p>
          <w:p w14:paraId="3BCCD01A" w14:textId="77777777" w:rsidR="00E51F53" w:rsidRPr="00AE5435" w:rsidRDefault="00E51F53" w:rsidP="00E51F53">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Верификация требований безопасности и/или защитных мер</w:t>
            </w:r>
          </w:p>
          <w:p w14:paraId="3B58434C" w14:textId="77777777" w:rsidR="007D2336" w:rsidRPr="00AE5435" w:rsidRDefault="00A949AC" w:rsidP="00E51F53">
            <w:pPr>
              <w:spacing w:after="0" w:line="360" w:lineRule="auto"/>
              <w:rPr>
                <w:rFonts w:ascii="Arial" w:eastAsia="Times New Roman" w:hAnsi="Arial" w:cs="Arial"/>
                <w:color w:val="000000"/>
                <w:sz w:val="20"/>
                <w:szCs w:val="20"/>
              </w:rPr>
            </w:pPr>
            <w:r w:rsidRPr="00A949AC">
              <w:rPr>
                <w:rFonts w:ascii="Arial" w:eastAsia="Times New Roman" w:hAnsi="Arial" w:cs="Arial"/>
                <w:color w:val="000000"/>
                <w:sz w:val="20"/>
                <w:szCs w:val="20"/>
              </w:rPr>
              <w:t>Информация для пользователей</w:t>
            </w:r>
          </w:p>
        </w:tc>
      </w:tr>
      <w:tr w:rsidR="0041372F" w:rsidRPr="00AE5435" w14:paraId="5C6CCD41" w14:textId="77777777" w:rsidTr="00663F6E">
        <w:tc>
          <w:tcPr>
            <w:tcW w:w="561" w:type="dxa"/>
          </w:tcPr>
          <w:p w14:paraId="492883AF" w14:textId="77777777" w:rsidR="007D2336" w:rsidRPr="00AE5435" w:rsidRDefault="007D2336"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4</w:t>
            </w:r>
          </w:p>
        </w:tc>
        <w:tc>
          <w:tcPr>
            <w:tcW w:w="9045" w:type="dxa"/>
            <w:gridSpan w:val="4"/>
          </w:tcPr>
          <w:p w14:paraId="3250AF96" w14:textId="77777777" w:rsidR="007D2336" w:rsidRPr="00AE5435" w:rsidRDefault="007D2336"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Опасности от шума</w:t>
            </w:r>
          </w:p>
        </w:tc>
      </w:tr>
      <w:tr w:rsidR="0041372F" w:rsidRPr="00AE5435" w14:paraId="2420E93C" w14:textId="77777777" w:rsidTr="00663F6E">
        <w:tc>
          <w:tcPr>
            <w:tcW w:w="561" w:type="dxa"/>
          </w:tcPr>
          <w:p w14:paraId="550B268E" w14:textId="77777777" w:rsidR="007D2336" w:rsidRPr="00AE5435" w:rsidRDefault="007D2336" w:rsidP="00B13F10">
            <w:pPr>
              <w:spacing w:after="0" w:line="360" w:lineRule="auto"/>
              <w:rPr>
                <w:rFonts w:ascii="Arial" w:eastAsia="Times New Roman" w:hAnsi="Arial" w:cs="Arial"/>
                <w:color w:val="000000"/>
                <w:sz w:val="20"/>
                <w:szCs w:val="20"/>
              </w:rPr>
            </w:pPr>
          </w:p>
        </w:tc>
        <w:tc>
          <w:tcPr>
            <w:tcW w:w="2598" w:type="dxa"/>
          </w:tcPr>
          <w:p w14:paraId="27D2FDAA" w14:textId="77777777" w:rsidR="007D2336" w:rsidRPr="00AE5435" w:rsidRDefault="00E51F53"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Выхлопная система</w:t>
            </w:r>
          </w:p>
          <w:p w14:paraId="645A21B2" w14:textId="77777777" w:rsidR="00E51F53" w:rsidRPr="00AE5435" w:rsidRDefault="00E51F53"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Движущиеся элементы</w:t>
            </w:r>
          </w:p>
        </w:tc>
        <w:tc>
          <w:tcPr>
            <w:tcW w:w="2018" w:type="dxa"/>
          </w:tcPr>
          <w:p w14:paraId="70CB99AE" w14:textId="77777777" w:rsidR="00E51F53" w:rsidRPr="00AE5435" w:rsidRDefault="00E51F53" w:rsidP="00E51F53">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Дискомфорт</w:t>
            </w:r>
          </w:p>
          <w:p w14:paraId="4DD39741" w14:textId="77777777" w:rsidR="00E51F53" w:rsidRPr="00AE5435" w:rsidRDefault="00E51F53" w:rsidP="00E51F53">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Потеря сознания</w:t>
            </w:r>
          </w:p>
          <w:p w14:paraId="495E79F2" w14:textId="77777777" w:rsidR="00E51F53" w:rsidRPr="00AE5435" w:rsidRDefault="00E51F53" w:rsidP="00E51F53">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Потеря равновесия</w:t>
            </w:r>
          </w:p>
          <w:p w14:paraId="487910E1" w14:textId="77777777" w:rsidR="00E51F53" w:rsidRPr="00AE5435" w:rsidRDefault="00E51F53" w:rsidP="00E51F53">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Постоянная потеря слуха</w:t>
            </w:r>
          </w:p>
          <w:p w14:paraId="67896B04" w14:textId="77777777" w:rsidR="00E51F53" w:rsidRPr="00AE5435" w:rsidRDefault="00E51F53" w:rsidP="00E51F53">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Стресс</w:t>
            </w:r>
          </w:p>
          <w:p w14:paraId="1DDB6C25" w14:textId="77777777" w:rsidR="00E51F53" w:rsidRPr="00AE5435" w:rsidRDefault="00E51F53" w:rsidP="00E51F53">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Шум в ушах</w:t>
            </w:r>
          </w:p>
          <w:p w14:paraId="05D08C4E" w14:textId="77777777" w:rsidR="007D2336" w:rsidRPr="00AE5435" w:rsidRDefault="00E51F53" w:rsidP="00E51F53">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Усталость</w:t>
            </w:r>
          </w:p>
        </w:tc>
        <w:tc>
          <w:tcPr>
            <w:tcW w:w="1041" w:type="dxa"/>
          </w:tcPr>
          <w:p w14:paraId="2CA33D0A" w14:textId="77777777" w:rsidR="007D2336" w:rsidRPr="00AE5435" w:rsidRDefault="00E51F53"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4.11.2</w:t>
            </w:r>
          </w:p>
        </w:tc>
        <w:tc>
          <w:tcPr>
            <w:tcW w:w="3388" w:type="dxa"/>
          </w:tcPr>
          <w:p w14:paraId="0D698506" w14:textId="77777777" w:rsidR="007D2336" w:rsidRPr="00AE5435" w:rsidRDefault="00E51F53"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Шумовое излучение</w:t>
            </w:r>
          </w:p>
        </w:tc>
      </w:tr>
      <w:tr w:rsidR="0041372F" w:rsidRPr="00AE5435" w14:paraId="4BF31D07" w14:textId="77777777" w:rsidTr="00663F6E">
        <w:tc>
          <w:tcPr>
            <w:tcW w:w="561" w:type="dxa"/>
          </w:tcPr>
          <w:p w14:paraId="1DA0632A" w14:textId="77777777" w:rsidR="007D2336" w:rsidRPr="00AE5435" w:rsidRDefault="007D2336"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5</w:t>
            </w:r>
          </w:p>
        </w:tc>
        <w:tc>
          <w:tcPr>
            <w:tcW w:w="9045" w:type="dxa"/>
            <w:gridSpan w:val="4"/>
          </w:tcPr>
          <w:p w14:paraId="2D08F6DC" w14:textId="77777777" w:rsidR="007D2336" w:rsidRPr="00AE5435" w:rsidRDefault="007D2336"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Опасности от вибрации</w:t>
            </w:r>
          </w:p>
        </w:tc>
      </w:tr>
      <w:tr w:rsidR="0041372F" w:rsidRPr="00AE5435" w14:paraId="78AC841B" w14:textId="77777777" w:rsidTr="00663F6E">
        <w:tc>
          <w:tcPr>
            <w:tcW w:w="561" w:type="dxa"/>
          </w:tcPr>
          <w:p w14:paraId="48AD7DD8" w14:textId="77777777" w:rsidR="007D2336" w:rsidRPr="00AE5435" w:rsidRDefault="007D2336" w:rsidP="00B13F10">
            <w:pPr>
              <w:spacing w:after="0" w:line="360" w:lineRule="auto"/>
              <w:rPr>
                <w:rFonts w:ascii="Arial" w:eastAsia="Times New Roman" w:hAnsi="Arial" w:cs="Arial"/>
                <w:color w:val="000000"/>
                <w:sz w:val="20"/>
                <w:szCs w:val="20"/>
              </w:rPr>
            </w:pPr>
          </w:p>
        </w:tc>
        <w:tc>
          <w:tcPr>
            <w:tcW w:w="2598" w:type="dxa"/>
          </w:tcPr>
          <w:p w14:paraId="42C19B50" w14:textId="77777777" w:rsidR="007D2336" w:rsidRPr="00AE5435" w:rsidRDefault="00E51F53"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Самоходное оборудование</w:t>
            </w:r>
          </w:p>
        </w:tc>
        <w:tc>
          <w:tcPr>
            <w:tcW w:w="2018" w:type="dxa"/>
          </w:tcPr>
          <w:p w14:paraId="18702FB8" w14:textId="77777777" w:rsidR="00E51F53" w:rsidRPr="00AE5435" w:rsidRDefault="00E51F53" w:rsidP="00E51F53">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Дискомфорт</w:t>
            </w:r>
          </w:p>
          <w:p w14:paraId="22E36FA6" w14:textId="77777777" w:rsidR="00E51F53" w:rsidRPr="00AE5435" w:rsidRDefault="00E51F53" w:rsidP="00E51F53">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Заболевание поясницы</w:t>
            </w:r>
          </w:p>
          <w:p w14:paraId="0A3F09ED" w14:textId="77777777" w:rsidR="00E51F53" w:rsidRPr="00AE5435" w:rsidRDefault="00E51F53" w:rsidP="00E51F53">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Неврологическое расстройство</w:t>
            </w:r>
          </w:p>
          <w:p w14:paraId="2F6C7BAD" w14:textId="77777777" w:rsidR="00E51F53" w:rsidRPr="00AE5435" w:rsidRDefault="00E51F53" w:rsidP="00E51F53">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Костно-суставное расстройство</w:t>
            </w:r>
          </w:p>
          <w:p w14:paraId="6FD166A0" w14:textId="77777777" w:rsidR="00E51F53" w:rsidRPr="00AE5435" w:rsidRDefault="00E51F53" w:rsidP="00E51F53">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Травма позвоночника</w:t>
            </w:r>
          </w:p>
          <w:p w14:paraId="4F5AEC9A" w14:textId="77777777" w:rsidR="007D2336" w:rsidRPr="00AE5435" w:rsidRDefault="00E51F53" w:rsidP="00E51F53">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Сосудистое расстройство</w:t>
            </w:r>
          </w:p>
        </w:tc>
        <w:tc>
          <w:tcPr>
            <w:tcW w:w="1041" w:type="dxa"/>
          </w:tcPr>
          <w:p w14:paraId="6E33C01C" w14:textId="77777777" w:rsidR="007D2336" w:rsidRPr="00AE5435" w:rsidRDefault="00E51F53"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4.11.3</w:t>
            </w:r>
          </w:p>
        </w:tc>
        <w:tc>
          <w:tcPr>
            <w:tcW w:w="3388" w:type="dxa"/>
          </w:tcPr>
          <w:p w14:paraId="525DEF27" w14:textId="77777777" w:rsidR="007D2336" w:rsidRPr="00AE5435" w:rsidRDefault="00E51F53"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Вибрация</w:t>
            </w:r>
          </w:p>
        </w:tc>
      </w:tr>
      <w:tr w:rsidR="0041372F" w:rsidRPr="00AE5435" w14:paraId="0A8D61F3" w14:textId="77777777" w:rsidTr="00663F6E">
        <w:tc>
          <w:tcPr>
            <w:tcW w:w="561" w:type="dxa"/>
          </w:tcPr>
          <w:p w14:paraId="0D54F0F4" w14:textId="77777777" w:rsidR="007D2336" w:rsidRPr="00AE5435" w:rsidRDefault="007D2336"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6</w:t>
            </w:r>
          </w:p>
        </w:tc>
        <w:tc>
          <w:tcPr>
            <w:tcW w:w="9045" w:type="dxa"/>
            <w:gridSpan w:val="4"/>
          </w:tcPr>
          <w:p w14:paraId="0EAC7EE9" w14:textId="77777777" w:rsidR="007D2336" w:rsidRPr="00AE5435" w:rsidRDefault="007D2336"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Опасности от излучения</w:t>
            </w:r>
          </w:p>
        </w:tc>
      </w:tr>
      <w:tr w:rsidR="0041372F" w:rsidRPr="00AE5435" w14:paraId="5BBC3ACB" w14:textId="77777777" w:rsidTr="00663F6E">
        <w:tc>
          <w:tcPr>
            <w:tcW w:w="561" w:type="dxa"/>
          </w:tcPr>
          <w:p w14:paraId="6CF36EAE" w14:textId="77777777" w:rsidR="00DA4925" w:rsidRPr="00AE5435" w:rsidRDefault="00DA4925" w:rsidP="00B13F10">
            <w:pPr>
              <w:spacing w:after="0" w:line="360" w:lineRule="auto"/>
              <w:rPr>
                <w:rFonts w:ascii="Arial" w:eastAsia="Times New Roman" w:hAnsi="Arial" w:cs="Arial"/>
                <w:color w:val="000000"/>
                <w:sz w:val="20"/>
                <w:szCs w:val="20"/>
              </w:rPr>
            </w:pPr>
          </w:p>
        </w:tc>
        <w:tc>
          <w:tcPr>
            <w:tcW w:w="2598" w:type="dxa"/>
          </w:tcPr>
          <w:p w14:paraId="51EA0D62" w14:textId="77777777" w:rsidR="00DA4925" w:rsidRPr="00AE5435" w:rsidRDefault="00E51F53" w:rsidP="00663F6E">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В настоящем стандарте не рассматриваются источники возн</w:t>
            </w:r>
            <w:r w:rsidR="00663F6E" w:rsidRPr="00AE5435">
              <w:rPr>
                <w:rFonts w:ascii="Arial" w:eastAsia="Times New Roman" w:hAnsi="Arial" w:cs="Arial"/>
                <w:color w:val="000000"/>
                <w:sz w:val="20"/>
                <w:szCs w:val="20"/>
              </w:rPr>
              <w:t>икновения подобных опасностей промышленного транспорта</w:t>
            </w:r>
          </w:p>
        </w:tc>
        <w:tc>
          <w:tcPr>
            <w:tcW w:w="2018" w:type="dxa"/>
          </w:tcPr>
          <w:p w14:paraId="1B105254" w14:textId="77777777" w:rsidR="00DA4925" w:rsidRPr="00AE5435" w:rsidRDefault="00DA4925" w:rsidP="00B13F10">
            <w:pPr>
              <w:spacing w:after="0" w:line="360" w:lineRule="auto"/>
              <w:rPr>
                <w:rFonts w:ascii="Arial" w:eastAsia="Times New Roman" w:hAnsi="Arial" w:cs="Arial"/>
                <w:color w:val="000000"/>
                <w:sz w:val="20"/>
                <w:szCs w:val="20"/>
              </w:rPr>
            </w:pPr>
          </w:p>
        </w:tc>
        <w:tc>
          <w:tcPr>
            <w:tcW w:w="1041" w:type="dxa"/>
          </w:tcPr>
          <w:p w14:paraId="5C331F4E" w14:textId="77777777" w:rsidR="00DA4925" w:rsidRPr="00AE5435" w:rsidRDefault="00DA4925" w:rsidP="00B13F10">
            <w:pPr>
              <w:spacing w:after="0" w:line="360" w:lineRule="auto"/>
              <w:rPr>
                <w:rFonts w:ascii="Arial" w:eastAsia="Times New Roman" w:hAnsi="Arial" w:cs="Arial"/>
                <w:color w:val="000000"/>
                <w:sz w:val="20"/>
                <w:szCs w:val="20"/>
              </w:rPr>
            </w:pPr>
          </w:p>
        </w:tc>
        <w:tc>
          <w:tcPr>
            <w:tcW w:w="3388" w:type="dxa"/>
          </w:tcPr>
          <w:p w14:paraId="3044D56B" w14:textId="77777777" w:rsidR="00DA4925" w:rsidRPr="00AE5435" w:rsidRDefault="00DA4925" w:rsidP="00B13F10">
            <w:pPr>
              <w:spacing w:after="0" w:line="360" w:lineRule="auto"/>
              <w:rPr>
                <w:rFonts w:ascii="Arial" w:eastAsia="Times New Roman" w:hAnsi="Arial" w:cs="Arial"/>
                <w:color w:val="000000"/>
                <w:sz w:val="20"/>
                <w:szCs w:val="20"/>
              </w:rPr>
            </w:pPr>
          </w:p>
        </w:tc>
      </w:tr>
      <w:tr w:rsidR="0041372F" w:rsidRPr="00AE5435" w14:paraId="04497608" w14:textId="77777777" w:rsidTr="00663F6E">
        <w:tc>
          <w:tcPr>
            <w:tcW w:w="561" w:type="dxa"/>
          </w:tcPr>
          <w:p w14:paraId="5F285E2D" w14:textId="77777777" w:rsidR="00663F6E" w:rsidRPr="00AE5435" w:rsidRDefault="00663F6E"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7</w:t>
            </w:r>
          </w:p>
        </w:tc>
        <w:tc>
          <w:tcPr>
            <w:tcW w:w="9045" w:type="dxa"/>
            <w:gridSpan w:val="4"/>
          </w:tcPr>
          <w:p w14:paraId="2AB1DBC9" w14:textId="77777777" w:rsidR="00663F6E" w:rsidRPr="00AE5435" w:rsidRDefault="00663F6E"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Опасности от материалов/веществ</w:t>
            </w:r>
          </w:p>
        </w:tc>
      </w:tr>
      <w:tr w:rsidR="0041372F" w:rsidRPr="00AE5435" w14:paraId="3B84EEF4" w14:textId="77777777" w:rsidTr="00663F6E">
        <w:tc>
          <w:tcPr>
            <w:tcW w:w="561" w:type="dxa"/>
          </w:tcPr>
          <w:p w14:paraId="1141B360" w14:textId="77777777" w:rsidR="007D2336" w:rsidRPr="00AE5435" w:rsidRDefault="007D2336" w:rsidP="00B13F10">
            <w:pPr>
              <w:spacing w:after="0" w:line="360" w:lineRule="auto"/>
              <w:rPr>
                <w:rFonts w:ascii="Arial" w:eastAsia="Times New Roman" w:hAnsi="Arial" w:cs="Arial"/>
                <w:color w:val="000000"/>
                <w:sz w:val="20"/>
                <w:szCs w:val="20"/>
              </w:rPr>
            </w:pPr>
          </w:p>
        </w:tc>
        <w:tc>
          <w:tcPr>
            <w:tcW w:w="2598" w:type="dxa"/>
          </w:tcPr>
          <w:p w14:paraId="208B32A2" w14:textId="77777777" w:rsidR="00663F6E" w:rsidRPr="00AE5435" w:rsidRDefault="00663F6E" w:rsidP="00663F6E">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Горючие</w:t>
            </w:r>
          </w:p>
          <w:p w14:paraId="172232A4" w14:textId="77777777" w:rsidR="00663F6E" w:rsidRPr="00AE5435" w:rsidRDefault="00663F6E" w:rsidP="00663F6E">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Взрывчатые</w:t>
            </w:r>
          </w:p>
          <w:p w14:paraId="15FD837D" w14:textId="77777777" w:rsidR="00663F6E" w:rsidRPr="00AE5435" w:rsidRDefault="00663F6E" w:rsidP="00663F6E">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Легковоспламеняющиеся</w:t>
            </w:r>
          </w:p>
          <w:p w14:paraId="39AA17F2" w14:textId="77777777" w:rsidR="00663F6E" w:rsidRPr="00AE5435" w:rsidRDefault="00663F6E" w:rsidP="00663F6E">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Жидкости</w:t>
            </w:r>
          </w:p>
          <w:p w14:paraId="4D6567F8" w14:textId="77777777" w:rsidR="00663F6E" w:rsidRPr="00AE5435" w:rsidRDefault="00663F6E" w:rsidP="00663F6E">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Дым</w:t>
            </w:r>
          </w:p>
          <w:p w14:paraId="465272C1" w14:textId="77777777" w:rsidR="007D2336" w:rsidRPr="00AE5435" w:rsidRDefault="00663F6E" w:rsidP="00663F6E">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Газы</w:t>
            </w:r>
          </w:p>
        </w:tc>
        <w:tc>
          <w:tcPr>
            <w:tcW w:w="2018" w:type="dxa"/>
          </w:tcPr>
          <w:p w14:paraId="640931E6" w14:textId="77777777" w:rsidR="00663F6E" w:rsidRPr="00AE5435" w:rsidRDefault="00663F6E" w:rsidP="00663F6E">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Затрудненное дыхание, удушье</w:t>
            </w:r>
          </w:p>
          <w:p w14:paraId="4FCC31F3" w14:textId="77777777" w:rsidR="00663F6E" w:rsidRPr="00AE5435" w:rsidRDefault="00663F6E" w:rsidP="00663F6E">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Онкология</w:t>
            </w:r>
          </w:p>
          <w:p w14:paraId="67A5189B" w14:textId="77777777" w:rsidR="00663F6E" w:rsidRPr="00AE5435" w:rsidRDefault="00663F6E" w:rsidP="00663F6E">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Коррозия</w:t>
            </w:r>
          </w:p>
          <w:p w14:paraId="43ADF0A3" w14:textId="77777777" w:rsidR="00663F6E" w:rsidRPr="00AE5435" w:rsidRDefault="00663F6E" w:rsidP="00663F6E">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Влияние на репродуктивную способность</w:t>
            </w:r>
          </w:p>
          <w:p w14:paraId="02F58080" w14:textId="77777777" w:rsidR="00663F6E" w:rsidRPr="00AE5435" w:rsidRDefault="00663F6E" w:rsidP="00663F6E">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Взрыв</w:t>
            </w:r>
          </w:p>
          <w:p w14:paraId="1F4F5577" w14:textId="77777777" w:rsidR="00663F6E" w:rsidRPr="00AE5435" w:rsidRDefault="00663F6E" w:rsidP="00663F6E">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Пожар</w:t>
            </w:r>
          </w:p>
          <w:p w14:paraId="418E7B18" w14:textId="77777777" w:rsidR="00663F6E" w:rsidRPr="00AE5435" w:rsidRDefault="00663F6E" w:rsidP="00663F6E">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Инфекция</w:t>
            </w:r>
          </w:p>
          <w:p w14:paraId="12150F6E" w14:textId="77777777" w:rsidR="00663F6E" w:rsidRPr="00AE5435" w:rsidRDefault="00663F6E" w:rsidP="00663F6E">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Мутация</w:t>
            </w:r>
          </w:p>
          <w:p w14:paraId="4CFD9BEB" w14:textId="77777777" w:rsidR="007D2336" w:rsidRPr="00AE5435" w:rsidRDefault="00663F6E" w:rsidP="00663F6E">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Отравление</w:t>
            </w:r>
          </w:p>
        </w:tc>
        <w:tc>
          <w:tcPr>
            <w:tcW w:w="1041" w:type="dxa"/>
          </w:tcPr>
          <w:p w14:paraId="38535F9D" w14:textId="77777777" w:rsidR="00663F6E" w:rsidRPr="00AE5435" w:rsidRDefault="00663F6E" w:rsidP="00663F6E">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4.1.4</w:t>
            </w:r>
          </w:p>
          <w:p w14:paraId="7187CA52" w14:textId="77777777" w:rsidR="00663F6E" w:rsidRPr="00AE5435" w:rsidRDefault="00663F6E" w:rsidP="00663F6E">
            <w:pPr>
              <w:spacing w:after="0" w:line="360" w:lineRule="auto"/>
              <w:rPr>
                <w:rFonts w:ascii="Arial" w:eastAsia="Times New Roman" w:hAnsi="Arial" w:cs="Arial"/>
                <w:color w:val="000000"/>
                <w:sz w:val="20"/>
                <w:szCs w:val="20"/>
              </w:rPr>
            </w:pPr>
          </w:p>
          <w:p w14:paraId="0169A627" w14:textId="77777777" w:rsidR="00663F6E" w:rsidRPr="00AE5435" w:rsidRDefault="00663F6E" w:rsidP="00663F6E">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4.5.2.1</w:t>
            </w:r>
          </w:p>
          <w:p w14:paraId="4D17CB1B" w14:textId="77777777" w:rsidR="00663F6E" w:rsidRPr="00AE5435" w:rsidRDefault="00663F6E" w:rsidP="00663F6E">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4.5.2.2</w:t>
            </w:r>
          </w:p>
          <w:p w14:paraId="24D7B9B5" w14:textId="77777777" w:rsidR="00663F6E" w:rsidRPr="00AE5435" w:rsidRDefault="00663F6E" w:rsidP="00663F6E">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4.5.4</w:t>
            </w:r>
          </w:p>
          <w:p w14:paraId="02FC0D1B" w14:textId="77777777" w:rsidR="00663F6E" w:rsidRPr="00AE5435" w:rsidRDefault="00663F6E" w:rsidP="00663F6E">
            <w:pPr>
              <w:spacing w:after="0" w:line="360" w:lineRule="auto"/>
              <w:rPr>
                <w:rFonts w:ascii="Arial" w:eastAsia="Times New Roman" w:hAnsi="Arial" w:cs="Arial"/>
                <w:color w:val="000000"/>
                <w:sz w:val="20"/>
                <w:szCs w:val="20"/>
              </w:rPr>
            </w:pPr>
          </w:p>
          <w:p w14:paraId="1A8F68B4" w14:textId="77777777" w:rsidR="00663F6E" w:rsidRPr="00AE5435" w:rsidRDefault="00663F6E" w:rsidP="00663F6E">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4.9.5.4</w:t>
            </w:r>
          </w:p>
          <w:p w14:paraId="0AB07519" w14:textId="77777777" w:rsidR="00663F6E" w:rsidRPr="00AE5435" w:rsidRDefault="00663F6E" w:rsidP="00663F6E">
            <w:pPr>
              <w:spacing w:after="0" w:line="360" w:lineRule="auto"/>
              <w:rPr>
                <w:rFonts w:ascii="Arial" w:eastAsia="Times New Roman" w:hAnsi="Arial" w:cs="Arial"/>
                <w:color w:val="000000"/>
                <w:sz w:val="20"/>
                <w:szCs w:val="20"/>
              </w:rPr>
            </w:pPr>
          </w:p>
          <w:p w14:paraId="2E88F0F0" w14:textId="77777777" w:rsidR="00663F6E" w:rsidRPr="00AE5435" w:rsidRDefault="00663F6E" w:rsidP="00663F6E">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4.11.1.3</w:t>
            </w:r>
          </w:p>
          <w:p w14:paraId="568FEB25" w14:textId="77777777" w:rsidR="007D2336" w:rsidRPr="00AE5435" w:rsidRDefault="00663F6E" w:rsidP="00663F6E">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6</w:t>
            </w:r>
          </w:p>
        </w:tc>
        <w:tc>
          <w:tcPr>
            <w:tcW w:w="3388" w:type="dxa"/>
          </w:tcPr>
          <w:p w14:paraId="6A3CE0FA" w14:textId="77777777" w:rsidR="00663F6E" w:rsidRPr="00AE5435" w:rsidRDefault="00663F6E" w:rsidP="00663F6E">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Требования к электрооборудованию</w:t>
            </w:r>
          </w:p>
          <w:p w14:paraId="3C8FBE4C" w14:textId="77777777" w:rsidR="00663F6E" w:rsidRPr="00AE5435" w:rsidRDefault="00663F6E" w:rsidP="00663F6E">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Изоляция бака</w:t>
            </w:r>
          </w:p>
          <w:p w14:paraId="71843D87" w14:textId="77777777" w:rsidR="00663F6E" w:rsidRPr="00AE5435" w:rsidRDefault="00663F6E" w:rsidP="00663F6E">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Утечка топлива</w:t>
            </w:r>
          </w:p>
          <w:p w14:paraId="79394EAA" w14:textId="77777777" w:rsidR="00663F6E" w:rsidRPr="00AE5435" w:rsidRDefault="00663F6E" w:rsidP="00663F6E">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Транспорт, работающий на сжиженном нефтяном газе (</w:t>
            </w:r>
            <w:r w:rsidRPr="00AE5435">
              <w:rPr>
                <w:rFonts w:ascii="Arial" w:eastAsia="Times New Roman" w:hAnsi="Arial" w:cs="Arial"/>
                <w:color w:val="000000"/>
                <w:sz w:val="20"/>
                <w:szCs w:val="20"/>
                <w:lang w:val="en-US"/>
              </w:rPr>
              <w:t>LPG</w:t>
            </w:r>
            <w:r w:rsidRPr="00AE5435">
              <w:rPr>
                <w:rFonts w:ascii="Arial" w:eastAsia="Times New Roman" w:hAnsi="Arial" w:cs="Arial"/>
                <w:color w:val="000000"/>
                <w:sz w:val="20"/>
                <w:szCs w:val="20"/>
              </w:rPr>
              <w:t>)</w:t>
            </w:r>
          </w:p>
          <w:p w14:paraId="268BBBE2" w14:textId="77777777" w:rsidR="00663F6E" w:rsidRPr="00AE5435" w:rsidRDefault="00663F6E" w:rsidP="00663F6E">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Отсек аккумуляторной батареи/Вентиляция</w:t>
            </w:r>
          </w:p>
          <w:p w14:paraId="59B384C6" w14:textId="77777777" w:rsidR="00663F6E" w:rsidRPr="00AE5435" w:rsidRDefault="00663F6E" w:rsidP="00663F6E">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Кабина оператора/Вентиляция</w:t>
            </w:r>
          </w:p>
          <w:p w14:paraId="56F97832" w14:textId="77777777" w:rsidR="007D2336" w:rsidRPr="00AE5435" w:rsidRDefault="00A949AC" w:rsidP="00663F6E">
            <w:pPr>
              <w:spacing w:after="0" w:line="360" w:lineRule="auto"/>
              <w:rPr>
                <w:rFonts w:ascii="Arial" w:eastAsia="Times New Roman" w:hAnsi="Arial" w:cs="Arial"/>
                <w:color w:val="000000"/>
                <w:sz w:val="20"/>
                <w:szCs w:val="20"/>
              </w:rPr>
            </w:pPr>
            <w:r w:rsidRPr="00A949AC">
              <w:rPr>
                <w:rFonts w:ascii="Arial" w:eastAsia="Times New Roman" w:hAnsi="Arial" w:cs="Arial"/>
                <w:color w:val="000000"/>
                <w:sz w:val="20"/>
                <w:szCs w:val="20"/>
              </w:rPr>
              <w:t>Информация для пользователей</w:t>
            </w:r>
          </w:p>
        </w:tc>
      </w:tr>
      <w:tr w:rsidR="0041372F" w:rsidRPr="00AE5435" w14:paraId="09ED50DC" w14:textId="77777777" w:rsidTr="00663F6E">
        <w:tc>
          <w:tcPr>
            <w:tcW w:w="561" w:type="dxa"/>
          </w:tcPr>
          <w:p w14:paraId="75CFE9D8" w14:textId="77777777" w:rsidR="007D2336" w:rsidRPr="00AE5435" w:rsidRDefault="007D2336"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8</w:t>
            </w:r>
          </w:p>
        </w:tc>
        <w:tc>
          <w:tcPr>
            <w:tcW w:w="9045" w:type="dxa"/>
            <w:gridSpan w:val="4"/>
          </w:tcPr>
          <w:p w14:paraId="444AF031" w14:textId="77777777" w:rsidR="007D2336" w:rsidRPr="00AE5435" w:rsidRDefault="007D2336"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Эргономические опасности</w:t>
            </w:r>
          </w:p>
        </w:tc>
      </w:tr>
      <w:tr w:rsidR="0041372F" w:rsidRPr="00AE5435" w14:paraId="14410D1B" w14:textId="77777777" w:rsidTr="00663F6E">
        <w:tc>
          <w:tcPr>
            <w:tcW w:w="561" w:type="dxa"/>
          </w:tcPr>
          <w:p w14:paraId="7043BF37" w14:textId="77777777" w:rsidR="007D2336" w:rsidRPr="00AE5435" w:rsidRDefault="007D2336" w:rsidP="00B13F10">
            <w:pPr>
              <w:spacing w:after="0" w:line="360" w:lineRule="auto"/>
              <w:rPr>
                <w:rFonts w:ascii="Arial" w:eastAsia="Times New Roman" w:hAnsi="Arial" w:cs="Arial"/>
                <w:color w:val="000000"/>
                <w:sz w:val="20"/>
                <w:szCs w:val="20"/>
              </w:rPr>
            </w:pPr>
          </w:p>
        </w:tc>
        <w:tc>
          <w:tcPr>
            <w:tcW w:w="2598" w:type="dxa"/>
          </w:tcPr>
          <w:p w14:paraId="720BA321" w14:textId="77777777" w:rsidR="00663F6E" w:rsidRPr="00AE5435" w:rsidRDefault="00663F6E" w:rsidP="00663F6E">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Доступ</w:t>
            </w:r>
          </w:p>
          <w:p w14:paraId="437E1675" w14:textId="77777777" w:rsidR="00663F6E" w:rsidRPr="00AE5435" w:rsidRDefault="00663F6E" w:rsidP="00663F6E">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Конструкция или расположение индикаторов и визуальных дисплеев</w:t>
            </w:r>
          </w:p>
          <w:p w14:paraId="57306EE1" w14:textId="77777777" w:rsidR="00663F6E" w:rsidRPr="00AE5435" w:rsidRDefault="00663F6E" w:rsidP="00663F6E">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Конструкция, расположение или идентификация устройств управления</w:t>
            </w:r>
          </w:p>
          <w:p w14:paraId="781A888C" w14:textId="77777777" w:rsidR="00663F6E" w:rsidRPr="00AE5435" w:rsidRDefault="00663F6E" w:rsidP="00663F6E">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Усилие</w:t>
            </w:r>
          </w:p>
          <w:p w14:paraId="2CF568C2" w14:textId="77777777" w:rsidR="00663F6E" w:rsidRPr="00AE5435" w:rsidRDefault="00663F6E" w:rsidP="00663F6E">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Местное освещение</w:t>
            </w:r>
          </w:p>
          <w:p w14:paraId="5DC0A4BB" w14:textId="77777777" w:rsidR="00663F6E" w:rsidRPr="00AE5435" w:rsidRDefault="00663F6E" w:rsidP="00663F6E">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Умственная перегрузка</w:t>
            </w:r>
          </w:p>
          <w:p w14:paraId="427C73FF" w14:textId="77777777" w:rsidR="00663F6E" w:rsidRPr="00AE5435" w:rsidRDefault="00663F6E" w:rsidP="00663F6E">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Поза</w:t>
            </w:r>
          </w:p>
          <w:p w14:paraId="3B7AE437" w14:textId="77777777" w:rsidR="00663F6E" w:rsidRPr="00AE5435" w:rsidRDefault="00663F6E" w:rsidP="00663F6E">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Повторяющаяся деятельность</w:t>
            </w:r>
          </w:p>
          <w:p w14:paraId="7491DF01" w14:textId="77777777" w:rsidR="007D2336" w:rsidRPr="00AE5435" w:rsidRDefault="00663F6E" w:rsidP="004E3C51">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xml:space="preserve">- </w:t>
            </w:r>
            <w:r w:rsidR="00A37098">
              <w:rPr>
                <w:rFonts w:ascii="Arial" w:eastAsia="Times New Roman" w:hAnsi="Arial" w:cs="Arial"/>
                <w:color w:val="000000"/>
                <w:sz w:val="20"/>
                <w:szCs w:val="20"/>
              </w:rPr>
              <w:t>Обзорност</w:t>
            </w:r>
            <w:r w:rsidR="00A37098" w:rsidRPr="00AE5435">
              <w:rPr>
                <w:rFonts w:ascii="Arial" w:eastAsia="Times New Roman" w:hAnsi="Arial" w:cs="Arial"/>
                <w:color w:val="000000"/>
                <w:sz w:val="20"/>
                <w:szCs w:val="20"/>
              </w:rPr>
              <w:t>ь</w:t>
            </w:r>
          </w:p>
        </w:tc>
        <w:tc>
          <w:tcPr>
            <w:tcW w:w="2018" w:type="dxa"/>
          </w:tcPr>
          <w:p w14:paraId="1B251F14" w14:textId="77777777" w:rsidR="00663F6E" w:rsidRPr="00AE5435" w:rsidRDefault="00663F6E" w:rsidP="00663F6E">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Дискомфорт</w:t>
            </w:r>
          </w:p>
          <w:p w14:paraId="7A260386" w14:textId="77777777" w:rsidR="00663F6E" w:rsidRPr="00AE5435" w:rsidRDefault="00663F6E" w:rsidP="00663F6E">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Усталость</w:t>
            </w:r>
          </w:p>
          <w:p w14:paraId="1F6233E7" w14:textId="77777777" w:rsidR="00663F6E" w:rsidRPr="00AE5435" w:rsidRDefault="00663F6E" w:rsidP="00663F6E">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Нарушения опорно-двигательного аппарата</w:t>
            </w:r>
          </w:p>
          <w:p w14:paraId="156DE117" w14:textId="77777777" w:rsidR="00663F6E" w:rsidRPr="00AE5435" w:rsidRDefault="00663F6E" w:rsidP="00663F6E">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Стресс</w:t>
            </w:r>
          </w:p>
          <w:p w14:paraId="3360DD5D" w14:textId="77777777" w:rsidR="007D2336" w:rsidRPr="00AE5435" w:rsidRDefault="00663F6E" w:rsidP="00663F6E">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Любое другое (например, механическое, электрическое) как следствие человеческой ошибки</w:t>
            </w:r>
          </w:p>
        </w:tc>
        <w:tc>
          <w:tcPr>
            <w:tcW w:w="1041" w:type="dxa"/>
          </w:tcPr>
          <w:p w14:paraId="2619007E" w14:textId="77777777" w:rsidR="00663F6E" w:rsidRPr="00AE5435" w:rsidRDefault="00663F6E" w:rsidP="00663F6E">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4.1.2</w:t>
            </w:r>
          </w:p>
          <w:p w14:paraId="2834B518" w14:textId="77777777" w:rsidR="00663F6E" w:rsidRPr="00AE5435" w:rsidRDefault="00663F6E" w:rsidP="00663F6E">
            <w:pPr>
              <w:spacing w:after="0" w:line="360" w:lineRule="auto"/>
              <w:rPr>
                <w:rFonts w:ascii="Arial" w:eastAsia="Times New Roman" w:hAnsi="Arial" w:cs="Arial"/>
                <w:color w:val="000000"/>
                <w:sz w:val="20"/>
                <w:szCs w:val="20"/>
              </w:rPr>
            </w:pPr>
          </w:p>
          <w:p w14:paraId="091432F6" w14:textId="77777777" w:rsidR="00663F6E" w:rsidRPr="00AE5435" w:rsidRDefault="00663F6E" w:rsidP="00663F6E">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4.1.4</w:t>
            </w:r>
          </w:p>
          <w:p w14:paraId="66F3C7A7" w14:textId="77777777" w:rsidR="00663F6E" w:rsidRPr="00AE5435" w:rsidRDefault="00663F6E" w:rsidP="00663F6E">
            <w:pPr>
              <w:spacing w:after="0" w:line="360" w:lineRule="auto"/>
              <w:rPr>
                <w:rFonts w:ascii="Arial" w:eastAsia="Times New Roman" w:hAnsi="Arial" w:cs="Arial"/>
                <w:color w:val="000000"/>
                <w:sz w:val="20"/>
                <w:szCs w:val="20"/>
              </w:rPr>
            </w:pPr>
          </w:p>
          <w:p w14:paraId="313F4C07" w14:textId="77777777" w:rsidR="00663F6E" w:rsidRPr="00AE5435" w:rsidRDefault="00663F6E" w:rsidP="00663F6E">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4.4</w:t>
            </w:r>
          </w:p>
          <w:p w14:paraId="645473C5" w14:textId="77777777" w:rsidR="00663F6E" w:rsidRPr="00AE5435" w:rsidRDefault="00663F6E" w:rsidP="00663F6E">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4.5.1</w:t>
            </w:r>
          </w:p>
          <w:p w14:paraId="16EA347F" w14:textId="77777777" w:rsidR="00663F6E" w:rsidRPr="00AE5435" w:rsidRDefault="00663F6E" w:rsidP="00663F6E">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4.7.1</w:t>
            </w:r>
          </w:p>
          <w:p w14:paraId="31EC9D24" w14:textId="77777777" w:rsidR="00663F6E" w:rsidRPr="00AE5435" w:rsidRDefault="00663F6E" w:rsidP="00663F6E">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4.7.2</w:t>
            </w:r>
          </w:p>
          <w:p w14:paraId="5D553FF9" w14:textId="77777777" w:rsidR="00663F6E" w:rsidRPr="00AE5435" w:rsidRDefault="00663F6E" w:rsidP="00663F6E">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4.7.3</w:t>
            </w:r>
          </w:p>
          <w:p w14:paraId="2A8421C1" w14:textId="77777777" w:rsidR="00663F6E" w:rsidRPr="00AE5435" w:rsidRDefault="00663F6E" w:rsidP="00663F6E">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4.7.4</w:t>
            </w:r>
          </w:p>
          <w:p w14:paraId="2A0FAAFA" w14:textId="77777777" w:rsidR="00663F6E" w:rsidRPr="00AE5435" w:rsidRDefault="00663F6E" w:rsidP="00663F6E">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4.10</w:t>
            </w:r>
          </w:p>
          <w:p w14:paraId="361F05B3" w14:textId="77777777" w:rsidR="00663F6E" w:rsidRPr="00AE5435" w:rsidRDefault="00663F6E" w:rsidP="00663F6E">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4.11.1</w:t>
            </w:r>
          </w:p>
          <w:p w14:paraId="5F2A6570" w14:textId="77777777" w:rsidR="007D2336" w:rsidRPr="00AE5435" w:rsidRDefault="00663F6E" w:rsidP="00663F6E">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6</w:t>
            </w:r>
          </w:p>
        </w:tc>
        <w:tc>
          <w:tcPr>
            <w:tcW w:w="3388" w:type="dxa"/>
          </w:tcPr>
          <w:p w14:paraId="7882697A" w14:textId="77777777" w:rsidR="00663F6E" w:rsidRPr="00AE5435" w:rsidRDefault="00663F6E" w:rsidP="00663F6E">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Нормальные климатические условия</w:t>
            </w:r>
          </w:p>
          <w:p w14:paraId="3E156DD3" w14:textId="77777777" w:rsidR="00663F6E" w:rsidRPr="00AE5435" w:rsidRDefault="00663F6E" w:rsidP="00663F6E">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Требования к электрооборудованию</w:t>
            </w:r>
          </w:p>
          <w:p w14:paraId="5722FEE8" w14:textId="77777777" w:rsidR="00663F6E" w:rsidRPr="00AE5435" w:rsidRDefault="00663F6E" w:rsidP="00663F6E">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Ручные приводы управления</w:t>
            </w:r>
          </w:p>
          <w:p w14:paraId="749A0084" w14:textId="77777777" w:rsidR="00663F6E" w:rsidRPr="00AE5435" w:rsidRDefault="00663F6E" w:rsidP="00663F6E">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Система выхлопа и охлаждения</w:t>
            </w:r>
          </w:p>
          <w:p w14:paraId="5312B9EB" w14:textId="77777777" w:rsidR="00663F6E" w:rsidRPr="00AE5435" w:rsidRDefault="00663F6E" w:rsidP="00663F6E">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Положение оператора/Размеры</w:t>
            </w:r>
          </w:p>
          <w:p w14:paraId="107350DA" w14:textId="77777777" w:rsidR="00663F6E" w:rsidRPr="00AE5435" w:rsidRDefault="00663F6E" w:rsidP="00663F6E">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Доступ оператора и выход</w:t>
            </w:r>
          </w:p>
          <w:p w14:paraId="32F184ED" w14:textId="77777777" w:rsidR="00663F6E" w:rsidRPr="00AE5435" w:rsidRDefault="00663F6E" w:rsidP="00663F6E">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Платформа</w:t>
            </w:r>
          </w:p>
          <w:p w14:paraId="768547BE" w14:textId="77777777" w:rsidR="00663F6E" w:rsidRPr="00AE5435" w:rsidRDefault="00663F6E" w:rsidP="00663F6E">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Сиденье оператора</w:t>
            </w:r>
          </w:p>
          <w:p w14:paraId="721E4772" w14:textId="77777777" w:rsidR="00663F6E" w:rsidRPr="00AE5435" w:rsidRDefault="00A37098" w:rsidP="00663F6E">
            <w:pPr>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Обзорност</w:t>
            </w:r>
            <w:r w:rsidRPr="00AE5435">
              <w:rPr>
                <w:rFonts w:ascii="Arial" w:eastAsia="Times New Roman" w:hAnsi="Arial" w:cs="Arial"/>
                <w:color w:val="000000"/>
                <w:sz w:val="20"/>
                <w:szCs w:val="20"/>
              </w:rPr>
              <w:t>ь</w:t>
            </w:r>
            <w:r w:rsidR="00663F6E" w:rsidRPr="00AE5435">
              <w:rPr>
                <w:rFonts w:ascii="Arial" w:eastAsia="Times New Roman" w:hAnsi="Arial" w:cs="Arial"/>
                <w:color w:val="000000"/>
                <w:sz w:val="20"/>
                <w:szCs w:val="20"/>
              </w:rPr>
              <w:t>/Освещение</w:t>
            </w:r>
          </w:p>
          <w:p w14:paraId="0EA7D156" w14:textId="77777777" w:rsidR="00663F6E" w:rsidRPr="00AE5435" w:rsidRDefault="00663F6E" w:rsidP="00663F6E">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Кабина оператора</w:t>
            </w:r>
          </w:p>
          <w:p w14:paraId="57167987" w14:textId="77777777" w:rsidR="007D2336" w:rsidRPr="00AE5435" w:rsidRDefault="00A949AC" w:rsidP="00663F6E">
            <w:pPr>
              <w:spacing w:after="0" w:line="360" w:lineRule="auto"/>
              <w:rPr>
                <w:rFonts w:ascii="Arial" w:eastAsia="Times New Roman" w:hAnsi="Arial" w:cs="Arial"/>
                <w:color w:val="000000"/>
                <w:sz w:val="20"/>
                <w:szCs w:val="20"/>
              </w:rPr>
            </w:pPr>
            <w:r w:rsidRPr="00A949AC">
              <w:rPr>
                <w:rFonts w:ascii="Arial" w:eastAsia="Times New Roman" w:hAnsi="Arial" w:cs="Arial"/>
                <w:color w:val="000000"/>
                <w:sz w:val="20"/>
                <w:szCs w:val="20"/>
              </w:rPr>
              <w:t>Информация для пользователей</w:t>
            </w:r>
          </w:p>
        </w:tc>
      </w:tr>
      <w:tr w:rsidR="0041372F" w:rsidRPr="00AE5435" w14:paraId="564275BB" w14:textId="77777777" w:rsidTr="00663F6E">
        <w:tc>
          <w:tcPr>
            <w:tcW w:w="561" w:type="dxa"/>
          </w:tcPr>
          <w:p w14:paraId="1EA08F37" w14:textId="77777777" w:rsidR="007D2336" w:rsidRPr="00AE5435" w:rsidRDefault="007D2336"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9</w:t>
            </w:r>
          </w:p>
        </w:tc>
        <w:tc>
          <w:tcPr>
            <w:tcW w:w="9045" w:type="dxa"/>
            <w:gridSpan w:val="4"/>
          </w:tcPr>
          <w:p w14:paraId="10A2F29F" w14:textId="77777777" w:rsidR="007D2336" w:rsidRPr="00AE5435" w:rsidRDefault="007D2336"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Опасности, связанные с окружающей средой, в которой используется транспорт</w:t>
            </w:r>
          </w:p>
        </w:tc>
      </w:tr>
      <w:tr w:rsidR="0041372F" w:rsidRPr="00AE5435" w14:paraId="0FDD0D08" w14:textId="77777777" w:rsidTr="00663F6E">
        <w:tc>
          <w:tcPr>
            <w:tcW w:w="561" w:type="dxa"/>
          </w:tcPr>
          <w:p w14:paraId="4EAB7B12" w14:textId="77777777" w:rsidR="00663F6E" w:rsidRPr="00AE5435" w:rsidRDefault="00663F6E" w:rsidP="00663F6E">
            <w:pPr>
              <w:spacing w:after="0" w:line="360" w:lineRule="auto"/>
              <w:rPr>
                <w:rFonts w:ascii="Arial" w:eastAsia="Times New Roman" w:hAnsi="Arial" w:cs="Arial"/>
                <w:color w:val="000000"/>
                <w:sz w:val="20"/>
                <w:szCs w:val="20"/>
              </w:rPr>
            </w:pPr>
          </w:p>
        </w:tc>
        <w:tc>
          <w:tcPr>
            <w:tcW w:w="2598" w:type="dxa"/>
          </w:tcPr>
          <w:p w14:paraId="239D5036" w14:textId="77777777" w:rsidR="00663F6E" w:rsidRPr="00AE5435" w:rsidRDefault="00663F6E" w:rsidP="00663F6E">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Пыль и туман</w:t>
            </w:r>
          </w:p>
          <w:p w14:paraId="651AE5F5" w14:textId="77777777" w:rsidR="00663F6E" w:rsidRPr="00AE5435" w:rsidRDefault="00663F6E" w:rsidP="00663F6E">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Электромагнитные помехи</w:t>
            </w:r>
          </w:p>
          <w:p w14:paraId="53F4C6A3" w14:textId="77777777" w:rsidR="00663F6E" w:rsidRPr="00AE5435" w:rsidRDefault="00663F6E" w:rsidP="00663F6E">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Молния</w:t>
            </w:r>
          </w:p>
          <w:p w14:paraId="707544DC" w14:textId="77777777" w:rsidR="00663F6E" w:rsidRPr="00AE5435" w:rsidRDefault="00663F6E" w:rsidP="00663F6E">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Влажность</w:t>
            </w:r>
          </w:p>
          <w:p w14:paraId="5DDFB078" w14:textId="77777777" w:rsidR="00663F6E" w:rsidRPr="00AE5435" w:rsidRDefault="00663F6E" w:rsidP="00663F6E">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Температура</w:t>
            </w:r>
          </w:p>
          <w:p w14:paraId="6981D1DE" w14:textId="77777777" w:rsidR="00663F6E" w:rsidRPr="00AE5435" w:rsidRDefault="00663F6E" w:rsidP="00663F6E">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Вода</w:t>
            </w:r>
          </w:p>
          <w:p w14:paraId="345D2F87" w14:textId="77777777" w:rsidR="00663F6E" w:rsidRPr="00AE5435" w:rsidRDefault="00663F6E" w:rsidP="00663F6E">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Недостаток кислорода</w:t>
            </w:r>
          </w:p>
        </w:tc>
        <w:tc>
          <w:tcPr>
            <w:tcW w:w="2018" w:type="dxa"/>
          </w:tcPr>
          <w:p w14:paraId="75F52DE0" w14:textId="77777777" w:rsidR="00663F6E" w:rsidRPr="00AE5435" w:rsidRDefault="00663F6E" w:rsidP="00663F6E">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Ожог</w:t>
            </w:r>
          </w:p>
          <w:p w14:paraId="59EDD06D" w14:textId="77777777" w:rsidR="00663F6E" w:rsidRPr="00AE5435" w:rsidRDefault="00663F6E" w:rsidP="00663F6E">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Заболевания</w:t>
            </w:r>
          </w:p>
          <w:p w14:paraId="1361CEBA" w14:textId="77777777" w:rsidR="00663F6E" w:rsidRPr="00AE5435" w:rsidRDefault="00663F6E" w:rsidP="00663F6E">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Поскальзывание, падение</w:t>
            </w:r>
          </w:p>
          <w:p w14:paraId="2A4462FA" w14:textId="77777777" w:rsidR="00663F6E" w:rsidRPr="00AE5435" w:rsidRDefault="00663F6E" w:rsidP="00663F6E">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 Удушье</w:t>
            </w:r>
          </w:p>
          <w:p w14:paraId="1C95ED82" w14:textId="77777777" w:rsidR="00663F6E" w:rsidRPr="00AE5435" w:rsidRDefault="00663F6E" w:rsidP="00663F6E">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Любое другое как следствие воздействия источников опасностей на машину или части машины</w:t>
            </w:r>
          </w:p>
        </w:tc>
        <w:tc>
          <w:tcPr>
            <w:tcW w:w="1041" w:type="dxa"/>
          </w:tcPr>
          <w:p w14:paraId="3EC56227" w14:textId="77777777" w:rsidR="00663F6E" w:rsidRPr="00AE5435" w:rsidRDefault="00663F6E" w:rsidP="00663F6E">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4.1.2</w:t>
            </w:r>
          </w:p>
          <w:p w14:paraId="35534869" w14:textId="77777777" w:rsidR="00663F6E" w:rsidRPr="00AE5435" w:rsidRDefault="00663F6E" w:rsidP="00663F6E">
            <w:pPr>
              <w:spacing w:after="0" w:line="360" w:lineRule="auto"/>
              <w:rPr>
                <w:rFonts w:ascii="Arial" w:eastAsia="Times New Roman" w:hAnsi="Arial" w:cs="Arial"/>
                <w:color w:val="000000"/>
                <w:sz w:val="20"/>
                <w:szCs w:val="20"/>
              </w:rPr>
            </w:pPr>
          </w:p>
          <w:p w14:paraId="570DC09B" w14:textId="77777777" w:rsidR="00663F6E" w:rsidRPr="00AE5435" w:rsidRDefault="00663F6E" w:rsidP="00663F6E">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4.10</w:t>
            </w:r>
          </w:p>
          <w:p w14:paraId="45A2D9B1" w14:textId="77777777" w:rsidR="00663F6E" w:rsidRPr="00AE5435" w:rsidRDefault="00663F6E" w:rsidP="00663F6E">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6</w:t>
            </w:r>
          </w:p>
        </w:tc>
        <w:tc>
          <w:tcPr>
            <w:tcW w:w="3388" w:type="dxa"/>
          </w:tcPr>
          <w:p w14:paraId="13863DE9" w14:textId="77777777" w:rsidR="00663F6E" w:rsidRPr="00AE5435" w:rsidRDefault="00663F6E" w:rsidP="00663F6E">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Нормальные климатические условия</w:t>
            </w:r>
          </w:p>
          <w:p w14:paraId="2001C89F" w14:textId="77777777" w:rsidR="00663F6E" w:rsidRPr="00AE5435" w:rsidRDefault="00A37098" w:rsidP="00663F6E">
            <w:pPr>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Обзорност</w:t>
            </w:r>
            <w:r w:rsidRPr="00AE5435">
              <w:rPr>
                <w:rFonts w:ascii="Arial" w:eastAsia="Times New Roman" w:hAnsi="Arial" w:cs="Arial"/>
                <w:color w:val="000000"/>
                <w:sz w:val="20"/>
                <w:szCs w:val="20"/>
              </w:rPr>
              <w:t>ь</w:t>
            </w:r>
            <w:r w:rsidR="00663F6E" w:rsidRPr="00AE5435">
              <w:rPr>
                <w:rFonts w:ascii="Arial" w:eastAsia="Times New Roman" w:hAnsi="Arial" w:cs="Arial"/>
                <w:color w:val="000000"/>
                <w:sz w:val="20"/>
                <w:szCs w:val="20"/>
              </w:rPr>
              <w:t>/Освещение</w:t>
            </w:r>
          </w:p>
          <w:p w14:paraId="7F7A3F58" w14:textId="77777777" w:rsidR="00663F6E" w:rsidRPr="00AE5435" w:rsidRDefault="00A949AC" w:rsidP="00663F6E">
            <w:pPr>
              <w:spacing w:after="0" w:line="360" w:lineRule="auto"/>
              <w:rPr>
                <w:rFonts w:ascii="Arial" w:eastAsia="Times New Roman" w:hAnsi="Arial" w:cs="Arial"/>
                <w:color w:val="000000"/>
                <w:sz w:val="20"/>
                <w:szCs w:val="20"/>
              </w:rPr>
            </w:pPr>
            <w:r w:rsidRPr="00A949AC">
              <w:rPr>
                <w:rFonts w:ascii="Arial" w:eastAsia="Times New Roman" w:hAnsi="Arial" w:cs="Arial"/>
                <w:color w:val="000000"/>
                <w:sz w:val="20"/>
                <w:szCs w:val="20"/>
              </w:rPr>
              <w:t>Информация для пользователей</w:t>
            </w:r>
          </w:p>
        </w:tc>
      </w:tr>
      <w:tr w:rsidR="0041372F" w:rsidRPr="00AE5435" w14:paraId="1991B4BA" w14:textId="77777777" w:rsidTr="00663F6E">
        <w:tc>
          <w:tcPr>
            <w:tcW w:w="561" w:type="dxa"/>
          </w:tcPr>
          <w:p w14:paraId="2E499B56" w14:textId="77777777" w:rsidR="007D2336" w:rsidRPr="00AE5435" w:rsidRDefault="007D2336"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10</w:t>
            </w:r>
          </w:p>
        </w:tc>
        <w:tc>
          <w:tcPr>
            <w:tcW w:w="9045" w:type="dxa"/>
            <w:gridSpan w:val="4"/>
          </w:tcPr>
          <w:p w14:paraId="58D90B41" w14:textId="77777777" w:rsidR="007D2336" w:rsidRPr="00AE5435" w:rsidRDefault="007D2336" w:rsidP="00B13F10">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Комбинации опасностей</w:t>
            </w:r>
          </w:p>
        </w:tc>
      </w:tr>
      <w:tr w:rsidR="0041372F" w:rsidRPr="00AE5435" w14:paraId="494365AE" w14:textId="77777777" w:rsidTr="00663F6E">
        <w:tc>
          <w:tcPr>
            <w:tcW w:w="561" w:type="dxa"/>
          </w:tcPr>
          <w:p w14:paraId="05CEFD92" w14:textId="77777777" w:rsidR="0041372F" w:rsidRPr="00AE5435" w:rsidRDefault="0041372F" w:rsidP="0041372F">
            <w:pPr>
              <w:spacing w:after="0" w:line="360" w:lineRule="auto"/>
              <w:rPr>
                <w:rFonts w:ascii="Arial" w:eastAsia="Times New Roman" w:hAnsi="Arial" w:cs="Arial"/>
                <w:color w:val="000000"/>
                <w:sz w:val="20"/>
                <w:szCs w:val="20"/>
              </w:rPr>
            </w:pPr>
          </w:p>
        </w:tc>
        <w:tc>
          <w:tcPr>
            <w:tcW w:w="2598" w:type="dxa"/>
          </w:tcPr>
          <w:p w14:paraId="70E26DC7" w14:textId="77777777" w:rsidR="0041372F" w:rsidRPr="00AE5435" w:rsidRDefault="0041372F" w:rsidP="0041372F">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Например, повторяющаяся деятельность + усилие + высокая температура окружающей среды</w:t>
            </w:r>
          </w:p>
        </w:tc>
        <w:tc>
          <w:tcPr>
            <w:tcW w:w="2018" w:type="dxa"/>
          </w:tcPr>
          <w:p w14:paraId="399A5DC9" w14:textId="77777777" w:rsidR="0041372F" w:rsidRPr="00AE5435" w:rsidRDefault="0041372F" w:rsidP="0041372F">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Например, обезвоживание, потеря сознания, тепловой удар</w:t>
            </w:r>
          </w:p>
        </w:tc>
        <w:tc>
          <w:tcPr>
            <w:tcW w:w="1041" w:type="dxa"/>
          </w:tcPr>
          <w:p w14:paraId="720CB079" w14:textId="77777777" w:rsidR="0041372F" w:rsidRPr="00AE5435" w:rsidRDefault="0041372F" w:rsidP="0041372F">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4.1.2</w:t>
            </w:r>
          </w:p>
          <w:p w14:paraId="6BDB0498" w14:textId="77777777" w:rsidR="0041372F" w:rsidRPr="00AE5435" w:rsidRDefault="0041372F" w:rsidP="0041372F">
            <w:pPr>
              <w:spacing w:after="0" w:line="360" w:lineRule="auto"/>
              <w:rPr>
                <w:rFonts w:ascii="Arial" w:eastAsia="Times New Roman" w:hAnsi="Arial" w:cs="Arial"/>
                <w:color w:val="000000"/>
                <w:sz w:val="20"/>
                <w:szCs w:val="20"/>
              </w:rPr>
            </w:pPr>
          </w:p>
          <w:p w14:paraId="4C4C3820" w14:textId="77777777" w:rsidR="0041372F" w:rsidRPr="00AE5435" w:rsidRDefault="0041372F" w:rsidP="0041372F">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6</w:t>
            </w:r>
          </w:p>
        </w:tc>
        <w:tc>
          <w:tcPr>
            <w:tcW w:w="3388" w:type="dxa"/>
          </w:tcPr>
          <w:p w14:paraId="2311F5AC" w14:textId="77777777" w:rsidR="0041372F" w:rsidRPr="00AE5435" w:rsidRDefault="0041372F" w:rsidP="0041372F">
            <w:pPr>
              <w:spacing w:after="0" w:line="360" w:lineRule="auto"/>
              <w:rPr>
                <w:rFonts w:ascii="Arial" w:eastAsia="Times New Roman" w:hAnsi="Arial" w:cs="Arial"/>
                <w:color w:val="000000"/>
                <w:sz w:val="20"/>
                <w:szCs w:val="20"/>
              </w:rPr>
            </w:pPr>
            <w:r w:rsidRPr="00AE5435">
              <w:rPr>
                <w:rFonts w:ascii="Arial" w:eastAsia="Times New Roman" w:hAnsi="Arial" w:cs="Arial"/>
                <w:color w:val="000000"/>
                <w:sz w:val="20"/>
                <w:szCs w:val="20"/>
              </w:rPr>
              <w:t>Нормальные климатические условия</w:t>
            </w:r>
          </w:p>
          <w:p w14:paraId="030A9D5B" w14:textId="77777777" w:rsidR="0041372F" w:rsidRPr="00AE5435" w:rsidRDefault="00A949AC" w:rsidP="0041372F">
            <w:pPr>
              <w:spacing w:after="0" w:line="360" w:lineRule="auto"/>
              <w:rPr>
                <w:rFonts w:ascii="Arial" w:eastAsia="Times New Roman" w:hAnsi="Arial" w:cs="Arial"/>
                <w:color w:val="000000"/>
                <w:sz w:val="20"/>
                <w:szCs w:val="20"/>
              </w:rPr>
            </w:pPr>
            <w:r w:rsidRPr="00A949AC">
              <w:rPr>
                <w:rFonts w:ascii="Arial" w:eastAsia="Times New Roman" w:hAnsi="Arial" w:cs="Arial"/>
                <w:color w:val="000000"/>
                <w:sz w:val="20"/>
                <w:szCs w:val="20"/>
              </w:rPr>
              <w:t>Информация для пользователей</w:t>
            </w:r>
          </w:p>
        </w:tc>
      </w:tr>
    </w:tbl>
    <w:p w14:paraId="39A091D7" w14:textId="77777777" w:rsidR="000E0C8C" w:rsidRPr="00397725" w:rsidRDefault="00DE6C2A" w:rsidP="00A04A67">
      <w:pPr>
        <w:pStyle w:val="afd"/>
      </w:pPr>
      <w:r>
        <w:rPr>
          <w:b w:val="0"/>
        </w:rPr>
        <w:br w:type="page"/>
      </w:r>
      <w:r w:rsidR="000E0C8C" w:rsidRPr="00397725">
        <w:t>Приложение ДА</w:t>
      </w:r>
    </w:p>
    <w:p w14:paraId="6007B67A" w14:textId="77777777" w:rsidR="000E0C8C" w:rsidRPr="00397725" w:rsidRDefault="000E0C8C" w:rsidP="00A04A67">
      <w:pPr>
        <w:pStyle w:val="afd"/>
      </w:pPr>
      <w:r w:rsidRPr="00397725">
        <w:t>(справочное)</w:t>
      </w:r>
    </w:p>
    <w:p w14:paraId="22F04A34" w14:textId="77777777" w:rsidR="00A949AC" w:rsidRPr="00CF7C4B" w:rsidRDefault="00A949AC" w:rsidP="00A949AC">
      <w:pPr>
        <w:autoSpaceDE w:val="0"/>
        <w:autoSpaceDN w:val="0"/>
        <w:adjustRightInd w:val="0"/>
        <w:spacing w:after="120" w:line="360" w:lineRule="auto"/>
        <w:jc w:val="center"/>
        <w:outlineLvl w:val="0"/>
        <w:rPr>
          <w:rFonts w:ascii="Arial" w:hAnsi="Arial" w:cs="Arial"/>
          <w:b/>
          <w:color w:val="000000"/>
          <w:sz w:val="24"/>
          <w:szCs w:val="24"/>
        </w:rPr>
      </w:pPr>
      <w:r w:rsidRPr="0075562B">
        <w:rPr>
          <w:rFonts w:ascii="Arial" w:hAnsi="Arial" w:cs="Arial"/>
          <w:b/>
          <w:color w:val="000000"/>
          <w:sz w:val="24"/>
          <w:szCs w:val="24"/>
        </w:rPr>
        <w:t xml:space="preserve">Сведения о </w:t>
      </w:r>
      <w:r w:rsidRPr="00CF7C4B">
        <w:rPr>
          <w:rFonts w:ascii="Arial" w:hAnsi="Arial" w:cs="Arial"/>
          <w:b/>
          <w:color w:val="000000"/>
          <w:sz w:val="24"/>
          <w:szCs w:val="24"/>
        </w:rPr>
        <w:t>соответствии ссылочных межгосударственных стандартов международным стандартам, использованным в качестве ссылочных в примененном международном стандарте</w:t>
      </w:r>
    </w:p>
    <w:p w14:paraId="775B653C" w14:textId="77777777" w:rsidR="00A949AC" w:rsidRPr="00CF7C4B" w:rsidRDefault="00A949AC" w:rsidP="00A949AC">
      <w:pPr>
        <w:spacing w:after="0" w:line="360" w:lineRule="auto"/>
        <w:rPr>
          <w:rFonts w:ascii="Arial" w:hAnsi="Arial" w:cs="Arial"/>
          <w:color w:val="000000"/>
          <w:sz w:val="24"/>
          <w:szCs w:val="24"/>
        </w:rPr>
      </w:pPr>
      <w:r w:rsidRPr="00CF7C4B">
        <w:rPr>
          <w:rFonts w:ascii="Arial" w:hAnsi="Arial" w:cs="Arial"/>
          <w:color w:val="000000"/>
          <w:spacing w:val="40"/>
          <w:sz w:val="24"/>
          <w:szCs w:val="24"/>
        </w:rPr>
        <w:t>Таблиц</w:t>
      </w:r>
      <w:r w:rsidRPr="00CF7C4B">
        <w:rPr>
          <w:rFonts w:ascii="Arial" w:hAnsi="Arial" w:cs="Arial"/>
          <w:color w:val="000000"/>
          <w:spacing w:val="40"/>
          <w:sz w:val="24"/>
          <w:szCs w:val="24"/>
          <w:lang w:val="en-US"/>
        </w:rPr>
        <w:t>а</w:t>
      </w:r>
      <w:r w:rsidRPr="00CF7C4B">
        <w:rPr>
          <w:rFonts w:ascii="Arial" w:hAnsi="Arial" w:cs="Arial"/>
          <w:color w:val="000000"/>
          <w:sz w:val="24"/>
          <w:szCs w:val="24"/>
        </w:rPr>
        <w:t xml:space="preserve"> ДА.1</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
        <w:gridCol w:w="2376"/>
        <w:gridCol w:w="1560"/>
        <w:gridCol w:w="5670"/>
      </w:tblGrid>
      <w:tr w:rsidR="00DE09EE" w:rsidRPr="00FB59A2" w14:paraId="7D90E650" w14:textId="77777777" w:rsidTr="00DE09EE">
        <w:trPr>
          <w:gridBefore w:val="1"/>
          <w:wBefore w:w="34" w:type="dxa"/>
        </w:trPr>
        <w:tc>
          <w:tcPr>
            <w:tcW w:w="2376" w:type="dxa"/>
            <w:tcBorders>
              <w:bottom w:val="double" w:sz="4" w:space="0" w:color="auto"/>
            </w:tcBorders>
            <w:vAlign w:val="center"/>
          </w:tcPr>
          <w:p w14:paraId="08479F6B" w14:textId="77777777" w:rsidR="00A949AC" w:rsidRPr="00FB59A2" w:rsidRDefault="00A949AC" w:rsidP="00F95D4F">
            <w:pPr>
              <w:spacing w:after="0" w:line="312" w:lineRule="auto"/>
              <w:jc w:val="center"/>
              <w:rPr>
                <w:rFonts w:ascii="Arial" w:hAnsi="Arial" w:cs="Arial"/>
                <w:color w:val="000000"/>
                <w:sz w:val="20"/>
                <w:szCs w:val="20"/>
              </w:rPr>
            </w:pPr>
            <w:r w:rsidRPr="00FB59A2">
              <w:rPr>
                <w:rFonts w:ascii="Arial" w:hAnsi="Arial" w:cs="Arial"/>
                <w:color w:val="000000"/>
                <w:sz w:val="20"/>
                <w:szCs w:val="20"/>
              </w:rPr>
              <w:t>Обозначение ссылочного межгосударственного стандарта</w:t>
            </w:r>
          </w:p>
        </w:tc>
        <w:tc>
          <w:tcPr>
            <w:tcW w:w="1560" w:type="dxa"/>
            <w:tcBorders>
              <w:bottom w:val="double" w:sz="4" w:space="0" w:color="auto"/>
            </w:tcBorders>
            <w:vAlign w:val="center"/>
          </w:tcPr>
          <w:p w14:paraId="3EBB7FA6" w14:textId="77777777" w:rsidR="00A949AC" w:rsidRPr="00FB59A2" w:rsidRDefault="00A949AC" w:rsidP="00F95D4F">
            <w:pPr>
              <w:spacing w:after="0" w:line="312" w:lineRule="auto"/>
              <w:jc w:val="center"/>
              <w:rPr>
                <w:rFonts w:ascii="Arial" w:hAnsi="Arial" w:cs="Arial"/>
                <w:color w:val="000000"/>
                <w:sz w:val="20"/>
                <w:szCs w:val="20"/>
              </w:rPr>
            </w:pPr>
            <w:r w:rsidRPr="00FB59A2">
              <w:rPr>
                <w:rFonts w:ascii="Arial" w:hAnsi="Arial" w:cs="Arial"/>
                <w:color w:val="000000"/>
                <w:sz w:val="20"/>
                <w:szCs w:val="20"/>
              </w:rPr>
              <w:t>Степень соответствия</w:t>
            </w:r>
          </w:p>
        </w:tc>
        <w:tc>
          <w:tcPr>
            <w:tcW w:w="5670" w:type="dxa"/>
            <w:tcBorders>
              <w:bottom w:val="double" w:sz="4" w:space="0" w:color="auto"/>
            </w:tcBorders>
            <w:vAlign w:val="center"/>
          </w:tcPr>
          <w:p w14:paraId="3A1CCA7D" w14:textId="77777777" w:rsidR="00A949AC" w:rsidRPr="00FB59A2" w:rsidRDefault="00A949AC" w:rsidP="00F95D4F">
            <w:pPr>
              <w:spacing w:after="0" w:line="312" w:lineRule="auto"/>
              <w:jc w:val="center"/>
              <w:rPr>
                <w:rFonts w:ascii="Arial" w:hAnsi="Arial" w:cs="Arial"/>
                <w:color w:val="000000"/>
                <w:sz w:val="20"/>
                <w:szCs w:val="20"/>
              </w:rPr>
            </w:pPr>
            <w:r w:rsidRPr="00FB59A2">
              <w:rPr>
                <w:rFonts w:ascii="Arial" w:hAnsi="Arial" w:cs="Arial"/>
                <w:color w:val="000000"/>
                <w:sz w:val="20"/>
                <w:szCs w:val="20"/>
              </w:rPr>
              <w:t>Обозначение и наименование ссылочного международного стандарта</w:t>
            </w:r>
          </w:p>
        </w:tc>
      </w:tr>
      <w:tr w:rsidR="00DE09EE" w:rsidRPr="00FB59A2" w14:paraId="252AC88F" w14:textId="77777777" w:rsidTr="00DE09EE">
        <w:trPr>
          <w:gridBefore w:val="1"/>
          <w:wBefore w:w="34" w:type="dxa"/>
        </w:trPr>
        <w:tc>
          <w:tcPr>
            <w:tcW w:w="2376" w:type="dxa"/>
          </w:tcPr>
          <w:p w14:paraId="3AE08126" w14:textId="77777777" w:rsidR="00A949AC" w:rsidRPr="00FB59A2" w:rsidRDefault="00A949AC" w:rsidP="00F95D4F">
            <w:pPr>
              <w:spacing w:after="0" w:line="312" w:lineRule="auto"/>
              <w:rPr>
                <w:rFonts w:ascii="Arial" w:hAnsi="Arial" w:cs="Arial"/>
                <w:color w:val="000000"/>
                <w:sz w:val="20"/>
                <w:szCs w:val="20"/>
              </w:rPr>
            </w:pPr>
            <w:r w:rsidRPr="00FB59A2">
              <w:rPr>
                <w:rFonts w:ascii="Arial" w:hAnsi="Arial" w:cs="Arial"/>
                <w:color w:val="000000"/>
                <w:sz w:val="20"/>
                <w:szCs w:val="20"/>
              </w:rPr>
              <w:t>ГОСТ 27250–97 (ИСО 3411-95)</w:t>
            </w:r>
          </w:p>
        </w:tc>
        <w:tc>
          <w:tcPr>
            <w:tcW w:w="1560" w:type="dxa"/>
          </w:tcPr>
          <w:p w14:paraId="51C772D5" w14:textId="77777777" w:rsidR="00A949AC" w:rsidRPr="00FB59A2" w:rsidRDefault="00A949AC" w:rsidP="00F95D4F">
            <w:pPr>
              <w:spacing w:after="0" w:line="312" w:lineRule="auto"/>
              <w:jc w:val="center"/>
              <w:rPr>
                <w:rFonts w:ascii="Arial" w:hAnsi="Arial" w:cs="Arial"/>
                <w:color w:val="000000"/>
                <w:sz w:val="20"/>
                <w:szCs w:val="20"/>
                <w:lang w:val="en-US"/>
              </w:rPr>
            </w:pPr>
            <w:r w:rsidRPr="00FB59A2">
              <w:rPr>
                <w:rFonts w:ascii="Arial" w:hAnsi="Arial" w:cs="Arial"/>
                <w:color w:val="000000"/>
                <w:sz w:val="20"/>
                <w:szCs w:val="20"/>
                <w:lang w:val="en-US"/>
              </w:rPr>
              <w:t>MOD</w:t>
            </w:r>
          </w:p>
        </w:tc>
        <w:tc>
          <w:tcPr>
            <w:tcW w:w="5670" w:type="dxa"/>
          </w:tcPr>
          <w:p w14:paraId="6B8D4206" w14:textId="77777777" w:rsidR="00A949AC" w:rsidRPr="00FB59A2" w:rsidRDefault="00A949AC" w:rsidP="00F95D4F">
            <w:pPr>
              <w:keepLines/>
              <w:spacing w:after="0" w:line="312" w:lineRule="auto"/>
              <w:ind w:firstLine="605"/>
              <w:rPr>
                <w:rFonts w:ascii="Arial" w:hAnsi="Arial" w:cs="Arial"/>
                <w:color w:val="000000"/>
                <w:sz w:val="20"/>
                <w:szCs w:val="20"/>
              </w:rPr>
            </w:pPr>
            <w:r w:rsidRPr="00FB59A2">
              <w:rPr>
                <w:rFonts w:ascii="Arial" w:hAnsi="Arial" w:cs="Arial"/>
                <w:color w:val="000000"/>
                <w:sz w:val="20"/>
                <w:szCs w:val="20"/>
              </w:rPr>
              <w:t>ISO 3411:1995 «Машины землеройные. Антропометрические данные операторов и минимальное рабочее пространство вокруг оператора»</w:t>
            </w:r>
          </w:p>
        </w:tc>
      </w:tr>
      <w:tr w:rsidR="00FD73D2" w:rsidRPr="00FB59A2" w14:paraId="6D5DB591" w14:textId="77777777" w:rsidTr="00DE09EE">
        <w:trPr>
          <w:gridBefore w:val="1"/>
          <w:wBefore w:w="34" w:type="dxa"/>
        </w:trPr>
        <w:tc>
          <w:tcPr>
            <w:tcW w:w="2376" w:type="dxa"/>
          </w:tcPr>
          <w:p w14:paraId="755CCA79" w14:textId="77777777" w:rsidR="00A949AC" w:rsidRPr="00FB59A2" w:rsidRDefault="00A949AC" w:rsidP="00F95D4F">
            <w:pPr>
              <w:spacing w:after="0" w:line="312" w:lineRule="auto"/>
              <w:rPr>
                <w:rFonts w:ascii="Arial" w:hAnsi="Arial" w:cs="Arial"/>
                <w:color w:val="000000"/>
                <w:sz w:val="20"/>
                <w:szCs w:val="20"/>
              </w:rPr>
            </w:pPr>
            <w:r w:rsidRPr="00FB59A2">
              <w:rPr>
                <w:rFonts w:ascii="Arial" w:hAnsi="Arial" w:cs="Arial"/>
                <w:color w:val="000000"/>
                <w:sz w:val="20"/>
                <w:szCs w:val="20"/>
              </w:rPr>
              <w:t>ГОСТ 30879–2003 (ИСО 3795:1989)</w:t>
            </w:r>
          </w:p>
        </w:tc>
        <w:tc>
          <w:tcPr>
            <w:tcW w:w="1560" w:type="dxa"/>
          </w:tcPr>
          <w:p w14:paraId="03D06A77" w14:textId="77777777" w:rsidR="00A949AC" w:rsidRPr="00FB59A2" w:rsidRDefault="00A949AC" w:rsidP="00F95D4F">
            <w:pPr>
              <w:spacing w:after="0" w:line="312" w:lineRule="auto"/>
              <w:jc w:val="center"/>
              <w:rPr>
                <w:rFonts w:ascii="Arial" w:hAnsi="Arial" w:cs="Arial"/>
                <w:color w:val="000000"/>
                <w:sz w:val="20"/>
                <w:szCs w:val="20"/>
                <w:lang w:val="en-US"/>
              </w:rPr>
            </w:pPr>
            <w:r w:rsidRPr="00FB59A2">
              <w:rPr>
                <w:rFonts w:ascii="Arial" w:hAnsi="Arial" w:cs="Arial"/>
                <w:color w:val="000000"/>
                <w:sz w:val="20"/>
                <w:szCs w:val="20"/>
                <w:lang w:val="en-US"/>
              </w:rPr>
              <w:t>MOD</w:t>
            </w:r>
          </w:p>
        </w:tc>
        <w:tc>
          <w:tcPr>
            <w:tcW w:w="5670" w:type="dxa"/>
          </w:tcPr>
          <w:p w14:paraId="6D90F6EC" w14:textId="77777777" w:rsidR="00A949AC" w:rsidRPr="00FB59A2" w:rsidRDefault="00A949AC" w:rsidP="00F95D4F">
            <w:pPr>
              <w:keepLines/>
              <w:spacing w:after="0" w:line="312" w:lineRule="auto"/>
              <w:ind w:firstLine="605"/>
              <w:rPr>
                <w:rFonts w:ascii="Arial" w:hAnsi="Arial" w:cs="Arial"/>
                <w:color w:val="000000"/>
                <w:sz w:val="20"/>
                <w:szCs w:val="20"/>
              </w:rPr>
            </w:pPr>
            <w:r w:rsidRPr="00FB59A2">
              <w:rPr>
                <w:rFonts w:ascii="Arial" w:hAnsi="Arial" w:cs="Arial"/>
                <w:color w:val="000000"/>
                <w:sz w:val="20"/>
                <w:szCs w:val="20"/>
              </w:rPr>
              <w:t>ISO 3795:1989 «Транспорт дорожный, тракторы и машины для сельского и лесного хозяйства. Определение характеристик горения материалов обивки салона»</w:t>
            </w:r>
          </w:p>
        </w:tc>
      </w:tr>
      <w:tr w:rsidR="00FD73D2" w:rsidRPr="00FB59A2" w14:paraId="57EFD591" w14:textId="77777777" w:rsidTr="00DE09EE">
        <w:trPr>
          <w:gridBefore w:val="1"/>
          <w:wBefore w:w="34" w:type="dxa"/>
        </w:trPr>
        <w:tc>
          <w:tcPr>
            <w:tcW w:w="2376" w:type="dxa"/>
          </w:tcPr>
          <w:p w14:paraId="3F0B6301" w14:textId="77777777" w:rsidR="00FD73D2" w:rsidRPr="00FB59A2" w:rsidRDefault="00FD73D2" w:rsidP="00127E9A">
            <w:pPr>
              <w:spacing w:after="0" w:line="312" w:lineRule="auto"/>
              <w:rPr>
                <w:rFonts w:ascii="Arial" w:hAnsi="Arial" w:cs="Arial"/>
                <w:color w:val="000000"/>
                <w:sz w:val="20"/>
                <w:szCs w:val="20"/>
              </w:rPr>
            </w:pPr>
            <w:r w:rsidRPr="00FB59A2">
              <w:rPr>
                <w:rFonts w:ascii="Arial" w:hAnsi="Arial" w:cs="Arial"/>
                <w:color w:val="000000"/>
                <w:sz w:val="20"/>
                <w:szCs w:val="20"/>
              </w:rPr>
              <w:t>ГОСТ ХХХХХ–2026 (ISO 24134:200</w:t>
            </w:r>
            <w:r w:rsidR="00127E9A">
              <w:rPr>
                <w:rFonts w:ascii="Arial" w:hAnsi="Arial" w:cs="Arial"/>
                <w:color w:val="000000"/>
                <w:sz w:val="20"/>
                <w:szCs w:val="20"/>
                <w:lang w:val="en-US"/>
              </w:rPr>
              <w:t>6</w:t>
            </w:r>
            <w:r w:rsidRPr="00FB59A2">
              <w:rPr>
                <w:rFonts w:ascii="Arial" w:hAnsi="Arial" w:cs="Arial"/>
                <w:color w:val="000000"/>
                <w:sz w:val="20"/>
                <w:szCs w:val="20"/>
              </w:rPr>
              <w:t xml:space="preserve">) </w:t>
            </w:r>
          </w:p>
        </w:tc>
        <w:tc>
          <w:tcPr>
            <w:tcW w:w="1560" w:type="dxa"/>
          </w:tcPr>
          <w:p w14:paraId="32E1E36C" w14:textId="77777777" w:rsidR="00FD73D2" w:rsidRPr="00FB59A2" w:rsidRDefault="00FD73D2" w:rsidP="00F95D4F">
            <w:pPr>
              <w:spacing w:after="0" w:line="312" w:lineRule="auto"/>
              <w:jc w:val="center"/>
              <w:rPr>
                <w:rFonts w:ascii="Arial" w:hAnsi="Arial" w:cs="Arial"/>
                <w:color w:val="000000"/>
                <w:sz w:val="20"/>
                <w:szCs w:val="20"/>
                <w:lang w:val="en-US"/>
              </w:rPr>
            </w:pPr>
            <w:r w:rsidRPr="00FB59A2">
              <w:rPr>
                <w:rFonts w:ascii="Arial" w:hAnsi="Arial" w:cs="Arial"/>
                <w:color w:val="000000"/>
                <w:sz w:val="20"/>
                <w:szCs w:val="20"/>
                <w:lang w:val="en-US"/>
              </w:rPr>
              <w:t>MOD</w:t>
            </w:r>
          </w:p>
        </w:tc>
        <w:tc>
          <w:tcPr>
            <w:tcW w:w="5670" w:type="dxa"/>
          </w:tcPr>
          <w:p w14:paraId="1EDE79B5" w14:textId="77777777" w:rsidR="00FD73D2" w:rsidRPr="00FB59A2" w:rsidRDefault="00FD73D2" w:rsidP="00F95D4F">
            <w:pPr>
              <w:keepLines/>
              <w:spacing w:after="0" w:line="312" w:lineRule="auto"/>
              <w:ind w:firstLine="605"/>
              <w:rPr>
                <w:rFonts w:ascii="Arial" w:hAnsi="Arial" w:cs="Arial"/>
                <w:color w:val="000000"/>
                <w:sz w:val="20"/>
                <w:szCs w:val="20"/>
              </w:rPr>
            </w:pPr>
            <w:r w:rsidRPr="00FB59A2">
              <w:rPr>
                <w:rFonts w:ascii="Arial" w:hAnsi="Arial" w:cs="Arial"/>
                <w:color w:val="000000"/>
                <w:sz w:val="20"/>
                <w:szCs w:val="20"/>
              </w:rPr>
              <w:t>ISO 24134:2006 «Промышленный транспорт. Дополнительные требования к автоматическим функциям»</w:t>
            </w:r>
          </w:p>
        </w:tc>
      </w:tr>
      <w:tr w:rsidR="00FD73D2" w:rsidRPr="00FB59A2" w14:paraId="2D5C438C" w14:textId="77777777" w:rsidTr="00DE09EE">
        <w:trPr>
          <w:gridBefore w:val="1"/>
          <w:wBefore w:w="34" w:type="dxa"/>
        </w:trPr>
        <w:tc>
          <w:tcPr>
            <w:tcW w:w="2376" w:type="dxa"/>
          </w:tcPr>
          <w:p w14:paraId="26E0FA16" w14:textId="77777777" w:rsidR="00FD73D2" w:rsidRPr="00FB59A2" w:rsidRDefault="00FD73D2" w:rsidP="00F95D4F">
            <w:pPr>
              <w:spacing w:after="0" w:line="312" w:lineRule="auto"/>
              <w:rPr>
                <w:rFonts w:ascii="Arial" w:hAnsi="Arial" w:cs="Arial"/>
                <w:color w:val="000000"/>
                <w:sz w:val="20"/>
                <w:szCs w:val="20"/>
              </w:rPr>
            </w:pPr>
            <w:r w:rsidRPr="00FB59A2">
              <w:rPr>
                <w:rFonts w:ascii="Arial" w:hAnsi="Arial" w:cs="Arial"/>
                <w:color w:val="000000"/>
                <w:sz w:val="20"/>
                <w:szCs w:val="20"/>
              </w:rPr>
              <w:t xml:space="preserve">ГОСТ ХХХХХ.3–2026 (ISO 3691-3:2016) </w:t>
            </w:r>
          </w:p>
        </w:tc>
        <w:tc>
          <w:tcPr>
            <w:tcW w:w="1560" w:type="dxa"/>
          </w:tcPr>
          <w:p w14:paraId="1FE6F2BD" w14:textId="77777777" w:rsidR="00FD73D2" w:rsidRPr="00FB59A2" w:rsidRDefault="00FD73D2" w:rsidP="00F95D4F">
            <w:pPr>
              <w:spacing w:after="0" w:line="312" w:lineRule="auto"/>
              <w:jc w:val="center"/>
              <w:rPr>
                <w:rFonts w:ascii="Arial" w:hAnsi="Arial" w:cs="Arial"/>
                <w:color w:val="000000"/>
                <w:sz w:val="20"/>
                <w:szCs w:val="20"/>
              </w:rPr>
            </w:pPr>
            <w:r w:rsidRPr="00FB59A2">
              <w:rPr>
                <w:rFonts w:ascii="Arial" w:hAnsi="Arial" w:cs="Arial"/>
                <w:color w:val="000000"/>
                <w:sz w:val="20"/>
                <w:szCs w:val="20"/>
                <w:lang w:val="en-US"/>
              </w:rPr>
              <w:t>MOD</w:t>
            </w:r>
          </w:p>
        </w:tc>
        <w:tc>
          <w:tcPr>
            <w:tcW w:w="5670" w:type="dxa"/>
          </w:tcPr>
          <w:p w14:paraId="79FB00D7" w14:textId="77777777" w:rsidR="00FD73D2" w:rsidRPr="00FB59A2" w:rsidRDefault="00FD73D2" w:rsidP="00F95D4F">
            <w:pPr>
              <w:keepLines/>
              <w:spacing w:after="0" w:line="312" w:lineRule="auto"/>
              <w:ind w:firstLine="605"/>
              <w:rPr>
                <w:rFonts w:ascii="Arial" w:hAnsi="Arial" w:cs="Arial"/>
                <w:color w:val="000000"/>
                <w:sz w:val="20"/>
                <w:szCs w:val="20"/>
              </w:rPr>
            </w:pPr>
            <w:r w:rsidRPr="00FB59A2">
              <w:rPr>
                <w:rFonts w:ascii="Arial" w:hAnsi="Arial" w:cs="Arial"/>
                <w:color w:val="000000"/>
                <w:sz w:val="20"/>
                <w:szCs w:val="20"/>
              </w:rPr>
              <w:t>ISO 3691 3:2016 «Промышленный транспорт. Требования безопасности и верификация. Часть 3. Дополнительные требования к машинам с поднимающимся рабочим местом оператора и к машинам, перемещающимся с поднятым грузом»</w:t>
            </w:r>
          </w:p>
        </w:tc>
      </w:tr>
      <w:tr w:rsidR="00FD73D2" w:rsidRPr="00FB59A2" w14:paraId="423091BF" w14:textId="77777777" w:rsidTr="00DE09EE">
        <w:trPr>
          <w:gridBefore w:val="1"/>
          <w:wBefore w:w="34" w:type="dxa"/>
        </w:trPr>
        <w:tc>
          <w:tcPr>
            <w:tcW w:w="2376" w:type="dxa"/>
          </w:tcPr>
          <w:p w14:paraId="47982D0C" w14:textId="77777777" w:rsidR="00FD73D2" w:rsidRPr="00FB59A2" w:rsidRDefault="00FD73D2" w:rsidP="00F95D4F">
            <w:pPr>
              <w:spacing w:after="0" w:line="312" w:lineRule="auto"/>
              <w:rPr>
                <w:rFonts w:ascii="Arial" w:hAnsi="Arial" w:cs="Arial"/>
                <w:color w:val="000000"/>
                <w:sz w:val="20"/>
                <w:szCs w:val="20"/>
              </w:rPr>
            </w:pPr>
            <w:r w:rsidRPr="00FB59A2">
              <w:rPr>
                <w:rFonts w:ascii="Arial" w:hAnsi="Arial" w:cs="Arial"/>
                <w:color w:val="000000"/>
                <w:sz w:val="20"/>
                <w:szCs w:val="20"/>
              </w:rPr>
              <w:t>ГОСТ ХХХХХ.5–2026 (ISO 3691-5:2016)</w:t>
            </w:r>
          </w:p>
        </w:tc>
        <w:tc>
          <w:tcPr>
            <w:tcW w:w="1560" w:type="dxa"/>
          </w:tcPr>
          <w:p w14:paraId="3405015F" w14:textId="77777777" w:rsidR="00FD73D2" w:rsidRPr="00FB59A2" w:rsidRDefault="00FD73D2" w:rsidP="00F95D4F">
            <w:pPr>
              <w:spacing w:after="0" w:line="312" w:lineRule="auto"/>
              <w:jc w:val="center"/>
              <w:rPr>
                <w:rFonts w:ascii="Arial" w:hAnsi="Arial" w:cs="Arial"/>
                <w:color w:val="000000"/>
                <w:sz w:val="20"/>
                <w:szCs w:val="20"/>
              </w:rPr>
            </w:pPr>
            <w:r w:rsidRPr="00FB59A2">
              <w:rPr>
                <w:rFonts w:ascii="Arial" w:hAnsi="Arial" w:cs="Arial"/>
                <w:color w:val="000000"/>
                <w:sz w:val="20"/>
                <w:szCs w:val="20"/>
                <w:lang w:val="en-US"/>
              </w:rPr>
              <w:t>MOD</w:t>
            </w:r>
          </w:p>
        </w:tc>
        <w:tc>
          <w:tcPr>
            <w:tcW w:w="5670" w:type="dxa"/>
          </w:tcPr>
          <w:p w14:paraId="3F127573" w14:textId="77777777" w:rsidR="00FD73D2" w:rsidRPr="00FB59A2" w:rsidRDefault="00FD73D2" w:rsidP="00F95D4F">
            <w:pPr>
              <w:keepLines/>
              <w:spacing w:after="0" w:line="312" w:lineRule="auto"/>
              <w:ind w:firstLine="605"/>
              <w:rPr>
                <w:rFonts w:ascii="Arial" w:hAnsi="Arial" w:cs="Arial"/>
                <w:color w:val="000000"/>
                <w:sz w:val="20"/>
                <w:szCs w:val="20"/>
              </w:rPr>
            </w:pPr>
            <w:r w:rsidRPr="00FB59A2">
              <w:rPr>
                <w:rFonts w:ascii="Arial" w:hAnsi="Arial" w:cs="Arial"/>
                <w:color w:val="000000"/>
                <w:sz w:val="20"/>
                <w:szCs w:val="20"/>
              </w:rPr>
              <w:t>ISO 3691 5:2014 «Промышленный транспорт. Требования безопасности и верификация. Часть 5. Транспорт, приводимый в движение оператором-пешеходом»</w:t>
            </w:r>
          </w:p>
        </w:tc>
      </w:tr>
      <w:tr w:rsidR="00DE09EE" w:rsidRPr="00FB59A2" w14:paraId="7A8228B4" w14:textId="77777777" w:rsidTr="00DE09EE">
        <w:trPr>
          <w:gridBefore w:val="1"/>
          <w:wBefore w:w="34" w:type="dxa"/>
        </w:trPr>
        <w:tc>
          <w:tcPr>
            <w:tcW w:w="2376" w:type="dxa"/>
          </w:tcPr>
          <w:p w14:paraId="5C54257A" w14:textId="77777777" w:rsidR="00FD73D2" w:rsidRPr="00FB59A2" w:rsidRDefault="00FD73D2" w:rsidP="00F95D4F">
            <w:pPr>
              <w:spacing w:after="0" w:line="312" w:lineRule="auto"/>
              <w:rPr>
                <w:rFonts w:ascii="Arial" w:hAnsi="Arial" w:cs="Arial"/>
                <w:color w:val="000000"/>
                <w:sz w:val="20"/>
                <w:szCs w:val="20"/>
              </w:rPr>
            </w:pPr>
            <w:r w:rsidRPr="00FB59A2">
              <w:rPr>
                <w:rFonts w:ascii="Arial" w:hAnsi="Arial" w:cs="Arial"/>
                <w:color w:val="000000"/>
                <w:sz w:val="20"/>
                <w:szCs w:val="20"/>
              </w:rPr>
              <w:t xml:space="preserve">ГОСТ IEC 60695-11-10–2016 </w:t>
            </w:r>
          </w:p>
        </w:tc>
        <w:tc>
          <w:tcPr>
            <w:tcW w:w="1560" w:type="dxa"/>
          </w:tcPr>
          <w:p w14:paraId="232E920A" w14:textId="77777777" w:rsidR="00FD73D2" w:rsidRPr="00FB59A2" w:rsidRDefault="00FD73D2" w:rsidP="00F95D4F">
            <w:pPr>
              <w:spacing w:after="0" w:line="312" w:lineRule="auto"/>
              <w:jc w:val="center"/>
              <w:rPr>
                <w:rFonts w:ascii="Arial" w:hAnsi="Arial" w:cs="Arial"/>
                <w:color w:val="000000"/>
                <w:sz w:val="20"/>
                <w:szCs w:val="20"/>
              </w:rPr>
            </w:pPr>
            <w:r w:rsidRPr="00FB59A2">
              <w:rPr>
                <w:rFonts w:ascii="Arial" w:hAnsi="Arial" w:cs="Arial"/>
                <w:color w:val="000000"/>
                <w:sz w:val="20"/>
                <w:szCs w:val="20"/>
                <w:lang w:val="en-US"/>
              </w:rPr>
              <w:t>IDT</w:t>
            </w:r>
          </w:p>
        </w:tc>
        <w:tc>
          <w:tcPr>
            <w:tcW w:w="5670" w:type="dxa"/>
          </w:tcPr>
          <w:p w14:paraId="4CA53F81" w14:textId="77777777" w:rsidR="00FD73D2" w:rsidRPr="00FB59A2" w:rsidRDefault="00DE09EE" w:rsidP="00F95D4F">
            <w:pPr>
              <w:keepLines/>
              <w:spacing w:after="0" w:line="312" w:lineRule="auto"/>
              <w:ind w:firstLine="605"/>
              <w:rPr>
                <w:rFonts w:ascii="Arial" w:hAnsi="Arial" w:cs="Arial"/>
                <w:color w:val="000000"/>
                <w:sz w:val="20"/>
                <w:szCs w:val="20"/>
              </w:rPr>
            </w:pPr>
            <w:r w:rsidRPr="00DE09EE">
              <w:rPr>
                <w:rFonts w:ascii="Arial" w:hAnsi="Arial" w:cs="Arial"/>
                <w:color w:val="000000"/>
                <w:sz w:val="20"/>
                <w:szCs w:val="20"/>
                <w:lang w:val="en-US"/>
              </w:rPr>
              <w:t>IEC</w:t>
            </w:r>
            <w:r w:rsidRPr="00DE09EE">
              <w:rPr>
                <w:rFonts w:ascii="Arial" w:hAnsi="Arial" w:cs="Arial"/>
                <w:color w:val="000000"/>
                <w:sz w:val="20"/>
                <w:szCs w:val="20"/>
              </w:rPr>
              <w:t xml:space="preserve"> 60695-11-10:2003</w:t>
            </w:r>
            <w:r>
              <w:rPr>
                <w:rFonts w:ascii="Arial" w:hAnsi="Arial" w:cs="Arial"/>
                <w:color w:val="000000"/>
                <w:sz w:val="20"/>
                <w:szCs w:val="20"/>
              </w:rPr>
              <w:t xml:space="preserve"> «</w:t>
            </w:r>
            <w:r w:rsidRPr="00DE09EE">
              <w:rPr>
                <w:rFonts w:ascii="Arial" w:hAnsi="Arial" w:cs="Arial"/>
                <w:color w:val="000000"/>
                <w:sz w:val="20"/>
                <w:szCs w:val="20"/>
              </w:rPr>
              <w:t>Испытания на пожароопасность. Часть 11-10. Пламя для испытания. Методы испытания горизонтальным и вертикальным пламенем мощностью 50 Вт</w:t>
            </w:r>
            <w:r>
              <w:rPr>
                <w:rFonts w:ascii="Arial" w:hAnsi="Arial" w:cs="Arial"/>
                <w:color w:val="000000"/>
                <w:sz w:val="20"/>
                <w:szCs w:val="20"/>
              </w:rPr>
              <w:t>»</w:t>
            </w:r>
          </w:p>
        </w:tc>
      </w:tr>
      <w:tr w:rsidR="00DE09EE" w:rsidRPr="00FB59A2" w14:paraId="4B4FBEB2" w14:textId="77777777" w:rsidTr="00DE09EE">
        <w:trPr>
          <w:gridBefore w:val="1"/>
          <w:wBefore w:w="34" w:type="dxa"/>
        </w:trPr>
        <w:tc>
          <w:tcPr>
            <w:tcW w:w="2376" w:type="dxa"/>
          </w:tcPr>
          <w:p w14:paraId="6E60705B" w14:textId="77777777" w:rsidR="00A949AC" w:rsidRPr="00FB59A2" w:rsidRDefault="00A949AC" w:rsidP="00F95D4F">
            <w:pPr>
              <w:spacing w:after="0" w:line="312" w:lineRule="auto"/>
              <w:rPr>
                <w:rFonts w:ascii="Arial" w:hAnsi="Arial" w:cs="Arial"/>
                <w:color w:val="000000"/>
                <w:sz w:val="20"/>
                <w:szCs w:val="20"/>
              </w:rPr>
            </w:pPr>
            <w:r w:rsidRPr="00FB59A2">
              <w:rPr>
                <w:rFonts w:ascii="Arial" w:hAnsi="Arial" w:cs="Arial"/>
                <w:color w:val="000000"/>
                <w:sz w:val="20"/>
                <w:szCs w:val="20"/>
              </w:rPr>
              <w:t>ГОСТ ISO 2867–2015</w:t>
            </w:r>
          </w:p>
        </w:tc>
        <w:tc>
          <w:tcPr>
            <w:tcW w:w="1560" w:type="dxa"/>
          </w:tcPr>
          <w:p w14:paraId="04C353B7" w14:textId="77777777" w:rsidR="00A949AC" w:rsidRPr="00FB59A2" w:rsidRDefault="00A949AC" w:rsidP="00F95D4F">
            <w:pPr>
              <w:spacing w:after="0" w:line="312" w:lineRule="auto"/>
              <w:jc w:val="center"/>
              <w:rPr>
                <w:rFonts w:ascii="Arial" w:hAnsi="Arial" w:cs="Arial"/>
                <w:color w:val="000000"/>
                <w:sz w:val="20"/>
                <w:szCs w:val="20"/>
                <w:lang w:val="en-US"/>
              </w:rPr>
            </w:pPr>
            <w:r w:rsidRPr="00FB59A2">
              <w:rPr>
                <w:rFonts w:ascii="Arial" w:hAnsi="Arial" w:cs="Arial"/>
                <w:color w:val="000000"/>
                <w:sz w:val="20"/>
                <w:szCs w:val="20"/>
                <w:lang w:val="en-US"/>
              </w:rPr>
              <w:t>IDT</w:t>
            </w:r>
          </w:p>
        </w:tc>
        <w:tc>
          <w:tcPr>
            <w:tcW w:w="5670" w:type="dxa"/>
          </w:tcPr>
          <w:p w14:paraId="546F424F" w14:textId="77777777" w:rsidR="00A949AC" w:rsidRPr="00FB59A2" w:rsidRDefault="00A949AC" w:rsidP="00F95D4F">
            <w:pPr>
              <w:keepLines/>
              <w:spacing w:after="0" w:line="312" w:lineRule="auto"/>
              <w:ind w:firstLine="605"/>
              <w:rPr>
                <w:rFonts w:ascii="Arial" w:hAnsi="Arial" w:cs="Arial"/>
                <w:color w:val="000000"/>
                <w:sz w:val="20"/>
                <w:szCs w:val="20"/>
              </w:rPr>
            </w:pPr>
            <w:r w:rsidRPr="00FB59A2">
              <w:rPr>
                <w:rFonts w:ascii="Arial" w:hAnsi="Arial" w:cs="Arial"/>
                <w:color w:val="000000"/>
                <w:sz w:val="20"/>
                <w:szCs w:val="20"/>
              </w:rPr>
              <w:t>ISO 2867:2011 «Машины землеройные. Системы доступа»</w:t>
            </w:r>
          </w:p>
        </w:tc>
      </w:tr>
      <w:tr w:rsidR="00DE09EE" w:rsidRPr="00FB59A2" w14:paraId="273E5DA0" w14:textId="77777777" w:rsidTr="00DE09EE">
        <w:trPr>
          <w:gridBefore w:val="1"/>
          <w:wBefore w:w="34" w:type="dxa"/>
        </w:trPr>
        <w:tc>
          <w:tcPr>
            <w:tcW w:w="2376" w:type="dxa"/>
          </w:tcPr>
          <w:p w14:paraId="4D537F04" w14:textId="77777777" w:rsidR="00A949AC" w:rsidRPr="00FB59A2" w:rsidRDefault="00A949AC" w:rsidP="00F95D4F">
            <w:pPr>
              <w:spacing w:after="0" w:line="312" w:lineRule="auto"/>
              <w:rPr>
                <w:rFonts w:ascii="Arial" w:hAnsi="Arial" w:cs="Arial"/>
                <w:color w:val="000000"/>
                <w:sz w:val="20"/>
                <w:szCs w:val="20"/>
              </w:rPr>
            </w:pPr>
            <w:r w:rsidRPr="00FB59A2">
              <w:rPr>
                <w:rFonts w:ascii="Arial" w:hAnsi="Arial" w:cs="Arial"/>
                <w:color w:val="000000"/>
                <w:sz w:val="20"/>
                <w:szCs w:val="20"/>
              </w:rPr>
              <w:t xml:space="preserve">ГОСТ ISO 12100–2013 </w:t>
            </w:r>
          </w:p>
        </w:tc>
        <w:tc>
          <w:tcPr>
            <w:tcW w:w="1560" w:type="dxa"/>
          </w:tcPr>
          <w:p w14:paraId="173C99D1" w14:textId="77777777" w:rsidR="00A949AC" w:rsidRPr="00FB59A2" w:rsidRDefault="00A949AC" w:rsidP="00F95D4F">
            <w:pPr>
              <w:spacing w:after="0" w:line="312" w:lineRule="auto"/>
              <w:jc w:val="center"/>
              <w:rPr>
                <w:rFonts w:ascii="Arial" w:hAnsi="Arial" w:cs="Arial"/>
                <w:color w:val="000000"/>
              </w:rPr>
            </w:pPr>
            <w:r w:rsidRPr="00FB59A2">
              <w:rPr>
                <w:rFonts w:ascii="Arial" w:hAnsi="Arial" w:cs="Arial"/>
                <w:color w:val="000000"/>
                <w:sz w:val="20"/>
                <w:szCs w:val="20"/>
                <w:lang w:val="en-US"/>
              </w:rPr>
              <w:t>IDT</w:t>
            </w:r>
          </w:p>
        </w:tc>
        <w:tc>
          <w:tcPr>
            <w:tcW w:w="5670" w:type="dxa"/>
          </w:tcPr>
          <w:p w14:paraId="0AE5A6D8" w14:textId="77777777" w:rsidR="00A949AC" w:rsidRPr="00FB59A2" w:rsidRDefault="00A949AC" w:rsidP="00F95D4F">
            <w:pPr>
              <w:keepLines/>
              <w:spacing w:after="0" w:line="312" w:lineRule="auto"/>
              <w:ind w:firstLine="605"/>
              <w:rPr>
                <w:rFonts w:ascii="Arial" w:hAnsi="Arial" w:cs="Arial"/>
                <w:color w:val="000000"/>
                <w:sz w:val="20"/>
                <w:szCs w:val="20"/>
              </w:rPr>
            </w:pPr>
            <w:r w:rsidRPr="00FB59A2">
              <w:rPr>
                <w:rFonts w:ascii="Arial" w:hAnsi="Arial" w:cs="Arial"/>
                <w:color w:val="000000"/>
                <w:sz w:val="20"/>
                <w:szCs w:val="20"/>
              </w:rPr>
              <w:t>ISO 12100:2010 «Безопасность машин. Общие принципы конструирования. Оценка рисков и снижение рисков»</w:t>
            </w:r>
          </w:p>
        </w:tc>
      </w:tr>
      <w:tr w:rsidR="00FD73D2" w:rsidRPr="00FB59A2" w14:paraId="1CA0ECD5" w14:textId="77777777" w:rsidTr="00DE09EE">
        <w:tc>
          <w:tcPr>
            <w:tcW w:w="2410" w:type="dxa"/>
            <w:gridSpan w:val="2"/>
          </w:tcPr>
          <w:p w14:paraId="1E9A7C99" w14:textId="77777777" w:rsidR="00FD73D2" w:rsidRPr="00FB59A2" w:rsidRDefault="00FD73D2" w:rsidP="00F95D4F">
            <w:pPr>
              <w:spacing w:after="0" w:line="312" w:lineRule="auto"/>
              <w:rPr>
                <w:rFonts w:ascii="Arial" w:hAnsi="Arial" w:cs="Arial"/>
                <w:color w:val="000000"/>
                <w:sz w:val="20"/>
                <w:szCs w:val="20"/>
              </w:rPr>
            </w:pPr>
            <w:r w:rsidRPr="00FB59A2">
              <w:rPr>
                <w:rFonts w:ascii="Arial" w:hAnsi="Arial" w:cs="Arial"/>
                <w:color w:val="000000"/>
                <w:sz w:val="20"/>
                <w:szCs w:val="20"/>
              </w:rPr>
              <w:t xml:space="preserve">ГОСТ ISO 13849-1–2014 </w:t>
            </w:r>
          </w:p>
        </w:tc>
        <w:tc>
          <w:tcPr>
            <w:tcW w:w="1560" w:type="dxa"/>
          </w:tcPr>
          <w:p w14:paraId="27AAB946" w14:textId="77777777" w:rsidR="00FD73D2" w:rsidRPr="00FB59A2" w:rsidRDefault="00FD73D2" w:rsidP="00F95D4F">
            <w:pPr>
              <w:spacing w:after="0" w:line="312" w:lineRule="auto"/>
              <w:jc w:val="center"/>
              <w:rPr>
                <w:rFonts w:ascii="Arial" w:hAnsi="Arial" w:cs="Arial"/>
                <w:color w:val="000000"/>
                <w:sz w:val="20"/>
                <w:szCs w:val="20"/>
                <w:lang w:val="en-US"/>
              </w:rPr>
            </w:pPr>
            <w:r w:rsidRPr="00FB59A2">
              <w:rPr>
                <w:rFonts w:ascii="Arial" w:hAnsi="Arial" w:cs="Arial"/>
                <w:color w:val="000000"/>
                <w:sz w:val="20"/>
                <w:szCs w:val="20"/>
                <w:lang w:val="en-US"/>
              </w:rPr>
              <w:t>IDT</w:t>
            </w:r>
          </w:p>
        </w:tc>
        <w:tc>
          <w:tcPr>
            <w:tcW w:w="5670" w:type="dxa"/>
          </w:tcPr>
          <w:p w14:paraId="5B92750A" w14:textId="77777777" w:rsidR="00FD73D2" w:rsidRPr="00FB59A2" w:rsidRDefault="00FD73D2" w:rsidP="00F95D4F">
            <w:pPr>
              <w:keepLines/>
              <w:spacing w:after="0" w:line="312" w:lineRule="auto"/>
              <w:ind w:firstLine="605"/>
              <w:rPr>
                <w:rFonts w:ascii="Arial" w:hAnsi="Arial" w:cs="Arial"/>
                <w:color w:val="000000"/>
                <w:sz w:val="20"/>
                <w:szCs w:val="20"/>
              </w:rPr>
            </w:pPr>
            <w:r w:rsidRPr="00FB59A2">
              <w:rPr>
                <w:rFonts w:ascii="Arial" w:hAnsi="Arial" w:cs="Arial"/>
                <w:color w:val="000000"/>
                <w:sz w:val="20"/>
                <w:szCs w:val="20"/>
              </w:rPr>
              <w:t>ISO 13849-1:2006 «Безопасность машин. Детали систем управления, связанные с обеспечением безопасности. Часть 1. Общие принципы проектирования»</w:t>
            </w:r>
          </w:p>
        </w:tc>
      </w:tr>
    </w:tbl>
    <w:p w14:paraId="64AA65F1" w14:textId="77777777" w:rsidR="00DE09EE" w:rsidRDefault="00DE09EE" w:rsidP="00DE09EE">
      <w:r>
        <w:br w:type="page"/>
      </w:r>
      <w:r w:rsidRPr="0075562B">
        <w:rPr>
          <w:i/>
          <w:color w:val="000000"/>
          <w:sz w:val="24"/>
          <w:szCs w:val="24"/>
        </w:rPr>
        <w:t>Окончание таблицы</w:t>
      </w:r>
      <w:r>
        <w:rPr>
          <w:i/>
          <w:color w:val="000000"/>
          <w:sz w:val="24"/>
          <w:szCs w:val="24"/>
        </w:rPr>
        <w:t xml:space="preserve"> ДА.1</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560"/>
        <w:gridCol w:w="5670"/>
      </w:tblGrid>
      <w:tr w:rsidR="00DE09EE" w:rsidRPr="00DE09EE" w14:paraId="7FD5FB0B" w14:textId="77777777" w:rsidTr="00DE09EE">
        <w:tc>
          <w:tcPr>
            <w:tcW w:w="2410" w:type="dxa"/>
            <w:tcBorders>
              <w:top w:val="single" w:sz="4" w:space="0" w:color="auto"/>
              <w:left w:val="single" w:sz="4" w:space="0" w:color="auto"/>
              <w:bottom w:val="double" w:sz="4" w:space="0" w:color="auto"/>
              <w:right w:val="single" w:sz="4" w:space="0" w:color="auto"/>
            </w:tcBorders>
          </w:tcPr>
          <w:p w14:paraId="7815C216" w14:textId="77777777" w:rsidR="00DE09EE" w:rsidRPr="00FB59A2" w:rsidRDefault="00DE09EE" w:rsidP="00DE09EE">
            <w:pPr>
              <w:spacing w:after="0" w:line="324" w:lineRule="auto"/>
              <w:jc w:val="center"/>
              <w:rPr>
                <w:rFonts w:ascii="Arial" w:hAnsi="Arial" w:cs="Arial"/>
                <w:color w:val="000000"/>
                <w:sz w:val="20"/>
                <w:szCs w:val="20"/>
              </w:rPr>
            </w:pPr>
            <w:r w:rsidRPr="00FB59A2">
              <w:rPr>
                <w:rFonts w:ascii="Arial" w:hAnsi="Arial" w:cs="Arial"/>
                <w:color w:val="000000"/>
                <w:sz w:val="20"/>
                <w:szCs w:val="20"/>
              </w:rPr>
              <w:t>Обозначение ссылочного межгосударственного стандарта</w:t>
            </w:r>
          </w:p>
        </w:tc>
        <w:tc>
          <w:tcPr>
            <w:tcW w:w="1560" w:type="dxa"/>
            <w:tcBorders>
              <w:top w:val="single" w:sz="4" w:space="0" w:color="auto"/>
              <w:left w:val="single" w:sz="4" w:space="0" w:color="auto"/>
              <w:bottom w:val="double" w:sz="4" w:space="0" w:color="auto"/>
              <w:right w:val="single" w:sz="4" w:space="0" w:color="auto"/>
            </w:tcBorders>
          </w:tcPr>
          <w:p w14:paraId="75C3C9A3" w14:textId="77777777" w:rsidR="00DE09EE" w:rsidRPr="00FB59A2" w:rsidRDefault="00DE09EE" w:rsidP="00DE09EE">
            <w:pPr>
              <w:spacing w:after="0" w:line="324" w:lineRule="auto"/>
              <w:jc w:val="center"/>
              <w:rPr>
                <w:rFonts w:ascii="Arial" w:hAnsi="Arial" w:cs="Arial"/>
                <w:color w:val="000000"/>
                <w:sz w:val="20"/>
                <w:szCs w:val="20"/>
                <w:lang w:val="en-US"/>
              </w:rPr>
            </w:pPr>
            <w:r w:rsidRPr="00FB59A2">
              <w:rPr>
                <w:rFonts w:ascii="Arial" w:hAnsi="Arial" w:cs="Arial"/>
                <w:color w:val="000000"/>
                <w:sz w:val="20"/>
                <w:szCs w:val="20"/>
                <w:lang w:val="en-US"/>
              </w:rPr>
              <w:t>Степень соответствия</w:t>
            </w:r>
          </w:p>
        </w:tc>
        <w:tc>
          <w:tcPr>
            <w:tcW w:w="5670" w:type="dxa"/>
            <w:tcBorders>
              <w:top w:val="single" w:sz="4" w:space="0" w:color="auto"/>
              <w:left w:val="single" w:sz="4" w:space="0" w:color="auto"/>
              <w:bottom w:val="double" w:sz="4" w:space="0" w:color="auto"/>
              <w:right w:val="single" w:sz="4" w:space="0" w:color="auto"/>
            </w:tcBorders>
          </w:tcPr>
          <w:p w14:paraId="731B77F6" w14:textId="77777777" w:rsidR="00DE09EE" w:rsidRPr="00FB59A2" w:rsidRDefault="00DE09EE" w:rsidP="00DE09EE">
            <w:pPr>
              <w:keepLines/>
              <w:spacing w:after="0" w:line="324" w:lineRule="auto"/>
              <w:jc w:val="center"/>
              <w:rPr>
                <w:rFonts w:ascii="Arial" w:hAnsi="Arial" w:cs="Arial"/>
                <w:color w:val="000000"/>
                <w:sz w:val="20"/>
                <w:szCs w:val="20"/>
              </w:rPr>
            </w:pPr>
            <w:r w:rsidRPr="00FB59A2">
              <w:rPr>
                <w:rFonts w:ascii="Arial" w:hAnsi="Arial" w:cs="Arial"/>
                <w:color w:val="000000"/>
                <w:sz w:val="20"/>
                <w:szCs w:val="20"/>
              </w:rPr>
              <w:t>Обозначение и наименование ссылочного международного стандарта</w:t>
            </w:r>
          </w:p>
        </w:tc>
      </w:tr>
      <w:tr w:rsidR="00DE09EE" w:rsidRPr="00DE09EE" w14:paraId="6B485E9A" w14:textId="77777777" w:rsidTr="00FB59A2">
        <w:tc>
          <w:tcPr>
            <w:tcW w:w="2410" w:type="dxa"/>
          </w:tcPr>
          <w:p w14:paraId="4F0CDDBD" w14:textId="77777777" w:rsidR="00DE09EE" w:rsidRPr="00DE09EE" w:rsidRDefault="00DE09EE" w:rsidP="00DE09EE">
            <w:pPr>
              <w:spacing w:after="0" w:line="324" w:lineRule="auto"/>
              <w:rPr>
                <w:rFonts w:ascii="Arial" w:hAnsi="Arial" w:cs="Arial"/>
                <w:color w:val="000000"/>
                <w:sz w:val="20"/>
                <w:szCs w:val="20"/>
              </w:rPr>
            </w:pPr>
            <w:r w:rsidRPr="00DE09EE">
              <w:rPr>
                <w:rFonts w:ascii="Arial" w:hAnsi="Arial" w:cs="Arial"/>
                <w:color w:val="000000"/>
                <w:sz w:val="20"/>
                <w:szCs w:val="20"/>
              </w:rPr>
              <w:t xml:space="preserve">ГОСТ ISO 13850–2016 </w:t>
            </w:r>
          </w:p>
        </w:tc>
        <w:tc>
          <w:tcPr>
            <w:tcW w:w="1560" w:type="dxa"/>
          </w:tcPr>
          <w:p w14:paraId="3BA38888" w14:textId="77777777" w:rsidR="00DE09EE" w:rsidRPr="00DE09EE" w:rsidRDefault="00DE09EE" w:rsidP="00DE09EE">
            <w:pPr>
              <w:spacing w:after="0" w:line="324" w:lineRule="auto"/>
              <w:jc w:val="center"/>
              <w:rPr>
                <w:rFonts w:ascii="Arial" w:hAnsi="Arial" w:cs="Arial"/>
                <w:color w:val="000000"/>
                <w:sz w:val="20"/>
                <w:szCs w:val="20"/>
                <w:lang w:val="en-US"/>
              </w:rPr>
            </w:pPr>
            <w:r w:rsidRPr="00DE09EE">
              <w:rPr>
                <w:rFonts w:ascii="Arial" w:hAnsi="Arial" w:cs="Arial"/>
                <w:color w:val="000000"/>
                <w:sz w:val="20"/>
                <w:szCs w:val="20"/>
                <w:lang w:val="en-US"/>
              </w:rPr>
              <w:t>IDT</w:t>
            </w:r>
          </w:p>
        </w:tc>
        <w:tc>
          <w:tcPr>
            <w:tcW w:w="5670" w:type="dxa"/>
          </w:tcPr>
          <w:p w14:paraId="0BB9A054" w14:textId="77777777" w:rsidR="00DE09EE" w:rsidRPr="00DE09EE" w:rsidRDefault="00DE09EE" w:rsidP="00DE09EE">
            <w:pPr>
              <w:keepLines/>
              <w:spacing w:after="0" w:line="324" w:lineRule="auto"/>
              <w:ind w:firstLine="605"/>
              <w:rPr>
                <w:rFonts w:ascii="Arial" w:hAnsi="Arial" w:cs="Arial"/>
                <w:color w:val="000000"/>
                <w:sz w:val="20"/>
                <w:szCs w:val="20"/>
              </w:rPr>
            </w:pPr>
            <w:r w:rsidRPr="00DE09EE">
              <w:rPr>
                <w:rFonts w:ascii="Arial" w:hAnsi="Arial" w:cs="Arial"/>
                <w:color w:val="000000"/>
                <w:sz w:val="20"/>
                <w:szCs w:val="20"/>
              </w:rPr>
              <w:t>ISO 13850:2015 «Безопасность машин. Аварийный останов. Принципы проектирования»</w:t>
            </w:r>
          </w:p>
        </w:tc>
      </w:tr>
      <w:tr w:rsidR="00DE09EE" w:rsidRPr="00DE09EE" w14:paraId="54E4FCC2" w14:textId="77777777" w:rsidTr="00DE09EE">
        <w:tc>
          <w:tcPr>
            <w:tcW w:w="2410" w:type="dxa"/>
            <w:tcBorders>
              <w:bottom w:val="single" w:sz="4" w:space="0" w:color="auto"/>
            </w:tcBorders>
          </w:tcPr>
          <w:p w14:paraId="52621A9A" w14:textId="77777777" w:rsidR="00DE09EE" w:rsidRPr="00DE09EE" w:rsidRDefault="00DE09EE" w:rsidP="00DE09EE">
            <w:pPr>
              <w:spacing w:after="0" w:line="324" w:lineRule="auto"/>
              <w:rPr>
                <w:rFonts w:ascii="Arial" w:hAnsi="Arial" w:cs="Arial"/>
                <w:color w:val="000000"/>
                <w:sz w:val="20"/>
                <w:szCs w:val="20"/>
              </w:rPr>
            </w:pPr>
            <w:r w:rsidRPr="00DE09EE">
              <w:rPr>
                <w:rFonts w:ascii="Arial" w:hAnsi="Arial" w:cs="Arial"/>
                <w:color w:val="000000"/>
                <w:sz w:val="20"/>
                <w:szCs w:val="20"/>
              </w:rPr>
              <w:t xml:space="preserve">ГОСТ ISO 22915-1–2014 </w:t>
            </w:r>
          </w:p>
        </w:tc>
        <w:tc>
          <w:tcPr>
            <w:tcW w:w="1560" w:type="dxa"/>
            <w:tcBorders>
              <w:bottom w:val="single" w:sz="4" w:space="0" w:color="auto"/>
            </w:tcBorders>
          </w:tcPr>
          <w:p w14:paraId="18A36C13" w14:textId="77777777" w:rsidR="00DE09EE" w:rsidRPr="00DE09EE" w:rsidRDefault="00DE09EE" w:rsidP="00DE09EE">
            <w:pPr>
              <w:spacing w:after="0" w:line="324" w:lineRule="auto"/>
              <w:jc w:val="center"/>
              <w:rPr>
                <w:rFonts w:ascii="Arial" w:hAnsi="Arial" w:cs="Arial"/>
                <w:color w:val="000000"/>
                <w:sz w:val="20"/>
                <w:szCs w:val="20"/>
                <w:lang w:val="en-US"/>
              </w:rPr>
            </w:pPr>
            <w:r w:rsidRPr="00DE09EE">
              <w:rPr>
                <w:rFonts w:ascii="Arial" w:hAnsi="Arial" w:cs="Arial"/>
                <w:color w:val="000000"/>
                <w:sz w:val="20"/>
                <w:szCs w:val="20"/>
                <w:lang w:val="en-US"/>
              </w:rPr>
              <w:t>IDT</w:t>
            </w:r>
          </w:p>
        </w:tc>
        <w:tc>
          <w:tcPr>
            <w:tcW w:w="5670" w:type="dxa"/>
            <w:tcBorders>
              <w:bottom w:val="single" w:sz="4" w:space="0" w:color="auto"/>
            </w:tcBorders>
          </w:tcPr>
          <w:p w14:paraId="5075DE7B" w14:textId="77777777" w:rsidR="00DE09EE" w:rsidRPr="00DE09EE" w:rsidRDefault="00DE09EE" w:rsidP="00DE09EE">
            <w:pPr>
              <w:keepLines/>
              <w:spacing w:after="0" w:line="324" w:lineRule="auto"/>
              <w:ind w:firstLine="605"/>
              <w:rPr>
                <w:rFonts w:ascii="Arial" w:hAnsi="Arial" w:cs="Arial"/>
                <w:color w:val="000000"/>
                <w:sz w:val="20"/>
                <w:szCs w:val="20"/>
              </w:rPr>
            </w:pPr>
            <w:r w:rsidRPr="00DE09EE">
              <w:rPr>
                <w:rFonts w:ascii="Arial" w:hAnsi="Arial" w:cs="Arial"/>
                <w:color w:val="000000"/>
                <w:sz w:val="20"/>
                <w:szCs w:val="20"/>
              </w:rPr>
              <w:t>ISO 22915-1:2008 «Автопогрузчики промышленные. Проверка устойчивости. Часть 1. Общие положения»</w:t>
            </w:r>
          </w:p>
        </w:tc>
      </w:tr>
      <w:tr w:rsidR="00FD73D2" w:rsidRPr="00FB59A2" w14:paraId="1A55AC27" w14:textId="77777777" w:rsidTr="00DE09EE">
        <w:tc>
          <w:tcPr>
            <w:tcW w:w="2410" w:type="dxa"/>
            <w:tcBorders>
              <w:top w:val="single" w:sz="4" w:space="0" w:color="auto"/>
              <w:bottom w:val="single" w:sz="4" w:space="0" w:color="auto"/>
            </w:tcBorders>
          </w:tcPr>
          <w:p w14:paraId="6FC183C7" w14:textId="77777777" w:rsidR="00FD73D2" w:rsidRPr="00FB59A2" w:rsidRDefault="00FD73D2" w:rsidP="00DE09EE">
            <w:pPr>
              <w:spacing w:after="0" w:line="324" w:lineRule="auto"/>
              <w:rPr>
                <w:rFonts w:ascii="Arial" w:hAnsi="Arial" w:cs="Arial"/>
                <w:color w:val="000000"/>
                <w:sz w:val="20"/>
                <w:szCs w:val="20"/>
              </w:rPr>
            </w:pPr>
            <w:r w:rsidRPr="00FB59A2">
              <w:rPr>
                <w:rFonts w:ascii="Arial" w:hAnsi="Arial" w:cs="Arial"/>
                <w:color w:val="000000"/>
                <w:sz w:val="20"/>
                <w:szCs w:val="20"/>
              </w:rPr>
              <w:t>ГОСТ ISO 22915-2–2014</w:t>
            </w:r>
          </w:p>
        </w:tc>
        <w:tc>
          <w:tcPr>
            <w:tcW w:w="1560" w:type="dxa"/>
            <w:tcBorders>
              <w:top w:val="single" w:sz="4" w:space="0" w:color="auto"/>
              <w:bottom w:val="single" w:sz="4" w:space="0" w:color="auto"/>
            </w:tcBorders>
          </w:tcPr>
          <w:p w14:paraId="6DE9594F" w14:textId="77777777" w:rsidR="00FD73D2" w:rsidRPr="00FB59A2" w:rsidRDefault="00FD73D2" w:rsidP="00DE09EE">
            <w:pPr>
              <w:spacing w:after="0" w:line="324" w:lineRule="auto"/>
              <w:jc w:val="center"/>
              <w:rPr>
                <w:rFonts w:ascii="Arial" w:hAnsi="Arial" w:cs="Arial"/>
                <w:color w:val="000000"/>
              </w:rPr>
            </w:pPr>
            <w:r w:rsidRPr="00FB59A2">
              <w:rPr>
                <w:rFonts w:ascii="Arial" w:hAnsi="Arial" w:cs="Arial"/>
                <w:color w:val="000000"/>
                <w:sz w:val="20"/>
                <w:szCs w:val="20"/>
                <w:lang w:val="en-US"/>
              </w:rPr>
              <w:t>IDT</w:t>
            </w:r>
          </w:p>
        </w:tc>
        <w:tc>
          <w:tcPr>
            <w:tcW w:w="5670" w:type="dxa"/>
            <w:tcBorders>
              <w:top w:val="single" w:sz="4" w:space="0" w:color="auto"/>
              <w:bottom w:val="single" w:sz="4" w:space="0" w:color="auto"/>
            </w:tcBorders>
          </w:tcPr>
          <w:p w14:paraId="2C141AD2" w14:textId="77777777" w:rsidR="00FD73D2" w:rsidRPr="00FB59A2" w:rsidRDefault="00FD73D2" w:rsidP="00DE09EE">
            <w:pPr>
              <w:keepLines/>
              <w:spacing w:after="0" w:line="324" w:lineRule="auto"/>
              <w:ind w:firstLine="605"/>
              <w:rPr>
                <w:rFonts w:ascii="Arial" w:hAnsi="Arial" w:cs="Arial"/>
                <w:color w:val="000000"/>
                <w:sz w:val="20"/>
                <w:szCs w:val="20"/>
              </w:rPr>
            </w:pPr>
            <w:r w:rsidRPr="00FB59A2">
              <w:rPr>
                <w:rFonts w:ascii="Arial" w:hAnsi="Arial" w:cs="Arial"/>
                <w:color w:val="000000"/>
                <w:sz w:val="20"/>
                <w:szCs w:val="20"/>
              </w:rPr>
              <w:t xml:space="preserve">ISO 22915-2:2008 «Автопогрузчики промышленные. Проверка устойчивости. Часть 2. Автопогрузчики с мачтовым уравновешиванием» </w:t>
            </w:r>
          </w:p>
        </w:tc>
      </w:tr>
      <w:tr w:rsidR="00FD73D2" w:rsidRPr="00FB59A2" w14:paraId="05D57E91" w14:textId="77777777" w:rsidTr="00DE09EE">
        <w:tc>
          <w:tcPr>
            <w:tcW w:w="2410" w:type="dxa"/>
            <w:tcBorders>
              <w:top w:val="single" w:sz="4" w:space="0" w:color="auto"/>
            </w:tcBorders>
          </w:tcPr>
          <w:p w14:paraId="63BA210B" w14:textId="77777777" w:rsidR="00FD73D2" w:rsidRPr="00FB59A2" w:rsidRDefault="00FD73D2" w:rsidP="00DE09EE">
            <w:pPr>
              <w:spacing w:after="0" w:line="324" w:lineRule="auto"/>
              <w:rPr>
                <w:rFonts w:ascii="Arial" w:hAnsi="Arial" w:cs="Arial"/>
                <w:color w:val="000000"/>
                <w:sz w:val="20"/>
                <w:szCs w:val="20"/>
              </w:rPr>
            </w:pPr>
            <w:r w:rsidRPr="00FB59A2">
              <w:rPr>
                <w:rFonts w:ascii="Arial" w:hAnsi="Arial" w:cs="Arial"/>
                <w:color w:val="000000"/>
                <w:sz w:val="20"/>
                <w:szCs w:val="20"/>
              </w:rPr>
              <w:t>ГОСТ ISO</w:t>
            </w:r>
            <w:r w:rsidR="00DE09EE" w:rsidRPr="00FB59A2">
              <w:rPr>
                <w:rFonts w:ascii="Arial" w:hAnsi="Arial" w:cs="Arial"/>
                <w:color w:val="000000"/>
                <w:sz w:val="20"/>
                <w:szCs w:val="20"/>
              </w:rPr>
              <w:t xml:space="preserve"> 22915-3–2014</w:t>
            </w:r>
          </w:p>
        </w:tc>
        <w:tc>
          <w:tcPr>
            <w:tcW w:w="1560" w:type="dxa"/>
            <w:tcBorders>
              <w:top w:val="single" w:sz="4" w:space="0" w:color="auto"/>
            </w:tcBorders>
          </w:tcPr>
          <w:p w14:paraId="76928AC5" w14:textId="77777777" w:rsidR="00FD73D2" w:rsidRPr="00FB59A2" w:rsidRDefault="00FD73D2" w:rsidP="00DE09EE">
            <w:pPr>
              <w:spacing w:after="0" w:line="324" w:lineRule="auto"/>
              <w:jc w:val="center"/>
              <w:rPr>
                <w:rFonts w:ascii="Arial" w:hAnsi="Arial" w:cs="Arial"/>
                <w:color w:val="000000"/>
                <w:sz w:val="20"/>
                <w:szCs w:val="20"/>
                <w:lang w:val="en-US"/>
              </w:rPr>
            </w:pPr>
            <w:r w:rsidRPr="00FB59A2">
              <w:rPr>
                <w:rFonts w:ascii="Arial" w:hAnsi="Arial" w:cs="Arial"/>
                <w:color w:val="000000"/>
                <w:sz w:val="20"/>
                <w:szCs w:val="20"/>
                <w:lang w:val="en-US"/>
              </w:rPr>
              <w:t>IDT</w:t>
            </w:r>
          </w:p>
        </w:tc>
        <w:tc>
          <w:tcPr>
            <w:tcW w:w="5670" w:type="dxa"/>
            <w:tcBorders>
              <w:top w:val="single" w:sz="4" w:space="0" w:color="auto"/>
            </w:tcBorders>
          </w:tcPr>
          <w:p w14:paraId="6EE2975B" w14:textId="77777777" w:rsidR="00FD73D2" w:rsidRPr="00FB59A2" w:rsidRDefault="00FD73D2" w:rsidP="00DE09EE">
            <w:pPr>
              <w:keepLines/>
              <w:spacing w:after="0" w:line="324" w:lineRule="auto"/>
              <w:ind w:firstLine="605"/>
              <w:rPr>
                <w:rFonts w:ascii="Arial" w:hAnsi="Arial" w:cs="Arial"/>
                <w:color w:val="000000"/>
                <w:sz w:val="20"/>
                <w:szCs w:val="20"/>
              </w:rPr>
            </w:pPr>
            <w:r w:rsidRPr="00FB59A2">
              <w:rPr>
                <w:rFonts w:ascii="Arial" w:hAnsi="Arial" w:cs="Arial"/>
                <w:color w:val="000000"/>
                <w:sz w:val="20"/>
                <w:szCs w:val="20"/>
              </w:rPr>
              <w:t>ISO 22915-3:2008 «Автопогрузчики промышленные. Проверка устойчивости. Часть 3. Автопогрузчики»</w:t>
            </w:r>
          </w:p>
        </w:tc>
      </w:tr>
      <w:tr w:rsidR="00FD73D2" w:rsidRPr="00FB59A2" w14:paraId="191D0614" w14:textId="77777777" w:rsidTr="00DE09EE">
        <w:tc>
          <w:tcPr>
            <w:tcW w:w="2410" w:type="dxa"/>
          </w:tcPr>
          <w:p w14:paraId="6A652191" w14:textId="77777777" w:rsidR="00FD73D2" w:rsidRPr="00FB59A2" w:rsidRDefault="00FD73D2" w:rsidP="00DE09EE">
            <w:pPr>
              <w:spacing w:after="0" w:line="324" w:lineRule="auto"/>
              <w:rPr>
                <w:rFonts w:ascii="Arial" w:hAnsi="Arial" w:cs="Arial"/>
                <w:color w:val="000000"/>
                <w:sz w:val="20"/>
                <w:szCs w:val="20"/>
              </w:rPr>
            </w:pPr>
            <w:r w:rsidRPr="00FB59A2">
              <w:rPr>
                <w:rFonts w:ascii="Arial" w:hAnsi="Arial" w:cs="Arial"/>
                <w:color w:val="000000"/>
                <w:sz w:val="20"/>
                <w:szCs w:val="20"/>
              </w:rPr>
              <w:t xml:space="preserve">ГОСТ ISO 22915-4–2014 </w:t>
            </w:r>
          </w:p>
        </w:tc>
        <w:tc>
          <w:tcPr>
            <w:tcW w:w="1560" w:type="dxa"/>
          </w:tcPr>
          <w:p w14:paraId="44C5ADEA" w14:textId="77777777" w:rsidR="00FD73D2" w:rsidRPr="00FB59A2" w:rsidRDefault="00FD73D2" w:rsidP="00DE09EE">
            <w:pPr>
              <w:spacing w:after="0" w:line="324" w:lineRule="auto"/>
              <w:jc w:val="center"/>
              <w:rPr>
                <w:rFonts w:ascii="Arial" w:hAnsi="Arial" w:cs="Arial"/>
                <w:color w:val="000000"/>
                <w:sz w:val="20"/>
                <w:szCs w:val="20"/>
                <w:lang w:val="en-US"/>
              </w:rPr>
            </w:pPr>
            <w:r w:rsidRPr="00FB59A2">
              <w:rPr>
                <w:rFonts w:ascii="Arial" w:hAnsi="Arial" w:cs="Arial"/>
                <w:color w:val="000000"/>
                <w:sz w:val="20"/>
                <w:szCs w:val="20"/>
                <w:lang w:val="en-US"/>
              </w:rPr>
              <w:t>IDT</w:t>
            </w:r>
          </w:p>
        </w:tc>
        <w:tc>
          <w:tcPr>
            <w:tcW w:w="5670" w:type="dxa"/>
          </w:tcPr>
          <w:p w14:paraId="6EADB59C" w14:textId="77777777" w:rsidR="00FD73D2" w:rsidRPr="00FB59A2" w:rsidRDefault="00FD73D2" w:rsidP="00DE09EE">
            <w:pPr>
              <w:keepLines/>
              <w:spacing w:after="0" w:line="324" w:lineRule="auto"/>
              <w:ind w:firstLine="605"/>
              <w:rPr>
                <w:rFonts w:ascii="Arial" w:hAnsi="Arial" w:cs="Arial"/>
                <w:color w:val="000000"/>
                <w:sz w:val="20"/>
                <w:szCs w:val="20"/>
              </w:rPr>
            </w:pPr>
            <w:r w:rsidRPr="00FB59A2">
              <w:rPr>
                <w:rFonts w:ascii="Arial" w:hAnsi="Arial" w:cs="Arial"/>
                <w:color w:val="000000"/>
                <w:sz w:val="20"/>
                <w:szCs w:val="20"/>
              </w:rPr>
              <w:t>ISO 22915-4:2009 «Автопогрузчики промышленные. Проверка устойчивости. Часть 4. Штабелеры для поддонов с грузом, сдвоенные штабелеры и комплектующие заказ автопогрузчики с высотой подъема положения оператора до 1200 мм включительно»</w:t>
            </w:r>
          </w:p>
        </w:tc>
      </w:tr>
      <w:tr w:rsidR="00FD73D2" w:rsidRPr="00FB59A2" w14:paraId="6AA5F8AC" w14:textId="77777777" w:rsidTr="00DE09EE">
        <w:tc>
          <w:tcPr>
            <w:tcW w:w="2410" w:type="dxa"/>
          </w:tcPr>
          <w:p w14:paraId="097EF008" w14:textId="77777777" w:rsidR="00FD73D2" w:rsidRPr="00FB59A2" w:rsidRDefault="00FD73D2" w:rsidP="00DE09EE">
            <w:pPr>
              <w:spacing w:after="0" w:line="324" w:lineRule="auto"/>
              <w:rPr>
                <w:rFonts w:ascii="Arial" w:hAnsi="Arial" w:cs="Arial"/>
                <w:color w:val="000000"/>
                <w:sz w:val="20"/>
                <w:szCs w:val="20"/>
              </w:rPr>
            </w:pPr>
            <w:r w:rsidRPr="00FB59A2">
              <w:rPr>
                <w:rFonts w:ascii="Arial" w:hAnsi="Arial" w:cs="Arial"/>
                <w:color w:val="000000"/>
                <w:sz w:val="20"/>
                <w:szCs w:val="20"/>
              </w:rPr>
              <w:t>ГОСТ ИСО 5353–2003</w:t>
            </w:r>
          </w:p>
        </w:tc>
        <w:tc>
          <w:tcPr>
            <w:tcW w:w="1560" w:type="dxa"/>
          </w:tcPr>
          <w:p w14:paraId="65CB1050" w14:textId="77777777" w:rsidR="00FD73D2" w:rsidRPr="00FB59A2" w:rsidRDefault="00FD73D2" w:rsidP="00DE09EE">
            <w:pPr>
              <w:spacing w:after="0" w:line="324" w:lineRule="auto"/>
              <w:jc w:val="center"/>
              <w:rPr>
                <w:rFonts w:ascii="Arial" w:hAnsi="Arial" w:cs="Arial"/>
                <w:color w:val="000000"/>
                <w:sz w:val="20"/>
                <w:szCs w:val="20"/>
              </w:rPr>
            </w:pPr>
            <w:r w:rsidRPr="00FB59A2">
              <w:rPr>
                <w:rFonts w:ascii="Arial" w:hAnsi="Arial" w:cs="Arial"/>
                <w:color w:val="000000"/>
                <w:sz w:val="20"/>
                <w:szCs w:val="20"/>
                <w:lang w:val="en-US"/>
              </w:rPr>
              <w:t>IDT</w:t>
            </w:r>
          </w:p>
        </w:tc>
        <w:tc>
          <w:tcPr>
            <w:tcW w:w="5670" w:type="dxa"/>
          </w:tcPr>
          <w:p w14:paraId="3A3DA9C0" w14:textId="77777777" w:rsidR="00FD73D2" w:rsidRPr="00FB59A2" w:rsidRDefault="00FD73D2" w:rsidP="00DE09EE">
            <w:pPr>
              <w:keepLines/>
              <w:spacing w:after="0" w:line="324" w:lineRule="auto"/>
              <w:ind w:firstLine="605"/>
              <w:rPr>
                <w:rFonts w:ascii="Arial" w:hAnsi="Arial" w:cs="Arial"/>
                <w:color w:val="000000"/>
                <w:sz w:val="20"/>
                <w:szCs w:val="20"/>
              </w:rPr>
            </w:pPr>
            <w:r w:rsidRPr="00FB59A2">
              <w:rPr>
                <w:rFonts w:ascii="Arial" w:hAnsi="Arial" w:cs="Arial"/>
                <w:color w:val="000000"/>
                <w:sz w:val="20"/>
                <w:szCs w:val="20"/>
              </w:rPr>
              <w:t>ISO 5353:1995 «Машины землеройные, тракторы и машины для сельского и лесного хозяйства. Контрольная точка сиденья»</w:t>
            </w:r>
          </w:p>
        </w:tc>
      </w:tr>
      <w:tr w:rsidR="00DE09EE" w:rsidRPr="00FB59A2" w14:paraId="6636CB0B" w14:textId="77777777" w:rsidTr="00DE09EE">
        <w:tc>
          <w:tcPr>
            <w:tcW w:w="9640" w:type="dxa"/>
            <w:gridSpan w:val="3"/>
          </w:tcPr>
          <w:p w14:paraId="7C41DB16" w14:textId="77777777" w:rsidR="00A949AC" w:rsidRPr="00FB59A2" w:rsidRDefault="00A949AC" w:rsidP="00DE09EE">
            <w:pPr>
              <w:spacing w:after="0" w:line="324" w:lineRule="auto"/>
              <w:rPr>
                <w:rFonts w:ascii="Arial" w:hAnsi="Arial" w:cs="Arial"/>
                <w:color w:val="000000"/>
                <w:sz w:val="20"/>
                <w:szCs w:val="20"/>
              </w:rPr>
            </w:pPr>
            <w:r w:rsidRPr="00FB59A2">
              <w:rPr>
                <w:rFonts w:ascii="Arial" w:hAnsi="Arial" w:cs="Arial"/>
                <w:color w:val="000000"/>
                <w:sz w:val="20"/>
                <w:szCs w:val="20"/>
              </w:rPr>
              <w:t xml:space="preserve">    </w:t>
            </w:r>
            <w:r w:rsidRPr="00FB59A2">
              <w:rPr>
                <w:rFonts w:ascii="Arial" w:hAnsi="Arial" w:cs="Arial"/>
                <w:color w:val="000000"/>
                <w:spacing w:val="40"/>
                <w:sz w:val="20"/>
                <w:szCs w:val="20"/>
              </w:rPr>
              <w:t>Примечание</w:t>
            </w:r>
            <w:r w:rsidRPr="00FB59A2">
              <w:rPr>
                <w:rFonts w:ascii="Arial" w:hAnsi="Arial" w:cs="Arial"/>
                <w:color w:val="000000"/>
                <w:sz w:val="20"/>
                <w:szCs w:val="20"/>
              </w:rPr>
              <w:t xml:space="preserve"> – В настоящей таблице использованы следующие условные обозначения степени соответствия стандартов: </w:t>
            </w:r>
          </w:p>
          <w:p w14:paraId="057EDDD2" w14:textId="77777777" w:rsidR="00A949AC" w:rsidRPr="00FB59A2" w:rsidRDefault="00A949AC" w:rsidP="00DE09EE">
            <w:pPr>
              <w:spacing w:after="0" w:line="324" w:lineRule="auto"/>
              <w:rPr>
                <w:rFonts w:ascii="Arial" w:hAnsi="Arial" w:cs="Arial"/>
                <w:color w:val="000000"/>
                <w:sz w:val="20"/>
                <w:szCs w:val="20"/>
              </w:rPr>
            </w:pPr>
            <w:r w:rsidRPr="00FB59A2">
              <w:rPr>
                <w:rFonts w:ascii="Arial" w:hAnsi="Arial" w:cs="Arial"/>
                <w:color w:val="000000"/>
                <w:sz w:val="20"/>
                <w:szCs w:val="20"/>
              </w:rPr>
              <w:t>- IDT – идентичные стандарты;</w:t>
            </w:r>
          </w:p>
          <w:p w14:paraId="6F107A75" w14:textId="77777777" w:rsidR="00A949AC" w:rsidRPr="00FB59A2" w:rsidRDefault="00A949AC" w:rsidP="00DE09EE">
            <w:pPr>
              <w:spacing w:after="0" w:line="324" w:lineRule="auto"/>
              <w:rPr>
                <w:rFonts w:ascii="Arial" w:hAnsi="Arial" w:cs="Arial"/>
                <w:color w:val="000000"/>
                <w:sz w:val="20"/>
                <w:szCs w:val="20"/>
              </w:rPr>
            </w:pPr>
            <w:r w:rsidRPr="00FB59A2">
              <w:rPr>
                <w:rFonts w:ascii="Arial" w:hAnsi="Arial" w:cs="Arial"/>
                <w:color w:val="000000"/>
                <w:sz w:val="20"/>
                <w:szCs w:val="20"/>
              </w:rPr>
              <w:t xml:space="preserve">- </w:t>
            </w:r>
            <w:r w:rsidRPr="00FB59A2">
              <w:rPr>
                <w:rFonts w:ascii="Arial" w:hAnsi="Arial" w:cs="Arial"/>
                <w:color w:val="000000"/>
                <w:sz w:val="20"/>
                <w:szCs w:val="20"/>
                <w:lang w:val="en-US"/>
              </w:rPr>
              <w:t>MOD</w:t>
            </w:r>
            <w:r w:rsidRPr="00FB59A2">
              <w:rPr>
                <w:rFonts w:ascii="Arial" w:hAnsi="Arial" w:cs="Arial"/>
                <w:color w:val="000000"/>
                <w:sz w:val="20"/>
                <w:szCs w:val="20"/>
              </w:rPr>
              <w:t xml:space="preserve"> – модифицированные стандарты.</w:t>
            </w:r>
          </w:p>
        </w:tc>
      </w:tr>
    </w:tbl>
    <w:p w14:paraId="5F185E9A" w14:textId="77777777" w:rsidR="00A949AC" w:rsidRPr="00FB59A2" w:rsidRDefault="00A949AC" w:rsidP="00A949AC">
      <w:pPr>
        <w:jc w:val="center"/>
        <w:rPr>
          <w:rFonts w:ascii="Arial" w:hAnsi="Arial"/>
          <w:color w:val="000000"/>
          <w:sz w:val="20"/>
          <w:szCs w:val="20"/>
        </w:rPr>
      </w:pPr>
    </w:p>
    <w:p w14:paraId="44F23294" w14:textId="77777777" w:rsidR="00F67019" w:rsidRPr="00893462" w:rsidRDefault="000E0C8C" w:rsidP="003E201A">
      <w:pPr>
        <w:tabs>
          <w:tab w:val="left" w:pos="567"/>
          <w:tab w:val="left" w:pos="2977"/>
        </w:tabs>
        <w:spacing w:line="360" w:lineRule="auto"/>
        <w:jc w:val="both"/>
        <w:rPr>
          <w:rFonts w:ascii="Arial" w:hAnsi="Arial"/>
          <w:color w:val="000000"/>
          <w:sz w:val="20"/>
          <w:szCs w:val="20"/>
        </w:rPr>
      </w:pPr>
      <w:r w:rsidRPr="00DC5BB9">
        <w:rPr>
          <w:rFonts w:ascii="Arial" w:hAnsi="Arial" w:cs="Arial"/>
          <w:color w:val="FF0000"/>
          <w:sz w:val="24"/>
          <w:szCs w:val="24"/>
        </w:rPr>
        <w:br w:type="page"/>
      </w:r>
    </w:p>
    <w:tbl>
      <w:tblPr>
        <w:tblW w:w="9393" w:type="dxa"/>
        <w:tblBorders>
          <w:top w:val="single" w:sz="12" w:space="0" w:color="auto"/>
          <w:bottom w:val="single" w:sz="12" w:space="0" w:color="auto"/>
        </w:tblBorders>
        <w:tblLook w:val="04A0" w:firstRow="1" w:lastRow="0" w:firstColumn="1" w:lastColumn="0" w:noHBand="0" w:noVBand="1"/>
      </w:tblPr>
      <w:tblGrid>
        <w:gridCol w:w="4077"/>
        <w:gridCol w:w="2268"/>
        <w:gridCol w:w="3048"/>
      </w:tblGrid>
      <w:tr w:rsidR="004C40E5" w:rsidRPr="00893462" w14:paraId="29C61988" w14:textId="77777777" w:rsidTr="003E201A">
        <w:tc>
          <w:tcPr>
            <w:tcW w:w="4077" w:type="dxa"/>
          </w:tcPr>
          <w:p w14:paraId="1A8B428B" w14:textId="77777777" w:rsidR="00F67019" w:rsidRPr="00893462" w:rsidRDefault="00F67019" w:rsidP="005B3B84">
            <w:pPr>
              <w:spacing w:before="120" w:after="120" w:line="240" w:lineRule="auto"/>
              <w:jc w:val="both"/>
              <w:rPr>
                <w:rFonts w:ascii="Arial" w:eastAsia="Times New Roman" w:hAnsi="Arial" w:cs="Arial"/>
                <w:color w:val="000000"/>
                <w:sz w:val="24"/>
                <w:szCs w:val="24"/>
              </w:rPr>
            </w:pPr>
            <w:r w:rsidRPr="00893462">
              <w:rPr>
                <w:rFonts w:ascii="Arial" w:eastAsia="Times New Roman" w:hAnsi="Arial" w:cs="Arial"/>
                <w:color w:val="000000"/>
                <w:sz w:val="24"/>
                <w:szCs w:val="24"/>
              </w:rPr>
              <w:t xml:space="preserve">УДК </w:t>
            </w:r>
            <w:r w:rsidR="003E201A" w:rsidRPr="003E201A">
              <w:rPr>
                <w:rFonts w:ascii="Arial" w:eastAsia="Times New Roman" w:hAnsi="Arial" w:cs="Arial"/>
                <w:color w:val="000000"/>
                <w:sz w:val="24"/>
                <w:szCs w:val="24"/>
              </w:rPr>
              <w:t>621.868.2:331.823:006.354</w:t>
            </w:r>
          </w:p>
        </w:tc>
        <w:tc>
          <w:tcPr>
            <w:tcW w:w="2268" w:type="dxa"/>
          </w:tcPr>
          <w:p w14:paraId="6B847BC0" w14:textId="77777777" w:rsidR="00F67019" w:rsidRPr="003E201A" w:rsidRDefault="00F67019" w:rsidP="003E201A">
            <w:pPr>
              <w:spacing w:before="120" w:after="0" w:line="240" w:lineRule="auto"/>
              <w:jc w:val="center"/>
              <w:rPr>
                <w:rFonts w:ascii="Arial" w:eastAsia="Times New Roman" w:hAnsi="Arial" w:cs="Arial"/>
                <w:color w:val="000000"/>
                <w:sz w:val="24"/>
                <w:szCs w:val="24"/>
              </w:rPr>
            </w:pPr>
            <w:r w:rsidRPr="00893462">
              <w:rPr>
                <w:rFonts w:ascii="Arial" w:eastAsia="Times New Roman" w:hAnsi="Arial" w:cs="Arial"/>
                <w:color w:val="000000"/>
                <w:sz w:val="24"/>
                <w:szCs w:val="24"/>
              </w:rPr>
              <w:t xml:space="preserve">МКС </w:t>
            </w:r>
            <w:r w:rsidR="003E201A">
              <w:rPr>
                <w:rFonts w:ascii="Arial" w:eastAsia="Times New Roman" w:hAnsi="Arial" w:cs="Arial"/>
                <w:color w:val="000000"/>
                <w:sz w:val="24"/>
                <w:szCs w:val="24"/>
                <w:lang w:val="en-US"/>
              </w:rPr>
              <w:t>53.060</w:t>
            </w:r>
          </w:p>
        </w:tc>
        <w:tc>
          <w:tcPr>
            <w:tcW w:w="3047" w:type="dxa"/>
          </w:tcPr>
          <w:p w14:paraId="548C69DD" w14:textId="77777777" w:rsidR="00F67019" w:rsidRPr="007F2EFB" w:rsidRDefault="007F2EFB" w:rsidP="001F4317">
            <w:pPr>
              <w:spacing w:before="120" w:after="120" w:line="240" w:lineRule="auto"/>
              <w:jc w:val="right"/>
              <w:rPr>
                <w:rFonts w:ascii="Arial" w:eastAsia="Times New Roman" w:hAnsi="Arial" w:cs="Arial"/>
                <w:color w:val="000000"/>
                <w:sz w:val="24"/>
                <w:szCs w:val="24"/>
              </w:rPr>
            </w:pPr>
            <w:r>
              <w:rPr>
                <w:rFonts w:ascii="Arial" w:eastAsia="Times New Roman" w:hAnsi="Arial" w:cs="Arial"/>
                <w:color w:val="000000"/>
                <w:sz w:val="24"/>
                <w:szCs w:val="24"/>
                <w:lang w:val="en-US"/>
              </w:rPr>
              <w:t>MOD</w:t>
            </w:r>
          </w:p>
        </w:tc>
      </w:tr>
      <w:tr w:rsidR="00884974" w:rsidRPr="00893462" w14:paraId="138E3040" w14:textId="77777777" w:rsidTr="003E201A">
        <w:tc>
          <w:tcPr>
            <w:tcW w:w="9393" w:type="dxa"/>
            <w:gridSpan w:val="3"/>
          </w:tcPr>
          <w:p w14:paraId="2FCE2C81" w14:textId="77777777" w:rsidR="00F67019" w:rsidRPr="00893462" w:rsidRDefault="004C40E5" w:rsidP="009F7D9A">
            <w:pPr>
              <w:spacing w:before="120" w:after="120" w:line="240" w:lineRule="auto"/>
              <w:jc w:val="both"/>
              <w:rPr>
                <w:rFonts w:ascii="Arial" w:eastAsia="Times New Roman" w:hAnsi="Arial"/>
                <w:color w:val="000000"/>
                <w:sz w:val="24"/>
                <w:szCs w:val="24"/>
              </w:rPr>
            </w:pPr>
            <w:r w:rsidRPr="00893462">
              <w:rPr>
                <w:rFonts w:ascii="Arial" w:eastAsia="Times New Roman" w:hAnsi="Arial"/>
                <w:color w:val="000000"/>
                <w:sz w:val="24"/>
                <w:szCs w:val="24"/>
              </w:rPr>
              <w:t xml:space="preserve">Ключевые слова: </w:t>
            </w:r>
            <w:r w:rsidR="009F7D9A">
              <w:rPr>
                <w:rFonts w:ascii="Arial" w:eastAsia="Times New Roman" w:hAnsi="Arial"/>
                <w:color w:val="000000"/>
                <w:sz w:val="24"/>
                <w:szCs w:val="24"/>
              </w:rPr>
              <w:t>промышленный транспорт</w:t>
            </w:r>
            <w:r w:rsidRPr="00893462">
              <w:rPr>
                <w:rFonts w:ascii="Arial" w:eastAsia="Times New Roman" w:hAnsi="Arial"/>
                <w:color w:val="000000"/>
                <w:sz w:val="24"/>
                <w:szCs w:val="24"/>
              </w:rPr>
              <w:t xml:space="preserve">, требования </w:t>
            </w:r>
            <w:r w:rsidR="003E201A">
              <w:rPr>
                <w:rFonts w:ascii="Arial" w:eastAsia="Times New Roman" w:hAnsi="Arial"/>
                <w:color w:val="000000"/>
                <w:sz w:val="24"/>
                <w:szCs w:val="24"/>
              </w:rPr>
              <w:t xml:space="preserve">безопасности </w:t>
            </w:r>
            <w:r w:rsidRPr="00893462">
              <w:rPr>
                <w:rFonts w:ascii="Arial" w:eastAsia="Times New Roman" w:hAnsi="Arial"/>
                <w:color w:val="000000"/>
                <w:sz w:val="24"/>
                <w:szCs w:val="24"/>
              </w:rPr>
              <w:t xml:space="preserve">и </w:t>
            </w:r>
            <w:r w:rsidR="009F7D9A">
              <w:rPr>
                <w:rFonts w:ascii="Arial" w:eastAsia="Times New Roman" w:hAnsi="Arial"/>
                <w:color w:val="000000"/>
                <w:sz w:val="24"/>
                <w:szCs w:val="24"/>
              </w:rPr>
              <w:t>верификация</w:t>
            </w:r>
          </w:p>
        </w:tc>
      </w:tr>
    </w:tbl>
    <w:p w14:paraId="50DDC37E" w14:textId="77777777" w:rsidR="00F67019" w:rsidRPr="00893462" w:rsidRDefault="00F67019" w:rsidP="006C14E9">
      <w:pPr>
        <w:jc w:val="both"/>
        <w:rPr>
          <w:rFonts w:ascii="Arial" w:hAnsi="Arial"/>
          <w:color w:val="000000"/>
          <w:sz w:val="20"/>
          <w:szCs w:val="20"/>
        </w:rPr>
      </w:pPr>
    </w:p>
    <w:p w14:paraId="66A1941C" w14:textId="77777777" w:rsidR="008F3EB3" w:rsidRPr="00893462" w:rsidRDefault="008F3EB3" w:rsidP="008F3EB3">
      <w:pPr>
        <w:jc w:val="both"/>
        <w:rPr>
          <w:rFonts w:ascii="Arial" w:hAnsi="Arial" w:cs="Arial"/>
          <w:iCs/>
          <w:color w:val="000000"/>
          <w:sz w:val="24"/>
          <w:szCs w:val="24"/>
          <w:lang w:eastAsia="ru-RU"/>
        </w:rPr>
      </w:pPr>
    </w:p>
    <w:p w14:paraId="5FBBE01E" w14:textId="77777777" w:rsidR="003B1A11" w:rsidRPr="00893462" w:rsidRDefault="003B1A11" w:rsidP="003B1A11">
      <w:pPr>
        <w:spacing w:line="300" w:lineRule="auto"/>
        <w:rPr>
          <w:rFonts w:ascii="Arial" w:hAnsi="Arial" w:cs="Arial"/>
          <w:iCs/>
          <w:color w:val="000000"/>
          <w:sz w:val="24"/>
        </w:rPr>
      </w:pPr>
      <w:r w:rsidRPr="00893462">
        <w:rPr>
          <w:rFonts w:ascii="Arial" w:hAnsi="Arial" w:cs="Arial"/>
          <w:iCs/>
          <w:color w:val="000000"/>
        </w:rPr>
        <w:t>Руководитель разработки</w:t>
      </w:r>
    </w:p>
    <w:p w14:paraId="4591D8F5" w14:textId="77777777" w:rsidR="003B1A11" w:rsidRPr="00893462" w:rsidRDefault="003B1A11" w:rsidP="003B1A11">
      <w:pPr>
        <w:spacing w:line="300" w:lineRule="auto"/>
        <w:rPr>
          <w:rFonts w:ascii="Arial" w:hAnsi="Arial" w:cs="Arial"/>
          <w:iCs/>
          <w:color w:val="000000"/>
        </w:rPr>
      </w:pPr>
      <w:r w:rsidRPr="00893462">
        <w:rPr>
          <w:rFonts w:ascii="Arial" w:hAnsi="Arial" w:cs="Arial"/>
          <w:iCs/>
          <w:color w:val="000000"/>
        </w:rPr>
        <w:t>Директор</w:t>
      </w:r>
    </w:p>
    <w:p w14:paraId="073D04BA" w14:textId="77777777" w:rsidR="003B1A11" w:rsidRDefault="003B1A11" w:rsidP="003B1A11">
      <w:pPr>
        <w:spacing w:line="300" w:lineRule="auto"/>
        <w:rPr>
          <w:rFonts w:ascii="Arial" w:hAnsi="Arial" w:cs="Arial"/>
          <w:iCs/>
          <w:color w:val="000000"/>
        </w:rPr>
      </w:pPr>
      <w:r>
        <w:rPr>
          <w:rFonts w:ascii="Arial" w:hAnsi="Arial" w:cs="Arial"/>
          <w:iCs/>
          <w:color w:val="000000"/>
        </w:rPr>
        <w:t>Ассоциации «Росспецмаш»</w:t>
      </w:r>
      <w:r>
        <w:rPr>
          <w:rFonts w:ascii="Arial" w:hAnsi="Arial" w:cs="Arial"/>
          <w:iCs/>
          <w:color w:val="000000"/>
        </w:rPr>
        <w:tab/>
      </w:r>
      <w:r>
        <w:rPr>
          <w:rFonts w:ascii="Arial" w:hAnsi="Arial" w:cs="Arial"/>
          <w:iCs/>
          <w:color w:val="000000"/>
        </w:rPr>
        <w:tab/>
      </w:r>
      <w:r>
        <w:rPr>
          <w:rFonts w:ascii="Arial" w:hAnsi="Arial" w:cs="Arial"/>
          <w:iCs/>
          <w:color w:val="000000"/>
        </w:rPr>
        <w:tab/>
      </w:r>
      <w:r>
        <w:rPr>
          <w:rFonts w:ascii="Arial" w:hAnsi="Arial" w:cs="Arial"/>
          <w:iCs/>
          <w:color w:val="000000"/>
        </w:rPr>
        <w:tab/>
      </w:r>
      <w:r>
        <w:rPr>
          <w:rFonts w:ascii="Arial" w:hAnsi="Arial" w:cs="Arial"/>
          <w:iCs/>
          <w:color w:val="000000"/>
        </w:rPr>
        <w:tab/>
      </w:r>
      <w:r>
        <w:rPr>
          <w:rFonts w:ascii="Arial" w:hAnsi="Arial" w:cs="Arial"/>
          <w:iCs/>
          <w:color w:val="000000"/>
        </w:rPr>
        <w:tab/>
        <w:t>А.В. Елизарова</w:t>
      </w:r>
    </w:p>
    <w:p w14:paraId="4AEAFF41" w14:textId="77777777" w:rsidR="003B1A11" w:rsidRDefault="003B1A11" w:rsidP="003B1A11">
      <w:pPr>
        <w:spacing w:line="300" w:lineRule="auto"/>
        <w:rPr>
          <w:rFonts w:ascii="Arial" w:hAnsi="Arial" w:cs="Arial"/>
          <w:iCs/>
          <w:color w:val="000000"/>
        </w:rPr>
      </w:pPr>
    </w:p>
    <w:p w14:paraId="344F367B" w14:textId="77777777" w:rsidR="003B1A11" w:rsidRDefault="003B1A11" w:rsidP="003B1A11">
      <w:pPr>
        <w:spacing w:line="300" w:lineRule="auto"/>
        <w:rPr>
          <w:rFonts w:ascii="Arial" w:hAnsi="Arial" w:cs="Arial"/>
          <w:iCs/>
          <w:color w:val="000000"/>
        </w:rPr>
      </w:pPr>
      <w:r>
        <w:rPr>
          <w:rFonts w:ascii="Arial" w:hAnsi="Arial" w:cs="Arial"/>
          <w:iCs/>
          <w:color w:val="000000"/>
        </w:rPr>
        <w:t>Исполнитель</w:t>
      </w:r>
    </w:p>
    <w:p w14:paraId="5DE9ECAA" w14:textId="77777777" w:rsidR="003B1A11" w:rsidRDefault="003B1A11" w:rsidP="003B1A11">
      <w:pPr>
        <w:tabs>
          <w:tab w:val="left" w:pos="5730"/>
        </w:tabs>
        <w:spacing w:line="300" w:lineRule="auto"/>
        <w:rPr>
          <w:rFonts w:ascii="Arial" w:hAnsi="Arial" w:cs="Arial"/>
          <w:iCs/>
          <w:color w:val="000000"/>
        </w:rPr>
      </w:pPr>
      <w:r>
        <w:rPr>
          <w:rFonts w:ascii="Arial" w:hAnsi="Arial" w:cs="Arial"/>
          <w:iCs/>
          <w:color w:val="000000"/>
        </w:rPr>
        <w:t>Заместитель директора</w:t>
      </w:r>
      <w:r>
        <w:rPr>
          <w:rFonts w:ascii="Arial" w:hAnsi="Arial" w:cs="Arial"/>
          <w:iCs/>
          <w:color w:val="000000"/>
        </w:rPr>
        <w:tab/>
      </w:r>
      <w:r>
        <w:rPr>
          <w:rFonts w:ascii="Arial" w:hAnsi="Arial" w:cs="Arial"/>
          <w:iCs/>
          <w:color w:val="000000"/>
        </w:rPr>
        <w:tab/>
      </w:r>
      <w:r>
        <w:rPr>
          <w:rFonts w:ascii="Arial" w:hAnsi="Arial" w:cs="Arial"/>
          <w:iCs/>
          <w:color w:val="000000"/>
        </w:rPr>
        <w:tab/>
        <w:t>В.В. Пронин</w:t>
      </w:r>
    </w:p>
    <w:p w14:paraId="722929BE" w14:textId="77777777" w:rsidR="00563F59" w:rsidRPr="00806A30" w:rsidRDefault="00563F59" w:rsidP="003B1A11">
      <w:pPr>
        <w:jc w:val="both"/>
        <w:rPr>
          <w:rFonts w:ascii="Arial" w:hAnsi="Arial"/>
          <w:color w:val="000000"/>
          <w:sz w:val="24"/>
          <w:szCs w:val="24"/>
        </w:rPr>
      </w:pPr>
    </w:p>
    <w:sectPr w:rsidR="00563F59" w:rsidRPr="00806A30" w:rsidSect="008442E1">
      <w:headerReference w:type="even" r:id="rId21"/>
      <w:headerReference w:type="default" r:id="rId22"/>
      <w:footerReference w:type="even" r:id="rId23"/>
      <w:footerReference w:type="default" r:id="rId24"/>
      <w:headerReference w:type="first" r:id="rId25"/>
      <w:footerReference w:type="first" r:id="rId26"/>
      <w:pgSz w:w="11906" w:h="16838"/>
      <w:pgMar w:top="1134" w:right="1418" w:bottom="1560" w:left="1418" w:header="709" w:footer="42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3FF67" w14:textId="77777777" w:rsidR="00A633D6" w:rsidRDefault="00A633D6" w:rsidP="008050AC">
      <w:pPr>
        <w:spacing w:after="0" w:line="240" w:lineRule="auto"/>
      </w:pPr>
      <w:r>
        <w:separator/>
      </w:r>
    </w:p>
  </w:endnote>
  <w:endnote w:type="continuationSeparator" w:id="0">
    <w:p w14:paraId="43435AE3" w14:textId="77777777" w:rsidR="00A633D6" w:rsidRDefault="00A633D6" w:rsidP="00805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67D09" w14:textId="77777777" w:rsidR="006721B1" w:rsidRPr="009D4A39" w:rsidRDefault="006721B1">
    <w:pPr>
      <w:pStyle w:val="a6"/>
      <w:rPr>
        <w:rFonts w:ascii="Arial" w:hAnsi="Arial" w:cs="Arial"/>
        <w:sz w:val="24"/>
        <w:szCs w:val="24"/>
        <w:lang w:val="en-US"/>
      </w:rPr>
    </w:pPr>
    <w:r w:rsidRPr="00A153A1">
      <w:rPr>
        <w:rFonts w:ascii="Arial" w:hAnsi="Arial" w:cs="Arial"/>
        <w:sz w:val="24"/>
        <w:szCs w:val="24"/>
        <w:lang w:val="en-US"/>
      </w:rPr>
      <w:fldChar w:fldCharType="begin"/>
    </w:r>
    <w:r w:rsidRPr="00A153A1">
      <w:rPr>
        <w:rFonts w:ascii="Arial" w:hAnsi="Arial" w:cs="Arial"/>
        <w:sz w:val="24"/>
        <w:szCs w:val="24"/>
        <w:lang w:val="en-US"/>
      </w:rPr>
      <w:instrText>PAGE   \* MERGEFORMAT</w:instrText>
    </w:r>
    <w:r w:rsidRPr="00A153A1">
      <w:rPr>
        <w:rFonts w:ascii="Arial" w:hAnsi="Arial" w:cs="Arial"/>
        <w:sz w:val="24"/>
        <w:szCs w:val="24"/>
        <w:lang w:val="en-US"/>
      </w:rPr>
      <w:fldChar w:fldCharType="separate"/>
    </w:r>
    <w:r w:rsidR="003C5BAA">
      <w:rPr>
        <w:rFonts w:ascii="Arial" w:hAnsi="Arial" w:cs="Arial"/>
        <w:noProof/>
        <w:sz w:val="24"/>
        <w:szCs w:val="24"/>
        <w:lang w:val="en-US"/>
      </w:rPr>
      <w:t>IV</w:t>
    </w:r>
    <w:r w:rsidRPr="00A153A1">
      <w:rPr>
        <w:rFonts w:ascii="Arial" w:hAnsi="Arial" w:cs="Arial"/>
        <w:sz w:val="24"/>
        <w:szCs w:val="24"/>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9327D" w14:textId="77777777" w:rsidR="006721B1" w:rsidRPr="009D4A39" w:rsidRDefault="006721B1" w:rsidP="009B5D16">
    <w:pPr>
      <w:pStyle w:val="a6"/>
      <w:jc w:val="right"/>
      <w:rPr>
        <w:rFonts w:ascii="Arial" w:hAnsi="Arial" w:cs="Arial"/>
        <w:sz w:val="24"/>
        <w:szCs w:val="24"/>
        <w:lang w:val="en-US"/>
      </w:rPr>
    </w:pPr>
    <w:r w:rsidRPr="00A153A1">
      <w:rPr>
        <w:rFonts w:ascii="Arial" w:hAnsi="Arial" w:cs="Arial"/>
        <w:sz w:val="24"/>
        <w:szCs w:val="24"/>
        <w:lang w:val="en-US"/>
      </w:rPr>
      <w:fldChar w:fldCharType="begin"/>
    </w:r>
    <w:r w:rsidRPr="00A153A1">
      <w:rPr>
        <w:rFonts w:ascii="Arial" w:hAnsi="Arial" w:cs="Arial"/>
        <w:sz w:val="24"/>
        <w:szCs w:val="24"/>
        <w:lang w:val="en-US"/>
      </w:rPr>
      <w:instrText>PAGE   \* MERGEFORMAT</w:instrText>
    </w:r>
    <w:r w:rsidRPr="00A153A1">
      <w:rPr>
        <w:rFonts w:ascii="Arial" w:hAnsi="Arial" w:cs="Arial"/>
        <w:sz w:val="24"/>
        <w:szCs w:val="24"/>
        <w:lang w:val="en-US"/>
      </w:rPr>
      <w:fldChar w:fldCharType="separate"/>
    </w:r>
    <w:r w:rsidR="003C5BAA">
      <w:rPr>
        <w:rFonts w:ascii="Arial" w:hAnsi="Arial" w:cs="Arial"/>
        <w:noProof/>
        <w:sz w:val="24"/>
        <w:szCs w:val="24"/>
        <w:lang w:val="en-US"/>
      </w:rPr>
      <w:t>III</w:t>
    </w:r>
    <w:r w:rsidRPr="00A153A1">
      <w:rPr>
        <w:rFonts w:ascii="Arial" w:hAnsi="Arial" w:cs="Arial"/>
        <w:sz w:val="24"/>
        <w:szCs w:val="24"/>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E7D35" w14:textId="77777777" w:rsidR="006721B1" w:rsidRPr="009D4A39" w:rsidRDefault="006721B1" w:rsidP="000B5D44">
    <w:pPr>
      <w:pStyle w:val="a6"/>
      <w:rPr>
        <w:rFonts w:ascii="Arial" w:hAnsi="Arial" w:cs="Arial"/>
        <w:sz w:val="24"/>
      </w:rPr>
    </w:pPr>
    <w:r w:rsidRPr="009D4A39">
      <w:rPr>
        <w:rFonts w:ascii="Arial" w:hAnsi="Arial" w:cs="Arial"/>
        <w:sz w:val="24"/>
      </w:rPr>
      <w:fldChar w:fldCharType="begin"/>
    </w:r>
    <w:r w:rsidRPr="009D4A39">
      <w:rPr>
        <w:rFonts w:ascii="Arial" w:hAnsi="Arial" w:cs="Arial"/>
        <w:sz w:val="24"/>
      </w:rPr>
      <w:instrText xml:space="preserve"> PAGE   \* MERGEFORMAT </w:instrText>
    </w:r>
    <w:r w:rsidRPr="009D4A39">
      <w:rPr>
        <w:rFonts w:ascii="Arial" w:hAnsi="Arial" w:cs="Arial"/>
        <w:sz w:val="24"/>
      </w:rPr>
      <w:fldChar w:fldCharType="separate"/>
    </w:r>
    <w:r w:rsidR="003C5BAA">
      <w:rPr>
        <w:rFonts w:ascii="Arial" w:hAnsi="Arial" w:cs="Arial"/>
        <w:noProof/>
        <w:sz w:val="24"/>
      </w:rPr>
      <w:t>16</w:t>
    </w:r>
    <w:r w:rsidRPr="009D4A39">
      <w:rPr>
        <w:rFonts w:ascii="Arial" w:hAnsi="Arial" w:cs="Arial"/>
        <w:sz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855A1" w14:textId="77777777" w:rsidR="006721B1" w:rsidRPr="009D4A39" w:rsidRDefault="006721B1" w:rsidP="000B5D44">
    <w:pPr>
      <w:pStyle w:val="a6"/>
      <w:jc w:val="right"/>
      <w:rPr>
        <w:rFonts w:ascii="Arial" w:hAnsi="Arial" w:cs="Arial"/>
        <w:sz w:val="24"/>
        <w:lang w:val="en-US"/>
      </w:rPr>
    </w:pPr>
    <w:r w:rsidRPr="009D4A39">
      <w:rPr>
        <w:rFonts w:ascii="Arial" w:hAnsi="Arial" w:cs="Arial"/>
        <w:sz w:val="24"/>
      </w:rPr>
      <w:fldChar w:fldCharType="begin"/>
    </w:r>
    <w:r w:rsidRPr="009D4A39">
      <w:rPr>
        <w:rFonts w:ascii="Arial" w:hAnsi="Arial" w:cs="Arial"/>
        <w:sz w:val="24"/>
      </w:rPr>
      <w:instrText xml:space="preserve"> PAGE   \* MERGEFORMAT </w:instrText>
    </w:r>
    <w:r w:rsidRPr="009D4A39">
      <w:rPr>
        <w:rFonts w:ascii="Arial" w:hAnsi="Arial" w:cs="Arial"/>
        <w:sz w:val="24"/>
      </w:rPr>
      <w:fldChar w:fldCharType="separate"/>
    </w:r>
    <w:r w:rsidR="003C5BAA">
      <w:rPr>
        <w:rFonts w:ascii="Arial" w:hAnsi="Arial" w:cs="Arial"/>
        <w:noProof/>
        <w:sz w:val="24"/>
      </w:rPr>
      <w:t>15</w:t>
    </w:r>
    <w:r w:rsidRPr="009D4A39">
      <w:rPr>
        <w:rFonts w:ascii="Arial" w:hAnsi="Arial" w:cs="Arial"/>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F95F1" w14:textId="77777777" w:rsidR="006721B1" w:rsidRPr="009D4A39" w:rsidRDefault="006721B1" w:rsidP="009D4A39">
    <w:pPr>
      <w:pBdr>
        <w:bottom w:val="single" w:sz="4" w:space="1" w:color="auto"/>
      </w:pBdr>
      <w:spacing w:after="0" w:line="360" w:lineRule="auto"/>
      <w:ind w:firstLine="708"/>
      <w:jc w:val="both"/>
      <w:rPr>
        <w:rFonts w:ascii="Arial" w:hAnsi="Arial" w:cs="Arial"/>
        <w:sz w:val="2"/>
        <w:szCs w:val="2"/>
      </w:rPr>
    </w:pPr>
  </w:p>
  <w:p w14:paraId="72E807AE" w14:textId="77777777" w:rsidR="006721B1" w:rsidRDefault="006721B1" w:rsidP="009D4A39">
    <w:pPr>
      <w:pStyle w:val="a6"/>
      <w:rPr>
        <w:rFonts w:ascii="Arial" w:hAnsi="Arial" w:cs="Arial"/>
        <w:b/>
        <w:i/>
        <w:iCs/>
        <w:sz w:val="24"/>
        <w:szCs w:val="24"/>
      </w:rPr>
    </w:pPr>
    <w:r>
      <w:rPr>
        <w:rFonts w:ascii="Arial" w:hAnsi="Arial" w:cs="Arial"/>
        <w:b/>
        <w:i/>
        <w:iCs/>
        <w:sz w:val="24"/>
        <w:szCs w:val="24"/>
      </w:rPr>
      <w:t xml:space="preserve">Проект, </w:t>
    </w:r>
    <w:r w:rsidR="00954F34">
      <w:rPr>
        <w:rFonts w:ascii="Arial" w:hAnsi="Arial" w:cs="Arial"/>
        <w:b/>
        <w:i/>
        <w:iCs/>
        <w:sz w:val="24"/>
        <w:szCs w:val="24"/>
      </w:rPr>
      <w:t>окончательная</w:t>
    </w:r>
    <w:r>
      <w:rPr>
        <w:rFonts w:ascii="Arial" w:hAnsi="Arial" w:cs="Arial"/>
        <w:b/>
        <w:i/>
        <w:iCs/>
        <w:sz w:val="24"/>
        <w:szCs w:val="24"/>
      </w:rPr>
      <w:t xml:space="preserve"> редакция</w:t>
    </w:r>
  </w:p>
  <w:p w14:paraId="4A7B82D7" w14:textId="77777777" w:rsidR="006721B1" w:rsidRPr="009D4A39" w:rsidRDefault="006721B1" w:rsidP="009D4A39">
    <w:pPr>
      <w:pStyle w:val="a6"/>
      <w:jc w:val="right"/>
      <w:rPr>
        <w:rFonts w:ascii="Arial" w:hAnsi="Arial" w:cs="Arial"/>
        <w:sz w:val="24"/>
        <w:szCs w:val="24"/>
      </w:rPr>
    </w:pPr>
    <w:r w:rsidRPr="009D4A39">
      <w:rPr>
        <w:rFonts w:ascii="Arial" w:hAnsi="Arial" w:cs="Arial"/>
        <w:sz w:val="24"/>
        <w:szCs w:val="24"/>
      </w:rPr>
      <w:fldChar w:fldCharType="begin"/>
    </w:r>
    <w:r w:rsidRPr="009D4A39">
      <w:rPr>
        <w:rFonts w:ascii="Arial" w:hAnsi="Arial" w:cs="Arial"/>
        <w:sz w:val="24"/>
        <w:szCs w:val="24"/>
      </w:rPr>
      <w:instrText>PAGE   \* MERGEFORMAT</w:instrText>
    </w:r>
    <w:r w:rsidRPr="009D4A39">
      <w:rPr>
        <w:rFonts w:ascii="Arial" w:hAnsi="Arial" w:cs="Arial"/>
        <w:sz w:val="24"/>
        <w:szCs w:val="24"/>
      </w:rPr>
      <w:fldChar w:fldCharType="separate"/>
    </w:r>
    <w:r w:rsidR="003C5BAA">
      <w:rPr>
        <w:rFonts w:ascii="Arial" w:hAnsi="Arial" w:cs="Arial"/>
        <w:noProof/>
        <w:sz w:val="24"/>
        <w:szCs w:val="24"/>
      </w:rPr>
      <w:t>1</w:t>
    </w:r>
    <w:r w:rsidRPr="009D4A39">
      <w:rPr>
        <w:rFonts w:ascii="Arial" w:hAnsi="Arial" w:cs="Arial"/>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C1B8A" w14:textId="77777777" w:rsidR="00A633D6" w:rsidRDefault="00A633D6" w:rsidP="008050AC">
      <w:pPr>
        <w:spacing w:after="0" w:line="240" w:lineRule="auto"/>
      </w:pPr>
      <w:r>
        <w:separator/>
      </w:r>
    </w:p>
  </w:footnote>
  <w:footnote w:type="continuationSeparator" w:id="0">
    <w:p w14:paraId="44BBF039" w14:textId="77777777" w:rsidR="00A633D6" w:rsidRDefault="00A633D6" w:rsidP="008050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9B1EE" w14:textId="77777777" w:rsidR="00791CE0" w:rsidRPr="00563F59" w:rsidRDefault="00791CE0" w:rsidP="00791CE0">
    <w:pPr>
      <w:pStyle w:val="a4"/>
      <w:spacing w:after="0"/>
      <w:rPr>
        <w:b/>
        <w:sz w:val="24"/>
        <w:szCs w:val="24"/>
      </w:rPr>
    </w:pPr>
    <w:r w:rsidRPr="00563F59">
      <w:rPr>
        <w:rFonts w:ascii="Arial" w:hAnsi="Arial" w:cs="Arial"/>
        <w:b/>
        <w:sz w:val="24"/>
        <w:szCs w:val="24"/>
      </w:rPr>
      <w:t>ГОСТ</w:t>
    </w:r>
    <w:r w:rsidRPr="00054B2A">
      <w:rPr>
        <w:rFonts w:ascii="Arial" w:hAnsi="Arial" w:cs="Arial"/>
        <w:b/>
        <w:sz w:val="24"/>
        <w:szCs w:val="24"/>
      </w:rPr>
      <w:t xml:space="preserve"> </w:t>
    </w:r>
    <w:r w:rsidRPr="00151DFB">
      <w:rPr>
        <w:rFonts w:ascii="Arial" w:eastAsia="Times New Roman" w:hAnsi="Arial" w:cs="Arial"/>
        <w:b/>
        <w:sz w:val="24"/>
        <w:szCs w:val="24"/>
      </w:rPr>
      <w:t>ХХХХХ.</w:t>
    </w:r>
    <w:r>
      <w:rPr>
        <w:rFonts w:ascii="Arial" w:eastAsia="Times New Roman" w:hAnsi="Arial" w:cs="Arial"/>
        <w:b/>
        <w:sz w:val="24"/>
        <w:szCs w:val="24"/>
      </w:rPr>
      <w:t>1</w:t>
    </w:r>
    <w:r w:rsidRPr="00151DFB">
      <w:rPr>
        <w:rFonts w:ascii="Arial" w:eastAsia="Times New Roman" w:hAnsi="Arial" w:cs="Arial"/>
        <w:b/>
        <w:sz w:val="24"/>
        <w:szCs w:val="24"/>
      </w:rPr>
      <w:t>–2026</w:t>
    </w:r>
  </w:p>
  <w:p w14:paraId="329BC3E4" w14:textId="77777777" w:rsidR="006721B1" w:rsidRPr="00791CE0" w:rsidRDefault="00791CE0" w:rsidP="00791CE0">
    <w:pPr>
      <w:pStyle w:val="a4"/>
    </w:pPr>
    <w:r w:rsidRPr="009D4A39">
      <w:rPr>
        <w:rFonts w:ascii="Arial" w:hAnsi="Arial" w:cs="Arial"/>
        <w:bCs/>
        <w:i/>
        <w:sz w:val="24"/>
        <w:szCs w:val="28"/>
      </w:rPr>
      <w:t xml:space="preserve">(проект, </w:t>
    </w:r>
    <w:r w:rsidRPr="009D4A39">
      <w:rPr>
        <w:rFonts w:ascii="Arial" w:hAnsi="Arial" w:cs="Arial"/>
        <w:i/>
        <w:sz w:val="24"/>
        <w:szCs w:val="28"/>
        <w:lang w:val="en-US"/>
      </w:rPr>
      <w:t>RU</w:t>
    </w:r>
    <w:r w:rsidRPr="009D4A39">
      <w:rPr>
        <w:rFonts w:ascii="Arial" w:hAnsi="Arial" w:cs="Arial"/>
        <w:i/>
        <w:sz w:val="24"/>
        <w:szCs w:val="28"/>
      </w:rPr>
      <w:t xml:space="preserve">, </w:t>
    </w:r>
    <w:r>
      <w:rPr>
        <w:rFonts w:ascii="Arial" w:eastAsia="Times New Roman" w:hAnsi="Arial" w:cs="Arial"/>
        <w:i/>
        <w:sz w:val="24"/>
        <w:szCs w:val="24"/>
      </w:rPr>
      <w:t xml:space="preserve">окончательная </w:t>
    </w:r>
    <w:r w:rsidRPr="009D4A39">
      <w:rPr>
        <w:rFonts w:ascii="Arial" w:hAnsi="Arial" w:cs="Arial"/>
        <w:i/>
        <w:sz w:val="24"/>
        <w:szCs w:val="28"/>
      </w:rPr>
      <w:t>редакция</w:t>
    </w:r>
    <w:r w:rsidRPr="009D4A39">
      <w:rPr>
        <w:rFonts w:ascii="Arial" w:hAnsi="Arial" w:cs="Arial"/>
        <w:bCs/>
        <w:i/>
        <w:sz w:val="24"/>
        <w:szCs w:val="2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8B0E7" w14:textId="77777777" w:rsidR="00791CE0" w:rsidRPr="00563F59" w:rsidRDefault="00791CE0" w:rsidP="00791CE0">
    <w:pPr>
      <w:pStyle w:val="a4"/>
      <w:spacing w:after="0"/>
      <w:jc w:val="right"/>
      <w:rPr>
        <w:b/>
        <w:sz w:val="24"/>
        <w:szCs w:val="24"/>
      </w:rPr>
    </w:pPr>
    <w:r w:rsidRPr="00563F59">
      <w:rPr>
        <w:rFonts w:ascii="Arial" w:hAnsi="Arial" w:cs="Arial"/>
        <w:b/>
        <w:sz w:val="24"/>
        <w:szCs w:val="24"/>
      </w:rPr>
      <w:t>ГОСТ</w:t>
    </w:r>
    <w:r w:rsidRPr="00054B2A">
      <w:rPr>
        <w:rFonts w:ascii="Arial" w:hAnsi="Arial" w:cs="Arial"/>
        <w:b/>
        <w:sz w:val="24"/>
        <w:szCs w:val="24"/>
      </w:rPr>
      <w:t xml:space="preserve"> </w:t>
    </w:r>
    <w:r w:rsidRPr="00151DFB">
      <w:rPr>
        <w:rFonts w:ascii="Arial" w:eastAsia="Times New Roman" w:hAnsi="Arial" w:cs="Arial"/>
        <w:b/>
        <w:sz w:val="24"/>
        <w:szCs w:val="24"/>
      </w:rPr>
      <w:t>ХХХХХ.</w:t>
    </w:r>
    <w:r>
      <w:rPr>
        <w:rFonts w:ascii="Arial" w:eastAsia="Times New Roman" w:hAnsi="Arial" w:cs="Arial"/>
        <w:b/>
        <w:sz w:val="24"/>
        <w:szCs w:val="24"/>
      </w:rPr>
      <w:t>1</w:t>
    </w:r>
    <w:r w:rsidRPr="00151DFB">
      <w:rPr>
        <w:rFonts w:ascii="Arial" w:eastAsia="Times New Roman" w:hAnsi="Arial" w:cs="Arial"/>
        <w:b/>
        <w:sz w:val="24"/>
        <w:szCs w:val="24"/>
      </w:rPr>
      <w:t>–2026</w:t>
    </w:r>
  </w:p>
  <w:p w14:paraId="5ED765CF" w14:textId="77777777" w:rsidR="006721B1" w:rsidRPr="00C94840" w:rsidRDefault="00791CE0" w:rsidP="00791CE0">
    <w:pPr>
      <w:pStyle w:val="a4"/>
      <w:spacing w:after="0"/>
      <w:jc w:val="right"/>
    </w:pPr>
    <w:r w:rsidRPr="009D4A39">
      <w:rPr>
        <w:rFonts w:ascii="Arial" w:hAnsi="Arial" w:cs="Arial"/>
        <w:bCs/>
        <w:i/>
        <w:sz w:val="24"/>
        <w:szCs w:val="28"/>
      </w:rPr>
      <w:t xml:space="preserve">(проект, </w:t>
    </w:r>
    <w:r w:rsidRPr="009D4A39">
      <w:rPr>
        <w:rFonts w:ascii="Arial" w:hAnsi="Arial" w:cs="Arial"/>
        <w:i/>
        <w:sz w:val="24"/>
        <w:szCs w:val="28"/>
        <w:lang w:val="en-US"/>
      </w:rPr>
      <w:t>RU</w:t>
    </w:r>
    <w:r w:rsidRPr="009D4A39">
      <w:rPr>
        <w:rFonts w:ascii="Arial" w:hAnsi="Arial" w:cs="Arial"/>
        <w:i/>
        <w:sz w:val="24"/>
        <w:szCs w:val="28"/>
      </w:rPr>
      <w:t xml:space="preserve">, </w:t>
    </w:r>
    <w:r>
      <w:rPr>
        <w:rFonts w:ascii="Arial" w:eastAsia="Times New Roman" w:hAnsi="Arial" w:cs="Arial"/>
        <w:i/>
        <w:sz w:val="24"/>
        <w:szCs w:val="24"/>
      </w:rPr>
      <w:t xml:space="preserve">окончательная </w:t>
    </w:r>
    <w:r w:rsidRPr="009D4A39">
      <w:rPr>
        <w:rFonts w:ascii="Arial" w:hAnsi="Arial" w:cs="Arial"/>
        <w:i/>
        <w:sz w:val="24"/>
        <w:szCs w:val="28"/>
      </w:rPr>
      <w:t>редакция</w:t>
    </w:r>
    <w:r w:rsidRPr="009D4A39">
      <w:rPr>
        <w:rFonts w:ascii="Arial" w:hAnsi="Arial" w:cs="Arial"/>
        <w:bCs/>
        <w:i/>
        <w:sz w:val="24"/>
        <w:szCs w:val="2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8462C" w14:textId="77777777" w:rsidR="00791CE0" w:rsidRPr="00563F59" w:rsidRDefault="00791CE0" w:rsidP="00791CE0">
    <w:pPr>
      <w:pStyle w:val="a4"/>
      <w:spacing w:after="0"/>
      <w:rPr>
        <w:b/>
        <w:sz w:val="24"/>
        <w:szCs w:val="24"/>
      </w:rPr>
    </w:pPr>
    <w:r w:rsidRPr="00563F59">
      <w:rPr>
        <w:rFonts w:ascii="Arial" w:hAnsi="Arial" w:cs="Arial"/>
        <w:b/>
        <w:sz w:val="24"/>
        <w:szCs w:val="24"/>
      </w:rPr>
      <w:t>ГОСТ</w:t>
    </w:r>
    <w:r w:rsidRPr="00054B2A">
      <w:rPr>
        <w:rFonts w:ascii="Arial" w:hAnsi="Arial" w:cs="Arial"/>
        <w:b/>
        <w:sz w:val="24"/>
        <w:szCs w:val="24"/>
      </w:rPr>
      <w:t xml:space="preserve"> </w:t>
    </w:r>
    <w:r w:rsidRPr="00151DFB">
      <w:rPr>
        <w:rFonts w:ascii="Arial" w:eastAsia="Times New Roman" w:hAnsi="Arial" w:cs="Arial"/>
        <w:b/>
        <w:sz w:val="24"/>
        <w:szCs w:val="24"/>
      </w:rPr>
      <w:t>ХХХХХ.</w:t>
    </w:r>
    <w:r>
      <w:rPr>
        <w:rFonts w:ascii="Arial" w:eastAsia="Times New Roman" w:hAnsi="Arial" w:cs="Arial"/>
        <w:b/>
        <w:sz w:val="24"/>
        <w:szCs w:val="24"/>
        <w:lang w:val="en-US"/>
      </w:rPr>
      <w:t>1</w:t>
    </w:r>
    <w:r w:rsidRPr="00151DFB">
      <w:rPr>
        <w:rFonts w:ascii="Arial" w:eastAsia="Times New Roman" w:hAnsi="Arial" w:cs="Arial"/>
        <w:b/>
        <w:sz w:val="24"/>
        <w:szCs w:val="24"/>
      </w:rPr>
      <w:t>–2026</w:t>
    </w:r>
  </w:p>
  <w:p w14:paraId="6E08FE51" w14:textId="77777777" w:rsidR="006721B1" w:rsidRPr="00791CE0" w:rsidRDefault="00791CE0" w:rsidP="00791CE0">
    <w:pPr>
      <w:pStyle w:val="a4"/>
    </w:pPr>
    <w:r w:rsidRPr="009D4A39">
      <w:rPr>
        <w:rFonts w:ascii="Arial" w:hAnsi="Arial" w:cs="Arial"/>
        <w:bCs/>
        <w:i/>
        <w:sz w:val="24"/>
        <w:szCs w:val="28"/>
      </w:rPr>
      <w:t xml:space="preserve">(проект, </w:t>
    </w:r>
    <w:r w:rsidRPr="009D4A39">
      <w:rPr>
        <w:rFonts w:ascii="Arial" w:hAnsi="Arial" w:cs="Arial"/>
        <w:i/>
        <w:sz w:val="24"/>
        <w:szCs w:val="28"/>
        <w:lang w:val="en-US"/>
      </w:rPr>
      <w:t>RU</w:t>
    </w:r>
    <w:r w:rsidRPr="009D4A39">
      <w:rPr>
        <w:rFonts w:ascii="Arial" w:hAnsi="Arial" w:cs="Arial"/>
        <w:i/>
        <w:sz w:val="24"/>
        <w:szCs w:val="28"/>
      </w:rPr>
      <w:t xml:space="preserve">, </w:t>
    </w:r>
    <w:r>
      <w:rPr>
        <w:rFonts w:ascii="Arial" w:eastAsia="Times New Roman" w:hAnsi="Arial" w:cs="Arial"/>
        <w:i/>
        <w:sz w:val="24"/>
        <w:szCs w:val="24"/>
      </w:rPr>
      <w:t xml:space="preserve">окончательная </w:t>
    </w:r>
    <w:r w:rsidRPr="009D4A39">
      <w:rPr>
        <w:rFonts w:ascii="Arial" w:hAnsi="Arial" w:cs="Arial"/>
        <w:i/>
        <w:sz w:val="24"/>
        <w:szCs w:val="28"/>
      </w:rPr>
      <w:t>редакция</w:t>
    </w:r>
    <w:r w:rsidRPr="009D4A39">
      <w:rPr>
        <w:rFonts w:ascii="Arial" w:hAnsi="Arial" w:cs="Arial"/>
        <w:bCs/>
        <w:i/>
        <w:sz w:val="24"/>
        <w:szCs w:val="28"/>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029DC" w14:textId="77777777" w:rsidR="00791CE0" w:rsidRPr="00563F59" w:rsidRDefault="00791CE0" w:rsidP="00791CE0">
    <w:pPr>
      <w:pStyle w:val="a4"/>
      <w:spacing w:after="0"/>
      <w:jc w:val="right"/>
      <w:rPr>
        <w:b/>
        <w:sz w:val="24"/>
        <w:szCs w:val="24"/>
      </w:rPr>
    </w:pPr>
    <w:r w:rsidRPr="00563F59">
      <w:rPr>
        <w:rFonts w:ascii="Arial" w:hAnsi="Arial" w:cs="Arial"/>
        <w:b/>
        <w:sz w:val="24"/>
        <w:szCs w:val="24"/>
      </w:rPr>
      <w:t>ГОСТ</w:t>
    </w:r>
    <w:r w:rsidRPr="00054B2A">
      <w:rPr>
        <w:rFonts w:ascii="Arial" w:hAnsi="Arial" w:cs="Arial"/>
        <w:b/>
        <w:sz w:val="24"/>
        <w:szCs w:val="24"/>
      </w:rPr>
      <w:t xml:space="preserve"> </w:t>
    </w:r>
    <w:r w:rsidRPr="00151DFB">
      <w:rPr>
        <w:rFonts w:ascii="Arial" w:eastAsia="Times New Roman" w:hAnsi="Arial" w:cs="Arial"/>
        <w:b/>
        <w:sz w:val="24"/>
        <w:szCs w:val="24"/>
      </w:rPr>
      <w:t>ХХХХХ.</w:t>
    </w:r>
    <w:r>
      <w:rPr>
        <w:rFonts w:ascii="Arial" w:eastAsia="Times New Roman" w:hAnsi="Arial" w:cs="Arial"/>
        <w:b/>
        <w:sz w:val="24"/>
        <w:szCs w:val="24"/>
        <w:lang w:val="en-US"/>
      </w:rPr>
      <w:t>1</w:t>
    </w:r>
    <w:r w:rsidRPr="00151DFB">
      <w:rPr>
        <w:rFonts w:ascii="Arial" w:eastAsia="Times New Roman" w:hAnsi="Arial" w:cs="Arial"/>
        <w:b/>
        <w:sz w:val="24"/>
        <w:szCs w:val="24"/>
      </w:rPr>
      <w:t>–2026</w:t>
    </w:r>
  </w:p>
  <w:p w14:paraId="6502A8E6" w14:textId="77777777" w:rsidR="006721B1" w:rsidRPr="00791CE0" w:rsidRDefault="00791CE0" w:rsidP="00791CE0">
    <w:pPr>
      <w:pStyle w:val="a4"/>
      <w:jc w:val="right"/>
    </w:pPr>
    <w:r w:rsidRPr="009D4A39">
      <w:rPr>
        <w:rFonts w:ascii="Arial" w:hAnsi="Arial" w:cs="Arial"/>
        <w:bCs/>
        <w:i/>
        <w:sz w:val="24"/>
        <w:szCs w:val="28"/>
      </w:rPr>
      <w:t xml:space="preserve">(проект, </w:t>
    </w:r>
    <w:r w:rsidRPr="009D4A39">
      <w:rPr>
        <w:rFonts w:ascii="Arial" w:hAnsi="Arial" w:cs="Arial"/>
        <w:i/>
        <w:sz w:val="24"/>
        <w:szCs w:val="28"/>
        <w:lang w:val="en-US"/>
      </w:rPr>
      <w:t>RU</w:t>
    </w:r>
    <w:r w:rsidRPr="009D4A39">
      <w:rPr>
        <w:rFonts w:ascii="Arial" w:hAnsi="Arial" w:cs="Arial"/>
        <w:i/>
        <w:sz w:val="24"/>
        <w:szCs w:val="28"/>
      </w:rPr>
      <w:t xml:space="preserve">, </w:t>
    </w:r>
    <w:r>
      <w:rPr>
        <w:rFonts w:ascii="Arial" w:eastAsia="Times New Roman" w:hAnsi="Arial" w:cs="Arial"/>
        <w:i/>
        <w:sz w:val="24"/>
        <w:szCs w:val="24"/>
      </w:rPr>
      <w:t xml:space="preserve">окончательная </w:t>
    </w:r>
    <w:r w:rsidRPr="009D4A39">
      <w:rPr>
        <w:rFonts w:ascii="Arial" w:hAnsi="Arial" w:cs="Arial"/>
        <w:i/>
        <w:sz w:val="24"/>
        <w:szCs w:val="28"/>
      </w:rPr>
      <w:t>редакция</w:t>
    </w:r>
    <w:r w:rsidRPr="009D4A39">
      <w:rPr>
        <w:rFonts w:ascii="Arial" w:hAnsi="Arial" w:cs="Arial"/>
        <w:bCs/>
        <w:i/>
        <w:sz w:val="24"/>
        <w:szCs w:val="28"/>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574B7" w14:textId="77777777" w:rsidR="00791CE0" w:rsidRPr="00791CE0" w:rsidRDefault="00791CE0" w:rsidP="00791CE0">
    <w:pPr>
      <w:pStyle w:val="a4"/>
      <w:spacing w:after="0"/>
      <w:jc w:val="right"/>
      <w:rPr>
        <w:b/>
        <w:sz w:val="24"/>
        <w:szCs w:val="24"/>
        <w:lang w:val="en-US"/>
      </w:rPr>
    </w:pPr>
    <w:r w:rsidRPr="00563F59">
      <w:rPr>
        <w:rFonts w:ascii="Arial" w:hAnsi="Arial" w:cs="Arial"/>
        <w:b/>
        <w:sz w:val="24"/>
        <w:szCs w:val="24"/>
      </w:rPr>
      <w:t>ГОСТ</w:t>
    </w:r>
    <w:r w:rsidRPr="00054B2A">
      <w:rPr>
        <w:rFonts w:ascii="Arial" w:hAnsi="Arial" w:cs="Arial"/>
        <w:b/>
        <w:sz w:val="24"/>
        <w:szCs w:val="24"/>
      </w:rPr>
      <w:t xml:space="preserve"> </w:t>
    </w:r>
    <w:r w:rsidRPr="00151DFB">
      <w:rPr>
        <w:rFonts w:ascii="Arial" w:eastAsia="Times New Roman" w:hAnsi="Arial" w:cs="Arial"/>
        <w:b/>
        <w:sz w:val="24"/>
        <w:szCs w:val="24"/>
      </w:rPr>
      <w:t>ХХХХХ.</w:t>
    </w:r>
    <w:r>
      <w:rPr>
        <w:rFonts w:ascii="Arial" w:eastAsia="Times New Roman" w:hAnsi="Arial" w:cs="Arial"/>
        <w:b/>
        <w:sz w:val="24"/>
        <w:szCs w:val="24"/>
      </w:rPr>
      <w:t>1</w:t>
    </w:r>
    <w:r w:rsidRPr="00151DFB">
      <w:rPr>
        <w:rFonts w:ascii="Arial" w:eastAsia="Times New Roman" w:hAnsi="Arial" w:cs="Arial"/>
        <w:b/>
        <w:sz w:val="24"/>
        <w:szCs w:val="24"/>
      </w:rPr>
      <w:t>–2026</w:t>
    </w:r>
    <w:r>
      <w:rPr>
        <w:rFonts w:ascii="Arial" w:eastAsia="Times New Roman" w:hAnsi="Arial" w:cs="Arial"/>
        <w:b/>
        <w:sz w:val="24"/>
        <w:szCs w:val="24"/>
      </w:rPr>
      <w:t xml:space="preserve"> (</w:t>
    </w:r>
    <w:r>
      <w:rPr>
        <w:rFonts w:ascii="Arial" w:eastAsia="Times New Roman" w:hAnsi="Arial" w:cs="Arial"/>
        <w:b/>
        <w:sz w:val="24"/>
        <w:szCs w:val="24"/>
        <w:lang w:val="en-US"/>
      </w:rPr>
      <w:t>ISO 3691-1:2011)</w:t>
    </w:r>
  </w:p>
  <w:p w14:paraId="57BB61A0" w14:textId="77777777" w:rsidR="00954F34" w:rsidRPr="00C94840" w:rsidRDefault="00791CE0" w:rsidP="00791CE0">
    <w:pPr>
      <w:pStyle w:val="a4"/>
      <w:spacing w:after="0"/>
      <w:jc w:val="right"/>
    </w:pPr>
    <w:r w:rsidRPr="009D4A39">
      <w:rPr>
        <w:rFonts w:ascii="Arial" w:hAnsi="Arial" w:cs="Arial"/>
        <w:bCs/>
        <w:i/>
        <w:sz w:val="24"/>
        <w:szCs w:val="28"/>
      </w:rPr>
      <w:t xml:space="preserve">(проект, </w:t>
    </w:r>
    <w:r w:rsidRPr="009D4A39">
      <w:rPr>
        <w:rFonts w:ascii="Arial" w:hAnsi="Arial" w:cs="Arial"/>
        <w:i/>
        <w:sz w:val="24"/>
        <w:szCs w:val="28"/>
        <w:lang w:val="en-US"/>
      </w:rPr>
      <w:t>RU</w:t>
    </w:r>
    <w:r w:rsidRPr="009D4A39">
      <w:rPr>
        <w:rFonts w:ascii="Arial" w:hAnsi="Arial" w:cs="Arial"/>
        <w:i/>
        <w:sz w:val="24"/>
        <w:szCs w:val="28"/>
      </w:rPr>
      <w:t xml:space="preserve">, </w:t>
    </w:r>
    <w:r>
      <w:rPr>
        <w:rFonts w:ascii="Arial" w:eastAsia="Times New Roman" w:hAnsi="Arial" w:cs="Arial"/>
        <w:i/>
        <w:sz w:val="24"/>
        <w:szCs w:val="24"/>
      </w:rPr>
      <w:t xml:space="preserve">окончательная </w:t>
    </w:r>
    <w:r w:rsidRPr="009D4A39">
      <w:rPr>
        <w:rFonts w:ascii="Arial" w:hAnsi="Arial" w:cs="Arial"/>
        <w:i/>
        <w:sz w:val="24"/>
        <w:szCs w:val="28"/>
      </w:rPr>
      <w:t>редакция</w:t>
    </w:r>
    <w:r w:rsidRPr="009D4A39">
      <w:rPr>
        <w:rFonts w:ascii="Arial" w:hAnsi="Arial" w:cs="Arial"/>
        <w:bCs/>
        <w:i/>
        <w:sz w:val="24"/>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4680D4C"/>
    <w:lvl w:ilvl="0">
      <w:start w:val="1"/>
      <w:numFmt w:val="decimal"/>
      <w:pStyle w:val="a"/>
      <w:lvlText w:val="%1."/>
      <w:lvlJc w:val="left"/>
      <w:pPr>
        <w:tabs>
          <w:tab w:val="num" w:pos="360"/>
        </w:tabs>
        <w:ind w:left="360" w:hanging="360"/>
      </w:pPr>
    </w:lvl>
  </w:abstractNum>
  <w:abstractNum w:abstractNumId="1" w15:restartNumberingAfterBreak="0">
    <w:nsid w:val="2F7B42A6"/>
    <w:multiLevelType w:val="hybridMultilevel"/>
    <w:tmpl w:val="2C52D424"/>
    <w:lvl w:ilvl="0" w:tplc="1284C570">
      <w:start w:val="5"/>
      <w:numFmt w:val="decimal"/>
      <w:lvlText w:val="%1"/>
      <w:lvlJc w:val="left"/>
      <w:pPr>
        <w:tabs>
          <w:tab w:val="num" w:pos="1068"/>
        </w:tabs>
        <w:ind w:left="1068" w:hanging="360"/>
      </w:pPr>
      <w:rPr>
        <w:rFonts w:hint="default"/>
      </w:rPr>
    </w:lvl>
    <w:lvl w:ilvl="1" w:tplc="E52E9284">
      <w:numFmt w:val="none"/>
      <w:lvlText w:val=""/>
      <w:lvlJc w:val="left"/>
      <w:pPr>
        <w:tabs>
          <w:tab w:val="num" w:pos="360"/>
        </w:tabs>
      </w:pPr>
    </w:lvl>
    <w:lvl w:ilvl="2" w:tplc="72F4834A">
      <w:numFmt w:val="none"/>
      <w:lvlText w:val=""/>
      <w:lvlJc w:val="left"/>
      <w:pPr>
        <w:tabs>
          <w:tab w:val="num" w:pos="360"/>
        </w:tabs>
      </w:pPr>
    </w:lvl>
    <w:lvl w:ilvl="3" w:tplc="2DC8BE50">
      <w:numFmt w:val="none"/>
      <w:lvlText w:val=""/>
      <w:lvlJc w:val="left"/>
      <w:pPr>
        <w:tabs>
          <w:tab w:val="num" w:pos="360"/>
        </w:tabs>
      </w:pPr>
    </w:lvl>
    <w:lvl w:ilvl="4" w:tplc="A35201A6">
      <w:numFmt w:val="none"/>
      <w:lvlText w:val=""/>
      <w:lvlJc w:val="left"/>
      <w:pPr>
        <w:tabs>
          <w:tab w:val="num" w:pos="360"/>
        </w:tabs>
      </w:pPr>
    </w:lvl>
    <w:lvl w:ilvl="5" w:tplc="A1F474F4">
      <w:numFmt w:val="none"/>
      <w:lvlText w:val=""/>
      <w:lvlJc w:val="left"/>
      <w:pPr>
        <w:tabs>
          <w:tab w:val="num" w:pos="360"/>
        </w:tabs>
      </w:pPr>
    </w:lvl>
    <w:lvl w:ilvl="6" w:tplc="4C9A48C2">
      <w:numFmt w:val="none"/>
      <w:lvlText w:val=""/>
      <w:lvlJc w:val="left"/>
      <w:pPr>
        <w:tabs>
          <w:tab w:val="num" w:pos="360"/>
        </w:tabs>
      </w:pPr>
    </w:lvl>
    <w:lvl w:ilvl="7" w:tplc="931879C0">
      <w:numFmt w:val="none"/>
      <w:lvlText w:val=""/>
      <w:lvlJc w:val="left"/>
      <w:pPr>
        <w:tabs>
          <w:tab w:val="num" w:pos="360"/>
        </w:tabs>
      </w:pPr>
    </w:lvl>
    <w:lvl w:ilvl="8" w:tplc="51B28202">
      <w:numFmt w:val="none"/>
      <w:lvlText w:val=""/>
      <w:lvlJc w:val="left"/>
      <w:pPr>
        <w:tabs>
          <w:tab w:val="num" w:pos="360"/>
        </w:tabs>
      </w:pPr>
    </w:lvl>
  </w:abstractNum>
  <w:abstractNum w:abstractNumId="2" w15:restartNumberingAfterBreak="0">
    <w:nsid w:val="3DD01549"/>
    <w:multiLevelType w:val="singleLevel"/>
    <w:tmpl w:val="88B86DD4"/>
    <w:lvl w:ilvl="0">
      <w:start w:val="3"/>
      <w:numFmt w:val="decimal"/>
      <w:lvlText w:val="5.6.2.%1"/>
      <w:legacy w:legacy="1" w:legacySpace="0" w:legacyIndent="802"/>
      <w:lvlJc w:val="left"/>
      <w:rPr>
        <w:rFonts w:ascii="Arial" w:hAnsi="Arial" w:cs="Arial" w:hint="default"/>
      </w:rPr>
    </w:lvl>
  </w:abstractNum>
  <w:abstractNum w:abstractNumId="3" w15:restartNumberingAfterBreak="0">
    <w:nsid w:val="4AF30A9D"/>
    <w:multiLevelType w:val="hybridMultilevel"/>
    <w:tmpl w:val="C4E66488"/>
    <w:lvl w:ilvl="0" w:tplc="77B61A68">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15:restartNumberingAfterBreak="0">
    <w:nsid w:val="507149D7"/>
    <w:multiLevelType w:val="multilevel"/>
    <w:tmpl w:val="B0BCB292"/>
    <w:lvl w:ilvl="0">
      <w:start w:val="2"/>
      <w:numFmt w:val="decimal"/>
      <w:pStyle w:val="3"/>
      <w:lvlText w:val="%1"/>
      <w:lvlJc w:val="left"/>
      <w:pPr>
        <w:tabs>
          <w:tab w:val="num" w:pos="1080"/>
        </w:tabs>
        <w:ind w:left="1080" w:hanging="360"/>
      </w:pPr>
      <w:rPr>
        <w:rFonts w:hint="default"/>
      </w:rPr>
    </w:lvl>
    <w:lvl w:ilvl="1">
      <w:start w:val="3"/>
      <w:numFmt w:val="decimal"/>
      <w:isLgl/>
      <w:lvlText w:val="%1.%2"/>
      <w:lvlJc w:val="left"/>
      <w:pPr>
        <w:tabs>
          <w:tab w:val="num" w:pos="1155"/>
        </w:tabs>
        <w:ind w:left="1155" w:hanging="435"/>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800"/>
        </w:tabs>
        <w:ind w:left="1800" w:hanging="1080"/>
      </w:pPr>
      <w:rPr>
        <w:rFonts w:hint="default"/>
        <w:b/>
      </w:rPr>
    </w:lvl>
    <w:lvl w:ilvl="4">
      <w:start w:val="1"/>
      <w:numFmt w:val="decimal"/>
      <w:isLgl/>
      <w:lvlText w:val="%1.%2.%3.%4.%5"/>
      <w:lvlJc w:val="left"/>
      <w:pPr>
        <w:tabs>
          <w:tab w:val="num" w:pos="1800"/>
        </w:tabs>
        <w:ind w:left="1800" w:hanging="1080"/>
      </w:pPr>
      <w:rPr>
        <w:rFonts w:hint="default"/>
        <w:b/>
      </w:rPr>
    </w:lvl>
    <w:lvl w:ilvl="5">
      <w:start w:val="1"/>
      <w:numFmt w:val="decimal"/>
      <w:isLgl/>
      <w:lvlText w:val="%1.%2.%3.%4.%5.%6"/>
      <w:lvlJc w:val="left"/>
      <w:pPr>
        <w:tabs>
          <w:tab w:val="num" w:pos="2160"/>
        </w:tabs>
        <w:ind w:left="2160" w:hanging="1440"/>
      </w:pPr>
      <w:rPr>
        <w:rFonts w:hint="default"/>
        <w:b/>
      </w:rPr>
    </w:lvl>
    <w:lvl w:ilvl="6">
      <w:start w:val="1"/>
      <w:numFmt w:val="decimal"/>
      <w:isLgl/>
      <w:lvlText w:val="%1.%2.%3.%4.%5.%6.%7"/>
      <w:lvlJc w:val="left"/>
      <w:pPr>
        <w:tabs>
          <w:tab w:val="num" w:pos="2160"/>
        </w:tabs>
        <w:ind w:left="2160" w:hanging="1440"/>
      </w:pPr>
      <w:rPr>
        <w:rFonts w:hint="default"/>
        <w:b/>
      </w:rPr>
    </w:lvl>
    <w:lvl w:ilvl="7">
      <w:start w:val="1"/>
      <w:numFmt w:val="decimal"/>
      <w:isLgl/>
      <w:lvlText w:val="%1.%2.%3.%4.%5.%6.%7.%8"/>
      <w:lvlJc w:val="left"/>
      <w:pPr>
        <w:tabs>
          <w:tab w:val="num" w:pos="2520"/>
        </w:tabs>
        <w:ind w:left="2520" w:hanging="1800"/>
      </w:pPr>
      <w:rPr>
        <w:rFonts w:hint="default"/>
        <w:b/>
      </w:rPr>
    </w:lvl>
    <w:lvl w:ilvl="8">
      <w:start w:val="1"/>
      <w:numFmt w:val="decimal"/>
      <w:isLgl/>
      <w:lvlText w:val="%1.%2.%3.%4.%5.%6.%7.%8.%9"/>
      <w:lvlJc w:val="left"/>
      <w:pPr>
        <w:tabs>
          <w:tab w:val="num" w:pos="2880"/>
        </w:tabs>
        <w:ind w:left="2880" w:hanging="2160"/>
      </w:pPr>
      <w:rPr>
        <w:rFonts w:hint="default"/>
        <w:b/>
      </w:rPr>
    </w:lvl>
  </w:abstractNum>
  <w:abstractNum w:abstractNumId="5" w15:restartNumberingAfterBreak="0">
    <w:nsid w:val="58003E94"/>
    <w:multiLevelType w:val="hybridMultilevel"/>
    <w:tmpl w:val="CBC015BA"/>
    <w:lvl w:ilvl="0" w:tplc="77B61A68">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5A036C7E"/>
    <w:multiLevelType w:val="hybridMultilevel"/>
    <w:tmpl w:val="87789D0E"/>
    <w:lvl w:ilvl="0" w:tplc="C6F2AE7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51453D5"/>
    <w:multiLevelType w:val="hybridMultilevel"/>
    <w:tmpl w:val="6EA4059C"/>
    <w:lvl w:ilvl="0" w:tplc="C59ED01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77EE2EE9"/>
    <w:multiLevelType w:val="hybridMultilevel"/>
    <w:tmpl w:val="98D6DED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137193248">
    <w:abstractNumId w:val="1"/>
  </w:num>
  <w:num w:numId="2" w16cid:durableId="1965580719">
    <w:abstractNumId w:val="0"/>
  </w:num>
  <w:num w:numId="3" w16cid:durableId="1147358170">
    <w:abstractNumId w:val="3"/>
  </w:num>
  <w:num w:numId="4" w16cid:durableId="928733994">
    <w:abstractNumId w:val="0"/>
  </w:num>
  <w:num w:numId="5" w16cid:durableId="794103157">
    <w:abstractNumId w:val="5"/>
  </w:num>
  <w:num w:numId="6" w16cid:durableId="1794060723">
    <w:abstractNumId w:val="7"/>
  </w:num>
  <w:num w:numId="7" w16cid:durableId="1745688888">
    <w:abstractNumId w:val="6"/>
  </w:num>
  <w:num w:numId="8" w16cid:durableId="789007857">
    <w:abstractNumId w:val="8"/>
  </w:num>
  <w:num w:numId="9" w16cid:durableId="1576209702">
    <w:abstractNumId w:val="4"/>
  </w:num>
  <w:num w:numId="10" w16cid:durableId="459690559">
    <w:abstractNumId w:val="2"/>
    <w:lvlOverride w:ilvl="0">
      <w:lvl w:ilvl="0">
        <w:start w:val="5"/>
        <w:numFmt w:val="decimal"/>
        <w:lvlText w:val="5.6.2.%1"/>
        <w:legacy w:legacy="1" w:legacySpace="0" w:legacyIndent="801"/>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08"/>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D46"/>
    <w:rsid w:val="0000548C"/>
    <w:rsid w:val="000078C7"/>
    <w:rsid w:val="000079EF"/>
    <w:rsid w:val="0001421C"/>
    <w:rsid w:val="00020149"/>
    <w:rsid w:val="00023CA1"/>
    <w:rsid w:val="00030037"/>
    <w:rsid w:val="0003088B"/>
    <w:rsid w:val="00032AD2"/>
    <w:rsid w:val="00033316"/>
    <w:rsid w:val="00036248"/>
    <w:rsid w:val="0003716F"/>
    <w:rsid w:val="00037239"/>
    <w:rsid w:val="00037241"/>
    <w:rsid w:val="000412C0"/>
    <w:rsid w:val="00041E6A"/>
    <w:rsid w:val="00042C24"/>
    <w:rsid w:val="00043448"/>
    <w:rsid w:val="00043D28"/>
    <w:rsid w:val="00044610"/>
    <w:rsid w:val="000470E4"/>
    <w:rsid w:val="00053645"/>
    <w:rsid w:val="00053A24"/>
    <w:rsid w:val="00054A37"/>
    <w:rsid w:val="00054B2A"/>
    <w:rsid w:val="00055929"/>
    <w:rsid w:val="000619E3"/>
    <w:rsid w:val="00062494"/>
    <w:rsid w:val="00066A78"/>
    <w:rsid w:val="00067B59"/>
    <w:rsid w:val="00071C6C"/>
    <w:rsid w:val="00075F92"/>
    <w:rsid w:val="00093E6F"/>
    <w:rsid w:val="00094755"/>
    <w:rsid w:val="00096D28"/>
    <w:rsid w:val="000A2658"/>
    <w:rsid w:val="000A2C4A"/>
    <w:rsid w:val="000A3866"/>
    <w:rsid w:val="000A48BC"/>
    <w:rsid w:val="000A4E0D"/>
    <w:rsid w:val="000A69A3"/>
    <w:rsid w:val="000A7AB0"/>
    <w:rsid w:val="000B2BF1"/>
    <w:rsid w:val="000B43B3"/>
    <w:rsid w:val="000B5D44"/>
    <w:rsid w:val="000B6A90"/>
    <w:rsid w:val="000B77B8"/>
    <w:rsid w:val="000B7B9C"/>
    <w:rsid w:val="000C4091"/>
    <w:rsid w:val="000C50BD"/>
    <w:rsid w:val="000C5624"/>
    <w:rsid w:val="000C6FA5"/>
    <w:rsid w:val="000C71FF"/>
    <w:rsid w:val="000D3361"/>
    <w:rsid w:val="000D77E5"/>
    <w:rsid w:val="000E0C8C"/>
    <w:rsid w:val="000E1103"/>
    <w:rsid w:val="000F104A"/>
    <w:rsid w:val="000F59D7"/>
    <w:rsid w:val="000F79C8"/>
    <w:rsid w:val="00104664"/>
    <w:rsid w:val="00111B54"/>
    <w:rsid w:val="0012200E"/>
    <w:rsid w:val="001227EB"/>
    <w:rsid w:val="001266E1"/>
    <w:rsid w:val="00127E9A"/>
    <w:rsid w:val="0013266E"/>
    <w:rsid w:val="00134103"/>
    <w:rsid w:val="0013508D"/>
    <w:rsid w:val="00135F3D"/>
    <w:rsid w:val="001368D9"/>
    <w:rsid w:val="0014059B"/>
    <w:rsid w:val="0014206E"/>
    <w:rsid w:val="00144898"/>
    <w:rsid w:val="001450BF"/>
    <w:rsid w:val="00146678"/>
    <w:rsid w:val="00146BCC"/>
    <w:rsid w:val="00150243"/>
    <w:rsid w:val="001528CC"/>
    <w:rsid w:val="00154E2C"/>
    <w:rsid w:val="00161875"/>
    <w:rsid w:val="00172C57"/>
    <w:rsid w:val="00187821"/>
    <w:rsid w:val="001906B3"/>
    <w:rsid w:val="00193B04"/>
    <w:rsid w:val="00197053"/>
    <w:rsid w:val="001A40FA"/>
    <w:rsid w:val="001A42A9"/>
    <w:rsid w:val="001A7B19"/>
    <w:rsid w:val="001B17F9"/>
    <w:rsid w:val="001B71AA"/>
    <w:rsid w:val="001C1331"/>
    <w:rsid w:val="001C27F0"/>
    <w:rsid w:val="001C31E1"/>
    <w:rsid w:val="001D3C5A"/>
    <w:rsid w:val="001D408C"/>
    <w:rsid w:val="001D498C"/>
    <w:rsid w:val="001F279C"/>
    <w:rsid w:val="001F337C"/>
    <w:rsid w:val="001F4317"/>
    <w:rsid w:val="001F5014"/>
    <w:rsid w:val="001F51C6"/>
    <w:rsid w:val="001F7D1E"/>
    <w:rsid w:val="0020156E"/>
    <w:rsid w:val="00202E18"/>
    <w:rsid w:val="00205523"/>
    <w:rsid w:val="00210FAB"/>
    <w:rsid w:val="002113A7"/>
    <w:rsid w:val="00215650"/>
    <w:rsid w:val="00215E1F"/>
    <w:rsid w:val="0021615E"/>
    <w:rsid w:val="002176C3"/>
    <w:rsid w:val="00220CDD"/>
    <w:rsid w:val="00221BDA"/>
    <w:rsid w:val="002221A8"/>
    <w:rsid w:val="00224EDE"/>
    <w:rsid w:val="002327A6"/>
    <w:rsid w:val="00232C8A"/>
    <w:rsid w:val="002333E1"/>
    <w:rsid w:val="00236D23"/>
    <w:rsid w:val="00237BC1"/>
    <w:rsid w:val="00237D34"/>
    <w:rsid w:val="00240E39"/>
    <w:rsid w:val="0024477B"/>
    <w:rsid w:val="00251016"/>
    <w:rsid w:val="00266FB3"/>
    <w:rsid w:val="0027118A"/>
    <w:rsid w:val="002773DB"/>
    <w:rsid w:val="002846F9"/>
    <w:rsid w:val="00286685"/>
    <w:rsid w:val="00286E6D"/>
    <w:rsid w:val="002878FC"/>
    <w:rsid w:val="00291110"/>
    <w:rsid w:val="00293352"/>
    <w:rsid w:val="00293BCB"/>
    <w:rsid w:val="00297531"/>
    <w:rsid w:val="002A78EF"/>
    <w:rsid w:val="002B231C"/>
    <w:rsid w:val="002B2390"/>
    <w:rsid w:val="002B73C0"/>
    <w:rsid w:val="002C1745"/>
    <w:rsid w:val="002C25A8"/>
    <w:rsid w:val="002C54C5"/>
    <w:rsid w:val="002C7C96"/>
    <w:rsid w:val="002D6841"/>
    <w:rsid w:val="002D72FE"/>
    <w:rsid w:val="002E18F8"/>
    <w:rsid w:val="002F1291"/>
    <w:rsid w:val="002F177C"/>
    <w:rsid w:val="002F2E43"/>
    <w:rsid w:val="002F51F0"/>
    <w:rsid w:val="00304608"/>
    <w:rsid w:val="003107C0"/>
    <w:rsid w:val="003140E8"/>
    <w:rsid w:val="003151B8"/>
    <w:rsid w:val="0031618B"/>
    <w:rsid w:val="00317911"/>
    <w:rsid w:val="003215DD"/>
    <w:rsid w:val="00321D89"/>
    <w:rsid w:val="00324F1B"/>
    <w:rsid w:val="0032555E"/>
    <w:rsid w:val="00327816"/>
    <w:rsid w:val="003309F3"/>
    <w:rsid w:val="00332944"/>
    <w:rsid w:val="0033381E"/>
    <w:rsid w:val="0033583D"/>
    <w:rsid w:val="00336890"/>
    <w:rsid w:val="0034227B"/>
    <w:rsid w:val="00352F78"/>
    <w:rsid w:val="0035490E"/>
    <w:rsid w:val="00355124"/>
    <w:rsid w:val="00361EB5"/>
    <w:rsid w:val="003636F7"/>
    <w:rsid w:val="00372004"/>
    <w:rsid w:val="00374752"/>
    <w:rsid w:val="0037651D"/>
    <w:rsid w:val="00377BFD"/>
    <w:rsid w:val="0038040B"/>
    <w:rsid w:val="00384175"/>
    <w:rsid w:val="00385C7A"/>
    <w:rsid w:val="00394D2B"/>
    <w:rsid w:val="00396879"/>
    <w:rsid w:val="00397725"/>
    <w:rsid w:val="003A0A0C"/>
    <w:rsid w:val="003A357B"/>
    <w:rsid w:val="003A3595"/>
    <w:rsid w:val="003A38BB"/>
    <w:rsid w:val="003A4781"/>
    <w:rsid w:val="003A5FC6"/>
    <w:rsid w:val="003B1A11"/>
    <w:rsid w:val="003B1D7A"/>
    <w:rsid w:val="003B2BB3"/>
    <w:rsid w:val="003B35E2"/>
    <w:rsid w:val="003B4F81"/>
    <w:rsid w:val="003B5538"/>
    <w:rsid w:val="003B7930"/>
    <w:rsid w:val="003C206B"/>
    <w:rsid w:val="003C5BAA"/>
    <w:rsid w:val="003D0F7B"/>
    <w:rsid w:val="003D2101"/>
    <w:rsid w:val="003D66B2"/>
    <w:rsid w:val="003E201A"/>
    <w:rsid w:val="003E2D09"/>
    <w:rsid w:val="003F1D42"/>
    <w:rsid w:val="003F5967"/>
    <w:rsid w:val="004038B7"/>
    <w:rsid w:val="00405DEA"/>
    <w:rsid w:val="004075EF"/>
    <w:rsid w:val="00412D69"/>
    <w:rsid w:val="0041372F"/>
    <w:rsid w:val="004167C1"/>
    <w:rsid w:val="00416F83"/>
    <w:rsid w:val="00431327"/>
    <w:rsid w:val="0043229E"/>
    <w:rsid w:val="004373EB"/>
    <w:rsid w:val="00440793"/>
    <w:rsid w:val="00441787"/>
    <w:rsid w:val="004426E4"/>
    <w:rsid w:val="0044439A"/>
    <w:rsid w:val="004456D1"/>
    <w:rsid w:val="00447D2C"/>
    <w:rsid w:val="00452946"/>
    <w:rsid w:val="00453C1A"/>
    <w:rsid w:val="004560C7"/>
    <w:rsid w:val="00460A99"/>
    <w:rsid w:val="00460F57"/>
    <w:rsid w:val="00463806"/>
    <w:rsid w:val="004651EB"/>
    <w:rsid w:val="0046564F"/>
    <w:rsid w:val="00465B3E"/>
    <w:rsid w:val="0046670C"/>
    <w:rsid w:val="00475855"/>
    <w:rsid w:val="00476B79"/>
    <w:rsid w:val="0048340B"/>
    <w:rsid w:val="0048417F"/>
    <w:rsid w:val="00486F26"/>
    <w:rsid w:val="0049475A"/>
    <w:rsid w:val="00494D6C"/>
    <w:rsid w:val="004979EF"/>
    <w:rsid w:val="004A03B2"/>
    <w:rsid w:val="004A2DCE"/>
    <w:rsid w:val="004A78E0"/>
    <w:rsid w:val="004B2CF1"/>
    <w:rsid w:val="004B6F45"/>
    <w:rsid w:val="004B797A"/>
    <w:rsid w:val="004C0C13"/>
    <w:rsid w:val="004C371C"/>
    <w:rsid w:val="004C40E5"/>
    <w:rsid w:val="004C42CA"/>
    <w:rsid w:val="004C45E5"/>
    <w:rsid w:val="004C6FA1"/>
    <w:rsid w:val="004D1612"/>
    <w:rsid w:val="004D1D38"/>
    <w:rsid w:val="004D4A97"/>
    <w:rsid w:val="004E3C51"/>
    <w:rsid w:val="004E3EF9"/>
    <w:rsid w:val="004E6128"/>
    <w:rsid w:val="004E7E71"/>
    <w:rsid w:val="004F0DA5"/>
    <w:rsid w:val="004F5946"/>
    <w:rsid w:val="004F7C66"/>
    <w:rsid w:val="0050313A"/>
    <w:rsid w:val="00503ADD"/>
    <w:rsid w:val="00505EE2"/>
    <w:rsid w:val="00511FEF"/>
    <w:rsid w:val="00515259"/>
    <w:rsid w:val="00520E5D"/>
    <w:rsid w:val="00523E13"/>
    <w:rsid w:val="00531D9E"/>
    <w:rsid w:val="00540AE5"/>
    <w:rsid w:val="005411C0"/>
    <w:rsid w:val="005512CC"/>
    <w:rsid w:val="00552C00"/>
    <w:rsid w:val="0055347E"/>
    <w:rsid w:val="005615EE"/>
    <w:rsid w:val="00563F59"/>
    <w:rsid w:val="00574835"/>
    <w:rsid w:val="00577625"/>
    <w:rsid w:val="00581601"/>
    <w:rsid w:val="005843E1"/>
    <w:rsid w:val="00586B5A"/>
    <w:rsid w:val="00587E3C"/>
    <w:rsid w:val="00591789"/>
    <w:rsid w:val="005926A7"/>
    <w:rsid w:val="00594278"/>
    <w:rsid w:val="00595D46"/>
    <w:rsid w:val="005A13E5"/>
    <w:rsid w:val="005A15FA"/>
    <w:rsid w:val="005A1DF3"/>
    <w:rsid w:val="005B2EE1"/>
    <w:rsid w:val="005B3B84"/>
    <w:rsid w:val="005B7AED"/>
    <w:rsid w:val="005C43CB"/>
    <w:rsid w:val="005C5F2C"/>
    <w:rsid w:val="005D3669"/>
    <w:rsid w:val="005D4BDC"/>
    <w:rsid w:val="005D6AA3"/>
    <w:rsid w:val="005D7E68"/>
    <w:rsid w:val="005E3F5D"/>
    <w:rsid w:val="005E52FF"/>
    <w:rsid w:val="005E63E6"/>
    <w:rsid w:val="005E780A"/>
    <w:rsid w:val="005F2430"/>
    <w:rsid w:val="005F29DD"/>
    <w:rsid w:val="005F4813"/>
    <w:rsid w:val="005F60D9"/>
    <w:rsid w:val="00602962"/>
    <w:rsid w:val="00602D46"/>
    <w:rsid w:val="00607334"/>
    <w:rsid w:val="00607DED"/>
    <w:rsid w:val="0061068A"/>
    <w:rsid w:val="0061155C"/>
    <w:rsid w:val="00621B2E"/>
    <w:rsid w:val="0062259C"/>
    <w:rsid w:val="00633A7F"/>
    <w:rsid w:val="006411F8"/>
    <w:rsid w:val="00642132"/>
    <w:rsid w:val="00643469"/>
    <w:rsid w:val="00646AFC"/>
    <w:rsid w:val="006540B7"/>
    <w:rsid w:val="006545DA"/>
    <w:rsid w:val="006557F2"/>
    <w:rsid w:val="006610B7"/>
    <w:rsid w:val="0066288E"/>
    <w:rsid w:val="00663204"/>
    <w:rsid w:val="00663E35"/>
    <w:rsid w:val="00663F6E"/>
    <w:rsid w:val="00664684"/>
    <w:rsid w:val="00666712"/>
    <w:rsid w:val="00666951"/>
    <w:rsid w:val="00667AE3"/>
    <w:rsid w:val="006705C3"/>
    <w:rsid w:val="00671122"/>
    <w:rsid w:val="006721B1"/>
    <w:rsid w:val="00673831"/>
    <w:rsid w:val="006758F0"/>
    <w:rsid w:val="006760B4"/>
    <w:rsid w:val="0068495E"/>
    <w:rsid w:val="00684FBD"/>
    <w:rsid w:val="00685395"/>
    <w:rsid w:val="00687388"/>
    <w:rsid w:val="00695BFB"/>
    <w:rsid w:val="006A0F91"/>
    <w:rsid w:val="006A2531"/>
    <w:rsid w:val="006A2A90"/>
    <w:rsid w:val="006A430F"/>
    <w:rsid w:val="006B1427"/>
    <w:rsid w:val="006B5437"/>
    <w:rsid w:val="006B56AC"/>
    <w:rsid w:val="006C14E9"/>
    <w:rsid w:val="006C3803"/>
    <w:rsid w:val="006C5C41"/>
    <w:rsid w:val="006C68FA"/>
    <w:rsid w:val="006D7B01"/>
    <w:rsid w:val="006D7F1C"/>
    <w:rsid w:val="006E0471"/>
    <w:rsid w:val="006E0DA2"/>
    <w:rsid w:val="006E4E43"/>
    <w:rsid w:val="006E6DE3"/>
    <w:rsid w:val="006E7A4E"/>
    <w:rsid w:val="006E7B05"/>
    <w:rsid w:val="006F0E78"/>
    <w:rsid w:val="006F1B17"/>
    <w:rsid w:val="006F3B3B"/>
    <w:rsid w:val="006F425F"/>
    <w:rsid w:val="006F7A87"/>
    <w:rsid w:val="0070422C"/>
    <w:rsid w:val="007042D5"/>
    <w:rsid w:val="00704535"/>
    <w:rsid w:val="007047A6"/>
    <w:rsid w:val="00707F36"/>
    <w:rsid w:val="00721017"/>
    <w:rsid w:val="00731178"/>
    <w:rsid w:val="00732D17"/>
    <w:rsid w:val="0073452F"/>
    <w:rsid w:val="007363E9"/>
    <w:rsid w:val="00740C3C"/>
    <w:rsid w:val="00743BBE"/>
    <w:rsid w:val="00760FB8"/>
    <w:rsid w:val="0077244D"/>
    <w:rsid w:val="007729D9"/>
    <w:rsid w:val="0077628D"/>
    <w:rsid w:val="0078035C"/>
    <w:rsid w:val="007821FB"/>
    <w:rsid w:val="00784313"/>
    <w:rsid w:val="00791064"/>
    <w:rsid w:val="00791CE0"/>
    <w:rsid w:val="007946DC"/>
    <w:rsid w:val="00796149"/>
    <w:rsid w:val="0079617E"/>
    <w:rsid w:val="007A290E"/>
    <w:rsid w:val="007A3642"/>
    <w:rsid w:val="007B0518"/>
    <w:rsid w:val="007B339D"/>
    <w:rsid w:val="007B519F"/>
    <w:rsid w:val="007B6D59"/>
    <w:rsid w:val="007B7A15"/>
    <w:rsid w:val="007C0C2B"/>
    <w:rsid w:val="007C4997"/>
    <w:rsid w:val="007D2336"/>
    <w:rsid w:val="007D5011"/>
    <w:rsid w:val="007D7B94"/>
    <w:rsid w:val="007E238F"/>
    <w:rsid w:val="007E465C"/>
    <w:rsid w:val="007F2EFB"/>
    <w:rsid w:val="00804CE6"/>
    <w:rsid w:val="00804F26"/>
    <w:rsid w:val="008050AC"/>
    <w:rsid w:val="00805B6C"/>
    <w:rsid w:val="00806409"/>
    <w:rsid w:val="00806A30"/>
    <w:rsid w:val="00807F41"/>
    <w:rsid w:val="008128D3"/>
    <w:rsid w:val="00812FD4"/>
    <w:rsid w:val="00816F78"/>
    <w:rsid w:val="00820FC5"/>
    <w:rsid w:val="00827B77"/>
    <w:rsid w:val="008301D3"/>
    <w:rsid w:val="00837598"/>
    <w:rsid w:val="008407A2"/>
    <w:rsid w:val="00841AF3"/>
    <w:rsid w:val="0084350B"/>
    <w:rsid w:val="008442E1"/>
    <w:rsid w:val="00844E6B"/>
    <w:rsid w:val="00853F9A"/>
    <w:rsid w:val="0085432B"/>
    <w:rsid w:val="008576BD"/>
    <w:rsid w:val="00871A7C"/>
    <w:rsid w:val="00880444"/>
    <w:rsid w:val="008828DF"/>
    <w:rsid w:val="00884974"/>
    <w:rsid w:val="00886EB9"/>
    <w:rsid w:val="008870A7"/>
    <w:rsid w:val="00887951"/>
    <w:rsid w:val="00887E31"/>
    <w:rsid w:val="00893462"/>
    <w:rsid w:val="008A1BD9"/>
    <w:rsid w:val="008A356D"/>
    <w:rsid w:val="008B4442"/>
    <w:rsid w:val="008C19F4"/>
    <w:rsid w:val="008D38D3"/>
    <w:rsid w:val="008D3DF9"/>
    <w:rsid w:val="008D7657"/>
    <w:rsid w:val="008F2A8B"/>
    <w:rsid w:val="008F3EB3"/>
    <w:rsid w:val="008F67B9"/>
    <w:rsid w:val="009026FA"/>
    <w:rsid w:val="00904AE4"/>
    <w:rsid w:val="0091096F"/>
    <w:rsid w:val="00912871"/>
    <w:rsid w:val="009148B7"/>
    <w:rsid w:val="00916C93"/>
    <w:rsid w:val="0092475B"/>
    <w:rsid w:val="0092690F"/>
    <w:rsid w:val="00930A27"/>
    <w:rsid w:val="00934ECB"/>
    <w:rsid w:val="00935B59"/>
    <w:rsid w:val="00935EA8"/>
    <w:rsid w:val="00946194"/>
    <w:rsid w:val="0094756A"/>
    <w:rsid w:val="009541C2"/>
    <w:rsid w:val="00954F34"/>
    <w:rsid w:val="0097068B"/>
    <w:rsid w:val="009707FE"/>
    <w:rsid w:val="00974F9A"/>
    <w:rsid w:val="00976BA7"/>
    <w:rsid w:val="00985864"/>
    <w:rsid w:val="0099236F"/>
    <w:rsid w:val="00997D7F"/>
    <w:rsid w:val="009A2691"/>
    <w:rsid w:val="009A355D"/>
    <w:rsid w:val="009A7F87"/>
    <w:rsid w:val="009B5D16"/>
    <w:rsid w:val="009B6B02"/>
    <w:rsid w:val="009C43E0"/>
    <w:rsid w:val="009C54AD"/>
    <w:rsid w:val="009D4A39"/>
    <w:rsid w:val="009D4CE0"/>
    <w:rsid w:val="009E7765"/>
    <w:rsid w:val="009F0EE1"/>
    <w:rsid w:val="009F7D9A"/>
    <w:rsid w:val="00A02CE2"/>
    <w:rsid w:val="00A04A03"/>
    <w:rsid w:val="00A04A67"/>
    <w:rsid w:val="00A06989"/>
    <w:rsid w:val="00A07F3E"/>
    <w:rsid w:val="00A14B42"/>
    <w:rsid w:val="00A14E84"/>
    <w:rsid w:val="00A153A1"/>
    <w:rsid w:val="00A15B20"/>
    <w:rsid w:val="00A173B2"/>
    <w:rsid w:val="00A20A17"/>
    <w:rsid w:val="00A321C5"/>
    <w:rsid w:val="00A32332"/>
    <w:rsid w:val="00A37098"/>
    <w:rsid w:val="00A46686"/>
    <w:rsid w:val="00A46D53"/>
    <w:rsid w:val="00A47F43"/>
    <w:rsid w:val="00A53361"/>
    <w:rsid w:val="00A54B8F"/>
    <w:rsid w:val="00A5576D"/>
    <w:rsid w:val="00A56996"/>
    <w:rsid w:val="00A6216C"/>
    <w:rsid w:val="00A633D6"/>
    <w:rsid w:val="00A65D0D"/>
    <w:rsid w:val="00A65F66"/>
    <w:rsid w:val="00A665D0"/>
    <w:rsid w:val="00A67776"/>
    <w:rsid w:val="00A82425"/>
    <w:rsid w:val="00A863DB"/>
    <w:rsid w:val="00A8775F"/>
    <w:rsid w:val="00A92C8D"/>
    <w:rsid w:val="00A949AC"/>
    <w:rsid w:val="00A95511"/>
    <w:rsid w:val="00A95D72"/>
    <w:rsid w:val="00A97367"/>
    <w:rsid w:val="00A97B40"/>
    <w:rsid w:val="00AA4072"/>
    <w:rsid w:val="00AB0414"/>
    <w:rsid w:val="00AB21F2"/>
    <w:rsid w:val="00AB2555"/>
    <w:rsid w:val="00AB2EE1"/>
    <w:rsid w:val="00AB3D16"/>
    <w:rsid w:val="00AB4D6F"/>
    <w:rsid w:val="00AB6D33"/>
    <w:rsid w:val="00AC009A"/>
    <w:rsid w:val="00AC0911"/>
    <w:rsid w:val="00AC307F"/>
    <w:rsid w:val="00AD0BFC"/>
    <w:rsid w:val="00AD48E7"/>
    <w:rsid w:val="00AD5ECC"/>
    <w:rsid w:val="00AD62C9"/>
    <w:rsid w:val="00AE2E75"/>
    <w:rsid w:val="00AE3B4D"/>
    <w:rsid w:val="00AE3EE7"/>
    <w:rsid w:val="00AE5435"/>
    <w:rsid w:val="00AE7369"/>
    <w:rsid w:val="00AF4A4E"/>
    <w:rsid w:val="00AF519C"/>
    <w:rsid w:val="00AF6072"/>
    <w:rsid w:val="00B01A27"/>
    <w:rsid w:val="00B02350"/>
    <w:rsid w:val="00B03728"/>
    <w:rsid w:val="00B03D72"/>
    <w:rsid w:val="00B04BFB"/>
    <w:rsid w:val="00B13412"/>
    <w:rsid w:val="00B13F10"/>
    <w:rsid w:val="00B167B9"/>
    <w:rsid w:val="00B23E54"/>
    <w:rsid w:val="00B25ACE"/>
    <w:rsid w:val="00B30F47"/>
    <w:rsid w:val="00B3190B"/>
    <w:rsid w:val="00B31F9F"/>
    <w:rsid w:val="00B4005A"/>
    <w:rsid w:val="00B400DB"/>
    <w:rsid w:val="00B40604"/>
    <w:rsid w:val="00B53F0A"/>
    <w:rsid w:val="00B567EA"/>
    <w:rsid w:val="00B65A88"/>
    <w:rsid w:val="00B66171"/>
    <w:rsid w:val="00B7148F"/>
    <w:rsid w:val="00B7736D"/>
    <w:rsid w:val="00B80D4A"/>
    <w:rsid w:val="00B83519"/>
    <w:rsid w:val="00B84B67"/>
    <w:rsid w:val="00B87F18"/>
    <w:rsid w:val="00B906B3"/>
    <w:rsid w:val="00B91A5B"/>
    <w:rsid w:val="00B924B8"/>
    <w:rsid w:val="00B95AF6"/>
    <w:rsid w:val="00B95DF9"/>
    <w:rsid w:val="00B96936"/>
    <w:rsid w:val="00BA3020"/>
    <w:rsid w:val="00BB4653"/>
    <w:rsid w:val="00BC28A5"/>
    <w:rsid w:val="00BC389E"/>
    <w:rsid w:val="00BC54B4"/>
    <w:rsid w:val="00BC59A9"/>
    <w:rsid w:val="00BC690C"/>
    <w:rsid w:val="00BC7832"/>
    <w:rsid w:val="00BD1496"/>
    <w:rsid w:val="00BD2EE2"/>
    <w:rsid w:val="00BE04BC"/>
    <w:rsid w:val="00BE05DE"/>
    <w:rsid w:val="00BE119D"/>
    <w:rsid w:val="00BF0E7D"/>
    <w:rsid w:val="00BF315E"/>
    <w:rsid w:val="00BF4203"/>
    <w:rsid w:val="00BF6223"/>
    <w:rsid w:val="00C0416E"/>
    <w:rsid w:val="00C0737F"/>
    <w:rsid w:val="00C12D0B"/>
    <w:rsid w:val="00C1729A"/>
    <w:rsid w:val="00C223C6"/>
    <w:rsid w:val="00C238C6"/>
    <w:rsid w:val="00C24344"/>
    <w:rsid w:val="00C37BCE"/>
    <w:rsid w:val="00C4390E"/>
    <w:rsid w:val="00C444F4"/>
    <w:rsid w:val="00C4507F"/>
    <w:rsid w:val="00C46C3B"/>
    <w:rsid w:val="00C529CC"/>
    <w:rsid w:val="00C52D79"/>
    <w:rsid w:val="00C61158"/>
    <w:rsid w:val="00C639DC"/>
    <w:rsid w:val="00C66FD9"/>
    <w:rsid w:val="00C675A3"/>
    <w:rsid w:val="00C67CDC"/>
    <w:rsid w:val="00C701F3"/>
    <w:rsid w:val="00C7138B"/>
    <w:rsid w:val="00C71395"/>
    <w:rsid w:val="00C813F2"/>
    <w:rsid w:val="00C81CF4"/>
    <w:rsid w:val="00C83C12"/>
    <w:rsid w:val="00C86091"/>
    <w:rsid w:val="00C87E35"/>
    <w:rsid w:val="00C90C45"/>
    <w:rsid w:val="00C914ED"/>
    <w:rsid w:val="00C94840"/>
    <w:rsid w:val="00C95A26"/>
    <w:rsid w:val="00CA061F"/>
    <w:rsid w:val="00CA7B74"/>
    <w:rsid w:val="00CB2D04"/>
    <w:rsid w:val="00CB5602"/>
    <w:rsid w:val="00CB59CC"/>
    <w:rsid w:val="00CB5A18"/>
    <w:rsid w:val="00CC0F10"/>
    <w:rsid w:val="00CC6A63"/>
    <w:rsid w:val="00CD00C9"/>
    <w:rsid w:val="00CD068C"/>
    <w:rsid w:val="00CD2F27"/>
    <w:rsid w:val="00CD3FD6"/>
    <w:rsid w:val="00CD4ECD"/>
    <w:rsid w:val="00CE104C"/>
    <w:rsid w:val="00CE757E"/>
    <w:rsid w:val="00CE7642"/>
    <w:rsid w:val="00CF216A"/>
    <w:rsid w:val="00CF3320"/>
    <w:rsid w:val="00CF3DA2"/>
    <w:rsid w:val="00D02266"/>
    <w:rsid w:val="00D054E4"/>
    <w:rsid w:val="00D10FDB"/>
    <w:rsid w:val="00D14B42"/>
    <w:rsid w:val="00D216E5"/>
    <w:rsid w:val="00D316BC"/>
    <w:rsid w:val="00D36CBE"/>
    <w:rsid w:val="00D4538A"/>
    <w:rsid w:val="00D461A0"/>
    <w:rsid w:val="00D46899"/>
    <w:rsid w:val="00D46EF3"/>
    <w:rsid w:val="00D46F0A"/>
    <w:rsid w:val="00D51CE1"/>
    <w:rsid w:val="00D52EA2"/>
    <w:rsid w:val="00D6066B"/>
    <w:rsid w:val="00D66E30"/>
    <w:rsid w:val="00D67724"/>
    <w:rsid w:val="00D727BB"/>
    <w:rsid w:val="00D75384"/>
    <w:rsid w:val="00D801FE"/>
    <w:rsid w:val="00D839D6"/>
    <w:rsid w:val="00D8427B"/>
    <w:rsid w:val="00DA4925"/>
    <w:rsid w:val="00DA6D25"/>
    <w:rsid w:val="00DB3FF3"/>
    <w:rsid w:val="00DC0CAA"/>
    <w:rsid w:val="00DC22DA"/>
    <w:rsid w:val="00DC2C22"/>
    <w:rsid w:val="00DC53E3"/>
    <w:rsid w:val="00DC5BB9"/>
    <w:rsid w:val="00DD069B"/>
    <w:rsid w:val="00DD0A8D"/>
    <w:rsid w:val="00DD0ED9"/>
    <w:rsid w:val="00DD1738"/>
    <w:rsid w:val="00DD1E0F"/>
    <w:rsid w:val="00DD5B06"/>
    <w:rsid w:val="00DD7AF7"/>
    <w:rsid w:val="00DE09EE"/>
    <w:rsid w:val="00DE3421"/>
    <w:rsid w:val="00DE41E3"/>
    <w:rsid w:val="00DE6C2A"/>
    <w:rsid w:val="00DE7FCD"/>
    <w:rsid w:val="00E002FC"/>
    <w:rsid w:val="00E01C98"/>
    <w:rsid w:val="00E02318"/>
    <w:rsid w:val="00E0435B"/>
    <w:rsid w:val="00E051A4"/>
    <w:rsid w:val="00E06268"/>
    <w:rsid w:val="00E12E18"/>
    <w:rsid w:val="00E153FB"/>
    <w:rsid w:val="00E21D99"/>
    <w:rsid w:val="00E249D5"/>
    <w:rsid w:val="00E27A53"/>
    <w:rsid w:val="00E31F19"/>
    <w:rsid w:val="00E3496C"/>
    <w:rsid w:val="00E47DEB"/>
    <w:rsid w:val="00E50301"/>
    <w:rsid w:val="00E51F53"/>
    <w:rsid w:val="00E52349"/>
    <w:rsid w:val="00E52677"/>
    <w:rsid w:val="00E54B88"/>
    <w:rsid w:val="00E55F78"/>
    <w:rsid w:val="00E6080F"/>
    <w:rsid w:val="00E61D68"/>
    <w:rsid w:val="00E6581E"/>
    <w:rsid w:val="00E723D5"/>
    <w:rsid w:val="00E723E5"/>
    <w:rsid w:val="00E73309"/>
    <w:rsid w:val="00E737CA"/>
    <w:rsid w:val="00E74114"/>
    <w:rsid w:val="00E76113"/>
    <w:rsid w:val="00E76D9A"/>
    <w:rsid w:val="00E82A07"/>
    <w:rsid w:val="00E838A0"/>
    <w:rsid w:val="00E867C8"/>
    <w:rsid w:val="00E8771A"/>
    <w:rsid w:val="00E930D5"/>
    <w:rsid w:val="00E94134"/>
    <w:rsid w:val="00EA19AF"/>
    <w:rsid w:val="00EA3F34"/>
    <w:rsid w:val="00EB2C73"/>
    <w:rsid w:val="00EB3E5A"/>
    <w:rsid w:val="00EB7EB3"/>
    <w:rsid w:val="00EB7F07"/>
    <w:rsid w:val="00EC23BF"/>
    <w:rsid w:val="00EC3C0A"/>
    <w:rsid w:val="00EC40CD"/>
    <w:rsid w:val="00EC4BAB"/>
    <w:rsid w:val="00EC5AEE"/>
    <w:rsid w:val="00EC7BFB"/>
    <w:rsid w:val="00ED0EAD"/>
    <w:rsid w:val="00ED426F"/>
    <w:rsid w:val="00EE1CB9"/>
    <w:rsid w:val="00EE388B"/>
    <w:rsid w:val="00EE5DD1"/>
    <w:rsid w:val="00EE67C5"/>
    <w:rsid w:val="00EE7CF6"/>
    <w:rsid w:val="00EF183C"/>
    <w:rsid w:val="00F00BF4"/>
    <w:rsid w:val="00F0128A"/>
    <w:rsid w:val="00F03AA6"/>
    <w:rsid w:val="00F03DA4"/>
    <w:rsid w:val="00F0509C"/>
    <w:rsid w:val="00F05151"/>
    <w:rsid w:val="00F07242"/>
    <w:rsid w:val="00F07388"/>
    <w:rsid w:val="00F07E48"/>
    <w:rsid w:val="00F11241"/>
    <w:rsid w:val="00F12405"/>
    <w:rsid w:val="00F13D62"/>
    <w:rsid w:val="00F233B8"/>
    <w:rsid w:val="00F24C4C"/>
    <w:rsid w:val="00F24ED6"/>
    <w:rsid w:val="00F25FF7"/>
    <w:rsid w:val="00F26C47"/>
    <w:rsid w:val="00F43231"/>
    <w:rsid w:val="00F461D3"/>
    <w:rsid w:val="00F51818"/>
    <w:rsid w:val="00F51F50"/>
    <w:rsid w:val="00F52455"/>
    <w:rsid w:val="00F53E5B"/>
    <w:rsid w:val="00F544E5"/>
    <w:rsid w:val="00F55037"/>
    <w:rsid w:val="00F6077A"/>
    <w:rsid w:val="00F611E3"/>
    <w:rsid w:val="00F620F3"/>
    <w:rsid w:val="00F622E6"/>
    <w:rsid w:val="00F67019"/>
    <w:rsid w:val="00F703A3"/>
    <w:rsid w:val="00F7423C"/>
    <w:rsid w:val="00F75BA6"/>
    <w:rsid w:val="00F7609D"/>
    <w:rsid w:val="00F82A57"/>
    <w:rsid w:val="00F86058"/>
    <w:rsid w:val="00F874F4"/>
    <w:rsid w:val="00F9025D"/>
    <w:rsid w:val="00F933DB"/>
    <w:rsid w:val="00F95D4F"/>
    <w:rsid w:val="00F96CCA"/>
    <w:rsid w:val="00F97767"/>
    <w:rsid w:val="00FA0ACB"/>
    <w:rsid w:val="00FA1155"/>
    <w:rsid w:val="00FA1413"/>
    <w:rsid w:val="00FA29FD"/>
    <w:rsid w:val="00FA4FFA"/>
    <w:rsid w:val="00FA59CB"/>
    <w:rsid w:val="00FA628E"/>
    <w:rsid w:val="00FB277E"/>
    <w:rsid w:val="00FB59A2"/>
    <w:rsid w:val="00FB5FFD"/>
    <w:rsid w:val="00FB7F21"/>
    <w:rsid w:val="00FC11FE"/>
    <w:rsid w:val="00FC1D0E"/>
    <w:rsid w:val="00FC481A"/>
    <w:rsid w:val="00FC4B40"/>
    <w:rsid w:val="00FC4F7C"/>
    <w:rsid w:val="00FD2CE1"/>
    <w:rsid w:val="00FD2D65"/>
    <w:rsid w:val="00FD73D2"/>
    <w:rsid w:val="00FF00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9C165"/>
  <w15:chartTrackingRefBased/>
  <w15:docId w15:val="{ADC360A5-D557-4613-973F-2A7C21FF6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heading 2"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rsid w:val="009E7765"/>
    <w:pPr>
      <w:spacing w:after="200" w:line="276" w:lineRule="auto"/>
    </w:pPr>
    <w:rPr>
      <w:sz w:val="22"/>
      <w:szCs w:val="22"/>
      <w:lang w:eastAsia="en-US"/>
    </w:rPr>
  </w:style>
  <w:style w:type="paragraph" w:styleId="1">
    <w:name w:val="heading 1"/>
    <w:basedOn w:val="a0"/>
    <w:next w:val="a0"/>
    <w:link w:val="10"/>
    <w:rsid w:val="008A356D"/>
    <w:pPr>
      <w:keepNext/>
      <w:spacing w:before="240" w:after="60"/>
      <w:outlineLvl w:val="0"/>
    </w:pPr>
    <w:rPr>
      <w:rFonts w:ascii="Cambria" w:eastAsia="Times New Roman" w:hAnsi="Cambria"/>
      <w:b/>
      <w:bCs/>
      <w:kern w:val="32"/>
      <w:sz w:val="32"/>
      <w:szCs w:val="32"/>
    </w:rPr>
  </w:style>
  <w:style w:type="paragraph" w:styleId="3">
    <w:name w:val="heading 3"/>
    <w:basedOn w:val="a0"/>
    <w:next w:val="a0"/>
    <w:rsid w:val="00880444"/>
    <w:pPr>
      <w:keepNext/>
      <w:suppressAutoHyphens/>
      <w:spacing w:before="240" w:after="60" w:line="240" w:lineRule="auto"/>
      <w:outlineLvl w:val="2"/>
    </w:pPr>
    <w:rPr>
      <w:rFonts w:ascii="Arial" w:eastAsia="Times New Roman" w:hAnsi="Arial" w:cs="Arial"/>
      <w:b/>
      <w:bCs/>
      <w:sz w:val="26"/>
      <w:szCs w:val="26"/>
      <w:lang w:eastAsia="ar-SA"/>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8050AC"/>
    <w:pPr>
      <w:tabs>
        <w:tab w:val="center" w:pos="4677"/>
        <w:tab w:val="right" w:pos="9355"/>
      </w:tabs>
    </w:pPr>
  </w:style>
  <w:style w:type="character" w:customStyle="1" w:styleId="a5">
    <w:name w:val="Верхний колонтитул Знак"/>
    <w:link w:val="a4"/>
    <w:uiPriority w:val="99"/>
    <w:rsid w:val="008050AC"/>
    <w:rPr>
      <w:sz w:val="22"/>
      <w:szCs w:val="22"/>
      <w:lang w:eastAsia="en-US"/>
    </w:rPr>
  </w:style>
  <w:style w:type="paragraph" w:styleId="a6">
    <w:name w:val="footer"/>
    <w:basedOn w:val="a0"/>
    <w:link w:val="a7"/>
    <w:uiPriority w:val="99"/>
    <w:unhideWhenUsed/>
    <w:rsid w:val="008050AC"/>
    <w:pPr>
      <w:tabs>
        <w:tab w:val="center" w:pos="4677"/>
        <w:tab w:val="right" w:pos="9355"/>
      </w:tabs>
    </w:pPr>
  </w:style>
  <w:style w:type="character" w:customStyle="1" w:styleId="a7">
    <w:name w:val="Нижний колонтитул Знак"/>
    <w:link w:val="a6"/>
    <w:uiPriority w:val="99"/>
    <w:rsid w:val="008050AC"/>
    <w:rPr>
      <w:sz w:val="22"/>
      <w:szCs w:val="22"/>
      <w:lang w:eastAsia="en-US"/>
    </w:rPr>
  </w:style>
  <w:style w:type="paragraph" w:styleId="a8">
    <w:name w:val="Document Map"/>
    <w:basedOn w:val="a0"/>
    <w:semiHidden/>
    <w:rsid w:val="009541C2"/>
    <w:pPr>
      <w:shd w:val="clear" w:color="auto" w:fill="000080"/>
    </w:pPr>
    <w:rPr>
      <w:rFonts w:ascii="Tahoma" w:hAnsi="Tahoma" w:cs="Tahoma"/>
      <w:sz w:val="20"/>
      <w:szCs w:val="20"/>
    </w:rPr>
  </w:style>
  <w:style w:type="paragraph" w:customStyle="1" w:styleId="11">
    <w:name w:val="ОБЛОЖКА1"/>
    <w:basedOn w:val="a0"/>
    <w:rsid w:val="00880444"/>
    <w:pPr>
      <w:spacing w:after="0" w:line="240" w:lineRule="auto"/>
      <w:jc w:val="center"/>
    </w:pPr>
    <w:rPr>
      <w:rFonts w:ascii="Arial" w:eastAsia="Times New Roman" w:hAnsi="Arial"/>
      <w:b/>
      <w:caps/>
      <w:sz w:val="24"/>
      <w:szCs w:val="20"/>
      <w:lang w:eastAsia="ru-RU"/>
    </w:rPr>
  </w:style>
  <w:style w:type="paragraph" w:customStyle="1" w:styleId="a9">
    <w:name w:val="Межгосударственный"/>
    <w:basedOn w:val="a0"/>
    <w:rsid w:val="00880444"/>
    <w:pPr>
      <w:spacing w:after="0" w:line="360" w:lineRule="auto"/>
      <w:jc w:val="center"/>
    </w:pPr>
    <w:rPr>
      <w:rFonts w:ascii="Arial" w:eastAsia="Times New Roman" w:hAnsi="Arial"/>
      <w:b/>
      <w:caps/>
      <w:snapToGrid w:val="0"/>
      <w:spacing w:val="50"/>
      <w:sz w:val="28"/>
      <w:szCs w:val="20"/>
      <w:lang w:eastAsia="ru-RU"/>
    </w:rPr>
  </w:style>
  <w:style w:type="paragraph" w:customStyle="1" w:styleId="-">
    <w:name w:val="Ст-абзац"/>
    <w:basedOn w:val="a0"/>
    <w:rsid w:val="00880444"/>
    <w:pPr>
      <w:widowControl w:val="0"/>
      <w:spacing w:after="0" w:line="360" w:lineRule="auto"/>
      <w:ind w:firstLine="397"/>
      <w:jc w:val="both"/>
    </w:pPr>
    <w:rPr>
      <w:rFonts w:ascii="Arial" w:eastAsia="Times New Roman" w:hAnsi="Arial"/>
      <w:snapToGrid w:val="0"/>
      <w:sz w:val="20"/>
      <w:szCs w:val="20"/>
      <w:lang w:val="en-US" w:eastAsia="ru-RU"/>
    </w:rPr>
  </w:style>
  <w:style w:type="paragraph" w:customStyle="1" w:styleId="12">
    <w:name w:val="1й параграф"/>
    <w:basedOn w:val="a0"/>
    <w:rsid w:val="004F0DA5"/>
    <w:pPr>
      <w:tabs>
        <w:tab w:val="left" w:pos="720"/>
      </w:tabs>
      <w:spacing w:before="480" w:after="0" w:line="480" w:lineRule="auto"/>
      <w:jc w:val="center"/>
    </w:pPr>
    <w:rPr>
      <w:rFonts w:ascii="Times New Roman" w:eastAsia="Times New Roman" w:hAnsi="Times New Roman"/>
      <w:b/>
      <w:snapToGrid w:val="0"/>
      <w:sz w:val="24"/>
      <w:szCs w:val="20"/>
      <w:lang w:eastAsia="ru-RU"/>
    </w:rPr>
  </w:style>
  <w:style w:type="paragraph" w:styleId="a">
    <w:name w:val="List Number"/>
    <w:basedOn w:val="a0"/>
    <w:rsid w:val="004F0DA5"/>
    <w:pPr>
      <w:numPr>
        <w:numId w:val="2"/>
      </w:numPr>
      <w:suppressAutoHyphens/>
      <w:spacing w:after="0" w:line="240" w:lineRule="auto"/>
    </w:pPr>
    <w:rPr>
      <w:rFonts w:ascii="Times New Roman" w:eastAsia="Times New Roman" w:hAnsi="Times New Roman"/>
      <w:sz w:val="24"/>
      <w:szCs w:val="24"/>
      <w:lang w:eastAsia="ar-SA"/>
    </w:rPr>
  </w:style>
  <w:style w:type="paragraph" w:customStyle="1" w:styleId="aa">
    <w:name w:val="Разработан"/>
    <w:basedOn w:val="a0"/>
    <w:rsid w:val="004F0DA5"/>
    <w:pPr>
      <w:spacing w:after="100" w:line="240" w:lineRule="auto"/>
      <w:ind w:firstLine="397"/>
      <w:jc w:val="both"/>
    </w:pPr>
    <w:rPr>
      <w:rFonts w:ascii="Arial" w:eastAsia="Times New Roman" w:hAnsi="Arial"/>
      <w:sz w:val="20"/>
      <w:szCs w:val="20"/>
      <w:lang w:eastAsia="ru-RU"/>
    </w:rPr>
  </w:style>
  <w:style w:type="paragraph" w:styleId="2">
    <w:name w:val="Body Text 2"/>
    <w:basedOn w:val="a0"/>
    <w:rsid w:val="004F0DA5"/>
    <w:pPr>
      <w:suppressAutoHyphens/>
      <w:spacing w:after="120" w:line="480" w:lineRule="auto"/>
    </w:pPr>
    <w:rPr>
      <w:rFonts w:ascii="Times New Roman" w:eastAsia="Times New Roman" w:hAnsi="Times New Roman"/>
      <w:sz w:val="24"/>
      <w:szCs w:val="24"/>
      <w:lang w:eastAsia="ar-SA"/>
    </w:rPr>
  </w:style>
  <w:style w:type="paragraph" w:customStyle="1" w:styleId="ab">
    <w:name w:val="Содержимое таблицы"/>
    <w:basedOn w:val="a0"/>
    <w:rsid w:val="00816F78"/>
    <w:pPr>
      <w:widowControl w:val="0"/>
      <w:suppressLineNumbers/>
      <w:suppressAutoHyphens/>
      <w:spacing w:after="0" w:line="240" w:lineRule="auto"/>
    </w:pPr>
    <w:rPr>
      <w:rFonts w:ascii="Times New Roman" w:eastAsia="Andale Sans UI" w:hAnsi="Times New Roman"/>
      <w:kern w:val="1"/>
      <w:sz w:val="24"/>
      <w:szCs w:val="24"/>
      <w:lang/>
    </w:rPr>
  </w:style>
  <w:style w:type="table" w:styleId="ac">
    <w:name w:val="Table Grid"/>
    <w:basedOn w:val="a2"/>
    <w:rsid w:val="00AD0BF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rsid w:val="003E2D09"/>
    <w:rPr>
      <w:color w:val="0000FF"/>
      <w:u w:val="single"/>
    </w:rPr>
  </w:style>
  <w:style w:type="paragraph" w:customStyle="1" w:styleId="ae">
    <w:name w:val=" Знак"/>
    <w:basedOn w:val="a0"/>
    <w:rsid w:val="000A69A3"/>
    <w:pPr>
      <w:spacing w:after="160" w:line="240" w:lineRule="exact"/>
    </w:pPr>
    <w:rPr>
      <w:rFonts w:ascii="Times New Roman" w:eastAsia="Times New Roman" w:hAnsi="Times New Roman"/>
      <w:sz w:val="20"/>
      <w:szCs w:val="20"/>
      <w:lang w:eastAsia="ru-RU"/>
    </w:rPr>
  </w:style>
  <w:style w:type="paragraph" w:styleId="af">
    <w:name w:val="Body Text Indent"/>
    <w:basedOn w:val="a0"/>
    <w:rsid w:val="005C5F2C"/>
    <w:pPr>
      <w:spacing w:after="120"/>
      <w:ind w:left="283"/>
    </w:pPr>
  </w:style>
  <w:style w:type="paragraph" w:styleId="af0">
    <w:name w:val="Название"/>
    <w:basedOn w:val="a0"/>
    <w:link w:val="af1"/>
    <w:rsid w:val="00642132"/>
    <w:pPr>
      <w:spacing w:after="0" w:line="240" w:lineRule="auto"/>
      <w:jc w:val="center"/>
    </w:pPr>
    <w:rPr>
      <w:rFonts w:ascii="Arial" w:eastAsia="Times New Roman" w:hAnsi="Arial"/>
      <w:sz w:val="24"/>
      <w:szCs w:val="20"/>
      <w:lang w:eastAsia="ru-RU"/>
    </w:rPr>
  </w:style>
  <w:style w:type="character" w:customStyle="1" w:styleId="af1">
    <w:name w:val="Название Знак"/>
    <w:link w:val="af0"/>
    <w:rsid w:val="00642132"/>
    <w:rPr>
      <w:rFonts w:ascii="Arial" w:eastAsia="Times New Roman" w:hAnsi="Arial"/>
      <w:sz w:val="24"/>
    </w:rPr>
  </w:style>
  <w:style w:type="character" w:customStyle="1" w:styleId="af2">
    <w:name w:val="Прим."/>
    <w:rsid w:val="00563F59"/>
    <w:rPr>
      <w:rFonts w:ascii="Times New Roman" w:hAnsi="Times New Roman"/>
      <w:sz w:val="24"/>
    </w:rPr>
  </w:style>
  <w:style w:type="paragraph" w:styleId="20">
    <w:name w:val="Body Text Indent 2"/>
    <w:basedOn w:val="a0"/>
    <w:link w:val="21"/>
    <w:rsid w:val="00563F59"/>
    <w:pPr>
      <w:spacing w:after="120" w:line="480" w:lineRule="auto"/>
      <w:ind w:left="283"/>
    </w:pPr>
  </w:style>
  <w:style w:type="character" w:customStyle="1" w:styleId="21">
    <w:name w:val="Основной текст с отступом 2 Знак"/>
    <w:link w:val="20"/>
    <w:rsid w:val="00563F59"/>
    <w:rPr>
      <w:sz w:val="22"/>
      <w:szCs w:val="22"/>
      <w:lang w:eastAsia="en-US"/>
    </w:rPr>
  </w:style>
  <w:style w:type="character" w:customStyle="1" w:styleId="tlid-translation">
    <w:name w:val="tlid-translation"/>
    <w:rsid w:val="0099236F"/>
  </w:style>
  <w:style w:type="paragraph" w:customStyle="1" w:styleId="Tablebody">
    <w:name w:val="Table body"/>
    <w:basedOn w:val="a0"/>
    <w:rsid w:val="0020156E"/>
    <w:pPr>
      <w:spacing w:before="60" w:after="60" w:line="210" w:lineRule="atLeast"/>
    </w:pPr>
    <w:rPr>
      <w:rFonts w:ascii="Cambria" w:hAnsi="Cambria"/>
      <w:sz w:val="20"/>
      <w:lang w:val="en-GB"/>
    </w:rPr>
  </w:style>
  <w:style w:type="character" w:customStyle="1" w:styleId="citesec">
    <w:name w:val="cite_sec"/>
    <w:rsid w:val="0020156E"/>
    <w:rPr>
      <w:rFonts w:ascii="Cambria" w:hAnsi="Cambria"/>
      <w:bdr w:val="none" w:sz="0" w:space="0" w:color="auto"/>
      <w:shd w:val="clear" w:color="auto" w:fill="FFCCCC"/>
    </w:rPr>
  </w:style>
  <w:style w:type="character" w:customStyle="1" w:styleId="10">
    <w:name w:val="Заголовок 1 Знак"/>
    <w:link w:val="1"/>
    <w:rsid w:val="008A356D"/>
    <w:rPr>
      <w:rFonts w:ascii="Cambria" w:eastAsia="Times New Roman" w:hAnsi="Cambria" w:cs="Times New Roman"/>
      <w:b/>
      <w:bCs/>
      <w:kern w:val="32"/>
      <w:sz w:val="32"/>
      <w:szCs w:val="32"/>
      <w:lang w:eastAsia="en-US"/>
    </w:rPr>
  </w:style>
  <w:style w:type="paragraph" w:customStyle="1" w:styleId="af3">
    <w:name w:val="ГОСТ текст стандарта"/>
    <w:basedOn w:val="a0"/>
    <w:link w:val="af4"/>
    <w:qFormat/>
    <w:rsid w:val="00552C00"/>
    <w:pPr>
      <w:spacing w:after="0" w:line="360" w:lineRule="auto"/>
      <w:ind w:firstLine="708"/>
      <w:jc w:val="both"/>
    </w:pPr>
    <w:rPr>
      <w:rFonts w:ascii="Arial" w:hAnsi="Arial" w:cs="Arial"/>
      <w:sz w:val="24"/>
      <w:szCs w:val="24"/>
    </w:rPr>
  </w:style>
  <w:style w:type="paragraph" w:customStyle="1" w:styleId="af5">
    <w:name w:val="ГОСТ Заголовок раздела"/>
    <w:basedOn w:val="a0"/>
    <w:link w:val="af6"/>
    <w:qFormat/>
    <w:rsid w:val="00A04A67"/>
    <w:pPr>
      <w:keepNext/>
      <w:spacing w:before="240" w:after="240" w:line="360" w:lineRule="auto"/>
      <w:ind w:firstLine="709"/>
      <w:jc w:val="both"/>
      <w:outlineLvl w:val="0"/>
    </w:pPr>
    <w:rPr>
      <w:rFonts w:ascii="Arial" w:hAnsi="Arial" w:cs="Arial"/>
      <w:b/>
      <w:sz w:val="28"/>
      <w:szCs w:val="24"/>
    </w:rPr>
  </w:style>
  <w:style w:type="character" w:customStyle="1" w:styleId="af4">
    <w:name w:val="ГОСТ текст стандарта Знак"/>
    <w:link w:val="af3"/>
    <w:rsid w:val="00552C00"/>
    <w:rPr>
      <w:rFonts w:ascii="Arial" w:hAnsi="Arial" w:cs="Arial"/>
      <w:sz w:val="24"/>
      <w:szCs w:val="24"/>
      <w:lang w:eastAsia="en-US"/>
    </w:rPr>
  </w:style>
  <w:style w:type="paragraph" w:customStyle="1" w:styleId="af7">
    <w:name w:val="ГОСТ Заголовок подраздела"/>
    <w:basedOn w:val="a0"/>
    <w:link w:val="af8"/>
    <w:qFormat/>
    <w:rsid w:val="004075EF"/>
    <w:pPr>
      <w:keepNext/>
      <w:spacing w:before="120" w:after="0" w:line="360" w:lineRule="auto"/>
      <w:ind w:firstLine="709"/>
      <w:jc w:val="both"/>
    </w:pPr>
    <w:rPr>
      <w:rFonts w:ascii="Arial" w:hAnsi="Arial" w:cs="Arial"/>
      <w:b/>
      <w:sz w:val="24"/>
      <w:szCs w:val="24"/>
    </w:rPr>
  </w:style>
  <w:style w:type="character" w:customStyle="1" w:styleId="af6">
    <w:name w:val="ГОСТ Заголовок раздела Знак"/>
    <w:link w:val="af5"/>
    <w:rsid w:val="00A04A67"/>
    <w:rPr>
      <w:rFonts w:ascii="Arial" w:hAnsi="Arial" w:cs="Arial"/>
      <w:b/>
      <w:sz w:val="28"/>
      <w:szCs w:val="24"/>
      <w:lang w:eastAsia="en-US"/>
    </w:rPr>
  </w:style>
  <w:style w:type="paragraph" w:customStyle="1" w:styleId="af9">
    <w:name w:val="ГОСТ Примечание текст"/>
    <w:basedOn w:val="a0"/>
    <w:link w:val="afa"/>
    <w:qFormat/>
    <w:rsid w:val="00552C00"/>
    <w:pPr>
      <w:spacing w:after="0" w:line="360" w:lineRule="auto"/>
      <w:ind w:firstLine="708"/>
      <w:jc w:val="both"/>
    </w:pPr>
    <w:rPr>
      <w:rFonts w:ascii="Arial" w:hAnsi="Arial" w:cs="Arial"/>
      <w:szCs w:val="24"/>
    </w:rPr>
  </w:style>
  <w:style w:type="character" w:customStyle="1" w:styleId="af8">
    <w:name w:val="ГОСТ Заголовок подраздела Знак"/>
    <w:link w:val="af7"/>
    <w:rsid w:val="004075EF"/>
    <w:rPr>
      <w:rFonts w:ascii="Arial" w:hAnsi="Arial" w:cs="Arial"/>
      <w:b/>
      <w:sz w:val="24"/>
      <w:szCs w:val="24"/>
      <w:lang w:eastAsia="en-US"/>
    </w:rPr>
  </w:style>
  <w:style w:type="paragraph" w:customStyle="1" w:styleId="afb">
    <w:name w:val="ГОСТ Примечание заголовок"/>
    <w:basedOn w:val="a0"/>
    <w:link w:val="afc"/>
    <w:qFormat/>
    <w:rsid w:val="00552C00"/>
    <w:pPr>
      <w:spacing w:after="0" w:line="360" w:lineRule="auto"/>
      <w:ind w:firstLine="708"/>
      <w:jc w:val="both"/>
    </w:pPr>
    <w:rPr>
      <w:rFonts w:ascii="Arial" w:hAnsi="Arial" w:cs="Arial"/>
      <w:spacing w:val="40"/>
      <w:szCs w:val="24"/>
    </w:rPr>
  </w:style>
  <w:style w:type="character" w:customStyle="1" w:styleId="afa">
    <w:name w:val="ГОСТ Примечание текст Знак"/>
    <w:link w:val="af9"/>
    <w:rsid w:val="00552C00"/>
    <w:rPr>
      <w:rFonts w:ascii="Arial" w:hAnsi="Arial" w:cs="Arial"/>
      <w:sz w:val="22"/>
      <w:szCs w:val="24"/>
      <w:lang w:eastAsia="en-US"/>
    </w:rPr>
  </w:style>
  <w:style w:type="paragraph" w:customStyle="1" w:styleId="afd">
    <w:name w:val="ГОСТ Приложение заголовок"/>
    <w:basedOn w:val="a0"/>
    <w:link w:val="afe"/>
    <w:qFormat/>
    <w:rsid w:val="00A04A67"/>
    <w:pPr>
      <w:autoSpaceDE w:val="0"/>
      <w:autoSpaceDN w:val="0"/>
      <w:adjustRightInd w:val="0"/>
      <w:spacing w:after="0" w:line="360" w:lineRule="auto"/>
      <w:jc w:val="center"/>
      <w:outlineLvl w:val="0"/>
    </w:pPr>
    <w:rPr>
      <w:rFonts w:ascii="Arial" w:hAnsi="Arial" w:cs="Arial"/>
      <w:b/>
      <w:bCs/>
      <w:color w:val="000000"/>
      <w:sz w:val="24"/>
      <w:szCs w:val="24"/>
      <w:lang w:eastAsia="ru-RU"/>
    </w:rPr>
  </w:style>
  <w:style w:type="character" w:customStyle="1" w:styleId="afc">
    <w:name w:val="ГОСТ Примечание заголовок Знак"/>
    <w:link w:val="afb"/>
    <w:rsid w:val="00552C00"/>
    <w:rPr>
      <w:rFonts w:ascii="Arial" w:hAnsi="Arial" w:cs="Arial"/>
      <w:spacing w:val="40"/>
      <w:sz w:val="22"/>
      <w:szCs w:val="24"/>
      <w:lang w:eastAsia="en-US"/>
    </w:rPr>
  </w:style>
  <w:style w:type="paragraph" w:customStyle="1" w:styleId="Pa38">
    <w:name w:val="Pa38"/>
    <w:basedOn w:val="a0"/>
    <w:next w:val="a0"/>
    <w:uiPriority w:val="99"/>
    <w:rsid w:val="002C54C5"/>
    <w:pPr>
      <w:autoSpaceDE w:val="0"/>
      <w:autoSpaceDN w:val="0"/>
      <w:adjustRightInd w:val="0"/>
      <w:spacing w:after="0" w:line="220" w:lineRule="atLeast"/>
    </w:pPr>
    <w:rPr>
      <w:rFonts w:ascii="Cambria" w:hAnsi="Cambria"/>
      <w:sz w:val="24"/>
      <w:szCs w:val="24"/>
      <w:lang w:eastAsia="ru-RU"/>
    </w:rPr>
  </w:style>
  <w:style w:type="character" w:customStyle="1" w:styleId="afe">
    <w:name w:val="ГОСТ Приложение заголовок Знак"/>
    <w:link w:val="afd"/>
    <w:rsid w:val="00A04A67"/>
    <w:rPr>
      <w:rFonts w:ascii="Arial" w:hAnsi="Arial" w:cs="Arial"/>
      <w:b/>
      <w:bCs/>
      <w:color w:val="000000"/>
      <w:sz w:val="24"/>
      <w:szCs w:val="24"/>
    </w:rPr>
  </w:style>
  <w:style w:type="paragraph" w:customStyle="1" w:styleId="formattext">
    <w:name w:val="formattext"/>
    <w:rsid w:val="00C66FD9"/>
    <w:pPr>
      <w:widowControl w:val="0"/>
      <w:autoSpaceDE w:val="0"/>
      <w:autoSpaceDN w:val="0"/>
      <w:adjustRightInd w:val="0"/>
    </w:pPr>
    <w:rPr>
      <w:rFonts w:ascii="Arial" w:eastAsia="Times New Roman" w:hAnsi="Arial" w:cs="Arial"/>
      <w:sz w:val="18"/>
      <w:szCs w:val="18"/>
    </w:rPr>
  </w:style>
  <w:style w:type="character" w:customStyle="1" w:styleId="sts-label">
    <w:name w:val="sts-label"/>
    <w:rsid w:val="003E201A"/>
  </w:style>
  <w:style w:type="character" w:customStyle="1" w:styleId="sts-std-title">
    <w:name w:val="sts-std-title"/>
    <w:rsid w:val="003E201A"/>
  </w:style>
  <w:style w:type="paragraph" w:styleId="aff">
    <w:name w:val="footnote text"/>
    <w:basedOn w:val="a0"/>
    <w:link w:val="aff0"/>
    <w:rsid w:val="00886EB9"/>
    <w:rPr>
      <w:sz w:val="20"/>
      <w:szCs w:val="20"/>
    </w:rPr>
  </w:style>
  <w:style w:type="character" w:customStyle="1" w:styleId="aff0">
    <w:name w:val="Текст сноски Знак"/>
    <w:link w:val="aff"/>
    <w:rsid w:val="00886EB9"/>
    <w:rPr>
      <w:lang w:eastAsia="en-US"/>
    </w:rPr>
  </w:style>
  <w:style w:type="character" w:styleId="aff1">
    <w:name w:val="footnote reference"/>
    <w:rsid w:val="00886EB9"/>
    <w:rPr>
      <w:vertAlign w:val="superscript"/>
    </w:rPr>
  </w:style>
  <w:style w:type="paragraph" w:customStyle="1" w:styleId="Default">
    <w:name w:val="Default"/>
    <w:rsid w:val="00BF315E"/>
    <w:pPr>
      <w:autoSpaceDE w:val="0"/>
      <w:autoSpaceDN w:val="0"/>
      <w:adjustRightInd w:val="0"/>
    </w:pPr>
    <w:rPr>
      <w:rFonts w:ascii="Arial" w:hAnsi="Arial" w:cs="Arial"/>
      <w:color w:val="000000"/>
      <w:sz w:val="24"/>
      <w:szCs w:val="24"/>
    </w:rPr>
  </w:style>
  <w:style w:type="paragraph" w:styleId="aff2">
    <w:name w:val="endnote text"/>
    <w:basedOn w:val="a0"/>
    <w:link w:val="aff3"/>
    <w:rsid w:val="00CD4ECD"/>
    <w:rPr>
      <w:sz w:val="20"/>
      <w:szCs w:val="20"/>
    </w:rPr>
  </w:style>
  <w:style w:type="character" w:customStyle="1" w:styleId="aff3">
    <w:name w:val="Текст концевой сноски Знак"/>
    <w:link w:val="aff2"/>
    <w:rsid w:val="00CD4ECD"/>
    <w:rPr>
      <w:lang w:eastAsia="en-US"/>
    </w:rPr>
  </w:style>
  <w:style w:type="character" w:styleId="aff4">
    <w:name w:val="endnote reference"/>
    <w:rsid w:val="00CD4ECD"/>
    <w:rPr>
      <w:vertAlign w:val="superscript"/>
    </w:rPr>
  </w:style>
  <w:style w:type="paragraph" w:styleId="aff5">
    <w:name w:val="Balloon Text"/>
    <w:basedOn w:val="a0"/>
    <w:link w:val="aff6"/>
    <w:rsid w:val="004E3C51"/>
    <w:pPr>
      <w:spacing w:after="0" w:line="240" w:lineRule="auto"/>
    </w:pPr>
    <w:rPr>
      <w:rFonts w:ascii="Segoe UI" w:hAnsi="Segoe UI" w:cs="Segoe UI"/>
      <w:sz w:val="18"/>
      <w:szCs w:val="18"/>
    </w:rPr>
  </w:style>
  <w:style w:type="character" w:customStyle="1" w:styleId="aff6">
    <w:name w:val="Текст выноски Знак"/>
    <w:link w:val="aff5"/>
    <w:rsid w:val="004E3C51"/>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28238">
      <w:bodyDiv w:val="1"/>
      <w:marLeft w:val="0"/>
      <w:marRight w:val="0"/>
      <w:marTop w:val="0"/>
      <w:marBottom w:val="0"/>
      <w:divBdr>
        <w:top w:val="none" w:sz="0" w:space="0" w:color="auto"/>
        <w:left w:val="none" w:sz="0" w:space="0" w:color="auto"/>
        <w:bottom w:val="none" w:sz="0" w:space="0" w:color="auto"/>
        <w:right w:val="none" w:sz="0" w:space="0" w:color="auto"/>
      </w:divBdr>
    </w:div>
    <w:div w:id="172450805">
      <w:bodyDiv w:val="1"/>
      <w:marLeft w:val="0"/>
      <w:marRight w:val="0"/>
      <w:marTop w:val="0"/>
      <w:marBottom w:val="0"/>
      <w:divBdr>
        <w:top w:val="none" w:sz="0" w:space="0" w:color="auto"/>
        <w:left w:val="none" w:sz="0" w:space="0" w:color="auto"/>
        <w:bottom w:val="none" w:sz="0" w:space="0" w:color="auto"/>
        <w:right w:val="none" w:sz="0" w:space="0" w:color="auto"/>
      </w:divBdr>
    </w:div>
    <w:div w:id="418596271">
      <w:bodyDiv w:val="1"/>
      <w:marLeft w:val="0"/>
      <w:marRight w:val="0"/>
      <w:marTop w:val="0"/>
      <w:marBottom w:val="0"/>
      <w:divBdr>
        <w:top w:val="none" w:sz="0" w:space="0" w:color="auto"/>
        <w:left w:val="none" w:sz="0" w:space="0" w:color="auto"/>
        <w:bottom w:val="none" w:sz="0" w:space="0" w:color="auto"/>
        <w:right w:val="none" w:sz="0" w:space="0" w:color="auto"/>
      </w:divBdr>
      <w:divsChild>
        <w:div w:id="487215664">
          <w:marLeft w:val="0"/>
          <w:marRight w:val="0"/>
          <w:marTop w:val="225"/>
          <w:marBottom w:val="0"/>
          <w:divBdr>
            <w:top w:val="none" w:sz="0" w:space="0" w:color="auto"/>
            <w:left w:val="none" w:sz="0" w:space="0" w:color="auto"/>
            <w:bottom w:val="none" w:sz="0" w:space="0" w:color="auto"/>
            <w:right w:val="none" w:sz="0" w:space="0" w:color="auto"/>
          </w:divBdr>
          <w:divsChild>
            <w:div w:id="858742042">
              <w:marLeft w:val="0"/>
              <w:marRight w:val="0"/>
              <w:marTop w:val="0"/>
              <w:marBottom w:val="0"/>
              <w:divBdr>
                <w:top w:val="none" w:sz="0" w:space="0" w:color="auto"/>
                <w:left w:val="none" w:sz="0" w:space="0" w:color="auto"/>
                <w:bottom w:val="none" w:sz="0" w:space="0" w:color="auto"/>
                <w:right w:val="none" w:sz="0" w:space="0" w:color="auto"/>
              </w:divBdr>
            </w:div>
            <w:div w:id="1272783318">
              <w:marLeft w:val="0"/>
              <w:marRight w:val="0"/>
              <w:marTop w:val="0"/>
              <w:marBottom w:val="0"/>
              <w:divBdr>
                <w:top w:val="none" w:sz="0" w:space="0" w:color="auto"/>
                <w:left w:val="none" w:sz="0" w:space="0" w:color="auto"/>
                <w:bottom w:val="none" w:sz="0" w:space="0" w:color="auto"/>
                <w:right w:val="none" w:sz="0" w:space="0" w:color="auto"/>
              </w:divBdr>
            </w:div>
          </w:divsChild>
        </w:div>
        <w:div w:id="871111820">
          <w:marLeft w:val="0"/>
          <w:marRight w:val="0"/>
          <w:marTop w:val="225"/>
          <w:marBottom w:val="0"/>
          <w:divBdr>
            <w:top w:val="none" w:sz="0" w:space="0" w:color="auto"/>
            <w:left w:val="none" w:sz="0" w:space="0" w:color="auto"/>
            <w:bottom w:val="none" w:sz="0" w:space="0" w:color="auto"/>
            <w:right w:val="none" w:sz="0" w:space="0" w:color="auto"/>
          </w:divBdr>
          <w:divsChild>
            <w:div w:id="69083309">
              <w:marLeft w:val="0"/>
              <w:marRight w:val="0"/>
              <w:marTop w:val="0"/>
              <w:marBottom w:val="0"/>
              <w:divBdr>
                <w:top w:val="none" w:sz="0" w:space="0" w:color="auto"/>
                <w:left w:val="none" w:sz="0" w:space="0" w:color="auto"/>
                <w:bottom w:val="none" w:sz="0" w:space="0" w:color="auto"/>
                <w:right w:val="none" w:sz="0" w:space="0" w:color="auto"/>
              </w:divBdr>
            </w:div>
            <w:div w:id="617102852">
              <w:marLeft w:val="0"/>
              <w:marRight w:val="0"/>
              <w:marTop w:val="0"/>
              <w:marBottom w:val="0"/>
              <w:divBdr>
                <w:top w:val="none" w:sz="0" w:space="0" w:color="auto"/>
                <w:left w:val="none" w:sz="0" w:space="0" w:color="auto"/>
                <w:bottom w:val="none" w:sz="0" w:space="0" w:color="auto"/>
                <w:right w:val="none" w:sz="0" w:space="0" w:color="auto"/>
              </w:divBdr>
            </w:div>
            <w:div w:id="712115530">
              <w:marLeft w:val="0"/>
              <w:marRight w:val="0"/>
              <w:marTop w:val="0"/>
              <w:marBottom w:val="0"/>
              <w:divBdr>
                <w:top w:val="none" w:sz="0" w:space="0" w:color="auto"/>
                <w:left w:val="none" w:sz="0" w:space="0" w:color="auto"/>
                <w:bottom w:val="none" w:sz="0" w:space="0" w:color="auto"/>
                <w:right w:val="none" w:sz="0" w:space="0" w:color="auto"/>
              </w:divBdr>
            </w:div>
          </w:divsChild>
        </w:div>
        <w:div w:id="1362438494">
          <w:marLeft w:val="0"/>
          <w:marRight w:val="0"/>
          <w:marTop w:val="225"/>
          <w:marBottom w:val="0"/>
          <w:divBdr>
            <w:top w:val="none" w:sz="0" w:space="0" w:color="auto"/>
            <w:left w:val="none" w:sz="0" w:space="0" w:color="auto"/>
            <w:bottom w:val="none" w:sz="0" w:space="0" w:color="auto"/>
            <w:right w:val="none" w:sz="0" w:space="0" w:color="auto"/>
          </w:divBdr>
          <w:divsChild>
            <w:div w:id="42752410">
              <w:marLeft w:val="0"/>
              <w:marRight w:val="0"/>
              <w:marTop w:val="0"/>
              <w:marBottom w:val="0"/>
              <w:divBdr>
                <w:top w:val="none" w:sz="0" w:space="0" w:color="auto"/>
                <w:left w:val="none" w:sz="0" w:space="0" w:color="auto"/>
                <w:bottom w:val="none" w:sz="0" w:space="0" w:color="auto"/>
                <w:right w:val="none" w:sz="0" w:space="0" w:color="auto"/>
              </w:divBdr>
            </w:div>
            <w:div w:id="451170398">
              <w:marLeft w:val="0"/>
              <w:marRight w:val="0"/>
              <w:marTop w:val="0"/>
              <w:marBottom w:val="0"/>
              <w:divBdr>
                <w:top w:val="none" w:sz="0" w:space="0" w:color="auto"/>
                <w:left w:val="none" w:sz="0" w:space="0" w:color="auto"/>
                <w:bottom w:val="none" w:sz="0" w:space="0" w:color="auto"/>
                <w:right w:val="none" w:sz="0" w:space="0" w:color="auto"/>
              </w:divBdr>
            </w:div>
            <w:div w:id="6205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17612">
      <w:bodyDiv w:val="1"/>
      <w:marLeft w:val="0"/>
      <w:marRight w:val="0"/>
      <w:marTop w:val="0"/>
      <w:marBottom w:val="0"/>
      <w:divBdr>
        <w:top w:val="none" w:sz="0" w:space="0" w:color="auto"/>
        <w:left w:val="none" w:sz="0" w:space="0" w:color="auto"/>
        <w:bottom w:val="none" w:sz="0" w:space="0" w:color="auto"/>
        <w:right w:val="none" w:sz="0" w:space="0" w:color="auto"/>
      </w:divBdr>
    </w:div>
    <w:div w:id="1520466465">
      <w:bodyDiv w:val="1"/>
      <w:marLeft w:val="0"/>
      <w:marRight w:val="0"/>
      <w:marTop w:val="0"/>
      <w:marBottom w:val="0"/>
      <w:divBdr>
        <w:top w:val="none" w:sz="0" w:space="0" w:color="auto"/>
        <w:left w:val="none" w:sz="0" w:space="0" w:color="auto"/>
        <w:bottom w:val="none" w:sz="0" w:space="0" w:color="auto"/>
        <w:right w:val="none" w:sz="0" w:space="0" w:color="auto"/>
      </w:divBdr>
    </w:div>
    <w:div w:id="1564759415">
      <w:bodyDiv w:val="1"/>
      <w:marLeft w:val="0"/>
      <w:marRight w:val="0"/>
      <w:marTop w:val="0"/>
      <w:marBottom w:val="0"/>
      <w:divBdr>
        <w:top w:val="none" w:sz="0" w:space="0" w:color="auto"/>
        <w:left w:val="none" w:sz="0" w:space="0" w:color="auto"/>
        <w:bottom w:val="none" w:sz="0" w:space="0" w:color="auto"/>
        <w:right w:val="none" w:sz="0" w:space="0" w:color="auto"/>
      </w:divBdr>
    </w:div>
    <w:div w:id="173770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asc.by" TargetMode="External"/><Relationship Id="rId18" Type="http://schemas.openxmlformats.org/officeDocument/2006/relationships/image" Target="media/image6.png"/><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header" Target="header4.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235FD-FC8D-4C9B-BA01-84318D45B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16768</Words>
  <Characters>95579</Characters>
  <Application>Microsoft Office Word</Application>
  <DocSecurity>0</DocSecurity>
  <Lines>796</Lines>
  <Paragraphs>224</Paragraphs>
  <ScaleCrop>false</ScaleCrop>
  <HeadingPairs>
    <vt:vector size="2" baseType="variant">
      <vt:variant>
        <vt:lpstr>Название</vt:lpstr>
      </vt:variant>
      <vt:variant>
        <vt:i4>1</vt:i4>
      </vt:variant>
    </vt:vector>
  </HeadingPairs>
  <TitlesOfParts>
    <vt:vector size="1" baseType="lpstr">
      <vt:lpstr>Международный стандарт ИСО 3776-1:2006</vt:lpstr>
    </vt:vector>
  </TitlesOfParts>
  <Company/>
  <LinksUpToDate>false</LinksUpToDate>
  <CharactersWithSpaces>112123</CharactersWithSpaces>
  <SharedDoc>false</SharedDoc>
  <HLinks>
    <vt:vector size="6" baseType="variant">
      <vt:variant>
        <vt:i4>6946864</vt:i4>
      </vt:variant>
      <vt:variant>
        <vt:i4>0</vt:i4>
      </vt:variant>
      <vt:variant>
        <vt:i4>0</vt:i4>
      </vt:variant>
      <vt:variant>
        <vt:i4>5</vt:i4>
      </vt:variant>
      <vt:variant>
        <vt:lpwstr>http://www.easc.by/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Международный стандарт ИСО 3776-1:2006</dc:title>
  <dc:subject/>
  <dc:creator>User</dc:creator>
  <cp:keywords/>
  <cp:lastModifiedBy>5 msoft5ksm</cp:lastModifiedBy>
  <cp:revision>2</cp:revision>
  <cp:lastPrinted>2022-04-20T03:53:00Z</cp:lastPrinted>
  <dcterms:created xsi:type="dcterms:W3CDTF">2026-03-02T04:42:00Z</dcterms:created>
  <dcterms:modified xsi:type="dcterms:W3CDTF">2026-03-02T04:42:00Z</dcterms:modified>
</cp:coreProperties>
</file>