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780986" w14:textId="77777777" w:rsidR="00916907" w:rsidRPr="00DB7E8E" w:rsidRDefault="00916907" w:rsidP="00916907">
      <w:pPr>
        <w:pBdr>
          <w:top w:val="single" w:sz="24" w:space="0" w:color="auto"/>
          <w:bottom w:val="single" w:sz="24" w:space="1" w:color="auto"/>
        </w:pBdr>
        <w:spacing w:line="240" w:lineRule="auto"/>
        <w:ind w:left="-142" w:right="-144"/>
        <w:jc w:val="center"/>
        <w:rPr>
          <w:rFonts w:ascii="Arial" w:eastAsia="SimSun" w:hAnsi="Arial" w:cs="Arial"/>
          <w:b/>
          <w:lang w:val="en-US" w:eastAsia="zh-CN"/>
        </w:rPr>
      </w:pPr>
    </w:p>
    <w:p w14:paraId="771253CF" w14:textId="77777777" w:rsidR="00916907" w:rsidRPr="00883F4E" w:rsidRDefault="00916907" w:rsidP="00916907">
      <w:pPr>
        <w:pBdr>
          <w:top w:val="single" w:sz="24" w:space="0" w:color="auto"/>
          <w:bottom w:val="single" w:sz="24" w:space="1" w:color="auto"/>
        </w:pBdr>
        <w:spacing w:line="240" w:lineRule="auto"/>
        <w:ind w:left="-142" w:right="-144"/>
        <w:jc w:val="center"/>
        <w:rPr>
          <w:rFonts w:ascii="Arial" w:eastAsia="SimSun" w:hAnsi="Arial" w:cs="Arial"/>
          <w:b/>
          <w:lang w:eastAsia="zh-CN"/>
        </w:rPr>
      </w:pPr>
      <w:r w:rsidRPr="00883F4E">
        <w:rPr>
          <w:rFonts w:ascii="Arial" w:eastAsia="SimSun" w:hAnsi="Arial" w:cs="Arial"/>
          <w:b/>
          <w:lang w:eastAsia="zh-CN"/>
        </w:rPr>
        <w:t xml:space="preserve">ЕВРАЗИЙСКИЙ СОВЕТ ПО СТАНДАРТИЗАЦИИ, МЕТРОЛОГИИ И СЕРТИФИКАЦИИ </w:t>
      </w:r>
      <w:r w:rsidRPr="00883F4E">
        <w:rPr>
          <w:rFonts w:ascii="Arial" w:eastAsia="SimSun" w:hAnsi="Arial" w:cs="Arial"/>
          <w:b/>
          <w:lang w:eastAsia="zh-CN"/>
        </w:rPr>
        <w:br/>
        <w:t>(ЕАСС)</w:t>
      </w:r>
    </w:p>
    <w:p w14:paraId="15262F67" w14:textId="77777777" w:rsidR="00916907" w:rsidRPr="00883F4E" w:rsidRDefault="00916907" w:rsidP="00916907">
      <w:pPr>
        <w:pBdr>
          <w:top w:val="single" w:sz="24" w:space="0" w:color="auto"/>
          <w:bottom w:val="single" w:sz="24" w:space="1" w:color="auto"/>
        </w:pBdr>
        <w:spacing w:line="240" w:lineRule="auto"/>
        <w:ind w:left="-142" w:right="-144"/>
        <w:jc w:val="center"/>
        <w:rPr>
          <w:rFonts w:ascii="Arial" w:eastAsia="SimSun" w:hAnsi="Arial" w:cs="Arial"/>
          <w:b/>
          <w:lang w:eastAsia="zh-CN"/>
        </w:rPr>
      </w:pPr>
    </w:p>
    <w:p w14:paraId="74F537FD" w14:textId="77777777" w:rsidR="00916907" w:rsidRPr="00883F4E" w:rsidRDefault="00916907" w:rsidP="00916907">
      <w:pPr>
        <w:pBdr>
          <w:top w:val="single" w:sz="24" w:space="0" w:color="auto"/>
          <w:bottom w:val="single" w:sz="24" w:space="1" w:color="auto"/>
        </w:pBdr>
        <w:spacing w:line="240" w:lineRule="auto"/>
        <w:ind w:left="-142" w:right="-144"/>
        <w:jc w:val="center"/>
        <w:rPr>
          <w:rFonts w:ascii="Arial" w:hAnsi="Arial" w:cs="Arial"/>
          <w:b/>
          <w:lang w:val="en-US" w:eastAsia="zh-CN"/>
        </w:rPr>
      </w:pPr>
      <w:r w:rsidRPr="00883F4E">
        <w:rPr>
          <w:rFonts w:ascii="Arial" w:hAnsi="Arial" w:cs="Arial"/>
          <w:b/>
          <w:lang w:val="en-US"/>
        </w:rPr>
        <w:t>EURO-ASIAN</w:t>
      </w:r>
      <w:r w:rsidRPr="00883F4E">
        <w:rPr>
          <w:rFonts w:ascii="Arial" w:hAnsi="Arial" w:cs="Arial"/>
          <w:b/>
          <w:lang w:val="en-US" w:eastAsia="zh-CN"/>
        </w:rPr>
        <w:t xml:space="preserve"> COUNCIL FOR STANDARDIZATION, METROLOGY AND CERTIFICATION </w:t>
      </w:r>
      <w:r w:rsidRPr="00883F4E">
        <w:rPr>
          <w:rFonts w:ascii="Arial" w:hAnsi="Arial" w:cs="Arial"/>
          <w:b/>
          <w:lang w:val="en-US" w:eastAsia="zh-CN"/>
        </w:rPr>
        <w:br/>
        <w:t>(EASC)</w:t>
      </w:r>
    </w:p>
    <w:p w14:paraId="7E71E03D" w14:textId="77777777" w:rsidR="00916907" w:rsidRPr="00883F4E" w:rsidRDefault="00916907" w:rsidP="00916907">
      <w:pPr>
        <w:pBdr>
          <w:top w:val="single" w:sz="24" w:space="0" w:color="auto"/>
          <w:bottom w:val="single" w:sz="24" w:space="1" w:color="auto"/>
        </w:pBdr>
        <w:spacing w:line="240" w:lineRule="auto"/>
        <w:ind w:left="-142" w:right="-144"/>
        <w:jc w:val="center"/>
        <w:rPr>
          <w:rFonts w:ascii="Arial" w:eastAsia="SimSun" w:hAnsi="Arial" w:cs="Arial"/>
          <w:b/>
          <w:sz w:val="20"/>
          <w:lang w:val="en-US" w:eastAsia="zh-CN"/>
        </w:rPr>
      </w:pPr>
    </w:p>
    <w:tbl>
      <w:tblPr>
        <w:tblW w:w="9923" w:type="dxa"/>
        <w:tblInd w:w="-142" w:type="dxa"/>
        <w:tblBorders>
          <w:bottom w:val="single" w:sz="18" w:space="0" w:color="auto"/>
        </w:tblBorders>
        <w:tblLayout w:type="fixed"/>
        <w:tblLook w:val="01E0" w:firstRow="1" w:lastRow="1" w:firstColumn="1" w:lastColumn="1" w:noHBand="0" w:noVBand="0"/>
      </w:tblPr>
      <w:tblGrid>
        <w:gridCol w:w="1985"/>
        <w:gridCol w:w="5387"/>
        <w:gridCol w:w="2551"/>
      </w:tblGrid>
      <w:tr w:rsidR="00916907" w:rsidRPr="00883F4E" w14:paraId="7F56E7DA" w14:textId="77777777" w:rsidTr="00954630">
        <w:trPr>
          <w:trHeight w:val="2074"/>
        </w:trPr>
        <w:tc>
          <w:tcPr>
            <w:tcW w:w="1985" w:type="dxa"/>
            <w:vAlign w:val="center"/>
          </w:tcPr>
          <w:p w14:paraId="71B483C3" w14:textId="77777777" w:rsidR="00916907" w:rsidRPr="00883F4E" w:rsidRDefault="00EA4012" w:rsidP="00954630">
            <w:pPr>
              <w:ind w:left="-104" w:hanging="8"/>
              <w:jc w:val="center"/>
              <w:rPr>
                <w:szCs w:val="28"/>
              </w:rPr>
            </w:pPr>
            <w:r>
              <w:rPr>
                <w:noProof/>
                <w:lang w:eastAsia="ru-RU"/>
              </w:rPr>
              <w:drawing>
                <wp:inline distT="0" distB="0" distL="0" distR="0" wp14:anchorId="7A0F3732" wp14:editId="34C56297">
                  <wp:extent cx="1270000" cy="1193800"/>
                  <wp:effectExtent l="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l="5301"/>
                          <a:stretch>
                            <a:fillRect/>
                          </a:stretch>
                        </pic:blipFill>
                        <pic:spPr bwMode="auto">
                          <a:xfrm>
                            <a:off x="0" y="0"/>
                            <a:ext cx="1270000" cy="1193800"/>
                          </a:xfrm>
                          <a:prstGeom prst="rect">
                            <a:avLst/>
                          </a:prstGeom>
                          <a:noFill/>
                          <a:ln>
                            <a:noFill/>
                          </a:ln>
                        </pic:spPr>
                      </pic:pic>
                    </a:graphicData>
                  </a:graphic>
                </wp:inline>
              </w:drawing>
            </w:r>
          </w:p>
        </w:tc>
        <w:tc>
          <w:tcPr>
            <w:tcW w:w="5387" w:type="dxa"/>
          </w:tcPr>
          <w:p w14:paraId="352FB691" w14:textId="77777777" w:rsidR="00916907" w:rsidRPr="00883F4E" w:rsidRDefault="00916907" w:rsidP="00954630">
            <w:pPr>
              <w:jc w:val="center"/>
              <w:rPr>
                <w:b/>
                <w:spacing w:val="40"/>
                <w:szCs w:val="28"/>
                <w:lang w:eastAsia="zh-CN"/>
              </w:rPr>
            </w:pPr>
          </w:p>
          <w:p w14:paraId="027BB3B8" w14:textId="77777777" w:rsidR="00916907" w:rsidRPr="00883F4E" w:rsidRDefault="00916907" w:rsidP="00954630">
            <w:pPr>
              <w:ind w:left="-117" w:firstLine="10"/>
              <w:jc w:val="center"/>
              <w:rPr>
                <w:rFonts w:ascii="Arial" w:hAnsi="Arial" w:cs="Arial"/>
                <w:b/>
                <w:spacing w:val="80"/>
                <w:szCs w:val="28"/>
                <w:lang w:eastAsia="zh-CN"/>
              </w:rPr>
            </w:pPr>
            <w:r w:rsidRPr="00883F4E">
              <w:rPr>
                <w:rFonts w:ascii="Arial" w:hAnsi="Arial" w:cs="Arial"/>
                <w:b/>
                <w:spacing w:val="80"/>
                <w:szCs w:val="28"/>
                <w:lang w:eastAsia="zh-CN"/>
              </w:rPr>
              <w:t>МЕЖГОСУДАРСТВЕННЫЙ</w:t>
            </w:r>
          </w:p>
          <w:p w14:paraId="5EAA418E" w14:textId="77777777" w:rsidR="00916907" w:rsidRPr="00883F4E" w:rsidRDefault="00916907" w:rsidP="00954630">
            <w:pPr>
              <w:spacing w:line="276" w:lineRule="auto"/>
              <w:ind w:left="-117"/>
              <w:jc w:val="center"/>
              <w:rPr>
                <w:b/>
                <w:spacing w:val="40"/>
                <w:szCs w:val="28"/>
                <w:lang w:val="en-US" w:eastAsia="zh-CN"/>
              </w:rPr>
            </w:pPr>
            <w:r w:rsidRPr="00883F4E">
              <w:rPr>
                <w:rFonts w:ascii="Arial" w:hAnsi="Arial" w:cs="Arial"/>
                <w:b/>
                <w:spacing w:val="80"/>
                <w:szCs w:val="28"/>
                <w:lang w:eastAsia="zh-CN"/>
              </w:rPr>
              <w:t>СТАНДАРТ</w:t>
            </w:r>
          </w:p>
        </w:tc>
        <w:tc>
          <w:tcPr>
            <w:tcW w:w="2551" w:type="dxa"/>
          </w:tcPr>
          <w:p w14:paraId="44A1C8C4" w14:textId="77777777" w:rsidR="00916907" w:rsidRPr="00CF16B9" w:rsidRDefault="00916907" w:rsidP="00954630">
            <w:pPr>
              <w:spacing w:before="120"/>
              <w:ind w:left="34" w:right="-108"/>
              <w:rPr>
                <w:rFonts w:ascii="Arial" w:hAnsi="Arial" w:cs="Arial"/>
                <w:b/>
                <w:bCs/>
                <w:sz w:val="32"/>
                <w:szCs w:val="32"/>
                <w:lang w:eastAsia="zh-CN"/>
              </w:rPr>
            </w:pPr>
            <w:r w:rsidRPr="00CF16B9">
              <w:rPr>
                <w:rFonts w:ascii="Arial" w:hAnsi="Arial" w:cs="Arial"/>
                <w:b/>
                <w:bCs/>
                <w:sz w:val="32"/>
                <w:szCs w:val="32"/>
                <w:lang w:eastAsia="zh-CN"/>
              </w:rPr>
              <w:t>ГОСТ</w:t>
            </w:r>
          </w:p>
          <w:p w14:paraId="0D9FF26E" w14:textId="745C4D9D" w:rsidR="00916907" w:rsidRPr="00CF16B9" w:rsidRDefault="00515DE7" w:rsidP="00954630">
            <w:pPr>
              <w:ind w:left="33" w:right="-108"/>
              <w:rPr>
                <w:rFonts w:ascii="Arial" w:hAnsi="Arial" w:cs="Arial"/>
                <w:b/>
                <w:bCs/>
                <w:sz w:val="32"/>
                <w:szCs w:val="32"/>
                <w:lang w:eastAsia="zh-CN"/>
              </w:rPr>
            </w:pPr>
            <w:r>
              <w:rPr>
                <w:rFonts w:ascii="Arial" w:eastAsia="Calibri" w:hAnsi="Arial" w:cs="Arial"/>
                <w:b/>
                <w:bCs/>
                <w:sz w:val="32"/>
                <w:szCs w:val="32"/>
                <w:lang w:val="en-US" w:eastAsia="zh-CN"/>
              </w:rPr>
              <w:t>ISO</w:t>
            </w:r>
            <w:r w:rsidR="00A11C51">
              <w:rPr>
                <w:rFonts w:ascii="Arial" w:eastAsia="Calibri" w:hAnsi="Arial" w:cs="Arial"/>
                <w:b/>
                <w:bCs/>
                <w:sz w:val="32"/>
                <w:szCs w:val="32"/>
                <w:lang w:eastAsia="zh-CN"/>
              </w:rPr>
              <w:t xml:space="preserve"> </w:t>
            </w:r>
            <w:r w:rsidR="00A11C51">
              <w:rPr>
                <w:rFonts w:ascii="Arial" w:hAnsi="Arial" w:cs="Arial"/>
                <w:b/>
                <w:sz w:val="32"/>
                <w:szCs w:val="32"/>
              </w:rPr>
              <w:t>8637-3</w:t>
            </w:r>
            <w:r w:rsidR="00916907" w:rsidRPr="00CF16B9">
              <w:rPr>
                <w:rFonts w:ascii="Arial" w:hAnsi="Arial" w:cs="Arial"/>
                <w:b/>
              </w:rPr>
              <w:sym w:font="Symbol" w:char="F0BE"/>
            </w:r>
          </w:p>
          <w:p w14:paraId="4C2416AA" w14:textId="77777777" w:rsidR="00916907" w:rsidRPr="00CF16B9" w:rsidRDefault="00916907" w:rsidP="00954630">
            <w:pPr>
              <w:ind w:left="33" w:right="-108"/>
              <w:rPr>
                <w:rFonts w:ascii="Arial" w:hAnsi="Arial" w:cs="Arial"/>
                <w:bCs/>
                <w:i/>
                <w:szCs w:val="28"/>
                <w:lang w:eastAsia="zh-CN"/>
              </w:rPr>
            </w:pPr>
            <w:r w:rsidRPr="00CF16B9">
              <w:rPr>
                <w:rFonts w:ascii="Arial" w:hAnsi="Arial" w:cs="Arial"/>
                <w:bCs/>
                <w:i/>
                <w:szCs w:val="28"/>
                <w:lang w:eastAsia="zh-CN"/>
              </w:rPr>
              <w:t xml:space="preserve">(проект, </w:t>
            </w:r>
            <w:r w:rsidRPr="00CF16B9">
              <w:rPr>
                <w:rFonts w:ascii="Arial" w:hAnsi="Arial" w:cs="Arial"/>
                <w:bCs/>
                <w:i/>
                <w:szCs w:val="28"/>
                <w:lang w:val="en-US" w:eastAsia="zh-CN"/>
              </w:rPr>
              <w:t>RU</w:t>
            </w:r>
            <w:r w:rsidRPr="00CF16B9">
              <w:rPr>
                <w:rFonts w:ascii="Arial" w:hAnsi="Arial" w:cs="Arial"/>
                <w:bCs/>
                <w:i/>
                <w:szCs w:val="28"/>
                <w:lang w:eastAsia="zh-CN"/>
              </w:rPr>
              <w:t>,</w:t>
            </w:r>
          </w:p>
          <w:p w14:paraId="1F865426" w14:textId="77777777" w:rsidR="00916907" w:rsidRPr="00627D01" w:rsidRDefault="00916907" w:rsidP="00954630">
            <w:pPr>
              <w:ind w:hanging="4"/>
              <w:rPr>
                <w:rFonts w:ascii="Arial" w:hAnsi="Arial" w:cs="Arial"/>
                <w:b/>
                <w:bCs/>
                <w:sz w:val="32"/>
                <w:szCs w:val="32"/>
                <w:lang w:eastAsia="zh-CN"/>
              </w:rPr>
            </w:pPr>
            <w:r>
              <w:rPr>
                <w:rFonts w:ascii="Arial" w:hAnsi="Arial" w:cs="Arial"/>
                <w:bCs/>
                <w:i/>
                <w:szCs w:val="28"/>
                <w:lang w:eastAsia="zh-CN"/>
              </w:rPr>
              <w:t>первая</w:t>
            </w:r>
            <w:r w:rsidRPr="00CF16B9">
              <w:rPr>
                <w:rFonts w:ascii="Arial" w:hAnsi="Arial" w:cs="Arial"/>
                <w:bCs/>
                <w:i/>
                <w:szCs w:val="28"/>
                <w:lang w:eastAsia="zh-CN"/>
              </w:rPr>
              <w:t xml:space="preserve"> редакция)</w:t>
            </w:r>
          </w:p>
        </w:tc>
      </w:tr>
    </w:tbl>
    <w:p w14:paraId="4409A349" w14:textId="77777777" w:rsidR="00916907" w:rsidRPr="00391C4A" w:rsidRDefault="00916907" w:rsidP="00916907">
      <w:pPr>
        <w:jc w:val="center"/>
        <w:rPr>
          <w:rFonts w:ascii="Arial" w:hAnsi="Arial" w:cs="Arial"/>
          <w:szCs w:val="28"/>
        </w:rPr>
      </w:pPr>
    </w:p>
    <w:p w14:paraId="40CA028F" w14:textId="77777777" w:rsidR="00916907" w:rsidRPr="00391C4A" w:rsidRDefault="00916907" w:rsidP="00916907">
      <w:pPr>
        <w:jc w:val="center"/>
        <w:rPr>
          <w:rFonts w:ascii="Arial" w:hAnsi="Arial" w:cs="Arial"/>
          <w:b/>
          <w:szCs w:val="28"/>
        </w:rPr>
      </w:pPr>
    </w:p>
    <w:p w14:paraId="20D0F607" w14:textId="77777777" w:rsidR="00916907" w:rsidRPr="00391C4A" w:rsidRDefault="00916907" w:rsidP="00916907">
      <w:pPr>
        <w:jc w:val="center"/>
        <w:rPr>
          <w:rFonts w:ascii="Arial" w:hAnsi="Arial" w:cs="Arial"/>
          <w:szCs w:val="28"/>
        </w:rPr>
      </w:pPr>
    </w:p>
    <w:p w14:paraId="0B7B285D" w14:textId="1FABC5EA" w:rsidR="007611F8" w:rsidRDefault="00515DE7" w:rsidP="00515DE7">
      <w:pPr>
        <w:spacing w:after="0" w:line="360" w:lineRule="auto"/>
        <w:jc w:val="center"/>
        <w:rPr>
          <w:rFonts w:ascii="Arial" w:eastAsia="Arial" w:hAnsi="Arial" w:cs="Arial"/>
          <w:b/>
          <w:sz w:val="28"/>
          <w:szCs w:val="28"/>
        </w:rPr>
      </w:pPr>
      <w:r>
        <w:rPr>
          <w:rFonts w:ascii="Arial" w:eastAsia="Arial" w:hAnsi="Arial" w:cs="Arial"/>
          <w:b/>
          <w:sz w:val="28"/>
          <w:szCs w:val="28"/>
        </w:rPr>
        <w:t xml:space="preserve"> ЭКСТРАКОРПОРАЛ</w:t>
      </w:r>
      <w:r w:rsidR="00EC4DC7">
        <w:rPr>
          <w:rFonts w:ascii="Arial" w:eastAsia="Arial" w:hAnsi="Arial" w:cs="Arial"/>
          <w:b/>
          <w:sz w:val="28"/>
          <w:szCs w:val="28"/>
        </w:rPr>
        <w:t>ЬНЫЕ СИСТЕМЫ ДЛЯ ОЧИСТКИ КРОВИ</w:t>
      </w:r>
    </w:p>
    <w:p w14:paraId="1BD46C90" w14:textId="77777777" w:rsidR="00EC4DC7" w:rsidRDefault="00EC4DC7" w:rsidP="00515DE7">
      <w:pPr>
        <w:spacing w:after="0" w:line="360" w:lineRule="auto"/>
        <w:jc w:val="center"/>
        <w:rPr>
          <w:rFonts w:ascii="Arial" w:eastAsia="Arial" w:hAnsi="Arial" w:cs="Arial"/>
          <w:b/>
          <w:sz w:val="28"/>
          <w:szCs w:val="28"/>
        </w:rPr>
      </w:pPr>
    </w:p>
    <w:p w14:paraId="0EC825A5" w14:textId="13504D1C" w:rsidR="007611F8" w:rsidRDefault="008D664C" w:rsidP="00515DE7">
      <w:pPr>
        <w:spacing w:after="0" w:line="360" w:lineRule="auto"/>
        <w:jc w:val="center"/>
        <w:rPr>
          <w:rFonts w:ascii="Arial" w:eastAsia="Arial" w:hAnsi="Arial" w:cs="Arial"/>
          <w:b/>
          <w:sz w:val="28"/>
          <w:szCs w:val="28"/>
        </w:rPr>
      </w:pPr>
      <w:r>
        <w:rPr>
          <w:rFonts w:ascii="Arial" w:eastAsia="Arial" w:hAnsi="Arial" w:cs="Arial"/>
          <w:b/>
          <w:sz w:val="28"/>
          <w:szCs w:val="28"/>
        </w:rPr>
        <w:t>Часть 3</w:t>
      </w:r>
    </w:p>
    <w:p w14:paraId="0AAAEA6A" w14:textId="77777777" w:rsidR="00EC4DC7" w:rsidRDefault="00EC4DC7" w:rsidP="00515DE7">
      <w:pPr>
        <w:spacing w:after="0" w:line="360" w:lineRule="auto"/>
        <w:jc w:val="center"/>
        <w:rPr>
          <w:rFonts w:ascii="Arial" w:eastAsia="Arial" w:hAnsi="Arial" w:cs="Arial"/>
          <w:b/>
          <w:sz w:val="28"/>
          <w:szCs w:val="28"/>
        </w:rPr>
      </w:pPr>
    </w:p>
    <w:p w14:paraId="2F58E4B6" w14:textId="77777777" w:rsidR="00515DE7" w:rsidRPr="00515DE7" w:rsidRDefault="008D664C" w:rsidP="00515DE7">
      <w:pPr>
        <w:spacing w:after="0" w:line="360" w:lineRule="auto"/>
        <w:jc w:val="center"/>
        <w:rPr>
          <w:rFonts w:ascii="Arial" w:eastAsia="Arial" w:hAnsi="Arial" w:cs="Arial"/>
          <w:b/>
          <w:sz w:val="28"/>
          <w:szCs w:val="28"/>
        </w:rPr>
      </w:pPr>
      <w:r>
        <w:rPr>
          <w:rFonts w:ascii="Arial" w:eastAsia="Arial" w:hAnsi="Arial" w:cs="Arial"/>
          <w:b/>
          <w:sz w:val="28"/>
          <w:szCs w:val="28"/>
        </w:rPr>
        <w:t>Плазмофильтры</w:t>
      </w:r>
    </w:p>
    <w:p w14:paraId="004AF5AF" w14:textId="77777777" w:rsidR="00916907" w:rsidRPr="0040700E" w:rsidRDefault="00916907" w:rsidP="00916907">
      <w:pPr>
        <w:spacing w:after="0" w:line="360" w:lineRule="auto"/>
        <w:jc w:val="center"/>
        <w:rPr>
          <w:rFonts w:ascii="Arial" w:eastAsia="Calibri" w:hAnsi="Arial" w:cs="Arial"/>
          <w:b/>
          <w:sz w:val="28"/>
          <w:szCs w:val="20"/>
        </w:rPr>
      </w:pPr>
    </w:p>
    <w:p w14:paraId="56BFECB3" w14:textId="77777777" w:rsidR="00916907" w:rsidRPr="0040700E" w:rsidRDefault="00916907" w:rsidP="00916907">
      <w:pPr>
        <w:spacing w:after="0" w:line="240" w:lineRule="auto"/>
        <w:jc w:val="center"/>
        <w:rPr>
          <w:rFonts w:ascii="Arial" w:eastAsia="Calibri" w:hAnsi="Arial" w:cs="Arial"/>
          <w:b/>
          <w:sz w:val="28"/>
          <w:szCs w:val="28"/>
        </w:rPr>
      </w:pPr>
    </w:p>
    <w:p w14:paraId="1BE87CBA" w14:textId="77777777" w:rsidR="00916907" w:rsidRPr="005E4145" w:rsidRDefault="00916907" w:rsidP="00916907">
      <w:pPr>
        <w:spacing w:line="240" w:lineRule="auto"/>
        <w:jc w:val="center"/>
        <w:rPr>
          <w:rFonts w:ascii="Arial" w:hAnsi="Arial" w:cs="Arial"/>
          <w:b/>
          <w:szCs w:val="28"/>
        </w:rPr>
      </w:pPr>
      <w:r w:rsidRPr="0040700E">
        <w:rPr>
          <w:rFonts w:ascii="Arial" w:eastAsia="Calibri" w:hAnsi="Arial" w:cs="Arial"/>
          <w:b/>
          <w:sz w:val="28"/>
          <w:szCs w:val="24"/>
        </w:rPr>
        <w:t>(</w:t>
      </w:r>
      <w:r w:rsidR="008D664C">
        <w:rPr>
          <w:rFonts w:ascii="Arial" w:eastAsia="Calibri" w:hAnsi="Arial" w:cs="Arial"/>
          <w:b/>
          <w:sz w:val="28"/>
          <w:szCs w:val="24"/>
          <w:lang w:val="en-US"/>
        </w:rPr>
        <w:t>ISO</w:t>
      </w:r>
      <w:r w:rsidR="008D664C" w:rsidRPr="00A11C51">
        <w:rPr>
          <w:rFonts w:ascii="Arial" w:eastAsia="Calibri" w:hAnsi="Arial" w:cs="Arial"/>
          <w:b/>
          <w:sz w:val="28"/>
          <w:szCs w:val="24"/>
        </w:rPr>
        <w:t xml:space="preserve"> 8637-3</w:t>
      </w:r>
      <w:r w:rsidR="00515DE7" w:rsidRPr="00A11C51">
        <w:rPr>
          <w:rFonts w:ascii="Arial" w:eastAsia="Calibri" w:hAnsi="Arial" w:cs="Arial"/>
          <w:b/>
          <w:sz w:val="28"/>
          <w:szCs w:val="24"/>
        </w:rPr>
        <w:t>:2024</w:t>
      </w:r>
      <w:r w:rsidRPr="0040700E">
        <w:rPr>
          <w:rFonts w:ascii="Arial" w:eastAsia="Calibri" w:hAnsi="Arial" w:cs="Arial"/>
          <w:b/>
          <w:sz w:val="28"/>
          <w:szCs w:val="24"/>
        </w:rPr>
        <w:t>)</w:t>
      </w:r>
    </w:p>
    <w:p w14:paraId="4105AA6F" w14:textId="77777777" w:rsidR="00916907" w:rsidRPr="00391C4A" w:rsidRDefault="00916907" w:rsidP="00916907">
      <w:pPr>
        <w:jc w:val="center"/>
        <w:rPr>
          <w:rFonts w:ascii="Arial" w:hAnsi="Arial" w:cs="Arial"/>
          <w:b/>
          <w:szCs w:val="16"/>
        </w:rPr>
      </w:pPr>
    </w:p>
    <w:p w14:paraId="11684D60" w14:textId="77777777" w:rsidR="00916907" w:rsidRPr="00BC7994" w:rsidRDefault="00916907" w:rsidP="00916907">
      <w:pPr>
        <w:spacing w:line="240" w:lineRule="auto"/>
        <w:ind w:left="-142" w:right="-144"/>
        <w:jc w:val="center"/>
        <w:rPr>
          <w:rFonts w:ascii="Arial" w:hAnsi="Arial" w:cs="Arial"/>
          <w:b/>
          <w:color w:val="000000"/>
          <w:sz w:val="24"/>
        </w:rPr>
      </w:pPr>
      <w:r w:rsidRPr="00112D43">
        <w:rPr>
          <w:rFonts w:ascii="Arial" w:eastAsia="SimSun" w:hAnsi="Arial" w:cs="Arial"/>
          <w:b/>
          <w:i/>
          <w:sz w:val="24"/>
          <w:lang w:eastAsia="zh-CN"/>
        </w:rPr>
        <w:t>Настоящий проект стандарта не подлежит применению до его утверждения</w:t>
      </w:r>
    </w:p>
    <w:p w14:paraId="696D28AD" w14:textId="77777777" w:rsidR="00916907" w:rsidRDefault="00916907" w:rsidP="00916907">
      <w:pPr>
        <w:spacing w:line="240" w:lineRule="auto"/>
        <w:jc w:val="center"/>
        <w:rPr>
          <w:rFonts w:ascii="Arial" w:hAnsi="Arial" w:cs="Arial"/>
          <w:b/>
          <w:color w:val="000000"/>
          <w:szCs w:val="28"/>
        </w:rPr>
      </w:pPr>
    </w:p>
    <w:p w14:paraId="1BBE55A8" w14:textId="77777777" w:rsidR="00916907" w:rsidRDefault="00916907" w:rsidP="00916907">
      <w:pPr>
        <w:spacing w:line="240" w:lineRule="auto"/>
        <w:jc w:val="center"/>
        <w:rPr>
          <w:rFonts w:ascii="Arial" w:eastAsia="SimSun" w:hAnsi="Arial" w:cs="Arial"/>
          <w:lang w:eastAsia="zh-CN"/>
        </w:rPr>
      </w:pPr>
    </w:p>
    <w:p w14:paraId="6FE8DB94" w14:textId="77777777" w:rsidR="00916907" w:rsidRDefault="00916907" w:rsidP="00916907">
      <w:pPr>
        <w:spacing w:line="240" w:lineRule="auto"/>
        <w:jc w:val="center"/>
        <w:rPr>
          <w:rFonts w:ascii="Arial" w:eastAsia="SimSun" w:hAnsi="Arial" w:cs="Arial"/>
          <w:lang w:eastAsia="zh-CN"/>
        </w:rPr>
      </w:pPr>
    </w:p>
    <w:p w14:paraId="6ECF5971" w14:textId="77777777" w:rsidR="00916907" w:rsidRPr="00883F4E" w:rsidRDefault="00916907" w:rsidP="00916907">
      <w:pPr>
        <w:spacing w:line="240" w:lineRule="auto"/>
        <w:jc w:val="center"/>
        <w:rPr>
          <w:rFonts w:ascii="Arial" w:eastAsia="SimSun" w:hAnsi="Arial" w:cs="Arial"/>
          <w:lang w:eastAsia="zh-CN"/>
        </w:rPr>
      </w:pPr>
    </w:p>
    <w:p w14:paraId="23A73006" w14:textId="77777777" w:rsidR="00916907" w:rsidRPr="00883F4E" w:rsidRDefault="00916907" w:rsidP="00916907">
      <w:pPr>
        <w:spacing w:line="240" w:lineRule="auto"/>
        <w:jc w:val="center"/>
        <w:rPr>
          <w:rFonts w:ascii="Arial" w:eastAsia="SimSun" w:hAnsi="Arial" w:cs="Arial"/>
          <w:lang w:eastAsia="zh-CN"/>
        </w:rPr>
      </w:pPr>
    </w:p>
    <w:p w14:paraId="5FEA2647" w14:textId="77777777" w:rsidR="00916907" w:rsidRPr="00883F4E" w:rsidRDefault="00916907" w:rsidP="00916907">
      <w:pPr>
        <w:spacing w:line="240" w:lineRule="auto"/>
        <w:jc w:val="center"/>
        <w:rPr>
          <w:rFonts w:ascii="Arial" w:eastAsia="SimSun" w:hAnsi="Arial" w:cs="Arial"/>
          <w:lang w:eastAsia="zh-CN"/>
        </w:rPr>
      </w:pPr>
    </w:p>
    <w:p w14:paraId="34CB524D" w14:textId="77777777" w:rsidR="00916907" w:rsidRPr="00883F4E" w:rsidRDefault="00916907" w:rsidP="00916907">
      <w:pPr>
        <w:spacing w:line="276" w:lineRule="auto"/>
        <w:jc w:val="center"/>
        <w:rPr>
          <w:rFonts w:ascii="Arial" w:eastAsia="SimSun" w:hAnsi="Arial" w:cs="Arial"/>
          <w:b/>
          <w:sz w:val="24"/>
          <w:lang w:eastAsia="zh-CN"/>
        </w:rPr>
      </w:pPr>
      <w:r w:rsidRPr="00883F4E">
        <w:rPr>
          <w:rFonts w:ascii="Arial" w:eastAsia="SimSun" w:hAnsi="Arial" w:cs="Arial"/>
          <w:b/>
          <w:sz w:val="24"/>
          <w:lang w:eastAsia="zh-CN"/>
        </w:rPr>
        <w:t>Минск</w:t>
      </w:r>
    </w:p>
    <w:p w14:paraId="77212C03" w14:textId="77777777" w:rsidR="00916907" w:rsidRPr="00883F4E" w:rsidRDefault="00916907" w:rsidP="00916907">
      <w:pPr>
        <w:spacing w:line="276" w:lineRule="auto"/>
        <w:jc w:val="center"/>
        <w:rPr>
          <w:rFonts w:ascii="Arial" w:eastAsia="SimSun" w:hAnsi="Arial" w:cs="Arial"/>
          <w:b/>
          <w:sz w:val="24"/>
          <w:lang w:eastAsia="zh-CN"/>
        </w:rPr>
      </w:pPr>
      <w:r w:rsidRPr="00883F4E">
        <w:rPr>
          <w:rFonts w:ascii="Arial" w:eastAsia="SimSun" w:hAnsi="Arial" w:cs="Arial"/>
          <w:b/>
          <w:sz w:val="24"/>
          <w:lang w:eastAsia="zh-CN"/>
        </w:rPr>
        <w:t>Евразийский совет по стандартизации, метрологии и сертификации</w:t>
      </w:r>
    </w:p>
    <w:p w14:paraId="4EA25956" w14:textId="77777777" w:rsidR="00916907" w:rsidRPr="00883F4E" w:rsidRDefault="00916907" w:rsidP="00916907">
      <w:pPr>
        <w:spacing w:after="200" w:line="276" w:lineRule="auto"/>
        <w:jc w:val="center"/>
        <w:rPr>
          <w:rFonts w:ascii="Arial" w:hAnsi="Arial" w:cs="Arial"/>
          <w:bCs/>
          <w:i/>
        </w:rPr>
      </w:pPr>
      <w:r w:rsidRPr="00883F4E">
        <w:rPr>
          <w:rFonts w:ascii="Arial" w:eastAsia="SimSun" w:hAnsi="Arial" w:cs="Arial"/>
          <w:b/>
          <w:sz w:val="24"/>
          <w:lang w:eastAsia="zh-CN"/>
        </w:rPr>
        <w:t>202</w:t>
      </w:r>
      <w:r>
        <w:rPr>
          <w:rFonts w:ascii="Arial" w:eastAsia="SimSun" w:hAnsi="Arial" w:cs="Arial"/>
          <w:b/>
          <w:sz w:val="24"/>
          <w:lang w:eastAsia="zh-CN"/>
        </w:rPr>
        <w:t>_</w:t>
      </w:r>
      <w:r w:rsidRPr="00883F4E">
        <w:rPr>
          <w:rFonts w:eastAsia="SimSun"/>
          <w:b/>
          <w:spacing w:val="20"/>
          <w:sz w:val="24"/>
          <w:lang w:eastAsia="zh-CN"/>
        </w:rPr>
        <w:br w:type="page"/>
      </w:r>
    </w:p>
    <w:p w14:paraId="454A27F6" w14:textId="77777777" w:rsidR="00916907" w:rsidRPr="00883F4E" w:rsidRDefault="00916907" w:rsidP="00916907">
      <w:pPr>
        <w:spacing w:after="240" w:line="240" w:lineRule="auto"/>
        <w:jc w:val="center"/>
        <w:rPr>
          <w:rFonts w:ascii="Arial" w:hAnsi="Arial" w:cs="Arial"/>
          <w:b/>
          <w:iCs/>
          <w:sz w:val="24"/>
        </w:rPr>
      </w:pPr>
      <w:r w:rsidRPr="00883F4E">
        <w:rPr>
          <w:rFonts w:ascii="Arial" w:hAnsi="Arial" w:cs="Arial"/>
          <w:b/>
          <w:iCs/>
          <w:sz w:val="24"/>
        </w:rPr>
        <w:lastRenderedPageBreak/>
        <w:t>Предисловие</w:t>
      </w:r>
    </w:p>
    <w:p w14:paraId="48EBDB8A" w14:textId="77777777" w:rsidR="00916907" w:rsidRPr="00883F4E" w:rsidRDefault="00916907" w:rsidP="003A7DE1">
      <w:pPr>
        <w:spacing w:after="0" w:line="240" w:lineRule="auto"/>
        <w:ind w:firstLine="510"/>
        <w:jc w:val="both"/>
        <w:rPr>
          <w:rFonts w:ascii="Arial" w:hAnsi="Arial" w:cs="Arial"/>
          <w:bCs/>
          <w:iCs/>
        </w:rPr>
      </w:pPr>
      <w:r w:rsidRPr="00883F4E">
        <w:rPr>
          <w:rFonts w:ascii="Arial" w:hAnsi="Arial" w:cs="Arial"/>
          <w:sz w:val="24"/>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14:paraId="1B520870" w14:textId="77777777" w:rsidR="00916907" w:rsidRPr="00883F4E" w:rsidRDefault="00916907" w:rsidP="00916907">
      <w:pPr>
        <w:spacing w:after="240" w:line="240" w:lineRule="auto"/>
        <w:ind w:firstLine="510"/>
        <w:jc w:val="both"/>
        <w:rPr>
          <w:rFonts w:ascii="Arial" w:hAnsi="Arial" w:cs="Arial"/>
          <w:bCs/>
          <w:iCs/>
        </w:rPr>
      </w:pPr>
      <w:r w:rsidRPr="00883F4E">
        <w:rPr>
          <w:rFonts w:ascii="Arial" w:hAnsi="Arial" w:cs="Arial"/>
          <w:sz w:val="24"/>
        </w:rPr>
        <w:t>Цели, основные принципы и общие правила проведения работ по межгосударственной стандартизации установлены ГОСТ</w:t>
      </w:r>
      <w:r>
        <w:rPr>
          <w:rFonts w:ascii="Arial" w:hAnsi="Arial" w:cs="Arial"/>
          <w:sz w:val="24"/>
        </w:rPr>
        <w:t> </w:t>
      </w:r>
      <w:r w:rsidRPr="00883F4E">
        <w:rPr>
          <w:rFonts w:ascii="Arial" w:hAnsi="Arial" w:cs="Arial"/>
          <w:sz w:val="24"/>
          <w:szCs w:val="26"/>
        </w:rPr>
        <w:t>1.0</w:t>
      </w:r>
      <w:r w:rsidRPr="00883F4E">
        <w:rPr>
          <w:rFonts w:ascii="Arial" w:hAnsi="Arial" w:cs="Arial"/>
          <w:sz w:val="24"/>
        </w:rPr>
        <w:t xml:space="preserve"> «Межгосударственная система стандартизации. Основные положения» и ГОСТ </w:t>
      </w:r>
      <w:r w:rsidRPr="00883F4E">
        <w:rPr>
          <w:rFonts w:ascii="Arial" w:hAnsi="Arial" w:cs="Arial"/>
          <w:sz w:val="24"/>
          <w:szCs w:val="26"/>
        </w:rPr>
        <w:t>1.2</w:t>
      </w:r>
      <w:r w:rsidRPr="00883F4E">
        <w:rPr>
          <w:rFonts w:ascii="Arial" w:hAnsi="Arial" w:cs="Arial"/>
          <w:sz w:val="24"/>
        </w:rPr>
        <w:t xml:space="preserve">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351A7938" w14:textId="77777777" w:rsidR="00916907" w:rsidRPr="00883F4E" w:rsidRDefault="00916907" w:rsidP="00916907">
      <w:pPr>
        <w:suppressAutoHyphens/>
        <w:spacing w:line="240" w:lineRule="auto"/>
        <w:ind w:right="6" w:firstLine="510"/>
        <w:jc w:val="both"/>
        <w:rPr>
          <w:rFonts w:ascii="Arial" w:hAnsi="Arial" w:cs="Arial"/>
          <w:b/>
          <w:sz w:val="24"/>
          <w:szCs w:val="26"/>
        </w:rPr>
      </w:pPr>
      <w:r w:rsidRPr="00883F4E">
        <w:rPr>
          <w:rFonts w:ascii="Arial" w:hAnsi="Arial" w:cs="Arial"/>
          <w:b/>
          <w:sz w:val="24"/>
          <w:szCs w:val="26"/>
        </w:rPr>
        <w:t>Сведения о стандарте</w:t>
      </w:r>
    </w:p>
    <w:p w14:paraId="53A92C97" w14:textId="77777777" w:rsidR="00916907" w:rsidRPr="00883F4E" w:rsidRDefault="00916907" w:rsidP="00916907">
      <w:pPr>
        <w:suppressAutoHyphens/>
        <w:spacing w:before="120" w:after="120" w:line="240" w:lineRule="auto"/>
        <w:ind w:firstLine="510"/>
        <w:jc w:val="both"/>
        <w:rPr>
          <w:rFonts w:ascii="Arial" w:hAnsi="Arial" w:cs="Arial"/>
          <w:sz w:val="24"/>
          <w:szCs w:val="26"/>
        </w:rPr>
      </w:pPr>
      <w:r w:rsidRPr="00883F4E">
        <w:rPr>
          <w:rFonts w:ascii="Arial" w:hAnsi="Arial" w:cs="Arial"/>
          <w:sz w:val="24"/>
          <w:szCs w:val="26"/>
        </w:rPr>
        <w:t>1 </w:t>
      </w:r>
      <w:r w:rsidRPr="005E4145">
        <w:rPr>
          <w:rFonts w:ascii="Arial" w:hAnsi="Arial" w:cs="Arial"/>
          <w:sz w:val="24"/>
          <w:szCs w:val="26"/>
        </w:rPr>
        <w:t xml:space="preserve">ПОДГОТОВЛЕН </w:t>
      </w:r>
      <w:r w:rsidRPr="005E4145">
        <w:rPr>
          <w:rFonts w:ascii="Arial" w:hAnsi="Arial" w:cs="Arial"/>
          <w:sz w:val="24"/>
          <w:szCs w:val="28"/>
        </w:rPr>
        <w:t xml:space="preserve">Обществом с ограниченной ответственностью «Медтехстандарт» (ООО «Медтехстандарт») на основе собственного перевода на русский язык англоязычной версии стандарта, указанного в пункте </w:t>
      </w:r>
      <w:r>
        <w:rPr>
          <w:rFonts w:ascii="Arial" w:hAnsi="Arial" w:cs="Arial"/>
          <w:sz w:val="24"/>
          <w:szCs w:val="28"/>
        </w:rPr>
        <w:t>4</w:t>
      </w:r>
    </w:p>
    <w:p w14:paraId="1C206F21" w14:textId="77777777" w:rsidR="00916907" w:rsidRPr="00883F4E" w:rsidRDefault="00916907" w:rsidP="00916907">
      <w:pPr>
        <w:tabs>
          <w:tab w:val="left" w:pos="1254"/>
        </w:tabs>
        <w:suppressAutoHyphens/>
        <w:spacing w:before="120" w:after="120" w:line="240" w:lineRule="auto"/>
        <w:ind w:firstLine="510"/>
        <w:jc w:val="both"/>
        <w:rPr>
          <w:rFonts w:ascii="Arial" w:hAnsi="Arial" w:cs="Arial"/>
          <w:sz w:val="24"/>
          <w:szCs w:val="26"/>
        </w:rPr>
      </w:pPr>
      <w:r w:rsidRPr="00883F4E">
        <w:rPr>
          <w:rFonts w:ascii="Arial" w:hAnsi="Arial" w:cs="Arial"/>
          <w:sz w:val="24"/>
          <w:szCs w:val="26"/>
        </w:rPr>
        <w:t>2 ВНЕСЕН Федеральным агентством по техническому регулированию и метрологии</w:t>
      </w:r>
      <w:r>
        <w:rPr>
          <w:rFonts w:ascii="Arial" w:hAnsi="Arial" w:cs="Arial"/>
          <w:sz w:val="24"/>
          <w:szCs w:val="26"/>
        </w:rPr>
        <w:t xml:space="preserve"> Российской Федерации</w:t>
      </w:r>
    </w:p>
    <w:p w14:paraId="23540966" w14:textId="77777777" w:rsidR="00916907" w:rsidRPr="00883F4E" w:rsidRDefault="00916907" w:rsidP="00916907">
      <w:pPr>
        <w:suppressAutoHyphens/>
        <w:spacing w:before="120" w:after="120" w:line="240" w:lineRule="auto"/>
        <w:ind w:firstLine="510"/>
        <w:jc w:val="both"/>
        <w:rPr>
          <w:rFonts w:ascii="Arial" w:hAnsi="Arial" w:cs="Arial"/>
          <w:sz w:val="24"/>
          <w:szCs w:val="26"/>
        </w:rPr>
      </w:pPr>
      <w:r w:rsidRPr="00883F4E">
        <w:rPr>
          <w:rFonts w:ascii="Arial" w:hAnsi="Arial" w:cs="Arial"/>
          <w:sz w:val="24"/>
          <w:szCs w:val="26"/>
        </w:rPr>
        <w:t xml:space="preserve">3 ПРИНЯТ Евразийским советом по стандартизации, метрологии и сертификации по результатам голосования в АИС МГС (протокол от __________ 202_ г. № ____) </w:t>
      </w:r>
    </w:p>
    <w:p w14:paraId="69F961AC" w14:textId="77777777" w:rsidR="00916907" w:rsidRPr="00883F4E" w:rsidRDefault="00916907" w:rsidP="00916907">
      <w:pPr>
        <w:suppressAutoHyphens/>
        <w:spacing w:before="120" w:after="120" w:line="240" w:lineRule="auto"/>
        <w:ind w:firstLine="510"/>
        <w:jc w:val="both"/>
        <w:rPr>
          <w:rFonts w:ascii="Arial" w:hAnsi="Arial" w:cs="Arial"/>
          <w:sz w:val="24"/>
          <w:szCs w:val="26"/>
        </w:rPr>
      </w:pPr>
      <w:r w:rsidRPr="00883F4E">
        <w:rPr>
          <w:rFonts w:ascii="Arial" w:hAnsi="Arial" w:cs="Arial"/>
          <w:sz w:val="24"/>
          <w:szCs w:val="26"/>
        </w:rPr>
        <w:t>За принятие проголосовали: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268"/>
        <w:gridCol w:w="4281"/>
      </w:tblGrid>
      <w:tr w:rsidR="00916907" w:rsidRPr="00883F4E" w14:paraId="3EB97007" w14:textId="77777777" w:rsidTr="00954630">
        <w:tc>
          <w:tcPr>
            <w:tcW w:w="3085" w:type="dxa"/>
            <w:tcBorders>
              <w:bottom w:val="double" w:sz="4" w:space="0" w:color="auto"/>
            </w:tcBorders>
            <w:shd w:val="clear" w:color="auto" w:fill="auto"/>
          </w:tcPr>
          <w:p w14:paraId="1F24F89A" w14:textId="77777777" w:rsidR="00916907" w:rsidRPr="00883F4E" w:rsidRDefault="00916907" w:rsidP="00954630">
            <w:pPr>
              <w:suppressAutoHyphens/>
              <w:spacing w:line="240" w:lineRule="auto"/>
              <w:ind w:left="-107" w:right="-108"/>
              <w:jc w:val="center"/>
              <w:rPr>
                <w:rFonts w:ascii="Arial" w:hAnsi="Arial" w:cs="Arial"/>
                <w:sz w:val="24"/>
                <w:szCs w:val="26"/>
              </w:rPr>
            </w:pPr>
            <w:r w:rsidRPr="00883F4E">
              <w:rPr>
                <w:rFonts w:ascii="Arial" w:hAnsi="Arial" w:cs="Arial"/>
                <w:sz w:val="24"/>
                <w:szCs w:val="26"/>
              </w:rPr>
              <w:t>Краткое наименование страны по МК (ИСО 3166) 004–97</w:t>
            </w:r>
          </w:p>
        </w:tc>
        <w:tc>
          <w:tcPr>
            <w:tcW w:w="2268" w:type="dxa"/>
            <w:tcBorders>
              <w:bottom w:val="double" w:sz="4" w:space="0" w:color="auto"/>
            </w:tcBorders>
            <w:shd w:val="clear" w:color="auto" w:fill="auto"/>
          </w:tcPr>
          <w:p w14:paraId="6861DBBF" w14:textId="77777777" w:rsidR="00916907" w:rsidRPr="00883F4E" w:rsidRDefault="00916907" w:rsidP="00954630">
            <w:pPr>
              <w:suppressAutoHyphens/>
              <w:spacing w:line="240" w:lineRule="auto"/>
              <w:ind w:left="-107" w:right="-108"/>
              <w:jc w:val="center"/>
              <w:rPr>
                <w:rFonts w:ascii="Arial" w:hAnsi="Arial" w:cs="Arial"/>
                <w:sz w:val="24"/>
                <w:szCs w:val="26"/>
              </w:rPr>
            </w:pPr>
            <w:r w:rsidRPr="00883F4E">
              <w:rPr>
                <w:rFonts w:ascii="Arial" w:hAnsi="Arial" w:cs="Arial"/>
                <w:sz w:val="24"/>
                <w:szCs w:val="26"/>
              </w:rPr>
              <w:t>Код страны по МК (ИСО 3166) 004–97</w:t>
            </w:r>
          </w:p>
        </w:tc>
        <w:tc>
          <w:tcPr>
            <w:tcW w:w="4281" w:type="dxa"/>
            <w:tcBorders>
              <w:bottom w:val="double" w:sz="4" w:space="0" w:color="auto"/>
            </w:tcBorders>
            <w:shd w:val="clear" w:color="auto" w:fill="auto"/>
          </w:tcPr>
          <w:p w14:paraId="0D382A3F" w14:textId="77777777" w:rsidR="00916907" w:rsidRPr="00883F4E" w:rsidRDefault="00916907" w:rsidP="00954630">
            <w:pPr>
              <w:suppressAutoHyphens/>
              <w:spacing w:line="240" w:lineRule="auto"/>
              <w:ind w:left="-107" w:right="-108"/>
              <w:jc w:val="center"/>
              <w:rPr>
                <w:rFonts w:ascii="Arial" w:hAnsi="Arial" w:cs="Arial"/>
                <w:sz w:val="24"/>
                <w:szCs w:val="26"/>
              </w:rPr>
            </w:pPr>
            <w:r w:rsidRPr="00883F4E">
              <w:rPr>
                <w:rFonts w:ascii="Arial" w:hAnsi="Arial" w:cs="Arial"/>
                <w:sz w:val="24"/>
                <w:szCs w:val="26"/>
              </w:rPr>
              <w:t>Сокращенное наименование национального органа по стандартизации</w:t>
            </w:r>
          </w:p>
        </w:tc>
      </w:tr>
      <w:tr w:rsidR="00916907" w:rsidRPr="00883F4E" w14:paraId="771291F6" w14:textId="77777777" w:rsidTr="00954630">
        <w:tc>
          <w:tcPr>
            <w:tcW w:w="3085" w:type="dxa"/>
            <w:tcBorders>
              <w:top w:val="double" w:sz="4" w:space="0" w:color="auto"/>
              <w:bottom w:val="nil"/>
              <w:right w:val="single" w:sz="4" w:space="0" w:color="auto"/>
            </w:tcBorders>
            <w:shd w:val="clear" w:color="auto" w:fill="auto"/>
          </w:tcPr>
          <w:p w14:paraId="6B0B9EC6" w14:textId="77777777" w:rsidR="00916907" w:rsidRPr="00E54C39" w:rsidRDefault="00916907" w:rsidP="00954630">
            <w:pPr>
              <w:suppressAutoHyphens/>
              <w:spacing w:line="240" w:lineRule="auto"/>
              <w:ind w:right="-51"/>
              <w:rPr>
                <w:rFonts w:ascii="Arial" w:hAnsi="Arial" w:cs="Arial"/>
                <w:sz w:val="24"/>
              </w:rPr>
            </w:pPr>
          </w:p>
        </w:tc>
        <w:tc>
          <w:tcPr>
            <w:tcW w:w="2268" w:type="dxa"/>
            <w:tcBorders>
              <w:top w:val="double" w:sz="4" w:space="0" w:color="auto"/>
              <w:left w:val="single" w:sz="4" w:space="0" w:color="auto"/>
              <w:bottom w:val="nil"/>
              <w:right w:val="single" w:sz="4" w:space="0" w:color="auto"/>
            </w:tcBorders>
            <w:shd w:val="clear" w:color="auto" w:fill="auto"/>
          </w:tcPr>
          <w:p w14:paraId="37D6F0CA" w14:textId="77777777" w:rsidR="00916907" w:rsidRPr="00E54C39" w:rsidRDefault="00916907" w:rsidP="00954630">
            <w:pPr>
              <w:suppressAutoHyphens/>
              <w:spacing w:line="240" w:lineRule="auto"/>
              <w:ind w:right="-51"/>
              <w:jc w:val="center"/>
              <w:rPr>
                <w:rFonts w:ascii="Arial" w:hAnsi="Arial" w:cs="Arial"/>
                <w:sz w:val="24"/>
              </w:rPr>
            </w:pPr>
          </w:p>
        </w:tc>
        <w:tc>
          <w:tcPr>
            <w:tcW w:w="4281" w:type="dxa"/>
            <w:tcBorders>
              <w:top w:val="double" w:sz="4" w:space="0" w:color="auto"/>
              <w:left w:val="single" w:sz="4" w:space="0" w:color="auto"/>
              <w:bottom w:val="nil"/>
            </w:tcBorders>
            <w:shd w:val="clear" w:color="auto" w:fill="auto"/>
          </w:tcPr>
          <w:p w14:paraId="4BE04DB9" w14:textId="77777777" w:rsidR="00916907" w:rsidRPr="00E54C39" w:rsidRDefault="00916907" w:rsidP="00954630">
            <w:pPr>
              <w:suppressAutoHyphens/>
              <w:spacing w:line="240" w:lineRule="auto"/>
              <w:ind w:right="-51"/>
              <w:rPr>
                <w:rFonts w:ascii="Arial" w:hAnsi="Arial" w:cs="Arial"/>
                <w:sz w:val="24"/>
              </w:rPr>
            </w:pPr>
          </w:p>
        </w:tc>
      </w:tr>
      <w:tr w:rsidR="00916907" w:rsidRPr="00883F4E" w14:paraId="6E3A5889" w14:textId="77777777" w:rsidTr="00954630">
        <w:tc>
          <w:tcPr>
            <w:tcW w:w="3085" w:type="dxa"/>
            <w:tcBorders>
              <w:top w:val="nil"/>
              <w:bottom w:val="nil"/>
              <w:right w:val="single" w:sz="4" w:space="0" w:color="auto"/>
            </w:tcBorders>
            <w:shd w:val="clear" w:color="auto" w:fill="auto"/>
          </w:tcPr>
          <w:p w14:paraId="1E768FD1" w14:textId="77777777" w:rsidR="00916907" w:rsidRPr="00E54C39" w:rsidRDefault="00916907" w:rsidP="00954630">
            <w:pPr>
              <w:suppressAutoHyphens/>
              <w:spacing w:line="240" w:lineRule="auto"/>
              <w:ind w:right="-51"/>
              <w:rPr>
                <w:rFonts w:ascii="Arial" w:hAnsi="Arial" w:cs="Arial"/>
                <w:sz w:val="24"/>
              </w:rPr>
            </w:pPr>
          </w:p>
        </w:tc>
        <w:tc>
          <w:tcPr>
            <w:tcW w:w="2268" w:type="dxa"/>
            <w:tcBorders>
              <w:top w:val="nil"/>
              <w:left w:val="single" w:sz="4" w:space="0" w:color="auto"/>
              <w:bottom w:val="nil"/>
              <w:right w:val="single" w:sz="4" w:space="0" w:color="auto"/>
            </w:tcBorders>
            <w:shd w:val="clear" w:color="auto" w:fill="auto"/>
          </w:tcPr>
          <w:p w14:paraId="45780BBC" w14:textId="77777777" w:rsidR="00916907" w:rsidRPr="00037550" w:rsidRDefault="00916907" w:rsidP="00954630">
            <w:pPr>
              <w:suppressAutoHyphens/>
              <w:spacing w:line="240" w:lineRule="auto"/>
              <w:ind w:right="-51"/>
              <w:jc w:val="center"/>
              <w:rPr>
                <w:rFonts w:ascii="Arial" w:hAnsi="Arial" w:cs="Arial"/>
                <w:sz w:val="24"/>
              </w:rPr>
            </w:pPr>
          </w:p>
        </w:tc>
        <w:tc>
          <w:tcPr>
            <w:tcW w:w="4281" w:type="dxa"/>
            <w:tcBorders>
              <w:top w:val="nil"/>
              <w:left w:val="single" w:sz="4" w:space="0" w:color="auto"/>
              <w:bottom w:val="nil"/>
            </w:tcBorders>
            <w:shd w:val="clear" w:color="auto" w:fill="auto"/>
          </w:tcPr>
          <w:p w14:paraId="2966F7BA" w14:textId="77777777" w:rsidR="00916907" w:rsidRPr="00E54C39" w:rsidRDefault="00916907" w:rsidP="00954630">
            <w:pPr>
              <w:suppressAutoHyphens/>
              <w:spacing w:line="240" w:lineRule="auto"/>
              <w:ind w:right="-51"/>
              <w:rPr>
                <w:rFonts w:ascii="Arial" w:hAnsi="Arial" w:cs="Arial"/>
                <w:sz w:val="24"/>
              </w:rPr>
            </w:pPr>
          </w:p>
        </w:tc>
      </w:tr>
      <w:tr w:rsidR="00916907" w:rsidRPr="00883F4E" w14:paraId="775775EF" w14:textId="77777777" w:rsidTr="00954630">
        <w:tc>
          <w:tcPr>
            <w:tcW w:w="3085" w:type="dxa"/>
            <w:tcBorders>
              <w:top w:val="nil"/>
              <w:bottom w:val="nil"/>
              <w:right w:val="single" w:sz="4" w:space="0" w:color="auto"/>
            </w:tcBorders>
            <w:shd w:val="clear" w:color="auto" w:fill="auto"/>
          </w:tcPr>
          <w:p w14:paraId="4F6361ED" w14:textId="77777777" w:rsidR="00916907" w:rsidRPr="00376BE7" w:rsidRDefault="00916907" w:rsidP="00954630">
            <w:pPr>
              <w:suppressAutoHyphens/>
              <w:spacing w:line="240" w:lineRule="auto"/>
              <w:ind w:right="-51"/>
              <w:rPr>
                <w:rFonts w:ascii="Arial" w:hAnsi="Arial" w:cs="Arial"/>
                <w:sz w:val="24"/>
              </w:rPr>
            </w:pPr>
          </w:p>
        </w:tc>
        <w:tc>
          <w:tcPr>
            <w:tcW w:w="2268" w:type="dxa"/>
            <w:tcBorders>
              <w:top w:val="nil"/>
              <w:left w:val="single" w:sz="4" w:space="0" w:color="auto"/>
              <w:bottom w:val="nil"/>
              <w:right w:val="single" w:sz="4" w:space="0" w:color="auto"/>
            </w:tcBorders>
            <w:shd w:val="clear" w:color="auto" w:fill="auto"/>
          </w:tcPr>
          <w:p w14:paraId="32B09924" w14:textId="77777777" w:rsidR="00916907" w:rsidRPr="00627D01" w:rsidRDefault="00916907" w:rsidP="00954630">
            <w:pPr>
              <w:suppressAutoHyphens/>
              <w:spacing w:line="240" w:lineRule="auto"/>
              <w:ind w:right="-51"/>
              <w:jc w:val="center"/>
              <w:rPr>
                <w:rFonts w:ascii="Arial" w:hAnsi="Arial" w:cs="Arial"/>
                <w:sz w:val="24"/>
              </w:rPr>
            </w:pPr>
          </w:p>
        </w:tc>
        <w:tc>
          <w:tcPr>
            <w:tcW w:w="4281" w:type="dxa"/>
            <w:tcBorders>
              <w:top w:val="nil"/>
              <w:left w:val="single" w:sz="4" w:space="0" w:color="auto"/>
              <w:bottom w:val="nil"/>
            </w:tcBorders>
            <w:shd w:val="clear" w:color="auto" w:fill="auto"/>
          </w:tcPr>
          <w:p w14:paraId="3BEFBDF7" w14:textId="77777777" w:rsidR="00916907" w:rsidRPr="00376BE7" w:rsidRDefault="00916907" w:rsidP="00954630">
            <w:pPr>
              <w:pStyle w:val="formattext"/>
              <w:suppressAutoHyphens/>
              <w:spacing w:after="0" w:afterAutospacing="0"/>
              <w:rPr>
                <w:rFonts w:ascii="Arial" w:hAnsi="Arial" w:cs="Arial"/>
              </w:rPr>
            </w:pPr>
          </w:p>
        </w:tc>
      </w:tr>
      <w:tr w:rsidR="00916907" w:rsidRPr="00883F4E" w14:paraId="51B605D9" w14:textId="77777777" w:rsidTr="00954630">
        <w:tc>
          <w:tcPr>
            <w:tcW w:w="3085" w:type="dxa"/>
            <w:tcBorders>
              <w:top w:val="nil"/>
              <w:right w:val="single" w:sz="4" w:space="0" w:color="auto"/>
            </w:tcBorders>
            <w:shd w:val="clear" w:color="auto" w:fill="auto"/>
          </w:tcPr>
          <w:p w14:paraId="71543D6B" w14:textId="77777777" w:rsidR="00916907" w:rsidRPr="00E54C39" w:rsidRDefault="00916907" w:rsidP="00954630">
            <w:pPr>
              <w:suppressAutoHyphens/>
              <w:spacing w:line="240" w:lineRule="auto"/>
              <w:ind w:right="-51"/>
              <w:rPr>
                <w:rFonts w:ascii="Arial" w:hAnsi="Arial" w:cs="Arial"/>
                <w:sz w:val="24"/>
              </w:rPr>
            </w:pPr>
          </w:p>
        </w:tc>
        <w:tc>
          <w:tcPr>
            <w:tcW w:w="2268" w:type="dxa"/>
            <w:tcBorders>
              <w:top w:val="nil"/>
              <w:left w:val="single" w:sz="4" w:space="0" w:color="auto"/>
              <w:right w:val="single" w:sz="4" w:space="0" w:color="auto"/>
            </w:tcBorders>
            <w:shd w:val="clear" w:color="auto" w:fill="auto"/>
          </w:tcPr>
          <w:p w14:paraId="47C52BC7" w14:textId="77777777" w:rsidR="00916907" w:rsidRPr="00E54C39" w:rsidRDefault="00916907" w:rsidP="00954630">
            <w:pPr>
              <w:suppressAutoHyphens/>
              <w:spacing w:line="240" w:lineRule="auto"/>
              <w:ind w:right="-51"/>
              <w:jc w:val="center"/>
              <w:rPr>
                <w:rFonts w:ascii="Arial" w:hAnsi="Arial" w:cs="Arial"/>
                <w:sz w:val="24"/>
              </w:rPr>
            </w:pPr>
          </w:p>
        </w:tc>
        <w:tc>
          <w:tcPr>
            <w:tcW w:w="4281" w:type="dxa"/>
            <w:tcBorders>
              <w:top w:val="nil"/>
              <w:left w:val="single" w:sz="4" w:space="0" w:color="auto"/>
            </w:tcBorders>
            <w:shd w:val="clear" w:color="auto" w:fill="auto"/>
          </w:tcPr>
          <w:p w14:paraId="722D5F82" w14:textId="77777777" w:rsidR="00916907" w:rsidRPr="00E54C39" w:rsidRDefault="00916907" w:rsidP="00954630">
            <w:pPr>
              <w:suppressAutoHyphens/>
              <w:spacing w:line="240" w:lineRule="auto"/>
              <w:ind w:right="-51"/>
              <w:rPr>
                <w:rFonts w:ascii="Arial" w:hAnsi="Arial" w:cs="Arial"/>
                <w:sz w:val="24"/>
              </w:rPr>
            </w:pPr>
          </w:p>
        </w:tc>
      </w:tr>
    </w:tbl>
    <w:p w14:paraId="4F0B26FB" w14:textId="77777777" w:rsidR="00916907" w:rsidRPr="00E100AC" w:rsidRDefault="00916907" w:rsidP="002201B8">
      <w:pPr>
        <w:tabs>
          <w:tab w:val="left" w:pos="851"/>
        </w:tabs>
        <w:spacing w:before="120" w:after="0" w:line="240" w:lineRule="auto"/>
        <w:ind w:firstLine="510"/>
        <w:jc w:val="both"/>
        <w:rPr>
          <w:rFonts w:ascii="Arial" w:hAnsi="Arial" w:cs="Arial"/>
          <w:sz w:val="24"/>
          <w:shd w:val="clear" w:color="auto" w:fill="FFFFFF"/>
        </w:rPr>
      </w:pPr>
      <w:r w:rsidRPr="00883F4E">
        <w:rPr>
          <w:rFonts w:ascii="Arial" w:hAnsi="Arial" w:cs="Arial"/>
          <w:sz w:val="24"/>
          <w:szCs w:val="26"/>
        </w:rPr>
        <w:t>4 </w:t>
      </w:r>
      <w:r w:rsidRPr="005E4145">
        <w:rPr>
          <w:rFonts w:ascii="Arial" w:hAnsi="Arial" w:cs="Arial"/>
          <w:sz w:val="24"/>
        </w:rPr>
        <w:t xml:space="preserve">Настоящий стандарт идентичен международному стандарту </w:t>
      </w:r>
      <w:r w:rsidR="00515DE7">
        <w:rPr>
          <w:rFonts w:ascii="Arial" w:eastAsia="Calibri" w:hAnsi="Arial" w:cs="Arial"/>
          <w:sz w:val="24"/>
          <w:szCs w:val="24"/>
          <w:shd w:val="clear" w:color="auto" w:fill="FFFFFF"/>
          <w:lang w:val="en-US"/>
        </w:rPr>
        <w:t>ISO</w:t>
      </w:r>
      <w:r w:rsidR="00CB48F4" w:rsidRPr="00A11C51">
        <w:rPr>
          <w:rFonts w:ascii="Arial" w:eastAsia="Calibri" w:hAnsi="Arial" w:cs="Arial"/>
          <w:sz w:val="24"/>
          <w:szCs w:val="24"/>
          <w:shd w:val="clear" w:color="auto" w:fill="FFFFFF"/>
        </w:rPr>
        <w:t xml:space="preserve"> 8637-3</w:t>
      </w:r>
      <w:r w:rsidR="005D3DD5" w:rsidRPr="00A11C51">
        <w:rPr>
          <w:rFonts w:ascii="Arial" w:eastAsia="Calibri" w:hAnsi="Arial" w:cs="Arial"/>
          <w:sz w:val="24"/>
          <w:szCs w:val="24"/>
          <w:shd w:val="clear" w:color="auto" w:fill="FFFFFF"/>
        </w:rPr>
        <w:t>:2024</w:t>
      </w:r>
      <w:r w:rsidRPr="00B10EE0">
        <w:rPr>
          <w:rFonts w:ascii="Arial" w:eastAsia="Calibri" w:hAnsi="Arial" w:cs="Arial"/>
          <w:sz w:val="24"/>
          <w:szCs w:val="24"/>
          <w:shd w:val="clear" w:color="auto" w:fill="FFFFFF"/>
        </w:rPr>
        <w:t xml:space="preserve"> «</w:t>
      </w:r>
      <w:r w:rsidR="005D3DD5">
        <w:rPr>
          <w:rFonts w:ascii="Arial" w:eastAsia="Calibri" w:hAnsi="Arial" w:cs="Arial"/>
          <w:sz w:val="24"/>
          <w:szCs w:val="24"/>
          <w:shd w:val="clear" w:color="auto" w:fill="FFFFFF"/>
        </w:rPr>
        <w:t xml:space="preserve">Экстракорпоральные системы </w:t>
      </w:r>
      <w:r w:rsidR="00CB48F4">
        <w:rPr>
          <w:rFonts w:ascii="Arial" w:eastAsia="Calibri" w:hAnsi="Arial" w:cs="Arial"/>
          <w:sz w:val="24"/>
          <w:szCs w:val="24"/>
          <w:shd w:val="clear" w:color="auto" w:fill="FFFFFF"/>
        </w:rPr>
        <w:t>для очистки</w:t>
      </w:r>
      <w:r w:rsidR="00A24783">
        <w:rPr>
          <w:rFonts w:ascii="Arial" w:eastAsia="Calibri" w:hAnsi="Arial" w:cs="Arial"/>
          <w:sz w:val="24"/>
          <w:szCs w:val="24"/>
          <w:shd w:val="clear" w:color="auto" w:fill="FFFFFF"/>
        </w:rPr>
        <w:t xml:space="preserve"> крови</w:t>
      </w:r>
      <w:r w:rsidR="00CB48F4">
        <w:rPr>
          <w:rFonts w:ascii="Arial" w:eastAsia="Calibri" w:hAnsi="Arial" w:cs="Arial"/>
          <w:sz w:val="24"/>
          <w:szCs w:val="24"/>
          <w:shd w:val="clear" w:color="auto" w:fill="FFFFFF"/>
        </w:rPr>
        <w:t>. Часть</w:t>
      </w:r>
      <w:r w:rsidR="00CB48F4" w:rsidRPr="00A11C51">
        <w:rPr>
          <w:rFonts w:ascii="Arial" w:eastAsia="Calibri" w:hAnsi="Arial" w:cs="Arial"/>
          <w:sz w:val="24"/>
          <w:szCs w:val="24"/>
          <w:shd w:val="clear" w:color="auto" w:fill="FFFFFF"/>
          <w:lang w:val="en-US"/>
        </w:rPr>
        <w:t xml:space="preserve"> 3. </w:t>
      </w:r>
      <w:r w:rsidR="00CB48F4">
        <w:rPr>
          <w:rFonts w:ascii="Arial" w:eastAsia="Calibri" w:hAnsi="Arial" w:cs="Arial"/>
          <w:sz w:val="24"/>
          <w:szCs w:val="24"/>
          <w:shd w:val="clear" w:color="auto" w:fill="FFFFFF"/>
        </w:rPr>
        <w:t>Плазмофильтры</w:t>
      </w:r>
      <w:r w:rsidRPr="00A11C51">
        <w:rPr>
          <w:rFonts w:ascii="Arial" w:eastAsia="Calibri" w:hAnsi="Arial" w:cs="Arial"/>
          <w:sz w:val="24"/>
          <w:szCs w:val="24"/>
          <w:lang w:val="en-US"/>
        </w:rPr>
        <w:t xml:space="preserve">» </w:t>
      </w:r>
      <w:r w:rsidRPr="00A11C51">
        <w:rPr>
          <w:rFonts w:ascii="Arial" w:eastAsia="Calibri" w:hAnsi="Arial" w:cs="Arial"/>
          <w:sz w:val="24"/>
          <w:szCs w:val="24"/>
          <w:shd w:val="clear" w:color="auto" w:fill="FFFFFF"/>
          <w:lang w:val="en-US"/>
        </w:rPr>
        <w:t>(</w:t>
      </w:r>
      <w:r w:rsidR="00CB48F4">
        <w:rPr>
          <w:rFonts w:ascii="Arial" w:eastAsia="Calibri" w:hAnsi="Arial" w:cs="Arial"/>
          <w:sz w:val="24"/>
          <w:szCs w:val="24"/>
          <w:shd w:val="clear" w:color="auto" w:fill="FFFFFF"/>
          <w:lang w:val="en-US"/>
        </w:rPr>
        <w:t>ISO 8637-3</w:t>
      </w:r>
      <w:r w:rsidR="005D3DD5">
        <w:rPr>
          <w:rFonts w:ascii="Arial" w:eastAsia="Calibri" w:hAnsi="Arial" w:cs="Arial"/>
          <w:sz w:val="24"/>
          <w:szCs w:val="24"/>
          <w:shd w:val="clear" w:color="auto" w:fill="FFFFFF"/>
          <w:lang w:val="en-US"/>
        </w:rPr>
        <w:t>:2024</w:t>
      </w:r>
      <w:r w:rsidRPr="00A11C51">
        <w:rPr>
          <w:rFonts w:ascii="Arial" w:eastAsia="Calibri" w:hAnsi="Arial" w:cs="Arial"/>
          <w:sz w:val="24"/>
          <w:szCs w:val="24"/>
          <w:lang w:val="en-US"/>
        </w:rPr>
        <w:t xml:space="preserve"> </w:t>
      </w:r>
      <w:r w:rsidRPr="00A11C51">
        <w:rPr>
          <w:rFonts w:ascii="Arial" w:eastAsia="Calibri" w:hAnsi="Arial" w:cs="Arial"/>
          <w:sz w:val="24"/>
          <w:szCs w:val="24"/>
          <w:shd w:val="clear" w:color="auto" w:fill="FFFFFF"/>
          <w:lang w:val="en-US"/>
        </w:rPr>
        <w:t>«</w:t>
      </w:r>
      <w:r w:rsidR="005D3DD5" w:rsidRPr="00A11C51">
        <w:rPr>
          <w:rFonts w:ascii="Arial" w:eastAsia="Arial" w:hAnsi="Arial" w:cs="Arial"/>
          <w:sz w:val="24"/>
          <w:szCs w:val="24"/>
          <w:lang w:val="en-US"/>
        </w:rPr>
        <w:t xml:space="preserve">Extracorporeal systems for blood purification. </w:t>
      </w:r>
      <w:r w:rsidR="00CB48F4" w:rsidRPr="00A11C51">
        <w:rPr>
          <w:rFonts w:ascii="Arial" w:eastAsia="Arial" w:hAnsi="Arial" w:cs="Arial"/>
          <w:sz w:val="24"/>
          <w:szCs w:val="24"/>
          <w:lang w:val="en-US"/>
        </w:rPr>
        <w:t>Part</w:t>
      </w:r>
      <w:r w:rsidR="00CB48F4" w:rsidRPr="00E100AC">
        <w:rPr>
          <w:rFonts w:ascii="Arial" w:eastAsia="Arial" w:hAnsi="Arial" w:cs="Arial"/>
          <w:sz w:val="24"/>
          <w:szCs w:val="24"/>
        </w:rPr>
        <w:t xml:space="preserve"> 3</w:t>
      </w:r>
      <w:r w:rsidR="0020082E" w:rsidRPr="00E100AC">
        <w:rPr>
          <w:rFonts w:ascii="Arial" w:eastAsia="Arial" w:hAnsi="Arial" w:cs="Arial"/>
          <w:sz w:val="24"/>
          <w:szCs w:val="24"/>
        </w:rPr>
        <w:t>:</w:t>
      </w:r>
      <w:r w:rsidR="00CB48F4" w:rsidRPr="00E100AC">
        <w:rPr>
          <w:rFonts w:ascii="Arial" w:eastAsia="Arial" w:hAnsi="Arial" w:cs="Arial"/>
          <w:sz w:val="24"/>
          <w:szCs w:val="24"/>
        </w:rPr>
        <w:t xml:space="preserve"> </w:t>
      </w:r>
      <w:r w:rsidR="00CB48F4">
        <w:rPr>
          <w:rFonts w:ascii="Arial" w:eastAsia="Arial" w:hAnsi="Arial" w:cs="Arial"/>
          <w:sz w:val="24"/>
          <w:szCs w:val="24"/>
          <w:lang w:val="en-US"/>
        </w:rPr>
        <w:t>Plasmofilters</w:t>
      </w:r>
      <w:r w:rsidRPr="00E100AC">
        <w:rPr>
          <w:rFonts w:ascii="Arial" w:eastAsia="Calibri" w:hAnsi="Arial" w:cs="Arial"/>
          <w:sz w:val="24"/>
          <w:szCs w:val="24"/>
          <w:shd w:val="clear" w:color="auto" w:fill="FFFFFF"/>
        </w:rPr>
        <w:t xml:space="preserve">», </w:t>
      </w:r>
      <w:r w:rsidRPr="00B10EE0">
        <w:rPr>
          <w:rFonts w:ascii="Arial" w:eastAsia="Calibri" w:hAnsi="Arial" w:cs="Arial"/>
          <w:sz w:val="24"/>
          <w:szCs w:val="24"/>
          <w:shd w:val="clear" w:color="auto" w:fill="FFFFFF"/>
          <w:lang w:val="en-US"/>
        </w:rPr>
        <w:t>IDT</w:t>
      </w:r>
      <w:r w:rsidRPr="00E100AC">
        <w:rPr>
          <w:rFonts w:ascii="Arial" w:eastAsia="Calibri" w:hAnsi="Arial" w:cs="Arial"/>
          <w:sz w:val="24"/>
          <w:szCs w:val="24"/>
          <w:shd w:val="clear" w:color="auto" w:fill="FFFFFF"/>
        </w:rPr>
        <w:t>)</w:t>
      </w:r>
      <w:r w:rsidRPr="00E100AC">
        <w:rPr>
          <w:rFonts w:ascii="Arial" w:hAnsi="Arial" w:cs="Arial"/>
          <w:sz w:val="24"/>
          <w:shd w:val="clear" w:color="auto" w:fill="FFFFFF"/>
        </w:rPr>
        <w:t>.</w:t>
      </w:r>
    </w:p>
    <w:p w14:paraId="79E33A28" w14:textId="77777777" w:rsidR="00916907" w:rsidRPr="00A11C51" w:rsidRDefault="00916907" w:rsidP="007611F8">
      <w:pPr>
        <w:tabs>
          <w:tab w:val="left" w:pos="851"/>
        </w:tabs>
        <w:spacing w:after="0" w:line="240" w:lineRule="auto"/>
        <w:ind w:firstLine="510"/>
        <w:rPr>
          <w:rFonts w:ascii="Arial" w:hAnsi="Arial" w:cs="Arial"/>
          <w:sz w:val="24"/>
          <w:shd w:val="clear" w:color="auto" w:fill="FFFFFF"/>
        </w:rPr>
      </w:pPr>
      <w:r w:rsidRPr="005E4145">
        <w:rPr>
          <w:rFonts w:ascii="Arial" w:hAnsi="Arial" w:cs="Arial"/>
          <w:sz w:val="24"/>
          <w:shd w:val="clear" w:color="auto" w:fill="FFFFFF"/>
        </w:rPr>
        <w:t>Международный с</w:t>
      </w:r>
      <w:r w:rsidR="007611F8">
        <w:rPr>
          <w:rFonts w:ascii="Arial" w:hAnsi="Arial" w:cs="Arial"/>
          <w:sz w:val="24"/>
          <w:shd w:val="clear" w:color="auto" w:fill="FFFFFF"/>
        </w:rPr>
        <w:t>тандарт разработан подкомитетом</w:t>
      </w:r>
      <w:r w:rsidR="007611F8" w:rsidRPr="00A11C51">
        <w:rPr>
          <w:rFonts w:ascii="Arial" w:hAnsi="Arial" w:cs="Arial"/>
          <w:sz w:val="24"/>
          <w:shd w:val="clear" w:color="auto" w:fill="FFFFFF"/>
        </w:rPr>
        <w:t xml:space="preserve"> </w:t>
      </w:r>
      <w:r w:rsidR="007611F8" w:rsidRPr="007611F8">
        <w:rPr>
          <w:rFonts w:ascii="Arial" w:hAnsi="Arial" w:cs="Arial"/>
          <w:sz w:val="24"/>
          <w:shd w:val="clear" w:color="auto" w:fill="FFFFFF"/>
          <w:lang w:val="en-US"/>
        </w:rPr>
        <w:t>SC</w:t>
      </w:r>
      <w:r w:rsidR="007611F8" w:rsidRPr="00A11C51">
        <w:rPr>
          <w:rFonts w:ascii="Arial" w:hAnsi="Arial" w:cs="Arial"/>
          <w:sz w:val="24"/>
          <w:shd w:val="clear" w:color="auto" w:fill="FFFFFF"/>
        </w:rPr>
        <w:t xml:space="preserve"> 2 «Сердечно-сосудистые имплантаты и экстракорпоральные системы» </w:t>
      </w:r>
      <w:r w:rsidR="007611F8">
        <w:rPr>
          <w:rFonts w:ascii="Arial" w:hAnsi="Arial" w:cs="Arial"/>
          <w:sz w:val="24"/>
          <w:shd w:val="clear" w:color="auto" w:fill="FFFFFF"/>
        </w:rPr>
        <w:t>Технического комитета</w:t>
      </w:r>
      <w:r w:rsidR="007611F8" w:rsidRPr="00A11C51">
        <w:rPr>
          <w:rFonts w:ascii="Arial" w:hAnsi="Arial" w:cs="Arial"/>
          <w:sz w:val="24"/>
          <w:shd w:val="clear" w:color="auto" w:fill="FFFFFF"/>
        </w:rPr>
        <w:t xml:space="preserve"> </w:t>
      </w:r>
      <w:r w:rsidR="007611F8" w:rsidRPr="007611F8">
        <w:rPr>
          <w:rFonts w:ascii="Arial" w:hAnsi="Arial" w:cs="Arial"/>
          <w:sz w:val="24"/>
          <w:shd w:val="clear" w:color="auto" w:fill="FFFFFF"/>
          <w:lang w:val="en-US"/>
        </w:rPr>
        <w:t>ISO</w:t>
      </w:r>
      <w:r w:rsidR="007611F8" w:rsidRPr="00A11C51">
        <w:rPr>
          <w:rFonts w:ascii="Arial" w:hAnsi="Arial" w:cs="Arial"/>
          <w:sz w:val="24"/>
          <w:shd w:val="clear" w:color="auto" w:fill="FFFFFF"/>
        </w:rPr>
        <w:t>/</w:t>
      </w:r>
      <w:r w:rsidR="007611F8" w:rsidRPr="007611F8">
        <w:rPr>
          <w:rFonts w:ascii="Arial" w:hAnsi="Arial" w:cs="Arial"/>
          <w:sz w:val="24"/>
          <w:shd w:val="clear" w:color="auto" w:fill="FFFFFF"/>
          <w:lang w:val="en-US"/>
        </w:rPr>
        <w:t>TC</w:t>
      </w:r>
      <w:r w:rsidR="007611F8" w:rsidRPr="00A11C51">
        <w:rPr>
          <w:rFonts w:ascii="Arial" w:hAnsi="Arial" w:cs="Arial"/>
          <w:sz w:val="24"/>
          <w:shd w:val="clear" w:color="auto" w:fill="FFFFFF"/>
        </w:rPr>
        <w:t xml:space="preserve"> 150 «Имплантаты для хирургии» </w:t>
      </w:r>
    </w:p>
    <w:p w14:paraId="1D3AFB9B" w14:textId="77777777" w:rsidR="00916907" w:rsidRPr="002122C7" w:rsidRDefault="00916907" w:rsidP="002201B8">
      <w:pPr>
        <w:suppressAutoHyphens/>
        <w:spacing w:after="0" w:line="240" w:lineRule="auto"/>
        <w:ind w:right="-51" w:firstLine="510"/>
        <w:jc w:val="both"/>
        <w:rPr>
          <w:rFonts w:ascii="Arial" w:hAnsi="Arial" w:cs="Arial"/>
          <w:bCs/>
          <w:iCs/>
        </w:rPr>
      </w:pPr>
      <w:r w:rsidRPr="005E4145">
        <w:rPr>
          <w:rFonts w:ascii="Arial" w:hAnsi="Arial" w:cs="Arial"/>
          <w:sz w:val="24"/>
        </w:rPr>
        <w:t>При применении настоящего стандарта рекомендуется использовать вместо ссылочных международных стандартов соответствующие им межгосударственные стандарты, сведения о которых приведены в дополнительном приложении ДА</w:t>
      </w:r>
    </w:p>
    <w:p w14:paraId="7AD33283" w14:textId="1098BE38" w:rsidR="00916907" w:rsidRPr="00A11C51" w:rsidRDefault="00EC4DC7" w:rsidP="00916907">
      <w:pPr>
        <w:suppressAutoHyphens/>
        <w:spacing w:before="120" w:after="120" w:line="240" w:lineRule="auto"/>
        <w:ind w:right="-51" w:firstLine="510"/>
        <w:jc w:val="both"/>
        <w:rPr>
          <w:rFonts w:ascii="Arial" w:hAnsi="Arial" w:cs="Arial"/>
          <w:bCs/>
          <w:iCs/>
        </w:rPr>
      </w:pPr>
      <w:r>
        <w:rPr>
          <w:rFonts w:ascii="Arial" w:hAnsi="Arial" w:cs="Arial"/>
          <w:sz w:val="24"/>
          <w:szCs w:val="26"/>
          <w:lang w:val="en-US"/>
        </w:rPr>
        <w:t>5</w:t>
      </w:r>
      <w:r w:rsidRPr="00AA3603">
        <w:rPr>
          <w:rFonts w:ascii="Arial" w:hAnsi="Arial" w:cs="Arial"/>
          <w:sz w:val="24"/>
          <w:szCs w:val="26"/>
        </w:rPr>
        <w:t> </w:t>
      </w:r>
      <w:r w:rsidRPr="00AA3603">
        <w:rPr>
          <w:rFonts w:ascii="Arial" w:hAnsi="Arial" w:cs="Arial"/>
          <w:sz w:val="24"/>
          <w:szCs w:val="28"/>
        </w:rPr>
        <w:t>ВВЕДЕН ВПЕРВЫЕ</w:t>
      </w:r>
    </w:p>
    <w:p w14:paraId="1345B731" w14:textId="77777777" w:rsidR="002201B8" w:rsidRDefault="002201B8" w:rsidP="00916907">
      <w:pPr>
        <w:tabs>
          <w:tab w:val="left" w:pos="993"/>
        </w:tabs>
        <w:spacing w:line="240" w:lineRule="auto"/>
        <w:ind w:firstLine="510"/>
        <w:jc w:val="both"/>
        <w:rPr>
          <w:rFonts w:ascii="Arial" w:hAnsi="Arial" w:cs="Arial"/>
          <w:i/>
          <w:sz w:val="24"/>
        </w:rPr>
      </w:pPr>
    </w:p>
    <w:p w14:paraId="74917FFB" w14:textId="77777777" w:rsidR="002201B8" w:rsidRDefault="002201B8" w:rsidP="00916907">
      <w:pPr>
        <w:tabs>
          <w:tab w:val="left" w:pos="993"/>
        </w:tabs>
        <w:spacing w:line="240" w:lineRule="auto"/>
        <w:ind w:firstLine="510"/>
        <w:jc w:val="both"/>
        <w:rPr>
          <w:rFonts w:ascii="Arial" w:hAnsi="Arial" w:cs="Arial"/>
          <w:i/>
          <w:sz w:val="24"/>
        </w:rPr>
      </w:pPr>
    </w:p>
    <w:p w14:paraId="0CE7AE55" w14:textId="77777777" w:rsidR="003A7DE1" w:rsidRDefault="003A7DE1" w:rsidP="00916907">
      <w:pPr>
        <w:tabs>
          <w:tab w:val="left" w:pos="993"/>
        </w:tabs>
        <w:spacing w:line="240" w:lineRule="auto"/>
        <w:ind w:firstLine="510"/>
        <w:jc w:val="both"/>
        <w:rPr>
          <w:rFonts w:ascii="Arial" w:hAnsi="Arial" w:cs="Arial"/>
          <w:i/>
          <w:sz w:val="24"/>
        </w:rPr>
      </w:pPr>
    </w:p>
    <w:p w14:paraId="2F17A6F5" w14:textId="77777777" w:rsidR="00916907" w:rsidRPr="00883F4E" w:rsidRDefault="00916907" w:rsidP="002201B8">
      <w:pPr>
        <w:tabs>
          <w:tab w:val="left" w:pos="993"/>
        </w:tabs>
        <w:spacing w:after="0" w:line="240" w:lineRule="auto"/>
        <w:ind w:firstLine="510"/>
        <w:jc w:val="both"/>
        <w:rPr>
          <w:rFonts w:ascii="Arial" w:hAnsi="Arial" w:cs="Arial"/>
          <w:i/>
          <w:sz w:val="24"/>
        </w:rPr>
      </w:pPr>
      <w:r w:rsidRPr="00883F4E">
        <w:rPr>
          <w:rFonts w:ascii="Arial" w:hAnsi="Arial" w:cs="Arial"/>
          <w:i/>
          <w:sz w:val="24"/>
        </w:rPr>
        <w:lastRenderedPageBreak/>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(государственных) стандартов, издаваемых в этих государствах, а также в сети Интернет на сайтах соответствующих национальных (государственных) органов по стандартизации.</w:t>
      </w:r>
    </w:p>
    <w:p w14:paraId="396CC1B2" w14:textId="77777777" w:rsidR="00916907" w:rsidRPr="00883F4E" w:rsidRDefault="00916907" w:rsidP="00916907">
      <w:pPr>
        <w:tabs>
          <w:tab w:val="left" w:pos="709"/>
        </w:tabs>
        <w:suppressAutoHyphens/>
        <w:spacing w:line="240" w:lineRule="auto"/>
        <w:ind w:firstLine="510"/>
        <w:jc w:val="both"/>
        <w:rPr>
          <w:rFonts w:ascii="Arial" w:hAnsi="Arial" w:cs="Arial"/>
          <w:i/>
          <w:sz w:val="24"/>
        </w:rPr>
      </w:pPr>
      <w:r w:rsidRPr="00883F4E">
        <w:rPr>
          <w:rFonts w:ascii="Arial" w:hAnsi="Arial" w:cs="Arial"/>
          <w:i/>
          <w:sz w:val="24"/>
        </w:rPr>
        <w:t>В случае пересмотра, изменения или отмены настоящего стандарта соответствующая информация также будет опубликована в сети Интернет на сайте Межгосударственного совета по стандартизации, метрологии и сертификации в каталоге</w:t>
      </w:r>
      <w:r>
        <w:rPr>
          <w:rFonts w:ascii="Arial" w:hAnsi="Arial" w:cs="Arial"/>
          <w:i/>
          <w:sz w:val="24"/>
        </w:rPr>
        <w:t xml:space="preserve"> «Межгосударственные стандарты»</w:t>
      </w:r>
    </w:p>
    <w:p w14:paraId="1C4FA873" w14:textId="77777777" w:rsidR="00916907" w:rsidRPr="00883F4E" w:rsidRDefault="00916907" w:rsidP="00916907">
      <w:pPr>
        <w:tabs>
          <w:tab w:val="left" w:pos="709"/>
        </w:tabs>
        <w:suppressAutoHyphens/>
        <w:spacing w:line="240" w:lineRule="auto"/>
        <w:ind w:firstLine="510"/>
        <w:jc w:val="both"/>
        <w:rPr>
          <w:rFonts w:ascii="Arial" w:hAnsi="Arial" w:cs="Arial"/>
          <w:sz w:val="24"/>
        </w:rPr>
      </w:pPr>
    </w:p>
    <w:p w14:paraId="36FE1500" w14:textId="77777777" w:rsidR="00916907" w:rsidRPr="00883F4E" w:rsidRDefault="00916907" w:rsidP="00916907">
      <w:pPr>
        <w:tabs>
          <w:tab w:val="left" w:pos="709"/>
        </w:tabs>
        <w:suppressAutoHyphens/>
        <w:spacing w:line="240" w:lineRule="auto"/>
        <w:ind w:firstLine="510"/>
        <w:jc w:val="both"/>
        <w:rPr>
          <w:rFonts w:ascii="Arial" w:hAnsi="Arial" w:cs="Arial"/>
          <w:sz w:val="24"/>
        </w:rPr>
      </w:pPr>
    </w:p>
    <w:p w14:paraId="4C7876F1" w14:textId="77777777" w:rsidR="00916907" w:rsidRPr="00883F4E" w:rsidRDefault="00916907" w:rsidP="00916907">
      <w:pPr>
        <w:tabs>
          <w:tab w:val="left" w:pos="709"/>
        </w:tabs>
        <w:suppressAutoHyphens/>
        <w:spacing w:line="240" w:lineRule="auto"/>
        <w:ind w:firstLine="510"/>
        <w:jc w:val="both"/>
        <w:rPr>
          <w:rFonts w:ascii="Arial" w:hAnsi="Arial" w:cs="Arial"/>
          <w:sz w:val="24"/>
        </w:rPr>
      </w:pPr>
    </w:p>
    <w:p w14:paraId="4477E281" w14:textId="77777777" w:rsidR="00916907" w:rsidRPr="00883F4E" w:rsidRDefault="00916907" w:rsidP="00916907">
      <w:pPr>
        <w:tabs>
          <w:tab w:val="left" w:pos="709"/>
        </w:tabs>
        <w:suppressAutoHyphens/>
        <w:spacing w:line="240" w:lineRule="auto"/>
        <w:ind w:firstLine="510"/>
        <w:jc w:val="both"/>
        <w:rPr>
          <w:rFonts w:ascii="Arial" w:hAnsi="Arial" w:cs="Arial"/>
          <w:sz w:val="24"/>
        </w:rPr>
      </w:pPr>
    </w:p>
    <w:p w14:paraId="4639385E" w14:textId="77777777" w:rsidR="00916907" w:rsidRPr="00883F4E" w:rsidRDefault="00916907" w:rsidP="00916907">
      <w:pPr>
        <w:tabs>
          <w:tab w:val="left" w:pos="709"/>
        </w:tabs>
        <w:suppressAutoHyphens/>
        <w:spacing w:line="240" w:lineRule="auto"/>
        <w:ind w:firstLine="510"/>
        <w:jc w:val="both"/>
        <w:rPr>
          <w:rFonts w:ascii="Arial" w:hAnsi="Arial" w:cs="Arial"/>
          <w:sz w:val="24"/>
        </w:rPr>
      </w:pPr>
    </w:p>
    <w:p w14:paraId="1C344F42" w14:textId="77777777" w:rsidR="00916907" w:rsidRPr="00883F4E" w:rsidRDefault="00916907" w:rsidP="00916907">
      <w:pPr>
        <w:tabs>
          <w:tab w:val="left" w:pos="709"/>
        </w:tabs>
        <w:suppressAutoHyphens/>
        <w:spacing w:line="240" w:lineRule="auto"/>
        <w:ind w:firstLine="510"/>
        <w:jc w:val="both"/>
        <w:rPr>
          <w:rFonts w:ascii="Arial" w:hAnsi="Arial" w:cs="Arial"/>
          <w:sz w:val="24"/>
        </w:rPr>
      </w:pPr>
    </w:p>
    <w:p w14:paraId="1DD15A0A" w14:textId="77777777" w:rsidR="00916907" w:rsidRPr="00883F4E" w:rsidRDefault="00916907" w:rsidP="00916907">
      <w:pPr>
        <w:tabs>
          <w:tab w:val="left" w:pos="709"/>
        </w:tabs>
        <w:suppressAutoHyphens/>
        <w:spacing w:line="240" w:lineRule="auto"/>
        <w:ind w:firstLine="510"/>
        <w:jc w:val="both"/>
        <w:rPr>
          <w:rFonts w:ascii="Arial" w:hAnsi="Arial" w:cs="Arial"/>
          <w:sz w:val="24"/>
        </w:rPr>
      </w:pPr>
    </w:p>
    <w:p w14:paraId="0377FAEB" w14:textId="77777777" w:rsidR="00916907" w:rsidRPr="00883F4E" w:rsidRDefault="00916907" w:rsidP="00916907">
      <w:pPr>
        <w:tabs>
          <w:tab w:val="left" w:pos="709"/>
        </w:tabs>
        <w:suppressAutoHyphens/>
        <w:spacing w:line="240" w:lineRule="auto"/>
        <w:ind w:firstLine="510"/>
        <w:jc w:val="both"/>
        <w:rPr>
          <w:rFonts w:ascii="Arial" w:hAnsi="Arial" w:cs="Arial"/>
          <w:sz w:val="24"/>
        </w:rPr>
      </w:pPr>
    </w:p>
    <w:p w14:paraId="2CE1AF36" w14:textId="77777777" w:rsidR="00916907" w:rsidRPr="00883F4E" w:rsidRDefault="00916907" w:rsidP="00916907">
      <w:pPr>
        <w:tabs>
          <w:tab w:val="left" w:pos="709"/>
        </w:tabs>
        <w:suppressAutoHyphens/>
        <w:spacing w:line="240" w:lineRule="auto"/>
        <w:ind w:firstLine="510"/>
        <w:jc w:val="both"/>
        <w:rPr>
          <w:rFonts w:ascii="Arial" w:hAnsi="Arial" w:cs="Arial"/>
          <w:sz w:val="24"/>
        </w:rPr>
      </w:pPr>
    </w:p>
    <w:p w14:paraId="690B7A0A" w14:textId="77777777" w:rsidR="00916907" w:rsidRPr="00883F4E" w:rsidRDefault="00916907" w:rsidP="00916907">
      <w:pPr>
        <w:tabs>
          <w:tab w:val="left" w:pos="709"/>
        </w:tabs>
        <w:suppressAutoHyphens/>
        <w:spacing w:line="240" w:lineRule="auto"/>
        <w:ind w:firstLine="510"/>
        <w:jc w:val="both"/>
        <w:rPr>
          <w:rFonts w:ascii="Arial" w:hAnsi="Arial" w:cs="Arial"/>
          <w:sz w:val="24"/>
        </w:rPr>
      </w:pPr>
    </w:p>
    <w:p w14:paraId="7855C026" w14:textId="77777777" w:rsidR="00916907" w:rsidRPr="00883F4E" w:rsidRDefault="00916907" w:rsidP="00916907">
      <w:pPr>
        <w:tabs>
          <w:tab w:val="left" w:pos="709"/>
        </w:tabs>
        <w:suppressAutoHyphens/>
        <w:spacing w:line="240" w:lineRule="auto"/>
        <w:ind w:firstLine="510"/>
        <w:jc w:val="both"/>
        <w:rPr>
          <w:rFonts w:ascii="Arial" w:hAnsi="Arial" w:cs="Arial"/>
          <w:sz w:val="24"/>
        </w:rPr>
      </w:pPr>
    </w:p>
    <w:p w14:paraId="0CB96EF0" w14:textId="77777777" w:rsidR="00916907" w:rsidRPr="00883F4E" w:rsidRDefault="00916907" w:rsidP="00916907">
      <w:pPr>
        <w:tabs>
          <w:tab w:val="left" w:pos="709"/>
        </w:tabs>
        <w:suppressAutoHyphens/>
        <w:spacing w:line="240" w:lineRule="auto"/>
        <w:ind w:firstLine="510"/>
        <w:jc w:val="both"/>
        <w:rPr>
          <w:rFonts w:ascii="Arial" w:hAnsi="Arial" w:cs="Arial"/>
          <w:sz w:val="24"/>
        </w:rPr>
      </w:pPr>
    </w:p>
    <w:p w14:paraId="40E1ADDA" w14:textId="77777777" w:rsidR="00916907" w:rsidRPr="00883F4E" w:rsidRDefault="00916907" w:rsidP="00916907">
      <w:pPr>
        <w:tabs>
          <w:tab w:val="left" w:pos="709"/>
        </w:tabs>
        <w:suppressAutoHyphens/>
        <w:spacing w:line="240" w:lineRule="auto"/>
        <w:ind w:firstLine="510"/>
        <w:jc w:val="both"/>
        <w:rPr>
          <w:rFonts w:ascii="Arial" w:hAnsi="Arial" w:cs="Arial"/>
          <w:sz w:val="24"/>
        </w:rPr>
      </w:pPr>
    </w:p>
    <w:p w14:paraId="2CD754AB" w14:textId="77777777" w:rsidR="00916907" w:rsidRPr="00883F4E" w:rsidRDefault="00916907" w:rsidP="00916907">
      <w:pPr>
        <w:tabs>
          <w:tab w:val="left" w:pos="709"/>
        </w:tabs>
        <w:suppressAutoHyphens/>
        <w:spacing w:line="240" w:lineRule="auto"/>
        <w:ind w:firstLine="510"/>
        <w:jc w:val="both"/>
        <w:rPr>
          <w:rFonts w:ascii="Arial" w:hAnsi="Arial" w:cs="Arial"/>
          <w:sz w:val="24"/>
        </w:rPr>
      </w:pPr>
    </w:p>
    <w:p w14:paraId="5BD8011B" w14:textId="77777777" w:rsidR="00916907" w:rsidRPr="00883F4E" w:rsidRDefault="00916907" w:rsidP="00916907">
      <w:pPr>
        <w:tabs>
          <w:tab w:val="left" w:pos="709"/>
        </w:tabs>
        <w:suppressAutoHyphens/>
        <w:spacing w:line="240" w:lineRule="auto"/>
        <w:ind w:firstLine="510"/>
        <w:jc w:val="both"/>
        <w:rPr>
          <w:rFonts w:ascii="Arial" w:hAnsi="Arial" w:cs="Arial"/>
          <w:sz w:val="24"/>
        </w:rPr>
      </w:pPr>
    </w:p>
    <w:p w14:paraId="08AF529C" w14:textId="77777777" w:rsidR="00916907" w:rsidRPr="00883F4E" w:rsidRDefault="00916907" w:rsidP="00916907">
      <w:pPr>
        <w:tabs>
          <w:tab w:val="left" w:pos="709"/>
        </w:tabs>
        <w:suppressAutoHyphens/>
        <w:spacing w:line="240" w:lineRule="auto"/>
        <w:ind w:firstLine="510"/>
        <w:jc w:val="both"/>
        <w:rPr>
          <w:rFonts w:ascii="Arial" w:hAnsi="Arial" w:cs="Arial"/>
          <w:sz w:val="24"/>
        </w:rPr>
      </w:pPr>
    </w:p>
    <w:p w14:paraId="4900F06E" w14:textId="77777777" w:rsidR="00916907" w:rsidRPr="00883F4E" w:rsidRDefault="00916907" w:rsidP="00916907">
      <w:pPr>
        <w:tabs>
          <w:tab w:val="left" w:pos="709"/>
        </w:tabs>
        <w:suppressAutoHyphens/>
        <w:spacing w:line="240" w:lineRule="auto"/>
        <w:ind w:firstLine="510"/>
        <w:jc w:val="both"/>
        <w:rPr>
          <w:rFonts w:ascii="Arial" w:hAnsi="Arial" w:cs="Arial"/>
          <w:sz w:val="24"/>
        </w:rPr>
      </w:pPr>
    </w:p>
    <w:p w14:paraId="441489EC" w14:textId="77777777" w:rsidR="00916907" w:rsidRPr="00883F4E" w:rsidRDefault="00916907" w:rsidP="00916907">
      <w:pPr>
        <w:tabs>
          <w:tab w:val="left" w:pos="709"/>
        </w:tabs>
        <w:suppressAutoHyphens/>
        <w:spacing w:line="240" w:lineRule="auto"/>
        <w:ind w:firstLine="510"/>
        <w:jc w:val="both"/>
        <w:rPr>
          <w:rFonts w:ascii="Arial" w:hAnsi="Arial" w:cs="Arial"/>
          <w:sz w:val="24"/>
        </w:rPr>
      </w:pPr>
    </w:p>
    <w:p w14:paraId="62FBF408" w14:textId="77777777" w:rsidR="00916907" w:rsidRPr="00883F4E" w:rsidRDefault="00916907" w:rsidP="00916907">
      <w:pPr>
        <w:tabs>
          <w:tab w:val="left" w:pos="709"/>
        </w:tabs>
        <w:suppressAutoHyphens/>
        <w:spacing w:line="240" w:lineRule="auto"/>
        <w:ind w:firstLine="510"/>
        <w:jc w:val="both"/>
        <w:rPr>
          <w:rFonts w:ascii="Arial" w:hAnsi="Arial" w:cs="Arial"/>
          <w:sz w:val="24"/>
        </w:rPr>
      </w:pPr>
    </w:p>
    <w:p w14:paraId="76CDB3D0" w14:textId="77777777" w:rsidR="00916907" w:rsidRPr="00883F4E" w:rsidRDefault="00916907" w:rsidP="00916907">
      <w:pPr>
        <w:tabs>
          <w:tab w:val="left" w:pos="709"/>
        </w:tabs>
        <w:suppressAutoHyphens/>
        <w:spacing w:line="240" w:lineRule="auto"/>
        <w:ind w:firstLine="510"/>
        <w:jc w:val="both"/>
        <w:rPr>
          <w:rFonts w:ascii="Arial" w:hAnsi="Arial" w:cs="Arial"/>
          <w:sz w:val="24"/>
        </w:rPr>
      </w:pPr>
    </w:p>
    <w:p w14:paraId="4C783BC1" w14:textId="77777777" w:rsidR="00916907" w:rsidRPr="00883F4E" w:rsidRDefault="00916907" w:rsidP="00916907">
      <w:pPr>
        <w:tabs>
          <w:tab w:val="left" w:pos="709"/>
        </w:tabs>
        <w:suppressAutoHyphens/>
        <w:spacing w:line="240" w:lineRule="auto"/>
        <w:ind w:firstLine="510"/>
        <w:jc w:val="both"/>
        <w:rPr>
          <w:rFonts w:ascii="Arial" w:hAnsi="Arial" w:cs="Arial"/>
          <w:sz w:val="24"/>
        </w:rPr>
      </w:pPr>
    </w:p>
    <w:p w14:paraId="3B994B6E" w14:textId="77777777" w:rsidR="00916907" w:rsidRPr="00883F4E" w:rsidRDefault="00916907" w:rsidP="00916907">
      <w:pPr>
        <w:tabs>
          <w:tab w:val="left" w:pos="709"/>
        </w:tabs>
        <w:suppressAutoHyphens/>
        <w:spacing w:line="240" w:lineRule="auto"/>
        <w:ind w:firstLine="510"/>
        <w:jc w:val="both"/>
        <w:rPr>
          <w:rFonts w:ascii="Arial" w:hAnsi="Arial" w:cs="Arial"/>
          <w:sz w:val="24"/>
        </w:rPr>
      </w:pPr>
    </w:p>
    <w:p w14:paraId="02EF9F85" w14:textId="77777777" w:rsidR="00916907" w:rsidRPr="00883F4E" w:rsidRDefault="00916907" w:rsidP="00916907">
      <w:pPr>
        <w:tabs>
          <w:tab w:val="left" w:pos="709"/>
        </w:tabs>
        <w:suppressAutoHyphens/>
        <w:spacing w:line="240" w:lineRule="auto"/>
        <w:ind w:firstLine="510"/>
        <w:jc w:val="both"/>
        <w:rPr>
          <w:rFonts w:ascii="Arial" w:hAnsi="Arial" w:cs="Arial"/>
          <w:sz w:val="24"/>
        </w:rPr>
      </w:pPr>
    </w:p>
    <w:p w14:paraId="3DC75BA7" w14:textId="77777777" w:rsidR="00916907" w:rsidRPr="00883F4E" w:rsidRDefault="00916907" w:rsidP="00916907">
      <w:pPr>
        <w:tabs>
          <w:tab w:val="left" w:pos="709"/>
        </w:tabs>
        <w:suppressAutoHyphens/>
        <w:spacing w:line="240" w:lineRule="auto"/>
        <w:ind w:firstLine="510"/>
        <w:jc w:val="both"/>
        <w:rPr>
          <w:rFonts w:ascii="Arial" w:hAnsi="Arial" w:cs="Arial"/>
          <w:sz w:val="24"/>
        </w:rPr>
      </w:pPr>
    </w:p>
    <w:p w14:paraId="2413E133" w14:textId="77777777" w:rsidR="00916907" w:rsidRPr="00883F4E" w:rsidRDefault="00916907" w:rsidP="00916907">
      <w:pPr>
        <w:tabs>
          <w:tab w:val="left" w:pos="709"/>
        </w:tabs>
        <w:suppressAutoHyphens/>
        <w:spacing w:line="240" w:lineRule="auto"/>
        <w:ind w:firstLine="510"/>
        <w:jc w:val="both"/>
        <w:rPr>
          <w:rFonts w:ascii="Arial" w:hAnsi="Arial" w:cs="Arial"/>
          <w:sz w:val="24"/>
        </w:rPr>
      </w:pPr>
    </w:p>
    <w:p w14:paraId="29B32F9B" w14:textId="77777777" w:rsidR="00916907" w:rsidRPr="00883F4E" w:rsidRDefault="00916907" w:rsidP="00916907">
      <w:pPr>
        <w:tabs>
          <w:tab w:val="left" w:pos="709"/>
        </w:tabs>
        <w:suppressAutoHyphens/>
        <w:spacing w:line="240" w:lineRule="auto"/>
        <w:ind w:firstLine="510"/>
        <w:jc w:val="both"/>
        <w:rPr>
          <w:rFonts w:ascii="Arial" w:hAnsi="Arial" w:cs="Arial"/>
          <w:sz w:val="24"/>
        </w:rPr>
        <w:sectPr w:rsidR="00916907" w:rsidRPr="00883F4E" w:rsidSect="00954630">
          <w:headerReference w:type="even" r:id="rId9"/>
          <w:headerReference w:type="default" r:id="rId10"/>
          <w:footerReference w:type="even" r:id="rId11"/>
          <w:footerReference w:type="default" r:id="rId12"/>
          <w:footerReference w:type="first" r:id="rId13"/>
          <w:footnotePr>
            <w:numRestart w:val="eachPage"/>
          </w:footnotePr>
          <w:pgSz w:w="11906" w:h="16838"/>
          <w:pgMar w:top="1134" w:right="1418" w:bottom="1134" w:left="851" w:header="397" w:footer="612" w:gutter="0"/>
          <w:pgNumType w:fmt="upperRoman" w:start="1"/>
          <w:cols w:space="708"/>
          <w:titlePg/>
          <w:docGrid w:linePitch="381"/>
        </w:sectPr>
      </w:pPr>
      <w:r w:rsidRPr="00883F4E">
        <w:rPr>
          <w:rFonts w:ascii="Arial" w:hAnsi="Arial" w:cs="Arial"/>
          <w:sz w:val="24"/>
        </w:rPr>
        <w:t>Исключительное право официального опубликования настоящего стандарта на территории указанных выше государств принадлежит национальным (государственным) органам по</w:t>
      </w:r>
      <w:r>
        <w:rPr>
          <w:rFonts w:ascii="Arial" w:hAnsi="Arial" w:cs="Arial"/>
          <w:sz w:val="24"/>
        </w:rPr>
        <w:t xml:space="preserve"> стандартизации этих государств</w:t>
      </w:r>
    </w:p>
    <w:p w14:paraId="5A360B20" w14:textId="77777777" w:rsidR="00B10EE0" w:rsidRPr="00B10EE0" w:rsidRDefault="00B10EE0" w:rsidP="00B10EE0">
      <w:pPr>
        <w:pBdr>
          <w:top w:val="single" w:sz="24" w:space="0" w:color="auto"/>
          <w:bottom w:val="single" w:sz="24" w:space="1" w:color="auto"/>
        </w:pBdr>
        <w:spacing w:after="0" w:line="240" w:lineRule="auto"/>
        <w:jc w:val="center"/>
        <w:rPr>
          <w:rFonts w:ascii="Arial" w:eastAsia="SimSun" w:hAnsi="Arial" w:cs="Arial"/>
          <w:b/>
          <w:sz w:val="20"/>
          <w:szCs w:val="20"/>
          <w:lang w:eastAsia="zh-CN"/>
        </w:rPr>
      </w:pPr>
    </w:p>
    <w:p w14:paraId="66559ED8" w14:textId="77777777" w:rsidR="00B10EE0" w:rsidRPr="00B10EE0" w:rsidRDefault="00B10EE0" w:rsidP="00B10EE0">
      <w:pPr>
        <w:pBdr>
          <w:top w:val="single" w:sz="24" w:space="0" w:color="auto"/>
          <w:bottom w:val="single" w:sz="24" w:space="1" w:color="auto"/>
        </w:pBdr>
        <w:spacing w:after="0" w:line="240" w:lineRule="auto"/>
        <w:jc w:val="center"/>
        <w:rPr>
          <w:rFonts w:ascii="Arial" w:eastAsia="SimSun" w:hAnsi="Arial" w:cs="Arial"/>
          <w:b/>
          <w:sz w:val="20"/>
          <w:szCs w:val="20"/>
          <w:lang w:eastAsia="zh-CN"/>
        </w:rPr>
      </w:pPr>
      <w:r w:rsidRPr="00B10EE0">
        <w:rPr>
          <w:rFonts w:ascii="Arial" w:eastAsia="SimSun" w:hAnsi="Arial" w:cs="Arial"/>
          <w:b/>
          <w:sz w:val="20"/>
          <w:szCs w:val="20"/>
          <w:lang w:eastAsia="zh-CN"/>
        </w:rPr>
        <w:t>МЕЖГОСУДАРСТВЕННЫЙ СОВЕТ ПО СТАНДАРТИЗАЦИИ, МЕТРОЛОГИИ И СЕРТИФИКАЦИИ</w:t>
      </w:r>
    </w:p>
    <w:p w14:paraId="7DBBA499" w14:textId="77777777" w:rsidR="00B10EE0" w:rsidRPr="00B10EE0" w:rsidRDefault="00B10EE0" w:rsidP="00B10EE0">
      <w:pPr>
        <w:pBdr>
          <w:top w:val="single" w:sz="24" w:space="0" w:color="auto"/>
          <w:bottom w:val="single" w:sz="24" w:space="1" w:color="auto"/>
        </w:pBdr>
        <w:spacing w:after="0" w:line="240" w:lineRule="auto"/>
        <w:jc w:val="center"/>
        <w:rPr>
          <w:rFonts w:ascii="Arial" w:eastAsia="SimSun" w:hAnsi="Arial" w:cs="Arial"/>
          <w:b/>
          <w:sz w:val="20"/>
          <w:szCs w:val="20"/>
          <w:lang w:val="en-US" w:eastAsia="zh-CN"/>
        </w:rPr>
      </w:pPr>
      <w:r w:rsidRPr="00B10EE0">
        <w:rPr>
          <w:rFonts w:ascii="Arial" w:eastAsia="SimSun" w:hAnsi="Arial" w:cs="Arial"/>
          <w:b/>
          <w:sz w:val="20"/>
          <w:szCs w:val="20"/>
          <w:lang w:val="en-US" w:eastAsia="zh-CN"/>
        </w:rPr>
        <w:t>(МГС)</w:t>
      </w:r>
    </w:p>
    <w:p w14:paraId="22A68383" w14:textId="77777777" w:rsidR="00B10EE0" w:rsidRPr="00B10EE0" w:rsidRDefault="00B10EE0" w:rsidP="00B10EE0">
      <w:pPr>
        <w:pBdr>
          <w:top w:val="single" w:sz="24" w:space="0" w:color="auto"/>
          <w:bottom w:val="single" w:sz="24" w:space="1" w:color="auto"/>
        </w:pBdr>
        <w:spacing w:after="0" w:line="240" w:lineRule="auto"/>
        <w:jc w:val="center"/>
        <w:rPr>
          <w:rFonts w:ascii="Arial" w:eastAsia="SimSun" w:hAnsi="Arial" w:cs="Arial"/>
          <w:b/>
          <w:sz w:val="20"/>
          <w:szCs w:val="20"/>
          <w:lang w:val="en-US" w:eastAsia="zh-CN"/>
        </w:rPr>
      </w:pPr>
    </w:p>
    <w:p w14:paraId="690FEADD" w14:textId="77777777" w:rsidR="00B10EE0" w:rsidRPr="00B10EE0" w:rsidRDefault="00B10EE0" w:rsidP="00B10EE0">
      <w:pPr>
        <w:pBdr>
          <w:top w:val="single" w:sz="24" w:space="0" w:color="auto"/>
          <w:bottom w:val="single" w:sz="24" w:space="1" w:color="auto"/>
        </w:pBdr>
        <w:spacing w:after="0" w:line="240" w:lineRule="auto"/>
        <w:jc w:val="center"/>
        <w:rPr>
          <w:rFonts w:ascii="Arial" w:eastAsia="SimSun" w:hAnsi="Arial" w:cs="Arial"/>
          <w:b/>
          <w:sz w:val="20"/>
          <w:szCs w:val="20"/>
          <w:lang w:val="en-US" w:eastAsia="zh-CN"/>
        </w:rPr>
      </w:pPr>
      <w:r w:rsidRPr="00B10EE0">
        <w:rPr>
          <w:rFonts w:ascii="Arial" w:eastAsia="SimSun" w:hAnsi="Arial" w:cs="Arial"/>
          <w:b/>
          <w:sz w:val="20"/>
          <w:szCs w:val="20"/>
          <w:lang w:val="en-US" w:eastAsia="zh-CN"/>
        </w:rPr>
        <w:t>INTERSTATE COUNCIL FOR STANDARDIZATION, METROLOGY AND CERTIFICATION</w:t>
      </w:r>
    </w:p>
    <w:p w14:paraId="22B21BEB" w14:textId="77777777" w:rsidR="00B10EE0" w:rsidRPr="00B10EE0" w:rsidRDefault="00B10EE0" w:rsidP="00B10EE0">
      <w:pPr>
        <w:pBdr>
          <w:top w:val="single" w:sz="24" w:space="0" w:color="auto"/>
          <w:bottom w:val="single" w:sz="24" w:space="1" w:color="auto"/>
        </w:pBdr>
        <w:spacing w:after="0" w:line="240" w:lineRule="auto"/>
        <w:jc w:val="center"/>
        <w:rPr>
          <w:rFonts w:ascii="Arial" w:eastAsia="SimSun" w:hAnsi="Arial" w:cs="Arial"/>
          <w:b/>
          <w:sz w:val="20"/>
          <w:szCs w:val="20"/>
          <w:lang w:val="en-US" w:eastAsia="zh-CN"/>
        </w:rPr>
      </w:pPr>
      <w:r w:rsidRPr="00B10EE0">
        <w:rPr>
          <w:rFonts w:ascii="Arial" w:eastAsia="SimSun" w:hAnsi="Arial" w:cs="Arial"/>
          <w:b/>
          <w:sz w:val="20"/>
          <w:szCs w:val="20"/>
          <w:lang w:val="en-US" w:eastAsia="zh-CN"/>
        </w:rPr>
        <w:t>(ISC)</w:t>
      </w:r>
    </w:p>
    <w:p w14:paraId="25E5D4F9" w14:textId="77777777" w:rsidR="00B10EE0" w:rsidRPr="00B10EE0" w:rsidRDefault="00B10EE0" w:rsidP="00B10EE0">
      <w:pPr>
        <w:pBdr>
          <w:top w:val="single" w:sz="24" w:space="0" w:color="auto"/>
          <w:bottom w:val="single" w:sz="24" w:space="1" w:color="auto"/>
        </w:pBdr>
        <w:spacing w:after="0" w:line="240" w:lineRule="auto"/>
        <w:jc w:val="center"/>
        <w:rPr>
          <w:rFonts w:ascii="Times New Roman" w:eastAsia="Calibri" w:hAnsi="Times New Roman" w:cs="Times New Roman"/>
          <w:b/>
          <w:sz w:val="20"/>
          <w:szCs w:val="28"/>
        </w:rPr>
      </w:pPr>
    </w:p>
    <w:tbl>
      <w:tblPr>
        <w:tblW w:w="9992" w:type="dxa"/>
        <w:tblInd w:w="80" w:type="dxa"/>
        <w:tblBorders>
          <w:bottom w:val="single" w:sz="18" w:space="0" w:color="auto"/>
        </w:tblBorders>
        <w:tblLook w:val="01E0" w:firstRow="1" w:lastRow="1" w:firstColumn="1" w:lastColumn="1" w:noHBand="0" w:noVBand="0"/>
      </w:tblPr>
      <w:tblGrid>
        <w:gridCol w:w="6974"/>
        <w:gridCol w:w="3018"/>
      </w:tblGrid>
      <w:tr w:rsidR="00B10EE0" w:rsidRPr="00B10EE0" w14:paraId="326DC0BD" w14:textId="77777777" w:rsidTr="002B4E4B">
        <w:trPr>
          <w:trHeight w:val="2074"/>
        </w:trPr>
        <w:tc>
          <w:tcPr>
            <w:tcW w:w="6974" w:type="dxa"/>
            <w:vAlign w:val="center"/>
          </w:tcPr>
          <w:p w14:paraId="7D281CAF" w14:textId="77777777" w:rsidR="00B10EE0" w:rsidRPr="00B10EE0" w:rsidRDefault="00B10EE0" w:rsidP="00B10EE0">
            <w:pPr>
              <w:spacing w:after="0" w:line="360" w:lineRule="auto"/>
              <w:jc w:val="center"/>
              <w:rPr>
                <w:rFonts w:ascii="Arial" w:eastAsia="Calibri" w:hAnsi="Arial" w:cs="Arial"/>
                <w:b/>
                <w:spacing w:val="100"/>
                <w:sz w:val="28"/>
                <w:szCs w:val="28"/>
                <w:lang w:eastAsia="zh-CN"/>
              </w:rPr>
            </w:pPr>
            <w:r w:rsidRPr="00B10EE0">
              <w:rPr>
                <w:rFonts w:ascii="Arial" w:eastAsia="Calibri" w:hAnsi="Arial" w:cs="Arial"/>
                <w:b/>
                <w:spacing w:val="100"/>
                <w:sz w:val="28"/>
                <w:szCs w:val="28"/>
                <w:lang w:eastAsia="zh-CN"/>
              </w:rPr>
              <w:t>МЕЖГОСУДАРСТВЕННЫЙ</w:t>
            </w:r>
          </w:p>
          <w:p w14:paraId="06E169AD" w14:textId="77777777" w:rsidR="00B10EE0" w:rsidRPr="00B10EE0" w:rsidRDefault="00B10EE0" w:rsidP="00B10EE0">
            <w:pPr>
              <w:spacing w:after="0" w:line="276" w:lineRule="auto"/>
              <w:jc w:val="center"/>
              <w:rPr>
                <w:rFonts w:ascii="Arial" w:eastAsia="Calibri" w:hAnsi="Arial" w:cs="Arial"/>
                <w:b/>
                <w:spacing w:val="40"/>
                <w:sz w:val="28"/>
                <w:szCs w:val="28"/>
                <w:lang w:val="en-US" w:eastAsia="zh-CN"/>
              </w:rPr>
            </w:pPr>
            <w:r w:rsidRPr="00B10EE0">
              <w:rPr>
                <w:rFonts w:ascii="Arial" w:eastAsia="Calibri" w:hAnsi="Arial" w:cs="Arial"/>
                <w:b/>
                <w:spacing w:val="100"/>
                <w:sz w:val="28"/>
                <w:szCs w:val="28"/>
                <w:lang w:eastAsia="zh-CN"/>
              </w:rPr>
              <w:t>СТАНДАРТ</w:t>
            </w:r>
          </w:p>
        </w:tc>
        <w:tc>
          <w:tcPr>
            <w:tcW w:w="3018" w:type="dxa"/>
          </w:tcPr>
          <w:p w14:paraId="109FCE51" w14:textId="77777777" w:rsidR="00B10EE0" w:rsidRPr="00B10EE0" w:rsidRDefault="00B10EE0" w:rsidP="00B10EE0">
            <w:pPr>
              <w:spacing w:before="120" w:after="0" w:line="360" w:lineRule="auto"/>
              <w:ind w:left="34" w:right="-108"/>
              <w:rPr>
                <w:rFonts w:ascii="Arial" w:eastAsia="Calibri" w:hAnsi="Arial" w:cs="Arial"/>
                <w:b/>
                <w:bCs/>
                <w:sz w:val="32"/>
                <w:szCs w:val="32"/>
                <w:lang w:eastAsia="zh-CN"/>
              </w:rPr>
            </w:pPr>
            <w:r w:rsidRPr="00B10EE0">
              <w:rPr>
                <w:rFonts w:ascii="Arial" w:eastAsia="Calibri" w:hAnsi="Arial" w:cs="Arial"/>
                <w:b/>
                <w:bCs/>
                <w:sz w:val="32"/>
                <w:szCs w:val="32"/>
                <w:lang w:eastAsia="zh-CN"/>
              </w:rPr>
              <w:t>ГОСТ</w:t>
            </w:r>
          </w:p>
          <w:p w14:paraId="5DBAC34E" w14:textId="77777777" w:rsidR="00B10EE0" w:rsidRPr="00B10EE0" w:rsidRDefault="00A24783" w:rsidP="00B10EE0">
            <w:pPr>
              <w:spacing w:after="0" w:line="360" w:lineRule="auto"/>
              <w:ind w:left="33" w:right="-108"/>
              <w:rPr>
                <w:rFonts w:ascii="Arial" w:eastAsia="Calibri" w:hAnsi="Arial" w:cs="Arial"/>
                <w:b/>
                <w:bCs/>
                <w:sz w:val="32"/>
                <w:szCs w:val="32"/>
                <w:lang w:eastAsia="zh-CN"/>
              </w:rPr>
            </w:pPr>
            <w:r>
              <w:rPr>
                <w:rFonts w:ascii="Arial" w:eastAsia="Calibri" w:hAnsi="Arial" w:cs="Arial"/>
                <w:b/>
                <w:bCs/>
                <w:sz w:val="32"/>
                <w:szCs w:val="32"/>
                <w:lang w:val="en-US" w:eastAsia="zh-CN"/>
              </w:rPr>
              <w:t>ISO</w:t>
            </w:r>
            <w:r w:rsidRPr="00A11C51">
              <w:rPr>
                <w:rFonts w:ascii="Arial" w:eastAsia="Calibri" w:hAnsi="Arial" w:cs="Arial"/>
                <w:b/>
                <w:bCs/>
                <w:sz w:val="32"/>
                <w:szCs w:val="32"/>
                <w:lang w:eastAsia="zh-CN"/>
              </w:rPr>
              <w:t xml:space="preserve"> 8637-3</w:t>
            </w:r>
            <w:r w:rsidR="00B10EE0" w:rsidRPr="00B10EE0">
              <w:rPr>
                <w:rFonts w:ascii="Arial" w:eastAsia="Calibri" w:hAnsi="Arial" w:cs="Arial"/>
                <w:b/>
                <w:sz w:val="28"/>
                <w:szCs w:val="24"/>
              </w:rPr>
              <w:sym w:font="Symbol" w:char="F0BE"/>
            </w:r>
          </w:p>
          <w:p w14:paraId="60E364EB" w14:textId="77777777" w:rsidR="00B10EE0" w:rsidRPr="00B10EE0" w:rsidRDefault="00B10EE0" w:rsidP="00B10EE0">
            <w:pPr>
              <w:spacing w:after="0" w:line="360" w:lineRule="auto"/>
              <w:ind w:left="33" w:right="-108"/>
              <w:rPr>
                <w:rFonts w:ascii="Arial" w:eastAsia="Calibri" w:hAnsi="Arial" w:cs="Arial"/>
                <w:bCs/>
                <w:i/>
                <w:sz w:val="28"/>
                <w:szCs w:val="28"/>
                <w:lang w:eastAsia="zh-CN"/>
              </w:rPr>
            </w:pPr>
            <w:r w:rsidRPr="00B10EE0">
              <w:rPr>
                <w:rFonts w:ascii="Arial" w:eastAsia="Calibri" w:hAnsi="Arial" w:cs="Arial"/>
                <w:bCs/>
                <w:i/>
                <w:sz w:val="28"/>
                <w:szCs w:val="28"/>
                <w:lang w:eastAsia="zh-CN"/>
              </w:rPr>
              <w:t xml:space="preserve">(проект, </w:t>
            </w:r>
            <w:r w:rsidRPr="00B10EE0">
              <w:rPr>
                <w:rFonts w:ascii="Arial" w:eastAsia="Calibri" w:hAnsi="Arial" w:cs="Arial"/>
                <w:bCs/>
                <w:i/>
                <w:sz w:val="28"/>
                <w:szCs w:val="28"/>
                <w:lang w:val="en-US" w:eastAsia="zh-CN"/>
              </w:rPr>
              <w:t>RU</w:t>
            </w:r>
            <w:r w:rsidRPr="00B10EE0">
              <w:rPr>
                <w:rFonts w:ascii="Arial" w:eastAsia="Calibri" w:hAnsi="Arial" w:cs="Arial"/>
                <w:bCs/>
                <w:i/>
                <w:sz w:val="28"/>
                <w:szCs w:val="28"/>
                <w:lang w:eastAsia="zh-CN"/>
              </w:rPr>
              <w:t>,</w:t>
            </w:r>
          </w:p>
          <w:p w14:paraId="0EA3868E" w14:textId="77777777" w:rsidR="00B10EE0" w:rsidRPr="00B10EE0" w:rsidRDefault="00B10EE0" w:rsidP="00B10EE0">
            <w:pPr>
              <w:spacing w:after="120" w:line="240" w:lineRule="auto"/>
              <w:rPr>
                <w:rFonts w:ascii="Arial" w:eastAsia="Calibri" w:hAnsi="Arial" w:cs="Arial"/>
                <w:bCs/>
                <w:i/>
                <w:sz w:val="28"/>
                <w:szCs w:val="28"/>
                <w:lang w:eastAsia="zh-CN"/>
              </w:rPr>
            </w:pPr>
            <w:r w:rsidRPr="00B10EE0">
              <w:rPr>
                <w:rFonts w:ascii="Arial" w:eastAsia="Calibri" w:hAnsi="Arial" w:cs="Arial"/>
                <w:bCs/>
                <w:i/>
                <w:sz w:val="28"/>
                <w:szCs w:val="28"/>
                <w:lang w:eastAsia="zh-CN"/>
              </w:rPr>
              <w:t>первая редакция)</w:t>
            </w:r>
          </w:p>
        </w:tc>
      </w:tr>
    </w:tbl>
    <w:p w14:paraId="3787F39E" w14:textId="77777777" w:rsidR="00B10EE0" w:rsidRPr="00B10EE0" w:rsidRDefault="00B10EE0" w:rsidP="00B10EE0">
      <w:pPr>
        <w:spacing w:after="0" w:line="360" w:lineRule="auto"/>
        <w:jc w:val="center"/>
        <w:rPr>
          <w:rFonts w:ascii="Arial" w:eastAsia="Calibri" w:hAnsi="Arial" w:cs="Arial"/>
          <w:sz w:val="28"/>
          <w:szCs w:val="28"/>
        </w:rPr>
      </w:pPr>
    </w:p>
    <w:p w14:paraId="7599CFE2" w14:textId="77777777" w:rsidR="00B10EE0" w:rsidRPr="00B10EE0" w:rsidRDefault="00B10EE0" w:rsidP="00B10EE0">
      <w:pPr>
        <w:spacing w:after="0" w:line="360" w:lineRule="auto"/>
        <w:jc w:val="center"/>
        <w:rPr>
          <w:rFonts w:ascii="Arial" w:eastAsia="Calibri" w:hAnsi="Arial" w:cs="Arial"/>
          <w:sz w:val="28"/>
          <w:szCs w:val="28"/>
        </w:rPr>
      </w:pPr>
    </w:p>
    <w:p w14:paraId="28C908FD" w14:textId="77777777" w:rsidR="00B10EE0" w:rsidRPr="0040700E" w:rsidRDefault="00B10EE0" w:rsidP="00B10EE0">
      <w:pPr>
        <w:spacing w:after="0" w:line="360" w:lineRule="auto"/>
        <w:jc w:val="center"/>
        <w:rPr>
          <w:rFonts w:ascii="Arial" w:eastAsia="Calibri" w:hAnsi="Arial" w:cs="Arial"/>
          <w:b/>
          <w:sz w:val="28"/>
          <w:szCs w:val="20"/>
        </w:rPr>
      </w:pPr>
    </w:p>
    <w:p w14:paraId="436A9D5D" w14:textId="2A79B3AB" w:rsidR="007611F8" w:rsidRDefault="007611F8" w:rsidP="007611F8">
      <w:pPr>
        <w:spacing w:after="0" w:line="360" w:lineRule="auto"/>
        <w:jc w:val="center"/>
        <w:rPr>
          <w:rFonts w:ascii="Arial" w:eastAsia="Arial" w:hAnsi="Arial" w:cs="Arial"/>
          <w:b/>
          <w:sz w:val="28"/>
          <w:szCs w:val="28"/>
        </w:rPr>
      </w:pPr>
      <w:r>
        <w:rPr>
          <w:rFonts w:ascii="Arial" w:eastAsia="Arial" w:hAnsi="Arial" w:cs="Arial"/>
          <w:b/>
          <w:sz w:val="28"/>
          <w:szCs w:val="28"/>
        </w:rPr>
        <w:t>ЭКСТРАКОРПОРАЛ</w:t>
      </w:r>
      <w:r w:rsidR="00EC4DC7">
        <w:rPr>
          <w:rFonts w:ascii="Arial" w:eastAsia="Arial" w:hAnsi="Arial" w:cs="Arial"/>
          <w:b/>
          <w:sz w:val="28"/>
          <w:szCs w:val="28"/>
        </w:rPr>
        <w:t>ЬНЫЕ СИСТЕМЫ ДЛЯ ОЧИСТКИ КРОВИ</w:t>
      </w:r>
    </w:p>
    <w:p w14:paraId="04CAE9EB" w14:textId="77777777" w:rsidR="005D62F6" w:rsidRDefault="005D62F6" w:rsidP="007611F8">
      <w:pPr>
        <w:spacing w:after="0" w:line="360" w:lineRule="auto"/>
        <w:jc w:val="center"/>
        <w:rPr>
          <w:rFonts w:ascii="Arial" w:eastAsia="Arial" w:hAnsi="Arial" w:cs="Arial"/>
          <w:b/>
          <w:sz w:val="28"/>
          <w:szCs w:val="28"/>
        </w:rPr>
      </w:pPr>
    </w:p>
    <w:p w14:paraId="6C23CF40" w14:textId="1601C77C" w:rsidR="007611F8" w:rsidRDefault="00A24783" w:rsidP="007611F8">
      <w:pPr>
        <w:spacing w:after="0" w:line="360" w:lineRule="auto"/>
        <w:jc w:val="center"/>
        <w:rPr>
          <w:rFonts w:ascii="Arial" w:eastAsia="Arial" w:hAnsi="Arial" w:cs="Arial"/>
          <w:b/>
          <w:sz w:val="28"/>
          <w:szCs w:val="28"/>
        </w:rPr>
      </w:pPr>
      <w:r>
        <w:rPr>
          <w:rFonts w:ascii="Arial" w:eastAsia="Arial" w:hAnsi="Arial" w:cs="Arial"/>
          <w:b/>
          <w:sz w:val="28"/>
          <w:szCs w:val="28"/>
        </w:rPr>
        <w:t>Часть</w:t>
      </w:r>
      <w:r w:rsidR="00EC4DC7">
        <w:rPr>
          <w:rFonts w:ascii="Arial" w:eastAsia="Arial" w:hAnsi="Arial" w:cs="Arial"/>
          <w:b/>
          <w:sz w:val="28"/>
          <w:szCs w:val="28"/>
        </w:rPr>
        <w:t xml:space="preserve"> 2</w:t>
      </w:r>
    </w:p>
    <w:p w14:paraId="240CDC9D" w14:textId="77777777" w:rsidR="005D62F6" w:rsidRDefault="005D62F6" w:rsidP="007611F8">
      <w:pPr>
        <w:spacing w:after="0" w:line="360" w:lineRule="auto"/>
        <w:jc w:val="center"/>
        <w:rPr>
          <w:rFonts w:ascii="Arial" w:eastAsia="Arial" w:hAnsi="Arial" w:cs="Arial"/>
          <w:b/>
          <w:sz w:val="28"/>
          <w:szCs w:val="28"/>
        </w:rPr>
      </w:pPr>
    </w:p>
    <w:p w14:paraId="34D2BB9E" w14:textId="4184F08B" w:rsidR="007611F8" w:rsidRPr="00515DE7" w:rsidRDefault="00A24783" w:rsidP="007611F8">
      <w:pPr>
        <w:spacing w:after="0" w:line="360" w:lineRule="auto"/>
        <w:jc w:val="center"/>
        <w:rPr>
          <w:rFonts w:ascii="Arial" w:eastAsia="Arial" w:hAnsi="Arial" w:cs="Arial"/>
          <w:b/>
          <w:sz w:val="28"/>
          <w:szCs w:val="28"/>
        </w:rPr>
      </w:pPr>
      <w:r>
        <w:rPr>
          <w:rFonts w:ascii="Arial" w:eastAsia="Arial" w:hAnsi="Arial" w:cs="Arial"/>
          <w:b/>
          <w:sz w:val="28"/>
          <w:szCs w:val="28"/>
        </w:rPr>
        <w:t>Плазмофильтры</w:t>
      </w:r>
    </w:p>
    <w:p w14:paraId="13746F7F" w14:textId="77777777" w:rsidR="00B10EE0" w:rsidRPr="0040700E" w:rsidRDefault="00B10EE0" w:rsidP="00B10EE0">
      <w:pPr>
        <w:spacing w:after="0" w:line="360" w:lineRule="auto"/>
        <w:jc w:val="center"/>
        <w:rPr>
          <w:rFonts w:ascii="Arial" w:eastAsia="Calibri" w:hAnsi="Arial" w:cs="Arial"/>
          <w:b/>
          <w:sz w:val="28"/>
          <w:szCs w:val="20"/>
        </w:rPr>
      </w:pPr>
    </w:p>
    <w:p w14:paraId="74E61F78" w14:textId="77777777" w:rsidR="00B10EE0" w:rsidRPr="0040700E" w:rsidRDefault="00B10EE0" w:rsidP="00B10EE0">
      <w:pPr>
        <w:spacing w:after="0" w:line="360" w:lineRule="auto"/>
        <w:jc w:val="center"/>
        <w:rPr>
          <w:rFonts w:ascii="Arial" w:eastAsia="Calibri" w:hAnsi="Arial" w:cs="Arial"/>
          <w:b/>
          <w:sz w:val="28"/>
          <w:szCs w:val="20"/>
        </w:rPr>
      </w:pPr>
    </w:p>
    <w:p w14:paraId="3B52319C" w14:textId="77777777" w:rsidR="00B10EE0" w:rsidRPr="0040700E" w:rsidRDefault="007611F8" w:rsidP="00B10EE0">
      <w:pPr>
        <w:spacing w:after="0" w:line="240" w:lineRule="auto"/>
        <w:jc w:val="center"/>
        <w:rPr>
          <w:rFonts w:ascii="Arial" w:eastAsia="Calibri" w:hAnsi="Arial" w:cs="Arial"/>
          <w:b/>
          <w:sz w:val="28"/>
          <w:szCs w:val="28"/>
        </w:rPr>
      </w:pPr>
      <w:r w:rsidRPr="007611F8">
        <w:rPr>
          <w:rFonts w:ascii="Arial" w:eastAsia="Calibri" w:hAnsi="Arial" w:cs="Arial"/>
          <w:b/>
          <w:sz w:val="28"/>
          <w:szCs w:val="28"/>
        </w:rPr>
        <w:t>(</w:t>
      </w:r>
      <w:r w:rsidR="00A24783">
        <w:rPr>
          <w:rFonts w:ascii="Arial" w:eastAsia="Calibri" w:hAnsi="Arial" w:cs="Arial"/>
          <w:b/>
          <w:sz w:val="28"/>
          <w:szCs w:val="28"/>
          <w:lang w:val="en-US"/>
        </w:rPr>
        <w:t>ISO</w:t>
      </w:r>
      <w:r w:rsidR="00A24783" w:rsidRPr="00A11C51">
        <w:rPr>
          <w:rFonts w:ascii="Arial" w:eastAsia="Calibri" w:hAnsi="Arial" w:cs="Arial"/>
          <w:b/>
          <w:sz w:val="28"/>
          <w:szCs w:val="28"/>
        </w:rPr>
        <w:t xml:space="preserve"> 8637-3</w:t>
      </w:r>
      <w:r w:rsidRPr="00A11C51">
        <w:rPr>
          <w:rFonts w:ascii="Arial" w:eastAsia="Calibri" w:hAnsi="Arial" w:cs="Arial"/>
          <w:b/>
          <w:sz w:val="28"/>
          <w:szCs w:val="28"/>
        </w:rPr>
        <w:t>:2024</w:t>
      </w:r>
      <w:r w:rsidRPr="007611F8">
        <w:rPr>
          <w:rFonts w:ascii="Arial" w:eastAsia="Calibri" w:hAnsi="Arial" w:cs="Arial"/>
          <w:b/>
          <w:sz w:val="28"/>
          <w:szCs w:val="28"/>
        </w:rPr>
        <w:t>)</w:t>
      </w:r>
    </w:p>
    <w:p w14:paraId="5B46009E" w14:textId="77777777" w:rsidR="00B10EE0" w:rsidRPr="0040700E" w:rsidRDefault="00B10EE0" w:rsidP="00B10EE0">
      <w:pPr>
        <w:spacing w:after="0" w:line="240" w:lineRule="auto"/>
        <w:jc w:val="center"/>
        <w:rPr>
          <w:rFonts w:ascii="Arial" w:eastAsia="Calibri" w:hAnsi="Arial" w:cs="Arial"/>
          <w:b/>
          <w:sz w:val="28"/>
          <w:szCs w:val="28"/>
        </w:rPr>
      </w:pPr>
    </w:p>
    <w:p w14:paraId="27928A29" w14:textId="77777777" w:rsidR="00B10EE0" w:rsidRPr="0040700E" w:rsidRDefault="00B10EE0" w:rsidP="00B10EE0">
      <w:pPr>
        <w:spacing w:after="0" w:line="240" w:lineRule="auto"/>
        <w:jc w:val="center"/>
        <w:rPr>
          <w:rFonts w:ascii="Arial" w:eastAsia="Calibri" w:hAnsi="Arial" w:cs="Arial"/>
          <w:b/>
          <w:sz w:val="28"/>
          <w:szCs w:val="28"/>
        </w:rPr>
      </w:pPr>
    </w:p>
    <w:p w14:paraId="3BCB1BCA" w14:textId="77777777" w:rsidR="00B10EE0" w:rsidRPr="0040700E" w:rsidRDefault="00B10EE0" w:rsidP="00B10EE0">
      <w:pPr>
        <w:spacing w:after="0" w:line="240" w:lineRule="auto"/>
        <w:jc w:val="center"/>
        <w:rPr>
          <w:rFonts w:ascii="Arial" w:eastAsia="Calibri" w:hAnsi="Arial" w:cs="Arial"/>
          <w:b/>
          <w:sz w:val="28"/>
          <w:szCs w:val="28"/>
        </w:rPr>
      </w:pPr>
    </w:p>
    <w:p w14:paraId="79F5E680" w14:textId="77777777" w:rsidR="00B10EE0" w:rsidRPr="0040700E" w:rsidRDefault="00B10EE0" w:rsidP="00B10EE0">
      <w:pPr>
        <w:spacing w:after="0" w:line="360" w:lineRule="auto"/>
        <w:ind w:left="-142" w:right="-144"/>
        <w:jc w:val="center"/>
        <w:rPr>
          <w:rFonts w:ascii="Arial" w:eastAsia="SimSun" w:hAnsi="Arial" w:cs="Arial"/>
          <w:b/>
          <w:sz w:val="24"/>
          <w:szCs w:val="24"/>
          <w:lang w:eastAsia="zh-CN"/>
        </w:rPr>
      </w:pPr>
      <w:r w:rsidRPr="0040700E">
        <w:rPr>
          <w:rFonts w:ascii="Arial" w:eastAsia="SimSun" w:hAnsi="Arial" w:cs="Arial"/>
          <w:b/>
          <w:i/>
          <w:sz w:val="24"/>
          <w:szCs w:val="24"/>
          <w:lang w:eastAsia="zh-CN"/>
        </w:rPr>
        <w:t>Настоящий проект стандарта не подлежит применению до его утверждения</w:t>
      </w:r>
    </w:p>
    <w:p w14:paraId="6998BFB2" w14:textId="77777777" w:rsidR="00B10EE0" w:rsidRPr="00B10EE0" w:rsidRDefault="00B10EE0" w:rsidP="00B10EE0">
      <w:pPr>
        <w:spacing w:after="0" w:line="240" w:lineRule="auto"/>
        <w:jc w:val="center"/>
        <w:rPr>
          <w:rFonts w:ascii="Arial" w:eastAsia="SimSun" w:hAnsi="Arial" w:cs="Arial"/>
          <w:sz w:val="28"/>
          <w:szCs w:val="24"/>
          <w:lang w:eastAsia="zh-CN"/>
        </w:rPr>
      </w:pPr>
    </w:p>
    <w:p w14:paraId="23FF11F7" w14:textId="77777777" w:rsidR="00B10EE0" w:rsidRPr="00B10EE0" w:rsidRDefault="00B10EE0" w:rsidP="00B10EE0">
      <w:pPr>
        <w:spacing w:after="0" w:line="240" w:lineRule="auto"/>
        <w:jc w:val="center"/>
        <w:rPr>
          <w:rFonts w:ascii="Arial" w:eastAsia="SimSun" w:hAnsi="Arial" w:cs="Arial"/>
          <w:sz w:val="28"/>
          <w:szCs w:val="24"/>
          <w:lang w:eastAsia="zh-CN"/>
        </w:rPr>
      </w:pPr>
    </w:p>
    <w:p w14:paraId="0B6105B4" w14:textId="77777777" w:rsidR="00B10EE0" w:rsidRPr="00B10EE0" w:rsidRDefault="00B10EE0" w:rsidP="00B10EE0">
      <w:pPr>
        <w:spacing w:after="0" w:line="240" w:lineRule="auto"/>
        <w:jc w:val="center"/>
        <w:rPr>
          <w:rFonts w:ascii="Arial" w:eastAsia="SimSun" w:hAnsi="Arial" w:cs="Arial"/>
          <w:sz w:val="28"/>
          <w:szCs w:val="24"/>
          <w:lang w:eastAsia="zh-CN"/>
        </w:rPr>
      </w:pPr>
    </w:p>
    <w:p w14:paraId="24247D1E" w14:textId="77777777" w:rsidR="00B10EE0" w:rsidRPr="00B10EE0" w:rsidRDefault="00B10EE0" w:rsidP="00B10EE0">
      <w:pPr>
        <w:spacing w:after="0" w:line="240" w:lineRule="auto"/>
        <w:jc w:val="center"/>
        <w:rPr>
          <w:rFonts w:ascii="Arial" w:eastAsia="SimSun" w:hAnsi="Arial" w:cs="Arial"/>
          <w:sz w:val="28"/>
          <w:szCs w:val="24"/>
          <w:lang w:eastAsia="zh-CN"/>
        </w:rPr>
      </w:pPr>
    </w:p>
    <w:p w14:paraId="26E0C09E" w14:textId="77777777" w:rsidR="00B10EE0" w:rsidRPr="00B10EE0" w:rsidRDefault="00B10EE0" w:rsidP="00B10EE0">
      <w:pPr>
        <w:spacing w:after="0" w:line="240" w:lineRule="auto"/>
        <w:jc w:val="center"/>
        <w:rPr>
          <w:rFonts w:ascii="Arial" w:eastAsia="SimSun" w:hAnsi="Arial" w:cs="Arial"/>
          <w:sz w:val="28"/>
          <w:szCs w:val="24"/>
          <w:lang w:eastAsia="zh-CN"/>
        </w:rPr>
      </w:pPr>
    </w:p>
    <w:p w14:paraId="093AF941" w14:textId="77777777" w:rsidR="00B10EE0" w:rsidRPr="00B10EE0" w:rsidRDefault="00B10EE0" w:rsidP="00B10EE0">
      <w:pPr>
        <w:spacing w:after="0" w:line="240" w:lineRule="auto"/>
        <w:jc w:val="center"/>
        <w:rPr>
          <w:rFonts w:ascii="Arial" w:eastAsia="SimSun" w:hAnsi="Arial" w:cs="Arial"/>
          <w:sz w:val="28"/>
          <w:szCs w:val="24"/>
          <w:lang w:eastAsia="zh-CN"/>
        </w:rPr>
      </w:pPr>
    </w:p>
    <w:p w14:paraId="3678E677" w14:textId="77777777" w:rsidR="00B10EE0" w:rsidRPr="00B10EE0" w:rsidRDefault="00B10EE0" w:rsidP="00B10EE0">
      <w:pPr>
        <w:spacing w:after="0" w:line="240" w:lineRule="auto"/>
        <w:jc w:val="center"/>
        <w:rPr>
          <w:rFonts w:ascii="Arial" w:eastAsia="SimSun" w:hAnsi="Arial" w:cs="Arial"/>
          <w:sz w:val="28"/>
          <w:szCs w:val="24"/>
          <w:lang w:eastAsia="zh-CN"/>
        </w:rPr>
      </w:pPr>
    </w:p>
    <w:p w14:paraId="572E3161" w14:textId="77777777" w:rsidR="00B10EE0" w:rsidRPr="00B10EE0" w:rsidRDefault="00B10EE0" w:rsidP="00B10EE0">
      <w:pPr>
        <w:spacing w:after="0" w:line="240" w:lineRule="auto"/>
        <w:jc w:val="center"/>
        <w:rPr>
          <w:rFonts w:ascii="Arial" w:eastAsia="SimSun" w:hAnsi="Arial" w:cs="Arial"/>
          <w:sz w:val="28"/>
          <w:szCs w:val="24"/>
          <w:lang w:eastAsia="zh-CN"/>
        </w:rPr>
      </w:pPr>
    </w:p>
    <w:p w14:paraId="22294163" w14:textId="77777777" w:rsidR="00B10EE0" w:rsidRPr="00B10EE0" w:rsidRDefault="00B10EE0" w:rsidP="00B10EE0">
      <w:pPr>
        <w:spacing w:before="120" w:after="0" w:line="360" w:lineRule="auto"/>
        <w:jc w:val="center"/>
        <w:rPr>
          <w:rFonts w:ascii="Arial" w:eastAsia="SimSun" w:hAnsi="Arial" w:cs="Arial"/>
          <w:b/>
          <w:sz w:val="24"/>
          <w:szCs w:val="24"/>
          <w:lang w:eastAsia="zh-CN"/>
        </w:rPr>
      </w:pPr>
      <w:r w:rsidRPr="00B10EE0">
        <w:rPr>
          <w:rFonts w:ascii="Arial" w:eastAsia="SimSun" w:hAnsi="Arial" w:cs="Arial"/>
          <w:b/>
          <w:sz w:val="24"/>
          <w:szCs w:val="24"/>
          <w:lang w:eastAsia="zh-CN"/>
        </w:rPr>
        <w:t>Москва</w:t>
      </w:r>
    </w:p>
    <w:p w14:paraId="23BE4311" w14:textId="77777777" w:rsidR="00B10EE0" w:rsidRPr="00B10EE0" w:rsidRDefault="00B10EE0" w:rsidP="00B10EE0">
      <w:pPr>
        <w:spacing w:after="0" w:line="360" w:lineRule="auto"/>
        <w:jc w:val="center"/>
        <w:rPr>
          <w:rFonts w:ascii="Arial" w:eastAsia="SimSun" w:hAnsi="Arial" w:cs="Arial"/>
          <w:b/>
          <w:sz w:val="24"/>
          <w:szCs w:val="24"/>
          <w:lang w:eastAsia="zh-CN"/>
        </w:rPr>
      </w:pPr>
      <w:r w:rsidRPr="00B10EE0">
        <w:rPr>
          <w:rFonts w:ascii="Arial" w:eastAsia="SimSun" w:hAnsi="Arial" w:cs="Arial"/>
          <w:b/>
          <w:sz w:val="24"/>
          <w:szCs w:val="24"/>
          <w:lang w:eastAsia="zh-CN"/>
        </w:rPr>
        <w:t>Российский институт стандартизации</w:t>
      </w:r>
    </w:p>
    <w:p w14:paraId="551F9D52" w14:textId="77777777" w:rsidR="00B10EE0" w:rsidRPr="00B10EE0" w:rsidRDefault="00B10EE0" w:rsidP="00B10EE0">
      <w:pPr>
        <w:spacing w:after="200" w:line="360" w:lineRule="auto"/>
        <w:jc w:val="center"/>
        <w:rPr>
          <w:rFonts w:ascii="Arial" w:eastAsia="SimSun" w:hAnsi="Arial" w:cs="Arial"/>
          <w:b/>
          <w:sz w:val="24"/>
          <w:szCs w:val="24"/>
          <w:lang w:eastAsia="zh-CN"/>
        </w:rPr>
      </w:pPr>
      <w:r w:rsidRPr="00B10EE0">
        <w:rPr>
          <w:rFonts w:ascii="Arial" w:eastAsia="SimSun" w:hAnsi="Arial" w:cs="Arial"/>
          <w:b/>
          <w:sz w:val="24"/>
          <w:szCs w:val="24"/>
          <w:lang w:eastAsia="zh-CN"/>
        </w:rPr>
        <w:t>202_</w:t>
      </w:r>
    </w:p>
    <w:p w14:paraId="38E32AD5" w14:textId="77777777" w:rsidR="00B10EE0" w:rsidRPr="00B10EE0" w:rsidRDefault="00B10EE0" w:rsidP="00B10EE0">
      <w:pPr>
        <w:pageBreakBefore/>
        <w:spacing w:after="240" w:line="240" w:lineRule="auto"/>
        <w:jc w:val="center"/>
        <w:rPr>
          <w:rFonts w:ascii="Arial" w:eastAsia="Calibri" w:hAnsi="Arial" w:cs="Arial"/>
          <w:b/>
          <w:iCs/>
          <w:sz w:val="24"/>
          <w:szCs w:val="24"/>
        </w:rPr>
      </w:pPr>
      <w:r w:rsidRPr="00B10EE0">
        <w:rPr>
          <w:rFonts w:ascii="Arial" w:eastAsia="Calibri" w:hAnsi="Arial" w:cs="Arial"/>
          <w:b/>
          <w:iCs/>
          <w:sz w:val="24"/>
          <w:szCs w:val="24"/>
        </w:rPr>
        <w:lastRenderedPageBreak/>
        <w:t>Предисловие</w:t>
      </w:r>
    </w:p>
    <w:p w14:paraId="7DEEF143" w14:textId="77777777" w:rsidR="00B10EE0" w:rsidRPr="00B10EE0" w:rsidRDefault="00B10EE0" w:rsidP="00B10EE0">
      <w:pPr>
        <w:spacing w:after="120" w:line="240" w:lineRule="auto"/>
        <w:ind w:firstLine="567"/>
        <w:jc w:val="both"/>
        <w:rPr>
          <w:rFonts w:ascii="Arial" w:eastAsia="Calibri" w:hAnsi="Arial" w:cs="Arial"/>
          <w:bCs/>
          <w:iCs/>
        </w:rPr>
      </w:pPr>
      <w:r w:rsidRPr="00B10EE0">
        <w:rPr>
          <w:rFonts w:ascii="Arial" w:eastAsia="Calibri" w:hAnsi="Arial" w:cs="Arial"/>
          <w:bCs/>
          <w:iCs/>
          <w:sz w:val="24"/>
          <w:szCs w:val="24"/>
        </w:rPr>
        <w:t xml:space="preserve">Цели, основные принципы и общие правила проведения работ по межгосударственной стандартизации установлены ГОСТ </w:t>
      </w:r>
      <w:r w:rsidRPr="00B10EE0">
        <w:rPr>
          <w:rFonts w:ascii="Arial" w:eastAsia="Calibri" w:hAnsi="Arial" w:cs="Arial"/>
          <w:sz w:val="24"/>
          <w:szCs w:val="24"/>
        </w:rPr>
        <w:t>1.0</w:t>
      </w:r>
      <w:r w:rsidRPr="00B10EE0">
        <w:rPr>
          <w:rFonts w:ascii="Arial" w:eastAsia="Calibri" w:hAnsi="Arial" w:cs="Arial"/>
          <w:bCs/>
          <w:iCs/>
          <w:sz w:val="24"/>
          <w:szCs w:val="24"/>
        </w:rPr>
        <w:t xml:space="preserve"> «Межгосударственная система стандартизации. Основные положения» и </w:t>
      </w:r>
      <w:r w:rsidRPr="00B10EE0">
        <w:rPr>
          <w:rFonts w:ascii="Arial" w:eastAsia="Calibri" w:hAnsi="Arial" w:cs="Arial"/>
          <w:sz w:val="24"/>
          <w:szCs w:val="26"/>
        </w:rPr>
        <w:t>ГОСТ 1.2</w:t>
      </w:r>
      <w:r w:rsidRPr="00B10EE0">
        <w:rPr>
          <w:rFonts w:ascii="Arial" w:eastAsia="Calibri" w:hAnsi="Arial" w:cs="Arial"/>
          <w:bCs/>
          <w:iCs/>
          <w:sz w:val="24"/>
          <w:szCs w:val="24"/>
        </w:rPr>
        <w:t xml:space="preserve">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52AA86E8" w14:textId="77777777" w:rsidR="00B10EE0" w:rsidRPr="00B10EE0" w:rsidRDefault="00B10EE0" w:rsidP="00B10EE0">
      <w:pPr>
        <w:suppressAutoHyphens/>
        <w:spacing w:after="0" w:line="240" w:lineRule="auto"/>
        <w:ind w:right="6" w:firstLine="567"/>
        <w:jc w:val="both"/>
        <w:rPr>
          <w:rFonts w:ascii="Arial" w:eastAsia="Calibri" w:hAnsi="Arial" w:cs="Arial"/>
          <w:b/>
          <w:sz w:val="24"/>
          <w:szCs w:val="26"/>
        </w:rPr>
      </w:pPr>
      <w:r w:rsidRPr="00B10EE0">
        <w:rPr>
          <w:rFonts w:ascii="Arial" w:eastAsia="Calibri" w:hAnsi="Arial" w:cs="Arial"/>
          <w:b/>
          <w:sz w:val="24"/>
          <w:szCs w:val="26"/>
        </w:rPr>
        <w:t>Сведения о стандарте</w:t>
      </w:r>
    </w:p>
    <w:p w14:paraId="73065DF3" w14:textId="77777777" w:rsidR="00B10EE0" w:rsidRPr="00B10EE0" w:rsidRDefault="00B10EE0" w:rsidP="00B10EE0">
      <w:pPr>
        <w:suppressAutoHyphens/>
        <w:spacing w:before="120" w:after="120" w:line="240" w:lineRule="auto"/>
        <w:ind w:right="6" w:firstLine="567"/>
        <w:jc w:val="both"/>
        <w:rPr>
          <w:rFonts w:ascii="Arial" w:eastAsia="Calibri" w:hAnsi="Arial" w:cs="Arial"/>
          <w:sz w:val="24"/>
          <w:szCs w:val="26"/>
        </w:rPr>
      </w:pPr>
      <w:r w:rsidRPr="00B10EE0">
        <w:rPr>
          <w:rFonts w:ascii="Arial" w:eastAsia="Calibri" w:hAnsi="Arial" w:cs="Arial"/>
          <w:sz w:val="24"/>
          <w:szCs w:val="26"/>
        </w:rPr>
        <w:t xml:space="preserve">1 ПОДГОТОВЛЕН </w:t>
      </w:r>
      <w:r w:rsidRPr="00B10EE0">
        <w:rPr>
          <w:rFonts w:ascii="Arial" w:eastAsia="Calibri" w:hAnsi="Arial" w:cs="Arial"/>
          <w:sz w:val="24"/>
          <w:szCs w:val="28"/>
        </w:rPr>
        <w:t>Обществом с ограниченной ответственностью «Медтехстандарт» (ООО «Медтехстандарт») на основе собственного перевода на русский язык англоязычной версии стандарта, указанного в пункте 5</w:t>
      </w:r>
    </w:p>
    <w:p w14:paraId="564F3427" w14:textId="77777777" w:rsidR="00B10EE0" w:rsidRPr="00B10EE0" w:rsidRDefault="00B10EE0" w:rsidP="00B10EE0">
      <w:pPr>
        <w:tabs>
          <w:tab w:val="left" w:pos="1254"/>
        </w:tabs>
        <w:suppressAutoHyphens/>
        <w:spacing w:before="120" w:after="120" w:line="240" w:lineRule="auto"/>
        <w:ind w:right="6" w:firstLine="567"/>
        <w:jc w:val="both"/>
        <w:rPr>
          <w:rFonts w:ascii="Arial" w:eastAsia="Calibri" w:hAnsi="Arial" w:cs="Arial"/>
          <w:sz w:val="24"/>
          <w:szCs w:val="26"/>
        </w:rPr>
      </w:pPr>
      <w:r w:rsidRPr="00B10EE0">
        <w:rPr>
          <w:rFonts w:ascii="Arial" w:eastAsia="Calibri" w:hAnsi="Arial" w:cs="Arial"/>
          <w:sz w:val="24"/>
          <w:szCs w:val="26"/>
        </w:rPr>
        <w:t>2 ВНЕСЕН Федеральным агентством по техническому регулированию и метрологии</w:t>
      </w:r>
    </w:p>
    <w:p w14:paraId="3790A631" w14:textId="77777777" w:rsidR="00B10EE0" w:rsidRPr="00B10EE0" w:rsidRDefault="00B10EE0" w:rsidP="00B10EE0">
      <w:pPr>
        <w:suppressAutoHyphens/>
        <w:spacing w:before="120" w:after="120" w:line="240" w:lineRule="auto"/>
        <w:ind w:right="-51" w:firstLine="567"/>
        <w:jc w:val="both"/>
        <w:rPr>
          <w:rFonts w:ascii="Arial" w:eastAsia="Calibri" w:hAnsi="Arial" w:cs="Arial"/>
          <w:sz w:val="24"/>
          <w:szCs w:val="26"/>
        </w:rPr>
      </w:pPr>
      <w:r w:rsidRPr="00B10EE0">
        <w:rPr>
          <w:rFonts w:ascii="Arial" w:eastAsia="Calibri" w:hAnsi="Arial" w:cs="Arial"/>
          <w:sz w:val="24"/>
          <w:szCs w:val="26"/>
        </w:rPr>
        <w:t xml:space="preserve">3 ПРИНЯТ Межгосударственным советом по стандартизации, метрологии и сертификации (протокол от __________ 202_ г. № ____) </w:t>
      </w:r>
    </w:p>
    <w:p w14:paraId="43448077" w14:textId="77777777" w:rsidR="00B10EE0" w:rsidRPr="00B10EE0" w:rsidRDefault="00B10EE0" w:rsidP="00B10EE0">
      <w:pPr>
        <w:tabs>
          <w:tab w:val="left" w:pos="851"/>
        </w:tabs>
        <w:spacing w:after="240" w:line="240" w:lineRule="auto"/>
        <w:ind w:firstLine="567"/>
        <w:jc w:val="both"/>
        <w:rPr>
          <w:rFonts w:ascii="Arial" w:eastAsia="Calibri" w:hAnsi="Arial" w:cs="Arial"/>
          <w:sz w:val="24"/>
          <w:szCs w:val="26"/>
        </w:rPr>
      </w:pPr>
      <w:r w:rsidRPr="00B10EE0">
        <w:rPr>
          <w:rFonts w:ascii="Arial" w:eastAsia="Calibri" w:hAnsi="Arial" w:cs="Arial"/>
          <w:sz w:val="24"/>
          <w:szCs w:val="26"/>
        </w:rPr>
        <w:t>За принятие проголосовали: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268"/>
        <w:gridCol w:w="4281"/>
      </w:tblGrid>
      <w:tr w:rsidR="00B10EE0" w:rsidRPr="00B10EE0" w14:paraId="0A04C0A7" w14:textId="77777777" w:rsidTr="007733E4">
        <w:tc>
          <w:tcPr>
            <w:tcW w:w="3085" w:type="dxa"/>
            <w:tcBorders>
              <w:bottom w:val="double" w:sz="4" w:space="0" w:color="auto"/>
            </w:tcBorders>
            <w:shd w:val="clear" w:color="auto" w:fill="auto"/>
          </w:tcPr>
          <w:p w14:paraId="360126D4" w14:textId="77777777" w:rsidR="00B10EE0" w:rsidRPr="00B10EE0" w:rsidRDefault="00B10EE0" w:rsidP="00B10EE0">
            <w:pPr>
              <w:suppressAutoHyphens/>
              <w:spacing w:after="0" w:line="240" w:lineRule="auto"/>
              <w:ind w:left="-142" w:right="-108"/>
              <w:jc w:val="center"/>
              <w:rPr>
                <w:rFonts w:ascii="Arial" w:eastAsia="Calibri" w:hAnsi="Arial" w:cs="Arial"/>
                <w:sz w:val="24"/>
                <w:szCs w:val="26"/>
              </w:rPr>
            </w:pPr>
            <w:r w:rsidRPr="00B10EE0">
              <w:rPr>
                <w:rFonts w:ascii="Arial" w:eastAsia="Calibri" w:hAnsi="Arial" w:cs="Arial"/>
                <w:sz w:val="24"/>
                <w:szCs w:val="26"/>
              </w:rPr>
              <w:t>Краткое наименование страны по МК (ИСО 3166) 004–97</w:t>
            </w:r>
          </w:p>
        </w:tc>
        <w:tc>
          <w:tcPr>
            <w:tcW w:w="2268" w:type="dxa"/>
            <w:tcBorders>
              <w:bottom w:val="double" w:sz="4" w:space="0" w:color="auto"/>
            </w:tcBorders>
            <w:shd w:val="clear" w:color="auto" w:fill="auto"/>
          </w:tcPr>
          <w:p w14:paraId="653B656F" w14:textId="77777777" w:rsidR="00B10EE0" w:rsidRPr="00B10EE0" w:rsidRDefault="00B10EE0" w:rsidP="00B10EE0">
            <w:pPr>
              <w:suppressAutoHyphens/>
              <w:spacing w:after="0" w:line="240" w:lineRule="auto"/>
              <w:ind w:left="-142" w:right="-108"/>
              <w:jc w:val="center"/>
              <w:rPr>
                <w:rFonts w:ascii="Arial" w:eastAsia="Calibri" w:hAnsi="Arial" w:cs="Arial"/>
                <w:sz w:val="24"/>
                <w:szCs w:val="26"/>
              </w:rPr>
            </w:pPr>
            <w:r w:rsidRPr="00B10EE0">
              <w:rPr>
                <w:rFonts w:ascii="Arial" w:eastAsia="Calibri" w:hAnsi="Arial" w:cs="Arial"/>
                <w:sz w:val="24"/>
                <w:szCs w:val="26"/>
              </w:rPr>
              <w:t>Код страны по МК (ИСО 3166) 004–97</w:t>
            </w:r>
          </w:p>
        </w:tc>
        <w:tc>
          <w:tcPr>
            <w:tcW w:w="4281" w:type="dxa"/>
            <w:tcBorders>
              <w:bottom w:val="double" w:sz="4" w:space="0" w:color="auto"/>
            </w:tcBorders>
            <w:shd w:val="clear" w:color="auto" w:fill="auto"/>
          </w:tcPr>
          <w:p w14:paraId="32AF4C09" w14:textId="77777777" w:rsidR="00B10EE0" w:rsidRPr="00B10EE0" w:rsidRDefault="00B10EE0" w:rsidP="00B10EE0">
            <w:pPr>
              <w:suppressAutoHyphens/>
              <w:spacing w:after="0" w:line="240" w:lineRule="auto"/>
              <w:ind w:left="-142" w:right="-108"/>
              <w:jc w:val="center"/>
              <w:rPr>
                <w:rFonts w:ascii="Arial" w:eastAsia="Calibri" w:hAnsi="Arial" w:cs="Arial"/>
                <w:sz w:val="24"/>
                <w:szCs w:val="26"/>
              </w:rPr>
            </w:pPr>
            <w:r w:rsidRPr="00B10EE0">
              <w:rPr>
                <w:rFonts w:ascii="Arial" w:eastAsia="Calibri" w:hAnsi="Arial" w:cs="Arial"/>
                <w:sz w:val="24"/>
                <w:szCs w:val="26"/>
              </w:rPr>
              <w:t>Сокращенное наименование национального органа по стандартизации</w:t>
            </w:r>
          </w:p>
        </w:tc>
      </w:tr>
      <w:tr w:rsidR="00B10EE0" w:rsidRPr="00B10EE0" w14:paraId="4FD34A57" w14:textId="77777777" w:rsidTr="007733E4">
        <w:tc>
          <w:tcPr>
            <w:tcW w:w="3085" w:type="dxa"/>
            <w:tcBorders>
              <w:top w:val="double" w:sz="4" w:space="0" w:color="auto"/>
              <w:bottom w:val="nil"/>
              <w:right w:val="single" w:sz="4" w:space="0" w:color="auto"/>
            </w:tcBorders>
            <w:shd w:val="clear" w:color="auto" w:fill="auto"/>
          </w:tcPr>
          <w:p w14:paraId="735F6FCD" w14:textId="77777777" w:rsidR="00B10EE0" w:rsidRPr="00B10EE0" w:rsidRDefault="00B10EE0" w:rsidP="00B10EE0">
            <w:pPr>
              <w:suppressAutoHyphens/>
              <w:spacing w:after="0" w:line="240" w:lineRule="auto"/>
              <w:ind w:right="-51"/>
              <w:rPr>
                <w:rFonts w:ascii="Arial" w:eastAsia="Calibri" w:hAnsi="Arial" w:cs="Arial"/>
                <w:sz w:val="24"/>
                <w:szCs w:val="24"/>
              </w:rPr>
            </w:pPr>
          </w:p>
        </w:tc>
        <w:tc>
          <w:tcPr>
            <w:tcW w:w="2268" w:type="dxa"/>
            <w:tcBorders>
              <w:top w:val="double" w:sz="4" w:space="0" w:color="auto"/>
              <w:left w:val="single" w:sz="4" w:space="0" w:color="auto"/>
              <w:bottom w:val="nil"/>
              <w:right w:val="single" w:sz="4" w:space="0" w:color="auto"/>
            </w:tcBorders>
            <w:shd w:val="clear" w:color="auto" w:fill="auto"/>
          </w:tcPr>
          <w:p w14:paraId="2F5100F6" w14:textId="77777777" w:rsidR="00B10EE0" w:rsidRPr="00B10EE0" w:rsidRDefault="00B10EE0" w:rsidP="00B10EE0">
            <w:pPr>
              <w:suppressAutoHyphens/>
              <w:spacing w:after="0" w:line="240" w:lineRule="auto"/>
              <w:ind w:right="-51"/>
              <w:jc w:val="center"/>
              <w:rPr>
                <w:rFonts w:ascii="Arial" w:eastAsia="Calibri" w:hAnsi="Arial" w:cs="Arial"/>
                <w:sz w:val="24"/>
                <w:szCs w:val="24"/>
              </w:rPr>
            </w:pPr>
          </w:p>
        </w:tc>
        <w:tc>
          <w:tcPr>
            <w:tcW w:w="4281" w:type="dxa"/>
            <w:tcBorders>
              <w:top w:val="double" w:sz="4" w:space="0" w:color="auto"/>
              <w:left w:val="single" w:sz="4" w:space="0" w:color="auto"/>
              <w:bottom w:val="nil"/>
            </w:tcBorders>
            <w:shd w:val="clear" w:color="auto" w:fill="auto"/>
          </w:tcPr>
          <w:p w14:paraId="519EB003" w14:textId="77777777" w:rsidR="00B10EE0" w:rsidRPr="00B10EE0" w:rsidRDefault="00B10EE0" w:rsidP="00B10EE0">
            <w:pPr>
              <w:suppressAutoHyphens/>
              <w:spacing w:after="0" w:line="240" w:lineRule="auto"/>
              <w:ind w:right="-51"/>
              <w:rPr>
                <w:rFonts w:ascii="Arial" w:eastAsia="Calibri" w:hAnsi="Arial" w:cs="Arial"/>
                <w:sz w:val="24"/>
                <w:szCs w:val="24"/>
              </w:rPr>
            </w:pPr>
          </w:p>
        </w:tc>
      </w:tr>
      <w:tr w:rsidR="00B10EE0" w:rsidRPr="00B10EE0" w14:paraId="5083660D" w14:textId="77777777" w:rsidTr="007733E4">
        <w:tc>
          <w:tcPr>
            <w:tcW w:w="3085" w:type="dxa"/>
            <w:tcBorders>
              <w:top w:val="nil"/>
              <w:bottom w:val="nil"/>
              <w:right w:val="single" w:sz="4" w:space="0" w:color="auto"/>
            </w:tcBorders>
            <w:shd w:val="clear" w:color="auto" w:fill="auto"/>
          </w:tcPr>
          <w:p w14:paraId="77D7D0FB" w14:textId="77777777" w:rsidR="00B10EE0" w:rsidRPr="00B10EE0" w:rsidRDefault="00B10EE0" w:rsidP="00B10EE0">
            <w:pPr>
              <w:suppressAutoHyphens/>
              <w:spacing w:after="0" w:line="240" w:lineRule="auto"/>
              <w:ind w:right="-51"/>
              <w:rPr>
                <w:rFonts w:ascii="Arial" w:eastAsia="Calibri" w:hAnsi="Arial" w:cs="Arial"/>
                <w:sz w:val="24"/>
                <w:szCs w:val="24"/>
              </w:rPr>
            </w:pPr>
          </w:p>
        </w:tc>
        <w:tc>
          <w:tcPr>
            <w:tcW w:w="2268" w:type="dxa"/>
            <w:tcBorders>
              <w:top w:val="nil"/>
              <w:left w:val="single" w:sz="4" w:space="0" w:color="auto"/>
              <w:bottom w:val="nil"/>
              <w:right w:val="single" w:sz="4" w:space="0" w:color="auto"/>
            </w:tcBorders>
            <w:shd w:val="clear" w:color="auto" w:fill="auto"/>
          </w:tcPr>
          <w:p w14:paraId="2D79242C" w14:textId="77777777" w:rsidR="00B10EE0" w:rsidRPr="00B10EE0" w:rsidRDefault="00B10EE0" w:rsidP="00B10EE0">
            <w:pPr>
              <w:suppressAutoHyphens/>
              <w:spacing w:after="0" w:line="240" w:lineRule="auto"/>
              <w:ind w:right="-51"/>
              <w:jc w:val="center"/>
              <w:rPr>
                <w:rFonts w:ascii="Arial" w:eastAsia="Calibri" w:hAnsi="Arial" w:cs="Arial"/>
                <w:sz w:val="24"/>
                <w:szCs w:val="24"/>
              </w:rPr>
            </w:pPr>
          </w:p>
        </w:tc>
        <w:tc>
          <w:tcPr>
            <w:tcW w:w="4281" w:type="dxa"/>
            <w:tcBorders>
              <w:top w:val="nil"/>
              <w:left w:val="single" w:sz="4" w:space="0" w:color="auto"/>
              <w:bottom w:val="nil"/>
            </w:tcBorders>
            <w:shd w:val="clear" w:color="auto" w:fill="auto"/>
          </w:tcPr>
          <w:p w14:paraId="1B6D708C" w14:textId="77777777" w:rsidR="00B10EE0" w:rsidRPr="00B10EE0" w:rsidRDefault="00B10EE0" w:rsidP="00B10EE0">
            <w:pPr>
              <w:suppressAutoHyphens/>
              <w:spacing w:after="0" w:line="240" w:lineRule="auto"/>
              <w:ind w:right="-51"/>
              <w:rPr>
                <w:rFonts w:ascii="Arial" w:eastAsia="Calibri" w:hAnsi="Arial" w:cs="Arial"/>
                <w:sz w:val="24"/>
                <w:szCs w:val="24"/>
              </w:rPr>
            </w:pPr>
          </w:p>
        </w:tc>
      </w:tr>
      <w:tr w:rsidR="00B10EE0" w:rsidRPr="00B10EE0" w14:paraId="66FF93FD" w14:textId="77777777" w:rsidTr="007733E4">
        <w:tc>
          <w:tcPr>
            <w:tcW w:w="3085" w:type="dxa"/>
            <w:tcBorders>
              <w:top w:val="nil"/>
              <w:bottom w:val="nil"/>
              <w:right w:val="single" w:sz="4" w:space="0" w:color="auto"/>
            </w:tcBorders>
            <w:shd w:val="clear" w:color="auto" w:fill="auto"/>
          </w:tcPr>
          <w:p w14:paraId="5BEEED98" w14:textId="77777777" w:rsidR="00B10EE0" w:rsidRPr="00B10EE0" w:rsidRDefault="00B10EE0" w:rsidP="00B10EE0">
            <w:pPr>
              <w:suppressAutoHyphens/>
              <w:spacing w:after="0" w:line="240" w:lineRule="auto"/>
              <w:ind w:right="-51"/>
              <w:rPr>
                <w:rFonts w:ascii="Arial" w:eastAsia="Calibri" w:hAnsi="Arial" w:cs="Arial"/>
                <w:sz w:val="24"/>
                <w:szCs w:val="24"/>
              </w:rPr>
            </w:pPr>
          </w:p>
        </w:tc>
        <w:tc>
          <w:tcPr>
            <w:tcW w:w="2268" w:type="dxa"/>
            <w:tcBorders>
              <w:top w:val="nil"/>
              <w:left w:val="single" w:sz="4" w:space="0" w:color="auto"/>
              <w:bottom w:val="nil"/>
              <w:right w:val="single" w:sz="4" w:space="0" w:color="auto"/>
            </w:tcBorders>
            <w:shd w:val="clear" w:color="auto" w:fill="auto"/>
          </w:tcPr>
          <w:p w14:paraId="781DB722" w14:textId="77777777" w:rsidR="00B10EE0" w:rsidRPr="00B10EE0" w:rsidRDefault="00B10EE0" w:rsidP="00B10EE0">
            <w:pPr>
              <w:suppressAutoHyphens/>
              <w:spacing w:after="0" w:line="240" w:lineRule="auto"/>
              <w:ind w:right="-51"/>
              <w:jc w:val="center"/>
              <w:rPr>
                <w:rFonts w:ascii="Arial" w:eastAsia="Calibri" w:hAnsi="Arial" w:cs="Arial"/>
                <w:sz w:val="24"/>
                <w:szCs w:val="24"/>
              </w:rPr>
            </w:pPr>
          </w:p>
        </w:tc>
        <w:tc>
          <w:tcPr>
            <w:tcW w:w="4281" w:type="dxa"/>
            <w:tcBorders>
              <w:top w:val="nil"/>
              <w:left w:val="single" w:sz="4" w:space="0" w:color="auto"/>
              <w:bottom w:val="nil"/>
            </w:tcBorders>
            <w:shd w:val="clear" w:color="auto" w:fill="auto"/>
          </w:tcPr>
          <w:p w14:paraId="2707882B" w14:textId="77777777" w:rsidR="00B10EE0" w:rsidRPr="00B10EE0" w:rsidRDefault="00B10EE0" w:rsidP="00B10EE0">
            <w:pPr>
              <w:suppressAutoHyphens/>
              <w:spacing w:after="0" w:line="240" w:lineRule="auto"/>
              <w:ind w:right="-51"/>
              <w:rPr>
                <w:rFonts w:ascii="Arial" w:eastAsia="Calibri" w:hAnsi="Arial" w:cs="Arial"/>
                <w:sz w:val="24"/>
                <w:szCs w:val="24"/>
              </w:rPr>
            </w:pPr>
          </w:p>
        </w:tc>
      </w:tr>
      <w:tr w:rsidR="00B10EE0" w:rsidRPr="00B10EE0" w14:paraId="722BD4EC" w14:textId="77777777" w:rsidTr="007733E4">
        <w:tc>
          <w:tcPr>
            <w:tcW w:w="3085" w:type="dxa"/>
            <w:tcBorders>
              <w:top w:val="nil"/>
              <w:right w:val="single" w:sz="4" w:space="0" w:color="auto"/>
            </w:tcBorders>
            <w:shd w:val="clear" w:color="auto" w:fill="auto"/>
          </w:tcPr>
          <w:p w14:paraId="75DD3DDA" w14:textId="77777777" w:rsidR="00B10EE0" w:rsidRPr="00B10EE0" w:rsidRDefault="00B10EE0" w:rsidP="00B10EE0">
            <w:pPr>
              <w:suppressAutoHyphens/>
              <w:spacing w:after="0" w:line="240" w:lineRule="auto"/>
              <w:ind w:right="-51"/>
              <w:rPr>
                <w:rFonts w:ascii="Arial" w:eastAsia="Calibri" w:hAnsi="Arial" w:cs="Arial"/>
                <w:sz w:val="24"/>
                <w:szCs w:val="24"/>
              </w:rPr>
            </w:pPr>
          </w:p>
        </w:tc>
        <w:tc>
          <w:tcPr>
            <w:tcW w:w="2268" w:type="dxa"/>
            <w:tcBorders>
              <w:top w:val="nil"/>
              <w:left w:val="single" w:sz="4" w:space="0" w:color="auto"/>
              <w:right w:val="single" w:sz="4" w:space="0" w:color="auto"/>
            </w:tcBorders>
            <w:shd w:val="clear" w:color="auto" w:fill="auto"/>
          </w:tcPr>
          <w:p w14:paraId="439AD872" w14:textId="77777777" w:rsidR="00B10EE0" w:rsidRPr="00B10EE0" w:rsidRDefault="00B10EE0" w:rsidP="00B10EE0">
            <w:pPr>
              <w:suppressAutoHyphens/>
              <w:spacing w:after="0" w:line="240" w:lineRule="auto"/>
              <w:ind w:right="-51"/>
              <w:jc w:val="center"/>
              <w:rPr>
                <w:rFonts w:ascii="Arial" w:eastAsia="Calibri" w:hAnsi="Arial" w:cs="Arial"/>
                <w:sz w:val="24"/>
                <w:szCs w:val="24"/>
              </w:rPr>
            </w:pPr>
          </w:p>
        </w:tc>
        <w:tc>
          <w:tcPr>
            <w:tcW w:w="4281" w:type="dxa"/>
            <w:tcBorders>
              <w:top w:val="nil"/>
              <w:left w:val="single" w:sz="4" w:space="0" w:color="auto"/>
            </w:tcBorders>
            <w:shd w:val="clear" w:color="auto" w:fill="auto"/>
          </w:tcPr>
          <w:p w14:paraId="266E57D2" w14:textId="77777777" w:rsidR="00B10EE0" w:rsidRPr="00B10EE0" w:rsidRDefault="00B10EE0" w:rsidP="00B10EE0">
            <w:pPr>
              <w:suppressAutoHyphens/>
              <w:spacing w:after="0" w:line="240" w:lineRule="auto"/>
              <w:ind w:right="-51"/>
              <w:rPr>
                <w:rFonts w:ascii="Arial" w:eastAsia="Calibri" w:hAnsi="Arial" w:cs="Arial"/>
                <w:sz w:val="24"/>
                <w:szCs w:val="24"/>
              </w:rPr>
            </w:pPr>
          </w:p>
        </w:tc>
      </w:tr>
    </w:tbl>
    <w:p w14:paraId="1694666F" w14:textId="77777777" w:rsidR="00B10EE0" w:rsidRPr="00B10EE0" w:rsidRDefault="00B10EE0" w:rsidP="00B10EE0">
      <w:pPr>
        <w:tabs>
          <w:tab w:val="left" w:pos="851"/>
        </w:tabs>
        <w:spacing w:before="120" w:after="120" w:line="240" w:lineRule="auto"/>
        <w:ind w:firstLine="709"/>
        <w:jc w:val="both"/>
        <w:rPr>
          <w:rFonts w:ascii="Arial" w:eastAsia="Calibri" w:hAnsi="Arial" w:cs="Arial"/>
          <w:sz w:val="24"/>
          <w:szCs w:val="26"/>
        </w:rPr>
      </w:pPr>
      <w:r w:rsidRPr="00B10EE0">
        <w:rPr>
          <w:rFonts w:ascii="Arial" w:eastAsia="Calibri" w:hAnsi="Arial" w:cs="Arial"/>
          <w:sz w:val="24"/>
          <w:szCs w:val="26"/>
        </w:rPr>
        <w:t>4 Приказом Федерального агентства по техническому регулированию и метрологии от __________ 202__ г. № _____ межгосударственный стандарт ГОСТ </w:t>
      </w:r>
      <w:r w:rsidR="007611F8">
        <w:rPr>
          <w:rFonts w:ascii="Arial" w:eastAsia="Calibri" w:hAnsi="Arial" w:cs="Arial"/>
          <w:sz w:val="24"/>
          <w:szCs w:val="26"/>
          <w:lang w:val="en-US"/>
        </w:rPr>
        <w:t>ISO</w:t>
      </w:r>
      <w:r w:rsidR="007611F8" w:rsidRPr="00A11C51">
        <w:rPr>
          <w:rFonts w:ascii="Arial" w:eastAsia="Calibri" w:hAnsi="Arial" w:cs="Arial"/>
          <w:sz w:val="24"/>
          <w:szCs w:val="26"/>
        </w:rPr>
        <w:t xml:space="preserve"> 8637-2:2024</w:t>
      </w:r>
      <w:r w:rsidRPr="00B10EE0">
        <w:rPr>
          <w:rFonts w:ascii="Arial" w:eastAsia="Calibri" w:hAnsi="Arial" w:cs="Arial"/>
          <w:sz w:val="24"/>
          <w:szCs w:val="26"/>
        </w:rPr>
        <w:t xml:space="preserve"> введен в действие в качестве национального стандарта Российской Федерации с __________ 202__г.</w:t>
      </w:r>
    </w:p>
    <w:p w14:paraId="562A7E2C" w14:textId="77777777" w:rsidR="00B10EE0" w:rsidRPr="00E100AC" w:rsidRDefault="00B10EE0" w:rsidP="00B10EE0">
      <w:pPr>
        <w:tabs>
          <w:tab w:val="left" w:pos="851"/>
        </w:tabs>
        <w:spacing w:before="120" w:after="0" w:line="240" w:lineRule="auto"/>
        <w:ind w:firstLine="709"/>
        <w:jc w:val="both"/>
        <w:rPr>
          <w:rFonts w:ascii="Arial" w:eastAsia="Calibri" w:hAnsi="Arial" w:cs="Arial"/>
          <w:sz w:val="24"/>
          <w:szCs w:val="24"/>
          <w:shd w:val="clear" w:color="auto" w:fill="FFFFFF"/>
        </w:rPr>
      </w:pPr>
      <w:r w:rsidRPr="00B10EE0">
        <w:rPr>
          <w:rFonts w:ascii="Arial" w:eastAsia="Calibri" w:hAnsi="Arial" w:cs="Arial"/>
          <w:sz w:val="24"/>
          <w:szCs w:val="24"/>
        </w:rPr>
        <w:t>5</w:t>
      </w:r>
      <w:r w:rsidRPr="00B10EE0">
        <w:rPr>
          <w:rFonts w:ascii="Arial" w:eastAsia="Calibri" w:hAnsi="Arial" w:cs="Arial"/>
          <w:sz w:val="24"/>
          <w:szCs w:val="24"/>
          <w:lang w:val="en-US"/>
        </w:rPr>
        <w:t> </w:t>
      </w:r>
      <w:r w:rsidR="00A24783" w:rsidRPr="00A24783">
        <w:rPr>
          <w:rFonts w:ascii="Arial" w:eastAsia="Calibri" w:hAnsi="Arial" w:cs="Arial"/>
          <w:sz w:val="24"/>
          <w:szCs w:val="24"/>
        </w:rPr>
        <w:t xml:space="preserve">Настоящий стандарт идентичен международному стандарту </w:t>
      </w:r>
      <w:r w:rsidR="00A24783" w:rsidRPr="00A24783">
        <w:rPr>
          <w:rFonts w:ascii="Arial" w:eastAsia="Calibri" w:hAnsi="Arial" w:cs="Arial"/>
          <w:sz w:val="24"/>
          <w:szCs w:val="24"/>
          <w:lang w:val="en-US"/>
        </w:rPr>
        <w:t>ISO</w:t>
      </w:r>
      <w:r w:rsidR="00A24783" w:rsidRPr="00A11C51">
        <w:rPr>
          <w:rFonts w:ascii="Arial" w:eastAsia="Calibri" w:hAnsi="Arial" w:cs="Arial"/>
          <w:sz w:val="24"/>
          <w:szCs w:val="24"/>
        </w:rPr>
        <w:t xml:space="preserve"> 8637-3:2024</w:t>
      </w:r>
      <w:r w:rsidR="00A24783" w:rsidRPr="00A24783">
        <w:rPr>
          <w:rFonts w:ascii="Arial" w:eastAsia="Calibri" w:hAnsi="Arial" w:cs="Arial"/>
          <w:sz w:val="24"/>
          <w:szCs w:val="24"/>
        </w:rPr>
        <w:t xml:space="preserve"> «Экстракорпоральные системы для очистки крови. Часть</w:t>
      </w:r>
      <w:r w:rsidR="00A24783" w:rsidRPr="00A11C51">
        <w:rPr>
          <w:rFonts w:ascii="Arial" w:eastAsia="Calibri" w:hAnsi="Arial" w:cs="Arial"/>
          <w:sz w:val="24"/>
          <w:szCs w:val="24"/>
          <w:lang w:val="en-US"/>
        </w:rPr>
        <w:t xml:space="preserve"> 3. </w:t>
      </w:r>
      <w:r w:rsidR="00A24783" w:rsidRPr="00A24783">
        <w:rPr>
          <w:rFonts w:ascii="Arial" w:eastAsia="Calibri" w:hAnsi="Arial" w:cs="Arial"/>
          <w:sz w:val="24"/>
          <w:szCs w:val="24"/>
        </w:rPr>
        <w:t>Плазмофильтры</w:t>
      </w:r>
      <w:r w:rsidR="00A24783" w:rsidRPr="00A11C51">
        <w:rPr>
          <w:rFonts w:ascii="Arial" w:eastAsia="Calibri" w:hAnsi="Arial" w:cs="Arial"/>
          <w:sz w:val="24"/>
          <w:szCs w:val="24"/>
          <w:lang w:val="en-US"/>
        </w:rPr>
        <w:t>» (</w:t>
      </w:r>
      <w:r w:rsidR="00A24783" w:rsidRPr="00A24783">
        <w:rPr>
          <w:rFonts w:ascii="Arial" w:eastAsia="Calibri" w:hAnsi="Arial" w:cs="Arial"/>
          <w:sz w:val="24"/>
          <w:szCs w:val="24"/>
          <w:lang w:val="en-US"/>
        </w:rPr>
        <w:t>ISO 8637-3:2024</w:t>
      </w:r>
      <w:r w:rsidR="00A24783" w:rsidRPr="00A11C51">
        <w:rPr>
          <w:rFonts w:ascii="Arial" w:eastAsia="Calibri" w:hAnsi="Arial" w:cs="Arial"/>
          <w:sz w:val="24"/>
          <w:szCs w:val="24"/>
          <w:lang w:val="en-US"/>
        </w:rPr>
        <w:t xml:space="preserve"> «Extracorporeal systems for blood purification. Part</w:t>
      </w:r>
      <w:r w:rsidR="00A24783" w:rsidRPr="00E100AC">
        <w:rPr>
          <w:rFonts w:ascii="Arial" w:eastAsia="Calibri" w:hAnsi="Arial" w:cs="Arial"/>
          <w:sz w:val="24"/>
          <w:szCs w:val="24"/>
        </w:rPr>
        <w:t xml:space="preserve"> 3: </w:t>
      </w:r>
      <w:r w:rsidR="00A24783" w:rsidRPr="00A24783">
        <w:rPr>
          <w:rFonts w:ascii="Arial" w:eastAsia="Calibri" w:hAnsi="Arial" w:cs="Arial"/>
          <w:sz w:val="24"/>
          <w:szCs w:val="24"/>
          <w:lang w:val="en-US"/>
        </w:rPr>
        <w:t>Plasmofilters</w:t>
      </w:r>
      <w:r w:rsidR="00A24783" w:rsidRPr="00E100AC">
        <w:rPr>
          <w:rFonts w:ascii="Arial" w:eastAsia="Calibri" w:hAnsi="Arial" w:cs="Arial"/>
          <w:sz w:val="24"/>
          <w:szCs w:val="24"/>
        </w:rPr>
        <w:t xml:space="preserve">», </w:t>
      </w:r>
      <w:r w:rsidR="00A24783" w:rsidRPr="00A24783">
        <w:rPr>
          <w:rFonts w:ascii="Arial" w:eastAsia="Calibri" w:hAnsi="Arial" w:cs="Arial"/>
          <w:sz w:val="24"/>
          <w:szCs w:val="24"/>
          <w:lang w:val="en-US"/>
        </w:rPr>
        <w:t>IDT</w:t>
      </w:r>
      <w:r w:rsidR="00A24783" w:rsidRPr="00E100AC">
        <w:rPr>
          <w:rFonts w:ascii="Arial" w:eastAsia="Calibri" w:hAnsi="Arial" w:cs="Arial"/>
          <w:sz w:val="24"/>
          <w:szCs w:val="24"/>
        </w:rPr>
        <w:t>).</w:t>
      </w:r>
    </w:p>
    <w:p w14:paraId="3737539F" w14:textId="77777777" w:rsidR="007611F8" w:rsidRPr="00A11C51" w:rsidRDefault="002B4E4B" w:rsidP="007611F8">
      <w:pPr>
        <w:tabs>
          <w:tab w:val="left" w:pos="851"/>
        </w:tabs>
        <w:spacing w:after="0" w:line="240" w:lineRule="auto"/>
        <w:ind w:firstLine="709"/>
        <w:jc w:val="both"/>
        <w:rPr>
          <w:rFonts w:ascii="Arial" w:hAnsi="Arial" w:cs="Arial"/>
          <w:sz w:val="24"/>
          <w:shd w:val="clear" w:color="auto" w:fill="FFFFFF"/>
        </w:rPr>
      </w:pPr>
      <w:r w:rsidRPr="00890BBE">
        <w:rPr>
          <w:rFonts w:ascii="Arial" w:hAnsi="Arial" w:cs="Arial"/>
          <w:sz w:val="24"/>
          <w:shd w:val="clear" w:color="auto" w:fill="FFFFFF"/>
        </w:rPr>
        <w:t xml:space="preserve">Международный стандарт разработан подкомитетом </w:t>
      </w:r>
      <w:r w:rsidR="007611F8" w:rsidRPr="007611F8">
        <w:rPr>
          <w:rFonts w:ascii="Arial" w:hAnsi="Arial" w:cs="Arial"/>
          <w:sz w:val="24"/>
          <w:shd w:val="clear" w:color="auto" w:fill="FFFFFF"/>
          <w:lang w:val="en-US"/>
        </w:rPr>
        <w:t>SC</w:t>
      </w:r>
      <w:r w:rsidR="007611F8" w:rsidRPr="00A11C51">
        <w:rPr>
          <w:rFonts w:ascii="Arial" w:hAnsi="Arial" w:cs="Arial"/>
          <w:sz w:val="24"/>
          <w:shd w:val="clear" w:color="auto" w:fill="FFFFFF"/>
        </w:rPr>
        <w:t xml:space="preserve"> 2 «Сердечно-сосудистые имплантаты и экстракорпоральные системы» </w:t>
      </w:r>
      <w:r w:rsidR="007611F8" w:rsidRPr="007611F8">
        <w:rPr>
          <w:rFonts w:ascii="Arial" w:hAnsi="Arial" w:cs="Arial"/>
          <w:sz w:val="24"/>
          <w:shd w:val="clear" w:color="auto" w:fill="FFFFFF"/>
        </w:rPr>
        <w:t>Технического комитета</w:t>
      </w:r>
      <w:r w:rsidR="007611F8" w:rsidRPr="00A11C51">
        <w:rPr>
          <w:rFonts w:ascii="Arial" w:hAnsi="Arial" w:cs="Arial"/>
          <w:sz w:val="24"/>
          <w:shd w:val="clear" w:color="auto" w:fill="FFFFFF"/>
        </w:rPr>
        <w:t xml:space="preserve"> </w:t>
      </w:r>
      <w:r w:rsidR="007611F8" w:rsidRPr="007611F8">
        <w:rPr>
          <w:rFonts w:ascii="Arial" w:hAnsi="Arial" w:cs="Arial"/>
          <w:sz w:val="24"/>
          <w:shd w:val="clear" w:color="auto" w:fill="FFFFFF"/>
          <w:lang w:val="en-US"/>
        </w:rPr>
        <w:t>ISO</w:t>
      </w:r>
      <w:r w:rsidR="007611F8" w:rsidRPr="00A11C51">
        <w:rPr>
          <w:rFonts w:ascii="Arial" w:hAnsi="Arial" w:cs="Arial"/>
          <w:sz w:val="24"/>
          <w:shd w:val="clear" w:color="auto" w:fill="FFFFFF"/>
        </w:rPr>
        <w:t>/</w:t>
      </w:r>
      <w:r w:rsidR="007611F8" w:rsidRPr="007611F8">
        <w:rPr>
          <w:rFonts w:ascii="Arial" w:hAnsi="Arial" w:cs="Arial"/>
          <w:sz w:val="24"/>
          <w:shd w:val="clear" w:color="auto" w:fill="FFFFFF"/>
          <w:lang w:val="en-US"/>
        </w:rPr>
        <w:t>TC</w:t>
      </w:r>
      <w:r w:rsidR="007611F8" w:rsidRPr="00A11C51">
        <w:rPr>
          <w:rFonts w:ascii="Arial" w:hAnsi="Arial" w:cs="Arial"/>
          <w:sz w:val="24"/>
          <w:shd w:val="clear" w:color="auto" w:fill="FFFFFF"/>
        </w:rPr>
        <w:t xml:space="preserve"> 150 «Имплантаты для хирургии» </w:t>
      </w:r>
    </w:p>
    <w:p w14:paraId="608FDB58" w14:textId="77777777" w:rsidR="00B10EE0" w:rsidRPr="00B10EE0" w:rsidRDefault="00A24783" w:rsidP="00A24783">
      <w:pPr>
        <w:tabs>
          <w:tab w:val="left" w:pos="851"/>
        </w:tabs>
        <w:spacing w:after="120" w:line="240" w:lineRule="auto"/>
        <w:jc w:val="both"/>
        <w:rPr>
          <w:rFonts w:ascii="Arial" w:eastAsia="Calibri" w:hAnsi="Arial" w:cs="Arial"/>
          <w:sz w:val="24"/>
          <w:szCs w:val="24"/>
        </w:rPr>
      </w:pPr>
      <w:r>
        <w:rPr>
          <w:rFonts w:ascii="Arial" w:eastAsia="Calibri" w:hAnsi="Arial" w:cs="Arial"/>
          <w:sz w:val="24"/>
          <w:szCs w:val="24"/>
          <w:shd w:val="clear" w:color="auto" w:fill="FFFFFF"/>
        </w:rPr>
        <w:t xml:space="preserve">          </w:t>
      </w:r>
      <w:r w:rsidR="00B10EE0" w:rsidRPr="00B10EE0">
        <w:rPr>
          <w:rFonts w:ascii="Arial" w:eastAsia="Calibri" w:hAnsi="Arial" w:cs="Arial"/>
          <w:sz w:val="24"/>
          <w:szCs w:val="24"/>
        </w:rPr>
        <w:t>При применении настоящего стандарта рекомендуется использовать вместо ссылочных международных стандартов соответствующие им межгосударственные стандарты, сведения о которых приведены в дополнительном приложении ДА</w:t>
      </w:r>
    </w:p>
    <w:p w14:paraId="09DE9DFB" w14:textId="0CF4B79F" w:rsidR="00B10EE0" w:rsidRPr="00B10EE0" w:rsidRDefault="00EC4DC7" w:rsidP="00B10EE0">
      <w:pPr>
        <w:tabs>
          <w:tab w:val="left" w:pos="851"/>
        </w:tabs>
        <w:spacing w:before="120" w:after="120" w:line="240" w:lineRule="auto"/>
        <w:ind w:firstLine="709"/>
        <w:jc w:val="both"/>
        <w:rPr>
          <w:rFonts w:ascii="Arial" w:eastAsia="Calibri" w:hAnsi="Arial" w:cs="Arial"/>
          <w:bCs/>
          <w:iCs/>
        </w:rPr>
      </w:pPr>
      <w:r w:rsidRPr="00AA3603">
        <w:rPr>
          <w:rFonts w:ascii="Arial" w:hAnsi="Arial" w:cs="Arial"/>
          <w:sz w:val="24"/>
          <w:szCs w:val="26"/>
        </w:rPr>
        <w:t>6 </w:t>
      </w:r>
      <w:r w:rsidRPr="00AA3603">
        <w:rPr>
          <w:rFonts w:ascii="Arial" w:hAnsi="Arial" w:cs="Arial"/>
          <w:sz w:val="24"/>
          <w:szCs w:val="28"/>
        </w:rPr>
        <w:t>ВВЕДЕН ВПЕРВЫЕ</w:t>
      </w:r>
    </w:p>
    <w:p w14:paraId="3C5F65F3" w14:textId="77777777" w:rsidR="00B10EE0" w:rsidRPr="00B10EE0" w:rsidRDefault="00B10EE0" w:rsidP="00B10EE0">
      <w:pPr>
        <w:spacing w:after="0" w:line="240" w:lineRule="auto"/>
        <w:ind w:firstLine="709"/>
        <w:jc w:val="both"/>
        <w:rPr>
          <w:rFonts w:ascii="Arial" w:eastAsia="Calibri" w:hAnsi="Arial" w:cs="Arial"/>
          <w:bCs/>
          <w:i/>
          <w:sz w:val="24"/>
        </w:rPr>
      </w:pPr>
    </w:p>
    <w:p w14:paraId="32D6E4DC" w14:textId="77777777" w:rsidR="00B10EE0" w:rsidRPr="00B10EE0" w:rsidRDefault="00B10EE0" w:rsidP="00B10EE0">
      <w:pPr>
        <w:pageBreakBefore/>
        <w:spacing w:after="0" w:line="240" w:lineRule="auto"/>
        <w:ind w:firstLine="709"/>
        <w:jc w:val="both"/>
        <w:rPr>
          <w:rFonts w:ascii="Arial" w:eastAsia="Calibri" w:hAnsi="Arial" w:cs="Arial"/>
          <w:bCs/>
          <w:i/>
          <w:sz w:val="24"/>
        </w:rPr>
      </w:pPr>
      <w:r w:rsidRPr="00B10EE0">
        <w:rPr>
          <w:rFonts w:ascii="Arial" w:eastAsia="Calibri" w:hAnsi="Arial" w:cs="Arial"/>
          <w:bCs/>
          <w:i/>
          <w:sz w:val="24"/>
        </w:rPr>
        <w:lastRenderedPageBreak/>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79168DA1" w14:textId="77777777" w:rsidR="00B10EE0" w:rsidRPr="00B10EE0" w:rsidRDefault="00B10EE0" w:rsidP="00B10EE0">
      <w:pPr>
        <w:spacing w:after="0" w:line="240" w:lineRule="auto"/>
        <w:ind w:firstLine="709"/>
        <w:jc w:val="both"/>
        <w:rPr>
          <w:rFonts w:ascii="Arial" w:eastAsia="Calibri" w:hAnsi="Arial" w:cs="Arial"/>
          <w:bCs/>
          <w:i/>
          <w:sz w:val="24"/>
        </w:rPr>
      </w:pPr>
      <w:r w:rsidRPr="00B10EE0">
        <w:rPr>
          <w:rFonts w:ascii="Arial" w:eastAsia="Calibri" w:hAnsi="Arial" w:cs="Arial"/>
          <w:bCs/>
          <w:i/>
          <w:sz w:val="24"/>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71446527" w14:textId="77777777" w:rsidR="00B10EE0" w:rsidRPr="00B10EE0" w:rsidRDefault="00B10EE0" w:rsidP="00B10EE0">
      <w:pPr>
        <w:spacing w:after="0" w:line="240" w:lineRule="auto"/>
        <w:ind w:firstLine="709"/>
        <w:jc w:val="both"/>
        <w:rPr>
          <w:rFonts w:ascii="Arial" w:eastAsia="Calibri" w:hAnsi="Arial" w:cs="Arial"/>
          <w:bCs/>
          <w:i/>
          <w:sz w:val="24"/>
        </w:rPr>
      </w:pPr>
    </w:p>
    <w:p w14:paraId="67E9792F" w14:textId="77777777" w:rsidR="00B10EE0" w:rsidRPr="00B10EE0" w:rsidRDefault="00B10EE0" w:rsidP="00B10EE0">
      <w:pPr>
        <w:spacing w:after="0" w:line="240" w:lineRule="auto"/>
        <w:ind w:firstLine="709"/>
        <w:jc w:val="both"/>
        <w:rPr>
          <w:rFonts w:ascii="Arial" w:eastAsia="Calibri" w:hAnsi="Arial" w:cs="Arial"/>
          <w:bCs/>
          <w:i/>
          <w:sz w:val="24"/>
        </w:rPr>
      </w:pPr>
    </w:p>
    <w:p w14:paraId="02DAEF32" w14:textId="77777777" w:rsidR="00B10EE0" w:rsidRPr="00B10EE0" w:rsidRDefault="00B10EE0" w:rsidP="00B10EE0">
      <w:pPr>
        <w:spacing w:after="0" w:line="240" w:lineRule="auto"/>
        <w:ind w:firstLine="709"/>
        <w:jc w:val="both"/>
        <w:rPr>
          <w:rFonts w:ascii="Arial" w:eastAsia="Calibri" w:hAnsi="Arial" w:cs="Arial"/>
          <w:bCs/>
          <w:i/>
          <w:sz w:val="24"/>
        </w:rPr>
      </w:pPr>
    </w:p>
    <w:p w14:paraId="241712F4" w14:textId="77777777" w:rsidR="00B10EE0" w:rsidRPr="00B10EE0" w:rsidRDefault="00B10EE0" w:rsidP="00B10EE0">
      <w:pPr>
        <w:spacing w:after="0" w:line="240" w:lineRule="auto"/>
        <w:ind w:firstLine="709"/>
        <w:jc w:val="both"/>
        <w:rPr>
          <w:rFonts w:ascii="Arial" w:eastAsia="Calibri" w:hAnsi="Arial" w:cs="Arial"/>
          <w:bCs/>
          <w:i/>
          <w:sz w:val="24"/>
        </w:rPr>
      </w:pPr>
    </w:p>
    <w:p w14:paraId="243EE08E" w14:textId="77777777" w:rsidR="00B10EE0" w:rsidRPr="00B10EE0" w:rsidRDefault="00B10EE0" w:rsidP="00B10EE0">
      <w:pPr>
        <w:spacing w:after="0" w:line="240" w:lineRule="auto"/>
        <w:ind w:firstLine="709"/>
        <w:jc w:val="both"/>
        <w:rPr>
          <w:rFonts w:ascii="Arial" w:eastAsia="Calibri" w:hAnsi="Arial" w:cs="Arial"/>
          <w:bCs/>
          <w:i/>
          <w:sz w:val="24"/>
        </w:rPr>
      </w:pPr>
    </w:p>
    <w:p w14:paraId="1B395DC3" w14:textId="77777777" w:rsidR="00B10EE0" w:rsidRPr="00B10EE0" w:rsidRDefault="00B10EE0" w:rsidP="00B10EE0">
      <w:pPr>
        <w:spacing w:after="0" w:line="240" w:lineRule="auto"/>
        <w:ind w:firstLine="709"/>
        <w:jc w:val="both"/>
        <w:rPr>
          <w:rFonts w:ascii="Arial" w:eastAsia="Calibri" w:hAnsi="Arial" w:cs="Arial"/>
          <w:bCs/>
          <w:i/>
          <w:sz w:val="24"/>
        </w:rPr>
      </w:pPr>
    </w:p>
    <w:p w14:paraId="02CEC1D5" w14:textId="77777777" w:rsidR="00B10EE0" w:rsidRPr="00B10EE0" w:rsidRDefault="00B10EE0" w:rsidP="00B10EE0">
      <w:pPr>
        <w:spacing w:after="0" w:line="240" w:lineRule="auto"/>
        <w:ind w:firstLine="709"/>
        <w:jc w:val="both"/>
        <w:rPr>
          <w:rFonts w:ascii="Arial" w:eastAsia="Calibri" w:hAnsi="Arial" w:cs="Arial"/>
          <w:bCs/>
          <w:i/>
          <w:sz w:val="24"/>
        </w:rPr>
      </w:pPr>
    </w:p>
    <w:p w14:paraId="50EEC080" w14:textId="77777777" w:rsidR="00B10EE0" w:rsidRPr="00B10EE0" w:rsidRDefault="00B10EE0" w:rsidP="00B10EE0">
      <w:pPr>
        <w:spacing w:after="0" w:line="240" w:lineRule="auto"/>
        <w:ind w:firstLine="709"/>
        <w:jc w:val="both"/>
        <w:rPr>
          <w:rFonts w:ascii="Arial" w:eastAsia="Calibri" w:hAnsi="Arial" w:cs="Arial"/>
          <w:bCs/>
          <w:i/>
          <w:sz w:val="24"/>
        </w:rPr>
      </w:pPr>
    </w:p>
    <w:p w14:paraId="725BCA36" w14:textId="77777777" w:rsidR="00B10EE0" w:rsidRPr="00B10EE0" w:rsidRDefault="00B10EE0" w:rsidP="00B10EE0">
      <w:pPr>
        <w:spacing w:after="0" w:line="240" w:lineRule="auto"/>
        <w:ind w:firstLine="709"/>
        <w:jc w:val="both"/>
        <w:rPr>
          <w:rFonts w:ascii="Arial" w:eastAsia="Calibri" w:hAnsi="Arial" w:cs="Arial"/>
          <w:bCs/>
          <w:i/>
          <w:sz w:val="24"/>
        </w:rPr>
      </w:pPr>
    </w:p>
    <w:p w14:paraId="4669770C" w14:textId="77777777" w:rsidR="00B10EE0" w:rsidRPr="00B10EE0" w:rsidRDefault="00B10EE0" w:rsidP="00B10EE0">
      <w:pPr>
        <w:spacing w:after="0" w:line="240" w:lineRule="auto"/>
        <w:ind w:firstLine="709"/>
        <w:jc w:val="both"/>
        <w:rPr>
          <w:rFonts w:ascii="Arial" w:eastAsia="Calibri" w:hAnsi="Arial" w:cs="Arial"/>
          <w:bCs/>
          <w:i/>
          <w:sz w:val="24"/>
        </w:rPr>
      </w:pPr>
    </w:p>
    <w:p w14:paraId="5708E3E5" w14:textId="77777777" w:rsidR="00B10EE0" w:rsidRPr="00B10EE0" w:rsidRDefault="00B10EE0" w:rsidP="00B10EE0">
      <w:pPr>
        <w:spacing w:after="0" w:line="240" w:lineRule="auto"/>
        <w:ind w:firstLine="709"/>
        <w:jc w:val="both"/>
        <w:rPr>
          <w:rFonts w:ascii="Arial" w:eastAsia="Calibri" w:hAnsi="Arial" w:cs="Arial"/>
          <w:bCs/>
          <w:i/>
          <w:sz w:val="24"/>
        </w:rPr>
      </w:pPr>
    </w:p>
    <w:p w14:paraId="0B1BAE8C" w14:textId="77777777" w:rsidR="00B10EE0" w:rsidRPr="00B10EE0" w:rsidRDefault="00B10EE0" w:rsidP="00B10EE0">
      <w:pPr>
        <w:spacing w:after="0" w:line="240" w:lineRule="auto"/>
        <w:ind w:firstLine="709"/>
        <w:jc w:val="both"/>
        <w:rPr>
          <w:rFonts w:ascii="Arial" w:eastAsia="Calibri" w:hAnsi="Arial" w:cs="Arial"/>
          <w:bCs/>
          <w:i/>
          <w:sz w:val="24"/>
        </w:rPr>
      </w:pPr>
    </w:p>
    <w:p w14:paraId="4003E8FB" w14:textId="77777777" w:rsidR="00B10EE0" w:rsidRPr="00B10EE0" w:rsidRDefault="00B10EE0" w:rsidP="00B10EE0">
      <w:pPr>
        <w:spacing w:after="0" w:line="240" w:lineRule="auto"/>
        <w:ind w:firstLine="709"/>
        <w:jc w:val="both"/>
        <w:rPr>
          <w:rFonts w:ascii="Arial" w:eastAsia="Calibri" w:hAnsi="Arial" w:cs="Arial"/>
          <w:bCs/>
          <w:i/>
          <w:sz w:val="24"/>
        </w:rPr>
      </w:pPr>
    </w:p>
    <w:p w14:paraId="710DC0E5" w14:textId="77777777" w:rsidR="00B10EE0" w:rsidRPr="00B10EE0" w:rsidRDefault="00B10EE0" w:rsidP="00B10EE0">
      <w:pPr>
        <w:spacing w:after="0" w:line="240" w:lineRule="auto"/>
        <w:ind w:firstLine="709"/>
        <w:jc w:val="both"/>
        <w:rPr>
          <w:rFonts w:ascii="Arial" w:eastAsia="Calibri" w:hAnsi="Arial" w:cs="Arial"/>
          <w:bCs/>
          <w:i/>
          <w:sz w:val="24"/>
        </w:rPr>
      </w:pPr>
    </w:p>
    <w:p w14:paraId="37ADF79F" w14:textId="77777777" w:rsidR="00B10EE0" w:rsidRPr="00B10EE0" w:rsidRDefault="00B10EE0" w:rsidP="00B10EE0">
      <w:pPr>
        <w:spacing w:after="0" w:line="240" w:lineRule="auto"/>
        <w:ind w:firstLine="709"/>
        <w:jc w:val="both"/>
        <w:rPr>
          <w:rFonts w:ascii="Arial" w:eastAsia="Calibri" w:hAnsi="Arial" w:cs="Arial"/>
          <w:bCs/>
          <w:i/>
          <w:sz w:val="24"/>
        </w:rPr>
      </w:pPr>
    </w:p>
    <w:p w14:paraId="28014DEE" w14:textId="77777777" w:rsidR="00B10EE0" w:rsidRPr="00B10EE0" w:rsidRDefault="00B10EE0" w:rsidP="00B10EE0">
      <w:pPr>
        <w:spacing w:after="0" w:line="240" w:lineRule="auto"/>
        <w:ind w:firstLine="709"/>
        <w:jc w:val="both"/>
        <w:rPr>
          <w:rFonts w:ascii="Arial" w:eastAsia="Calibri" w:hAnsi="Arial" w:cs="Arial"/>
          <w:bCs/>
          <w:i/>
          <w:sz w:val="24"/>
        </w:rPr>
      </w:pPr>
    </w:p>
    <w:p w14:paraId="55175BA8" w14:textId="77777777" w:rsidR="00B10EE0" w:rsidRPr="00B10EE0" w:rsidRDefault="00B10EE0" w:rsidP="00B10EE0">
      <w:pPr>
        <w:spacing w:after="0" w:line="240" w:lineRule="auto"/>
        <w:ind w:firstLine="709"/>
        <w:jc w:val="both"/>
        <w:rPr>
          <w:rFonts w:ascii="Arial" w:eastAsia="Calibri" w:hAnsi="Arial" w:cs="Arial"/>
          <w:bCs/>
          <w:i/>
          <w:sz w:val="24"/>
        </w:rPr>
      </w:pPr>
    </w:p>
    <w:p w14:paraId="7C241EB5" w14:textId="77777777" w:rsidR="00B10EE0" w:rsidRPr="00B10EE0" w:rsidRDefault="00B10EE0" w:rsidP="00B10EE0">
      <w:pPr>
        <w:spacing w:after="0" w:line="240" w:lineRule="auto"/>
        <w:ind w:firstLine="709"/>
        <w:jc w:val="both"/>
        <w:rPr>
          <w:rFonts w:ascii="Arial" w:eastAsia="Calibri" w:hAnsi="Arial" w:cs="Arial"/>
          <w:bCs/>
          <w:i/>
          <w:sz w:val="24"/>
        </w:rPr>
      </w:pPr>
    </w:p>
    <w:p w14:paraId="10BB0E6D" w14:textId="77777777" w:rsidR="00B10EE0" w:rsidRPr="00B10EE0" w:rsidRDefault="00B10EE0" w:rsidP="00B10EE0">
      <w:pPr>
        <w:spacing w:after="0" w:line="240" w:lineRule="auto"/>
        <w:ind w:firstLine="709"/>
        <w:jc w:val="both"/>
        <w:rPr>
          <w:rFonts w:ascii="Arial" w:eastAsia="Calibri" w:hAnsi="Arial" w:cs="Arial"/>
          <w:bCs/>
          <w:i/>
          <w:sz w:val="24"/>
        </w:rPr>
      </w:pPr>
    </w:p>
    <w:p w14:paraId="73252B0F" w14:textId="77777777" w:rsidR="00B10EE0" w:rsidRPr="00B10EE0" w:rsidRDefault="00B10EE0" w:rsidP="00B10EE0">
      <w:pPr>
        <w:spacing w:after="0" w:line="240" w:lineRule="auto"/>
        <w:ind w:firstLine="709"/>
        <w:jc w:val="both"/>
        <w:rPr>
          <w:rFonts w:ascii="Arial" w:eastAsia="Calibri" w:hAnsi="Arial" w:cs="Arial"/>
          <w:bCs/>
          <w:i/>
          <w:sz w:val="24"/>
        </w:rPr>
      </w:pPr>
    </w:p>
    <w:p w14:paraId="73F1D8E1" w14:textId="77777777" w:rsidR="00B10EE0" w:rsidRPr="00B10EE0" w:rsidRDefault="00B10EE0" w:rsidP="00B10EE0">
      <w:pPr>
        <w:spacing w:after="0" w:line="240" w:lineRule="auto"/>
        <w:ind w:firstLine="709"/>
        <w:jc w:val="both"/>
        <w:rPr>
          <w:rFonts w:ascii="Arial" w:eastAsia="Calibri" w:hAnsi="Arial" w:cs="Arial"/>
          <w:bCs/>
          <w:i/>
          <w:sz w:val="24"/>
        </w:rPr>
      </w:pPr>
    </w:p>
    <w:p w14:paraId="201A2873" w14:textId="77777777" w:rsidR="00B10EE0" w:rsidRPr="00B10EE0" w:rsidRDefault="00B10EE0" w:rsidP="00B10EE0">
      <w:pPr>
        <w:spacing w:after="0" w:line="240" w:lineRule="auto"/>
        <w:ind w:firstLine="709"/>
        <w:jc w:val="both"/>
        <w:rPr>
          <w:rFonts w:ascii="Arial" w:eastAsia="Calibri" w:hAnsi="Arial" w:cs="Arial"/>
          <w:bCs/>
          <w:i/>
          <w:sz w:val="24"/>
        </w:rPr>
      </w:pPr>
    </w:p>
    <w:p w14:paraId="268E8F3B" w14:textId="77777777" w:rsidR="00B10EE0" w:rsidRPr="00B10EE0" w:rsidRDefault="00B10EE0" w:rsidP="00B10EE0">
      <w:pPr>
        <w:spacing w:after="0" w:line="240" w:lineRule="auto"/>
        <w:ind w:firstLine="709"/>
        <w:jc w:val="both"/>
        <w:rPr>
          <w:rFonts w:ascii="Arial" w:eastAsia="Calibri" w:hAnsi="Arial" w:cs="Arial"/>
          <w:bCs/>
          <w:i/>
          <w:sz w:val="24"/>
        </w:rPr>
      </w:pPr>
    </w:p>
    <w:p w14:paraId="4619A0E7" w14:textId="77777777" w:rsidR="00B10EE0" w:rsidRPr="00B10EE0" w:rsidRDefault="00B10EE0" w:rsidP="00B10EE0">
      <w:pPr>
        <w:spacing w:after="0" w:line="240" w:lineRule="auto"/>
        <w:ind w:firstLine="709"/>
        <w:jc w:val="both"/>
        <w:rPr>
          <w:rFonts w:ascii="Arial" w:eastAsia="Calibri" w:hAnsi="Arial" w:cs="Arial"/>
          <w:bCs/>
          <w:i/>
          <w:sz w:val="24"/>
        </w:rPr>
      </w:pPr>
    </w:p>
    <w:p w14:paraId="603E88EB" w14:textId="77777777" w:rsidR="00B10EE0" w:rsidRPr="00B10EE0" w:rsidRDefault="00B10EE0" w:rsidP="00B10EE0">
      <w:pPr>
        <w:spacing w:after="0" w:line="240" w:lineRule="auto"/>
        <w:ind w:firstLine="709"/>
        <w:jc w:val="both"/>
        <w:rPr>
          <w:rFonts w:ascii="Arial" w:eastAsia="Calibri" w:hAnsi="Arial" w:cs="Arial"/>
          <w:bCs/>
          <w:i/>
          <w:sz w:val="24"/>
        </w:rPr>
      </w:pPr>
    </w:p>
    <w:p w14:paraId="5A1798C1" w14:textId="77777777" w:rsidR="00B10EE0" w:rsidRPr="00B10EE0" w:rsidRDefault="00B10EE0" w:rsidP="00B10EE0">
      <w:pPr>
        <w:spacing w:after="0" w:line="240" w:lineRule="auto"/>
        <w:ind w:firstLine="709"/>
        <w:jc w:val="both"/>
        <w:rPr>
          <w:rFonts w:ascii="Arial" w:eastAsia="Calibri" w:hAnsi="Arial" w:cs="Arial"/>
          <w:bCs/>
          <w:i/>
          <w:sz w:val="24"/>
        </w:rPr>
      </w:pPr>
    </w:p>
    <w:p w14:paraId="564C07D8" w14:textId="77777777" w:rsidR="00B10EE0" w:rsidRPr="00B10EE0" w:rsidRDefault="00B10EE0" w:rsidP="00B10EE0">
      <w:pPr>
        <w:spacing w:after="0" w:line="240" w:lineRule="auto"/>
        <w:ind w:firstLine="709"/>
        <w:jc w:val="both"/>
        <w:rPr>
          <w:rFonts w:ascii="Arial" w:eastAsia="Calibri" w:hAnsi="Arial" w:cs="Arial"/>
          <w:bCs/>
          <w:i/>
          <w:sz w:val="24"/>
        </w:rPr>
      </w:pPr>
    </w:p>
    <w:p w14:paraId="3DD5BA3E" w14:textId="77777777" w:rsidR="00B10EE0" w:rsidRPr="00B10EE0" w:rsidRDefault="00B10EE0" w:rsidP="00B10EE0">
      <w:pPr>
        <w:spacing w:after="0" w:line="240" w:lineRule="auto"/>
        <w:ind w:firstLine="709"/>
        <w:jc w:val="both"/>
        <w:rPr>
          <w:rFonts w:ascii="Arial" w:eastAsia="Calibri" w:hAnsi="Arial" w:cs="Arial"/>
          <w:bCs/>
          <w:i/>
          <w:sz w:val="24"/>
        </w:rPr>
      </w:pPr>
    </w:p>
    <w:p w14:paraId="4B56AF05" w14:textId="77777777" w:rsidR="00B10EE0" w:rsidRPr="00B10EE0" w:rsidRDefault="00B10EE0" w:rsidP="00B10EE0">
      <w:pPr>
        <w:spacing w:after="0" w:line="240" w:lineRule="auto"/>
        <w:ind w:firstLine="709"/>
        <w:jc w:val="both"/>
        <w:rPr>
          <w:rFonts w:ascii="Arial" w:eastAsia="Calibri" w:hAnsi="Arial" w:cs="Arial"/>
          <w:bCs/>
          <w:i/>
          <w:sz w:val="24"/>
        </w:rPr>
      </w:pPr>
    </w:p>
    <w:p w14:paraId="57852C21" w14:textId="77777777" w:rsidR="00B10EE0" w:rsidRPr="00B10EE0" w:rsidRDefault="00B10EE0" w:rsidP="00B10EE0">
      <w:pPr>
        <w:spacing w:after="0" w:line="240" w:lineRule="auto"/>
        <w:ind w:firstLine="709"/>
        <w:jc w:val="both"/>
        <w:rPr>
          <w:rFonts w:ascii="Arial" w:eastAsia="Calibri" w:hAnsi="Arial" w:cs="Arial"/>
          <w:bCs/>
          <w:i/>
          <w:sz w:val="24"/>
        </w:rPr>
      </w:pPr>
    </w:p>
    <w:p w14:paraId="2AFADB9C" w14:textId="77777777" w:rsidR="00B10EE0" w:rsidRPr="00B10EE0" w:rsidRDefault="00B10EE0" w:rsidP="00B10EE0">
      <w:pPr>
        <w:spacing w:after="0" w:line="240" w:lineRule="auto"/>
        <w:ind w:firstLine="709"/>
        <w:jc w:val="both"/>
        <w:rPr>
          <w:rFonts w:ascii="Arial" w:eastAsia="Calibri" w:hAnsi="Arial" w:cs="Arial"/>
          <w:bCs/>
          <w:i/>
          <w:sz w:val="24"/>
        </w:rPr>
      </w:pPr>
    </w:p>
    <w:p w14:paraId="74C7BF8B" w14:textId="77777777" w:rsidR="00B10EE0" w:rsidRPr="00B10EE0" w:rsidRDefault="00B10EE0" w:rsidP="00B10EE0">
      <w:pPr>
        <w:spacing w:after="0" w:line="240" w:lineRule="auto"/>
        <w:ind w:firstLine="709"/>
        <w:jc w:val="both"/>
        <w:rPr>
          <w:rFonts w:ascii="Arial" w:eastAsia="Calibri" w:hAnsi="Arial" w:cs="Arial"/>
          <w:bCs/>
          <w:i/>
          <w:sz w:val="24"/>
        </w:rPr>
      </w:pPr>
    </w:p>
    <w:p w14:paraId="2E0C2977" w14:textId="00BE38F5" w:rsidR="00B10EE0" w:rsidRPr="00B10EE0" w:rsidRDefault="00B10EE0" w:rsidP="00B10EE0">
      <w:pPr>
        <w:spacing w:after="0" w:line="240" w:lineRule="auto"/>
        <w:ind w:firstLine="709"/>
        <w:jc w:val="right"/>
        <w:rPr>
          <w:rFonts w:ascii="Arial" w:eastAsia="Calibri" w:hAnsi="Arial" w:cs="Arial"/>
          <w:bCs/>
          <w:i/>
          <w:sz w:val="12"/>
        </w:rPr>
      </w:pPr>
      <w:r w:rsidRPr="00B10EE0">
        <w:rPr>
          <w:rFonts w:ascii="Arial" w:eastAsia="Calibri" w:hAnsi="Arial" w:cs="Arial"/>
          <w:sz w:val="24"/>
          <w:szCs w:val="28"/>
        </w:rPr>
        <w:t xml:space="preserve">© </w:t>
      </w:r>
      <w:r w:rsidRPr="00B10EE0">
        <w:rPr>
          <w:rFonts w:ascii="Arial" w:eastAsia="Calibri" w:hAnsi="Arial" w:cs="Arial"/>
          <w:sz w:val="24"/>
          <w:szCs w:val="28"/>
          <w:lang w:val="en-US"/>
        </w:rPr>
        <w:t>I</w:t>
      </w:r>
      <w:r w:rsidR="00A11C51">
        <w:rPr>
          <w:rFonts w:ascii="Arial" w:eastAsia="Calibri" w:hAnsi="Arial" w:cs="Arial"/>
          <w:sz w:val="24"/>
          <w:szCs w:val="28"/>
          <w:lang w:val="en-US"/>
        </w:rPr>
        <w:t>SO</w:t>
      </w:r>
      <w:r w:rsidRPr="00B10EE0">
        <w:rPr>
          <w:rFonts w:ascii="Arial" w:eastAsia="Calibri" w:hAnsi="Arial" w:cs="Arial"/>
          <w:sz w:val="24"/>
          <w:szCs w:val="28"/>
        </w:rPr>
        <w:t>, 20</w:t>
      </w:r>
      <w:r w:rsidR="00A11C51">
        <w:rPr>
          <w:rFonts w:ascii="Arial" w:eastAsia="Calibri" w:hAnsi="Arial" w:cs="Arial"/>
          <w:sz w:val="24"/>
          <w:szCs w:val="28"/>
        </w:rPr>
        <w:t>24</w:t>
      </w:r>
    </w:p>
    <w:p w14:paraId="239F7859" w14:textId="77777777" w:rsidR="00B10EE0" w:rsidRPr="00B10EE0" w:rsidRDefault="00B10EE0" w:rsidP="00B10EE0">
      <w:pPr>
        <w:tabs>
          <w:tab w:val="left" w:pos="709"/>
        </w:tabs>
        <w:suppressAutoHyphens/>
        <w:spacing w:before="120" w:after="120" w:line="240" w:lineRule="auto"/>
        <w:ind w:firstLine="709"/>
        <w:jc w:val="right"/>
        <w:rPr>
          <w:rFonts w:ascii="Arial" w:eastAsia="Times New Roman" w:hAnsi="Arial" w:cs="Arial"/>
          <w:sz w:val="24"/>
          <w:szCs w:val="26"/>
          <w:lang w:eastAsia="ru-RU"/>
        </w:rPr>
      </w:pPr>
      <w:r w:rsidRPr="00B10EE0">
        <w:rPr>
          <w:rFonts w:ascii="Arial" w:eastAsia="Calibri" w:hAnsi="Arial" w:cs="Arial"/>
          <w:sz w:val="24"/>
          <w:szCs w:val="24"/>
        </w:rPr>
        <w:t xml:space="preserve">© Оформление. </w:t>
      </w:r>
      <w:r w:rsidR="00632BE3" w:rsidRPr="00EE3FDA">
        <w:rPr>
          <w:rFonts w:ascii="Arial" w:hAnsi="Arial" w:cs="Arial"/>
          <w:sz w:val="24"/>
        </w:rPr>
        <w:t>ФГБУ «Институт стандартизации»</w:t>
      </w:r>
      <w:r w:rsidRPr="00B10EE0">
        <w:rPr>
          <w:rFonts w:ascii="Arial" w:eastAsia="Calibri" w:hAnsi="Arial" w:cs="Arial"/>
          <w:sz w:val="24"/>
          <w:szCs w:val="24"/>
        </w:rPr>
        <w:t>, 202_</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4"/>
        <w:gridCol w:w="7479"/>
      </w:tblGrid>
      <w:tr w:rsidR="00B10EE0" w:rsidRPr="00B10EE0" w14:paraId="528344ED" w14:textId="77777777" w:rsidTr="002B4E4B">
        <w:tc>
          <w:tcPr>
            <w:tcW w:w="2376" w:type="dxa"/>
          </w:tcPr>
          <w:p w14:paraId="37D8B810" w14:textId="77777777" w:rsidR="00B10EE0" w:rsidRPr="00B10EE0" w:rsidRDefault="00B10EE0" w:rsidP="00B10EE0">
            <w:pPr>
              <w:tabs>
                <w:tab w:val="left" w:pos="709"/>
              </w:tabs>
              <w:suppressAutoHyphens/>
              <w:spacing w:before="120" w:after="120"/>
              <w:jc w:val="both"/>
              <w:rPr>
                <w:rFonts w:ascii="Arial" w:eastAsia="Times New Roman" w:hAnsi="Arial" w:cs="Arial"/>
                <w:sz w:val="24"/>
                <w:szCs w:val="26"/>
                <w:lang w:eastAsia="ru-RU"/>
              </w:rPr>
            </w:pPr>
            <w:r w:rsidRPr="00B10EE0">
              <w:rPr>
                <w:rFonts w:ascii="Times New Roman" w:hAnsi="Times New Roman" w:cs="Arial"/>
                <w:noProof/>
                <w:sz w:val="28"/>
                <w:szCs w:val="24"/>
                <w:lang w:eastAsia="ru-RU"/>
              </w:rPr>
              <w:drawing>
                <wp:inline distT="0" distB="0" distL="0" distR="0" wp14:anchorId="13640437" wp14:editId="7F025EC9">
                  <wp:extent cx="1333018" cy="900000"/>
                  <wp:effectExtent l="0" t="0" r="635" b="0"/>
                  <wp:docPr id="2" name="Рисунок 2" descr="Znak_nacionalnoi_standartizac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Znak_nacionalnoi_standartizacii"/>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33018" cy="900000"/>
                          </a:xfrm>
                          <a:prstGeom prst="rect">
                            <a:avLst/>
                          </a:prstGeom>
                          <a:noFill/>
                          <a:ln>
                            <a:noFill/>
                          </a:ln>
                        </pic:spPr>
                      </pic:pic>
                    </a:graphicData>
                  </a:graphic>
                </wp:inline>
              </w:drawing>
            </w:r>
          </w:p>
        </w:tc>
        <w:tc>
          <w:tcPr>
            <w:tcW w:w="7655" w:type="dxa"/>
          </w:tcPr>
          <w:p w14:paraId="101A0D77" w14:textId="77777777" w:rsidR="00B10EE0" w:rsidRPr="00B10EE0" w:rsidRDefault="00B10EE0" w:rsidP="00B10EE0">
            <w:pPr>
              <w:tabs>
                <w:tab w:val="left" w:pos="709"/>
              </w:tabs>
              <w:suppressAutoHyphens/>
              <w:spacing w:before="120" w:after="120"/>
              <w:ind w:firstLine="465"/>
              <w:jc w:val="both"/>
              <w:rPr>
                <w:rFonts w:ascii="Arial" w:eastAsia="Times New Roman" w:hAnsi="Arial" w:cs="Arial"/>
                <w:sz w:val="24"/>
                <w:szCs w:val="26"/>
                <w:lang w:eastAsia="ru-RU"/>
              </w:rPr>
            </w:pPr>
            <w:r w:rsidRPr="00B10EE0">
              <w:rPr>
                <w:rFonts w:ascii="Arial" w:hAnsi="Arial" w:cs="Arial"/>
                <w:sz w:val="24"/>
                <w:szCs w:val="26"/>
              </w:rPr>
              <w:t>В Российской Федерации настоящий стандарт не может быть полностью или частично воспроизведен, тиражирован и распространен в качестве официального издания без разрешения Федерального агентства по техническому регулированию и метрологии</w:t>
            </w:r>
          </w:p>
        </w:tc>
      </w:tr>
    </w:tbl>
    <w:p w14:paraId="10F828DE" w14:textId="77777777" w:rsidR="00B10EE0" w:rsidRPr="00B10EE0" w:rsidRDefault="00B10EE0" w:rsidP="00B10EE0">
      <w:pPr>
        <w:keepNext/>
        <w:spacing w:after="360" w:line="276" w:lineRule="auto"/>
        <w:jc w:val="center"/>
        <w:rPr>
          <w:rFonts w:ascii="Arial" w:eastAsia="Calibri" w:hAnsi="Arial" w:cs="Arial"/>
          <w:b/>
          <w:sz w:val="28"/>
          <w:szCs w:val="24"/>
        </w:rPr>
      </w:pPr>
      <w:r w:rsidRPr="00B10EE0">
        <w:rPr>
          <w:rFonts w:ascii="Arial" w:eastAsia="Calibri" w:hAnsi="Arial" w:cs="Arial"/>
          <w:b/>
          <w:sz w:val="28"/>
          <w:szCs w:val="24"/>
        </w:rPr>
        <w:lastRenderedPageBreak/>
        <w:t>Содержание</w:t>
      </w:r>
    </w:p>
    <w:p w14:paraId="1B448E4A" w14:textId="77777777" w:rsidR="00B10EE0" w:rsidRPr="00B10EE0" w:rsidRDefault="00B10EE0" w:rsidP="00B10EE0">
      <w:pPr>
        <w:tabs>
          <w:tab w:val="right" w:leader="dot" w:pos="9631"/>
        </w:tabs>
        <w:spacing w:after="0" w:line="360" w:lineRule="auto"/>
        <w:rPr>
          <w:rFonts w:ascii="Arial" w:eastAsia="Calibri" w:hAnsi="Arial" w:cs="Arial"/>
          <w:sz w:val="24"/>
          <w:szCs w:val="24"/>
        </w:rPr>
      </w:pPr>
      <w:r w:rsidRPr="00B10EE0">
        <w:rPr>
          <w:rFonts w:ascii="Arial" w:eastAsia="Calibri" w:hAnsi="Arial" w:cs="Arial"/>
          <w:sz w:val="24"/>
          <w:szCs w:val="24"/>
        </w:rPr>
        <w:t>1  Область применения</w:t>
      </w:r>
      <w:r w:rsidRPr="00B10EE0">
        <w:rPr>
          <w:rFonts w:ascii="Arial" w:eastAsia="Calibri" w:hAnsi="Arial" w:cs="Arial"/>
          <w:sz w:val="24"/>
          <w:szCs w:val="24"/>
        </w:rPr>
        <w:tab/>
      </w:r>
    </w:p>
    <w:p w14:paraId="301364DB" w14:textId="77777777" w:rsidR="00B10EE0" w:rsidRPr="00B10EE0" w:rsidRDefault="00B10EE0" w:rsidP="00B10EE0">
      <w:pPr>
        <w:tabs>
          <w:tab w:val="right" w:leader="dot" w:pos="9631"/>
        </w:tabs>
        <w:spacing w:after="0" w:line="360" w:lineRule="auto"/>
        <w:rPr>
          <w:rFonts w:ascii="Arial" w:eastAsia="Calibri" w:hAnsi="Arial" w:cs="Arial"/>
          <w:sz w:val="24"/>
          <w:szCs w:val="24"/>
        </w:rPr>
      </w:pPr>
      <w:r w:rsidRPr="00B10EE0">
        <w:rPr>
          <w:rFonts w:ascii="Arial" w:eastAsia="Calibri" w:hAnsi="Arial" w:cs="Arial"/>
          <w:sz w:val="24"/>
          <w:szCs w:val="24"/>
        </w:rPr>
        <w:t>2  Нормативные ссылки</w:t>
      </w:r>
      <w:r w:rsidRPr="00B10EE0">
        <w:rPr>
          <w:rFonts w:ascii="Arial" w:eastAsia="Calibri" w:hAnsi="Arial" w:cs="Arial"/>
          <w:sz w:val="24"/>
          <w:szCs w:val="24"/>
        </w:rPr>
        <w:tab/>
      </w:r>
    </w:p>
    <w:p w14:paraId="7310F355" w14:textId="77777777" w:rsidR="00B10EE0" w:rsidRPr="00B10EE0" w:rsidRDefault="00B10EE0" w:rsidP="00B10EE0">
      <w:pPr>
        <w:tabs>
          <w:tab w:val="right" w:leader="dot" w:pos="9631"/>
        </w:tabs>
        <w:spacing w:after="0" w:line="360" w:lineRule="auto"/>
        <w:rPr>
          <w:rFonts w:ascii="Arial" w:eastAsia="Calibri" w:hAnsi="Arial" w:cs="Arial"/>
          <w:sz w:val="24"/>
          <w:szCs w:val="24"/>
        </w:rPr>
      </w:pPr>
      <w:r w:rsidRPr="00B10EE0">
        <w:rPr>
          <w:rFonts w:ascii="Arial" w:eastAsia="Calibri" w:hAnsi="Arial" w:cs="Arial"/>
          <w:sz w:val="24"/>
          <w:szCs w:val="24"/>
        </w:rPr>
        <w:t>3  Термины и определения</w:t>
      </w:r>
      <w:r w:rsidRPr="00B10EE0">
        <w:rPr>
          <w:rFonts w:ascii="Arial" w:eastAsia="Calibri" w:hAnsi="Arial" w:cs="Arial"/>
          <w:sz w:val="24"/>
          <w:szCs w:val="24"/>
        </w:rPr>
        <w:tab/>
      </w:r>
    </w:p>
    <w:p w14:paraId="6C53F28C" w14:textId="77777777" w:rsidR="00B10EE0" w:rsidRDefault="00127CC0" w:rsidP="00454BCC">
      <w:pPr>
        <w:tabs>
          <w:tab w:val="right" w:leader="dot" w:pos="9637"/>
        </w:tabs>
        <w:spacing w:after="0" w:line="360" w:lineRule="auto"/>
        <w:ind w:left="1531" w:hanging="1531"/>
        <w:rPr>
          <w:rFonts w:ascii="Arial" w:eastAsia="Calibri" w:hAnsi="Arial" w:cs="Arial"/>
          <w:sz w:val="24"/>
          <w:szCs w:val="20"/>
        </w:rPr>
      </w:pPr>
      <w:r>
        <w:rPr>
          <w:rFonts w:ascii="Arial" w:eastAsia="Calibri" w:hAnsi="Arial" w:cs="Arial"/>
          <w:sz w:val="24"/>
          <w:szCs w:val="20"/>
        </w:rPr>
        <w:t>4  Требования</w:t>
      </w:r>
      <w:r>
        <w:rPr>
          <w:rFonts w:ascii="Arial" w:eastAsia="Calibri" w:hAnsi="Arial" w:cs="Arial"/>
          <w:sz w:val="24"/>
          <w:szCs w:val="20"/>
        </w:rPr>
        <w:tab/>
      </w:r>
    </w:p>
    <w:p w14:paraId="6B8CC9A3" w14:textId="77777777" w:rsidR="00454BCC" w:rsidRDefault="00127CC0" w:rsidP="00454BCC">
      <w:pPr>
        <w:tabs>
          <w:tab w:val="right" w:leader="dot" w:pos="9637"/>
        </w:tabs>
        <w:spacing w:after="0" w:line="360" w:lineRule="auto"/>
        <w:ind w:left="1531" w:hanging="1531"/>
        <w:rPr>
          <w:rFonts w:ascii="Arial" w:eastAsia="Calibri" w:hAnsi="Arial" w:cs="Arial"/>
          <w:sz w:val="24"/>
          <w:szCs w:val="20"/>
        </w:rPr>
      </w:pPr>
      <w:r>
        <w:rPr>
          <w:rFonts w:ascii="Arial" w:eastAsia="Calibri" w:hAnsi="Arial" w:cs="Arial"/>
          <w:sz w:val="24"/>
          <w:szCs w:val="20"/>
        </w:rPr>
        <w:t>5</w:t>
      </w:r>
      <w:r w:rsidR="00E4662F">
        <w:rPr>
          <w:rFonts w:ascii="Arial" w:eastAsia="Calibri" w:hAnsi="Arial" w:cs="Arial"/>
          <w:sz w:val="24"/>
          <w:szCs w:val="20"/>
        </w:rPr>
        <w:t xml:space="preserve">   Методы испытаний……………………………………………………………………………..</w:t>
      </w:r>
    </w:p>
    <w:p w14:paraId="132057E5" w14:textId="77777777" w:rsidR="00E4662F" w:rsidRDefault="00E4662F" w:rsidP="00454BCC">
      <w:pPr>
        <w:tabs>
          <w:tab w:val="right" w:leader="dot" w:pos="9637"/>
        </w:tabs>
        <w:spacing w:after="0" w:line="360" w:lineRule="auto"/>
        <w:ind w:left="1531" w:hanging="1531"/>
        <w:rPr>
          <w:rFonts w:ascii="Arial" w:eastAsia="Calibri" w:hAnsi="Arial" w:cs="Arial"/>
          <w:sz w:val="24"/>
          <w:szCs w:val="20"/>
        </w:rPr>
      </w:pPr>
      <w:r>
        <w:rPr>
          <w:rFonts w:ascii="Arial" w:eastAsia="Calibri" w:hAnsi="Arial" w:cs="Arial"/>
          <w:sz w:val="24"/>
          <w:szCs w:val="20"/>
        </w:rPr>
        <w:t>6   Маркировка………………………………………………………………………………………</w:t>
      </w:r>
    </w:p>
    <w:p w14:paraId="5AD8B266" w14:textId="77777777" w:rsidR="00E4662F" w:rsidRPr="00B10EE0" w:rsidRDefault="00E4662F" w:rsidP="00454BCC">
      <w:pPr>
        <w:tabs>
          <w:tab w:val="right" w:leader="dot" w:pos="9637"/>
        </w:tabs>
        <w:spacing w:after="0" w:line="360" w:lineRule="auto"/>
        <w:ind w:left="1531" w:hanging="1531"/>
        <w:rPr>
          <w:rFonts w:ascii="Arial" w:eastAsia="Calibri" w:hAnsi="Arial" w:cs="Arial"/>
          <w:sz w:val="24"/>
          <w:szCs w:val="20"/>
        </w:rPr>
      </w:pPr>
      <w:r>
        <w:rPr>
          <w:rFonts w:ascii="Arial" w:eastAsia="Calibri" w:hAnsi="Arial" w:cs="Arial"/>
          <w:sz w:val="24"/>
          <w:szCs w:val="20"/>
        </w:rPr>
        <w:t>7   Упаковка………………………………………………………………………………………….</w:t>
      </w:r>
    </w:p>
    <w:p w14:paraId="4640D476" w14:textId="77777777" w:rsidR="00B10EE0" w:rsidRPr="00B10EE0" w:rsidRDefault="00B10EE0" w:rsidP="00B10EE0">
      <w:pPr>
        <w:pageBreakBefore/>
        <w:tabs>
          <w:tab w:val="right" w:leader="dot" w:pos="9637"/>
        </w:tabs>
        <w:spacing w:after="0" w:line="360" w:lineRule="auto"/>
        <w:ind w:left="1531" w:hanging="1531"/>
        <w:jc w:val="center"/>
        <w:rPr>
          <w:rFonts w:ascii="Arial" w:eastAsia="Calibri" w:hAnsi="Arial" w:cs="Arial"/>
          <w:b/>
          <w:sz w:val="28"/>
          <w:szCs w:val="20"/>
        </w:rPr>
      </w:pPr>
      <w:r w:rsidRPr="00B10EE0">
        <w:rPr>
          <w:rFonts w:ascii="Arial" w:eastAsia="Calibri" w:hAnsi="Arial" w:cs="Arial"/>
          <w:b/>
          <w:sz w:val="28"/>
          <w:szCs w:val="20"/>
        </w:rPr>
        <w:lastRenderedPageBreak/>
        <w:t>Введение</w:t>
      </w:r>
    </w:p>
    <w:p w14:paraId="402391CD" w14:textId="77777777" w:rsidR="00B10EE0" w:rsidRPr="00B10EE0" w:rsidRDefault="00B10EE0" w:rsidP="00B10EE0">
      <w:pPr>
        <w:tabs>
          <w:tab w:val="right" w:leader="dot" w:pos="9637"/>
        </w:tabs>
        <w:spacing w:after="0" w:line="360" w:lineRule="auto"/>
        <w:ind w:left="1531" w:hanging="1531"/>
        <w:rPr>
          <w:rFonts w:ascii="Arial" w:eastAsia="Calibri" w:hAnsi="Arial" w:cs="Arial"/>
          <w:sz w:val="24"/>
          <w:szCs w:val="20"/>
        </w:rPr>
      </w:pPr>
    </w:p>
    <w:p w14:paraId="2F9D44A2" w14:textId="77777777" w:rsidR="00B10EE0" w:rsidRPr="00B10EE0" w:rsidRDefault="00B10EE0" w:rsidP="00B10EE0">
      <w:pPr>
        <w:spacing w:after="0" w:line="360" w:lineRule="auto"/>
        <w:ind w:firstLine="510"/>
        <w:jc w:val="both"/>
        <w:rPr>
          <w:rFonts w:ascii="Arial" w:eastAsia="Calibri" w:hAnsi="Arial" w:cs="Arial"/>
          <w:szCs w:val="24"/>
          <w:highlight w:val="yellow"/>
        </w:rPr>
      </w:pPr>
      <w:r w:rsidRPr="00B10EE0">
        <w:rPr>
          <w:rFonts w:ascii="Arial" w:eastAsia="Calibri" w:hAnsi="Arial" w:cs="Arial"/>
          <w:sz w:val="24"/>
          <w:szCs w:val="24"/>
        </w:rPr>
        <w:t xml:space="preserve">Настоящий стандарт идентичен международному стандарту </w:t>
      </w:r>
      <w:r w:rsidR="00A24783">
        <w:rPr>
          <w:rFonts w:ascii="Arial" w:eastAsia="Calibri" w:hAnsi="Arial" w:cs="Arial"/>
          <w:sz w:val="24"/>
          <w:szCs w:val="24"/>
          <w:lang w:val="en-US"/>
        </w:rPr>
        <w:t>ISO</w:t>
      </w:r>
      <w:r w:rsidR="00A24783" w:rsidRPr="00A11C51">
        <w:rPr>
          <w:rFonts w:ascii="Arial" w:eastAsia="Calibri" w:hAnsi="Arial" w:cs="Arial"/>
          <w:sz w:val="24"/>
          <w:szCs w:val="24"/>
        </w:rPr>
        <w:t xml:space="preserve"> 8637-3</w:t>
      </w:r>
      <w:r w:rsidR="009806C3">
        <w:rPr>
          <w:rFonts w:ascii="Arial" w:eastAsia="Calibri" w:hAnsi="Arial" w:cs="Arial"/>
          <w:sz w:val="24"/>
          <w:szCs w:val="24"/>
        </w:rPr>
        <w:t>, подготовленному</w:t>
      </w:r>
      <w:r w:rsidR="009806C3">
        <w:rPr>
          <w:rFonts w:ascii="Arial" w:hAnsi="Arial" w:cs="Arial"/>
          <w:sz w:val="24"/>
          <w:shd w:val="clear" w:color="auto" w:fill="FFFFFF"/>
        </w:rPr>
        <w:t xml:space="preserve"> </w:t>
      </w:r>
      <w:r w:rsidR="009806C3" w:rsidRPr="00890BBE">
        <w:rPr>
          <w:rFonts w:ascii="Arial" w:hAnsi="Arial" w:cs="Arial"/>
          <w:sz w:val="24"/>
          <w:shd w:val="clear" w:color="auto" w:fill="FFFFFF"/>
        </w:rPr>
        <w:t xml:space="preserve">подкомитетом </w:t>
      </w:r>
      <w:r w:rsidR="009806C3" w:rsidRPr="007611F8">
        <w:rPr>
          <w:rFonts w:ascii="Arial" w:hAnsi="Arial" w:cs="Arial"/>
          <w:sz w:val="24"/>
          <w:shd w:val="clear" w:color="auto" w:fill="FFFFFF"/>
          <w:lang w:val="en-US"/>
        </w:rPr>
        <w:t>SC</w:t>
      </w:r>
      <w:r w:rsidR="009806C3" w:rsidRPr="00A11C51">
        <w:rPr>
          <w:rFonts w:ascii="Arial" w:hAnsi="Arial" w:cs="Arial"/>
          <w:sz w:val="24"/>
          <w:shd w:val="clear" w:color="auto" w:fill="FFFFFF"/>
        </w:rPr>
        <w:t xml:space="preserve"> 2 «Сердечно-сосудистые имплантаты и экстракорпоральные системы» </w:t>
      </w:r>
      <w:r w:rsidR="009806C3" w:rsidRPr="007611F8">
        <w:rPr>
          <w:rFonts w:ascii="Arial" w:hAnsi="Arial" w:cs="Arial"/>
          <w:sz w:val="24"/>
          <w:shd w:val="clear" w:color="auto" w:fill="FFFFFF"/>
        </w:rPr>
        <w:t>Технического комитета</w:t>
      </w:r>
      <w:r w:rsidR="009806C3" w:rsidRPr="00A11C51">
        <w:rPr>
          <w:rFonts w:ascii="Arial" w:hAnsi="Arial" w:cs="Arial"/>
          <w:sz w:val="24"/>
          <w:shd w:val="clear" w:color="auto" w:fill="FFFFFF"/>
        </w:rPr>
        <w:t xml:space="preserve"> </w:t>
      </w:r>
      <w:r w:rsidR="009806C3" w:rsidRPr="007611F8">
        <w:rPr>
          <w:rFonts w:ascii="Arial" w:hAnsi="Arial" w:cs="Arial"/>
          <w:sz w:val="24"/>
          <w:shd w:val="clear" w:color="auto" w:fill="FFFFFF"/>
          <w:lang w:val="en-US"/>
        </w:rPr>
        <w:t>ISO</w:t>
      </w:r>
      <w:r w:rsidR="009806C3" w:rsidRPr="00A11C51">
        <w:rPr>
          <w:rFonts w:ascii="Arial" w:hAnsi="Arial" w:cs="Arial"/>
          <w:sz w:val="24"/>
          <w:shd w:val="clear" w:color="auto" w:fill="FFFFFF"/>
        </w:rPr>
        <w:t>/</w:t>
      </w:r>
      <w:r w:rsidR="009806C3" w:rsidRPr="007611F8">
        <w:rPr>
          <w:rFonts w:ascii="Arial" w:hAnsi="Arial" w:cs="Arial"/>
          <w:sz w:val="24"/>
          <w:shd w:val="clear" w:color="auto" w:fill="FFFFFF"/>
          <w:lang w:val="en-US"/>
        </w:rPr>
        <w:t>TC</w:t>
      </w:r>
      <w:r w:rsidR="009806C3" w:rsidRPr="00A11C51">
        <w:rPr>
          <w:rFonts w:ascii="Arial" w:hAnsi="Arial" w:cs="Arial"/>
          <w:sz w:val="24"/>
          <w:shd w:val="clear" w:color="auto" w:fill="FFFFFF"/>
        </w:rPr>
        <w:t xml:space="preserve"> 150 «Имплантаты для хирургии»</w:t>
      </w:r>
    </w:p>
    <w:p w14:paraId="704D44BC" w14:textId="77777777" w:rsidR="00B10EE0" w:rsidRPr="00B10EE0" w:rsidRDefault="00B10EE0" w:rsidP="00B10EE0">
      <w:pPr>
        <w:spacing w:after="240" w:line="276" w:lineRule="auto"/>
        <w:jc w:val="center"/>
        <w:rPr>
          <w:rFonts w:ascii="Times New Roman" w:eastAsia="Calibri" w:hAnsi="Times New Roman" w:cs="Times New Roman"/>
          <w:sz w:val="20"/>
          <w:szCs w:val="20"/>
        </w:rPr>
      </w:pPr>
      <w:r w:rsidRPr="00B10EE0">
        <w:rPr>
          <w:rFonts w:ascii="Times New Roman" w:eastAsia="Calibri" w:hAnsi="Times New Roman" w:cs="Times New Roman"/>
          <w:b/>
          <w:sz w:val="28"/>
          <w:szCs w:val="28"/>
        </w:rPr>
        <w:br w:type="page"/>
      </w:r>
    </w:p>
    <w:p w14:paraId="5F52C2D3" w14:textId="77777777" w:rsidR="00B10EE0" w:rsidRPr="00B10EE0" w:rsidRDefault="00B10EE0" w:rsidP="00B10EE0">
      <w:pPr>
        <w:spacing w:before="120" w:after="0" w:line="360" w:lineRule="auto"/>
        <w:ind w:firstLine="709"/>
        <w:jc w:val="both"/>
        <w:rPr>
          <w:rFonts w:ascii="Times New Roman" w:eastAsia="Calibri" w:hAnsi="Times New Roman" w:cs="Times New Roman"/>
          <w:sz w:val="28"/>
          <w:szCs w:val="28"/>
        </w:rPr>
        <w:sectPr w:rsidR="00B10EE0" w:rsidRPr="00B10EE0" w:rsidSect="0040700E">
          <w:headerReference w:type="even" r:id="rId15"/>
          <w:headerReference w:type="default" r:id="rId16"/>
          <w:footerReference w:type="even" r:id="rId17"/>
          <w:footerReference w:type="default" r:id="rId18"/>
          <w:footerReference w:type="first" r:id="rId19"/>
          <w:footnotePr>
            <w:numRestart w:val="eachPage"/>
          </w:footnotePr>
          <w:pgSz w:w="11906" w:h="16838"/>
          <w:pgMar w:top="1134" w:right="1418" w:bottom="1134" w:left="851" w:header="397" w:footer="612" w:gutter="0"/>
          <w:pgNumType w:fmt="upperRoman" w:start="1"/>
          <w:cols w:space="708"/>
          <w:titlePg/>
          <w:docGrid w:linePitch="381"/>
        </w:sectPr>
      </w:pPr>
    </w:p>
    <w:p w14:paraId="05091377" w14:textId="77777777" w:rsidR="00B10EE0" w:rsidRPr="00B10EE0" w:rsidRDefault="00B10EE0" w:rsidP="00B10EE0">
      <w:pPr>
        <w:pBdr>
          <w:bottom w:val="single" w:sz="12" w:space="1" w:color="auto"/>
        </w:pBdr>
        <w:autoSpaceDE w:val="0"/>
        <w:autoSpaceDN w:val="0"/>
        <w:adjustRightInd w:val="0"/>
        <w:spacing w:after="0" w:line="240" w:lineRule="auto"/>
        <w:jc w:val="center"/>
        <w:rPr>
          <w:rFonts w:ascii="Times New Roman" w:eastAsia="Calibri" w:hAnsi="Times New Roman" w:cs="Times New Roman"/>
          <w:b/>
          <w:spacing w:val="34"/>
          <w:sz w:val="28"/>
          <w:szCs w:val="28"/>
        </w:rPr>
      </w:pPr>
      <w:bookmarkStart w:id="0" w:name="_Toc426022660"/>
      <w:bookmarkStart w:id="1" w:name="_Toc446007731"/>
      <w:bookmarkStart w:id="2" w:name="_Toc457480458"/>
      <w:r w:rsidRPr="00B10EE0">
        <w:rPr>
          <w:rFonts w:ascii="Arial" w:eastAsia="Calibri" w:hAnsi="Arial" w:cs="Arial"/>
          <w:b/>
          <w:bCs/>
          <w:sz w:val="28"/>
          <w:szCs w:val="24"/>
        </w:rPr>
        <w:lastRenderedPageBreak/>
        <w:t>М  Е  Ж  Г  О  С  У  Д  А  Р  С  Т  В  Е  Н  Н  Ы  Й   С  Т  А  Н  Д  А  Р  Т</w:t>
      </w:r>
      <w:bookmarkEnd w:id="0"/>
      <w:bookmarkEnd w:id="1"/>
      <w:bookmarkEnd w:id="2"/>
    </w:p>
    <w:p w14:paraId="483C648B" w14:textId="77777777" w:rsidR="00B10EE0" w:rsidRPr="00A11C51" w:rsidRDefault="00B10EE0" w:rsidP="00B10EE0">
      <w:pPr>
        <w:spacing w:after="0" w:line="360" w:lineRule="auto"/>
        <w:jc w:val="center"/>
        <w:rPr>
          <w:rFonts w:ascii="Arial" w:eastAsia="Calibri" w:hAnsi="Arial" w:cs="Arial"/>
          <w:b/>
          <w:sz w:val="28"/>
          <w:szCs w:val="28"/>
        </w:rPr>
      </w:pPr>
    </w:p>
    <w:p w14:paraId="4FE9F7B2" w14:textId="4F658307" w:rsidR="00847ED9" w:rsidRPr="00A11C51" w:rsidRDefault="00847ED9" w:rsidP="00847ED9">
      <w:pPr>
        <w:spacing w:after="0" w:line="360" w:lineRule="auto"/>
        <w:jc w:val="center"/>
        <w:rPr>
          <w:rFonts w:ascii="Arial" w:eastAsia="Arial" w:hAnsi="Arial" w:cs="Arial"/>
          <w:b/>
          <w:sz w:val="28"/>
          <w:szCs w:val="28"/>
        </w:rPr>
      </w:pPr>
      <w:r w:rsidRPr="00A11C51">
        <w:rPr>
          <w:rFonts w:ascii="Arial" w:eastAsia="Arial" w:hAnsi="Arial" w:cs="Arial"/>
          <w:b/>
          <w:sz w:val="28"/>
          <w:szCs w:val="28"/>
        </w:rPr>
        <w:t>ЭКСТРАКОРПОРАЛ</w:t>
      </w:r>
      <w:r w:rsidR="00A11C51" w:rsidRPr="00A11C51">
        <w:rPr>
          <w:rFonts w:ascii="Arial" w:eastAsia="Arial" w:hAnsi="Arial" w:cs="Arial"/>
          <w:b/>
          <w:sz w:val="28"/>
          <w:szCs w:val="28"/>
        </w:rPr>
        <w:t>ЬНЫЕ СИСТЕМЫ ДЛЯ ОЧИСТКИ КРОВИ</w:t>
      </w:r>
    </w:p>
    <w:p w14:paraId="04608494" w14:textId="77777777" w:rsidR="00A11C51" w:rsidRPr="00A11C51" w:rsidRDefault="00A11C51" w:rsidP="00847ED9">
      <w:pPr>
        <w:spacing w:after="0" w:line="360" w:lineRule="auto"/>
        <w:jc w:val="center"/>
        <w:rPr>
          <w:rFonts w:ascii="Arial" w:eastAsia="Arial" w:hAnsi="Arial" w:cs="Arial"/>
          <w:b/>
          <w:sz w:val="28"/>
          <w:szCs w:val="28"/>
        </w:rPr>
      </w:pPr>
    </w:p>
    <w:p w14:paraId="5DD04147" w14:textId="4258E279" w:rsidR="00847ED9" w:rsidRPr="00E100AC" w:rsidRDefault="009806C3" w:rsidP="00847ED9">
      <w:pPr>
        <w:spacing w:after="0" w:line="360" w:lineRule="auto"/>
        <w:jc w:val="center"/>
        <w:rPr>
          <w:rFonts w:ascii="Arial" w:eastAsia="Arial" w:hAnsi="Arial" w:cs="Arial"/>
          <w:b/>
          <w:sz w:val="28"/>
          <w:szCs w:val="28"/>
        </w:rPr>
      </w:pPr>
      <w:r w:rsidRPr="00A11C51">
        <w:rPr>
          <w:rFonts w:ascii="Arial" w:eastAsia="Arial" w:hAnsi="Arial" w:cs="Arial"/>
          <w:b/>
          <w:sz w:val="28"/>
          <w:szCs w:val="28"/>
        </w:rPr>
        <w:t>Часть</w:t>
      </w:r>
      <w:r w:rsidRPr="00E100AC">
        <w:rPr>
          <w:rFonts w:ascii="Arial" w:eastAsia="Arial" w:hAnsi="Arial" w:cs="Arial"/>
          <w:b/>
          <w:sz w:val="28"/>
          <w:szCs w:val="28"/>
        </w:rPr>
        <w:t xml:space="preserve"> 3</w:t>
      </w:r>
      <w:r w:rsidR="00847ED9" w:rsidRPr="00E100AC">
        <w:rPr>
          <w:rFonts w:ascii="Arial" w:eastAsia="Arial" w:hAnsi="Arial" w:cs="Arial"/>
          <w:b/>
          <w:sz w:val="28"/>
          <w:szCs w:val="28"/>
        </w:rPr>
        <w:t xml:space="preserve">. </w:t>
      </w:r>
    </w:p>
    <w:p w14:paraId="66F5054F" w14:textId="77777777" w:rsidR="00A11C51" w:rsidRPr="00E100AC" w:rsidRDefault="00A11C51" w:rsidP="00847ED9">
      <w:pPr>
        <w:spacing w:after="0" w:line="360" w:lineRule="auto"/>
        <w:jc w:val="center"/>
        <w:rPr>
          <w:rFonts w:ascii="Arial" w:eastAsia="Arial" w:hAnsi="Arial" w:cs="Arial"/>
          <w:b/>
          <w:sz w:val="28"/>
          <w:szCs w:val="28"/>
        </w:rPr>
      </w:pPr>
    </w:p>
    <w:p w14:paraId="196523ED" w14:textId="77777777" w:rsidR="009806C3" w:rsidRPr="00A11C51" w:rsidRDefault="009806C3" w:rsidP="00847ED9">
      <w:pPr>
        <w:spacing w:after="0" w:line="360" w:lineRule="auto"/>
        <w:jc w:val="center"/>
        <w:rPr>
          <w:rFonts w:ascii="Arial" w:eastAsia="Arial" w:hAnsi="Arial" w:cs="Arial"/>
          <w:b/>
          <w:sz w:val="28"/>
          <w:szCs w:val="28"/>
          <w:lang w:val="en-US"/>
        </w:rPr>
      </w:pPr>
      <w:r w:rsidRPr="00A11C51">
        <w:rPr>
          <w:rFonts w:ascii="Arial" w:eastAsia="Arial" w:hAnsi="Arial" w:cs="Arial"/>
          <w:b/>
          <w:sz w:val="28"/>
          <w:szCs w:val="28"/>
        </w:rPr>
        <w:t>Плазмофильтры</w:t>
      </w:r>
    </w:p>
    <w:p w14:paraId="581FFA7C" w14:textId="77777777" w:rsidR="00847ED9" w:rsidRPr="00A11C51" w:rsidRDefault="00847ED9" w:rsidP="00847ED9">
      <w:pPr>
        <w:spacing w:after="0" w:line="360" w:lineRule="auto"/>
        <w:jc w:val="center"/>
        <w:rPr>
          <w:rFonts w:ascii="Arial" w:eastAsia="Arial" w:hAnsi="Arial" w:cs="Arial"/>
          <w:b/>
          <w:sz w:val="28"/>
          <w:szCs w:val="28"/>
          <w:lang w:val="en-US"/>
        </w:rPr>
      </w:pPr>
    </w:p>
    <w:p w14:paraId="767229E7" w14:textId="4856E75E" w:rsidR="00B10EE0" w:rsidRPr="00A11C51" w:rsidRDefault="00847ED9" w:rsidP="00B10EE0">
      <w:pPr>
        <w:spacing w:after="0" w:line="240" w:lineRule="auto"/>
        <w:jc w:val="center"/>
        <w:rPr>
          <w:rFonts w:ascii="Arial" w:eastAsia="Calibri" w:hAnsi="Arial" w:cs="Arial"/>
          <w:bCs/>
          <w:iCs/>
          <w:sz w:val="28"/>
          <w:szCs w:val="28"/>
        </w:rPr>
      </w:pPr>
      <w:r w:rsidRPr="00A11C51">
        <w:rPr>
          <w:rFonts w:ascii="Arial" w:eastAsia="Calibri" w:hAnsi="Arial" w:cs="Arial"/>
          <w:bCs/>
          <w:iCs/>
          <w:sz w:val="28"/>
          <w:szCs w:val="28"/>
          <w:lang w:val="en-US"/>
        </w:rPr>
        <w:t xml:space="preserve">Extracorporeal systems for blood purification. </w:t>
      </w:r>
      <w:r w:rsidRPr="00A11C51">
        <w:rPr>
          <w:rFonts w:ascii="Arial" w:eastAsia="Calibri" w:hAnsi="Arial" w:cs="Arial"/>
          <w:bCs/>
          <w:iCs/>
          <w:sz w:val="28"/>
          <w:szCs w:val="28"/>
        </w:rPr>
        <w:t xml:space="preserve">Part </w:t>
      </w:r>
      <w:r w:rsidR="00A11C51" w:rsidRPr="00A11C51">
        <w:rPr>
          <w:rFonts w:ascii="Arial" w:eastAsia="Calibri" w:hAnsi="Arial" w:cs="Arial"/>
          <w:bCs/>
          <w:iCs/>
          <w:sz w:val="28"/>
          <w:szCs w:val="28"/>
        </w:rPr>
        <w:t>3.</w:t>
      </w:r>
      <w:r w:rsidR="009806C3" w:rsidRPr="00A11C51">
        <w:rPr>
          <w:rFonts w:ascii="Arial" w:eastAsia="Calibri" w:hAnsi="Arial" w:cs="Arial"/>
          <w:sz w:val="28"/>
          <w:szCs w:val="28"/>
        </w:rPr>
        <w:t xml:space="preserve"> </w:t>
      </w:r>
      <w:r w:rsidR="009806C3" w:rsidRPr="00A11C51">
        <w:rPr>
          <w:rFonts w:ascii="Arial" w:eastAsia="Calibri" w:hAnsi="Arial" w:cs="Arial"/>
          <w:bCs/>
          <w:iCs/>
          <w:sz w:val="28"/>
          <w:szCs w:val="28"/>
          <w:lang w:val="en-US"/>
        </w:rPr>
        <w:t>Plasmofilters</w:t>
      </w:r>
    </w:p>
    <w:p w14:paraId="14BE8CB7" w14:textId="77777777" w:rsidR="00B10EE0" w:rsidRPr="00A11C51" w:rsidRDefault="00B10EE0" w:rsidP="00B10EE0">
      <w:pPr>
        <w:pBdr>
          <w:bottom w:val="single" w:sz="12" w:space="1" w:color="auto"/>
        </w:pBdr>
        <w:autoSpaceDE w:val="0"/>
        <w:autoSpaceDN w:val="0"/>
        <w:adjustRightInd w:val="0"/>
        <w:spacing w:after="0" w:line="240" w:lineRule="auto"/>
        <w:jc w:val="center"/>
        <w:rPr>
          <w:rFonts w:ascii="Times New Roman" w:eastAsia="Calibri" w:hAnsi="Times New Roman" w:cs="Times New Roman"/>
          <w:b/>
          <w:szCs w:val="28"/>
        </w:rPr>
      </w:pPr>
    </w:p>
    <w:p w14:paraId="6D28FD74" w14:textId="77777777" w:rsidR="00B10EE0" w:rsidRPr="00B10EE0" w:rsidRDefault="00B10EE0" w:rsidP="00B10EE0">
      <w:pPr>
        <w:spacing w:before="240" w:after="600" w:line="360" w:lineRule="auto"/>
        <w:ind w:firstLine="6237"/>
        <w:rPr>
          <w:rFonts w:ascii="Times New Roman" w:eastAsia="Arial" w:hAnsi="Times New Roman" w:cs="Times New Roman"/>
          <w:b/>
          <w:sz w:val="20"/>
          <w:szCs w:val="20"/>
        </w:rPr>
      </w:pPr>
      <w:r w:rsidRPr="00B10EE0">
        <w:rPr>
          <w:rFonts w:ascii="Arial" w:eastAsia="Calibri" w:hAnsi="Arial" w:cs="Arial"/>
          <w:b/>
          <w:sz w:val="28"/>
          <w:szCs w:val="24"/>
        </w:rPr>
        <w:t xml:space="preserve">Дата введения </w:t>
      </w:r>
      <w:r w:rsidRPr="00B10EE0">
        <w:rPr>
          <w:rFonts w:ascii="Arial" w:eastAsia="Arial" w:hAnsi="Arial" w:cs="Arial"/>
          <w:b/>
          <w:sz w:val="28"/>
          <w:szCs w:val="24"/>
          <w:lang w:eastAsia="zh-CN"/>
        </w:rPr>
        <w:t>—</w:t>
      </w:r>
      <w:r w:rsidRPr="00B10EE0">
        <w:rPr>
          <w:rFonts w:ascii="Arial" w:eastAsia="Calibri" w:hAnsi="Arial" w:cs="Arial"/>
          <w:b/>
          <w:sz w:val="28"/>
          <w:szCs w:val="24"/>
        </w:rPr>
        <w:t xml:space="preserve"> 20  </w:t>
      </w:r>
      <w:r w:rsidRPr="00B10EE0">
        <w:rPr>
          <w:rFonts w:ascii="Arial" w:eastAsia="Arial" w:hAnsi="Arial" w:cs="Arial"/>
          <w:b/>
          <w:sz w:val="28"/>
          <w:szCs w:val="24"/>
        </w:rPr>
        <w:t>–</w:t>
      </w:r>
      <w:r w:rsidRPr="00B10EE0">
        <w:rPr>
          <w:rFonts w:ascii="Arial" w:eastAsia="Calibri" w:hAnsi="Arial" w:cs="Arial"/>
          <w:b/>
          <w:sz w:val="28"/>
          <w:szCs w:val="24"/>
        </w:rPr>
        <w:t xml:space="preserve">    </w:t>
      </w:r>
      <w:r w:rsidRPr="00B10EE0">
        <w:rPr>
          <w:rFonts w:ascii="Arial" w:eastAsia="Arial" w:hAnsi="Arial" w:cs="Arial"/>
          <w:b/>
          <w:sz w:val="28"/>
          <w:szCs w:val="24"/>
        </w:rPr>
        <w:t>–</w:t>
      </w:r>
    </w:p>
    <w:p w14:paraId="58903517" w14:textId="77777777" w:rsidR="00B10EE0" w:rsidRPr="00B10EE0" w:rsidRDefault="00B10EE0" w:rsidP="00B10EE0">
      <w:pPr>
        <w:keepLines/>
        <w:widowControl w:val="0"/>
        <w:spacing w:after="0" w:line="360" w:lineRule="auto"/>
        <w:ind w:firstLine="511"/>
        <w:jc w:val="both"/>
        <w:outlineLvl w:val="0"/>
        <w:rPr>
          <w:rFonts w:ascii="Arial" w:eastAsia="Times New Roman" w:hAnsi="Arial" w:cs="Arial"/>
          <w:b/>
          <w:bCs/>
          <w:sz w:val="24"/>
          <w:szCs w:val="24"/>
        </w:rPr>
      </w:pPr>
      <w:bookmarkStart w:id="3" w:name="_Toc457393723"/>
      <w:bookmarkStart w:id="4" w:name="_Toc461008322"/>
      <w:r w:rsidRPr="00B10EE0">
        <w:rPr>
          <w:rFonts w:ascii="Arial" w:eastAsia="Times New Roman" w:hAnsi="Arial" w:cs="Arial"/>
          <w:b/>
          <w:bCs/>
          <w:sz w:val="28"/>
          <w:szCs w:val="24"/>
        </w:rPr>
        <w:t>1</w:t>
      </w:r>
      <w:r w:rsidRPr="00B10EE0">
        <w:rPr>
          <w:rFonts w:ascii="Arial" w:eastAsia="Times New Roman" w:hAnsi="Arial" w:cs="Arial"/>
          <w:b/>
          <w:bCs/>
          <w:sz w:val="28"/>
          <w:szCs w:val="24"/>
          <w:lang w:val="en-US"/>
        </w:rPr>
        <w:t>  </w:t>
      </w:r>
      <w:r w:rsidRPr="00B10EE0">
        <w:rPr>
          <w:rFonts w:ascii="Arial" w:eastAsia="Times New Roman" w:hAnsi="Arial" w:cs="Arial"/>
          <w:b/>
          <w:bCs/>
          <w:sz w:val="28"/>
          <w:szCs w:val="24"/>
        </w:rPr>
        <w:t>Область применения</w:t>
      </w:r>
      <w:bookmarkEnd w:id="3"/>
      <w:bookmarkEnd w:id="4"/>
    </w:p>
    <w:p w14:paraId="2F518734" w14:textId="73DB5C6B" w:rsidR="009806C3" w:rsidRPr="009806C3" w:rsidRDefault="00847ED9" w:rsidP="009806C3">
      <w:pPr>
        <w:shd w:val="clear" w:color="auto" w:fill="FFFFFF"/>
        <w:spacing w:after="0" w:line="360" w:lineRule="auto"/>
        <w:ind w:firstLine="510"/>
        <w:rPr>
          <w:rFonts w:ascii="Arial" w:eastAsia="Times New Roman" w:hAnsi="Arial" w:cs="Arial"/>
          <w:sz w:val="24"/>
          <w:szCs w:val="21"/>
          <w:lang w:eastAsia="ru-RU"/>
        </w:rPr>
      </w:pPr>
      <w:r w:rsidRPr="00847ED9">
        <w:rPr>
          <w:rFonts w:ascii="Arial" w:eastAsia="Times New Roman" w:hAnsi="Arial" w:cs="Arial"/>
          <w:sz w:val="24"/>
          <w:szCs w:val="21"/>
          <w:lang w:eastAsia="ru-RU"/>
        </w:rPr>
        <w:t xml:space="preserve">В настоящем документе определены требования </w:t>
      </w:r>
      <w:r w:rsidR="009806C3" w:rsidRPr="009806C3">
        <w:rPr>
          <w:rFonts w:ascii="Arial" w:eastAsia="Times New Roman" w:hAnsi="Arial" w:cs="Arial"/>
          <w:sz w:val="24"/>
          <w:szCs w:val="21"/>
          <w:lang w:eastAsia="ru-RU"/>
        </w:rPr>
        <w:t xml:space="preserve">и методы испытаний для плазмофильтров, представляющих собой устройства, предназначенные для отделения плазмы от крови при терапевтическом плазмаферезе. Настоящий </w:t>
      </w:r>
      <w:r w:rsidR="00897F7D">
        <w:rPr>
          <w:rFonts w:ascii="Arial" w:eastAsia="Times New Roman" w:hAnsi="Arial" w:cs="Arial"/>
          <w:sz w:val="24"/>
          <w:szCs w:val="21"/>
          <w:lang w:eastAsia="ru-RU"/>
        </w:rPr>
        <w:t xml:space="preserve">стандарт </w:t>
      </w:r>
      <w:r w:rsidR="009806C3" w:rsidRPr="009806C3">
        <w:rPr>
          <w:rFonts w:ascii="Arial" w:eastAsia="Times New Roman" w:hAnsi="Arial" w:cs="Arial"/>
          <w:sz w:val="24"/>
          <w:szCs w:val="21"/>
          <w:lang w:eastAsia="ru-RU"/>
        </w:rPr>
        <w:t xml:space="preserve">устанавливает требования к стерильным одноразовым плазмофильтрам, предназначенным для использования у людей (далее совместно именуемым «устройство»). Настоящий </w:t>
      </w:r>
      <w:r w:rsidR="00897F7D">
        <w:rPr>
          <w:rFonts w:ascii="Arial" w:eastAsia="Times New Roman" w:hAnsi="Arial" w:cs="Arial"/>
          <w:sz w:val="24"/>
          <w:szCs w:val="21"/>
          <w:lang w:eastAsia="ru-RU"/>
        </w:rPr>
        <w:t xml:space="preserve">стандарт </w:t>
      </w:r>
      <w:r w:rsidR="009806C3" w:rsidRPr="009806C3">
        <w:rPr>
          <w:rFonts w:ascii="Arial" w:eastAsia="Times New Roman" w:hAnsi="Arial" w:cs="Arial"/>
          <w:sz w:val="24"/>
          <w:szCs w:val="21"/>
          <w:lang w:eastAsia="ru-RU"/>
        </w:rPr>
        <w:t>не распространяется на:</w:t>
      </w:r>
    </w:p>
    <w:p w14:paraId="65BC932E" w14:textId="77777777" w:rsidR="009806C3" w:rsidRPr="009806C3" w:rsidRDefault="009806C3" w:rsidP="00EE6590">
      <w:pPr>
        <w:numPr>
          <w:ilvl w:val="0"/>
          <w:numId w:val="19"/>
        </w:numPr>
        <w:shd w:val="clear" w:color="auto" w:fill="FFFFFF"/>
        <w:spacing w:after="0" w:line="360" w:lineRule="auto"/>
        <w:rPr>
          <w:rFonts w:ascii="Arial" w:eastAsia="Times New Roman" w:hAnsi="Arial" w:cs="Arial"/>
          <w:sz w:val="24"/>
          <w:szCs w:val="21"/>
          <w:lang w:eastAsia="ru-RU"/>
        </w:rPr>
      </w:pPr>
      <w:r w:rsidRPr="009806C3">
        <w:rPr>
          <w:rFonts w:ascii="Arial" w:eastAsia="Times New Roman" w:hAnsi="Arial" w:cs="Arial"/>
          <w:sz w:val="24"/>
          <w:szCs w:val="21"/>
          <w:lang w:eastAsia="ru-RU"/>
        </w:rPr>
        <w:t xml:space="preserve">экстракорпоральные контуры </w:t>
      </w:r>
      <w:r>
        <w:rPr>
          <w:rFonts w:ascii="Arial" w:eastAsia="Times New Roman" w:hAnsi="Arial" w:cs="Arial"/>
          <w:sz w:val="24"/>
          <w:szCs w:val="21"/>
          <w:lang w:eastAsia="ru-RU"/>
        </w:rPr>
        <w:t>кровообращения</w:t>
      </w:r>
    </w:p>
    <w:p w14:paraId="0E673BE2" w14:textId="77777777" w:rsidR="009806C3" w:rsidRPr="009806C3" w:rsidRDefault="009806C3" w:rsidP="00EE6590">
      <w:pPr>
        <w:numPr>
          <w:ilvl w:val="0"/>
          <w:numId w:val="19"/>
        </w:numPr>
        <w:shd w:val="clear" w:color="auto" w:fill="FFFFFF"/>
        <w:spacing w:after="0" w:line="360" w:lineRule="auto"/>
        <w:rPr>
          <w:rFonts w:ascii="Arial" w:eastAsia="Times New Roman" w:hAnsi="Arial" w:cs="Arial"/>
          <w:sz w:val="24"/>
          <w:szCs w:val="21"/>
          <w:lang w:eastAsia="ru-RU"/>
        </w:rPr>
      </w:pPr>
      <w:r w:rsidRPr="009806C3">
        <w:rPr>
          <w:rFonts w:ascii="Arial" w:eastAsia="Times New Roman" w:hAnsi="Arial" w:cs="Arial"/>
          <w:sz w:val="24"/>
          <w:szCs w:val="21"/>
          <w:lang w:eastAsia="ru-RU"/>
        </w:rPr>
        <w:t>гемодиализаторы, гемодиафильтры, гемофильтры и гемоконцентраторы;</w:t>
      </w:r>
    </w:p>
    <w:p w14:paraId="2970FD5B" w14:textId="77777777" w:rsidR="009806C3" w:rsidRPr="009806C3" w:rsidRDefault="009806C3" w:rsidP="00EE6590">
      <w:pPr>
        <w:numPr>
          <w:ilvl w:val="0"/>
          <w:numId w:val="19"/>
        </w:numPr>
        <w:shd w:val="clear" w:color="auto" w:fill="FFFFFF"/>
        <w:spacing w:after="0" w:line="360" w:lineRule="auto"/>
        <w:rPr>
          <w:rFonts w:ascii="Arial" w:eastAsia="Times New Roman" w:hAnsi="Arial" w:cs="Arial"/>
          <w:sz w:val="24"/>
          <w:szCs w:val="21"/>
          <w:lang w:eastAsia="ru-RU"/>
        </w:rPr>
      </w:pPr>
      <w:r w:rsidRPr="009806C3">
        <w:rPr>
          <w:rFonts w:ascii="Arial" w:eastAsia="Times New Roman" w:hAnsi="Arial" w:cs="Arial"/>
          <w:sz w:val="24"/>
          <w:szCs w:val="21"/>
          <w:lang w:eastAsia="ru-RU"/>
        </w:rPr>
        <w:t>устройства для гемоперфузии;</w:t>
      </w:r>
    </w:p>
    <w:p w14:paraId="6EB464FF" w14:textId="77777777" w:rsidR="009806C3" w:rsidRPr="009806C3" w:rsidRDefault="009806C3" w:rsidP="00EE6590">
      <w:pPr>
        <w:numPr>
          <w:ilvl w:val="0"/>
          <w:numId w:val="19"/>
        </w:numPr>
        <w:shd w:val="clear" w:color="auto" w:fill="FFFFFF"/>
        <w:spacing w:after="0" w:line="360" w:lineRule="auto"/>
        <w:rPr>
          <w:rFonts w:ascii="Arial" w:eastAsia="Times New Roman" w:hAnsi="Arial" w:cs="Arial"/>
          <w:sz w:val="24"/>
          <w:szCs w:val="21"/>
          <w:lang w:eastAsia="ru-RU"/>
        </w:rPr>
      </w:pPr>
      <w:r w:rsidRPr="009806C3">
        <w:rPr>
          <w:rFonts w:ascii="Arial" w:eastAsia="Times New Roman" w:hAnsi="Arial" w:cs="Arial"/>
          <w:sz w:val="24"/>
          <w:szCs w:val="21"/>
          <w:lang w:eastAsia="ru-RU"/>
        </w:rPr>
        <w:t>устройства сосудистого доступа;</w:t>
      </w:r>
    </w:p>
    <w:p w14:paraId="19937BC8" w14:textId="77777777" w:rsidR="009806C3" w:rsidRPr="009806C3" w:rsidRDefault="009806C3" w:rsidP="00EE6590">
      <w:pPr>
        <w:numPr>
          <w:ilvl w:val="0"/>
          <w:numId w:val="19"/>
        </w:numPr>
        <w:shd w:val="clear" w:color="auto" w:fill="FFFFFF"/>
        <w:spacing w:after="0" w:line="360" w:lineRule="auto"/>
        <w:rPr>
          <w:rFonts w:ascii="Arial" w:eastAsia="Times New Roman" w:hAnsi="Arial" w:cs="Arial"/>
          <w:sz w:val="24"/>
          <w:szCs w:val="21"/>
          <w:lang w:eastAsia="ru-RU"/>
        </w:rPr>
      </w:pPr>
      <w:r w:rsidRPr="009806C3">
        <w:rPr>
          <w:rFonts w:ascii="Arial" w:eastAsia="Times New Roman" w:hAnsi="Arial" w:cs="Arial"/>
          <w:sz w:val="24"/>
          <w:szCs w:val="21"/>
          <w:lang w:eastAsia="ru-RU"/>
        </w:rPr>
        <w:t>насосы для перекачки крови;</w:t>
      </w:r>
    </w:p>
    <w:p w14:paraId="4A0065EC" w14:textId="77777777" w:rsidR="009806C3" w:rsidRPr="009806C3" w:rsidRDefault="009806C3" w:rsidP="00EE6590">
      <w:pPr>
        <w:numPr>
          <w:ilvl w:val="0"/>
          <w:numId w:val="19"/>
        </w:numPr>
        <w:shd w:val="clear" w:color="auto" w:fill="FFFFFF"/>
        <w:spacing w:after="0" w:line="360" w:lineRule="auto"/>
        <w:rPr>
          <w:rFonts w:ascii="Arial" w:eastAsia="Times New Roman" w:hAnsi="Arial" w:cs="Arial"/>
          <w:sz w:val="24"/>
          <w:szCs w:val="21"/>
          <w:lang w:eastAsia="ru-RU"/>
        </w:rPr>
      </w:pPr>
      <w:r w:rsidRPr="009806C3">
        <w:rPr>
          <w:rFonts w:ascii="Arial" w:eastAsia="Times New Roman" w:hAnsi="Arial" w:cs="Arial"/>
          <w:sz w:val="24"/>
          <w:szCs w:val="21"/>
          <w:lang w:eastAsia="ru-RU"/>
        </w:rPr>
        <w:t>системы или оборудование, предназначенные для осуществления плазменного разделения.</w:t>
      </w:r>
    </w:p>
    <w:p w14:paraId="0C52E667" w14:textId="77777777" w:rsidR="00933A56" w:rsidRDefault="00933A56" w:rsidP="009806C3">
      <w:pPr>
        <w:spacing w:after="0" w:line="360" w:lineRule="auto"/>
        <w:jc w:val="both"/>
        <w:rPr>
          <w:rFonts w:ascii="Arial" w:hAnsi="Arial" w:cs="Arial"/>
          <w:sz w:val="24"/>
        </w:rPr>
      </w:pPr>
    </w:p>
    <w:p w14:paraId="635DC4D3" w14:textId="77777777" w:rsidR="00847ED9" w:rsidRPr="00847ED9" w:rsidRDefault="00933A56" w:rsidP="00E804CD">
      <w:pPr>
        <w:spacing w:after="0" w:line="360" w:lineRule="auto"/>
        <w:ind w:firstLine="510"/>
        <w:rPr>
          <w:rFonts w:ascii="Arial" w:hAnsi="Arial" w:cs="Arial"/>
          <w:sz w:val="24"/>
        </w:rPr>
      </w:pPr>
      <w:r w:rsidRPr="00933A56">
        <w:rPr>
          <w:rFonts w:ascii="Arial" w:hAnsi="Arial" w:cs="Arial"/>
          <w:spacing w:val="40"/>
          <w:sz w:val="24"/>
        </w:rPr>
        <w:t>Примечание</w:t>
      </w:r>
      <w:r w:rsidR="009806C3">
        <w:rPr>
          <w:rFonts w:ascii="Arial" w:hAnsi="Arial" w:cs="Arial"/>
          <w:spacing w:val="40"/>
          <w:sz w:val="24"/>
        </w:rPr>
        <w:t xml:space="preserve"> 1</w:t>
      </w:r>
      <w:r>
        <w:rPr>
          <w:rFonts w:ascii="Arial" w:hAnsi="Arial" w:cs="Arial"/>
          <w:sz w:val="24"/>
        </w:rPr>
        <w:t xml:space="preserve"> –</w:t>
      </w:r>
      <w:r w:rsidR="00E804CD">
        <w:rPr>
          <w:rFonts w:ascii="Arial" w:hAnsi="Arial" w:cs="Arial"/>
          <w:sz w:val="24"/>
        </w:rPr>
        <w:t xml:space="preserve"> </w:t>
      </w:r>
      <w:r w:rsidR="009806C3" w:rsidRPr="009806C3">
        <w:rPr>
          <w:rFonts w:ascii="Arial" w:hAnsi="Arial" w:cs="Arial"/>
          <w:sz w:val="24"/>
        </w:rPr>
        <w:t>Требования к экстракорпоральному кровообращению указаны в стандарте ISO 8637-2.</w:t>
      </w:r>
    </w:p>
    <w:p w14:paraId="1F54B077" w14:textId="77777777" w:rsidR="00847ED9" w:rsidRPr="00847ED9" w:rsidRDefault="00847ED9" w:rsidP="00E804CD">
      <w:pPr>
        <w:spacing w:after="0" w:line="360" w:lineRule="auto"/>
        <w:ind w:firstLine="510"/>
        <w:rPr>
          <w:rFonts w:ascii="Arial" w:hAnsi="Arial" w:cs="Arial"/>
          <w:sz w:val="24"/>
        </w:rPr>
      </w:pPr>
      <w:r w:rsidRPr="00933A56">
        <w:rPr>
          <w:rFonts w:ascii="Arial" w:hAnsi="Arial" w:cs="Arial"/>
          <w:spacing w:val="40"/>
          <w:sz w:val="24"/>
        </w:rPr>
        <w:t>Примечание</w:t>
      </w:r>
      <w:r w:rsidR="00E804CD">
        <w:rPr>
          <w:rFonts w:ascii="Arial" w:hAnsi="Arial" w:cs="Arial"/>
          <w:sz w:val="24"/>
        </w:rPr>
        <w:t xml:space="preserve"> 2</w:t>
      </w:r>
      <w:r>
        <w:rPr>
          <w:rFonts w:ascii="Arial" w:hAnsi="Arial" w:cs="Arial"/>
          <w:sz w:val="24"/>
        </w:rPr>
        <w:t>–</w:t>
      </w:r>
      <w:r w:rsidR="00E804CD" w:rsidRPr="00E804CD">
        <w:rPr>
          <w:rFonts w:ascii="Arial" w:hAnsi="Arial" w:cs="Arial"/>
          <w:sz w:val="24"/>
        </w:rPr>
        <w:t>Требования к гемодиализаторам, гемодиафильтрам, гемофильтрам и гемоконцентраторам указаны в ISO 8637-1.</w:t>
      </w:r>
    </w:p>
    <w:tbl>
      <w:tblPr>
        <w:tblpPr w:leftFromText="180" w:rightFromText="180" w:vertAnchor="text" w:horzAnchor="margin" w:tblpY="269"/>
        <w:tblW w:w="0" w:type="auto"/>
        <w:tblBorders>
          <w:top w:val="single" w:sz="4" w:space="0" w:color="auto"/>
          <w:insideH w:val="single" w:sz="4" w:space="0" w:color="auto"/>
          <w:insideV w:val="single" w:sz="4" w:space="0" w:color="auto"/>
        </w:tblBorders>
        <w:tblLook w:val="04A0" w:firstRow="1" w:lastRow="0" w:firstColumn="1" w:lastColumn="0" w:noHBand="0" w:noVBand="1"/>
      </w:tblPr>
      <w:tblGrid>
        <w:gridCol w:w="9921"/>
      </w:tblGrid>
      <w:tr w:rsidR="00A11C51" w:rsidRPr="00514AF4" w14:paraId="7BC291D0" w14:textId="77777777" w:rsidTr="00A11C51">
        <w:tc>
          <w:tcPr>
            <w:tcW w:w="9921" w:type="dxa"/>
            <w:tcBorders>
              <w:top w:val="single" w:sz="18" w:space="0" w:color="000000"/>
            </w:tcBorders>
            <w:shd w:val="clear" w:color="auto" w:fill="auto"/>
          </w:tcPr>
          <w:p w14:paraId="5CBDE337" w14:textId="77777777" w:rsidR="00A11C51" w:rsidRPr="00514AF4" w:rsidRDefault="00A11C51" w:rsidP="00A11C51">
            <w:pPr>
              <w:spacing w:before="60" w:line="240" w:lineRule="auto"/>
              <w:jc w:val="both"/>
              <w:rPr>
                <w:rFonts w:ascii="Arial" w:hAnsi="Arial" w:cs="Arial"/>
                <w:b/>
                <w:i/>
                <w:sz w:val="24"/>
              </w:rPr>
            </w:pPr>
            <w:r w:rsidRPr="00514AF4">
              <w:rPr>
                <w:rFonts w:ascii="Arial" w:hAnsi="Arial" w:cs="Arial"/>
                <w:b/>
                <w:i/>
                <w:sz w:val="24"/>
              </w:rPr>
              <w:t xml:space="preserve">Проект, </w:t>
            </w:r>
            <w:r w:rsidRPr="00514AF4">
              <w:rPr>
                <w:rFonts w:ascii="Arial" w:hAnsi="Arial" w:cs="Arial"/>
                <w:b/>
                <w:i/>
                <w:sz w:val="24"/>
                <w:lang w:val="en-US"/>
              </w:rPr>
              <w:t>RU</w:t>
            </w:r>
            <w:r w:rsidRPr="00514AF4">
              <w:rPr>
                <w:rFonts w:ascii="Arial" w:hAnsi="Arial" w:cs="Arial"/>
                <w:b/>
                <w:i/>
                <w:sz w:val="24"/>
              </w:rPr>
              <w:t>, первая редакция</w:t>
            </w:r>
          </w:p>
        </w:tc>
      </w:tr>
    </w:tbl>
    <w:p w14:paraId="463EE791" w14:textId="77777777" w:rsidR="00B10EE0" w:rsidRPr="00B10EE0" w:rsidRDefault="00B10EE0" w:rsidP="00B10EE0">
      <w:pPr>
        <w:spacing w:after="0" w:line="360" w:lineRule="auto"/>
        <w:ind w:firstLine="510"/>
        <w:rPr>
          <w:rFonts w:ascii="Arial" w:eastAsia="Calibri" w:hAnsi="Arial" w:cs="Arial"/>
          <w:b/>
          <w:sz w:val="28"/>
          <w:szCs w:val="24"/>
        </w:rPr>
      </w:pPr>
    </w:p>
    <w:p w14:paraId="764672A0" w14:textId="77777777" w:rsidR="00B10EE0" w:rsidRPr="00B10EE0" w:rsidRDefault="00B10EE0" w:rsidP="00DC5F8A">
      <w:pPr>
        <w:keepNext/>
        <w:spacing w:after="0" w:line="360" w:lineRule="auto"/>
        <w:ind w:firstLine="510"/>
        <w:rPr>
          <w:rFonts w:ascii="Arial" w:eastAsia="Calibri" w:hAnsi="Arial" w:cs="Times New Roman"/>
          <w:b/>
          <w:sz w:val="28"/>
          <w:szCs w:val="24"/>
        </w:rPr>
      </w:pPr>
      <w:bookmarkStart w:id="5" w:name="_Toc474749852"/>
      <w:bookmarkStart w:id="6" w:name="_Toc335397268"/>
      <w:bookmarkStart w:id="7" w:name="_Toc335593590"/>
      <w:bookmarkStart w:id="8" w:name="_Toc338411684"/>
      <w:r w:rsidRPr="00B10EE0">
        <w:rPr>
          <w:rFonts w:ascii="Arial" w:eastAsia="Calibri" w:hAnsi="Arial" w:cs="Times New Roman"/>
          <w:b/>
          <w:sz w:val="28"/>
          <w:szCs w:val="24"/>
        </w:rPr>
        <w:t>2  Нормативные ссылки</w:t>
      </w:r>
      <w:bookmarkEnd w:id="5"/>
    </w:p>
    <w:bookmarkEnd w:id="6"/>
    <w:bookmarkEnd w:id="7"/>
    <w:bookmarkEnd w:id="8"/>
    <w:p w14:paraId="07A852DF" w14:textId="77777777" w:rsidR="00E804CD" w:rsidRPr="00E804CD" w:rsidRDefault="00E804CD" w:rsidP="005D62F6">
      <w:pPr>
        <w:spacing w:after="0" w:line="360" w:lineRule="auto"/>
        <w:ind w:firstLine="510"/>
        <w:jc w:val="both"/>
        <w:rPr>
          <w:rFonts w:ascii="Arial" w:eastAsia="Times New Roman" w:hAnsi="Arial" w:cs="Arial"/>
          <w:sz w:val="24"/>
          <w:szCs w:val="24"/>
          <w:lang w:val="en-US" w:eastAsia="ru-RU"/>
        </w:rPr>
      </w:pPr>
      <w:r w:rsidRPr="00E804CD">
        <w:rPr>
          <w:rFonts w:ascii="Arial" w:eastAsia="Times New Roman" w:hAnsi="Arial" w:cs="Arial"/>
          <w:sz w:val="24"/>
          <w:szCs w:val="24"/>
          <w:lang w:val="en-US" w:eastAsia="ru-RU"/>
        </w:rPr>
        <w:t>ISO 10993-1, Biological evaluation of medical devices — Part 1: Evaluation and testing within a risk management process (</w:t>
      </w:r>
      <w:r w:rsidRPr="00E804CD">
        <w:rPr>
          <w:rFonts w:ascii="Arial" w:eastAsia="Times New Roman" w:hAnsi="Arial" w:cs="Arial"/>
          <w:sz w:val="24"/>
          <w:szCs w:val="24"/>
          <w:lang w:eastAsia="ru-RU"/>
        </w:rPr>
        <w:t>Оценка</w:t>
      </w:r>
      <w:r w:rsidRPr="00E804CD">
        <w:rPr>
          <w:rFonts w:ascii="Arial" w:eastAsia="Times New Roman" w:hAnsi="Arial" w:cs="Arial"/>
          <w:sz w:val="24"/>
          <w:szCs w:val="24"/>
          <w:lang w:val="en-US" w:eastAsia="ru-RU"/>
        </w:rPr>
        <w:t xml:space="preserve"> </w:t>
      </w:r>
      <w:r w:rsidRPr="00E804CD">
        <w:rPr>
          <w:rFonts w:ascii="Arial" w:eastAsia="Times New Roman" w:hAnsi="Arial" w:cs="Arial"/>
          <w:sz w:val="24"/>
          <w:szCs w:val="24"/>
          <w:lang w:eastAsia="ru-RU"/>
        </w:rPr>
        <w:t>биологического</w:t>
      </w:r>
      <w:r w:rsidRPr="00E804CD">
        <w:rPr>
          <w:rFonts w:ascii="Arial" w:eastAsia="Times New Roman" w:hAnsi="Arial" w:cs="Arial"/>
          <w:sz w:val="24"/>
          <w:szCs w:val="24"/>
          <w:lang w:val="en-US" w:eastAsia="ru-RU"/>
        </w:rPr>
        <w:t xml:space="preserve"> </w:t>
      </w:r>
      <w:r w:rsidRPr="00E804CD">
        <w:rPr>
          <w:rFonts w:ascii="Arial" w:eastAsia="Times New Roman" w:hAnsi="Arial" w:cs="Arial"/>
          <w:sz w:val="24"/>
          <w:szCs w:val="24"/>
          <w:lang w:eastAsia="ru-RU"/>
        </w:rPr>
        <w:t>действия</w:t>
      </w:r>
      <w:r w:rsidRPr="00E804CD">
        <w:rPr>
          <w:rFonts w:ascii="Arial" w:eastAsia="Times New Roman" w:hAnsi="Arial" w:cs="Arial"/>
          <w:sz w:val="24"/>
          <w:szCs w:val="24"/>
          <w:lang w:val="en-US" w:eastAsia="ru-RU"/>
        </w:rPr>
        <w:t xml:space="preserve"> </w:t>
      </w:r>
      <w:r w:rsidRPr="00E804CD">
        <w:rPr>
          <w:rFonts w:ascii="Arial" w:eastAsia="Times New Roman" w:hAnsi="Arial" w:cs="Arial"/>
          <w:sz w:val="24"/>
          <w:szCs w:val="24"/>
          <w:lang w:eastAsia="ru-RU"/>
        </w:rPr>
        <w:t>медицинских</w:t>
      </w:r>
      <w:r w:rsidRPr="00E804CD">
        <w:rPr>
          <w:rFonts w:ascii="Arial" w:eastAsia="Times New Roman" w:hAnsi="Arial" w:cs="Arial"/>
          <w:sz w:val="24"/>
          <w:szCs w:val="24"/>
          <w:lang w:val="en-US" w:eastAsia="ru-RU"/>
        </w:rPr>
        <w:t xml:space="preserve"> </w:t>
      </w:r>
      <w:r w:rsidRPr="00E804CD">
        <w:rPr>
          <w:rFonts w:ascii="Arial" w:eastAsia="Times New Roman" w:hAnsi="Arial" w:cs="Arial"/>
          <w:sz w:val="24"/>
          <w:szCs w:val="24"/>
          <w:lang w:eastAsia="ru-RU"/>
        </w:rPr>
        <w:t>изделий</w:t>
      </w:r>
      <w:r w:rsidRPr="00E804CD">
        <w:rPr>
          <w:rFonts w:ascii="Arial" w:eastAsia="Times New Roman" w:hAnsi="Arial" w:cs="Arial"/>
          <w:sz w:val="24"/>
          <w:szCs w:val="24"/>
          <w:lang w:val="en-US" w:eastAsia="ru-RU"/>
        </w:rPr>
        <w:t xml:space="preserve">. </w:t>
      </w:r>
      <w:r w:rsidRPr="00E804CD">
        <w:rPr>
          <w:rFonts w:ascii="Arial" w:eastAsia="Times New Roman" w:hAnsi="Arial" w:cs="Arial"/>
          <w:sz w:val="24"/>
          <w:szCs w:val="24"/>
          <w:lang w:eastAsia="ru-RU"/>
        </w:rPr>
        <w:t>Часть</w:t>
      </w:r>
      <w:r w:rsidRPr="00E804CD">
        <w:rPr>
          <w:rFonts w:ascii="Arial" w:eastAsia="Times New Roman" w:hAnsi="Arial" w:cs="Arial"/>
          <w:sz w:val="24"/>
          <w:szCs w:val="24"/>
          <w:lang w:val="en-US" w:eastAsia="ru-RU"/>
        </w:rPr>
        <w:t xml:space="preserve"> 1. </w:t>
      </w:r>
      <w:r w:rsidRPr="00E804CD">
        <w:rPr>
          <w:rFonts w:ascii="Arial" w:eastAsia="Times New Roman" w:hAnsi="Arial" w:cs="Arial"/>
          <w:sz w:val="24"/>
          <w:szCs w:val="24"/>
          <w:lang w:eastAsia="ru-RU"/>
        </w:rPr>
        <w:t>Оценка</w:t>
      </w:r>
      <w:r w:rsidRPr="00E804CD">
        <w:rPr>
          <w:rFonts w:ascii="Arial" w:eastAsia="Times New Roman" w:hAnsi="Arial" w:cs="Arial"/>
          <w:sz w:val="24"/>
          <w:szCs w:val="24"/>
          <w:lang w:val="en-US" w:eastAsia="ru-RU"/>
        </w:rPr>
        <w:t xml:space="preserve"> </w:t>
      </w:r>
      <w:r w:rsidRPr="00E804CD">
        <w:rPr>
          <w:rFonts w:ascii="Arial" w:eastAsia="Times New Roman" w:hAnsi="Arial" w:cs="Arial"/>
          <w:sz w:val="24"/>
          <w:szCs w:val="24"/>
          <w:lang w:eastAsia="ru-RU"/>
        </w:rPr>
        <w:t>и</w:t>
      </w:r>
      <w:r w:rsidRPr="00E804CD">
        <w:rPr>
          <w:rFonts w:ascii="Arial" w:eastAsia="Times New Roman" w:hAnsi="Arial" w:cs="Arial"/>
          <w:sz w:val="24"/>
          <w:szCs w:val="24"/>
          <w:lang w:val="en-US" w:eastAsia="ru-RU"/>
        </w:rPr>
        <w:t xml:space="preserve"> </w:t>
      </w:r>
      <w:r w:rsidRPr="00E804CD">
        <w:rPr>
          <w:rFonts w:ascii="Arial" w:eastAsia="Times New Roman" w:hAnsi="Arial" w:cs="Arial"/>
          <w:sz w:val="24"/>
          <w:szCs w:val="24"/>
          <w:lang w:eastAsia="ru-RU"/>
        </w:rPr>
        <w:t>исследования</w:t>
      </w:r>
      <w:r w:rsidRPr="00E804CD">
        <w:rPr>
          <w:rFonts w:ascii="Arial" w:eastAsia="Times New Roman" w:hAnsi="Arial" w:cs="Arial"/>
          <w:sz w:val="24"/>
          <w:szCs w:val="24"/>
          <w:lang w:val="en-US" w:eastAsia="ru-RU"/>
        </w:rPr>
        <w:t xml:space="preserve"> </w:t>
      </w:r>
      <w:r w:rsidRPr="00E804CD">
        <w:rPr>
          <w:rFonts w:ascii="Arial" w:eastAsia="Times New Roman" w:hAnsi="Arial" w:cs="Arial"/>
          <w:sz w:val="24"/>
          <w:szCs w:val="24"/>
          <w:lang w:eastAsia="ru-RU"/>
        </w:rPr>
        <w:t>в</w:t>
      </w:r>
      <w:r w:rsidRPr="00E804CD">
        <w:rPr>
          <w:rFonts w:ascii="Arial" w:eastAsia="Times New Roman" w:hAnsi="Arial" w:cs="Arial"/>
          <w:sz w:val="24"/>
          <w:szCs w:val="24"/>
          <w:lang w:val="en-US" w:eastAsia="ru-RU"/>
        </w:rPr>
        <w:t xml:space="preserve"> </w:t>
      </w:r>
      <w:r w:rsidRPr="00E804CD">
        <w:rPr>
          <w:rFonts w:ascii="Arial" w:eastAsia="Times New Roman" w:hAnsi="Arial" w:cs="Arial"/>
          <w:sz w:val="24"/>
          <w:szCs w:val="24"/>
          <w:lang w:eastAsia="ru-RU"/>
        </w:rPr>
        <w:t>процессе</w:t>
      </w:r>
      <w:r w:rsidRPr="00E804CD">
        <w:rPr>
          <w:rFonts w:ascii="Arial" w:eastAsia="Times New Roman" w:hAnsi="Arial" w:cs="Arial"/>
          <w:sz w:val="24"/>
          <w:szCs w:val="24"/>
          <w:lang w:val="en-US" w:eastAsia="ru-RU"/>
        </w:rPr>
        <w:t xml:space="preserve"> </w:t>
      </w:r>
      <w:r w:rsidRPr="00E804CD">
        <w:rPr>
          <w:rFonts w:ascii="Arial" w:eastAsia="Times New Roman" w:hAnsi="Arial" w:cs="Arial"/>
          <w:sz w:val="24"/>
          <w:szCs w:val="24"/>
          <w:lang w:eastAsia="ru-RU"/>
        </w:rPr>
        <w:t>менеджмента</w:t>
      </w:r>
      <w:r w:rsidRPr="00E804CD">
        <w:rPr>
          <w:rFonts w:ascii="Arial" w:eastAsia="Times New Roman" w:hAnsi="Arial" w:cs="Arial"/>
          <w:sz w:val="24"/>
          <w:szCs w:val="24"/>
          <w:lang w:val="en-US" w:eastAsia="ru-RU"/>
        </w:rPr>
        <w:t xml:space="preserve"> </w:t>
      </w:r>
      <w:r w:rsidRPr="00E804CD">
        <w:rPr>
          <w:rFonts w:ascii="Arial" w:eastAsia="Times New Roman" w:hAnsi="Arial" w:cs="Arial"/>
          <w:sz w:val="24"/>
          <w:szCs w:val="24"/>
          <w:lang w:eastAsia="ru-RU"/>
        </w:rPr>
        <w:t>риска</w:t>
      </w:r>
      <w:r w:rsidRPr="00E804CD">
        <w:rPr>
          <w:rFonts w:ascii="Arial" w:eastAsia="Times New Roman" w:hAnsi="Arial" w:cs="Arial"/>
          <w:sz w:val="24"/>
          <w:szCs w:val="24"/>
          <w:lang w:val="en-US" w:eastAsia="ru-RU"/>
        </w:rPr>
        <w:t>)</w:t>
      </w:r>
    </w:p>
    <w:p w14:paraId="5F7FFA78" w14:textId="77777777" w:rsidR="00E804CD" w:rsidRPr="00E804CD" w:rsidRDefault="00E804CD" w:rsidP="005D62F6">
      <w:pPr>
        <w:spacing w:after="0" w:line="360" w:lineRule="auto"/>
        <w:ind w:firstLine="510"/>
        <w:jc w:val="both"/>
        <w:rPr>
          <w:rFonts w:ascii="Arial" w:eastAsia="Times New Roman" w:hAnsi="Arial" w:cs="Arial"/>
          <w:sz w:val="24"/>
          <w:szCs w:val="24"/>
          <w:lang w:val="en-US" w:eastAsia="ru-RU"/>
        </w:rPr>
      </w:pPr>
      <w:r w:rsidRPr="00E804CD">
        <w:rPr>
          <w:rFonts w:ascii="Arial" w:eastAsia="Times New Roman" w:hAnsi="Arial" w:cs="Arial"/>
          <w:sz w:val="24"/>
          <w:szCs w:val="24"/>
          <w:lang w:val="en-US" w:eastAsia="ru-RU"/>
        </w:rPr>
        <w:t>ISO 10993-4, Biological evaluation of medical devices — Part 4: Selection of tests for interactions with blood (</w:t>
      </w:r>
      <w:r w:rsidRPr="00E804CD">
        <w:rPr>
          <w:rFonts w:ascii="Arial" w:eastAsia="Times New Roman" w:hAnsi="Arial" w:cs="Arial"/>
          <w:sz w:val="24"/>
          <w:szCs w:val="24"/>
          <w:lang w:eastAsia="ru-RU"/>
        </w:rPr>
        <w:t>Оценка</w:t>
      </w:r>
      <w:r w:rsidRPr="00E804CD">
        <w:rPr>
          <w:rFonts w:ascii="Arial" w:eastAsia="Times New Roman" w:hAnsi="Arial" w:cs="Arial"/>
          <w:sz w:val="24"/>
          <w:szCs w:val="24"/>
          <w:lang w:val="en-US" w:eastAsia="ru-RU"/>
        </w:rPr>
        <w:t xml:space="preserve"> </w:t>
      </w:r>
      <w:r w:rsidRPr="00E804CD">
        <w:rPr>
          <w:rFonts w:ascii="Arial" w:eastAsia="Times New Roman" w:hAnsi="Arial" w:cs="Arial"/>
          <w:sz w:val="24"/>
          <w:szCs w:val="24"/>
          <w:lang w:eastAsia="ru-RU"/>
        </w:rPr>
        <w:t>биологического</w:t>
      </w:r>
      <w:r w:rsidRPr="00E804CD">
        <w:rPr>
          <w:rFonts w:ascii="Arial" w:eastAsia="Times New Roman" w:hAnsi="Arial" w:cs="Arial"/>
          <w:sz w:val="24"/>
          <w:szCs w:val="24"/>
          <w:lang w:val="en-US" w:eastAsia="ru-RU"/>
        </w:rPr>
        <w:t xml:space="preserve"> </w:t>
      </w:r>
      <w:r w:rsidRPr="00E804CD">
        <w:rPr>
          <w:rFonts w:ascii="Arial" w:eastAsia="Times New Roman" w:hAnsi="Arial" w:cs="Arial"/>
          <w:sz w:val="24"/>
          <w:szCs w:val="24"/>
          <w:lang w:eastAsia="ru-RU"/>
        </w:rPr>
        <w:t>действия</w:t>
      </w:r>
      <w:r w:rsidRPr="00E804CD">
        <w:rPr>
          <w:rFonts w:ascii="Arial" w:eastAsia="Times New Roman" w:hAnsi="Arial" w:cs="Arial"/>
          <w:sz w:val="24"/>
          <w:szCs w:val="24"/>
          <w:lang w:val="en-US" w:eastAsia="ru-RU"/>
        </w:rPr>
        <w:t xml:space="preserve"> </w:t>
      </w:r>
      <w:r w:rsidRPr="00E804CD">
        <w:rPr>
          <w:rFonts w:ascii="Arial" w:eastAsia="Times New Roman" w:hAnsi="Arial" w:cs="Arial"/>
          <w:sz w:val="24"/>
          <w:szCs w:val="24"/>
          <w:lang w:eastAsia="ru-RU"/>
        </w:rPr>
        <w:t>медицинских</w:t>
      </w:r>
      <w:r w:rsidRPr="00E804CD">
        <w:rPr>
          <w:rFonts w:ascii="Arial" w:eastAsia="Times New Roman" w:hAnsi="Arial" w:cs="Arial"/>
          <w:sz w:val="24"/>
          <w:szCs w:val="24"/>
          <w:lang w:val="en-US" w:eastAsia="ru-RU"/>
        </w:rPr>
        <w:t xml:space="preserve"> </w:t>
      </w:r>
      <w:r w:rsidRPr="00E804CD">
        <w:rPr>
          <w:rFonts w:ascii="Arial" w:eastAsia="Times New Roman" w:hAnsi="Arial" w:cs="Arial"/>
          <w:sz w:val="24"/>
          <w:szCs w:val="24"/>
          <w:lang w:eastAsia="ru-RU"/>
        </w:rPr>
        <w:t>изделий</w:t>
      </w:r>
      <w:r w:rsidRPr="00E804CD">
        <w:rPr>
          <w:rFonts w:ascii="Arial" w:eastAsia="Times New Roman" w:hAnsi="Arial" w:cs="Arial"/>
          <w:sz w:val="24"/>
          <w:szCs w:val="24"/>
          <w:lang w:val="en-US" w:eastAsia="ru-RU"/>
        </w:rPr>
        <w:t xml:space="preserve">. </w:t>
      </w:r>
      <w:r w:rsidRPr="00E804CD">
        <w:rPr>
          <w:rFonts w:ascii="Arial" w:eastAsia="Times New Roman" w:hAnsi="Arial" w:cs="Arial"/>
          <w:sz w:val="24"/>
          <w:szCs w:val="24"/>
          <w:lang w:eastAsia="ru-RU"/>
        </w:rPr>
        <w:t>Часть</w:t>
      </w:r>
      <w:r w:rsidRPr="00E804CD">
        <w:rPr>
          <w:rFonts w:ascii="Arial" w:eastAsia="Times New Roman" w:hAnsi="Arial" w:cs="Arial"/>
          <w:sz w:val="24"/>
          <w:szCs w:val="24"/>
          <w:lang w:val="en-US" w:eastAsia="ru-RU"/>
        </w:rPr>
        <w:t xml:space="preserve"> 4. </w:t>
      </w:r>
      <w:r w:rsidRPr="00E804CD">
        <w:rPr>
          <w:rFonts w:ascii="Arial" w:eastAsia="Times New Roman" w:hAnsi="Arial" w:cs="Arial"/>
          <w:sz w:val="24"/>
          <w:szCs w:val="24"/>
          <w:lang w:eastAsia="ru-RU"/>
        </w:rPr>
        <w:t>Исследование</w:t>
      </w:r>
      <w:r w:rsidRPr="00E804CD">
        <w:rPr>
          <w:rFonts w:ascii="Arial" w:eastAsia="Times New Roman" w:hAnsi="Arial" w:cs="Arial"/>
          <w:sz w:val="24"/>
          <w:szCs w:val="24"/>
          <w:lang w:val="en-US" w:eastAsia="ru-RU"/>
        </w:rPr>
        <w:t xml:space="preserve"> </w:t>
      </w:r>
      <w:r w:rsidRPr="00E804CD">
        <w:rPr>
          <w:rFonts w:ascii="Arial" w:eastAsia="Times New Roman" w:hAnsi="Arial" w:cs="Arial"/>
          <w:sz w:val="24"/>
          <w:szCs w:val="24"/>
          <w:lang w:eastAsia="ru-RU"/>
        </w:rPr>
        <w:t>изделий</w:t>
      </w:r>
      <w:r w:rsidRPr="00E804CD">
        <w:rPr>
          <w:rFonts w:ascii="Arial" w:eastAsia="Times New Roman" w:hAnsi="Arial" w:cs="Arial"/>
          <w:sz w:val="24"/>
          <w:szCs w:val="24"/>
          <w:lang w:val="en-US" w:eastAsia="ru-RU"/>
        </w:rPr>
        <w:t xml:space="preserve">, </w:t>
      </w:r>
      <w:r w:rsidRPr="00E804CD">
        <w:rPr>
          <w:rFonts w:ascii="Arial" w:eastAsia="Times New Roman" w:hAnsi="Arial" w:cs="Arial"/>
          <w:sz w:val="24"/>
          <w:szCs w:val="24"/>
          <w:lang w:eastAsia="ru-RU"/>
        </w:rPr>
        <w:t>взаимодействующих</w:t>
      </w:r>
      <w:r w:rsidRPr="00E804CD">
        <w:rPr>
          <w:rFonts w:ascii="Arial" w:eastAsia="Times New Roman" w:hAnsi="Arial" w:cs="Arial"/>
          <w:sz w:val="24"/>
          <w:szCs w:val="24"/>
          <w:lang w:val="en-US" w:eastAsia="ru-RU"/>
        </w:rPr>
        <w:t xml:space="preserve"> </w:t>
      </w:r>
      <w:r w:rsidRPr="00E804CD">
        <w:rPr>
          <w:rFonts w:ascii="Arial" w:eastAsia="Times New Roman" w:hAnsi="Arial" w:cs="Arial"/>
          <w:sz w:val="24"/>
          <w:szCs w:val="24"/>
          <w:lang w:eastAsia="ru-RU"/>
        </w:rPr>
        <w:t>с</w:t>
      </w:r>
      <w:r w:rsidRPr="00E804CD">
        <w:rPr>
          <w:rFonts w:ascii="Arial" w:eastAsia="Times New Roman" w:hAnsi="Arial" w:cs="Arial"/>
          <w:sz w:val="24"/>
          <w:szCs w:val="24"/>
          <w:lang w:val="en-US" w:eastAsia="ru-RU"/>
        </w:rPr>
        <w:t xml:space="preserve"> </w:t>
      </w:r>
      <w:r w:rsidRPr="00E804CD">
        <w:rPr>
          <w:rFonts w:ascii="Arial" w:eastAsia="Times New Roman" w:hAnsi="Arial" w:cs="Arial"/>
          <w:sz w:val="24"/>
          <w:szCs w:val="24"/>
          <w:lang w:eastAsia="ru-RU"/>
        </w:rPr>
        <w:t>кровью</w:t>
      </w:r>
      <w:r w:rsidRPr="00E804CD">
        <w:rPr>
          <w:rFonts w:ascii="Arial" w:eastAsia="Times New Roman" w:hAnsi="Arial" w:cs="Arial"/>
          <w:sz w:val="24"/>
          <w:szCs w:val="24"/>
          <w:lang w:val="en-US" w:eastAsia="ru-RU"/>
        </w:rPr>
        <w:t>)</w:t>
      </w:r>
    </w:p>
    <w:p w14:paraId="4BB8B60B" w14:textId="77777777" w:rsidR="00E804CD" w:rsidRPr="00E804CD" w:rsidRDefault="00E804CD" w:rsidP="005D62F6">
      <w:pPr>
        <w:spacing w:after="0" w:line="360" w:lineRule="auto"/>
        <w:ind w:firstLine="510"/>
        <w:jc w:val="both"/>
        <w:rPr>
          <w:rFonts w:ascii="Arial" w:eastAsia="Times New Roman" w:hAnsi="Arial" w:cs="Arial"/>
          <w:sz w:val="24"/>
          <w:szCs w:val="24"/>
          <w:lang w:val="en-US" w:eastAsia="ru-RU"/>
        </w:rPr>
      </w:pPr>
      <w:r w:rsidRPr="00E804CD">
        <w:rPr>
          <w:rFonts w:ascii="Arial" w:eastAsia="Times New Roman" w:hAnsi="Arial" w:cs="Arial"/>
          <w:sz w:val="24"/>
          <w:szCs w:val="24"/>
          <w:lang w:val="en-US" w:eastAsia="ru-RU"/>
        </w:rPr>
        <w:t>ISO 10993-7, Biological evaluation of medical devices — Part 7: Ethylene oxide sterilization residuals (</w:t>
      </w:r>
      <w:r w:rsidRPr="00E804CD">
        <w:rPr>
          <w:rFonts w:ascii="Arial" w:eastAsia="Times New Roman" w:hAnsi="Arial" w:cs="Arial"/>
          <w:sz w:val="24"/>
          <w:szCs w:val="24"/>
          <w:lang w:eastAsia="ru-RU"/>
        </w:rPr>
        <w:t>Оценка</w:t>
      </w:r>
      <w:r w:rsidRPr="00E804CD">
        <w:rPr>
          <w:rFonts w:ascii="Arial" w:eastAsia="Times New Roman" w:hAnsi="Arial" w:cs="Arial"/>
          <w:sz w:val="24"/>
          <w:szCs w:val="24"/>
          <w:lang w:val="en-US" w:eastAsia="ru-RU"/>
        </w:rPr>
        <w:t xml:space="preserve"> </w:t>
      </w:r>
      <w:r w:rsidRPr="00E804CD">
        <w:rPr>
          <w:rFonts w:ascii="Arial" w:eastAsia="Times New Roman" w:hAnsi="Arial" w:cs="Arial"/>
          <w:sz w:val="24"/>
          <w:szCs w:val="24"/>
          <w:lang w:eastAsia="ru-RU"/>
        </w:rPr>
        <w:t>биологического</w:t>
      </w:r>
      <w:r w:rsidRPr="00E804CD">
        <w:rPr>
          <w:rFonts w:ascii="Arial" w:eastAsia="Times New Roman" w:hAnsi="Arial" w:cs="Arial"/>
          <w:sz w:val="24"/>
          <w:szCs w:val="24"/>
          <w:lang w:val="en-US" w:eastAsia="ru-RU"/>
        </w:rPr>
        <w:t xml:space="preserve"> </w:t>
      </w:r>
      <w:r w:rsidRPr="00E804CD">
        <w:rPr>
          <w:rFonts w:ascii="Arial" w:eastAsia="Times New Roman" w:hAnsi="Arial" w:cs="Arial"/>
          <w:sz w:val="24"/>
          <w:szCs w:val="24"/>
          <w:lang w:eastAsia="ru-RU"/>
        </w:rPr>
        <w:t>действия</w:t>
      </w:r>
      <w:r w:rsidRPr="00E804CD">
        <w:rPr>
          <w:rFonts w:ascii="Arial" w:eastAsia="Times New Roman" w:hAnsi="Arial" w:cs="Arial"/>
          <w:sz w:val="24"/>
          <w:szCs w:val="24"/>
          <w:lang w:val="en-US" w:eastAsia="ru-RU"/>
        </w:rPr>
        <w:t xml:space="preserve"> </w:t>
      </w:r>
      <w:r w:rsidRPr="00E804CD">
        <w:rPr>
          <w:rFonts w:ascii="Arial" w:eastAsia="Times New Roman" w:hAnsi="Arial" w:cs="Arial"/>
          <w:sz w:val="24"/>
          <w:szCs w:val="24"/>
          <w:lang w:eastAsia="ru-RU"/>
        </w:rPr>
        <w:t>медицинских</w:t>
      </w:r>
      <w:r w:rsidRPr="00E804CD">
        <w:rPr>
          <w:rFonts w:ascii="Arial" w:eastAsia="Times New Roman" w:hAnsi="Arial" w:cs="Arial"/>
          <w:sz w:val="24"/>
          <w:szCs w:val="24"/>
          <w:lang w:val="en-US" w:eastAsia="ru-RU"/>
        </w:rPr>
        <w:t xml:space="preserve"> </w:t>
      </w:r>
      <w:r w:rsidRPr="00E804CD">
        <w:rPr>
          <w:rFonts w:ascii="Arial" w:eastAsia="Times New Roman" w:hAnsi="Arial" w:cs="Arial"/>
          <w:sz w:val="24"/>
          <w:szCs w:val="24"/>
          <w:lang w:eastAsia="ru-RU"/>
        </w:rPr>
        <w:t>изделий</w:t>
      </w:r>
      <w:r w:rsidRPr="00E804CD">
        <w:rPr>
          <w:rFonts w:ascii="Arial" w:eastAsia="Times New Roman" w:hAnsi="Arial" w:cs="Arial"/>
          <w:sz w:val="24"/>
          <w:szCs w:val="24"/>
          <w:lang w:val="en-US" w:eastAsia="ru-RU"/>
        </w:rPr>
        <w:t xml:space="preserve">. </w:t>
      </w:r>
      <w:r w:rsidRPr="00E804CD">
        <w:rPr>
          <w:rFonts w:ascii="Arial" w:eastAsia="Times New Roman" w:hAnsi="Arial" w:cs="Arial"/>
          <w:sz w:val="24"/>
          <w:szCs w:val="24"/>
          <w:lang w:eastAsia="ru-RU"/>
        </w:rPr>
        <w:t>Часть</w:t>
      </w:r>
      <w:r w:rsidRPr="00E804CD">
        <w:rPr>
          <w:rFonts w:ascii="Arial" w:eastAsia="Times New Roman" w:hAnsi="Arial" w:cs="Arial"/>
          <w:sz w:val="24"/>
          <w:szCs w:val="24"/>
          <w:lang w:val="en-US" w:eastAsia="ru-RU"/>
        </w:rPr>
        <w:t xml:space="preserve"> 7. </w:t>
      </w:r>
      <w:r w:rsidRPr="00E804CD">
        <w:rPr>
          <w:rFonts w:ascii="Arial" w:eastAsia="Times New Roman" w:hAnsi="Arial" w:cs="Arial"/>
          <w:sz w:val="24"/>
          <w:szCs w:val="24"/>
          <w:lang w:eastAsia="ru-RU"/>
        </w:rPr>
        <w:t>Остаточное</w:t>
      </w:r>
      <w:r w:rsidRPr="00E804CD">
        <w:rPr>
          <w:rFonts w:ascii="Arial" w:eastAsia="Times New Roman" w:hAnsi="Arial" w:cs="Arial"/>
          <w:sz w:val="24"/>
          <w:szCs w:val="24"/>
          <w:lang w:val="en-US" w:eastAsia="ru-RU"/>
        </w:rPr>
        <w:t xml:space="preserve"> </w:t>
      </w:r>
      <w:r w:rsidRPr="00E804CD">
        <w:rPr>
          <w:rFonts w:ascii="Arial" w:eastAsia="Times New Roman" w:hAnsi="Arial" w:cs="Arial"/>
          <w:sz w:val="24"/>
          <w:szCs w:val="24"/>
          <w:lang w:eastAsia="ru-RU"/>
        </w:rPr>
        <w:t>содержание</w:t>
      </w:r>
      <w:r w:rsidRPr="00E804CD">
        <w:rPr>
          <w:rFonts w:ascii="Arial" w:eastAsia="Times New Roman" w:hAnsi="Arial" w:cs="Arial"/>
          <w:sz w:val="24"/>
          <w:szCs w:val="24"/>
          <w:lang w:val="en-US" w:eastAsia="ru-RU"/>
        </w:rPr>
        <w:t xml:space="preserve"> </w:t>
      </w:r>
      <w:r w:rsidRPr="00E804CD">
        <w:rPr>
          <w:rFonts w:ascii="Arial" w:eastAsia="Times New Roman" w:hAnsi="Arial" w:cs="Arial"/>
          <w:sz w:val="24"/>
          <w:szCs w:val="24"/>
          <w:lang w:eastAsia="ru-RU"/>
        </w:rPr>
        <w:t>этиленоксида</w:t>
      </w:r>
      <w:r w:rsidRPr="00E804CD">
        <w:rPr>
          <w:rFonts w:ascii="Arial" w:eastAsia="Times New Roman" w:hAnsi="Arial" w:cs="Arial"/>
          <w:sz w:val="24"/>
          <w:szCs w:val="24"/>
          <w:lang w:val="en-US" w:eastAsia="ru-RU"/>
        </w:rPr>
        <w:t xml:space="preserve"> </w:t>
      </w:r>
      <w:r w:rsidRPr="00E804CD">
        <w:rPr>
          <w:rFonts w:ascii="Arial" w:eastAsia="Times New Roman" w:hAnsi="Arial" w:cs="Arial"/>
          <w:sz w:val="24"/>
          <w:szCs w:val="24"/>
          <w:lang w:eastAsia="ru-RU"/>
        </w:rPr>
        <w:t>после</w:t>
      </w:r>
      <w:r w:rsidRPr="00E804CD">
        <w:rPr>
          <w:rFonts w:ascii="Arial" w:eastAsia="Times New Roman" w:hAnsi="Arial" w:cs="Arial"/>
          <w:sz w:val="24"/>
          <w:szCs w:val="24"/>
          <w:lang w:val="en-US" w:eastAsia="ru-RU"/>
        </w:rPr>
        <w:t xml:space="preserve"> </w:t>
      </w:r>
      <w:r w:rsidRPr="00E804CD">
        <w:rPr>
          <w:rFonts w:ascii="Arial" w:eastAsia="Times New Roman" w:hAnsi="Arial" w:cs="Arial"/>
          <w:sz w:val="24"/>
          <w:szCs w:val="24"/>
          <w:lang w:eastAsia="ru-RU"/>
        </w:rPr>
        <w:t>стерилизации</w:t>
      </w:r>
      <w:r w:rsidRPr="00E804CD">
        <w:rPr>
          <w:rFonts w:ascii="Arial" w:eastAsia="Times New Roman" w:hAnsi="Arial" w:cs="Arial"/>
          <w:sz w:val="24"/>
          <w:szCs w:val="24"/>
          <w:lang w:val="en-US" w:eastAsia="ru-RU"/>
        </w:rPr>
        <w:t>)</w:t>
      </w:r>
    </w:p>
    <w:p w14:paraId="082CA5C8" w14:textId="77777777" w:rsidR="00E804CD" w:rsidRPr="00E804CD" w:rsidRDefault="00E804CD" w:rsidP="005D62F6">
      <w:pPr>
        <w:spacing w:after="0" w:line="360" w:lineRule="auto"/>
        <w:ind w:firstLine="510"/>
        <w:jc w:val="both"/>
        <w:rPr>
          <w:rFonts w:ascii="Arial" w:eastAsia="Times New Roman" w:hAnsi="Arial" w:cs="Arial"/>
          <w:sz w:val="24"/>
          <w:szCs w:val="24"/>
          <w:lang w:val="en-US" w:eastAsia="ru-RU"/>
        </w:rPr>
      </w:pPr>
      <w:r w:rsidRPr="00E804CD">
        <w:rPr>
          <w:rFonts w:ascii="Arial" w:eastAsia="Times New Roman" w:hAnsi="Arial" w:cs="Arial"/>
          <w:sz w:val="24"/>
          <w:szCs w:val="24"/>
          <w:lang w:val="en-US" w:eastAsia="ru-RU"/>
        </w:rPr>
        <w:t>ISO 10993-11, Biological evaluation of medical devices — Part 11: Tests for systemic toxicity (</w:t>
      </w:r>
      <w:r w:rsidRPr="00E804CD">
        <w:rPr>
          <w:rFonts w:ascii="Arial" w:eastAsia="Times New Roman" w:hAnsi="Arial" w:cs="Arial"/>
          <w:sz w:val="24"/>
          <w:szCs w:val="24"/>
          <w:lang w:eastAsia="ru-RU"/>
        </w:rPr>
        <w:t>Оценка</w:t>
      </w:r>
      <w:r w:rsidRPr="00E804CD">
        <w:rPr>
          <w:rFonts w:ascii="Arial" w:eastAsia="Times New Roman" w:hAnsi="Arial" w:cs="Arial"/>
          <w:sz w:val="24"/>
          <w:szCs w:val="24"/>
          <w:lang w:val="en-US" w:eastAsia="ru-RU"/>
        </w:rPr>
        <w:t xml:space="preserve"> </w:t>
      </w:r>
      <w:r w:rsidRPr="00E804CD">
        <w:rPr>
          <w:rFonts w:ascii="Arial" w:eastAsia="Times New Roman" w:hAnsi="Arial" w:cs="Arial"/>
          <w:sz w:val="24"/>
          <w:szCs w:val="24"/>
          <w:lang w:eastAsia="ru-RU"/>
        </w:rPr>
        <w:t>биологического</w:t>
      </w:r>
      <w:r w:rsidRPr="00E804CD">
        <w:rPr>
          <w:rFonts w:ascii="Arial" w:eastAsia="Times New Roman" w:hAnsi="Arial" w:cs="Arial"/>
          <w:sz w:val="24"/>
          <w:szCs w:val="24"/>
          <w:lang w:val="en-US" w:eastAsia="ru-RU"/>
        </w:rPr>
        <w:t xml:space="preserve"> </w:t>
      </w:r>
      <w:r w:rsidRPr="00E804CD">
        <w:rPr>
          <w:rFonts w:ascii="Arial" w:eastAsia="Times New Roman" w:hAnsi="Arial" w:cs="Arial"/>
          <w:sz w:val="24"/>
          <w:szCs w:val="24"/>
          <w:lang w:eastAsia="ru-RU"/>
        </w:rPr>
        <w:t>действия</w:t>
      </w:r>
      <w:r w:rsidRPr="00E804CD">
        <w:rPr>
          <w:rFonts w:ascii="Arial" w:eastAsia="Times New Roman" w:hAnsi="Arial" w:cs="Arial"/>
          <w:sz w:val="24"/>
          <w:szCs w:val="24"/>
          <w:lang w:val="en-US" w:eastAsia="ru-RU"/>
        </w:rPr>
        <w:t xml:space="preserve"> </w:t>
      </w:r>
      <w:r w:rsidRPr="00E804CD">
        <w:rPr>
          <w:rFonts w:ascii="Arial" w:eastAsia="Times New Roman" w:hAnsi="Arial" w:cs="Arial"/>
          <w:sz w:val="24"/>
          <w:szCs w:val="24"/>
          <w:lang w:eastAsia="ru-RU"/>
        </w:rPr>
        <w:t>медицинских</w:t>
      </w:r>
      <w:r w:rsidRPr="00E804CD">
        <w:rPr>
          <w:rFonts w:ascii="Arial" w:eastAsia="Times New Roman" w:hAnsi="Arial" w:cs="Arial"/>
          <w:sz w:val="24"/>
          <w:szCs w:val="24"/>
          <w:lang w:val="en-US" w:eastAsia="ru-RU"/>
        </w:rPr>
        <w:t xml:space="preserve"> </w:t>
      </w:r>
      <w:r w:rsidRPr="00E804CD">
        <w:rPr>
          <w:rFonts w:ascii="Arial" w:eastAsia="Times New Roman" w:hAnsi="Arial" w:cs="Arial"/>
          <w:sz w:val="24"/>
          <w:szCs w:val="24"/>
          <w:lang w:eastAsia="ru-RU"/>
        </w:rPr>
        <w:t>изделий</w:t>
      </w:r>
      <w:r w:rsidRPr="00E804CD">
        <w:rPr>
          <w:rFonts w:ascii="Arial" w:eastAsia="Times New Roman" w:hAnsi="Arial" w:cs="Arial"/>
          <w:sz w:val="24"/>
          <w:szCs w:val="24"/>
          <w:lang w:val="en-US" w:eastAsia="ru-RU"/>
        </w:rPr>
        <w:t xml:space="preserve">. </w:t>
      </w:r>
      <w:r w:rsidRPr="00E804CD">
        <w:rPr>
          <w:rFonts w:ascii="Arial" w:eastAsia="Times New Roman" w:hAnsi="Arial" w:cs="Arial"/>
          <w:sz w:val="24"/>
          <w:szCs w:val="24"/>
          <w:lang w:eastAsia="ru-RU"/>
        </w:rPr>
        <w:t>Часть</w:t>
      </w:r>
      <w:r w:rsidRPr="00E804CD">
        <w:rPr>
          <w:rFonts w:ascii="Arial" w:eastAsia="Times New Roman" w:hAnsi="Arial" w:cs="Arial"/>
          <w:sz w:val="24"/>
          <w:szCs w:val="24"/>
          <w:lang w:val="en-US" w:eastAsia="ru-RU"/>
        </w:rPr>
        <w:t xml:space="preserve"> 11. </w:t>
      </w:r>
      <w:r w:rsidRPr="00E804CD">
        <w:rPr>
          <w:rFonts w:ascii="Arial" w:eastAsia="Times New Roman" w:hAnsi="Arial" w:cs="Arial"/>
          <w:sz w:val="24"/>
          <w:szCs w:val="24"/>
          <w:lang w:eastAsia="ru-RU"/>
        </w:rPr>
        <w:t>Исследования</w:t>
      </w:r>
      <w:r w:rsidRPr="00E804CD">
        <w:rPr>
          <w:rFonts w:ascii="Arial" w:eastAsia="Times New Roman" w:hAnsi="Arial" w:cs="Arial"/>
          <w:sz w:val="24"/>
          <w:szCs w:val="24"/>
          <w:lang w:val="en-US" w:eastAsia="ru-RU"/>
        </w:rPr>
        <w:t xml:space="preserve"> </w:t>
      </w:r>
      <w:r w:rsidRPr="00E804CD">
        <w:rPr>
          <w:rFonts w:ascii="Arial" w:eastAsia="Times New Roman" w:hAnsi="Arial" w:cs="Arial"/>
          <w:sz w:val="24"/>
          <w:szCs w:val="24"/>
          <w:lang w:eastAsia="ru-RU"/>
        </w:rPr>
        <w:t>общетоксического</w:t>
      </w:r>
      <w:r w:rsidRPr="00E804CD">
        <w:rPr>
          <w:rFonts w:ascii="Arial" w:eastAsia="Times New Roman" w:hAnsi="Arial" w:cs="Arial"/>
          <w:sz w:val="24"/>
          <w:szCs w:val="24"/>
          <w:lang w:val="en-US" w:eastAsia="ru-RU"/>
        </w:rPr>
        <w:t xml:space="preserve"> </w:t>
      </w:r>
      <w:r w:rsidRPr="00E804CD">
        <w:rPr>
          <w:rFonts w:ascii="Arial" w:eastAsia="Times New Roman" w:hAnsi="Arial" w:cs="Arial"/>
          <w:sz w:val="24"/>
          <w:szCs w:val="24"/>
          <w:lang w:eastAsia="ru-RU"/>
        </w:rPr>
        <w:t>действия</w:t>
      </w:r>
      <w:r w:rsidRPr="00E804CD">
        <w:rPr>
          <w:rFonts w:ascii="Arial" w:eastAsia="Times New Roman" w:hAnsi="Arial" w:cs="Arial"/>
          <w:sz w:val="24"/>
          <w:szCs w:val="24"/>
          <w:lang w:val="en-US" w:eastAsia="ru-RU"/>
        </w:rPr>
        <w:t>)</w:t>
      </w:r>
    </w:p>
    <w:p w14:paraId="33E09EB5" w14:textId="77777777" w:rsidR="00E804CD" w:rsidRPr="00E804CD" w:rsidRDefault="00E804CD" w:rsidP="005D62F6">
      <w:pPr>
        <w:spacing w:after="0" w:line="360" w:lineRule="auto"/>
        <w:ind w:firstLine="510"/>
        <w:jc w:val="both"/>
        <w:rPr>
          <w:rFonts w:ascii="Arial" w:eastAsia="Times New Roman" w:hAnsi="Arial" w:cs="Arial"/>
          <w:sz w:val="24"/>
          <w:szCs w:val="24"/>
          <w:lang w:eastAsia="ru-RU"/>
        </w:rPr>
      </w:pPr>
      <w:r w:rsidRPr="00E804CD">
        <w:rPr>
          <w:rFonts w:ascii="Arial" w:eastAsia="Times New Roman" w:hAnsi="Arial" w:cs="Arial"/>
          <w:sz w:val="24"/>
          <w:szCs w:val="24"/>
          <w:lang w:val="en-US" w:eastAsia="ru-RU"/>
        </w:rPr>
        <w:t>ISO 11607-1, Packaging for terminally sterilized medical devices — Part 1: Requirements for materials, sterile barrier systems and packaging systems (</w:t>
      </w:r>
      <w:r w:rsidRPr="00E804CD">
        <w:rPr>
          <w:rFonts w:ascii="Arial" w:eastAsia="Times New Roman" w:hAnsi="Arial" w:cs="Arial"/>
          <w:sz w:val="24"/>
          <w:szCs w:val="24"/>
          <w:lang w:eastAsia="ru-RU"/>
        </w:rPr>
        <w:t>Упаковка</w:t>
      </w:r>
      <w:r w:rsidRPr="00E804CD">
        <w:rPr>
          <w:rFonts w:ascii="Arial" w:eastAsia="Times New Roman" w:hAnsi="Arial" w:cs="Arial"/>
          <w:sz w:val="24"/>
          <w:szCs w:val="24"/>
          <w:lang w:val="en-US" w:eastAsia="ru-RU"/>
        </w:rPr>
        <w:t xml:space="preserve"> </w:t>
      </w:r>
      <w:r w:rsidRPr="00E804CD">
        <w:rPr>
          <w:rFonts w:ascii="Arial" w:eastAsia="Times New Roman" w:hAnsi="Arial" w:cs="Arial"/>
          <w:sz w:val="24"/>
          <w:szCs w:val="24"/>
          <w:lang w:eastAsia="ru-RU"/>
        </w:rPr>
        <w:t>для</w:t>
      </w:r>
      <w:r w:rsidRPr="00E804CD">
        <w:rPr>
          <w:rFonts w:ascii="Arial" w:eastAsia="Times New Roman" w:hAnsi="Arial" w:cs="Arial"/>
          <w:sz w:val="24"/>
          <w:szCs w:val="24"/>
          <w:lang w:val="en-US" w:eastAsia="ru-RU"/>
        </w:rPr>
        <w:t xml:space="preserve"> </w:t>
      </w:r>
      <w:r w:rsidRPr="00E804CD">
        <w:rPr>
          <w:rFonts w:ascii="Arial" w:eastAsia="Times New Roman" w:hAnsi="Arial" w:cs="Arial"/>
          <w:sz w:val="24"/>
          <w:szCs w:val="24"/>
          <w:lang w:eastAsia="ru-RU"/>
        </w:rPr>
        <w:t>медицинских</w:t>
      </w:r>
      <w:r w:rsidRPr="00E804CD">
        <w:rPr>
          <w:rFonts w:ascii="Arial" w:eastAsia="Times New Roman" w:hAnsi="Arial" w:cs="Arial"/>
          <w:sz w:val="24"/>
          <w:szCs w:val="24"/>
          <w:lang w:val="en-US" w:eastAsia="ru-RU"/>
        </w:rPr>
        <w:t xml:space="preserve"> </w:t>
      </w:r>
      <w:r w:rsidRPr="00E804CD">
        <w:rPr>
          <w:rFonts w:ascii="Arial" w:eastAsia="Times New Roman" w:hAnsi="Arial" w:cs="Arial"/>
          <w:sz w:val="24"/>
          <w:szCs w:val="24"/>
          <w:lang w:eastAsia="ru-RU"/>
        </w:rPr>
        <w:t>изделий</w:t>
      </w:r>
      <w:r w:rsidRPr="00E804CD">
        <w:rPr>
          <w:rFonts w:ascii="Arial" w:eastAsia="Times New Roman" w:hAnsi="Arial" w:cs="Arial"/>
          <w:sz w:val="24"/>
          <w:szCs w:val="24"/>
          <w:lang w:val="en-US" w:eastAsia="ru-RU"/>
        </w:rPr>
        <w:t xml:space="preserve">, </w:t>
      </w:r>
      <w:r w:rsidRPr="00E804CD">
        <w:rPr>
          <w:rFonts w:ascii="Arial" w:eastAsia="Times New Roman" w:hAnsi="Arial" w:cs="Arial"/>
          <w:sz w:val="24"/>
          <w:szCs w:val="24"/>
          <w:lang w:eastAsia="ru-RU"/>
        </w:rPr>
        <w:t>подлежащих</w:t>
      </w:r>
      <w:r w:rsidRPr="00E804CD">
        <w:rPr>
          <w:rFonts w:ascii="Arial" w:eastAsia="Times New Roman" w:hAnsi="Arial" w:cs="Arial"/>
          <w:sz w:val="24"/>
          <w:szCs w:val="24"/>
          <w:lang w:val="en-US" w:eastAsia="ru-RU"/>
        </w:rPr>
        <w:t xml:space="preserve"> </w:t>
      </w:r>
      <w:r w:rsidRPr="00E804CD">
        <w:rPr>
          <w:rFonts w:ascii="Arial" w:eastAsia="Times New Roman" w:hAnsi="Arial" w:cs="Arial"/>
          <w:sz w:val="24"/>
          <w:szCs w:val="24"/>
          <w:lang w:eastAsia="ru-RU"/>
        </w:rPr>
        <w:t>финишной</w:t>
      </w:r>
      <w:r w:rsidRPr="00E804CD">
        <w:rPr>
          <w:rFonts w:ascii="Arial" w:eastAsia="Times New Roman" w:hAnsi="Arial" w:cs="Arial"/>
          <w:sz w:val="24"/>
          <w:szCs w:val="24"/>
          <w:lang w:val="en-US" w:eastAsia="ru-RU"/>
        </w:rPr>
        <w:t xml:space="preserve"> </w:t>
      </w:r>
      <w:r w:rsidRPr="00E804CD">
        <w:rPr>
          <w:rFonts w:ascii="Arial" w:eastAsia="Times New Roman" w:hAnsi="Arial" w:cs="Arial"/>
          <w:sz w:val="24"/>
          <w:szCs w:val="24"/>
          <w:lang w:eastAsia="ru-RU"/>
        </w:rPr>
        <w:t>стерилизации</w:t>
      </w:r>
      <w:r w:rsidRPr="00E804CD">
        <w:rPr>
          <w:rFonts w:ascii="Arial" w:eastAsia="Times New Roman" w:hAnsi="Arial" w:cs="Arial"/>
          <w:sz w:val="24"/>
          <w:szCs w:val="24"/>
          <w:lang w:val="en-US" w:eastAsia="ru-RU"/>
        </w:rPr>
        <w:t xml:space="preserve">. </w:t>
      </w:r>
      <w:r w:rsidRPr="00E804CD">
        <w:rPr>
          <w:rFonts w:ascii="Arial" w:eastAsia="Times New Roman" w:hAnsi="Arial" w:cs="Arial"/>
          <w:sz w:val="24"/>
          <w:szCs w:val="24"/>
          <w:lang w:eastAsia="ru-RU"/>
        </w:rPr>
        <w:t>Часть 1. Требования к материалам, барьерным системам для стерилизации и упаковочным системам)</w:t>
      </w:r>
    </w:p>
    <w:p w14:paraId="4B35504F" w14:textId="77777777" w:rsidR="00E804CD" w:rsidRPr="00E804CD" w:rsidRDefault="00E804CD" w:rsidP="005D62F6">
      <w:pPr>
        <w:spacing w:after="0" w:line="360" w:lineRule="auto"/>
        <w:ind w:firstLine="510"/>
        <w:jc w:val="both"/>
        <w:rPr>
          <w:rFonts w:ascii="Arial" w:eastAsia="Times New Roman" w:hAnsi="Arial" w:cs="Arial"/>
          <w:sz w:val="24"/>
          <w:szCs w:val="24"/>
          <w:lang w:val="en-US" w:eastAsia="ru-RU"/>
        </w:rPr>
      </w:pPr>
      <w:r w:rsidRPr="00E804CD">
        <w:rPr>
          <w:rFonts w:ascii="Arial" w:eastAsia="Times New Roman" w:hAnsi="Arial" w:cs="Arial"/>
          <w:sz w:val="24"/>
          <w:szCs w:val="24"/>
          <w:lang w:val="en-US" w:eastAsia="ru-RU"/>
        </w:rPr>
        <w:t>ISO 11607-2, Packaging for terminally sterilized medical devices — Part 2: Validation requirements for forming, sealing and assembly processes (</w:t>
      </w:r>
      <w:r w:rsidRPr="00E804CD">
        <w:rPr>
          <w:rFonts w:ascii="Arial" w:eastAsia="Times New Roman" w:hAnsi="Arial" w:cs="Arial"/>
          <w:sz w:val="24"/>
          <w:szCs w:val="24"/>
          <w:lang w:eastAsia="ru-RU"/>
        </w:rPr>
        <w:t>Упаковка</w:t>
      </w:r>
      <w:r w:rsidRPr="00E804CD">
        <w:rPr>
          <w:rFonts w:ascii="Arial" w:eastAsia="Times New Roman" w:hAnsi="Arial" w:cs="Arial"/>
          <w:sz w:val="24"/>
          <w:szCs w:val="24"/>
          <w:lang w:val="en-US" w:eastAsia="ru-RU"/>
        </w:rPr>
        <w:t xml:space="preserve"> </w:t>
      </w:r>
      <w:r w:rsidRPr="00E804CD">
        <w:rPr>
          <w:rFonts w:ascii="Arial" w:eastAsia="Times New Roman" w:hAnsi="Arial" w:cs="Arial"/>
          <w:sz w:val="24"/>
          <w:szCs w:val="24"/>
          <w:lang w:eastAsia="ru-RU"/>
        </w:rPr>
        <w:t>для</w:t>
      </w:r>
      <w:r w:rsidRPr="00E804CD">
        <w:rPr>
          <w:rFonts w:ascii="Arial" w:eastAsia="Times New Roman" w:hAnsi="Arial" w:cs="Arial"/>
          <w:sz w:val="24"/>
          <w:szCs w:val="24"/>
          <w:lang w:val="en-US" w:eastAsia="ru-RU"/>
        </w:rPr>
        <w:t xml:space="preserve"> </w:t>
      </w:r>
      <w:r w:rsidRPr="00E804CD">
        <w:rPr>
          <w:rFonts w:ascii="Arial" w:eastAsia="Times New Roman" w:hAnsi="Arial" w:cs="Arial"/>
          <w:sz w:val="24"/>
          <w:szCs w:val="24"/>
          <w:lang w:eastAsia="ru-RU"/>
        </w:rPr>
        <w:t>медицинских</w:t>
      </w:r>
      <w:r w:rsidRPr="00E804CD">
        <w:rPr>
          <w:rFonts w:ascii="Arial" w:eastAsia="Times New Roman" w:hAnsi="Arial" w:cs="Arial"/>
          <w:sz w:val="24"/>
          <w:szCs w:val="24"/>
          <w:lang w:val="en-US" w:eastAsia="ru-RU"/>
        </w:rPr>
        <w:t xml:space="preserve"> </w:t>
      </w:r>
      <w:r w:rsidRPr="00E804CD">
        <w:rPr>
          <w:rFonts w:ascii="Arial" w:eastAsia="Times New Roman" w:hAnsi="Arial" w:cs="Arial"/>
          <w:sz w:val="24"/>
          <w:szCs w:val="24"/>
          <w:lang w:eastAsia="ru-RU"/>
        </w:rPr>
        <w:t>изделий</w:t>
      </w:r>
      <w:r w:rsidRPr="00E804CD">
        <w:rPr>
          <w:rFonts w:ascii="Arial" w:eastAsia="Times New Roman" w:hAnsi="Arial" w:cs="Arial"/>
          <w:sz w:val="24"/>
          <w:szCs w:val="24"/>
          <w:lang w:val="en-US" w:eastAsia="ru-RU"/>
        </w:rPr>
        <w:t xml:space="preserve">, </w:t>
      </w:r>
      <w:r w:rsidRPr="00E804CD">
        <w:rPr>
          <w:rFonts w:ascii="Arial" w:eastAsia="Times New Roman" w:hAnsi="Arial" w:cs="Arial"/>
          <w:sz w:val="24"/>
          <w:szCs w:val="24"/>
          <w:lang w:eastAsia="ru-RU"/>
        </w:rPr>
        <w:t>подлежащих</w:t>
      </w:r>
      <w:r w:rsidRPr="00E804CD">
        <w:rPr>
          <w:rFonts w:ascii="Arial" w:eastAsia="Times New Roman" w:hAnsi="Arial" w:cs="Arial"/>
          <w:sz w:val="24"/>
          <w:szCs w:val="24"/>
          <w:lang w:val="en-US" w:eastAsia="ru-RU"/>
        </w:rPr>
        <w:t xml:space="preserve"> </w:t>
      </w:r>
      <w:r w:rsidRPr="00E804CD">
        <w:rPr>
          <w:rFonts w:ascii="Arial" w:eastAsia="Times New Roman" w:hAnsi="Arial" w:cs="Arial"/>
          <w:sz w:val="24"/>
          <w:szCs w:val="24"/>
          <w:lang w:eastAsia="ru-RU"/>
        </w:rPr>
        <w:t>финишной</w:t>
      </w:r>
      <w:r w:rsidRPr="00E804CD">
        <w:rPr>
          <w:rFonts w:ascii="Arial" w:eastAsia="Times New Roman" w:hAnsi="Arial" w:cs="Arial"/>
          <w:sz w:val="24"/>
          <w:szCs w:val="24"/>
          <w:lang w:val="en-US" w:eastAsia="ru-RU"/>
        </w:rPr>
        <w:t xml:space="preserve"> </w:t>
      </w:r>
      <w:r w:rsidRPr="00E804CD">
        <w:rPr>
          <w:rFonts w:ascii="Arial" w:eastAsia="Times New Roman" w:hAnsi="Arial" w:cs="Arial"/>
          <w:sz w:val="24"/>
          <w:szCs w:val="24"/>
          <w:lang w:eastAsia="ru-RU"/>
        </w:rPr>
        <w:t>стерилизации</w:t>
      </w:r>
      <w:r w:rsidRPr="00E804CD">
        <w:rPr>
          <w:rFonts w:ascii="Arial" w:eastAsia="Times New Roman" w:hAnsi="Arial" w:cs="Arial"/>
          <w:sz w:val="24"/>
          <w:szCs w:val="24"/>
          <w:lang w:val="en-US" w:eastAsia="ru-RU"/>
        </w:rPr>
        <w:t xml:space="preserve">. </w:t>
      </w:r>
      <w:r w:rsidRPr="00E804CD">
        <w:rPr>
          <w:rFonts w:ascii="Arial" w:eastAsia="Times New Roman" w:hAnsi="Arial" w:cs="Arial"/>
          <w:sz w:val="24"/>
          <w:szCs w:val="24"/>
          <w:lang w:eastAsia="ru-RU"/>
        </w:rPr>
        <w:t>Часть</w:t>
      </w:r>
      <w:r w:rsidRPr="00E804CD">
        <w:rPr>
          <w:rFonts w:ascii="Arial" w:eastAsia="Times New Roman" w:hAnsi="Arial" w:cs="Arial"/>
          <w:sz w:val="24"/>
          <w:szCs w:val="24"/>
          <w:lang w:val="en-US" w:eastAsia="ru-RU"/>
        </w:rPr>
        <w:t xml:space="preserve"> 2. </w:t>
      </w:r>
      <w:r w:rsidRPr="00E804CD">
        <w:rPr>
          <w:rFonts w:ascii="Arial" w:eastAsia="Times New Roman" w:hAnsi="Arial" w:cs="Arial"/>
          <w:sz w:val="24"/>
          <w:szCs w:val="24"/>
          <w:lang w:eastAsia="ru-RU"/>
        </w:rPr>
        <w:t>Требования</w:t>
      </w:r>
      <w:r w:rsidRPr="00E804CD">
        <w:rPr>
          <w:rFonts w:ascii="Arial" w:eastAsia="Times New Roman" w:hAnsi="Arial" w:cs="Arial"/>
          <w:sz w:val="24"/>
          <w:szCs w:val="24"/>
          <w:lang w:val="en-US" w:eastAsia="ru-RU"/>
        </w:rPr>
        <w:t xml:space="preserve"> </w:t>
      </w:r>
      <w:r w:rsidRPr="00E804CD">
        <w:rPr>
          <w:rFonts w:ascii="Arial" w:eastAsia="Times New Roman" w:hAnsi="Arial" w:cs="Arial"/>
          <w:sz w:val="24"/>
          <w:szCs w:val="24"/>
          <w:lang w:eastAsia="ru-RU"/>
        </w:rPr>
        <w:t>к</w:t>
      </w:r>
      <w:r w:rsidRPr="00E804CD">
        <w:rPr>
          <w:rFonts w:ascii="Arial" w:eastAsia="Times New Roman" w:hAnsi="Arial" w:cs="Arial"/>
          <w:sz w:val="24"/>
          <w:szCs w:val="24"/>
          <w:lang w:val="en-US" w:eastAsia="ru-RU"/>
        </w:rPr>
        <w:t xml:space="preserve"> </w:t>
      </w:r>
      <w:r w:rsidRPr="00E804CD">
        <w:rPr>
          <w:rFonts w:ascii="Arial" w:eastAsia="Times New Roman" w:hAnsi="Arial" w:cs="Arial"/>
          <w:sz w:val="24"/>
          <w:szCs w:val="24"/>
          <w:lang w:eastAsia="ru-RU"/>
        </w:rPr>
        <w:t>валидации</w:t>
      </w:r>
      <w:r w:rsidRPr="00E804CD">
        <w:rPr>
          <w:rFonts w:ascii="Arial" w:eastAsia="Times New Roman" w:hAnsi="Arial" w:cs="Arial"/>
          <w:sz w:val="24"/>
          <w:szCs w:val="24"/>
          <w:lang w:val="en-US" w:eastAsia="ru-RU"/>
        </w:rPr>
        <w:t xml:space="preserve"> </w:t>
      </w:r>
      <w:r w:rsidRPr="00E804CD">
        <w:rPr>
          <w:rFonts w:ascii="Arial" w:eastAsia="Times New Roman" w:hAnsi="Arial" w:cs="Arial"/>
          <w:sz w:val="24"/>
          <w:szCs w:val="24"/>
          <w:lang w:eastAsia="ru-RU"/>
        </w:rPr>
        <w:t>процессов</w:t>
      </w:r>
      <w:r w:rsidRPr="00E804CD">
        <w:rPr>
          <w:rFonts w:ascii="Arial" w:eastAsia="Times New Roman" w:hAnsi="Arial" w:cs="Arial"/>
          <w:sz w:val="24"/>
          <w:szCs w:val="24"/>
          <w:lang w:val="en-US" w:eastAsia="ru-RU"/>
        </w:rPr>
        <w:t xml:space="preserve"> </w:t>
      </w:r>
      <w:r w:rsidRPr="00E804CD">
        <w:rPr>
          <w:rFonts w:ascii="Arial" w:eastAsia="Times New Roman" w:hAnsi="Arial" w:cs="Arial"/>
          <w:sz w:val="24"/>
          <w:szCs w:val="24"/>
          <w:lang w:eastAsia="ru-RU"/>
        </w:rPr>
        <w:t>формирования</w:t>
      </w:r>
      <w:r w:rsidRPr="00E804CD">
        <w:rPr>
          <w:rFonts w:ascii="Arial" w:eastAsia="Times New Roman" w:hAnsi="Arial" w:cs="Arial"/>
          <w:sz w:val="24"/>
          <w:szCs w:val="24"/>
          <w:lang w:val="en-US" w:eastAsia="ru-RU"/>
        </w:rPr>
        <w:t xml:space="preserve">, </w:t>
      </w:r>
      <w:r w:rsidRPr="00E804CD">
        <w:rPr>
          <w:rFonts w:ascii="Arial" w:eastAsia="Times New Roman" w:hAnsi="Arial" w:cs="Arial"/>
          <w:sz w:val="24"/>
          <w:szCs w:val="24"/>
          <w:lang w:eastAsia="ru-RU"/>
        </w:rPr>
        <w:t>герметизации</w:t>
      </w:r>
      <w:r w:rsidRPr="00E804CD">
        <w:rPr>
          <w:rFonts w:ascii="Arial" w:eastAsia="Times New Roman" w:hAnsi="Arial" w:cs="Arial"/>
          <w:sz w:val="24"/>
          <w:szCs w:val="24"/>
          <w:lang w:val="en-US" w:eastAsia="ru-RU"/>
        </w:rPr>
        <w:t xml:space="preserve"> </w:t>
      </w:r>
      <w:r w:rsidRPr="00E804CD">
        <w:rPr>
          <w:rFonts w:ascii="Arial" w:eastAsia="Times New Roman" w:hAnsi="Arial" w:cs="Arial"/>
          <w:sz w:val="24"/>
          <w:szCs w:val="24"/>
          <w:lang w:eastAsia="ru-RU"/>
        </w:rPr>
        <w:t>и</w:t>
      </w:r>
      <w:r w:rsidRPr="00E804CD">
        <w:rPr>
          <w:rFonts w:ascii="Arial" w:eastAsia="Times New Roman" w:hAnsi="Arial" w:cs="Arial"/>
          <w:sz w:val="24"/>
          <w:szCs w:val="24"/>
          <w:lang w:val="en-US" w:eastAsia="ru-RU"/>
        </w:rPr>
        <w:t xml:space="preserve"> </w:t>
      </w:r>
      <w:r w:rsidRPr="00E804CD">
        <w:rPr>
          <w:rFonts w:ascii="Arial" w:eastAsia="Times New Roman" w:hAnsi="Arial" w:cs="Arial"/>
          <w:sz w:val="24"/>
          <w:szCs w:val="24"/>
          <w:lang w:eastAsia="ru-RU"/>
        </w:rPr>
        <w:t>сборки</w:t>
      </w:r>
      <w:r w:rsidRPr="00E804CD">
        <w:rPr>
          <w:rFonts w:ascii="Arial" w:eastAsia="Times New Roman" w:hAnsi="Arial" w:cs="Arial"/>
          <w:sz w:val="24"/>
          <w:szCs w:val="24"/>
          <w:lang w:val="en-US" w:eastAsia="ru-RU"/>
        </w:rPr>
        <w:t>)</w:t>
      </w:r>
    </w:p>
    <w:p w14:paraId="5756B646" w14:textId="77777777" w:rsidR="00E804CD" w:rsidRPr="00E804CD" w:rsidRDefault="00E804CD" w:rsidP="005D62F6">
      <w:pPr>
        <w:spacing w:after="0" w:line="360" w:lineRule="auto"/>
        <w:ind w:firstLine="510"/>
        <w:jc w:val="both"/>
        <w:rPr>
          <w:rFonts w:ascii="Arial" w:eastAsia="Times New Roman" w:hAnsi="Arial" w:cs="Arial"/>
          <w:sz w:val="24"/>
          <w:szCs w:val="24"/>
          <w:lang w:val="en-US" w:eastAsia="ru-RU"/>
        </w:rPr>
      </w:pPr>
      <w:r w:rsidRPr="00E804CD">
        <w:rPr>
          <w:rFonts w:ascii="Arial" w:eastAsia="Times New Roman" w:hAnsi="Arial" w:cs="Arial"/>
          <w:sz w:val="24"/>
          <w:szCs w:val="24"/>
          <w:lang w:val="en-US" w:eastAsia="ru-RU"/>
        </w:rPr>
        <w:t>ISO 80369-7, Small-bore connectors for liquids and gases in healthcare applications — Part 7: Connectors for intravascular or hypodermic applications (</w:t>
      </w:r>
      <w:r w:rsidRPr="00E804CD">
        <w:rPr>
          <w:rFonts w:ascii="Arial" w:eastAsia="Times New Roman" w:hAnsi="Arial" w:cs="Arial"/>
          <w:sz w:val="24"/>
          <w:szCs w:val="24"/>
          <w:lang w:eastAsia="ru-RU"/>
        </w:rPr>
        <w:t>Соединители</w:t>
      </w:r>
      <w:r w:rsidRPr="00E804CD">
        <w:rPr>
          <w:rFonts w:ascii="Arial" w:eastAsia="Times New Roman" w:hAnsi="Arial" w:cs="Arial"/>
          <w:sz w:val="24"/>
          <w:szCs w:val="24"/>
          <w:lang w:val="en-US" w:eastAsia="ru-RU"/>
        </w:rPr>
        <w:t xml:space="preserve"> </w:t>
      </w:r>
      <w:r w:rsidRPr="00E804CD">
        <w:rPr>
          <w:rFonts w:ascii="Arial" w:eastAsia="Times New Roman" w:hAnsi="Arial" w:cs="Arial"/>
          <w:sz w:val="24"/>
          <w:szCs w:val="24"/>
          <w:lang w:eastAsia="ru-RU"/>
        </w:rPr>
        <w:t>малого</w:t>
      </w:r>
      <w:r w:rsidRPr="00E804CD">
        <w:rPr>
          <w:rFonts w:ascii="Arial" w:eastAsia="Times New Roman" w:hAnsi="Arial" w:cs="Arial"/>
          <w:sz w:val="24"/>
          <w:szCs w:val="24"/>
          <w:lang w:val="en-US" w:eastAsia="ru-RU"/>
        </w:rPr>
        <w:t xml:space="preserve"> </w:t>
      </w:r>
      <w:r w:rsidRPr="00E804CD">
        <w:rPr>
          <w:rFonts w:ascii="Arial" w:eastAsia="Times New Roman" w:hAnsi="Arial" w:cs="Arial"/>
          <w:sz w:val="24"/>
          <w:szCs w:val="24"/>
          <w:lang w:eastAsia="ru-RU"/>
        </w:rPr>
        <w:t>диаметра</w:t>
      </w:r>
      <w:r w:rsidRPr="00E804CD">
        <w:rPr>
          <w:rFonts w:ascii="Arial" w:eastAsia="Times New Roman" w:hAnsi="Arial" w:cs="Arial"/>
          <w:sz w:val="24"/>
          <w:szCs w:val="24"/>
          <w:lang w:val="en-US" w:eastAsia="ru-RU"/>
        </w:rPr>
        <w:t xml:space="preserve"> </w:t>
      </w:r>
      <w:r w:rsidRPr="00E804CD">
        <w:rPr>
          <w:rFonts w:ascii="Arial" w:eastAsia="Times New Roman" w:hAnsi="Arial" w:cs="Arial"/>
          <w:sz w:val="24"/>
          <w:szCs w:val="24"/>
          <w:lang w:eastAsia="ru-RU"/>
        </w:rPr>
        <w:t>для</w:t>
      </w:r>
      <w:r w:rsidRPr="00E804CD">
        <w:rPr>
          <w:rFonts w:ascii="Arial" w:eastAsia="Times New Roman" w:hAnsi="Arial" w:cs="Arial"/>
          <w:sz w:val="24"/>
          <w:szCs w:val="24"/>
          <w:lang w:val="en-US" w:eastAsia="ru-RU"/>
        </w:rPr>
        <w:t xml:space="preserve"> </w:t>
      </w:r>
      <w:r w:rsidRPr="00E804CD">
        <w:rPr>
          <w:rFonts w:ascii="Arial" w:eastAsia="Times New Roman" w:hAnsi="Arial" w:cs="Arial"/>
          <w:sz w:val="24"/>
          <w:szCs w:val="24"/>
          <w:lang w:eastAsia="ru-RU"/>
        </w:rPr>
        <w:t>жидкостей</w:t>
      </w:r>
      <w:r w:rsidRPr="00E804CD">
        <w:rPr>
          <w:rFonts w:ascii="Arial" w:eastAsia="Times New Roman" w:hAnsi="Arial" w:cs="Arial"/>
          <w:sz w:val="24"/>
          <w:szCs w:val="24"/>
          <w:lang w:val="en-US" w:eastAsia="ru-RU"/>
        </w:rPr>
        <w:t xml:space="preserve"> </w:t>
      </w:r>
      <w:r w:rsidRPr="00E804CD">
        <w:rPr>
          <w:rFonts w:ascii="Arial" w:eastAsia="Times New Roman" w:hAnsi="Arial" w:cs="Arial"/>
          <w:sz w:val="24"/>
          <w:szCs w:val="24"/>
          <w:lang w:eastAsia="ru-RU"/>
        </w:rPr>
        <w:t>и</w:t>
      </w:r>
      <w:r w:rsidRPr="00E804CD">
        <w:rPr>
          <w:rFonts w:ascii="Arial" w:eastAsia="Times New Roman" w:hAnsi="Arial" w:cs="Arial"/>
          <w:sz w:val="24"/>
          <w:szCs w:val="24"/>
          <w:lang w:val="en-US" w:eastAsia="ru-RU"/>
        </w:rPr>
        <w:t xml:space="preserve"> </w:t>
      </w:r>
      <w:r w:rsidRPr="00E804CD">
        <w:rPr>
          <w:rFonts w:ascii="Arial" w:eastAsia="Times New Roman" w:hAnsi="Arial" w:cs="Arial"/>
          <w:sz w:val="24"/>
          <w:szCs w:val="24"/>
          <w:lang w:eastAsia="ru-RU"/>
        </w:rPr>
        <w:t>газов</w:t>
      </w:r>
      <w:r w:rsidRPr="00E804CD">
        <w:rPr>
          <w:rFonts w:ascii="Arial" w:eastAsia="Times New Roman" w:hAnsi="Arial" w:cs="Arial"/>
          <w:sz w:val="24"/>
          <w:szCs w:val="24"/>
          <w:lang w:val="en-US" w:eastAsia="ru-RU"/>
        </w:rPr>
        <w:t xml:space="preserve">, </w:t>
      </w:r>
      <w:r w:rsidRPr="00E804CD">
        <w:rPr>
          <w:rFonts w:ascii="Arial" w:eastAsia="Times New Roman" w:hAnsi="Arial" w:cs="Arial"/>
          <w:sz w:val="24"/>
          <w:szCs w:val="24"/>
          <w:lang w:eastAsia="ru-RU"/>
        </w:rPr>
        <w:t>используемые</w:t>
      </w:r>
      <w:r w:rsidRPr="00E804CD">
        <w:rPr>
          <w:rFonts w:ascii="Arial" w:eastAsia="Times New Roman" w:hAnsi="Arial" w:cs="Arial"/>
          <w:sz w:val="24"/>
          <w:szCs w:val="24"/>
          <w:lang w:val="en-US" w:eastAsia="ru-RU"/>
        </w:rPr>
        <w:t xml:space="preserve"> </w:t>
      </w:r>
      <w:r w:rsidRPr="00E804CD">
        <w:rPr>
          <w:rFonts w:ascii="Arial" w:eastAsia="Times New Roman" w:hAnsi="Arial" w:cs="Arial"/>
          <w:sz w:val="24"/>
          <w:szCs w:val="24"/>
          <w:lang w:eastAsia="ru-RU"/>
        </w:rPr>
        <w:t>в</w:t>
      </w:r>
      <w:r w:rsidRPr="00E804CD">
        <w:rPr>
          <w:rFonts w:ascii="Arial" w:eastAsia="Times New Roman" w:hAnsi="Arial" w:cs="Arial"/>
          <w:sz w:val="24"/>
          <w:szCs w:val="24"/>
          <w:lang w:val="en-US" w:eastAsia="ru-RU"/>
        </w:rPr>
        <w:t xml:space="preserve"> </w:t>
      </w:r>
      <w:r w:rsidRPr="00E804CD">
        <w:rPr>
          <w:rFonts w:ascii="Arial" w:eastAsia="Times New Roman" w:hAnsi="Arial" w:cs="Arial"/>
          <w:sz w:val="24"/>
          <w:szCs w:val="24"/>
          <w:lang w:eastAsia="ru-RU"/>
        </w:rPr>
        <w:t>здравоохранении</w:t>
      </w:r>
      <w:r w:rsidRPr="00E804CD">
        <w:rPr>
          <w:rFonts w:ascii="Arial" w:eastAsia="Times New Roman" w:hAnsi="Arial" w:cs="Arial"/>
          <w:sz w:val="24"/>
          <w:szCs w:val="24"/>
          <w:lang w:val="en-US" w:eastAsia="ru-RU"/>
        </w:rPr>
        <w:t xml:space="preserve">. </w:t>
      </w:r>
      <w:r w:rsidRPr="00E804CD">
        <w:rPr>
          <w:rFonts w:ascii="Arial" w:eastAsia="Times New Roman" w:hAnsi="Arial" w:cs="Arial"/>
          <w:sz w:val="24"/>
          <w:szCs w:val="24"/>
          <w:lang w:eastAsia="ru-RU"/>
        </w:rPr>
        <w:t>Часть</w:t>
      </w:r>
      <w:r w:rsidRPr="00E804CD">
        <w:rPr>
          <w:rFonts w:ascii="Arial" w:eastAsia="Times New Roman" w:hAnsi="Arial" w:cs="Arial"/>
          <w:sz w:val="24"/>
          <w:szCs w:val="24"/>
          <w:lang w:val="en-US" w:eastAsia="ru-RU"/>
        </w:rPr>
        <w:t xml:space="preserve"> 7. </w:t>
      </w:r>
      <w:r w:rsidRPr="00E804CD">
        <w:rPr>
          <w:rFonts w:ascii="Arial" w:eastAsia="Times New Roman" w:hAnsi="Arial" w:cs="Arial"/>
          <w:sz w:val="24"/>
          <w:szCs w:val="24"/>
          <w:lang w:eastAsia="ru-RU"/>
        </w:rPr>
        <w:t>Соединители</w:t>
      </w:r>
      <w:r w:rsidRPr="00E804CD">
        <w:rPr>
          <w:rFonts w:ascii="Arial" w:eastAsia="Times New Roman" w:hAnsi="Arial" w:cs="Arial"/>
          <w:sz w:val="24"/>
          <w:szCs w:val="24"/>
          <w:lang w:val="en-US" w:eastAsia="ru-RU"/>
        </w:rPr>
        <w:t xml:space="preserve"> </w:t>
      </w:r>
      <w:r w:rsidRPr="00E804CD">
        <w:rPr>
          <w:rFonts w:ascii="Arial" w:eastAsia="Times New Roman" w:hAnsi="Arial" w:cs="Arial"/>
          <w:sz w:val="24"/>
          <w:szCs w:val="24"/>
          <w:lang w:eastAsia="ru-RU"/>
        </w:rPr>
        <w:t>для</w:t>
      </w:r>
      <w:r w:rsidRPr="00E804CD">
        <w:rPr>
          <w:rFonts w:ascii="Arial" w:eastAsia="Times New Roman" w:hAnsi="Arial" w:cs="Arial"/>
          <w:sz w:val="24"/>
          <w:szCs w:val="24"/>
          <w:lang w:val="en-US" w:eastAsia="ru-RU"/>
        </w:rPr>
        <w:t xml:space="preserve"> </w:t>
      </w:r>
      <w:r w:rsidRPr="00E804CD">
        <w:rPr>
          <w:rFonts w:ascii="Arial" w:eastAsia="Times New Roman" w:hAnsi="Arial" w:cs="Arial"/>
          <w:sz w:val="24"/>
          <w:szCs w:val="24"/>
          <w:lang w:eastAsia="ru-RU"/>
        </w:rPr>
        <w:t>внутрисосудистых</w:t>
      </w:r>
      <w:r w:rsidRPr="00E804CD">
        <w:rPr>
          <w:rFonts w:ascii="Arial" w:eastAsia="Times New Roman" w:hAnsi="Arial" w:cs="Arial"/>
          <w:sz w:val="24"/>
          <w:szCs w:val="24"/>
          <w:lang w:val="en-US" w:eastAsia="ru-RU"/>
        </w:rPr>
        <w:t xml:space="preserve"> </w:t>
      </w:r>
      <w:r w:rsidRPr="00E804CD">
        <w:rPr>
          <w:rFonts w:ascii="Arial" w:eastAsia="Times New Roman" w:hAnsi="Arial" w:cs="Arial"/>
          <w:sz w:val="24"/>
          <w:szCs w:val="24"/>
          <w:lang w:eastAsia="ru-RU"/>
        </w:rPr>
        <w:t>или</w:t>
      </w:r>
      <w:r w:rsidRPr="00E804CD">
        <w:rPr>
          <w:rFonts w:ascii="Arial" w:eastAsia="Times New Roman" w:hAnsi="Arial" w:cs="Arial"/>
          <w:sz w:val="24"/>
          <w:szCs w:val="24"/>
          <w:lang w:val="en-US" w:eastAsia="ru-RU"/>
        </w:rPr>
        <w:t xml:space="preserve"> </w:t>
      </w:r>
      <w:r w:rsidRPr="00E804CD">
        <w:rPr>
          <w:rFonts w:ascii="Arial" w:eastAsia="Times New Roman" w:hAnsi="Arial" w:cs="Arial"/>
          <w:sz w:val="24"/>
          <w:szCs w:val="24"/>
          <w:lang w:eastAsia="ru-RU"/>
        </w:rPr>
        <w:t>подкожных</w:t>
      </w:r>
      <w:r w:rsidRPr="00E804CD">
        <w:rPr>
          <w:rFonts w:ascii="Arial" w:eastAsia="Times New Roman" w:hAnsi="Arial" w:cs="Arial"/>
          <w:sz w:val="24"/>
          <w:szCs w:val="24"/>
          <w:lang w:val="en-US" w:eastAsia="ru-RU"/>
        </w:rPr>
        <w:t xml:space="preserve"> </w:t>
      </w:r>
      <w:r w:rsidRPr="00E804CD">
        <w:rPr>
          <w:rFonts w:ascii="Arial" w:eastAsia="Times New Roman" w:hAnsi="Arial" w:cs="Arial"/>
          <w:sz w:val="24"/>
          <w:szCs w:val="24"/>
          <w:lang w:eastAsia="ru-RU"/>
        </w:rPr>
        <w:t>применений</w:t>
      </w:r>
      <w:r w:rsidRPr="00E804CD">
        <w:rPr>
          <w:rFonts w:ascii="Arial" w:eastAsia="Times New Roman" w:hAnsi="Arial" w:cs="Arial"/>
          <w:sz w:val="24"/>
          <w:szCs w:val="24"/>
          <w:lang w:val="en-US" w:eastAsia="ru-RU"/>
        </w:rPr>
        <w:t>)</w:t>
      </w:r>
    </w:p>
    <w:p w14:paraId="349B7186" w14:textId="77777777" w:rsidR="00E804CD" w:rsidRPr="00E804CD" w:rsidRDefault="00E804CD" w:rsidP="005D62F6">
      <w:pPr>
        <w:spacing w:after="0" w:line="360" w:lineRule="auto"/>
        <w:ind w:firstLine="510"/>
        <w:jc w:val="both"/>
        <w:rPr>
          <w:rFonts w:ascii="Arial" w:eastAsia="Times New Roman" w:hAnsi="Arial" w:cs="Arial"/>
          <w:sz w:val="24"/>
          <w:szCs w:val="24"/>
          <w:lang w:val="en-US" w:eastAsia="ru-RU"/>
        </w:rPr>
      </w:pPr>
      <w:r w:rsidRPr="00E804CD">
        <w:rPr>
          <w:rFonts w:ascii="Arial" w:eastAsia="Times New Roman" w:hAnsi="Arial" w:cs="Arial"/>
          <w:sz w:val="24"/>
          <w:szCs w:val="24"/>
          <w:lang w:val="en-US" w:eastAsia="ru-RU"/>
        </w:rPr>
        <w:t>ISO 80369-20, Small-bore connectors for liquids and gases in healthcare applications — Part 20: Common test methods (</w:t>
      </w:r>
      <w:r w:rsidRPr="00E804CD">
        <w:rPr>
          <w:rFonts w:ascii="Arial" w:eastAsia="Times New Roman" w:hAnsi="Arial" w:cs="Arial"/>
          <w:sz w:val="24"/>
          <w:szCs w:val="24"/>
          <w:lang w:eastAsia="ru-RU"/>
        </w:rPr>
        <w:t>Соединители</w:t>
      </w:r>
      <w:r w:rsidRPr="00E804CD">
        <w:rPr>
          <w:rFonts w:ascii="Arial" w:eastAsia="Times New Roman" w:hAnsi="Arial" w:cs="Arial"/>
          <w:sz w:val="24"/>
          <w:szCs w:val="24"/>
          <w:lang w:val="en-US" w:eastAsia="ru-RU"/>
        </w:rPr>
        <w:t xml:space="preserve"> </w:t>
      </w:r>
      <w:r w:rsidRPr="00E804CD">
        <w:rPr>
          <w:rFonts w:ascii="Arial" w:eastAsia="Times New Roman" w:hAnsi="Arial" w:cs="Arial"/>
          <w:sz w:val="24"/>
          <w:szCs w:val="24"/>
          <w:lang w:eastAsia="ru-RU"/>
        </w:rPr>
        <w:t>малого</w:t>
      </w:r>
      <w:r w:rsidRPr="00E804CD">
        <w:rPr>
          <w:rFonts w:ascii="Arial" w:eastAsia="Times New Roman" w:hAnsi="Arial" w:cs="Arial"/>
          <w:sz w:val="24"/>
          <w:szCs w:val="24"/>
          <w:lang w:val="en-US" w:eastAsia="ru-RU"/>
        </w:rPr>
        <w:t xml:space="preserve"> </w:t>
      </w:r>
      <w:r w:rsidRPr="00E804CD">
        <w:rPr>
          <w:rFonts w:ascii="Arial" w:eastAsia="Times New Roman" w:hAnsi="Arial" w:cs="Arial"/>
          <w:sz w:val="24"/>
          <w:szCs w:val="24"/>
          <w:lang w:eastAsia="ru-RU"/>
        </w:rPr>
        <w:t>диаметра</w:t>
      </w:r>
      <w:r w:rsidRPr="00E804CD">
        <w:rPr>
          <w:rFonts w:ascii="Arial" w:eastAsia="Times New Roman" w:hAnsi="Arial" w:cs="Arial"/>
          <w:sz w:val="24"/>
          <w:szCs w:val="24"/>
          <w:lang w:val="en-US" w:eastAsia="ru-RU"/>
        </w:rPr>
        <w:t xml:space="preserve"> </w:t>
      </w:r>
      <w:r w:rsidRPr="00E804CD">
        <w:rPr>
          <w:rFonts w:ascii="Arial" w:eastAsia="Times New Roman" w:hAnsi="Arial" w:cs="Arial"/>
          <w:sz w:val="24"/>
          <w:szCs w:val="24"/>
          <w:lang w:eastAsia="ru-RU"/>
        </w:rPr>
        <w:t>для</w:t>
      </w:r>
      <w:r w:rsidRPr="00E804CD">
        <w:rPr>
          <w:rFonts w:ascii="Arial" w:eastAsia="Times New Roman" w:hAnsi="Arial" w:cs="Arial"/>
          <w:sz w:val="24"/>
          <w:szCs w:val="24"/>
          <w:lang w:val="en-US" w:eastAsia="ru-RU"/>
        </w:rPr>
        <w:t xml:space="preserve"> </w:t>
      </w:r>
      <w:r w:rsidRPr="00E804CD">
        <w:rPr>
          <w:rFonts w:ascii="Arial" w:eastAsia="Times New Roman" w:hAnsi="Arial" w:cs="Arial"/>
          <w:sz w:val="24"/>
          <w:szCs w:val="24"/>
          <w:lang w:eastAsia="ru-RU"/>
        </w:rPr>
        <w:t>жидкостей</w:t>
      </w:r>
      <w:r w:rsidRPr="00E804CD">
        <w:rPr>
          <w:rFonts w:ascii="Arial" w:eastAsia="Times New Roman" w:hAnsi="Arial" w:cs="Arial"/>
          <w:sz w:val="24"/>
          <w:szCs w:val="24"/>
          <w:lang w:val="en-US" w:eastAsia="ru-RU"/>
        </w:rPr>
        <w:t xml:space="preserve"> </w:t>
      </w:r>
      <w:r w:rsidRPr="00E804CD">
        <w:rPr>
          <w:rFonts w:ascii="Arial" w:eastAsia="Times New Roman" w:hAnsi="Arial" w:cs="Arial"/>
          <w:sz w:val="24"/>
          <w:szCs w:val="24"/>
          <w:lang w:eastAsia="ru-RU"/>
        </w:rPr>
        <w:t>и</w:t>
      </w:r>
      <w:r w:rsidRPr="00E804CD">
        <w:rPr>
          <w:rFonts w:ascii="Arial" w:eastAsia="Times New Roman" w:hAnsi="Arial" w:cs="Arial"/>
          <w:sz w:val="24"/>
          <w:szCs w:val="24"/>
          <w:lang w:val="en-US" w:eastAsia="ru-RU"/>
        </w:rPr>
        <w:t xml:space="preserve"> </w:t>
      </w:r>
      <w:r w:rsidRPr="00E804CD">
        <w:rPr>
          <w:rFonts w:ascii="Arial" w:eastAsia="Times New Roman" w:hAnsi="Arial" w:cs="Arial"/>
          <w:sz w:val="24"/>
          <w:szCs w:val="24"/>
          <w:lang w:eastAsia="ru-RU"/>
        </w:rPr>
        <w:t>газов</w:t>
      </w:r>
      <w:r w:rsidRPr="00E804CD">
        <w:rPr>
          <w:rFonts w:ascii="Arial" w:eastAsia="Times New Roman" w:hAnsi="Arial" w:cs="Arial"/>
          <w:sz w:val="24"/>
          <w:szCs w:val="24"/>
          <w:lang w:val="en-US" w:eastAsia="ru-RU"/>
        </w:rPr>
        <w:t xml:space="preserve">, </w:t>
      </w:r>
      <w:r w:rsidRPr="00E804CD">
        <w:rPr>
          <w:rFonts w:ascii="Arial" w:eastAsia="Times New Roman" w:hAnsi="Arial" w:cs="Arial"/>
          <w:sz w:val="24"/>
          <w:szCs w:val="24"/>
          <w:lang w:eastAsia="ru-RU"/>
        </w:rPr>
        <w:t>используемые</w:t>
      </w:r>
      <w:r w:rsidRPr="00E804CD">
        <w:rPr>
          <w:rFonts w:ascii="Arial" w:eastAsia="Times New Roman" w:hAnsi="Arial" w:cs="Arial"/>
          <w:sz w:val="24"/>
          <w:szCs w:val="24"/>
          <w:lang w:val="en-US" w:eastAsia="ru-RU"/>
        </w:rPr>
        <w:t xml:space="preserve"> </w:t>
      </w:r>
      <w:r w:rsidRPr="00E804CD">
        <w:rPr>
          <w:rFonts w:ascii="Arial" w:eastAsia="Times New Roman" w:hAnsi="Arial" w:cs="Arial"/>
          <w:sz w:val="24"/>
          <w:szCs w:val="24"/>
          <w:lang w:eastAsia="ru-RU"/>
        </w:rPr>
        <w:t>в</w:t>
      </w:r>
      <w:r w:rsidRPr="00E804CD">
        <w:rPr>
          <w:rFonts w:ascii="Arial" w:eastAsia="Times New Roman" w:hAnsi="Arial" w:cs="Arial"/>
          <w:sz w:val="24"/>
          <w:szCs w:val="24"/>
          <w:lang w:val="en-US" w:eastAsia="ru-RU"/>
        </w:rPr>
        <w:t xml:space="preserve"> </w:t>
      </w:r>
      <w:r w:rsidRPr="00E804CD">
        <w:rPr>
          <w:rFonts w:ascii="Arial" w:eastAsia="Times New Roman" w:hAnsi="Arial" w:cs="Arial"/>
          <w:sz w:val="24"/>
          <w:szCs w:val="24"/>
          <w:lang w:eastAsia="ru-RU"/>
        </w:rPr>
        <w:t>здравоохранении</w:t>
      </w:r>
      <w:r w:rsidRPr="00E804CD">
        <w:rPr>
          <w:rFonts w:ascii="Arial" w:eastAsia="Times New Roman" w:hAnsi="Arial" w:cs="Arial"/>
          <w:sz w:val="24"/>
          <w:szCs w:val="24"/>
          <w:lang w:val="en-US" w:eastAsia="ru-RU"/>
        </w:rPr>
        <w:t xml:space="preserve">. </w:t>
      </w:r>
      <w:r w:rsidRPr="00E804CD">
        <w:rPr>
          <w:rFonts w:ascii="Arial" w:eastAsia="Times New Roman" w:hAnsi="Arial" w:cs="Arial"/>
          <w:sz w:val="24"/>
          <w:szCs w:val="24"/>
          <w:lang w:eastAsia="ru-RU"/>
        </w:rPr>
        <w:t>Часть</w:t>
      </w:r>
      <w:r w:rsidRPr="00E804CD">
        <w:rPr>
          <w:rFonts w:ascii="Arial" w:eastAsia="Times New Roman" w:hAnsi="Arial" w:cs="Arial"/>
          <w:sz w:val="24"/>
          <w:szCs w:val="24"/>
          <w:lang w:val="en-US" w:eastAsia="ru-RU"/>
        </w:rPr>
        <w:t xml:space="preserve"> 20. </w:t>
      </w:r>
      <w:r w:rsidRPr="00E804CD">
        <w:rPr>
          <w:rFonts w:ascii="Arial" w:eastAsia="Times New Roman" w:hAnsi="Arial" w:cs="Arial"/>
          <w:sz w:val="24"/>
          <w:szCs w:val="24"/>
          <w:lang w:eastAsia="ru-RU"/>
        </w:rPr>
        <w:t>Общие</w:t>
      </w:r>
      <w:r w:rsidRPr="00E804CD">
        <w:rPr>
          <w:rFonts w:ascii="Arial" w:eastAsia="Times New Roman" w:hAnsi="Arial" w:cs="Arial"/>
          <w:sz w:val="24"/>
          <w:szCs w:val="24"/>
          <w:lang w:val="en-US" w:eastAsia="ru-RU"/>
        </w:rPr>
        <w:t xml:space="preserve"> </w:t>
      </w:r>
      <w:r w:rsidRPr="00E804CD">
        <w:rPr>
          <w:rFonts w:ascii="Arial" w:eastAsia="Times New Roman" w:hAnsi="Arial" w:cs="Arial"/>
          <w:sz w:val="24"/>
          <w:szCs w:val="24"/>
          <w:lang w:eastAsia="ru-RU"/>
        </w:rPr>
        <w:t>методы</w:t>
      </w:r>
      <w:r w:rsidRPr="00E804CD">
        <w:rPr>
          <w:rFonts w:ascii="Arial" w:eastAsia="Times New Roman" w:hAnsi="Arial" w:cs="Arial"/>
          <w:sz w:val="24"/>
          <w:szCs w:val="24"/>
          <w:lang w:val="en-US" w:eastAsia="ru-RU"/>
        </w:rPr>
        <w:t xml:space="preserve"> </w:t>
      </w:r>
      <w:r w:rsidRPr="00E804CD">
        <w:rPr>
          <w:rFonts w:ascii="Arial" w:eastAsia="Times New Roman" w:hAnsi="Arial" w:cs="Arial"/>
          <w:sz w:val="24"/>
          <w:szCs w:val="24"/>
          <w:lang w:eastAsia="ru-RU"/>
        </w:rPr>
        <w:t>испытаний</w:t>
      </w:r>
      <w:r w:rsidRPr="00E804CD">
        <w:rPr>
          <w:rFonts w:ascii="Arial" w:eastAsia="Times New Roman" w:hAnsi="Arial" w:cs="Arial"/>
          <w:sz w:val="24"/>
          <w:szCs w:val="24"/>
          <w:lang w:val="en-US" w:eastAsia="ru-RU"/>
        </w:rPr>
        <w:t>)</w:t>
      </w:r>
    </w:p>
    <w:p w14:paraId="4A5EF034" w14:textId="77777777" w:rsidR="00E804CD" w:rsidRPr="00A11C51" w:rsidRDefault="00E804CD" w:rsidP="005D62F6">
      <w:pPr>
        <w:spacing w:after="0" w:line="360" w:lineRule="auto"/>
        <w:ind w:firstLine="510"/>
        <w:jc w:val="both"/>
        <w:rPr>
          <w:rFonts w:ascii="Arial" w:eastAsia="Times New Roman" w:hAnsi="Arial" w:cs="Arial"/>
          <w:sz w:val="24"/>
          <w:szCs w:val="24"/>
          <w:lang w:eastAsia="ru-RU"/>
        </w:rPr>
      </w:pPr>
      <w:r w:rsidRPr="00E804CD">
        <w:rPr>
          <w:rFonts w:ascii="Arial" w:eastAsia="Times New Roman" w:hAnsi="Arial" w:cs="Arial"/>
          <w:sz w:val="24"/>
          <w:szCs w:val="24"/>
          <w:lang w:val="en-US" w:eastAsia="ru-RU"/>
        </w:rPr>
        <w:t>ISO</w:t>
      </w:r>
      <w:r w:rsidRPr="00A11C51">
        <w:rPr>
          <w:rFonts w:ascii="Arial" w:eastAsia="Times New Roman" w:hAnsi="Arial" w:cs="Arial"/>
          <w:sz w:val="24"/>
          <w:szCs w:val="24"/>
          <w:lang w:val="en-US" w:eastAsia="ru-RU"/>
        </w:rPr>
        <w:t> </w:t>
      </w:r>
      <w:r w:rsidRPr="00E804CD">
        <w:rPr>
          <w:rFonts w:ascii="Arial" w:eastAsia="Times New Roman" w:hAnsi="Arial" w:cs="Arial"/>
          <w:sz w:val="24"/>
          <w:szCs w:val="24"/>
          <w:lang w:val="en-US" w:eastAsia="ru-RU"/>
        </w:rPr>
        <w:t>20417, Medical devices — Information to be supplied by the manufacturer (</w:t>
      </w:r>
      <w:r w:rsidRPr="00E804CD">
        <w:rPr>
          <w:rFonts w:ascii="Arial" w:eastAsia="Times New Roman" w:hAnsi="Arial" w:cs="Arial"/>
          <w:sz w:val="24"/>
          <w:szCs w:val="24"/>
          <w:lang w:eastAsia="ru-RU"/>
        </w:rPr>
        <w:t>Изделия</w:t>
      </w:r>
      <w:r w:rsidRPr="00E804CD">
        <w:rPr>
          <w:rFonts w:ascii="Arial" w:eastAsia="Times New Roman" w:hAnsi="Arial" w:cs="Arial"/>
          <w:sz w:val="24"/>
          <w:szCs w:val="24"/>
          <w:lang w:val="en-US" w:eastAsia="ru-RU"/>
        </w:rPr>
        <w:t xml:space="preserve"> </w:t>
      </w:r>
      <w:r w:rsidRPr="00E804CD">
        <w:rPr>
          <w:rFonts w:ascii="Arial" w:eastAsia="Times New Roman" w:hAnsi="Arial" w:cs="Arial"/>
          <w:sz w:val="24"/>
          <w:szCs w:val="24"/>
          <w:lang w:eastAsia="ru-RU"/>
        </w:rPr>
        <w:t>медицинские</w:t>
      </w:r>
      <w:r w:rsidRPr="00E804CD">
        <w:rPr>
          <w:rFonts w:ascii="Arial" w:eastAsia="Times New Roman" w:hAnsi="Arial" w:cs="Arial"/>
          <w:sz w:val="24"/>
          <w:szCs w:val="24"/>
          <w:lang w:val="en-US" w:eastAsia="ru-RU"/>
        </w:rPr>
        <w:t xml:space="preserve">. </w:t>
      </w:r>
      <w:r w:rsidRPr="00E804CD">
        <w:rPr>
          <w:rFonts w:ascii="Arial" w:eastAsia="Times New Roman" w:hAnsi="Arial" w:cs="Arial"/>
          <w:sz w:val="24"/>
          <w:szCs w:val="24"/>
          <w:lang w:eastAsia="ru-RU"/>
        </w:rPr>
        <w:t>Информация</w:t>
      </w:r>
      <w:r w:rsidRPr="00A11C51">
        <w:rPr>
          <w:rFonts w:ascii="Arial" w:eastAsia="Times New Roman" w:hAnsi="Arial" w:cs="Arial"/>
          <w:sz w:val="24"/>
          <w:szCs w:val="24"/>
          <w:lang w:eastAsia="ru-RU"/>
        </w:rPr>
        <w:t xml:space="preserve">, </w:t>
      </w:r>
      <w:r w:rsidRPr="00E804CD">
        <w:rPr>
          <w:rFonts w:ascii="Arial" w:eastAsia="Times New Roman" w:hAnsi="Arial" w:cs="Arial"/>
          <w:sz w:val="24"/>
          <w:szCs w:val="24"/>
          <w:lang w:eastAsia="ru-RU"/>
        </w:rPr>
        <w:t>предоставляемая</w:t>
      </w:r>
      <w:r w:rsidRPr="00A11C51">
        <w:rPr>
          <w:rFonts w:ascii="Arial" w:eastAsia="Times New Roman" w:hAnsi="Arial" w:cs="Arial"/>
          <w:sz w:val="24"/>
          <w:szCs w:val="24"/>
          <w:lang w:eastAsia="ru-RU"/>
        </w:rPr>
        <w:t xml:space="preserve"> </w:t>
      </w:r>
      <w:r w:rsidRPr="00E804CD">
        <w:rPr>
          <w:rFonts w:ascii="Arial" w:eastAsia="Times New Roman" w:hAnsi="Arial" w:cs="Arial"/>
          <w:sz w:val="24"/>
          <w:szCs w:val="24"/>
          <w:lang w:eastAsia="ru-RU"/>
        </w:rPr>
        <w:t>изготовителем</w:t>
      </w:r>
      <w:r w:rsidRPr="00A11C51">
        <w:rPr>
          <w:rFonts w:ascii="Arial" w:eastAsia="Times New Roman" w:hAnsi="Arial" w:cs="Arial"/>
          <w:sz w:val="24"/>
          <w:szCs w:val="24"/>
          <w:lang w:eastAsia="ru-RU"/>
        </w:rPr>
        <w:t>)</w:t>
      </w:r>
    </w:p>
    <w:p w14:paraId="3731E284" w14:textId="77777777" w:rsidR="00B10EE0" w:rsidRPr="00784A46" w:rsidRDefault="00B10EE0" w:rsidP="00927EDD">
      <w:pPr>
        <w:spacing w:after="0" w:line="360" w:lineRule="auto"/>
        <w:jc w:val="both"/>
        <w:rPr>
          <w:rFonts w:ascii="Arial" w:eastAsia="Times New Roman" w:hAnsi="Arial" w:cs="Arial"/>
          <w:sz w:val="24"/>
          <w:szCs w:val="24"/>
          <w:lang w:eastAsia="ru-RU"/>
        </w:rPr>
      </w:pPr>
    </w:p>
    <w:p w14:paraId="0FCBC3D0" w14:textId="77777777" w:rsidR="00B10EE0" w:rsidRPr="00B10EE0" w:rsidRDefault="00B10EE0" w:rsidP="00B10EE0">
      <w:pPr>
        <w:spacing w:after="0" w:line="360" w:lineRule="auto"/>
        <w:ind w:firstLine="510"/>
        <w:rPr>
          <w:rFonts w:ascii="Times New Roman" w:eastAsia="Calibri" w:hAnsi="Times New Roman" w:cs="Times New Roman"/>
          <w:b/>
          <w:sz w:val="28"/>
          <w:szCs w:val="24"/>
        </w:rPr>
      </w:pPr>
      <w:bookmarkStart w:id="9" w:name="_Toc474749853"/>
      <w:r w:rsidRPr="00B10EE0">
        <w:rPr>
          <w:rFonts w:ascii="Arial" w:eastAsia="Calibri" w:hAnsi="Arial" w:cs="Arial"/>
          <w:b/>
          <w:sz w:val="28"/>
          <w:szCs w:val="24"/>
        </w:rPr>
        <w:t>3  </w:t>
      </w:r>
      <w:bookmarkEnd w:id="9"/>
      <w:r w:rsidRPr="00B10EE0">
        <w:rPr>
          <w:rFonts w:ascii="Arial" w:eastAsia="Calibri" w:hAnsi="Arial" w:cs="Arial"/>
          <w:b/>
          <w:sz w:val="28"/>
          <w:szCs w:val="24"/>
        </w:rPr>
        <w:t>Термины и определения</w:t>
      </w:r>
    </w:p>
    <w:p w14:paraId="51532090" w14:textId="07E53792" w:rsidR="00BF6E13" w:rsidRPr="00BF6E13" w:rsidRDefault="00BF6E13" w:rsidP="00BF6E13">
      <w:pPr>
        <w:spacing w:after="0" w:line="360" w:lineRule="auto"/>
        <w:rPr>
          <w:rFonts w:ascii="Arial" w:eastAsia="Times New Roman" w:hAnsi="Arial" w:cs="Arial"/>
          <w:sz w:val="24"/>
          <w:szCs w:val="24"/>
          <w:shd w:val="clear" w:color="auto" w:fill="FFFFFF"/>
          <w:lang w:eastAsia="ru-RU"/>
        </w:rPr>
      </w:pPr>
      <w:r w:rsidRPr="00BF6E13">
        <w:rPr>
          <w:rFonts w:ascii="Arial" w:eastAsia="Times New Roman" w:hAnsi="Arial" w:cs="Arial"/>
          <w:sz w:val="24"/>
          <w:szCs w:val="24"/>
          <w:shd w:val="clear" w:color="auto" w:fill="FFFFFF"/>
          <w:lang w:eastAsia="ru-RU"/>
        </w:rPr>
        <w:t>3.1</w:t>
      </w:r>
      <w:r>
        <w:rPr>
          <w:rFonts w:ascii="Arial" w:eastAsia="Times New Roman" w:hAnsi="Arial" w:cs="Arial"/>
          <w:sz w:val="24"/>
          <w:szCs w:val="24"/>
          <w:shd w:val="clear" w:color="auto" w:fill="FFFFFF"/>
          <w:lang w:eastAsia="ru-RU"/>
        </w:rPr>
        <w:t xml:space="preserve"> </w:t>
      </w:r>
      <w:r w:rsidR="008D3690">
        <w:rPr>
          <w:rFonts w:ascii="Arial" w:eastAsia="Times New Roman" w:hAnsi="Arial" w:cs="Arial"/>
          <w:b/>
          <w:sz w:val="24"/>
          <w:szCs w:val="24"/>
          <w:shd w:val="clear" w:color="auto" w:fill="FFFFFF"/>
          <w:lang w:eastAsia="ru-RU"/>
        </w:rPr>
        <w:t>ОТСЕК</w:t>
      </w:r>
      <w:r>
        <w:rPr>
          <w:rFonts w:ascii="Arial" w:eastAsia="Times New Roman" w:hAnsi="Arial" w:cs="Arial"/>
          <w:b/>
          <w:sz w:val="24"/>
          <w:szCs w:val="24"/>
          <w:shd w:val="clear" w:color="auto" w:fill="FFFFFF"/>
          <w:lang w:eastAsia="ru-RU"/>
        </w:rPr>
        <w:t xml:space="preserve"> ДЛЯ КРОВИ</w:t>
      </w:r>
      <w:r w:rsidR="008D3690">
        <w:rPr>
          <w:rFonts w:ascii="Arial" w:eastAsia="Times New Roman" w:hAnsi="Arial" w:cs="Arial"/>
          <w:b/>
          <w:sz w:val="24"/>
          <w:szCs w:val="24"/>
          <w:shd w:val="clear" w:color="auto" w:fill="FFFFFF"/>
          <w:lang w:eastAsia="ru-RU"/>
        </w:rPr>
        <w:t xml:space="preserve"> </w:t>
      </w:r>
      <w:r w:rsidR="008D3690">
        <w:rPr>
          <w:rFonts w:ascii="Arial" w:eastAsia="Times New Roman" w:hAnsi="Arial" w:cs="Arial"/>
          <w:sz w:val="24"/>
          <w:szCs w:val="24"/>
          <w:shd w:val="clear" w:color="auto" w:fill="FFFFFF"/>
          <w:lang w:eastAsia="ru-RU"/>
        </w:rPr>
        <w:t>(</w:t>
      </w:r>
      <w:r w:rsidR="008D3690">
        <w:rPr>
          <w:rFonts w:ascii="Arial" w:eastAsia="Times New Roman" w:hAnsi="Arial" w:cs="Arial"/>
          <w:sz w:val="24"/>
          <w:szCs w:val="24"/>
          <w:shd w:val="clear" w:color="auto" w:fill="FFFFFF"/>
          <w:lang w:val="en-US" w:eastAsia="ru-RU"/>
        </w:rPr>
        <w:t>BLOOD</w:t>
      </w:r>
      <w:r w:rsidR="008D3690" w:rsidRPr="00A11C51">
        <w:rPr>
          <w:rFonts w:ascii="Arial" w:eastAsia="Times New Roman" w:hAnsi="Arial" w:cs="Arial"/>
          <w:sz w:val="24"/>
          <w:szCs w:val="24"/>
          <w:shd w:val="clear" w:color="auto" w:fill="FFFFFF"/>
          <w:lang w:eastAsia="ru-RU"/>
        </w:rPr>
        <w:t xml:space="preserve"> </w:t>
      </w:r>
      <w:r w:rsidR="008D3690">
        <w:rPr>
          <w:rFonts w:ascii="Arial" w:eastAsia="Times New Roman" w:hAnsi="Arial" w:cs="Arial"/>
          <w:sz w:val="24"/>
          <w:szCs w:val="24"/>
          <w:shd w:val="clear" w:color="auto" w:fill="FFFFFF"/>
          <w:lang w:val="en-US" w:eastAsia="ru-RU"/>
        </w:rPr>
        <w:t>COMPARMENT</w:t>
      </w:r>
      <w:r w:rsidR="008D3690" w:rsidRPr="00A11C51">
        <w:rPr>
          <w:rFonts w:ascii="Arial" w:eastAsia="Times New Roman" w:hAnsi="Arial" w:cs="Arial"/>
          <w:sz w:val="24"/>
          <w:szCs w:val="24"/>
          <w:shd w:val="clear" w:color="auto" w:fill="FFFFFF"/>
          <w:lang w:eastAsia="ru-RU"/>
        </w:rPr>
        <w:t xml:space="preserve">): </w:t>
      </w:r>
      <w:r w:rsidRPr="00BF6E13">
        <w:rPr>
          <w:rFonts w:ascii="Arial" w:eastAsia="Times New Roman" w:hAnsi="Arial" w:cs="Arial"/>
          <w:sz w:val="24"/>
          <w:szCs w:val="24"/>
          <w:shd w:val="clear" w:color="auto" w:fill="FFFFFF"/>
          <w:lang w:eastAsia="ru-RU"/>
        </w:rPr>
        <w:t xml:space="preserve"> часть</w:t>
      </w:r>
      <w:r w:rsidR="00A11C51" w:rsidRPr="00A11C51">
        <w:rPr>
          <w:rFonts w:ascii="Arial" w:eastAsia="Times New Roman" w:hAnsi="Arial" w:cs="Arial"/>
          <w:sz w:val="24"/>
          <w:szCs w:val="24"/>
          <w:shd w:val="clear" w:color="auto" w:fill="FFFFFF"/>
          <w:lang w:eastAsia="ru-RU"/>
        </w:rPr>
        <w:t xml:space="preserve"> </w:t>
      </w:r>
      <w:r w:rsidRPr="00BF6E13">
        <w:rPr>
          <w:rFonts w:ascii="Arial" w:eastAsia="Times New Roman" w:hAnsi="Arial" w:cs="Arial"/>
          <w:sz w:val="24"/>
          <w:szCs w:val="24"/>
          <w:shd w:val="clear" w:color="auto" w:fill="FFFFFF"/>
          <w:lang w:eastAsia="ru-RU"/>
        </w:rPr>
        <w:t>плазмофильтра (3.7), через которую должна проходить кровь</w:t>
      </w:r>
    </w:p>
    <w:p w14:paraId="7D150442" w14:textId="77777777" w:rsidR="00BF6E13" w:rsidRPr="00BF6E13" w:rsidRDefault="00BF6E13" w:rsidP="00BF6E13">
      <w:pPr>
        <w:spacing w:after="0" w:line="360" w:lineRule="auto"/>
        <w:rPr>
          <w:rFonts w:ascii="Arial" w:eastAsia="Times New Roman" w:hAnsi="Arial" w:cs="Arial"/>
          <w:sz w:val="24"/>
          <w:szCs w:val="24"/>
          <w:shd w:val="clear" w:color="auto" w:fill="FFFFFF"/>
          <w:lang w:eastAsia="ru-RU"/>
        </w:rPr>
      </w:pPr>
    </w:p>
    <w:p w14:paraId="0C99DB15" w14:textId="20EDF1FE" w:rsidR="00BF6E13" w:rsidRPr="00BF6E13" w:rsidRDefault="008D3690" w:rsidP="00BF6E13">
      <w:pPr>
        <w:spacing w:after="0" w:line="360" w:lineRule="auto"/>
        <w:rPr>
          <w:rFonts w:ascii="Arial" w:eastAsia="Times New Roman" w:hAnsi="Arial" w:cs="Arial"/>
          <w:sz w:val="24"/>
          <w:szCs w:val="24"/>
          <w:shd w:val="clear" w:color="auto" w:fill="FFFFFF"/>
          <w:lang w:eastAsia="ru-RU"/>
        </w:rPr>
      </w:pPr>
      <w:r>
        <w:rPr>
          <w:rFonts w:ascii="Arial" w:eastAsia="Times New Roman" w:hAnsi="Arial" w:cs="Arial"/>
          <w:sz w:val="24"/>
          <w:szCs w:val="24"/>
          <w:shd w:val="clear" w:color="auto" w:fill="FFFFFF"/>
          <w:lang w:eastAsia="ru-RU"/>
        </w:rPr>
        <w:t xml:space="preserve">3.2 </w:t>
      </w:r>
      <w:r>
        <w:rPr>
          <w:rFonts w:ascii="Arial" w:eastAsia="Times New Roman" w:hAnsi="Arial" w:cs="Arial"/>
          <w:b/>
          <w:sz w:val="24"/>
          <w:szCs w:val="24"/>
          <w:shd w:val="clear" w:color="auto" w:fill="FFFFFF"/>
          <w:lang w:eastAsia="ru-RU"/>
        </w:rPr>
        <w:t xml:space="preserve">ОБЬЕМ ОТСЕКА ДЛЯ КРОВИ </w:t>
      </w:r>
      <w:r w:rsidRPr="00A11C51">
        <w:rPr>
          <w:rFonts w:ascii="Arial" w:eastAsia="Times New Roman" w:hAnsi="Arial" w:cs="Arial"/>
          <w:sz w:val="24"/>
          <w:szCs w:val="24"/>
          <w:shd w:val="clear" w:color="auto" w:fill="FFFFFF"/>
          <w:lang w:eastAsia="ru-RU"/>
        </w:rPr>
        <w:t>(</w:t>
      </w:r>
      <w:r>
        <w:rPr>
          <w:rFonts w:ascii="Arial" w:eastAsia="Times New Roman" w:hAnsi="Arial" w:cs="Arial"/>
          <w:sz w:val="24"/>
          <w:szCs w:val="24"/>
          <w:shd w:val="clear" w:color="auto" w:fill="FFFFFF"/>
          <w:lang w:val="en-US" w:eastAsia="ru-RU"/>
        </w:rPr>
        <w:t>BLOOD</w:t>
      </w:r>
      <w:r w:rsidRPr="00A11C51">
        <w:rPr>
          <w:rFonts w:ascii="Arial" w:eastAsia="Times New Roman" w:hAnsi="Arial" w:cs="Arial"/>
          <w:sz w:val="24"/>
          <w:szCs w:val="24"/>
          <w:shd w:val="clear" w:color="auto" w:fill="FFFFFF"/>
          <w:lang w:eastAsia="ru-RU"/>
        </w:rPr>
        <w:t xml:space="preserve"> </w:t>
      </w:r>
      <w:r>
        <w:rPr>
          <w:rFonts w:ascii="Arial" w:eastAsia="Times New Roman" w:hAnsi="Arial" w:cs="Arial"/>
          <w:sz w:val="24"/>
          <w:szCs w:val="24"/>
          <w:shd w:val="clear" w:color="auto" w:fill="FFFFFF"/>
          <w:lang w:val="en-US" w:eastAsia="ru-RU"/>
        </w:rPr>
        <w:t>COMPARTMENT</w:t>
      </w:r>
      <w:r w:rsidRPr="00A11C51">
        <w:rPr>
          <w:rFonts w:ascii="Arial" w:eastAsia="Times New Roman" w:hAnsi="Arial" w:cs="Arial"/>
          <w:sz w:val="24"/>
          <w:szCs w:val="24"/>
          <w:shd w:val="clear" w:color="auto" w:fill="FFFFFF"/>
          <w:lang w:eastAsia="ru-RU"/>
        </w:rPr>
        <w:t xml:space="preserve"> </w:t>
      </w:r>
      <w:r>
        <w:rPr>
          <w:rFonts w:ascii="Arial" w:eastAsia="Times New Roman" w:hAnsi="Arial" w:cs="Arial"/>
          <w:sz w:val="24"/>
          <w:szCs w:val="24"/>
          <w:shd w:val="clear" w:color="auto" w:fill="FFFFFF"/>
          <w:lang w:val="en-US" w:eastAsia="ru-RU"/>
        </w:rPr>
        <w:t>VOLUME</w:t>
      </w:r>
      <w:r w:rsidRPr="00A11C51">
        <w:rPr>
          <w:rFonts w:ascii="Arial" w:eastAsia="Times New Roman" w:hAnsi="Arial" w:cs="Arial"/>
          <w:sz w:val="24"/>
          <w:szCs w:val="24"/>
          <w:shd w:val="clear" w:color="auto" w:fill="FFFFFF"/>
          <w:lang w:eastAsia="ru-RU"/>
        </w:rPr>
        <w:t>):</w:t>
      </w:r>
      <w:r w:rsidR="00BF6E13" w:rsidRPr="00BF6E13">
        <w:rPr>
          <w:rFonts w:ascii="Arial" w:eastAsia="Times New Roman" w:hAnsi="Arial" w:cs="Arial"/>
          <w:sz w:val="24"/>
          <w:szCs w:val="24"/>
          <w:shd w:val="clear" w:color="auto" w:fill="FFFFFF"/>
          <w:lang w:eastAsia="ru-RU"/>
        </w:rPr>
        <w:t xml:space="preserve"> объем,</w:t>
      </w:r>
      <w:r w:rsidR="00A11C51" w:rsidRPr="00A11C51">
        <w:rPr>
          <w:rFonts w:ascii="Arial" w:eastAsia="Times New Roman" w:hAnsi="Arial" w:cs="Arial"/>
          <w:sz w:val="24"/>
          <w:szCs w:val="24"/>
          <w:shd w:val="clear" w:color="auto" w:fill="FFFFFF"/>
          <w:lang w:eastAsia="ru-RU"/>
        </w:rPr>
        <w:t xml:space="preserve"> </w:t>
      </w:r>
      <w:r w:rsidR="00BF6E13" w:rsidRPr="00BF6E13">
        <w:rPr>
          <w:rFonts w:ascii="Arial" w:eastAsia="Times New Roman" w:hAnsi="Arial" w:cs="Arial"/>
          <w:sz w:val="24"/>
          <w:szCs w:val="24"/>
          <w:shd w:val="clear" w:color="auto" w:fill="FFFFFF"/>
          <w:lang w:eastAsia="ru-RU"/>
        </w:rPr>
        <w:t>необходимый для заполнения отсека для крови (3.1)</w:t>
      </w:r>
    </w:p>
    <w:p w14:paraId="05765F58" w14:textId="77777777" w:rsidR="00BF6E13" w:rsidRPr="00BF6E13" w:rsidRDefault="00BF6E13" w:rsidP="00BF6E13">
      <w:pPr>
        <w:spacing w:after="0" w:line="360" w:lineRule="auto"/>
        <w:rPr>
          <w:rFonts w:ascii="Arial" w:eastAsia="Times New Roman" w:hAnsi="Arial" w:cs="Arial"/>
          <w:sz w:val="24"/>
          <w:szCs w:val="24"/>
          <w:shd w:val="clear" w:color="auto" w:fill="FFFFFF"/>
          <w:lang w:eastAsia="ru-RU"/>
        </w:rPr>
      </w:pPr>
    </w:p>
    <w:p w14:paraId="2934549D" w14:textId="77777777" w:rsidR="00BF6E13" w:rsidRPr="00BF6E13" w:rsidRDefault="008D3690" w:rsidP="00BF6E13">
      <w:pPr>
        <w:spacing w:after="0" w:line="360" w:lineRule="auto"/>
        <w:rPr>
          <w:rFonts w:ascii="Arial" w:eastAsia="Times New Roman" w:hAnsi="Arial" w:cs="Arial"/>
          <w:sz w:val="24"/>
          <w:szCs w:val="24"/>
          <w:shd w:val="clear" w:color="auto" w:fill="FFFFFF"/>
          <w:lang w:eastAsia="ru-RU"/>
        </w:rPr>
      </w:pPr>
      <w:r>
        <w:rPr>
          <w:rFonts w:ascii="Arial" w:eastAsia="Times New Roman" w:hAnsi="Arial" w:cs="Arial"/>
          <w:sz w:val="24"/>
          <w:szCs w:val="24"/>
          <w:shd w:val="clear" w:color="auto" w:fill="FFFFFF"/>
          <w:lang w:eastAsia="ru-RU"/>
        </w:rPr>
        <w:t>Примечание -</w:t>
      </w:r>
      <w:r w:rsidR="00BF6E13" w:rsidRPr="00BF6E13">
        <w:rPr>
          <w:rFonts w:ascii="Arial" w:eastAsia="Times New Roman" w:hAnsi="Arial" w:cs="Arial"/>
          <w:sz w:val="24"/>
          <w:szCs w:val="24"/>
          <w:shd w:val="clear" w:color="auto" w:fill="FFFFFF"/>
          <w:lang w:eastAsia="ru-RU"/>
        </w:rPr>
        <w:t xml:space="preserve"> Для устройств с полыми волокнами объем отсека для крови включает объем полых волокон и коллекторов.</w:t>
      </w:r>
    </w:p>
    <w:p w14:paraId="0332B468" w14:textId="3152C3A4" w:rsidR="00BF6E13" w:rsidRPr="00BF6E13" w:rsidRDefault="00BF6E13" w:rsidP="00BF6E13">
      <w:pPr>
        <w:spacing w:after="0" w:line="360" w:lineRule="auto"/>
        <w:rPr>
          <w:rFonts w:ascii="Arial" w:eastAsia="Times New Roman" w:hAnsi="Arial" w:cs="Arial"/>
          <w:sz w:val="24"/>
          <w:szCs w:val="24"/>
          <w:shd w:val="clear" w:color="auto" w:fill="FFFFFF"/>
          <w:lang w:eastAsia="ru-RU"/>
        </w:rPr>
      </w:pPr>
      <w:r w:rsidRPr="00A11C51">
        <w:rPr>
          <w:rFonts w:ascii="Arial" w:eastAsia="Times New Roman" w:hAnsi="Arial" w:cs="Arial"/>
          <w:sz w:val="24"/>
          <w:szCs w:val="24"/>
          <w:shd w:val="clear" w:color="auto" w:fill="FFFFFF"/>
          <w:lang w:eastAsia="ru-RU"/>
        </w:rPr>
        <w:t>3.3</w:t>
      </w:r>
      <w:r w:rsidR="008D3690" w:rsidRPr="00A11C51">
        <w:rPr>
          <w:rFonts w:ascii="Arial" w:eastAsia="Times New Roman" w:hAnsi="Arial" w:cs="Arial"/>
          <w:sz w:val="24"/>
          <w:szCs w:val="24"/>
          <w:shd w:val="clear" w:color="auto" w:fill="FFFFFF"/>
          <w:lang w:eastAsia="ru-RU"/>
        </w:rPr>
        <w:t xml:space="preserve"> </w:t>
      </w:r>
      <w:r w:rsidR="008D3690">
        <w:rPr>
          <w:rFonts w:ascii="Arial" w:eastAsia="Times New Roman" w:hAnsi="Arial" w:cs="Arial"/>
          <w:b/>
          <w:sz w:val="24"/>
          <w:szCs w:val="24"/>
          <w:shd w:val="clear" w:color="auto" w:fill="FFFFFF"/>
          <w:lang w:eastAsia="ru-RU"/>
        </w:rPr>
        <w:t>ОТСЕК</w:t>
      </w:r>
      <w:r w:rsidR="008D3690" w:rsidRPr="00A11C51">
        <w:rPr>
          <w:rFonts w:ascii="Arial" w:eastAsia="Times New Roman" w:hAnsi="Arial" w:cs="Arial"/>
          <w:b/>
          <w:sz w:val="24"/>
          <w:szCs w:val="24"/>
          <w:shd w:val="clear" w:color="auto" w:fill="FFFFFF"/>
          <w:lang w:eastAsia="ru-RU"/>
        </w:rPr>
        <w:t xml:space="preserve"> </w:t>
      </w:r>
      <w:r w:rsidR="008D3690">
        <w:rPr>
          <w:rFonts w:ascii="Arial" w:eastAsia="Times New Roman" w:hAnsi="Arial" w:cs="Arial"/>
          <w:b/>
          <w:sz w:val="24"/>
          <w:szCs w:val="24"/>
          <w:shd w:val="clear" w:color="auto" w:fill="FFFFFF"/>
          <w:lang w:eastAsia="ru-RU"/>
        </w:rPr>
        <w:t>ПЛАЗМОФИЛЬТРАТА</w:t>
      </w:r>
      <w:r w:rsidR="008D3690" w:rsidRPr="00A11C51">
        <w:rPr>
          <w:rFonts w:ascii="Arial" w:eastAsia="Times New Roman" w:hAnsi="Arial" w:cs="Arial"/>
          <w:b/>
          <w:sz w:val="24"/>
          <w:szCs w:val="24"/>
          <w:shd w:val="clear" w:color="auto" w:fill="FFFFFF"/>
          <w:lang w:eastAsia="ru-RU"/>
        </w:rPr>
        <w:t xml:space="preserve"> </w:t>
      </w:r>
      <w:r w:rsidR="008D3690" w:rsidRPr="00A11C51">
        <w:rPr>
          <w:rFonts w:ascii="Arial" w:eastAsia="Times New Roman" w:hAnsi="Arial" w:cs="Arial"/>
          <w:sz w:val="24"/>
          <w:szCs w:val="24"/>
          <w:shd w:val="clear" w:color="auto" w:fill="FFFFFF"/>
          <w:lang w:eastAsia="ru-RU"/>
        </w:rPr>
        <w:t>(</w:t>
      </w:r>
      <w:r w:rsidR="008D3690">
        <w:rPr>
          <w:rFonts w:ascii="Arial" w:eastAsia="Times New Roman" w:hAnsi="Arial" w:cs="Arial"/>
          <w:sz w:val="24"/>
          <w:szCs w:val="24"/>
          <w:shd w:val="clear" w:color="auto" w:fill="FFFFFF"/>
          <w:lang w:val="en-US" w:eastAsia="ru-RU"/>
        </w:rPr>
        <w:t>PLFSMA</w:t>
      </w:r>
      <w:r w:rsidR="008D3690" w:rsidRPr="00A11C51">
        <w:rPr>
          <w:rFonts w:ascii="Arial" w:eastAsia="Times New Roman" w:hAnsi="Arial" w:cs="Arial"/>
          <w:sz w:val="24"/>
          <w:szCs w:val="24"/>
          <w:shd w:val="clear" w:color="auto" w:fill="FFFFFF"/>
          <w:lang w:eastAsia="ru-RU"/>
        </w:rPr>
        <w:t xml:space="preserve"> </w:t>
      </w:r>
      <w:r w:rsidR="008D3690">
        <w:rPr>
          <w:rFonts w:ascii="Arial" w:eastAsia="Times New Roman" w:hAnsi="Arial" w:cs="Arial"/>
          <w:sz w:val="24"/>
          <w:szCs w:val="24"/>
          <w:shd w:val="clear" w:color="auto" w:fill="FFFFFF"/>
          <w:lang w:val="en-US" w:eastAsia="ru-RU"/>
        </w:rPr>
        <w:t>FILTRATE</w:t>
      </w:r>
      <w:r w:rsidR="008D3690" w:rsidRPr="00A11C51">
        <w:rPr>
          <w:rFonts w:ascii="Arial" w:eastAsia="Times New Roman" w:hAnsi="Arial" w:cs="Arial"/>
          <w:sz w:val="24"/>
          <w:szCs w:val="24"/>
          <w:shd w:val="clear" w:color="auto" w:fill="FFFFFF"/>
          <w:lang w:eastAsia="ru-RU"/>
        </w:rPr>
        <w:t xml:space="preserve"> </w:t>
      </w:r>
      <w:r w:rsidR="008D3690">
        <w:rPr>
          <w:rFonts w:ascii="Arial" w:eastAsia="Times New Roman" w:hAnsi="Arial" w:cs="Arial"/>
          <w:sz w:val="24"/>
          <w:szCs w:val="24"/>
          <w:shd w:val="clear" w:color="auto" w:fill="FFFFFF"/>
          <w:lang w:val="en-US" w:eastAsia="ru-RU"/>
        </w:rPr>
        <w:t>COMPARTMENT</w:t>
      </w:r>
      <w:r w:rsidR="008D3690" w:rsidRPr="00A11C51">
        <w:rPr>
          <w:rFonts w:ascii="Arial" w:eastAsia="Times New Roman" w:hAnsi="Arial" w:cs="Arial"/>
          <w:sz w:val="24"/>
          <w:szCs w:val="24"/>
          <w:shd w:val="clear" w:color="auto" w:fill="FFFFFF"/>
          <w:lang w:eastAsia="ru-RU"/>
        </w:rPr>
        <w:t xml:space="preserve">): </w:t>
      </w:r>
      <w:r w:rsidRPr="00A11C51">
        <w:rPr>
          <w:rFonts w:ascii="Arial" w:eastAsia="Times New Roman" w:hAnsi="Arial" w:cs="Arial"/>
          <w:sz w:val="24"/>
          <w:szCs w:val="24"/>
          <w:shd w:val="clear" w:color="auto" w:fill="FFFFFF"/>
          <w:lang w:eastAsia="ru-RU"/>
        </w:rPr>
        <w:t xml:space="preserve"> </w:t>
      </w:r>
      <w:r w:rsidRPr="00BF6E13">
        <w:rPr>
          <w:rFonts w:ascii="Arial" w:eastAsia="Times New Roman" w:hAnsi="Arial" w:cs="Arial"/>
          <w:sz w:val="24"/>
          <w:szCs w:val="24"/>
          <w:shd w:val="clear" w:color="auto" w:fill="FFFFFF"/>
          <w:lang w:eastAsia="ru-RU"/>
        </w:rPr>
        <w:t>часть</w:t>
      </w:r>
      <w:r w:rsidR="00A11C51" w:rsidRPr="00A11C51">
        <w:rPr>
          <w:rFonts w:ascii="Arial" w:eastAsia="Times New Roman" w:hAnsi="Arial" w:cs="Arial"/>
          <w:sz w:val="24"/>
          <w:szCs w:val="24"/>
          <w:shd w:val="clear" w:color="auto" w:fill="FFFFFF"/>
          <w:lang w:eastAsia="ru-RU"/>
        </w:rPr>
        <w:t xml:space="preserve"> </w:t>
      </w:r>
      <w:r w:rsidRPr="00BF6E13">
        <w:rPr>
          <w:rFonts w:ascii="Arial" w:eastAsia="Times New Roman" w:hAnsi="Arial" w:cs="Arial"/>
          <w:sz w:val="24"/>
          <w:szCs w:val="24"/>
          <w:shd w:val="clear" w:color="auto" w:fill="FFFFFF"/>
          <w:lang w:eastAsia="ru-RU"/>
        </w:rPr>
        <w:t>плазмофильтра ( 3.7), через которую протекает фильтрат</w:t>
      </w:r>
    </w:p>
    <w:p w14:paraId="4B3FBB91" w14:textId="77777777" w:rsidR="00BF6E13" w:rsidRPr="00BF6E13" w:rsidRDefault="00BF6E13" w:rsidP="00BF6E13">
      <w:pPr>
        <w:spacing w:after="0" w:line="360" w:lineRule="auto"/>
        <w:rPr>
          <w:rFonts w:ascii="Arial" w:eastAsia="Times New Roman" w:hAnsi="Arial" w:cs="Arial"/>
          <w:sz w:val="24"/>
          <w:szCs w:val="24"/>
          <w:shd w:val="clear" w:color="auto" w:fill="FFFFFF"/>
          <w:lang w:eastAsia="ru-RU"/>
        </w:rPr>
      </w:pPr>
    </w:p>
    <w:p w14:paraId="670B95F3" w14:textId="77777777" w:rsidR="00BF6E13" w:rsidRPr="00A11C51" w:rsidRDefault="002A0019" w:rsidP="00BF6E13">
      <w:pPr>
        <w:spacing w:after="0" w:line="360" w:lineRule="auto"/>
        <w:rPr>
          <w:rFonts w:ascii="Arial" w:eastAsia="Times New Roman" w:hAnsi="Arial" w:cs="Arial"/>
          <w:sz w:val="24"/>
          <w:szCs w:val="24"/>
          <w:shd w:val="clear" w:color="auto" w:fill="FFFFFF"/>
          <w:lang w:eastAsia="ru-RU"/>
        </w:rPr>
      </w:pPr>
      <w:r>
        <w:rPr>
          <w:rFonts w:ascii="Arial" w:eastAsia="Times New Roman" w:hAnsi="Arial" w:cs="Arial"/>
          <w:sz w:val="24"/>
          <w:szCs w:val="24"/>
          <w:shd w:val="clear" w:color="auto" w:fill="FFFFFF"/>
          <w:lang w:eastAsia="ru-RU"/>
        </w:rPr>
        <w:t xml:space="preserve">3.4 </w:t>
      </w:r>
      <w:r>
        <w:rPr>
          <w:rFonts w:ascii="Arial" w:eastAsia="Times New Roman" w:hAnsi="Arial" w:cs="Arial"/>
          <w:b/>
          <w:sz w:val="24"/>
          <w:szCs w:val="24"/>
          <w:shd w:val="clear" w:color="auto" w:fill="FFFFFF"/>
          <w:lang w:eastAsia="ru-RU"/>
        </w:rPr>
        <w:t>СКОРОСТЬ ФИЛЬТРАЦИИ ПЛАЗМЫ</w:t>
      </w:r>
      <w:r>
        <w:rPr>
          <w:rFonts w:ascii="Arial" w:eastAsia="Times New Roman" w:hAnsi="Arial" w:cs="Arial"/>
          <w:sz w:val="24"/>
          <w:szCs w:val="24"/>
          <w:shd w:val="clear" w:color="auto" w:fill="FFFFFF"/>
          <w:lang w:eastAsia="ru-RU"/>
        </w:rPr>
        <w:t xml:space="preserve"> </w:t>
      </w:r>
      <w:r w:rsidRPr="00A11C51">
        <w:rPr>
          <w:rFonts w:ascii="Arial" w:eastAsia="Times New Roman" w:hAnsi="Arial" w:cs="Arial"/>
          <w:sz w:val="24"/>
          <w:szCs w:val="24"/>
          <w:shd w:val="clear" w:color="auto" w:fill="FFFFFF"/>
          <w:lang w:eastAsia="ru-RU"/>
        </w:rPr>
        <w:t>(</w:t>
      </w:r>
      <w:r>
        <w:rPr>
          <w:rFonts w:ascii="Arial" w:eastAsia="Times New Roman" w:hAnsi="Arial" w:cs="Arial"/>
          <w:sz w:val="24"/>
          <w:szCs w:val="24"/>
          <w:shd w:val="clear" w:color="auto" w:fill="FFFFFF"/>
          <w:lang w:val="en-US" w:eastAsia="ru-RU"/>
        </w:rPr>
        <w:t>PLASMA</w:t>
      </w:r>
      <w:r w:rsidRPr="00A11C51">
        <w:rPr>
          <w:rFonts w:ascii="Arial" w:eastAsia="Times New Roman" w:hAnsi="Arial" w:cs="Arial"/>
          <w:sz w:val="24"/>
          <w:szCs w:val="24"/>
          <w:shd w:val="clear" w:color="auto" w:fill="FFFFFF"/>
          <w:lang w:eastAsia="ru-RU"/>
        </w:rPr>
        <w:t xml:space="preserve"> </w:t>
      </w:r>
      <w:r>
        <w:rPr>
          <w:rFonts w:ascii="Arial" w:eastAsia="Times New Roman" w:hAnsi="Arial" w:cs="Arial"/>
          <w:sz w:val="24"/>
          <w:szCs w:val="24"/>
          <w:shd w:val="clear" w:color="auto" w:fill="FFFFFF"/>
          <w:lang w:val="en-US" w:eastAsia="ru-RU"/>
        </w:rPr>
        <w:t>FILTRATION</w:t>
      </w:r>
      <w:r w:rsidRPr="00A11C51">
        <w:rPr>
          <w:rFonts w:ascii="Arial" w:eastAsia="Times New Roman" w:hAnsi="Arial" w:cs="Arial"/>
          <w:sz w:val="24"/>
          <w:szCs w:val="24"/>
          <w:shd w:val="clear" w:color="auto" w:fill="FFFFFF"/>
          <w:lang w:eastAsia="ru-RU"/>
        </w:rPr>
        <w:t xml:space="preserve"> </w:t>
      </w:r>
      <w:r>
        <w:rPr>
          <w:rFonts w:ascii="Arial" w:eastAsia="Times New Roman" w:hAnsi="Arial" w:cs="Arial"/>
          <w:sz w:val="24"/>
          <w:szCs w:val="24"/>
          <w:shd w:val="clear" w:color="auto" w:fill="FFFFFF"/>
          <w:lang w:val="en-US" w:eastAsia="ru-RU"/>
        </w:rPr>
        <w:t>RATE</w:t>
      </w:r>
      <w:r w:rsidRPr="00A11C51">
        <w:rPr>
          <w:rFonts w:ascii="Arial" w:eastAsia="Times New Roman" w:hAnsi="Arial" w:cs="Arial"/>
          <w:sz w:val="24"/>
          <w:szCs w:val="24"/>
          <w:shd w:val="clear" w:color="auto" w:fill="FFFFFF"/>
          <w:lang w:eastAsia="ru-RU"/>
        </w:rPr>
        <w:t xml:space="preserve">): </w:t>
      </w:r>
      <w:r>
        <w:rPr>
          <w:rFonts w:ascii="Arial" w:eastAsia="Times New Roman" w:hAnsi="Arial" w:cs="Arial"/>
          <w:sz w:val="24"/>
          <w:szCs w:val="24"/>
          <w:shd w:val="clear" w:color="auto" w:fill="FFFFFF"/>
          <w:lang w:eastAsia="ru-RU"/>
        </w:rPr>
        <w:t xml:space="preserve">скорость, </w:t>
      </w:r>
      <w:r w:rsidR="00BF6E13" w:rsidRPr="00BF6E13">
        <w:rPr>
          <w:rFonts w:ascii="Arial" w:eastAsia="Times New Roman" w:hAnsi="Arial" w:cs="Arial"/>
          <w:sz w:val="24"/>
          <w:szCs w:val="24"/>
          <w:shd w:val="clear" w:color="auto" w:fill="FFFFFF"/>
          <w:lang w:eastAsia="ru-RU"/>
        </w:rPr>
        <w:t>с которой плазма удаляется из отсека крови (3.1) через полупроницаемую мембрану в отсек плазменного фильтрата (3.3) плазмофильтра (3.7)</w:t>
      </w:r>
    </w:p>
    <w:p w14:paraId="428467D0" w14:textId="77777777" w:rsidR="00BF6E13" w:rsidRPr="00A11C51" w:rsidRDefault="00326410" w:rsidP="00BF6E13">
      <w:pPr>
        <w:spacing w:after="0" w:line="360" w:lineRule="auto"/>
        <w:rPr>
          <w:rFonts w:ascii="Arial" w:eastAsia="Times New Roman" w:hAnsi="Arial" w:cs="Arial"/>
          <w:sz w:val="24"/>
          <w:szCs w:val="24"/>
          <w:shd w:val="clear" w:color="auto" w:fill="FFFFFF"/>
          <w:lang w:eastAsia="ru-RU"/>
        </w:rPr>
      </w:pPr>
      <w:r>
        <w:rPr>
          <w:rFonts w:ascii="Arial" w:eastAsia="Times New Roman" w:hAnsi="Arial" w:cs="Arial"/>
          <w:sz w:val="24"/>
          <w:szCs w:val="24"/>
          <w:shd w:val="clear" w:color="auto" w:fill="FFFFFF"/>
          <w:lang w:eastAsia="ru-RU"/>
        </w:rPr>
        <w:t xml:space="preserve">3.5 </w:t>
      </w:r>
      <w:r>
        <w:rPr>
          <w:rFonts w:ascii="Arial" w:eastAsia="Times New Roman" w:hAnsi="Arial" w:cs="Arial"/>
          <w:b/>
          <w:sz w:val="24"/>
          <w:szCs w:val="24"/>
          <w:shd w:val="clear" w:color="auto" w:fill="FFFFFF"/>
          <w:lang w:eastAsia="ru-RU"/>
        </w:rPr>
        <w:t xml:space="preserve">МАРКИРОВКА </w:t>
      </w:r>
      <w:r>
        <w:rPr>
          <w:rFonts w:ascii="Arial" w:eastAsia="Times New Roman" w:hAnsi="Arial" w:cs="Arial"/>
          <w:sz w:val="24"/>
          <w:szCs w:val="24"/>
          <w:shd w:val="clear" w:color="auto" w:fill="FFFFFF"/>
          <w:lang w:eastAsia="ru-RU"/>
        </w:rPr>
        <w:t>(</w:t>
      </w:r>
      <w:r>
        <w:rPr>
          <w:rFonts w:ascii="Arial" w:eastAsia="Times New Roman" w:hAnsi="Arial" w:cs="Arial"/>
          <w:sz w:val="24"/>
          <w:szCs w:val="24"/>
          <w:shd w:val="clear" w:color="auto" w:fill="FFFFFF"/>
          <w:lang w:val="en-US" w:eastAsia="ru-RU"/>
        </w:rPr>
        <w:t>LABELING</w:t>
      </w:r>
      <w:r w:rsidRPr="00A11C51">
        <w:rPr>
          <w:rFonts w:ascii="Arial" w:eastAsia="Times New Roman" w:hAnsi="Arial" w:cs="Arial"/>
          <w:sz w:val="24"/>
          <w:szCs w:val="24"/>
          <w:shd w:val="clear" w:color="auto" w:fill="FFFFFF"/>
          <w:lang w:eastAsia="ru-RU"/>
        </w:rPr>
        <w:t xml:space="preserve">): </w:t>
      </w:r>
      <w:r w:rsidR="00BF6E13" w:rsidRPr="00BF6E13">
        <w:rPr>
          <w:rFonts w:ascii="Arial" w:eastAsia="Times New Roman" w:hAnsi="Arial" w:cs="Arial"/>
          <w:sz w:val="24"/>
          <w:szCs w:val="24"/>
          <w:shd w:val="clear" w:color="auto" w:fill="FFFFFF"/>
          <w:lang w:eastAsia="ru-RU"/>
        </w:rPr>
        <w:t>письменный, печатный, графический или электронный материал, который прикрепляется к плазмофильтру (3.7) или к любой из его тары или обертки, или который сопровождает плазмофильтр и который относится к идентификации, техническому описанию и использованию этого устройства, за исключением товаросопроводительных документов.</w:t>
      </w:r>
    </w:p>
    <w:p w14:paraId="6C8F7CEA" w14:textId="77777777" w:rsidR="00BF6E13" w:rsidRPr="00BF6E13" w:rsidRDefault="00326410" w:rsidP="00BF6E13">
      <w:pPr>
        <w:spacing w:after="0" w:line="360" w:lineRule="auto"/>
        <w:rPr>
          <w:rFonts w:ascii="Arial" w:eastAsia="Times New Roman" w:hAnsi="Arial" w:cs="Arial"/>
          <w:sz w:val="24"/>
          <w:szCs w:val="24"/>
          <w:shd w:val="clear" w:color="auto" w:fill="FFFFFF"/>
          <w:lang w:eastAsia="ru-RU"/>
        </w:rPr>
      </w:pPr>
      <w:r>
        <w:rPr>
          <w:rFonts w:ascii="Arial" w:eastAsia="Times New Roman" w:hAnsi="Arial" w:cs="Arial"/>
          <w:sz w:val="24"/>
          <w:szCs w:val="24"/>
          <w:shd w:val="clear" w:color="auto" w:fill="FFFFFF"/>
          <w:lang w:eastAsia="ru-RU"/>
        </w:rPr>
        <w:t xml:space="preserve">3.6 </w:t>
      </w:r>
      <w:r w:rsidR="007720E4">
        <w:rPr>
          <w:rFonts w:ascii="Arial" w:eastAsia="Times New Roman" w:hAnsi="Arial" w:cs="Arial"/>
          <w:b/>
          <w:sz w:val="24"/>
          <w:szCs w:val="24"/>
          <w:shd w:val="clear" w:color="auto" w:fill="FFFFFF"/>
          <w:lang w:eastAsia="ru-RU"/>
        </w:rPr>
        <w:t xml:space="preserve">РАЗДЕЛЕНИЕ ПЛАЗМЫ ПЛАЗМОФЕРЕЗ ПЛАЗМОФИЛЬТРАЦИЯ </w:t>
      </w:r>
      <w:r w:rsidR="007720E4" w:rsidRPr="00A11C51">
        <w:rPr>
          <w:rFonts w:ascii="Arial" w:eastAsia="Times New Roman" w:hAnsi="Arial" w:cs="Arial"/>
          <w:sz w:val="24"/>
          <w:szCs w:val="24"/>
          <w:shd w:val="clear" w:color="auto" w:fill="FFFFFF"/>
          <w:lang w:eastAsia="ru-RU"/>
        </w:rPr>
        <w:t>(</w:t>
      </w:r>
      <w:r w:rsidR="007720E4">
        <w:rPr>
          <w:rFonts w:ascii="Arial" w:eastAsia="Times New Roman" w:hAnsi="Arial" w:cs="Arial"/>
          <w:sz w:val="24"/>
          <w:szCs w:val="24"/>
          <w:shd w:val="clear" w:color="auto" w:fill="FFFFFF"/>
          <w:lang w:val="en-US" w:eastAsia="ru-RU"/>
        </w:rPr>
        <w:t>PLASMA</w:t>
      </w:r>
      <w:r w:rsidR="007720E4" w:rsidRPr="00A11C51">
        <w:rPr>
          <w:rFonts w:ascii="Arial" w:eastAsia="Times New Roman" w:hAnsi="Arial" w:cs="Arial"/>
          <w:sz w:val="24"/>
          <w:szCs w:val="24"/>
          <w:shd w:val="clear" w:color="auto" w:fill="FFFFFF"/>
          <w:lang w:eastAsia="ru-RU"/>
        </w:rPr>
        <w:t xml:space="preserve"> </w:t>
      </w:r>
      <w:r w:rsidR="007720E4">
        <w:rPr>
          <w:rFonts w:ascii="Arial" w:eastAsia="Times New Roman" w:hAnsi="Arial" w:cs="Arial"/>
          <w:sz w:val="24"/>
          <w:szCs w:val="24"/>
          <w:shd w:val="clear" w:color="auto" w:fill="FFFFFF"/>
          <w:lang w:val="en-US" w:eastAsia="ru-RU"/>
        </w:rPr>
        <w:t>SEPARATION</w:t>
      </w:r>
      <w:r w:rsidR="007720E4" w:rsidRPr="00A11C51">
        <w:rPr>
          <w:rFonts w:ascii="Arial" w:eastAsia="Times New Roman" w:hAnsi="Arial" w:cs="Arial"/>
          <w:sz w:val="24"/>
          <w:szCs w:val="24"/>
          <w:shd w:val="clear" w:color="auto" w:fill="FFFFFF"/>
          <w:lang w:eastAsia="ru-RU"/>
        </w:rPr>
        <w:t xml:space="preserve"> </w:t>
      </w:r>
      <w:r w:rsidR="007720E4">
        <w:rPr>
          <w:rFonts w:ascii="Arial" w:eastAsia="Times New Roman" w:hAnsi="Arial" w:cs="Arial"/>
          <w:sz w:val="24"/>
          <w:szCs w:val="24"/>
          <w:shd w:val="clear" w:color="auto" w:fill="FFFFFF"/>
          <w:lang w:val="en-US" w:eastAsia="ru-RU"/>
        </w:rPr>
        <w:t>PLASMAPHERESIS</w:t>
      </w:r>
      <w:r w:rsidR="007720E4" w:rsidRPr="00A11C51">
        <w:rPr>
          <w:rFonts w:ascii="Arial" w:eastAsia="Times New Roman" w:hAnsi="Arial" w:cs="Arial"/>
          <w:sz w:val="24"/>
          <w:szCs w:val="24"/>
          <w:shd w:val="clear" w:color="auto" w:fill="FFFFFF"/>
          <w:lang w:eastAsia="ru-RU"/>
        </w:rPr>
        <w:t xml:space="preserve"> </w:t>
      </w:r>
      <w:r w:rsidR="007720E4">
        <w:rPr>
          <w:rFonts w:ascii="Arial" w:eastAsia="Times New Roman" w:hAnsi="Arial" w:cs="Arial"/>
          <w:sz w:val="24"/>
          <w:szCs w:val="24"/>
          <w:shd w:val="clear" w:color="auto" w:fill="FFFFFF"/>
          <w:lang w:val="en-US" w:eastAsia="ru-RU"/>
        </w:rPr>
        <w:t>PLASMA</w:t>
      </w:r>
      <w:r w:rsidR="007720E4" w:rsidRPr="00A11C51">
        <w:rPr>
          <w:rFonts w:ascii="Arial" w:eastAsia="Times New Roman" w:hAnsi="Arial" w:cs="Arial"/>
          <w:sz w:val="24"/>
          <w:szCs w:val="24"/>
          <w:shd w:val="clear" w:color="auto" w:fill="FFFFFF"/>
          <w:lang w:eastAsia="ru-RU"/>
        </w:rPr>
        <w:t xml:space="preserve"> </w:t>
      </w:r>
      <w:r w:rsidR="007720E4">
        <w:rPr>
          <w:rFonts w:ascii="Arial" w:eastAsia="Times New Roman" w:hAnsi="Arial" w:cs="Arial"/>
          <w:sz w:val="24"/>
          <w:szCs w:val="24"/>
          <w:shd w:val="clear" w:color="auto" w:fill="FFFFFF"/>
          <w:lang w:val="en-US" w:eastAsia="ru-RU"/>
        </w:rPr>
        <w:t>FILTRATION</w:t>
      </w:r>
      <w:r w:rsidR="007720E4">
        <w:rPr>
          <w:rFonts w:ascii="Arial" w:eastAsia="Times New Roman" w:hAnsi="Arial" w:cs="Arial"/>
          <w:sz w:val="24"/>
          <w:szCs w:val="24"/>
          <w:shd w:val="clear" w:color="auto" w:fill="FFFFFF"/>
          <w:lang w:eastAsia="ru-RU"/>
        </w:rPr>
        <w:t xml:space="preserve">): </w:t>
      </w:r>
      <w:r w:rsidR="00BF6E13" w:rsidRPr="00BF6E13">
        <w:rPr>
          <w:rFonts w:ascii="Arial" w:eastAsia="Times New Roman" w:hAnsi="Arial" w:cs="Arial"/>
          <w:sz w:val="24"/>
          <w:szCs w:val="24"/>
          <w:shd w:val="clear" w:color="auto" w:fill="FFFFFF"/>
          <w:lang w:eastAsia="ru-RU"/>
        </w:rPr>
        <w:t>отделение части цельной плазмы от форменных элементов крови с помощью полупроницаемой мембраны</w:t>
      </w:r>
    </w:p>
    <w:p w14:paraId="57B7FB7E" w14:textId="77777777" w:rsidR="00BF6E13" w:rsidRPr="00BF6E13" w:rsidRDefault="00BF6E13" w:rsidP="00BF6E13">
      <w:pPr>
        <w:spacing w:after="0" w:line="360" w:lineRule="auto"/>
        <w:rPr>
          <w:rFonts w:ascii="Arial" w:eastAsia="Times New Roman" w:hAnsi="Arial" w:cs="Arial"/>
          <w:sz w:val="24"/>
          <w:szCs w:val="24"/>
          <w:shd w:val="clear" w:color="auto" w:fill="FFFFFF"/>
          <w:lang w:eastAsia="ru-RU"/>
        </w:rPr>
      </w:pPr>
    </w:p>
    <w:p w14:paraId="4837EC8F" w14:textId="77777777" w:rsidR="00BF6E13" w:rsidRPr="00BF6E13" w:rsidRDefault="007720E4" w:rsidP="00BF6E13">
      <w:pPr>
        <w:spacing w:after="0" w:line="360" w:lineRule="auto"/>
        <w:rPr>
          <w:rFonts w:ascii="Arial" w:eastAsia="Times New Roman" w:hAnsi="Arial" w:cs="Arial"/>
          <w:sz w:val="24"/>
          <w:szCs w:val="24"/>
          <w:shd w:val="clear" w:color="auto" w:fill="FFFFFF"/>
          <w:lang w:eastAsia="ru-RU"/>
        </w:rPr>
      </w:pPr>
      <w:r>
        <w:rPr>
          <w:rFonts w:ascii="Arial" w:eastAsia="Times New Roman" w:hAnsi="Arial" w:cs="Arial"/>
          <w:sz w:val="24"/>
          <w:szCs w:val="24"/>
          <w:shd w:val="clear" w:color="auto" w:fill="FFFFFF"/>
          <w:lang w:eastAsia="ru-RU"/>
        </w:rPr>
        <w:t>Примечание -</w:t>
      </w:r>
      <w:r w:rsidR="00BF6E13" w:rsidRPr="00BF6E13">
        <w:rPr>
          <w:rFonts w:ascii="Arial" w:eastAsia="Times New Roman" w:hAnsi="Arial" w:cs="Arial"/>
          <w:sz w:val="24"/>
          <w:szCs w:val="24"/>
          <w:shd w:val="clear" w:color="auto" w:fill="FFFFFF"/>
          <w:lang w:eastAsia="ru-RU"/>
        </w:rPr>
        <w:t xml:space="preserve"> Разделение плазмы также может быть достигнуто с помощью центрифугирования; однако этот метод не рассматривается в настоящем документе.</w:t>
      </w:r>
    </w:p>
    <w:p w14:paraId="247B1759" w14:textId="77777777" w:rsidR="00BF6E13" w:rsidRPr="00BF6E13" w:rsidRDefault="00047C80" w:rsidP="00BF6E13">
      <w:pPr>
        <w:spacing w:after="0" w:line="360" w:lineRule="auto"/>
        <w:rPr>
          <w:rFonts w:ascii="Arial" w:eastAsia="Times New Roman" w:hAnsi="Arial" w:cs="Arial"/>
          <w:sz w:val="24"/>
          <w:szCs w:val="24"/>
          <w:shd w:val="clear" w:color="auto" w:fill="FFFFFF"/>
          <w:lang w:eastAsia="ru-RU"/>
        </w:rPr>
      </w:pPr>
      <w:r>
        <w:rPr>
          <w:rFonts w:ascii="Arial" w:eastAsia="Times New Roman" w:hAnsi="Arial" w:cs="Arial"/>
          <w:sz w:val="24"/>
          <w:szCs w:val="24"/>
          <w:shd w:val="clear" w:color="auto" w:fill="FFFFFF"/>
          <w:lang w:eastAsia="ru-RU"/>
        </w:rPr>
        <w:t xml:space="preserve">3.7 </w:t>
      </w:r>
      <w:r>
        <w:rPr>
          <w:rFonts w:ascii="Arial" w:eastAsia="Times New Roman" w:hAnsi="Arial" w:cs="Arial"/>
          <w:b/>
          <w:sz w:val="24"/>
          <w:szCs w:val="24"/>
          <w:shd w:val="clear" w:color="auto" w:fill="FFFFFF"/>
          <w:lang w:eastAsia="ru-RU"/>
        </w:rPr>
        <w:t xml:space="preserve">ПЛАЗМОФИЛЬТР ПЛАЗМОСЕПАРАТОР </w:t>
      </w:r>
      <w:r>
        <w:rPr>
          <w:rFonts w:ascii="Arial" w:eastAsia="Times New Roman" w:hAnsi="Arial" w:cs="Arial"/>
          <w:sz w:val="24"/>
          <w:szCs w:val="24"/>
          <w:shd w:val="clear" w:color="auto" w:fill="FFFFFF"/>
          <w:lang w:eastAsia="ru-RU"/>
        </w:rPr>
        <w:t>(</w:t>
      </w:r>
      <w:r>
        <w:rPr>
          <w:rFonts w:ascii="Arial" w:eastAsia="Times New Roman" w:hAnsi="Arial" w:cs="Arial"/>
          <w:sz w:val="24"/>
          <w:szCs w:val="24"/>
          <w:shd w:val="clear" w:color="auto" w:fill="FFFFFF"/>
          <w:lang w:val="en-US" w:eastAsia="ru-RU"/>
        </w:rPr>
        <w:t>PLASMAFIL</w:t>
      </w:r>
      <w:r w:rsidR="006C14C9">
        <w:rPr>
          <w:rFonts w:ascii="Arial" w:eastAsia="Times New Roman" w:hAnsi="Arial" w:cs="Arial"/>
          <w:sz w:val="24"/>
          <w:szCs w:val="24"/>
          <w:shd w:val="clear" w:color="auto" w:fill="FFFFFF"/>
          <w:lang w:val="en-US" w:eastAsia="ru-RU"/>
        </w:rPr>
        <w:t>TER</w:t>
      </w:r>
      <w:r w:rsidR="00BF6E13" w:rsidRPr="00BF6E13">
        <w:rPr>
          <w:rFonts w:ascii="Arial" w:eastAsia="Times New Roman" w:hAnsi="Arial" w:cs="Arial"/>
          <w:sz w:val="24"/>
          <w:szCs w:val="24"/>
          <w:shd w:val="clear" w:color="auto" w:fill="FFFFFF"/>
          <w:lang w:eastAsia="ru-RU"/>
        </w:rPr>
        <w:t xml:space="preserve"> </w:t>
      </w:r>
      <w:r w:rsidR="006C14C9">
        <w:rPr>
          <w:rFonts w:ascii="Arial" w:eastAsia="Times New Roman" w:hAnsi="Arial" w:cs="Arial"/>
          <w:sz w:val="24"/>
          <w:szCs w:val="24"/>
          <w:shd w:val="clear" w:color="auto" w:fill="FFFFFF"/>
          <w:lang w:eastAsia="ru-RU"/>
        </w:rPr>
        <w:t xml:space="preserve">PLASMA SEPARATOR): </w:t>
      </w:r>
      <w:r w:rsidR="00BF6E13" w:rsidRPr="00BF6E13">
        <w:rPr>
          <w:rFonts w:ascii="Arial" w:eastAsia="Times New Roman" w:hAnsi="Arial" w:cs="Arial"/>
          <w:sz w:val="24"/>
          <w:szCs w:val="24"/>
          <w:shd w:val="clear" w:color="auto" w:fill="FFFFFF"/>
          <w:lang w:eastAsia="ru-RU"/>
        </w:rPr>
        <w:t>устройство для</w:t>
      </w:r>
      <w:r w:rsidR="006C14C9">
        <w:rPr>
          <w:rFonts w:ascii="Arial" w:eastAsia="Times New Roman" w:hAnsi="Arial" w:cs="Arial"/>
          <w:sz w:val="24"/>
          <w:szCs w:val="24"/>
          <w:shd w:val="clear" w:color="auto" w:fill="FFFFFF"/>
          <w:lang w:eastAsia="ru-RU"/>
        </w:rPr>
        <w:t xml:space="preserve"> </w:t>
      </w:r>
      <w:r w:rsidR="00BF6E13" w:rsidRPr="00BF6E13">
        <w:rPr>
          <w:rFonts w:ascii="Arial" w:eastAsia="Times New Roman" w:hAnsi="Arial" w:cs="Arial"/>
          <w:sz w:val="24"/>
          <w:szCs w:val="24"/>
          <w:shd w:val="clear" w:color="auto" w:fill="FFFFFF"/>
          <w:lang w:eastAsia="ru-RU"/>
        </w:rPr>
        <w:t>разделения плазмы, предназначенное для проведения мембранного плазмафереза (3.6)</w:t>
      </w:r>
    </w:p>
    <w:p w14:paraId="213B6C4E" w14:textId="77777777" w:rsidR="00BF6E13" w:rsidRDefault="006C14C9" w:rsidP="00BF6E13">
      <w:pPr>
        <w:spacing w:after="0" w:line="360" w:lineRule="auto"/>
        <w:rPr>
          <w:rFonts w:ascii="Arial" w:eastAsia="Times New Roman" w:hAnsi="Arial" w:cs="Arial"/>
          <w:sz w:val="24"/>
          <w:szCs w:val="24"/>
          <w:shd w:val="clear" w:color="auto" w:fill="FFFFFF"/>
          <w:lang w:eastAsia="ru-RU"/>
        </w:rPr>
      </w:pPr>
      <w:r>
        <w:rPr>
          <w:rFonts w:ascii="Arial" w:eastAsia="Times New Roman" w:hAnsi="Arial" w:cs="Arial"/>
          <w:sz w:val="24"/>
          <w:szCs w:val="24"/>
          <w:shd w:val="clear" w:color="auto" w:fill="FFFFFF"/>
          <w:lang w:eastAsia="ru-RU"/>
        </w:rPr>
        <w:t xml:space="preserve">3.8 </w:t>
      </w:r>
      <w:r>
        <w:rPr>
          <w:rFonts w:ascii="Arial" w:eastAsia="Times New Roman" w:hAnsi="Arial" w:cs="Arial"/>
          <w:b/>
          <w:sz w:val="24"/>
          <w:szCs w:val="24"/>
          <w:shd w:val="clear" w:color="auto" w:fill="FFFFFF"/>
          <w:lang w:eastAsia="ru-RU"/>
        </w:rPr>
        <w:t xml:space="preserve">КОЭФФИЦИЕНТ ПРОСЕИВАНИЯ </w:t>
      </w:r>
      <w:r>
        <w:rPr>
          <w:rFonts w:ascii="Arial" w:eastAsia="Times New Roman" w:hAnsi="Arial" w:cs="Arial"/>
          <w:sz w:val="24"/>
          <w:szCs w:val="24"/>
          <w:shd w:val="clear" w:color="auto" w:fill="FFFFFF"/>
          <w:lang w:eastAsia="ru-RU"/>
        </w:rPr>
        <w:t>(</w:t>
      </w:r>
      <w:r>
        <w:rPr>
          <w:rFonts w:ascii="Arial" w:eastAsia="Times New Roman" w:hAnsi="Arial" w:cs="Arial"/>
          <w:sz w:val="24"/>
          <w:szCs w:val="24"/>
          <w:shd w:val="clear" w:color="auto" w:fill="FFFFFF"/>
          <w:lang w:val="en-US" w:eastAsia="ru-RU"/>
        </w:rPr>
        <w:t>SIEVING</w:t>
      </w:r>
      <w:r w:rsidRPr="00A11C51">
        <w:rPr>
          <w:rFonts w:ascii="Arial" w:eastAsia="Times New Roman" w:hAnsi="Arial" w:cs="Arial"/>
          <w:sz w:val="24"/>
          <w:szCs w:val="24"/>
          <w:shd w:val="clear" w:color="auto" w:fill="FFFFFF"/>
          <w:lang w:eastAsia="ru-RU"/>
        </w:rPr>
        <w:t xml:space="preserve"> </w:t>
      </w:r>
      <w:r>
        <w:rPr>
          <w:rFonts w:ascii="Arial" w:eastAsia="Times New Roman" w:hAnsi="Arial" w:cs="Arial"/>
          <w:sz w:val="24"/>
          <w:szCs w:val="24"/>
          <w:shd w:val="clear" w:color="auto" w:fill="FFFFFF"/>
          <w:lang w:val="en-US" w:eastAsia="ru-RU"/>
        </w:rPr>
        <w:t>COEFFICIENT</w:t>
      </w:r>
      <w:r w:rsidRPr="00A11C51">
        <w:rPr>
          <w:rFonts w:ascii="Arial" w:eastAsia="Times New Roman" w:hAnsi="Arial" w:cs="Arial"/>
          <w:sz w:val="24"/>
          <w:szCs w:val="24"/>
          <w:shd w:val="clear" w:color="auto" w:fill="FFFFFF"/>
          <w:lang w:eastAsia="ru-RU"/>
        </w:rPr>
        <w:t xml:space="preserve">): </w:t>
      </w:r>
      <w:r w:rsidR="00BF6E13" w:rsidRPr="00BF6E13">
        <w:rPr>
          <w:rFonts w:ascii="Arial" w:eastAsia="Times New Roman" w:hAnsi="Arial" w:cs="Arial"/>
          <w:sz w:val="24"/>
          <w:szCs w:val="24"/>
          <w:shd w:val="clear" w:color="auto" w:fill="FFFFFF"/>
          <w:lang w:eastAsia="ru-RU"/>
        </w:rPr>
        <w:t>отношение концентрации растворенного вещества в фильтрате к одновременной концентрации того же растворенного вещества на стороне подачи</w:t>
      </w:r>
      <w:r>
        <w:rPr>
          <w:rFonts w:ascii="Arial" w:eastAsia="Times New Roman" w:hAnsi="Arial" w:cs="Arial"/>
          <w:sz w:val="24"/>
          <w:szCs w:val="24"/>
          <w:shd w:val="clear" w:color="auto" w:fill="FFFFFF"/>
          <w:lang w:eastAsia="ru-RU"/>
        </w:rPr>
        <w:t>.</w:t>
      </w:r>
    </w:p>
    <w:p w14:paraId="7FB69DEF" w14:textId="77777777" w:rsidR="001D6FA1" w:rsidRDefault="006C14C9" w:rsidP="006C14C9">
      <w:pPr>
        <w:spacing w:after="0" w:line="360" w:lineRule="auto"/>
        <w:rPr>
          <w:rFonts w:ascii="Arial" w:eastAsia="Times New Roman" w:hAnsi="Arial" w:cs="Arial"/>
          <w:sz w:val="24"/>
          <w:szCs w:val="24"/>
          <w:shd w:val="clear" w:color="auto" w:fill="FFFFFF"/>
          <w:lang w:eastAsia="ru-RU"/>
        </w:rPr>
      </w:pPr>
      <w:r w:rsidRPr="006C14C9">
        <w:rPr>
          <w:rFonts w:ascii="Arial" w:eastAsia="Times New Roman" w:hAnsi="Arial" w:cs="Arial"/>
          <w:sz w:val="24"/>
          <w:szCs w:val="24"/>
          <w:shd w:val="clear" w:color="auto" w:fill="FFFFFF"/>
          <w:lang w:eastAsia="ru-RU"/>
        </w:rPr>
        <w:t>3.9</w:t>
      </w:r>
      <w:r>
        <w:rPr>
          <w:rFonts w:ascii="Arial" w:eastAsia="Times New Roman" w:hAnsi="Arial" w:cs="Arial"/>
          <w:sz w:val="24"/>
          <w:szCs w:val="24"/>
          <w:shd w:val="clear" w:color="auto" w:fill="FFFFFF"/>
          <w:lang w:eastAsia="ru-RU"/>
        </w:rPr>
        <w:t xml:space="preserve"> </w:t>
      </w:r>
      <w:r>
        <w:rPr>
          <w:rFonts w:ascii="Arial" w:eastAsia="Times New Roman" w:hAnsi="Arial" w:cs="Arial"/>
          <w:b/>
          <w:sz w:val="24"/>
          <w:szCs w:val="24"/>
          <w:shd w:val="clear" w:color="auto" w:fill="FFFFFF"/>
          <w:lang w:eastAsia="ru-RU"/>
        </w:rPr>
        <w:t>ТРАНСМЕМБРАННОЕ ДАВЛЕНИЕ</w:t>
      </w:r>
      <w:r>
        <w:rPr>
          <w:rFonts w:ascii="Arial" w:eastAsia="Times New Roman" w:hAnsi="Arial" w:cs="Arial"/>
          <w:sz w:val="24"/>
          <w:szCs w:val="24"/>
          <w:shd w:val="clear" w:color="auto" w:fill="FFFFFF"/>
          <w:lang w:eastAsia="ru-RU"/>
        </w:rPr>
        <w:t xml:space="preserve"> (</w:t>
      </w:r>
      <w:r w:rsidRPr="00A11C51">
        <w:rPr>
          <w:rFonts w:ascii="Arial" w:eastAsia="Times New Roman" w:hAnsi="Arial" w:cs="Arial"/>
          <w:sz w:val="24"/>
          <w:szCs w:val="24"/>
          <w:shd w:val="clear" w:color="auto" w:fill="FFFFFF"/>
          <w:lang w:eastAsia="ru-RU"/>
        </w:rPr>
        <w:t xml:space="preserve"> </w:t>
      </w:r>
      <w:r>
        <w:rPr>
          <w:rFonts w:ascii="Arial" w:eastAsia="Times New Roman" w:hAnsi="Arial" w:cs="Arial"/>
          <w:sz w:val="24"/>
          <w:szCs w:val="24"/>
          <w:shd w:val="clear" w:color="auto" w:fill="FFFFFF"/>
          <w:lang w:val="en-US" w:eastAsia="ru-RU"/>
        </w:rPr>
        <w:t>TRANSMEMBRANE</w:t>
      </w:r>
      <w:r w:rsidRPr="00A11C51">
        <w:rPr>
          <w:rFonts w:ascii="Arial" w:eastAsia="Times New Roman" w:hAnsi="Arial" w:cs="Arial"/>
          <w:sz w:val="24"/>
          <w:szCs w:val="24"/>
          <w:shd w:val="clear" w:color="auto" w:fill="FFFFFF"/>
          <w:lang w:eastAsia="ru-RU"/>
        </w:rPr>
        <w:t xml:space="preserve"> </w:t>
      </w:r>
      <w:r>
        <w:rPr>
          <w:rFonts w:ascii="Arial" w:eastAsia="Times New Roman" w:hAnsi="Arial" w:cs="Arial"/>
          <w:sz w:val="24"/>
          <w:szCs w:val="24"/>
          <w:shd w:val="clear" w:color="auto" w:fill="FFFFFF"/>
          <w:lang w:val="en-US" w:eastAsia="ru-RU"/>
        </w:rPr>
        <w:t>PRESSURE</w:t>
      </w:r>
      <w:r w:rsidRPr="00A11C51">
        <w:rPr>
          <w:rFonts w:ascii="Arial" w:eastAsia="Times New Roman" w:hAnsi="Arial" w:cs="Arial"/>
          <w:sz w:val="24"/>
          <w:szCs w:val="24"/>
          <w:shd w:val="clear" w:color="auto" w:fill="FFFFFF"/>
          <w:lang w:eastAsia="ru-RU"/>
        </w:rPr>
        <w:t xml:space="preserve"> </w:t>
      </w:r>
      <w:r>
        <w:rPr>
          <w:rFonts w:ascii="Arial" w:eastAsia="Times New Roman" w:hAnsi="Arial" w:cs="Arial"/>
          <w:sz w:val="24"/>
          <w:szCs w:val="24"/>
          <w:shd w:val="clear" w:color="auto" w:fill="FFFFFF"/>
          <w:lang w:val="en-US" w:eastAsia="ru-RU"/>
        </w:rPr>
        <w:t>TMP</w:t>
      </w:r>
      <w:r w:rsidRPr="00A11C51">
        <w:rPr>
          <w:rFonts w:ascii="Arial" w:eastAsia="Times New Roman" w:hAnsi="Arial" w:cs="Arial"/>
          <w:sz w:val="24"/>
          <w:szCs w:val="24"/>
          <w:shd w:val="clear" w:color="auto" w:fill="FFFFFF"/>
          <w:lang w:eastAsia="ru-RU"/>
        </w:rPr>
        <w:t>)</w:t>
      </w:r>
      <w:r w:rsidR="001D6FA1">
        <w:rPr>
          <w:rFonts w:ascii="Arial" w:eastAsia="Times New Roman" w:hAnsi="Arial" w:cs="Arial"/>
          <w:sz w:val="24"/>
          <w:szCs w:val="24"/>
          <w:shd w:val="clear" w:color="auto" w:fill="FFFFFF"/>
          <w:lang w:eastAsia="ru-RU"/>
        </w:rPr>
        <w:t>:</w:t>
      </w:r>
      <w:r w:rsidRPr="006C14C9">
        <w:rPr>
          <w:rFonts w:ascii="Arial" w:eastAsia="Times New Roman" w:hAnsi="Arial" w:cs="Arial"/>
          <w:sz w:val="24"/>
          <w:szCs w:val="24"/>
          <w:shd w:val="clear" w:color="auto" w:fill="FFFFFF"/>
          <w:lang w:eastAsia="ru-RU"/>
        </w:rPr>
        <w:t xml:space="preserve"> </w:t>
      </w:r>
    </w:p>
    <w:p w14:paraId="1BD5E378" w14:textId="77777777" w:rsidR="006C14C9" w:rsidRPr="006C14C9" w:rsidRDefault="009253E1" w:rsidP="006C14C9">
      <w:pPr>
        <w:spacing w:after="0" w:line="360" w:lineRule="auto"/>
        <w:rPr>
          <w:rFonts w:ascii="Arial" w:eastAsia="Times New Roman" w:hAnsi="Arial" w:cs="Arial"/>
          <w:sz w:val="24"/>
          <w:szCs w:val="24"/>
          <w:shd w:val="clear" w:color="auto" w:fill="FFFFFF"/>
          <w:lang w:eastAsia="ru-RU"/>
        </w:rPr>
      </w:pPr>
      <m:oMath>
        <m:sSub>
          <m:sSubPr>
            <m:ctrlPr>
              <w:rPr>
                <w:rFonts w:ascii="Cambria Math" w:hAnsi="Cambria Math"/>
                <w:i/>
                <w:sz w:val="24"/>
                <w:szCs w:val="24"/>
                <w:lang w:val="en-US"/>
              </w:rPr>
            </m:ctrlPr>
          </m:sSubPr>
          <m:e>
            <m:r>
              <w:rPr>
                <w:rFonts w:ascii="Cambria Math" w:hAnsi="Cambria Math"/>
                <w:sz w:val="24"/>
                <w:szCs w:val="24"/>
                <w:lang w:val="en-US"/>
              </w:rPr>
              <m:t>p</m:t>
            </m:r>
          </m:e>
          <m:sub>
            <m:r>
              <m:rPr>
                <m:sty m:val="p"/>
              </m:rPr>
              <w:rPr>
                <w:rFonts w:ascii="Cambria Math" w:hAnsi="Cambria Math"/>
                <w:sz w:val="24"/>
                <w:szCs w:val="24"/>
                <w:lang w:val="en-US"/>
              </w:rPr>
              <m:t>TM</m:t>
            </m:r>
          </m:sub>
        </m:sSub>
      </m:oMath>
      <w:r w:rsidR="001D6FA1">
        <w:rPr>
          <w:rFonts w:ascii="Arial" w:eastAsia="Times New Roman" w:hAnsi="Arial" w:cs="Arial"/>
          <w:sz w:val="24"/>
          <w:szCs w:val="24"/>
          <w:shd w:val="clear" w:color="auto" w:fill="FFFFFF"/>
          <w:lang w:eastAsia="ru-RU"/>
        </w:rPr>
        <w:t xml:space="preserve"> -  </w:t>
      </w:r>
      <w:r w:rsidR="006C14C9" w:rsidRPr="006C14C9">
        <w:rPr>
          <w:rFonts w:ascii="Arial" w:eastAsia="Times New Roman" w:hAnsi="Arial" w:cs="Arial"/>
          <w:sz w:val="24"/>
          <w:szCs w:val="24"/>
          <w:shd w:val="clear" w:color="auto" w:fill="FFFFFF"/>
          <w:lang w:eastAsia="ru-RU"/>
        </w:rPr>
        <w:t>среднее давление, оказываемое через полупроницаемую мембрану, содержащуюся в плазмафильтре (3.7)</w:t>
      </w:r>
    </w:p>
    <w:p w14:paraId="77843FFE" w14:textId="77777777" w:rsidR="006C14C9" w:rsidRPr="006C14C9" w:rsidRDefault="006C14C9" w:rsidP="006C14C9">
      <w:pPr>
        <w:spacing w:after="0" w:line="360" w:lineRule="auto"/>
        <w:rPr>
          <w:rFonts w:ascii="Arial" w:eastAsia="Times New Roman" w:hAnsi="Arial" w:cs="Arial"/>
          <w:sz w:val="24"/>
          <w:szCs w:val="24"/>
          <w:shd w:val="clear" w:color="auto" w:fill="FFFFFF"/>
          <w:lang w:eastAsia="ru-RU"/>
        </w:rPr>
      </w:pPr>
    </w:p>
    <w:p w14:paraId="2797E577" w14:textId="77777777" w:rsidR="006C14C9" w:rsidRDefault="001D6FA1" w:rsidP="006C14C9">
      <w:pPr>
        <w:spacing w:after="0" w:line="360" w:lineRule="auto"/>
        <w:rPr>
          <w:rFonts w:ascii="Arial" w:eastAsia="Times New Roman" w:hAnsi="Arial" w:cs="Arial"/>
          <w:sz w:val="24"/>
          <w:szCs w:val="24"/>
          <w:shd w:val="clear" w:color="auto" w:fill="FFFFFF"/>
          <w:lang w:eastAsia="ru-RU"/>
        </w:rPr>
      </w:pPr>
      <w:r>
        <w:rPr>
          <w:rFonts w:ascii="Arial" w:eastAsia="Times New Roman" w:hAnsi="Arial" w:cs="Arial"/>
          <w:sz w:val="24"/>
          <w:szCs w:val="24"/>
          <w:shd w:val="clear" w:color="auto" w:fill="FFFFFF"/>
          <w:lang w:eastAsia="ru-RU"/>
        </w:rPr>
        <w:t xml:space="preserve">Примечание  - </w:t>
      </w:r>
      <w:r w:rsidR="006C14C9" w:rsidRPr="006C14C9">
        <w:rPr>
          <w:rFonts w:ascii="Arial" w:eastAsia="Times New Roman" w:hAnsi="Arial" w:cs="Arial"/>
          <w:sz w:val="24"/>
          <w:szCs w:val="24"/>
          <w:shd w:val="clear" w:color="auto" w:fill="FFFFFF"/>
          <w:lang w:eastAsia="ru-RU"/>
        </w:rPr>
        <w:t xml:space="preserve"> Трансмембранное давление определяется формулой (1):</w:t>
      </w:r>
    </w:p>
    <w:p w14:paraId="094AD92E" w14:textId="77777777" w:rsidR="001D6FA1" w:rsidRDefault="001D6FA1" w:rsidP="006C14C9">
      <w:pPr>
        <w:spacing w:after="0" w:line="360" w:lineRule="auto"/>
        <w:rPr>
          <w:rFonts w:ascii="Arial" w:eastAsia="Times New Roman" w:hAnsi="Arial" w:cs="Arial"/>
          <w:sz w:val="24"/>
          <w:szCs w:val="24"/>
          <w:shd w:val="clear" w:color="auto" w:fill="FFFFFF"/>
          <w:lang w:eastAsia="ru-RU"/>
        </w:rPr>
      </w:pPr>
    </w:p>
    <w:p w14:paraId="177A701D" w14:textId="77777777" w:rsidR="001D6FA1" w:rsidRPr="001D6FA1" w:rsidRDefault="009253E1" w:rsidP="001D6FA1">
      <w:pPr>
        <w:rPr>
          <w:rFonts w:eastAsiaTheme="minorEastAsia"/>
          <w:lang w:val="en-US"/>
        </w:rPr>
      </w:pPr>
      <m:oMathPara>
        <m:oMath>
          <m:sSub>
            <m:sSubPr>
              <m:ctrlPr>
                <w:rPr>
                  <w:rFonts w:ascii="Cambria Math" w:hAnsi="Cambria Math"/>
                  <w:i/>
                  <w:lang w:val="en-US"/>
                </w:rPr>
              </m:ctrlPr>
            </m:sSubPr>
            <m:e>
              <m:r>
                <w:rPr>
                  <w:rFonts w:ascii="Cambria Math" w:hAnsi="Cambria Math"/>
                  <w:lang w:val="en-US"/>
                </w:rPr>
                <m:t>p</m:t>
              </m:r>
            </m:e>
            <m:sub>
              <m:r>
                <m:rPr>
                  <m:sty m:val="p"/>
                </m:rPr>
                <w:rPr>
                  <w:rFonts w:ascii="Cambria Math" w:hAnsi="Cambria Math"/>
                  <w:lang w:val="en-US"/>
                </w:rPr>
                <m:t>TM</m:t>
              </m:r>
            </m:sub>
          </m:sSub>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p</m:t>
                  </m:r>
                </m:e>
                <m:sub>
                  <m:r>
                    <m:rPr>
                      <m:sty m:val="p"/>
                    </m:rPr>
                    <w:rPr>
                      <w:rFonts w:ascii="Cambria Math" w:hAnsi="Cambria Math"/>
                      <w:lang w:val="en-US"/>
                    </w:rPr>
                    <m:t>BI</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p</m:t>
                  </m:r>
                </m:e>
                <m:sub>
                  <m:r>
                    <m:rPr>
                      <m:sty m:val="p"/>
                    </m:rPr>
                    <w:rPr>
                      <w:rFonts w:ascii="Cambria Math" w:hAnsi="Cambria Math"/>
                      <w:lang w:val="en-US"/>
                    </w:rPr>
                    <m:t>BO</m:t>
                  </m:r>
                </m:sub>
              </m:sSub>
            </m:num>
            <m:den>
              <m:r>
                <w:rPr>
                  <w:rFonts w:ascii="Cambria Math" w:hAnsi="Cambria Math"/>
                  <w:lang w:val="en-US"/>
                </w:rPr>
                <m:t>2</m:t>
              </m:r>
            </m:den>
          </m:f>
          <m:r>
            <w:rPr>
              <w:rFonts w:ascii="Cambria Math" w:eastAsiaTheme="minorEastAsia" w:hAnsi="Cambria Math"/>
              <w:lang w:val="en-US"/>
            </w:rPr>
            <m:t>-</m:t>
          </m:r>
          <m:sSub>
            <m:sSubPr>
              <m:ctrlPr>
                <w:rPr>
                  <w:rFonts w:ascii="Cambria Math" w:hAnsi="Cambria Math"/>
                  <w:i/>
                  <w:lang w:val="en-US"/>
                </w:rPr>
              </m:ctrlPr>
            </m:sSubPr>
            <m:e>
              <m:r>
                <w:rPr>
                  <w:rFonts w:ascii="Cambria Math" w:hAnsi="Cambria Math"/>
                  <w:lang w:val="en-US"/>
                </w:rPr>
                <m:t>p</m:t>
              </m:r>
            </m:e>
            <m:sub>
              <m:r>
                <m:rPr>
                  <m:sty m:val="p"/>
                </m:rPr>
                <w:rPr>
                  <w:rFonts w:ascii="Cambria Math" w:hAnsi="Cambria Math"/>
                  <w:lang w:val="en-US"/>
                </w:rPr>
                <m:t>F</m:t>
              </m:r>
            </m:sub>
          </m:sSub>
        </m:oMath>
      </m:oMathPara>
    </w:p>
    <w:p w14:paraId="4F2BB711" w14:textId="77777777" w:rsidR="001D6FA1" w:rsidRPr="001D6FA1" w:rsidRDefault="001D6FA1" w:rsidP="001D6FA1">
      <w:pPr>
        <w:rPr>
          <w:rFonts w:ascii="Arial" w:hAnsi="Arial" w:cs="Arial"/>
          <w:sz w:val="24"/>
          <w:szCs w:val="24"/>
        </w:rPr>
      </w:pPr>
    </w:p>
    <w:p w14:paraId="5B1AD94C" w14:textId="77777777" w:rsidR="001D6FA1" w:rsidRPr="001D6FA1" w:rsidRDefault="001D6FA1" w:rsidP="006C14C9">
      <w:pPr>
        <w:spacing w:after="0" w:line="360" w:lineRule="auto"/>
        <w:rPr>
          <w:rFonts w:ascii="Arial" w:eastAsia="Times New Roman" w:hAnsi="Arial" w:cs="Arial"/>
          <w:sz w:val="24"/>
          <w:szCs w:val="24"/>
          <w:shd w:val="clear" w:color="auto" w:fill="FFFFFF"/>
          <w:lang w:eastAsia="ru-RU"/>
        </w:rPr>
      </w:pPr>
      <w:r>
        <w:rPr>
          <w:rFonts w:ascii="Arial" w:eastAsia="Times New Roman" w:hAnsi="Arial" w:cs="Arial"/>
          <w:sz w:val="24"/>
          <w:szCs w:val="24"/>
          <w:shd w:val="clear" w:color="auto" w:fill="FFFFFF"/>
          <w:lang w:eastAsia="ru-RU"/>
        </w:rPr>
        <w:t>Где:</w:t>
      </w:r>
    </w:p>
    <w:p w14:paraId="300F1572" w14:textId="77777777" w:rsidR="001D6FA1" w:rsidRDefault="009253E1" w:rsidP="006C14C9">
      <w:pPr>
        <w:spacing w:after="0" w:line="360" w:lineRule="auto"/>
        <w:rPr>
          <w:rFonts w:ascii="Arial" w:eastAsia="Times New Roman" w:hAnsi="Arial" w:cs="Arial"/>
          <w:sz w:val="24"/>
          <w:szCs w:val="24"/>
        </w:rPr>
      </w:pPr>
      <m:oMath>
        <m:sSub>
          <m:sSubPr>
            <m:ctrlPr>
              <w:rPr>
                <w:rFonts w:ascii="Cambria Math" w:hAnsi="Cambria Math"/>
                <w:i/>
                <w:sz w:val="24"/>
                <w:szCs w:val="24"/>
                <w:lang w:val="en-US"/>
              </w:rPr>
            </m:ctrlPr>
          </m:sSubPr>
          <m:e>
            <m:r>
              <w:rPr>
                <w:rFonts w:ascii="Cambria Math" w:hAnsi="Cambria Math"/>
                <w:sz w:val="24"/>
                <w:szCs w:val="24"/>
                <w:lang w:val="en-US"/>
              </w:rPr>
              <m:t>p</m:t>
            </m:r>
          </m:e>
          <m:sub>
            <m:r>
              <m:rPr>
                <m:sty m:val="p"/>
              </m:rPr>
              <w:rPr>
                <w:rFonts w:ascii="Cambria Math" w:hAnsi="Cambria Math"/>
                <w:sz w:val="24"/>
                <w:szCs w:val="24"/>
                <w:lang w:val="en-US"/>
              </w:rPr>
              <m:t>BI</m:t>
            </m:r>
          </m:sub>
        </m:sSub>
      </m:oMath>
      <w:r w:rsidR="001D6FA1" w:rsidRPr="00A11C51">
        <w:rPr>
          <w:rFonts w:ascii="Arial" w:eastAsia="Times New Roman" w:hAnsi="Arial" w:cs="Arial"/>
          <w:sz w:val="24"/>
          <w:szCs w:val="24"/>
        </w:rPr>
        <w:t xml:space="preserve">  -  </w:t>
      </w:r>
      <w:r w:rsidR="001D6FA1" w:rsidRPr="001D6FA1">
        <w:rPr>
          <w:rFonts w:ascii="Arial" w:eastAsia="Times New Roman" w:hAnsi="Arial" w:cs="Arial"/>
          <w:sz w:val="24"/>
          <w:szCs w:val="24"/>
        </w:rPr>
        <w:t>давление на входе в отсек для крови;</w:t>
      </w:r>
    </w:p>
    <w:p w14:paraId="4DB69247" w14:textId="77777777" w:rsidR="001D6FA1" w:rsidRPr="001D6FA1" w:rsidRDefault="009253E1" w:rsidP="006C14C9">
      <w:pPr>
        <w:spacing w:after="0" w:line="360" w:lineRule="auto"/>
        <w:rPr>
          <w:rFonts w:ascii="Arial" w:eastAsia="Times New Roman" w:hAnsi="Arial" w:cs="Arial"/>
          <w:sz w:val="24"/>
          <w:szCs w:val="24"/>
          <w:shd w:val="clear" w:color="auto" w:fill="FFFFFF"/>
          <w:lang w:eastAsia="ru-RU"/>
        </w:rPr>
      </w:pPr>
      <m:oMath>
        <m:sSub>
          <m:sSubPr>
            <m:ctrlPr>
              <w:rPr>
                <w:rFonts w:ascii="Cambria Math" w:hAnsi="Cambria Math"/>
                <w:i/>
                <w:sz w:val="24"/>
                <w:szCs w:val="24"/>
                <w:lang w:val="en-US"/>
              </w:rPr>
            </m:ctrlPr>
          </m:sSubPr>
          <m:e>
            <m:r>
              <w:rPr>
                <w:rFonts w:ascii="Cambria Math" w:hAnsi="Cambria Math"/>
                <w:sz w:val="24"/>
                <w:szCs w:val="24"/>
                <w:lang w:val="en-US"/>
              </w:rPr>
              <m:t>p</m:t>
            </m:r>
          </m:e>
          <m:sub>
            <m:r>
              <m:rPr>
                <m:sty m:val="p"/>
              </m:rPr>
              <w:rPr>
                <w:rFonts w:ascii="Cambria Math" w:hAnsi="Cambria Math"/>
                <w:sz w:val="24"/>
                <w:szCs w:val="24"/>
                <w:lang w:val="en-US"/>
              </w:rPr>
              <m:t>BO</m:t>
            </m:r>
          </m:sub>
        </m:sSub>
      </m:oMath>
      <w:r w:rsidR="001D6FA1" w:rsidRPr="00A11C51">
        <w:rPr>
          <w:rFonts w:ascii="Arial" w:eastAsia="Times New Roman" w:hAnsi="Arial" w:cs="Arial"/>
          <w:sz w:val="24"/>
          <w:szCs w:val="24"/>
        </w:rPr>
        <w:t xml:space="preserve"> - </w:t>
      </w:r>
      <w:r w:rsidR="001D6FA1" w:rsidRPr="001D6FA1">
        <w:rPr>
          <w:rFonts w:ascii="Arial" w:eastAsia="Times New Roman" w:hAnsi="Arial" w:cs="Arial"/>
          <w:sz w:val="24"/>
          <w:szCs w:val="24"/>
        </w:rPr>
        <w:t>давление на выходе из отсека для крови;</w:t>
      </w:r>
    </w:p>
    <w:p w14:paraId="70167BCA" w14:textId="77777777" w:rsidR="006C14C9" w:rsidRPr="001D6FA1" w:rsidRDefault="009253E1" w:rsidP="006C14C9">
      <w:pPr>
        <w:spacing w:after="0" w:line="360" w:lineRule="auto"/>
        <w:rPr>
          <w:rFonts w:ascii="Arial" w:eastAsia="Times New Roman" w:hAnsi="Arial" w:cs="Arial"/>
          <w:sz w:val="24"/>
          <w:szCs w:val="24"/>
          <w:shd w:val="clear" w:color="auto" w:fill="FFFFFF"/>
          <w:lang w:eastAsia="ru-RU"/>
        </w:rPr>
      </w:pPr>
      <m:oMath>
        <m:sSub>
          <m:sSubPr>
            <m:ctrlPr>
              <w:rPr>
                <w:rFonts w:ascii="Cambria Math" w:hAnsi="Cambria Math"/>
                <w:i/>
                <w:sz w:val="24"/>
                <w:szCs w:val="24"/>
                <w:lang w:val="en-US"/>
              </w:rPr>
            </m:ctrlPr>
          </m:sSubPr>
          <m:e>
            <m:r>
              <w:rPr>
                <w:rFonts w:ascii="Cambria Math" w:hAnsi="Cambria Math"/>
                <w:sz w:val="24"/>
                <w:szCs w:val="24"/>
                <w:lang w:val="en-US"/>
              </w:rPr>
              <m:t>p</m:t>
            </m:r>
          </m:e>
          <m:sub>
            <m:r>
              <m:rPr>
                <m:sty m:val="p"/>
              </m:rPr>
              <w:rPr>
                <w:rFonts w:ascii="Cambria Math" w:hAnsi="Cambria Math"/>
                <w:sz w:val="24"/>
                <w:szCs w:val="24"/>
                <w:lang w:val="en-US"/>
              </w:rPr>
              <m:t>F</m:t>
            </m:r>
          </m:sub>
        </m:sSub>
        <m:r>
          <w:rPr>
            <w:rFonts w:ascii="Cambria Math" w:hAnsi="Cambria Math"/>
            <w:sz w:val="24"/>
            <w:szCs w:val="24"/>
          </w:rPr>
          <m:t xml:space="preserve"> </m:t>
        </m:r>
      </m:oMath>
      <w:r w:rsidR="001D6FA1" w:rsidRPr="00A11C51">
        <w:rPr>
          <w:rFonts w:ascii="Arial" w:eastAsia="Times New Roman" w:hAnsi="Arial" w:cs="Arial"/>
          <w:sz w:val="24"/>
          <w:szCs w:val="24"/>
        </w:rPr>
        <w:t xml:space="preserve">  - </w:t>
      </w:r>
      <w:r w:rsidR="001D6FA1" w:rsidRPr="001D6FA1">
        <w:rPr>
          <w:rFonts w:ascii="Arial" w:eastAsia="Times New Roman" w:hAnsi="Arial" w:cs="Arial"/>
          <w:sz w:val="24"/>
          <w:szCs w:val="24"/>
        </w:rPr>
        <w:t>давление на выходе из фильтрата.</w:t>
      </w:r>
    </w:p>
    <w:p w14:paraId="2997F7F5" w14:textId="77777777" w:rsidR="006C14C9" w:rsidRPr="00A11C51" w:rsidRDefault="006C14C9" w:rsidP="00BF6E13">
      <w:pPr>
        <w:spacing w:after="0" w:line="360" w:lineRule="auto"/>
        <w:rPr>
          <w:rFonts w:ascii="Arial" w:eastAsia="Times New Roman" w:hAnsi="Arial" w:cs="Arial"/>
          <w:sz w:val="24"/>
          <w:szCs w:val="24"/>
          <w:shd w:val="clear" w:color="auto" w:fill="FFFFFF"/>
          <w:lang w:eastAsia="ru-RU"/>
        </w:rPr>
      </w:pPr>
    </w:p>
    <w:p w14:paraId="46104A58" w14:textId="77777777" w:rsidR="0009008D" w:rsidRPr="00B10EE0" w:rsidRDefault="0009008D" w:rsidP="0009008D">
      <w:pPr>
        <w:spacing w:after="0" w:line="360" w:lineRule="auto"/>
        <w:rPr>
          <w:rFonts w:ascii="Arial" w:eastAsia="Times New Roman" w:hAnsi="Arial" w:cs="Arial"/>
          <w:sz w:val="24"/>
          <w:szCs w:val="24"/>
          <w:shd w:val="clear" w:color="auto" w:fill="FFFFFF"/>
          <w:lang w:eastAsia="ru-RU"/>
        </w:rPr>
      </w:pPr>
    </w:p>
    <w:p w14:paraId="7A00F1B9" w14:textId="77777777" w:rsidR="005D12A7" w:rsidRPr="005D12A7" w:rsidRDefault="0095243D" w:rsidP="00EE6590">
      <w:pPr>
        <w:pStyle w:val="afa"/>
        <w:numPr>
          <w:ilvl w:val="0"/>
          <w:numId w:val="21"/>
        </w:numPr>
        <w:tabs>
          <w:tab w:val="right" w:leader="dot" w:pos="9631"/>
        </w:tabs>
        <w:rPr>
          <w:rFonts w:ascii="Arial" w:hAnsi="Arial" w:cs="Arial"/>
        </w:rPr>
      </w:pPr>
      <w:r w:rsidRPr="005D12A7">
        <w:rPr>
          <w:rFonts w:ascii="Arial" w:hAnsi="Arial" w:cs="Arial"/>
          <w:b/>
        </w:rPr>
        <w:t> Требовани</w:t>
      </w:r>
      <w:r w:rsidR="005D12A7" w:rsidRPr="005D12A7">
        <w:rPr>
          <w:rFonts w:ascii="Arial" w:hAnsi="Arial" w:cs="Arial"/>
          <w:b/>
        </w:rPr>
        <w:t>я</w:t>
      </w:r>
    </w:p>
    <w:p w14:paraId="11464BA8" w14:textId="77777777" w:rsidR="001D6FA1" w:rsidRPr="005D12A7" w:rsidRDefault="005D12A7" w:rsidP="005D12A7">
      <w:pPr>
        <w:tabs>
          <w:tab w:val="right" w:leader="dot" w:pos="9631"/>
        </w:tabs>
        <w:ind w:left="510"/>
        <w:rPr>
          <w:rFonts w:ascii="Arial" w:hAnsi="Arial" w:cs="Arial"/>
          <w:sz w:val="24"/>
          <w:szCs w:val="24"/>
        </w:rPr>
      </w:pPr>
      <w:r>
        <w:rPr>
          <w:rFonts w:ascii="Arial" w:hAnsi="Arial" w:cs="Arial"/>
          <w:sz w:val="24"/>
          <w:szCs w:val="24"/>
        </w:rPr>
        <w:t xml:space="preserve">     </w:t>
      </w:r>
      <w:r w:rsidRPr="005D12A7">
        <w:rPr>
          <w:rFonts w:ascii="Arial" w:hAnsi="Arial" w:cs="Arial"/>
          <w:sz w:val="24"/>
          <w:szCs w:val="24"/>
        </w:rPr>
        <w:t>4.1 Б</w:t>
      </w:r>
      <w:r w:rsidR="001D6FA1" w:rsidRPr="005D12A7">
        <w:rPr>
          <w:rFonts w:ascii="Arial" w:hAnsi="Arial" w:cs="Arial"/>
          <w:sz w:val="24"/>
          <w:szCs w:val="24"/>
        </w:rPr>
        <w:t>иологическая безопасность и гемосовместимость</w:t>
      </w:r>
    </w:p>
    <w:p w14:paraId="50D132D6" w14:textId="77777777" w:rsidR="001D6FA1" w:rsidRPr="005D12A7" w:rsidRDefault="005D12A7" w:rsidP="005D12A7">
      <w:pPr>
        <w:tabs>
          <w:tab w:val="right" w:leader="dot" w:pos="9631"/>
        </w:tabs>
        <w:spacing w:after="0" w:line="360" w:lineRule="auto"/>
        <w:rPr>
          <w:rFonts w:ascii="Arial" w:eastAsia="Calibri" w:hAnsi="Arial" w:cs="Arial"/>
          <w:sz w:val="24"/>
          <w:szCs w:val="24"/>
        </w:rPr>
      </w:pPr>
      <w:r w:rsidRPr="005D12A7">
        <w:rPr>
          <w:rFonts w:ascii="Arial" w:eastAsia="Calibri" w:hAnsi="Arial" w:cs="Arial"/>
          <w:sz w:val="24"/>
          <w:szCs w:val="24"/>
        </w:rPr>
        <w:t xml:space="preserve">       </w:t>
      </w:r>
      <w:r w:rsidR="001D6FA1" w:rsidRPr="005D12A7">
        <w:rPr>
          <w:rFonts w:ascii="Arial" w:eastAsia="Calibri" w:hAnsi="Arial" w:cs="Arial"/>
          <w:sz w:val="24"/>
          <w:szCs w:val="24"/>
        </w:rPr>
        <w:t>Части плазмофильтра, предназначенные для прямого или косвенного контакта с кровью, должны быть оценены на предмет отсутствия биологической опасности в соответствии с пунктом 5.2.</w:t>
      </w:r>
    </w:p>
    <w:p w14:paraId="04982E89" w14:textId="77777777" w:rsidR="001D6FA1" w:rsidRPr="005D12A7" w:rsidRDefault="005D12A7" w:rsidP="005D12A7">
      <w:pPr>
        <w:tabs>
          <w:tab w:val="right" w:leader="dot" w:pos="9631"/>
        </w:tabs>
        <w:spacing w:after="0" w:line="360" w:lineRule="auto"/>
        <w:rPr>
          <w:rFonts w:ascii="Arial" w:eastAsia="Calibri" w:hAnsi="Arial" w:cs="Arial"/>
          <w:sz w:val="24"/>
          <w:szCs w:val="24"/>
        </w:rPr>
      </w:pPr>
      <w:r>
        <w:rPr>
          <w:rFonts w:ascii="Arial" w:eastAsia="Calibri" w:hAnsi="Arial" w:cs="Arial"/>
          <w:sz w:val="28"/>
          <w:szCs w:val="24"/>
        </w:rPr>
        <w:t xml:space="preserve">       </w:t>
      </w:r>
      <w:r w:rsidR="001D6FA1" w:rsidRPr="005D12A7">
        <w:rPr>
          <w:rFonts w:ascii="Arial" w:eastAsia="Calibri" w:hAnsi="Arial" w:cs="Arial"/>
          <w:sz w:val="24"/>
          <w:szCs w:val="24"/>
        </w:rPr>
        <w:t>Обращается внимание на необходимость установления того, существуют ли национальные правила или национальные стандарты,</w:t>
      </w:r>
      <w:r w:rsidRPr="005D12A7">
        <w:rPr>
          <w:rFonts w:ascii="Arial" w:eastAsia="Calibri" w:hAnsi="Arial" w:cs="Arial"/>
          <w:sz w:val="24"/>
          <w:szCs w:val="24"/>
        </w:rPr>
        <w:t xml:space="preserve">регулирующие </w:t>
      </w:r>
      <w:r w:rsidR="001D6FA1" w:rsidRPr="005D12A7">
        <w:rPr>
          <w:rFonts w:ascii="Arial" w:eastAsia="Calibri" w:hAnsi="Arial" w:cs="Arial"/>
          <w:sz w:val="24"/>
          <w:szCs w:val="24"/>
        </w:rPr>
        <w:t>токсикологические испытания и испытания на биосовместимость, в стране, в которой производится изделие, и, если применимо, в странах, в которых изделие будет продаваться.</w:t>
      </w:r>
    </w:p>
    <w:p w14:paraId="5D3DFBBC" w14:textId="77777777" w:rsidR="001D6FA1" w:rsidRPr="001D6FA1" w:rsidRDefault="001D6FA1" w:rsidP="001D6FA1">
      <w:pPr>
        <w:tabs>
          <w:tab w:val="right" w:leader="dot" w:pos="9631"/>
        </w:tabs>
        <w:spacing w:after="0" w:line="360" w:lineRule="auto"/>
        <w:ind w:firstLine="510"/>
        <w:rPr>
          <w:rFonts w:ascii="Arial" w:eastAsia="Calibri" w:hAnsi="Arial" w:cs="Arial"/>
          <w:sz w:val="28"/>
          <w:szCs w:val="24"/>
        </w:rPr>
      </w:pPr>
    </w:p>
    <w:p w14:paraId="2DEF3D74" w14:textId="77777777" w:rsidR="001D6FA1" w:rsidRPr="005D12A7" w:rsidRDefault="005D12A7" w:rsidP="005D12A7">
      <w:pPr>
        <w:tabs>
          <w:tab w:val="right" w:leader="dot" w:pos="9631"/>
        </w:tabs>
        <w:spacing w:after="0" w:line="360" w:lineRule="auto"/>
        <w:rPr>
          <w:rFonts w:ascii="Arial" w:eastAsia="Calibri" w:hAnsi="Arial" w:cs="Arial"/>
          <w:sz w:val="24"/>
          <w:szCs w:val="24"/>
        </w:rPr>
      </w:pPr>
      <w:r>
        <w:rPr>
          <w:rFonts w:ascii="Arial" w:eastAsia="Calibri" w:hAnsi="Arial" w:cs="Arial"/>
          <w:sz w:val="28"/>
          <w:szCs w:val="24"/>
        </w:rPr>
        <w:t xml:space="preserve">       </w:t>
      </w:r>
      <w:r w:rsidRPr="005D12A7">
        <w:rPr>
          <w:rFonts w:ascii="Arial" w:eastAsia="Calibri" w:hAnsi="Arial" w:cs="Arial"/>
          <w:sz w:val="24"/>
          <w:szCs w:val="24"/>
        </w:rPr>
        <w:t xml:space="preserve">4.2 </w:t>
      </w:r>
      <w:r w:rsidR="001D6FA1" w:rsidRPr="005D12A7">
        <w:rPr>
          <w:rFonts w:ascii="Arial" w:eastAsia="Calibri" w:hAnsi="Arial" w:cs="Arial"/>
          <w:sz w:val="24"/>
          <w:szCs w:val="24"/>
        </w:rPr>
        <w:t>Стерильность</w:t>
      </w:r>
    </w:p>
    <w:p w14:paraId="4E156308" w14:textId="77777777" w:rsidR="001D6FA1" w:rsidRPr="005D12A7" w:rsidRDefault="005D12A7" w:rsidP="005D12A7">
      <w:pPr>
        <w:tabs>
          <w:tab w:val="right" w:leader="dot" w:pos="9631"/>
        </w:tabs>
        <w:spacing w:after="0" w:line="360" w:lineRule="auto"/>
        <w:rPr>
          <w:rFonts w:ascii="Arial" w:eastAsia="Calibri" w:hAnsi="Arial" w:cs="Arial"/>
          <w:sz w:val="24"/>
          <w:szCs w:val="24"/>
        </w:rPr>
      </w:pPr>
      <w:r w:rsidRPr="005D12A7">
        <w:rPr>
          <w:rFonts w:ascii="Arial" w:eastAsia="Calibri" w:hAnsi="Arial" w:cs="Arial"/>
          <w:sz w:val="24"/>
          <w:szCs w:val="24"/>
        </w:rPr>
        <w:t xml:space="preserve">          </w:t>
      </w:r>
      <w:r w:rsidR="001D6FA1" w:rsidRPr="005D12A7">
        <w:rPr>
          <w:rFonts w:ascii="Arial" w:eastAsia="Calibri" w:hAnsi="Arial" w:cs="Arial"/>
          <w:sz w:val="24"/>
          <w:szCs w:val="24"/>
        </w:rPr>
        <w:t>Кровяные и фильтратные пути плазмофильтра должны быть стерильными. Соответствие требованиям должно быть проверено в соответствии с 5.3.</w:t>
      </w:r>
    </w:p>
    <w:p w14:paraId="25850638" w14:textId="77777777" w:rsidR="005D12A7" w:rsidRPr="005D12A7" w:rsidRDefault="005D12A7" w:rsidP="00EE6590">
      <w:pPr>
        <w:pStyle w:val="afa"/>
        <w:numPr>
          <w:ilvl w:val="1"/>
          <w:numId w:val="21"/>
        </w:numPr>
        <w:tabs>
          <w:tab w:val="right" w:leader="dot" w:pos="9631"/>
        </w:tabs>
        <w:rPr>
          <w:rFonts w:ascii="Arial" w:hAnsi="Arial" w:cs="Arial"/>
          <w:sz w:val="24"/>
        </w:rPr>
      </w:pPr>
      <w:r w:rsidRPr="005D12A7">
        <w:rPr>
          <w:rFonts w:ascii="Arial" w:hAnsi="Arial" w:cs="Arial"/>
          <w:sz w:val="24"/>
        </w:rPr>
        <w:t>А</w:t>
      </w:r>
      <w:r w:rsidR="001D6FA1" w:rsidRPr="005D12A7">
        <w:rPr>
          <w:rFonts w:ascii="Arial" w:hAnsi="Arial" w:cs="Arial"/>
          <w:sz w:val="24"/>
        </w:rPr>
        <w:t>пирогенность</w:t>
      </w:r>
    </w:p>
    <w:p w14:paraId="7B4C63CA" w14:textId="77777777" w:rsidR="005D12A7" w:rsidRDefault="001D6FA1" w:rsidP="005D12A7">
      <w:pPr>
        <w:pStyle w:val="afa"/>
        <w:tabs>
          <w:tab w:val="right" w:leader="dot" w:pos="9631"/>
        </w:tabs>
        <w:ind w:left="1230" w:firstLine="0"/>
        <w:rPr>
          <w:rFonts w:ascii="Arial" w:hAnsi="Arial" w:cs="Arial"/>
          <w:sz w:val="24"/>
        </w:rPr>
      </w:pPr>
      <w:r w:rsidRPr="005D12A7">
        <w:rPr>
          <w:rFonts w:ascii="Arial" w:hAnsi="Arial" w:cs="Arial"/>
          <w:sz w:val="24"/>
        </w:rPr>
        <w:t>Кровяные и фильтратные пути плазмофи</w:t>
      </w:r>
      <w:r w:rsidR="005D12A7">
        <w:rPr>
          <w:rFonts w:ascii="Arial" w:hAnsi="Arial" w:cs="Arial"/>
          <w:sz w:val="24"/>
        </w:rPr>
        <w:t>льтра должны быть апирогенными.</w:t>
      </w:r>
    </w:p>
    <w:p w14:paraId="3C9D273B" w14:textId="77777777" w:rsidR="001D6FA1" w:rsidRDefault="001D6FA1" w:rsidP="005D12A7">
      <w:pPr>
        <w:pStyle w:val="afa"/>
        <w:tabs>
          <w:tab w:val="right" w:leader="dot" w:pos="9631"/>
        </w:tabs>
        <w:ind w:left="1230" w:firstLine="0"/>
        <w:rPr>
          <w:rFonts w:ascii="Arial" w:hAnsi="Arial" w:cs="Arial"/>
          <w:sz w:val="24"/>
        </w:rPr>
      </w:pPr>
      <w:r w:rsidRPr="005D12A7">
        <w:rPr>
          <w:rFonts w:ascii="Arial" w:hAnsi="Arial" w:cs="Arial"/>
          <w:sz w:val="24"/>
        </w:rPr>
        <w:t>Соответствие требованиям должно быть проверено в соответствии с 5.4.</w:t>
      </w:r>
    </w:p>
    <w:p w14:paraId="73F6DD2B" w14:textId="77777777" w:rsidR="001D6FA1" w:rsidRPr="005D12A7" w:rsidRDefault="005D12A7" w:rsidP="005D12A7">
      <w:pPr>
        <w:tabs>
          <w:tab w:val="right" w:leader="dot" w:pos="9631"/>
        </w:tabs>
        <w:rPr>
          <w:rFonts w:ascii="Arial" w:hAnsi="Arial" w:cs="Arial"/>
          <w:sz w:val="24"/>
          <w:szCs w:val="24"/>
        </w:rPr>
      </w:pPr>
      <w:r>
        <w:rPr>
          <w:rFonts w:ascii="Arial" w:hAnsi="Arial" w:cs="Arial"/>
          <w:sz w:val="24"/>
        </w:rPr>
        <w:t xml:space="preserve">       </w:t>
      </w:r>
      <w:r w:rsidRPr="005D12A7">
        <w:rPr>
          <w:rFonts w:ascii="Arial" w:hAnsi="Arial" w:cs="Arial"/>
          <w:sz w:val="24"/>
          <w:szCs w:val="24"/>
        </w:rPr>
        <w:t xml:space="preserve">4.4 </w:t>
      </w:r>
      <w:bookmarkStart w:id="10" w:name="_TOC_250001"/>
      <w:r w:rsidRPr="005D12A7">
        <w:rPr>
          <w:rFonts w:ascii="Arial" w:hAnsi="Arial" w:cs="Arial"/>
          <w:sz w:val="24"/>
          <w:szCs w:val="24"/>
        </w:rPr>
        <w:t xml:space="preserve">   </w:t>
      </w:r>
      <w:r w:rsidR="001D6FA1" w:rsidRPr="005D12A7">
        <w:rPr>
          <w:rFonts w:ascii="Arial" w:eastAsia="Calibri" w:hAnsi="Arial" w:cs="Arial"/>
          <w:sz w:val="24"/>
          <w:szCs w:val="24"/>
        </w:rPr>
        <w:t xml:space="preserve">Механические </w:t>
      </w:r>
      <w:bookmarkEnd w:id="10"/>
      <w:r w:rsidR="001D6FA1" w:rsidRPr="005D12A7">
        <w:rPr>
          <w:rFonts w:ascii="Arial" w:eastAsia="Calibri" w:hAnsi="Arial" w:cs="Arial"/>
          <w:sz w:val="24"/>
          <w:szCs w:val="24"/>
        </w:rPr>
        <w:t>характеристики</w:t>
      </w:r>
    </w:p>
    <w:p w14:paraId="608FB98C" w14:textId="77777777" w:rsidR="001D6FA1" w:rsidRPr="005D12A7" w:rsidRDefault="005D12A7" w:rsidP="005D12A7">
      <w:pPr>
        <w:tabs>
          <w:tab w:val="right" w:leader="dot" w:pos="9631"/>
        </w:tabs>
        <w:spacing w:after="0" w:line="360" w:lineRule="auto"/>
        <w:rPr>
          <w:rFonts w:ascii="Arial" w:eastAsia="Calibri" w:hAnsi="Arial" w:cs="Arial"/>
          <w:sz w:val="24"/>
          <w:szCs w:val="24"/>
        </w:rPr>
      </w:pPr>
      <w:r w:rsidRPr="005D12A7">
        <w:rPr>
          <w:rFonts w:ascii="Arial" w:eastAsia="Calibri" w:hAnsi="Arial" w:cs="Arial"/>
          <w:sz w:val="24"/>
          <w:szCs w:val="24"/>
        </w:rPr>
        <w:t xml:space="preserve">      </w:t>
      </w:r>
      <w:r>
        <w:rPr>
          <w:rFonts w:ascii="Arial" w:eastAsia="Calibri" w:hAnsi="Arial" w:cs="Arial"/>
          <w:sz w:val="24"/>
          <w:szCs w:val="24"/>
        </w:rPr>
        <w:t>4.4</w:t>
      </w:r>
      <w:r w:rsidRPr="005D12A7">
        <w:rPr>
          <w:rFonts w:ascii="Arial" w:eastAsia="Calibri" w:hAnsi="Arial" w:cs="Arial"/>
          <w:sz w:val="24"/>
          <w:szCs w:val="24"/>
        </w:rPr>
        <w:t xml:space="preserve">.1 </w:t>
      </w:r>
      <w:r w:rsidR="001D6FA1" w:rsidRPr="005D12A7">
        <w:rPr>
          <w:rFonts w:ascii="Arial" w:eastAsia="Calibri" w:hAnsi="Arial" w:cs="Arial"/>
          <w:sz w:val="24"/>
          <w:szCs w:val="24"/>
        </w:rPr>
        <w:t>Структурная целостность</w:t>
      </w:r>
    </w:p>
    <w:p w14:paraId="04CE24AD" w14:textId="77777777" w:rsidR="001D6FA1" w:rsidRPr="001D6FA1" w:rsidRDefault="005D12A7" w:rsidP="005D12A7">
      <w:pPr>
        <w:tabs>
          <w:tab w:val="right" w:leader="dot" w:pos="9631"/>
        </w:tabs>
        <w:spacing w:after="0" w:line="360" w:lineRule="auto"/>
        <w:rPr>
          <w:rFonts w:ascii="Arial" w:eastAsia="Calibri" w:hAnsi="Arial" w:cs="Arial"/>
          <w:sz w:val="28"/>
          <w:szCs w:val="24"/>
        </w:rPr>
      </w:pPr>
      <w:r>
        <w:rPr>
          <w:rFonts w:ascii="Arial" w:eastAsia="Calibri" w:hAnsi="Arial" w:cs="Arial"/>
          <w:sz w:val="24"/>
          <w:szCs w:val="24"/>
        </w:rPr>
        <w:t xml:space="preserve">         </w:t>
      </w:r>
      <w:r w:rsidR="001D6FA1" w:rsidRPr="005D12A7">
        <w:rPr>
          <w:rFonts w:ascii="Arial" w:eastAsia="Calibri" w:hAnsi="Arial" w:cs="Arial"/>
          <w:sz w:val="24"/>
          <w:szCs w:val="24"/>
        </w:rPr>
        <w:t>Внешний корпус плазмофильтра должен выдерживать положительное давление, в 1,5 раза превышающее рекомендуемое изготовителем максимальное давление выше атмосферного, и отрицательное давление, не превышающее 66,7 кПа (500 мм рт. ст.) ниже атмосферного, при испытаниях в соответствии с 5.5.1.2 и 5.5.1.3</w:t>
      </w:r>
      <w:r w:rsidR="001D6FA1" w:rsidRPr="001D6FA1">
        <w:rPr>
          <w:rFonts w:ascii="Arial" w:eastAsia="Calibri" w:hAnsi="Arial" w:cs="Arial"/>
          <w:sz w:val="28"/>
          <w:szCs w:val="24"/>
        </w:rPr>
        <w:t>.</w:t>
      </w:r>
    </w:p>
    <w:p w14:paraId="7361BB24" w14:textId="77777777" w:rsidR="001D6FA1" w:rsidRPr="00330FE2" w:rsidRDefault="00330FE2" w:rsidP="00330FE2">
      <w:pPr>
        <w:tabs>
          <w:tab w:val="right" w:leader="dot" w:pos="9631"/>
        </w:tabs>
        <w:rPr>
          <w:rFonts w:ascii="Arial" w:hAnsi="Arial" w:cs="Arial"/>
          <w:sz w:val="24"/>
        </w:rPr>
      </w:pPr>
      <w:r>
        <w:rPr>
          <w:rFonts w:ascii="Arial" w:hAnsi="Arial" w:cs="Arial"/>
          <w:sz w:val="24"/>
        </w:rPr>
        <w:t xml:space="preserve">     </w:t>
      </w:r>
      <w:r w:rsidRPr="00330FE2">
        <w:rPr>
          <w:rFonts w:ascii="Arial" w:hAnsi="Arial" w:cs="Arial"/>
          <w:sz w:val="24"/>
        </w:rPr>
        <w:t>4.4.2</w:t>
      </w:r>
      <w:r w:rsidR="005D12A7" w:rsidRPr="00330FE2">
        <w:rPr>
          <w:rFonts w:ascii="Arial" w:hAnsi="Arial" w:cs="Arial"/>
          <w:sz w:val="24"/>
        </w:rPr>
        <w:t xml:space="preserve"> </w:t>
      </w:r>
      <w:r w:rsidR="001D6FA1" w:rsidRPr="00330FE2">
        <w:rPr>
          <w:rFonts w:ascii="Arial" w:hAnsi="Arial" w:cs="Arial"/>
          <w:sz w:val="24"/>
        </w:rPr>
        <w:t>Целостность отсека крови</w:t>
      </w:r>
    </w:p>
    <w:p w14:paraId="07553A0F" w14:textId="77777777" w:rsidR="001D6FA1" w:rsidRDefault="005D12A7" w:rsidP="001D6FA1">
      <w:pPr>
        <w:tabs>
          <w:tab w:val="right" w:leader="dot" w:pos="9631"/>
        </w:tabs>
        <w:spacing w:after="0" w:line="360" w:lineRule="auto"/>
        <w:ind w:firstLine="510"/>
        <w:rPr>
          <w:rFonts w:ascii="Arial" w:eastAsia="Calibri" w:hAnsi="Arial" w:cs="Arial"/>
          <w:sz w:val="24"/>
          <w:szCs w:val="24"/>
        </w:rPr>
      </w:pPr>
      <w:r w:rsidRPr="005D12A7">
        <w:rPr>
          <w:rFonts w:ascii="Arial" w:eastAsia="Calibri" w:hAnsi="Arial" w:cs="Arial"/>
          <w:sz w:val="24"/>
          <w:szCs w:val="24"/>
        </w:rPr>
        <w:lastRenderedPageBreak/>
        <w:t>П</w:t>
      </w:r>
      <w:r w:rsidR="001D6FA1" w:rsidRPr="005D12A7">
        <w:rPr>
          <w:rFonts w:ascii="Arial" w:eastAsia="Calibri" w:hAnsi="Arial" w:cs="Arial"/>
          <w:sz w:val="24"/>
          <w:szCs w:val="24"/>
        </w:rPr>
        <w:t>ри воздействии на отсек для крови плазмофильтра валидированного испытания, проводимого при давлении, в 1,5 раза превышающем максимальное рекомендуемое производителем трансмембранное давление, отсек для крови не должен давать утечек. Соответствие этому требованию должно быть подтверждено в соответствии с 5.5.2.</w:t>
      </w:r>
    </w:p>
    <w:p w14:paraId="6BA10D2A" w14:textId="77777777" w:rsidR="0074399B" w:rsidRPr="004C0681" w:rsidRDefault="004C0681" w:rsidP="004C0681">
      <w:pPr>
        <w:tabs>
          <w:tab w:val="right" w:leader="dot" w:pos="9631"/>
        </w:tabs>
        <w:rPr>
          <w:rFonts w:ascii="Arial" w:hAnsi="Arial" w:cs="Arial"/>
          <w:sz w:val="24"/>
        </w:rPr>
      </w:pPr>
      <w:r>
        <w:rPr>
          <w:rFonts w:ascii="Arial" w:hAnsi="Arial" w:cs="Arial"/>
          <w:sz w:val="24"/>
        </w:rPr>
        <w:t xml:space="preserve">    4.4.3. </w:t>
      </w:r>
      <w:r w:rsidR="0074399B" w:rsidRPr="004C0681">
        <w:rPr>
          <w:rFonts w:ascii="Arial" w:hAnsi="Arial" w:cs="Arial"/>
          <w:sz w:val="24"/>
        </w:rPr>
        <w:t>Разъемы</w:t>
      </w:r>
    </w:p>
    <w:p w14:paraId="1C82FB8C" w14:textId="77777777" w:rsidR="0074399B" w:rsidRPr="004C0681" w:rsidRDefault="004C0681" w:rsidP="004C0681">
      <w:pPr>
        <w:tabs>
          <w:tab w:val="right" w:leader="dot" w:pos="9631"/>
        </w:tabs>
        <w:rPr>
          <w:rFonts w:ascii="Arial" w:hAnsi="Arial" w:cs="Arial"/>
          <w:sz w:val="24"/>
        </w:rPr>
      </w:pPr>
      <w:r>
        <w:rPr>
          <w:rFonts w:ascii="Arial" w:hAnsi="Arial" w:cs="Arial"/>
          <w:sz w:val="24"/>
        </w:rPr>
        <w:t xml:space="preserve">   4.4.3.1. </w:t>
      </w:r>
      <w:r w:rsidR="0074399B" w:rsidRPr="004C0681">
        <w:rPr>
          <w:rFonts w:ascii="Arial" w:hAnsi="Arial" w:cs="Arial"/>
          <w:sz w:val="24"/>
        </w:rPr>
        <w:t>Соединители отсека крови плазмофильтра</w:t>
      </w:r>
    </w:p>
    <w:p w14:paraId="67F8E3ED" w14:textId="77777777" w:rsidR="0074399B" w:rsidRPr="0074399B" w:rsidRDefault="004C0681" w:rsidP="004C0681">
      <w:pPr>
        <w:tabs>
          <w:tab w:val="right" w:leader="dot" w:pos="9631"/>
        </w:tabs>
        <w:spacing w:after="0" w:line="360" w:lineRule="auto"/>
        <w:rPr>
          <w:rFonts w:ascii="Arial" w:eastAsia="Calibri" w:hAnsi="Arial" w:cs="Arial"/>
          <w:sz w:val="24"/>
          <w:szCs w:val="24"/>
        </w:rPr>
      </w:pPr>
      <w:r>
        <w:rPr>
          <w:rFonts w:ascii="Arial" w:eastAsia="Calibri" w:hAnsi="Arial" w:cs="Arial"/>
          <w:sz w:val="24"/>
          <w:szCs w:val="24"/>
        </w:rPr>
        <w:t xml:space="preserve">       </w:t>
      </w:r>
      <w:r w:rsidR="0074399B" w:rsidRPr="0074399B">
        <w:rPr>
          <w:rFonts w:ascii="Arial" w:eastAsia="Calibri" w:hAnsi="Arial" w:cs="Arial"/>
          <w:sz w:val="24"/>
          <w:szCs w:val="24"/>
        </w:rPr>
        <w:t>За исключением случаев, когда плазменный фильтр и контур экстракорпорального кровообращения спроектированы как единая система, размеры соединителей отсеков для крови должны соответствовать указанным на рисунке 1 и в таблице 1.</w:t>
      </w:r>
    </w:p>
    <w:p w14:paraId="524CF288" w14:textId="77777777" w:rsidR="0074399B" w:rsidRPr="0074399B" w:rsidRDefault="0074399B" w:rsidP="0074399B">
      <w:pPr>
        <w:tabs>
          <w:tab w:val="right" w:leader="dot" w:pos="9631"/>
        </w:tabs>
        <w:spacing w:after="0" w:line="360" w:lineRule="auto"/>
        <w:ind w:firstLine="510"/>
        <w:rPr>
          <w:rFonts w:ascii="Arial" w:eastAsia="Calibri" w:hAnsi="Arial" w:cs="Arial"/>
          <w:sz w:val="24"/>
          <w:szCs w:val="24"/>
        </w:rPr>
      </w:pPr>
      <w:r w:rsidRPr="0074399B">
        <w:rPr>
          <w:rFonts w:ascii="Arial" w:eastAsia="Calibri" w:hAnsi="Arial" w:cs="Arial"/>
          <w:sz w:val="24"/>
          <w:szCs w:val="24"/>
        </w:rPr>
        <w:t>Функциональные требования к отсеку для крови плазмофильтра, такие как допустимая скорость утечки, минимальное усилие отсоединения, минимальное усилие отсоединения и максимальный крутящий момент соединения, должны быть определены в соответствии с процессом управления рисками производителя. Граничные параметры, используемые в испытаниях, такие как крутящие моменты, усилия соединения и отсоединения, а также время выдержки и температура окружающей среды, должны быть учтены и определены в рамках оценки риска, проводимой производителем при использовании изделия.</w:t>
      </w:r>
    </w:p>
    <w:p w14:paraId="6D0139C6" w14:textId="77777777" w:rsidR="0074399B" w:rsidRPr="0074399B" w:rsidRDefault="0074399B" w:rsidP="0074399B">
      <w:pPr>
        <w:tabs>
          <w:tab w:val="right" w:leader="dot" w:pos="9631"/>
        </w:tabs>
        <w:spacing w:after="0" w:line="360" w:lineRule="auto"/>
        <w:ind w:firstLine="510"/>
        <w:rPr>
          <w:rFonts w:ascii="Arial" w:eastAsia="Calibri" w:hAnsi="Arial" w:cs="Arial"/>
          <w:sz w:val="24"/>
          <w:szCs w:val="24"/>
        </w:rPr>
      </w:pPr>
    </w:p>
    <w:p w14:paraId="6312501F" w14:textId="77777777" w:rsidR="0074399B" w:rsidRDefault="0074399B" w:rsidP="0074399B">
      <w:pPr>
        <w:tabs>
          <w:tab w:val="right" w:leader="dot" w:pos="9631"/>
        </w:tabs>
        <w:spacing w:after="0" w:line="360" w:lineRule="auto"/>
        <w:ind w:firstLine="510"/>
        <w:rPr>
          <w:rFonts w:ascii="Arial" w:eastAsia="Calibri" w:hAnsi="Arial" w:cs="Arial"/>
          <w:sz w:val="24"/>
          <w:szCs w:val="24"/>
        </w:rPr>
      </w:pPr>
      <w:r w:rsidRPr="0074399B">
        <w:rPr>
          <w:rFonts w:ascii="Arial" w:eastAsia="Calibri" w:hAnsi="Arial" w:cs="Arial"/>
          <w:sz w:val="24"/>
          <w:szCs w:val="24"/>
        </w:rPr>
        <w:t>Функциональные испытания должны проводиться с учетом оценки риска, проведенной изготовителем. Соблюдение этого требования должно быть проверено в соответствии с пунктом 5.5.3.2.</w:t>
      </w:r>
    </w:p>
    <w:p w14:paraId="5098A461" w14:textId="77777777" w:rsidR="004C0681" w:rsidRDefault="004C0681" w:rsidP="0074399B">
      <w:pPr>
        <w:tabs>
          <w:tab w:val="right" w:leader="dot" w:pos="9631"/>
        </w:tabs>
        <w:spacing w:after="0" w:line="360" w:lineRule="auto"/>
        <w:ind w:firstLine="510"/>
        <w:rPr>
          <w:rFonts w:ascii="Arial" w:eastAsia="Calibri" w:hAnsi="Arial" w:cs="Arial"/>
          <w:sz w:val="24"/>
          <w:szCs w:val="24"/>
        </w:rPr>
      </w:pPr>
    </w:p>
    <w:p w14:paraId="0AE70564" w14:textId="77777777" w:rsidR="004C0681" w:rsidRDefault="004C0681" w:rsidP="0074399B">
      <w:pPr>
        <w:tabs>
          <w:tab w:val="right" w:leader="dot" w:pos="9631"/>
        </w:tabs>
        <w:spacing w:after="0" w:line="360" w:lineRule="auto"/>
        <w:ind w:firstLine="510"/>
        <w:rPr>
          <w:rFonts w:ascii="Arial" w:eastAsia="Calibri" w:hAnsi="Arial" w:cs="Arial"/>
          <w:sz w:val="24"/>
          <w:szCs w:val="24"/>
        </w:rPr>
      </w:pPr>
    </w:p>
    <w:p w14:paraId="5BC6933C" w14:textId="77777777" w:rsidR="004C0681" w:rsidRDefault="004C0681" w:rsidP="0074399B">
      <w:pPr>
        <w:tabs>
          <w:tab w:val="right" w:leader="dot" w:pos="9631"/>
        </w:tabs>
        <w:spacing w:after="0" w:line="360" w:lineRule="auto"/>
        <w:ind w:firstLine="510"/>
        <w:rPr>
          <w:rFonts w:ascii="Arial" w:eastAsia="Calibri" w:hAnsi="Arial" w:cs="Arial"/>
          <w:sz w:val="24"/>
          <w:szCs w:val="24"/>
        </w:rPr>
      </w:pPr>
      <w:r>
        <w:rPr>
          <w:rFonts w:ascii="Arial" w:eastAsia="Calibri" w:hAnsi="Arial" w:cs="Arial"/>
          <w:noProof/>
          <w:sz w:val="24"/>
          <w:szCs w:val="24"/>
          <w:lang w:eastAsia="ru-RU"/>
        </w:rPr>
        <w:lastRenderedPageBreak/>
        <w:drawing>
          <wp:inline distT="0" distB="0" distL="0" distR="0" wp14:anchorId="18FB36B0" wp14:editId="786DC68A">
            <wp:extent cx="5469255" cy="4784701"/>
            <wp:effectExtent l="0" t="0" r="0" b="0"/>
            <wp:docPr id="7" name="Изображение 7" descr="Data:переводы:картинки:1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ta:переводы:картинки:1_1.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69255" cy="4784701"/>
                    </a:xfrm>
                    <a:prstGeom prst="rect">
                      <a:avLst/>
                    </a:prstGeom>
                    <a:noFill/>
                    <a:ln>
                      <a:noFill/>
                    </a:ln>
                  </pic:spPr>
                </pic:pic>
              </a:graphicData>
            </a:graphic>
          </wp:inline>
        </w:drawing>
      </w:r>
    </w:p>
    <w:p w14:paraId="6C0B50B1" w14:textId="77777777" w:rsidR="004C0681" w:rsidRPr="004C0681" w:rsidRDefault="004C0681" w:rsidP="004C0681">
      <w:pPr>
        <w:tabs>
          <w:tab w:val="right" w:leader="dot" w:pos="9631"/>
        </w:tabs>
        <w:spacing w:after="0" w:line="360" w:lineRule="auto"/>
        <w:ind w:firstLine="510"/>
        <w:rPr>
          <w:rFonts w:ascii="Arial" w:eastAsia="Calibri" w:hAnsi="Arial" w:cs="Arial"/>
        </w:rPr>
      </w:pPr>
      <w:r w:rsidRPr="004C0681">
        <w:rPr>
          <w:rFonts w:ascii="Arial" w:eastAsia="Calibri" w:hAnsi="Arial" w:cs="Arial"/>
        </w:rPr>
        <w:t>Рисунок 1 — Конусные разъемы отсеков для плазмофильтра для входа и выхода крови</w:t>
      </w:r>
    </w:p>
    <w:p w14:paraId="0A933AB9" w14:textId="77777777" w:rsidR="00A11C51" w:rsidRDefault="00A11C51" w:rsidP="00AB4792">
      <w:pPr>
        <w:tabs>
          <w:tab w:val="right" w:leader="dot" w:pos="9631"/>
        </w:tabs>
        <w:spacing w:after="0" w:line="360" w:lineRule="auto"/>
        <w:ind w:firstLine="510"/>
        <w:jc w:val="center"/>
        <w:rPr>
          <w:rFonts w:ascii="Arial" w:eastAsia="Calibri" w:hAnsi="Arial" w:cs="Arial"/>
        </w:rPr>
      </w:pPr>
    </w:p>
    <w:p w14:paraId="75473096" w14:textId="358A029E" w:rsidR="00AB4792" w:rsidRPr="00AB4792" w:rsidRDefault="00AB4792" w:rsidP="00AB4792">
      <w:pPr>
        <w:tabs>
          <w:tab w:val="right" w:leader="dot" w:pos="9631"/>
        </w:tabs>
        <w:spacing w:after="0" w:line="360" w:lineRule="auto"/>
        <w:ind w:firstLine="510"/>
        <w:jc w:val="center"/>
        <w:rPr>
          <w:rFonts w:ascii="Arial" w:eastAsia="Calibri" w:hAnsi="Arial" w:cs="Arial"/>
        </w:rPr>
      </w:pPr>
      <w:r w:rsidRPr="00AB4792">
        <w:rPr>
          <w:rFonts w:ascii="Arial" w:eastAsia="Calibri" w:hAnsi="Arial" w:cs="Arial"/>
        </w:rPr>
        <w:t>Таблица 1 — Размеры соединителя отсека для крови</w:t>
      </w:r>
    </w:p>
    <w:tbl>
      <w:tblPr>
        <w:tblStyle w:val="ab"/>
        <w:tblW w:w="0" w:type="auto"/>
        <w:tblLook w:val="04A0" w:firstRow="1" w:lastRow="0" w:firstColumn="1" w:lastColumn="0" w:noHBand="0" w:noVBand="1"/>
      </w:tblPr>
      <w:tblGrid>
        <w:gridCol w:w="1678"/>
        <w:gridCol w:w="781"/>
        <w:gridCol w:w="781"/>
        <w:gridCol w:w="760"/>
        <w:gridCol w:w="781"/>
        <w:gridCol w:w="762"/>
        <w:gridCol w:w="762"/>
        <w:gridCol w:w="762"/>
        <w:gridCol w:w="758"/>
        <w:gridCol w:w="758"/>
        <w:gridCol w:w="762"/>
      </w:tblGrid>
      <w:tr w:rsidR="004C0681" w14:paraId="597C6F64" w14:textId="77777777" w:rsidTr="004C0681">
        <w:tc>
          <w:tcPr>
            <w:tcW w:w="1678" w:type="dxa"/>
            <w:tcBorders>
              <w:bottom w:val="double" w:sz="4" w:space="0" w:color="000000"/>
            </w:tcBorders>
          </w:tcPr>
          <w:p w14:paraId="471FF290" w14:textId="77777777" w:rsidR="004C0681" w:rsidRPr="00A11C51" w:rsidRDefault="004C0681" w:rsidP="004C0681"/>
        </w:tc>
        <w:tc>
          <w:tcPr>
            <w:tcW w:w="781" w:type="dxa"/>
            <w:tcBorders>
              <w:bottom w:val="double" w:sz="4" w:space="0" w:color="000000"/>
            </w:tcBorders>
          </w:tcPr>
          <w:p w14:paraId="2FA952C2" w14:textId="77777777" w:rsidR="004C0681" w:rsidRDefault="004C0681" w:rsidP="004C0681">
            <w:pPr>
              <w:rPr>
                <w:lang w:val="en-US"/>
              </w:rPr>
            </w:pPr>
            <w:r>
              <w:rPr>
                <w:i/>
                <w:lang w:val="en-US"/>
              </w:rPr>
              <w:t>E</w:t>
            </w:r>
            <w:r>
              <w:rPr>
                <w:lang w:val="en-US"/>
              </w:rPr>
              <w:t xml:space="preserve">, </w:t>
            </w:r>
            <w:r>
              <w:t>мм</w:t>
            </w:r>
          </w:p>
        </w:tc>
        <w:tc>
          <w:tcPr>
            <w:tcW w:w="781" w:type="dxa"/>
            <w:tcBorders>
              <w:bottom w:val="double" w:sz="4" w:space="0" w:color="000000"/>
            </w:tcBorders>
          </w:tcPr>
          <w:p w14:paraId="0DD8AB28" w14:textId="77777777" w:rsidR="004C0681" w:rsidRDefault="004C0681" w:rsidP="004C0681">
            <w:pPr>
              <w:rPr>
                <w:lang w:val="en-US"/>
              </w:rPr>
            </w:pPr>
            <w:r>
              <w:rPr>
                <w:i/>
                <w:lang w:val="en-US"/>
              </w:rPr>
              <w:t>F</w:t>
            </w:r>
            <w:r>
              <w:rPr>
                <w:lang w:val="en-US"/>
              </w:rPr>
              <w:t xml:space="preserve">, </w:t>
            </w:r>
            <w:r>
              <w:t>мм</w:t>
            </w:r>
          </w:p>
        </w:tc>
        <w:tc>
          <w:tcPr>
            <w:tcW w:w="760" w:type="dxa"/>
            <w:tcBorders>
              <w:bottom w:val="double" w:sz="4" w:space="0" w:color="000000"/>
            </w:tcBorders>
          </w:tcPr>
          <w:p w14:paraId="4C2AC65E" w14:textId="77777777" w:rsidR="004C0681" w:rsidRDefault="004C0681" w:rsidP="004C0681">
            <w:pPr>
              <w:rPr>
                <w:lang w:val="en-US"/>
              </w:rPr>
            </w:pPr>
            <w:r>
              <w:rPr>
                <w:i/>
                <w:lang w:val="en-US"/>
              </w:rPr>
              <w:t>G</w:t>
            </w:r>
            <w:r>
              <w:rPr>
                <w:vertAlign w:val="superscript"/>
                <w:lang w:val="en-US"/>
              </w:rPr>
              <w:t>a</w:t>
            </w:r>
            <w:r>
              <w:rPr>
                <w:lang w:val="en-US"/>
              </w:rPr>
              <w:t xml:space="preserve">, </w:t>
            </w:r>
            <w:r>
              <w:t>мм</w:t>
            </w:r>
          </w:p>
        </w:tc>
        <w:tc>
          <w:tcPr>
            <w:tcW w:w="781" w:type="dxa"/>
            <w:tcBorders>
              <w:bottom w:val="double" w:sz="4" w:space="0" w:color="000000"/>
            </w:tcBorders>
          </w:tcPr>
          <w:p w14:paraId="2008DDC4" w14:textId="77777777" w:rsidR="004C0681" w:rsidRDefault="004C0681" w:rsidP="004C0681">
            <w:pPr>
              <w:rPr>
                <w:lang w:val="en-US"/>
              </w:rPr>
            </w:pPr>
            <w:r>
              <w:rPr>
                <w:i/>
                <w:lang w:val="en-US"/>
              </w:rPr>
              <w:t>H</w:t>
            </w:r>
            <w:r>
              <w:rPr>
                <w:lang w:val="en-US"/>
              </w:rPr>
              <w:t xml:space="preserve">, </w:t>
            </w:r>
            <w:r>
              <w:t>мм</w:t>
            </w:r>
          </w:p>
        </w:tc>
        <w:tc>
          <w:tcPr>
            <w:tcW w:w="762" w:type="dxa"/>
            <w:tcBorders>
              <w:bottom w:val="double" w:sz="4" w:space="0" w:color="000000"/>
            </w:tcBorders>
          </w:tcPr>
          <w:p w14:paraId="0F3064F9" w14:textId="77777777" w:rsidR="004C0681" w:rsidRDefault="004C0681" w:rsidP="004C0681">
            <w:pPr>
              <w:rPr>
                <w:lang w:val="en-US"/>
              </w:rPr>
            </w:pPr>
            <w:r>
              <w:rPr>
                <w:i/>
                <w:lang w:val="en-US"/>
              </w:rPr>
              <w:t>J</w:t>
            </w:r>
            <w:r>
              <w:rPr>
                <w:vertAlign w:val="superscript"/>
                <w:lang w:val="en-US"/>
              </w:rPr>
              <w:t>b</w:t>
            </w:r>
            <w:r>
              <w:rPr>
                <w:lang w:val="en-US"/>
              </w:rPr>
              <w:t xml:space="preserve">, </w:t>
            </w:r>
            <w:r>
              <w:t>мм</w:t>
            </w:r>
          </w:p>
        </w:tc>
        <w:tc>
          <w:tcPr>
            <w:tcW w:w="762" w:type="dxa"/>
            <w:tcBorders>
              <w:bottom w:val="double" w:sz="4" w:space="0" w:color="000000"/>
            </w:tcBorders>
          </w:tcPr>
          <w:p w14:paraId="4E9E63D9" w14:textId="77777777" w:rsidR="004C0681" w:rsidRDefault="004C0681" w:rsidP="004C0681">
            <w:pPr>
              <w:rPr>
                <w:lang w:val="en-US"/>
              </w:rPr>
            </w:pPr>
            <w:r>
              <w:rPr>
                <w:i/>
                <w:lang w:val="en-US"/>
              </w:rPr>
              <w:t>K</w:t>
            </w:r>
            <w:r>
              <w:rPr>
                <w:vertAlign w:val="superscript"/>
                <w:lang w:val="en-US"/>
              </w:rPr>
              <w:t>c</w:t>
            </w:r>
            <w:r>
              <w:rPr>
                <w:lang w:val="en-US"/>
              </w:rPr>
              <w:t xml:space="preserve">, </w:t>
            </w:r>
            <w:r>
              <w:t>мм</w:t>
            </w:r>
          </w:p>
        </w:tc>
        <w:tc>
          <w:tcPr>
            <w:tcW w:w="762" w:type="dxa"/>
            <w:tcBorders>
              <w:bottom w:val="double" w:sz="4" w:space="0" w:color="000000"/>
            </w:tcBorders>
          </w:tcPr>
          <w:p w14:paraId="2D6948EF" w14:textId="77777777" w:rsidR="004C0681" w:rsidRDefault="004C0681" w:rsidP="004C0681">
            <w:pPr>
              <w:rPr>
                <w:lang w:val="en-US"/>
              </w:rPr>
            </w:pPr>
            <w:r>
              <w:rPr>
                <w:i/>
                <w:lang w:val="en-US"/>
              </w:rPr>
              <w:t>P</w:t>
            </w:r>
            <w:r>
              <w:rPr>
                <w:vertAlign w:val="superscript"/>
                <w:lang w:val="en-US"/>
              </w:rPr>
              <w:t>d</w:t>
            </w:r>
            <w:r>
              <w:rPr>
                <w:lang w:val="en-US"/>
              </w:rPr>
              <w:t xml:space="preserve">, </w:t>
            </w:r>
            <w:r>
              <w:t>мм</w:t>
            </w:r>
          </w:p>
        </w:tc>
        <w:tc>
          <w:tcPr>
            <w:tcW w:w="758" w:type="dxa"/>
            <w:tcBorders>
              <w:bottom w:val="double" w:sz="4" w:space="0" w:color="000000"/>
            </w:tcBorders>
          </w:tcPr>
          <w:p w14:paraId="3B1FCF24" w14:textId="77777777" w:rsidR="004C0681" w:rsidRPr="0004435C" w:rsidRDefault="004C0681" w:rsidP="004C0681">
            <w:pPr>
              <w:rPr>
                <w:lang w:val="en-US"/>
              </w:rPr>
            </w:pPr>
            <w:r>
              <w:rPr>
                <w:rFonts w:cstheme="minorHAnsi"/>
              </w:rPr>
              <w:t>α</w:t>
            </w:r>
            <w:r>
              <w:rPr>
                <w:rFonts w:cstheme="minorHAnsi"/>
                <w:lang w:val="en-US"/>
              </w:rPr>
              <w:t xml:space="preserve">, </w:t>
            </w:r>
            <w:r>
              <w:rPr>
                <w:rFonts w:cstheme="minorHAnsi"/>
                <w:lang w:val="en-US"/>
              </w:rPr>
              <w:sym w:font="Symbol" w:char="F0B0"/>
            </w:r>
          </w:p>
        </w:tc>
        <w:tc>
          <w:tcPr>
            <w:tcW w:w="758" w:type="dxa"/>
            <w:tcBorders>
              <w:bottom w:val="double" w:sz="4" w:space="0" w:color="000000"/>
            </w:tcBorders>
          </w:tcPr>
          <w:p w14:paraId="4E5A7B82" w14:textId="77777777" w:rsidR="004C0681" w:rsidRPr="0004435C" w:rsidRDefault="004C0681" w:rsidP="004C0681">
            <w:pPr>
              <w:rPr>
                <w:lang w:val="en-US"/>
              </w:rPr>
            </w:pPr>
            <w:r>
              <w:rPr>
                <w:rFonts w:cstheme="minorHAnsi"/>
              </w:rPr>
              <w:t>β</w:t>
            </w:r>
            <w:r>
              <w:rPr>
                <w:rFonts w:cstheme="minorHAnsi"/>
                <w:lang w:val="en-US"/>
              </w:rPr>
              <w:t xml:space="preserve">, </w:t>
            </w:r>
            <w:r>
              <w:rPr>
                <w:rFonts w:cstheme="minorHAnsi"/>
                <w:lang w:val="en-US"/>
              </w:rPr>
              <w:sym w:font="Symbol" w:char="F0B0"/>
            </w:r>
          </w:p>
        </w:tc>
        <w:tc>
          <w:tcPr>
            <w:tcW w:w="762" w:type="dxa"/>
            <w:tcBorders>
              <w:bottom w:val="double" w:sz="4" w:space="0" w:color="000000"/>
            </w:tcBorders>
          </w:tcPr>
          <w:p w14:paraId="0041057E" w14:textId="77777777" w:rsidR="004C0681" w:rsidRPr="0004435C" w:rsidRDefault="004C0681" w:rsidP="004C0681">
            <w:r>
              <w:rPr>
                <w:rFonts w:cstheme="minorHAnsi"/>
              </w:rPr>
              <w:t>γ</w:t>
            </w:r>
          </w:p>
        </w:tc>
      </w:tr>
      <w:tr w:rsidR="004C0681" w14:paraId="2656B1DE" w14:textId="77777777" w:rsidTr="004C0681">
        <w:tc>
          <w:tcPr>
            <w:tcW w:w="1678" w:type="dxa"/>
            <w:tcBorders>
              <w:top w:val="double" w:sz="4" w:space="0" w:color="000000"/>
            </w:tcBorders>
          </w:tcPr>
          <w:p w14:paraId="15CA2726" w14:textId="77777777" w:rsidR="004C0681" w:rsidRPr="0004435C" w:rsidRDefault="004C0681" w:rsidP="004C0681">
            <w:r>
              <w:t>Минимальный</w:t>
            </w:r>
          </w:p>
        </w:tc>
        <w:tc>
          <w:tcPr>
            <w:tcW w:w="781" w:type="dxa"/>
            <w:vMerge w:val="restart"/>
            <w:tcBorders>
              <w:top w:val="double" w:sz="4" w:space="0" w:color="000000"/>
            </w:tcBorders>
          </w:tcPr>
          <w:p w14:paraId="074C9A2D" w14:textId="77777777" w:rsidR="004C0681" w:rsidRDefault="004C0681" w:rsidP="004C0681">
            <w:pPr>
              <w:rPr>
                <w:lang w:val="en-US"/>
              </w:rPr>
            </w:pPr>
            <w:r>
              <w:t>10 или более</w:t>
            </w:r>
          </w:p>
        </w:tc>
        <w:tc>
          <w:tcPr>
            <w:tcW w:w="781" w:type="dxa"/>
            <w:vMerge w:val="restart"/>
            <w:tcBorders>
              <w:top w:val="double" w:sz="4" w:space="0" w:color="000000"/>
            </w:tcBorders>
          </w:tcPr>
          <w:p w14:paraId="20C35AC2" w14:textId="77777777" w:rsidR="004C0681" w:rsidRDefault="004C0681" w:rsidP="004C0681">
            <w:pPr>
              <w:rPr>
                <w:lang w:val="en-US"/>
              </w:rPr>
            </w:pPr>
            <w:r>
              <w:rPr>
                <w:lang w:val="en-US"/>
              </w:rPr>
              <w:t>9</w:t>
            </w:r>
            <w:r>
              <w:t xml:space="preserve"> или более</w:t>
            </w:r>
          </w:p>
        </w:tc>
        <w:tc>
          <w:tcPr>
            <w:tcW w:w="760" w:type="dxa"/>
            <w:vMerge w:val="restart"/>
            <w:tcBorders>
              <w:top w:val="double" w:sz="4" w:space="0" w:color="000000"/>
            </w:tcBorders>
          </w:tcPr>
          <w:p w14:paraId="017D96FA" w14:textId="77777777" w:rsidR="004C0681" w:rsidRDefault="004C0681" w:rsidP="004C0681">
            <w:pPr>
              <w:rPr>
                <w:lang w:val="en-US"/>
              </w:rPr>
            </w:pPr>
            <w:r>
              <w:rPr>
                <w:lang w:val="en-US"/>
              </w:rPr>
              <w:t>8</w:t>
            </w:r>
          </w:p>
        </w:tc>
        <w:tc>
          <w:tcPr>
            <w:tcW w:w="781" w:type="dxa"/>
            <w:vMerge w:val="restart"/>
            <w:tcBorders>
              <w:top w:val="double" w:sz="4" w:space="0" w:color="000000"/>
            </w:tcBorders>
          </w:tcPr>
          <w:p w14:paraId="4A15A7C5" w14:textId="77777777" w:rsidR="004C0681" w:rsidRDefault="004C0681" w:rsidP="004C0681">
            <w:pPr>
              <w:rPr>
                <w:lang w:val="en-US"/>
              </w:rPr>
            </w:pPr>
            <w:r>
              <w:t>1</w:t>
            </w:r>
            <w:r>
              <w:rPr>
                <w:lang w:val="en-US"/>
              </w:rPr>
              <w:t>3</w:t>
            </w:r>
            <w:r>
              <w:t xml:space="preserve"> или более</w:t>
            </w:r>
          </w:p>
        </w:tc>
        <w:tc>
          <w:tcPr>
            <w:tcW w:w="762" w:type="dxa"/>
            <w:tcBorders>
              <w:top w:val="double" w:sz="4" w:space="0" w:color="000000"/>
            </w:tcBorders>
          </w:tcPr>
          <w:p w14:paraId="3BD21E30" w14:textId="77777777" w:rsidR="004C0681" w:rsidRDefault="004C0681" w:rsidP="004C0681">
            <w:pPr>
              <w:rPr>
                <w:lang w:val="en-US"/>
              </w:rPr>
            </w:pPr>
            <w:r>
              <w:rPr>
                <w:lang w:val="en-US"/>
              </w:rPr>
              <w:t>10,8</w:t>
            </w:r>
          </w:p>
        </w:tc>
        <w:tc>
          <w:tcPr>
            <w:tcW w:w="762" w:type="dxa"/>
            <w:tcBorders>
              <w:top w:val="double" w:sz="4" w:space="0" w:color="000000"/>
            </w:tcBorders>
          </w:tcPr>
          <w:p w14:paraId="06DCF2C7" w14:textId="77777777" w:rsidR="004C0681" w:rsidRDefault="004C0681" w:rsidP="004C0681">
            <w:pPr>
              <w:rPr>
                <w:lang w:val="en-US"/>
              </w:rPr>
            </w:pPr>
            <w:r>
              <w:rPr>
                <w:lang w:val="en-US"/>
              </w:rPr>
              <w:t>0,85</w:t>
            </w:r>
          </w:p>
        </w:tc>
        <w:tc>
          <w:tcPr>
            <w:tcW w:w="762" w:type="dxa"/>
            <w:tcBorders>
              <w:top w:val="double" w:sz="4" w:space="0" w:color="000000"/>
            </w:tcBorders>
          </w:tcPr>
          <w:p w14:paraId="655A7FE0" w14:textId="77777777" w:rsidR="004C0681" w:rsidRDefault="004C0681" w:rsidP="004C0681">
            <w:pPr>
              <w:rPr>
                <w:lang w:val="en-US"/>
              </w:rPr>
            </w:pPr>
            <w:r>
              <w:rPr>
                <w:lang w:val="en-US"/>
              </w:rPr>
              <w:t>5,97</w:t>
            </w:r>
          </w:p>
        </w:tc>
        <w:tc>
          <w:tcPr>
            <w:tcW w:w="758" w:type="dxa"/>
            <w:tcBorders>
              <w:top w:val="double" w:sz="4" w:space="0" w:color="000000"/>
            </w:tcBorders>
          </w:tcPr>
          <w:p w14:paraId="5BE8AE6F" w14:textId="77777777" w:rsidR="004C0681" w:rsidRDefault="004C0681" w:rsidP="004C0681">
            <w:pPr>
              <w:rPr>
                <w:lang w:val="en-US"/>
              </w:rPr>
            </w:pPr>
            <w:r>
              <w:t>–</w:t>
            </w:r>
          </w:p>
        </w:tc>
        <w:tc>
          <w:tcPr>
            <w:tcW w:w="758" w:type="dxa"/>
            <w:tcBorders>
              <w:top w:val="double" w:sz="4" w:space="0" w:color="000000"/>
            </w:tcBorders>
          </w:tcPr>
          <w:p w14:paraId="0878AE0C" w14:textId="77777777" w:rsidR="004C0681" w:rsidRDefault="004C0681" w:rsidP="004C0681">
            <w:pPr>
              <w:rPr>
                <w:lang w:val="en-US"/>
              </w:rPr>
            </w:pPr>
            <w:r>
              <w:t>–</w:t>
            </w:r>
          </w:p>
        </w:tc>
        <w:tc>
          <w:tcPr>
            <w:tcW w:w="762" w:type="dxa"/>
            <w:vMerge w:val="restart"/>
            <w:tcBorders>
              <w:top w:val="double" w:sz="4" w:space="0" w:color="000000"/>
            </w:tcBorders>
          </w:tcPr>
          <w:p w14:paraId="18B9AE0C" w14:textId="77777777" w:rsidR="004C0681" w:rsidRDefault="004C0681" w:rsidP="004C0681">
            <w:pPr>
              <w:rPr>
                <w:lang w:val="en-US"/>
              </w:rPr>
            </w:pPr>
            <w:r>
              <w:rPr>
                <w:lang w:val="en-US"/>
              </w:rPr>
              <w:t>6:100</w:t>
            </w:r>
          </w:p>
        </w:tc>
      </w:tr>
      <w:tr w:rsidR="004C0681" w14:paraId="2749FCB3" w14:textId="77777777" w:rsidTr="004C0681">
        <w:tc>
          <w:tcPr>
            <w:tcW w:w="1678" w:type="dxa"/>
          </w:tcPr>
          <w:p w14:paraId="66F24B44" w14:textId="77777777" w:rsidR="004C0681" w:rsidRPr="0004435C" w:rsidRDefault="004C0681" w:rsidP="004C0681">
            <w:r>
              <w:t>Номинальный</w:t>
            </w:r>
          </w:p>
        </w:tc>
        <w:tc>
          <w:tcPr>
            <w:tcW w:w="781" w:type="dxa"/>
            <w:vMerge/>
          </w:tcPr>
          <w:p w14:paraId="783E63B0" w14:textId="77777777" w:rsidR="004C0681" w:rsidRDefault="004C0681" w:rsidP="004C0681">
            <w:pPr>
              <w:rPr>
                <w:lang w:val="en-US"/>
              </w:rPr>
            </w:pPr>
          </w:p>
        </w:tc>
        <w:tc>
          <w:tcPr>
            <w:tcW w:w="781" w:type="dxa"/>
            <w:vMerge/>
          </w:tcPr>
          <w:p w14:paraId="0C835E09" w14:textId="77777777" w:rsidR="004C0681" w:rsidRDefault="004C0681" w:rsidP="004C0681">
            <w:pPr>
              <w:rPr>
                <w:lang w:val="en-US"/>
              </w:rPr>
            </w:pPr>
          </w:p>
        </w:tc>
        <w:tc>
          <w:tcPr>
            <w:tcW w:w="760" w:type="dxa"/>
            <w:vMerge/>
          </w:tcPr>
          <w:p w14:paraId="26BB45EE" w14:textId="77777777" w:rsidR="004C0681" w:rsidRDefault="004C0681" w:rsidP="004C0681">
            <w:pPr>
              <w:rPr>
                <w:lang w:val="en-US"/>
              </w:rPr>
            </w:pPr>
          </w:p>
        </w:tc>
        <w:tc>
          <w:tcPr>
            <w:tcW w:w="781" w:type="dxa"/>
            <w:vMerge/>
          </w:tcPr>
          <w:p w14:paraId="797679F3" w14:textId="77777777" w:rsidR="004C0681" w:rsidRDefault="004C0681" w:rsidP="004C0681">
            <w:pPr>
              <w:rPr>
                <w:lang w:val="en-US"/>
              </w:rPr>
            </w:pPr>
          </w:p>
        </w:tc>
        <w:tc>
          <w:tcPr>
            <w:tcW w:w="762" w:type="dxa"/>
          </w:tcPr>
          <w:p w14:paraId="51314BD9" w14:textId="77777777" w:rsidR="004C0681" w:rsidRDefault="004C0681" w:rsidP="004C0681">
            <w:pPr>
              <w:rPr>
                <w:lang w:val="en-US"/>
              </w:rPr>
            </w:pPr>
            <w:r>
              <w:rPr>
                <w:lang w:val="en-US"/>
              </w:rPr>
              <w:t>11,0</w:t>
            </w:r>
          </w:p>
        </w:tc>
        <w:tc>
          <w:tcPr>
            <w:tcW w:w="762" w:type="dxa"/>
          </w:tcPr>
          <w:p w14:paraId="6B37A550" w14:textId="77777777" w:rsidR="004C0681" w:rsidRDefault="004C0681" w:rsidP="004C0681">
            <w:pPr>
              <w:rPr>
                <w:lang w:val="en-US"/>
              </w:rPr>
            </w:pPr>
            <w:r>
              <w:rPr>
                <w:lang w:val="en-US"/>
              </w:rPr>
              <w:t>1,1</w:t>
            </w:r>
          </w:p>
        </w:tc>
        <w:tc>
          <w:tcPr>
            <w:tcW w:w="762" w:type="dxa"/>
          </w:tcPr>
          <w:p w14:paraId="50CDD3F7" w14:textId="77777777" w:rsidR="004C0681" w:rsidRDefault="004C0681" w:rsidP="004C0681">
            <w:pPr>
              <w:rPr>
                <w:lang w:val="en-US"/>
              </w:rPr>
            </w:pPr>
            <w:r>
              <w:rPr>
                <w:lang w:val="en-US"/>
              </w:rPr>
              <w:t>6,0</w:t>
            </w:r>
          </w:p>
        </w:tc>
        <w:tc>
          <w:tcPr>
            <w:tcW w:w="758" w:type="dxa"/>
          </w:tcPr>
          <w:p w14:paraId="034985C6" w14:textId="77777777" w:rsidR="004C0681" w:rsidRPr="0004435C" w:rsidRDefault="004C0681" w:rsidP="004C0681">
            <w:r>
              <w:t>15</w:t>
            </w:r>
          </w:p>
        </w:tc>
        <w:tc>
          <w:tcPr>
            <w:tcW w:w="758" w:type="dxa"/>
          </w:tcPr>
          <w:p w14:paraId="369DA4A5" w14:textId="77777777" w:rsidR="004C0681" w:rsidRPr="0004435C" w:rsidRDefault="004C0681" w:rsidP="004C0681">
            <w:r>
              <w:t>15</w:t>
            </w:r>
          </w:p>
        </w:tc>
        <w:tc>
          <w:tcPr>
            <w:tcW w:w="762" w:type="dxa"/>
            <w:vMerge/>
          </w:tcPr>
          <w:p w14:paraId="58C20BC2" w14:textId="77777777" w:rsidR="004C0681" w:rsidRDefault="004C0681" w:rsidP="004C0681">
            <w:pPr>
              <w:rPr>
                <w:lang w:val="en-US"/>
              </w:rPr>
            </w:pPr>
          </w:p>
        </w:tc>
      </w:tr>
      <w:tr w:rsidR="004C0681" w14:paraId="3EB3A4B3" w14:textId="77777777" w:rsidTr="004C0681">
        <w:tc>
          <w:tcPr>
            <w:tcW w:w="1678" w:type="dxa"/>
          </w:tcPr>
          <w:p w14:paraId="5C703618" w14:textId="77777777" w:rsidR="004C0681" w:rsidRPr="00557411" w:rsidRDefault="004C0681" w:rsidP="004C0681">
            <w:pPr>
              <w:rPr>
                <w:lang w:val="en-US"/>
              </w:rPr>
            </w:pPr>
            <w:r>
              <w:t>Максимальный</w:t>
            </w:r>
          </w:p>
        </w:tc>
        <w:tc>
          <w:tcPr>
            <w:tcW w:w="781" w:type="dxa"/>
            <w:vMerge/>
          </w:tcPr>
          <w:p w14:paraId="57D8131B" w14:textId="77777777" w:rsidR="004C0681" w:rsidRDefault="004C0681" w:rsidP="004C0681">
            <w:pPr>
              <w:rPr>
                <w:lang w:val="en-US"/>
              </w:rPr>
            </w:pPr>
          </w:p>
        </w:tc>
        <w:tc>
          <w:tcPr>
            <w:tcW w:w="781" w:type="dxa"/>
            <w:vMerge/>
          </w:tcPr>
          <w:p w14:paraId="1761CB3A" w14:textId="77777777" w:rsidR="004C0681" w:rsidRDefault="004C0681" w:rsidP="004C0681">
            <w:pPr>
              <w:rPr>
                <w:lang w:val="en-US"/>
              </w:rPr>
            </w:pPr>
          </w:p>
        </w:tc>
        <w:tc>
          <w:tcPr>
            <w:tcW w:w="760" w:type="dxa"/>
            <w:vMerge/>
          </w:tcPr>
          <w:p w14:paraId="1DBE3070" w14:textId="77777777" w:rsidR="004C0681" w:rsidRDefault="004C0681" w:rsidP="004C0681">
            <w:pPr>
              <w:rPr>
                <w:lang w:val="en-US"/>
              </w:rPr>
            </w:pPr>
          </w:p>
        </w:tc>
        <w:tc>
          <w:tcPr>
            <w:tcW w:w="781" w:type="dxa"/>
            <w:vMerge/>
          </w:tcPr>
          <w:p w14:paraId="2454ED4A" w14:textId="77777777" w:rsidR="004C0681" w:rsidRDefault="004C0681" w:rsidP="004C0681">
            <w:pPr>
              <w:rPr>
                <w:lang w:val="en-US"/>
              </w:rPr>
            </w:pPr>
          </w:p>
        </w:tc>
        <w:tc>
          <w:tcPr>
            <w:tcW w:w="762" w:type="dxa"/>
          </w:tcPr>
          <w:p w14:paraId="691FF6FD" w14:textId="77777777" w:rsidR="004C0681" w:rsidRDefault="004C0681" w:rsidP="004C0681">
            <w:pPr>
              <w:rPr>
                <w:lang w:val="en-US"/>
              </w:rPr>
            </w:pPr>
            <w:r>
              <w:rPr>
                <w:lang w:val="en-US"/>
              </w:rPr>
              <w:t>11,3</w:t>
            </w:r>
          </w:p>
        </w:tc>
        <w:tc>
          <w:tcPr>
            <w:tcW w:w="762" w:type="dxa"/>
          </w:tcPr>
          <w:p w14:paraId="0A533037" w14:textId="77777777" w:rsidR="004C0681" w:rsidRDefault="004C0681" w:rsidP="004C0681">
            <w:pPr>
              <w:rPr>
                <w:lang w:val="en-US"/>
              </w:rPr>
            </w:pPr>
            <w:r>
              <w:rPr>
                <w:lang w:val="en-US"/>
              </w:rPr>
              <w:t>1,35</w:t>
            </w:r>
          </w:p>
        </w:tc>
        <w:tc>
          <w:tcPr>
            <w:tcW w:w="762" w:type="dxa"/>
          </w:tcPr>
          <w:p w14:paraId="346D5B77" w14:textId="77777777" w:rsidR="004C0681" w:rsidRDefault="004C0681" w:rsidP="004C0681">
            <w:pPr>
              <w:rPr>
                <w:lang w:val="en-US"/>
              </w:rPr>
            </w:pPr>
            <w:r>
              <w:rPr>
                <w:lang w:val="en-US"/>
              </w:rPr>
              <w:t>6,03</w:t>
            </w:r>
          </w:p>
        </w:tc>
        <w:tc>
          <w:tcPr>
            <w:tcW w:w="758" w:type="dxa"/>
          </w:tcPr>
          <w:p w14:paraId="625AA185" w14:textId="77777777" w:rsidR="004C0681" w:rsidRPr="00557411" w:rsidRDefault="004C0681" w:rsidP="004C0681">
            <w:pPr>
              <w:rPr>
                <w:lang w:val="en-US"/>
              </w:rPr>
            </w:pPr>
            <w:r w:rsidRPr="00557411">
              <w:rPr>
                <w:lang w:val="en-US"/>
              </w:rPr>
              <w:t>–</w:t>
            </w:r>
          </w:p>
        </w:tc>
        <w:tc>
          <w:tcPr>
            <w:tcW w:w="758" w:type="dxa"/>
          </w:tcPr>
          <w:p w14:paraId="49F35B7C" w14:textId="77777777" w:rsidR="004C0681" w:rsidRPr="00557411" w:rsidRDefault="004C0681" w:rsidP="004C0681">
            <w:pPr>
              <w:rPr>
                <w:lang w:val="en-US"/>
              </w:rPr>
            </w:pPr>
            <w:r w:rsidRPr="00557411">
              <w:rPr>
                <w:lang w:val="en-US"/>
              </w:rPr>
              <w:t>–</w:t>
            </w:r>
          </w:p>
        </w:tc>
        <w:tc>
          <w:tcPr>
            <w:tcW w:w="762" w:type="dxa"/>
            <w:vMerge/>
          </w:tcPr>
          <w:p w14:paraId="18097AAB" w14:textId="77777777" w:rsidR="004C0681" w:rsidRDefault="004C0681" w:rsidP="004C0681">
            <w:pPr>
              <w:rPr>
                <w:lang w:val="en-US"/>
              </w:rPr>
            </w:pPr>
          </w:p>
        </w:tc>
      </w:tr>
      <w:tr w:rsidR="004C0681" w14:paraId="2C017460" w14:textId="77777777" w:rsidTr="004C0681">
        <w:tc>
          <w:tcPr>
            <w:tcW w:w="9345" w:type="dxa"/>
            <w:gridSpan w:val="11"/>
          </w:tcPr>
          <w:p w14:paraId="0CC231CF" w14:textId="77777777" w:rsidR="004C0681" w:rsidRPr="00381770" w:rsidRDefault="004C0681" w:rsidP="004C0681">
            <w:r>
              <w:rPr>
                <w:i/>
                <w:lang w:val="en-US"/>
              </w:rPr>
              <w:t>E</w:t>
            </w:r>
            <w:r w:rsidRPr="00381770">
              <w:t xml:space="preserve">    </w:t>
            </w:r>
            <w:r>
              <w:t xml:space="preserve">Длина </w:t>
            </w:r>
            <w:r w:rsidRPr="004C0681">
              <w:t>конусообразной области</w:t>
            </w:r>
          </w:p>
          <w:p w14:paraId="10FD9051" w14:textId="77777777" w:rsidR="004C0681" w:rsidRPr="00381770" w:rsidRDefault="004C0681" w:rsidP="004C0681">
            <w:r>
              <w:rPr>
                <w:i/>
                <w:lang w:val="en-US"/>
              </w:rPr>
              <w:t>F</w:t>
            </w:r>
            <w:r w:rsidRPr="00381770">
              <w:t xml:space="preserve">    </w:t>
            </w:r>
            <w:r w:rsidRPr="004C0681">
              <w:t>длина конической области</w:t>
            </w:r>
          </w:p>
          <w:p w14:paraId="6A963D27" w14:textId="77777777" w:rsidR="004C0681" w:rsidRPr="00381770" w:rsidRDefault="004C0681" w:rsidP="004C0681">
            <w:r>
              <w:rPr>
                <w:i/>
                <w:lang w:val="en-US"/>
              </w:rPr>
              <w:t>G</w:t>
            </w:r>
            <w:r w:rsidRPr="00381770">
              <w:t xml:space="preserve">    </w:t>
            </w:r>
            <w:r w:rsidRPr="004C0681">
              <w:t>Шаг резьбы</w:t>
            </w:r>
          </w:p>
          <w:p w14:paraId="20B4F72F" w14:textId="77777777" w:rsidR="004C0681" w:rsidRPr="00381770" w:rsidRDefault="004C0681" w:rsidP="004C0681">
            <w:r>
              <w:rPr>
                <w:i/>
                <w:lang w:val="en-US"/>
              </w:rPr>
              <w:t>H</w:t>
            </w:r>
            <w:r w:rsidRPr="00381770">
              <w:t xml:space="preserve">    </w:t>
            </w:r>
            <w:r w:rsidR="009326D0">
              <w:t>Внутренний диаметр резьбы</w:t>
            </w:r>
          </w:p>
          <w:p w14:paraId="597B7CC5" w14:textId="77777777" w:rsidR="004C0681" w:rsidRPr="00381770" w:rsidRDefault="004C0681" w:rsidP="004C0681">
            <w:r>
              <w:rPr>
                <w:i/>
                <w:lang w:val="en-US"/>
              </w:rPr>
              <w:t>J</w:t>
            </w:r>
            <w:r w:rsidRPr="00381770">
              <w:t xml:space="preserve">    </w:t>
            </w:r>
            <w:r w:rsidR="009326D0">
              <w:t xml:space="preserve"> Наружный диаметр резьбы</w:t>
            </w:r>
          </w:p>
          <w:p w14:paraId="716E8255" w14:textId="77777777" w:rsidR="004C0681" w:rsidRPr="00381770" w:rsidRDefault="004C0681" w:rsidP="004C0681">
            <w:r>
              <w:rPr>
                <w:i/>
                <w:lang w:val="en-US"/>
              </w:rPr>
              <w:t>K</w:t>
            </w:r>
            <w:r w:rsidRPr="00381770">
              <w:t xml:space="preserve">    </w:t>
            </w:r>
            <w:r w:rsidR="00737786" w:rsidRPr="00737786">
              <w:t>Ширина вершины резьбы</w:t>
            </w:r>
          </w:p>
          <w:p w14:paraId="378ADEE1" w14:textId="77777777" w:rsidR="004C0681" w:rsidRPr="00381770" w:rsidRDefault="004C0681" w:rsidP="004C0681">
            <w:r>
              <w:rPr>
                <w:i/>
                <w:lang w:val="en-US"/>
              </w:rPr>
              <w:t>P</w:t>
            </w:r>
            <w:r w:rsidRPr="00381770">
              <w:t xml:space="preserve">    </w:t>
            </w:r>
            <w:r w:rsidR="00737786" w:rsidRPr="00737786">
              <w:t>Диаметр конуса</w:t>
            </w:r>
          </w:p>
          <w:p w14:paraId="65953C12" w14:textId="77777777" w:rsidR="004C0681" w:rsidRPr="00381770" w:rsidRDefault="004C0681" w:rsidP="004C0681">
            <w:r>
              <w:rPr>
                <w:rFonts w:cstheme="minorHAnsi"/>
                <w:lang w:val="en-US"/>
              </w:rPr>
              <w:t>α</w:t>
            </w:r>
            <w:r w:rsidRPr="00381770">
              <w:t xml:space="preserve">    </w:t>
            </w:r>
            <w:r w:rsidR="00737786" w:rsidRPr="00737786">
              <w:t>угол резьбы</w:t>
            </w:r>
          </w:p>
          <w:p w14:paraId="292E72AE" w14:textId="77777777" w:rsidR="004C0681" w:rsidRPr="00381770" w:rsidRDefault="004C0681" w:rsidP="004C0681">
            <w:r>
              <w:rPr>
                <w:rFonts w:cstheme="minorHAnsi"/>
                <w:lang w:val="en-US"/>
              </w:rPr>
              <w:t>β</w:t>
            </w:r>
            <w:r w:rsidRPr="00381770">
              <w:t xml:space="preserve">    </w:t>
            </w:r>
            <w:r w:rsidR="00737786" w:rsidRPr="00737786">
              <w:t>угол резьбы</w:t>
            </w:r>
          </w:p>
          <w:p w14:paraId="75F24584" w14:textId="77777777" w:rsidR="004C0681" w:rsidRPr="00381770" w:rsidRDefault="004C0681" w:rsidP="004C0681">
            <w:r>
              <w:rPr>
                <w:rFonts w:cstheme="minorHAnsi"/>
                <w:lang w:val="en-US"/>
              </w:rPr>
              <w:t>γ</w:t>
            </w:r>
            <w:r w:rsidR="00737786">
              <w:t xml:space="preserve">   </w:t>
            </w:r>
            <w:r w:rsidR="009326D0">
              <w:t xml:space="preserve"> конусность</w:t>
            </w:r>
          </w:p>
          <w:p w14:paraId="6A61BDA8" w14:textId="77777777" w:rsidR="004C0681" w:rsidRPr="00EA4012" w:rsidRDefault="004C0681" w:rsidP="004C0681">
            <w:r w:rsidRPr="004B3AAE">
              <w:rPr>
                <w:vertAlign w:val="superscript"/>
                <w:lang w:val="en-US"/>
              </w:rPr>
              <w:t>a</w:t>
            </w:r>
            <w:r w:rsidRPr="00EA4012">
              <w:t xml:space="preserve">    </w:t>
            </w:r>
            <w:r w:rsidR="00737786" w:rsidRPr="00737786">
              <w:t>Двойной шаг резьбы.</w:t>
            </w:r>
          </w:p>
          <w:p w14:paraId="42B5B4AA" w14:textId="77777777" w:rsidR="004C0681" w:rsidRPr="00EA4012" w:rsidRDefault="004C0681" w:rsidP="004C0681">
            <w:r w:rsidRPr="004B3AAE">
              <w:rPr>
                <w:vertAlign w:val="superscript"/>
                <w:lang w:val="en-US"/>
              </w:rPr>
              <w:t>b</w:t>
            </w:r>
            <w:r w:rsidRPr="00EA4012">
              <w:t xml:space="preserve">    </w:t>
            </w:r>
            <w:r w:rsidR="00737786" w:rsidRPr="00737786">
              <w:t>Изменён верхний допуск для соответствия различным компонентам и материалам.</w:t>
            </w:r>
          </w:p>
          <w:p w14:paraId="4FE0C768" w14:textId="77777777" w:rsidR="004C0681" w:rsidRPr="00EA4012" w:rsidRDefault="004C0681" w:rsidP="004C0681">
            <w:r>
              <w:rPr>
                <w:vertAlign w:val="superscript"/>
                <w:lang w:val="en-US"/>
              </w:rPr>
              <w:t>c</w:t>
            </w:r>
            <w:r w:rsidRPr="00EA4012">
              <w:t xml:space="preserve">    </w:t>
            </w:r>
            <w:r w:rsidR="00737786" w:rsidRPr="00EA4012">
              <w:t xml:space="preserve"> </w:t>
            </w:r>
            <w:r w:rsidR="00737786" w:rsidRPr="00737786">
              <w:t>Пересмотренные размеры и допуски на основе существующей производственной практики.</w:t>
            </w:r>
          </w:p>
          <w:p w14:paraId="7D4EBEF6" w14:textId="77777777" w:rsidR="004C0681" w:rsidRDefault="004C0681" w:rsidP="004C0681">
            <w:pPr>
              <w:rPr>
                <w:lang w:val="en-US"/>
              </w:rPr>
            </w:pPr>
            <w:r>
              <w:rPr>
                <w:vertAlign w:val="superscript"/>
                <w:lang w:val="en-US"/>
              </w:rPr>
              <w:t>d</w:t>
            </w:r>
            <w:r w:rsidRPr="00EA4012">
              <w:t xml:space="preserve">    </w:t>
            </w:r>
            <w:r w:rsidR="00737786" w:rsidRPr="00737786">
              <w:t>Базовая плоскость конуса: квадрат A. Размер измерен как проекция на переднюю поверхность. См. рисунок 1 (Z).</w:t>
            </w:r>
          </w:p>
          <w:p w14:paraId="5100EFEF" w14:textId="77777777" w:rsidR="00737786" w:rsidRDefault="00737786" w:rsidP="004C0681">
            <w:pPr>
              <w:rPr>
                <w:lang w:val="en-US"/>
              </w:rPr>
            </w:pPr>
          </w:p>
        </w:tc>
      </w:tr>
    </w:tbl>
    <w:p w14:paraId="4EDA4477" w14:textId="77777777" w:rsidR="004C0681" w:rsidRDefault="004C0681" w:rsidP="0074399B">
      <w:pPr>
        <w:tabs>
          <w:tab w:val="right" w:leader="dot" w:pos="9631"/>
        </w:tabs>
        <w:spacing w:after="0" w:line="360" w:lineRule="auto"/>
        <w:ind w:firstLine="510"/>
        <w:rPr>
          <w:rFonts w:ascii="Arial" w:eastAsia="Calibri" w:hAnsi="Arial" w:cs="Arial"/>
          <w:sz w:val="24"/>
          <w:szCs w:val="24"/>
        </w:rPr>
      </w:pPr>
    </w:p>
    <w:p w14:paraId="26816EE9" w14:textId="77777777" w:rsidR="009326D0" w:rsidRPr="009326D0" w:rsidRDefault="009326D0" w:rsidP="009326D0">
      <w:pPr>
        <w:tabs>
          <w:tab w:val="right" w:leader="dot" w:pos="9631"/>
        </w:tabs>
        <w:spacing w:after="0" w:line="360" w:lineRule="auto"/>
        <w:rPr>
          <w:rFonts w:ascii="Arial" w:eastAsia="Calibri" w:hAnsi="Arial" w:cs="Arial"/>
          <w:sz w:val="24"/>
          <w:szCs w:val="24"/>
        </w:rPr>
      </w:pPr>
      <w:r>
        <w:rPr>
          <w:rFonts w:ascii="Arial" w:eastAsia="Calibri" w:hAnsi="Arial" w:cs="Arial"/>
          <w:sz w:val="24"/>
          <w:szCs w:val="24"/>
        </w:rPr>
        <w:lastRenderedPageBreak/>
        <w:t xml:space="preserve">    4.4.3.2 </w:t>
      </w:r>
      <w:r w:rsidRPr="009326D0">
        <w:rPr>
          <w:rFonts w:ascii="Arial" w:eastAsia="Calibri" w:hAnsi="Arial" w:cs="Arial"/>
          <w:sz w:val="24"/>
          <w:szCs w:val="24"/>
        </w:rPr>
        <w:t>Соединители отсека фильтрата плазмофильтра</w:t>
      </w:r>
      <w:r>
        <w:rPr>
          <w:rFonts w:ascii="Arial" w:eastAsia="Calibri" w:hAnsi="Arial" w:cs="Arial"/>
          <w:sz w:val="24"/>
          <w:szCs w:val="24"/>
        </w:rPr>
        <w:t xml:space="preserve">. </w:t>
      </w:r>
      <w:r w:rsidRPr="009326D0">
        <w:rPr>
          <w:rFonts w:ascii="Arial" w:eastAsia="Calibri" w:hAnsi="Arial" w:cs="Arial"/>
          <w:sz w:val="24"/>
          <w:szCs w:val="24"/>
        </w:rPr>
        <w:t>За исключением случаев, когда плазменный фильтр и его экстракорпоральный контур спроектированы как единая система, соединитель отсека плазменного фильтрата должен быть следующим:</w:t>
      </w:r>
    </w:p>
    <w:p w14:paraId="4E88A6C7" w14:textId="77777777" w:rsidR="009326D0" w:rsidRPr="009326D0" w:rsidRDefault="009326D0" w:rsidP="009326D0">
      <w:pPr>
        <w:tabs>
          <w:tab w:val="right" w:leader="dot" w:pos="9631"/>
        </w:tabs>
        <w:spacing w:after="0" w:line="360" w:lineRule="auto"/>
        <w:ind w:firstLine="510"/>
        <w:rPr>
          <w:rFonts w:ascii="Arial" w:eastAsia="Calibri" w:hAnsi="Arial" w:cs="Arial"/>
          <w:sz w:val="24"/>
          <w:szCs w:val="24"/>
        </w:rPr>
      </w:pPr>
      <w:r w:rsidRPr="009326D0">
        <w:rPr>
          <w:rFonts w:ascii="Arial" w:eastAsia="Calibri" w:hAnsi="Arial" w:cs="Arial"/>
          <w:sz w:val="24"/>
          <w:szCs w:val="24"/>
        </w:rPr>
        <w:t>а) конструкция соединителя согласно ISO 8637-1:2023, рисунок 2 и таблица 2; или</w:t>
      </w:r>
    </w:p>
    <w:p w14:paraId="6B72FABB" w14:textId="77777777" w:rsidR="009326D0" w:rsidRPr="009326D0" w:rsidRDefault="009326D0" w:rsidP="009326D0">
      <w:pPr>
        <w:tabs>
          <w:tab w:val="right" w:leader="dot" w:pos="9631"/>
        </w:tabs>
        <w:spacing w:after="0" w:line="360" w:lineRule="auto"/>
        <w:ind w:firstLine="510"/>
        <w:rPr>
          <w:rFonts w:ascii="Arial" w:eastAsia="Calibri" w:hAnsi="Arial" w:cs="Arial"/>
          <w:sz w:val="24"/>
          <w:szCs w:val="24"/>
        </w:rPr>
      </w:pPr>
      <w:r w:rsidRPr="009326D0">
        <w:rPr>
          <w:rFonts w:ascii="Arial" w:eastAsia="Calibri" w:hAnsi="Arial" w:cs="Arial"/>
          <w:sz w:val="24"/>
          <w:szCs w:val="24"/>
        </w:rPr>
        <w:t>б) конструкция соединителя Luer Lock по ISO 80369-7:2021, рисунки B.1 и B.3; или</w:t>
      </w:r>
    </w:p>
    <w:p w14:paraId="3509BAFD" w14:textId="77777777" w:rsidR="009326D0" w:rsidRPr="009326D0" w:rsidRDefault="009326D0" w:rsidP="009326D0">
      <w:pPr>
        <w:tabs>
          <w:tab w:val="right" w:leader="dot" w:pos="9631"/>
        </w:tabs>
        <w:spacing w:after="0" w:line="360" w:lineRule="auto"/>
        <w:ind w:firstLine="510"/>
        <w:rPr>
          <w:rFonts w:ascii="Arial" w:eastAsia="Calibri" w:hAnsi="Arial" w:cs="Arial"/>
          <w:sz w:val="24"/>
          <w:szCs w:val="24"/>
        </w:rPr>
      </w:pPr>
      <w:r w:rsidRPr="009326D0">
        <w:rPr>
          <w:rFonts w:ascii="Arial" w:eastAsia="Calibri" w:hAnsi="Arial" w:cs="Arial"/>
          <w:sz w:val="24"/>
          <w:szCs w:val="24"/>
        </w:rPr>
        <w:t>в) неблокируемое соединение для непосредственного присоединения трубки.</w:t>
      </w:r>
    </w:p>
    <w:p w14:paraId="51575AD8" w14:textId="77777777" w:rsidR="009326D0" w:rsidRPr="009326D0" w:rsidRDefault="009326D0" w:rsidP="009326D0">
      <w:pPr>
        <w:tabs>
          <w:tab w:val="right" w:leader="dot" w:pos="9631"/>
        </w:tabs>
        <w:spacing w:after="0" w:line="360" w:lineRule="auto"/>
        <w:ind w:firstLine="510"/>
        <w:rPr>
          <w:rFonts w:ascii="Arial" w:eastAsia="Calibri" w:hAnsi="Arial" w:cs="Arial"/>
          <w:sz w:val="24"/>
          <w:szCs w:val="24"/>
        </w:rPr>
      </w:pPr>
      <w:r w:rsidRPr="009326D0">
        <w:rPr>
          <w:rFonts w:ascii="Arial" w:eastAsia="Calibri" w:hAnsi="Arial" w:cs="Arial"/>
          <w:sz w:val="24"/>
          <w:szCs w:val="24"/>
        </w:rPr>
        <w:t>Если используются неблокируемые соединители, они не должны разъединяться под действием осевой силы 25 Н, приложенной в течение 15 с.</w:t>
      </w:r>
    </w:p>
    <w:p w14:paraId="1F44EFA1" w14:textId="77777777" w:rsidR="009326D0" w:rsidRDefault="009326D0" w:rsidP="00CC750A">
      <w:pPr>
        <w:tabs>
          <w:tab w:val="right" w:leader="dot" w:pos="9631"/>
        </w:tabs>
        <w:spacing w:after="0" w:line="360" w:lineRule="auto"/>
        <w:ind w:firstLine="510"/>
        <w:rPr>
          <w:rFonts w:ascii="Arial" w:eastAsia="Calibri" w:hAnsi="Arial" w:cs="Arial"/>
          <w:sz w:val="24"/>
          <w:szCs w:val="24"/>
        </w:rPr>
      </w:pPr>
      <w:r w:rsidRPr="009326D0">
        <w:rPr>
          <w:rFonts w:ascii="Arial" w:eastAsia="Calibri" w:hAnsi="Arial" w:cs="Arial"/>
          <w:sz w:val="24"/>
          <w:szCs w:val="24"/>
        </w:rPr>
        <w:t>Функциональные требования к соединителям для фильтрации, такие как допустимая скорость утечки, минимальное усилие отсоединения, минимальное усилие отсоединения и максимальный крутящий момент соединения, должны быть определены в соответствии с процессом управления рисками производителя. Граничные параметры, используемые в испытаниях, такие как крутящие моменты, усилия соединения и разъединения, а также время выдержки и температура окружающей среды, должны быть рассмотрены и определены в рамках оценки рисков производителя при использовании изделия.</w:t>
      </w:r>
      <w:r w:rsidR="00CC750A">
        <w:rPr>
          <w:rFonts w:ascii="Arial" w:eastAsia="Calibri" w:hAnsi="Arial" w:cs="Arial"/>
          <w:sz w:val="24"/>
          <w:szCs w:val="24"/>
        </w:rPr>
        <w:t xml:space="preserve"> </w:t>
      </w:r>
      <w:r w:rsidRPr="009326D0">
        <w:rPr>
          <w:rFonts w:ascii="Arial" w:eastAsia="Calibri" w:hAnsi="Arial" w:cs="Arial"/>
          <w:sz w:val="24"/>
          <w:szCs w:val="24"/>
        </w:rPr>
        <w:t>Функциональные испытания должны проводиться с учетом оценки риска изготовителя.Соответствие этим требованиям проверяется согласно 5.5.3.3.</w:t>
      </w:r>
    </w:p>
    <w:p w14:paraId="32A9C131" w14:textId="77777777" w:rsidR="00CC750A" w:rsidRPr="009326D0" w:rsidRDefault="00CC750A" w:rsidP="00CC750A">
      <w:pPr>
        <w:tabs>
          <w:tab w:val="right" w:leader="dot" w:pos="9631"/>
        </w:tabs>
        <w:spacing w:after="0" w:line="360" w:lineRule="auto"/>
        <w:ind w:firstLine="510"/>
        <w:rPr>
          <w:rFonts w:ascii="Arial" w:eastAsia="Calibri" w:hAnsi="Arial" w:cs="Arial"/>
          <w:sz w:val="24"/>
          <w:szCs w:val="24"/>
        </w:rPr>
      </w:pPr>
    </w:p>
    <w:p w14:paraId="35653624" w14:textId="77777777" w:rsidR="009326D0" w:rsidRPr="00CC750A" w:rsidRDefault="00CC750A" w:rsidP="00EE6590">
      <w:pPr>
        <w:pStyle w:val="afa"/>
        <w:numPr>
          <w:ilvl w:val="1"/>
          <w:numId w:val="22"/>
        </w:numPr>
        <w:tabs>
          <w:tab w:val="right" w:leader="dot" w:pos="9631"/>
        </w:tabs>
        <w:rPr>
          <w:rFonts w:ascii="Arial" w:hAnsi="Arial" w:cs="Arial"/>
          <w:sz w:val="24"/>
        </w:rPr>
      </w:pPr>
      <w:bookmarkStart w:id="11" w:name="_TOC_250000"/>
      <w:r>
        <w:rPr>
          <w:rFonts w:ascii="Arial" w:hAnsi="Arial" w:cs="Arial"/>
          <w:sz w:val="24"/>
        </w:rPr>
        <w:t xml:space="preserve"> </w:t>
      </w:r>
      <w:r w:rsidR="009326D0" w:rsidRPr="00CC750A">
        <w:rPr>
          <w:rFonts w:ascii="Arial" w:hAnsi="Arial" w:cs="Arial"/>
          <w:sz w:val="24"/>
        </w:rPr>
        <w:t xml:space="preserve">Эксплуатационные </w:t>
      </w:r>
      <w:bookmarkEnd w:id="11"/>
      <w:r w:rsidR="009326D0" w:rsidRPr="00CC750A">
        <w:rPr>
          <w:rFonts w:ascii="Arial" w:hAnsi="Arial" w:cs="Arial"/>
          <w:sz w:val="24"/>
        </w:rPr>
        <w:t>характеристики</w:t>
      </w:r>
    </w:p>
    <w:p w14:paraId="06DAC58B" w14:textId="77777777" w:rsidR="009326D0" w:rsidRPr="00CC750A" w:rsidRDefault="009326D0" w:rsidP="00EE6590">
      <w:pPr>
        <w:numPr>
          <w:ilvl w:val="2"/>
          <w:numId w:val="22"/>
        </w:numPr>
        <w:tabs>
          <w:tab w:val="right" w:leader="dot" w:pos="9631"/>
        </w:tabs>
        <w:spacing w:after="0" w:line="360" w:lineRule="auto"/>
        <w:rPr>
          <w:rFonts w:ascii="Arial" w:eastAsia="Calibri" w:hAnsi="Arial" w:cs="Arial"/>
          <w:sz w:val="24"/>
          <w:szCs w:val="24"/>
        </w:rPr>
      </w:pPr>
      <w:r w:rsidRPr="009326D0">
        <w:rPr>
          <w:rFonts w:ascii="Arial" w:eastAsia="Calibri" w:hAnsi="Arial" w:cs="Arial"/>
          <w:sz w:val="24"/>
          <w:szCs w:val="24"/>
        </w:rPr>
        <w:t>Скорость фильтрации плазмы</w:t>
      </w:r>
    </w:p>
    <w:p w14:paraId="11D91D65" w14:textId="77777777" w:rsidR="009326D0" w:rsidRDefault="009326D0" w:rsidP="009326D0">
      <w:pPr>
        <w:tabs>
          <w:tab w:val="right" w:leader="dot" w:pos="9631"/>
        </w:tabs>
        <w:spacing w:after="0" w:line="360" w:lineRule="auto"/>
        <w:ind w:firstLine="510"/>
        <w:rPr>
          <w:rFonts w:ascii="Arial" w:eastAsia="Calibri" w:hAnsi="Arial" w:cs="Arial"/>
          <w:sz w:val="24"/>
          <w:szCs w:val="24"/>
        </w:rPr>
      </w:pPr>
      <w:r w:rsidRPr="009326D0">
        <w:rPr>
          <w:rFonts w:ascii="Arial" w:eastAsia="Calibri" w:hAnsi="Arial" w:cs="Arial"/>
          <w:sz w:val="24"/>
          <w:szCs w:val="24"/>
        </w:rPr>
        <w:t>Скорость фильтрации плазмы определяется в соответствии с 5.6.2. Скорость кровотока должна соответствовать диапазону, указанному производителем плазмофильтра (см. 6.4).</w:t>
      </w:r>
    </w:p>
    <w:p w14:paraId="5149727F" w14:textId="77777777" w:rsidR="00CC750A" w:rsidRPr="00CC750A" w:rsidRDefault="00CC750A" w:rsidP="00EE6590">
      <w:pPr>
        <w:pStyle w:val="afa"/>
        <w:numPr>
          <w:ilvl w:val="2"/>
          <w:numId w:val="23"/>
        </w:numPr>
        <w:tabs>
          <w:tab w:val="right" w:leader="dot" w:pos="9631"/>
        </w:tabs>
        <w:rPr>
          <w:rFonts w:ascii="Arial" w:hAnsi="Arial" w:cs="Arial"/>
          <w:sz w:val="24"/>
        </w:rPr>
      </w:pPr>
      <w:r w:rsidRPr="00CC750A">
        <w:rPr>
          <w:rFonts w:ascii="Arial" w:hAnsi="Arial" w:cs="Arial"/>
          <w:sz w:val="24"/>
        </w:rPr>
        <w:t>Коэффициент просеивания</w:t>
      </w:r>
    </w:p>
    <w:p w14:paraId="09BA64EE" w14:textId="77777777" w:rsidR="00CC750A" w:rsidRPr="00CC750A" w:rsidRDefault="00CC750A" w:rsidP="00CC750A">
      <w:pPr>
        <w:tabs>
          <w:tab w:val="right" w:leader="dot" w:pos="9631"/>
        </w:tabs>
        <w:spacing w:after="0" w:line="360" w:lineRule="auto"/>
        <w:rPr>
          <w:rFonts w:ascii="Arial" w:eastAsia="Calibri" w:hAnsi="Arial" w:cs="Arial"/>
          <w:sz w:val="24"/>
          <w:szCs w:val="24"/>
        </w:rPr>
      </w:pPr>
      <w:r>
        <w:rPr>
          <w:rFonts w:ascii="Arial" w:eastAsia="Calibri" w:hAnsi="Arial" w:cs="Arial"/>
          <w:sz w:val="24"/>
          <w:szCs w:val="24"/>
        </w:rPr>
        <w:t xml:space="preserve">       </w:t>
      </w:r>
      <w:r w:rsidRPr="00CC750A">
        <w:rPr>
          <w:rFonts w:ascii="Arial" w:eastAsia="Calibri" w:hAnsi="Arial" w:cs="Arial"/>
          <w:sz w:val="24"/>
          <w:szCs w:val="24"/>
        </w:rPr>
        <w:t>Коэффициенты просеивания для альбумина, иммуноглобулина G (IgG), иммуноглобулина M (IgM), аполипопротеина B (apoB) или липопротеинов низкой плотности (ЛПНП) или других эквивалентных показателей определяются в соответствии с 5.6.3.</w:t>
      </w:r>
    </w:p>
    <w:p w14:paraId="4EBEBC6D" w14:textId="77777777" w:rsidR="00CC750A" w:rsidRPr="00CC750A" w:rsidRDefault="00CC750A" w:rsidP="00EE6590">
      <w:pPr>
        <w:pStyle w:val="afa"/>
        <w:numPr>
          <w:ilvl w:val="2"/>
          <w:numId w:val="23"/>
        </w:numPr>
        <w:tabs>
          <w:tab w:val="right" w:leader="dot" w:pos="9631"/>
        </w:tabs>
        <w:rPr>
          <w:rFonts w:ascii="Arial" w:hAnsi="Arial" w:cs="Arial"/>
          <w:sz w:val="24"/>
        </w:rPr>
      </w:pPr>
      <w:r w:rsidRPr="00CC750A">
        <w:rPr>
          <w:rFonts w:ascii="Arial" w:hAnsi="Arial" w:cs="Arial"/>
          <w:sz w:val="24"/>
        </w:rPr>
        <w:t>Объем отсека для крови</w:t>
      </w:r>
    </w:p>
    <w:p w14:paraId="064F83C2" w14:textId="77777777" w:rsidR="00CC750A" w:rsidRPr="00CC750A" w:rsidRDefault="00CC750A" w:rsidP="00CC750A">
      <w:pPr>
        <w:tabs>
          <w:tab w:val="right" w:leader="dot" w:pos="9631"/>
        </w:tabs>
        <w:spacing w:after="0" w:line="360" w:lineRule="auto"/>
        <w:rPr>
          <w:rFonts w:ascii="Arial" w:eastAsia="Calibri" w:hAnsi="Arial" w:cs="Arial"/>
          <w:sz w:val="24"/>
          <w:szCs w:val="24"/>
        </w:rPr>
      </w:pPr>
      <w:r>
        <w:rPr>
          <w:rFonts w:ascii="Arial" w:eastAsia="Calibri" w:hAnsi="Arial" w:cs="Arial"/>
          <w:sz w:val="24"/>
          <w:szCs w:val="24"/>
        </w:rPr>
        <w:t xml:space="preserve">       </w:t>
      </w:r>
      <w:r w:rsidRPr="00CC750A">
        <w:rPr>
          <w:rFonts w:ascii="Arial" w:eastAsia="Calibri" w:hAnsi="Arial" w:cs="Arial"/>
          <w:sz w:val="24"/>
          <w:szCs w:val="24"/>
        </w:rPr>
        <w:t>Объем отсека для крови определяется в соответствии с 5.6.4.</w:t>
      </w:r>
    </w:p>
    <w:p w14:paraId="337E5B01" w14:textId="77777777" w:rsidR="00CC750A" w:rsidRPr="00CC750A" w:rsidRDefault="00CC750A" w:rsidP="00CC750A">
      <w:pPr>
        <w:tabs>
          <w:tab w:val="right" w:leader="dot" w:pos="9631"/>
        </w:tabs>
        <w:spacing w:after="0" w:line="360" w:lineRule="auto"/>
        <w:rPr>
          <w:rFonts w:ascii="Arial" w:eastAsia="Calibri" w:hAnsi="Arial" w:cs="Arial"/>
          <w:sz w:val="24"/>
          <w:szCs w:val="24"/>
        </w:rPr>
      </w:pPr>
      <w:r w:rsidRPr="00CC750A">
        <w:rPr>
          <w:rFonts w:ascii="Arial" w:eastAsia="Calibri" w:hAnsi="Arial" w:cs="Arial"/>
          <w:sz w:val="24"/>
          <w:szCs w:val="24"/>
        </w:rPr>
        <w:t xml:space="preserve">Если объём кровяного компартмента стабилен или постоянен в клиническом диапазоне давлений, достаточно одного измерения. Если объём кровяного компартмента </w:t>
      </w:r>
      <w:r w:rsidRPr="00CC750A">
        <w:rPr>
          <w:rFonts w:ascii="Arial" w:eastAsia="Calibri" w:hAnsi="Arial" w:cs="Arial"/>
          <w:sz w:val="24"/>
          <w:szCs w:val="24"/>
        </w:rPr>
        <w:lastRenderedPageBreak/>
        <w:t>изменяется в зависимости от давления, необходимо определить объём кровяного компартмента в клиническом диапазоне давлений.</w:t>
      </w:r>
    </w:p>
    <w:p w14:paraId="117611AE" w14:textId="77777777" w:rsidR="00CC750A" w:rsidRPr="00CC750A" w:rsidRDefault="00CC750A" w:rsidP="00CC750A">
      <w:pPr>
        <w:tabs>
          <w:tab w:val="right" w:leader="dot" w:pos="9631"/>
        </w:tabs>
        <w:spacing w:after="0" w:line="360" w:lineRule="auto"/>
        <w:ind w:firstLine="510"/>
        <w:rPr>
          <w:rFonts w:ascii="Arial" w:eastAsia="Calibri" w:hAnsi="Arial" w:cs="Arial"/>
          <w:sz w:val="24"/>
          <w:szCs w:val="24"/>
        </w:rPr>
      </w:pPr>
    </w:p>
    <w:p w14:paraId="7990EB4B" w14:textId="77777777" w:rsidR="00CC750A" w:rsidRPr="00CC750A" w:rsidRDefault="00CC750A" w:rsidP="00EE6590">
      <w:pPr>
        <w:numPr>
          <w:ilvl w:val="2"/>
          <w:numId w:val="23"/>
        </w:numPr>
        <w:tabs>
          <w:tab w:val="right" w:leader="dot" w:pos="9631"/>
        </w:tabs>
        <w:spacing w:after="0" w:line="360" w:lineRule="auto"/>
        <w:rPr>
          <w:rFonts w:ascii="Arial" w:eastAsia="Calibri" w:hAnsi="Arial" w:cs="Arial"/>
          <w:sz w:val="24"/>
          <w:szCs w:val="24"/>
        </w:rPr>
      </w:pPr>
      <w:r w:rsidRPr="00CC750A">
        <w:rPr>
          <w:rFonts w:ascii="Arial" w:eastAsia="Calibri" w:hAnsi="Arial" w:cs="Arial"/>
          <w:sz w:val="24"/>
          <w:szCs w:val="24"/>
        </w:rPr>
        <w:t>Падение давления в отсеке крови</w:t>
      </w:r>
    </w:p>
    <w:p w14:paraId="479F8718" w14:textId="77777777" w:rsidR="00CC750A" w:rsidRPr="00CC750A" w:rsidRDefault="00CC750A" w:rsidP="00CC750A">
      <w:pPr>
        <w:tabs>
          <w:tab w:val="right" w:leader="dot" w:pos="9631"/>
        </w:tabs>
        <w:spacing w:after="0" w:line="360" w:lineRule="auto"/>
        <w:rPr>
          <w:rFonts w:ascii="Arial" w:eastAsia="Calibri" w:hAnsi="Arial" w:cs="Arial"/>
          <w:sz w:val="24"/>
          <w:szCs w:val="24"/>
        </w:rPr>
      </w:pPr>
      <w:r>
        <w:rPr>
          <w:rFonts w:ascii="Arial" w:eastAsia="Calibri" w:hAnsi="Arial" w:cs="Arial"/>
          <w:sz w:val="24"/>
          <w:szCs w:val="24"/>
        </w:rPr>
        <w:t xml:space="preserve">      </w:t>
      </w:r>
      <w:r w:rsidRPr="00CC750A">
        <w:rPr>
          <w:rFonts w:ascii="Arial" w:eastAsia="Calibri" w:hAnsi="Arial" w:cs="Arial"/>
          <w:sz w:val="24"/>
          <w:szCs w:val="24"/>
        </w:rPr>
        <w:t>Перепад давления в отсеке для крови определяется в соответствии с 5.6.5.</w:t>
      </w:r>
    </w:p>
    <w:p w14:paraId="4E0E7E75" w14:textId="77777777" w:rsidR="00CC750A" w:rsidRPr="00CC750A" w:rsidRDefault="00CC750A" w:rsidP="00EE6590">
      <w:pPr>
        <w:numPr>
          <w:ilvl w:val="2"/>
          <w:numId w:val="23"/>
        </w:numPr>
        <w:tabs>
          <w:tab w:val="right" w:leader="dot" w:pos="9631"/>
        </w:tabs>
        <w:spacing w:after="0" w:line="360" w:lineRule="auto"/>
        <w:rPr>
          <w:rFonts w:ascii="Arial" w:eastAsia="Calibri" w:hAnsi="Arial" w:cs="Arial"/>
          <w:sz w:val="24"/>
          <w:szCs w:val="24"/>
        </w:rPr>
      </w:pPr>
      <w:r w:rsidRPr="00CC750A">
        <w:rPr>
          <w:rFonts w:ascii="Arial" w:eastAsia="Calibri" w:hAnsi="Arial" w:cs="Arial"/>
          <w:sz w:val="24"/>
          <w:szCs w:val="24"/>
        </w:rPr>
        <w:t>Гемолитические характеристики</w:t>
      </w:r>
    </w:p>
    <w:p w14:paraId="1D162712" w14:textId="77777777" w:rsidR="00CC750A" w:rsidRPr="00CC750A" w:rsidRDefault="00CC750A" w:rsidP="00CC750A">
      <w:pPr>
        <w:tabs>
          <w:tab w:val="right" w:leader="dot" w:pos="9631"/>
        </w:tabs>
        <w:spacing w:after="0" w:line="360" w:lineRule="auto"/>
        <w:rPr>
          <w:rFonts w:ascii="Arial" w:eastAsia="Calibri" w:hAnsi="Arial" w:cs="Arial"/>
          <w:sz w:val="24"/>
          <w:szCs w:val="24"/>
        </w:rPr>
      </w:pPr>
      <w:r>
        <w:rPr>
          <w:rFonts w:ascii="Arial" w:eastAsia="Calibri" w:hAnsi="Arial" w:cs="Arial"/>
          <w:sz w:val="24"/>
          <w:szCs w:val="24"/>
        </w:rPr>
        <w:t xml:space="preserve">     </w:t>
      </w:r>
      <w:r w:rsidRPr="00CC750A">
        <w:rPr>
          <w:rFonts w:ascii="Arial" w:eastAsia="Calibri" w:hAnsi="Arial" w:cs="Arial"/>
          <w:sz w:val="24"/>
          <w:szCs w:val="24"/>
        </w:rPr>
        <w:t>Гемолитические характеристики определяются в соответствии с 5.6.6.</w:t>
      </w:r>
    </w:p>
    <w:p w14:paraId="75E5ABD6" w14:textId="77777777" w:rsidR="00CC750A" w:rsidRPr="00CC750A" w:rsidRDefault="00CC750A" w:rsidP="00EE6590">
      <w:pPr>
        <w:numPr>
          <w:ilvl w:val="1"/>
          <w:numId w:val="23"/>
        </w:numPr>
        <w:tabs>
          <w:tab w:val="right" w:leader="dot" w:pos="9631"/>
        </w:tabs>
        <w:spacing w:after="0" w:line="360" w:lineRule="auto"/>
        <w:rPr>
          <w:rFonts w:ascii="Arial" w:eastAsia="Calibri" w:hAnsi="Arial" w:cs="Arial"/>
          <w:sz w:val="24"/>
          <w:szCs w:val="24"/>
        </w:rPr>
      </w:pPr>
      <w:r w:rsidRPr="00CC750A">
        <w:rPr>
          <w:rFonts w:ascii="Arial" w:eastAsia="Calibri" w:hAnsi="Arial" w:cs="Arial"/>
          <w:sz w:val="24"/>
          <w:szCs w:val="24"/>
        </w:rPr>
        <w:t>Срок действия</w:t>
      </w:r>
    </w:p>
    <w:p w14:paraId="06FE29D5" w14:textId="77777777" w:rsidR="00CC750A" w:rsidRPr="00CC750A" w:rsidRDefault="00CC750A" w:rsidP="00CC750A">
      <w:pPr>
        <w:tabs>
          <w:tab w:val="right" w:leader="dot" w:pos="9631"/>
        </w:tabs>
        <w:spacing w:after="0" w:line="360" w:lineRule="auto"/>
        <w:ind w:firstLine="510"/>
        <w:rPr>
          <w:rFonts w:ascii="Arial" w:eastAsia="Calibri" w:hAnsi="Arial" w:cs="Arial"/>
          <w:sz w:val="24"/>
          <w:szCs w:val="24"/>
        </w:rPr>
      </w:pPr>
      <w:r w:rsidRPr="00CC750A">
        <w:rPr>
          <w:rFonts w:ascii="Arial" w:eastAsia="Calibri" w:hAnsi="Arial" w:cs="Arial"/>
          <w:sz w:val="24"/>
          <w:szCs w:val="24"/>
        </w:rPr>
        <w:t>Биологическая безопасность, стерильность, эксплуатационные характеристики и механическая целостность изделия должны быть подтверждены после хранения в течение срока годности. Срок годности может быть установлен с помощью валидированных ускоренных исследований стабильности или данных о старении в реальном времени. Соответствие требованиям должно быть подтверждено в соответствии с пунктом 5.7.</w:t>
      </w:r>
    </w:p>
    <w:p w14:paraId="5F9771DF" w14:textId="77777777" w:rsidR="00CC750A" w:rsidRPr="00CC750A" w:rsidRDefault="00CC750A" w:rsidP="00CC750A">
      <w:pPr>
        <w:tabs>
          <w:tab w:val="right" w:leader="dot" w:pos="9631"/>
        </w:tabs>
        <w:spacing w:after="0" w:line="360" w:lineRule="auto"/>
        <w:ind w:firstLine="510"/>
        <w:rPr>
          <w:rFonts w:ascii="Arial" w:eastAsia="Calibri" w:hAnsi="Arial" w:cs="Arial"/>
          <w:sz w:val="24"/>
          <w:szCs w:val="24"/>
        </w:rPr>
      </w:pPr>
    </w:p>
    <w:p w14:paraId="4FF85945" w14:textId="77777777" w:rsidR="00CC750A" w:rsidRPr="00127CC0" w:rsidRDefault="00127CC0" w:rsidP="00127CC0">
      <w:pPr>
        <w:pStyle w:val="afa"/>
        <w:numPr>
          <w:ilvl w:val="0"/>
          <w:numId w:val="24"/>
        </w:numPr>
        <w:tabs>
          <w:tab w:val="right" w:leader="dot" w:pos="9631"/>
        </w:tabs>
        <w:rPr>
          <w:rFonts w:ascii="Arial" w:hAnsi="Arial" w:cs="Arial"/>
          <w:b/>
          <w:sz w:val="24"/>
        </w:rPr>
      </w:pPr>
      <w:r>
        <w:rPr>
          <w:rFonts w:ascii="Arial" w:hAnsi="Arial" w:cs="Arial"/>
          <w:b/>
          <w:sz w:val="24"/>
        </w:rPr>
        <w:t xml:space="preserve"> </w:t>
      </w:r>
      <w:r w:rsidR="00CC750A" w:rsidRPr="00127CC0">
        <w:rPr>
          <w:rFonts w:ascii="Arial" w:hAnsi="Arial" w:cs="Arial"/>
          <w:b/>
          <w:sz w:val="24"/>
        </w:rPr>
        <w:t>Методы испытаний</w:t>
      </w:r>
    </w:p>
    <w:p w14:paraId="05857D11" w14:textId="77777777" w:rsidR="00127CC0" w:rsidRPr="00127CC0" w:rsidRDefault="00127CC0" w:rsidP="00127CC0">
      <w:pPr>
        <w:pStyle w:val="afa"/>
        <w:tabs>
          <w:tab w:val="right" w:leader="dot" w:pos="9631"/>
        </w:tabs>
        <w:ind w:left="600" w:firstLine="0"/>
        <w:rPr>
          <w:rFonts w:ascii="Arial" w:hAnsi="Arial" w:cs="Arial"/>
          <w:b/>
          <w:sz w:val="24"/>
        </w:rPr>
      </w:pPr>
    </w:p>
    <w:p w14:paraId="6D1BB636" w14:textId="77777777" w:rsidR="00CC750A" w:rsidRPr="00CC750A" w:rsidRDefault="00CC750A" w:rsidP="00EE6590">
      <w:pPr>
        <w:pStyle w:val="afa"/>
        <w:numPr>
          <w:ilvl w:val="1"/>
          <w:numId w:val="24"/>
        </w:numPr>
        <w:tabs>
          <w:tab w:val="right" w:leader="dot" w:pos="9631"/>
        </w:tabs>
        <w:rPr>
          <w:rFonts w:ascii="Arial" w:hAnsi="Arial" w:cs="Arial"/>
          <w:sz w:val="24"/>
        </w:rPr>
      </w:pPr>
      <w:r>
        <w:rPr>
          <w:rFonts w:ascii="Arial" w:hAnsi="Arial" w:cs="Arial"/>
          <w:sz w:val="24"/>
        </w:rPr>
        <w:t xml:space="preserve">  </w:t>
      </w:r>
      <w:r w:rsidRPr="00CC750A">
        <w:rPr>
          <w:rFonts w:ascii="Arial" w:hAnsi="Arial" w:cs="Arial"/>
          <w:sz w:val="24"/>
        </w:rPr>
        <w:t>Общие положения</w:t>
      </w:r>
    </w:p>
    <w:p w14:paraId="5B2A28EE" w14:textId="77777777" w:rsidR="00CC750A" w:rsidRPr="00CC750A" w:rsidRDefault="00CC750A" w:rsidP="00CC750A">
      <w:pPr>
        <w:tabs>
          <w:tab w:val="right" w:leader="dot" w:pos="9631"/>
        </w:tabs>
        <w:spacing w:after="0" w:line="360" w:lineRule="auto"/>
        <w:rPr>
          <w:rFonts w:ascii="Arial" w:eastAsia="Calibri" w:hAnsi="Arial" w:cs="Arial"/>
          <w:sz w:val="24"/>
          <w:szCs w:val="24"/>
        </w:rPr>
      </w:pPr>
      <w:r>
        <w:rPr>
          <w:rFonts w:ascii="Arial" w:eastAsia="Calibri" w:hAnsi="Arial" w:cs="Arial"/>
          <w:sz w:val="24"/>
          <w:szCs w:val="24"/>
        </w:rPr>
        <w:t xml:space="preserve">       </w:t>
      </w:r>
      <w:r w:rsidRPr="00CC750A">
        <w:rPr>
          <w:rFonts w:ascii="Arial" w:eastAsia="Calibri" w:hAnsi="Arial" w:cs="Arial"/>
          <w:sz w:val="24"/>
          <w:szCs w:val="24"/>
        </w:rPr>
        <w:t>Требования, указанные в пункте 4.5, должны быть определены до вывода на рынок нового типа плазмофильтра и должны пересматриваться после внесения изменений в устройство, которые могут повлиять на его производительность.</w:t>
      </w:r>
    </w:p>
    <w:p w14:paraId="7B712147" w14:textId="77777777" w:rsidR="00CC750A" w:rsidRDefault="00CC750A" w:rsidP="00CC750A">
      <w:pPr>
        <w:tabs>
          <w:tab w:val="right" w:leader="dot" w:pos="9631"/>
        </w:tabs>
        <w:spacing w:after="0" w:line="360" w:lineRule="auto"/>
        <w:rPr>
          <w:rFonts w:ascii="Arial" w:eastAsia="Calibri" w:hAnsi="Arial" w:cs="Arial"/>
          <w:sz w:val="24"/>
          <w:szCs w:val="24"/>
        </w:rPr>
      </w:pPr>
      <w:r>
        <w:rPr>
          <w:rFonts w:ascii="Arial" w:eastAsia="Calibri" w:hAnsi="Arial" w:cs="Arial"/>
          <w:sz w:val="24"/>
          <w:szCs w:val="24"/>
        </w:rPr>
        <w:t xml:space="preserve">         </w:t>
      </w:r>
      <w:r w:rsidRPr="00CC750A">
        <w:rPr>
          <w:rFonts w:ascii="Arial" w:eastAsia="Calibri" w:hAnsi="Arial" w:cs="Arial"/>
          <w:sz w:val="24"/>
          <w:szCs w:val="24"/>
        </w:rPr>
        <w:t>Для испытаний размер выборки устройств должен быть основан на оценке риска и должен позволять продемонстрировать, что результаты испытаний соответствуют всему диапазону спецификаций производителя со статистической достоверностью.</w:t>
      </w:r>
    </w:p>
    <w:p w14:paraId="3E16936F" w14:textId="77777777" w:rsidR="00CC750A" w:rsidRPr="00CC750A" w:rsidRDefault="00CC750A" w:rsidP="00CC750A">
      <w:pPr>
        <w:tabs>
          <w:tab w:val="right" w:leader="dot" w:pos="9631"/>
        </w:tabs>
        <w:spacing w:after="0" w:line="360" w:lineRule="auto"/>
        <w:rPr>
          <w:rFonts w:ascii="Arial" w:eastAsia="Calibri" w:hAnsi="Arial" w:cs="Arial"/>
          <w:sz w:val="24"/>
          <w:szCs w:val="24"/>
        </w:rPr>
      </w:pPr>
      <w:r>
        <w:rPr>
          <w:rFonts w:ascii="Arial" w:eastAsia="Calibri" w:hAnsi="Arial" w:cs="Arial"/>
          <w:sz w:val="24"/>
          <w:szCs w:val="24"/>
        </w:rPr>
        <w:t xml:space="preserve">        </w:t>
      </w:r>
      <w:r w:rsidRPr="00CC750A">
        <w:rPr>
          <w:rFonts w:ascii="Arial" w:eastAsia="Calibri" w:hAnsi="Arial" w:cs="Arial"/>
          <w:sz w:val="24"/>
          <w:szCs w:val="24"/>
        </w:rPr>
        <w:t>Конфигурация одноразовых образцов, используемых для испытаний, должна соответствовать окончательной конфигурации производства, включая стерилизацию.</w:t>
      </w:r>
    </w:p>
    <w:p w14:paraId="0322DFDF" w14:textId="77777777" w:rsidR="00CC750A" w:rsidRPr="00CC750A" w:rsidRDefault="00CC750A" w:rsidP="00CC750A">
      <w:pPr>
        <w:tabs>
          <w:tab w:val="right" w:leader="dot" w:pos="9631"/>
        </w:tabs>
        <w:spacing w:after="0" w:line="360" w:lineRule="auto"/>
        <w:rPr>
          <w:rFonts w:ascii="Arial" w:eastAsia="Calibri" w:hAnsi="Arial" w:cs="Arial"/>
          <w:sz w:val="24"/>
          <w:szCs w:val="24"/>
        </w:rPr>
      </w:pPr>
      <w:r>
        <w:rPr>
          <w:rFonts w:ascii="Arial" w:eastAsia="Calibri" w:hAnsi="Arial" w:cs="Arial"/>
          <w:sz w:val="24"/>
          <w:szCs w:val="24"/>
        </w:rPr>
        <w:t xml:space="preserve">        </w:t>
      </w:r>
      <w:r w:rsidRPr="00CC750A">
        <w:rPr>
          <w:rFonts w:ascii="Arial" w:eastAsia="Calibri" w:hAnsi="Arial" w:cs="Arial"/>
          <w:sz w:val="24"/>
          <w:szCs w:val="24"/>
        </w:rPr>
        <w:t>Измерения проводятся in vitro при температуре (37 ± 1) °C. Если зависимость между переменными нелинейна, необходимо провести достаточное количество измерений для интерполяции данных. Методы измерений, представленные в настоящем документе, являются референтными. Допускается использование других методов испытаний при условии их валидации и подтверждения их точности и воспроизводимости.</w:t>
      </w:r>
    </w:p>
    <w:p w14:paraId="6BF3199E" w14:textId="77777777" w:rsidR="00CC750A" w:rsidRPr="00CC750A" w:rsidRDefault="00CC750A" w:rsidP="00CC750A">
      <w:pPr>
        <w:tabs>
          <w:tab w:val="right" w:leader="dot" w:pos="9631"/>
        </w:tabs>
        <w:spacing w:after="0" w:line="360" w:lineRule="auto"/>
        <w:rPr>
          <w:rFonts w:ascii="Arial" w:eastAsia="Calibri" w:hAnsi="Arial" w:cs="Arial"/>
          <w:sz w:val="24"/>
          <w:szCs w:val="24"/>
        </w:rPr>
      </w:pPr>
      <w:r>
        <w:rPr>
          <w:rFonts w:ascii="Arial" w:eastAsia="Calibri" w:hAnsi="Arial" w:cs="Arial"/>
          <w:sz w:val="24"/>
          <w:szCs w:val="24"/>
        </w:rPr>
        <w:t xml:space="preserve">         </w:t>
      </w:r>
      <w:r w:rsidRPr="00CC750A">
        <w:rPr>
          <w:rFonts w:ascii="Arial" w:eastAsia="Calibri" w:hAnsi="Arial" w:cs="Arial"/>
          <w:sz w:val="24"/>
          <w:szCs w:val="24"/>
        </w:rPr>
        <w:t xml:space="preserve">редставленные испытательные системы не отражают всех необходимых характеристик практически реализуемой испытательной аппаратуры. При проектировании и изготовлении реальных испытательных систем также должны </w:t>
      </w:r>
      <w:r w:rsidRPr="00CC750A">
        <w:rPr>
          <w:rFonts w:ascii="Arial" w:eastAsia="Calibri" w:hAnsi="Arial" w:cs="Arial"/>
          <w:sz w:val="24"/>
          <w:szCs w:val="24"/>
        </w:rPr>
        <w:lastRenderedPageBreak/>
        <w:t>учитываться факторы, способствующие погрешности измерений, включая, помимо прочего, погрешности измерения давления, вызванные статическим напором и динамическим падением давления, временем стабилизации параметров, неконтролируемыми колебаниями температуры, pH, деградацией испытуемых веществ под воздействием тепла, света и времени, дегазацией испытательных жидкостей, наличием захваченного воздуха и загрязнением системы посторонними материалами, водорослями и бактериями.</w:t>
      </w:r>
    </w:p>
    <w:p w14:paraId="682AB7A9" w14:textId="77777777" w:rsidR="00CC750A" w:rsidRDefault="00CC750A" w:rsidP="00CC750A">
      <w:pPr>
        <w:tabs>
          <w:tab w:val="right" w:leader="dot" w:pos="9631"/>
        </w:tabs>
        <w:spacing w:after="0" w:line="360" w:lineRule="auto"/>
        <w:ind w:firstLine="510"/>
        <w:rPr>
          <w:rFonts w:ascii="Arial" w:eastAsia="Calibri" w:hAnsi="Arial" w:cs="Arial"/>
          <w:sz w:val="24"/>
          <w:szCs w:val="24"/>
        </w:rPr>
      </w:pPr>
      <w:r w:rsidRPr="00CC750A">
        <w:rPr>
          <w:rFonts w:ascii="Arial" w:eastAsia="Calibri" w:hAnsi="Arial" w:cs="Arial"/>
          <w:sz w:val="24"/>
          <w:szCs w:val="24"/>
        </w:rPr>
        <w:t>ПРИМЕЧАНИЕ. Раздел 5 содержит типовые испытания, проводимые перед выпуском нового изделия на рынок или при внесении изменений в изделие или его производственные процессы. Другие испытания носят характер контроля качества и проводятся регулярно в соответствии с требованиями системы менеджмента качества.</w:t>
      </w:r>
    </w:p>
    <w:p w14:paraId="49D4C980" w14:textId="77777777" w:rsidR="00162F85" w:rsidRPr="00CC750A" w:rsidRDefault="00162F85" w:rsidP="00CC750A">
      <w:pPr>
        <w:tabs>
          <w:tab w:val="right" w:leader="dot" w:pos="9631"/>
        </w:tabs>
        <w:spacing w:after="0" w:line="360" w:lineRule="auto"/>
        <w:ind w:firstLine="510"/>
        <w:rPr>
          <w:rFonts w:ascii="Arial" w:eastAsia="Calibri" w:hAnsi="Arial" w:cs="Arial"/>
          <w:sz w:val="24"/>
          <w:szCs w:val="24"/>
        </w:rPr>
      </w:pPr>
    </w:p>
    <w:p w14:paraId="03431E0D" w14:textId="77777777" w:rsidR="00CC750A" w:rsidRPr="00CC750A" w:rsidRDefault="00162F85" w:rsidP="00CC750A">
      <w:pPr>
        <w:tabs>
          <w:tab w:val="right" w:leader="dot" w:pos="9631"/>
        </w:tabs>
        <w:spacing w:after="0" w:line="360" w:lineRule="auto"/>
        <w:rPr>
          <w:rFonts w:ascii="Arial" w:eastAsia="Calibri" w:hAnsi="Arial" w:cs="Arial"/>
          <w:sz w:val="24"/>
          <w:szCs w:val="24"/>
        </w:rPr>
      </w:pPr>
      <w:r>
        <w:rPr>
          <w:rFonts w:ascii="Arial" w:eastAsia="Calibri" w:hAnsi="Arial" w:cs="Arial"/>
          <w:sz w:val="24"/>
          <w:szCs w:val="24"/>
        </w:rPr>
        <w:t xml:space="preserve">       5.2. </w:t>
      </w:r>
      <w:r w:rsidR="00CC750A" w:rsidRPr="00CC750A">
        <w:rPr>
          <w:rFonts w:ascii="Arial" w:eastAsia="Calibri" w:hAnsi="Arial" w:cs="Arial"/>
          <w:sz w:val="24"/>
          <w:szCs w:val="24"/>
        </w:rPr>
        <w:t>Биологическая безопасность и гемосовместимость</w:t>
      </w:r>
    </w:p>
    <w:p w14:paraId="40E49770" w14:textId="77777777" w:rsidR="00CC750A" w:rsidRPr="00CC750A" w:rsidRDefault="00CC750A" w:rsidP="00162F85">
      <w:pPr>
        <w:tabs>
          <w:tab w:val="right" w:leader="dot" w:pos="9631"/>
        </w:tabs>
        <w:spacing w:after="0" w:line="360" w:lineRule="auto"/>
        <w:rPr>
          <w:rFonts w:ascii="Arial" w:eastAsia="Calibri" w:hAnsi="Arial" w:cs="Arial"/>
          <w:sz w:val="24"/>
          <w:szCs w:val="24"/>
        </w:rPr>
      </w:pPr>
      <w:r w:rsidRPr="00CC750A">
        <w:rPr>
          <w:rFonts w:ascii="Arial" w:eastAsia="Calibri" w:hAnsi="Arial" w:cs="Arial"/>
          <w:sz w:val="24"/>
          <w:szCs w:val="24"/>
        </w:rPr>
        <w:t>Биологическая безопасность плазмофильтров, предназначенных для прямого или косвенного контакта с кровью пациента, должна оцениваться на образцах каждого нового типа изделия перед его выпуском на рынок, а также после любого изменения материалов, из которых изготовлено изделие данного типа, или после любого изменения метода стерилизации. Испытания должны проводиться в соответствии с ISO 10993-1, ISO 10993-4, ISO 10993-7 и ISO 10993-11, соответственно.</w:t>
      </w:r>
    </w:p>
    <w:p w14:paraId="1C927ECE" w14:textId="77777777" w:rsidR="00CC750A" w:rsidRPr="00CC750A" w:rsidRDefault="00CC750A" w:rsidP="00162F85">
      <w:pPr>
        <w:tabs>
          <w:tab w:val="right" w:leader="dot" w:pos="9631"/>
        </w:tabs>
        <w:spacing w:after="0" w:line="360" w:lineRule="auto"/>
        <w:rPr>
          <w:rFonts w:ascii="Arial" w:eastAsia="Calibri" w:hAnsi="Arial" w:cs="Arial"/>
          <w:sz w:val="24"/>
          <w:szCs w:val="24"/>
        </w:rPr>
      </w:pPr>
    </w:p>
    <w:p w14:paraId="3B176A85" w14:textId="77777777" w:rsidR="00CC750A" w:rsidRPr="00162F85" w:rsidRDefault="00162F85" w:rsidP="00162F85">
      <w:pPr>
        <w:tabs>
          <w:tab w:val="right" w:leader="dot" w:pos="9631"/>
        </w:tabs>
        <w:rPr>
          <w:rFonts w:ascii="Arial" w:hAnsi="Arial" w:cs="Arial"/>
          <w:sz w:val="24"/>
        </w:rPr>
      </w:pPr>
      <w:r>
        <w:rPr>
          <w:rFonts w:ascii="Arial" w:hAnsi="Arial" w:cs="Arial"/>
          <w:sz w:val="24"/>
        </w:rPr>
        <w:t xml:space="preserve">       5.3. </w:t>
      </w:r>
      <w:r w:rsidR="00CC750A" w:rsidRPr="00162F85">
        <w:rPr>
          <w:rFonts w:ascii="Arial" w:hAnsi="Arial" w:cs="Arial"/>
          <w:sz w:val="24"/>
        </w:rPr>
        <w:t>Стерильность</w:t>
      </w:r>
    </w:p>
    <w:p w14:paraId="0C5E4750" w14:textId="77777777" w:rsidR="00CC750A" w:rsidRPr="00CC750A" w:rsidRDefault="00162F85" w:rsidP="00162F85">
      <w:pPr>
        <w:tabs>
          <w:tab w:val="right" w:leader="dot" w:pos="9631"/>
        </w:tabs>
        <w:spacing w:after="0" w:line="360" w:lineRule="auto"/>
        <w:rPr>
          <w:rFonts w:ascii="Arial" w:eastAsia="Calibri" w:hAnsi="Arial" w:cs="Arial"/>
          <w:sz w:val="24"/>
          <w:szCs w:val="24"/>
        </w:rPr>
      </w:pPr>
      <w:r>
        <w:rPr>
          <w:rFonts w:ascii="Arial" w:eastAsia="Calibri" w:hAnsi="Arial" w:cs="Arial"/>
          <w:sz w:val="24"/>
          <w:szCs w:val="24"/>
        </w:rPr>
        <w:t xml:space="preserve">       </w:t>
      </w:r>
      <w:r w:rsidR="00CC750A" w:rsidRPr="00CC750A">
        <w:rPr>
          <w:rFonts w:ascii="Arial" w:eastAsia="Calibri" w:hAnsi="Arial" w:cs="Arial"/>
          <w:sz w:val="24"/>
          <w:szCs w:val="24"/>
        </w:rPr>
        <w:t>Соответствие пункту 4.2 должно быть проверено путем проверки записей, подтверждающих, что устройство было подвергнуто процессу стерилизации, утвержденному в соответствии со стандартом ISO 11737-2.</w:t>
      </w:r>
    </w:p>
    <w:p w14:paraId="17E2771F" w14:textId="77777777" w:rsidR="00CC750A" w:rsidRPr="00CC750A" w:rsidRDefault="00CC750A" w:rsidP="00CC750A">
      <w:pPr>
        <w:tabs>
          <w:tab w:val="right" w:leader="dot" w:pos="9631"/>
        </w:tabs>
        <w:spacing w:after="0" w:line="360" w:lineRule="auto"/>
        <w:ind w:firstLine="510"/>
        <w:rPr>
          <w:rFonts w:ascii="Arial" w:eastAsia="Calibri" w:hAnsi="Arial" w:cs="Arial"/>
          <w:sz w:val="24"/>
          <w:szCs w:val="24"/>
        </w:rPr>
      </w:pPr>
    </w:p>
    <w:p w14:paraId="6600966F" w14:textId="77777777" w:rsidR="00CC750A" w:rsidRPr="00CC750A" w:rsidRDefault="00162F85" w:rsidP="00162F85">
      <w:pPr>
        <w:tabs>
          <w:tab w:val="right" w:leader="dot" w:pos="9631"/>
        </w:tabs>
        <w:spacing w:after="0" w:line="360" w:lineRule="auto"/>
        <w:rPr>
          <w:rFonts w:ascii="Arial" w:eastAsia="Calibri" w:hAnsi="Arial" w:cs="Arial"/>
          <w:sz w:val="24"/>
          <w:szCs w:val="24"/>
        </w:rPr>
      </w:pPr>
      <w:r>
        <w:rPr>
          <w:rFonts w:ascii="Arial" w:eastAsia="Calibri" w:hAnsi="Arial" w:cs="Arial"/>
          <w:sz w:val="24"/>
          <w:szCs w:val="24"/>
        </w:rPr>
        <w:t xml:space="preserve">     5.4. </w:t>
      </w:r>
      <w:r w:rsidR="00CC750A" w:rsidRPr="00CC750A">
        <w:rPr>
          <w:rFonts w:ascii="Arial" w:eastAsia="Calibri" w:hAnsi="Arial" w:cs="Arial"/>
          <w:sz w:val="24"/>
          <w:szCs w:val="24"/>
        </w:rPr>
        <w:t>Апирогенность</w:t>
      </w:r>
    </w:p>
    <w:p w14:paraId="3F9806AD" w14:textId="77777777" w:rsidR="00CC750A" w:rsidRPr="00CC750A" w:rsidRDefault="00162F85" w:rsidP="00162F85">
      <w:pPr>
        <w:tabs>
          <w:tab w:val="right" w:leader="dot" w:pos="9631"/>
        </w:tabs>
        <w:spacing w:after="0" w:line="360" w:lineRule="auto"/>
        <w:rPr>
          <w:rFonts w:ascii="Arial" w:eastAsia="Calibri" w:hAnsi="Arial" w:cs="Arial"/>
          <w:sz w:val="24"/>
          <w:szCs w:val="24"/>
        </w:rPr>
      </w:pPr>
      <w:r>
        <w:rPr>
          <w:rFonts w:ascii="Arial" w:eastAsia="Calibri" w:hAnsi="Arial" w:cs="Arial"/>
          <w:sz w:val="24"/>
          <w:szCs w:val="24"/>
        </w:rPr>
        <w:t xml:space="preserve">      </w:t>
      </w:r>
      <w:r w:rsidR="00CC750A" w:rsidRPr="00CC750A">
        <w:rPr>
          <w:rFonts w:ascii="Arial" w:eastAsia="Calibri" w:hAnsi="Arial" w:cs="Arial"/>
          <w:sz w:val="24"/>
          <w:szCs w:val="24"/>
        </w:rPr>
        <w:t>Соответствие пункту 4.3 должно быть проверено согласно ISO 10993-11.</w:t>
      </w:r>
    </w:p>
    <w:p w14:paraId="4644F955" w14:textId="77777777" w:rsidR="00CC750A" w:rsidRPr="00CC750A" w:rsidRDefault="00CC750A" w:rsidP="00CC750A">
      <w:pPr>
        <w:tabs>
          <w:tab w:val="right" w:leader="dot" w:pos="9631"/>
        </w:tabs>
        <w:spacing w:after="0" w:line="360" w:lineRule="auto"/>
        <w:ind w:firstLine="510"/>
        <w:rPr>
          <w:rFonts w:ascii="Arial" w:eastAsia="Calibri" w:hAnsi="Arial" w:cs="Arial"/>
          <w:sz w:val="24"/>
          <w:szCs w:val="24"/>
        </w:rPr>
      </w:pPr>
    </w:p>
    <w:p w14:paraId="5F1E0D97" w14:textId="77777777" w:rsidR="00CC750A" w:rsidRPr="00CC750A" w:rsidRDefault="00CC750A" w:rsidP="00CC750A">
      <w:pPr>
        <w:tabs>
          <w:tab w:val="right" w:leader="dot" w:pos="9631"/>
        </w:tabs>
        <w:spacing w:after="0" w:line="360" w:lineRule="auto"/>
        <w:ind w:firstLine="510"/>
        <w:rPr>
          <w:rFonts w:ascii="Arial" w:eastAsia="Calibri" w:hAnsi="Arial" w:cs="Arial"/>
          <w:sz w:val="24"/>
          <w:szCs w:val="24"/>
        </w:rPr>
      </w:pPr>
      <w:r w:rsidRPr="00CC750A">
        <w:rPr>
          <w:rFonts w:ascii="Arial" w:eastAsia="Calibri" w:hAnsi="Arial" w:cs="Arial"/>
          <w:sz w:val="24"/>
          <w:szCs w:val="24"/>
        </w:rPr>
        <w:t>ПРИМЕЧАНИЕ. В стандарте ISO 10993-11 не рассматриваются требования к методам испытаний на пирогенность, опосредованную эндотоксинами, но содержится ссылка на стандарт ANSI/AAMI ST72.</w:t>
      </w:r>
    </w:p>
    <w:p w14:paraId="1EFC4049" w14:textId="77777777" w:rsidR="00CC750A" w:rsidRPr="00CC750A" w:rsidRDefault="00CC750A" w:rsidP="00CC750A">
      <w:pPr>
        <w:tabs>
          <w:tab w:val="right" w:leader="dot" w:pos="9631"/>
        </w:tabs>
        <w:spacing w:after="0" w:line="360" w:lineRule="auto"/>
        <w:ind w:firstLine="510"/>
        <w:rPr>
          <w:rFonts w:ascii="Arial" w:eastAsia="Calibri" w:hAnsi="Arial" w:cs="Arial"/>
          <w:sz w:val="24"/>
          <w:szCs w:val="24"/>
        </w:rPr>
      </w:pPr>
    </w:p>
    <w:p w14:paraId="4E3AEF9C" w14:textId="77777777" w:rsidR="00CC750A" w:rsidRPr="00CC750A" w:rsidRDefault="00162F85" w:rsidP="00162F85">
      <w:pPr>
        <w:tabs>
          <w:tab w:val="right" w:leader="dot" w:pos="9631"/>
        </w:tabs>
        <w:spacing w:after="0" w:line="360" w:lineRule="auto"/>
        <w:rPr>
          <w:rFonts w:ascii="Arial" w:eastAsia="Calibri" w:hAnsi="Arial" w:cs="Arial"/>
          <w:sz w:val="24"/>
          <w:szCs w:val="24"/>
        </w:rPr>
      </w:pPr>
      <w:r>
        <w:rPr>
          <w:rFonts w:ascii="Arial" w:eastAsia="Calibri" w:hAnsi="Arial" w:cs="Arial"/>
          <w:sz w:val="24"/>
          <w:szCs w:val="24"/>
        </w:rPr>
        <w:t xml:space="preserve">     5.5 </w:t>
      </w:r>
      <w:r w:rsidR="00CC750A" w:rsidRPr="00CC750A">
        <w:rPr>
          <w:rFonts w:ascii="Arial" w:eastAsia="Calibri" w:hAnsi="Arial" w:cs="Arial"/>
          <w:sz w:val="24"/>
          <w:szCs w:val="24"/>
        </w:rPr>
        <w:t>Механические характеристики</w:t>
      </w:r>
    </w:p>
    <w:p w14:paraId="46070B43" w14:textId="77777777" w:rsidR="00CC750A" w:rsidRPr="00CC750A" w:rsidRDefault="00CC750A" w:rsidP="00CC750A">
      <w:pPr>
        <w:tabs>
          <w:tab w:val="right" w:leader="dot" w:pos="9631"/>
        </w:tabs>
        <w:spacing w:after="0" w:line="360" w:lineRule="auto"/>
        <w:ind w:firstLine="510"/>
        <w:rPr>
          <w:rFonts w:ascii="Arial" w:eastAsia="Calibri" w:hAnsi="Arial" w:cs="Arial"/>
          <w:sz w:val="24"/>
          <w:szCs w:val="24"/>
        </w:rPr>
      </w:pPr>
    </w:p>
    <w:p w14:paraId="1747F025" w14:textId="77777777" w:rsidR="00CC750A" w:rsidRPr="00CC750A" w:rsidRDefault="00162F85" w:rsidP="00162F85">
      <w:pPr>
        <w:tabs>
          <w:tab w:val="right" w:leader="dot" w:pos="9631"/>
        </w:tabs>
        <w:spacing w:after="0" w:line="360" w:lineRule="auto"/>
        <w:rPr>
          <w:rFonts w:ascii="Arial" w:eastAsia="Calibri" w:hAnsi="Arial" w:cs="Arial"/>
          <w:sz w:val="24"/>
          <w:szCs w:val="24"/>
        </w:rPr>
      </w:pPr>
      <w:r>
        <w:rPr>
          <w:rFonts w:ascii="Arial" w:eastAsia="Calibri" w:hAnsi="Arial" w:cs="Arial"/>
          <w:sz w:val="24"/>
          <w:szCs w:val="24"/>
        </w:rPr>
        <w:t xml:space="preserve">     5.5.1. </w:t>
      </w:r>
      <w:r w:rsidR="00CC750A" w:rsidRPr="00CC750A">
        <w:rPr>
          <w:rFonts w:ascii="Arial" w:eastAsia="Calibri" w:hAnsi="Arial" w:cs="Arial"/>
          <w:sz w:val="24"/>
          <w:szCs w:val="24"/>
        </w:rPr>
        <w:t>Конструктивная целостность</w:t>
      </w:r>
    </w:p>
    <w:p w14:paraId="3DD47703" w14:textId="77777777" w:rsidR="00CC750A" w:rsidRPr="00162F85" w:rsidRDefault="00162F85" w:rsidP="00162F85">
      <w:pPr>
        <w:tabs>
          <w:tab w:val="right" w:leader="dot" w:pos="9631"/>
        </w:tabs>
        <w:rPr>
          <w:rFonts w:ascii="Arial" w:hAnsi="Arial" w:cs="Arial"/>
          <w:sz w:val="24"/>
        </w:rPr>
      </w:pPr>
      <w:r>
        <w:rPr>
          <w:rFonts w:ascii="Arial" w:hAnsi="Arial" w:cs="Arial"/>
          <w:sz w:val="24"/>
        </w:rPr>
        <w:lastRenderedPageBreak/>
        <w:t xml:space="preserve"> 5.5.1.1. </w:t>
      </w:r>
      <w:r w:rsidR="00CC750A" w:rsidRPr="00162F85">
        <w:rPr>
          <w:rFonts w:ascii="Arial" w:hAnsi="Arial" w:cs="Arial"/>
          <w:sz w:val="24"/>
        </w:rPr>
        <w:t>Общие положения</w:t>
      </w:r>
    </w:p>
    <w:p w14:paraId="1AE67114" w14:textId="77777777" w:rsidR="00CC750A" w:rsidRPr="00CC750A" w:rsidRDefault="00162F85" w:rsidP="00162F85">
      <w:pPr>
        <w:tabs>
          <w:tab w:val="right" w:leader="dot" w:pos="9631"/>
        </w:tabs>
        <w:spacing w:after="0" w:line="360" w:lineRule="auto"/>
        <w:rPr>
          <w:rFonts w:ascii="Arial" w:eastAsia="Calibri" w:hAnsi="Arial" w:cs="Arial"/>
          <w:sz w:val="24"/>
          <w:szCs w:val="24"/>
        </w:rPr>
      </w:pPr>
      <w:r>
        <w:rPr>
          <w:rFonts w:ascii="Arial" w:eastAsia="Calibri" w:hAnsi="Arial" w:cs="Arial"/>
          <w:sz w:val="24"/>
          <w:szCs w:val="24"/>
        </w:rPr>
        <w:t xml:space="preserve">         </w:t>
      </w:r>
      <w:r w:rsidR="00CC750A" w:rsidRPr="00CC750A">
        <w:rPr>
          <w:rFonts w:ascii="Arial" w:eastAsia="Calibri" w:hAnsi="Arial" w:cs="Arial"/>
          <w:sz w:val="24"/>
          <w:szCs w:val="24"/>
        </w:rPr>
        <w:t>Требования пункта 4.4.1 должны быть проверены следующими методами испытаний.</w:t>
      </w:r>
    </w:p>
    <w:p w14:paraId="158CCE95" w14:textId="77777777" w:rsidR="00CC750A" w:rsidRPr="00CC750A" w:rsidRDefault="00CC750A" w:rsidP="00CC750A">
      <w:pPr>
        <w:tabs>
          <w:tab w:val="right" w:leader="dot" w:pos="9631"/>
        </w:tabs>
        <w:spacing w:after="0" w:line="360" w:lineRule="auto"/>
        <w:ind w:firstLine="510"/>
        <w:rPr>
          <w:rFonts w:ascii="Arial" w:eastAsia="Calibri" w:hAnsi="Arial" w:cs="Arial"/>
          <w:sz w:val="24"/>
          <w:szCs w:val="24"/>
        </w:rPr>
      </w:pPr>
    </w:p>
    <w:p w14:paraId="55DDD416" w14:textId="77777777" w:rsidR="00CC750A" w:rsidRPr="00CC750A" w:rsidRDefault="00CC750A" w:rsidP="00CC750A">
      <w:pPr>
        <w:tabs>
          <w:tab w:val="right" w:leader="dot" w:pos="9631"/>
        </w:tabs>
        <w:spacing w:after="0" w:line="360" w:lineRule="auto"/>
        <w:ind w:firstLine="510"/>
        <w:rPr>
          <w:rFonts w:ascii="Arial" w:eastAsia="Calibri" w:hAnsi="Arial" w:cs="Arial"/>
          <w:sz w:val="24"/>
          <w:szCs w:val="24"/>
        </w:rPr>
      </w:pPr>
    </w:p>
    <w:p w14:paraId="3A1E4568" w14:textId="77777777" w:rsidR="00CC750A" w:rsidRPr="00CC750A" w:rsidRDefault="00162F85" w:rsidP="00162F85">
      <w:pPr>
        <w:tabs>
          <w:tab w:val="right" w:leader="dot" w:pos="9631"/>
        </w:tabs>
        <w:spacing w:after="0" w:line="360" w:lineRule="auto"/>
        <w:rPr>
          <w:rFonts w:ascii="Arial" w:eastAsia="Calibri" w:hAnsi="Arial" w:cs="Arial"/>
          <w:sz w:val="24"/>
          <w:szCs w:val="24"/>
        </w:rPr>
      </w:pPr>
      <w:r>
        <w:rPr>
          <w:rFonts w:ascii="Arial" w:eastAsia="Calibri" w:hAnsi="Arial" w:cs="Arial"/>
          <w:sz w:val="24"/>
          <w:szCs w:val="24"/>
        </w:rPr>
        <w:t xml:space="preserve">       5.5.1.2. </w:t>
      </w:r>
      <w:r w:rsidR="00CC750A" w:rsidRPr="00CC750A">
        <w:rPr>
          <w:rFonts w:ascii="Arial" w:eastAsia="Calibri" w:hAnsi="Arial" w:cs="Arial"/>
          <w:sz w:val="24"/>
          <w:szCs w:val="24"/>
        </w:rPr>
        <w:t>Испытание положительным давлением</w:t>
      </w:r>
    </w:p>
    <w:p w14:paraId="36597276" w14:textId="77777777" w:rsidR="00CC750A" w:rsidRPr="00CC750A" w:rsidRDefault="00162F85" w:rsidP="00162F85">
      <w:pPr>
        <w:tabs>
          <w:tab w:val="right" w:leader="dot" w:pos="9631"/>
        </w:tabs>
        <w:spacing w:after="0" w:line="360" w:lineRule="auto"/>
        <w:rPr>
          <w:rFonts w:ascii="Arial" w:eastAsia="Calibri" w:hAnsi="Arial" w:cs="Arial"/>
          <w:sz w:val="24"/>
          <w:szCs w:val="24"/>
        </w:rPr>
      </w:pPr>
      <w:r>
        <w:rPr>
          <w:rFonts w:ascii="Arial" w:eastAsia="Calibri" w:hAnsi="Arial" w:cs="Arial"/>
          <w:sz w:val="24"/>
          <w:szCs w:val="24"/>
        </w:rPr>
        <w:t xml:space="preserve">          </w:t>
      </w:r>
      <w:r w:rsidR="00CC750A" w:rsidRPr="00CC750A">
        <w:rPr>
          <w:rFonts w:ascii="Arial" w:eastAsia="Calibri" w:hAnsi="Arial" w:cs="Arial"/>
          <w:sz w:val="24"/>
          <w:szCs w:val="24"/>
        </w:rPr>
        <w:t>Полностью заполните устройство дегазированной водой при температуре (37 ± 1) °C. Закройте все соединения, кроме того, к которому приложено давление. Создайте положительное давление воздуха, в 1,5 раза превышающее максимальное давление, рекомендованное производителем, и загерметизируйте устройство. Через 10 минут запишите давление и визуально проверьте устройство на герметичность.</w:t>
      </w:r>
    </w:p>
    <w:p w14:paraId="2088DDE1" w14:textId="77777777" w:rsidR="00CC750A" w:rsidRPr="00CC750A" w:rsidRDefault="00162F85" w:rsidP="00162F85">
      <w:pPr>
        <w:tabs>
          <w:tab w:val="right" w:leader="dot" w:pos="9631"/>
        </w:tabs>
        <w:spacing w:after="0" w:line="360" w:lineRule="auto"/>
        <w:rPr>
          <w:rFonts w:ascii="Arial" w:eastAsia="Calibri" w:hAnsi="Arial" w:cs="Arial"/>
          <w:sz w:val="24"/>
          <w:szCs w:val="24"/>
        </w:rPr>
      </w:pPr>
      <w:r>
        <w:rPr>
          <w:rFonts w:ascii="Arial" w:eastAsia="Calibri" w:hAnsi="Arial" w:cs="Arial"/>
          <w:sz w:val="24"/>
          <w:szCs w:val="24"/>
        </w:rPr>
        <w:t xml:space="preserve">          </w:t>
      </w:r>
      <w:r w:rsidR="00CC750A" w:rsidRPr="00CC750A">
        <w:rPr>
          <w:rFonts w:ascii="Arial" w:eastAsia="Calibri" w:hAnsi="Arial" w:cs="Arial"/>
          <w:sz w:val="24"/>
          <w:szCs w:val="24"/>
        </w:rPr>
        <w:t>В качестве альтернативы можно применить постоянное давление воздуха (в 1,5 раза превышающее максимальное давление, рекомендованное производителем) и погрузить устройство в воду для проверки на утечку воздуха.</w:t>
      </w:r>
    </w:p>
    <w:p w14:paraId="3DB4BF61" w14:textId="77777777" w:rsidR="00CC750A" w:rsidRPr="00CC750A" w:rsidRDefault="00CC750A" w:rsidP="00162F85">
      <w:pPr>
        <w:tabs>
          <w:tab w:val="right" w:leader="dot" w:pos="9631"/>
        </w:tabs>
        <w:spacing w:after="0" w:line="360" w:lineRule="auto"/>
        <w:rPr>
          <w:rFonts w:ascii="Arial" w:eastAsia="Calibri" w:hAnsi="Arial" w:cs="Arial"/>
          <w:sz w:val="24"/>
          <w:szCs w:val="24"/>
        </w:rPr>
      </w:pPr>
    </w:p>
    <w:p w14:paraId="5A1EC062" w14:textId="77777777" w:rsidR="00CC750A" w:rsidRPr="00CC750A" w:rsidRDefault="00162F85" w:rsidP="00162F85">
      <w:pPr>
        <w:tabs>
          <w:tab w:val="right" w:leader="dot" w:pos="9631"/>
        </w:tabs>
        <w:spacing w:after="0" w:line="360" w:lineRule="auto"/>
        <w:rPr>
          <w:rFonts w:ascii="Arial" w:eastAsia="Calibri" w:hAnsi="Arial" w:cs="Arial"/>
          <w:sz w:val="24"/>
          <w:szCs w:val="24"/>
        </w:rPr>
      </w:pPr>
      <w:r>
        <w:rPr>
          <w:rFonts w:ascii="Arial" w:eastAsia="Calibri" w:hAnsi="Arial" w:cs="Arial"/>
          <w:sz w:val="24"/>
          <w:szCs w:val="24"/>
        </w:rPr>
        <w:t xml:space="preserve">     5.5.1.3. </w:t>
      </w:r>
      <w:r w:rsidR="00CC750A" w:rsidRPr="00CC750A">
        <w:rPr>
          <w:rFonts w:ascii="Arial" w:eastAsia="Calibri" w:hAnsi="Arial" w:cs="Arial"/>
          <w:sz w:val="24"/>
          <w:szCs w:val="24"/>
        </w:rPr>
        <w:t>Испытание отрицательным давлением</w:t>
      </w:r>
    </w:p>
    <w:p w14:paraId="68C748C4" w14:textId="77777777" w:rsidR="00CC750A" w:rsidRPr="00CC750A" w:rsidRDefault="00CC750A" w:rsidP="00CC750A">
      <w:pPr>
        <w:tabs>
          <w:tab w:val="right" w:leader="dot" w:pos="9631"/>
        </w:tabs>
        <w:spacing w:after="0" w:line="360" w:lineRule="auto"/>
        <w:ind w:firstLine="510"/>
        <w:rPr>
          <w:rFonts w:ascii="Arial" w:eastAsia="Calibri" w:hAnsi="Arial" w:cs="Arial"/>
          <w:sz w:val="24"/>
          <w:szCs w:val="24"/>
        </w:rPr>
      </w:pPr>
    </w:p>
    <w:p w14:paraId="403F66E3" w14:textId="77777777" w:rsidR="00CC750A" w:rsidRPr="00CC750A" w:rsidRDefault="00CC750A" w:rsidP="00CC750A">
      <w:pPr>
        <w:tabs>
          <w:tab w:val="right" w:leader="dot" w:pos="9631"/>
        </w:tabs>
        <w:spacing w:after="0" w:line="360" w:lineRule="auto"/>
        <w:ind w:firstLine="510"/>
        <w:rPr>
          <w:rFonts w:ascii="Arial" w:eastAsia="Calibri" w:hAnsi="Arial" w:cs="Arial"/>
          <w:sz w:val="24"/>
          <w:szCs w:val="24"/>
        </w:rPr>
      </w:pPr>
      <w:r w:rsidRPr="00CC750A">
        <w:rPr>
          <w:rFonts w:ascii="Arial" w:eastAsia="Calibri" w:hAnsi="Arial" w:cs="Arial"/>
          <w:sz w:val="24"/>
          <w:szCs w:val="24"/>
        </w:rPr>
        <w:t>Полностью заполните устройство дегазированной водой при температуре (37 ± 1) °C. Загерметизируйте все соединения, кроме того, к которому приложено давление. Поместите устройство под давление ниже атмосферного, в 1,5 раза превышающее максимальное рекомендуемое производителем давление, если только это давление ниже атмосферного не превышает 500 мм рт. ст. или не указано иное. В этом случае приложите давление ниже атмосферного 66,7 кПа (500 мм рт. ст.). Загерметизируйте устройство и через 10 минут запишите давление и визуально проверьте устройство на наличие утечек.</w:t>
      </w:r>
    </w:p>
    <w:p w14:paraId="5B5AEA94" w14:textId="77777777" w:rsidR="00162F85" w:rsidRPr="00CC750A" w:rsidRDefault="00162F85" w:rsidP="00162F85">
      <w:pPr>
        <w:tabs>
          <w:tab w:val="right" w:leader="dot" w:pos="9631"/>
        </w:tabs>
        <w:spacing w:after="0" w:line="360" w:lineRule="auto"/>
        <w:rPr>
          <w:rFonts w:ascii="Arial" w:eastAsia="Calibri" w:hAnsi="Arial" w:cs="Arial"/>
          <w:sz w:val="24"/>
          <w:szCs w:val="24"/>
        </w:rPr>
      </w:pPr>
      <w:r>
        <w:rPr>
          <w:rFonts w:ascii="Arial" w:eastAsia="Calibri" w:hAnsi="Arial" w:cs="Arial"/>
          <w:sz w:val="24"/>
          <w:szCs w:val="24"/>
        </w:rPr>
        <w:t xml:space="preserve">         </w:t>
      </w:r>
      <w:r w:rsidR="00CC750A" w:rsidRPr="00CC750A">
        <w:rPr>
          <w:rFonts w:ascii="Arial" w:eastAsia="Calibri" w:hAnsi="Arial" w:cs="Arial"/>
          <w:sz w:val="24"/>
          <w:szCs w:val="24"/>
        </w:rPr>
        <w:t>В качестве альтернативы можно применить постоянное отрицательное давление воздуха 66,7 кПа (500 мм рт. ст.) и погрузить устройство в воду для проверки на утечку воды.</w:t>
      </w:r>
    </w:p>
    <w:p w14:paraId="49E620FB" w14:textId="77777777" w:rsidR="00CC750A" w:rsidRPr="00CC750A" w:rsidRDefault="00162F85" w:rsidP="00162F85">
      <w:pPr>
        <w:tabs>
          <w:tab w:val="right" w:leader="dot" w:pos="9631"/>
        </w:tabs>
        <w:spacing w:after="0" w:line="360" w:lineRule="auto"/>
        <w:rPr>
          <w:rFonts w:ascii="Arial" w:eastAsia="Calibri" w:hAnsi="Arial" w:cs="Arial"/>
          <w:sz w:val="24"/>
          <w:szCs w:val="24"/>
        </w:rPr>
      </w:pPr>
      <w:r>
        <w:rPr>
          <w:rFonts w:ascii="Arial" w:eastAsia="Calibri" w:hAnsi="Arial" w:cs="Arial"/>
          <w:sz w:val="24"/>
          <w:szCs w:val="24"/>
        </w:rPr>
        <w:t xml:space="preserve">      5.5.2. </w:t>
      </w:r>
      <w:r w:rsidR="00CC750A" w:rsidRPr="00CC750A">
        <w:rPr>
          <w:rFonts w:ascii="Arial" w:eastAsia="Calibri" w:hAnsi="Arial" w:cs="Arial"/>
          <w:sz w:val="24"/>
          <w:szCs w:val="24"/>
        </w:rPr>
        <w:t>Целостность отсека крови</w:t>
      </w:r>
    </w:p>
    <w:p w14:paraId="1C8C28A2" w14:textId="77777777" w:rsidR="00CC750A" w:rsidRPr="00CC750A" w:rsidRDefault="00CC750A" w:rsidP="00CC750A">
      <w:pPr>
        <w:tabs>
          <w:tab w:val="right" w:leader="dot" w:pos="9631"/>
        </w:tabs>
        <w:spacing w:after="0" w:line="360" w:lineRule="auto"/>
        <w:ind w:firstLine="510"/>
        <w:rPr>
          <w:rFonts w:ascii="Arial" w:eastAsia="Calibri" w:hAnsi="Arial" w:cs="Arial"/>
          <w:sz w:val="24"/>
          <w:szCs w:val="24"/>
        </w:rPr>
      </w:pPr>
    </w:p>
    <w:p w14:paraId="47FF9476" w14:textId="77777777" w:rsidR="00CC750A" w:rsidRPr="00CC750A" w:rsidRDefault="00162F85" w:rsidP="00CC750A">
      <w:pPr>
        <w:tabs>
          <w:tab w:val="right" w:leader="dot" w:pos="9631"/>
        </w:tabs>
        <w:spacing w:after="0" w:line="360" w:lineRule="auto"/>
        <w:ind w:firstLine="510"/>
        <w:rPr>
          <w:rFonts w:ascii="Arial" w:eastAsia="Calibri" w:hAnsi="Arial" w:cs="Arial"/>
          <w:sz w:val="24"/>
          <w:szCs w:val="24"/>
        </w:rPr>
      </w:pPr>
      <w:r>
        <w:rPr>
          <w:rFonts w:ascii="Arial" w:eastAsia="Calibri" w:hAnsi="Arial" w:cs="Arial"/>
          <w:sz w:val="24"/>
          <w:szCs w:val="24"/>
        </w:rPr>
        <w:t>С</w:t>
      </w:r>
      <w:r w:rsidR="00CC750A" w:rsidRPr="00CC750A">
        <w:rPr>
          <w:rFonts w:ascii="Arial" w:eastAsia="Calibri" w:hAnsi="Arial" w:cs="Arial"/>
          <w:sz w:val="24"/>
          <w:szCs w:val="24"/>
        </w:rPr>
        <w:t>оответствие пункту 4.4.2 определяется путем проверки протоколов проверки процедуры испытания.</w:t>
      </w:r>
    </w:p>
    <w:p w14:paraId="32EF42E4" w14:textId="77777777" w:rsidR="00162F85" w:rsidRPr="00162F85" w:rsidRDefault="00C92A9C" w:rsidP="00C92A9C">
      <w:pPr>
        <w:tabs>
          <w:tab w:val="right" w:leader="dot" w:pos="9631"/>
        </w:tabs>
        <w:spacing w:after="0" w:line="360" w:lineRule="auto"/>
        <w:rPr>
          <w:rFonts w:ascii="Arial" w:eastAsia="Calibri" w:hAnsi="Arial" w:cs="Arial"/>
          <w:sz w:val="24"/>
          <w:szCs w:val="24"/>
        </w:rPr>
      </w:pPr>
      <w:r>
        <w:rPr>
          <w:rFonts w:ascii="Arial" w:eastAsia="Calibri" w:hAnsi="Arial" w:cs="Arial"/>
          <w:sz w:val="24"/>
          <w:szCs w:val="24"/>
        </w:rPr>
        <w:t xml:space="preserve">       5.5.3. </w:t>
      </w:r>
      <w:r w:rsidR="00162F85" w:rsidRPr="00162F85">
        <w:rPr>
          <w:rFonts w:ascii="Arial" w:eastAsia="Calibri" w:hAnsi="Arial" w:cs="Arial"/>
          <w:sz w:val="24"/>
          <w:szCs w:val="24"/>
        </w:rPr>
        <w:t>Разъемы</w:t>
      </w:r>
    </w:p>
    <w:p w14:paraId="1FE5FE5F" w14:textId="77777777" w:rsidR="00162F85" w:rsidRPr="00162F85" w:rsidRDefault="00162F85" w:rsidP="00162F85">
      <w:pPr>
        <w:tabs>
          <w:tab w:val="right" w:leader="dot" w:pos="9631"/>
        </w:tabs>
        <w:spacing w:after="0" w:line="360" w:lineRule="auto"/>
        <w:ind w:firstLine="510"/>
        <w:rPr>
          <w:rFonts w:ascii="Arial" w:eastAsia="Calibri" w:hAnsi="Arial" w:cs="Arial"/>
          <w:sz w:val="24"/>
          <w:szCs w:val="24"/>
        </w:rPr>
      </w:pPr>
    </w:p>
    <w:p w14:paraId="555C384F" w14:textId="77777777" w:rsidR="00162F85" w:rsidRPr="00162F85" w:rsidRDefault="002872B2" w:rsidP="002872B2">
      <w:pPr>
        <w:tabs>
          <w:tab w:val="right" w:leader="dot" w:pos="9631"/>
        </w:tabs>
        <w:spacing w:after="0" w:line="360" w:lineRule="auto"/>
        <w:rPr>
          <w:rFonts w:ascii="Arial" w:eastAsia="Calibri" w:hAnsi="Arial" w:cs="Arial"/>
          <w:sz w:val="24"/>
          <w:szCs w:val="24"/>
        </w:rPr>
      </w:pPr>
      <w:r>
        <w:rPr>
          <w:rFonts w:ascii="Arial" w:eastAsia="Calibri" w:hAnsi="Arial" w:cs="Arial"/>
          <w:sz w:val="24"/>
          <w:szCs w:val="24"/>
        </w:rPr>
        <w:t xml:space="preserve">      5.5.3.1.</w:t>
      </w:r>
      <w:r w:rsidR="00162F85" w:rsidRPr="00162F85">
        <w:rPr>
          <w:rFonts w:ascii="Arial" w:eastAsia="Calibri" w:hAnsi="Arial" w:cs="Arial"/>
          <w:sz w:val="24"/>
          <w:szCs w:val="24"/>
        </w:rPr>
        <w:t>Общие положения</w:t>
      </w:r>
    </w:p>
    <w:p w14:paraId="4DE91893" w14:textId="77777777" w:rsidR="00162F85" w:rsidRPr="00162F85" w:rsidRDefault="002872B2" w:rsidP="002872B2">
      <w:pPr>
        <w:tabs>
          <w:tab w:val="right" w:leader="dot" w:pos="9631"/>
        </w:tabs>
        <w:spacing w:after="0" w:line="360" w:lineRule="auto"/>
        <w:rPr>
          <w:rFonts w:ascii="Arial" w:eastAsia="Calibri" w:hAnsi="Arial" w:cs="Arial"/>
          <w:sz w:val="24"/>
          <w:szCs w:val="24"/>
        </w:rPr>
      </w:pPr>
      <w:r>
        <w:rPr>
          <w:rFonts w:ascii="Arial" w:eastAsia="Calibri" w:hAnsi="Arial" w:cs="Arial"/>
          <w:sz w:val="24"/>
          <w:szCs w:val="24"/>
        </w:rPr>
        <w:lastRenderedPageBreak/>
        <w:t xml:space="preserve">           </w:t>
      </w:r>
      <w:r w:rsidR="00162F85" w:rsidRPr="00162F85">
        <w:rPr>
          <w:rFonts w:ascii="Arial" w:eastAsia="Calibri" w:hAnsi="Arial" w:cs="Arial"/>
          <w:sz w:val="24"/>
          <w:szCs w:val="24"/>
        </w:rPr>
        <w:t>Все разъемы плазмофильтра должны обеспечивать безопасное соединение. Для обеспечения безопасного соединения следует избегать чрезмерной утечки воздуха извне или потери крови в окружающую среду. Допустимая скорость утечки, минимальное усилие отсоединения, минимальный момент отсоединения и максимальный момент соединения в данной точке системы плазморазделения должны быть определены в соответствии с процессом управления рисками производителя. Граничные параметры, используемые в испытаниях, такие как крутящие моменты, усилия соединения и разъединения, а также время выдержки и температура окружающей среды, должны быть рассмотрены и определены в рамках оценки производителем использования изделия.</w:t>
      </w:r>
    </w:p>
    <w:p w14:paraId="02608C22" w14:textId="77777777" w:rsidR="00162F85" w:rsidRPr="00162F85" w:rsidRDefault="00162F85" w:rsidP="00162F85">
      <w:pPr>
        <w:tabs>
          <w:tab w:val="right" w:leader="dot" w:pos="9631"/>
        </w:tabs>
        <w:spacing w:after="0" w:line="360" w:lineRule="auto"/>
        <w:ind w:firstLine="510"/>
        <w:rPr>
          <w:rFonts w:ascii="Arial" w:eastAsia="Calibri" w:hAnsi="Arial" w:cs="Arial"/>
          <w:sz w:val="24"/>
          <w:szCs w:val="24"/>
        </w:rPr>
      </w:pPr>
    </w:p>
    <w:p w14:paraId="4CECA7D4" w14:textId="77777777" w:rsidR="00162F85" w:rsidRPr="002872B2" w:rsidRDefault="002872B2" w:rsidP="002872B2">
      <w:pPr>
        <w:tabs>
          <w:tab w:val="right" w:leader="dot" w:pos="9631"/>
        </w:tabs>
        <w:rPr>
          <w:rFonts w:ascii="Arial" w:hAnsi="Arial" w:cs="Arial"/>
          <w:sz w:val="24"/>
        </w:rPr>
      </w:pPr>
      <w:r>
        <w:rPr>
          <w:rFonts w:ascii="Arial" w:hAnsi="Arial" w:cs="Arial"/>
          <w:sz w:val="24"/>
        </w:rPr>
        <w:t xml:space="preserve">      5.5.3.2. </w:t>
      </w:r>
      <w:r w:rsidR="00162F85" w:rsidRPr="002872B2">
        <w:rPr>
          <w:rFonts w:ascii="Arial" w:hAnsi="Arial" w:cs="Arial"/>
          <w:sz w:val="24"/>
        </w:rPr>
        <w:t>Соединители отсека крови плазмофильтра</w:t>
      </w:r>
    </w:p>
    <w:p w14:paraId="2DEF41B1" w14:textId="77777777" w:rsidR="00162F85" w:rsidRPr="00162F85" w:rsidRDefault="002872B2" w:rsidP="002872B2">
      <w:pPr>
        <w:tabs>
          <w:tab w:val="right" w:leader="dot" w:pos="9631"/>
        </w:tabs>
        <w:spacing w:after="0" w:line="360" w:lineRule="auto"/>
        <w:rPr>
          <w:rFonts w:ascii="Arial" w:eastAsia="Calibri" w:hAnsi="Arial" w:cs="Arial"/>
          <w:sz w:val="24"/>
          <w:szCs w:val="24"/>
        </w:rPr>
      </w:pPr>
      <w:r>
        <w:rPr>
          <w:rFonts w:ascii="Arial" w:eastAsia="Calibri" w:hAnsi="Arial" w:cs="Arial"/>
          <w:sz w:val="24"/>
          <w:szCs w:val="24"/>
        </w:rPr>
        <w:t xml:space="preserve">         </w:t>
      </w:r>
      <w:r w:rsidR="00162F85" w:rsidRPr="00162F85">
        <w:rPr>
          <w:rFonts w:ascii="Arial" w:eastAsia="Calibri" w:hAnsi="Arial" w:cs="Arial"/>
          <w:sz w:val="24"/>
          <w:szCs w:val="24"/>
        </w:rPr>
        <w:t>За исключением случаев, когда плазменный фильтр и экстракорпоральный контур спроектированы как единая система, соответствие пункту 4.4.3 должно быть установлено путем размерного контроля, отвечающего требованиям рисунка 1 и таблицы 1, и определяться с использованием одного или комбинации следующих методов: цифровых контактных измерительных</w:t>
      </w:r>
    </w:p>
    <w:p w14:paraId="4EB7ED54" w14:textId="77777777" w:rsidR="00162F85" w:rsidRPr="00162F85" w:rsidRDefault="00162F85" w:rsidP="002872B2">
      <w:pPr>
        <w:tabs>
          <w:tab w:val="right" w:leader="dot" w:pos="9631"/>
        </w:tabs>
        <w:spacing w:after="0" w:line="360" w:lineRule="auto"/>
        <w:ind w:firstLine="510"/>
        <w:rPr>
          <w:rFonts w:ascii="Arial" w:eastAsia="Calibri" w:hAnsi="Arial" w:cs="Arial"/>
          <w:sz w:val="24"/>
          <w:szCs w:val="24"/>
        </w:rPr>
      </w:pPr>
      <w:r w:rsidRPr="00162F85">
        <w:rPr>
          <w:rFonts w:ascii="Arial" w:eastAsia="Calibri" w:hAnsi="Arial" w:cs="Arial"/>
          <w:sz w:val="24"/>
          <w:szCs w:val="24"/>
        </w:rPr>
        <w:t>приборов, оптических измерений, трехмерной рентгеновской визуализации, аналоговых датчиков или другого проверенного метода.</w:t>
      </w:r>
      <w:r w:rsidR="002872B2">
        <w:rPr>
          <w:rFonts w:ascii="Arial" w:eastAsia="Calibri" w:hAnsi="Arial" w:cs="Arial"/>
          <w:sz w:val="24"/>
          <w:szCs w:val="24"/>
        </w:rPr>
        <w:t xml:space="preserve">   </w:t>
      </w:r>
      <w:r w:rsidRPr="00162F85">
        <w:rPr>
          <w:rFonts w:ascii="Arial" w:eastAsia="Calibri" w:hAnsi="Arial" w:cs="Arial"/>
          <w:sz w:val="24"/>
          <w:szCs w:val="24"/>
        </w:rPr>
        <w:t>Аналоговый калибр, представленный на рисунках 2–4 , подходит для определения соответствия диаметру конуса P и конусности γ требованиям, указанным в таблице 1. На рисунке 2 и в таблице 2 указаны требуемые размеры и допуски калибра. На рисунке 3 и в таблице 3 представлены характеристики эталонного гнездового соединителя для измерения конусности. Калибр, представленный на рисунке 2, соответствует размерам и допускам эталонного гнездового соединителя. На рисунке 4 показан конус, соединённый с калибром, соответствующий требованиям к диаметру конуса и конусности, указанным в таблице 1, и находящийся в пределах допустимого диапазона «a».</w:t>
      </w:r>
    </w:p>
    <w:p w14:paraId="01189B0B" w14:textId="77777777" w:rsidR="00162F85" w:rsidRPr="00162F85" w:rsidRDefault="002872B2" w:rsidP="002872B2">
      <w:pPr>
        <w:tabs>
          <w:tab w:val="right" w:leader="dot" w:pos="9631"/>
        </w:tabs>
        <w:spacing w:after="0" w:line="360" w:lineRule="auto"/>
        <w:rPr>
          <w:rFonts w:ascii="Arial" w:eastAsia="Calibri" w:hAnsi="Arial" w:cs="Arial"/>
          <w:sz w:val="24"/>
          <w:szCs w:val="24"/>
        </w:rPr>
      </w:pPr>
      <w:r>
        <w:rPr>
          <w:rFonts w:ascii="Arial" w:eastAsia="Calibri" w:hAnsi="Arial" w:cs="Arial"/>
          <w:sz w:val="24"/>
          <w:szCs w:val="24"/>
        </w:rPr>
        <w:t xml:space="preserve">         </w:t>
      </w:r>
      <w:r w:rsidR="00162F85" w:rsidRPr="00162F85">
        <w:rPr>
          <w:rFonts w:ascii="Arial" w:eastAsia="Calibri" w:hAnsi="Arial" w:cs="Arial"/>
          <w:sz w:val="24"/>
          <w:szCs w:val="24"/>
        </w:rPr>
        <w:t>Функциональное соответствие подтверждается испытаниями и критериями приемки, разработанными в процессе управления рисками. При необходимости можно ссылаться на стандарт ISO 80369-20, который определяет методы испытаний для оценки характеристик соединителей малого диаметра в здравоохранении.</w:t>
      </w:r>
    </w:p>
    <w:p w14:paraId="28009B36" w14:textId="77777777" w:rsidR="00162F85" w:rsidRPr="00162F85" w:rsidRDefault="00162F85" w:rsidP="00162F85">
      <w:pPr>
        <w:tabs>
          <w:tab w:val="right" w:leader="dot" w:pos="9631"/>
        </w:tabs>
        <w:spacing w:after="0" w:line="360" w:lineRule="auto"/>
        <w:ind w:firstLine="510"/>
        <w:rPr>
          <w:rFonts w:ascii="Arial" w:eastAsia="Calibri" w:hAnsi="Arial" w:cs="Arial"/>
          <w:sz w:val="24"/>
          <w:szCs w:val="24"/>
        </w:rPr>
      </w:pPr>
    </w:p>
    <w:p w14:paraId="3A4F3285" w14:textId="77777777" w:rsidR="00CC750A" w:rsidRPr="009326D0" w:rsidRDefault="00162F85" w:rsidP="00162F85">
      <w:pPr>
        <w:tabs>
          <w:tab w:val="right" w:leader="dot" w:pos="9631"/>
        </w:tabs>
        <w:spacing w:after="0" w:line="360" w:lineRule="auto"/>
        <w:ind w:firstLine="510"/>
        <w:rPr>
          <w:rFonts w:ascii="Arial" w:eastAsia="Calibri" w:hAnsi="Arial" w:cs="Arial"/>
          <w:sz w:val="24"/>
          <w:szCs w:val="24"/>
        </w:rPr>
      </w:pPr>
      <w:r w:rsidRPr="00162F85">
        <w:rPr>
          <w:rFonts w:ascii="Arial" w:eastAsia="Calibri" w:hAnsi="Arial" w:cs="Arial"/>
          <w:sz w:val="24"/>
          <w:szCs w:val="24"/>
        </w:rPr>
        <w:t>ПРИМЕЧАНИЕ. Оценка размеров может включать деструктивные методы получения доступа к характеристикам для измерения.</w:t>
      </w:r>
    </w:p>
    <w:p w14:paraId="0B51FDBC" w14:textId="77777777" w:rsidR="004C0681" w:rsidRDefault="004C0681" w:rsidP="0074399B">
      <w:pPr>
        <w:tabs>
          <w:tab w:val="right" w:leader="dot" w:pos="9631"/>
        </w:tabs>
        <w:spacing w:after="0" w:line="360" w:lineRule="auto"/>
        <w:ind w:firstLine="510"/>
        <w:rPr>
          <w:rFonts w:ascii="Arial" w:eastAsia="Calibri" w:hAnsi="Arial" w:cs="Arial"/>
          <w:sz w:val="24"/>
          <w:szCs w:val="24"/>
        </w:rPr>
      </w:pPr>
    </w:p>
    <w:p w14:paraId="637FD62F" w14:textId="77777777" w:rsidR="002872B2" w:rsidRDefault="002872B2" w:rsidP="0074399B">
      <w:pPr>
        <w:tabs>
          <w:tab w:val="right" w:leader="dot" w:pos="9631"/>
        </w:tabs>
        <w:spacing w:after="0" w:line="360" w:lineRule="auto"/>
        <w:ind w:firstLine="510"/>
        <w:rPr>
          <w:rFonts w:ascii="Arial" w:eastAsia="Calibri" w:hAnsi="Arial" w:cs="Arial"/>
          <w:sz w:val="24"/>
          <w:szCs w:val="24"/>
        </w:rPr>
      </w:pPr>
    </w:p>
    <w:p w14:paraId="3A48AE74" w14:textId="77777777" w:rsidR="002872B2" w:rsidRDefault="002872B2" w:rsidP="0074399B">
      <w:pPr>
        <w:tabs>
          <w:tab w:val="right" w:leader="dot" w:pos="9631"/>
        </w:tabs>
        <w:spacing w:after="0" w:line="360" w:lineRule="auto"/>
        <w:ind w:firstLine="510"/>
        <w:rPr>
          <w:rFonts w:ascii="Arial" w:eastAsia="Calibri" w:hAnsi="Arial" w:cs="Arial"/>
          <w:sz w:val="24"/>
          <w:szCs w:val="24"/>
        </w:rPr>
      </w:pPr>
      <w:r>
        <w:rPr>
          <w:rFonts w:ascii="Arial" w:eastAsia="Calibri" w:hAnsi="Arial" w:cs="Arial"/>
          <w:sz w:val="24"/>
          <w:szCs w:val="24"/>
        </w:rPr>
        <w:t xml:space="preserve">                        </w:t>
      </w:r>
      <w:r w:rsidRPr="002872B2">
        <w:rPr>
          <w:rFonts w:ascii="Arial" w:eastAsia="Calibri" w:hAnsi="Arial" w:cs="Arial"/>
          <w:noProof/>
          <w:sz w:val="24"/>
          <w:szCs w:val="24"/>
          <w:lang w:eastAsia="ru-RU"/>
        </w:rPr>
        <w:drawing>
          <wp:inline distT="0" distB="0" distL="0" distR="0" wp14:anchorId="26669CB6" wp14:editId="4996C044">
            <wp:extent cx="3542669" cy="4077123"/>
            <wp:effectExtent l="0" t="0" r="0" b="12700"/>
            <wp:docPr id="8" name="Изображение 8" descr="Data:переводы:картинки:2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ta:переводы:картинки:2_1.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543010" cy="4077516"/>
                    </a:xfrm>
                    <a:prstGeom prst="rect">
                      <a:avLst/>
                    </a:prstGeom>
                    <a:noFill/>
                    <a:ln>
                      <a:noFill/>
                    </a:ln>
                  </pic:spPr>
                </pic:pic>
              </a:graphicData>
            </a:graphic>
          </wp:inline>
        </w:drawing>
      </w:r>
      <w:r>
        <w:rPr>
          <w:rFonts w:ascii="Arial" w:eastAsia="Calibri" w:hAnsi="Arial" w:cs="Arial"/>
          <w:sz w:val="24"/>
          <w:szCs w:val="24"/>
        </w:rPr>
        <w:t xml:space="preserve">           </w:t>
      </w:r>
    </w:p>
    <w:p w14:paraId="115968C4" w14:textId="77777777" w:rsidR="002872B2" w:rsidRDefault="002872B2" w:rsidP="0074399B">
      <w:pPr>
        <w:tabs>
          <w:tab w:val="right" w:leader="dot" w:pos="9631"/>
        </w:tabs>
        <w:spacing w:after="0" w:line="360" w:lineRule="auto"/>
        <w:ind w:firstLine="510"/>
        <w:rPr>
          <w:rFonts w:ascii="Arial" w:eastAsia="Calibri" w:hAnsi="Arial" w:cs="Arial"/>
          <w:sz w:val="24"/>
          <w:szCs w:val="24"/>
        </w:rPr>
      </w:pPr>
    </w:p>
    <w:p w14:paraId="2E14EBC4" w14:textId="77777777" w:rsidR="002872B2" w:rsidRPr="002872B2" w:rsidRDefault="002872B2" w:rsidP="002872B2">
      <w:pPr>
        <w:tabs>
          <w:tab w:val="right" w:leader="dot" w:pos="9631"/>
        </w:tabs>
        <w:spacing w:after="0" w:line="360" w:lineRule="auto"/>
        <w:ind w:firstLine="510"/>
        <w:rPr>
          <w:rFonts w:ascii="Arial" w:eastAsia="Calibri" w:hAnsi="Arial" w:cs="Arial"/>
        </w:rPr>
      </w:pPr>
      <w:r w:rsidRPr="002872B2">
        <w:rPr>
          <w:rFonts w:ascii="Arial" w:eastAsia="Calibri" w:hAnsi="Arial" w:cs="Arial"/>
        </w:rPr>
        <w:t>Рисунок 2 — Конический калибр для проверки конуса соединителя крови</w:t>
      </w:r>
    </w:p>
    <w:p w14:paraId="73A57965" w14:textId="77777777" w:rsidR="002872B2" w:rsidRDefault="002872B2" w:rsidP="0074399B">
      <w:pPr>
        <w:tabs>
          <w:tab w:val="right" w:leader="dot" w:pos="9631"/>
        </w:tabs>
        <w:spacing w:after="0" w:line="360" w:lineRule="auto"/>
        <w:ind w:firstLine="510"/>
        <w:rPr>
          <w:rFonts w:ascii="Arial" w:eastAsia="Calibri" w:hAnsi="Arial" w:cs="Arial"/>
          <w:sz w:val="24"/>
          <w:szCs w:val="24"/>
        </w:rPr>
      </w:pPr>
    </w:p>
    <w:p w14:paraId="2E2F0490" w14:textId="77777777" w:rsidR="002872B2" w:rsidRDefault="002872B2" w:rsidP="0074399B">
      <w:pPr>
        <w:tabs>
          <w:tab w:val="right" w:leader="dot" w:pos="9631"/>
        </w:tabs>
        <w:spacing w:after="0" w:line="360" w:lineRule="auto"/>
        <w:ind w:firstLine="510"/>
        <w:rPr>
          <w:rFonts w:ascii="Arial" w:eastAsia="Calibri" w:hAnsi="Arial" w:cs="Arial"/>
          <w:sz w:val="24"/>
          <w:szCs w:val="24"/>
        </w:rPr>
      </w:pPr>
    </w:p>
    <w:p w14:paraId="5CCEDF4E" w14:textId="77777777" w:rsidR="002872B2" w:rsidRDefault="002872B2" w:rsidP="0074399B">
      <w:pPr>
        <w:tabs>
          <w:tab w:val="right" w:leader="dot" w:pos="9631"/>
        </w:tabs>
        <w:spacing w:after="0" w:line="360" w:lineRule="auto"/>
        <w:ind w:firstLine="510"/>
        <w:rPr>
          <w:rFonts w:ascii="Arial" w:eastAsia="Calibri" w:hAnsi="Arial" w:cs="Arial"/>
          <w:sz w:val="24"/>
          <w:szCs w:val="24"/>
        </w:rPr>
      </w:pPr>
    </w:p>
    <w:p w14:paraId="075988C2" w14:textId="77777777" w:rsidR="00AB4792" w:rsidRPr="00AB4792" w:rsidRDefault="00AB4792" w:rsidP="00AB4792">
      <w:pPr>
        <w:tabs>
          <w:tab w:val="right" w:leader="dot" w:pos="9631"/>
        </w:tabs>
        <w:spacing w:after="0" w:line="360" w:lineRule="auto"/>
        <w:ind w:firstLine="510"/>
        <w:jc w:val="center"/>
        <w:rPr>
          <w:rFonts w:ascii="Arial" w:eastAsia="Calibri" w:hAnsi="Arial" w:cs="Arial"/>
        </w:rPr>
      </w:pPr>
      <w:r w:rsidRPr="00AB4792">
        <w:rPr>
          <w:rFonts w:ascii="Arial" w:eastAsia="Calibri" w:hAnsi="Arial" w:cs="Arial"/>
        </w:rPr>
        <w:t>Таблица 2 — Размеры конического калибра гнезда</w:t>
      </w:r>
    </w:p>
    <w:tbl>
      <w:tblPr>
        <w:tblStyle w:val="ab"/>
        <w:tblW w:w="0" w:type="auto"/>
        <w:tblLook w:val="04A0" w:firstRow="1" w:lastRow="0" w:firstColumn="1" w:lastColumn="0" w:noHBand="0" w:noVBand="1"/>
      </w:tblPr>
      <w:tblGrid>
        <w:gridCol w:w="1678"/>
        <w:gridCol w:w="953"/>
        <w:gridCol w:w="954"/>
        <w:gridCol w:w="954"/>
        <w:gridCol w:w="954"/>
        <w:gridCol w:w="954"/>
        <w:gridCol w:w="955"/>
        <w:gridCol w:w="955"/>
        <w:gridCol w:w="988"/>
      </w:tblGrid>
      <w:tr w:rsidR="002552EC" w14:paraId="4488CFD2" w14:textId="77777777" w:rsidTr="00A6505A">
        <w:tc>
          <w:tcPr>
            <w:tcW w:w="1678" w:type="dxa"/>
            <w:tcBorders>
              <w:bottom w:val="double" w:sz="4" w:space="0" w:color="000000"/>
            </w:tcBorders>
          </w:tcPr>
          <w:p w14:paraId="10E030A7" w14:textId="77777777" w:rsidR="002552EC" w:rsidRDefault="002552EC" w:rsidP="00A6505A">
            <w:pPr>
              <w:rPr>
                <w:lang w:val="en-US"/>
              </w:rPr>
            </w:pPr>
          </w:p>
        </w:tc>
        <w:tc>
          <w:tcPr>
            <w:tcW w:w="953" w:type="dxa"/>
            <w:tcBorders>
              <w:bottom w:val="double" w:sz="4" w:space="0" w:color="000000"/>
            </w:tcBorders>
          </w:tcPr>
          <w:p w14:paraId="03B736A9" w14:textId="77777777" w:rsidR="002552EC" w:rsidRDefault="002552EC" w:rsidP="00A6505A">
            <w:pPr>
              <w:rPr>
                <w:lang w:val="en-US"/>
              </w:rPr>
            </w:pPr>
            <w:r>
              <w:rPr>
                <w:i/>
                <w:lang w:val="en-US"/>
              </w:rPr>
              <w:t>E</w:t>
            </w:r>
            <w:r>
              <w:rPr>
                <w:vertAlign w:val="superscript"/>
                <w:lang w:val="en-US"/>
              </w:rPr>
              <w:t>a</w:t>
            </w:r>
            <w:r>
              <w:rPr>
                <w:lang w:val="en-US"/>
              </w:rPr>
              <w:t xml:space="preserve">, </w:t>
            </w:r>
            <w:r>
              <w:t>мм</w:t>
            </w:r>
          </w:p>
        </w:tc>
        <w:tc>
          <w:tcPr>
            <w:tcW w:w="954" w:type="dxa"/>
            <w:tcBorders>
              <w:bottom w:val="double" w:sz="4" w:space="0" w:color="000000"/>
            </w:tcBorders>
          </w:tcPr>
          <w:p w14:paraId="26B8A985" w14:textId="77777777" w:rsidR="002552EC" w:rsidRDefault="002552EC" w:rsidP="00A6505A">
            <w:pPr>
              <w:rPr>
                <w:lang w:val="en-US"/>
              </w:rPr>
            </w:pPr>
            <w:r>
              <w:rPr>
                <w:i/>
                <w:lang w:val="en-US"/>
              </w:rPr>
              <w:t>f</w:t>
            </w:r>
            <w:r>
              <w:rPr>
                <w:vertAlign w:val="superscript"/>
                <w:lang w:val="en-US"/>
              </w:rPr>
              <w:t>b</w:t>
            </w:r>
            <w:r>
              <w:rPr>
                <w:lang w:val="en-US"/>
              </w:rPr>
              <w:t xml:space="preserve">, </w:t>
            </w:r>
            <w:r>
              <w:t>мм</w:t>
            </w:r>
          </w:p>
        </w:tc>
        <w:tc>
          <w:tcPr>
            <w:tcW w:w="954" w:type="dxa"/>
            <w:tcBorders>
              <w:bottom w:val="double" w:sz="4" w:space="0" w:color="000000"/>
            </w:tcBorders>
          </w:tcPr>
          <w:p w14:paraId="154C08AB" w14:textId="77777777" w:rsidR="002552EC" w:rsidRDefault="002552EC" w:rsidP="00A6505A">
            <w:pPr>
              <w:rPr>
                <w:lang w:val="en-US"/>
              </w:rPr>
            </w:pPr>
            <w:r>
              <w:rPr>
                <w:i/>
                <w:lang w:val="en-US"/>
              </w:rPr>
              <w:t>G</w:t>
            </w:r>
            <w:r>
              <w:rPr>
                <w:vertAlign w:val="superscript"/>
                <w:lang w:val="en-US"/>
              </w:rPr>
              <w:t>c</w:t>
            </w:r>
            <w:r>
              <w:rPr>
                <w:lang w:val="en-US"/>
              </w:rPr>
              <w:t xml:space="preserve">, </w:t>
            </w:r>
            <w:r>
              <w:t>мм</w:t>
            </w:r>
          </w:p>
        </w:tc>
        <w:tc>
          <w:tcPr>
            <w:tcW w:w="954" w:type="dxa"/>
            <w:tcBorders>
              <w:bottom w:val="double" w:sz="4" w:space="0" w:color="000000"/>
            </w:tcBorders>
          </w:tcPr>
          <w:p w14:paraId="20F54830" w14:textId="77777777" w:rsidR="002552EC" w:rsidRDefault="002552EC" w:rsidP="00A6505A">
            <w:pPr>
              <w:rPr>
                <w:lang w:val="en-US"/>
              </w:rPr>
            </w:pPr>
            <w:r>
              <w:rPr>
                <w:i/>
                <w:lang w:val="en-US"/>
              </w:rPr>
              <w:t>H</w:t>
            </w:r>
            <w:r>
              <w:rPr>
                <w:lang w:val="en-US"/>
              </w:rPr>
              <w:t xml:space="preserve">, </w:t>
            </w:r>
            <w:r>
              <w:t>мм</w:t>
            </w:r>
          </w:p>
        </w:tc>
        <w:tc>
          <w:tcPr>
            <w:tcW w:w="954" w:type="dxa"/>
            <w:tcBorders>
              <w:bottom w:val="double" w:sz="4" w:space="0" w:color="000000"/>
            </w:tcBorders>
          </w:tcPr>
          <w:p w14:paraId="7CDF1886" w14:textId="77777777" w:rsidR="002552EC" w:rsidRDefault="002552EC" w:rsidP="00A6505A">
            <w:pPr>
              <w:rPr>
                <w:lang w:val="en-US"/>
              </w:rPr>
            </w:pPr>
            <w:r>
              <w:rPr>
                <w:i/>
                <w:lang w:val="en-US"/>
              </w:rPr>
              <w:t>J</w:t>
            </w:r>
            <w:r>
              <w:rPr>
                <w:lang w:val="en-US"/>
              </w:rPr>
              <w:t xml:space="preserve">, </w:t>
            </w:r>
            <w:r>
              <w:t>мм</w:t>
            </w:r>
          </w:p>
        </w:tc>
        <w:tc>
          <w:tcPr>
            <w:tcW w:w="955" w:type="dxa"/>
            <w:tcBorders>
              <w:bottom w:val="double" w:sz="4" w:space="0" w:color="000000"/>
            </w:tcBorders>
          </w:tcPr>
          <w:p w14:paraId="15BCCAA3" w14:textId="77777777" w:rsidR="002552EC" w:rsidRDefault="002552EC" w:rsidP="00A6505A">
            <w:pPr>
              <w:rPr>
                <w:lang w:val="en-US"/>
              </w:rPr>
            </w:pPr>
            <w:r w:rsidRPr="00786A4F">
              <w:rPr>
                <w:lang w:val="en-US"/>
              </w:rPr>
              <w:t>(</w:t>
            </w:r>
            <w:r>
              <w:rPr>
                <w:i/>
                <w:lang w:val="en-US"/>
              </w:rPr>
              <w:t>K</w:t>
            </w:r>
            <w:r w:rsidRPr="00786A4F">
              <w:rPr>
                <w:lang w:val="en-US"/>
              </w:rPr>
              <w:t>)</w:t>
            </w:r>
            <w:r>
              <w:rPr>
                <w:lang w:val="en-US"/>
              </w:rPr>
              <w:t xml:space="preserve">, </w:t>
            </w:r>
            <w:r>
              <w:t>мм</w:t>
            </w:r>
          </w:p>
        </w:tc>
        <w:tc>
          <w:tcPr>
            <w:tcW w:w="955" w:type="dxa"/>
            <w:tcBorders>
              <w:bottom w:val="double" w:sz="4" w:space="0" w:color="000000"/>
            </w:tcBorders>
          </w:tcPr>
          <w:p w14:paraId="06B68FBB" w14:textId="77777777" w:rsidR="002552EC" w:rsidRDefault="002552EC" w:rsidP="00A6505A">
            <w:pPr>
              <w:rPr>
                <w:lang w:val="en-US"/>
              </w:rPr>
            </w:pPr>
            <w:r>
              <w:rPr>
                <w:i/>
                <w:lang w:val="en-US"/>
              </w:rPr>
              <w:t>P</w:t>
            </w:r>
            <w:r>
              <w:rPr>
                <w:lang w:val="en-US"/>
              </w:rPr>
              <w:t xml:space="preserve">, </w:t>
            </w:r>
            <w:r>
              <w:t>мм</w:t>
            </w:r>
          </w:p>
        </w:tc>
        <w:tc>
          <w:tcPr>
            <w:tcW w:w="988" w:type="dxa"/>
            <w:tcBorders>
              <w:bottom w:val="double" w:sz="4" w:space="0" w:color="000000"/>
            </w:tcBorders>
          </w:tcPr>
          <w:p w14:paraId="24B4BB79" w14:textId="77777777" w:rsidR="002552EC" w:rsidRDefault="002552EC" w:rsidP="00A6505A">
            <w:pPr>
              <w:rPr>
                <w:lang w:val="en-US"/>
              </w:rPr>
            </w:pPr>
            <w:r w:rsidRPr="00557411">
              <w:rPr>
                <w:rFonts w:ascii="Arial" w:hAnsi="Arial" w:cs="Arial"/>
              </w:rPr>
              <w:t>γ</w:t>
            </w:r>
          </w:p>
        </w:tc>
      </w:tr>
      <w:tr w:rsidR="002552EC" w14:paraId="0FE26281" w14:textId="77777777" w:rsidTr="00A6505A">
        <w:tc>
          <w:tcPr>
            <w:tcW w:w="1678" w:type="dxa"/>
            <w:tcBorders>
              <w:top w:val="double" w:sz="4" w:space="0" w:color="000000"/>
            </w:tcBorders>
          </w:tcPr>
          <w:p w14:paraId="4F999457" w14:textId="77777777" w:rsidR="002552EC" w:rsidRPr="0004435C" w:rsidRDefault="002552EC" w:rsidP="00A6505A">
            <w:r>
              <w:t>Минимальный</w:t>
            </w:r>
          </w:p>
        </w:tc>
        <w:tc>
          <w:tcPr>
            <w:tcW w:w="953" w:type="dxa"/>
            <w:tcBorders>
              <w:top w:val="double" w:sz="4" w:space="0" w:color="000000"/>
            </w:tcBorders>
          </w:tcPr>
          <w:p w14:paraId="51DC9A68" w14:textId="77777777" w:rsidR="002552EC" w:rsidRDefault="002552EC" w:rsidP="00A6505A">
            <w:pPr>
              <w:rPr>
                <w:lang w:val="en-US"/>
              </w:rPr>
            </w:pPr>
            <w:r>
              <w:rPr>
                <w:lang w:val="en-US"/>
              </w:rPr>
              <w:t>9</w:t>
            </w:r>
          </w:p>
        </w:tc>
        <w:tc>
          <w:tcPr>
            <w:tcW w:w="954" w:type="dxa"/>
            <w:tcBorders>
              <w:top w:val="double" w:sz="4" w:space="0" w:color="000000"/>
            </w:tcBorders>
          </w:tcPr>
          <w:p w14:paraId="171C6897" w14:textId="77777777" w:rsidR="002552EC" w:rsidRDefault="002552EC" w:rsidP="00A6505A">
            <w:pPr>
              <w:rPr>
                <w:lang w:val="en-US"/>
              </w:rPr>
            </w:pPr>
            <w:r>
              <w:t>–</w:t>
            </w:r>
          </w:p>
        </w:tc>
        <w:tc>
          <w:tcPr>
            <w:tcW w:w="954" w:type="dxa"/>
            <w:tcBorders>
              <w:top w:val="double" w:sz="4" w:space="0" w:color="000000"/>
            </w:tcBorders>
          </w:tcPr>
          <w:p w14:paraId="37E53668" w14:textId="77777777" w:rsidR="002552EC" w:rsidRDefault="002552EC" w:rsidP="00A6505A">
            <w:pPr>
              <w:rPr>
                <w:lang w:val="en-US"/>
              </w:rPr>
            </w:pPr>
            <w:r>
              <w:rPr>
                <w:lang w:val="en-US"/>
              </w:rPr>
              <w:t>0,99</w:t>
            </w:r>
          </w:p>
        </w:tc>
        <w:tc>
          <w:tcPr>
            <w:tcW w:w="954" w:type="dxa"/>
            <w:tcBorders>
              <w:top w:val="double" w:sz="4" w:space="0" w:color="000000"/>
            </w:tcBorders>
          </w:tcPr>
          <w:p w14:paraId="6F650D8B" w14:textId="77777777" w:rsidR="002552EC" w:rsidRDefault="002552EC" w:rsidP="00A6505A">
            <w:pPr>
              <w:rPr>
                <w:lang w:val="en-US"/>
              </w:rPr>
            </w:pPr>
            <w:r>
              <w:rPr>
                <w:lang w:val="en-US"/>
              </w:rPr>
              <w:t>6,025</w:t>
            </w:r>
          </w:p>
        </w:tc>
        <w:tc>
          <w:tcPr>
            <w:tcW w:w="954" w:type="dxa"/>
            <w:tcBorders>
              <w:top w:val="double" w:sz="4" w:space="0" w:color="000000"/>
            </w:tcBorders>
          </w:tcPr>
          <w:p w14:paraId="12C57E91" w14:textId="77777777" w:rsidR="002552EC" w:rsidRDefault="002552EC" w:rsidP="00A6505A">
            <w:pPr>
              <w:rPr>
                <w:lang w:val="en-US"/>
              </w:rPr>
            </w:pPr>
            <w:r>
              <w:rPr>
                <w:lang w:val="en-US"/>
              </w:rPr>
              <w:t>6,444</w:t>
            </w:r>
          </w:p>
        </w:tc>
        <w:tc>
          <w:tcPr>
            <w:tcW w:w="955" w:type="dxa"/>
            <w:vMerge w:val="restart"/>
            <w:tcBorders>
              <w:top w:val="double" w:sz="4" w:space="0" w:color="000000"/>
            </w:tcBorders>
          </w:tcPr>
          <w:p w14:paraId="3D9537E6" w14:textId="77777777" w:rsidR="002552EC" w:rsidRDefault="002552EC" w:rsidP="00A6505A">
            <w:pPr>
              <w:rPr>
                <w:lang w:val="en-US"/>
              </w:rPr>
            </w:pPr>
            <w:r>
              <w:rPr>
                <w:lang w:val="en-US"/>
              </w:rPr>
              <w:t>5,970</w:t>
            </w:r>
          </w:p>
        </w:tc>
        <w:tc>
          <w:tcPr>
            <w:tcW w:w="955" w:type="dxa"/>
            <w:tcBorders>
              <w:top w:val="double" w:sz="4" w:space="0" w:color="000000"/>
            </w:tcBorders>
          </w:tcPr>
          <w:p w14:paraId="208E4760" w14:textId="77777777" w:rsidR="002552EC" w:rsidRDefault="002552EC" w:rsidP="00A6505A">
            <w:r w:rsidRPr="008C3442">
              <w:t>–</w:t>
            </w:r>
          </w:p>
        </w:tc>
        <w:tc>
          <w:tcPr>
            <w:tcW w:w="988" w:type="dxa"/>
            <w:vMerge w:val="restart"/>
            <w:tcBorders>
              <w:top w:val="double" w:sz="4" w:space="0" w:color="000000"/>
            </w:tcBorders>
          </w:tcPr>
          <w:p w14:paraId="0D54F908" w14:textId="77777777" w:rsidR="002552EC" w:rsidRDefault="002552EC" w:rsidP="00A6505A">
            <w:pPr>
              <w:rPr>
                <w:lang w:val="en-US"/>
              </w:rPr>
            </w:pPr>
            <w:r>
              <w:rPr>
                <w:lang w:val="en-US"/>
              </w:rPr>
              <w:t>6:100</w:t>
            </w:r>
          </w:p>
        </w:tc>
      </w:tr>
      <w:tr w:rsidR="002552EC" w14:paraId="21CD4283" w14:textId="77777777" w:rsidTr="00A6505A">
        <w:tc>
          <w:tcPr>
            <w:tcW w:w="1678" w:type="dxa"/>
          </w:tcPr>
          <w:p w14:paraId="7AE9A3FC" w14:textId="77777777" w:rsidR="002552EC" w:rsidRPr="0004435C" w:rsidRDefault="002552EC" w:rsidP="00A6505A">
            <w:r>
              <w:t>Номинальный</w:t>
            </w:r>
          </w:p>
        </w:tc>
        <w:tc>
          <w:tcPr>
            <w:tcW w:w="953" w:type="dxa"/>
          </w:tcPr>
          <w:p w14:paraId="7044F26E" w14:textId="77777777" w:rsidR="002552EC" w:rsidRDefault="002552EC" w:rsidP="00A6505A">
            <w:r w:rsidRPr="00A97967">
              <w:t>–</w:t>
            </w:r>
          </w:p>
        </w:tc>
        <w:tc>
          <w:tcPr>
            <w:tcW w:w="954" w:type="dxa"/>
          </w:tcPr>
          <w:p w14:paraId="201557C7" w14:textId="77777777" w:rsidR="002552EC" w:rsidRDefault="002552EC" w:rsidP="00A6505A">
            <w:pPr>
              <w:rPr>
                <w:lang w:val="en-US"/>
              </w:rPr>
            </w:pPr>
            <w:r>
              <w:rPr>
                <w:lang w:val="en-US"/>
              </w:rPr>
              <w:t>7</w:t>
            </w:r>
          </w:p>
        </w:tc>
        <w:tc>
          <w:tcPr>
            <w:tcW w:w="954" w:type="dxa"/>
          </w:tcPr>
          <w:p w14:paraId="6DD543D5" w14:textId="77777777" w:rsidR="002552EC" w:rsidRDefault="002552EC" w:rsidP="00A6505A">
            <w:pPr>
              <w:rPr>
                <w:lang w:val="en-US"/>
              </w:rPr>
            </w:pPr>
            <w:r>
              <w:rPr>
                <w:lang w:val="en-US"/>
              </w:rPr>
              <w:t>1,00</w:t>
            </w:r>
          </w:p>
        </w:tc>
        <w:tc>
          <w:tcPr>
            <w:tcW w:w="954" w:type="dxa"/>
          </w:tcPr>
          <w:p w14:paraId="29983AB7" w14:textId="77777777" w:rsidR="002552EC" w:rsidRDefault="002552EC" w:rsidP="00A6505A">
            <w:pPr>
              <w:rPr>
                <w:lang w:val="en-US"/>
              </w:rPr>
            </w:pPr>
            <w:r>
              <w:rPr>
                <w:lang w:val="en-US"/>
              </w:rPr>
              <w:t>6,030</w:t>
            </w:r>
          </w:p>
        </w:tc>
        <w:tc>
          <w:tcPr>
            <w:tcW w:w="954" w:type="dxa"/>
          </w:tcPr>
          <w:p w14:paraId="50114D87" w14:textId="77777777" w:rsidR="002552EC" w:rsidRDefault="002552EC" w:rsidP="00A6505A">
            <w:pPr>
              <w:rPr>
                <w:lang w:val="en-US"/>
              </w:rPr>
            </w:pPr>
            <w:r>
              <w:rPr>
                <w:lang w:val="en-US"/>
              </w:rPr>
              <w:t>6,449</w:t>
            </w:r>
          </w:p>
        </w:tc>
        <w:tc>
          <w:tcPr>
            <w:tcW w:w="955" w:type="dxa"/>
            <w:vMerge/>
          </w:tcPr>
          <w:p w14:paraId="42D82615" w14:textId="77777777" w:rsidR="002552EC" w:rsidRDefault="002552EC" w:rsidP="00A6505A">
            <w:pPr>
              <w:rPr>
                <w:lang w:val="en-US"/>
              </w:rPr>
            </w:pPr>
          </w:p>
        </w:tc>
        <w:tc>
          <w:tcPr>
            <w:tcW w:w="955" w:type="dxa"/>
          </w:tcPr>
          <w:p w14:paraId="7939DEFF" w14:textId="77777777" w:rsidR="002552EC" w:rsidRDefault="002552EC" w:rsidP="00A6505A">
            <w:r w:rsidRPr="008C3442">
              <w:t>–</w:t>
            </w:r>
          </w:p>
        </w:tc>
        <w:tc>
          <w:tcPr>
            <w:tcW w:w="988" w:type="dxa"/>
            <w:vMerge/>
          </w:tcPr>
          <w:p w14:paraId="3C2CE801" w14:textId="77777777" w:rsidR="002552EC" w:rsidRDefault="002552EC" w:rsidP="00A6505A">
            <w:pPr>
              <w:rPr>
                <w:lang w:val="en-US"/>
              </w:rPr>
            </w:pPr>
          </w:p>
        </w:tc>
      </w:tr>
      <w:tr w:rsidR="002552EC" w14:paraId="7D00D7B2" w14:textId="77777777" w:rsidTr="00A6505A">
        <w:tc>
          <w:tcPr>
            <w:tcW w:w="1678" w:type="dxa"/>
          </w:tcPr>
          <w:p w14:paraId="5A7D4E64" w14:textId="77777777" w:rsidR="002552EC" w:rsidRPr="00557411" w:rsidRDefault="002552EC" w:rsidP="00A6505A">
            <w:pPr>
              <w:rPr>
                <w:lang w:val="en-US"/>
              </w:rPr>
            </w:pPr>
            <w:r>
              <w:t>Максимальный</w:t>
            </w:r>
          </w:p>
        </w:tc>
        <w:tc>
          <w:tcPr>
            <w:tcW w:w="953" w:type="dxa"/>
          </w:tcPr>
          <w:p w14:paraId="14353204" w14:textId="77777777" w:rsidR="002552EC" w:rsidRDefault="002552EC" w:rsidP="00A6505A">
            <w:r w:rsidRPr="00A97967">
              <w:t>–</w:t>
            </w:r>
          </w:p>
        </w:tc>
        <w:tc>
          <w:tcPr>
            <w:tcW w:w="954" w:type="dxa"/>
          </w:tcPr>
          <w:p w14:paraId="57CC7534" w14:textId="77777777" w:rsidR="002552EC" w:rsidRDefault="002552EC" w:rsidP="00A6505A">
            <w:pPr>
              <w:rPr>
                <w:lang w:val="en-US"/>
              </w:rPr>
            </w:pPr>
            <w:r>
              <w:t>–</w:t>
            </w:r>
          </w:p>
        </w:tc>
        <w:tc>
          <w:tcPr>
            <w:tcW w:w="954" w:type="dxa"/>
          </w:tcPr>
          <w:p w14:paraId="59B93D1B" w14:textId="77777777" w:rsidR="002552EC" w:rsidRDefault="002552EC" w:rsidP="00A6505A">
            <w:pPr>
              <w:rPr>
                <w:lang w:val="en-US"/>
              </w:rPr>
            </w:pPr>
            <w:r>
              <w:rPr>
                <w:lang w:val="en-US"/>
              </w:rPr>
              <w:t>1,00</w:t>
            </w:r>
          </w:p>
        </w:tc>
        <w:tc>
          <w:tcPr>
            <w:tcW w:w="954" w:type="dxa"/>
          </w:tcPr>
          <w:p w14:paraId="326A2042" w14:textId="77777777" w:rsidR="002552EC" w:rsidRDefault="002552EC" w:rsidP="00A6505A">
            <w:pPr>
              <w:rPr>
                <w:lang w:val="en-US"/>
              </w:rPr>
            </w:pPr>
            <w:r>
              <w:rPr>
                <w:lang w:val="en-US"/>
              </w:rPr>
              <w:t>6,030</w:t>
            </w:r>
          </w:p>
        </w:tc>
        <w:tc>
          <w:tcPr>
            <w:tcW w:w="954" w:type="dxa"/>
          </w:tcPr>
          <w:p w14:paraId="2C644996" w14:textId="77777777" w:rsidR="002552EC" w:rsidRDefault="002552EC" w:rsidP="00A6505A">
            <w:pPr>
              <w:rPr>
                <w:lang w:val="en-US"/>
              </w:rPr>
            </w:pPr>
            <w:r>
              <w:rPr>
                <w:lang w:val="en-US"/>
              </w:rPr>
              <w:t>6,449</w:t>
            </w:r>
          </w:p>
        </w:tc>
        <w:tc>
          <w:tcPr>
            <w:tcW w:w="955" w:type="dxa"/>
            <w:vMerge/>
          </w:tcPr>
          <w:p w14:paraId="1E67CF85" w14:textId="77777777" w:rsidR="002552EC" w:rsidRDefault="002552EC" w:rsidP="00A6505A">
            <w:pPr>
              <w:rPr>
                <w:lang w:val="en-US"/>
              </w:rPr>
            </w:pPr>
          </w:p>
        </w:tc>
        <w:tc>
          <w:tcPr>
            <w:tcW w:w="955" w:type="dxa"/>
          </w:tcPr>
          <w:p w14:paraId="0F90D47F" w14:textId="77777777" w:rsidR="002552EC" w:rsidRDefault="002552EC" w:rsidP="00A6505A">
            <w:pPr>
              <w:rPr>
                <w:lang w:val="en-US"/>
              </w:rPr>
            </w:pPr>
            <w:r>
              <w:rPr>
                <w:lang w:val="en-US"/>
              </w:rPr>
              <w:t>5,9</w:t>
            </w:r>
          </w:p>
        </w:tc>
        <w:tc>
          <w:tcPr>
            <w:tcW w:w="988" w:type="dxa"/>
            <w:vMerge/>
          </w:tcPr>
          <w:p w14:paraId="4234C1EF" w14:textId="77777777" w:rsidR="002552EC" w:rsidRDefault="002552EC" w:rsidP="00A6505A">
            <w:pPr>
              <w:rPr>
                <w:lang w:val="en-US"/>
              </w:rPr>
            </w:pPr>
          </w:p>
        </w:tc>
      </w:tr>
      <w:tr w:rsidR="002552EC" w:rsidRPr="00381770" w14:paraId="445A26D1" w14:textId="77777777" w:rsidTr="00A6505A">
        <w:tc>
          <w:tcPr>
            <w:tcW w:w="9345" w:type="dxa"/>
            <w:gridSpan w:val="9"/>
          </w:tcPr>
          <w:p w14:paraId="245FBAC2" w14:textId="77777777" w:rsidR="002552EC" w:rsidRPr="00A11C51" w:rsidRDefault="002552EC" w:rsidP="00A6505A">
            <w:r>
              <w:rPr>
                <w:i/>
                <w:lang w:val="en-US"/>
              </w:rPr>
              <w:t>E</w:t>
            </w:r>
            <w:r w:rsidRPr="00A11C51">
              <w:t xml:space="preserve">    </w:t>
            </w:r>
            <w:r w:rsidR="00A6505A" w:rsidRPr="00A11C51">
              <w:t>Длина</w:t>
            </w:r>
          </w:p>
          <w:p w14:paraId="078C57F5" w14:textId="77777777" w:rsidR="002552EC" w:rsidRPr="00A11C51" w:rsidRDefault="002552EC" w:rsidP="00A6505A">
            <w:r>
              <w:rPr>
                <w:i/>
                <w:lang w:val="en-US"/>
              </w:rPr>
              <w:t>f</w:t>
            </w:r>
            <w:r w:rsidRPr="00A11C51">
              <w:t xml:space="preserve">    </w:t>
            </w:r>
            <w:r w:rsidR="00A6505A" w:rsidRPr="00A11C51">
              <w:t>Длина</w:t>
            </w:r>
          </w:p>
          <w:p w14:paraId="2E16FD50" w14:textId="77777777" w:rsidR="002552EC" w:rsidRPr="00A11C51" w:rsidRDefault="002552EC" w:rsidP="00A6505A">
            <w:r>
              <w:rPr>
                <w:i/>
                <w:lang w:val="en-US"/>
              </w:rPr>
              <w:t>G</w:t>
            </w:r>
            <w:r w:rsidRPr="00A11C51">
              <w:t xml:space="preserve">   </w:t>
            </w:r>
            <w:r w:rsidR="00A6505A" w:rsidRPr="00A11C51">
              <w:t>Длина</w:t>
            </w:r>
            <w:r w:rsidRPr="00A11C51">
              <w:t xml:space="preserve"> </w:t>
            </w:r>
          </w:p>
          <w:p w14:paraId="4300BF74" w14:textId="77777777" w:rsidR="002552EC" w:rsidRPr="00A11C51" w:rsidRDefault="002552EC" w:rsidP="00A6505A">
            <w:r>
              <w:rPr>
                <w:i/>
                <w:lang w:val="en-US"/>
              </w:rPr>
              <w:t>H</w:t>
            </w:r>
            <w:r w:rsidRPr="00A11C51">
              <w:t xml:space="preserve">    </w:t>
            </w:r>
            <w:r w:rsidR="00A6505A" w:rsidRPr="00A11C51">
              <w:t>Диаметр конуса</w:t>
            </w:r>
          </w:p>
          <w:p w14:paraId="0EBD935E" w14:textId="77777777" w:rsidR="002552EC" w:rsidRPr="00A11C51" w:rsidRDefault="002552EC" w:rsidP="00A6505A">
            <w:r>
              <w:rPr>
                <w:i/>
                <w:lang w:val="en-US"/>
              </w:rPr>
              <w:t>J</w:t>
            </w:r>
            <w:r w:rsidRPr="00A11C51">
              <w:t xml:space="preserve">    </w:t>
            </w:r>
            <w:r w:rsidR="00A6505A" w:rsidRPr="00A11C51">
              <w:t xml:space="preserve"> Диаметр конуса</w:t>
            </w:r>
          </w:p>
          <w:p w14:paraId="19CB48E7" w14:textId="77777777" w:rsidR="002552EC" w:rsidRPr="00A11C51" w:rsidRDefault="002552EC" w:rsidP="00A6505A">
            <w:r w:rsidRPr="00A11C51">
              <w:t>(</w:t>
            </w:r>
            <w:r>
              <w:rPr>
                <w:i/>
                <w:lang w:val="en-US"/>
              </w:rPr>
              <w:t>K</w:t>
            </w:r>
            <w:r w:rsidRPr="00A11C51">
              <w:t>)</w:t>
            </w:r>
            <w:r w:rsidR="00A6505A" w:rsidRPr="00A11C51">
              <w:t xml:space="preserve">  Диаметр конуса</w:t>
            </w:r>
          </w:p>
          <w:p w14:paraId="26B891E6" w14:textId="77777777" w:rsidR="002552EC" w:rsidRPr="00A11C51" w:rsidRDefault="002552EC" w:rsidP="00A6505A">
            <w:r>
              <w:rPr>
                <w:i/>
                <w:lang w:val="en-US"/>
              </w:rPr>
              <w:t>P</w:t>
            </w:r>
            <w:r w:rsidR="00A6505A" w:rsidRPr="00A11C51">
              <w:t xml:space="preserve">    Диаметр</w:t>
            </w:r>
          </w:p>
          <w:p w14:paraId="11C1DF14" w14:textId="77777777" w:rsidR="002552EC" w:rsidRPr="00A11C51" w:rsidRDefault="002552EC" w:rsidP="00A6505A">
            <w:r>
              <w:rPr>
                <w:rFonts w:cstheme="minorHAnsi"/>
                <w:lang w:val="en-US"/>
              </w:rPr>
              <w:t>γ</w:t>
            </w:r>
            <w:r w:rsidRPr="00A11C51">
              <w:t xml:space="preserve">    </w:t>
            </w:r>
            <w:r w:rsidR="00A6505A" w:rsidRPr="00A11C51">
              <w:t xml:space="preserve"> Конусность</w:t>
            </w:r>
          </w:p>
          <w:p w14:paraId="5597B06C" w14:textId="77777777" w:rsidR="002552EC" w:rsidRPr="00EA4012" w:rsidRDefault="002552EC" w:rsidP="00A6505A">
            <w:r w:rsidRPr="004B3AAE">
              <w:rPr>
                <w:vertAlign w:val="superscript"/>
                <w:lang w:val="en-US"/>
              </w:rPr>
              <w:t>a</w:t>
            </w:r>
            <w:r w:rsidRPr="00EA4012">
              <w:t xml:space="preserve">    </w:t>
            </w:r>
            <w:r w:rsidR="00A6505A" w:rsidRPr="00EA4012">
              <w:t xml:space="preserve"> </w:t>
            </w:r>
            <w:r w:rsidR="00AB4792" w:rsidRPr="00EA4012">
              <w:t>Эталонные размеры</w:t>
            </w:r>
          </w:p>
          <w:p w14:paraId="3757F4E1" w14:textId="77777777" w:rsidR="002552EC" w:rsidRPr="00EA4012" w:rsidRDefault="002552EC" w:rsidP="00A6505A">
            <w:r w:rsidRPr="004B3AAE">
              <w:rPr>
                <w:vertAlign w:val="superscript"/>
                <w:lang w:val="en-US"/>
              </w:rPr>
              <w:t>b</w:t>
            </w:r>
            <w:r w:rsidRPr="00EA4012">
              <w:t xml:space="preserve">    </w:t>
            </w:r>
            <w:r w:rsidR="00AB4792" w:rsidRPr="00EA4012">
              <w:t xml:space="preserve"> Измеренная длина</w:t>
            </w:r>
          </w:p>
        </w:tc>
      </w:tr>
    </w:tbl>
    <w:p w14:paraId="518FF9EA" w14:textId="77777777" w:rsidR="002872B2" w:rsidRDefault="002872B2" w:rsidP="0074399B">
      <w:pPr>
        <w:tabs>
          <w:tab w:val="right" w:leader="dot" w:pos="9631"/>
        </w:tabs>
        <w:spacing w:after="0" w:line="360" w:lineRule="auto"/>
        <w:ind w:firstLine="510"/>
        <w:rPr>
          <w:rFonts w:ascii="Arial" w:eastAsia="Calibri" w:hAnsi="Arial" w:cs="Arial"/>
          <w:sz w:val="24"/>
          <w:szCs w:val="24"/>
        </w:rPr>
      </w:pPr>
    </w:p>
    <w:p w14:paraId="1B73659E" w14:textId="77777777" w:rsidR="002872B2" w:rsidRDefault="002872B2" w:rsidP="0074399B">
      <w:pPr>
        <w:tabs>
          <w:tab w:val="right" w:leader="dot" w:pos="9631"/>
        </w:tabs>
        <w:spacing w:after="0" w:line="360" w:lineRule="auto"/>
        <w:ind w:firstLine="510"/>
        <w:rPr>
          <w:rFonts w:ascii="Arial" w:eastAsia="Calibri" w:hAnsi="Arial" w:cs="Arial"/>
          <w:sz w:val="24"/>
          <w:szCs w:val="24"/>
        </w:rPr>
      </w:pPr>
    </w:p>
    <w:p w14:paraId="350E2F8C" w14:textId="77777777" w:rsidR="002872B2" w:rsidRDefault="00BD240D" w:rsidP="0074399B">
      <w:pPr>
        <w:tabs>
          <w:tab w:val="right" w:leader="dot" w:pos="9631"/>
        </w:tabs>
        <w:spacing w:after="0" w:line="360" w:lineRule="auto"/>
        <w:ind w:firstLine="510"/>
        <w:rPr>
          <w:rFonts w:ascii="Arial" w:eastAsia="Calibri" w:hAnsi="Arial" w:cs="Arial"/>
          <w:sz w:val="24"/>
          <w:szCs w:val="24"/>
        </w:rPr>
      </w:pPr>
      <w:r>
        <w:rPr>
          <w:rFonts w:ascii="Arial" w:eastAsia="Calibri" w:hAnsi="Arial" w:cs="Arial"/>
          <w:sz w:val="24"/>
          <w:szCs w:val="24"/>
        </w:rPr>
        <w:lastRenderedPageBreak/>
        <w:t xml:space="preserve">              </w:t>
      </w:r>
      <w:r>
        <w:rPr>
          <w:rFonts w:ascii="Arial" w:eastAsia="Calibri" w:hAnsi="Arial" w:cs="Arial"/>
          <w:noProof/>
          <w:sz w:val="24"/>
          <w:szCs w:val="24"/>
          <w:lang w:eastAsia="ru-RU"/>
        </w:rPr>
        <w:drawing>
          <wp:inline distT="0" distB="0" distL="0" distR="0" wp14:anchorId="375ADBDA" wp14:editId="33B10A4B">
            <wp:extent cx="3599662" cy="3200823"/>
            <wp:effectExtent l="0" t="0" r="7620" b="0"/>
            <wp:docPr id="9" name="Изображение 9" descr="Data:переводы:картинки: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ta:переводы:картинки:3_1.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599786" cy="3200934"/>
                    </a:xfrm>
                    <a:prstGeom prst="rect">
                      <a:avLst/>
                    </a:prstGeom>
                    <a:noFill/>
                    <a:ln>
                      <a:noFill/>
                    </a:ln>
                  </pic:spPr>
                </pic:pic>
              </a:graphicData>
            </a:graphic>
          </wp:inline>
        </w:drawing>
      </w:r>
    </w:p>
    <w:p w14:paraId="7C42DCD5" w14:textId="77777777" w:rsidR="00BD240D" w:rsidRPr="00BD240D" w:rsidRDefault="00BD240D" w:rsidP="00BD240D">
      <w:pPr>
        <w:tabs>
          <w:tab w:val="right" w:leader="dot" w:pos="9631"/>
        </w:tabs>
        <w:spacing w:after="0" w:line="360" w:lineRule="auto"/>
        <w:ind w:firstLine="510"/>
        <w:rPr>
          <w:rFonts w:ascii="Arial" w:eastAsia="Calibri" w:hAnsi="Arial" w:cs="Arial"/>
        </w:rPr>
      </w:pPr>
      <w:r w:rsidRPr="00BD240D">
        <w:rPr>
          <w:rFonts w:ascii="Arial" w:eastAsia="Calibri" w:hAnsi="Arial" w:cs="Arial"/>
        </w:rPr>
        <w:t>Рисунок 3 — Контрольный разъем для проверки конуса соединителя крови</w:t>
      </w:r>
    </w:p>
    <w:p w14:paraId="2C1EC274" w14:textId="77777777" w:rsidR="002872B2" w:rsidRDefault="002872B2" w:rsidP="0074399B">
      <w:pPr>
        <w:tabs>
          <w:tab w:val="right" w:leader="dot" w:pos="9631"/>
        </w:tabs>
        <w:spacing w:after="0" w:line="360" w:lineRule="auto"/>
        <w:ind w:firstLine="510"/>
        <w:rPr>
          <w:rFonts w:ascii="Arial" w:eastAsia="Calibri" w:hAnsi="Arial" w:cs="Arial"/>
          <w:sz w:val="24"/>
          <w:szCs w:val="24"/>
        </w:rPr>
      </w:pPr>
    </w:p>
    <w:p w14:paraId="3316A559" w14:textId="77777777" w:rsidR="00220995" w:rsidRDefault="00220995" w:rsidP="00FC6371">
      <w:pPr>
        <w:pStyle w:val="aff3"/>
        <w:rPr>
          <w:color w:val="231F20"/>
          <w:w w:val="110"/>
        </w:rPr>
      </w:pPr>
    </w:p>
    <w:p w14:paraId="06D20C92" w14:textId="77777777" w:rsidR="002872B2" w:rsidRPr="00220995" w:rsidRDefault="00220995" w:rsidP="00220995">
      <w:pPr>
        <w:pStyle w:val="aff3"/>
        <w:ind w:left="3136"/>
      </w:pPr>
      <w:r>
        <w:rPr>
          <w:noProof/>
          <w:lang w:eastAsia="ru-RU"/>
        </w:rPr>
        <mc:AlternateContent>
          <mc:Choice Requires="wps">
            <w:drawing>
              <wp:anchor distT="0" distB="0" distL="0" distR="0" simplePos="0" relativeHeight="251694080" behindDoc="1" locked="0" layoutInCell="1" allowOverlap="1" wp14:anchorId="29E4BFC1" wp14:editId="479D2727">
                <wp:simplePos x="0" y="0"/>
                <wp:positionH relativeFrom="page">
                  <wp:posOffset>6071453</wp:posOffset>
                </wp:positionH>
                <wp:positionV relativeFrom="paragraph">
                  <wp:posOffset>290028</wp:posOffset>
                </wp:positionV>
                <wp:extent cx="119380" cy="111760"/>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380" cy="111760"/>
                        </a:xfrm>
                        <a:prstGeom prst="rect">
                          <a:avLst/>
                        </a:prstGeom>
                      </wps:spPr>
                      <wps:txbx>
                        <w:txbxContent>
                          <w:p w14:paraId="78DF1314" w14:textId="77777777" w:rsidR="00A11C51" w:rsidRDefault="00A11C51" w:rsidP="00220995">
                            <w:pPr>
                              <w:spacing w:before="17"/>
                              <w:rPr>
                                <w:sz w:val="13"/>
                              </w:rPr>
                            </w:pPr>
                            <w:r>
                              <w:rPr>
                                <w:color w:val="231F20"/>
                                <w:spacing w:val="-8"/>
                                <w:sz w:val="13"/>
                              </w:rPr>
                              <w:t>К</w:t>
                            </w:r>
                            <w:r>
                              <w:rPr>
                                <w:color w:val="231F20"/>
                                <w:spacing w:val="-2"/>
                                <w:sz w:val="13"/>
                              </w:rPr>
                              <w:t xml:space="preserve"> </w:t>
                            </w:r>
                            <w:r>
                              <w:rPr>
                                <w:color w:val="231F20"/>
                                <w:spacing w:val="-10"/>
                                <w:sz w:val="13"/>
                              </w:rPr>
                              <w:t>д</w:t>
                            </w:r>
                          </w:p>
                        </w:txbxContent>
                      </wps:txbx>
                      <wps:bodyPr wrap="square" lIns="0" tIns="0" rIns="0" bIns="0" rtlCol="0">
                        <a:noAutofit/>
                      </wps:bodyPr>
                    </wps:wsp>
                  </a:graphicData>
                </a:graphic>
              </wp:anchor>
            </w:drawing>
          </mc:Choice>
          <mc:Fallback>
            <w:pict>
              <v:shapetype w14:anchorId="29E4BFC1" id="_x0000_t202" coordsize="21600,21600" o:spt="202" path="m,l,21600r21600,l21600,xe">
                <v:stroke joinstyle="miter"/>
                <v:path gradientshapeok="t" o:connecttype="rect"/>
              </v:shapetype>
              <v:shape id="Textbox 53" o:spid="_x0000_s1026" type="#_x0000_t202" style="position:absolute;left:0;text-align:left;margin-left:478.05pt;margin-top:22.85pt;width:9.4pt;height:8.8pt;z-index:-2516224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" filled="f" stroked="f">
                <v:path arrowok="t"/>
                <v:textbox inset="0,0,0,0">
                  <w:txbxContent>
                    <w:p w14:paraId="78DF1314" w14:textId="77777777" w:rsidR="00A11C51" w:rsidRDefault="00A11C51" w:rsidP="00220995">
                      <w:pPr>
                        <w:spacing w:before="17"/>
                        <w:rPr>
                          <w:sz w:val="13"/>
                        </w:rPr>
                      </w:pPr>
                      <w:r>
                        <w:rPr>
                          <w:color w:val="231F20"/>
                          <w:spacing w:val="-8"/>
                          <w:sz w:val="13"/>
                        </w:rPr>
                        <w:t>К</w:t>
                      </w:r>
                      <w:r>
                        <w:rPr>
                          <w:color w:val="231F20"/>
                          <w:spacing w:val="-2"/>
                          <w:sz w:val="13"/>
                        </w:rPr>
                        <w:t xml:space="preserve"> </w:t>
                      </w:r>
                      <w:r>
                        <w:rPr>
                          <w:color w:val="231F20"/>
                          <w:spacing w:val="-10"/>
                          <w:sz w:val="13"/>
                        </w:rPr>
                        <w:t>д</w:t>
                      </w:r>
                    </w:p>
                  </w:txbxContent>
                </v:textbox>
                <w10:wrap anchorx="page"/>
              </v:shape>
            </w:pict>
          </mc:Fallback>
        </mc:AlternateContent>
      </w:r>
      <w:r>
        <w:rPr>
          <w:noProof/>
          <w:lang w:eastAsia="ru-RU"/>
        </w:rPr>
        <mc:AlternateContent>
          <mc:Choice Requires="wps">
            <w:drawing>
              <wp:anchor distT="0" distB="0" distL="0" distR="0" simplePos="0" relativeHeight="251695104" behindDoc="1" locked="0" layoutInCell="1" allowOverlap="1" wp14:anchorId="72F3ED6A" wp14:editId="12E7EB14">
                <wp:simplePos x="0" y="0"/>
                <wp:positionH relativeFrom="page">
                  <wp:posOffset>5356337</wp:posOffset>
                </wp:positionH>
                <wp:positionV relativeFrom="paragraph">
                  <wp:posOffset>256440</wp:posOffset>
                </wp:positionV>
                <wp:extent cx="48895" cy="111760"/>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895" cy="111760"/>
                        </a:xfrm>
                        <a:prstGeom prst="rect">
                          <a:avLst/>
                        </a:prstGeom>
                      </wps:spPr>
                      <wps:txbx>
                        <w:txbxContent>
                          <w:p w14:paraId="127CF7CC" w14:textId="77777777" w:rsidR="00A11C51" w:rsidRDefault="00A11C51" w:rsidP="00220995">
                            <w:pPr>
                              <w:spacing w:before="17"/>
                              <w:rPr>
                                <w:sz w:val="13"/>
                              </w:rPr>
                            </w:pPr>
                            <w:r>
                              <w:rPr>
                                <w:color w:val="231F20"/>
                                <w:spacing w:val="-10"/>
                                <w:sz w:val="13"/>
                              </w:rPr>
                              <w:t>б</w:t>
                            </w:r>
                          </w:p>
                        </w:txbxContent>
                      </wps:txbx>
                      <wps:bodyPr wrap="square" lIns="0" tIns="0" rIns="0" bIns="0" rtlCol="0">
                        <a:noAutofit/>
                      </wps:bodyPr>
                    </wps:wsp>
                  </a:graphicData>
                </a:graphic>
              </wp:anchor>
            </w:drawing>
          </mc:Choice>
          <mc:Fallback>
            <w:pict>
              <v:shape w14:anchorId="72F3ED6A" id="Textbox 54" o:spid="_x0000_s1027" type="#_x0000_t202" style="position:absolute;left:0;text-align:left;margin-left:421.75pt;margin-top:20.2pt;width:3.85pt;height:8.8pt;z-index:-2516213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" filled="f" stroked="f">
                <v:path arrowok="t"/>
                <v:textbox inset="0,0,0,0">
                  <w:txbxContent>
                    <w:p w14:paraId="127CF7CC" w14:textId="77777777" w:rsidR="00A11C51" w:rsidRDefault="00A11C51" w:rsidP="00220995">
                      <w:pPr>
                        <w:spacing w:before="17"/>
                        <w:rPr>
                          <w:sz w:val="13"/>
                        </w:rPr>
                      </w:pPr>
                      <w:r>
                        <w:rPr>
                          <w:color w:val="231F20"/>
                          <w:spacing w:val="-10"/>
                          <w:sz w:val="13"/>
                        </w:rPr>
                        <w:t>б</w:t>
                      </w:r>
                    </w:p>
                  </w:txbxContent>
                </v:textbox>
                <w10:wrap anchorx="page"/>
              </v:shape>
            </w:pict>
          </mc:Fallback>
        </mc:AlternateContent>
      </w:r>
      <w:r>
        <w:rPr>
          <w:color w:val="231F20"/>
          <w:w w:val="110"/>
        </w:rPr>
        <w:t>Таблица 3</w:t>
      </w:r>
      <w:r>
        <w:rPr>
          <w:color w:val="231F20"/>
          <w:spacing w:val="1"/>
          <w:w w:val="110"/>
        </w:rPr>
        <w:t xml:space="preserve"> </w:t>
      </w:r>
      <w:r>
        <w:rPr>
          <w:color w:val="231F20"/>
          <w:w w:val="110"/>
        </w:rPr>
        <w:t>—</w:t>
      </w:r>
      <w:r>
        <w:rPr>
          <w:color w:val="231F20"/>
          <w:spacing w:val="1"/>
          <w:w w:val="110"/>
        </w:rPr>
        <w:t xml:space="preserve"> </w:t>
      </w:r>
      <w:r>
        <w:rPr>
          <w:color w:val="231F20"/>
          <w:w w:val="110"/>
        </w:rPr>
        <w:t>Размеры</w:t>
      </w:r>
      <w:r>
        <w:rPr>
          <w:color w:val="231F20"/>
          <w:spacing w:val="1"/>
          <w:w w:val="110"/>
        </w:rPr>
        <w:t xml:space="preserve"> </w:t>
      </w:r>
      <w:r>
        <w:rPr>
          <w:color w:val="231F20"/>
          <w:w w:val="110"/>
        </w:rPr>
        <w:t>опорного</w:t>
      </w:r>
      <w:r>
        <w:rPr>
          <w:color w:val="231F20"/>
          <w:spacing w:val="1"/>
          <w:w w:val="110"/>
        </w:rPr>
        <w:t xml:space="preserve"> </w:t>
      </w:r>
      <w:r>
        <w:rPr>
          <w:color w:val="231F20"/>
          <w:spacing w:val="-2"/>
          <w:w w:val="110"/>
        </w:rPr>
        <w:t>разъема</w:t>
      </w:r>
    </w:p>
    <w:tbl>
      <w:tblPr>
        <w:tblStyle w:val="ab"/>
        <w:tblW w:w="0" w:type="auto"/>
        <w:tblLook w:val="04A0" w:firstRow="1" w:lastRow="0" w:firstColumn="1" w:lastColumn="0" w:noHBand="0" w:noVBand="1"/>
      </w:tblPr>
      <w:tblGrid>
        <w:gridCol w:w="1677"/>
        <w:gridCol w:w="1099"/>
        <w:gridCol w:w="1099"/>
        <w:gridCol w:w="1100"/>
        <w:gridCol w:w="1100"/>
        <w:gridCol w:w="1100"/>
        <w:gridCol w:w="1100"/>
        <w:gridCol w:w="1070"/>
      </w:tblGrid>
      <w:tr w:rsidR="00BD240D" w14:paraId="1BCBD4CB" w14:textId="77777777" w:rsidTr="00036377">
        <w:tc>
          <w:tcPr>
            <w:tcW w:w="1677" w:type="dxa"/>
            <w:tcBorders>
              <w:bottom w:val="double" w:sz="4" w:space="0" w:color="000000"/>
            </w:tcBorders>
          </w:tcPr>
          <w:p w14:paraId="4338EA39" w14:textId="77777777" w:rsidR="00BD240D" w:rsidRDefault="00BD240D" w:rsidP="00036377">
            <w:pPr>
              <w:rPr>
                <w:lang w:val="en-US"/>
              </w:rPr>
            </w:pPr>
          </w:p>
        </w:tc>
        <w:tc>
          <w:tcPr>
            <w:tcW w:w="1099" w:type="dxa"/>
            <w:tcBorders>
              <w:bottom w:val="double" w:sz="4" w:space="0" w:color="000000"/>
            </w:tcBorders>
          </w:tcPr>
          <w:p w14:paraId="797E547C" w14:textId="77777777" w:rsidR="00BD240D" w:rsidRDefault="00BD240D" w:rsidP="00036377">
            <w:pPr>
              <w:rPr>
                <w:lang w:val="en-US"/>
              </w:rPr>
            </w:pPr>
            <w:r>
              <w:rPr>
                <w:i/>
                <w:lang w:val="en-US"/>
              </w:rPr>
              <w:t>e</w:t>
            </w:r>
            <w:r>
              <w:rPr>
                <w:vertAlign w:val="superscript"/>
                <w:lang w:val="en-US"/>
              </w:rPr>
              <w:t>a</w:t>
            </w:r>
            <w:r>
              <w:rPr>
                <w:lang w:val="en-US"/>
              </w:rPr>
              <w:t xml:space="preserve">, </w:t>
            </w:r>
            <w:r>
              <w:t>мм</w:t>
            </w:r>
          </w:p>
        </w:tc>
        <w:tc>
          <w:tcPr>
            <w:tcW w:w="1099" w:type="dxa"/>
            <w:tcBorders>
              <w:bottom w:val="double" w:sz="4" w:space="0" w:color="000000"/>
            </w:tcBorders>
          </w:tcPr>
          <w:p w14:paraId="7E7C19B2" w14:textId="77777777" w:rsidR="00BD240D" w:rsidRDefault="00BD240D" w:rsidP="00036377">
            <w:pPr>
              <w:rPr>
                <w:lang w:val="en-US"/>
              </w:rPr>
            </w:pPr>
            <w:r>
              <w:rPr>
                <w:i/>
                <w:lang w:val="en-US"/>
              </w:rPr>
              <w:t>f</w:t>
            </w:r>
            <w:r>
              <w:rPr>
                <w:vertAlign w:val="superscript"/>
                <w:lang w:val="en-US"/>
              </w:rPr>
              <w:t>b</w:t>
            </w:r>
            <w:r>
              <w:rPr>
                <w:lang w:val="en-US"/>
              </w:rPr>
              <w:t xml:space="preserve">, </w:t>
            </w:r>
            <w:r>
              <w:t>мм</w:t>
            </w:r>
          </w:p>
        </w:tc>
        <w:tc>
          <w:tcPr>
            <w:tcW w:w="1100" w:type="dxa"/>
            <w:tcBorders>
              <w:bottom w:val="double" w:sz="4" w:space="0" w:color="000000"/>
            </w:tcBorders>
          </w:tcPr>
          <w:p w14:paraId="79F2BD38" w14:textId="77777777" w:rsidR="00BD240D" w:rsidRDefault="00BD240D" w:rsidP="00036377">
            <w:pPr>
              <w:rPr>
                <w:lang w:val="en-US"/>
              </w:rPr>
            </w:pPr>
            <w:r>
              <w:rPr>
                <w:i/>
                <w:lang w:val="en-US"/>
              </w:rPr>
              <w:t>G</w:t>
            </w:r>
            <w:r>
              <w:rPr>
                <w:vertAlign w:val="superscript"/>
                <w:lang w:val="en-US"/>
              </w:rPr>
              <w:t>c</w:t>
            </w:r>
            <w:r>
              <w:rPr>
                <w:lang w:val="en-US"/>
              </w:rPr>
              <w:t xml:space="preserve">, </w:t>
            </w:r>
            <w:r>
              <w:t>мм</w:t>
            </w:r>
          </w:p>
        </w:tc>
        <w:tc>
          <w:tcPr>
            <w:tcW w:w="1100" w:type="dxa"/>
            <w:tcBorders>
              <w:bottom w:val="double" w:sz="4" w:space="0" w:color="000000"/>
            </w:tcBorders>
          </w:tcPr>
          <w:p w14:paraId="7051FB69" w14:textId="77777777" w:rsidR="00BD240D" w:rsidRDefault="00BD240D" w:rsidP="00036377">
            <w:pPr>
              <w:rPr>
                <w:lang w:val="en-US"/>
              </w:rPr>
            </w:pPr>
            <w:r>
              <w:rPr>
                <w:i/>
                <w:lang w:val="en-US"/>
              </w:rPr>
              <w:t>H</w:t>
            </w:r>
            <w:r>
              <w:rPr>
                <w:lang w:val="en-US"/>
              </w:rPr>
              <w:t xml:space="preserve">, </w:t>
            </w:r>
            <w:r>
              <w:t>мм</w:t>
            </w:r>
          </w:p>
        </w:tc>
        <w:tc>
          <w:tcPr>
            <w:tcW w:w="1100" w:type="dxa"/>
            <w:tcBorders>
              <w:bottom w:val="double" w:sz="4" w:space="0" w:color="000000"/>
            </w:tcBorders>
          </w:tcPr>
          <w:p w14:paraId="1426E4E8" w14:textId="77777777" w:rsidR="00BD240D" w:rsidRDefault="00BD240D" w:rsidP="00036377">
            <w:pPr>
              <w:rPr>
                <w:lang w:val="en-US"/>
              </w:rPr>
            </w:pPr>
            <w:r>
              <w:rPr>
                <w:i/>
                <w:lang w:val="en-US"/>
              </w:rPr>
              <w:t>J</w:t>
            </w:r>
            <w:r>
              <w:rPr>
                <w:vertAlign w:val="superscript"/>
                <w:lang w:val="en-US"/>
              </w:rPr>
              <w:t>b</w:t>
            </w:r>
            <w:r>
              <w:rPr>
                <w:lang w:val="en-US"/>
              </w:rPr>
              <w:t xml:space="preserve">, </w:t>
            </w:r>
            <w:r>
              <w:t>мм</w:t>
            </w:r>
          </w:p>
        </w:tc>
        <w:tc>
          <w:tcPr>
            <w:tcW w:w="1100" w:type="dxa"/>
            <w:tcBorders>
              <w:bottom w:val="double" w:sz="4" w:space="0" w:color="000000"/>
            </w:tcBorders>
          </w:tcPr>
          <w:p w14:paraId="33285234" w14:textId="77777777" w:rsidR="00BD240D" w:rsidRDefault="00BD240D" w:rsidP="00036377">
            <w:pPr>
              <w:rPr>
                <w:lang w:val="en-US"/>
              </w:rPr>
            </w:pPr>
            <w:r>
              <w:rPr>
                <w:i/>
                <w:lang w:val="en-US"/>
              </w:rPr>
              <w:t>K</w:t>
            </w:r>
            <w:r>
              <w:rPr>
                <w:vertAlign w:val="superscript"/>
                <w:lang w:val="en-US"/>
              </w:rPr>
              <w:t>d</w:t>
            </w:r>
            <w:r>
              <w:rPr>
                <w:lang w:val="en-US"/>
              </w:rPr>
              <w:t xml:space="preserve">, </w:t>
            </w:r>
            <w:r>
              <w:t>мм</w:t>
            </w:r>
          </w:p>
        </w:tc>
        <w:tc>
          <w:tcPr>
            <w:tcW w:w="1070" w:type="dxa"/>
            <w:tcBorders>
              <w:bottom w:val="double" w:sz="4" w:space="0" w:color="000000"/>
            </w:tcBorders>
          </w:tcPr>
          <w:p w14:paraId="2CE65807" w14:textId="77777777" w:rsidR="00BD240D" w:rsidRDefault="00BD240D" w:rsidP="00036377">
            <w:pPr>
              <w:rPr>
                <w:lang w:val="en-US"/>
              </w:rPr>
            </w:pPr>
            <w:r w:rsidRPr="00557411">
              <w:rPr>
                <w:rFonts w:ascii="Arial" w:hAnsi="Arial" w:cs="Arial"/>
              </w:rPr>
              <w:t>γ</w:t>
            </w:r>
          </w:p>
        </w:tc>
      </w:tr>
      <w:tr w:rsidR="00BD240D" w14:paraId="03989DD5" w14:textId="77777777" w:rsidTr="00036377">
        <w:tc>
          <w:tcPr>
            <w:tcW w:w="1677" w:type="dxa"/>
            <w:tcBorders>
              <w:top w:val="double" w:sz="4" w:space="0" w:color="000000"/>
            </w:tcBorders>
          </w:tcPr>
          <w:p w14:paraId="75AF37D3" w14:textId="77777777" w:rsidR="00BD240D" w:rsidRPr="0004435C" w:rsidRDefault="00BD240D" w:rsidP="00036377">
            <w:r>
              <w:t>Минимальный</w:t>
            </w:r>
          </w:p>
        </w:tc>
        <w:tc>
          <w:tcPr>
            <w:tcW w:w="1099" w:type="dxa"/>
            <w:tcBorders>
              <w:top w:val="double" w:sz="4" w:space="0" w:color="000000"/>
            </w:tcBorders>
          </w:tcPr>
          <w:p w14:paraId="5DFD8FD0" w14:textId="77777777" w:rsidR="00BD240D" w:rsidRDefault="00BD240D" w:rsidP="00036377">
            <w:pPr>
              <w:rPr>
                <w:lang w:val="en-US"/>
              </w:rPr>
            </w:pPr>
            <w:r>
              <w:t>–</w:t>
            </w:r>
          </w:p>
        </w:tc>
        <w:tc>
          <w:tcPr>
            <w:tcW w:w="1099" w:type="dxa"/>
            <w:tcBorders>
              <w:top w:val="double" w:sz="4" w:space="0" w:color="000000"/>
            </w:tcBorders>
          </w:tcPr>
          <w:p w14:paraId="638309A2" w14:textId="77777777" w:rsidR="00BD240D" w:rsidRDefault="00BD240D" w:rsidP="00036377">
            <w:pPr>
              <w:rPr>
                <w:lang w:val="en-US"/>
              </w:rPr>
            </w:pPr>
            <w:r>
              <w:t>–</w:t>
            </w:r>
          </w:p>
        </w:tc>
        <w:tc>
          <w:tcPr>
            <w:tcW w:w="1100" w:type="dxa"/>
            <w:tcBorders>
              <w:top w:val="double" w:sz="4" w:space="0" w:color="000000"/>
            </w:tcBorders>
          </w:tcPr>
          <w:p w14:paraId="35157B59" w14:textId="77777777" w:rsidR="00BD240D" w:rsidRDefault="00BD240D" w:rsidP="00036377">
            <w:pPr>
              <w:rPr>
                <w:lang w:val="en-US"/>
              </w:rPr>
            </w:pPr>
            <w:r>
              <w:rPr>
                <w:lang w:val="en-US"/>
              </w:rPr>
              <w:t>10</w:t>
            </w:r>
          </w:p>
        </w:tc>
        <w:tc>
          <w:tcPr>
            <w:tcW w:w="1100" w:type="dxa"/>
            <w:tcBorders>
              <w:top w:val="double" w:sz="4" w:space="0" w:color="000000"/>
            </w:tcBorders>
          </w:tcPr>
          <w:p w14:paraId="1429C39A" w14:textId="77777777" w:rsidR="00BD240D" w:rsidRDefault="00BD240D" w:rsidP="00036377">
            <w:pPr>
              <w:rPr>
                <w:lang w:val="en-US"/>
              </w:rPr>
            </w:pPr>
            <w:r>
              <w:rPr>
                <w:lang w:val="en-US"/>
              </w:rPr>
              <w:t>5,911</w:t>
            </w:r>
          </w:p>
        </w:tc>
        <w:tc>
          <w:tcPr>
            <w:tcW w:w="1100" w:type="dxa"/>
            <w:tcBorders>
              <w:top w:val="double" w:sz="4" w:space="0" w:color="000000"/>
            </w:tcBorders>
          </w:tcPr>
          <w:p w14:paraId="21419C40" w14:textId="77777777" w:rsidR="00BD240D" w:rsidRDefault="00BD240D" w:rsidP="00036377">
            <w:r w:rsidRPr="008C3442">
              <w:t>–</w:t>
            </w:r>
          </w:p>
        </w:tc>
        <w:tc>
          <w:tcPr>
            <w:tcW w:w="1100" w:type="dxa"/>
            <w:tcBorders>
              <w:top w:val="double" w:sz="4" w:space="0" w:color="000000"/>
            </w:tcBorders>
          </w:tcPr>
          <w:p w14:paraId="6D140AA7" w14:textId="77777777" w:rsidR="00BD240D" w:rsidRDefault="00BD240D" w:rsidP="00036377">
            <w:pPr>
              <w:rPr>
                <w:lang w:val="en-US"/>
              </w:rPr>
            </w:pPr>
            <w:r>
              <w:rPr>
                <w:lang w:val="en-US"/>
              </w:rPr>
              <w:t>6,301</w:t>
            </w:r>
          </w:p>
        </w:tc>
        <w:tc>
          <w:tcPr>
            <w:tcW w:w="1070" w:type="dxa"/>
            <w:vMerge w:val="restart"/>
            <w:tcBorders>
              <w:top w:val="double" w:sz="4" w:space="0" w:color="000000"/>
            </w:tcBorders>
          </w:tcPr>
          <w:p w14:paraId="34E9ACD8" w14:textId="77777777" w:rsidR="00BD240D" w:rsidRDefault="00BD240D" w:rsidP="00036377">
            <w:pPr>
              <w:rPr>
                <w:lang w:val="en-US"/>
              </w:rPr>
            </w:pPr>
            <w:r>
              <w:rPr>
                <w:lang w:val="en-US"/>
              </w:rPr>
              <w:t>6:100</w:t>
            </w:r>
          </w:p>
        </w:tc>
      </w:tr>
      <w:tr w:rsidR="00BD240D" w14:paraId="26CEA8A1" w14:textId="77777777" w:rsidTr="00036377">
        <w:tc>
          <w:tcPr>
            <w:tcW w:w="1677" w:type="dxa"/>
          </w:tcPr>
          <w:p w14:paraId="10EBB32C" w14:textId="77777777" w:rsidR="00BD240D" w:rsidRPr="0004435C" w:rsidRDefault="00BD240D" w:rsidP="00036377">
            <w:r>
              <w:t>Номинальный</w:t>
            </w:r>
          </w:p>
        </w:tc>
        <w:tc>
          <w:tcPr>
            <w:tcW w:w="1099" w:type="dxa"/>
          </w:tcPr>
          <w:p w14:paraId="3D455AB4" w14:textId="77777777" w:rsidR="00BD240D" w:rsidRDefault="00BD240D" w:rsidP="00036377">
            <w:pPr>
              <w:rPr>
                <w:lang w:val="en-US"/>
              </w:rPr>
            </w:pPr>
            <w:r>
              <w:rPr>
                <w:lang w:val="en-US"/>
              </w:rPr>
              <w:t>7,5</w:t>
            </w:r>
          </w:p>
        </w:tc>
        <w:tc>
          <w:tcPr>
            <w:tcW w:w="1099" w:type="dxa"/>
          </w:tcPr>
          <w:p w14:paraId="28B57C51" w14:textId="77777777" w:rsidR="00BD240D" w:rsidRDefault="00BD240D" w:rsidP="00036377">
            <w:pPr>
              <w:rPr>
                <w:lang w:val="en-US"/>
              </w:rPr>
            </w:pPr>
            <w:r>
              <w:rPr>
                <w:lang w:val="en-US"/>
              </w:rPr>
              <w:t>1</w:t>
            </w:r>
          </w:p>
        </w:tc>
        <w:tc>
          <w:tcPr>
            <w:tcW w:w="1100" w:type="dxa"/>
          </w:tcPr>
          <w:p w14:paraId="556EE97F" w14:textId="77777777" w:rsidR="00BD240D" w:rsidRDefault="00BD240D" w:rsidP="00036377">
            <w:r w:rsidRPr="008C3442">
              <w:t>–</w:t>
            </w:r>
          </w:p>
        </w:tc>
        <w:tc>
          <w:tcPr>
            <w:tcW w:w="1100" w:type="dxa"/>
          </w:tcPr>
          <w:p w14:paraId="1B007E36" w14:textId="77777777" w:rsidR="00BD240D" w:rsidRDefault="00BD240D" w:rsidP="00036377">
            <w:pPr>
              <w:rPr>
                <w:lang w:val="en-US"/>
              </w:rPr>
            </w:pPr>
            <w:r>
              <w:rPr>
                <w:lang w:val="en-US"/>
              </w:rPr>
              <w:t>5,916</w:t>
            </w:r>
          </w:p>
        </w:tc>
        <w:tc>
          <w:tcPr>
            <w:tcW w:w="1100" w:type="dxa"/>
          </w:tcPr>
          <w:p w14:paraId="7CF6A59F" w14:textId="77777777" w:rsidR="00BD240D" w:rsidRDefault="00BD240D" w:rsidP="00036377">
            <w:r w:rsidRPr="008C3442">
              <w:t>–</w:t>
            </w:r>
          </w:p>
        </w:tc>
        <w:tc>
          <w:tcPr>
            <w:tcW w:w="1100" w:type="dxa"/>
          </w:tcPr>
          <w:p w14:paraId="1D3CB3F5" w14:textId="77777777" w:rsidR="00BD240D" w:rsidRDefault="00BD240D" w:rsidP="00036377">
            <w:pPr>
              <w:rPr>
                <w:lang w:val="en-US"/>
              </w:rPr>
            </w:pPr>
            <w:r>
              <w:rPr>
                <w:lang w:val="en-US"/>
              </w:rPr>
              <w:t>6,306</w:t>
            </w:r>
          </w:p>
        </w:tc>
        <w:tc>
          <w:tcPr>
            <w:tcW w:w="1070" w:type="dxa"/>
            <w:vMerge/>
          </w:tcPr>
          <w:p w14:paraId="3CD086C3" w14:textId="77777777" w:rsidR="00BD240D" w:rsidRDefault="00BD240D" w:rsidP="00036377">
            <w:pPr>
              <w:rPr>
                <w:lang w:val="en-US"/>
              </w:rPr>
            </w:pPr>
          </w:p>
        </w:tc>
      </w:tr>
      <w:tr w:rsidR="00BD240D" w14:paraId="73ACBDDC" w14:textId="77777777" w:rsidTr="00036377">
        <w:tc>
          <w:tcPr>
            <w:tcW w:w="1677" w:type="dxa"/>
          </w:tcPr>
          <w:p w14:paraId="6127EE65" w14:textId="77777777" w:rsidR="00BD240D" w:rsidRPr="00557411" w:rsidRDefault="00BD240D" w:rsidP="00036377">
            <w:pPr>
              <w:rPr>
                <w:lang w:val="en-US"/>
              </w:rPr>
            </w:pPr>
            <w:r>
              <w:t>Максимальный</w:t>
            </w:r>
          </w:p>
        </w:tc>
        <w:tc>
          <w:tcPr>
            <w:tcW w:w="1099" w:type="dxa"/>
          </w:tcPr>
          <w:p w14:paraId="53F18496" w14:textId="77777777" w:rsidR="00BD240D" w:rsidRDefault="00BD240D" w:rsidP="00036377">
            <w:pPr>
              <w:rPr>
                <w:lang w:val="en-US"/>
              </w:rPr>
            </w:pPr>
            <w:r>
              <w:t>–</w:t>
            </w:r>
          </w:p>
        </w:tc>
        <w:tc>
          <w:tcPr>
            <w:tcW w:w="1099" w:type="dxa"/>
          </w:tcPr>
          <w:p w14:paraId="73785DE8" w14:textId="77777777" w:rsidR="00BD240D" w:rsidRDefault="00BD240D" w:rsidP="00036377">
            <w:pPr>
              <w:rPr>
                <w:lang w:val="en-US"/>
              </w:rPr>
            </w:pPr>
            <w:r>
              <w:t>–</w:t>
            </w:r>
          </w:p>
        </w:tc>
        <w:tc>
          <w:tcPr>
            <w:tcW w:w="1100" w:type="dxa"/>
          </w:tcPr>
          <w:p w14:paraId="6BB7914D" w14:textId="77777777" w:rsidR="00BD240D" w:rsidRDefault="00BD240D" w:rsidP="00036377">
            <w:r w:rsidRPr="008C3442">
              <w:t>–</w:t>
            </w:r>
          </w:p>
        </w:tc>
        <w:tc>
          <w:tcPr>
            <w:tcW w:w="1100" w:type="dxa"/>
          </w:tcPr>
          <w:p w14:paraId="7C4E3945" w14:textId="77777777" w:rsidR="00BD240D" w:rsidRDefault="00BD240D" w:rsidP="00036377">
            <w:pPr>
              <w:rPr>
                <w:lang w:val="en-US"/>
              </w:rPr>
            </w:pPr>
            <w:r>
              <w:rPr>
                <w:lang w:val="en-US"/>
              </w:rPr>
              <w:t>5,916</w:t>
            </w:r>
          </w:p>
        </w:tc>
        <w:tc>
          <w:tcPr>
            <w:tcW w:w="1100" w:type="dxa"/>
          </w:tcPr>
          <w:p w14:paraId="5FF80779" w14:textId="77777777" w:rsidR="00BD240D" w:rsidRDefault="00BD240D" w:rsidP="00036377">
            <w:pPr>
              <w:rPr>
                <w:lang w:val="en-US"/>
              </w:rPr>
            </w:pPr>
            <w:r>
              <w:rPr>
                <w:lang w:val="en-US"/>
              </w:rPr>
              <w:t>0,5</w:t>
            </w:r>
          </w:p>
        </w:tc>
        <w:tc>
          <w:tcPr>
            <w:tcW w:w="1100" w:type="dxa"/>
          </w:tcPr>
          <w:p w14:paraId="49438D17" w14:textId="77777777" w:rsidR="00BD240D" w:rsidRDefault="00BD240D" w:rsidP="00036377">
            <w:pPr>
              <w:rPr>
                <w:lang w:val="en-US"/>
              </w:rPr>
            </w:pPr>
            <w:r>
              <w:rPr>
                <w:lang w:val="en-US"/>
              </w:rPr>
              <w:t>6,306</w:t>
            </w:r>
          </w:p>
        </w:tc>
        <w:tc>
          <w:tcPr>
            <w:tcW w:w="1070" w:type="dxa"/>
            <w:vMerge/>
          </w:tcPr>
          <w:p w14:paraId="3F8886EB" w14:textId="77777777" w:rsidR="00BD240D" w:rsidRDefault="00BD240D" w:rsidP="00036377">
            <w:pPr>
              <w:rPr>
                <w:lang w:val="en-US"/>
              </w:rPr>
            </w:pPr>
          </w:p>
        </w:tc>
      </w:tr>
      <w:tr w:rsidR="00BD240D" w:rsidRPr="00381770" w14:paraId="28BCA09A" w14:textId="77777777" w:rsidTr="00036377">
        <w:tc>
          <w:tcPr>
            <w:tcW w:w="9345" w:type="dxa"/>
            <w:gridSpan w:val="8"/>
          </w:tcPr>
          <w:p w14:paraId="44FC8E9E" w14:textId="77777777" w:rsidR="00BD240D" w:rsidRPr="00A11C51" w:rsidRDefault="00BD240D" w:rsidP="00036377">
            <w:r>
              <w:rPr>
                <w:i/>
                <w:lang w:val="en-US"/>
              </w:rPr>
              <w:t>e</w:t>
            </w:r>
            <w:r w:rsidRPr="00A11C51">
              <w:t xml:space="preserve">    </w:t>
            </w:r>
            <w:r w:rsidR="00036377" w:rsidRPr="00A11C51">
              <w:t>длина</w:t>
            </w:r>
          </w:p>
          <w:p w14:paraId="27F81A3E" w14:textId="77777777" w:rsidR="00BD240D" w:rsidRPr="00A11C51" w:rsidRDefault="00BD240D" w:rsidP="00036377">
            <w:r>
              <w:rPr>
                <w:i/>
                <w:lang w:val="en-US"/>
              </w:rPr>
              <w:t>f</w:t>
            </w:r>
            <w:r w:rsidRPr="00A11C51">
              <w:t xml:space="preserve">    </w:t>
            </w:r>
            <w:r w:rsidR="00036377" w:rsidRPr="00A11C51">
              <w:t>длина</w:t>
            </w:r>
          </w:p>
          <w:p w14:paraId="74138401" w14:textId="77777777" w:rsidR="00BD240D" w:rsidRPr="00A11C51" w:rsidRDefault="00BD240D" w:rsidP="00036377">
            <w:r>
              <w:rPr>
                <w:i/>
                <w:lang w:val="en-US"/>
              </w:rPr>
              <w:t>G</w:t>
            </w:r>
            <w:r w:rsidRPr="00A11C51">
              <w:t xml:space="preserve">   </w:t>
            </w:r>
            <w:r w:rsidR="00036377" w:rsidRPr="00A11C51">
              <w:t>длина</w:t>
            </w:r>
            <w:r w:rsidRPr="00A11C51">
              <w:t xml:space="preserve"> </w:t>
            </w:r>
          </w:p>
          <w:p w14:paraId="2BBBFF25" w14:textId="77777777" w:rsidR="00BD240D" w:rsidRPr="00A11C51" w:rsidRDefault="00BD240D" w:rsidP="00036377">
            <w:r>
              <w:rPr>
                <w:i/>
                <w:lang w:val="en-US"/>
              </w:rPr>
              <w:t>H</w:t>
            </w:r>
            <w:r w:rsidRPr="00A11C51">
              <w:t xml:space="preserve">    </w:t>
            </w:r>
            <w:r w:rsidR="00036377" w:rsidRPr="00A11C51">
              <w:t>конус</w:t>
            </w:r>
          </w:p>
          <w:p w14:paraId="6637EDC1" w14:textId="77777777" w:rsidR="00BD240D" w:rsidRPr="00A11C51" w:rsidRDefault="00BD240D" w:rsidP="00036377">
            <w:r>
              <w:rPr>
                <w:i/>
                <w:lang w:val="en-US"/>
              </w:rPr>
              <w:t>J</w:t>
            </w:r>
            <w:r w:rsidRPr="00A11C51">
              <w:t xml:space="preserve">    </w:t>
            </w:r>
            <w:r w:rsidR="00036377" w:rsidRPr="00A11C51">
              <w:t>радиус</w:t>
            </w:r>
          </w:p>
          <w:p w14:paraId="0AA8F19D" w14:textId="77777777" w:rsidR="00BD240D" w:rsidRPr="00A11C51" w:rsidRDefault="00BD240D" w:rsidP="00036377">
            <w:r>
              <w:rPr>
                <w:i/>
                <w:lang w:val="en-US"/>
              </w:rPr>
              <w:t>K</w:t>
            </w:r>
            <w:r w:rsidRPr="00A11C51">
              <w:t xml:space="preserve">    </w:t>
            </w:r>
            <w:r w:rsidR="00036377" w:rsidRPr="00A11C51">
              <w:t>конус</w:t>
            </w:r>
          </w:p>
          <w:p w14:paraId="0E49C81D" w14:textId="77777777" w:rsidR="00BD240D" w:rsidRPr="00A11C51" w:rsidRDefault="00BD240D" w:rsidP="00036377">
            <w:r>
              <w:rPr>
                <w:rFonts w:cstheme="minorHAnsi"/>
                <w:lang w:val="en-US"/>
              </w:rPr>
              <w:t>γ</w:t>
            </w:r>
            <w:r w:rsidRPr="00A11C51">
              <w:t xml:space="preserve">    </w:t>
            </w:r>
            <w:r w:rsidR="00036377" w:rsidRPr="00A11C51">
              <w:t>конусность</w:t>
            </w:r>
          </w:p>
          <w:p w14:paraId="3F8EBD3A" w14:textId="77777777" w:rsidR="00BD240D" w:rsidRPr="00EA4012" w:rsidRDefault="00BD240D" w:rsidP="00036377">
            <w:r w:rsidRPr="004B3AAE">
              <w:rPr>
                <w:vertAlign w:val="superscript"/>
                <w:lang w:val="en-US"/>
              </w:rPr>
              <w:t>a</w:t>
            </w:r>
            <w:r w:rsidRPr="00EA4012">
              <w:t xml:space="preserve">    </w:t>
            </w:r>
            <w:r w:rsidR="00036377" w:rsidRPr="00036377">
              <w:t>Справочный размер для предельного зацепления с коническим соединителем</w:t>
            </w:r>
          </w:p>
          <w:p w14:paraId="61FE38DA" w14:textId="77777777" w:rsidR="00BD240D" w:rsidRPr="00EA4012" w:rsidRDefault="00BD240D" w:rsidP="00036377">
            <w:r w:rsidRPr="004B3AAE">
              <w:rPr>
                <w:vertAlign w:val="superscript"/>
                <w:lang w:val="en-US"/>
              </w:rPr>
              <w:t>b</w:t>
            </w:r>
            <w:r w:rsidRPr="00EA4012">
              <w:t xml:space="preserve">    </w:t>
            </w:r>
            <w:r w:rsidR="00036377" w:rsidRPr="00036377">
              <w:t>Справочный размер для диаметра K</w:t>
            </w:r>
          </w:p>
          <w:p w14:paraId="70D7FAC7" w14:textId="77777777" w:rsidR="00BD240D" w:rsidRDefault="00BD240D" w:rsidP="00036377">
            <w:pPr>
              <w:rPr>
                <w:lang w:val="en-US"/>
              </w:rPr>
            </w:pPr>
            <w:r>
              <w:rPr>
                <w:vertAlign w:val="superscript"/>
                <w:lang w:val="en-US"/>
              </w:rPr>
              <w:t>c</w:t>
            </w:r>
            <w:r w:rsidRPr="004B3AAE">
              <w:rPr>
                <w:lang w:val="en-US"/>
              </w:rPr>
              <w:t xml:space="preserve">    </w:t>
            </w:r>
            <w:r w:rsidR="00036377" w:rsidRPr="00036377">
              <w:t>Минимальная длина конуса</w:t>
            </w:r>
            <w:r w:rsidR="00036377">
              <w:t>.</w:t>
            </w:r>
          </w:p>
        </w:tc>
      </w:tr>
    </w:tbl>
    <w:p w14:paraId="6769F49B" w14:textId="77777777" w:rsidR="002872B2" w:rsidRDefault="002872B2" w:rsidP="00036377">
      <w:pPr>
        <w:tabs>
          <w:tab w:val="right" w:leader="dot" w:pos="9631"/>
        </w:tabs>
        <w:spacing w:after="0" w:line="360" w:lineRule="auto"/>
        <w:rPr>
          <w:rFonts w:ascii="Arial" w:eastAsia="Calibri" w:hAnsi="Arial" w:cs="Arial"/>
          <w:sz w:val="24"/>
          <w:szCs w:val="24"/>
        </w:rPr>
      </w:pPr>
    </w:p>
    <w:p w14:paraId="66D9D525" w14:textId="77777777" w:rsidR="002872B2" w:rsidRDefault="00220995" w:rsidP="0074399B">
      <w:pPr>
        <w:tabs>
          <w:tab w:val="right" w:leader="dot" w:pos="9631"/>
        </w:tabs>
        <w:spacing w:after="0" w:line="360" w:lineRule="auto"/>
        <w:ind w:firstLine="510"/>
        <w:rPr>
          <w:rFonts w:ascii="Arial" w:eastAsia="Calibri" w:hAnsi="Arial" w:cs="Arial"/>
          <w:sz w:val="24"/>
          <w:szCs w:val="24"/>
        </w:rPr>
      </w:pPr>
      <w:r>
        <w:rPr>
          <w:rFonts w:ascii="Arial" w:eastAsia="Calibri" w:hAnsi="Arial" w:cs="Arial"/>
          <w:sz w:val="24"/>
          <w:szCs w:val="24"/>
        </w:rPr>
        <w:lastRenderedPageBreak/>
        <w:t xml:space="preserve">             </w:t>
      </w:r>
      <w:r>
        <w:rPr>
          <w:rFonts w:ascii="Arial" w:eastAsia="Calibri" w:hAnsi="Arial" w:cs="Arial"/>
          <w:noProof/>
          <w:sz w:val="24"/>
          <w:szCs w:val="24"/>
          <w:lang w:eastAsia="ru-RU"/>
        </w:rPr>
        <w:drawing>
          <wp:inline distT="0" distB="0" distL="0" distR="0" wp14:anchorId="66322393" wp14:editId="2C8B98EB">
            <wp:extent cx="3524673" cy="3568916"/>
            <wp:effectExtent l="0" t="0" r="6350" b="0"/>
            <wp:docPr id="10" name="Изображение 10" descr="Data:переводы:картинки:4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ata:переводы:картинки:4_1.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525755" cy="3570011"/>
                    </a:xfrm>
                    <a:prstGeom prst="rect">
                      <a:avLst/>
                    </a:prstGeom>
                    <a:noFill/>
                    <a:ln>
                      <a:noFill/>
                    </a:ln>
                  </pic:spPr>
                </pic:pic>
              </a:graphicData>
            </a:graphic>
          </wp:inline>
        </w:drawing>
      </w:r>
      <w:r>
        <w:rPr>
          <w:rFonts w:ascii="Arial" w:eastAsia="Calibri" w:hAnsi="Arial" w:cs="Arial"/>
          <w:sz w:val="24"/>
          <w:szCs w:val="24"/>
        </w:rPr>
        <w:t xml:space="preserve">                 </w:t>
      </w:r>
    </w:p>
    <w:p w14:paraId="4DD2C96D" w14:textId="77777777" w:rsidR="002872B2" w:rsidRPr="00FC6371" w:rsidRDefault="00036377" w:rsidP="0074399B">
      <w:pPr>
        <w:tabs>
          <w:tab w:val="right" w:leader="dot" w:pos="9631"/>
        </w:tabs>
        <w:spacing w:after="0" w:line="360" w:lineRule="auto"/>
        <w:ind w:firstLine="510"/>
        <w:rPr>
          <w:rFonts w:ascii="Arial" w:eastAsia="Calibri" w:hAnsi="Arial" w:cs="Arial"/>
        </w:rPr>
      </w:pPr>
      <w:r w:rsidRPr="00FC6371">
        <w:rPr>
          <w:rFonts w:ascii="Arial" w:eastAsia="Calibri" w:hAnsi="Arial" w:cs="Arial"/>
        </w:rPr>
        <w:t>1 конус</w:t>
      </w:r>
    </w:p>
    <w:p w14:paraId="2A864466" w14:textId="77777777" w:rsidR="00036377" w:rsidRPr="00FC6371" w:rsidRDefault="00036377" w:rsidP="00036377">
      <w:pPr>
        <w:tabs>
          <w:tab w:val="right" w:leader="dot" w:pos="9631"/>
        </w:tabs>
        <w:rPr>
          <w:rFonts w:ascii="Arial" w:hAnsi="Arial" w:cs="Arial"/>
        </w:rPr>
      </w:pPr>
      <w:r w:rsidRPr="00FC6371">
        <w:rPr>
          <w:rFonts w:ascii="Arial" w:hAnsi="Arial" w:cs="Arial"/>
        </w:rPr>
        <w:t xml:space="preserve">        2 калибр</w:t>
      </w:r>
    </w:p>
    <w:p w14:paraId="7BFAC2CF" w14:textId="77777777" w:rsidR="00036377" w:rsidRPr="00FC6371" w:rsidRDefault="00FC6371" w:rsidP="00036377">
      <w:pPr>
        <w:tabs>
          <w:tab w:val="right" w:leader="dot" w:pos="9631"/>
        </w:tabs>
        <w:rPr>
          <w:rFonts w:ascii="Arial" w:hAnsi="Arial" w:cs="Arial"/>
        </w:rPr>
      </w:pPr>
      <w:r w:rsidRPr="00FC6371">
        <w:rPr>
          <w:rFonts w:ascii="Arial" w:hAnsi="Arial" w:cs="Arial"/>
        </w:rPr>
        <w:t xml:space="preserve">        а тестовый размр</w:t>
      </w:r>
    </w:p>
    <w:p w14:paraId="5E108385" w14:textId="77777777" w:rsidR="00FC6371" w:rsidRPr="00FC6371" w:rsidRDefault="00FC6371" w:rsidP="00FC6371">
      <w:pPr>
        <w:tabs>
          <w:tab w:val="right" w:leader="dot" w:pos="9631"/>
        </w:tabs>
        <w:rPr>
          <w:rFonts w:ascii="Arial" w:hAnsi="Arial" w:cs="Arial"/>
        </w:rPr>
      </w:pPr>
      <w:r w:rsidRPr="00FC6371">
        <w:rPr>
          <w:rFonts w:ascii="Arial" w:hAnsi="Arial" w:cs="Arial"/>
        </w:rPr>
        <w:t>Приложите калибр к коническому разъему с общей осевой силой 5 Н без крутящего момента. Снимите осевую нагрузку.</w:t>
      </w:r>
    </w:p>
    <w:p w14:paraId="3A927D21" w14:textId="77777777" w:rsidR="00FC6371" w:rsidRPr="00FC6371" w:rsidRDefault="00FC6371" w:rsidP="00FC6371">
      <w:pPr>
        <w:tabs>
          <w:tab w:val="right" w:leader="dot" w:pos="9631"/>
        </w:tabs>
        <w:jc w:val="center"/>
        <w:rPr>
          <w:rFonts w:ascii="Arial" w:hAnsi="Arial" w:cs="Arial"/>
        </w:rPr>
      </w:pPr>
      <w:r w:rsidRPr="00FC6371">
        <w:rPr>
          <w:rFonts w:ascii="Arial" w:hAnsi="Arial" w:cs="Arial"/>
        </w:rPr>
        <w:t>Рисунок 4 — Иллюстрация конического калибра гнезда для проверки конического соединителя крови</w:t>
      </w:r>
    </w:p>
    <w:p w14:paraId="20D71F7A" w14:textId="77777777" w:rsidR="00036377" w:rsidRPr="00036377" w:rsidRDefault="00036377" w:rsidP="00036377">
      <w:pPr>
        <w:tabs>
          <w:tab w:val="right" w:leader="dot" w:pos="9631"/>
        </w:tabs>
        <w:rPr>
          <w:rFonts w:ascii="Arial" w:hAnsi="Arial" w:cs="Arial"/>
          <w:sz w:val="24"/>
        </w:rPr>
      </w:pPr>
    </w:p>
    <w:p w14:paraId="77DF3F8B" w14:textId="77777777" w:rsidR="00FC6371" w:rsidRPr="00FC6371" w:rsidRDefault="00FC6371" w:rsidP="00FC6371">
      <w:pPr>
        <w:tabs>
          <w:tab w:val="right" w:leader="dot" w:pos="9631"/>
        </w:tabs>
        <w:spacing w:after="0" w:line="360" w:lineRule="auto"/>
        <w:ind w:left="583"/>
        <w:rPr>
          <w:rFonts w:ascii="Arial" w:eastAsia="Calibri" w:hAnsi="Arial" w:cs="Arial"/>
          <w:sz w:val="24"/>
          <w:szCs w:val="24"/>
        </w:rPr>
      </w:pPr>
      <w:r>
        <w:rPr>
          <w:rFonts w:ascii="Arial" w:eastAsia="Calibri" w:hAnsi="Arial" w:cs="Arial"/>
          <w:sz w:val="24"/>
          <w:szCs w:val="24"/>
        </w:rPr>
        <w:t xml:space="preserve">5.5.3.3. </w:t>
      </w:r>
      <w:r w:rsidRPr="00FC6371">
        <w:rPr>
          <w:rFonts w:ascii="Arial" w:eastAsia="Calibri" w:hAnsi="Arial" w:cs="Arial"/>
          <w:sz w:val="24"/>
          <w:szCs w:val="24"/>
        </w:rPr>
        <w:t>Разъемы отсека плазменного фильтрата плазмофильтра</w:t>
      </w:r>
    </w:p>
    <w:p w14:paraId="4A95A87D" w14:textId="77777777" w:rsidR="00FC6371" w:rsidRPr="00FC6371" w:rsidRDefault="00FC6371" w:rsidP="00FC6371">
      <w:pPr>
        <w:tabs>
          <w:tab w:val="right" w:leader="dot" w:pos="9631"/>
        </w:tabs>
        <w:spacing w:after="0" w:line="360" w:lineRule="auto"/>
        <w:rPr>
          <w:rFonts w:ascii="Arial" w:eastAsia="Calibri" w:hAnsi="Arial" w:cs="Arial"/>
          <w:sz w:val="24"/>
          <w:szCs w:val="24"/>
        </w:rPr>
      </w:pPr>
      <w:r>
        <w:rPr>
          <w:rFonts w:ascii="Arial" w:eastAsia="Calibri" w:hAnsi="Arial" w:cs="Arial"/>
          <w:sz w:val="24"/>
          <w:szCs w:val="24"/>
        </w:rPr>
        <w:t xml:space="preserve">        </w:t>
      </w:r>
      <w:r w:rsidRPr="00FC6371">
        <w:rPr>
          <w:rFonts w:ascii="Arial" w:eastAsia="Calibri" w:hAnsi="Arial" w:cs="Arial"/>
          <w:sz w:val="24"/>
          <w:szCs w:val="24"/>
        </w:rPr>
        <w:t>Для соединителей, имеющих конструкцию, показанную на рисунке 2, соответствие определяется путем проверки размеров. и продемонстрировано путем выполнения требований рисунка 2 и таблицы 2.</w:t>
      </w:r>
    </w:p>
    <w:p w14:paraId="6A6D99F3" w14:textId="77777777" w:rsidR="00FC6371" w:rsidRPr="00FC6371" w:rsidRDefault="00FC6371" w:rsidP="00FC6371">
      <w:pPr>
        <w:tabs>
          <w:tab w:val="right" w:leader="dot" w:pos="9631"/>
        </w:tabs>
        <w:spacing w:after="0" w:line="360" w:lineRule="auto"/>
        <w:ind w:firstLine="510"/>
        <w:rPr>
          <w:rFonts w:ascii="Arial" w:eastAsia="Calibri" w:hAnsi="Arial" w:cs="Arial"/>
          <w:sz w:val="24"/>
          <w:szCs w:val="24"/>
        </w:rPr>
      </w:pPr>
      <w:r w:rsidRPr="00FC6371">
        <w:rPr>
          <w:rFonts w:ascii="Arial" w:eastAsia="Calibri" w:hAnsi="Arial" w:cs="Arial"/>
          <w:sz w:val="24"/>
          <w:szCs w:val="24"/>
        </w:rPr>
        <w:t>Для соединителей, имеющих конструкцию соединителей Luer Lock по ISO 80369-7:2021, рисунки B.1 и B.3, соответствие должно определяться путем проверки размеров, отвечающих требованиям ISO 80369-7.</w:t>
      </w:r>
    </w:p>
    <w:p w14:paraId="09B7F79E" w14:textId="77777777" w:rsidR="00FC6371" w:rsidRPr="00FC6371" w:rsidRDefault="00FC6371" w:rsidP="00FC6371">
      <w:pPr>
        <w:tabs>
          <w:tab w:val="right" w:leader="dot" w:pos="9631"/>
        </w:tabs>
        <w:spacing w:after="0" w:line="360" w:lineRule="auto"/>
        <w:rPr>
          <w:rFonts w:ascii="Arial" w:eastAsia="Calibri" w:hAnsi="Arial" w:cs="Arial"/>
          <w:sz w:val="24"/>
          <w:szCs w:val="24"/>
        </w:rPr>
      </w:pPr>
      <w:r>
        <w:rPr>
          <w:rFonts w:ascii="Arial" w:eastAsia="Calibri" w:hAnsi="Arial" w:cs="Arial"/>
          <w:sz w:val="24"/>
          <w:szCs w:val="24"/>
        </w:rPr>
        <w:t xml:space="preserve">       </w:t>
      </w:r>
      <w:r w:rsidRPr="00FC6371">
        <w:rPr>
          <w:rFonts w:ascii="Arial" w:eastAsia="Calibri" w:hAnsi="Arial" w:cs="Arial"/>
          <w:sz w:val="24"/>
          <w:szCs w:val="24"/>
        </w:rPr>
        <w:t>Неблокируемые соединения не должны разъединяться при осевом усилии 25 Н, приложенном в течение 15 с. Блокируемые соединения должны соответствовать требованиям 4.4.3 или методу испытаний, описанному в ISO 80369-20.</w:t>
      </w:r>
    </w:p>
    <w:p w14:paraId="71A310EF" w14:textId="77777777" w:rsidR="00FC6371" w:rsidRPr="00FC6371" w:rsidRDefault="00FC6371" w:rsidP="00FC6371">
      <w:pPr>
        <w:tabs>
          <w:tab w:val="right" w:leader="dot" w:pos="9631"/>
        </w:tabs>
        <w:spacing w:after="0" w:line="360" w:lineRule="auto"/>
        <w:rPr>
          <w:rFonts w:ascii="Arial" w:eastAsia="Calibri" w:hAnsi="Arial" w:cs="Arial"/>
          <w:sz w:val="24"/>
          <w:szCs w:val="24"/>
        </w:rPr>
      </w:pPr>
      <w:r>
        <w:rPr>
          <w:rFonts w:ascii="Arial" w:eastAsia="Calibri" w:hAnsi="Arial" w:cs="Arial"/>
          <w:sz w:val="24"/>
          <w:szCs w:val="24"/>
        </w:rPr>
        <w:t xml:space="preserve">        </w:t>
      </w:r>
      <w:r w:rsidRPr="00FC6371">
        <w:rPr>
          <w:rFonts w:ascii="Arial" w:eastAsia="Calibri" w:hAnsi="Arial" w:cs="Arial"/>
          <w:sz w:val="24"/>
          <w:szCs w:val="24"/>
        </w:rPr>
        <w:t>Функциональное соответствие подтверждается испытаниями и критериями приемки, разработанными в процессе управления рисками. При необходимости можно ссылаться на стандарт ISO 80369-20, который определяет методы испытаний для оценки характеристик соединителей малого диаметра в здравоохранении.</w:t>
      </w:r>
    </w:p>
    <w:p w14:paraId="17CD84EE" w14:textId="77777777" w:rsidR="00FC6371" w:rsidRPr="00FC6371" w:rsidRDefault="00FC6371" w:rsidP="00FC6371">
      <w:pPr>
        <w:tabs>
          <w:tab w:val="right" w:leader="dot" w:pos="9631"/>
        </w:tabs>
        <w:spacing w:after="0" w:line="360" w:lineRule="auto"/>
        <w:rPr>
          <w:rFonts w:ascii="Arial" w:eastAsia="Calibri" w:hAnsi="Arial" w:cs="Arial"/>
          <w:sz w:val="24"/>
          <w:szCs w:val="24"/>
        </w:rPr>
      </w:pPr>
      <w:r>
        <w:rPr>
          <w:rFonts w:ascii="Arial" w:eastAsia="Calibri" w:hAnsi="Arial" w:cs="Arial"/>
          <w:sz w:val="24"/>
          <w:szCs w:val="24"/>
        </w:rPr>
        <w:lastRenderedPageBreak/>
        <w:t xml:space="preserve">        </w:t>
      </w:r>
      <w:r w:rsidRPr="00FC6371">
        <w:rPr>
          <w:rFonts w:ascii="Arial" w:eastAsia="Calibri" w:hAnsi="Arial" w:cs="Arial"/>
          <w:sz w:val="24"/>
          <w:szCs w:val="24"/>
        </w:rPr>
        <w:t>Соответствие размеров должно определяться с использованием одного или комбинации следующих методов: цифровых контактных</w:t>
      </w:r>
    </w:p>
    <w:p w14:paraId="42716BB6" w14:textId="77777777" w:rsidR="00FC6371" w:rsidRPr="00FC6371" w:rsidRDefault="00FC6371" w:rsidP="00FC6371">
      <w:pPr>
        <w:tabs>
          <w:tab w:val="right" w:leader="dot" w:pos="9631"/>
        </w:tabs>
        <w:spacing w:after="0" w:line="360" w:lineRule="auto"/>
        <w:ind w:firstLine="510"/>
        <w:rPr>
          <w:rFonts w:ascii="Arial" w:eastAsia="Calibri" w:hAnsi="Arial" w:cs="Arial"/>
          <w:sz w:val="24"/>
          <w:szCs w:val="24"/>
        </w:rPr>
      </w:pPr>
      <w:r w:rsidRPr="00FC6371">
        <w:rPr>
          <w:rFonts w:ascii="Arial" w:eastAsia="Calibri" w:hAnsi="Arial" w:cs="Arial"/>
          <w:sz w:val="24"/>
          <w:szCs w:val="24"/>
        </w:rPr>
        <w:t>измерительных приборов, оптических измерений, трехмерной рентгеновской визуализации, аналоговых датчиков или другого проверенного метода.</w:t>
      </w:r>
    </w:p>
    <w:p w14:paraId="143E0960" w14:textId="77777777" w:rsidR="00FC6371" w:rsidRPr="00FC6371" w:rsidRDefault="00FC6371" w:rsidP="00FC6371">
      <w:pPr>
        <w:tabs>
          <w:tab w:val="right" w:leader="dot" w:pos="9631"/>
        </w:tabs>
        <w:spacing w:after="0" w:line="360" w:lineRule="auto"/>
        <w:rPr>
          <w:rFonts w:ascii="Arial" w:eastAsia="Calibri" w:hAnsi="Arial" w:cs="Arial"/>
          <w:sz w:val="24"/>
          <w:szCs w:val="24"/>
        </w:rPr>
      </w:pPr>
      <w:r>
        <w:rPr>
          <w:rFonts w:ascii="Arial" w:eastAsia="Calibri" w:hAnsi="Arial" w:cs="Arial"/>
          <w:sz w:val="24"/>
          <w:szCs w:val="24"/>
        </w:rPr>
        <w:t xml:space="preserve">        </w:t>
      </w:r>
      <w:r w:rsidRPr="00FC6371">
        <w:rPr>
          <w:rFonts w:ascii="Arial" w:eastAsia="Calibri" w:hAnsi="Arial" w:cs="Arial"/>
          <w:sz w:val="24"/>
          <w:szCs w:val="24"/>
        </w:rPr>
        <w:t>ПРИМЕЧАНИЕ. Оценка размеров может включать деструктивные методы получения доступа к характеристикам для измерения.</w:t>
      </w:r>
    </w:p>
    <w:p w14:paraId="2AFA5CB3" w14:textId="77777777" w:rsidR="00FC6371" w:rsidRPr="00FC6371" w:rsidRDefault="00FC6371" w:rsidP="00FC6371">
      <w:pPr>
        <w:tabs>
          <w:tab w:val="right" w:leader="dot" w:pos="9631"/>
        </w:tabs>
        <w:spacing w:after="0" w:line="360" w:lineRule="auto"/>
        <w:ind w:firstLine="510"/>
        <w:rPr>
          <w:rFonts w:ascii="Arial" w:eastAsia="Calibri" w:hAnsi="Arial" w:cs="Arial"/>
          <w:sz w:val="24"/>
          <w:szCs w:val="24"/>
        </w:rPr>
      </w:pPr>
    </w:p>
    <w:p w14:paraId="61C31B0A" w14:textId="77777777" w:rsidR="00FC6371" w:rsidRPr="00FC6371" w:rsidRDefault="00FC6371" w:rsidP="00FC6371">
      <w:pPr>
        <w:tabs>
          <w:tab w:val="right" w:leader="dot" w:pos="9631"/>
        </w:tabs>
        <w:spacing w:after="0" w:line="360" w:lineRule="auto"/>
        <w:ind w:left="584"/>
        <w:rPr>
          <w:rFonts w:ascii="Arial" w:eastAsia="Calibri" w:hAnsi="Arial" w:cs="Arial"/>
          <w:sz w:val="24"/>
          <w:szCs w:val="24"/>
        </w:rPr>
      </w:pPr>
      <w:r>
        <w:rPr>
          <w:rFonts w:ascii="Arial" w:eastAsia="Calibri" w:hAnsi="Arial" w:cs="Arial"/>
          <w:sz w:val="24"/>
          <w:szCs w:val="24"/>
        </w:rPr>
        <w:t xml:space="preserve">5.6. </w:t>
      </w:r>
      <w:r w:rsidRPr="00C25648">
        <w:rPr>
          <w:rFonts w:ascii="Arial" w:eastAsia="Calibri" w:hAnsi="Arial" w:cs="Arial"/>
          <w:b/>
          <w:sz w:val="24"/>
          <w:szCs w:val="24"/>
        </w:rPr>
        <w:t>Эксплуатационные характеристики</w:t>
      </w:r>
    </w:p>
    <w:p w14:paraId="14F12A93" w14:textId="77777777" w:rsidR="00FC6371" w:rsidRPr="00FC6371" w:rsidRDefault="00FC6371" w:rsidP="00FC6371">
      <w:pPr>
        <w:tabs>
          <w:tab w:val="right" w:leader="dot" w:pos="9631"/>
        </w:tabs>
        <w:spacing w:after="0" w:line="360" w:lineRule="auto"/>
        <w:ind w:firstLine="510"/>
        <w:rPr>
          <w:rFonts w:ascii="Arial" w:eastAsia="Calibri" w:hAnsi="Arial" w:cs="Arial"/>
          <w:sz w:val="24"/>
          <w:szCs w:val="24"/>
        </w:rPr>
      </w:pPr>
    </w:p>
    <w:p w14:paraId="02FAF803" w14:textId="77777777" w:rsidR="00FC6371" w:rsidRPr="00FC6371" w:rsidRDefault="00C25648" w:rsidP="00C25648">
      <w:pPr>
        <w:tabs>
          <w:tab w:val="right" w:leader="dot" w:pos="9631"/>
        </w:tabs>
        <w:spacing w:after="0" w:line="360" w:lineRule="auto"/>
        <w:rPr>
          <w:rFonts w:ascii="Arial" w:eastAsia="Calibri" w:hAnsi="Arial" w:cs="Arial"/>
          <w:sz w:val="24"/>
          <w:szCs w:val="24"/>
        </w:rPr>
      </w:pPr>
      <w:r>
        <w:rPr>
          <w:rFonts w:ascii="Arial" w:eastAsia="Calibri" w:hAnsi="Arial" w:cs="Arial"/>
          <w:sz w:val="24"/>
          <w:szCs w:val="24"/>
        </w:rPr>
        <w:t xml:space="preserve">        5.6.1. </w:t>
      </w:r>
      <w:r w:rsidR="00FC6371" w:rsidRPr="00FC6371">
        <w:rPr>
          <w:rFonts w:ascii="Arial" w:eastAsia="Calibri" w:hAnsi="Arial" w:cs="Arial"/>
          <w:sz w:val="24"/>
          <w:szCs w:val="24"/>
        </w:rPr>
        <w:t>Тестовый раствор</w:t>
      </w:r>
    </w:p>
    <w:p w14:paraId="71093DD0" w14:textId="77777777" w:rsidR="00FC6371" w:rsidRPr="00FC6371" w:rsidRDefault="00C25648" w:rsidP="00C25648">
      <w:pPr>
        <w:tabs>
          <w:tab w:val="right" w:leader="dot" w:pos="9631"/>
        </w:tabs>
        <w:spacing w:after="0" w:line="360" w:lineRule="auto"/>
        <w:rPr>
          <w:rFonts w:ascii="Arial" w:eastAsia="Calibri" w:hAnsi="Arial" w:cs="Arial"/>
          <w:sz w:val="24"/>
          <w:szCs w:val="24"/>
        </w:rPr>
      </w:pPr>
      <w:r>
        <w:rPr>
          <w:rFonts w:ascii="Arial" w:eastAsia="Calibri" w:hAnsi="Arial" w:cs="Arial"/>
          <w:sz w:val="24"/>
          <w:szCs w:val="24"/>
        </w:rPr>
        <w:t xml:space="preserve">        </w:t>
      </w:r>
      <w:r w:rsidR="00FC6371" w:rsidRPr="00FC6371">
        <w:rPr>
          <w:rFonts w:ascii="Arial" w:eastAsia="Calibri" w:hAnsi="Arial" w:cs="Arial"/>
          <w:sz w:val="24"/>
          <w:szCs w:val="24"/>
        </w:rPr>
        <w:t>В качестве испытуемого раствора используют антикоагулированную кровь человека или крупного рогатого скота с гематокритным числом (32 ± 3) % и концентрацией белка (60 ± 5) г/л.</w:t>
      </w:r>
    </w:p>
    <w:p w14:paraId="0A9553A6" w14:textId="77777777" w:rsidR="00FC6371" w:rsidRDefault="00FC6371" w:rsidP="00FC6371">
      <w:pPr>
        <w:tabs>
          <w:tab w:val="right" w:leader="dot" w:pos="9631"/>
        </w:tabs>
        <w:spacing w:after="0" w:line="360" w:lineRule="auto"/>
        <w:ind w:firstLine="510"/>
        <w:rPr>
          <w:rFonts w:ascii="Arial" w:eastAsia="Calibri" w:hAnsi="Arial" w:cs="Arial"/>
          <w:sz w:val="24"/>
          <w:szCs w:val="24"/>
        </w:rPr>
      </w:pPr>
    </w:p>
    <w:p w14:paraId="483D3EA1" w14:textId="77777777" w:rsidR="00FC6371" w:rsidRPr="00C25648" w:rsidRDefault="00C25648" w:rsidP="00C25648">
      <w:pPr>
        <w:tabs>
          <w:tab w:val="right" w:leader="dot" w:pos="9631"/>
        </w:tabs>
        <w:rPr>
          <w:rFonts w:ascii="Arial" w:hAnsi="Arial" w:cs="Arial"/>
          <w:sz w:val="24"/>
        </w:rPr>
      </w:pPr>
      <w:r>
        <w:rPr>
          <w:rFonts w:ascii="Arial" w:hAnsi="Arial" w:cs="Arial"/>
          <w:sz w:val="24"/>
        </w:rPr>
        <w:t xml:space="preserve">        5.6.2. </w:t>
      </w:r>
      <w:r w:rsidR="00FC6371" w:rsidRPr="00C25648">
        <w:rPr>
          <w:rFonts w:ascii="Arial" w:hAnsi="Arial" w:cs="Arial"/>
          <w:sz w:val="24"/>
        </w:rPr>
        <w:t>Скорость фильтрации плазмы — Процедура испытания</w:t>
      </w:r>
    </w:p>
    <w:p w14:paraId="70989082" w14:textId="77777777" w:rsidR="00FC6371" w:rsidRPr="00FC6371" w:rsidRDefault="00FC6371" w:rsidP="00FC6371">
      <w:pPr>
        <w:tabs>
          <w:tab w:val="right" w:leader="dot" w:pos="9631"/>
        </w:tabs>
        <w:spacing w:after="0" w:line="360" w:lineRule="auto"/>
        <w:ind w:firstLine="510"/>
        <w:rPr>
          <w:rFonts w:ascii="Arial" w:eastAsia="Calibri" w:hAnsi="Arial" w:cs="Arial"/>
          <w:sz w:val="24"/>
          <w:szCs w:val="24"/>
        </w:rPr>
      </w:pPr>
    </w:p>
    <w:p w14:paraId="27ECCC41" w14:textId="77777777" w:rsidR="00FC6371" w:rsidRPr="00FC6371" w:rsidRDefault="00FC6371" w:rsidP="00FC6371">
      <w:pPr>
        <w:tabs>
          <w:tab w:val="right" w:leader="dot" w:pos="9631"/>
        </w:tabs>
        <w:spacing w:after="0" w:line="360" w:lineRule="auto"/>
        <w:ind w:firstLine="510"/>
        <w:rPr>
          <w:rFonts w:ascii="Arial" w:eastAsia="Calibri" w:hAnsi="Arial" w:cs="Arial"/>
          <w:sz w:val="24"/>
          <w:szCs w:val="24"/>
        </w:rPr>
      </w:pPr>
      <w:r w:rsidRPr="00FC6371">
        <w:rPr>
          <w:rFonts w:ascii="Arial" w:eastAsia="Calibri" w:hAnsi="Arial" w:cs="Arial"/>
          <w:sz w:val="24"/>
          <w:szCs w:val="24"/>
        </w:rPr>
        <w:t>Подготовьте устройство в соответствии с инструкцией по эксплуатации, чтобы обеспечить удаление воздуха. Настройте испытательную схему, как показано на рисунке 5. Не допускайте превышения давлением во время заполнения максимального трансмембранного давления, указанного производителем (см. 6.4). Обеспечьте стабильные условия (температуру, поток и давление) для потоков крови и плазменного фильтрата и убедитесь, что из плазмофильтра полностью удален воздух. Измерения скорости фильтрации плазмы следует проводить в стабильных условиях при различных скоростях кровотока, включая минимальные и максимальные скорости кровотока, указанные производителем.</w:t>
      </w:r>
    </w:p>
    <w:p w14:paraId="4264AB5C" w14:textId="77777777" w:rsidR="00FC6371" w:rsidRPr="00FC6371" w:rsidRDefault="00FC6371" w:rsidP="00FC6371">
      <w:pPr>
        <w:tabs>
          <w:tab w:val="right" w:leader="dot" w:pos="9631"/>
        </w:tabs>
        <w:spacing w:after="0" w:line="360" w:lineRule="auto"/>
        <w:ind w:firstLine="510"/>
        <w:rPr>
          <w:rFonts w:ascii="Arial" w:eastAsia="Calibri" w:hAnsi="Arial" w:cs="Arial"/>
          <w:sz w:val="24"/>
          <w:szCs w:val="24"/>
        </w:rPr>
      </w:pPr>
    </w:p>
    <w:p w14:paraId="2B0EC8C8" w14:textId="77777777" w:rsidR="00FC6371" w:rsidRPr="00FC6371" w:rsidRDefault="00FC6371" w:rsidP="00FC6371">
      <w:pPr>
        <w:tabs>
          <w:tab w:val="right" w:leader="dot" w:pos="9631"/>
        </w:tabs>
        <w:spacing w:after="0" w:line="360" w:lineRule="auto"/>
        <w:ind w:firstLine="510"/>
        <w:rPr>
          <w:rFonts w:ascii="Arial" w:eastAsia="Calibri" w:hAnsi="Arial" w:cs="Arial"/>
          <w:sz w:val="24"/>
          <w:szCs w:val="24"/>
        </w:rPr>
      </w:pPr>
      <w:r w:rsidRPr="00FC6371">
        <w:rPr>
          <w:rFonts w:ascii="Arial" w:eastAsia="Calibri" w:hAnsi="Arial" w:cs="Arial"/>
          <w:sz w:val="24"/>
          <w:szCs w:val="24"/>
        </w:rPr>
        <w:t>ПРИМЕЧАНИЕ. Зависимость между скоростью фильтрации плазмы и трансмембранным давлением (ТМД) может отклоняться от линейности и достигать максимального значения, которое может оставаться постоянным, несмотря на увеличение трансмембранного давления.</w:t>
      </w:r>
    </w:p>
    <w:p w14:paraId="71396AC2" w14:textId="77777777" w:rsidR="00FC6371" w:rsidRPr="00FC6371" w:rsidRDefault="00FC6371" w:rsidP="00FC6371">
      <w:pPr>
        <w:tabs>
          <w:tab w:val="right" w:leader="dot" w:pos="9631"/>
        </w:tabs>
        <w:spacing w:after="0" w:line="360" w:lineRule="auto"/>
        <w:ind w:firstLine="510"/>
        <w:rPr>
          <w:rFonts w:ascii="Arial" w:eastAsia="Calibri" w:hAnsi="Arial" w:cs="Arial"/>
          <w:sz w:val="24"/>
          <w:szCs w:val="24"/>
        </w:rPr>
      </w:pPr>
      <w:r w:rsidRPr="00FC6371">
        <w:rPr>
          <w:rFonts w:ascii="Arial" w:eastAsia="Calibri" w:hAnsi="Arial" w:cs="Arial"/>
          <w:sz w:val="24"/>
          <w:szCs w:val="24"/>
        </w:rPr>
        <w:t>Это плато отображает максимальную скорость потока фильтрации для устройства.</w:t>
      </w:r>
    </w:p>
    <w:p w14:paraId="42C186F8" w14:textId="77777777" w:rsidR="00FC6371" w:rsidRPr="00FC6371" w:rsidRDefault="00FC6371" w:rsidP="00FC6371">
      <w:pPr>
        <w:tabs>
          <w:tab w:val="right" w:leader="dot" w:pos="9631"/>
        </w:tabs>
        <w:spacing w:after="0" w:line="360" w:lineRule="auto"/>
        <w:ind w:firstLine="510"/>
        <w:rPr>
          <w:rFonts w:ascii="Arial" w:eastAsia="Calibri" w:hAnsi="Arial" w:cs="Arial"/>
          <w:sz w:val="24"/>
          <w:szCs w:val="24"/>
        </w:rPr>
      </w:pPr>
    </w:p>
    <w:p w14:paraId="1563A08D" w14:textId="77777777" w:rsidR="00FC6371" w:rsidRPr="00FC6371" w:rsidRDefault="00FC6371" w:rsidP="00FC6371">
      <w:pPr>
        <w:tabs>
          <w:tab w:val="right" w:leader="dot" w:pos="9631"/>
        </w:tabs>
        <w:spacing w:after="0" w:line="360" w:lineRule="auto"/>
        <w:ind w:firstLine="510"/>
        <w:rPr>
          <w:rFonts w:ascii="Arial" w:eastAsia="Calibri" w:hAnsi="Arial" w:cs="Arial"/>
          <w:sz w:val="24"/>
          <w:szCs w:val="24"/>
        </w:rPr>
      </w:pPr>
    </w:p>
    <w:p w14:paraId="2A130D80" w14:textId="77777777" w:rsidR="00FC6371" w:rsidRPr="00FC6371" w:rsidRDefault="00C25648" w:rsidP="00C25648">
      <w:pPr>
        <w:tabs>
          <w:tab w:val="right" w:leader="dot" w:pos="9631"/>
        </w:tabs>
        <w:spacing w:after="0" w:line="360" w:lineRule="auto"/>
        <w:rPr>
          <w:rFonts w:ascii="Arial" w:eastAsia="Calibri" w:hAnsi="Arial" w:cs="Arial"/>
          <w:sz w:val="24"/>
          <w:szCs w:val="24"/>
        </w:rPr>
      </w:pPr>
      <w:r>
        <w:rPr>
          <w:rFonts w:ascii="Arial" w:eastAsia="Calibri" w:hAnsi="Arial" w:cs="Arial"/>
          <w:sz w:val="24"/>
          <w:szCs w:val="24"/>
        </w:rPr>
        <w:t xml:space="preserve">        5.6.3.  </w:t>
      </w:r>
      <w:r w:rsidR="00FC6371" w:rsidRPr="00FC6371">
        <w:rPr>
          <w:rFonts w:ascii="Arial" w:eastAsia="Calibri" w:hAnsi="Arial" w:cs="Arial"/>
          <w:sz w:val="24"/>
          <w:szCs w:val="24"/>
        </w:rPr>
        <w:t>Коэффициент просеивания</w:t>
      </w:r>
    </w:p>
    <w:p w14:paraId="37F9BDE5" w14:textId="77777777" w:rsidR="00FC6371" w:rsidRPr="00FC6371" w:rsidRDefault="00C25648" w:rsidP="00C25648">
      <w:pPr>
        <w:tabs>
          <w:tab w:val="right" w:leader="dot" w:pos="9631"/>
        </w:tabs>
        <w:spacing w:after="0" w:line="360" w:lineRule="auto"/>
        <w:rPr>
          <w:rFonts w:ascii="Arial" w:eastAsia="Calibri" w:hAnsi="Arial" w:cs="Arial"/>
          <w:sz w:val="24"/>
          <w:szCs w:val="24"/>
        </w:rPr>
      </w:pPr>
      <w:r>
        <w:rPr>
          <w:rFonts w:ascii="Arial" w:eastAsia="Calibri" w:hAnsi="Arial" w:cs="Arial"/>
          <w:sz w:val="24"/>
          <w:szCs w:val="24"/>
        </w:rPr>
        <w:t xml:space="preserve">        5.6.3.1.Тестовый раствор</w:t>
      </w:r>
    </w:p>
    <w:p w14:paraId="02F6BE3B" w14:textId="77777777" w:rsidR="00FC6371" w:rsidRPr="00FC6371" w:rsidRDefault="00FC6371" w:rsidP="00FC6371">
      <w:pPr>
        <w:tabs>
          <w:tab w:val="right" w:leader="dot" w:pos="9631"/>
        </w:tabs>
        <w:spacing w:after="0" w:line="360" w:lineRule="auto"/>
        <w:ind w:firstLine="510"/>
        <w:rPr>
          <w:rFonts w:ascii="Arial" w:eastAsia="Calibri" w:hAnsi="Arial" w:cs="Arial"/>
          <w:sz w:val="24"/>
          <w:szCs w:val="24"/>
        </w:rPr>
      </w:pPr>
      <w:r w:rsidRPr="00FC6371">
        <w:rPr>
          <w:rFonts w:ascii="Arial" w:eastAsia="Calibri" w:hAnsi="Arial" w:cs="Arial"/>
          <w:sz w:val="24"/>
          <w:szCs w:val="24"/>
        </w:rPr>
        <w:lastRenderedPageBreak/>
        <w:t>Испытуемый раствор должен представлять собой антикоагулированную человеческую или бычью плазму с концентрацией белка (60 ± 5) г/л и содержать одно или несколько из следующих веществ или эквивалентных индикаторов:</w:t>
      </w:r>
    </w:p>
    <w:p w14:paraId="4EEC8E36" w14:textId="77777777" w:rsidR="00FC6371" w:rsidRPr="00FC6371" w:rsidRDefault="00FC6371" w:rsidP="00FC6371">
      <w:pPr>
        <w:tabs>
          <w:tab w:val="right" w:leader="dot" w:pos="9631"/>
        </w:tabs>
        <w:spacing w:after="0" w:line="360" w:lineRule="auto"/>
        <w:ind w:firstLine="510"/>
        <w:rPr>
          <w:rFonts w:ascii="Arial" w:eastAsia="Calibri" w:hAnsi="Arial" w:cs="Arial"/>
          <w:sz w:val="24"/>
          <w:szCs w:val="24"/>
        </w:rPr>
      </w:pPr>
    </w:p>
    <w:p w14:paraId="641890F9" w14:textId="77777777" w:rsidR="00FC6371" w:rsidRPr="00FC6371" w:rsidRDefault="00FC6371" w:rsidP="00EE6590">
      <w:pPr>
        <w:numPr>
          <w:ilvl w:val="4"/>
          <w:numId w:val="20"/>
        </w:numPr>
        <w:tabs>
          <w:tab w:val="right" w:leader="dot" w:pos="9631"/>
        </w:tabs>
        <w:spacing w:after="0" w:line="360" w:lineRule="auto"/>
        <w:rPr>
          <w:rFonts w:ascii="Arial" w:eastAsia="Calibri" w:hAnsi="Arial" w:cs="Arial"/>
          <w:sz w:val="24"/>
          <w:szCs w:val="24"/>
        </w:rPr>
      </w:pPr>
      <w:r w:rsidRPr="00FC6371">
        <w:rPr>
          <w:rFonts w:ascii="Arial" w:eastAsia="Calibri" w:hAnsi="Arial" w:cs="Arial"/>
          <w:sz w:val="24"/>
          <w:szCs w:val="24"/>
        </w:rPr>
        <w:t>альбумин (присутствует в виде альбумина плазмы);</w:t>
      </w:r>
    </w:p>
    <w:p w14:paraId="1D7E8BC2" w14:textId="77777777" w:rsidR="00FC6371" w:rsidRPr="00FC6371" w:rsidRDefault="00FC6371" w:rsidP="00FC6371">
      <w:pPr>
        <w:tabs>
          <w:tab w:val="right" w:leader="dot" w:pos="9631"/>
        </w:tabs>
        <w:spacing w:after="0" w:line="360" w:lineRule="auto"/>
        <w:ind w:firstLine="510"/>
        <w:rPr>
          <w:rFonts w:ascii="Arial" w:eastAsia="Calibri" w:hAnsi="Arial" w:cs="Arial"/>
          <w:sz w:val="24"/>
          <w:szCs w:val="24"/>
        </w:rPr>
      </w:pPr>
    </w:p>
    <w:p w14:paraId="1AC44927" w14:textId="77777777" w:rsidR="00FC6371" w:rsidRPr="00FC6371" w:rsidRDefault="00FC6371" w:rsidP="00EE6590">
      <w:pPr>
        <w:numPr>
          <w:ilvl w:val="4"/>
          <w:numId w:val="20"/>
        </w:numPr>
        <w:tabs>
          <w:tab w:val="right" w:leader="dot" w:pos="9631"/>
        </w:tabs>
        <w:spacing w:after="0" w:line="360" w:lineRule="auto"/>
        <w:rPr>
          <w:rFonts w:ascii="Arial" w:eastAsia="Calibri" w:hAnsi="Arial" w:cs="Arial"/>
          <w:sz w:val="24"/>
          <w:szCs w:val="24"/>
        </w:rPr>
      </w:pPr>
      <w:r w:rsidRPr="00FC6371">
        <w:rPr>
          <w:rFonts w:ascii="Arial" w:eastAsia="Calibri" w:hAnsi="Arial" w:cs="Arial"/>
          <w:sz w:val="24"/>
          <w:szCs w:val="24"/>
        </w:rPr>
        <w:t>IgG;</w:t>
      </w:r>
    </w:p>
    <w:p w14:paraId="77370F11" w14:textId="77777777" w:rsidR="00FC6371" w:rsidRPr="00FC6371" w:rsidRDefault="00FC6371" w:rsidP="00FC6371">
      <w:pPr>
        <w:tabs>
          <w:tab w:val="right" w:leader="dot" w:pos="9631"/>
        </w:tabs>
        <w:spacing w:after="0" w:line="360" w:lineRule="auto"/>
        <w:ind w:firstLine="510"/>
        <w:rPr>
          <w:rFonts w:ascii="Arial" w:eastAsia="Calibri" w:hAnsi="Arial" w:cs="Arial"/>
          <w:sz w:val="24"/>
          <w:szCs w:val="24"/>
        </w:rPr>
      </w:pPr>
    </w:p>
    <w:p w14:paraId="1649FE55" w14:textId="77777777" w:rsidR="00FC6371" w:rsidRPr="00FC6371" w:rsidRDefault="00FC6371" w:rsidP="00EE6590">
      <w:pPr>
        <w:numPr>
          <w:ilvl w:val="4"/>
          <w:numId w:val="20"/>
        </w:numPr>
        <w:tabs>
          <w:tab w:val="right" w:leader="dot" w:pos="9631"/>
        </w:tabs>
        <w:spacing w:after="0" w:line="360" w:lineRule="auto"/>
        <w:rPr>
          <w:rFonts w:ascii="Arial" w:eastAsia="Calibri" w:hAnsi="Arial" w:cs="Arial"/>
          <w:sz w:val="24"/>
          <w:szCs w:val="24"/>
        </w:rPr>
      </w:pPr>
      <w:r w:rsidRPr="00FC6371">
        <w:rPr>
          <w:rFonts w:ascii="Arial" w:eastAsia="Calibri" w:hAnsi="Arial" w:cs="Arial"/>
          <w:sz w:val="24"/>
          <w:szCs w:val="24"/>
        </w:rPr>
        <w:t>апоВ или ЛПНП;</w:t>
      </w:r>
    </w:p>
    <w:p w14:paraId="2FAEBFCC" w14:textId="77777777" w:rsidR="00FC6371" w:rsidRPr="00FC6371" w:rsidRDefault="00FC6371" w:rsidP="00FC6371">
      <w:pPr>
        <w:tabs>
          <w:tab w:val="right" w:leader="dot" w:pos="9631"/>
        </w:tabs>
        <w:spacing w:after="0" w:line="360" w:lineRule="auto"/>
        <w:ind w:firstLine="510"/>
        <w:rPr>
          <w:rFonts w:ascii="Arial" w:eastAsia="Calibri" w:hAnsi="Arial" w:cs="Arial"/>
          <w:sz w:val="24"/>
          <w:szCs w:val="24"/>
        </w:rPr>
      </w:pPr>
    </w:p>
    <w:p w14:paraId="5E00C26F" w14:textId="77777777" w:rsidR="00FC6371" w:rsidRPr="00FC6371" w:rsidRDefault="00FC6371" w:rsidP="00EE6590">
      <w:pPr>
        <w:numPr>
          <w:ilvl w:val="4"/>
          <w:numId w:val="20"/>
        </w:numPr>
        <w:tabs>
          <w:tab w:val="right" w:leader="dot" w:pos="9631"/>
        </w:tabs>
        <w:spacing w:after="0" w:line="360" w:lineRule="auto"/>
        <w:rPr>
          <w:rFonts w:ascii="Arial" w:eastAsia="Calibri" w:hAnsi="Arial" w:cs="Arial"/>
          <w:sz w:val="24"/>
          <w:szCs w:val="24"/>
        </w:rPr>
      </w:pPr>
      <w:r w:rsidRPr="00FC6371">
        <w:rPr>
          <w:rFonts w:ascii="Arial" w:eastAsia="Calibri" w:hAnsi="Arial" w:cs="Arial"/>
          <w:sz w:val="24"/>
          <w:szCs w:val="24"/>
        </w:rPr>
        <w:t>IgM.</w:t>
      </w:r>
    </w:p>
    <w:p w14:paraId="5E30078C" w14:textId="77777777" w:rsidR="00FC6371" w:rsidRPr="00FC6371" w:rsidRDefault="00FC6371" w:rsidP="00FC6371">
      <w:pPr>
        <w:tabs>
          <w:tab w:val="right" w:leader="dot" w:pos="9631"/>
        </w:tabs>
        <w:spacing w:after="0" w:line="360" w:lineRule="auto"/>
        <w:ind w:firstLine="510"/>
        <w:rPr>
          <w:rFonts w:ascii="Arial" w:eastAsia="Calibri" w:hAnsi="Arial" w:cs="Arial"/>
          <w:sz w:val="24"/>
          <w:szCs w:val="24"/>
        </w:rPr>
      </w:pPr>
    </w:p>
    <w:p w14:paraId="739E5CEC" w14:textId="77777777" w:rsidR="00FC6371" w:rsidRPr="00FC6371" w:rsidRDefault="00FC6371" w:rsidP="00FC6371">
      <w:pPr>
        <w:tabs>
          <w:tab w:val="right" w:leader="dot" w:pos="9631"/>
        </w:tabs>
        <w:spacing w:after="0" w:line="360" w:lineRule="auto"/>
        <w:ind w:firstLine="510"/>
        <w:rPr>
          <w:rFonts w:ascii="Arial" w:eastAsia="Calibri" w:hAnsi="Arial" w:cs="Arial"/>
          <w:sz w:val="24"/>
          <w:szCs w:val="24"/>
        </w:rPr>
      </w:pPr>
      <w:r w:rsidRPr="00FC6371">
        <w:rPr>
          <w:rFonts w:ascii="Arial" w:eastAsia="Calibri" w:hAnsi="Arial" w:cs="Arial"/>
          <w:sz w:val="24"/>
          <w:szCs w:val="24"/>
        </w:rPr>
        <w:t>ПРИМЕЧАНИЕ. Также можно использовать альтернативные вещества или цельную кровь.</w:t>
      </w:r>
    </w:p>
    <w:p w14:paraId="1D5FCC7D" w14:textId="77777777" w:rsidR="00FC6371" w:rsidRPr="00FC6371" w:rsidRDefault="00C25648" w:rsidP="00C25648">
      <w:pPr>
        <w:tabs>
          <w:tab w:val="right" w:leader="dot" w:pos="9631"/>
        </w:tabs>
        <w:spacing w:after="0" w:line="360" w:lineRule="auto"/>
        <w:rPr>
          <w:rFonts w:ascii="Arial" w:eastAsia="Calibri" w:hAnsi="Arial" w:cs="Arial"/>
          <w:sz w:val="24"/>
          <w:szCs w:val="24"/>
        </w:rPr>
      </w:pPr>
      <w:r>
        <w:rPr>
          <w:rFonts w:ascii="Arial" w:eastAsia="Calibri" w:hAnsi="Arial" w:cs="Arial"/>
          <w:sz w:val="24"/>
          <w:szCs w:val="24"/>
        </w:rPr>
        <w:t xml:space="preserve">       5.6.3.2.  П</w:t>
      </w:r>
      <w:r w:rsidR="00FC6371" w:rsidRPr="00FC6371">
        <w:rPr>
          <w:rFonts w:ascii="Arial" w:eastAsia="Calibri" w:hAnsi="Arial" w:cs="Arial"/>
          <w:sz w:val="24"/>
          <w:szCs w:val="24"/>
        </w:rPr>
        <w:t>роцедура испытания</w:t>
      </w:r>
    </w:p>
    <w:p w14:paraId="7F348989" w14:textId="77777777" w:rsidR="00C25648" w:rsidRPr="006A2820" w:rsidRDefault="00C25648" w:rsidP="006A2820">
      <w:pPr>
        <w:tabs>
          <w:tab w:val="right" w:leader="dot" w:pos="9631"/>
        </w:tabs>
        <w:spacing w:after="0" w:line="360" w:lineRule="auto"/>
        <w:rPr>
          <w:rFonts w:ascii="Arial" w:eastAsia="Calibri" w:hAnsi="Arial" w:cs="Arial"/>
          <w:sz w:val="24"/>
          <w:szCs w:val="24"/>
        </w:rPr>
      </w:pPr>
      <w:r>
        <w:rPr>
          <w:rFonts w:ascii="Arial" w:eastAsia="Calibri" w:hAnsi="Arial" w:cs="Arial"/>
          <w:sz w:val="24"/>
          <w:szCs w:val="24"/>
        </w:rPr>
        <w:t xml:space="preserve">        </w:t>
      </w:r>
      <w:r w:rsidR="00FC6371" w:rsidRPr="00FC6371">
        <w:rPr>
          <w:rFonts w:ascii="Arial" w:eastAsia="Calibri" w:hAnsi="Arial" w:cs="Arial"/>
          <w:sz w:val="24"/>
          <w:szCs w:val="24"/>
        </w:rPr>
        <w:t>Для оценки коэффициента просеивания настройте испытательный контур либо с рециркуляцией жидкости [см. Рисунок 5 а)], либо с однопроходной жидкостью [см. Рисунок 5 б)]. Перед испытанием устройства должны быть подготовлены в соответствии с инструкциями по применению, как это обычно делается для обработки, и из контура должен быть удален весь воздух. Температура испытательного раствора должна поддерживаться на уровне (37 ±1) °C в течение всего эксперимента с помощью теплообменника. Заливочная жидкость должна быть удалена таким образом, чтобы общая концентрация белка в</w:t>
      </w:r>
      <w:r w:rsidR="006A2820">
        <w:rPr>
          <w:rFonts w:ascii="Arial" w:hAnsi="Arial" w:cs="Arial"/>
          <w:color w:val="231F20"/>
          <w:w w:val="105"/>
          <w:sz w:val="24"/>
          <w:szCs w:val="24"/>
        </w:rPr>
        <w:t xml:space="preserve"> плазме</w:t>
      </w:r>
      <w:r w:rsidRPr="006A2820">
        <w:rPr>
          <w:rFonts w:ascii="Arial" w:hAnsi="Arial" w:cs="Arial"/>
          <w:color w:val="231F20"/>
          <w:w w:val="105"/>
          <w:sz w:val="24"/>
          <w:szCs w:val="24"/>
        </w:rPr>
        <w:t xml:space="preserve"> должна находиться в диапазоне (60 ± 5) г/л. Скорость потока должна поддерживаться постоянной на протяжении всего</w:t>
      </w:r>
      <w:r w:rsidRPr="006A2820">
        <w:rPr>
          <w:rFonts w:ascii="Arial" w:hAnsi="Arial" w:cs="Arial"/>
          <w:color w:val="231F20"/>
          <w:spacing w:val="40"/>
          <w:w w:val="105"/>
          <w:sz w:val="24"/>
          <w:szCs w:val="24"/>
        </w:rPr>
        <w:t xml:space="preserve"> </w:t>
      </w:r>
      <w:r w:rsidRPr="006A2820">
        <w:rPr>
          <w:rFonts w:ascii="Arial" w:hAnsi="Arial" w:cs="Arial"/>
          <w:color w:val="231F20"/>
          <w:w w:val="105"/>
          <w:sz w:val="24"/>
          <w:szCs w:val="24"/>
        </w:rPr>
        <w:t>эксперимента,</w:t>
      </w:r>
      <w:r w:rsidRPr="006A2820">
        <w:rPr>
          <w:rFonts w:ascii="Arial" w:hAnsi="Arial" w:cs="Arial"/>
          <w:color w:val="231F20"/>
          <w:spacing w:val="-6"/>
          <w:w w:val="105"/>
          <w:sz w:val="24"/>
          <w:szCs w:val="24"/>
        </w:rPr>
        <w:t xml:space="preserve"> </w:t>
      </w:r>
      <w:r w:rsidRPr="006A2820">
        <w:rPr>
          <w:rFonts w:ascii="Arial" w:hAnsi="Arial" w:cs="Arial"/>
          <w:color w:val="231F20"/>
          <w:w w:val="105"/>
          <w:sz w:val="24"/>
          <w:szCs w:val="24"/>
        </w:rPr>
        <w:t>а</w:t>
      </w:r>
      <w:r w:rsidRPr="006A2820">
        <w:rPr>
          <w:rFonts w:ascii="Arial" w:hAnsi="Arial" w:cs="Arial"/>
          <w:color w:val="231F20"/>
          <w:spacing w:val="-6"/>
          <w:w w:val="105"/>
          <w:sz w:val="24"/>
          <w:szCs w:val="24"/>
        </w:rPr>
        <w:t xml:space="preserve"> </w:t>
      </w:r>
      <w:r w:rsidRPr="006A2820">
        <w:rPr>
          <w:rFonts w:ascii="Arial" w:hAnsi="Arial" w:cs="Arial"/>
          <w:color w:val="231F20"/>
          <w:w w:val="105"/>
          <w:sz w:val="24"/>
          <w:szCs w:val="24"/>
        </w:rPr>
        <w:t>также</w:t>
      </w:r>
      <w:r w:rsidRPr="006A2820">
        <w:rPr>
          <w:rFonts w:ascii="Arial" w:hAnsi="Arial" w:cs="Arial"/>
          <w:color w:val="231F20"/>
          <w:spacing w:val="-6"/>
          <w:w w:val="105"/>
          <w:sz w:val="24"/>
          <w:szCs w:val="24"/>
        </w:rPr>
        <w:t xml:space="preserve"> </w:t>
      </w:r>
      <w:r w:rsidRPr="006A2820">
        <w:rPr>
          <w:rFonts w:ascii="Arial" w:hAnsi="Arial" w:cs="Arial"/>
          <w:color w:val="231F20"/>
          <w:w w:val="105"/>
          <w:sz w:val="24"/>
          <w:szCs w:val="24"/>
        </w:rPr>
        <w:t>необходимо</w:t>
      </w:r>
      <w:r w:rsidRPr="006A2820">
        <w:rPr>
          <w:rFonts w:ascii="Arial" w:hAnsi="Arial" w:cs="Arial"/>
          <w:color w:val="231F20"/>
          <w:spacing w:val="-6"/>
          <w:w w:val="105"/>
          <w:sz w:val="24"/>
          <w:szCs w:val="24"/>
        </w:rPr>
        <w:t xml:space="preserve"> </w:t>
      </w:r>
      <w:r w:rsidRPr="006A2820">
        <w:rPr>
          <w:rFonts w:ascii="Arial" w:hAnsi="Arial" w:cs="Arial"/>
          <w:color w:val="231F20"/>
          <w:w w:val="105"/>
          <w:sz w:val="24"/>
          <w:szCs w:val="24"/>
        </w:rPr>
        <w:t>проверять</w:t>
      </w:r>
      <w:r w:rsidRPr="006A2820">
        <w:rPr>
          <w:rFonts w:ascii="Arial" w:hAnsi="Arial" w:cs="Arial"/>
          <w:color w:val="231F20"/>
          <w:spacing w:val="-6"/>
          <w:w w:val="105"/>
          <w:sz w:val="24"/>
          <w:szCs w:val="24"/>
        </w:rPr>
        <w:t xml:space="preserve"> </w:t>
      </w:r>
      <w:r w:rsidRPr="006A2820">
        <w:rPr>
          <w:rFonts w:ascii="Arial" w:hAnsi="Arial" w:cs="Arial"/>
          <w:color w:val="231F20"/>
          <w:w w:val="105"/>
          <w:sz w:val="24"/>
          <w:szCs w:val="24"/>
        </w:rPr>
        <w:t>стабильность</w:t>
      </w:r>
      <w:r w:rsidRPr="006A2820">
        <w:rPr>
          <w:rFonts w:ascii="Arial" w:hAnsi="Arial" w:cs="Arial"/>
          <w:color w:val="231F20"/>
          <w:spacing w:val="-6"/>
          <w:w w:val="105"/>
          <w:sz w:val="24"/>
          <w:szCs w:val="24"/>
        </w:rPr>
        <w:t xml:space="preserve"> </w:t>
      </w:r>
      <w:r w:rsidRPr="006A2820">
        <w:rPr>
          <w:rFonts w:ascii="Arial" w:hAnsi="Arial" w:cs="Arial"/>
          <w:color w:val="231F20"/>
          <w:w w:val="105"/>
          <w:sz w:val="24"/>
          <w:szCs w:val="24"/>
        </w:rPr>
        <w:t>давления,</w:t>
      </w:r>
      <w:r w:rsidRPr="006A2820">
        <w:rPr>
          <w:rFonts w:ascii="Arial" w:hAnsi="Arial" w:cs="Arial"/>
          <w:color w:val="231F20"/>
          <w:spacing w:val="-6"/>
          <w:w w:val="105"/>
          <w:sz w:val="24"/>
          <w:szCs w:val="24"/>
        </w:rPr>
        <w:t xml:space="preserve"> </w:t>
      </w:r>
      <w:r w:rsidRPr="006A2820">
        <w:rPr>
          <w:rFonts w:ascii="Arial" w:hAnsi="Arial" w:cs="Arial"/>
          <w:color w:val="231F20"/>
          <w:w w:val="105"/>
          <w:sz w:val="24"/>
          <w:szCs w:val="24"/>
        </w:rPr>
        <w:t>температуры</w:t>
      </w:r>
      <w:r w:rsidRPr="006A2820">
        <w:rPr>
          <w:rFonts w:ascii="Arial" w:hAnsi="Arial" w:cs="Arial"/>
          <w:color w:val="231F20"/>
          <w:spacing w:val="-6"/>
          <w:w w:val="105"/>
          <w:sz w:val="24"/>
          <w:szCs w:val="24"/>
        </w:rPr>
        <w:t xml:space="preserve"> </w:t>
      </w:r>
      <w:r w:rsidRPr="006A2820">
        <w:rPr>
          <w:rFonts w:ascii="Arial" w:hAnsi="Arial" w:cs="Arial"/>
          <w:color w:val="231F20"/>
          <w:w w:val="105"/>
          <w:sz w:val="24"/>
          <w:szCs w:val="24"/>
        </w:rPr>
        <w:t>и</w:t>
      </w:r>
      <w:r w:rsidRPr="006A2820">
        <w:rPr>
          <w:rFonts w:ascii="Arial" w:hAnsi="Arial" w:cs="Arial"/>
          <w:color w:val="231F20"/>
          <w:spacing w:val="-6"/>
          <w:w w:val="105"/>
          <w:sz w:val="24"/>
          <w:szCs w:val="24"/>
        </w:rPr>
        <w:t xml:space="preserve"> </w:t>
      </w:r>
      <w:r w:rsidRPr="006A2820">
        <w:rPr>
          <w:rFonts w:ascii="Arial" w:hAnsi="Arial" w:cs="Arial"/>
          <w:color w:val="231F20"/>
          <w:w w:val="105"/>
          <w:sz w:val="24"/>
          <w:szCs w:val="24"/>
        </w:rPr>
        <w:t>скорости</w:t>
      </w:r>
      <w:r w:rsidRPr="006A2820">
        <w:rPr>
          <w:rFonts w:ascii="Arial" w:hAnsi="Arial" w:cs="Arial"/>
          <w:color w:val="231F20"/>
          <w:spacing w:val="-6"/>
          <w:w w:val="105"/>
          <w:sz w:val="24"/>
          <w:szCs w:val="24"/>
        </w:rPr>
        <w:t xml:space="preserve"> </w:t>
      </w:r>
      <w:r w:rsidRPr="006A2820">
        <w:rPr>
          <w:rFonts w:ascii="Arial" w:hAnsi="Arial" w:cs="Arial"/>
          <w:color w:val="231F20"/>
          <w:w w:val="105"/>
          <w:sz w:val="24"/>
          <w:szCs w:val="24"/>
        </w:rPr>
        <w:t>потока.</w:t>
      </w:r>
      <w:r w:rsidRPr="006A2820">
        <w:rPr>
          <w:rFonts w:ascii="Arial" w:hAnsi="Arial" w:cs="Arial"/>
          <w:color w:val="231F20"/>
          <w:spacing w:val="-6"/>
          <w:w w:val="105"/>
          <w:sz w:val="24"/>
          <w:szCs w:val="24"/>
        </w:rPr>
        <w:t xml:space="preserve"> </w:t>
      </w:r>
      <w:r w:rsidRPr="006A2820">
        <w:rPr>
          <w:rFonts w:ascii="Arial" w:hAnsi="Arial" w:cs="Arial"/>
          <w:color w:val="231F20"/>
          <w:w w:val="105"/>
          <w:sz w:val="24"/>
          <w:szCs w:val="24"/>
        </w:rPr>
        <w:t>Установите</w:t>
      </w:r>
      <w:r w:rsidRPr="006A2820">
        <w:rPr>
          <w:rFonts w:ascii="Arial" w:hAnsi="Arial" w:cs="Arial"/>
          <w:color w:val="231F20"/>
          <w:spacing w:val="-6"/>
          <w:w w:val="105"/>
          <w:sz w:val="24"/>
          <w:szCs w:val="24"/>
        </w:rPr>
        <w:t xml:space="preserve"> </w:t>
      </w:r>
      <w:r w:rsidRPr="006A2820">
        <w:rPr>
          <w:rFonts w:ascii="Arial" w:hAnsi="Arial" w:cs="Arial"/>
          <w:color w:val="231F20"/>
          <w:w w:val="105"/>
          <w:sz w:val="24"/>
          <w:szCs w:val="24"/>
        </w:rPr>
        <w:t>скорость</w:t>
      </w:r>
      <w:r w:rsidRPr="006A2820">
        <w:rPr>
          <w:rFonts w:ascii="Arial" w:hAnsi="Arial" w:cs="Arial"/>
          <w:color w:val="231F20"/>
          <w:spacing w:val="-6"/>
          <w:w w:val="105"/>
          <w:sz w:val="24"/>
          <w:szCs w:val="24"/>
        </w:rPr>
        <w:t xml:space="preserve"> </w:t>
      </w:r>
      <w:r w:rsidRPr="006A2820">
        <w:rPr>
          <w:rFonts w:ascii="Arial" w:hAnsi="Arial" w:cs="Arial"/>
          <w:color w:val="231F20"/>
          <w:w w:val="105"/>
          <w:sz w:val="24"/>
          <w:szCs w:val="24"/>
        </w:rPr>
        <w:t>потока</w:t>
      </w:r>
      <w:r w:rsidRPr="006A2820">
        <w:rPr>
          <w:rFonts w:ascii="Arial" w:hAnsi="Arial" w:cs="Arial"/>
          <w:color w:val="231F20"/>
          <w:spacing w:val="-6"/>
          <w:w w:val="105"/>
          <w:sz w:val="24"/>
          <w:szCs w:val="24"/>
        </w:rPr>
        <w:t xml:space="preserve"> </w:t>
      </w:r>
      <w:r w:rsidRPr="006A2820">
        <w:rPr>
          <w:rFonts w:ascii="Arial" w:hAnsi="Arial" w:cs="Arial"/>
          <w:color w:val="231F20"/>
          <w:w w:val="105"/>
          <w:sz w:val="24"/>
          <w:szCs w:val="24"/>
        </w:rPr>
        <w:t>исследуемого</w:t>
      </w:r>
    </w:p>
    <w:p w14:paraId="1D8D3A78" w14:textId="77777777" w:rsidR="00C25648" w:rsidRPr="006A2820" w:rsidRDefault="00C25648" w:rsidP="006A2820">
      <w:pPr>
        <w:tabs>
          <w:tab w:val="left" w:pos="567"/>
        </w:tabs>
        <w:spacing w:before="2" w:line="312" w:lineRule="auto"/>
        <w:ind w:right="468"/>
        <w:rPr>
          <w:rFonts w:ascii="Arial" w:hAnsi="Arial" w:cs="Arial"/>
          <w:sz w:val="24"/>
          <w:szCs w:val="24"/>
        </w:rPr>
      </w:pPr>
      <w:r w:rsidRPr="006A2820">
        <w:rPr>
          <w:rFonts w:ascii="Arial" w:hAnsi="Arial" w:cs="Arial"/>
          <w:color w:val="231F20"/>
          <w:w w:val="105"/>
          <w:sz w:val="24"/>
          <w:szCs w:val="24"/>
        </w:rPr>
        <w:t>раствора</w:t>
      </w:r>
      <w:r w:rsidRPr="006A2820">
        <w:rPr>
          <w:rFonts w:ascii="Arial" w:hAnsi="Arial" w:cs="Arial"/>
          <w:color w:val="231F20"/>
          <w:spacing w:val="-5"/>
          <w:w w:val="105"/>
          <w:sz w:val="24"/>
          <w:szCs w:val="24"/>
        </w:rPr>
        <w:t xml:space="preserve"> </w:t>
      </w:r>
      <w:r w:rsidRPr="006A2820">
        <w:rPr>
          <w:rFonts w:ascii="Arial" w:hAnsi="Arial" w:cs="Arial"/>
          <w:color w:val="231F20"/>
          <w:w w:val="105"/>
          <w:sz w:val="24"/>
          <w:szCs w:val="24"/>
        </w:rPr>
        <w:t>на</w:t>
      </w:r>
      <w:r w:rsidRPr="006A2820">
        <w:rPr>
          <w:rFonts w:ascii="Arial" w:hAnsi="Arial" w:cs="Arial"/>
          <w:color w:val="231F20"/>
          <w:spacing w:val="-5"/>
          <w:w w:val="105"/>
          <w:sz w:val="24"/>
          <w:szCs w:val="24"/>
        </w:rPr>
        <w:t xml:space="preserve"> </w:t>
      </w:r>
      <w:r w:rsidRPr="006A2820">
        <w:rPr>
          <w:rFonts w:ascii="Arial" w:hAnsi="Arial" w:cs="Arial"/>
          <w:color w:val="231F20"/>
          <w:w w:val="105"/>
          <w:sz w:val="24"/>
          <w:szCs w:val="24"/>
        </w:rPr>
        <w:t>максимальную</w:t>
      </w:r>
      <w:r w:rsidRPr="006A2820">
        <w:rPr>
          <w:rFonts w:ascii="Arial" w:hAnsi="Arial" w:cs="Arial"/>
          <w:color w:val="231F20"/>
          <w:spacing w:val="-5"/>
          <w:w w:val="105"/>
          <w:sz w:val="24"/>
          <w:szCs w:val="24"/>
        </w:rPr>
        <w:t xml:space="preserve"> </w:t>
      </w:r>
      <w:r w:rsidRPr="006A2820">
        <w:rPr>
          <w:rFonts w:ascii="Arial" w:hAnsi="Arial" w:cs="Arial"/>
          <w:color w:val="231F20"/>
          <w:w w:val="105"/>
          <w:sz w:val="24"/>
          <w:szCs w:val="24"/>
        </w:rPr>
        <w:t>скорость</w:t>
      </w:r>
      <w:r w:rsidRPr="006A2820">
        <w:rPr>
          <w:rFonts w:ascii="Arial" w:hAnsi="Arial" w:cs="Arial"/>
          <w:color w:val="231F20"/>
          <w:spacing w:val="-5"/>
          <w:w w:val="105"/>
          <w:sz w:val="24"/>
          <w:szCs w:val="24"/>
        </w:rPr>
        <w:t xml:space="preserve"> </w:t>
      </w:r>
      <w:r w:rsidRPr="006A2820">
        <w:rPr>
          <w:rFonts w:ascii="Arial" w:hAnsi="Arial" w:cs="Arial"/>
          <w:color w:val="231F20"/>
          <w:w w:val="105"/>
          <w:sz w:val="24"/>
          <w:szCs w:val="24"/>
        </w:rPr>
        <w:t>потока</w:t>
      </w:r>
      <w:r w:rsidRPr="006A2820">
        <w:rPr>
          <w:rFonts w:ascii="Arial" w:hAnsi="Arial" w:cs="Arial"/>
          <w:color w:val="231F20"/>
          <w:spacing w:val="-5"/>
          <w:w w:val="105"/>
          <w:sz w:val="24"/>
          <w:szCs w:val="24"/>
        </w:rPr>
        <w:t xml:space="preserve"> </w:t>
      </w:r>
      <w:r w:rsidRPr="006A2820">
        <w:rPr>
          <w:rFonts w:ascii="Arial" w:hAnsi="Arial" w:cs="Arial"/>
          <w:color w:val="231F20"/>
          <w:w w:val="105"/>
          <w:sz w:val="24"/>
          <w:szCs w:val="24"/>
        </w:rPr>
        <w:t>крови,</w:t>
      </w:r>
      <w:r w:rsidRPr="006A2820">
        <w:rPr>
          <w:rFonts w:ascii="Arial" w:hAnsi="Arial" w:cs="Arial"/>
          <w:color w:val="231F20"/>
          <w:spacing w:val="-5"/>
          <w:w w:val="105"/>
          <w:sz w:val="24"/>
          <w:szCs w:val="24"/>
        </w:rPr>
        <w:t xml:space="preserve"> </w:t>
      </w:r>
      <w:r w:rsidRPr="006A2820">
        <w:rPr>
          <w:rFonts w:ascii="Arial" w:hAnsi="Arial" w:cs="Arial"/>
          <w:color w:val="231F20"/>
          <w:w w:val="105"/>
          <w:sz w:val="24"/>
          <w:szCs w:val="24"/>
        </w:rPr>
        <w:t>указанную</w:t>
      </w:r>
      <w:r w:rsidRPr="006A2820">
        <w:rPr>
          <w:rFonts w:ascii="Arial" w:hAnsi="Arial" w:cs="Arial"/>
          <w:color w:val="231F20"/>
          <w:spacing w:val="-5"/>
          <w:w w:val="105"/>
          <w:sz w:val="24"/>
          <w:szCs w:val="24"/>
        </w:rPr>
        <w:t xml:space="preserve"> </w:t>
      </w:r>
      <w:r w:rsidRPr="006A2820">
        <w:rPr>
          <w:rFonts w:ascii="Arial" w:hAnsi="Arial" w:cs="Arial"/>
          <w:color w:val="231F20"/>
          <w:w w:val="105"/>
          <w:sz w:val="24"/>
          <w:szCs w:val="24"/>
        </w:rPr>
        <w:t>производителем</w:t>
      </w:r>
      <w:r w:rsidRPr="006A2820">
        <w:rPr>
          <w:rFonts w:ascii="Arial" w:hAnsi="Arial" w:cs="Arial"/>
          <w:color w:val="231F20"/>
          <w:spacing w:val="-5"/>
          <w:w w:val="105"/>
          <w:sz w:val="24"/>
          <w:szCs w:val="24"/>
        </w:rPr>
        <w:t xml:space="preserve"> </w:t>
      </w:r>
      <w:r w:rsidRPr="006A2820">
        <w:rPr>
          <w:rFonts w:ascii="Arial" w:hAnsi="Arial" w:cs="Arial"/>
          <w:color w:val="231F20"/>
          <w:w w:val="105"/>
          <w:sz w:val="24"/>
          <w:szCs w:val="24"/>
        </w:rPr>
        <w:t>(см.</w:t>
      </w:r>
      <w:r w:rsidRPr="006A2820">
        <w:rPr>
          <w:rFonts w:ascii="Arial" w:hAnsi="Arial" w:cs="Arial"/>
          <w:color w:val="231F20"/>
          <w:spacing w:val="-5"/>
          <w:w w:val="105"/>
          <w:sz w:val="24"/>
          <w:szCs w:val="24"/>
        </w:rPr>
        <w:t xml:space="preserve"> </w:t>
      </w:r>
      <w:r w:rsidRPr="006A2820">
        <w:rPr>
          <w:rFonts w:ascii="Arial" w:hAnsi="Arial" w:cs="Arial"/>
          <w:color w:val="053CF5"/>
          <w:w w:val="105"/>
          <w:sz w:val="24"/>
          <w:szCs w:val="24"/>
        </w:rPr>
        <w:t>6.4)</w:t>
      </w:r>
      <w:r w:rsidRPr="006A2820">
        <w:rPr>
          <w:rFonts w:ascii="Arial" w:hAnsi="Arial" w:cs="Arial"/>
          <w:color w:val="053CF5"/>
          <w:spacing w:val="-5"/>
          <w:w w:val="105"/>
          <w:sz w:val="24"/>
          <w:szCs w:val="24"/>
        </w:rPr>
        <w:t xml:space="preserve"> </w:t>
      </w:r>
      <w:r w:rsidRPr="006A2820">
        <w:rPr>
          <w:rFonts w:ascii="Arial" w:hAnsi="Arial" w:cs="Arial"/>
          <w:color w:val="053CF5"/>
          <w:w w:val="105"/>
          <w:sz w:val="24"/>
          <w:szCs w:val="24"/>
        </w:rPr>
        <w:t>,</w:t>
      </w:r>
      <w:r w:rsidRPr="006A2820">
        <w:rPr>
          <w:rFonts w:ascii="Arial" w:hAnsi="Arial" w:cs="Arial"/>
          <w:color w:val="053CF5"/>
          <w:spacing w:val="-5"/>
          <w:w w:val="105"/>
          <w:sz w:val="24"/>
          <w:szCs w:val="24"/>
        </w:rPr>
        <w:t xml:space="preserve"> </w:t>
      </w:r>
      <w:r w:rsidRPr="006A2820">
        <w:rPr>
          <w:rFonts w:ascii="Arial" w:hAnsi="Arial" w:cs="Arial"/>
          <w:color w:val="231F20"/>
          <w:w w:val="105"/>
          <w:sz w:val="24"/>
          <w:szCs w:val="24"/>
        </w:rPr>
        <w:t>и</w:t>
      </w:r>
      <w:r w:rsidRPr="006A2820">
        <w:rPr>
          <w:rFonts w:ascii="Arial" w:hAnsi="Arial" w:cs="Arial"/>
          <w:color w:val="231F20"/>
          <w:spacing w:val="-5"/>
          <w:w w:val="105"/>
          <w:sz w:val="24"/>
          <w:szCs w:val="24"/>
        </w:rPr>
        <w:t xml:space="preserve"> </w:t>
      </w:r>
      <w:r w:rsidRPr="006A2820">
        <w:rPr>
          <w:rFonts w:ascii="Arial" w:hAnsi="Arial" w:cs="Arial"/>
          <w:color w:val="231F20"/>
          <w:w w:val="105"/>
          <w:sz w:val="24"/>
          <w:szCs w:val="24"/>
        </w:rPr>
        <w:t>отрегулируйте</w:t>
      </w:r>
      <w:r w:rsidRPr="006A2820">
        <w:rPr>
          <w:rFonts w:ascii="Arial" w:hAnsi="Arial" w:cs="Arial"/>
          <w:color w:val="231F20"/>
          <w:spacing w:val="-5"/>
          <w:w w:val="105"/>
          <w:sz w:val="24"/>
          <w:szCs w:val="24"/>
        </w:rPr>
        <w:t xml:space="preserve"> </w:t>
      </w:r>
      <w:r w:rsidRPr="006A2820">
        <w:rPr>
          <w:rFonts w:ascii="Arial" w:hAnsi="Arial" w:cs="Arial"/>
          <w:color w:val="231F20"/>
          <w:w w:val="105"/>
          <w:sz w:val="24"/>
          <w:szCs w:val="24"/>
        </w:rPr>
        <w:t>скорость</w:t>
      </w:r>
      <w:r w:rsidRPr="006A2820">
        <w:rPr>
          <w:rFonts w:ascii="Arial" w:hAnsi="Arial" w:cs="Arial"/>
          <w:color w:val="231F20"/>
          <w:spacing w:val="-5"/>
          <w:w w:val="105"/>
          <w:sz w:val="24"/>
          <w:szCs w:val="24"/>
        </w:rPr>
        <w:t xml:space="preserve"> </w:t>
      </w:r>
      <w:r w:rsidRPr="006A2820">
        <w:rPr>
          <w:rFonts w:ascii="Arial" w:hAnsi="Arial" w:cs="Arial"/>
          <w:color w:val="231F20"/>
          <w:w w:val="105"/>
          <w:sz w:val="24"/>
          <w:szCs w:val="24"/>
        </w:rPr>
        <w:t>фильтрации</w:t>
      </w:r>
      <w:r w:rsidRPr="006A2820">
        <w:rPr>
          <w:rFonts w:ascii="Arial" w:hAnsi="Arial" w:cs="Arial"/>
          <w:color w:val="231F20"/>
          <w:spacing w:val="-5"/>
          <w:w w:val="105"/>
          <w:sz w:val="24"/>
          <w:szCs w:val="24"/>
        </w:rPr>
        <w:t xml:space="preserve"> </w:t>
      </w:r>
      <w:r w:rsidRPr="006A2820">
        <w:rPr>
          <w:rFonts w:ascii="Arial" w:hAnsi="Arial" w:cs="Arial"/>
          <w:color w:val="231F20"/>
          <w:w w:val="105"/>
          <w:sz w:val="24"/>
          <w:szCs w:val="24"/>
        </w:rPr>
        <w:t>плазмы</w:t>
      </w:r>
      <w:r w:rsidRPr="006A2820">
        <w:rPr>
          <w:rFonts w:ascii="Arial" w:hAnsi="Arial" w:cs="Arial"/>
          <w:color w:val="231F20"/>
          <w:spacing w:val="-5"/>
          <w:w w:val="105"/>
          <w:sz w:val="24"/>
          <w:szCs w:val="24"/>
        </w:rPr>
        <w:t xml:space="preserve"> </w:t>
      </w:r>
      <w:r w:rsidRPr="006A2820">
        <w:rPr>
          <w:rFonts w:ascii="Arial" w:hAnsi="Arial" w:cs="Arial"/>
          <w:color w:val="231F20"/>
          <w:w w:val="105"/>
          <w:sz w:val="24"/>
          <w:szCs w:val="24"/>
        </w:rPr>
        <w:t>до</w:t>
      </w:r>
      <w:r w:rsidRPr="006A2820">
        <w:rPr>
          <w:rFonts w:ascii="Arial" w:hAnsi="Arial" w:cs="Arial"/>
          <w:color w:val="231F20"/>
          <w:spacing w:val="-5"/>
          <w:w w:val="105"/>
          <w:sz w:val="24"/>
          <w:szCs w:val="24"/>
        </w:rPr>
        <w:t xml:space="preserve"> </w:t>
      </w:r>
      <w:r w:rsidRPr="006A2820">
        <w:rPr>
          <w:rFonts w:ascii="Arial" w:hAnsi="Arial" w:cs="Arial"/>
          <w:color w:val="231F20"/>
          <w:w w:val="105"/>
          <w:sz w:val="24"/>
          <w:szCs w:val="24"/>
        </w:rPr>
        <w:t>значения</w:t>
      </w:r>
      <w:r w:rsidRPr="006A2820">
        <w:rPr>
          <w:rFonts w:ascii="Arial" w:hAnsi="Arial" w:cs="Arial"/>
          <w:color w:val="231F20"/>
          <w:spacing w:val="40"/>
          <w:w w:val="105"/>
          <w:sz w:val="24"/>
          <w:szCs w:val="24"/>
        </w:rPr>
        <w:t xml:space="preserve"> </w:t>
      </w:r>
      <w:r w:rsidRPr="006A2820">
        <w:rPr>
          <w:rFonts w:ascii="Arial" w:hAnsi="Arial" w:cs="Arial"/>
          <w:color w:val="231F20"/>
          <w:w w:val="105"/>
          <w:sz w:val="24"/>
          <w:szCs w:val="24"/>
        </w:rPr>
        <w:t>не</w:t>
      </w:r>
      <w:r w:rsidRPr="006A2820">
        <w:rPr>
          <w:rFonts w:ascii="Arial" w:hAnsi="Arial" w:cs="Arial"/>
          <w:color w:val="231F20"/>
          <w:spacing w:val="-1"/>
          <w:w w:val="105"/>
          <w:sz w:val="24"/>
          <w:szCs w:val="24"/>
        </w:rPr>
        <w:t xml:space="preserve"> </w:t>
      </w:r>
      <w:r w:rsidRPr="006A2820">
        <w:rPr>
          <w:rFonts w:ascii="Arial" w:hAnsi="Arial" w:cs="Arial"/>
          <w:color w:val="231F20"/>
          <w:w w:val="105"/>
          <w:sz w:val="24"/>
          <w:szCs w:val="24"/>
        </w:rPr>
        <w:t>менее</w:t>
      </w:r>
      <w:r w:rsidRPr="006A2820">
        <w:rPr>
          <w:rFonts w:ascii="Arial" w:hAnsi="Arial" w:cs="Arial"/>
          <w:color w:val="231F20"/>
          <w:spacing w:val="-1"/>
          <w:w w:val="105"/>
          <w:sz w:val="24"/>
          <w:szCs w:val="24"/>
        </w:rPr>
        <w:t xml:space="preserve"> </w:t>
      </w:r>
      <w:r w:rsidRPr="006A2820">
        <w:rPr>
          <w:rFonts w:ascii="Arial" w:hAnsi="Arial" w:cs="Arial"/>
          <w:color w:val="231F20"/>
          <w:w w:val="105"/>
          <w:sz w:val="24"/>
          <w:szCs w:val="24"/>
        </w:rPr>
        <w:t>20%</w:t>
      </w:r>
      <w:r w:rsidRPr="006A2820">
        <w:rPr>
          <w:rFonts w:ascii="Arial" w:hAnsi="Arial" w:cs="Arial"/>
          <w:color w:val="231F20"/>
          <w:spacing w:val="-1"/>
          <w:w w:val="105"/>
          <w:sz w:val="24"/>
          <w:szCs w:val="24"/>
        </w:rPr>
        <w:t xml:space="preserve"> </w:t>
      </w:r>
      <w:r w:rsidRPr="006A2820">
        <w:rPr>
          <w:rFonts w:ascii="Arial" w:hAnsi="Arial" w:cs="Arial"/>
          <w:color w:val="231F20"/>
          <w:w w:val="105"/>
          <w:sz w:val="24"/>
          <w:szCs w:val="24"/>
        </w:rPr>
        <w:t>от</w:t>
      </w:r>
      <w:r w:rsidRPr="006A2820">
        <w:rPr>
          <w:rFonts w:ascii="Arial" w:hAnsi="Arial" w:cs="Arial"/>
          <w:color w:val="231F20"/>
          <w:spacing w:val="-1"/>
          <w:w w:val="105"/>
          <w:sz w:val="24"/>
          <w:szCs w:val="24"/>
        </w:rPr>
        <w:t xml:space="preserve"> </w:t>
      </w:r>
      <w:r w:rsidRPr="006A2820">
        <w:rPr>
          <w:rFonts w:ascii="Arial" w:hAnsi="Arial" w:cs="Arial"/>
          <w:color w:val="231F20"/>
          <w:w w:val="105"/>
          <w:sz w:val="24"/>
          <w:szCs w:val="24"/>
        </w:rPr>
        <w:t>скорости</w:t>
      </w:r>
      <w:r w:rsidRPr="006A2820">
        <w:rPr>
          <w:rFonts w:ascii="Arial" w:hAnsi="Arial" w:cs="Arial"/>
          <w:color w:val="231F20"/>
          <w:spacing w:val="-1"/>
          <w:w w:val="105"/>
          <w:sz w:val="24"/>
          <w:szCs w:val="24"/>
        </w:rPr>
        <w:t xml:space="preserve"> </w:t>
      </w:r>
      <w:r w:rsidRPr="006A2820">
        <w:rPr>
          <w:rFonts w:ascii="Arial" w:hAnsi="Arial" w:cs="Arial"/>
          <w:color w:val="231F20"/>
          <w:w w:val="105"/>
          <w:sz w:val="24"/>
          <w:szCs w:val="24"/>
        </w:rPr>
        <w:t>потока</w:t>
      </w:r>
      <w:r w:rsidRPr="006A2820">
        <w:rPr>
          <w:rFonts w:ascii="Arial" w:hAnsi="Arial" w:cs="Arial"/>
          <w:color w:val="231F20"/>
          <w:spacing w:val="-1"/>
          <w:w w:val="105"/>
          <w:sz w:val="24"/>
          <w:szCs w:val="24"/>
        </w:rPr>
        <w:t xml:space="preserve"> </w:t>
      </w:r>
      <w:r w:rsidRPr="006A2820">
        <w:rPr>
          <w:rFonts w:ascii="Arial" w:hAnsi="Arial" w:cs="Arial"/>
          <w:color w:val="231F20"/>
          <w:w w:val="105"/>
          <w:sz w:val="24"/>
          <w:szCs w:val="24"/>
        </w:rPr>
        <w:t>исследуемого</w:t>
      </w:r>
      <w:r w:rsidRPr="006A2820">
        <w:rPr>
          <w:rFonts w:ascii="Arial" w:hAnsi="Arial" w:cs="Arial"/>
          <w:color w:val="231F20"/>
          <w:spacing w:val="-1"/>
          <w:w w:val="105"/>
          <w:sz w:val="24"/>
          <w:szCs w:val="24"/>
        </w:rPr>
        <w:t xml:space="preserve"> </w:t>
      </w:r>
      <w:r w:rsidRPr="006A2820">
        <w:rPr>
          <w:rFonts w:ascii="Arial" w:hAnsi="Arial" w:cs="Arial"/>
          <w:color w:val="231F20"/>
          <w:w w:val="105"/>
          <w:sz w:val="24"/>
          <w:szCs w:val="24"/>
        </w:rPr>
        <w:t>раствора.</w:t>
      </w:r>
      <w:r w:rsidRPr="006A2820">
        <w:rPr>
          <w:rFonts w:ascii="Arial" w:hAnsi="Arial" w:cs="Arial"/>
          <w:color w:val="231F20"/>
          <w:spacing w:val="-1"/>
          <w:w w:val="105"/>
          <w:sz w:val="24"/>
          <w:szCs w:val="24"/>
        </w:rPr>
        <w:t xml:space="preserve"> </w:t>
      </w:r>
      <w:r w:rsidRPr="006A2820">
        <w:rPr>
          <w:rFonts w:ascii="Arial" w:hAnsi="Arial" w:cs="Arial"/>
          <w:color w:val="231F20"/>
          <w:w w:val="105"/>
          <w:sz w:val="24"/>
          <w:szCs w:val="24"/>
        </w:rPr>
        <w:t>Если</w:t>
      </w:r>
      <w:r w:rsidRPr="006A2820">
        <w:rPr>
          <w:rFonts w:ascii="Arial" w:hAnsi="Arial" w:cs="Arial"/>
          <w:color w:val="231F20"/>
          <w:spacing w:val="-1"/>
          <w:w w:val="105"/>
          <w:sz w:val="24"/>
          <w:szCs w:val="24"/>
        </w:rPr>
        <w:t xml:space="preserve"> </w:t>
      </w:r>
      <w:r w:rsidRPr="006A2820">
        <w:rPr>
          <w:rFonts w:ascii="Arial" w:hAnsi="Arial" w:cs="Arial"/>
          <w:color w:val="231F20"/>
          <w:w w:val="105"/>
          <w:sz w:val="24"/>
          <w:szCs w:val="24"/>
        </w:rPr>
        <w:t>по</w:t>
      </w:r>
      <w:r w:rsidRPr="006A2820">
        <w:rPr>
          <w:rFonts w:ascii="Arial" w:hAnsi="Arial" w:cs="Arial"/>
          <w:color w:val="231F20"/>
          <w:spacing w:val="-1"/>
          <w:w w:val="105"/>
          <w:sz w:val="24"/>
          <w:szCs w:val="24"/>
        </w:rPr>
        <w:t xml:space="preserve"> </w:t>
      </w:r>
      <w:r w:rsidRPr="006A2820">
        <w:rPr>
          <w:rFonts w:ascii="Arial" w:hAnsi="Arial" w:cs="Arial"/>
          <w:color w:val="231F20"/>
          <w:w w:val="105"/>
          <w:sz w:val="24"/>
          <w:szCs w:val="24"/>
        </w:rPr>
        <w:t>причинам,</w:t>
      </w:r>
      <w:r w:rsidRPr="006A2820">
        <w:rPr>
          <w:rFonts w:ascii="Arial" w:hAnsi="Arial" w:cs="Arial"/>
          <w:color w:val="231F20"/>
          <w:spacing w:val="-1"/>
          <w:w w:val="105"/>
          <w:sz w:val="24"/>
          <w:szCs w:val="24"/>
        </w:rPr>
        <w:t xml:space="preserve"> </w:t>
      </w:r>
      <w:r w:rsidRPr="006A2820">
        <w:rPr>
          <w:rFonts w:ascii="Arial" w:hAnsi="Arial" w:cs="Arial"/>
          <w:color w:val="231F20"/>
          <w:w w:val="105"/>
          <w:sz w:val="24"/>
          <w:szCs w:val="24"/>
        </w:rPr>
        <w:t>связанным</w:t>
      </w:r>
      <w:r w:rsidRPr="006A2820">
        <w:rPr>
          <w:rFonts w:ascii="Arial" w:hAnsi="Arial" w:cs="Arial"/>
          <w:color w:val="231F20"/>
          <w:spacing w:val="-1"/>
          <w:w w:val="105"/>
          <w:sz w:val="24"/>
          <w:szCs w:val="24"/>
        </w:rPr>
        <w:t xml:space="preserve"> </w:t>
      </w:r>
      <w:r w:rsidRPr="006A2820">
        <w:rPr>
          <w:rFonts w:ascii="Arial" w:hAnsi="Arial" w:cs="Arial"/>
          <w:color w:val="231F20"/>
          <w:w w:val="105"/>
          <w:sz w:val="24"/>
          <w:szCs w:val="24"/>
        </w:rPr>
        <w:t>с</w:t>
      </w:r>
      <w:r w:rsidRPr="006A2820">
        <w:rPr>
          <w:rFonts w:ascii="Arial" w:hAnsi="Arial" w:cs="Arial"/>
          <w:color w:val="231F20"/>
          <w:spacing w:val="-1"/>
          <w:w w:val="105"/>
          <w:sz w:val="24"/>
          <w:szCs w:val="24"/>
        </w:rPr>
        <w:t xml:space="preserve"> </w:t>
      </w:r>
      <w:r w:rsidRPr="006A2820">
        <w:rPr>
          <w:rFonts w:ascii="Arial" w:hAnsi="Arial" w:cs="Arial"/>
          <w:color w:val="231F20"/>
          <w:w w:val="105"/>
          <w:sz w:val="24"/>
          <w:szCs w:val="24"/>
        </w:rPr>
        <w:t>устройством,</w:t>
      </w:r>
      <w:r w:rsidRPr="006A2820">
        <w:rPr>
          <w:rFonts w:ascii="Arial" w:hAnsi="Arial" w:cs="Arial"/>
          <w:color w:val="231F20"/>
          <w:spacing w:val="-1"/>
          <w:w w:val="105"/>
          <w:sz w:val="24"/>
          <w:szCs w:val="24"/>
        </w:rPr>
        <w:t xml:space="preserve"> </w:t>
      </w:r>
      <w:r w:rsidRPr="006A2820">
        <w:rPr>
          <w:rFonts w:ascii="Arial" w:hAnsi="Arial" w:cs="Arial"/>
          <w:color w:val="231F20"/>
          <w:w w:val="105"/>
          <w:sz w:val="24"/>
          <w:szCs w:val="24"/>
        </w:rPr>
        <w:t>указанная</w:t>
      </w:r>
      <w:r w:rsidRPr="006A2820">
        <w:rPr>
          <w:rFonts w:ascii="Arial" w:hAnsi="Arial" w:cs="Arial"/>
          <w:color w:val="231F20"/>
          <w:spacing w:val="-1"/>
          <w:w w:val="105"/>
          <w:sz w:val="24"/>
          <w:szCs w:val="24"/>
        </w:rPr>
        <w:t xml:space="preserve"> </w:t>
      </w:r>
      <w:r w:rsidRPr="006A2820">
        <w:rPr>
          <w:rFonts w:ascii="Arial" w:hAnsi="Arial" w:cs="Arial"/>
          <w:color w:val="231F20"/>
          <w:w w:val="105"/>
          <w:sz w:val="24"/>
          <w:szCs w:val="24"/>
        </w:rPr>
        <w:t>скорость</w:t>
      </w:r>
      <w:r w:rsidRPr="006A2820">
        <w:rPr>
          <w:rFonts w:ascii="Arial" w:hAnsi="Arial" w:cs="Arial"/>
          <w:color w:val="231F20"/>
          <w:spacing w:val="-1"/>
          <w:w w:val="105"/>
          <w:sz w:val="24"/>
          <w:szCs w:val="24"/>
        </w:rPr>
        <w:t xml:space="preserve"> </w:t>
      </w:r>
      <w:r w:rsidRPr="006A2820">
        <w:rPr>
          <w:rFonts w:ascii="Arial" w:hAnsi="Arial" w:cs="Arial"/>
          <w:color w:val="231F20"/>
          <w:w w:val="105"/>
          <w:sz w:val="24"/>
          <w:szCs w:val="24"/>
        </w:rPr>
        <w:t>потока</w:t>
      </w:r>
      <w:r w:rsidRPr="006A2820">
        <w:rPr>
          <w:rFonts w:ascii="Arial" w:hAnsi="Arial" w:cs="Arial"/>
          <w:color w:val="231F20"/>
          <w:spacing w:val="-1"/>
          <w:w w:val="105"/>
          <w:sz w:val="24"/>
          <w:szCs w:val="24"/>
        </w:rPr>
        <w:t xml:space="preserve"> </w:t>
      </w:r>
      <w:r w:rsidRPr="006A2820">
        <w:rPr>
          <w:rFonts w:ascii="Arial" w:hAnsi="Arial" w:cs="Arial"/>
          <w:color w:val="231F20"/>
          <w:w w:val="105"/>
          <w:sz w:val="24"/>
          <w:szCs w:val="24"/>
        </w:rPr>
        <w:t>исследуемого</w:t>
      </w:r>
      <w:r w:rsidR="006A2820">
        <w:rPr>
          <w:rFonts w:ascii="Arial" w:hAnsi="Arial" w:cs="Arial"/>
          <w:sz w:val="24"/>
          <w:szCs w:val="24"/>
        </w:rPr>
        <w:t xml:space="preserve"> </w:t>
      </w:r>
      <w:r w:rsidRPr="006A2820">
        <w:rPr>
          <w:rFonts w:ascii="Arial" w:hAnsi="Arial" w:cs="Arial"/>
          <w:color w:val="231F20"/>
          <w:w w:val="105"/>
          <w:sz w:val="24"/>
          <w:szCs w:val="24"/>
        </w:rPr>
        <w:t>раствора</w:t>
      </w:r>
      <w:r w:rsidRPr="006A2820">
        <w:rPr>
          <w:rFonts w:ascii="Arial" w:hAnsi="Arial" w:cs="Arial"/>
          <w:color w:val="231F20"/>
          <w:spacing w:val="-4"/>
          <w:w w:val="105"/>
          <w:sz w:val="24"/>
          <w:szCs w:val="24"/>
        </w:rPr>
        <w:t xml:space="preserve"> </w:t>
      </w:r>
      <w:r w:rsidRPr="006A2820">
        <w:rPr>
          <w:rFonts w:ascii="Arial" w:hAnsi="Arial" w:cs="Arial"/>
          <w:color w:val="231F20"/>
          <w:w w:val="105"/>
          <w:sz w:val="24"/>
          <w:szCs w:val="24"/>
        </w:rPr>
        <w:t>не</w:t>
      </w:r>
      <w:r w:rsidRPr="006A2820">
        <w:rPr>
          <w:rFonts w:ascii="Arial" w:hAnsi="Arial" w:cs="Arial"/>
          <w:color w:val="231F20"/>
          <w:spacing w:val="-3"/>
          <w:w w:val="105"/>
          <w:sz w:val="24"/>
          <w:szCs w:val="24"/>
        </w:rPr>
        <w:t xml:space="preserve"> </w:t>
      </w:r>
      <w:r w:rsidRPr="006A2820">
        <w:rPr>
          <w:rFonts w:ascii="Arial" w:hAnsi="Arial" w:cs="Arial"/>
          <w:color w:val="231F20"/>
          <w:w w:val="105"/>
          <w:sz w:val="24"/>
          <w:szCs w:val="24"/>
        </w:rPr>
        <w:t>может</w:t>
      </w:r>
      <w:r w:rsidRPr="006A2820">
        <w:rPr>
          <w:rFonts w:ascii="Arial" w:hAnsi="Arial" w:cs="Arial"/>
          <w:color w:val="231F20"/>
          <w:spacing w:val="-3"/>
          <w:w w:val="105"/>
          <w:sz w:val="24"/>
          <w:szCs w:val="24"/>
        </w:rPr>
        <w:t xml:space="preserve"> </w:t>
      </w:r>
      <w:r w:rsidRPr="006A2820">
        <w:rPr>
          <w:rFonts w:ascii="Arial" w:hAnsi="Arial" w:cs="Arial"/>
          <w:color w:val="231F20"/>
          <w:w w:val="105"/>
          <w:sz w:val="24"/>
          <w:szCs w:val="24"/>
        </w:rPr>
        <w:t>быть</w:t>
      </w:r>
      <w:r w:rsidRPr="006A2820">
        <w:rPr>
          <w:rFonts w:ascii="Arial" w:hAnsi="Arial" w:cs="Arial"/>
          <w:color w:val="231F20"/>
          <w:spacing w:val="-3"/>
          <w:w w:val="105"/>
          <w:sz w:val="24"/>
          <w:szCs w:val="24"/>
        </w:rPr>
        <w:t xml:space="preserve"> </w:t>
      </w:r>
      <w:r w:rsidRPr="006A2820">
        <w:rPr>
          <w:rFonts w:ascii="Arial" w:hAnsi="Arial" w:cs="Arial"/>
          <w:color w:val="231F20"/>
          <w:w w:val="105"/>
          <w:sz w:val="24"/>
          <w:szCs w:val="24"/>
        </w:rPr>
        <w:t>достигнута,</w:t>
      </w:r>
      <w:r w:rsidRPr="006A2820">
        <w:rPr>
          <w:rFonts w:ascii="Arial" w:hAnsi="Arial" w:cs="Arial"/>
          <w:color w:val="231F20"/>
          <w:spacing w:val="-3"/>
          <w:w w:val="105"/>
          <w:sz w:val="24"/>
          <w:szCs w:val="24"/>
        </w:rPr>
        <w:t xml:space="preserve"> </w:t>
      </w:r>
      <w:r w:rsidRPr="006A2820">
        <w:rPr>
          <w:rFonts w:ascii="Arial" w:hAnsi="Arial" w:cs="Arial"/>
          <w:color w:val="231F20"/>
          <w:w w:val="105"/>
          <w:sz w:val="24"/>
          <w:szCs w:val="24"/>
        </w:rPr>
        <w:t>используйте</w:t>
      </w:r>
      <w:r w:rsidRPr="006A2820">
        <w:rPr>
          <w:rFonts w:ascii="Arial" w:hAnsi="Arial" w:cs="Arial"/>
          <w:color w:val="231F20"/>
          <w:spacing w:val="-4"/>
          <w:w w:val="105"/>
          <w:sz w:val="24"/>
          <w:szCs w:val="24"/>
        </w:rPr>
        <w:t xml:space="preserve"> </w:t>
      </w:r>
      <w:r w:rsidRPr="006A2820">
        <w:rPr>
          <w:rFonts w:ascii="Arial" w:hAnsi="Arial" w:cs="Arial"/>
          <w:color w:val="231F20"/>
          <w:w w:val="105"/>
          <w:sz w:val="24"/>
          <w:szCs w:val="24"/>
        </w:rPr>
        <w:t>максимально</w:t>
      </w:r>
      <w:r w:rsidRPr="006A2820">
        <w:rPr>
          <w:rFonts w:ascii="Arial" w:hAnsi="Arial" w:cs="Arial"/>
          <w:color w:val="231F20"/>
          <w:spacing w:val="-3"/>
          <w:w w:val="105"/>
          <w:sz w:val="24"/>
          <w:szCs w:val="24"/>
        </w:rPr>
        <w:t xml:space="preserve"> </w:t>
      </w:r>
      <w:r w:rsidRPr="006A2820">
        <w:rPr>
          <w:rFonts w:ascii="Arial" w:hAnsi="Arial" w:cs="Arial"/>
          <w:color w:val="231F20"/>
          <w:w w:val="105"/>
          <w:sz w:val="24"/>
          <w:szCs w:val="24"/>
        </w:rPr>
        <w:t>возможную</w:t>
      </w:r>
      <w:r w:rsidRPr="006A2820">
        <w:rPr>
          <w:rFonts w:ascii="Arial" w:hAnsi="Arial" w:cs="Arial"/>
          <w:color w:val="231F20"/>
          <w:spacing w:val="-3"/>
          <w:w w:val="105"/>
          <w:sz w:val="24"/>
          <w:szCs w:val="24"/>
        </w:rPr>
        <w:t xml:space="preserve"> </w:t>
      </w:r>
      <w:r w:rsidRPr="006A2820">
        <w:rPr>
          <w:rFonts w:ascii="Arial" w:hAnsi="Arial" w:cs="Arial"/>
          <w:color w:val="231F20"/>
          <w:w w:val="105"/>
          <w:sz w:val="24"/>
          <w:szCs w:val="24"/>
        </w:rPr>
        <w:t>скорость</w:t>
      </w:r>
      <w:r w:rsidRPr="006A2820">
        <w:rPr>
          <w:rFonts w:ascii="Arial" w:hAnsi="Arial" w:cs="Arial"/>
          <w:color w:val="231F20"/>
          <w:spacing w:val="-3"/>
          <w:w w:val="105"/>
          <w:sz w:val="24"/>
          <w:szCs w:val="24"/>
        </w:rPr>
        <w:t xml:space="preserve"> </w:t>
      </w:r>
      <w:r w:rsidRPr="006A2820">
        <w:rPr>
          <w:rFonts w:ascii="Arial" w:hAnsi="Arial" w:cs="Arial"/>
          <w:color w:val="231F20"/>
          <w:w w:val="105"/>
          <w:sz w:val="24"/>
          <w:szCs w:val="24"/>
        </w:rPr>
        <w:t>потока</w:t>
      </w:r>
      <w:r w:rsidRPr="006A2820">
        <w:rPr>
          <w:rFonts w:ascii="Arial" w:hAnsi="Arial" w:cs="Arial"/>
          <w:color w:val="231F20"/>
          <w:spacing w:val="-3"/>
          <w:w w:val="105"/>
          <w:sz w:val="24"/>
          <w:szCs w:val="24"/>
        </w:rPr>
        <w:t xml:space="preserve"> </w:t>
      </w:r>
      <w:r w:rsidRPr="006A2820">
        <w:rPr>
          <w:rFonts w:ascii="Arial" w:hAnsi="Arial" w:cs="Arial"/>
          <w:color w:val="231F20"/>
          <w:w w:val="105"/>
          <w:sz w:val="24"/>
          <w:szCs w:val="24"/>
        </w:rPr>
        <w:t>и</w:t>
      </w:r>
      <w:r w:rsidRPr="006A2820">
        <w:rPr>
          <w:rFonts w:ascii="Arial" w:hAnsi="Arial" w:cs="Arial"/>
          <w:color w:val="231F20"/>
          <w:spacing w:val="-3"/>
          <w:w w:val="105"/>
          <w:sz w:val="24"/>
          <w:szCs w:val="24"/>
        </w:rPr>
        <w:t xml:space="preserve"> </w:t>
      </w:r>
      <w:r w:rsidRPr="006A2820">
        <w:rPr>
          <w:rFonts w:ascii="Arial" w:hAnsi="Arial" w:cs="Arial"/>
          <w:color w:val="231F20"/>
          <w:w w:val="105"/>
          <w:sz w:val="24"/>
          <w:szCs w:val="24"/>
        </w:rPr>
        <w:t>запишите</w:t>
      </w:r>
      <w:r w:rsidRPr="006A2820">
        <w:rPr>
          <w:rFonts w:ascii="Arial" w:hAnsi="Arial" w:cs="Arial"/>
          <w:color w:val="231F20"/>
          <w:spacing w:val="-4"/>
          <w:w w:val="105"/>
          <w:sz w:val="24"/>
          <w:szCs w:val="24"/>
        </w:rPr>
        <w:t xml:space="preserve"> </w:t>
      </w:r>
      <w:r w:rsidRPr="006A2820">
        <w:rPr>
          <w:rFonts w:ascii="Arial" w:hAnsi="Arial" w:cs="Arial"/>
          <w:color w:val="231F20"/>
          <w:spacing w:val="-5"/>
          <w:w w:val="105"/>
          <w:sz w:val="24"/>
          <w:szCs w:val="24"/>
        </w:rPr>
        <w:t>ее.</w:t>
      </w:r>
    </w:p>
    <w:p w14:paraId="4E08BE12" w14:textId="77777777" w:rsidR="00C25648" w:rsidRPr="006A2820" w:rsidRDefault="00C25648" w:rsidP="006A2820">
      <w:pPr>
        <w:spacing w:line="321" w:lineRule="auto"/>
        <w:ind w:right="638" w:firstLine="579"/>
        <w:rPr>
          <w:rFonts w:ascii="Arial" w:hAnsi="Arial" w:cs="Arial"/>
          <w:sz w:val="24"/>
          <w:szCs w:val="24"/>
        </w:rPr>
      </w:pPr>
      <w:r w:rsidRPr="006A2820">
        <w:rPr>
          <w:rFonts w:ascii="Arial" w:hAnsi="Arial" w:cs="Arial"/>
          <w:color w:val="231F20"/>
          <w:w w:val="105"/>
          <w:sz w:val="24"/>
          <w:szCs w:val="24"/>
        </w:rPr>
        <w:t>Соберите образцы для испытаний после достижения устойчивого состояния (обычно через 30 минут контакта с кровью) со стороны входа крови и фильтрата и измерьте концентрации альбумина, IgG, аполипопротеина B или ЛПНП и IgM.</w:t>
      </w:r>
    </w:p>
    <w:p w14:paraId="4070A662" w14:textId="77777777" w:rsidR="00C25648" w:rsidRDefault="00C25648" w:rsidP="00C25648">
      <w:pPr>
        <w:pStyle w:val="aff3"/>
        <w:spacing w:before="115"/>
        <w:rPr>
          <w:rFonts w:ascii="Arial" w:hAnsi="Arial" w:cs="Arial"/>
          <w:sz w:val="24"/>
          <w:szCs w:val="24"/>
        </w:rPr>
      </w:pPr>
    </w:p>
    <w:p w14:paraId="3CABE261" w14:textId="77777777" w:rsidR="006A2820" w:rsidRDefault="006A2820" w:rsidP="00C25648">
      <w:pPr>
        <w:pStyle w:val="aff3"/>
        <w:spacing w:before="115"/>
        <w:rPr>
          <w:rFonts w:ascii="Arial" w:hAnsi="Arial" w:cs="Arial"/>
          <w:sz w:val="24"/>
          <w:szCs w:val="24"/>
        </w:rPr>
      </w:pPr>
    </w:p>
    <w:p w14:paraId="291888D8" w14:textId="77777777" w:rsidR="006A2820" w:rsidRDefault="006A2820" w:rsidP="006A2820">
      <w:pPr>
        <w:widowControl w:val="0"/>
        <w:tabs>
          <w:tab w:val="left" w:pos="1120"/>
        </w:tabs>
        <w:autoSpaceDE w:val="0"/>
        <w:autoSpaceDN w:val="0"/>
        <w:spacing w:before="1" w:line="240" w:lineRule="auto"/>
        <w:rPr>
          <w:rFonts w:ascii="Arial" w:hAnsi="Arial" w:cs="Arial"/>
          <w:sz w:val="24"/>
          <w:szCs w:val="24"/>
        </w:rPr>
      </w:pPr>
    </w:p>
    <w:p w14:paraId="2D4685A3" w14:textId="77777777" w:rsidR="00C25648" w:rsidRPr="006A2820" w:rsidRDefault="006A2820" w:rsidP="006A2820">
      <w:pPr>
        <w:widowControl w:val="0"/>
        <w:tabs>
          <w:tab w:val="left" w:pos="1120"/>
        </w:tabs>
        <w:autoSpaceDE w:val="0"/>
        <w:autoSpaceDN w:val="0"/>
        <w:spacing w:before="1" w:line="240" w:lineRule="auto"/>
        <w:rPr>
          <w:rFonts w:ascii="Arial" w:hAnsi="Arial" w:cs="Arial"/>
          <w:color w:val="231F20"/>
          <w:sz w:val="24"/>
        </w:rPr>
      </w:pPr>
      <w:r>
        <w:rPr>
          <w:rFonts w:ascii="Arial" w:hAnsi="Arial" w:cs="Arial"/>
          <w:sz w:val="24"/>
          <w:szCs w:val="24"/>
        </w:rPr>
        <w:t xml:space="preserve">   5.6.3.3.  </w:t>
      </w:r>
      <w:r w:rsidR="00C25648" w:rsidRPr="006A2820">
        <w:rPr>
          <w:rFonts w:ascii="Arial" w:hAnsi="Arial" w:cs="Arial"/>
          <w:color w:val="231F20"/>
          <w:sz w:val="24"/>
        </w:rPr>
        <w:t>Расчет</w:t>
      </w:r>
      <w:r w:rsidR="00C25648" w:rsidRPr="006A2820">
        <w:rPr>
          <w:rFonts w:ascii="Arial" w:hAnsi="Arial" w:cs="Arial"/>
          <w:color w:val="231F20"/>
          <w:spacing w:val="18"/>
          <w:sz w:val="24"/>
        </w:rPr>
        <w:t xml:space="preserve"> </w:t>
      </w:r>
      <w:r w:rsidR="00C25648" w:rsidRPr="006A2820">
        <w:rPr>
          <w:rFonts w:ascii="Arial" w:hAnsi="Arial" w:cs="Arial"/>
          <w:color w:val="231F20"/>
          <w:sz w:val="24"/>
        </w:rPr>
        <w:t>коэффициента</w:t>
      </w:r>
      <w:r w:rsidR="00C25648" w:rsidRPr="006A2820">
        <w:rPr>
          <w:rFonts w:ascii="Arial" w:hAnsi="Arial" w:cs="Arial"/>
          <w:color w:val="231F20"/>
          <w:spacing w:val="18"/>
          <w:sz w:val="24"/>
        </w:rPr>
        <w:t xml:space="preserve"> </w:t>
      </w:r>
      <w:r w:rsidR="00C25648" w:rsidRPr="006A2820">
        <w:rPr>
          <w:rFonts w:ascii="Arial" w:hAnsi="Arial" w:cs="Arial"/>
          <w:color w:val="231F20"/>
          <w:spacing w:val="-2"/>
          <w:sz w:val="24"/>
        </w:rPr>
        <w:t>просеивания</w:t>
      </w:r>
    </w:p>
    <w:p w14:paraId="0581766A" w14:textId="77777777" w:rsidR="006A2820" w:rsidRDefault="00C25648" w:rsidP="006A2820">
      <w:pPr>
        <w:tabs>
          <w:tab w:val="right" w:leader="dot" w:pos="9631"/>
        </w:tabs>
        <w:spacing w:after="0" w:line="360" w:lineRule="auto"/>
        <w:ind w:firstLine="510"/>
        <w:rPr>
          <w:rFonts w:ascii="Arial" w:hAnsi="Arial" w:cs="Arial"/>
          <w:color w:val="053CF5"/>
          <w:sz w:val="24"/>
          <w:szCs w:val="24"/>
        </w:rPr>
      </w:pPr>
      <w:r w:rsidRPr="006A2820">
        <w:rPr>
          <w:rFonts w:ascii="Arial" w:hAnsi="Arial" w:cs="Arial"/>
          <w:color w:val="231F20"/>
          <w:sz w:val="24"/>
          <w:szCs w:val="24"/>
        </w:rPr>
        <w:t>Коэффициент</w:t>
      </w:r>
      <w:r w:rsidRPr="006A2820">
        <w:rPr>
          <w:rFonts w:ascii="Arial" w:hAnsi="Arial" w:cs="Arial"/>
          <w:color w:val="231F20"/>
          <w:spacing w:val="21"/>
          <w:sz w:val="24"/>
          <w:szCs w:val="24"/>
        </w:rPr>
        <w:t xml:space="preserve"> </w:t>
      </w:r>
      <w:r w:rsidRPr="006A2820">
        <w:rPr>
          <w:rFonts w:ascii="Arial" w:hAnsi="Arial" w:cs="Arial"/>
          <w:color w:val="231F20"/>
          <w:sz w:val="24"/>
          <w:szCs w:val="24"/>
        </w:rPr>
        <w:t>просеивания</w:t>
      </w:r>
      <w:r w:rsidRPr="006A2820">
        <w:rPr>
          <w:rFonts w:ascii="Arial" w:hAnsi="Arial" w:cs="Arial"/>
          <w:color w:val="231F20"/>
          <w:spacing w:val="21"/>
          <w:sz w:val="24"/>
          <w:szCs w:val="24"/>
        </w:rPr>
        <w:t xml:space="preserve"> </w:t>
      </w:r>
      <w:r w:rsidRPr="006A2820">
        <w:rPr>
          <w:rFonts w:ascii="Arial" w:hAnsi="Arial" w:cs="Arial"/>
          <w:color w:val="231F20"/>
          <w:sz w:val="24"/>
          <w:szCs w:val="24"/>
        </w:rPr>
        <w:t>S</w:t>
      </w:r>
      <w:r w:rsidRPr="006A2820">
        <w:rPr>
          <w:rFonts w:ascii="Arial" w:hAnsi="Arial" w:cs="Arial"/>
          <w:color w:val="231F20"/>
          <w:spacing w:val="21"/>
          <w:sz w:val="24"/>
          <w:szCs w:val="24"/>
        </w:rPr>
        <w:t xml:space="preserve"> </w:t>
      </w:r>
      <w:r w:rsidRPr="006A2820">
        <w:rPr>
          <w:rFonts w:ascii="Arial" w:hAnsi="Arial" w:cs="Arial"/>
          <w:color w:val="231F20"/>
          <w:sz w:val="24"/>
          <w:szCs w:val="24"/>
        </w:rPr>
        <w:t>можно</w:t>
      </w:r>
      <w:r w:rsidRPr="006A2820">
        <w:rPr>
          <w:rFonts w:ascii="Arial" w:hAnsi="Arial" w:cs="Arial"/>
          <w:color w:val="231F20"/>
          <w:spacing w:val="21"/>
          <w:sz w:val="24"/>
          <w:szCs w:val="24"/>
        </w:rPr>
        <w:t xml:space="preserve"> </w:t>
      </w:r>
      <w:r w:rsidRPr="006A2820">
        <w:rPr>
          <w:rFonts w:ascii="Arial" w:hAnsi="Arial" w:cs="Arial"/>
          <w:color w:val="231F20"/>
          <w:sz w:val="24"/>
          <w:szCs w:val="24"/>
        </w:rPr>
        <w:t>рассчитать</w:t>
      </w:r>
      <w:r w:rsidRPr="006A2820">
        <w:rPr>
          <w:rFonts w:ascii="Arial" w:hAnsi="Arial" w:cs="Arial"/>
          <w:color w:val="231F20"/>
          <w:spacing w:val="21"/>
          <w:sz w:val="24"/>
          <w:szCs w:val="24"/>
        </w:rPr>
        <w:t xml:space="preserve"> </w:t>
      </w:r>
      <w:r w:rsidRPr="006A2820">
        <w:rPr>
          <w:rFonts w:ascii="Arial" w:hAnsi="Arial" w:cs="Arial"/>
          <w:color w:val="231F20"/>
          <w:sz w:val="24"/>
          <w:szCs w:val="24"/>
        </w:rPr>
        <w:t>по</w:t>
      </w:r>
      <w:r w:rsidRPr="006A2820">
        <w:rPr>
          <w:rFonts w:ascii="Arial" w:hAnsi="Arial" w:cs="Arial"/>
          <w:color w:val="231F20"/>
          <w:spacing w:val="21"/>
          <w:sz w:val="24"/>
          <w:szCs w:val="24"/>
        </w:rPr>
        <w:t xml:space="preserve"> </w:t>
      </w:r>
      <w:r w:rsidRPr="006A2820">
        <w:rPr>
          <w:rFonts w:ascii="Arial" w:hAnsi="Arial" w:cs="Arial"/>
          <w:color w:val="053CF5"/>
          <w:sz w:val="24"/>
          <w:szCs w:val="24"/>
        </w:rPr>
        <w:t>формуле</w:t>
      </w:r>
      <w:r w:rsidRPr="006A2820">
        <w:rPr>
          <w:rFonts w:ascii="Arial" w:hAnsi="Arial" w:cs="Arial"/>
          <w:color w:val="053CF5"/>
          <w:spacing w:val="21"/>
          <w:sz w:val="24"/>
          <w:szCs w:val="24"/>
        </w:rPr>
        <w:t xml:space="preserve"> </w:t>
      </w:r>
      <w:r w:rsidRPr="006A2820">
        <w:rPr>
          <w:rFonts w:ascii="Arial" w:hAnsi="Arial" w:cs="Arial"/>
          <w:color w:val="053CF5"/>
          <w:sz w:val="24"/>
          <w:szCs w:val="24"/>
        </w:rPr>
        <w:t>(2):</w:t>
      </w:r>
    </w:p>
    <w:p w14:paraId="52A87CD3" w14:textId="77777777" w:rsidR="006A2820" w:rsidRDefault="006A2820" w:rsidP="006A2820">
      <w:pPr>
        <w:tabs>
          <w:tab w:val="right" w:leader="dot" w:pos="9631"/>
        </w:tabs>
        <w:spacing w:after="0" w:line="360" w:lineRule="auto"/>
        <w:ind w:firstLine="510"/>
        <w:rPr>
          <w:rFonts w:ascii="Arial" w:eastAsia="Calibri" w:hAnsi="Arial" w:cs="Arial"/>
          <w:sz w:val="24"/>
          <w:szCs w:val="24"/>
        </w:rPr>
      </w:pPr>
    </w:p>
    <w:p w14:paraId="24C98CF6" w14:textId="77777777" w:rsidR="006A2820" w:rsidRPr="006A2820" w:rsidRDefault="006A2820" w:rsidP="006A2820">
      <w:pPr>
        <w:tabs>
          <w:tab w:val="right" w:leader="dot" w:pos="9631"/>
        </w:tabs>
        <w:spacing w:after="0" w:line="360" w:lineRule="auto"/>
        <w:ind w:left="567" w:hanging="57"/>
        <w:rPr>
          <w:rFonts w:ascii="Arial" w:eastAsia="Calibri" w:hAnsi="Arial" w:cs="Arial"/>
          <w:sz w:val="24"/>
          <w:szCs w:val="24"/>
        </w:rPr>
      </w:pPr>
      <m:oMathPara>
        <m:oMathParaPr>
          <m:jc m:val="left"/>
        </m:oMathParaPr>
        <m:oMath>
          <m:r>
            <w:rPr>
              <w:rFonts w:ascii="Cambria Math" w:hAnsi="Cambria Math"/>
              <w:sz w:val="24"/>
              <w:szCs w:val="24"/>
              <w:lang w:val="en-US"/>
            </w:rPr>
            <m:t>S=</m:t>
          </m:r>
          <m:f>
            <m:fPr>
              <m:ctrlPr>
                <w:rPr>
                  <w:rFonts w:ascii="Cambria Math" w:hAnsi="Cambria Math"/>
                  <w:i/>
                  <w:sz w:val="24"/>
                  <w:szCs w:val="24"/>
                  <w:lang w:val="en-US"/>
                </w:rPr>
              </m:ctrlPr>
            </m:fPr>
            <m:num>
              <m:sSub>
                <m:sSubPr>
                  <m:ctrlPr>
                    <w:rPr>
                      <w:rFonts w:ascii="Cambria Math" w:hAnsi="Cambria Math"/>
                      <w:i/>
                      <w:sz w:val="24"/>
                      <w:szCs w:val="24"/>
                      <w:lang w:val="en-US"/>
                    </w:rPr>
                  </m:ctrlPr>
                </m:sSubPr>
                <m:e>
                  <m:r>
                    <w:rPr>
                      <w:rFonts w:ascii="Cambria Math" w:hAnsi="Cambria Math"/>
                      <w:sz w:val="24"/>
                      <w:szCs w:val="24"/>
                      <w:lang w:val="en-US"/>
                    </w:rPr>
                    <m:t>c</m:t>
                  </m:r>
                </m:e>
                <m:sub>
                  <m:r>
                    <m:rPr>
                      <m:sty m:val="p"/>
                    </m:rPr>
                    <w:rPr>
                      <w:rFonts w:ascii="Cambria Math" w:hAnsi="Cambria Math"/>
                      <w:sz w:val="24"/>
                      <w:szCs w:val="24"/>
                      <w:lang w:val="en-US"/>
                    </w:rPr>
                    <m:t>F</m:t>
                  </m:r>
                </m:sub>
              </m:sSub>
            </m:num>
            <m:den>
              <m:sSub>
                <m:sSubPr>
                  <m:ctrlPr>
                    <w:rPr>
                      <w:rFonts w:ascii="Cambria Math" w:hAnsi="Cambria Math"/>
                      <w:i/>
                      <w:sz w:val="24"/>
                      <w:szCs w:val="24"/>
                      <w:lang w:val="en-US"/>
                    </w:rPr>
                  </m:ctrlPr>
                </m:sSubPr>
                <m:e>
                  <m:r>
                    <w:rPr>
                      <w:rFonts w:ascii="Cambria Math" w:hAnsi="Cambria Math"/>
                      <w:sz w:val="24"/>
                      <w:szCs w:val="24"/>
                      <w:lang w:val="en-US"/>
                    </w:rPr>
                    <m:t>c</m:t>
                  </m:r>
                </m:e>
                <m:sub>
                  <m:r>
                    <m:rPr>
                      <m:sty m:val="p"/>
                    </m:rPr>
                    <w:rPr>
                      <w:rFonts w:ascii="Cambria Math" w:hAnsi="Cambria Math"/>
                      <w:sz w:val="24"/>
                      <w:szCs w:val="24"/>
                      <w:lang w:val="en-US"/>
                    </w:rPr>
                    <m:t>BI</m:t>
                  </m:r>
                </m:sub>
              </m:sSub>
            </m:den>
          </m:f>
        </m:oMath>
      </m:oMathPara>
    </w:p>
    <w:p w14:paraId="633178D4" w14:textId="77777777" w:rsidR="002872B2" w:rsidRDefault="00D61072" w:rsidP="006A2820">
      <w:pPr>
        <w:tabs>
          <w:tab w:val="right" w:leader="dot" w:pos="9631"/>
        </w:tabs>
        <w:spacing w:after="0" w:line="360" w:lineRule="auto"/>
        <w:rPr>
          <w:rFonts w:ascii="Arial" w:eastAsia="Calibri" w:hAnsi="Arial" w:cs="Arial"/>
          <w:sz w:val="24"/>
          <w:szCs w:val="24"/>
        </w:rPr>
      </w:pPr>
      <w:r>
        <w:rPr>
          <w:rFonts w:ascii="Arial" w:eastAsia="Calibri" w:hAnsi="Arial" w:cs="Arial"/>
        </w:rPr>
        <w:t xml:space="preserve">   </w:t>
      </w:r>
      <w:r w:rsidR="006A2820" w:rsidRPr="006A2820">
        <w:rPr>
          <w:rFonts w:ascii="Arial" w:eastAsia="Calibri" w:hAnsi="Arial" w:cs="Arial"/>
        </w:rPr>
        <w:t>где</w:t>
      </w:r>
      <w:r w:rsidR="006A2820">
        <w:rPr>
          <w:rFonts w:ascii="Arial" w:eastAsia="Calibri" w:hAnsi="Arial" w:cs="Arial"/>
          <w:sz w:val="24"/>
          <w:szCs w:val="24"/>
        </w:rPr>
        <w:t>:</w:t>
      </w:r>
    </w:p>
    <w:p w14:paraId="7BF55772" w14:textId="77777777" w:rsidR="006A2820" w:rsidRPr="006A2820" w:rsidRDefault="006A2820" w:rsidP="0074399B">
      <w:pPr>
        <w:tabs>
          <w:tab w:val="right" w:leader="dot" w:pos="9631"/>
        </w:tabs>
        <w:spacing w:after="0" w:line="360" w:lineRule="auto"/>
        <w:ind w:firstLine="510"/>
        <w:rPr>
          <w:rFonts w:ascii="Arial" w:eastAsia="Calibri" w:hAnsi="Arial" w:cs="Arial"/>
          <w:sz w:val="24"/>
          <w:szCs w:val="24"/>
        </w:rPr>
      </w:pPr>
      <w:r w:rsidRPr="006A2820">
        <w:rPr>
          <w:rFonts w:ascii="STIXGeneral-Italic" w:eastAsia="Calibri" w:hAnsi="STIXGeneral-Italic" w:cs="STIXGeneral-Italic"/>
          <w:lang w:val="en-US"/>
        </w:rPr>
        <w:t>𝑆</w:t>
      </w:r>
      <w:r w:rsidRPr="00A11C51">
        <w:rPr>
          <w:rFonts w:ascii="Arial" w:eastAsia="Calibri" w:hAnsi="Arial" w:cs="Arial"/>
          <w:sz w:val="24"/>
          <w:szCs w:val="24"/>
        </w:rPr>
        <w:t xml:space="preserve">  - </w:t>
      </w:r>
      <w:r w:rsidRPr="00A11C51">
        <w:rPr>
          <w:rFonts w:ascii="Arial" w:eastAsia="Calibri" w:hAnsi="Arial" w:cs="Arial"/>
        </w:rPr>
        <w:t>коэффициент просеивания</w:t>
      </w:r>
    </w:p>
    <w:p w14:paraId="0E28A8FA" w14:textId="77777777" w:rsidR="002872B2" w:rsidRPr="006A2820" w:rsidRDefault="009253E1" w:rsidP="006A2820">
      <w:pPr>
        <w:tabs>
          <w:tab w:val="right" w:leader="dot" w:pos="9631"/>
        </w:tabs>
        <w:spacing w:after="0" w:line="360" w:lineRule="auto"/>
        <w:ind w:left="426" w:firstLine="84"/>
        <w:rPr>
          <w:rFonts w:ascii="Arial" w:eastAsia="Calibri" w:hAnsi="Arial" w:cs="Arial"/>
          <w:sz w:val="24"/>
          <w:szCs w:val="24"/>
        </w:rPr>
      </w:pPr>
      <m:oMath>
        <m:sSub>
          <m:sSubPr>
            <m:ctrlPr>
              <w:rPr>
                <w:rFonts w:ascii="Cambria Math" w:hAnsi="Cambria Math"/>
                <w:i/>
                <w:lang w:val="en-US"/>
              </w:rPr>
            </m:ctrlPr>
          </m:sSubPr>
          <m:e>
            <m:r>
              <w:rPr>
                <w:rFonts w:ascii="Cambria Math" w:hAnsi="Cambria Math"/>
                <w:lang w:val="en-US"/>
              </w:rPr>
              <m:t>c</m:t>
            </m:r>
          </m:e>
          <m:sub>
            <m:r>
              <m:rPr>
                <m:sty m:val="p"/>
              </m:rPr>
              <w:rPr>
                <w:rFonts w:ascii="Cambria Math" w:hAnsi="Cambria Math"/>
                <w:lang w:val="en-US"/>
              </w:rPr>
              <m:t>BI</m:t>
            </m:r>
          </m:sub>
        </m:sSub>
      </m:oMath>
      <w:r w:rsidR="006A2820" w:rsidRPr="00A11C51">
        <w:rPr>
          <w:rFonts w:ascii="Arial" w:eastAsia="Calibri" w:hAnsi="Arial" w:cs="Arial"/>
        </w:rPr>
        <w:t xml:space="preserve"> - </w:t>
      </w:r>
      <w:r w:rsidR="006A2820" w:rsidRPr="006A2820">
        <w:rPr>
          <w:rFonts w:ascii="Arial" w:eastAsia="Calibri" w:hAnsi="Arial" w:cs="Arial"/>
        </w:rPr>
        <w:t>концентрация растворенного вещества на стороне входа крови в плазмафильтр</w:t>
      </w:r>
    </w:p>
    <w:p w14:paraId="48E73C56" w14:textId="77777777" w:rsidR="002872B2" w:rsidRDefault="009253E1" w:rsidP="006A2820">
      <w:pPr>
        <w:tabs>
          <w:tab w:val="right" w:leader="dot" w:pos="9631"/>
        </w:tabs>
        <w:spacing w:after="0" w:line="360" w:lineRule="auto"/>
        <w:ind w:left="567" w:hanging="57"/>
        <w:rPr>
          <w:rFonts w:ascii="Arial" w:eastAsia="Calibri" w:hAnsi="Arial" w:cs="Arial"/>
        </w:rPr>
      </w:pPr>
      <m:oMath>
        <m:sSub>
          <m:sSubPr>
            <m:ctrlPr>
              <w:rPr>
                <w:rFonts w:ascii="Cambria Math" w:hAnsi="Cambria Math"/>
                <w:i/>
                <w:lang w:val="en-US"/>
              </w:rPr>
            </m:ctrlPr>
          </m:sSubPr>
          <m:e>
            <m:r>
              <w:rPr>
                <w:rFonts w:ascii="Cambria Math" w:hAnsi="Cambria Math"/>
                <w:lang w:val="en-US"/>
              </w:rPr>
              <m:t>c</m:t>
            </m:r>
          </m:e>
          <m:sub>
            <m:r>
              <m:rPr>
                <m:sty m:val="p"/>
              </m:rPr>
              <w:rPr>
                <w:rFonts w:ascii="Cambria Math" w:hAnsi="Cambria Math"/>
                <w:lang w:val="en-US"/>
              </w:rPr>
              <m:t>F</m:t>
            </m:r>
          </m:sub>
        </m:sSub>
      </m:oMath>
      <w:r w:rsidR="006A2820" w:rsidRPr="00A11C51">
        <w:rPr>
          <w:rFonts w:ascii="Arial" w:eastAsia="Calibri" w:hAnsi="Arial" w:cs="Arial"/>
        </w:rPr>
        <w:t xml:space="preserve">  -  </w:t>
      </w:r>
      <w:r w:rsidR="006A2820" w:rsidRPr="006A2820">
        <w:rPr>
          <w:rFonts w:ascii="Arial" w:eastAsia="Calibri" w:hAnsi="Arial" w:cs="Arial"/>
        </w:rPr>
        <w:t>концентрация растворенного вещества на стороне фильтрата плазмофильтра</w:t>
      </w:r>
    </w:p>
    <w:p w14:paraId="6A028DF3" w14:textId="77777777" w:rsidR="00D61072" w:rsidRPr="006A2820" w:rsidRDefault="00D61072" w:rsidP="006A2820">
      <w:pPr>
        <w:tabs>
          <w:tab w:val="right" w:leader="dot" w:pos="9631"/>
        </w:tabs>
        <w:spacing w:after="0" w:line="360" w:lineRule="auto"/>
        <w:ind w:left="567" w:hanging="57"/>
        <w:rPr>
          <w:rFonts w:ascii="Arial" w:eastAsia="Calibri" w:hAnsi="Arial" w:cs="Arial"/>
          <w:sz w:val="24"/>
          <w:szCs w:val="24"/>
        </w:rPr>
      </w:pPr>
    </w:p>
    <w:p w14:paraId="7F0C93E4" w14:textId="77777777" w:rsidR="00D61072" w:rsidRPr="00D61072" w:rsidRDefault="00D61072" w:rsidP="00D61072">
      <w:pPr>
        <w:tabs>
          <w:tab w:val="right" w:leader="dot" w:pos="9631"/>
        </w:tabs>
        <w:spacing w:after="0" w:line="360" w:lineRule="auto"/>
        <w:ind w:firstLine="510"/>
        <w:rPr>
          <w:rFonts w:ascii="Arial" w:eastAsia="Calibri" w:hAnsi="Arial" w:cs="Arial"/>
          <w:sz w:val="24"/>
          <w:szCs w:val="24"/>
        </w:rPr>
      </w:pPr>
      <w:r w:rsidRPr="00D61072">
        <w:rPr>
          <w:rFonts w:ascii="Arial" w:eastAsia="Calibri" w:hAnsi="Arial" w:cs="Arial"/>
          <w:sz w:val="24"/>
          <w:szCs w:val="24"/>
        </w:rPr>
        <w:t xml:space="preserve">Примечание - В формуле (2) необходимо использовать одинаковые единицы концентрации для </w:t>
      </w:r>
      <m:oMath>
        <m:sSub>
          <m:sSubPr>
            <m:ctrlPr>
              <w:rPr>
                <w:rFonts w:ascii="Cambria Math" w:hAnsi="Cambria Math"/>
                <w:i/>
                <w:sz w:val="24"/>
                <w:szCs w:val="24"/>
                <w:lang w:val="en-US"/>
              </w:rPr>
            </m:ctrlPr>
          </m:sSubPr>
          <m:e>
            <m:r>
              <w:rPr>
                <w:rFonts w:ascii="Cambria Math" w:hAnsi="Cambria Math"/>
                <w:sz w:val="24"/>
                <w:szCs w:val="24"/>
                <w:lang w:val="en-US"/>
              </w:rPr>
              <m:t>c</m:t>
            </m:r>
          </m:e>
          <m:sub>
            <m:r>
              <m:rPr>
                <m:sty m:val="p"/>
              </m:rPr>
              <w:rPr>
                <w:rFonts w:ascii="Cambria Math" w:hAnsi="Cambria Math"/>
                <w:sz w:val="24"/>
                <w:szCs w:val="24"/>
                <w:lang w:val="en-US"/>
              </w:rPr>
              <m:t>BI</m:t>
            </m:r>
          </m:sub>
        </m:sSub>
      </m:oMath>
      <w:r w:rsidRPr="00D61072">
        <w:rPr>
          <w:rFonts w:ascii="Arial" w:eastAsia="Calibri" w:hAnsi="Arial" w:cs="Arial"/>
          <w:sz w:val="24"/>
          <w:szCs w:val="24"/>
        </w:rPr>
        <w:t xml:space="preserve"> и </w:t>
      </w:r>
      <m:oMath>
        <m:r>
          <w:rPr>
            <w:rFonts w:ascii="Cambria Math" w:hAnsi="Cambria Math"/>
            <w:sz w:val="24"/>
            <w:szCs w:val="24"/>
          </w:rPr>
          <m:t xml:space="preserve"> </m:t>
        </m:r>
        <m:sSub>
          <m:sSubPr>
            <m:ctrlPr>
              <w:rPr>
                <w:rFonts w:ascii="Cambria Math" w:hAnsi="Cambria Math"/>
                <w:i/>
                <w:sz w:val="24"/>
                <w:szCs w:val="24"/>
                <w:lang w:val="en-US"/>
              </w:rPr>
            </m:ctrlPr>
          </m:sSubPr>
          <m:e>
            <m:r>
              <w:rPr>
                <w:rFonts w:ascii="Cambria Math" w:hAnsi="Cambria Math"/>
                <w:sz w:val="24"/>
                <w:szCs w:val="24"/>
                <w:lang w:val="en-US"/>
              </w:rPr>
              <m:t>c</m:t>
            </m:r>
          </m:e>
          <m:sub>
            <m:r>
              <m:rPr>
                <m:sty m:val="p"/>
              </m:rPr>
              <w:rPr>
                <w:rFonts w:ascii="Cambria Math" w:hAnsi="Cambria Math"/>
                <w:sz w:val="24"/>
                <w:szCs w:val="24"/>
                <w:lang w:val="en-US"/>
              </w:rPr>
              <m:t>F</m:t>
            </m:r>
          </m:sub>
        </m:sSub>
        <m:r>
          <w:rPr>
            <w:rFonts w:ascii="Cambria Math" w:hAnsi="Cambria Math"/>
            <w:sz w:val="24"/>
            <w:szCs w:val="24"/>
          </w:rPr>
          <m:t>.</m:t>
        </m:r>
      </m:oMath>
      <w:r w:rsidRPr="00A11C51">
        <w:rPr>
          <w:rFonts w:ascii="Arial" w:eastAsia="Calibri" w:hAnsi="Arial" w:cs="Arial"/>
          <w:sz w:val="24"/>
          <w:szCs w:val="24"/>
        </w:rPr>
        <w:t xml:space="preserve">  </w:t>
      </w:r>
    </w:p>
    <w:p w14:paraId="20929242" w14:textId="77777777" w:rsidR="00D61072" w:rsidRPr="00D61072" w:rsidRDefault="00D61072" w:rsidP="00D61072">
      <w:pPr>
        <w:tabs>
          <w:tab w:val="right" w:leader="dot" w:pos="9631"/>
        </w:tabs>
        <w:spacing w:after="0" w:line="360" w:lineRule="auto"/>
        <w:ind w:firstLine="510"/>
        <w:rPr>
          <w:rFonts w:ascii="Arial" w:eastAsia="Calibri" w:hAnsi="Arial" w:cs="Arial"/>
          <w:sz w:val="24"/>
          <w:szCs w:val="24"/>
        </w:rPr>
      </w:pPr>
      <w:r w:rsidRPr="00D61072">
        <w:rPr>
          <w:rFonts w:ascii="Arial" w:eastAsia="Calibri" w:hAnsi="Arial" w:cs="Arial"/>
          <w:sz w:val="24"/>
          <w:szCs w:val="24"/>
        </w:rPr>
        <w:t>Чтобы оценить влияние загрязнения мембраны на коэффициент просеивания, повторите измерения во второй момент времени (обычно через 90 минут контакта с кровью).</w:t>
      </w:r>
    </w:p>
    <w:p w14:paraId="3201AE57" w14:textId="77777777" w:rsidR="00D61072" w:rsidRPr="00D61072" w:rsidRDefault="00D61072" w:rsidP="00D61072">
      <w:pPr>
        <w:tabs>
          <w:tab w:val="right" w:leader="dot" w:pos="9631"/>
        </w:tabs>
        <w:spacing w:after="0" w:line="360" w:lineRule="auto"/>
        <w:ind w:firstLine="510"/>
        <w:rPr>
          <w:rFonts w:ascii="Arial" w:eastAsia="Calibri" w:hAnsi="Arial" w:cs="Arial"/>
          <w:sz w:val="24"/>
          <w:szCs w:val="24"/>
        </w:rPr>
      </w:pPr>
    </w:p>
    <w:p w14:paraId="058A1A93" w14:textId="77777777" w:rsidR="00D61072" w:rsidRPr="00D61072" w:rsidRDefault="00D61072" w:rsidP="00D61072">
      <w:pPr>
        <w:tabs>
          <w:tab w:val="right" w:leader="dot" w:pos="9631"/>
        </w:tabs>
        <w:spacing w:after="0" w:line="360" w:lineRule="auto"/>
        <w:ind w:firstLine="510"/>
        <w:rPr>
          <w:rFonts w:ascii="Arial" w:eastAsia="Calibri" w:hAnsi="Arial" w:cs="Arial"/>
          <w:sz w:val="24"/>
          <w:szCs w:val="24"/>
        </w:rPr>
      </w:pPr>
      <w:r>
        <w:rPr>
          <w:rFonts w:ascii="Arial" w:eastAsia="Calibri" w:hAnsi="Arial" w:cs="Arial"/>
          <w:sz w:val="24"/>
          <w:szCs w:val="24"/>
        </w:rPr>
        <w:t xml:space="preserve">Примечание - </w:t>
      </w:r>
      <w:r w:rsidRPr="00D61072">
        <w:rPr>
          <w:rFonts w:ascii="Arial" w:eastAsia="Calibri" w:hAnsi="Arial" w:cs="Arial"/>
          <w:sz w:val="24"/>
          <w:szCs w:val="24"/>
        </w:rPr>
        <w:t xml:space="preserve"> Хотя на рисунках 5 а) и б) кровь показана поступающей в плазменный фильтр снизу, процедура испытания может быть также выполнена с кровью, поступающей сверху, и/или с плазменным фильтром в горизонтальном положении, при условии, что эти конфигурации, как было показано, дают эквивалентные результаты, полученные с плазменным фильтром в вертикальном положении и с кровью, поступающей снизу.</w:t>
      </w:r>
    </w:p>
    <w:p w14:paraId="1E2A1A26" w14:textId="77777777" w:rsidR="00D61072" w:rsidRPr="00D61072" w:rsidRDefault="00D61072" w:rsidP="00D61072">
      <w:pPr>
        <w:tabs>
          <w:tab w:val="right" w:leader="dot" w:pos="9631"/>
        </w:tabs>
        <w:spacing w:after="0" w:line="360" w:lineRule="auto"/>
        <w:ind w:firstLine="510"/>
        <w:rPr>
          <w:rFonts w:ascii="Arial" w:eastAsia="Calibri" w:hAnsi="Arial" w:cs="Arial"/>
          <w:sz w:val="24"/>
          <w:szCs w:val="24"/>
        </w:rPr>
      </w:pPr>
    </w:p>
    <w:p w14:paraId="5039E5BE" w14:textId="77777777" w:rsidR="00220995" w:rsidRDefault="00220995" w:rsidP="0074399B">
      <w:pPr>
        <w:tabs>
          <w:tab w:val="right" w:leader="dot" w:pos="9631"/>
        </w:tabs>
        <w:spacing w:after="0" w:line="360" w:lineRule="auto"/>
        <w:ind w:firstLine="510"/>
        <w:rPr>
          <w:rFonts w:ascii="Arial" w:eastAsia="Calibri" w:hAnsi="Arial" w:cs="Arial"/>
          <w:sz w:val="24"/>
          <w:szCs w:val="24"/>
        </w:rPr>
      </w:pPr>
    </w:p>
    <w:p w14:paraId="582F7DDE" w14:textId="77777777" w:rsidR="00220995" w:rsidRDefault="00220995" w:rsidP="0074399B">
      <w:pPr>
        <w:tabs>
          <w:tab w:val="right" w:leader="dot" w:pos="9631"/>
        </w:tabs>
        <w:spacing w:after="0" w:line="360" w:lineRule="auto"/>
        <w:ind w:firstLine="510"/>
        <w:rPr>
          <w:rFonts w:ascii="Arial" w:eastAsia="Calibri" w:hAnsi="Arial" w:cs="Arial"/>
          <w:sz w:val="24"/>
          <w:szCs w:val="24"/>
        </w:rPr>
      </w:pPr>
    </w:p>
    <w:p w14:paraId="30FC914E" w14:textId="77777777" w:rsidR="00C47FE7" w:rsidRDefault="00C47FE7" w:rsidP="0074399B">
      <w:pPr>
        <w:tabs>
          <w:tab w:val="right" w:leader="dot" w:pos="9631"/>
        </w:tabs>
        <w:spacing w:after="0" w:line="360" w:lineRule="auto"/>
        <w:ind w:firstLine="510"/>
        <w:rPr>
          <w:rFonts w:ascii="Arial" w:eastAsia="Calibri" w:hAnsi="Arial" w:cs="Arial"/>
          <w:sz w:val="24"/>
          <w:szCs w:val="24"/>
        </w:rPr>
      </w:pPr>
    </w:p>
    <w:p w14:paraId="645F2723" w14:textId="77777777" w:rsidR="00C47FE7" w:rsidRDefault="00C47FE7" w:rsidP="0074399B">
      <w:pPr>
        <w:tabs>
          <w:tab w:val="right" w:leader="dot" w:pos="9631"/>
        </w:tabs>
        <w:spacing w:after="0" w:line="360" w:lineRule="auto"/>
        <w:ind w:firstLine="510"/>
        <w:rPr>
          <w:rFonts w:ascii="Arial" w:eastAsia="Calibri" w:hAnsi="Arial" w:cs="Arial"/>
          <w:sz w:val="24"/>
          <w:szCs w:val="24"/>
        </w:rPr>
      </w:pPr>
    </w:p>
    <w:p w14:paraId="316D66B2" w14:textId="77777777" w:rsidR="00C47FE7" w:rsidRDefault="00C47FE7" w:rsidP="0074399B">
      <w:pPr>
        <w:tabs>
          <w:tab w:val="right" w:leader="dot" w:pos="9631"/>
        </w:tabs>
        <w:spacing w:after="0" w:line="360" w:lineRule="auto"/>
        <w:ind w:firstLine="510"/>
        <w:rPr>
          <w:rFonts w:ascii="Arial" w:eastAsia="Calibri" w:hAnsi="Arial" w:cs="Arial"/>
          <w:sz w:val="24"/>
          <w:szCs w:val="24"/>
        </w:rPr>
      </w:pPr>
    </w:p>
    <w:p w14:paraId="4D09939A" w14:textId="77777777" w:rsidR="00C47FE7" w:rsidRDefault="00C47FE7" w:rsidP="0074399B">
      <w:pPr>
        <w:tabs>
          <w:tab w:val="right" w:leader="dot" w:pos="9631"/>
        </w:tabs>
        <w:spacing w:after="0" w:line="360" w:lineRule="auto"/>
        <w:ind w:firstLine="510"/>
        <w:rPr>
          <w:rFonts w:ascii="Arial" w:eastAsia="Calibri" w:hAnsi="Arial" w:cs="Arial"/>
          <w:sz w:val="24"/>
          <w:szCs w:val="24"/>
        </w:rPr>
      </w:pPr>
    </w:p>
    <w:p w14:paraId="03706C17" w14:textId="77777777" w:rsidR="00C47FE7" w:rsidRDefault="00C47FE7" w:rsidP="0074399B">
      <w:pPr>
        <w:tabs>
          <w:tab w:val="right" w:leader="dot" w:pos="9631"/>
        </w:tabs>
        <w:spacing w:after="0" w:line="360" w:lineRule="auto"/>
        <w:ind w:firstLine="510"/>
        <w:rPr>
          <w:rFonts w:ascii="Arial" w:eastAsia="Calibri" w:hAnsi="Arial" w:cs="Arial"/>
          <w:sz w:val="24"/>
          <w:szCs w:val="24"/>
        </w:rPr>
      </w:pPr>
    </w:p>
    <w:p w14:paraId="0AEF6C79" w14:textId="77777777" w:rsidR="00C47FE7" w:rsidRDefault="00C47FE7" w:rsidP="0074399B">
      <w:pPr>
        <w:tabs>
          <w:tab w:val="right" w:leader="dot" w:pos="9631"/>
        </w:tabs>
        <w:spacing w:after="0" w:line="360" w:lineRule="auto"/>
        <w:ind w:firstLine="510"/>
        <w:rPr>
          <w:rFonts w:ascii="Arial" w:eastAsia="Calibri" w:hAnsi="Arial" w:cs="Arial"/>
          <w:sz w:val="24"/>
          <w:szCs w:val="24"/>
        </w:rPr>
      </w:pPr>
    </w:p>
    <w:p w14:paraId="1E2127B0" w14:textId="77777777" w:rsidR="00220995" w:rsidRDefault="00C47FE7" w:rsidP="00C47FE7">
      <w:pPr>
        <w:tabs>
          <w:tab w:val="right" w:leader="dot" w:pos="9631"/>
        </w:tabs>
        <w:spacing w:after="0" w:line="360" w:lineRule="auto"/>
        <w:rPr>
          <w:rFonts w:ascii="Arial" w:eastAsia="Calibri" w:hAnsi="Arial" w:cs="Arial"/>
          <w:sz w:val="24"/>
          <w:szCs w:val="24"/>
        </w:rPr>
      </w:pPr>
      <w:r>
        <w:rPr>
          <w:rFonts w:ascii="Arial" w:eastAsia="Calibri" w:hAnsi="Arial" w:cs="Arial"/>
          <w:noProof/>
          <w:sz w:val="24"/>
          <w:szCs w:val="24"/>
          <w:lang w:eastAsia="ru-RU"/>
        </w:rPr>
        <w:lastRenderedPageBreak/>
        <w:drawing>
          <wp:inline distT="0" distB="0" distL="0" distR="0" wp14:anchorId="02763309" wp14:editId="0B909493">
            <wp:extent cx="3084618" cy="3177101"/>
            <wp:effectExtent l="0" t="0" r="0" b="0"/>
            <wp:docPr id="11" name="Изображение 11" descr="Data:переводы:картинки:5a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ata:переводы:картинки:5a_1.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086003" cy="3178527"/>
                    </a:xfrm>
                    <a:prstGeom prst="rect">
                      <a:avLst/>
                    </a:prstGeom>
                    <a:noFill/>
                    <a:ln>
                      <a:noFill/>
                    </a:ln>
                  </pic:spPr>
                </pic:pic>
              </a:graphicData>
            </a:graphic>
          </wp:inline>
        </w:drawing>
      </w:r>
      <w:r>
        <w:rPr>
          <w:rFonts w:ascii="Arial" w:eastAsia="Calibri" w:hAnsi="Arial" w:cs="Arial"/>
          <w:noProof/>
          <w:sz w:val="24"/>
          <w:szCs w:val="24"/>
          <w:lang w:eastAsia="ru-RU"/>
        </w:rPr>
        <w:drawing>
          <wp:inline distT="0" distB="0" distL="0" distR="0" wp14:anchorId="44A076A3" wp14:editId="5AF434A1">
            <wp:extent cx="3025118" cy="3110504"/>
            <wp:effectExtent l="0" t="0" r="0" b="0"/>
            <wp:docPr id="12" name="Изображение 12" descr="Data:переводы:картинки:5b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ata:переводы:картинки:5b_1.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027618" cy="3113074"/>
                    </a:xfrm>
                    <a:prstGeom prst="rect">
                      <a:avLst/>
                    </a:prstGeom>
                    <a:noFill/>
                    <a:ln>
                      <a:noFill/>
                    </a:ln>
                  </pic:spPr>
                </pic:pic>
              </a:graphicData>
            </a:graphic>
          </wp:inline>
        </w:drawing>
      </w:r>
    </w:p>
    <w:p w14:paraId="78FC5A95" w14:textId="77777777" w:rsidR="00220995" w:rsidRDefault="00220995" w:rsidP="0074399B">
      <w:pPr>
        <w:tabs>
          <w:tab w:val="right" w:leader="dot" w:pos="9631"/>
        </w:tabs>
        <w:spacing w:after="0" w:line="360" w:lineRule="auto"/>
        <w:ind w:firstLine="510"/>
        <w:rPr>
          <w:rFonts w:ascii="Arial" w:eastAsia="Calibri" w:hAnsi="Arial" w:cs="Arial"/>
          <w:sz w:val="24"/>
          <w:szCs w:val="24"/>
        </w:rPr>
      </w:pPr>
    </w:p>
    <w:p w14:paraId="042C098F" w14:textId="77777777" w:rsidR="00C47FE7" w:rsidRPr="00C47FE7" w:rsidRDefault="00C47FE7" w:rsidP="00D8264E">
      <w:pPr>
        <w:tabs>
          <w:tab w:val="right" w:leader="dot" w:pos="9631"/>
        </w:tabs>
        <w:spacing w:after="0" w:line="360" w:lineRule="auto"/>
        <w:ind w:hanging="142"/>
        <w:jc w:val="right"/>
        <w:rPr>
          <w:rFonts w:ascii="Arial" w:eastAsia="Calibri" w:hAnsi="Arial" w:cs="Arial"/>
          <w:sz w:val="20"/>
          <w:szCs w:val="20"/>
        </w:rPr>
      </w:pPr>
      <w:r w:rsidRPr="00C47FE7">
        <w:rPr>
          <w:rFonts w:ascii="Arial" w:eastAsia="Calibri" w:hAnsi="Arial" w:cs="Arial"/>
          <w:sz w:val="20"/>
          <w:szCs w:val="20"/>
        </w:rPr>
        <w:t>а) Рециркуляционная (замкнутая) испытательная система</w:t>
      </w:r>
      <w:r>
        <w:rPr>
          <w:rFonts w:ascii="Arial" w:eastAsia="Calibri" w:hAnsi="Arial" w:cs="Arial"/>
          <w:sz w:val="20"/>
          <w:szCs w:val="20"/>
        </w:rPr>
        <w:t xml:space="preserve">  </w:t>
      </w:r>
      <w:r w:rsidRPr="00C47FE7">
        <w:rPr>
          <w:rFonts w:ascii="Arial" w:eastAsia="Calibri" w:hAnsi="Arial" w:cs="Arial"/>
          <w:sz w:val="20"/>
          <w:szCs w:val="20"/>
        </w:rPr>
        <w:t xml:space="preserve">б) Однопроходная испытательная система </w:t>
      </w:r>
      <w:r>
        <w:rPr>
          <w:rFonts w:ascii="Arial" w:eastAsia="Calibri" w:hAnsi="Arial" w:cs="Arial"/>
          <w:sz w:val="20"/>
          <w:szCs w:val="20"/>
        </w:rPr>
        <w:t xml:space="preserve">                   </w:t>
      </w:r>
      <w:r w:rsidR="00D8264E">
        <w:rPr>
          <w:rFonts w:ascii="Arial" w:eastAsia="Calibri" w:hAnsi="Arial" w:cs="Arial"/>
          <w:sz w:val="20"/>
          <w:szCs w:val="20"/>
        </w:rPr>
        <w:t xml:space="preserve">    </w:t>
      </w:r>
      <w:r w:rsidRPr="00C47FE7">
        <w:rPr>
          <w:rFonts w:ascii="Arial" w:eastAsia="Calibri" w:hAnsi="Arial" w:cs="Arial"/>
          <w:sz w:val="20"/>
          <w:szCs w:val="20"/>
        </w:rPr>
        <w:t>(открытый контур)</w:t>
      </w:r>
    </w:p>
    <w:p w14:paraId="28775724" w14:textId="77777777" w:rsidR="00C47FE7" w:rsidRPr="00C47FE7" w:rsidRDefault="00C47FE7" w:rsidP="00C47FE7">
      <w:pPr>
        <w:tabs>
          <w:tab w:val="right" w:leader="dot" w:pos="9631"/>
        </w:tabs>
        <w:spacing w:after="0" w:line="360" w:lineRule="auto"/>
        <w:ind w:hanging="142"/>
        <w:rPr>
          <w:rFonts w:ascii="Arial" w:eastAsia="Calibri" w:hAnsi="Arial" w:cs="Arial"/>
          <w:sz w:val="20"/>
          <w:szCs w:val="20"/>
        </w:rPr>
      </w:pPr>
      <w:r>
        <w:rPr>
          <w:rFonts w:ascii="Arial" w:eastAsia="Calibri" w:hAnsi="Arial" w:cs="Arial"/>
          <w:sz w:val="20"/>
          <w:szCs w:val="20"/>
        </w:rPr>
        <w:t xml:space="preserve">  </w:t>
      </w:r>
    </w:p>
    <w:p w14:paraId="0556CFA8" w14:textId="77777777" w:rsidR="00220995" w:rsidRDefault="00D8264E" w:rsidP="0074399B">
      <w:pPr>
        <w:tabs>
          <w:tab w:val="right" w:leader="dot" w:pos="9631"/>
        </w:tabs>
        <w:spacing w:after="0" w:line="360" w:lineRule="auto"/>
        <w:ind w:firstLine="510"/>
        <w:rPr>
          <w:rFonts w:ascii="Arial" w:eastAsia="Calibri" w:hAnsi="Arial" w:cs="Arial"/>
          <w:sz w:val="24"/>
          <w:szCs w:val="24"/>
        </w:rPr>
      </w:pPr>
      <w:r>
        <w:rPr>
          <w:rFonts w:ascii="Arial" w:eastAsia="Calibri" w:hAnsi="Arial" w:cs="Arial"/>
          <w:sz w:val="24"/>
          <w:szCs w:val="24"/>
        </w:rPr>
        <w:t>Обозначения:</w:t>
      </w:r>
    </w:p>
    <w:p w14:paraId="6E690FC2" w14:textId="77777777" w:rsidR="00D8264E" w:rsidRPr="00CA20BC" w:rsidRDefault="00CA20BC" w:rsidP="00CA20BC">
      <w:pPr>
        <w:widowControl w:val="0"/>
        <w:tabs>
          <w:tab w:val="left" w:pos="693"/>
        </w:tabs>
        <w:autoSpaceDE w:val="0"/>
        <w:autoSpaceDN w:val="0"/>
        <w:spacing w:before="1" w:line="240" w:lineRule="auto"/>
        <w:rPr>
          <w:color w:val="231F20"/>
        </w:rPr>
      </w:pPr>
      <w:r w:rsidRPr="00CA20BC">
        <w:rPr>
          <w:rFonts w:ascii="Arial" w:hAnsi="Arial" w:cs="Arial"/>
        </w:rPr>
        <w:t xml:space="preserve">        </w:t>
      </w:r>
      <w:r w:rsidR="00D8264E" w:rsidRPr="00CA20BC">
        <w:rPr>
          <w:rFonts w:ascii="Arial" w:hAnsi="Arial" w:cs="Arial"/>
        </w:rPr>
        <w:t xml:space="preserve">1. Регулятор давления;                                   </w:t>
      </w:r>
      <w:r>
        <w:rPr>
          <w:rFonts w:ascii="Arial" w:hAnsi="Arial" w:cs="Arial"/>
        </w:rPr>
        <w:t xml:space="preserve">            </w:t>
      </w:r>
      <w:r w:rsidR="00D8264E" w:rsidRPr="00CA20BC">
        <w:rPr>
          <w:rFonts w:ascii="Arial" w:hAnsi="Arial" w:cs="Arial"/>
        </w:rPr>
        <w:t xml:space="preserve"> </w:t>
      </w:r>
      <w:r w:rsidRPr="00CA20BC">
        <w:rPr>
          <w:rFonts w:ascii="Arial" w:hAnsi="Arial" w:cs="Arial"/>
        </w:rPr>
        <w:t xml:space="preserve">6. </w:t>
      </w:r>
      <w:r>
        <w:rPr>
          <w:rFonts w:ascii="Arial" w:hAnsi="Arial" w:cs="Arial"/>
          <w:color w:val="231F20"/>
        </w:rPr>
        <w:t>Р</w:t>
      </w:r>
      <w:r w:rsidR="00D8264E" w:rsidRPr="00CA20BC">
        <w:rPr>
          <w:rFonts w:ascii="Arial" w:hAnsi="Arial" w:cs="Arial"/>
          <w:color w:val="231F20"/>
        </w:rPr>
        <w:t>езервуар</w:t>
      </w:r>
      <w:r w:rsidR="00D8264E" w:rsidRPr="00CA20BC">
        <w:rPr>
          <w:rFonts w:ascii="Arial" w:hAnsi="Arial" w:cs="Arial"/>
          <w:color w:val="231F20"/>
          <w:spacing w:val="12"/>
        </w:rPr>
        <w:t xml:space="preserve"> </w:t>
      </w:r>
      <w:r w:rsidR="00D8264E" w:rsidRPr="00CA20BC">
        <w:rPr>
          <w:rFonts w:ascii="Arial" w:hAnsi="Arial" w:cs="Arial"/>
          <w:color w:val="231F20"/>
        </w:rPr>
        <w:t>для</w:t>
      </w:r>
      <w:r w:rsidR="00D8264E" w:rsidRPr="00CA20BC">
        <w:rPr>
          <w:rFonts w:ascii="Arial" w:hAnsi="Arial" w:cs="Arial"/>
          <w:color w:val="231F20"/>
          <w:spacing w:val="14"/>
        </w:rPr>
        <w:t xml:space="preserve"> </w:t>
      </w:r>
      <w:r w:rsidR="00D8264E" w:rsidRPr="00CA20BC">
        <w:rPr>
          <w:rFonts w:ascii="Arial" w:hAnsi="Arial" w:cs="Arial"/>
          <w:color w:val="231F20"/>
        </w:rPr>
        <w:t>тестового</w:t>
      </w:r>
      <w:r w:rsidR="00D8264E" w:rsidRPr="00CA20BC">
        <w:rPr>
          <w:rFonts w:ascii="Arial" w:hAnsi="Arial" w:cs="Arial"/>
          <w:color w:val="231F20"/>
          <w:spacing w:val="15"/>
        </w:rPr>
        <w:t xml:space="preserve"> </w:t>
      </w:r>
      <w:r w:rsidR="00D8264E" w:rsidRPr="00CA20BC">
        <w:rPr>
          <w:rFonts w:ascii="Arial" w:hAnsi="Arial" w:cs="Arial"/>
          <w:color w:val="231F20"/>
          <w:spacing w:val="-2"/>
        </w:rPr>
        <w:t>раствора</w:t>
      </w:r>
    </w:p>
    <w:p w14:paraId="4F8E7A5D" w14:textId="77777777" w:rsidR="00220995" w:rsidRPr="00CA20BC" w:rsidRDefault="00CA20BC" w:rsidP="00CA20BC">
      <w:pPr>
        <w:tabs>
          <w:tab w:val="right" w:leader="dot" w:pos="9631"/>
        </w:tabs>
        <w:spacing w:after="0" w:line="360" w:lineRule="auto"/>
        <w:rPr>
          <w:rFonts w:ascii="Arial" w:eastAsia="Calibri" w:hAnsi="Arial" w:cs="Arial"/>
        </w:rPr>
      </w:pPr>
      <w:r w:rsidRPr="00CA20BC">
        <w:rPr>
          <w:rFonts w:ascii="Arial" w:eastAsia="Calibri" w:hAnsi="Arial" w:cs="Arial"/>
        </w:rPr>
        <w:t xml:space="preserve">        </w:t>
      </w:r>
      <w:r w:rsidR="00D8264E" w:rsidRPr="00CA20BC">
        <w:rPr>
          <w:rFonts w:ascii="Arial" w:eastAsia="Calibri" w:hAnsi="Arial" w:cs="Arial"/>
        </w:rPr>
        <w:t>2. Плазмофильтр;</w:t>
      </w:r>
      <w:r w:rsidRPr="00CA20BC">
        <w:rPr>
          <w:rFonts w:ascii="Arial" w:eastAsia="Calibri" w:hAnsi="Arial" w:cs="Arial"/>
        </w:rPr>
        <w:t xml:space="preserve">                                             </w:t>
      </w:r>
      <w:r>
        <w:rPr>
          <w:rFonts w:ascii="Arial" w:eastAsia="Calibri" w:hAnsi="Arial" w:cs="Arial"/>
        </w:rPr>
        <w:t xml:space="preserve">            </w:t>
      </w:r>
      <w:r w:rsidRPr="00CA20BC">
        <w:rPr>
          <w:rFonts w:ascii="Arial" w:eastAsia="Calibri" w:hAnsi="Arial" w:cs="Arial"/>
        </w:rPr>
        <w:t xml:space="preserve">7. Отходы          </w:t>
      </w:r>
    </w:p>
    <w:p w14:paraId="27F9296A" w14:textId="77777777" w:rsidR="00D8264E" w:rsidRPr="00A11C51" w:rsidRDefault="00D8264E" w:rsidP="00C42B72">
      <w:pPr>
        <w:tabs>
          <w:tab w:val="right" w:leader="dot" w:pos="9631"/>
        </w:tabs>
        <w:spacing w:after="0" w:line="360" w:lineRule="auto"/>
        <w:ind w:firstLine="510"/>
        <w:rPr>
          <w:rFonts w:ascii="Arial" w:eastAsia="Calibri" w:hAnsi="Arial" w:cs="Arial"/>
        </w:rPr>
      </w:pPr>
      <w:r w:rsidRPr="00CA20BC">
        <w:rPr>
          <w:rFonts w:ascii="Arial" w:eastAsia="Calibri" w:hAnsi="Arial" w:cs="Arial"/>
        </w:rPr>
        <w:t>3. Насос фильтрата;</w:t>
      </w:r>
      <w:r w:rsidR="00CA20BC">
        <w:rPr>
          <w:rFonts w:ascii="Arial" w:eastAsia="Calibri" w:hAnsi="Arial" w:cs="Arial"/>
        </w:rPr>
        <w:t xml:space="preserve">                     </w:t>
      </w:r>
      <w:r w:rsidR="00C42B72">
        <w:rPr>
          <w:rFonts w:ascii="Arial" w:eastAsia="Calibri" w:hAnsi="Arial" w:cs="Arial"/>
        </w:rPr>
        <w:t xml:space="preserve">                         </w:t>
      </w:r>
      <w:r w:rsidR="00CA20BC">
        <w:rPr>
          <w:rFonts w:ascii="Arial" w:eastAsia="Calibri" w:hAnsi="Arial" w:cs="Arial"/>
        </w:rPr>
        <w:t xml:space="preserve"> </w:t>
      </w:r>
      <w:r w:rsidR="00C42B72" w:rsidRPr="00C42B72">
        <w:rPr>
          <w:rFonts w:ascii="Arial" w:eastAsia="Calibri" w:hAnsi="Arial" w:cs="Arial"/>
          <w:i/>
          <w:iCs/>
          <w:lang w:val="en-US"/>
        </w:rPr>
        <w:t>p</w:t>
      </w:r>
      <w:r w:rsidR="00C42B72" w:rsidRPr="00C42B72">
        <w:rPr>
          <w:rFonts w:ascii="Arial" w:eastAsia="Calibri" w:hAnsi="Arial" w:cs="Arial"/>
          <w:lang w:val="en-US"/>
        </w:rPr>
        <w:t>BO</w:t>
      </w:r>
      <w:r w:rsidR="00C42B72" w:rsidRPr="00A11C51">
        <w:rPr>
          <w:rFonts w:ascii="Arial" w:eastAsia="Calibri" w:hAnsi="Arial" w:cs="Arial"/>
        </w:rPr>
        <w:t xml:space="preserve"> – Давление в отсеке крови на выходе</w:t>
      </w:r>
    </w:p>
    <w:p w14:paraId="1CB68301" w14:textId="77777777" w:rsidR="00D8264E" w:rsidRPr="00A11C51" w:rsidRDefault="00D8264E" w:rsidP="00C42B72">
      <w:pPr>
        <w:tabs>
          <w:tab w:val="left" w:pos="567"/>
          <w:tab w:val="right" w:leader="dot" w:pos="9631"/>
        </w:tabs>
        <w:spacing w:after="0" w:line="360" w:lineRule="auto"/>
        <w:ind w:left="284" w:hanging="142"/>
        <w:rPr>
          <w:rFonts w:ascii="Arial" w:eastAsia="Calibri" w:hAnsi="Arial" w:cs="Arial"/>
        </w:rPr>
      </w:pPr>
      <w:r w:rsidRPr="00CA20BC">
        <w:rPr>
          <w:rFonts w:ascii="Arial" w:eastAsia="Calibri" w:hAnsi="Arial" w:cs="Arial"/>
        </w:rPr>
        <w:t xml:space="preserve">      4. Насос крови;</w:t>
      </w:r>
      <w:r w:rsidR="00C42B72">
        <w:rPr>
          <w:rFonts w:ascii="Arial" w:eastAsia="Calibri" w:hAnsi="Arial" w:cs="Arial"/>
        </w:rPr>
        <w:t xml:space="preserve">                                                        </w:t>
      </w:r>
      <w:r w:rsidR="00C42B72" w:rsidRPr="00C42B72">
        <w:rPr>
          <w:rFonts w:ascii="Arial" w:eastAsia="Calibri" w:hAnsi="Arial" w:cs="Arial"/>
          <w:i/>
          <w:iCs/>
          <w:lang w:val="en-US"/>
        </w:rPr>
        <w:t>p</w:t>
      </w:r>
      <w:r w:rsidR="00C42B72" w:rsidRPr="00C42B72">
        <w:rPr>
          <w:rFonts w:ascii="Arial" w:eastAsia="Calibri" w:hAnsi="Arial" w:cs="Arial"/>
          <w:lang w:val="en-US"/>
        </w:rPr>
        <w:t>BI</w:t>
      </w:r>
      <w:r w:rsidR="00C42B72" w:rsidRPr="00A11C51">
        <w:rPr>
          <w:rFonts w:ascii="Arial" w:eastAsia="Calibri" w:hAnsi="Arial" w:cs="Arial"/>
        </w:rPr>
        <w:t xml:space="preserve">  - Давление в отсеке крови на входе</w:t>
      </w:r>
    </w:p>
    <w:p w14:paraId="20CC7962" w14:textId="77777777" w:rsidR="00C42B72" w:rsidRPr="00A11C51" w:rsidRDefault="00D8264E" w:rsidP="00C42B72">
      <w:pPr>
        <w:tabs>
          <w:tab w:val="left" w:pos="567"/>
          <w:tab w:val="right" w:leader="dot" w:pos="9631"/>
        </w:tabs>
        <w:spacing w:after="0" w:line="360" w:lineRule="auto"/>
        <w:ind w:left="284" w:hanging="142"/>
        <w:rPr>
          <w:rFonts w:ascii="Arial" w:hAnsi="Arial" w:cs="Arial"/>
          <w:color w:val="231F20"/>
          <w:spacing w:val="-2"/>
        </w:rPr>
      </w:pPr>
      <w:r w:rsidRPr="00CA20BC">
        <w:rPr>
          <w:rFonts w:ascii="Arial" w:hAnsi="Arial" w:cs="Arial"/>
          <w:color w:val="231F20"/>
        </w:rPr>
        <w:t xml:space="preserve">      5. резервуар</w:t>
      </w:r>
      <w:r w:rsidRPr="00CA20BC">
        <w:rPr>
          <w:rFonts w:ascii="Arial" w:hAnsi="Arial" w:cs="Arial"/>
          <w:color w:val="231F20"/>
          <w:spacing w:val="12"/>
        </w:rPr>
        <w:t xml:space="preserve"> </w:t>
      </w:r>
      <w:r w:rsidRPr="00CA20BC">
        <w:rPr>
          <w:rFonts w:ascii="Arial" w:hAnsi="Arial" w:cs="Arial"/>
          <w:color w:val="231F20"/>
        </w:rPr>
        <w:t>для</w:t>
      </w:r>
      <w:r w:rsidRPr="00CA20BC">
        <w:rPr>
          <w:rFonts w:ascii="Arial" w:hAnsi="Arial" w:cs="Arial"/>
          <w:color w:val="231F20"/>
          <w:spacing w:val="14"/>
        </w:rPr>
        <w:t xml:space="preserve"> </w:t>
      </w:r>
      <w:r w:rsidRPr="00CA20BC">
        <w:rPr>
          <w:rFonts w:ascii="Arial" w:hAnsi="Arial" w:cs="Arial"/>
          <w:color w:val="231F20"/>
        </w:rPr>
        <w:t>тестового</w:t>
      </w:r>
      <w:r w:rsidRPr="00CA20BC">
        <w:rPr>
          <w:rFonts w:ascii="Arial" w:hAnsi="Arial" w:cs="Arial"/>
          <w:color w:val="231F20"/>
          <w:spacing w:val="15"/>
        </w:rPr>
        <w:t xml:space="preserve"> </w:t>
      </w:r>
      <w:r w:rsidRPr="00CA20BC">
        <w:rPr>
          <w:rFonts w:ascii="Arial" w:hAnsi="Arial" w:cs="Arial"/>
          <w:color w:val="231F20"/>
          <w:spacing w:val="-2"/>
        </w:rPr>
        <w:t xml:space="preserve">раствора  </w:t>
      </w:r>
      <w:r w:rsidR="00C42B72">
        <w:rPr>
          <w:rFonts w:ascii="Arial" w:hAnsi="Arial" w:cs="Arial"/>
          <w:color w:val="231F20"/>
          <w:spacing w:val="-2"/>
        </w:rPr>
        <w:t xml:space="preserve">                  </w:t>
      </w:r>
      <w:r w:rsidR="00C42B72" w:rsidRPr="00C42B72">
        <w:rPr>
          <w:rFonts w:ascii="Arial" w:hAnsi="Arial" w:cs="Arial"/>
          <w:i/>
          <w:iCs/>
          <w:color w:val="231F20"/>
          <w:spacing w:val="-2"/>
          <w:lang w:val="en-US"/>
        </w:rPr>
        <w:t>P</w:t>
      </w:r>
      <w:r w:rsidR="00C42B72" w:rsidRPr="00C42B72">
        <w:rPr>
          <w:rFonts w:ascii="Arial" w:hAnsi="Arial" w:cs="Arial"/>
          <w:color w:val="231F20"/>
          <w:spacing w:val="-2"/>
          <w:lang w:val="en-US"/>
        </w:rPr>
        <w:t>FO</w:t>
      </w:r>
      <w:r w:rsidR="00C42B72" w:rsidRPr="00A11C51">
        <w:rPr>
          <w:rFonts w:ascii="Arial" w:hAnsi="Arial" w:cs="Arial"/>
          <w:color w:val="231F20"/>
          <w:spacing w:val="-2"/>
        </w:rPr>
        <w:t xml:space="preserve"> – Давление фильтрата на выходе</w:t>
      </w:r>
    </w:p>
    <w:p w14:paraId="5F596B08" w14:textId="77777777" w:rsidR="00D8264E" w:rsidRPr="00CA20BC" w:rsidRDefault="00D8264E" w:rsidP="00D8264E">
      <w:pPr>
        <w:tabs>
          <w:tab w:val="left" w:pos="567"/>
          <w:tab w:val="right" w:leader="dot" w:pos="9631"/>
        </w:tabs>
        <w:spacing w:after="0" w:line="360" w:lineRule="auto"/>
        <w:ind w:left="284" w:hanging="142"/>
        <w:rPr>
          <w:rFonts w:ascii="Arial" w:eastAsia="Calibri" w:hAnsi="Arial" w:cs="Arial"/>
        </w:rPr>
      </w:pPr>
    </w:p>
    <w:p w14:paraId="046C0839" w14:textId="77777777" w:rsidR="00C42B72" w:rsidRPr="00C42B72" w:rsidRDefault="00C42B72" w:rsidP="00C42B72">
      <w:pPr>
        <w:tabs>
          <w:tab w:val="left" w:pos="567"/>
          <w:tab w:val="right" w:leader="dot" w:pos="9631"/>
        </w:tabs>
        <w:spacing w:after="0" w:line="360" w:lineRule="auto"/>
        <w:ind w:left="284" w:hanging="142"/>
        <w:rPr>
          <w:rFonts w:ascii="Arial" w:eastAsia="Calibri" w:hAnsi="Arial" w:cs="Arial"/>
        </w:rPr>
      </w:pPr>
      <w:r w:rsidRPr="00C42B72">
        <w:rPr>
          <w:rFonts w:ascii="Arial" w:eastAsia="Calibri" w:hAnsi="Arial" w:cs="Arial"/>
        </w:rPr>
        <w:t>Рисунок 5 — Схема систем измерения коэффициента ультрафильтрации и просеивания</w:t>
      </w:r>
    </w:p>
    <w:p w14:paraId="3F841EEA" w14:textId="77777777" w:rsidR="00C42B72" w:rsidRDefault="00C42B72" w:rsidP="00C42B72">
      <w:pPr>
        <w:tabs>
          <w:tab w:val="right" w:leader="dot" w:pos="9631"/>
        </w:tabs>
        <w:spacing w:after="0" w:line="360" w:lineRule="auto"/>
        <w:rPr>
          <w:rFonts w:ascii="Arial" w:eastAsia="Calibri" w:hAnsi="Arial" w:cs="Arial"/>
          <w:sz w:val="24"/>
          <w:szCs w:val="24"/>
        </w:rPr>
      </w:pPr>
    </w:p>
    <w:p w14:paraId="4AA2D74A" w14:textId="77777777" w:rsidR="00C42B72" w:rsidRDefault="00C42B72" w:rsidP="00C42B72">
      <w:pPr>
        <w:tabs>
          <w:tab w:val="right" w:leader="dot" w:pos="9631"/>
        </w:tabs>
        <w:spacing w:after="0" w:line="360" w:lineRule="auto"/>
        <w:rPr>
          <w:rFonts w:ascii="Arial" w:eastAsia="Calibri" w:hAnsi="Arial" w:cs="Arial"/>
          <w:sz w:val="24"/>
          <w:szCs w:val="24"/>
        </w:rPr>
      </w:pPr>
    </w:p>
    <w:p w14:paraId="642A1B61" w14:textId="77777777" w:rsidR="00C42B72" w:rsidRDefault="00C42B72" w:rsidP="00C42B72">
      <w:pPr>
        <w:tabs>
          <w:tab w:val="right" w:leader="dot" w:pos="9631"/>
        </w:tabs>
        <w:spacing w:after="0" w:line="360" w:lineRule="auto"/>
        <w:rPr>
          <w:rFonts w:ascii="Arial" w:eastAsia="Calibri" w:hAnsi="Arial" w:cs="Arial"/>
          <w:sz w:val="24"/>
          <w:szCs w:val="24"/>
        </w:rPr>
      </w:pPr>
    </w:p>
    <w:p w14:paraId="3E694EDA" w14:textId="77777777" w:rsidR="003F65A2" w:rsidRDefault="00C42B72" w:rsidP="00EE6590">
      <w:pPr>
        <w:pStyle w:val="afa"/>
        <w:numPr>
          <w:ilvl w:val="2"/>
          <w:numId w:val="25"/>
        </w:numPr>
        <w:tabs>
          <w:tab w:val="right" w:leader="dot" w:pos="9631"/>
        </w:tabs>
        <w:rPr>
          <w:rFonts w:ascii="Arial" w:hAnsi="Arial" w:cs="Arial"/>
          <w:sz w:val="24"/>
        </w:rPr>
      </w:pPr>
      <w:r w:rsidRPr="00C42B72">
        <w:rPr>
          <w:rFonts w:ascii="Arial" w:hAnsi="Arial" w:cs="Arial"/>
          <w:sz w:val="24"/>
        </w:rPr>
        <w:t>Объем отсека для крови</w:t>
      </w:r>
      <w:r w:rsidR="003F65A2">
        <w:rPr>
          <w:rFonts w:ascii="Arial" w:hAnsi="Arial" w:cs="Arial"/>
          <w:sz w:val="24"/>
        </w:rPr>
        <w:t>.</w:t>
      </w:r>
    </w:p>
    <w:p w14:paraId="6902C946" w14:textId="77777777" w:rsidR="00C42B72" w:rsidRPr="003F65A2" w:rsidRDefault="003F65A2" w:rsidP="003F65A2">
      <w:pPr>
        <w:tabs>
          <w:tab w:val="right" w:leader="dot" w:pos="9631"/>
        </w:tabs>
        <w:rPr>
          <w:rFonts w:ascii="Arial" w:hAnsi="Arial" w:cs="Arial"/>
          <w:sz w:val="24"/>
        </w:rPr>
      </w:pPr>
      <w:r>
        <w:rPr>
          <w:rFonts w:ascii="Arial" w:hAnsi="Arial" w:cs="Arial"/>
          <w:sz w:val="24"/>
        </w:rPr>
        <w:t xml:space="preserve">          </w:t>
      </w:r>
      <w:r w:rsidR="00C42B72" w:rsidRPr="003F65A2">
        <w:rPr>
          <w:rFonts w:ascii="Arial" w:hAnsi="Arial" w:cs="Arial"/>
          <w:sz w:val="24"/>
        </w:rPr>
        <w:t>Объём отсека для крови рассчитывается на основании геометрических данных (объема отсеков коллектора, размеров волокон и их количества). Соответствие требованиям проверяется путем проверки документации изготовителя.</w:t>
      </w:r>
    </w:p>
    <w:p w14:paraId="2AF07898" w14:textId="77777777" w:rsidR="00C42B72" w:rsidRPr="00C42B72" w:rsidRDefault="00C42B72" w:rsidP="003F65A2">
      <w:pPr>
        <w:tabs>
          <w:tab w:val="right" w:leader="dot" w:pos="9631"/>
        </w:tabs>
        <w:spacing w:after="0" w:line="360" w:lineRule="auto"/>
        <w:rPr>
          <w:rFonts w:ascii="Arial" w:eastAsia="Calibri" w:hAnsi="Arial" w:cs="Arial"/>
          <w:sz w:val="24"/>
          <w:szCs w:val="24"/>
        </w:rPr>
      </w:pPr>
    </w:p>
    <w:p w14:paraId="664F23DA" w14:textId="77777777" w:rsidR="00C42B72" w:rsidRPr="00C42B72" w:rsidRDefault="003F65A2" w:rsidP="00C42B72">
      <w:pPr>
        <w:tabs>
          <w:tab w:val="right" w:leader="dot" w:pos="9631"/>
        </w:tabs>
        <w:spacing w:after="0" w:line="360" w:lineRule="auto"/>
        <w:ind w:firstLine="510"/>
        <w:rPr>
          <w:rFonts w:ascii="Arial" w:eastAsia="Calibri" w:hAnsi="Arial" w:cs="Arial"/>
          <w:sz w:val="24"/>
          <w:szCs w:val="24"/>
        </w:rPr>
      </w:pPr>
      <w:r>
        <w:rPr>
          <w:rFonts w:ascii="Arial" w:eastAsia="Calibri" w:hAnsi="Arial" w:cs="Arial"/>
          <w:sz w:val="24"/>
          <w:szCs w:val="24"/>
        </w:rPr>
        <w:t xml:space="preserve">Приьечание - </w:t>
      </w:r>
      <w:r w:rsidR="00C42B72" w:rsidRPr="00C42B72">
        <w:rPr>
          <w:rFonts w:ascii="Arial" w:eastAsia="Calibri" w:hAnsi="Arial" w:cs="Arial"/>
          <w:sz w:val="24"/>
          <w:szCs w:val="24"/>
        </w:rPr>
        <w:t xml:space="preserve"> Объем отсека для крови рассчитывается, как описано выше, поскольку может оказаться сложным найти жидкость, которая не будет фильтроваться через мембрану плазмофильтра.</w:t>
      </w:r>
    </w:p>
    <w:p w14:paraId="051F4AB9" w14:textId="77777777" w:rsidR="00C42B72" w:rsidRPr="00C42B72" w:rsidRDefault="00C42B72" w:rsidP="00C42B72">
      <w:pPr>
        <w:tabs>
          <w:tab w:val="right" w:leader="dot" w:pos="9631"/>
        </w:tabs>
        <w:spacing w:after="0" w:line="360" w:lineRule="auto"/>
        <w:ind w:firstLine="510"/>
        <w:rPr>
          <w:rFonts w:ascii="Arial" w:eastAsia="Calibri" w:hAnsi="Arial" w:cs="Arial"/>
          <w:sz w:val="24"/>
          <w:szCs w:val="24"/>
        </w:rPr>
      </w:pPr>
    </w:p>
    <w:p w14:paraId="1C825D99" w14:textId="77777777" w:rsidR="00C42B72" w:rsidRPr="003F65A2" w:rsidRDefault="003F65A2" w:rsidP="003F65A2">
      <w:pPr>
        <w:tabs>
          <w:tab w:val="right" w:leader="dot" w:pos="9631"/>
        </w:tabs>
        <w:rPr>
          <w:rFonts w:ascii="Arial" w:hAnsi="Arial" w:cs="Arial"/>
          <w:sz w:val="24"/>
        </w:rPr>
      </w:pPr>
      <w:r>
        <w:rPr>
          <w:rFonts w:ascii="Arial" w:hAnsi="Arial" w:cs="Arial"/>
          <w:sz w:val="24"/>
        </w:rPr>
        <w:lastRenderedPageBreak/>
        <w:t xml:space="preserve"> 5.6.5.  </w:t>
      </w:r>
      <w:r w:rsidR="00C42B72" w:rsidRPr="003F65A2">
        <w:rPr>
          <w:rFonts w:ascii="Arial" w:hAnsi="Arial" w:cs="Arial"/>
          <w:sz w:val="24"/>
        </w:rPr>
        <w:t>Падение давления в отсеке крови</w:t>
      </w:r>
    </w:p>
    <w:p w14:paraId="504D6782" w14:textId="77777777" w:rsidR="00C42B72" w:rsidRPr="00C42B72" w:rsidRDefault="00C42B72" w:rsidP="00C42B72">
      <w:pPr>
        <w:tabs>
          <w:tab w:val="right" w:leader="dot" w:pos="9631"/>
        </w:tabs>
        <w:spacing w:after="0" w:line="360" w:lineRule="auto"/>
        <w:ind w:firstLine="510"/>
        <w:rPr>
          <w:rFonts w:ascii="Arial" w:eastAsia="Calibri" w:hAnsi="Arial" w:cs="Arial"/>
          <w:sz w:val="24"/>
          <w:szCs w:val="24"/>
        </w:rPr>
      </w:pPr>
    </w:p>
    <w:p w14:paraId="4488D785" w14:textId="77777777" w:rsidR="00C42B72" w:rsidRPr="00C42B72" w:rsidRDefault="003F65A2" w:rsidP="003F65A2">
      <w:pPr>
        <w:tabs>
          <w:tab w:val="right" w:leader="dot" w:pos="9631"/>
        </w:tabs>
        <w:spacing w:after="0" w:line="360" w:lineRule="auto"/>
        <w:rPr>
          <w:rFonts w:ascii="Arial" w:eastAsia="Calibri" w:hAnsi="Arial" w:cs="Arial"/>
          <w:sz w:val="24"/>
          <w:szCs w:val="24"/>
        </w:rPr>
      </w:pPr>
      <w:r>
        <w:rPr>
          <w:rFonts w:ascii="Arial" w:eastAsia="Calibri" w:hAnsi="Arial" w:cs="Arial"/>
          <w:sz w:val="24"/>
          <w:szCs w:val="24"/>
        </w:rPr>
        <w:t xml:space="preserve">  5.6.5.1.    </w:t>
      </w:r>
      <w:r w:rsidR="00C42B72" w:rsidRPr="00C42B72">
        <w:rPr>
          <w:rFonts w:ascii="Arial" w:eastAsia="Calibri" w:hAnsi="Arial" w:cs="Arial"/>
          <w:sz w:val="24"/>
          <w:szCs w:val="24"/>
        </w:rPr>
        <w:t>Общие положения</w:t>
      </w:r>
    </w:p>
    <w:p w14:paraId="50C0D55E" w14:textId="77777777" w:rsidR="00C42B72" w:rsidRPr="00C42B72" w:rsidRDefault="003F65A2" w:rsidP="003F65A2">
      <w:pPr>
        <w:tabs>
          <w:tab w:val="right" w:leader="dot" w:pos="9631"/>
        </w:tabs>
        <w:spacing w:after="0" w:line="360" w:lineRule="auto"/>
        <w:rPr>
          <w:rFonts w:ascii="Arial" w:eastAsia="Calibri" w:hAnsi="Arial" w:cs="Arial"/>
          <w:sz w:val="24"/>
          <w:szCs w:val="24"/>
        </w:rPr>
      </w:pPr>
      <w:r>
        <w:rPr>
          <w:rFonts w:ascii="Arial" w:eastAsia="Calibri" w:hAnsi="Arial" w:cs="Arial"/>
          <w:sz w:val="24"/>
          <w:szCs w:val="24"/>
        </w:rPr>
        <w:t xml:space="preserve">          </w:t>
      </w:r>
      <w:r w:rsidR="00C42B72" w:rsidRPr="00C42B72">
        <w:rPr>
          <w:rFonts w:ascii="Arial" w:eastAsia="Calibri" w:hAnsi="Arial" w:cs="Arial"/>
          <w:sz w:val="24"/>
          <w:szCs w:val="24"/>
        </w:rPr>
        <w:t>Соответствие пункту 4.5.4 определяется в соответствии с испытанием, описанным в пункте 5.6.4.</w:t>
      </w:r>
    </w:p>
    <w:p w14:paraId="10C65F01" w14:textId="77777777" w:rsidR="00C42B72" w:rsidRPr="00C42B72" w:rsidRDefault="00C42B72" w:rsidP="00C42B72">
      <w:pPr>
        <w:tabs>
          <w:tab w:val="right" w:leader="dot" w:pos="9631"/>
        </w:tabs>
        <w:spacing w:after="0" w:line="360" w:lineRule="auto"/>
        <w:ind w:firstLine="510"/>
        <w:rPr>
          <w:rFonts w:ascii="Arial" w:eastAsia="Calibri" w:hAnsi="Arial" w:cs="Arial"/>
          <w:sz w:val="24"/>
          <w:szCs w:val="24"/>
        </w:rPr>
      </w:pPr>
    </w:p>
    <w:p w14:paraId="25375366" w14:textId="77777777" w:rsidR="00C42B72" w:rsidRPr="00C42B72" w:rsidRDefault="003F65A2" w:rsidP="003F65A2">
      <w:pPr>
        <w:tabs>
          <w:tab w:val="right" w:leader="dot" w:pos="9631"/>
        </w:tabs>
        <w:spacing w:after="0" w:line="360" w:lineRule="auto"/>
        <w:rPr>
          <w:rFonts w:ascii="Arial" w:eastAsia="Calibri" w:hAnsi="Arial" w:cs="Arial"/>
          <w:sz w:val="24"/>
          <w:szCs w:val="24"/>
        </w:rPr>
      </w:pPr>
      <w:r>
        <w:rPr>
          <w:rFonts w:ascii="Arial" w:eastAsia="Calibri" w:hAnsi="Arial" w:cs="Arial"/>
          <w:sz w:val="24"/>
          <w:szCs w:val="24"/>
        </w:rPr>
        <w:t xml:space="preserve"> 5.6.5.2. </w:t>
      </w:r>
      <w:r w:rsidR="00C42B72" w:rsidRPr="00C42B72">
        <w:rPr>
          <w:rFonts w:ascii="Arial" w:eastAsia="Calibri" w:hAnsi="Arial" w:cs="Arial"/>
          <w:sz w:val="24"/>
          <w:szCs w:val="24"/>
        </w:rPr>
        <w:t>Тестовый раствор</w:t>
      </w:r>
    </w:p>
    <w:p w14:paraId="56874612" w14:textId="77777777" w:rsidR="00C42B72" w:rsidRPr="00C42B72" w:rsidRDefault="003F65A2" w:rsidP="003F65A2">
      <w:pPr>
        <w:tabs>
          <w:tab w:val="right" w:leader="dot" w:pos="9631"/>
        </w:tabs>
        <w:spacing w:after="0" w:line="360" w:lineRule="auto"/>
        <w:rPr>
          <w:rFonts w:ascii="Arial" w:eastAsia="Calibri" w:hAnsi="Arial" w:cs="Arial"/>
          <w:sz w:val="24"/>
          <w:szCs w:val="24"/>
        </w:rPr>
      </w:pPr>
      <w:r>
        <w:rPr>
          <w:rFonts w:ascii="Arial" w:eastAsia="Calibri" w:hAnsi="Arial" w:cs="Arial"/>
          <w:sz w:val="24"/>
          <w:szCs w:val="24"/>
        </w:rPr>
        <w:t xml:space="preserve">       </w:t>
      </w:r>
      <w:r w:rsidR="00C42B72" w:rsidRPr="00C42B72">
        <w:rPr>
          <w:rFonts w:ascii="Arial" w:eastAsia="Calibri" w:hAnsi="Arial" w:cs="Arial"/>
          <w:sz w:val="24"/>
          <w:szCs w:val="24"/>
        </w:rPr>
        <w:t>Для определения падения давления в кровеносном русле используют контрольный раствор антикоагулированной бычьей или человеческой крови с гематокритом (32 ± 3) % и концентрацией белка (60 ± 5) г/л.</w:t>
      </w:r>
    </w:p>
    <w:p w14:paraId="1E980E76" w14:textId="77777777" w:rsidR="00C42B72" w:rsidRPr="00C42B72" w:rsidRDefault="00C42B72" w:rsidP="00C42B72">
      <w:pPr>
        <w:tabs>
          <w:tab w:val="right" w:leader="dot" w:pos="9631"/>
        </w:tabs>
        <w:spacing w:after="0" w:line="360" w:lineRule="auto"/>
        <w:ind w:firstLine="510"/>
        <w:rPr>
          <w:rFonts w:ascii="Arial" w:eastAsia="Calibri" w:hAnsi="Arial" w:cs="Arial"/>
          <w:sz w:val="24"/>
          <w:szCs w:val="24"/>
        </w:rPr>
      </w:pPr>
    </w:p>
    <w:p w14:paraId="4A6F8A40" w14:textId="77777777" w:rsidR="00C42B72" w:rsidRPr="00C42B72" w:rsidRDefault="003F65A2" w:rsidP="003F65A2">
      <w:pPr>
        <w:tabs>
          <w:tab w:val="right" w:leader="dot" w:pos="9631"/>
        </w:tabs>
        <w:spacing w:after="0" w:line="360" w:lineRule="auto"/>
        <w:rPr>
          <w:rFonts w:ascii="Arial" w:eastAsia="Calibri" w:hAnsi="Arial" w:cs="Arial"/>
          <w:sz w:val="24"/>
          <w:szCs w:val="24"/>
        </w:rPr>
      </w:pPr>
      <w:r>
        <w:rPr>
          <w:rFonts w:ascii="Arial" w:eastAsia="Calibri" w:hAnsi="Arial" w:cs="Arial"/>
          <w:sz w:val="24"/>
          <w:szCs w:val="24"/>
        </w:rPr>
        <w:t xml:space="preserve"> 5.6.5.3. </w:t>
      </w:r>
      <w:r w:rsidR="00C42B72" w:rsidRPr="00C42B72">
        <w:rPr>
          <w:rFonts w:ascii="Arial" w:eastAsia="Calibri" w:hAnsi="Arial" w:cs="Arial"/>
          <w:sz w:val="24"/>
          <w:szCs w:val="24"/>
        </w:rPr>
        <w:t>Процедура испытания</w:t>
      </w:r>
    </w:p>
    <w:p w14:paraId="34179ABC" w14:textId="77777777" w:rsidR="00C42B72" w:rsidRPr="00C42B72" w:rsidRDefault="003F65A2" w:rsidP="003F65A2">
      <w:pPr>
        <w:tabs>
          <w:tab w:val="right" w:leader="dot" w:pos="9631"/>
        </w:tabs>
        <w:spacing w:after="0" w:line="360" w:lineRule="auto"/>
        <w:rPr>
          <w:rFonts w:ascii="Arial" w:eastAsia="Calibri" w:hAnsi="Arial" w:cs="Arial"/>
          <w:sz w:val="24"/>
          <w:szCs w:val="24"/>
        </w:rPr>
      </w:pPr>
      <w:r>
        <w:rPr>
          <w:rFonts w:ascii="Arial" w:eastAsia="Calibri" w:hAnsi="Arial" w:cs="Arial"/>
          <w:sz w:val="24"/>
          <w:szCs w:val="24"/>
        </w:rPr>
        <w:t xml:space="preserve">        </w:t>
      </w:r>
      <w:r w:rsidR="00C42B72" w:rsidRPr="00C42B72">
        <w:rPr>
          <w:rFonts w:ascii="Arial" w:eastAsia="Calibri" w:hAnsi="Arial" w:cs="Arial"/>
          <w:sz w:val="24"/>
          <w:szCs w:val="24"/>
        </w:rPr>
        <w:t>Установите скорость кровотока, при которой будет выполняться измерение. Работайте в однопроходном режиме до заполнения отсека для плазменного фильтрата, затем закройте оба его конца. Переключите конфигурацию потока в режим рециркуляции, установите скорость кровотока, запишите входное и выходное давление в отсеке для крови и повторите измерение в диапазоне скоростей потока, указанном производителем.</w:t>
      </w:r>
    </w:p>
    <w:p w14:paraId="0897DDD7" w14:textId="77777777" w:rsidR="00C42B72" w:rsidRPr="00C42B72" w:rsidRDefault="003F65A2" w:rsidP="003F65A2">
      <w:pPr>
        <w:tabs>
          <w:tab w:val="right" w:leader="dot" w:pos="9631"/>
        </w:tabs>
        <w:spacing w:after="0" w:line="360" w:lineRule="auto"/>
        <w:rPr>
          <w:rFonts w:ascii="Arial" w:eastAsia="Calibri" w:hAnsi="Arial" w:cs="Arial"/>
          <w:sz w:val="24"/>
          <w:szCs w:val="24"/>
        </w:rPr>
      </w:pPr>
      <w:r>
        <w:rPr>
          <w:rFonts w:ascii="Arial" w:eastAsia="Calibri" w:hAnsi="Arial" w:cs="Arial"/>
          <w:sz w:val="24"/>
          <w:szCs w:val="24"/>
        </w:rPr>
        <w:t xml:space="preserve">       </w:t>
      </w:r>
      <w:r w:rsidR="00C42B72" w:rsidRPr="00C42B72">
        <w:rPr>
          <w:rFonts w:ascii="Arial" w:eastAsia="Calibri" w:hAnsi="Arial" w:cs="Arial"/>
          <w:sz w:val="24"/>
          <w:szCs w:val="24"/>
        </w:rPr>
        <w:t>Соответствие проверяется путем проверки документации изготовителя (см. 6.4).</w:t>
      </w:r>
    </w:p>
    <w:p w14:paraId="452635C8" w14:textId="77777777" w:rsidR="00C42B72" w:rsidRPr="00C42B72" w:rsidRDefault="00C42B72" w:rsidP="00C42B72">
      <w:pPr>
        <w:tabs>
          <w:tab w:val="right" w:leader="dot" w:pos="9631"/>
        </w:tabs>
        <w:spacing w:after="0" w:line="360" w:lineRule="auto"/>
        <w:ind w:firstLine="510"/>
        <w:rPr>
          <w:rFonts w:ascii="Arial" w:eastAsia="Calibri" w:hAnsi="Arial" w:cs="Arial"/>
          <w:sz w:val="24"/>
          <w:szCs w:val="24"/>
        </w:rPr>
      </w:pPr>
    </w:p>
    <w:p w14:paraId="65EA07BB" w14:textId="77777777" w:rsidR="00C42B72" w:rsidRPr="003F65A2" w:rsidRDefault="003F65A2" w:rsidP="003F65A2">
      <w:pPr>
        <w:tabs>
          <w:tab w:val="right" w:leader="dot" w:pos="9631"/>
        </w:tabs>
        <w:rPr>
          <w:rFonts w:ascii="Arial" w:hAnsi="Arial" w:cs="Arial"/>
          <w:sz w:val="24"/>
        </w:rPr>
      </w:pPr>
      <w:r>
        <w:rPr>
          <w:rFonts w:ascii="Arial" w:hAnsi="Arial" w:cs="Arial"/>
          <w:sz w:val="24"/>
        </w:rPr>
        <w:t xml:space="preserve">  5.6.6.   </w:t>
      </w:r>
      <w:r w:rsidR="00C42B72" w:rsidRPr="003F65A2">
        <w:rPr>
          <w:rFonts w:ascii="Arial" w:hAnsi="Arial" w:cs="Arial"/>
          <w:sz w:val="24"/>
        </w:rPr>
        <w:t>Гемолитические характеристики</w:t>
      </w:r>
    </w:p>
    <w:p w14:paraId="5E37751C" w14:textId="77777777" w:rsidR="00C42B72" w:rsidRPr="00C42B72" w:rsidRDefault="00C42B72" w:rsidP="00C42B72">
      <w:pPr>
        <w:tabs>
          <w:tab w:val="right" w:leader="dot" w:pos="9631"/>
        </w:tabs>
        <w:spacing w:after="0" w:line="360" w:lineRule="auto"/>
        <w:ind w:firstLine="510"/>
        <w:rPr>
          <w:rFonts w:ascii="Arial" w:eastAsia="Calibri" w:hAnsi="Arial" w:cs="Arial"/>
          <w:sz w:val="24"/>
          <w:szCs w:val="24"/>
        </w:rPr>
      </w:pPr>
    </w:p>
    <w:p w14:paraId="1094ADC2" w14:textId="77777777" w:rsidR="00C42B72" w:rsidRPr="00C42B72" w:rsidRDefault="00C42B72" w:rsidP="00C42B72">
      <w:pPr>
        <w:tabs>
          <w:tab w:val="right" w:leader="dot" w:pos="9631"/>
        </w:tabs>
        <w:spacing w:after="0" w:line="360" w:lineRule="auto"/>
        <w:ind w:firstLine="510"/>
        <w:rPr>
          <w:rFonts w:ascii="Arial" w:eastAsia="Calibri" w:hAnsi="Arial" w:cs="Arial"/>
          <w:sz w:val="24"/>
          <w:szCs w:val="24"/>
        </w:rPr>
      </w:pPr>
    </w:p>
    <w:p w14:paraId="32DAA53F" w14:textId="77777777" w:rsidR="00C42B72" w:rsidRPr="003F65A2" w:rsidRDefault="003F65A2" w:rsidP="003F65A2">
      <w:pPr>
        <w:tabs>
          <w:tab w:val="right" w:leader="dot" w:pos="9631"/>
        </w:tabs>
        <w:rPr>
          <w:rFonts w:ascii="Arial" w:hAnsi="Arial" w:cs="Arial"/>
          <w:sz w:val="24"/>
        </w:rPr>
      </w:pPr>
      <w:r>
        <w:rPr>
          <w:rFonts w:ascii="Arial" w:hAnsi="Arial" w:cs="Arial"/>
          <w:sz w:val="24"/>
        </w:rPr>
        <w:t xml:space="preserve"> 5.6.6.1.  </w:t>
      </w:r>
      <w:r w:rsidR="00C42B72" w:rsidRPr="003F65A2">
        <w:rPr>
          <w:rFonts w:ascii="Arial" w:hAnsi="Arial" w:cs="Arial"/>
          <w:sz w:val="24"/>
        </w:rPr>
        <w:t>Общие положения</w:t>
      </w:r>
    </w:p>
    <w:p w14:paraId="09023D74" w14:textId="77777777" w:rsidR="00C42B72" w:rsidRPr="00C42B72" w:rsidRDefault="00C42B72" w:rsidP="00C42B72">
      <w:pPr>
        <w:tabs>
          <w:tab w:val="right" w:leader="dot" w:pos="9631"/>
        </w:tabs>
        <w:spacing w:after="0" w:line="360" w:lineRule="auto"/>
        <w:ind w:firstLine="510"/>
        <w:rPr>
          <w:rFonts w:ascii="Arial" w:eastAsia="Calibri" w:hAnsi="Arial" w:cs="Arial"/>
          <w:sz w:val="24"/>
          <w:szCs w:val="24"/>
        </w:rPr>
      </w:pPr>
    </w:p>
    <w:p w14:paraId="35FC3D45" w14:textId="77777777" w:rsidR="00C42B72" w:rsidRPr="00C42B72" w:rsidRDefault="00C42B72" w:rsidP="00C42B72">
      <w:pPr>
        <w:tabs>
          <w:tab w:val="right" w:leader="dot" w:pos="9631"/>
        </w:tabs>
        <w:spacing w:after="0" w:line="360" w:lineRule="auto"/>
        <w:ind w:firstLine="510"/>
        <w:rPr>
          <w:rFonts w:ascii="Arial" w:eastAsia="Calibri" w:hAnsi="Arial" w:cs="Arial"/>
          <w:sz w:val="24"/>
          <w:szCs w:val="24"/>
        </w:rPr>
      </w:pPr>
      <w:r w:rsidRPr="00C42B72">
        <w:rPr>
          <w:rFonts w:ascii="Arial" w:eastAsia="Calibri" w:hAnsi="Arial" w:cs="Arial"/>
          <w:sz w:val="24"/>
          <w:szCs w:val="24"/>
        </w:rPr>
        <w:t>Гемолиз – это разрушение (лизис) эритроцитов и выход их содержимого (цитоплазмы) в окружающую жидкость (например, плазму крови). Гемолиз может происходить при расслоении плазмы под действием сдвигового напряжения. Он характеризуется наличием свободного гемоглобина (fHb) в плазме, который меняет цвет с жёлтого на розовый. При избыточном содержании fHb цвет плазмы становится тёмно-красным.</w:t>
      </w:r>
    </w:p>
    <w:p w14:paraId="28C74766" w14:textId="77777777" w:rsidR="00C42B72" w:rsidRPr="00C42B72" w:rsidRDefault="00C42B72" w:rsidP="00C42B72">
      <w:pPr>
        <w:tabs>
          <w:tab w:val="right" w:leader="dot" w:pos="9631"/>
        </w:tabs>
        <w:spacing w:after="0" w:line="360" w:lineRule="auto"/>
        <w:ind w:firstLine="510"/>
        <w:rPr>
          <w:rFonts w:ascii="Arial" w:eastAsia="Calibri" w:hAnsi="Arial" w:cs="Arial"/>
          <w:sz w:val="24"/>
          <w:szCs w:val="24"/>
        </w:rPr>
      </w:pPr>
    </w:p>
    <w:p w14:paraId="000AEAE7" w14:textId="77777777" w:rsidR="00C42B72" w:rsidRPr="00C42B72" w:rsidRDefault="003F65A2" w:rsidP="003F65A2">
      <w:pPr>
        <w:tabs>
          <w:tab w:val="right" w:leader="dot" w:pos="9631"/>
        </w:tabs>
        <w:spacing w:after="0" w:line="360" w:lineRule="auto"/>
        <w:rPr>
          <w:rFonts w:ascii="Arial" w:eastAsia="Calibri" w:hAnsi="Arial" w:cs="Arial"/>
          <w:sz w:val="24"/>
          <w:szCs w:val="24"/>
        </w:rPr>
      </w:pPr>
      <w:r>
        <w:rPr>
          <w:rFonts w:ascii="Arial" w:eastAsia="Calibri" w:hAnsi="Arial" w:cs="Arial"/>
          <w:sz w:val="24"/>
          <w:szCs w:val="24"/>
        </w:rPr>
        <w:t xml:space="preserve"> 5.6.6.2. </w:t>
      </w:r>
      <w:r w:rsidR="00C42B72" w:rsidRPr="00C42B72">
        <w:rPr>
          <w:rFonts w:ascii="Arial" w:eastAsia="Calibri" w:hAnsi="Arial" w:cs="Arial"/>
          <w:sz w:val="24"/>
          <w:szCs w:val="24"/>
        </w:rPr>
        <w:t>Тестовый раствор</w:t>
      </w:r>
    </w:p>
    <w:p w14:paraId="3DE24109" w14:textId="77777777" w:rsidR="00C42B72" w:rsidRPr="00C42B72" w:rsidRDefault="003F65A2" w:rsidP="003F65A2">
      <w:pPr>
        <w:tabs>
          <w:tab w:val="right" w:leader="dot" w:pos="9631"/>
        </w:tabs>
        <w:spacing w:after="0" w:line="360" w:lineRule="auto"/>
        <w:rPr>
          <w:rFonts w:ascii="Arial" w:eastAsia="Calibri" w:hAnsi="Arial" w:cs="Arial"/>
          <w:sz w:val="24"/>
          <w:szCs w:val="24"/>
        </w:rPr>
      </w:pPr>
      <w:r>
        <w:rPr>
          <w:rFonts w:ascii="Arial" w:eastAsia="Calibri" w:hAnsi="Arial" w:cs="Arial"/>
          <w:sz w:val="24"/>
          <w:szCs w:val="24"/>
        </w:rPr>
        <w:lastRenderedPageBreak/>
        <w:t xml:space="preserve">        </w:t>
      </w:r>
      <w:r w:rsidR="00C42B72" w:rsidRPr="00C42B72">
        <w:rPr>
          <w:rFonts w:ascii="Arial" w:eastAsia="Calibri" w:hAnsi="Arial" w:cs="Arial"/>
          <w:sz w:val="24"/>
          <w:szCs w:val="24"/>
        </w:rPr>
        <w:t>Для определения гемолитических характеристик изделия используют контрольный раствор антикоагулированной бычьей или человеческой крови с гематокритом (32 ± 3) % и концентрацией белка (60 ± 5) г/л.</w:t>
      </w:r>
    </w:p>
    <w:p w14:paraId="2BE5DB0D" w14:textId="77777777" w:rsidR="00C42B72" w:rsidRPr="00C42B72" w:rsidRDefault="00C42B72" w:rsidP="00C42B72">
      <w:pPr>
        <w:tabs>
          <w:tab w:val="right" w:leader="dot" w:pos="9631"/>
        </w:tabs>
        <w:spacing w:after="0" w:line="360" w:lineRule="auto"/>
        <w:ind w:firstLine="510"/>
        <w:rPr>
          <w:rFonts w:ascii="Arial" w:eastAsia="Calibri" w:hAnsi="Arial" w:cs="Arial"/>
          <w:sz w:val="24"/>
          <w:szCs w:val="24"/>
        </w:rPr>
      </w:pPr>
    </w:p>
    <w:p w14:paraId="2C114E9A" w14:textId="77777777" w:rsidR="00C42B72" w:rsidRPr="003F65A2" w:rsidRDefault="003F65A2" w:rsidP="003F65A2">
      <w:pPr>
        <w:tabs>
          <w:tab w:val="right" w:leader="dot" w:pos="9631"/>
        </w:tabs>
        <w:rPr>
          <w:rFonts w:ascii="Arial" w:hAnsi="Arial" w:cs="Arial"/>
          <w:sz w:val="24"/>
        </w:rPr>
      </w:pPr>
      <w:r>
        <w:rPr>
          <w:rFonts w:ascii="Arial" w:hAnsi="Arial" w:cs="Arial"/>
          <w:sz w:val="24"/>
        </w:rPr>
        <w:t xml:space="preserve">  5.6.6.3.  </w:t>
      </w:r>
      <w:r w:rsidR="00C42B72" w:rsidRPr="003F65A2">
        <w:rPr>
          <w:rFonts w:ascii="Arial" w:hAnsi="Arial" w:cs="Arial"/>
          <w:sz w:val="24"/>
        </w:rPr>
        <w:t>Процедура испытания</w:t>
      </w:r>
    </w:p>
    <w:p w14:paraId="2F012B5C" w14:textId="77777777" w:rsidR="00C42B72" w:rsidRPr="00C42B72" w:rsidRDefault="003F65A2" w:rsidP="003F65A2">
      <w:pPr>
        <w:tabs>
          <w:tab w:val="right" w:leader="dot" w:pos="9631"/>
        </w:tabs>
        <w:spacing w:after="0" w:line="360" w:lineRule="auto"/>
        <w:rPr>
          <w:rFonts w:ascii="Arial" w:eastAsia="Calibri" w:hAnsi="Arial" w:cs="Arial"/>
          <w:sz w:val="24"/>
          <w:szCs w:val="24"/>
        </w:rPr>
      </w:pPr>
      <w:r>
        <w:rPr>
          <w:rFonts w:ascii="Arial" w:eastAsia="Calibri" w:hAnsi="Arial" w:cs="Arial"/>
          <w:sz w:val="24"/>
          <w:szCs w:val="24"/>
        </w:rPr>
        <w:t xml:space="preserve">        </w:t>
      </w:r>
      <w:r w:rsidR="00C42B72" w:rsidRPr="00C42B72">
        <w:rPr>
          <w:rFonts w:ascii="Arial" w:eastAsia="Calibri" w:hAnsi="Arial" w:cs="Arial"/>
          <w:sz w:val="24"/>
          <w:szCs w:val="24"/>
        </w:rPr>
        <w:t>Соберите тестовую схему, как показано на рисунке 5. Возьмите образец из тестового раствора и установите минимальный поток крови и максимальное значение трансмембранного давления, как указано производителем.</w:t>
      </w:r>
    </w:p>
    <w:p w14:paraId="5AE931DA" w14:textId="77777777" w:rsidR="003F65A2" w:rsidRPr="003F65A2" w:rsidRDefault="003F65A2" w:rsidP="003F65A2">
      <w:pPr>
        <w:tabs>
          <w:tab w:val="right" w:leader="dot" w:pos="9631"/>
        </w:tabs>
        <w:spacing w:after="0" w:line="360" w:lineRule="auto"/>
        <w:ind w:firstLine="510"/>
        <w:rPr>
          <w:rFonts w:ascii="Arial" w:eastAsia="Calibri" w:hAnsi="Arial" w:cs="Arial"/>
          <w:sz w:val="24"/>
          <w:szCs w:val="24"/>
        </w:rPr>
      </w:pPr>
      <w:r w:rsidRPr="003F65A2">
        <w:rPr>
          <w:rFonts w:ascii="Arial" w:eastAsia="Calibri" w:hAnsi="Arial" w:cs="Arial"/>
          <w:sz w:val="24"/>
          <w:szCs w:val="24"/>
        </w:rPr>
        <w:t>Дайте тестовому раствору течь через тестируемый плазмофильтр в течение 30 минут, следя за тем, чтобы поддерживались заданные условия.</w:t>
      </w:r>
    </w:p>
    <w:p w14:paraId="3F2A5256" w14:textId="77777777" w:rsidR="003F65A2" w:rsidRPr="003F65A2" w:rsidRDefault="003F65A2" w:rsidP="003F65A2">
      <w:pPr>
        <w:tabs>
          <w:tab w:val="right" w:leader="dot" w:pos="9631"/>
        </w:tabs>
        <w:spacing w:after="0" w:line="360" w:lineRule="auto"/>
        <w:rPr>
          <w:rFonts w:ascii="Arial" w:eastAsia="Calibri" w:hAnsi="Arial" w:cs="Arial"/>
          <w:sz w:val="24"/>
          <w:szCs w:val="24"/>
        </w:rPr>
      </w:pPr>
      <w:r>
        <w:rPr>
          <w:rFonts w:ascii="Arial" w:eastAsia="Calibri" w:hAnsi="Arial" w:cs="Arial"/>
          <w:sz w:val="24"/>
          <w:szCs w:val="24"/>
        </w:rPr>
        <w:t xml:space="preserve">       </w:t>
      </w:r>
      <w:r w:rsidRPr="003F65A2">
        <w:rPr>
          <w:rFonts w:ascii="Arial" w:eastAsia="Calibri" w:hAnsi="Arial" w:cs="Arial"/>
          <w:sz w:val="24"/>
          <w:szCs w:val="24"/>
        </w:rPr>
        <w:t>В течение этого периода отберите пробы образующегося фильтрата. Количественная оценка свободного гемоглобина плазмы может быть проведена путем его измерения в течение периода исследования путем отбора проб в начале и</w:t>
      </w:r>
    </w:p>
    <w:p w14:paraId="55A5746C" w14:textId="77777777" w:rsidR="003F65A2" w:rsidRPr="003F65A2" w:rsidRDefault="003F65A2" w:rsidP="003F65A2">
      <w:pPr>
        <w:tabs>
          <w:tab w:val="right" w:leader="dot" w:pos="9631"/>
        </w:tabs>
        <w:spacing w:after="0" w:line="360" w:lineRule="auto"/>
        <w:ind w:firstLine="510"/>
        <w:rPr>
          <w:rFonts w:ascii="Arial" w:eastAsia="Calibri" w:hAnsi="Arial" w:cs="Arial"/>
          <w:sz w:val="24"/>
          <w:szCs w:val="24"/>
        </w:rPr>
      </w:pPr>
      <w:r w:rsidRPr="003F65A2">
        <w:rPr>
          <w:rFonts w:ascii="Arial" w:eastAsia="Calibri" w:hAnsi="Arial" w:cs="Arial"/>
          <w:sz w:val="24"/>
          <w:szCs w:val="24"/>
        </w:rPr>
        <w:t>в конце периода. Содержание свободного гемоглобина плазмы может быть определено спектрофотометрическим или колориметрическим методом. Допускаются альтернативные методы измерения при условии их надлежащей валидации.</w:t>
      </w:r>
    </w:p>
    <w:p w14:paraId="47704281" w14:textId="77777777" w:rsidR="003F65A2" w:rsidRDefault="003F65A2" w:rsidP="003F65A2">
      <w:pPr>
        <w:tabs>
          <w:tab w:val="right" w:leader="dot" w:pos="9631"/>
        </w:tabs>
        <w:spacing w:after="0" w:line="360" w:lineRule="auto"/>
        <w:ind w:firstLine="510"/>
        <w:rPr>
          <w:rFonts w:ascii="Arial" w:eastAsia="Calibri" w:hAnsi="Arial" w:cs="Arial"/>
          <w:sz w:val="24"/>
          <w:szCs w:val="24"/>
        </w:rPr>
      </w:pPr>
    </w:p>
    <w:p w14:paraId="38B41E96" w14:textId="77777777" w:rsidR="003F65A2" w:rsidRDefault="003F65A2" w:rsidP="003F65A2">
      <w:pPr>
        <w:tabs>
          <w:tab w:val="right" w:leader="dot" w:pos="9631"/>
        </w:tabs>
        <w:spacing w:after="0" w:line="360" w:lineRule="auto"/>
        <w:ind w:firstLine="510"/>
        <w:rPr>
          <w:rFonts w:ascii="Arial" w:eastAsia="Calibri" w:hAnsi="Arial" w:cs="Arial"/>
          <w:sz w:val="24"/>
          <w:szCs w:val="24"/>
        </w:rPr>
      </w:pPr>
    </w:p>
    <w:p w14:paraId="71064485" w14:textId="77777777" w:rsidR="003F65A2" w:rsidRDefault="003F65A2" w:rsidP="003F65A2">
      <w:pPr>
        <w:tabs>
          <w:tab w:val="right" w:leader="dot" w:pos="9631"/>
        </w:tabs>
        <w:spacing w:after="0" w:line="360" w:lineRule="auto"/>
        <w:ind w:firstLine="510"/>
        <w:rPr>
          <w:rFonts w:ascii="Arial" w:eastAsia="Calibri" w:hAnsi="Arial" w:cs="Arial"/>
          <w:sz w:val="24"/>
          <w:szCs w:val="24"/>
        </w:rPr>
      </w:pPr>
    </w:p>
    <w:p w14:paraId="187F8EF7" w14:textId="77777777" w:rsidR="003F65A2" w:rsidRDefault="003F65A2" w:rsidP="003F65A2">
      <w:pPr>
        <w:tabs>
          <w:tab w:val="right" w:leader="dot" w:pos="9631"/>
        </w:tabs>
        <w:spacing w:after="0" w:line="360" w:lineRule="auto"/>
        <w:ind w:firstLine="510"/>
        <w:rPr>
          <w:rFonts w:ascii="Arial" w:eastAsia="Calibri" w:hAnsi="Arial" w:cs="Arial"/>
          <w:sz w:val="24"/>
          <w:szCs w:val="24"/>
        </w:rPr>
      </w:pPr>
    </w:p>
    <w:p w14:paraId="709C5BE4" w14:textId="77777777" w:rsidR="003F65A2" w:rsidRPr="003F65A2" w:rsidRDefault="003F65A2" w:rsidP="003F65A2">
      <w:pPr>
        <w:tabs>
          <w:tab w:val="right" w:leader="dot" w:pos="9631"/>
        </w:tabs>
        <w:spacing w:after="0" w:line="360" w:lineRule="auto"/>
        <w:ind w:firstLine="510"/>
        <w:rPr>
          <w:rFonts w:ascii="Arial" w:eastAsia="Calibri" w:hAnsi="Arial" w:cs="Arial"/>
          <w:sz w:val="24"/>
          <w:szCs w:val="24"/>
        </w:rPr>
      </w:pPr>
    </w:p>
    <w:p w14:paraId="397E2294" w14:textId="77777777" w:rsidR="003F65A2" w:rsidRPr="003F65A2" w:rsidRDefault="003F65A2" w:rsidP="003F65A2">
      <w:pPr>
        <w:tabs>
          <w:tab w:val="right" w:leader="dot" w:pos="9631"/>
        </w:tabs>
        <w:spacing w:after="0" w:line="360" w:lineRule="auto"/>
        <w:ind w:firstLine="510"/>
        <w:rPr>
          <w:rFonts w:ascii="Arial" w:eastAsia="Calibri" w:hAnsi="Arial" w:cs="Arial"/>
          <w:sz w:val="24"/>
          <w:szCs w:val="24"/>
        </w:rPr>
      </w:pPr>
      <w:r w:rsidRPr="003F65A2">
        <w:rPr>
          <w:rFonts w:ascii="Arial" w:eastAsia="Calibri" w:hAnsi="Arial" w:cs="Arial"/>
          <w:sz w:val="24"/>
          <w:szCs w:val="24"/>
        </w:rPr>
        <w:t>Необходимо указать наблюдаемую скорость гемолиза, полученную на основе уровня свободного гемоглобина в плазме.</w:t>
      </w:r>
    </w:p>
    <w:p w14:paraId="37015F35" w14:textId="77777777" w:rsidR="003F65A2" w:rsidRPr="003F65A2" w:rsidRDefault="003F65A2" w:rsidP="009F2AAD">
      <w:pPr>
        <w:tabs>
          <w:tab w:val="left" w:pos="142"/>
          <w:tab w:val="right" w:leader="dot" w:pos="9631"/>
        </w:tabs>
        <w:spacing w:after="0" w:line="360" w:lineRule="auto"/>
        <w:ind w:left="142" w:firstLine="425"/>
        <w:rPr>
          <w:rFonts w:ascii="Arial" w:eastAsia="Calibri" w:hAnsi="Arial" w:cs="Arial"/>
          <w:sz w:val="24"/>
          <w:szCs w:val="24"/>
        </w:rPr>
      </w:pPr>
    </w:p>
    <w:p w14:paraId="4AAE4D1E" w14:textId="77777777" w:rsidR="003F65A2" w:rsidRPr="003F65A2" w:rsidRDefault="003F65A2" w:rsidP="003F65A2">
      <w:pPr>
        <w:tabs>
          <w:tab w:val="right" w:leader="dot" w:pos="9631"/>
        </w:tabs>
        <w:spacing w:after="0" w:line="360" w:lineRule="auto"/>
        <w:ind w:firstLine="510"/>
        <w:rPr>
          <w:rFonts w:ascii="Arial" w:eastAsia="Calibri" w:hAnsi="Arial" w:cs="Arial"/>
          <w:sz w:val="24"/>
          <w:szCs w:val="24"/>
        </w:rPr>
      </w:pPr>
      <w:r>
        <w:rPr>
          <w:rFonts w:ascii="Arial" w:eastAsia="Calibri" w:hAnsi="Arial" w:cs="Arial"/>
          <w:sz w:val="24"/>
          <w:szCs w:val="24"/>
        </w:rPr>
        <w:t xml:space="preserve">Примечание - </w:t>
      </w:r>
      <w:r w:rsidRPr="003F65A2">
        <w:rPr>
          <w:rFonts w:ascii="Arial" w:eastAsia="Calibri" w:hAnsi="Arial" w:cs="Arial"/>
          <w:sz w:val="24"/>
          <w:szCs w:val="24"/>
        </w:rPr>
        <w:t xml:space="preserve"> Содержание свободного гемоглобина в плазме будет зависеть не только от повреждения, вызванного плазмофильтром, но и от повреждения, вызванного работой насоса. Для количественной оценки повреждения, вызванного работой насоса, свободный гемоглобин измеряется только при циркуляции в контуре без плазмофильтра.</w:t>
      </w:r>
    </w:p>
    <w:p w14:paraId="1BD16213" w14:textId="77777777" w:rsidR="003F65A2" w:rsidRPr="003F65A2" w:rsidRDefault="003F65A2" w:rsidP="003F65A2">
      <w:pPr>
        <w:tabs>
          <w:tab w:val="right" w:leader="dot" w:pos="9631"/>
        </w:tabs>
        <w:spacing w:after="0" w:line="360" w:lineRule="auto"/>
        <w:ind w:firstLine="510"/>
        <w:rPr>
          <w:rFonts w:ascii="Arial" w:eastAsia="Calibri" w:hAnsi="Arial" w:cs="Arial"/>
          <w:sz w:val="24"/>
          <w:szCs w:val="24"/>
        </w:rPr>
      </w:pPr>
    </w:p>
    <w:p w14:paraId="4AAC3523" w14:textId="77777777" w:rsidR="003F65A2" w:rsidRPr="003F65A2" w:rsidRDefault="00EE6590" w:rsidP="00EE6590">
      <w:pPr>
        <w:tabs>
          <w:tab w:val="right" w:leader="dot" w:pos="9631"/>
        </w:tabs>
        <w:spacing w:after="0" w:line="360" w:lineRule="auto"/>
        <w:rPr>
          <w:rFonts w:ascii="Arial" w:eastAsia="Calibri" w:hAnsi="Arial" w:cs="Arial"/>
          <w:sz w:val="24"/>
          <w:szCs w:val="24"/>
        </w:rPr>
      </w:pPr>
      <w:r>
        <w:rPr>
          <w:rFonts w:ascii="Arial" w:eastAsia="Calibri" w:hAnsi="Arial" w:cs="Arial"/>
          <w:sz w:val="24"/>
          <w:szCs w:val="24"/>
        </w:rPr>
        <w:t xml:space="preserve">    5.6.6.4.  </w:t>
      </w:r>
      <w:r w:rsidR="003F65A2" w:rsidRPr="003F65A2">
        <w:rPr>
          <w:rFonts w:ascii="Arial" w:eastAsia="Calibri" w:hAnsi="Arial" w:cs="Arial"/>
          <w:sz w:val="24"/>
          <w:szCs w:val="24"/>
        </w:rPr>
        <w:t>Выражение скорости гемолиза</w:t>
      </w:r>
    </w:p>
    <w:p w14:paraId="4B7F6F6F" w14:textId="77777777" w:rsidR="003F65A2" w:rsidRPr="003F65A2" w:rsidRDefault="00EE6590" w:rsidP="00EE6590">
      <w:pPr>
        <w:tabs>
          <w:tab w:val="right" w:leader="dot" w:pos="9631"/>
        </w:tabs>
        <w:spacing w:after="0" w:line="360" w:lineRule="auto"/>
        <w:rPr>
          <w:rFonts w:ascii="Arial" w:eastAsia="Calibri" w:hAnsi="Arial" w:cs="Arial"/>
          <w:sz w:val="24"/>
          <w:szCs w:val="24"/>
        </w:rPr>
      </w:pPr>
      <w:r>
        <w:rPr>
          <w:rFonts w:ascii="Arial" w:eastAsia="Calibri" w:hAnsi="Arial" w:cs="Arial"/>
          <w:sz w:val="24"/>
          <w:szCs w:val="24"/>
        </w:rPr>
        <w:t xml:space="preserve">         </w:t>
      </w:r>
      <w:r w:rsidR="003F65A2" w:rsidRPr="003F65A2">
        <w:rPr>
          <w:rFonts w:ascii="Arial" w:eastAsia="Calibri" w:hAnsi="Arial" w:cs="Arial"/>
          <w:sz w:val="24"/>
          <w:szCs w:val="24"/>
        </w:rPr>
        <w:t>Наблюдаемая скорость гемолиза может быть выражена либо через уровень свободного гемоглобина в плазме (мг/ дл), либо через нормализованный индекс гемолиза (НИГ), где НИГ определяется по формуле (3):</w:t>
      </w:r>
    </w:p>
    <w:p w14:paraId="72E2C87E" w14:textId="77777777" w:rsidR="00220995" w:rsidRDefault="00220995" w:rsidP="0074399B">
      <w:pPr>
        <w:tabs>
          <w:tab w:val="right" w:leader="dot" w:pos="9631"/>
        </w:tabs>
        <w:spacing w:after="0" w:line="360" w:lineRule="auto"/>
        <w:ind w:firstLine="510"/>
        <w:rPr>
          <w:rFonts w:ascii="Arial" w:eastAsia="Calibri" w:hAnsi="Arial" w:cs="Arial"/>
          <w:sz w:val="24"/>
          <w:szCs w:val="24"/>
        </w:rPr>
      </w:pPr>
    </w:p>
    <w:p w14:paraId="01327B72" w14:textId="77777777" w:rsidR="009F2AAD" w:rsidRPr="009F2AAD" w:rsidRDefault="009253E1" w:rsidP="009F2AAD">
      <w:pPr>
        <w:ind w:left="709" w:hanging="709"/>
        <w:rPr>
          <w:lang w:val="en-US"/>
        </w:rPr>
      </w:pPr>
      <m:oMathPara>
        <m:oMathParaPr>
          <m:jc m:val="left"/>
        </m:oMathParaPr>
        <m:oMath>
          <m:sSub>
            <m:sSubPr>
              <m:ctrlPr>
                <w:rPr>
                  <w:rFonts w:ascii="Cambria Math" w:hAnsi="Cambria Math"/>
                  <w:i/>
                  <w:lang w:val="en-US"/>
                </w:rPr>
              </m:ctrlPr>
            </m:sSubPr>
            <m:e>
              <m:r>
                <w:rPr>
                  <w:rFonts w:ascii="Cambria Math" w:hAnsi="Cambria Math"/>
                  <w:lang w:val="en-US"/>
                </w:rPr>
                <m:t>∆c</m:t>
              </m:r>
            </m:e>
            <m:sub>
              <m:r>
                <m:rPr>
                  <m:sty m:val="p"/>
                </m:rPr>
                <w:rPr>
                  <w:rFonts w:ascii="Cambria Math" w:hAnsi="Cambria Math"/>
                  <w:lang w:val="en-US"/>
                </w:rPr>
                <m:t>FHb</m:t>
              </m:r>
            </m:sub>
          </m:sSub>
          <m:r>
            <w:rPr>
              <w:rFonts w:ascii="Cambria Math" w:hAnsi="Cambria Math"/>
              <w:lang w:val="en-US"/>
            </w:rPr>
            <m:t>∙V</m:t>
          </m:r>
          <m:d>
            <m:dPr>
              <m:begChr m:val="["/>
              <m:endChr m:val="]"/>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100-</m:t>
                  </m:r>
                  <m:sSub>
                    <m:sSubPr>
                      <m:ctrlPr>
                        <w:rPr>
                          <w:rFonts w:ascii="Cambria Math" w:hAnsi="Cambria Math"/>
                          <w:i/>
                          <w:lang w:val="en-US"/>
                        </w:rPr>
                      </m:ctrlPr>
                    </m:sSubPr>
                    <m:e>
                      <m:r>
                        <w:rPr>
                          <w:rFonts w:ascii="Cambria Math" w:hAnsi="Cambria Math"/>
                          <w:lang w:val="en-US"/>
                        </w:rPr>
                        <m:t>x</m:t>
                      </m:r>
                    </m:e>
                    <m:sub>
                      <m:r>
                        <m:rPr>
                          <m:sty m:val="p"/>
                        </m:rPr>
                        <w:rPr>
                          <w:rFonts w:ascii="Cambria Math" w:hAnsi="Cambria Math"/>
                          <w:lang w:val="en-US"/>
                        </w:rPr>
                        <m:t>Hct</m:t>
                      </m:r>
                    </m:sub>
                  </m:sSub>
                </m:num>
                <m:den>
                  <m:r>
                    <w:rPr>
                      <w:rFonts w:ascii="Cambria Math" w:hAnsi="Cambria Math"/>
                      <w:lang w:val="en-US"/>
                    </w:rPr>
                    <m:t>100</m:t>
                  </m:r>
                </m:den>
              </m:f>
            </m:e>
          </m:d>
          <m:r>
            <w:rPr>
              <w:rFonts w:ascii="Cambria Math" w:eastAsiaTheme="minorEastAsia" w:hAnsi="Cambria Math"/>
              <w:lang w:val="en-US"/>
            </w:rPr>
            <m:t>∙</m:t>
          </m:r>
          <m:f>
            <m:fPr>
              <m:ctrlPr>
                <w:rPr>
                  <w:rFonts w:ascii="Cambria Math" w:eastAsiaTheme="minorEastAsia" w:hAnsi="Cambria Math"/>
                  <w:i/>
                  <w:lang w:val="en-US"/>
                </w:rPr>
              </m:ctrlPr>
            </m:fPr>
            <m:num>
              <m:r>
                <w:rPr>
                  <w:rFonts w:ascii="Cambria Math" w:eastAsiaTheme="minorEastAsia" w:hAnsi="Cambria Math"/>
                  <w:lang w:val="en-US"/>
                </w:rPr>
                <m:t>100</m:t>
              </m:r>
            </m:num>
            <m:den>
              <m:r>
                <w:rPr>
                  <w:rFonts w:ascii="Cambria Math" w:eastAsiaTheme="minorEastAsia" w:hAnsi="Cambria Math"/>
                  <w:lang w:val="en-US"/>
                </w:rPr>
                <m:t>q∙T</m:t>
              </m:r>
            </m:den>
          </m:f>
        </m:oMath>
      </m:oMathPara>
    </w:p>
    <w:p w14:paraId="08B666A9" w14:textId="77777777" w:rsidR="00220995" w:rsidRPr="00E50DED" w:rsidRDefault="009F2AAD" w:rsidP="009F2AAD">
      <w:pPr>
        <w:tabs>
          <w:tab w:val="right" w:leader="dot" w:pos="9631"/>
        </w:tabs>
        <w:spacing w:after="0" w:line="360" w:lineRule="auto"/>
        <w:rPr>
          <w:rFonts w:ascii="Arial" w:eastAsia="Calibri" w:hAnsi="Arial" w:cs="Arial"/>
        </w:rPr>
      </w:pPr>
      <w:r w:rsidRPr="00E50DED">
        <w:rPr>
          <w:rFonts w:ascii="Arial" w:eastAsia="Calibri" w:hAnsi="Arial" w:cs="Arial"/>
        </w:rPr>
        <w:t>где:</w:t>
      </w:r>
    </w:p>
    <w:p w14:paraId="588D153F" w14:textId="77777777" w:rsidR="009F2AAD" w:rsidRPr="009F2AAD" w:rsidRDefault="009253E1" w:rsidP="009F2AAD">
      <w:pPr>
        <w:tabs>
          <w:tab w:val="right" w:leader="dot" w:pos="9631"/>
        </w:tabs>
        <w:spacing w:after="0" w:line="360" w:lineRule="auto"/>
        <w:ind w:left="567" w:hanging="57"/>
        <w:rPr>
          <w:rFonts w:ascii="Arial" w:eastAsia="Calibri" w:hAnsi="Arial" w:cs="Arial"/>
          <w:sz w:val="24"/>
          <w:szCs w:val="24"/>
        </w:rPr>
      </w:pPr>
      <m:oMath>
        <m:sSub>
          <m:sSubPr>
            <m:ctrlPr>
              <w:rPr>
                <w:rFonts w:ascii="Cambria Math" w:hAnsi="Cambria Math"/>
                <w:i/>
                <w:lang w:val="en-US"/>
              </w:rPr>
            </m:ctrlPr>
          </m:sSubPr>
          <m:e>
            <m:r>
              <w:rPr>
                <w:rFonts w:ascii="Cambria Math" w:hAnsi="Cambria Math"/>
              </w:rPr>
              <m:t>∆</m:t>
            </m:r>
            <m:r>
              <w:rPr>
                <w:rFonts w:ascii="Cambria Math" w:hAnsi="Cambria Math"/>
                <w:lang w:val="en-US"/>
              </w:rPr>
              <m:t>c</m:t>
            </m:r>
          </m:e>
          <m:sub>
            <m:r>
              <m:rPr>
                <m:sty m:val="p"/>
              </m:rPr>
              <w:rPr>
                <w:rFonts w:ascii="Cambria Math" w:hAnsi="Cambria Math"/>
                <w:lang w:val="en-US"/>
              </w:rPr>
              <m:t>FHb</m:t>
            </m:r>
          </m:sub>
        </m:sSub>
      </m:oMath>
      <w:r w:rsidR="009F2AAD" w:rsidRPr="00A11C51">
        <w:rPr>
          <w:rFonts w:ascii="Arial" w:eastAsia="Calibri" w:hAnsi="Arial" w:cs="Arial"/>
        </w:rPr>
        <w:t xml:space="preserve">  </w:t>
      </w:r>
      <w:r w:rsidR="009F2AAD" w:rsidRPr="009F2AAD">
        <w:rPr>
          <w:rFonts w:ascii="Arial" w:eastAsia="Calibri" w:hAnsi="Arial" w:cs="Arial"/>
        </w:rPr>
        <w:t xml:space="preserve">увеличение концентрации свободного гемоглобина в плазме за интервал времени </w:t>
      </w:r>
      <w:r w:rsidR="00E50DED">
        <w:rPr>
          <w:rFonts w:ascii="Arial" w:eastAsia="Calibri" w:hAnsi="Arial" w:cs="Arial"/>
        </w:rPr>
        <w:t xml:space="preserve">  </w:t>
      </w:r>
      <w:r w:rsidR="00E34584">
        <w:rPr>
          <w:rFonts w:ascii="Arial" w:eastAsia="Calibri" w:hAnsi="Arial" w:cs="Arial"/>
        </w:rPr>
        <w:t>отбора проб</w:t>
      </w:r>
      <w:r w:rsidR="009F2AAD" w:rsidRPr="009F2AAD">
        <w:rPr>
          <w:rFonts w:ascii="Arial" w:eastAsia="Calibri" w:hAnsi="Arial" w:cs="Arial"/>
        </w:rPr>
        <w:t xml:space="preserve"> г/л</w:t>
      </w:r>
      <w:r w:rsidR="00E50DED">
        <w:rPr>
          <w:rFonts w:ascii="Arial" w:eastAsia="Calibri" w:hAnsi="Arial" w:cs="Arial"/>
        </w:rPr>
        <w:t>;</w:t>
      </w:r>
    </w:p>
    <w:p w14:paraId="3774EB8A" w14:textId="77777777" w:rsidR="009F2AAD" w:rsidRPr="00E50DED" w:rsidRDefault="00E50DED" w:rsidP="00E50DED">
      <w:pPr>
        <w:tabs>
          <w:tab w:val="right" w:leader="dot" w:pos="9631"/>
        </w:tabs>
        <w:spacing w:after="0" w:line="360" w:lineRule="auto"/>
        <w:ind w:left="567" w:hanging="57"/>
        <w:rPr>
          <w:rFonts w:ascii="Arial" w:eastAsia="Calibri" w:hAnsi="Arial" w:cs="Arial"/>
          <w:sz w:val="24"/>
          <w:szCs w:val="24"/>
        </w:rPr>
      </w:pPr>
      <m:oMath>
        <m:r>
          <w:rPr>
            <w:rFonts w:ascii="Cambria Math" w:hAnsi="Cambria Math"/>
            <w:lang w:val="en-US"/>
          </w:rPr>
          <m:t>V</m:t>
        </m:r>
      </m:oMath>
      <w:r w:rsidRPr="00A11C51">
        <w:rPr>
          <w:rFonts w:ascii="Arial" w:eastAsia="Calibri" w:hAnsi="Arial" w:cs="Arial"/>
        </w:rPr>
        <w:t xml:space="preserve">   объем циркулирующей крови, л;</w:t>
      </w:r>
    </w:p>
    <w:p w14:paraId="1B7CE09B" w14:textId="77777777" w:rsidR="00220995" w:rsidRPr="00EA4012" w:rsidRDefault="00E50DED" w:rsidP="00E50DED">
      <w:pPr>
        <w:tabs>
          <w:tab w:val="right" w:leader="dot" w:pos="9631"/>
        </w:tabs>
        <w:spacing w:after="0" w:line="360" w:lineRule="auto"/>
        <w:rPr>
          <w:rFonts w:ascii="Arial" w:eastAsia="Calibri" w:hAnsi="Arial" w:cs="Arial"/>
        </w:rPr>
      </w:pPr>
      <w:r w:rsidRPr="00A11C51">
        <w:rPr>
          <w:rFonts w:ascii="Arial" w:eastAsia="Calibri" w:hAnsi="Arial" w:cs="Arial"/>
        </w:rPr>
        <w:t xml:space="preserve">        </w:t>
      </w:r>
      <m:oMath>
        <m:r>
          <w:rPr>
            <w:rFonts w:ascii="Cambria Math" w:eastAsiaTheme="minorEastAsia" w:hAnsi="Cambria Math"/>
            <w:lang w:val="en-US"/>
          </w:rPr>
          <m:t>q</m:t>
        </m:r>
        <m:r>
          <w:rPr>
            <w:rFonts w:ascii="Cambria Math" w:eastAsia="Calibri" w:hAnsi="Cambria Math" w:cs="Arial"/>
          </w:rPr>
          <m:t xml:space="preserve">  </m:t>
        </m:r>
      </m:oMath>
      <w:r w:rsidRPr="00EA4012">
        <w:rPr>
          <w:rFonts w:ascii="Arial" w:eastAsia="Calibri" w:hAnsi="Arial" w:cs="Arial"/>
        </w:rPr>
        <w:t xml:space="preserve">  скорость потока л/мин.;   </w:t>
      </w:r>
    </w:p>
    <w:p w14:paraId="20C15B20" w14:textId="77777777" w:rsidR="00E50DED" w:rsidRPr="00E50DED" w:rsidRDefault="00E50DED" w:rsidP="00E50DED">
      <w:pPr>
        <w:tabs>
          <w:tab w:val="right" w:leader="dot" w:pos="9631"/>
        </w:tabs>
        <w:spacing w:after="0" w:line="360" w:lineRule="auto"/>
        <w:rPr>
          <w:rFonts w:ascii="Arial" w:eastAsia="Calibri" w:hAnsi="Arial" w:cs="Arial"/>
          <w:sz w:val="24"/>
          <w:szCs w:val="24"/>
        </w:rPr>
      </w:pPr>
      <w:r>
        <w:rPr>
          <w:rFonts w:ascii="Arial" w:eastAsia="Calibri" w:hAnsi="Arial" w:cs="Arial"/>
          <w:sz w:val="24"/>
          <w:szCs w:val="24"/>
        </w:rPr>
        <w:t xml:space="preserve">        </w:t>
      </w:r>
      <m:oMath>
        <m:sSub>
          <m:sSubPr>
            <m:ctrlPr>
              <w:rPr>
                <w:rFonts w:ascii="Cambria Math" w:hAnsi="Cambria Math"/>
                <w:i/>
                <w:lang w:val="en-US"/>
              </w:rPr>
            </m:ctrlPr>
          </m:sSubPr>
          <m:e>
            <m:r>
              <w:rPr>
                <w:rFonts w:ascii="Cambria Math" w:hAnsi="Cambria Math"/>
                <w:lang w:val="en-US"/>
              </w:rPr>
              <m:t>x</m:t>
            </m:r>
          </m:e>
          <m:sub>
            <m:r>
              <m:rPr>
                <m:sty m:val="p"/>
              </m:rPr>
              <w:rPr>
                <w:rFonts w:ascii="Cambria Math" w:hAnsi="Cambria Math"/>
                <w:lang w:val="en-US"/>
              </w:rPr>
              <m:t>Hct</m:t>
            </m:r>
          </m:sub>
        </m:sSub>
        <m:r>
          <w:rPr>
            <w:rFonts w:ascii="Cambria Math" w:hAnsi="Cambria Math"/>
          </w:rPr>
          <m:t xml:space="preserve"> </m:t>
        </m:r>
      </m:oMath>
      <w:r w:rsidRPr="00A11C51">
        <w:rPr>
          <w:rFonts w:ascii="Arial" w:eastAsia="Calibri" w:hAnsi="Arial" w:cs="Arial"/>
        </w:rPr>
        <w:t>гематокрит %;</w:t>
      </w:r>
    </w:p>
    <w:p w14:paraId="34D192AC" w14:textId="77777777" w:rsidR="00220995" w:rsidRDefault="00E34584" w:rsidP="00E50DED">
      <w:pPr>
        <w:tabs>
          <w:tab w:val="right" w:leader="dot" w:pos="9631"/>
        </w:tabs>
        <w:spacing w:after="0" w:line="360" w:lineRule="auto"/>
        <w:rPr>
          <w:rFonts w:ascii="Arial" w:eastAsia="Calibri" w:hAnsi="Arial" w:cs="Arial"/>
          <w:sz w:val="24"/>
          <w:szCs w:val="24"/>
        </w:rPr>
      </w:pPr>
      <w:r>
        <w:rPr>
          <w:rFonts w:ascii="Arial" w:eastAsia="Calibri" w:hAnsi="Arial" w:cs="Arial"/>
          <w:sz w:val="24"/>
          <w:szCs w:val="24"/>
        </w:rPr>
        <w:t xml:space="preserve">      </w:t>
      </w:r>
      <w:r w:rsidR="00E50DED">
        <w:rPr>
          <w:rFonts w:ascii="Arial" w:eastAsia="Calibri" w:hAnsi="Arial" w:cs="Arial"/>
          <w:sz w:val="24"/>
          <w:szCs w:val="24"/>
        </w:rPr>
        <w:t xml:space="preserve"> </w:t>
      </w:r>
      <m:oMath>
        <m:r>
          <w:rPr>
            <w:rFonts w:ascii="Cambria Math" w:eastAsiaTheme="minorEastAsia" w:hAnsi="Cambria Math"/>
            <w:lang w:val="en-US"/>
          </w:rPr>
          <m:t>T</m:t>
        </m:r>
      </m:oMath>
      <w:r w:rsidR="00E50DED" w:rsidRPr="00A11C51">
        <w:rPr>
          <w:rFonts w:ascii="Arial" w:eastAsia="Calibri" w:hAnsi="Arial" w:cs="Arial"/>
        </w:rPr>
        <w:t xml:space="preserve"> </w:t>
      </w:r>
      <w:r w:rsidRPr="00A11C51">
        <w:rPr>
          <w:rFonts w:ascii="Arial" w:eastAsia="Calibri" w:hAnsi="Arial" w:cs="Arial"/>
        </w:rPr>
        <w:t>временной интервал выборки мин;</w:t>
      </w:r>
    </w:p>
    <w:p w14:paraId="66F4A53A" w14:textId="77777777" w:rsidR="00220995" w:rsidRDefault="00220995" w:rsidP="0074399B">
      <w:pPr>
        <w:tabs>
          <w:tab w:val="right" w:leader="dot" w:pos="9631"/>
        </w:tabs>
        <w:spacing w:after="0" w:line="360" w:lineRule="auto"/>
        <w:ind w:firstLine="510"/>
        <w:rPr>
          <w:rFonts w:ascii="Arial" w:eastAsia="Calibri" w:hAnsi="Arial" w:cs="Arial"/>
          <w:sz w:val="24"/>
          <w:szCs w:val="24"/>
        </w:rPr>
      </w:pPr>
    </w:p>
    <w:p w14:paraId="52738C9E" w14:textId="77777777" w:rsidR="00E34584" w:rsidRPr="00E34584" w:rsidRDefault="00E34584" w:rsidP="00E34584">
      <w:pPr>
        <w:numPr>
          <w:ilvl w:val="1"/>
          <w:numId w:val="26"/>
        </w:numPr>
        <w:tabs>
          <w:tab w:val="right" w:leader="dot" w:pos="9631"/>
        </w:tabs>
        <w:spacing w:after="0" w:line="360" w:lineRule="auto"/>
        <w:rPr>
          <w:rFonts w:ascii="Arial" w:eastAsia="Calibri" w:hAnsi="Arial" w:cs="Arial"/>
          <w:sz w:val="24"/>
          <w:szCs w:val="24"/>
        </w:rPr>
      </w:pPr>
      <w:r w:rsidRPr="00E34584">
        <w:rPr>
          <w:rFonts w:ascii="Arial" w:eastAsia="Calibri" w:hAnsi="Arial" w:cs="Arial"/>
          <w:sz w:val="24"/>
          <w:szCs w:val="24"/>
        </w:rPr>
        <w:t>Срок действия</w:t>
      </w:r>
    </w:p>
    <w:p w14:paraId="35E66E7A" w14:textId="77777777" w:rsidR="00E34584" w:rsidRPr="00E34584" w:rsidRDefault="00E34584" w:rsidP="00E34584">
      <w:pPr>
        <w:tabs>
          <w:tab w:val="right" w:leader="dot" w:pos="9631"/>
        </w:tabs>
        <w:spacing w:after="0" w:line="360" w:lineRule="auto"/>
        <w:rPr>
          <w:rFonts w:ascii="Arial" w:eastAsia="Calibri" w:hAnsi="Arial" w:cs="Arial"/>
          <w:sz w:val="24"/>
          <w:szCs w:val="24"/>
        </w:rPr>
      </w:pPr>
      <w:r>
        <w:rPr>
          <w:rFonts w:ascii="Arial" w:eastAsia="Calibri" w:hAnsi="Arial" w:cs="Arial"/>
          <w:sz w:val="24"/>
          <w:szCs w:val="24"/>
        </w:rPr>
        <w:t xml:space="preserve">           </w:t>
      </w:r>
      <w:r w:rsidRPr="00E34584">
        <w:rPr>
          <w:rFonts w:ascii="Arial" w:eastAsia="Calibri" w:hAnsi="Arial" w:cs="Arial"/>
          <w:sz w:val="24"/>
          <w:szCs w:val="24"/>
        </w:rPr>
        <w:t>Соответствие требованиям пункта 4.6 может быть достигнуто путем ускоренного или оперативного тестирования биологической безопасности, стерильности, эксплуатационных данных и механической целостности устройства после хранения в течение периода, соответствующего дате истечения срока годности.</w:t>
      </w:r>
    </w:p>
    <w:p w14:paraId="6429196E" w14:textId="77777777" w:rsidR="00D61072" w:rsidRDefault="00D61072" w:rsidP="0074399B">
      <w:pPr>
        <w:tabs>
          <w:tab w:val="right" w:leader="dot" w:pos="9631"/>
        </w:tabs>
        <w:spacing w:after="0" w:line="360" w:lineRule="auto"/>
        <w:ind w:firstLine="510"/>
        <w:rPr>
          <w:rFonts w:ascii="Arial" w:eastAsia="Calibri" w:hAnsi="Arial" w:cs="Arial"/>
          <w:sz w:val="24"/>
          <w:szCs w:val="24"/>
        </w:rPr>
      </w:pPr>
    </w:p>
    <w:p w14:paraId="17C18C5F" w14:textId="77777777" w:rsidR="00E4662F" w:rsidRDefault="00E4662F" w:rsidP="0074399B">
      <w:pPr>
        <w:tabs>
          <w:tab w:val="right" w:leader="dot" w:pos="9631"/>
        </w:tabs>
        <w:spacing w:after="0" w:line="360" w:lineRule="auto"/>
        <w:ind w:firstLine="510"/>
        <w:rPr>
          <w:rFonts w:ascii="Arial" w:eastAsia="Calibri" w:hAnsi="Arial" w:cs="Arial"/>
          <w:sz w:val="24"/>
          <w:szCs w:val="24"/>
        </w:rPr>
      </w:pPr>
    </w:p>
    <w:p w14:paraId="7732D234" w14:textId="77777777" w:rsidR="00E34584" w:rsidRPr="00127CC0" w:rsidRDefault="00E34584" w:rsidP="00E34584">
      <w:pPr>
        <w:tabs>
          <w:tab w:val="right" w:leader="dot" w:pos="9631"/>
        </w:tabs>
        <w:rPr>
          <w:rFonts w:ascii="Arial" w:hAnsi="Arial" w:cs="Arial"/>
          <w:b/>
          <w:sz w:val="24"/>
        </w:rPr>
      </w:pPr>
      <w:r>
        <w:rPr>
          <w:rFonts w:ascii="Arial" w:hAnsi="Arial" w:cs="Arial"/>
          <w:sz w:val="24"/>
        </w:rPr>
        <w:t xml:space="preserve">       </w:t>
      </w:r>
      <w:r w:rsidRPr="00127CC0">
        <w:rPr>
          <w:rFonts w:ascii="Arial" w:hAnsi="Arial" w:cs="Arial"/>
          <w:b/>
          <w:sz w:val="24"/>
        </w:rPr>
        <w:t>6  Маркировка</w:t>
      </w:r>
    </w:p>
    <w:p w14:paraId="73B70FD8" w14:textId="77777777" w:rsidR="00E34584" w:rsidRPr="00E34584" w:rsidRDefault="00E34584" w:rsidP="00E34584">
      <w:pPr>
        <w:tabs>
          <w:tab w:val="right" w:leader="dot" w:pos="9631"/>
        </w:tabs>
        <w:spacing w:after="0" w:line="360" w:lineRule="auto"/>
        <w:ind w:firstLine="510"/>
        <w:rPr>
          <w:rFonts w:ascii="Arial" w:eastAsia="Calibri" w:hAnsi="Arial" w:cs="Arial"/>
          <w:sz w:val="24"/>
          <w:szCs w:val="24"/>
        </w:rPr>
      </w:pPr>
    </w:p>
    <w:p w14:paraId="50E7D485" w14:textId="77777777" w:rsidR="00E34584" w:rsidRPr="00E34584" w:rsidRDefault="00E34584" w:rsidP="00E34584">
      <w:pPr>
        <w:tabs>
          <w:tab w:val="right" w:leader="dot" w:pos="9631"/>
        </w:tabs>
        <w:spacing w:after="0" w:line="360" w:lineRule="auto"/>
        <w:rPr>
          <w:rFonts w:ascii="Arial" w:eastAsia="Calibri" w:hAnsi="Arial" w:cs="Arial"/>
          <w:sz w:val="24"/>
          <w:szCs w:val="24"/>
        </w:rPr>
      </w:pPr>
      <w:r>
        <w:rPr>
          <w:rFonts w:ascii="Arial" w:eastAsia="Calibri" w:hAnsi="Arial" w:cs="Arial"/>
          <w:sz w:val="24"/>
          <w:szCs w:val="24"/>
        </w:rPr>
        <w:t xml:space="preserve">      6.1 </w:t>
      </w:r>
      <w:r w:rsidRPr="00E34584">
        <w:rPr>
          <w:rFonts w:ascii="Arial" w:eastAsia="Calibri" w:hAnsi="Arial" w:cs="Arial"/>
          <w:sz w:val="24"/>
          <w:szCs w:val="24"/>
        </w:rPr>
        <w:t>Маркировка на устройстве</w:t>
      </w:r>
    </w:p>
    <w:p w14:paraId="68D0C051" w14:textId="77777777" w:rsidR="00E34584" w:rsidRPr="00E34584" w:rsidRDefault="00E34584" w:rsidP="00E34584">
      <w:pPr>
        <w:tabs>
          <w:tab w:val="right" w:leader="dot" w:pos="9631"/>
        </w:tabs>
        <w:spacing w:after="0" w:line="360" w:lineRule="auto"/>
        <w:rPr>
          <w:rFonts w:ascii="Arial" w:eastAsia="Calibri" w:hAnsi="Arial" w:cs="Arial"/>
          <w:sz w:val="24"/>
          <w:szCs w:val="24"/>
        </w:rPr>
      </w:pPr>
      <w:r>
        <w:rPr>
          <w:rFonts w:ascii="Arial" w:eastAsia="Calibri" w:hAnsi="Arial" w:cs="Arial"/>
          <w:sz w:val="24"/>
          <w:szCs w:val="24"/>
        </w:rPr>
        <w:t xml:space="preserve">   </w:t>
      </w:r>
      <w:r w:rsidRPr="00E34584">
        <w:rPr>
          <w:rFonts w:ascii="Arial" w:eastAsia="Calibri" w:hAnsi="Arial" w:cs="Arial"/>
          <w:sz w:val="24"/>
          <w:szCs w:val="24"/>
        </w:rPr>
        <w:t>Этикетка устройства должна содержать следующую информацию:</w:t>
      </w:r>
    </w:p>
    <w:p w14:paraId="2B6EC0A3" w14:textId="77777777" w:rsidR="00E34584" w:rsidRPr="00E34584" w:rsidRDefault="00E34584" w:rsidP="00E34584">
      <w:pPr>
        <w:tabs>
          <w:tab w:val="right" w:leader="dot" w:pos="9631"/>
        </w:tabs>
        <w:spacing w:after="0" w:line="360" w:lineRule="auto"/>
        <w:rPr>
          <w:rFonts w:ascii="Arial" w:eastAsia="Calibri" w:hAnsi="Arial" w:cs="Arial"/>
          <w:sz w:val="24"/>
          <w:szCs w:val="24"/>
        </w:rPr>
      </w:pPr>
      <w:r w:rsidRPr="00E34584">
        <w:rPr>
          <w:rFonts w:ascii="Arial" w:eastAsia="Calibri" w:hAnsi="Arial" w:cs="Arial"/>
          <w:sz w:val="24"/>
          <w:szCs w:val="24"/>
        </w:rPr>
        <w:t>а) наименование изготовителя;</w:t>
      </w:r>
    </w:p>
    <w:p w14:paraId="52E1058E" w14:textId="77777777" w:rsidR="00E34584" w:rsidRPr="00E34584" w:rsidRDefault="00E34584" w:rsidP="00E34584">
      <w:pPr>
        <w:tabs>
          <w:tab w:val="right" w:leader="dot" w:pos="9631"/>
        </w:tabs>
        <w:spacing w:after="0" w:line="360" w:lineRule="auto"/>
        <w:rPr>
          <w:rFonts w:ascii="Arial" w:eastAsia="Calibri" w:hAnsi="Arial" w:cs="Arial"/>
          <w:sz w:val="24"/>
          <w:szCs w:val="24"/>
        </w:rPr>
      </w:pPr>
      <w:r w:rsidRPr="00E34584">
        <w:rPr>
          <w:rFonts w:ascii="Arial" w:eastAsia="Calibri" w:hAnsi="Arial" w:cs="Arial"/>
          <w:sz w:val="24"/>
          <w:szCs w:val="24"/>
        </w:rPr>
        <w:t>б) фирменное название устройства;</w:t>
      </w:r>
    </w:p>
    <w:p w14:paraId="1D9EF859" w14:textId="77777777" w:rsidR="00E34584" w:rsidRDefault="00E34584" w:rsidP="00E34584">
      <w:pPr>
        <w:tabs>
          <w:tab w:val="right" w:leader="dot" w:pos="9631"/>
        </w:tabs>
        <w:spacing w:after="0" w:line="360" w:lineRule="auto"/>
        <w:rPr>
          <w:rFonts w:ascii="Arial" w:eastAsia="Calibri" w:hAnsi="Arial" w:cs="Arial"/>
          <w:sz w:val="24"/>
          <w:szCs w:val="24"/>
        </w:rPr>
      </w:pPr>
      <w:r>
        <w:rPr>
          <w:rFonts w:ascii="Arial" w:eastAsia="Calibri" w:hAnsi="Arial" w:cs="Arial"/>
          <w:sz w:val="24"/>
          <w:szCs w:val="24"/>
        </w:rPr>
        <w:t>в</w:t>
      </w:r>
      <w:r w:rsidRPr="00E34584">
        <w:rPr>
          <w:rFonts w:ascii="Arial" w:eastAsia="Calibri" w:hAnsi="Arial" w:cs="Arial"/>
          <w:sz w:val="24"/>
          <w:szCs w:val="24"/>
        </w:rPr>
        <w:t>) идентификационный код производителя (например, номер по каталогу или модели)</w:t>
      </w:r>
      <w:r>
        <w:rPr>
          <w:rFonts w:ascii="Arial" w:eastAsia="Calibri" w:hAnsi="Arial" w:cs="Arial"/>
          <w:sz w:val="24"/>
          <w:szCs w:val="24"/>
        </w:rPr>
        <w:t xml:space="preserve"> </w:t>
      </w:r>
      <w:r w:rsidRPr="00E34584">
        <w:rPr>
          <w:rFonts w:ascii="Arial" w:eastAsia="Calibri" w:hAnsi="Arial" w:cs="Arial"/>
          <w:sz w:val="24"/>
          <w:szCs w:val="24"/>
        </w:rPr>
        <w:t xml:space="preserve">устройства; </w:t>
      </w:r>
    </w:p>
    <w:p w14:paraId="76AA270D" w14:textId="77777777" w:rsidR="00E34584" w:rsidRPr="00E34584" w:rsidRDefault="00E34584" w:rsidP="00E34584">
      <w:pPr>
        <w:tabs>
          <w:tab w:val="right" w:leader="dot" w:pos="9631"/>
        </w:tabs>
        <w:spacing w:after="0" w:line="360" w:lineRule="auto"/>
        <w:rPr>
          <w:rFonts w:ascii="Arial" w:eastAsia="Calibri" w:hAnsi="Arial" w:cs="Arial"/>
          <w:sz w:val="24"/>
          <w:szCs w:val="24"/>
        </w:rPr>
      </w:pPr>
      <w:r w:rsidRPr="00E34584">
        <w:rPr>
          <w:rFonts w:ascii="Arial" w:eastAsia="Calibri" w:hAnsi="Arial" w:cs="Arial"/>
          <w:sz w:val="24"/>
          <w:szCs w:val="24"/>
        </w:rPr>
        <w:t>г) обозначение номера партии, лота или серии;</w:t>
      </w:r>
    </w:p>
    <w:p w14:paraId="78A90AD1" w14:textId="77777777" w:rsidR="00E34584" w:rsidRPr="00E34584" w:rsidRDefault="00E34584" w:rsidP="00E34584">
      <w:pPr>
        <w:tabs>
          <w:tab w:val="right" w:leader="dot" w:pos="9631"/>
        </w:tabs>
        <w:spacing w:after="0" w:line="360" w:lineRule="auto"/>
        <w:rPr>
          <w:rFonts w:ascii="Arial" w:eastAsia="Calibri" w:hAnsi="Arial" w:cs="Arial"/>
          <w:sz w:val="24"/>
          <w:szCs w:val="24"/>
        </w:rPr>
      </w:pPr>
      <w:r w:rsidRPr="00E34584">
        <w:rPr>
          <w:rFonts w:ascii="Arial" w:eastAsia="Calibri" w:hAnsi="Arial" w:cs="Arial"/>
          <w:sz w:val="24"/>
          <w:szCs w:val="24"/>
        </w:rPr>
        <w:t>д) направление потока крови (для различения входа в устройство и выхода из устройства можно использовать цветовую кодировку);</w:t>
      </w:r>
    </w:p>
    <w:p w14:paraId="0810DFC0" w14:textId="77777777" w:rsidR="00E34584" w:rsidRPr="00E34584" w:rsidRDefault="00E34584" w:rsidP="00232DDF">
      <w:pPr>
        <w:tabs>
          <w:tab w:val="right" w:leader="dot" w:pos="9631"/>
        </w:tabs>
        <w:spacing w:after="0" w:line="360" w:lineRule="auto"/>
        <w:rPr>
          <w:rFonts w:ascii="Arial" w:eastAsia="Calibri" w:hAnsi="Arial" w:cs="Arial"/>
          <w:sz w:val="24"/>
          <w:szCs w:val="24"/>
        </w:rPr>
      </w:pPr>
      <w:r w:rsidRPr="00E34584">
        <w:rPr>
          <w:rFonts w:ascii="Arial" w:eastAsia="Calibri" w:hAnsi="Arial" w:cs="Arial"/>
          <w:sz w:val="24"/>
          <w:szCs w:val="24"/>
        </w:rPr>
        <w:t>е) максимальное трансмембранное давление;</w:t>
      </w:r>
    </w:p>
    <w:p w14:paraId="0A648AEA" w14:textId="77777777" w:rsidR="00E34584" w:rsidRPr="00E34584" w:rsidRDefault="00232DDF" w:rsidP="00232DDF">
      <w:pPr>
        <w:tabs>
          <w:tab w:val="right" w:leader="dot" w:pos="9631"/>
        </w:tabs>
        <w:spacing w:after="0" w:line="360" w:lineRule="auto"/>
        <w:rPr>
          <w:rFonts w:ascii="Arial" w:eastAsia="Calibri" w:hAnsi="Arial" w:cs="Arial"/>
          <w:sz w:val="24"/>
          <w:szCs w:val="24"/>
        </w:rPr>
      </w:pPr>
      <w:r>
        <w:rPr>
          <w:rFonts w:ascii="Arial" w:eastAsia="Calibri" w:hAnsi="Arial" w:cs="Arial"/>
          <w:sz w:val="24"/>
          <w:szCs w:val="24"/>
        </w:rPr>
        <w:t xml:space="preserve">ж) </w:t>
      </w:r>
      <w:r w:rsidR="00E34584" w:rsidRPr="00E34584">
        <w:rPr>
          <w:rFonts w:ascii="Arial" w:eastAsia="Calibri" w:hAnsi="Arial" w:cs="Arial"/>
          <w:sz w:val="24"/>
          <w:szCs w:val="24"/>
        </w:rPr>
        <w:t>дата истечения срока действия, указанная в формате мм/гггг, гггг/мм или гггг-мм-дд, где гггг означает год, мм — месяц, а дд — день;</w:t>
      </w:r>
    </w:p>
    <w:p w14:paraId="4E31F565" w14:textId="77777777" w:rsidR="00232DDF" w:rsidRPr="00232DDF" w:rsidRDefault="00232DDF" w:rsidP="00232DDF">
      <w:pPr>
        <w:tabs>
          <w:tab w:val="right" w:leader="dot" w:pos="9631"/>
        </w:tabs>
        <w:spacing w:after="0" w:line="360" w:lineRule="auto"/>
        <w:rPr>
          <w:rFonts w:ascii="Arial" w:eastAsia="Calibri" w:hAnsi="Arial" w:cs="Arial"/>
          <w:sz w:val="24"/>
          <w:szCs w:val="24"/>
        </w:rPr>
      </w:pPr>
      <w:r w:rsidRPr="00232DDF">
        <w:rPr>
          <w:rFonts w:ascii="Arial" w:eastAsia="Calibri" w:hAnsi="Arial" w:cs="Arial"/>
          <w:sz w:val="24"/>
          <w:szCs w:val="24"/>
        </w:rPr>
        <w:t>з) метод стерилизации;</w:t>
      </w:r>
    </w:p>
    <w:p w14:paraId="6D9FFAFB" w14:textId="77777777" w:rsidR="00232DDF" w:rsidRPr="00232DDF" w:rsidRDefault="00232DDF" w:rsidP="00232DDF">
      <w:pPr>
        <w:tabs>
          <w:tab w:val="right" w:leader="dot" w:pos="9631"/>
        </w:tabs>
        <w:spacing w:after="0" w:line="360" w:lineRule="auto"/>
        <w:rPr>
          <w:rFonts w:ascii="Arial" w:eastAsia="Calibri" w:hAnsi="Arial" w:cs="Arial"/>
          <w:sz w:val="24"/>
          <w:szCs w:val="24"/>
        </w:rPr>
      </w:pPr>
      <w:r>
        <w:rPr>
          <w:rFonts w:ascii="Arial" w:eastAsia="Calibri" w:hAnsi="Arial" w:cs="Arial"/>
          <w:sz w:val="24"/>
          <w:szCs w:val="24"/>
        </w:rPr>
        <w:t>и</w:t>
      </w:r>
      <w:r w:rsidRPr="00232DDF">
        <w:rPr>
          <w:rFonts w:ascii="Arial" w:eastAsia="Calibri" w:hAnsi="Arial" w:cs="Arial"/>
          <w:sz w:val="24"/>
          <w:szCs w:val="24"/>
        </w:rPr>
        <w:t>) заявление об однократном использовании;</w:t>
      </w:r>
    </w:p>
    <w:p w14:paraId="2D6C607A" w14:textId="77777777" w:rsidR="00232DDF" w:rsidRPr="00232DDF" w:rsidRDefault="00232DDF" w:rsidP="00232DDF">
      <w:pPr>
        <w:tabs>
          <w:tab w:val="right" w:leader="dot" w:pos="9631"/>
        </w:tabs>
        <w:spacing w:after="0" w:line="360" w:lineRule="auto"/>
        <w:rPr>
          <w:rFonts w:ascii="Arial" w:eastAsia="Calibri" w:hAnsi="Arial" w:cs="Arial"/>
          <w:sz w:val="24"/>
          <w:szCs w:val="24"/>
        </w:rPr>
      </w:pPr>
      <w:r w:rsidRPr="00232DDF">
        <w:rPr>
          <w:rFonts w:ascii="Arial" w:eastAsia="Calibri" w:hAnsi="Arial" w:cs="Arial"/>
          <w:sz w:val="24"/>
          <w:szCs w:val="24"/>
        </w:rPr>
        <w:t>к) обязательное предупреждение о том, что устройство предназначено для использования только в качестве плазмофильтра.</w:t>
      </w:r>
    </w:p>
    <w:p w14:paraId="31BDF460" w14:textId="77777777" w:rsidR="00232DDF" w:rsidRPr="00232DDF" w:rsidRDefault="00232DDF" w:rsidP="00232DDF">
      <w:pPr>
        <w:tabs>
          <w:tab w:val="right" w:leader="dot" w:pos="9631"/>
        </w:tabs>
        <w:spacing w:after="0" w:line="360" w:lineRule="auto"/>
        <w:rPr>
          <w:rFonts w:ascii="Arial" w:eastAsia="Calibri" w:hAnsi="Arial" w:cs="Arial"/>
          <w:sz w:val="24"/>
          <w:szCs w:val="24"/>
        </w:rPr>
      </w:pPr>
      <w:r w:rsidRPr="00232DDF">
        <w:rPr>
          <w:rFonts w:ascii="Arial" w:eastAsia="Calibri" w:hAnsi="Arial" w:cs="Arial"/>
          <w:sz w:val="24"/>
          <w:szCs w:val="24"/>
        </w:rPr>
        <w:lastRenderedPageBreak/>
        <w:t>Если существуют символы, указанные в стандарте ISO 7000 или ISO 15223-1, или в обоих стандартах, их можно использовать в качестве альтернативы.</w:t>
      </w:r>
    </w:p>
    <w:p w14:paraId="5F54C85C" w14:textId="77777777" w:rsidR="00232DDF" w:rsidRPr="00232DDF" w:rsidRDefault="00232DDF" w:rsidP="00232DDF">
      <w:pPr>
        <w:tabs>
          <w:tab w:val="right" w:leader="dot" w:pos="9631"/>
        </w:tabs>
        <w:spacing w:after="0" w:line="360" w:lineRule="auto"/>
        <w:ind w:firstLine="510"/>
        <w:rPr>
          <w:rFonts w:ascii="Arial" w:eastAsia="Calibri" w:hAnsi="Arial" w:cs="Arial"/>
          <w:sz w:val="24"/>
          <w:szCs w:val="24"/>
        </w:rPr>
      </w:pPr>
    </w:p>
    <w:p w14:paraId="5297682F" w14:textId="77777777" w:rsidR="00232DDF" w:rsidRPr="00232DDF" w:rsidRDefault="00232DDF" w:rsidP="00232DDF">
      <w:pPr>
        <w:tabs>
          <w:tab w:val="right" w:leader="dot" w:pos="9631"/>
        </w:tabs>
        <w:spacing w:after="0" w:line="360" w:lineRule="auto"/>
        <w:ind w:left="579"/>
        <w:rPr>
          <w:rFonts w:ascii="Arial" w:eastAsia="Calibri" w:hAnsi="Arial" w:cs="Arial"/>
          <w:sz w:val="24"/>
          <w:szCs w:val="24"/>
        </w:rPr>
      </w:pPr>
      <w:r>
        <w:rPr>
          <w:rFonts w:ascii="Arial" w:eastAsia="Calibri" w:hAnsi="Arial" w:cs="Arial"/>
          <w:sz w:val="24"/>
          <w:szCs w:val="24"/>
        </w:rPr>
        <w:t xml:space="preserve">6.2 </w:t>
      </w:r>
      <w:r w:rsidRPr="00232DDF">
        <w:rPr>
          <w:rFonts w:ascii="Arial" w:eastAsia="Calibri" w:hAnsi="Arial" w:cs="Arial"/>
          <w:sz w:val="24"/>
          <w:szCs w:val="24"/>
        </w:rPr>
        <w:t>Маркировка на единичной таре</w:t>
      </w:r>
    </w:p>
    <w:p w14:paraId="1584A918" w14:textId="77777777" w:rsidR="00232DDF" w:rsidRPr="00232DDF" w:rsidRDefault="00232DDF" w:rsidP="00232DDF">
      <w:pPr>
        <w:tabs>
          <w:tab w:val="right" w:leader="dot" w:pos="9631"/>
        </w:tabs>
        <w:spacing w:after="0" w:line="360" w:lineRule="auto"/>
        <w:rPr>
          <w:rFonts w:ascii="Arial" w:eastAsia="Calibri" w:hAnsi="Arial" w:cs="Arial"/>
          <w:sz w:val="24"/>
          <w:szCs w:val="24"/>
        </w:rPr>
      </w:pPr>
      <w:r>
        <w:rPr>
          <w:rFonts w:ascii="Arial" w:eastAsia="Calibri" w:hAnsi="Arial" w:cs="Arial"/>
          <w:sz w:val="24"/>
          <w:szCs w:val="24"/>
        </w:rPr>
        <w:t xml:space="preserve"> </w:t>
      </w:r>
      <w:r w:rsidRPr="00232DDF">
        <w:rPr>
          <w:rFonts w:ascii="Arial" w:eastAsia="Calibri" w:hAnsi="Arial" w:cs="Arial"/>
          <w:sz w:val="24"/>
          <w:szCs w:val="24"/>
        </w:rPr>
        <w:t>На контейнере или сквозь него должна быть видна как минимум следующая информация:</w:t>
      </w:r>
    </w:p>
    <w:p w14:paraId="1D57C547" w14:textId="77777777" w:rsidR="00232DDF" w:rsidRPr="00232DDF" w:rsidRDefault="00232DDF" w:rsidP="00232DDF">
      <w:pPr>
        <w:tabs>
          <w:tab w:val="right" w:leader="dot" w:pos="9631"/>
        </w:tabs>
        <w:spacing w:after="0" w:line="360" w:lineRule="auto"/>
        <w:rPr>
          <w:rFonts w:ascii="Arial" w:eastAsia="Calibri" w:hAnsi="Arial" w:cs="Arial"/>
          <w:sz w:val="24"/>
          <w:szCs w:val="24"/>
        </w:rPr>
      </w:pPr>
      <w:r w:rsidRPr="00232DDF">
        <w:rPr>
          <w:rFonts w:ascii="Arial" w:eastAsia="Calibri" w:hAnsi="Arial" w:cs="Arial"/>
          <w:sz w:val="24"/>
          <w:szCs w:val="24"/>
        </w:rPr>
        <w:t>а) наименование и адрес производителя;</w:t>
      </w:r>
    </w:p>
    <w:p w14:paraId="4B37FA2D" w14:textId="77777777" w:rsidR="00232DDF" w:rsidRPr="00232DDF" w:rsidRDefault="00232DDF" w:rsidP="00232DDF">
      <w:pPr>
        <w:tabs>
          <w:tab w:val="right" w:leader="dot" w:pos="9631"/>
        </w:tabs>
        <w:spacing w:after="0" w:line="360" w:lineRule="auto"/>
        <w:rPr>
          <w:rFonts w:ascii="Arial" w:eastAsia="Calibri" w:hAnsi="Arial" w:cs="Arial"/>
          <w:sz w:val="24"/>
          <w:szCs w:val="24"/>
        </w:rPr>
      </w:pPr>
      <w:r w:rsidRPr="00232DDF">
        <w:rPr>
          <w:rFonts w:ascii="Arial" w:eastAsia="Calibri" w:hAnsi="Arial" w:cs="Arial"/>
          <w:sz w:val="24"/>
          <w:szCs w:val="24"/>
        </w:rPr>
        <w:t>б) фирменное наименование устройства;</w:t>
      </w:r>
    </w:p>
    <w:p w14:paraId="3D8571D4" w14:textId="77777777" w:rsidR="00232DDF" w:rsidRDefault="00232DDF" w:rsidP="00232DDF">
      <w:pPr>
        <w:tabs>
          <w:tab w:val="right" w:leader="dot" w:pos="9631"/>
        </w:tabs>
        <w:spacing w:after="0" w:line="360" w:lineRule="auto"/>
        <w:ind w:firstLine="510"/>
        <w:rPr>
          <w:rFonts w:ascii="Arial" w:eastAsia="Calibri" w:hAnsi="Arial" w:cs="Arial"/>
          <w:sz w:val="24"/>
          <w:szCs w:val="24"/>
        </w:rPr>
      </w:pPr>
    </w:p>
    <w:p w14:paraId="436CB7EB" w14:textId="77777777" w:rsidR="00232DDF" w:rsidRDefault="00232DDF" w:rsidP="00232DDF">
      <w:pPr>
        <w:tabs>
          <w:tab w:val="right" w:leader="dot" w:pos="9631"/>
        </w:tabs>
        <w:spacing w:after="0" w:line="360" w:lineRule="auto"/>
        <w:ind w:firstLine="510"/>
        <w:rPr>
          <w:rFonts w:ascii="Arial" w:eastAsia="Calibri" w:hAnsi="Arial" w:cs="Arial"/>
          <w:sz w:val="24"/>
          <w:szCs w:val="24"/>
        </w:rPr>
      </w:pPr>
    </w:p>
    <w:p w14:paraId="3CD88D69" w14:textId="77777777" w:rsidR="00232DDF" w:rsidRDefault="00232DDF" w:rsidP="00232DDF">
      <w:pPr>
        <w:tabs>
          <w:tab w:val="right" w:leader="dot" w:pos="9631"/>
        </w:tabs>
        <w:spacing w:after="0" w:line="360" w:lineRule="auto"/>
        <w:ind w:firstLine="510"/>
        <w:rPr>
          <w:rFonts w:ascii="Arial" w:eastAsia="Calibri" w:hAnsi="Arial" w:cs="Arial"/>
          <w:sz w:val="24"/>
          <w:szCs w:val="24"/>
        </w:rPr>
      </w:pPr>
    </w:p>
    <w:p w14:paraId="5AB5C338" w14:textId="77777777" w:rsidR="00232DDF" w:rsidRDefault="00232DDF" w:rsidP="00232DDF">
      <w:pPr>
        <w:tabs>
          <w:tab w:val="right" w:leader="dot" w:pos="9631"/>
        </w:tabs>
        <w:spacing w:after="0" w:line="360" w:lineRule="auto"/>
        <w:ind w:firstLine="510"/>
        <w:rPr>
          <w:rFonts w:ascii="Arial" w:eastAsia="Calibri" w:hAnsi="Arial" w:cs="Arial"/>
          <w:sz w:val="24"/>
          <w:szCs w:val="24"/>
        </w:rPr>
      </w:pPr>
    </w:p>
    <w:p w14:paraId="0A0F1F87" w14:textId="77777777" w:rsidR="00232DDF" w:rsidRPr="00232DDF" w:rsidRDefault="00232DDF" w:rsidP="00232DDF">
      <w:pPr>
        <w:tabs>
          <w:tab w:val="right" w:leader="dot" w:pos="9631"/>
        </w:tabs>
        <w:spacing w:after="0" w:line="360" w:lineRule="auto"/>
        <w:rPr>
          <w:rFonts w:ascii="Arial" w:eastAsia="Calibri" w:hAnsi="Arial" w:cs="Arial"/>
          <w:sz w:val="24"/>
          <w:szCs w:val="24"/>
        </w:rPr>
      </w:pPr>
      <w:r>
        <w:rPr>
          <w:rFonts w:ascii="Arial" w:eastAsia="Calibri" w:hAnsi="Arial" w:cs="Arial"/>
          <w:sz w:val="24"/>
          <w:szCs w:val="24"/>
        </w:rPr>
        <w:t xml:space="preserve">  </w:t>
      </w:r>
      <w:r w:rsidRPr="00232DDF">
        <w:rPr>
          <w:rFonts w:ascii="Arial" w:eastAsia="Calibri" w:hAnsi="Arial" w:cs="Arial"/>
          <w:sz w:val="24"/>
          <w:szCs w:val="24"/>
        </w:rPr>
        <w:t>в) идентификационный код производителя (например, номер по каталогу или номер модели) устройства;</w:t>
      </w:r>
    </w:p>
    <w:p w14:paraId="01392BE7" w14:textId="77777777" w:rsidR="00232DDF" w:rsidRPr="00232DDF" w:rsidRDefault="00232DDF" w:rsidP="00232DDF">
      <w:pPr>
        <w:tabs>
          <w:tab w:val="right" w:leader="dot" w:pos="9631"/>
        </w:tabs>
        <w:spacing w:after="0" w:line="360" w:lineRule="auto"/>
        <w:rPr>
          <w:rFonts w:ascii="Arial" w:eastAsia="Calibri" w:hAnsi="Arial" w:cs="Arial"/>
          <w:sz w:val="24"/>
          <w:szCs w:val="24"/>
        </w:rPr>
      </w:pPr>
      <w:r>
        <w:rPr>
          <w:rFonts w:ascii="Arial" w:eastAsia="Calibri" w:hAnsi="Arial" w:cs="Arial"/>
          <w:sz w:val="24"/>
          <w:szCs w:val="24"/>
        </w:rPr>
        <w:t xml:space="preserve">  </w:t>
      </w:r>
      <w:r w:rsidRPr="00232DDF">
        <w:rPr>
          <w:rFonts w:ascii="Arial" w:eastAsia="Calibri" w:hAnsi="Arial" w:cs="Arial"/>
          <w:sz w:val="24"/>
          <w:szCs w:val="24"/>
        </w:rPr>
        <w:t>г) обозначение номера партии или серии;</w:t>
      </w:r>
    </w:p>
    <w:p w14:paraId="0955F6B1" w14:textId="77777777" w:rsidR="00232DDF" w:rsidRPr="00232DDF" w:rsidRDefault="00232DDF" w:rsidP="00232DDF">
      <w:pPr>
        <w:tabs>
          <w:tab w:val="right" w:leader="dot" w:pos="9631"/>
        </w:tabs>
        <w:spacing w:after="0" w:line="360" w:lineRule="auto"/>
        <w:rPr>
          <w:rFonts w:ascii="Arial" w:eastAsia="Calibri" w:hAnsi="Arial" w:cs="Arial"/>
          <w:sz w:val="24"/>
          <w:szCs w:val="24"/>
        </w:rPr>
      </w:pPr>
      <w:r>
        <w:rPr>
          <w:rFonts w:ascii="Arial" w:eastAsia="Calibri" w:hAnsi="Arial" w:cs="Arial"/>
          <w:sz w:val="24"/>
          <w:szCs w:val="24"/>
        </w:rPr>
        <w:t xml:space="preserve"> д)</w:t>
      </w:r>
      <w:r w:rsidRPr="00232DDF">
        <w:rPr>
          <w:rFonts w:ascii="Arial" w:eastAsia="Calibri" w:hAnsi="Arial" w:cs="Arial"/>
          <w:sz w:val="24"/>
          <w:szCs w:val="24"/>
        </w:rPr>
        <w:t>дата истечения срока действия, указанная в формате мм/гггг, гггг/мм или гггг-мм-дд, где гггг означает год, мм — месяц, а дд — день;</w:t>
      </w:r>
    </w:p>
    <w:p w14:paraId="41E59980" w14:textId="77777777" w:rsidR="00232DDF" w:rsidRPr="00232DDF" w:rsidRDefault="00232DDF" w:rsidP="00232DDF">
      <w:pPr>
        <w:tabs>
          <w:tab w:val="right" w:leader="dot" w:pos="9631"/>
        </w:tabs>
        <w:spacing w:after="0" w:line="360" w:lineRule="auto"/>
        <w:rPr>
          <w:rFonts w:ascii="Arial" w:eastAsia="Calibri" w:hAnsi="Arial" w:cs="Arial"/>
          <w:sz w:val="24"/>
          <w:szCs w:val="24"/>
        </w:rPr>
      </w:pPr>
      <w:r w:rsidRPr="00232DDF">
        <w:rPr>
          <w:rFonts w:ascii="Arial" w:eastAsia="Calibri" w:hAnsi="Arial" w:cs="Arial"/>
          <w:sz w:val="24"/>
          <w:szCs w:val="24"/>
        </w:rPr>
        <w:t>е) метод стерилизации;</w:t>
      </w:r>
    </w:p>
    <w:p w14:paraId="203EA77E" w14:textId="77777777" w:rsidR="00232DDF" w:rsidRPr="00232DDF" w:rsidRDefault="00232DDF" w:rsidP="00232DDF">
      <w:pPr>
        <w:tabs>
          <w:tab w:val="right" w:leader="dot" w:pos="9631"/>
        </w:tabs>
        <w:spacing w:after="0" w:line="360" w:lineRule="auto"/>
        <w:rPr>
          <w:rFonts w:ascii="Arial" w:eastAsia="Calibri" w:hAnsi="Arial" w:cs="Arial"/>
          <w:sz w:val="24"/>
          <w:szCs w:val="24"/>
        </w:rPr>
      </w:pPr>
      <w:r w:rsidRPr="00232DDF">
        <w:rPr>
          <w:rFonts w:ascii="Arial" w:eastAsia="Calibri" w:hAnsi="Arial" w:cs="Arial"/>
          <w:sz w:val="24"/>
          <w:szCs w:val="24"/>
        </w:rPr>
        <w:t>ж) заявление о однократном использовании;</w:t>
      </w:r>
    </w:p>
    <w:p w14:paraId="1EAC62CB" w14:textId="77777777" w:rsidR="00232DDF" w:rsidRPr="00232DDF" w:rsidRDefault="00232DDF" w:rsidP="00232DDF">
      <w:pPr>
        <w:tabs>
          <w:tab w:val="right" w:leader="dot" w:pos="9631"/>
        </w:tabs>
        <w:spacing w:after="0" w:line="360" w:lineRule="auto"/>
        <w:rPr>
          <w:rFonts w:ascii="Arial" w:eastAsia="Calibri" w:hAnsi="Arial" w:cs="Arial"/>
          <w:sz w:val="24"/>
          <w:szCs w:val="24"/>
        </w:rPr>
      </w:pPr>
      <w:r w:rsidRPr="00232DDF">
        <w:rPr>
          <w:rFonts w:ascii="Arial" w:eastAsia="Calibri" w:hAnsi="Arial" w:cs="Arial"/>
          <w:sz w:val="24"/>
          <w:szCs w:val="24"/>
        </w:rPr>
        <w:t>з) заявление о стерильности и апирогенности; возможны три варианта:</w:t>
      </w:r>
    </w:p>
    <w:p w14:paraId="5656CD4D" w14:textId="77777777" w:rsidR="00232DDF" w:rsidRPr="00232DDF" w:rsidRDefault="00232DDF" w:rsidP="00232DDF">
      <w:pPr>
        <w:tabs>
          <w:tab w:val="right" w:leader="dot" w:pos="9631"/>
        </w:tabs>
        <w:spacing w:after="0" w:line="360" w:lineRule="auto"/>
        <w:rPr>
          <w:rFonts w:ascii="Arial" w:eastAsia="Calibri" w:hAnsi="Arial" w:cs="Arial"/>
          <w:sz w:val="24"/>
          <w:szCs w:val="24"/>
        </w:rPr>
      </w:pPr>
      <w:r>
        <w:rPr>
          <w:rFonts w:ascii="Arial" w:eastAsia="Calibri" w:hAnsi="Arial" w:cs="Arial"/>
          <w:sz w:val="24"/>
          <w:szCs w:val="24"/>
        </w:rPr>
        <w:t>и)</w:t>
      </w:r>
      <w:r w:rsidRPr="00232DDF">
        <w:rPr>
          <w:rFonts w:ascii="Arial" w:eastAsia="Calibri" w:hAnsi="Arial" w:cs="Arial"/>
          <w:sz w:val="24"/>
          <w:szCs w:val="24"/>
        </w:rPr>
        <w:t>все содержимое упаковки стерильно и апирогенно;</w:t>
      </w:r>
    </w:p>
    <w:p w14:paraId="5B0EEEB8" w14:textId="77777777" w:rsidR="00232DDF" w:rsidRPr="00232DDF" w:rsidRDefault="00232DDF" w:rsidP="00232DDF">
      <w:pPr>
        <w:tabs>
          <w:tab w:val="right" w:leader="dot" w:pos="9631"/>
        </w:tabs>
        <w:spacing w:after="0" w:line="360" w:lineRule="auto"/>
        <w:rPr>
          <w:rFonts w:ascii="Arial" w:eastAsia="Calibri" w:hAnsi="Arial" w:cs="Arial"/>
          <w:sz w:val="24"/>
          <w:szCs w:val="24"/>
        </w:rPr>
      </w:pPr>
      <w:r>
        <w:rPr>
          <w:rFonts w:ascii="Arial" w:eastAsia="Calibri" w:hAnsi="Arial" w:cs="Arial"/>
          <w:sz w:val="24"/>
          <w:szCs w:val="24"/>
        </w:rPr>
        <w:t>к)</w:t>
      </w:r>
      <w:r w:rsidRPr="00232DDF">
        <w:rPr>
          <w:rFonts w:ascii="Arial" w:eastAsia="Calibri" w:hAnsi="Arial" w:cs="Arial"/>
          <w:sz w:val="24"/>
          <w:szCs w:val="24"/>
        </w:rPr>
        <w:t>жидкостные пути (кровь и фильтрат) стерильны и апирогенны;</w:t>
      </w:r>
    </w:p>
    <w:p w14:paraId="66E8EA53" w14:textId="77777777" w:rsidR="00232DDF" w:rsidRPr="00232DDF" w:rsidRDefault="00232DDF" w:rsidP="00232DDF">
      <w:pPr>
        <w:tabs>
          <w:tab w:val="right" w:leader="dot" w:pos="9631"/>
        </w:tabs>
        <w:spacing w:after="0" w:line="360" w:lineRule="auto"/>
        <w:rPr>
          <w:rFonts w:ascii="Arial" w:eastAsia="Calibri" w:hAnsi="Arial" w:cs="Arial"/>
          <w:sz w:val="24"/>
          <w:szCs w:val="24"/>
        </w:rPr>
      </w:pPr>
      <w:r>
        <w:rPr>
          <w:rFonts w:ascii="Arial" w:eastAsia="Calibri" w:hAnsi="Arial" w:cs="Arial"/>
          <w:sz w:val="24"/>
          <w:szCs w:val="24"/>
        </w:rPr>
        <w:t>л)</w:t>
      </w:r>
      <w:r w:rsidRPr="00232DDF">
        <w:rPr>
          <w:rFonts w:ascii="Arial" w:eastAsia="Calibri" w:hAnsi="Arial" w:cs="Arial"/>
          <w:sz w:val="24"/>
          <w:szCs w:val="24"/>
        </w:rPr>
        <w:t>только кровеносный путь стерилен и апирогенен;</w:t>
      </w:r>
    </w:p>
    <w:p w14:paraId="1072580F" w14:textId="77777777" w:rsidR="00232DDF" w:rsidRPr="00232DDF" w:rsidRDefault="00232DDF" w:rsidP="00232DDF">
      <w:pPr>
        <w:tabs>
          <w:tab w:val="right" w:leader="dot" w:pos="9631"/>
        </w:tabs>
        <w:spacing w:after="0" w:line="360" w:lineRule="auto"/>
        <w:rPr>
          <w:rFonts w:ascii="Arial" w:eastAsia="Calibri" w:hAnsi="Arial" w:cs="Arial"/>
          <w:sz w:val="24"/>
          <w:szCs w:val="24"/>
        </w:rPr>
      </w:pPr>
      <w:r>
        <w:rPr>
          <w:rFonts w:ascii="Arial" w:eastAsia="Calibri" w:hAnsi="Arial" w:cs="Arial"/>
          <w:sz w:val="24"/>
          <w:szCs w:val="24"/>
        </w:rPr>
        <w:t>м)</w:t>
      </w:r>
      <w:r w:rsidRPr="00232DDF">
        <w:rPr>
          <w:rFonts w:ascii="Arial" w:eastAsia="Calibri" w:hAnsi="Arial" w:cs="Arial"/>
          <w:sz w:val="24"/>
          <w:szCs w:val="24"/>
        </w:rPr>
        <w:t>заявление «Перед применением ознакомьтесь с инструкцией».</w:t>
      </w:r>
    </w:p>
    <w:p w14:paraId="0DA8EC21" w14:textId="77777777" w:rsidR="00232DDF" w:rsidRPr="00232DDF" w:rsidRDefault="00232DDF" w:rsidP="00232DDF">
      <w:pPr>
        <w:tabs>
          <w:tab w:val="right" w:leader="dot" w:pos="9631"/>
        </w:tabs>
        <w:spacing w:after="0" w:line="360" w:lineRule="auto"/>
        <w:rPr>
          <w:rFonts w:ascii="Arial" w:eastAsia="Calibri" w:hAnsi="Arial" w:cs="Arial"/>
          <w:sz w:val="24"/>
          <w:szCs w:val="24"/>
        </w:rPr>
      </w:pPr>
      <w:r>
        <w:rPr>
          <w:rFonts w:ascii="Arial" w:eastAsia="Calibri" w:hAnsi="Arial" w:cs="Arial"/>
          <w:sz w:val="24"/>
          <w:szCs w:val="24"/>
        </w:rPr>
        <w:t xml:space="preserve">      </w:t>
      </w:r>
      <w:r w:rsidRPr="00232DDF">
        <w:rPr>
          <w:rFonts w:ascii="Arial" w:eastAsia="Calibri" w:hAnsi="Arial" w:cs="Arial"/>
          <w:sz w:val="24"/>
          <w:szCs w:val="24"/>
        </w:rPr>
        <w:t>Если существуют символы, указанные в стандарте ISO 7000 или ISO 15223-1, или в обоих стандартах, их можно использовать в качестве альтернативы.</w:t>
      </w:r>
    </w:p>
    <w:p w14:paraId="247755B4" w14:textId="77777777" w:rsidR="00232DDF" w:rsidRPr="00232DDF" w:rsidRDefault="00232DDF" w:rsidP="00232DDF">
      <w:pPr>
        <w:tabs>
          <w:tab w:val="right" w:leader="dot" w:pos="9631"/>
        </w:tabs>
        <w:spacing w:after="0" w:line="360" w:lineRule="auto"/>
        <w:ind w:firstLine="510"/>
        <w:rPr>
          <w:rFonts w:ascii="Arial" w:eastAsia="Calibri" w:hAnsi="Arial" w:cs="Arial"/>
          <w:sz w:val="24"/>
          <w:szCs w:val="24"/>
        </w:rPr>
      </w:pPr>
    </w:p>
    <w:p w14:paraId="111F9836" w14:textId="77777777" w:rsidR="00232DDF" w:rsidRPr="00232DDF" w:rsidRDefault="00232DDF" w:rsidP="00232DDF">
      <w:pPr>
        <w:tabs>
          <w:tab w:val="right" w:leader="dot" w:pos="9631"/>
        </w:tabs>
        <w:spacing w:after="0" w:line="360" w:lineRule="auto"/>
        <w:rPr>
          <w:rFonts w:ascii="Arial" w:eastAsia="Calibri" w:hAnsi="Arial" w:cs="Arial"/>
          <w:sz w:val="24"/>
          <w:szCs w:val="24"/>
        </w:rPr>
      </w:pPr>
      <w:r>
        <w:rPr>
          <w:rFonts w:ascii="Arial" w:eastAsia="Calibri" w:hAnsi="Arial" w:cs="Arial"/>
          <w:sz w:val="24"/>
          <w:szCs w:val="24"/>
        </w:rPr>
        <w:t xml:space="preserve">       6.3. </w:t>
      </w:r>
      <w:r w:rsidRPr="00232DDF">
        <w:rPr>
          <w:rFonts w:ascii="Arial" w:eastAsia="Calibri" w:hAnsi="Arial" w:cs="Arial"/>
          <w:sz w:val="24"/>
          <w:szCs w:val="24"/>
        </w:rPr>
        <w:t>Маркировка на внешней таре</w:t>
      </w:r>
    </w:p>
    <w:p w14:paraId="041EFD7A" w14:textId="77777777" w:rsidR="00232DDF" w:rsidRPr="00232DDF" w:rsidRDefault="00232DDF" w:rsidP="00232DDF">
      <w:pPr>
        <w:tabs>
          <w:tab w:val="right" w:leader="dot" w:pos="9631"/>
        </w:tabs>
        <w:spacing w:after="0" w:line="360" w:lineRule="auto"/>
        <w:rPr>
          <w:rFonts w:ascii="Arial" w:eastAsia="Calibri" w:hAnsi="Arial" w:cs="Arial"/>
          <w:sz w:val="24"/>
          <w:szCs w:val="24"/>
        </w:rPr>
      </w:pPr>
      <w:r>
        <w:rPr>
          <w:rFonts w:ascii="Arial" w:eastAsia="Calibri" w:hAnsi="Arial" w:cs="Arial"/>
          <w:sz w:val="24"/>
          <w:szCs w:val="24"/>
        </w:rPr>
        <w:t xml:space="preserve">      </w:t>
      </w:r>
      <w:r w:rsidRPr="00232DDF">
        <w:rPr>
          <w:rFonts w:ascii="Arial" w:eastAsia="Calibri" w:hAnsi="Arial" w:cs="Arial"/>
          <w:sz w:val="24"/>
          <w:szCs w:val="24"/>
        </w:rPr>
        <w:t>На внешнем контейнере, который обычно содержит ряд устройств, должна быть указана как минимум следующая информация:</w:t>
      </w:r>
    </w:p>
    <w:p w14:paraId="33EEEB17" w14:textId="77777777" w:rsidR="00232DDF" w:rsidRPr="00232DDF" w:rsidRDefault="00B62E33" w:rsidP="00232DDF">
      <w:pPr>
        <w:tabs>
          <w:tab w:val="right" w:leader="dot" w:pos="9631"/>
        </w:tabs>
        <w:spacing w:after="0" w:line="360" w:lineRule="auto"/>
        <w:rPr>
          <w:rFonts w:ascii="Arial" w:eastAsia="Calibri" w:hAnsi="Arial" w:cs="Arial"/>
          <w:sz w:val="24"/>
          <w:szCs w:val="24"/>
        </w:rPr>
      </w:pPr>
      <w:r>
        <w:rPr>
          <w:rFonts w:ascii="Arial" w:eastAsia="Calibri" w:hAnsi="Arial" w:cs="Arial"/>
          <w:sz w:val="24"/>
          <w:szCs w:val="24"/>
        </w:rPr>
        <w:t xml:space="preserve">  </w:t>
      </w:r>
      <w:r w:rsidR="00232DDF" w:rsidRPr="00232DDF">
        <w:rPr>
          <w:rFonts w:ascii="Arial" w:eastAsia="Calibri" w:hAnsi="Arial" w:cs="Arial"/>
          <w:sz w:val="24"/>
          <w:szCs w:val="24"/>
        </w:rPr>
        <w:t>а) наименование и адрес производителя;</w:t>
      </w:r>
    </w:p>
    <w:p w14:paraId="6FBDACEA" w14:textId="77777777" w:rsidR="00232DDF" w:rsidRPr="00232DDF" w:rsidRDefault="00B62E33" w:rsidP="00232DDF">
      <w:pPr>
        <w:tabs>
          <w:tab w:val="right" w:leader="dot" w:pos="9631"/>
        </w:tabs>
        <w:spacing w:after="0" w:line="360" w:lineRule="auto"/>
        <w:rPr>
          <w:rFonts w:ascii="Arial" w:eastAsia="Calibri" w:hAnsi="Arial" w:cs="Arial"/>
          <w:sz w:val="24"/>
          <w:szCs w:val="24"/>
        </w:rPr>
      </w:pPr>
      <w:r>
        <w:rPr>
          <w:rFonts w:ascii="Arial" w:eastAsia="Calibri" w:hAnsi="Arial" w:cs="Arial"/>
          <w:sz w:val="24"/>
          <w:szCs w:val="24"/>
        </w:rPr>
        <w:t xml:space="preserve">  </w:t>
      </w:r>
      <w:r w:rsidR="00232DDF" w:rsidRPr="00232DDF">
        <w:rPr>
          <w:rFonts w:ascii="Arial" w:eastAsia="Calibri" w:hAnsi="Arial" w:cs="Arial"/>
          <w:sz w:val="24"/>
          <w:szCs w:val="24"/>
        </w:rPr>
        <w:t>б) наименование и адрес дистрибьютора, если они отличаются от информации, указанной в пункте а);</w:t>
      </w:r>
    </w:p>
    <w:p w14:paraId="5A9F8BDC" w14:textId="77777777" w:rsidR="00232DDF" w:rsidRPr="00232DDF" w:rsidRDefault="00232DDF" w:rsidP="00232DDF">
      <w:pPr>
        <w:tabs>
          <w:tab w:val="right" w:leader="dot" w:pos="9631"/>
        </w:tabs>
        <w:spacing w:after="0" w:line="360" w:lineRule="auto"/>
        <w:ind w:firstLine="510"/>
        <w:rPr>
          <w:rFonts w:ascii="Arial" w:eastAsia="Calibri" w:hAnsi="Arial" w:cs="Arial"/>
          <w:sz w:val="24"/>
          <w:szCs w:val="24"/>
        </w:rPr>
      </w:pPr>
    </w:p>
    <w:p w14:paraId="35C564B1" w14:textId="77777777" w:rsidR="00232DDF" w:rsidRPr="00232DDF" w:rsidRDefault="00232DDF" w:rsidP="00232DDF">
      <w:pPr>
        <w:tabs>
          <w:tab w:val="right" w:leader="dot" w:pos="9631"/>
        </w:tabs>
        <w:spacing w:after="0" w:line="360" w:lineRule="auto"/>
        <w:ind w:firstLine="510"/>
        <w:rPr>
          <w:rFonts w:ascii="Arial" w:eastAsia="Calibri" w:hAnsi="Arial" w:cs="Arial"/>
          <w:sz w:val="24"/>
          <w:szCs w:val="24"/>
        </w:rPr>
      </w:pPr>
      <w:r>
        <w:rPr>
          <w:rFonts w:ascii="Arial" w:eastAsia="Calibri" w:hAnsi="Arial" w:cs="Arial"/>
          <w:sz w:val="24"/>
          <w:szCs w:val="24"/>
        </w:rPr>
        <w:t xml:space="preserve">Примечание - </w:t>
      </w:r>
      <w:r w:rsidRPr="00232DDF">
        <w:rPr>
          <w:rFonts w:ascii="Arial" w:eastAsia="Calibri" w:hAnsi="Arial" w:cs="Arial"/>
          <w:sz w:val="24"/>
          <w:szCs w:val="24"/>
        </w:rPr>
        <w:t xml:space="preserve"> Могут применяться национальные требования.</w:t>
      </w:r>
    </w:p>
    <w:p w14:paraId="70B4B81C" w14:textId="77777777" w:rsidR="00B62E33" w:rsidRDefault="00B62E33" w:rsidP="00B62E33">
      <w:pPr>
        <w:tabs>
          <w:tab w:val="right" w:leader="dot" w:pos="9631"/>
        </w:tabs>
        <w:spacing w:after="0" w:line="360" w:lineRule="auto"/>
        <w:rPr>
          <w:rFonts w:ascii="Arial" w:eastAsia="Calibri" w:hAnsi="Arial" w:cs="Arial"/>
          <w:sz w:val="24"/>
          <w:szCs w:val="24"/>
        </w:rPr>
      </w:pPr>
      <w:r>
        <w:rPr>
          <w:rFonts w:ascii="Arial" w:eastAsia="Calibri" w:hAnsi="Arial" w:cs="Arial"/>
          <w:sz w:val="24"/>
          <w:szCs w:val="24"/>
        </w:rPr>
        <w:lastRenderedPageBreak/>
        <w:t xml:space="preserve">       </w:t>
      </w:r>
    </w:p>
    <w:p w14:paraId="6007F3E5" w14:textId="77777777" w:rsidR="00232DDF" w:rsidRPr="00232DDF" w:rsidRDefault="00B62E33" w:rsidP="00B62E33">
      <w:pPr>
        <w:tabs>
          <w:tab w:val="right" w:leader="dot" w:pos="9631"/>
        </w:tabs>
        <w:spacing w:after="0" w:line="360" w:lineRule="auto"/>
        <w:rPr>
          <w:rFonts w:ascii="Arial" w:eastAsia="Calibri" w:hAnsi="Arial" w:cs="Arial"/>
          <w:sz w:val="24"/>
          <w:szCs w:val="24"/>
        </w:rPr>
      </w:pPr>
      <w:r>
        <w:rPr>
          <w:rFonts w:ascii="Arial" w:eastAsia="Calibri" w:hAnsi="Arial" w:cs="Arial"/>
          <w:sz w:val="24"/>
          <w:szCs w:val="24"/>
        </w:rPr>
        <w:t xml:space="preserve"> </w:t>
      </w:r>
      <w:r w:rsidR="00232DDF" w:rsidRPr="00232DDF">
        <w:rPr>
          <w:rFonts w:ascii="Arial" w:eastAsia="Calibri" w:hAnsi="Arial" w:cs="Arial"/>
          <w:sz w:val="24"/>
          <w:szCs w:val="24"/>
        </w:rPr>
        <w:t>в) фирменное наименование устройства, описание содержимого и количество устройств, содержащихся в контейнер;</w:t>
      </w:r>
    </w:p>
    <w:p w14:paraId="2C247D6C" w14:textId="77777777" w:rsidR="00232DDF" w:rsidRPr="00232DDF" w:rsidRDefault="00B62E33" w:rsidP="00B62E33">
      <w:pPr>
        <w:tabs>
          <w:tab w:val="right" w:leader="dot" w:pos="9631"/>
        </w:tabs>
        <w:spacing w:after="0" w:line="360" w:lineRule="auto"/>
        <w:rPr>
          <w:rFonts w:ascii="Arial" w:eastAsia="Calibri" w:hAnsi="Arial" w:cs="Arial"/>
          <w:sz w:val="24"/>
          <w:szCs w:val="24"/>
        </w:rPr>
      </w:pPr>
      <w:r>
        <w:rPr>
          <w:rFonts w:ascii="Arial" w:eastAsia="Calibri" w:hAnsi="Arial" w:cs="Arial"/>
          <w:sz w:val="24"/>
          <w:szCs w:val="24"/>
        </w:rPr>
        <w:t xml:space="preserve"> </w:t>
      </w:r>
      <w:r w:rsidR="00232DDF" w:rsidRPr="00232DDF">
        <w:rPr>
          <w:rFonts w:ascii="Arial" w:eastAsia="Calibri" w:hAnsi="Arial" w:cs="Arial"/>
          <w:sz w:val="24"/>
          <w:szCs w:val="24"/>
        </w:rPr>
        <w:t>г) идентификационный код производителя (например, номер по каталогу или номер модели) устройства;</w:t>
      </w:r>
    </w:p>
    <w:p w14:paraId="0EEC5AED" w14:textId="77777777" w:rsidR="00232DDF" w:rsidRPr="00232DDF" w:rsidRDefault="00B62E33" w:rsidP="00B62E33">
      <w:pPr>
        <w:tabs>
          <w:tab w:val="right" w:leader="dot" w:pos="9631"/>
        </w:tabs>
        <w:spacing w:after="0" w:line="360" w:lineRule="auto"/>
        <w:rPr>
          <w:rFonts w:ascii="Arial" w:eastAsia="Calibri" w:hAnsi="Arial" w:cs="Arial"/>
          <w:sz w:val="24"/>
          <w:szCs w:val="24"/>
        </w:rPr>
      </w:pPr>
      <w:r>
        <w:rPr>
          <w:rFonts w:ascii="Arial" w:eastAsia="Calibri" w:hAnsi="Arial" w:cs="Arial"/>
          <w:sz w:val="24"/>
          <w:szCs w:val="24"/>
        </w:rPr>
        <w:t xml:space="preserve"> </w:t>
      </w:r>
      <w:r w:rsidR="00232DDF" w:rsidRPr="00232DDF">
        <w:rPr>
          <w:rFonts w:ascii="Arial" w:eastAsia="Calibri" w:hAnsi="Arial" w:cs="Arial"/>
          <w:sz w:val="24"/>
          <w:szCs w:val="24"/>
        </w:rPr>
        <w:t>д) обозначение номера партии, серии или серийного номера;</w:t>
      </w:r>
    </w:p>
    <w:p w14:paraId="1C68DC8A" w14:textId="77777777" w:rsidR="00232DDF" w:rsidRPr="00232DDF" w:rsidRDefault="00232DDF" w:rsidP="00232DDF">
      <w:pPr>
        <w:tabs>
          <w:tab w:val="right" w:leader="dot" w:pos="9631"/>
        </w:tabs>
        <w:spacing w:after="0" w:line="360" w:lineRule="auto"/>
        <w:ind w:firstLine="510"/>
        <w:rPr>
          <w:rFonts w:ascii="Arial" w:eastAsia="Calibri" w:hAnsi="Arial" w:cs="Arial"/>
          <w:sz w:val="24"/>
          <w:szCs w:val="24"/>
        </w:rPr>
      </w:pPr>
    </w:p>
    <w:p w14:paraId="7DE15493" w14:textId="77777777" w:rsidR="00232DDF" w:rsidRPr="00232DDF" w:rsidRDefault="002256B8" w:rsidP="002256B8">
      <w:pPr>
        <w:tabs>
          <w:tab w:val="right" w:leader="dot" w:pos="9631"/>
        </w:tabs>
        <w:spacing w:after="0" w:line="360" w:lineRule="auto"/>
        <w:rPr>
          <w:rFonts w:ascii="Arial" w:eastAsia="Calibri" w:hAnsi="Arial" w:cs="Arial"/>
          <w:sz w:val="24"/>
          <w:szCs w:val="24"/>
        </w:rPr>
      </w:pPr>
      <w:r>
        <w:rPr>
          <w:rFonts w:ascii="Arial" w:eastAsia="Calibri" w:hAnsi="Arial" w:cs="Arial"/>
          <w:sz w:val="24"/>
          <w:szCs w:val="24"/>
        </w:rPr>
        <w:t xml:space="preserve">   </w:t>
      </w:r>
      <w:r w:rsidR="00232DDF" w:rsidRPr="00232DDF">
        <w:rPr>
          <w:rFonts w:ascii="Arial" w:eastAsia="Calibri" w:hAnsi="Arial" w:cs="Arial"/>
          <w:sz w:val="24"/>
          <w:szCs w:val="24"/>
        </w:rPr>
        <w:t>е) заключение о стерильности и апирогенности;</w:t>
      </w:r>
    </w:p>
    <w:p w14:paraId="48767F51" w14:textId="77777777" w:rsidR="00232DDF" w:rsidRPr="00232DDF" w:rsidRDefault="002256B8" w:rsidP="00B62E33">
      <w:pPr>
        <w:tabs>
          <w:tab w:val="right" w:leader="dot" w:pos="9631"/>
        </w:tabs>
        <w:spacing w:after="0" w:line="360" w:lineRule="auto"/>
        <w:rPr>
          <w:rFonts w:ascii="Arial" w:eastAsia="Calibri" w:hAnsi="Arial" w:cs="Arial"/>
          <w:sz w:val="24"/>
          <w:szCs w:val="24"/>
        </w:rPr>
      </w:pPr>
      <w:r>
        <w:rPr>
          <w:rFonts w:ascii="Arial" w:eastAsia="Calibri" w:hAnsi="Arial" w:cs="Arial"/>
          <w:sz w:val="24"/>
          <w:szCs w:val="24"/>
        </w:rPr>
        <w:t xml:space="preserve">  </w:t>
      </w:r>
      <w:r w:rsidR="00232DDF" w:rsidRPr="00232DDF">
        <w:rPr>
          <w:rFonts w:ascii="Arial" w:eastAsia="Calibri" w:hAnsi="Arial" w:cs="Arial"/>
          <w:sz w:val="24"/>
          <w:szCs w:val="24"/>
        </w:rPr>
        <w:t>ж) инструкции и предупреждения по обращению и хранению;</w:t>
      </w:r>
    </w:p>
    <w:p w14:paraId="04FF2045" w14:textId="77777777" w:rsidR="00232DDF" w:rsidRPr="00232DDF" w:rsidRDefault="002256B8" w:rsidP="00B62E33">
      <w:pPr>
        <w:tabs>
          <w:tab w:val="right" w:leader="dot" w:pos="9631"/>
        </w:tabs>
        <w:spacing w:after="0" w:line="360" w:lineRule="auto"/>
        <w:rPr>
          <w:rFonts w:ascii="Arial" w:eastAsia="Calibri" w:hAnsi="Arial" w:cs="Arial"/>
          <w:sz w:val="24"/>
          <w:szCs w:val="24"/>
        </w:rPr>
      </w:pPr>
      <w:r>
        <w:rPr>
          <w:rFonts w:ascii="Arial" w:eastAsia="Calibri" w:hAnsi="Arial" w:cs="Arial"/>
          <w:sz w:val="24"/>
          <w:szCs w:val="24"/>
        </w:rPr>
        <w:t xml:space="preserve">   </w:t>
      </w:r>
      <w:r w:rsidR="00B62E33">
        <w:rPr>
          <w:rFonts w:ascii="Arial" w:eastAsia="Calibri" w:hAnsi="Arial" w:cs="Arial"/>
          <w:sz w:val="24"/>
          <w:szCs w:val="24"/>
        </w:rPr>
        <w:t xml:space="preserve">з) </w:t>
      </w:r>
      <w:r w:rsidR="00232DDF" w:rsidRPr="00232DDF">
        <w:rPr>
          <w:rFonts w:ascii="Arial" w:eastAsia="Calibri" w:hAnsi="Arial" w:cs="Arial"/>
          <w:sz w:val="24"/>
          <w:szCs w:val="24"/>
        </w:rPr>
        <w:t>дата истечения срока действия, указанная в формате мм/гггг, гггг/мм или гггг-мм-дд, где гггг означает год, мм — месяц, а дд — день;</w:t>
      </w:r>
    </w:p>
    <w:p w14:paraId="4A85A260" w14:textId="77777777" w:rsidR="00B62E33" w:rsidRPr="00B62E33" w:rsidRDefault="002256B8" w:rsidP="002256B8">
      <w:pPr>
        <w:tabs>
          <w:tab w:val="right" w:leader="dot" w:pos="9631"/>
        </w:tabs>
        <w:spacing w:after="0" w:line="360" w:lineRule="auto"/>
        <w:rPr>
          <w:rFonts w:ascii="Arial" w:eastAsia="Calibri" w:hAnsi="Arial" w:cs="Arial"/>
          <w:sz w:val="24"/>
          <w:szCs w:val="24"/>
        </w:rPr>
      </w:pPr>
      <w:r>
        <w:rPr>
          <w:rFonts w:ascii="Arial" w:eastAsia="Calibri" w:hAnsi="Arial" w:cs="Arial"/>
          <w:sz w:val="24"/>
          <w:szCs w:val="24"/>
        </w:rPr>
        <w:t xml:space="preserve">   и)</w:t>
      </w:r>
      <w:r w:rsidR="00B62E33" w:rsidRPr="00B62E33">
        <w:rPr>
          <w:rFonts w:ascii="Arial" w:eastAsia="Calibri" w:hAnsi="Arial" w:cs="Arial"/>
          <w:sz w:val="24"/>
          <w:szCs w:val="24"/>
        </w:rPr>
        <w:t>заявление «Если картонная упаковка повреждена, внимательно проверьте содержащиеся в ней продукты, не используйте, если упаковка продукта повреждена»;</w:t>
      </w:r>
    </w:p>
    <w:p w14:paraId="03B31645" w14:textId="77777777" w:rsidR="00B62E33" w:rsidRPr="00B62E33" w:rsidRDefault="002256B8" w:rsidP="002256B8">
      <w:pPr>
        <w:tabs>
          <w:tab w:val="right" w:leader="dot" w:pos="9631"/>
        </w:tabs>
        <w:spacing w:after="0" w:line="360" w:lineRule="auto"/>
        <w:rPr>
          <w:rFonts w:ascii="Arial" w:eastAsia="Calibri" w:hAnsi="Arial" w:cs="Arial"/>
          <w:sz w:val="24"/>
          <w:szCs w:val="24"/>
        </w:rPr>
      </w:pPr>
      <w:r>
        <w:rPr>
          <w:rFonts w:ascii="Arial" w:eastAsia="Calibri" w:hAnsi="Arial" w:cs="Arial"/>
          <w:sz w:val="24"/>
          <w:szCs w:val="24"/>
        </w:rPr>
        <w:t xml:space="preserve">  </w:t>
      </w:r>
      <w:r w:rsidR="00B62E33" w:rsidRPr="00B62E33">
        <w:rPr>
          <w:rFonts w:ascii="Arial" w:eastAsia="Calibri" w:hAnsi="Arial" w:cs="Arial"/>
          <w:sz w:val="24"/>
          <w:szCs w:val="24"/>
        </w:rPr>
        <w:t>к) предупреждение о том, что в данном контейнере находятся плазменные фильтры.</w:t>
      </w:r>
    </w:p>
    <w:p w14:paraId="0869FCEF" w14:textId="77777777" w:rsidR="00B62E33" w:rsidRPr="00B62E33" w:rsidRDefault="002256B8" w:rsidP="002256B8">
      <w:pPr>
        <w:tabs>
          <w:tab w:val="right" w:leader="dot" w:pos="9631"/>
        </w:tabs>
        <w:spacing w:after="0" w:line="360" w:lineRule="auto"/>
        <w:rPr>
          <w:rFonts w:ascii="Arial" w:eastAsia="Calibri" w:hAnsi="Arial" w:cs="Arial"/>
          <w:sz w:val="24"/>
          <w:szCs w:val="24"/>
        </w:rPr>
      </w:pPr>
      <w:r>
        <w:rPr>
          <w:rFonts w:ascii="Arial" w:eastAsia="Calibri" w:hAnsi="Arial" w:cs="Arial"/>
          <w:sz w:val="24"/>
          <w:szCs w:val="24"/>
        </w:rPr>
        <w:t xml:space="preserve">    </w:t>
      </w:r>
      <w:r w:rsidR="00B62E33" w:rsidRPr="00B62E33">
        <w:rPr>
          <w:rFonts w:ascii="Arial" w:eastAsia="Calibri" w:hAnsi="Arial" w:cs="Arial"/>
          <w:sz w:val="24"/>
          <w:szCs w:val="24"/>
        </w:rPr>
        <w:t>Если существуют символы, указанные в стандарте ISO 7000 или ISO 15223-1, или в обоих стандартах, их можно использовать в качестве альтернативы.</w:t>
      </w:r>
    </w:p>
    <w:p w14:paraId="65190236" w14:textId="77777777" w:rsidR="00B62E33" w:rsidRPr="00B62E33" w:rsidRDefault="00B62E33" w:rsidP="00B62E33">
      <w:pPr>
        <w:tabs>
          <w:tab w:val="right" w:leader="dot" w:pos="9631"/>
        </w:tabs>
        <w:spacing w:after="0" w:line="360" w:lineRule="auto"/>
        <w:ind w:firstLine="510"/>
        <w:rPr>
          <w:rFonts w:ascii="Arial" w:eastAsia="Calibri" w:hAnsi="Arial" w:cs="Arial"/>
          <w:sz w:val="24"/>
          <w:szCs w:val="24"/>
        </w:rPr>
      </w:pPr>
    </w:p>
    <w:p w14:paraId="0B76C3F6" w14:textId="77777777" w:rsidR="002256B8" w:rsidRPr="002256B8" w:rsidRDefault="002256B8" w:rsidP="002256B8">
      <w:pPr>
        <w:tabs>
          <w:tab w:val="right" w:leader="dot" w:pos="9631"/>
        </w:tabs>
        <w:spacing w:after="0" w:line="360" w:lineRule="auto"/>
        <w:ind w:firstLine="510"/>
        <w:rPr>
          <w:rFonts w:ascii="Arial" w:eastAsia="Calibri" w:hAnsi="Arial" w:cs="Arial"/>
          <w:sz w:val="24"/>
          <w:szCs w:val="24"/>
        </w:rPr>
      </w:pPr>
      <w:r w:rsidRPr="002256B8">
        <w:rPr>
          <w:rFonts w:ascii="Arial" w:eastAsia="Calibri" w:hAnsi="Arial" w:cs="Arial"/>
          <w:sz w:val="24"/>
          <w:szCs w:val="24"/>
        </w:rPr>
        <w:t>6.4 Информация, которая должна быть указана в сопроводительной документации</w:t>
      </w:r>
    </w:p>
    <w:p w14:paraId="66486EE2" w14:textId="77777777" w:rsidR="002256B8" w:rsidRPr="002256B8" w:rsidRDefault="002256B8" w:rsidP="002256B8">
      <w:pPr>
        <w:tabs>
          <w:tab w:val="right" w:leader="dot" w:pos="9631"/>
        </w:tabs>
        <w:spacing w:after="0" w:line="360" w:lineRule="auto"/>
        <w:rPr>
          <w:rFonts w:ascii="Arial" w:eastAsia="Calibri" w:hAnsi="Arial" w:cs="Arial"/>
          <w:sz w:val="24"/>
          <w:szCs w:val="24"/>
        </w:rPr>
      </w:pPr>
      <w:r>
        <w:rPr>
          <w:rFonts w:ascii="Arial" w:eastAsia="Calibri" w:hAnsi="Arial" w:cs="Arial"/>
          <w:sz w:val="24"/>
          <w:szCs w:val="24"/>
        </w:rPr>
        <w:t xml:space="preserve">        </w:t>
      </w:r>
      <w:r w:rsidRPr="002256B8">
        <w:rPr>
          <w:rFonts w:ascii="Arial" w:eastAsia="Calibri" w:hAnsi="Arial" w:cs="Arial"/>
          <w:sz w:val="24"/>
          <w:szCs w:val="24"/>
        </w:rPr>
        <w:t>Сопроводительная документация должна соответствовать стандарту ISO 20417 и размещаться во внешнем контейнере, в котором транспортируются устройства. Она должна включать спецификацию изделия и инструкцию по эксплуатации в форме брошюры или листовки. В каждый внешний контейнер должно быть помещено как минимум по одной такой брошюре или листовке.</w:t>
      </w:r>
    </w:p>
    <w:p w14:paraId="03D2CEFD" w14:textId="77777777" w:rsidR="002256B8" w:rsidRPr="002256B8" w:rsidRDefault="002256B8" w:rsidP="002256B8">
      <w:pPr>
        <w:tabs>
          <w:tab w:val="right" w:leader="dot" w:pos="9631"/>
        </w:tabs>
        <w:spacing w:after="0" w:line="360" w:lineRule="auto"/>
        <w:rPr>
          <w:rFonts w:ascii="Arial" w:eastAsia="Calibri" w:hAnsi="Arial" w:cs="Arial"/>
          <w:sz w:val="24"/>
          <w:szCs w:val="24"/>
        </w:rPr>
      </w:pPr>
      <w:r>
        <w:rPr>
          <w:rFonts w:ascii="Arial" w:eastAsia="Calibri" w:hAnsi="Arial" w:cs="Arial"/>
          <w:sz w:val="24"/>
          <w:szCs w:val="24"/>
        </w:rPr>
        <w:t xml:space="preserve">       </w:t>
      </w:r>
      <w:r w:rsidRPr="002256B8">
        <w:rPr>
          <w:rFonts w:ascii="Arial" w:eastAsia="Calibri" w:hAnsi="Arial" w:cs="Arial"/>
          <w:sz w:val="24"/>
          <w:szCs w:val="24"/>
        </w:rPr>
        <w:t>Если сопроводительная документация доступна в электронном виде, производитель должен предоставить подробную информацию о порядке доступа к ней.</w:t>
      </w:r>
    </w:p>
    <w:p w14:paraId="495B6F31" w14:textId="77777777" w:rsidR="002256B8" w:rsidRPr="002256B8" w:rsidRDefault="002256B8" w:rsidP="002256B8">
      <w:pPr>
        <w:tabs>
          <w:tab w:val="right" w:leader="dot" w:pos="9631"/>
        </w:tabs>
        <w:spacing w:after="0" w:line="360" w:lineRule="auto"/>
        <w:rPr>
          <w:rFonts w:ascii="Arial" w:eastAsia="Calibri" w:hAnsi="Arial" w:cs="Arial"/>
          <w:sz w:val="24"/>
          <w:szCs w:val="24"/>
        </w:rPr>
      </w:pPr>
      <w:r>
        <w:rPr>
          <w:rFonts w:ascii="Arial" w:eastAsia="Calibri" w:hAnsi="Arial" w:cs="Arial"/>
          <w:sz w:val="24"/>
          <w:szCs w:val="24"/>
        </w:rPr>
        <w:t xml:space="preserve">       </w:t>
      </w:r>
      <w:r w:rsidRPr="002256B8">
        <w:rPr>
          <w:rFonts w:ascii="Arial" w:eastAsia="Calibri" w:hAnsi="Arial" w:cs="Arial"/>
          <w:sz w:val="24"/>
          <w:szCs w:val="24"/>
        </w:rPr>
        <w:t>Должна быть предоставлена как минимум следующая информация:</w:t>
      </w:r>
    </w:p>
    <w:p w14:paraId="53C575E1" w14:textId="77777777" w:rsidR="002256B8" w:rsidRPr="002256B8" w:rsidRDefault="002256B8" w:rsidP="002256B8">
      <w:pPr>
        <w:tabs>
          <w:tab w:val="right" w:leader="dot" w:pos="9631"/>
        </w:tabs>
        <w:spacing w:after="0" w:line="360" w:lineRule="auto"/>
        <w:rPr>
          <w:rFonts w:ascii="Arial" w:eastAsia="Calibri" w:hAnsi="Arial" w:cs="Arial"/>
          <w:sz w:val="24"/>
          <w:szCs w:val="24"/>
        </w:rPr>
      </w:pPr>
      <w:r w:rsidRPr="002256B8">
        <w:rPr>
          <w:rFonts w:ascii="Arial" w:eastAsia="Calibri" w:hAnsi="Arial" w:cs="Arial"/>
          <w:sz w:val="24"/>
          <w:szCs w:val="24"/>
        </w:rPr>
        <w:t>а) наименование и адрес производителя;</w:t>
      </w:r>
    </w:p>
    <w:p w14:paraId="594812BA" w14:textId="77777777" w:rsidR="002256B8" w:rsidRPr="002256B8" w:rsidRDefault="002256B8" w:rsidP="002256B8">
      <w:pPr>
        <w:tabs>
          <w:tab w:val="right" w:leader="dot" w:pos="9631"/>
        </w:tabs>
        <w:spacing w:after="0" w:line="360" w:lineRule="auto"/>
        <w:rPr>
          <w:rFonts w:ascii="Arial" w:eastAsia="Calibri" w:hAnsi="Arial" w:cs="Arial"/>
          <w:sz w:val="24"/>
          <w:szCs w:val="24"/>
        </w:rPr>
      </w:pPr>
      <w:r w:rsidRPr="002256B8">
        <w:rPr>
          <w:rFonts w:ascii="Arial" w:eastAsia="Calibri" w:hAnsi="Arial" w:cs="Arial"/>
          <w:sz w:val="24"/>
          <w:szCs w:val="24"/>
        </w:rPr>
        <w:t>б) фирменное наименование устройства;</w:t>
      </w:r>
    </w:p>
    <w:p w14:paraId="3D03492E" w14:textId="77777777" w:rsidR="002256B8" w:rsidRPr="002256B8" w:rsidRDefault="002256B8" w:rsidP="002256B8">
      <w:pPr>
        <w:tabs>
          <w:tab w:val="right" w:leader="dot" w:pos="9631"/>
        </w:tabs>
        <w:spacing w:after="0" w:line="360" w:lineRule="auto"/>
        <w:rPr>
          <w:rFonts w:ascii="Arial" w:eastAsia="Calibri" w:hAnsi="Arial" w:cs="Arial"/>
          <w:sz w:val="24"/>
          <w:szCs w:val="24"/>
        </w:rPr>
      </w:pPr>
      <w:r w:rsidRPr="002256B8">
        <w:rPr>
          <w:rFonts w:ascii="Arial" w:eastAsia="Calibri" w:hAnsi="Arial" w:cs="Arial"/>
          <w:sz w:val="24"/>
          <w:szCs w:val="24"/>
        </w:rPr>
        <w:t>в) способ применения:</w:t>
      </w:r>
    </w:p>
    <w:p w14:paraId="421B3ADC" w14:textId="7F4F611E" w:rsidR="002256B8" w:rsidRPr="002256B8" w:rsidRDefault="002256B8" w:rsidP="002256B8">
      <w:pPr>
        <w:tabs>
          <w:tab w:val="right" w:leader="dot" w:pos="9631"/>
        </w:tabs>
        <w:spacing w:after="0" w:line="360" w:lineRule="auto"/>
        <w:rPr>
          <w:rFonts w:ascii="Arial" w:eastAsia="Calibri" w:hAnsi="Arial" w:cs="Arial"/>
          <w:sz w:val="24"/>
          <w:szCs w:val="24"/>
        </w:rPr>
      </w:pPr>
      <w:r>
        <w:rPr>
          <w:rFonts w:ascii="Arial" w:eastAsia="Calibri" w:hAnsi="Arial" w:cs="Arial"/>
          <w:sz w:val="24"/>
          <w:szCs w:val="24"/>
        </w:rPr>
        <w:t xml:space="preserve">1) </w:t>
      </w:r>
      <w:r w:rsidRPr="002256B8">
        <w:rPr>
          <w:rFonts w:ascii="Arial" w:eastAsia="Calibri" w:hAnsi="Arial" w:cs="Arial"/>
          <w:sz w:val="24"/>
          <w:szCs w:val="24"/>
        </w:rPr>
        <w:t>заявление о необходимости следовать инструкциям производителя машины (если таковые имеются) по ориентации устройство в опоре;</w:t>
      </w:r>
    </w:p>
    <w:p w14:paraId="29ADD8E6" w14:textId="09E1993B" w:rsidR="002256B8" w:rsidRPr="002256B8" w:rsidRDefault="002256B8" w:rsidP="002256B8">
      <w:pPr>
        <w:tabs>
          <w:tab w:val="right" w:leader="dot" w:pos="9631"/>
        </w:tabs>
        <w:rPr>
          <w:rFonts w:ascii="Arial" w:hAnsi="Arial" w:cs="Arial"/>
          <w:sz w:val="24"/>
        </w:rPr>
      </w:pPr>
      <w:r>
        <w:rPr>
          <w:rFonts w:ascii="Arial" w:hAnsi="Arial" w:cs="Arial"/>
          <w:sz w:val="24"/>
        </w:rPr>
        <w:t xml:space="preserve">2) </w:t>
      </w:r>
      <w:r w:rsidRPr="002256B8">
        <w:rPr>
          <w:rFonts w:ascii="Arial" w:hAnsi="Arial" w:cs="Arial"/>
          <w:sz w:val="24"/>
        </w:rPr>
        <w:t>позиционирование соединения экстракорпорального контура и, при необходимости, позиционирование соединения трубок плазменного фильтрата;</w:t>
      </w:r>
    </w:p>
    <w:p w14:paraId="381E5DD5" w14:textId="148B66D2" w:rsidR="002256B8" w:rsidRPr="002256B8" w:rsidRDefault="002256B8" w:rsidP="002256B8">
      <w:pPr>
        <w:tabs>
          <w:tab w:val="right" w:leader="dot" w:pos="9631"/>
        </w:tabs>
        <w:spacing w:after="0" w:line="360" w:lineRule="auto"/>
        <w:rPr>
          <w:rFonts w:ascii="Arial" w:eastAsia="Calibri" w:hAnsi="Arial" w:cs="Arial"/>
          <w:sz w:val="24"/>
          <w:szCs w:val="24"/>
        </w:rPr>
      </w:pPr>
      <w:r>
        <w:rPr>
          <w:rFonts w:ascii="Arial" w:eastAsia="Calibri" w:hAnsi="Arial" w:cs="Arial"/>
          <w:sz w:val="24"/>
          <w:szCs w:val="24"/>
        </w:rPr>
        <w:t xml:space="preserve">3) </w:t>
      </w:r>
      <w:r w:rsidRPr="002256B8">
        <w:rPr>
          <w:rFonts w:ascii="Arial" w:eastAsia="Calibri" w:hAnsi="Arial" w:cs="Arial"/>
          <w:sz w:val="24"/>
          <w:szCs w:val="24"/>
        </w:rPr>
        <w:t>рекомендуемые процедуры грунтования, ополаскивания и завершения обработки;</w:t>
      </w:r>
    </w:p>
    <w:p w14:paraId="0CA5C706" w14:textId="0FAC32DF" w:rsidR="002256B8" w:rsidRPr="002256B8" w:rsidRDefault="002256B8" w:rsidP="00C9033B">
      <w:pPr>
        <w:tabs>
          <w:tab w:val="right" w:leader="dot" w:pos="9631"/>
        </w:tabs>
        <w:spacing w:after="0" w:line="360" w:lineRule="auto"/>
        <w:rPr>
          <w:rFonts w:ascii="Arial" w:eastAsia="Calibri" w:hAnsi="Arial" w:cs="Arial"/>
          <w:sz w:val="24"/>
          <w:szCs w:val="24"/>
        </w:rPr>
      </w:pPr>
      <w:r>
        <w:rPr>
          <w:rFonts w:ascii="Arial" w:eastAsia="Calibri" w:hAnsi="Arial" w:cs="Arial"/>
          <w:sz w:val="24"/>
          <w:szCs w:val="24"/>
        </w:rPr>
        <w:t xml:space="preserve">4) </w:t>
      </w:r>
      <w:r w:rsidRPr="002256B8">
        <w:rPr>
          <w:rFonts w:ascii="Arial" w:eastAsia="Calibri" w:hAnsi="Arial" w:cs="Arial"/>
          <w:sz w:val="24"/>
          <w:szCs w:val="24"/>
        </w:rPr>
        <w:t>направление кровотока, если применимо;</w:t>
      </w:r>
    </w:p>
    <w:p w14:paraId="4ED0E15C" w14:textId="2EEB6D01" w:rsidR="002256B8" w:rsidRPr="002256B8" w:rsidRDefault="002256B8" w:rsidP="002256B8">
      <w:pPr>
        <w:tabs>
          <w:tab w:val="right" w:leader="dot" w:pos="9631"/>
        </w:tabs>
        <w:rPr>
          <w:rFonts w:ascii="Arial" w:hAnsi="Arial" w:cs="Arial"/>
          <w:sz w:val="24"/>
        </w:rPr>
      </w:pPr>
      <w:r>
        <w:rPr>
          <w:rFonts w:ascii="Arial" w:hAnsi="Arial" w:cs="Arial"/>
          <w:sz w:val="24"/>
        </w:rPr>
        <w:lastRenderedPageBreak/>
        <w:t xml:space="preserve">5) </w:t>
      </w:r>
      <w:r w:rsidRPr="002256B8">
        <w:rPr>
          <w:rFonts w:ascii="Arial" w:hAnsi="Arial" w:cs="Arial"/>
          <w:sz w:val="24"/>
        </w:rPr>
        <w:t>типовая принципиальная схема;</w:t>
      </w:r>
    </w:p>
    <w:p w14:paraId="3E625865" w14:textId="65DB4572" w:rsidR="002256B8" w:rsidRDefault="002256B8" w:rsidP="002256B8">
      <w:pPr>
        <w:tabs>
          <w:tab w:val="right" w:leader="dot" w:pos="9631"/>
        </w:tabs>
        <w:rPr>
          <w:rFonts w:ascii="Arial" w:hAnsi="Arial" w:cs="Arial"/>
          <w:sz w:val="24"/>
        </w:rPr>
      </w:pPr>
      <w:r>
        <w:rPr>
          <w:rFonts w:ascii="Arial" w:hAnsi="Arial" w:cs="Arial"/>
          <w:sz w:val="24"/>
        </w:rPr>
        <w:t xml:space="preserve">6) </w:t>
      </w:r>
      <w:r w:rsidRPr="002256B8">
        <w:rPr>
          <w:rFonts w:ascii="Arial" w:hAnsi="Arial" w:cs="Arial"/>
          <w:sz w:val="24"/>
        </w:rPr>
        <w:t>необходимость применения антикоагулянтов и обязательство следовать предписаниям врача;</w:t>
      </w:r>
    </w:p>
    <w:p w14:paraId="5DE5E997" w14:textId="6A9D8E32" w:rsidR="002256B8" w:rsidRDefault="002256B8" w:rsidP="002256B8">
      <w:pPr>
        <w:tabs>
          <w:tab w:val="right" w:leader="dot" w:pos="9631"/>
        </w:tabs>
        <w:rPr>
          <w:rFonts w:ascii="Arial" w:hAnsi="Arial" w:cs="Arial"/>
          <w:sz w:val="24"/>
        </w:rPr>
      </w:pPr>
      <w:r>
        <w:rPr>
          <w:rFonts w:ascii="Arial" w:hAnsi="Arial" w:cs="Arial"/>
          <w:sz w:val="24"/>
        </w:rPr>
        <w:t xml:space="preserve">7) </w:t>
      </w:r>
      <w:r w:rsidRPr="002256B8">
        <w:rPr>
          <w:rFonts w:ascii="Arial" w:eastAsia="Calibri" w:hAnsi="Arial" w:cs="Arial"/>
          <w:sz w:val="24"/>
          <w:szCs w:val="24"/>
        </w:rPr>
        <w:t>подробная информация о любом необходимом вспомогательном оборудовании;</w:t>
      </w:r>
    </w:p>
    <w:p w14:paraId="583F29F5" w14:textId="77777777" w:rsidR="002256B8" w:rsidRPr="002256B8" w:rsidRDefault="002256B8" w:rsidP="002256B8">
      <w:pPr>
        <w:tabs>
          <w:tab w:val="right" w:leader="dot" w:pos="9631"/>
        </w:tabs>
        <w:rPr>
          <w:rFonts w:ascii="Arial" w:hAnsi="Arial" w:cs="Arial"/>
          <w:sz w:val="24"/>
        </w:rPr>
      </w:pPr>
      <w:r w:rsidRPr="002256B8">
        <w:rPr>
          <w:rFonts w:ascii="Arial" w:eastAsia="Calibri" w:hAnsi="Arial" w:cs="Arial"/>
          <w:sz w:val="24"/>
          <w:szCs w:val="24"/>
        </w:rPr>
        <w:t>г) предостережения и предупреждения:</w:t>
      </w:r>
    </w:p>
    <w:p w14:paraId="0A398F9F" w14:textId="715BD9AB" w:rsidR="002256B8" w:rsidRPr="002256B8" w:rsidRDefault="002256B8" w:rsidP="002256B8">
      <w:pPr>
        <w:tabs>
          <w:tab w:val="right" w:leader="dot" w:pos="9631"/>
        </w:tabs>
        <w:spacing w:after="0" w:line="360" w:lineRule="auto"/>
        <w:rPr>
          <w:rFonts w:ascii="Arial" w:eastAsia="Calibri" w:hAnsi="Arial" w:cs="Arial"/>
          <w:sz w:val="24"/>
          <w:szCs w:val="24"/>
        </w:rPr>
      </w:pPr>
      <w:r>
        <w:rPr>
          <w:rFonts w:ascii="Arial" w:eastAsia="Calibri" w:hAnsi="Arial" w:cs="Arial"/>
          <w:sz w:val="24"/>
          <w:szCs w:val="24"/>
        </w:rPr>
        <w:t xml:space="preserve">1) </w:t>
      </w:r>
      <w:r w:rsidRPr="002256B8">
        <w:rPr>
          <w:rFonts w:ascii="Arial" w:eastAsia="Calibri" w:hAnsi="Arial" w:cs="Arial"/>
          <w:sz w:val="24"/>
          <w:szCs w:val="24"/>
        </w:rPr>
        <w:t>предупреждение о том, что устройство следует использовать только для плазмофильтрации;</w:t>
      </w:r>
    </w:p>
    <w:p w14:paraId="5D4784A7" w14:textId="77777777" w:rsidR="002256B8" w:rsidRPr="002256B8" w:rsidRDefault="002256B8" w:rsidP="002256B8">
      <w:pPr>
        <w:pStyle w:val="afa"/>
        <w:numPr>
          <w:ilvl w:val="0"/>
          <w:numId w:val="38"/>
        </w:numPr>
        <w:tabs>
          <w:tab w:val="right" w:leader="dot" w:pos="9631"/>
        </w:tabs>
        <w:rPr>
          <w:rFonts w:ascii="Arial" w:hAnsi="Arial" w:cs="Arial"/>
          <w:sz w:val="24"/>
        </w:rPr>
      </w:pPr>
      <w:r w:rsidRPr="002256B8">
        <w:rPr>
          <w:rFonts w:ascii="Arial" w:hAnsi="Arial" w:cs="Arial"/>
          <w:sz w:val="24"/>
        </w:rPr>
        <w:t>ограничения по давлению, если таковые имеются;</w:t>
      </w:r>
    </w:p>
    <w:p w14:paraId="1BB8D5DC" w14:textId="77777777" w:rsidR="002256B8" w:rsidRPr="002256B8" w:rsidRDefault="002256B8" w:rsidP="002256B8">
      <w:pPr>
        <w:pStyle w:val="afa"/>
        <w:numPr>
          <w:ilvl w:val="0"/>
          <w:numId w:val="38"/>
        </w:numPr>
        <w:tabs>
          <w:tab w:val="right" w:leader="dot" w:pos="9631"/>
        </w:tabs>
        <w:rPr>
          <w:rFonts w:ascii="Arial" w:hAnsi="Arial" w:cs="Arial"/>
          <w:sz w:val="24"/>
        </w:rPr>
      </w:pPr>
      <w:r w:rsidRPr="002256B8">
        <w:rPr>
          <w:rFonts w:ascii="Arial" w:hAnsi="Arial" w:cs="Arial"/>
          <w:sz w:val="24"/>
        </w:rPr>
        <w:t>ограничения скорости кровотока, если таковые имеются;</w:t>
      </w:r>
    </w:p>
    <w:p w14:paraId="1CF10E93" w14:textId="77777777" w:rsidR="002256B8" w:rsidRPr="002256B8" w:rsidRDefault="002256B8" w:rsidP="002256B8">
      <w:pPr>
        <w:numPr>
          <w:ilvl w:val="0"/>
          <w:numId w:val="38"/>
        </w:numPr>
        <w:tabs>
          <w:tab w:val="right" w:leader="dot" w:pos="9631"/>
        </w:tabs>
        <w:spacing w:after="0" w:line="360" w:lineRule="auto"/>
        <w:rPr>
          <w:rFonts w:ascii="Arial" w:eastAsia="Calibri" w:hAnsi="Arial" w:cs="Arial"/>
          <w:sz w:val="24"/>
          <w:szCs w:val="24"/>
        </w:rPr>
      </w:pPr>
      <w:r w:rsidRPr="002256B8">
        <w:rPr>
          <w:rFonts w:ascii="Arial" w:eastAsia="Calibri" w:hAnsi="Arial" w:cs="Arial"/>
          <w:sz w:val="24"/>
          <w:szCs w:val="24"/>
        </w:rPr>
        <w:t xml:space="preserve">инструкции по промывке и заполнению устройства перед </w:t>
      </w:r>
      <w:r>
        <w:rPr>
          <w:rFonts w:ascii="Arial" w:eastAsia="Calibri" w:hAnsi="Arial" w:cs="Arial"/>
          <w:sz w:val="24"/>
          <w:szCs w:val="24"/>
        </w:rPr>
        <w:t>использованием;</w:t>
      </w:r>
    </w:p>
    <w:p w14:paraId="66C8D2F9" w14:textId="77777777" w:rsidR="002256B8" w:rsidRPr="002256B8" w:rsidRDefault="002256B8" w:rsidP="002256B8">
      <w:pPr>
        <w:numPr>
          <w:ilvl w:val="0"/>
          <w:numId w:val="38"/>
        </w:numPr>
        <w:tabs>
          <w:tab w:val="right" w:leader="dot" w:pos="9631"/>
        </w:tabs>
        <w:spacing w:after="0" w:line="360" w:lineRule="auto"/>
        <w:rPr>
          <w:rFonts w:ascii="Arial" w:eastAsia="Calibri" w:hAnsi="Arial" w:cs="Arial"/>
          <w:sz w:val="24"/>
          <w:szCs w:val="24"/>
        </w:rPr>
      </w:pPr>
      <w:r w:rsidRPr="002256B8">
        <w:rPr>
          <w:rFonts w:ascii="Arial" w:eastAsia="Calibri" w:hAnsi="Arial" w:cs="Arial"/>
          <w:sz w:val="24"/>
          <w:szCs w:val="24"/>
        </w:rPr>
        <w:t>необходимость использования какого-либо специального оборудования;</w:t>
      </w:r>
    </w:p>
    <w:p w14:paraId="415295CA" w14:textId="77777777" w:rsidR="002256B8" w:rsidRPr="002256B8" w:rsidRDefault="002256B8" w:rsidP="002256B8">
      <w:pPr>
        <w:numPr>
          <w:ilvl w:val="0"/>
          <w:numId w:val="38"/>
        </w:numPr>
        <w:tabs>
          <w:tab w:val="right" w:leader="dot" w:pos="9631"/>
        </w:tabs>
        <w:spacing w:after="0" w:line="360" w:lineRule="auto"/>
        <w:rPr>
          <w:rFonts w:ascii="Arial" w:eastAsia="Calibri" w:hAnsi="Arial" w:cs="Arial"/>
          <w:sz w:val="24"/>
          <w:szCs w:val="24"/>
        </w:rPr>
      </w:pPr>
      <w:r w:rsidRPr="002256B8">
        <w:rPr>
          <w:rFonts w:ascii="Arial" w:eastAsia="Calibri" w:hAnsi="Arial" w:cs="Arial"/>
          <w:sz w:val="24"/>
          <w:szCs w:val="24"/>
        </w:rPr>
        <w:t>список известных побочных реакций;</w:t>
      </w:r>
    </w:p>
    <w:p w14:paraId="18493F7A" w14:textId="77777777" w:rsidR="002256B8" w:rsidRPr="002256B8" w:rsidRDefault="002256B8" w:rsidP="002256B8">
      <w:pPr>
        <w:numPr>
          <w:ilvl w:val="0"/>
          <w:numId w:val="38"/>
        </w:numPr>
        <w:tabs>
          <w:tab w:val="right" w:leader="dot" w:pos="9631"/>
        </w:tabs>
        <w:spacing w:after="0" w:line="360" w:lineRule="auto"/>
        <w:rPr>
          <w:rFonts w:ascii="Arial" w:eastAsia="Calibri" w:hAnsi="Arial" w:cs="Arial"/>
          <w:sz w:val="24"/>
          <w:szCs w:val="24"/>
        </w:rPr>
      </w:pPr>
      <w:r w:rsidRPr="002256B8">
        <w:rPr>
          <w:rFonts w:ascii="Arial" w:eastAsia="Calibri" w:hAnsi="Arial" w:cs="Arial"/>
          <w:sz w:val="24"/>
          <w:szCs w:val="24"/>
        </w:rPr>
        <w:t>перечень общих и специальных противопоказаний, например: «Не рекомендуется для применения в педиатрии»;</w:t>
      </w:r>
    </w:p>
    <w:p w14:paraId="4D14DDAC" w14:textId="77777777" w:rsidR="002256B8" w:rsidRPr="002256B8" w:rsidRDefault="002256B8" w:rsidP="002256B8">
      <w:pPr>
        <w:numPr>
          <w:ilvl w:val="0"/>
          <w:numId w:val="38"/>
        </w:numPr>
        <w:tabs>
          <w:tab w:val="right" w:leader="dot" w:pos="9631"/>
        </w:tabs>
        <w:spacing w:after="0" w:line="360" w:lineRule="auto"/>
        <w:rPr>
          <w:rFonts w:ascii="Arial" w:eastAsia="Calibri" w:hAnsi="Arial" w:cs="Arial"/>
          <w:sz w:val="24"/>
          <w:szCs w:val="24"/>
        </w:rPr>
      </w:pPr>
      <w:r w:rsidRPr="002256B8">
        <w:rPr>
          <w:rFonts w:ascii="Arial" w:eastAsia="Calibri" w:hAnsi="Arial" w:cs="Arial"/>
          <w:sz w:val="24"/>
          <w:szCs w:val="24"/>
        </w:rPr>
        <w:t>соответствующие предупреждения об ухудшении производительности, если устройство используется ниже определенных значений расхода, ниже определенного давления или в определенных ориентациях (горизонтальных, вертикальных);</w:t>
      </w:r>
    </w:p>
    <w:p w14:paraId="3488EBB9" w14:textId="77777777" w:rsidR="002256B8" w:rsidRPr="002256B8" w:rsidRDefault="002256B8" w:rsidP="002256B8">
      <w:pPr>
        <w:tabs>
          <w:tab w:val="right" w:leader="dot" w:pos="9631"/>
        </w:tabs>
        <w:spacing w:after="0" w:line="360" w:lineRule="auto"/>
        <w:rPr>
          <w:rFonts w:ascii="Arial" w:eastAsia="Calibri" w:hAnsi="Arial" w:cs="Arial"/>
          <w:sz w:val="24"/>
          <w:szCs w:val="24"/>
        </w:rPr>
      </w:pPr>
      <w:r>
        <w:rPr>
          <w:rFonts w:ascii="Arial" w:eastAsia="Calibri" w:hAnsi="Arial" w:cs="Arial"/>
          <w:sz w:val="24"/>
          <w:szCs w:val="24"/>
        </w:rPr>
        <w:t xml:space="preserve">д) </w:t>
      </w:r>
      <w:r w:rsidRPr="002256B8">
        <w:rPr>
          <w:rFonts w:ascii="Arial" w:eastAsia="Calibri" w:hAnsi="Arial" w:cs="Arial"/>
          <w:sz w:val="24"/>
          <w:szCs w:val="24"/>
        </w:rPr>
        <w:t>идентификационный код производителя (например, номер по каталогу или номер модели) устройства;</w:t>
      </w:r>
    </w:p>
    <w:p w14:paraId="03C7E2B1" w14:textId="77777777" w:rsidR="002256B8" w:rsidRPr="002256B8" w:rsidRDefault="002256B8" w:rsidP="002256B8">
      <w:pPr>
        <w:tabs>
          <w:tab w:val="right" w:leader="dot" w:pos="9631"/>
        </w:tabs>
        <w:spacing w:after="0" w:line="360" w:lineRule="auto"/>
        <w:rPr>
          <w:rFonts w:ascii="Arial" w:eastAsia="Calibri" w:hAnsi="Arial" w:cs="Arial"/>
          <w:sz w:val="24"/>
          <w:szCs w:val="24"/>
        </w:rPr>
      </w:pPr>
      <w:r w:rsidRPr="002256B8">
        <w:rPr>
          <w:rFonts w:ascii="Arial" w:eastAsia="Calibri" w:hAnsi="Arial" w:cs="Arial"/>
          <w:sz w:val="24"/>
          <w:szCs w:val="24"/>
        </w:rPr>
        <w:t>е) заявление о стерильности и апирогенности; возможны три варианта:</w:t>
      </w:r>
    </w:p>
    <w:p w14:paraId="2650428B" w14:textId="77777777" w:rsidR="002256B8" w:rsidRPr="002256B8" w:rsidRDefault="002256B8" w:rsidP="002256B8">
      <w:pPr>
        <w:pStyle w:val="afa"/>
        <w:numPr>
          <w:ilvl w:val="0"/>
          <w:numId w:val="39"/>
        </w:numPr>
        <w:tabs>
          <w:tab w:val="right" w:leader="dot" w:pos="9631"/>
        </w:tabs>
        <w:rPr>
          <w:rFonts w:ascii="Arial" w:hAnsi="Arial" w:cs="Arial"/>
          <w:sz w:val="24"/>
        </w:rPr>
      </w:pPr>
      <w:r w:rsidRPr="002256B8">
        <w:rPr>
          <w:rFonts w:ascii="Arial" w:hAnsi="Arial" w:cs="Arial"/>
          <w:sz w:val="24"/>
        </w:rPr>
        <w:t>все содержимое упаковки стерильно и апирогенно;</w:t>
      </w:r>
    </w:p>
    <w:p w14:paraId="7015A8B5" w14:textId="77777777" w:rsidR="00CC5702" w:rsidRPr="00CC5702" w:rsidRDefault="00CC5702" w:rsidP="00CC5702">
      <w:pPr>
        <w:pStyle w:val="afa"/>
        <w:numPr>
          <w:ilvl w:val="0"/>
          <w:numId w:val="39"/>
        </w:numPr>
        <w:tabs>
          <w:tab w:val="right" w:leader="dot" w:pos="9631"/>
        </w:tabs>
        <w:rPr>
          <w:rFonts w:ascii="Arial" w:hAnsi="Arial" w:cs="Arial"/>
          <w:sz w:val="24"/>
        </w:rPr>
      </w:pPr>
      <w:r w:rsidRPr="00CC5702">
        <w:rPr>
          <w:rFonts w:ascii="Arial" w:hAnsi="Arial" w:cs="Arial"/>
          <w:sz w:val="24"/>
        </w:rPr>
        <w:t>жидкостные пути (кровь и фильтрат) стерильны и апирогенны;</w:t>
      </w:r>
    </w:p>
    <w:p w14:paraId="09F61C45" w14:textId="77777777" w:rsidR="00CC5702" w:rsidRPr="00CC5702" w:rsidRDefault="00CC5702" w:rsidP="00CC5702">
      <w:pPr>
        <w:pStyle w:val="afa"/>
        <w:numPr>
          <w:ilvl w:val="0"/>
          <w:numId w:val="39"/>
        </w:numPr>
        <w:tabs>
          <w:tab w:val="right" w:leader="dot" w:pos="9631"/>
        </w:tabs>
        <w:rPr>
          <w:rFonts w:ascii="Arial" w:hAnsi="Arial" w:cs="Arial"/>
          <w:sz w:val="24"/>
        </w:rPr>
      </w:pPr>
      <w:r w:rsidRPr="00CC5702">
        <w:rPr>
          <w:rFonts w:ascii="Arial" w:hAnsi="Arial" w:cs="Arial"/>
          <w:sz w:val="24"/>
        </w:rPr>
        <w:t xml:space="preserve">только кровеносный путь стерилен и апирогенен; ж) метод стерилизации; </w:t>
      </w:r>
    </w:p>
    <w:p w14:paraId="41A747ED" w14:textId="77777777" w:rsidR="00CC5702" w:rsidRPr="00CC5702" w:rsidRDefault="00CC5702" w:rsidP="00CC5702">
      <w:pPr>
        <w:tabs>
          <w:tab w:val="right" w:leader="dot" w:pos="9631"/>
        </w:tabs>
        <w:spacing w:after="0" w:line="360" w:lineRule="auto"/>
        <w:rPr>
          <w:rFonts w:ascii="Arial" w:eastAsia="Calibri" w:hAnsi="Arial" w:cs="Arial"/>
          <w:sz w:val="24"/>
          <w:szCs w:val="24"/>
        </w:rPr>
      </w:pPr>
      <w:r>
        <w:rPr>
          <w:rFonts w:ascii="Arial" w:eastAsia="Calibri" w:hAnsi="Arial" w:cs="Arial"/>
          <w:sz w:val="24"/>
          <w:szCs w:val="24"/>
        </w:rPr>
        <w:t xml:space="preserve">ж) </w:t>
      </w:r>
      <w:r w:rsidRPr="00CC5702">
        <w:rPr>
          <w:rFonts w:ascii="Arial" w:eastAsia="Calibri" w:hAnsi="Arial" w:cs="Arial"/>
          <w:sz w:val="24"/>
          <w:szCs w:val="24"/>
        </w:rPr>
        <w:t>заявление о однократном использовании;</w:t>
      </w:r>
    </w:p>
    <w:p w14:paraId="497F262A" w14:textId="77777777" w:rsidR="00CC5702" w:rsidRPr="00CC5702" w:rsidRDefault="00CC5702" w:rsidP="00CC5702">
      <w:pPr>
        <w:tabs>
          <w:tab w:val="right" w:leader="dot" w:pos="9631"/>
        </w:tabs>
        <w:spacing w:after="0" w:line="360" w:lineRule="auto"/>
        <w:rPr>
          <w:rFonts w:ascii="Arial" w:eastAsia="Calibri" w:hAnsi="Arial" w:cs="Arial"/>
          <w:sz w:val="24"/>
          <w:szCs w:val="24"/>
        </w:rPr>
      </w:pPr>
      <w:r>
        <w:rPr>
          <w:rFonts w:ascii="Arial" w:eastAsia="Calibri" w:hAnsi="Arial" w:cs="Arial"/>
          <w:sz w:val="24"/>
          <w:szCs w:val="24"/>
        </w:rPr>
        <w:t xml:space="preserve">з) </w:t>
      </w:r>
      <w:r w:rsidRPr="00CC5702">
        <w:rPr>
          <w:rFonts w:ascii="Arial" w:eastAsia="Calibri" w:hAnsi="Arial" w:cs="Arial"/>
          <w:sz w:val="24"/>
          <w:szCs w:val="24"/>
        </w:rPr>
        <w:t>данные о производительности устройства, включая, помимо прочего:</w:t>
      </w:r>
    </w:p>
    <w:p w14:paraId="2DE7F5A5" w14:textId="77777777" w:rsidR="00CC5702" w:rsidRPr="00CC5702" w:rsidRDefault="00CC5702" w:rsidP="00CC5702">
      <w:pPr>
        <w:tabs>
          <w:tab w:val="right" w:leader="dot" w:pos="9631"/>
        </w:tabs>
        <w:rPr>
          <w:rFonts w:ascii="Arial" w:hAnsi="Arial" w:cs="Arial"/>
          <w:sz w:val="24"/>
        </w:rPr>
      </w:pPr>
      <w:r>
        <w:rPr>
          <w:rFonts w:ascii="Arial" w:hAnsi="Arial" w:cs="Arial"/>
          <w:sz w:val="24"/>
        </w:rPr>
        <w:t xml:space="preserve">     1) </w:t>
      </w:r>
      <w:r w:rsidRPr="00CC5702">
        <w:rPr>
          <w:rFonts w:ascii="Arial" w:hAnsi="Arial" w:cs="Arial"/>
          <w:sz w:val="24"/>
        </w:rPr>
        <w:t>площадь поверхности устройства;</w:t>
      </w:r>
    </w:p>
    <w:p w14:paraId="36C7935C" w14:textId="77777777" w:rsidR="00CC5702" w:rsidRPr="00CC5702" w:rsidRDefault="00CC5702" w:rsidP="00CC5702">
      <w:pPr>
        <w:tabs>
          <w:tab w:val="right" w:leader="dot" w:pos="9631"/>
        </w:tabs>
        <w:spacing w:after="0" w:line="360" w:lineRule="auto"/>
        <w:ind w:firstLine="510"/>
        <w:rPr>
          <w:rFonts w:ascii="Arial" w:eastAsia="Calibri" w:hAnsi="Arial" w:cs="Arial"/>
          <w:sz w:val="24"/>
          <w:szCs w:val="24"/>
        </w:rPr>
      </w:pPr>
    </w:p>
    <w:p w14:paraId="216CF0CA" w14:textId="77777777" w:rsidR="00CC5702" w:rsidRPr="00CC5702" w:rsidRDefault="00CC5702" w:rsidP="00CC5702">
      <w:pPr>
        <w:pStyle w:val="afa"/>
        <w:numPr>
          <w:ilvl w:val="0"/>
          <w:numId w:val="41"/>
        </w:numPr>
        <w:tabs>
          <w:tab w:val="right" w:leader="dot" w:pos="9631"/>
        </w:tabs>
        <w:rPr>
          <w:rFonts w:ascii="Arial" w:hAnsi="Arial" w:cs="Arial"/>
          <w:sz w:val="24"/>
        </w:rPr>
      </w:pPr>
      <w:r w:rsidRPr="00CC5702">
        <w:rPr>
          <w:rFonts w:ascii="Arial" w:hAnsi="Arial" w:cs="Arial"/>
          <w:sz w:val="24"/>
        </w:rPr>
        <w:t>скорости фильтрации плазмы при указанных скоростях кровотока и трансмембранных давлениях;</w:t>
      </w:r>
    </w:p>
    <w:p w14:paraId="6B5E29FB" w14:textId="77777777" w:rsidR="00CC5702" w:rsidRPr="00CC5702" w:rsidRDefault="00CC5702" w:rsidP="00C9033B">
      <w:pPr>
        <w:tabs>
          <w:tab w:val="right" w:leader="dot" w:pos="9631"/>
        </w:tabs>
        <w:spacing w:after="0" w:line="360" w:lineRule="auto"/>
        <w:rPr>
          <w:rFonts w:ascii="Arial" w:eastAsia="Calibri" w:hAnsi="Arial" w:cs="Arial"/>
          <w:sz w:val="24"/>
          <w:szCs w:val="24"/>
        </w:rPr>
      </w:pPr>
    </w:p>
    <w:p w14:paraId="167D6FA8" w14:textId="77777777" w:rsidR="00CC5702" w:rsidRPr="00CC5702" w:rsidRDefault="00CC5702" w:rsidP="00CC5702">
      <w:pPr>
        <w:pStyle w:val="afa"/>
        <w:numPr>
          <w:ilvl w:val="0"/>
          <w:numId w:val="41"/>
        </w:numPr>
        <w:tabs>
          <w:tab w:val="right" w:leader="dot" w:pos="9631"/>
        </w:tabs>
        <w:rPr>
          <w:rFonts w:ascii="Arial" w:hAnsi="Arial" w:cs="Arial"/>
          <w:sz w:val="24"/>
        </w:rPr>
      </w:pPr>
      <w:r w:rsidRPr="00CC5702">
        <w:rPr>
          <w:rFonts w:ascii="Arial" w:hAnsi="Arial" w:cs="Arial"/>
          <w:sz w:val="24"/>
        </w:rPr>
        <w:t>коэффициент просеивания для альбумина, IgG, IgM и апоB (или ЛПНП);</w:t>
      </w:r>
    </w:p>
    <w:p w14:paraId="6531420B" w14:textId="77777777" w:rsidR="00CC5702" w:rsidRPr="00CC5702" w:rsidRDefault="00CC5702" w:rsidP="00CC5702">
      <w:pPr>
        <w:pStyle w:val="afa"/>
        <w:numPr>
          <w:ilvl w:val="0"/>
          <w:numId w:val="41"/>
        </w:numPr>
        <w:tabs>
          <w:tab w:val="right" w:leader="dot" w:pos="9631"/>
        </w:tabs>
        <w:rPr>
          <w:rFonts w:ascii="Arial" w:hAnsi="Arial" w:cs="Arial"/>
          <w:sz w:val="24"/>
        </w:rPr>
      </w:pPr>
      <w:r w:rsidRPr="00CC5702">
        <w:rPr>
          <w:rFonts w:ascii="Arial" w:hAnsi="Arial" w:cs="Arial"/>
          <w:sz w:val="24"/>
        </w:rPr>
        <w:t>падение давления в кровеносном русле;</w:t>
      </w:r>
    </w:p>
    <w:p w14:paraId="2DBF7AD0" w14:textId="77777777" w:rsidR="00CC5702" w:rsidRPr="00CC5702" w:rsidRDefault="00CC5702" w:rsidP="00CC5702">
      <w:pPr>
        <w:pStyle w:val="afa"/>
        <w:numPr>
          <w:ilvl w:val="0"/>
          <w:numId w:val="41"/>
        </w:numPr>
        <w:tabs>
          <w:tab w:val="right" w:leader="dot" w:pos="9631"/>
        </w:tabs>
        <w:rPr>
          <w:rFonts w:ascii="Arial" w:hAnsi="Arial" w:cs="Arial"/>
          <w:sz w:val="24"/>
        </w:rPr>
      </w:pPr>
      <w:r w:rsidRPr="00CC5702">
        <w:rPr>
          <w:rFonts w:ascii="Arial" w:hAnsi="Arial" w:cs="Arial"/>
          <w:sz w:val="24"/>
        </w:rPr>
        <w:t>объем кровяного отсека;</w:t>
      </w:r>
    </w:p>
    <w:p w14:paraId="25D736BC" w14:textId="77777777" w:rsidR="00CC5702" w:rsidRPr="00CC5702" w:rsidRDefault="00CC5702" w:rsidP="00CC5702">
      <w:pPr>
        <w:pStyle w:val="afa"/>
        <w:numPr>
          <w:ilvl w:val="0"/>
          <w:numId w:val="41"/>
        </w:numPr>
        <w:tabs>
          <w:tab w:val="right" w:leader="dot" w:pos="9631"/>
        </w:tabs>
        <w:rPr>
          <w:rFonts w:ascii="Arial" w:hAnsi="Arial" w:cs="Arial"/>
          <w:sz w:val="24"/>
        </w:rPr>
      </w:pPr>
      <w:r w:rsidRPr="00CC5702">
        <w:rPr>
          <w:rFonts w:ascii="Arial" w:hAnsi="Arial" w:cs="Arial"/>
          <w:sz w:val="24"/>
        </w:rPr>
        <w:t>гемолитические характеристики при оценке в соответствии с 5.6.6;</w:t>
      </w:r>
    </w:p>
    <w:p w14:paraId="4C5B947A" w14:textId="77777777" w:rsidR="00CC5702" w:rsidRPr="00CC5702" w:rsidRDefault="00CC5702" w:rsidP="00CC5702">
      <w:pPr>
        <w:pStyle w:val="afa"/>
        <w:numPr>
          <w:ilvl w:val="0"/>
          <w:numId w:val="41"/>
        </w:numPr>
        <w:tabs>
          <w:tab w:val="right" w:leader="dot" w:pos="9631"/>
        </w:tabs>
        <w:rPr>
          <w:rFonts w:ascii="Arial" w:hAnsi="Arial" w:cs="Arial"/>
          <w:sz w:val="24"/>
        </w:rPr>
      </w:pPr>
      <w:r w:rsidRPr="00CC5702">
        <w:rPr>
          <w:rFonts w:ascii="Arial" w:hAnsi="Arial" w:cs="Arial"/>
          <w:sz w:val="24"/>
        </w:rPr>
        <w:lastRenderedPageBreak/>
        <w:t>заявление с указанием методов и условий, использованных для установления производительности характеристики;</w:t>
      </w:r>
    </w:p>
    <w:p w14:paraId="705BDF6A" w14:textId="77777777" w:rsidR="00CC5702" w:rsidRDefault="00CC5702" w:rsidP="00CC5702">
      <w:pPr>
        <w:pStyle w:val="afa"/>
        <w:numPr>
          <w:ilvl w:val="0"/>
          <w:numId w:val="41"/>
        </w:numPr>
        <w:tabs>
          <w:tab w:val="right" w:leader="dot" w:pos="9631"/>
        </w:tabs>
        <w:rPr>
          <w:rFonts w:ascii="Arial" w:hAnsi="Arial" w:cs="Arial"/>
          <w:sz w:val="24"/>
        </w:rPr>
      </w:pPr>
      <w:r w:rsidRPr="00CC5702">
        <w:rPr>
          <w:rFonts w:ascii="Arial" w:hAnsi="Arial" w:cs="Arial"/>
          <w:sz w:val="24"/>
        </w:rPr>
        <w:t>заявление, если это уместно, о том, что производительность может изменяться в зависимости от продолжительности наблюдения; где это возможно, информация, относящаяся к данным о производительности, должна быть представлена как в табличной форме, так и с использованием графиков достаточного размера, поз</w:t>
      </w:r>
      <w:r>
        <w:rPr>
          <w:rFonts w:ascii="Arial" w:hAnsi="Arial" w:cs="Arial"/>
          <w:sz w:val="24"/>
        </w:rPr>
        <w:t>воляющих интерполировать данные;</w:t>
      </w:r>
    </w:p>
    <w:p w14:paraId="0F96D035" w14:textId="77777777" w:rsidR="00CC5702" w:rsidRPr="00CC5702" w:rsidRDefault="00CC5702" w:rsidP="00CC5702">
      <w:pPr>
        <w:tabs>
          <w:tab w:val="right" w:leader="dot" w:pos="9631"/>
        </w:tabs>
        <w:rPr>
          <w:rFonts w:ascii="Arial" w:hAnsi="Arial" w:cs="Arial"/>
          <w:sz w:val="24"/>
        </w:rPr>
      </w:pPr>
      <w:r>
        <w:rPr>
          <w:rFonts w:ascii="Arial" w:hAnsi="Arial" w:cs="Arial"/>
          <w:sz w:val="24"/>
        </w:rPr>
        <w:t xml:space="preserve">и) </w:t>
      </w:r>
      <w:r w:rsidRPr="00CC5702">
        <w:rPr>
          <w:rFonts w:ascii="Arial" w:hAnsi="Arial" w:cs="Arial"/>
          <w:sz w:val="24"/>
        </w:rPr>
        <w:t>общее наименование и, если применимо, фирменное наименование мембраны;</w:t>
      </w:r>
    </w:p>
    <w:p w14:paraId="27BE4DE8" w14:textId="77777777" w:rsidR="00CC5702" w:rsidRPr="00CC5702" w:rsidRDefault="00CC5702" w:rsidP="00CC5702">
      <w:pPr>
        <w:tabs>
          <w:tab w:val="right" w:leader="dot" w:pos="9631"/>
        </w:tabs>
        <w:spacing w:after="0" w:line="360" w:lineRule="auto"/>
        <w:ind w:firstLine="510"/>
        <w:rPr>
          <w:rFonts w:ascii="Arial" w:eastAsia="Calibri" w:hAnsi="Arial" w:cs="Arial"/>
          <w:sz w:val="24"/>
          <w:szCs w:val="24"/>
        </w:rPr>
      </w:pPr>
    </w:p>
    <w:p w14:paraId="4ABF9027" w14:textId="77777777" w:rsidR="00CC5702" w:rsidRPr="00CC5702" w:rsidRDefault="00CC5702" w:rsidP="00CC5702">
      <w:pPr>
        <w:tabs>
          <w:tab w:val="right" w:leader="dot" w:pos="9631"/>
        </w:tabs>
        <w:spacing w:after="0" w:line="360" w:lineRule="auto"/>
        <w:ind w:firstLine="510"/>
        <w:rPr>
          <w:rFonts w:ascii="Arial" w:eastAsia="Calibri" w:hAnsi="Arial" w:cs="Arial"/>
          <w:sz w:val="24"/>
          <w:szCs w:val="24"/>
        </w:rPr>
      </w:pPr>
      <w:r>
        <w:rPr>
          <w:rFonts w:ascii="Arial" w:eastAsia="Calibri" w:hAnsi="Arial" w:cs="Arial"/>
          <w:sz w:val="24"/>
          <w:szCs w:val="24"/>
        </w:rPr>
        <w:t xml:space="preserve">Примечания - </w:t>
      </w:r>
      <w:r w:rsidRPr="00CC5702">
        <w:rPr>
          <w:rFonts w:ascii="Arial" w:eastAsia="Calibri" w:hAnsi="Arial" w:cs="Arial"/>
          <w:sz w:val="24"/>
          <w:szCs w:val="24"/>
        </w:rPr>
        <w:t xml:space="preserve"> Общее название мембраны должно включать полное химическое название материала мембраны.</w:t>
      </w:r>
    </w:p>
    <w:p w14:paraId="3209FDF6" w14:textId="77777777" w:rsidR="00CC5702" w:rsidRPr="00CC5702" w:rsidRDefault="00CC5702" w:rsidP="00CC5702">
      <w:pPr>
        <w:tabs>
          <w:tab w:val="right" w:leader="dot" w:pos="9631"/>
        </w:tabs>
        <w:spacing w:after="0" w:line="360" w:lineRule="auto"/>
        <w:rPr>
          <w:rFonts w:ascii="Arial" w:eastAsia="Calibri" w:hAnsi="Arial" w:cs="Arial"/>
          <w:sz w:val="24"/>
          <w:szCs w:val="24"/>
        </w:rPr>
      </w:pPr>
      <w:r>
        <w:rPr>
          <w:rFonts w:ascii="Arial" w:eastAsia="Calibri" w:hAnsi="Arial" w:cs="Arial"/>
          <w:sz w:val="24"/>
          <w:szCs w:val="24"/>
        </w:rPr>
        <w:t xml:space="preserve"> к) </w:t>
      </w:r>
      <w:r w:rsidRPr="00CC5702">
        <w:rPr>
          <w:rFonts w:ascii="Arial" w:eastAsia="Calibri" w:hAnsi="Arial" w:cs="Arial"/>
          <w:sz w:val="24"/>
          <w:szCs w:val="24"/>
        </w:rPr>
        <w:t>общее описание устройства;</w:t>
      </w:r>
    </w:p>
    <w:p w14:paraId="44609F62" w14:textId="77777777" w:rsidR="00CC5702" w:rsidRPr="00CC5702" w:rsidRDefault="00CC5702" w:rsidP="00CC5702">
      <w:pPr>
        <w:tabs>
          <w:tab w:val="right" w:leader="dot" w:pos="9631"/>
        </w:tabs>
        <w:spacing w:after="0" w:line="360" w:lineRule="auto"/>
        <w:rPr>
          <w:rFonts w:ascii="Arial" w:eastAsia="Calibri" w:hAnsi="Arial" w:cs="Arial"/>
          <w:sz w:val="24"/>
          <w:szCs w:val="24"/>
        </w:rPr>
      </w:pPr>
      <w:r>
        <w:rPr>
          <w:rFonts w:ascii="Arial" w:eastAsia="Calibri" w:hAnsi="Arial" w:cs="Arial"/>
          <w:sz w:val="24"/>
          <w:szCs w:val="24"/>
        </w:rPr>
        <w:t xml:space="preserve"> л) </w:t>
      </w:r>
      <w:r w:rsidRPr="00CC5702">
        <w:rPr>
          <w:rFonts w:ascii="Arial" w:eastAsia="Calibri" w:hAnsi="Arial" w:cs="Arial"/>
          <w:sz w:val="24"/>
          <w:szCs w:val="24"/>
        </w:rPr>
        <w:t>разъемы, рекомендуемые для подключения к фильтрующему разъему прибора;</w:t>
      </w:r>
    </w:p>
    <w:p w14:paraId="49CF4459" w14:textId="77777777" w:rsidR="00CC5702" w:rsidRPr="00CC5702" w:rsidRDefault="00CC5702" w:rsidP="00CC5702">
      <w:pPr>
        <w:tabs>
          <w:tab w:val="right" w:leader="dot" w:pos="9631"/>
        </w:tabs>
        <w:spacing w:after="0" w:line="360" w:lineRule="auto"/>
        <w:rPr>
          <w:rFonts w:ascii="Arial" w:eastAsia="Calibri" w:hAnsi="Arial" w:cs="Arial"/>
          <w:sz w:val="24"/>
          <w:szCs w:val="24"/>
        </w:rPr>
      </w:pPr>
      <w:r>
        <w:rPr>
          <w:rFonts w:ascii="Arial" w:eastAsia="Calibri" w:hAnsi="Arial" w:cs="Arial"/>
          <w:sz w:val="24"/>
          <w:szCs w:val="24"/>
        </w:rPr>
        <w:t xml:space="preserve"> м)</w:t>
      </w:r>
      <w:r w:rsidRPr="00CC5702">
        <w:rPr>
          <w:rFonts w:ascii="Arial" w:eastAsia="Calibri" w:hAnsi="Arial" w:cs="Arial"/>
          <w:sz w:val="24"/>
          <w:szCs w:val="24"/>
        </w:rPr>
        <w:t xml:space="preserve"> если соединители отсека для крови не соответствуют показанным на рисунке 1, необходимо указать тип соединителей для трубок крови, совместимых с устройством;</w:t>
      </w:r>
    </w:p>
    <w:p w14:paraId="2F7DEAB1" w14:textId="77777777" w:rsidR="00CC5702" w:rsidRPr="00CC5702" w:rsidRDefault="00CC5702" w:rsidP="00CC5702">
      <w:pPr>
        <w:tabs>
          <w:tab w:val="right" w:leader="dot" w:pos="9631"/>
        </w:tabs>
        <w:spacing w:after="0" w:line="360" w:lineRule="auto"/>
        <w:rPr>
          <w:rFonts w:ascii="Arial" w:eastAsia="Calibri" w:hAnsi="Arial" w:cs="Arial"/>
          <w:sz w:val="24"/>
          <w:szCs w:val="24"/>
        </w:rPr>
      </w:pPr>
      <w:r w:rsidRPr="00CC5702">
        <w:rPr>
          <w:rFonts w:ascii="Arial" w:eastAsia="Calibri" w:hAnsi="Arial" w:cs="Arial"/>
          <w:sz w:val="24"/>
          <w:szCs w:val="24"/>
        </w:rPr>
        <w:t>н) общие наименования материалов конструкции устройства, предназначенного для прямого или косвенного контакта с кровью;</w:t>
      </w:r>
    </w:p>
    <w:p w14:paraId="0CA15269" w14:textId="77777777" w:rsidR="00CC5702" w:rsidRPr="00CC5702" w:rsidRDefault="00CC5702" w:rsidP="00CC5702">
      <w:pPr>
        <w:tabs>
          <w:tab w:val="right" w:leader="dot" w:pos="9631"/>
        </w:tabs>
        <w:spacing w:after="0" w:line="360" w:lineRule="auto"/>
        <w:ind w:firstLine="510"/>
        <w:rPr>
          <w:rFonts w:ascii="Arial" w:eastAsia="Calibri" w:hAnsi="Arial" w:cs="Arial"/>
          <w:sz w:val="24"/>
          <w:szCs w:val="24"/>
        </w:rPr>
      </w:pPr>
    </w:p>
    <w:p w14:paraId="23E32BE9" w14:textId="77777777" w:rsidR="00CC5702" w:rsidRPr="00CC5702" w:rsidRDefault="00CC5702" w:rsidP="00CC5702">
      <w:pPr>
        <w:tabs>
          <w:tab w:val="right" w:leader="dot" w:pos="9631"/>
        </w:tabs>
        <w:spacing w:after="0" w:line="360" w:lineRule="auto"/>
        <w:ind w:firstLine="510"/>
        <w:rPr>
          <w:rFonts w:ascii="Arial" w:eastAsia="Calibri" w:hAnsi="Arial" w:cs="Arial"/>
          <w:sz w:val="24"/>
          <w:szCs w:val="24"/>
        </w:rPr>
      </w:pPr>
      <w:r>
        <w:rPr>
          <w:rFonts w:ascii="Arial" w:eastAsia="Calibri" w:hAnsi="Arial" w:cs="Arial"/>
          <w:sz w:val="24"/>
          <w:szCs w:val="24"/>
        </w:rPr>
        <w:t>П</w:t>
      </w:r>
      <w:r w:rsidR="00731BC0">
        <w:rPr>
          <w:rFonts w:ascii="Arial" w:eastAsia="Calibri" w:hAnsi="Arial" w:cs="Arial"/>
          <w:sz w:val="24"/>
          <w:szCs w:val="24"/>
        </w:rPr>
        <w:t xml:space="preserve">римечание - </w:t>
      </w:r>
      <w:r w:rsidRPr="00CC5702">
        <w:rPr>
          <w:rFonts w:ascii="Arial" w:eastAsia="Calibri" w:hAnsi="Arial" w:cs="Arial"/>
          <w:sz w:val="24"/>
          <w:szCs w:val="24"/>
        </w:rPr>
        <w:t xml:space="preserve"> Если существуют символы, указанные в стандарте ISO 7000 или ISO 15223-1, или в обоих стандартах, их можно использовать в качестве альтернативы.</w:t>
      </w:r>
    </w:p>
    <w:p w14:paraId="5D185219" w14:textId="77777777" w:rsidR="00CC5702" w:rsidRPr="00CC5702" w:rsidRDefault="00CC5702" w:rsidP="00CC5702">
      <w:pPr>
        <w:tabs>
          <w:tab w:val="right" w:leader="dot" w:pos="9631"/>
        </w:tabs>
        <w:spacing w:after="0" w:line="360" w:lineRule="auto"/>
        <w:ind w:firstLine="510"/>
        <w:rPr>
          <w:rFonts w:ascii="Arial" w:eastAsia="Calibri" w:hAnsi="Arial" w:cs="Arial"/>
          <w:sz w:val="24"/>
          <w:szCs w:val="24"/>
        </w:rPr>
      </w:pPr>
    </w:p>
    <w:p w14:paraId="09127BBA" w14:textId="77777777" w:rsidR="00CC5702" w:rsidRPr="00CC5702" w:rsidRDefault="00CC5702" w:rsidP="00731BC0">
      <w:pPr>
        <w:tabs>
          <w:tab w:val="right" w:leader="dot" w:pos="9631"/>
        </w:tabs>
        <w:spacing w:after="0" w:line="360" w:lineRule="auto"/>
        <w:rPr>
          <w:rFonts w:ascii="Arial" w:eastAsia="Calibri" w:hAnsi="Arial" w:cs="Arial"/>
          <w:sz w:val="24"/>
          <w:szCs w:val="24"/>
        </w:rPr>
      </w:pPr>
      <w:r w:rsidRPr="00CC5702">
        <w:rPr>
          <w:rFonts w:ascii="Arial" w:eastAsia="Calibri" w:hAnsi="Arial" w:cs="Arial"/>
          <w:sz w:val="24"/>
          <w:szCs w:val="24"/>
        </w:rPr>
        <w:t>о) заявление «Не используйте устройство, если упаковка повреждена или защитные колпачки не установлены».</w:t>
      </w:r>
    </w:p>
    <w:p w14:paraId="25213E9A" w14:textId="77777777" w:rsidR="00731BC0" w:rsidRPr="00C9033B" w:rsidRDefault="00731BC0" w:rsidP="00C9033B">
      <w:pPr>
        <w:tabs>
          <w:tab w:val="right" w:leader="dot" w:pos="9631"/>
        </w:tabs>
        <w:rPr>
          <w:rFonts w:ascii="Arial" w:hAnsi="Arial" w:cs="Arial"/>
          <w:sz w:val="24"/>
        </w:rPr>
      </w:pPr>
    </w:p>
    <w:p w14:paraId="076B5DFC" w14:textId="77777777" w:rsidR="00731BC0" w:rsidRPr="00127CC0" w:rsidRDefault="00731BC0" w:rsidP="00731BC0">
      <w:pPr>
        <w:tabs>
          <w:tab w:val="right" w:leader="dot" w:pos="9631"/>
        </w:tabs>
        <w:ind w:left="583"/>
        <w:rPr>
          <w:rFonts w:ascii="Arial" w:hAnsi="Arial" w:cs="Arial"/>
          <w:b/>
          <w:sz w:val="24"/>
        </w:rPr>
      </w:pPr>
      <w:r w:rsidRPr="00127CC0">
        <w:rPr>
          <w:rFonts w:ascii="Arial" w:hAnsi="Arial" w:cs="Arial"/>
          <w:b/>
          <w:sz w:val="24"/>
        </w:rPr>
        <w:t>7 Упаковка</w:t>
      </w:r>
    </w:p>
    <w:p w14:paraId="3D013D53" w14:textId="77777777" w:rsidR="00731BC0" w:rsidRPr="00731BC0" w:rsidRDefault="00731BC0" w:rsidP="00731BC0">
      <w:pPr>
        <w:tabs>
          <w:tab w:val="right" w:leader="dot" w:pos="9631"/>
        </w:tabs>
        <w:spacing w:after="0" w:line="360" w:lineRule="auto"/>
        <w:ind w:firstLine="510"/>
        <w:rPr>
          <w:rFonts w:ascii="Arial" w:eastAsia="Calibri" w:hAnsi="Arial" w:cs="Arial"/>
          <w:sz w:val="24"/>
          <w:szCs w:val="24"/>
        </w:rPr>
      </w:pPr>
      <w:r w:rsidRPr="00731BC0">
        <w:rPr>
          <w:rFonts w:ascii="Arial" w:eastAsia="Calibri" w:hAnsi="Arial" w:cs="Arial"/>
          <w:sz w:val="24"/>
          <w:szCs w:val="24"/>
        </w:rPr>
        <w:t>Упаковка должна соответствовать требованиям стандартов ISO 11607-1 и ISO 11607-2.</w:t>
      </w:r>
    </w:p>
    <w:p w14:paraId="739A7C81" w14:textId="549768CA" w:rsidR="00CC5702" w:rsidRDefault="00731BC0" w:rsidP="00A11C51">
      <w:pPr>
        <w:pageBreakBefore/>
        <w:tabs>
          <w:tab w:val="right" w:leader="dot" w:pos="9631"/>
        </w:tabs>
        <w:spacing w:after="0" w:line="360" w:lineRule="auto"/>
        <w:jc w:val="center"/>
        <w:rPr>
          <w:rFonts w:ascii="Arial" w:eastAsia="Calibri" w:hAnsi="Arial" w:cs="Arial"/>
          <w:b/>
          <w:sz w:val="24"/>
          <w:szCs w:val="24"/>
        </w:rPr>
      </w:pPr>
      <w:r>
        <w:rPr>
          <w:rFonts w:ascii="Arial" w:eastAsia="Calibri" w:hAnsi="Arial" w:cs="Arial"/>
          <w:b/>
          <w:sz w:val="24"/>
          <w:szCs w:val="24"/>
        </w:rPr>
        <w:lastRenderedPageBreak/>
        <w:t>Библиография</w:t>
      </w:r>
    </w:p>
    <w:p w14:paraId="4F9BF648" w14:textId="77777777" w:rsidR="00A11C51" w:rsidRDefault="00A11C51" w:rsidP="00A11C51">
      <w:pPr>
        <w:tabs>
          <w:tab w:val="right" w:leader="dot" w:pos="9631"/>
        </w:tabs>
        <w:spacing w:after="0" w:line="360" w:lineRule="auto"/>
        <w:jc w:val="center"/>
        <w:rPr>
          <w:rFonts w:ascii="Arial" w:eastAsia="Calibri" w:hAnsi="Arial" w:cs="Arial"/>
          <w:b/>
          <w:sz w:val="24"/>
          <w:szCs w:val="24"/>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5"/>
        <w:gridCol w:w="519"/>
        <w:gridCol w:w="8221"/>
      </w:tblGrid>
      <w:tr w:rsidR="00C9033B" w:rsidRPr="00EC4DC7" w14:paraId="0C81A3D2" w14:textId="77777777" w:rsidTr="00127CC0">
        <w:tc>
          <w:tcPr>
            <w:tcW w:w="615" w:type="dxa"/>
            <w:hideMark/>
          </w:tcPr>
          <w:p w14:paraId="08A75B86" w14:textId="77777777" w:rsidR="00C9033B" w:rsidRPr="00557411" w:rsidRDefault="00C9033B" w:rsidP="00127CC0">
            <w:pPr>
              <w:spacing w:line="360" w:lineRule="auto"/>
              <w:rPr>
                <w:rFonts w:ascii="Arial" w:hAnsi="Arial" w:cs="Arial"/>
                <w:lang w:val="en-US"/>
              </w:rPr>
            </w:pPr>
            <w:r w:rsidRPr="00557411">
              <w:rPr>
                <w:rFonts w:ascii="Arial" w:hAnsi="Arial" w:cs="Arial"/>
                <w:lang w:val="en-US"/>
              </w:rPr>
              <w:t>[1]</w:t>
            </w:r>
          </w:p>
        </w:tc>
        <w:tc>
          <w:tcPr>
            <w:tcW w:w="519" w:type="dxa"/>
          </w:tcPr>
          <w:p w14:paraId="176EE47F" w14:textId="77777777" w:rsidR="00C9033B" w:rsidRPr="00557411" w:rsidRDefault="00C9033B" w:rsidP="00127CC0">
            <w:pPr>
              <w:spacing w:line="360" w:lineRule="auto"/>
              <w:rPr>
                <w:rFonts w:ascii="Arial" w:hAnsi="Arial" w:cs="Arial"/>
                <w:lang w:val="en-US"/>
              </w:rPr>
            </w:pPr>
          </w:p>
        </w:tc>
        <w:tc>
          <w:tcPr>
            <w:tcW w:w="8221" w:type="dxa"/>
            <w:hideMark/>
          </w:tcPr>
          <w:p w14:paraId="14409430" w14:textId="77777777" w:rsidR="00C9033B" w:rsidRPr="00141090" w:rsidRDefault="00C9033B" w:rsidP="00127CC0">
            <w:pPr>
              <w:spacing w:line="360" w:lineRule="auto"/>
              <w:rPr>
                <w:rFonts w:ascii="Arial" w:hAnsi="Arial" w:cs="Arial"/>
                <w:lang w:val="en-US"/>
              </w:rPr>
            </w:pPr>
            <w:r w:rsidRPr="00141090">
              <w:rPr>
                <w:rFonts w:ascii="Arial" w:hAnsi="Arial" w:cs="Arial"/>
                <w:lang w:val="en-US"/>
              </w:rPr>
              <w:t>ISO 7000, Graphical symbols for use on equipment — Registered symbols</w:t>
            </w:r>
          </w:p>
        </w:tc>
      </w:tr>
      <w:tr w:rsidR="00C9033B" w:rsidRPr="00EC4DC7" w14:paraId="40AC26A5" w14:textId="77777777" w:rsidTr="00127CC0">
        <w:tc>
          <w:tcPr>
            <w:tcW w:w="615" w:type="dxa"/>
            <w:hideMark/>
          </w:tcPr>
          <w:p w14:paraId="64767379" w14:textId="77777777" w:rsidR="00C9033B" w:rsidRDefault="00C9033B" w:rsidP="00127CC0">
            <w:pPr>
              <w:spacing w:line="360" w:lineRule="auto"/>
              <w:rPr>
                <w:rFonts w:ascii="Arial" w:hAnsi="Arial" w:cs="Arial"/>
              </w:rPr>
            </w:pPr>
            <w:r>
              <w:rPr>
                <w:rFonts w:ascii="Arial" w:hAnsi="Arial" w:cs="Arial"/>
              </w:rPr>
              <w:t>[</w:t>
            </w:r>
            <w:r>
              <w:rPr>
                <w:rFonts w:ascii="Arial" w:hAnsi="Arial" w:cs="Arial"/>
                <w:lang w:val="en-US"/>
              </w:rPr>
              <w:t>2</w:t>
            </w:r>
            <w:r>
              <w:rPr>
                <w:rFonts w:ascii="Arial" w:hAnsi="Arial" w:cs="Arial"/>
              </w:rPr>
              <w:t>]</w:t>
            </w:r>
          </w:p>
        </w:tc>
        <w:tc>
          <w:tcPr>
            <w:tcW w:w="519" w:type="dxa"/>
          </w:tcPr>
          <w:p w14:paraId="2F38CE09" w14:textId="77777777" w:rsidR="00C9033B" w:rsidRDefault="00C9033B" w:rsidP="00127CC0">
            <w:pPr>
              <w:spacing w:line="360" w:lineRule="auto"/>
              <w:rPr>
                <w:rFonts w:ascii="Arial" w:hAnsi="Arial" w:cs="Arial"/>
              </w:rPr>
            </w:pPr>
          </w:p>
        </w:tc>
        <w:tc>
          <w:tcPr>
            <w:tcW w:w="8221" w:type="dxa"/>
            <w:hideMark/>
          </w:tcPr>
          <w:p w14:paraId="31450A62" w14:textId="77777777" w:rsidR="00C9033B" w:rsidRPr="00141090" w:rsidRDefault="00C9033B" w:rsidP="00127CC0">
            <w:pPr>
              <w:spacing w:line="360" w:lineRule="auto"/>
              <w:rPr>
                <w:rFonts w:ascii="Arial" w:hAnsi="Arial" w:cs="Arial"/>
                <w:lang w:val="en-US"/>
              </w:rPr>
            </w:pPr>
            <w:r w:rsidRPr="00141090">
              <w:rPr>
                <w:rFonts w:ascii="Arial" w:hAnsi="Arial" w:cs="Arial"/>
                <w:lang w:val="en-US"/>
              </w:rPr>
              <w:t>ISO 8637-1, Extracorporeal systems for blood purification — Part 1: Haemodialysers, haemodiafilters, haemofilters and haemoconcentrators</w:t>
            </w:r>
          </w:p>
        </w:tc>
      </w:tr>
      <w:tr w:rsidR="00C9033B" w:rsidRPr="00EC4DC7" w14:paraId="48C86556" w14:textId="77777777" w:rsidTr="00127CC0">
        <w:tc>
          <w:tcPr>
            <w:tcW w:w="615" w:type="dxa"/>
          </w:tcPr>
          <w:p w14:paraId="27536800" w14:textId="77777777" w:rsidR="00C9033B" w:rsidRDefault="00C9033B" w:rsidP="00127CC0">
            <w:pPr>
              <w:spacing w:line="360" w:lineRule="auto"/>
              <w:rPr>
                <w:rFonts w:ascii="Arial" w:hAnsi="Arial" w:cs="Arial"/>
              </w:rPr>
            </w:pPr>
            <w:r>
              <w:rPr>
                <w:rFonts w:ascii="Arial" w:hAnsi="Arial" w:cs="Arial"/>
              </w:rPr>
              <w:t>[</w:t>
            </w:r>
            <w:r>
              <w:rPr>
                <w:rFonts w:ascii="Arial" w:hAnsi="Arial" w:cs="Arial"/>
                <w:lang w:val="en-US"/>
              </w:rPr>
              <w:t>3</w:t>
            </w:r>
            <w:r>
              <w:rPr>
                <w:rFonts w:ascii="Arial" w:hAnsi="Arial" w:cs="Arial"/>
              </w:rPr>
              <w:t>]</w:t>
            </w:r>
          </w:p>
        </w:tc>
        <w:tc>
          <w:tcPr>
            <w:tcW w:w="519" w:type="dxa"/>
          </w:tcPr>
          <w:p w14:paraId="45C99C98" w14:textId="77777777" w:rsidR="00C9033B" w:rsidRDefault="00C9033B" w:rsidP="00127CC0">
            <w:pPr>
              <w:spacing w:line="360" w:lineRule="auto"/>
              <w:rPr>
                <w:rFonts w:ascii="Arial" w:hAnsi="Arial" w:cs="Arial"/>
              </w:rPr>
            </w:pPr>
          </w:p>
        </w:tc>
        <w:tc>
          <w:tcPr>
            <w:tcW w:w="8221" w:type="dxa"/>
          </w:tcPr>
          <w:p w14:paraId="62894FD4" w14:textId="77777777" w:rsidR="00C9033B" w:rsidRPr="008D5F96" w:rsidRDefault="00C9033B" w:rsidP="00127CC0">
            <w:pPr>
              <w:spacing w:line="360" w:lineRule="auto"/>
              <w:rPr>
                <w:rFonts w:ascii="Arial" w:hAnsi="Arial" w:cs="Arial"/>
                <w:lang w:val="en-US"/>
              </w:rPr>
            </w:pPr>
            <w:r w:rsidRPr="008D5F96">
              <w:rPr>
                <w:rFonts w:ascii="Arial" w:hAnsi="Arial" w:cs="Arial"/>
                <w:lang w:val="en-US"/>
              </w:rPr>
              <w:t>ISO 8637-2, Extracorporeal systems for blood purification — Part 2: Extracorporeal blood circuit for haemodialysers, haemodiafilters and haemofilters</w:t>
            </w:r>
          </w:p>
        </w:tc>
      </w:tr>
      <w:tr w:rsidR="00C9033B" w:rsidRPr="00EC4DC7" w14:paraId="1108FB6F" w14:textId="77777777" w:rsidTr="00127CC0">
        <w:tc>
          <w:tcPr>
            <w:tcW w:w="615" w:type="dxa"/>
          </w:tcPr>
          <w:p w14:paraId="4AE46E9B" w14:textId="77777777" w:rsidR="00C9033B" w:rsidRDefault="00C9033B" w:rsidP="00127CC0">
            <w:pPr>
              <w:spacing w:line="360" w:lineRule="auto"/>
              <w:rPr>
                <w:rFonts w:ascii="Arial" w:hAnsi="Arial" w:cs="Arial"/>
              </w:rPr>
            </w:pPr>
            <w:r>
              <w:rPr>
                <w:rFonts w:ascii="Arial" w:hAnsi="Arial" w:cs="Arial"/>
              </w:rPr>
              <w:t>[</w:t>
            </w:r>
            <w:r>
              <w:rPr>
                <w:rFonts w:ascii="Arial" w:hAnsi="Arial" w:cs="Arial"/>
                <w:lang w:val="en-US"/>
              </w:rPr>
              <w:t>4</w:t>
            </w:r>
            <w:r>
              <w:rPr>
                <w:rFonts w:ascii="Arial" w:hAnsi="Arial" w:cs="Arial"/>
              </w:rPr>
              <w:t>]</w:t>
            </w:r>
          </w:p>
        </w:tc>
        <w:tc>
          <w:tcPr>
            <w:tcW w:w="519" w:type="dxa"/>
          </w:tcPr>
          <w:p w14:paraId="38740C65" w14:textId="77777777" w:rsidR="00C9033B" w:rsidRDefault="00C9033B" w:rsidP="00127CC0">
            <w:pPr>
              <w:spacing w:line="360" w:lineRule="auto"/>
              <w:rPr>
                <w:rFonts w:ascii="Arial" w:hAnsi="Arial" w:cs="Arial"/>
              </w:rPr>
            </w:pPr>
          </w:p>
        </w:tc>
        <w:tc>
          <w:tcPr>
            <w:tcW w:w="8221" w:type="dxa"/>
          </w:tcPr>
          <w:p w14:paraId="570C6198" w14:textId="77777777" w:rsidR="00C9033B" w:rsidRPr="008D5F96" w:rsidRDefault="00C9033B" w:rsidP="00127CC0">
            <w:pPr>
              <w:spacing w:line="360" w:lineRule="auto"/>
              <w:rPr>
                <w:rFonts w:ascii="Arial" w:hAnsi="Arial" w:cs="Arial"/>
                <w:lang w:val="en-US"/>
              </w:rPr>
            </w:pPr>
            <w:r w:rsidRPr="008D5F96">
              <w:rPr>
                <w:rFonts w:ascii="Arial" w:hAnsi="Arial" w:cs="Arial"/>
                <w:lang w:val="en-US"/>
              </w:rPr>
              <w:t>ISO 11135, Sterilization of health-care products — Ethylene oxide — Requirements for the development, validation and routine control of a sterilization process for medical devices</w:t>
            </w:r>
          </w:p>
        </w:tc>
      </w:tr>
      <w:tr w:rsidR="00C9033B" w:rsidRPr="00EC4DC7" w14:paraId="71936A96" w14:textId="77777777" w:rsidTr="00127CC0">
        <w:tc>
          <w:tcPr>
            <w:tcW w:w="615" w:type="dxa"/>
          </w:tcPr>
          <w:p w14:paraId="20A2846D" w14:textId="77777777" w:rsidR="00C9033B" w:rsidRDefault="00C9033B" w:rsidP="00127CC0">
            <w:pPr>
              <w:spacing w:line="360" w:lineRule="auto"/>
              <w:rPr>
                <w:rFonts w:ascii="Arial" w:hAnsi="Arial" w:cs="Arial"/>
              </w:rPr>
            </w:pPr>
            <w:r>
              <w:rPr>
                <w:rFonts w:ascii="Arial" w:hAnsi="Arial" w:cs="Arial"/>
              </w:rPr>
              <w:t>[</w:t>
            </w:r>
            <w:r>
              <w:rPr>
                <w:rFonts w:ascii="Arial" w:hAnsi="Arial" w:cs="Arial"/>
                <w:lang w:val="en-US"/>
              </w:rPr>
              <w:t>5</w:t>
            </w:r>
            <w:r>
              <w:rPr>
                <w:rFonts w:ascii="Arial" w:hAnsi="Arial" w:cs="Arial"/>
              </w:rPr>
              <w:t>]</w:t>
            </w:r>
          </w:p>
        </w:tc>
        <w:tc>
          <w:tcPr>
            <w:tcW w:w="519" w:type="dxa"/>
          </w:tcPr>
          <w:p w14:paraId="15BF1ECB" w14:textId="77777777" w:rsidR="00C9033B" w:rsidRDefault="00C9033B" w:rsidP="00127CC0">
            <w:pPr>
              <w:spacing w:line="360" w:lineRule="auto"/>
              <w:rPr>
                <w:rFonts w:ascii="Arial" w:hAnsi="Arial" w:cs="Arial"/>
              </w:rPr>
            </w:pPr>
          </w:p>
        </w:tc>
        <w:tc>
          <w:tcPr>
            <w:tcW w:w="8221" w:type="dxa"/>
          </w:tcPr>
          <w:p w14:paraId="600D1960" w14:textId="77777777" w:rsidR="00C9033B" w:rsidRPr="008D5F96" w:rsidRDefault="00C9033B" w:rsidP="00127CC0">
            <w:pPr>
              <w:spacing w:line="360" w:lineRule="auto"/>
              <w:rPr>
                <w:rFonts w:ascii="Arial" w:hAnsi="Arial" w:cs="Arial"/>
                <w:lang w:val="en-US"/>
              </w:rPr>
            </w:pPr>
            <w:r w:rsidRPr="008D5F96">
              <w:rPr>
                <w:rFonts w:ascii="Arial" w:hAnsi="Arial" w:cs="Arial"/>
                <w:lang w:val="en-US"/>
              </w:rPr>
              <w:t>ISO 11137-1, Sterilization of health care products — Radiation — Part 1: Requirements for development, validation and routine control of a sterilization process for medical devices</w:t>
            </w:r>
          </w:p>
        </w:tc>
      </w:tr>
      <w:tr w:rsidR="00C9033B" w:rsidRPr="00EC4DC7" w14:paraId="4EFEC863" w14:textId="77777777" w:rsidTr="00127CC0">
        <w:tc>
          <w:tcPr>
            <w:tcW w:w="615" w:type="dxa"/>
          </w:tcPr>
          <w:p w14:paraId="3F6D0037" w14:textId="77777777" w:rsidR="00C9033B" w:rsidRDefault="00C9033B" w:rsidP="00127CC0">
            <w:pPr>
              <w:spacing w:line="360" w:lineRule="auto"/>
              <w:rPr>
                <w:rFonts w:ascii="Arial" w:hAnsi="Arial" w:cs="Arial"/>
              </w:rPr>
            </w:pPr>
            <w:r>
              <w:rPr>
                <w:rFonts w:ascii="Arial" w:hAnsi="Arial" w:cs="Arial"/>
              </w:rPr>
              <w:t>[</w:t>
            </w:r>
            <w:r>
              <w:rPr>
                <w:rFonts w:ascii="Arial" w:hAnsi="Arial" w:cs="Arial"/>
                <w:lang w:val="en-US"/>
              </w:rPr>
              <w:t>6</w:t>
            </w:r>
            <w:r>
              <w:rPr>
                <w:rFonts w:ascii="Arial" w:hAnsi="Arial" w:cs="Arial"/>
              </w:rPr>
              <w:t>]</w:t>
            </w:r>
          </w:p>
        </w:tc>
        <w:tc>
          <w:tcPr>
            <w:tcW w:w="519" w:type="dxa"/>
          </w:tcPr>
          <w:p w14:paraId="53AE2468" w14:textId="77777777" w:rsidR="00C9033B" w:rsidRDefault="00C9033B" w:rsidP="00127CC0">
            <w:pPr>
              <w:spacing w:line="360" w:lineRule="auto"/>
              <w:rPr>
                <w:rFonts w:ascii="Arial" w:hAnsi="Arial" w:cs="Arial"/>
              </w:rPr>
            </w:pPr>
          </w:p>
        </w:tc>
        <w:tc>
          <w:tcPr>
            <w:tcW w:w="8221" w:type="dxa"/>
          </w:tcPr>
          <w:p w14:paraId="5AB78F3C" w14:textId="77777777" w:rsidR="00C9033B" w:rsidRPr="008D5F96" w:rsidRDefault="00C9033B" w:rsidP="00127CC0">
            <w:pPr>
              <w:spacing w:line="360" w:lineRule="auto"/>
              <w:rPr>
                <w:rFonts w:ascii="Arial" w:hAnsi="Arial" w:cs="Arial"/>
                <w:lang w:val="en-US"/>
              </w:rPr>
            </w:pPr>
            <w:r w:rsidRPr="008D5F96">
              <w:rPr>
                <w:rFonts w:ascii="Arial" w:hAnsi="Arial" w:cs="Arial"/>
                <w:lang w:val="en-US"/>
              </w:rPr>
              <w:t>ISO 11137-2, Sterilization of health care products — Radiation — Part 2: Establishing the sterilization dose</w:t>
            </w:r>
          </w:p>
        </w:tc>
      </w:tr>
      <w:tr w:rsidR="00C9033B" w:rsidRPr="00EC4DC7" w14:paraId="48E615B4" w14:textId="77777777" w:rsidTr="00127CC0">
        <w:tc>
          <w:tcPr>
            <w:tcW w:w="615" w:type="dxa"/>
          </w:tcPr>
          <w:p w14:paraId="1F5A64C5" w14:textId="77777777" w:rsidR="00C9033B" w:rsidRDefault="00C9033B" w:rsidP="00127CC0">
            <w:pPr>
              <w:spacing w:line="360" w:lineRule="auto"/>
              <w:rPr>
                <w:rFonts w:ascii="Arial" w:hAnsi="Arial" w:cs="Arial"/>
              </w:rPr>
            </w:pPr>
            <w:r>
              <w:rPr>
                <w:rFonts w:ascii="Arial" w:hAnsi="Arial" w:cs="Arial"/>
              </w:rPr>
              <w:t>[</w:t>
            </w:r>
            <w:r>
              <w:rPr>
                <w:rFonts w:ascii="Arial" w:hAnsi="Arial" w:cs="Arial"/>
                <w:lang w:val="en-US"/>
              </w:rPr>
              <w:t>7</w:t>
            </w:r>
            <w:r>
              <w:rPr>
                <w:rFonts w:ascii="Arial" w:hAnsi="Arial" w:cs="Arial"/>
              </w:rPr>
              <w:t>]</w:t>
            </w:r>
          </w:p>
        </w:tc>
        <w:tc>
          <w:tcPr>
            <w:tcW w:w="519" w:type="dxa"/>
          </w:tcPr>
          <w:p w14:paraId="69D89522" w14:textId="77777777" w:rsidR="00C9033B" w:rsidRDefault="00C9033B" w:rsidP="00127CC0">
            <w:pPr>
              <w:spacing w:line="360" w:lineRule="auto"/>
              <w:rPr>
                <w:rFonts w:ascii="Arial" w:hAnsi="Arial" w:cs="Arial"/>
              </w:rPr>
            </w:pPr>
          </w:p>
        </w:tc>
        <w:tc>
          <w:tcPr>
            <w:tcW w:w="8221" w:type="dxa"/>
          </w:tcPr>
          <w:p w14:paraId="34DE22B4" w14:textId="77777777" w:rsidR="00C9033B" w:rsidRPr="008D5F96" w:rsidRDefault="00C9033B" w:rsidP="00127CC0">
            <w:pPr>
              <w:spacing w:line="360" w:lineRule="auto"/>
              <w:rPr>
                <w:rFonts w:ascii="Arial" w:hAnsi="Arial" w:cs="Arial"/>
                <w:lang w:val="en-US"/>
              </w:rPr>
            </w:pPr>
            <w:r w:rsidRPr="008D5F96">
              <w:rPr>
                <w:rFonts w:ascii="Arial" w:hAnsi="Arial" w:cs="Arial"/>
                <w:lang w:val="en-US"/>
              </w:rPr>
              <w:t>ISO 11137-3, Sterilization of health care products — Radiation — Part 3: Guidance on dosimetric aspects of development, validation and routine control</w:t>
            </w:r>
          </w:p>
        </w:tc>
      </w:tr>
      <w:tr w:rsidR="00C9033B" w:rsidRPr="00EC4DC7" w14:paraId="6C09CF00" w14:textId="77777777" w:rsidTr="00127CC0">
        <w:tc>
          <w:tcPr>
            <w:tcW w:w="615" w:type="dxa"/>
          </w:tcPr>
          <w:p w14:paraId="3DDB6AB7" w14:textId="77777777" w:rsidR="00C9033B" w:rsidRDefault="00C9033B" w:rsidP="00127CC0">
            <w:pPr>
              <w:spacing w:line="360" w:lineRule="auto"/>
              <w:rPr>
                <w:rFonts w:ascii="Arial" w:hAnsi="Arial" w:cs="Arial"/>
              </w:rPr>
            </w:pPr>
            <w:r>
              <w:rPr>
                <w:rFonts w:ascii="Arial" w:hAnsi="Arial" w:cs="Arial"/>
              </w:rPr>
              <w:t>[</w:t>
            </w:r>
            <w:r>
              <w:rPr>
                <w:rFonts w:ascii="Arial" w:hAnsi="Arial" w:cs="Arial"/>
                <w:lang w:val="en-US"/>
              </w:rPr>
              <w:t>8</w:t>
            </w:r>
            <w:r>
              <w:rPr>
                <w:rFonts w:ascii="Arial" w:hAnsi="Arial" w:cs="Arial"/>
              </w:rPr>
              <w:t>]</w:t>
            </w:r>
          </w:p>
        </w:tc>
        <w:tc>
          <w:tcPr>
            <w:tcW w:w="519" w:type="dxa"/>
          </w:tcPr>
          <w:p w14:paraId="2599BD88" w14:textId="77777777" w:rsidR="00C9033B" w:rsidRDefault="00C9033B" w:rsidP="00127CC0">
            <w:pPr>
              <w:spacing w:line="360" w:lineRule="auto"/>
              <w:rPr>
                <w:rFonts w:ascii="Arial" w:hAnsi="Arial" w:cs="Arial"/>
              </w:rPr>
            </w:pPr>
          </w:p>
        </w:tc>
        <w:tc>
          <w:tcPr>
            <w:tcW w:w="8221" w:type="dxa"/>
          </w:tcPr>
          <w:p w14:paraId="1608D616" w14:textId="77777777" w:rsidR="00C9033B" w:rsidRPr="008D5F96" w:rsidRDefault="00C9033B" w:rsidP="00127CC0">
            <w:pPr>
              <w:spacing w:line="360" w:lineRule="auto"/>
              <w:rPr>
                <w:rFonts w:ascii="Arial" w:hAnsi="Arial" w:cs="Arial"/>
                <w:lang w:val="en-US"/>
              </w:rPr>
            </w:pPr>
            <w:r w:rsidRPr="008D5F96">
              <w:rPr>
                <w:rFonts w:ascii="Arial" w:hAnsi="Arial" w:cs="Arial"/>
                <w:lang w:val="en-US"/>
              </w:rPr>
              <w:t>ISO 13485, Medical devices — Quality management systems — Requirements for regulatory purposes</w:t>
            </w:r>
          </w:p>
        </w:tc>
      </w:tr>
      <w:tr w:rsidR="00C9033B" w:rsidRPr="00EC4DC7" w14:paraId="79882202" w14:textId="77777777" w:rsidTr="00127CC0">
        <w:tc>
          <w:tcPr>
            <w:tcW w:w="615" w:type="dxa"/>
          </w:tcPr>
          <w:p w14:paraId="4F571801" w14:textId="77777777" w:rsidR="00C9033B" w:rsidRDefault="00C9033B" w:rsidP="00127CC0">
            <w:pPr>
              <w:spacing w:line="360" w:lineRule="auto"/>
              <w:rPr>
                <w:rFonts w:ascii="Arial" w:hAnsi="Arial" w:cs="Arial"/>
              </w:rPr>
            </w:pPr>
            <w:r>
              <w:rPr>
                <w:rFonts w:ascii="Arial" w:hAnsi="Arial" w:cs="Arial"/>
              </w:rPr>
              <w:t>[</w:t>
            </w:r>
            <w:r>
              <w:rPr>
                <w:rFonts w:ascii="Arial" w:hAnsi="Arial" w:cs="Arial"/>
                <w:lang w:val="en-US"/>
              </w:rPr>
              <w:t>9</w:t>
            </w:r>
            <w:r>
              <w:rPr>
                <w:rFonts w:ascii="Arial" w:hAnsi="Arial" w:cs="Arial"/>
              </w:rPr>
              <w:t>]</w:t>
            </w:r>
          </w:p>
        </w:tc>
        <w:tc>
          <w:tcPr>
            <w:tcW w:w="519" w:type="dxa"/>
          </w:tcPr>
          <w:p w14:paraId="5B40B282" w14:textId="77777777" w:rsidR="00C9033B" w:rsidRDefault="00C9033B" w:rsidP="00127CC0">
            <w:pPr>
              <w:spacing w:line="360" w:lineRule="auto"/>
              <w:rPr>
                <w:rFonts w:ascii="Arial" w:hAnsi="Arial" w:cs="Arial"/>
              </w:rPr>
            </w:pPr>
          </w:p>
        </w:tc>
        <w:tc>
          <w:tcPr>
            <w:tcW w:w="8221" w:type="dxa"/>
          </w:tcPr>
          <w:p w14:paraId="5C0CFE64" w14:textId="77777777" w:rsidR="00C9033B" w:rsidRPr="008D5F96" w:rsidRDefault="00C9033B" w:rsidP="00127CC0">
            <w:pPr>
              <w:spacing w:line="360" w:lineRule="auto"/>
              <w:rPr>
                <w:rFonts w:ascii="Arial" w:hAnsi="Arial" w:cs="Arial"/>
                <w:lang w:val="en-US"/>
              </w:rPr>
            </w:pPr>
            <w:r w:rsidRPr="008D5F96">
              <w:rPr>
                <w:rFonts w:ascii="Arial" w:hAnsi="Arial" w:cs="Arial"/>
                <w:lang w:val="en-US"/>
              </w:rPr>
              <w:t>ISO 14937, Sterilization of health care products — General requirements for characterization of a sterilizing agent and the development, validation and routine control of a sterilization process for medical devices</w:t>
            </w:r>
          </w:p>
        </w:tc>
      </w:tr>
      <w:tr w:rsidR="00C9033B" w:rsidRPr="00EC4DC7" w14:paraId="43AD1975" w14:textId="77777777" w:rsidTr="00127CC0">
        <w:tc>
          <w:tcPr>
            <w:tcW w:w="615" w:type="dxa"/>
          </w:tcPr>
          <w:p w14:paraId="768DA534" w14:textId="77777777" w:rsidR="00C9033B" w:rsidRDefault="00C9033B" w:rsidP="00127CC0">
            <w:pPr>
              <w:spacing w:line="360" w:lineRule="auto"/>
              <w:rPr>
                <w:rFonts w:ascii="Arial" w:hAnsi="Arial" w:cs="Arial"/>
              </w:rPr>
            </w:pPr>
            <w:r>
              <w:rPr>
                <w:rFonts w:ascii="Arial" w:hAnsi="Arial" w:cs="Arial"/>
              </w:rPr>
              <w:t>[</w:t>
            </w:r>
            <w:r>
              <w:rPr>
                <w:rFonts w:ascii="Arial" w:hAnsi="Arial" w:cs="Arial"/>
                <w:lang w:val="en-US"/>
              </w:rPr>
              <w:t>10</w:t>
            </w:r>
            <w:r>
              <w:rPr>
                <w:rFonts w:ascii="Arial" w:hAnsi="Arial" w:cs="Arial"/>
              </w:rPr>
              <w:t>]</w:t>
            </w:r>
          </w:p>
        </w:tc>
        <w:tc>
          <w:tcPr>
            <w:tcW w:w="519" w:type="dxa"/>
          </w:tcPr>
          <w:p w14:paraId="3307AD1C" w14:textId="77777777" w:rsidR="00C9033B" w:rsidRDefault="00C9033B" w:rsidP="00127CC0">
            <w:pPr>
              <w:spacing w:line="360" w:lineRule="auto"/>
              <w:rPr>
                <w:rFonts w:ascii="Arial" w:hAnsi="Arial" w:cs="Arial"/>
              </w:rPr>
            </w:pPr>
          </w:p>
        </w:tc>
        <w:tc>
          <w:tcPr>
            <w:tcW w:w="8221" w:type="dxa"/>
          </w:tcPr>
          <w:p w14:paraId="4888D055" w14:textId="77777777" w:rsidR="00C9033B" w:rsidRPr="008D5F96" w:rsidRDefault="00C9033B" w:rsidP="00127CC0">
            <w:pPr>
              <w:spacing w:line="360" w:lineRule="auto"/>
              <w:rPr>
                <w:rFonts w:ascii="Arial" w:hAnsi="Arial" w:cs="Arial"/>
                <w:lang w:val="en-US"/>
              </w:rPr>
            </w:pPr>
            <w:r w:rsidRPr="008D5F96">
              <w:rPr>
                <w:rFonts w:ascii="Arial" w:hAnsi="Arial" w:cs="Arial"/>
                <w:lang w:val="en-US"/>
              </w:rPr>
              <w:t>ISO 14971, Medical devices — Application of risk management to medical devices</w:t>
            </w:r>
          </w:p>
        </w:tc>
      </w:tr>
      <w:tr w:rsidR="00C9033B" w:rsidRPr="00EC4DC7" w14:paraId="69100A9A" w14:textId="77777777" w:rsidTr="00127CC0">
        <w:tc>
          <w:tcPr>
            <w:tcW w:w="615" w:type="dxa"/>
          </w:tcPr>
          <w:p w14:paraId="62B66968" w14:textId="77777777" w:rsidR="00C9033B" w:rsidRDefault="00C9033B" w:rsidP="00127CC0">
            <w:pPr>
              <w:spacing w:line="360" w:lineRule="auto"/>
              <w:rPr>
                <w:rFonts w:ascii="Arial" w:hAnsi="Arial" w:cs="Arial"/>
              </w:rPr>
            </w:pPr>
            <w:r>
              <w:rPr>
                <w:rFonts w:ascii="Arial" w:hAnsi="Arial" w:cs="Arial"/>
              </w:rPr>
              <w:t>[</w:t>
            </w:r>
            <w:r>
              <w:rPr>
                <w:rFonts w:ascii="Arial" w:hAnsi="Arial" w:cs="Arial"/>
                <w:lang w:val="en-US"/>
              </w:rPr>
              <w:t>11</w:t>
            </w:r>
            <w:r>
              <w:rPr>
                <w:rFonts w:ascii="Arial" w:hAnsi="Arial" w:cs="Arial"/>
              </w:rPr>
              <w:t>]</w:t>
            </w:r>
          </w:p>
        </w:tc>
        <w:tc>
          <w:tcPr>
            <w:tcW w:w="519" w:type="dxa"/>
          </w:tcPr>
          <w:p w14:paraId="0AF694B3" w14:textId="77777777" w:rsidR="00C9033B" w:rsidRDefault="00C9033B" w:rsidP="00127CC0">
            <w:pPr>
              <w:spacing w:line="360" w:lineRule="auto"/>
              <w:rPr>
                <w:rFonts w:ascii="Arial" w:hAnsi="Arial" w:cs="Arial"/>
              </w:rPr>
            </w:pPr>
          </w:p>
        </w:tc>
        <w:tc>
          <w:tcPr>
            <w:tcW w:w="8221" w:type="dxa"/>
          </w:tcPr>
          <w:p w14:paraId="30B3494E" w14:textId="77777777" w:rsidR="00C9033B" w:rsidRPr="008D5F96" w:rsidRDefault="00C9033B" w:rsidP="00127CC0">
            <w:pPr>
              <w:spacing w:line="360" w:lineRule="auto"/>
              <w:rPr>
                <w:rFonts w:ascii="Arial" w:hAnsi="Arial" w:cs="Arial"/>
                <w:lang w:val="en-US"/>
              </w:rPr>
            </w:pPr>
            <w:r w:rsidRPr="008D5F96">
              <w:rPr>
                <w:rFonts w:ascii="Arial" w:hAnsi="Arial" w:cs="Arial"/>
                <w:lang w:val="en-US"/>
              </w:rPr>
              <w:t>ISO 15223-1, Medical devices — Symbols to be used with information to be supplied by the manufacturer — Part 1: General requirements</w:t>
            </w:r>
          </w:p>
        </w:tc>
      </w:tr>
      <w:tr w:rsidR="00C9033B" w:rsidRPr="00EC4DC7" w14:paraId="7C587BED" w14:textId="77777777" w:rsidTr="00127CC0">
        <w:tc>
          <w:tcPr>
            <w:tcW w:w="615" w:type="dxa"/>
          </w:tcPr>
          <w:p w14:paraId="2773AAE9" w14:textId="77777777" w:rsidR="00C9033B" w:rsidRDefault="00C9033B" w:rsidP="00127CC0">
            <w:pPr>
              <w:spacing w:line="360" w:lineRule="auto"/>
              <w:rPr>
                <w:rFonts w:ascii="Arial" w:hAnsi="Arial" w:cs="Arial"/>
              </w:rPr>
            </w:pPr>
            <w:r>
              <w:rPr>
                <w:rFonts w:ascii="Arial" w:hAnsi="Arial" w:cs="Arial"/>
              </w:rPr>
              <w:t>[</w:t>
            </w:r>
            <w:r>
              <w:rPr>
                <w:rFonts w:ascii="Arial" w:hAnsi="Arial" w:cs="Arial"/>
                <w:lang w:val="en-US"/>
              </w:rPr>
              <w:t>12</w:t>
            </w:r>
            <w:r>
              <w:rPr>
                <w:rFonts w:ascii="Arial" w:hAnsi="Arial" w:cs="Arial"/>
              </w:rPr>
              <w:t>]</w:t>
            </w:r>
          </w:p>
        </w:tc>
        <w:tc>
          <w:tcPr>
            <w:tcW w:w="519" w:type="dxa"/>
          </w:tcPr>
          <w:p w14:paraId="1B7074E1" w14:textId="77777777" w:rsidR="00C9033B" w:rsidRDefault="00C9033B" w:rsidP="00127CC0">
            <w:pPr>
              <w:spacing w:line="360" w:lineRule="auto"/>
              <w:rPr>
                <w:rFonts w:ascii="Arial" w:hAnsi="Arial" w:cs="Arial"/>
              </w:rPr>
            </w:pPr>
          </w:p>
        </w:tc>
        <w:tc>
          <w:tcPr>
            <w:tcW w:w="8221" w:type="dxa"/>
          </w:tcPr>
          <w:p w14:paraId="4440931C" w14:textId="77777777" w:rsidR="00C9033B" w:rsidRPr="008D5F96" w:rsidRDefault="00C9033B" w:rsidP="00127CC0">
            <w:pPr>
              <w:spacing w:line="360" w:lineRule="auto"/>
              <w:rPr>
                <w:rFonts w:ascii="Arial" w:hAnsi="Arial" w:cs="Arial"/>
                <w:lang w:val="en-US"/>
              </w:rPr>
            </w:pPr>
            <w:r w:rsidRPr="008D5F96">
              <w:rPr>
                <w:rFonts w:ascii="Arial" w:hAnsi="Arial" w:cs="Arial"/>
                <w:lang w:val="en-US"/>
              </w:rPr>
              <w:t>ISO 15223-2, Medical devices — Symbols to be used with medical device labels, labelling, and information to be supplied — Part 2: Symbol development, selection and validation</w:t>
            </w:r>
          </w:p>
        </w:tc>
      </w:tr>
      <w:tr w:rsidR="00C9033B" w:rsidRPr="00EC4DC7" w14:paraId="67BAEFF2" w14:textId="77777777" w:rsidTr="00127CC0">
        <w:tc>
          <w:tcPr>
            <w:tcW w:w="615" w:type="dxa"/>
          </w:tcPr>
          <w:p w14:paraId="69971C5F" w14:textId="77777777" w:rsidR="00C9033B" w:rsidRDefault="00C9033B" w:rsidP="00127CC0">
            <w:pPr>
              <w:spacing w:line="360" w:lineRule="auto"/>
              <w:rPr>
                <w:rFonts w:ascii="Arial" w:hAnsi="Arial" w:cs="Arial"/>
              </w:rPr>
            </w:pPr>
            <w:r>
              <w:rPr>
                <w:rFonts w:ascii="Arial" w:hAnsi="Arial" w:cs="Arial"/>
              </w:rPr>
              <w:t>[</w:t>
            </w:r>
            <w:r>
              <w:rPr>
                <w:rFonts w:ascii="Arial" w:hAnsi="Arial" w:cs="Arial"/>
                <w:lang w:val="en-US"/>
              </w:rPr>
              <w:t>13</w:t>
            </w:r>
            <w:r>
              <w:rPr>
                <w:rFonts w:ascii="Arial" w:hAnsi="Arial" w:cs="Arial"/>
              </w:rPr>
              <w:t>]</w:t>
            </w:r>
          </w:p>
        </w:tc>
        <w:tc>
          <w:tcPr>
            <w:tcW w:w="519" w:type="dxa"/>
          </w:tcPr>
          <w:p w14:paraId="65284A4B" w14:textId="77777777" w:rsidR="00C9033B" w:rsidRDefault="00C9033B" w:rsidP="00127CC0">
            <w:pPr>
              <w:spacing w:line="360" w:lineRule="auto"/>
              <w:rPr>
                <w:rFonts w:ascii="Arial" w:hAnsi="Arial" w:cs="Arial"/>
              </w:rPr>
            </w:pPr>
          </w:p>
        </w:tc>
        <w:tc>
          <w:tcPr>
            <w:tcW w:w="8221" w:type="dxa"/>
          </w:tcPr>
          <w:p w14:paraId="55B6FAA8" w14:textId="77777777" w:rsidR="00C9033B" w:rsidRPr="008D5F96" w:rsidRDefault="00C9033B" w:rsidP="00127CC0">
            <w:pPr>
              <w:spacing w:line="360" w:lineRule="auto"/>
              <w:rPr>
                <w:rFonts w:ascii="Arial" w:hAnsi="Arial" w:cs="Arial"/>
                <w:lang w:val="en-US"/>
              </w:rPr>
            </w:pPr>
            <w:r w:rsidRPr="008D5F96">
              <w:rPr>
                <w:rFonts w:ascii="Arial" w:hAnsi="Arial" w:cs="Arial"/>
                <w:lang w:val="en-US"/>
              </w:rPr>
              <w:t>ISO 17665-1, Sterilization of health care products — Moist heat — Part 1: Requirements for the development, validation and routine control of a sterilization process for medical devices</w:t>
            </w:r>
          </w:p>
        </w:tc>
      </w:tr>
      <w:tr w:rsidR="00C9033B" w:rsidRPr="00EC4DC7" w14:paraId="6A043368" w14:textId="77777777" w:rsidTr="00127CC0">
        <w:tc>
          <w:tcPr>
            <w:tcW w:w="615" w:type="dxa"/>
          </w:tcPr>
          <w:p w14:paraId="09940CDB" w14:textId="77777777" w:rsidR="00C9033B" w:rsidRDefault="00C9033B" w:rsidP="00127CC0">
            <w:pPr>
              <w:spacing w:line="360" w:lineRule="auto"/>
              <w:rPr>
                <w:rFonts w:ascii="Arial" w:hAnsi="Arial" w:cs="Arial"/>
              </w:rPr>
            </w:pPr>
            <w:r>
              <w:rPr>
                <w:rFonts w:ascii="Arial" w:hAnsi="Arial" w:cs="Arial"/>
              </w:rPr>
              <w:t>[</w:t>
            </w:r>
            <w:r>
              <w:rPr>
                <w:rFonts w:ascii="Arial" w:hAnsi="Arial" w:cs="Arial"/>
                <w:lang w:val="en-US"/>
              </w:rPr>
              <w:t>14</w:t>
            </w:r>
            <w:r>
              <w:rPr>
                <w:rFonts w:ascii="Arial" w:hAnsi="Arial" w:cs="Arial"/>
              </w:rPr>
              <w:t>]</w:t>
            </w:r>
          </w:p>
        </w:tc>
        <w:tc>
          <w:tcPr>
            <w:tcW w:w="519" w:type="dxa"/>
          </w:tcPr>
          <w:p w14:paraId="0FBDDD4B" w14:textId="77777777" w:rsidR="00C9033B" w:rsidRDefault="00C9033B" w:rsidP="00127CC0">
            <w:pPr>
              <w:spacing w:line="360" w:lineRule="auto"/>
              <w:rPr>
                <w:rFonts w:ascii="Arial" w:hAnsi="Arial" w:cs="Arial"/>
              </w:rPr>
            </w:pPr>
          </w:p>
        </w:tc>
        <w:tc>
          <w:tcPr>
            <w:tcW w:w="8221" w:type="dxa"/>
          </w:tcPr>
          <w:p w14:paraId="01DF2E69" w14:textId="77777777" w:rsidR="00C9033B" w:rsidRPr="008D5F96" w:rsidRDefault="00C9033B" w:rsidP="00127CC0">
            <w:pPr>
              <w:spacing w:line="360" w:lineRule="auto"/>
              <w:rPr>
                <w:rFonts w:ascii="Arial" w:hAnsi="Arial" w:cs="Arial"/>
                <w:lang w:val="en-US"/>
              </w:rPr>
            </w:pPr>
            <w:r w:rsidRPr="008D5F96">
              <w:rPr>
                <w:rFonts w:ascii="Arial" w:hAnsi="Arial" w:cs="Arial"/>
                <w:lang w:val="en-US"/>
              </w:rPr>
              <w:t>ISO/TS 17665-2, Sterilization of health care products — Moist heat — Part 2: Guidance on the application of ISO 17665-1</w:t>
            </w:r>
          </w:p>
        </w:tc>
      </w:tr>
      <w:tr w:rsidR="00C9033B" w:rsidRPr="00EC4DC7" w14:paraId="4645C6D6" w14:textId="77777777" w:rsidTr="00127CC0">
        <w:tc>
          <w:tcPr>
            <w:tcW w:w="615" w:type="dxa"/>
          </w:tcPr>
          <w:p w14:paraId="3E34FEA4" w14:textId="77777777" w:rsidR="00C9033B" w:rsidRDefault="00C9033B" w:rsidP="00127CC0">
            <w:pPr>
              <w:spacing w:line="360" w:lineRule="auto"/>
              <w:rPr>
                <w:rFonts w:ascii="Arial" w:hAnsi="Arial" w:cs="Arial"/>
              </w:rPr>
            </w:pPr>
            <w:r>
              <w:rPr>
                <w:rFonts w:ascii="Arial" w:hAnsi="Arial" w:cs="Arial"/>
              </w:rPr>
              <w:t>[</w:t>
            </w:r>
            <w:r>
              <w:rPr>
                <w:rFonts w:ascii="Arial" w:hAnsi="Arial" w:cs="Arial"/>
                <w:lang w:val="en-US"/>
              </w:rPr>
              <w:t>15</w:t>
            </w:r>
            <w:r>
              <w:rPr>
                <w:rFonts w:ascii="Arial" w:hAnsi="Arial" w:cs="Arial"/>
              </w:rPr>
              <w:t>]</w:t>
            </w:r>
          </w:p>
        </w:tc>
        <w:tc>
          <w:tcPr>
            <w:tcW w:w="519" w:type="dxa"/>
          </w:tcPr>
          <w:p w14:paraId="1219AC9A" w14:textId="77777777" w:rsidR="00C9033B" w:rsidRDefault="00C9033B" w:rsidP="00127CC0">
            <w:pPr>
              <w:spacing w:line="360" w:lineRule="auto"/>
              <w:rPr>
                <w:rFonts w:ascii="Arial" w:hAnsi="Arial" w:cs="Arial"/>
              </w:rPr>
            </w:pPr>
          </w:p>
        </w:tc>
        <w:tc>
          <w:tcPr>
            <w:tcW w:w="8221" w:type="dxa"/>
          </w:tcPr>
          <w:p w14:paraId="7DFF4D4F" w14:textId="77777777" w:rsidR="00C9033B" w:rsidRPr="008D5F96" w:rsidRDefault="00C9033B" w:rsidP="00127CC0">
            <w:pPr>
              <w:spacing w:line="360" w:lineRule="auto"/>
              <w:rPr>
                <w:rFonts w:ascii="Arial" w:hAnsi="Arial" w:cs="Arial"/>
                <w:lang w:val="en-US"/>
              </w:rPr>
            </w:pPr>
            <w:r w:rsidRPr="008D5F96">
              <w:rPr>
                <w:rFonts w:ascii="Arial" w:hAnsi="Arial" w:cs="Arial"/>
                <w:lang w:val="en-US"/>
              </w:rPr>
              <w:t>ANSI/AAMI ST72, Bacterial Endotoxins — Test Methods, Routine Monitoring, And Alternatives To Batch Testing in respect of such requirements</w:t>
            </w:r>
          </w:p>
        </w:tc>
      </w:tr>
    </w:tbl>
    <w:p w14:paraId="7DE9D262" w14:textId="77777777" w:rsidR="00731BC0" w:rsidRPr="00A11C51" w:rsidRDefault="00731BC0" w:rsidP="00C9033B">
      <w:pPr>
        <w:tabs>
          <w:tab w:val="right" w:leader="dot" w:pos="9631"/>
        </w:tabs>
        <w:spacing w:after="0" w:line="360" w:lineRule="auto"/>
        <w:ind w:firstLine="510"/>
        <w:rPr>
          <w:rFonts w:ascii="Arial" w:eastAsia="Calibri" w:hAnsi="Arial" w:cs="Arial"/>
          <w:b/>
          <w:sz w:val="24"/>
          <w:szCs w:val="24"/>
          <w:lang w:val="en-US"/>
        </w:rPr>
      </w:pPr>
    </w:p>
    <w:p w14:paraId="0E390738" w14:textId="77777777" w:rsidR="00CC5702" w:rsidRPr="00A11C51" w:rsidRDefault="00CC5702" w:rsidP="00CC5702">
      <w:pPr>
        <w:tabs>
          <w:tab w:val="right" w:leader="dot" w:pos="9631"/>
        </w:tabs>
        <w:spacing w:after="0" w:line="360" w:lineRule="auto"/>
        <w:ind w:firstLine="510"/>
        <w:rPr>
          <w:rFonts w:ascii="Arial" w:eastAsia="Calibri" w:hAnsi="Arial" w:cs="Arial"/>
          <w:sz w:val="24"/>
          <w:szCs w:val="24"/>
          <w:lang w:val="en-US"/>
        </w:rPr>
      </w:pPr>
    </w:p>
    <w:p w14:paraId="2D08FFE4" w14:textId="77777777" w:rsidR="00D61072" w:rsidRPr="00A11C51" w:rsidRDefault="00D61072" w:rsidP="0074399B">
      <w:pPr>
        <w:tabs>
          <w:tab w:val="right" w:leader="dot" w:pos="9631"/>
        </w:tabs>
        <w:spacing w:after="0" w:line="360" w:lineRule="auto"/>
        <w:ind w:firstLine="510"/>
        <w:rPr>
          <w:rFonts w:ascii="Arial" w:eastAsia="Calibri" w:hAnsi="Arial" w:cs="Arial"/>
          <w:sz w:val="24"/>
          <w:szCs w:val="24"/>
          <w:lang w:val="en-US"/>
        </w:rPr>
      </w:pPr>
    </w:p>
    <w:p w14:paraId="4D4D9F46" w14:textId="77777777" w:rsidR="00D61072" w:rsidRPr="00A11C51" w:rsidRDefault="00D61072" w:rsidP="0074399B">
      <w:pPr>
        <w:tabs>
          <w:tab w:val="right" w:leader="dot" w:pos="9631"/>
        </w:tabs>
        <w:spacing w:after="0" w:line="360" w:lineRule="auto"/>
        <w:ind w:firstLine="510"/>
        <w:rPr>
          <w:rFonts w:ascii="Arial" w:eastAsia="Calibri" w:hAnsi="Arial" w:cs="Arial"/>
          <w:sz w:val="24"/>
          <w:szCs w:val="24"/>
          <w:lang w:val="en-US"/>
        </w:rPr>
      </w:pPr>
    </w:p>
    <w:p w14:paraId="26035814" w14:textId="77777777" w:rsidR="00E92E8D" w:rsidRPr="00E100AC" w:rsidRDefault="00E92E8D">
      <w:pPr>
        <w:rPr>
          <w:lang w:val="en-US"/>
        </w:rPr>
      </w:pPr>
    </w:p>
    <w:p w14:paraId="6956D11A" w14:textId="77777777" w:rsidR="00E92E8D" w:rsidRPr="00E100AC" w:rsidRDefault="00E92E8D">
      <w:pPr>
        <w:rPr>
          <w:lang w:val="en-US"/>
        </w:rPr>
      </w:pPr>
    </w:p>
    <w:p w14:paraId="42A0CA7B" w14:textId="77777777" w:rsidR="00E92E8D" w:rsidRPr="00E100AC" w:rsidRDefault="00E92E8D">
      <w:pPr>
        <w:rPr>
          <w:lang w:val="en-US"/>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3379"/>
        <w:gridCol w:w="2887"/>
      </w:tblGrid>
      <w:tr w:rsidR="00E92E8D" w:rsidRPr="00112D43" w14:paraId="6EC3AFE9" w14:textId="77777777" w:rsidTr="00A11C51">
        <w:tc>
          <w:tcPr>
            <w:tcW w:w="3652" w:type="dxa"/>
            <w:tcBorders>
              <w:top w:val="single" w:sz="4" w:space="0" w:color="auto"/>
              <w:left w:val="single" w:sz="4" w:space="0" w:color="FFFFFF"/>
              <w:bottom w:val="single" w:sz="4" w:space="0" w:color="FFFFFF"/>
              <w:right w:val="single" w:sz="4" w:space="0" w:color="FFFFFF"/>
            </w:tcBorders>
          </w:tcPr>
          <w:p w14:paraId="2916A99F" w14:textId="21A58E88" w:rsidR="00E92E8D" w:rsidRPr="00112D43" w:rsidRDefault="00E92E8D" w:rsidP="00E100AC">
            <w:pPr>
              <w:spacing w:before="240"/>
              <w:rPr>
                <w:rFonts w:ascii="Arial" w:hAnsi="Arial" w:cs="Arial"/>
                <w:sz w:val="24"/>
              </w:rPr>
            </w:pPr>
            <w:r w:rsidRPr="00112D43">
              <w:rPr>
                <w:rFonts w:ascii="Arial" w:hAnsi="Arial" w:cs="Arial"/>
                <w:sz w:val="24"/>
              </w:rPr>
              <w:lastRenderedPageBreak/>
              <w:t xml:space="preserve">УДК </w:t>
            </w:r>
            <w:r w:rsidR="00E100AC" w:rsidRPr="00F313B8">
              <w:rPr>
                <w:rFonts w:ascii="Arial" w:hAnsi="Arial" w:cs="Arial"/>
                <w:sz w:val="24"/>
              </w:rPr>
              <w:t>616-073.27</w:t>
            </w:r>
            <w:r w:rsidRPr="00112D43">
              <w:rPr>
                <w:rFonts w:ascii="Arial" w:hAnsi="Arial" w:cs="Arial"/>
                <w:sz w:val="24"/>
              </w:rPr>
              <w:t>:006.354</w:t>
            </w:r>
          </w:p>
        </w:tc>
        <w:tc>
          <w:tcPr>
            <w:tcW w:w="3379" w:type="dxa"/>
            <w:tcBorders>
              <w:top w:val="single" w:sz="4" w:space="0" w:color="auto"/>
              <w:left w:val="single" w:sz="4" w:space="0" w:color="FFFFFF"/>
              <w:bottom w:val="single" w:sz="4" w:space="0" w:color="FFFFFF"/>
              <w:right w:val="single" w:sz="4" w:space="0" w:color="FFFFFF"/>
            </w:tcBorders>
          </w:tcPr>
          <w:p w14:paraId="65760E67" w14:textId="7B357A0F" w:rsidR="00E92E8D" w:rsidRPr="00112D43" w:rsidRDefault="00E92E8D" w:rsidP="00127DBA">
            <w:pPr>
              <w:spacing w:before="240"/>
              <w:jc w:val="center"/>
              <w:rPr>
                <w:rFonts w:ascii="Arial" w:hAnsi="Arial" w:cs="Arial"/>
                <w:sz w:val="24"/>
              </w:rPr>
            </w:pPr>
            <w:r w:rsidRPr="00112D43">
              <w:rPr>
                <w:rFonts w:ascii="Arial" w:hAnsi="Arial" w:cs="Arial"/>
                <w:sz w:val="24"/>
              </w:rPr>
              <w:t xml:space="preserve">МКС </w:t>
            </w:r>
            <w:r w:rsidRPr="00112D43">
              <w:rPr>
                <w:rFonts w:ascii="Arial" w:hAnsi="Arial" w:cs="Arial"/>
                <w:sz w:val="24"/>
                <w:shd w:val="clear" w:color="auto" w:fill="FFFFFF"/>
              </w:rPr>
              <w:t>11.040.</w:t>
            </w:r>
            <w:r w:rsidR="00127DBA">
              <w:rPr>
                <w:rFonts w:ascii="Arial" w:hAnsi="Arial" w:cs="Arial"/>
                <w:sz w:val="24"/>
                <w:shd w:val="clear" w:color="auto" w:fill="FFFFFF"/>
                <w:lang w:val="en-US"/>
              </w:rPr>
              <w:t>4</w:t>
            </w:r>
            <w:bookmarkStart w:id="12" w:name="_GoBack"/>
            <w:bookmarkEnd w:id="12"/>
            <w:r>
              <w:rPr>
                <w:rFonts w:ascii="Arial" w:hAnsi="Arial" w:cs="Arial"/>
                <w:sz w:val="24"/>
                <w:shd w:val="clear" w:color="auto" w:fill="FFFFFF"/>
              </w:rPr>
              <w:t>0</w:t>
            </w:r>
          </w:p>
        </w:tc>
        <w:tc>
          <w:tcPr>
            <w:tcW w:w="2887" w:type="dxa"/>
            <w:tcBorders>
              <w:top w:val="single" w:sz="4" w:space="0" w:color="auto"/>
              <w:left w:val="single" w:sz="4" w:space="0" w:color="FFFFFF"/>
              <w:bottom w:val="single" w:sz="4" w:space="0" w:color="FFFFFF"/>
              <w:right w:val="single" w:sz="4" w:space="0" w:color="FFFFFF"/>
            </w:tcBorders>
          </w:tcPr>
          <w:p w14:paraId="7D1376DB" w14:textId="77777777" w:rsidR="00E92E8D" w:rsidRPr="00112D43" w:rsidRDefault="00E92E8D" w:rsidP="00A11C51">
            <w:pPr>
              <w:spacing w:before="240"/>
              <w:jc w:val="right"/>
              <w:rPr>
                <w:rFonts w:ascii="Arial" w:hAnsi="Arial" w:cs="Arial"/>
                <w:sz w:val="24"/>
              </w:rPr>
            </w:pPr>
          </w:p>
        </w:tc>
      </w:tr>
      <w:tr w:rsidR="00E92E8D" w:rsidRPr="00112D43" w14:paraId="144937B6" w14:textId="77777777" w:rsidTr="00A11C51">
        <w:tc>
          <w:tcPr>
            <w:tcW w:w="9918" w:type="dxa"/>
            <w:gridSpan w:val="3"/>
            <w:tcBorders>
              <w:top w:val="single" w:sz="4" w:space="0" w:color="FFFFFF"/>
              <w:left w:val="single" w:sz="4" w:space="0" w:color="FFFFFF"/>
              <w:bottom w:val="single" w:sz="4" w:space="0" w:color="FFFFFF"/>
              <w:right w:val="single" w:sz="4" w:space="0" w:color="FFFFFF"/>
            </w:tcBorders>
          </w:tcPr>
          <w:p w14:paraId="64405D53" w14:textId="77777777" w:rsidR="00E92E8D" w:rsidRPr="00127DBA" w:rsidRDefault="00E92E8D" w:rsidP="00A11C51">
            <w:pPr>
              <w:jc w:val="both"/>
              <w:rPr>
                <w:rFonts w:ascii="Arial" w:hAnsi="Arial" w:cs="Arial"/>
                <w:sz w:val="24"/>
              </w:rPr>
            </w:pPr>
            <w:r w:rsidRPr="00127DBA">
              <w:rPr>
                <w:rFonts w:ascii="Arial" w:hAnsi="Arial" w:cs="Arial"/>
                <w:sz w:val="24"/>
              </w:rPr>
              <w:t xml:space="preserve">Ключевые слова: </w:t>
            </w:r>
            <w:r w:rsidRPr="00127DBA">
              <w:rPr>
                <w:rFonts w:ascii="Arial" w:hAnsi="Arial" w:cs="Arial"/>
                <w:bCs/>
                <w:sz w:val="24"/>
                <w:szCs w:val="32"/>
                <w:shd w:val="clear" w:color="auto" w:fill="FFFFFF"/>
              </w:rPr>
              <w:t>гемодиализ</w:t>
            </w:r>
            <w:r w:rsidRPr="00127DBA">
              <w:rPr>
                <w:rFonts w:ascii="Arial" w:hAnsi="Arial" w:cs="Arial"/>
                <w:sz w:val="24"/>
              </w:rPr>
              <w:t>, плазмофильтр, требования, испытания, маркировка, упаковка</w:t>
            </w:r>
          </w:p>
        </w:tc>
      </w:tr>
      <w:tr w:rsidR="00E92E8D" w:rsidRPr="00112D43" w14:paraId="6A82AABA" w14:textId="77777777" w:rsidTr="00A11C51">
        <w:tc>
          <w:tcPr>
            <w:tcW w:w="9918" w:type="dxa"/>
            <w:gridSpan w:val="3"/>
            <w:tcBorders>
              <w:top w:val="single" w:sz="4" w:space="0" w:color="FFFFFF"/>
              <w:left w:val="single" w:sz="4" w:space="0" w:color="FFFFFF"/>
              <w:right w:val="single" w:sz="4" w:space="0" w:color="FFFFFF"/>
            </w:tcBorders>
          </w:tcPr>
          <w:p w14:paraId="57EAEC93" w14:textId="77777777" w:rsidR="00E92E8D" w:rsidRPr="00112D43" w:rsidRDefault="00E92E8D" w:rsidP="00A11C51">
            <w:pPr>
              <w:rPr>
                <w:rFonts w:ascii="Arial" w:hAnsi="Arial" w:cs="Arial"/>
              </w:rPr>
            </w:pPr>
          </w:p>
        </w:tc>
      </w:tr>
    </w:tbl>
    <w:p w14:paraId="31DC8DEB" w14:textId="77777777" w:rsidR="00E92E8D" w:rsidRDefault="00E92E8D" w:rsidP="00E92E8D">
      <w:pPr>
        <w:tabs>
          <w:tab w:val="left" w:pos="180"/>
        </w:tabs>
        <w:rPr>
          <w:rFonts w:ascii="Arial" w:hAnsi="Arial" w:cs="Arial"/>
          <w:sz w:val="24"/>
        </w:rPr>
      </w:pPr>
    </w:p>
    <w:p w14:paraId="753D3CDF" w14:textId="77777777" w:rsidR="00E92E8D" w:rsidRDefault="00E92E8D" w:rsidP="00E92E8D">
      <w:pPr>
        <w:tabs>
          <w:tab w:val="left" w:pos="180"/>
        </w:tabs>
        <w:ind w:firstLine="142"/>
        <w:rPr>
          <w:rFonts w:cs="Arial"/>
          <w:color w:val="000000"/>
          <w:sz w:val="24"/>
          <w:lang w:eastAsia="ru-RU"/>
        </w:rPr>
      </w:pPr>
    </w:p>
    <w:p w14:paraId="4955224F" w14:textId="77777777" w:rsidR="00E92E8D" w:rsidRPr="005E4145" w:rsidRDefault="00E92E8D" w:rsidP="00E92E8D">
      <w:pPr>
        <w:tabs>
          <w:tab w:val="left" w:pos="180"/>
        </w:tabs>
        <w:ind w:firstLine="142"/>
        <w:rPr>
          <w:rFonts w:cs="Arial"/>
          <w:color w:val="000000"/>
          <w:sz w:val="24"/>
          <w:lang w:eastAsia="ru-RU"/>
        </w:rPr>
      </w:pPr>
    </w:p>
    <w:tbl>
      <w:tblPr>
        <w:tblW w:w="5080" w:type="pct"/>
        <w:tblInd w:w="108" w:type="dxa"/>
        <w:tblLook w:val="01E0" w:firstRow="1" w:lastRow="1" w:firstColumn="1" w:lastColumn="1" w:noHBand="0" w:noVBand="0"/>
      </w:tblPr>
      <w:tblGrid>
        <w:gridCol w:w="5250"/>
        <w:gridCol w:w="2379"/>
        <w:gridCol w:w="2670"/>
      </w:tblGrid>
      <w:tr w:rsidR="00E92E8D" w:rsidRPr="005E4145" w14:paraId="71F7B185" w14:textId="77777777" w:rsidTr="00A11C51">
        <w:tc>
          <w:tcPr>
            <w:tcW w:w="5000" w:type="pct"/>
            <w:gridSpan w:val="3"/>
            <w:vAlign w:val="bottom"/>
          </w:tcPr>
          <w:p w14:paraId="62120EBC" w14:textId="77777777" w:rsidR="00E92E8D" w:rsidRPr="005E4145" w:rsidRDefault="00E92E8D" w:rsidP="00A11C51">
            <w:pPr>
              <w:tabs>
                <w:tab w:val="left" w:pos="180"/>
              </w:tabs>
              <w:rPr>
                <w:rFonts w:ascii="Arial" w:hAnsi="Arial" w:cs="Arial"/>
                <w:color w:val="000000"/>
                <w:sz w:val="24"/>
              </w:rPr>
            </w:pPr>
            <w:r w:rsidRPr="005E4145">
              <w:rPr>
                <w:rFonts w:ascii="Arial" w:hAnsi="Arial" w:cs="Arial"/>
                <w:color w:val="000000"/>
                <w:sz w:val="24"/>
              </w:rPr>
              <w:t>Организация-разработчик:</w:t>
            </w:r>
          </w:p>
          <w:p w14:paraId="69CC1A8F" w14:textId="77777777" w:rsidR="00E92E8D" w:rsidRPr="005E4145" w:rsidRDefault="00E92E8D" w:rsidP="00A11C51">
            <w:pPr>
              <w:tabs>
                <w:tab w:val="left" w:pos="180"/>
              </w:tabs>
              <w:rPr>
                <w:rFonts w:ascii="Arial" w:hAnsi="Arial" w:cs="Arial"/>
                <w:color w:val="000000"/>
                <w:sz w:val="24"/>
              </w:rPr>
            </w:pPr>
            <w:r w:rsidRPr="005E4145">
              <w:rPr>
                <w:rFonts w:ascii="Arial" w:hAnsi="Arial" w:cs="Arial"/>
                <w:color w:val="000000"/>
                <w:sz w:val="24"/>
              </w:rPr>
              <w:t xml:space="preserve">Общество с ограниченной ответственностью «Медтехстандарт» </w:t>
            </w:r>
          </w:p>
          <w:p w14:paraId="5623DF1A" w14:textId="77777777" w:rsidR="00E92E8D" w:rsidRPr="005E4145" w:rsidRDefault="00E92E8D" w:rsidP="00A11C51">
            <w:pPr>
              <w:tabs>
                <w:tab w:val="left" w:pos="180"/>
              </w:tabs>
              <w:rPr>
                <w:rFonts w:ascii="Arial" w:hAnsi="Arial" w:cs="Arial"/>
                <w:color w:val="000000"/>
                <w:sz w:val="24"/>
              </w:rPr>
            </w:pPr>
            <w:r w:rsidRPr="005E4145">
              <w:rPr>
                <w:rFonts w:ascii="Arial" w:hAnsi="Arial" w:cs="Arial"/>
                <w:color w:val="000000"/>
                <w:sz w:val="24"/>
              </w:rPr>
              <w:t>(ООО «Медтехстандарт»)</w:t>
            </w:r>
          </w:p>
          <w:p w14:paraId="3932CBA7" w14:textId="77777777" w:rsidR="00E92E8D" w:rsidRPr="005E4145" w:rsidRDefault="00E92E8D" w:rsidP="00A11C51">
            <w:pPr>
              <w:tabs>
                <w:tab w:val="left" w:pos="180"/>
              </w:tabs>
              <w:ind w:firstLine="142"/>
              <w:rPr>
                <w:rFonts w:ascii="Arial" w:hAnsi="Arial" w:cs="Arial"/>
                <w:color w:val="000000"/>
                <w:sz w:val="24"/>
              </w:rPr>
            </w:pPr>
          </w:p>
          <w:p w14:paraId="6CBB8C06" w14:textId="77777777" w:rsidR="00E92E8D" w:rsidRPr="005E4145" w:rsidRDefault="00E92E8D" w:rsidP="00A11C51">
            <w:pPr>
              <w:tabs>
                <w:tab w:val="left" w:pos="180"/>
              </w:tabs>
              <w:rPr>
                <w:rFonts w:ascii="Arial" w:hAnsi="Arial" w:cs="Arial"/>
                <w:color w:val="000000"/>
                <w:sz w:val="24"/>
              </w:rPr>
            </w:pPr>
            <w:r w:rsidRPr="005E4145">
              <w:rPr>
                <w:rFonts w:ascii="Arial" w:hAnsi="Arial" w:cs="Arial"/>
                <w:color w:val="000000"/>
                <w:sz w:val="24"/>
              </w:rPr>
              <w:t>ОТ ТК 011 «МЕДИЦИНСКИЕ ПРИБОРЫ, АППАРАТЫ И ОБОРУДОВАНИЕ»</w:t>
            </w:r>
          </w:p>
        </w:tc>
      </w:tr>
      <w:tr w:rsidR="00E92E8D" w:rsidRPr="005E4145" w14:paraId="41C412B9" w14:textId="77777777" w:rsidTr="00A11C51">
        <w:tc>
          <w:tcPr>
            <w:tcW w:w="3704" w:type="pct"/>
            <w:gridSpan w:val="2"/>
            <w:vAlign w:val="bottom"/>
            <w:hideMark/>
          </w:tcPr>
          <w:p w14:paraId="46623886" w14:textId="77777777" w:rsidR="00E92E8D" w:rsidRPr="005E4145" w:rsidRDefault="00E92E8D" w:rsidP="00A11C51">
            <w:pPr>
              <w:tabs>
                <w:tab w:val="left" w:pos="180"/>
              </w:tabs>
              <w:rPr>
                <w:rFonts w:ascii="Arial" w:hAnsi="Arial" w:cs="Arial"/>
                <w:color w:val="000000"/>
                <w:sz w:val="24"/>
              </w:rPr>
            </w:pPr>
            <w:r w:rsidRPr="005E4145">
              <w:rPr>
                <w:rFonts w:ascii="Arial" w:hAnsi="Arial" w:cs="Arial"/>
                <w:color w:val="000000"/>
                <w:sz w:val="24"/>
              </w:rPr>
              <w:t>Председатель ТК 011</w:t>
            </w:r>
          </w:p>
          <w:p w14:paraId="411F343D" w14:textId="77777777" w:rsidR="00E92E8D" w:rsidRPr="005E4145" w:rsidRDefault="00E92E8D" w:rsidP="00A11C51">
            <w:pPr>
              <w:tabs>
                <w:tab w:val="left" w:pos="180"/>
              </w:tabs>
              <w:rPr>
                <w:rFonts w:ascii="Arial" w:hAnsi="Arial" w:cs="Arial"/>
                <w:color w:val="000000"/>
                <w:sz w:val="24"/>
              </w:rPr>
            </w:pPr>
            <w:r w:rsidRPr="005E4145">
              <w:rPr>
                <w:rFonts w:ascii="Arial" w:hAnsi="Arial" w:cs="Arial"/>
                <w:color w:val="000000"/>
                <w:sz w:val="24"/>
              </w:rPr>
              <w:t>«Медицинские приборы,</w:t>
            </w:r>
          </w:p>
          <w:p w14:paraId="6523CD8B" w14:textId="77777777" w:rsidR="00E92E8D" w:rsidRPr="005E4145" w:rsidRDefault="00E92E8D" w:rsidP="00A11C51">
            <w:pPr>
              <w:tabs>
                <w:tab w:val="left" w:pos="180"/>
              </w:tabs>
              <w:rPr>
                <w:rFonts w:ascii="Arial" w:hAnsi="Arial" w:cs="Arial"/>
                <w:color w:val="000000"/>
                <w:sz w:val="24"/>
              </w:rPr>
            </w:pPr>
            <w:r w:rsidRPr="005E4145">
              <w:rPr>
                <w:rFonts w:ascii="Arial" w:hAnsi="Arial" w:cs="Arial"/>
                <w:color w:val="000000"/>
                <w:sz w:val="24"/>
              </w:rPr>
              <w:t>аппараты и оборудование»</w:t>
            </w:r>
          </w:p>
        </w:tc>
        <w:tc>
          <w:tcPr>
            <w:tcW w:w="1296" w:type="pct"/>
            <w:vAlign w:val="bottom"/>
            <w:hideMark/>
          </w:tcPr>
          <w:p w14:paraId="29912EFB" w14:textId="77777777" w:rsidR="00E92E8D" w:rsidRPr="005E4145" w:rsidRDefault="00E92E8D" w:rsidP="00A11C51">
            <w:pPr>
              <w:tabs>
                <w:tab w:val="left" w:pos="180"/>
              </w:tabs>
              <w:rPr>
                <w:rFonts w:ascii="Arial" w:hAnsi="Arial" w:cs="Arial"/>
                <w:color w:val="000000"/>
                <w:sz w:val="24"/>
              </w:rPr>
            </w:pPr>
            <w:r w:rsidRPr="005E4145">
              <w:rPr>
                <w:rFonts w:ascii="Arial" w:hAnsi="Arial" w:cs="Arial"/>
                <w:color w:val="000000"/>
                <w:sz w:val="24"/>
              </w:rPr>
              <w:t>О.В. Романов</w:t>
            </w:r>
          </w:p>
        </w:tc>
      </w:tr>
      <w:tr w:rsidR="00E92E8D" w:rsidRPr="005E4145" w14:paraId="2CE84F66" w14:textId="77777777" w:rsidTr="00A11C51">
        <w:tc>
          <w:tcPr>
            <w:tcW w:w="2549" w:type="pct"/>
            <w:vAlign w:val="bottom"/>
          </w:tcPr>
          <w:p w14:paraId="1A0F1E3F" w14:textId="77777777" w:rsidR="00E92E8D" w:rsidRPr="005E4145" w:rsidRDefault="00E92E8D" w:rsidP="00A11C51">
            <w:pPr>
              <w:tabs>
                <w:tab w:val="left" w:pos="180"/>
              </w:tabs>
              <w:rPr>
                <w:rFonts w:ascii="Arial" w:hAnsi="Arial" w:cs="Arial"/>
                <w:color w:val="000000"/>
                <w:sz w:val="24"/>
              </w:rPr>
            </w:pPr>
          </w:p>
          <w:p w14:paraId="510824F6" w14:textId="77777777" w:rsidR="00E92E8D" w:rsidRPr="005E4145" w:rsidRDefault="00E92E8D" w:rsidP="00A11C51">
            <w:pPr>
              <w:tabs>
                <w:tab w:val="left" w:pos="180"/>
              </w:tabs>
              <w:rPr>
                <w:rFonts w:ascii="Arial" w:hAnsi="Arial" w:cs="Arial"/>
                <w:color w:val="000000"/>
                <w:sz w:val="24"/>
              </w:rPr>
            </w:pPr>
          </w:p>
        </w:tc>
        <w:tc>
          <w:tcPr>
            <w:tcW w:w="1155" w:type="pct"/>
            <w:vAlign w:val="bottom"/>
          </w:tcPr>
          <w:p w14:paraId="407ED58C" w14:textId="77777777" w:rsidR="00E92E8D" w:rsidRPr="005E4145" w:rsidRDefault="00E92E8D" w:rsidP="00A11C51">
            <w:pPr>
              <w:tabs>
                <w:tab w:val="left" w:pos="180"/>
              </w:tabs>
              <w:rPr>
                <w:rFonts w:ascii="Arial" w:hAnsi="Arial" w:cs="Arial"/>
                <w:color w:val="000000"/>
                <w:sz w:val="24"/>
              </w:rPr>
            </w:pPr>
          </w:p>
        </w:tc>
        <w:tc>
          <w:tcPr>
            <w:tcW w:w="1296" w:type="pct"/>
            <w:vAlign w:val="bottom"/>
          </w:tcPr>
          <w:p w14:paraId="5CD33014" w14:textId="77777777" w:rsidR="00E92E8D" w:rsidRPr="005E4145" w:rsidRDefault="00E92E8D" w:rsidP="00A11C51">
            <w:pPr>
              <w:tabs>
                <w:tab w:val="left" w:pos="180"/>
              </w:tabs>
              <w:rPr>
                <w:rFonts w:ascii="Arial" w:hAnsi="Arial" w:cs="Arial"/>
                <w:color w:val="000000"/>
                <w:sz w:val="24"/>
              </w:rPr>
            </w:pPr>
          </w:p>
        </w:tc>
      </w:tr>
      <w:tr w:rsidR="00E92E8D" w:rsidRPr="005E4145" w14:paraId="4A1F1229" w14:textId="77777777" w:rsidTr="00A11C51">
        <w:tc>
          <w:tcPr>
            <w:tcW w:w="3704" w:type="pct"/>
            <w:gridSpan w:val="2"/>
            <w:vAlign w:val="bottom"/>
            <w:hideMark/>
          </w:tcPr>
          <w:p w14:paraId="673AD79D" w14:textId="77777777" w:rsidR="00E92E8D" w:rsidRPr="005E4145" w:rsidRDefault="00E92E8D" w:rsidP="00A11C51">
            <w:pPr>
              <w:tabs>
                <w:tab w:val="left" w:pos="180"/>
              </w:tabs>
              <w:rPr>
                <w:rFonts w:ascii="Arial" w:hAnsi="Arial" w:cs="Arial"/>
                <w:color w:val="000000"/>
                <w:sz w:val="24"/>
              </w:rPr>
            </w:pPr>
            <w:r w:rsidRPr="005E4145">
              <w:rPr>
                <w:rFonts w:ascii="Arial" w:hAnsi="Arial" w:cs="Arial"/>
                <w:color w:val="000000"/>
                <w:sz w:val="24"/>
              </w:rPr>
              <w:t>ОТ ООО «Медтехстандарт»</w:t>
            </w:r>
          </w:p>
        </w:tc>
        <w:tc>
          <w:tcPr>
            <w:tcW w:w="1296" w:type="pct"/>
            <w:vAlign w:val="bottom"/>
          </w:tcPr>
          <w:p w14:paraId="576EA0E3" w14:textId="77777777" w:rsidR="00E92E8D" w:rsidRPr="005E4145" w:rsidRDefault="00E92E8D" w:rsidP="00A11C51">
            <w:pPr>
              <w:tabs>
                <w:tab w:val="left" w:pos="180"/>
              </w:tabs>
              <w:rPr>
                <w:rFonts w:ascii="Arial" w:hAnsi="Arial" w:cs="Arial"/>
                <w:color w:val="000000"/>
                <w:sz w:val="24"/>
              </w:rPr>
            </w:pPr>
          </w:p>
        </w:tc>
      </w:tr>
      <w:tr w:rsidR="00E92E8D" w:rsidRPr="005E4145" w14:paraId="39323F29" w14:textId="77777777" w:rsidTr="00A11C51">
        <w:tc>
          <w:tcPr>
            <w:tcW w:w="2549" w:type="pct"/>
            <w:vAlign w:val="bottom"/>
            <w:hideMark/>
          </w:tcPr>
          <w:p w14:paraId="250885BD" w14:textId="77777777" w:rsidR="00E92E8D" w:rsidRPr="005E4145" w:rsidRDefault="00E92E8D" w:rsidP="00A11C51">
            <w:pPr>
              <w:tabs>
                <w:tab w:val="left" w:pos="180"/>
              </w:tabs>
              <w:rPr>
                <w:rFonts w:ascii="Arial" w:hAnsi="Arial" w:cs="Arial"/>
                <w:sz w:val="24"/>
              </w:rPr>
            </w:pPr>
            <w:r w:rsidRPr="005E4145">
              <w:rPr>
                <w:rFonts w:ascii="Arial" w:hAnsi="Arial" w:cs="Arial"/>
                <w:color w:val="000000"/>
                <w:sz w:val="24"/>
              </w:rPr>
              <w:t>Руководитель разработки</w:t>
            </w:r>
          </w:p>
        </w:tc>
        <w:tc>
          <w:tcPr>
            <w:tcW w:w="1155" w:type="pct"/>
            <w:vAlign w:val="bottom"/>
          </w:tcPr>
          <w:p w14:paraId="52FF6B24" w14:textId="77777777" w:rsidR="00E92E8D" w:rsidRPr="005E4145" w:rsidRDefault="00E92E8D" w:rsidP="00A11C51">
            <w:pPr>
              <w:tabs>
                <w:tab w:val="left" w:pos="180"/>
              </w:tabs>
              <w:rPr>
                <w:rFonts w:ascii="Arial" w:hAnsi="Arial" w:cs="Arial"/>
                <w:color w:val="000000"/>
                <w:sz w:val="24"/>
              </w:rPr>
            </w:pPr>
          </w:p>
        </w:tc>
        <w:tc>
          <w:tcPr>
            <w:tcW w:w="1296" w:type="pct"/>
            <w:vAlign w:val="bottom"/>
            <w:hideMark/>
          </w:tcPr>
          <w:p w14:paraId="2BBE28DC" w14:textId="77777777" w:rsidR="00E92E8D" w:rsidRPr="005E4145" w:rsidRDefault="00E92E8D" w:rsidP="00A11C51">
            <w:pPr>
              <w:tabs>
                <w:tab w:val="left" w:pos="180"/>
              </w:tabs>
              <w:rPr>
                <w:rFonts w:ascii="Arial" w:hAnsi="Arial" w:cs="Arial"/>
                <w:color w:val="000000"/>
                <w:sz w:val="24"/>
              </w:rPr>
            </w:pPr>
            <w:r w:rsidRPr="005E4145">
              <w:rPr>
                <w:rFonts w:ascii="Arial" w:hAnsi="Arial" w:cs="Arial"/>
                <w:color w:val="000000"/>
                <w:sz w:val="24"/>
              </w:rPr>
              <w:t>О.В. Романов</w:t>
            </w:r>
          </w:p>
        </w:tc>
      </w:tr>
    </w:tbl>
    <w:p w14:paraId="57ADED6C" w14:textId="77777777" w:rsidR="00E92E8D" w:rsidRDefault="00E92E8D" w:rsidP="00E92E8D">
      <w:pPr>
        <w:shd w:val="clear" w:color="auto" w:fill="FFFFFF"/>
        <w:spacing w:after="0" w:line="360" w:lineRule="auto"/>
        <w:textAlignment w:val="baseline"/>
        <w:rPr>
          <w:rFonts w:ascii="Arial" w:eastAsia="Times New Roman" w:hAnsi="Arial" w:cs="Arial"/>
          <w:sz w:val="24"/>
          <w:szCs w:val="24"/>
          <w:lang w:eastAsia="ru-RU"/>
        </w:rPr>
      </w:pPr>
    </w:p>
    <w:p w14:paraId="467A26CB" w14:textId="77777777" w:rsidR="00E92E8D" w:rsidRDefault="00E92E8D" w:rsidP="00E92E8D">
      <w:pPr>
        <w:shd w:val="clear" w:color="auto" w:fill="FFFFFF"/>
        <w:spacing w:after="0" w:line="360" w:lineRule="auto"/>
        <w:textAlignment w:val="baseline"/>
        <w:rPr>
          <w:rFonts w:ascii="Arial" w:eastAsia="Times New Roman" w:hAnsi="Arial" w:cs="Arial"/>
          <w:sz w:val="24"/>
          <w:szCs w:val="24"/>
          <w:lang w:eastAsia="ru-RU"/>
        </w:rPr>
      </w:pPr>
    </w:p>
    <w:p w14:paraId="572F1C6D" w14:textId="77777777" w:rsidR="00E92E8D" w:rsidRDefault="00E92E8D" w:rsidP="00E92E8D">
      <w:pPr>
        <w:shd w:val="clear" w:color="auto" w:fill="FFFFFF"/>
        <w:spacing w:after="0" w:line="360" w:lineRule="auto"/>
        <w:textAlignment w:val="baseline"/>
        <w:rPr>
          <w:rFonts w:ascii="Arial" w:eastAsia="Times New Roman" w:hAnsi="Arial" w:cs="Arial"/>
          <w:sz w:val="24"/>
          <w:szCs w:val="24"/>
          <w:lang w:eastAsia="ru-RU"/>
        </w:rPr>
      </w:pPr>
    </w:p>
    <w:tbl>
      <w:tblPr>
        <w:tblW w:w="4945" w:type="pct"/>
        <w:tblInd w:w="108" w:type="dxa"/>
        <w:tblLook w:val="01E0" w:firstRow="1" w:lastRow="1" w:firstColumn="1" w:lastColumn="1" w:noHBand="0" w:noVBand="0"/>
      </w:tblPr>
      <w:tblGrid>
        <w:gridCol w:w="5073"/>
        <w:gridCol w:w="2578"/>
        <w:gridCol w:w="2374"/>
      </w:tblGrid>
      <w:tr w:rsidR="00E92E8D" w:rsidRPr="004F508C" w14:paraId="1A87EBB4" w14:textId="77777777" w:rsidTr="00A11C51">
        <w:tc>
          <w:tcPr>
            <w:tcW w:w="2530" w:type="pct"/>
            <w:vAlign w:val="bottom"/>
            <w:hideMark/>
          </w:tcPr>
          <w:p w14:paraId="456263E7" w14:textId="77777777" w:rsidR="00E92E8D" w:rsidRPr="005E4145" w:rsidRDefault="00E92E8D" w:rsidP="00A11C51">
            <w:pPr>
              <w:tabs>
                <w:tab w:val="left" w:pos="180"/>
              </w:tabs>
              <w:rPr>
                <w:rFonts w:ascii="Arial" w:hAnsi="Arial" w:cs="Arial"/>
                <w:color w:val="000000"/>
                <w:sz w:val="24"/>
              </w:rPr>
            </w:pPr>
            <w:r w:rsidRPr="005E4145">
              <w:rPr>
                <w:rFonts w:ascii="Arial" w:hAnsi="Arial" w:cs="Arial"/>
                <w:color w:val="000000"/>
                <w:sz w:val="24"/>
              </w:rPr>
              <w:t>Исполнитель</w:t>
            </w:r>
          </w:p>
        </w:tc>
        <w:tc>
          <w:tcPr>
            <w:tcW w:w="1286" w:type="pct"/>
            <w:vAlign w:val="bottom"/>
          </w:tcPr>
          <w:p w14:paraId="6A9F7ABE" w14:textId="77777777" w:rsidR="00E92E8D" w:rsidRPr="005E4145" w:rsidRDefault="00E92E8D" w:rsidP="00A11C51">
            <w:pPr>
              <w:tabs>
                <w:tab w:val="left" w:pos="180"/>
              </w:tabs>
              <w:rPr>
                <w:rFonts w:ascii="Arial" w:hAnsi="Arial" w:cs="Arial"/>
                <w:color w:val="000000"/>
                <w:sz w:val="24"/>
              </w:rPr>
            </w:pPr>
          </w:p>
        </w:tc>
        <w:tc>
          <w:tcPr>
            <w:tcW w:w="1184" w:type="pct"/>
            <w:vAlign w:val="bottom"/>
            <w:hideMark/>
          </w:tcPr>
          <w:p w14:paraId="0334C576" w14:textId="77777777" w:rsidR="00E92E8D" w:rsidRPr="004F508C" w:rsidRDefault="00E92E8D" w:rsidP="00A11C51">
            <w:pPr>
              <w:tabs>
                <w:tab w:val="left" w:pos="180"/>
              </w:tabs>
              <w:rPr>
                <w:rFonts w:ascii="Arial" w:hAnsi="Arial" w:cs="Arial"/>
                <w:color w:val="000000"/>
                <w:sz w:val="24"/>
              </w:rPr>
            </w:pPr>
            <w:r w:rsidRPr="005E4145">
              <w:rPr>
                <w:rFonts w:ascii="Arial" w:hAnsi="Arial" w:cs="Arial"/>
                <w:color w:val="000000"/>
                <w:sz w:val="24"/>
              </w:rPr>
              <w:t>Н.С. Хучуа</w:t>
            </w:r>
          </w:p>
        </w:tc>
      </w:tr>
    </w:tbl>
    <w:p w14:paraId="6B6A15D5" w14:textId="77777777" w:rsidR="00E92E8D" w:rsidRDefault="00E92E8D" w:rsidP="00E92E8D">
      <w:pPr>
        <w:shd w:val="clear" w:color="auto" w:fill="FFFFFF"/>
        <w:spacing w:after="0" w:line="360" w:lineRule="auto"/>
        <w:textAlignment w:val="baseline"/>
        <w:rPr>
          <w:rFonts w:ascii="Arial" w:eastAsia="Times New Roman" w:hAnsi="Arial" w:cs="Arial"/>
          <w:sz w:val="24"/>
          <w:szCs w:val="24"/>
          <w:lang w:eastAsia="ru-RU"/>
        </w:rPr>
      </w:pPr>
    </w:p>
    <w:p w14:paraId="5FD47B1F" w14:textId="77777777" w:rsidR="00E92E8D" w:rsidRPr="00C94529" w:rsidRDefault="00E92E8D" w:rsidP="00E92E8D">
      <w:pPr>
        <w:shd w:val="clear" w:color="auto" w:fill="FFFFFF"/>
        <w:spacing w:after="0" w:line="360" w:lineRule="auto"/>
        <w:textAlignment w:val="baseline"/>
        <w:rPr>
          <w:rFonts w:ascii="Arial" w:eastAsia="Times New Roman" w:hAnsi="Arial" w:cs="Arial"/>
          <w:sz w:val="24"/>
          <w:szCs w:val="24"/>
          <w:lang w:eastAsia="ru-RU"/>
        </w:rPr>
      </w:pPr>
    </w:p>
    <w:p w14:paraId="75844015" w14:textId="77777777" w:rsidR="00E92E8D" w:rsidRDefault="00E92E8D" w:rsidP="00E92E8D">
      <w:pPr>
        <w:shd w:val="clear" w:color="auto" w:fill="FFFFFF"/>
        <w:spacing w:after="0" w:line="360" w:lineRule="auto"/>
        <w:textAlignment w:val="baseline"/>
        <w:rPr>
          <w:rFonts w:ascii="Arial" w:eastAsia="Times New Roman" w:hAnsi="Arial" w:cs="Arial"/>
          <w:sz w:val="24"/>
          <w:szCs w:val="24"/>
          <w:lang w:eastAsia="ru-RU"/>
        </w:rPr>
      </w:pPr>
    </w:p>
    <w:p w14:paraId="6D9B4E14" w14:textId="77777777" w:rsidR="00E92E8D" w:rsidRDefault="00E92E8D"/>
    <w:sectPr w:rsidR="00E92E8D" w:rsidSect="0040700E">
      <w:headerReference w:type="default" r:id="rId26"/>
      <w:headerReference w:type="first" r:id="rId27"/>
      <w:footerReference w:type="first" r:id="rId28"/>
      <w:footnotePr>
        <w:numRestart w:val="eachPage"/>
      </w:footnotePr>
      <w:pgSz w:w="11906" w:h="16838"/>
      <w:pgMar w:top="1134" w:right="851" w:bottom="1134" w:left="1134" w:header="399" w:footer="753"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910302" w14:textId="77777777" w:rsidR="009253E1" w:rsidRDefault="009253E1" w:rsidP="00B10EE0">
      <w:pPr>
        <w:spacing w:after="0" w:line="240" w:lineRule="auto"/>
      </w:pPr>
      <w:r>
        <w:separator/>
      </w:r>
    </w:p>
  </w:endnote>
  <w:endnote w:type="continuationSeparator" w:id="0">
    <w:p w14:paraId="29D884B9" w14:textId="77777777" w:rsidR="009253E1" w:rsidRDefault="009253E1" w:rsidP="00B10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Yu Mincho">
    <w:altName w:val="游明朝"/>
    <w:panose1 w:val="00000000000000000000"/>
    <w:charset w:val="80"/>
    <w:family w:val="roman"/>
    <w:notTrueType/>
    <w:pitch w:val="default"/>
  </w:font>
  <w:font w:name="STIXGeneral-Italic">
    <w:altName w:val="Times New Roman"/>
    <w:charset w:val="00"/>
    <w:family w:val="auto"/>
    <w:pitch w:val="variable"/>
    <w:sig w:usb0="A00002BF" w:usb1="42000D4E" w:usb2="02000000" w:usb3="00000000" w:csb0="8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5EB51F" w14:textId="4507AD0A" w:rsidR="00A11C51" w:rsidRPr="00DE7944" w:rsidRDefault="00A11C51" w:rsidP="00954630">
    <w:pPr>
      <w:pStyle w:val="a6"/>
      <w:ind w:hanging="284"/>
      <w:rPr>
        <w:rFonts w:ascii="Arial" w:hAnsi="Arial" w:cs="Arial"/>
        <w:sz w:val="22"/>
        <w:lang w:val="en-US"/>
      </w:rPr>
    </w:pPr>
    <w:r w:rsidRPr="00DE7944">
      <w:rPr>
        <w:rFonts w:ascii="Arial" w:hAnsi="Arial" w:cs="Arial"/>
        <w:sz w:val="22"/>
      </w:rPr>
      <w:fldChar w:fldCharType="begin"/>
    </w:r>
    <w:r w:rsidRPr="00DE7944">
      <w:rPr>
        <w:rFonts w:ascii="Arial" w:hAnsi="Arial" w:cs="Arial"/>
        <w:sz w:val="22"/>
      </w:rPr>
      <w:instrText>PAGE   \* MERGEFORMAT</w:instrText>
    </w:r>
    <w:r w:rsidRPr="00DE7944">
      <w:rPr>
        <w:rFonts w:ascii="Arial" w:hAnsi="Arial" w:cs="Arial"/>
        <w:sz w:val="22"/>
      </w:rPr>
      <w:fldChar w:fldCharType="separate"/>
    </w:r>
    <w:r w:rsidR="00127DBA">
      <w:rPr>
        <w:rFonts w:ascii="Arial" w:hAnsi="Arial" w:cs="Arial"/>
        <w:noProof/>
        <w:sz w:val="22"/>
      </w:rPr>
      <w:t>II</w:t>
    </w:r>
    <w:r w:rsidRPr="00DE7944">
      <w:rPr>
        <w:rFonts w:ascii="Arial" w:hAnsi="Arial" w:cs="Arial"/>
        <w:sz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8512F" w14:textId="00230AF4" w:rsidR="00A11C51" w:rsidRPr="00DE7944" w:rsidRDefault="00A11C51" w:rsidP="00954630">
    <w:pPr>
      <w:pStyle w:val="a6"/>
      <w:ind w:right="-286"/>
      <w:jc w:val="right"/>
      <w:rPr>
        <w:rFonts w:ascii="Arial" w:hAnsi="Arial" w:cs="Arial"/>
        <w:sz w:val="22"/>
        <w:lang w:val="en-US"/>
      </w:rPr>
    </w:pPr>
    <w:r w:rsidRPr="00DE7944">
      <w:rPr>
        <w:rFonts w:ascii="Arial" w:hAnsi="Arial" w:cs="Arial"/>
        <w:sz w:val="22"/>
      </w:rPr>
      <w:fldChar w:fldCharType="begin"/>
    </w:r>
    <w:r w:rsidRPr="00DE7944">
      <w:rPr>
        <w:rFonts w:ascii="Arial" w:hAnsi="Arial" w:cs="Arial"/>
        <w:sz w:val="22"/>
      </w:rPr>
      <w:instrText>PAGE   \* MERGEFORMAT</w:instrText>
    </w:r>
    <w:r w:rsidRPr="00DE7944">
      <w:rPr>
        <w:rFonts w:ascii="Arial" w:hAnsi="Arial" w:cs="Arial"/>
        <w:sz w:val="22"/>
      </w:rPr>
      <w:fldChar w:fldCharType="separate"/>
    </w:r>
    <w:r w:rsidR="00127DBA">
      <w:rPr>
        <w:rFonts w:ascii="Arial" w:hAnsi="Arial" w:cs="Arial"/>
        <w:noProof/>
        <w:sz w:val="22"/>
      </w:rPr>
      <w:t>III</w:t>
    </w:r>
    <w:r w:rsidRPr="00DE7944">
      <w:rPr>
        <w:rFonts w:ascii="Arial" w:hAnsi="Arial" w:cs="Arial"/>
        <w:sz w:val="22"/>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8E00F0" w14:textId="77777777" w:rsidR="00A11C51" w:rsidRPr="00D32153" w:rsidRDefault="00A11C51" w:rsidP="00954630">
    <w:pPr>
      <w:pStyle w:val="a6"/>
      <w:jc w:val="righ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6CC9EF" w14:textId="3EE83AB8" w:rsidR="00A11C51" w:rsidRPr="00DE7944" w:rsidRDefault="00A11C51" w:rsidP="002B4E4B">
    <w:pPr>
      <w:pStyle w:val="a6"/>
      <w:ind w:hanging="284"/>
      <w:rPr>
        <w:rFonts w:ascii="Arial" w:hAnsi="Arial" w:cs="Arial"/>
        <w:sz w:val="22"/>
        <w:lang w:val="en-US"/>
      </w:rPr>
    </w:pPr>
    <w:r w:rsidRPr="00DE7944">
      <w:rPr>
        <w:rFonts w:ascii="Arial" w:hAnsi="Arial" w:cs="Arial"/>
        <w:sz w:val="22"/>
      </w:rPr>
      <w:fldChar w:fldCharType="begin"/>
    </w:r>
    <w:r w:rsidRPr="00DE7944">
      <w:rPr>
        <w:rFonts w:ascii="Arial" w:hAnsi="Arial" w:cs="Arial"/>
        <w:sz w:val="22"/>
      </w:rPr>
      <w:instrText>PAGE   \* MERGEFORMAT</w:instrText>
    </w:r>
    <w:r w:rsidRPr="00DE7944">
      <w:rPr>
        <w:rFonts w:ascii="Arial" w:hAnsi="Arial" w:cs="Arial"/>
        <w:sz w:val="22"/>
      </w:rPr>
      <w:fldChar w:fldCharType="separate"/>
    </w:r>
    <w:r w:rsidR="00127DBA">
      <w:rPr>
        <w:rFonts w:ascii="Arial" w:hAnsi="Arial" w:cs="Arial"/>
        <w:noProof/>
        <w:sz w:val="22"/>
      </w:rPr>
      <w:t>26</w:t>
    </w:r>
    <w:r w:rsidRPr="00DE7944">
      <w:rPr>
        <w:rFonts w:ascii="Arial" w:hAnsi="Arial" w:cs="Arial"/>
        <w:sz w:val="22"/>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69CA5" w14:textId="14C6BF9B" w:rsidR="00A11C51" w:rsidRPr="00DE7944" w:rsidRDefault="00A11C51" w:rsidP="002B4E4B">
    <w:pPr>
      <w:pStyle w:val="a6"/>
      <w:ind w:right="-286"/>
      <w:jc w:val="right"/>
      <w:rPr>
        <w:rFonts w:ascii="Arial" w:hAnsi="Arial" w:cs="Arial"/>
        <w:sz w:val="22"/>
        <w:lang w:val="en-US"/>
      </w:rPr>
    </w:pPr>
    <w:r w:rsidRPr="00DE7944">
      <w:rPr>
        <w:rFonts w:ascii="Arial" w:hAnsi="Arial" w:cs="Arial"/>
        <w:sz w:val="22"/>
      </w:rPr>
      <w:fldChar w:fldCharType="begin"/>
    </w:r>
    <w:r w:rsidRPr="00DE7944">
      <w:rPr>
        <w:rFonts w:ascii="Arial" w:hAnsi="Arial" w:cs="Arial"/>
        <w:sz w:val="22"/>
      </w:rPr>
      <w:instrText>PAGE   \* MERGEFORMAT</w:instrText>
    </w:r>
    <w:r w:rsidRPr="00DE7944">
      <w:rPr>
        <w:rFonts w:ascii="Arial" w:hAnsi="Arial" w:cs="Arial"/>
        <w:sz w:val="22"/>
      </w:rPr>
      <w:fldChar w:fldCharType="separate"/>
    </w:r>
    <w:r w:rsidR="00127DBA">
      <w:rPr>
        <w:rFonts w:ascii="Arial" w:hAnsi="Arial" w:cs="Arial"/>
        <w:noProof/>
        <w:sz w:val="22"/>
      </w:rPr>
      <w:t>27</w:t>
    </w:r>
    <w:r w:rsidRPr="00DE7944">
      <w:rPr>
        <w:rFonts w:ascii="Arial" w:hAnsi="Arial" w:cs="Arial"/>
        <w:sz w:val="22"/>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0A477" w14:textId="77777777" w:rsidR="00A11C51" w:rsidRPr="00D32153" w:rsidRDefault="00A11C51" w:rsidP="002B4E4B">
    <w:pPr>
      <w:pStyle w:val="a6"/>
      <w:jc w:val="right"/>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DA9D33" w14:textId="77777777" w:rsidR="00A11C51" w:rsidRPr="009F429B" w:rsidRDefault="00A11C51" w:rsidP="002B4E4B">
    <w:pPr>
      <w:pStyle w:val="a6"/>
      <w:ind w:right="-285"/>
      <w:jc w:val="right"/>
      <w:rPr>
        <w:rFonts w:ascii="Arial" w:hAnsi="Arial" w:cs="Arial"/>
        <w:sz w:val="22"/>
      </w:rPr>
    </w:pPr>
    <w:r w:rsidRPr="009F429B">
      <w:rPr>
        <w:rFonts w:ascii="Arial" w:hAnsi="Arial" w:cs="Arial"/>
        <w:sz w:val="22"/>
      </w:rPr>
      <w:t>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A33515" w14:textId="77777777" w:rsidR="009253E1" w:rsidRDefault="009253E1" w:rsidP="00B10EE0">
      <w:pPr>
        <w:spacing w:after="0" w:line="240" w:lineRule="auto"/>
      </w:pPr>
      <w:r>
        <w:separator/>
      </w:r>
    </w:p>
  </w:footnote>
  <w:footnote w:type="continuationSeparator" w:id="0">
    <w:p w14:paraId="3DA1ABBB" w14:textId="77777777" w:rsidR="009253E1" w:rsidRDefault="009253E1" w:rsidP="00B10E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6E0EC" w14:textId="77777777" w:rsidR="00A11C51" w:rsidRPr="00DE7944" w:rsidRDefault="00A11C51" w:rsidP="00954630">
    <w:pPr>
      <w:pStyle w:val="a4"/>
      <w:spacing w:line="240" w:lineRule="auto"/>
      <w:ind w:firstLine="0"/>
      <w:rPr>
        <w:rFonts w:ascii="Arial" w:hAnsi="Arial" w:cs="Arial"/>
        <w:b/>
        <w:sz w:val="24"/>
      </w:rPr>
    </w:pPr>
    <w:r w:rsidRPr="00DE7944">
      <w:rPr>
        <w:rFonts w:ascii="Arial" w:hAnsi="Arial" w:cs="Arial"/>
        <w:b/>
        <w:sz w:val="24"/>
      </w:rPr>
      <w:t xml:space="preserve">ГОСТ </w:t>
    </w:r>
    <w:r w:rsidRPr="00391C4A">
      <w:rPr>
        <w:rFonts w:ascii="Arial" w:hAnsi="Arial" w:cs="Arial"/>
        <w:b/>
        <w:bCs/>
        <w:sz w:val="24"/>
        <w:szCs w:val="32"/>
        <w:lang w:val="en-US" w:eastAsia="zh-CN"/>
      </w:rPr>
      <w:t>I</w:t>
    </w:r>
    <w:r>
      <w:rPr>
        <w:rFonts w:ascii="Arial" w:hAnsi="Arial" w:cs="Arial"/>
        <w:b/>
        <w:bCs/>
        <w:sz w:val="24"/>
        <w:szCs w:val="32"/>
        <w:lang w:val="en-US" w:eastAsia="zh-CN"/>
      </w:rPr>
      <w:t>SO</w:t>
    </w:r>
    <w:r w:rsidRPr="00A11C51">
      <w:rPr>
        <w:rFonts w:ascii="Arial" w:hAnsi="Arial" w:cs="Arial"/>
        <w:b/>
        <w:bCs/>
        <w:sz w:val="24"/>
        <w:szCs w:val="32"/>
        <w:lang w:eastAsia="zh-CN"/>
      </w:rPr>
      <w:t xml:space="preserve"> 8637-3</w:t>
    </w:r>
    <w:r w:rsidRPr="00DE7944">
      <w:rPr>
        <w:rFonts w:ascii="Arial" w:hAnsi="Arial" w:cs="Arial"/>
        <w:b/>
        <w:sz w:val="24"/>
      </w:rPr>
      <w:t>_</w:t>
    </w:r>
  </w:p>
  <w:p w14:paraId="67BFB58B" w14:textId="77777777" w:rsidR="00A11C51" w:rsidRPr="00037550" w:rsidRDefault="00A11C51" w:rsidP="00954630">
    <w:pPr>
      <w:pStyle w:val="a4"/>
      <w:ind w:firstLine="0"/>
    </w:pPr>
    <w:r w:rsidRPr="00DE7944">
      <w:rPr>
        <w:rFonts w:ascii="Arial" w:hAnsi="Arial" w:cs="Arial"/>
        <w:b/>
        <w:bCs/>
        <w:i/>
        <w:color w:val="000000"/>
        <w:sz w:val="24"/>
        <w:lang w:eastAsia="zh-CN"/>
      </w:rPr>
      <w:t>(</w:t>
    </w:r>
    <w:r w:rsidRPr="00DE7944">
      <w:rPr>
        <w:rFonts w:ascii="Arial" w:hAnsi="Arial" w:cs="Arial"/>
        <w:b/>
        <w:i/>
        <w:sz w:val="24"/>
      </w:rPr>
      <w:t xml:space="preserve">проект, </w:t>
    </w:r>
    <w:r w:rsidRPr="00DE7944">
      <w:rPr>
        <w:rFonts w:ascii="Arial" w:hAnsi="Arial" w:cs="Arial"/>
        <w:b/>
        <w:i/>
        <w:sz w:val="24"/>
        <w:lang w:val="en-US"/>
      </w:rPr>
      <w:t>RU</w:t>
    </w:r>
    <w:r w:rsidRPr="00DE7944">
      <w:rPr>
        <w:rFonts w:ascii="Arial" w:hAnsi="Arial" w:cs="Arial"/>
        <w:b/>
        <w:i/>
        <w:sz w:val="24"/>
      </w:rPr>
      <w:t xml:space="preserve">, </w:t>
    </w:r>
    <w:r>
      <w:rPr>
        <w:rFonts w:ascii="Arial" w:hAnsi="Arial" w:cs="Arial"/>
        <w:b/>
        <w:i/>
        <w:sz w:val="24"/>
      </w:rPr>
      <w:t>первая</w:t>
    </w:r>
    <w:r w:rsidRPr="00DE7944">
      <w:rPr>
        <w:rFonts w:ascii="Arial" w:hAnsi="Arial" w:cs="Arial"/>
        <w:b/>
        <w:i/>
        <w:sz w:val="24"/>
      </w:rPr>
      <w:t xml:space="preserve"> редакция</w:t>
    </w:r>
    <w:r w:rsidRPr="00DE7944">
      <w:rPr>
        <w:rFonts w:ascii="Arial" w:hAnsi="Arial" w:cs="Arial"/>
        <w:b/>
        <w:bCs/>
        <w:i/>
        <w:color w:val="000000"/>
        <w:sz w:val="24"/>
        <w:lang w:eastAsia="zh-CN"/>
      </w:rPr>
      <w:t>)</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F6A6F" w14:textId="28E4977E" w:rsidR="00A11C51" w:rsidRPr="00595528" w:rsidRDefault="00A11C51" w:rsidP="00954630">
    <w:pPr>
      <w:pStyle w:val="a4"/>
      <w:spacing w:line="240" w:lineRule="auto"/>
      <w:ind w:firstLine="6663"/>
      <w:jc w:val="right"/>
      <w:rPr>
        <w:rFonts w:ascii="Arial" w:hAnsi="Arial" w:cs="Arial"/>
        <w:b/>
        <w:sz w:val="24"/>
      </w:rPr>
    </w:pPr>
    <w:r>
      <w:rPr>
        <w:rFonts w:ascii="Arial" w:hAnsi="Arial" w:cs="Arial"/>
        <w:b/>
        <w:sz w:val="24"/>
      </w:rPr>
      <w:t>ГОСТ</w:t>
    </w:r>
    <w:r w:rsidRPr="00DE7944">
      <w:rPr>
        <w:rFonts w:ascii="Arial" w:hAnsi="Arial" w:cs="Arial"/>
        <w:b/>
        <w:sz w:val="24"/>
      </w:rPr>
      <w:t xml:space="preserve"> </w:t>
    </w:r>
    <w:r>
      <w:rPr>
        <w:rFonts w:ascii="Arial" w:hAnsi="Arial" w:cs="Arial"/>
        <w:b/>
        <w:bCs/>
        <w:sz w:val="24"/>
        <w:szCs w:val="32"/>
        <w:lang w:val="en-US" w:eastAsia="zh-CN"/>
      </w:rPr>
      <w:t>ISO</w:t>
    </w:r>
    <w:r w:rsidRPr="00A11C51">
      <w:rPr>
        <w:rFonts w:ascii="Arial" w:hAnsi="Arial" w:cs="Arial"/>
        <w:b/>
        <w:bCs/>
        <w:sz w:val="24"/>
        <w:szCs w:val="32"/>
        <w:lang w:eastAsia="zh-CN"/>
      </w:rPr>
      <w:t xml:space="preserve"> 8637-3</w:t>
    </w:r>
    <w:r>
      <w:rPr>
        <w:rFonts w:ascii="Arial" w:hAnsi="Arial" w:cs="Arial"/>
        <w:b/>
        <w:bCs/>
        <w:sz w:val="24"/>
        <w:szCs w:val="32"/>
        <w:lang w:eastAsia="zh-CN"/>
      </w:rPr>
      <w:t>–202_</w:t>
    </w:r>
  </w:p>
  <w:p w14:paraId="7302C477" w14:textId="77777777" w:rsidR="00A11C51" w:rsidRPr="00037550" w:rsidRDefault="00A11C51" w:rsidP="00954630">
    <w:pPr>
      <w:pStyle w:val="a4"/>
      <w:jc w:val="right"/>
    </w:pPr>
    <w:r w:rsidRPr="00595528">
      <w:rPr>
        <w:rFonts w:ascii="Arial" w:hAnsi="Arial" w:cs="Arial"/>
        <w:b/>
        <w:bCs/>
        <w:i/>
        <w:color w:val="000000"/>
        <w:sz w:val="24"/>
        <w:lang w:eastAsia="zh-CN"/>
      </w:rPr>
      <w:t>(</w:t>
    </w:r>
    <w:r w:rsidRPr="00595528">
      <w:rPr>
        <w:rFonts w:ascii="Arial" w:hAnsi="Arial" w:cs="Arial"/>
        <w:b/>
        <w:i/>
        <w:sz w:val="24"/>
      </w:rPr>
      <w:t xml:space="preserve">проект, </w:t>
    </w:r>
    <w:r w:rsidRPr="00595528">
      <w:rPr>
        <w:rFonts w:ascii="Arial" w:hAnsi="Arial" w:cs="Arial"/>
        <w:b/>
        <w:i/>
        <w:sz w:val="24"/>
        <w:lang w:val="en-US"/>
      </w:rPr>
      <w:t>RU</w:t>
    </w:r>
    <w:r w:rsidRPr="00595528">
      <w:rPr>
        <w:rFonts w:ascii="Arial" w:hAnsi="Arial" w:cs="Arial"/>
        <w:b/>
        <w:i/>
        <w:sz w:val="24"/>
      </w:rPr>
      <w:t xml:space="preserve">, </w:t>
    </w:r>
    <w:r>
      <w:rPr>
        <w:rFonts w:ascii="Arial" w:hAnsi="Arial" w:cs="Arial"/>
        <w:b/>
        <w:i/>
        <w:sz w:val="24"/>
      </w:rPr>
      <w:t>первая</w:t>
    </w:r>
    <w:r w:rsidRPr="00595528">
      <w:rPr>
        <w:rFonts w:ascii="Arial" w:hAnsi="Arial" w:cs="Arial"/>
        <w:b/>
        <w:i/>
        <w:sz w:val="24"/>
      </w:rPr>
      <w:t xml:space="preserve"> редакция</w:t>
    </w:r>
    <w:r w:rsidRPr="00595528">
      <w:rPr>
        <w:rFonts w:ascii="Arial" w:hAnsi="Arial" w:cs="Arial"/>
        <w:b/>
        <w:bCs/>
        <w:i/>
        <w:color w:val="000000"/>
        <w:sz w:val="24"/>
        <w:lang w:eastAsia="zh-CN"/>
      </w:rPr>
      <w:t>)</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25C4A" w14:textId="11714E8C" w:rsidR="00A11C51" w:rsidRPr="00DE7944" w:rsidRDefault="00A11C51" w:rsidP="002B4E4B">
    <w:pPr>
      <w:pStyle w:val="a4"/>
      <w:spacing w:line="240" w:lineRule="auto"/>
      <w:ind w:firstLine="0"/>
      <w:rPr>
        <w:rFonts w:ascii="Arial" w:hAnsi="Arial" w:cs="Arial"/>
        <w:b/>
        <w:sz w:val="24"/>
      </w:rPr>
    </w:pPr>
    <w:r>
      <w:rPr>
        <w:rFonts w:ascii="Arial" w:hAnsi="Arial" w:cs="Arial"/>
        <w:b/>
        <w:sz w:val="24"/>
      </w:rPr>
      <w:t>ГОСТ</w:t>
    </w:r>
    <w:r w:rsidRPr="00DE7944">
      <w:rPr>
        <w:rFonts w:ascii="Arial" w:hAnsi="Arial" w:cs="Arial"/>
        <w:b/>
        <w:sz w:val="24"/>
      </w:rPr>
      <w:t xml:space="preserve"> </w:t>
    </w:r>
    <w:r>
      <w:rPr>
        <w:rFonts w:ascii="Arial" w:hAnsi="Arial" w:cs="Arial"/>
        <w:b/>
        <w:bCs/>
        <w:sz w:val="24"/>
        <w:szCs w:val="32"/>
        <w:lang w:val="en-US" w:eastAsia="zh-CN"/>
      </w:rPr>
      <w:t>ISO</w:t>
    </w:r>
    <w:r w:rsidRPr="00A11C51">
      <w:rPr>
        <w:rFonts w:ascii="Arial" w:hAnsi="Arial" w:cs="Arial"/>
        <w:b/>
        <w:bCs/>
        <w:sz w:val="24"/>
        <w:szCs w:val="32"/>
        <w:lang w:eastAsia="zh-CN"/>
      </w:rPr>
      <w:t xml:space="preserve"> 8637-3</w:t>
    </w:r>
    <w:r>
      <w:rPr>
        <w:rFonts w:ascii="Arial" w:hAnsi="Arial" w:cs="Arial"/>
        <w:b/>
        <w:bCs/>
        <w:sz w:val="24"/>
        <w:szCs w:val="32"/>
        <w:lang w:eastAsia="zh-CN"/>
      </w:rPr>
      <w:t>–202_</w:t>
    </w:r>
  </w:p>
  <w:p w14:paraId="7D2B3CCD" w14:textId="77777777" w:rsidR="00A11C51" w:rsidRPr="00B10EE0" w:rsidRDefault="00A11C51" w:rsidP="002B4E4B">
    <w:pPr>
      <w:spacing w:line="240" w:lineRule="auto"/>
      <w:rPr>
        <w:rFonts w:ascii="Times New Roman" w:hAnsi="Times New Roman"/>
        <w:bCs/>
        <w:i/>
        <w:color w:val="000000"/>
        <w:sz w:val="24"/>
        <w:lang w:eastAsia="zh-CN"/>
      </w:rPr>
    </w:pPr>
    <w:r w:rsidRPr="00DE7944">
      <w:rPr>
        <w:rFonts w:ascii="Arial" w:hAnsi="Arial" w:cs="Arial"/>
        <w:b/>
        <w:bCs/>
        <w:i/>
        <w:color w:val="000000"/>
        <w:sz w:val="24"/>
        <w:lang w:eastAsia="zh-CN"/>
      </w:rPr>
      <w:t>(</w:t>
    </w:r>
    <w:r w:rsidRPr="00DE7944">
      <w:rPr>
        <w:rFonts w:ascii="Arial" w:hAnsi="Arial" w:cs="Arial"/>
        <w:b/>
        <w:i/>
        <w:sz w:val="24"/>
      </w:rPr>
      <w:t xml:space="preserve">проект, </w:t>
    </w:r>
    <w:r w:rsidRPr="00DE7944">
      <w:rPr>
        <w:rFonts w:ascii="Arial" w:hAnsi="Arial" w:cs="Arial"/>
        <w:b/>
        <w:i/>
        <w:sz w:val="24"/>
        <w:lang w:val="en-US"/>
      </w:rPr>
      <w:t>RU</w:t>
    </w:r>
    <w:r w:rsidRPr="00DE7944">
      <w:rPr>
        <w:rFonts w:ascii="Arial" w:hAnsi="Arial" w:cs="Arial"/>
        <w:b/>
        <w:i/>
        <w:sz w:val="24"/>
      </w:rPr>
      <w:t xml:space="preserve">, </w:t>
    </w:r>
    <w:r>
      <w:rPr>
        <w:rFonts w:ascii="Arial" w:hAnsi="Arial" w:cs="Arial"/>
        <w:b/>
        <w:i/>
        <w:sz w:val="24"/>
      </w:rPr>
      <w:t>первая</w:t>
    </w:r>
    <w:r w:rsidRPr="00DE7944">
      <w:rPr>
        <w:rFonts w:ascii="Arial" w:hAnsi="Arial" w:cs="Arial"/>
        <w:b/>
        <w:i/>
        <w:sz w:val="24"/>
      </w:rPr>
      <w:t xml:space="preserve"> редакция</w:t>
    </w:r>
    <w:r w:rsidRPr="00DE7944">
      <w:rPr>
        <w:rFonts w:ascii="Arial" w:hAnsi="Arial" w:cs="Arial"/>
        <w:b/>
        <w:bCs/>
        <w:i/>
        <w:color w:val="000000"/>
        <w:sz w:val="24"/>
        <w:lang w:eastAsia="zh-CN"/>
      </w:rPr>
      <w:t>)</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71BC06" w14:textId="7AE7DB0F" w:rsidR="00A11C51" w:rsidRPr="00E502B5" w:rsidRDefault="00A11C51" w:rsidP="002B4E4B">
    <w:pPr>
      <w:pStyle w:val="a4"/>
      <w:spacing w:line="240" w:lineRule="auto"/>
      <w:ind w:firstLine="6521"/>
      <w:jc w:val="right"/>
      <w:rPr>
        <w:rFonts w:ascii="Arial" w:hAnsi="Arial" w:cs="Arial"/>
        <w:b/>
        <w:sz w:val="24"/>
      </w:rPr>
    </w:pPr>
    <w:r>
      <w:rPr>
        <w:rFonts w:ascii="Arial" w:hAnsi="Arial" w:cs="Arial"/>
        <w:b/>
        <w:sz w:val="24"/>
      </w:rPr>
      <w:t>ГОСТ</w:t>
    </w:r>
    <w:r w:rsidRPr="00DE7944">
      <w:rPr>
        <w:rFonts w:ascii="Arial" w:hAnsi="Arial" w:cs="Arial"/>
        <w:b/>
        <w:sz w:val="24"/>
      </w:rPr>
      <w:t xml:space="preserve"> </w:t>
    </w:r>
    <w:r>
      <w:rPr>
        <w:rFonts w:ascii="Arial" w:hAnsi="Arial" w:cs="Arial"/>
        <w:b/>
        <w:bCs/>
        <w:sz w:val="24"/>
        <w:szCs w:val="32"/>
        <w:lang w:val="en-US" w:eastAsia="zh-CN"/>
      </w:rPr>
      <w:t>ISO</w:t>
    </w:r>
    <w:r w:rsidRPr="00A11C51">
      <w:rPr>
        <w:rFonts w:ascii="Arial" w:hAnsi="Arial" w:cs="Arial"/>
        <w:b/>
        <w:bCs/>
        <w:sz w:val="24"/>
        <w:szCs w:val="32"/>
        <w:lang w:eastAsia="zh-CN"/>
      </w:rPr>
      <w:t xml:space="preserve"> 8637-3</w:t>
    </w:r>
    <w:r>
      <w:rPr>
        <w:rFonts w:ascii="Arial" w:hAnsi="Arial" w:cs="Arial"/>
        <w:b/>
        <w:bCs/>
        <w:sz w:val="24"/>
        <w:szCs w:val="32"/>
        <w:lang w:eastAsia="zh-CN"/>
      </w:rPr>
      <w:t>–202_</w:t>
    </w:r>
  </w:p>
  <w:p w14:paraId="6B46F4B7" w14:textId="77777777" w:rsidR="00A11C51" w:rsidRPr="00B10EE0" w:rsidRDefault="00A11C51" w:rsidP="002B4E4B">
    <w:pPr>
      <w:spacing w:line="240" w:lineRule="auto"/>
      <w:jc w:val="right"/>
      <w:rPr>
        <w:rFonts w:ascii="Times New Roman" w:hAnsi="Times New Roman"/>
        <w:bCs/>
        <w:i/>
        <w:color w:val="000000"/>
        <w:sz w:val="24"/>
        <w:lang w:eastAsia="zh-CN"/>
      </w:rPr>
    </w:pPr>
    <w:r w:rsidRPr="00E502B5">
      <w:rPr>
        <w:rFonts w:ascii="Arial" w:hAnsi="Arial" w:cs="Arial"/>
        <w:b/>
        <w:bCs/>
        <w:i/>
        <w:color w:val="000000"/>
        <w:sz w:val="24"/>
        <w:lang w:eastAsia="zh-CN"/>
      </w:rPr>
      <w:t>(</w:t>
    </w:r>
    <w:r w:rsidRPr="00E502B5">
      <w:rPr>
        <w:rFonts w:ascii="Arial" w:hAnsi="Arial" w:cs="Arial"/>
        <w:b/>
        <w:i/>
        <w:sz w:val="24"/>
      </w:rPr>
      <w:t xml:space="preserve">проект, </w:t>
    </w:r>
    <w:r w:rsidRPr="00E502B5">
      <w:rPr>
        <w:rFonts w:ascii="Arial" w:hAnsi="Arial" w:cs="Arial"/>
        <w:b/>
        <w:i/>
        <w:sz w:val="24"/>
        <w:lang w:val="en-US"/>
      </w:rPr>
      <w:t>RU</w:t>
    </w:r>
    <w:r w:rsidRPr="00E502B5">
      <w:rPr>
        <w:rFonts w:ascii="Arial" w:hAnsi="Arial" w:cs="Arial"/>
        <w:b/>
        <w:i/>
        <w:sz w:val="24"/>
      </w:rPr>
      <w:t xml:space="preserve">, </w:t>
    </w:r>
    <w:r>
      <w:rPr>
        <w:rFonts w:ascii="Arial" w:hAnsi="Arial" w:cs="Arial"/>
        <w:b/>
        <w:i/>
        <w:sz w:val="24"/>
      </w:rPr>
      <w:t>первая</w:t>
    </w:r>
    <w:r w:rsidRPr="00E502B5">
      <w:rPr>
        <w:rFonts w:ascii="Arial" w:hAnsi="Arial" w:cs="Arial"/>
        <w:b/>
        <w:i/>
        <w:sz w:val="24"/>
      </w:rPr>
      <w:t xml:space="preserve"> редакция</w:t>
    </w:r>
    <w:r w:rsidRPr="00E502B5">
      <w:rPr>
        <w:rFonts w:ascii="Arial" w:hAnsi="Arial" w:cs="Arial"/>
        <w:b/>
        <w:bCs/>
        <w:i/>
        <w:color w:val="000000"/>
        <w:sz w:val="24"/>
        <w:lang w:eastAsia="zh-CN"/>
      </w:rPr>
      <w:t>)</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BF84B" w14:textId="064A7A94" w:rsidR="00A11C51" w:rsidRPr="00E100AC" w:rsidRDefault="00A11C51" w:rsidP="002B4E4B">
    <w:pPr>
      <w:pStyle w:val="a4"/>
      <w:spacing w:line="240" w:lineRule="auto"/>
      <w:ind w:firstLine="6663"/>
      <w:jc w:val="right"/>
      <w:rPr>
        <w:rFonts w:ascii="Arial" w:hAnsi="Arial" w:cs="Arial"/>
        <w:b/>
        <w:sz w:val="24"/>
      </w:rPr>
    </w:pPr>
    <w:r w:rsidRPr="00967D19">
      <w:rPr>
        <w:rFonts w:ascii="Arial" w:hAnsi="Arial" w:cs="Arial"/>
        <w:b/>
        <w:sz w:val="24"/>
      </w:rPr>
      <w:t xml:space="preserve">ГОСТ </w:t>
    </w:r>
    <w:r>
      <w:rPr>
        <w:rFonts w:ascii="Arial" w:hAnsi="Arial" w:cs="Arial"/>
        <w:b/>
        <w:sz w:val="24"/>
        <w:lang w:val="en-US"/>
      </w:rPr>
      <w:t>ISO</w:t>
    </w:r>
    <w:r w:rsidRPr="00A11C51">
      <w:rPr>
        <w:rFonts w:ascii="Arial" w:hAnsi="Arial" w:cs="Arial"/>
        <w:b/>
        <w:sz w:val="24"/>
      </w:rPr>
      <w:t xml:space="preserve"> 8637-3</w:t>
    </w:r>
    <w:r w:rsidRPr="00E100AC">
      <w:rPr>
        <w:rFonts w:ascii="Arial" w:hAnsi="Arial" w:cs="Arial"/>
        <w:b/>
        <w:sz w:val="24"/>
      </w:rPr>
      <w:t>–202_</w:t>
    </w:r>
  </w:p>
  <w:p w14:paraId="2F512E7D" w14:textId="77777777" w:rsidR="00A11C51" w:rsidRPr="00B10EE0" w:rsidRDefault="00A11C51" w:rsidP="002B4E4B">
    <w:pPr>
      <w:spacing w:line="240" w:lineRule="auto"/>
      <w:jc w:val="right"/>
      <w:rPr>
        <w:rFonts w:ascii="Times New Roman" w:hAnsi="Times New Roman"/>
        <w:bCs/>
        <w:i/>
        <w:color w:val="000000"/>
        <w:lang w:eastAsia="zh-CN"/>
      </w:rPr>
    </w:pPr>
    <w:r w:rsidRPr="00967D19">
      <w:rPr>
        <w:rFonts w:ascii="Arial" w:hAnsi="Arial" w:cs="Arial"/>
        <w:b/>
        <w:bCs/>
        <w:i/>
        <w:color w:val="000000"/>
        <w:sz w:val="24"/>
        <w:lang w:eastAsia="zh-CN"/>
      </w:rPr>
      <w:t>(</w:t>
    </w:r>
    <w:r w:rsidRPr="00967D19">
      <w:rPr>
        <w:rFonts w:ascii="Arial" w:hAnsi="Arial" w:cs="Arial"/>
        <w:b/>
        <w:i/>
        <w:sz w:val="24"/>
      </w:rPr>
      <w:t xml:space="preserve">проект, </w:t>
    </w:r>
    <w:r w:rsidRPr="00967D19">
      <w:rPr>
        <w:rFonts w:ascii="Arial" w:hAnsi="Arial" w:cs="Arial"/>
        <w:b/>
        <w:i/>
        <w:sz w:val="24"/>
        <w:lang w:val="en-US"/>
      </w:rPr>
      <w:t>RU</w:t>
    </w:r>
    <w:r w:rsidRPr="00967D19">
      <w:rPr>
        <w:rFonts w:ascii="Arial" w:hAnsi="Arial" w:cs="Arial"/>
        <w:b/>
        <w:i/>
        <w:sz w:val="24"/>
      </w:rPr>
      <w:t xml:space="preserve">, </w:t>
    </w:r>
    <w:r>
      <w:rPr>
        <w:rFonts w:ascii="Arial" w:hAnsi="Arial" w:cs="Arial"/>
        <w:b/>
        <w:i/>
        <w:sz w:val="24"/>
      </w:rPr>
      <w:t>первая</w:t>
    </w:r>
    <w:r w:rsidRPr="00967D19">
      <w:rPr>
        <w:rFonts w:ascii="Arial" w:hAnsi="Arial" w:cs="Arial"/>
        <w:b/>
        <w:i/>
        <w:sz w:val="24"/>
      </w:rPr>
      <w:t xml:space="preserve"> редакция</w:t>
    </w:r>
    <w:r w:rsidRPr="00967D19">
      <w:rPr>
        <w:rFonts w:ascii="Arial" w:hAnsi="Arial" w:cs="Arial"/>
        <w:b/>
        <w:bCs/>
        <w:i/>
        <w:color w:val="000000"/>
        <w:sz w:val="24"/>
        <w:lang w:eastAsia="zh-CN"/>
      </w:rPr>
      <w:t>)</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C7407" w14:textId="6F4DA7D4" w:rsidR="00A11C51" w:rsidRPr="00965C2D" w:rsidRDefault="00A11C51" w:rsidP="002B4E4B">
    <w:pPr>
      <w:pStyle w:val="a4"/>
      <w:spacing w:line="240" w:lineRule="auto"/>
      <w:ind w:firstLine="6237"/>
      <w:jc w:val="right"/>
      <w:rPr>
        <w:rFonts w:ascii="Arial" w:hAnsi="Arial" w:cs="Arial"/>
        <w:b/>
        <w:szCs w:val="28"/>
      </w:rPr>
    </w:pPr>
    <w:r w:rsidRPr="00965C2D">
      <w:rPr>
        <w:rFonts w:ascii="Arial" w:hAnsi="Arial" w:cs="Arial"/>
        <w:b/>
        <w:szCs w:val="28"/>
      </w:rPr>
      <w:t xml:space="preserve">ГОСТ </w:t>
    </w:r>
    <w:r w:rsidRPr="00965C2D">
      <w:rPr>
        <w:rFonts w:ascii="Arial" w:hAnsi="Arial" w:cs="Arial"/>
        <w:b/>
        <w:szCs w:val="28"/>
        <w:lang w:val="en-US"/>
      </w:rPr>
      <w:t>I</w:t>
    </w:r>
    <w:r>
      <w:rPr>
        <w:rFonts w:ascii="Arial" w:hAnsi="Arial" w:cs="Arial"/>
        <w:b/>
        <w:szCs w:val="28"/>
        <w:lang w:val="en-US"/>
      </w:rPr>
      <w:t>SO</w:t>
    </w:r>
    <w:r w:rsidRPr="00965C2D">
      <w:rPr>
        <w:rFonts w:ascii="Arial" w:hAnsi="Arial" w:cs="Arial"/>
        <w:b/>
        <w:szCs w:val="28"/>
      </w:rPr>
      <w:t xml:space="preserve"> </w:t>
    </w:r>
    <w:r w:rsidRPr="00A11C51">
      <w:rPr>
        <w:rFonts w:ascii="Arial" w:hAnsi="Arial" w:cs="Arial"/>
        <w:b/>
        <w:bCs/>
        <w:szCs w:val="32"/>
        <w:lang w:eastAsia="zh-CN"/>
      </w:rPr>
      <w:t>8637-3</w:t>
    </w:r>
    <w:r w:rsidRPr="00965C2D">
      <w:rPr>
        <w:rFonts w:ascii="Arial" w:hAnsi="Arial" w:cs="Arial"/>
        <w:b/>
        <w:szCs w:val="28"/>
      </w:rPr>
      <w:t>–202_</w:t>
    </w:r>
  </w:p>
  <w:p w14:paraId="6C4BD568" w14:textId="77777777" w:rsidR="00A11C51" w:rsidRPr="00A11C51" w:rsidRDefault="00A11C51" w:rsidP="002B4E4B">
    <w:pPr>
      <w:spacing w:line="240" w:lineRule="auto"/>
      <w:jc w:val="right"/>
      <w:rPr>
        <w:rFonts w:ascii="Times New Roman" w:hAnsi="Times New Roman"/>
        <w:bCs/>
        <w:i/>
        <w:color w:val="000000"/>
        <w:sz w:val="40"/>
        <w:lang w:eastAsia="zh-CN"/>
      </w:rPr>
    </w:pPr>
    <w:r w:rsidRPr="00A11C51">
      <w:rPr>
        <w:rFonts w:ascii="Arial" w:hAnsi="Arial" w:cs="Arial"/>
        <w:b/>
        <w:bCs/>
        <w:i/>
        <w:color w:val="000000"/>
        <w:sz w:val="28"/>
        <w:lang w:eastAsia="zh-CN"/>
      </w:rPr>
      <w:t>(</w:t>
    </w:r>
    <w:r w:rsidRPr="00A11C51">
      <w:rPr>
        <w:rFonts w:ascii="Arial" w:hAnsi="Arial" w:cs="Arial"/>
        <w:b/>
        <w:i/>
        <w:sz w:val="28"/>
      </w:rPr>
      <w:t xml:space="preserve">проект, </w:t>
    </w:r>
    <w:r w:rsidRPr="00A11C51">
      <w:rPr>
        <w:rFonts w:ascii="Arial" w:hAnsi="Arial" w:cs="Arial"/>
        <w:b/>
        <w:i/>
        <w:sz w:val="28"/>
        <w:lang w:val="en-US"/>
      </w:rPr>
      <w:t>RU</w:t>
    </w:r>
    <w:r w:rsidRPr="00A11C51">
      <w:rPr>
        <w:rFonts w:ascii="Arial" w:hAnsi="Arial" w:cs="Arial"/>
        <w:b/>
        <w:i/>
        <w:sz w:val="28"/>
      </w:rPr>
      <w:t>, первая редакция</w:t>
    </w:r>
    <w:r w:rsidRPr="00A11C51">
      <w:rPr>
        <w:rFonts w:ascii="Arial" w:hAnsi="Arial" w:cs="Arial"/>
        <w:b/>
        <w:bCs/>
        <w:i/>
        <w:color w:val="000000"/>
        <w:sz w:val="28"/>
        <w:lang w:eastAsia="zh-CN"/>
      </w:rP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664DDAE"/>
    <w:lvl w:ilvl="0">
      <w:start w:val="1"/>
      <w:numFmt w:val="bullet"/>
      <w:pStyle w:val="a"/>
      <w:lvlText w:val="-"/>
      <w:lvlJc w:val="left"/>
      <w:pPr>
        <w:tabs>
          <w:tab w:val="num" w:pos="927"/>
        </w:tabs>
        <w:ind w:left="927" w:hanging="360"/>
      </w:pPr>
      <w:rPr>
        <w:rFonts w:ascii="Times New Roman" w:hAnsi="Times New Roman" w:cs="Times New Roman"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C94191"/>
    <w:multiLevelType w:val="hybridMultilevel"/>
    <w:tmpl w:val="E5A0EECA"/>
    <w:lvl w:ilvl="0" w:tplc="04090011">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714AC7"/>
    <w:multiLevelType w:val="multilevel"/>
    <w:tmpl w:val="D4C8BBDE"/>
    <w:lvl w:ilvl="0">
      <w:start w:val="5"/>
      <w:numFmt w:val="decimal"/>
      <w:lvlText w:val="%1."/>
      <w:lvlJc w:val="left"/>
      <w:pPr>
        <w:ind w:left="400" w:hanging="40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DC26D85"/>
    <w:multiLevelType w:val="multilevel"/>
    <w:tmpl w:val="B936D606"/>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9F2F24"/>
    <w:multiLevelType w:val="hybridMultilevel"/>
    <w:tmpl w:val="AD5646C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377570"/>
    <w:multiLevelType w:val="hybridMultilevel"/>
    <w:tmpl w:val="28025EEE"/>
    <w:lvl w:ilvl="0" w:tplc="6A886818">
      <w:start w:val="5"/>
      <w:numFmt w:val="lowerLetter"/>
      <w:lvlText w:val="%1)"/>
      <w:lvlJc w:val="left"/>
      <w:pPr>
        <w:ind w:left="978" w:hanging="174"/>
      </w:pPr>
      <w:rPr>
        <w:rFonts w:ascii="Microsoft Sans Serif" w:eastAsia="Microsoft Sans Serif" w:hAnsi="Microsoft Sans Serif" w:cs="Microsoft Sans Serif" w:hint="default"/>
        <w:b w:val="0"/>
        <w:bCs w:val="0"/>
        <w:i w:val="0"/>
        <w:iCs w:val="0"/>
        <w:color w:val="231F20"/>
        <w:spacing w:val="0"/>
        <w:w w:val="100"/>
        <w:sz w:val="15"/>
        <w:szCs w:val="15"/>
        <w:lang w:val="ru-RU" w:eastAsia="en-US" w:bidi="ar-SA"/>
      </w:rPr>
    </w:lvl>
    <w:lvl w:ilvl="1" w:tplc="C7720836">
      <w:start w:val="1"/>
      <w:numFmt w:val="decimal"/>
      <w:lvlText w:val="%2)"/>
      <w:lvlJc w:val="left"/>
      <w:pPr>
        <w:ind w:left="1157" w:hanging="175"/>
      </w:pPr>
      <w:rPr>
        <w:rFonts w:ascii="Microsoft Sans Serif" w:eastAsia="Microsoft Sans Serif" w:hAnsi="Microsoft Sans Serif" w:cs="Microsoft Sans Serif" w:hint="default"/>
        <w:b w:val="0"/>
        <w:bCs w:val="0"/>
        <w:i w:val="0"/>
        <w:iCs w:val="0"/>
        <w:color w:val="231F20"/>
        <w:spacing w:val="0"/>
        <w:w w:val="101"/>
        <w:sz w:val="15"/>
        <w:szCs w:val="15"/>
        <w:lang w:val="ru-RU" w:eastAsia="en-US" w:bidi="ar-SA"/>
      </w:rPr>
    </w:lvl>
    <w:lvl w:ilvl="2" w:tplc="75CCA9FC">
      <w:numFmt w:val="bullet"/>
      <w:lvlText w:val="•"/>
      <w:lvlJc w:val="left"/>
      <w:pPr>
        <w:ind w:left="2290" w:hanging="175"/>
      </w:pPr>
      <w:rPr>
        <w:rFonts w:hint="default"/>
        <w:lang w:val="ru-RU" w:eastAsia="en-US" w:bidi="ar-SA"/>
      </w:rPr>
    </w:lvl>
    <w:lvl w:ilvl="3" w:tplc="A75043C0">
      <w:numFmt w:val="bullet"/>
      <w:lvlText w:val="•"/>
      <w:lvlJc w:val="left"/>
      <w:pPr>
        <w:ind w:left="3420" w:hanging="175"/>
      </w:pPr>
      <w:rPr>
        <w:rFonts w:hint="default"/>
        <w:lang w:val="ru-RU" w:eastAsia="en-US" w:bidi="ar-SA"/>
      </w:rPr>
    </w:lvl>
    <w:lvl w:ilvl="4" w:tplc="8A1850F2">
      <w:numFmt w:val="bullet"/>
      <w:lvlText w:val="•"/>
      <w:lvlJc w:val="left"/>
      <w:pPr>
        <w:ind w:left="4551" w:hanging="175"/>
      </w:pPr>
      <w:rPr>
        <w:rFonts w:hint="default"/>
        <w:lang w:val="ru-RU" w:eastAsia="en-US" w:bidi="ar-SA"/>
      </w:rPr>
    </w:lvl>
    <w:lvl w:ilvl="5" w:tplc="B52CC848">
      <w:numFmt w:val="bullet"/>
      <w:lvlText w:val="•"/>
      <w:lvlJc w:val="left"/>
      <w:pPr>
        <w:ind w:left="5681" w:hanging="175"/>
      </w:pPr>
      <w:rPr>
        <w:rFonts w:hint="default"/>
        <w:lang w:val="ru-RU" w:eastAsia="en-US" w:bidi="ar-SA"/>
      </w:rPr>
    </w:lvl>
    <w:lvl w:ilvl="6" w:tplc="0C3837D6">
      <w:numFmt w:val="bullet"/>
      <w:lvlText w:val="•"/>
      <w:lvlJc w:val="left"/>
      <w:pPr>
        <w:ind w:left="6812" w:hanging="175"/>
      </w:pPr>
      <w:rPr>
        <w:rFonts w:hint="default"/>
        <w:lang w:val="ru-RU" w:eastAsia="en-US" w:bidi="ar-SA"/>
      </w:rPr>
    </w:lvl>
    <w:lvl w:ilvl="7" w:tplc="9B941584">
      <w:numFmt w:val="bullet"/>
      <w:lvlText w:val="•"/>
      <w:lvlJc w:val="left"/>
      <w:pPr>
        <w:ind w:left="7942" w:hanging="175"/>
      </w:pPr>
      <w:rPr>
        <w:rFonts w:hint="default"/>
        <w:lang w:val="ru-RU" w:eastAsia="en-US" w:bidi="ar-SA"/>
      </w:rPr>
    </w:lvl>
    <w:lvl w:ilvl="8" w:tplc="BECE54EA">
      <w:numFmt w:val="bullet"/>
      <w:lvlText w:val="•"/>
      <w:lvlJc w:val="left"/>
      <w:pPr>
        <w:ind w:left="9073" w:hanging="175"/>
      </w:pPr>
      <w:rPr>
        <w:rFonts w:hint="default"/>
        <w:lang w:val="ru-RU" w:eastAsia="en-US" w:bidi="ar-SA"/>
      </w:rPr>
    </w:lvl>
  </w:abstractNum>
  <w:abstractNum w:abstractNumId="7" w15:restartNumberingAfterBreak="0">
    <w:nsid w:val="14E36B98"/>
    <w:multiLevelType w:val="hybridMultilevel"/>
    <w:tmpl w:val="F544C1D6"/>
    <w:lvl w:ilvl="0" w:tplc="D5C0DF82">
      <w:start w:val="9"/>
      <w:numFmt w:val="lowerLetter"/>
      <w:lvlText w:val="%1)"/>
      <w:lvlJc w:val="left"/>
      <w:pPr>
        <w:ind w:left="702" w:hanging="127"/>
      </w:pPr>
      <w:rPr>
        <w:rFonts w:hint="default"/>
        <w:spacing w:val="0"/>
        <w:w w:val="102"/>
        <w:lang w:val="ru-RU" w:eastAsia="en-US" w:bidi="ar-SA"/>
      </w:rPr>
    </w:lvl>
    <w:lvl w:ilvl="1" w:tplc="07E650A6">
      <w:numFmt w:val="bullet"/>
      <w:lvlText w:val="•"/>
      <w:lvlJc w:val="left"/>
      <w:pPr>
        <w:ind w:left="1763" w:hanging="127"/>
      </w:pPr>
      <w:rPr>
        <w:rFonts w:hint="default"/>
        <w:lang w:val="ru-RU" w:eastAsia="en-US" w:bidi="ar-SA"/>
      </w:rPr>
    </w:lvl>
    <w:lvl w:ilvl="2" w:tplc="7AE88092">
      <w:numFmt w:val="bullet"/>
      <w:lvlText w:val="•"/>
      <w:lvlJc w:val="left"/>
      <w:pPr>
        <w:ind w:left="2826" w:hanging="127"/>
      </w:pPr>
      <w:rPr>
        <w:rFonts w:hint="default"/>
        <w:lang w:val="ru-RU" w:eastAsia="en-US" w:bidi="ar-SA"/>
      </w:rPr>
    </w:lvl>
    <w:lvl w:ilvl="3" w:tplc="F314D446">
      <w:numFmt w:val="bullet"/>
      <w:lvlText w:val="•"/>
      <w:lvlJc w:val="left"/>
      <w:pPr>
        <w:ind w:left="3890" w:hanging="127"/>
      </w:pPr>
      <w:rPr>
        <w:rFonts w:hint="default"/>
        <w:lang w:val="ru-RU" w:eastAsia="en-US" w:bidi="ar-SA"/>
      </w:rPr>
    </w:lvl>
    <w:lvl w:ilvl="4" w:tplc="040CC29A">
      <w:numFmt w:val="bullet"/>
      <w:lvlText w:val="•"/>
      <w:lvlJc w:val="left"/>
      <w:pPr>
        <w:ind w:left="4953" w:hanging="127"/>
      </w:pPr>
      <w:rPr>
        <w:rFonts w:hint="default"/>
        <w:lang w:val="ru-RU" w:eastAsia="en-US" w:bidi="ar-SA"/>
      </w:rPr>
    </w:lvl>
    <w:lvl w:ilvl="5" w:tplc="10E8ED8C">
      <w:numFmt w:val="bullet"/>
      <w:lvlText w:val="•"/>
      <w:lvlJc w:val="left"/>
      <w:pPr>
        <w:ind w:left="6017" w:hanging="127"/>
      </w:pPr>
      <w:rPr>
        <w:rFonts w:hint="default"/>
        <w:lang w:val="ru-RU" w:eastAsia="en-US" w:bidi="ar-SA"/>
      </w:rPr>
    </w:lvl>
    <w:lvl w:ilvl="6" w:tplc="D58E3FF0">
      <w:numFmt w:val="bullet"/>
      <w:lvlText w:val="•"/>
      <w:lvlJc w:val="left"/>
      <w:pPr>
        <w:ind w:left="7080" w:hanging="127"/>
      </w:pPr>
      <w:rPr>
        <w:rFonts w:hint="default"/>
        <w:lang w:val="ru-RU" w:eastAsia="en-US" w:bidi="ar-SA"/>
      </w:rPr>
    </w:lvl>
    <w:lvl w:ilvl="7" w:tplc="3412FC16">
      <w:numFmt w:val="bullet"/>
      <w:lvlText w:val="•"/>
      <w:lvlJc w:val="left"/>
      <w:pPr>
        <w:ind w:left="8143" w:hanging="127"/>
      </w:pPr>
      <w:rPr>
        <w:rFonts w:hint="default"/>
        <w:lang w:val="ru-RU" w:eastAsia="en-US" w:bidi="ar-SA"/>
      </w:rPr>
    </w:lvl>
    <w:lvl w:ilvl="8" w:tplc="59CEBBA4">
      <w:numFmt w:val="bullet"/>
      <w:lvlText w:val="•"/>
      <w:lvlJc w:val="left"/>
      <w:pPr>
        <w:ind w:left="9207" w:hanging="127"/>
      </w:pPr>
      <w:rPr>
        <w:rFonts w:hint="default"/>
        <w:lang w:val="ru-RU" w:eastAsia="en-US" w:bidi="ar-SA"/>
      </w:rPr>
    </w:lvl>
  </w:abstractNum>
  <w:abstractNum w:abstractNumId="8" w15:restartNumberingAfterBreak="0">
    <w:nsid w:val="150E6DBE"/>
    <w:multiLevelType w:val="hybridMultilevel"/>
    <w:tmpl w:val="B8BA65C8"/>
    <w:lvl w:ilvl="0" w:tplc="409042A8">
      <w:numFmt w:val="bullet"/>
      <w:lvlText w:val="—"/>
      <w:lvlJc w:val="left"/>
      <w:pPr>
        <w:ind w:left="580" w:hanging="201"/>
      </w:pPr>
      <w:rPr>
        <w:rFonts w:ascii="Microsoft Sans Serif" w:eastAsia="Microsoft Sans Serif" w:hAnsi="Microsoft Sans Serif" w:cs="Microsoft Sans Serif" w:hint="default"/>
        <w:spacing w:val="0"/>
        <w:w w:val="170"/>
        <w:lang w:val="ru-RU" w:eastAsia="en-US" w:bidi="ar-SA"/>
      </w:rPr>
    </w:lvl>
    <w:lvl w:ilvl="1" w:tplc="A34C24A6">
      <w:numFmt w:val="bullet"/>
      <w:lvlText w:val="•"/>
      <w:lvlJc w:val="left"/>
      <w:pPr>
        <w:ind w:left="1683" w:hanging="201"/>
      </w:pPr>
      <w:rPr>
        <w:rFonts w:hint="default"/>
        <w:lang w:val="ru-RU" w:eastAsia="en-US" w:bidi="ar-SA"/>
      </w:rPr>
    </w:lvl>
    <w:lvl w:ilvl="2" w:tplc="5F0232C6">
      <w:numFmt w:val="bullet"/>
      <w:lvlText w:val="•"/>
      <w:lvlJc w:val="left"/>
      <w:pPr>
        <w:ind w:left="2787" w:hanging="201"/>
      </w:pPr>
      <w:rPr>
        <w:rFonts w:hint="default"/>
        <w:lang w:val="ru-RU" w:eastAsia="en-US" w:bidi="ar-SA"/>
      </w:rPr>
    </w:lvl>
    <w:lvl w:ilvl="3" w:tplc="26E8E3C8">
      <w:numFmt w:val="bullet"/>
      <w:lvlText w:val="•"/>
      <w:lvlJc w:val="left"/>
      <w:pPr>
        <w:ind w:left="3891" w:hanging="201"/>
      </w:pPr>
      <w:rPr>
        <w:rFonts w:hint="default"/>
        <w:lang w:val="ru-RU" w:eastAsia="en-US" w:bidi="ar-SA"/>
      </w:rPr>
    </w:lvl>
    <w:lvl w:ilvl="4" w:tplc="01A2EBA0">
      <w:numFmt w:val="bullet"/>
      <w:lvlText w:val="•"/>
      <w:lvlJc w:val="left"/>
      <w:pPr>
        <w:ind w:left="4994" w:hanging="201"/>
      </w:pPr>
      <w:rPr>
        <w:rFonts w:hint="default"/>
        <w:lang w:val="ru-RU" w:eastAsia="en-US" w:bidi="ar-SA"/>
      </w:rPr>
    </w:lvl>
    <w:lvl w:ilvl="5" w:tplc="1FDCA37C">
      <w:numFmt w:val="bullet"/>
      <w:lvlText w:val="•"/>
      <w:lvlJc w:val="left"/>
      <w:pPr>
        <w:ind w:left="6098" w:hanging="201"/>
      </w:pPr>
      <w:rPr>
        <w:rFonts w:hint="default"/>
        <w:lang w:val="ru-RU" w:eastAsia="en-US" w:bidi="ar-SA"/>
      </w:rPr>
    </w:lvl>
    <w:lvl w:ilvl="6" w:tplc="659A54F0">
      <w:numFmt w:val="bullet"/>
      <w:lvlText w:val="•"/>
      <w:lvlJc w:val="left"/>
      <w:pPr>
        <w:ind w:left="7202" w:hanging="201"/>
      </w:pPr>
      <w:rPr>
        <w:rFonts w:hint="default"/>
        <w:lang w:val="ru-RU" w:eastAsia="en-US" w:bidi="ar-SA"/>
      </w:rPr>
    </w:lvl>
    <w:lvl w:ilvl="7" w:tplc="14A8E672">
      <w:numFmt w:val="bullet"/>
      <w:lvlText w:val="•"/>
      <w:lvlJc w:val="left"/>
      <w:pPr>
        <w:ind w:left="8305" w:hanging="201"/>
      </w:pPr>
      <w:rPr>
        <w:rFonts w:hint="default"/>
        <w:lang w:val="ru-RU" w:eastAsia="en-US" w:bidi="ar-SA"/>
      </w:rPr>
    </w:lvl>
    <w:lvl w:ilvl="8" w:tplc="567E95F4">
      <w:numFmt w:val="bullet"/>
      <w:lvlText w:val="•"/>
      <w:lvlJc w:val="left"/>
      <w:pPr>
        <w:ind w:left="9409" w:hanging="201"/>
      </w:pPr>
      <w:rPr>
        <w:rFonts w:hint="default"/>
        <w:lang w:val="ru-RU" w:eastAsia="en-US" w:bidi="ar-SA"/>
      </w:rPr>
    </w:lvl>
  </w:abstractNum>
  <w:abstractNum w:abstractNumId="9" w15:restartNumberingAfterBreak="0">
    <w:nsid w:val="17CB06A0"/>
    <w:multiLevelType w:val="multilevel"/>
    <w:tmpl w:val="9E2A1F9A"/>
    <w:lvl w:ilvl="0">
      <w:start w:val="5"/>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2901ADB"/>
    <w:multiLevelType w:val="hybridMultilevel"/>
    <w:tmpl w:val="D270A8F2"/>
    <w:lvl w:ilvl="0" w:tplc="C6C8876E">
      <w:start w:val="1"/>
      <w:numFmt w:val="decimal"/>
      <w:lvlText w:val="%1)"/>
      <w:lvlJc w:val="left"/>
      <w:pPr>
        <w:ind w:left="1369" w:hanging="150"/>
      </w:pPr>
      <w:rPr>
        <w:rFonts w:hint="default"/>
        <w:spacing w:val="0"/>
        <w:w w:val="99"/>
        <w:lang w:val="ru-RU" w:eastAsia="en-US" w:bidi="ar-SA"/>
      </w:rPr>
    </w:lvl>
    <w:lvl w:ilvl="1" w:tplc="09F69360">
      <w:numFmt w:val="bullet"/>
      <w:lvlText w:val="•"/>
      <w:lvlJc w:val="left"/>
      <w:pPr>
        <w:ind w:left="2357" w:hanging="150"/>
      </w:pPr>
      <w:rPr>
        <w:rFonts w:hint="default"/>
        <w:lang w:val="ru-RU" w:eastAsia="en-US" w:bidi="ar-SA"/>
      </w:rPr>
    </w:lvl>
    <w:lvl w:ilvl="2" w:tplc="51BC2728">
      <w:numFmt w:val="bullet"/>
      <w:lvlText w:val="•"/>
      <w:lvlJc w:val="left"/>
      <w:pPr>
        <w:ind w:left="3354" w:hanging="150"/>
      </w:pPr>
      <w:rPr>
        <w:rFonts w:hint="default"/>
        <w:lang w:val="ru-RU" w:eastAsia="en-US" w:bidi="ar-SA"/>
      </w:rPr>
    </w:lvl>
    <w:lvl w:ilvl="3" w:tplc="8D7C3240">
      <w:numFmt w:val="bullet"/>
      <w:lvlText w:val="•"/>
      <w:lvlJc w:val="left"/>
      <w:pPr>
        <w:ind w:left="4352" w:hanging="150"/>
      </w:pPr>
      <w:rPr>
        <w:rFonts w:hint="default"/>
        <w:lang w:val="ru-RU" w:eastAsia="en-US" w:bidi="ar-SA"/>
      </w:rPr>
    </w:lvl>
    <w:lvl w:ilvl="4" w:tplc="40F0A59A">
      <w:numFmt w:val="bullet"/>
      <w:lvlText w:val="•"/>
      <w:lvlJc w:val="left"/>
      <w:pPr>
        <w:ind w:left="5349" w:hanging="150"/>
      </w:pPr>
      <w:rPr>
        <w:rFonts w:hint="default"/>
        <w:lang w:val="ru-RU" w:eastAsia="en-US" w:bidi="ar-SA"/>
      </w:rPr>
    </w:lvl>
    <w:lvl w:ilvl="5" w:tplc="96CEEEF2">
      <w:numFmt w:val="bullet"/>
      <w:lvlText w:val="•"/>
      <w:lvlJc w:val="left"/>
      <w:pPr>
        <w:ind w:left="6347" w:hanging="150"/>
      </w:pPr>
      <w:rPr>
        <w:rFonts w:hint="default"/>
        <w:lang w:val="ru-RU" w:eastAsia="en-US" w:bidi="ar-SA"/>
      </w:rPr>
    </w:lvl>
    <w:lvl w:ilvl="6" w:tplc="616826D2">
      <w:numFmt w:val="bullet"/>
      <w:lvlText w:val="•"/>
      <w:lvlJc w:val="left"/>
      <w:pPr>
        <w:ind w:left="7344" w:hanging="150"/>
      </w:pPr>
      <w:rPr>
        <w:rFonts w:hint="default"/>
        <w:lang w:val="ru-RU" w:eastAsia="en-US" w:bidi="ar-SA"/>
      </w:rPr>
    </w:lvl>
    <w:lvl w:ilvl="7" w:tplc="96C0C702">
      <w:numFmt w:val="bullet"/>
      <w:lvlText w:val="•"/>
      <w:lvlJc w:val="left"/>
      <w:pPr>
        <w:ind w:left="8341" w:hanging="150"/>
      </w:pPr>
      <w:rPr>
        <w:rFonts w:hint="default"/>
        <w:lang w:val="ru-RU" w:eastAsia="en-US" w:bidi="ar-SA"/>
      </w:rPr>
    </w:lvl>
    <w:lvl w:ilvl="8" w:tplc="1A14DE6E">
      <w:numFmt w:val="bullet"/>
      <w:lvlText w:val="•"/>
      <w:lvlJc w:val="left"/>
      <w:pPr>
        <w:ind w:left="9339" w:hanging="150"/>
      </w:pPr>
      <w:rPr>
        <w:rFonts w:hint="default"/>
        <w:lang w:val="ru-RU" w:eastAsia="en-US" w:bidi="ar-SA"/>
      </w:rPr>
    </w:lvl>
  </w:abstractNum>
  <w:abstractNum w:abstractNumId="11" w15:restartNumberingAfterBreak="0">
    <w:nsid w:val="265240F1"/>
    <w:multiLevelType w:val="hybridMultilevel"/>
    <w:tmpl w:val="412CC8BC"/>
    <w:lvl w:ilvl="0" w:tplc="5E4050FE">
      <w:start w:val="1"/>
      <w:numFmt w:val="decimal"/>
      <w:lvlText w:val="%1)"/>
      <w:lvlJc w:val="left"/>
      <w:pPr>
        <w:ind w:left="1132" w:hanging="150"/>
      </w:pPr>
      <w:rPr>
        <w:rFonts w:hint="default"/>
        <w:spacing w:val="0"/>
        <w:w w:val="99"/>
        <w:lang w:val="ru-RU" w:eastAsia="en-US" w:bidi="ar-SA"/>
      </w:rPr>
    </w:lvl>
    <w:lvl w:ilvl="1" w:tplc="A4E6804C">
      <w:numFmt w:val="bullet"/>
      <w:lvlText w:val="•"/>
      <w:lvlJc w:val="left"/>
      <w:pPr>
        <w:ind w:left="2159" w:hanging="150"/>
      </w:pPr>
      <w:rPr>
        <w:rFonts w:hint="default"/>
        <w:lang w:val="ru-RU" w:eastAsia="en-US" w:bidi="ar-SA"/>
      </w:rPr>
    </w:lvl>
    <w:lvl w:ilvl="2" w:tplc="47B8E44A">
      <w:numFmt w:val="bullet"/>
      <w:lvlText w:val="•"/>
      <w:lvlJc w:val="left"/>
      <w:pPr>
        <w:ind w:left="3178" w:hanging="150"/>
      </w:pPr>
      <w:rPr>
        <w:rFonts w:hint="default"/>
        <w:lang w:val="ru-RU" w:eastAsia="en-US" w:bidi="ar-SA"/>
      </w:rPr>
    </w:lvl>
    <w:lvl w:ilvl="3" w:tplc="976EDE90">
      <w:numFmt w:val="bullet"/>
      <w:lvlText w:val="•"/>
      <w:lvlJc w:val="left"/>
      <w:pPr>
        <w:ind w:left="4198" w:hanging="150"/>
      </w:pPr>
      <w:rPr>
        <w:rFonts w:hint="default"/>
        <w:lang w:val="ru-RU" w:eastAsia="en-US" w:bidi="ar-SA"/>
      </w:rPr>
    </w:lvl>
    <w:lvl w:ilvl="4" w:tplc="FD847566">
      <w:numFmt w:val="bullet"/>
      <w:lvlText w:val="•"/>
      <w:lvlJc w:val="left"/>
      <w:pPr>
        <w:ind w:left="5217" w:hanging="150"/>
      </w:pPr>
      <w:rPr>
        <w:rFonts w:hint="default"/>
        <w:lang w:val="ru-RU" w:eastAsia="en-US" w:bidi="ar-SA"/>
      </w:rPr>
    </w:lvl>
    <w:lvl w:ilvl="5" w:tplc="40349098">
      <w:numFmt w:val="bullet"/>
      <w:lvlText w:val="•"/>
      <w:lvlJc w:val="left"/>
      <w:pPr>
        <w:ind w:left="6237" w:hanging="150"/>
      </w:pPr>
      <w:rPr>
        <w:rFonts w:hint="default"/>
        <w:lang w:val="ru-RU" w:eastAsia="en-US" w:bidi="ar-SA"/>
      </w:rPr>
    </w:lvl>
    <w:lvl w:ilvl="6" w:tplc="A2AAE234">
      <w:numFmt w:val="bullet"/>
      <w:lvlText w:val="•"/>
      <w:lvlJc w:val="left"/>
      <w:pPr>
        <w:ind w:left="7256" w:hanging="150"/>
      </w:pPr>
      <w:rPr>
        <w:rFonts w:hint="default"/>
        <w:lang w:val="ru-RU" w:eastAsia="en-US" w:bidi="ar-SA"/>
      </w:rPr>
    </w:lvl>
    <w:lvl w:ilvl="7" w:tplc="95F08176">
      <w:numFmt w:val="bullet"/>
      <w:lvlText w:val="•"/>
      <w:lvlJc w:val="left"/>
      <w:pPr>
        <w:ind w:left="8275" w:hanging="150"/>
      </w:pPr>
      <w:rPr>
        <w:rFonts w:hint="default"/>
        <w:lang w:val="ru-RU" w:eastAsia="en-US" w:bidi="ar-SA"/>
      </w:rPr>
    </w:lvl>
    <w:lvl w:ilvl="8" w:tplc="0CAA3EBC">
      <w:numFmt w:val="bullet"/>
      <w:lvlText w:val="•"/>
      <w:lvlJc w:val="left"/>
      <w:pPr>
        <w:ind w:left="9295" w:hanging="150"/>
      </w:pPr>
      <w:rPr>
        <w:rFonts w:hint="default"/>
        <w:lang w:val="ru-RU" w:eastAsia="en-US" w:bidi="ar-SA"/>
      </w:rPr>
    </w:lvl>
  </w:abstractNum>
  <w:abstractNum w:abstractNumId="12" w15:restartNumberingAfterBreak="0">
    <w:nsid w:val="2A80375F"/>
    <w:multiLevelType w:val="multilevel"/>
    <w:tmpl w:val="11FE95C4"/>
    <w:lvl w:ilvl="0">
      <w:start w:val="4"/>
      <w:numFmt w:val="decimal"/>
      <w:lvlText w:val="%1."/>
      <w:lvlJc w:val="left"/>
      <w:pPr>
        <w:ind w:left="600" w:hanging="600"/>
      </w:pPr>
      <w:rPr>
        <w:rFonts w:hint="default"/>
      </w:rPr>
    </w:lvl>
    <w:lvl w:ilvl="1">
      <w:start w:val="5"/>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B37148E"/>
    <w:multiLevelType w:val="multilevel"/>
    <w:tmpl w:val="28187250"/>
    <w:lvl w:ilvl="0">
      <w:start w:val="4"/>
      <w:numFmt w:val="decimal"/>
      <w:lvlText w:val="%1"/>
      <w:lvlJc w:val="left"/>
      <w:pPr>
        <w:ind w:left="870" w:hanging="360"/>
      </w:pPr>
      <w:rPr>
        <w:rFonts w:hint="default"/>
        <w:b/>
      </w:rPr>
    </w:lvl>
    <w:lvl w:ilvl="1">
      <w:start w:val="3"/>
      <w:numFmt w:val="decimal"/>
      <w:isLgl/>
      <w:lvlText w:val="%1.%2"/>
      <w:lvlJc w:val="left"/>
      <w:pPr>
        <w:ind w:left="1230" w:hanging="720"/>
      </w:pPr>
      <w:rPr>
        <w:rFonts w:hint="default"/>
      </w:rPr>
    </w:lvl>
    <w:lvl w:ilvl="2">
      <w:start w:val="1"/>
      <w:numFmt w:val="decimal"/>
      <w:isLgl/>
      <w:lvlText w:val="%1.%2.%3"/>
      <w:lvlJc w:val="left"/>
      <w:pPr>
        <w:ind w:left="1230" w:hanging="720"/>
      </w:pPr>
      <w:rPr>
        <w:rFonts w:hint="default"/>
      </w:rPr>
    </w:lvl>
    <w:lvl w:ilvl="3">
      <w:start w:val="1"/>
      <w:numFmt w:val="decimal"/>
      <w:isLgl/>
      <w:lvlText w:val="%1.%2.%3.%4"/>
      <w:lvlJc w:val="left"/>
      <w:pPr>
        <w:ind w:left="1590" w:hanging="1080"/>
      </w:pPr>
      <w:rPr>
        <w:rFonts w:hint="default"/>
      </w:rPr>
    </w:lvl>
    <w:lvl w:ilvl="4">
      <w:start w:val="1"/>
      <w:numFmt w:val="decimal"/>
      <w:isLgl/>
      <w:lvlText w:val="%1.%2.%3.%4.%5"/>
      <w:lvlJc w:val="left"/>
      <w:pPr>
        <w:ind w:left="1950" w:hanging="1440"/>
      </w:pPr>
      <w:rPr>
        <w:rFonts w:hint="default"/>
      </w:rPr>
    </w:lvl>
    <w:lvl w:ilvl="5">
      <w:start w:val="1"/>
      <w:numFmt w:val="decimal"/>
      <w:isLgl/>
      <w:lvlText w:val="%1.%2.%3.%4.%5.%6"/>
      <w:lvlJc w:val="left"/>
      <w:pPr>
        <w:ind w:left="1950" w:hanging="1440"/>
      </w:pPr>
      <w:rPr>
        <w:rFonts w:hint="default"/>
      </w:rPr>
    </w:lvl>
    <w:lvl w:ilvl="6">
      <w:start w:val="1"/>
      <w:numFmt w:val="decimal"/>
      <w:isLgl/>
      <w:lvlText w:val="%1.%2.%3.%4.%5.%6.%7"/>
      <w:lvlJc w:val="left"/>
      <w:pPr>
        <w:ind w:left="2310" w:hanging="1800"/>
      </w:pPr>
      <w:rPr>
        <w:rFonts w:hint="default"/>
      </w:rPr>
    </w:lvl>
    <w:lvl w:ilvl="7">
      <w:start w:val="1"/>
      <w:numFmt w:val="decimal"/>
      <w:isLgl/>
      <w:lvlText w:val="%1.%2.%3.%4.%5.%6.%7.%8"/>
      <w:lvlJc w:val="left"/>
      <w:pPr>
        <w:ind w:left="2310" w:hanging="1800"/>
      </w:pPr>
      <w:rPr>
        <w:rFonts w:hint="default"/>
      </w:rPr>
    </w:lvl>
    <w:lvl w:ilvl="8">
      <w:start w:val="1"/>
      <w:numFmt w:val="decimal"/>
      <w:isLgl/>
      <w:lvlText w:val="%1.%2.%3.%4.%5.%6.%7.%8.%9"/>
      <w:lvlJc w:val="left"/>
      <w:pPr>
        <w:ind w:left="2670" w:hanging="2160"/>
      </w:pPr>
      <w:rPr>
        <w:rFonts w:hint="default"/>
      </w:rPr>
    </w:lvl>
  </w:abstractNum>
  <w:abstractNum w:abstractNumId="14" w15:restartNumberingAfterBreak="0">
    <w:nsid w:val="3BD5291A"/>
    <w:multiLevelType w:val="hybridMultilevel"/>
    <w:tmpl w:val="04BCDDE6"/>
    <w:lvl w:ilvl="0" w:tplc="68C84A60">
      <w:start w:val="5"/>
      <w:numFmt w:val="lowerLetter"/>
      <w:lvlText w:val="%1)"/>
      <w:lvlJc w:val="left"/>
      <w:pPr>
        <w:ind w:left="745" w:hanging="168"/>
      </w:pPr>
      <w:rPr>
        <w:rFonts w:hint="default"/>
        <w:spacing w:val="0"/>
        <w:w w:val="96"/>
        <w:lang w:val="ru-RU" w:eastAsia="en-US" w:bidi="ar-SA"/>
      </w:rPr>
    </w:lvl>
    <w:lvl w:ilvl="1" w:tplc="CFEC436C">
      <w:start w:val="1"/>
      <w:numFmt w:val="decimal"/>
      <w:lvlText w:val="%2)"/>
      <w:lvlJc w:val="left"/>
      <w:pPr>
        <w:ind w:left="1375" w:hanging="153"/>
      </w:pPr>
      <w:rPr>
        <w:rFonts w:hint="default"/>
        <w:spacing w:val="0"/>
        <w:w w:val="101"/>
        <w:lang w:val="ru-RU" w:eastAsia="en-US" w:bidi="ar-SA"/>
      </w:rPr>
    </w:lvl>
    <w:lvl w:ilvl="2" w:tplc="044E845C">
      <w:numFmt w:val="bullet"/>
      <w:lvlText w:val="•"/>
      <w:lvlJc w:val="left"/>
      <w:pPr>
        <w:ind w:left="1380" w:hanging="153"/>
      </w:pPr>
      <w:rPr>
        <w:rFonts w:hint="default"/>
        <w:lang w:val="ru-RU" w:eastAsia="en-US" w:bidi="ar-SA"/>
      </w:rPr>
    </w:lvl>
    <w:lvl w:ilvl="3" w:tplc="60E83750">
      <w:numFmt w:val="bullet"/>
      <w:lvlText w:val="•"/>
      <w:lvlJc w:val="left"/>
      <w:pPr>
        <w:ind w:left="2659" w:hanging="153"/>
      </w:pPr>
      <w:rPr>
        <w:rFonts w:hint="default"/>
        <w:lang w:val="ru-RU" w:eastAsia="en-US" w:bidi="ar-SA"/>
      </w:rPr>
    </w:lvl>
    <w:lvl w:ilvl="4" w:tplc="473C2228">
      <w:numFmt w:val="bullet"/>
      <w:lvlText w:val="•"/>
      <w:lvlJc w:val="left"/>
      <w:pPr>
        <w:ind w:left="3939" w:hanging="153"/>
      </w:pPr>
      <w:rPr>
        <w:rFonts w:hint="default"/>
        <w:lang w:val="ru-RU" w:eastAsia="en-US" w:bidi="ar-SA"/>
      </w:rPr>
    </w:lvl>
    <w:lvl w:ilvl="5" w:tplc="A9886CF6">
      <w:numFmt w:val="bullet"/>
      <w:lvlText w:val="•"/>
      <w:lvlJc w:val="left"/>
      <w:pPr>
        <w:ind w:left="5218" w:hanging="153"/>
      </w:pPr>
      <w:rPr>
        <w:rFonts w:hint="default"/>
        <w:lang w:val="ru-RU" w:eastAsia="en-US" w:bidi="ar-SA"/>
      </w:rPr>
    </w:lvl>
    <w:lvl w:ilvl="6" w:tplc="74627778">
      <w:numFmt w:val="bullet"/>
      <w:lvlText w:val="•"/>
      <w:lvlJc w:val="left"/>
      <w:pPr>
        <w:ind w:left="6498" w:hanging="153"/>
      </w:pPr>
      <w:rPr>
        <w:rFonts w:hint="default"/>
        <w:lang w:val="ru-RU" w:eastAsia="en-US" w:bidi="ar-SA"/>
      </w:rPr>
    </w:lvl>
    <w:lvl w:ilvl="7" w:tplc="98184274">
      <w:numFmt w:val="bullet"/>
      <w:lvlText w:val="•"/>
      <w:lvlJc w:val="left"/>
      <w:pPr>
        <w:ind w:left="7778" w:hanging="153"/>
      </w:pPr>
      <w:rPr>
        <w:rFonts w:hint="default"/>
        <w:lang w:val="ru-RU" w:eastAsia="en-US" w:bidi="ar-SA"/>
      </w:rPr>
    </w:lvl>
    <w:lvl w:ilvl="8" w:tplc="D4C669E4">
      <w:numFmt w:val="bullet"/>
      <w:lvlText w:val="•"/>
      <w:lvlJc w:val="left"/>
      <w:pPr>
        <w:ind w:left="9057" w:hanging="153"/>
      </w:pPr>
      <w:rPr>
        <w:rFonts w:hint="default"/>
        <w:lang w:val="ru-RU" w:eastAsia="en-US" w:bidi="ar-SA"/>
      </w:rPr>
    </w:lvl>
  </w:abstractNum>
  <w:abstractNum w:abstractNumId="15" w15:restartNumberingAfterBreak="0">
    <w:nsid w:val="3C973DBA"/>
    <w:multiLevelType w:val="hybridMultilevel"/>
    <w:tmpl w:val="E9DAFC40"/>
    <w:lvl w:ilvl="0" w:tplc="8EAAB106">
      <w:start w:val="6"/>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6" w15:restartNumberingAfterBreak="0">
    <w:nsid w:val="3E0A3A6D"/>
    <w:multiLevelType w:val="multilevel"/>
    <w:tmpl w:val="359025B8"/>
    <w:lvl w:ilvl="0">
      <w:start w:val="5"/>
      <w:numFmt w:val="decimal"/>
      <w:lvlText w:val="%1."/>
      <w:lvlJc w:val="left"/>
      <w:pPr>
        <w:ind w:left="800" w:hanging="800"/>
      </w:pPr>
      <w:rPr>
        <w:rFonts w:hint="default"/>
      </w:rPr>
    </w:lvl>
    <w:lvl w:ilvl="1">
      <w:start w:val="5"/>
      <w:numFmt w:val="decimal"/>
      <w:lvlText w:val="%1.%2."/>
      <w:lvlJc w:val="left"/>
      <w:pPr>
        <w:ind w:left="800" w:hanging="800"/>
      </w:pPr>
      <w:rPr>
        <w:rFonts w:hint="default"/>
      </w:rPr>
    </w:lvl>
    <w:lvl w:ilvl="2">
      <w:start w:val="6"/>
      <w:numFmt w:val="decimal"/>
      <w:lvlText w:val="%1.%2.%3."/>
      <w:lvlJc w:val="left"/>
      <w:pPr>
        <w:ind w:left="800" w:hanging="80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EBC7893"/>
    <w:multiLevelType w:val="multilevel"/>
    <w:tmpl w:val="845E69AA"/>
    <w:lvl w:ilvl="0">
      <w:start w:val="5"/>
      <w:numFmt w:val="decimal"/>
      <w:lvlText w:val="%1"/>
      <w:lvlJc w:val="left"/>
      <w:pPr>
        <w:ind w:left="962" w:hanging="379"/>
      </w:pPr>
      <w:rPr>
        <w:rFonts w:hint="default"/>
        <w:lang w:val="ru-RU" w:eastAsia="en-US" w:bidi="ar-SA"/>
      </w:rPr>
    </w:lvl>
    <w:lvl w:ilvl="1">
      <w:start w:val="6"/>
      <w:numFmt w:val="decimal"/>
      <w:lvlText w:val="%1.%2"/>
      <w:lvlJc w:val="left"/>
      <w:pPr>
        <w:ind w:left="962" w:hanging="379"/>
      </w:pPr>
      <w:rPr>
        <w:rFonts w:hint="default"/>
        <w:spacing w:val="0"/>
        <w:w w:val="100"/>
        <w:lang w:val="ru-RU" w:eastAsia="en-US" w:bidi="ar-SA"/>
      </w:rPr>
    </w:lvl>
    <w:lvl w:ilvl="2">
      <w:start w:val="4"/>
      <w:numFmt w:val="decimal"/>
      <w:lvlText w:val="%1.%2.%3"/>
      <w:lvlJc w:val="left"/>
      <w:pPr>
        <w:ind w:left="962" w:hanging="379"/>
      </w:pPr>
      <w:rPr>
        <w:rFonts w:ascii="Microsoft Sans Serif" w:eastAsia="Microsoft Sans Serif" w:hAnsi="Microsoft Sans Serif" w:cs="Microsoft Sans Serif" w:hint="default"/>
        <w:b w:val="0"/>
        <w:bCs w:val="0"/>
        <w:i w:val="0"/>
        <w:iCs w:val="0"/>
        <w:color w:val="231F20"/>
        <w:spacing w:val="0"/>
        <w:w w:val="101"/>
        <w:sz w:val="15"/>
        <w:szCs w:val="15"/>
        <w:lang w:val="ru-RU" w:eastAsia="en-US" w:bidi="ar-SA"/>
      </w:rPr>
    </w:lvl>
    <w:lvl w:ilvl="3">
      <w:start w:val="1"/>
      <w:numFmt w:val="decimal"/>
      <w:lvlText w:val="%1.%2.%3.%4"/>
      <w:lvlJc w:val="left"/>
      <w:pPr>
        <w:ind w:left="1039" w:hanging="456"/>
      </w:pPr>
      <w:rPr>
        <w:rFonts w:hint="default"/>
        <w:spacing w:val="0"/>
        <w:w w:val="104"/>
        <w:lang w:val="ru-RU" w:eastAsia="en-US" w:bidi="ar-SA"/>
      </w:rPr>
    </w:lvl>
    <w:lvl w:ilvl="4">
      <w:numFmt w:val="bullet"/>
      <w:lvlText w:val="•"/>
      <w:lvlJc w:val="left"/>
      <w:pPr>
        <w:ind w:left="4471" w:hanging="456"/>
      </w:pPr>
      <w:rPr>
        <w:rFonts w:hint="default"/>
        <w:lang w:val="ru-RU" w:eastAsia="en-US" w:bidi="ar-SA"/>
      </w:rPr>
    </w:lvl>
    <w:lvl w:ilvl="5">
      <w:numFmt w:val="bullet"/>
      <w:lvlText w:val="•"/>
      <w:lvlJc w:val="left"/>
      <w:pPr>
        <w:ind w:left="5615" w:hanging="456"/>
      </w:pPr>
      <w:rPr>
        <w:rFonts w:hint="default"/>
        <w:lang w:val="ru-RU" w:eastAsia="en-US" w:bidi="ar-SA"/>
      </w:rPr>
    </w:lvl>
    <w:lvl w:ilvl="6">
      <w:numFmt w:val="bullet"/>
      <w:lvlText w:val="•"/>
      <w:lvlJc w:val="left"/>
      <w:pPr>
        <w:ind w:left="6758" w:hanging="456"/>
      </w:pPr>
      <w:rPr>
        <w:rFonts w:hint="default"/>
        <w:lang w:val="ru-RU" w:eastAsia="en-US" w:bidi="ar-SA"/>
      </w:rPr>
    </w:lvl>
    <w:lvl w:ilvl="7">
      <w:numFmt w:val="bullet"/>
      <w:lvlText w:val="•"/>
      <w:lvlJc w:val="left"/>
      <w:pPr>
        <w:ind w:left="7902" w:hanging="456"/>
      </w:pPr>
      <w:rPr>
        <w:rFonts w:hint="default"/>
        <w:lang w:val="ru-RU" w:eastAsia="en-US" w:bidi="ar-SA"/>
      </w:rPr>
    </w:lvl>
    <w:lvl w:ilvl="8">
      <w:numFmt w:val="bullet"/>
      <w:lvlText w:val="•"/>
      <w:lvlJc w:val="left"/>
      <w:pPr>
        <w:ind w:left="9046" w:hanging="456"/>
      </w:pPr>
      <w:rPr>
        <w:rFonts w:hint="default"/>
        <w:lang w:val="ru-RU" w:eastAsia="en-US" w:bidi="ar-SA"/>
      </w:rPr>
    </w:lvl>
  </w:abstractNum>
  <w:abstractNum w:abstractNumId="18" w15:restartNumberingAfterBreak="0">
    <w:nsid w:val="400838EF"/>
    <w:multiLevelType w:val="multilevel"/>
    <w:tmpl w:val="B0380B18"/>
    <w:lvl w:ilvl="0">
      <w:start w:val="5"/>
      <w:numFmt w:val="decimal"/>
      <w:lvlText w:val="%1."/>
      <w:lvlJc w:val="left"/>
      <w:pPr>
        <w:ind w:left="800" w:hanging="800"/>
      </w:pPr>
      <w:rPr>
        <w:rFonts w:hint="default"/>
      </w:rPr>
    </w:lvl>
    <w:lvl w:ilvl="1">
      <w:start w:val="5"/>
      <w:numFmt w:val="decimal"/>
      <w:lvlText w:val="%1.%2."/>
      <w:lvlJc w:val="left"/>
      <w:pPr>
        <w:ind w:left="800" w:hanging="800"/>
      </w:pPr>
      <w:rPr>
        <w:rFonts w:hint="default"/>
      </w:rPr>
    </w:lvl>
    <w:lvl w:ilvl="2">
      <w:start w:val="1"/>
      <w:numFmt w:val="decimal"/>
      <w:lvlText w:val="%1.%2.%3."/>
      <w:lvlJc w:val="left"/>
      <w:pPr>
        <w:ind w:left="800" w:hanging="80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2A33461"/>
    <w:multiLevelType w:val="multilevel"/>
    <w:tmpl w:val="7674C50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CA17B0E"/>
    <w:multiLevelType w:val="multilevel"/>
    <w:tmpl w:val="555E850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44360E6"/>
    <w:multiLevelType w:val="multilevel"/>
    <w:tmpl w:val="5D528D5A"/>
    <w:lvl w:ilvl="0">
      <w:start w:val="5"/>
      <w:numFmt w:val="decimal"/>
      <w:lvlText w:val="%1."/>
      <w:lvlJc w:val="left"/>
      <w:pPr>
        <w:ind w:left="800" w:hanging="800"/>
      </w:pPr>
      <w:rPr>
        <w:rFonts w:hint="default"/>
      </w:rPr>
    </w:lvl>
    <w:lvl w:ilvl="1">
      <w:start w:val="5"/>
      <w:numFmt w:val="decimal"/>
      <w:lvlText w:val="%1.%2."/>
      <w:lvlJc w:val="left"/>
      <w:pPr>
        <w:ind w:left="800" w:hanging="800"/>
      </w:pPr>
      <w:rPr>
        <w:rFonts w:hint="default"/>
      </w:rPr>
    </w:lvl>
    <w:lvl w:ilvl="2">
      <w:start w:val="2"/>
      <w:numFmt w:val="decimal"/>
      <w:lvlText w:val="%1.%2.%3."/>
      <w:lvlJc w:val="left"/>
      <w:pPr>
        <w:ind w:left="800" w:hanging="800"/>
      </w:pPr>
      <w:rPr>
        <w:rFonts w:hint="default"/>
      </w:rPr>
    </w:lvl>
    <w:lvl w:ilvl="3">
      <w:start w:val="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5A96A60"/>
    <w:multiLevelType w:val="hybridMultilevel"/>
    <w:tmpl w:val="61E4CF76"/>
    <w:lvl w:ilvl="0" w:tplc="59D01C08">
      <w:numFmt w:val="bullet"/>
      <w:lvlText w:val="—"/>
      <w:lvlJc w:val="left"/>
      <w:pPr>
        <w:ind w:left="770" w:hanging="195"/>
      </w:pPr>
      <w:rPr>
        <w:rFonts w:ascii="Microsoft Sans Serif" w:eastAsia="Microsoft Sans Serif" w:hAnsi="Microsoft Sans Serif" w:cs="Microsoft Sans Serif" w:hint="default"/>
        <w:b w:val="0"/>
        <w:bCs w:val="0"/>
        <w:i w:val="0"/>
        <w:iCs w:val="0"/>
        <w:color w:val="231F20"/>
        <w:spacing w:val="0"/>
        <w:w w:val="175"/>
        <w:sz w:val="15"/>
        <w:szCs w:val="15"/>
        <w:lang w:val="ru-RU" w:eastAsia="en-US" w:bidi="ar-SA"/>
      </w:rPr>
    </w:lvl>
    <w:lvl w:ilvl="1" w:tplc="A9A483CA">
      <w:numFmt w:val="bullet"/>
      <w:lvlText w:val="•"/>
      <w:lvlJc w:val="left"/>
      <w:pPr>
        <w:ind w:left="1863" w:hanging="195"/>
      </w:pPr>
      <w:rPr>
        <w:rFonts w:hint="default"/>
        <w:lang w:val="ru-RU" w:eastAsia="en-US" w:bidi="ar-SA"/>
      </w:rPr>
    </w:lvl>
    <w:lvl w:ilvl="2" w:tplc="49B05E64">
      <w:numFmt w:val="bullet"/>
      <w:lvlText w:val="•"/>
      <w:lvlJc w:val="left"/>
      <w:pPr>
        <w:ind w:left="2947" w:hanging="195"/>
      </w:pPr>
      <w:rPr>
        <w:rFonts w:hint="default"/>
        <w:lang w:val="ru-RU" w:eastAsia="en-US" w:bidi="ar-SA"/>
      </w:rPr>
    </w:lvl>
    <w:lvl w:ilvl="3" w:tplc="BF34E9E0">
      <w:numFmt w:val="bullet"/>
      <w:lvlText w:val="•"/>
      <w:lvlJc w:val="left"/>
      <w:pPr>
        <w:ind w:left="4031" w:hanging="195"/>
      </w:pPr>
      <w:rPr>
        <w:rFonts w:hint="default"/>
        <w:lang w:val="ru-RU" w:eastAsia="en-US" w:bidi="ar-SA"/>
      </w:rPr>
    </w:lvl>
    <w:lvl w:ilvl="4" w:tplc="B9C68982">
      <w:numFmt w:val="bullet"/>
      <w:lvlText w:val="•"/>
      <w:lvlJc w:val="left"/>
      <w:pPr>
        <w:ind w:left="5114" w:hanging="195"/>
      </w:pPr>
      <w:rPr>
        <w:rFonts w:hint="default"/>
        <w:lang w:val="ru-RU" w:eastAsia="en-US" w:bidi="ar-SA"/>
      </w:rPr>
    </w:lvl>
    <w:lvl w:ilvl="5" w:tplc="A96293F6">
      <w:numFmt w:val="bullet"/>
      <w:lvlText w:val="•"/>
      <w:lvlJc w:val="left"/>
      <w:pPr>
        <w:ind w:left="6198" w:hanging="195"/>
      </w:pPr>
      <w:rPr>
        <w:rFonts w:hint="default"/>
        <w:lang w:val="ru-RU" w:eastAsia="en-US" w:bidi="ar-SA"/>
      </w:rPr>
    </w:lvl>
    <w:lvl w:ilvl="6" w:tplc="B0F89B46">
      <w:numFmt w:val="bullet"/>
      <w:lvlText w:val="•"/>
      <w:lvlJc w:val="left"/>
      <w:pPr>
        <w:ind w:left="7282" w:hanging="195"/>
      </w:pPr>
      <w:rPr>
        <w:rFonts w:hint="default"/>
        <w:lang w:val="ru-RU" w:eastAsia="en-US" w:bidi="ar-SA"/>
      </w:rPr>
    </w:lvl>
    <w:lvl w:ilvl="7" w:tplc="62DAABB4">
      <w:numFmt w:val="bullet"/>
      <w:lvlText w:val="•"/>
      <w:lvlJc w:val="left"/>
      <w:pPr>
        <w:ind w:left="8365" w:hanging="195"/>
      </w:pPr>
      <w:rPr>
        <w:rFonts w:hint="default"/>
        <w:lang w:val="ru-RU" w:eastAsia="en-US" w:bidi="ar-SA"/>
      </w:rPr>
    </w:lvl>
    <w:lvl w:ilvl="8" w:tplc="B6427280">
      <w:numFmt w:val="bullet"/>
      <w:lvlText w:val="•"/>
      <w:lvlJc w:val="left"/>
      <w:pPr>
        <w:ind w:left="9449" w:hanging="195"/>
      </w:pPr>
      <w:rPr>
        <w:rFonts w:hint="default"/>
        <w:lang w:val="ru-RU" w:eastAsia="en-US" w:bidi="ar-SA"/>
      </w:rPr>
    </w:lvl>
  </w:abstractNum>
  <w:abstractNum w:abstractNumId="23" w15:restartNumberingAfterBreak="0">
    <w:nsid w:val="56344A09"/>
    <w:multiLevelType w:val="multilevel"/>
    <w:tmpl w:val="1AF223A6"/>
    <w:lvl w:ilvl="0">
      <w:start w:val="4"/>
      <w:numFmt w:val="decimal"/>
      <w:lvlText w:val="%1."/>
      <w:lvlJc w:val="left"/>
      <w:pPr>
        <w:ind w:left="740" w:hanging="740"/>
      </w:pPr>
      <w:rPr>
        <w:rFonts w:hint="default"/>
      </w:rPr>
    </w:lvl>
    <w:lvl w:ilvl="1">
      <w:start w:val="6"/>
      <w:numFmt w:val="decimal"/>
      <w:lvlText w:val="%1.%2."/>
      <w:lvlJc w:val="left"/>
      <w:pPr>
        <w:ind w:left="740" w:hanging="740"/>
      </w:pPr>
      <w:rPr>
        <w:rFonts w:hint="default"/>
      </w:rPr>
    </w:lvl>
    <w:lvl w:ilvl="2">
      <w:start w:val="12"/>
      <w:numFmt w:val="decimal"/>
      <w:lvlText w:val="%1.%2.%3."/>
      <w:lvlJc w:val="left"/>
      <w:pPr>
        <w:ind w:left="740" w:hanging="74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56BC3436"/>
    <w:multiLevelType w:val="hybridMultilevel"/>
    <w:tmpl w:val="0304F1F8"/>
    <w:lvl w:ilvl="0" w:tplc="2AE62EC0">
      <w:start w:val="2"/>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5" w15:restartNumberingAfterBreak="0">
    <w:nsid w:val="5E63400E"/>
    <w:multiLevelType w:val="multilevel"/>
    <w:tmpl w:val="3F7CE4D8"/>
    <w:lvl w:ilvl="0">
      <w:start w:val="1"/>
      <w:numFmt w:val="decimal"/>
      <w:lvlText w:val="%1"/>
      <w:lvlJc w:val="left"/>
      <w:pPr>
        <w:ind w:left="665" w:hanging="79"/>
      </w:pPr>
      <w:rPr>
        <w:rFonts w:hint="default"/>
        <w:spacing w:val="0"/>
        <w:w w:val="108"/>
        <w:lang w:val="ru-RU" w:eastAsia="en-US" w:bidi="ar-SA"/>
      </w:rPr>
    </w:lvl>
    <w:lvl w:ilvl="1">
      <w:start w:val="1"/>
      <w:numFmt w:val="decimal"/>
      <w:lvlText w:val="%1.%2"/>
      <w:lvlJc w:val="left"/>
      <w:pPr>
        <w:ind w:left="801" w:hanging="217"/>
      </w:pPr>
      <w:rPr>
        <w:rFonts w:hint="default"/>
        <w:spacing w:val="0"/>
        <w:w w:val="101"/>
        <w:lang w:val="ru-RU" w:eastAsia="en-US" w:bidi="ar-SA"/>
      </w:rPr>
    </w:lvl>
    <w:lvl w:ilvl="2">
      <w:start w:val="1"/>
      <w:numFmt w:val="decimal"/>
      <w:lvlText w:val="%1.%2.%3"/>
      <w:lvlJc w:val="left"/>
      <w:pPr>
        <w:ind w:left="947" w:hanging="364"/>
      </w:pPr>
      <w:rPr>
        <w:rFonts w:hint="default"/>
        <w:spacing w:val="0"/>
        <w:w w:val="104"/>
        <w:lang w:val="ru-RU" w:eastAsia="en-US" w:bidi="ar-SA"/>
      </w:rPr>
    </w:lvl>
    <w:lvl w:ilvl="3">
      <w:start w:val="1"/>
      <w:numFmt w:val="decimal"/>
      <w:lvlText w:val="%1.%2.%3.%4"/>
      <w:lvlJc w:val="left"/>
      <w:pPr>
        <w:ind w:left="1069" w:hanging="486"/>
      </w:pPr>
      <w:rPr>
        <w:rFonts w:hint="default"/>
        <w:spacing w:val="0"/>
        <w:w w:val="104"/>
        <w:lang w:val="ru-RU" w:eastAsia="en-US" w:bidi="ar-SA"/>
      </w:rPr>
    </w:lvl>
    <w:lvl w:ilvl="4">
      <w:numFmt w:val="bullet"/>
      <w:lvlText w:val="—"/>
      <w:lvlJc w:val="left"/>
      <w:pPr>
        <w:ind w:left="759" w:hanging="183"/>
      </w:pPr>
      <w:rPr>
        <w:rFonts w:ascii="Microsoft Sans Serif" w:eastAsia="Microsoft Sans Serif" w:hAnsi="Microsoft Sans Serif" w:cs="Microsoft Sans Serif" w:hint="default"/>
        <w:b w:val="0"/>
        <w:bCs w:val="0"/>
        <w:i w:val="0"/>
        <w:iCs w:val="0"/>
        <w:color w:val="231F20"/>
        <w:spacing w:val="0"/>
        <w:w w:val="176"/>
        <w:sz w:val="14"/>
        <w:szCs w:val="14"/>
        <w:lang w:val="ru-RU" w:eastAsia="en-US" w:bidi="ar-SA"/>
      </w:rPr>
    </w:lvl>
    <w:lvl w:ilvl="5">
      <w:numFmt w:val="bullet"/>
      <w:lvlText w:val="•"/>
      <w:lvlJc w:val="left"/>
      <w:pPr>
        <w:ind w:left="940" w:hanging="183"/>
      </w:pPr>
      <w:rPr>
        <w:rFonts w:hint="default"/>
        <w:lang w:val="ru-RU" w:eastAsia="en-US" w:bidi="ar-SA"/>
      </w:rPr>
    </w:lvl>
    <w:lvl w:ilvl="6">
      <w:numFmt w:val="bullet"/>
      <w:lvlText w:val="•"/>
      <w:lvlJc w:val="left"/>
      <w:pPr>
        <w:ind w:left="960" w:hanging="183"/>
      </w:pPr>
      <w:rPr>
        <w:rFonts w:hint="default"/>
        <w:lang w:val="ru-RU" w:eastAsia="en-US" w:bidi="ar-SA"/>
      </w:rPr>
    </w:lvl>
    <w:lvl w:ilvl="7">
      <w:numFmt w:val="bullet"/>
      <w:lvlText w:val="•"/>
      <w:lvlJc w:val="left"/>
      <w:pPr>
        <w:ind w:left="1040" w:hanging="183"/>
      </w:pPr>
      <w:rPr>
        <w:rFonts w:hint="default"/>
        <w:lang w:val="ru-RU" w:eastAsia="en-US" w:bidi="ar-SA"/>
      </w:rPr>
    </w:lvl>
    <w:lvl w:ilvl="8">
      <w:numFmt w:val="bullet"/>
      <w:lvlText w:val="•"/>
      <w:lvlJc w:val="left"/>
      <w:pPr>
        <w:ind w:left="1060" w:hanging="183"/>
      </w:pPr>
      <w:rPr>
        <w:rFonts w:hint="default"/>
        <w:lang w:val="ru-RU" w:eastAsia="en-US" w:bidi="ar-SA"/>
      </w:rPr>
    </w:lvl>
  </w:abstractNum>
  <w:abstractNum w:abstractNumId="26" w15:restartNumberingAfterBreak="0">
    <w:nsid w:val="60E4608B"/>
    <w:multiLevelType w:val="multilevel"/>
    <w:tmpl w:val="E5188F26"/>
    <w:lvl w:ilvl="0">
      <w:start w:val="5"/>
      <w:numFmt w:val="decimal"/>
      <w:lvlText w:val="%1"/>
      <w:lvlJc w:val="left"/>
      <w:pPr>
        <w:ind w:left="688" w:hanging="108"/>
      </w:pPr>
      <w:rPr>
        <w:rFonts w:hint="default"/>
        <w:spacing w:val="0"/>
        <w:w w:val="101"/>
        <w:lang w:val="ru-RU" w:eastAsia="en-US" w:bidi="ar-SA"/>
      </w:rPr>
    </w:lvl>
    <w:lvl w:ilvl="1">
      <w:start w:val="1"/>
      <w:numFmt w:val="decimal"/>
      <w:lvlText w:val="%1.%2"/>
      <w:lvlJc w:val="left"/>
      <w:pPr>
        <w:ind w:left="925" w:hanging="346"/>
      </w:pPr>
      <w:rPr>
        <w:rFonts w:hint="default"/>
        <w:spacing w:val="0"/>
        <w:w w:val="105"/>
        <w:lang w:val="ru-RU" w:eastAsia="en-US" w:bidi="ar-SA"/>
      </w:rPr>
    </w:lvl>
    <w:lvl w:ilvl="2">
      <w:numFmt w:val="bullet"/>
      <w:lvlText w:val="•"/>
      <w:lvlJc w:val="left"/>
      <w:pPr>
        <w:ind w:left="2077" w:hanging="346"/>
      </w:pPr>
      <w:rPr>
        <w:rFonts w:hint="default"/>
        <w:lang w:val="ru-RU" w:eastAsia="en-US" w:bidi="ar-SA"/>
      </w:rPr>
    </w:lvl>
    <w:lvl w:ilvl="3">
      <w:numFmt w:val="bullet"/>
      <w:lvlText w:val="•"/>
      <w:lvlJc w:val="left"/>
      <w:pPr>
        <w:ind w:left="3234" w:hanging="346"/>
      </w:pPr>
      <w:rPr>
        <w:rFonts w:hint="default"/>
        <w:lang w:val="ru-RU" w:eastAsia="en-US" w:bidi="ar-SA"/>
      </w:rPr>
    </w:lvl>
    <w:lvl w:ilvl="4">
      <w:numFmt w:val="bullet"/>
      <w:lvlText w:val="•"/>
      <w:lvlJc w:val="left"/>
      <w:pPr>
        <w:ind w:left="4391" w:hanging="346"/>
      </w:pPr>
      <w:rPr>
        <w:rFonts w:hint="default"/>
        <w:lang w:val="ru-RU" w:eastAsia="en-US" w:bidi="ar-SA"/>
      </w:rPr>
    </w:lvl>
    <w:lvl w:ilvl="5">
      <w:numFmt w:val="bullet"/>
      <w:lvlText w:val="•"/>
      <w:lvlJc w:val="left"/>
      <w:pPr>
        <w:ind w:left="5548" w:hanging="346"/>
      </w:pPr>
      <w:rPr>
        <w:rFonts w:hint="default"/>
        <w:lang w:val="ru-RU" w:eastAsia="en-US" w:bidi="ar-SA"/>
      </w:rPr>
    </w:lvl>
    <w:lvl w:ilvl="6">
      <w:numFmt w:val="bullet"/>
      <w:lvlText w:val="•"/>
      <w:lvlJc w:val="left"/>
      <w:pPr>
        <w:ind w:left="6705" w:hanging="346"/>
      </w:pPr>
      <w:rPr>
        <w:rFonts w:hint="default"/>
        <w:lang w:val="ru-RU" w:eastAsia="en-US" w:bidi="ar-SA"/>
      </w:rPr>
    </w:lvl>
    <w:lvl w:ilvl="7">
      <w:numFmt w:val="bullet"/>
      <w:lvlText w:val="•"/>
      <w:lvlJc w:val="left"/>
      <w:pPr>
        <w:ind w:left="7862" w:hanging="346"/>
      </w:pPr>
      <w:rPr>
        <w:rFonts w:hint="default"/>
        <w:lang w:val="ru-RU" w:eastAsia="en-US" w:bidi="ar-SA"/>
      </w:rPr>
    </w:lvl>
    <w:lvl w:ilvl="8">
      <w:numFmt w:val="bullet"/>
      <w:lvlText w:val="•"/>
      <w:lvlJc w:val="left"/>
      <w:pPr>
        <w:ind w:left="9019" w:hanging="346"/>
      </w:pPr>
      <w:rPr>
        <w:rFonts w:hint="default"/>
        <w:lang w:val="ru-RU" w:eastAsia="en-US" w:bidi="ar-SA"/>
      </w:rPr>
    </w:lvl>
  </w:abstractNum>
  <w:abstractNum w:abstractNumId="27" w15:restartNumberingAfterBreak="0">
    <w:nsid w:val="63C42E7C"/>
    <w:multiLevelType w:val="hybridMultilevel"/>
    <w:tmpl w:val="D480F354"/>
    <w:lvl w:ilvl="0" w:tplc="4C863460">
      <w:start w:val="2"/>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8" w15:restartNumberingAfterBreak="0">
    <w:nsid w:val="66662DCF"/>
    <w:multiLevelType w:val="hybridMultilevel"/>
    <w:tmpl w:val="21BEEA76"/>
    <w:lvl w:ilvl="0" w:tplc="63008B8A">
      <w:start w:val="5"/>
      <w:numFmt w:val="lowerLetter"/>
      <w:lvlText w:val="%1)"/>
      <w:lvlJc w:val="left"/>
      <w:pPr>
        <w:ind w:left="727" w:hanging="149"/>
      </w:pPr>
      <w:rPr>
        <w:rFonts w:ascii="Microsoft Sans Serif" w:eastAsia="Microsoft Sans Serif" w:hAnsi="Microsoft Sans Serif" w:cs="Microsoft Sans Serif" w:hint="default"/>
        <w:b w:val="0"/>
        <w:bCs w:val="0"/>
        <w:i w:val="0"/>
        <w:iCs w:val="0"/>
        <w:color w:val="231F20"/>
        <w:spacing w:val="0"/>
        <w:w w:val="98"/>
        <w:sz w:val="13"/>
        <w:szCs w:val="13"/>
        <w:lang w:val="ru-RU" w:eastAsia="en-US" w:bidi="ar-SA"/>
      </w:rPr>
    </w:lvl>
    <w:lvl w:ilvl="1" w:tplc="A372D5E6">
      <w:start w:val="1"/>
      <w:numFmt w:val="decimal"/>
      <w:lvlText w:val="%2)"/>
      <w:lvlJc w:val="left"/>
      <w:pPr>
        <w:ind w:left="1132" w:hanging="150"/>
      </w:pPr>
      <w:rPr>
        <w:rFonts w:hint="default"/>
        <w:spacing w:val="0"/>
        <w:w w:val="99"/>
        <w:lang w:val="ru-RU" w:eastAsia="en-US" w:bidi="ar-SA"/>
      </w:rPr>
    </w:lvl>
    <w:lvl w:ilvl="2" w:tplc="67627C58">
      <w:numFmt w:val="bullet"/>
      <w:lvlText w:val="•"/>
      <w:lvlJc w:val="left"/>
      <w:pPr>
        <w:ind w:left="2272" w:hanging="150"/>
      </w:pPr>
      <w:rPr>
        <w:rFonts w:hint="default"/>
        <w:lang w:val="ru-RU" w:eastAsia="en-US" w:bidi="ar-SA"/>
      </w:rPr>
    </w:lvl>
    <w:lvl w:ilvl="3" w:tplc="A23C63C8">
      <w:numFmt w:val="bullet"/>
      <w:lvlText w:val="•"/>
      <w:lvlJc w:val="left"/>
      <w:pPr>
        <w:ind w:left="3405" w:hanging="150"/>
      </w:pPr>
      <w:rPr>
        <w:rFonts w:hint="default"/>
        <w:lang w:val="ru-RU" w:eastAsia="en-US" w:bidi="ar-SA"/>
      </w:rPr>
    </w:lvl>
    <w:lvl w:ilvl="4" w:tplc="4F8C0EA2">
      <w:numFmt w:val="bullet"/>
      <w:lvlText w:val="•"/>
      <w:lvlJc w:val="left"/>
      <w:pPr>
        <w:ind w:left="4538" w:hanging="150"/>
      </w:pPr>
      <w:rPr>
        <w:rFonts w:hint="default"/>
        <w:lang w:val="ru-RU" w:eastAsia="en-US" w:bidi="ar-SA"/>
      </w:rPr>
    </w:lvl>
    <w:lvl w:ilvl="5" w:tplc="C7082B4A">
      <w:numFmt w:val="bullet"/>
      <w:lvlText w:val="•"/>
      <w:lvlJc w:val="left"/>
      <w:pPr>
        <w:ind w:left="5670" w:hanging="150"/>
      </w:pPr>
      <w:rPr>
        <w:rFonts w:hint="default"/>
        <w:lang w:val="ru-RU" w:eastAsia="en-US" w:bidi="ar-SA"/>
      </w:rPr>
    </w:lvl>
    <w:lvl w:ilvl="6" w:tplc="17B25B26">
      <w:numFmt w:val="bullet"/>
      <w:lvlText w:val="•"/>
      <w:lvlJc w:val="left"/>
      <w:pPr>
        <w:ind w:left="6803" w:hanging="150"/>
      </w:pPr>
      <w:rPr>
        <w:rFonts w:hint="default"/>
        <w:lang w:val="ru-RU" w:eastAsia="en-US" w:bidi="ar-SA"/>
      </w:rPr>
    </w:lvl>
    <w:lvl w:ilvl="7" w:tplc="3AA65802">
      <w:numFmt w:val="bullet"/>
      <w:lvlText w:val="•"/>
      <w:lvlJc w:val="left"/>
      <w:pPr>
        <w:ind w:left="7936" w:hanging="150"/>
      </w:pPr>
      <w:rPr>
        <w:rFonts w:hint="default"/>
        <w:lang w:val="ru-RU" w:eastAsia="en-US" w:bidi="ar-SA"/>
      </w:rPr>
    </w:lvl>
    <w:lvl w:ilvl="8" w:tplc="CC44D2B0">
      <w:numFmt w:val="bullet"/>
      <w:lvlText w:val="•"/>
      <w:lvlJc w:val="left"/>
      <w:pPr>
        <w:ind w:left="9068" w:hanging="150"/>
      </w:pPr>
      <w:rPr>
        <w:rFonts w:hint="default"/>
        <w:lang w:val="ru-RU" w:eastAsia="en-US" w:bidi="ar-SA"/>
      </w:rPr>
    </w:lvl>
  </w:abstractNum>
  <w:abstractNum w:abstractNumId="29" w15:restartNumberingAfterBreak="0">
    <w:nsid w:val="66CB4CE1"/>
    <w:multiLevelType w:val="multilevel"/>
    <w:tmpl w:val="4AF891C4"/>
    <w:lvl w:ilvl="0">
      <w:start w:val="5"/>
      <w:numFmt w:val="decimal"/>
      <w:lvlText w:val="%1."/>
      <w:lvlJc w:val="left"/>
      <w:pPr>
        <w:ind w:left="600" w:hanging="60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683E5DFF"/>
    <w:multiLevelType w:val="hybridMultilevel"/>
    <w:tmpl w:val="B4EA18E0"/>
    <w:lvl w:ilvl="0" w:tplc="A75E5F4A">
      <w:start w:val="9"/>
      <w:numFmt w:val="lowerLetter"/>
      <w:lvlText w:val="%1)"/>
      <w:lvlJc w:val="left"/>
      <w:pPr>
        <w:ind w:left="977" w:hanging="122"/>
      </w:pPr>
      <w:rPr>
        <w:rFonts w:hint="default"/>
        <w:spacing w:val="0"/>
        <w:w w:val="98"/>
        <w:lang w:val="ru-RU" w:eastAsia="en-US" w:bidi="ar-SA"/>
      </w:rPr>
    </w:lvl>
    <w:lvl w:ilvl="1" w:tplc="36CEF3C6">
      <w:numFmt w:val="bullet"/>
      <w:lvlText w:val="•"/>
      <w:lvlJc w:val="left"/>
      <w:pPr>
        <w:ind w:left="2043" w:hanging="122"/>
      </w:pPr>
      <w:rPr>
        <w:rFonts w:hint="default"/>
        <w:lang w:val="ru-RU" w:eastAsia="en-US" w:bidi="ar-SA"/>
      </w:rPr>
    </w:lvl>
    <w:lvl w:ilvl="2" w:tplc="7BE0CA04">
      <w:numFmt w:val="bullet"/>
      <w:lvlText w:val="•"/>
      <w:lvlJc w:val="left"/>
      <w:pPr>
        <w:ind w:left="3107" w:hanging="122"/>
      </w:pPr>
      <w:rPr>
        <w:rFonts w:hint="default"/>
        <w:lang w:val="ru-RU" w:eastAsia="en-US" w:bidi="ar-SA"/>
      </w:rPr>
    </w:lvl>
    <w:lvl w:ilvl="3" w:tplc="BA109EFE">
      <w:numFmt w:val="bullet"/>
      <w:lvlText w:val="•"/>
      <w:lvlJc w:val="left"/>
      <w:pPr>
        <w:ind w:left="4171" w:hanging="122"/>
      </w:pPr>
      <w:rPr>
        <w:rFonts w:hint="default"/>
        <w:lang w:val="ru-RU" w:eastAsia="en-US" w:bidi="ar-SA"/>
      </w:rPr>
    </w:lvl>
    <w:lvl w:ilvl="4" w:tplc="16147A9E">
      <w:numFmt w:val="bullet"/>
      <w:lvlText w:val="•"/>
      <w:lvlJc w:val="left"/>
      <w:pPr>
        <w:ind w:left="5234" w:hanging="122"/>
      </w:pPr>
      <w:rPr>
        <w:rFonts w:hint="default"/>
        <w:lang w:val="ru-RU" w:eastAsia="en-US" w:bidi="ar-SA"/>
      </w:rPr>
    </w:lvl>
    <w:lvl w:ilvl="5" w:tplc="68C6EDB2">
      <w:numFmt w:val="bullet"/>
      <w:lvlText w:val="•"/>
      <w:lvlJc w:val="left"/>
      <w:pPr>
        <w:ind w:left="6298" w:hanging="122"/>
      </w:pPr>
      <w:rPr>
        <w:rFonts w:hint="default"/>
        <w:lang w:val="ru-RU" w:eastAsia="en-US" w:bidi="ar-SA"/>
      </w:rPr>
    </w:lvl>
    <w:lvl w:ilvl="6" w:tplc="6F7A3DEE">
      <w:numFmt w:val="bullet"/>
      <w:lvlText w:val="•"/>
      <w:lvlJc w:val="left"/>
      <w:pPr>
        <w:ind w:left="7362" w:hanging="122"/>
      </w:pPr>
      <w:rPr>
        <w:rFonts w:hint="default"/>
        <w:lang w:val="ru-RU" w:eastAsia="en-US" w:bidi="ar-SA"/>
      </w:rPr>
    </w:lvl>
    <w:lvl w:ilvl="7" w:tplc="22E63CE4">
      <w:numFmt w:val="bullet"/>
      <w:lvlText w:val="•"/>
      <w:lvlJc w:val="left"/>
      <w:pPr>
        <w:ind w:left="8425" w:hanging="122"/>
      </w:pPr>
      <w:rPr>
        <w:rFonts w:hint="default"/>
        <w:lang w:val="ru-RU" w:eastAsia="en-US" w:bidi="ar-SA"/>
      </w:rPr>
    </w:lvl>
    <w:lvl w:ilvl="8" w:tplc="5DD42A34">
      <w:numFmt w:val="bullet"/>
      <w:lvlText w:val="•"/>
      <w:lvlJc w:val="left"/>
      <w:pPr>
        <w:ind w:left="9489" w:hanging="122"/>
      </w:pPr>
      <w:rPr>
        <w:rFonts w:hint="default"/>
        <w:lang w:val="ru-RU" w:eastAsia="en-US" w:bidi="ar-SA"/>
      </w:rPr>
    </w:lvl>
  </w:abstractNum>
  <w:abstractNum w:abstractNumId="31" w15:restartNumberingAfterBreak="0">
    <w:nsid w:val="6B29558C"/>
    <w:multiLevelType w:val="hybridMultilevel"/>
    <w:tmpl w:val="36AA9F6C"/>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C66819"/>
    <w:multiLevelType w:val="multilevel"/>
    <w:tmpl w:val="31260674"/>
    <w:lvl w:ilvl="0">
      <w:start w:val="1"/>
      <w:numFmt w:val="decimal"/>
      <w:lvlText w:val="%1"/>
      <w:lvlJc w:val="left"/>
      <w:pPr>
        <w:ind w:left="1255" w:hanging="672"/>
      </w:pPr>
      <w:rPr>
        <w:rFonts w:hint="default"/>
        <w:spacing w:val="0"/>
        <w:w w:val="108"/>
        <w:lang w:val="ru-RU" w:eastAsia="en-US" w:bidi="ar-SA"/>
      </w:rPr>
    </w:lvl>
    <w:lvl w:ilvl="1">
      <w:start w:val="1"/>
      <w:numFmt w:val="decimal"/>
      <w:lvlText w:val="%1.%2"/>
      <w:lvlJc w:val="left"/>
      <w:pPr>
        <w:ind w:left="1492" w:hanging="230"/>
      </w:pPr>
      <w:rPr>
        <w:rFonts w:hint="default"/>
        <w:spacing w:val="0"/>
        <w:w w:val="107"/>
        <w:lang w:val="ru-RU" w:eastAsia="en-US" w:bidi="ar-SA"/>
      </w:rPr>
    </w:lvl>
    <w:lvl w:ilvl="2">
      <w:start w:val="1"/>
      <w:numFmt w:val="decimal"/>
      <w:lvlText w:val="%1.%2.%3"/>
      <w:lvlJc w:val="left"/>
      <w:pPr>
        <w:ind w:left="2230" w:hanging="345"/>
        <w:jc w:val="right"/>
      </w:pPr>
      <w:rPr>
        <w:rFonts w:hint="default"/>
        <w:spacing w:val="0"/>
        <w:w w:val="105"/>
        <w:lang w:val="ru-RU" w:eastAsia="en-US" w:bidi="ar-SA"/>
      </w:rPr>
    </w:lvl>
    <w:lvl w:ilvl="3">
      <w:numFmt w:val="bullet"/>
      <w:lvlText w:val="•"/>
      <w:lvlJc w:val="left"/>
      <w:pPr>
        <w:ind w:left="2220" w:hanging="345"/>
      </w:pPr>
      <w:rPr>
        <w:rFonts w:hint="default"/>
        <w:lang w:val="ru-RU" w:eastAsia="en-US" w:bidi="ar-SA"/>
      </w:rPr>
    </w:lvl>
    <w:lvl w:ilvl="4">
      <w:numFmt w:val="bullet"/>
      <w:lvlText w:val="•"/>
      <w:lvlJc w:val="left"/>
      <w:pPr>
        <w:ind w:left="2240" w:hanging="345"/>
      </w:pPr>
      <w:rPr>
        <w:rFonts w:hint="default"/>
        <w:lang w:val="ru-RU" w:eastAsia="en-US" w:bidi="ar-SA"/>
      </w:rPr>
    </w:lvl>
    <w:lvl w:ilvl="5">
      <w:numFmt w:val="bullet"/>
      <w:lvlText w:val="•"/>
      <w:lvlJc w:val="left"/>
      <w:pPr>
        <w:ind w:left="3802" w:hanging="345"/>
      </w:pPr>
      <w:rPr>
        <w:rFonts w:hint="default"/>
        <w:lang w:val="ru-RU" w:eastAsia="en-US" w:bidi="ar-SA"/>
      </w:rPr>
    </w:lvl>
    <w:lvl w:ilvl="6">
      <w:numFmt w:val="bullet"/>
      <w:lvlText w:val="•"/>
      <w:lvlJc w:val="left"/>
      <w:pPr>
        <w:ind w:left="5365" w:hanging="345"/>
      </w:pPr>
      <w:rPr>
        <w:rFonts w:hint="default"/>
        <w:lang w:val="ru-RU" w:eastAsia="en-US" w:bidi="ar-SA"/>
      </w:rPr>
    </w:lvl>
    <w:lvl w:ilvl="7">
      <w:numFmt w:val="bullet"/>
      <w:lvlText w:val="•"/>
      <w:lvlJc w:val="left"/>
      <w:pPr>
        <w:ind w:left="6928" w:hanging="345"/>
      </w:pPr>
      <w:rPr>
        <w:rFonts w:hint="default"/>
        <w:lang w:val="ru-RU" w:eastAsia="en-US" w:bidi="ar-SA"/>
      </w:rPr>
    </w:lvl>
    <w:lvl w:ilvl="8">
      <w:numFmt w:val="bullet"/>
      <w:lvlText w:val="•"/>
      <w:lvlJc w:val="left"/>
      <w:pPr>
        <w:ind w:left="8491" w:hanging="345"/>
      </w:pPr>
      <w:rPr>
        <w:rFonts w:hint="default"/>
        <w:lang w:val="ru-RU" w:eastAsia="en-US" w:bidi="ar-SA"/>
      </w:rPr>
    </w:lvl>
  </w:abstractNum>
  <w:abstractNum w:abstractNumId="33" w15:restartNumberingAfterBreak="0">
    <w:nsid w:val="70EA1D79"/>
    <w:multiLevelType w:val="multilevel"/>
    <w:tmpl w:val="B9E4FAB2"/>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5190F8D"/>
    <w:multiLevelType w:val="multilevel"/>
    <w:tmpl w:val="B64AED6A"/>
    <w:lvl w:ilvl="0">
      <w:start w:val="1"/>
      <w:numFmt w:val="decimal"/>
      <w:pStyle w:val="1"/>
      <w:suff w:val="space"/>
      <w:lvlText w:val="%1"/>
      <w:lvlJc w:val="left"/>
      <w:pPr>
        <w:ind w:left="1" w:firstLine="709"/>
      </w:pPr>
      <w:rPr>
        <w:rFonts w:asciiTheme="minorBidi" w:hAnsiTheme="minorBidi" w:cstheme="minorBidi" w:hint="default"/>
        <w:b w:val="0"/>
        <w:bCs w:val="0"/>
        <w:i w:val="0"/>
        <w:iCs w:val="0"/>
        <w:caps w:val="0"/>
        <w:smallCaps w:val="0"/>
        <w:strike w:val="0"/>
        <w:dstrike w:val="0"/>
        <w:noProof w:val="0"/>
        <w:snapToGrid w:val="0"/>
        <w:vanish w:val="0"/>
        <w:color w:val="000000"/>
        <w:spacing w:val="0"/>
        <w:w w:val="0"/>
        <w:kern w:val="0"/>
        <w:position w:val="0"/>
        <w:sz w:val="24"/>
        <w:szCs w:val="24"/>
        <w:u w:val="none" w:color="000000"/>
        <w:effect w:val="none"/>
        <w:bdr w:val="none" w:sz="0" w:space="0" w:color="000000"/>
        <w:shd w:val="clear" w:color="000000" w:fill="000000"/>
        <w:vertAlign w:val="baseline"/>
        <w:em w:val="none"/>
        <w:specVanish w:val="0"/>
      </w:rPr>
    </w:lvl>
    <w:lvl w:ilvl="1">
      <w:start w:val="1"/>
      <w:numFmt w:val="decimal"/>
      <w:pStyle w:val="2"/>
      <w:suff w:val="space"/>
      <w:lvlText w:val="%1.%2"/>
      <w:lvlJc w:val="left"/>
      <w:pPr>
        <w:ind w:left="1" w:firstLine="709"/>
      </w:pPr>
      <w:rPr>
        <w:rFonts w:asciiTheme="minorBidi" w:hAnsiTheme="minorBidi" w:cstheme="minorBidi" w:hint="default"/>
        <w:b/>
        <w:bCs w:val="0"/>
        <w:i w:val="0"/>
        <w:iCs w:val="0"/>
        <w:caps w:val="0"/>
        <w:smallCaps w:val="0"/>
        <w:strike w:val="0"/>
        <w:dstrike w:val="0"/>
        <w:noProof w:val="0"/>
        <w:snapToGrid w:val="0"/>
        <w:vanish w:val="0"/>
        <w:color w:val="000000"/>
        <w:spacing w:val="0"/>
        <w:w w:val="0"/>
        <w:kern w:val="0"/>
        <w:position w:val="0"/>
        <w:sz w:val="24"/>
        <w:szCs w:val="24"/>
        <w:u w:val="none" w:color="000000"/>
        <w:effect w:val="none"/>
        <w:bdr w:val="none" w:sz="0" w:space="0" w:color="000000"/>
        <w:shd w:val="clear" w:color="000000" w:fill="000000"/>
        <w:vertAlign w:val="baseline"/>
        <w:em w:val="none"/>
        <w:specVanish w:val="0"/>
      </w:rPr>
    </w:lvl>
    <w:lvl w:ilvl="2">
      <w:start w:val="1"/>
      <w:numFmt w:val="decimal"/>
      <w:pStyle w:val="3"/>
      <w:suff w:val="space"/>
      <w:lvlText w:val="%1.%2.%3"/>
      <w:lvlJc w:val="left"/>
      <w:pPr>
        <w:ind w:left="144" w:firstLine="709"/>
      </w:pPr>
      <w:rPr>
        <w:rFonts w:hint="default"/>
        <w:sz w:val="24"/>
        <w:szCs w:val="24"/>
      </w:rPr>
    </w:lvl>
    <w:lvl w:ilvl="3">
      <w:start w:val="1"/>
      <w:numFmt w:val="decimal"/>
      <w:pStyle w:val="4"/>
      <w:suff w:val="space"/>
      <w:lvlText w:val="%1.%2.%3.%4"/>
      <w:lvlJc w:val="left"/>
      <w:pPr>
        <w:ind w:left="1" w:firstLine="709"/>
      </w:pPr>
      <w:rPr>
        <w:rFonts w:hint="default"/>
      </w:rPr>
    </w:lvl>
    <w:lvl w:ilvl="4">
      <w:start w:val="1"/>
      <w:numFmt w:val="lowerLetter"/>
      <w:lvlText w:val="(%5)"/>
      <w:lvlJc w:val="left"/>
      <w:pPr>
        <w:ind w:left="1801" w:hanging="360"/>
      </w:pPr>
      <w:rPr>
        <w:rFonts w:hint="default"/>
      </w:rPr>
    </w:lvl>
    <w:lvl w:ilvl="5">
      <w:start w:val="1"/>
      <w:numFmt w:val="lowerRoman"/>
      <w:lvlText w:val="(%6)"/>
      <w:lvlJc w:val="left"/>
      <w:pPr>
        <w:ind w:left="2161" w:hanging="360"/>
      </w:pPr>
      <w:rPr>
        <w:rFonts w:hint="default"/>
      </w:rPr>
    </w:lvl>
    <w:lvl w:ilvl="6">
      <w:start w:val="1"/>
      <w:numFmt w:val="decimal"/>
      <w:lvlText w:val="%7."/>
      <w:lvlJc w:val="left"/>
      <w:pPr>
        <w:ind w:left="2521" w:hanging="360"/>
      </w:pPr>
      <w:rPr>
        <w:rFonts w:hint="default"/>
      </w:rPr>
    </w:lvl>
    <w:lvl w:ilvl="7">
      <w:start w:val="1"/>
      <w:numFmt w:val="lowerLetter"/>
      <w:lvlText w:val="%8."/>
      <w:lvlJc w:val="left"/>
      <w:pPr>
        <w:ind w:left="2881" w:hanging="360"/>
      </w:pPr>
      <w:rPr>
        <w:rFonts w:hint="default"/>
      </w:rPr>
    </w:lvl>
    <w:lvl w:ilvl="8">
      <w:start w:val="1"/>
      <w:numFmt w:val="lowerRoman"/>
      <w:lvlText w:val="%9."/>
      <w:lvlJc w:val="left"/>
      <w:pPr>
        <w:ind w:left="3241" w:hanging="360"/>
      </w:pPr>
      <w:rPr>
        <w:rFonts w:hint="default"/>
      </w:rPr>
    </w:lvl>
  </w:abstractNum>
  <w:abstractNum w:abstractNumId="35" w15:restartNumberingAfterBreak="0">
    <w:nsid w:val="759C4414"/>
    <w:multiLevelType w:val="hybridMultilevel"/>
    <w:tmpl w:val="DF9E314E"/>
    <w:lvl w:ilvl="0" w:tplc="ECAE5586">
      <w:numFmt w:val="bullet"/>
      <w:lvlText w:val="—"/>
      <w:lvlJc w:val="left"/>
      <w:pPr>
        <w:ind w:left="745" w:hanging="169"/>
      </w:pPr>
      <w:rPr>
        <w:rFonts w:ascii="Microsoft Sans Serif" w:eastAsia="Microsoft Sans Serif" w:hAnsi="Microsoft Sans Serif" w:cs="Microsoft Sans Serif" w:hint="default"/>
        <w:b w:val="0"/>
        <w:bCs w:val="0"/>
        <w:i w:val="0"/>
        <w:iCs w:val="0"/>
        <w:color w:val="231F20"/>
        <w:spacing w:val="0"/>
        <w:w w:val="175"/>
        <w:sz w:val="13"/>
        <w:szCs w:val="13"/>
        <w:lang w:val="ru-RU" w:eastAsia="en-US" w:bidi="ar-SA"/>
      </w:rPr>
    </w:lvl>
    <w:lvl w:ilvl="1" w:tplc="4D982AC8">
      <w:numFmt w:val="bullet"/>
      <w:lvlText w:val="•"/>
      <w:lvlJc w:val="left"/>
      <w:pPr>
        <w:ind w:left="1827" w:hanging="169"/>
      </w:pPr>
      <w:rPr>
        <w:rFonts w:hint="default"/>
        <w:lang w:val="ru-RU" w:eastAsia="en-US" w:bidi="ar-SA"/>
      </w:rPr>
    </w:lvl>
    <w:lvl w:ilvl="2" w:tplc="B00A0612">
      <w:numFmt w:val="bullet"/>
      <w:lvlText w:val="•"/>
      <w:lvlJc w:val="left"/>
      <w:pPr>
        <w:ind w:left="2915" w:hanging="169"/>
      </w:pPr>
      <w:rPr>
        <w:rFonts w:hint="default"/>
        <w:lang w:val="ru-RU" w:eastAsia="en-US" w:bidi="ar-SA"/>
      </w:rPr>
    </w:lvl>
    <w:lvl w:ilvl="3" w:tplc="20E44E56">
      <w:numFmt w:val="bullet"/>
      <w:lvlText w:val="•"/>
      <w:lvlJc w:val="left"/>
      <w:pPr>
        <w:ind w:left="4003" w:hanging="169"/>
      </w:pPr>
      <w:rPr>
        <w:rFonts w:hint="default"/>
        <w:lang w:val="ru-RU" w:eastAsia="en-US" w:bidi="ar-SA"/>
      </w:rPr>
    </w:lvl>
    <w:lvl w:ilvl="4" w:tplc="8B642732">
      <w:numFmt w:val="bullet"/>
      <w:lvlText w:val="•"/>
      <w:lvlJc w:val="left"/>
      <w:pPr>
        <w:ind w:left="5090" w:hanging="169"/>
      </w:pPr>
      <w:rPr>
        <w:rFonts w:hint="default"/>
        <w:lang w:val="ru-RU" w:eastAsia="en-US" w:bidi="ar-SA"/>
      </w:rPr>
    </w:lvl>
    <w:lvl w:ilvl="5" w:tplc="2D2A109A">
      <w:numFmt w:val="bullet"/>
      <w:lvlText w:val="•"/>
      <w:lvlJc w:val="left"/>
      <w:pPr>
        <w:ind w:left="6178" w:hanging="169"/>
      </w:pPr>
      <w:rPr>
        <w:rFonts w:hint="default"/>
        <w:lang w:val="ru-RU" w:eastAsia="en-US" w:bidi="ar-SA"/>
      </w:rPr>
    </w:lvl>
    <w:lvl w:ilvl="6" w:tplc="497A6046">
      <w:numFmt w:val="bullet"/>
      <w:lvlText w:val="•"/>
      <w:lvlJc w:val="left"/>
      <w:pPr>
        <w:ind w:left="7266" w:hanging="169"/>
      </w:pPr>
      <w:rPr>
        <w:rFonts w:hint="default"/>
        <w:lang w:val="ru-RU" w:eastAsia="en-US" w:bidi="ar-SA"/>
      </w:rPr>
    </w:lvl>
    <w:lvl w:ilvl="7" w:tplc="D7268084">
      <w:numFmt w:val="bullet"/>
      <w:lvlText w:val="•"/>
      <w:lvlJc w:val="left"/>
      <w:pPr>
        <w:ind w:left="8353" w:hanging="169"/>
      </w:pPr>
      <w:rPr>
        <w:rFonts w:hint="default"/>
        <w:lang w:val="ru-RU" w:eastAsia="en-US" w:bidi="ar-SA"/>
      </w:rPr>
    </w:lvl>
    <w:lvl w:ilvl="8" w:tplc="C4D6D94A">
      <w:numFmt w:val="bullet"/>
      <w:lvlText w:val="•"/>
      <w:lvlJc w:val="left"/>
      <w:pPr>
        <w:ind w:left="9441" w:hanging="169"/>
      </w:pPr>
      <w:rPr>
        <w:rFonts w:hint="default"/>
        <w:lang w:val="ru-RU" w:eastAsia="en-US" w:bidi="ar-SA"/>
      </w:rPr>
    </w:lvl>
  </w:abstractNum>
  <w:abstractNum w:abstractNumId="36" w15:restartNumberingAfterBreak="0">
    <w:nsid w:val="784B3980"/>
    <w:multiLevelType w:val="hybridMultilevel"/>
    <w:tmpl w:val="5116414E"/>
    <w:lvl w:ilvl="0" w:tplc="9B8250B2">
      <w:start w:val="7"/>
      <w:numFmt w:val="lowerLetter"/>
      <w:lvlText w:val="%1)"/>
      <w:lvlJc w:val="left"/>
      <w:pPr>
        <w:ind w:left="978" w:hanging="206"/>
      </w:pPr>
      <w:rPr>
        <w:rFonts w:hint="default"/>
        <w:spacing w:val="0"/>
        <w:w w:val="105"/>
        <w:lang w:val="ru-RU" w:eastAsia="en-US" w:bidi="ar-SA"/>
      </w:rPr>
    </w:lvl>
    <w:lvl w:ilvl="1" w:tplc="2D5440FA">
      <w:numFmt w:val="bullet"/>
      <w:lvlText w:val="•"/>
      <w:lvlJc w:val="left"/>
      <w:pPr>
        <w:ind w:left="2015" w:hanging="206"/>
      </w:pPr>
      <w:rPr>
        <w:rFonts w:hint="default"/>
        <w:lang w:val="ru-RU" w:eastAsia="en-US" w:bidi="ar-SA"/>
      </w:rPr>
    </w:lvl>
    <w:lvl w:ilvl="2" w:tplc="0E680C00">
      <w:numFmt w:val="bullet"/>
      <w:lvlText w:val="•"/>
      <w:lvlJc w:val="left"/>
      <w:pPr>
        <w:ind w:left="3050" w:hanging="206"/>
      </w:pPr>
      <w:rPr>
        <w:rFonts w:hint="default"/>
        <w:lang w:val="ru-RU" w:eastAsia="en-US" w:bidi="ar-SA"/>
      </w:rPr>
    </w:lvl>
    <w:lvl w:ilvl="3" w:tplc="A912A45A">
      <w:numFmt w:val="bullet"/>
      <w:lvlText w:val="•"/>
      <w:lvlJc w:val="left"/>
      <w:pPr>
        <w:ind w:left="4086" w:hanging="206"/>
      </w:pPr>
      <w:rPr>
        <w:rFonts w:hint="default"/>
        <w:lang w:val="ru-RU" w:eastAsia="en-US" w:bidi="ar-SA"/>
      </w:rPr>
    </w:lvl>
    <w:lvl w:ilvl="4" w:tplc="A59CEA30">
      <w:numFmt w:val="bullet"/>
      <w:lvlText w:val="•"/>
      <w:lvlJc w:val="left"/>
      <w:pPr>
        <w:ind w:left="5121" w:hanging="206"/>
      </w:pPr>
      <w:rPr>
        <w:rFonts w:hint="default"/>
        <w:lang w:val="ru-RU" w:eastAsia="en-US" w:bidi="ar-SA"/>
      </w:rPr>
    </w:lvl>
    <w:lvl w:ilvl="5" w:tplc="DA4AD27A">
      <w:numFmt w:val="bullet"/>
      <w:lvlText w:val="•"/>
      <w:lvlJc w:val="left"/>
      <w:pPr>
        <w:ind w:left="6157" w:hanging="206"/>
      </w:pPr>
      <w:rPr>
        <w:rFonts w:hint="default"/>
        <w:lang w:val="ru-RU" w:eastAsia="en-US" w:bidi="ar-SA"/>
      </w:rPr>
    </w:lvl>
    <w:lvl w:ilvl="6" w:tplc="48928D44">
      <w:numFmt w:val="bullet"/>
      <w:lvlText w:val="•"/>
      <w:lvlJc w:val="left"/>
      <w:pPr>
        <w:ind w:left="7192" w:hanging="206"/>
      </w:pPr>
      <w:rPr>
        <w:rFonts w:hint="default"/>
        <w:lang w:val="ru-RU" w:eastAsia="en-US" w:bidi="ar-SA"/>
      </w:rPr>
    </w:lvl>
    <w:lvl w:ilvl="7" w:tplc="E154EE28">
      <w:numFmt w:val="bullet"/>
      <w:lvlText w:val="•"/>
      <w:lvlJc w:val="left"/>
      <w:pPr>
        <w:ind w:left="8227" w:hanging="206"/>
      </w:pPr>
      <w:rPr>
        <w:rFonts w:hint="default"/>
        <w:lang w:val="ru-RU" w:eastAsia="en-US" w:bidi="ar-SA"/>
      </w:rPr>
    </w:lvl>
    <w:lvl w:ilvl="8" w:tplc="2B640B8E">
      <w:numFmt w:val="bullet"/>
      <w:lvlText w:val="•"/>
      <w:lvlJc w:val="left"/>
      <w:pPr>
        <w:ind w:left="9263" w:hanging="206"/>
      </w:pPr>
      <w:rPr>
        <w:rFonts w:hint="default"/>
        <w:lang w:val="ru-RU" w:eastAsia="en-US" w:bidi="ar-SA"/>
      </w:rPr>
    </w:lvl>
  </w:abstractNum>
  <w:abstractNum w:abstractNumId="37" w15:restartNumberingAfterBreak="0">
    <w:nsid w:val="78B4709C"/>
    <w:multiLevelType w:val="hybridMultilevel"/>
    <w:tmpl w:val="4998E444"/>
    <w:lvl w:ilvl="0" w:tplc="04090011">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956C17"/>
    <w:multiLevelType w:val="hybridMultilevel"/>
    <w:tmpl w:val="05F62E70"/>
    <w:lvl w:ilvl="0" w:tplc="01D46418">
      <w:start w:val="1"/>
      <w:numFmt w:val="lowerRoman"/>
      <w:lvlText w:val="%1)"/>
      <w:lvlJc w:val="left"/>
      <w:pPr>
        <w:ind w:left="714" w:hanging="139"/>
      </w:pPr>
      <w:rPr>
        <w:rFonts w:ascii="Microsoft Sans Serif" w:eastAsia="Microsoft Sans Serif" w:hAnsi="Microsoft Sans Serif" w:cs="Microsoft Sans Serif" w:hint="default"/>
        <w:b w:val="0"/>
        <w:bCs w:val="0"/>
        <w:i w:val="0"/>
        <w:iCs w:val="0"/>
        <w:color w:val="231F20"/>
        <w:spacing w:val="0"/>
        <w:w w:val="98"/>
        <w:sz w:val="17"/>
        <w:szCs w:val="17"/>
        <w:lang w:val="ru-RU" w:eastAsia="en-US" w:bidi="ar-SA"/>
      </w:rPr>
    </w:lvl>
    <w:lvl w:ilvl="1" w:tplc="70F28C2C">
      <w:start w:val="1"/>
      <w:numFmt w:val="decimal"/>
      <w:lvlText w:val="%2)"/>
      <w:lvlJc w:val="left"/>
      <w:pPr>
        <w:ind w:left="1147" w:hanging="165"/>
      </w:pPr>
      <w:rPr>
        <w:rFonts w:hint="default"/>
        <w:spacing w:val="0"/>
        <w:w w:val="101"/>
        <w:lang w:val="ru-RU" w:eastAsia="en-US" w:bidi="ar-SA"/>
      </w:rPr>
    </w:lvl>
    <w:lvl w:ilvl="2" w:tplc="F6863C7E">
      <w:numFmt w:val="bullet"/>
      <w:lvlText w:val="•"/>
      <w:lvlJc w:val="left"/>
      <w:pPr>
        <w:ind w:left="2272" w:hanging="165"/>
      </w:pPr>
      <w:rPr>
        <w:rFonts w:hint="default"/>
        <w:lang w:val="ru-RU" w:eastAsia="en-US" w:bidi="ar-SA"/>
      </w:rPr>
    </w:lvl>
    <w:lvl w:ilvl="3" w:tplc="32A662BE">
      <w:numFmt w:val="bullet"/>
      <w:lvlText w:val="•"/>
      <w:lvlJc w:val="left"/>
      <w:pPr>
        <w:ind w:left="3405" w:hanging="165"/>
      </w:pPr>
      <w:rPr>
        <w:rFonts w:hint="default"/>
        <w:lang w:val="ru-RU" w:eastAsia="en-US" w:bidi="ar-SA"/>
      </w:rPr>
    </w:lvl>
    <w:lvl w:ilvl="4" w:tplc="9FC84178">
      <w:numFmt w:val="bullet"/>
      <w:lvlText w:val="•"/>
      <w:lvlJc w:val="left"/>
      <w:pPr>
        <w:ind w:left="4538" w:hanging="165"/>
      </w:pPr>
      <w:rPr>
        <w:rFonts w:hint="default"/>
        <w:lang w:val="ru-RU" w:eastAsia="en-US" w:bidi="ar-SA"/>
      </w:rPr>
    </w:lvl>
    <w:lvl w:ilvl="5" w:tplc="E7FA11D0">
      <w:numFmt w:val="bullet"/>
      <w:lvlText w:val="•"/>
      <w:lvlJc w:val="left"/>
      <w:pPr>
        <w:ind w:left="5670" w:hanging="165"/>
      </w:pPr>
      <w:rPr>
        <w:rFonts w:hint="default"/>
        <w:lang w:val="ru-RU" w:eastAsia="en-US" w:bidi="ar-SA"/>
      </w:rPr>
    </w:lvl>
    <w:lvl w:ilvl="6" w:tplc="B8DA1DD4">
      <w:numFmt w:val="bullet"/>
      <w:lvlText w:val="•"/>
      <w:lvlJc w:val="left"/>
      <w:pPr>
        <w:ind w:left="6803" w:hanging="165"/>
      </w:pPr>
      <w:rPr>
        <w:rFonts w:hint="default"/>
        <w:lang w:val="ru-RU" w:eastAsia="en-US" w:bidi="ar-SA"/>
      </w:rPr>
    </w:lvl>
    <w:lvl w:ilvl="7" w:tplc="A8AE8F44">
      <w:numFmt w:val="bullet"/>
      <w:lvlText w:val="•"/>
      <w:lvlJc w:val="left"/>
      <w:pPr>
        <w:ind w:left="7936" w:hanging="165"/>
      </w:pPr>
      <w:rPr>
        <w:rFonts w:hint="default"/>
        <w:lang w:val="ru-RU" w:eastAsia="en-US" w:bidi="ar-SA"/>
      </w:rPr>
    </w:lvl>
    <w:lvl w:ilvl="8" w:tplc="98069CCC">
      <w:numFmt w:val="bullet"/>
      <w:lvlText w:val="•"/>
      <w:lvlJc w:val="left"/>
      <w:pPr>
        <w:ind w:left="9068" w:hanging="165"/>
      </w:pPr>
      <w:rPr>
        <w:rFonts w:hint="default"/>
        <w:lang w:val="ru-RU" w:eastAsia="en-US" w:bidi="ar-SA"/>
      </w:rPr>
    </w:lvl>
  </w:abstractNum>
  <w:abstractNum w:abstractNumId="39" w15:restartNumberingAfterBreak="0">
    <w:nsid w:val="7D630FF4"/>
    <w:multiLevelType w:val="multilevel"/>
    <w:tmpl w:val="8098A81C"/>
    <w:lvl w:ilvl="0">
      <w:start w:val="6"/>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E0273CE"/>
    <w:multiLevelType w:val="hybridMultilevel"/>
    <w:tmpl w:val="B7D03F68"/>
    <w:lvl w:ilvl="0" w:tplc="75304FBE">
      <w:start w:val="5"/>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34"/>
  </w:num>
  <w:num w:numId="2">
    <w:abstractNumId w:val="0"/>
  </w:num>
  <w:num w:numId="3">
    <w:abstractNumId w:val="32"/>
  </w:num>
  <w:num w:numId="4">
    <w:abstractNumId w:val="23"/>
  </w:num>
  <w:num w:numId="5">
    <w:abstractNumId w:val="19"/>
  </w:num>
  <w:num w:numId="6">
    <w:abstractNumId w:val="3"/>
  </w:num>
  <w:num w:numId="7">
    <w:abstractNumId w:val="33"/>
  </w:num>
  <w:num w:numId="8">
    <w:abstractNumId w:val="18"/>
  </w:num>
  <w:num w:numId="9">
    <w:abstractNumId w:val="22"/>
  </w:num>
  <w:num w:numId="10">
    <w:abstractNumId w:val="1"/>
  </w:num>
  <w:num w:numId="11">
    <w:abstractNumId w:val="35"/>
  </w:num>
  <w:num w:numId="12">
    <w:abstractNumId w:val="21"/>
  </w:num>
  <w:num w:numId="13">
    <w:abstractNumId w:val="16"/>
  </w:num>
  <w:num w:numId="14">
    <w:abstractNumId w:val="29"/>
  </w:num>
  <w:num w:numId="15">
    <w:abstractNumId w:val="39"/>
  </w:num>
  <w:num w:numId="16">
    <w:abstractNumId w:val="30"/>
  </w:num>
  <w:num w:numId="17">
    <w:abstractNumId w:val="14"/>
  </w:num>
  <w:num w:numId="18">
    <w:abstractNumId w:val="37"/>
  </w:num>
  <w:num w:numId="19">
    <w:abstractNumId w:val="8"/>
  </w:num>
  <w:num w:numId="20">
    <w:abstractNumId w:val="25"/>
  </w:num>
  <w:num w:numId="21">
    <w:abstractNumId w:val="13"/>
  </w:num>
  <w:num w:numId="22">
    <w:abstractNumId w:val="4"/>
  </w:num>
  <w:num w:numId="23">
    <w:abstractNumId w:val="12"/>
  </w:num>
  <w:num w:numId="24">
    <w:abstractNumId w:val="20"/>
  </w:num>
  <w:num w:numId="25">
    <w:abstractNumId w:val="9"/>
  </w:num>
  <w:num w:numId="26">
    <w:abstractNumId w:val="17"/>
  </w:num>
  <w:num w:numId="27">
    <w:abstractNumId w:val="36"/>
  </w:num>
  <w:num w:numId="28">
    <w:abstractNumId w:val="26"/>
  </w:num>
  <w:num w:numId="29">
    <w:abstractNumId w:val="7"/>
  </w:num>
  <w:num w:numId="30">
    <w:abstractNumId w:val="6"/>
  </w:num>
  <w:num w:numId="31">
    <w:abstractNumId w:val="10"/>
  </w:num>
  <w:num w:numId="32">
    <w:abstractNumId w:val="28"/>
  </w:num>
  <w:num w:numId="33">
    <w:abstractNumId w:val="11"/>
  </w:num>
  <w:num w:numId="34">
    <w:abstractNumId w:val="31"/>
  </w:num>
  <w:num w:numId="35">
    <w:abstractNumId w:val="40"/>
  </w:num>
  <w:num w:numId="36">
    <w:abstractNumId w:val="15"/>
  </w:num>
  <w:num w:numId="37">
    <w:abstractNumId w:val="27"/>
  </w:num>
  <w:num w:numId="38">
    <w:abstractNumId w:val="24"/>
  </w:num>
  <w:num w:numId="39">
    <w:abstractNumId w:val="5"/>
  </w:num>
  <w:num w:numId="40">
    <w:abstractNumId w:val="38"/>
  </w:num>
  <w:num w:numId="41">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mirrorMargins/>
  <w:defaultTabStop w:val="708"/>
  <w:evenAndOddHeaders/>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EE0"/>
    <w:rsid w:val="00000191"/>
    <w:rsid w:val="0001501D"/>
    <w:rsid w:val="0002685C"/>
    <w:rsid w:val="00036377"/>
    <w:rsid w:val="000364AB"/>
    <w:rsid w:val="0004231D"/>
    <w:rsid w:val="00044436"/>
    <w:rsid w:val="00045C0F"/>
    <w:rsid w:val="00047C80"/>
    <w:rsid w:val="0006227C"/>
    <w:rsid w:val="00086036"/>
    <w:rsid w:val="0009008D"/>
    <w:rsid w:val="000A3223"/>
    <w:rsid w:val="000B3402"/>
    <w:rsid w:val="000B75BE"/>
    <w:rsid w:val="000C3226"/>
    <w:rsid w:val="000C378D"/>
    <w:rsid w:val="000D0B13"/>
    <w:rsid w:val="000E3612"/>
    <w:rsid w:val="00114287"/>
    <w:rsid w:val="00127CC0"/>
    <w:rsid w:val="00127DBA"/>
    <w:rsid w:val="00130D16"/>
    <w:rsid w:val="00131315"/>
    <w:rsid w:val="00133AF2"/>
    <w:rsid w:val="00153AE4"/>
    <w:rsid w:val="001573D0"/>
    <w:rsid w:val="00157CFC"/>
    <w:rsid w:val="00162F85"/>
    <w:rsid w:val="00163C11"/>
    <w:rsid w:val="00163CEA"/>
    <w:rsid w:val="00164527"/>
    <w:rsid w:val="00170B3A"/>
    <w:rsid w:val="001714AF"/>
    <w:rsid w:val="00176ABF"/>
    <w:rsid w:val="00176E1D"/>
    <w:rsid w:val="001777AB"/>
    <w:rsid w:val="0018163A"/>
    <w:rsid w:val="0019015F"/>
    <w:rsid w:val="001A56C1"/>
    <w:rsid w:val="001A7812"/>
    <w:rsid w:val="001B0951"/>
    <w:rsid w:val="001B5E4F"/>
    <w:rsid w:val="001B7888"/>
    <w:rsid w:val="001B7E9D"/>
    <w:rsid w:val="001D6FA1"/>
    <w:rsid w:val="001E0D39"/>
    <w:rsid w:val="001E499F"/>
    <w:rsid w:val="001E6DCC"/>
    <w:rsid w:val="001F01AE"/>
    <w:rsid w:val="001F6DC2"/>
    <w:rsid w:val="0020082E"/>
    <w:rsid w:val="00207DC1"/>
    <w:rsid w:val="00217928"/>
    <w:rsid w:val="00217F56"/>
    <w:rsid w:val="002201B8"/>
    <w:rsid w:val="00220995"/>
    <w:rsid w:val="002241B0"/>
    <w:rsid w:val="002256B8"/>
    <w:rsid w:val="00232DDF"/>
    <w:rsid w:val="00235444"/>
    <w:rsid w:val="00235D7F"/>
    <w:rsid w:val="002506E3"/>
    <w:rsid w:val="002512B1"/>
    <w:rsid w:val="002552EC"/>
    <w:rsid w:val="002667C3"/>
    <w:rsid w:val="00274F8B"/>
    <w:rsid w:val="00284F2A"/>
    <w:rsid w:val="002872B2"/>
    <w:rsid w:val="00294D9E"/>
    <w:rsid w:val="002976BA"/>
    <w:rsid w:val="002A0019"/>
    <w:rsid w:val="002B4E4B"/>
    <w:rsid w:val="002C4CC3"/>
    <w:rsid w:val="002C75DC"/>
    <w:rsid w:val="002D2630"/>
    <w:rsid w:val="002E140F"/>
    <w:rsid w:val="002E158F"/>
    <w:rsid w:val="002E6A88"/>
    <w:rsid w:val="002F1974"/>
    <w:rsid w:val="002F3230"/>
    <w:rsid w:val="002F3EEA"/>
    <w:rsid w:val="003058EA"/>
    <w:rsid w:val="00310ABF"/>
    <w:rsid w:val="0032162E"/>
    <w:rsid w:val="00322772"/>
    <w:rsid w:val="00325D75"/>
    <w:rsid w:val="00326410"/>
    <w:rsid w:val="00330FE2"/>
    <w:rsid w:val="00334341"/>
    <w:rsid w:val="003409B7"/>
    <w:rsid w:val="00351765"/>
    <w:rsid w:val="00354DAF"/>
    <w:rsid w:val="003569A4"/>
    <w:rsid w:val="00356B78"/>
    <w:rsid w:val="00360087"/>
    <w:rsid w:val="00361839"/>
    <w:rsid w:val="00361C26"/>
    <w:rsid w:val="003642CB"/>
    <w:rsid w:val="003728A4"/>
    <w:rsid w:val="003806ED"/>
    <w:rsid w:val="003929AB"/>
    <w:rsid w:val="00393B57"/>
    <w:rsid w:val="003A4015"/>
    <w:rsid w:val="003A7DE1"/>
    <w:rsid w:val="003B4217"/>
    <w:rsid w:val="003C7068"/>
    <w:rsid w:val="003D1FC0"/>
    <w:rsid w:val="003D270D"/>
    <w:rsid w:val="003D2B30"/>
    <w:rsid w:val="003E42E3"/>
    <w:rsid w:val="003E6E8F"/>
    <w:rsid w:val="003F30A6"/>
    <w:rsid w:val="003F65A2"/>
    <w:rsid w:val="003F73ED"/>
    <w:rsid w:val="004016B0"/>
    <w:rsid w:val="0040700E"/>
    <w:rsid w:val="004073E9"/>
    <w:rsid w:val="00413955"/>
    <w:rsid w:val="00413C8C"/>
    <w:rsid w:val="00416808"/>
    <w:rsid w:val="0043268A"/>
    <w:rsid w:val="0044083A"/>
    <w:rsid w:val="004410FB"/>
    <w:rsid w:val="00443B73"/>
    <w:rsid w:val="004451EC"/>
    <w:rsid w:val="00453063"/>
    <w:rsid w:val="00454BCC"/>
    <w:rsid w:val="00460746"/>
    <w:rsid w:val="004615B7"/>
    <w:rsid w:val="004621E8"/>
    <w:rsid w:val="00481356"/>
    <w:rsid w:val="00495A7C"/>
    <w:rsid w:val="00496EA0"/>
    <w:rsid w:val="004A1F7F"/>
    <w:rsid w:val="004A39FF"/>
    <w:rsid w:val="004A3E04"/>
    <w:rsid w:val="004B0520"/>
    <w:rsid w:val="004B6274"/>
    <w:rsid w:val="004C0681"/>
    <w:rsid w:val="004C06E6"/>
    <w:rsid w:val="004C317E"/>
    <w:rsid w:val="004C65EA"/>
    <w:rsid w:val="004F4CB8"/>
    <w:rsid w:val="00502799"/>
    <w:rsid w:val="00504DCE"/>
    <w:rsid w:val="00505D35"/>
    <w:rsid w:val="0050792D"/>
    <w:rsid w:val="00510D9B"/>
    <w:rsid w:val="00514274"/>
    <w:rsid w:val="00515DE7"/>
    <w:rsid w:val="00516DA8"/>
    <w:rsid w:val="0051776C"/>
    <w:rsid w:val="00521499"/>
    <w:rsid w:val="005224E4"/>
    <w:rsid w:val="00527DDE"/>
    <w:rsid w:val="00534314"/>
    <w:rsid w:val="00545059"/>
    <w:rsid w:val="0054689F"/>
    <w:rsid w:val="005476C0"/>
    <w:rsid w:val="005522A9"/>
    <w:rsid w:val="0056791B"/>
    <w:rsid w:val="00570B35"/>
    <w:rsid w:val="00571843"/>
    <w:rsid w:val="005826F2"/>
    <w:rsid w:val="00583CE0"/>
    <w:rsid w:val="005840AD"/>
    <w:rsid w:val="00594F75"/>
    <w:rsid w:val="005B3786"/>
    <w:rsid w:val="005B483F"/>
    <w:rsid w:val="005B6F56"/>
    <w:rsid w:val="005B773F"/>
    <w:rsid w:val="005C399C"/>
    <w:rsid w:val="005C3C9B"/>
    <w:rsid w:val="005D128F"/>
    <w:rsid w:val="005D12A7"/>
    <w:rsid w:val="005D16EA"/>
    <w:rsid w:val="005D3DD5"/>
    <w:rsid w:val="005D62F6"/>
    <w:rsid w:val="005E1AB8"/>
    <w:rsid w:val="005E285E"/>
    <w:rsid w:val="005F5EDA"/>
    <w:rsid w:val="005F680F"/>
    <w:rsid w:val="006044CA"/>
    <w:rsid w:val="00606B92"/>
    <w:rsid w:val="0062039F"/>
    <w:rsid w:val="00625A6A"/>
    <w:rsid w:val="00627FB7"/>
    <w:rsid w:val="00630029"/>
    <w:rsid w:val="006323FD"/>
    <w:rsid w:val="00632BE3"/>
    <w:rsid w:val="006401B0"/>
    <w:rsid w:val="0064120F"/>
    <w:rsid w:val="00642707"/>
    <w:rsid w:val="00670EB5"/>
    <w:rsid w:val="00672A85"/>
    <w:rsid w:val="006734D7"/>
    <w:rsid w:val="00676842"/>
    <w:rsid w:val="00685107"/>
    <w:rsid w:val="00686708"/>
    <w:rsid w:val="00691493"/>
    <w:rsid w:val="006923C0"/>
    <w:rsid w:val="006927F5"/>
    <w:rsid w:val="006A00E8"/>
    <w:rsid w:val="006A2820"/>
    <w:rsid w:val="006A57BA"/>
    <w:rsid w:val="006B2DA3"/>
    <w:rsid w:val="006C14C9"/>
    <w:rsid w:val="006C3469"/>
    <w:rsid w:val="006E58A1"/>
    <w:rsid w:val="006F365A"/>
    <w:rsid w:val="006F445D"/>
    <w:rsid w:val="00701A2C"/>
    <w:rsid w:val="00706E79"/>
    <w:rsid w:val="00711C96"/>
    <w:rsid w:val="007210C2"/>
    <w:rsid w:val="00727725"/>
    <w:rsid w:val="00731BC0"/>
    <w:rsid w:val="00737786"/>
    <w:rsid w:val="0074399B"/>
    <w:rsid w:val="007476B7"/>
    <w:rsid w:val="007516FB"/>
    <w:rsid w:val="00757DE1"/>
    <w:rsid w:val="007611F8"/>
    <w:rsid w:val="007641F1"/>
    <w:rsid w:val="007655EE"/>
    <w:rsid w:val="00770A6F"/>
    <w:rsid w:val="007720E4"/>
    <w:rsid w:val="007733E4"/>
    <w:rsid w:val="0077441C"/>
    <w:rsid w:val="00784A46"/>
    <w:rsid w:val="00786A1C"/>
    <w:rsid w:val="007944F2"/>
    <w:rsid w:val="007A1EA9"/>
    <w:rsid w:val="007A68F6"/>
    <w:rsid w:val="007C4284"/>
    <w:rsid w:val="007D41C5"/>
    <w:rsid w:val="007E28B4"/>
    <w:rsid w:val="007F05EB"/>
    <w:rsid w:val="007F2DB1"/>
    <w:rsid w:val="00804D0A"/>
    <w:rsid w:val="00811CCD"/>
    <w:rsid w:val="00820E57"/>
    <w:rsid w:val="008253BA"/>
    <w:rsid w:val="00836041"/>
    <w:rsid w:val="00837F79"/>
    <w:rsid w:val="00847ED9"/>
    <w:rsid w:val="008508B1"/>
    <w:rsid w:val="00851A37"/>
    <w:rsid w:val="00855B66"/>
    <w:rsid w:val="0089177F"/>
    <w:rsid w:val="008927D8"/>
    <w:rsid w:val="00893367"/>
    <w:rsid w:val="00897F7D"/>
    <w:rsid w:val="008B55A0"/>
    <w:rsid w:val="008C1CF3"/>
    <w:rsid w:val="008D3690"/>
    <w:rsid w:val="008D664C"/>
    <w:rsid w:val="008E7F53"/>
    <w:rsid w:val="00902CE8"/>
    <w:rsid w:val="009116FB"/>
    <w:rsid w:val="00916907"/>
    <w:rsid w:val="009253E1"/>
    <w:rsid w:val="009277C1"/>
    <w:rsid w:val="00927EDD"/>
    <w:rsid w:val="009326D0"/>
    <w:rsid w:val="00933A56"/>
    <w:rsid w:val="0093435A"/>
    <w:rsid w:val="00940832"/>
    <w:rsid w:val="00941FF3"/>
    <w:rsid w:val="00943ADB"/>
    <w:rsid w:val="00945672"/>
    <w:rsid w:val="009478A2"/>
    <w:rsid w:val="0095243D"/>
    <w:rsid w:val="00952EE9"/>
    <w:rsid w:val="00954630"/>
    <w:rsid w:val="0095572D"/>
    <w:rsid w:val="00955A65"/>
    <w:rsid w:val="0095651F"/>
    <w:rsid w:val="00973E59"/>
    <w:rsid w:val="009806C3"/>
    <w:rsid w:val="0098127E"/>
    <w:rsid w:val="009874E5"/>
    <w:rsid w:val="00990539"/>
    <w:rsid w:val="00991F26"/>
    <w:rsid w:val="0099650E"/>
    <w:rsid w:val="00997050"/>
    <w:rsid w:val="009A6B6A"/>
    <w:rsid w:val="009A75F2"/>
    <w:rsid w:val="009B3026"/>
    <w:rsid w:val="009E0752"/>
    <w:rsid w:val="009E7C32"/>
    <w:rsid w:val="009F2AAD"/>
    <w:rsid w:val="009F3EAB"/>
    <w:rsid w:val="00A11C51"/>
    <w:rsid w:val="00A142F1"/>
    <w:rsid w:val="00A20CC5"/>
    <w:rsid w:val="00A24783"/>
    <w:rsid w:val="00A45831"/>
    <w:rsid w:val="00A46ACF"/>
    <w:rsid w:val="00A47117"/>
    <w:rsid w:val="00A56323"/>
    <w:rsid w:val="00A605EA"/>
    <w:rsid w:val="00A6505A"/>
    <w:rsid w:val="00A71DB4"/>
    <w:rsid w:val="00A77C57"/>
    <w:rsid w:val="00A85753"/>
    <w:rsid w:val="00A940B7"/>
    <w:rsid w:val="00AA5B68"/>
    <w:rsid w:val="00AB4792"/>
    <w:rsid w:val="00AC68A3"/>
    <w:rsid w:val="00AD1EE4"/>
    <w:rsid w:val="00AE4AB2"/>
    <w:rsid w:val="00AE6C01"/>
    <w:rsid w:val="00AE6C95"/>
    <w:rsid w:val="00AE7D01"/>
    <w:rsid w:val="00AF07DE"/>
    <w:rsid w:val="00AF0929"/>
    <w:rsid w:val="00AF0D43"/>
    <w:rsid w:val="00AF2FDC"/>
    <w:rsid w:val="00B10EE0"/>
    <w:rsid w:val="00B13545"/>
    <w:rsid w:val="00B24123"/>
    <w:rsid w:val="00B25FC3"/>
    <w:rsid w:val="00B31A3C"/>
    <w:rsid w:val="00B31B5C"/>
    <w:rsid w:val="00B32D15"/>
    <w:rsid w:val="00B33BA4"/>
    <w:rsid w:val="00B43E37"/>
    <w:rsid w:val="00B51657"/>
    <w:rsid w:val="00B52BAD"/>
    <w:rsid w:val="00B62E33"/>
    <w:rsid w:val="00B672C5"/>
    <w:rsid w:val="00B705D9"/>
    <w:rsid w:val="00B716D4"/>
    <w:rsid w:val="00B7182E"/>
    <w:rsid w:val="00B71E14"/>
    <w:rsid w:val="00B80916"/>
    <w:rsid w:val="00B810C6"/>
    <w:rsid w:val="00B85A3B"/>
    <w:rsid w:val="00B903A8"/>
    <w:rsid w:val="00B94238"/>
    <w:rsid w:val="00B9491A"/>
    <w:rsid w:val="00BA6EC7"/>
    <w:rsid w:val="00BA75B1"/>
    <w:rsid w:val="00BB05A4"/>
    <w:rsid w:val="00BB4191"/>
    <w:rsid w:val="00BB6D50"/>
    <w:rsid w:val="00BD240D"/>
    <w:rsid w:val="00BD372E"/>
    <w:rsid w:val="00BE3EAC"/>
    <w:rsid w:val="00BE4670"/>
    <w:rsid w:val="00BF028E"/>
    <w:rsid w:val="00BF542F"/>
    <w:rsid w:val="00BF6E13"/>
    <w:rsid w:val="00C01AA4"/>
    <w:rsid w:val="00C030DD"/>
    <w:rsid w:val="00C04C26"/>
    <w:rsid w:val="00C174F5"/>
    <w:rsid w:val="00C25648"/>
    <w:rsid w:val="00C41AFF"/>
    <w:rsid w:val="00C42B72"/>
    <w:rsid w:val="00C474FD"/>
    <w:rsid w:val="00C47FE7"/>
    <w:rsid w:val="00C50FBA"/>
    <w:rsid w:val="00C61F50"/>
    <w:rsid w:val="00C75C3E"/>
    <w:rsid w:val="00C82251"/>
    <w:rsid w:val="00C9033B"/>
    <w:rsid w:val="00C92A9C"/>
    <w:rsid w:val="00C953AD"/>
    <w:rsid w:val="00C9597D"/>
    <w:rsid w:val="00CA20BC"/>
    <w:rsid w:val="00CA64F9"/>
    <w:rsid w:val="00CB48F4"/>
    <w:rsid w:val="00CB6DD6"/>
    <w:rsid w:val="00CC5702"/>
    <w:rsid w:val="00CC750A"/>
    <w:rsid w:val="00CE340B"/>
    <w:rsid w:val="00CF4759"/>
    <w:rsid w:val="00D05971"/>
    <w:rsid w:val="00D168BB"/>
    <w:rsid w:val="00D16FA5"/>
    <w:rsid w:val="00D33CAB"/>
    <w:rsid w:val="00D537F2"/>
    <w:rsid w:val="00D5727C"/>
    <w:rsid w:val="00D61072"/>
    <w:rsid w:val="00D611FC"/>
    <w:rsid w:val="00D8264E"/>
    <w:rsid w:val="00D84B88"/>
    <w:rsid w:val="00D92123"/>
    <w:rsid w:val="00D9310B"/>
    <w:rsid w:val="00D93CFE"/>
    <w:rsid w:val="00DB3D24"/>
    <w:rsid w:val="00DB588C"/>
    <w:rsid w:val="00DB7E8E"/>
    <w:rsid w:val="00DC415C"/>
    <w:rsid w:val="00DC5BDA"/>
    <w:rsid w:val="00DC5F8A"/>
    <w:rsid w:val="00DD1B09"/>
    <w:rsid w:val="00DE4759"/>
    <w:rsid w:val="00E0163F"/>
    <w:rsid w:val="00E07F8B"/>
    <w:rsid w:val="00E100AC"/>
    <w:rsid w:val="00E34584"/>
    <w:rsid w:val="00E43223"/>
    <w:rsid w:val="00E4662F"/>
    <w:rsid w:val="00E50DED"/>
    <w:rsid w:val="00E5504A"/>
    <w:rsid w:val="00E6352B"/>
    <w:rsid w:val="00E77D8C"/>
    <w:rsid w:val="00E804CD"/>
    <w:rsid w:val="00E92E8D"/>
    <w:rsid w:val="00E963C8"/>
    <w:rsid w:val="00E96CFE"/>
    <w:rsid w:val="00EA0554"/>
    <w:rsid w:val="00EA3856"/>
    <w:rsid w:val="00EA4012"/>
    <w:rsid w:val="00EC4DC7"/>
    <w:rsid w:val="00EC7D9D"/>
    <w:rsid w:val="00EC7FEF"/>
    <w:rsid w:val="00ED0969"/>
    <w:rsid w:val="00ED25B2"/>
    <w:rsid w:val="00ED411D"/>
    <w:rsid w:val="00ED730D"/>
    <w:rsid w:val="00EE6590"/>
    <w:rsid w:val="00EF525C"/>
    <w:rsid w:val="00EF5E0C"/>
    <w:rsid w:val="00F05455"/>
    <w:rsid w:val="00F10470"/>
    <w:rsid w:val="00F1753B"/>
    <w:rsid w:val="00F261A0"/>
    <w:rsid w:val="00F53303"/>
    <w:rsid w:val="00F55526"/>
    <w:rsid w:val="00F60C42"/>
    <w:rsid w:val="00F70CA7"/>
    <w:rsid w:val="00F72DF8"/>
    <w:rsid w:val="00F740C8"/>
    <w:rsid w:val="00F74E21"/>
    <w:rsid w:val="00F826F3"/>
    <w:rsid w:val="00F84DF6"/>
    <w:rsid w:val="00F85D76"/>
    <w:rsid w:val="00FA0ED8"/>
    <w:rsid w:val="00FA4666"/>
    <w:rsid w:val="00FA4BF2"/>
    <w:rsid w:val="00FA4D5F"/>
    <w:rsid w:val="00FB0292"/>
    <w:rsid w:val="00FB51AD"/>
    <w:rsid w:val="00FB61A5"/>
    <w:rsid w:val="00FC410D"/>
    <w:rsid w:val="00FC6371"/>
    <w:rsid w:val="00FC7F8C"/>
    <w:rsid w:val="00FD1EFC"/>
    <w:rsid w:val="00FD2785"/>
    <w:rsid w:val="00FD29E5"/>
    <w:rsid w:val="00FE2823"/>
    <w:rsid w:val="00FF2597"/>
    <w:rsid w:val="00FF59A6"/>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627A0D3"/>
  <w15:docId w15:val="{287BBF63-EA88-482B-B414-789BA5792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link w:val="10"/>
    <w:uiPriority w:val="9"/>
    <w:qFormat/>
    <w:rsid w:val="00B10EE0"/>
    <w:pPr>
      <w:keepNext/>
      <w:keepLines/>
      <w:numPr>
        <w:numId w:val="1"/>
      </w:numPr>
      <w:spacing w:before="240" w:after="240" w:line="360" w:lineRule="auto"/>
      <w:jc w:val="both"/>
      <w:outlineLvl w:val="0"/>
    </w:pPr>
    <w:rPr>
      <w:rFonts w:ascii="Times New Roman" w:eastAsia="Times New Roman" w:hAnsi="Times New Roman" w:cs="Times New Roman"/>
      <w:b/>
      <w:bCs/>
      <w:sz w:val="28"/>
      <w:szCs w:val="28"/>
    </w:rPr>
  </w:style>
  <w:style w:type="paragraph" w:styleId="2">
    <w:name w:val="heading 2"/>
    <w:basedOn w:val="a0"/>
    <w:next w:val="a0"/>
    <w:link w:val="20"/>
    <w:uiPriority w:val="9"/>
    <w:qFormat/>
    <w:rsid w:val="00B10EE0"/>
    <w:pPr>
      <w:keepNext/>
      <w:keepLines/>
      <w:numPr>
        <w:ilvl w:val="1"/>
        <w:numId w:val="1"/>
      </w:numPr>
      <w:spacing w:after="0" w:line="360" w:lineRule="auto"/>
      <w:jc w:val="both"/>
      <w:outlineLvl w:val="1"/>
    </w:pPr>
    <w:rPr>
      <w:rFonts w:ascii="Times New Roman" w:eastAsia="Times New Roman" w:hAnsi="Times New Roman" w:cs="Times New Roman"/>
      <w:bCs/>
      <w:sz w:val="28"/>
      <w:szCs w:val="26"/>
    </w:rPr>
  </w:style>
  <w:style w:type="paragraph" w:styleId="3">
    <w:name w:val="heading 3"/>
    <w:basedOn w:val="a0"/>
    <w:next w:val="a0"/>
    <w:link w:val="30"/>
    <w:uiPriority w:val="9"/>
    <w:qFormat/>
    <w:rsid w:val="00B10EE0"/>
    <w:pPr>
      <w:keepNext/>
      <w:keepLines/>
      <w:numPr>
        <w:ilvl w:val="2"/>
        <w:numId w:val="1"/>
      </w:numPr>
      <w:spacing w:after="0" w:line="360" w:lineRule="auto"/>
      <w:ind w:left="0"/>
      <w:jc w:val="both"/>
      <w:outlineLvl w:val="2"/>
    </w:pPr>
    <w:rPr>
      <w:rFonts w:ascii="Times New Roman" w:eastAsia="Times New Roman" w:hAnsi="Times New Roman" w:cs="Times New Roman"/>
      <w:bCs/>
      <w:sz w:val="28"/>
      <w:szCs w:val="24"/>
    </w:rPr>
  </w:style>
  <w:style w:type="paragraph" w:styleId="4">
    <w:name w:val="heading 4"/>
    <w:basedOn w:val="a0"/>
    <w:next w:val="a0"/>
    <w:link w:val="40"/>
    <w:uiPriority w:val="9"/>
    <w:qFormat/>
    <w:rsid w:val="00B10EE0"/>
    <w:pPr>
      <w:keepNext/>
      <w:keepLines/>
      <w:numPr>
        <w:ilvl w:val="3"/>
        <w:numId w:val="1"/>
      </w:numPr>
      <w:spacing w:after="0" w:line="360" w:lineRule="auto"/>
      <w:jc w:val="both"/>
      <w:outlineLvl w:val="3"/>
    </w:pPr>
    <w:rPr>
      <w:rFonts w:ascii="Times New Roman" w:eastAsia="Times New Roman" w:hAnsi="Times New Roman" w:cs="Times New Roman"/>
      <w:bCs/>
      <w:iCs/>
      <w:sz w:val="28"/>
      <w:szCs w:val="24"/>
    </w:rPr>
  </w:style>
  <w:style w:type="paragraph" w:styleId="5">
    <w:name w:val="heading 5"/>
    <w:basedOn w:val="a0"/>
    <w:next w:val="a0"/>
    <w:link w:val="50"/>
    <w:uiPriority w:val="9"/>
    <w:qFormat/>
    <w:rsid w:val="00B10EE0"/>
    <w:pPr>
      <w:spacing w:after="0" w:line="360" w:lineRule="auto"/>
      <w:ind w:firstLine="709"/>
      <w:jc w:val="center"/>
      <w:outlineLvl w:val="4"/>
    </w:pPr>
    <w:rPr>
      <w:rFonts w:ascii="Times New Roman" w:eastAsia="Times New Roman" w:hAnsi="Times New Roman" w:cs="Times New Roman"/>
      <w:b/>
      <w:bCs/>
      <w:i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B10EE0"/>
    <w:rPr>
      <w:rFonts w:ascii="Times New Roman" w:eastAsia="Times New Roman" w:hAnsi="Times New Roman" w:cs="Times New Roman"/>
      <w:b/>
      <w:bCs/>
      <w:sz w:val="28"/>
      <w:szCs w:val="28"/>
    </w:rPr>
  </w:style>
  <w:style w:type="character" w:customStyle="1" w:styleId="20">
    <w:name w:val="Заголовок 2 Знак"/>
    <w:basedOn w:val="a1"/>
    <w:link w:val="2"/>
    <w:uiPriority w:val="9"/>
    <w:rsid w:val="00B10EE0"/>
    <w:rPr>
      <w:rFonts w:ascii="Times New Roman" w:eastAsia="Times New Roman" w:hAnsi="Times New Roman" w:cs="Times New Roman"/>
      <w:bCs/>
      <w:sz w:val="28"/>
      <w:szCs w:val="26"/>
    </w:rPr>
  </w:style>
  <w:style w:type="character" w:customStyle="1" w:styleId="30">
    <w:name w:val="Заголовок 3 Знак"/>
    <w:basedOn w:val="a1"/>
    <w:link w:val="3"/>
    <w:uiPriority w:val="9"/>
    <w:rsid w:val="00B10EE0"/>
    <w:rPr>
      <w:rFonts w:ascii="Times New Roman" w:eastAsia="Times New Roman" w:hAnsi="Times New Roman" w:cs="Times New Roman"/>
      <w:bCs/>
      <w:sz w:val="28"/>
      <w:szCs w:val="24"/>
    </w:rPr>
  </w:style>
  <w:style w:type="character" w:customStyle="1" w:styleId="40">
    <w:name w:val="Заголовок 4 Знак"/>
    <w:basedOn w:val="a1"/>
    <w:link w:val="4"/>
    <w:uiPriority w:val="9"/>
    <w:rsid w:val="00B10EE0"/>
    <w:rPr>
      <w:rFonts w:ascii="Times New Roman" w:eastAsia="Times New Roman" w:hAnsi="Times New Roman" w:cs="Times New Roman"/>
      <w:bCs/>
      <w:iCs/>
      <w:sz w:val="28"/>
      <w:szCs w:val="24"/>
    </w:rPr>
  </w:style>
  <w:style w:type="character" w:customStyle="1" w:styleId="50">
    <w:name w:val="Заголовок 5 Знак"/>
    <w:basedOn w:val="a1"/>
    <w:link w:val="5"/>
    <w:uiPriority w:val="9"/>
    <w:rsid w:val="00B10EE0"/>
    <w:rPr>
      <w:rFonts w:ascii="Times New Roman" w:eastAsia="Times New Roman" w:hAnsi="Times New Roman" w:cs="Times New Roman"/>
      <w:b/>
      <w:bCs/>
      <w:iCs/>
      <w:sz w:val="28"/>
      <w:szCs w:val="28"/>
    </w:rPr>
  </w:style>
  <w:style w:type="numbering" w:customStyle="1" w:styleId="11">
    <w:name w:val="Нет списка1"/>
    <w:next w:val="a3"/>
    <w:uiPriority w:val="99"/>
    <w:semiHidden/>
    <w:unhideWhenUsed/>
    <w:rsid w:val="00B10EE0"/>
  </w:style>
  <w:style w:type="paragraph" w:styleId="a4">
    <w:name w:val="header"/>
    <w:basedOn w:val="a0"/>
    <w:link w:val="a5"/>
    <w:uiPriority w:val="99"/>
    <w:unhideWhenUsed/>
    <w:rsid w:val="00B10EE0"/>
    <w:pPr>
      <w:tabs>
        <w:tab w:val="center" w:pos="4677"/>
        <w:tab w:val="right" w:pos="9355"/>
      </w:tabs>
      <w:spacing w:after="0" w:line="360" w:lineRule="auto"/>
      <w:ind w:firstLine="709"/>
    </w:pPr>
    <w:rPr>
      <w:rFonts w:ascii="Times New Roman" w:eastAsia="Calibri" w:hAnsi="Times New Roman" w:cs="Times New Roman"/>
      <w:sz w:val="28"/>
      <w:szCs w:val="24"/>
    </w:rPr>
  </w:style>
  <w:style w:type="character" w:customStyle="1" w:styleId="a5">
    <w:name w:val="Верхний колонтитул Знак"/>
    <w:basedOn w:val="a1"/>
    <w:link w:val="a4"/>
    <w:uiPriority w:val="99"/>
    <w:rsid w:val="00B10EE0"/>
    <w:rPr>
      <w:rFonts w:ascii="Times New Roman" w:eastAsia="Calibri" w:hAnsi="Times New Roman" w:cs="Times New Roman"/>
      <w:sz w:val="28"/>
      <w:szCs w:val="24"/>
    </w:rPr>
  </w:style>
  <w:style w:type="paragraph" w:styleId="a6">
    <w:name w:val="footer"/>
    <w:basedOn w:val="a0"/>
    <w:link w:val="a7"/>
    <w:uiPriority w:val="99"/>
    <w:unhideWhenUsed/>
    <w:rsid w:val="00B10EE0"/>
    <w:pPr>
      <w:tabs>
        <w:tab w:val="center" w:pos="4677"/>
        <w:tab w:val="right" w:pos="9355"/>
      </w:tabs>
      <w:spacing w:after="0" w:line="360" w:lineRule="auto"/>
      <w:ind w:firstLine="709"/>
    </w:pPr>
    <w:rPr>
      <w:rFonts w:ascii="Times New Roman" w:eastAsia="Calibri" w:hAnsi="Times New Roman" w:cs="Times New Roman"/>
      <w:sz w:val="28"/>
      <w:szCs w:val="24"/>
    </w:rPr>
  </w:style>
  <w:style w:type="character" w:customStyle="1" w:styleId="a7">
    <w:name w:val="Нижний колонтитул Знак"/>
    <w:basedOn w:val="a1"/>
    <w:link w:val="a6"/>
    <w:uiPriority w:val="99"/>
    <w:rsid w:val="00B10EE0"/>
    <w:rPr>
      <w:rFonts w:ascii="Times New Roman" w:eastAsia="Calibri" w:hAnsi="Times New Roman" w:cs="Times New Roman"/>
      <w:sz w:val="28"/>
      <w:szCs w:val="24"/>
    </w:rPr>
  </w:style>
  <w:style w:type="character" w:styleId="a8">
    <w:name w:val="Hyperlink"/>
    <w:uiPriority w:val="99"/>
    <w:unhideWhenUsed/>
    <w:rsid w:val="00B10EE0"/>
    <w:rPr>
      <w:color w:val="0000FF"/>
      <w:u w:val="single"/>
    </w:rPr>
  </w:style>
  <w:style w:type="paragraph" w:styleId="a9">
    <w:name w:val="Balloon Text"/>
    <w:basedOn w:val="a0"/>
    <w:link w:val="aa"/>
    <w:uiPriority w:val="99"/>
    <w:semiHidden/>
    <w:unhideWhenUsed/>
    <w:rsid w:val="00B10EE0"/>
    <w:pPr>
      <w:spacing w:after="0" w:line="240" w:lineRule="auto"/>
      <w:ind w:firstLine="709"/>
    </w:pPr>
    <w:rPr>
      <w:rFonts w:ascii="Tahoma" w:eastAsia="Calibri" w:hAnsi="Tahoma" w:cs="Tahoma"/>
      <w:sz w:val="16"/>
      <w:szCs w:val="16"/>
    </w:rPr>
  </w:style>
  <w:style w:type="character" w:customStyle="1" w:styleId="aa">
    <w:name w:val="Текст выноски Знак"/>
    <w:basedOn w:val="a1"/>
    <w:link w:val="a9"/>
    <w:uiPriority w:val="99"/>
    <w:semiHidden/>
    <w:rsid w:val="00B10EE0"/>
    <w:rPr>
      <w:rFonts w:ascii="Tahoma" w:eastAsia="Calibri" w:hAnsi="Tahoma" w:cs="Tahoma"/>
      <w:sz w:val="16"/>
      <w:szCs w:val="16"/>
    </w:rPr>
  </w:style>
  <w:style w:type="table" w:styleId="ab">
    <w:name w:val="Table Grid"/>
    <w:basedOn w:val="a2"/>
    <w:uiPriority w:val="39"/>
    <w:rsid w:val="00B10EE0"/>
    <w:pPr>
      <w:spacing w:after="0" w:line="240" w:lineRule="auto"/>
    </w:pPr>
    <w:rPr>
      <w:rFonts w:ascii="Calibri" w:eastAsia="Calibri" w:hAnsi="Calibri" w:cs="Times New Roman"/>
      <w:sz w:val="20"/>
      <w:szCs w:val="20"/>
      <w:lang w:eastAsia="zh-TW"/>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c">
    <w:name w:val="Табличный"/>
    <w:basedOn w:val="a0"/>
    <w:next w:val="a0"/>
    <w:qFormat/>
    <w:rsid w:val="00B10EE0"/>
    <w:pPr>
      <w:spacing w:before="120" w:after="120" w:line="240" w:lineRule="auto"/>
      <w:jc w:val="center"/>
    </w:pPr>
    <w:rPr>
      <w:rFonts w:ascii="Times New Roman" w:eastAsia="Calibri" w:hAnsi="Times New Roman" w:cs="Times New Roman"/>
      <w:sz w:val="24"/>
      <w:szCs w:val="24"/>
    </w:rPr>
  </w:style>
  <w:style w:type="paragraph" w:customStyle="1" w:styleId="ad">
    <w:name w:val="Палочки –"/>
    <w:basedOn w:val="a0"/>
    <w:qFormat/>
    <w:rsid w:val="00B10EE0"/>
    <w:pPr>
      <w:spacing w:after="0" w:line="360" w:lineRule="auto"/>
      <w:jc w:val="both"/>
    </w:pPr>
    <w:rPr>
      <w:rFonts w:ascii="Times New Roman" w:eastAsia="Calibri" w:hAnsi="Times New Roman" w:cs="Times New Roman"/>
      <w:sz w:val="28"/>
      <w:szCs w:val="24"/>
    </w:rPr>
  </w:style>
  <w:style w:type="paragraph" w:customStyle="1" w:styleId="21">
    <w:name w:val="Заголовок 2_б/н"/>
    <w:basedOn w:val="2"/>
    <w:uiPriority w:val="9"/>
    <w:qFormat/>
    <w:rsid w:val="00B10EE0"/>
    <w:pPr>
      <w:keepNext w:val="0"/>
      <w:keepLines w:val="0"/>
    </w:pPr>
    <w:rPr>
      <w:szCs w:val="28"/>
    </w:rPr>
  </w:style>
  <w:style w:type="paragraph" w:customStyle="1" w:styleId="31">
    <w:name w:val="Заголовок 3_б/н"/>
    <w:basedOn w:val="3"/>
    <w:uiPriority w:val="9"/>
    <w:qFormat/>
    <w:rsid w:val="00B10EE0"/>
    <w:pPr>
      <w:keepNext w:val="0"/>
      <w:keepLines w:val="0"/>
    </w:pPr>
  </w:style>
  <w:style w:type="paragraph" w:customStyle="1" w:styleId="41">
    <w:name w:val="Заголовок 4_б/н"/>
    <w:basedOn w:val="4"/>
    <w:uiPriority w:val="9"/>
    <w:qFormat/>
    <w:rsid w:val="00B10EE0"/>
    <w:pPr>
      <w:keepNext w:val="0"/>
      <w:keepLines w:val="0"/>
    </w:pPr>
  </w:style>
  <w:style w:type="paragraph" w:styleId="22">
    <w:name w:val="toc 2"/>
    <w:basedOn w:val="a0"/>
    <w:next w:val="a0"/>
    <w:autoRedefine/>
    <w:uiPriority w:val="39"/>
    <w:unhideWhenUsed/>
    <w:rsid w:val="00B10EE0"/>
    <w:pPr>
      <w:tabs>
        <w:tab w:val="left" w:pos="993"/>
        <w:tab w:val="right" w:leader="dot" w:pos="9911"/>
      </w:tabs>
      <w:spacing w:after="0" w:line="360" w:lineRule="auto"/>
      <w:ind w:left="993" w:hanging="567"/>
      <w:jc w:val="both"/>
    </w:pPr>
    <w:rPr>
      <w:rFonts w:ascii="Times New Roman" w:eastAsia="Calibri" w:hAnsi="Times New Roman" w:cs="Times New Roman"/>
      <w:sz w:val="28"/>
      <w:szCs w:val="24"/>
    </w:rPr>
  </w:style>
  <w:style w:type="paragraph" w:styleId="12">
    <w:name w:val="toc 1"/>
    <w:basedOn w:val="a0"/>
    <w:next w:val="a0"/>
    <w:autoRedefine/>
    <w:uiPriority w:val="39"/>
    <w:unhideWhenUsed/>
    <w:rsid w:val="00B10EE0"/>
    <w:pPr>
      <w:tabs>
        <w:tab w:val="left" w:pos="142"/>
        <w:tab w:val="right" w:leader="dot" w:pos="9637"/>
      </w:tabs>
      <w:spacing w:after="0" w:line="360" w:lineRule="auto"/>
      <w:ind w:left="1843" w:hanging="1843"/>
      <w:jc w:val="both"/>
    </w:pPr>
    <w:rPr>
      <w:rFonts w:ascii="Times New Roman" w:eastAsia="Calibri" w:hAnsi="Times New Roman" w:cs="Times New Roman"/>
      <w:noProof/>
      <w:sz w:val="28"/>
      <w:szCs w:val="24"/>
    </w:rPr>
  </w:style>
  <w:style w:type="paragraph" w:styleId="32">
    <w:name w:val="toc 3"/>
    <w:basedOn w:val="a0"/>
    <w:next w:val="a0"/>
    <w:autoRedefine/>
    <w:uiPriority w:val="39"/>
    <w:unhideWhenUsed/>
    <w:rsid w:val="00B10EE0"/>
    <w:pPr>
      <w:spacing w:after="100" w:line="360" w:lineRule="auto"/>
      <w:ind w:left="560" w:firstLine="709"/>
    </w:pPr>
    <w:rPr>
      <w:rFonts w:ascii="Times New Roman" w:eastAsia="Calibri" w:hAnsi="Times New Roman" w:cs="Times New Roman"/>
      <w:sz w:val="28"/>
      <w:szCs w:val="24"/>
    </w:rPr>
  </w:style>
  <w:style w:type="paragraph" w:styleId="42">
    <w:name w:val="toc 4"/>
    <w:basedOn w:val="a0"/>
    <w:next w:val="a0"/>
    <w:autoRedefine/>
    <w:uiPriority w:val="39"/>
    <w:unhideWhenUsed/>
    <w:rsid w:val="00B10EE0"/>
    <w:pPr>
      <w:spacing w:after="100" w:line="360" w:lineRule="auto"/>
      <w:ind w:left="840" w:firstLine="709"/>
    </w:pPr>
    <w:rPr>
      <w:rFonts w:ascii="Times New Roman" w:eastAsia="Calibri" w:hAnsi="Times New Roman" w:cs="Times New Roman"/>
      <w:sz w:val="28"/>
      <w:szCs w:val="24"/>
    </w:rPr>
  </w:style>
  <w:style w:type="character" w:styleId="ae">
    <w:name w:val="Placeholder Text"/>
    <w:uiPriority w:val="99"/>
    <w:semiHidden/>
    <w:rsid w:val="00B10EE0"/>
    <w:rPr>
      <w:color w:val="808080"/>
    </w:rPr>
  </w:style>
  <w:style w:type="character" w:styleId="af">
    <w:name w:val="page number"/>
    <w:basedOn w:val="a1"/>
    <w:rsid w:val="00B10EE0"/>
  </w:style>
  <w:style w:type="paragraph" w:styleId="af0">
    <w:name w:val="footnote text"/>
    <w:basedOn w:val="a0"/>
    <w:link w:val="af1"/>
    <w:unhideWhenUsed/>
    <w:rsid w:val="00B10EE0"/>
    <w:pPr>
      <w:spacing w:after="0" w:line="360" w:lineRule="auto"/>
      <w:ind w:firstLine="709"/>
    </w:pPr>
    <w:rPr>
      <w:rFonts w:ascii="Times New Roman" w:eastAsia="Calibri" w:hAnsi="Times New Roman" w:cs="Times New Roman"/>
      <w:sz w:val="20"/>
      <w:szCs w:val="20"/>
    </w:rPr>
  </w:style>
  <w:style w:type="character" w:customStyle="1" w:styleId="af1">
    <w:name w:val="Текст сноски Знак"/>
    <w:basedOn w:val="a1"/>
    <w:link w:val="af0"/>
    <w:rsid w:val="00B10EE0"/>
    <w:rPr>
      <w:rFonts w:ascii="Times New Roman" w:eastAsia="Calibri" w:hAnsi="Times New Roman" w:cs="Times New Roman"/>
      <w:sz w:val="20"/>
      <w:szCs w:val="20"/>
    </w:rPr>
  </w:style>
  <w:style w:type="character" w:styleId="af2">
    <w:name w:val="footnote reference"/>
    <w:unhideWhenUsed/>
    <w:rsid w:val="00B10EE0"/>
    <w:rPr>
      <w:vertAlign w:val="superscript"/>
    </w:rPr>
  </w:style>
  <w:style w:type="paragraph" w:customStyle="1" w:styleId="formattext">
    <w:name w:val="formattext"/>
    <w:basedOn w:val="a0"/>
    <w:rsid w:val="00B10E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3">
    <w:name w:val="No Spacing"/>
    <w:uiPriority w:val="1"/>
    <w:qFormat/>
    <w:rsid w:val="00B10EE0"/>
    <w:pPr>
      <w:spacing w:after="0" w:line="240" w:lineRule="auto"/>
    </w:pPr>
    <w:rPr>
      <w:rFonts w:ascii="Times New Roman" w:eastAsia="Times New Roman" w:hAnsi="Times New Roman" w:cs="Times New Roman"/>
      <w:sz w:val="24"/>
      <w:szCs w:val="24"/>
      <w:lang w:eastAsia="ru-RU"/>
    </w:rPr>
  </w:style>
  <w:style w:type="character" w:customStyle="1" w:styleId="hps">
    <w:name w:val="hps"/>
    <w:rsid w:val="00B10EE0"/>
  </w:style>
  <w:style w:type="paragraph" w:customStyle="1" w:styleId="af4">
    <w:name w:val="ТаблицаМелкая"/>
    <w:basedOn w:val="a0"/>
    <w:rsid w:val="00B10EE0"/>
    <w:pPr>
      <w:keepLines/>
      <w:spacing w:before="60" w:after="60" w:line="240" w:lineRule="auto"/>
    </w:pPr>
    <w:rPr>
      <w:rFonts w:ascii="Arial Narrow" w:eastAsia="Times New Roman" w:hAnsi="Arial Narrow" w:cs="Times New Roman"/>
      <w:sz w:val="20"/>
      <w:szCs w:val="20"/>
    </w:rPr>
  </w:style>
  <w:style w:type="character" w:styleId="af5">
    <w:name w:val="annotation reference"/>
    <w:uiPriority w:val="99"/>
    <w:semiHidden/>
    <w:unhideWhenUsed/>
    <w:rsid w:val="00B10EE0"/>
    <w:rPr>
      <w:sz w:val="16"/>
      <w:szCs w:val="16"/>
    </w:rPr>
  </w:style>
  <w:style w:type="paragraph" w:styleId="af6">
    <w:name w:val="annotation text"/>
    <w:basedOn w:val="a0"/>
    <w:link w:val="af7"/>
    <w:uiPriority w:val="99"/>
    <w:semiHidden/>
    <w:unhideWhenUsed/>
    <w:rsid w:val="00B10EE0"/>
    <w:pPr>
      <w:spacing w:after="0" w:line="360" w:lineRule="auto"/>
      <w:ind w:firstLine="709"/>
    </w:pPr>
    <w:rPr>
      <w:rFonts w:ascii="Times New Roman" w:eastAsia="Calibri" w:hAnsi="Times New Roman" w:cs="Times New Roman"/>
      <w:sz w:val="20"/>
      <w:szCs w:val="20"/>
    </w:rPr>
  </w:style>
  <w:style w:type="character" w:customStyle="1" w:styleId="af7">
    <w:name w:val="Текст примечания Знак"/>
    <w:basedOn w:val="a1"/>
    <w:link w:val="af6"/>
    <w:uiPriority w:val="99"/>
    <w:semiHidden/>
    <w:rsid w:val="00B10EE0"/>
    <w:rPr>
      <w:rFonts w:ascii="Times New Roman" w:eastAsia="Calibri" w:hAnsi="Times New Roman" w:cs="Times New Roman"/>
      <w:sz w:val="20"/>
      <w:szCs w:val="20"/>
    </w:rPr>
  </w:style>
  <w:style w:type="paragraph" w:styleId="af8">
    <w:name w:val="annotation subject"/>
    <w:basedOn w:val="af6"/>
    <w:next w:val="af6"/>
    <w:link w:val="af9"/>
    <w:uiPriority w:val="99"/>
    <w:semiHidden/>
    <w:unhideWhenUsed/>
    <w:rsid w:val="00B10EE0"/>
    <w:rPr>
      <w:b/>
      <w:bCs/>
    </w:rPr>
  </w:style>
  <w:style w:type="character" w:customStyle="1" w:styleId="af9">
    <w:name w:val="Тема примечания Знак"/>
    <w:basedOn w:val="af7"/>
    <w:link w:val="af8"/>
    <w:uiPriority w:val="99"/>
    <w:semiHidden/>
    <w:rsid w:val="00B10EE0"/>
    <w:rPr>
      <w:rFonts w:ascii="Times New Roman" w:eastAsia="Calibri" w:hAnsi="Times New Roman" w:cs="Times New Roman"/>
      <w:b/>
      <w:bCs/>
      <w:sz w:val="20"/>
      <w:szCs w:val="20"/>
    </w:rPr>
  </w:style>
  <w:style w:type="paragraph" w:customStyle="1" w:styleId="51">
    <w:name w:val="Основной текст (5)1"/>
    <w:basedOn w:val="a0"/>
    <w:link w:val="52"/>
    <w:uiPriority w:val="99"/>
    <w:rsid w:val="00B10EE0"/>
    <w:pPr>
      <w:shd w:val="clear" w:color="auto" w:fill="FFFFFF"/>
      <w:spacing w:before="180" w:after="180" w:line="153" w:lineRule="exact"/>
      <w:ind w:hanging="340"/>
      <w:jc w:val="both"/>
    </w:pPr>
    <w:rPr>
      <w:rFonts w:ascii="Arial" w:eastAsia="Calibri" w:hAnsi="Arial" w:cs="Arial"/>
      <w:sz w:val="13"/>
      <w:szCs w:val="13"/>
      <w:lang w:eastAsia="ru-RU"/>
    </w:rPr>
  </w:style>
  <w:style w:type="character" w:customStyle="1" w:styleId="52">
    <w:name w:val="Основной текст (5)_"/>
    <w:link w:val="51"/>
    <w:uiPriority w:val="99"/>
    <w:rsid w:val="00B10EE0"/>
    <w:rPr>
      <w:rFonts w:ascii="Arial" w:eastAsia="Calibri" w:hAnsi="Arial" w:cs="Arial"/>
      <w:sz w:val="13"/>
      <w:szCs w:val="13"/>
      <w:shd w:val="clear" w:color="auto" w:fill="FFFFFF"/>
      <w:lang w:eastAsia="ru-RU"/>
    </w:rPr>
  </w:style>
  <w:style w:type="paragraph" w:styleId="afa">
    <w:name w:val="List Paragraph"/>
    <w:basedOn w:val="a0"/>
    <w:uiPriority w:val="1"/>
    <w:qFormat/>
    <w:rsid w:val="00B10EE0"/>
    <w:pPr>
      <w:spacing w:after="0" w:line="360" w:lineRule="auto"/>
      <w:ind w:left="720" w:firstLine="709"/>
    </w:pPr>
    <w:rPr>
      <w:rFonts w:ascii="Times New Roman" w:eastAsia="Calibri" w:hAnsi="Times New Roman" w:cs="Times New Roman"/>
      <w:sz w:val="28"/>
      <w:szCs w:val="24"/>
    </w:rPr>
  </w:style>
  <w:style w:type="paragraph" w:styleId="afb">
    <w:name w:val="caption"/>
    <w:basedOn w:val="a0"/>
    <w:next w:val="a0"/>
    <w:uiPriority w:val="35"/>
    <w:unhideWhenUsed/>
    <w:qFormat/>
    <w:rsid w:val="00B10EE0"/>
    <w:pPr>
      <w:spacing w:after="0" w:line="360" w:lineRule="auto"/>
      <w:ind w:firstLine="709"/>
    </w:pPr>
    <w:rPr>
      <w:rFonts w:ascii="Times New Roman" w:eastAsia="Calibri" w:hAnsi="Times New Roman" w:cs="Times New Roman"/>
      <w:b/>
      <w:bCs/>
      <w:sz w:val="20"/>
      <w:szCs w:val="20"/>
    </w:rPr>
  </w:style>
  <w:style w:type="character" w:customStyle="1" w:styleId="apple-converted-space">
    <w:name w:val="apple-converted-space"/>
    <w:rsid w:val="00B10EE0"/>
  </w:style>
  <w:style w:type="paragraph" w:styleId="afc">
    <w:name w:val="Normal (Web)"/>
    <w:basedOn w:val="a0"/>
    <w:uiPriority w:val="99"/>
    <w:semiHidden/>
    <w:qFormat/>
    <w:rsid w:val="00B10EE0"/>
    <w:pPr>
      <w:spacing w:beforeAutospacing="1" w:after="200" w:afterAutospacing="1" w:line="240" w:lineRule="auto"/>
    </w:pPr>
    <w:rPr>
      <w:rFonts w:ascii="Times New Roman" w:eastAsia="Times New Roman" w:hAnsi="Times New Roman" w:cs="Times New Roman"/>
      <w:sz w:val="24"/>
      <w:szCs w:val="24"/>
      <w:lang w:eastAsia="ru-RU"/>
    </w:rPr>
  </w:style>
  <w:style w:type="paragraph" w:customStyle="1" w:styleId="33">
    <w:name w:val="Обычный3"/>
    <w:qFormat/>
    <w:rsid w:val="00B10EE0"/>
    <w:pPr>
      <w:spacing w:before="100" w:after="100" w:line="240" w:lineRule="auto"/>
    </w:pPr>
    <w:rPr>
      <w:rFonts w:ascii="Times New Roman" w:eastAsia="Times New Roman" w:hAnsi="Times New Roman" w:cs="Times New Roman"/>
      <w:sz w:val="24"/>
      <w:szCs w:val="20"/>
      <w:lang w:eastAsia="ru-RU"/>
    </w:rPr>
  </w:style>
  <w:style w:type="paragraph" w:customStyle="1" w:styleId="13">
    <w:name w:val="Обычный1"/>
    <w:qFormat/>
    <w:rsid w:val="00B10EE0"/>
    <w:pPr>
      <w:spacing w:after="0" w:line="240" w:lineRule="auto"/>
      <w:ind w:left="284" w:firstLine="284"/>
      <w:jc w:val="both"/>
    </w:pPr>
    <w:rPr>
      <w:rFonts w:ascii="Times New Roman" w:eastAsia="Times New Roman" w:hAnsi="Times New Roman" w:cs="Times New Roman"/>
      <w:sz w:val="24"/>
      <w:szCs w:val="20"/>
      <w:lang w:eastAsia="ru-RU"/>
    </w:rPr>
  </w:style>
  <w:style w:type="paragraph" w:customStyle="1" w:styleId="23">
    <w:name w:val="Обычный2"/>
    <w:basedOn w:val="af3"/>
    <w:qFormat/>
    <w:rsid w:val="00B10EE0"/>
    <w:pPr>
      <w:spacing w:line="360" w:lineRule="auto"/>
      <w:ind w:firstLine="709"/>
      <w:jc w:val="both"/>
    </w:pPr>
  </w:style>
  <w:style w:type="character" w:customStyle="1" w:styleId="-">
    <w:name w:val="Интернет-ссылка"/>
    <w:rsid w:val="00B10EE0"/>
    <w:rPr>
      <w:color w:val="000080"/>
      <w:u w:val="single"/>
    </w:rPr>
  </w:style>
  <w:style w:type="character" w:styleId="afd">
    <w:name w:val="FollowedHyperlink"/>
    <w:rsid w:val="00B10EE0"/>
    <w:rPr>
      <w:color w:val="800080"/>
      <w:u w:val="single"/>
    </w:rPr>
  </w:style>
  <w:style w:type="paragraph" w:styleId="afe">
    <w:name w:val="Date"/>
    <w:basedOn w:val="a0"/>
    <w:next w:val="a0"/>
    <w:link w:val="aff"/>
    <w:uiPriority w:val="99"/>
    <w:semiHidden/>
    <w:unhideWhenUsed/>
    <w:rsid w:val="00B10EE0"/>
    <w:pPr>
      <w:spacing w:after="0" w:line="360" w:lineRule="auto"/>
      <w:ind w:firstLine="709"/>
    </w:pPr>
    <w:rPr>
      <w:rFonts w:ascii="Times New Roman" w:eastAsia="Calibri" w:hAnsi="Times New Roman" w:cs="Times New Roman"/>
      <w:sz w:val="28"/>
      <w:szCs w:val="24"/>
    </w:rPr>
  </w:style>
  <w:style w:type="character" w:customStyle="1" w:styleId="aff">
    <w:name w:val="Дата Знак"/>
    <w:basedOn w:val="a1"/>
    <w:link w:val="afe"/>
    <w:uiPriority w:val="99"/>
    <w:semiHidden/>
    <w:rsid w:val="00B10EE0"/>
    <w:rPr>
      <w:rFonts w:ascii="Times New Roman" w:eastAsia="Calibri" w:hAnsi="Times New Roman" w:cs="Times New Roman"/>
      <w:sz w:val="28"/>
      <w:szCs w:val="24"/>
    </w:rPr>
  </w:style>
  <w:style w:type="paragraph" w:customStyle="1" w:styleId="aff0">
    <w:name w:val="Название приложения"/>
    <w:basedOn w:val="afb"/>
    <w:rsid w:val="00B10EE0"/>
    <w:pPr>
      <w:keepNext/>
      <w:pageBreakBefore/>
      <w:spacing w:before="120" w:after="360"/>
      <w:ind w:firstLine="0"/>
      <w:jc w:val="center"/>
    </w:pPr>
    <w:rPr>
      <w:rFonts w:ascii="Arial" w:hAnsi="Arial"/>
      <w:b w:val="0"/>
      <w:sz w:val="24"/>
    </w:rPr>
  </w:style>
  <w:style w:type="paragraph" w:styleId="a">
    <w:name w:val="List Bullet"/>
    <w:basedOn w:val="a0"/>
    <w:rsid w:val="00B10EE0"/>
    <w:pPr>
      <w:numPr>
        <w:numId w:val="2"/>
      </w:numPr>
      <w:spacing w:after="0" w:line="360" w:lineRule="auto"/>
      <w:jc w:val="both"/>
    </w:pPr>
    <w:rPr>
      <w:rFonts w:ascii="Times New Roman" w:eastAsia="Calibri" w:hAnsi="Times New Roman" w:cs="Times New Roman"/>
      <w:sz w:val="28"/>
      <w:szCs w:val="24"/>
    </w:rPr>
  </w:style>
  <w:style w:type="character" w:customStyle="1" w:styleId="24">
    <w:name w:val="Основной текст (2)_"/>
    <w:link w:val="25"/>
    <w:rsid w:val="00B10EE0"/>
    <w:rPr>
      <w:rFonts w:ascii="Arial" w:hAnsi="Arial"/>
      <w:sz w:val="13"/>
      <w:szCs w:val="13"/>
      <w:shd w:val="clear" w:color="auto" w:fill="FFFFFF"/>
    </w:rPr>
  </w:style>
  <w:style w:type="paragraph" w:customStyle="1" w:styleId="25">
    <w:name w:val="Основной текст (2)"/>
    <w:basedOn w:val="a0"/>
    <w:link w:val="24"/>
    <w:rsid w:val="00B10EE0"/>
    <w:pPr>
      <w:shd w:val="clear" w:color="auto" w:fill="FFFFFF"/>
      <w:spacing w:after="0" w:line="324" w:lineRule="exact"/>
      <w:ind w:right="-34" w:firstLine="567"/>
    </w:pPr>
    <w:rPr>
      <w:rFonts w:ascii="Arial" w:hAnsi="Arial"/>
      <w:sz w:val="13"/>
      <w:szCs w:val="13"/>
    </w:rPr>
  </w:style>
  <w:style w:type="paragraph" w:customStyle="1" w:styleId="aff1">
    <w:name w:val="В оглавление Приложение"/>
    <w:basedOn w:val="a0"/>
    <w:rsid w:val="00B10EE0"/>
    <w:pPr>
      <w:widowControl w:val="0"/>
      <w:autoSpaceDE w:val="0"/>
      <w:autoSpaceDN w:val="0"/>
      <w:spacing w:before="120" w:after="120" w:line="360" w:lineRule="auto"/>
      <w:jc w:val="center"/>
    </w:pPr>
    <w:rPr>
      <w:rFonts w:ascii="Times New Roman" w:eastAsia="Times New Roman" w:hAnsi="Times New Roman" w:cs="Times New Roman"/>
      <w:b/>
      <w:sz w:val="28"/>
      <w:szCs w:val="28"/>
      <w:lang w:eastAsia="ru-RU"/>
    </w:rPr>
  </w:style>
  <w:style w:type="character" w:customStyle="1" w:styleId="aff2">
    <w:name w:val="Стиль малые прописные"/>
    <w:basedOn w:val="a1"/>
    <w:rsid w:val="00B10EE0"/>
    <w:rPr>
      <w:rFonts w:ascii="Times New Roman" w:hAnsi="Times New Roman"/>
      <w:smallCaps/>
      <w:sz w:val="28"/>
    </w:rPr>
  </w:style>
  <w:style w:type="paragraph" w:customStyle="1" w:styleId="Default">
    <w:name w:val="Default"/>
    <w:rsid w:val="00B10EE0"/>
    <w:pPr>
      <w:autoSpaceDE w:val="0"/>
      <w:autoSpaceDN w:val="0"/>
      <w:adjustRightInd w:val="0"/>
      <w:spacing w:after="0" w:line="240" w:lineRule="auto"/>
    </w:pPr>
    <w:rPr>
      <w:rFonts w:ascii="Arial" w:eastAsia="Times New Roman" w:hAnsi="Arial" w:cs="Arial"/>
      <w:color w:val="000000"/>
      <w:sz w:val="24"/>
      <w:szCs w:val="24"/>
      <w:lang w:eastAsia="ru-RU"/>
    </w:rPr>
  </w:style>
  <w:style w:type="paragraph" w:customStyle="1" w:styleId="TableParagraph">
    <w:name w:val="Table Paragraph"/>
    <w:basedOn w:val="a0"/>
    <w:uiPriority w:val="1"/>
    <w:qFormat/>
    <w:rsid w:val="00B10EE0"/>
    <w:pPr>
      <w:widowControl w:val="0"/>
      <w:spacing w:after="0" w:line="240" w:lineRule="auto"/>
    </w:pPr>
    <w:rPr>
      <w:rFonts w:ascii="Calibri" w:eastAsia="Calibri" w:hAnsi="Calibri" w:cs="Times New Roman"/>
      <w:lang w:val="en-US"/>
    </w:rPr>
  </w:style>
  <w:style w:type="character" w:customStyle="1" w:styleId="ezkurwreuab5ozgtqnkl">
    <w:name w:val="ezkurwreuab5ozgtqnkl"/>
    <w:basedOn w:val="a1"/>
    <w:rsid w:val="00916907"/>
  </w:style>
  <w:style w:type="character" w:customStyle="1" w:styleId="anegp0gi0b9av8jahpyh">
    <w:name w:val="anegp0gi0b9av8jahpyh"/>
    <w:basedOn w:val="a1"/>
    <w:rsid w:val="00235D7F"/>
  </w:style>
  <w:style w:type="paragraph" w:styleId="aff3">
    <w:name w:val="Body Text"/>
    <w:basedOn w:val="a0"/>
    <w:link w:val="aff4"/>
    <w:uiPriority w:val="99"/>
    <w:unhideWhenUsed/>
    <w:rsid w:val="00927EDD"/>
    <w:pPr>
      <w:spacing w:after="120"/>
    </w:pPr>
  </w:style>
  <w:style w:type="character" w:customStyle="1" w:styleId="aff4">
    <w:name w:val="Основной текст Знак"/>
    <w:basedOn w:val="a1"/>
    <w:link w:val="aff3"/>
    <w:uiPriority w:val="99"/>
    <w:rsid w:val="00927E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02793">
      <w:bodyDiv w:val="1"/>
      <w:marLeft w:val="0"/>
      <w:marRight w:val="0"/>
      <w:marTop w:val="0"/>
      <w:marBottom w:val="0"/>
      <w:divBdr>
        <w:top w:val="none" w:sz="0" w:space="0" w:color="auto"/>
        <w:left w:val="none" w:sz="0" w:space="0" w:color="auto"/>
        <w:bottom w:val="none" w:sz="0" w:space="0" w:color="auto"/>
        <w:right w:val="none" w:sz="0" w:space="0" w:color="auto"/>
      </w:divBdr>
    </w:div>
    <w:div w:id="195390163">
      <w:bodyDiv w:val="1"/>
      <w:marLeft w:val="0"/>
      <w:marRight w:val="0"/>
      <w:marTop w:val="0"/>
      <w:marBottom w:val="0"/>
      <w:divBdr>
        <w:top w:val="none" w:sz="0" w:space="0" w:color="auto"/>
        <w:left w:val="none" w:sz="0" w:space="0" w:color="auto"/>
        <w:bottom w:val="none" w:sz="0" w:space="0" w:color="auto"/>
        <w:right w:val="none" w:sz="0" w:space="0" w:color="auto"/>
      </w:divBdr>
    </w:div>
    <w:div w:id="272438546">
      <w:bodyDiv w:val="1"/>
      <w:marLeft w:val="0"/>
      <w:marRight w:val="0"/>
      <w:marTop w:val="0"/>
      <w:marBottom w:val="0"/>
      <w:divBdr>
        <w:top w:val="none" w:sz="0" w:space="0" w:color="auto"/>
        <w:left w:val="none" w:sz="0" w:space="0" w:color="auto"/>
        <w:bottom w:val="none" w:sz="0" w:space="0" w:color="auto"/>
        <w:right w:val="none" w:sz="0" w:space="0" w:color="auto"/>
      </w:divBdr>
    </w:div>
    <w:div w:id="781458925">
      <w:bodyDiv w:val="1"/>
      <w:marLeft w:val="0"/>
      <w:marRight w:val="0"/>
      <w:marTop w:val="0"/>
      <w:marBottom w:val="0"/>
      <w:divBdr>
        <w:top w:val="none" w:sz="0" w:space="0" w:color="auto"/>
        <w:left w:val="none" w:sz="0" w:space="0" w:color="auto"/>
        <w:bottom w:val="none" w:sz="0" w:space="0" w:color="auto"/>
        <w:right w:val="none" w:sz="0" w:space="0" w:color="auto"/>
      </w:divBdr>
    </w:div>
    <w:div w:id="949704796">
      <w:bodyDiv w:val="1"/>
      <w:marLeft w:val="0"/>
      <w:marRight w:val="0"/>
      <w:marTop w:val="0"/>
      <w:marBottom w:val="0"/>
      <w:divBdr>
        <w:top w:val="none" w:sz="0" w:space="0" w:color="auto"/>
        <w:left w:val="none" w:sz="0" w:space="0" w:color="auto"/>
        <w:bottom w:val="none" w:sz="0" w:space="0" w:color="auto"/>
        <w:right w:val="none" w:sz="0" w:space="0" w:color="auto"/>
      </w:divBdr>
    </w:div>
    <w:div w:id="1365210556">
      <w:bodyDiv w:val="1"/>
      <w:marLeft w:val="0"/>
      <w:marRight w:val="0"/>
      <w:marTop w:val="0"/>
      <w:marBottom w:val="0"/>
      <w:divBdr>
        <w:top w:val="none" w:sz="0" w:space="0" w:color="auto"/>
        <w:left w:val="none" w:sz="0" w:space="0" w:color="auto"/>
        <w:bottom w:val="none" w:sz="0" w:space="0" w:color="auto"/>
        <w:right w:val="none" w:sz="0" w:space="0" w:color="auto"/>
      </w:divBdr>
    </w:div>
    <w:div w:id="1415593142">
      <w:bodyDiv w:val="1"/>
      <w:marLeft w:val="0"/>
      <w:marRight w:val="0"/>
      <w:marTop w:val="0"/>
      <w:marBottom w:val="0"/>
      <w:divBdr>
        <w:top w:val="none" w:sz="0" w:space="0" w:color="auto"/>
        <w:left w:val="none" w:sz="0" w:space="0" w:color="auto"/>
        <w:bottom w:val="none" w:sz="0" w:space="0" w:color="auto"/>
        <w:right w:val="none" w:sz="0" w:space="0" w:color="auto"/>
      </w:divBdr>
    </w:div>
    <w:div w:id="1548372477">
      <w:bodyDiv w:val="1"/>
      <w:marLeft w:val="0"/>
      <w:marRight w:val="0"/>
      <w:marTop w:val="0"/>
      <w:marBottom w:val="0"/>
      <w:divBdr>
        <w:top w:val="none" w:sz="0" w:space="0" w:color="auto"/>
        <w:left w:val="none" w:sz="0" w:space="0" w:color="auto"/>
        <w:bottom w:val="none" w:sz="0" w:space="0" w:color="auto"/>
        <w:right w:val="none" w:sz="0" w:space="0" w:color="auto"/>
      </w:divBdr>
    </w:div>
    <w:div w:id="1754742648">
      <w:bodyDiv w:val="1"/>
      <w:marLeft w:val="0"/>
      <w:marRight w:val="0"/>
      <w:marTop w:val="0"/>
      <w:marBottom w:val="0"/>
      <w:divBdr>
        <w:top w:val="none" w:sz="0" w:space="0" w:color="auto"/>
        <w:left w:val="none" w:sz="0" w:space="0" w:color="auto"/>
        <w:bottom w:val="none" w:sz="0" w:space="0" w:color="auto"/>
        <w:right w:val="none" w:sz="0" w:space="0" w:color="auto"/>
      </w:divBdr>
    </w:div>
    <w:div w:id="2011521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image" Target="media/image4.jpe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3.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7.jpeg"/><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6.jpeg"/><Relationship Id="rId28" Type="http://schemas.openxmlformats.org/officeDocument/2006/relationships/footer" Target="footer7.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jpeg"/><Relationship Id="rId22" Type="http://schemas.openxmlformats.org/officeDocument/2006/relationships/image" Target="media/image5.jpeg"/><Relationship Id="rId27" Type="http://schemas.openxmlformats.org/officeDocument/2006/relationships/header" Target="header6.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663B3D-DE16-491F-BA9B-144FE2090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37</Pages>
  <Words>7177</Words>
  <Characters>40909</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8</cp:revision>
  <dcterms:created xsi:type="dcterms:W3CDTF">2025-12-03T06:06:00Z</dcterms:created>
  <dcterms:modified xsi:type="dcterms:W3CDTF">2025-12-04T07:10:00Z</dcterms:modified>
</cp:coreProperties>
</file>