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C6357" w14:textId="77777777" w:rsidR="00236D23" w:rsidRPr="00B400DB" w:rsidRDefault="00236D23" w:rsidP="00880444">
      <w:pPr>
        <w:pStyle w:val="a6"/>
        <w:jc w:val="center"/>
        <w:rPr>
          <w:rFonts w:ascii="Arial" w:hAnsi="Arial" w:cs="Arial"/>
          <w:b/>
          <w:snapToGrid w:val="0"/>
          <w:sz w:val="20"/>
          <w:szCs w:val="20"/>
          <w:lang w:val="en-US"/>
        </w:rPr>
      </w:pPr>
    </w:p>
    <w:tbl>
      <w:tblPr>
        <w:tblW w:w="0" w:type="auto"/>
        <w:tblLook w:val="04A0" w:firstRow="1" w:lastRow="0" w:firstColumn="1" w:lastColumn="0" w:noHBand="0" w:noVBand="1"/>
      </w:tblPr>
      <w:tblGrid>
        <w:gridCol w:w="2120"/>
        <w:gridCol w:w="4251"/>
        <w:gridCol w:w="2699"/>
      </w:tblGrid>
      <w:tr w:rsidR="00236D23" w:rsidRPr="00FE4F97" w14:paraId="6D67DE5E" w14:textId="77777777">
        <w:tc>
          <w:tcPr>
            <w:tcW w:w="9571" w:type="dxa"/>
            <w:gridSpan w:val="3"/>
            <w:tcBorders>
              <w:top w:val="single" w:sz="24" w:space="0" w:color="auto"/>
              <w:bottom w:val="single" w:sz="24" w:space="0" w:color="auto"/>
            </w:tcBorders>
            <w:vAlign w:val="center"/>
          </w:tcPr>
          <w:p w14:paraId="035BCE16" w14:textId="77777777" w:rsidR="00236D23" w:rsidRPr="00FE4F97" w:rsidRDefault="00236D23" w:rsidP="00236D23">
            <w:pPr>
              <w:pStyle w:val="a6"/>
              <w:spacing w:before="120" w:after="120" w:line="240" w:lineRule="auto"/>
              <w:jc w:val="center"/>
              <w:rPr>
                <w:rFonts w:ascii="Arial" w:eastAsia="Times New Roman" w:hAnsi="Arial" w:cs="Arial"/>
                <w:b/>
                <w:szCs w:val="20"/>
              </w:rPr>
            </w:pPr>
            <w:r w:rsidRPr="00FE4F97">
              <w:rPr>
                <w:rFonts w:ascii="Arial" w:eastAsia="Times New Roman" w:hAnsi="Arial" w:cs="Arial"/>
                <w:b/>
                <w:snapToGrid w:val="0"/>
                <w:szCs w:val="20"/>
              </w:rPr>
              <w:t>ЕВРАЗИЙСКИЙ СОВЕТ ПО СТАНДАРТИЗАЦИИ, МЕТРОЛОГИИ</w:t>
            </w:r>
            <w:r w:rsidRPr="00FE4F97">
              <w:rPr>
                <w:rFonts w:ascii="Arial" w:eastAsia="Times New Roman" w:hAnsi="Arial" w:cs="Arial"/>
                <w:b/>
                <w:szCs w:val="20"/>
              </w:rPr>
              <w:t>И</w:t>
            </w:r>
            <w:r w:rsidR="007047A6" w:rsidRPr="00FE4F97">
              <w:rPr>
                <w:rFonts w:ascii="Arial" w:eastAsia="Times New Roman" w:hAnsi="Arial" w:cs="Arial"/>
                <w:b/>
                <w:szCs w:val="20"/>
              </w:rPr>
              <w:t xml:space="preserve"> И</w:t>
            </w:r>
            <w:r w:rsidRPr="00FE4F97">
              <w:rPr>
                <w:rFonts w:ascii="Arial" w:eastAsia="Times New Roman" w:hAnsi="Arial" w:cs="Arial"/>
                <w:b/>
                <w:szCs w:val="20"/>
              </w:rPr>
              <w:t xml:space="preserve"> СЕРТ</w:t>
            </w:r>
            <w:r w:rsidRPr="00FE4F97">
              <w:rPr>
                <w:rFonts w:ascii="Arial" w:eastAsia="Times New Roman" w:hAnsi="Arial" w:cs="Arial"/>
                <w:b/>
                <w:szCs w:val="20"/>
              </w:rPr>
              <w:t>И</w:t>
            </w:r>
            <w:r w:rsidRPr="00FE4F97">
              <w:rPr>
                <w:rFonts w:ascii="Arial" w:eastAsia="Times New Roman" w:hAnsi="Arial" w:cs="Arial"/>
                <w:b/>
                <w:szCs w:val="20"/>
              </w:rPr>
              <w:t>ФИКАЦИИ (ЕАС</w:t>
            </w:r>
            <w:r w:rsidRPr="00FE4F97">
              <w:rPr>
                <w:rFonts w:ascii="Arial" w:eastAsia="Times New Roman" w:hAnsi="Arial" w:cs="Arial"/>
                <w:b/>
                <w:szCs w:val="20"/>
                <w:lang w:val="en-US"/>
              </w:rPr>
              <w:t>C</w:t>
            </w:r>
            <w:r w:rsidRPr="00FE4F97">
              <w:rPr>
                <w:rFonts w:ascii="Arial" w:eastAsia="Times New Roman" w:hAnsi="Arial" w:cs="Arial"/>
                <w:b/>
                <w:szCs w:val="20"/>
              </w:rPr>
              <w:t>)</w:t>
            </w:r>
          </w:p>
          <w:p w14:paraId="73FDCE6C" w14:textId="77777777" w:rsidR="00236D23" w:rsidRPr="00FE4F97" w:rsidRDefault="00236D23" w:rsidP="00236D23">
            <w:pPr>
              <w:pStyle w:val="11"/>
              <w:spacing w:before="120" w:after="120"/>
              <w:rPr>
                <w:rFonts w:cs="Arial"/>
                <w:sz w:val="22"/>
              </w:rPr>
            </w:pPr>
          </w:p>
          <w:p w14:paraId="6AE4FA6C" w14:textId="77777777" w:rsidR="00236D23" w:rsidRPr="00FE4F97" w:rsidRDefault="00236D23" w:rsidP="00236D23">
            <w:pPr>
              <w:pStyle w:val="11"/>
              <w:spacing w:before="120" w:after="120"/>
              <w:rPr>
                <w:rFonts w:cs="Arial"/>
                <w:snapToGrid w:val="0"/>
                <w:lang w:val="en-US"/>
              </w:rPr>
            </w:pPr>
            <w:r w:rsidRPr="00FE4F97">
              <w:rPr>
                <w:rFonts w:cs="Arial"/>
                <w:sz w:val="22"/>
                <w:lang w:val="en-US"/>
              </w:rPr>
              <w:t>EURO-AsIAN COUNCIL FOR STANDARDIZATION, METROLOGY AND CERTIFICATION (EASC)</w:t>
            </w:r>
          </w:p>
        </w:tc>
      </w:tr>
      <w:tr w:rsidR="00236D23" w:rsidRPr="00FE4F97" w14:paraId="66A179A5" w14:textId="77777777">
        <w:tc>
          <w:tcPr>
            <w:tcW w:w="2873" w:type="dxa"/>
            <w:tcBorders>
              <w:top w:val="single" w:sz="24" w:space="0" w:color="auto"/>
              <w:bottom w:val="single" w:sz="24" w:space="0" w:color="auto"/>
            </w:tcBorders>
          </w:tcPr>
          <w:p w14:paraId="44CAB3F5" w14:textId="77777777" w:rsidR="00236D23" w:rsidRPr="00FE4F97" w:rsidRDefault="00236D23" w:rsidP="00236D23">
            <w:pPr>
              <w:pStyle w:val="a6"/>
              <w:spacing w:after="0" w:line="360" w:lineRule="auto"/>
              <w:jc w:val="center"/>
              <w:rPr>
                <w:rFonts w:ascii="Arial" w:eastAsia="Times New Roman" w:hAnsi="Arial" w:cs="Arial"/>
                <w:b/>
                <w:snapToGrid w:val="0"/>
                <w:sz w:val="24"/>
                <w:lang w:val="en-US"/>
              </w:rPr>
            </w:pPr>
          </w:p>
          <w:p w14:paraId="2F66A8EE" w14:textId="4FB31F1E" w:rsidR="00236D23" w:rsidRPr="00FE4F97" w:rsidRDefault="002B0C74" w:rsidP="00236D23">
            <w:pPr>
              <w:pStyle w:val="a6"/>
              <w:spacing w:after="0" w:line="360" w:lineRule="auto"/>
              <w:jc w:val="center"/>
              <w:rPr>
                <w:rFonts w:ascii="Arial" w:eastAsia="Times New Roman" w:hAnsi="Arial" w:cs="Arial"/>
                <w:b/>
                <w:snapToGrid w:val="0"/>
                <w:sz w:val="24"/>
              </w:rPr>
            </w:pPr>
            <w:r w:rsidRPr="00FE4F97">
              <w:rPr>
                <w:rFonts w:ascii="Arial" w:hAnsi="Arial" w:cs="Arial"/>
                <w:noProof/>
                <w:color w:val="000000"/>
                <w:lang w:eastAsia="zh-CN"/>
              </w:rPr>
              <w:drawing>
                <wp:inline distT="0" distB="0" distL="0" distR="0" wp14:anchorId="24DBDCFF" wp14:editId="175269D7">
                  <wp:extent cx="1133475" cy="1133475"/>
                  <wp:effectExtent l="0" t="0" r="0" b="0"/>
                  <wp:docPr id="1" name="Рисунок 1" descr="Picture in Докуме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icture in Документ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c>
          <w:tcPr>
            <w:tcW w:w="3728" w:type="dxa"/>
            <w:tcBorders>
              <w:top w:val="single" w:sz="24" w:space="0" w:color="auto"/>
              <w:bottom w:val="single" w:sz="24" w:space="0" w:color="auto"/>
            </w:tcBorders>
          </w:tcPr>
          <w:p w14:paraId="106B6DA8" w14:textId="77777777" w:rsidR="00236D23" w:rsidRPr="00FE4F97" w:rsidRDefault="00236D23" w:rsidP="001F4317">
            <w:pPr>
              <w:pStyle w:val="a9"/>
              <w:rPr>
                <w:sz w:val="24"/>
                <w:lang w:val="en-US"/>
              </w:rPr>
            </w:pPr>
          </w:p>
          <w:p w14:paraId="045A8C8B" w14:textId="77777777" w:rsidR="00236D23" w:rsidRPr="00FE4F97" w:rsidRDefault="00236D23" w:rsidP="001F4317">
            <w:pPr>
              <w:pStyle w:val="a9"/>
              <w:rPr>
                <w:sz w:val="24"/>
                <w:lang w:val="en-US"/>
              </w:rPr>
            </w:pPr>
          </w:p>
          <w:p w14:paraId="20CE610D" w14:textId="77777777" w:rsidR="00236D23" w:rsidRPr="00FE4F97" w:rsidRDefault="00236D23" w:rsidP="001F4317">
            <w:pPr>
              <w:pStyle w:val="a9"/>
              <w:rPr>
                <w:sz w:val="24"/>
              </w:rPr>
            </w:pPr>
            <w:r w:rsidRPr="00FE4F97">
              <w:rPr>
                <w:sz w:val="24"/>
              </w:rPr>
              <w:t>МЕЖГОСУДАРСТВЕ</w:t>
            </w:r>
            <w:r w:rsidRPr="00FE4F97">
              <w:rPr>
                <w:sz w:val="24"/>
              </w:rPr>
              <w:t>Н</w:t>
            </w:r>
            <w:r w:rsidRPr="00FE4F97">
              <w:rPr>
                <w:sz w:val="24"/>
              </w:rPr>
              <w:t>НЫЙ</w:t>
            </w:r>
          </w:p>
          <w:p w14:paraId="286DFE2D" w14:textId="77777777" w:rsidR="00236D23" w:rsidRPr="00FE4F97" w:rsidRDefault="00236D23" w:rsidP="00236D23">
            <w:pPr>
              <w:pStyle w:val="a6"/>
              <w:spacing w:after="0" w:line="360" w:lineRule="auto"/>
              <w:jc w:val="center"/>
              <w:rPr>
                <w:rFonts w:ascii="Arial" w:eastAsia="Times New Roman" w:hAnsi="Arial"/>
                <w:b/>
                <w:caps/>
                <w:snapToGrid w:val="0"/>
                <w:spacing w:val="50"/>
                <w:sz w:val="24"/>
                <w:szCs w:val="20"/>
                <w:lang w:eastAsia="ru-RU"/>
              </w:rPr>
            </w:pPr>
            <w:r w:rsidRPr="00FE4F97">
              <w:rPr>
                <w:rFonts w:ascii="Arial" w:eastAsia="Times New Roman" w:hAnsi="Arial"/>
                <w:b/>
                <w:caps/>
                <w:snapToGrid w:val="0"/>
                <w:spacing w:val="50"/>
                <w:sz w:val="24"/>
                <w:szCs w:val="20"/>
                <w:lang w:eastAsia="ru-RU"/>
              </w:rPr>
              <w:t>СТАНДАРТ</w:t>
            </w:r>
          </w:p>
        </w:tc>
        <w:tc>
          <w:tcPr>
            <w:tcW w:w="2970" w:type="dxa"/>
            <w:tcBorders>
              <w:top w:val="single" w:sz="24" w:space="0" w:color="auto"/>
              <w:bottom w:val="single" w:sz="24" w:space="0" w:color="auto"/>
            </w:tcBorders>
          </w:tcPr>
          <w:p w14:paraId="1EBCBEA5" w14:textId="77777777" w:rsidR="009A6E7D" w:rsidRPr="00FE4F97" w:rsidRDefault="00236D23" w:rsidP="00236D23">
            <w:pPr>
              <w:spacing w:after="0" w:line="360" w:lineRule="auto"/>
              <w:ind w:left="681"/>
              <w:outlineLvl w:val="0"/>
              <w:rPr>
                <w:rFonts w:ascii="Arial" w:eastAsia="Times New Roman" w:hAnsi="Arial" w:cs="Arial"/>
                <w:b/>
                <w:sz w:val="24"/>
                <w:szCs w:val="24"/>
              </w:rPr>
            </w:pPr>
            <w:r w:rsidRPr="00FE4F97">
              <w:rPr>
                <w:rFonts w:ascii="Arial" w:eastAsia="Times New Roman" w:hAnsi="Arial" w:cs="Arial"/>
                <w:b/>
                <w:sz w:val="24"/>
                <w:szCs w:val="24"/>
              </w:rPr>
              <w:t xml:space="preserve">ГОСТ </w:t>
            </w:r>
          </w:p>
          <w:p w14:paraId="49EA7F8E" w14:textId="77777777" w:rsidR="00236D23" w:rsidRPr="00FE4F97" w:rsidRDefault="009A2DCF" w:rsidP="00236D23">
            <w:pPr>
              <w:spacing w:after="0" w:line="360" w:lineRule="auto"/>
              <w:ind w:left="681"/>
              <w:outlineLvl w:val="0"/>
              <w:rPr>
                <w:rFonts w:ascii="Arial" w:eastAsia="Times New Roman" w:hAnsi="Arial" w:cs="Arial"/>
                <w:b/>
                <w:sz w:val="24"/>
                <w:szCs w:val="24"/>
              </w:rPr>
            </w:pPr>
            <w:r w:rsidRPr="00FE4F97">
              <w:rPr>
                <w:rFonts w:ascii="Arial" w:eastAsia="Times New Roman" w:hAnsi="Arial" w:cs="Arial"/>
                <w:b/>
                <w:sz w:val="24"/>
                <w:szCs w:val="24"/>
              </w:rPr>
              <w:t>ХХХХХ.4–2026</w:t>
            </w:r>
          </w:p>
          <w:p w14:paraId="442C4C98" w14:textId="77777777" w:rsidR="00236D23" w:rsidRPr="00FE4F97" w:rsidRDefault="009A2DCF" w:rsidP="00236D23">
            <w:pPr>
              <w:spacing w:after="0" w:line="360" w:lineRule="auto"/>
              <w:ind w:left="681"/>
              <w:outlineLvl w:val="0"/>
              <w:rPr>
                <w:rFonts w:ascii="Arial" w:eastAsia="Times New Roman" w:hAnsi="Arial" w:cs="Arial"/>
                <w:b/>
                <w:sz w:val="24"/>
                <w:szCs w:val="24"/>
              </w:rPr>
            </w:pPr>
            <w:r w:rsidRPr="00FE4F97">
              <w:rPr>
                <w:rFonts w:ascii="Arial" w:eastAsia="Times New Roman" w:hAnsi="Arial" w:cs="Arial"/>
                <w:b/>
                <w:sz w:val="24"/>
                <w:szCs w:val="24"/>
              </w:rPr>
              <w:t>(</w:t>
            </w:r>
            <w:r w:rsidR="008442E1" w:rsidRPr="00FE4F97">
              <w:rPr>
                <w:rFonts w:ascii="Arial" w:eastAsia="Times New Roman" w:hAnsi="Arial" w:cs="Arial"/>
                <w:b/>
                <w:sz w:val="24"/>
                <w:szCs w:val="24"/>
              </w:rPr>
              <w:t>ISO 3691-</w:t>
            </w:r>
            <w:r w:rsidR="00107A1C" w:rsidRPr="00FE4F97">
              <w:rPr>
                <w:rFonts w:ascii="Arial" w:eastAsia="Times New Roman" w:hAnsi="Arial" w:cs="Arial"/>
                <w:b/>
                <w:sz w:val="24"/>
                <w:szCs w:val="24"/>
              </w:rPr>
              <w:t>4</w:t>
            </w:r>
            <w:r w:rsidRPr="00FE4F97">
              <w:rPr>
                <w:rFonts w:ascii="Arial" w:eastAsia="Times New Roman" w:hAnsi="Arial" w:cs="Arial"/>
                <w:b/>
                <w:sz w:val="24"/>
                <w:szCs w:val="24"/>
              </w:rPr>
              <w:t>:2023)</w:t>
            </w:r>
          </w:p>
          <w:p w14:paraId="72832D2C" w14:textId="77777777" w:rsidR="00563F59" w:rsidRPr="00FE4F97" w:rsidRDefault="00563F59" w:rsidP="00563F59">
            <w:pPr>
              <w:spacing w:after="0" w:line="360" w:lineRule="auto"/>
              <w:ind w:left="681"/>
              <w:outlineLvl w:val="0"/>
              <w:rPr>
                <w:rFonts w:ascii="Arial" w:eastAsia="Times New Roman" w:hAnsi="Arial" w:cs="Arial"/>
                <w:i/>
                <w:sz w:val="24"/>
                <w:szCs w:val="24"/>
              </w:rPr>
            </w:pPr>
            <w:r w:rsidRPr="00FE4F97">
              <w:rPr>
                <w:rFonts w:ascii="Arial" w:eastAsia="Times New Roman" w:hAnsi="Arial" w:cs="Arial"/>
                <w:i/>
                <w:sz w:val="24"/>
                <w:szCs w:val="24"/>
              </w:rPr>
              <w:t>(проект,</w:t>
            </w:r>
            <w:r w:rsidR="00251016" w:rsidRPr="00FE4F97">
              <w:rPr>
                <w:rFonts w:ascii="Arial" w:eastAsia="Times New Roman" w:hAnsi="Arial" w:cs="Arial"/>
                <w:i/>
                <w:sz w:val="24"/>
                <w:szCs w:val="24"/>
              </w:rPr>
              <w:t xml:space="preserve"> </w:t>
            </w:r>
            <w:r w:rsidRPr="00FE4F97">
              <w:rPr>
                <w:rFonts w:ascii="Arial" w:eastAsia="Times New Roman" w:hAnsi="Arial" w:cs="Arial"/>
                <w:i/>
                <w:sz w:val="24"/>
                <w:szCs w:val="24"/>
              </w:rPr>
              <w:t>RU,</w:t>
            </w:r>
          </w:p>
          <w:p w14:paraId="2D68D58A" w14:textId="77777777" w:rsidR="00563F59" w:rsidRPr="00FE4F97" w:rsidRDefault="0015337D" w:rsidP="00563F59">
            <w:pPr>
              <w:spacing w:after="0" w:line="360" w:lineRule="auto"/>
              <w:ind w:left="681"/>
              <w:outlineLvl w:val="0"/>
              <w:rPr>
                <w:rFonts w:ascii="Arial" w:eastAsia="Times New Roman" w:hAnsi="Arial" w:cs="Arial"/>
                <w:i/>
                <w:sz w:val="24"/>
                <w:szCs w:val="24"/>
              </w:rPr>
            </w:pPr>
            <w:r w:rsidRPr="00FE4F97">
              <w:rPr>
                <w:rFonts w:ascii="Arial" w:eastAsia="Times New Roman" w:hAnsi="Arial" w:cs="Arial"/>
                <w:i/>
                <w:sz w:val="24"/>
                <w:szCs w:val="24"/>
              </w:rPr>
              <w:t>окончательная</w:t>
            </w:r>
          </w:p>
          <w:p w14:paraId="29D4DFFB" w14:textId="77777777" w:rsidR="00236D23" w:rsidRPr="00FE4F97" w:rsidRDefault="00563F59" w:rsidP="00A153A1">
            <w:pPr>
              <w:spacing w:after="0" w:line="360" w:lineRule="auto"/>
              <w:ind w:left="681"/>
              <w:outlineLvl w:val="0"/>
              <w:rPr>
                <w:rFonts w:ascii="Arial" w:eastAsia="Times New Roman" w:hAnsi="Arial" w:cs="Arial"/>
                <w:b/>
                <w:snapToGrid w:val="0"/>
                <w:sz w:val="24"/>
                <w:szCs w:val="20"/>
              </w:rPr>
            </w:pPr>
            <w:r w:rsidRPr="00FE4F97">
              <w:rPr>
                <w:rFonts w:ascii="Arial" w:eastAsia="Times New Roman" w:hAnsi="Arial" w:cs="Arial"/>
                <w:i/>
                <w:sz w:val="24"/>
                <w:szCs w:val="24"/>
              </w:rPr>
              <w:t>редакция)</w:t>
            </w:r>
          </w:p>
        </w:tc>
      </w:tr>
      <w:tr w:rsidR="00236D23" w:rsidRPr="00FE4F97" w14:paraId="776D22D8" w14:textId="77777777">
        <w:tc>
          <w:tcPr>
            <w:tcW w:w="9571" w:type="dxa"/>
            <w:gridSpan w:val="3"/>
            <w:tcBorders>
              <w:top w:val="single" w:sz="24" w:space="0" w:color="auto"/>
            </w:tcBorders>
          </w:tcPr>
          <w:p w14:paraId="5BC4AA7F" w14:textId="77777777" w:rsidR="00236D23" w:rsidRPr="00FE4F97" w:rsidRDefault="00236D23" w:rsidP="00236D23">
            <w:pPr>
              <w:spacing w:after="0" w:line="360" w:lineRule="auto"/>
              <w:jc w:val="center"/>
              <w:outlineLvl w:val="0"/>
              <w:rPr>
                <w:rFonts w:ascii="Arial" w:eastAsia="Times New Roman" w:hAnsi="Arial" w:cs="Arial"/>
                <w:sz w:val="24"/>
              </w:rPr>
            </w:pPr>
          </w:p>
          <w:p w14:paraId="22CDB822" w14:textId="77777777" w:rsidR="00236D23" w:rsidRPr="00FE4F97" w:rsidRDefault="00236D23" w:rsidP="00236D23">
            <w:pPr>
              <w:spacing w:after="0" w:line="360" w:lineRule="auto"/>
              <w:jc w:val="center"/>
              <w:outlineLvl w:val="0"/>
              <w:rPr>
                <w:rFonts w:ascii="Arial" w:eastAsia="Times New Roman" w:hAnsi="Arial" w:cs="Arial"/>
                <w:sz w:val="24"/>
              </w:rPr>
            </w:pPr>
          </w:p>
          <w:p w14:paraId="491DBCB4" w14:textId="77777777" w:rsidR="00C37BCE" w:rsidRPr="00FE4F97" w:rsidRDefault="00616FCC" w:rsidP="00C37BCE">
            <w:pPr>
              <w:jc w:val="center"/>
              <w:rPr>
                <w:rFonts w:ascii="Arial" w:hAnsi="Arial" w:cs="Arial"/>
                <w:b/>
                <w:sz w:val="32"/>
                <w:szCs w:val="32"/>
              </w:rPr>
            </w:pPr>
            <w:r w:rsidRPr="00FE4F97">
              <w:rPr>
                <w:rFonts w:ascii="Arial" w:hAnsi="Arial" w:cs="Arial"/>
                <w:b/>
                <w:sz w:val="32"/>
                <w:szCs w:val="32"/>
              </w:rPr>
              <w:t>ПРОМЫШЛЕННЫЙ ТРАНСПОРТ</w:t>
            </w:r>
          </w:p>
          <w:p w14:paraId="14DD22C1" w14:textId="77777777" w:rsidR="00C37BCE" w:rsidRPr="00FE4F97" w:rsidRDefault="00C37BCE" w:rsidP="00C37BCE">
            <w:pPr>
              <w:jc w:val="center"/>
              <w:rPr>
                <w:rFonts w:ascii="Arial" w:hAnsi="Arial" w:cs="Arial"/>
                <w:b/>
                <w:sz w:val="32"/>
                <w:szCs w:val="32"/>
              </w:rPr>
            </w:pPr>
          </w:p>
          <w:p w14:paraId="028B0608" w14:textId="77777777" w:rsidR="00C37BCE" w:rsidRPr="00FE4F97" w:rsidRDefault="008442E1" w:rsidP="00C37BCE">
            <w:pPr>
              <w:jc w:val="center"/>
              <w:rPr>
                <w:rFonts w:ascii="Arial" w:hAnsi="Arial" w:cs="Arial"/>
                <w:b/>
                <w:sz w:val="32"/>
                <w:szCs w:val="32"/>
              </w:rPr>
            </w:pPr>
            <w:r w:rsidRPr="00FE4F97">
              <w:rPr>
                <w:rFonts w:ascii="Arial" w:hAnsi="Arial" w:cs="Arial"/>
                <w:b/>
                <w:sz w:val="32"/>
                <w:szCs w:val="32"/>
              </w:rPr>
              <w:t xml:space="preserve">Требования безопасности и </w:t>
            </w:r>
            <w:r w:rsidR="00727E3C">
              <w:rPr>
                <w:rFonts w:ascii="Arial" w:hAnsi="Arial" w:cs="Arial"/>
                <w:b/>
                <w:sz w:val="32"/>
                <w:szCs w:val="32"/>
              </w:rPr>
              <w:t>верификация</w:t>
            </w:r>
          </w:p>
          <w:p w14:paraId="2A731210" w14:textId="77777777" w:rsidR="008442E1" w:rsidRPr="00FE4F97" w:rsidRDefault="008442E1" w:rsidP="00C37BCE">
            <w:pPr>
              <w:spacing w:after="0" w:line="360" w:lineRule="auto"/>
              <w:jc w:val="center"/>
              <w:rPr>
                <w:rFonts w:ascii="Arial" w:eastAsia="Times New Roman" w:hAnsi="Arial" w:cs="Arial"/>
                <w:b/>
                <w:spacing w:val="50"/>
                <w:sz w:val="24"/>
              </w:rPr>
            </w:pPr>
          </w:p>
          <w:p w14:paraId="1B88A94A" w14:textId="77777777" w:rsidR="00C37BCE" w:rsidRPr="00FE4F97" w:rsidRDefault="00C37BCE" w:rsidP="00C37BCE">
            <w:pPr>
              <w:spacing w:after="0" w:line="360" w:lineRule="auto"/>
              <w:jc w:val="center"/>
              <w:rPr>
                <w:rFonts w:ascii="Arial" w:eastAsia="Times New Roman" w:hAnsi="Arial" w:cs="Arial"/>
                <w:b/>
                <w:spacing w:val="50"/>
                <w:sz w:val="32"/>
              </w:rPr>
            </w:pPr>
            <w:r w:rsidRPr="00FE4F97">
              <w:rPr>
                <w:rFonts w:ascii="Arial" w:eastAsia="Times New Roman" w:hAnsi="Arial" w:cs="Arial"/>
                <w:b/>
                <w:spacing w:val="50"/>
                <w:sz w:val="32"/>
              </w:rPr>
              <w:t xml:space="preserve">Часть </w:t>
            </w:r>
            <w:r w:rsidR="00107A1C" w:rsidRPr="00FE4F97">
              <w:rPr>
                <w:rFonts w:ascii="Arial" w:eastAsia="Times New Roman" w:hAnsi="Arial" w:cs="Arial"/>
                <w:b/>
                <w:spacing w:val="50"/>
                <w:sz w:val="32"/>
              </w:rPr>
              <w:t>4</w:t>
            </w:r>
          </w:p>
          <w:p w14:paraId="64D32C36" w14:textId="77777777" w:rsidR="00C37BCE" w:rsidRPr="00FE4F97" w:rsidRDefault="00107A1C" w:rsidP="00C37BCE">
            <w:pPr>
              <w:spacing w:line="360" w:lineRule="auto"/>
              <w:jc w:val="center"/>
              <w:rPr>
                <w:rFonts w:ascii="Arial" w:hAnsi="Arial" w:cs="Arial"/>
                <w:b/>
                <w:sz w:val="32"/>
                <w:szCs w:val="32"/>
              </w:rPr>
            </w:pPr>
            <w:r w:rsidRPr="00FE4F97">
              <w:rPr>
                <w:rFonts w:ascii="Arial" w:hAnsi="Arial" w:cs="Arial"/>
                <w:b/>
                <w:sz w:val="32"/>
                <w:szCs w:val="32"/>
              </w:rPr>
              <w:t>Автоматически управляемы</w:t>
            </w:r>
            <w:r w:rsidR="00616FCC" w:rsidRPr="00FE4F97">
              <w:rPr>
                <w:rFonts w:ascii="Arial" w:hAnsi="Arial" w:cs="Arial"/>
                <w:b/>
                <w:sz w:val="32"/>
                <w:szCs w:val="32"/>
              </w:rPr>
              <w:t xml:space="preserve">й транспорт </w:t>
            </w:r>
            <w:r w:rsidRPr="00FE4F97">
              <w:rPr>
                <w:rFonts w:ascii="Arial" w:hAnsi="Arial" w:cs="Arial"/>
                <w:b/>
                <w:sz w:val="32"/>
                <w:szCs w:val="32"/>
              </w:rPr>
              <w:t xml:space="preserve">и </w:t>
            </w:r>
            <w:r w:rsidR="00616FCC" w:rsidRPr="00FE4F97">
              <w:rPr>
                <w:rFonts w:ascii="Arial" w:hAnsi="Arial" w:cs="Arial"/>
                <w:b/>
                <w:sz w:val="32"/>
                <w:szCs w:val="32"/>
              </w:rPr>
              <w:t>его</w:t>
            </w:r>
            <w:r w:rsidRPr="00FE4F97">
              <w:rPr>
                <w:rFonts w:ascii="Arial" w:hAnsi="Arial" w:cs="Arial"/>
                <w:b/>
                <w:sz w:val="32"/>
                <w:szCs w:val="32"/>
              </w:rPr>
              <w:t xml:space="preserve"> системы</w:t>
            </w:r>
          </w:p>
          <w:p w14:paraId="1453F387" w14:textId="77777777" w:rsidR="00C37BCE" w:rsidRPr="00FE4F97" w:rsidRDefault="00C37BCE" w:rsidP="00107A1C">
            <w:pPr>
              <w:pStyle w:val="a6"/>
              <w:spacing w:after="0" w:line="360" w:lineRule="auto"/>
              <w:jc w:val="center"/>
              <w:rPr>
                <w:rFonts w:ascii="Arial" w:eastAsia="Times New Roman" w:hAnsi="Arial" w:cs="Arial"/>
                <w:b/>
                <w:sz w:val="24"/>
                <w:lang w:val="en-US"/>
              </w:rPr>
            </w:pPr>
            <w:r w:rsidRPr="00FE4F97">
              <w:rPr>
                <w:rFonts w:ascii="Arial" w:eastAsia="Times New Roman" w:hAnsi="Arial" w:cs="Arial"/>
                <w:b/>
                <w:sz w:val="24"/>
                <w:szCs w:val="18"/>
                <w:lang w:val="en-US"/>
              </w:rPr>
              <w:t xml:space="preserve">(ISO </w:t>
            </w:r>
            <w:r w:rsidR="008442E1" w:rsidRPr="00FE4F97">
              <w:rPr>
                <w:rFonts w:ascii="Arial" w:eastAsia="Times New Roman" w:hAnsi="Arial" w:cs="Arial"/>
                <w:b/>
                <w:sz w:val="24"/>
                <w:szCs w:val="18"/>
                <w:lang w:val="en-US"/>
              </w:rPr>
              <w:t>3691-</w:t>
            </w:r>
            <w:r w:rsidR="00107A1C" w:rsidRPr="00FE4F97">
              <w:rPr>
                <w:rFonts w:ascii="Arial" w:eastAsia="Times New Roman" w:hAnsi="Arial" w:cs="Arial"/>
                <w:b/>
                <w:sz w:val="24"/>
                <w:szCs w:val="18"/>
                <w:lang w:val="en-US"/>
              </w:rPr>
              <w:t>4</w:t>
            </w:r>
            <w:r w:rsidR="008442E1" w:rsidRPr="00FE4F97">
              <w:rPr>
                <w:rFonts w:ascii="Arial" w:eastAsia="Times New Roman" w:hAnsi="Arial" w:cs="Arial"/>
                <w:b/>
                <w:sz w:val="24"/>
                <w:szCs w:val="18"/>
                <w:lang w:val="en-US"/>
              </w:rPr>
              <w:t>:20</w:t>
            </w:r>
            <w:r w:rsidR="00107A1C" w:rsidRPr="00FE4F97">
              <w:rPr>
                <w:rFonts w:ascii="Arial" w:eastAsia="Times New Roman" w:hAnsi="Arial" w:cs="Arial"/>
                <w:b/>
                <w:sz w:val="24"/>
                <w:szCs w:val="18"/>
                <w:lang w:val="en-US"/>
              </w:rPr>
              <w:t>23</w:t>
            </w:r>
            <w:r w:rsidRPr="00FE4F97">
              <w:rPr>
                <w:rFonts w:ascii="Arial" w:eastAsia="Times New Roman" w:hAnsi="Arial" w:cs="Arial"/>
                <w:b/>
                <w:sz w:val="24"/>
                <w:szCs w:val="18"/>
                <w:lang w:val="en-US"/>
              </w:rPr>
              <w:t xml:space="preserve">, </w:t>
            </w:r>
            <w:r w:rsidRPr="00FE4F97">
              <w:rPr>
                <w:rFonts w:ascii="Arial" w:hAnsi="Arial"/>
                <w:b/>
                <w:sz w:val="24"/>
                <w:lang w:val="en-US"/>
              </w:rPr>
              <w:br/>
            </w:r>
            <w:r w:rsidR="008442E1" w:rsidRPr="00FE4F97">
              <w:rPr>
                <w:rFonts w:ascii="Arial" w:hAnsi="Arial" w:cs="Arial"/>
                <w:b/>
                <w:spacing w:val="-4"/>
                <w:sz w:val="24"/>
                <w:szCs w:val="24"/>
                <w:lang w:val="en-US"/>
              </w:rPr>
              <w:t xml:space="preserve">Industrial trucks — Safety requirements and verification — Part </w:t>
            </w:r>
            <w:r w:rsidR="00107A1C" w:rsidRPr="00FE4F97">
              <w:rPr>
                <w:rFonts w:ascii="Arial" w:hAnsi="Arial" w:cs="Arial"/>
                <w:b/>
                <w:spacing w:val="-4"/>
                <w:sz w:val="24"/>
                <w:szCs w:val="24"/>
                <w:lang w:val="en-US"/>
              </w:rPr>
              <w:t>4</w:t>
            </w:r>
            <w:r w:rsidR="008442E1" w:rsidRPr="00FE4F97">
              <w:rPr>
                <w:rFonts w:ascii="Arial" w:hAnsi="Arial" w:cs="Arial"/>
                <w:b/>
                <w:spacing w:val="-4"/>
                <w:sz w:val="24"/>
                <w:szCs w:val="24"/>
                <w:lang w:val="en-US"/>
              </w:rPr>
              <w:t xml:space="preserve">: </w:t>
            </w:r>
            <w:r w:rsidR="00107A1C" w:rsidRPr="00FE4F97">
              <w:rPr>
                <w:rFonts w:ascii="Arial" w:hAnsi="Arial" w:cs="Arial"/>
                <w:b/>
                <w:spacing w:val="-4"/>
                <w:sz w:val="24"/>
                <w:szCs w:val="24"/>
                <w:lang w:val="en-US"/>
              </w:rPr>
              <w:t>Driverless industrial trucks and their systems</w:t>
            </w:r>
            <w:r w:rsidRPr="00FE4F97">
              <w:rPr>
                <w:rFonts w:ascii="Arial" w:hAnsi="Arial" w:cs="Arial"/>
                <w:b/>
                <w:spacing w:val="-4"/>
                <w:sz w:val="24"/>
                <w:szCs w:val="24"/>
                <w:lang w:val="en-US"/>
              </w:rPr>
              <w:t>,</w:t>
            </w:r>
            <w:r w:rsidRPr="00FE4F97">
              <w:rPr>
                <w:rFonts w:ascii="Arial" w:hAnsi="Arial" w:cs="Arial"/>
                <w:b/>
                <w:sz w:val="24"/>
                <w:szCs w:val="24"/>
                <w:lang w:val="en-US"/>
              </w:rPr>
              <w:br/>
            </w:r>
            <w:r w:rsidR="00A30FE0" w:rsidRPr="00FE4F97">
              <w:rPr>
                <w:rFonts w:ascii="Arial" w:eastAsia="Times New Roman" w:hAnsi="Arial" w:cs="Arial"/>
                <w:b/>
                <w:sz w:val="24"/>
                <w:szCs w:val="18"/>
                <w:lang w:val="en-US"/>
              </w:rPr>
              <w:t>MOD</w:t>
            </w:r>
            <w:r w:rsidRPr="00FE4F97">
              <w:rPr>
                <w:rFonts w:ascii="Arial" w:eastAsia="Times New Roman" w:hAnsi="Arial" w:cs="Arial"/>
                <w:b/>
                <w:sz w:val="24"/>
                <w:szCs w:val="18"/>
                <w:lang w:val="en-US"/>
              </w:rPr>
              <w:t>)</w:t>
            </w:r>
          </w:p>
          <w:p w14:paraId="73B248B3" w14:textId="77777777" w:rsidR="00236D23" w:rsidRPr="00FE4F97" w:rsidRDefault="00236D23" w:rsidP="00236D23">
            <w:pPr>
              <w:spacing w:after="0" w:line="360" w:lineRule="auto"/>
              <w:jc w:val="center"/>
              <w:rPr>
                <w:rFonts w:ascii="Arial" w:eastAsia="Times New Roman" w:hAnsi="Arial" w:cs="Arial"/>
                <w:sz w:val="24"/>
                <w:szCs w:val="16"/>
                <w:lang w:val="en-US"/>
              </w:rPr>
            </w:pPr>
          </w:p>
          <w:p w14:paraId="199BDFE2" w14:textId="77777777" w:rsidR="00563F59" w:rsidRPr="00FE4F97" w:rsidRDefault="00563F59" w:rsidP="00563F59">
            <w:pPr>
              <w:jc w:val="center"/>
              <w:rPr>
                <w:rFonts w:ascii="Arial" w:hAnsi="Arial" w:cs="Arial"/>
                <w:i/>
                <w:color w:val="000000"/>
              </w:rPr>
            </w:pPr>
            <w:r w:rsidRPr="00FE4F97">
              <w:rPr>
                <w:rFonts w:ascii="Arial" w:hAnsi="Arial" w:cs="Arial"/>
                <w:i/>
                <w:color w:val="000000"/>
              </w:rPr>
              <w:t>Настоящий проект стандарта не подлежит применению до его принятия</w:t>
            </w:r>
          </w:p>
          <w:p w14:paraId="0BE8A776" w14:textId="77777777" w:rsidR="00236D23" w:rsidRPr="00FE4F97" w:rsidRDefault="00236D23" w:rsidP="00563F59">
            <w:pPr>
              <w:spacing w:after="0" w:line="360" w:lineRule="auto"/>
              <w:rPr>
                <w:rFonts w:ascii="Arial" w:eastAsia="Times New Roman" w:hAnsi="Arial" w:cs="Arial"/>
                <w:b/>
                <w:snapToGrid w:val="0"/>
                <w:sz w:val="24"/>
                <w:szCs w:val="20"/>
              </w:rPr>
            </w:pPr>
          </w:p>
        </w:tc>
      </w:tr>
    </w:tbl>
    <w:p w14:paraId="30DEB586" w14:textId="77777777" w:rsidR="00816F78" w:rsidRPr="00FE4F97" w:rsidRDefault="00563F59" w:rsidP="000C4091">
      <w:pPr>
        <w:spacing w:after="0"/>
        <w:jc w:val="center"/>
        <w:rPr>
          <w:rFonts w:ascii="Arial" w:hAnsi="Arial" w:cs="Arial"/>
          <w:b/>
          <w:sz w:val="24"/>
          <w:szCs w:val="24"/>
        </w:rPr>
      </w:pPr>
      <w:r w:rsidRPr="00FE4F97">
        <w:rPr>
          <w:rFonts w:ascii="Arial" w:hAnsi="Arial" w:cs="Arial"/>
          <w:b/>
          <w:sz w:val="24"/>
          <w:szCs w:val="24"/>
        </w:rPr>
        <w:br w:type="page"/>
      </w:r>
      <w:r w:rsidR="00816F78" w:rsidRPr="00FE4F97">
        <w:rPr>
          <w:rFonts w:ascii="Arial" w:hAnsi="Arial" w:cs="Arial"/>
          <w:b/>
          <w:sz w:val="24"/>
          <w:szCs w:val="24"/>
        </w:rPr>
        <w:lastRenderedPageBreak/>
        <w:t>Предисловие</w:t>
      </w:r>
    </w:p>
    <w:p w14:paraId="6AE6B5A9" w14:textId="77777777" w:rsidR="00E21D99" w:rsidRPr="00FE4F97" w:rsidRDefault="00E21D99" w:rsidP="00E21D99">
      <w:pPr>
        <w:autoSpaceDE w:val="0"/>
        <w:autoSpaceDN w:val="0"/>
        <w:adjustRightInd w:val="0"/>
        <w:spacing w:after="0"/>
        <w:ind w:left="33" w:right="14" w:firstLine="687"/>
        <w:jc w:val="both"/>
        <w:rPr>
          <w:rFonts w:ascii="Arial" w:hAnsi="Arial" w:cs="Arial"/>
          <w:iCs/>
          <w:color w:val="000001"/>
          <w:sz w:val="24"/>
        </w:rPr>
      </w:pPr>
      <w:r w:rsidRPr="00FE4F97">
        <w:rPr>
          <w:rFonts w:ascii="Arial" w:hAnsi="Arial" w:cs="Arial"/>
          <w:iCs/>
          <w:color w:val="000001"/>
          <w:sz w:val="24"/>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2FD40863" w14:textId="77777777" w:rsidR="00E21D99" w:rsidRPr="00FE4F97" w:rsidRDefault="00E21D99" w:rsidP="00E21D99">
      <w:pPr>
        <w:suppressAutoHyphens/>
        <w:autoSpaceDE w:val="0"/>
        <w:autoSpaceDN w:val="0"/>
        <w:adjustRightInd w:val="0"/>
        <w:spacing w:after="0"/>
        <w:ind w:left="34" w:right="11" w:firstLine="686"/>
        <w:jc w:val="both"/>
        <w:rPr>
          <w:rFonts w:ascii="Arial" w:hAnsi="Arial" w:cs="Arial"/>
          <w:iCs/>
          <w:color w:val="000000"/>
          <w:sz w:val="24"/>
        </w:rPr>
      </w:pPr>
      <w:r w:rsidRPr="00FE4F97">
        <w:rPr>
          <w:rFonts w:ascii="Arial" w:hAnsi="Arial" w:cs="Arial"/>
          <w:iCs/>
          <w:color w:val="000001"/>
          <w:sz w:val="24"/>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74527855" w14:textId="77777777" w:rsidR="00816F78" w:rsidRPr="00FE4F97" w:rsidRDefault="00816F78" w:rsidP="000C4091">
      <w:pPr>
        <w:spacing w:after="0"/>
        <w:ind w:firstLine="709"/>
        <w:jc w:val="both"/>
        <w:rPr>
          <w:rFonts w:ascii="Arial" w:hAnsi="Arial" w:cs="Arial"/>
          <w:b/>
          <w:sz w:val="24"/>
          <w:szCs w:val="24"/>
        </w:rPr>
      </w:pPr>
      <w:r w:rsidRPr="00FE4F97">
        <w:rPr>
          <w:rFonts w:ascii="Arial" w:hAnsi="Arial" w:cs="Arial"/>
          <w:b/>
          <w:sz w:val="24"/>
          <w:szCs w:val="24"/>
        </w:rPr>
        <w:t>Сведения о стандарте</w:t>
      </w:r>
    </w:p>
    <w:p w14:paraId="1ADF41D4" w14:textId="77777777" w:rsidR="0035490E" w:rsidRPr="00FE4F97" w:rsidRDefault="00CA061F" w:rsidP="0035490E">
      <w:pPr>
        <w:tabs>
          <w:tab w:val="left" w:pos="1134"/>
        </w:tabs>
        <w:spacing w:after="0"/>
        <w:ind w:firstLine="709"/>
        <w:jc w:val="both"/>
        <w:rPr>
          <w:rFonts w:ascii="Arial" w:hAnsi="Arial" w:cs="Arial"/>
          <w:sz w:val="24"/>
          <w:szCs w:val="24"/>
        </w:rPr>
      </w:pPr>
      <w:r w:rsidRPr="00FE4F97">
        <w:rPr>
          <w:rFonts w:ascii="Arial" w:hAnsi="Arial" w:cs="Arial"/>
          <w:sz w:val="24"/>
          <w:szCs w:val="24"/>
        </w:rPr>
        <w:t>1 </w:t>
      </w:r>
      <w:r w:rsidR="0012364E">
        <w:rPr>
          <w:rFonts w:ascii="Arial" w:hAnsi="Arial" w:cs="Arial"/>
          <w:sz w:val="24"/>
          <w:szCs w:val="24"/>
        </w:rPr>
        <w:t>ПОДГОТОВЛЕН</w:t>
      </w:r>
      <w:r w:rsidR="00A30FE0" w:rsidRPr="00FE4F97">
        <w:rPr>
          <w:rFonts w:ascii="Arial" w:hAnsi="Arial" w:cs="Arial"/>
          <w:sz w:val="24"/>
          <w:szCs w:val="24"/>
        </w:rPr>
        <w:t xml:space="preserve"> </w:t>
      </w:r>
      <w:r w:rsidR="001368D9" w:rsidRPr="00FE4F97">
        <w:rPr>
          <w:rFonts w:ascii="Arial" w:hAnsi="Arial" w:cs="Arial"/>
          <w:sz w:val="24"/>
          <w:szCs w:val="24"/>
        </w:rPr>
        <w:t>Российской ассоциацией производителей специализированной техники и оборудования (Ассоциацией «Росспецмаш») на основе собственного перевода на русский язык англоязычной версии стандарта, указанного в пункте 4</w:t>
      </w:r>
    </w:p>
    <w:p w14:paraId="01ED19B1" w14:textId="77777777" w:rsidR="0035490E" w:rsidRPr="00FE4F97" w:rsidRDefault="0035490E" w:rsidP="0035490E">
      <w:pPr>
        <w:tabs>
          <w:tab w:val="left" w:pos="1134"/>
        </w:tabs>
        <w:spacing w:after="0"/>
        <w:ind w:firstLine="709"/>
        <w:jc w:val="both"/>
        <w:rPr>
          <w:rFonts w:ascii="Arial" w:hAnsi="Arial" w:cs="Arial"/>
          <w:sz w:val="24"/>
          <w:szCs w:val="24"/>
        </w:rPr>
      </w:pPr>
      <w:r w:rsidRPr="00FE4F97">
        <w:rPr>
          <w:rFonts w:ascii="Arial" w:hAnsi="Arial" w:cs="Arial"/>
          <w:sz w:val="24"/>
          <w:szCs w:val="24"/>
        </w:rPr>
        <w:t xml:space="preserve">2 </w:t>
      </w:r>
      <w:r w:rsidR="006557F2" w:rsidRPr="00FE4F97">
        <w:rPr>
          <w:rFonts w:ascii="Arial" w:hAnsi="Arial" w:cs="Arial"/>
          <w:color w:val="000000"/>
          <w:sz w:val="24"/>
          <w:szCs w:val="24"/>
        </w:rPr>
        <w:t>ВНЕСЕН МТК 2</w:t>
      </w:r>
      <w:r w:rsidR="008442E1" w:rsidRPr="00FE4F97">
        <w:rPr>
          <w:rFonts w:ascii="Arial" w:hAnsi="Arial" w:cs="Arial"/>
          <w:color w:val="000000"/>
          <w:sz w:val="24"/>
          <w:szCs w:val="24"/>
        </w:rPr>
        <w:t>67</w:t>
      </w:r>
      <w:r w:rsidR="006557F2" w:rsidRPr="00FE4F97">
        <w:rPr>
          <w:rFonts w:ascii="Arial" w:hAnsi="Arial" w:cs="Arial"/>
          <w:color w:val="000000"/>
          <w:sz w:val="24"/>
          <w:szCs w:val="24"/>
        </w:rPr>
        <w:t xml:space="preserve"> «</w:t>
      </w:r>
      <w:r w:rsidR="008442E1" w:rsidRPr="00FE4F97">
        <w:rPr>
          <w:rFonts w:ascii="Arial" w:hAnsi="Arial" w:cs="Arial"/>
          <w:color w:val="000000"/>
          <w:sz w:val="24"/>
          <w:szCs w:val="24"/>
        </w:rPr>
        <w:t>Строительно-дорожные машины и оборудование</w:t>
      </w:r>
      <w:r w:rsidR="006557F2" w:rsidRPr="00FE4F97">
        <w:rPr>
          <w:rFonts w:ascii="Arial" w:hAnsi="Arial" w:cs="Arial"/>
          <w:color w:val="000000"/>
          <w:sz w:val="24"/>
          <w:szCs w:val="24"/>
        </w:rPr>
        <w:t>»</w:t>
      </w:r>
    </w:p>
    <w:p w14:paraId="7FFF4D33" w14:textId="77777777" w:rsidR="0035490E" w:rsidRPr="00FE4F97" w:rsidRDefault="0035490E" w:rsidP="0035490E">
      <w:pPr>
        <w:pStyle w:val="a"/>
        <w:numPr>
          <w:ilvl w:val="0"/>
          <w:numId w:val="0"/>
        </w:numPr>
        <w:tabs>
          <w:tab w:val="left" w:pos="1134"/>
        </w:tabs>
        <w:spacing w:line="276" w:lineRule="auto"/>
        <w:ind w:firstLine="709"/>
        <w:jc w:val="both"/>
        <w:rPr>
          <w:rFonts w:ascii="Arial" w:hAnsi="Arial" w:cs="Arial"/>
        </w:rPr>
      </w:pPr>
      <w:r w:rsidRPr="00FE4F97">
        <w:rPr>
          <w:rFonts w:ascii="Arial" w:hAnsi="Arial" w:cs="Arial"/>
        </w:rPr>
        <w:t>3 ПРИНЯТ Евразийским советом по стандартизации, метрологии и сертификации (протокол №                 от                      )</w:t>
      </w:r>
    </w:p>
    <w:p w14:paraId="00419CB0" w14:textId="77777777" w:rsidR="0035490E" w:rsidRPr="00FE4F97" w:rsidRDefault="0035490E" w:rsidP="0035490E">
      <w:pPr>
        <w:pStyle w:val="a"/>
        <w:numPr>
          <w:ilvl w:val="0"/>
          <w:numId w:val="0"/>
        </w:numPr>
        <w:spacing w:line="276" w:lineRule="auto"/>
        <w:ind w:firstLine="709"/>
        <w:jc w:val="both"/>
        <w:rPr>
          <w:rFonts w:ascii="Arial" w:hAnsi="Arial" w:cs="Arial"/>
        </w:rPr>
      </w:pPr>
      <w:r w:rsidRPr="00FE4F97">
        <w:rPr>
          <w:rFonts w:ascii="Arial" w:hAnsi="Arial" w:cs="Arial"/>
        </w:rPr>
        <w:t>За принятие проголосовали:</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701"/>
        <w:gridCol w:w="4819"/>
      </w:tblGrid>
      <w:tr w:rsidR="0035490E" w:rsidRPr="00FE4F97" w14:paraId="094640A2" w14:textId="77777777" w:rsidTr="00E52349">
        <w:tc>
          <w:tcPr>
            <w:tcW w:w="2694" w:type="dxa"/>
            <w:tcBorders>
              <w:bottom w:val="double" w:sz="4" w:space="0" w:color="auto"/>
            </w:tcBorders>
          </w:tcPr>
          <w:p w14:paraId="7024B96B" w14:textId="77777777" w:rsidR="0035490E" w:rsidRPr="00FE4F97" w:rsidRDefault="0035490E" w:rsidP="00E52349">
            <w:pPr>
              <w:pStyle w:val="a"/>
              <w:numPr>
                <w:ilvl w:val="0"/>
                <w:numId w:val="0"/>
              </w:numPr>
              <w:spacing w:line="276" w:lineRule="auto"/>
              <w:jc w:val="center"/>
              <w:rPr>
                <w:rFonts w:ascii="Arial" w:hAnsi="Arial" w:cs="Arial"/>
              </w:rPr>
            </w:pPr>
            <w:r w:rsidRPr="00FE4F97">
              <w:rPr>
                <w:rFonts w:ascii="Arial" w:hAnsi="Arial" w:cs="Arial"/>
                <w:snapToGrid w:val="0"/>
              </w:rPr>
              <w:t>Краткое наименование стр</w:t>
            </w:r>
            <w:r w:rsidRPr="00FE4F97">
              <w:rPr>
                <w:rFonts w:ascii="Arial" w:hAnsi="Arial" w:cs="Arial"/>
                <w:snapToGrid w:val="0"/>
              </w:rPr>
              <w:t>а</w:t>
            </w:r>
            <w:r w:rsidRPr="00FE4F97">
              <w:rPr>
                <w:rFonts w:ascii="Arial" w:hAnsi="Arial" w:cs="Arial"/>
                <w:snapToGrid w:val="0"/>
              </w:rPr>
              <w:t xml:space="preserve">ны </w:t>
            </w:r>
            <w:r w:rsidRPr="00FE4F97">
              <w:rPr>
                <w:rFonts w:ascii="Arial" w:hAnsi="Arial" w:cs="Arial"/>
                <w:snapToGrid w:val="0"/>
              </w:rPr>
              <w:br/>
              <w:t>по МК (ИСО 3166) 004-97</w:t>
            </w:r>
          </w:p>
        </w:tc>
        <w:tc>
          <w:tcPr>
            <w:tcW w:w="1701" w:type="dxa"/>
            <w:tcBorders>
              <w:bottom w:val="double" w:sz="4" w:space="0" w:color="auto"/>
            </w:tcBorders>
          </w:tcPr>
          <w:p w14:paraId="4BEA2187" w14:textId="77777777" w:rsidR="0035490E" w:rsidRPr="00FE4F97" w:rsidRDefault="0035490E" w:rsidP="00E52349">
            <w:pPr>
              <w:pStyle w:val="a"/>
              <w:numPr>
                <w:ilvl w:val="0"/>
                <w:numId w:val="0"/>
              </w:numPr>
              <w:spacing w:line="276" w:lineRule="auto"/>
              <w:jc w:val="center"/>
              <w:rPr>
                <w:rFonts w:ascii="Arial" w:hAnsi="Arial" w:cs="Arial"/>
                <w:snapToGrid w:val="0"/>
              </w:rPr>
            </w:pPr>
          </w:p>
          <w:p w14:paraId="7015103B" w14:textId="77777777" w:rsidR="0035490E" w:rsidRPr="00FE4F97" w:rsidRDefault="0035490E" w:rsidP="00E52349">
            <w:pPr>
              <w:pStyle w:val="a"/>
              <w:numPr>
                <w:ilvl w:val="0"/>
                <w:numId w:val="0"/>
              </w:numPr>
              <w:spacing w:line="276" w:lineRule="auto"/>
              <w:jc w:val="center"/>
              <w:rPr>
                <w:rFonts w:ascii="Arial" w:hAnsi="Arial" w:cs="Arial"/>
              </w:rPr>
            </w:pPr>
            <w:r w:rsidRPr="00FE4F97">
              <w:rPr>
                <w:rFonts w:ascii="Arial" w:hAnsi="Arial" w:cs="Arial"/>
                <w:snapToGrid w:val="0"/>
              </w:rPr>
              <w:t xml:space="preserve">Код страны </w:t>
            </w:r>
            <w:r w:rsidRPr="00FE4F97">
              <w:rPr>
                <w:rFonts w:ascii="Arial" w:hAnsi="Arial" w:cs="Arial"/>
                <w:snapToGrid w:val="0"/>
              </w:rPr>
              <w:br/>
              <w:t>по МК (ИСО 3166) 004-97</w:t>
            </w:r>
          </w:p>
        </w:tc>
        <w:tc>
          <w:tcPr>
            <w:tcW w:w="4819" w:type="dxa"/>
            <w:tcBorders>
              <w:bottom w:val="double" w:sz="4" w:space="0" w:color="auto"/>
            </w:tcBorders>
          </w:tcPr>
          <w:p w14:paraId="731C9F9E" w14:textId="77777777" w:rsidR="0035490E" w:rsidRPr="00FE4F97" w:rsidRDefault="0035490E" w:rsidP="00E52349">
            <w:pPr>
              <w:pStyle w:val="a"/>
              <w:numPr>
                <w:ilvl w:val="0"/>
                <w:numId w:val="0"/>
              </w:numPr>
              <w:spacing w:line="276" w:lineRule="auto"/>
              <w:jc w:val="both"/>
              <w:rPr>
                <w:rFonts w:ascii="Arial" w:hAnsi="Arial" w:cs="Arial"/>
              </w:rPr>
            </w:pPr>
          </w:p>
          <w:p w14:paraId="2C2457BA" w14:textId="77777777" w:rsidR="0035490E" w:rsidRPr="00FE4F97" w:rsidRDefault="0035490E" w:rsidP="00E52349">
            <w:pPr>
              <w:pStyle w:val="a"/>
              <w:numPr>
                <w:ilvl w:val="0"/>
                <w:numId w:val="0"/>
              </w:numPr>
              <w:spacing w:line="276" w:lineRule="auto"/>
              <w:jc w:val="center"/>
              <w:rPr>
                <w:rFonts w:ascii="Arial" w:hAnsi="Arial" w:cs="Arial"/>
              </w:rPr>
            </w:pPr>
            <w:r w:rsidRPr="00FE4F97">
              <w:rPr>
                <w:rFonts w:ascii="Arial" w:hAnsi="Arial" w:cs="Arial"/>
                <w:snapToGrid w:val="0"/>
              </w:rPr>
              <w:t>Сокращенное наименование национального о</w:t>
            </w:r>
            <w:r w:rsidRPr="00FE4F97">
              <w:rPr>
                <w:rFonts w:ascii="Arial" w:hAnsi="Arial" w:cs="Arial"/>
                <w:snapToGrid w:val="0"/>
              </w:rPr>
              <w:t>р</w:t>
            </w:r>
            <w:r w:rsidRPr="00FE4F97">
              <w:rPr>
                <w:rFonts w:ascii="Arial" w:hAnsi="Arial" w:cs="Arial"/>
                <w:snapToGrid w:val="0"/>
              </w:rPr>
              <w:t>гана по стандартизации</w:t>
            </w:r>
          </w:p>
        </w:tc>
      </w:tr>
      <w:tr w:rsidR="0035490E" w:rsidRPr="00FE4F97" w14:paraId="0A3557B5" w14:textId="77777777" w:rsidTr="00E52349">
        <w:tc>
          <w:tcPr>
            <w:tcW w:w="2694" w:type="dxa"/>
            <w:tcBorders>
              <w:top w:val="double" w:sz="4" w:space="0" w:color="auto"/>
            </w:tcBorders>
          </w:tcPr>
          <w:p w14:paraId="672A33F5" w14:textId="77777777" w:rsidR="0035490E" w:rsidRPr="00FE4F97" w:rsidRDefault="0035490E" w:rsidP="00E52349">
            <w:pPr>
              <w:pStyle w:val="a"/>
              <w:numPr>
                <w:ilvl w:val="0"/>
                <w:numId w:val="0"/>
              </w:numPr>
              <w:spacing w:line="276" w:lineRule="auto"/>
              <w:ind w:left="34"/>
              <w:rPr>
                <w:rFonts w:ascii="Arial" w:hAnsi="Arial" w:cs="Arial"/>
              </w:rPr>
            </w:pPr>
          </w:p>
          <w:p w14:paraId="5918252E" w14:textId="77777777" w:rsidR="00C94840" w:rsidRPr="00FE4F97" w:rsidRDefault="00C94840" w:rsidP="00E52349">
            <w:pPr>
              <w:pStyle w:val="a"/>
              <w:numPr>
                <w:ilvl w:val="0"/>
                <w:numId w:val="0"/>
              </w:numPr>
              <w:spacing w:line="276" w:lineRule="auto"/>
              <w:ind w:left="34"/>
              <w:rPr>
                <w:rFonts w:ascii="Arial" w:hAnsi="Arial" w:cs="Arial"/>
              </w:rPr>
            </w:pPr>
          </w:p>
          <w:p w14:paraId="0E573420" w14:textId="77777777" w:rsidR="00C94840" w:rsidRPr="00FE4F97" w:rsidRDefault="00C94840" w:rsidP="00E52349">
            <w:pPr>
              <w:pStyle w:val="a"/>
              <w:numPr>
                <w:ilvl w:val="0"/>
                <w:numId w:val="0"/>
              </w:numPr>
              <w:spacing w:line="276" w:lineRule="auto"/>
              <w:ind w:left="34"/>
              <w:rPr>
                <w:rFonts w:ascii="Arial" w:hAnsi="Arial" w:cs="Arial"/>
              </w:rPr>
            </w:pPr>
          </w:p>
          <w:p w14:paraId="42775E01" w14:textId="77777777" w:rsidR="00C94840" w:rsidRPr="00FE4F97" w:rsidRDefault="00C94840" w:rsidP="00E52349">
            <w:pPr>
              <w:pStyle w:val="a"/>
              <w:numPr>
                <w:ilvl w:val="0"/>
                <w:numId w:val="0"/>
              </w:numPr>
              <w:spacing w:line="276" w:lineRule="auto"/>
              <w:ind w:left="34"/>
              <w:rPr>
                <w:rFonts w:ascii="Arial" w:hAnsi="Arial" w:cs="Arial"/>
              </w:rPr>
            </w:pPr>
          </w:p>
          <w:p w14:paraId="785E36E8" w14:textId="77777777" w:rsidR="00C94840" w:rsidRPr="00FE4F97" w:rsidRDefault="00C94840" w:rsidP="00E52349">
            <w:pPr>
              <w:pStyle w:val="a"/>
              <w:numPr>
                <w:ilvl w:val="0"/>
                <w:numId w:val="0"/>
              </w:numPr>
              <w:spacing w:line="276" w:lineRule="auto"/>
              <w:ind w:left="34"/>
              <w:rPr>
                <w:rFonts w:ascii="Arial" w:hAnsi="Arial" w:cs="Arial"/>
              </w:rPr>
            </w:pPr>
          </w:p>
        </w:tc>
        <w:tc>
          <w:tcPr>
            <w:tcW w:w="1701" w:type="dxa"/>
            <w:tcBorders>
              <w:top w:val="double" w:sz="4" w:space="0" w:color="auto"/>
            </w:tcBorders>
          </w:tcPr>
          <w:p w14:paraId="516D6DB9" w14:textId="77777777" w:rsidR="0035490E" w:rsidRPr="00FE4F97" w:rsidRDefault="0035490E" w:rsidP="00E52349">
            <w:pPr>
              <w:pStyle w:val="a"/>
              <w:numPr>
                <w:ilvl w:val="0"/>
                <w:numId w:val="0"/>
              </w:numPr>
              <w:spacing w:line="276" w:lineRule="auto"/>
              <w:jc w:val="center"/>
              <w:rPr>
                <w:rFonts w:ascii="Arial" w:hAnsi="Arial" w:cs="Arial"/>
              </w:rPr>
            </w:pPr>
          </w:p>
        </w:tc>
        <w:tc>
          <w:tcPr>
            <w:tcW w:w="4819" w:type="dxa"/>
            <w:tcBorders>
              <w:top w:val="double" w:sz="4" w:space="0" w:color="auto"/>
            </w:tcBorders>
          </w:tcPr>
          <w:p w14:paraId="6E172D64" w14:textId="77777777" w:rsidR="0035490E" w:rsidRPr="00FE4F97" w:rsidRDefault="0035490E" w:rsidP="00E52349">
            <w:pPr>
              <w:pStyle w:val="a"/>
              <w:numPr>
                <w:ilvl w:val="0"/>
                <w:numId w:val="0"/>
              </w:numPr>
              <w:spacing w:line="276" w:lineRule="auto"/>
              <w:ind w:left="34"/>
              <w:jc w:val="both"/>
              <w:rPr>
                <w:rFonts w:ascii="Arial" w:hAnsi="Arial" w:cs="Arial"/>
              </w:rPr>
            </w:pPr>
          </w:p>
        </w:tc>
      </w:tr>
    </w:tbl>
    <w:p w14:paraId="3B727054" w14:textId="77777777" w:rsidR="006E4187" w:rsidRPr="00FE4F97" w:rsidRDefault="00CA061F" w:rsidP="006E4187">
      <w:pPr>
        <w:tabs>
          <w:tab w:val="left" w:pos="1134"/>
        </w:tabs>
        <w:spacing w:after="0"/>
        <w:ind w:firstLine="709"/>
        <w:jc w:val="both"/>
        <w:rPr>
          <w:rFonts w:ascii="Arial" w:hAnsi="Arial" w:cs="Arial"/>
          <w:sz w:val="24"/>
          <w:szCs w:val="24"/>
        </w:rPr>
      </w:pPr>
      <w:r w:rsidRPr="00FE4F97">
        <w:rPr>
          <w:rFonts w:ascii="Arial" w:hAnsi="Arial" w:cs="Arial"/>
          <w:sz w:val="24"/>
          <w:szCs w:val="24"/>
        </w:rPr>
        <w:t xml:space="preserve">4 </w:t>
      </w:r>
      <w:r w:rsidR="00816F78" w:rsidRPr="00FE4F97">
        <w:rPr>
          <w:rFonts w:ascii="Arial" w:hAnsi="Arial" w:cs="Arial"/>
          <w:sz w:val="24"/>
          <w:szCs w:val="24"/>
        </w:rPr>
        <w:t xml:space="preserve">Настоящий стандарт </w:t>
      </w:r>
      <w:r w:rsidR="006E4187" w:rsidRPr="00FE4F97">
        <w:rPr>
          <w:rFonts w:ascii="Arial" w:hAnsi="Arial" w:cs="Arial"/>
          <w:sz w:val="24"/>
          <w:szCs w:val="24"/>
        </w:rPr>
        <w:t>является модифицированным по отношению к</w:t>
      </w:r>
      <w:r w:rsidR="00816F78" w:rsidRPr="00FE4F97">
        <w:rPr>
          <w:rFonts w:ascii="Arial" w:hAnsi="Arial" w:cs="Arial"/>
          <w:sz w:val="24"/>
          <w:szCs w:val="24"/>
        </w:rPr>
        <w:t xml:space="preserve"> международному стандарту</w:t>
      </w:r>
      <w:r w:rsidR="000B5D44" w:rsidRPr="00FE4F97">
        <w:rPr>
          <w:rFonts w:ascii="Arial" w:hAnsi="Arial" w:cs="Arial"/>
          <w:sz w:val="24"/>
          <w:szCs w:val="24"/>
        </w:rPr>
        <w:t xml:space="preserve"> </w:t>
      </w:r>
      <w:r w:rsidR="00C37BCE" w:rsidRPr="00FE4F97">
        <w:rPr>
          <w:rFonts w:ascii="Arial" w:hAnsi="Arial" w:cs="Arial"/>
          <w:sz w:val="24"/>
          <w:szCs w:val="24"/>
          <w:lang w:val="en-US"/>
        </w:rPr>
        <w:t>ISO</w:t>
      </w:r>
      <w:r w:rsidR="008442E1" w:rsidRPr="00FE4F97">
        <w:rPr>
          <w:rFonts w:ascii="Arial" w:hAnsi="Arial" w:cs="Arial"/>
          <w:sz w:val="24"/>
          <w:szCs w:val="24"/>
        </w:rPr>
        <w:t> 3691</w:t>
      </w:r>
      <w:r w:rsidR="008442E1" w:rsidRPr="00FE4F97">
        <w:rPr>
          <w:rFonts w:ascii="Arial" w:hAnsi="Arial" w:cs="Arial"/>
          <w:sz w:val="24"/>
          <w:szCs w:val="24"/>
        </w:rPr>
        <w:noBreakHyphen/>
      </w:r>
      <w:r w:rsidR="00107A1C" w:rsidRPr="00FE4F97">
        <w:rPr>
          <w:rFonts w:ascii="Arial" w:hAnsi="Arial" w:cs="Arial"/>
          <w:sz w:val="24"/>
          <w:szCs w:val="24"/>
        </w:rPr>
        <w:t>4</w:t>
      </w:r>
      <w:r w:rsidR="00C37BCE" w:rsidRPr="00FE4F97">
        <w:rPr>
          <w:rFonts w:ascii="Arial" w:hAnsi="Arial" w:cs="Arial"/>
          <w:sz w:val="24"/>
          <w:szCs w:val="24"/>
        </w:rPr>
        <w:t>:20</w:t>
      </w:r>
      <w:r w:rsidR="00107A1C" w:rsidRPr="00FE4F97">
        <w:rPr>
          <w:rFonts w:ascii="Arial" w:hAnsi="Arial" w:cs="Arial"/>
          <w:sz w:val="24"/>
          <w:szCs w:val="24"/>
        </w:rPr>
        <w:t>23</w:t>
      </w:r>
      <w:r w:rsidR="00C37BCE" w:rsidRPr="00FE4F97">
        <w:rPr>
          <w:rFonts w:ascii="Arial" w:hAnsi="Arial" w:cs="Arial"/>
          <w:sz w:val="24"/>
          <w:szCs w:val="24"/>
        </w:rPr>
        <w:t xml:space="preserve"> «</w:t>
      </w:r>
      <w:r w:rsidR="008442E1" w:rsidRPr="00FE4F97">
        <w:rPr>
          <w:rFonts w:ascii="Arial" w:hAnsi="Arial" w:cs="Arial"/>
          <w:sz w:val="24"/>
          <w:szCs w:val="24"/>
        </w:rPr>
        <w:t xml:space="preserve">Промышленный транспорт. Требования безопасности и верификация. Часть </w:t>
      </w:r>
      <w:r w:rsidR="00107A1C" w:rsidRPr="00FE4F97">
        <w:rPr>
          <w:rFonts w:ascii="Arial" w:hAnsi="Arial" w:cs="Arial"/>
          <w:sz w:val="24"/>
          <w:szCs w:val="24"/>
        </w:rPr>
        <w:t>4</w:t>
      </w:r>
      <w:r w:rsidR="008442E1" w:rsidRPr="00FE4F97">
        <w:rPr>
          <w:rFonts w:ascii="Arial" w:hAnsi="Arial" w:cs="Arial"/>
          <w:sz w:val="24"/>
          <w:szCs w:val="24"/>
        </w:rPr>
        <w:t xml:space="preserve">. </w:t>
      </w:r>
      <w:r w:rsidR="00107A1C" w:rsidRPr="00FE4F97">
        <w:rPr>
          <w:rFonts w:ascii="Arial" w:hAnsi="Arial" w:cs="Arial"/>
          <w:sz w:val="24"/>
          <w:szCs w:val="24"/>
        </w:rPr>
        <w:t>Автоматически управляемы</w:t>
      </w:r>
      <w:r w:rsidR="00A5638E" w:rsidRPr="00FE4F97">
        <w:rPr>
          <w:rFonts w:ascii="Arial" w:hAnsi="Arial" w:cs="Arial"/>
          <w:sz w:val="24"/>
          <w:szCs w:val="24"/>
        </w:rPr>
        <w:t>й</w:t>
      </w:r>
      <w:r w:rsidR="00107A1C" w:rsidRPr="00FE4F97">
        <w:rPr>
          <w:rFonts w:ascii="Arial" w:hAnsi="Arial" w:cs="Arial"/>
          <w:sz w:val="24"/>
          <w:szCs w:val="24"/>
        </w:rPr>
        <w:t xml:space="preserve"> </w:t>
      </w:r>
      <w:r w:rsidR="00A5638E" w:rsidRPr="00FE4F97">
        <w:rPr>
          <w:rFonts w:ascii="Arial" w:hAnsi="Arial" w:cs="Arial"/>
          <w:sz w:val="24"/>
          <w:szCs w:val="24"/>
        </w:rPr>
        <w:t>транспорт</w:t>
      </w:r>
      <w:r w:rsidR="00107A1C" w:rsidRPr="00FE4F97">
        <w:rPr>
          <w:rFonts w:ascii="Arial" w:hAnsi="Arial" w:cs="Arial"/>
          <w:sz w:val="24"/>
          <w:szCs w:val="24"/>
        </w:rPr>
        <w:t xml:space="preserve"> и </w:t>
      </w:r>
      <w:r w:rsidR="00A5638E" w:rsidRPr="00FE4F97">
        <w:rPr>
          <w:rFonts w:ascii="Arial" w:hAnsi="Arial" w:cs="Arial"/>
          <w:sz w:val="24"/>
          <w:szCs w:val="24"/>
        </w:rPr>
        <w:t>его</w:t>
      </w:r>
      <w:r w:rsidR="00107A1C" w:rsidRPr="00FE4F97">
        <w:rPr>
          <w:rFonts w:ascii="Arial" w:hAnsi="Arial" w:cs="Arial"/>
          <w:sz w:val="24"/>
          <w:szCs w:val="24"/>
        </w:rPr>
        <w:t xml:space="preserve"> системы</w:t>
      </w:r>
      <w:r w:rsidR="00C37BCE" w:rsidRPr="00FE4F97">
        <w:rPr>
          <w:rFonts w:ascii="Arial" w:hAnsi="Arial" w:cs="Arial"/>
          <w:sz w:val="24"/>
          <w:szCs w:val="24"/>
        </w:rPr>
        <w:t>» («</w:t>
      </w:r>
      <w:r w:rsidR="008442E1" w:rsidRPr="00FE4F97">
        <w:rPr>
          <w:rFonts w:ascii="Arial" w:hAnsi="Arial" w:cs="Arial"/>
          <w:sz w:val="24"/>
          <w:szCs w:val="24"/>
          <w:lang w:val="en-US"/>
        </w:rPr>
        <w:t>Industrial</w:t>
      </w:r>
      <w:r w:rsidR="008442E1" w:rsidRPr="00FE4F97">
        <w:rPr>
          <w:rFonts w:ascii="Arial" w:hAnsi="Arial" w:cs="Arial"/>
          <w:sz w:val="24"/>
          <w:szCs w:val="24"/>
        </w:rPr>
        <w:t xml:space="preserve"> </w:t>
      </w:r>
      <w:r w:rsidR="008442E1" w:rsidRPr="00FE4F97">
        <w:rPr>
          <w:rFonts w:ascii="Arial" w:hAnsi="Arial" w:cs="Arial"/>
          <w:sz w:val="24"/>
          <w:szCs w:val="24"/>
          <w:lang w:val="en-US"/>
        </w:rPr>
        <w:t>trucks</w:t>
      </w:r>
      <w:r w:rsidR="008442E1" w:rsidRPr="00FE4F97">
        <w:rPr>
          <w:rFonts w:ascii="Arial" w:hAnsi="Arial" w:cs="Arial"/>
          <w:sz w:val="24"/>
          <w:szCs w:val="24"/>
        </w:rPr>
        <w:t xml:space="preserve"> — </w:t>
      </w:r>
      <w:r w:rsidR="008442E1" w:rsidRPr="00FE4F97">
        <w:rPr>
          <w:rFonts w:ascii="Arial" w:hAnsi="Arial" w:cs="Arial"/>
          <w:sz w:val="24"/>
          <w:szCs w:val="24"/>
          <w:lang w:val="en-US"/>
        </w:rPr>
        <w:t>Safety</w:t>
      </w:r>
      <w:r w:rsidR="008442E1" w:rsidRPr="00FE4F97">
        <w:rPr>
          <w:rFonts w:ascii="Arial" w:hAnsi="Arial" w:cs="Arial"/>
          <w:sz w:val="24"/>
          <w:szCs w:val="24"/>
        </w:rPr>
        <w:t xml:space="preserve"> </w:t>
      </w:r>
      <w:r w:rsidR="008442E1" w:rsidRPr="00FE4F97">
        <w:rPr>
          <w:rFonts w:ascii="Arial" w:hAnsi="Arial" w:cs="Arial"/>
          <w:sz w:val="24"/>
          <w:szCs w:val="24"/>
          <w:lang w:val="en-US"/>
        </w:rPr>
        <w:t>requirements</w:t>
      </w:r>
      <w:r w:rsidR="008442E1" w:rsidRPr="00FE4F97">
        <w:rPr>
          <w:rFonts w:ascii="Arial" w:hAnsi="Arial" w:cs="Arial"/>
          <w:sz w:val="24"/>
          <w:szCs w:val="24"/>
        </w:rPr>
        <w:t xml:space="preserve"> </w:t>
      </w:r>
      <w:r w:rsidR="008442E1" w:rsidRPr="00FE4F97">
        <w:rPr>
          <w:rFonts w:ascii="Arial" w:hAnsi="Arial" w:cs="Arial"/>
          <w:sz w:val="24"/>
          <w:szCs w:val="24"/>
          <w:lang w:val="en-US"/>
        </w:rPr>
        <w:t>and</w:t>
      </w:r>
      <w:r w:rsidR="008442E1" w:rsidRPr="00FE4F97">
        <w:rPr>
          <w:rFonts w:ascii="Arial" w:hAnsi="Arial" w:cs="Arial"/>
          <w:sz w:val="24"/>
          <w:szCs w:val="24"/>
        </w:rPr>
        <w:t xml:space="preserve"> </w:t>
      </w:r>
      <w:r w:rsidR="008442E1" w:rsidRPr="00FE4F97">
        <w:rPr>
          <w:rFonts w:ascii="Arial" w:hAnsi="Arial" w:cs="Arial"/>
          <w:sz w:val="24"/>
          <w:szCs w:val="24"/>
          <w:lang w:val="en-US"/>
        </w:rPr>
        <w:t>verification</w:t>
      </w:r>
      <w:r w:rsidR="008442E1" w:rsidRPr="00FE4F97">
        <w:rPr>
          <w:rFonts w:ascii="Arial" w:hAnsi="Arial" w:cs="Arial"/>
          <w:sz w:val="24"/>
          <w:szCs w:val="24"/>
        </w:rPr>
        <w:t xml:space="preserve"> — </w:t>
      </w:r>
      <w:r w:rsidR="008442E1" w:rsidRPr="00FE4F97">
        <w:rPr>
          <w:rFonts w:ascii="Arial" w:hAnsi="Arial" w:cs="Arial"/>
          <w:sz w:val="24"/>
          <w:szCs w:val="24"/>
          <w:lang w:val="en-US"/>
        </w:rPr>
        <w:t>Part</w:t>
      </w:r>
      <w:r w:rsidR="008442E1" w:rsidRPr="00FE4F97">
        <w:rPr>
          <w:rFonts w:ascii="Arial" w:hAnsi="Arial" w:cs="Arial"/>
          <w:sz w:val="24"/>
          <w:szCs w:val="24"/>
        </w:rPr>
        <w:t xml:space="preserve"> </w:t>
      </w:r>
      <w:r w:rsidR="00107A1C" w:rsidRPr="00FE4F97">
        <w:rPr>
          <w:rFonts w:ascii="Arial" w:hAnsi="Arial" w:cs="Arial"/>
          <w:sz w:val="24"/>
          <w:szCs w:val="24"/>
        </w:rPr>
        <w:t>4</w:t>
      </w:r>
      <w:r w:rsidR="008442E1" w:rsidRPr="00FE4F97">
        <w:rPr>
          <w:rFonts w:ascii="Arial" w:hAnsi="Arial" w:cs="Arial"/>
          <w:sz w:val="24"/>
          <w:szCs w:val="24"/>
        </w:rPr>
        <w:t xml:space="preserve">: </w:t>
      </w:r>
      <w:r w:rsidR="00107A1C" w:rsidRPr="00FE4F97">
        <w:rPr>
          <w:rFonts w:ascii="Arial" w:hAnsi="Arial" w:cs="Arial"/>
          <w:sz w:val="24"/>
          <w:szCs w:val="24"/>
          <w:lang w:val="en-US"/>
        </w:rPr>
        <w:t>Driverless</w:t>
      </w:r>
      <w:r w:rsidR="00107A1C" w:rsidRPr="00FE4F97">
        <w:rPr>
          <w:rFonts w:ascii="Arial" w:hAnsi="Arial" w:cs="Arial"/>
          <w:sz w:val="24"/>
          <w:szCs w:val="24"/>
        </w:rPr>
        <w:t xml:space="preserve"> </w:t>
      </w:r>
      <w:r w:rsidR="00107A1C" w:rsidRPr="00FE4F97">
        <w:rPr>
          <w:rFonts w:ascii="Arial" w:hAnsi="Arial" w:cs="Arial"/>
          <w:sz w:val="24"/>
          <w:szCs w:val="24"/>
          <w:lang w:val="en-US"/>
        </w:rPr>
        <w:t>industrial</w:t>
      </w:r>
      <w:r w:rsidR="00107A1C" w:rsidRPr="00FE4F97">
        <w:rPr>
          <w:rFonts w:ascii="Arial" w:hAnsi="Arial" w:cs="Arial"/>
          <w:sz w:val="24"/>
          <w:szCs w:val="24"/>
        </w:rPr>
        <w:t xml:space="preserve"> </w:t>
      </w:r>
      <w:r w:rsidR="00107A1C" w:rsidRPr="00FE4F97">
        <w:rPr>
          <w:rFonts w:ascii="Arial" w:hAnsi="Arial" w:cs="Arial"/>
          <w:sz w:val="24"/>
          <w:szCs w:val="24"/>
          <w:lang w:val="en-US"/>
        </w:rPr>
        <w:t>trucks</w:t>
      </w:r>
      <w:r w:rsidR="00107A1C" w:rsidRPr="00FE4F97">
        <w:rPr>
          <w:rFonts w:ascii="Arial" w:hAnsi="Arial" w:cs="Arial"/>
          <w:sz w:val="24"/>
          <w:szCs w:val="24"/>
        </w:rPr>
        <w:t xml:space="preserve"> </w:t>
      </w:r>
      <w:r w:rsidR="00107A1C" w:rsidRPr="00FE4F97">
        <w:rPr>
          <w:rFonts w:ascii="Arial" w:hAnsi="Arial" w:cs="Arial"/>
          <w:sz w:val="24"/>
          <w:szCs w:val="24"/>
          <w:lang w:val="en-US"/>
        </w:rPr>
        <w:t>and</w:t>
      </w:r>
      <w:r w:rsidR="00107A1C" w:rsidRPr="00FE4F97">
        <w:rPr>
          <w:rFonts w:ascii="Arial" w:hAnsi="Arial" w:cs="Arial"/>
          <w:sz w:val="24"/>
          <w:szCs w:val="24"/>
        </w:rPr>
        <w:t xml:space="preserve"> </w:t>
      </w:r>
      <w:r w:rsidR="00107A1C" w:rsidRPr="00FE4F97">
        <w:rPr>
          <w:rFonts w:ascii="Arial" w:hAnsi="Arial" w:cs="Arial"/>
          <w:sz w:val="24"/>
          <w:szCs w:val="24"/>
          <w:lang w:val="en-US"/>
        </w:rPr>
        <w:t>their</w:t>
      </w:r>
      <w:r w:rsidR="00107A1C" w:rsidRPr="00FE4F97">
        <w:rPr>
          <w:rFonts w:ascii="Arial" w:hAnsi="Arial" w:cs="Arial"/>
          <w:sz w:val="24"/>
          <w:szCs w:val="24"/>
        </w:rPr>
        <w:t xml:space="preserve"> </w:t>
      </w:r>
      <w:r w:rsidR="00107A1C" w:rsidRPr="00FE4F97">
        <w:rPr>
          <w:rFonts w:ascii="Arial" w:hAnsi="Arial" w:cs="Arial"/>
          <w:sz w:val="24"/>
          <w:szCs w:val="24"/>
          <w:lang w:val="en-US"/>
        </w:rPr>
        <w:t>systems</w:t>
      </w:r>
      <w:r w:rsidR="00C37BCE" w:rsidRPr="00FE4F97">
        <w:rPr>
          <w:rFonts w:ascii="Arial" w:hAnsi="Arial" w:cs="Arial"/>
          <w:sz w:val="24"/>
          <w:szCs w:val="24"/>
        </w:rPr>
        <w:t>»</w:t>
      </w:r>
      <w:r w:rsidR="00A30FE0" w:rsidRPr="00FE4F97">
        <w:rPr>
          <w:rFonts w:ascii="Arial" w:hAnsi="Arial" w:cs="Arial"/>
          <w:sz w:val="24"/>
          <w:szCs w:val="24"/>
        </w:rPr>
        <w:t xml:space="preserve">, </w:t>
      </w:r>
      <w:r w:rsidR="00A30FE0" w:rsidRPr="00FE4F97">
        <w:rPr>
          <w:rFonts w:ascii="Arial" w:hAnsi="Arial" w:cs="Arial"/>
          <w:sz w:val="24"/>
          <w:szCs w:val="24"/>
          <w:lang w:val="en-US"/>
        </w:rPr>
        <w:t>MOD</w:t>
      </w:r>
      <w:r w:rsidR="00C37BCE" w:rsidRPr="00FE4F97">
        <w:rPr>
          <w:rFonts w:ascii="Arial" w:hAnsi="Arial" w:cs="Arial"/>
          <w:sz w:val="24"/>
          <w:szCs w:val="24"/>
        </w:rPr>
        <w:t>)</w:t>
      </w:r>
      <w:r w:rsidR="006E4187" w:rsidRPr="00FE4F97">
        <w:rPr>
          <w:rFonts w:ascii="Arial" w:hAnsi="Arial" w:cs="Arial"/>
          <w:sz w:val="24"/>
          <w:szCs w:val="24"/>
        </w:rPr>
        <w:t xml:space="preserve"> путем внесения технических отклонений, объяснение которых приведено во введении к настоящему стандарту.</w:t>
      </w:r>
    </w:p>
    <w:p w14:paraId="304C1B7C" w14:textId="77777777" w:rsidR="00C94840" w:rsidRPr="00FE4F97" w:rsidRDefault="00C94840" w:rsidP="00C94840">
      <w:pPr>
        <w:tabs>
          <w:tab w:val="left" w:pos="1134"/>
        </w:tabs>
        <w:spacing w:after="0"/>
        <w:ind w:firstLine="709"/>
        <w:jc w:val="both"/>
        <w:rPr>
          <w:rFonts w:ascii="Arial" w:hAnsi="Arial" w:cs="Arial"/>
          <w:sz w:val="24"/>
          <w:szCs w:val="24"/>
        </w:rPr>
      </w:pPr>
      <w:r w:rsidRPr="00FE4F97">
        <w:rPr>
          <w:rFonts w:ascii="Arial" w:hAnsi="Arial" w:cs="Arial"/>
          <w:sz w:val="24"/>
          <w:szCs w:val="24"/>
        </w:rPr>
        <w:t>Наименование настоящего стандарта изменено относительно наименования указанного международного стандарта для приведения в соответствие с ГОСТ 1.5—2001 (подраздел 3.6).</w:t>
      </w:r>
    </w:p>
    <w:p w14:paraId="72C73D22" w14:textId="77777777" w:rsidR="00F25FF7" w:rsidRPr="00FE4F97" w:rsidRDefault="00F25FF7" w:rsidP="00F25FF7">
      <w:pPr>
        <w:tabs>
          <w:tab w:val="left" w:pos="1134"/>
        </w:tabs>
        <w:spacing w:after="0"/>
        <w:ind w:firstLine="709"/>
        <w:jc w:val="both"/>
        <w:rPr>
          <w:rFonts w:ascii="Arial" w:hAnsi="Arial" w:cs="Arial"/>
          <w:sz w:val="24"/>
          <w:szCs w:val="24"/>
        </w:rPr>
      </w:pPr>
      <w:r w:rsidRPr="00FE4F97">
        <w:rPr>
          <w:rFonts w:ascii="Arial" w:hAnsi="Arial" w:cs="Arial"/>
          <w:sz w:val="24"/>
          <w:szCs w:val="24"/>
        </w:rPr>
        <w:t xml:space="preserve">Международный стандарт разработан Техническим комитетом по стандартизации ISО/TC </w:t>
      </w:r>
      <w:r w:rsidR="008442E1" w:rsidRPr="00FE4F97">
        <w:rPr>
          <w:rFonts w:ascii="Arial" w:hAnsi="Arial" w:cs="Arial"/>
          <w:sz w:val="24"/>
          <w:szCs w:val="24"/>
        </w:rPr>
        <w:t>110</w:t>
      </w:r>
      <w:r w:rsidRPr="00FE4F97">
        <w:rPr>
          <w:rFonts w:ascii="Arial" w:hAnsi="Arial" w:cs="Arial"/>
          <w:sz w:val="24"/>
          <w:szCs w:val="24"/>
        </w:rPr>
        <w:t xml:space="preserve"> «</w:t>
      </w:r>
      <w:r w:rsidR="008442E1" w:rsidRPr="00FE4F97">
        <w:rPr>
          <w:rFonts w:ascii="Arial" w:hAnsi="Arial" w:cs="Arial"/>
          <w:sz w:val="24"/>
          <w:szCs w:val="24"/>
        </w:rPr>
        <w:t>Промышленны</w:t>
      </w:r>
      <w:r w:rsidR="0033583D" w:rsidRPr="00FE4F97">
        <w:rPr>
          <w:rFonts w:ascii="Arial" w:hAnsi="Arial" w:cs="Arial"/>
          <w:sz w:val="24"/>
          <w:szCs w:val="24"/>
        </w:rPr>
        <w:t>й транспорт</w:t>
      </w:r>
      <w:r w:rsidRPr="00FE4F97">
        <w:rPr>
          <w:rFonts w:ascii="Arial" w:hAnsi="Arial" w:cs="Arial"/>
          <w:sz w:val="24"/>
          <w:szCs w:val="24"/>
        </w:rPr>
        <w:t>» Международной организации по стандартизации (ISO).</w:t>
      </w:r>
    </w:p>
    <w:p w14:paraId="6081406E" w14:textId="77777777" w:rsidR="00F46A3C" w:rsidRPr="00FE4F97" w:rsidRDefault="00A30FE0" w:rsidP="00F46A3C">
      <w:pPr>
        <w:tabs>
          <w:tab w:val="left" w:pos="1134"/>
        </w:tabs>
        <w:spacing w:after="0"/>
        <w:ind w:firstLine="709"/>
        <w:jc w:val="both"/>
        <w:rPr>
          <w:rFonts w:ascii="Arial" w:hAnsi="Arial" w:cs="Arial"/>
          <w:sz w:val="24"/>
          <w:szCs w:val="24"/>
        </w:rPr>
      </w:pPr>
      <w:r w:rsidRPr="00FE4F97">
        <w:rPr>
          <w:rFonts w:ascii="Arial" w:hAnsi="Arial" w:cs="Arial"/>
          <w:sz w:val="24"/>
          <w:szCs w:val="24"/>
        </w:rPr>
        <w:lastRenderedPageBreak/>
        <w:t>Сведения о соответствии ссылочных межгосударственных стандартов международным стандартам, использованным в качестве ссылочных в примененном международном стандарте, приведены в дополнительном приложении ДА</w:t>
      </w:r>
    </w:p>
    <w:p w14:paraId="59919832" w14:textId="77777777" w:rsidR="00563F59" w:rsidRPr="00FE4F97" w:rsidRDefault="00563F59" w:rsidP="000C4091">
      <w:pPr>
        <w:tabs>
          <w:tab w:val="left" w:pos="1134"/>
        </w:tabs>
        <w:spacing w:after="0"/>
        <w:ind w:firstLine="709"/>
        <w:jc w:val="both"/>
        <w:rPr>
          <w:rFonts w:ascii="Arial" w:hAnsi="Arial" w:cs="Arial"/>
          <w:sz w:val="24"/>
          <w:szCs w:val="24"/>
        </w:rPr>
      </w:pPr>
    </w:p>
    <w:p w14:paraId="4188A702" w14:textId="77777777" w:rsidR="003A3595" w:rsidRPr="00FE4F97" w:rsidRDefault="00A95D72" w:rsidP="003A3595">
      <w:pPr>
        <w:tabs>
          <w:tab w:val="left" w:pos="1134"/>
        </w:tabs>
        <w:spacing w:after="0"/>
        <w:ind w:left="709"/>
        <w:jc w:val="both"/>
        <w:rPr>
          <w:rFonts w:ascii="Arial" w:hAnsi="Arial" w:cs="Arial"/>
          <w:sz w:val="24"/>
          <w:szCs w:val="24"/>
        </w:rPr>
      </w:pPr>
      <w:r w:rsidRPr="00FE4F97">
        <w:rPr>
          <w:rFonts w:ascii="Arial" w:hAnsi="Arial" w:cs="Arial"/>
          <w:sz w:val="24"/>
          <w:szCs w:val="24"/>
        </w:rPr>
        <w:t xml:space="preserve">5 </w:t>
      </w:r>
      <w:r w:rsidR="008442E1" w:rsidRPr="00FE4F97">
        <w:rPr>
          <w:rFonts w:ascii="Arial" w:hAnsi="Arial" w:cs="Arial"/>
          <w:sz w:val="24"/>
          <w:szCs w:val="24"/>
        </w:rPr>
        <w:t>ВВЕДЕН ВПЕРВЫЕ</w:t>
      </w:r>
    </w:p>
    <w:p w14:paraId="327BC055" w14:textId="77777777" w:rsidR="00E6581E" w:rsidRPr="00FE4F97" w:rsidRDefault="00E6581E" w:rsidP="000C4091">
      <w:pPr>
        <w:tabs>
          <w:tab w:val="left" w:pos="1134"/>
        </w:tabs>
        <w:spacing w:after="0"/>
        <w:ind w:left="709"/>
        <w:jc w:val="both"/>
        <w:rPr>
          <w:rFonts w:ascii="Arial" w:hAnsi="Arial" w:cs="Arial"/>
          <w:sz w:val="24"/>
          <w:szCs w:val="24"/>
        </w:rPr>
      </w:pPr>
    </w:p>
    <w:p w14:paraId="508E5718" w14:textId="77777777" w:rsidR="00784313" w:rsidRPr="00FE4F97" w:rsidRDefault="00784313" w:rsidP="000C4091">
      <w:pPr>
        <w:spacing w:after="0"/>
        <w:ind w:firstLine="709"/>
        <w:jc w:val="both"/>
        <w:rPr>
          <w:rFonts w:ascii="Arial" w:hAnsi="Arial" w:cs="Arial"/>
          <w:i/>
          <w:sz w:val="24"/>
          <w:szCs w:val="24"/>
        </w:rPr>
      </w:pPr>
    </w:p>
    <w:p w14:paraId="7FB001DE" w14:textId="77777777" w:rsidR="0035490E" w:rsidRPr="00FE4F97" w:rsidRDefault="0035490E" w:rsidP="000C4091">
      <w:pPr>
        <w:spacing w:after="0"/>
        <w:ind w:firstLine="709"/>
        <w:jc w:val="both"/>
        <w:rPr>
          <w:rFonts w:ascii="Arial" w:hAnsi="Arial" w:cs="Arial"/>
          <w:i/>
          <w:sz w:val="24"/>
          <w:szCs w:val="24"/>
        </w:rPr>
      </w:pPr>
    </w:p>
    <w:p w14:paraId="1E448CCC" w14:textId="77777777" w:rsidR="0035490E" w:rsidRPr="00FE4F97" w:rsidRDefault="0035490E" w:rsidP="0035490E">
      <w:pPr>
        <w:spacing w:after="0"/>
        <w:ind w:firstLine="709"/>
        <w:jc w:val="both"/>
        <w:rPr>
          <w:rFonts w:ascii="Arial" w:hAnsi="Arial" w:cs="Arial"/>
          <w:i/>
          <w:sz w:val="24"/>
          <w:szCs w:val="24"/>
        </w:rPr>
      </w:pPr>
    </w:p>
    <w:p w14:paraId="46DA3E5C" w14:textId="77777777" w:rsidR="0035490E" w:rsidRPr="00FE4F97" w:rsidRDefault="0035490E" w:rsidP="0035490E">
      <w:pPr>
        <w:spacing w:after="0"/>
        <w:ind w:firstLine="709"/>
        <w:jc w:val="both"/>
        <w:rPr>
          <w:rFonts w:ascii="Arial" w:hAnsi="Arial" w:cs="Arial"/>
          <w:i/>
          <w:sz w:val="20"/>
          <w:szCs w:val="20"/>
        </w:rPr>
      </w:pPr>
    </w:p>
    <w:p w14:paraId="3D971781" w14:textId="77777777" w:rsidR="0035490E" w:rsidRPr="00FE4F97" w:rsidRDefault="0035490E" w:rsidP="0035490E">
      <w:pPr>
        <w:pStyle w:val="22"/>
        <w:spacing w:after="0" w:line="276" w:lineRule="auto"/>
        <w:ind w:firstLine="425"/>
        <w:jc w:val="both"/>
        <w:rPr>
          <w:rFonts w:ascii="Arial" w:hAnsi="Arial"/>
          <w:i/>
          <w:sz w:val="24"/>
          <w:szCs w:val="24"/>
        </w:rPr>
      </w:pPr>
      <w:r w:rsidRPr="00FE4F97">
        <w:rPr>
          <w:rFonts w:ascii="Arial" w:hAnsi="Arial" w:cs="Arial"/>
          <w:i/>
          <w:sz w:val="24"/>
          <w:szCs w:val="24"/>
        </w:rPr>
        <w:t>Информация о введении в действие (прекращении действия) на</w:t>
      </w:r>
      <w:r w:rsidRPr="00FE4F97">
        <w:rPr>
          <w:rFonts w:ascii="Arial" w:hAnsi="Arial"/>
          <w:i/>
          <w:sz w:val="24"/>
          <w:szCs w:val="24"/>
        </w:rPr>
        <w:t>стоящего стандарта и изменений к нему на территории указанных выше государств публ</w:t>
      </w:r>
      <w:r w:rsidRPr="00FE4F97">
        <w:rPr>
          <w:rFonts w:ascii="Arial" w:hAnsi="Arial"/>
          <w:i/>
          <w:sz w:val="24"/>
          <w:szCs w:val="24"/>
        </w:rPr>
        <w:t>и</w:t>
      </w:r>
      <w:r w:rsidRPr="00FE4F97">
        <w:rPr>
          <w:rFonts w:ascii="Arial" w:hAnsi="Arial"/>
          <w:i/>
          <w:sz w:val="24"/>
          <w:szCs w:val="24"/>
        </w:rPr>
        <w:t>куется в указателях национальных ста</w:t>
      </w:r>
      <w:r w:rsidRPr="00FE4F97">
        <w:rPr>
          <w:rFonts w:ascii="Arial" w:hAnsi="Arial"/>
          <w:i/>
          <w:sz w:val="24"/>
          <w:szCs w:val="24"/>
        </w:rPr>
        <w:t>н</w:t>
      </w:r>
      <w:r w:rsidRPr="00FE4F97">
        <w:rPr>
          <w:rFonts w:ascii="Arial" w:hAnsi="Arial"/>
          <w:i/>
          <w:sz w:val="24"/>
          <w:szCs w:val="24"/>
        </w:rPr>
        <w:t>дартов, издаваемых в этих государствах, а также в сети Интернет на сайтах соответствующих н</w:t>
      </w:r>
      <w:r w:rsidRPr="00FE4F97">
        <w:rPr>
          <w:rFonts w:ascii="Arial" w:hAnsi="Arial"/>
          <w:i/>
          <w:sz w:val="24"/>
          <w:szCs w:val="24"/>
        </w:rPr>
        <w:t>а</w:t>
      </w:r>
      <w:r w:rsidRPr="00FE4F97">
        <w:rPr>
          <w:rFonts w:ascii="Arial" w:hAnsi="Arial"/>
          <w:i/>
          <w:sz w:val="24"/>
          <w:szCs w:val="24"/>
        </w:rPr>
        <w:t>циональных органов по стандартизации.</w:t>
      </w:r>
    </w:p>
    <w:p w14:paraId="686D7FA9" w14:textId="77777777" w:rsidR="0035490E" w:rsidRPr="00FE4F97" w:rsidRDefault="0035490E" w:rsidP="0035490E">
      <w:pPr>
        <w:pStyle w:val="22"/>
        <w:spacing w:after="0" w:line="276" w:lineRule="auto"/>
        <w:ind w:firstLine="425"/>
        <w:jc w:val="both"/>
        <w:rPr>
          <w:rFonts w:ascii="Arial" w:hAnsi="Arial"/>
          <w:i/>
          <w:sz w:val="24"/>
          <w:szCs w:val="24"/>
        </w:rPr>
      </w:pPr>
      <w:r w:rsidRPr="00FE4F97">
        <w:rPr>
          <w:rFonts w:ascii="Arial" w:hAnsi="Arial"/>
          <w:i/>
          <w:sz w:val="24"/>
          <w:szCs w:val="24"/>
        </w:rPr>
        <w:t>В случае пер</w:t>
      </w:r>
      <w:r w:rsidRPr="00FE4F97">
        <w:rPr>
          <w:rFonts w:ascii="Arial" w:hAnsi="Arial"/>
          <w:i/>
          <w:sz w:val="24"/>
          <w:szCs w:val="24"/>
        </w:rPr>
        <w:t>е</w:t>
      </w:r>
      <w:r w:rsidRPr="00FE4F97">
        <w:rPr>
          <w:rFonts w:ascii="Arial" w:hAnsi="Arial"/>
          <w:i/>
          <w:sz w:val="24"/>
          <w:szCs w:val="24"/>
        </w:rPr>
        <w:t>смотра, изменения или отмены настоящего стандарта соответствующая информация б</w:t>
      </w:r>
      <w:r w:rsidRPr="00FE4F97">
        <w:rPr>
          <w:rFonts w:ascii="Arial" w:hAnsi="Arial"/>
          <w:i/>
          <w:sz w:val="24"/>
          <w:szCs w:val="24"/>
        </w:rPr>
        <w:t>у</w:t>
      </w:r>
      <w:r w:rsidRPr="00FE4F97">
        <w:rPr>
          <w:rFonts w:ascii="Arial" w:hAnsi="Arial"/>
          <w:i/>
          <w:sz w:val="24"/>
          <w:szCs w:val="24"/>
        </w:rPr>
        <w:t>дет опубликована на официальном интернет-сайте Межгосударственного совета по стандартизации в каталоге «Межгосударственные станда</w:t>
      </w:r>
      <w:r w:rsidRPr="00FE4F97">
        <w:rPr>
          <w:rFonts w:ascii="Arial" w:hAnsi="Arial"/>
          <w:i/>
          <w:sz w:val="24"/>
          <w:szCs w:val="24"/>
        </w:rPr>
        <w:t>р</w:t>
      </w:r>
      <w:r w:rsidRPr="00FE4F97">
        <w:rPr>
          <w:rFonts w:ascii="Arial" w:hAnsi="Arial"/>
          <w:i/>
          <w:sz w:val="24"/>
          <w:szCs w:val="24"/>
        </w:rPr>
        <w:t>ты»</w:t>
      </w:r>
    </w:p>
    <w:p w14:paraId="4BC76164" w14:textId="77777777" w:rsidR="0035490E" w:rsidRPr="00FE4F97" w:rsidRDefault="0035490E" w:rsidP="0035490E">
      <w:pPr>
        <w:pStyle w:val="22"/>
        <w:spacing w:after="0" w:line="276" w:lineRule="auto"/>
        <w:jc w:val="both"/>
        <w:rPr>
          <w:rFonts w:ascii="Arial" w:hAnsi="Arial"/>
          <w:i/>
          <w:sz w:val="24"/>
          <w:szCs w:val="24"/>
        </w:rPr>
      </w:pPr>
    </w:p>
    <w:p w14:paraId="3AF021DB" w14:textId="77777777" w:rsidR="0035490E" w:rsidRPr="00FE4F97" w:rsidRDefault="0035490E" w:rsidP="0035490E">
      <w:pPr>
        <w:pStyle w:val="22"/>
        <w:spacing w:after="0" w:line="276" w:lineRule="auto"/>
        <w:jc w:val="both"/>
        <w:rPr>
          <w:rFonts w:ascii="Arial" w:hAnsi="Arial"/>
          <w:i/>
          <w:sz w:val="24"/>
          <w:szCs w:val="24"/>
        </w:rPr>
      </w:pPr>
    </w:p>
    <w:p w14:paraId="294F90F2" w14:textId="77777777" w:rsidR="0035490E" w:rsidRPr="00FE4F97" w:rsidRDefault="0035490E" w:rsidP="0035490E">
      <w:pPr>
        <w:pStyle w:val="22"/>
        <w:spacing w:after="0" w:line="276" w:lineRule="auto"/>
        <w:jc w:val="both"/>
        <w:rPr>
          <w:rFonts w:ascii="Arial" w:hAnsi="Arial"/>
          <w:i/>
          <w:sz w:val="24"/>
          <w:szCs w:val="24"/>
        </w:rPr>
      </w:pPr>
    </w:p>
    <w:p w14:paraId="6C786B34" w14:textId="77777777" w:rsidR="0035490E" w:rsidRPr="00FE4F97" w:rsidRDefault="0035490E" w:rsidP="0035490E">
      <w:pPr>
        <w:pStyle w:val="22"/>
        <w:spacing w:after="0" w:line="276" w:lineRule="auto"/>
        <w:jc w:val="both"/>
        <w:rPr>
          <w:rFonts w:ascii="Arial" w:hAnsi="Arial"/>
          <w:i/>
          <w:sz w:val="24"/>
          <w:szCs w:val="24"/>
        </w:rPr>
      </w:pPr>
    </w:p>
    <w:p w14:paraId="62B59B2E" w14:textId="77777777" w:rsidR="0035490E" w:rsidRPr="00FE4F97" w:rsidRDefault="0035490E" w:rsidP="0035490E">
      <w:pPr>
        <w:pStyle w:val="22"/>
        <w:spacing w:after="0" w:line="276" w:lineRule="auto"/>
        <w:jc w:val="both"/>
        <w:rPr>
          <w:rFonts w:ascii="Arial" w:hAnsi="Arial"/>
          <w:i/>
          <w:sz w:val="24"/>
          <w:szCs w:val="24"/>
        </w:rPr>
      </w:pPr>
    </w:p>
    <w:p w14:paraId="6C0F2620" w14:textId="77777777" w:rsidR="0035490E" w:rsidRPr="00FE4F97" w:rsidRDefault="0035490E" w:rsidP="0035490E">
      <w:pPr>
        <w:pStyle w:val="22"/>
        <w:spacing w:after="0" w:line="276" w:lineRule="auto"/>
        <w:jc w:val="both"/>
        <w:rPr>
          <w:rFonts w:ascii="Arial" w:hAnsi="Arial"/>
          <w:i/>
          <w:sz w:val="24"/>
          <w:szCs w:val="24"/>
        </w:rPr>
      </w:pPr>
    </w:p>
    <w:p w14:paraId="1C36817A" w14:textId="77777777" w:rsidR="0035490E" w:rsidRPr="00FE4F97" w:rsidRDefault="0035490E" w:rsidP="0035490E">
      <w:pPr>
        <w:pStyle w:val="22"/>
        <w:spacing w:after="0" w:line="276" w:lineRule="auto"/>
        <w:jc w:val="both"/>
        <w:rPr>
          <w:rFonts w:ascii="Arial" w:hAnsi="Arial"/>
          <w:i/>
          <w:sz w:val="24"/>
          <w:szCs w:val="24"/>
        </w:rPr>
      </w:pPr>
    </w:p>
    <w:p w14:paraId="7211F5DE" w14:textId="77777777" w:rsidR="00107A1C" w:rsidRPr="00FE4F97" w:rsidRDefault="00107A1C" w:rsidP="0035490E">
      <w:pPr>
        <w:pStyle w:val="22"/>
        <w:spacing w:after="0" w:line="276" w:lineRule="auto"/>
        <w:jc w:val="both"/>
        <w:rPr>
          <w:rFonts w:ascii="Arial" w:hAnsi="Arial"/>
          <w:i/>
          <w:sz w:val="24"/>
          <w:szCs w:val="24"/>
        </w:rPr>
      </w:pPr>
    </w:p>
    <w:p w14:paraId="3612299B" w14:textId="77777777" w:rsidR="0035490E" w:rsidRPr="00FE4F97" w:rsidRDefault="0035490E" w:rsidP="0035490E">
      <w:pPr>
        <w:pStyle w:val="22"/>
        <w:spacing w:after="0" w:line="276" w:lineRule="auto"/>
        <w:jc w:val="both"/>
        <w:rPr>
          <w:rFonts w:ascii="Arial" w:hAnsi="Arial"/>
          <w:i/>
          <w:sz w:val="24"/>
          <w:szCs w:val="24"/>
        </w:rPr>
      </w:pPr>
    </w:p>
    <w:p w14:paraId="71D2DEC5" w14:textId="77777777" w:rsidR="0035490E" w:rsidRPr="00FE4F97" w:rsidRDefault="0035490E" w:rsidP="0035490E">
      <w:pPr>
        <w:pStyle w:val="22"/>
        <w:spacing w:after="0" w:line="276" w:lineRule="auto"/>
        <w:jc w:val="both"/>
        <w:rPr>
          <w:rFonts w:ascii="Arial" w:hAnsi="Arial"/>
          <w:i/>
          <w:sz w:val="24"/>
          <w:szCs w:val="24"/>
        </w:rPr>
      </w:pPr>
    </w:p>
    <w:p w14:paraId="41B92600" w14:textId="77777777" w:rsidR="0035490E" w:rsidRPr="00FE4F97" w:rsidRDefault="0035490E" w:rsidP="0035490E">
      <w:pPr>
        <w:pStyle w:val="22"/>
        <w:spacing w:after="0" w:line="276" w:lineRule="auto"/>
        <w:jc w:val="both"/>
        <w:rPr>
          <w:rFonts w:ascii="Arial" w:hAnsi="Arial"/>
          <w:i/>
          <w:sz w:val="24"/>
          <w:szCs w:val="24"/>
        </w:rPr>
      </w:pPr>
    </w:p>
    <w:p w14:paraId="76F3A058" w14:textId="77777777" w:rsidR="0035490E" w:rsidRPr="00FE4F97" w:rsidRDefault="0035490E" w:rsidP="0035490E">
      <w:pPr>
        <w:pStyle w:val="22"/>
        <w:spacing w:after="0" w:line="276" w:lineRule="auto"/>
        <w:jc w:val="both"/>
        <w:rPr>
          <w:rFonts w:ascii="Arial" w:hAnsi="Arial"/>
          <w:color w:val="000000"/>
          <w:sz w:val="24"/>
          <w:szCs w:val="24"/>
        </w:rPr>
      </w:pPr>
      <w:r w:rsidRPr="00FE4F97">
        <w:rPr>
          <w:rFonts w:ascii="Arial" w:hAnsi="Arial"/>
          <w:sz w:val="24"/>
          <w:szCs w:val="24"/>
        </w:rPr>
        <w:t>Исключительное право официального опубликования настоящего ста</w:t>
      </w:r>
      <w:r w:rsidRPr="00FE4F97">
        <w:rPr>
          <w:rFonts w:ascii="Arial" w:hAnsi="Arial"/>
          <w:sz w:val="24"/>
          <w:szCs w:val="24"/>
        </w:rPr>
        <w:t>н</w:t>
      </w:r>
      <w:r w:rsidRPr="00FE4F97">
        <w:rPr>
          <w:rFonts w:ascii="Arial" w:hAnsi="Arial"/>
          <w:sz w:val="24"/>
          <w:szCs w:val="24"/>
        </w:rPr>
        <w:t xml:space="preserve">дарта на территории указанных выше государств принадлежит национальным органам по стандартизации </w:t>
      </w:r>
      <w:r w:rsidRPr="00FE4F97">
        <w:rPr>
          <w:rFonts w:ascii="Arial" w:hAnsi="Arial"/>
          <w:color w:val="000000"/>
          <w:sz w:val="24"/>
          <w:szCs w:val="24"/>
        </w:rPr>
        <w:t>этих гос</w:t>
      </w:r>
      <w:r w:rsidRPr="00FE4F97">
        <w:rPr>
          <w:rFonts w:ascii="Arial" w:hAnsi="Arial"/>
          <w:color w:val="000000"/>
          <w:sz w:val="24"/>
          <w:szCs w:val="24"/>
        </w:rPr>
        <w:t>у</w:t>
      </w:r>
      <w:r w:rsidRPr="00FE4F97">
        <w:rPr>
          <w:rFonts w:ascii="Arial" w:hAnsi="Arial"/>
          <w:color w:val="000000"/>
          <w:sz w:val="24"/>
          <w:szCs w:val="24"/>
        </w:rPr>
        <w:t>дарств</w:t>
      </w:r>
    </w:p>
    <w:p w14:paraId="7B5B41B5" w14:textId="77777777" w:rsidR="008A356D" w:rsidRPr="00FE4F97" w:rsidRDefault="008A356D" w:rsidP="00414461">
      <w:pPr>
        <w:spacing w:after="0" w:line="312" w:lineRule="auto"/>
        <w:ind w:firstLine="709"/>
        <w:jc w:val="center"/>
        <w:rPr>
          <w:rFonts w:ascii="Arial" w:hAnsi="Arial" w:cs="Arial"/>
          <w:b/>
          <w:color w:val="000000"/>
          <w:sz w:val="24"/>
          <w:szCs w:val="24"/>
        </w:rPr>
      </w:pPr>
      <w:r w:rsidRPr="00FE4F97">
        <w:rPr>
          <w:rFonts w:ascii="Arial" w:hAnsi="Arial" w:cs="Arial"/>
          <w:i/>
          <w:color w:val="000000"/>
          <w:sz w:val="20"/>
          <w:szCs w:val="20"/>
        </w:rPr>
        <w:br w:type="page"/>
      </w:r>
      <w:r w:rsidRPr="00FE4F97">
        <w:rPr>
          <w:rFonts w:ascii="Arial" w:hAnsi="Arial" w:cs="Arial"/>
          <w:b/>
          <w:color w:val="000000"/>
          <w:sz w:val="24"/>
          <w:szCs w:val="24"/>
        </w:rPr>
        <w:t>Содержание</w:t>
      </w:r>
    </w:p>
    <w:p w14:paraId="76F4B2C3" w14:textId="77777777" w:rsidR="00033E93" w:rsidRPr="00FE4F97" w:rsidRDefault="00033E93" w:rsidP="00033E93">
      <w:pPr>
        <w:tabs>
          <w:tab w:val="right" w:leader="dot" w:pos="9639"/>
        </w:tabs>
        <w:spacing w:after="100" w:line="312" w:lineRule="auto"/>
        <w:ind w:firstLine="397"/>
        <w:jc w:val="both"/>
        <w:rPr>
          <w:rFonts w:ascii="Arial" w:hAnsi="Arial" w:cs="Arial"/>
          <w:color w:val="000000"/>
          <w:sz w:val="24"/>
          <w:szCs w:val="24"/>
        </w:rPr>
      </w:pPr>
      <w:r w:rsidRPr="00FE4F97">
        <w:rPr>
          <w:rFonts w:ascii="Arial" w:hAnsi="Arial" w:cs="Arial"/>
          <w:color w:val="000000"/>
          <w:sz w:val="24"/>
          <w:szCs w:val="24"/>
        </w:rPr>
        <w:t>1 Область применения…………………………………………………</w:t>
      </w:r>
      <w:r w:rsidRPr="00FE4F97">
        <w:rPr>
          <w:rFonts w:ascii="Arial" w:hAnsi="Arial" w:cs="Arial"/>
          <w:color w:val="000000"/>
          <w:sz w:val="24"/>
          <w:szCs w:val="24"/>
        </w:rPr>
        <w:tab/>
        <w:t>…………….…</w:t>
      </w:r>
    </w:p>
    <w:p w14:paraId="247AE657" w14:textId="77777777" w:rsidR="00033E93" w:rsidRPr="00FE4F97" w:rsidRDefault="00033E93" w:rsidP="00033E93">
      <w:pPr>
        <w:tabs>
          <w:tab w:val="right" w:leader="dot" w:pos="9639"/>
        </w:tabs>
        <w:spacing w:after="100" w:line="312" w:lineRule="auto"/>
        <w:ind w:firstLine="397"/>
        <w:jc w:val="both"/>
        <w:rPr>
          <w:rFonts w:ascii="Arial" w:hAnsi="Arial" w:cs="Arial"/>
          <w:color w:val="000000"/>
          <w:sz w:val="24"/>
          <w:szCs w:val="24"/>
        </w:rPr>
      </w:pPr>
      <w:r w:rsidRPr="00FE4F97">
        <w:rPr>
          <w:rFonts w:ascii="Arial" w:hAnsi="Arial" w:cs="Arial"/>
          <w:color w:val="000000"/>
          <w:sz w:val="24"/>
          <w:szCs w:val="24"/>
        </w:rPr>
        <w:t>2 Нормативные ссылки………………………………………………………</w:t>
      </w:r>
      <w:r w:rsidRPr="00FE4F97">
        <w:rPr>
          <w:rFonts w:ascii="Arial" w:hAnsi="Arial" w:cs="Arial"/>
          <w:color w:val="000000"/>
          <w:sz w:val="24"/>
          <w:szCs w:val="24"/>
        </w:rPr>
        <w:tab/>
        <w:t>…………</w:t>
      </w:r>
    </w:p>
    <w:p w14:paraId="19E3690E" w14:textId="77777777" w:rsidR="00033E93" w:rsidRPr="00FE4F97" w:rsidRDefault="00033E93" w:rsidP="00033E93">
      <w:pPr>
        <w:tabs>
          <w:tab w:val="right" w:leader="dot" w:pos="9639"/>
        </w:tabs>
        <w:spacing w:after="100" w:line="312" w:lineRule="auto"/>
        <w:ind w:firstLine="397"/>
        <w:jc w:val="both"/>
        <w:rPr>
          <w:rFonts w:ascii="Arial" w:hAnsi="Arial" w:cs="Arial"/>
          <w:color w:val="000000"/>
          <w:sz w:val="24"/>
          <w:szCs w:val="24"/>
        </w:rPr>
      </w:pPr>
      <w:r w:rsidRPr="00FE4F97">
        <w:rPr>
          <w:rFonts w:ascii="Arial" w:hAnsi="Arial" w:cs="Arial"/>
          <w:color w:val="000000"/>
          <w:sz w:val="24"/>
          <w:szCs w:val="24"/>
        </w:rPr>
        <w:t>3 Термины и определения…………………………………………………</w:t>
      </w:r>
      <w:r w:rsidRPr="00FE4F97">
        <w:rPr>
          <w:rFonts w:ascii="Arial" w:hAnsi="Arial" w:cs="Arial"/>
          <w:color w:val="000000"/>
          <w:sz w:val="24"/>
          <w:szCs w:val="24"/>
        </w:rPr>
        <w:tab/>
        <w:t>…………</w:t>
      </w:r>
    </w:p>
    <w:p w14:paraId="44420292" w14:textId="77777777" w:rsidR="00033E93" w:rsidRPr="00FE4F97" w:rsidRDefault="00033E93" w:rsidP="00033E93">
      <w:pPr>
        <w:tabs>
          <w:tab w:val="right" w:leader="dot" w:pos="9639"/>
        </w:tabs>
        <w:spacing w:after="100" w:line="312" w:lineRule="auto"/>
        <w:ind w:firstLine="397"/>
        <w:jc w:val="both"/>
        <w:rPr>
          <w:rFonts w:ascii="Arial" w:hAnsi="Arial" w:cs="Arial"/>
          <w:color w:val="000000"/>
          <w:sz w:val="24"/>
          <w:szCs w:val="24"/>
        </w:rPr>
      </w:pPr>
      <w:r w:rsidRPr="00FE4F97">
        <w:rPr>
          <w:rFonts w:ascii="Arial" w:hAnsi="Arial" w:cs="Arial"/>
          <w:color w:val="000000"/>
          <w:sz w:val="24"/>
          <w:szCs w:val="24"/>
        </w:rPr>
        <w:t xml:space="preserve">4 </w:t>
      </w:r>
      <w:r w:rsidR="00FE4F97" w:rsidRPr="00FE4F97">
        <w:rPr>
          <w:rFonts w:ascii="Arial" w:hAnsi="Arial" w:cs="Arial"/>
          <w:color w:val="000000"/>
          <w:sz w:val="24"/>
          <w:szCs w:val="24"/>
        </w:rPr>
        <w:t>Требования безопасности и/или меры защиты/снижения риска</w:t>
      </w:r>
      <w:r w:rsidRPr="00FE4F97">
        <w:rPr>
          <w:rFonts w:ascii="Arial" w:hAnsi="Arial" w:cs="Arial"/>
          <w:color w:val="000000"/>
          <w:sz w:val="24"/>
          <w:szCs w:val="24"/>
        </w:rPr>
        <w:tab/>
      </w:r>
    </w:p>
    <w:p w14:paraId="336975A1" w14:textId="77777777" w:rsidR="00033E93" w:rsidRPr="00FE4F97" w:rsidRDefault="00033E93" w:rsidP="00033E93">
      <w:pPr>
        <w:tabs>
          <w:tab w:val="right" w:leader="dot" w:pos="9639"/>
        </w:tabs>
        <w:spacing w:after="100" w:line="312" w:lineRule="auto"/>
        <w:ind w:firstLine="993"/>
        <w:jc w:val="both"/>
        <w:rPr>
          <w:rFonts w:ascii="Arial" w:hAnsi="Arial" w:cs="Arial"/>
          <w:color w:val="000000"/>
          <w:sz w:val="24"/>
          <w:szCs w:val="24"/>
        </w:rPr>
      </w:pPr>
      <w:r w:rsidRPr="00FE4F97">
        <w:rPr>
          <w:rFonts w:ascii="Arial" w:hAnsi="Arial" w:cs="Arial"/>
          <w:color w:val="000000"/>
          <w:sz w:val="24"/>
          <w:szCs w:val="24"/>
        </w:rPr>
        <w:t>4.1 Общ</w:t>
      </w:r>
      <w:r w:rsidR="00F854E7" w:rsidRPr="00FE4F97">
        <w:rPr>
          <w:rFonts w:ascii="Arial" w:hAnsi="Arial" w:cs="Arial"/>
          <w:color w:val="000000"/>
          <w:sz w:val="24"/>
          <w:szCs w:val="24"/>
        </w:rPr>
        <w:t>и</w:t>
      </w:r>
      <w:r w:rsidRPr="00FE4F97">
        <w:rPr>
          <w:rFonts w:ascii="Arial" w:hAnsi="Arial" w:cs="Arial"/>
          <w:color w:val="000000"/>
          <w:sz w:val="24"/>
          <w:szCs w:val="24"/>
        </w:rPr>
        <w:t>е</w:t>
      </w:r>
      <w:r w:rsidR="00F854E7" w:rsidRPr="00FE4F97">
        <w:rPr>
          <w:rFonts w:ascii="Arial" w:hAnsi="Arial" w:cs="Arial"/>
          <w:color w:val="000000"/>
          <w:sz w:val="24"/>
          <w:szCs w:val="24"/>
        </w:rPr>
        <w:t xml:space="preserve"> положение</w:t>
      </w:r>
      <w:r w:rsidRPr="00FE4F97">
        <w:rPr>
          <w:rFonts w:ascii="Arial" w:hAnsi="Arial" w:cs="Arial"/>
          <w:color w:val="000000"/>
          <w:sz w:val="24"/>
          <w:szCs w:val="24"/>
        </w:rPr>
        <w:tab/>
      </w:r>
    </w:p>
    <w:p w14:paraId="6FD26C1D" w14:textId="77777777" w:rsidR="00033E93" w:rsidRPr="00FE4F97" w:rsidRDefault="00033E93" w:rsidP="00033E93">
      <w:pPr>
        <w:tabs>
          <w:tab w:val="right" w:leader="dot" w:pos="9639"/>
        </w:tabs>
        <w:spacing w:after="100" w:line="312" w:lineRule="auto"/>
        <w:ind w:firstLine="993"/>
        <w:jc w:val="both"/>
        <w:rPr>
          <w:rFonts w:ascii="Arial" w:hAnsi="Arial" w:cs="Arial"/>
          <w:color w:val="000000"/>
          <w:sz w:val="24"/>
          <w:szCs w:val="24"/>
        </w:rPr>
      </w:pPr>
      <w:r w:rsidRPr="00FE4F97">
        <w:rPr>
          <w:rFonts w:ascii="Arial" w:hAnsi="Arial" w:cs="Arial"/>
          <w:color w:val="000000"/>
          <w:sz w:val="24"/>
          <w:szCs w:val="24"/>
        </w:rPr>
        <w:t xml:space="preserve">4.2 </w:t>
      </w:r>
      <w:r w:rsidR="00FE4F97" w:rsidRPr="00FE4F97">
        <w:rPr>
          <w:rFonts w:ascii="Arial" w:hAnsi="Arial" w:cs="Arial"/>
          <w:color w:val="000000"/>
          <w:sz w:val="24"/>
          <w:szCs w:val="24"/>
        </w:rPr>
        <w:t>Тормозная система</w:t>
      </w:r>
      <w:r w:rsidRPr="00FE4F97">
        <w:rPr>
          <w:rFonts w:ascii="Arial" w:hAnsi="Arial" w:cs="Arial"/>
          <w:color w:val="000000"/>
          <w:sz w:val="24"/>
          <w:szCs w:val="24"/>
        </w:rPr>
        <w:tab/>
      </w:r>
    </w:p>
    <w:p w14:paraId="768A9170" w14:textId="77777777" w:rsidR="00033E93" w:rsidRPr="00FE4F97" w:rsidRDefault="00033E93" w:rsidP="00033E93">
      <w:pPr>
        <w:tabs>
          <w:tab w:val="right" w:leader="dot" w:pos="9639"/>
        </w:tabs>
        <w:spacing w:after="100" w:line="312" w:lineRule="auto"/>
        <w:ind w:firstLine="993"/>
        <w:jc w:val="both"/>
        <w:rPr>
          <w:rFonts w:ascii="Arial" w:hAnsi="Arial" w:cs="Arial"/>
          <w:color w:val="000000"/>
          <w:sz w:val="24"/>
          <w:szCs w:val="24"/>
        </w:rPr>
      </w:pPr>
      <w:r w:rsidRPr="00FE4F97">
        <w:rPr>
          <w:rFonts w:ascii="Arial" w:hAnsi="Arial" w:cs="Arial"/>
          <w:color w:val="000000"/>
          <w:sz w:val="24"/>
          <w:szCs w:val="24"/>
        </w:rPr>
        <w:t xml:space="preserve">4.3 </w:t>
      </w:r>
      <w:r w:rsidR="00FE4F97" w:rsidRPr="00FE4F97">
        <w:rPr>
          <w:rFonts w:ascii="Arial" w:hAnsi="Arial" w:cs="Arial"/>
          <w:color w:val="000000"/>
          <w:sz w:val="24"/>
          <w:szCs w:val="24"/>
        </w:rPr>
        <w:t>Управление скоростью</w:t>
      </w:r>
      <w:r w:rsidRPr="00FE4F97">
        <w:rPr>
          <w:rFonts w:ascii="Arial" w:hAnsi="Arial" w:cs="Arial"/>
          <w:color w:val="000000"/>
          <w:sz w:val="24"/>
          <w:szCs w:val="24"/>
        </w:rPr>
        <w:tab/>
      </w:r>
    </w:p>
    <w:p w14:paraId="3CFA6E19" w14:textId="77777777" w:rsidR="00033E93" w:rsidRPr="00FE4F97" w:rsidRDefault="00033E93" w:rsidP="00033E93">
      <w:pPr>
        <w:tabs>
          <w:tab w:val="right" w:leader="dot" w:pos="9639"/>
        </w:tabs>
        <w:spacing w:after="100" w:line="312" w:lineRule="auto"/>
        <w:ind w:firstLine="993"/>
        <w:jc w:val="both"/>
        <w:rPr>
          <w:rFonts w:ascii="Arial" w:hAnsi="Arial" w:cs="Arial"/>
          <w:color w:val="000000"/>
          <w:sz w:val="24"/>
          <w:szCs w:val="24"/>
        </w:rPr>
      </w:pPr>
      <w:r w:rsidRPr="00FE4F97">
        <w:rPr>
          <w:rFonts w:ascii="Arial" w:hAnsi="Arial" w:cs="Arial"/>
          <w:color w:val="000000"/>
          <w:sz w:val="24"/>
          <w:szCs w:val="24"/>
        </w:rPr>
        <w:t xml:space="preserve">4.4 </w:t>
      </w:r>
      <w:r w:rsidR="00FE4F97" w:rsidRPr="00FE4F97">
        <w:rPr>
          <w:rFonts w:ascii="Arial" w:hAnsi="Arial" w:cs="Arial"/>
          <w:color w:val="000000"/>
          <w:sz w:val="24"/>
          <w:szCs w:val="24"/>
        </w:rPr>
        <w:t>Автоматическая зарядка аккумуляторной батареи</w:t>
      </w:r>
      <w:r w:rsidRPr="00FE4F97">
        <w:rPr>
          <w:rFonts w:ascii="Arial" w:hAnsi="Arial" w:cs="Arial"/>
          <w:color w:val="000000"/>
          <w:sz w:val="24"/>
          <w:szCs w:val="24"/>
        </w:rPr>
        <w:tab/>
      </w:r>
    </w:p>
    <w:p w14:paraId="6E5E8B06" w14:textId="77777777" w:rsidR="00033E93" w:rsidRPr="00FE4F97" w:rsidRDefault="00033E93" w:rsidP="00033E93">
      <w:pPr>
        <w:tabs>
          <w:tab w:val="right" w:leader="dot" w:pos="9639"/>
        </w:tabs>
        <w:spacing w:after="100" w:line="312" w:lineRule="auto"/>
        <w:ind w:firstLine="993"/>
        <w:jc w:val="both"/>
        <w:rPr>
          <w:rFonts w:ascii="Arial" w:hAnsi="Arial" w:cs="Arial"/>
          <w:color w:val="000000"/>
          <w:sz w:val="24"/>
          <w:szCs w:val="24"/>
        </w:rPr>
      </w:pPr>
      <w:r w:rsidRPr="00FE4F97">
        <w:rPr>
          <w:rFonts w:ascii="Arial" w:hAnsi="Arial" w:cs="Arial"/>
          <w:color w:val="000000"/>
          <w:sz w:val="24"/>
          <w:szCs w:val="24"/>
        </w:rPr>
        <w:t xml:space="preserve">4.5 </w:t>
      </w:r>
      <w:r w:rsidR="00FE4F97" w:rsidRPr="00FE4F97">
        <w:rPr>
          <w:rFonts w:ascii="Arial" w:hAnsi="Arial" w:cs="Arial"/>
          <w:color w:val="000000"/>
          <w:sz w:val="24"/>
          <w:szCs w:val="24"/>
        </w:rPr>
        <w:t>Работа с грузом</w:t>
      </w:r>
      <w:r w:rsidRPr="00FE4F97">
        <w:rPr>
          <w:rFonts w:ascii="Arial" w:hAnsi="Arial" w:cs="Arial"/>
          <w:color w:val="000000"/>
          <w:sz w:val="24"/>
          <w:szCs w:val="24"/>
        </w:rPr>
        <w:tab/>
      </w:r>
    </w:p>
    <w:p w14:paraId="3C084C22" w14:textId="77777777" w:rsidR="00033E93" w:rsidRPr="00FE4F97" w:rsidRDefault="00033E93" w:rsidP="00033E93">
      <w:pPr>
        <w:tabs>
          <w:tab w:val="right" w:leader="dot" w:pos="9639"/>
        </w:tabs>
        <w:spacing w:after="100" w:line="312" w:lineRule="auto"/>
        <w:ind w:firstLine="993"/>
        <w:jc w:val="both"/>
        <w:rPr>
          <w:rFonts w:ascii="Arial" w:hAnsi="Arial" w:cs="Arial"/>
          <w:color w:val="000000"/>
          <w:sz w:val="24"/>
          <w:szCs w:val="24"/>
        </w:rPr>
      </w:pPr>
      <w:r w:rsidRPr="00FE4F97">
        <w:rPr>
          <w:rFonts w:ascii="Arial" w:hAnsi="Arial" w:cs="Arial"/>
          <w:color w:val="000000"/>
          <w:sz w:val="24"/>
          <w:szCs w:val="24"/>
        </w:rPr>
        <w:t>4.6 Рулевое управление</w:t>
      </w:r>
      <w:r w:rsidRPr="00FE4F97">
        <w:rPr>
          <w:rFonts w:ascii="Arial" w:hAnsi="Arial" w:cs="Arial"/>
          <w:color w:val="000000"/>
          <w:sz w:val="24"/>
          <w:szCs w:val="24"/>
        </w:rPr>
        <w:tab/>
      </w:r>
    </w:p>
    <w:p w14:paraId="255D7E02" w14:textId="77777777" w:rsidR="00033E93" w:rsidRPr="00FE4F97" w:rsidRDefault="00033E93" w:rsidP="00033E93">
      <w:pPr>
        <w:tabs>
          <w:tab w:val="right" w:leader="dot" w:pos="9639"/>
        </w:tabs>
        <w:spacing w:after="100" w:line="312" w:lineRule="auto"/>
        <w:ind w:firstLine="993"/>
        <w:jc w:val="both"/>
        <w:rPr>
          <w:rFonts w:ascii="Arial" w:hAnsi="Arial" w:cs="Arial"/>
          <w:color w:val="000000"/>
          <w:sz w:val="24"/>
          <w:szCs w:val="24"/>
        </w:rPr>
      </w:pPr>
      <w:r w:rsidRPr="00FE4F97">
        <w:rPr>
          <w:rFonts w:ascii="Arial" w:hAnsi="Arial" w:cs="Arial"/>
          <w:color w:val="000000"/>
          <w:sz w:val="24"/>
          <w:szCs w:val="24"/>
        </w:rPr>
        <w:t>4.7 Устойчивость</w:t>
      </w:r>
      <w:r w:rsidRPr="00FE4F97">
        <w:rPr>
          <w:rFonts w:ascii="Arial" w:hAnsi="Arial" w:cs="Arial"/>
          <w:color w:val="000000"/>
          <w:sz w:val="24"/>
          <w:szCs w:val="24"/>
        </w:rPr>
        <w:tab/>
      </w:r>
    </w:p>
    <w:p w14:paraId="0EB7DB69" w14:textId="77777777" w:rsidR="00033E93" w:rsidRPr="00FE4F97" w:rsidRDefault="00033E93" w:rsidP="00033E93">
      <w:pPr>
        <w:tabs>
          <w:tab w:val="right" w:leader="dot" w:pos="9639"/>
        </w:tabs>
        <w:spacing w:after="100" w:line="312" w:lineRule="auto"/>
        <w:ind w:firstLine="993"/>
        <w:jc w:val="both"/>
        <w:rPr>
          <w:rFonts w:ascii="Arial" w:hAnsi="Arial" w:cs="Arial"/>
          <w:color w:val="000000"/>
          <w:sz w:val="24"/>
          <w:szCs w:val="24"/>
        </w:rPr>
      </w:pPr>
      <w:r w:rsidRPr="00FE4F97">
        <w:rPr>
          <w:rFonts w:ascii="Arial" w:hAnsi="Arial" w:cs="Arial"/>
          <w:color w:val="000000"/>
          <w:sz w:val="24"/>
          <w:szCs w:val="24"/>
        </w:rPr>
        <w:t>4.8 Защитные устройства и дополнительные меры</w:t>
      </w:r>
      <w:r w:rsidRPr="00FE4F97">
        <w:rPr>
          <w:rFonts w:ascii="Arial" w:hAnsi="Arial" w:cs="Arial"/>
          <w:color w:val="000000"/>
          <w:sz w:val="24"/>
          <w:szCs w:val="24"/>
        </w:rPr>
        <w:tab/>
      </w:r>
    </w:p>
    <w:p w14:paraId="3E6905F7" w14:textId="77777777" w:rsidR="00033E93" w:rsidRPr="00FE4F97" w:rsidRDefault="00033E93" w:rsidP="00033E93">
      <w:pPr>
        <w:tabs>
          <w:tab w:val="right" w:leader="dot" w:pos="9639"/>
        </w:tabs>
        <w:spacing w:after="100" w:line="312" w:lineRule="auto"/>
        <w:ind w:firstLine="993"/>
        <w:jc w:val="both"/>
        <w:rPr>
          <w:rFonts w:ascii="Arial" w:hAnsi="Arial" w:cs="Arial"/>
          <w:color w:val="000000"/>
          <w:sz w:val="24"/>
          <w:szCs w:val="24"/>
        </w:rPr>
      </w:pPr>
      <w:r w:rsidRPr="00FE4F97">
        <w:rPr>
          <w:rFonts w:ascii="Arial" w:hAnsi="Arial" w:cs="Arial"/>
          <w:color w:val="000000"/>
          <w:sz w:val="24"/>
          <w:szCs w:val="24"/>
        </w:rPr>
        <w:t>4.9 Режимы работы</w:t>
      </w:r>
      <w:r w:rsidRPr="00FE4F97">
        <w:rPr>
          <w:rFonts w:ascii="Arial" w:hAnsi="Arial" w:cs="Arial"/>
          <w:color w:val="000000"/>
          <w:sz w:val="24"/>
          <w:szCs w:val="24"/>
        </w:rPr>
        <w:tab/>
      </w:r>
    </w:p>
    <w:p w14:paraId="5E169EC2" w14:textId="77777777" w:rsidR="00033E93" w:rsidRPr="00FE4F97" w:rsidRDefault="00033E93" w:rsidP="00033E93">
      <w:pPr>
        <w:tabs>
          <w:tab w:val="right" w:leader="dot" w:pos="9639"/>
        </w:tabs>
        <w:spacing w:after="100" w:line="312" w:lineRule="auto"/>
        <w:ind w:firstLine="993"/>
        <w:jc w:val="both"/>
        <w:rPr>
          <w:rFonts w:ascii="Arial" w:hAnsi="Arial" w:cs="Arial"/>
          <w:color w:val="000000"/>
          <w:sz w:val="24"/>
          <w:szCs w:val="24"/>
        </w:rPr>
      </w:pPr>
      <w:r w:rsidRPr="00FE4F97">
        <w:rPr>
          <w:rFonts w:ascii="Arial" w:hAnsi="Arial" w:cs="Arial"/>
          <w:color w:val="000000"/>
          <w:sz w:val="24"/>
          <w:szCs w:val="24"/>
        </w:rPr>
        <w:t xml:space="preserve">4.10 </w:t>
      </w:r>
      <w:r w:rsidR="00FE4F97" w:rsidRPr="00FE4F97">
        <w:rPr>
          <w:rFonts w:ascii="Arial" w:hAnsi="Arial" w:cs="Arial"/>
          <w:color w:val="000000"/>
          <w:sz w:val="24"/>
          <w:szCs w:val="24"/>
        </w:rPr>
        <w:t>Транспорт, предназначенный для буксировки прицепов</w:t>
      </w:r>
      <w:r w:rsidRPr="00FE4F97">
        <w:rPr>
          <w:rFonts w:ascii="Arial" w:hAnsi="Arial" w:cs="Arial"/>
          <w:color w:val="000000"/>
          <w:sz w:val="24"/>
          <w:szCs w:val="24"/>
        </w:rPr>
        <w:tab/>
      </w:r>
    </w:p>
    <w:p w14:paraId="24D56400" w14:textId="77777777" w:rsidR="00033E93" w:rsidRPr="00FE4F97" w:rsidRDefault="00033E93" w:rsidP="00033E93">
      <w:pPr>
        <w:tabs>
          <w:tab w:val="right" w:leader="dot" w:pos="9639"/>
        </w:tabs>
        <w:spacing w:after="100" w:line="312" w:lineRule="auto"/>
        <w:ind w:firstLine="993"/>
        <w:jc w:val="both"/>
        <w:rPr>
          <w:rFonts w:ascii="Arial" w:hAnsi="Arial" w:cs="Arial"/>
          <w:color w:val="000000"/>
          <w:sz w:val="24"/>
          <w:szCs w:val="24"/>
        </w:rPr>
      </w:pPr>
      <w:r w:rsidRPr="00FE4F97">
        <w:rPr>
          <w:rFonts w:ascii="Arial" w:hAnsi="Arial" w:cs="Arial"/>
          <w:color w:val="000000"/>
          <w:sz w:val="24"/>
          <w:szCs w:val="24"/>
        </w:rPr>
        <w:t>4.11 Элементы систем управления, связанные с обеспечением безопасности</w:t>
      </w:r>
      <w:r w:rsidRPr="00FE4F97">
        <w:rPr>
          <w:rFonts w:ascii="Arial" w:hAnsi="Arial" w:cs="Arial"/>
          <w:color w:val="000000"/>
          <w:sz w:val="24"/>
          <w:szCs w:val="24"/>
        </w:rPr>
        <w:tab/>
      </w:r>
    </w:p>
    <w:p w14:paraId="296A2094" w14:textId="77777777" w:rsidR="00033E93" w:rsidRPr="00FE4F97" w:rsidRDefault="00033E93" w:rsidP="00033E93">
      <w:pPr>
        <w:tabs>
          <w:tab w:val="right" w:leader="dot" w:pos="9639"/>
        </w:tabs>
        <w:spacing w:after="100" w:line="312" w:lineRule="auto"/>
        <w:ind w:firstLine="993"/>
        <w:jc w:val="both"/>
        <w:rPr>
          <w:rFonts w:ascii="Arial" w:hAnsi="Arial" w:cs="Arial"/>
          <w:color w:val="000000"/>
          <w:sz w:val="24"/>
          <w:szCs w:val="24"/>
        </w:rPr>
      </w:pPr>
      <w:r w:rsidRPr="00FE4F97">
        <w:rPr>
          <w:rFonts w:ascii="Arial" w:hAnsi="Arial" w:cs="Arial"/>
          <w:color w:val="000000"/>
          <w:sz w:val="24"/>
          <w:szCs w:val="24"/>
        </w:rPr>
        <w:t>4.12 Электромагнитная устойчивость</w:t>
      </w:r>
      <w:r w:rsidRPr="00FE4F97">
        <w:rPr>
          <w:rFonts w:ascii="Arial" w:hAnsi="Arial" w:cs="Arial"/>
          <w:color w:val="000000"/>
          <w:sz w:val="24"/>
          <w:szCs w:val="24"/>
        </w:rPr>
        <w:tab/>
      </w:r>
    </w:p>
    <w:p w14:paraId="677099AA" w14:textId="77777777" w:rsidR="00033E93" w:rsidRPr="00FE4F97" w:rsidRDefault="00033E93" w:rsidP="00033E93">
      <w:pPr>
        <w:tabs>
          <w:tab w:val="right" w:leader="dot" w:pos="9639"/>
        </w:tabs>
        <w:spacing w:after="100" w:line="312" w:lineRule="auto"/>
        <w:ind w:firstLine="993"/>
        <w:jc w:val="both"/>
        <w:rPr>
          <w:rFonts w:ascii="Arial" w:hAnsi="Arial" w:cs="Arial"/>
          <w:color w:val="000000"/>
          <w:sz w:val="24"/>
          <w:szCs w:val="24"/>
        </w:rPr>
      </w:pPr>
      <w:r w:rsidRPr="00FE4F97">
        <w:rPr>
          <w:rFonts w:ascii="Arial" w:hAnsi="Arial" w:cs="Arial"/>
          <w:color w:val="000000"/>
          <w:sz w:val="24"/>
          <w:szCs w:val="24"/>
        </w:rPr>
        <w:t>4.13 Конвейеры, установленные на транспорте</w:t>
      </w:r>
      <w:r w:rsidRPr="00FE4F97">
        <w:rPr>
          <w:rFonts w:ascii="Arial" w:hAnsi="Arial" w:cs="Arial"/>
          <w:color w:val="000000"/>
          <w:sz w:val="24"/>
          <w:szCs w:val="24"/>
        </w:rPr>
        <w:tab/>
      </w:r>
    </w:p>
    <w:p w14:paraId="65C40F08" w14:textId="77777777" w:rsidR="00033E93" w:rsidRPr="00FE4F97" w:rsidRDefault="00033E93" w:rsidP="00033E93">
      <w:pPr>
        <w:tabs>
          <w:tab w:val="right" w:leader="dot" w:pos="9639"/>
        </w:tabs>
        <w:spacing w:after="100" w:line="312" w:lineRule="auto"/>
        <w:ind w:firstLine="993"/>
        <w:jc w:val="both"/>
        <w:rPr>
          <w:rFonts w:ascii="Arial" w:hAnsi="Arial" w:cs="Arial"/>
          <w:color w:val="000000"/>
          <w:sz w:val="24"/>
          <w:szCs w:val="24"/>
        </w:rPr>
      </w:pPr>
      <w:r w:rsidRPr="00FE4F97">
        <w:rPr>
          <w:rFonts w:ascii="Arial" w:hAnsi="Arial" w:cs="Arial"/>
          <w:color w:val="000000"/>
          <w:sz w:val="24"/>
          <w:szCs w:val="24"/>
        </w:rPr>
        <w:t xml:space="preserve">4.14 </w:t>
      </w:r>
      <w:r w:rsidR="00FE4F97" w:rsidRPr="00FE4F97">
        <w:rPr>
          <w:rFonts w:ascii="Arial" w:hAnsi="Arial" w:cs="Arial"/>
          <w:color w:val="000000"/>
          <w:sz w:val="24"/>
          <w:szCs w:val="24"/>
        </w:rPr>
        <w:t>Системы предупреждения</w:t>
      </w:r>
      <w:r w:rsidRPr="00FE4F97">
        <w:rPr>
          <w:rFonts w:ascii="Arial" w:hAnsi="Arial" w:cs="Arial"/>
          <w:color w:val="000000"/>
          <w:sz w:val="24"/>
          <w:szCs w:val="24"/>
        </w:rPr>
        <w:tab/>
      </w:r>
    </w:p>
    <w:p w14:paraId="2D81A4E9" w14:textId="77777777" w:rsidR="00033E93" w:rsidRPr="00FE4F97" w:rsidRDefault="00033E93" w:rsidP="00033E93">
      <w:pPr>
        <w:tabs>
          <w:tab w:val="right" w:leader="dot" w:pos="9639"/>
        </w:tabs>
        <w:spacing w:after="100" w:line="312" w:lineRule="auto"/>
        <w:ind w:firstLine="397"/>
        <w:jc w:val="both"/>
        <w:rPr>
          <w:rFonts w:ascii="Arial" w:hAnsi="Arial" w:cs="Arial"/>
          <w:color w:val="000000"/>
          <w:sz w:val="24"/>
          <w:szCs w:val="24"/>
        </w:rPr>
      </w:pPr>
      <w:r w:rsidRPr="00FE4F97">
        <w:rPr>
          <w:rFonts w:ascii="Arial" w:hAnsi="Arial" w:cs="Arial"/>
          <w:color w:val="000000"/>
          <w:sz w:val="24"/>
          <w:szCs w:val="24"/>
        </w:rPr>
        <w:t xml:space="preserve">5 </w:t>
      </w:r>
      <w:r w:rsidR="00FE4F97" w:rsidRPr="00FE4F97">
        <w:rPr>
          <w:rFonts w:ascii="Arial" w:hAnsi="Arial" w:cs="Arial"/>
          <w:color w:val="000000"/>
          <w:sz w:val="24"/>
          <w:szCs w:val="24"/>
        </w:rPr>
        <w:t>Верификация требований безопасности, мер по защите и снижению риска</w:t>
      </w:r>
      <w:r w:rsidRPr="00FE4F97">
        <w:rPr>
          <w:rFonts w:ascii="Arial" w:hAnsi="Arial" w:cs="Arial"/>
          <w:color w:val="000000"/>
          <w:sz w:val="24"/>
          <w:szCs w:val="24"/>
        </w:rPr>
        <w:tab/>
      </w:r>
    </w:p>
    <w:p w14:paraId="61A053E9" w14:textId="77777777" w:rsidR="00033E93" w:rsidRPr="00FE4F97" w:rsidRDefault="00033E93" w:rsidP="00033E93">
      <w:pPr>
        <w:tabs>
          <w:tab w:val="right" w:leader="dot" w:pos="9639"/>
        </w:tabs>
        <w:spacing w:after="100" w:line="312" w:lineRule="auto"/>
        <w:ind w:firstLine="993"/>
        <w:jc w:val="both"/>
        <w:rPr>
          <w:rFonts w:ascii="Arial" w:hAnsi="Arial" w:cs="Arial"/>
          <w:color w:val="000000"/>
          <w:sz w:val="24"/>
          <w:szCs w:val="24"/>
        </w:rPr>
      </w:pPr>
      <w:r w:rsidRPr="00FE4F97">
        <w:rPr>
          <w:rFonts w:ascii="Arial" w:hAnsi="Arial" w:cs="Arial"/>
          <w:color w:val="000000"/>
          <w:sz w:val="24"/>
          <w:szCs w:val="24"/>
        </w:rPr>
        <w:t>5.1 Общие положения</w:t>
      </w:r>
      <w:r w:rsidRPr="00FE4F97">
        <w:rPr>
          <w:rFonts w:ascii="Arial" w:hAnsi="Arial" w:cs="Arial"/>
          <w:color w:val="000000"/>
          <w:sz w:val="24"/>
          <w:szCs w:val="24"/>
        </w:rPr>
        <w:tab/>
      </w:r>
    </w:p>
    <w:p w14:paraId="5EC0069B" w14:textId="77777777" w:rsidR="00033E93" w:rsidRPr="00FE4F97" w:rsidRDefault="00033E93" w:rsidP="00033E93">
      <w:pPr>
        <w:tabs>
          <w:tab w:val="right" w:leader="dot" w:pos="9639"/>
        </w:tabs>
        <w:spacing w:after="100" w:line="312" w:lineRule="auto"/>
        <w:ind w:firstLine="993"/>
        <w:jc w:val="both"/>
        <w:rPr>
          <w:rFonts w:ascii="Arial" w:hAnsi="Arial" w:cs="Arial"/>
          <w:color w:val="000000"/>
          <w:sz w:val="24"/>
          <w:szCs w:val="24"/>
        </w:rPr>
      </w:pPr>
      <w:r w:rsidRPr="00FE4F97">
        <w:rPr>
          <w:rFonts w:ascii="Arial" w:hAnsi="Arial" w:cs="Arial"/>
          <w:color w:val="000000"/>
          <w:sz w:val="24"/>
          <w:szCs w:val="24"/>
        </w:rPr>
        <w:t xml:space="preserve">5.2 </w:t>
      </w:r>
      <w:r w:rsidR="00FE4F97" w:rsidRPr="00FE4F97">
        <w:rPr>
          <w:rFonts w:ascii="Arial" w:hAnsi="Arial" w:cs="Arial"/>
          <w:color w:val="000000"/>
          <w:sz w:val="24"/>
          <w:szCs w:val="24"/>
        </w:rPr>
        <w:t>Испытания на обнаружение людей</w:t>
      </w:r>
      <w:r w:rsidRPr="00FE4F97">
        <w:rPr>
          <w:rFonts w:ascii="Arial" w:hAnsi="Arial" w:cs="Arial"/>
          <w:color w:val="000000"/>
          <w:sz w:val="24"/>
          <w:szCs w:val="24"/>
        </w:rPr>
        <w:tab/>
      </w:r>
    </w:p>
    <w:p w14:paraId="07CA56E8" w14:textId="77777777" w:rsidR="00033E93" w:rsidRPr="00FE4F97" w:rsidRDefault="00033E93" w:rsidP="00033E93">
      <w:pPr>
        <w:tabs>
          <w:tab w:val="right" w:leader="dot" w:pos="9639"/>
        </w:tabs>
        <w:spacing w:after="100" w:line="312" w:lineRule="auto"/>
        <w:ind w:firstLine="993"/>
        <w:jc w:val="both"/>
        <w:rPr>
          <w:rFonts w:ascii="Arial" w:hAnsi="Arial" w:cs="Arial"/>
          <w:color w:val="000000"/>
          <w:sz w:val="24"/>
          <w:szCs w:val="24"/>
        </w:rPr>
      </w:pPr>
      <w:r w:rsidRPr="00FE4F97">
        <w:rPr>
          <w:rFonts w:ascii="Arial" w:hAnsi="Arial" w:cs="Arial"/>
          <w:color w:val="000000"/>
          <w:sz w:val="24"/>
          <w:szCs w:val="24"/>
        </w:rPr>
        <w:t xml:space="preserve">5.3 </w:t>
      </w:r>
      <w:r w:rsidR="00FE4F97" w:rsidRPr="00FE4F97">
        <w:rPr>
          <w:rFonts w:ascii="Arial" w:hAnsi="Arial" w:cs="Arial"/>
          <w:color w:val="000000"/>
          <w:sz w:val="24"/>
          <w:szCs w:val="24"/>
        </w:rPr>
        <w:t>Испытания на устойчивость</w:t>
      </w:r>
      <w:r w:rsidRPr="00FE4F97">
        <w:rPr>
          <w:rFonts w:ascii="Arial" w:hAnsi="Arial" w:cs="Arial"/>
          <w:color w:val="000000"/>
          <w:sz w:val="24"/>
          <w:szCs w:val="24"/>
        </w:rPr>
        <w:tab/>
      </w:r>
    </w:p>
    <w:p w14:paraId="7874B9A6" w14:textId="77777777" w:rsidR="00033E93" w:rsidRPr="00FE4F97" w:rsidRDefault="00033E93" w:rsidP="00033E93">
      <w:pPr>
        <w:tabs>
          <w:tab w:val="right" w:leader="dot" w:pos="9639"/>
        </w:tabs>
        <w:spacing w:after="100" w:line="312" w:lineRule="auto"/>
        <w:ind w:firstLine="993"/>
        <w:jc w:val="both"/>
        <w:rPr>
          <w:rFonts w:ascii="Arial" w:hAnsi="Arial" w:cs="Arial"/>
          <w:color w:val="000000"/>
          <w:sz w:val="24"/>
          <w:szCs w:val="24"/>
        </w:rPr>
      </w:pPr>
      <w:r w:rsidRPr="00FE4F97">
        <w:rPr>
          <w:rFonts w:ascii="Arial" w:hAnsi="Arial" w:cs="Arial"/>
          <w:color w:val="000000"/>
          <w:sz w:val="24"/>
          <w:szCs w:val="24"/>
        </w:rPr>
        <w:t xml:space="preserve">5.4 </w:t>
      </w:r>
      <w:r w:rsidR="00FE4F97" w:rsidRPr="00FE4F97">
        <w:rPr>
          <w:rFonts w:ascii="Arial" w:hAnsi="Arial" w:cs="Arial"/>
          <w:color w:val="000000"/>
          <w:sz w:val="24"/>
          <w:szCs w:val="24"/>
        </w:rPr>
        <w:t>Соответствие назначению</w:t>
      </w:r>
      <w:r w:rsidRPr="00FE4F97">
        <w:rPr>
          <w:rFonts w:ascii="Arial" w:hAnsi="Arial" w:cs="Arial"/>
          <w:color w:val="000000"/>
          <w:sz w:val="24"/>
          <w:szCs w:val="24"/>
        </w:rPr>
        <w:tab/>
      </w:r>
    </w:p>
    <w:p w14:paraId="31031E6D" w14:textId="77777777" w:rsidR="00033E93" w:rsidRPr="00FE4F97" w:rsidRDefault="00033E93" w:rsidP="00033E93">
      <w:pPr>
        <w:tabs>
          <w:tab w:val="right" w:leader="dot" w:pos="9639"/>
        </w:tabs>
        <w:spacing w:after="100" w:line="312" w:lineRule="auto"/>
        <w:ind w:firstLine="397"/>
        <w:jc w:val="both"/>
        <w:rPr>
          <w:rFonts w:ascii="Arial" w:hAnsi="Arial" w:cs="Arial"/>
          <w:color w:val="000000"/>
          <w:sz w:val="24"/>
          <w:szCs w:val="24"/>
        </w:rPr>
      </w:pPr>
      <w:r w:rsidRPr="00FE4F97">
        <w:rPr>
          <w:rFonts w:ascii="Arial" w:hAnsi="Arial" w:cs="Arial"/>
          <w:color w:val="000000"/>
          <w:sz w:val="24"/>
          <w:szCs w:val="24"/>
        </w:rPr>
        <w:t xml:space="preserve">6 </w:t>
      </w:r>
      <w:r w:rsidR="00FE4F97" w:rsidRPr="00FE4F97">
        <w:rPr>
          <w:rFonts w:ascii="Arial" w:hAnsi="Arial" w:cs="Arial"/>
          <w:color w:val="000000"/>
          <w:sz w:val="24"/>
          <w:szCs w:val="24"/>
        </w:rPr>
        <w:t>Информация для пользователей</w:t>
      </w:r>
      <w:r w:rsidRPr="00FE4F97">
        <w:rPr>
          <w:rFonts w:ascii="Arial" w:hAnsi="Arial" w:cs="Arial"/>
          <w:color w:val="000000"/>
          <w:sz w:val="24"/>
          <w:szCs w:val="24"/>
        </w:rPr>
        <w:tab/>
      </w:r>
    </w:p>
    <w:p w14:paraId="5FB2FEA8" w14:textId="77777777" w:rsidR="00033E93" w:rsidRPr="00FE4F97" w:rsidRDefault="00033E93" w:rsidP="00033E93">
      <w:pPr>
        <w:tabs>
          <w:tab w:val="right" w:leader="dot" w:pos="9639"/>
        </w:tabs>
        <w:spacing w:after="100" w:line="312" w:lineRule="auto"/>
        <w:ind w:firstLine="993"/>
        <w:jc w:val="both"/>
        <w:rPr>
          <w:rFonts w:ascii="Arial" w:hAnsi="Arial" w:cs="Arial"/>
          <w:color w:val="000000"/>
          <w:sz w:val="24"/>
          <w:szCs w:val="24"/>
        </w:rPr>
      </w:pPr>
      <w:r w:rsidRPr="00FE4F97">
        <w:rPr>
          <w:rFonts w:ascii="Arial" w:hAnsi="Arial" w:cs="Arial"/>
          <w:color w:val="000000"/>
          <w:sz w:val="24"/>
          <w:szCs w:val="24"/>
        </w:rPr>
        <w:t>6.1 Общие положения</w:t>
      </w:r>
      <w:r w:rsidRPr="00FE4F97">
        <w:rPr>
          <w:rFonts w:ascii="Arial" w:hAnsi="Arial" w:cs="Arial"/>
          <w:color w:val="000000"/>
          <w:sz w:val="24"/>
          <w:szCs w:val="24"/>
        </w:rPr>
        <w:tab/>
      </w:r>
    </w:p>
    <w:p w14:paraId="70E062AC" w14:textId="77777777" w:rsidR="00033E93" w:rsidRPr="00FE4F97" w:rsidRDefault="00033E93" w:rsidP="00033E93">
      <w:pPr>
        <w:tabs>
          <w:tab w:val="right" w:leader="dot" w:pos="9639"/>
        </w:tabs>
        <w:spacing w:after="100" w:line="312" w:lineRule="auto"/>
        <w:ind w:firstLine="993"/>
        <w:jc w:val="both"/>
        <w:rPr>
          <w:rFonts w:ascii="Arial" w:hAnsi="Arial" w:cs="Arial"/>
          <w:color w:val="000000"/>
          <w:sz w:val="24"/>
          <w:szCs w:val="24"/>
        </w:rPr>
      </w:pPr>
      <w:r w:rsidRPr="00FE4F97">
        <w:rPr>
          <w:rFonts w:ascii="Arial" w:hAnsi="Arial" w:cs="Arial"/>
          <w:color w:val="000000"/>
          <w:sz w:val="24"/>
          <w:szCs w:val="24"/>
        </w:rPr>
        <w:t>6.2 Руководство по эксплуатации</w:t>
      </w:r>
      <w:r w:rsidRPr="00FE4F97">
        <w:rPr>
          <w:rFonts w:ascii="Arial" w:hAnsi="Arial" w:cs="Arial"/>
          <w:color w:val="000000"/>
          <w:sz w:val="24"/>
          <w:szCs w:val="24"/>
        </w:rPr>
        <w:tab/>
      </w:r>
    </w:p>
    <w:p w14:paraId="6B36530C" w14:textId="77777777" w:rsidR="00033E93" w:rsidRPr="00FE4F97" w:rsidRDefault="00033E93" w:rsidP="00033E93">
      <w:pPr>
        <w:tabs>
          <w:tab w:val="right" w:leader="dot" w:pos="9639"/>
        </w:tabs>
        <w:spacing w:after="100" w:line="312" w:lineRule="auto"/>
        <w:ind w:firstLine="993"/>
        <w:jc w:val="both"/>
        <w:rPr>
          <w:rFonts w:ascii="Arial" w:hAnsi="Arial" w:cs="Arial"/>
          <w:color w:val="000000"/>
          <w:sz w:val="24"/>
          <w:szCs w:val="24"/>
        </w:rPr>
      </w:pPr>
      <w:r w:rsidRPr="00FE4F97">
        <w:rPr>
          <w:rFonts w:ascii="Arial" w:hAnsi="Arial" w:cs="Arial"/>
          <w:color w:val="000000"/>
          <w:sz w:val="24"/>
          <w:szCs w:val="24"/>
        </w:rPr>
        <w:t>6.3 Минимальная маркировка</w:t>
      </w:r>
      <w:r w:rsidRPr="00FE4F97">
        <w:rPr>
          <w:rFonts w:ascii="Arial" w:hAnsi="Arial" w:cs="Arial"/>
          <w:color w:val="000000"/>
          <w:sz w:val="24"/>
          <w:szCs w:val="24"/>
        </w:rPr>
        <w:tab/>
      </w:r>
    </w:p>
    <w:p w14:paraId="1E1CE939" w14:textId="77777777" w:rsidR="00033E93" w:rsidRPr="00FE4F97" w:rsidRDefault="00033E93" w:rsidP="00033E93">
      <w:pPr>
        <w:tabs>
          <w:tab w:val="right" w:leader="dot" w:pos="9639"/>
        </w:tabs>
        <w:spacing w:after="100" w:line="312" w:lineRule="auto"/>
        <w:ind w:firstLine="993"/>
        <w:jc w:val="both"/>
        <w:rPr>
          <w:rFonts w:ascii="Arial" w:hAnsi="Arial" w:cs="Arial"/>
          <w:color w:val="000000"/>
          <w:sz w:val="24"/>
          <w:szCs w:val="24"/>
        </w:rPr>
      </w:pPr>
      <w:r w:rsidRPr="00FE4F97">
        <w:rPr>
          <w:rFonts w:ascii="Arial" w:hAnsi="Arial" w:cs="Arial"/>
          <w:color w:val="000000"/>
          <w:sz w:val="24"/>
          <w:szCs w:val="24"/>
        </w:rPr>
        <w:t>6.4 Ввод в эксплуатацию</w:t>
      </w:r>
      <w:r w:rsidRPr="00FE4F97">
        <w:rPr>
          <w:rFonts w:ascii="Arial" w:hAnsi="Arial" w:cs="Arial"/>
          <w:color w:val="000000"/>
          <w:sz w:val="24"/>
          <w:szCs w:val="24"/>
        </w:rPr>
        <w:tab/>
      </w:r>
    </w:p>
    <w:p w14:paraId="562BFEE8" w14:textId="77777777" w:rsidR="00033E93" w:rsidRPr="00FE4F97" w:rsidRDefault="00033E93" w:rsidP="00033E93">
      <w:pPr>
        <w:tabs>
          <w:tab w:val="right" w:leader="dot" w:pos="9639"/>
        </w:tabs>
        <w:spacing w:after="100" w:line="312" w:lineRule="auto"/>
        <w:ind w:firstLine="397"/>
        <w:jc w:val="both"/>
        <w:rPr>
          <w:rFonts w:ascii="Arial" w:hAnsi="Arial" w:cs="Arial"/>
          <w:color w:val="000000"/>
          <w:sz w:val="24"/>
          <w:szCs w:val="24"/>
        </w:rPr>
      </w:pPr>
      <w:r w:rsidRPr="00FE4F97">
        <w:rPr>
          <w:rFonts w:ascii="Arial" w:hAnsi="Arial" w:cs="Arial"/>
          <w:color w:val="000000"/>
          <w:sz w:val="24"/>
          <w:szCs w:val="24"/>
        </w:rPr>
        <w:t xml:space="preserve">Приложение </w:t>
      </w:r>
      <w:r w:rsidR="00FE4F97">
        <w:rPr>
          <w:rFonts w:ascii="Arial" w:hAnsi="Arial" w:cs="Arial"/>
          <w:color w:val="000000"/>
          <w:sz w:val="24"/>
          <w:szCs w:val="24"/>
          <w:lang w:val="en-US"/>
        </w:rPr>
        <w:t>A</w:t>
      </w:r>
      <w:r w:rsidRPr="00FE4F97">
        <w:rPr>
          <w:rFonts w:ascii="Arial" w:hAnsi="Arial" w:cs="Arial"/>
          <w:color w:val="000000"/>
          <w:sz w:val="24"/>
          <w:szCs w:val="24"/>
        </w:rPr>
        <w:t xml:space="preserve"> (обязательное) Требования к подготовке рабочих зон</w:t>
      </w:r>
      <w:r w:rsidRPr="00FE4F97">
        <w:rPr>
          <w:rFonts w:ascii="Arial" w:hAnsi="Arial" w:cs="Arial"/>
          <w:color w:val="000000"/>
          <w:sz w:val="24"/>
          <w:szCs w:val="24"/>
        </w:rPr>
        <w:tab/>
      </w:r>
    </w:p>
    <w:p w14:paraId="70DEE3E5" w14:textId="77777777" w:rsidR="00033E93" w:rsidRPr="00FE4F97" w:rsidRDefault="00033E93" w:rsidP="00033E93">
      <w:pPr>
        <w:tabs>
          <w:tab w:val="right" w:leader="dot" w:pos="9639"/>
        </w:tabs>
        <w:spacing w:after="100" w:line="312" w:lineRule="auto"/>
        <w:ind w:firstLine="397"/>
        <w:jc w:val="both"/>
        <w:rPr>
          <w:rFonts w:ascii="Arial" w:hAnsi="Arial" w:cs="Arial"/>
          <w:color w:val="000000"/>
          <w:sz w:val="24"/>
          <w:szCs w:val="24"/>
        </w:rPr>
      </w:pPr>
      <w:r w:rsidRPr="00FE4F97">
        <w:rPr>
          <w:rFonts w:ascii="Arial" w:hAnsi="Arial" w:cs="Arial"/>
          <w:color w:val="000000"/>
          <w:sz w:val="24"/>
          <w:szCs w:val="24"/>
        </w:rPr>
        <w:t xml:space="preserve">Приложение </w:t>
      </w:r>
      <w:r w:rsidR="00FE4F97">
        <w:rPr>
          <w:rFonts w:ascii="Arial" w:hAnsi="Arial" w:cs="Arial"/>
          <w:color w:val="000000"/>
          <w:sz w:val="24"/>
          <w:szCs w:val="24"/>
          <w:lang w:val="en-US"/>
        </w:rPr>
        <w:t>B</w:t>
      </w:r>
      <w:r w:rsidR="00330034" w:rsidRPr="00FE4F97">
        <w:rPr>
          <w:rFonts w:ascii="Arial" w:hAnsi="Arial" w:cs="Arial"/>
          <w:color w:val="000000"/>
          <w:sz w:val="24"/>
          <w:szCs w:val="24"/>
        </w:rPr>
        <w:t xml:space="preserve"> </w:t>
      </w:r>
      <w:r w:rsidRPr="00FE4F97">
        <w:rPr>
          <w:rFonts w:ascii="Arial" w:hAnsi="Arial" w:cs="Arial"/>
          <w:color w:val="000000"/>
          <w:sz w:val="24"/>
          <w:szCs w:val="24"/>
        </w:rPr>
        <w:t>(справочное) Перечень существенных опасностей…</w:t>
      </w:r>
      <w:r w:rsidRPr="00FE4F97">
        <w:rPr>
          <w:rFonts w:ascii="Arial" w:hAnsi="Arial" w:cs="Arial"/>
          <w:color w:val="000000"/>
          <w:sz w:val="24"/>
          <w:szCs w:val="24"/>
        </w:rPr>
        <w:tab/>
        <w:t>…………</w:t>
      </w:r>
    </w:p>
    <w:p w14:paraId="31D9AB53" w14:textId="77777777" w:rsidR="00033E93" w:rsidRPr="00FE4F97" w:rsidRDefault="00033E93" w:rsidP="00033E93">
      <w:pPr>
        <w:tabs>
          <w:tab w:val="right" w:leader="dot" w:pos="9639"/>
        </w:tabs>
        <w:spacing w:after="100" w:line="312" w:lineRule="auto"/>
        <w:ind w:firstLine="397"/>
        <w:jc w:val="both"/>
        <w:rPr>
          <w:rFonts w:ascii="Arial" w:hAnsi="Arial" w:cs="Arial"/>
          <w:color w:val="000000"/>
          <w:sz w:val="24"/>
          <w:szCs w:val="24"/>
        </w:rPr>
      </w:pPr>
      <w:r w:rsidRPr="00FE4F97">
        <w:rPr>
          <w:rFonts w:ascii="Arial" w:hAnsi="Arial" w:cs="Arial"/>
          <w:color w:val="000000"/>
          <w:sz w:val="24"/>
          <w:szCs w:val="24"/>
        </w:rPr>
        <w:t xml:space="preserve">Приложение </w:t>
      </w:r>
      <w:r w:rsidR="00FE4F97">
        <w:rPr>
          <w:rFonts w:ascii="Arial" w:hAnsi="Arial" w:cs="Arial"/>
          <w:color w:val="000000"/>
          <w:sz w:val="24"/>
          <w:szCs w:val="24"/>
          <w:lang w:val="en-US"/>
        </w:rPr>
        <w:t>C</w:t>
      </w:r>
      <w:r w:rsidR="00330034" w:rsidRPr="00FE4F97">
        <w:rPr>
          <w:rFonts w:ascii="Arial" w:hAnsi="Arial" w:cs="Arial"/>
          <w:color w:val="000000"/>
          <w:sz w:val="24"/>
          <w:szCs w:val="24"/>
        </w:rPr>
        <w:t xml:space="preserve"> </w:t>
      </w:r>
      <w:r w:rsidRPr="00FE4F97">
        <w:rPr>
          <w:rFonts w:ascii="Arial" w:hAnsi="Arial" w:cs="Arial"/>
          <w:color w:val="000000"/>
          <w:sz w:val="24"/>
          <w:szCs w:val="24"/>
        </w:rPr>
        <w:t>(обязательное) Определение номинальной грузоподъемности</w:t>
      </w:r>
      <w:r w:rsidRPr="00FE4F97">
        <w:rPr>
          <w:rFonts w:ascii="Arial" w:hAnsi="Arial" w:cs="Arial"/>
          <w:color w:val="000000"/>
          <w:sz w:val="24"/>
          <w:szCs w:val="24"/>
        </w:rPr>
        <w:tab/>
      </w:r>
    </w:p>
    <w:p w14:paraId="068E4E9F" w14:textId="77777777" w:rsidR="00033E93" w:rsidRPr="00FE4F97" w:rsidRDefault="00033E93" w:rsidP="00033E93">
      <w:pPr>
        <w:tabs>
          <w:tab w:val="right" w:leader="dot" w:pos="9639"/>
        </w:tabs>
        <w:spacing w:after="100" w:line="312" w:lineRule="auto"/>
        <w:ind w:firstLine="397"/>
        <w:jc w:val="both"/>
        <w:rPr>
          <w:rFonts w:ascii="Arial" w:hAnsi="Arial" w:cs="Arial"/>
          <w:color w:val="000000"/>
          <w:sz w:val="24"/>
          <w:szCs w:val="24"/>
        </w:rPr>
      </w:pPr>
      <w:r w:rsidRPr="00FE4F97">
        <w:rPr>
          <w:rFonts w:ascii="Arial" w:hAnsi="Arial" w:cs="Arial"/>
          <w:color w:val="000000"/>
          <w:sz w:val="24"/>
          <w:szCs w:val="24"/>
        </w:rPr>
        <w:t xml:space="preserve">Приложение </w:t>
      </w:r>
      <w:r w:rsidR="00FE4F97">
        <w:rPr>
          <w:rFonts w:ascii="Arial" w:hAnsi="Arial" w:cs="Arial"/>
          <w:color w:val="000000"/>
          <w:sz w:val="24"/>
          <w:szCs w:val="24"/>
          <w:lang w:val="en-US"/>
        </w:rPr>
        <w:t>D</w:t>
      </w:r>
      <w:r w:rsidR="00330034" w:rsidRPr="00FE4F97">
        <w:rPr>
          <w:rFonts w:ascii="Arial" w:hAnsi="Arial" w:cs="Arial"/>
          <w:color w:val="000000"/>
          <w:sz w:val="24"/>
          <w:szCs w:val="24"/>
        </w:rPr>
        <w:t xml:space="preserve"> </w:t>
      </w:r>
      <w:r w:rsidRPr="00FE4F97">
        <w:rPr>
          <w:rFonts w:ascii="Arial" w:hAnsi="Arial" w:cs="Arial"/>
          <w:color w:val="000000"/>
          <w:sz w:val="24"/>
          <w:szCs w:val="24"/>
        </w:rPr>
        <w:t>(справочное) Операции при передаче груза</w:t>
      </w:r>
      <w:r w:rsidRPr="00FE4F97">
        <w:rPr>
          <w:rFonts w:ascii="Arial" w:hAnsi="Arial" w:cs="Arial"/>
          <w:color w:val="000000"/>
          <w:sz w:val="24"/>
          <w:szCs w:val="24"/>
        </w:rPr>
        <w:tab/>
      </w:r>
    </w:p>
    <w:p w14:paraId="1C6AD778" w14:textId="77777777" w:rsidR="00033E93" w:rsidRPr="00FE4F97" w:rsidRDefault="00033E93" w:rsidP="00033E93">
      <w:pPr>
        <w:tabs>
          <w:tab w:val="right" w:leader="dot" w:pos="9639"/>
        </w:tabs>
        <w:spacing w:after="100" w:line="312" w:lineRule="auto"/>
        <w:ind w:firstLine="397"/>
        <w:jc w:val="both"/>
        <w:rPr>
          <w:rFonts w:ascii="Arial" w:hAnsi="Arial" w:cs="Arial"/>
          <w:color w:val="000000"/>
          <w:sz w:val="24"/>
          <w:szCs w:val="24"/>
        </w:rPr>
      </w:pPr>
      <w:r w:rsidRPr="00FE4F97">
        <w:rPr>
          <w:rFonts w:ascii="Arial" w:hAnsi="Arial" w:cs="Arial"/>
          <w:color w:val="000000"/>
          <w:sz w:val="24"/>
          <w:szCs w:val="24"/>
        </w:rPr>
        <w:t xml:space="preserve">Приложение </w:t>
      </w:r>
      <w:r w:rsidR="00FE4F97">
        <w:rPr>
          <w:rFonts w:ascii="Arial" w:hAnsi="Arial" w:cs="Arial"/>
          <w:color w:val="000000"/>
          <w:sz w:val="24"/>
          <w:szCs w:val="24"/>
          <w:lang w:val="en-US"/>
        </w:rPr>
        <w:t>E</w:t>
      </w:r>
      <w:r w:rsidR="00330034" w:rsidRPr="00FE4F97">
        <w:rPr>
          <w:rFonts w:ascii="Arial" w:hAnsi="Arial" w:cs="Arial"/>
          <w:color w:val="000000"/>
          <w:sz w:val="24"/>
          <w:szCs w:val="24"/>
        </w:rPr>
        <w:t xml:space="preserve"> </w:t>
      </w:r>
      <w:r w:rsidRPr="00FE4F97">
        <w:rPr>
          <w:rFonts w:ascii="Arial" w:hAnsi="Arial" w:cs="Arial"/>
          <w:color w:val="000000"/>
          <w:sz w:val="24"/>
          <w:szCs w:val="24"/>
        </w:rPr>
        <w:t>(обязательное) Верификация требований безопасности и/или мер защиты/снижения риска</w:t>
      </w:r>
      <w:r w:rsidRPr="00FE4F97">
        <w:rPr>
          <w:rFonts w:ascii="Arial" w:hAnsi="Arial" w:cs="Arial"/>
          <w:color w:val="000000"/>
          <w:sz w:val="24"/>
          <w:szCs w:val="24"/>
        </w:rPr>
        <w:tab/>
      </w:r>
    </w:p>
    <w:p w14:paraId="49D8E8CA" w14:textId="77777777" w:rsidR="00033E93" w:rsidRPr="00FE4F97" w:rsidRDefault="00033E93" w:rsidP="00FE4F97">
      <w:pPr>
        <w:tabs>
          <w:tab w:val="right" w:leader="dot" w:pos="9639"/>
        </w:tabs>
        <w:spacing w:after="100" w:line="312" w:lineRule="auto"/>
        <w:ind w:firstLine="397"/>
        <w:jc w:val="both"/>
        <w:rPr>
          <w:rFonts w:ascii="Arial" w:hAnsi="Arial" w:cs="Arial"/>
          <w:color w:val="000000"/>
          <w:sz w:val="24"/>
          <w:szCs w:val="24"/>
        </w:rPr>
      </w:pPr>
      <w:r w:rsidRPr="00FE4F97">
        <w:rPr>
          <w:rFonts w:ascii="Arial" w:hAnsi="Arial" w:cs="Arial"/>
          <w:color w:val="000000"/>
          <w:sz w:val="24"/>
          <w:szCs w:val="24"/>
        </w:rPr>
        <w:t xml:space="preserve">Приложение ДА (справочное) </w:t>
      </w:r>
      <w:r w:rsidR="00FE4F97" w:rsidRPr="00FE4F97">
        <w:rPr>
          <w:rFonts w:ascii="Arial" w:hAnsi="Arial" w:cs="Arial"/>
          <w:color w:val="000000"/>
          <w:sz w:val="24"/>
          <w:szCs w:val="24"/>
        </w:rPr>
        <w:t>Сведения о</w:t>
      </w:r>
      <w:r w:rsidR="00FE4F97">
        <w:rPr>
          <w:rFonts w:ascii="Arial" w:hAnsi="Arial" w:cs="Arial"/>
          <w:color w:val="000000"/>
          <w:sz w:val="24"/>
          <w:szCs w:val="24"/>
        </w:rPr>
        <w:t xml:space="preserve"> </w:t>
      </w:r>
      <w:r w:rsidR="00FE4F97" w:rsidRPr="00FE4F97">
        <w:rPr>
          <w:rFonts w:ascii="Arial" w:hAnsi="Arial" w:cs="Arial"/>
          <w:color w:val="000000"/>
          <w:sz w:val="24"/>
          <w:szCs w:val="24"/>
        </w:rPr>
        <w:t>соответствии ссылочных межгосударственных стандартов международным стандартам, использованным в</w:t>
      </w:r>
      <w:r w:rsidR="00FE4F97">
        <w:rPr>
          <w:rFonts w:ascii="Arial" w:hAnsi="Arial" w:cs="Arial"/>
          <w:color w:val="000000"/>
          <w:sz w:val="24"/>
          <w:szCs w:val="24"/>
        </w:rPr>
        <w:t xml:space="preserve"> </w:t>
      </w:r>
      <w:r w:rsidR="00FE4F97" w:rsidRPr="00FE4F97">
        <w:rPr>
          <w:rFonts w:ascii="Arial" w:hAnsi="Arial" w:cs="Arial"/>
          <w:color w:val="000000"/>
          <w:sz w:val="24"/>
          <w:szCs w:val="24"/>
        </w:rPr>
        <w:t>качестве ссылочных в примененном международном стандарте</w:t>
      </w:r>
      <w:r w:rsidRPr="00FE4F97">
        <w:rPr>
          <w:rFonts w:ascii="Arial" w:hAnsi="Arial" w:cs="Arial"/>
          <w:color w:val="000000"/>
          <w:sz w:val="24"/>
          <w:szCs w:val="24"/>
        </w:rPr>
        <w:tab/>
        <w:t>……………………</w:t>
      </w:r>
    </w:p>
    <w:p w14:paraId="21677131" w14:textId="77777777" w:rsidR="006E4187" w:rsidRPr="00FE4F97" w:rsidRDefault="006E4187" w:rsidP="006E4187">
      <w:pPr>
        <w:spacing w:after="0" w:line="312" w:lineRule="auto"/>
        <w:ind w:firstLine="709"/>
        <w:jc w:val="center"/>
        <w:rPr>
          <w:rFonts w:ascii="Arial" w:hAnsi="Arial" w:cs="Arial"/>
          <w:color w:val="000000"/>
          <w:sz w:val="24"/>
          <w:szCs w:val="24"/>
        </w:rPr>
      </w:pPr>
      <w:r w:rsidRPr="00FE4F97">
        <w:rPr>
          <w:rFonts w:ascii="Arial" w:hAnsi="Arial" w:cs="Arial"/>
          <w:color w:val="000000"/>
          <w:sz w:val="24"/>
          <w:szCs w:val="24"/>
        </w:rPr>
        <w:br w:type="page"/>
      </w:r>
      <w:r w:rsidRPr="00FE4F97">
        <w:rPr>
          <w:rFonts w:ascii="Arial" w:hAnsi="Arial" w:cs="Arial"/>
          <w:b/>
          <w:color w:val="000000"/>
          <w:sz w:val="24"/>
          <w:szCs w:val="24"/>
        </w:rPr>
        <w:t>Введение</w:t>
      </w:r>
    </w:p>
    <w:p w14:paraId="186E162E" w14:textId="77777777" w:rsidR="006E4187" w:rsidRPr="00FE4F97" w:rsidRDefault="006E4187" w:rsidP="006E4187">
      <w:pPr>
        <w:tabs>
          <w:tab w:val="right" w:leader="dot" w:pos="9639"/>
        </w:tabs>
        <w:spacing w:after="100" w:line="312" w:lineRule="auto"/>
        <w:ind w:firstLine="397"/>
        <w:jc w:val="both"/>
        <w:rPr>
          <w:rFonts w:ascii="Arial" w:hAnsi="Arial" w:cs="Arial"/>
          <w:color w:val="000000"/>
          <w:sz w:val="24"/>
          <w:szCs w:val="24"/>
        </w:rPr>
      </w:pPr>
    </w:p>
    <w:p w14:paraId="5255B116" w14:textId="77777777" w:rsidR="006E4187" w:rsidRPr="00FE4F97" w:rsidRDefault="006E4187" w:rsidP="006E4187">
      <w:pPr>
        <w:tabs>
          <w:tab w:val="right" w:leader="dot" w:pos="9639"/>
        </w:tabs>
        <w:spacing w:after="100" w:line="312" w:lineRule="auto"/>
        <w:ind w:firstLine="397"/>
        <w:jc w:val="both"/>
        <w:rPr>
          <w:rFonts w:ascii="Arial" w:hAnsi="Arial" w:cs="Arial"/>
          <w:color w:val="000000"/>
          <w:sz w:val="24"/>
          <w:szCs w:val="24"/>
        </w:rPr>
      </w:pPr>
      <w:r w:rsidRPr="00FE4F97">
        <w:rPr>
          <w:rFonts w:ascii="Arial" w:hAnsi="Arial" w:cs="Arial"/>
          <w:color w:val="000000"/>
          <w:sz w:val="24"/>
          <w:szCs w:val="24"/>
        </w:rPr>
        <w:t xml:space="preserve">В настоящий стандарт внесены следующие технические отклонения по отношению к </w:t>
      </w:r>
      <w:r w:rsidRPr="00FE4F97">
        <w:rPr>
          <w:rFonts w:ascii="Arial" w:hAnsi="Arial" w:cs="Arial"/>
          <w:color w:val="000000"/>
          <w:sz w:val="24"/>
          <w:szCs w:val="24"/>
          <w:lang w:val="en-US"/>
        </w:rPr>
        <w:t>ISO</w:t>
      </w:r>
      <w:r w:rsidRPr="00FE4F97">
        <w:rPr>
          <w:rFonts w:ascii="Arial" w:hAnsi="Arial" w:cs="Arial"/>
          <w:color w:val="000000"/>
          <w:sz w:val="24"/>
          <w:szCs w:val="24"/>
        </w:rPr>
        <w:t xml:space="preserve"> 3691-4:2023:</w:t>
      </w:r>
    </w:p>
    <w:p w14:paraId="3C7772AF" w14:textId="77777777" w:rsidR="006E4187" w:rsidRPr="00FE4F97" w:rsidRDefault="006E4187" w:rsidP="006E4187">
      <w:pPr>
        <w:tabs>
          <w:tab w:val="right" w:leader="dot" w:pos="9639"/>
        </w:tabs>
        <w:spacing w:after="100" w:line="312" w:lineRule="auto"/>
        <w:ind w:firstLine="397"/>
        <w:jc w:val="both"/>
        <w:rPr>
          <w:rFonts w:ascii="Arial" w:hAnsi="Arial" w:cs="Arial"/>
          <w:color w:val="000000"/>
          <w:sz w:val="24"/>
          <w:szCs w:val="24"/>
        </w:rPr>
      </w:pPr>
      <w:r w:rsidRPr="00FE4F97">
        <w:rPr>
          <w:rFonts w:ascii="Arial" w:hAnsi="Arial" w:cs="Arial"/>
          <w:color w:val="000000"/>
          <w:sz w:val="24"/>
          <w:szCs w:val="24"/>
        </w:rPr>
        <w:t>- исключены примечания и сноски, которые нецелесообразно применять в межгосударственной стандартизации;</w:t>
      </w:r>
    </w:p>
    <w:p w14:paraId="4D77674F" w14:textId="77777777" w:rsidR="006E4187" w:rsidRPr="00FE4F97" w:rsidRDefault="006E4187" w:rsidP="006E4187">
      <w:pPr>
        <w:tabs>
          <w:tab w:val="right" w:leader="dot" w:pos="9639"/>
        </w:tabs>
        <w:spacing w:after="100" w:line="312" w:lineRule="auto"/>
        <w:ind w:firstLine="397"/>
        <w:jc w:val="both"/>
        <w:rPr>
          <w:rFonts w:ascii="Arial" w:hAnsi="Arial" w:cs="Arial"/>
          <w:color w:val="000000"/>
          <w:sz w:val="24"/>
          <w:szCs w:val="24"/>
        </w:rPr>
      </w:pPr>
      <w:r w:rsidRPr="00FE4F97">
        <w:rPr>
          <w:rFonts w:ascii="Arial" w:hAnsi="Arial" w:cs="Arial"/>
          <w:color w:val="000000"/>
          <w:sz w:val="24"/>
          <w:szCs w:val="24"/>
        </w:rPr>
        <w:t>- вместо ссылок на международные стандарты, которые уже приняты в качестве идентичных или модифицированных межгосударственных стандартов, использованы ссылки на гармонизированные с ними межгосударственные стандарты;</w:t>
      </w:r>
    </w:p>
    <w:p w14:paraId="78C32354" w14:textId="77777777" w:rsidR="006E4187" w:rsidRPr="00FE4F97" w:rsidRDefault="006E4187" w:rsidP="006E4187">
      <w:pPr>
        <w:tabs>
          <w:tab w:val="right" w:leader="dot" w:pos="9639"/>
        </w:tabs>
        <w:spacing w:after="100" w:line="312" w:lineRule="auto"/>
        <w:ind w:firstLine="397"/>
        <w:jc w:val="both"/>
        <w:rPr>
          <w:rFonts w:ascii="Arial" w:hAnsi="Arial" w:cs="Arial"/>
          <w:color w:val="000000"/>
          <w:sz w:val="24"/>
          <w:szCs w:val="24"/>
        </w:rPr>
      </w:pPr>
      <w:r w:rsidRPr="00FE4F97">
        <w:rPr>
          <w:rFonts w:ascii="Arial" w:hAnsi="Arial" w:cs="Arial"/>
          <w:color w:val="000000"/>
          <w:sz w:val="24"/>
          <w:szCs w:val="24"/>
        </w:rPr>
        <w:t>- вместо ссылок на международные стандарты, не гармонизированные с межгосударственными стандартами, добавлены ссылки на межгосударственные стандарты, которые распространяются на тот же объект и аспект стандартизации;</w:t>
      </w:r>
    </w:p>
    <w:p w14:paraId="712F415A" w14:textId="77777777" w:rsidR="006E4187" w:rsidRPr="00FE4F97" w:rsidRDefault="006E4187" w:rsidP="006E4187">
      <w:pPr>
        <w:tabs>
          <w:tab w:val="right" w:leader="dot" w:pos="9639"/>
        </w:tabs>
        <w:spacing w:after="100" w:line="312" w:lineRule="auto"/>
        <w:ind w:firstLine="397"/>
        <w:jc w:val="both"/>
        <w:rPr>
          <w:rFonts w:ascii="Arial" w:hAnsi="Arial" w:cs="Arial"/>
          <w:color w:val="000000"/>
          <w:sz w:val="24"/>
          <w:szCs w:val="24"/>
        </w:rPr>
      </w:pPr>
      <w:r w:rsidRPr="00FE4F97">
        <w:rPr>
          <w:rFonts w:ascii="Arial" w:hAnsi="Arial" w:cs="Arial"/>
          <w:color w:val="000000"/>
          <w:sz w:val="24"/>
          <w:szCs w:val="24"/>
        </w:rPr>
        <w:t>- исключены ссылки на международные стандарты, не гармонизированные с межгосударственными стандартами;</w:t>
      </w:r>
    </w:p>
    <w:p w14:paraId="3CEB1301" w14:textId="77777777" w:rsidR="006E4187" w:rsidRDefault="006E4187" w:rsidP="006E4187">
      <w:pPr>
        <w:tabs>
          <w:tab w:val="right" w:leader="dot" w:pos="9639"/>
        </w:tabs>
        <w:spacing w:after="100" w:line="312" w:lineRule="auto"/>
        <w:ind w:firstLine="397"/>
        <w:jc w:val="both"/>
        <w:rPr>
          <w:rFonts w:ascii="Arial" w:hAnsi="Arial" w:cs="Arial"/>
          <w:color w:val="000000"/>
          <w:sz w:val="24"/>
          <w:szCs w:val="24"/>
        </w:rPr>
      </w:pPr>
      <w:r w:rsidRPr="00FE4F97">
        <w:rPr>
          <w:rFonts w:ascii="Arial" w:hAnsi="Arial" w:cs="Arial"/>
          <w:color w:val="000000"/>
          <w:sz w:val="24"/>
          <w:szCs w:val="24"/>
        </w:rPr>
        <w:t>- исключена т</w:t>
      </w:r>
      <w:r w:rsidR="00E16F3E" w:rsidRPr="00FE4F97">
        <w:rPr>
          <w:rFonts w:ascii="Arial" w:hAnsi="Arial" w:cs="Arial"/>
          <w:color w:val="000000"/>
          <w:sz w:val="24"/>
          <w:szCs w:val="24"/>
        </w:rPr>
        <w:t xml:space="preserve">аблица 1 в связи с отсутствием </w:t>
      </w:r>
      <w:r w:rsidRPr="00FE4F97">
        <w:rPr>
          <w:rFonts w:ascii="Arial" w:hAnsi="Arial" w:cs="Arial"/>
          <w:color w:val="000000"/>
          <w:sz w:val="24"/>
          <w:szCs w:val="24"/>
        </w:rPr>
        <w:t xml:space="preserve">межгосударственного стандарта, соответствующего </w:t>
      </w:r>
      <w:r w:rsidR="00786CC2">
        <w:rPr>
          <w:rFonts w:ascii="Arial" w:hAnsi="Arial" w:cs="Arial"/>
          <w:color w:val="000000"/>
          <w:sz w:val="24"/>
          <w:szCs w:val="24"/>
          <w:lang w:val="en-US"/>
        </w:rPr>
        <w:t>EN</w:t>
      </w:r>
      <w:r w:rsidR="00EB1F57" w:rsidRPr="00FE4F97">
        <w:rPr>
          <w:rFonts w:ascii="Arial" w:hAnsi="Arial" w:cs="Arial"/>
          <w:color w:val="000000"/>
          <w:sz w:val="24"/>
          <w:szCs w:val="24"/>
        </w:rPr>
        <w:t> </w:t>
      </w:r>
      <w:r w:rsidR="00616FCC" w:rsidRPr="00FE4F97">
        <w:rPr>
          <w:rFonts w:ascii="Arial" w:hAnsi="Arial" w:cs="Arial"/>
          <w:color w:val="000000"/>
          <w:sz w:val="24"/>
          <w:szCs w:val="24"/>
        </w:rPr>
        <w:t>1175:2020.</w:t>
      </w:r>
    </w:p>
    <w:p w14:paraId="2144EA34" w14:textId="77777777" w:rsidR="0012364E" w:rsidRPr="00FE4F97" w:rsidRDefault="0012364E" w:rsidP="006E4187">
      <w:pPr>
        <w:tabs>
          <w:tab w:val="right" w:leader="dot" w:pos="9639"/>
        </w:tabs>
        <w:spacing w:after="100" w:line="312" w:lineRule="auto"/>
        <w:ind w:firstLine="397"/>
        <w:jc w:val="both"/>
        <w:rPr>
          <w:rFonts w:ascii="Arial" w:hAnsi="Arial" w:cs="Arial"/>
          <w:color w:val="000000"/>
          <w:sz w:val="24"/>
          <w:szCs w:val="24"/>
        </w:rPr>
      </w:pPr>
      <w:r>
        <w:rPr>
          <w:rFonts w:ascii="Arial" w:hAnsi="Arial" w:cs="Arial"/>
          <w:color w:val="000000"/>
          <w:sz w:val="24"/>
          <w:szCs w:val="24"/>
        </w:rPr>
        <w:t>Указанные изменения выделены в тексте стандарта курсивом.</w:t>
      </w:r>
    </w:p>
    <w:p w14:paraId="6BD98263" w14:textId="77777777" w:rsidR="008A356D" w:rsidRPr="00FE4F97" w:rsidRDefault="008A356D" w:rsidP="00414461">
      <w:pPr>
        <w:spacing w:line="312" w:lineRule="auto"/>
        <w:ind w:firstLine="708"/>
        <w:jc w:val="both"/>
        <w:rPr>
          <w:rFonts w:cs="Arial"/>
          <w:color w:val="000000"/>
          <w:sz w:val="24"/>
          <w:szCs w:val="24"/>
        </w:rPr>
      </w:pPr>
    </w:p>
    <w:p w14:paraId="126C0455" w14:textId="77777777" w:rsidR="008A356D" w:rsidRPr="00FE4F97" w:rsidRDefault="008A356D" w:rsidP="008A356D">
      <w:pPr>
        <w:ind w:firstLine="708"/>
        <w:jc w:val="both"/>
        <w:rPr>
          <w:rFonts w:ascii="Arial" w:hAnsi="Arial" w:cs="Arial"/>
          <w:sz w:val="24"/>
          <w:szCs w:val="20"/>
        </w:rPr>
        <w:sectPr w:rsidR="008A356D" w:rsidRPr="00FE4F97" w:rsidSect="00A153A1">
          <w:headerReference w:type="even" r:id="rId9"/>
          <w:headerReference w:type="default" r:id="rId10"/>
          <w:footerReference w:type="even" r:id="rId11"/>
          <w:footerReference w:type="default" r:id="rId12"/>
          <w:pgSz w:w="11906" w:h="16838"/>
          <w:pgMar w:top="1134" w:right="1418" w:bottom="1134" w:left="1418" w:header="709" w:footer="782" w:gutter="0"/>
          <w:pgNumType w:fmt="upperRoman"/>
          <w:cols w:space="708"/>
          <w:titlePg/>
          <w:docGrid w:linePitch="360"/>
        </w:sectPr>
      </w:pPr>
    </w:p>
    <w:tbl>
      <w:tblPr>
        <w:tblW w:w="0" w:type="auto"/>
        <w:tblLook w:val="04A0" w:firstRow="1" w:lastRow="0" w:firstColumn="1" w:lastColumn="0" w:noHBand="0" w:noVBand="1"/>
      </w:tblPr>
      <w:tblGrid>
        <w:gridCol w:w="9070"/>
      </w:tblGrid>
      <w:tr w:rsidR="009707FE" w:rsidRPr="00FE4F97" w14:paraId="6C3F82C7" w14:textId="77777777">
        <w:tc>
          <w:tcPr>
            <w:tcW w:w="9571" w:type="dxa"/>
            <w:tcBorders>
              <w:bottom w:val="single" w:sz="12" w:space="0" w:color="auto"/>
            </w:tcBorders>
          </w:tcPr>
          <w:p w14:paraId="54EEE7CD" w14:textId="77777777" w:rsidR="009707FE" w:rsidRPr="00FE4F97" w:rsidRDefault="009707FE" w:rsidP="001F4317">
            <w:pPr>
              <w:spacing w:after="120" w:line="240" w:lineRule="auto"/>
              <w:jc w:val="center"/>
              <w:rPr>
                <w:rFonts w:ascii="Arial" w:eastAsia="Times New Roman" w:hAnsi="Arial" w:cs="Arial"/>
                <w:b/>
                <w:spacing w:val="50"/>
                <w:sz w:val="24"/>
                <w:szCs w:val="20"/>
              </w:rPr>
            </w:pPr>
            <w:r w:rsidRPr="00FE4F97">
              <w:rPr>
                <w:rFonts w:ascii="Arial" w:eastAsia="Times New Roman" w:hAnsi="Arial" w:cs="Arial"/>
                <w:b/>
                <w:spacing w:val="50"/>
                <w:sz w:val="24"/>
                <w:szCs w:val="20"/>
              </w:rPr>
              <w:t>МЕЖГОСУДАРСТВЕННЫЙ СТАНДАРТ</w:t>
            </w:r>
          </w:p>
        </w:tc>
      </w:tr>
      <w:tr w:rsidR="009707FE" w:rsidRPr="00FE4F97" w14:paraId="4DF2E7B4" w14:textId="77777777">
        <w:tc>
          <w:tcPr>
            <w:tcW w:w="9571" w:type="dxa"/>
            <w:tcBorders>
              <w:top w:val="single" w:sz="12" w:space="0" w:color="auto"/>
              <w:bottom w:val="single" w:sz="12" w:space="0" w:color="auto"/>
            </w:tcBorders>
          </w:tcPr>
          <w:p w14:paraId="5B890E4B" w14:textId="77777777" w:rsidR="004001BD" w:rsidRPr="00FE4F97" w:rsidRDefault="004001BD" w:rsidP="004001BD">
            <w:pPr>
              <w:spacing w:after="120" w:line="240" w:lineRule="auto"/>
              <w:jc w:val="center"/>
              <w:rPr>
                <w:rFonts w:ascii="Arial" w:eastAsia="Times New Roman" w:hAnsi="Arial" w:cs="Arial"/>
                <w:b/>
                <w:bCs/>
                <w:sz w:val="24"/>
                <w:szCs w:val="20"/>
                <w:lang w:eastAsia="ar-SA"/>
              </w:rPr>
            </w:pPr>
            <w:r w:rsidRPr="00FE4F97">
              <w:rPr>
                <w:rFonts w:ascii="Arial" w:eastAsia="Times New Roman" w:hAnsi="Arial" w:cs="Arial"/>
                <w:b/>
                <w:bCs/>
                <w:sz w:val="24"/>
                <w:szCs w:val="20"/>
                <w:lang w:eastAsia="ar-SA"/>
              </w:rPr>
              <w:t>ПРОМЫШЛЕННЫЙ ТРАНСПОРТ</w:t>
            </w:r>
          </w:p>
          <w:p w14:paraId="33F632C8" w14:textId="77777777" w:rsidR="0079617E" w:rsidRPr="00FE4F97" w:rsidRDefault="004001BD" w:rsidP="004001BD">
            <w:pPr>
              <w:spacing w:after="120" w:line="240" w:lineRule="auto"/>
              <w:jc w:val="center"/>
              <w:rPr>
                <w:rFonts w:ascii="Arial" w:eastAsia="Times New Roman" w:hAnsi="Arial" w:cs="Arial"/>
                <w:b/>
                <w:bCs/>
                <w:sz w:val="24"/>
                <w:szCs w:val="20"/>
                <w:lang w:eastAsia="ar-SA"/>
              </w:rPr>
            </w:pPr>
            <w:r w:rsidRPr="00FE4F97">
              <w:rPr>
                <w:rFonts w:ascii="Arial" w:eastAsia="Times New Roman" w:hAnsi="Arial" w:cs="Arial"/>
                <w:b/>
                <w:bCs/>
                <w:sz w:val="24"/>
                <w:szCs w:val="20"/>
                <w:lang w:eastAsia="ar-SA"/>
              </w:rPr>
              <w:t>Требования безопасности и верификация</w:t>
            </w:r>
          </w:p>
          <w:p w14:paraId="0706ECD7" w14:textId="77777777" w:rsidR="0079617E" w:rsidRPr="00FE4F97" w:rsidRDefault="0079617E" w:rsidP="0079617E">
            <w:pPr>
              <w:spacing w:before="120" w:after="0" w:line="360" w:lineRule="auto"/>
              <w:jc w:val="center"/>
              <w:rPr>
                <w:rFonts w:ascii="Arial" w:eastAsia="Times New Roman" w:hAnsi="Arial" w:cs="Arial"/>
                <w:b/>
                <w:spacing w:val="50"/>
                <w:sz w:val="24"/>
              </w:rPr>
            </w:pPr>
            <w:r w:rsidRPr="00FE4F97">
              <w:rPr>
                <w:rFonts w:ascii="Arial" w:eastAsia="Times New Roman" w:hAnsi="Arial" w:cs="Arial"/>
                <w:b/>
                <w:spacing w:val="50"/>
                <w:sz w:val="24"/>
              </w:rPr>
              <w:t xml:space="preserve">Часть </w:t>
            </w:r>
            <w:r w:rsidR="00107A1C" w:rsidRPr="00FE4F97">
              <w:rPr>
                <w:rFonts w:ascii="Arial" w:eastAsia="Times New Roman" w:hAnsi="Arial" w:cs="Arial"/>
                <w:b/>
                <w:spacing w:val="50"/>
                <w:sz w:val="24"/>
              </w:rPr>
              <w:t>4</w:t>
            </w:r>
          </w:p>
          <w:p w14:paraId="2FB8A0D7" w14:textId="77777777" w:rsidR="0079617E" w:rsidRPr="00FE4F97" w:rsidRDefault="00A5638E" w:rsidP="0079617E">
            <w:pPr>
              <w:spacing w:after="120" w:line="240" w:lineRule="auto"/>
              <w:jc w:val="center"/>
              <w:rPr>
                <w:rFonts w:ascii="Arial" w:eastAsia="Times New Roman" w:hAnsi="Arial" w:cs="Arial"/>
                <w:b/>
                <w:bCs/>
                <w:sz w:val="24"/>
                <w:szCs w:val="20"/>
                <w:lang w:eastAsia="ar-SA"/>
              </w:rPr>
            </w:pPr>
            <w:r w:rsidRPr="00FE4F97">
              <w:rPr>
                <w:rFonts w:ascii="Arial" w:eastAsia="Times New Roman" w:hAnsi="Arial" w:cs="Arial"/>
                <w:b/>
                <w:bCs/>
                <w:sz w:val="24"/>
                <w:szCs w:val="20"/>
                <w:lang w:eastAsia="ar-SA"/>
              </w:rPr>
              <w:t>Автоматически управляемый транспорт и его</w:t>
            </w:r>
            <w:r w:rsidR="00107A1C" w:rsidRPr="00FE4F97">
              <w:rPr>
                <w:rFonts w:ascii="Arial" w:eastAsia="Times New Roman" w:hAnsi="Arial" w:cs="Arial"/>
                <w:b/>
                <w:bCs/>
                <w:sz w:val="24"/>
                <w:szCs w:val="20"/>
                <w:lang w:eastAsia="ar-SA"/>
              </w:rPr>
              <w:t xml:space="preserve"> системы</w:t>
            </w:r>
          </w:p>
          <w:p w14:paraId="58FF1C70" w14:textId="77777777" w:rsidR="009707FE" w:rsidRPr="00FE4F97" w:rsidRDefault="0079617E" w:rsidP="00107A1C">
            <w:pPr>
              <w:spacing w:after="120" w:line="240" w:lineRule="auto"/>
              <w:jc w:val="center"/>
              <w:rPr>
                <w:rFonts w:ascii="Arial" w:eastAsia="Times New Roman" w:hAnsi="Arial" w:cs="Arial"/>
                <w:sz w:val="24"/>
                <w:szCs w:val="20"/>
                <w:lang w:val="en-US"/>
              </w:rPr>
            </w:pPr>
            <w:r w:rsidRPr="00FE4F97">
              <w:rPr>
                <w:rFonts w:ascii="Arial" w:eastAsia="Times New Roman" w:hAnsi="Arial" w:cs="Arial"/>
                <w:sz w:val="24"/>
                <w:szCs w:val="20"/>
                <w:lang w:val="en-US"/>
              </w:rPr>
              <w:t xml:space="preserve">Industrial trucks. Safety requirements and verification. Part </w:t>
            </w:r>
            <w:r w:rsidR="00107A1C" w:rsidRPr="00FE4F97">
              <w:rPr>
                <w:rFonts w:ascii="Arial" w:eastAsia="Times New Roman" w:hAnsi="Arial" w:cs="Arial"/>
                <w:sz w:val="24"/>
                <w:szCs w:val="20"/>
                <w:lang w:val="en-US"/>
              </w:rPr>
              <w:t>4</w:t>
            </w:r>
            <w:r w:rsidRPr="00FE4F97">
              <w:rPr>
                <w:rFonts w:ascii="Arial" w:eastAsia="Times New Roman" w:hAnsi="Arial" w:cs="Arial"/>
                <w:sz w:val="24"/>
                <w:szCs w:val="20"/>
                <w:lang w:val="en-US"/>
              </w:rPr>
              <w:t xml:space="preserve">. </w:t>
            </w:r>
            <w:r w:rsidR="00107A1C" w:rsidRPr="00FE4F97">
              <w:rPr>
                <w:rFonts w:ascii="Arial" w:eastAsia="Times New Roman" w:hAnsi="Arial" w:cs="Arial"/>
                <w:sz w:val="24"/>
                <w:szCs w:val="20"/>
                <w:lang w:val="en-US"/>
              </w:rPr>
              <w:t>Driverless industrial trucks and their systems</w:t>
            </w:r>
          </w:p>
        </w:tc>
      </w:tr>
      <w:tr w:rsidR="009707FE" w:rsidRPr="00FE4F97" w14:paraId="42165B22" w14:textId="77777777">
        <w:tc>
          <w:tcPr>
            <w:tcW w:w="9571" w:type="dxa"/>
            <w:tcBorders>
              <w:top w:val="single" w:sz="12" w:space="0" w:color="auto"/>
            </w:tcBorders>
          </w:tcPr>
          <w:p w14:paraId="7AAFB742" w14:textId="77777777" w:rsidR="009707FE" w:rsidRPr="00FE4F97" w:rsidRDefault="009707FE" w:rsidP="001F4317">
            <w:pPr>
              <w:spacing w:before="300" w:after="120" w:line="240" w:lineRule="auto"/>
              <w:jc w:val="right"/>
              <w:rPr>
                <w:rFonts w:ascii="Arial" w:eastAsia="Times New Roman" w:hAnsi="Arial" w:cs="Arial"/>
                <w:b/>
                <w:color w:val="000000"/>
                <w:sz w:val="24"/>
                <w:szCs w:val="20"/>
              </w:rPr>
            </w:pPr>
            <w:r w:rsidRPr="00FE4F97">
              <w:rPr>
                <w:rFonts w:ascii="Arial" w:eastAsia="Times New Roman" w:hAnsi="Arial" w:cs="Arial"/>
                <w:b/>
                <w:color w:val="000000"/>
                <w:sz w:val="24"/>
                <w:szCs w:val="20"/>
              </w:rPr>
              <w:t>Дата введения _______________</w:t>
            </w:r>
          </w:p>
        </w:tc>
      </w:tr>
    </w:tbl>
    <w:p w14:paraId="6EB30070" w14:textId="77777777" w:rsidR="00D75384" w:rsidRPr="00FE4F97" w:rsidRDefault="00552C00" w:rsidP="00A04A67">
      <w:pPr>
        <w:pStyle w:val="af5"/>
        <w:rPr>
          <w:color w:val="000000"/>
        </w:rPr>
      </w:pPr>
      <w:r w:rsidRPr="00FE4F97">
        <w:rPr>
          <w:color w:val="000000"/>
        </w:rPr>
        <w:t xml:space="preserve">1 </w:t>
      </w:r>
      <w:r w:rsidR="00D75384" w:rsidRPr="00FE4F97">
        <w:rPr>
          <w:color w:val="000000"/>
        </w:rPr>
        <w:t>Область применения</w:t>
      </w:r>
    </w:p>
    <w:p w14:paraId="6424C7C4" w14:textId="77777777" w:rsidR="002B73C0" w:rsidRPr="0075562B" w:rsidRDefault="0033583D" w:rsidP="0033583D">
      <w:pPr>
        <w:widowControl w:val="0"/>
        <w:shd w:val="clear" w:color="auto" w:fill="FFFFFF"/>
        <w:tabs>
          <w:tab w:val="left" w:pos="768"/>
        </w:tabs>
        <w:autoSpaceDE w:val="0"/>
        <w:autoSpaceDN w:val="0"/>
        <w:adjustRightInd w:val="0"/>
        <w:spacing w:after="0" w:line="360" w:lineRule="auto"/>
        <w:ind w:firstLine="709"/>
        <w:jc w:val="both"/>
        <w:rPr>
          <w:rFonts w:ascii="Arial" w:eastAsia="Times New Roman" w:hAnsi="Arial" w:cs="Arial"/>
          <w:bCs/>
          <w:color w:val="000000"/>
          <w:spacing w:val="-10"/>
          <w:sz w:val="24"/>
          <w:szCs w:val="24"/>
          <w:lang w:eastAsia="ru-RU"/>
        </w:rPr>
      </w:pPr>
      <w:r w:rsidRPr="00FE4F97">
        <w:rPr>
          <w:rFonts w:ascii="Arial" w:eastAsia="Times New Roman" w:hAnsi="Arial" w:cs="Arial"/>
          <w:bCs/>
          <w:color w:val="000000"/>
          <w:spacing w:val="-10"/>
          <w:sz w:val="24"/>
          <w:szCs w:val="24"/>
          <w:lang w:eastAsia="ru-RU"/>
        </w:rPr>
        <w:t xml:space="preserve">Настоящий стандарт устанавливает требования безопасности и </w:t>
      </w:r>
      <w:r w:rsidR="002B73C0" w:rsidRPr="00FE4F97">
        <w:rPr>
          <w:rFonts w:ascii="Arial" w:eastAsia="Times New Roman" w:hAnsi="Arial" w:cs="Arial"/>
          <w:bCs/>
          <w:color w:val="000000"/>
          <w:spacing w:val="-10"/>
          <w:sz w:val="24"/>
          <w:szCs w:val="24"/>
          <w:lang w:eastAsia="ru-RU"/>
        </w:rPr>
        <w:t xml:space="preserve">способы их верификации </w:t>
      </w:r>
      <w:r w:rsidRPr="00FE4F97">
        <w:rPr>
          <w:rFonts w:ascii="Arial" w:eastAsia="Times New Roman" w:hAnsi="Arial" w:cs="Arial"/>
          <w:bCs/>
          <w:color w:val="000000"/>
          <w:spacing w:val="-10"/>
          <w:sz w:val="24"/>
          <w:szCs w:val="24"/>
          <w:lang w:eastAsia="ru-RU"/>
        </w:rPr>
        <w:t xml:space="preserve">для </w:t>
      </w:r>
      <w:r w:rsidR="00107A1C" w:rsidRPr="00FE4F97">
        <w:rPr>
          <w:rFonts w:ascii="Arial" w:eastAsia="Times New Roman" w:hAnsi="Arial" w:cs="Arial"/>
          <w:bCs/>
          <w:color w:val="000000"/>
          <w:spacing w:val="-10"/>
          <w:sz w:val="24"/>
          <w:szCs w:val="24"/>
          <w:lang w:eastAsia="ru-RU"/>
        </w:rPr>
        <w:t xml:space="preserve">автоматически </w:t>
      </w:r>
      <w:r w:rsidR="00107A1C" w:rsidRPr="0075562B">
        <w:rPr>
          <w:rFonts w:ascii="Arial" w:eastAsia="Times New Roman" w:hAnsi="Arial" w:cs="Arial"/>
          <w:bCs/>
          <w:color w:val="000000"/>
          <w:spacing w:val="-10"/>
          <w:sz w:val="24"/>
          <w:szCs w:val="24"/>
          <w:lang w:eastAsia="ru-RU"/>
        </w:rPr>
        <w:t xml:space="preserve">управляемого промышленного </w:t>
      </w:r>
      <w:r w:rsidR="002B73C0" w:rsidRPr="0075562B">
        <w:rPr>
          <w:rFonts w:ascii="Arial" w:eastAsia="Times New Roman" w:hAnsi="Arial" w:cs="Arial"/>
          <w:bCs/>
          <w:color w:val="000000"/>
          <w:spacing w:val="-10"/>
          <w:sz w:val="24"/>
          <w:szCs w:val="24"/>
          <w:lang w:eastAsia="ru-RU"/>
        </w:rPr>
        <w:t>транспорта (далее – транспорт)</w:t>
      </w:r>
      <w:r w:rsidRPr="0075562B">
        <w:rPr>
          <w:rFonts w:ascii="Arial" w:eastAsia="Times New Roman" w:hAnsi="Arial" w:cs="Arial"/>
          <w:bCs/>
          <w:color w:val="000000"/>
          <w:spacing w:val="-10"/>
          <w:sz w:val="24"/>
          <w:szCs w:val="24"/>
          <w:lang w:eastAsia="ru-RU"/>
        </w:rPr>
        <w:t xml:space="preserve"> </w:t>
      </w:r>
      <w:r w:rsidR="00107A1C" w:rsidRPr="0075562B">
        <w:rPr>
          <w:rFonts w:ascii="Arial" w:eastAsia="Times New Roman" w:hAnsi="Arial" w:cs="Arial"/>
          <w:bCs/>
          <w:color w:val="000000"/>
          <w:spacing w:val="-10"/>
          <w:sz w:val="24"/>
          <w:szCs w:val="24"/>
          <w:lang w:eastAsia="ru-RU"/>
        </w:rPr>
        <w:t xml:space="preserve">и </w:t>
      </w:r>
      <w:r w:rsidR="00A5638E" w:rsidRPr="0075562B">
        <w:rPr>
          <w:rFonts w:ascii="Arial" w:eastAsia="Times New Roman" w:hAnsi="Arial" w:cs="Arial"/>
          <w:bCs/>
          <w:color w:val="000000"/>
          <w:spacing w:val="-10"/>
          <w:sz w:val="24"/>
          <w:szCs w:val="24"/>
          <w:lang w:eastAsia="ru-RU"/>
        </w:rPr>
        <w:t>его</w:t>
      </w:r>
      <w:r w:rsidR="00107A1C" w:rsidRPr="0075562B">
        <w:rPr>
          <w:rFonts w:ascii="Arial" w:eastAsia="Times New Roman" w:hAnsi="Arial" w:cs="Arial"/>
          <w:bCs/>
          <w:color w:val="000000"/>
          <w:spacing w:val="-10"/>
          <w:sz w:val="24"/>
          <w:szCs w:val="24"/>
          <w:lang w:eastAsia="ru-RU"/>
        </w:rPr>
        <w:t xml:space="preserve"> систем</w:t>
      </w:r>
      <w:r w:rsidR="00A5638E" w:rsidRPr="0075562B">
        <w:rPr>
          <w:rFonts w:ascii="Arial" w:eastAsia="Times New Roman" w:hAnsi="Arial" w:cs="Arial"/>
          <w:bCs/>
          <w:color w:val="000000"/>
          <w:spacing w:val="-10"/>
          <w:sz w:val="24"/>
          <w:szCs w:val="24"/>
          <w:lang w:eastAsia="ru-RU"/>
        </w:rPr>
        <w:t>.</w:t>
      </w:r>
    </w:p>
    <w:p w14:paraId="72108670" w14:textId="77777777" w:rsidR="00107A1C" w:rsidRPr="0075562B" w:rsidRDefault="00107A1C" w:rsidP="00107A1C">
      <w:pPr>
        <w:widowControl w:val="0"/>
        <w:shd w:val="clear" w:color="auto" w:fill="FFFFFF"/>
        <w:tabs>
          <w:tab w:val="left" w:pos="768"/>
        </w:tabs>
        <w:autoSpaceDE w:val="0"/>
        <w:autoSpaceDN w:val="0"/>
        <w:adjustRightInd w:val="0"/>
        <w:spacing w:after="0" w:line="360" w:lineRule="auto"/>
        <w:ind w:firstLine="709"/>
        <w:jc w:val="both"/>
        <w:rPr>
          <w:rFonts w:ascii="Arial" w:eastAsia="Times New Roman" w:hAnsi="Arial" w:cs="Arial"/>
          <w:bCs/>
          <w:color w:val="000000"/>
          <w:spacing w:val="-10"/>
          <w:sz w:val="24"/>
          <w:szCs w:val="24"/>
          <w:lang w:eastAsia="ru-RU"/>
        </w:rPr>
      </w:pPr>
      <w:r w:rsidRPr="0075562B">
        <w:rPr>
          <w:rFonts w:ascii="Arial" w:eastAsia="Times New Roman" w:hAnsi="Arial" w:cs="Arial"/>
          <w:bCs/>
          <w:color w:val="000000"/>
          <w:spacing w:val="-10"/>
          <w:sz w:val="24"/>
          <w:szCs w:val="24"/>
          <w:lang w:eastAsia="ru-RU"/>
        </w:rPr>
        <w:t>Требования настоящего стандарта распространяются на автоматически управляемый промышленный транспорт, который оснащен:</w:t>
      </w:r>
    </w:p>
    <w:p w14:paraId="7F026787" w14:textId="77777777" w:rsidR="00107A1C" w:rsidRPr="0075562B" w:rsidRDefault="00107A1C" w:rsidP="00107A1C">
      <w:pPr>
        <w:widowControl w:val="0"/>
        <w:shd w:val="clear" w:color="auto" w:fill="FFFFFF"/>
        <w:tabs>
          <w:tab w:val="left" w:pos="768"/>
        </w:tabs>
        <w:autoSpaceDE w:val="0"/>
        <w:autoSpaceDN w:val="0"/>
        <w:adjustRightInd w:val="0"/>
        <w:spacing w:after="0" w:line="360" w:lineRule="auto"/>
        <w:ind w:firstLine="709"/>
        <w:jc w:val="both"/>
        <w:rPr>
          <w:rFonts w:ascii="Arial" w:eastAsia="Times New Roman" w:hAnsi="Arial" w:cs="Arial"/>
          <w:bCs/>
          <w:color w:val="000000"/>
          <w:spacing w:val="-10"/>
          <w:sz w:val="24"/>
          <w:szCs w:val="24"/>
          <w:lang w:eastAsia="ru-RU"/>
        </w:rPr>
      </w:pPr>
      <w:r w:rsidRPr="0075562B">
        <w:rPr>
          <w:rFonts w:ascii="Arial" w:eastAsia="Times New Roman" w:hAnsi="Arial" w:cs="Arial"/>
          <w:bCs/>
          <w:color w:val="000000"/>
          <w:spacing w:val="-10"/>
          <w:sz w:val="24"/>
          <w:szCs w:val="24"/>
          <w:lang w:eastAsia="ru-RU"/>
        </w:rPr>
        <w:t>- автоматическими режимами, которые требуют действий оператора для запуска или включения автоматических операций;</w:t>
      </w:r>
    </w:p>
    <w:p w14:paraId="1A4A952A" w14:textId="77777777" w:rsidR="00107A1C" w:rsidRPr="0075562B" w:rsidRDefault="00107A1C" w:rsidP="00107A1C">
      <w:pPr>
        <w:widowControl w:val="0"/>
        <w:shd w:val="clear" w:color="auto" w:fill="FFFFFF"/>
        <w:tabs>
          <w:tab w:val="left" w:pos="768"/>
        </w:tabs>
        <w:autoSpaceDE w:val="0"/>
        <w:autoSpaceDN w:val="0"/>
        <w:adjustRightInd w:val="0"/>
        <w:spacing w:after="0" w:line="360" w:lineRule="auto"/>
        <w:ind w:firstLine="709"/>
        <w:jc w:val="both"/>
        <w:rPr>
          <w:rFonts w:ascii="Arial" w:eastAsia="Times New Roman" w:hAnsi="Arial" w:cs="Arial"/>
          <w:bCs/>
          <w:color w:val="000000"/>
          <w:spacing w:val="-10"/>
          <w:sz w:val="24"/>
          <w:szCs w:val="24"/>
          <w:lang w:eastAsia="ru-RU"/>
        </w:rPr>
      </w:pPr>
      <w:r w:rsidRPr="0075562B">
        <w:rPr>
          <w:rFonts w:ascii="Arial" w:eastAsia="Times New Roman" w:hAnsi="Arial" w:cs="Arial"/>
          <w:bCs/>
          <w:color w:val="000000"/>
          <w:spacing w:val="-10"/>
          <w:sz w:val="24"/>
          <w:szCs w:val="24"/>
          <w:lang w:eastAsia="ru-RU"/>
        </w:rPr>
        <w:t xml:space="preserve">- возможностью перевозки одного или нескольких </w:t>
      </w:r>
      <w:r w:rsidR="00BE3680" w:rsidRPr="0075562B">
        <w:rPr>
          <w:rFonts w:ascii="Arial" w:eastAsia="Times New Roman" w:hAnsi="Arial" w:cs="Arial"/>
          <w:bCs/>
          <w:color w:val="000000"/>
          <w:spacing w:val="-10"/>
          <w:sz w:val="24"/>
          <w:szCs w:val="24"/>
          <w:lang w:eastAsia="ru-RU"/>
        </w:rPr>
        <w:t xml:space="preserve">работников </w:t>
      </w:r>
      <w:r w:rsidRPr="0075562B">
        <w:rPr>
          <w:rFonts w:ascii="Arial" w:eastAsia="Times New Roman" w:hAnsi="Arial" w:cs="Arial"/>
          <w:bCs/>
          <w:color w:val="000000"/>
          <w:spacing w:val="-10"/>
          <w:sz w:val="24"/>
          <w:szCs w:val="24"/>
          <w:lang w:eastAsia="ru-RU"/>
        </w:rPr>
        <w:t xml:space="preserve">(которые не </w:t>
      </w:r>
      <w:r w:rsidR="00BE3680" w:rsidRPr="0075562B">
        <w:rPr>
          <w:rFonts w:ascii="Arial" w:eastAsia="Times New Roman" w:hAnsi="Arial" w:cs="Arial"/>
          <w:bCs/>
          <w:color w:val="000000"/>
          <w:spacing w:val="-10"/>
          <w:sz w:val="24"/>
          <w:szCs w:val="24"/>
          <w:lang w:eastAsia="ru-RU"/>
        </w:rPr>
        <w:t xml:space="preserve">являются ни водителем, ни </w:t>
      </w:r>
      <w:r w:rsidRPr="0075562B">
        <w:rPr>
          <w:rFonts w:ascii="Arial" w:eastAsia="Times New Roman" w:hAnsi="Arial" w:cs="Arial"/>
          <w:bCs/>
          <w:color w:val="000000"/>
          <w:spacing w:val="-10"/>
          <w:sz w:val="24"/>
          <w:szCs w:val="24"/>
          <w:lang w:eastAsia="ru-RU"/>
        </w:rPr>
        <w:t>оператор</w:t>
      </w:r>
      <w:r w:rsidR="00BE3680" w:rsidRPr="0075562B">
        <w:rPr>
          <w:rFonts w:ascii="Arial" w:eastAsia="Times New Roman" w:hAnsi="Arial" w:cs="Arial"/>
          <w:bCs/>
          <w:color w:val="000000"/>
          <w:spacing w:val="-10"/>
          <w:sz w:val="24"/>
          <w:szCs w:val="24"/>
          <w:lang w:eastAsia="ru-RU"/>
        </w:rPr>
        <w:t>ом</w:t>
      </w:r>
      <w:r w:rsidRPr="0075562B">
        <w:rPr>
          <w:rFonts w:ascii="Arial" w:eastAsia="Times New Roman" w:hAnsi="Arial" w:cs="Arial"/>
          <w:bCs/>
          <w:color w:val="000000"/>
          <w:spacing w:val="-10"/>
          <w:sz w:val="24"/>
          <w:szCs w:val="24"/>
          <w:lang w:eastAsia="ru-RU"/>
        </w:rPr>
        <w:t>);</w:t>
      </w:r>
    </w:p>
    <w:p w14:paraId="3A492E1F" w14:textId="77777777" w:rsidR="00107A1C" w:rsidRPr="0075562B" w:rsidRDefault="00107A1C" w:rsidP="00107A1C">
      <w:pPr>
        <w:widowControl w:val="0"/>
        <w:shd w:val="clear" w:color="auto" w:fill="FFFFFF"/>
        <w:tabs>
          <w:tab w:val="left" w:pos="768"/>
        </w:tabs>
        <w:autoSpaceDE w:val="0"/>
        <w:autoSpaceDN w:val="0"/>
        <w:adjustRightInd w:val="0"/>
        <w:spacing w:after="0" w:line="360" w:lineRule="auto"/>
        <w:ind w:firstLine="709"/>
        <w:jc w:val="both"/>
        <w:rPr>
          <w:rFonts w:ascii="Arial" w:eastAsia="Times New Roman" w:hAnsi="Arial" w:cs="Arial"/>
          <w:bCs/>
          <w:color w:val="000000"/>
          <w:spacing w:val="-10"/>
          <w:sz w:val="24"/>
          <w:szCs w:val="24"/>
          <w:lang w:eastAsia="ru-RU"/>
        </w:rPr>
      </w:pPr>
      <w:r w:rsidRPr="0075562B">
        <w:rPr>
          <w:rFonts w:ascii="Arial" w:eastAsia="Times New Roman" w:hAnsi="Arial" w:cs="Arial"/>
          <w:bCs/>
          <w:color w:val="000000"/>
          <w:spacing w:val="-10"/>
          <w:sz w:val="24"/>
          <w:szCs w:val="24"/>
          <w:lang w:eastAsia="ru-RU"/>
        </w:rPr>
        <w:t>- дополнительными ручными режимами, которые позволяют операторам управлять транспортом вручную; или</w:t>
      </w:r>
    </w:p>
    <w:p w14:paraId="247B2824" w14:textId="77777777" w:rsidR="00107A1C" w:rsidRPr="0075562B" w:rsidRDefault="00107A1C" w:rsidP="00107A1C">
      <w:pPr>
        <w:widowControl w:val="0"/>
        <w:shd w:val="clear" w:color="auto" w:fill="FFFFFF"/>
        <w:tabs>
          <w:tab w:val="left" w:pos="768"/>
        </w:tabs>
        <w:autoSpaceDE w:val="0"/>
        <w:autoSpaceDN w:val="0"/>
        <w:adjustRightInd w:val="0"/>
        <w:spacing w:after="0" w:line="360" w:lineRule="auto"/>
        <w:ind w:firstLine="709"/>
        <w:jc w:val="both"/>
        <w:rPr>
          <w:rFonts w:ascii="Arial" w:eastAsia="Times New Roman" w:hAnsi="Arial" w:cs="Arial"/>
          <w:bCs/>
          <w:color w:val="000000"/>
          <w:spacing w:val="-10"/>
          <w:sz w:val="24"/>
          <w:szCs w:val="24"/>
          <w:lang w:eastAsia="ru-RU"/>
        </w:rPr>
      </w:pPr>
      <w:r w:rsidRPr="0075562B">
        <w:rPr>
          <w:rFonts w:ascii="Arial" w:eastAsia="Times New Roman" w:hAnsi="Arial" w:cs="Arial"/>
          <w:bCs/>
          <w:color w:val="000000"/>
          <w:spacing w:val="-10"/>
          <w:sz w:val="24"/>
          <w:szCs w:val="24"/>
          <w:lang w:eastAsia="ru-RU"/>
        </w:rPr>
        <w:t xml:space="preserve">- режимом </w:t>
      </w:r>
      <w:r w:rsidR="0019297F" w:rsidRPr="0075562B">
        <w:rPr>
          <w:rFonts w:ascii="Arial" w:eastAsia="Times New Roman" w:hAnsi="Arial" w:cs="Arial"/>
          <w:bCs/>
          <w:color w:val="000000"/>
          <w:spacing w:val="-10"/>
          <w:sz w:val="24"/>
          <w:szCs w:val="24"/>
          <w:lang w:eastAsia="ru-RU"/>
        </w:rPr>
        <w:t xml:space="preserve">технического </w:t>
      </w:r>
      <w:r w:rsidRPr="0075562B">
        <w:rPr>
          <w:rFonts w:ascii="Arial" w:eastAsia="Times New Roman" w:hAnsi="Arial" w:cs="Arial"/>
          <w:bCs/>
          <w:color w:val="000000"/>
          <w:spacing w:val="-10"/>
          <w:sz w:val="24"/>
          <w:szCs w:val="24"/>
          <w:lang w:eastAsia="ru-RU"/>
        </w:rPr>
        <w:t>обслуживания, который позволяет вручную управлять функциями транспорта.</w:t>
      </w:r>
    </w:p>
    <w:p w14:paraId="23BFAE7E" w14:textId="77777777" w:rsidR="00107A1C" w:rsidRPr="0075562B" w:rsidRDefault="00107A1C" w:rsidP="00107A1C">
      <w:pPr>
        <w:widowControl w:val="0"/>
        <w:shd w:val="clear" w:color="auto" w:fill="FFFFFF"/>
        <w:tabs>
          <w:tab w:val="left" w:pos="768"/>
        </w:tabs>
        <w:autoSpaceDE w:val="0"/>
        <w:autoSpaceDN w:val="0"/>
        <w:adjustRightInd w:val="0"/>
        <w:spacing w:after="0" w:line="360" w:lineRule="auto"/>
        <w:ind w:firstLine="709"/>
        <w:jc w:val="both"/>
        <w:rPr>
          <w:rFonts w:ascii="Arial" w:eastAsia="Times New Roman" w:hAnsi="Arial" w:cs="Arial"/>
          <w:bCs/>
          <w:color w:val="000000"/>
          <w:spacing w:val="-10"/>
          <w:sz w:val="24"/>
          <w:szCs w:val="24"/>
          <w:lang w:eastAsia="ru-RU"/>
        </w:rPr>
      </w:pPr>
      <w:r w:rsidRPr="0075562B">
        <w:rPr>
          <w:rFonts w:ascii="Arial" w:eastAsia="Times New Roman" w:hAnsi="Arial" w:cs="Arial"/>
          <w:bCs/>
          <w:color w:val="000000"/>
          <w:spacing w:val="-10"/>
          <w:sz w:val="24"/>
          <w:szCs w:val="24"/>
          <w:lang w:eastAsia="ru-RU"/>
        </w:rPr>
        <w:t xml:space="preserve">Требования настоящего стандарта не распространяются на транспорт, управляемый исключительно механическими средствами (рельсами, направляющими и т.д.), или к дистанционно управляемому транспорту, </w:t>
      </w:r>
      <w:r w:rsidR="0019297F" w:rsidRPr="0075562B">
        <w:rPr>
          <w:rFonts w:ascii="Arial" w:eastAsia="Times New Roman" w:hAnsi="Arial" w:cs="Arial"/>
          <w:bCs/>
          <w:color w:val="000000"/>
          <w:spacing w:val="-10"/>
          <w:sz w:val="24"/>
          <w:szCs w:val="24"/>
          <w:lang w:eastAsia="ru-RU"/>
        </w:rPr>
        <w:t xml:space="preserve">который </w:t>
      </w:r>
      <w:r w:rsidRPr="0075562B">
        <w:rPr>
          <w:rFonts w:ascii="Arial" w:eastAsia="Times New Roman" w:hAnsi="Arial" w:cs="Arial"/>
          <w:bCs/>
          <w:color w:val="000000"/>
          <w:spacing w:val="-10"/>
          <w:sz w:val="24"/>
          <w:szCs w:val="24"/>
          <w:lang w:eastAsia="ru-RU"/>
        </w:rPr>
        <w:t xml:space="preserve">не </w:t>
      </w:r>
      <w:r w:rsidR="0019297F" w:rsidRPr="0075562B">
        <w:rPr>
          <w:rFonts w:ascii="Arial" w:eastAsia="Times New Roman" w:hAnsi="Arial" w:cs="Arial"/>
          <w:bCs/>
          <w:color w:val="000000"/>
          <w:spacing w:val="-10"/>
          <w:sz w:val="24"/>
          <w:szCs w:val="24"/>
          <w:lang w:eastAsia="ru-RU"/>
        </w:rPr>
        <w:t xml:space="preserve">считается </w:t>
      </w:r>
      <w:r w:rsidRPr="0075562B">
        <w:rPr>
          <w:rFonts w:ascii="Arial" w:eastAsia="Times New Roman" w:hAnsi="Arial" w:cs="Arial"/>
          <w:bCs/>
          <w:color w:val="000000"/>
          <w:spacing w:val="-10"/>
          <w:sz w:val="24"/>
          <w:szCs w:val="24"/>
          <w:lang w:eastAsia="ru-RU"/>
        </w:rPr>
        <w:t>автоматически управляемым транспортом.</w:t>
      </w:r>
    </w:p>
    <w:p w14:paraId="0B95E135" w14:textId="77777777" w:rsidR="00107A1C" w:rsidRPr="0075562B" w:rsidRDefault="00107A1C" w:rsidP="00107A1C">
      <w:pPr>
        <w:widowControl w:val="0"/>
        <w:shd w:val="clear" w:color="auto" w:fill="FFFFFF"/>
        <w:tabs>
          <w:tab w:val="left" w:pos="768"/>
        </w:tabs>
        <w:autoSpaceDE w:val="0"/>
        <w:autoSpaceDN w:val="0"/>
        <w:adjustRightInd w:val="0"/>
        <w:spacing w:after="0" w:line="360" w:lineRule="auto"/>
        <w:ind w:firstLine="709"/>
        <w:jc w:val="both"/>
        <w:rPr>
          <w:rFonts w:ascii="Arial" w:eastAsia="Times New Roman" w:hAnsi="Arial" w:cs="Arial"/>
          <w:bCs/>
          <w:color w:val="000000"/>
          <w:spacing w:val="-10"/>
          <w:sz w:val="24"/>
          <w:szCs w:val="24"/>
          <w:lang w:eastAsia="ru-RU"/>
        </w:rPr>
      </w:pPr>
      <w:r w:rsidRPr="0075562B">
        <w:rPr>
          <w:rFonts w:ascii="Arial" w:eastAsia="Times New Roman" w:hAnsi="Arial" w:cs="Arial"/>
          <w:bCs/>
          <w:color w:val="000000"/>
          <w:spacing w:val="-10"/>
          <w:sz w:val="24"/>
          <w:szCs w:val="24"/>
          <w:lang w:eastAsia="ru-RU"/>
        </w:rPr>
        <w:t xml:space="preserve">Для целей </w:t>
      </w:r>
      <w:r w:rsidR="004C4BEE" w:rsidRPr="0075562B">
        <w:rPr>
          <w:rFonts w:ascii="Arial" w:eastAsia="Times New Roman" w:hAnsi="Arial" w:cs="Arial"/>
          <w:bCs/>
          <w:color w:val="000000"/>
          <w:spacing w:val="-10"/>
          <w:sz w:val="24"/>
          <w:szCs w:val="24"/>
          <w:lang w:eastAsia="ru-RU"/>
        </w:rPr>
        <w:t xml:space="preserve">настоящего стандарта автоматически управляемый промышленный транспорт – </w:t>
      </w:r>
      <w:r w:rsidRPr="0075562B">
        <w:rPr>
          <w:rFonts w:ascii="Arial" w:eastAsia="Times New Roman" w:hAnsi="Arial" w:cs="Arial"/>
          <w:bCs/>
          <w:color w:val="000000"/>
          <w:spacing w:val="-10"/>
          <w:sz w:val="24"/>
          <w:szCs w:val="24"/>
          <w:lang w:eastAsia="ru-RU"/>
        </w:rPr>
        <w:t xml:space="preserve">это </w:t>
      </w:r>
      <w:r w:rsidR="004C4BEE" w:rsidRPr="0075562B">
        <w:rPr>
          <w:rFonts w:ascii="Arial" w:eastAsia="Times New Roman" w:hAnsi="Arial" w:cs="Arial"/>
          <w:bCs/>
          <w:color w:val="000000"/>
          <w:spacing w:val="-10"/>
          <w:sz w:val="24"/>
          <w:szCs w:val="24"/>
          <w:lang w:eastAsia="ru-RU"/>
        </w:rPr>
        <w:t>транспорт</w:t>
      </w:r>
      <w:r w:rsidRPr="0075562B">
        <w:rPr>
          <w:rFonts w:ascii="Arial" w:eastAsia="Times New Roman" w:hAnsi="Arial" w:cs="Arial"/>
          <w:bCs/>
          <w:color w:val="000000"/>
          <w:spacing w:val="-10"/>
          <w:sz w:val="24"/>
          <w:szCs w:val="24"/>
          <w:lang w:eastAsia="ru-RU"/>
        </w:rPr>
        <w:t xml:space="preserve"> с </w:t>
      </w:r>
      <w:r w:rsidR="004C4BEE" w:rsidRPr="0075562B">
        <w:rPr>
          <w:rFonts w:ascii="Arial" w:eastAsia="Times New Roman" w:hAnsi="Arial" w:cs="Arial"/>
          <w:bCs/>
          <w:color w:val="000000"/>
          <w:spacing w:val="-10"/>
          <w:sz w:val="24"/>
          <w:szCs w:val="24"/>
          <w:lang w:eastAsia="ru-RU"/>
        </w:rPr>
        <w:t xml:space="preserve">силовым </w:t>
      </w:r>
      <w:r w:rsidRPr="0075562B">
        <w:rPr>
          <w:rFonts w:ascii="Arial" w:eastAsia="Times New Roman" w:hAnsi="Arial" w:cs="Arial"/>
          <w:bCs/>
          <w:color w:val="000000"/>
          <w:spacing w:val="-10"/>
          <w:sz w:val="24"/>
          <w:szCs w:val="24"/>
          <w:lang w:eastAsia="ru-RU"/>
        </w:rPr>
        <w:t xml:space="preserve">приводом, который предназначен для работы в автоматическом режиме. Система </w:t>
      </w:r>
      <w:r w:rsidR="004C4BEE" w:rsidRPr="0075562B">
        <w:rPr>
          <w:rFonts w:ascii="Arial" w:eastAsia="Times New Roman" w:hAnsi="Arial" w:cs="Arial"/>
          <w:bCs/>
          <w:color w:val="000000"/>
          <w:spacing w:val="-10"/>
          <w:sz w:val="24"/>
          <w:szCs w:val="24"/>
          <w:lang w:eastAsia="ru-RU"/>
        </w:rPr>
        <w:t xml:space="preserve">автоматического управления </w:t>
      </w:r>
      <w:r w:rsidRPr="0075562B">
        <w:rPr>
          <w:rFonts w:ascii="Arial" w:eastAsia="Times New Roman" w:hAnsi="Arial" w:cs="Arial"/>
          <w:bCs/>
          <w:color w:val="000000"/>
          <w:spacing w:val="-10"/>
          <w:sz w:val="24"/>
          <w:szCs w:val="24"/>
          <w:lang w:eastAsia="ru-RU"/>
        </w:rPr>
        <w:t xml:space="preserve">включает в себя систему управления, которая может быть частью </w:t>
      </w:r>
      <w:r w:rsidR="004C4BEE" w:rsidRPr="0075562B">
        <w:rPr>
          <w:rFonts w:ascii="Arial" w:eastAsia="Times New Roman" w:hAnsi="Arial" w:cs="Arial"/>
          <w:bCs/>
          <w:color w:val="000000"/>
          <w:spacing w:val="-10"/>
          <w:sz w:val="24"/>
          <w:szCs w:val="24"/>
          <w:lang w:eastAsia="ru-RU"/>
        </w:rPr>
        <w:t>транспорта и/или отдельной</w:t>
      </w:r>
      <w:r w:rsidRPr="0075562B">
        <w:rPr>
          <w:rFonts w:ascii="Arial" w:eastAsia="Times New Roman" w:hAnsi="Arial" w:cs="Arial"/>
          <w:bCs/>
          <w:color w:val="000000"/>
          <w:spacing w:val="-10"/>
          <w:sz w:val="24"/>
          <w:szCs w:val="24"/>
          <w:lang w:eastAsia="ru-RU"/>
        </w:rPr>
        <w:t xml:space="preserve"> от него, </w:t>
      </w:r>
      <w:r w:rsidR="0019297F" w:rsidRPr="0075562B">
        <w:rPr>
          <w:rFonts w:ascii="Arial" w:eastAsia="Times New Roman" w:hAnsi="Arial" w:cs="Arial"/>
          <w:bCs/>
          <w:color w:val="000000"/>
          <w:spacing w:val="-10"/>
          <w:sz w:val="24"/>
          <w:szCs w:val="24"/>
          <w:lang w:eastAsia="ru-RU"/>
        </w:rPr>
        <w:t xml:space="preserve">систему навигации </w:t>
      </w:r>
      <w:r w:rsidRPr="0075562B">
        <w:rPr>
          <w:rFonts w:ascii="Arial" w:eastAsia="Times New Roman" w:hAnsi="Arial" w:cs="Arial"/>
          <w:bCs/>
          <w:color w:val="000000"/>
          <w:spacing w:val="-10"/>
          <w:sz w:val="24"/>
          <w:szCs w:val="24"/>
          <w:lang w:eastAsia="ru-RU"/>
        </w:rPr>
        <w:t xml:space="preserve">и </w:t>
      </w:r>
      <w:r w:rsidR="0019297F" w:rsidRPr="0075562B">
        <w:rPr>
          <w:rFonts w:ascii="Arial" w:eastAsia="Times New Roman" w:hAnsi="Arial" w:cs="Arial"/>
          <w:bCs/>
          <w:color w:val="000000"/>
          <w:spacing w:val="-10"/>
          <w:sz w:val="24"/>
          <w:szCs w:val="24"/>
          <w:lang w:eastAsia="ru-RU"/>
        </w:rPr>
        <w:t>энергосистему</w:t>
      </w:r>
      <w:r w:rsidRPr="0075562B">
        <w:rPr>
          <w:rFonts w:ascii="Arial" w:eastAsia="Times New Roman" w:hAnsi="Arial" w:cs="Arial"/>
          <w:bCs/>
          <w:color w:val="000000"/>
          <w:spacing w:val="-10"/>
          <w:sz w:val="24"/>
          <w:szCs w:val="24"/>
          <w:lang w:eastAsia="ru-RU"/>
        </w:rPr>
        <w:t xml:space="preserve">. Требования к источникам </w:t>
      </w:r>
      <w:r w:rsidR="0019297F" w:rsidRPr="0075562B">
        <w:rPr>
          <w:rFonts w:ascii="Arial" w:eastAsia="Times New Roman" w:hAnsi="Arial" w:cs="Arial"/>
          <w:bCs/>
          <w:color w:val="000000"/>
          <w:spacing w:val="-10"/>
          <w:sz w:val="24"/>
          <w:szCs w:val="24"/>
          <w:lang w:eastAsia="ru-RU"/>
        </w:rPr>
        <w:t xml:space="preserve">энергии </w:t>
      </w:r>
      <w:r w:rsidRPr="0075562B">
        <w:rPr>
          <w:rFonts w:ascii="Arial" w:eastAsia="Times New Roman" w:hAnsi="Arial" w:cs="Arial"/>
          <w:bCs/>
          <w:color w:val="000000"/>
          <w:spacing w:val="-10"/>
          <w:sz w:val="24"/>
          <w:szCs w:val="24"/>
          <w:lang w:eastAsia="ru-RU"/>
        </w:rPr>
        <w:t xml:space="preserve">в настоящем </w:t>
      </w:r>
      <w:r w:rsidR="004C4BEE" w:rsidRPr="0075562B">
        <w:rPr>
          <w:rFonts w:ascii="Arial" w:eastAsia="Times New Roman" w:hAnsi="Arial" w:cs="Arial"/>
          <w:bCs/>
          <w:color w:val="000000"/>
          <w:spacing w:val="-10"/>
          <w:sz w:val="24"/>
          <w:szCs w:val="24"/>
          <w:lang w:eastAsia="ru-RU"/>
        </w:rPr>
        <w:t>стандарте</w:t>
      </w:r>
      <w:r w:rsidRPr="0075562B">
        <w:rPr>
          <w:rFonts w:ascii="Arial" w:eastAsia="Times New Roman" w:hAnsi="Arial" w:cs="Arial"/>
          <w:bCs/>
          <w:color w:val="000000"/>
          <w:spacing w:val="-10"/>
          <w:sz w:val="24"/>
          <w:szCs w:val="24"/>
          <w:lang w:eastAsia="ru-RU"/>
        </w:rPr>
        <w:t xml:space="preserve"> не рассматриваются.</w:t>
      </w:r>
    </w:p>
    <w:p w14:paraId="0FED6208" w14:textId="77777777" w:rsidR="00107A1C" w:rsidRPr="0075562B" w:rsidRDefault="00107A1C" w:rsidP="004C4BEE">
      <w:pPr>
        <w:widowControl w:val="0"/>
        <w:shd w:val="clear" w:color="auto" w:fill="FFFFFF"/>
        <w:tabs>
          <w:tab w:val="left" w:pos="768"/>
        </w:tabs>
        <w:autoSpaceDE w:val="0"/>
        <w:autoSpaceDN w:val="0"/>
        <w:adjustRightInd w:val="0"/>
        <w:spacing w:after="0" w:line="360" w:lineRule="auto"/>
        <w:ind w:firstLine="709"/>
        <w:jc w:val="both"/>
        <w:rPr>
          <w:rFonts w:ascii="Arial" w:eastAsia="Times New Roman" w:hAnsi="Arial" w:cs="Arial"/>
          <w:bCs/>
          <w:color w:val="000000"/>
          <w:spacing w:val="-10"/>
          <w:sz w:val="24"/>
          <w:szCs w:val="24"/>
          <w:lang w:eastAsia="ru-RU"/>
        </w:rPr>
      </w:pPr>
      <w:r w:rsidRPr="0075562B">
        <w:rPr>
          <w:rFonts w:ascii="Arial" w:eastAsia="Times New Roman" w:hAnsi="Arial" w:cs="Arial"/>
          <w:bCs/>
          <w:color w:val="000000"/>
          <w:spacing w:val="-10"/>
          <w:sz w:val="24"/>
          <w:szCs w:val="24"/>
          <w:lang w:eastAsia="ru-RU"/>
        </w:rPr>
        <w:t xml:space="preserve">Состояние рабочей зоны оказывает существенное влияние на безопасную эксплуатацию </w:t>
      </w:r>
      <w:r w:rsidR="004C4BEE" w:rsidRPr="0075562B">
        <w:rPr>
          <w:rFonts w:ascii="Arial" w:eastAsia="Times New Roman" w:hAnsi="Arial" w:cs="Arial"/>
          <w:bCs/>
          <w:color w:val="000000"/>
          <w:spacing w:val="-10"/>
          <w:sz w:val="24"/>
          <w:szCs w:val="24"/>
          <w:lang w:eastAsia="ru-RU"/>
        </w:rPr>
        <w:t>автоматически управляемого транспорта</w:t>
      </w:r>
      <w:r w:rsidRPr="0075562B">
        <w:rPr>
          <w:rFonts w:ascii="Arial" w:eastAsia="Times New Roman" w:hAnsi="Arial" w:cs="Arial"/>
          <w:bCs/>
          <w:color w:val="000000"/>
          <w:spacing w:val="-10"/>
          <w:sz w:val="24"/>
          <w:szCs w:val="24"/>
          <w:lang w:eastAsia="ru-RU"/>
        </w:rPr>
        <w:t xml:space="preserve">. </w:t>
      </w:r>
      <w:r w:rsidR="004C4BEE" w:rsidRPr="0075562B">
        <w:rPr>
          <w:rFonts w:ascii="Arial" w:eastAsia="Times New Roman" w:hAnsi="Arial" w:cs="Arial"/>
          <w:bCs/>
          <w:color w:val="000000"/>
          <w:spacing w:val="-10"/>
          <w:sz w:val="24"/>
          <w:szCs w:val="24"/>
          <w:lang w:eastAsia="ru-RU"/>
        </w:rPr>
        <w:t xml:space="preserve">Требования к </w:t>
      </w:r>
      <w:r w:rsidRPr="0075562B">
        <w:rPr>
          <w:rFonts w:ascii="Arial" w:eastAsia="Times New Roman" w:hAnsi="Arial" w:cs="Arial"/>
          <w:bCs/>
          <w:color w:val="000000"/>
          <w:spacing w:val="-10"/>
          <w:sz w:val="24"/>
          <w:szCs w:val="24"/>
          <w:lang w:eastAsia="ru-RU"/>
        </w:rPr>
        <w:t>рабочей зон</w:t>
      </w:r>
      <w:r w:rsidR="004C4BEE" w:rsidRPr="0075562B">
        <w:rPr>
          <w:rFonts w:ascii="Arial" w:eastAsia="Times New Roman" w:hAnsi="Arial" w:cs="Arial"/>
          <w:bCs/>
          <w:color w:val="000000"/>
          <w:spacing w:val="-10"/>
          <w:sz w:val="24"/>
          <w:szCs w:val="24"/>
          <w:lang w:eastAsia="ru-RU"/>
        </w:rPr>
        <w:t>е для устранения связанных с ней</w:t>
      </w:r>
      <w:r w:rsidRPr="0075562B">
        <w:rPr>
          <w:rFonts w:ascii="Arial" w:eastAsia="Times New Roman" w:hAnsi="Arial" w:cs="Arial"/>
          <w:bCs/>
          <w:color w:val="000000"/>
          <w:spacing w:val="-10"/>
          <w:sz w:val="24"/>
          <w:szCs w:val="24"/>
          <w:lang w:eastAsia="ru-RU"/>
        </w:rPr>
        <w:t xml:space="preserve"> опасностей </w:t>
      </w:r>
      <w:r w:rsidR="00C6534B" w:rsidRPr="0075562B">
        <w:rPr>
          <w:rFonts w:ascii="Arial" w:eastAsia="Times New Roman" w:hAnsi="Arial" w:cs="Arial"/>
          <w:bCs/>
          <w:color w:val="000000"/>
          <w:spacing w:val="-10"/>
          <w:sz w:val="24"/>
          <w:szCs w:val="24"/>
          <w:lang w:eastAsia="ru-RU"/>
        </w:rPr>
        <w:t>приведены</w:t>
      </w:r>
      <w:r w:rsidRPr="0075562B">
        <w:rPr>
          <w:rFonts w:ascii="Arial" w:eastAsia="Times New Roman" w:hAnsi="Arial" w:cs="Arial"/>
          <w:bCs/>
          <w:color w:val="000000"/>
          <w:spacing w:val="-10"/>
          <w:sz w:val="24"/>
          <w:szCs w:val="24"/>
          <w:lang w:eastAsia="ru-RU"/>
        </w:rPr>
        <w:t xml:space="preserve"> в </w:t>
      </w:r>
      <w:r w:rsidR="004C4BEE" w:rsidRPr="0075562B">
        <w:rPr>
          <w:rFonts w:ascii="Arial" w:eastAsia="Times New Roman" w:hAnsi="Arial" w:cs="Arial"/>
          <w:bCs/>
          <w:color w:val="000000"/>
          <w:spacing w:val="-10"/>
          <w:sz w:val="24"/>
          <w:szCs w:val="24"/>
          <w:lang w:eastAsia="ru-RU"/>
        </w:rPr>
        <w:t>п</w:t>
      </w:r>
      <w:r w:rsidRPr="0075562B">
        <w:rPr>
          <w:rFonts w:ascii="Arial" w:eastAsia="Times New Roman" w:hAnsi="Arial" w:cs="Arial"/>
          <w:bCs/>
          <w:color w:val="000000"/>
          <w:spacing w:val="-10"/>
          <w:sz w:val="24"/>
          <w:szCs w:val="24"/>
          <w:lang w:eastAsia="ru-RU"/>
        </w:rPr>
        <w:t xml:space="preserve">риложении </w:t>
      </w:r>
      <w:r w:rsidRPr="0075562B">
        <w:rPr>
          <w:rFonts w:ascii="Arial" w:eastAsia="Times New Roman" w:hAnsi="Arial" w:cs="Arial"/>
          <w:bCs/>
          <w:color w:val="000000"/>
          <w:spacing w:val="-10"/>
          <w:sz w:val="24"/>
          <w:szCs w:val="24"/>
          <w:lang w:val="en-US" w:eastAsia="ru-RU"/>
        </w:rPr>
        <w:t>A</w:t>
      </w:r>
      <w:r w:rsidRPr="0075562B">
        <w:rPr>
          <w:rFonts w:ascii="Arial" w:eastAsia="Times New Roman" w:hAnsi="Arial" w:cs="Arial"/>
          <w:bCs/>
          <w:color w:val="000000"/>
          <w:spacing w:val="-10"/>
          <w:sz w:val="24"/>
          <w:szCs w:val="24"/>
          <w:lang w:eastAsia="ru-RU"/>
        </w:rPr>
        <w:t>.</w:t>
      </w:r>
    </w:p>
    <w:p w14:paraId="20D69417" w14:textId="77777777" w:rsidR="004C4BEE" w:rsidRPr="0075562B" w:rsidRDefault="004C4BEE" w:rsidP="004C4BEE">
      <w:pPr>
        <w:widowControl w:val="0"/>
        <w:shd w:val="clear" w:color="auto" w:fill="FFFFFF"/>
        <w:tabs>
          <w:tab w:val="left" w:pos="768"/>
        </w:tabs>
        <w:autoSpaceDE w:val="0"/>
        <w:autoSpaceDN w:val="0"/>
        <w:adjustRightInd w:val="0"/>
        <w:spacing w:after="0" w:line="360" w:lineRule="auto"/>
        <w:ind w:firstLine="709"/>
        <w:jc w:val="both"/>
        <w:rPr>
          <w:rFonts w:ascii="Arial" w:eastAsia="Times New Roman" w:hAnsi="Arial" w:cs="Arial"/>
          <w:bCs/>
          <w:color w:val="000000"/>
          <w:spacing w:val="-10"/>
          <w:sz w:val="24"/>
          <w:szCs w:val="24"/>
          <w:lang w:eastAsia="ru-RU"/>
        </w:rPr>
      </w:pPr>
      <w:r w:rsidRPr="0075562B">
        <w:rPr>
          <w:rFonts w:ascii="Arial" w:eastAsia="Times New Roman" w:hAnsi="Arial" w:cs="Arial"/>
          <w:bCs/>
          <w:color w:val="000000"/>
          <w:spacing w:val="-10"/>
          <w:sz w:val="24"/>
          <w:szCs w:val="24"/>
          <w:lang w:eastAsia="ru-RU"/>
        </w:rPr>
        <w:t xml:space="preserve">В настоящем стандарте рассматриваются все существенные опасности, опасные ситуации или опасные события на всех этапах срока службы транспорта </w:t>
      </w:r>
      <w:r w:rsidR="0019297F" w:rsidRPr="0075562B">
        <w:rPr>
          <w:rFonts w:ascii="Arial" w:eastAsia="Times New Roman" w:hAnsi="Arial" w:cs="Arial"/>
          <w:bCs/>
          <w:color w:val="000000"/>
          <w:spacing w:val="-10"/>
          <w:sz w:val="24"/>
          <w:szCs w:val="24"/>
          <w:lang w:eastAsia="ru-RU"/>
        </w:rPr>
        <w:t xml:space="preserve">в соответствии с </w:t>
      </w:r>
      <w:r w:rsidR="0019297F" w:rsidRPr="0075562B">
        <w:rPr>
          <w:rFonts w:ascii="Arial" w:eastAsia="Times New Roman" w:hAnsi="Arial" w:cs="Arial"/>
          <w:bCs/>
          <w:i/>
          <w:color w:val="000000"/>
          <w:spacing w:val="-10"/>
          <w:sz w:val="24"/>
          <w:szCs w:val="24"/>
          <w:lang w:eastAsia="ru-RU"/>
        </w:rPr>
        <w:t xml:space="preserve">ГОСТ </w:t>
      </w:r>
      <w:r w:rsidR="0019297F" w:rsidRPr="0075562B">
        <w:rPr>
          <w:rFonts w:ascii="Arial" w:eastAsia="Times New Roman" w:hAnsi="Arial" w:cs="Arial"/>
          <w:bCs/>
          <w:i/>
          <w:color w:val="000000"/>
          <w:spacing w:val="-10"/>
          <w:sz w:val="24"/>
          <w:szCs w:val="24"/>
          <w:lang w:val="en-US" w:eastAsia="ru-RU"/>
        </w:rPr>
        <w:t>ISO</w:t>
      </w:r>
      <w:r w:rsidR="00FA6E42" w:rsidRPr="0075562B">
        <w:rPr>
          <w:rFonts w:ascii="Arial" w:eastAsia="Times New Roman" w:hAnsi="Arial" w:cs="Arial"/>
          <w:bCs/>
          <w:i/>
          <w:color w:val="000000"/>
          <w:spacing w:val="-10"/>
          <w:sz w:val="24"/>
          <w:szCs w:val="24"/>
          <w:lang w:eastAsia="ru-RU"/>
        </w:rPr>
        <w:t xml:space="preserve"> 12100–</w:t>
      </w:r>
      <w:r w:rsidR="0019297F" w:rsidRPr="0075562B">
        <w:rPr>
          <w:rFonts w:ascii="Arial" w:eastAsia="Times New Roman" w:hAnsi="Arial" w:cs="Arial"/>
          <w:bCs/>
          <w:i/>
          <w:color w:val="000000"/>
          <w:spacing w:val="-10"/>
          <w:sz w:val="24"/>
          <w:szCs w:val="24"/>
          <w:lang w:eastAsia="ru-RU"/>
        </w:rPr>
        <w:t>2013</w:t>
      </w:r>
      <w:r w:rsidR="00C6534B" w:rsidRPr="0075562B">
        <w:rPr>
          <w:rFonts w:ascii="Arial" w:eastAsia="Times New Roman" w:hAnsi="Arial" w:cs="Arial"/>
          <w:bCs/>
          <w:color w:val="000000"/>
          <w:spacing w:val="-10"/>
          <w:sz w:val="24"/>
          <w:szCs w:val="24"/>
          <w:lang w:eastAsia="ru-RU"/>
        </w:rPr>
        <w:t xml:space="preserve">, </w:t>
      </w:r>
      <w:r w:rsidRPr="0075562B">
        <w:rPr>
          <w:rFonts w:ascii="Arial" w:eastAsia="Times New Roman" w:hAnsi="Arial" w:cs="Arial"/>
          <w:bCs/>
          <w:color w:val="000000"/>
          <w:spacing w:val="-10"/>
          <w:sz w:val="24"/>
          <w:szCs w:val="24"/>
          <w:lang w:eastAsia="ru-RU"/>
        </w:rPr>
        <w:t xml:space="preserve">5.4, перечисленные в приложении B, относящихся к применимым видам транспорта при использовании по назначению и в условиях неправильного использования, которые </w:t>
      </w:r>
      <w:r w:rsidR="0019297F" w:rsidRPr="0075562B">
        <w:rPr>
          <w:rFonts w:ascii="Arial" w:eastAsia="Times New Roman" w:hAnsi="Arial" w:cs="Arial"/>
          <w:bCs/>
          <w:color w:val="000000"/>
          <w:spacing w:val="-10"/>
          <w:sz w:val="24"/>
          <w:szCs w:val="24"/>
          <w:lang w:eastAsia="ru-RU"/>
        </w:rPr>
        <w:t>могут быть предусмотрены изготовителем</w:t>
      </w:r>
      <w:r w:rsidRPr="0075562B">
        <w:rPr>
          <w:rFonts w:ascii="Arial" w:eastAsia="Times New Roman" w:hAnsi="Arial" w:cs="Arial"/>
          <w:bCs/>
          <w:color w:val="000000"/>
          <w:spacing w:val="-10"/>
          <w:sz w:val="24"/>
          <w:szCs w:val="24"/>
          <w:lang w:eastAsia="ru-RU"/>
        </w:rPr>
        <w:t>.</w:t>
      </w:r>
    </w:p>
    <w:p w14:paraId="62FBFF42" w14:textId="77777777" w:rsidR="00107A1C" w:rsidRPr="0075562B" w:rsidRDefault="004C4BEE" w:rsidP="00107A1C">
      <w:pPr>
        <w:widowControl w:val="0"/>
        <w:shd w:val="clear" w:color="auto" w:fill="FFFFFF"/>
        <w:tabs>
          <w:tab w:val="left" w:pos="768"/>
        </w:tabs>
        <w:autoSpaceDE w:val="0"/>
        <w:autoSpaceDN w:val="0"/>
        <w:adjustRightInd w:val="0"/>
        <w:spacing w:after="0" w:line="360" w:lineRule="auto"/>
        <w:ind w:firstLine="709"/>
        <w:jc w:val="both"/>
        <w:rPr>
          <w:rFonts w:ascii="Arial" w:eastAsia="Times New Roman" w:hAnsi="Arial" w:cs="Arial"/>
          <w:bCs/>
          <w:color w:val="000000"/>
          <w:spacing w:val="-10"/>
          <w:sz w:val="24"/>
          <w:szCs w:val="24"/>
          <w:lang w:eastAsia="ru-RU"/>
        </w:rPr>
      </w:pPr>
      <w:r w:rsidRPr="0075562B">
        <w:rPr>
          <w:rFonts w:ascii="Arial" w:eastAsia="Times New Roman" w:hAnsi="Arial" w:cs="Arial"/>
          <w:bCs/>
          <w:color w:val="000000"/>
          <w:spacing w:val="-10"/>
          <w:sz w:val="24"/>
          <w:szCs w:val="24"/>
          <w:lang w:eastAsia="ru-RU"/>
        </w:rPr>
        <w:t xml:space="preserve">В настоящем стандарте </w:t>
      </w:r>
      <w:r w:rsidR="00107A1C" w:rsidRPr="0075562B">
        <w:rPr>
          <w:rFonts w:ascii="Arial" w:eastAsia="Times New Roman" w:hAnsi="Arial" w:cs="Arial"/>
          <w:bCs/>
          <w:color w:val="000000"/>
          <w:spacing w:val="-10"/>
          <w:sz w:val="24"/>
          <w:szCs w:val="24"/>
          <w:lang w:eastAsia="ru-RU"/>
        </w:rPr>
        <w:t xml:space="preserve">не </w:t>
      </w:r>
      <w:r w:rsidRPr="0075562B">
        <w:rPr>
          <w:rFonts w:ascii="Arial" w:eastAsia="Times New Roman" w:hAnsi="Arial" w:cs="Arial"/>
          <w:bCs/>
          <w:color w:val="000000"/>
          <w:spacing w:val="-10"/>
          <w:sz w:val="24"/>
          <w:szCs w:val="24"/>
          <w:lang w:eastAsia="ru-RU"/>
        </w:rPr>
        <w:t>рассматриваются</w:t>
      </w:r>
      <w:r w:rsidR="00107A1C" w:rsidRPr="0075562B">
        <w:rPr>
          <w:rFonts w:ascii="Arial" w:eastAsia="Times New Roman" w:hAnsi="Arial" w:cs="Arial"/>
          <w:bCs/>
          <w:color w:val="000000"/>
          <w:spacing w:val="-10"/>
          <w:sz w:val="24"/>
          <w:szCs w:val="24"/>
          <w:lang w:eastAsia="ru-RU"/>
        </w:rPr>
        <w:t xml:space="preserve"> существенны</w:t>
      </w:r>
      <w:r w:rsidRPr="0075562B">
        <w:rPr>
          <w:rFonts w:ascii="Arial" w:eastAsia="Times New Roman" w:hAnsi="Arial" w:cs="Arial"/>
          <w:bCs/>
          <w:color w:val="000000"/>
          <w:spacing w:val="-10"/>
          <w:sz w:val="24"/>
          <w:szCs w:val="24"/>
          <w:lang w:eastAsia="ru-RU"/>
        </w:rPr>
        <w:t>е</w:t>
      </w:r>
      <w:r w:rsidR="00107A1C" w:rsidRPr="0075562B">
        <w:rPr>
          <w:rFonts w:ascii="Arial" w:eastAsia="Times New Roman" w:hAnsi="Arial" w:cs="Arial"/>
          <w:bCs/>
          <w:color w:val="000000"/>
          <w:spacing w:val="-10"/>
          <w:sz w:val="24"/>
          <w:szCs w:val="24"/>
          <w:lang w:eastAsia="ru-RU"/>
        </w:rPr>
        <w:t xml:space="preserve"> опасност</w:t>
      </w:r>
      <w:r w:rsidRPr="0075562B">
        <w:rPr>
          <w:rFonts w:ascii="Arial" w:eastAsia="Times New Roman" w:hAnsi="Arial" w:cs="Arial"/>
          <w:bCs/>
          <w:color w:val="000000"/>
          <w:spacing w:val="-10"/>
          <w:sz w:val="24"/>
          <w:szCs w:val="24"/>
          <w:lang w:eastAsia="ru-RU"/>
        </w:rPr>
        <w:t>и</w:t>
      </w:r>
      <w:r w:rsidR="00107A1C" w:rsidRPr="0075562B">
        <w:rPr>
          <w:rFonts w:ascii="Arial" w:eastAsia="Times New Roman" w:hAnsi="Arial" w:cs="Arial"/>
          <w:bCs/>
          <w:color w:val="000000"/>
          <w:spacing w:val="-10"/>
          <w:sz w:val="24"/>
          <w:szCs w:val="24"/>
          <w:lang w:eastAsia="ru-RU"/>
        </w:rPr>
        <w:t>, связанным с:</w:t>
      </w:r>
    </w:p>
    <w:p w14:paraId="787C7D0F" w14:textId="77777777" w:rsidR="00107A1C" w:rsidRPr="0075562B" w:rsidRDefault="004C4BEE" w:rsidP="00107A1C">
      <w:pPr>
        <w:widowControl w:val="0"/>
        <w:shd w:val="clear" w:color="auto" w:fill="FFFFFF"/>
        <w:tabs>
          <w:tab w:val="left" w:pos="768"/>
        </w:tabs>
        <w:autoSpaceDE w:val="0"/>
        <w:autoSpaceDN w:val="0"/>
        <w:adjustRightInd w:val="0"/>
        <w:spacing w:after="0" w:line="360" w:lineRule="auto"/>
        <w:ind w:firstLine="709"/>
        <w:jc w:val="both"/>
        <w:rPr>
          <w:rFonts w:ascii="Arial" w:eastAsia="Times New Roman" w:hAnsi="Arial" w:cs="Arial"/>
          <w:bCs/>
          <w:color w:val="000000"/>
          <w:spacing w:val="-10"/>
          <w:sz w:val="24"/>
          <w:szCs w:val="24"/>
          <w:lang w:eastAsia="ru-RU"/>
        </w:rPr>
      </w:pPr>
      <w:r w:rsidRPr="0075562B">
        <w:rPr>
          <w:rFonts w:ascii="Arial" w:eastAsia="Times New Roman" w:hAnsi="Arial" w:cs="Arial"/>
          <w:bCs/>
          <w:color w:val="000000"/>
          <w:spacing w:val="-10"/>
          <w:sz w:val="24"/>
          <w:szCs w:val="24"/>
          <w:lang w:eastAsia="ru-RU"/>
        </w:rPr>
        <w:t>-</w:t>
      </w:r>
      <w:r w:rsidR="00107A1C" w:rsidRPr="0075562B">
        <w:rPr>
          <w:rFonts w:ascii="Arial" w:eastAsia="Times New Roman" w:hAnsi="Arial" w:cs="Arial"/>
          <w:bCs/>
          <w:color w:val="000000"/>
          <w:spacing w:val="-10"/>
          <w:sz w:val="24"/>
          <w:szCs w:val="24"/>
          <w:lang w:eastAsia="ru-RU"/>
        </w:rPr>
        <w:t xml:space="preserve"> шумом;</w:t>
      </w:r>
    </w:p>
    <w:p w14:paraId="5AD6B2D7" w14:textId="77777777" w:rsidR="00107A1C" w:rsidRPr="0075562B" w:rsidRDefault="004C4BEE" w:rsidP="00107A1C">
      <w:pPr>
        <w:widowControl w:val="0"/>
        <w:shd w:val="clear" w:color="auto" w:fill="FFFFFF"/>
        <w:tabs>
          <w:tab w:val="left" w:pos="768"/>
        </w:tabs>
        <w:autoSpaceDE w:val="0"/>
        <w:autoSpaceDN w:val="0"/>
        <w:adjustRightInd w:val="0"/>
        <w:spacing w:after="0" w:line="360" w:lineRule="auto"/>
        <w:ind w:firstLine="709"/>
        <w:jc w:val="both"/>
        <w:rPr>
          <w:rFonts w:ascii="Arial" w:eastAsia="Times New Roman" w:hAnsi="Arial" w:cs="Arial"/>
          <w:bCs/>
          <w:color w:val="000000"/>
          <w:spacing w:val="-10"/>
          <w:sz w:val="24"/>
          <w:szCs w:val="24"/>
          <w:lang w:eastAsia="ru-RU"/>
        </w:rPr>
      </w:pPr>
      <w:r w:rsidRPr="0075562B">
        <w:rPr>
          <w:rFonts w:ascii="Arial" w:eastAsia="Times New Roman" w:hAnsi="Arial" w:cs="Arial"/>
          <w:bCs/>
          <w:color w:val="000000"/>
          <w:spacing w:val="-10"/>
          <w:sz w:val="24"/>
          <w:szCs w:val="24"/>
          <w:lang w:eastAsia="ru-RU"/>
        </w:rPr>
        <w:t>-</w:t>
      </w:r>
      <w:r w:rsidR="00107A1C" w:rsidRPr="0075562B">
        <w:rPr>
          <w:rFonts w:ascii="Arial" w:eastAsia="Times New Roman" w:hAnsi="Arial" w:cs="Arial"/>
          <w:bCs/>
          <w:color w:val="000000"/>
          <w:spacing w:val="-10"/>
          <w:sz w:val="24"/>
          <w:szCs w:val="24"/>
          <w:lang w:eastAsia="ru-RU"/>
        </w:rPr>
        <w:t xml:space="preserve"> вибрациями;</w:t>
      </w:r>
    </w:p>
    <w:p w14:paraId="7997CED3" w14:textId="77777777" w:rsidR="00107A1C" w:rsidRPr="0075562B" w:rsidRDefault="004C4BEE" w:rsidP="00107A1C">
      <w:pPr>
        <w:widowControl w:val="0"/>
        <w:shd w:val="clear" w:color="auto" w:fill="FFFFFF"/>
        <w:tabs>
          <w:tab w:val="left" w:pos="768"/>
        </w:tabs>
        <w:autoSpaceDE w:val="0"/>
        <w:autoSpaceDN w:val="0"/>
        <w:adjustRightInd w:val="0"/>
        <w:spacing w:after="0" w:line="360" w:lineRule="auto"/>
        <w:ind w:firstLine="709"/>
        <w:jc w:val="both"/>
        <w:rPr>
          <w:rFonts w:ascii="Arial" w:eastAsia="Times New Roman" w:hAnsi="Arial" w:cs="Arial"/>
          <w:bCs/>
          <w:color w:val="000000"/>
          <w:spacing w:val="-10"/>
          <w:sz w:val="24"/>
          <w:szCs w:val="24"/>
          <w:lang w:eastAsia="ru-RU"/>
        </w:rPr>
      </w:pPr>
      <w:r w:rsidRPr="0075562B">
        <w:rPr>
          <w:rFonts w:ascii="Arial" w:eastAsia="Times New Roman" w:hAnsi="Arial" w:cs="Arial"/>
          <w:bCs/>
          <w:color w:val="000000"/>
          <w:spacing w:val="-10"/>
          <w:sz w:val="24"/>
          <w:szCs w:val="24"/>
          <w:lang w:eastAsia="ru-RU"/>
        </w:rPr>
        <w:t>-</w:t>
      </w:r>
      <w:r w:rsidR="00107A1C" w:rsidRPr="0075562B">
        <w:rPr>
          <w:rFonts w:ascii="Arial" w:eastAsia="Times New Roman" w:hAnsi="Arial" w:cs="Arial"/>
          <w:bCs/>
          <w:color w:val="000000"/>
          <w:spacing w:val="-10"/>
          <w:sz w:val="24"/>
          <w:szCs w:val="24"/>
          <w:lang w:eastAsia="ru-RU"/>
        </w:rPr>
        <w:t xml:space="preserve"> ионизирующим и неионизирующим излучением;</w:t>
      </w:r>
    </w:p>
    <w:p w14:paraId="4FE663FF" w14:textId="77777777" w:rsidR="00107A1C" w:rsidRPr="0075562B" w:rsidRDefault="004C4BEE" w:rsidP="00107A1C">
      <w:pPr>
        <w:widowControl w:val="0"/>
        <w:shd w:val="clear" w:color="auto" w:fill="FFFFFF"/>
        <w:tabs>
          <w:tab w:val="left" w:pos="768"/>
        </w:tabs>
        <w:autoSpaceDE w:val="0"/>
        <w:autoSpaceDN w:val="0"/>
        <w:adjustRightInd w:val="0"/>
        <w:spacing w:after="0" w:line="360" w:lineRule="auto"/>
        <w:ind w:firstLine="709"/>
        <w:jc w:val="both"/>
        <w:rPr>
          <w:rFonts w:ascii="Arial" w:eastAsia="Times New Roman" w:hAnsi="Arial" w:cs="Arial"/>
          <w:bCs/>
          <w:color w:val="000000"/>
          <w:spacing w:val="-10"/>
          <w:sz w:val="24"/>
          <w:szCs w:val="24"/>
          <w:lang w:eastAsia="ru-RU"/>
        </w:rPr>
      </w:pPr>
      <w:r w:rsidRPr="0075562B">
        <w:rPr>
          <w:rFonts w:ascii="Arial" w:eastAsia="Times New Roman" w:hAnsi="Arial" w:cs="Arial"/>
          <w:bCs/>
          <w:color w:val="000000"/>
          <w:spacing w:val="-10"/>
          <w:sz w:val="24"/>
          <w:szCs w:val="24"/>
          <w:lang w:eastAsia="ru-RU"/>
        </w:rPr>
        <w:t>-</w:t>
      </w:r>
      <w:r w:rsidR="00107A1C" w:rsidRPr="0075562B">
        <w:rPr>
          <w:rFonts w:ascii="Arial" w:eastAsia="Times New Roman" w:hAnsi="Arial" w:cs="Arial"/>
          <w:bCs/>
          <w:color w:val="000000"/>
          <w:spacing w:val="-10"/>
          <w:sz w:val="24"/>
          <w:szCs w:val="24"/>
          <w:lang w:eastAsia="ru-RU"/>
        </w:rPr>
        <w:t xml:space="preserve"> лазерным излучением;</w:t>
      </w:r>
    </w:p>
    <w:p w14:paraId="5497047A" w14:textId="77777777" w:rsidR="004C4BEE" w:rsidRPr="0075562B" w:rsidRDefault="004C4BEE" w:rsidP="0019297F">
      <w:pPr>
        <w:widowControl w:val="0"/>
        <w:shd w:val="clear" w:color="auto" w:fill="FFFFFF"/>
        <w:tabs>
          <w:tab w:val="left" w:pos="768"/>
        </w:tabs>
        <w:autoSpaceDE w:val="0"/>
        <w:autoSpaceDN w:val="0"/>
        <w:adjustRightInd w:val="0"/>
        <w:spacing w:after="0" w:line="360" w:lineRule="auto"/>
        <w:ind w:firstLine="709"/>
        <w:jc w:val="both"/>
        <w:rPr>
          <w:rFonts w:ascii="Arial" w:eastAsia="Times New Roman" w:hAnsi="Arial" w:cs="Arial"/>
          <w:bCs/>
          <w:color w:val="000000"/>
          <w:spacing w:val="-10"/>
          <w:sz w:val="24"/>
          <w:szCs w:val="24"/>
          <w:lang w:eastAsia="ru-RU"/>
        </w:rPr>
      </w:pPr>
      <w:r w:rsidRPr="0075562B">
        <w:rPr>
          <w:rFonts w:ascii="Arial" w:eastAsia="Times New Roman" w:hAnsi="Arial" w:cs="Arial"/>
          <w:bCs/>
          <w:color w:val="000000"/>
          <w:spacing w:val="-10"/>
          <w:sz w:val="24"/>
          <w:szCs w:val="24"/>
          <w:lang w:eastAsia="ru-RU"/>
        </w:rPr>
        <w:t xml:space="preserve">- </w:t>
      </w:r>
      <w:r w:rsidR="0019297F" w:rsidRPr="0075562B">
        <w:rPr>
          <w:rFonts w:ascii="Arial" w:eastAsia="Times New Roman" w:hAnsi="Arial" w:cs="Arial"/>
          <w:bCs/>
          <w:color w:val="000000"/>
          <w:spacing w:val="-10"/>
          <w:sz w:val="24"/>
          <w:szCs w:val="24"/>
          <w:lang w:eastAsia="ru-RU"/>
        </w:rPr>
        <w:t>недостоверной информацией в сопроводительной документации</w:t>
      </w:r>
      <w:r w:rsidRPr="0075562B">
        <w:rPr>
          <w:rFonts w:ascii="Arial" w:eastAsia="Times New Roman" w:hAnsi="Arial" w:cs="Arial"/>
          <w:bCs/>
          <w:color w:val="000000"/>
          <w:spacing w:val="-10"/>
          <w:sz w:val="24"/>
          <w:szCs w:val="24"/>
          <w:lang w:eastAsia="ru-RU"/>
        </w:rPr>
        <w:t>.</w:t>
      </w:r>
    </w:p>
    <w:p w14:paraId="4093AA2A" w14:textId="77777777" w:rsidR="004C4BEE" w:rsidRPr="0075562B" w:rsidRDefault="004C4BEE" w:rsidP="004C4BEE">
      <w:pPr>
        <w:widowControl w:val="0"/>
        <w:shd w:val="clear" w:color="auto" w:fill="FFFFFF"/>
        <w:tabs>
          <w:tab w:val="left" w:pos="768"/>
        </w:tabs>
        <w:autoSpaceDE w:val="0"/>
        <w:autoSpaceDN w:val="0"/>
        <w:adjustRightInd w:val="0"/>
        <w:spacing w:after="0" w:line="360" w:lineRule="auto"/>
        <w:ind w:firstLine="709"/>
        <w:jc w:val="both"/>
        <w:rPr>
          <w:rFonts w:ascii="Arial" w:eastAsia="Times New Roman" w:hAnsi="Arial" w:cs="Arial"/>
          <w:bCs/>
          <w:color w:val="000000"/>
          <w:spacing w:val="-10"/>
          <w:sz w:val="24"/>
          <w:szCs w:val="24"/>
          <w:lang w:eastAsia="ru-RU"/>
        </w:rPr>
      </w:pPr>
      <w:r w:rsidRPr="0075562B">
        <w:rPr>
          <w:rFonts w:ascii="Arial" w:eastAsia="Times New Roman" w:hAnsi="Arial" w:cs="Arial"/>
          <w:bCs/>
          <w:color w:val="000000"/>
          <w:spacing w:val="-10"/>
          <w:sz w:val="24"/>
          <w:szCs w:val="24"/>
          <w:lang w:eastAsia="ru-RU"/>
        </w:rPr>
        <w:t>Настоящий стандарт не распространяется на дополнительные опасности, которые могут возникнуть:</w:t>
      </w:r>
    </w:p>
    <w:p w14:paraId="7BF3F208" w14:textId="77777777" w:rsidR="004C4BEE" w:rsidRPr="0075562B" w:rsidRDefault="004C4BEE" w:rsidP="004C4BEE">
      <w:pPr>
        <w:widowControl w:val="0"/>
        <w:shd w:val="clear" w:color="auto" w:fill="FFFFFF"/>
        <w:tabs>
          <w:tab w:val="left" w:pos="768"/>
        </w:tabs>
        <w:autoSpaceDE w:val="0"/>
        <w:autoSpaceDN w:val="0"/>
        <w:adjustRightInd w:val="0"/>
        <w:spacing w:after="0" w:line="360" w:lineRule="auto"/>
        <w:ind w:firstLine="709"/>
        <w:jc w:val="both"/>
        <w:rPr>
          <w:rFonts w:ascii="Arial" w:eastAsia="Times New Roman" w:hAnsi="Arial" w:cs="Arial"/>
          <w:bCs/>
          <w:color w:val="000000"/>
          <w:spacing w:val="-10"/>
          <w:sz w:val="24"/>
          <w:szCs w:val="24"/>
          <w:lang w:eastAsia="ru-RU"/>
        </w:rPr>
      </w:pPr>
      <w:r w:rsidRPr="0075562B">
        <w:rPr>
          <w:rFonts w:ascii="Arial" w:eastAsia="Times New Roman" w:hAnsi="Arial" w:cs="Arial"/>
          <w:bCs/>
          <w:color w:val="000000"/>
          <w:spacing w:val="-10"/>
          <w:sz w:val="24"/>
          <w:szCs w:val="24"/>
          <w:lang w:eastAsia="ru-RU"/>
        </w:rPr>
        <w:t xml:space="preserve">- при работе в тяжелых условиях </w:t>
      </w:r>
      <w:r w:rsidR="0019297F" w:rsidRPr="0075562B">
        <w:rPr>
          <w:rFonts w:ascii="Arial" w:eastAsia="Times New Roman" w:hAnsi="Arial" w:cs="Arial"/>
          <w:bCs/>
          <w:color w:val="000000"/>
          <w:spacing w:val="-10"/>
          <w:sz w:val="24"/>
          <w:szCs w:val="24"/>
          <w:lang w:eastAsia="ru-RU"/>
        </w:rPr>
        <w:t xml:space="preserve">эксплуатации </w:t>
      </w:r>
      <w:r w:rsidRPr="0075562B">
        <w:rPr>
          <w:rFonts w:ascii="Arial" w:eastAsia="Times New Roman" w:hAnsi="Arial" w:cs="Arial"/>
          <w:bCs/>
          <w:color w:val="000000"/>
          <w:spacing w:val="-10"/>
          <w:sz w:val="24"/>
          <w:szCs w:val="24"/>
          <w:lang w:eastAsia="ru-RU"/>
        </w:rPr>
        <w:t>(</w:t>
      </w:r>
      <w:r w:rsidR="0019297F" w:rsidRPr="0075562B">
        <w:rPr>
          <w:rFonts w:ascii="Arial" w:eastAsia="Times New Roman" w:hAnsi="Arial" w:cs="Arial"/>
          <w:bCs/>
          <w:color w:val="000000"/>
          <w:spacing w:val="-10"/>
          <w:sz w:val="24"/>
          <w:szCs w:val="24"/>
          <w:lang w:eastAsia="ru-RU"/>
        </w:rPr>
        <w:t>например, в экстремальных климатических условиях, при применении в морозильных камерах, в сильных магнитных полях</w:t>
      </w:r>
      <w:r w:rsidRPr="0075562B">
        <w:rPr>
          <w:rFonts w:ascii="Arial" w:eastAsia="Times New Roman" w:hAnsi="Arial" w:cs="Arial"/>
          <w:bCs/>
          <w:color w:val="000000"/>
          <w:spacing w:val="-10"/>
          <w:sz w:val="24"/>
          <w:szCs w:val="24"/>
          <w:lang w:eastAsia="ru-RU"/>
        </w:rPr>
        <w:t>);</w:t>
      </w:r>
    </w:p>
    <w:p w14:paraId="589928DF" w14:textId="77777777" w:rsidR="004C4BEE" w:rsidRPr="0075562B" w:rsidRDefault="004C4BEE" w:rsidP="004C4BEE">
      <w:pPr>
        <w:widowControl w:val="0"/>
        <w:shd w:val="clear" w:color="auto" w:fill="FFFFFF"/>
        <w:tabs>
          <w:tab w:val="left" w:pos="768"/>
        </w:tabs>
        <w:autoSpaceDE w:val="0"/>
        <w:autoSpaceDN w:val="0"/>
        <w:adjustRightInd w:val="0"/>
        <w:spacing w:after="0" w:line="360" w:lineRule="auto"/>
        <w:ind w:firstLine="709"/>
        <w:jc w:val="both"/>
        <w:rPr>
          <w:rFonts w:ascii="Arial" w:eastAsia="Times New Roman" w:hAnsi="Arial" w:cs="Arial"/>
          <w:bCs/>
          <w:color w:val="000000"/>
          <w:spacing w:val="-10"/>
          <w:sz w:val="24"/>
          <w:szCs w:val="24"/>
          <w:lang w:eastAsia="ru-RU"/>
        </w:rPr>
      </w:pPr>
      <w:r w:rsidRPr="0075562B">
        <w:rPr>
          <w:rFonts w:ascii="Arial" w:eastAsia="Times New Roman" w:hAnsi="Arial" w:cs="Arial"/>
          <w:bCs/>
          <w:color w:val="000000"/>
          <w:spacing w:val="-10"/>
          <w:sz w:val="24"/>
          <w:szCs w:val="24"/>
          <w:lang w:eastAsia="ru-RU"/>
        </w:rPr>
        <w:t xml:space="preserve">- </w:t>
      </w:r>
      <w:r w:rsidR="0019297F" w:rsidRPr="0075562B">
        <w:rPr>
          <w:rFonts w:ascii="Arial" w:eastAsia="Times New Roman" w:hAnsi="Arial" w:cs="Arial"/>
          <w:bCs/>
          <w:color w:val="000000"/>
          <w:spacing w:val="-10"/>
          <w:sz w:val="24"/>
          <w:szCs w:val="24"/>
          <w:lang w:eastAsia="ru-RU"/>
        </w:rPr>
        <w:t>при работе в условиях повышенной радиации</w:t>
      </w:r>
      <w:r w:rsidRPr="0075562B">
        <w:rPr>
          <w:rFonts w:ascii="Arial" w:eastAsia="Times New Roman" w:hAnsi="Arial" w:cs="Arial"/>
          <w:bCs/>
          <w:color w:val="000000"/>
          <w:spacing w:val="-10"/>
          <w:sz w:val="24"/>
          <w:szCs w:val="24"/>
          <w:lang w:eastAsia="ru-RU"/>
        </w:rPr>
        <w:t>;</w:t>
      </w:r>
    </w:p>
    <w:p w14:paraId="06C1D88B" w14:textId="77777777" w:rsidR="004C4BEE" w:rsidRPr="0075562B" w:rsidRDefault="004C4BEE" w:rsidP="004C4BEE">
      <w:pPr>
        <w:widowControl w:val="0"/>
        <w:shd w:val="clear" w:color="auto" w:fill="FFFFFF"/>
        <w:tabs>
          <w:tab w:val="left" w:pos="768"/>
        </w:tabs>
        <w:autoSpaceDE w:val="0"/>
        <w:autoSpaceDN w:val="0"/>
        <w:adjustRightInd w:val="0"/>
        <w:spacing w:after="0" w:line="360" w:lineRule="auto"/>
        <w:ind w:firstLine="709"/>
        <w:jc w:val="both"/>
        <w:rPr>
          <w:rFonts w:ascii="Arial" w:eastAsia="Times New Roman" w:hAnsi="Arial" w:cs="Arial"/>
          <w:bCs/>
          <w:color w:val="000000"/>
          <w:spacing w:val="-10"/>
          <w:sz w:val="24"/>
          <w:szCs w:val="24"/>
          <w:lang w:eastAsia="ru-RU"/>
        </w:rPr>
      </w:pPr>
      <w:r w:rsidRPr="0075562B">
        <w:rPr>
          <w:rFonts w:ascii="Arial" w:eastAsia="Times New Roman" w:hAnsi="Arial" w:cs="Arial"/>
          <w:bCs/>
          <w:color w:val="000000"/>
          <w:spacing w:val="-10"/>
          <w:sz w:val="24"/>
          <w:szCs w:val="24"/>
          <w:lang w:eastAsia="ru-RU"/>
        </w:rPr>
        <w:t xml:space="preserve">- </w:t>
      </w:r>
      <w:r w:rsidR="0019297F" w:rsidRPr="0075562B">
        <w:rPr>
          <w:rFonts w:ascii="Arial" w:eastAsia="Times New Roman" w:hAnsi="Arial" w:cs="Arial"/>
          <w:bCs/>
          <w:color w:val="000000"/>
          <w:spacing w:val="-10"/>
          <w:sz w:val="24"/>
          <w:szCs w:val="24"/>
          <w:lang w:eastAsia="ru-RU"/>
        </w:rPr>
        <w:t>от транспортных средств, предназначенных для работы в общедоступных зонах</w:t>
      </w:r>
      <w:r w:rsidRPr="0075562B">
        <w:rPr>
          <w:rFonts w:ascii="Arial" w:eastAsia="Times New Roman" w:hAnsi="Arial" w:cs="Arial"/>
          <w:bCs/>
          <w:color w:val="000000"/>
          <w:spacing w:val="-10"/>
          <w:sz w:val="24"/>
          <w:szCs w:val="24"/>
          <w:lang w:eastAsia="ru-RU"/>
        </w:rPr>
        <w:t>;</w:t>
      </w:r>
    </w:p>
    <w:p w14:paraId="559D04B1" w14:textId="77777777" w:rsidR="0019297F" w:rsidRPr="0075562B" w:rsidRDefault="004C4BEE" w:rsidP="0019297F">
      <w:pPr>
        <w:widowControl w:val="0"/>
        <w:shd w:val="clear" w:color="auto" w:fill="FFFFFF"/>
        <w:tabs>
          <w:tab w:val="left" w:pos="768"/>
        </w:tabs>
        <w:autoSpaceDE w:val="0"/>
        <w:autoSpaceDN w:val="0"/>
        <w:adjustRightInd w:val="0"/>
        <w:spacing w:after="0" w:line="360" w:lineRule="auto"/>
        <w:ind w:firstLine="709"/>
        <w:jc w:val="both"/>
        <w:rPr>
          <w:rFonts w:ascii="Arial" w:eastAsia="Times New Roman" w:hAnsi="Arial" w:cs="Arial"/>
          <w:bCs/>
          <w:color w:val="000000"/>
          <w:spacing w:val="-10"/>
          <w:sz w:val="24"/>
          <w:szCs w:val="24"/>
          <w:lang w:eastAsia="ru-RU"/>
        </w:rPr>
      </w:pPr>
      <w:r w:rsidRPr="0075562B">
        <w:rPr>
          <w:rFonts w:ascii="Arial" w:eastAsia="Times New Roman" w:hAnsi="Arial" w:cs="Arial"/>
          <w:bCs/>
          <w:color w:val="000000"/>
          <w:spacing w:val="-10"/>
          <w:sz w:val="24"/>
          <w:szCs w:val="24"/>
          <w:lang w:eastAsia="ru-RU"/>
        </w:rPr>
        <w:t>-</w:t>
      </w:r>
      <w:r w:rsidR="0019297F" w:rsidRPr="0075562B">
        <w:rPr>
          <w:rFonts w:ascii="Arial" w:eastAsia="Times New Roman" w:hAnsi="Arial" w:cs="Arial"/>
          <w:bCs/>
          <w:color w:val="000000"/>
          <w:spacing w:val="-10"/>
          <w:sz w:val="24"/>
          <w:szCs w:val="24"/>
          <w:lang w:eastAsia="ru-RU"/>
        </w:rPr>
        <w:t xml:space="preserve"> во время работы на дорогах общего пользования;</w:t>
      </w:r>
    </w:p>
    <w:p w14:paraId="03C9DCFC" w14:textId="77777777" w:rsidR="0019297F" w:rsidRPr="0075562B" w:rsidRDefault="0019297F" w:rsidP="0019297F">
      <w:pPr>
        <w:widowControl w:val="0"/>
        <w:shd w:val="clear" w:color="auto" w:fill="FFFFFF"/>
        <w:tabs>
          <w:tab w:val="left" w:pos="768"/>
        </w:tabs>
        <w:autoSpaceDE w:val="0"/>
        <w:autoSpaceDN w:val="0"/>
        <w:adjustRightInd w:val="0"/>
        <w:spacing w:after="0" w:line="360" w:lineRule="auto"/>
        <w:ind w:firstLine="709"/>
        <w:jc w:val="both"/>
        <w:rPr>
          <w:rFonts w:ascii="Arial" w:eastAsia="Times New Roman" w:hAnsi="Arial" w:cs="Arial"/>
          <w:bCs/>
          <w:color w:val="000000"/>
          <w:spacing w:val="-10"/>
          <w:sz w:val="24"/>
          <w:szCs w:val="24"/>
          <w:lang w:eastAsia="ru-RU"/>
        </w:rPr>
      </w:pPr>
      <w:r w:rsidRPr="0075562B">
        <w:rPr>
          <w:rFonts w:ascii="Arial" w:eastAsia="Times New Roman" w:hAnsi="Arial" w:cs="Arial"/>
          <w:bCs/>
          <w:color w:val="000000"/>
          <w:spacing w:val="-10"/>
          <w:sz w:val="24"/>
          <w:szCs w:val="24"/>
          <w:lang w:eastAsia="ru-RU"/>
        </w:rPr>
        <w:t>- во время работы в потенциально взрывоопасных средах;</w:t>
      </w:r>
    </w:p>
    <w:p w14:paraId="722F6B7D" w14:textId="77777777" w:rsidR="0019297F" w:rsidRPr="0075562B" w:rsidRDefault="0019297F" w:rsidP="0019297F">
      <w:pPr>
        <w:widowControl w:val="0"/>
        <w:shd w:val="clear" w:color="auto" w:fill="FFFFFF"/>
        <w:tabs>
          <w:tab w:val="left" w:pos="768"/>
        </w:tabs>
        <w:autoSpaceDE w:val="0"/>
        <w:autoSpaceDN w:val="0"/>
        <w:adjustRightInd w:val="0"/>
        <w:spacing w:after="0" w:line="360" w:lineRule="auto"/>
        <w:ind w:firstLine="709"/>
        <w:jc w:val="both"/>
        <w:rPr>
          <w:rFonts w:ascii="Arial" w:eastAsia="Times New Roman" w:hAnsi="Arial" w:cs="Arial"/>
          <w:bCs/>
          <w:color w:val="000000"/>
          <w:spacing w:val="-10"/>
          <w:sz w:val="24"/>
          <w:szCs w:val="24"/>
          <w:lang w:eastAsia="ru-RU"/>
        </w:rPr>
      </w:pPr>
      <w:r w:rsidRPr="0075562B">
        <w:rPr>
          <w:rFonts w:ascii="Arial" w:eastAsia="Times New Roman" w:hAnsi="Arial" w:cs="Arial"/>
          <w:bCs/>
          <w:color w:val="000000"/>
          <w:spacing w:val="-10"/>
          <w:sz w:val="24"/>
          <w:szCs w:val="24"/>
          <w:lang w:eastAsia="ru-RU"/>
        </w:rPr>
        <w:t>- при применении в военных целях;</w:t>
      </w:r>
    </w:p>
    <w:p w14:paraId="203B803D" w14:textId="77777777" w:rsidR="0019297F" w:rsidRPr="0075562B" w:rsidRDefault="0019297F" w:rsidP="0019297F">
      <w:pPr>
        <w:widowControl w:val="0"/>
        <w:shd w:val="clear" w:color="auto" w:fill="FFFFFF"/>
        <w:tabs>
          <w:tab w:val="left" w:pos="768"/>
        </w:tabs>
        <w:autoSpaceDE w:val="0"/>
        <w:autoSpaceDN w:val="0"/>
        <w:adjustRightInd w:val="0"/>
        <w:spacing w:after="0" w:line="360" w:lineRule="auto"/>
        <w:ind w:firstLine="709"/>
        <w:jc w:val="both"/>
        <w:rPr>
          <w:rFonts w:ascii="Arial" w:eastAsia="Times New Roman" w:hAnsi="Arial" w:cs="Arial"/>
          <w:bCs/>
          <w:color w:val="000000"/>
          <w:spacing w:val="-10"/>
          <w:sz w:val="24"/>
          <w:szCs w:val="24"/>
          <w:lang w:eastAsia="ru-RU"/>
        </w:rPr>
      </w:pPr>
      <w:r w:rsidRPr="0075562B">
        <w:rPr>
          <w:rFonts w:ascii="Arial" w:eastAsia="Times New Roman" w:hAnsi="Arial" w:cs="Arial"/>
          <w:bCs/>
          <w:color w:val="000000"/>
          <w:spacing w:val="-10"/>
          <w:sz w:val="24"/>
          <w:szCs w:val="24"/>
          <w:lang w:eastAsia="ru-RU"/>
        </w:rPr>
        <w:t>- при работе в условиях особых гигиенических требований;</w:t>
      </w:r>
    </w:p>
    <w:p w14:paraId="25B3784E" w14:textId="77777777" w:rsidR="0019297F" w:rsidRPr="0075562B" w:rsidRDefault="0019297F" w:rsidP="0019297F">
      <w:pPr>
        <w:widowControl w:val="0"/>
        <w:shd w:val="clear" w:color="auto" w:fill="FFFFFF"/>
        <w:tabs>
          <w:tab w:val="left" w:pos="768"/>
        </w:tabs>
        <w:autoSpaceDE w:val="0"/>
        <w:autoSpaceDN w:val="0"/>
        <w:adjustRightInd w:val="0"/>
        <w:spacing w:after="0" w:line="360" w:lineRule="auto"/>
        <w:ind w:firstLine="709"/>
        <w:jc w:val="both"/>
        <w:rPr>
          <w:rFonts w:ascii="Arial" w:eastAsia="Times New Roman" w:hAnsi="Arial" w:cs="Arial"/>
          <w:bCs/>
          <w:color w:val="000000"/>
          <w:spacing w:val="-10"/>
          <w:sz w:val="24"/>
          <w:szCs w:val="24"/>
          <w:lang w:eastAsia="ru-RU"/>
        </w:rPr>
      </w:pPr>
      <w:r w:rsidRPr="0075562B">
        <w:rPr>
          <w:rFonts w:ascii="Arial" w:eastAsia="Times New Roman" w:hAnsi="Arial" w:cs="Arial"/>
          <w:bCs/>
          <w:color w:val="000000"/>
          <w:spacing w:val="-10"/>
          <w:sz w:val="24"/>
          <w:szCs w:val="24"/>
          <w:lang w:eastAsia="ru-RU"/>
        </w:rPr>
        <w:t>- при работе в условиях ионизирующего излучения;</w:t>
      </w:r>
    </w:p>
    <w:p w14:paraId="711B217F" w14:textId="77777777" w:rsidR="0019297F" w:rsidRPr="0075562B" w:rsidRDefault="0019297F" w:rsidP="0019297F">
      <w:pPr>
        <w:widowControl w:val="0"/>
        <w:shd w:val="clear" w:color="auto" w:fill="FFFFFF"/>
        <w:tabs>
          <w:tab w:val="left" w:pos="768"/>
        </w:tabs>
        <w:autoSpaceDE w:val="0"/>
        <w:autoSpaceDN w:val="0"/>
        <w:adjustRightInd w:val="0"/>
        <w:spacing w:after="0" w:line="360" w:lineRule="auto"/>
        <w:ind w:firstLine="709"/>
        <w:jc w:val="both"/>
        <w:rPr>
          <w:rFonts w:ascii="Arial" w:eastAsia="Times New Roman" w:hAnsi="Arial" w:cs="Arial"/>
          <w:bCs/>
          <w:color w:val="000000"/>
          <w:spacing w:val="-10"/>
          <w:sz w:val="24"/>
          <w:szCs w:val="24"/>
          <w:lang w:eastAsia="ru-RU"/>
        </w:rPr>
      </w:pPr>
      <w:r w:rsidRPr="0075562B">
        <w:rPr>
          <w:rFonts w:ascii="Arial" w:eastAsia="Times New Roman" w:hAnsi="Arial" w:cs="Arial"/>
          <w:bCs/>
          <w:color w:val="000000"/>
          <w:spacing w:val="-10"/>
          <w:sz w:val="24"/>
          <w:szCs w:val="24"/>
          <w:lang w:eastAsia="ru-RU"/>
        </w:rPr>
        <w:t>- при перевозке не предусмотренных для этого лиц;</w:t>
      </w:r>
    </w:p>
    <w:p w14:paraId="38E10B2F" w14:textId="77777777" w:rsidR="0019297F" w:rsidRPr="0075562B" w:rsidRDefault="0019297F" w:rsidP="0019297F">
      <w:pPr>
        <w:widowControl w:val="0"/>
        <w:shd w:val="clear" w:color="auto" w:fill="FFFFFF"/>
        <w:tabs>
          <w:tab w:val="left" w:pos="768"/>
        </w:tabs>
        <w:autoSpaceDE w:val="0"/>
        <w:autoSpaceDN w:val="0"/>
        <w:adjustRightInd w:val="0"/>
        <w:spacing w:after="0" w:line="360" w:lineRule="auto"/>
        <w:ind w:firstLine="709"/>
        <w:jc w:val="both"/>
        <w:rPr>
          <w:rFonts w:ascii="Arial" w:eastAsia="Times New Roman" w:hAnsi="Arial" w:cs="Arial"/>
          <w:bCs/>
          <w:color w:val="000000"/>
          <w:spacing w:val="-10"/>
          <w:sz w:val="24"/>
          <w:szCs w:val="24"/>
          <w:lang w:eastAsia="ru-RU"/>
        </w:rPr>
      </w:pPr>
      <w:r w:rsidRPr="0075562B">
        <w:rPr>
          <w:rFonts w:ascii="Arial" w:eastAsia="Times New Roman" w:hAnsi="Arial" w:cs="Arial"/>
          <w:bCs/>
          <w:color w:val="000000"/>
          <w:spacing w:val="-10"/>
          <w:sz w:val="24"/>
          <w:szCs w:val="24"/>
          <w:lang w:eastAsia="ru-RU"/>
        </w:rPr>
        <w:t>- при перевозке грузов, свойства которых могут привести к опасным ситуациям (например, расплавленных металлов, кислот, щелочей, излучающих материалов);</w:t>
      </w:r>
    </w:p>
    <w:p w14:paraId="2C76E244" w14:textId="77777777" w:rsidR="004C4BEE" w:rsidRPr="0075562B" w:rsidRDefault="0019297F" w:rsidP="004C4BEE">
      <w:pPr>
        <w:widowControl w:val="0"/>
        <w:shd w:val="clear" w:color="auto" w:fill="FFFFFF"/>
        <w:tabs>
          <w:tab w:val="left" w:pos="768"/>
        </w:tabs>
        <w:autoSpaceDE w:val="0"/>
        <w:autoSpaceDN w:val="0"/>
        <w:adjustRightInd w:val="0"/>
        <w:spacing w:after="0" w:line="360" w:lineRule="auto"/>
        <w:ind w:firstLine="709"/>
        <w:jc w:val="both"/>
        <w:rPr>
          <w:rFonts w:ascii="Arial" w:eastAsia="Times New Roman" w:hAnsi="Arial" w:cs="Arial"/>
          <w:bCs/>
          <w:color w:val="000000"/>
          <w:spacing w:val="-10"/>
          <w:sz w:val="24"/>
          <w:szCs w:val="24"/>
          <w:lang w:eastAsia="ru-RU"/>
        </w:rPr>
      </w:pPr>
      <w:r w:rsidRPr="0075562B">
        <w:rPr>
          <w:rFonts w:ascii="Arial" w:eastAsia="Times New Roman" w:hAnsi="Arial" w:cs="Arial"/>
          <w:bCs/>
          <w:color w:val="000000"/>
          <w:spacing w:val="-10"/>
          <w:sz w:val="24"/>
          <w:szCs w:val="24"/>
          <w:lang w:eastAsia="ru-RU"/>
        </w:rPr>
        <w:t>- при наличии мест для работников, предназначенных для подъема на высоту более 1,2 м.</w:t>
      </w:r>
      <w:r w:rsidR="00EB1F57" w:rsidRPr="0075562B">
        <w:rPr>
          <w:rFonts w:ascii="Arial" w:eastAsia="Times New Roman" w:hAnsi="Arial" w:cs="Arial"/>
          <w:bCs/>
          <w:color w:val="000000"/>
          <w:spacing w:val="-10"/>
          <w:sz w:val="24"/>
          <w:szCs w:val="24"/>
          <w:lang w:eastAsia="ru-RU"/>
        </w:rPr>
        <w:t xml:space="preserve"> </w:t>
      </w:r>
      <w:r w:rsidRPr="0075562B">
        <w:rPr>
          <w:rFonts w:ascii="Arial" w:eastAsia="Times New Roman" w:hAnsi="Arial" w:cs="Arial"/>
          <w:bCs/>
          <w:color w:val="000000"/>
          <w:spacing w:val="-10"/>
          <w:sz w:val="24"/>
          <w:szCs w:val="24"/>
          <w:lang w:eastAsia="ru-RU"/>
        </w:rPr>
        <w:t>Настоящий стандарт не содержит требований безопасности для прицепов, буксируемых транспортом, а также для транспорта с подъемной кабиной оператора.</w:t>
      </w:r>
    </w:p>
    <w:p w14:paraId="67D31C86" w14:textId="77777777" w:rsidR="00B7175C" w:rsidRPr="0075562B" w:rsidRDefault="00B7175C" w:rsidP="00B7175C">
      <w:pPr>
        <w:widowControl w:val="0"/>
        <w:shd w:val="clear" w:color="auto" w:fill="FFFFFF"/>
        <w:tabs>
          <w:tab w:val="left" w:pos="768"/>
        </w:tabs>
        <w:autoSpaceDE w:val="0"/>
        <w:autoSpaceDN w:val="0"/>
        <w:adjustRightInd w:val="0"/>
        <w:spacing w:after="0" w:line="360" w:lineRule="auto"/>
        <w:ind w:firstLine="709"/>
        <w:jc w:val="both"/>
        <w:rPr>
          <w:rFonts w:ascii="Arial" w:eastAsia="Times New Roman" w:hAnsi="Arial" w:cs="Arial"/>
          <w:bCs/>
          <w:color w:val="000000"/>
          <w:spacing w:val="-10"/>
          <w:sz w:val="24"/>
          <w:szCs w:val="24"/>
          <w:lang w:eastAsia="ru-RU"/>
        </w:rPr>
      </w:pPr>
      <w:r w:rsidRPr="0075562B">
        <w:rPr>
          <w:rFonts w:ascii="Arial" w:eastAsia="Times New Roman" w:hAnsi="Arial" w:cs="Arial"/>
          <w:bCs/>
          <w:color w:val="000000"/>
          <w:spacing w:val="-10"/>
          <w:sz w:val="24"/>
          <w:szCs w:val="24"/>
          <w:lang w:eastAsia="ru-RU"/>
        </w:rPr>
        <w:t>Настоящий стандарт не распространяется на транспорт, изготовленный до даты его введения в действие.</w:t>
      </w:r>
    </w:p>
    <w:p w14:paraId="28FA2802" w14:textId="77777777" w:rsidR="008870A7" w:rsidRPr="0075562B" w:rsidRDefault="008870A7" w:rsidP="000078C7">
      <w:pPr>
        <w:pStyle w:val="af5"/>
        <w:spacing w:line="348" w:lineRule="auto"/>
        <w:rPr>
          <w:color w:val="000000"/>
        </w:rPr>
      </w:pPr>
      <w:r w:rsidRPr="0075562B">
        <w:rPr>
          <w:color w:val="000000"/>
        </w:rPr>
        <w:t>2 Нормативные ссылки</w:t>
      </w:r>
    </w:p>
    <w:p w14:paraId="1FDD9AB6" w14:textId="77777777" w:rsidR="00E25366" w:rsidRPr="0075562B" w:rsidRDefault="00E25366" w:rsidP="00E25366">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В настоящем стандарте использованы нормативные ссылки на следующие стандарты:</w:t>
      </w:r>
    </w:p>
    <w:p w14:paraId="1385049F" w14:textId="77777777" w:rsidR="00C4232D" w:rsidRPr="0075562B" w:rsidRDefault="00E25366" w:rsidP="00E25366">
      <w:pPr>
        <w:spacing w:after="0" w:line="348" w:lineRule="auto"/>
        <w:ind w:firstLine="708"/>
        <w:jc w:val="both"/>
        <w:rPr>
          <w:rFonts w:ascii="Arial" w:hAnsi="Arial" w:cs="Arial"/>
          <w:i/>
          <w:color w:val="000000"/>
          <w:sz w:val="24"/>
          <w:szCs w:val="24"/>
        </w:rPr>
      </w:pPr>
      <w:r w:rsidRPr="0075562B">
        <w:rPr>
          <w:rFonts w:ascii="Arial" w:hAnsi="Arial" w:cs="Arial"/>
          <w:i/>
          <w:color w:val="000000"/>
          <w:sz w:val="24"/>
          <w:szCs w:val="24"/>
        </w:rPr>
        <w:t>ГОСТ 12.4.026</w:t>
      </w:r>
      <w:r w:rsidR="00B21ABE" w:rsidRPr="0075562B">
        <w:rPr>
          <w:rFonts w:ascii="Arial" w:hAnsi="Arial" w:cs="Arial"/>
          <w:i/>
          <w:color w:val="000000"/>
          <w:sz w:val="24"/>
          <w:szCs w:val="24"/>
        </w:rPr>
        <w:t>–2015</w:t>
      </w:r>
      <w:r w:rsidRPr="0075562B">
        <w:rPr>
          <w:rFonts w:ascii="Arial" w:hAnsi="Arial" w:cs="Arial"/>
          <w:i/>
          <w:color w:val="000000"/>
          <w:sz w:val="24"/>
          <w:szCs w:val="24"/>
        </w:rPr>
        <w:t xml:space="preserve">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p w14:paraId="710F0CB1" w14:textId="77777777" w:rsidR="00C30514" w:rsidRPr="0075562B" w:rsidRDefault="00C30514" w:rsidP="00795635">
      <w:pPr>
        <w:spacing w:after="0" w:line="348" w:lineRule="auto"/>
        <w:ind w:firstLine="708"/>
        <w:jc w:val="both"/>
        <w:rPr>
          <w:rFonts w:ascii="Arial" w:hAnsi="Arial" w:cs="Arial"/>
          <w:i/>
          <w:color w:val="000000"/>
          <w:sz w:val="24"/>
          <w:szCs w:val="24"/>
        </w:rPr>
      </w:pPr>
      <w:r w:rsidRPr="0075562B">
        <w:rPr>
          <w:rFonts w:ascii="Arial" w:hAnsi="Arial" w:cs="Arial"/>
          <w:i/>
          <w:color w:val="000000"/>
          <w:sz w:val="24"/>
          <w:szCs w:val="24"/>
        </w:rPr>
        <w:t xml:space="preserve">ГОСТ ХХХХХ.1–2026 </w:t>
      </w:r>
      <w:r w:rsidR="00795635" w:rsidRPr="0075562B">
        <w:rPr>
          <w:rFonts w:ascii="Arial" w:hAnsi="Arial" w:cs="Arial"/>
          <w:i/>
          <w:color w:val="000000"/>
          <w:sz w:val="24"/>
          <w:szCs w:val="24"/>
        </w:rPr>
        <w:t>Промышленный транспорт. Требования безопасности и верификация. Часть 1. Самоходный промышленный транспорт, кроме автоматически управляемого, погрузчиков с телескопической стрелой и машин для перемещения грузов и персонала</w:t>
      </w:r>
    </w:p>
    <w:p w14:paraId="6966E6B2" w14:textId="77777777" w:rsidR="00795635" w:rsidRPr="0075562B" w:rsidRDefault="00795635" w:rsidP="00795635">
      <w:pPr>
        <w:spacing w:after="0" w:line="348" w:lineRule="auto"/>
        <w:ind w:firstLine="708"/>
        <w:jc w:val="both"/>
        <w:rPr>
          <w:rFonts w:ascii="Arial" w:hAnsi="Arial" w:cs="Arial"/>
          <w:i/>
          <w:color w:val="000000"/>
          <w:sz w:val="24"/>
          <w:szCs w:val="24"/>
        </w:rPr>
      </w:pPr>
      <w:r w:rsidRPr="0075562B">
        <w:rPr>
          <w:rFonts w:ascii="Arial" w:hAnsi="Arial" w:cs="Arial"/>
          <w:i/>
          <w:color w:val="000000"/>
          <w:sz w:val="24"/>
          <w:szCs w:val="24"/>
        </w:rPr>
        <w:t>ГОСТ ХХХХХ.2–2026 Промышленный транспорт. Требования безопасности и верификация. Часть 2. Самоходные погрузчики с телескопической стрелой</w:t>
      </w:r>
    </w:p>
    <w:p w14:paraId="2BAD395F" w14:textId="77777777" w:rsidR="00795635" w:rsidRPr="0075562B" w:rsidRDefault="00795635" w:rsidP="00795635">
      <w:pPr>
        <w:spacing w:after="0" w:line="348" w:lineRule="auto"/>
        <w:ind w:firstLine="708"/>
        <w:jc w:val="both"/>
        <w:rPr>
          <w:rFonts w:ascii="Arial" w:hAnsi="Arial" w:cs="Arial"/>
          <w:i/>
          <w:color w:val="000000"/>
          <w:sz w:val="24"/>
          <w:szCs w:val="24"/>
        </w:rPr>
      </w:pPr>
      <w:r w:rsidRPr="0075562B">
        <w:rPr>
          <w:rFonts w:ascii="Arial" w:hAnsi="Arial" w:cs="Arial"/>
          <w:i/>
          <w:color w:val="000000"/>
          <w:sz w:val="24"/>
          <w:szCs w:val="24"/>
        </w:rPr>
        <w:t>ГОСТ ХХХХХ.6–2026 Промышленный транспорт. Требования безопасности и верификация. Часть 6. Машины для перемещения грузов и персонала</w:t>
      </w:r>
    </w:p>
    <w:p w14:paraId="2F7EAAE8" w14:textId="77777777" w:rsidR="00E25366" w:rsidRPr="0075562B" w:rsidRDefault="00E25366" w:rsidP="00E25366">
      <w:pPr>
        <w:spacing w:after="0" w:line="348" w:lineRule="auto"/>
        <w:ind w:firstLine="708"/>
        <w:jc w:val="both"/>
        <w:rPr>
          <w:rFonts w:ascii="Arial" w:hAnsi="Arial" w:cs="Arial"/>
          <w:i/>
          <w:color w:val="000000"/>
          <w:sz w:val="24"/>
          <w:szCs w:val="24"/>
        </w:rPr>
      </w:pPr>
      <w:r w:rsidRPr="0075562B">
        <w:rPr>
          <w:rFonts w:ascii="Arial" w:hAnsi="Arial" w:cs="Arial"/>
          <w:i/>
          <w:color w:val="000000"/>
          <w:sz w:val="24"/>
          <w:szCs w:val="24"/>
        </w:rPr>
        <w:t>ГОСТ EN 12895</w:t>
      </w:r>
      <w:r w:rsidR="00B21ABE" w:rsidRPr="0075562B">
        <w:rPr>
          <w:rFonts w:ascii="Arial" w:hAnsi="Arial" w:cs="Arial"/>
          <w:i/>
          <w:color w:val="000000"/>
          <w:sz w:val="24"/>
          <w:szCs w:val="24"/>
        </w:rPr>
        <w:t>–2012</w:t>
      </w:r>
      <w:r w:rsidRPr="0075562B">
        <w:rPr>
          <w:rFonts w:ascii="Arial" w:hAnsi="Arial" w:cs="Arial"/>
          <w:i/>
          <w:color w:val="000000"/>
          <w:sz w:val="24"/>
          <w:szCs w:val="24"/>
        </w:rPr>
        <w:t xml:space="preserve"> Совместимость технических средств электромагнитная. Машины напольного транспорта</w:t>
      </w:r>
    </w:p>
    <w:p w14:paraId="296F655E" w14:textId="77777777" w:rsidR="00C30514" w:rsidRPr="0075562B" w:rsidRDefault="00C30514" w:rsidP="00E25366">
      <w:pPr>
        <w:spacing w:after="0" w:line="348" w:lineRule="auto"/>
        <w:ind w:firstLine="708"/>
        <w:jc w:val="both"/>
        <w:rPr>
          <w:rFonts w:ascii="Arial" w:hAnsi="Arial" w:cs="Arial"/>
          <w:i/>
          <w:color w:val="000000"/>
          <w:sz w:val="24"/>
          <w:szCs w:val="24"/>
        </w:rPr>
      </w:pPr>
      <w:r w:rsidRPr="0075562B">
        <w:rPr>
          <w:rFonts w:ascii="Arial" w:hAnsi="Arial" w:cs="Arial"/>
          <w:i/>
          <w:color w:val="000000"/>
          <w:sz w:val="24"/>
          <w:szCs w:val="24"/>
        </w:rPr>
        <w:t>ГОСТ IEC 60204-1–2020 Безопасность машин и механизмов. Электрооборудование промышленных машин. Часть 1. Общие требования</w:t>
      </w:r>
    </w:p>
    <w:p w14:paraId="31908DE2" w14:textId="77777777" w:rsidR="00E25366" w:rsidRPr="0075562B" w:rsidRDefault="00E25366" w:rsidP="00E25366">
      <w:pPr>
        <w:spacing w:after="0" w:line="348" w:lineRule="auto"/>
        <w:ind w:firstLine="708"/>
        <w:jc w:val="both"/>
        <w:rPr>
          <w:rFonts w:ascii="Arial" w:hAnsi="Arial" w:cs="Arial"/>
          <w:i/>
          <w:color w:val="000000"/>
          <w:sz w:val="24"/>
          <w:szCs w:val="24"/>
        </w:rPr>
      </w:pPr>
      <w:r w:rsidRPr="0075562B">
        <w:rPr>
          <w:rFonts w:ascii="Arial" w:hAnsi="Arial" w:cs="Arial"/>
          <w:i/>
          <w:color w:val="000000"/>
          <w:sz w:val="24"/>
          <w:szCs w:val="24"/>
        </w:rPr>
        <w:t>ГОСТ IEC 61496-1</w:t>
      </w:r>
      <w:r w:rsidR="00B21ABE" w:rsidRPr="0075562B">
        <w:rPr>
          <w:rFonts w:ascii="Arial" w:hAnsi="Arial" w:cs="Arial"/>
          <w:i/>
          <w:color w:val="000000"/>
          <w:sz w:val="24"/>
          <w:szCs w:val="24"/>
        </w:rPr>
        <w:t xml:space="preserve">–2016 </w:t>
      </w:r>
      <w:r w:rsidRPr="0075562B">
        <w:rPr>
          <w:rFonts w:ascii="Arial" w:hAnsi="Arial" w:cs="Arial"/>
          <w:i/>
          <w:color w:val="000000"/>
          <w:sz w:val="24"/>
          <w:szCs w:val="24"/>
        </w:rPr>
        <w:t>Безопасность механизмов. Защитная электрочувствительная аппаратура. Часть 1. Общие требования и испытания</w:t>
      </w:r>
    </w:p>
    <w:p w14:paraId="119FDC90" w14:textId="77777777" w:rsidR="00E25366" w:rsidRPr="0075562B" w:rsidRDefault="00E25366" w:rsidP="00E25366">
      <w:pPr>
        <w:spacing w:after="0" w:line="348" w:lineRule="auto"/>
        <w:ind w:firstLine="708"/>
        <w:jc w:val="both"/>
        <w:rPr>
          <w:rFonts w:ascii="Arial" w:hAnsi="Arial" w:cs="Arial"/>
          <w:i/>
          <w:color w:val="000000"/>
          <w:sz w:val="24"/>
          <w:szCs w:val="24"/>
        </w:rPr>
      </w:pPr>
      <w:r w:rsidRPr="0075562B">
        <w:rPr>
          <w:rFonts w:ascii="Arial" w:hAnsi="Arial" w:cs="Arial"/>
          <w:i/>
          <w:color w:val="000000"/>
          <w:sz w:val="24"/>
          <w:szCs w:val="24"/>
        </w:rPr>
        <w:t>ГОСТ IEC 61558-1</w:t>
      </w:r>
      <w:r w:rsidR="00B21ABE" w:rsidRPr="0075562B">
        <w:rPr>
          <w:rFonts w:ascii="Arial" w:hAnsi="Arial" w:cs="Arial"/>
          <w:i/>
          <w:color w:val="000000"/>
          <w:sz w:val="24"/>
          <w:szCs w:val="24"/>
        </w:rPr>
        <w:t xml:space="preserve">–2012 </w:t>
      </w:r>
      <w:r w:rsidRPr="0075562B">
        <w:rPr>
          <w:rFonts w:ascii="Arial" w:hAnsi="Arial" w:cs="Arial"/>
          <w:i/>
          <w:color w:val="000000"/>
          <w:sz w:val="24"/>
          <w:szCs w:val="24"/>
        </w:rPr>
        <w:t>Безопасность силовых трансформаторов, блоков питания, электрических реакторов и аналогичных изделий. Часть 1. Общие требования и испытания</w:t>
      </w:r>
    </w:p>
    <w:p w14:paraId="3CDD4266" w14:textId="77777777" w:rsidR="00E25366" w:rsidRPr="0075562B" w:rsidRDefault="00E25366" w:rsidP="00E25366">
      <w:pPr>
        <w:spacing w:after="0" w:line="348" w:lineRule="auto"/>
        <w:ind w:firstLine="708"/>
        <w:jc w:val="both"/>
        <w:rPr>
          <w:rFonts w:ascii="Arial" w:hAnsi="Arial" w:cs="Arial"/>
          <w:i/>
          <w:color w:val="000000"/>
          <w:sz w:val="24"/>
          <w:szCs w:val="24"/>
        </w:rPr>
      </w:pPr>
      <w:r w:rsidRPr="0075562B">
        <w:rPr>
          <w:rFonts w:ascii="Arial" w:hAnsi="Arial" w:cs="Arial"/>
          <w:i/>
          <w:color w:val="000000"/>
          <w:sz w:val="24"/>
          <w:szCs w:val="24"/>
        </w:rPr>
        <w:t>ГОСТ ISO 4413</w:t>
      </w:r>
      <w:r w:rsidR="00B21ABE" w:rsidRPr="0075562B">
        <w:rPr>
          <w:rFonts w:ascii="Arial" w:hAnsi="Arial" w:cs="Arial"/>
          <w:i/>
          <w:color w:val="000000"/>
          <w:sz w:val="24"/>
          <w:szCs w:val="24"/>
        </w:rPr>
        <w:t>–2016</w:t>
      </w:r>
      <w:r w:rsidRPr="0075562B">
        <w:rPr>
          <w:rFonts w:ascii="Arial" w:hAnsi="Arial" w:cs="Arial"/>
          <w:i/>
          <w:color w:val="000000"/>
          <w:sz w:val="24"/>
          <w:szCs w:val="24"/>
        </w:rPr>
        <w:t xml:space="preserve"> Гидроприводы. Общие правила и требования безопасности для систем и их компонентов</w:t>
      </w:r>
    </w:p>
    <w:p w14:paraId="0F4924D7" w14:textId="77777777" w:rsidR="00E25366" w:rsidRPr="0075562B" w:rsidRDefault="00E25366" w:rsidP="00E25366">
      <w:pPr>
        <w:spacing w:after="0" w:line="348" w:lineRule="auto"/>
        <w:ind w:firstLine="708"/>
        <w:jc w:val="both"/>
        <w:rPr>
          <w:rFonts w:ascii="Arial" w:hAnsi="Arial" w:cs="Arial"/>
          <w:i/>
          <w:color w:val="000000"/>
          <w:sz w:val="24"/>
          <w:szCs w:val="24"/>
        </w:rPr>
      </w:pPr>
      <w:r w:rsidRPr="0075562B">
        <w:rPr>
          <w:rFonts w:ascii="Arial" w:hAnsi="Arial" w:cs="Arial"/>
          <w:i/>
          <w:color w:val="000000"/>
          <w:sz w:val="24"/>
          <w:szCs w:val="24"/>
        </w:rPr>
        <w:t>ГОСТ ISO 4414</w:t>
      </w:r>
      <w:r w:rsidR="00B21ABE" w:rsidRPr="0075562B">
        <w:rPr>
          <w:rFonts w:ascii="Arial" w:hAnsi="Arial" w:cs="Arial"/>
          <w:i/>
          <w:color w:val="000000"/>
          <w:sz w:val="24"/>
          <w:szCs w:val="24"/>
        </w:rPr>
        <w:t xml:space="preserve">–2016 </w:t>
      </w:r>
      <w:r w:rsidRPr="0075562B">
        <w:rPr>
          <w:rFonts w:ascii="Arial" w:hAnsi="Arial" w:cs="Arial"/>
          <w:i/>
          <w:color w:val="000000"/>
          <w:sz w:val="24"/>
          <w:szCs w:val="24"/>
        </w:rPr>
        <w:t>Пневмоприводы. Общие правила и требования безопасности для систем и их компонентов</w:t>
      </w:r>
    </w:p>
    <w:p w14:paraId="04170129" w14:textId="77777777" w:rsidR="00E25366" w:rsidRPr="0075562B" w:rsidRDefault="00E25366" w:rsidP="00E25366">
      <w:pPr>
        <w:spacing w:after="0" w:line="348" w:lineRule="auto"/>
        <w:ind w:firstLine="708"/>
        <w:jc w:val="both"/>
        <w:rPr>
          <w:rFonts w:ascii="Arial" w:hAnsi="Arial" w:cs="Arial"/>
          <w:i/>
          <w:color w:val="000000"/>
          <w:sz w:val="24"/>
          <w:szCs w:val="24"/>
        </w:rPr>
      </w:pPr>
      <w:r w:rsidRPr="0075562B">
        <w:rPr>
          <w:rFonts w:ascii="Arial" w:hAnsi="Arial" w:cs="Arial"/>
          <w:i/>
          <w:color w:val="000000"/>
          <w:sz w:val="24"/>
          <w:szCs w:val="24"/>
        </w:rPr>
        <w:t>ГОСТ ISO 12100–2013 Безопасность машин. Основные принципы конструирования. Оценки риска и снижения риска</w:t>
      </w:r>
    </w:p>
    <w:p w14:paraId="01942617" w14:textId="77777777" w:rsidR="00E25366" w:rsidRPr="0075562B" w:rsidRDefault="00E25366" w:rsidP="00E25366">
      <w:pPr>
        <w:spacing w:after="0" w:line="348" w:lineRule="auto"/>
        <w:ind w:firstLine="708"/>
        <w:jc w:val="both"/>
        <w:rPr>
          <w:rFonts w:ascii="Arial" w:hAnsi="Arial" w:cs="Arial"/>
          <w:i/>
          <w:color w:val="000000"/>
          <w:sz w:val="24"/>
          <w:szCs w:val="24"/>
        </w:rPr>
      </w:pPr>
      <w:r w:rsidRPr="0075562B">
        <w:rPr>
          <w:rFonts w:ascii="Arial" w:hAnsi="Arial" w:cs="Arial"/>
          <w:i/>
          <w:color w:val="000000"/>
          <w:sz w:val="24"/>
          <w:szCs w:val="24"/>
        </w:rPr>
        <w:t>ГОСТ ISO 13849-1</w:t>
      </w:r>
      <w:r w:rsidR="00980F96" w:rsidRPr="0075562B">
        <w:rPr>
          <w:rFonts w:ascii="Arial" w:hAnsi="Arial" w:cs="Arial"/>
          <w:i/>
          <w:color w:val="000000"/>
          <w:sz w:val="24"/>
          <w:szCs w:val="24"/>
        </w:rPr>
        <w:t>–2014</w:t>
      </w:r>
      <w:r w:rsidRPr="0075562B">
        <w:rPr>
          <w:rFonts w:ascii="Arial" w:hAnsi="Arial" w:cs="Arial"/>
          <w:i/>
          <w:color w:val="000000"/>
          <w:sz w:val="24"/>
          <w:szCs w:val="24"/>
        </w:rPr>
        <w:t xml:space="preserve"> Безопасность оборудования. Элементы систем управления, связанные с безопасностью. Часть 1. Общие принципы конструирования</w:t>
      </w:r>
    </w:p>
    <w:p w14:paraId="2B85E991" w14:textId="77777777" w:rsidR="00496186" w:rsidRPr="0075562B" w:rsidRDefault="00496186" w:rsidP="00E25366">
      <w:pPr>
        <w:spacing w:after="0" w:line="348" w:lineRule="auto"/>
        <w:ind w:firstLine="708"/>
        <w:jc w:val="both"/>
        <w:rPr>
          <w:rFonts w:ascii="Arial" w:hAnsi="Arial" w:cs="Arial"/>
          <w:i/>
          <w:color w:val="000000"/>
          <w:sz w:val="24"/>
          <w:szCs w:val="24"/>
        </w:rPr>
      </w:pPr>
      <w:r w:rsidRPr="0075562B">
        <w:rPr>
          <w:rFonts w:ascii="Arial" w:hAnsi="Arial" w:cs="Arial"/>
          <w:i/>
          <w:color w:val="000000"/>
          <w:sz w:val="24"/>
          <w:szCs w:val="24"/>
        </w:rPr>
        <w:t>ГОСТ ISO 13849-2-2023 Безопасность оборудования. Элементы систем управления, связанные с безопасностью. Часть 2. Валидация</w:t>
      </w:r>
    </w:p>
    <w:p w14:paraId="4B5E35C5" w14:textId="77777777" w:rsidR="00D23CE7" w:rsidRPr="0075562B" w:rsidRDefault="00D23CE7" w:rsidP="00E25366">
      <w:pPr>
        <w:spacing w:after="0" w:line="348" w:lineRule="auto"/>
        <w:ind w:firstLine="708"/>
        <w:jc w:val="both"/>
        <w:rPr>
          <w:rFonts w:ascii="Arial" w:hAnsi="Arial" w:cs="Arial"/>
          <w:i/>
          <w:color w:val="000000"/>
          <w:sz w:val="24"/>
          <w:szCs w:val="24"/>
        </w:rPr>
      </w:pPr>
      <w:r w:rsidRPr="0075562B">
        <w:rPr>
          <w:rFonts w:ascii="Arial" w:hAnsi="Arial" w:cs="Arial"/>
          <w:i/>
          <w:color w:val="000000"/>
          <w:sz w:val="24"/>
          <w:szCs w:val="24"/>
        </w:rPr>
        <w:t>ГОСТ ISO 13850–2016 Безопасность машин. Аварийный останов. Принципы конструирования</w:t>
      </w:r>
    </w:p>
    <w:p w14:paraId="7841A097" w14:textId="77777777" w:rsidR="00C30514" w:rsidRPr="0075562B" w:rsidRDefault="00C30514" w:rsidP="00E25366">
      <w:pPr>
        <w:spacing w:after="0" w:line="348" w:lineRule="auto"/>
        <w:ind w:firstLine="708"/>
        <w:jc w:val="both"/>
        <w:rPr>
          <w:rFonts w:ascii="Arial" w:hAnsi="Arial" w:cs="Arial"/>
          <w:i/>
          <w:color w:val="000000"/>
          <w:sz w:val="24"/>
          <w:szCs w:val="24"/>
        </w:rPr>
      </w:pPr>
      <w:r w:rsidRPr="0075562B">
        <w:rPr>
          <w:rFonts w:ascii="Arial" w:hAnsi="Arial" w:cs="Arial"/>
          <w:i/>
          <w:color w:val="000000"/>
          <w:sz w:val="24"/>
          <w:szCs w:val="24"/>
        </w:rPr>
        <w:t>ГОСТ ISO 13856-2–2023 Безопасность машин. Сенсорные защитные устройства. Часть 2. Общие принципы расчета и испытания сенсорных кромок и штанг</w:t>
      </w:r>
    </w:p>
    <w:p w14:paraId="08BAB719" w14:textId="77777777" w:rsidR="00C30514" w:rsidRPr="0075562B" w:rsidRDefault="00C30514" w:rsidP="00E25366">
      <w:pPr>
        <w:spacing w:after="0" w:line="348" w:lineRule="auto"/>
        <w:ind w:firstLine="708"/>
        <w:jc w:val="both"/>
        <w:rPr>
          <w:rFonts w:ascii="Arial" w:hAnsi="Arial" w:cs="Arial"/>
          <w:i/>
          <w:color w:val="000000"/>
          <w:sz w:val="24"/>
          <w:szCs w:val="24"/>
        </w:rPr>
      </w:pPr>
      <w:r w:rsidRPr="0075562B">
        <w:rPr>
          <w:rFonts w:ascii="Arial" w:hAnsi="Arial" w:cs="Arial"/>
          <w:i/>
          <w:color w:val="000000"/>
          <w:sz w:val="24"/>
          <w:szCs w:val="24"/>
        </w:rPr>
        <w:t>ГОСТ ISO 13856-3–2023 Безопасность машин. Сенсорные защитные устройства. Часть 3. Общие принципы расчета и испытания сенсорных амортизаторов, пластин, проводов и аналогичных изделий</w:t>
      </w:r>
    </w:p>
    <w:p w14:paraId="7E0EDF78" w14:textId="77777777" w:rsidR="00E25366" w:rsidRPr="0075562B" w:rsidRDefault="00E25366" w:rsidP="00E25366">
      <w:pPr>
        <w:spacing w:after="0" w:line="348" w:lineRule="auto"/>
        <w:ind w:firstLine="708"/>
        <w:jc w:val="both"/>
        <w:rPr>
          <w:rFonts w:ascii="Arial" w:hAnsi="Arial" w:cs="Arial"/>
          <w:i/>
          <w:color w:val="000000"/>
          <w:sz w:val="24"/>
          <w:szCs w:val="24"/>
        </w:rPr>
      </w:pPr>
      <w:r w:rsidRPr="0075562B">
        <w:rPr>
          <w:rFonts w:ascii="Arial" w:hAnsi="Arial" w:cs="Arial"/>
          <w:i/>
          <w:color w:val="000000"/>
          <w:sz w:val="24"/>
          <w:szCs w:val="24"/>
        </w:rPr>
        <w:t>ГОСТ ISO 13857–2012 Безопасность машин. Безопасные расстояния для предохранения верхних и нижних конечностей от попадания в опасную зону</w:t>
      </w:r>
    </w:p>
    <w:p w14:paraId="1B9FF0F0" w14:textId="77777777" w:rsidR="006206E3" w:rsidRPr="0075562B" w:rsidRDefault="006206E3" w:rsidP="00E25366">
      <w:pPr>
        <w:spacing w:after="0" w:line="348" w:lineRule="auto"/>
        <w:ind w:firstLine="708"/>
        <w:jc w:val="both"/>
        <w:rPr>
          <w:rFonts w:ascii="Arial" w:hAnsi="Arial" w:cs="Arial"/>
          <w:i/>
          <w:color w:val="000000"/>
          <w:sz w:val="24"/>
          <w:szCs w:val="24"/>
        </w:rPr>
      </w:pPr>
      <w:r w:rsidRPr="0075562B">
        <w:rPr>
          <w:rFonts w:ascii="Arial" w:hAnsi="Arial" w:cs="Arial"/>
          <w:i/>
          <w:color w:val="000000"/>
          <w:sz w:val="24"/>
          <w:szCs w:val="24"/>
        </w:rPr>
        <w:t>ГОСТ ISO 14119–2023 Безопасность машин. Блокировочные устройства для защитных ограждений. Принципы конструирования и выбор</w:t>
      </w:r>
    </w:p>
    <w:p w14:paraId="61EAE1DB" w14:textId="77777777" w:rsidR="002F117D" w:rsidRPr="0075562B" w:rsidRDefault="002F117D" w:rsidP="00E25366">
      <w:pPr>
        <w:spacing w:after="0" w:line="348" w:lineRule="auto"/>
        <w:ind w:firstLine="708"/>
        <w:jc w:val="both"/>
        <w:rPr>
          <w:rFonts w:ascii="Arial" w:hAnsi="Arial" w:cs="Arial"/>
          <w:i/>
          <w:color w:val="000000"/>
          <w:sz w:val="24"/>
          <w:szCs w:val="24"/>
        </w:rPr>
      </w:pPr>
      <w:r w:rsidRPr="0075562B">
        <w:rPr>
          <w:rFonts w:ascii="Arial" w:hAnsi="Arial" w:cs="Arial"/>
          <w:i/>
          <w:color w:val="000000"/>
          <w:sz w:val="24"/>
          <w:szCs w:val="24"/>
        </w:rPr>
        <w:t>ГОСТ ISO 14120–2025 Безопасность машин. Защитные ограждения. Общие требования к конструированию и изготовлению неподвижных и подвижных защитных ограждений</w:t>
      </w:r>
    </w:p>
    <w:p w14:paraId="0AE77105" w14:textId="77777777" w:rsidR="00FA6E42" w:rsidRPr="0075562B" w:rsidRDefault="00FA6E42" w:rsidP="00E25366">
      <w:pPr>
        <w:spacing w:after="0" w:line="348" w:lineRule="auto"/>
        <w:ind w:firstLine="708"/>
        <w:jc w:val="both"/>
        <w:rPr>
          <w:rFonts w:ascii="Arial" w:hAnsi="Arial" w:cs="Arial"/>
          <w:i/>
          <w:color w:val="000000"/>
          <w:sz w:val="24"/>
          <w:szCs w:val="24"/>
        </w:rPr>
      </w:pPr>
      <w:r w:rsidRPr="0075562B">
        <w:rPr>
          <w:rFonts w:ascii="Arial" w:hAnsi="Arial" w:cs="Arial"/>
          <w:i/>
          <w:color w:val="000000"/>
          <w:sz w:val="24"/>
          <w:szCs w:val="24"/>
        </w:rPr>
        <w:t>ГОСТ ISO 14122-2–2023 Безопасность машин. Стационарные средства доступа к машинам. Часть 2. Рабочие платформы и проходы</w:t>
      </w:r>
    </w:p>
    <w:p w14:paraId="6BE773DA" w14:textId="77777777" w:rsidR="00E25366" w:rsidRPr="0075562B" w:rsidRDefault="00E25366" w:rsidP="00E25366">
      <w:pPr>
        <w:spacing w:after="0" w:line="348" w:lineRule="auto"/>
        <w:ind w:firstLine="708"/>
        <w:jc w:val="both"/>
        <w:rPr>
          <w:rFonts w:ascii="Arial" w:hAnsi="Arial" w:cs="Arial"/>
          <w:i/>
          <w:color w:val="000000"/>
          <w:sz w:val="24"/>
          <w:szCs w:val="24"/>
        </w:rPr>
      </w:pPr>
      <w:r w:rsidRPr="0075562B">
        <w:rPr>
          <w:rFonts w:ascii="Arial" w:hAnsi="Arial" w:cs="Arial"/>
          <w:i/>
          <w:color w:val="000000"/>
          <w:sz w:val="24"/>
          <w:szCs w:val="24"/>
        </w:rPr>
        <w:t>ГОСТ ISO 22915-2</w:t>
      </w:r>
      <w:r w:rsidR="00980F96" w:rsidRPr="0075562B">
        <w:rPr>
          <w:rFonts w:ascii="Arial" w:hAnsi="Arial" w:cs="Arial"/>
          <w:i/>
          <w:color w:val="000000"/>
          <w:sz w:val="24"/>
          <w:szCs w:val="24"/>
        </w:rPr>
        <w:t>–2014</w:t>
      </w:r>
      <w:r w:rsidRPr="0075562B">
        <w:rPr>
          <w:rFonts w:ascii="Arial" w:hAnsi="Arial" w:cs="Arial"/>
          <w:i/>
          <w:color w:val="000000"/>
          <w:sz w:val="24"/>
          <w:szCs w:val="24"/>
        </w:rPr>
        <w:t xml:space="preserve"> Автопогрузчики промышленные. Проверка устойчивости. Часть 2. Автопогрузчики с мачтовым уравновешиванием</w:t>
      </w:r>
    </w:p>
    <w:p w14:paraId="29546463" w14:textId="77777777" w:rsidR="00E25366" w:rsidRPr="0075562B" w:rsidRDefault="00E25366" w:rsidP="00E25366">
      <w:pPr>
        <w:spacing w:after="0" w:line="348" w:lineRule="auto"/>
        <w:ind w:firstLine="708"/>
        <w:jc w:val="both"/>
        <w:rPr>
          <w:rFonts w:ascii="Arial" w:hAnsi="Arial" w:cs="Arial"/>
          <w:i/>
          <w:color w:val="000000"/>
          <w:sz w:val="24"/>
          <w:szCs w:val="24"/>
        </w:rPr>
      </w:pPr>
      <w:r w:rsidRPr="0075562B">
        <w:rPr>
          <w:rFonts w:ascii="Arial" w:hAnsi="Arial" w:cs="Arial"/>
          <w:i/>
          <w:color w:val="000000"/>
          <w:sz w:val="24"/>
          <w:szCs w:val="24"/>
        </w:rPr>
        <w:t>ГОСТ ISO 22915-3</w:t>
      </w:r>
      <w:r w:rsidR="00980F96" w:rsidRPr="0075562B">
        <w:rPr>
          <w:rFonts w:ascii="Arial" w:hAnsi="Arial" w:cs="Arial"/>
          <w:i/>
          <w:color w:val="000000"/>
          <w:sz w:val="24"/>
          <w:szCs w:val="24"/>
        </w:rPr>
        <w:t xml:space="preserve">–2014 </w:t>
      </w:r>
      <w:r w:rsidRPr="0075562B">
        <w:rPr>
          <w:rFonts w:ascii="Arial" w:hAnsi="Arial" w:cs="Arial"/>
          <w:i/>
          <w:color w:val="000000"/>
          <w:sz w:val="24"/>
          <w:szCs w:val="24"/>
        </w:rPr>
        <w:t>Автопогрузчики промышленные. Проверка устойчивости. Часть 3. Автопогрузчики</w:t>
      </w:r>
    </w:p>
    <w:p w14:paraId="259BFCEA" w14:textId="77777777" w:rsidR="00E25366" w:rsidRPr="0075562B" w:rsidRDefault="00E25366" w:rsidP="00E25366">
      <w:pPr>
        <w:spacing w:after="0" w:line="348" w:lineRule="auto"/>
        <w:ind w:firstLine="708"/>
        <w:jc w:val="both"/>
        <w:rPr>
          <w:rFonts w:ascii="Arial" w:hAnsi="Arial" w:cs="Arial"/>
          <w:i/>
          <w:color w:val="000000"/>
          <w:sz w:val="24"/>
          <w:szCs w:val="24"/>
        </w:rPr>
      </w:pPr>
      <w:r w:rsidRPr="0075562B">
        <w:rPr>
          <w:rFonts w:ascii="Arial" w:hAnsi="Arial" w:cs="Arial"/>
          <w:i/>
          <w:color w:val="000000"/>
          <w:sz w:val="24"/>
          <w:szCs w:val="24"/>
        </w:rPr>
        <w:t>ГОСТ ISO 22915-4</w:t>
      </w:r>
      <w:r w:rsidR="00980F96" w:rsidRPr="0075562B">
        <w:rPr>
          <w:rFonts w:ascii="Arial" w:hAnsi="Arial" w:cs="Arial"/>
          <w:i/>
          <w:color w:val="000000"/>
          <w:sz w:val="24"/>
          <w:szCs w:val="24"/>
        </w:rPr>
        <w:t xml:space="preserve">–2014 </w:t>
      </w:r>
      <w:r w:rsidRPr="0075562B">
        <w:rPr>
          <w:rFonts w:ascii="Arial" w:hAnsi="Arial" w:cs="Arial"/>
          <w:i/>
          <w:color w:val="000000"/>
          <w:sz w:val="24"/>
          <w:szCs w:val="24"/>
        </w:rPr>
        <w:t>Автопогрузчики промышленные. Проверка устойчивости. Часть 4. Штабелеры для поддонов с грузом, сдвоенные штабелеры и комплектующие заказ автопогрузчики с позицией оператора до 1200 мм включительно</w:t>
      </w:r>
    </w:p>
    <w:p w14:paraId="6C425367" w14:textId="77777777" w:rsidR="00795635" w:rsidRPr="0075562B" w:rsidRDefault="00795635" w:rsidP="00E25366">
      <w:pPr>
        <w:spacing w:after="0" w:line="348" w:lineRule="auto"/>
        <w:ind w:firstLine="708"/>
        <w:jc w:val="both"/>
        <w:rPr>
          <w:rFonts w:ascii="Arial" w:hAnsi="Arial" w:cs="Arial"/>
          <w:i/>
          <w:color w:val="000000"/>
          <w:sz w:val="24"/>
          <w:szCs w:val="24"/>
        </w:rPr>
      </w:pPr>
      <w:r w:rsidRPr="0075562B">
        <w:rPr>
          <w:rFonts w:ascii="Arial" w:hAnsi="Arial" w:cs="Arial"/>
          <w:i/>
          <w:color w:val="000000"/>
          <w:sz w:val="24"/>
          <w:szCs w:val="24"/>
        </w:rPr>
        <w:t>ГОСТ ИСО 2867–2002 Машины землеройные. Системы доступа</w:t>
      </w:r>
    </w:p>
    <w:p w14:paraId="478691AD" w14:textId="77777777" w:rsidR="00C6534B" w:rsidRDefault="00E25366" w:rsidP="00C6534B">
      <w:pPr>
        <w:spacing w:after="0" w:line="348" w:lineRule="auto"/>
        <w:ind w:firstLine="708"/>
        <w:jc w:val="both"/>
        <w:rPr>
          <w:rFonts w:ascii="Arial" w:hAnsi="Arial" w:cs="Arial"/>
          <w:i/>
          <w:color w:val="000000"/>
          <w:sz w:val="24"/>
          <w:szCs w:val="24"/>
        </w:rPr>
      </w:pPr>
      <w:r w:rsidRPr="0075562B">
        <w:rPr>
          <w:rFonts w:ascii="Arial" w:hAnsi="Arial" w:cs="Arial"/>
          <w:i/>
          <w:color w:val="000000"/>
          <w:sz w:val="24"/>
          <w:szCs w:val="24"/>
        </w:rPr>
        <w:t>ГОСТ ИСО 13851</w:t>
      </w:r>
      <w:r w:rsidR="00980F96" w:rsidRPr="0075562B">
        <w:rPr>
          <w:rFonts w:ascii="Arial" w:hAnsi="Arial" w:cs="Arial"/>
          <w:i/>
          <w:color w:val="000000"/>
          <w:sz w:val="24"/>
          <w:szCs w:val="24"/>
        </w:rPr>
        <w:t>–2006</w:t>
      </w:r>
      <w:r w:rsidRPr="0075562B">
        <w:rPr>
          <w:rFonts w:ascii="Arial" w:hAnsi="Arial" w:cs="Arial"/>
          <w:i/>
          <w:color w:val="000000"/>
          <w:sz w:val="24"/>
          <w:szCs w:val="24"/>
        </w:rPr>
        <w:t xml:space="preserve"> Безопасность оборудования. Двуручные устройства управления. Функциональные аспекты и принципы конструирования</w:t>
      </w:r>
    </w:p>
    <w:p w14:paraId="108F6C0C" w14:textId="77777777" w:rsidR="00BF1665" w:rsidRPr="00BF1665" w:rsidRDefault="00BF1665" w:rsidP="00BF1665">
      <w:pPr>
        <w:pStyle w:val="formattext"/>
        <w:spacing w:line="360" w:lineRule="auto"/>
        <w:ind w:firstLine="709"/>
        <w:jc w:val="both"/>
        <w:rPr>
          <w:i/>
          <w:color w:val="000000"/>
          <w:sz w:val="22"/>
          <w:szCs w:val="22"/>
        </w:rPr>
      </w:pPr>
      <w:r w:rsidRPr="00BF1665">
        <w:rPr>
          <w:i/>
          <w:color w:val="000000"/>
          <w:spacing w:val="40"/>
          <w:sz w:val="22"/>
          <w:szCs w:val="22"/>
        </w:rPr>
        <w:t>Примечание</w:t>
      </w:r>
      <w:r w:rsidRPr="00BF1665">
        <w:rPr>
          <w:i/>
          <w:color w:val="000000"/>
          <w:sz w:val="22"/>
          <w:szCs w:val="22"/>
        </w:rPr>
        <w:t xml:space="preserve"> — При пользовании настоящим стандартом целесообразно проверить действие ссылочных стандартов и классификаторов на официальном интернет-сайте Межгосударственного совета по стандартизации, метрологии и сертификации (</w:t>
      </w:r>
      <w:hyperlink r:id="rId13" w:history="1">
        <w:r w:rsidRPr="00BF1665">
          <w:rPr>
            <w:i/>
            <w:color w:val="000000"/>
            <w:sz w:val="22"/>
            <w:szCs w:val="22"/>
          </w:rPr>
          <w:t>www.easc.by</w:t>
        </w:r>
      </w:hyperlink>
      <w:r w:rsidRPr="00BF1665">
        <w:rPr>
          <w:i/>
          <w:color w:val="000000"/>
          <w:sz w:val="22"/>
          <w:szCs w:val="22"/>
        </w:rPr>
        <w:t>)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6930C5CC" w14:textId="77777777" w:rsidR="008870A7" w:rsidRPr="0075562B" w:rsidRDefault="008870A7" w:rsidP="00A04A67">
      <w:pPr>
        <w:pStyle w:val="af5"/>
        <w:rPr>
          <w:color w:val="000000"/>
        </w:rPr>
      </w:pPr>
      <w:r w:rsidRPr="0075562B">
        <w:rPr>
          <w:color w:val="000000"/>
        </w:rPr>
        <w:t>3 Термины и определения</w:t>
      </w:r>
    </w:p>
    <w:p w14:paraId="0F212138" w14:textId="77777777" w:rsidR="00B7175C" w:rsidRPr="0075562B" w:rsidRDefault="00B7175C" w:rsidP="00B7175C">
      <w:pPr>
        <w:spacing w:after="0" w:line="360" w:lineRule="auto"/>
        <w:ind w:firstLine="709"/>
        <w:jc w:val="both"/>
        <w:rPr>
          <w:rFonts w:ascii="Arial" w:hAnsi="Arial" w:cs="Arial"/>
          <w:color w:val="000000"/>
          <w:sz w:val="24"/>
          <w:szCs w:val="24"/>
        </w:rPr>
      </w:pPr>
      <w:r w:rsidRPr="0075562B">
        <w:rPr>
          <w:rFonts w:ascii="Arial" w:hAnsi="Arial" w:cs="Arial"/>
          <w:color w:val="000000"/>
          <w:sz w:val="24"/>
          <w:szCs w:val="24"/>
        </w:rPr>
        <w:t>В настоящем стандарте применены следующие термины с соответствующими определениями</w:t>
      </w:r>
      <w:r w:rsidR="00BC0932" w:rsidRPr="0075562B">
        <w:rPr>
          <w:rFonts w:ascii="Arial" w:hAnsi="Arial" w:cs="Arial"/>
          <w:color w:val="000000"/>
          <w:sz w:val="24"/>
          <w:szCs w:val="24"/>
        </w:rPr>
        <w:t>:</w:t>
      </w:r>
    </w:p>
    <w:p w14:paraId="0504095C"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3.1</w:t>
      </w:r>
      <w:r w:rsidR="00C1695A" w:rsidRPr="0075562B">
        <w:rPr>
          <w:color w:val="000000"/>
          <w:sz w:val="24"/>
          <w:szCs w:val="24"/>
        </w:rPr>
        <w:t xml:space="preserve"> </w:t>
      </w:r>
      <w:r w:rsidR="00065D9F" w:rsidRPr="0075562B">
        <w:rPr>
          <w:b/>
          <w:color w:val="000000"/>
          <w:sz w:val="24"/>
          <w:szCs w:val="24"/>
        </w:rPr>
        <w:t>воздействующая сила</w:t>
      </w:r>
      <w:r w:rsidR="00C1695A" w:rsidRPr="0075562B">
        <w:rPr>
          <w:color w:val="000000"/>
          <w:sz w:val="24"/>
          <w:szCs w:val="24"/>
        </w:rPr>
        <w:t xml:space="preserve"> (actuating force): </w:t>
      </w:r>
      <w:r w:rsidR="00065D9F" w:rsidRPr="0075562B">
        <w:rPr>
          <w:color w:val="000000"/>
          <w:sz w:val="24"/>
          <w:szCs w:val="24"/>
        </w:rPr>
        <w:t>Прикладываемая к бамперу сила, инициирующая выработку сигнала остановки</w:t>
      </w:r>
    </w:p>
    <w:p w14:paraId="06E7C1C0"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3.2</w:t>
      </w:r>
      <w:r w:rsidR="00C1695A" w:rsidRPr="0075562B">
        <w:rPr>
          <w:color w:val="000000"/>
          <w:sz w:val="24"/>
          <w:szCs w:val="24"/>
        </w:rPr>
        <w:t xml:space="preserve"> </w:t>
      </w:r>
      <w:r w:rsidRPr="0075562B">
        <w:rPr>
          <w:b/>
          <w:color w:val="000000"/>
          <w:sz w:val="24"/>
          <w:szCs w:val="24"/>
        </w:rPr>
        <w:t>уполномоченное лицо</w:t>
      </w:r>
      <w:r w:rsidR="00C1695A" w:rsidRPr="0075562B">
        <w:rPr>
          <w:color w:val="000000"/>
          <w:sz w:val="24"/>
          <w:szCs w:val="24"/>
        </w:rPr>
        <w:t xml:space="preserve"> (</w:t>
      </w:r>
      <w:r w:rsidR="00C1695A" w:rsidRPr="0075562B">
        <w:rPr>
          <w:color w:val="000000"/>
          <w:sz w:val="24"/>
          <w:szCs w:val="24"/>
          <w:lang w:val="en-US"/>
        </w:rPr>
        <w:t>authorized</w:t>
      </w:r>
      <w:r w:rsidR="00C1695A" w:rsidRPr="0075562B">
        <w:rPr>
          <w:color w:val="000000"/>
          <w:sz w:val="24"/>
          <w:szCs w:val="24"/>
        </w:rPr>
        <w:t xml:space="preserve"> </w:t>
      </w:r>
      <w:r w:rsidR="00C1695A" w:rsidRPr="0075562B">
        <w:rPr>
          <w:color w:val="000000"/>
          <w:sz w:val="24"/>
          <w:szCs w:val="24"/>
          <w:lang w:val="en-US"/>
        </w:rPr>
        <w:t>person</w:t>
      </w:r>
      <w:r w:rsidR="00C1695A" w:rsidRPr="0075562B">
        <w:rPr>
          <w:color w:val="000000"/>
          <w:sz w:val="24"/>
          <w:szCs w:val="24"/>
        </w:rPr>
        <w:t xml:space="preserve">, </w:t>
      </w:r>
      <w:r w:rsidR="00C1695A" w:rsidRPr="0075562B">
        <w:rPr>
          <w:color w:val="000000"/>
          <w:sz w:val="24"/>
          <w:szCs w:val="24"/>
          <w:lang w:val="en-US"/>
        </w:rPr>
        <w:t>authorized</w:t>
      </w:r>
      <w:r w:rsidR="00C1695A" w:rsidRPr="0075562B">
        <w:rPr>
          <w:color w:val="000000"/>
          <w:sz w:val="24"/>
          <w:szCs w:val="24"/>
        </w:rPr>
        <w:t xml:space="preserve"> </w:t>
      </w:r>
      <w:r w:rsidR="00C1695A" w:rsidRPr="0075562B">
        <w:rPr>
          <w:color w:val="000000"/>
          <w:sz w:val="24"/>
          <w:szCs w:val="24"/>
          <w:lang w:val="en-US"/>
        </w:rPr>
        <w:t>personnel</w:t>
      </w:r>
      <w:r w:rsidR="00C1695A" w:rsidRPr="0075562B">
        <w:rPr>
          <w:color w:val="000000"/>
          <w:sz w:val="24"/>
          <w:szCs w:val="24"/>
        </w:rPr>
        <w:t xml:space="preserve">, </w:t>
      </w:r>
      <w:r w:rsidR="00C1695A" w:rsidRPr="0075562B">
        <w:rPr>
          <w:color w:val="000000"/>
          <w:sz w:val="24"/>
          <w:szCs w:val="24"/>
          <w:lang w:val="en-US"/>
        </w:rPr>
        <w:t>authorized</w:t>
      </w:r>
      <w:r w:rsidR="00C1695A" w:rsidRPr="0075562B">
        <w:rPr>
          <w:color w:val="000000"/>
          <w:sz w:val="24"/>
          <w:szCs w:val="24"/>
        </w:rPr>
        <w:t xml:space="preserve"> </w:t>
      </w:r>
      <w:r w:rsidR="00C1695A" w:rsidRPr="0075562B">
        <w:rPr>
          <w:color w:val="000000"/>
          <w:sz w:val="24"/>
          <w:szCs w:val="24"/>
          <w:lang w:val="en-US"/>
        </w:rPr>
        <w:t>individual</w:t>
      </w:r>
      <w:r w:rsidR="00C1695A" w:rsidRPr="0075562B">
        <w:rPr>
          <w:color w:val="000000"/>
          <w:sz w:val="24"/>
          <w:szCs w:val="24"/>
        </w:rPr>
        <w:t xml:space="preserve">): </w:t>
      </w:r>
      <w:r w:rsidR="00BC0932" w:rsidRPr="0075562B">
        <w:rPr>
          <w:color w:val="000000"/>
          <w:sz w:val="24"/>
          <w:szCs w:val="24"/>
        </w:rPr>
        <w:t>Назначенное пользователем лицо, прошедшее обучение по характерным опасностям и, при необходимости, по управлению или техническому обслуживанию транспорта или его систем</w:t>
      </w:r>
      <w:r w:rsidR="00DF1577" w:rsidRPr="0075562B">
        <w:rPr>
          <w:color w:val="000000"/>
          <w:sz w:val="24"/>
          <w:szCs w:val="24"/>
        </w:rPr>
        <w:t>.</w:t>
      </w:r>
    </w:p>
    <w:p w14:paraId="0400A67D"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3.3</w:t>
      </w:r>
      <w:r w:rsidR="00C1695A" w:rsidRPr="0075562B">
        <w:rPr>
          <w:color w:val="000000"/>
          <w:sz w:val="24"/>
          <w:szCs w:val="24"/>
        </w:rPr>
        <w:t xml:space="preserve"> </w:t>
      </w:r>
      <w:r w:rsidRPr="0075562B">
        <w:rPr>
          <w:b/>
          <w:color w:val="000000"/>
          <w:sz w:val="24"/>
          <w:szCs w:val="24"/>
        </w:rPr>
        <w:t>автоматический режим</w:t>
      </w:r>
      <w:r w:rsidR="00C1695A" w:rsidRPr="0075562B">
        <w:rPr>
          <w:color w:val="000000"/>
          <w:sz w:val="24"/>
          <w:szCs w:val="24"/>
        </w:rPr>
        <w:t xml:space="preserve"> (automatic mode): Режим</w:t>
      </w:r>
      <w:r w:rsidRPr="0075562B">
        <w:rPr>
          <w:color w:val="000000"/>
          <w:sz w:val="24"/>
          <w:szCs w:val="24"/>
        </w:rPr>
        <w:t xml:space="preserve">, при котором </w:t>
      </w:r>
      <w:r w:rsidR="00DF1577" w:rsidRPr="0075562B">
        <w:rPr>
          <w:color w:val="000000"/>
          <w:sz w:val="24"/>
          <w:szCs w:val="24"/>
        </w:rPr>
        <w:t xml:space="preserve">для работы </w:t>
      </w:r>
      <w:r w:rsidR="008B460F" w:rsidRPr="0075562B">
        <w:rPr>
          <w:color w:val="000000"/>
          <w:sz w:val="24"/>
          <w:szCs w:val="24"/>
        </w:rPr>
        <w:t xml:space="preserve">транспорта </w:t>
      </w:r>
      <w:r w:rsidRPr="0075562B">
        <w:rPr>
          <w:color w:val="000000"/>
          <w:sz w:val="24"/>
          <w:szCs w:val="24"/>
        </w:rPr>
        <w:t>не тр</w:t>
      </w:r>
      <w:r w:rsidR="00DF1577" w:rsidRPr="0075562B">
        <w:rPr>
          <w:color w:val="000000"/>
          <w:sz w:val="24"/>
          <w:szCs w:val="24"/>
        </w:rPr>
        <w:t xml:space="preserve">ебуется </w:t>
      </w:r>
      <w:r w:rsidR="00065D9F" w:rsidRPr="0075562B">
        <w:rPr>
          <w:color w:val="000000"/>
          <w:sz w:val="24"/>
          <w:szCs w:val="24"/>
        </w:rPr>
        <w:t xml:space="preserve">вмешательство </w:t>
      </w:r>
      <w:r w:rsidR="00DF1577" w:rsidRPr="0075562B">
        <w:rPr>
          <w:color w:val="000000"/>
          <w:sz w:val="24"/>
          <w:szCs w:val="24"/>
        </w:rPr>
        <w:t>оператора.</w:t>
      </w:r>
    </w:p>
    <w:p w14:paraId="27FFC4AE" w14:textId="77777777" w:rsidR="00065D9F" w:rsidRPr="0075562B" w:rsidRDefault="00E4028A" w:rsidP="00065D9F">
      <w:pPr>
        <w:pStyle w:val="formattext"/>
        <w:spacing w:line="360" w:lineRule="auto"/>
        <w:ind w:firstLine="709"/>
        <w:jc w:val="both"/>
        <w:rPr>
          <w:color w:val="000000"/>
          <w:sz w:val="24"/>
          <w:szCs w:val="24"/>
        </w:rPr>
      </w:pPr>
      <w:r w:rsidRPr="0075562B">
        <w:rPr>
          <w:color w:val="000000"/>
          <w:sz w:val="24"/>
          <w:szCs w:val="24"/>
        </w:rPr>
        <w:t>3.4</w:t>
      </w:r>
      <w:r w:rsidR="00C1695A" w:rsidRPr="0075562B">
        <w:rPr>
          <w:color w:val="000000"/>
          <w:sz w:val="24"/>
          <w:szCs w:val="24"/>
        </w:rPr>
        <w:t xml:space="preserve"> </w:t>
      </w:r>
      <w:r w:rsidRPr="0075562B">
        <w:rPr>
          <w:b/>
          <w:color w:val="000000"/>
          <w:sz w:val="24"/>
          <w:szCs w:val="24"/>
        </w:rPr>
        <w:t>бампер</w:t>
      </w:r>
      <w:r w:rsidR="00C1695A" w:rsidRPr="0075562B">
        <w:rPr>
          <w:color w:val="000000"/>
          <w:sz w:val="24"/>
          <w:szCs w:val="24"/>
        </w:rPr>
        <w:t xml:space="preserve"> (bumper): </w:t>
      </w:r>
      <w:r w:rsidR="00065D9F" w:rsidRPr="0075562B">
        <w:rPr>
          <w:color w:val="000000"/>
          <w:sz w:val="24"/>
          <w:szCs w:val="24"/>
        </w:rPr>
        <w:t>Реагирующее на давление защитное устройство, установленное на транспорте, которое генерирует сигнал для остановки транспорта в результате приложения воздействующей силы при физическом контакте с внешним объектом.</w:t>
      </w:r>
    </w:p>
    <w:p w14:paraId="1A2914B0" w14:textId="77777777" w:rsidR="00E4028A" w:rsidRPr="0075562B" w:rsidRDefault="00065D9F" w:rsidP="00065D9F">
      <w:pPr>
        <w:pStyle w:val="formattext"/>
        <w:spacing w:line="360" w:lineRule="auto"/>
        <w:ind w:firstLine="709"/>
        <w:jc w:val="both"/>
        <w:rPr>
          <w:color w:val="000000"/>
          <w:sz w:val="24"/>
          <w:szCs w:val="24"/>
        </w:rPr>
      </w:pPr>
      <w:r w:rsidRPr="0075562B">
        <w:rPr>
          <w:i/>
          <w:color w:val="000000"/>
          <w:spacing w:val="40"/>
          <w:sz w:val="22"/>
          <w:szCs w:val="22"/>
        </w:rPr>
        <w:t>Примечание</w:t>
      </w:r>
      <w:r w:rsidR="0060033F" w:rsidRPr="0075562B">
        <w:rPr>
          <w:i/>
          <w:color w:val="000000"/>
          <w:sz w:val="22"/>
          <w:szCs w:val="22"/>
        </w:rPr>
        <w:t xml:space="preserve"> –</w:t>
      </w:r>
      <w:r w:rsidRPr="0075562B">
        <w:rPr>
          <w:i/>
          <w:color w:val="000000"/>
          <w:sz w:val="22"/>
          <w:szCs w:val="22"/>
        </w:rPr>
        <w:t xml:space="preserve"> Сокращенное наименование реагирующего на давление защитного устройства </w:t>
      </w:r>
      <w:r w:rsidR="00D8656E" w:rsidRPr="0075562B">
        <w:rPr>
          <w:i/>
          <w:color w:val="000000"/>
          <w:sz w:val="22"/>
          <w:szCs w:val="22"/>
        </w:rPr>
        <w:t>–</w:t>
      </w:r>
      <w:r w:rsidRPr="0075562B">
        <w:rPr>
          <w:i/>
          <w:color w:val="000000"/>
          <w:sz w:val="22"/>
          <w:szCs w:val="22"/>
        </w:rPr>
        <w:t xml:space="preserve"> РДЗУ</w:t>
      </w:r>
      <w:r w:rsidR="00D8656E" w:rsidRPr="0075562B">
        <w:rPr>
          <w:i/>
          <w:color w:val="000000"/>
          <w:sz w:val="22"/>
          <w:szCs w:val="22"/>
        </w:rPr>
        <w:t>.</w:t>
      </w:r>
    </w:p>
    <w:p w14:paraId="350B76BC" w14:textId="77777777" w:rsidR="00065D9F" w:rsidRPr="0075562B" w:rsidRDefault="00E4028A" w:rsidP="00065D9F">
      <w:pPr>
        <w:pStyle w:val="formattext"/>
        <w:spacing w:line="360" w:lineRule="auto"/>
        <w:ind w:firstLine="709"/>
        <w:jc w:val="both"/>
        <w:rPr>
          <w:color w:val="000000"/>
          <w:sz w:val="24"/>
          <w:szCs w:val="24"/>
        </w:rPr>
      </w:pPr>
      <w:r w:rsidRPr="0075562B">
        <w:rPr>
          <w:color w:val="000000"/>
          <w:sz w:val="24"/>
          <w:szCs w:val="24"/>
        </w:rPr>
        <w:t>3.5</w:t>
      </w:r>
      <w:r w:rsidR="00C1695A" w:rsidRPr="0075562B">
        <w:rPr>
          <w:color w:val="000000"/>
          <w:sz w:val="24"/>
          <w:szCs w:val="24"/>
        </w:rPr>
        <w:t xml:space="preserve"> </w:t>
      </w:r>
      <w:r w:rsidRPr="0075562B">
        <w:rPr>
          <w:b/>
          <w:color w:val="000000"/>
          <w:sz w:val="24"/>
          <w:szCs w:val="24"/>
        </w:rPr>
        <w:t>виртуальный бампер</w:t>
      </w:r>
      <w:r w:rsidR="00DF1577" w:rsidRPr="0075562B">
        <w:rPr>
          <w:color w:val="000000"/>
          <w:sz w:val="24"/>
          <w:szCs w:val="24"/>
        </w:rPr>
        <w:t xml:space="preserve"> (virtual bumper): </w:t>
      </w:r>
      <w:r w:rsidR="00065D9F" w:rsidRPr="0075562B">
        <w:rPr>
          <w:color w:val="000000"/>
          <w:sz w:val="24"/>
          <w:szCs w:val="24"/>
        </w:rPr>
        <w:t xml:space="preserve">Бесконтактная защитная электрочувствительная аппаратура, установленная на </w:t>
      </w:r>
      <w:r w:rsidR="003F23D7" w:rsidRPr="0075562B">
        <w:rPr>
          <w:color w:val="000000"/>
          <w:sz w:val="24"/>
          <w:szCs w:val="24"/>
        </w:rPr>
        <w:t>транспорте</w:t>
      </w:r>
      <w:r w:rsidR="00065D9F" w:rsidRPr="0075562B">
        <w:rPr>
          <w:color w:val="000000"/>
          <w:sz w:val="24"/>
          <w:szCs w:val="24"/>
        </w:rPr>
        <w:t xml:space="preserve">, имеющая одну или несколько зон обнаружения и генерирующая </w:t>
      </w:r>
      <w:r w:rsidR="003F23D7" w:rsidRPr="0075562B">
        <w:rPr>
          <w:color w:val="000000"/>
          <w:sz w:val="24"/>
          <w:szCs w:val="24"/>
        </w:rPr>
        <w:t xml:space="preserve">при ее активации сигнал </w:t>
      </w:r>
      <w:r w:rsidR="00065D9F" w:rsidRPr="0075562B">
        <w:rPr>
          <w:color w:val="000000"/>
          <w:sz w:val="24"/>
          <w:szCs w:val="24"/>
        </w:rPr>
        <w:t xml:space="preserve">для </w:t>
      </w:r>
      <w:r w:rsidR="003F23D7" w:rsidRPr="0075562B">
        <w:rPr>
          <w:color w:val="000000"/>
          <w:sz w:val="24"/>
          <w:szCs w:val="24"/>
        </w:rPr>
        <w:t>транспорта</w:t>
      </w:r>
      <w:r w:rsidR="00065D9F" w:rsidRPr="0075562B">
        <w:rPr>
          <w:color w:val="000000"/>
          <w:sz w:val="24"/>
          <w:szCs w:val="24"/>
        </w:rPr>
        <w:t xml:space="preserve"> о необходимости выполнения дополнительных действий.</w:t>
      </w:r>
    </w:p>
    <w:p w14:paraId="13D6D920" w14:textId="77777777" w:rsidR="00065D9F" w:rsidRPr="0075562B" w:rsidRDefault="00065D9F" w:rsidP="00065D9F">
      <w:pPr>
        <w:pStyle w:val="formattext"/>
        <w:spacing w:line="360" w:lineRule="auto"/>
        <w:ind w:firstLine="709"/>
        <w:jc w:val="both"/>
        <w:rPr>
          <w:color w:val="000000"/>
          <w:sz w:val="28"/>
          <w:szCs w:val="24"/>
        </w:rPr>
      </w:pPr>
      <w:r w:rsidRPr="0075562B">
        <w:rPr>
          <w:color w:val="000000"/>
          <w:spacing w:val="40"/>
          <w:sz w:val="22"/>
          <w:szCs w:val="20"/>
        </w:rPr>
        <w:t>Примечания</w:t>
      </w:r>
    </w:p>
    <w:p w14:paraId="34545766" w14:textId="77777777" w:rsidR="00065D9F" w:rsidRPr="0075562B" w:rsidRDefault="00065D9F" w:rsidP="00065D9F">
      <w:pPr>
        <w:pStyle w:val="formattext"/>
        <w:spacing w:line="360" w:lineRule="auto"/>
        <w:ind w:firstLine="709"/>
        <w:jc w:val="both"/>
        <w:rPr>
          <w:color w:val="000000"/>
          <w:sz w:val="24"/>
          <w:szCs w:val="24"/>
        </w:rPr>
      </w:pPr>
      <w:r w:rsidRPr="0075562B">
        <w:rPr>
          <w:color w:val="000000"/>
          <w:sz w:val="24"/>
          <w:szCs w:val="24"/>
        </w:rPr>
        <w:t>1 Дополнительными действиями могут быть остановка транспорта или изменение его трассы или скорости.</w:t>
      </w:r>
    </w:p>
    <w:p w14:paraId="22A9B56E" w14:textId="77777777" w:rsidR="00D8656E" w:rsidRPr="0075562B" w:rsidRDefault="00065D9F" w:rsidP="00E4028A">
      <w:pPr>
        <w:pStyle w:val="formattext"/>
        <w:spacing w:line="360" w:lineRule="auto"/>
        <w:ind w:firstLine="709"/>
        <w:jc w:val="both"/>
        <w:rPr>
          <w:i/>
          <w:color w:val="000000"/>
          <w:sz w:val="24"/>
          <w:szCs w:val="24"/>
        </w:rPr>
      </w:pPr>
      <w:r w:rsidRPr="0075562B">
        <w:rPr>
          <w:i/>
          <w:color w:val="000000"/>
          <w:sz w:val="24"/>
          <w:szCs w:val="24"/>
        </w:rPr>
        <w:t xml:space="preserve">2 Сокращенное наименование бесконтактной защитной электрочувствительной аппаратуры </w:t>
      </w:r>
      <w:r w:rsidR="00D8656E" w:rsidRPr="0075562B">
        <w:rPr>
          <w:i/>
          <w:color w:val="000000"/>
          <w:sz w:val="24"/>
          <w:szCs w:val="24"/>
        </w:rPr>
        <w:t>–</w:t>
      </w:r>
      <w:r w:rsidRPr="0075562B">
        <w:rPr>
          <w:i/>
          <w:color w:val="000000"/>
          <w:sz w:val="24"/>
          <w:szCs w:val="24"/>
        </w:rPr>
        <w:t xml:space="preserve"> ЗЭЧА</w:t>
      </w:r>
    </w:p>
    <w:p w14:paraId="63A1FA7A" w14:textId="77777777" w:rsidR="00E4028A" w:rsidRPr="0075562B" w:rsidRDefault="00DF1577" w:rsidP="00E4028A">
      <w:pPr>
        <w:pStyle w:val="formattext"/>
        <w:spacing w:line="360" w:lineRule="auto"/>
        <w:ind w:firstLine="709"/>
        <w:jc w:val="both"/>
        <w:rPr>
          <w:b/>
          <w:i/>
          <w:color w:val="000000"/>
          <w:sz w:val="24"/>
          <w:szCs w:val="24"/>
        </w:rPr>
      </w:pPr>
      <w:r w:rsidRPr="0075562B">
        <w:rPr>
          <w:b/>
          <w:i/>
          <w:color w:val="000000"/>
          <w:sz w:val="24"/>
          <w:szCs w:val="24"/>
        </w:rPr>
        <w:t xml:space="preserve">Пример – </w:t>
      </w:r>
      <w:r w:rsidR="00E4028A" w:rsidRPr="0075562B">
        <w:rPr>
          <w:b/>
          <w:i/>
          <w:color w:val="000000"/>
          <w:sz w:val="24"/>
          <w:szCs w:val="24"/>
        </w:rPr>
        <w:t xml:space="preserve">Активные оптоэлектронные защитные устройства, </w:t>
      </w:r>
      <w:r w:rsidR="00065D9F" w:rsidRPr="0075562B">
        <w:rPr>
          <w:b/>
          <w:i/>
          <w:color w:val="000000"/>
          <w:sz w:val="24"/>
          <w:szCs w:val="24"/>
        </w:rPr>
        <w:t>чувствительные к диффузному</w:t>
      </w:r>
      <w:r w:rsidR="00E4028A" w:rsidRPr="0075562B">
        <w:rPr>
          <w:b/>
          <w:i/>
          <w:color w:val="000000"/>
          <w:sz w:val="24"/>
          <w:szCs w:val="24"/>
        </w:rPr>
        <w:t xml:space="preserve"> отражени</w:t>
      </w:r>
      <w:r w:rsidR="00065D9F" w:rsidRPr="0075562B">
        <w:rPr>
          <w:b/>
          <w:i/>
          <w:color w:val="000000"/>
          <w:sz w:val="24"/>
          <w:szCs w:val="24"/>
        </w:rPr>
        <w:t>ю</w:t>
      </w:r>
      <w:r w:rsidR="00E4028A" w:rsidRPr="0075562B">
        <w:rPr>
          <w:b/>
          <w:i/>
          <w:color w:val="000000"/>
          <w:sz w:val="24"/>
          <w:szCs w:val="24"/>
        </w:rPr>
        <w:t>.</w:t>
      </w:r>
    </w:p>
    <w:p w14:paraId="5812F907"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3.6</w:t>
      </w:r>
      <w:r w:rsidR="00C1695A" w:rsidRPr="0075562B">
        <w:rPr>
          <w:color w:val="000000"/>
          <w:sz w:val="24"/>
          <w:szCs w:val="24"/>
        </w:rPr>
        <w:t xml:space="preserve"> </w:t>
      </w:r>
      <w:r w:rsidRPr="0075562B">
        <w:rPr>
          <w:b/>
          <w:color w:val="000000"/>
          <w:sz w:val="24"/>
          <w:szCs w:val="24"/>
        </w:rPr>
        <w:t xml:space="preserve">система </w:t>
      </w:r>
      <w:r w:rsidR="00DF1577" w:rsidRPr="0075562B">
        <w:rPr>
          <w:b/>
          <w:color w:val="000000"/>
          <w:sz w:val="24"/>
          <w:szCs w:val="24"/>
        </w:rPr>
        <w:t>автоматически управляемого транспорта</w:t>
      </w:r>
      <w:r w:rsidR="00DF1577" w:rsidRPr="0075562B">
        <w:rPr>
          <w:color w:val="000000"/>
          <w:sz w:val="24"/>
          <w:szCs w:val="24"/>
        </w:rPr>
        <w:t xml:space="preserve"> (driverless truck system): </w:t>
      </w:r>
      <w:r w:rsidR="00330034" w:rsidRPr="0075562B">
        <w:rPr>
          <w:color w:val="000000"/>
          <w:sz w:val="24"/>
          <w:szCs w:val="24"/>
        </w:rPr>
        <w:t>Комплекс, состоящий из одного или нескольких автоматически управляемых транспортов и вспомогательных компонентов для управления и контроля их автоматической работы</w:t>
      </w:r>
    </w:p>
    <w:p w14:paraId="6AE87228" w14:textId="77777777" w:rsidR="00E4028A" w:rsidRPr="0075562B" w:rsidRDefault="00DF1577" w:rsidP="00E4028A">
      <w:pPr>
        <w:pStyle w:val="formattext"/>
        <w:spacing w:line="360" w:lineRule="auto"/>
        <w:ind w:firstLine="709"/>
        <w:jc w:val="both"/>
        <w:rPr>
          <w:color w:val="000000"/>
          <w:sz w:val="20"/>
          <w:szCs w:val="20"/>
        </w:rPr>
      </w:pPr>
      <w:r w:rsidRPr="0075562B">
        <w:rPr>
          <w:color w:val="000000"/>
          <w:spacing w:val="40"/>
          <w:sz w:val="20"/>
          <w:szCs w:val="20"/>
        </w:rPr>
        <w:t>Примечание</w:t>
      </w:r>
      <w:r w:rsidRPr="0075562B">
        <w:rPr>
          <w:bCs/>
          <w:color w:val="000000"/>
          <w:spacing w:val="-10"/>
          <w:sz w:val="20"/>
          <w:szCs w:val="20"/>
        </w:rPr>
        <w:t xml:space="preserve"> – </w:t>
      </w:r>
      <w:r w:rsidR="00E4028A" w:rsidRPr="0075562B">
        <w:rPr>
          <w:color w:val="000000"/>
          <w:sz w:val="20"/>
          <w:szCs w:val="20"/>
        </w:rPr>
        <w:t xml:space="preserve">Вспомогательные компоненты могут быть встроенными или внешними (например, </w:t>
      </w:r>
      <w:r w:rsidRPr="0075562B">
        <w:rPr>
          <w:color w:val="000000"/>
          <w:sz w:val="20"/>
          <w:szCs w:val="20"/>
        </w:rPr>
        <w:t>средства управления, управление порядком движения</w:t>
      </w:r>
      <w:r w:rsidR="00E4028A" w:rsidRPr="0075562B">
        <w:rPr>
          <w:color w:val="000000"/>
          <w:sz w:val="20"/>
          <w:szCs w:val="20"/>
        </w:rPr>
        <w:t xml:space="preserve">, система </w:t>
      </w:r>
      <w:r w:rsidR="00BC0932" w:rsidRPr="0075562B">
        <w:rPr>
          <w:color w:val="000000"/>
          <w:sz w:val="20"/>
          <w:szCs w:val="20"/>
        </w:rPr>
        <w:t>энергоснабжения</w:t>
      </w:r>
      <w:r w:rsidR="00E4028A" w:rsidRPr="0075562B">
        <w:rPr>
          <w:color w:val="000000"/>
          <w:sz w:val="20"/>
          <w:szCs w:val="20"/>
        </w:rPr>
        <w:t xml:space="preserve">, система связи, </w:t>
      </w:r>
      <w:r w:rsidRPr="0075562B">
        <w:rPr>
          <w:color w:val="000000"/>
          <w:sz w:val="20"/>
          <w:szCs w:val="20"/>
        </w:rPr>
        <w:t xml:space="preserve">защитные </w:t>
      </w:r>
      <w:r w:rsidR="00BC0932" w:rsidRPr="0075562B">
        <w:rPr>
          <w:color w:val="000000"/>
          <w:sz w:val="20"/>
          <w:szCs w:val="20"/>
        </w:rPr>
        <w:t>ограждения</w:t>
      </w:r>
      <w:r w:rsidR="00E4028A" w:rsidRPr="0075562B">
        <w:rPr>
          <w:color w:val="000000"/>
          <w:sz w:val="20"/>
          <w:szCs w:val="20"/>
        </w:rPr>
        <w:t>, знаки, предупреждения, я разметка</w:t>
      </w:r>
      <w:r w:rsidR="00BC0932" w:rsidRPr="0075562B">
        <w:rPr>
          <w:color w:val="000000"/>
          <w:sz w:val="20"/>
          <w:szCs w:val="20"/>
        </w:rPr>
        <w:t xml:space="preserve"> на опорной поверхности</w:t>
      </w:r>
      <w:r w:rsidR="00E4028A" w:rsidRPr="0075562B">
        <w:rPr>
          <w:color w:val="000000"/>
          <w:sz w:val="20"/>
          <w:szCs w:val="20"/>
        </w:rPr>
        <w:t>).</w:t>
      </w:r>
    </w:p>
    <w:p w14:paraId="727068F5"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3.7</w:t>
      </w:r>
      <w:r w:rsidR="00C1695A" w:rsidRPr="0075562B">
        <w:rPr>
          <w:color w:val="000000"/>
          <w:sz w:val="24"/>
          <w:szCs w:val="24"/>
        </w:rPr>
        <w:t xml:space="preserve"> </w:t>
      </w:r>
      <w:r w:rsidR="00DF1577" w:rsidRPr="0075562B">
        <w:rPr>
          <w:b/>
          <w:color w:val="000000"/>
          <w:sz w:val="24"/>
          <w:szCs w:val="24"/>
        </w:rPr>
        <w:t>автоматически управляемый транспорт</w:t>
      </w:r>
      <w:r w:rsidR="00DF1577" w:rsidRPr="0075562B">
        <w:rPr>
          <w:color w:val="000000"/>
          <w:sz w:val="24"/>
          <w:szCs w:val="24"/>
        </w:rPr>
        <w:t xml:space="preserve"> (driverless industrial truck): Транспорт с двигателем, </w:t>
      </w:r>
      <w:r w:rsidRPr="0075562B">
        <w:rPr>
          <w:color w:val="000000"/>
          <w:sz w:val="24"/>
          <w:szCs w:val="24"/>
        </w:rPr>
        <w:t>пр</w:t>
      </w:r>
      <w:r w:rsidR="00DF1577" w:rsidRPr="0075562B">
        <w:rPr>
          <w:color w:val="000000"/>
          <w:sz w:val="24"/>
          <w:szCs w:val="24"/>
        </w:rPr>
        <w:t>едназначенный для автоматического перемещения</w:t>
      </w:r>
      <w:r w:rsidRPr="0075562B">
        <w:rPr>
          <w:color w:val="000000"/>
          <w:sz w:val="24"/>
          <w:szCs w:val="24"/>
        </w:rPr>
        <w:t xml:space="preserve"> грузов</w:t>
      </w:r>
    </w:p>
    <w:p w14:paraId="5D7765BB"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3.8</w:t>
      </w:r>
      <w:r w:rsidR="00C1695A" w:rsidRPr="0075562B">
        <w:rPr>
          <w:color w:val="000000"/>
          <w:sz w:val="24"/>
          <w:szCs w:val="24"/>
        </w:rPr>
        <w:t xml:space="preserve"> </w:t>
      </w:r>
      <w:r w:rsidRPr="0075562B">
        <w:rPr>
          <w:b/>
          <w:color w:val="000000"/>
          <w:sz w:val="24"/>
          <w:szCs w:val="24"/>
        </w:rPr>
        <w:t>маршрут эвакуации</w:t>
      </w:r>
      <w:r w:rsidR="00DF1577" w:rsidRPr="0075562B">
        <w:rPr>
          <w:color w:val="000000"/>
          <w:sz w:val="24"/>
          <w:szCs w:val="24"/>
        </w:rPr>
        <w:t xml:space="preserve"> (escape route): </w:t>
      </w:r>
      <w:r w:rsidR="00065D9F" w:rsidRPr="0075562B">
        <w:rPr>
          <w:color w:val="000000"/>
          <w:sz w:val="24"/>
          <w:szCs w:val="24"/>
        </w:rPr>
        <w:t>Путь, предназначенный для выхода людей в безопасную зону</w:t>
      </w:r>
    </w:p>
    <w:p w14:paraId="488691F9"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3.9</w:t>
      </w:r>
      <w:r w:rsidR="00C1695A" w:rsidRPr="0075562B">
        <w:rPr>
          <w:color w:val="000000"/>
          <w:sz w:val="24"/>
          <w:szCs w:val="24"/>
        </w:rPr>
        <w:t xml:space="preserve"> </w:t>
      </w:r>
      <w:r w:rsidR="00065D9F" w:rsidRPr="0075562B">
        <w:rPr>
          <w:b/>
          <w:color w:val="000000"/>
          <w:sz w:val="24"/>
          <w:szCs w:val="24"/>
        </w:rPr>
        <w:t>трасс</w:t>
      </w:r>
      <w:r w:rsidR="00D8656E" w:rsidRPr="0075562B">
        <w:rPr>
          <w:b/>
          <w:color w:val="000000"/>
          <w:sz w:val="24"/>
          <w:szCs w:val="24"/>
        </w:rPr>
        <w:t>а</w:t>
      </w:r>
      <w:r w:rsidR="00065D9F" w:rsidRPr="0075562B">
        <w:rPr>
          <w:color w:val="000000"/>
          <w:sz w:val="24"/>
          <w:szCs w:val="24"/>
        </w:rPr>
        <w:t xml:space="preserve"> </w:t>
      </w:r>
      <w:r w:rsidR="00DF1577" w:rsidRPr="0075562B">
        <w:rPr>
          <w:color w:val="000000"/>
          <w:sz w:val="24"/>
          <w:szCs w:val="24"/>
        </w:rPr>
        <w:t xml:space="preserve">(path): </w:t>
      </w:r>
      <w:r w:rsidR="00065D9F" w:rsidRPr="0075562B">
        <w:rPr>
          <w:color w:val="000000"/>
          <w:sz w:val="24"/>
          <w:szCs w:val="24"/>
        </w:rPr>
        <w:t>Пространство, в котором движется транспорт с грузом, включая прицеп(ы)</w:t>
      </w:r>
    </w:p>
    <w:p w14:paraId="6D9ACB88"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3.10</w:t>
      </w:r>
      <w:r w:rsidR="00C1695A" w:rsidRPr="0075562B">
        <w:rPr>
          <w:color w:val="000000"/>
          <w:sz w:val="24"/>
          <w:szCs w:val="24"/>
        </w:rPr>
        <w:t xml:space="preserve"> </w:t>
      </w:r>
      <w:r w:rsidRPr="0075562B">
        <w:rPr>
          <w:b/>
          <w:color w:val="000000"/>
          <w:sz w:val="24"/>
          <w:szCs w:val="24"/>
        </w:rPr>
        <w:t>груз</w:t>
      </w:r>
      <w:r w:rsidR="00DF1577" w:rsidRPr="0075562B">
        <w:rPr>
          <w:color w:val="000000"/>
          <w:sz w:val="24"/>
          <w:szCs w:val="24"/>
        </w:rPr>
        <w:t xml:space="preserve"> (</w:t>
      </w:r>
      <w:r w:rsidR="00DF1577" w:rsidRPr="0075562B">
        <w:rPr>
          <w:color w:val="000000"/>
          <w:sz w:val="24"/>
          <w:szCs w:val="24"/>
          <w:lang w:val="en-US"/>
        </w:rPr>
        <w:t>load</w:t>
      </w:r>
      <w:r w:rsidR="00DF1577" w:rsidRPr="0075562B">
        <w:rPr>
          <w:color w:val="000000"/>
          <w:sz w:val="24"/>
          <w:szCs w:val="24"/>
        </w:rPr>
        <w:t xml:space="preserve">): </w:t>
      </w:r>
      <w:r w:rsidR="00065D9F" w:rsidRPr="0075562B">
        <w:rPr>
          <w:color w:val="000000"/>
          <w:sz w:val="24"/>
          <w:szCs w:val="24"/>
        </w:rPr>
        <w:t>Объекты, предназначенные для перевозки на транспорте</w:t>
      </w:r>
    </w:p>
    <w:p w14:paraId="667F0495"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3.11</w:t>
      </w:r>
      <w:r w:rsidR="00C1695A" w:rsidRPr="0075562B">
        <w:rPr>
          <w:color w:val="000000"/>
          <w:sz w:val="24"/>
          <w:szCs w:val="24"/>
        </w:rPr>
        <w:t xml:space="preserve"> </w:t>
      </w:r>
      <w:r w:rsidR="00065D9F" w:rsidRPr="0075562B">
        <w:rPr>
          <w:b/>
          <w:color w:val="000000"/>
          <w:sz w:val="24"/>
          <w:szCs w:val="24"/>
        </w:rPr>
        <w:t xml:space="preserve">работа с </w:t>
      </w:r>
      <w:r w:rsidR="00DF1577" w:rsidRPr="0075562B">
        <w:rPr>
          <w:b/>
          <w:color w:val="000000"/>
          <w:sz w:val="24"/>
          <w:szCs w:val="24"/>
        </w:rPr>
        <w:t>груз</w:t>
      </w:r>
      <w:r w:rsidR="00065D9F" w:rsidRPr="0075562B">
        <w:rPr>
          <w:b/>
          <w:color w:val="000000"/>
          <w:sz w:val="24"/>
          <w:szCs w:val="24"/>
        </w:rPr>
        <w:t>ом</w:t>
      </w:r>
      <w:r w:rsidR="00DF1577" w:rsidRPr="0075562B">
        <w:rPr>
          <w:color w:val="000000"/>
          <w:sz w:val="24"/>
          <w:szCs w:val="24"/>
        </w:rPr>
        <w:t xml:space="preserve"> (load handling): </w:t>
      </w:r>
      <w:r w:rsidR="00065D9F" w:rsidRPr="0075562B">
        <w:rPr>
          <w:color w:val="000000"/>
          <w:sz w:val="24"/>
          <w:szCs w:val="24"/>
        </w:rPr>
        <w:t>Подъем, опускание, перемещение грузов и манипулирование ими</w:t>
      </w:r>
    </w:p>
    <w:p w14:paraId="31DFC2CA" w14:textId="77777777" w:rsidR="00E4028A" w:rsidRPr="0075562B" w:rsidRDefault="00DF1577" w:rsidP="00E4028A">
      <w:pPr>
        <w:pStyle w:val="formattext"/>
        <w:spacing w:line="360" w:lineRule="auto"/>
        <w:ind w:firstLine="709"/>
        <w:jc w:val="both"/>
        <w:rPr>
          <w:b/>
          <w:i/>
          <w:color w:val="000000"/>
          <w:sz w:val="24"/>
          <w:szCs w:val="24"/>
        </w:rPr>
      </w:pPr>
      <w:r w:rsidRPr="0075562B">
        <w:rPr>
          <w:b/>
          <w:i/>
          <w:color w:val="000000"/>
          <w:sz w:val="24"/>
          <w:szCs w:val="24"/>
        </w:rPr>
        <w:t xml:space="preserve">Пример – </w:t>
      </w:r>
      <w:r w:rsidR="00330034" w:rsidRPr="0075562B">
        <w:rPr>
          <w:b/>
          <w:i/>
          <w:color w:val="000000"/>
          <w:sz w:val="24"/>
          <w:szCs w:val="24"/>
        </w:rPr>
        <w:t>Поворот, выдвижение, наклон, зажим и буксировка</w:t>
      </w:r>
      <w:r w:rsidR="00E4028A" w:rsidRPr="0075562B">
        <w:rPr>
          <w:b/>
          <w:i/>
          <w:color w:val="000000"/>
          <w:sz w:val="24"/>
          <w:szCs w:val="24"/>
        </w:rPr>
        <w:t>.</w:t>
      </w:r>
    </w:p>
    <w:p w14:paraId="7040801E"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3.12</w:t>
      </w:r>
      <w:r w:rsidR="00C1695A" w:rsidRPr="0075562B">
        <w:rPr>
          <w:color w:val="000000"/>
          <w:sz w:val="24"/>
          <w:szCs w:val="24"/>
        </w:rPr>
        <w:t xml:space="preserve"> </w:t>
      </w:r>
      <w:r w:rsidRPr="0075562B">
        <w:rPr>
          <w:b/>
          <w:color w:val="000000"/>
          <w:sz w:val="24"/>
          <w:szCs w:val="24"/>
        </w:rPr>
        <w:t>ручной режим</w:t>
      </w:r>
      <w:r w:rsidR="00DF1577" w:rsidRPr="0075562B">
        <w:rPr>
          <w:color w:val="000000"/>
          <w:sz w:val="24"/>
          <w:szCs w:val="24"/>
        </w:rPr>
        <w:t xml:space="preserve"> (manual mode): </w:t>
      </w:r>
      <w:r w:rsidR="00BC0932" w:rsidRPr="0075562B">
        <w:rPr>
          <w:color w:val="000000"/>
          <w:sz w:val="24"/>
          <w:szCs w:val="24"/>
        </w:rPr>
        <w:t>Эксплуатационный режим, при котором все операции находятся под контролем оператора</w:t>
      </w:r>
    </w:p>
    <w:p w14:paraId="757FFCB3"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3.13</w:t>
      </w:r>
      <w:r w:rsidR="00C1695A" w:rsidRPr="0075562B">
        <w:rPr>
          <w:color w:val="000000"/>
          <w:sz w:val="24"/>
          <w:szCs w:val="24"/>
        </w:rPr>
        <w:t xml:space="preserve"> </w:t>
      </w:r>
      <w:r w:rsidRPr="0075562B">
        <w:rPr>
          <w:b/>
          <w:color w:val="000000"/>
          <w:sz w:val="24"/>
          <w:szCs w:val="24"/>
        </w:rPr>
        <w:t>статическая сила</w:t>
      </w:r>
      <w:r w:rsidR="004C6698" w:rsidRPr="0075562B">
        <w:rPr>
          <w:color w:val="000000"/>
          <w:sz w:val="24"/>
          <w:szCs w:val="24"/>
        </w:rPr>
        <w:t xml:space="preserve"> (static force): </w:t>
      </w:r>
      <w:r w:rsidR="00BC0932" w:rsidRPr="0075562B">
        <w:rPr>
          <w:color w:val="000000"/>
          <w:sz w:val="24"/>
          <w:szCs w:val="24"/>
        </w:rPr>
        <w:t>Сила, прикладываемая бампером при завершении автоматической остановки</w:t>
      </w:r>
    </w:p>
    <w:p w14:paraId="4A0E5E55"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3.14</w:t>
      </w:r>
      <w:r w:rsidR="00C1695A" w:rsidRPr="0075562B">
        <w:rPr>
          <w:color w:val="000000"/>
          <w:sz w:val="24"/>
          <w:szCs w:val="24"/>
        </w:rPr>
        <w:t xml:space="preserve"> </w:t>
      </w:r>
      <w:r w:rsidR="00330034" w:rsidRPr="0075562B">
        <w:rPr>
          <w:b/>
          <w:color w:val="000000"/>
          <w:sz w:val="24"/>
          <w:szCs w:val="24"/>
        </w:rPr>
        <w:t>работник</w:t>
      </w:r>
      <w:r w:rsidR="00C338FD" w:rsidRPr="0075562B">
        <w:rPr>
          <w:b/>
          <w:color w:val="000000"/>
          <w:sz w:val="24"/>
          <w:szCs w:val="24"/>
        </w:rPr>
        <w:t xml:space="preserve">, </w:t>
      </w:r>
      <w:r w:rsidR="00330034" w:rsidRPr="0075562B">
        <w:rPr>
          <w:b/>
          <w:color w:val="000000"/>
          <w:sz w:val="24"/>
          <w:szCs w:val="24"/>
        </w:rPr>
        <w:t>допущенный работник</w:t>
      </w:r>
      <w:r w:rsidR="00C338FD" w:rsidRPr="0075562B">
        <w:rPr>
          <w:color w:val="000000"/>
          <w:sz w:val="24"/>
          <w:szCs w:val="24"/>
        </w:rPr>
        <w:t xml:space="preserve"> (rider, intended rider): Ч</w:t>
      </w:r>
      <w:r w:rsidRPr="0075562B">
        <w:rPr>
          <w:color w:val="000000"/>
          <w:sz w:val="24"/>
          <w:szCs w:val="24"/>
        </w:rPr>
        <w:t>еловек</w:t>
      </w:r>
      <w:r w:rsidR="00C338FD" w:rsidRPr="0075562B">
        <w:rPr>
          <w:color w:val="000000"/>
          <w:sz w:val="24"/>
          <w:szCs w:val="24"/>
        </w:rPr>
        <w:t xml:space="preserve">, </w:t>
      </w:r>
      <w:r w:rsidR="00330034" w:rsidRPr="0075562B">
        <w:rPr>
          <w:color w:val="000000"/>
          <w:sz w:val="24"/>
          <w:szCs w:val="24"/>
        </w:rPr>
        <w:t xml:space="preserve">перевозимый </w:t>
      </w:r>
      <w:r w:rsidRPr="0075562B">
        <w:rPr>
          <w:color w:val="000000"/>
          <w:sz w:val="24"/>
          <w:szCs w:val="24"/>
        </w:rPr>
        <w:t xml:space="preserve">на </w:t>
      </w:r>
      <w:r w:rsidR="00C338FD" w:rsidRPr="0075562B">
        <w:rPr>
          <w:color w:val="000000"/>
          <w:sz w:val="24"/>
          <w:szCs w:val="24"/>
        </w:rPr>
        <w:t xml:space="preserve">автоматически управляемом </w:t>
      </w:r>
      <w:r w:rsidR="00330034" w:rsidRPr="0075562B">
        <w:rPr>
          <w:color w:val="000000"/>
          <w:sz w:val="24"/>
          <w:szCs w:val="24"/>
        </w:rPr>
        <w:t>транспорте</w:t>
      </w:r>
      <w:r w:rsidRPr="0075562B">
        <w:rPr>
          <w:color w:val="000000"/>
          <w:sz w:val="24"/>
          <w:szCs w:val="24"/>
        </w:rPr>
        <w:t>,</w:t>
      </w:r>
      <w:r w:rsidR="00330034" w:rsidRPr="0075562B">
        <w:rPr>
          <w:color w:val="000000"/>
          <w:sz w:val="24"/>
          <w:szCs w:val="24"/>
        </w:rPr>
        <w:t xml:space="preserve"> функционирующем в автоматическом режиме с работником,</w:t>
      </w:r>
      <w:r w:rsidRPr="0075562B">
        <w:rPr>
          <w:color w:val="000000"/>
          <w:sz w:val="24"/>
          <w:szCs w:val="24"/>
        </w:rPr>
        <w:t xml:space="preserve"> который может включать или отключать функции </w:t>
      </w:r>
      <w:r w:rsidR="00C338FD" w:rsidRPr="0075562B">
        <w:rPr>
          <w:color w:val="000000"/>
          <w:sz w:val="24"/>
          <w:szCs w:val="24"/>
        </w:rPr>
        <w:t>транспорта</w:t>
      </w:r>
    </w:p>
    <w:p w14:paraId="2445ADBC"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3.15</w:t>
      </w:r>
      <w:r w:rsidR="00C1695A" w:rsidRPr="0075562B">
        <w:rPr>
          <w:color w:val="000000"/>
          <w:sz w:val="24"/>
          <w:szCs w:val="24"/>
        </w:rPr>
        <w:t xml:space="preserve"> </w:t>
      </w:r>
      <w:r w:rsidR="00330034" w:rsidRPr="0075562B">
        <w:rPr>
          <w:b/>
          <w:color w:val="000000"/>
          <w:sz w:val="24"/>
          <w:szCs w:val="24"/>
        </w:rPr>
        <w:t>отключающее устройство</w:t>
      </w:r>
      <w:r w:rsidR="00330034" w:rsidRPr="0075562B" w:rsidDel="00330034">
        <w:rPr>
          <w:b/>
          <w:color w:val="000000"/>
          <w:sz w:val="24"/>
          <w:szCs w:val="24"/>
        </w:rPr>
        <w:t xml:space="preserve"> </w:t>
      </w:r>
      <w:r w:rsidR="00C338FD" w:rsidRPr="0075562B">
        <w:rPr>
          <w:color w:val="000000"/>
          <w:sz w:val="24"/>
          <w:szCs w:val="24"/>
        </w:rPr>
        <w:t>(</w:t>
      </w:r>
      <w:r w:rsidR="00C338FD" w:rsidRPr="0075562B">
        <w:rPr>
          <w:color w:val="000000"/>
          <w:sz w:val="24"/>
          <w:szCs w:val="24"/>
          <w:lang w:val="en-US"/>
        </w:rPr>
        <w:t>stopping</w:t>
      </w:r>
      <w:r w:rsidR="00C338FD" w:rsidRPr="0075562B">
        <w:rPr>
          <w:color w:val="000000"/>
          <w:sz w:val="24"/>
          <w:szCs w:val="24"/>
        </w:rPr>
        <w:t xml:space="preserve"> </w:t>
      </w:r>
      <w:r w:rsidR="00C338FD" w:rsidRPr="0075562B">
        <w:rPr>
          <w:color w:val="000000"/>
          <w:sz w:val="24"/>
          <w:szCs w:val="24"/>
          <w:lang w:val="en-US"/>
        </w:rPr>
        <w:t>device</w:t>
      </w:r>
      <w:r w:rsidR="00C338FD" w:rsidRPr="0075562B">
        <w:rPr>
          <w:color w:val="000000"/>
          <w:sz w:val="24"/>
          <w:szCs w:val="24"/>
        </w:rPr>
        <w:t xml:space="preserve">): </w:t>
      </w:r>
      <w:r w:rsidR="00330034" w:rsidRPr="0075562B">
        <w:rPr>
          <w:color w:val="000000"/>
          <w:sz w:val="24"/>
          <w:szCs w:val="24"/>
        </w:rPr>
        <w:t>Устройство управления, срабатывание которого вызывает выдачу сигнала, останавливающего все движения</w:t>
      </w:r>
      <w:r w:rsidR="00D8656E" w:rsidRPr="0075562B">
        <w:rPr>
          <w:color w:val="000000"/>
          <w:sz w:val="24"/>
          <w:szCs w:val="24"/>
        </w:rPr>
        <w:t xml:space="preserve"> </w:t>
      </w:r>
      <w:r w:rsidR="00C338FD" w:rsidRPr="0075562B">
        <w:rPr>
          <w:color w:val="000000"/>
          <w:sz w:val="24"/>
          <w:szCs w:val="24"/>
        </w:rPr>
        <w:t>транспорта</w:t>
      </w:r>
    </w:p>
    <w:p w14:paraId="2026CA62"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3.16</w:t>
      </w:r>
      <w:r w:rsidR="00C1695A" w:rsidRPr="0075562B">
        <w:rPr>
          <w:color w:val="000000"/>
          <w:sz w:val="24"/>
          <w:szCs w:val="24"/>
        </w:rPr>
        <w:t xml:space="preserve"> </w:t>
      </w:r>
      <w:r w:rsidRPr="0075562B">
        <w:rPr>
          <w:b/>
          <w:color w:val="000000"/>
          <w:sz w:val="24"/>
          <w:szCs w:val="24"/>
        </w:rPr>
        <w:t xml:space="preserve">устройство </w:t>
      </w:r>
      <w:r w:rsidR="00BC0932" w:rsidRPr="0075562B">
        <w:rPr>
          <w:b/>
          <w:color w:val="000000"/>
          <w:sz w:val="24"/>
          <w:szCs w:val="24"/>
        </w:rPr>
        <w:t xml:space="preserve">аварийного </w:t>
      </w:r>
      <w:r w:rsidRPr="0075562B">
        <w:rPr>
          <w:b/>
          <w:color w:val="000000"/>
          <w:sz w:val="24"/>
          <w:szCs w:val="24"/>
        </w:rPr>
        <w:t>останов</w:t>
      </w:r>
      <w:r w:rsidR="00BC0932" w:rsidRPr="0075562B">
        <w:rPr>
          <w:b/>
          <w:color w:val="000000"/>
          <w:sz w:val="24"/>
          <w:szCs w:val="24"/>
        </w:rPr>
        <w:t>а</w:t>
      </w:r>
      <w:r w:rsidR="00C338FD" w:rsidRPr="0075562B">
        <w:rPr>
          <w:color w:val="000000"/>
          <w:sz w:val="24"/>
          <w:szCs w:val="24"/>
        </w:rPr>
        <w:t xml:space="preserve"> (emergency stop device): </w:t>
      </w:r>
      <w:r w:rsidR="00BC0932" w:rsidRPr="0075562B">
        <w:rPr>
          <w:color w:val="000000"/>
          <w:sz w:val="24"/>
          <w:szCs w:val="24"/>
        </w:rPr>
        <w:t>Устройство управления, приводимое в действие вручную и используемое для инициирования аварийного останова</w:t>
      </w:r>
    </w:p>
    <w:p w14:paraId="0B2ED737"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3.17</w:t>
      </w:r>
      <w:r w:rsidR="00C1695A" w:rsidRPr="0075562B">
        <w:rPr>
          <w:color w:val="000000"/>
          <w:sz w:val="24"/>
          <w:szCs w:val="24"/>
        </w:rPr>
        <w:t xml:space="preserve"> </w:t>
      </w:r>
      <w:r w:rsidRPr="0075562B">
        <w:rPr>
          <w:b/>
          <w:color w:val="000000"/>
          <w:sz w:val="24"/>
          <w:szCs w:val="24"/>
        </w:rPr>
        <w:t>направление движения</w:t>
      </w:r>
      <w:r w:rsidR="00C338FD" w:rsidRPr="0075562B">
        <w:rPr>
          <w:color w:val="000000"/>
          <w:sz w:val="24"/>
          <w:szCs w:val="24"/>
        </w:rPr>
        <w:t xml:space="preserve"> (direction of travel): </w:t>
      </w:r>
      <w:r w:rsidR="00BC0932" w:rsidRPr="0075562B">
        <w:rPr>
          <w:color w:val="000000"/>
          <w:sz w:val="24"/>
          <w:szCs w:val="24"/>
        </w:rPr>
        <w:t>Одно или несколько направлений движения, заданных изготовителем в соответствии с условиями эксплуатации</w:t>
      </w:r>
      <w:r w:rsidR="00D8656E" w:rsidRPr="0075562B">
        <w:rPr>
          <w:color w:val="000000"/>
          <w:sz w:val="24"/>
          <w:szCs w:val="24"/>
        </w:rPr>
        <w:t xml:space="preserve"> </w:t>
      </w:r>
      <w:r w:rsidR="00C338FD" w:rsidRPr="0075562B">
        <w:rPr>
          <w:color w:val="000000"/>
          <w:sz w:val="24"/>
          <w:szCs w:val="24"/>
        </w:rPr>
        <w:t>транспорта</w:t>
      </w:r>
    </w:p>
    <w:p w14:paraId="1F0302A5"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3.18</w:t>
      </w:r>
      <w:r w:rsidR="00C1695A" w:rsidRPr="0075562B">
        <w:rPr>
          <w:color w:val="000000"/>
          <w:sz w:val="24"/>
          <w:szCs w:val="24"/>
        </w:rPr>
        <w:t xml:space="preserve"> </w:t>
      </w:r>
      <w:r w:rsidRPr="0075562B">
        <w:rPr>
          <w:b/>
          <w:color w:val="000000"/>
          <w:sz w:val="24"/>
          <w:szCs w:val="24"/>
        </w:rPr>
        <w:t xml:space="preserve">средства обнаружения </w:t>
      </w:r>
      <w:r w:rsidR="00C338FD" w:rsidRPr="0075562B">
        <w:rPr>
          <w:b/>
          <w:color w:val="000000"/>
          <w:sz w:val="24"/>
          <w:szCs w:val="24"/>
        </w:rPr>
        <w:t>людей</w:t>
      </w:r>
      <w:r w:rsidR="00C338FD" w:rsidRPr="0075562B">
        <w:rPr>
          <w:color w:val="000000"/>
          <w:sz w:val="24"/>
          <w:szCs w:val="24"/>
        </w:rPr>
        <w:t xml:space="preserve"> (personnel detection means): </w:t>
      </w:r>
      <w:r w:rsidR="004650CC" w:rsidRPr="0075562B">
        <w:rPr>
          <w:color w:val="000000"/>
          <w:sz w:val="24"/>
          <w:szCs w:val="24"/>
        </w:rPr>
        <w:t xml:space="preserve">Программно-аппаратные средства, предназначенные для обнаружения присутствия человека (людей) на трассе </w:t>
      </w:r>
      <w:r w:rsidR="00C338FD" w:rsidRPr="0075562B">
        <w:rPr>
          <w:color w:val="000000"/>
          <w:sz w:val="24"/>
          <w:szCs w:val="24"/>
        </w:rPr>
        <w:t>транспорта</w:t>
      </w:r>
    </w:p>
    <w:p w14:paraId="5189271E"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3.19</w:t>
      </w:r>
      <w:r w:rsidR="00C1695A" w:rsidRPr="0075562B">
        <w:rPr>
          <w:color w:val="000000"/>
          <w:sz w:val="24"/>
          <w:szCs w:val="24"/>
        </w:rPr>
        <w:t xml:space="preserve"> </w:t>
      </w:r>
      <w:r w:rsidRPr="0075562B">
        <w:rPr>
          <w:b/>
          <w:color w:val="000000"/>
          <w:sz w:val="24"/>
          <w:szCs w:val="24"/>
        </w:rPr>
        <w:t>номинальная скорость</w:t>
      </w:r>
      <w:r w:rsidR="00C338FD" w:rsidRPr="0075562B">
        <w:rPr>
          <w:color w:val="000000"/>
          <w:sz w:val="24"/>
          <w:szCs w:val="24"/>
        </w:rPr>
        <w:t xml:space="preserve"> (rated speed): Скорость движения транспорта, указанная </w:t>
      </w:r>
      <w:r w:rsidR="00D65844" w:rsidRPr="0075562B">
        <w:rPr>
          <w:color w:val="000000"/>
          <w:sz w:val="24"/>
          <w:szCs w:val="24"/>
        </w:rPr>
        <w:t xml:space="preserve">его </w:t>
      </w:r>
      <w:r w:rsidR="00C338FD" w:rsidRPr="0075562B">
        <w:rPr>
          <w:color w:val="000000"/>
          <w:sz w:val="24"/>
          <w:szCs w:val="24"/>
        </w:rPr>
        <w:t>изготовителем</w:t>
      </w:r>
    </w:p>
    <w:p w14:paraId="15AE8610"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3.20</w:t>
      </w:r>
      <w:r w:rsidR="00C1695A" w:rsidRPr="0075562B">
        <w:rPr>
          <w:color w:val="000000"/>
          <w:sz w:val="24"/>
          <w:szCs w:val="24"/>
        </w:rPr>
        <w:t xml:space="preserve"> </w:t>
      </w:r>
      <w:r w:rsidRPr="0075562B">
        <w:rPr>
          <w:b/>
          <w:color w:val="000000"/>
          <w:sz w:val="24"/>
          <w:szCs w:val="24"/>
        </w:rPr>
        <w:t>автоматический перезапуск</w:t>
      </w:r>
      <w:r w:rsidR="00C338FD" w:rsidRPr="0075562B">
        <w:rPr>
          <w:color w:val="000000"/>
          <w:sz w:val="24"/>
          <w:szCs w:val="24"/>
        </w:rPr>
        <w:t xml:space="preserve"> (automatic restart): В</w:t>
      </w:r>
      <w:r w:rsidRPr="0075562B">
        <w:rPr>
          <w:color w:val="000000"/>
          <w:sz w:val="24"/>
          <w:szCs w:val="24"/>
        </w:rPr>
        <w:t xml:space="preserve">озобновление работы </w:t>
      </w:r>
      <w:r w:rsidR="00C338FD" w:rsidRPr="0075562B">
        <w:rPr>
          <w:color w:val="000000"/>
          <w:sz w:val="24"/>
          <w:szCs w:val="24"/>
        </w:rPr>
        <w:t>транспорта без</w:t>
      </w:r>
      <w:r w:rsidRPr="0075562B">
        <w:rPr>
          <w:color w:val="000000"/>
          <w:sz w:val="24"/>
          <w:szCs w:val="24"/>
        </w:rPr>
        <w:t xml:space="preserve"> внешнего </w:t>
      </w:r>
      <w:r w:rsidR="00BC0932" w:rsidRPr="0075562B">
        <w:rPr>
          <w:color w:val="000000"/>
          <w:sz w:val="24"/>
          <w:szCs w:val="24"/>
        </w:rPr>
        <w:t>вмешательства</w:t>
      </w:r>
    </w:p>
    <w:p w14:paraId="6359D752" w14:textId="77777777" w:rsidR="00E4028A" w:rsidRPr="0075562B" w:rsidRDefault="00C338FD" w:rsidP="00E4028A">
      <w:pPr>
        <w:pStyle w:val="formattext"/>
        <w:spacing w:line="360" w:lineRule="auto"/>
        <w:ind w:firstLine="709"/>
        <w:jc w:val="both"/>
        <w:rPr>
          <w:color w:val="000000"/>
          <w:sz w:val="20"/>
          <w:szCs w:val="20"/>
        </w:rPr>
      </w:pPr>
      <w:r w:rsidRPr="0075562B">
        <w:rPr>
          <w:color w:val="000000"/>
          <w:spacing w:val="40"/>
          <w:sz w:val="20"/>
          <w:szCs w:val="20"/>
        </w:rPr>
        <w:t>Примечание</w:t>
      </w:r>
      <w:r w:rsidRPr="0075562B">
        <w:rPr>
          <w:bCs/>
          <w:color w:val="000000"/>
          <w:spacing w:val="-10"/>
          <w:sz w:val="20"/>
          <w:szCs w:val="20"/>
        </w:rPr>
        <w:t xml:space="preserve"> – </w:t>
      </w:r>
      <w:r w:rsidRPr="0075562B">
        <w:rPr>
          <w:color w:val="000000"/>
          <w:sz w:val="20"/>
          <w:szCs w:val="20"/>
        </w:rPr>
        <w:t>Транспорт</w:t>
      </w:r>
      <w:r w:rsidR="00E4028A" w:rsidRPr="0075562B">
        <w:rPr>
          <w:color w:val="000000"/>
          <w:sz w:val="20"/>
          <w:szCs w:val="20"/>
        </w:rPr>
        <w:t xml:space="preserve"> </w:t>
      </w:r>
      <w:r w:rsidR="00BC0932" w:rsidRPr="0075562B">
        <w:rPr>
          <w:color w:val="000000"/>
          <w:sz w:val="20"/>
          <w:szCs w:val="20"/>
        </w:rPr>
        <w:t>возобновляет работу только после устранения условий, приведших к его остановке</w:t>
      </w:r>
      <w:r w:rsidR="00E4028A" w:rsidRPr="0075562B">
        <w:rPr>
          <w:color w:val="000000"/>
          <w:sz w:val="20"/>
          <w:szCs w:val="20"/>
        </w:rPr>
        <w:t>.</w:t>
      </w:r>
    </w:p>
    <w:p w14:paraId="08A657E2"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3.21</w:t>
      </w:r>
      <w:r w:rsidR="00C1695A" w:rsidRPr="0075562B">
        <w:rPr>
          <w:color w:val="000000"/>
          <w:sz w:val="24"/>
          <w:szCs w:val="24"/>
        </w:rPr>
        <w:t xml:space="preserve"> </w:t>
      </w:r>
      <w:r w:rsidRPr="0075562B">
        <w:rPr>
          <w:b/>
          <w:color w:val="000000"/>
          <w:sz w:val="24"/>
          <w:szCs w:val="24"/>
        </w:rPr>
        <w:t xml:space="preserve">автоматический режим с </w:t>
      </w:r>
      <w:r w:rsidR="00065D9F" w:rsidRPr="0075562B">
        <w:rPr>
          <w:b/>
          <w:color w:val="000000"/>
          <w:sz w:val="24"/>
          <w:szCs w:val="24"/>
        </w:rPr>
        <w:t>работником</w:t>
      </w:r>
      <w:r w:rsidR="00065D9F" w:rsidRPr="0075562B">
        <w:rPr>
          <w:color w:val="000000"/>
          <w:sz w:val="24"/>
          <w:szCs w:val="24"/>
        </w:rPr>
        <w:t xml:space="preserve"> </w:t>
      </w:r>
      <w:r w:rsidR="00C338FD" w:rsidRPr="0075562B">
        <w:rPr>
          <w:color w:val="000000"/>
          <w:sz w:val="24"/>
          <w:szCs w:val="24"/>
        </w:rPr>
        <w:t xml:space="preserve">(automatic mode with a rider): </w:t>
      </w:r>
      <w:r w:rsidR="00065D9F" w:rsidRPr="0075562B">
        <w:rPr>
          <w:color w:val="000000"/>
          <w:sz w:val="24"/>
          <w:szCs w:val="24"/>
        </w:rPr>
        <w:t>Рабочее состояние, при котором работник(и) находится (находятся) на транспорте во время движения в автоматическом режиме</w:t>
      </w:r>
    </w:p>
    <w:p w14:paraId="70862C93"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3.22</w:t>
      </w:r>
      <w:r w:rsidR="00C1695A" w:rsidRPr="0075562B">
        <w:rPr>
          <w:color w:val="000000"/>
          <w:sz w:val="24"/>
          <w:szCs w:val="24"/>
        </w:rPr>
        <w:t xml:space="preserve"> </w:t>
      </w:r>
      <w:r w:rsidR="004650CC" w:rsidRPr="0075562B">
        <w:rPr>
          <w:b/>
          <w:color w:val="000000"/>
          <w:sz w:val="24"/>
          <w:szCs w:val="24"/>
        </w:rPr>
        <w:t xml:space="preserve">изолированная </w:t>
      </w:r>
      <w:r w:rsidR="00365017" w:rsidRPr="0075562B">
        <w:rPr>
          <w:b/>
          <w:color w:val="000000"/>
          <w:sz w:val="24"/>
          <w:szCs w:val="24"/>
        </w:rPr>
        <w:t>зона</w:t>
      </w:r>
      <w:r w:rsidR="00365017" w:rsidRPr="0075562B">
        <w:rPr>
          <w:color w:val="000000"/>
          <w:sz w:val="24"/>
          <w:szCs w:val="24"/>
        </w:rPr>
        <w:t xml:space="preserve"> (confined zone): </w:t>
      </w:r>
      <w:r w:rsidR="004650CC" w:rsidRPr="0075562B">
        <w:rPr>
          <w:color w:val="000000"/>
          <w:sz w:val="24"/>
          <w:szCs w:val="24"/>
        </w:rPr>
        <w:t xml:space="preserve">Защищенное от доступа людей рабочее пространство </w:t>
      </w:r>
      <w:r w:rsidR="00365017" w:rsidRPr="0075562B">
        <w:rPr>
          <w:color w:val="000000"/>
          <w:sz w:val="24"/>
          <w:szCs w:val="24"/>
        </w:rPr>
        <w:t>транспорта</w:t>
      </w:r>
    </w:p>
    <w:p w14:paraId="6668FB6F"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3.23</w:t>
      </w:r>
      <w:r w:rsidR="00C1695A" w:rsidRPr="0075562B">
        <w:rPr>
          <w:color w:val="000000"/>
          <w:sz w:val="24"/>
          <w:szCs w:val="24"/>
        </w:rPr>
        <w:t xml:space="preserve"> </w:t>
      </w:r>
      <w:r w:rsidR="00EC7969" w:rsidRPr="0075562B">
        <w:rPr>
          <w:b/>
          <w:color w:val="000000"/>
          <w:sz w:val="24"/>
          <w:szCs w:val="24"/>
        </w:rPr>
        <w:t xml:space="preserve">опасная </w:t>
      </w:r>
      <w:r w:rsidRPr="0075562B">
        <w:rPr>
          <w:b/>
          <w:color w:val="000000"/>
          <w:sz w:val="24"/>
          <w:szCs w:val="24"/>
        </w:rPr>
        <w:t>рабочая зона</w:t>
      </w:r>
      <w:r w:rsidR="00EC7969" w:rsidRPr="0075562B">
        <w:rPr>
          <w:color w:val="000000"/>
          <w:sz w:val="24"/>
          <w:szCs w:val="24"/>
        </w:rPr>
        <w:t xml:space="preserve"> (operating hazard zone): Область </w:t>
      </w:r>
      <w:r w:rsidRPr="0075562B">
        <w:rPr>
          <w:color w:val="000000"/>
          <w:sz w:val="24"/>
          <w:szCs w:val="24"/>
        </w:rPr>
        <w:t>рабочей зоны, в которой человек может подвергнуться опасности</w:t>
      </w:r>
    </w:p>
    <w:p w14:paraId="6482D13A" w14:textId="77777777" w:rsidR="00E4028A" w:rsidRPr="0075562B" w:rsidRDefault="00EC7969" w:rsidP="00E4028A">
      <w:pPr>
        <w:pStyle w:val="formattext"/>
        <w:spacing w:line="360" w:lineRule="auto"/>
        <w:ind w:firstLine="709"/>
        <w:jc w:val="both"/>
        <w:rPr>
          <w:color w:val="000000"/>
          <w:sz w:val="24"/>
          <w:szCs w:val="24"/>
        </w:rPr>
      </w:pPr>
      <w:r w:rsidRPr="0075562B">
        <w:rPr>
          <w:color w:val="000000"/>
          <w:spacing w:val="40"/>
          <w:sz w:val="20"/>
          <w:szCs w:val="20"/>
        </w:rPr>
        <w:t>Примечание</w:t>
      </w:r>
      <w:r w:rsidRPr="0075562B">
        <w:rPr>
          <w:bCs/>
          <w:color w:val="000000"/>
          <w:spacing w:val="-10"/>
          <w:sz w:val="20"/>
          <w:szCs w:val="20"/>
        </w:rPr>
        <w:t xml:space="preserve"> 1 – </w:t>
      </w:r>
      <w:r w:rsidR="00065D9F" w:rsidRPr="0075562B">
        <w:rPr>
          <w:color w:val="000000"/>
          <w:sz w:val="20"/>
          <w:szCs w:val="20"/>
        </w:rPr>
        <w:t>Данная зона может существовать на участках работы с грузом</w:t>
      </w:r>
      <w:r w:rsidR="00D8656E" w:rsidRPr="0075562B">
        <w:rPr>
          <w:color w:val="000000"/>
          <w:sz w:val="20"/>
          <w:szCs w:val="20"/>
        </w:rPr>
        <w:t xml:space="preserve"> </w:t>
      </w:r>
      <w:r w:rsidRPr="0075562B">
        <w:rPr>
          <w:color w:val="000000"/>
          <w:sz w:val="20"/>
          <w:szCs w:val="20"/>
        </w:rPr>
        <w:t>или в узких проходах</w:t>
      </w:r>
      <w:r w:rsidR="00E4028A" w:rsidRPr="0075562B">
        <w:rPr>
          <w:color w:val="000000"/>
          <w:sz w:val="24"/>
          <w:szCs w:val="24"/>
        </w:rPr>
        <w:t>.</w:t>
      </w:r>
    </w:p>
    <w:p w14:paraId="09A17A3C" w14:textId="77777777" w:rsidR="00E4028A" w:rsidRPr="0075562B" w:rsidRDefault="00EC7969" w:rsidP="00E4028A">
      <w:pPr>
        <w:pStyle w:val="formattext"/>
        <w:spacing w:line="360" w:lineRule="auto"/>
        <w:ind w:firstLine="709"/>
        <w:jc w:val="both"/>
        <w:rPr>
          <w:color w:val="000000"/>
          <w:sz w:val="20"/>
          <w:szCs w:val="20"/>
        </w:rPr>
      </w:pPr>
      <w:r w:rsidRPr="0075562B">
        <w:rPr>
          <w:color w:val="000000"/>
          <w:spacing w:val="40"/>
          <w:sz w:val="20"/>
          <w:szCs w:val="20"/>
        </w:rPr>
        <w:t>Примечание</w:t>
      </w:r>
      <w:r w:rsidRPr="0075562B">
        <w:rPr>
          <w:bCs/>
          <w:color w:val="000000"/>
          <w:spacing w:val="-10"/>
          <w:sz w:val="20"/>
          <w:szCs w:val="20"/>
        </w:rPr>
        <w:t xml:space="preserve"> 2 – </w:t>
      </w:r>
      <w:r w:rsidR="00065D9F" w:rsidRPr="0075562B">
        <w:rPr>
          <w:bCs/>
          <w:color w:val="000000"/>
          <w:spacing w:val="-10"/>
          <w:sz w:val="20"/>
          <w:szCs w:val="20"/>
        </w:rPr>
        <w:t xml:space="preserve">Опасную рабочую зону считают зоной риска в соответствии с </w:t>
      </w:r>
      <w:r w:rsidR="00065D9F" w:rsidRPr="0075562B">
        <w:rPr>
          <w:bCs/>
          <w:i/>
          <w:color w:val="000000"/>
          <w:spacing w:val="-10"/>
          <w:sz w:val="20"/>
          <w:szCs w:val="20"/>
        </w:rPr>
        <w:t>ГОСТ ISO 12100, 3.11</w:t>
      </w:r>
      <w:r w:rsidR="00E4028A" w:rsidRPr="0075562B">
        <w:rPr>
          <w:color w:val="000000"/>
          <w:sz w:val="20"/>
          <w:szCs w:val="20"/>
        </w:rPr>
        <w:t>.</w:t>
      </w:r>
    </w:p>
    <w:p w14:paraId="12DB134F" w14:textId="77777777" w:rsidR="00E4028A" w:rsidRPr="0075562B" w:rsidRDefault="00E4028A" w:rsidP="00EC7969">
      <w:pPr>
        <w:pStyle w:val="formattext"/>
        <w:spacing w:line="360" w:lineRule="auto"/>
        <w:ind w:firstLine="709"/>
        <w:jc w:val="both"/>
        <w:rPr>
          <w:color w:val="000000"/>
          <w:sz w:val="24"/>
          <w:szCs w:val="24"/>
        </w:rPr>
      </w:pPr>
      <w:r w:rsidRPr="0075562B">
        <w:rPr>
          <w:color w:val="000000"/>
          <w:sz w:val="24"/>
          <w:szCs w:val="24"/>
        </w:rPr>
        <w:t>3.24</w:t>
      </w:r>
      <w:r w:rsidR="00C1695A" w:rsidRPr="0075562B">
        <w:rPr>
          <w:color w:val="000000"/>
          <w:sz w:val="24"/>
          <w:szCs w:val="24"/>
        </w:rPr>
        <w:t xml:space="preserve"> </w:t>
      </w:r>
      <w:r w:rsidRPr="0075562B">
        <w:rPr>
          <w:b/>
          <w:color w:val="000000"/>
          <w:sz w:val="24"/>
          <w:szCs w:val="24"/>
        </w:rPr>
        <w:t>рабочая зона</w:t>
      </w:r>
      <w:r w:rsidR="00EC7969" w:rsidRPr="0075562B">
        <w:rPr>
          <w:color w:val="000000"/>
          <w:sz w:val="24"/>
          <w:szCs w:val="24"/>
        </w:rPr>
        <w:t xml:space="preserve"> (operating zone): </w:t>
      </w:r>
      <w:r w:rsidR="00065D9F" w:rsidRPr="0075562B">
        <w:rPr>
          <w:color w:val="000000"/>
          <w:sz w:val="24"/>
          <w:szCs w:val="24"/>
        </w:rPr>
        <w:t>Заданная область, в которой работает</w:t>
      </w:r>
      <w:r w:rsidR="00EC7969" w:rsidRPr="0075562B">
        <w:rPr>
          <w:color w:val="000000"/>
          <w:sz w:val="24"/>
          <w:szCs w:val="24"/>
        </w:rPr>
        <w:t xml:space="preserve"> транспорт</w:t>
      </w:r>
    </w:p>
    <w:p w14:paraId="79808A6C" w14:textId="77777777" w:rsidR="00E4028A" w:rsidRPr="0075562B" w:rsidRDefault="00EC7969" w:rsidP="00E4028A">
      <w:pPr>
        <w:pStyle w:val="formattext"/>
        <w:spacing w:line="360" w:lineRule="auto"/>
        <w:ind w:firstLine="709"/>
        <w:jc w:val="both"/>
        <w:rPr>
          <w:color w:val="000000"/>
          <w:sz w:val="24"/>
          <w:szCs w:val="24"/>
        </w:rPr>
      </w:pPr>
      <w:r w:rsidRPr="0075562B">
        <w:rPr>
          <w:color w:val="000000"/>
          <w:spacing w:val="40"/>
          <w:sz w:val="20"/>
          <w:szCs w:val="20"/>
        </w:rPr>
        <w:t>Примечание</w:t>
      </w:r>
      <w:r w:rsidRPr="0075562B">
        <w:rPr>
          <w:bCs/>
          <w:color w:val="000000"/>
          <w:spacing w:val="-10"/>
          <w:sz w:val="20"/>
          <w:szCs w:val="20"/>
        </w:rPr>
        <w:t xml:space="preserve"> – </w:t>
      </w:r>
      <w:r w:rsidR="00065D9F" w:rsidRPr="0075562B">
        <w:rPr>
          <w:color w:val="000000"/>
          <w:sz w:val="24"/>
          <w:szCs w:val="24"/>
        </w:rPr>
        <w:t>Примерами заданных областей являются участки, обозначенные навигационными системами, знаками, разметкой на опорной поверхности, ограждениями</w:t>
      </w:r>
      <w:r w:rsidR="00E4028A" w:rsidRPr="0075562B">
        <w:rPr>
          <w:color w:val="000000"/>
          <w:sz w:val="24"/>
          <w:szCs w:val="24"/>
        </w:rPr>
        <w:t>.</w:t>
      </w:r>
    </w:p>
    <w:p w14:paraId="534B5170"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3.25</w:t>
      </w:r>
      <w:r w:rsidR="00C1695A" w:rsidRPr="0075562B">
        <w:rPr>
          <w:color w:val="000000"/>
          <w:sz w:val="24"/>
          <w:szCs w:val="24"/>
        </w:rPr>
        <w:t xml:space="preserve"> </w:t>
      </w:r>
      <w:r w:rsidR="00065D9F" w:rsidRPr="0075562B">
        <w:rPr>
          <w:b/>
          <w:color w:val="000000"/>
          <w:sz w:val="24"/>
          <w:szCs w:val="24"/>
        </w:rPr>
        <w:t>общедоступная зона</w:t>
      </w:r>
      <w:r w:rsidR="00065D9F" w:rsidRPr="0075562B" w:rsidDel="00065D9F">
        <w:rPr>
          <w:b/>
          <w:color w:val="000000"/>
          <w:sz w:val="24"/>
          <w:szCs w:val="24"/>
        </w:rPr>
        <w:t xml:space="preserve"> </w:t>
      </w:r>
      <w:r w:rsidR="00EC7969" w:rsidRPr="0075562B">
        <w:rPr>
          <w:color w:val="000000"/>
          <w:sz w:val="24"/>
          <w:szCs w:val="24"/>
        </w:rPr>
        <w:t xml:space="preserve">(public zone): </w:t>
      </w:r>
      <w:r w:rsidR="00065D9F" w:rsidRPr="0075562B">
        <w:rPr>
          <w:color w:val="000000"/>
          <w:sz w:val="24"/>
          <w:szCs w:val="24"/>
        </w:rPr>
        <w:t>Пространство, открытое для любого человека без необходимости прохождения специального обучения, инструктажа или информированности</w:t>
      </w:r>
    </w:p>
    <w:p w14:paraId="0B800770" w14:textId="77777777" w:rsidR="00365017" w:rsidRPr="0075562B" w:rsidRDefault="00E4028A" w:rsidP="00365017">
      <w:pPr>
        <w:pStyle w:val="formattext"/>
        <w:spacing w:line="360" w:lineRule="auto"/>
        <w:ind w:firstLine="709"/>
        <w:jc w:val="both"/>
        <w:rPr>
          <w:color w:val="000000"/>
          <w:sz w:val="24"/>
          <w:szCs w:val="24"/>
        </w:rPr>
      </w:pPr>
      <w:r w:rsidRPr="0075562B">
        <w:rPr>
          <w:color w:val="000000"/>
          <w:sz w:val="24"/>
          <w:szCs w:val="24"/>
        </w:rPr>
        <w:t>3.26</w:t>
      </w:r>
      <w:r w:rsidR="00C1695A" w:rsidRPr="0075562B">
        <w:rPr>
          <w:color w:val="000000"/>
          <w:sz w:val="24"/>
          <w:szCs w:val="24"/>
        </w:rPr>
        <w:t xml:space="preserve"> </w:t>
      </w:r>
      <w:r w:rsidR="00E10B21" w:rsidRPr="0075562B">
        <w:rPr>
          <w:b/>
          <w:color w:val="000000"/>
          <w:sz w:val="24"/>
          <w:szCs w:val="24"/>
        </w:rPr>
        <w:t>ограниченная зона</w:t>
      </w:r>
      <w:r w:rsidR="00365017" w:rsidRPr="0075562B">
        <w:rPr>
          <w:color w:val="000000"/>
          <w:sz w:val="24"/>
          <w:szCs w:val="24"/>
        </w:rPr>
        <w:t xml:space="preserve"> (restricted zone): </w:t>
      </w:r>
      <w:r w:rsidR="00E10B21" w:rsidRPr="0075562B">
        <w:rPr>
          <w:color w:val="000000"/>
          <w:sz w:val="24"/>
          <w:szCs w:val="24"/>
        </w:rPr>
        <w:t>П</w:t>
      </w:r>
      <w:r w:rsidR="00365017" w:rsidRPr="0075562B">
        <w:rPr>
          <w:color w:val="000000"/>
          <w:sz w:val="24"/>
          <w:szCs w:val="24"/>
        </w:rPr>
        <w:t xml:space="preserve">ространство </w:t>
      </w:r>
      <w:r w:rsidR="00E10B21" w:rsidRPr="0075562B">
        <w:rPr>
          <w:color w:val="000000"/>
          <w:sz w:val="24"/>
          <w:szCs w:val="24"/>
        </w:rPr>
        <w:t xml:space="preserve">для работы </w:t>
      </w:r>
      <w:r w:rsidR="00365017" w:rsidRPr="0075562B">
        <w:rPr>
          <w:color w:val="000000"/>
          <w:sz w:val="24"/>
          <w:szCs w:val="24"/>
        </w:rPr>
        <w:t xml:space="preserve">транспорта, не предназначенное для доступа в </w:t>
      </w:r>
      <w:r w:rsidR="00E10B21" w:rsidRPr="0075562B">
        <w:rPr>
          <w:color w:val="000000"/>
          <w:sz w:val="24"/>
          <w:szCs w:val="24"/>
        </w:rPr>
        <w:t xml:space="preserve">него </w:t>
      </w:r>
      <w:r w:rsidR="00365017" w:rsidRPr="0075562B">
        <w:rPr>
          <w:color w:val="000000"/>
          <w:sz w:val="24"/>
          <w:szCs w:val="24"/>
        </w:rPr>
        <w:t xml:space="preserve">посторонних лиц </w:t>
      </w:r>
    </w:p>
    <w:p w14:paraId="49AA0DAF"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3.27</w:t>
      </w:r>
      <w:r w:rsidR="00C1695A" w:rsidRPr="0075562B">
        <w:rPr>
          <w:color w:val="000000"/>
          <w:sz w:val="24"/>
          <w:szCs w:val="24"/>
        </w:rPr>
        <w:t xml:space="preserve"> </w:t>
      </w:r>
      <w:r w:rsidR="00095D0F" w:rsidRPr="0075562B">
        <w:rPr>
          <w:b/>
          <w:color w:val="000000"/>
          <w:sz w:val="24"/>
          <w:szCs w:val="24"/>
        </w:rPr>
        <w:t>инструкция по безопасному выполнению работ</w:t>
      </w:r>
      <w:r w:rsidR="00EC7969" w:rsidRPr="0075562B">
        <w:rPr>
          <w:color w:val="000000"/>
          <w:sz w:val="24"/>
          <w:szCs w:val="24"/>
        </w:rPr>
        <w:t xml:space="preserve"> (method statement, safe system of work): </w:t>
      </w:r>
      <w:r w:rsidR="00095D0F" w:rsidRPr="0075562B">
        <w:rPr>
          <w:color w:val="000000"/>
          <w:sz w:val="24"/>
          <w:szCs w:val="24"/>
        </w:rPr>
        <w:t>Документ, который подробно описывает порядок выполнения рабочего задания или процесса, а также определяет опасности, которые могут возникнуть в процессе выполнения</w:t>
      </w:r>
    </w:p>
    <w:p w14:paraId="1BDBBCAE" w14:textId="77777777" w:rsidR="00E4028A" w:rsidRPr="0075562B" w:rsidRDefault="00EC7969" w:rsidP="00E4028A">
      <w:pPr>
        <w:pStyle w:val="formattext"/>
        <w:spacing w:line="360" w:lineRule="auto"/>
        <w:ind w:firstLine="709"/>
        <w:jc w:val="both"/>
        <w:rPr>
          <w:color w:val="000000"/>
          <w:sz w:val="20"/>
          <w:szCs w:val="20"/>
        </w:rPr>
      </w:pPr>
      <w:r w:rsidRPr="0075562B">
        <w:rPr>
          <w:color w:val="000000"/>
          <w:spacing w:val="40"/>
          <w:sz w:val="20"/>
          <w:szCs w:val="20"/>
        </w:rPr>
        <w:t>Примечание</w:t>
      </w:r>
      <w:r w:rsidRPr="0075562B">
        <w:rPr>
          <w:bCs/>
          <w:color w:val="000000"/>
          <w:spacing w:val="-10"/>
          <w:sz w:val="20"/>
          <w:szCs w:val="20"/>
        </w:rPr>
        <w:t xml:space="preserve"> –  </w:t>
      </w:r>
      <w:r w:rsidR="00095D0F" w:rsidRPr="0075562B">
        <w:rPr>
          <w:color w:val="000000"/>
          <w:sz w:val="20"/>
          <w:szCs w:val="20"/>
        </w:rPr>
        <w:t>Данный документ может содержать пошаговое руководство по безопасному выполнению работ, а также подробное описание мер контроля для обеспечения безопасности всех задействованных в выполнении задания или процесса лиц</w:t>
      </w:r>
      <w:r w:rsidR="00E4028A" w:rsidRPr="0075562B">
        <w:rPr>
          <w:color w:val="000000"/>
          <w:sz w:val="20"/>
          <w:szCs w:val="20"/>
        </w:rPr>
        <w:t>.</w:t>
      </w:r>
    </w:p>
    <w:p w14:paraId="57E22B56"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3.28</w:t>
      </w:r>
      <w:r w:rsidR="00C1695A" w:rsidRPr="0075562B">
        <w:rPr>
          <w:color w:val="000000"/>
          <w:sz w:val="24"/>
          <w:szCs w:val="24"/>
        </w:rPr>
        <w:t xml:space="preserve"> </w:t>
      </w:r>
      <w:r w:rsidRPr="0075562B">
        <w:rPr>
          <w:b/>
          <w:color w:val="000000"/>
          <w:sz w:val="24"/>
          <w:szCs w:val="24"/>
        </w:rPr>
        <w:t>зона передачи груза</w:t>
      </w:r>
      <w:r w:rsidR="00EC7969" w:rsidRPr="0075562B">
        <w:rPr>
          <w:color w:val="000000"/>
          <w:sz w:val="24"/>
          <w:szCs w:val="24"/>
        </w:rPr>
        <w:t xml:space="preserve"> (</w:t>
      </w:r>
      <w:r w:rsidR="00EC7969" w:rsidRPr="0075562B">
        <w:rPr>
          <w:color w:val="000000"/>
          <w:sz w:val="24"/>
          <w:szCs w:val="24"/>
          <w:lang w:val="en-US"/>
        </w:rPr>
        <w:t>load</w:t>
      </w:r>
      <w:r w:rsidR="00EC7969" w:rsidRPr="0075562B">
        <w:rPr>
          <w:color w:val="000000"/>
          <w:sz w:val="24"/>
          <w:szCs w:val="24"/>
        </w:rPr>
        <w:t xml:space="preserve"> </w:t>
      </w:r>
      <w:r w:rsidR="00EC7969" w:rsidRPr="0075562B">
        <w:rPr>
          <w:color w:val="000000"/>
          <w:sz w:val="24"/>
          <w:szCs w:val="24"/>
          <w:lang w:val="en-US"/>
        </w:rPr>
        <w:t>transfer</w:t>
      </w:r>
      <w:r w:rsidR="00EC7969" w:rsidRPr="0075562B">
        <w:rPr>
          <w:color w:val="000000"/>
          <w:sz w:val="24"/>
          <w:szCs w:val="24"/>
        </w:rPr>
        <w:t xml:space="preserve"> </w:t>
      </w:r>
      <w:r w:rsidR="00EC7969" w:rsidRPr="0075562B">
        <w:rPr>
          <w:color w:val="000000"/>
          <w:sz w:val="24"/>
          <w:szCs w:val="24"/>
          <w:lang w:val="en-US"/>
        </w:rPr>
        <w:t>area</w:t>
      </w:r>
      <w:r w:rsidR="00EC7969" w:rsidRPr="0075562B">
        <w:rPr>
          <w:color w:val="000000"/>
          <w:sz w:val="24"/>
          <w:szCs w:val="24"/>
        </w:rPr>
        <w:t>): Область</w:t>
      </w:r>
      <w:r w:rsidRPr="0075562B">
        <w:rPr>
          <w:color w:val="000000"/>
          <w:sz w:val="24"/>
          <w:szCs w:val="24"/>
        </w:rPr>
        <w:t xml:space="preserve">, где груз может быть поднят или </w:t>
      </w:r>
      <w:r w:rsidR="00EC7969" w:rsidRPr="0075562B">
        <w:rPr>
          <w:color w:val="000000"/>
          <w:sz w:val="24"/>
          <w:szCs w:val="24"/>
        </w:rPr>
        <w:t>оставлен транспортом.</w:t>
      </w:r>
    </w:p>
    <w:p w14:paraId="1AA57110" w14:textId="77777777" w:rsidR="00E4028A" w:rsidRPr="0075562B" w:rsidRDefault="00EC7969" w:rsidP="00E4028A">
      <w:pPr>
        <w:pStyle w:val="formattext"/>
        <w:spacing w:line="360" w:lineRule="auto"/>
        <w:ind w:firstLine="709"/>
        <w:jc w:val="both"/>
        <w:rPr>
          <w:color w:val="000000"/>
          <w:sz w:val="20"/>
          <w:szCs w:val="20"/>
        </w:rPr>
      </w:pPr>
      <w:r w:rsidRPr="0075562B">
        <w:rPr>
          <w:color w:val="000000"/>
          <w:spacing w:val="40"/>
          <w:sz w:val="20"/>
          <w:szCs w:val="20"/>
        </w:rPr>
        <w:t>Примечание</w:t>
      </w:r>
      <w:r w:rsidRPr="0075562B">
        <w:rPr>
          <w:bCs/>
          <w:color w:val="000000"/>
          <w:spacing w:val="-10"/>
          <w:sz w:val="20"/>
          <w:szCs w:val="20"/>
        </w:rPr>
        <w:t xml:space="preserve"> –  </w:t>
      </w:r>
      <w:r w:rsidRPr="0075562B">
        <w:rPr>
          <w:color w:val="000000"/>
          <w:sz w:val="20"/>
          <w:szCs w:val="20"/>
        </w:rPr>
        <w:t>М</w:t>
      </w:r>
      <w:r w:rsidR="00E4028A" w:rsidRPr="0075562B">
        <w:rPr>
          <w:color w:val="000000"/>
          <w:sz w:val="20"/>
          <w:szCs w:val="20"/>
        </w:rPr>
        <w:t>ожет быть на земле</w:t>
      </w:r>
      <w:r w:rsidRPr="0075562B">
        <w:rPr>
          <w:color w:val="000000"/>
          <w:sz w:val="20"/>
          <w:szCs w:val="20"/>
        </w:rPr>
        <w:t xml:space="preserve"> или опорной поверхности</w:t>
      </w:r>
      <w:r w:rsidR="00E4028A" w:rsidRPr="0075562B">
        <w:rPr>
          <w:color w:val="000000"/>
          <w:sz w:val="20"/>
          <w:szCs w:val="20"/>
        </w:rPr>
        <w:t xml:space="preserve"> (например, стеллаж, машины и конвейеры).</w:t>
      </w:r>
    </w:p>
    <w:p w14:paraId="57EF3F17"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3.29</w:t>
      </w:r>
      <w:r w:rsidR="00C1695A" w:rsidRPr="0075562B">
        <w:rPr>
          <w:color w:val="000000"/>
          <w:sz w:val="24"/>
          <w:szCs w:val="24"/>
        </w:rPr>
        <w:t xml:space="preserve"> </w:t>
      </w:r>
      <w:r w:rsidRPr="0075562B">
        <w:rPr>
          <w:b/>
          <w:color w:val="000000"/>
          <w:sz w:val="24"/>
          <w:szCs w:val="24"/>
        </w:rPr>
        <w:t>оператор</w:t>
      </w:r>
      <w:r w:rsidR="00EC7969" w:rsidRPr="0075562B">
        <w:rPr>
          <w:color w:val="000000"/>
          <w:sz w:val="24"/>
          <w:szCs w:val="24"/>
        </w:rPr>
        <w:t xml:space="preserve"> (operator): </w:t>
      </w:r>
      <w:r w:rsidR="00330034" w:rsidRPr="0075562B">
        <w:rPr>
          <w:color w:val="000000"/>
          <w:sz w:val="24"/>
          <w:szCs w:val="24"/>
        </w:rPr>
        <w:t>Лицо, уполномоченное запускать, контролировать и останавливать</w:t>
      </w:r>
      <w:r w:rsidR="00D8656E" w:rsidRPr="0075562B">
        <w:rPr>
          <w:color w:val="000000"/>
          <w:sz w:val="24"/>
          <w:szCs w:val="24"/>
        </w:rPr>
        <w:t xml:space="preserve"> </w:t>
      </w:r>
      <w:r w:rsidR="00EC7969" w:rsidRPr="0075562B">
        <w:rPr>
          <w:color w:val="000000"/>
          <w:sz w:val="24"/>
          <w:szCs w:val="24"/>
        </w:rPr>
        <w:t>транспорт</w:t>
      </w:r>
    </w:p>
    <w:p w14:paraId="10542BC0"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3.30</w:t>
      </w:r>
      <w:r w:rsidR="00C1695A" w:rsidRPr="0075562B">
        <w:rPr>
          <w:color w:val="000000"/>
          <w:sz w:val="24"/>
          <w:szCs w:val="24"/>
        </w:rPr>
        <w:t xml:space="preserve"> </w:t>
      </w:r>
      <w:r w:rsidR="00E10B21" w:rsidRPr="0075562B">
        <w:rPr>
          <w:b/>
          <w:color w:val="000000"/>
          <w:sz w:val="24"/>
          <w:szCs w:val="24"/>
        </w:rPr>
        <w:t>штатное место работника</w:t>
      </w:r>
      <w:r w:rsidR="00E10B21" w:rsidRPr="0075562B" w:rsidDel="00E10B21">
        <w:rPr>
          <w:b/>
          <w:color w:val="000000"/>
          <w:sz w:val="24"/>
          <w:szCs w:val="24"/>
        </w:rPr>
        <w:t xml:space="preserve"> </w:t>
      </w:r>
      <w:r w:rsidR="00EC7969" w:rsidRPr="0075562B">
        <w:rPr>
          <w:color w:val="000000"/>
          <w:sz w:val="24"/>
          <w:szCs w:val="24"/>
        </w:rPr>
        <w:t>(</w:t>
      </w:r>
      <w:r w:rsidR="00EC7969" w:rsidRPr="0075562B">
        <w:rPr>
          <w:color w:val="000000"/>
          <w:sz w:val="24"/>
          <w:szCs w:val="24"/>
          <w:lang w:val="en-US"/>
        </w:rPr>
        <w:t>rider</w:t>
      </w:r>
      <w:r w:rsidR="00EC7969" w:rsidRPr="0075562B">
        <w:rPr>
          <w:color w:val="000000"/>
          <w:sz w:val="24"/>
          <w:szCs w:val="24"/>
        </w:rPr>
        <w:t xml:space="preserve"> </w:t>
      </w:r>
      <w:r w:rsidR="00EC7969" w:rsidRPr="0075562B">
        <w:rPr>
          <w:color w:val="000000"/>
          <w:sz w:val="24"/>
          <w:szCs w:val="24"/>
          <w:lang w:val="en-US"/>
        </w:rPr>
        <w:t>designated</w:t>
      </w:r>
      <w:r w:rsidR="00EC7969" w:rsidRPr="0075562B">
        <w:rPr>
          <w:color w:val="000000"/>
          <w:sz w:val="24"/>
          <w:szCs w:val="24"/>
        </w:rPr>
        <w:t xml:space="preserve"> </w:t>
      </w:r>
      <w:r w:rsidR="00EC7969" w:rsidRPr="0075562B">
        <w:rPr>
          <w:color w:val="000000"/>
          <w:sz w:val="24"/>
          <w:szCs w:val="24"/>
          <w:lang w:val="en-US"/>
        </w:rPr>
        <w:t>position</w:t>
      </w:r>
      <w:r w:rsidR="00EC7969" w:rsidRPr="0075562B">
        <w:rPr>
          <w:color w:val="000000"/>
          <w:sz w:val="24"/>
          <w:szCs w:val="24"/>
        </w:rPr>
        <w:t xml:space="preserve">): Место </w:t>
      </w:r>
      <w:r w:rsidRPr="0075562B">
        <w:rPr>
          <w:color w:val="000000"/>
          <w:sz w:val="24"/>
          <w:szCs w:val="24"/>
        </w:rPr>
        <w:t xml:space="preserve">на </w:t>
      </w:r>
      <w:r w:rsidR="00EC7969" w:rsidRPr="0075562B">
        <w:rPr>
          <w:color w:val="000000"/>
          <w:sz w:val="24"/>
          <w:szCs w:val="24"/>
        </w:rPr>
        <w:t>транспорте</w:t>
      </w:r>
      <w:r w:rsidRPr="0075562B">
        <w:rPr>
          <w:color w:val="000000"/>
          <w:sz w:val="24"/>
          <w:szCs w:val="24"/>
        </w:rPr>
        <w:t xml:space="preserve">, </w:t>
      </w:r>
      <w:r w:rsidR="00E10B21" w:rsidRPr="0075562B">
        <w:rPr>
          <w:color w:val="000000"/>
          <w:sz w:val="24"/>
          <w:szCs w:val="24"/>
        </w:rPr>
        <w:t>предусмотренное изготовителем для безопасной перевозки одного или нескольких работников</w:t>
      </w:r>
    </w:p>
    <w:p w14:paraId="081F28CA"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3.31</w:t>
      </w:r>
      <w:r w:rsidR="00C1695A" w:rsidRPr="0075562B">
        <w:rPr>
          <w:color w:val="000000"/>
          <w:sz w:val="24"/>
          <w:szCs w:val="24"/>
        </w:rPr>
        <w:t xml:space="preserve"> </w:t>
      </w:r>
      <w:r w:rsidRPr="0075562B">
        <w:rPr>
          <w:b/>
          <w:color w:val="000000"/>
          <w:sz w:val="24"/>
          <w:szCs w:val="24"/>
        </w:rPr>
        <w:t>ленточный конвейер</w:t>
      </w:r>
      <w:r w:rsidR="00015A52" w:rsidRPr="0075562B">
        <w:rPr>
          <w:color w:val="000000"/>
          <w:sz w:val="24"/>
          <w:szCs w:val="24"/>
        </w:rPr>
        <w:t xml:space="preserve"> (belt conveyor): </w:t>
      </w:r>
      <w:r w:rsidR="002D3C16" w:rsidRPr="0075562B">
        <w:rPr>
          <w:color w:val="000000"/>
          <w:sz w:val="24"/>
          <w:szCs w:val="24"/>
        </w:rPr>
        <w:t>Конвейер с одной или несколькими бесконечными лентами, действующими как несущий и тяговый элементы</w:t>
      </w:r>
    </w:p>
    <w:p w14:paraId="2E6C7E2A" w14:textId="77777777" w:rsidR="00E4028A" w:rsidRPr="0075562B" w:rsidRDefault="00015A52" w:rsidP="00E4028A">
      <w:pPr>
        <w:pStyle w:val="formattext"/>
        <w:spacing w:line="360" w:lineRule="auto"/>
        <w:ind w:firstLine="709"/>
        <w:jc w:val="both"/>
        <w:rPr>
          <w:color w:val="000000"/>
          <w:sz w:val="24"/>
          <w:szCs w:val="24"/>
        </w:rPr>
      </w:pPr>
      <w:r w:rsidRPr="0075562B">
        <w:rPr>
          <w:color w:val="000000"/>
          <w:spacing w:val="40"/>
          <w:sz w:val="20"/>
          <w:szCs w:val="20"/>
        </w:rPr>
        <w:t>Примечание</w:t>
      </w:r>
      <w:r w:rsidRPr="0075562B">
        <w:rPr>
          <w:bCs/>
          <w:color w:val="000000"/>
          <w:spacing w:val="-10"/>
          <w:sz w:val="20"/>
          <w:szCs w:val="20"/>
        </w:rPr>
        <w:t xml:space="preserve"> 1 –  </w:t>
      </w:r>
      <w:r w:rsidR="002D3C16" w:rsidRPr="0075562B">
        <w:rPr>
          <w:color w:val="000000"/>
          <w:sz w:val="24"/>
          <w:szCs w:val="24"/>
        </w:rPr>
        <w:t>Лента удерживается роликами или направляющими на поверхности</w:t>
      </w:r>
      <w:r w:rsidR="00E4028A" w:rsidRPr="0075562B">
        <w:rPr>
          <w:color w:val="000000"/>
          <w:sz w:val="24"/>
          <w:szCs w:val="24"/>
        </w:rPr>
        <w:t>.</w:t>
      </w:r>
    </w:p>
    <w:p w14:paraId="1330CE41" w14:textId="77777777" w:rsidR="00E4028A" w:rsidRPr="0075562B" w:rsidRDefault="00015A52" w:rsidP="00E4028A">
      <w:pPr>
        <w:pStyle w:val="formattext"/>
        <w:spacing w:line="360" w:lineRule="auto"/>
        <w:ind w:firstLine="709"/>
        <w:jc w:val="both"/>
        <w:rPr>
          <w:color w:val="000000"/>
          <w:sz w:val="24"/>
          <w:szCs w:val="24"/>
        </w:rPr>
      </w:pPr>
      <w:r w:rsidRPr="0075562B">
        <w:rPr>
          <w:color w:val="000000"/>
          <w:spacing w:val="40"/>
          <w:sz w:val="20"/>
          <w:szCs w:val="20"/>
        </w:rPr>
        <w:t>Примечание</w:t>
      </w:r>
      <w:r w:rsidRPr="0075562B">
        <w:rPr>
          <w:bCs/>
          <w:color w:val="000000"/>
          <w:spacing w:val="-10"/>
          <w:sz w:val="20"/>
          <w:szCs w:val="20"/>
        </w:rPr>
        <w:t xml:space="preserve"> 2 –  </w:t>
      </w:r>
      <w:r w:rsidR="002D3C16" w:rsidRPr="0075562B">
        <w:rPr>
          <w:color w:val="000000"/>
          <w:sz w:val="24"/>
          <w:szCs w:val="24"/>
        </w:rPr>
        <w:t>Несущая лента также может быть изготовлена из гибких элементов</w:t>
      </w:r>
      <w:r w:rsidR="00E4028A" w:rsidRPr="0075562B">
        <w:rPr>
          <w:color w:val="000000"/>
          <w:sz w:val="24"/>
          <w:szCs w:val="24"/>
        </w:rPr>
        <w:t>.</w:t>
      </w:r>
    </w:p>
    <w:p w14:paraId="5265418B"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3.32</w:t>
      </w:r>
      <w:r w:rsidR="00C1695A" w:rsidRPr="0075562B">
        <w:rPr>
          <w:color w:val="000000"/>
          <w:sz w:val="24"/>
          <w:szCs w:val="24"/>
        </w:rPr>
        <w:t xml:space="preserve"> </w:t>
      </w:r>
      <w:r w:rsidRPr="0075562B">
        <w:rPr>
          <w:b/>
          <w:color w:val="000000"/>
          <w:sz w:val="24"/>
          <w:szCs w:val="24"/>
        </w:rPr>
        <w:t>роликовый конвейер</w:t>
      </w:r>
      <w:r w:rsidR="00015A52" w:rsidRPr="0075562B">
        <w:rPr>
          <w:color w:val="000000"/>
          <w:sz w:val="24"/>
          <w:szCs w:val="24"/>
        </w:rPr>
        <w:t xml:space="preserve"> (roller conveyor): Конвейер </w:t>
      </w:r>
      <w:r w:rsidRPr="0075562B">
        <w:rPr>
          <w:color w:val="000000"/>
          <w:sz w:val="24"/>
          <w:szCs w:val="24"/>
        </w:rPr>
        <w:t>с роликами в качестве несущих элементов</w:t>
      </w:r>
    </w:p>
    <w:p w14:paraId="1190589A"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3.33</w:t>
      </w:r>
      <w:r w:rsidR="00C1695A" w:rsidRPr="0075562B">
        <w:rPr>
          <w:color w:val="000000"/>
          <w:sz w:val="24"/>
          <w:szCs w:val="24"/>
        </w:rPr>
        <w:t xml:space="preserve"> </w:t>
      </w:r>
      <w:r w:rsidRPr="0075562B">
        <w:rPr>
          <w:b/>
          <w:color w:val="000000"/>
          <w:sz w:val="24"/>
          <w:szCs w:val="24"/>
        </w:rPr>
        <w:t>цепной конвейер</w:t>
      </w:r>
      <w:r w:rsidR="00015A52" w:rsidRPr="0075562B">
        <w:rPr>
          <w:color w:val="000000"/>
          <w:sz w:val="24"/>
          <w:szCs w:val="24"/>
        </w:rPr>
        <w:t xml:space="preserve"> (carrying-chain conveyor): </w:t>
      </w:r>
      <w:r w:rsidR="002D3C16" w:rsidRPr="0075562B">
        <w:rPr>
          <w:color w:val="000000"/>
          <w:sz w:val="20"/>
          <w:szCs w:val="20"/>
        </w:rPr>
        <w:t>Конвейер с цепями в качестве перемещающих и несущих элементов, с прикрепленными к цепям толкателями или без них</w:t>
      </w:r>
    </w:p>
    <w:p w14:paraId="69A3BD05"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3.34</w:t>
      </w:r>
      <w:r w:rsidR="00C1695A" w:rsidRPr="0075562B">
        <w:rPr>
          <w:color w:val="000000"/>
          <w:sz w:val="24"/>
          <w:szCs w:val="24"/>
        </w:rPr>
        <w:t xml:space="preserve"> </w:t>
      </w:r>
      <w:r w:rsidRPr="0075562B">
        <w:rPr>
          <w:b/>
          <w:color w:val="000000"/>
          <w:sz w:val="24"/>
          <w:szCs w:val="24"/>
        </w:rPr>
        <w:t xml:space="preserve">система координат </w:t>
      </w:r>
      <w:r w:rsidR="00015A52" w:rsidRPr="0075562B">
        <w:rPr>
          <w:b/>
          <w:color w:val="000000"/>
          <w:sz w:val="24"/>
          <w:szCs w:val="24"/>
        </w:rPr>
        <w:t>транспорта</w:t>
      </w:r>
      <w:r w:rsidR="00015A52" w:rsidRPr="0075562B">
        <w:rPr>
          <w:color w:val="000000"/>
          <w:sz w:val="24"/>
          <w:szCs w:val="24"/>
        </w:rPr>
        <w:t xml:space="preserve"> (</w:t>
      </w:r>
      <w:r w:rsidR="00015A52" w:rsidRPr="0075562B">
        <w:rPr>
          <w:color w:val="000000"/>
          <w:sz w:val="24"/>
          <w:szCs w:val="24"/>
          <w:lang w:val="en-US"/>
        </w:rPr>
        <w:t>coordinate</w:t>
      </w:r>
      <w:r w:rsidR="00015A52" w:rsidRPr="0075562B">
        <w:rPr>
          <w:color w:val="000000"/>
          <w:sz w:val="24"/>
          <w:szCs w:val="24"/>
        </w:rPr>
        <w:t xml:space="preserve"> </w:t>
      </w:r>
      <w:r w:rsidR="00015A52" w:rsidRPr="0075562B">
        <w:rPr>
          <w:color w:val="000000"/>
          <w:sz w:val="24"/>
          <w:szCs w:val="24"/>
          <w:lang w:val="en-US"/>
        </w:rPr>
        <w:t>system</w:t>
      </w:r>
      <w:r w:rsidR="00015A52" w:rsidRPr="0075562B">
        <w:rPr>
          <w:color w:val="000000"/>
          <w:sz w:val="24"/>
          <w:szCs w:val="24"/>
        </w:rPr>
        <w:t xml:space="preserve"> </w:t>
      </w:r>
      <w:r w:rsidR="00015A52" w:rsidRPr="0075562B">
        <w:rPr>
          <w:color w:val="000000"/>
          <w:sz w:val="24"/>
          <w:szCs w:val="24"/>
          <w:lang w:val="en-US"/>
        </w:rPr>
        <w:t>of</w:t>
      </w:r>
      <w:r w:rsidR="00015A52" w:rsidRPr="0075562B">
        <w:rPr>
          <w:color w:val="000000"/>
          <w:sz w:val="24"/>
          <w:szCs w:val="24"/>
        </w:rPr>
        <w:t xml:space="preserve"> </w:t>
      </w:r>
      <w:r w:rsidR="00015A52" w:rsidRPr="0075562B">
        <w:rPr>
          <w:color w:val="000000"/>
          <w:sz w:val="24"/>
          <w:szCs w:val="24"/>
          <w:lang w:val="en-US"/>
        </w:rPr>
        <w:t>the</w:t>
      </w:r>
      <w:r w:rsidR="00015A52" w:rsidRPr="0075562B">
        <w:rPr>
          <w:color w:val="000000"/>
          <w:sz w:val="24"/>
          <w:szCs w:val="24"/>
        </w:rPr>
        <w:t xml:space="preserve"> </w:t>
      </w:r>
      <w:r w:rsidR="00015A52" w:rsidRPr="0075562B">
        <w:rPr>
          <w:color w:val="000000"/>
          <w:sz w:val="24"/>
          <w:szCs w:val="24"/>
          <w:lang w:val="en-US"/>
        </w:rPr>
        <w:t>truck</w:t>
      </w:r>
      <w:r w:rsidR="00015A52" w:rsidRPr="0075562B">
        <w:rPr>
          <w:color w:val="000000"/>
          <w:sz w:val="24"/>
          <w:szCs w:val="24"/>
        </w:rPr>
        <w:t xml:space="preserve">): Система </w:t>
      </w:r>
      <w:r w:rsidRPr="0075562B">
        <w:rPr>
          <w:color w:val="000000"/>
          <w:sz w:val="24"/>
          <w:szCs w:val="24"/>
        </w:rPr>
        <w:t>координат (O</w:t>
      </w:r>
      <w:r w:rsidRPr="0075562B">
        <w:rPr>
          <w:color w:val="000000"/>
          <w:sz w:val="24"/>
          <w:szCs w:val="24"/>
          <w:vertAlign w:val="subscript"/>
        </w:rPr>
        <w:t>p</w:t>
      </w:r>
      <w:r w:rsidRPr="0075562B">
        <w:rPr>
          <w:color w:val="000000"/>
          <w:sz w:val="24"/>
          <w:szCs w:val="24"/>
        </w:rPr>
        <w:t xml:space="preserve"> – X</w:t>
      </w:r>
      <w:r w:rsidRPr="0075562B">
        <w:rPr>
          <w:color w:val="000000"/>
          <w:sz w:val="24"/>
          <w:szCs w:val="24"/>
          <w:vertAlign w:val="subscript"/>
        </w:rPr>
        <w:t>p</w:t>
      </w:r>
      <w:r w:rsidRPr="0075562B">
        <w:rPr>
          <w:color w:val="000000"/>
          <w:sz w:val="24"/>
          <w:szCs w:val="24"/>
        </w:rPr>
        <w:t xml:space="preserve"> – Y</w:t>
      </w:r>
      <w:r w:rsidRPr="0075562B">
        <w:rPr>
          <w:color w:val="000000"/>
          <w:sz w:val="24"/>
          <w:szCs w:val="24"/>
          <w:vertAlign w:val="subscript"/>
        </w:rPr>
        <w:t>p</w:t>
      </w:r>
      <w:r w:rsidRPr="0075562B">
        <w:rPr>
          <w:color w:val="000000"/>
          <w:sz w:val="24"/>
          <w:szCs w:val="24"/>
        </w:rPr>
        <w:t xml:space="preserve"> – Z</w:t>
      </w:r>
      <w:r w:rsidRPr="0075562B">
        <w:rPr>
          <w:color w:val="000000"/>
          <w:sz w:val="24"/>
          <w:szCs w:val="24"/>
          <w:vertAlign w:val="subscript"/>
        </w:rPr>
        <w:t>p</w:t>
      </w:r>
      <w:r w:rsidRPr="0075562B">
        <w:rPr>
          <w:color w:val="000000"/>
          <w:sz w:val="24"/>
          <w:szCs w:val="24"/>
        </w:rPr>
        <w:t xml:space="preserve">), </w:t>
      </w:r>
      <w:r w:rsidR="00015A52" w:rsidRPr="0075562B">
        <w:rPr>
          <w:color w:val="000000"/>
          <w:sz w:val="24"/>
          <w:szCs w:val="24"/>
        </w:rPr>
        <w:t>связанная</w:t>
      </w:r>
      <w:r w:rsidRPr="0075562B">
        <w:rPr>
          <w:color w:val="000000"/>
          <w:sz w:val="24"/>
          <w:szCs w:val="24"/>
        </w:rPr>
        <w:t xml:space="preserve"> </w:t>
      </w:r>
      <w:r w:rsidR="00015A52" w:rsidRPr="0075562B">
        <w:rPr>
          <w:color w:val="000000"/>
          <w:sz w:val="24"/>
          <w:szCs w:val="24"/>
        </w:rPr>
        <w:t xml:space="preserve">с одним из </w:t>
      </w:r>
      <w:r w:rsidRPr="0075562B">
        <w:rPr>
          <w:color w:val="000000"/>
          <w:sz w:val="24"/>
          <w:szCs w:val="24"/>
        </w:rPr>
        <w:t>компонентов,</w:t>
      </w:r>
      <w:r w:rsidR="00015A52" w:rsidRPr="0075562B">
        <w:rPr>
          <w:color w:val="000000"/>
          <w:sz w:val="24"/>
          <w:szCs w:val="24"/>
        </w:rPr>
        <w:t xml:space="preserve"> обеспечивающих движение транспорта</w:t>
      </w:r>
    </w:p>
    <w:p w14:paraId="4997680B" w14:textId="77777777" w:rsidR="00015A52" w:rsidRPr="0075562B" w:rsidRDefault="00015A52" w:rsidP="00E4028A">
      <w:pPr>
        <w:pStyle w:val="formattext"/>
        <w:spacing w:line="360" w:lineRule="auto"/>
        <w:ind w:firstLine="709"/>
        <w:jc w:val="both"/>
        <w:rPr>
          <w:color w:val="000000"/>
          <w:sz w:val="20"/>
          <w:szCs w:val="20"/>
        </w:rPr>
      </w:pPr>
      <w:r w:rsidRPr="0075562B">
        <w:rPr>
          <w:color w:val="000000"/>
          <w:spacing w:val="40"/>
          <w:sz w:val="20"/>
          <w:szCs w:val="20"/>
        </w:rPr>
        <w:t>Примечание</w:t>
      </w:r>
      <w:r w:rsidRPr="0075562B">
        <w:rPr>
          <w:bCs/>
          <w:color w:val="000000"/>
          <w:spacing w:val="-10"/>
          <w:sz w:val="20"/>
          <w:szCs w:val="20"/>
        </w:rPr>
        <w:t xml:space="preserve"> 1 –  </w:t>
      </w:r>
      <w:r w:rsidR="00E4028A" w:rsidRPr="0075562B">
        <w:rPr>
          <w:color w:val="000000"/>
          <w:sz w:val="20"/>
          <w:szCs w:val="20"/>
        </w:rPr>
        <w:t>ISO 9787:2013, 5.5, определяет систему координат мобильной платформы (O</w:t>
      </w:r>
      <w:r w:rsidR="00E4028A" w:rsidRPr="0075562B">
        <w:rPr>
          <w:color w:val="000000"/>
          <w:sz w:val="20"/>
          <w:szCs w:val="20"/>
          <w:vertAlign w:val="subscript"/>
        </w:rPr>
        <w:t>p</w:t>
      </w:r>
      <w:r w:rsidR="00E4028A" w:rsidRPr="0075562B">
        <w:rPr>
          <w:color w:val="000000"/>
          <w:sz w:val="20"/>
          <w:szCs w:val="20"/>
        </w:rPr>
        <w:t xml:space="preserve"> – X</w:t>
      </w:r>
      <w:r w:rsidR="00E4028A" w:rsidRPr="0075562B">
        <w:rPr>
          <w:color w:val="000000"/>
          <w:sz w:val="20"/>
          <w:szCs w:val="20"/>
          <w:vertAlign w:val="subscript"/>
        </w:rPr>
        <w:t>p</w:t>
      </w:r>
      <w:r w:rsidR="00E4028A" w:rsidRPr="0075562B">
        <w:rPr>
          <w:color w:val="000000"/>
          <w:sz w:val="20"/>
          <w:szCs w:val="20"/>
        </w:rPr>
        <w:t xml:space="preserve"> – Y</w:t>
      </w:r>
      <w:r w:rsidR="00E4028A" w:rsidRPr="0075562B">
        <w:rPr>
          <w:color w:val="000000"/>
          <w:sz w:val="20"/>
          <w:szCs w:val="20"/>
          <w:vertAlign w:val="subscript"/>
        </w:rPr>
        <w:t>p</w:t>
      </w:r>
      <w:r w:rsidR="00E4028A" w:rsidRPr="0075562B">
        <w:rPr>
          <w:color w:val="000000"/>
          <w:sz w:val="20"/>
          <w:szCs w:val="20"/>
        </w:rPr>
        <w:t xml:space="preserve"> – Z</w:t>
      </w:r>
      <w:r w:rsidR="00E4028A" w:rsidRPr="0075562B">
        <w:rPr>
          <w:color w:val="000000"/>
          <w:sz w:val="20"/>
          <w:szCs w:val="20"/>
          <w:vertAlign w:val="subscript"/>
        </w:rPr>
        <w:t>p</w:t>
      </w:r>
      <w:r w:rsidR="00E4028A" w:rsidRPr="0075562B">
        <w:rPr>
          <w:color w:val="000000"/>
          <w:sz w:val="20"/>
          <w:szCs w:val="20"/>
        </w:rPr>
        <w:t xml:space="preserve">). </w:t>
      </w:r>
      <w:r w:rsidRPr="0075562B">
        <w:rPr>
          <w:color w:val="000000"/>
          <w:sz w:val="20"/>
          <w:szCs w:val="20"/>
        </w:rPr>
        <w:t>Точка отсчета системы</w:t>
      </w:r>
      <w:r w:rsidR="00E4028A" w:rsidRPr="0075562B">
        <w:rPr>
          <w:color w:val="000000"/>
          <w:sz w:val="20"/>
          <w:szCs w:val="20"/>
        </w:rPr>
        <w:t xml:space="preserve"> координат мобильной платформы, O</w:t>
      </w:r>
      <w:r w:rsidR="00E4028A" w:rsidRPr="0075562B">
        <w:rPr>
          <w:color w:val="000000"/>
          <w:sz w:val="20"/>
          <w:szCs w:val="20"/>
          <w:vertAlign w:val="subscript"/>
        </w:rPr>
        <w:t>p</w:t>
      </w:r>
      <w:r w:rsidR="00E4028A" w:rsidRPr="0075562B">
        <w:rPr>
          <w:color w:val="000000"/>
          <w:sz w:val="20"/>
          <w:szCs w:val="20"/>
        </w:rPr>
        <w:t>, является началом координат. Ось +X</w:t>
      </w:r>
      <w:r w:rsidR="00E4028A" w:rsidRPr="0075562B">
        <w:rPr>
          <w:color w:val="000000"/>
          <w:sz w:val="20"/>
          <w:szCs w:val="20"/>
          <w:vertAlign w:val="subscript"/>
        </w:rPr>
        <w:t>p</w:t>
      </w:r>
      <w:r w:rsidR="00E4028A" w:rsidRPr="0075562B">
        <w:rPr>
          <w:color w:val="000000"/>
          <w:sz w:val="20"/>
          <w:szCs w:val="20"/>
        </w:rPr>
        <w:t xml:space="preserve"> обычно </w:t>
      </w:r>
      <w:r w:rsidRPr="0075562B">
        <w:rPr>
          <w:color w:val="000000"/>
          <w:sz w:val="20"/>
          <w:szCs w:val="20"/>
        </w:rPr>
        <w:t>направлена</w:t>
      </w:r>
      <w:r w:rsidR="00E4028A" w:rsidRPr="0075562B">
        <w:rPr>
          <w:color w:val="000000"/>
          <w:sz w:val="20"/>
          <w:szCs w:val="20"/>
        </w:rPr>
        <w:t xml:space="preserve"> в </w:t>
      </w:r>
      <w:r w:rsidRPr="0075562B">
        <w:rPr>
          <w:color w:val="000000"/>
          <w:sz w:val="20"/>
          <w:szCs w:val="20"/>
        </w:rPr>
        <w:t>направлении движения транспорта вперед</w:t>
      </w:r>
      <w:r w:rsidR="00E4028A" w:rsidRPr="0075562B">
        <w:rPr>
          <w:color w:val="000000"/>
          <w:sz w:val="20"/>
          <w:szCs w:val="20"/>
        </w:rPr>
        <w:t>. Ось +Z</w:t>
      </w:r>
      <w:r w:rsidR="00E4028A" w:rsidRPr="0075562B">
        <w:rPr>
          <w:color w:val="000000"/>
          <w:sz w:val="20"/>
          <w:szCs w:val="20"/>
          <w:vertAlign w:val="subscript"/>
        </w:rPr>
        <w:t>p</w:t>
      </w:r>
      <w:r w:rsidR="00E4028A" w:rsidRPr="0075562B">
        <w:rPr>
          <w:color w:val="000000"/>
          <w:sz w:val="20"/>
          <w:szCs w:val="20"/>
        </w:rPr>
        <w:t xml:space="preserve"> обычно </w:t>
      </w:r>
      <w:r w:rsidRPr="0075562B">
        <w:rPr>
          <w:color w:val="000000"/>
          <w:sz w:val="20"/>
          <w:szCs w:val="20"/>
        </w:rPr>
        <w:t>направлена вверх</w:t>
      </w:r>
      <w:r w:rsidR="00E4028A" w:rsidRPr="0075562B">
        <w:rPr>
          <w:color w:val="000000"/>
          <w:sz w:val="20"/>
          <w:szCs w:val="20"/>
        </w:rPr>
        <w:t xml:space="preserve">. </w:t>
      </w:r>
    </w:p>
    <w:p w14:paraId="507F582B" w14:textId="77777777" w:rsidR="00E4028A" w:rsidRPr="0075562B" w:rsidRDefault="00015A52" w:rsidP="00E4028A">
      <w:pPr>
        <w:pStyle w:val="formattext"/>
        <w:spacing w:line="360" w:lineRule="auto"/>
        <w:ind w:firstLine="709"/>
        <w:jc w:val="both"/>
        <w:rPr>
          <w:color w:val="000000"/>
          <w:sz w:val="20"/>
          <w:szCs w:val="20"/>
        </w:rPr>
      </w:pPr>
      <w:r w:rsidRPr="0075562B">
        <w:rPr>
          <w:color w:val="000000"/>
          <w:spacing w:val="40"/>
          <w:sz w:val="20"/>
          <w:szCs w:val="20"/>
        </w:rPr>
        <w:t>Примечание</w:t>
      </w:r>
      <w:r w:rsidRPr="0075562B">
        <w:rPr>
          <w:bCs/>
          <w:color w:val="000000"/>
          <w:spacing w:val="-10"/>
          <w:sz w:val="20"/>
          <w:szCs w:val="20"/>
        </w:rPr>
        <w:t xml:space="preserve"> 2 –   С</w:t>
      </w:r>
      <w:r w:rsidR="00E4028A" w:rsidRPr="0075562B">
        <w:rPr>
          <w:color w:val="000000"/>
          <w:sz w:val="20"/>
          <w:szCs w:val="20"/>
        </w:rPr>
        <w:t>м. рисунок 1.</w:t>
      </w:r>
    </w:p>
    <w:p w14:paraId="40665239" w14:textId="43E2394D" w:rsidR="00E4028A" w:rsidRPr="0075562B" w:rsidRDefault="002B0C74" w:rsidP="00E4028A">
      <w:pPr>
        <w:pStyle w:val="formattext"/>
        <w:spacing w:line="360" w:lineRule="auto"/>
        <w:ind w:firstLine="709"/>
        <w:jc w:val="center"/>
        <w:rPr>
          <w:color w:val="000000"/>
          <w:sz w:val="24"/>
          <w:szCs w:val="24"/>
        </w:rPr>
      </w:pPr>
      <w:r w:rsidRPr="0075562B">
        <w:rPr>
          <w:noProof/>
          <w:color w:val="000000"/>
          <w:sz w:val="24"/>
          <w:szCs w:val="24"/>
        </w:rPr>
        <w:drawing>
          <wp:inline distT="0" distB="0" distL="0" distR="0" wp14:anchorId="174B5EF2" wp14:editId="5E281CB5">
            <wp:extent cx="2533650" cy="225742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3650" cy="2257425"/>
                    </a:xfrm>
                    <a:prstGeom prst="rect">
                      <a:avLst/>
                    </a:prstGeom>
                    <a:noFill/>
                    <a:ln>
                      <a:noFill/>
                    </a:ln>
                  </pic:spPr>
                </pic:pic>
              </a:graphicData>
            </a:graphic>
          </wp:inline>
        </w:drawing>
      </w:r>
    </w:p>
    <w:p w14:paraId="306D1E10"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3.35</w:t>
      </w:r>
      <w:r w:rsidR="00C1695A" w:rsidRPr="0075562B">
        <w:rPr>
          <w:color w:val="000000"/>
          <w:sz w:val="24"/>
          <w:szCs w:val="24"/>
        </w:rPr>
        <w:t xml:space="preserve"> </w:t>
      </w:r>
      <w:r w:rsidR="00D65844" w:rsidRPr="0075562B">
        <w:rPr>
          <w:b/>
          <w:color w:val="000000"/>
          <w:sz w:val="24"/>
          <w:szCs w:val="24"/>
        </w:rPr>
        <w:t xml:space="preserve">перемещение </w:t>
      </w:r>
      <w:r w:rsidR="00015A52" w:rsidRPr="0075562B">
        <w:rPr>
          <w:b/>
          <w:color w:val="000000"/>
          <w:sz w:val="24"/>
          <w:szCs w:val="24"/>
        </w:rPr>
        <w:t>вперед</w:t>
      </w:r>
      <w:r w:rsidR="00015A52" w:rsidRPr="0075562B">
        <w:rPr>
          <w:color w:val="000000"/>
          <w:sz w:val="24"/>
          <w:szCs w:val="24"/>
        </w:rPr>
        <w:t xml:space="preserve"> (forward direction): Движение транспорта вдоль</w:t>
      </w:r>
      <w:r w:rsidRPr="0075562B">
        <w:rPr>
          <w:color w:val="000000"/>
          <w:sz w:val="24"/>
          <w:szCs w:val="24"/>
        </w:rPr>
        <w:t xml:space="preserve"> оси +X</w:t>
      </w:r>
      <w:r w:rsidRPr="0075562B">
        <w:rPr>
          <w:color w:val="000000"/>
          <w:sz w:val="24"/>
          <w:szCs w:val="24"/>
          <w:vertAlign w:val="subscript"/>
        </w:rPr>
        <w:t>p</w:t>
      </w:r>
    </w:p>
    <w:p w14:paraId="65271EFB" w14:textId="77777777" w:rsidR="00E4028A" w:rsidRPr="0075562B" w:rsidRDefault="00015A52" w:rsidP="00E4028A">
      <w:pPr>
        <w:pStyle w:val="formattext"/>
        <w:spacing w:line="360" w:lineRule="auto"/>
        <w:ind w:firstLine="709"/>
        <w:jc w:val="both"/>
        <w:rPr>
          <w:color w:val="000000"/>
          <w:sz w:val="24"/>
          <w:szCs w:val="24"/>
        </w:rPr>
      </w:pPr>
      <w:r w:rsidRPr="0075562B">
        <w:rPr>
          <w:color w:val="000000"/>
          <w:spacing w:val="40"/>
          <w:sz w:val="20"/>
          <w:szCs w:val="20"/>
        </w:rPr>
        <w:t>Примечание</w:t>
      </w:r>
      <w:r w:rsidRPr="0075562B">
        <w:rPr>
          <w:bCs/>
          <w:color w:val="000000"/>
          <w:spacing w:val="-10"/>
          <w:sz w:val="20"/>
          <w:szCs w:val="20"/>
        </w:rPr>
        <w:t xml:space="preserve"> 1 –  </w:t>
      </w:r>
      <w:r w:rsidRPr="0075562B">
        <w:rPr>
          <w:color w:val="000000"/>
          <w:sz w:val="24"/>
          <w:szCs w:val="24"/>
        </w:rPr>
        <w:t>См</w:t>
      </w:r>
      <w:r w:rsidR="00E4028A" w:rsidRPr="0075562B">
        <w:rPr>
          <w:color w:val="000000"/>
          <w:sz w:val="24"/>
          <w:szCs w:val="24"/>
        </w:rPr>
        <w:t xml:space="preserve">. систему координат </w:t>
      </w:r>
      <w:r w:rsidRPr="0075562B">
        <w:rPr>
          <w:color w:val="000000"/>
          <w:sz w:val="24"/>
          <w:szCs w:val="24"/>
        </w:rPr>
        <w:t>транспорта</w:t>
      </w:r>
      <w:r w:rsidR="00E4028A" w:rsidRPr="0075562B">
        <w:rPr>
          <w:color w:val="000000"/>
          <w:sz w:val="24"/>
          <w:szCs w:val="24"/>
        </w:rPr>
        <w:t xml:space="preserve"> (3.34).</w:t>
      </w:r>
    </w:p>
    <w:p w14:paraId="28DC74DA" w14:textId="77777777" w:rsidR="00015A52" w:rsidRPr="0075562B" w:rsidRDefault="00015A52" w:rsidP="00015A52">
      <w:pPr>
        <w:pStyle w:val="formattext"/>
        <w:spacing w:line="360" w:lineRule="auto"/>
        <w:ind w:firstLine="709"/>
        <w:jc w:val="both"/>
        <w:rPr>
          <w:color w:val="000000"/>
          <w:sz w:val="20"/>
          <w:szCs w:val="20"/>
        </w:rPr>
      </w:pPr>
      <w:r w:rsidRPr="0075562B">
        <w:rPr>
          <w:color w:val="000000"/>
          <w:spacing w:val="40"/>
          <w:sz w:val="20"/>
          <w:szCs w:val="20"/>
        </w:rPr>
        <w:t>Примечание</w:t>
      </w:r>
      <w:r w:rsidRPr="0075562B">
        <w:rPr>
          <w:bCs/>
          <w:color w:val="000000"/>
          <w:spacing w:val="-10"/>
          <w:sz w:val="20"/>
          <w:szCs w:val="20"/>
        </w:rPr>
        <w:t xml:space="preserve"> 2 –   С</w:t>
      </w:r>
      <w:r w:rsidRPr="0075562B">
        <w:rPr>
          <w:color w:val="000000"/>
          <w:sz w:val="20"/>
          <w:szCs w:val="20"/>
        </w:rPr>
        <w:t>м. рисунок 1.</w:t>
      </w:r>
    </w:p>
    <w:p w14:paraId="2C7B97BA"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3.36</w:t>
      </w:r>
      <w:r w:rsidR="00C1695A" w:rsidRPr="0075562B">
        <w:rPr>
          <w:color w:val="000000"/>
          <w:sz w:val="24"/>
          <w:szCs w:val="24"/>
        </w:rPr>
        <w:t xml:space="preserve"> </w:t>
      </w:r>
      <w:r w:rsidR="00D65844" w:rsidRPr="0075562B">
        <w:rPr>
          <w:b/>
          <w:color w:val="000000"/>
          <w:sz w:val="24"/>
          <w:szCs w:val="24"/>
        </w:rPr>
        <w:t xml:space="preserve">перемещение </w:t>
      </w:r>
      <w:r w:rsidR="00015A52" w:rsidRPr="0075562B">
        <w:rPr>
          <w:b/>
          <w:color w:val="000000"/>
          <w:sz w:val="24"/>
          <w:szCs w:val="24"/>
        </w:rPr>
        <w:t>назад</w:t>
      </w:r>
      <w:r w:rsidR="00015A52" w:rsidRPr="0075562B">
        <w:rPr>
          <w:color w:val="000000"/>
          <w:sz w:val="24"/>
          <w:szCs w:val="24"/>
        </w:rPr>
        <w:t xml:space="preserve"> (backward direction): Движение транспорта вдоль оси </w:t>
      </w:r>
      <w:r w:rsidR="00015A52" w:rsidRPr="0075562B">
        <w:rPr>
          <w:color w:val="000000"/>
          <w:sz w:val="24"/>
          <w:szCs w:val="24"/>
        </w:rPr>
        <w:noBreakHyphen/>
      </w:r>
      <w:r w:rsidRPr="0075562B">
        <w:rPr>
          <w:color w:val="000000"/>
          <w:sz w:val="24"/>
          <w:szCs w:val="24"/>
        </w:rPr>
        <w:t>X</w:t>
      </w:r>
      <w:r w:rsidRPr="0075562B">
        <w:rPr>
          <w:color w:val="000000"/>
          <w:sz w:val="24"/>
          <w:szCs w:val="24"/>
          <w:vertAlign w:val="subscript"/>
        </w:rPr>
        <w:t>p</w:t>
      </w:r>
    </w:p>
    <w:p w14:paraId="1C788DD1" w14:textId="77777777" w:rsidR="00015A52" w:rsidRPr="0075562B" w:rsidRDefault="00015A52" w:rsidP="00015A52">
      <w:pPr>
        <w:pStyle w:val="formattext"/>
        <w:spacing w:line="360" w:lineRule="auto"/>
        <w:ind w:firstLine="709"/>
        <w:jc w:val="both"/>
        <w:rPr>
          <w:color w:val="000000"/>
          <w:sz w:val="24"/>
          <w:szCs w:val="24"/>
        </w:rPr>
      </w:pPr>
      <w:r w:rsidRPr="0075562B">
        <w:rPr>
          <w:color w:val="000000"/>
          <w:spacing w:val="40"/>
          <w:sz w:val="20"/>
          <w:szCs w:val="20"/>
        </w:rPr>
        <w:t>Примечание</w:t>
      </w:r>
      <w:r w:rsidRPr="0075562B">
        <w:rPr>
          <w:bCs/>
          <w:color w:val="000000"/>
          <w:spacing w:val="-10"/>
          <w:sz w:val="20"/>
          <w:szCs w:val="20"/>
        </w:rPr>
        <w:t xml:space="preserve"> 1 –  </w:t>
      </w:r>
      <w:r w:rsidRPr="0075562B">
        <w:rPr>
          <w:color w:val="000000"/>
          <w:sz w:val="24"/>
          <w:szCs w:val="24"/>
        </w:rPr>
        <w:t>См. систему координат транспорта (3.34).</w:t>
      </w:r>
    </w:p>
    <w:p w14:paraId="57E55D32" w14:textId="77777777" w:rsidR="00015A52" w:rsidRPr="0075562B" w:rsidRDefault="00015A52" w:rsidP="00015A52">
      <w:pPr>
        <w:pStyle w:val="formattext"/>
        <w:spacing w:line="360" w:lineRule="auto"/>
        <w:ind w:firstLine="709"/>
        <w:jc w:val="both"/>
        <w:rPr>
          <w:color w:val="000000"/>
          <w:sz w:val="20"/>
          <w:szCs w:val="20"/>
        </w:rPr>
      </w:pPr>
      <w:r w:rsidRPr="0075562B">
        <w:rPr>
          <w:color w:val="000000"/>
          <w:spacing w:val="40"/>
          <w:sz w:val="20"/>
          <w:szCs w:val="20"/>
        </w:rPr>
        <w:t>Примечание</w:t>
      </w:r>
      <w:r w:rsidRPr="0075562B">
        <w:rPr>
          <w:bCs/>
          <w:color w:val="000000"/>
          <w:spacing w:val="-10"/>
          <w:sz w:val="20"/>
          <w:szCs w:val="20"/>
        </w:rPr>
        <w:t xml:space="preserve"> 2 –   С</w:t>
      </w:r>
      <w:r w:rsidRPr="0075562B">
        <w:rPr>
          <w:color w:val="000000"/>
          <w:sz w:val="20"/>
          <w:szCs w:val="20"/>
        </w:rPr>
        <w:t>м. рисунок 1.</w:t>
      </w:r>
    </w:p>
    <w:p w14:paraId="153531F1"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3.37</w:t>
      </w:r>
      <w:r w:rsidR="00C1695A" w:rsidRPr="0075562B">
        <w:rPr>
          <w:color w:val="000000"/>
          <w:sz w:val="24"/>
          <w:szCs w:val="24"/>
        </w:rPr>
        <w:t xml:space="preserve"> </w:t>
      </w:r>
      <w:r w:rsidR="00D65844" w:rsidRPr="0075562B">
        <w:rPr>
          <w:b/>
          <w:color w:val="000000"/>
          <w:sz w:val="24"/>
          <w:szCs w:val="24"/>
        </w:rPr>
        <w:t xml:space="preserve">перемещение </w:t>
      </w:r>
      <w:r w:rsidR="00015A52" w:rsidRPr="0075562B">
        <w:rPr>
          <w:b/>
          <w:color w:val="000000"/>
          <w:sz w:val="24"/>
          <w:szCs w:val="24"/>
        </w:rPr>
        <w:t>вбок</w:t>
      </w:r>
      <w:r w:rsidR="00015A52" w:rsidRPr="0075562B">
        <w:rPr>
          <w:color w:val="000000"/>
          <w:sz w:val="24"/>
          <w:szCs w:val="24"/>
        </w:rPr>
        <w:t xml:space="preserve"> (lateral direction)</w:t>
      </w:r>
      <w:r w:rsidR="001171FB" w:rsidRPr="0075562B">
        <w:rPr>
          <w:color w:val="000000"/>
          <w:sz w:val="24"/>
          <w:szCs w:val="24"/>
        </w:rPr>
        <w:t xml:space="preserve">: Движение транспорта вдоль оси </w:t>
      </w:r>
      <w:r w:rsidRPr="0075562B">
        <w:rPr>
          <w:color w:val="000000"/>
          <w:sz w:val="24"/>
          <w:szCs w:val="24"/>
        </w:rPr>
        <w:t>Y</w:t>
      </w:r>
      <w:r w:rsidRPr="0075562B">
        <w:rPr>
          <w:color w:val="000000"/>
          <w:sz w:val="24"/>
          <w:szCs w:val="24"/>
          <w:vertAlign w:val="subscript"/>
        </w:rPr>
        <w:t>p</w:t>
      </w:r>
    </w:p>
    <w:p w14:paraId="34C997CF" w14:textId="77777777" w:rsidR="00015A52" w:rsidRPr="0075562B" w:rsidRDefault="00015A52" w:rsidP="00015A52">
      <w:pPr>
        <w:pStyle w:val="formattext"/>
        <w:spacing w:line="360" w:lineRule="auto"/>
        <w:ind w:firstLine="709"/>
        <w:jc w:val="both"/>
        <w:rPr>
          <w:color w:val="000000"/>
          <w:sz w:val="24"/>
          <w:szCs w:val="24"/>
        </w:rPr>
      </w:pPr>
      <w:r w:rsidRPr="0075562B">
        <w:rPr>
          <w:color w:val="000000"/>
          <w:spacing w:val="40"/>
          <w:sz w:val="20"/>
          <w:szCs w:val="20"/>
        </w:rPr>
        <w:t>Примечание</w:t>
      </w:r>
      <w:r w:rsidRPr="0075562B">
        <w:rPr>
          <w:bCs/>
          <w:color w:val="000000"/>
          <w:spacing w:val="-10"/>
          <w:sz w:val="20"/>
          <w:szCs w:val="20"/>
        </w:rPr>
        <w:t xml:space="preserve"> 1 –  </w:t>
      </w:r>
      <w:r w:rsidRPr="0075562B">
        <w:rPr>
          <w:color w:val="000000"/>
          <w:sz w:val="24"/>
          <w:szCs w:val="24"/>
        </w:rPr>
        <w:t>См. систему координат транспорта (3.34).</w:t>
      </w:r>
    </w:p>
    <w:p w14:paraId="34D1AEF3" w14:textId="77777777" w:rsidR="00015A52" w:rsidRPr="0075562B" w:rsidRDefault="00015A52" w:rsidP="00015A52">
      <w:pPr>
        <w:pStyle w:val="formattext"/>
        <w:spacing w:line="360" w:lineRule="auto"/>
        <w:ind w:firstLine="709"/>
        <w:jc w:val="both"/>
        <w:rPr>
          <w:color w:val="000000"/>
          <w:sz w:val="20"/>
          <w:szCs w:val="20"/>
        </w:rPr>
      </w:pPr>
      <w:r w:rsidRPr="0075562B">
        <w:rPr>
          <w:color w:val="000000"/>
          <w:spacing w:val="40"/>
          <w:sz w:val="20"/>
          <w:szCs w:val="20"/>
        </w:rPr>
        <w:t>Примечание</w:t>
      </w:r>
      <w:r w:rsidRPr="0075562B">
        <w:rPr>
          <w:bCs/>
          <w:color w:val="000000"/>
          <w:spacing w:val="-10"/>
          <w:sz w:val="20"/>
          <w:szCs w:val="20"/>
        </w:rPr>
        <w:t xml:space="preserve"> 2 –   С</w:t>
      </w:r>
      <w:r w:rsidRPr="0075562B">
        <w:rPr>
          <w:color w:val="000000"/>
          <w:sz w:val="20"/>
          <w:szCs w:val="20"/>
        </w:rPr>
        <w:t>м. рисунок 1.</w:t>
      </w:r>
    </w:p>
    <w:p w14:paraId="6B317671"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3.38</w:t>
      </w:r>
      <w:r w:rsidR="00C1695A" w:rsidRPr="0075562B">
        <w:rPr>
          <w:color w:val="000000"/>
          <w:sz w:val="24"/>
          <w:szCs w:val="24"/>
        </w:rPr>
        <w:t xml:space="preserve"> </w:t>
      </w:r>
      <w:r w:rsidR="00D65844" w:rsidRPr="0075562B">
        <w:rPr>
          <w:b/>
          <w:color w:val="000000"/>
          <w:sz w:val="24"/>
          <w:szCs w:val="24"/>
        </w:rPr>
        <w:t xml:space="preserve">пермещение </w:t>
      </w:r>
      <w:r w:rsidR="008741EB" w:rsidRPr="0075562B">
        <w:rPr>
          <w:b/>
          <w:color w:val="000000"/>
          <w:sz w:val="24"/>
          <w:szCs w:val="24"/>
        </w:rPr>
        <w:t>по диагонали</w:t>
      </w:r>
      <w:r w:rsidR="001171FB" w:rsidRPr="0075562B">
        <w:rPr>
          <w:color w:val="000000"/>
          <w:sz w:val="24"/>
          <w:szCs w:val="24"/>
        </w:rPr>
        <w:t xml:space="preserve"> (crabbing direction): К</w:t>
      </w:r>
      <w:r w:rsidRPr="0075562B">
        <w:rPr>
          <w:color w:val="000000"/>
          <w:sz w:val="24"/>
          <w:szCs w:val="24"/>
        </w:rPr>
        <w:t xml:space="preserve">омбинированное </w:t>
      </w:r>
      <w:r w:rsidR="001171FB" w:rsidRPr="0075562B">
        <w:rPr>
          <w:color w:val="000000"/>
          <w:sz w:val="24"/>
          <w:szCs w:val="24"/>
        </w:rPr>
        <w:t xml:space="preserve">движение транспорта вдоль осей </w:t>
      </w:r>
      <w:r w:rsidRPr="0075562B">
        <w:rPr>
          <w:color w:val="000000"/>
          <w:sz w:val="24"/>
          <w:szCs w:val="24"/>
        </w:rPr>
        <w:t>X</w:t>
      </w:r>
      <w:r w:rsidRPr="0075562B">
        <w:rPr>
          <w:color w:val="000000"/>
          <w:sz w:val="24"/>
          <w:szCs w:val="24"/>
          <w:vertAlign w:val="subscript"/>
        </w:rPr>
        <w:t>p</w:t>
      </w:r>
      <w:r w:rsidRPr="0075562B">
        <w:rPr>
          <w:color w:val="000000"/>
          <w:sz w:val="24"/>
          <w:szCs w:val="24"/>
        </w:rPr>
        <w:t xml:space="preserve"> и Y</w:t>
      </w:r>
      <w:r w:rsidRPr="0075562B">
        <w:rPr>
          <w:color w:val="000000"/>
          <w:sz w:val="24"/>
          <w:szCs w:val="24"/>
          <w:vertAlign w:val="subscript"/>
        </w:rPr>
        <w:t>p</w:t>
      </w:r>
      <w:r w:rsidR="001171FB" w:rsidRPr="0075562B">
        <w:rPr>
          <w:color w:val="000000"/>
          <w:sz w:val="24"/>
          <w:szCs w:val="24"/>
        </w:rPr>
        <w:t xml:space="preserve"> без поворота вокруг вертикальной оси</w:t>
      </w:r>
    </w:p>
    <w:p w14:paraId="6399C8E8" w14:textId="77777777" w:rsidR="00015A52" w:rsidRPr="0075562B" w:rsidRDefault="00015A52" w:rsidP="00015A52">
      <w:pPr>
        <w:pStyle w:val="formattext"/>
        <w:spacing w:line="360" w:lineRule="auto"/>
        <w:ind w:firstLine="709"/>
        <w:jc w:val="both"/>
        <w:rPr>
          <w:color w:val="000000"/>
          <w:sz w:val="24"/>
          <w:szCs w:val="24"/>
        </w:rPr>
      </w:pPr>
      <w:r w:rsidRPr="0075562B">
        <w:rPr>
          <w:color w:val="000000"/>
          <w:spacing w:val="40"/>
          <w:sz w:val="20"/>
          <w:szCs w:val="20"/>
        </w:rPr>
        <w:t>Примечание</w:t>
      </w:r>
      <w:r w:rsidRPr="0075562B">
        <w:rPr>
          <w:bCs/>
          <w:color w:val="000000"/>
          <w:spacing w:val="-10"/>
          <w:sz w:val="20"/>
          <w:szCs w:val="20"/>
        </w:rPr>
        <w:t xml:space="preserve"> 1 –  </w:t>
      </w:r>
      <w:r w:rsidRPr="0075562B">
        <w:rPr>
          <w:color w:val="000000"/>
          <w:sz w:val="24"/>
          <w:szCs w:val="24"/>
        </w:rPr>
        <w:t>См. систему координат транспорта (3.34).</w:t>
      </w:r>
    </w:p>
    <w:p w14:paraId="1DBD4FDD" w14:textId="77777777" w:rsidR="00015A52" w:rsidRPr="0075562B" w:rsidRDefault="00015A52" w:rsidP="00015A52">
      <w:pPr>
        <w:pStyle w:val="formattext"/>
        <w:spacing w:line="360" w:lineRule="auto"/>
        <w:ind w:firstLine="709"/>
        <w:jc w:val="both"/>
        <w:rPr>
          <w:color w:val="000000"/>
          <w:sz w:val="20"/>
          <w:szCs w:val="20"/>
        </w:rPr>
      </w:pPr>
      <w:r w:rsidRPr="0075562B">
        <w:rPr>
          <w:color w:val="000000"/>
          <w:spacing w:val="40"/>
          <w:sz w:val="20"/>
          <w:szCs w:val="20"/>
        </w:rPr>
        <w:t>Примечание</w:t>
      </w:r>
      <w:r w:rsidRPr="0075562B">
        <w:rPr>
          <w:bCs/>
          <w:color w:val="000000"/>
          <w:spacing w:val="-10"/>
          <w:sz w:val="20"/>
          <w:szCs w:val="20"/>
        </w:rPr>
        <w:t xml:space="preserve"> 2 –   С</w:t>
      </w:r>
      <w:r w:rsidRPr="0075562B">
        <w:rPr>
          <w:color w:val="000000"/>
          <w:sz w:val="20"/>
          <w:szCs w:val="20"/>
        </w:rPr>
        <w:t>м. рисунок 1.</w:t>
      </w:r>
    </w:p>
    <w:p w14:paraId="02AD9420"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3.39</w:t>
      </w:r>
      <w:r w:rsidR="00C1695A" w:rsidRPr="0075562B">
        <w:rPr>
          <w:color w:val="000000"/>
          <w:sz w:val="24"/>
          <w:szCs w:val="24"/>
        </w:rPr>
        <w:t xml:space="preserve"> </w:t>
      </w:r>
      <w:r w:rsidRPr="0075562B">
        <w:rPr>
          <w:b/>
          <w:color w:val="000000"/>
          <w:sz w:val="24"/>
          <w:szCs w:val="24"/>
        </w:rPr>
        <w:t>поворот</w:t>
      </w:r>
      <w:r w:rsidR="001171FB" w:rsidRPr="0075562B">
        <w:rPr>
          <w:color w:val="000000"/>
          <w:sz w:val="24"/>
          <w:szCs w:val="24"/>
        </w:rPr>
        <w:t xml:space="preserve"> (turning direction): Движение</w:t>
      </w:r>
      <w:r w:rsidRPr="0075562B">
        <w:rPr>
          <w:color w:val="000000"/>
          <w:sz w:val="24"/>
          <w:szCs w:val="24"/>
        </w:rPr>
        <w:t xml:space="preserve">, </w:t>
      </w:r>
      <w:r w:rsidR="00D65844" w:rsidRPr="0075562B">
        <w:rPr>
          <w:color w:val="000000"/>
          <w:sz w:val="24"/>
          <w:szCs w:val="24"/>
        </w:rPr>
        <w:t>вызывающее</w:t>
      </w:r>
      <w:r w:rsidRPr="0075562B">
        <w:rPr>
          <w:color w:val="000000"/>
          <w:sz w:val="24"/>
          <w:szCs w:val="24"/>
        </w:rPr>
        <w:t xml:space="preserve"> изменени</w:t>
      </w:r>
      <w:r w:rsidR="001171FB" w:rsidRPr="0075562B">
        <w:rPr>
          <w:color w:val="000000"/>
          <w:sz w:val="24"/>
          <w:szCs w:val="24"/>
        </w:rPr>
        <w:t>е ориентации системы координат транспорта</w:t>
      </w:r>
      <w:r w:rsidRPr="0075562B">
        <w:rPr>
          <w:color w:val="000000"/>
          <w:sz w:val="24"/>
          <w:szCs w:val="24"/>
        </w:rPr>
        <w:t xml:space="preserve"> вокруг оси Z</w:t>
      </w:r>
      <w:r w:rsidRPr="0075562B">
        <w:rPr>
          <w:color w:val="000000"/>
          <w:sz w:val="24"/>
          <w:szCs w:val="24"/>
          <w:vertAlign w:val="subscript"/>
        </w:rPr>
        <w:t>p</w:t>
      </w:r>
      <w:r w:rsidRPr="0075562B">
        <w:rPr>
          <w:color w:val="000000"/>
          <w:sz w:val="24"/>
          <w:szCs w:val="24"/>
        </w:rPr>
        <w:t xml:space="preserve"> в сочетании с движением </w:t>
      </w:r>
      <w:r w:rsidR="001171FB" w:rsidRPr="0075562B">
        <w:rPr>
          <w:color w:val="000000"/>
          <w:sz w:val="24"/>
          <w:szCs w:val="24"/>
        </w:rPr>
        <w:t>транспорта вдоль осей</w:t>
      </w:r>
      <w:r w:rsidRPr="0075562B">
        <w:rPr>
          <w:color w:val="000000"/>
          <w:sz w:val="24"/>
          <w:szCs w:val="24"/>
        </w:rPr>
        <w:t xml:space="preserve"> X</w:t>
      </w:r>
      <w:r w:rsidRPr="0075562B">
        <w:rPr>
          <w:color w:val="000000"/>
          <w:sz w:val="24"/>
          <w:szCs w:val="24"/>
          <w:vertAlign w:val="subscript"/>
        </w:rPr>
        <w:t>p</w:t>
      </w:r>
      <w:r w:rsidRPr="0075562B">
        <w:rPr>
          <w:color w:val="000000"/>
          <w:sz w:val="24"/>
          <w:szCs w:val="24"/>
        </w:rPr>
        <w:t xml:space="preserve"> и/или Y</w:t>
      </w:r>
      <w:r w:rsidRPr="0075562B">
        <w:rPr>
          <w:color w:val="000000"/>
          <w:sz w:val="24"/>
          <w:szCs w:val="24"/>
          <w:vertAlign w:val="subscript"/>
        </w:rPr>
        <w:t>p</w:t>
      </w:r>
    </w:p>
    <w:p w14:paraId="58184400" w14:textId="77777777" w:rsidR="00015A52" w:rsidRPr="0075562B" w:rsidRDefault="00015A52" w:rsidP="00015A52">
      <w:pPr>
        <w:pStyle w:val="formattext"/>
        <w:spacing w:line="360" w:lineRule="auto"/>
        <w:ind w:firstLine="709"/>
        <w:jc w:val="both"/>
        <w:rPr>
          <w:color w:val="000000"/>
          <w:sz w:val="20"/>
          <w:szCs w:val="20"/>
        </w:rPr>
      </w:pPr>
      <w:r w:rsidRPr="0075562B">
        <w:rPr>
          <w:color w:val="000000"/>
          <w:spacing w:val="40"/>
          <w:sz w:val="20"/>
          <w:szCs w:val="20"/>
        </w:rPr>
        <w:t>Примечание</w:t>
      </w:r>
      <w:r w:rsidRPr="0075562B">
        <w:rPr>
          <w:bCs/>
          <w:color w:val="000000"/>
          <w:spacing w:val="-10"/>
          <w:sz w:val="20"/>
          <w:szCs w:val="20"/>
        </w:rPr>
        <w:t xml:space="preserve"> 1 –  </w:t>
      </w:r>
      <w:r w:rsidRPr="0075562B">
        <w:rPr>
          <w:color w:val="000000"/>
          <w:sz w:val="20"/>
          <w:szCs w:val="20"/>
        </w:rPr>
        <w:t>См. систему координат транспорта (3.34).</w:t>
      </w:r>
    </w:p>
    <w:p w14:paraId="35F58C92" w14:textId="77777777" w:rsidR="00015A52" w:rsidRPr="0075562B" w:rsidRDefault="00015A52" w:rsidP="00015A52">
      <w:pPr>
        <w:pStyle w:val="formattext"/>
        <w:spacing w:line="360" w:lineRule="auto"/>
        <w:ind w:firstLine="709"/>
        <w:jc w:val="both"/>
        <w:rPr>
          <w:color w:val="000000"/>
          <w:sz w:val="20"/>
          <w:szCs w:val="20"/>
        </w:rPr>
      </w:pPr>
      <w:r w:rsidRPr="0075562B">
        <w:rPr>
          <w:color w:val="000000"/>
          <w:spacing w:val="40"/>
          <w:sz w:val="20"/>
          <w:szCs w:val="20"/>
        </w:rPr>
        <w:t>Примечание</w:t>
      </w:r>
      <w:r w:rsidRPr="0075562B">
        <w:rPr>
          <w:bCs/>
          <w:color w:val="000000"/>
          <w:spacing w:val="-10"/>
          <w:sz w:val="20"/>
          <w:szCs w:val="20"/>
        </w:rPr>
        <w:t xml:space="preserve"> 2 –   С</w:t>
      </w:r>
      <w:r w:rsidRPr="0075562B">
        <w:rPr>
          <w:color w:val="000000"/>
          <w:sz w:val="20"/>
          <w:szCs w:val="20"/>
        </w:rPr>
        <w:t>м. рисунок 1.</w:t>
      </w:r>
    </w:p>
    <w:p w14:paraId="281E7BFB"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3.40</w:t>
      </w:r>
      <w:r w:rsidR="00C1695A" w:rsidRPr="0075562B">
        <w:rPr>
          <w:color w:val="000000"/>
          <w:sz w:val="24"/>
          <w:szCs w:val="24"/>
        </w:rPr>
        <w:t xml:space="preserve"> </w:t>
      </w:r>
      <w:r w:rsidR="001171FB" w:rsidRPr="0075562B">
        <w:rPr>
          <w:b/>
          <w:color w:val="000000"/>
          <w:sz w:val="24"/>
          <w:szCs w:val="24"/>
        </w:rPr>
        <w:t xml:space="preserve">вращение </w:t>
      </w:r>
      <w:r w:rsidR="001171FB" w:rsidRPr="0075562B">
        <w:rPr>
          <w:color w:val="000000"/>
          <w:sz w:val="24"/>
          <w:szCs w:val="24"/>
        </w:rPr>
        <w:t>(pivoting direction): Д</w:t>
      </w:r>
      <w:r w:rsidRPr="0075562B">
        <w:rPr>
          <w:color w:val="000000"/>
          <w:sz w:val="24"/>
          <w:szCs w:val="24"/>
        </w:rPr>
        <w:t xml:space="preserve">вижение, которое вызывает изменение ориентации системы координат </w:t>
      </w:r>
      <w:r w:rsidR="001171FB" w:rsidRPr="0075562B">
        <w:rPr>
          <w:color w:val="000000"/>
          <w:sz w:val="24"/>
          <w:szCs w:val="24"/>
        </w:rPr>
        <w:t xml:space="preserve">транспорта </w:t>
      </w:r>
      <w:r w:rsidRPr="0075562B">
        <w:rPr>
          <w:color w:val="000000"/>
          <w:sz w:val="24"/>
          <w:szCs w:val="24"/>
        </w:rPr>
        <w:t>вокруг оси Z</w:t>
      </w:r>
      <w:r w:rsidRPr="0075562B">
        <w:rPr>
          <w:color w:val="000000"/>
          <w:sz w:val="24"/>
          <w:szCs w:val="24"/>
          <w:vertAlign w:val="subscript"/>
        </w:rPr>
        <w:t>p</w:t>
      </w:r>
      <w:r w:rsidR="001171FB" w:rsidRPr="0075562B">
        <w:rPr>
          <w:color w:val="000000"/>
          <w:sz w:val="24"/>
          <w:szCs w:val="24"/>
        </w:rPr>
        <w:t>, без перемещения транспорта</w:t>
      </w:r>
      <w:r w:rsidRPr="0075562B">
        <w:rPr>
          <w:color w:val="000000"/>
          <w:sz w:val="24"/>
          <w:szCs w:val="24"/>
        </w:rPr>
        <w:t xml:space="preserve"> по осям X</w:t>
      </w:r>
      <w:r w:rsidRPr="0075562B">
        <w:rPr>
          <w:color w:val="000000"/>
          <w:sz w:val="24"/>
          <w:szCs w:val="24"/>
          <w:vertAlign w:val="subscript"/>
        </w:rPr>
        <w:t>p</w:t>
      </w:r>
      <w:r w:rsidRPr="0075562B">
        <w:rPr>
          <w:color w:val="000000"/>
          <w:sz w:val="24"/>
          <w:szCs w:val="24"/>
        </w:rPr>
        <w:t xml:space="preserve"> и/или Y</w:t>
      </w:r>
      <w:r w:rsidRPr="0075562B">
        <w:rPr>
          <w:color w:val="000000"/>
          <w:sz w:val="24"/>
          <w:szCs w:val="24"/>
          <w:vertAlign w:val="subscript"/>
        </w:rPr>
        <w:t>p</w:t>
      </w:r>
    </w:p>
    <w:p w14:paraId="348715D7" w14:textId="77777777" w:rsidR="00015A52" w:rsidRPr="0075562B" w:rsidRDefault="00015A52" w:rsidP="00015A52">
      <w:pPr>
        <w:pStyle w:val="formattext"/>
        <w:spacing w:line="360" w:lineRule="auto"/>
        <w:ind w:firstLine="709"/>
        <w:jc w:val="both"/>
        <w:rPr>
          <w:color w:val="000000"/>
          <w:sz w:val="24"/>
          <w:szCs w:val="24"/>
        </w:rPr>
      </w:pPr>
      <w:r w:rsidRPr="0075562B">
        <w:rPr>
          <w:color w:val="000000"/>
          <w:spacing w:val="40"/>
          <w:sz w:val="20"/>
          <w:szCs w:val="20"/>
        </w:rPr>
        <w:t>Примечание</w:t>
      </w:r>
      <w:r w:rsidRPr="0075562B">
        <w:rPr>
          <w:bCs/>
          <w:color w:val="000000"/>
          <w:spacing w:val="-10"/>
          <w:sz w:val="20"/>
          <w:szCs w:val="20"/>
        </w:rPr>
        <w:t xml:space="preserve"> 1 –  </w:t>
      </w:r>
      <w:r w:rsidRPr="0075562B">
        <w:rPr>
          <w:color w:val="000000"/>
          <w:sz w:val="24"/>
          <w:szCs w:val="24"/>
        </w:rPr>
        <w:t>См. систему координат транспорта (3.34).</w:t>
      </w:r>
    </w:p>
    <w:p w14:paraId="3D5DA1C9" w14:textId="77777777" w:rsidR="00015A52" w:rsidRPr="0075562B" w:rsidRDefault="00015A52" w:rsidP="00015A52">
      <w:pPr>
        <w:pStyle w:val="formattext"/>
        <w:spacing w:line="360" w:lineRule="auto"/>
        <w:ind w:firstLine="709"/>
        <w:jc w:val="both"/>
        <w:rPr>
          <w:color w:val="000000"/>
          <w:sz w:val="20"/>
          <w:szCs w:val="20"/>
        </w:rPr>
      </w:pPr>
      <w:r w:rsidRPr="0075562B">
        <w:rPr>
          <w:color w:val="000000"/>
          <w:spacing w:val="40"/>
          <w:sz w:val="20"/>
          <w:szCs w:val="20"/>
        </w:rPr>
        <w:t>Примечание</w:t>
      </w:r>
      <w:r w:rsidRPr="0075562B">
        <w:rPr>
          <w:bCs/>
          <w:color w:val="000000"/>
          <w:spacing w:val="-10"/>
          <w:sz w:val="20"/>
          <w:szCs w:val="20"/>
        </w:rPr>
        <w:t xml:space="preserve"> 2 –  С</w:t>
      </w:r>
      <w:r w:rsidRPr="0075562B">
        <w:rPr>
          <w:color w:val="000000"/>
          <w:sz w:val="20"/>
          <w:szCs w:val="20"/>
        </w:rPr>
        <w:t>м. рисунок 1.</w:t>
      </w:r>
    </w:p>
    <w:p w14:paraId="4C147D33" w14:textId="77777777" w:rsidR="001171FB" w:rsidRPr="0075562B" w:rsidRDefault="00E4028A" w:rsidP="00E4028A">
      <w:pPr>
        <w:pStyle w:val="formattext"/>
        <w:spacing w:line="360" w:lineRule="auto"/>
        <w:ind w:firstLine="709"/>
        <w:jc w:val="both"/>
        <w:rPr>
          <w:color w:val="000000"/>
          <w:sz w:val="24"/>
          <w:szCs w:val="24"/>
        </w:rPr>
      </w:pPr>
      <w:r w:rsidRPr="0075562B">
        <w:rPr>
          <w:color w:val="000000"/>
          <w:sz w:val="24"/>
          <w:szCs w:val="24"/>
        </w:rPr>
        <w:t>3.41</w:t>
      </w:r>
      <w:r w:rsidR="00C1695A" w:rsidRPr="0075562B">
        <w:rPr>
          <w:color w:val="000000"/>
          <w:sz w:val="24"/>
          <w:szCs w:val="24"/>
        </w:rPr>
        <w:t xml:space="preserve"> </w:t>
      </w:r>
      <w:r w:rsidRPr="0075562B">
        <w:rPr>
          <w:b/>
          <w:color w:val="000000"/>
          <w:sz w:val="24"/>
          <w:szCs w:val="24"/>
        </w:rPr>
        <w:t>р</w:t>
      </w:r>
      <w:r w:rsidR="001171FB" w:rsidRPr="0075562B">
        <w:rPr>
          <w:b/>
          <w:color w:val="000000"/>
          <w:sz w:val="24"/>
          <w:szCs w:val="24"/>
        </w:rPr>
        <w:t xml:space="preserve">укоять </w:t>
      </w:r>
      <w:r w:rsidR="00595834" w:rsidRPr="0075562B">
        <w:rPr>
          <w:b/>
          <w:color w:val="000000"/>
          <w:sz w:val="24"/>
          <w:szCs w:val="24"/>
        </w:rPr>
        <w:t xml:space="preserve">управления </w:t>
      </w:r>
      <w:r w:rsidR="001171FB" w:rsidRPr="0075562B">
        <w:rPr>
          <w:color w:val="000000"/>
          <w:sz w:val="24"/>
          <w:szCs w:val="24"/>
        </w:rPr>
        <w:t>(tiller): рукоять</w:t>
      </w:r>
      <w:r w:rsidRPr="0075562B">
        <w:rPr>
          <w:color w:val="000000"/>
          <w:sz w:val="24"/>
          <w:szCs w:val="24"/>
        </w:rPr>
        <w:t xml:space="preserve">, используемая оператором для </w:t>
      </w:r>
      <w:r w:rsidR="001171FB" w:rsidRPr="0075562B">
        <w:rPr>
          <w:color w:val="000000"/>
          <w:sz w:val="24"/>
          <w:szCs w:val="24"/>
        </w:rPr>
        <w:t>управления направлением движения транспорта</w:t>
      </w:r>
    </w:p>
    <w:p w14:paraId="4913FDEB" w14:textId="77777777" w:rsidR="00E4028A" w:rsidRPr="0075562B" w:rsidRDefault="001171FB" w:rsidP="00E4028A">
      <w:pPr>
        <w:pStyle w:val="formattext"/>
        <w:spacing w:line="360" w:lineRule="auto"/>
        <w:ind w:firstLine="709"/>
        <w:jc w:val="both"/>
        <w:rPr>
          <w:bCs/>
          <w:color w:val="000000"/>
          <w:spacing w:val="-10"/>
          <w:sz w:val="20"/>
          <w:szCs w:val="20"/>
        </w:rPr>
      </w:pPr>
      <w:r w:rsidRPr="0075562B">
        <w:rPr>
          <w:color w:val="000000"/>
          <w:spacing w:val="40"/>
          <w:sz w:val="20"/>
        </w:rPr>
        <w:t>Примечание</w:t>
      </w:r>
      <w:r w:rsidRPr="0075562B">
        <w:rPr>
          <w:bCs/>
          <w:color w:val="000000"/>
          <w:spacing w:val="-10"/>
          <w:sz w:val="20"/>
          <w:szCs w:val="20"/>
        </w:rPr>
        <w:t xml:space="preserve"> –  На рукояти может также находиться управление </w:t>
      </w:r>
      <w:r w:rsidR="00E4028A" w:rsidRPr="0075562B">
        <w:rPr>
          <w:bCs/>
          <w:color w:val="000000"/>
          <w:spacing w:val="-10"/>
          <w:sz w:val="20"/>
          <w:szCs w:val="20"/>
        </w:rPr>
        <w:t>други</w:t>
      </w:r>
      <w:r w:rsidRPr="0075562B">
        <w:rPr>
          <w:bCs/>
          <w:color w:val="000000"/>
          <w:spacing w:val="-10"/>
          <w:sz w:val="20"/>
          <w:szCs w:val="20"/>
        </w:rPr>
        <w:t>ми</w:t>
      </w:r>
      <w:r w:rsidR="00E4028A" w:rsidRPr="0075562B">
        <w:rPr>
          <w:bCs/>
          <w:color w:val="000000"/>
          <w:spacing w:val="-10"/>
          <w:sz w:val="20"/>
          <w:szCs w:val="20"/>
        </w:rPr>
        <w:t xml:space="preserve"> функци</w:t>
      </w:r>
      <w:r w:rsidRPr="0075562B">
        <w:rPr>
          <w:bCs/>
          <w:color w:val="000000"/>
          <w:spacing w:val="-10"/>
          <w:sz w:val="20"/>
          <w:szCs w:val="20"/>
        </w:rPr>
        <w:t>ям</w:t>
      </w:r>
      <w:r w:rsidR="00E4028A" w:rsidRPr="0075562B">
        <w:rPr>
          <w:bCs/>
          <w:color w:val="000000"/>
          <w:spacing w:val="-10"/>
          <w:sz w:val="20"/>
          <w:szCs w:val="20"/>
        </w:rPr>
        <w:t>и</w:t>
      </w:r>
      <w:r w:rsidRPr="0075562B">
        <w:rPr>
          <w:bCs/>
          <w:color w:val="000000"/>
          <w:spacing w:val="-10"/>
          <w:sz w:val="20"/>
          <w:szCs w:val="20"/>
        </w:rPr>
        <w:t xml:space="preserve"> транспорта</w:t>
      </w:r>
      <w:r w:rsidR="00E4028A" w:rsidRPr="0075562B">
        <w:rPr>
          <w:bCs/>
          <w:color w:val="000000"/>
          <w:spacing w:val="-10"/>
          <w:sz w:val="20"/>
          <w:szCs w:val="20"/>
        </w:rPr>
        <w:t>.</w:t>
      </w:r>
    </w:p>
    <w:p w14:paraId="1F010BE5" w14:textId="77777777" w:rsidR="00E4028A" w:rsidRPr="0075562B" w:rsidRDefault="00E4028A" w:rsidP="00E10B21">
      <w:pPr>
        <w:pStyle w:val="formattext"/>
        <w:spacing w:line="360" w:lineRule="auto"/>
        <w:ind w:firstLine="709"/>
        <w:jc w:val="both"/>
        <w:rPr>
          <w:b/>
          <w:i/>
          <w:color w:val="000000"/>
          <w:sz w:val="24"/>
          <w:szCs w:val="24"/>
        </w:rPr>
      </w:pPr>
      <w:r w:rsidRPr="0075562B">
        <w:rPr>
          <w:color w:val="000000"/>
          <w:sz w:val="24"/>
          <w:szCs w:val="24"/>
        </w:rPr>
        <w:t>3.42</w:t>
      </w:r>
      <w:r w:rsidR="00C1695A" w:rsidRPr="0075562B">
        <w:rPr>
          <w:color w:val="000000"/>
          <w:sz w:val="24"/>
          <w:szCs w:val="24"/>
        </w:rPr>
        <w:t xml:space="preserve"> </w:t>
      </w:r>
      <w:r w:rsidR="001171FB" w:rsidRPr="0075562B">
        <w:rPr>
          <w:b/>
          <w:color w:val="000000"/>
          <w:sz w:val="24"/>
          <w:szCs w:val="24"/>
        </w:rPr>
        <w:t>опорная поверхность</w:t>
      </w:r>
      <w:r w:rsidR="001171FB" w:rsidRPr="0075562B">
        <w:rPr>
          <w:color w:val="000000"/>
          <w:sz w:val="24"/>
          <w:szCs w:val="24"/>
        </w:rPr>
        <w:t xml:space="preserve"> (floor, ground): </w:t>
      </w:r>
      <w:r w:rsidR="00E10B21" w:rsidRPr="0075562B">
        <w:rPr>
          <w:color w:val="000000"/>
          <w:sz w:val="24"/>
          <w:szCs w:val="24"/>
        </w:rPr>
        <w:t>Ровная, гладкая, подготовленная поверхность, способная выдержать вес транспорта с грузом (например, бетон, асфальт).</w:t>
      </w:r>
    </w:p>
    <w:p w14:paraId="06321CC6" w14:textId="77777777" w:rsidR="001171FB" w:rsidRPr="0075562B" w:rsidRDefault="00E4028A" w:rsidP="001171FB">
      <w:pPr>
        <w:pStyle w:val="formattext"/>
        <w:spacing w:line="360" w:lineRule="auto"/>
        <w:ind w:firstLine="709"/>
        <w:jc w:val="both"/>
        <w:rPr>
          <w:color w:val="000000"/>
          <w:sz w:val="24"/>
          <w:szCs w:val="24"/>
        </w:rPr>
      </w:pPr>
      <w:r w:rsidRPr="0075562B">
        <w:rPr>
          <w:color w:val="000000"/>
          <w:sz w:val="24"/>
          <w:szCs w:val="24"/>
        </w:rPr>
        <w:t>3.43</w:t>
      </w:r>
      <w:r w:rsidR="00C1695A" w:rsidRPr="0075562B">
        <w:rPr>
          <w:color w:val="000000"/>
          <w:sz w:val="24"/>
          <w:szCs w:val="24"/>
        </w:rPr>
        <w:t xml:space="preserve"> </w:t>
      </w:r>
      <w:r w:rsidR="001171FB" w:rsidRPr="0075562B">
        <w:rPr>
          <w:b/>
          <w:color w:val="000000"/>
          <w:sz w:val="24"/>
          <w:szCs w:val="24"/>
        </w:rPr>
        <w:t>номинальная грузоподъемность</w:t>
      </w:r>
      <w:r w:rsidR="001171FB" w:rsidRPr="0075562B">
        <w:rPr>
          <w:color w:val="000000"/>
          <w:sz w:val="24"/>
          <w:szCs w:val="24"/>
        </w:rPr>
        <w:t xml:space="preserve"> (rated capacity): </w:t>
      </w:r>
      <w:r w:rsidR="002D3C16" w:rsidRPr="0075562B">
        <w:rPr>
          <w:color w:val="000000"/>
          <w:sz w:val="24"/>
          <w:szCs w:val="24"/>
        </w:rPr>
        <w:t>Наибольшая масса груза, выраженная в килограммах, разрешенная изготовителем исходя из прочности компонентов и устойчивости транспорта, которую транспорт может транспортировать, поднимать и штабелировать до номинальной высоты подъема при номинальном положении центра тяжести</w:t>
      </w:r>
      <w:r w:rsidR="001171FB" w:rsidRPr="0075562B">
        <w:rPr>
          <w:color w:val="000000"/>
          <w:sz w:val="24"/>
          <w:szCs w:val="24"/>
        </w:rPr>
        <w:t>.</w:t>
      </w:r>
    </w:p>
    <w:p w14:paraId="4B867D78" w14:textId="77777777" w:rsidR="001171FB" w:rsidRPr="0075562B" w:rsidRDefault="001171FB" w:rsidP="001171FB">
      <w:pPr>
        <w:pStyle w:val="formattext"/>
        <w:spacing w:line="360" w:lineRule="auto"/>
        <w:ind w:firstLine="709"/>
        <w:jc w:val="both"/>
        <w:rPr>
          <w:bCs/>
          <w:color w:val="000000"/>
          <w:spacing w:val="-10"/>
          <w:sz w:val="20"/>
        </w:rPr>
      </w:pPr>
      <w:r w:rsidRPr="0075562B">
        <w:rPr>
          <w:color w:val="000000"/>
          <w:spacing w:val="40"/>
          <w:sz w:val="20"/>
        </w:rPr>
        <w:t>Примечание</w:t>
      </w:r>
      <w:r w:rsidRPr="0075562B">
        <w:rPr>
          <w:bCs/>
          <w:color w:val="000000"/>
          <w:spacing w:val="-10"/>
          <w:sz w:val="20"/>
        </w:rPr>
        <w:t xml:space="preserve"> 1 – Центр тяжести см. в приложении С.</w:t>
      </w:r>
    </w:p>
    <w:p w14:paraId="01883E83" w14:textId="77777777" w:rsidR="001171FB" w:rsidRPr="0075562B" w:rsidRDefault="001171FB" w:rsidP="001171FB">
      <w:pPr>
        <w:pStyle w:val="formattext"/>
        <w:spacing w:line="360" w:lineRule="auto"/>
        <w:ind w:firstLine="709"/>
        <w:jc w:val="both"/>
        <w:rPr>
          <w:bCs/>
          <w:color w:val="000000"/>
          <w:spacing w:val="-10"/>
          <w:sz w:val="20"/>
        </w:rPr>
      </w:pPr>
      <w:r w:rsidRPr="0075562B">
        <w:rPr>
          <w:color w:val="000000"/>
          <w:spacing w:val="40"/>
          <w:sz w:val="20"/>
        </w:rPr>
        <w:t>Примечание</w:t>
      </w:r>
      <w:r w:rsidRPr="0075562B">
        <w:rPr>
          <w:bCs/>
          <w:color w:val="000000"/>
          <w:spacing w:val="-10"/>
          <w:sz w:val="20"/>
        </w:rPr>
        <w:t xml:space="preserve"> 2 – Если высота подъема мачты меньше </w:t>
      </w:r>
      <w:r w:rsidR="002D3C16" w:rsidRPr="0075562B">
        <w:rPr>
          <w:bCs/>
          <w:color w:val="000000"/>
          <w:spacing w:val="-10"/>
          <w:sz w:val="20"/>
        </w:rPr>
        <w:t xml:space="preserve">номинальной </w:t>
      </w:r>
      <w:r w:rsidRPr="0075562B">
        <w:rPr>
          <w:bCs/>
          <w:color w:val="000000"/>
          <w:spacing w:val="-10"/>
          <w:sz w:val="20"/>
        </w:rPr>
        <w:t xml:space="preserve">высоты подъема </w:t>
      </w:r>
      <w:r w:rsidRPr="0075562B">
        <w:rPr>
          <w:bCs/>
          <w:i/>
          <w:color w:val="000000"/>
          <w:spacing w:val="-10"/>
          <w:sz w:val="20"/>
        </w:rPr>
        <w:t>H</w:t>
      </w:r>
      <w:r w:rsidRPr="0075562B">
        <w:rPr>
          <w:bCs/>
          <w:color w:val="000000"/>
          <w:spacing w:val="-10"/>
          <w:sz w:val="20"/>
        </w:rPr>
        <w:t xml:space="preserve">, номинальная грузоподъемность все равно оценивается при </w:t>
      </w:r>
      <w:r w:rsidR="002D3C16" w:rsidRPr="0075562B">
        <w:rPr>
          <w:bCs/>
          <w:color w:val="000000"/>
          <w:spacing w:val="-10"/>
          <w:sz w:val="20"/>
        </w:rPr>
        <w:t xml:space="preserve">номинальной </w:t>
      </w:r>
      <w:r w:rsidRPr="0075562B">
        <w:rPr>
          <w:bCs/>
          <w:color w:val="000000"/>
          <w:spacing w:val="-10"/>
          <w:sz w:val="20"/>
        </w:rPr>
        <w:t>высоте подъема.</w:t>
      </w:r>
    </w:p>
    <w:p w14:paraId="62D2D9DD" w14:textId="77777777" w:rsidR="00E4028A" w:rsidRPr="0075562B" w:rsidRDefault="001171FB" w:rsidP="002D3C16">
      <w:pPr>
        <w:pStyle w:val="formattext"/>
        <w:spacing w:line="360" w:lineRule="auto"/>
        <w:ind w:firstLine="709"/>
        <w:jc w:val="both"/>
        <w:rPr>
          <w:color w:val="000000"/>
          <w:sz w:val="24"/>
          <w:szCs w:val="24"/>
        </w:rPr>
      </w:pPr>
      <w:r w:rsidRPr="0075562B">
        <w:rPr>
          <w:color w:val="000000"/>
          <w:spacing w:val="40"/>
          <w:sz w:val="20"/>
        </w:rPr>
        <w:t>Примечание</w:t>
      </w:r>
      <w:r w:rsidRPr="0075562B">
        <w:rPr>
          <w:bCs/>
          <w:color w:val="000000"/>
          <w:spacing w:val="-10"/>
          <w:sz w:val="20"/>
        </w:rPr>
        <w:t xml:space="preserve"> 3 – </w:t>
      </w:r>
      <w:r w:rsidR="002D3C16" w:rsidRPr="0075562B">
        <w:rPr>
          <w:bCs/>
          <w:color w:val="000000"/>
          <w:spacing w:val="-10"/>
          <w:sz w:val="20"/>
        </w:rPr>
        <w:t>Номинальную грузоподъемность используют для сравнения грузоподъемности транспорта разных изготовителей и для определения пределов прочности, используемых в технических стандартах и статистике. Эксплуатационные ограничения для транспорта определены его фактической грузоподъемностью</w:t>
      </w:r>
    </w:p>
    <w:p w14:paraId="4DFCEEEB" w14:textId="77777777" w:rsidR="002255E3" w:rsidRPr="0075562B" w:rsidRDefault="00E4028A" w:rsidP="002255E3">
      <w:pPr>
        <w:pStyle w:val="formattext"/>
        <w:spacing w:line="360" w:lineRule="auto"/>
        <w:ind w:firstLine="709"/>
        <w:jc w:val="both"/>
        <w:rPr>
          <w:color w:val="000000"/>
          <w:sz w:val="24"/>
          <w:szCs w:val="24"/>
        </w:rPr>
      </w:pPr>
      <w:r w:rsidRPr="0075562B">
        <w:rPr>
          <w:color w:val="000000"/>
          <w:sz w:val="24"/>
          <w:szCs w:val="24"/>
        </w:rPr>
        <w:t>3.44</w:t>
      </w:r>
      <w:r w:rsidR="00C1695A" w:rsidRPr="0075562B">
        <w:rPr>
          <w:color w:val="000000"/>
          <w:sz w:val="24"/>
          <w:szCs w:val="24"/>
        </w:rPr>
        <w:t xml:space="preserve"> </w:t>
      </w:r>
      <w:r w:rsidR="002255E3" w:rsidRPr="0075562B">
        <w:rPr>
          <w:b/>
          <w:color w:val="000000"/>
          <w:sz w:val="24"/>
          <w:szCs w:val="24"/>
        </w:rPr>
        <w:t>фактическая грузоподъемность</w:t>
      </w:r>
      <w:r w:rsidR="002255E3" w:rsidRPr="0075562B">
        <w:rPr>
          <w:color w:val="000000"/>
          <w:sz w:val="24"/>
          <w:szCs w:val="24"/>
        </w:rPr>
        <w:t xml:space="preserve"> (actual capacity): </w:t>
      </w:r>
      <w:r w:rsidR="002D3C16" w:rsidRPr="0075562B">
        <w:rPr>
          <w:color w:val="000000"/>
          <w:sz w:val="24"/>
          <w:szCs w:val="24"/>
        </w:rPr>
        <w:t>Максимальная масса груза, выраженная в килограммах, разрешенная изготовителем исходя из прочности компонентов и устойчивости транспорта, которую транспорт может транспортировать, поднимать и штабелировать до заданной высоты подъема при заданном расположении центра масс груза и выдвижении, если применимо, в нормальных условиях эксплуатации</w:t>
      </w:r>
      <w:r w:rsidR="002255E3" w:rsidRPr="0075562B">
        <w:rPr>
          <w:color w:val="000000"/>
          <w:sz w:val="24"/>
          <w:szCs w:val="24"/>
        </w:rPr>
        <w:t>.</w:t>
      </w:r>
    </w:p>
    <w:p w14:paraId="7B66876E" w14:textId="77777777" w:rsidR="00E4028A" w:rsidRPr="0075562B" w:rsidRDefault="002255E3" w:rsidP="002D3C16">
      <w:pPr>
        <w:pStyle w:val="formattext"/>
        <w:spacing w:line="360" w:lineRule="auto"/>
        <w:ind w:firstLine="709"/>
        <w:jc w:val="both"/>
        <w:rPr>
          <w:color w:val="000000"/>
          <w:sz w:val="24"/>
          <w:szCs w:val="24"/>
        </w:rPr>
      </w:pPr>
      <w:r w:rsidRPr="0075562B">
        <w:rPr>
          <w:color w:val="000000"/>
          <w:spacing w:val="40"/>
          <w:sz w:val="20"/>
        </w:rPr>
        <w:t>Примечание</w:t>
      </w:r>
      <w:r w:rsidRPr="0075562B">
        <w:rPr>
          <w:bCs/>
          <w:color w:val="000000"/>
          <w:spacing w:val="-10"/>
          <w:sz w:val="20"/>
        </w:rPr>
        <w:t xml:space="preserve"> – </w:t>
      </w:r>
      <w:r w:rsidR="002D3C16" w:rsidRPr="0075562B">
        <w:rPr>
          <w:bCs/>
          <w:color w:val="000000"/>
          <w:spacing w:val="-10"/>
          <w:sz w:val="20"/>
        </w:rPr>
        <w:t>Фактическая грузоподъемность зависит от конфигурации транспорта, включая переменные, такие как тип и высота подъема установленного грузоподъемного механизма, фактическое расположение центра тяжести груза, и от любых приспособлений, которые могут быть установлены на транспорте. Фактическая грузоподъемность характеризует способность конкретного укомплектованного транспорта работать с грузом. Кроме того, могут быть установлены дополнительные оценки фактической грузоподъемности при наличии съемных приспособлений, разрешенных по результатам испытаний на устойчивость или на основании расчетов, подтвержденных эмпирическими данными.</w:t>
      </w:r>
    </w:p>
    <w:p w14:paraId="276693E7" w14:textId="77777777" w:rsidR="00E4028A" w:rsidRPr="0075562B" w:rsidRDefault="00E4028A" w:rsidP="00330034">
      <w:pPr>
        <w:pStyle w:val="formattext"/>
        <w:tabs>
          <w:tab w:val="left" w:pos="4340"/>
        </w:tabs>
        <w:spacing w:line="360" w:lineRule="auto"/>
        <w:ind w:firstLine="709"/>
        <w:jc w:val="both"/>
        <w:rPr>
          <w:color w:val="000000"/>
          <w:sz w:val="24"/>
          <w:szCs w:val="24"/>
        </w:rPr>
      </w:pPr>
      <w:r w:rsidRPr="0075562B">
        <w:rPr>
          <w:color w:val="000000"/>
          <w:sz w:val="24"/>
          <w:szCs w:val="24"/>
        </w:rPr>
        <w:t>3.45</w:t>
      </w:r>
      <w:r w:rsidR="00C1695A" w:rsidRPr="0075562B">
        <w:rPr>
          <w:color w:val="000000"/>
          <w:sz w:val="24"/>
          <w:szCs w:val="24"/>
        </w:rPr>
        <w:t xml:space="preserve"> </w:t>
      </w:r>
      <w:r w:rsidRPr="0075562B">
        <w:rPr>
          <w:b/>
          <w:color w:val="000000"/>
          <w:sz w:val="24"/>
          <w:szCs w:val="24"/>
        </w:rPr>
        <w:t>защитная остановка</w:t>
      </w:r>
      <w:r w:rsidR="001171FB" w:rsidRPr="0075562B">
        <w:rPr>
          <w:color w:val="000000"/>
          <w:sz w:val="24"/>
          <w:szCs w:val="24"/>
        </w:rPr>
        <w:t xml:space="preserve"> (protective stop): </w:t>
      </w:r>
      <w:r w:rsidR="00330034" w:rsidRPr="0075562B">
        <w:rPr>
          <w:color w:val="000000"/>
          <w:sz w:val="24"/>
          <w:szCs w:val="24"/>
        </w:rPr>
        <w:t>Вид прерывания работы, позволяющий приостановить движение транспорта в целях обеспечения безопасности с сохранением логики выполнения программы для обеспечения возможности перезапуска</w:t>
      </w:r>
    </w:p>
    <w:p w14:paraId="2544D205"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3.46</w:t>
      </w:r>
      <w:r w:rsidR="00C1695A" w:rsidRPr="0075562B">
        <w:rPr>
          <w:color w:val="000000"/>
          <w:sz w:val="24"/>
          <w:szCs w:val="24"/>
        </w:rPr>
        <w:t xml:space="preserve"> </w:t>
      </w:r>
      <w:r w:rsidR="001171FB" w:rsidRPr="0075562B">
        <w:rPr>
          <w:b/>
          <w:color w:val="000000"/>
          <w:sz w:val="24"/>
          <w:szCs w:val="24"/>
        </w:rPr>
        <w:t>скорость транспорта</w:t>
      </w:r>
      <w:r w:rsidR="001171FB" w:rsidRPr="0075562B">
        <w:rPr>
          <w:color w:val="000000"/>
          <w:sz w:val="24"/>
          <w:szCs w:val="24"/>
        </w:rPr>
        <w:t xml:space="preserve"> (truck speed): С</w:t>
      </w:r>
      <w:r w:rsidRPr="0075562B">
        <w:rPr>
          <w:color w:val="000000"/>
          <w:sz w:val="24"/>
          <w:szCs w:val="24"/>
        </w:rPr>
        <w:t xml:space="preserve">корость самой </w:t>
      </w:r>
      <w:r w:rsidR="002D3C16" w:rsidRPr="0075562B">
        <w:rPr>
          <w:color w:val="000000"/>
          <w:sz w:val="24"/>
          <w:szCs w:val="24"/>
        </w:rPr>
        <w:t xml:space="preserve">быстро движущейся </w:t>
      </w:r>
      <w:r w:rsidRPr="0075562B">
        <w:rPr>
          <w:color w:val="000000"/>
          <w:sz w:val="24"/>
          <w:szCs w:val="24"/>
        </w:rPr>
        <w:t xml:space="preserve">точки </w:t>
      </w:r>
      <w:r w:rsidR="001171FB" w:rsidRPr="0075562B">
        <w:rPr>
          <w:color w:val="000000"/>
          <w:sz w:val="24"/>
          <w:szCs w:val="24"/>
        </w:rPr>
        <w:t>транспорта</w:t>
      </w:r>
      <w:r w:rsidRPr="0075562B">
        <w:rPr>
          <w:color w:val="000000"/>
          <w:sz w:val="24"/>
          <w:szCs w:val="24"/>
        </w:rPr>
        <w:t xml:space="preserve"> и </w:t>
      </w:r>
      <w:r w:rsidR="002D3C16" w:rsidRPr="0075562B">
        <w:rPr>
          <w:color w:val="000000"/>
          <w:sz w:val="24"/>
          <w:szCs w:val="24"/>
        </w:rPr>
        <w:t xml:space="preserve">(или) </w:t>
      </w:r>
      <w:r w:rsidRPr="0075562B">
        <w:rPr>
          <w:color w:val="000000"/>
          <w:sz w:val="24"/>
          <w:szCs w:val="24"/>
        </w:rPr>
        <w:t>его груза(ов)</w:t>
      </w:r>
    </w:p>
    <w:p w14:paraId="5C39E022"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3.47</w:t>
      </w:r>
      <w:r w:rsidR="00C1695A" w:rsidRPr="0075562B">
        <w:rPr>
          <w:color w:val="000000"/>
          <w:sz w:val="24"/>
          <w:szCs w:val="24"/>
        </w:rPr>
        <w:t xml:space="preserve"> </w:t>
      </w:r>
      <w:r w:rsidRPr="0075562B">
        <w:rPr>
          <w:b/>
          <w:color w:val="000000"/>
          <w:sz w:val="24"/>
          <w:szCs w:val="24"/>
        </w:rPr>
        <w:t>тормозная система</w:t>
      </w:r>
      <w:r w:rsidR="002D3F1E" w:rsidRPr="0075562B">
        <w:rPr>
          <w:color w:val="000000"/>
          <w:sz w:val="24"/>
          <w:szCs w:val="24"/>
        </w:rPr>
        <w:t xml:space="preserve"> (braking system): </w:t>
      </w:r>
      <w:r w:rsidR="00E10B21" w:rsidRPr="0075562B">
        <w:rPr>
          <w:color w:val="000000"/>
          <w:sz w:val="24"/>
          <w:szCs w:val="24"/>
        </w:rPr>
        <w:t>Совокупность компонентов, реализующих следующие функции либо одну из них</w:t>
      </w:r>
      <w:r w:rsidRPr="0075562B">
        <w:rPr>
          <w:color w:val="000000"/>
          <w:sz w:val="24"/>
          <w:szCs w:val="24"/>
        </w:rPr>
        <w:t>:</w:t>
      </w:r>
    </w:p>
    <w:p w14:paraId="33585BC8" w14:textId="77777777" w:rsidR="00E4028A" w:rsidRPr="0075562B" w:rsidRDefault="002D3F1E" w:rsidP="00E4028A">
      <w:pPr>
        <w:pStyle w:val="formattext"/>
        <w:spacing w:line="360" w:lineRule="auto"/>
        <w:ind w:firstLine="709"/>
        <w:jc w:val="both"/>
        <w:rPr>
          <w:color w:val="000000"/>
          <w:sz w:val="24"/>
          <w:szCs w:val="24"/>
        </w:rPr>
      </w:pPr>
      <w:r w:rsidRPr="0075562B">
        <w:rPr>
          <w:color w:val="000000"/>
          <w:sz w:val="24"/>
          <w:szCs w:val="24"/>
        </w:rPr>
        <w:t>-</w:t>
      </w:r>
      <w:r w:rsidR="00E4028A" w:rsidRPr="0075562B">
        <w:rPr>
          <w:color w:val="000000"/>
          <w:sz w:val="24"/>
          <w:szCs w:val="24"/>
        </w:rPr>
        <w:t xml:space="preserve"> управление (</w:t>
      </w:r>
      <w:r w:rsidR="00E10B21" w:rsidRPr="0075562B">
        <w:rPr>
          <w:color w:val="000000"/>
          <w:sz w:val="24"/>
          <w:szCs w:val="24"/>
        </w:rPr>
        <w:t>обычно с целью снижения</w:t>
      </w:r>
      <w:r w:rsidR="00E4028A" w:rsidRPr="0075562B">
        <w:rPr>
          <w:color w:val="000000"/>
          <w:sz w:val="24"/>
          <w:szCs w:val="24"/>
        </w:rPr>
        <w:t xml:space="preserve">) </w:t>
      </w:r>
      <w:r w:rsidRPr="0075562B">
        <w:rPr>
          <w:color w:val="000000"/>
          <w:sz w:val="24"/>
          <w:szCs w:val="24"/>
        </w:rPr>
        <w:t>скоростью транспорта</w:t>
      </w:r>
      <w:r w:rsidR="00E4028A" w:rsidRPr="0075562B">
        <w:rPr>
          <w:color w:val="000000"/>
          <w:sz w:val="24"/>
          <w:szCs w:val="24"/>
        </w:rPr>
        <w:t>,</w:t>
      </w:r>
    </w:p>
    <w:p w14:paraId="5FC5E2EB" w14:textId="77777777" w:rsidR="00E4028A" w:rsidRPr="0075562B" w:rsidRDefault="002D3F1E" w:rsidP="00E4028A">
      <w:pPr>
        <w:pStyle w:val="formattext"/>
        <w:spacing w:line="360" w:lineRule="auto"/>
        <w:ind w:firstLine="709"/>
        <w:jc w:val="both"/>
        <w:rPr>
          <w:color w:val="000000"/>
          <w:sz w:val="24"/>
          <w:szCs w:val="24"/>
        </w:rPr>
      </w:pPr>
      <w:r w:rsidRPr="0075562B">
        <w:rPr>
          <w:color w:val="000000"/>
          <w:sz w:val="24"/>
          <w:szCs w:val="24"/>
        </w:rPr>
        <w:t>-</w:t>
      </w:r>
      <w:r w:rsidR="00E4028A" w:rsidRPr="0075562B">
        <w:rPr>
          <w:color w:val="000000"/>
          <w:sz w:val="24"/>
          <w:szCs w:val="24"/>
        </w:rPr>
        <w:t xml:space="preserve"> остановка </w:t>
      </w:r>
      <w:r w:rsidRPr="0075562B">
        <w:rPr>
          <w:color w:val="000000"/>
          <w:sz w:val="24"/>
          <w:szCs w:val="24"/>
        </w:rPr>
        <w:t>транспорта</w:t>
      </w:r>
      <w:r w:rsidR="00E4028A" w:rsidRPr="0075562B">
        <w:rPr>
          <w:color w:val="000000"/>
          <w:sz w:val="24"/>
          <w:szCs w:val="24"/>
        </w:rPr>
        <w:t xml:space="preserve"> или удержание его в неподвижном состоянии</w:t>
      </w:r>
    </w:p>
    <w:p w14:paraId="459F345A"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3.48</w:t>
      </w:r>
      <w:r w:rsidR="00C1695A" w:rsidRPr="0075562B">
        <w:rPr>
          <w:color w:val="000000"/>
          <w:sz w:val="24"/>
          <w:szCs w:val="24"/>
        </w:rPr>
        <w:t xml:space="preserve"> </w:t>
      </w:r>
      <w:r w:rsidR="00330034" w:rsidRPr="0075562B">
        <w:rPr>
          <w:b/>
          <w:color w:val="000000"/>
          <w:sz w:val="24"/>
          <w:szCs w:val="24"/>
        </w:rPr>
        <w:t>стационарная</w:t>
      </w:r>
      <w:r w:rsidRPr="0075562B">
        <w:rPr>
          <w:b/>
          <w:color w:val="000000"/>
          <w:sz w:val="24"/>
          <w:szCs w:val="24"/>
        </w:rPr>
        <w:t xml:space="preserve"> </w:t>
      </w:r>
      <w:r w:rsidR="00545727" w:rsidRPr="0075562B">
        <w:rPr>
          <w:b/>
          <w:color w:val="000000"/>
          <w:sz w:val="24"/>
          <w:szCs w:val="24"/>
        </w:rPr>
        <w:t>замкнутая</w:t>
      </w:r>
      <w:r w:rsidRPr="0075562B">
        <w:rPr>
          <w:b/>
          <w:color w:val="000000"/>
          <w:sz w:val="24"/>
          <w:szCs w:val="24"/>
        </w:rPr>
        <w:t xml:space="preserve"> конструкция</w:t>
      </w:r>
      <w:r w:rsidR="002D3F1E" w:rsidRPr="0075562B">
        <w:rPr>
          <w:color w:val="000000"/>
          <w:sz w:val="24"/>
          <w:szCs w:val="24"/>
        </w:rPr>
        <w:t xml:space="preserve"> (fixed closed structure): </w:t>
      </w:r>
      <w:r w:rsidR="00330034" w:rsidRPr="0075562B">
        <w:rPr>
          <w:color w:val="000000"/>
          <w:sz w:val="24"/>
          <w:szCs w:val="24"/>
        </w:rPr>
        <w:t>Конструкция, действующая как защитное ограждение и предотвращающая доступ людей на трассу</w:t>
      </w:r>
      <w:r w:rsidR="002D3F1E" w:rsidRPr="0075562B">
        <w:rPr>
          <w:color w:val="000000"/>
          <w:sz w:val="24"/>
          <w:szCs w:val="24"/>
        </w:rPr>
        <w:t>транспорта</w:t>
      </w:r>
    </w:p>
    <w:p w14:paraId="07A83884" w14:textId="77777777" w:rsidR="00E4028A" w:rsidRPr="0075562B" w:rsidRDefault="002D3F1E" w:rsidP="00E4028A">
      <w:pPr>
        <w:pStyle w:val="formattext"/>
        <w:spacing w:line="360" w:lineRule="auto"/>
        <w:ind w:firstLine="709"/>
        <w:jc w:val="both"/>
        <w:rPr>
          <w:color w:val="000000"/>
          <w:sz w:val="20"/>
          <w:szCs w:val="20"/>
        </w:rPr>
      </w:pPr>
      <w:r w:rsidRPr="0075562B">
        <w:rPr>
          <w:color w:val="000000"/>
          <w:spacing w:val="40"/>
          <w:sz w:val="20"/>
          <w:szCs w:val="20"/>
        </w:rPr>
        <w:t>Примечание</w:t>
      </w:r>
      <w:r w:rsidRPr="0075562B">
        <w:rPr>
          <w:bCs/>
          <w:color w:val="000000"/>
          <w:spacing w:val="-10"/>
          <w:sz w:val="20"/>
          <w:szCs w:val="20"/>
        </w:rPr>
        <w:t xml:space="preserve"> 1 – </w:t>
      </w:r>
      <w:r w:rsidRPr="0075562B">
        <w:rPr>
          <w:color w:val="000000"/>
          <w:sz w:val="20"/>
          <w:szCs w:val="20"/>
        </w:rPr>
        <w:t xml:space="preserve">Эта </w:t>
      </w:r>
      <w:r w:rsidR="00E4028A" w:rsidRPr="0075562B">
        <w:rPr>
          <w:color w:val="000000"/>
          <w:sz w:val="20"/>
          <w:szCs w:val="20"/>
        </w:rPr>
        <w:t xml:space="preserve">конструкция в основном обеспечивает </w:t>
      </w:r>
      <w:r w:rsidRPr="0075562B">
        <w:rPr>
          <w:color w:val="000000"/>
          <w:sz w:val="20"/>
          <w:szCs w:val="20"/>
        </w:rPr>
        <w:t>внешнее</w:t>
      </w:r>
      <w:r w:rsidR="00E4028A" w:rsidRPr="0075562B">
        <w:rPr>
          <w:color w:val="000000"/>
          <w:sz w:val="20"/>
          <w:szCs w:val="20"/>
        </w:rPr>
        <w:t xml:space="preserve"> ограждение и состоит из стен, панелей, </w:t>
      </w:r>
      <w:r w:rsidRPr="0075562B">
        <w:rPr>
          <w:color w:val="000000"/>
          <w:sz w:val="20"/>
          <w:szCs w:val="20"/>
        </w:rPr>
        <w:t xml:space="preserve">защитных </w:t>
      </w:r>
      <w:r w:rsidR="00E4028A" w:rsidRPr="0075562B">
        <w:rPr>
          <w:color w:val="000000"/>
          <w:sz w:val="20"/>
          <w:szCs w:val="20"/>
        </w:rPr>
        <w:t>ограждений.</w:t>
      </w:r>
    </w:p>
    <w:p w14:paraId="5B8CCEEF"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3.49</w:t>
      </w:r>
      <w:r w:rsidR="00C1695A" w:rsidRPr="0075562B">
        <w:rPr>
          <w:color w:val="000000"/>
          <w:sz w:val="24"/>
          <w:szCs w:val="24"/>
        </w:rPr>
        <w:t xml:space="preserve"> </w:t>
      </w:r>
      <w:r w:rsidR="007A3461" w:rsidRPr="0075562B">
        <w:rPr>
          <w:b/>
          <w:color w:val="000000"/>
          <w:sz w:val="24"/>
          <w:szCs w:val="24"/>
        </w:rPr>
        <w:t>отключение</w:t>
      </w:r>
      <w:r w:rsidR="002D3F1E" w:rsidRPr="0075562B">
        <w:rPr>
          <w:color w:val="000000"/>
          <w:sz w:val="24"/>
          <w:szCs w:val="24"/>
        </w:rPr>
        <w:t xml:space="preserve"> (muting): В</w:t>
      </w:r>
      <w:r w:rsidRPr="0075562B">
        <w:rPr>
          <w:color w:val="000000"/>
          <w:sz w:val="24"/>
          <w:szCs w:val="24"/>
        </w:rPr>
        <w:t xml:space="preserve">ременная автоматическая приостановка функции </w:t>
      </w:r>
      <w:r w:rsidR="00E10B21" w:rsidRPr="0075562B">
        <w:rPr>
          <w:color w:val="000000"/>
          <w:sz w:val="24"/>
          <w:szCs w:val="24"/>
        </w:rPr>
        <w:t xml:space="preserve">обеспечения </w:t>
      </w:r>
      <w:r w:rsidRPr="0075562B">
        <w:rPr>
          <w:color w:val="000000"/>
          <w:sz w:val="24"/>
          <w:szCs w:val="24"/>
        </w:rPr>
        <w:t>безопасности</w:t>
      </w:r>
    </w:p>
    <w:p w14:paraId="43EB7C64"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3.50</w:t>
      </w:r>
      <w:r w:rsidR="00C1695A" w:rsidRPr="0075562B">
        <w:rPr>
          <w:color w:val="000000"/>
          <w:sz w:val="24"/>
          <w:szCs w:val="24"/>
        </w:rPr>
        <w:t xml:space="preserve"> </w:t>
      </w:r>
      <w:r w:rsidR="007A3461" w:rsidRPr="0075562B">
        <w:rPr>
          <w:b/>
          <w:color w:val="000000"/>
          <w:sz w:val="24"/>
          <w:szCs w:val="24"/>
        </w:rPr>
        <w:t>блокировка</w:t>
      </w:r>
      <w:r w:rsidR="002D3F1E" w:rsidRPr="0075562B">
        <w:rPr>
          <w:b/>
          <w:color w:val="000000"/>
          <w:sz w:val="24"/>
          <w:szCs w:val="24"/>
        </w:rPr>
        <w:t xml:space="preserve"> </w:t>
      </w:r>
      <w:r w:rsidR="002D3F1E" w:rsidRPr="0075562B">
        <w:rPr>
          <w:color w:val="000000"/>
          <w:sz w:val="24"/>
          <w:szCs w:val="24"/>
        </w:rPr>
        <w:t>(override): Р</w:t>
      </w:r>
      <w:r w:rsidRPr="0075562B">
        <w:rPr>
          <w:color w:val="000000"/>
          <w:sz w:val="24"/>
          <w:szCs w:val="24"/>
        </w:rPr>
        <w:t xml:space="preserve">учная приостановка функции </w:t>
      </w:r>
      <w:r w:rsidR="00E10B21" w:rsidRPr="0075562B">
        <w:rPr>
          <w:color w:val="000000"/>
          <w:sz w:val="24"/>
          <w:szCs w:val="24"/>
        </w:rPr>
        <w:t xml:space="preserve">обеспечения </w:t>
      </w:r>
      <w:r w:rsidRPr="0075562B">
        <w:rPr>
          <w:color w:val="000000"/>
          <w:sz w:val="24"/>
          <w:szCs w:val="24"/>
        </w:rPr>
        <w:t>безопасности</w:t>
      </w:r>
    </w:p>
    <w:p w14:paraId="3C0FF2CD"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3.51</w:t>
      </w:r>
      <w:r w:rsidR="00C1695A" w:rsidRPr="0075562B">
        <w:rPr>
          <w:color w:val="000000"/>
          <w:sz w:val="24"/>
          <w:szCs w:val="24"/>
        </w:rPr>
        <w:t xml:space="preserve"> </w:t>
      </w:r>
      <w:r w:rsidR="007A3461" w:rsidRPr="0075562B">
        <w:rPr>
          <w:b/>
          <w:color w:val="000000"/>
          <w:sz w:val="24"/>
          <w:szCs w:val="24"/>
        </w:rPr>
        <w:t>вывод из активного состояния</w:t>
      </w:r>
      <w:r w:rsidR="009F3D4B" w:rsidRPr="0075562B">
        <w:rPr>
          <w:color w:val="000000"/>
          <w:sz w:val="24"/>
          <w:szCs w:val="24"/>
        </w:rPr>
        <w:t xml:space="preserve"> </w:t>
      </w:r>
      <w:r w:rsidR="002D3F1E" w:rsidRPr="0075562B">
        <w:rPr>
          <w:color w:val="000000"/>
          <w:sz w:val="24"/>
          <w:szCs w:val="24"/>
        </w:rPr>
        <w:t xml:space="preserve">(deactivation): </w:t>
      </w:r>
      <w:r w:rsidR="007A3461" w:rsidRPr="0075562B">
        <w:rPr>
          <w:color w:val="000000"/>
          <w:sz w:val="24"/>
          <w:szCs w:val="24"/>
        </w:rPr>
        <w:t>Действие, в результате которого функция перестает быть активной</w:t>
      </w:r>
    </w:p>
    <w:p w14:paraId="4AE28095" w14:textId="77777777" w:rsidR="00E4028A" w:rsidRPr="0075562B" w:rsidRDefault="002D3F1E" w:rsidP="00E4028A">
      <w:pPr>
        <w:pStyle w:val="formattext"/>
        <w:spacing w:line="360" w:lineRule="auto"/>
        <w:ind w:firstLine="709"/>
        <w:jc w:val="both"/>
        <w:rPr>
          <w:color w:val="000000"/>
          <w:sz w:val="20"/>
          <w:szCs w:val="20"/>
        </w:rPr>
      </w:pPr>
      <w:r w:rsidRPr="0075562B">
        <w:rPr>
          <w:color w:val="000000"/>
          <w:spacing w:val="40"/>
          <w:sz w:val="20"/>
          <w:szCs w:val="20"/>
        </w:rPr>
        <w:t>Примечание</w:t>
      </w:r>
      <w:r w:rsidR="00826AD2" w:rsidRPr="0075562B">
        <w:rPr>
          <w:bCs/>
          <w:color w:val="000000"/>
          <w:spacing w:val="-10"/>
          <w:sz w:val="20"/>
          <w:szCs w:val="20"/>
        </w:rPr>
        <w:t xml:space="preserve"> </w:t>
      </w:r>
      <w:r w:rsidRPr="0075562B">
        <w:rPr>
          <w:bCs/>
          <w:color w:val="000000"/>
          <w:spacing w:val="-10"/>
          <w:sz w:val="20"/>
          <w:szCs w:val="20"/>
        </w:rPr>
        <w:t xml:space="preserve">– </w:t>
      </w:r>
      <w:r w:rsidRPr="0075562B">
        <w:rPr>
          <w:color w:val="000000"/>
          <w:sz w:val="20"/>
          <w:szCs w:val="20"/>
        </w:rPr>
        <w:t xml:space="preserve">Это действие может </w:t>
      </w:r>
      <w:r w:rsidR="00E4028A" w:rsidRPr="0075562B">
        <w:rPr>
          <w:color w:val="000000"/>
          <w:sz w:val="20"/>
          <w:szCs w:val="20"/>
        </w:rPr>
        <w:t>быть ручн</w:t>
      </w:r>
      <w:r w:rsidRPr="0075562B">
        <w:rPr>
          <w:color w:val="000000"/>
          <w:sz w:val="20"/>
          <w:szCs w:val="20"/>
        </w:rPr>
        <w:t>ым</w:t>
      </w:r>
      <w:r w:rsidR="00E4028A" w:rsidRPr="0075562B">
        <w:rPr>
          <w:color w:val="000000"/>
          <w:sz w:val="20"/>
          <w:szCs w:val="20"/>
        </w:rPr>
        <w:t xml:space="preserve"> или автоматическ</w:t>
      </w:r>
      <w:r w:rsidRPr="0075562B">
        <w:rPr>
          <w:color w:val="000000"/>
          <w:sz w:val="20"/>
          <w:szCs w:val="20"/>
        </w:rPr>
        <w:t>им</w:t>
      </w:r>
      <w:r w:rsidR="00E4028A" w:rsidRPr="0075562B">
        <w:rPr>
          <w:color w:val="000000"/>
          <w:sz w:val="20"/>
          <w:szCs w:val="20"/>
        </w:rPr>
        <w:t>.</w:t>
      </w:r>
    </w:p>
    <w:p w14:paraId="6E6BB35C"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3.52</w:t>
      </w:r>
      <w:r w:rsidR="00C1695A" w:rsidRPr="0075562B">
        <w:rPr>
          <w:color w:val="000000"/>
          <w:sz w:val="24"/>
          <w:szCs w:val="24"/>
        </w:rPr>
        <w:t xml:space="preserve"> </w:t>
      </w:r>
      <w:r w:rsidR="009F3D4B" w:rsidRPr="0075562B">
        <w:rPr>
          <w:b/>
          <w:color w:val="000000"/>
          <w:sz w:val="24"/>
          <w:szCs w:val="24"/>
        </w:rPr>
        <w:t>область активного обнаружения</w:t>
      </w:r>
      <w:r w:rsidR="009F3D4B" w:rsidRPr="0075562B" w:rsidDel="009F3D4B">
        <w:rPr>
          <w:b/>
          <w:color w:val="000000"/>
          <w:sz w:val="24"/>
          <w:szCs w:val="24"/>
        </w:rPr>
        <w:t xml:space="preserve"> </w:t>
      </w:r>
      <w:r w:rsidR="002D3F1E" w:rsidRPr="0075562B">
        <w:rPr>
          <w:color w:val="000000"/>
          <w:sz w:val="24"/>
          <w:szCs w:val="24"/>
        </w:rPr>
        <w:t xml:space="preserve">(active detection field): </w:t>
      </w:r>
      <w:r w:rsidR="009F3D4B" w:rsidRPr="0075562B">
        <w:rPr>
          <w:color w:val="000000"/>
          <w:sz w:val="24"/>
          <w:szCs w:val="24"/>
        </w:rPr>
        <w:t>Область, контролируемая виртуальным бампером в данное время</w:t>
      </w:r>
    </w:p>
    <w:p w14:paraId="34CCCB75" w14:textId="77777777" w:rsidR="00E4028A" w:rsidRPr="0075562B" w:rsidRDefault="00E4028A" w:rsidP="00E4028A">
      <w:pPr>
        <w:pStyle w:val="formattext"/>
        <w:spacing w:line="360" w:lineRule="auto"/>
        <w:ind w:firstLine="709"/>
        <w:jc w:val="both"/>
        <w:rPr>
          <w:color w:val="000000"/>
          <w:sz w:val="24"/>
          <w:szCs w:val="24"/>
        </w:rPr>
      </w:pPr>
      <w:r w:rsidRPr="0075562B">
        <w:rPr>
          <w:color w:val="000000"/>
          <w:sz w:val="24"/>
          <w:szCs w:val="24"/>
        </w:rPr>
        <w:t>3.53</w:t>
      </w:r>
      <w:r w:rsidR="002D3F1E" w:rsidRPr="0075562B">
        <w:rPr>
          <w:color w:val="000000"/>
          <w:sz w:val="24"/>
          <w:szCs w:val="24"/>
        </w:rPr>
        <w:t xml:space="preserve"> </w:t>
      </w:r>
      <w:r w:rsidR="00595834" w:rsidRPr="0075562B">
        <w:rPr>
          <w:b/>
          <w:bCs/>
          <w:color w:val="000000"/>
          <w:sz w:val="24"/>
          <w:szCs w:val="24"/>
        </w:rPr>
        <w:t>рабочая остановка</w:t>
      </w:r>
      <w:r w:rsidR="003301EB" w:rsidRPr="0075562B">
        <w:rPr>
          <w:color w:val="000000"/>
          <w:sz w:val="24"/>
          <w:szCs w:val="24"/>
        </w:rPr>
        <w:t xml:space="preserve"> </w:t>
      </w:r>
      <w:r w:rsidR="002D3F1E" w:rsidRPr="0075562B">
        <w:rPr>
          <w:color w:val="000000"/>
          <w:sz w:val="24"/>
          <w:szCs w:val="24"/>
        </w:rPr>
        <w:t>(operational stop): Функция остановки транспорта</w:t>
      </w:r>
      <w:r w:rsidRPr="0075562B">
        <w:rPr>
          <w:color w:val="000000"/>
          <w:sz w:val="24"/>
          <w:szCs w:val="24"/>
        </w:rPr>
        <w:t xml:space="preserve"> до </w:t>
      </w:r>
      <w:r w:rsidR="00595834" w:rsidRPr="0075562B">
        <w:rPr>
          <w:color w:val="000000"/>
          <w:sz w:val="24"/>
          <w:szCs w:val="24"/>
        </w:rPr>
        <w:t>получения команды на продолжение работы, с возможностью поддержания снабжения энергией приводов</w:t>
      </w:r>
    </w:p>
    <w:p w14:paraId="2FA604DF" w14:textId="77777777" w:rsidR="008870A7" w:rsidRPr="0075562B" w:rsidRDefault="008870A7" w:rsidP="000078C7">
      <w:pPr>
        <w:pStyle w:val="af5"/>
        <w:spacing w:line="348" w:lineRule="auto"/>
        <w:rPr>
          <w:color w:val="000000"/>
        </w:rPr>
      </w:pPr>
      <w:r w:rsidRPr="0075562B">
        <w:rPr>
          <w:color w:val="000000"/>
        </w:rPr>
        <w:t xml:space="preserve">4 </w:t>
      </w:r>
      <w:r w:rsidR="00C66FD9" w:rsidRPr="0075562B">
        <w:rPr>
          <w:color w:val="000000"/>
        </w:rPr>
        <w:t>Требования безопасности и/или меры защиты</w:t>
      </w:r>
      <w:r w:rsidR="00B7175C" w:rsidRPr="0075562B">
        <w:rPr>
          <w:color w:val="000000"/>
        </w:rPr>
        <w:t>/снижения риска</w:t>
      </w:r>
    </w:p>
    <w:p w14:paraId="0F15AFCA" w14:textId="77777777" w:rsidR="008870A7" w:rsidRPr="0075562B" w:rsidRDefault="008870A7" w:rsidP="000078C7">
      <w:pPr>
        <w:pStyle w:val="af7"/>
        <w:spacing w:line="348" w:lineRule="auto"/>
        <w:rPr>
          <w:color w:val="000000"/>
        </w:rPr>
      </w:pPr>
      <w:r w:rsidRPr="0075562B">
        <w:rPr>
          <w:color w:val="000000"/>
        </w:rPr>
        <w:t xml:space="preserve">4.1 </w:t>
      </w:r>
      <w:r w:rsidR="00C66FD9" w:rsidRPr="0075562B">
        <w:rPr>
          <w:color w:val="000000"/>
        </w:rPr>
        <w:t>Общ</w:t>
      </w:r>
      <w:r w:rsidR="00F854E7" w:rsidRPr="0075562B">
        <w:rPr>
          <w:color w:val="000000"/>
        </w:rPr>
        <w:t>и</w:t>
      </w:r>
      <w:r w:rsidR="0046670C" w:rsidRPr="0075562B">
        <w:rPr>
          <w:color w:val="000000"/>
        </w:rPr>
        <w:t>е</w:t>
      </w:r>
      <w:r w:rsidR="00F854E7" w:rsidRPr="0075562B">
        <w:rPr>
          <w:color w:val="000000"/>
        </w:rPr>
        <w:t xml:space="preserve"> положения</w:t>
      </w:r>
    </w:p>
    <w:p w14:paraId="4E058484" w14:textId="77777777" w:rsidR="0046670C" w:rsidRPr="0075562B" w:rsidRDefault="0046670C" w:rsidP="000078C7">
      <w:pPr>
        <w:pStyle w:val="af7"/>
        <w:spacing w:line="348" w:lineRule="auto"/>
        <w:rPr>
          <w:color w:val="000000"/>
        </w:rPr>
      </w:pPr>
      <w:r w:rsidRPr="0075562B">
        <w:rPr>
          <w:color w:val="000000"/>
        </w:rPr>
        <w:t>4.1.1 Общие требования</w:t>
      </w:r>
    </w:p>
    <w:p w14:paraId="44B99545" w14:textId="77777777" w:rsidR="0046670C" w:rsidRPr="0075562B" w:rsidRDefault="005E52FF" w:rsidP="000078C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Транспорт</w:t>
      </w:r>
      <w:r w:rsidR="0046670C" w:rsidRPr="0075562B">
        <w:rPr>
          <w:rFonts w:ascii="Arial" w:hAnsi="Arial" w:cs="Arial"/>
          <w:color w:val="000000"/>
          <w:sz w:val="24"/>
          <w:szCs w:val="24"/>
        </w:rPr>
        <w:t xml:space="preserve"> должен соответствовать требованиям безопасности и/или защитным мерам настоящего </w:t>
      </w:r>
      <w:r w:rsidRPr="0075562B">
        <w:rPr>
          <w:rFonts w:ascii="Arial" w:hAnsi="Arial" w:cs="Arial"/>
          <w:color w:val="000000"/>
          <w:sz w:val="24"/>
          <w:szCs w:val="24"/>
        </w:rPr>
        <w:t>раздела</w:t>
      </w:r>
      <w:r w:rsidR="0046670C" w:rsidRPr="0075562B">
        <w:rPr>
          <w:rFonts w:ascii="Arial" w:hAnsi="Arial" w:cs="Arial"/>
          <w:color w:val="000000"/>
          <w:sz w:val="24"/>
          <w:szCs w:val="24"/>
        </w:rPr>
        <w:t>.</w:t>
      </w:r>
    </w:p>
    <w:p w14:paraId="1EA03F53" w14:textId="77777777" w:rsidR="0046670C" w:rsidRPr="0075562B" w:rsidRDefault="0046670C" w:rsidP="000078C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Кроме того, </w:t>
      </w:r>
      <w:r w:rsidR="005E52FF" w:rsidRPr="0075562B">
        <w:rPr>
          <w:rFonts w:ascii="Arial" w:hAnsi="Arial" w:cs="Arial"/>
          <w:color w:val="000000"/>
          <w:sz w:val="24"/>
          <w:szCs w:val="24"/>
        </w:rPr>
        <w:t>транспорт</w:t>
      </w:r>
      <w:r w:rsidRPr="0075562B">
        <w:rPr>
          <w:rFonts w:ascii="Arial" w:hAnsi="Arial" w:cs="Arial"/>
          <w:color w:val="000000"/>
          <w:sz w:val="24"/>
          <w:szCs w:val="24"/>
        </w:rPr>
        <w:t xml:space="preserve"> должен быть спроектирован в соответствии с принципами </w:t>
      </w:r>
      <w:r w:rsidR="009F3D4B" w:rsidRPr="0075562B">
        <w:rPr>
          <w:rFonts w:ascii="Arial" w:hAnsi="Arial" w:cs="Arial"/>
          <w:i/>
          <w:color w:val="000000"/>
          <w:sz w:val="24"/>
          <w:szCs w:val="24"/>
        </w:rPr>
        <w:t>ГОСТ ISO 12100</w:t>
      </w:r>
      <w:r w:rsidR="009F3D4B" w:rsidRPr="0075562B">
        <w:rPr>
          <w:rFonts w:ascii="Arial" w:hAnsi="Arial" w:cs="Arial"/>
          <w:color w:val="000000"/>
          <w:sz w:val="24"/>
          <w:szCs w:val="24"/>
        </w:rPr>
        <w:t xml:space="preserve"> </w:t>
      </w:r>
      <w:r w:rsidRPr="0075562B">
        <w:rPr>
          <w:rFonts w:ascii="Arial" w:hAnsi="Arial" w:cs="Arial"/>
          <w:color w:val="000000"/>
          <w:sz w:val="24"/>
          <w:szCs w:val="24"/>
        </w:rPr>
        <w:t xml:space="preserve">для соответствующих, но не </w:t>
      </w:r>
      <w:r w:rsidR="005E52FF" w:rsidRPr="0075562B">
        <w:rPr>
          <w:rFonts w:ascii="Arial" w:hAnsi="Arial" w:cs="Arial"/>
          <w:color w:val="000000"/>
          <w:sz w:val="24"/>
          <w:szCs w:val="24"/>
        </w:rPr>
        <w:t>существенных</w:t>
      </w:r>
      <w:r w:rsidRPr="0075562B">
        <w:rPr>
          <w:rFonts w:ascii="Arial" w:hAnsi="Arial" w:cs="Arial"/>
          <w:color w:val="000000"/>
          <w:sz w:val="24"/>
          <w:szCs w:val="24"/>
        </w:rPr>
        <w:t xml:space="preserve"> опасностей, которые не рассматриваются в настоящем стандарте.</w:t>
      </w:r>
    </w:p>
    <w:p w14:paraId="04AA2308" w14:textId="77777777" w:rsidR="00B7175C" w:rsidRPr="0075562B" w:rsidRDefault="00B7175C" w:rsidP="000078C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Зоны, в которых работает транспорт, должны соответствовать требованиям, указанным в приложении A. </w:t>
      </w:r>
    </w:p>
    <w:p w14:paraId="0E0E8F26" w14:textId="77777777" w:rsidR="00B7175C" w:rsidRPr="0075562B" w:rsidRDefault="00B7175C" w:rsidP="000078C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Способы верификации требований безопасности </w:t>
      </w:r>
      <w:r w:rsidR="00414461" w:rsidRPr="0075562B">
        <w:rPr>
          <w:rFonts w:ascii="Arial" w:hAnsi="Arial" w:cs="Arial"/>
          <w:color w:val="000000"/>
          <w:sz w:val="24"/>
          <w:szCs w:val="24"/>
        </w:rPr>
        <w:t xml:space="preserve">и мер </w:t>
      </w:r>
      <w:r w:rsidR="009F3D4B" w:rsidRPr="0075562B">
        <w:rPr>
          <w:rFonts w:ascii="Arial" w:hAnsi="Arial" w:cs="Arial"/>
          <w:color w:val="000000"/>
          <w:sz w:val="24"/>
          <w:szCs w:val="24"/>
        </w:rPr>
        <w:t xml:space="preserve">защиты </w:t>
      </w:r>
      <w:r w:rsidRPr="0075562B">
        <w:rPr>
          <w:rFonts w:ascii="Arial" w:hAnsi="Arial" w:cs="Arial"/>
          <w:color w:val="000000"/>
          <w:sz w:val="24"/>
          <w:szCs w:val="24"/>
        </w:rPr>
        <w:t xml:space="preserve">приведены в приложении </w:t>
      </w:r>
      <w:r w:rsidR="00513331" w:rsidRPr="0075562B">
        <w:rPr>
          <w:rFonts w:ascii="Arial" w:hAnsi="Arial" w:cs="Arial"/>
          <w:color w:val="000000"/>
          <w:sz w:val="24"/>
          <w:szCs w:val="24"/>
        </w:rPr>
        <w:t>Д</w:t>
      </w:r>
      <w:r w:rsidRPr="0075562B">
        <w:rPr>
          <w:rFonts w:ascii="Arial" w:hAnsi="Arial" w:cs="Arial"/>
          <w:color w:val="000000"/>
          <w:sz w:val="24"/>
          <w:szCs w:val="24"/>
        </w:rPr>
        <w:t>.</w:t>
      </w:r>
    </w:p>
    <w:p w14:paraId="5F9662D8" w14:textId="77777777" w:rsidR="0046670C" w:rsidRPr="0075562B" w:rsidRDefault="0046670C" w:rsidP="000078C7">
      <w:pPr>
        <w:pStyle w:val="af7"/>
        <w:spacing w:line="348" w:lineRule="auto"/>
        <w:rPr>
          <w:color w:val="000000"/>
        </w:rPr>
      </w:pPr>
      <w:r w:rsidRPr="0075562B">
        <w:rPr>
          <w:color w:val="000000"/>
        </w:rPr>
        <w:t>4.1.2 Нормальные климатические условия</w:t>
      </w:r>
    </w:p>
    <w:p w14:paraId="275AE198" w14:textId="77777777" w:rsidR="0046670C" w:rsidRPr="0075562B" w:rsidRDefault="0046670C" w:rsidP="000078C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Для эксплуатации </w:t>
      </w:r>
      <w:r w:rsidR="005E52FF" w:rsidRPr="0075562B">
        <w:rPr>
          <w:rFonts w:ascii="Arial" w:hAnsi="Arial" w:cs="Arial"/>
          <w:color w:val="000000"/>
          <w:sz w:val="24"/>
          <w:szCs w:val="24"/>
        </w:rPr>
        <w:t>транспорт</w:t>
      </w:r>
      <w:r w:rsidRPr="0075562B">
        <w:rPr>
          <w:rFonts w:ascii="Arial" w:hAnsi="Arial" w:cs="Arial"/>
          <w:color w:val="000000"/>
          <w:sz w:val="24"/>
          <w:szCs w:val="24"/>
        </w:rPr>
        <w:t xml:space="preserve">а </w:t>
      </w:r>
      <w:r w:rsidR="005E52FF" w:rsidRPr="0075562B">
        <w:rPr>
          <w:rFonts w:ascii="Arial" w:hAnsi="Arial" w:cs="Arial"/>
          <w:color w:val="000000"/>
          <w:sz w:val="24"/>
          <w:szCs w:val="24"/>
        </w:rPr>
        <w:t>нормальными считаются</w:t>
      </w:r>
      <w:r w:rsidRPr="0075562B">
        <w:rPr>
          <w:rFonts w:ascii="Arial" w:hAnsi="Arial" w:cs="Arial"/>
          <w:color w:val="000000"/>
          <w:sz w:val="24"/>
          <w:szCs w:val="24"/>
        </w:rPr>
        <w:t xml:space="preserve"> следующие климатические условия:</w:t>
      </w:r>
    </w:p>
    <w:p w14:paraId="648D57FD" w14:textId="77777777" w:rsidR="0046670C" w:rsidRPr="0075562B" w:rsidRDefault="005E52FF" w:rsidP="000078C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w:t>
      </w:r>
      <w:r w:rsidR="0046670C" w:rsidRPr="0075562B">
        <w:rPr>
          <w:rFonts w:ascii="Arial" w:hAnsi="Arial" w:cs="Arial"/>
          <w:color w:val="000000"/>
          <w:sz w:val="24"/>
          <w:szCs w:val="24"/>
        </w:rPr>
        <w:t xml:space="preserve"> средняя температура окружающей среды для непрерывной работы</w:t>
      </w:r>
      <w:r w:rsidR="009F3D4B" w:rsidRPr="0075562B">
        <w:rPr>
          <w:rFonts w:ascii="Arial" w:hAnsi="Arial" w:cs="Arial"/>
          <w:color w:val="000000"/>
          <w:sz w:val="24"/>
          <w:szCs w:val="24"/>
        </w:rPr>
        <w:t>:</w:t>
      </w:r>
      <w:r w:rsidR="0046670C" w:rsidRPr="0075562B">
        <w:rPr>
          <w:rFonts w:ascii="Arial" w:hAnsi="Arial" w:cs="Arial"/>
          <w:color w:val="000000"/>
          <w:sz w:val="24"/>
          <w:szCs w:val="24"/>
        </w:rPr>
        <w:t xml:space="preserve"> </w:t>
      </w:r>
      <w:r w:rsidR="009F3D4B" w:rsidRPr="0075562B">
        <w:rPr>
          <w:rFonts w:ascii="Arial" w:hAnsi="Arial" w:cs="Arial"/>
          <w:color w:val="000000"/>
          <w:sz w:val="24"/>
          <w:szCs w:val="24"/>
        </w:rPr>
        <w:t>плюс  </w:t>
      </w:r>
      <w:r w:rsidR="0046670C" w:rsidRPr="0075562B">
        <w:rPr>
          <w:rFonts w:ascii="Arial" w:hAnsi="Arial" w:cs="Arial"/>
          <w:color w:val="000000"/>
          <w:sz w:val="24"/>
          <w:szCs w:val="24"/>
        </w:rPr>
        <w:t>25 °C;</w:t>
      </w:r>
    </w:p>
    <w:p w14:paraId="1D756199" w14:textId="77777777" w:rsidR="0046670C" w:rsidRPr="0075562B" w:rsidRDefault="005E52FF" w:rsidP="000078C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w:t>
      </w:r>
      <w:r w:rsidR="0046670C" w:rsidRPr="0075562B">
        <w:rPr>
          <w:rFonts w:ascii="Arial" w:hAnsi="Arial" w:cs="Arial"/>
          <w:color w:val="000000"/>
          <w:sz w:val="24"/>
          <w:szCs w:val="24"/>
        </w:rPr>
        <w:t xml:space="preserve"> максимальная температура окружающей среды, кратковременно (до 1</w:t>
      </w:r>
      <w:r w:rsidRPr="0075562B">
        <w:rPr>
          <w:rFonts w:ascii="Arial" w:hAnsi="Arial" w:cs="Arial"/>
          <w:color w:val="000000"/>
          <w:sz w:val="24"/>
          <w:szCs w:val="24"/>
        </w:rPr>
        <w:t> </w:t>
      </w:r>
      <w:r w:rsidR="0046670C" w:rsidRPr="0075562B">
        <w:rPr>
          <w:rFonts w:ascii="Arial" w:hAnsi="Arial" w:cs="Arial"/>
          <w:color w:val="000000"/>
          <w:sz w:val="24"/>
          <w:szCs w:val="24"/>
        </w:rPr>
        <w:t>ч)</w:t>
      </w:r>
      <w:r w:rsidR="009F3D4B" w:rsidRPr="0075562B">
        <w:rPr>
          <w:rFonts w:ascii="Arial" w:hAnsi="Arial" w:cs="Arial"/>
          <w:color w:val="000000"/>
          <w:sz w:val="24"/>
          <w:szCs w:val="24"/>
        </w:rPr>
        <w:t>:</w:t>
      </w:r>
      <w:r w:rsidR="0046670C" w:rsidRPr="0075562B">
        <w:rPr>
          <w:rFonts w:ascii="Arial" w:hAnsi="Arial" w:cs="Arial"/>
          <w:color w:val="000000"/>
          <w:sz w:val="24"/>
          <w:szCs w:val="24"/>
        </w:rPr>
        <w:t xml:space="preserve"> </w:t>
      </w:r>
      <w:r w:rsidR="009F3D4B" w:rsidRPr="0075562B">
        <w:rPr>
          <w:rFonts w:ascii="Arial" w:hAnsi="Arial" w:cs="Arial"/>
          <w:color w:val="000000"/>
          <w:sz w:val="24"/>
          <w:szCs w:val="24"/>
        </w:rPr>
        <w:t>плюс</w:t>
      </w:r>
      <w:r w:rsidR="0046670C" w:rsidRPr="0075562B">
        <w:rPr>
          <w:rFonts w:ascii="Arial" w:hAnsi="Arial" w:cs="Arial"/>
          <w:color w:val="000000"/>
          <w:sz w:val="24"/>
          <w:szCs w:val="24"/>
        </w:rPr>
        <w:t xml:space="preserve"> 40 °C;</w:t>
      </w:r>
    </w:p>
    <w:p w14:paraId="3B2DF882" w14:textId="77777777" w:rsidR="0046670C" w:rsidRPr="0075562B" w:rsidRDefault="005E52FF" w:rsidP="000078C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w:t>
      </w:r>
      <w:r w:rsidR="0046670C" w:rsidRPr="0075562B">
        <w:rPr>
          <w:rFonts w:ascii="Arial" w:hAnsi="Arial" w:cs="Arial"/>
          <w:color w:val="000000"/>
          <w:sz w:val="24"/>
          <w:szCs w:val="24"/>
        </w:rPr>
        <w:t xml:space="preserve"> минимальная температура окружающей среды для </w:t>
      </w:r>
      <w:r w:rsidRPr="0075562B">
        <w:rPr>
          <w:rFonts w:ascii="Arial" w:hAnsi="Arial" w:cs="Arial"/>
          <w:color w:val="000000"/>
          <w:sz w:val="24"/>
          <w:szCs w:val="24"/>
        </w:rPr>
        <w:t>транспорта</w:t>
      </w:r>
      <w:r w:rsidR="0046670C" w:rsidRPr="0075562B">
        <w:rPr>
          <w:rFonts w:ascii="Arial" w:hAnsi="Arial" w:cs="Arial"/>
          <w:color w:val="000000"/>
          <w:sz w:val="24"/>
          <w:szCs w:val="24"/>
        </w:rPr>
        <w:t>, предназначенн</w:t>
      </w:r>
      <w:r w:rsidRPr="0075562B">
        <w:rPr>
          <w:rFonts w:ascii="Arial" w:hAnsi="Arial" w:cs="Arial"/>
          <w:color w:val="000000"/>
          <w:sz w:val="24"/>
          <w:szCs w:val="24"/>
        </w:rPr>
        <w:t>ого</w:t>
      </w:r>
      <w:r w:rsidR="0046670C" w:rsidRPr="0075562B">
        <w:rPr>
          <w:rFonts w:ascii="Arial" w:hAnsi="Arial" w:cs="Arial"/>
          <w:color w:val="000000"/>
          <w:sz w:val="24"/>
          <w:szCs w:val="24"/>
        </w:rPr>
        <w:t xml:space="preserve"> для использования в нормальных условиях внутри помещения</w:t>
      </w:r>
      <w:r w:rsidR="009F3D4B" w:rsidRPr="0075562B">
        <w:rPr>
          <w:rFonts w:ascii="Arial" w:hAnsi="Arial" w:cs="Arial"/>
          <w:color w:val="000000"/>
          <w:sz w:val="24"/>
          <w:szCs w:val="24"/>
        </w:rPr>
        <w:t>:</w:t>
      </w:r>
      <w:r w:rsidR="0046670C" w:rsidRPr="0075562B">
        <w:rPr>
          <w:rFonts w:ascii="Arial" w:hAnsi="Arial" w:cs="Arial"/>
          <w:color w:val="000000"/>
          <w:sz w:val="24"/>
          <w:szCs w:val="24"/>
        </w:rPr>
        <w:t xml:space="preserve"> </w:t>
      </w:r>
      <w:r w:rsidR="009F3D4B" w:rsidRPr="0075562B">
        <w:rPr>
          <w:rFonts w:ascii="Arial" w:hAnsi="Arial" w:cs="Arial"/>
          <w:color w:val="000000"/>
          <w:sz w:val="24"/>
          <w:szCs w:val="24"/>
        </w:rPr>
        <w:t>плюс</w:t>
      </w:r>
      <w:r w:rsidR="0046670C" w:rsidRPr="0075562B">
        <w:rPr>
          <w:rFonts w:ascii="Arial" w:hAnsi="Arial" w:cs="Arial"/>
          <w:color w:val="000000"/>
          <w:sz w:val="24"/>
          <w:szCs w:val="24"/>
        </w:rPr>
        <w:t xml:space="preserve"> 5 °C;</w:t>
      </w:r>
    </w:p>
    <w:p w14:paraId="6DA36977" w14:textId="77777777" w:rsidR="0046670C" w:rsidRPr="0075562B" w:rsidRDefault="005E52FF" w:rsidP="000078C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w:t>
      </w:r>
      <w:r w:rsidR="0046670C" w:rsidRPr="0075562B">
        <w:rPr>
          <w:rFonts w:ascii="Arial" w:hAnsi="Arial" w:cs="Arial"/>
          <w:color w:val="000000"/>
          <w:sz w:val="24"/>
          <w:szCs w:val="24"/>
        </w:rPr>
        <w:t xml:space="preserve"> минимальная температура окружающей среды для </w:t>
      </w:r>
      <w:r w:rsidRPr="0075562B">
        <w:rPr>
          <w:rFonts w:ascii="Arial" w:hAnsi="Arial" w:cs="Arial"/>
          <w:color w:val="000000"/>
          <w:sz w:val="24"/>
          <w:szCs w:val="24"/>
        </w:rPr>
        <w:t>транспорта</w:t>
      </w:r>
      <w:r w:rsidR="0046670C" w:rsidRPr="0075562B">
        <w:rPr>
          <w:rFonts w:ascii="Arial" w:hAnsi="Arial" w:cs="Arial"/>
          <w:color w:val="000000"/>
          <w:sz w:val="24"/>
          <w:szCs w:val="24"/>
        </w:rPr>
        <w:t>, предназначенн</w:t>
      </w:r>
      <w:r w:rsidRPr="0075562B">
        <w:rPr>
          <w:rFonts w:ascii="Arial" w:hAnsi="Arial" w:cs="Arial"/>
          <w:color w:val="000000"/>
          <w:sz w:val="24"/>
          <w:szCs w:val="24"/>
        </w:rPr>
        <w:t>ого</w:t>
      </w:r>
      <w:r w:rsidR="0046670C" w:rsidRPr="0075562B">
        <w:rPr>
          <w:rFonts w:ascii="Arial" w:hAnsi="Arial" w:cs="Arial"/>
          <w:color w:val="000000"/>
          <w:sz w:val="24"/>
          <w:szCs w:val="24"/>
        </w:rPr>
        <w:t xml:space="preserve"> для использования в нормальных условиях на открытом воздухе: </w:t>
      </w:r>
      <w:r w:rsidR="009F3D4B" w:rsidRPr="0075562B">
        <w:rPr>
          <w:rFonts w:ascii="Arial" w:hAnsi="Arial" w:cs="Arial"/>
          <w:color w:val="000000"/>
          <w:sz w:val="24"/>
          <w:szCs w:val="24"/>
        </w:rPr>
        <w:t>минус</w:t>
      </w:r>
      <w:r w:rsidRPr="0075562B">
        <w:rPr>
          <w:rFonts w:ascii="Arial" w:hAnsi="Arial" w:cs="Arial"/>
          <w:color w:val="000000"/>
          <w:sz w:val="24"/>
          <w:szCs w:val="24"/>
        </w:rPr>
        <w:t xml:space="preserve"> </w:t>
      </w:r>
      <w:r w:rsidR="0046670C" w:rsidRPr="0075562B">
        <w:rPr>
          <w:rFonts w:ascii="Arial" w:hAnsi="Arial" w:cs="Arial"/>
          <w:color w:val="000000"/>
          <w:sz w:val="24"/>
          <w:szCs w:val="24"/>
        </w:rPr>
        <w:t>20 °C;</w:t>
      </w:r>
    </w:p>
    <w:p w14:paraId="3111FD0E" w14:textId="77777777" w:rsidR="0046670C" w:rsidRPr="0075562B" w:rsidRDefault="005E52FF" w:rsidP="000078C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 высота над уровнем моря: </w:t>
      </w:r>
      <w:r w:rsidR="009F3D4B" w:rsidRPr="0075562B">
        <w:rPr>
          <w:rFonts w:ascii="Arial" w:hAnsi="Arial" w:cs="Arial"/>
          <w:color w:val="000000"/>
          <w:sz w:val="24"/>
          <w:szCs w:val="24"/>
        </w:rPr>
        <w:t xml:space="preserve">не более </w:t>
      </w:r>
      <w:r w:rsidRPr="0075562B">
        <w:rPr>
          <w:rFonts w:ascii="Arial" w:hAnsi="Arial" w:cs="Arial"/>
          <w:color w:val="000000"/>
          <w:sz w:val="24"/>
          <w:szCs w:val="24"/>
        </w:rPr>
        <w:t>2</w:t>
      </w:r>
      <w:r w:rsidR="0046670C" w:rsidRPr="0075562B">
        <w:rPr>
          <w:rFonts w:ascii="Arial" w:hAnsi="Arial" w:cs="Arial"/>
          <w:color w:val="000000"/>
          <w:sz w:val="24"/>
          <w:szCs w:val="24"/>
        </w:rPr>
        <w:t>000 м.</w:t>
      </w:r>
    </w:p>
    <w:p w14:paraId="1A25E19F" w14:textId="77777777" w:rsidR="005E52FF" w:rsidRPr="0075562B" w:rsidRDefault="005E52FF" w:rsidP="000078C7">
      <w:pPr>
        <w:pStyle w:val="af7"/>
        <w:spacing w:line="348" w:lineRule="auto"/>
        <w:rPr>
          <w:color w:val="000000"/>
        </w:rPr>
      </w:pPr>
      <w:r w:rsidRPr="0075562B">
        <w:rPr>
          <w:color w:val="000000"/>
        </w:rPr>
        <w:t>4.1.</w:t>
      </w:r>
      <w:r w:rsidR="00B7175C" w:rsidRPr="0075562B">
        <w:rPr>
          <w:color w:val="000000"/>
        </w:rPr>
        <w:t>3</w:t>
      </w:r>
      <w:r w:rsidRPr="0075562B">
        <w:rPr>
          <w:color w:val="000000"/>
        </w:rPr>
        <w:t xml:space="preserve"> Требования к электрооборудованию</w:t>
      </w:r>
    </w:p>
    <w:p w14:paraId="3A4D5AF1" w14:textId="77777777" w:rsidR="002D1A10" w:rsidRPr="0075562B" w:rsidRDefault="002D1A10" w:rsidP="0088608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Электрооборудование транспорта должно обеспечивать предотвращение риска воспламенения или взрыва, связанного с электрической энергией.</w:t>
      </w:r>
    </w:p>
    <w:p w14:paraId="44A6A2A5" w14:textId="77777777" w:rsidR="00886089" w:rsidRPr="0075562B" w:rsidRDefault="00886089" w:rsidP="00FE4F9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Кроме того, </w:t>
      </w:r>
      <w:r w:rsidR="00E16F3E" w:rsidRPr="0075562B">
        <w:rPr>
          <w:rFonts w:ascii="Arial" w:hAnsi="Arial" w:cs="Arial"/>
          <w:color w:val="000000"/>
          <w:sz w:val="24"/>
          <w:szCs w:val="24"/>
        </w:rPr>
        <w:t>транспорт, кроме транспорта повышенной проходимости с телескопической и поворотной стрелой</w:t>
      </w:r>
      <w:r w:rsidR="00E16F3E" w:rsidRPr="0075562B" w:rsidDel="00E16F3E">
        <w:rPr>
          <w:rFonts w:ascii="Arial" w:hAnsi="Arial" w:cs="Arial"/>
          <w:color w:val="000000"/>
          <w:sz w:val="24"/>
          <w:szCs w:val="24"/>
        </w:rPr>
        <w:t xml:space="preserve"> </w:t>
      </w:r>
      <w:r w:rsidRPr="0075562B">
        <w:rPr>
          <w:rFonts w:ascii="Arial" w:hAnsi="Arial" w:cs="Arial"/>
          <w:color w:val="000000"/>
          <w:sz w:val="24"/>
          <w:szCs w:val="24"/>
        </w:rPr>
        <w:t>долж</w:t>
      </w:r>
      <w:r w:rsidR="00E16F3E" w:rsidRPr="0075562B">
        <w:rPr>
          <w:rFonts w:ascii="Arial" w:hAnsi="Arial" w:cs="Arial"/>
          <w:color w:val="000000"/>
          <w:sz w:val="24"/>
          <w:szCs w:val="24"/>
        </w:rPr>
        <w:t>е</w:t>
      </w:r>
      <w:r w:rsidRPr="0075562B">
        <w:rPr>
          <w:rFonts w:ascii="Arial" w:hAnsi="Arial" w:cs="Arial"/>
          <w:color w:val="000000"/>
          <w:sz w:val="24"/>
          <w:szCs w:val="24"/>
        </w:rPr>
        <w:t xml:space="preserve">н соответствовать требованиям </w:t>
      </w:r>
      <w:r w:rsidR="00795635" w:rsidRPr="0075562B">
        <w:rPr>
          <w:rFonts w:ascii="Arial" w:hAnsi="Arial" w:cs="Arial"/>
          <w:color w:val="000000"/>
          <w:sz w:val="24"/>
          <w:szCs w:val="24"/>
        </w:rPr>
        <w:t>ГОСТ IEC 60204-1</w:t>
      </w:r>
      <w:r w:rsidRPr="0075562B">
        <w:rPr>
          <w:rFonts w:ascii="Arial" w:hAnsi="Arial" w:cs="Arial"/>
          <w:color w:val="000000"/>
          <w:sz w:val="24"/>
          <w:szCs w:val="24"/>
        </w:rPr>
        <w:t xml:space="preserve">, указанным в таблице </w:t>
      </w:r>
      <w:r w:rsidR="00E16F3E" w:rsidRPr="0075562B">
        <w:rPr>
          <w:rFonts w:ascii="Arial" w:hAnsi="Arial" w:cs="Arial"/>
          <w:color w:val="000000"/>
          <w:sz w:val="24"/>
          <w:szCs w:val="24"/>
        </w:rPr>
        <w:t>1</w:t>
      </w:r>
      <w:r w:rsidRPr="0075562B">
        <w:rPr>
          <w:rFonts w:ascii="Arial" w:hAnsi="Arial" w:cs="Arial"/>
          <w:color w:val="000000"/>
          <w:sz w:val="24"/>
          <w:szCs w:val="24"/>
        </w:rPr>
        <w:t>.</w:t>
      </w:r>
    </w:p>
    <w:p w14:paraId="47BA7EA4" w14:textId="77777777" w:rsidR="00E16F3E" w:rsidRPr="0075562B" w:rsidRDefault="00E16F3E" w:rsidP="00E16F3E">
      <w:pPr>
        <w:spacing w:after="0" w:line="348" w:lineRule="auto"/>
        <w:ind w:firstLine="708"/>
        <w:jc w:val="both"/>
        <w:rPr>
          <w:rFonts w:ascii="Arial" w:hAnsi="Arial" w:cs="Arial"/>
          <w:bCs/>
          <w:color w:val="000000"/>
          <w:spacing w:val="-10"/>
          <w:sz w:val="20"/>
        </w:rPr>
      </w:pPr>
      <w:r w:rsidRPr="0075562B">
        <w:rPr>
          <w:rFonts w:ascii="Arial" w:hAnsi="Arial" w:cs="Arial"/>
          <w:color w:val="000000"/>
          <w:spacing w:val="40"/>
          <w:sz w:val="20"/>
        </w:rPr>
        <w:t>Примечания</w:t>
      </w:r>
      <w:r w:rsidRPr="0075562B">
        <w:rPr>
          <w:rFonts w:ascii="Arial" w:hAnsi="Arial" w:cs="Arial"/>
          <w:bCs/>
          <w:color w:val="000000"/>
          <w:spacing w:val="-10"/>
          <w:sz w:val="20"/>
        </w:rPr>
        <w:t xml:space="preserve"> </w:t>
      </w:r>
    </w:p>
    <w:p w14:paraId="5899263B" w14:textId="77777777" w:rsidR="00E16F3E" w:rsidRPr="0075562B" w:rsidRDefault="00E16F3E" w:rsidP="00E16F3E">
      <w:pPr>
        <w:spacing w:after="0" w:line="348" w:lineRule="auto"/>
        <w:ind w:firstLine="708"/>
        <w:jc w:val="both"/>
        <w:rPr>
          <w:rFonts w:ascii="Arial" w:hAnsi="Arial" w:cs="Arial"/>
          <w:bCs/>
          <w:color w:val="000000"/>
          <w:spacing w:val="-10"/>
          <w:sz w:val="20"/>
        </w:rPr>
      </w:pPr>
      <w:r w:rsidRPr="0075562B">
        <w:rPr>
          <w:rFonts w:ascii="Arial" w:hAnsi="Arial" w:cs="Arial"/>
          <w:bCs/>
          <w:color w:val="000000"/>
          <w:spacing w:val="-10"/>
          <w:sz w:val="20"/>
        </w:rPr>
        <w:t>1 Стандарты, устанавливающие требования к электрооборудованию транспорта повышенной проходимости с телескопической и поворотной стрелой, находятся в разработке.</w:t>
      </w:r>
    </w:p>
    <w:p w14:paraId="065C784F" w14:textId="77777777" w:rsidR="00E16F3E" w:rsidRPr="0075562B" w:rsidRDefault="00E16F3E" w:rsidP="00FE4F97">
      <w:pPr>
        <w:spacing w:after="0" w:line="348" w:lineRule="auto"/>
        <w:ind w:firstLine="708"/>
        <w:jc w:val="both"/>
        <w:rPr>
          <w:rFonts w:ascii="Arial" w:hAnsi="Arial" w:cs="Arial"/>
          <w:color w:val="000000"/>
          <w:sz w:val="24"/>
          <w:szCs w:val="24"/>
        </w:rPr>
      </w:pPr>
      <w:r w:rsidRPr="0075562B">
        <w:rPr>
          <w:rFonts w:ascii="Arial" w:hAnsi="Arial" w:cs="Arial"/>
          <w:bCs/>
          <w:color w:val="000000"/>
          <w:spacing w:val="-10"/>
          <w:sz w:val="20"/>
        </w:rPr>
        <w:t>2. Стандарты, устанавливающие дополнительные требования к электрооборудованию транспорта с ручным режимом управления, находятся в разработке.</w:t>
      </w:r>
    </w:p>
    <w:p w14:paraId="24801E21" w14:textId="77777777" w:rsidR="00886089" w:rsidRPr="0075562B" w:rsidRDefault="00886089" w:rsidP="00886089">
      <w:pPr>
        <w:pStyle w:val="formattext"/>
        <w:keepNext/>
        <w:keepLines/>
        <w:spacing w:line="348" w:lineRule="auto"/>
        <w:jc w:val="both"/>
        <w:rPr>
          <w:color w:val="000000"/>
          <w:sz w:val="24"/>
          <w:szCs w:val="24"/>
        </w:rPr>
      </w:pPr>
      <w:r w:rsidRPr="0075562B">
        <w:rPr>
          <w:color w:val="000000"/>
          <w:spacing w:val="40"/>
          <w:sz w:val="24"/>
          <w:szCs w:val="24"/>
        </w:rPr>
        <w:t>Таблица</w:t>
      </w:r>
      <w:r w:rsidRPr="0075562B">
        <w:rPr>
          <w:color w:val="000000"/>
          <w:sz w:val="24"/>
          <w:szCs w:val="24"/>
        </w:rPr>
        <w:t xml:space="preserve"> </w:t>
      </w:r>
      <w:r w:rsidR="00E16F3E" w:rsidRPr="0075562B">
        <w:rPr>
          <w:color w:val="000000"/>
          <w:sz w:val="24"/>
          <w:szCs w:val="24"/>
        </w:rPr>
        <w:t xml:space="preserve">1 </w:t>
      </w:r>
      <w:r w:rsidRPr="0075562B">
        <w:rPr>
          <w:color w:val="000000"/>
          <w:sz w:val="24"/>
          <w:szCs w:val="24"/>
        </w:rPr>
        <w:t xml:space="preserve">– Требования к электрооборудованию по </w:t>
      </w:r>
      <w:r w:rsidR="009F3D4B" w:rsidRPr="0075562B">
        <w:rPr>
          <w:i/>
          <w:color w:val="000000"/>
          <w:sz w:val="24"/>
          <w:szCs w:val="24"/>
        </w:rPr>
        <w:t>ГОСТ IEC 60204-1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04"/>
      </w:tblGrid>
      <w:tr w:rsidR="002D1939" w:rsidRPr="0075562B" w14:paraId="3C5F2388" w14:textId="77777777" w:rsidTr="00472009">
        <w:trPr>
          <w:trHeight w:val="50"/>
        </w:trPr>
        <w:tc>
          <w:tcPr>
            <w:tcW w:w="2802" w:type="dxa"/>
          </w:tcPr>
          <w:p w14:paraId="6210B100" w14:textId="77777777" w:rsidR="00886089" w:rsidRPr="0075562B" w:rsidRDefault="00886089" w:rsidP="007D59CE">
            <w:pPr>
              <w:keepNext/>
              <w:spacing w:after="0" w:line="360" w:lineRule="auto"/>
              <w:jc w:val="center"/>
              <w:rPr>
                <w:rFonts w:ascii="Arial" w:eastAsia="Times New Roman" w:hAnsi="Arial" w:cs="Arial"/>
                <w:color w:val="000000"/>
              </w:rPr>
            </w:pPr>
          </w:p>
        </w:tc>
        <w:tc>
          <w:tcPr>
            <w:tcW w:w="6804" w:type="dxa"/>
          </w:tcPr>
          <w:p w14:paraId="3563451C" w14:textId="77777777" w:rsidR="00886089" w:rsidRPr="0075562B" w:rsidRDefault="00886089" w:rsidP="00980F96">
            <w:pPr>
              <w:keepNext/>
              <w:spacing w:after="0" w:line="360" w:lineRule="auto"/>
              <w:jc w:val="center"/>
              <w:rPr>
                <w:rFonts w:ascii="Arial" w:eastAsia="Times New Roman" w:hAnsi="Arial" w:cs="Arial"/>
                <w:color w:val="000000"/>
              </w:rPr>
            </w:pPr>
            <w:r w:rsidRPr="0075562B">
              <w:rPr>
                <w:rFonts w:ascii="Arial" w:eastAsia="Times New Roman" w:hAnsi="Arial" w:cs="Arial"/>
                <w:color w:val="000000"/>
              </w:rPr>
              <w:t xml:space="preserve">Пункты </w:t>
            </w:r>
            <w:r w:rsidR="00513331" w:rsidRPr="0075562B">
              <w:rPr>
                <w:rFonts w:ascii="Arial" w:eastAsia="Times New Roman" w:hAnsi="Arial" w:cs="Arial"/>
                <w:i/>
                <w:color w:val="000000"/>
              </w:rPr>
              <w:t>ГОСТ IEC 60204-1</w:t>
            </w:r>
          </w:p>
        </w:tc>
      </w:tr>
      <w:tr w:rsidR="002D1939" w:rsidRPr="0075562B" w14:paraId="7F1B664C" w14:textId="77777777" w:rsidTr="00472009">
        <w:tc>
          <w:tcPr>
            <w:tcW w:w="2802" w:type="dxa"/>
            <w:tcBorders>
              <w:top w:val="double" w:sz="4" w:space="0" w:color="auto"/>
              <w:bottom w:val="single" w:sz="4" w:space="0" w:color="auto"/>
            </w:tcBorders>
          </w:tcPr>
          <w:p w14:paraId="28E2E283" w14:textId="77777777" w:rsidR="00886089" w:rsidRPr="0075562B" w:rsidRDefault="00F854E7" w:rsidP="009F3D4B">
            <w:pPr>
              <w:spacing w:after="0" w:line="360" w:lineRule="auto"/>
              <w:jc w:val="both"/>
              <w:rPr>
                <w:rFonts w:ascii="Arial" w:eastAsia="Times New Roman" w:hAnsi="Arial" w:cs="Arial"/>
                <w:color w:val="000000"/>
              </w:rPr>
            </w:pPr>
            <w:r w:rsidRPr="0075562B">
              <w:rPr>
                <w:rFonts w:ascii="Arial" w:eastAsia="Times New Roman" w:hAnsi="Arial" w:cs="Arial"/>
                <w:color w:val="000000"/>
              </w:rPr>
              <w:t xml:space="preserve">Общие </w:t>
            </w:r>
            <w:r w:rsidR="009F3D4B" w:rsidRPr="0075562B">
              <w:rPr>
                <w:rFonts w:ascii="Arial" w:eastAsia="Times New Roman" w:hAnsi="Arial" w:cs="Arial"/>
                <w:color w:val="000000"/>
              </w:rPr>
              <w:t>требования (питание электроэнергией)</w:t>
            </w:r>
          </w:p>
        </w:tc>
        <w:tc>
          <w:tcPr>
            <w:tcW w:w="6804" w:type="dxa"/>
            <w:tcBorders>
              <w:top w:val="double" w:sz="4" w:space="0" w:color="auto"/>
              <w:bottom w:val="single" w:sz="4" w:space="0" w:color="auto"/>
            </w:tcBorders>
          </w:tcPr>
          <w:p w14:paraId="231887B8" w14:textId="77777777" w:rsidR="00886089" w:rsidRPr="0075562B" w:rsidRDefault="00886089" w:rsidP="00886089">
            <w:pPr>
              <w:spacing w:after="0" w:line="360" w:lineRule="auto"/>
              <w:rPr>
                <w:rFonts w:ascii="Arial" w:eastAsia="Times New Roman" w:hAnsi="Arial" w:cs="Arial"/>
                <w:color w:val="000000"/>
              </w:rPr>
            </w:pPr>
            <w:r w:rsidRPr="0075562B">
              <w:rPr>
                <w:rFonts w:ascii="Arial" w:eastAsia="Times New Roman" w:hAnsi="Arial" w:cs="Arial"/>
                <w:color w:val="000000"/>
              </w:rPr>
              <w:t>Все, кроме 4.3.2, 4.4.5, 5.3.5, 6.2.5, 6.2.6, 6.3.3, 7.2.2, 9.1.1, 9.4.3.1.2, 9.4.3.1.4, 9.4.3.1.5, 11.5, 18.2.4</w:t>
            </w:r>
          </w:p>
        </w:tc>
      </w:tr>
      <w:tr w:rsidR="002D1939" w:rsidRPr="0075562B" w14:paraId="23515AB8" w14:textId="77777777" w:rsidTr="00472009">
        <w:tc>
          <w:tcPr>
            <w:tcW w:w="2802" w:type="dxa"/>
            <w:tcBorders>
              <w:top w:val="single" w:sz="4" w:space="0" w:color="auto"/>
              <w:bottom w:val="single" w:sz="4" w:space="0" w:color="auto"/>
            </w:tcBorders>
          </w:tcPr>
          <w:p w14:paraId="59306440" w14:textId="77777777" w:rsidR="00886089" w:rsidRPr="0075562B" w:rsidRDefault="00886089" w:rsidP="00472009">
            <w:pPr>
              <w:spacing w:after="0" w:line="360" w:lineRule="auto"/>
              <w:jc w:val="both"/>
              <w:rPr>
                <w:rFonts w:ascii="Arial" w:eastAsia="Times New Roman" w:hAnsi="Arial" w:cs="Arial"/>
                <w:color w:val="000000"/>
              </w:rPr>
            </w:pPr>
            <w:r w:rsidRPr="0075562B">
              <w:rPr>
                <w:rFonts w:ascii="Arial" w:eastAsia="Times New Roman" w:hAnsi="Arial" w:cs="Arial"/>
                <w:color w:val="000000"/>
              </w:rPr>
              <w:t>Запуск</w:t>
            </w:r>
          </w:p>
        </w:tc>
        <w:tc>
          <w:tcPr>
            <w:tcW w:w="6804" w:type="dxa"/>
            <w:tcBorders>
              <w:top w:val="single" w:sz="4" w:space="0" w:color="auto"/>
              <w:bottom w:val="single" w:sz="4" w:space="0" w:color="auto"/>
            </w:tcBorders>
          </w:tcPr>
          <w:p w14:paraId="3082C1CB" w14:textId="77777777" w:rsidR="00886089" w:rsidRPr="0075562B" w:rsidRDefault="00886089" w:rsidP="00472009">
            <w:pPr>
              <w:spacing w:after="0" w:line="360" w:lineRule="auto"/>
              <w:rPr>
                <w:rFonts w:ascii="Arial" w:eastAsia="Times New Roman" w:hAnsi="Arial" w:cs="Arial"/>
                <w:color w:val="000000"/>
              </w:rPr>
            </w:pPr>
            <w:r w:rsidRPr="0075562B">
              <w:rPr>
                <w:rFonts w:ascii="Arial" w:eastAsia="Times New Roman" w:hAnsi="Arial" w:cs="Arial"/>
                <w:color w:val="000000"/>
              </w:rPr>
              <w:t>7.3.1, 7.5, 9.2.3.2, 9.3.1</w:t>
            </w:r>
          </w:p>
        </w:tc>
      </w:tr>
      <w:tr w:rsidR="002D1939" w:rsidRPr="0075562B" w14:paraId="0B1E733F" w14:textId="77777777" w:rsidTr="00472009">
        <w:tc>
          <w:tcPr>
            <w:tcW w:w="2802" w:type="dxa"/>
            <w:tcBorders>
              <w:top w:val="single" w:sz="4" w:space="0" w:color="auto"/>
              <w:bottom w:val="single" w:sz="4" w:space="0" w:color="auto"/>
            </w:tcBorders>
          </w:tcPr>
          <w:p w14:paraId="031213BF" w14:textId="77777777" w:rsidR="00886089" w:rsidRPr="0075562B" w:rsidRDefault="009F3D4B" w:rsidP="009F3D4B">
            <w:pPr>
              <w:spacing w:after="0" w:line="360" w:lineRule="auto"/>
              <w:jc w:val="both"/>
              <w:rPr>
                <w:rFonts w:ascii="Arial" w:eastAsia="Times New Roman" w:hAnsi="Arial" w:cs="Arial"/>
                <w:color w:val="000000"/>
              </w:rPr>
            </w:pPr>
            <w:r w:rsidRPr="0075562B">
              <w:rPr>
                <w:rFonts w:ascii="Arial" w:eastAsia="Times New Roman" w:hAnsi="Arial" w:cs="Arial"/>
                <w:color w:val="000000"/>
              </w:rPr>
              <w:t xml:space="preserve">Прерывание </w:t>
            </w:r>
            <w:r w:rsidR="00886089" w:rsidRPr="0075562B">
              <w:rPr>
                <w:rFonts w:ascii="Arial" w:eastAsia="Times New Roman" w:hAnsi="Arial" w:cs="Arial"/>
                <w:color w:val="000000"/>
              </w:rPr>
              <w:t>питания</w:t>
            </w:r>
          </w:p>
        </w:tc>
        <w:tc>
          <w:tcPr>
            <w:tcW w:w="6804" w:type="dxa"/>
            <w:tcBorders>
              <w:top w:val="single" w:sz="4" w:space="0" w:color="auto"/>
              <w:bottom w:val="single" w:sz="4" w:space="0" w:color="auto"/>
            </w:tcBorders>
          </w:tcPr>
          <w:p w14:paraId="678C4420" w14:textId="77777777" w:rsidR="00886089" w:rsidRPr="0075562B" w:rsidRDefault="00886089" w:rsidP="00472009">
            <w:pPr>
              <w:spacing w:after="0" w:line="360" w:lineRule="auto"/>
              <w:rPr>
                <w:rFonts w:ascii="Arial" w:eastAsia="Times New Roman" w:hAnsi="Arial" w:cs="Arial"/>
                <w:color w:val="000000"/>
              </w:rPr>
            </w:pPr>
            <w:r w:rsidRPr="0075562B">
              <w:rPr>
                <w:rFonts w:ascii="Arial" w:eastAsia="Times New Roman" w:hAnsi="Arial" w:cs="Arial"/>
                <w:color w:val="000000"/>
              </w:rPr>
              <w:t>5.4, 7.5</w:t>
            </w:r>
          </w:p>
        </w:tc>
      </w:tr>
      <w:tr w:rsidR="002D1939" w:rsidRPr="0075562B" w14:paraId="41BBB51C" w14:textId="77777777" w:rsidTr="00472009">
        <w:tc>
          <w:tcPr>
            <w:tcW w:w="2802" w:type="dxa"/>
            <w:tcBorders>
              <w:top w:val="single" w:sz="4" w:space="0" w:color="auto"/>
              <w:bottom w:val="single" w:sz="4" w:space="0" w:color="auto"/>
            </w:tcBorders>
          </w:tcPr>
          <w:p w14:paraId="2A37E66B" w14:textId="77777777" w:rsidR="00886089" w:rsidRPr="0075562B" w:rsidRDefault="009F3D4B" w:rsidP="00472009">
            <w:pPr>
              <w:spacing w:after="0" w:line="360" w:lineRule="auto"/>
              <w:jc w:val="both"/>
              <w:rPr>
                <w:rFonts w:ascii="Arial" w:eastAsia="Times New Roman" w:hAnsi="Arial" w:cs="Arial"/>
                <w:color w:val="000000"/>
              </w:rPr>
            </w:pPr>
            <w:r w:rsidRPr="0075562B">
              <w:rPr>
                <w:rFonts w:ascii="Arial" w:eastAsia="Times New Roman" w:hAnsi="Arial" w:cs="Arial"/>
                <w:color w:val="000000"/>
              </w:rPr>
              <w:t>Отключение питания</w:t>
            </w:r>
          </w:p>
        </w:tc>
        <w:tc>
          <w:tcPr>
            <w:tcW w:w="6804" w:type="dxa"/>
            <w:tcBorders>
              <w:top w:val="single" w:sz="4" w:space="0" w:color="auto"/>
              <w:bottom w:val="single" w:sz="4" w:space="0" w:color="auto"/>
            </w:tcBorders>
          </w:tcPr>
          <w:p w14:paraId="3D8F68FE" w14:textId="77777777" w:rsidR="00886089" w:rsidRPr="0075562B" w:rsidRDefault="00886089" w:rsidP="00472009">
            <w:pPr>
              <w:spacing w:after="0" w:line="360" w:lineRule="auto"/>
              <w:rPr>
                <w:rFonts w:ascii="Arial" w:eastAsia="Times New Roman" w:hAnsi="Arial" w:cs="Arial"/>
                <w:color w:val="000000"/>
              </w:rPr>
            </w:pPr>
            <w:r w:rsidRPr="0075562B">
              <w:rPr>
                <w:rFonts w:ascii="Arial" w:eastAsia="Times New Roman" w:hAnsi="Arial" w:cs="Arial"/>
                <w:color w:val="000000"/>
              </w:rPr>
              <w:t>5.3, 10.8</w:t>
            </w:r>
          </w:p>
        </w:tc>
      </w:tr>
    </w:tbl>
    <w:p w14:paraId="591FCF08" w14:textId="77777777" w:rsidR="00BE3680" w:rsidRPr="0075562B" w:rsidRDefault="00BE3680" w:rsidP="00BE3680">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Элементы систем управления, связанные с обеспечением безопасности, должны соответствовать уровням эффективности защиты по </w:t>
      </w:r>
      <w:r w:rsidRPr="0075562B">
        <w:rPr>
          <w:rFonts w:ascii="Arial" w:hAnsi="Arial" w:cs="Arial"/>
          <w:i/>
          <w:color w:val="000000"/>
          <w:sz w:val="24"/>
          <w:szCs w:val="24"/>
        </w:rPr>
        <w:t xml:space="preserve">ГОСТ </w:t>
      </w:r>
      <w:r w:rsidRPr="0075562B">
        <w:rPr>
          <w:rFonts w:ascii="Arial" w:hAnsi="Arial" w:cs="Arial"/>
          <w:i/>
          <w:color w:val="000000"/>
          <w:sz w:val="24"/>
          <w:szCs w:val="24"/>
          <w:lang w:val="en-US"/>
        </w:rPr>
        <w:t>ISO</w:t>
      </w:r>
      <w:r w:rsidRPr="0075562B">
        <w:rPr>
          <w:rFonts w:ascii="Arial" w:hAnsi="Arial" w:cs="Arial"/>
          <w:i/>
          <w:color w:val="000000"/>
          <w:sz w:val="24"/>
          <w:szCs w:val="24"/>
        </w:rPr>
        <w:t xml:space="preserve"> 13849-1</w:t>
      </w:r>
      <w:r w:rsidRPr="0075562B">
        <w:rPr>
          <w:rFonts w:ascii="Arial" w:hAnsi="Arial" w:cs="Arial"/>
          <w:color w:val="000000"/>
          <w:sz w:val="24"/>
          <w:szCs w:val="24"/>
        </w:rPr>
        <w:t xml:space="preserve">, указанным в таблице </w:t>
      </w:r>
      <w:r w:rsidR="00E16F3E" w:rsidRPr="0075562B">
        <w:rPr>
          <w:rFonts w:ascii="Arial" w:hAnsi="Arial" w:cs="Arial"/>
          <w:color w:val="000000"/>
          <w:sz w:val="24"/>
          <w:szCs w:val="24"/>
        </w:rPr>
        <w:t>2</w:t>
      </w:r>
      <w:r w:rsidRPr="0075562B">
        <w:rPr>
          <w:rFonts w:ascii="Arial" w:hAnsi="Arial" w:cs="Arial"/>
          <w:color w:val="000000"/>
          <w:sz w:val="24"/>
          <w:szCs w:val="24"/>
        </w:rPr>
        <w:t>.</w:t>
      </w:r>
    </w:p>
    <w:p w14:paraId="34565A45" w14:textId="77777777" w:rsidR="005E52FF" w:rsidRPr="0075562B" w:rsidRDefault="005E52FF" w:rsidP="000078C7">
      <w:pPr>
        <w:pStyle w:val="af7"/>
        <w:spacing w:line="348" w:lineRule="auto"/>
        <w:rPr>
          <w:color w:val="000000"/>
        </w:rPr>
      </w:pPr>
      <w:r w:rsidRPr="0075562B">
        <w:rPr>
          <w:color w:val="000000"/>
        </w:rPr>
        <w:t>4.1.</w:t>
      </w:r>
      <w:r w:rsidR="00B7175C" w:rsidRPr="0075562B">
        <w:rPr>
          <w:color w:val="000000"/>
        </w:rPr>
        <w:t>4</w:t>
      </w:r>
      <w:r w:rsidRPr="0075562B">
        <w:rPr>
          <w:color w:val="000000"/>
        </w:rPr>
        <w:t xml:space="preserve"> </w:t>
      </w:r>
      <w:r w:rsidR="009F3D4B" w:rsidRPr="0075562B">
        <w:rPr>
          <w:color w:val="000000"/>
        </w:rPr>
        <w:t>Компоненты</w:t>
      </w:r>
      <w:r w:rsidRPr="0075562B">
        <w:rPr>
          <w:color w:val="000000"/>
        </w:rPr>
        <w:t>, накапливающие энергию</w:t>
      </w:r>
    </w:p>
    <w:p w14:paraId="6FD1E646" w14:textId="77777777" w:rsidR="005E52FF" w:rsidRPr="0075562B" w:rsidRDefault="009F3D4B" w:rsidP="000078C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Компоненты, которые накапливают энергию и могут представлять опасность при их снятии или разборке (например, гидравлический аккумулятор, конденсаторы или тормоза с возвратной пружиной), должны быть оснащены средствами для высвобождения энергии перед снятием или разборкой</w:t>
      </w:r>
      <w:r w:rsidR="005E52FF" w:rsidRPr="0075562B">
        <w:rPr>
          <w:rFonts w:ascii="Arial" w:hAnsi="Arial" w:cs="Arial"/>
          <w:color w:val="000000"/>
          <w:sz w:val="24"/>
          <w:szCs w:val="24"/>
        </w:rPr>
        <w:t>.</w:t>
      </w:r>
    </w:p>
    <w:p w14:paraId="627C0A22" w14:textId="77777777" w:rsidR="00B7175C" w:rsidRPr="0075562B" w:rsidRDefault="0022195E" w:rsidP="00B7175C">
      <w:pPr>
        <w:pStyle w:val="af7"/>
        <w:spacing w:line="348" w:lineRule="auto"/>
        <w:rPr>
          <w:color w:val="000000"/>
        </w:rPr>
      </w:pPr>
      <w:r w:rsidRPr="0075562B">
        <w:rPr>
          <w:color w:val="000000"/>
        </w:rPr>
        <w:t>4.1.5 Кромки и</w:t>
      </w:r>
      <w:r w:rsidR="00B7175C" w:rsidRPr="0075562B">
        <w:rPr>
          <w:color w:val="000000"/>
        </w:rPr>
        <w:t xml:space="preserve"> углы</w:t>
      </w:r>
    </w:p>
    <w:p w14:paraId="4B9D9A2F" w14:textId="77777777" w:rsidR="009F3D4B" w:rsidRPr="0075562B" w:rsidRDefault="009F3D4B" w:rsidP="009F3D4B">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Представляющие опасность острые края или углы должны отсутствовать в зонах:</w:t>
      </w:r>
    </w:p>
    <w:p w14:paraId="7830E320" w14:textId="77777777" w:rsidR="009F3D4B" w:rsidRPr="0075562B" w:rsidRDefault="009F3D4B" w:rsidP="009F3D4B">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a) размещения работника в его нормальном положении;</w:t>
      </w:r>
    </w:p>
    <w:p w14:paraId="06862B9A" w14:textId="77777777" w:rsidR="009F3D4B" w:rsidRPr="0075562B" w:rsidRDefault="009F3D4B" w:rsidP="009F3D4B">
      <w:pPr>
        <w:spacing w:after="0" w:line="348" w:lineRule="auto"/>
        <w:ind w:firstLine="708"/>
        <w:jc w:val="both"/>
        <w:rPr>
          <w:rFonts w:ascii="Arial" w:hAnsi="Arial" w:cs="Arial"/>
          <w:color w:val="000000"/>
          <w:sz w:val="24"/>
          <w:szCs w:val="24"/>
        </w:rPr>
      </w:pPr>
      <w:r w:rsidRPr="0075562B">
        <w:rPr>
          <w:rFonts w:ascii="Arial" w:hAnsi="Arial" w:cs="Arial"/>
          <w:i/>
          <w:color w:val="000000"/>
          <w:sz w:val="24"/>
          <w:szCs w:val="24"/>
        </w:rPr>
        <w:t>б</w:t>
      </w:r>
      <w:r w:rsidRPr="0075562B">
        <w:rPr>
          <w:rFonts w:ascii="Arial" w:hAnsi="Arial" w:cs="Arial"/>
          <w:color w:val="000000"/>
          <w:sz w:val="24"/>
          <w:szCs w:val="24"/>
        </w:rPr>
        <w:t>) размещения оператора в его рабочем положении;</w:t>
      </w:r>
    </w:p>
    <w:p w14:paraId="644378DA" w14:textId="77777777" w:rsidR="002D1939" w:rsidRPr="0075562B" w:rsidRDefault="009F3D4B" w:rsidP="002D1939">
      <w:pPr>
        <w:spacing w:after="0" w:line="348" w:lineRule="auto"/>
        <w:ind w:firstLine="708"/>
        <w:jc w:val="both"/>
        <w:rPr>
          <w:rFonts w:ascii="Arial" w:hAnsi="Arial" w:cs="Arial"/>
          <w:color w:val="000000"/>
          <w:sz w:val="24"/>
          <w:szCs w:val="24"/>
        </w:rPr>
      </w:pPr>
      <w:r w:rsidRPr="0075562B">
        <w:rPr>
          <w:rFonts w:ascii="Arial" w:hAnsi="Arial" w:cs="Arial"/>
          <w:i/>
          <w:color w:val="000000"/>
          <w:sz w:val="24"/>
          <w:szCs w:val="24"/>
        </w:rPr>
        <w:t>в</w:t>
      </w:r>
      <w:r w:rsidRPr="0075562B">
        <w:rPr>
          <w:rFonts w:ascii="Arial" w:hAnsi="Arial" w:cs="Arial"/>
          <w:color w:val="000000"/>
          <w:sz w:val="24"/>
          <w:szCs w:val="24"/>
        </w:rPr>
        <w:t>) доступа для проведения периодических (например, ежедневных) проверок</w:t>
      </w:r>
    </w:p>
    <w:p w14:paraId="0B802F18" w14:textId="77777777" w:rsidR="002D1939" w:rsidRPr="0075562B" w:rsidRDefault="002D1939" w:rsidP="002D1939">
      <w:pPr>
        <w:pStyle w:val="af7"/>
        <w:spacing w:line="348" w:lineRule="auto"/>
      </w:pPr>
      <w:r w:rsidRPr="0075562B">
        <w:rPr>
          <w:color w:val="000000"/>
        </w:rPr>
        <w:t xml:space="preserve">4.1.6 </w:t>
      </w:r>
      <w:r w:rsidRPr="0075562B">
        <w:t>Защитные ограждения</w:t>
      </w:r>
    </w:p>
    <w:p w14:paraId="4F9B74C6" w14:textId="77777777" w:rsidR="002D1939" w:rsidRPr="0075562B" w:rsidRDefault="009F3D4B" w:rsidP="002D1939">
      <w:pPr>
        <w:spacing w:after="0" w:line="348" w:lineRule="auto"/>
        <w:ind w:firstLine="708"/>
        <w:jc w:val="both"/>
        <w:rPr>
          <w:rFonts w:ascii="Arial" w:hAnsi="Arial" w:cs="Arial"/>
          <w:sz w:val="24"/>
          <w:szCs w:val="24"/>
        </w:rPr>
      </w:pPr>
      <w:r w:rsidRPr="0075562B">
        <w:rPr>
          <w:rFonts w:ascii="Arial" w:hAnsi="Arial" w:cs="Arial"/>
          <w:sz w:val="24"/>
          <w:szCs w:val="24"/>
        </w:rPr>
        <w:t xml:space="preserve">Технические принципы конструирования защитных ограждений должны соответствовать требованиям </w:t>
      </w:r>
      <w:r w:rsidRPr="0075562B">
        <w:rPr>
          <w:rFonts w:ascii="Arial" w:hAnsi="Arial" w:cs="Arial"/>
          <w:i/>
          <w:sz w:val="24"/>
          <w:szCs w:val="24"/>
        </w:rPr>
        <w:t>ГОСТ ISO 12100</w:t>
      </w:r>
      <w:r w:rsidRPr="0075562B">
        <w:rPr>
          <w:rFonts w:ascii="Arial" w:hAnsi="Arial" w:cs="Arial"/>
          <w:sz w:val="24"/>
          <w:szCs w:val="24"/>
        </w:rPr>
        <w:t>.</w:t>
      </w:r>
      <w:r w:rsidR="002D1939" w:rsidRPr="0075562B">
        <w:rPr>
          <w:rFonts w:ascii="Arial" w:hAnsi="Arial" w:cs="Arial"/>
          <w:sz w:val="24"/>
          <w:szCs w:val="24"/>
        </w:rPr>
        <w:t xml:space="preserve"> Ограждения должны соответствовать </w:t>
      </w:r>
      <w:r w:rsidR="006206E3" w:rsidRPr="0075562B">
        <w:rPr>
          <w:rFonts w:ascii="Arial" w:hAnsi="Arial" w:cs="Arial"/>
          <w:i/>
          <w:sz w:val="24"/>
          <w:szCs w:val="24"/>
        </w:rPr>
        <w:t>ГОСТ ISO 14120</w:t>
      </w:r>
      <w:r w:rsidR="002D1939" w:rsidRPr="0075562B">
        <w:rPr>
          <w:rFonts w:ascii="Arial" w:hAnsi="Arial" w:cs="Arial"/>
          <w:sz w:val="24"/>
          <w:szCs w:val="24"/>
        </w:rPr>
        <w:t>.</w:t>
      </w:r>
    </w:p>
    <w:p w14:paraId="19DBAD98" w14:textId="77777777" w:rsidR="002D1939" w:rsidRPr="0075562B" w:rsidRDefault="009F3D4B" w:rsidP="002D1939">
      <w:pPr>
        <w:spacing w:after="0" w:line="348" w:lineRule="auto"/>
        <w:ind w:firstLine="708"/>
        <w:jc w:val="both"/>
        <w:rPr>
          <w:rFonts w:ascii="Arial" w:hAnsi="Arial" w:cs="Arial"/>
          <w:sz w:val="24"/>
          <w:szCs w:val="24"/>
        </w:rPr>
      </w:pPr>
      <w:r w:rsidRPr="0075562B">
        <w:rPr>
          <w:rFonts w:ascii="Arial" w:hAnsi="Arial" w:cs="Arial"/>
          <w:sz w:val="24"/>
          <w:szCs w:val="24"/>
        </w:rPr>
        <w:t xml:space="preserve">Безопасные расстояния должны соответствовать требованиям </w:t>
      </w:r>
      <w:r w:rsidRPr="0075562B">
        <w:rPr>
          <w:rFonts w:ascii="Arial" w:hAnsi="Arial" w:cs="Arial"/>
          <w:i/>
          <w:sz w:val="24"/>
          <w:szCs w:val="24"/>
        </w:rPr>
        <w:t>ГОСТ</w:t>
      </w:r>
      <w:r w:rsidR="00795635" w:rsidRPr="0075562B">
        <w:rPr>
          <w:rFonts w:ascii="Arial" w:hAnsi="Arial" w:cs="Arial"/>
          <w:i/>
          <w:sz w:val="24"/>
          <w:szCs w:val="24"/>
        </w:rPr>
        <w:t> </w:t>
      </w:r>
      <w:r w:rsidRPr="0075562B">
        <w:rPr>
          <w:rFonts w:ascii="Arial" w:hAnsi="Arial" w:cs="Arial"/>
          <w:i/>
          <w:sz w:val="24"/>
          <w:szCs w:val="24"/>
        </w:rPr>
        <w:t>ISO</w:t>
      </w:r>
      <w:r w:rsidR="00795635" w:rsidRPr="0075562B">
        <w:rPr>
          <w:rFonts w:ascii="Arial" w:hAnsi="Arial" w:cs="Arial"/>
          <w:i/>
          <w:sz w:val="24"/>
          <w:szCs w:val="24"/>
        </w:rPr>
        <w:t> </w:t>
      </w:r>
      <w:r w:rsidRPr="0075562B">
        <w:rPr>
          <w:rFonts w:ascii="Arial" w:hAnsi="Arial" w:cs="Arial"/>
          <w:i/>
          <w:sz w:val="24"/>
          <w:szCs w:val="24"/>
        </w:rPr>
        <w:t>13857</w:t>
      </w:r>
      <w:r w:rsidRPr="0075562B">
        <w:rPr>
          <w:rFonts w:ascii="Arial" w:hAnsi="Arial" w:cs="Arial"/>
          <w:sz w:val="24"/>
          <w:szCs w:val="24"/>
        </w:rPr>
        <w:t>. Кроме того, безопасные расстояния для предотвращения досягаемости над защитной</w:t>
      </w:r>
      <w:r w:rsidRPr="0075562B">
        <w:rPr>
          <w:rFonts w:ascii="Arial" w:hAnsi="Arial" w:cs="Arial"/>
          <w:color w:val="000000"/>
          <w:sz w:val="24"/>
          <w:szCs w:val="24"/>
        </w:rPr>
        <w:t xml:space="preserve"> конструкцией должны соответствовать </w:t>
      </w:r>
      <w:r w:rsidRPr="0075562B">
        <w:rPr>
          <w:rFonts w:ascii="Arial" w:hAnsi="Arial" w:cs="Arial"/>
          <w:i/>
          <w:color w:val="000000"/>
          <w:sz w:val="24"/>
          <w:szCs w:val="24"/>
        </w:rPr>
        <w:t>ГОСТ</w:t>
      </w:r>
      <w:r w:rsidR="00795635" w:rsidRPr="0075562B">
        <w:rPr>
          <w:rFonts w:ascii="Arial" w:hAnsi="Arial" w:cs="Arial"/>
          <w:i/>
          <w:color w:val="000000"/>
          <w:sz w:val="24"/>
          <w:szCs w:val="24"/>
        </w:rPr>
        <w:t> </w:t>
      </w:r>
      <w:r w:rsidRPr="0075562B">
        <w:rPr>
          <w:rFonts w:ascii="Arial" w:hAnsi="Arial" w:cs="Arial"/>
          <w:i/>
          <w:color w:val="000000"/>
          <w:sz w:val="24"/>
          <w:szCs w:val="24"/>
        </w:rPr>
        <w:t>ISO</w:t>
      </w:r>
      <w:r w:rsidR="00795635" w:rsidRPr="0075562B">
        <w:rPr>
          <w:rFonts w:ascii="Arial" w:hAnsi="Arial" w:cs="Arial"/>
          <w:i/>
          <w:color w:val="000000"/>
          <w:sz w:val="24"/>
          <w:szCs w:val="24"/>
        </w:rPr>
        <w:t> </w:t>
      </w:r>
      <w:r w:rsidRPr="0075562B">
        <w:rPr>
          <w:rFonts w:ascii="Arial" w:hAnsi="Arial" w:cs="Arial"/>
          <w:i/>
          <w:color w:val="000000"/>
          <w:sz w:val="24"/>
          <w:szCs w:val="24"/>
        </w:rPr>
        <w:t>13857</w:t>
      </w:r>
      <w:r w:rsidRPr="0075562B">
        <w:rPr>
          <w:rFonts w:ascii="Arial" w:hAnsi="Arial" w:cs="Arial"/>
          <w:color w:val="000000"/>
          <w:sz w:val="24"/>
          <w:szCs w:val="24"/>
        </w:rPr>
        <w:t xml:space="preserve">, таблица 2. Непрерывные стационарные замкнутые конструкции должны иметь </w:t>
      </w:r>
      <w:r w:rsidRPr="0075562B">
        <w:rPr>
          <w:rFonts w:ascii="Arial" w:hAnsi="Arial" w:cs="Arial"/>
          <w:sz w:val="24"/>
          <w:szCs w:val="24"/>
        </w:rPr>
        <w:t>высоту не менее 2,1 м</w:t>
      </w:r>
      <w:r w:rsidR="006206E3" w:rsidRPr="0075562B">
        <w:rPr>
          <w:rFonts w:ascii="Arial" w:hAnsi="Arial" w:cs="Arial"/>
          <w:sz w:val="24"/>
          <w:szCs w:val="24"/>
        </w:rPr>
        <w:t>.</w:t>
      </w:r>
    </w:p>
    <w:p w14:paraId="1B9F55A5" w14:textId="77777777" w:rsidR="002D1939" w:rsidRPr="0075562B" w:rsidRDefault="002D1939" w:rsidP="002D1939">
      <w:pPr>
        <w:pStyle w:val="af7"/>
        <w:spacing w:line="348" w:lineRule="auto"/>
      </w:pPr>
      <w:r w:rsidRPr="0075562B">
        <w:t xml:space="preserve">4.1.7 </w:t>
      </w:r>
      <w:r w:rsidR="006206E3" w:rsidRPr="0075562B">
        <w:t>Блокировочные устройства для защитных ограждений</w:t>
      </w:r>
    </w:p>
    <w:p w14:paraId="4AA561F9" w14:textId="77777777" w:rsidR="002D1939" w:rsidRPr="0075562B" w:rsidRDefault="006206E3" w:rsidP="002D1939">
      <w:pPr>
        <w:spacing w:after="0" w:line="348" w:lineRule="auto"/>
        <w:ind w:firstLine="708"/>
        <w:jc w:val="both"/>
        <w:rPr>
          <w:rFonts w:ascii="Arial" w:hAnsi="Arial" w:cs="Arial"/>
          <w:sz w:val="24"/>
          <w:szCs w:val="24"/>
        </w:rPr>
      </w:pPr>
      <w:r w:rsidRPr="0075562B">
        <w:rPr>
          <w:rFonts w:ascii="Arial" w:hAnsi="Arial" w:cs="Arial"/>
          <w:sz w:val="24"/>
          <w:szCs w:val="24"/>
        </w:rPr>
        <w:t xml:space="preserve">Блокировочные устройства для защитных ограждений </w:t>
      </w:r>
      <w:r w:rsidR="002D1939" w:rsidRPr="0075562B">
        <w:rPr>
          <w:rFonts w:ascii="Arial" w:hAnsi="Arial" w:cs="Arial"/>
          <w:sz w:val="24"/>
          <w:szCs w:val="24"/>
        </w:rPr>
        <w:t xml:space="preserve">должны соответствовать </w:t>
      </w:r>
      <w:r w:rsidRPr="0075562B">
        <w:rPr>
          <w:rFonts w:ascii="Arial" w:hAnsi="Arial" w:cs="Arial"/>
          <w:i/>
          <w:sz w:val="24"/>
          <w:szCs w:val="24"/>
        </w:rPr>
        <w:t>ГОСТ ISO 14119</w:t>
      </w:r>
      <w:r w:rsidR="002D1939" w:rsidRPr="0075562B">
        <w:rPr>
          <w:rFonts w:ascii="Arial" w:hAnsi="Arial" w:cs="Arial"/>
          <w:sz w:val="24"/>
          <w:szCs w:val="24"/>
        </w:rPr>
        <w:t>.</w:t>
      </w:r>
    </w:p>
    <w:p w14:paraId="45AC6ECA" w14:textId="77777777" w:rsidR="002D1939" w:rsidRPr="0075562B" w:rsidRDefault="002D1939" w:rsidP="002D1939">
      <w:pPr>
        <w:pStyle w:val="af7"/>
        <w:spacing w:line="348" w:lineRule="auto"/>
        <w:rPr>
          <w:color w:val="000000"/>
        </w:rPr>
      </w:pPr>
      <w:r w:rsidRPr="0075562B">
        <w:rPr>
          <w:color w:val="000000"/>
        </w:rPr>
        <w:t xml:space="preserve">4.1.8 Двуручные </w:t>
      </w:r>
      <w:r w:rsidR="00C30514" w:rsidRPr="0075562B">
        <w:rPr>
          <w:color w:val="000000"/>
        </w:rPr>
        <w:t>устройства</w:t>
      </w:r>
      <w:r w:rsidRPr="0075562B">
        <w:rPr>
          <w:color w:val="000000"/>
        </w:rPr>
        <w:t xml:space="preserve"> управления</w:t>
      </w:r>
    </w:p>
    <w:p w14:paraId="0323135A" w14:textId="77777777" w:rsidR="002D1939" w:rsidRPr="0075562B" w:rsidRDefault="002D1939" w:rsidP="002D193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Двуручные </w:t>
      </w:r>
      <w:r w:rsidR="00C30514" w:rsidRPr="0075562B">
        <w:rPr>
          <w:rFonts w:ascii="Arial" w:hAnsi="Arial" w:cs="Arial"/>
          <w:color w:val="000000"/>
          <w:sz w:val="24"/>
          <w:szCs w:val="24"/>
        </w:rPr>
        <w:t xml:space="preserve">устройства </w:t>
      </w:r>
      <w:r w:rsidRPr="0075562B">
        <w:rPr>
          <w:rFonts w:ascii="Arial" w:hAnsi="Arial" w:cs="Arial"/>
          <w:color w:val="000000"/>
          <w:sz w:val="24"/>
          <w:szCs w:val="24"/>
        </w:rPr>
        <w:t xml:space="preserve">управления должны соответствовать </w:t>
      </w:r>
      <w:r w:rsidR="009F3D4B" w:rsidRPr="0075562B">
        <w:rPr>
          <w:rFonts w:ascii="Arial" w:hAnsi="Arial" w:cs="Arial"/>
          <w:i/>
          <w:color w:val="000000"/>
          <w:sz w:val="24"/>
          <w:szCs w:val="24"/>
        </w:rPr>
        <w:t>ГОСТ</w:t>
      </w:r>
      <w:r w:rsidR="00795635" w:rsidRPr="0075562B">
        <w:rPr>
          <w:rFonts w:ascii="Arial" w:hAnsi="Arial" w:cs="Arial"/>
          <w:i/>
          <w:color w:val="000000"/>
          <w:sz w:val="24"/>
          <w:szCs w:val="24"/>
        </w:rPr>
        <w:t> </w:t>
      </w:r>
      <w:r w:rsidR="009F3D4B" w:rsidRPr="0075562B">
        <w:rPr>
          <w:rFonts w:ascii="Arial" w:hAnsi="Arial" w:cs="Arial"/>
          <w:i/>
          <w:color w:val="000000"/>
          <w:sz w:val="24"/>
          <w:szCs w:val="24"/>
        </w:rPr>
        <w:t>ИСО</w:t>
      </w:r>
      <w:r w:rsidR="00795635" w:rsidRPr="0075562B">
        <w:rPr>
          <w:rFonts w:ascii="Arial" w:hAnsi="Arial" w:cs="Arial"/>
          <w:i/>
          <w:color w:val="000000"/>
          <w:sz w:val="24"/>
          <w:szCs w:val="24"/>
        </w:rPr>
        <w:t> </w:t>
      </w:r>
      <w:r w:rsidR="009F3D4B" w:rsidRPr="0075562B">
        <w:rPr>
          <w:rFonts w:ascii="Arial" w:hAnsi="Arial" w:cs="Arial"/>
          <w:i/>
          <w:color w:val="000000"/>
          <w:sz w:val="24"/>
          <w:szCs w:val="24"/>
        </w:rPr>
        <w:t>13851</w:t>
      </w:r>
      <w:r w:rsidR="009F3D4B" w:rsidRPr="0075562B">
        <w:rPr>
          <w:rFonts w:ascii="Arial" w:hAnsi="Arial" w:cs="Arial"/>
          <w:color w:val="000000"/>
          <w:sz w:val="24"/>
          <w:szCs w:val="24"/>
        </w:rPr>
        <w:t>.</w:t>
      </w:r>
    </w:p>
    <w:p w14:paraId="73AA209C" w14:textId="77777777" w:rsidR="002D1939" w:rsidRPr="0075562B" w:rsidRDefault="002D1939" w:rsidP="002D1939">
      <w:pPr>
        <w:pStyle w:val="af7"/>
        <w:spacing w:line="348" w:lineRule="auto"/>
        <w:rPr>
          <w:color w:val="000000"/>
        </w:rPr>
      </w:pPr>
      <w:r w:rsidRPr="0075562B">
        <w:rPr>
          <w:color w:val="000000"/>
        </w:rPr>
        <w:t>4.1.9 Элементы трансмиссии</w:t>
      </w:r>
    </w:p>
    <w:p w14:paraId="60B1F45D" w14:textId="77777777" w:rsidR="002D1939" w:rsidRPr="0075562B" w:rsidRDefault="00C275AE" w:rsidP="002D193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Элементы трансмиссии, например карданные валы, муфты и ременные приводы, находящиеся в пределах досягаемости человека, должны быть защищены стационарными ограждениями.</w:t>
      </w:r>
    </w:p>
    <w:p w14:paraId="25F86FB9" w14:textId="77777777" w:rsidR="002D1939" w:rsidRPr="0075562B" w:rsidRDefault="002D1939" w:rsidP="002D1939">
      <w:pPr>
        <w:pStyle w:val="af7"/>
        <w:spacing w:line="348" w:lineRule="auto"/>
        <w:rPr>
          <w:color w:val="000000"/>
        </w:rPr>
      </w:pPr>
      <w:r w:rsidRPr="0075562B">
        <w:rPr>
          <w:color w:val="000000"/>
        </w:rPr>
        <w:t xml:space="preserve">4.1.10 </w:t>
      </w:r>
      <w:r w:rsidR="00C275AE" w:rsidRPr="0075562B">
        <w:rPr>
          <w:color w:val="000000"/>
        </w:rPr>
        <w:t>Защитная электрочувствительная аппаратура</w:t>
      </w:r>
    </w:p>
    <w:p w14:paraId="46E2E12D" w14:textId="77777777" w:rsidR="002D1939" w:rsidRPr="0075562B" w:rsidRDefault="00C275AE" w:rsidP="002D193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ЗЭЧА должна соответствовать требованиям </w:t>
      </w:r>
      <w:r w:rsidRPr="0075562B">
        <w:rPr>
          <w:rFonts w:ascii="Arial" w:hAnsi="Arial" w:cs="Arial"/>
          <w:i/>
          <w:color w:val="000000"/>
          <w:sz w:val="24"/>
          <w:szCs w:val="24"/>
        </w:rPr>
        <w:t>ГОСТ IEC 61496-1</w:t>
      </w:r>
      <w:r w:rsidRPr="0075562B">
        <w:rPr>
          <w:rFonts w:ascii="Arial" w:hAnsi="Arial" w:cs="Arial"/>
          <w:color w:val="000000"/>
          <w:sz w:val="24"/>
          <w:szCs w:val="24"/>
        </w:rPr>
        <w:t>.</w:t>
      </w:r>
    </w:p>
    <w:p w14:paraId="08E55471" w14:textId="77777777" w:rsidR="002D1939" w:rsidRPr="0075562B" w:rsidRDefault="002D1939" w:rsidP="002D1939">
      <w:pPr>
        <w:pStyle w:val="af7"/>
        <w:spacing w:line="348" w:lineRule="auto"/>
        <w:rPr>
          <w:color w:val="000000"/>
        </w:rPr>
      </w:pPr>
      <w:r w:rsidRPr="0075562B">
        <w:rPr>
          <w:color w:val="000000"/>
        </w:rPr>
        <w:t xml:space="preserve">4.1.11 </w:t>
      </w:r>
      <w:r w:rsidR="00C275AE" w:rsidRPr="0075562B">
        <w:rPr>
          <w:color w:val="000000"/>
        </w:rPr>
        <w:t>Реагирующие на давление защитные устройства</w:t>
      </w:r>
    </w:p>
    <w:p w14:paraId="60E52567" w14:textId="77777777" w:rsidR="002D1939" w:rsidRPr="0075562B" w:rsidRDefault="00C275AE" w:rsidP="002D193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Реагирующие на давление защитные устройства должны </w:t>
      </w:r>
      <w:r w:rsidR="007D59CE" w:rsidRPr="0075562B">
        <w:rPr>
          <w:rFonts w:ascii="Arial" w:hAnsi="Arial" w:cs="Arial"/>
          <w:color w:val="000000"/>
          <w:sz w:val="24"/>
          <w:szCs w:val="24"/>
        </w:rPr>
        <w:t>соответствовать требованиям</w:t>
      </w:r>
      <w:r w:rsidRPr="0075562B">
        <w:rPr>
          <w:rFonts w:ascii="Arial" w:hAnsi="Arial" w:cs="Arial"/>
          <w:color w:val="000000"/>
          <w:sz w:val="24"/>
          <w:szCs w:val="24"/>
        </w:rPr>
        <w:t xml:space="preserve"> </w:t>
      </w:r>
      <w:r w:rsidR="00513331" w:rsidRPr="0075562B">
        <w:rPr>
          <w:rFonts w:ascii="Arial" w:hAnsi="Arial" w:cs="Arial"/>
          <w:i/>
          <w:color w:val="000000"/>
          <w:sz w:val="24"/>
          <w:szCs w:val="24"/>
        </w:rPr>
        <w:t>ГОСТ ISO 13856-2</w:t>
      </w:r>
      <w:r w:rsidRPr="0075562B">
        <w:rPr>
          <w:rFonts w:ascii="Arial" w:hAnsi="Arial" w:cs="Arial"/>
          <w:color w:val="000000"/>
          <w:sz w:val="24"/>
          <w:szCs w:val="24"/>
        </w:rPr>
        <w:t xml:space="preserve">, </w:t>
      </w:r>
      <w:r w:rsidR="00513331" w:rsidRPr="0075562B">
        <w:rPr>
          <w:rFonts w:ascii="Arial" w:hAnsi="Arial" w:cs="Arial"/>
          <w:i/>
          <w:color w:val="000000"/>
          <w:sz w:val="24"/>
          <w:szCs w:val="24"/>
        </w:rPr>
        <w:t xml:space="preserve">ГОСТ ISO 13856-3 </w:t>
      </w:r>
      <w:r w:rsidRPr="0075562B">
        <w:rPr>
          <w:rFonts w:ascii="Arial" w:hAnsi="Arial" w:cs="Arial"/>
          <w:color w:val="000000"/>
          <w:sz w:val="24"/>
          <w:szCs w:val="24"/>
        </w:rPr>
        <w:t>и 5.2.</w:t>
      </w:r>
    </w:p>
    <w:p w14:paraId="51D8BCA7" w14:textId="77777777" w:rsidR="002D1939" w:rsidRPr="0075562B" w:rsidRDefault="002D1939" w:rsidP="002D1939">
      <w:pPr>
        <w:pStyle w:val="af7"/>
        <w:spacing w:line="348" w:lineRule="auto"/>
        <w:rPr>
          <w:color w:val="000000"/>
        </w:rPr>
      </w:pPr>
      <w:r w:rsidRPr="0075562B">
        <w:rPr>
          <w:color w:val="000000"/>
        </w:rPr>
        <w:t>4.1.12 Гидравлические системы</w:t>
      </w:r>
    </w:p>
    <w:p w14:paraId="02CA4384" w14:textId="77777777" w:rsidR="002D1939" w:rsidRPr="0075562B" w:rsidRDefault="002D1939" w:rsidP="002D193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Гидравлические системы и их компоненты должны соответствовать </w:t>
      </w:r>
      <w:r w:rsidR="00C275AE" w:rsidRPr="0075562B">
        <w:rPr>
          <w:rFonts w:ascii="Arial" w:hAnsi="Arial" w:cs="Arial"/>
          <w:i/>
          <w:color w:val="000000"/>
          <w:sz w:val="24"/>
          <w:szCs w:val="24"/>
        </w:rPr>
        <w:t>ГОСТ</w:t>
      </w:r>
      <w:r w:rsidR="00C30514" w:rsidRPr="0075562B">
        <w:rPr>
          <w:rFonts w:ascii="Arial" w:hAnsi="Arial" w:cs="Arial"/>
          <w:i/>
          <w:color w:val="000000"/>
          <w:sz w:val="24"/>
          <w:szCs w:val="24"/>
        </w:rPr>
        <w:t> </w:t>
      </w:r>
      <w:r w:rsidR="00C275AE" w:rsidRPr="0075562B">
        <w:rPr>
          <w:rFonts w:ascii="Arial" w:hAnsi="Arial" w:cs="Arial"/>
          <w:i/>
          <w:color w:val="000000"/>
          <w:sz w:val="24"/>
          <w:szCs w:val="24"/>
        </w:rPr>
        <w:t>ISO 4413</w:t>
      </w:r>
      <w:r w:rsidRPr="0075562B">
        <w:rPr>
          <w:rFonts w:ascii="Arial" w:hAnsi="Arial" w:cs="Arial"/>
          <w:color w:val="000000"/>
          <w:sz w:val="24"/>
          <w:szCs w:val="24"/>
        </w:rPr>
        <w:t>.</w:t>
      </w:r>
    </w:p>
    <w:p w14:paraId="248CC133" w14:textId="77777777" w:rsidR="002D1939" w:rsidRPr="0075562B" w:rsidRDefault="002D1939" w:rsidP="002D1939">
      <w:pPr>
        <w:pStyle w:val="af7"/>
        <w:spacing w:line="348" w:lineRule="auto"/>
        <w:rPr>
          <w:color w:val="000000"/>
        </w:rPr>
      </w:pPr>
      <w:r w:rsidRPr="0075562B">
        <w:rPr>
          <w:color w:val="000000"/>
        </w:rPr>
        <w:t>4.1.13 Пневматические системы</w:t>
      </w:r>
    </w:p>
    <w:p w14:paraId="46DC7561" w14:textId="77777777" w:rsidR="002D1939" w:rsidRPr="0075562B" w:rsidRDefault="002D1939" w:rsidP="002D193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Пневматические системы и их компоненты должны соответствовать </w:t>
      </w:r>
      <w:r w:rsidR="00C275AE" w:rsidRPr="0075562B">
        <w:rPr>
          <w:rFonts w:ascii="Arial" w:hAnsi="Arial" w:cs="Arial"/>
          <w:i/>
          <w:color w:val="000000"/>
          <w:sz w:val="24"/>
          <w:szCs w:val="24"/>
        </w:rPr>
        <w:t>ГОСТ ISO 4413</w:t>
      </w:r>
      <w:r w:rsidRPr="0075562B">
        <w:rPr>
          <w:rFonts w:ascii="Arial" w:hAnsi="Arial" w:cs="Arial"/>
          <w:color w:val="000000"/>
          <w:sz w:val="24"/>
          <w:szCs w:val="24"/>
        </w:rPr>
        <w:t>.</w:t>
      </w:r>
    </w:p>
    <w:p w14:paraId="128FEF65" w14:textId="77777777" w:rsidR="002D1939" w:rsidRPr="0075562B" w:rsidRDefault="002D1939" w:rsidP="0021239C">
      <w:pPr>
        <w:pStyle w:val="af7"/>
        <w:spacing w:line="348" w:lineRule="auto"/>
        <w:rPr>
          <w:color w:val="000000"/>
        </w:rPr>
      </w:pPr>
      <w:r w:rsidRPr="0075562B">
        <w:rPr>
          <w:color w:val="000000"/>
        </w:rPr>
        <w:t xml:space="preserve">4.1.14 </w:t>
      </w:r>
      <w:r w:rsidR="00C275AE" w:rsidRPr="0075562B">
        <w:rPr>
          <w:color w:val="000000"/>
        </w:rPr>
        <w:t>Исключение возможности автоматического перезапуска</w:t>
      </w:r>
    </w:p>
    <w:p w14:paraId="36DFB169" w14:textId="77777777" w:rsidR="002D1939" w:rsidRPr="0075562B" w:rsidRDefault="002D1939" w:rsidP="002D193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Транспорт должен быть спроектирован таким образом, чтобы автоматический </w:t>
      </w:r>
      <w:r w:rsidR="00C275AE" w:rsidRPr="0075562B">
        <w:rPr>
          <w:rFonts w:ascii="Arial" w:hAnsi="Arial" w:cs="Arial"/>
          <w:color w:val="000000"/>
          <w:sz w:val="24"/>
          <w:szCs w:val="24"/>
        </w:rPr>
        <w:t>пере</w:t>
      </w:r>
      <w:r w:rsidRPr="0075562B">
        <w:rPr>
          <w:rFonts w:ascii="Arial" w:hAnsi="Arial" w:cs="Arial"/>
          <w:color w:val="000000"/>
          <w:sz w:val="24"/>
          <w:szCs w:val="24"/>
        </w:rPr>
        <w:t xml:space="preserve">запуск </w:t>
      </w:r>
      <w:r w:rsidR="00C275AE" w:rsidRPr="0075562B">
        <w:rPr>
          <w:rFonts w:ascii="Arial" w:hAnsi="Arial" w:cs="Arial"/>
          <w:color w:val="000000"/>
          <w:sz w:val="24"/>
          <w:szCs w:val="24"/>
        </w:rPr>
        <w:t>был запрещен</w:t>
      </w:r>
      <w:r w:rsidRPr="0075562B">
        <w:rPr>
          <w:rFonts w:ascii="Arial" w:hAnsi="Arial" w:cs="Arial"/>
          <w:color w:val="000000"/>
          <w:sz w:val="24"/>
          <w:szCs w:val="24"/>
        </w:rPr>
        <w:t xml:space="preserve"> после приведения в действие любого из следующих устройств:</w:t>
      </w:r>
    </w:p>
    <w:p w14:paraId="3EA5DA11" w14:textId="77777777" w:rsidR="002D1939" w:rsidRPr="0075562B" w:rsidRDefault="002D1939" w:rsidP="002D193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a) устройство аварийно</w:t>
      </w:r>
      <w:r w:rsidR="00C275AE" w:rsidRPr="0075562B">
        <w:rPr>
          <w:rFonts w:ascii="Arial" w:hAnsi="Arial" w:cs="Arial"/>
          <w:color w:val="000000"/>
          <w:sz w:val="24"/>
          <w:szCs w:val="24"/>
        </w:rPr>
        <w:t>го</w:t>
      </w:r>
      <w:r w:rsidRPr="0075562B">
        <w:rPr>
          <w:rFonts w:ascii="Arial" w:hAnsi="Arial" w:cs="Arial"/>
          <w:color w:val="000000"/>
          <w:sz w:val="24"/>
          <w:szCs w:val="24"/>
        </w:rPr>
        <w:t xml:space="preserve"> останов</w:t>
      </w:r>
      <w:r w:rsidR="00C275AE" w:rsidRPr="0075562B">
        <w:rPr>
          <w:rFonts w:ascii="Arial" w:hAnsi="Arial" w:cs="Arial"/>
          <w:color w:val="000000"/>
          <w:sz w:val="24"/>
          <w:szCs w:val="24"/>
        </w:rPr>
        <w:t>а</w:t>
      </w:r>
      <w:r w:rsidRPr="0075562B">
        <w:rPr>
          <w:rFonts w:ascii="Arial" w:hAnsi="Arial" w:cs="Arial"/>
          <w:color w:val="000000"/>
          <w:sz w:val="24"/>
          <w:szCs w:val="24"/>
        </w:rPr>
        <w:t>;</w:t>
      </w:r>
    </w:p>
    <w:p w14:paraId="7BAB9E9B" w14:textId="77777777" w:rsidR="002D1939" w:rsidRPr="0075562B" w:rsidRDefault="002D1939" w:rsidP="002D193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b) бампер с коротким ходом, см. 4.8.2.1 e);</w:t>
      </w:r>
    </w:p>
    <w:p w14:paraId="01F097C0" w14:textId="77777777" w:rsidR="002D1939" w:rsidRPr="0075562B" w:rsidRDefault="002D1939" w:rsidP="002D193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c) присутствие оператора, </w:t>
      </w:r>
      <w:r w:rsidR="00C275AE" w:rsidRPr="0075562B">
        <w:rPr>
          <w:rFonts w:ascii="Arial" w:hAnsi="Arial" w:cs="Arial"/>
          <w:color w:val="000000"/>
          <w:sz w:val="24"/>
          <w:szCs w:val="24"/>
        </w:rPr>
        <w:t>в соответствии с</w:t>
      </w:r>
      <w:r w:rsidRPr="0075562B">
        <w:rPr>
          <w:rFonts w:ascii="Arial" w:hAnsi="Arial" w:cs="Arial"/>
          <w:color w:val="000000"/>
          <w:sz w:val="24"/>
          <w:szCs w:val="24"/>
        </w:rPr>
        <w:t xml:space="preserve"> 4.9.2.1 и 4.9.3 (например, сиденье, рукоять, ручки, ножная педаль);</w:t>
      </w:r>
    </w:p>
    <w:p w14:paraId="05FA428C" w14:textId="77777777" w:rsidR="002D1939" w:rsidRPr="0075562B" w:rsidRDefault="002D1939" w:rsidP="002D193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d) </w:t>
      </w:r>
      <w:r w:rsidR="0021239C" w:rsidRPr="0075562B">
        <w:rPr>
          <w:rFonts w:ascii="Arial" w:hAnsi="Arial" w:cs="Arial"/>
          <w:color w:val="000000"/>
          <w:sz w:val="24"/>
          <w:szCs w:val="24"/>
        </w:rPr>
        <w:t xml:space="preserve">получения </w:t>
      </w:r>
      <w:r w:rsidRPr="0075562B">
        <w:rPr>
          <w:rFonts w:ascii="Arial" w:hAnsi="Arial" w:cs="Arial"/>
          <w:color w:val="000000"/>
          <w:sz w:val="24"/>
          <w:szCs w:val="24"/>
        </w:rPr>
        <w:t xml:space="preserve">команды </w:t>
      </w:r>
      <w:r w:rsidR="0021239C" w:rsidRPr="0075562B">
        <w:rPr>
          <w:rFonts w:ascii="Arial" w:hAnsi="Arial" w:cs="Arial"/>
          <w:color w:val="000000"/>
          <w:sz w:val="24"/>
          <w:szCs w:val="24"/>
        </w:rPr>
        <w:t xml:space="preserve">от органов </w:t>
      </w:r>
      <w:r w:rsidRPr="0075562B">
        <w:rPr>
          <w:rFonts w:ascii="Arial" w:hAnsi="Arial" w:cs="Arial"/>
          <w:color w:val="000000"/>
          <w:sz w:val="24"/>
          <w:szCs w:val="24"/>
        </w:rPr>
        <w:t>ручного управления (например, управление ускорением, рулевое колесо, джойстик), см. 4.9.3.1 c);</w:t>
      </w:r>
    </w:p>
    <w:p w14:paraId="6CD7A543" w14:textId="77777777" w:rsidR="002D1939" w:rsidRPr="0075562B" w:rsidRDefault="002D1939" w:rsidP="002D193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e) </w:t>
      </w:r>
      <w:r w:rsidR="00C275AE" w:rsidRPr="0075562B">
        <w:rPr>
          <w:rFonts w:ascii="Arial" w:hAnsi="Arial" w:cs="Arial"/>
          <w:color w:val="000000"/>
          <w:sz w:val="24"/>
          <w:szCs w:val="24"/>
        </w:rPr>
        <w:t>функция останова в соответствии со значениями, указанными в таблицах A.1 и A.2 при запрете автоматического перезапуска</w:t>
      </w:r>
      <w:r w:rsidRPr="0075562B">
        <w:rPr>
          <w:rFonts w:ascii="Arial" w:hAnsi="Arial" w:cs="Arial"/>
          <w:color w:val="000000"/>
          <w:sz w:val="24"/>
          <w:szCs w:val="24"/>
        </w:rPr>
        <w:t>.</w:t>
      </w:r>
    </w:p>
    <w:p w14:paraId="27EBF936" w14:textId="77777777" w:rsidR="002D1939" w:rsidRPr="0075562B" w:rsidRDefault="002D1939" w:rsidP="002D193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Транспорт должен быть спроектирован таким образом, чтобы автоматический </w:t>
      </w:r>
      <w:r w:rsidR="00C275AE" w:rsidRPr="0075562B">
        <w:rPr>
          <w:rFonts w:ascii="Arial" w:hAnsi="Arial" w:cs="Arial"/>
          <w:color w:val="000000"/>
          <w:sz w:val="24"/>
          <w:szCs w:val="24"/>
        </w:rPr>
        <w:t>перезапуск был запрещен</w:t>
      </w:r>
      <w:r w:rsidRPr="0075562B">
        <w:rPr>
          <w:rFonts w:ascii="Arial" w:hAnsi="Arial" w:cs="Arial"/>
          <w:color w:val="000000"/>
          <w:sz w:val="24"/>
          <w:szCs w:val="24"/>
        </w:rPr>
        <w:t xml:space="preserve"> после прерывания и восстановления подачи питания.</w:t>
      </w:r>
    </w:p>
    <w:p w14:paraId="22C45D51" w14:textId="77777777" w:rsidR="002D1939" w:rsidRPr="0075562B" w:rsidRDefault="002D1939" w:rsidP="0021239C">
      <w:pPr>
        <w:pStyle w:val="af7"/>
        <w:spacing w:line="348" w:lineRule="auto"/>
        <w:rPr>
          <w:color w:val="000000"/>
        </w:rPr>
      </w:pPr>
      <w:r w:rsidRPr="0075562B">
        <w:rPr>
          <w:color w:val="000000"/>
        </w:rPr>
        <w:t>4.1.15 Защита ног</w:t>
      </w:r>
    </w:p>
    <w:p w14:paraId="623CB7F4" w14:textId="77777777" w:rsidR="00C275AE" w:rsidRPr="0075562B" w:rsidRDefault="00C275AE" w:rsidP="00C275AE">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Должны быть предусмотрены средства для предотвращения повреждения ног человека, находящегося в непосредственной близости с </w:t>
      </w:r>
      <w:r w:rsidR="0015337D" w:rsidRPr="0075562B">
        <w:rPr>
          <w:rFonts w:ascii="Arial" w:hAnsi="Arial" w:cs="Arial"/>
          <w:color w:val="000000"/>
          <w:sz w:val="24"/>
          <w:szCs w:val="24"/>
        </w:rPr>
        <w:t>транспортом.</w:t>
      </w:r>
    </w:p>
    <w:p w14:paraId="4E69E913" w14:textId="77777777" w:rsidR="002D1939" w:rsidRPr="0075562B" w:rsidRDefault="00C275AE" w:rsidP="002D193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Защитными мерами могут быть следующие</w:t>
      </w:r>
      <w:r w:rsidR="002D1939" w:rsidRPr="0075562B">
        <w:rPr>
          <w:rFonts w:ascii="Arial" w:hAnsi="Arial" w:cs="Arial"/>
          <w:color w:val="000000"/>
          <w:sz w:val="24"/>
          <w:szCs w:val="24"/>
        </w:rPr>
        <w:t>:</w:t>
      </w:r>
    </w:p>
    <w:p w14:paraId="501F6B26" w14:textId="77777777" w:rsidR="002D1939" w:rsidRPr="0075562B" w:rsidRDefault="002D1939" w:rsidP="002D193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a) </w:t>
      </w:r>
      <w:r w:rsidR="00C275AE" w:rsidRPr="0075562B">
        <w:rPr>
          <w:rFonts w:ascii="Arial" w:hAnsi="Arial" w:cs="Arial"/>
          <w:color w:val="000000"/>
          <w:sz w:val="24"/>
          <w:szCs w:val="24"/>
        </w:rPr>
        <w:t>соблюдение спецификаций производителя ЗЭЧА относительно дополнительного запаса тормозного пути для защиты ног</w:t>
      </w:r>
      <w:r w:rsidRPr="0075562B">
        <w:rPr>
          <w:rFonts w:ascii="Arial" w:hAnsi="Arial" w:cs="Arial"/>
          <w:color w:val="000000"/>
          <w:sz w:val="24"/>
          <w:szCs w:val="24"/>
        </w:rPr>
        <w:t>;</w:t>
      </w:r>
    </w:p>
    <w:p w14:paraId="605E6433" w14:textId="77777777" w:rsidR="002D1939" w:rsidRPr="0075562B" w:rsidRDefault="002D1939" w:rsidP="002D193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b) </w:t>
      </w:r>
      <w:r w:rsidR="00C275AE" w:rsidRPr="0075562B">
        <w:rPr>
          <w:rFonts w:ascii="Arial" w:hAnsi="Arial" w:cs="Arial"/>
          <w:color w:val="000000"/>
          <w:sz w:val="24"/>
          <w:szCs w:val="24"/>
        </w:rPr>
        <w:t>уменьшение просвета между опорной поверхностью и шасси до значения, не превышающего 40 мм, с целью предотвращения попадания ног под шасси</w:t>
      </w:r>
      <w:r w:rsidRPr="0075562B">
        <w:rPr>
          <w:rFonts w:ascii="Arial" w:hAnsi="Arial" w:cs="Arial"/>
          <w:color w:val="000000"/>
          <w:sz w:val="24"/>
          <w:szCs w:val="24"/>
        </w:rPr>
        <w:t>;</w:t>
      </w:r>
    </w:p>
    <w:p w14:paraId="2036D8BD" w14:textId="77777777" w:rsidR="002D1939" w:rsidRPr="0075562B" w:rsidRDefault="002D1939" w:rsidP="002D1939">
      <w:pPr>
        <w:spacing w:after="0" w:line="348" w:lineRule="auto"/>
        <w:ind w:firstLine="708"/>
        <w:jc w:val="both"/>
        <w:rPr>
          <w:rFonts w:ascii="Arial" w:hAnsi="Arial" w:cs="Arial"/>
          <w:color w:val="000000"/>
          <w:sz w:val="20"/>
          <w:szCs w:val="20"/>
        </w:rPr>
      </w:pPr>
      <w:r w:rsidRPr="0075562B">
        <w:rPr>
          <w:rFonts w:ascii="Arial" w:hAnsi="Arial" w:cs="Arial"/>
          <w:color w:val="000000"/>
          <w:spacing w:val="40"/>
          <w:sz w:val="20"/>
          <w:szCs w:val="20"/>
        </w:rPr>
        <w:t>Примечание</w:t>
      </w:r>
      <w:r w:rsidRPr="0075562B">
        <w:rPr>
          <w:rFonts w:ascii="Arial" w:hAnsi="Arial" w:cs="Arial"/>
          <w:bCs/>
          <w:color w:val="000000"/>
          <w:spacing w:val="-10"/>
          <w:sz w:val="20"/>
          <w:szCs w:val="20"/>
        </w:rPr>
        <w:t xml:space="preserve"> – </w:t>
      </w:r>
      <w:r w:rsidR="00C275AE" w:rsidRPr="0075562B">
        <w:rPr>
          <w:rFonts w:ascii="Arial" w:hAnsi="Arial" w:cs="Arial"/>
          <w:color w:val="000000"/>
          <w:sz w:val="20"/>
          <w:szCs w:val="20"/>
        </w:rPr>
        <w:t>Значение 40 мм соответствует ношению человеком безопасной обуви</w:t>
      </w:r>
      <w:r w:rsidRPr="0075562B">
        <w:rPr>
          <w:rFonts w:ascii="Arial" w:hAnsi="Arial" w:cs="Arial"/>
          <w:color w:val="000000"/>
          <w:sz w:val="20"/>
          <w:szCs w:val="20"/>
        </w:rPr>
        <w:t>; могут применяться меньшие значения.</w:t>
      </w:r>
    </w:p>
    <w:p w14:paraId="732586D3" w14:textId="77777777" w:rsidR="0021239C" w:rsidRPr="0075562B" w:rsidRDefault="002D1939" w:rsidP="002D193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c) </w:t>
      </w:r>
      <w:r w:rsidR="00C275AE" w:rsidRPr="0075562B">
        <w:rPr>
          <w:rFonts w:ascii="Arial" w:hAnsi="Arial" w:cs="Arial"/>
          <w:color w:val="000000"/>
          <w:sz w:val="24"/>
          <w:szCs w:val="24"/>
        </w:rPr>
        <w:t>обеспечение просвета под шасси, предотвращающего контакт ног с ведущими и стабилизирующими колесами</w:t>
      </w:r>
      <w:r w:rsidRPr="0075562B">
        <w:rPr>
          <w:rFonts w:ascii="Arial" w:hAnsi="Arial" w:cs="Arial"/>
          <w:color w:val="000000"/>
          <w:sz w:val="24"/>
          <w:szCs w:val="24"/>
        </w:rPr>
        <w:t xml:space="preserve"> в соответствии с </w:t>
      </w:r>
      <w:r w:rsidR="00C275AE" w:rsidRPr="0075562B">
        <w:rPr>
          <w:rFonts w:ascii="Arial" w:hAnsi="Arial" w:cs="Arial"/>
          <w:i/>
          <w:color w:val="000000"/>
          <w:sz w:val="24"/>
          <w:szCs w:val="24"/>
        </w:rPr>
        <w:t xml:space="preserve">ГОСТ </w:t>
      </w:r>
      <w:r w:rsidR="00980F96" w:rsidRPr="0075562B">
        <w:rPr>
          <w:rFonts w:ascii="Arial" w:hAnsi="Arial" w:cs="Arial"/>
          <w:i/>
          <w:color w:val="000000"/>
          <w:sz w:val="24"/>
          <w:szCs w:val="24"/>
        </w:rPr>
        <w:t>ХХХХХ.1</w:t>
      </w:r>
      <w:r w:rsidR="0021239C" w:rsidRPr="0075562B">
        <w:rPr>
          <w:rFonts w:ascii="Arial" w:hAnsi="Arial" w:cs="Arial"/>
          <w:color w:val="000000"/>
          <w:sz w:val="24"/>
          <w:szCs w:val="24"/>
        </w:rPr>
        <w:t xml:space="preserve">, рисунок 5, для предотвращения </w:t>
      </w:r>
      <w:r w:rsidRPr="0075562B">
        <w:rPr>
          <w:rFonts w:ascii="Arial" w:hAnsi="Arial" w:cs="Arial"/>
          <w:color w:val="000000"/>
          <w:sz w:val="24"/>
          <w:szCs w:val="24"/>
        </w:rPr>
        <w:t>контакт</w:t>
      </w:r>
      <w:r w:rsidR="0021239C" w:rsidRPr="0075562B">
        <w:rPr>
          <w:rFonts w:ascii="Arial" w:hAnsi="Arial" w:cs="Arial"/>
          <w:color w:val="000000"/>
          <w:sz w:val="24"/>
          <w:szCs w:val="24"/>
        </w:rPr>
        <w:t>а</w:t>
      </w:r>
      <w:r w:rsidRPr="0075562B">
        <w:rPr>
          <w:rFonts w:ascii="Arial" w:hAnsi="Arial" w:cs="Arial"/>
          <w:color w:val="000000"/>
          <w:sz w:val="24"/>
          <w:szCs w:val="24"/>
        </w:rPr>
        <w:t xml:space="preserve"> с ведущими и </w:t>
      </w:r>
      <w:r w:rsidR="0021239C" w:rsidRPr="0075562B">
        <w:rPr>
          <w:rFonts w:ascii="Arial" w:hAnsi="Arial" w:cs="Arial"/>
          <w:color w:val="000000"/>
          <w:sz w:val="24"/>
          <w:szCs w:val="24"/>
        </w:rPr>
        <w:t>поддерживающим</w:t>
      </w:r>
      <w:r w:rsidRPr="0075562B">
        <w:rPr>
          <w:rFonts w:ascii="Arial" w:hAnsi="Arial" w:cs="Arial"/>
          <w:color w:val="000000"/>
          <w:sz w:val="24"/>
          <w:szCs w:val="24"/>
        </w:rPr>
        <w:t xml:space="preserve">и колесами. </w:t>
      </w:r>
    </w:p>
    <w:p w14:paraId="01B24764" w14:textId="77777777" w:rsidR="002D1939" w:rsidRPr="0075562B" w:rsidRDefault="002D1939" w:rsidP="0021239C">
      <w:pPr>
        <w:pStyle w:val="af7"/>
        <w:spacing w:line="348" w:lineRule="auto"/>
        <w:rPr>
          <w:color w:val="000000"/>
        </w:rPr>
      </w:pPr>
      <w:r w:rsidRPr="0075562B">
        <w:rPr>
          <w:color w:val="000000"/>
        </w:rPr>
        <w:t xml:space="preserve">4.1.16 </w:t>
      </w:r>
      <w:r w:rsidR="00A20E24" w:rsidRPr="0075562B">
        <w:rPr>
          <w:color w:val="000000"/>
        </w:rPr>
        <w:t xml:space="preserve">Транспортирование </w:t>
      </w:r>
      <w:r w:rsidR="0021239C" w:rsidRPr="0075562B">
        <w:rPr>
          <w:color w:val="000000"/>
        </w:rPr>
        <w:t>транспорта</w:t>
      </w:r>
      <w:r w:rsidRPr="0075562B">
        <w:rPr>
          <w:color w:val="000000"/>
        </w:rPr>
        <w:t xml:space="preserve"> и съемных навесных устройств</w:t>
      </w:r>
    </w:p>
    <w:p w14:paraId="2F6968D3" w14:textId="77777777" w:rsidR="002D1939" w:rsidRPr="0075562B" w:rsidRDefault="0021239C" w:rsidP="002D193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Для транспорта</w:t>
      </w:r>
      <w:r w:rsidR="00A20E24" w:rsidRPr="0075562B">
        <w:rPr>
          <w:rFonts w:ascii="Arial" w:hAnsi="Arial" w:cs="Arial"/>
          <w:color w:val="000000"/>
          <w:sz w:val="24"/>
          <w:szCs w:val="24"/>
        </w:rPr>
        <w:t>,</w:t>
      </w:r>
      <w:r w:rsidR="002D1939" w:rsidRPr="0075562B">
        <w:rPr>
          <w:rFonts w:ascii="Arial" w:hAnsi="Arial" w:cs="Arial"/>
          <w:color w:val="000000"/>
          <w:sz w:val="24"/>
          <w:szCs w:val="24"/>
        </w:rPr>
        <w:t xml:space="preserve"> </w:t>
      </w:r>
      <w:r w:rsidR="00A20E24" w:rsidRPr="0075562B">
        <w:rPr>
          <w:rFonts w:ascii="Arial" w:hAnsi="Arial" w:cs="Arial"/>
          <w:color w:val="000000"/>
          <w:sz w:val="24"/>
          <w:szCs w:val="24"/>
        </w:rPr>
        <w:t>масса которого превышает 25 кг, действуют следующие положения</w:t>
      </w:r>
      <w:r w:rsidR="002D1939" w:rsidRPr="0075562B">
        <w:rPr>
          <w:rFonts w:ascii="Arial" w:hAnsi="Arial" w:cs="Arial"/>
          <w:color w:val="000000"/>
          <w:sz w:val="24"/>
          <w:szCs w:val="24"/>
        </w:rPr>
        <w:t>.</w:t>
      </w:r>
    </w:p>
    <w:p w14:paraId="79E7218C" w14:textId="77777777" w:rsidR="002D1939" w:rsidRPr="0075562B" w:rsidRDefault="0021239C" w:rsidP="002D193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w:t>
      </w:r>
      <w:r w:rsidR="002D1939" w:rsidRPr="0075562B">
        <w:rPr>
          <w:rFonts w:ascii="Arial" w:hAnsi="Arial" w:cs="Arial"/>
          <w:color w:val="000000"/>
          <w:sz w:val="24"/>
          <w:szCs w:val="24"/>
        </w:rPr>
        <w:t xml:space="preserve"> Для </w:t>
      </w:r>
      <w:r w:rsidRPr="0075562B">
        <w:rPr>
          <w:rFonts w:ascii="Arial" w:hAnsi="Arial" w:cs="Arial"/>
          <w:color w:val="000000"/>
          <w:sz w:val="24"/>
          <w:szCs w:val="24"/>
        </w:rPr>
        <w:t xml:space="preserve">транспорта, </w:t>
      </w:r>
      <w:r w:rsidR="002D1939" w:rsidRPr="0075562B">
        <w:rPr>
          <w:rFonts w:ascii="Arial" w:hAnsi="Arial" w:cs="Arial"/>
          <w:color w:val="000000"/>
          <w:sz w:val="24"/>
          <w:szCs w:val="24"/>
        </w:rPr>
        <w:t>предназначенн</w:t>
      </w:r>
      <w:r w:rsidRPr="0075562B">
        <w:rPr>
          <w:rFonts w:ascii="Arial" w:hAnsi="Arial" w:cs="Arial"/>
          <w:color w:val="000000"/>
          <w:sz w:val="24"/>
          <w:szCs w:val="24"/>
        </w:rPr>
        <w:t>ого</w:t>
      </w:r>
      <w:r w:rsidR="002D1939" w:rsidRPr="0075562B">
        <w:rPr>
          <w:rFonts w:ascii="Arial" w:hAnsi="Arial" w:cs="Arial"/>
          <w:color w:val="000000"/>
          <w:sz w:val="24"/>
          <w:szCs w:val="24"/>
        </w:rPr>
        <w:t xml:space="preserve"> для подъема без разборки, должны быть предусмотрены средства для подъема и/или точки строповки, которые должны быть указаны на </w:t>
      </w:r>
      <w:r w:rsidRPr="0075562B">
        <w:rPr>
          <w:rFonts w:ascii="Arial" w:hAnsi="Arial" w:cs="Arial"/>
          <w:color w:val="000000"/>
          <w:sz w:val="24"/>
          <w:szCs w:val="24"/>
        </w:rPr>
        <w:t>транспорте</w:t>
      </w:r>
      <w:r w:rsidR="002D1939" w:rsidRPr="0075562B">
        <w:rPr>
          <w:rFonts w:ascii="Arial" w:hAnsi="Arial" w:cs="Arial"/>
          <w:color w:val="000000"/>
          <w:sz w:val="24"/>
          <w:szCs w:val="24"/>
        </w:rPr>
        <w:t xml:space="preserve"> и/или в руководстве по эксплуатации (см. 6.2).</w:t>
      </w:r>
    </w:p>
    <w:p w14:paraId="32FEDFDC" w14:textId="77777777" w:rsidR="002D1939" w:rsidRPr="0075562B" w:rsidRDefault="002D1939" w:rsidP="002D193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Это требо</w:t>
      </w:r>
      <w:r w:rsidR="0021239C" w:rsidRPr="0075562B">
        <w:rPr>
          <w:rFonts w:ascii="Arial" w:hAnsi="Arial" w:cs="Arial"/>
          <w:color w:val="000000"/>
          <w:sz w:val="24"/>
          <w:szCs w:val="24"/>
        </w:rPr>
        <w:t>вание также применяется к элементам конструкции транспорта</w:t>
      </w:r>
      <w:r w:rsidRPr="0075562B">
        <w:rPr>
          <w:rFonts w:ascii="Arial" w:hAnsi="Arial" w:cs="Arial"/>
          <w:color w:val="000000"/>
          <w:sz w:val="24"/>
          <w:szCs w:val="24"/>
        </w:rPr>
        <w:t xml:space="preserve"> весом более 25 кг.</w:t>
      </w:r>
    </w:p>
    <w:p w14:paraId="76DED941" w14:textId="77777777" w:rsidR="002D1939" w:rsidRPr="0075562B" w:rsidRDefault="0021239C" w:rsidP="002D193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 Для </w:t>
      </w:r>
      <w:r w:rsidR="00A20E24" w:rsidRPr="0075562B">
        <w:rPr>
          <w:rFonts w:ascii="Arial" w:hAnsi="Arial" w:cs="Arial"/>
          <w:color w:val="000000"/>
          <w:sz w:val="24"/>
          <w:szCs w:val="24"/>
        </w:rPr>
        <w:t>транспорта</w:t>
      </w:r>
      <w:r w:rsidRPr="0075562B">
        <w:rPr>
          <w:rFonts w:ascii="Arial" w:hAnsi="Arial" w:cs="Arial"/>
          <w:color w:val="000000"/>
          <w:sz w:val="24"/>
          <w:szCs w:val="24"/>
        </w:rPr>
        <w:t xml:space="preserve">, предназначенного </w:t>
      </w:r>
      <w:r w:rsidR="002D1939" w:rsidRPr="0075562B">
        <w:rPr>
          <w:rFonts w:ascii="Arial" w:hAnsi="Arial" w:cs="Arial"/>
          <w:color w:val="000000"/>
          <w:sz w:val="24"/>
          <w:szCs w:val="24"/>
        </w:rPr>
        <w:t>для транспортиров</w:t>
      </w:r>
      <w:r w:rsidR="00A20E24" w:rsidRPr="0075562B">
        <w:rPr>
          <w:rFonts w:ascii="Arial" w:hAnsi="Arial" w:cs="Arial"/>
          <w:color w:val="000000"/>
          <w:sz w:val="24"/>
          <w:szCs w:val="24"/>
        </w:rPr>
        <w:t>ания</w:t>
      </w:r>
      <w:r w:rsidR="002D1939" w:rsidRPr="0075562B">
        <w:rPr>
          <w:rFonts w:ascii="Arial" w:hAnsi="Arial" w:cs="Arial"/>
          <w:color w:val="000000"/>
          <w:sz w:val="24"/>
          <w:szCs w:val="24"/>
        </w:rPr>
        <w:t xml:space="preserve"> без разборки, должны быть предусмотрены средства </w:t>
      </w:r>
      <w:r w:rsidR="00A20E24" w:rsidRPr="0075562B">
        <w:rPr>
          <w:rFonts w:ascii="Arial" w:hAnsi="Arial" w:cs="Arial"/>
          <w:color w:val="000000"/>
          <w:sz w:val="24"/>
          <w:szCs w:val="24"/>
        </w:rPr>
        <w:t>за</w:t>
      </w:r>
      <w:r w:rsidR="002D1939" w:rsidRPr="0075562B">
        <w:rPr>
          <w:rFonts w:ascii="Arial" w:hAnsi="Arial" w:cs="Arial"/>
          <w:color w:val="000000"/>
          <w:sz w:val="24"/>
          <w:szCs w:val="24"/>
        </w:rPr>
        <w:t xml:space="preserve">крепления, которые должны быть указаны на </w:t>
      </w:r>
      <w:r w:rsidRPr="0075562B">
        <w:rPr>
          <w:rFonts w:ascii="Arial" w:hAnsi="Arial" w:cs="Arial"/>
          <w:color w:val="000000"/>
          <w:sz w:val="24"/>
          <w:szCs w:val="24"/>
        </w:rPr>
        <w:t>транспорте</w:t>
      </w:r>
      <w:r w:rsidR="002D1939" w:rsidRPr="0075562B">
        <w:rPr>
          <w:rFonts w:ascii="Arial" w:hAnsi="Arial" w:cs="Arial"/>
          <w:color w:val="000000"/>
          <w:sz w:val="24"/>
          <w:szCs w:val="24"/>
        </w:rPr>
        <w:t xml:space="preserve"> и/или в руководстве по эксплуатации (см. 6.2).</w:t>
      </w:r>
    </w:p>
    <w:p w14:paraId="5E4186C0" w14:textId="77777777" w:rsidR="002D1939" w:rsidRPr="0075562B" w:rsidRDefault="002D1939" w:rsidP="002D193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Средства для подъема или </w:t>
      </w:r>
      <w:r w:rsidR="00A20E24" w:rsidRPr="0075562B">
        <w:rPr>
          <w:rFonts w:ascii="Arial" w:hAnsi="Arial" w:cs="Arial"/>
          <w:color w:val="000000"/>
          <w:sz w:val="24"/>
          <w:szCs w:val="24"/>
        </w:rPr>
        <w:t>за</w:t>
      </w:r>
      <w:r w:rsidRPr="0075562B">
        <w:rPr>
          <w:rFonts w:ascii="Arial" w:hAnsi="Arial" w:cs="Arial"/>
          <w:color w:val="000000"/>
          <w:sz w:val="24"/>
          <w:szCs w:val="24"/>
        </w:rPr>
        <w:t xml:space="preserve">крепления и их расположение должны быть указаны на </w:t>
      </w:r>
      <w:r w:rsidR="0021239C" w:rsidRPr="0075562B">
        <w:rPr>
          <w:rFonts w:ascii="Arial" w:hAnsi="Arial" w:cs="Arial"/>
          <w:color w:val="000000"/>
          <w:sz w:val="24"/>
          <w:szCs w:val="24"/>
        </w:rPr>
        <w:t>транспорте</w:t>
      </w:r>
      <w:r w:rsidRPr="0075562B">
        <w:rPr>
          <w:rFonts w:ascii="Arial" w:hAnsi="Arial" w:cs="Arial"/>
          <w:color w:val="000000"/>
          <w:sz w:val="24"/>
          <w:szCs w:val="24"/>
        </w:rPr>
        <w:t xml:space="preserve"> и/или в руководстве по эксплуатации.</w:t>
      </w:r>
    </w:p>
    <w:p w14:paraId="12DB6292" w14:textId="77777777" w:rsidR="002D1939" w:rsidRPr="0075562B" w:rsidRDefault="002D1939" w:rsidP="002D193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Места для строповки </w:t>
      </w:r>
      <w:r w:rsidR="00A20E24" w:rsidRPr="0075562B">
        <w:rPr>
          <w:rFonts w:ascii="Arial" w:hAnsi="Arial" w:cs="Arial"/>
          <w:color w:val="000000"/>
          <w:sz w:val="24"/>
          <w:szCs w:val="24"/>
        </w:rPr>
        <w:t xml:space="preserve">съемных </w:t>
      </w:r>
      <w:r w:rsidRPr="0075562B">
        <w:rPr>
          <w:rFonts w:ascii="Arial" w:hAnsi="Arial" w:cs="Arial"/>
          <w:color w:val="000000"/>
          <w:sz w:val="24"/>
          <w:szCs w:val="24"/>
        </w:rPr>
        <w:t>навесн</w:t>
      </w:r>
      <w:r w:rsidR="00A20E24" w:rsidRPr="0075562B">
        <w:rPr>
          <w:rFonts w:ascii="Arial" w:hAnsi="Arial" w:cs="Arial"/>
          <w:color w:val="000000"/>
          <w:sz w:val="24"/>
          <w:szCs w:val="24"/>
        </w:rPr>
        <w:t>ых</w:t>
      </w:r>
      <w:r w:rsidRPr="0075562B">
        <w:rPr>
          <w:rFonts w:ascii="Arial" w:hAnsi="Arial" w:cs="Arial"/>
          <w:color w:val="000000"/>
          <w:sz w:val="24"/>
          <w:szCs w:val="24"/>
        </w:rPr>
        <w:t xml:space="preserve"> устройств должны быть предусмотрены и должны быть указаны на навесном устройстве и/или в руководстве по эксплуатации (см. 6.2).</w:t>
      </w:r>
    </w:p>
    <w:p w14:paraId="05614752" w14:textId="77777777" w:rsidR="0021239C" w:rsidRPr="0075562B" w:rsidRDefault="0021239C"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Точки строповки и точки </w:t>
      </w:r>
      <w:r w:rsidR="00A20E24" w:rsidRPr="0075562B">
        <w:rPr>
          <w:rFonts w:ascii="Arial" w:hAnsi="Arial" w:cs="Arial"/>
          <w:color w:val="000000"/>
          <w:sz w:val="24"/>
          <w:szCs w:val="24"/>
        </w:rPr>
        <w:t>за</w:t>
      </w:r>
      <w:r w:rsidRPr="0075562B">
        <w:rPr>
          <w:rFonts w:ascii="Arial" w:hAnsi="Arial" w:cs="Arial"/>
          <w:color w:val="000000"/>
          <w:sz w:val="24"/>
          <w:szCs w:val="24"/>
        </w:rPr>
        <w:t>крепления для транспортировки съемн</w:t>
      </w:r>
      <w:r w:rsidR="00A20E24" w:rsidRPr="0075562B">
        <w:rPr>
          <w:rFonts w:ascii="Arial" w:hAnsi="Arial" w:cs="Arial"/>
          <w:color w:val="000000"/>
          <w:sz w:val="24"/>
          <w:szCs w:val="24"/>
        </w:rPr>
        <w:t>ых</w:t>
      </w:r>
      <w:r w:rsidRPr="0075562B">
        <w:rPr>
          <w:rFonts w:ascii="Arial" w:hAnsi="Arial" w:cs="Arial"/>
          <w:color w:val="000000"/>
          <w:sz w:val="24"/>
          <w:szCs w:val="24"/>
        </w:rPr>
        <w:t xml:space="preserve"> навесн</w:t>
      </w:r>
      <w:r w:rsidR="00A20E24" w:rsidRPr="0075562B">
        <w:rPr>
          <w:rFonts w:ascii="Arial" w:hAnsi="Arial" w:cs="Arial"/>
          <w:color w:val="000000"/>
          <w:sz w:val="24"/>
          <w:szCs w:val="24"/>
        </w:rPr>
        <w:t>ых</w:t>
      </w:r>
      <w:r w:rsidRPr="0075562B">
        <w:rPr>
          <w:rFonts w:ascii="Arial" w:hAnsi="Arial" w:cs="Arial"/>
          <w:color w:val="000000"/>
          <w:sz w:val="24"/>
          <w:szCs w:val="24"/>
        </w:rPr>
        <w:t xml:space="preserve"> </w:t>
      </w:r>
      <w:r w:rsidR="00A20E24" w:rsidRPr="0075562B">
        <w:rPr>
          <w:rFonts w:ascii="Arial" w:hAnsi="Arial" w:cs="Arial"/>
          <w:color w:val="000000"/>
          <w:sz w:val="24"/>
          <w:szCs w:val="24"/>
        </w:rPr>
        <w:t xml:space="preserve">устройств </w:t>
      </w:r>
      <w:r w:rsidRPr="0075562B">
        <w:rPr>
          <w:rFonts w:ascii="Arial" w:hAnsi="Arial" w:cs="Arial"/>
          <w:color w:val="000000"/>
          <w:sz w:val="24"/>
          <w:szCs w:val="24"/>
        </w:rPr>
        <w:t>должны быть расположены таким образом, чтобы предотвратить непредвиденное перемещение, при транспортировке навесного оборудования в соответствии с руководством по эксплуатации.</w:t>
      </w:r>
    </w:p>
    <w:p w14:paraId="7FF9C4D1" w14:textId="77777777" w:rsidR="0021239C" w:rsidRPr="0075562B" w:rsidRDefault="0021239C" w:rsidP="0021239C">
      <w:pPr>
        <w:spacing w:after="0" w:line="348" w:lineRule="auto"/>
        <w:ind w:firstLine="708"/>
        <w:jc w:val="both"/>
        <w:rPr>
          <w:rFonts w:ascii="Arial" w:hAnsi="Arial" w:cs="Arial"/>
          <w:color w:val="000000"/>
          <w:sz w:val="20"/>
          <w:szCs w:val="20"/>
        </w:rPr>
      </w:pPr>
      <w:r w:rsidRPr="0075562B">
        <w:rPr>
          <w:rFonts w:ascii="Arial" w:hAnsi="Arial" w:cs="Arial"/>
          <w:color w:val="000000"/>
          <w:spacing w:val="40"/>
          <w:sz w:val="20"/>
          <w:szCs w:val="20"/>
        </w:rPr>
        <w:t>Примечание</w:t>
      </w:r>
      <w:r w:rsidRPr="0075562B">
        <w:rPr>
          <w:rFonts w:ascii="Arial" w:hAnsi="Arial" w:cs="Arial"/>
          <w:bCs/>
          <w:color w:val="000000"/>
          <w:spacing w:val="-10"/>
          <w:sz w:val="20"/>
          <w:szCs w:val="20"/>
        </w:rPr>
        <w:t xml:space="preserve"> – </w:t>
      </w:r>
      <w:r w:rsidRPr="0075562B">
        <w:rPr>
          <w:rFonts w:ascii="Arial" w:hAnsi="Arial" w:cs="Arial"/>
          <w:color w:val="000000"/>
          <w:sz w:val="20"/>
          <w:szCs w:val="20"/>
        </w:rPr>
        <w:t xml:space="preserve">Информация о </w:t>
      </w:r>
      <w:r w:rsidR="00A20E24" w:rsidRPr="0075562B">
        <w:rPr>
          <w:rFonts w:ascii="Arial" w:hAnsi="Arial" w:cs="Arial"/>
          <w:color w:val="000000"/>
          <w:sz w:val="20"/>
          <w:szCs w:val="20"/>
        </w:rPr>
        <w:t xml:space="preserve">транспортировании приведена </w:t>
      </w:r>
      <w:r w:rsidRPr="0075562B">
        <w:rPr>
          <w:rFonts w:ascii="Arial" w:hAnsi="Arial" w:cs="Arial"/>
          <w:color w:val="000000"/>
          <w:sz w:val="20"/>
          <w:szCs w:val="20"/>
        </w:rPr>
        <w:t>в 6.2, 6.3 и 6.4.</w:t>
      </w:r>
    </w:p>
    <w:p w14:paraId="2C007053" w14:textId="77777777" w:rsidR="0021239C" w:rsidRPr="0075562B" w:rsidRDefault="0021239C" w:rsidP="0021239C">
      <w:pPr>
        <w:pStyle w:val="af7"/>
        <w:spacing w:line="348" w:lineRule="auto"/>
        <w:rPr>
          <w:color w:val="000000"/>
        </w:rPr>
      </w:pPr>
      <w:r w:rsidRPr="0075562B">
        <w:rPr>
          <w:color w:val="000000"/>
        </w:rPr>
        <w:t>4.1.17 Сиденья</w:t>
      </w:r>
    </w:p>
    <w:p w14:paraId="27E1F74C" w14:textId="77777777" w:rsidR="0021239C" w:rsidRPr="0075562B" w:rsidRDefault="00A20E24"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Если предусмотрен ручной режим с работником или автоматический режим с работником, то сиденья должны соответствовать требованиям</w:t>
      </w:r>
      <w:r w:rsidR="0021239C" w:rsidRPr="0075562B">
        <w:rPr>
          <w:rFonts w:ascii="Arial" w:hAnsi="Arial" w:cs="Arial"/>
          <w:color w:val="000000"/>
          <w:sz w:val="24"/>
          <w:szCs w:val="24"/>
        </w:rPr>
        <w:t>, сиденья должны соответствовать:</w:t>
      </w:r>
    </w:p>
    <w:p w14:paraId="22D8DB9A" w14:textId="77777777" w:rsidR="0021239C" w:rsidRPr="0075562B" w:rsidRDefault="00A20E24"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 </w:t>
      </w:r>
      <w:r w:rsidR="00151DFB" w:rsidRPr="0075562B">
        <w:rPr>
          <w:rFonts w:ascii="Arial" w:hAnsi="Arial" w:cs="Arial"/>
          <w:i/>
          <w:color w:val="000000"/>
          <w:sz w:val="24"/>
          <w:szCs w:val="24"/>
        </w:rPr>
        <w:t>ГОСТ ХХХХХ.1</w:t>
      </w:r>
      <w:r w:rsidR="0021239C" w:rsidRPr="0075562B">
        <w:rPr>
          <w:rFonts w:ascii="Arial" w:hAnsi="Arial" w:cs="Arial"/>
          <w:color w:val="000000"/>
          <w:sz w:val="24"/>
          <w:szCs w:val="24"/>
        </w:rPr>
        <w:t>, 4.7.1, 4.7.4 или</w:t>
      </w:r>
    </w:p>
    <w:p w14:paraId="746D773D" w14:textId="77777777" w:rsidR="0021239C" w:rsidRPr="0075562B" w:rsidRDefault="00A20E24"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 </w:t>
      </w:r>
      <w:r w:rsidR="00151DFB" w:rsidRPr="0075562B">
        <w:rPr>
          <w:rFonts w:ascii="Arial" w:hAnsi="Arial" w:cs="Arial"/>
          <w:i/>
          <w:color w:val="000000"/>
          <w:sz w:val="24"/>
          <w:szCs w:val="24"/>
        </w:rPr>
        <w:t>ГОСТ ХХХХХ.2</w:t>
      </w:r>
      <w:r w:rsidR="0021239C" w:rsidRPr="0075562B">
        <w:rPr>
          <w:rFonts w:ascii="Arial" w:hAnsi="Arial" w:cs="Arial"/>
          <w:color w:val="000000"/>
          <w:sz w:val="24"/>
          <w:szCs w:val="24"/>
        </w:rPr>
        <w:t>, 4.7.1, 4.7.2 или</w:t>
      </w:r>
    </w:p>
    <w:p w14:paraId="26844643" w14:textId="77777777" w:rsidR="0021239C" w:rsidRPr="0075562B" w:rsidRDefault="00A20E24"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 </w:t>
      </w:r>
      <w:r w:rsidR="00980F96" w:rsidRPr="0075562B">
        <w:rPr>
          <w:rFonts w:ascii="Arial" w:hAnsi="Arial" w:cs="Arial"/>
          <w:i/>
          <w:color w:val="000000"/>
          <w:sz w:val="24"/>
          <w:szCs w:val="24"/>
        </w:rPr>
        <w:t>ГОСТ ХХХХХ.6</w:t>
      </w:r>
      <w:r w:rsidR="0021239C" w:rsidRPr="0075562B">
        <w:rPr>
          <w:rFonts w:ascii="Arial" w:hAnsi="Arial" w:cs="Arial"/>
          <w:color w:val="000000"/>
          <w:sz w:val="24"/>
          <w:szCs w:val="24"/>
        </w:rPr>
        <w:t>, 4.6.3.</w:t>
      </w:r>
    </w:p>
    <w:p w14:paraId="3B884FC8" w14:textId="77777777" w:rsidR="0021239C" w:rsidRPr="0075562B" w:rsidRDefault="0021239C" w:rsidP="0021239C">
      <w:pPr>
        <w:pStyle w:val="af7"/>
        <w:spacing w:line="348" w:lineRule="auto"/>
        <w:rPr>
          <w:color w:val="000000"/>
        </w:rPr>
      </w:pPr>
      <w:r w:rsidRPr="0075562B">
        <w:rPr>
          <w:color w:val="000000"/>
        </w:rPr>
        <w:t>4.1.18 Средства доступа</w:t>
      </w:r>
    </w:p>
    <w:p w14:paraId="77698485" w14:textId="77777777" w:rsidR="0021239C" w:rsidRPr="0075562B" w:rsidRDefault="0021239C"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Если предусмотрен ручной режим с пассажиром или автоматический режим с пассажиром, средства доступа должны соответствовать:</w:t>
      </w:r>
    </w:p>
    <w:p w14:paraId="260DCC7E" w14:textId="77777777" w:rsidR="0021239C" w:rsidRPr="0075562B" w:rsidRDefault="00A20E24"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w:t>
      </w:r>
      <w:r w:rsidR="00151DFB" w:rsidRPr="0075562B">
        <w:rPr>
          <w:rFonts w:ascii="Arial" w:hAnsi="Arial" w:cs="Arial"/>
          <w:color w:val="000000"/>
          <w:sz w:val="24"/>
          <w:szCs w:val="24"/>
        </w:rPr>
        <w:t xml:space="preserve"> </w:t>
      </w:r>
      <w:r w:rsidR="00151DFB" w:rsidRPr="0075562B">
        <w:rPr>
          <w:rFonts w:ascii="Arial" w:hAnsi="Arial" w:cs="Arial"/>
          <w:i/>
          <w:color w:val="000000"/>
          <w:sz w:val="24"/>
          <w:szCs w:val="24"/>
        </w:rPr>
        <w:t>ГОСТ ХХХХХ.1</w:t>
      </w:r>
      <w:r w:rsidR="0021239C" w:rsidRPr="0075562B">
        <w:rPr>
          <w:rFonts w:ascii="Arial" w:hAnsi="Arial" w:cs="Arial"/>
          <w:color w:val="000000"/>
          <w:sz w:val="24"/>
          <w:szCs w:val="24"/>
        </w:rPr>
        <w:t>, 4.7.2, или</w:t>
      </w:r>
    </w:p>
    <w:p w14:paraId="7A6AC015" w14:textId="77777777" w:rsidR="0021239C" w:rsidRPr="0075562B" w:rsidRDefault="00A20E24"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 </w:t>
      </w:r>
      <w:r w:rsidR="00151DFB" w:rsidRPr="0075562B">
        <w:rPr>
          <w:rFonts w:ascii="Arial" w:hAnsi="Arial" w:cs="Arial"/>
          <w:i/>
          <w:color w:val="000000"/>
          <w:sz w:val="24"/>
          <w:szCs w:val="24"/>
        </w:rPr>
        <w:t>ГОСТ ХХХХХ.2</w:t>
      </w:r>
      <w:r w:rsidR="00980F96" w:rsidRPr="0075562B">
        <w:rPr>
          <w:rFonts w:ascii="Arial" w:hAnsi="Arial" w:cs="Arial"/>
          <w:i/>
          <w:color w:val="000000"/>
          <w:sz w:val="24"/>
          <w:szCs w:val="24"/>
        </w:rPr>
        <w:t xml:space="preserve">, </w:t>
      </w:r>
      <w:r w:rsidR="0021239C" w:rsidRPr="0075562B">
        <w:rPr>
          <w:rFonts w:ascii="Arial" w:hAnsi="Arial" w:cs="Arial"/>
          <w:color w:val="000000"/>
          <w:sz w:val="24"/>
          <w:szCs w:val="24"/>
        </w:rPr>
        <w:t>4.7.4, или</w:t>
      </w:r>
    </w:p>
    <w:p w14:paraId="6C57DC50" w14:textId="77777777" w:rsidR="0021239C" w:rsidRPr="0075562B" w:rsidRDefault="00A20E24"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 </w:t>
      </w:r>
      <w:r w:rsidR="00151DFB" w:rsidRPr="0075562B">
        <w:rPr>
          <w:rFonts w:ascii="Arial" w:hAnsi="Arial" w:cs="Arial"/>
          <w:i/>
          <w:color w:val="000000"/>
          <w:sz w:val="24"/>
          <w:szCs w:val="24"/>
        </w:rPr>
        <w:t>ГОСТ ХХХХХ.6</w:t>
      </w:r>
      <w:r w:rsidR="0021239C" w:rsidRPr="0075562B">
        <w:rPr>
          <w:rFonts w:ascii="Arial" w:hAnsi="Arial" w:cs="Arial"/>
          <w:color w:val="000000"/>
          <w:sz w:val="24"/>
          <w:szCs w:val="24"/>
        </w:rPr>
        <w:t>, 4.6,</w:t>
      </w:r>
    </w:p>
    <w:p w14:paraId="01ABDE7B" w14:textId="77777777" w:rsidR="0021239C" w:rsidRPr="0075562B" w:rsidRDefault="0021239C"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в зависимости от применимости.</w:t>
      </w:r>
    </w:p>
    <w:p w14:paraId="3982BA13" w14:textId="77777777" w:rsidR="0021239C" w:rsidRPr="0075562B" w:rsidRDefault="0021239C" w:rsidP="0021239C">
      <w:pPr>
        <w:pStyle w:val="af7"/>
        <w:spacing w:line="348" w:lineRule="auto"/>
        <w:rPr>
          <w:color w:val="000000"/>
        </w:rPr>
      </w:pPr>
      <w:r w:rsidRPr="0075562B">
        <w:rPr>
          <w:color w:val="000000"/>
        </w:rPr>
        <w:t>4.1.19 Высокие температуры</w:t>
      </w:r>
    </w:p>
    <w:p w14:paraId="672936E1" w14:textId="77777777" w:rsidR="0021239C" w:rsidRPr="0075562B" w:rsidRDefault="00A20E24"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Защитные меры по снижению рисков</w:t>
      </w:r>
      <w:r w:rsidR="0021239C" w:rsidRPr="0075562B">
        <w:rPr>
          <w:rFonts w:ascii="Arial" w:hAnsi="Arial" w:cs="Arial"/>
          <w:color w:val="000000"/>
          <w:sz w:val="24"/>
          <w:szCs w:val="24"/>
        </w:rPr>
        <w:t>, связанных с высокими температурами, должны соответствовать:</w:t>
      </w:r>
    </w:p>
    <w:p w14:paraId="332B4DA0" w14:textId="77777777" w:rsidR="0021239C" w:rsidRPr="0075562B" w:rsidRDefault="00A20E24"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 </w:t>
      </w:r>
      <w:r w:rsidR="00151DFB" w:rsidRPr="0075562B">
        <w:rPr>
          <w:rFonts w:ascii="Arial" w:hAnsi="Arial" w:cs="Arial"/>
          <w:i/>
          <w:color w:val="000000"/>
          <w:sz w:val="24"/>
          <w:szCs w:val="24"/>
        </w:rPr>
        <w:t>ГОСТ ХХХХХ.1–2026</w:t>
      </w:r>
      <w:r w:rsidR="0021239C" w:rsidRPr="0075562B">
        <w:rPr>
          <w:rFonts w:ascii="Arial" w:hAnsi="Arial" w:cs="Arial"/>
          <w:color w:val="000000"/>
          <w:sz w:val="24"/>
          <w:szCs w:val="24"/>
        </w:rPr>
        <w:t>, 4.5.3.1, 4.7.6 или</w:t>
      </w:r>
    </w:p>
    <w:p w14:paraId="1F4DBE95" w14:textId="77777777" w:rsidR="0021239C" w:rsidRPr="0075562B" w:rsidRDefault="00A20E24"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 </w:t>
      </w:r>
      <w:r w:rsidR="00151DFB" w:rsidRPr="0075562B">
        <w:rPr>
          <w:rFonts w:ascii="Arial" w:hAnsi="Arial" w:cs="Arial"/>
          <w:i/>
          <w:color w:val="000000"/>
          <w:sz w:val="24"/>
          <w:szCs w:val="24"/>
        </w:rPr>
        <w:t>ГОСТ ХХХХХ.2–2026</w:t>
      </w:r>
      <w:r w:rsidR="0021239C" w:rsidRPr="0075562B">
        <w:rPr>
          <w:rFonts w:ascii="Arial" w:hAnsi="Arial" w:cs="Arial"/>
          <w:color w:val="000000"/>
          <w:sz w:val="24"/>
          <w:szCs w:val="24"/>
        </w:rPr>
        <w:t xml:space="preserve"> 4.5.4.1, 4.7.6 или</w:t>
      </w:r>
    </w:p>
    <w:p w14:paraId="04950A3D" w14:textId="77777777" w:rsidR="0021239C" w:rsidRPr="0075562B" w:rsidRDefault="00A20E24"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 </w:t>
      </w:r>
      <w:r w:rsidR="00151DFB" w:rsidRPr="0075562B">
        <w:rPr>
          <w:rFonts w:ascii="Arial" w:hAnsi="Arial" w:cs="Arial"/>
          <w:i/>
          <w:color w:val="000000"/>
          <w:sz w:val="24"/>
          <w:szCs w:val="24"/>
        </w:rPr>
        <w:t>ГОСТ ХХХХХ.6–2026</w:t>
      </w:r>
      <w:r w:rsidR="0021239C" w:rsidRPr="0075562B">
        <w:rPr>
          <w:rFonts w:ascii="Arial" w:hAnsi="Arial" w:cs="Arial"/>
          <w:color w:val="000000"/>
          <w:sz w:val="24"/>
          <w:szCs w:val="24"/>
        </w:rPr>
        <w:t>, 4.5.3.1, 4.6.4.</w:t>
      </w:r>
    </w:p>
    <w:p w14:paraId="64B66ACC" w14:textId="77777777" w:rsidR="0021239C" w:rsidRPr="0075562B" w:rsidRDefault="0021239C" w:rsidP="0021239C">
      <w:pPr>
        <w:pStyle w:val="af7"/>
        <w:spacing w:line="348" w:lineRule="auto"/>
        <w:rPr>
          <w:color w:val="000000"/>
        </w:rPr>
      </w:pPr>
      <w:r w:rsidRPr="0075562B">
        <w:rPr>
          <w:color w:val="000000"/>
        </w:rPr>
        <w:t>4.1.20 Выбросы выхлопных газов</w:t>
      </w:r>
    </w:p>
    <w:p w14:paraId="452C0D7E" w14:textId="77777777" w:rsidR="0021239C" w:rsidRPr="0075562B" w:rsidRDefault="00A20E24"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Защитные меры по снижению рисков, связанных с выбросом отработанных газов, должны соответствовать требованиям</w:t>
      </w:r>
      <w:r w:rsidR="0021239C" w:rsidRPr="0075562B">
        <w:rPr>
          <w:rFonts w:ascii="Arial" w:hAnsi="Arial" w:cs="Arial"/>
          <w:color w:val="000000"/>
          <w:sz w:val="24"/>
          <w:szCs w:val="24"/>
        </w:rPr>
        <w:t>:</w:t>
      </w:r>
    </w:p>
    <w:p w14:paraId="460E7E81" w14:textId="77777777" w:rsidR="0021239C" w:rsidRPr="0075562B" w:rsidRDefault="00A20E24"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 </w:t>
      </w:r>
      <w:r w:rsidR="007D59CE" w:rsidRPr="0075562B">
        <w:rPr>
          <w:rFonts w:ascii="Arial" w:hAnsi="Arial" w:cs="Arial"/>
          <w:i/>
          <w:color w:val="000000"/>
          <w:sz w:val="24"/>
          <w:szCs w:val="24"/>
        </w:rPr>
        <w:t>ГОСТ ХХХХХ.1</w:t>
      </w:r>
      <w:r w:rsidR="0021239C" w:rsidRPr="0075562B">
        <w:rPr>
          <w:rFonts w:ascii="Arial" w:hAnsi="Arial" w:cs="Arial"/>
          <w:color w:val="000000"/>
          <w:sz w:val="24"/>
          <w:szCs w:val="24"/>
        </w:rPr>
        <w:t>, 6.2.4, 6.2.5 или</w:t>
      </w:r>
    </w:p>
    <w:p w14:paraId="3517EBA3" w14:textId="77777777" w:rsidR="0021239C" w:rsidRPr="0075562B" w:rsidRDefault="00A20E24"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 </w:t>
      </w:r>
      <w:r w:rsidR="00151DFB" w:rsidRPr="0075562B">
        <w:rPr>
          <w:rFonts w:ascii="Arial" w:hAnsi="Arial" w:cs="Arial"/>
          <w:i/>
          <w:color w:val="000000"/>
          <w:sz w:val="24"/>
          <w:szCs w:val="24"/>
        </w:rPr>
        <w:t>ГОСТ ХХХХХ.2</w:t>
      </w:r>
      <w:r w:rsidR="0021239C" w:rsidRPr="0075562B">
        <w:rPr>
          <w:rFonts w:ascii="Arial" w:hAnsi="Arial" w:cs="Arial"/>
          <w:color w:val="000000"/>
          <w:sz w:val="24"/>
          <w:szCs w:val="24"/>
        </w:rPr>
        <w:t>, 6.2.4, 6.2.5 или</w:t>
      </w:r>
    </w:p>
    <w:p w14:paraId="71B79EB5" w14:textId="77777777" w:rsidR="0021239C" w:rsidRPr="0075562B" w:rsidRDefault="00A20E24"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 </w:t>
      </w:r>
      <w:r w:rsidR="00151DFB" w:rsidRPr="0075562B">
        <w:rPr>
          <w:rFonts w:ascii="Arial" w:hAnsi="Arial" w:cs="Arial"/>
          <w:i/>
          <w:color w:val="000000"/>
          <w:sz w:val="24"/>
          <w:szCs w:val="24"/>
        </w:rPr>
        <w:t>ГОСТ ХХХХХ.6</w:t>
      </w:r>
      <w:r w:rsidR="0021239C" w:rsidRPr="0075562B">
        <w:rPr>
          <w:rFonts w:ascii="Arial" w:hAnsi="Arial" w:cs="Arial"/>
          <w:color w:val="000000"/>
          <w:sz w:val="24"/>
          <w:szCs w:val="24"/>
        </w:rPr>
        <w:t>, 6.2.2.3.</w:t>
      </w:r>
    </w:p>
    <w:p w14:paraId="2C50856F" w14:textId="77777777" w:rsidR="0021239C" w:rsidRPr="0075562B" w:rsidRDefault="0021239C" w:rsidP="0021239C">
      <w:pPr>
        <w:pStyle w:val="af7"/>
        <w:spacing w:line="348" w:lineRule="auto"/>
        <w:rPr>
          <w:color w:val="000000"/>
        </w:rPr>
      </w:pPr>
      <w:r w:rsidRPr="0075562B">
        <w:rPr>
          <w:color w:val="000000"/>
        </w:rPr>
        <w:t>4.1.21 Доступ и аварийный выход</w:t>
      </w:r>
    </w:p>
    <w:p w14:paraId="281BBA95" w14:textId="77777777" w:rsidR="0021239C" w:rsidRPr="0075562B" w:rsidRDefault="0021239C"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Транспорт </w:t>
      </w:r>
      <w:r w:rsidR="00A20E24" w:rsidRPr="0075562B">
        <w:rPr>
          <w:rFonts w:ascii="Arial" w:hAnsi="Arial" w:cs="Arial"/>
          <w:color w:val="000000"/>
          <w:sz w:val="24"/>
          <w:szCs w:val="24"/>
        </w:rPr>
        <w:t>должен быть спроектирован или оснащен средствами, предотвращающими запирание человека внутри него</w:t>
      </w:r>
      <w:r w:rsidRPr="0075562B">
        <w:rPr>
          <w:rFonts w:ascii="Arial" w:hAnsi="Arial" w:cs="Arial"/>
          <w:color w:val="000000"/>
          <w:sz w:val="24"/>
          <w:szCs w:val="24"/>
        </w:rPr>
        <w:t>.</w:t>
      </w:r>
    </w:p>
    <w:p w14:paraId="4AD1B601" w14:textId="77777777" w:rsidR="002D1939" w:rsidRPr="0075562B" w:rsidRDefault="0021239C"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Если предусмотрен</w:t>
      </w:r>
      <w:r w:rsidR="00997CF8" w:rsidRPr="0075562B">
        <w:rPr>
          <w:rFonts w:ascii="Arial" w:hAnsi="Arial" w:cs="Arial"/>
          <w:color w:val="000000"/>
          <w:sz w:val="24"/>
          <w:szCs w:val="24"/>
        </w:rPr>
        <w:t xml:space="preserve">а кабина, она </w:t>
      </w:r>
      <w:r w:rsidRPr="0075562B">
        <w:rPr>
          <w:rFonts w:ascii="Arial" w:hAnsi="Arial" w:cs="Arial"/>
          <w:color w:val="000000"/>
          <w:sz w:val="24"/>
          <w:szCs w:val="24"/>
        </w:rPr>
        <w:t xml:space="preserve">должна иметь </w:t>
      </w:r>
      <w:r w:rsidR="00A20E24" w:rsidRPr="0075562B">
        <w:rPr>
          <w:rFonts w:ascii="Arial" w:hAnsi="Arial" w:cs="Arial"/>
          <w:color w:val="000000"/>
          <w:sz w:val="24"/>
          <w:szCs w:val="24"/>
        </w:rPr>
        <w:t xml:space="preserve">средства </w:t>
      </w:r>
      <w:r w:rsidRPr="0075562B">
        <w:rPr>
          <w:rFonts w:ascii="Arial" w:hAnsi="Arial" w:cs="Arial"/>
          <w:color w:val="000000"/>
          <w:sz w:val="24"/>
          <w:szCs w:val="24"/>
        </w:rPr>
        <w:t>доступ</w:t>
      </w:r>
      <w:r w:rsidR="00A20E24" w:rsidRPr="0075562B">
        <w:rPr>
          <w:rFonts w:ascii="Arial" w:hAnsi="Arial" w:cs="Arial"/>
          <w:color w:val="000000"/>
          <w:sz w:val="24"/>
          <w:szCs w:val="24"/>
        </w:rPr>
        <w:t>а</w:t>
      </w:r>
      <w:r w:rsidRPr="0075562B">
        <w:rPr>
          <w:rFonts w:ascii="Arial" w:hAnsi="Arial" w:cs="Arial"/>
          <w:color w:val="000000"/>
          <w:sz w:val="24"/>
          <w:szCs w:val="24"/>
        </w:rPr>
        <w:t xml:space="preserve"> и </w:t>
      </w:r>
      <w:r w:rsidR="00A20E24" w:rsidRPr="0075562B">
        <w:rPr>
          <w:rFonts w:ascii="Arial" w:hAnsi="Arial" w:cs="Arial"/>
          <w:color w:val="000000"/>
          <w:sz w:val="24"/>
          <w:szCs w:val="24"/>
        </w:rPr>
        <w:t xml:space="preserve">запасной </w:t>
      </w:r>
      <w:r w:rsidRPr="0075562B">
        <w:rPr>
          <w:rFonts w:ascii="Arial" w:hAnsi="Arial" w:cs="Arial"/>
          <w:color w:val="000000"/>
          <w:sz w:val="24"/>
          <w:szCs w:val="24"/>
        </w:rPr>
        <w:t xml:space="preserve">выход, соответствующие </w:t>
      </w:r>
      <w:r w:rsidR="00151DFB" w:rsidRPr="0075562B">
        <w:rPr>
          <w:rFonts w:ascii="Arial" w:hAnsi="Arial" w:cs="Arial"/>
          <w:i/>
          <w:color w:val="000000"/>
          <w:sz w:val="24"/>
          <w:szCs w:val="24"/>
        </w:rPr>
        <w:t>ГОСТ ISO 2867</w:t>
      </w:r>
      <w:r w:rsidRPr="0075562B">
        <w:rPr>
          <w:rFonts w:ascii="Arial" w:hAnsi="Arial" w:cs="Arial"/>
          <w:color w:val="000000"/>
          <w:sz w:val="24"/>
          <w:szCs w:val="24"/>
        </w:rPr>
        <w:t xml:space="preserve">. </w:t>
      </w:r>
      <w:r w:rsidR="00A20E24" w:rsidRPr="0075562B">
        <w:rPr>
          <w:rFonts w:ascii="Arial" w:hAnsi="Arial" w:cs="Arial"/>
          <w:color w:val="000000"/>
          <w:sz w:val="24"/>
          <w:szCs w:val="24"/>
        </w:rPr>
        <w:t xml:space="preserve">Запасной </w:t>
      </w:r>
      <w:r w:rsidRPr="0075562B">
        <w:rPr>
          <w:rFonts w:ascii="Arial" w:hAnsi="Arial" w:cs="Arial"/>
          <w:color w:val="000000"/>
          <w:sz w:val="24"/>
          <w:szCs w:val="24"/>
        </w:rPr>
        <w:t xml:space="preserve">выход, </w:t>
      </w:r>
      <w:r w:rsidR="00A20E24" w:rsidRPr="0075562B">
        <w:rPr>
          <w:rFonts w:ascii="Arial" w:hAnsi="Arial" w:cs="Arial"/>
          <w:color w:val="000000"/>
          <w:sz w:val="24"/>
          <w:szCs w:val="24"/>
        </w:rPr>
        <w:t xml:space="preserve">в качестве </w:t>
      </w:r>
      <w:r w:rsidRPr="0075562B">
        <w:rPr>
          <w:rFonts w:ascii="Arial" w:hAnsi="Arial" w:cs="Arial"/>
          <w:color w:val="000000"/>
          <w:sz w:val="24"/>
          <w:szCs w:val="24"/>
        </w:rPr>
        <w:t>котор</w:t>
      </w:r>
      <w:r w:rsidR="00A20E24" w:rsidRPr="0075562B">
        <w:rPr>
          <w:rFonts w:ascii="Arial" w:hAnsi="Arial" w:cs="Arial"/>
          <w:color w:val="000000"/>
          <w:sz w:val="24"/>
          <w:szCs w:val="24"/>
        </w:rPr>
        <w:t>ого может быть использовано</w:t>
      </w:r>
      <w:r w:rsidRPr="0075562B">
        <w:rPr>
          <w:rFonts w:ascii="Arial" w:hAnsi="Arial" w:cs="Arial"/>
          <w:color w:val="000000"/>
          <w:sz w:val="24"/>
          <w:szCs w:val="24"/>
        </w:rPr>
        <w:t xml:space="preserve"> окно, должен обеспечивать возможность покидания транспорта в направлении, отличном от направления обычного выхода.</w:t>
      </w:r>
    </w:p>
    <w:p w14:paraId="6A400FF7" w14:textId="77777777" w:rsidR="0021239C" w:rsidRPr="0075562B" w:rsidRDefault="0021239C" w:rsidP="00997CF8">
      <w:pPr>
        <w:pStyle w:val="af7"/>
        <w:spacing w:line="348" w:lineRule="auto"/>
        <w:rPr>
          <w:color w:val="000000"/>
        </w:rPr>
      </w:pPr>
      <w:r w:rsidRPr="0075562B">
        <w:rPr>
          <w:color w:val="000000"/>
        </w:rPr>
        <w:t xml:space="preserve">4.1.22 </w:t>
      </w:r>
      <w:r w:rsidR="00A20E24" w:rsidRPr="0075562B">
        <w:rPr>
          <w:color w:val="000000"/>
        </w:rPr>
        <w:t>Управление в ручном режиме</w:t>
      </w:r>
    </w:p>
    <w:p w14:paraId="36B15B23" w14:textId="77777777" w:rsidR="0021239C" w:rsidRPr="0075562B" w:rsidRDefault="0021239C"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Если </w:t>
      </w:r>
      <w:r w:rsidR="00C4232D" w:rsidRPr="0075562B">
        <w:rPr>
          <w:rFonts w:ascii="Arial" w:hAnsi="Arial" w:cs="Arial"/>
          <w:color w:val="000000"/>
          <w:sz w:val="24"/>
          <w:szCs w:val="24"/>
        </w:rPr>
        <w:t>предусмотрен ручной режим управления, то применяют следующие требования:</w:t>
      </w:r>
    </w:p>
    <w:p w14:paraId="4D02107A" w14:textId="77777777" w:rsidR="0021239C" w:rsidRPr="0075562B" w:rsidRDefault="00997CF8"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lang w:val="en-US"/>
        </w:rPr>
        <w:t>a</w:t>
      </w:r>
      <w:r w:rsidR="0021239C" w:rsidRPr="0075562B">
        <w:rPr>
          <w:rFonts w:ascii="Arial" w:hAnsi="Arial" w:cs="Arial"/>
          <w:color w:val="000000"/>
          <w:sz w:val="24"/>
          <w:szCs w:val="24"/>
        </w:rPr>
        <w:t xml:space="preserve">) </w:t>
      </w:r>
      <w:r w:rsidR="00C4232D" w:rsidRPr="0075562B">
        <w:rPr>
          <w:rFonts w:ascii="Arial" w:hAnsi="Arial" w:cs="Arial"/>
          <w:color w:val="000000"/>
          <w:sz w:val="24"/>
          <w:szCs w:val="24"/>
        </w:rPr>
        <w:t xml:space="preserve">обзорность </w:t>
      </w:r>
      <w:r w:rsidR="0021239C" w:rsidRPr="0075562B">
        <w:rPr>
          <w:rFonts w:ascii="Arial" w:hAnsi="Arial" w:cs="Arial"/>
          <w:color w:val="000000"/>
          <w:sz w:val="24"/>
          <w:szCs w:val="24"/>
        </w:rPr>
        <w:t>должна соответствовать:</w:t>
      </w:r>
    </w:p>
    <w:p w14:paraId="633EEC17" w14:textId="77777777" w:rsidR="0021239C" w:rsidRPr="0075562B" w:rsidRDefault="00A20E24"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 </w:t>
      </w:r>
      <w:r w:rsidR="00151DFB" w:rsidRPr="0075562B">
        <w:rPr>
          <w:rFonts w:ascii="Arial" w:hAnsi="Arial" w:cs="Arial"/>
          <w:i/>
          <w:color w:val="000000"/>
          <w:sz w:val="24"/>
          <w:szCs w:val="24"/>
        </w:rPr>
        <w:t>ГОСТ ХХХХХ.1</w:t>
      </w:r>
      <w:r w:rsidR="0021239C" w:rsidRPr="0075562B">
        <w:rPr>
          <w:rFonts w:ascii="Arial" w:hAnsi="Arial" w:cs="Arial"/>
          <w:color w:val="000000"/>
          <w:sz w:val="24"/>
          <w:szCs w:val="24"/>
        </w:rPr>
        <w:t>, 4.10.1, или</w:t>
      </w:r>
    </w:p>
    <w:p w14:paraId="7FF40B0A" w14:textId="77777777" w:rsidR="0021239C" w:rsidRPr="0075562B" w:rsidRDefault="00A20E24"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 </w:t>
      </w:r>
      <w:r w:rsidR="00151DFB" w:rsidRPr="0075562B">
        <w:rPr>
          <w:rFonts w:ascii="Arial" w:hAnsi="Arial" w:cs="Arial"/>
          <w:i/>
          <w:color w:val="000000"/>
          <w:sz w:val="24"/>
          <w:szCs w:val="24"/>
        </w:rPr>
        <w:t>ГОСТ ХХХХХ.2</w:t>
      </w:r>
      <w:r w:rsidR="0021239C" w:rsidRPr="0075562B">
        <w:rPr>
          <w:rFonts w:ascii="Arial" w:hAnsi="Arial" w:cs="Arial"/>
          <w:color w:val="000000"/>
          <w:sz w:val="24"/>
          <w:szCs w:val="24"/>
        </w:rPr>
        <w:t>, 4.10.1, или</w:t>
      </w:r>
    </w:p>
    <w:p w14:paraId="505872EC" w14:textId="77777777" w:rsidR="0021239C" w:rsidRPr="0075562B" w:rsidRDefault="00A20E24"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 </w:t>
      </w:r>
      <w:r w:rsidR="00151DFB" w:rsidRPr="0075562B">
        <w:rPr>
          <w:rFonts w:ascii="Arial" w:hAnsi="Arial" w:cs="Arial"/>
          <w:i/>
          <w:color w:val="000000"/>
          <w:sz w:val="24"/>
          <w:szCs w:val="24"/>
        </w:rPr>
        <w:t xml:space="preserve">ГОСТ </w:t>
      </w:r>
      <w:r w:rsidR="00795635" w:rsidRPr="0075562B">
        <w:rPr>
          <w:rFonts w:ascii="Arial" w:hAnsi="Arial" w:cs="Arial"/>
          <w:i/>
          <w:color w:val="000000"/>
          <w:sz w:val="24"/>
          <w:szCs w:val="24"/>
        </w:rPr>
        <w:t>ХХХХХ.6</w:t>
      </w:r>
      <w:r w:rsidR="0021239C" w:rsidRPr="0075562B">
        <w:rPr>
          <w:rFonts w:ascii="Arial" w:hAnsi="Arial" w:cs="Arial"/>
          <w:color w:val="000000"/>
          <w:sz w:val="24"/>
          <w:szCs w:val="24"/>
        </w:rPr>
        <w:t>, 4.9.1;</w:t>
      </w:r>
    </w:p>
    <w:p w14:paraId="6C3D9DF9" w14:textId="77777777" w:rsidR="0021239C" w:rsidRPr="0075562B" w:rsidRDefault="00997CF8"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lang w:val="en-US"/>
        </w:rPr>
        <w:t>b</w:t>
      </w:r>
      <w:r w:rsidR="0021239C" w:rsidRPr="0075562B">
        <w:rPr>
          <w:rFonts w:ascii="Arial" w:hAnsi="Arial" w:cs="Arial"/>
          <w:color w:val="000000"/>
          <w:sz w:val="24"/>
          <w:szCs w:val="24"/>
        </w:rPr>
        <w:t>) защита от случайного контакта с колесами и гусеницами должна соответствовать:</w:t>
      </w:r>
    </w:p>
    <w:p w14:paraId="12E25C49" w14:textId="77777777" w:rsidR="0021239C" w:rsidRPr="0075562B" w:rsidRDefault="00A20E24"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 </w:t>
      </w:r>
      <w:r w:rsidR="00151DFB" w:rsidRPr="0075562B">
        <w:rPr>
          <w:rFonts w:ascii="Arial" w:hAnsi="Arial" w:cs="Arial"/>
          <w:i/>
          <w:color w:val="000000"/>
          <w:sz w:val="24"/>
          <w:szCs w:val="24"/>
        </w:rPr>
        <w:t xml:space="preserve">ГОСТ </w:t>
      </w:r>
      <w:r w:rsidR="00795635" w:rsidRPr="0075562B">
        <w:rPr>
          <w:rFonts w:ascii="Arial" w:hAnsi="Arial" w:cs="Arial"/>
          <w:i/>
          <w:color w:val="000000"/>
          <w:sz w:val="24"/>
          <w:szCs w:val="24"/>
        </w:rPr>
        <w:t>ХХХХХ.1</w:t>
      </w:r>
      <w:r w:rsidR="0021239C" w:rsidRPr="0075562B">
        <w:rPr>
          <w:rFonts w:ascii="Arial" w:hAnsi="Arial" w:cs="Arial"/>
          <w:color w:val="000000"/>
          <w:sz w:val="24"/>
          <w:szCs w:val="24"/>
        </w:rPr>
        <w:t>, 4.7.5, или</w:t>
      </w:r>
    </w:p>
    <w:p w14:paraId="10FB15B1" w14:textId="77777777" w:rsidR="0021239C" w:rsidRPr="0075562B" w:rsidRDefault="00A20E24"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 </w:t>
      </w:r>
      <w:r w:rsidR="00151DFB" w:rsidRPr="0075562B">
        <w:rPr>
          <w:rFonts w:ascii="Arial" w:hAnsi="Arial" w:cs="Arial"/>
          <w:i/>
          <w:color w:val="000000"/>
          <w:sz w:val="24"/>
          <w:szCs w:val="24"/>
        </w:rPr>
        <w:t>ГОСТ ХХХХХ.2</w:t>
      </w:r>
      <w:r w:rsidR="0021239C" w:rsidRPr="0075562B">
        <w:rPr>
          <w:rFonts w:ascii="Arial" w:hAnsi="Arial" w:cs="Arial"/>
          <w:color w:val="000000"/>
          <w:sz w:val="24"/>
          <w:szCs w:val="24"/>
        </w:rPr>
        <w:t>, 4.7.5, или</w:t>
      </w:r>
    </w:p>
    <w:p w14:paraId="0B7BF17C" w14:textId="77777777" w:rsidR="0021239C" w:rsidRPr="0075562B" w:rsidRDefault="00A20E24"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 </w:t>
      </w:r>
      <w:r w:rsidR="00151DFB" w:rsidRPr="0075562B">
        <w:rPr>
          <w:rFonts w:ascii="Arial" w:hAnsi="Arial" w:cs="Arial"/>
          <w:i/>
          <w:color w:val="000000"/>
          <w:sz w:val="24"/>
          <w:szCs w:val="24"/>
        </w:rPr>
        <w:t xml:space="preserve">ГОСТ </w:t>
      </w:r>
      <w:r w:rsidR="00795635" w:rsidRPr="0075562B">
        <w:rPr>
          <w:rFonts w:ascii="Arial" w:hAnsi="Arial" w:cs="Arial"/>
          <w:i/>
          <w:color w:val="000000"/>
          <w:sz w:val="24"/>
          <w:szCs w:val="24"/>
        </w:rPr>
        <w:t>ХХХХХ.6</w:t>
      </w:r>
      <w:r w:rsidR="0021239C" w:rsidRPr="0075562B">
        <w:rPr>
          <w:rFonts w:ascii="Arial" w:hAnsi="Arial" w:cs="Arial"/>
          <w:color w:val="000000"/>
          <w:sz w:val="24"/>
          <w:szCs w:val="24"/>
        </w:rPr>
        <w:t>, 4.6.3.4;</w:t>
      </w:r>
    </w:p>
    <w:p w14:paraId="2CEBCEC8" w14:textId="77777777" w:rsidR="0021239C" w:rsidRPr="0075562B" w:rsidRDefault="00997CF8"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lang w:val="en-US"/>
        </w:rPr>
        <w:t>c</w:t>
      </w:r>
      <w:r w:rsidR="0021239C" w:rsidRPr="0075562B">
        <w:rPr>
          <w:rFonts w:ascii="Arial" w:hAnsi="Arial" w:cs="Arial"/>
          <w:color w:val="000000"/>
          <w:sz w:val="24"/>
          <w:szCs w:val="24"/>
        </w:rPr>
        <w:t xml:space="preserve">) хранение руководства по эксплуатации в кабине </w:t>
      </w:r>
      <w:r w:rsidR="00C4232D" w:rsidRPr="0075562B">
        <w:rPr>
          <w:rFonts w:ascii="Arial" w:hAnsi="Arial" w:cs="Arial"/>
          <w:color w:val="000000"/>
          <w:sz w:val="24"/>
          <w:szCs w:val="24"/>
        </w:rPr>
        <w:t xml:space="preserve">оператора </w:t>
      </w:r>
      <w:r w:rsidR="0021239C" w:rsidRPr="0075562B">
        <w:rPr>
          <w:rFonts w:ascii="Arial" w:hAnsi="Arial" w:cs="Arial"/>
          <w:color w:val="000000"/>
          <w:sz w:val="24"/>
          <w:szCs w:val="24"/>
        </w:rPr>
        <w:t>должно соответствовать:</w:t>
      </w:r>
    </w:p>
    <w:p w14:paraId="6D6892FD" w14:textId="77777777" w:rsidR="0021239C" w:rsidRPr="0075562B" w:rsidRDefault="00A20E24"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 </w:t>
      </w:r>
      <w:r w:rsidR="00151DFB" w:rsidRPr="0075562B">
        <w:rPr>
          <w:rFonts w:ascii="Arial" w:hAnsi="Arial" w:cs="Arial"/>
          <w:i/>
          <w:color w:val="000000"/>
          <w:sz w:val="24"/>
          <w:szCs w:val="24"/>
        </w:rPr>
        <w:t xml:space="preserve">ГОСТ </w:t>
      </w:r>
      <w:r w:rsidR="00795635" w:rsidRPr="0075562B">
        <w:rPr>
          <w:rFonts w:ascii="Arial" w:hAnsi="Arial" w:cs="Arial"/>
          <w:i/>
          <w:color w:val="000000"/>
          <w:sz w:val="24"/>
          <w:szCs w:val="24"/>
        </w:rPr>
        <w:t>ХХХХХ.1</w:t>
      </w:r>
      <w:r w:rsidR="0021239C" w:rsidRPr="0075562B">
        <w:rPr>
          <w:rFonts w:ascii="Arial" w:hAnsi="Arial" w:cs="Arial"/>
          <w:color w:val="000000"/>
          <w:sz w:val="24"/>
          <w:szCs w:val="24"/>
        </w:rPr>
        <w:t>, 4.11.1.7, или</w:t>
      </w:r>
    </w:p>
    <w:p w14:paraId="5FDBE6EC" w14:textId="77777777" w:rsidR="0021239C" w:rsidRPr="0075562B" w:rsidRDefault="00A20E24"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 </w:t>
      </w:r>
      <w:r w:rsidR="00151DFB" w:rsidRPr="0075562B">
        <w:rPr>
          <w:rFonts w:ascii="Arial" w:hAnsi="Arial" w:cs="Arial"/>
          <w:i/>
          <w:color w:val="000000"/>
          <w:sz w:val="24"/>
          <w:szCs w:val="24"/>
        </w:rPr>
        <w:t>ГОСТ ХХХХХ.2</w:t>
      </w:r>
      <w:r w:rsidR="0021239C" w:rsidRPr="0075562B">
        <w:rPr>
          <w:rFonts w:ascii="Arial" w:hAnsi="Arial" w:cs="Arial"/>
          <w:color w:val="000000"/>
          <w:sz w:val="24"/>
          <w:szCs w:val="24"/>
        </w:rPr>
        <w:t>, 4.11.10, или</w:t>
      </w:r>
    </w:p>
    <w:p w14:paraId="1236E50C" w14:textId="77777777" w:rsidR="0021239C" w:rsidRPr="0075562B" w:rsidRDefault="00A20E24"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 </w:t>
      </w:r>
      <w:r w:rsidR="00151DFB" w:rsidRPr="0075562B">
        <w:rPr>
          <w:rFonts w:ascii="Arial" w:hAnsi="Arial" w:cs="Arial"/>
          <w:i/>
          <w:color w:val="000000"/>
          <w:sz w:val="24"/>
          <w:szCs w:val="24"/>
        </w:rPr>
        <w:t xml:space="preserve">ГОСТ </w:t>
      </w:r>
      <w:r w:rsidR="00795635" w:rsidRPr="0075562B">
        <w:rPr>
          <w:rFonts w:ascii="Arial" w:hAnsi="Arial" w:cs="Arial"/>
          <w:i/>
          <w:color w:val="000000"/>
          <w:sz w:val="24"/>
          <w:szCs w:val="24"/>
        </w:rPr>
        <w:t>ХХХХХ.6</w:t>
      </w:r>
      <w:r w:rsidR="0021239C" w:rsidRPr="0075562B">
        <w:rPr>
          <w:rFonts w:ascii="Arial" w:hAnsi="Arial" w:cs="Arial"/>
          <w:color w:val="000000"/>
          <w:sz w:val="24"/>
          <w:szCs w:val="24"/>
        </w:rPr>
        <w:t>, 4.10.1.6.</w:t>
      </w:r>
    </w:p>
    <w:p w14:paraId="5EFDB3C1" w14:textId="77777777" w:rsidR="0021239C" w:rsidRPr="0075562B" w:rsidRDefault="0021239C" w:rsidP="00997CF8">
      <w:pPr>
        <w:pStyle w:val="af7"/>
        <w:spacing w:line="348" w:lineRule="auto"/>
        <w:rPr>
          <w:color w:val="000000"/>
        </w:rPr>
      </w:pPr>
      <w:r w:rsidRPr="0075562B">
        <w:rPr>
          <w:color w:val="000000"/>
        </w:rPr>
        <w:t xml:space="preserve">4.1.23 Электростатические </w:t>
      </w:r>
      <w:r w:rsidR="00997CF8" w:rsidRPr="0075562B">
        <w:rPr>
          <w:color w:val="000000"/>
        </w:rPr>
        <w:t>разряды</w:t>
      </w:r>
    </w:p>
    <w:p w14:paraId="45E5EE5F" w14:textId="77777777" w:rsidR="009A6E7D" w:rsidRPr="0075562B" w:rsidRDefault="00997CF8" w:rsidP="009A6E7D">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Транспорт</w:t>
      </w:r>
      <w:r w:rsidR="0021239C" w:rsidRPr="0075562B">
        <w:rPr>
          <w:rFonts w:ascii="Arial" w:hAnsi="Arial" w:cs="Arial"/>
          <w:color w:val="000000"/>
          <w:sz w:val="24"/>
          <w:szCs w:val="24"/>
        </w:rPr>
        <w:t xml:space="preserve"> </w:t>
      </w:r>
      <w:r w:rsidR="009A6E7D" w:rsidRPr="0075562B">
        <w:rPr>
          <w:rFonts w:ascii="Arial" w:hAnsi="Arial" w:cs="Arial"/>
          <w:color w:val="000000"/>
          <w:sz w:val="24"/>
          <w:szCs w:val="24"/>
        </w:rPr>
        <w:t>должен быть спроектирован таким образом, чтобы предотвратить накопление электростатических зарядов, либо необходимо предусмотреть средства для их снятия (например, ремни, оплетки,</w:t>
      </w:r>
    </w:p>
    <w:p w14:paraId="20F684A3" w14:textId="77777777" w:rsidR="0021239C" w:rsidRPr="0075562B" w:rsidRDefault="009A6E7D" w:rsidP="009A6E7D">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цепи, проводящие шины).</w:t>
      </w:r>
    </w:p>
    <w:p w14:paraId="2C4B17B0" w14:textId="77777777" w:rsidR="0021239C" w:rsidRPr="0075562B" w:rsidRDefault="0021239C" w:rsidP="00997CF8">
      <w:pPr>
        <w:pStyle w:val="af7"/>
        <w:spacing w:line="348" w:lineRule="auto"/>
        <w:rPr>
          <w:color w:val="000000"/>
        </w:rPr>
      </w:pPr>
      <w:r w:rsidRPr="0075562B">
        <w:rPr>
          <w:color w:val="000000"/>
        </w:rPr>
        <w:t>4.1.24 Защитные конструкции</w:t>
      </w:r>
    </w:p>
    <w:p w14:paraId="57D896CC" w14:textId="77777777" w:rsidR="00997CF8" w:rsidRPr="0075562B" w:rsidRDefault="00997CF8" w:rsidP="00997CF8">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Если для транспорта предусмотрен как минимум один из двух следующих режимов:</w:t>
      </w:r>
    </w:p>
    <w:p w14:paraId="2B1E047A" w14:textId="77777777" w:rsidR="00997CF8" w:rsidRPr="0075562B" w:rsidRDefault="00997CF8" w:rsidP="00997CF8">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 автоматический режим с </w:t>
      </w:r>
      <w:r w:rsidR="006E4187" w:rsidRPr="0075562B">
        <w:rPr>
          <w:rFonts w:ascii="Arial" w:hAnsi="Arial" w:cs="Arial"/>
          <w:color w:val="000000"/>
          <w:sz w:val="24"/>
          <w:szCs w:val="24"/>
        </w:rPr>
        <w:t xml:space="preserve">работником </w:t>
      </w:r>
      <w:r w:rsidRPr="0075562B">
        <w:rPr>
          <w:rFonts w:ascii="Arial" w:hAnsi="Arial" w:cs="Arial"/>
          <w:color w:val="000000"/>
          <w:sz w:val="24"/>
          <w:szCs w:val="24"/>
        </w:rPr>
        <w:t>(см. 4.9.2.3);</w:t>
      </w:r>
    </w:p>
    <w:p w14:paraId="399E732B" w14:textId="77777777" w:rsidR="00997CF8" w:rsidRPr="0075562B" w:rsidRDefault="00997CF8" w:rsidP="00997CF8">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ручной режим с оператором в случае, если на транспорте есть рабочее место оператора (см. 4.9.3.1)</w:t>
      </w:r>
    </w:p>
    <w:p w14:paraId="0EB510F7" w14:textId="77777777" w:rsidR="0021239C" w:rsidRPr="0075562B" w:rsidRDefault="00997CF8"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то должна быть предусмотрена з</w:t>
      </w:r>
      <w:r w:rsidR="0021239C" w:rsidRPr="0075562B">
        <w:rPr>
          <w:rFonts w:ascii="Arial" w:hAnsi="Arial" w:cs="Arial"/>
          <w:color w:val="000000"/>
          <w:sz w:val="24"/>
          <w:szCs w:val="24"/>
        </w:rPr>
        <w:t xml:space="preserve">ащитная конструкция, </w:t>
      </w:r>
      <w:r w:rsidRPr="0075562B">
        <w:rPr>
          <w:rFonts w:ascii="Arial" w:hAnsi="Arial" w:cs="Arial"/>
          <w:color w:val="000000"/>
          <w:sz w:val="24"/>
          <w:szCs w:val="24"/>
        </w:rPr>
        <w:t>соответствующая требован</w:t>
      </w:r>
      <w:r w:rsidR="006E4187" w:rsidRPr="0075562B">
        <w:rPr>
          <w:rFonts w:ascii="Arial" w:hAnsi="Arial" w:cs="Arial"/>
          <w:color w:val="000000"/>
          <w:sz w:val="24"/>
          <w:szCs w:val="24"/>
        </w:rPr>
        <w:t>и</w:t>
      </w:r>
      <w:r w:rsidRPr="0075562B">
        <w:rPr>
          <w:rFonts w:ascii="Arial" w:hAnsi="Arial" w:cs="Arial"/>
          <w:color w:val="000000"/>
          <w:sz w:val="24"/>
          <w:szCs w:val="24"/>
        </w:rPr>
        <w:t>ям</w:t>
      </w:r>
      <w:r w:rsidR="0021239C" w:rsidRPr="0075562B">
        <w:rPr>
          <w:rFonts w:ascii="Arial" w:hAnsi="Arial" w:cs="Arial"/>
          <w:color w:val="000000"/>
          <w:sz w:val="24"/>
          <w:szCs w:val="24"/>
        </w:rPr>
        <w:t>:</w:t>
      </w:r>
    </w:p>
    <w:p w14:paraId="53588D20" w14:textId="77777777" w:rsidR="0021239C" w:rsidRPr="0075562B" w:rsidRDefault="006E4187"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 </w:t>
      </w:r>
      <w:r w:rsidR="00151DFB" w:rsidRPr="0075562B">
        <w:rPr>
          <w:rFonts w:ascii="Arial" w:hAnsi="Arial" w:cs="Arial"/>
          <w:i/>
          <w:color w:val="000000"/>
          <w:sz w:val="24"/>
          <w:szCs w:val="24"/>
        </w:rPr>
        <w:t>ГОСТ ХХХХХ.1</w:t>
      </w:r>
      <w:r w:rsidR="0021239C" w:rsidRPr="0075562B">
        <w:rPr>
          <w:rFonts w:ascii="Arial" w:hAnsi="Arial" w:cs="Arial"/>
          <w:color w:val="000000"/>
          <w:sz w:val="24"/>
          <w:szCs w:val="24"/>
        </w:rPr>
        <w:t>, 4.9.1, 4.9.2, или</w:t>
      </w:r>
    </w:p>
    <w:p w14:paraId="072AE3B6" w14:textId="77777777" w:rsidR="0021239C" w:rsidRPr="0075562B" w:rsidRDefault="006E4187"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 </w:t>
      </w:r>
      <w:r w:rsidR="00151DFB" w:rsidRPr="0075562B">
        <w:rPr>
          <w:rFonts w:ascii="Arial" w:hAnsi="Arial" w:cs="Arial"/>
          <w:i/>
          <w:color w:val="000000"/>
          <w:sz w:val="24"/>
          <w:szCs w:val="24"/>
        </w:rPr>
        <w:t>ГОСТ ХХХХХ.2</w:t>
      </w:r>
      <w:r w:rsidR="0021239C" w:rsidRPr="0075562B">
        <w:rPr>
          <w:rFonts w:ascii="Arial" w:hAnsi="Arial" w:cs="Arial"/>
          <w:color w:val="000000"/>
          <w:sz w:val="24"/>
          <w:szCs w:val="24"/>
        </w:rPr>
        <w:t>, 4.9.1, 4.9.2</w:t>
      </w:r>
    </w:p>
    <w:p w14:paraId="136E83DA" w14:textId="77777777" w:rsidR="0021239C" w:rsidRPr="0075562B" w:rsidRDefault="0021239C" w:rsidP="00997CF8">
      <w:pPr>
        <w:pStyle w:val="af7"/>
        <w:spacing w:line="348" w:lineRule="auto"/>
        <w:rPr>
          <w:color w:val="000000"/>
        </w:rPr>
      </w:pPr>
      <w:r w:rsidRPr="0075562B">
        <w:rPr>
          <w:color w:val="000000"/>
        </w:rPr>
        <w:t xml:space="preserve">4.1.25 Ошибки </w:t>
      </w:r>
      <w:r w:rsidR="00997CF8" w:rsidRPr="0075562B">
        <w:rPr>
          <w:color w:val="000000"/>
        </w:rPr>
        <w:t>при сборке</w:t>
      </w:r>
    </w:p>
    <w:p w14:paraId="11C507A8" w14:textId="77777777" w:rsidR="0021239C" w:rsidRPr="0075562B" w:rsidRDefault="006E4187" w:rsidP="0021239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Если неправильное подключение может привести к опасности, оно должно быть предотвращено (например, посредством разных типов соединителей или кодированных соединителей). В качестве альтернативного варианта соединители следует маркировать.</w:t>
      </w:r>
    </w:p>
    <w:p w14:paraId="4EC37A1E" w14:textId="77777777" w:rsidR="0021239C" w:rsidRPr="0075562B" w:rsidRDefault="0021239C" w:rsidP="00997CF8">
      <w:pPr>
        <w:pStyle w:val="af7"/>
        <w:spacing w:line="348" w:lineRule="auto"/>
        <w:rPr>
          <w:color w:val="000000"/>
        </w:rPr>
      </w:pPr>
      <w:r w:rsidRPr="0075562B">
        <w:rPr>
          <w:color w:val="000000"/>
        </w:rPr>
        <w:t xml:space="preserve">4.1.26 </w:t>
      </w:r>
      <w:r w:rsidR="006E4187" w:rsidRPr="0075562B">
        <w:rPr>
          <w:color w:val="000000"/>
        </w:rPr>
        <w:t xml:space="preserve">Обычная </w:t>
      </w:r>
      <w:r w:rsidRPr="0075562B">
        <w:rPr>
          <w:color w:val="000000"/>
        </w:rPr>
        <w:t>остановка</w:t>
      </w:r>
    </w:p>
    <w:p w14:paraId="3C30B2AE" w14:textId="77777777" w:rsidR="0021239C" w:rsidRPr="0075562B" w:rsidRDefault="00997CF8" w:rsidP="004F4585">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Транспорт</w:t>
      </w:r>
      <w:r w:rsidR="0021239C" w:rsidRPr="0075562B">
        <w:rPr>
          <w:rFonts w:ascii="Arial" w:hAnsi="Arial" w:cs="Arial"/>
          <w:color w:val="000000"/>
          <w:sz w:val="24"/>
          <w:szCs w:val="24"/>
        </w:rPr>
        <w:t xml:space="preserve"> </w:t>
      </w:r>
      <w:r w:rsidR="004F4585" w:rsidRPr="0075562B">
        <w:rPr>
          <w:rFonts w:ascii="Arial" w:hAnsi="Arial" w:cs="Arial"/>
          <w:color w:val="000000"/>
          <w:sz w:val="24"/>
          <w:szCs w:val="24"/>
        </w:rPr>
        <w:t>должен быть оснащен устройством управления (например, кнопочным выключателем), с помощью которого можно обеспечить безопасную и полную остановку транспорта. Каждый пульт управления оператора должен быть оборудован отключающим устройством. Управление остановкой транспорта имеет приоритет перед управлением запуском. После остановки транспорта или прекращения его опасных движений должно быть отключено питание соответствующих исполнительных механизмов</w:t>
      </w:r>
      <w:r w:rsidR="0021239C" w:rsidRPr="0075562B">
        <w:rPr>
          <w:rFonts w:ascii="Arial" w:hAnsi="Arial" w:cs="Arial"/>
          <w:color w:val="000000"/>
          <w:sz w:val="24"/>
          <w:szCs w:val="24"/>
        </w:rPr>
        <w:t>.</w:t>
      </w:r>
    </w:p>
    <w:p w14:paraId="334398A0" w14:textId="77777777" w:rsidR="00B7175C" w:rsidRPr="0075562B" w:rsidRDefault="00997CF8" w:rsidP="0021239C">
      <w:pPr>
        <w:spacing w:after="0" w:line="348" w:lineRule="auto"/>
        <w:ind w:firstLine="708"/>
        <w:jc w:val="both"/>
        <w:rPr>
          <w:rFonts w:ascii="Arial" w:hAnsi="Arial" w:cs="Arial"/>
          <w:color w:val="000000"/>
          <w:sz w:val="20"/>
          <w:szCs w:val="24"/>
        </w:rPr>
      </w:pPr>
      <w:r w:rsidRPr="0075562B">
        <w:rPr>
          <w:rFonts w:ascii="Arial" w:hAnsi="Arial" w:cs="Arial"/>
          <w:color w:val="000000"/>
          <w:spacing w:val="40"/>
          <w:sz w:val="20"/>
          <w:szCs w:val="20"/>
        </w:rPr>
        <w:t>Примечание</w:t>
      </w:r>
      <w:r w:rsidRPr="0075562B">
        <w:rPr>
          <w:rFonts w:ascii="Arial" w:hAnsi="Arial" w:cs="Arial"/>
          <w:bCs/>
          <w:color w:val="000000"/>
          <w:spacing w:val="-10"/>
          <w:sz w:val="20"/>
          <w:szCs w:val="20"/>
        </w:rPr>
        <w:t xml:space="preserve"> – </w:t>
      </w:r>
      <w:r w:rsidR="004F4585" w:rsidRPr="0075562B">
        <w:rPr>
          <w:rFonts w:ascii="Arial" w:hAnsi="Arial" w:cs="Arial"/>
          <w:color w:val="000000"/>
          <w:sz w:val="20"/>
          <w:szCs w:val="24"/>
        </w:rPr>
        <w:t>Под обычной остановкой понимается вмешательство оператора, выполняемое локально для предотвращения дальнейшего перемещения транспорта</w:t>
      </w:r>
      <w:r w:rsidR="0021239C" w:rsidRPr="0075562B">
        <w:rPr>
          <w:rFonts w:ascii="Arial" w:hAnsi="Arial" w:cs="Arial"/>
          <w:color w:val="000000"/>
          <w:sz w:val="20"/>
          <w:szCs w:val="24"/>
        </w:rPr>
        <w:t>.</w:t>
      </w:r>
    </w:p>
    <w:p w14:paraId="4342FCAE" w14:textId="77777777" w:rsidR="007B2052" w:rsidRPr="0075562B" w:rsidRDefault="007B2052" w:rsidP="00EE1B66">
      <w:pPr>
        <w:pStyle w:val="af7"/>
        <w:spacing w:line="348" w:lineRule="auto"/>
        <w:rPr>
          <w:color w:val="000000"/>
        </w:rPr>
      </w:pPr>
      <w:r w:rsidRPr="0075562B">
        <w:rPr>
          <w:color w:val="000000"/>
        </w:rPr>
        <w:t xml:space="preserve">4.1.27 </w:t>
      </w:r>
      <w:r w:rsidR="004F4585" w:rsidRPr="0075562B">
        <w:rPr>
          <w:color w:val="000000"/>
        </w:rPr>
        <w:t>Рабочая остановка</w:t>
      </w:r>
    </w:p>
    <w:p w14:paraId="7BE46EC8" w14:textId="77777777" w:rsidR="004F4585" w:rsidRPr="0075562B" w:rsidRDefault="004F4585" w:rsidP="004F4585">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Если на транспорте реализована функция рабочей остановки, то при ее активации транспорт должен оставаться неподвижным до тех пор, пока оператор не осуществит намеренное действие с помощью устройства подачи команды на возобновление работы транспорта (например, отпуская кнопку рабочей остановки). Когда транспорт находится в состоянии рабочей остановки, это должно быть четко обозначено. Состояние рабочей остановки транспорта должна контролировать связанная с обеспечением безопасности система управления.</w:t>
      </w:r>
    </w:p>
    <w:p w14:paraId="057AEB1E" w14:textId="77777777" w:rsidR="004F4585" w:rsidRPr="0075562B" w:rsidRDefault="004F4585" w:rsidP="004F4585">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Отказ связанной с обеспечением безопасности контролируемой функции рабочей остановки должен вызывать остановку категории 0 по </w:t>
      </w:r>
      <w:r w:rsidRPr="0075562B">
        <w:rPr>
          <w:rFonts w:ascii="Arial" w:hAnsi="Arial" w:cs="Arial"/>
          <w:i/>
          <w:color w:val="000000"/>
          <w:sz w:val="24"/>
          <w:szCs w:val="24"/>
        </w:rPr>
        <w:t>ГОСТ IEC 60204-1</w:t>
      </w:r>
      <w:r w:rsidRPr="0075562B">
        <w:rPr>
          <w:rFonts w:ascii="Arial" w:hAnsi="Arial" w:cs="Arial"/>
          <w:color w:val="000000"/>
          <w:sz w:val="24"/>
          <w:szCs w:val="24"/>
        </w:rPr>
        <w:t>, 9.2.2.</w:t>
      </w:r>
    </w:p>
    <w:p w14:paraId="579A8622" w14:textId="77777777" w:rsidR="004F4585" w:rsidRPr="0075562B" w:rsidRDefault="004F4585" w:rsidP="004F4585">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Связанные с обеспечением безопасности элементы функции рабочей остановки должны соответствовать значениям, указанным в позиции 0 таблицы </w:t>
      </w:r>
      <w:r w:rsidR="00E16F3E" w:rsidRPr="0075562B">
        <w:rPr>
          <w:rFonts w:ascii="Arial" w:hAnsi="Arial" w:cs="Arial"/>
          <w:color w:val="000000"/>
          <w:sz w:val="24"/>
          <w:szCs w:val="24"/>
        </w:rPr>
        <w:t>2</w:t>
      </w:r>
      <w:r w:rsidRPr="0075562B">
        <w:rPr>
          <w:rFonts w:ascii="Arial" w:hAnsi="Arial" w:cs="Arial"/>
          <w:color w:val="000000"/>
          <w:sz w:val="24"/>
          <w:szCs w:val="24"/>
        </w:rPr>
        <w:t>.</w:t>
      </w:r>
    </w:p>
    <w:p w14:paraId="5E18B4F2" w14:textId="77777777" w:rsidR="007B2052" w:rsidRPr="0075562B" w:rsidRDefault="007B2052" w:rsidP="00EE1B66">
      <w:pPr>
        <w:pStyle w:val="af7"/>
        <w:spacing w:line="348" w:lineRule="auto"/>
        <w:rPr>
          <w:color w:val="000000"/>
        </w:rPr>
      </w:pPr>
      <w:r w:rsidRPr="0075562B">
        <w:rPr>
          <w:color w:val="000000"/>
        </w:rPr>
        <w:t>4.2 Тормозная система</w:t>
      </w:r>
    </w:p>
    <w:p w14:paraId="74E285A5" w14:textId="77777777" w:rsidR="004F4585" w:rsidRPr="0075562B" w:rsidRDefault="004F4585" w:rsidP="004F4585">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Транспорт должен быть оснащен тормозной системой, спроектированной с учетом следующих требований:</w:t>
      </w:r>
    </w:p>
    <w:p w14:paraId="312E1410" w14:textId="77777777" w:rsidR="004F4585" w:rsidRPr="0075562B" w:rsidRDefault="004F4585" w:rsidP="004F4585">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a) сохранение работоспособности при прерывании энергоснабжения;</w:t>
      </w:r>
    </w:p>
    <w:p w14:paraId="4FC46CDF" w14:textId="77777777" w:rsidR="004F4585" w:rsidRPr="0075562B" w:rsidRDefault="004F4585" w:rsidP="004F4585">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b) автоматическое срабатывание при потере управления скоростью или рулением;</w:t>
      </w:r>
    </w:p>
    <w:p w14:paraId="3D9196A8" w14:textId="77777777" w:rsidR="004F4585" w:rsidRPr="0075562B" w:rsidRDefault="004F4585" w:rsidP="004F4585">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c) обеспечение остановки транспорта в рабочем диапазоне средств обнаружения людей, установленном в 4.8.2, в наихудших условиях в пределах, установленных изготовителем (например, скорость, сцепление, опорная поверхность, уклон, номинальная нагрузка);</w:t>
      </w:r>
    </w:p>
    <w:p w14:paraId="154D773C" w14:textId="77777777" w:rsidR="004F4585" w:rsidRPr="0075562B" w:rsidRDefault="004F4585" w:rsidP="004F4585">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d) удержание транспорта и его максимально допустимой нагрузки в неподвижном состоянии при максимальном рабочем уклоне опорной поверхности, указанном изготовителем.</w:t>
      </w:r>
    </w:p>
    <w:p w14:paraId="57E40838" w14:textId="77777777" w:rsidR="00EE1B66" w:rsidRPr="0075562B" w:rsidRDefault="004F4585" w:rsidP="00EE1B66">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Связанные с обеспечением безопасности элементы тормозных систем должны соответствовать значениям, указанным в позициях 1 и 2 таблицы </w:t>
      </w:r>
      <w:r w:rsidR="00E16F3E" w:rsidRPr="0075562B">
        <w:rPr>
          <w:rFonts w:ascii="Arial" w:hAnsi="Arial" w:cs="Arial"/>
          <w:color w:val="000000"/>
          <w:sz w:val="24"/>
          <w:szCs w:val="24"/>
        </w:rPr>
        <w:t>2</w:t>
      </w:r>
      <w:r w:rsidRPr="0075562B">
        <w:rPr>
          <w:rFonts w:ascii="Arial" w:hAnsi="Arial" w:cs="Arial"/>
          <w:color w:val="000000"/>
          <w:sz w:val="24"/>
          <w:szCs w:val="24"/>
        </w:rPr>
        <w:t>.</w:t>
      </w:r>
    </w:p>
    <w:p w14:paraId="621C3ADC" w14:textId="77777777" w:rsidR="007B2052" w:rsidRPr="0075562B" w:rsidRDefault="007B2052" w:rsidP="00EE1B66">
      <w:pPr>
        <w:pStyle w:val="af7"/>
        <w:spacing w:line="348" w:lineRule="auto"/>
        <w:rPr>
          <w:color w:val="000000"/>
        </w:rPr>
      </w:pPr>
      <w:r w:rsidRPr="0075562B">
        <w:rPr>
          <w:color w:val="000000"/>
        </w:rPr>
        <w:t>4.3 Управление скоростью</w:t>
      </w:r>
    </w:p>
    <w:p w14:paraId="700B070D" w14:textId="77777777" w:rsidR="007B2052" w:rsidRPr="0075562B" w:rsidRDefault="007B2052" w:rsidP="00EE1B66">
      <w:pPr>
        <w:pStyle w:val="af7"/>
        <w:spacing w:line="348" w:lineRule="auto"/>
        <w:rPr>
          <w:color w:val="000000"/>
        </w:rPr>
      </w:pPr>
      <w:r w:rsidRPr="0075562B">
        <w:rPr>
          <w:color w:val="000000"/>
        </w:rPr>
        <w:t>4.3.1 Обнаружение превышения скорости</w:t>
      </w:r>
    </w:p>
    <w:p w14:paraId="721A6499" w14:textId="77777777" w:rsidR="007B2052" w:rsidRPr="0075562B" w:rsidRDefault="004F4585" w:rsidP="007B2052">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К</w:t>
      </w:r>
      <w:r w:rsidR="00EE1B66" w:rsidRPr="0075562B">
        <w:rPr>
          <w:rFonts w:ascii="Arial" w:hAnsi="Arial" w:cs="Arial"/>
          <w:color w:val="000000"/>
          <w:sz w:val="24"/>
          <w:szCs w:val="24"/>
        </w:rPr>
        <w:t xml:space="preserve">огда скорость транспорта </w:t>
      </w:r>
      <w:r w:rsidR="007B2052" w:rsidRPr="0075562B">
        <w:rPr>
          <w:rFonts w:ascii="Arial" w:hAnsi="Arial" w:cs="Arial"/>
          <w:color w:val="000000"/>
          <w:sz w:val="24"/>
          <w:szCs w:val="24"/>
        </w:rPr>
        <w:t xml:space="preserve">превышает </w:t>
      </w:r>
      <w:r w:rsidR="00EE1B66" w:rsidRPr="0075562B">
        <w:rPr>
          <w:rFonts w:ascii="Arial" w:hAnsi="Arial" w:cs="Arial"/>
          <w:color w:val="000000"/>
          <w:sz w:val="24"/>
          <w:szCs w:val="24"/>
        </w:rPr>
        <w:t>максималь</w:t>
      </w:r>
      <w:r w:rsidR="007B2052" w:rsidRPr="0075562B">
        <w:rPr>
          <w:rFonts w:ascii="Arial" w:hAnsi="Arial" w:cs="Arial"/>
          <w:color w:val="000000"/>
          <w:sz w:val="24"/>
          <w:szCs w:val="24"/>
        </w:rPr>
        <w:t xml:space="preserve">ную скорость, указанную </w:t>
      </w:r>
      <w:r w:rsidR="00EE1B66" w:rsidRPr="0075562B">
        <w:rPr>
          <w:rFonts w:ascii="Arial" w:hAnsi="Arial" w:cs="Arial"/>
          <w:color w:val="000000"/>
          <w:sz w:val="24"/>
          <w:szCs w:val="24"/>
        </w:rPr>
        <w:t>изготови</w:t>
      </w:r>
      <w:r w:rsidR="007B2052" w:rsidRPr="0075562B">
        <w:rPr>
          <w:rFonts w:ascii="Arial" w:hAnsi="Arial" w:cs="Arial"/>
          <w:color w:val="000000"/>
          <w:sz w:val="24"/>
          <w:szCs w:val="24"/>
        </w:rPr>
        <w:t>телем</w:t>
      </w:r>
      <w:r w:rsidRPr="0075562B">
        <w:rPr>
          <w:rFonts w:ascii="Arial" w:hAnsi="Arial" w:cs="Arial"/>
          <w:color w:val="000000"/>
          <w:sz w:val="24"/>
          <w:szCs w:val="24"/>
        </w:rPr>
        <w:t>, должна быть инициирована остановка</w:t>
      </w:r>
      <w:r w:rsidR="007B2052" w:rsidRPr="0075562B">
        <w:rPr>
          <w:rFonts w:ascii="Arial" w:hAnsi="Arial" w:cs="Arial"/>
          <w:color w:val="000000"/>
          <w:sz w:val="24"/>
          <w:szCs w:val="24"/>
        </w:rPr>
        <w:t>.</w:t>
      </w:r>
    </w:p>
    <w:p w14:paraId="79922A8E" w14:textId="77777777" w:rsidR="007B2052" w:rsidRPr="0075562B" w:rsidRDefault="007B2052" w:rsidP="00EE1B66">
      <w:pPr>
        <w:pStyle w:val="af7"/>
        <w:spacing w:line="348" w:lineRule="auto"/>
        <w:rPr>
          <w:color w:val="000000"/>
        </w:rPr>
      </w:pPr>
      <w:r w:rsidRPr="0075562B">
        <w:rPr>
          <w:color w:val="000000"/>
        </w:rPr>
        <w:t>4.3.2 Скорость и устойчивость</w:t>
      </w:r>
    </w:p>
    <w:p w14:paraId="777775DB" w14:textId="77777777" w:rsidR="004F4585" w:rsidRPr="0075562B" w:rsidRDefault="004F4585" w:rsidP="004F4585">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Скорость следует контролировать для обеспечения устойчивости в соответствии с 4.7.</w:t>
      </w:r>
    </w:p>
    <w:p w14:paraId="3CF13E88" w14:textId="77777777" w:rsidR="00EE1B66" w:rsidRPr="0075562B" w:rsidRDefault="004F4585" w:rsidP="00EE1B66">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Связанные с обеспечением безопасности элементы системы управления скоростью (4.3.1 и 4.3.2) должны соответствовать значениям, указанным в позициях 3 и 8 таблицы </w:t>
      </w:r>
      <w:r w:rsidR="00E16F3E" w:rsidRPr="0075562B">
        <w:rPr>
          <w:rFonts w:ascii="Arial" w:hAnsi="Arial" w:cs="Arial"/>
          <w:color w:val="000000"/>
          <w:sz w:val="24"/>
          <w:szCs w:val="24"/>
        </w:rPr>
        <w:t>2</w:t>
      </w:r>
      <w:r w:rsidRPr="0075562B">
        <w:rPr>
          <w:rFonts w:ascii="Arial" w:hAnsi="Arial" w:cs="Arial"/>
          <w:color w:val="000000"/>
          <w:sz w:val="24"/>
          <w:szCs w:val="24"/>
        </w:rPr>
        <w:t>.</w:t>
      </w:r>
    </w:p>
    <w:p w14:paraId="0DF8B782" w14:textId="77777777" w:rsidR="007B2052" w:rsidRPr="0075562B" w:rsidRDefault="007B2052" w:rsidP="00EE1B66">
      <w:pPr>
        <w:pStyle w:val="af7"/>
        <w:spacing w:line="348" w:lineRule="auto"/>
        <w:rPr>
          <w:color w:val="000000"/>
        </w:rPr>
      </w:pPr>
      <w:r w:rsidRPr="0075562B">
        <w:rPr>
          <w:color w:val="000000"/>
        </w:rPr>
        <w:t xml:space="preserve">4.4 </w:t>
      </w:r>
      <w:r w:rsidR="004F4585" w:rsidRPr="0075562B">
        <w:rPr>
          <w:color w:val="000000"/>
        </w:rPr>
        <w:t>Автоматическая зарядка аккумуляторной батареи</w:t>
      </w:r>
    </w:p>
    <w:p w14:paraId="19A4B060" w14:textId="77777777" w:rsidR="004F4585" w:rsidRPr="0075562B" w:rsidRDefault="004F4585" w:rsidP="004F4585">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Соединители для автоматической зарядки, номинал которых превышает 60 В постоянного тока или 25 В переменного тока, должны быть спроектированы таким образом, чтобы предотвратить опасность поражения электрическим током, связанную со случайным контактом с</w:t>
      </w:r>
      <w:r w:rsidR="00795635" w:rsidRPr="0075562B">
        <w:rPr>
          <w:rFonts w:ascii="Arial" w:hAnsi="Arial" w:cs="Arial"/>
          <w:color w:val="000000"/>
          <w:sz w:val="24"/>
          <w:szCs w:val="24"/>
        </w:rPr>
        <w:t xml:space="preserve"> </w:t>
      </w:r>
      <w:r w:rsidRPr="0075562B">
        <w:rPr>
          <w:rFonts w:ascii="Arial" w:hAnsi="Arial" w:cs="Arial"/>
          <w:color w:val="000000"/>
          <w:sz w:val="24"/>
          <w:szCs w:val="24"/>
        </w:rPr>
        <w:t xml:space="preserve">токоведущими частями в соответствии с </w:t>
      </w:r>
      <w:r w:rsidRPr="0075562B">
        <w:rPr>
          <w:rFonts w:ascii="Arial" w:hAnsi="Arial" w:cs="Arial"/>
          <w:i/>
          <w:color w:val="000000"/>
          <w:sz w:val="24"/>
          <w:szCs w:val="24"/>
        </w:rPr>
        <w:t>ГОСТ IEC 61558-1</w:t>
      </w:r>
      <w:r w:rsidRPr="0075562B">
        <w:rPr>
          <w:rFonts w:ascii="Arial" w:hAnsi="Arial" w:cs="Arial"/>
          <w:color w:val="000000"/>
          <w:sz w:val="24"/>
          <w:szCs w:val="24"/>
        </w:rPr>
        <w:t>.</w:t>
      </w:r>
    </w:p>
    <w:p w14:paraId="5E0F048D" w14:textId="77777777" w:rsidR="004F4585" w:rsidRPr="0075562B" w:rsidRDefault="004F4585" w:rsidP="004F4585">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Транспорт, оснащенный системой автоматической зарядки, должен быть спроектирован таким образом, чтобы доступные контакты зарядки активировались только при подключении транспорта к устройству зарядки.</w:t>
      </w:r>
    </w:p>
    <w:p w14:paraId="012E7F7A" w14:textId="77777777" w:rsidR="004F4585" w:rsidRPr="0075562B" w:rsidRDefault="004F4585" w:rsidP="004F4585">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В тех случаях, когда транспорта отсоединяется от зарядной станции, контакты зарядки транспорта должны отключаться от аккумуляторной батареи до начала движения.</w:t>
      </w:r>
    </w:p>
    <w:p w14:paraId="6FDD0E29" w14:textId="77777777" w:rsidR="00EE1B66" w:rsidRPr="0075562B" w:rsidRDefault="004F4585" w:rsidP="00EE1B66">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Связанные с обеспечением безопасности элементы этих систем должны соответствовать значениям, указанным в позиции 9 таблицы </w:t>
      </w:r>
      <w:r w:rsidR="00E16F3E" w:rsidRPr="0075562B">
        <w:rPr>
          <w:rFonts w:ascii="Arial" w:hAnsi="Arial" w:cs="Arial"/>
          <w:color w:val="000000"/>
          <w:sz w:val="24"/>
          <w:szCs w:val="24"/>
        </w:rPr>
        <w:t>2</w:t>
      </w:r>
      <w:r w:rsidRPr="0075562B">
        <w:rPr>
          <w:rFonts w:ascii="Arial" w:hAnsi="Arial" w:cs="Arial"/>
          <w:color w:val="000000"/>
          <w:sz w:val="24"/>
          <w:szCs w:val="24"/>
        </w:rPr>
        <w:t>.</w:t>
      </w:r>
    </w:p>
    <w:p w14:paraId="0E75267F" w14:textId="77777777" w:rsidR="007B2052" w:rsidRPr="0075562B" w:rsidRDefault="007B2052" w:rsidP="00EE1B66">
      <w:pPr>
        <w:pStyle w:val="af7"/>
        <w:spacing w:line="348" w:lineRule="auto"/>
        <w:rPr>
          <w:color w:val="000000"/>
        </w:rPr>
      </w:pPr>
      <w:r w:rsidRPr="0075562B">
        <w:rPr>
          <w:color w:val="000000"/>
        </w:rPr>
        <w:t xml:space="preserve">4.5 </w:t>
      </w:r>
      <w:r w:rsidR="004F4585" w:rsidRPr="0075562B">
        <w:rPr>
          <w:color w:val="000000"/>
        </w:rPr>
        <w:t>Работа с грузом</w:t>
      </w:r>
    </w:p>
    <w:p w14:paraId="3F528EDC" w14:textId="77777777" w:rsidR="004F4585" w:rsidRPr="0075562B" w:rsidRDefault="004F4585" w:rsidP="004F4585">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Конструктивное решение грузоподъемного устройства должно быть разработано таким образом, чтобы груз оставался в пределах определенных изготовителем позиций в любом режиме эксплуатации, включая аварийный или защитный останов и перемещение груза. Это можно достичь с помощью установки хомутов, механических замков, упоров и т. д. </w:t>
      </w:r>
    </w:p>
    <w:p w14:paraId="5D3F54A7" w14:textId="77777777" w:rsidR="004F4585" w:rsidRPr="0075562B" w:rsidRDefault="004F4585" w:rsidP="004F4585">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В качестве альтернативы могут быть предусмотрены средства, предотвращающие перемещение транспорта, если груз не находится в надлежащем положении на грузоподъемном устройстве в соответствии с указаниями изготовителя. Это можно реализовать с помощью установки камеры, датчика, реле и т. д.</w:t>
      </w:r>
    </w:p>
    <w:p w14:paraId="619F767D" w14:textId="77777777" w:rsidR="00AE0FB4" w:rsidRPr="0075562B" w:rsidRDefault="004F4585" w:rsidP="00AE0FB4">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Системы для подъема и опрокидывания должны соответствовать требованиям </w:t>
      </w:r>
      <w:r w:rsidRPr="0075562B">
        <w:rPr>
          <w:rFonts w:ascii="Arial" w:hAnsi="Arial" w:cs="Arial"/>
          <w:i/>
          <w:color w:val="000000"/>
          <w:sz w:val="24"/>
          <w:szCs w:val="24"/>
        </w:rPr>
        <w:t xml:space="preserve">ГОСТ </w:t>
      </w:r>
      <w:r w:rsidR="00D23CE7" w:rsidRPr="0075562B">
        <w:rPr>
          <w:rFonts w:ascii="Arial" w:hAnsi="Arial" w:cs="Arial"/>
          <w:i/>
          <w:color w:val="000000"/>
          <w:sz w:val="24"/>
          <w:szCs w:val="24"/>
        </w:rPr>
        <w:t>ХХХХХ.1</w:t>
      </w:r>
      <w:r w:rsidR="00AE0FB4" w:rsidRPr="0075562B">
        <w:rPr>
          <w:rFonts w:ascii="Arial" w:hAnsi="Arial" w:cs="Arial"/>
          <w:color w:val="000000"/>
          <w:sz w:val="24"/>
          <w:szCs w:val="24"/>
        </w:rPr>
        <w:t>, 4.6.</w:t>
      </w:r>
    </w:p>
    <w:p w14:paraId="3D9181DC" w14:textId="77777777" w:rsidR="00AE0FB4" w:rsidRPr="0075562B" w:rsidRDefault="00AE0FB4" w:rsidP="00AE0FB4">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Связанные с обеспечением безопасности элементы систем перемещения груза </w:t>
      </w:r>
      <w:r w:rsidR="004F4585" w:rsidRPr="0075562B">
        <w:rPr>
          <w:rFonts w:ascii="Arial" w:hAnsi="Arial" w:cs="Arial"/>
          <w:color w:val="000000"/>
          <w:sz w:val="24"/>
          <w:szCs w:val="24"/>
        </w:rPr>
        <w:t>должны соответствовать значениям, указанным в позициях 10, 11 и 12</w:t>
      </w:r>
      <w:r w:rsidRPr="0075562B">
        <w:rPr>
          <w:rFonts w:ascii="Arial" w:hAnsi="Arial" w:cs="Arial"/>
          <w:color w:val="000000"/>
          <w:sz w:val="24"/>
          <w:szCs w:val="24"/>
        </w:rPr>
        <w:t xml:space="preserve"> </w:t>
      </w:r>
      <w:r w:rsidR="004F4585" w:rsidRPr="0075562B">
        <w:rPr>
          <w:rFonts w:ascii="Arial" w:hAnsi="Arial" w:cs="Arial"/>
          <w:color w:val="000000"/>
          <w:sz w:val="24"/>
          <w:szCs w:val="24"/>
        </w:rPr>
        <w:t xml:space="preserve">таблицы </w:t>
      </w:r>
      <w:r w:rsidR="00E16F3E" w:rsidRPr="0075562B">
        <w:rPr>
          <w:rFonts w:ascii="Arial" w:hAnsi="Arial" w:cs="Arial"/>
          <w:color w:val="000000"/>
          <w:sz w:val="24"/>
          <w:szCs w:val="24"/>
        </w:rPr>
        <w:t>2</w:t>
      </w:r>
      <w:r w:rsidRPr="0075562B">
        <w:rPr>
          <w:rFonts w:ascii="Arial" w:hAnsi="Arial" w:cs="Arial"/>
          <w:color w:val="000000"/>
          <w:sz w:val="24"/>
          <w:szCs w:val="24"/>
        </w:rPr>
        <w:t>.</w:t>
      </w:r>
    </w:p>
    <w:p w14:paraId="122FB6B5" w14:textId="77777777" w:rsidR="00AE0FB4" w:rsidRPr="0075562B" w:rsidRDefault="00AE0FB4" w:rsidP="00AE0FB4">
      <w:pPr>
        <w:pStyle w:val="af7"/>
        <w:spacing w:line="348" w:lineRule="auto"/>
        <w:rPr>
          <w:color w:val="000000"/>
        </w:rPr>
      </w:pPr>
      <w:r w:rsidRPr="0075562B">
        <w:rPr>
          <w:color w:val="000000"/>
        </w:rPr>
        <w:t>4.6 Рулевое управление</w:t>
      </w:r>
    </w:p>
    <w:p w14:paraId="4B80F2CE" w14:textId="77777777" w:rsidR="00AE0FB4" w:rsidRPr="0075562B" w:rsidRDefault="00AE0FB4" w:rsidP="00AE0FB4">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Связанные с обеспечением безопасности элементы системы рулевого управления должны соответствовать </w:t>
      </w:r>
      <w:r w:rsidR="004F4585" w:rsidRPr="0075562B">
        <w:rPr>
          <w:rFonts w:ascii="Arial" w:hAnsi="Arial" w:cs="Arial"/>
          <w:color w:val="000000"/>
          <w:sz w:val="24"/>
          <w:szCs w:val="24"/>
        </w:rPr>
        <w:t>значениям, указанным в позиции 13</w:t>
      </w:r>
      <w:r w:rsidRPr="0075562B">
        <w:rPr>
          <w:rFonts w:ascii="Arial" w:hAnsi="Arial" w:cs="Arial"/>
          <w:color w:val="000000"/>
          <w:sz w:val="24"/>
          <w:szCs w:val="24"/>
        </w:rPr>
        <w:t xml:space="preserve"> </w:t>
      </w:r>
      <w:r w:rsidR="004F4585" w:rsidRPr="0075562B">
        <w:rPr>
          <w:rFonts w:ascii="Arial" w:hAnsi="Arial" w:cs="Arial"/>
          <w:color w:val="000000"/>
          <w:sz w:val="24"/>
          <w:szCs w:val="24"/>
        </w:rPr>
        <w:t xml:space="preserve">таблицы </w:t>
      </w:r>
      <w:r w:rsidR="00E16F3E" w:rsidRPr="0075562B">
        <w:rPr>
          <w:rFonts w:ascii="Arial" w:hAnsi="Arial" w:cs="Arial"/>
          <w:color w:val="000000"/>
          <w:sz w:val="24"/>
          <w:szCs w:val="24"/>
        </w:rPr>
        <w:t>2</w:t>
      </w:r>
      <w:r w:rsidRPr="0075562B">
        <w:rPr>
          <w:rFonts w:ascii="Arial" w:hAnsi="Arial" w:cs="Arial"/>
          <w:color w:val="000000"/>
          <w:sz w:val="24"/>
          <w:szCs w:val="24"/>
        </w:rPr>
        <w:t>.</w:t>
      </w:r>
    </w:p>
    <w:p w14:paraId="2CEF9364" w14:textId="77777777" w:rsidR="00AE0FB4" w:rsidRPr="0075562B" w:rsidRDefault="00AE0FB4" w:rsidP="00AE0FB4">
      <w:pPr>
        <w:pStyle w:val="af7"/>
        <w:spacing w:line="348" w:lineRule="auto"/>
        <w:rPr>
          <w:color w:val="000000"/>
        </w:rPr>
      </w:pPr>
      <w:r w:rsidRPr="0075562B">
        <w:rPr>
          <w:color w:val="000000"/>
        </w:rPr>
        <w:t>4.7 Устойчивость</w:t>
      </w:r>
    </w:p>
    <w:p w14:paraId="7DF632E6" w14:textId="77777777" w:rsidR="00AE0FB4" w:rsidRPr="0075562B" w:rsidRDefault="00AE0FB4" w:rsidP="00AE0FB4">
      <w:pPr>
        <w:pStyle w:val="af7"/>
        <w:spacing w:line="348" w:lineRule="auto"/>
        <w:rPr>
          <w:color w:val="000000"/>
        </w:rPr>
      </w:pPr>
      <w:r w:rsidRPr="0075562B">
        <w:rPr>
          <w:color w:val="000000"/>
        </w:rPr>
        <w:t>4.7.1 Общие положения</w:t>
      </w:r>
    </w:p>
    <w:p w14:paraId="690B9E02" w14:textId="77777777" w:rsidR="004F4585" w:rsidRPr="0075562B" w:rsidRDefault="00161C0C" w:rsidP="004F4585">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Транспорт</w:t>
      </w:r>
      <w:r w:rsidR="00AE0FB4" w:rsidRPr="0075562B">
        <w:rPr>
          <w:rFonts w:ascii="Arial" w:hAnsi="Arial" w:cs="Arial"/>
          <w:color w:val="000000"/>
          <w:sz w:val="24"/>
          <w:szCs w:val="24"/>
        </w:rPr>
        <w:t xml:space="preserve"> </w:t>
      </w:r>
      <w:r w:rsidR="004F4585" w:rsidRPr="0075562B">
        <w:rPr>
          <w:rFonts w:ascii="Arial" w:hAnsi="Arial" w:cs="Arial"/>
          <w:color w:val="000000"/>
          <w:sz w:val="24"/>
          <w:szCs w:val="24"/>
        </w:rPr>
        <w:t>должен оставаться устойчивым при любых условиях эксплуатации и во время всех операций по погрузке-разгрузке и перевозке грузов, в том числе при аварийно</w:t>
      </w:r>
      <w:r w:rsidR="00591D47" w:rsidRPr="0075562B">
        <w:rPr>
          <w:rFonts w:ascii="Arial" w:hAnsi="Arial" w:cs="Arial"/>
          <w:color w:val="000000"/>
          <w:sz w:val="24"/>
          <w:szCs w:val="24"/>
        </w:rPr>
        <w:t>м</w:t>
      </w:r>
      <w:r w:rsidR="004F4585" w:rsidRPr="0075562B">
        <w:rPr>
          <w:rFonts w:ascii="Arial" w:hAnsi="Arial" w:cs="Arial"/>
          <w:color w:val="000000"/>
          <w:sz w:val="24"/>
          <w:szCs w:val="24"/>
        </w:rPr>
        <w:t xml:space="preserve"> или защитно</w:t>
      </w:r>
      <w:r w:rsidR="00591D47" w:rsidRPr="0075562B">
        <w:rPr>
          <w:rFonts w:ascii="Arial" w:hAnsi="Arial" w:cs="Arial"/>
          <w:color w:val="000000"/>
          <w:sz w:val="24"/>
          <w:szCs w:val="24"/>
        </w:rPr>
        <w:t>м</w:t>
      </w:r>
      <w:r w:rsidR="004F4585" w:rsidRPr="0075562B">
        <w:rPr>
          <w:rFonts w:ascii="Arial" w:hAnsi="Arial" w:cs="Arial"/>
          <w:color w:val="000000"/>
          <w:sz w:val="24"/>
          <w:szCs w:val="24"/>
        </w:rPr>
        <w:t xml:space="preserve"> останов</w:t>
      </w:r>
      <w:r w:rsidR="00591D47" w:rsidRPr="0075562B">
        <w:rPr>
          <w:rFonts w:ascii="Arial" w:hAnsi="Arial" w:cs="Arial"/>
          <w:color w:val="000000"/>
          <w:sz w:val="24"/>
          <w:szCs w:val="24"/>
        </w:rPr>
        <w:t>е</w:t>
      </w:r>
      <w:r w:rsidR="004F4585" w:rsidRPr="0075562B">
        <w:rPr>
          <w:rFonts w:ascii="Arial" w:hAnsi="Arial" w:cs="Arial"/>
          <w:color w:val="000000"/>
          <w:sz w:val="24"/>
          <w:szCs w:val="24"/>
        </w:rPr>
        <w:t>.</w:t>
      </w:r>
    </w:p>
    <w:p w14:paraId="7DB9A7B0" w14:textId="77777777" w:rsidR="00D23CE7" w:rsidRPr="0075562B" w:rsidRDefault="004F4585" w:rsidP="00FE4F9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Связанные с обеспечением безопасности элементы органов управления, обеспечивающих устойчивость, должны соответствовать значениям, указанным в позиции 14 таблицы </w:t>
      </w:r>
      <w:r w:rsidR="00E16F3E" w:rsidRPr="0075562B">
        <w:rPr>
          <w:rFonts w:ascii="Arial" w:hAnsi="Arial" w:cs="Arial"/>
          <w:color w:val="000000"/>
          <w:sz w:val="24"/>
          <w:szCs w:val="24"/>
        </w:rPr>
        <w:t>2</w:t>
      </w:r>
      <w:r w:rsidRPr="0075562B">
        <w:rPr>
          <w:rFonts w:ascii="Arial" w:hAnsi="Arial" w:cs="Arial"/>
          <w:color w:val="000000"/>
          <w:sz w:val="24"/>
          <w:szCs w:val="24"/>
        </w:rPr>
        <w:t>.</w:t>
      </w:r>
    </w:p>
    <w:p w14:paraId="5662F988" w14:textId="77777777" w:rsidR="00AE0FB4" w:rsidRPr="0075562B" w:rsidRDefault="00AE0FB4" w:rsidP="00AE0FB4">
      <w:pPr>
        <w:pStyle w:val="af7"/>
        <w:spacing w:line="348" w:lineRule="auto"/>
        <w:rPr>
          <w:color w:val="000000"/>
        </w:rPr>
      </w:pPr>
      <w:r w:rsidRPr="0075562B">
        <w:rPr>
          <w:color w:val="000000"/>
        </w:rPr>
        <w:t>4.7.2 Испытание устойчивости наклонной платформы</w:t>
      </w:r>
    </w:p>
    <w:p w14:paraId="2E0BB425" w14:textId="77777777" w:rsidR="00AE0FB4" w:rsidRPr="0075562B" w:rsidRDefault="004F4585" w:rsidP="00AE0FB4">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Испытания на устойчивость транспорта с высотой подъема более 500 мм следует проводить в соответствии с требованиями следующих стандартов</w:t>
      </w:r>
      <w:r w:rsidR="00AE0FB4" w:rsidRPr="0075562B">
        <w:rPr>
          <w:rFonts w:ascii="Arial" w:hAnsi="Arial" w:cs="Arial"/>
          <w:color w:val="000000"/>
          <w:sz w:val="24"/>
          <w:szCs w:val="24"/>
        </w:rPr>
        <w:t>:</w:t>
      </w:r>
    </w:p>
    <w:p w14:paraId="120AABD6" w14:textId="77777777" w:rsidR="005113C1" w:rsidRPr="0075562B" w:rsidRDefault="005113C1" w:rsidP="005113C1">
      <w:pPr>
        <w:spacing w:after="0" w:line="348" w:lineRule="auto"/>
        <w:ind w:firstLine="708"/>
        <w:jc w:val="both"/>
        <w:rPr>
          <w:rFonts w:ascii="Arial" w:hAnsi="Arial" w:cs="Arial"/>
          <w:i/>
          <w:color w:val="000000"/>
          <w:sz w:val="24"/>
          <w:szCs w:val="24"/>
        </w:rPr>
      </w:pPr>
      <w:r w:rsidRPr="0075562B">
        <w:rPr>
          <w:rFonts w:ascii="Arial" w:hAnsi="Arial" w:cs="Arial"/>
          <w:i/>
          <w:color w:val="000000"/>
          <w:sz w:val="24"/>
          <w:szCs w:val="24"/>
        </w:rPr>
        <w:t>- ГОСТ ISO 22915-2;</w:t>
      </w:r>
    </w:p>
    <w:p w14:paraId="3E6EF3A7" w14:textId="77777777" w:rsidR="005113C1" w:rsidRPr="0075562B" w:rsidRDefault="005113C1" w:rsidP="005113C1">
      <w:pPr>
        <w:spacing w:after="0" w:line="348" w:lineRule="auto"/>
        <w:ind w:firstLine="708"/>
        <w:jc w:val="both"/>
        <w:rPr>
          <w:rFonts w:ascii="Arial" w:hAnsi="Arial" w:cs="Arial"/>
          <w:i/>
          <w:color w:val="000000"/>
          <w:sz w:val="24"/>
          <w:szCs w:val="24"/>
        </w:rPr>
      </w:pPr>
      <w:r w:rsidRPr="0075562B">
        <w:rPr>
          <w:rFonts w:ascii="Arial" w:hAnsi="Arial" w:cs="Arial"/>
          <w:i/>
          <w:color w:val="000000"/>
          <w:sz w:val="24"/>
          <w:szCs w:val="24"/>
        </w:rPr>
        <w:t>- ГОСТ ISO 22915-3;</w:t>
      </w:r>
    </w:p>
    <w:p w14:paraId="41862F60" w14:textId="77777777" w:rsidR="00D23CE7" w:rsidRPr="0075562B" w:rsidRDefault="005113C1" w:rsidP="00AE0FB4">
      <w:pPr>
        <w:spacing w:after="0" w:line="348" w:lineRule="auto"/>
        <w:ind w:firstLine="708"/>
        <w:jc w:val="both"/>
        <w:rPr>
          <w:rFonts w:ascii="Arial" w:hAnsi="Arial" w:cs="Arial"/>
          <w:color w:val="000000"/>
          <w:sz w:val="24"/>
          <w:szCs w:val="24"/>
        </w:rPr>
      </w:pPr>
      <w:r w:rsidRPr="0075562B">
        <w:rPr>
          <w:rFonts w:ascii="Arial" w:hAnsi="Arial" w:cs="Arial"/>
          <w:i/>
          <w:color w:val="000000"/>
          <w:sz w:val="24"/>
          <w:szCs w:val="24"/>
        </w:rPr>
        <w:t>- ГОСТ ISO 22915-4</w:t>
      </w:r>
      <w:r w:rsidRPr="0075562B">
        <w:rPr>
          <w:rFonts w:ascii="Arial" w:hAnsi="Arial" w:cs="Arial"/>
          <w:color w:val="000000"/>
          <w:sz w:val="24"/>
          <w:szCs w:val="24"/>
        </w:rPr>
        <w:t>.</w:t>
      </w:r>
    </w:p>
    <w:p w14:paraId="53D44A51" w14:textId="77777777" w:rsidR="00BA478A" w:rsidRPr="0075562B" w:rsidRDefault="00BA478A" w:rsidP="00AE0FB4">
      <w:pPr>
        <w:spacing w:after="0" w:line="348" w:lineRule="auto"/>
        <w:ind w:firstLine="708"/>
        <w:jc w:val="both"/>
        <w:rPr>
          <w:rFonts w:ascii="Arial" w:hAnsi="Arial" w:cs="Arial"/>
          <w:color w:val="000000"/>
          <w:sz w:val="24"/>
          <w:szCs w:val="24"/>
        </w:rPr>
      </w:pPr>
      <w:r w:rsidRPr="0075562B">
        <w:rPr>
          <w:rFonts w:ascii="Arial" w:hAnsi="Arial" w:cs="Arial"/>
          <w:color w:val="000000"/>
          <w:spacing w:val="40"/>
          <w:sz w:val="20"/>
        </w:rPr>
        <w:t>Примечание</w:t>
      </w:r>
      <w:r w:rsidRPr="0075562B">
        <w:rPr>
          <w:rFonts w:ascii="Arial" w:hAnsi="Arial" w:cs="Arial"/>
          <w:bCs/>
          <w:color w:val="000000"/>
          <w:spacing w:val="-10"/>
          <w:sz w:val="20"/>
        </w:rPr>
        <w:t xml:space="preserve"> – Стандарты, устанавливающие методы испытаний на устойчивость других видов транспорта, находятся в разработке.</w:t>
      </w:r>
    </w:p>
    <w:p w14:paraId="1233FA78" w14:textId="77777777" w:rsidR="00AE0FB4" w:rsidRPr="0075562B" w:rsidRDefault="005113C1" w:rsidP="005113C1">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Испытания на устойчивость транспорта с высотой подъема менее 500 мм следует проводить в соответствии с требованиями, указанными в соответствующем стандарте для аналогичного конструктивного исполнения транспорта, оснащенного грузоподъемным устройством, или согласно 4.7.3.</w:t>
      </w:r>
    </w:p>
    <w:p w14:paraId="6F1C766D" w14:textId="77777777" w:rsidR="00AE0FB4" w:rsidRPr="0075562B" w:rsidRDefault="00AE0FB4" w:rsidP="00AE0FB4">
      <w:pPr>
        <w:pStyle w:val="af7"/>
        <w:spacing w:line="348" w:lineRule="auto"/>
        <w:rPr>
          <w:color w:val="000000"/>
        </w:rPr>
      </w:pPr>
      <w:r w:rsidRPr="0075562B">
        <w:rPr>
          <w:color w:val="000000"/>
        </w:rPr>
        <w:t xml:space="preserve">4.7.3 </w:t>
      </w:r>
      <w:r w:rsidR="00E55171" w:rsidRPr="0075562B">
        <w:rPr>
          <w:color w:val="000000"/>
        </w:rPr>
        <w:t>Требования к устойчивости для видов транспорта, не рассмотренных в 4.7.2</w:t>
      </w:r>
    </w:p>
    <w:p w14:paraId="31F83394" w14:textId="77777777" w:rsidR="00E55171" w:rsidRPr="0075562B" w:rsidRDefault="00E55171" w:rsidP="00E55171">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Если транспорт спроектирован только для выполнения определенной заранее задачи автоматизации в заданных рабочем пространстве и условиях, то при проведении испытаний транспорта должен соответствовать требованиям, установленным в 5.3.2.</w:t>
      </w:r>
    </w:p>
    <w:p w14:paraId="19DF7189" w14:textId="77777777" w:rsidR="00AE0FB4" w:rsidRPr="0075562B" w:rsidRDefault="00E55171" w:rsidP="00AE0FB4">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Соответствие заданным значениям устойчивости можно определить расчетным методом. Расчет должен быть основан на эмпирических данных для аналогичного транспорта. Такие расчеты должны учитывать производственные отклонения и прогибы грузоподъемного механизма, шин и т. д.</w:t>
      </w:r>
      <w:r w:rsidR="00591D47" w:rsidRPr="0075562B">
        <w:rPr>
          <w:rFonts w:ascii="Arial" w:hAnsi="Arial" w:cs="Arial"/>
          <w:color w:val="000000"/>
          <w:sz w:val="24"/>
          <w:szCs w:val="24"/>
        </w:rPr>
        <w:t xml:space="preserve"> </w:t>
      </w:r>
    </w:p>
    <w:p w14:paraId="2C135429" w14:textId="77777777" w:rsidR="00AE0FB4" w:rsidRPr="0075562B" w:rsidRDefault="00AE0FB4" w:rsidP="00AE0FB4">
      <w:pPr>
        <w:pStyle w:val="af7"/>
        <w:spacing w:line="348" w:lineRule="auto"/>
        <w:rPr>
          <w:color w:val="000000"/>
        </w:rPr>
      </w:pPr>
      <w:r w:rsidRPr="0075562B">
        <w:rPr>
          <w:color w:val="000000"/>
        </w:rPr>
        <w:t>4.8 Защитные устройства и дополнительные меры</w:t>
      </w:r>
    </w:p>
    <w:p w14:paraId="7C9075FE" w14:textId="77777777" w:rsidR="00AE0FB4" w:rsidRPr="0075562B" w:rsidRDefault="00AE0FB4" w:rsidP="00AE0FB4">
      <w:pPr>
        <w:pStyle w:val="af7"/>
        <w:spacing w:line="348" w:lineRule="auto"/>
        <w:rPr>
          <w:color w:val="000000"/>
        </w:rPr>
      </w:pPr>
      <w:r w:rsidRPr="0075562B">
        <w:rPr>
          <w:color w:val="000000"/>
        </w:rPr>
        <w:t xml:space="preserve">4.8.1 </w:t>
      </w:r>
      <w:r w:rsidR="00591D47" w:rsidRPr="0075562B">
        <w:rPr>
          <w:color w:val="000000"/>
        </w:rPr>
        <w:t xml:space="preserve">Аварийный </w:t>
      </w:r>
      <w:r w:rsidRPr="0075562B">
        <w:rPr>
          <w:color w:val="000000"/>
        </w:rPr>
        <w:t>останов</w:t>
      </w:r>
    </w:p>
    <w:p w14:paraId="4D0B8DF4" w14:textId="77777777" w:rsidR="00591D47" w:rsidRPr="0075562B" w:rsidRDefault="00591D47" w:rsidP="00591D4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Транспорт должен быть оснащен функцией аварийного останова, отвечающей требованиям </w:t>
      </w:r>
      <w:r w:rsidRPr="0075562B">
        <w:rPr>
          <w:rFonts w:ascii="Arial" w:hAnsi="Arial" w:cs="Arial"/>
          <w:i/>
          <w:color w:val="000000"/>
          <w:sz w:val="24"/>
          <w:szCs w:val="24"/>
        </w:rPr>
        <w:t>ГОСТ ISO 13850</w:t>
      </w:r>
      <w:r w:rsidRPr="0075562B">
        <w:rPr>
          <w:rFonts w:ascii="Arial" w:hAnsi="Arial" w:cs="Arial"/>
          <w:color w:val="000000"/>
          <w:sz w:val="24"/>
          <w:szCs w:val="24"/>
        </w:rPr>
        <w:t>. Аварийный останов должен быть выполнен либо как останов категории 0, либо как останов категории 1.</w:t>
      </w:r>
    </w:p>
    <w:p w14:paraId="4F51AD12" w14:textId="77777777" w:rsidR="00591D47" w:rsidRPr="0075562B" w:rsidRDefault="00591D47" w:rsidP="00591D4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Когда активируется устройство аварийного останова, все движения транспорта должны быть прекращены, а энергоснабжение приводов должно быть отключено.</w:t>
      </w:r>
    </w:p>
    <w:p w14:paraId="0B6966CE" w14:textId="77777777" w:rsidR="00591D47" w:rsidRPr="0075562B" w:rsidRDefault="00591D47" w:rsidP="00591D4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Для предотвращения создания дополнительных опасностей может потребоваться сохранение подачи энергии к некоторым исполнительным механизмам транспорта даже после прекращения движения (например, для удержания груза в зажимном устройстве).</w:t>
      </w:r>
    </w:p>
    <w:p w14:paraId="6599A973" w14:textId="77777777" w:rsidR="00591D47" w:rsidRPr="0075562B" w:rsidRDefault="00591D47" w:rsidP="00591D4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Органы активации аварийного останова должны быть отчетливо видимыми, опознаваемыми и доступными с обоих концов и с двух сторон транспорта. Необходимо устанавливать органы аварийного останова на расстоянии не более 1200 мм друг от друга на каждой стороне транспорта.</w:t>
      </w:r>
    </w:p>
    <w:p w14:paraId="53069EF5" w14:textId="77777777" w:rsidR="002E3FC4" w:rsidRPr="0075562B" w:rsidRDefault="00591D47" w:rsidP="002E3FC4">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Если на транспорте предусмотрено место для оператора с управляющими элементами, то орган аварийного останова следует установить рядом с этими элементами.</w:t>
      </w:r>
      <w:r w:rsidR="00165EF4" w:rsidRPr="0075562B">
        <w:rPr>
          <w:rFonts w:ascii="Arial" w:hAnsi="Arial" w:cs="Arial"/>
          <w:color w:val="000000"/>
          <w:sz w:val="24"/>
          <w:szCs w:val="24"/>
        </w:rPr>
        <w:t xml:space="preserve"> </w:t>
      </w:r>
      <w:r w:rsidRPr="0075562B">
        <w:rPr>
          <w:rFonts w:ascii="Arial" w:hAnsi="Arial" w:cs="Arial"/>
          <w:color w:val="000000"/>
          <w:sz w:val="24"/>
          <w:szCs w:val="24"/>
        </w:rPr>
        <w:t>На транспорте, перевозящем груз, ограничивающий доступ к органам аварийного останова, данные органы должны быть размещены на доступных жестких частях транспорта, ближайших к опасной зоне (например, см. рисунок 2).</w:t>
      </w:r>
      <w:r w:rsidR="00470490" w:rsidRPr="0075562B">
        <w:rPr>
          <w:rFonts w:ascii="Arial" w:hAnsi="Arial" w:cs="Arial"/>
          <w:color w:val="000000"/>
          <w:sz w:val="24"/>
          <w:szCs w:val="24"/>
        </w:rPr>
        <w:t xml:space="preserve"> </w:t>
      </w:r>
      <w:r w:rsidRPr="0075562B">
        <w:rPr>
          <w:rFonts w:ascii="Arial" w:hAnsi="Arial" w:cs="Arial"/>
          <w:color w:val="000000"/>
          <w:sz w:val="24"/>
          <w:szCs w:val="24"/>
        </w:rPr>
        <w:t xml:space="preserve">Связанные с обеспечением безопасности элементы системы управления, отвечающей за аварийный останов, должны соответствовать значениям, указанным в позиции 15 таблицы </w:t>
      </w:r>
      <w:r w:rsidR="00E16F3E" w:rsidRPr="0075562B">
        <w:rPr>
          <w:rFonts w:ascii="Arial" w:hAnsi="Arial" w:cs="Arial"/>
          <w:color w:val="000000"/>
          <w:sz w:val="24"/>
          <w:szCs w:val="24"/>
        </w:rPr>
        <w:t>2</w:t>
      </w:r>
      <w:r w:rsidRPr="0075562B">
        <w:rPr>
          <w:rFonts w:ascii="Arial" w:hAnsi="Arial" w:cs="Arial"/>
          <w:color w:val="000000"/>
          <w:sz w:val="24"/>
          <w:szCs w:val="24"/>
        </w:rPr>
        <w:t>.</w:t>
      </w:r>
    </w:p>
    <w:p w14:paraId="400CF259" w14:textId="26A1F76D" w:rsidR="0021239C" w:rsidRPr="0075562B" w:rsidRDefault="002B0C74" w:rsidP="007C6BA5">
      <w:pPr>
        <w:spacing w:after="0" w:line="348" w:lineRule="auto"/>
        <w:ind w:firstLine="708"/>
        <w:jc w:val="center"/>
        <w:rPr>
          <w:rFonts w:ascii="Arial" w:hAnsi="Arial" w:cs="Arial"/>
          <w:color w:val="000000"/>
          <w:sz w:val="24"/>
          <w:szCs w:val="24"/>
        </w:rPr>
      </w:pPr>
      <w:r w:rsidRPr="0075562B">
        <w:rPr>
          <w:rFonts w:ascii="Arial" w:hAnsi="Arial" w:cs="Arial"/>
          <w:noProof/>
          <w:color w:val="000000"/>
          <w:sz w:val="24"/>
          <w:szCs w:val="24"/>
          <w:lang w:eastAsia="ru-RU"/>
        </w:rPr>
        <w:drawing>
          <wp:inline distT="0" distB="0" distL="0" distR="0" wp14:anchorId="418629E7" wp14:editId="289992D0">
            <wp:extent cx="3105150" cy="290512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5150" cy="2905125"/>
                    </a:xfrm>
                    <a:prstGeom prst="rect">
                      <a:avLst/>
                    </a:prstGeom>
                    <a:noFill/>
                    <a:ln>
                      <a:noFill/>
                    </a:ln>
                  </pic:spPr>
                </pic:pic>
              </a:graphicData>
            </a:graphic>
          </wp:inline>
        </w:drawing>
      </w:r>
    </w:p>
    <w:p w14:paraId="4BBA15E6" w14:textId="77777777" w:rsidR="007C6BA5" w:rsidRPr="0075562B" w:rsidRDefault="007C6BA5" w:rsidP="007C6BA5">
      <w:pPr>
        <w:spacing w:after="0" w:line="348" w:lineRule="auto"/>
        <w:ind w:firstLine="708"/>
        <w:jc w:val="center"/>
        <w:rPr>
          <w:rFonts w:ascii="Arial" w:hAnsi="Arial" w:cs="Arial"/>
          <w:color w:val="000000"/>
          <w:sz w:val="24"/>
          <w:szCs w:val="24"/>
        </w:rPr>
      </w:pPr>
      <w:r w:rsidRPr="0075562B">
        <w:rPr>
          <w:rFonts w:ascii="Arial" w:hAnsi="Arial" w:cs="Arial"/>
          <w:i/>
          <w:color w:val="000000"/>
          <w:sz w:val="24"/>
          <w:szCs w:val="24"/>
        </w:rPr>
        <w:t>1</w:t>
      </w:r>
      <w:r w:rsidRPr="0075562B">
        <w:rPr>
          <w:rFonts w:ascii="Arial" w:hAnsi="Arial" w:cs="Arial"/>
          <w:color w:val="000000"/>
          <w:sz w:val="24"/>
          <w:szCs w:val="24"/>
        </w:rPr>
        <w:t xml:space="preserve"> – Транспорт; </w:t>
      </w:r>
      <w:r w:rsidRPr="0075562B">
        <w:rPr>
          <w:rFonts w:ascii="Arial" w:hAnsi="Arial" w:cs="Arial"/>
          <w:i/>
          <w:color w:val="000000"/>
          <w:sz w:val="24"/>
          <w:szCs w:val="24"/>
        </w:rPr>
        <w:t>2</w:t>
      </w:r>
      <w:r w:rsidRPr="0075562B">
        <w:rPr>
          <w:rFonts w:ascii="Arial" w:hAnsi="Arial" w:cs="Arial"/>
          <w:color w:val="000000"/>
          <w:sz w:val="24"/>
          <w:szCs w:val="24"/>
        </w:rPr>
        <w:t xml:space="preserve"> – Груз; </w:t>
      </w:r>
      <w:r w:rsidRPr="0075562B">
        <w:rPr>
          <w:rFonts w:ascii="Arial" w:hAnsi="Arial" w:cs="Arial"/>
          <w:i/>
          <w:color w:val="000000"/>
          <w:sz w:val="24"/>
          <w:szCs w:val="24"/>
        </w:rPr>
        <w:t>3</w:t>
      </w:r>
      <w:r w:rsidRPr="0075562B">
        <w:rPr>
          <w:rFonts w:ascii="Arial" w:hAnsi="Arial" w:cs="Arial"/>
          <w:color w:val="000000"/>
          <w:sz w:val="24"/>
          <w:szCs w:val="24"/>
        </w:rPr>
        <w:t xml:space="preserve"> – </w:t>
      </w:r>
      <w:r w:rsidR="00470490" w:rsidRPr="0075562B">
        <w:rPr>
          <w:rFonts w:ascii="Arial" w:hAnsi="Arial" w:cs="Arial"/>
          <w:color w:val="000000"/>
          <w:sz w:val="24"/>
          <w:szCs w:val="24"/>
        </w:rPr>
        <w:t>Органы</w:t>
      </w:r>
      <w:r w:rsidRPr="0075562B">
        <w:rPr>
          <w:rFonts w:ascii="Arial" w:hAnsi="Arial" w:cs="Arial"/>
          <w:color w:val="000000"/>
          <w:sz w:val="24"/>
          <w:szCs w:val="24"/>
        </w:rPr>
        <w:t xml:space="preserve"> </w:t>
      </w:r>
      <w:r w:rsidR="00591D47" w:rsidRPr="0075562B">
        <w:rPr>
          <w:rFonts w:ascii="Arial" w:hAnsi="Arial" w:cs="Arial"/>
          <w:color w:val="000000"/>
          <w:sz w:val="24"/>
          <w:szCs w:val="24"/>
        </w:rPr>
        <w:t xml:space="preserve">аварийного останова </w:t>
      </w:r>
      <w:r w:rsidRPr="0075562B">
        <w:rPr>
          <w:rFonts w:ascii="Arial" w:hAnsi="Arial" w:cs="Arial"/>
          <w:color w:val="000000"/>
          <w:sz w:val="24"/>
          <w:szCs w:val="24"/>
        </w:rPr>
        <w:t>с обеих сторон</w:t>
      </w:r>
    </w:p>
    <w:p w14:paraId="3CE70307" w14:textId="77777777" w:rsidR="000F42BD" w:rsidRPr="0075562B" w:rsidRDefault="007C6BA5" w:rsidP="007C6BA5">
      <w:pPr>
        <w:spacing w:after="0" w:line="348" w:lineRule="auto"/>
        <w:ind w:firstLine="708"/>
        <w:jc w:val="center"/>
        <w:rPr>
          <w:rFonts w:ascii="Arial" w:hAnsi="Arial" w:cs="Arial"/>
          <w:color w:val="000000"/>
          <w:sz w:val="24"/>
          <w:szCs w:val="24"/>
        </w:rPr>
      </w:pPr>
      <w:r w:rsidRPr="0075562B">
        <w:rPr>
          <w:rFonts w:ascii="Arial" w:hAnsi="Arial" w:cs="Arial"/>
          <w:color w:val="000000"/>
          <w:sz w:val="24"/>
          <w:szCs w:val="24"/>
        </w:rPr>
        <w:t xml:space="preserve">Рисунок 2 – </w:t>
      </w:r>
      <w:r w:rsidR="00591D47" w:rsidRPr="0075562B">
        <w:rPr>
          <w:rFonts w:ascii="Arial" w:hAnsi="Arial" w:cs="Arial"/>
          <w:color w:val="000000"/>
          <w:sz w:val="24"/>
          <w:szCs w:val="24"/>
        </w:rPr>
        <w:t xml:space="preserve"> Пример размещения</w:t>
      </w:r>
      <w:r w:rsidR="00470490" w:rsidRPr="0075562B">
        <w:rPr>
          <w:rFonts w:ascii="Arial" w:hAnsi="Arial" w:cs="Arial"/>
          <w:color w:val="000000"/>
          <w:sz w:val="24"/>
          <w:szCs w:val="24"/>
        </w:rPr>
        <w:t xml:space="preserve"> органов</w:t>
      </w:r>
      <w:r w:rsidR="00591D47" w:rsidRPr="0075562B">
        <w:rPr>
          <w:rFonts w:ascii="Arial" w:hAnsi="Arial" w:cs="Arial"/>
          <w:color w:val="000000"/>
          <w:sz w:val="24"/>
          <w:szCs w:val="24"/>
        </w:rPr>
        <w:t xml:space="preserve"> аварийного останова на транспорте с грузом на вилах</w:t>
      </w:r>
    </w:p>
    <w:p w14:paraId="056C01A8" w14:textId="77777777" w:rsidR="007C6BA5" w:rsidRPr="0075562B" w:rsidRDefault="007C6BA5" w:rsidP="007C6BA5">
      <w:pPr>
        <w:pStyle w:val="af7"/>
        <w:spacing w:line="348" w:lineRule="auto"/>
        <w:rPr>
          <w:color w:val="000000"/>
        </w:rPr>
      </w:pPr>
      <w:r w:rsidRPr="0075562B">
        <w:rPr>
          <w:color w:val="000000"/>
        </w:rPr>
        <w:t xml:space="preserve">4.8.2 Обнаружение людей на </w:t>
      </w:r>
      <w:r w:rsidR="00591D47" w:rsidRPr="0075562B">
        <w:rPr>
          <w:color w:val="000000"/>
        </w:rPr>
        <w:t>трассе</w:t>
      </w:r>
    </w:p>
    <w:p w14:paraId="1B8842E8" w14:textId="77777777" w:rsidR="007C6BA5" w:rsidRPr="0075562B" w:rsidRDefault="007C6BA5" w:rsidP="007C6BA5">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4.8.2.1 </w:t>
      </w:r>
      <w:r w:rsidR="00591D47" w:rsidRPr="0075562B">
        <w:rPr>
          <w:rFonts w:ascii="Arial" w:hAnsi="Arial" w:cs="Arial"/>
          <w:color w:val="000000"/>
          <w:sz w:val="24"/>
          <w:szCs w:val="24"/>
        </w:rPr>
        <w:t>Обнаружение людей при движении по заданной трассе в автоматическом режиме</w:t>
      </w:r>
    </w:p>
    <w:p w14:paraId="557B6C96" w14:textId="77777777" w:rsidR="00591D47" w:rsidRPr="0075562B" w:rsidRDefault="00591D47" w:rsidP="00591D4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Связанные с безопасностью элементы системы обнаружения людей при движении по заданной трассе в автоматическом режиме должны соответствовать значениям, указанным в позициях 4, 16, 17 и 20 таблицы </w:t>
      </w:r>
      <w:r w:rsidR="00E16F3E" w:rsidRPr="0075562B">
        <w:rPr>
          <w:rFonts w:ascii="Arial" w:hAnsi="Arial" w:cs="Arial"/>
          <w:color w:val="000000"/>
          <w:sz w:val="24"/>
          <w:szCs w:val="24"/>
        </w:rPr>
        <w:t>2</w:t>
      </w:r>
      <w:r w:rsidRPr="0075562B">
        <w:rPr>
          <w:rFonts w:ascii="Arial" w:hAnsi="Arial" w:cs="Arial"/>
          <w:color w:val="000000"/>
          <w:sz w:val="24"/>
          <w:szCs w:val="24"/>
        </w:rPr>
        <w:t>.</w:t>
      </w:r>
    </w:p>
    <w:p w14:paraId="7B019A12" w14:textId="77777777" w:rsidR="00591D47" w:rsidRPr="0075562B" w:rsidRDefault="00591D47" w:rsidP="00591D4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Транспорт должен быть оснащен средствами обнаружения людей, к которым предъявляют следующие требования:</w:t>
      </w:r>
    </w:p>
    <w:p w14:paraId="07808DBE" w14:textId="77777777" w:rsidR="00591D47" w:rsidRPr="0075562B" w:rsidRDefault="00591D47" w:rsidP="00591D4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a) для обнаружения людей транспорт должен быть оснащен реагирующим на давление защитным устройством в соответствии с 4.1.11 (например, бамперами) или ЗЭЧА (например, виртуальными бамперами) в соответствии 4.1.10;</w:t>
      </w:r>
    </w:p>
    <w:p w14:paraId="69CA6665" w14:textId="77777777" w:rsidR="00591D47" w:rsidRPr="0075562B" w:rsidRDefault="00591D47" w:rsidP="00591D4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b) дальность обнаружения людей, по крайней мере, должна превышать максимальный размер транспорта и его груза в направлении движения;</w:t>
      </w:r>
    </w:p>
    <w:p w14:paraId="14C72F9F" w14:textId="77777777" w:rsidR="00591D47" w:rsidRPr="0075562B" w:rsidRDefault="00591D47" w:rsidP="00591D4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c) средства обнаружения людей должны быть спроектированы таким образом, чтобы либо транспорт останавливался до контакта жестких частей транспорт или перевозимого груза со стоящим человеком (не человеком, пересекающим трассу транспорта или движущимся к ней) в соответствии с требованиями, установленным в 5.2, либо возникающие при контакте силы не должны превышать указанных в 5.2 значений.</w:t>
      </w:r>
    </w:p>
    <w:p w14:paraId="387AB510" w14:textId="77777777" w:rsidR="00591D47" w:rsidRPr="0075562B" w:rsidRDefault="00591D47" w:rsidP="00591D4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При повороте или вращении транспорта для определения эффективности мер по защите его боковых частей достаточно проведения испытания В, установленного в 5.2;</w:t>
      </w:r>
    </w:p>
    <w:p w14:paraId="5680F988" w14:textId="77777777" w:rsidR="00C87FE3" w:rsidRPr="0075562B" w:rsidRDefault="00591D47" w:rsidP="000964A3">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d) если транспорт остановился из-за обнаружения человека на трассе, но после этого человек вышел за пределы диапазона обнаружения установленных на транспорте датчиков, то транспорт может быть автоматически перезапущен после надлежащих предупредительных сигналов (визуальных и/или звуковых). Если установлено реагирующее на давление защитное устройство, то перед перезапуском </w:t>
      </w:r>
      <w:r w:rsidR="0015337D" w:rsidRPr="0075562B">
        <w:rPr>
          <w:rFonts w:ascii="Arial" w:hAnsi="Arial" w:cs="Arial"/>
          <w:color w:val="000000"/>
          <w:sz w:val="24"/>
          <w:szCs w:val="24"/>
        </w:rPr>
        <w:t>транспорта</w:t>
      </w:r>
      <w:r w:rsidRPr="0075562B">
        <w:rPr>
          <w:rFonts w:ascii="Arial" w:hAnsi="Arial" w:cs="Arial"/>
          <w:color w:val="000000"/>
          <w:sz w:val="24"/>
          <w:szCs w:val="24"/>
        </w:rPr>
        <w:t xml:space="preserve"> необходима задержка не менее 2 с. Допустимость автоматического перезапуска </w:t>
      </w:r>
      <w:r w:rsidR="0015337D" w:rsidRPr="0075562B">
        <w:rPr>
          <w:rFonts w:ascii="Arial" w:hAnsi="Arial" w:cs="Arial"/>
          <w:color w:val="000000"/>
          <w:sz w:val="24"/>
          <w:szCs w:val="24"/>
        </w:rPr>
        <w:t>транспорта</w:t>
      </w:r>
      <w:r w:rsidRPr="0075562B">
        <w:rPr>
          <w:rFonts w:ascii="Arial" w:hAnsi="Arial" w:cs="Arial"/>
          <w:color w:val="000000"/>
          <w:sz w:val="24"/>
          <w:szCs w:val="24"/>
        </w:rPr>
        <w:t xml:space="preserve"> определена в таблицах А .1 и А.2 в графе «Автоматический перезапуск разрешен».</w:t>
      </w:r>
    </w:p>
    <w:p w14:paraId="2CF1C4A1" w14:textId="77777777" w:rsidR="00C87FE3" w:rsidRPr="0075562B" w:rsidRDefault="00C87FE3" w:rsidP="00C87FE3">
      <w:pPr>
        <w:spacing w:after="0" w:line="348" w:lineRule="auto"/>
        <w:ind w:firstLine="708"/>
        <w:jc w:val="both"/>
        <w:rPr>
          <w:rFonts w:ascii="Arial" w:hAnsi="Arial" w:cs="Arial"/>
          <w:color w:val="000000"/>
          <w:sz w:val="20"/>
          <w:szCs w:val="20"/>
        </w:rPr>
      </w:pPr>
      <w:r w:rsidRPr="0075562B">
        <w:rPr>
          <w:rFonts w:ascii="Arial" w:hAnsi="Arial" w:cs="Arial"/>
          <w:color w:val="000000"/>
          <w:spacing w:val="40"/>
          <w:sz w:val="20"/>
          <w:szCs w:val="20"/>
        </w:rPr>
        <w:t>Примечание</w:t>
      </w:r>
      <w:r w:rsidRPr="0075562B">
        <w:rPr>
          <w:rFonts w:ascii="Arial" w:hAnsi="Arial" w:cs="Arial"/>
          <w:bCs/>
          <w:color w:val="000000"/>
          <w:spacing w:val="-10"/>
          <w:sz w:val="20"/>
          <w:szCs w:val="20"/>
        </w:rPr>
        <w:t xml:space="preserve"> – </w:t>
      </w:r>
      <w:r w:rsidR="00591D47" w:rsidRPr="0075562B">
        <w:rPr>
          <w:rFonts w:ascii="Arial" w:hAnsi="Arial" w:cs="Arial"/>
          <w:color w:val="000000"/>
          <w:sz w:val="20"/>
          <w:szCs w:val="20"/>
        </w:rPr>
        <w:t>Системы предупреждения определены в 4.14.</w:t>
      </w:r>
    </w:p>
    <w:p w14:paraId="52110F62" w14:textId="77777777" w:rsidR="00591D47" w:rsidRPr="0075562B" w:rsidRDefault="00591D47" w:rsidP="00591D4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е) в отношении тех направлений срабатывания защитного устройства, для которых невозможно выполнить все требования, установленные в перечислениях а), </w:t>
      </w:r>
      <w:r w:rsidRPr="0075562B">
        <w:rPr>
          <w:rFonts w:ascii="Arial" w:hAnsi="Arial" w:cs="Arial"/>
          <w:color w:val="000000"/>
          <w:sz w:val="24"/>
          <w:szCs w:val="24"/>
          <w:lang w:val="en-US"/>
        </w:rPr>
        <w:t>b</w:t>
      </w:r>
      <w:r w:rsidRPr="0075562B">
        <w:rPr>
          <w:rFonts w:ascii="Arial" w:hAnsi="Arial" w:cs="Arial"/>
          <w:color w:val="000000"/>
          <w:sz w:val="24"/>
          <w:szCs w:val="24"/>
        </w:rPr>
        <w:t>) и с) (например, когда ход бампера слишком короткий или груз выступает за габариты транспорта при его буксировке или при перевозке), применяют следующие требования:</w:t>
      </w:r>
    </w:p>
    <w:p w14:paraId="7387F399" w14:textId="77777777" w:rsidR="00591D47" w:rsidRPr="0075562B" w:rsidRDefault="00591D47" w:rsidP="00591D4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i) в направлении срабатывания скорость транспорта не должна превышать 0,3 м/с;</w:t>
      </w:r>
    </w:p>
    <w:p w14:paraId="41991BFC" w14:textId="77777777" w:rsidR="00591D47" w:rsidRPr="0075562B" w:rsidRDefault="00591D47" w:rsidP="00591D4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lang w:val="en-US"/>
        </w:rPr>
        <w:t>ii</w:t>
      </w:r>
      <w:r w:rsidRPr="0075562B">
        <w:rPr>
          <w:rFonts w:ascii="Arial" w:hAnsi="Arial" w:cs="Arial"/>
          <w:color w:val="000000"/>
          <w:sz w:val="24"/>
          <w:szCs w:val="24"/>
        </w:rPr>
        <w:t>) должна быть предусмотрена дополнительная функция останова, если это определено в таблицах А .1 или А.2, и кроме того:</w:t>
      </w:r>
    </w:p>
    <w:p w14:paraId="29D35F80" w14:textId="77777777" w:rsidR="00591D47" w:rsidRPr="0075562B" w:rsidRDefault="00591D47" w:rsidP="00591D4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 на </w:t>
      </w:r>
      <w:r w:rsidR="003E7B0B" w:rsidRPr="0075562B">
        <w:rPr>
          <w:rFonts w:ascii="Arial" w:hAnsi="Arial" w:cs="Arial"/>
          <w:color w:val="000000"/>
          <w:sz w:val="24"/>
          <w:szCs w:val="24"/>
        </w:rPr>
        <w:t>транспорте</w:t>
      </w:r>
      <w:r w:rsidRPr="0075562B">
        <w:rPr>
          <w:rFonts w:ascii="Arial" w:hAnsi="Arial" w:cs="Arial"/>
          <w:color w:val="000000"/>
          <w:sz w:val="24"/>
          <w:szCs w:val="24"/>
        </w:rPr>
        <w:t xml:space="preserve"> или в окружающей среде должно быть размещено дополнительное устройство</w:t>
      </w:r>
      <w:r w:rsidR="003E7B0B" w:rsidRPr="0075562B">
        <w:rPr>
          <w:rFonts w:ascii="Arial" w:hAnsi="Arial" w:cs="Arial"/>
          <w:color w:val="000000"/>
          <w:sz w:val="24"/>
          <w:szCs w:val="24"/>
        </w:rPr>
        <w:t xml:space="preserve"> </w:t>
      </w:r>
      <w:r w:rsidRPr="0075562B">
        <w:rPr>
          <w:rFonts w:ascii="Arial" w:hAnsi="Arial" w:cs="Arial"/>
          <w:color w:val="000000"/>
          <w:sz w:val="24"/>
          <w:szCs w:val="24"/>
        </w:rPr>
        <w:t>активации останова,</w:t>
      </w:r>
    </w:p>
    <w:p w14:paraId="2D0379E2" w14:textId="77777777" w:rsidR="00C87FE3" w:rsidRPr="0075562B" w:rsidRDefault="00591D47" w:rsidP="00C87FE3">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органы управления данным устройством должны быть расположены в пределах 600 мм</w:t>
      </w:r>
      <w:r w:rsidR="003E7B0B" w:rsidRPr="0075562B">
        <w:rPr>
          <w:rFonts w:ascii="Arial" w:hAnsi="Arial" w:cs="Arial"/>
          <w:color w:val="000000"/>
          <w:sz w:val="24"/>
          <w:szCs w:val="24"/>
        </w:rPr>
        <w:t xml:space="preserve"> </w:t>
      </w:r>
      <w:r w:rsidRPr="0075562B">
        <w:rPr>
          <w:rFonts w:ascii="Arial" w:hAnsi="Arial" w:cs="Arial"/>
          <w:color w:val="000000"/>
          <w:sz w:val="24"/>
          <w:szCs w:val="24"/>
        </w:rPr>
        <w:t>от опасного места.</w:t>
      </w:r>
      <w:r w:rsidR="00C87FE3" w:rsidRPr="0075562B">
        <w:rPr>
          <w:rFonts w:ascii="Arial" w:hAnsi="Arial" w:cs="Arial"/>
          <w:color w:val="000000"/>
          <w:sz w:val="24"/>
          <w:szCs w:val="24"/>
        </w:rPr>
        <w:t xml:space="preserve">4.8.2.2 </w:t>
      </w:r>
      <w:r w:rsidR="003E7B0B" w:rsidRPr="0075562B">
        <w:rPr>
          <w:rFonts w:ascii="Arial" w:hAnsi="Arial" w:cs="Arial"/>
          <w:color w:val="000000"/>
          <w:sz w:val="24"/>
          <w:szCs w:val="24"/>
        </w:rPr>
        <w:t>Меры в тех случаях, когда требования, установленные в 4.8.2.1, не полностью применимы</w:t>
      </w:r>
    </w:p>
    <w:p w14:paraId="79679868" w14:textId="77777777" w:rsidR="003E7B0B" w:rsidRPr="0075562B" w:rsidRDefault="003E7B0B" w:rsidP="003E7B0B">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Если транспорт работает в опасной рабочей зоне (область рабочей зоны, где человек может быть подвергнут опасности сдавливания или пореза, например </w:t>
      </w:r>
      <w:r w:rsidR="00470490" w:rsidRPr="0075562B">
        <w:rPr>
          <w:rFonts w:ascii="Arial" w:hAnsi="Arial" w:cs="Arial"/>
          <w:color w:val="000000"/>
          <w:sz w:val="24"/>
          <w:szCs w:val="24"/>
        </w:rPr>
        <w:t>в зоне</w:t>
      </w:r>
      <w:r w:rsidRPr="0075562B">
        <w:rPr>
          <w:rFonts w:ascii="Arial" w:hAnsi="Arial" w:cs="Arial"/>
          <w:color w:val="000000"/>
          <w:sz w:val="24"/>
          <w:szCs w:val="24"/>
        </w:rPr>
        <w:t xml:space="preserve"> </w:t>
      </w:r>
      <w:r w:rsidR="00470490" w:rsidRPr="0075562B">
        <w:rPr>
          <w:rFonts w:ascii="Arial" w:hAnsi="Arial" w:cs="Arial"/>
          <w:color w:val="000000"/>
          <w:sz w:val="24"/>
          <w:szCs w:val="24"/>
        </w:rPr>
        <w:t>передачи</w:t>
      </w:r>
      <w:r w:rsidRPr="0075562B">
        <w:rPr>
          <w:rFonts w:ascii="Arial" w:hAnsi="Arial" w:cs="Arial"/>
          <w:color w:val="000000"/>
          <w:sz w:val="24"/>
          <w:szCs w:val="24"/>
        </w:rPr>
        <w:t xml:space="preserve"> груза), а меры обеспечения безопасности, установленные в 4.8.2.1, должны быть ограничены или отключены, то должно быть обеспечено соответствие следующим требованиям:</w:t>
      </w:r>
    </w:p>
    <w:p w14:paraId="164ECEA9" w14:textId="77777777" w:rsidR="003E7B0B" w:rsidRPr="0075562B" w:rsidRDefault="003E7B0B" w:rsidP="003E7B0B">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a) при наличии маршрута эвакуации (шириной не менее 0,5 м и высотой не менее 2,1 м для пешеходов) максимальная скорость, предупредительные сигналы (звуковые и/или визуальные), функция автоматического перезапуска и классификация зоны определены в таблицах А. 1 и А.2;</w:t>
      </w:r>
    </w:p>
    <w:p w14:paraId="685AED0D" w14:textId="77777777" w:rsidR="003E7B0B" w:rsidRPr="0075562B" w:rsidRDefault="003E7B0B" w:rsidP="003E7B0B">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b) при отсутствии маршрута эвакуации для пешеходов, определенного в перечислении а), максимальная скорость, предупредительные сигналы (звуковые и/или визуальные), функция автоматического перезапуска и классификация зоны определены в таблицах А.1 и А.2. Кроме того, должна действовать дополнительная функция останова:</w:t>
      </w:r>
    </w:p>
    <w:p w14:paraId="03450CC1" w14:textId="77777777" w:rsidR="003E7B0B" w:rsidRPr="0075562B" w:rsidRDefault="003E7B0B" w:rsidP="00470490">
      <w:pPr>
        <w:spacing w:after="0" w:line="348" w:lineRule="auto"/>
        <w:ind w:left="709" w:firstLine="708"/>
        <w:jc w:val="both"/>
        <w:rPr>
          <w:rFonts w:ascii="Arial" w:hAnsi="Arial" w:cs="Arial"/>
          <w:color w:val="000000"/>
          <w:sz w:val="24"/>
          <w:szCs w:val="24"/>
        </w:rPr>
      </w:pPr>
      <w:r w:rsidRPr="0075562B">
        <w:rPr>
          <w:rFonts w:ascii="Arial" w:hAnsi="Arial" w:cs="Arial"/>
          <w:color w:val="000000"/>
          <w:sz w:val="24"/>
          <w:szCs w:val="24"/>
        </w:rPr>
        <w:t>i) должна быть реализована и активирована функция обнаружения людей для контроля отсутствия людей в опасной зоне. Если обнаружен человек и транспорт остановлен, то автоматический перезапуск в том же направлении не разрешен;</w:t>
      </w:r>
    </w:p>
    <w:p w14:paraId="0B06F35A" w14:textId="77777777" w:rsidR="00470490" w:rsidRPr="0075562B" w:rsidRDefault="003E7B0B" w:rsidP="00470490">
      <w:pPr>
        <w:spacing w:after="0" w:line="348" w:lineRule="auto"/>
        <w:ind w:left="709" w:firstLine="708"/>
        <w:jc w:val="both"/>
        <w:rPr>
          <w:rFonts w:ascii="Arial" w:hAnsi="Arial" w:cs="Arial"/>
          <w:color w:val="000000"/>
          <w:sz w:val="24"/>
          <w:szCs w:val="24"/>
        </w:rPr>
      </w:pPr>
      <w:r w:rsidRPr="0075562B">
        <w:rPr>
          <w:rFonts w:ascii="Arial" w:hAnsi="Arial" w:cs="Arial"/>
          <w:color w:val="000000"/>
          <w:sz w:val="24"/>
          <w:szCs w:val="24"/>
          <w:lang w:val="en-US"/>
        </w:rPr>
        <w:t>ii</w:t>
      </w:r>
      <w:r w:rsidRPr="0075562B">
        <w:rPr>
          <w:rFonts w:ascii="Arial" w:hAnsi="Arial" w:cs="Arial"/>
          <w:color w:val="000000"/>
          <w:sz w:val="24"/>
          <w:szCs w:val="24"/>
        </w:rPr>
        <w:t>) если функция обнаружения людей не может быть реализована, то должна быть предусмотрена дополнительная функция останова, если это необходимо в соответствии с данными, приведенными в таблицах А.1 или А.2. Данная функция должна быть активирована устройством, установленным в пределах 600 мм от опасного места на транспорт</w:t>
      </w:r>
      <w:r w:rsidR="00470490" w:rsidRPr="0075562B">
        <w:rPr>
          <w:rFonts w:ascii="Arial" w:hAnsi="Arial" w:cs="Arial"/>
          <w:color w:val="000000"/>
          <w:sz w:val="24"/>
          <w:szCs w:val="24"/>
        </w:rPr>
        <w:t>е</w:t>
      </w:r>
      <w:r w:rsidRPr="0075562B">
        <w:rPr>
          <w:rFonts w:ascii="Arial" w:hAnsi="Arial" w:cs="Arial"/>
          <w:color w:val="000000"/>
          <w:sz w:val="24"/>
          <w:szCs w:val="24"/>
        </w:rPr>
        <w:t xml:space="preserve"> (например, от точки контакта с транспортом или зажатия) или в окружающей среде.</w:t>
      </w:r>
    </w:p>
    <w:p w14:paraId="24B26FC2" w14:textId="77777777" w:rsidR="00C87FE3" w:rsidRPr="0075562B" w:rsidRDefault="00C87FE3" w:rsidP="00C87FE3">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4.8.2.3 </w:t>
      </w:r>
      <w:r w:rsidR="003E7B0B" w:rsidRPr="0075562B">
        <w:rPr>
          <w:rFonts w:ascii="Arial" w:hAnsi="Arial" w:cs="Arial"/>
          <w:color w:val="000000"/>
          <w:sz w:val="24"/>
          <w:szCs w:val="24"/>
        </w:rPr>
        <w:t>Блокировка средств обнаружения людей</w:t>
      </w:r>
      <w:r w:rsidR="00470490" w:rsidRPr="0075562B">
        <w:rPr>
          <w:rFonts w:ascii="Arial" w:hAnsi="Arial" w:cs="Arial"/>
          <w:color w:val="000000"/>
          <w:sz w:val="24"/>
          <w:szCs w:val="24"/>
        </w:rPr>
        <w:t>.</w:t>
      </w:r>
    </w:p>
    <w:p w14:paraId="6C762873" w14:textId="77777777" w:rsidR="003E7B0B" w:rsidRPr="0075562B" w:rsidRDefault="003E7B0B" w:rsidP="003E7B0B">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В некоторых случаях при перемещении груза может быть необходимо заблокировать средства обнаружения людей.</w:t>
      </w:r>
    </w:p>
    <w:p w14:paraId="0BFAC392" w14:textId="77777777" w:rsidR="003E7B0B" w:rsidRPr="0075562B" w:rsidRDefault="003E7B0B" w:rsidP="003E7B0B">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Средства обнаружения людей должны быть заблокированы как можно позже, чтобы гарантировать отсутствие людей, например на расстоянии менее 180 мм от объекта (например, груза, зоны контакта, станции перегрузки, стационарной конструкции, штабеля).</w:t>
      </w:r>
    </w:p>
    <w:p w14:paraId="2E2D769B" w14:textId="77777777" w:rsidR="003E7B0B" w:rsidRPr="0075562B" w:rsidRDefault="003E7B0B" w:rsidP="003E7B0B">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Блокировка системы обнаружения людей при работе транспорта в автоматическом режиме разрешена только при скоростях не более 0,3 м/с.</w:t>
      </w:r>
    </w:p>
    <w:p w14:paraId="212BE57D" w14:textId="77777777" w:rsidR="00E16F3E" w:rsidRPr="0075562B" w:rsidRDefault="003E7B0B" w:rsidP="006A3C4A">
      <w:pPr>
        <w:keepNext/>
        <w:spacing w:after="0" w:line="348" w:lineRule="auto"/>
        <w:ind w:firstLine="709"/>
        <w:jc w:val="both"/>
        <w:rPr>
          <w:rFonts w:ascii="Arial" w:hAnsi="Arial" w:cs="Arial"/>
          <w:color w:val="000000"/>
          <w:sz w:val="24"/>
          <w:szCs w:val="24"/>
        </w:rPr>
      </w:pPr>
      <w:r w:rsidRPr="0075562B">
        <w:rPr>
          <w:rFonts w:ascii="Arial" w:hAnsi="Arial" w:cs="Arial"/>
          <w:color w:val="000000"/>
          <w:sz w:val="24"/>
          <w:szCs w:val="24"/>
        </w:rPr>
        <w:t xml:space="preserve">Связанные с обеспечением безопасности элементы системы блокировки средств обнаружения людей должны соответствовать значениям, указанным в позиции 19 таблицы </w:t>
      </w:r>
      <w:r w:rsidR="00E16F3E" w:rsidRPr="0075562B">
        <w:rPr>
          <w:rFonts w:ascii="Arial" w:hAnsi="Arial" w:cs="Arial"/>
          <w:color w:val="000000"/>
          <w:sz w:val="24"/>
          <w:szCs w:val="24"/>
        </w:rPr>
        <w:t>2</w:t>
      </w:r>
      <w:r w:rsidRPr="0075562B">
        <w:rPr>
          <w:rFonts w:ascii="Arial" w:hAnsi="Arial" w:cs="Arial"/>
          <w:color w:val="000000"/>
          <w:sz w:val="24"/>
          <w:szCs w:val="24"/>
        </w:rPr>
        <w:t>.</w:t>
      </w:r>
    </w:p>
    <w:p w14:paraId="2C0FA356" w14:textId="77777777" w:rsidR="00C87FE3" w:rsidRPr="0075562B" w:rsidRDefault="00C87FE3" w:rsidP="006A3C4A">
      <w:pPr>
        <w:keepNext/>
        <w:spacing w:after="0" w:line="348" w:lineRule="auto"/>
        <w:ind w:firstLine="709"/>
        <w:jc w:val="both"/>
        <w:rPr>
          <w:rFonts w:ascii="Arial" w:hAnsi="Arial" w:cs="Arial"/>
          <w:color w:val="000000"/>
          <w:sz w:val="24"/>
          <w:szCs w:val="24"/>
        </w:rPr>
      </w:pPr>
      <w:r w:rsidRPr="0075562B">
        <w:rPr>
          <w:rFonts w:ascii="Arial" w:hAnsi="Arial" w:cs="Arial"/>
          <w:color w:val="000000"/>
          <w:sz w:val="24"/>
          <w:szCs w:val="24"/>
        </w:rPr>
        <w:t xml:space="preserve">4.8.2.4 </w:t>
      </w:r>
      <w:r w:rsidR="003E7B0B" w:rsidRPr="0075562B">
        <w:rPr>
          <w:rFonts w:ascii="Arial" w:hAnsi="Arial" w:cs="Arial"/>
          <w:color w:val="000000"/>
          <w:sz w:val="24"/>
          <w:szCs w:val="24"/>
        </w:rPr>
        <w:t>Отключение средств</w:t>
      </w:r>
      <w:r w:rsidR="00CD65DD" w:rsidRPr="0075562B">
        <w:rPr>
          <w:rFonts w:ascii="Arial" w:hAnsi="Arial" w:cs="Arial"/>
          <w:color w:val="000000"/>
          <w:sz w:val="24"/>
          <w:szCs w:val="24"/>
        </w:rPr>
        <w:t xml:space="preserve"> обнаружения людей</w:t>
      </w:r>
    </w:p>
    <w:p w14:paraId="6EF9D32F" w14:textId="77777777" w:rsidR="003E7B0B" w:rsidRPr="0075562B" w:rsidRDefault="003E7B0B" w:rsidP="003E7B0B">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Отключение средств обнаружения людей разрешено только в режиме ручного управления транспортом или в режиме технического обслуживания.</w:t>
      </w:r>
    </w:p>
    <w:p w14:paraId="0127B414" w14:textId="77777777" w:rsidR="00E16F3E" w:rsidRPr="0075562B" w:rsidRDefault="003E7B0B" w:rsidP="006361D2">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Связанные с обеспечением безопасности элементы системы отключения средств обнаружения людей должны соответствовать значениям, указанным в позиции 18 таблицы </w:t>
      </w:r>
      <w:r w:rsidR="00E16F3E" w:rsidRPr="0075562B">
        <w:rPr>
          <w:rFonts w:ascii="Arial" w:hAnsi="Arial" w:cs="Arial"/>
          <w:color w:val="000000"/>
          <w:sz w:val="24"/>
          <w:szCs w:val="24"/>
        </w:rPr>
        <w:t>2</w:t>
      </w:r>
      <w:r w:rsidRPr="0075562B">
        <w:rPr>
          <w:rFonts w:ascii="Arial" w:hAnsi="Arial" w:cs="Arial"/>
          <w:color w:val="000000"/>
          <w:sz w:val="24"/>
          <w:szCs w:val="24"/>
        </w:rPr>
        <w:t>.</w:t>
      </w:r>
    </w:p>
    <w:p w14:paraId="6B341C6F" w14:textId="77777777" w:rsidR="006361D2" w:rsidRPr="0075562B" w:rsidRDefault="006361D2" w:rsidP="00470490">
      <w:pPr>
        <w:keepNext/>
        <w:spacing w:after="0" w:line="348" w:lineRule="auto"/>
        <w:ind w:firstLine="709"/>
        <w:jc w:val="both"/>
        <w:rPr>
          <w:rFonts w:ascii="Arial" w:hAnsi="Arial" w:cs="Arial"/>
          <w:color w:val="000000"/>
          <w:sz w:val="24"/>
          <w:szCs w:val="24"/>
        </w:rPr>
      </w:pPr>
      <w:r w:rsidRPr="0075562B">
        <w:rPr>
          <w:rFonts w:ascii="Arial" w:hAnsi="Arial" w:cs="Arial"/>
          <w:color w:val="000000"/>
          <w:sz w:val="24"/>
          <w:szCs w:val="24"/>
        </w:rPr>
        <w:t xml:space="preserve">4.8.2.5 </w:t>
      </w:r>
      <w:r w:rsidR="003E7B0B" w:rsidRPr="0075562B">
        <w:rPr>
          <w:rFonts w:ascii="Arial" w:hAnsi="Arial" w:cs="Arial"/>
          <w:color w:val="000000"/>
          <w:sz w:val="24"/>
          <w:szCs w:val="24"/>
        </w:rPr>
        <w:t xml:space="preserve">Вывод средств обнаружения людей из активного состояния </w:t>
      </w:r>
    </w:p>
    <w:p w14:paraId="4933BEDE" w14:textId="77777777" w:rsidR="003E7B0B" w:rsidRPr="0075562B" w:rsidRDefault="003E7B0B" w:rsidP="003E7B0B">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Средства обнаружения людей могут быть автоматически выведены из активного состояния, когда транспорт работает в изолированной зоне (в соответствии с А.2.4). Средства обнаружения людей могут быть выведены из активного состояния в ручном режиме работы транспорта, на котором предусмотрены место для оператора (см. 4.9.3.1) или рукоять управления (см. 4.9.3.2), вследствие выбранного режима.</w:t>
      </w:r>
      <w:r w:rsidR="00496186" w:rsidRPr="0075562B">
        <w:rPr>
          <w:rFonts w:ascii="Arial" w:hAnsi="Arial" w:cs="Arial"/>
          <w:color w:val="000000"/>
          <w:sz w:val="24"/>
          <w:szCs w:val="24"/>
        </w:rPr>
        <w:t xml:space="preserve"> </w:t>
      </w:r>
      <w:r w:rsidRPr="0075562B">
        <w:rPr>
          <w:rFonts w:ascii="Arial" w:hAnsi="Arial" w:cs="Arial"/>
          <w:color w:val="000000"/>
          <w:sz w:val="24"/>
          <w:szCs w:val="24"/>
        </w:rPr>
        <w:t xml:space="preserve">Связанные с обеспечением безопасности элементы функции вывода средств обнаружения людей из активного состояния должны соответствовать значениям, указанным в позиции 18 таблицы </w:t>
      </w:r>
      <w:r w:rsidR="00E16F3E" w:rsidRPr="0075562B">
        <w:rPr>
          <w:rFonts w:ascii="Arial" w:hAnsi="Arial" w:cs="Arial"/>
          <w:color w:val="000000"/>
          <w:sz w:val="24"/>
          <w:szCs w:val="24"/>
        </w:rPr>
        <w:t>2</w:t>
      </w:r>
      <w:r w:rsidRPr="0075562B">
        <w:rPr>
          <w:rFonts w:ascii="Arial" w:hAnsi="Arial" w:cs="Arial"/>
          <w:color w:val="000000"/>
          <w:sz w:val="24"/>
          <w:szCs w:val="24"/>
        </w:rPr>
        <w:t>.</w:t>
      </w:r>
    </w:p>
    <w:p w14:paraId="612E2948" w14:textId="77777777" w:rsidR="003E7B0B" w:rsidRPr="0075562B" w:rsidRDefault="003E7B0B" w:rsidP="003E7B0B">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4.8.2.6 Выбор областей активного обнаружения</w:t>
      </w:r>
    </w:p>
    <w:p w14:paraId="42F298CE" w14:textId="77777777" w:rsidR="003E7B0B" w:rsidRPr="0075562B" w:rsidRDefault="003E7B0B" w:rsidP="003E7B0B">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Транспорт может автоматически выбирать области активного обнаружения в зависимости от скорости и направления движения, размера груза или других критериев. Данный автоматический выбор областей активного обнаружения ЗЭЧА является частью системы обнаружения людей.</w:t>
      </w:r>
    </w:p>
    <w:p w14:paraId="6FDCF505" w14:textId="77777777" w:rsidR="003E7B0B" w:rsidRPr="0075562B" w:rsidRDefault="003E7B0B" w:rsidP="003E7B0B">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Выбор областей активного обнаружения (в которых обнаружение людей должно вызывать срабатывание функции защитного останова) может зависеть от условий, влияющих на характеристики торможения транспорта (например, наличие или отсутствие груза, формы груза — узкий или широкий груз, расположение транспорта в разных зонах).</w:t>
      </w:r>
    </w:p>
    <w:p w14:paraId="0AB0A706" w14:textId="77777777" w:rsidR="003E7B0B" w:rsidRPr="0075562B" w:rsidRDefault="003E7B0B" w:rsidP="003E7B0B">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Если данная функция предусмотрена, то связанные с обеспечением безопасности элементы системы управления должны быть спроектированы таким образом, чтобы они не снижали характеристики обнаружения людей на трассе, указанные в таблице </w:t>
      </w:r>
      <w:r w:rsidR="00E16F3E" w:rsidRPr="0075562B">
        <w:rPr>
          <w:rFonts w:ascii="Arial" w:hAnsi="Arial" w:cs="Arial"/>
          <w:color w:val="000000"/>
          <w:sz w:val="24"/>
          <w:szCs w:val="24"/>
        </w:rPr>
        <w:t>2</w:t>
      </w:r>
      <w:r w:rsidRPr="0075562B">
        <w:rPr>
          <w:rFonts w:ascii="Arial" w:hAnsi="Arial" w:cs="Arial"/>
          <w:color w:val="000000"/>
          <w:sz w:val="24"/>
          <w:szCs w:val="24"/>
        </w:rPr>
        <w:t>.</w:t>
      </w:r>
    </w:p>
    <w:p w14:paraId="36043B5E" w14:textId="77777777" w:rsidR="00496186" w:rsidRPr="0075562B" w:rsidRDefault="003E7B0B" w:rsidP="00FE4F9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Связанные с обеспечением безопасности элементы системы выбора областей активного обнаружения должны соответствовать значениям, указанным в позициях 5, 6, 7, 21 и 22 таблицы </w:t>
      </w:r>
      <w:r w:rsidR="00E16F3E" w:rsidRPr="0075562B">
        <w:rPr>
          <w:rFonts w:ascii="Arial" w:hAnsi="Arial" w:cs="Arial"/>
          <w:color w:val="000000"/>
          <w:sz w:val="24"/>
          <w:szCs w:val="24"/>
        </w:rPr>
        <w:t>2</w:t>
      </w:r>
      <w:r w:rsidRPr="0075562B">
        <w:rPr>
          <w:rFonts w:ascii="Arial" w:hAnsi="Arial" w:cs="Arial"/>
          <w:color w:val="000000"/>
          <w:sz w:val="24"/>
          <w:szCs w:val="24"/>
        </w:rPr>
        <w:t>.</w:t>
      </w:r>
    </w:p>
    <w:p w14:paraId="5B6642BD" w14:textId="77777777" w:rsidR="006361D2" w:rsidRPr="0075562B" w:rsidRDefault="006361D2" w:rsidP="006361D2">
      <w:pPr>
        <w:pStyle w:val="af7"/>
        <w:spacing w:line="348" w:lineRule="auto"/>
        <w:rPr>
          <w:color w:val="000000"/>
        </w:rPr>
      </w:pPr>
      <w:r w:rsidRPr="0075562B">
        <w:rPr>
          <w:color w:val="000000"/>
        </w:rPr>
        <w:t>4.9 Режимы работы</w:t>
      </w:r>
    </w:p>
    <w:p w14:paraId="7D1B3256" w14:textId="77777777" w:rsidR="006361D2" w:rsidRPr="0075562B" w:rsidRDefault="006361D2" w:rsidP="006361D2">
      <w:pPr>
        <w:pStyle w:val="af7"/>
        <w:spacing w:line="348" w:lineRule="auto"/>
        <w:rPr>
          <w:color w:val="000000"/>
        </w:rPr>
      </w:pPr>
      <w:r w:rsidRPr="0075562B">
        <w:rPr>
          <w:color w:val="000000"/>
        </w:rPr>
        <w:t>4.9.1 Общие положения</w:t>
      </w:r>
    </w:p>
    <w:p w14:paraId="1766F9BE" w14:textId="77777777" w:rsidR="003E7B0B" w:rsidRPr="0075562B" w:rsidRDefault="00CA60F1" w:rsidP="003E7B0B">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Транспорт </w:t>
      </w:r>
      <w:r w:rsidR="003E7B0B" w:rsidRPr="0075562B">
        <w:rPr>
          <w:rFonts w:ascii="Arial" w:hAnsi="Arial" w:cs="Arial"/>
          <w:color w:val="000000"/>
          <w:sz w:val="24"/>
          <w:szCs w:val="24"/>
        </w:rPr>
        <w:t>может работать в разных режимах.</w:t>
      </w:r>
    </w:p>
    <w:p w14:paraId="6487A219" w14:textId="77777777" w:rsidR="003E7B0B" w:rsidRPr="0075562B" w:rsidRDefault="003E7B0B" w:rsidP="003E7B0B">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Следующие режимы, если они предусмотрены, следует выбирать с помощью селектора режимов:</w:t>
      </w:r>
    </w:p>
    <w:p w14:paraId="42627C23" w14:textId="77777777" w:rsidR="003E7B0B" w:rsidRPr="0075562B" w:rsidRDefault="003E7B0B" w:rsidP="003E7B0B">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автоматический режим;</w:t>
      </w:r>
    </w:p>
    <w:p w14:paraId="5741297F" w14:textId="77777777" w:rsidR="003E7B0B" w:rsidRPr="0075562B" w:rsidRDefault="003E7B0B" w:rsidP="003E7B0B">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ручной режим;</w:t>
      </w:r>
    </w:p>
    <w:p w14:paraId="79E1E4B8" w14:textId="77777777" w:rsidR="003E7B0B" w:rsidRPr="0075562B" w:rsidRDefault="003E7B0B" w:rsidP="003E7B0B">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режим технического обслуживания.</w:t>
      </w:r>
    </w:p>
    <w:p w14:paraId="6A106326" w14:textId="77777777" w:rsidR="003E7B0B" w:rsidRPr="0075562B" w:rsidRDefault="003E7B0B" w:rsidP="003E7B0B">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Селектор режимов должен не допускать как несанкционированный, так и случайный выбор режима. Несанкционированный и/или случайный выбор режима должен быть предотвращен с помощью надлежащих средств (например, с помощью блокируемого ключом переключателя, кода, магнитной карты).</w:t>
      </w:r>
    </w:p>
    <w:p w14:paraId="11B88FD6" w14:textId="77777777" w:rsidR="003E7B0B" w:rsidRPr="0075562B" w:rsidRDefault="003E7B0B" w:rsidP="003E7B0B">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Селектор режимов должен обеспечивать только выбор режима, но не должен инициировать работу транспорта. Для инициирования работы транспорта следует использовать отдельный орган активации.</w:t>
      </w:r>
    </w:p>
    <w:p w14:paraId="7072AED9" w14:textId="77777777" w:rsidR="003E7B0B" w:rsidRPr="0075562B" w:rsidRDefault="003E7B0B" w:rsidP="003E7B0B">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Выбранный режим должен быть четко обозначен.</w:t>
      </w:r>
    </w:p>
    <w:p w14:paraId="7AAABE2E" w14:textId="77777777" w:rsidR="003E7B0B" w:rsidRPr="0075562B" w:rsidRDefault="003E7B0B" w:rsidP="003E7B0B">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Если выбор режима осуществляется не механически блокируемым селектором (например, с помощью кодовой клавиатуры, считывателя карт RFID, считывателя магнитных карт) с ограничениями эксплуатации транспорта, то ручной режим можно выбрать одним из следующих способов:</w:t>
      </w:r>
    </w:p>
    <w:p w14:paraId="034ED497" w14:textId="77777777" w:rsidR="003E7B0B" w:rsidRPr="0075562B" w:rsidRDefault="003E7B0B" w:rsidP="003E7B0B">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взяв рукоять управления (если оператор двигается рядом с транспортом в соответствии с 4.9.3.2),</w:t>
      </w:r>
    </w:p>
    <w:p w14:paraId="023E4B4C" w14:textId="77777777" w:rsidR="003E7B0B" w:rsidRPr="0075562B" w:rsidRDefault="003E7B0B" w:rsidP="003E7B0B">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встав на платформу транспорта, предназначенную для перевозки работников;</w:t>
      </w:r>
    </w:p>
    <w:p w14:paraId="2ADB5D0F" w14:textId="77777777" w:rsidR="00496186" w:rsidRPr="0075562B" w:rsidRDefault="003E7B0B" w:rsidP="006361D2">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сев на место оператора (в соответствии с 4.9.3.1).</w:t>
      </w:r>
      <w:r w:rsidRPr="0075562B" w:rsidDel="003E7B0B">
        <w:rPr>
          <w:rFonts w:ascii="Arial" w:hAnsi="Arial" w:cs="Arial"/>
          <w:color w:val="000000"/>
          <w:sz w:val="24"/>
          <w:szCs w:val="24"/>
        </w:rPr>
        <w:t xml:space="preserve"> </w:t>
      </w:r>
    </w:p>
    <w:p w14:paraId="3C8DC6A3" w14:textId="77777777" w:rsidR="006361D2" w:rsidRPr="0075562B" w:rsidRDefault="00CA60F1" w:rsidP="006361D2">
      <w:pPr>
        <w:spacing w:after="0" w:line="348" w:lineRule="auto"/>
        <w:ind w:firstLine="708"/>
        <w:jc w:val="both"/>
        <w:rPr>
          <w:rFonts w:ascii="Arial" w:hAnsi="Arial" w:cs="Arial"/>
          <w:color w:val="000000"/>
          <w:sz w:val="20"/>
          <w:szCs w:val="20"/>
        </w:rPr>
      </w:pPr>
      <w:r w:rsidRPr="0075562B">
        <w:rPr>
          <w:rFonts w:ascii="Arial" w:hAnsi="Arial" w:cs="Arial"/>
          <w:color w:val="000000"/>
          <w:spacing w:val="40"/>
          <w:sz w:val="20"/>
          <w:szCs w:val="20"/>
        </w:rPr>
        <w:t>Примечание</w:t>
      </w:r>
      <w:r w:rsidRPr="0075562B">
        <w:rPr>
          <w:rFonts w:ascii="Arial" w:hAnsi="Arial" w:cs="Arial"/>
          <w:bCs/>
          <w:color w:val="000000"/>
          <w:spacing w:val="-10"/>
          <w:sz w:val="20"/>
          <w:szCs w:val="20"/>
        </w:rPr>
        <w:t xml:space="preserve"> 1 – </w:t>
      </w:r>
      <w:r w:rsidR="003E7B0B" w:rsidRPr="0075562B">
        <w:rPr>
          <w:rFonts w:ascii="Arial" w:hAnsi="Arial" w:cs="Arial"/>
          <w:color w:val="000000"/>
          <w:sz w:val="20"/>
          <w:szCs w:val="20"/>
        </w:rPr>
        <w:t>Дополнительные пояснения о действиях оператора см. 4.9.3</w:t>
      </w:r>
      <w:r w:rsidR="006361D2" w:rsidRPr="0075562B">
        <w:rPr>
          <w:rFonts w:ascii="Arial" w:hAnsi="Arial" w:cs="Arial"/>
          <w:color w:val="000000"/>
          <w:sz w:val="20"/>
          <w:szCs w:val="20"/>
        </w:rPr>
        <w:t>.</w:t>
      </w:r>
    </w:p>
    <w:p w14:paraId="260A2446" w14:textId="77777777" w:rsidR="00C87FE3" w:rsidRPr="0075562B" w:rsidRDefault="00CA60F1" w:rsidP="006361D2">
      <w:pPr>
        <w:spacing w:after="0" w:line="348" w:lineRule="auto"/>
        <w:ind w:firstLine="708"/>
        <w:jc w:val="both"/>
        <w:rPr>
          <w:rFonts w:ascii="Arial" w:hAnsi="Arial" w:cs="Arial"/>
          <w:color w:val="000000"/>
          <w:sz w:val="20"/>
          <w:szCs w:val="20"/>
        </w:rPr>
      </w:pPr>
      <w:r w:rsidRPr="0075562B">
        <w:rPr>
          <w:rFonts w:ascii="Arial" w:hAnsi="Arial" w:cs="Arial"/>
          <w:color w:val="000000"/>
          <w:spacing w:val="40"/>
          <w:sz w:val="20"/>
          <w:szCs w:val="20"/>
        </w:rPr>
        <w:t>Примечание</w:t>
      </w:r>
      <w:r w:rsidRPr="0075562B">
        <w:rPr>
          <w:rFonts w:ascii="Arial" w:hAnsi="Arial" w:cs="Arial"/>
          <w:bCs/>
          <w:color w:val="000000"/>
          <w:spacing w:val="-10"/>
          <w:sz w:val="20"/>
          <w:szCs w:val="20"/>
        </w:rPr>
        <w:t xml:space="preserve"> 2 – </w:t>
      </w:r>
      <w:r w:rsidR="003E7B0B" w:rsidRPr="0075562B">
        <w:rPr>
          <w:rFonts w:ascii="Arial" w:hAnsi="Arial" w:cs="Arial"/>
          <w:color w:val="000000"/>
          <w:sz w:val="20"/>
          <w:szCs w:val="20"/>
        </w:rPr>
        <w:t>Дополнительные пояснения о действиях работника см. 4.9.2.3</w:t>
      </w:r>
      <w:r w:rsidR="006361D2" w:rsidRPr="0075562B">
        <w:rPr>
          <w:rFonts w:ascii="Arial" w:hAnsi="Arial" w:cs="Arial"/>
          <w:color w:val="000000"/>
          <w:sz w:val="20"/>
          <w:szCs w:val="20"/>
        </w:rPr>
        <w:t>.</w:t>
      </w:r>
    </w:p>
    <w:p w14:paraId="6E1E48B9" w14:textId="77777777" w:rsidR="00496186" w:rsidRPr="0075562B" w:rsidRDefault="003E7B0B" w:rsidP="00FE4F9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Связанные с обеспечением безопасности элементы системы выбора режимов должны соответствовать требованиям к элементу 25 по таблице </w:t>
      </w:r>
      <w:r w:rsidR="00E16F3E" w:rsidRPr="0075562B">
        <w:rPr>
          <w:rFonts w:ascii="Arial" w:hAnsi="Arial" w:cs="Arial"/>
          <w:color w:val="000000"/>
          <w:sz w:val="24"/>
          <w:szCs w:val="24"/>
        </w:rPr>
        <w:t>2</w:t>
      </w:r>
      <w:r w:rsidRPr="0075562B">
        <w:rPr>
          <w:rFonts w:ascii="Arial" w:hAnsi="Arial" w:cs="Arial"/>
          <w:color w:val="000000"/>
          <w:sz w:val="24"/>
          <w:szCs w:val="24"/>
        </w:rPr>
        <w:t>.</w:t>
      </w:r>
    </w:p>
    <w:p w14:paraId="1AD8E35C" w14:textId="77777777" w:rsidR="00CA60F1" w:rsidRPr="0075562B" w:rsidRDefault="00CA60F1" w:rsidP="00CA60F1">
      <w:pPr>
        <w:pStyle w:val="af7"/>
        <w:spacing w:line="348" w:lineRule="auto"/>
        <w:rPr>
          <w:color w:val="000000"/>
        </w:rPr>
      </w:pPr>
      <w:r w:rsidRPr="0075562B">
        <w:rPr>
          <w:color w:val="000000"/>
        </w:rPr>
        <w:t>4.9.2 Автоматический режим</w:t>
      </w:r>
    </w:p>
    <w:p w14:paraId="0D970788" w14:textId="77777777" w:rsidR="00CA60F1" w:rsidRPr="0075562B" w:rsidRDefault="00CA60F1" w:rsidP="00CA60F1">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4.9.2.1 Конфигурация</w:t>
      </w:r>
    </w:p>
    <w:p w14:paraId="7608AE57" w14:textId="77777777" w:rsidR="003E7B0B" w:rsidRPr="0075562B" w:rsidRDefault="003E7B0B" w:rsidP="003E7B0B">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Автоматический режим может быть реализован в трех конфигурациях:</w:t>
      </w:r>
    </w:p>
    <w:p w14:paraId="461539D0" w14:textId="77777777" w:rsidR="003E7B0B" w:rsidRPr="0075562B" w:rsidRDefault="003E7B0B" w:rsidP="003E7B0B">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a) автоматический режим без оператора или работника;</w:t>
      </w:r>
    </w:p>
    <w:p w14:paraId="3757C44B" w14:textId="77777777" w:rsidR="003E7B0B" w:rsidRPr="0075562B" w:rsidRDefault="003E7B0B" w:rsidP="003E7B0B">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b) автоматический режим, комбинированный с управлением оператором;</w:t>
      </w:r>
    </w:p>
    <w:p w14:paraId="3D124205" w14:textId="77777777" w:rsidR="003E7B0B" w:rsidRPr="0075562B" w:rsidRDefault="003E7B0B" w:rsidP="003E7B0B">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c) автоматический режим с работником.</w:t>
      </w:r>
    </w:p>
    <w:p w14:paraId="007B8C51" w14:textId="77777777" w:rsidR="003E7B0B" w:rsidRPr="0075562B" w:rsidRDefault="003E7B0B" w:rsidP="003E7B0B">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Если транспорт не предназначен для работы в автоматическом режиме, комбинированным с управлением оператором, но предусмотрено место для оператора (например, имеется рукоятка управления, сиденье, платформа), то присутствие оператора должно отключать все автоматические функции и инициировать защитный останов.</w:t>
      </w:r>
    </w:p>
    <w:p w14:paraId="1EC2B261" w14:textId="77777777" w:rsidR="00CA60F1" w:rsidRPr="0075562B" w:rsidRDefault="003E7B0B" w:rsidP="00CA60F1">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Если транспорт не предназначен для работы в автоматическом режиме с работником, но предусмотрено место для работника, то присутствие работника должно отключать все автоматические функции и инициировать защитный останов.</w:t>
      </w:r>
      <w:r w:rsidR="00496186" w:rsidRPr="0075562B">
        <w:rPr>
          <w:rFonts w:ascii="Arial" w:hAnsi="Arial" w:cs="Arial"/>
          <w:color w:val="000000"/>
          <w:sz w:val="24"/>
          <w:szCs w:val="24"/>
        </w:rPr>
        <w:t xml:space="preserve"> </w:t>
      </w:r>
      <w:r w:rsidRPr="0075562B">
        <w:rPr>
          <w:rFonts w:ascii="Arial" w:hAnsi="Arial" w:cs="Arial"/>
          <w:color w:val="000000"/>
          <w:sz w:val="24"/>
          <w:szCs w:val="24"/>
        </w:rPr>
        <w:t xml:space="preserve">Связанные с обеспечением безопасности элементы автоматического режима работы должны соответствовать значениям, указанным в позиции 25 таблицы </w:t>
      </w:r>
      <w:r w:rsidR="00E16F3E" w:rsidRPr="0075562B">
        <w:rPr>
          <w:rFonts w:ascii="Arial" w:hAnsi="Arial" w:cs="Arial"/>
          <w:color w:val="000000"/>
          <w:sz w:val="24"/>
          <w:szCs w:val="24"/>
        </w:rPr>
        <w:t>2</w:t>
      </w:r>
      <w:r w:rsidRPr="0075562B">
        <w:rPr>
          <w:rFonts w:ascii="Arial" w:hAnsi="Arial" w:cs="Arial"/>
          <w:color w:val="000000"/>
          <w:sz w:val="24"/>
          <w:szCs w:val="24"/>
        </w:rPr>
        <w:t>.</w:t>
      </w:r>
    </w:p>
    <w:p w14:paraId="2E41FA7F" w14:textId="77777777" w:rsidR="000964A3" w:rsidRPr="0075562B" w:rsidRDefault="000964A3" w:rsidP="000964A3">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4.9.2.2 Автоматический режим, комбинированный с управлением оператором</w:t>
      </w:r>
    </w:p>
    <w:p w14:paraId="3433B583" w14:textId="77777777" w:rsidR="000964A3" w:rsidRPr="0075562B" w:rsidRDefault="000964A3" w:rsidP="000964A3">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В данном автоматическом режиме может быть разрешено ручное управление между двумя полностью автоматическими циклами работы. При этом транспорт должен останавливаться в заданных местах, а ручное управление должно быть осуществлено при следующих условиях:</w:t>
      </w:r>
    </w:p>
    <w:p w14:paraId="3EC73CD7" w14:textId="77777777" w:rsidR="000964A3" w:rsidRPr="0075562B" w:rsidRDefault="000964A3" w:rsidP="000964A3">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a) транспорт должен стоять и ждать ввода команды оператором;</w:t>
      </w:r>
    </w:p>
    <w:p w14:paraId="7C75E8EB" w14:textId="77777777" w:rsidR="000964A3" w:rsidRPr="0075562B" w:rsidRDefault="000964A3" w:rsidP="000964A3">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b) органы управления должны быть сконструированы с автоматическим возвратом в нейтральное положение;</w:t>
      </w:r>
    </w:p>
    <w:p w14:paraId="52757B9A" w14:textId="77777777" w:rsidR="000964A3" w:rsidRPr="0075562B" w:rsidRDefault="000964A3" w:rsidP="000964A3">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c) когда активированы органы ручного управления, должен быть невозможным запуск следующего цикла в автоматическом режиме;</w:t>
      </w:r>
    </w:p>
    <w:p w14:paraId="0013A315" w14:textId="77777777" w:rsidR="000964A3" w:rsidRPr="0075562B" w:rsidRDefault="000964A3" w:rsidP="000964A3">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d) органы ручного управления должны обеспечивать возможность прекращения всякого движения;</w:t>
      </w:r>
    </w:p>
    <w:p w14:paraId="0C6411D5" w14:textId="77777777" w:rsidR="00CA60F1" w:rsidRPr="0075562B" w:rsidRDefault="000964A3" w:rsidP="00CA60F1">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e) если в конструкции транспорта не предусмотрено место для оператора, то все движущиеся части (например, вилы, оснастка) должны быть закрыты защитными ограждениями в соответствии с 4.1.6. В противном случае </w:t>
      </w:r>
      <w:r w:rsidR="0015337D" w:rsidRPr="0075562B">
        <w:rPr>
          <w:rFonts w:ascii="Arial" w:hAnsi="Arial" w:cs="Arial"/>
          <w:color w:val="000000"/>
          <w:sz w:val="24"/>
          <w:szCs w:val="24"/>
        </w:rPr>
        <w:t>транспорт</w:t>
      </w:r>
      <w:r w:rsidRPr="0075562B">
        <w:rPr>
          <w:rFonts w:ascii="Arial" w:hAnsi="Arial" w:cs="Arial"/>
          <w:color w:val="000000"/>
          <w:sz w:val="24"/>
          <w:szCs w:val="24"/>
        </w:rPr>
        <w:t xml:space="preserve"> должен соответствовать требованиям</w:t>
      </w:r>
      <w:r w:rsidR="00496186" w:rsidRPr="0075562B">
        <w:rPr>
          <w:rFonts w:ascii="Arial" w:hAnsi="Arial" w:cs="Arial"/>
          <w:color w:val="000000"/>
          <w:sz w:val="24"/>
          <w:szCs w:val="24"/>
        </w:rPr>
        <w:t xml:space="preserve"> </w:t>
      </w:r>
      <w:r w:rsidR="00496186" w:rsidRPr="0075562B">
        <w:rPr>
          <w:rFonts w:ascii="Arial" w:hAnsi="Arial" w:cs="Arial"/>
          <w:i/>
          <w:color w:val="000000"/>
          <w:sz w:val="24"/>
          <w:szCs w:val="24"/>
        </w:rPr>
        <w:t>ГОСТ ХХХХХ.1</w:t>
      </w:r>
      <w:r w:rsidR="00496186" w:rsidRPr="0075562B">
        <w:rPr>
          <w:rFonts w:ascii="Arial" w:hAnsi="Arial" w:cs="Arial"/>
          <w:color w:val="000000"/>
          <w:sz w:val="24"/>
          <w:szCs w:val="24"/>
        </w:rPr>
        <w:t>,</w:t>
      </w:r>
      <w:r w:rsidR="00CA60F1" w:rsidRPr="0075562B">
        <w:rPr>
          <w:rFonts w:ascii="Arial" w:hAnsi="Arial" w:cs="Arial"/>
          <w:color w:val="000000"/>
          <w:sz w:val="24"/>
          <w:szCs w:val="24"/>
        </w:rPr>
        <w:t xml:space="preserve"> 4.4.2.6;</w:t>
      </w:r>
    </w:p>
    <w:p w14:paraId="760CCA81" w14:textId="77777777" w:rsidR="000964A3" w:rsidRPr="0075562B" w:rsidRDefault="000964A3" w:rsidP="000964A3">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f) во время работы запрещены перемещение и вращение транспорта;</w:t>
      </w:r>
    </w:p>
    <w:p w14:paraId="63C1B236" w14:textId="77777777" w:rsidR="000964A3" w:rsidRPr="0075562B" w:rsidRDefault="000964A3" w:rsidP="000964A3">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д) повторный запуск следующего цикла в автоматическом режиме возможен только после специально предусмотренного действия оператора.</w:t>
      </w:r>
    </w:p>
    <w:p w14:paraId="18DEB948" w14:textId="77777777" w:rsidR="000964A3" w:rsidRPr="0075562B" w:rsidRDefault="000964A3" w:rsidP="000964A3">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Связанные с обеспечением безопасности элементы автоматического режима, комбинированного с управлением оператором, должны соответствовать значениям, указанным в позициях 24 и 25 таблицы </w:t>
      </w:r>
      <w:r w:rsidR="00E16F3E" w:rsidRPr="0075562B">
        <w:rPr>
          <w:rFonts w:ascii="Arial" w:hAnsi="Arial" w:cs="Arial"/>
          <w:color w:val="000000"/>
          <w:sz w:val="24"/>
          <w:szCs w:val="24"/>
        </w:rPr>
        <w:t>2</w:t>
      </w:r>
      <w:r w:rsidRPr="0075562B">
        <w:rPr>
          <w:rFonts w:ascii="Arial" w:hAnsi="Arial" w:cs="Arial"/>
          <w:color w:val="000000"/>
          <w:sz w:val="24"/>
          <w:szCs w:val="24"/>
        </w:rPr>
        <w:t>.</w:t>
      </w:r>
    </w:p>
    <w:p w14:paraId="3376B5B5" w14:textId="77777777" w:rsidR="000964A3" w:rsidRPr="0075562B" w:rsidRDefault="000964A3" w:rsidP="000964A3">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4.9.2.3 Автоматический режим с работником</w:t>
      </w:r>
    </w:p>
    <w:p w14:paraId="6C259D38" w14:textId="77777777" w:rsidR="000964A3" w:rsidRPr="0075562B" w:rsidRDefault="000964A3" w:rsidP="000964A3">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В данном автоматическом режиме персонал может перемещаться сидя на транспорте, например в процессе установочных работ или для дальних перемещений, с соблюдением следующих условий:</w:t>
      </w:r>
    </w:p>
    <w:p w14:paraId="7A0D5D95" w14:textId="77777777" w:rsidR="000964A3" w:rsidRPr="0075562B" w:rsidRDefault="000964A3" w:rsidP="000964A3">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a) транспорт должен останавливаться автоматически в заданных местах;</w:t>
      </w:r>
    </w:p>
    <w:p w14:paraId="6DCC213A" w14:textId="77777777" w:rsidR="000964A3" w:rsidRPr="0075562B" w:rsidRDefault="000964A3" w:rsidP="000964A3">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b) автоматический режим управления транспортом с работником должен быть инициирован специально предусмотренным действием;</w:t>
      </w:r>
    </w:p>
    <w:p w14:paraId="4B2390E6" w14:textId="77777777" w:rsidR="000964A3" w:rsidRPr="0075562B" w:rsidRDefault="000964A3" w:rsidP="000964A3">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c) должны быть предусмотрены средства для обнаружения присутствия работника на предназначенном для него месте;</w:t>
      </w:r>
    </w:p>
    <w:p w14:paraId="2E7AB7E0" w14:textId="77777777" w:rsidR="000964A3" w:rsidRPr="0075562B" w:rsidRDefault="000964A3" w:rsidP="000964A3">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d) когда работник находится на предназначенном для него месте, активируется автоматический режим с работником;</w:t>
      </w:r>
    </w:p>
    <w:p w14:paraId="34ECCA91" w14:textId="77777777" w:rsidR="000964A3" w:rsidRPr="0075562B" w:rsidRDefault="000964A3" w:rsidP="000964A3">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е) органы для остановки транспорта должны быть расположены в пределах досягаемости работника;</w:t>
      </w:r>
    </w:p>
    <w:p w14:paraId="7B23ED5F" w14:textId="77777777" w:rsidR="000964A3" w:rsidRPr="0075562B" w:rsidRDefault="000964A3" w:rsidP="000964A3">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f) место, предназначенное для работника, должно быть спроектировано таким образом, чтобы предотвратить возникновение опасных ситуаций с учетом сил, возникающих при ускорении и торможении транспорта (например, наличие мягкой обивки, ограничителей для оператора, конструкция кабины);</w:t>
      </w:r>
    </w:p>
    <w:p w14:paraId="2C564767" w14:textId="77777777" w:rsidR="000964A3" w:rsidRPr="0075562B" w:rsidRDefault="000964A3" w:rsidP="000964A3">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д) должны быть предусмотрены средства, обеспечивающие нахождение работников на предназначенных для них местах во время перемещения на транспорт</w:t>
      </w:r>
      <w:r w:rsidR="00496186" w:rsidRPr="0075562B">
        <w:rPr>
          <w:rFonts w:ascii="Arial" w:hAnsi="Arial" w:cs="Arial"/>
          <w:color w:val="000000"/>
          <w:sz w:val="24"/>
          <w:szCs w:val="24"/>
        </w:rPr>
        <w:t>е</w:t>
      </w:r>
      <w:r w:rsidRPr="0075562B">
        <w:rPr>
          <w:rFonts w:ascii="Arial" w:hAnsi="Arial" w:cs="Arial"/>
          <w:color w:val="000000"/>
          <w:sz w:val="24"/>
          <w:szCs w:val="24"/>
        </w:rPr>
        <w:t>, например: двуручное устройство управления, датчик положения ног, полностью закрытая кабина;</w:t>
      </w:r>
    </w:p>
    <w:p w14:paraId="04FE17DC" w14:textId="77777777" w:rsidR="000964A3" w:rsidRPr="0075562B" w:rsidRDefault="000964A3" w:rsidP="000964A3">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h) если работник больше не находится на предусмотренном для него месте, то транспорт должен перейти в состояние защитного останова;</w:t>
      </w:r>
    </w:p>
    <w:p w14:paraId="22E5F371" w14:textId="77777777" w:rsidR="000964A3" w:rsidRPr="0075562B" w:rsidRDefault="000964A3" w:rsidP="000964A3">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i) место для работника с функцией регулировки высоты не должно быть расположено выше 1200 мм от опорной поверхности до платформы.</w:t>
      </w:r>
    </w:p>
    <w:p w14:paraId="6AB90972" w14:textId="77777777" w:rsidR="00496186" w:rsidRPr="0075562B" w:rsidRDefault="000964A3" w:rsidP="00FE4F9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Связанные с обеспечением безопасности элементы системы автоматического режима с работником должны соответствовать значениям, указанным в позициях 23 и 25 таблицы </w:t>
      </w:r>
      <w:r w:rsidR="00E16F3E" w:rsidRPr="0075562B">
        <w:rPr>
          <w:rFonts w:ascii="Arial" w:hAnsi="Arial" w:cs="Arial"/>
          <w:color w:val="000000"/>
          <w:sz w:val="24"/>
          <w:szCs w:val="24"/>
        </w:rPr>
        <w:t>2</w:t>
      </w:r>
      <w:r w:rsidRPr="0075562B">
        <w:rPr>
          <w:rFonts w:ascii="Arial" w:hAnsi="Arial" w:cs="Arial"/>
          <w:color w:val="000000"/>
          <w:sz w:val="24"/>
          <w:szCs w:val="24"/>
        </w:rPr>
        <w:t>.</w:t>
      </w:r>
    </w:p>
    <w:p w14:paraId="57AC3A9F" w14:textId="77777777" w:rsidR="0069552C" w:rsidRPr="0075562B" w:rsidRDefault="0069552C" w:rsidP="00F04742">
      <w:pPr>
        <w:pStyle w:val="af7"/>
        <w:spacing w:line="348" w:lineRule="auto"/>
        <w:rPr>
          <w:color w:val="000000"/>
        </w:rPr>
      </w:pPr>
      <w:r w:rsidRPr="0075562B">
        <w:rPr>
          <w:color w:val="000000"/>
        </w:rPr>
        <w:t>4.9.3 Ручной режим</w:t>
      </w:r>
    </w:p>
    <w:p w14:paraId="0551C84C" w14:textId="77777777" w:rsidR="0069552C" w:rsidRPr="0075562B" w:rsidRDefault="0069552C" w:rsidP="0069552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4.9.3.1 Ручной режим с оператором</w:t>
      </w:r>
    </w:p>
    <w:p w14:paraId="2D7DB99E" w14:textId="77777777" w:rsidR="00A06EA5" w:rsidRPr="0075562B" w:rsidRDefault="00A06EA5" w:rsidP="00A06EA5">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В ручном режиме оператор может управлять транспортом (например, при наладке).</w:t>
      </w:r>
    </w:p>
    <w:p w14:paraId="4B46AA1B" w14:textId="77777777" w:rsidR="0069552C" w:rsidRPr="0075562B" w:rsidRDefault="00A06EA5" w:rsidP="0069552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Если в транспорте предусмотрено ручное управление (не для режима технического обслуживания, рассмотренного в 4.9.4), то должен быть предусмотрен ручной режим. Данный ручной режим должен соответствовать общим </w:t>
      </w:r>
      <w:r w:rsidR="0069552C" w:rsidRPr="0075562B">
        <w:rPr>
          <w:rFonts w:ascii="Arial" w:hAnsi="Arial" w:cs="Arial"/>
          <w:color w:val="000000"/>
          <w:sz w:val="24"/>
          <w:szCs w:val="24"/>
        </w:rPr>
        <w:t>принцип</w:t>
      </w:r>
      <w:r w:rsidR="00F04742" w:rsidRPr="0075562B">
        <w:rPr>
          <w:rFonts w:ascii="Arial" w:hAnsi="Arial" w:cs="Arial"/>
          <w:color w:val="000000"/>
          <w:sz w:val="24"/>
          <w:szCs w:val="24"/>
        </w:rPr>
        <w:t>ам</w:t>
      </w:r>
      <w:r w:rsidR="0069552C" w:rsidRPr="0075562B">
        <w:rPr>
          <w:rFonts w:ascii="Arial" w:hAnsi="Arial" w:cs="Arial"/>
          <w:color w:val="000000"/>
          <w:sz w:val="24"/>
          <w:szCs w:val="24"/>
        </w:rPr>
        <w:t xml:space="preserve"> для ручного управления, как указано в </w:t>
      </w:r>
      <w:r w:rsidRPr="0075562B">
        <w:rPr>
          <w:rFonts w:ascii="Arial" w:hAnsi="Arial" w:cs="Arial"/>
          <w:i/>
          <w:color w:val="000000"/>
          <w:sz w:val="24"/>
          <w:szCs w:val="24"/>
        </w:rPr>
        <w:t>ГОСТ ХХХХХ.1</w:t>
      </w:r>
      <w:r w:rsidR="0069552C" w:rsidRPr="0075562B">
        <w:rPr>
          <w:rFonts w:ascii="Arial" w:hAnsi="Arial" w:cs="Arial"/>
          <w:color w:val="000000"/>
          <w:sz w:val="24"/>
          <w:szCs w:val="24"/>
        </w:rPr>
        <w:t xml:space="preserve">, 4.4; </w:t>
      </w:r>
      <w:r w:rsidRPr="0075562B">
        <w:rPr>
          <w:rFonts w:ascii="Arial" w:hAnsi="Arial" w:cs="Arial"/>
          <w:i/>
          <w:color w:val="000000"/>
          <w:sz w:val="24"/>
          <w:szCs w:val="24"/>
        </w:rPr>
        <w:t>ГОСТ ХХХХХ.2</w:t>
      </w:r>
      <w:r w:rsidR="00496186" w:rsidRPr="0075562B">
        <w:rPr>
          <w:rFonts w:ascii="Arial" w:hAnsi="Arial" w:cs="Arial"/>
          <w:color w:val="000000"/>
          <w:sz w:val="24"/>
          <w:szCs w:val="24"/>
        </w:rPr>
        <w:t xml:space="preserve">, </w:t>
      </w:r>
      <w:r w:rsidR="0069552C" w:rsidRPr="0075562B">
        <w:rPr>
          <w:rFonts w:ascii="Arial" w:hAnsi="Arial" w:cs="Arial"/>
          <w:color w:val="000000"/>
          <w:sz w:val="24"/>
          <w:szCs w:val="24"/>
        </w:rPr>
        <w:t xml:space="preserve">4.4; </w:t>
      </w:r>
      <w:r w:rsidRPr="0075562B">
        <w:rPr>
          <w:rFonts w:ascii="Arial" w:hAnsi="Arial" w:cs="Arial"/>
          <w:i/>
          <w:color w:val="000000"/>
          <w:sz w:val="24"/>
          <w:szCs w:val="24"/>
        </w:rPr>
        <w:t>ГОСТ ХХХХХ.6</w:t>
      </w:r>
      <w:r w:rsidR="0069552C" w:rsidRPr="0075562B">
        <w:rPr>
          <w:rFonts w:ascii="Arial" w:hAnsi="Arial" w:cs="Arial"/>
          <w:color w:val="000000"/>
          <w:sz w:val="24"/>
          <w:szCs w:val="24"/>
        </w:rPr>
        <w:t>, 4.4, и всем следующим требованиям:</w:t>
      </w:r>
    </w:p>
    <w:p w14:paraId="70F8A120" w14:textId="77777777" w:rsidR="00A06EA5" w:rsidRPr="0075562B" w:rsidRDefault="00A06EA5" w:rsidP="00A06EA5">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a) органы ручного управления должны быть с автоматическим возвратом в нейтральное положение и должны быть спроектированы таким образом, чтобы исключить случайное включение;</w:t>
      </w:r>
    </w:p>
    <w:p w14:paraId="0D4A483B" w14:textId="77777777" w:rsidR="00A06EA5" w:rsidRPr="0075562B" w:rsidRDefault="00A06EA5" w:rsidP="00A06EA5">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b) органы ручного управления должны быть расположены на предусмотренном для оператора месте;</w:t>
      </w:r>
    </w:p>
    <w:p w14:paraId="75C1BFCB" w14:textId="77777777" w:rsidR="00496186" w:rsidRPr="0075562B" w:rsidRDefault="00A06EA5" w:rsidP="00A06EA5">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c) отпускание органа ручного управления не должно вызывать запуск автоматического режима;</w:t>
      </w:r>
    </w:p>
    <w:p w14:paraId="24E7D013" w14:textId="77777777" w:rsidR="00A06EA5" w:rsidRPr="0075562B" w:rsidRDefault="00A06EA5" w:rsidP="00A06EA5">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d) покидание оператором своего места не должно вызывать запуск автоматического режима;</w:t>
      </w:r>
    </w:p>
    <w:p w14:paraId="6C263028" w14:textId="77777777" w:rsidR="00A06EA5" w:rsidRPr="0075562B" w:rsidRDefault="00A06EA5" w:rsidP="00A06EA5">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e) органы ручного управления должны обеспечивать возможность полной остановки всех движений;</w:t>
      </w:r>
    </w:p>
    <w:p w14:paraId="101264C5" w14:textId="77777777" w:rsidR="00A06EA5" w:rsidRPr="0075562B" w:rsidRDefault="00A06EA5" w:rsidP="00A06EA5">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f) средства обнаружения людей могут быть отключены.</w:t>
      </w:r>
    </w:p>
    <w:p w14:paraId="2CB0A552" w14:textId="77777777" w:rsidR="00E16F3E" w:rsidRPr="0075562B" w:rsidRDefault="00A06EA5" w:rsidP="0069552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Связанные с обеспечением безопасности элементы ручного режима с оператором должны соответствовать значениям, указанным в позиции 26 таблицы </w:t>
      </w:r>
      <w:r w:rsidR="00E16F3E" w:rsidRPr="0075562B">
        <w:rPr>
          <w:rFonts w:ascii="Arial" w:hAnsi="Arial" w:cs="Arial"/>
          <w:color w:val="000000"/>
          <w:sz w:val="24"/>
          <w:szCs w:val="24"/>
        </w:rPr>
        <w:t>2</w:t>
      </w:r>
      <w:r w:rsidRPr="0075562B">
        <w:rPr>
          <w:rFonts w:ascii="Arial" w:hAnsi="Arial" w:cs="Arial"/>
          <w:color w:val="000000"/>
          <w:sz w:val="24"/>
          <w:szCs w:val="24"/>
        </w:rPr>
        <w:t>.</w:t>
      </w:r>
    </w:p>
    <w:p w14:paraId="0FC306C5" w14:textId="77777777" w:rsidR="0069552C" w:rsidRPr="0075562B" w:rsidRDefault="0069552C" w:rsidP="0069552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4.9.3.2 </w:t>
      </w:r>
      <w:r w:rsidR="00F04742" w:rsidRPr="0075562B">
        <w:rPr>
          <w:rFonts w:ascii="Arial" w:hAnsi="Arial" w:cs="Arial"/>
          <w:color w:val="000000"/>
          <w:sz w:val="24"/>
          <w:szCs w:val="24"/>
        </w:rPr>
        <w:t>Транспорт</w:t>
      </w:r>
      <w:r w:rsidR="00A06EA5" w:rsidRPr="0075562B">
        <w:rPr>
          <w:rFonts w:ascii="Arial" w:hAnsi="Arial" w:cs="Arial"/>
          <w:color w:val="000000"/>
          <w:sz w:val="24"/>
          <w:szCs w:val="24"/>
        </w:rPr>
        <w:t>, управляемый идущим рядом с ним оператором с помощью рукояти</w:t>
      </w:r>
    </w:p>
    <w:p w14:paraId="47E76E16" w14:textId="77777777" w:rsidR="0069552C" w:rsidRPr="0075562B" w:rsidRDefault="00A06EA5" w:rsidP="0069552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Если для работы в ручном режиме предусмотрена рукоять управления, то должны быть выполнены следующие условия:</w:t>
      </w:r>
    </w:p>
    <w:p w14:paraId="14771684" w14:textId="77777777" w:rsidR="0069552C" w:rsidRPr="0075562B" w:rsidRDefault="0069552C" w:rsidP="0069552C">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a) </w:t>
      </w:r>
      <w:r w:rsidR="00A06EA5" w:rsidRPr="0075562B">
        <w:rPr>
          <w:rFonts w:ascii="Arial" w:hAnsi="Arial" w:cs="Arial"/>
          <w:color w:val="000000"/>
          <w:sz w:val="24"/>
          <w:szCs w:val="24"/>
        </w:rPr>
        <w:t xml:space="preserve">органы управления перемещением и торможением должны соответствовать требованиям </w:t>
      </w:r>
      <w:r w:rsidR="00A06EA5" w:rsidRPr="0075562B">
        <w:rPr>
          <w:rFonts w:ascii="Arial" w:hAnsi="Arial" w:cs="Arial"/>
          <w:i/>
          <w:color w:val="000000"/>
          <w:sz w:val="24"/>
          <w:szCs w:val="24"/>
        </w:rPr>
        <w:t>ГОСТ ХХХХХ.1</w:t>
      </w:r>
      <w:r w:rsidRPr="0075562B">
        <w:rPr>
          <w:rFonts w:ascii="Arial" w:hAnsi="Arial" w:cs="Arial"/>
          <w:color w:val="000000"/>
          <w:sz w:val="24"/>
          <w:szCs w:val="24"/>
        </w:rPr>
        <w:t>, 4.4.2;</w:t>
      </w:r>
    </w:p>
    <w:p w14:paraId="37A7753C" w14:textId="77777777" w:rsidR="00A06EA5" w:rsidRPr="0075562B" w:rsidRDefault="00A06EA5" w:rsidP="00A06EA5">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b) автоматическое управление должно быть возможно только при нахождении рукояти управления в заданном изготовителем положении;</w:t>
      </w:r>
    </w:p>
    <w:p w14:paraId="2E4949E0" w14:textId="77777777" w:rsidR="00A06EA5" w:rsidRPr="0075562B" w:rsidRDefault="00A06EA5" w:rsidP="00A06EA5">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c) при возврате рукояти управления в заданное изготовителем положение не должен активироваться автоматический режим;</w:t>
      </w:r>
    </w:p>
    <w:p w14:paraId="4CA3F05D" w14:textId="77777777" w:rsidR="00A06EA5" w:rsidRPr="0075562B" w:rsidRDefault="00A06EA5" w:rsidP="00A06EA5">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d) перемещение рукояти управления в положение ручного управления должно останавливать все автоматические функции.</w:t>
      </w:r>
    </w:p>
    <w:p w14:paraId="4848FF65" w14:textId="77777777" w:rsidR="00496186" w:rsidRPr="0075562B" w:rsidRDefault="00A06EA5" w:rsidP="00FE4F9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Связанные с обеспечением безопасности элементы режима управления транспортом идущим рядом оператором, с помощью рукояти должны соответствовать значениям, указанным в позиции 27 таблицы </w:t>
      </w:r>
      <w:r w:rsidR="00E16F3E" w:rsidRPr="0075562B">
        <w:rPr>
          <w:rFonts w:ascii="Arial" w:hAnsi="Arial" w:cs="Arial"/>
          <w:color w:val="000000"/>
          <w:sz w:val="24"/>
          <w:szCs w:val="24"/>
        </w:rPr>
        <w:t>2</w:t>
      </w:r>
      <w:r w:rsidRPr="0075562B">
        <w:rPr>
          <w:rFonts w:ascii="Arial" w:hAnsi="Arial" w:cs="Arial"/>
          <w:color w:val="000000"/>
          <w:sz w:val="24"/>
          <w:szCs w:val="24"/>
        </w:rPr>
        <w:t>.</w:t>
      </w:r>
    </w:p>
    <w:p w14:paraId="337A96D7" w14:textId="77777777" w:rsidR="00F04742" w:rsidRPr="0075562B" w:rsidRDefault="00F04742" w:rsidP="00A16F88">
      <w:pPr>
        <w:pStyle w:val="af7"/>
        <w:spacing w:line="348" w:lineRule="auto"/>
        <w:rPr>
          <w:color w:val="000000"/>
        </w:rPr>
      </w:pPr>
      <w:r w:rsidRPr="0075562B">
        <w:rPr>
          <w:color w:val="000000"/>
        </w:rPr>
        <w:t xml:space="preserve">4.9.4 </w:t>
      </w:r>
      <w:r w:rsidR="00882A69" w:rsidRPr="0075562B">
        <w:rPr>
          <w:color w:val="000000"/>
        </w:rPr>
        <w:t>Режим технического обслуживания</w:t>
      </w:r>
    </w:p>
    <w:p w14:paraId="00F98516" w14:textId="77777777" w:rsidR="00882A69" w:rsidRPr="0075562B" w:rsidRDefault="00882A69" w:rsidP="00882A6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Если в транспорте предусмотрена работа в режиме технического обслуживания, то должны быть выполнены следующие требования:</w:t>
      </w:r>
    </w:p>
    <w:p w14:paraId="7F733B56" w14:textId="77777777" w:rsidR="00882A69" w:rsidRPr="0075562B" w:rsidRDefault="00882A69" w:rsidP="00882A6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a) органы ручного управления должны быть спроектированы с автоматическим возвратом в нейтральное положение и таким образом, чтобы была исключена возможность случайного запуска;</w:t>
      </w:r>
    </w:p>
    <w:p w14:paraId="02B841BE" w14:textId="77777777" w:rsidR="00496186" w:rsidRPr="0075562B" w:rsidRDefault="00882A69" w:rsidP="00882A6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b) органы ручного управления должны быть расположены на предусмотренном для оператора</w:t>
      </w:r>
      <w:r w:rsidR="00496186" w:rsidRPr="0075562B">
        <w:rPr>
          <w:rFonts w:ascii="Arial" w:hAnsi="Arial" w:cs="Arial"/>
          <w:color w:val="000000"/>
          <w:sz w:val="24"/>
          <w:szCs w:val="24"/>
        </w:rPr>
        <w:t xml:space="preserve"> </w:t>
      </w:r>
      <w:r w:rsidRPr="0075562B">
        <w:rPr>
          <w:rFonts w:ascii="Arial" w:hAnsi="Arial" w:cs="Arial"/>
          <w:color w:val="000000"/>
          <w:sz w:val="24"/>
          <w:szCs w:val="24"/>
        </w:rPr>
        <w:t>месте;</w:t>
      </w:r>
    </w:p>
    <w:p w14:paraId="71BEB976" w14:textId="77777777" w:rsidR="00882A69" w:rsidRPr="0075562B" w:rsidRDefault="00882A69" w:rsidP="00882A6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c) средства обнаружения людей должны оставаться активными до тех пор, пока уполномоченным лицом не будет предпринято специально предусмотренное действие по их деактивации;</w:t>
      </w:r>
    </w:p>
    <w:p w14:paraId="3CDDE0DA" w14:textId="77777777" w:rsidR="00882A69" w:rsidRPr="0075562B" w:rsidRDefault="00882A69" w:rsidP="00882A6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d) ограничения функционирования или блокировка средств обнаружения людей возможны только при условии выполнения всех следующих дополнительных требований:</w:t>
      </w:r>
    </w:p>
    <w:p w14:paraId="2707D4DA" w14:textId="77777777" w:rsidR="00882A69" w:rsidRPr="0075562B" w:rsidRDefault="00882A69" w:rsidP="00882A6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1) должен быть предусмотрен дополнительный селекторный переключатель режимов для блокировки систем обнаружения людей (например, с помощью ключа, кода, магнитной карты),</w:t>
      </w:r>
    </w:p>
    <w:p w14:paraId="727D77DF" w14:textId="77777777" w:rsidR="00882A69" w:rsidRPr="0075562B" w:rsidRDefault="00882A69" w:rsidP="00882A6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2) должны быть применены ограничения при выполнении опасных операций (например, снижение скорости движения или ограничение скорости выполнения погрузо-разгрузочных операций) или их сочетания,</w:t>
      </w:r>
    </w:p>
    <w:p w14:paraId="526CAD8E" w14:textId="77777777" w:rsidR="00882A69" w:rsidRPr="0075562B" w:rsidRDefault="00882A69" w:rsidP="00882A6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3) режим технического обслуживания транспорта должен быть спроектирован таким образом, чтобы максимальная скорость движения при техническом обслуживании не превышала: 0,7 м/с, если высота подъема груза менее 1 м или у транспорта отсутствует функция подъема груза; 0,3 м/с при подъеме груза на высоту от 1 до 5 м; 0,1 м/с при подъеме груза на высоту более 5 м;</w:t>
      </w:r>
    </w:p>
    <w:p w14:paraId="2E4B110E" w14:textId="77777777" w:rsidR="00882A69" w:rsidRPr="0075562B" w:rsidRDefault="00882A69" w:rsidP="00882A6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e) выход из режима технического обслуживания не должен вызывать запуск автоматического режима.</w:t>
      </w:r>
    </w:p>
    <w:p w14:paraId="10DA1237" w14:textId="77777777" w:rsidR="00496186" w:rsidRPr="0075562B" w:rsidRDefault="00882A69" w:rsidP="00FE4F9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Связанные с обеспечением безопасности элементы режима технического обслуживания должны соответствовать значениям, указанным в позиции 24 таблицы </w:t>
      </w:r>
      <w:r w:rsidR="00E16F3E" w:rsidRPr="0075562B">
        <w:rPr>
          <w:rFonts w:ascii="Arial" w:hAnsi="Arial" w:cs="Arial"/>
          <w:color w:val="000000"/>
          <w:sz w:val="24"/>
          <w:szCs w:val="24"/>
        </w:rPr>
        <w:t>2</w:t>
      </w:r>
      <w:r w:rsidRPr="0075562B">
        <w:rPr>
          <w:rFonts w:ascii="Arial" w:hAnsi="Arial" w:cs="Arial"/>
          <w:color w:val="000000"/>
          <w:sz w:val="24"/>
          <w:szCs w:val="24"/>
        </w:rPr>
        <w:t>.</w:t>
      </w:r>
    </w:p>
    <w:p w14:paraId="18F99070" w14:textId="77777777" w:rsidR="00F04742" w:rsidRPr="0075562B" w:rsidRDefault="00F04742" w:rsidP="00A16F88">
      <w:pPr>
        <w:pStyle w:val="af7"/>
        <w:spacing w:line="348" w:lineRule="auto"/>
        <w:rPr>
          <w:color w:val="000000"/>
        </w:rPr>
      </w:pPr>
      <w:r w:rsidRPr="0075562B">
        <w:rPr>
          <w:color w:val="000000"/>
        </w:rPr>
        <w:t xml:space="preserve">4.10 </w:t>
      </w:r>
      <w:r w:rsidR="00A16F88" w:rsidRPr="0075562B">
        <w:rPr>
          <w:color w:val="000000"/>
        </w:rPr>
        <w:t>Транспорт</w:t>
      </w:r>
      <w:r w:rsidRPr="0075562B">
        <w:rPr>
          <w:color w:val="000000"/>
        </w:rPr>
        <w:t>, предназначенны</w:t>
      </w:r>
      <w:r w:rsidR="00A16F88" w:rsidRPr="0075562B">
        <w:rPr>
          <w:color w:val="000000"/>
        </w:rPr>
        <w:t>й</w:t>
      </w:r>
      <w:r w:rsidRPr="0075562B">
        <w:rPr>
          <w:color w:val="000000"/>
        </w:rPr>
        <w:t xml:space="preserve"> для буксировки прицепов</w:t>
      </w:r>
    </w:p>
    <w:p w14:paraId="3926E4F7" w14:textId="77777777" w:rsidR="00882A69" w:rsidRPr="0075562B" w:rsidRDefault="00882A69" w:rsidP="00882A6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Перед началом движения должен автоматически подаваться звуковой и/или визуальный сигналы длительностью не менее 2 с. Начальная скорость должна быть ограничена значением 0,3 м/с в течение не менее 5 с и на расстоянии, равном 500 мм плюс максимальный зазор между прицепами или прицепом и транспортом, в зависимости от того, что больше.</w:t>
      </w:r>
    </w:p>
    <w:p w14:paraId="242AAE20" w14:textId="77777777" w:rsidR="00882A69" w:rsidRPr="0075562B" w:rsidRDefault="00882A69" w:rsidP="00882A6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Транспорт, предназначенный для буксировки прицепов, должен быть оснащен буксировочными или сцепными устройствами, специально предназначенными, сконструированными и установленными таким образом, чтобы снизить риск опасных соединений или разъединений и предотвратить случайное разъединение во время движения.</w:t>
      </w:r>
    </w:p>
    <w:p w14:paraId="1466C5AA" w14:textId="77777777" w:rsidR="00882A69" w:rsidRPr="0075562B" w:rsidRDefault="00882A69" w:rsidP="00882A6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Буксировочные и сцепные устройства должны быть спроектированы:</w:t>
      </w:r>
    </w:p>
    <w:p w14:paraId="45B9BB89" w14:textId="77777777" w:rsidR="00882A69" w:rsidRPr="0075562B" w:rsidRDefault="00882A69" w:rsidP="00882A69">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a) таким образом, чтобы они выдерживали тяговое усилие и силу сжатия (например, при торможении транспорта);</w:t>
      </w:r>
    </w:p>
    <w:p w14:paraId="015C5A21" w14:textId="77777777" w:rsidR="00496186" w:rsidRPr="0075562B" w:rsidRDefault="00882A69" w:rsidP="00FE4F9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b) для транспортирования максимально допустимого груза.</w:t>
      </w:r>
    </w:p>
    <w:p w14:paraId="4EFA51EB" w14:textId="77777777" w:rsidR="00F04742" w:rsidRPr="0075562B" w:rsidRDefault="00F04742" w:rsidP="00A16F88">
      <w:pPr>
        <w:pStyle w:val="af7"/>
        <w:spacing w:line="348" w:lineRule="auto"/>
        <w:rPr>
          <w:color w:val="000000"/>
        </w:rPr>
      </w:pPr>
      <w:r w:rsidRPr="0075562B">
        <w:rPr>
          <w:color w:val="000000"/>
        </w:rPr>
        <w:t xml:space="preserve">4.11 </w:t>
      </w:r>
      <w:r w:rsidR="00A16F88" w:rsidRPr="0075562B">
        <w:rPr>
          <w:color w:val="000000"/>
        </w:rPr>
        <w:t>Элементы</w:t>
      </w:r>
      <w:r w:rsidRPr="0075562B">
        <w:rPr>
          <w:color w:val="000000"/>
        </w:rPr>
        <w:t xml:space="preserve"> системы управ</w:t>
      </w:r>
      <w:r w:rsidR="00A16F88" w:rsidRPr="0075562B">
        <w:rPr>
          <w:color w:val="000000"/>
        </w:rPr>
        <w:t>ления, связанные с обеспечением безопасности</w:t>
      </w:r>
    </w:p>
    <w:p w14:paraId="74258B79" w14:textId="77777777" w:rsidR="0021239C" w:rsidRPr="0075562B" w:rsidRDefault="00A16F88" w:rsidP="00420791">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Элементы</w:t>
      </w:r>
      <w:r w:rsidR="00F04742" w:rsidRPr="0075562B">
        <w:rPr>
          <w:rFonts w:ascii="Arial" w:hAnsi="Arial" w:cs="Arial"/>
          <w:color w:val="000000"/>
          <w:sz w:val="24"/>
          <w:szCs w:val="24"/>
        </w:rPr>
        <w:t xml:space="preserve"> системы управления, связанные с </w:t>
      </w:r>
      <w:r w:rsidRPr="0075562B">
        <w:rPr>
          <w:rFonts w:ascii="Arial" w:hAnsi="Arial" w:cs="Arial"/>
          <w:color w:val="000000"/>
          <w:sz w:val="24"/>
          <w:szCs w:val="24"/>
        </w:rPr>
        <w:t xml:space="preserve">обеспечением </w:t>
      </w:r>
      <w:r w:rsidR="00F04742" w:rsidRPr="0075562B">
        <w:rPr>
          <w:rFonts w:ascii="Arial" w:hAnsi="Arial" w:cs="Arial"/>
          <w:color w:val="000000"/>
          <w:sz w:val="24"/>
          <w:szCs w:val="24"/>
        </w:rPr>
        <w:t>безопасност</w:t>
      </w:r>
      <w:r w:rsidRPr="0075562B">
        <w:rPr>
          <w:rFonts w:ascii="Arial" w:hAnsi="Arial" w:cs="Arial"/>
          <w:color w:val="000000"/>
          <w:sz w:val="24"/>
          <w:szCs w:val="24"/>
        </w:rPr>
        <w:t>и</w:t>
      </w:r>
      <w:r w:rsidR="00F04742" w:rsidRPr="0075562B">
        <w:rPr>
          <w:rFonts w:ascii="Arial" w:hAnsi="Arial" w:cs="Arial"/>
          <w:color w:val="000000"/>
          <w:sz w:val="24"/>
          <w:szCs w:val="24"/>
        </w:rPr>
        <w:t xml:space="preserve">, должны соответствовать </w:t>
      </w:r>
      <w:r w:rsidR="00420791" w:rsidRPr="0075562B">
        <w:rPr>
          <w:rFonts w:ascii="Arial" w:hAnsi="Arial" w:cs="Arial"/>
          <w:color w:val="000000"/>
          <w:sz w:val="24"/>
          <w:szCs w:val="24"/>
        </w:rPr>
        <w:t xml:space="preserve">как минимум, уровням эффективности защиты по </w:t>
      </w:r>
      <w:r w:rsidR="00420791" w:rsidRPr="0075562B">
        <w:rPr>
          <w:rFonts w:ascii="Arial" w:hAnsi="Arial" w:cs="Arial"/>
          <w:i/>
          <w:color w:val="000000"/>
          <w:sz w:val="24"/>
          <w:szCs w:val="24"/>
        </w:rPr>
        <w:t>ГОСТ ISO 13849-1</w:t>
      </w:r>
      <w:r w:rsidR="00F04742" w:rsidRPr="0075562B">
        <w:rPr>
          <w:rFonts w:ascii="Arial" w:hAnsi="Arial" w:cs="Arial"/>
          <w:color w:val="000000"/>
          <w:sz w:val="24"/>
          <w:szCs w:val="24"/>
        </w:rPr>
        <w:t>.</w:t>
      </w:r>
    </w:p>
    <w:p w14:paraId="5F6483DC" w14:textId="77777777" w:rsidR="0069552C" w:rsidRPr="0075562B" w:rsidRDefault="008E3E53" w:rsidP="00420791">
      <w:pPr>
        <w:pStyle w:val="formattext"/>
        <w:keepNext/>
        <w:keepLines/>
        <w:spacing w:line="348" w:lineRule="auto"/>
        <w:jc w:val="both"/>
        <w:rPr>
          <w:color w:val="000000"/>
          <w:sz w:val="24"/>
          <w:szCs w:val="24"/>
        </w:rPr>
      </w:pPr>
      <w:r w:rsidRPr="0075562B">
        <w:rPr>
          <w:color w:val="000000"/>
          <w:spacing w:val="40"/>
          <w:sz w:val="24"/>
          <w:szCs w:val="24"/>
        </w:rPr>
        <w:t>Таблица</w:t>
      </w:r>
      <w:r w:rsidRPr="0075562B">
        <w:rPr>
          <w:color w:val="000000"/>
          <w:sz w:val="24"/>
          <w:szCs w:val="24"/>
        </w:rPr>
        <w:t xml:space="preserve"> </w:t>
      </w:r>
      <w:r w:rsidR="00E16F3E" w:rsidRPr="0075562B">
        <w:rPr>
          <w:color w:val="000000"/>
          <w:sz w:val="24"/>
          <w:szCs w:val="24"/>
        </w:rPr>
        <w:t xml:space="preserve">2 </w:t>
      </w:r>
      <w:r w:rsidRPr="0075562B">
        <w:rPr>
          <w:color w:val="000000"/>
          <w:sz w:val="24"/>
          <w:szCs w:val="24"/>
        </w:rPr>
        <w:t xml:space="preserve">— </w:t>
      </w:r>
      <w:r w:rsidR="00420791" w:rsidRPr="0075562B">
        <w:rPr>
          <w:color w:val="000000"/>
          <w:sz w:val="24"/>
          <w:szCs w:val="24"/>
        </w:rPr>
        <w:t xml:space="preserve">Минимальный уровень эффективности защиты элементов систем управления, связанных с обеспечением безопасности, в соответствии с </w:t>
      </w:r>
      <w:r w:rsidR="00420791" w:rsidRPr="0075562B">
        <w:rPr>
          <w:i/>
          <w:color w:val="000000"/>
          <w:sz w:val="24"/>
          <w:szCs w:val="24"/>
        </w:rPr>
        <w:t>ГОСТ ISO 13849-1</w:t>
      </w:r>
    </w:p>
    <w:tbl>
      <w:tblPr>
        <w:tblW w:w="9634"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271"/>
        <w:gridCol w:w="851"/>
        <w:gridCol w:w="992"/>
        <w:gridCol w:w="1843"/>
        <w:gridCol w:w="1417"/>
        <w:gridCol w:w="1701"/>
        <w:gridCol w:w="1559"/>
      </w:tblGrid>
      <w:tr w:rsidR="00CF752D" w:rsidRPr="0075562B" w14:paraId="0AF60606" w14:textId="77777777" w:rsidTr="00CF752D">
        <w:trPr>
          <w:trHeight w:val="1163"/>
        </w:trPr>
        <w:tc>
          <w:tcPr>
            <w:tcW w:w="1271" w:type="dxa"/>
            <w:tcBorders>
              <w:top w:val="single" w:sz="4" w:space="0" w:color="auto"/>
              <w:left w:val="single" w:sz="4" w:space="0" w:color="auto"/>
              <w:bottom w:val="double" w:sz="4" w:space="0" w:color="auto"/>
              <w:right w:val="single" w:sz="4" w:space="0" w:color="231F20"/>
            </w:tcBorders>
          </w:tcPr>
          <w:p w14:paraId="2E238622" w14:textId="77777777" w:rsidR="005A0B76" w:rsidRPr="0075562B" w:rsidRDefault="008F6166" w:rsidP="0075562B">
            <w:pPr>
              <w:pStyle w:val="TableParagraph"/>
              <w:spacing w:before="29" w:line="312" w:lineRule="auto"/>
              <w:ind w:left="0" w:right="-6"/>
              <w:jc w:val="center"/>
              <w:rPr>
                <w:rFonts w:ascii="Arial" w:hAnsi="Arial" w:cs="Arial"/>
                <w:color w:val="000000"/>
                <w:spacing w:val="-2"/>
                <w:sz w:val="18"/>
                <w:szCs w:val="18"/>
                <w:lang w:val="ru-RU"/>
              </w:rPr>
            </w:pPr>
            <w:r w:rsidRPr="0075562B">
              <w:rPr>
                <w:rFonts w:ascii="Arial" w:hAnsi="Arial" w:cs="Arial"/>
                <w:color w:val="000000"/>
                <w:spacing w:val="-2"/>
                <w:sz w:val="18"/>
                <w:szCs w:val="18"/>
                <w:lang w:val="ru-RU"/>
              </w:rPr>
              <w:t>Пункт настоящего стандарта</w:t>
            </w:r>
          </w:p>
        </w:tc>
        <w:tc>
          <w:tcPr>
            <w:tcW w:w="851" w:type="dxa"/>
            <w:tcBorders>
              <w:top w:val="single" w:sz="4" w:space="0" w:color="auto"/>
              <w:left w:val="single" w:sz="4" w:space="0" w:color="231F20"/>
              <w:bottom w:val="double" w:sz="4" w:space="0" w:color="auto"/>
              <w:right w:val="single" w:sz="4" w:space="0" w:color="231F20"/>
            </w:tcBorders>
          </w:tcPr>
          <w:p w14:paraId="23DD9FD1" w14:textId="77777777" w:rsidR="005A0B76" w:rsidRPr="0075562B" w:rsidRDefault="008F6166" w:rsidP="0075562B">
            <w:pPr>
              <w:pStyle w:val="TableParagraph"/>
              <w:spacing w:before="29" w:line="312" w:lineRule="auto"/>
              <w:ind w:left="0" w:right="58"/>
              <w:jc w:val="center"/>
              <w:rPr>
                <w:rFonts w:ascii="Arial" w:hAnsi="Arial" w:cs="Arial"/>
                <w:color w:val="000000"/>
                <w:sz w:val="18"/>
                <w:szCs w:val="18"/>
                <w:lang w:val="ru-RU"/>
              </w:rPr>
            </w:pPr>
            <w:r w:rsidRPr="0075562B">
              <w:rPr>
                <w:rFonts w:ascii="Arial" w:hAnsi="Arial" w:cs="Arial"/>
                <w:color w:val="000000"/>
                <w:spacing w:val="-4"/>
                <w:sz w:val="18"/>
                <w:szCs w:val="18"/>
                <w:lang w:val="ru-RU"/>
              </w:rPr>
              <w:t>Номер элемента</w:t>
            </w:r>
          </w:p>
        </w:tc>
        <w:tc>
          <w:tcPr>
            <w:tcW w:w="992" w:type="dxa"/>
            <w:tcBorders>
              <w:top w:val="single" w:sz="4" w:space="0" w:color="auto"/>
              <w:left w:val="single" w:sz="4" w:space="0" w:color="231F20"/>
              <w:bottom w:val="double" w:sz="4" w:space="0" w:color="auto"/>
              <w:right w:val="single" w:sz="4" w:space="0" w:color="231F20"/>
            </w:tcBorders>
          </w:tcPr>
          <w:p w14:paraId="0848EA1F" w14:textId="77777777" w:rsidR="005A0B76" w:rsidRPr="0075562B" w:rsidRDefault="008F6166" w:rsidP="0075562B">
            <w:pPr>
              <w:pStyle w:val="TableParagraph"/>
              <w:spacing w:before="0" w:line="312" w:lineRule="auto"/>
              <w:ind w:left="0" w:right="-6"/>
              <w:jc w:val="center"/>
              <w:rPr>
                <w:rFonts w:ascii="Arial" w:hAnsi="Arial" w:cs="Arial"/>
                <w:color w:val="000000"/>
                <w:sz w:val="18"/>
                <w:szCs w:val="18"/>
                <w:lang w:val="ru-RU"/>
              </w:rPr>
            </w:pPr>
            <w:r w:rsidRPr="0075562B">
              <w:rPr>
                <w:rFonts w:ascii="Arial" w:hAnsi="Arial" w:cs="Arial"/>
                <w:color w:val="000000"/>
                <w:spacing w:val="-2"/>
                <w:sz w:val="18"/>
                <w:szCs w:val="18"/>
                <w:lang w:val="ru-RU"/>
              </w:rPr>
              <w:t>Подпункт настоящего стандарта</w:t>
            </w:r>
          </w:p>
        </w:tc>
        <w:tc>
          <w:tcPr>
            <w:tcW w:w="1843" w:type="dxa"/>
            <w:tcBorders>
              <w:top w:val="single" w:sz="4" w:space="0" w:color="auto"/>
              <w:left w:val="single" w:sz="4" w:space="0" w:color="231F20"/>
              <w:bottom w:val="double" w:sz="4" w:space="0" w:color="auto"/>
              <w:right w:val="single" w:sz="4" w:space="0" w:color="231F20"/>
            </w:tcBorders>
          </w:tcPr>
          <w:p w14:paraId="704A6EE4" w14:textId="77777777" w:rsidR="005A0B76" w:rsidRPr="0075562B" w:rsidRDefault="008F6166" w:rsidP="0075562B">
            <w:pPr>
              <w:pStyle w:val="TableParagraph"/>
              <w:spacing w:before="29" w:line="312" w:lineRule="auto"/>
              <w:ind w:left="0"/>
              <w:jc w:val="center"/>
              <w:rPr>
                <w:rFonts w:ascii="Arial" w:hAnsi="Arial" w:cs="Arial"/>
                <w:color w:val="000000"/>
                <w:sz w:val="18"/>
                <w:szCs w:val="18"/>
                <w:lang w:val="ru-RU"/>
              </w:rPr>
            </w:pPr>
            <w:r w:rsidRPr="0075562B">
              <w:rPr>
                <w:rFonts w:ascii="Arial" w:hAnsi="Arial" w:cs="Arial"/>
                <w:color w:val="000000"/>
                <w:spacing w:val="-2"/>
                <w:sz w:val="18"/>
                <w:szCs w:val="18"/>
                <w:lang w:val="ru-RU"/>
              </w:rPr>
              <w:t>Описание функции безопасности (или части функции безопасности)</w:t>
            </w:r>
          </w:p>
        </w:tc>
        <w:tc>
          <w:tcPr>
            <w:tcW w:w="1417" w:type="dxa"/>
            <w:tcBorders>
              <w:top w:val="single" w:sz="4" w:space="0" w:color="auto"/>
              <w:left w:val="single" w:sz="4" w:space="0" w:color="231F20"/>
              <w:bottom w:val="double" w:sz="4" w:space="0" w:color="auto"/>
              <w:right w:val="single" w:sz="4" w:space="0" w:color="231F20"/>
            </w:tcBorders>
          </w:tcPr>
          <w:p w14:paraId="728D138A" w14:textId="77777777" w:rsidR="005A0B76" w:rsidRPr="0075562B" w:rsidRDefault="008F6166" w:rsidP="0075562B">
            <w:pPr>
              <w:pStyle w:val="TableParagraph"/>
              <w:spacing w:before="18" w:line="312" w:lineRule="auto"/>
              <w:ind w:left="0"/>
              <w:jc w:val="center"/>
              <w:rPr>
                <w:rFonts w:ascii="Arial" w:hAnsi="Arial" w:cs="Arial"/>
                <w:color w:val="000000"/>
                <w:sz w:val="18"/>
                <w:szCs w:val="18"/>
                <w:lang w:val="ru-RU"/>
              </w:rPr>
            </w:pPr>
            <w:r w:rsidRPr="0075562B">
              <w:rPr>
                <w:rFonts w:ascii="Arial" w:hAnsi="Arial" w:cs="Arial"/>
                <w:color w:val="000000"/>
                <w:sz w:val="18"/>
                <w:szCs w:val="18"/>
                <w:lang w:val="ru-RU"/>
              </w:rPr>
              <w:t>Основная опасность</w:t>
            </w:r>
          </w:p>
        </w:tc>
        <w:tc>
          <w:tcPr>
            <w:tcW w:w="1701" w:type="dxa"/>
            <w:tcBorders>
              <w:top w:val="single" w:sz="4" w:space="0" w:color="auto"/>
              <w:left w:val="single" w:sz="4" w:space="0" w:color="231F20"/>
              <w:bottom w:val="double" w:sz="4" w:space="0" w:color="auto"/>
              <w:right w:val="single" w:sz="4" w:space="0" w:color="231F20"/>
            </w:tcBorders>
          </w:tcPr>
          <w:p w14:paraId="293398EF" w14:textId="77777777" w:rsidR="005A0B76" w:rsidRPr="0075562B" w:rsidRDefault="008F6166" w:rsidP="0075562B">
            <w:pPr>
              <w:pStyle w:val="TableParagraph"/>
              <w:spacing w:before="18" w:line="312" w:lineRule="auto"/>
              <w:ind w:left="0"/>
              <w:jc w:val="center"/>
              <w:rPr>
                <w:rFonts w:ascii="Arial" w:hAnsi="Arial" w:cs="Arial"/>
                <w:color w:val="000000"/>
                <w:sz w:val="18"/>
                <w:szCs w:val="18"/>
                <w:lang w:val="ru-RU"/>
              </w:rPr>
            </w:pPr>
            <w:r w:rsidRPr="0075562B">
              <w:rPr>
                <w:rFonts w:ascii="Arial" w:hAnsi="Arial" w:cs="Arial"/>
                <w:color w:val="000000"/>
                <w:spacing w:val="-4"/>
                <w:sz w:val="18"/>
                <w:szCs w:val="18"/>
                <w:lang w:val="ru-RU"/>
              </w:rPr>
              <w:t>Примечание</w:t>
            </w:r>
          </w:p>
        </w:tc>
        <w:tc>
          <w:tcPr>
            <w:tcW w:w="1559" w:type="dxa"/>
            <w:tcBorders>
              <w:top w:val="single" w:sz="4" w:space="0" w:color="auto"/>
              <w:left w:val="single" w:sz="4" w:space="0" w:color="231F20"/>
              <w:bottom w:val="double" w:sz="4" w:space="0" w:color="auto"/>
              <w:right w:val="single" w:sz="4" w:space="0" w:color="auto"/>
            </w:tcBorders>
          </w:tcPr>
          <w:p w14:paraId="3B7ECFC8" w14:textId="77777777" w:rsidR="005A0B76" w:rsidRPr="0075562B" w:rsidRDefault="008F6166" w:rsidP="0075562B">
            <w:pPr>
              <w:pStyle w:val="TableParagraph"/>
              <w:spacing w:line="312" w:lineRule="auto"/>
              <w:ind w:right="66"/>
              <w:jc w:val="center"/>
              <w:rPr>
                <w:rFonts w:ascii="Arial" w:hAnsi="Arial" w:cs="Arial"/>
                <w:color w:val="000000"/>
                <w:sz w:val="18"/>
                <w:szCs w:val="18"/>
                <w:lang w:val="ru-RU"/>
              </w:rPr>
            </w:pPr>
            <w:r w:rsidRPr="0075562B">
              <w:rPr>
                <w:rFonts w:ascii="Arial" w:hAnsi="Arial" w:cs="Arial"/>
                <w:color w:val="000000"/>
                <w:spacing w:val="-2"/>
                <w:sz w:val="18"/>
                <w:szCs w:val="18"/>
                <w:lang w:val="ru-RU"/>
              </w:rPr>
              <w:t>Минимальный уровень эффективности защиты (</w:t>
            </w:r>
            <w:r w:rsidRPr="0075562B">
              <w:rPr>
                <w:rFonts w:ascii="Arial" w:hAnsi="Arial" w:cs="Arial"/>
                <w:color w:val="000000"/>
                <w:spacing w:val="-2"/>
                <w:sz w:val="18"/>
                <w:szCs w:val="18"/>
              </w:rPr>
              <w:t>PL</w:t>
            </w:r>
            <w:r w:rsidRPr="0075562B">
              <w:rPr>
                <w:rFonts w:ascii="Arial" w:hAnsi="Arial" w:cs="Arial"/>
                <w:color w:val="000000"/>
                <w:spacing w:val="-2"/>
                <w:sz w:val="18"/>
                <w:szCs w:val="18"/>
                <w:lang w:val="ru-RU"/>
              </w:rPr>
              <w:t xml:space="preserve">) в соответствии с </w:t>
            </w:r>
            <w:r w:rsidR="00420791" w:rsidRPr="0075562B">
              <w:rPr>
                <w:rFonts w:ascii="Arial" w:hAnsi="Arial" w:cs="Arial"/>
                <w:i/>
                <w:color w:val="000000"/>
                <w:spacing w:val="-2"/>
                <w:sz w:val="18"/>
                <w:szCs w:val="18"/>
                <w:lang w:val="ru-RU"/>
              </w:rPr>
              <w:t>ГОСТ ISO</w:t>
            </w:r>
            <w:r w:rsidR="00470490" w:rsidRPr="0075562B">
              <w:rPr>
                <w:rFonts w:ascii="Arial" w:hAnsi="Arial" w:cs="Arial"/>
                <w:i/>
                <w:color w:val="000000"/>
                <w:spacing w:val="-2"/>
                <w:sz w:val="18"/>
                <w:szCs w:val="18"/>
                <w:lang w:val="ru-RU"/>
              </w:rPr>
              <w:t xml:space="preserve"> </w:t>
            </w:r>
            <w:r w:rsidR="00420791" w:rsidRPr="0075562B">
              <w:rPr>
                <w:rFonts w:ascii="Arial" w:hAnsi="Arial" w:cs="Arial"/>
                <w:i/>
                <w:color w:val="000000"/>
                <w:spacing w:val="-2"/>
                <w:sz w:val="18"/>
                <w:szCs w:val="18"/>
                <w:lang w:val="ru-RU"/>
              </w:rPr>
              <w:t>13849-1</w:t>
            </w:r>
          </w:p>
        </w:tc>
      </w:tr>
      <w:tr w:rsidR="00CF752D" w:rsidRPr="0075562B" w14:paraId="393A0304" w14:textId="77777777" w:rsidTr="00CF752D">
        <w:trPr>
          <w:trHeight w:val="30"/>
        </w:trPr>
        <w:tc>
          <w:tcPr>
            <w:tcW w:w="1271" w:type="dxa"/>
            <w:tcBorders>
              <w:top w:val="double" w:sz="4" w:space="0" w:color="auto"/>
              <w:left w:val="single" w:sz="4" w:space="0" w:color="auto"/>
              <w:bottom w:val="single" w:sz="4" w:space="0" w:color="auto"/>
              <w:right w:val="single" w:sz="4" w:space="0" w:color="231F20"/>
            </w:tcBorders>
          </w:tcPr>
          <w:p w14:paraId="1B51C9E8" w14:textId="77777777" w:rsidR="008F6166" w:rsidRPr="0075562B" w:rsidRDefault="008F6166" w:rsidP="0054797D">
            <w:pPr>
              <w:pStyle w:val="TableParagraph"/>
              <w:spacing w:before="0" w:line="312" w:lineRule="auto"/>
              <w:ind w:left="0" w:right="-6"/>
              <w:rPr>
                <w:rFonts w:ascii="Arial" w:hAnsi="Arial" w:cs="Arial"/>
                <w:color w:val="000000"/>
                <w:spacing w:val="-2"/>
                <w:sz w:val="18"/>
                <w:szCs w:val="18"/>
                <w:lang w:val="ru-RU"/>
              </w:rPr>
            </w:pPr>
            <w:hyperlink w:anchor="_bookmark37" w:history="1">
              <w:r w:rsidRPr="0075562B">
                <w:rPr>
                  <w:rFonts w:ascii="Arial" w:hAnsi="Arial" w:cs="Arial"/>
                  <w:color w:val="000000"/>
                  <w:spacing w:val="-2"/>
                  <w:sz w:val="18"/>
                  <w:szCs w:val="18"/>
                  <w:lang w:val="ru-RU"/>
                </w:rPr>
                <w:t>4.1.27</w:t>
              </w:r>
            </w:hyperlink>
          </w:p>
          <w:p w14:paraId="2BBB85D3" w14:textId="77777777" w:rsidR="008F6166" w:rsidRPr="0075562B" w:rsidRDefault="00420791" w:rsidP="0054797D">
            <w:pPr>
              <w:pStyle w:val="TableParagraph"/>
              <w:spacing w:before="0" w:line="312" w:lineRule="auto"/>
              <w:ind w:left="0" w:right="-6"/>
              <w:rPr>
                <w:rFonts w:ascii="Arial" w:hAnsi="Arial" w:cs="Arial"/>
                <w:color w:val="000000"/>
                <w:spacing w:val="-2"/>
                <w:sz w:val="18"/>
                <w:szCs w:val="18"/>
                <w:lang w:val="ru-RU"/>
              </w:rPr>
            </w:pPr>
            <w:r w:rsidRPr="0075562B">
              <w:rPr>
                <w:rFonts w:ascii="Arial" w:hAnsi="Arial" w:cs="Arial"/>
                <w:color w:val="000000"/>
                <w:spacing w:val="-2"/>
                <w:sz w:val="18"/>
                <w:szCs w:val="18"/>
                <w:lang w:val="ru-RU"/>
              </w:rPr>
              <w:t>Рабочая остановка</w:t>
            </w:r>
          </w:p>
        </w:tc>
        <w:tc>
          <w:tcPr>
            <w:tcW w:w="851" w:type="dxa"/>
            <w:tcBorders>
              <w:top w:val="double" w:sz="4" w:space="0" w:color="auto"/>
              <w:left w:val="single" w:sz="4" w:space="0" w:color="231F20"/>
              <w:bottom w:val="single" w:sz="4" w:space="0" w:color="auto"/>
              <w:right w:val="single" w:sz="4" w:space="0" w:color="231F20"/>
            </w:tcBorders>
          </w:tcPr>
          <w:p w14:paraId="5409C080" w14:textId="77777777" w:rsidR="008F6166" w:rsidRPr="0075562B" w:rsidRDefault="008F6166" w:rsidP="0054797D">
            <w:pPr>
              <w:pStyle w:val="TableParagraph"/>
              <w:spacing w:before="0"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0</w:t>
            </w:r>
          </w:p>
        </w:tc>
        <w:tc>
          <w:tcPr>
            <w:tcW w:w="992" w:type="dxa"/>
            <w:tcBorders>
              <w:top w:val="double" w:sz="4" w:space="0" w:color="auto"/>
              <w:left w:val="single" w:sz="4" w:space="0" w:color="231F20"/>
              <w:bottom w:val="single" w:sz="4" w:space="0" w:color="auto"/>
              <w:right w:val="single" w:sz="4" w:space="0" w:color="231F20"/>
            </w:tcBorders>
          </w:tcPr>
          <w:p w14:paraId="152AC7F8" w14:textId="77777777" w:rsidR="008F6166" w:rsidRPr="0075562B" w:rsidRDefault="008F6166" w:rsidP="0054797D">
            <w:pPr>
              <w:pStyle w:val="TableParagraph"/>
              <w:spacing w:before="0" w:line="312" w:lineRule="auto"/>
              <w:ind w:left="49"/>
              <w:jc w:val="center"/>
              <w:rPr>
                <w:rFonts w:ascii="Arial" w:hAnsi="Arial" w:cs="Arial"/>
                <w:color w:val="000000"/>
                <w:spacing w:val="-10"/>
                <w:sz w:val="18"/>
                <w:szCs w:val="18"/>
              </w:rPr>
            </w:pPr>
            <w:hyperlink w:anchor="_bookmark37" w:history="1">
              <w:r w:rsidRPr="0075562B">
                <w:rPr>
                  <w:rFonts w:ascii="Arial" w:hAnsi="Arial" w:cs="Arial"/>
                  <w:color w:val="000000"/>
                  <w:spacing w:val="-10"/>
                  <w:sz w:val="18"/>
                  <w:szCs w:val="18"/>
                </w:rPr>
                <w:t>4.1.27</w:t>
              </w:r>
            </w:hyperlink>
          </w:p>
        </w:tc>
        <w:tc>
          <w:tcPr>
            <w:tcW w:w="1843" w:type="dxa"/>
            <w:tcBorders>
              <w:top w:val="double" w:sz="4" w:space="0" w:color="auto"/>
              <w:left w:val="single" w:sz="4" w:space="0" w:color="231F20"/>
              <w:bottom w:val="single" w:sz="4" w:space="0" w:color="auto"/>
              <w:right w:val="single" w:sz="4" w:space="0" w:color="231F20"/>
            </w:tcBorders>
          </w:tcPr>
          <w:p w14:paraId="254623ED" w14:textId="77777777" w:rsidR="00605F06" w:rsidRPr="0075562B" w:rsidRDefault="00605F06" w:rsidP="0054797D">
            <w:pPr>
              <w:pStyle w:val="TableParagraph"/>
              <w:spacing w:before="0" w:line="312" w:lineRule="auto"/>
              <w:ind w:left="48"/>
              <w:rPr>
                <w:rFonts w:ascii="Arial" w:hAnsi="Arial" w:cs="Arial"/>
                <w:color w:val="000000"/>
                <w:sz w:val="18"/>
                <w:szCs w:val="18"/>
                <w:lang w:val="ru-RU"/>
              </w:rPr>
            </w:pPr>
            <w:r w:rsidRPr="0075562B">
              <w:rPr>
                <w:rFonts w:ascii="Arial" w:hAnsi="Arial" w:cs="Arial"/>
                <w:color w:val="000000"/>
                <w:spacing w:val="-2"/>
                <w:sz w:val="18"/>
                <w:szCs w:val="18"/>
                <w:lang w:val="ru-RU"/>
              </w:rPr>
              <w:t>Отслеживание отсутствия движения при прекращении работы</w:t>
            </w:r>
          </w:p>
        </w:tc>
        <w:tc>
          <w:tcPr>
            <w:tcW w:w="1417" w:type="dxa"/>
            <w:tcBorders>
              <w:top w:val="double" w:sz="4" w:space="0" w:color="auto"/>
              <w:left w:val="single" w:sz="4" w:space="0" w:color="231F20"/>
              <w:bottom w:val="single" w:sz="4" w:space="0" w:color="auto"/>
              <w:right w:val="single" w:sz="4" w:space="0" w:color="231F20"/>
            </w:tcBorders>
          </w:tcPr>
          <w:p w14:paraId="0EDD02BC" w14:textId="77777777" w:rsidR="008F6166" w:rsidRPr="0075562B" w:rsidRDefault="00605F06" w:rsidP="0054797D">
            <w:pPr>
              <w:pStyle w:val="TableParagraph"/>
              <w:spacing w:before="0" w:line="312" w:lineRule="auto"/>
              <w:ind w:left="48"/>
              <w:rPr>
                <w:rFonts w:ascii="Arial" w:hAnsi="Arial" w:cs="Arial"/>
                <w:color w:val="000000"/>
                <w:sz w:val="18"/>
                <w:szCs w:val="18"/>
              </w:rPr>
            </w:pPr>
            <w:r w:rsidRPr="0075562B">
              <w:rPr>
                <w:rFonts w:ascii="Arial" w:hAnsi="Arial" w:cs="Arial"/>
                <w:color w:val="000000"/>
                <w:sz w:val="18"/>
                <w:szCs w:val="18"/>
                <w:lang w:val="ru-RU"/>
              </w:rPr>
              <w:t>Наезд на человека</w:t>
            </w:r>
          </w:p>
        </w:tc>
        <w:tc>
          <w:tcPr>
            <w:tcW w:w="1701" w:type="dxa"/>
            <w:tcBorders>
              <w:top w:val="double" w:sz="4" w:space="0" w:color="auto"/>
              <w:left w:val="single" w:sz="4" w:space="0" w:color="231F20"/>
              <w:bottom w:val="single" w:sz="4" w:space="0" w:color="auto"/>
              <w:right w:val="single" w:sz="4" w:space="0" w:color="231F20"/>
            </w:tcBorders>
          </w:tcPr>
          <w:p w14:paraId="4FBE8C49" w14:textId="77777777" w:rsidR="008F6166" w:rsidRPr="0075562B" w:rsidRDefault="00605F06" w:rsidP="0054797D">
            <w:pPr>
              <w:pStyle w:val="TableParagraph"/>
              <w:spacing w:before="0" w:line="312" w:lineRule="auto"/>
              <w:ind w:left="48"/>
              <w:rPr>
                <w:rFonts w:ascii="Arial" w:hAnsi="Arial" w:cs="Arial"/>
                <w:color w:val="000000"/>
                <w:sz w:val="18"/>
                <w:szCs w:val="18"/>
                <w:lang w:val="ru-RU"/>
              </w:rPr>
            </w:pPr>
            <w:r w:rsidRPr="0075562B">
              <w:rPr>
                <w:rFonts w:ascii="Arial" w:hAnsi="Arial" w:cs="Arial"/>
                <w:color w:val="000000"/>
                <w:sz w:val="18"/>
                <w:szCs w:val="18"/>
                <w:lang w:val="ru-RU"/>
              </w:rPr>
              <w:t>Система, которая контролирует неподвижность транспорта</w:t>
            </w:r>
          </w:p>
        </w:tc>
        <w:tc>
          <w:tcPr>
            <w:tcW w:w="1559" w:type="dxa"/>
            <w:tcBorders>
              <w:top w:val="double" w:sz="4" w:space="0" w:color="auto"/>
              <w:left w:val="single" w:sz="4" w:space="0" w:color="231F20"/>
              <w:bottom w:val="single" w:sz="4" w:space="0" w:color="auto"/>
              <w:right w:val="single" w:sz="4" w:space="0" w:color="auto"/>
            </w:tcBorders>
          </w:tcPr>
          <w:p w14:paraId="5C18A9E1" w14:textId="77777777" w:rsidR="008F6166" w:rsidRPr="0075562B" w:rsidRDefault="008F6166" w:rsidP="0054797D">
            <w:pPr>
              <w:pStyle w:val="TableParagraph"/>
              <w:spacing w:before="18" w:line="312" w:lineRule="auto"/>
              <w:ind w:left="47"/>
              <w:jc w:val="center"/>
              <w:rPr>
                <w:rFonts w:ascii="Arial" w:hAnsi="Arial" w:cs="Arial"/>
                <w:color w:val="000000"/>
                <w:sz w:val="18"/>
                <w:szCs w:val="18"/>
              </w:rPr>
            </w:pPr>
            <w:r w:rsidRPr="0075562B">
              <w:rPr>
                <w:rFonts w:ascii="Arial" w:hAnsi="Arial" w:cs="Arial"/>
                <w:color w:val="000000"/>
                <w:spacing w:val="-10"/>
                <w:sz w:val="18"/>
                <w:szCs w:val="18"/>
              </w:rPr>
              <w:t>c</w:t>
            </w:r>
          </w:p>
        </w:tc>
      </w:tr>
    </w:tbl>
    <w:p w14:paraId="019287F9" w14:textId="77777777" w:rsidR="00470490" w:rsidRPr="0075562B" w:rsidRDefault="00470490" w:rsidP="00470490">
      <w:pPr>
        <w:pStyle w:val="formattext"/>
        <w:keepNext/>
        <w:keepLines/>
        <w:spacing w:line="348" w:lineRule="auto"/>
        <w:jc w:val="both"/>
        <w:rPr>
          <w:i/>
        </w:rPr>
      </w:pPr>
      <w:r w:rsidRPr="0075562B">
        <w:rPr>
          <w:rFonts w:eastAsia="Calibri"/>
        </w:rPr>
        <w:br w:type="page"/>
      </w:r>
      <w:r w:rsidRPr="0075562B">
        <w:rPr>
          <w:i/>
          <w:color w:val="000000"/>
          <w:sz w:val="24"/>
          <w:szCs w:val="24"/>
        </w:rPr>
        <w:t>Продолжение таблицы 2</w:t>
      </w:r>
    </w:p>
    <w:tbl>
      <w:tblPr>
        <w:tblW w:w="9634"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271"/>
        <w:gridCol w:w="851"/>
        <w:gridCol w:w="992"/>
        <w:gridCol w:w="1843"/>
        <w:gridCol w:w="1417"/>
        <w:gridCol w:w="1701"/>
        <w:gridCol w:w="1559"/>
      </w:tblGrid>
      <w:tr w:rsidR="00470490" w:rsidRPr="0075562B" w14:paraId="59D311DB" w14:textId="77777777" w:rsidTr="00470490">
        <w:trPr>
          <w:trHeight w:val="953"/>
        </w:trPr>
        <w:tc>
          <w:tcPr>
            <w:tcW w:w="1271" w:type="dxa"/>
            <w:vMerge w:val="restart"/>
            <w:tcBorders>
              <w:top w:val="single" w:sz="4" w:space="0" w:color="auto"/>
              <w:left w:val="single" w:sz="4" w:space="0" w:color="auto"/>
              <w:bottom w:val="double" w:sz="4" w:space="0" w:color="auto"/>
              <w:right w:val="single" w:sz="4" w:space="0" w:color="231F20"/>
            </w:tcBorders>
          </w:tcPr>
          <w:p w14:paraId="6D7714ED" w14:textId="77777777" w:rsidR="00470490" w:rsidRPr="0075562B" w:rsidRDefault="00470490" w:rsidP="0075562B">
            <w:pPr>
              <w:pStyle w:val="TableParagraph"/>
              <w:spacing w:before="29" w:line="312" w:lineRule="auto"/>
              <w:ind w:left="0" w:right="-6"/>
              <w:jc w:val="center"/>
              <w:rPr>
                <w:rFonts w:ascii="Arial" w:hAnsi="Arial" w:cs="Arial"/>
                <w:color w:val="000000"/>
                <w:spacing w:val="-2"/>
                <w:sz w:val="18"/>
                <w:szCs w:val="18"/>
                <w:lang w:val="ru-RU"/>
              </w:rPr>
            </w:pPr>
            <w:r w:rsidRPr="0075562B">
              <w:rPr>
                <w:rFonts w:ascii="Arial" w:hAnsi="Arial" w:cs="Arial"/>
                <w:color w:val="000000"/>
                <w:spacing w:val="-2"/>
                <w:sz w:val="18"/>
                <w:szCs w:val="18"/>
                <w:lang w:val="ru-RU"/>
              </w:rPr>
              <w:t>Пункт настоящего стандарта</w:t>
            </w:r>
          </w:p>
        </w:tc>
        <w:tc>
          <w:tcPr>
            <w:tcW w:w="851" w:type="dxa"/>
            <w:tcBorders>
              <w:top w:val="single" w:sz="4" w:space="0" w:color="auto"/>
              <w:left w:val="single" w:sz="4" w:space="0" w:color="231F20"/>
              <w:bottom w:val="double" w:sz="4" w:space="0" w:color="auto"/>
              <w:right w:val="single" w:sz="4" w:space="0" w:color="231F20"/>
            </w:tcBorders>
          </w:tcPr>
          <w:p w14:paraId="0C6AAE28" w14:textId="77777777" w:rsidR="00470490" w:rsidRPr="0075562B" w:rsidRDefault="00470490" w:rsidP="0075562B">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Номер элемента</w:t>
            </w:r>
          </w:p>
        </w:tc>
        <w:tc>
          <w:tcPr>
            <w:tcW w:w="992" w:type="dxa"/>
            <w:tcBorders>
              <w:top w:val="single" w:sz="4" w:space="0" w:color="auto"/>
              <w:left w:val="single" w:sz="4" w:space="0" w:color="231F20"/>
              <w:bottom w:val="double" w:sz="4" w:space="0" w:color="auto"/>
              <w:right w:val="single" w:sz="4" w:space="0" w:color="231F20"/>
            </w:tcBorders>
          </w:tcPr>
          <w:p w14:paraId="73A7DC51" w14:textId="77777777" w:rsidR="00470490" w:rsidRPr="0075562B" w:rsidRDefault="00470490" w:rsidP="0075562B">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Подпункт настоящего стандарта</w:t>
            </w:r>
          </w:p>
        </w:tc>
        <w:tc>
          <w:tcPr>
            <w:tcW w:w="1843" w:type="dxa"/>
            <w:tcBorders>
              <w:top w:val="single" w:sz="4" w:space="0" w:color="auto"/>
              <w:left w:val="single" w:sz="4" w:space="0" w:color="231F20"/>
              <w:bottom w:val="double" w:sz="4" w:space="0" w:color="auto"/>
              <w:right w:val="single" w:sz="4" w:space="0" w:color="231F20"/>
            </w:tcBorders>
          </w:tcPr>
          <w:p w14:paraId="09BBFA94" w14:textId="77777777" w:rsidR="00470490" w:rsidRPr="0075562B" w:rsidRDefault="00470490" w:rsidP="0075562B">
            <w:pPr>
              <w:pStyle w:val="TableParagraph"/>
              <w:spacing w:before="34" w:line="312" w:lineRule="auto"/>
              <w:ind w:left="48"/>
              <w:jc w:val="center"/>
              <w:rPr>
                <w:rFonts w:ascii="Arial" w:hAnsi="Arial" w:cs="Arial"/>
                <w:color w:val="000000"/>
                <w:sz w:val="18"/>
                <w:szCs w:val="18"/>
                <w:lang w:val="ru-RU"/>
              </w:rPr>
            </w:pPr>
            <w:r w:rsidRPr="0075562B">
              <w:rPr>
                <w:rFonts w:ascii="Arial" w:hAnsi="Arial" w:cs="Arial"/>
                <w:color w:val="000000"/>
                <w:sz w:val="18"/>
                <w:szCs w:val="18"/>
                <w:lang w:val="ru-RU"/>
              </w:rPr>
              <w:t>Описание функции безопасности (или части функции безопасности)</w:t>
            </w:r>
          </w:p>
        </w:tc>
        <w:tc>
          <w:tcPr>
            <w:tcW w:w="1417" w:type="dxa"/>
            <w:tcBorders>
              <w:top w:val="single" w:sz="4" w:space="0" w:color="auto"/>
              <w:left w:val="single" w:sz="4" w:space="0" w:color="231F20"/>
              <w:bottom w:val="double" w:sz="4" w:space="0" w:color="auto"/>
              <w:right w:val="single" w:sz="4" w:space="0" w:color="231F20"/>
            </w:tcBorders>
          </w:tcPr>
          <w:p w14:paraId="0B88A9A7" w14:textId="77777777" w:rsidR="00470490" w:rsidRPr="0075562B" w:rsidRDefault="00470490" w:rsidP="0075562B">
            <w:pPr>
              <w:pStyle w:val="TableParagraph"/>
              <w:spacing w:before="34" w:line="312" w:lineRule="auto"/>
              <w:ind w:left="48"/>
              <w:jc w:val="center"/>
              <w:rPr>
                <w:rFonts w:ascii="Arial" w:hAnsi="Arial" w:cs="Arial"/>
                <w:color w:val="000000"/>
                <w:sz w:val="18"/>
                <w:szCs w:val="18"/>
                <w:lang w:val="ru-RU"/>
              </w:rPr>
            </w:pPr>
            <w:r w:rsidRPr="0075562B">
              <w:rPr>
                <w:rFonts w:ascii="Arial" w:hAnsi="Arial" w:cs="Arial"/>
                <w:color w:val="000000"/>
                <w:sz w:val="18"/>
                <w:szCs w:val="18"/>
                <w:lang w:val="ru-RU"/>
              </w:rPr>
              <w:t>Основная опасность</w:t>
            </w:r>
          </w:p>
        </w:tc>
        <w:tc>
          <w:tcPr>
            <w:tcW w:w="1701" w:type="dxa"/>
            <w:tcBorders>
              <w:top w:val="single" w:sz="4" w:space="0" w:color="auto"/>
              <w:left w:val="single" w:sz="4" w:space="0" w:color="231F20"/>
              <w:bottom w:val="double" w:sz="4" w:space="0" w:color="auto"/>
              <w:right w:val="single" w:sz="4" w:space="0" w:color="231F20"/>
            </w:tcBorders>
          </w:tcPr>
          <w:p w14:paraId="14E133C0" w14:textId="77777777" w:rsidR="00470490" w:rsidRPr="0075562B" w:rsidRDefault="00470490" w:rsidP="0075562B">
            <w:pPr>
              <w:pStyle w:val="TableParagraph"/>
              <w:spacing w:before="34" w:line="312" w:lineRule="auto"/>
              <w:ind w:left="48" w:right="393"/>
              <w:jc w:val="center"/>
              <w:rPr>
                <w:rFonts w:ascii="Arial" w:hAnsi="Arial" w:cs="Arial"/>
                <w:color w:val="000000"/>
                <w:spacing w:val="-2"/>
                <w:sz w:val="18"/>
                <w:szCs w:val="18"/>
              </w:rPr>
            </w:pPr>
            <w:r w:rsidRPr="0075562B">
              <w:rPr>
                <w:rFonts w:ascii="Arial" w:hAnsi="Arial" w:cs="Arial"/>
                <w:color w:val="000000"/>
                <w:spacing w:val="-2"/>
                <w:sz w:val="18"/>
                <w:szCs w:val="18"/>
              </w:rPr>
              <w:t>Примечание</w:t>
            </w:r>
          </w:p>
        </w:tc>
        <w:tc>
          <w:tcPr>
            <w:tcW w:w="1559" w:type="dxa"/>
            <w:tcBorders>
              <w:top w:val="single" w:sz="4" w:space="0" w:color="auto"/>
              <w:left w:val="single" w:sz="4" w:space="0" w:color="231F20"/>
              <w:bottom w:val="double" w:sz="4" w:space="0" w:color="auto"/>
              <w:right w:val="single" w:sz="4" w:space="0" w:color="auto"/>
            </w:tcBorders>
          </w:tcPr>
          <w:p w14:paraId="1E8B1C8D" w14:textId="77777777" w:rsidR="00470490" w:rsidRPr="0075562B" w:rsidRDefault="00470490" w:rsidP="0075562B">
            <w:pPr>
              <w:pStyle w:val="TableParagraph"/>
              <w:spacing w:line="312" w:lineRule="auto"/>
              <w:ind w:left="47"/>
              <w:jc w:val="center"/>
              <w:rPr>
                <w:rFonts w:ascii="Arial" w:hAnsi="Arial" w:cs="Arial"/>
                <w:color w:val="000000"/>
                <w:spacing w:val="-10"/>
                <w:sz w:val="18"/>
                <w:szCs w:val="18"/>
                <w:lang w:val="ru-RU"/>
              </w:rPr>
            </w:pPr>
            <w:r w:rsidRPr="0075562B">
              <w:rPr>
                <w:rFonts w:ascii="Arial" w:hAnsi="Arial" w:cs="Arial"/>
                <w:color w:val="000000"/>
                <w:spacing w:val="-10"/>
                <w:sz w:val="18"/>
                <w:szCs w:val="18"/>
                <w:lang w:val="ru-RU"/>
              </w:rPr>
              <w:t>Минимальный уровень эффективности защиты (</w:t>
            </w:r>
            <w:r w:rsidRPr="0075562B">
              <w:rPr>
                <w:rFonts w:ascii="Arial" w:hAnsi="Arial" w:cs="Arial"/>
                <w:color w:val="000000"/>
                <w:spacing w:val="-10"/>
                <w:sz w:val="18"/>
                <w:szCs w:val="18"/>
              </w:rPr>
              <w:t>PL</w:t>
            </w:r>
            <w:r w:rsidRPr="0075562B">
              <w:rPr>
                <w:rFonts w:ascii="Arial" w:hAnsi="Arial" w:cs="Arial"/>
                <w:color w:val="000000"/>
                <w:spacing w:val="-10"/>
                <w:sz w:val="18"/>
                <w:szCs w:val="18"/>
                <w:lang w:val="ru-RU"/>
              </w:rPr>
              <w:t xml:space="preserve">) в соответствии с ГОСТ </w:t>
            </w:r>
            <w:r w:rsidRPr="0075562B">
              <w:rPr>
                <w:rFonts w:ascii="Arial" w:hAnsi="Arial" w:cs="Arial"/>
                <w:color w:val="000000"/>
                <w:spacing w:val="-10"/>
                <w:sz w:val="18"/>
                <w:szCs w:val="18"/>
              </w:rPr>
              <w:t>ISO</w:t>
            </w:r>
            <w:r w:rsidRPr="0075562B">
              <w:rPr>
                <w:rFonts w:ascii="Arial" w:hAnsi="Arial" w:cs="Arial"/>
                <w:color w:val="000000"/>
                <w:spacing w:val="-10"/>
                <w:sz w:val="18"/>
                <w:szCs w:val="18"/>
                <w:lang w:val="ru-RU"/>
              </w:rPr>
              <w:t xml:space="preserve"> 13849-1</w:t>
            </w:r>
          </w:p>
        </w:tc>
      </w:tr>
      <w:tr w:rsidR="00CF752D" w:rsidRPr="0075562B" w14:paraId="2C6308F7" w14:textId="77777777" w:rsidTr="00470490">
        <w:trPr>
          <w:trHeight w:val="953"/>
        </w:trPr>
        <w:tc>
          <w:tcPr>
            <w:tcW w:w="1271" w:type="dxa"/>
            <w:vMerge w:val="restart"/>
            <w:tcBorders>
              <w:top w:val="double" w:sz="4" w:space="0" w:color="auto"/>
              <w:left w:val="single" w:sz="4" w:space="0" w:color="auto"/>
              <w:right w:val="single" w:sz="4" w:space="0" w:color="231F20"/>
            </w:tcBorders>
          </w:tcPr>
          <w:p w14:paraId="1160E716" w14:textId="77777777" w:rsidR="008F6166" w:rsidRPr="0075562B" w:rsidRDefault="008F6166" w:rsidP="0054797D">
            <w:pPr>
              <w:pStyle w:val="TableParagraph"/>
              <w:spacing w:before="29" w:line="312" w:lineRule="auto"/>
              <w:ind w:left="0" w:right="-6"/>
              <w:rPr>
                <w:rFonts w:ascii="Arial" w:hAnsi="Arial" w:cs="Arial"/>
                <w:color w:val="000000"/>
                <w:spacing w:val="-2"/>
                <w:sz w:val="18"/>
                <w:szCs w:val="18"/>
                <w:lang w:val="ru-RU"/>
              </w:rPr>
            </w:pPr>
            <w:hyperlink w:anchor="_bookmark38" w:history="1">
              <w:r w:rsidRPr="0075562B">
                <w:rPr>
                  <w:rFonts w:ascii="Arial" w:hAnsi="Arial" w:cs="Arial"/>
                  <w:color w:val="000000"/>
                  <w:spacing w:val="-2"/>
                  <w:sz w:val="18"/>
                  <w:szCs w:val="18"/>
                  <w:lang w:val="ru-RU"/>
                </w:rPr>
                <w:t>4.2</w:t>
              </w:r>
            </w:hyperlink>
            <w:r w:rsidRPr="0075562B">
              <w:rPr>
                <w:rFonts w:ascii="Arial" w:hAnsi="Arial" w:cs="Arial"/>
                <w:color w:val="000000"/>
                <w:spacing w:val="-2"/>
                <w:sz w:val="18"/>
                <w:szCs w:val="18"/>
                <w:lang w:val="ru-RU"/>
              </w:rPr>
              <w:t xml:space="preserve"> </w:t>
            </w:r>
            <w:r w:rsidR="00605F06" w:rsidRPr="0075562B">
              <w:rPr>
                <w:rFonts w:ascii="Arial" w:hAnsi="Arial" w:cs="Arial"/>
                <w:color w:val="000000"/>
                <w:spacing w:val="-2"/>
                <w:sz w:val="18"/>
                <w:szCs w:val="18"/>
                <w:lang w:val="ru-RU"/>
              </w:rPr>
              <w:t>Тормозная система</w:t>
            </w:r>
          </w:p>
        </w:tc>
        <w:tc>
          <w:tcPr>
            <w:tcW w:w="851" w:type="dxa"/>
            <w:tcBorders>
              <w:top w:val="double" w:sz="4" w:space="0" w:color="auto"/>
              <w:left w:val="single" w:sz="4" w:space="0" w:color="231F20"/>
              <w:bottom w:val="single" w:sz="4" w:space="0" w:color="231F20"/>
              <w:right w:val="single" w:sz="4" w:space="0" w:color="231F20"/>
            </w:tcBorders>
          </w:tcPr>
          <w:p w14:paraId="4D8DF961"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1</w:t>
            </w:r>
          </w:p>
        </w:tc>
        <w:tc>
          <w:tcPr>
            <w:tcW w:w="992" w:type="dxa"/>
            <w:tcBorders>
              <w:top w:val="double" w:sz="4" w:space="0" w:color="auto"/>
              <w:left w:val="single" w:sz="4" w:space="0" w:color="231F20"/>
              <w:bottom w:val="single" w:sz="4" w:space="0" w:color="231F20"/>
              <w:right w:val="single" w:sz="4" w:space="0" w:color="231F20"/>
            </w:tcBorders>
          </w:tcPr>
          <w:p w14:paraId="5AA4D587"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hyperlink w:anchor="_bookmark38" w:history="1">
              <w:r w:rsidRPr="0075562B">
                <w:rPr>
                  <w:rFonts w:ascii="Arial" w:hAnsi="Arial" w:cs="Arial"/>
                  <w:color w:val="000000"/>
                  <w:spacing w:val="-10"/>
                  <w:sz w:val="18"/>
                  <w:szCs w:val="18"/>
                </w:rPr>
                <w:t>4.2</w:t>
              </w:r>
            </w:hyperlink>
          </w:p>
        </w:tc>
        <w:tc>
          <w:tcPr>
            <w:tcW w:w="1843" w:type="dxa"/>
            <w:tcBorders>
              <w:top w:val="double" w:sz="4" w:space="0" w:color="auto"/>
              <w:left w:val="single" w:sz="4" w:space="0" w:color="231F20"/>
              <w:bottom w:val="single" w:sz="4" w:space="0" w:color="231F20"/>
              <w:right w:val="single" w:sz="4" w:space="0" w:color="231F20"/>
            </w:tcBorders>
          </w:tcPr>
          <w:p w14:paraId="00A08D57" w14:textId="77777777" w:rsidR="008F6166" w:rsidRPr="0075562B" w:rsidRDefault="00605F06" w:rsidP="0054797D">
            <w:pPr>
              <w:pStyle w:val="TableParagraph"/>
              <w:spacing w:before="34" w:line="312" w:lineRule="auto"/>
              <w:ind w:left="48"/>
              <w:rPr>
                <w:rFonts w:ascii="Arial" w:hAnsi="Arial" w:cs="Arial"/>
                <w:color w:val="000000"/>
                <w:sz w:val="18"/>
                <w:szCs w:val="18"/>
                <w:lang w:val="ru-RU"/>
              </w:rPr>
            </w:pPr>
            <w:r w:rsidRPr="0075562B">
              <w:rPr>
                <w:rFonts w:ascii="Arial" w:hAnsi="Arial" w:cs="Arial"/>
                <w:color w:val="000000"/>
                <w:sz w:val="18"/>
                <w:szCs w:val="18"/>
                <w:lang w:val="ru-RU"/>
              </w:rPr>
              <w:t>Управление тормозной системой</w:t>
            </w:r>
          </w:p>
        </w:tc>
        <w:tc>
          <w:tcPr>
            <w:tcW w:w="1417" w:type="dxa"/>
            <w:tcBorders>
              <w:top w:val="double" w:sz="4" w:space="0" w:color="auto"/>
              <w:left w:val="single" w:sz="4" w:space="0" w:color="231F20"/>
              <w:bottom w:val="single" w:sz="4" w:space="0" w:color="231F20"/>
              <w:right w:val="single" w:sz="4" w:space="0" w:color="231F20"/>
            </w:tcBorders>
          </w:tcPr>
          <w:p w14:paraId="2A5AE84C" w14:textId="77777777" w:rsidR="008F6166" w:rsidRPr="0075562B" w:rsidRDefault="00605F06" w:rsidP="0054797D">
            <w:pPr>
              <w:pStyle w:val="TableParagraph"/>
              <w:spacing w:before="34" w:line="312" w:lineRule="auto"/>
              <w:ind w:left="48"/>
              <w:rPr>
                <w:rFonts w:ascii="Arial" w:hAnsi="Arial" w:cs="Arial"/>
                <w:color w:val="000000"/>
                <w:sz w:val="18"/>
                <w:szCs w:val="18"/>
                <w:lang w:val="ru-RU"/>
              </w:rPr>
            </w:pPr>
            <w:r w:rsidRPr="0075562B">
              <w:rPr>
                <w:rFonts w:ascii="Arial" w:hAnsi="Arial" w:cs="Arial"/>
                <w:color w:val="000000"/>
                <w:sz w:val="18"/>
                <w:szCs w:val="18"/>
                <w:lang w:val="ru-RU"/>
              </w:rPr>
              <w:t>Наезд на человека</w:t>
            </w:r>
          </w:p>
        </w:tc>
        <w:tc>
          <w:tcPr>
            <w:tcW w:w="1701" w:type="dxa"/>
            <w:tcBorders>
              <w:top w:val="double" w:sz="4" w:space="0" w:color="auto"/>
              <w:left w:val="single" w:sz="4" w:space="0" w:color="231F20"/>
              <w:bottom w:val="single" w:sz="4" w:space="0" w:color="231F20"/>
              <w:right w:val="single" w:sz="4" w:space="0" w:color="231F20"/>
            </w:tcBorders>
          </w:tcPr>
          <w:p w14:paraId="7C8E6D18" w14:textId="77777777" w:rsidR="008F6166" w:rsidRPr="0075562B" w:rsidRDefault="00657801" w:rsidP="0054797D">
            <w:pPr>
              <w:pStyle w:val="TableParagraph"/>
              <w:spacing w:before="34" w:line="312" w:lineRule="auto"/>
              <w:ind w:left="48" w:right="393"/>
              <w:jc w:val="both"/>
              <w:rPr>
                <w:rFonts w:ascii="Arial" w:hAnsi="Arial" w:cs="Arial"/>
                <w:color w:val="000000"/>
                <w:sz w:val="18"/>
                <w:szCs w:val="18"/>
                <w:lang w:val="ru-RU"/>
              </w:rPr>
            </w:pPr>
            <w:r w:rsidRPr="0075562B">
              <w:rPr>
                <w:rFonts w:ascii="Arial" w:hAnsi="Arial" w:cs="Arial"/>
                <w:color w:val="000000"/>
                <w:spacing w:val="-2"/>
                <w:sz w:val="18"/>
                <w:szCs w:val="18"/>
              </w:rPr>
              <w:t>PL</w:t>
            </w:r>
            <w:r w:rsidRPr="0075562B">
              <w:rPr>
                <w:rFonts w:ascii="Arial" w:hAnsi="Arial" w:cs="Arial"/>
                <w:color w:val="000000"/>
                <w:spacing w:val="-2"/>
                <w:sz w:val="18"/>
                <w:szCs w:val="18"/>
                <w:lang w:val="ru-RU"/>
              </w:rPr>
              <w:t xml:space="preserve"> функции, управляющей замедлением</w:t>
            </w:r>
          </w:p>
        </w:tc>
        <w:tc>
          <w:tcPr>
            <w:tcW w:w="1559" w:type="dxa"/>
            <w:tcBorders>
              <w:top w:val="double" w:sz="4" w:space="0" w:color="auto"/>
              <w:left w:val="single" w:sz="4" w:space="0" w:color="231F20"/>
              <w:bottom w:val="single" w:sz="4" w:space="0" w:color="231F20"/>
              <w:right w:val="single" w:sz="4" w:space="0" w:color="auto"/>
            </w:tcBorders>
          </w:tcPr>
          <w:p w14:paraId="7EFC33FA" w14:textId="77777777" w:rsidR="008F6166" w:rsidRPr="0075562B" w:rsidRDefault="008F6166" w:rsidP="0054797D">
            <w:pPr>
              <w:pStyle w:val="TableParagraph"/>
              <w:spacing w:line="312" w:lineRule="auto"/>
              <w:ind w:left="47"/>
              <w:jc w:val="center"/>
              <w:rPr>
                <w:rFonts w:ascii="Arial" w:hAnsi="Arial" w:cs="Arial"/>
                <w:color w:val="000000"/>
                <w:sz w:val="18"/>
                <w:szCs w:val="18"/>
              </w:rPr>
            </w:pPr>
            <w:r w:rsidRPr="0075562B">
              <w:rPr>
                <w:rFonts w:ascii="Arial" w:hAnsi="Arial" w:cs="Arial"/>
                <w:color w:val="000000"/>
                <w:spacing w:val="-10"/>
                <w:sz w:val="18"/>
                <w:szCs w:val="18"/>
              </w:rPr>
              <w:t>d</w:t>
            </w:r>
          </w:p>
        </w:tc>
      </w:tr>
      <w:tr w:rsidR="00CF752D" w:rsidRPr="0075562B" w14:paraId="6A5D5FD6" w14:textId="77777777" w:rsidTr="00CF752D">
        <w:trPr>
          <w:trHeight w:val="3046"/>
        </w:trPr>
        <w:tc>
          <w:tcPr>
            <w:tcW w:w="1271" w:type="dxa"/>
            <w:vMerge/>
            <w:tcBorders>
              <w:left w:val="single" w:sz="4" w:space="0" w:color="auto"/>
              <w:bottom w:val="single" w:sz="4" w:space="0" w:color="231F20"/>
              <w:right w:val="single" w:sz="4" w:space="0" w:color="231F20"/>
            </w:tcBorders>
          </w:tcPr>
          <w:p w14:paraId="6E5BAB0B" w14:textId="77777777" w:rsidR="008F6166" w:rsidRPr="0075562B" w:rsidRDefault="008F6166" w:rsidP="0054797D">
            <w:pPr>
              <w:pStyle w:val="TableParagraph"/>
              <w:spacing w:before="29" w:line="312" w:lineRule="auto"/>
              <w:ind w:left="0" w:right="-6"/>
              <w:rPr>
                <w:rFonts w:ascii="Arial" w:hAnsi="Arial" w:cs="Arial"/>
                <w:color w:val="000000"/>
                <w:spacing w:val="-2"/>
                <w:sz w:val="18"/>
                <w:szCs w:val="18"/>
                <w:lang w:val="ru-RU"/>
              </w:rPr>
            </w:pPr>
          </w:p>
        </w:tc>
        <w:tc>
          <w:tcPr>
            <w:tcW w:w="851" w:type="dxa"/>
            <w:tcBorders>
              <w:top w:val="single" w:sz="4" w:space="0" w:color="231F20"/>
              <w:left w:val="single" w:sz="4" w:space="0" w:color="231F20"/>
              <w:bottom w:val="single" w:sz="4" w:space="0" w:color="231F20"/>
              <w:right w:val="single" w:sz="4" w:space="0" w:color="231F20"/>
            </w:tcBorders>
          </w:tcPr>
          <w:p w14:paraId="4DBDB17E"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2</w:t>
            </w:r>
          </w:p>
        </w:tc>
        <w:tc>
          <w:tcPr>
            <w:tcW w:w="992" w:type="dxa"/>
            <w:tcBorders>
              <w:top w:val="single" w:sz="4" w:space="0" w:color="231F20"/>
              <w:left w:val="single" w:sz="4" w:space="0" w:color="231F20"/>
              <w:bottom w:val="single" w:sz="4" w:space="0" w:color="231F20"/>
              <w:right w:val="single" w:sz="4" w:space="0" w:color="231F20"/>
            </w:tcBorders>
          </w:tcPr>
          <w:p w14:paraId="014F0937"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hyperlink w:anchor="_bookmark38" w:history="1">
              <w:r w:rsidRPr="0075562B">
                <w:rPr>
                  <w:rFonts w:ascii="Arial" w:hAnsi="Arial" w:cs="Arial"/>
                  <w:color w:val="000000"/>
                  <w:spacing w:val="-10"/>
                  <w:sz w:val="18"/>
                  <w:szCs w:val="18"/>
                </w:rPr>
                <w:t>4.2</w:t>
              </w:r>
            </w:hyperlink>
            <w:r w:rsidRPr="0075562B">
              <w:rPr>
                <w:rFonts w:ascii="Arial" w:hAnsi="Arial" w:cs="Arial"/>
                <w:color w:val="000000"/>
                <w:spacing w:val="-10"/>
                <w:sz w:val="18"/>
                <w:szCs w:val="18"/>
              </w:rPr>
              <w:t xml:space="preserve"> d)</w:t>
            </w:r>
          </w:p>
        </w:tc>
        <w:tc>
          <w:tcPr>
            <w:tcW w:w="1843" w:type="dxa"/>
            <w:tcBorders>
              <w:top w:val="single" w:sz="4" w:space="0" w:color="231F20"/>
              <w:left w:val="single" w:sz="4" w:space="0" w:color="231F20"/>
              <w:bottom w:val="single" w:sz="4" w:space="0" w:color="231F20"/>
              <w:right w:val="single" w:sz="4" w:space="0" w:color="231F20"/>
            </w:tcBorders>
          </w:tcPr>
          <w:p w14:paraId="50213FAC" w14:textId="77777777" w:rsidR="008F6166" w:rsidRPr="0075562B" w:rsidRDefault="00605F06" w:rsidP="0054797D">
            <w:pPr>
              <w:pStyle w:val="TableParagraph"/>
              <w:spacing w:before="34" w:line="312" w:lineRule="auto"/>
              <w:ind w:left="48"/>
              <w:rPr>
                <w:rFonts w:ascii="Arial" w:hAnsi="Arial" w:cs="Arial"/>
                <w:color w:val="000000"/>
                <w:sz w:val="18"/>
                <w:szCs w:val="18"/>
                <w:lang w:val="ru-RU"/>
              </w:rPr>
            </w:pPr>
            <w:r w:rsidRPr="0075562B">
              <w:rPr>
                <w:rFonts w:ascii="Arial" w:hAnsi="Arial" w:cs="Arial"/>
                <w:color w:val="000000"/>
                <w:sz w:val="18"/>
                <w:szCs w:val="18"/>
                <w:lang w:val="ru-RU"/>
              </w:rPr>
              <w:t>Обеспечение отключения тормоза при движении</w:t>
            </w:r>
          </w:p>
        </w:tc>
        <w:tc>
          <w:tcPr>
            <w:tcW w:w="1417" w:type="dxa"/>
            <w:tcBorders>
              <w:top w:val="single" w:sz="4" w:space="0" w:color="231F20"/>
              <w:left w:val="single" w:sz="4" w:space="0" w:color="231F20"/>
              <w:bottom w:val="single" w:sz="4" w:space="0" w:color="231F20"/>
              <w:right w:val="single" w:sz="4" w:space="0" w:color="231F20"/>
            </w:tcBorders>
          </w:tcPr>
          <w:p w14:paraId="26948846" w14:textId="77777777" w:rsidR="007E1C32" w:rsidRPr="0075562B" w:rsidRDefault="00CF752D" w:rsidP="007E1C32">
            <w:pPr>
              <w:pStyle w:val="TableParagraph"/>
              <w:spacing w:before="34" w:line="312" w:lineRule="auto"/>
              <w:ind w:left="48"/>
              <w:rPr>
                <w:rFonts w:ascii="Arial" w:hAnsi="Arial" w:cs="Arial"/>
                <w:color w:val="000000"/>
                <w:spacing w:val="-2"/>
                <w:sz w:val="18"/>
                <w:szCs w:val="18"/>
                <w:lang w:val="ru-RU"/>
              </w:rPr>
            </w:pPr>
            <w:r w:rsidRPr="0075562B">
              <w:rPr>
                <w:rFonts w:ascii="Arial" w:hAnsi="Arial" w:cs="Arial"/>
                <w:color w:val="000000"/>
                <w:spacing w:val="-2"/>
                <w:sz w:val="18"/>
                <w:szCs w:val="18"/>
                <w:lang w:val="ru-RU"/>
              </w:rPr>
              <w:t>Непредусмотренное</w:t>
            </w:r>
            <w:r w:rsidR="007E1C32" w:rsidRPr="0075562B">
              <w:rPr>
                <w:rFonts w:ascii="Arial" w:hAnsi="Arial" w:cs="Arial"/>
                <w:color w:val="000000"/>
                <w:spacing w:val="-2"/>
                <w:sz w:val="18"/>
                <w:szCs w:val="18"/>
                <w:lang w:val="ru-RU"/>
              </w:rPr>
              <w:t xml:space="preserve"> движение транспорта: риск столкновения. </w:t>
            </w:r>
          </w:p>
          <w:p w14:paraId="2B3C9BC1" w14:textId="77777777" w:rsidR="008F6166" w:rsidRPr="0075562B" w:rsidRDefault="007E1C32" w:rsidP="007E1C32">
            <w:pPr>
              <w:pStyle w:val="TableParagraph"/>
              <w:spacing w:before="34" w:line="312" w:lineRule="auto"/>
              <w:ind w:left="48"/>
              <w:rPr>
                <w:rFonts w:ascii="Arial" w:hAnsi="Arial" w:cs="Arial"/>
                <w:color w:val="000000"/>
                <w:spacing w:val="-2"/>
                <w:sz w:val="18"/>
                <w:szCs w:val="18"/>
                <w:lang w:val="ru-RU"/>
              </w:rPr>
            </w:pPr>
            <w:r w:rsidRPr="0075562B">
              <w:rPr>
                <w:rFonts w:ascii="Arial" w:hAnsi="Arial" w:cs="Arial"/>
                <w:color w:val="000000"/>
                <w:spacing w:val="-2"/>
                <w:sz w:val="18"/>
                <w:szCs w:val="18"/>
                <w:lang w:val="ru-RU"/>
              </w:rPr>
              <w:t>Снижение эффективности торможения при отключении батареи (маловероятно)</w:t>
            </w:r>
          </w:p>
        </w:tc>
        <w:tc>
          <w:tcPr>
            <w:tcW w:w="1701" w:type="dxa"/>
            <w:tcBorders>
              <w:top w:val="single" w:sz="4" w:space="0" w:color="231F20"/>
              <w:left w:val="single" w:sz="4" w:space="0" w:color="231F20"/>
              <w:bottom w:val="single" w:sz="4" w:space="0" w:color="231F20"/>
              <w:right w:val="single" w:sz="4" w:space="0" w:color="231F20"/>
            </w:tcBorders>
          </w:tcPr>
          <w:p w14:paraId="4F30090A" w14:textId="77777777" w:rsidR="008F6166" w:rsidRPr="0075562B" w:rsidRDefault="008F6166" w:rsidP="007E1C32">
            <w:pPr>
              <w:pStyle w:val="TableParagraph"/>
              <w:spacing w:before="34" w:line="312" w:lineRule="auto"/>
              <w:ind w:left="48" w:right="60"/>
              <w:rPr>
                <w:rFonts w:ascii="Arial" w:hAnsi="Arial" w:cs="Arial"/>
                <w:color w:val="000000"/>
                <w:sz w:val="18"/>
                <w:szCs w:val="18"/>
                <w:lang w:val="ru-RU"/>
              </w:rPr>
            </w:pPr>
            <w:r w:rsidRPr="0075562B">
              <w:rPr>
                <w:rFonts w:ascii="Arial" w:hAnsi="Arial" w:cs="Arial"/>
                <w:color w:val="000000"/>
                <w:sz w:val="18"/>
                <w:szCs w:val="18"/>
              </w:rPr>
              <w:t>PL</w:t>
            </w:r>
            <w:r w:rsidRPr="0075562B">
              <w:rPr>
                <w:rFonts w:ascii="Arial" w:hAnsi="Arial" w:cs="Arial"/>
                <w:color w:val="000000"/>
                <w:spacing w:val="-8"/>
                <w:sz w:val="18"/>
                <w:szCs w:val="18"/>
                <w:lang w:val="ru-RU"/>
              </w:rPr>
              <w:t xml:space="preserve"> </w:t>
            </w:r>
            <w:r w:rsidR="007E1C32" w:rsidRPr="0075562B">
              <w:rPr>
                <w:rFonts w:ascii="Arial" w:hAnsi="Arial" w:cs="Arial"/>
                <w:color w:val="000000"/>
                <w:spacing w:val="-8"/>
                <w:sz w:val="18"/>
                <w:szCs w:val="18"/>
                <w:lang w:val="ru-RU"/>
              </w:rPr>
              <w:t>функции, контролирующей отключение тормозов во избежание постоянного торможения при движении. (Износ и подвижность тормозных колодок проверяется при техническом обслуживании)</w:t>
            </w:r>
          </w:p>
        </w:tc>
        <w:tc>
          <w:tcPr>
            <w:tcW w:w="1559" w:type="dxa"/>
            <w:tcBorders>
              <w:top w:val="single" w:sz="4" w:space="0" w:color="231F20"/>
              <w:left w:val="single" w:sz="4" w:space="0" w:color="231F20"/>
              <w:bottom w:val="single" w:sz="4" w:space="0" w:color="231F20"/>
              <w:right w:val="single" w:sz="4" w:space="0" w:color="auto"/>
            </w:tcBorders>
          </w:tcPr>
          <w:p w14:paraId="00D79AE1" w14:textId="77777777" w:rsidR="008F6166" w:rsidRPr="0075562B" w:rsidRDefault="008F6166" w:rsidP="0054797D">
            <w:pPr>
              <w:pStyle w:val="TableParagraph"/>
              <w:spacing w:line="312" w:lineRule="auto"/>
              <w:ind w:left="47"/>
              <w:jc w:val="center"/>
              <w:rPr>
                <w:rFonts w:ascii="Arial" w:hAnsi="Arial" w:cs="Arial"/>
                <w:color w:val="000000"/>
                <w:sz w:val="18"/>
                <w:szCs w:val="18"/>
              </w:rPr>
            </w:pPr>
            <w:r w:rsidRPr="0075562B">
              <w:rPr>
                <w:rFonts w:ascii="Arial" w:hAnsi="Arial" w:cs="Arial"/>
                <w:color w:val="000000"/>
                <w:spacing w:val="-10"/>
                <w:sz w:val="18"/>
                <w:szCs w:val="18"/>
              </w:rPr>
              <w:t>b</w:t>
            </w:r>
          </w:p>
        </w:tc>
      </w:tr>
      <w:tr w:rsidR="00CF752D" w:rsidRPr="0075562B" w14:paraId="7A15CE67" w14:textId="77777777" w:rsidTr="00CF752D">
        <w:trPr>
          <w:trHeight w:val="1943"/>
        </w:trPr>
        <w:tc>
          <w:tcPr>
            <w:tcW w:w="1271" w:type="dxa"/>
            <w:tcBorders>
              <w:top w:val="single" w:sz="4" w:space="0" w:color="231F20"/>
              <w:left w:val="single" w:sz="4" w:space="0" w:color="auto"/>
              <w:right w:val="single" w:sz="4" w:space="0" w:color="231F20"/>
            </w:tcBorders>
          </w:tcPr>
          <w:p w14:paraId="1B327421" w14:textId="77777777" w:rsidR="008F6166" w:rsidRPr="0075562B" w:rsidRDefault="008F6166" w:rsidP="0054797D">
            <w:pPr>
              <w:pStyle w:val="TableParagraph"/>
              <w:spacing w:before="29" w:line="312" w:lineRule="auto"/>
              <w:ind w:left="0" w:right="-6"/>
              <w:rPr>
                <w:rFonts w:ascii="Arial" w:hAnsi="Arial" w:cs="Arial"/>
                <w:color w:val="000000"/>
                <w:spacing w:val="-2"/>
                <w:sz w:val="18"/>
                <w:szCs w:val="18"/>
                <w:lang w:val="ru-RU"/>
              </w:rPr>
            </w:pPr>
            <w:hyperlink w:anchor="_bookmark39" w:history="1">
              <w:r w:rsidRPr="0075562B">
                <w:rPr>
                  <w:rFonts w:ascii="Arial" w:hAnsi="Arial" w:cs="Arial"/>
                  <w:color w:val="000000"/>
                  <w:spacing w:val="-2"/>
                  <w:sz w:val="18"/>
                  <w:szCs w:val="18"/>
                  <w:lang w:val="ru-RU"/>
                </w:rPr>
                <w:t>4.3</w:t>
              </w:r>
            </w:hyperlink>
            <w:r w:rsidRPr="0075562B">
              <w:rPr>
                <w:rFonts w:ascii="Arial" w:hAnsi="Arial" w:cs="Arial"/>
                <w:color w:val="000000"/>
                <w:spacing w:val="-2"/>
                <w:sz w:val="18"/>
                <w:szCs w:val="18"/>
                <w:lang w:val="ru-RU"/>
              </w:rPr>
              <w:t xml:space="preserve"> </w:t>
            </w:r>
            <w:r w:rsidR="00657801" w:rsidRPr="0075562B">
              <w:rPr>
                <w:rFonts w:ascii="Arial" w:hAnsi="Arial" w:cs="Arial"/>
                <w:color w:val="000000"/>
                <w:spacing w:val="-2"/>
                <w:sz w:val="18"/>
                <w:szCs w:val="18"/>
                <w:lang w:val="ru-RU"/>
              </w:rPr>
              <w:t>Контроль скорости движения</w:t>
            </w:r>
          </w:p>
        </w:tc>
        <w:tc>
          <w:tcPr>
            <w:tcW w:w="851" w:type="dxa"/>
            <w:tcBorders>
              <w:top w:val="single" w:sz="4" w:space="0" w:color="231F20"/>
              <w:left w:val="single" w:sz="4" w:space="0" w:color="231F20"/>
              <w:bottom w:val="single" w:sz="4" w:space="0" w:color="auto"/>
              <w:right w:val="single" w:sz="4" w:space="0" w:color="231F20"/>
            </w:tcBorders>
          </w:tcPr>
          <w:p w14:paraId="799DDDB1"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3</w:t>
            </w:r>
          </w:p>
        </w:tc>
        <w:tc>
          <w:tcPr>
            <w:tcW w:w="992" w:type="dxa"/>
            <w:tcBorders>
              <w:top w:val="single" w:sz="4" w:space="0" w:color="231F20"/>
              <w:left w:val="single" w:sz="4" w:space="0" w:color="231F20"/>
              <w:bottom w:val="single" w:sz="4" w:space="0" w:color="auto"/>
              <w:right w:val="single" w:sz="4" w:space="0" w:color="231F20"/>
            </w:tcBorders>
          </w:tcPr>
          <w:p w14:paraId="384EC8FC"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hyperlink w:anchor="_bookmark40" w:history="1">
              <w:r w:rsidRPr="0075562B">
                <w:rPr>
                  <w:rFonts w:ascii="Arial" w:hAnsi="Arial" w:cs="Arial"/>
                  <w:color w:val="000000"/>
                  <w:spacing w:val="-10"/>
                  <w:sz w:val="18"/>
                  <w:szCs w:val="18"/>
                </w:rPr>
                <w:t>4.3.1</w:t>
              </w:r>
            </w:hyperlink>
          </w:p>
          <w:p w14:paraId="418144C9"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hyperlink w:anchor="_bookmark41" w:history="1">
              <w:r w:rsidRPr="0075562B">
                <w:rPr>
                  <w:rFonts w:ascii="Arial" w:hAnsi="Arial" w:cs="Arial"/>
                  <w:color w:val="000000"/>
                  <w:spacing w:val="-10"/>
                  <w:sz w:val="18"/>
                  <w:szCs w:val="18"/>
                </w:rPr>
                <w:t>4.3.2</w:t>
              </w:r>
            </w:hyperlink>
          </w:p>
        </w:tc>
        <w:tc>
          <w:tcPr>
            <w:tcW w:w="1843" w:type="dxa"/>
            <w:tcBorders>
              <w:top w:val="single" w:sz="4" w:space="0" w:color="231F20"/>
              <w:left w:val="single" w:sz="4" w:space="0" w:color="231F20"/>
              <w:bottom w:val="single" w:sz="4" w:space="0" w:color="auto"/>
              <w:right w:val="single" w:sz="4" w:space="0" w:color="231F20"/>
            </w:tcBorders>
          </w:tcPr>
          <w:p w14:paraId="1738B9AD" w14:textId="77777777" w:rsidR="008F6166" w:rsidRPr="0075562B" w:rsidRDefault="00657801" w:rsidP="00CF752D">
            <w:pPr>
              <w:pStyle w:val="TableParagraph"/>
              <w:spacing w:before="10" w:line="312" w:lineRule="auto"/>
              <w:ind w:left="48" w:right="179"/>
              <w:jc w:val="both"/>
              <w:rPr>
                <w:rFonts w:ascii="Arial" w:hAnsi="Arial" w:cs="Arial"/>
                <w:color w:val="000000"/>
                <w:sz w:val="18"/>
                <w:szCs w:val="18"/>
                <w:lang w:val="ru-RU"/>
              </w:rPr>
            </w:pPr>
            <w:r w:rsidRPr="0075562B">
              <w:rPr>
                <w:rFonts w:ascii="Arial" w:hAnsi="Arial" w:cs="Arial"/>
                <w:color w:val="000000"/>
                <w:sz w:val="18"/>
                <w:szCs w:val="18"/>
                <w:lang w:val="ru-RU"/>
              </w:rPr>
              <w:t>Определение превышения скорости</w:t>
            </w:r>
            <w:r w:rsidR="008F6166" w:rsidRPr="0075562B">
              <w:rPr>
                <w:rFonts w:ascii="Arial" w:hAnsi="Arial" w:cs="Arial"/>
                <w:color w:val="000000"/>
                <w:sz w:val="18"/>
                <w:szCs w:val="18"/>
                <w:lang w:val="ru-RU"/>
              </w:rPr>
              <w:t xml:space="preserve"> (</w:t>
            </w:r>
            <w:r w:rsidRPr="0075562B">
              <w:rPr>
                <w:rFonts w:ascii="Arial" w:hAnsi="Arial" w:cs="Arial"/>
                <w:color w:val="000000"/>
                <w:sz w:val="18"/>
                <w:szCs w:val="18"/>
                <w:lang w:val="ru-RU"/>
              </w:rPr>
              <w:t>скорость</w:t>
            </w:r>
            <w:r w:rsidR="008F6166" w:rsidRPr="0075562B">
              <w:rPr>
                <w:rFonts w:ascii="Arial" w:hAnsi="Arial" w:cs="Arial"/>
                <w:color w:val="000000"/>
                <w:sz w:val="18"/>
                <w:szCs w:val="18"/>
                <w:lang w:val="ru-RU"/>
              </w:rPr>
              <w:t xml:space="preserve"> &gt; </w:t>
            </w:r>
            <w:r w:rsidR="00CF752D" w:rsidRPr="0075562B">
              <w:rPr>
                <w:rFonts w:ascii="Arial" w:hAnsi="Arial" w:cs="Arial"/>
                <w:color w:val="000000"/>
                <w:sz w:val="18"/>
                <w:szCs w:val="18"/>
                <w:lang w:val="ru-RU"/>
              </w:rPr>
              <w:t>максимальная</w:t>
            </w:r>
            <w:r w:rsidRPr="0075562B">
              <w:rPr>
                <w:rFonts w:ascii="Arial" w:hAnsi="Arial" w:cs="Arial"/>
                <w:color w:val="000000"/>
                <w:sz w:val="18"/>
                <w:szCs w:val="18"/>
                <w:lang w:val="ru-RU"/>
              </w:rPr>
              <w:t xml:space="preserve"> скорость транспорта</w:t>
            </w:r>
            <w:r w:rsidR="008F6166" w:rsidRPr="0075562B">
              <w:rPr>
                <w:rFonts w:ascii="Arial" w:hAnsi="Arial" w:cs="Arial"/>
                <w:color w:val="000000"/>
                <w:spacing w:val="-2"/>
                <w:sz w:val="18"/>
                <w:szCs w:val="18"/>
                <w:lang w:val="ru-RU"/>
              </w:rPr>
              <w:t>).</w:t>
            </w:r>
          </w:p>
        </w:tc>
        <w:tc>
          <w:tcPr>
            <w:tcW w:w="1417" w:type="dxa"/>
            <w:tcBorders>
              <w:top w:val="single" w:sz="4" w:space="0" w:color="231F20"/>
              <w:left w:val="single" w:sz="4" w:space="0" w:color="231F20"/>
              <w:bottom w:val="single" w:sz="4" w:space="0" w:color="auto"/>
              <w:right w:val="single" w:sz="4" w:space="0" w:color="231F20"/>
            </w:tcBorders>
          </w:tcPr>
          <w:p w14:paraId="7637CF7A" w14:textId="77777777" w:rsidR="008F6166" w:rsidRPr="0075562B" w:rsidRDefault="00657801" w:rsidP="007E1C32">
            <w:pPr>
              <w:pStyle w:val="TableParagraph"/>
              <w:spacing w:before="10" w:line="312" w:lineRule="auto"/>
              <w:ind w:left="48"/>
              <w:rPr>
                <w:rFonts w:ascii="Arial" w:hAnsi="Arial" w:cs="Arial"/>
                <w:color w:val="000000"/>
                <w:sz w:val="18"/>
                <w:szCs w:val="18"/>
                <w:lang w:val="ru-RU"/>
              </w:rPr>
            </w:pPr>
            <w:r w:rsidRPr="0075562B">
              <w:rPr>
                <w:rFonts w:ascii="Arial" w:hAnsi="Arial" w:cs="Arial"/>
                <w:color w:val="000000"/>
                <w:sz w:val="18"/>
                <w:szCs w:val="18"/>
                <w:lang w:val="ru-RU"/>
              </w:rPr>
              <w:t xml:space="preserve">Наезд на человека. </w:t>
            </w:r>
            <w:r w:rsidR="007E1C32" w:rsidRPr="0075562B">
              <w:rPr>
                <w:rFonts w:ascii="Arial" w:hAnsi="Arial" w:cs="Arial"/>
                <w:color w:val="000000"/>
                <w:sz w:val="18"/>
                <w:szCs w:val="18"/>
                <w:lang w:val="ru-RU"/>
              </w:rPr>
              <w:t>Снижение эффективности системы обнаружения людей на пути при превышении скорости</w:t>
            </w:r>
          </w:p>
        </w:tc>
        <w:tc>
          <w:tcPr>
            <w:tcW w:w="1701" w:type="dxa"/>
            <w:tcBorders>
              <w:top w:val="single" w:sz="4" w:space="0" w:color="231F20"/>
              <w:left w:val="single" w:sz="4" w:space="0" w:color="231F20"/>
              <w:bottom w:val="single" w:sz="4" w:space="0" w:color="auto"/>
              <w:right w:val="single" w:sz="4" w:space="0" w:color="231F20"/>
            </w:tcBorders>
          </w:tcPr>
          <w:p w14:paraId="561F6CE9" w14:textId="77777777" w:rsidR="008F6166" w:rsidRPr="0075562B" w:rsidRDefault="008F6166" w:rsidP="007E1C32">
            <w:pPr>
              <w:pStyle w:val="TableParagraph"/>
              <w:spacing w:before="10" w:line="312" w:lineRule="auto"/>
              <w:ind w:left="48" w:right="67"/>
              <w:rPr>
                <w:rFonts w:ascii="Arial" w:hAnsi="Arial" w:cs="Arial"/>
                <w:color w:val="000000"/>
                <w:sz w:val="18"/>
                <w:szCs w:val="18"/>
              </w:rPr>
            </w:pPr>
            <w:r w:rsidRPr="0075562B">
              <w:rPr>
                <w:rFonts w:ascii="Arial" w:hAnsi="Arial" w:cs="Arial"/>
                <w:color w:val="000000"/>
                <w:sz w:val="18"/>
                <w:szCs w:val="18"/>
              </w:rPr>
              <w:t>PL</w:t>
            </w:r>
            <w:r w:rsidRPr="0075562B">
              <w:rPr>
                <w:rFonts w:ascii="Arial" w:hAnsi="Arial" w:cs="Arial"/>
                <w:color w:val="000000"/>
                <w:sz w:val="18"/>
                <w:szCs w:val="18"/>
                <w:lang w:val="ru-RU"/>
              </w:rPr>
              <w:t xml:space="preserve"> </w:t>
            </w:r>
            <w:r w:rsidR="007E1C32" w:rsidRPr="0075562B">
              <w:rPr>
                <w:rFonts w:ascii="Arial" w:hAnsi="Arial" w:cs="Arial"/>
                <w:color w:val="000000"/>
                <w:sz w:val="18"/>
                <w:szCs w:val="18"/>
                <w:lang w:val="ru-RU"/>
              </w:rPr>
              <w:t xml:space="preserve">функции, отслеживающей </w:t>
            </w:r>
            <w:r w:rsidR="00CF752D" w:rsidRPr="0075562B">
              <w:rPr>
                <w:rFonts w:ascii="Arial" w:hAnsi="Arial" w:cs="Arial"/>
                <w:color w:val="000000"/>
                <w:sz w:val="18"/>
                <w:szCs w:val="18"/>
                <w:lang w:val="ru-RU"/>
              </w:rPr>
              <w:t xml:space="preserve">отсутствие превышения </w:t>
            </w:r>
            <w:r w:rsidR="007E1C32" w:rsidRPr="0075562B">
              <w:rPr>
                <w:rFonts w:ascii="Arial" w:hAnsi="Arial" w:cs="Arial"/>
                <w:color w:val="000000"/>
                <w:sz w:val="18"/>
                <w:szCs w:val="18"/>
                <w:lang w:val="ru-RU"/>
              </w:rPr>
              <w:t>скорость движения</w:t>
            </w:r>
            <w:r w:rsidR="00CF752D" w:rsidRPr="0075562B">
              <w:rPr>
                <w:rFonts w:ascii="Arial" w:hAnsi="Arial" w:cs="Arial"/>
                <w:color w:val="000000"/>
                <w:sz w:val="18"/>
                <w:szCs w:val="18"/>
                <w:lang w:val="ru-RU"/>
              </w:rPr>
              <w:t xml:space="preserve"> над максимально допустимой скоростью</w:t>
            </w:r>
            <w:r w:rsidR="007E1C32" w:rsidRPr="0075562B">
              <w:rPr>
                <w:rFonts w:ascii="Arial" w:hAnsi="Arial" w:cs="Arial"/>
                <w:color w:val="000000"/>
                <w:sz w:val="18"/>
                <w:szCs w:val="18"/>
                <w:lang w:val="ru-RU"/>
              </w:rPr>
              <w:t>. В случае неисправности должна быть активирована остановка транспорта</w:t>
            </w:r>
          </w:p>
        </w:tc>
        <w:tc>
          <w:tcPr>
            <w:tcW w:w="1559" w:type="dxa"/>
            <w:tcBorders>
              <w:top w:val="single" w:sz="4" w:space="0" w:color="231F20"/>
              <w:left w:val="single" w:sz="4" w:space="0" w:color="231F20"/>
              <w:bottom w:val="single" w:sz="4" w:space="0" w:color="auto"/>
              <w:right w:val="single" w:sz="4" w:space="0" w:color="auto"/>
            </w:tcBorders>
          </w:tcPr>
          <w:p w14:paraId="0EA20E93" w14:textId="77777777" w:rsidR="008F6166" w:rsidRPr="0075562B" w:rsidRDefault="008F6166" w:rsidP="0054797D">
            <w:pPr>
              <w:pStyle w:val="TableParagraph"/>
              <w:spacing w:line="312" w:lineRule="auto"/>
              <w:ind w:left="47"/>
              <w:jc w:val="center"/>
              <w:rPr>
                <w:rFonts w:ascii="Arial" w:hAnsi="Arial" w:cs="Arial"/>
                <w:color w:val="000000"/>
                <w:sz w:val="18"/>
                <w:szCs w:val="18"/>
              </w:rPr>
            </w:pPr>
            <w:r w:rsidRPr="0075562B">
              <w:rPr>
                <w:rFonts w:ascii="Arial" w:hAnsi="Arial" w:cs="Arial"/>
                <w:color w:val="000000"/>
                <w:spacing w:val="-10"/>
                <w:sz w:val="18"/>
                <w:szCs w:val="18"/>
              </w:rPr>
              <w:t>c</w:t>
            </w:r>
          </w:p>
        </w:tc>
      </w:tr>
    </w:tbl>
    <w:p w14:paraId="319C3DAE" w14:textId="77777777" w:rsidR="00470490" w:rsidRPr="0075562B" w:rsidRDefault="00470490" w:rsidP="00470490">
      <w:pPr>
        <w:pStyle w:val="formattext"/>
        <w:keepNext/>
        <w:keepLines/>
        <w:spacing w:line="348" w:lineRule="auto"/>
        <w:jc w:val="both"/>
        <w:rPr>
          <w:i/>
        </w:rPr>
      </w:pPr>
      <w:r w:rsidRPr="0075562B">
        <w:rPr>
          <w:rFonts w:eastAsia="Calibri"/>
        </w:rPr>
        <w:br w:type="page"/>
      </w:r>
      <w:r w:rsidRPr="0075562B">
        <w:rPr>
          <w:i/>
          <w:color w:val="000000"/>
          <w:sz w:val="24"/>
          <w:szCs w:val="24"/>
        </w:rPr>
        <w:t>Продолжение таблицы 2</w:t>
      </w:r>
    </w:p>
    <w:tbl>
      <w:tblPr>
        <w:tblW w:w="9634"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271"/>
        <w:gridCol w:w="851"/>
        <w:gridCol w:w="992"/>
        <w:gridCol w:w="1843"/>
        <w:gridCol w:w="1417"/>
        <w:gridCol w:w="1701"/>
        <w:gridCol w:w="1559"/>
      </w:tblGrid>
      <w:tr w:rsidR="00470490" w:rsidRPr="0075562B" w14:paraId="25F03BC7" w14:textId="77777777" w:rsidTr="00C82AFE">
        <w:trPr>
          <w:trHeight w:val="953"/>
        </w:trPr>
        <w:tc>
          <w:tcPr>
            <w:tcW w:w="1271" w:type="dxa"/>
            <w:tcBorders>
              <w:top w:val="single" w:sz="4" w:space="0" w:color="auto"/>
              <w:left w:val="single" w:sz="4" w:space="0" w:color="auto"/>
              <w:bottom w:val="double" w:sz="4" w:space="0" w:color="auto"/>
              <w:right w:val="single" w:sz="4" w:space="0" w:color="231F20"/>
            </w:tcBorders>
          </w:tcPr>
          <w:p w14:paraId="51F70437" w14:textId="77777777" w:rsidR="00470490" w:rsidRPr="0075562B" w:rsidRDefault="00470490" w:rsidP="0075562B">
            <w:pPr>
              <w:pStyle w:val="TableParagraph"/>
              <w:spacing w:before="29" w:line="312" w:lineRule="auto"/>
              <w:ind w:left="0" w:right="-6"/>
              <w:jc w:val="center"/>
              <w:rPr>
                <w:rFonts w:ascii="Arial" w:hAnsi="Arial" w:cs="Arial"/>
                <w:color w:val="000000"/>
                <w:spacing w:val="-2"/>
                <w:sz w:val="18"/>
                <w:szCs w:val="18"/>
                <w:lang w:val="ru-RU"/>
              </w:rPr>
            </w:pPr>
            <w:r w:rsidRPr="0075562B">
              <w:rPr>
                <w:rFonts w:ascii="Arial" w:hAnsi="Arial" w:cs="Arial"/>
                <w:color w:val="000000"/>
                <w:spacing w:val="-2"/>
                <w:sz w:val="18"/>
                <w:szCs w:val="18"/>
                <w:lang w:val="ru-RU"/>
              </w:rPr>
              <w:t>Пункт настоящего стандарта</w:t>
            </w:r>
          </w:p>
        </w:tc>
        <w:tc>
          <w:tcPr>
            <w:tcW w:w="851" w:type="dxa"/>
            <w:tcBorders>
              <w:top w:val="single" w:sz="4" w:space="0" w:color="auto"/>
              <w:left w:val="single" w:sz="4" w:space="0" w:color="231F20"/>
              <w:bottom w:val="double" w:sz="4" w:space="0" w:color="auto"/>
              <w:right w:val="single" w:sz="4" w:space="0" w:color="231F20"/>
            </w:tcBorders>
          </w:tcPr>
          <w:p w14:paraId="0C69A12D" w14:textId="77777777" w:rsidR="00470490" w:rsidRPr="0075562B" w:rsidRDefault="00470490" w:rsidP="0075562B">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Номер элемента</w:t>
            </w:r>
          </w:p>
        </w:tc>
        <w:tc>
          <w:tcPr>
            <w:tcW w:w="992" w:type="dxa"/>
            <w:tcBorders>
              <w:top w:val="single" w:sz="4" w:space="0" w:color="auto"/>
              <w:left w:val="single" w:sz="4" w:space="0" w:color="231F20"/>
              <w:bottom w:val="double" w:sz="4" w:space="0" w:color="auto"/>
              <w:right w:val="single" w:sz="4" w:space="0" w:color="231F20"/>
            </w:tcBorders>
          </w:tcPr>
          <w:p w14:paraId="4B59041A" w14:textId="77777777" w:rsidR="00470490" w:rsidRPr="0075562B" w:rsidRDefault="00470490" w:rsidP="0075562B">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Подпункт настоящего стандарта</w:t>
            </w:r>
          </w:p>
        </w:tc>
        <w:tc>
          <w:tcPr>
            <w:tcW w:w="1843" w:type="dxa"/>
            <w:tcBorders>
              <w:top w:val="single" w:sz="4" w:space="0" w:color="auto"/>
              <w:left w:val="single" w:sz="4" w:space="0" w:color="231F20"/>
              <w:bottom w:val="double" w:sz="4" w:space="0" w:color="auto"/>
              <w:right w:val="single" w:sz="4" w:space="0" w:color="231F20"/>
            </w:tcBorders>
          </w:tcPr>
          <w:p w14:paraId="30FF4199" w14:textId="77777777" w:rsidR="00470490" w:rsidRPr="0075562B" w:rsidRDefault="00470490" w:rsidP="0075562B">
            <w:pPr>
              <w:pStyle w:val="TableParagraph"/>
              <w:spacing w:before="34" w:line="312" w:lineRule="auto"/>
              <w:ind w:left="48"/>
              <w:jc w:val="center"/>
              <w:rPr>
                <w:rFonts w:ascii="Arial" w:hAnsi="Arial" w:cs="Arial"/>
                <w:color w:val="000000"/>
                <w:sz w:val="18"/>
                <w:szCs w:val="18"/>
                <w:lang w:val="ru-RU"/>
              </w:rPr>
            </w:pPr>
            <w:r w:rsidRPr="0075562B">
              <w:rPr>
                <w:rFonts w:ascii="Arial" w:hAnsi="Arial" w:cs="Arial"/>
                <w:color w:val="000000"/>
                <w:sz w:val="18"/>
                <w:szCs w:val="18"/>
                <w:lang w:val="ru-RU"/>
              </w:rPr>
              <w:t>Описание функции безопасности (или части функции безопасности)</w:t>
            </w:r>
          </w:p>
        </w:tc>
        <w:tc>
          <w:tcPr>
            <w:tcW w:w="1417" w:type="dxa"/>
            <w:tcBorders>
              <w:top w:val="single" w:sz="4" w:space="0" w:color="auto"/>
              <w:left w:val="single" w:sz="4" w:space="0" w:color="231F20"/>
              <w:bottom w:val="double" w:sz="4" w:space="0" w:color="auto"/>
              <w:right w:val="single" w:sz="4" w:space="0" w:color="231F20"/>
            </w:tcBorders>
          </w:tcPr>
          <w:p w14:paraId="4B84507D" w14:textId="77777777" w:rsidR="00470490" w:rsidRPr="0075562B" w:rsidRDefault="00470490" w:rsidP="0075562B">
            <w:pPr>
              <w:pStyle w:val="TableParagraph"/>
              <w:spacing w:before="34" w:line="312" w:lineRule="auto"/>
              <w:ind w:left="48"/>
              <w:jc w:val="center"/>
              <w:rPr>
                <w:rFonts w:ascii="Arial" w:hAnsi="Arial" w:cs="Arial"/>
                <w:color w:val="000000"/>
                <w:sz w:val="18"/>
                <w:szCs w:val="18"/>
                <w:lang w:val="ru-RU"/>
              </w:rPr>
            </w:pPr>
            <w:r w:rsidRPr="0075562B">
              <w:rPr>
                <w:rFonts w:ascii="Arial" w:hAnsi="Arial" w:cs="Arial"/>
                <w:color w:val="000000"/>
                <w:sz w:val="18"/>
                <w:szCs w:val="18"/>
                <w:lang w:val="ru-RU"/>
              </w:rPr>
              <w:t>Основная опасность</w:t>
            </w:r>
          </w:p>
        </w:tc>
        <w:tc>
          <w:tcPr>
            <w:tcW w:w="1701" w:type="dxa"/>
            <w:tcBorders>
              <w:top w:val="single" w:sz="4" w:space="0" w:color="auto"/>
              <w:left w:val="single" w:sz="4" w:space="0" w:color="231F20"/>
              <w:bottom w:val="double" w:sz="4" w:space="0" w:color="auto"/>
              <w:right w:val="single" w:sz="4" w:space="0" w:color="231F20"/>
            </w:tcBorders>
          </w:tcPr>
          <w:p w14:paraId="2E10B74F" w14:textId="77777777" w:rsidR="00470490" w:rsidRPr="0075562B" w:rsidRDefault="00470490" w:rsidP="0075562B">
            <w:pPr>
              <w:pStyle w:val="TableParagraph"/>
              <w:spacing w:before="34" w:line="312" w:lineRule="auto"/>
              <w:ind w:left="48" w:right="393"/>
              <w:jc w:val="center"/>
              <w:rPr>
                <w:rFonts w:ascii="Arial" w:hAnsi="Arial" w:cs="Arial"/>
                <w:color w:val="000000"/>
                <w:spacing w:val="-2"/>
                <w:sz w:val="18"/>
                <w:szCs w:val="18"/>
              </w:rPr>
            </w:pPr>
            <w:r w:rsidRPr="0075562B">
              <w:rPr>
                <w:rFonts w:ascii="Arial" w:hAnsi="Arial" w:cs="Arial"/>
                <w:color w:val="000000"/>
                <w:spacing w:val="-2"/>
                <w:sz w:val="18"/>
                <w:szCs w:val="18"/>
              </w:rPr>
              <w:t>Примечание</w:t>
            </w:r>
          </w:p>
        </w:tc>
        <w:tc>
          <w:tcPr>
            <w:tcW w:w="1559" w:type="dxa"/>
            <w:tcBorders>
              <w:top w:val="single" w:sz="4" w:space="0" w:color="auto"/>
              <w:left w:val="single" w:sz="4" w:space="0" w:color="231F20"/>
              <w:bottom w:val="double" w:sz="4" w:space="0" w:color="auto"/>
              <w:right w:val="single" w:sz="4" w:space="0" w:color="auto"/>
            </w:tcBorders>
          </w:tcPr>
          <w:p w14:paraId="52551AC1" w14:textId="77777777" w:rsidR="00470490" w:rsidRPr="0075562B" w:rsidRDefault="00470490" w:rsidP="0075562B">
            <w:pPr>
              <w:pStyle w:val="TableParagraph"/>
              <w:spacing w:line="312" w:lineRule="auto"/>
              <w:ind w:left="47"/>
              <w:jc w:val="center"/>
              <w:rPr>
                <w:rFonts w:ascii="Arial" w:hAnsi="Arial" w:cs="Arial"/>
                <w:color w:val="000000"/>
                <w:spacing w:val="-10"/>
                <w:sz w:val="18"/>
                <w:szCs w:val="18"/>
                <w:lang w:val="ru-RU"/>
              </w:rPr>
            </w:pPr>
            <w:r w:rsidRPr="0075562B">
              <w:rPr>
                <w:rFonts w:ascii="Arial" w:hAnsi="Arial" w:cs="Arial"/>
                <w:color w:val="000000"/>
                <w:spacing w:val="-10"/>
                <w:sz w:val="18"/>
                <w:szCs w:val="18"/>
                <w:lang w:val="ru-RU"/>
              </w:rPr>
              <w:t>Минимальный уровень эффективности защиты (</w:t>
            </w:r>
            <w:r w:rsidRPr="0075562B">
              <w:rPr>
                <w:rFonts w:ascii="Arial" w:hAnsi="Arial" w:cs="Arial"/>
                <w:color w:val="000000"/>
                <w:spacing w:val="-10"/>
                <w:sz w:val="18"/>
                <w:szCs w:val="18"/>
              </w:rPr>
              <w:t>PL</w:t>
            </w:r>
            <w:r w:rsidRPr="0075562B">
              <w:rPr>
                <w:rFonts w:ascii="Arial" w:hAnsi="Arial" w:cs="Arial"/>
                <w:color w:val="000000"/>
                <w:spacing w:val="-10"/>
                <w:sz w:val="18"/>
                <w:szCs w:val="18"/>
                <w:lang w:val="ru-RU"/>
              </w:rPr>
              <w:t xml:space="preserve">) в соответствии с ГОСТ </w:t>
            </w:r>
            <w:r w:rsidRPr="0075562B">
              <w:rPr>
                <w:rFonts w:ascii="Arial" w:hAnsi="Arial" w:cs="Arial"/>
                <w:color w:val="000000"/>
                <w:spacing w:val="-10"/>
                <w:sz w:val="18"/>
                <w:szCs w:val="18"/>
              </w:rPr>
              <w:t>ISO</w:t>
            </w:r>
            <w:r w:rsidRPr="0075562B">
              <w:rPr>
                <w:rFonts w:ascii="Arial" w:hAnsi="Arial" w:cs="Arial"/>
                <w:color w:val="000000"/>
                <w:spacing w:val="-10"/>
                <w:sz w:val="18"/>
                <w:szCs w:val="18"/>
                <w:lang w:val="ru-RU"/>
              </w:rPr>
              <w:t xml:space="preserve"> 13849-1</w:t>
            </w:r>
          </w:p>
        </w:tc>
      </w:tr>
      <w:tr w:rsidR="00CF752D" w:rsidRPr="0075562B" w14:paraId="5D96C424" w14:textId="77777777" w:rsidTr="00CF752D">
        <w:trPr>
          <w:trHeight w:val="860"/>
        </w:trPr>
        <w:tc>
          <w:tcPr>
            <w:tcW w:w="1271" w:type="dxa"/>
            <w:vMerge w:val="restart"/>
            <w:tcBorders>
              <w:left w:val="single" w:sz="4" w:space="0" w:color="auto"/>
              <w:right w:val="single" w:sz="4" w:space="0" w:color="231F20"/>
            </w:tcBorders>
          </w:tcPr>
          <w:p w14:paraId="0C31F6B8" w14:textId="77777777" w:rsidR="008F6166" w:rsidRPr="0075562B" w:rsidRDefault="008F6166" w:rsidP="0054797D">
            <w:pPr>
              <w:pStyle w:val="TableParagraph"/>
              <w:spacing w:before="29" w:line="312" w:lineRule="auto"/>
              <w:ind w:left="0" w:right="-6"/>
              <w:rPr>
                <w:rFonts w:ascii="Arial" w:hAnsi="Arial" w:cs="Arial"/>
                <w:color w:val="000000"/>
                <w:spacing w:val="-2"/>
                <w:sz w:val="18"/>
                <w:szCs w:val="18"/>
                <w:lang w:val="ru-RU"/>
              </w:rPr>
            </w:pPr>
          </w:p>
        </w:tc>
        <w:tc>
          <w:tcPr>
            <w:tcW w:w="851" w:type="dxa"/>
            <w:tcBorders>
              <w:top w:val="single" w:sz="4" w:space="0" w:color="auto"/>
              <w:left w:val="single" w:sz="4" w:space="0" w:color="231F20"/>
              <w:bottom w:val="single" w:sz="4" w:space="0" w:color="auto"/>
              <w:right w:val="single" w:sz="4" w:space="0" w:color="231F20"/>
            </w:tcBorders>
          </w:tcPr>
          <w:p w14:paraId="73D2B7DF"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4</w:t>
            </w:r>
          </w:p>
        </w:tc>
        <w:tc>
          <w:tcPr>
            <w:tcW w:w="992" w:type="dxa"/>
            <w:tcBorders>
              <w:top w:val="single" w:sz="4" w:space="0" w:color="auto"/>
              <w:left w:val="single" w:sz="4" w:space="0" w:color="231F20"/>
              <w:bottom w:val="single" w:sz="4" w:space="0" w:color="auto"/>
              <w:right w:val="single" w:sz="4" w:space="0" w:color="231F20"/>
            </w:tcBorders>
          </w:tcPr>
          <w:p w14:paraId="75E4EDB4"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hyperlink w:anchor="_bookmark53" w:history="1">
              <w:r w:rsidRPr="0075562B">
                <w:rPr>
                  <w:rFonts w:ascii="Arial" w:hAnsi="Arial" w:cs="Arial"/>
                  <w:color w:val="000000"/>
                  <w:spacing w:val="-10"/>
                  <w:sz w:val="18"/>
                  <w:szCs w:val="18"/>
                </w:rPr>
                <w:t>4.8.2.1</w:t>
              </w:r>
            </w:hyperlink>
          </w:p>
        </w:tc>
        <w:tc>
          <w:tcPr>
            <w:tcW w:w="1843" w:type="dxa"/>
            <w:tcBorders>
              <w:top w:val="single" w:sz="4" w:space="0" w:color="auto"/>
              <w:left w:val="single" w:sz="4" w:space="0" w:color="231F20"/>
              <w:bottom w:val="single" w:sz="4" w:space="0" w:color="auto"/>
              <w:right w:val="single" w:sz="4" w:space="0" w:color="231F20"/>
            </w:tcBorders>
          </w:tcPr>
          <w:p w14:paraId="6A8010CB" w14:textId="77777777" w:rsidR="008F6166" w:rsidRPr="0075562B" w:rsidRDefault="00657801" w:rsidP="0054797D">
            <w:pPr>
              <w:pStyle w:val="TableParagraph"/>
              <w:spacing w:line="312" w:lineRule="auto"/>
              <w:ind w:left="48"/>
              <w:rPr>
                <w:rFonts w:ascii="Arial" w:hAnsi="Arial" w:cs="Arial"/>
                <w:color w:val="000000"/>
                <w:spacing w:val="-2"/>
                <w:sz w:val="18"/>
                <w:szCs w:val="18"/>
                <w:lang w:val="ru-RU"/>
              </w:rPr>
            </w:pPr>
            <w:r w:rsidRPr="0075562B">
              <w:rPr>
                <w:rFonts w:ascii="Arial" w:hAnsi="Arial" w:cs="Arial"/>
                <w:color w:val="000000"/>
                <w:sz w:val="18"/>
                <w:szCs w:val="18"/>
                <w:lang w:val="ru-RU"/>
              </w:rPr>
              <w:t>Контроль скорости когда скорость менее</w:t>
            </w:r>
            <w:r w:rsidR="008F6166" w:rsidRPr="0075562B">
              <w:rPr>
                <w:rFonts w:ascii="Arial" w:hAnsi="Arial" w:cs="Arial"/>
                <w:color w:val="000000"/>
                <w:spacing w:val="2"/>
                <w:sz w:val="18"/>
                <w:szCs w:val="18"/>
                <w:lang w:val="ru-RU"/>
              </w:rPr>
              <w:t xml:space="preserve"> </w:t>
            </w:r>
            <w:r w:rsidR="008F6166" w:rsidRPr="0075562B">
              <w:rPr>
                <w:rFonts w:ascii="Arial" w:hAnsi="Arial" w:cs="Arial"/>
                <w:color w:val="000000"/>
                <w:sz w:val="18"/>
                <w:szCs w:val="18"/>
                <w:lang w:val="ru-RU"/>
              </w:rPr>
              <w:t>0,3</w:t>
            </w:r>
            <w:r w:rsidR="008F6166" w:rsidRPr="0075562B">
              <w:rPr>
                <w:rFonts w:ascii="Arial" w:hAnsi="Arial" w:cs="Arial"/>
                <w:color w:val="000000"/>
                <w:spacing w:val="4"/>
                <w:sz w:val="18"/>
                <w:szCs w:val="18"/>
                <w:lang w:val="ru-RU"/>
              </w:rPr>
              <w:t xml:space="preserve"> </w:t>
            </w:r>
            <w:r w:rsidRPr="0075562B">
              <w:rPr>
                <w:rFonts w:ascii="Arial" w:hAnsi="Arial" w:cs="Arial"/>
                <w:color w:val="000000"/>
                <w:spacing w:val="4"/>
                <w:sz w:val="18"/>
                <w:szCs w:val="18"/>
                <w:lang w:val="ru-RU"/>
              </w:rPr>
              <w:t>м</w:t>
            </w:r>
            <w:r w:rsidR="008F6166" w:rsidRPr="0075562B">
              <w:rPr>
                <w:rFonts w:ascii="Arial" w:hAnsi="Arial" w:cs="Arial"/>
                <w:color w:val="000000"/>
                <w:spacing w:val="-4"/>
                <w:sz w:val="18"/>
                <w:szCs w:val="18"/>
                <w:lang w:val="ru-RU"/>
              </w:rPr>
              <w:t>/</w:t>
            </w:r>
            <w:r w:rsidRPr="0075562B">
              <w:rPr>
                <w:rFonts w:ascii="Arial" w:hAnsi="Arial" w:cs="Arial"/>
                <w:color w:val="000000"/>
                <w:spacing w:val="-4"/>
                <w:sz w:val="18"/>
                <w:szCs w:val="18"/>
                <w:lang w:val="ru-RU"/>
              </w:rPr>
              <w:t>с</w:t>
            </w:r>
            <w:r w:rsidR="008F6166" w:rsidRPr="0075562B">
              <w:rPr>
                <w:rFonts w:ascii="Arial" w:hAnsi="Arial" w:cs="Arial"/>
                <w:color w:val="000000"/>
                <w:spacing w:val="-4"/>
                <w:sz w:val="18"/>
                <w:szCs w:val="18"/>
                <w:lang w:val="ru-RU"/>
              </w:rPr>
              <w:t>.</w:t>
            </w:r>
          </w:p>
        </w:tc>
        <w:tc>
          <w:tcPr>
            <w:tcW w:w="1417" w:type="dxa"/>
            <w:tcBorders>
              <w:top w:val="single" w:sz="4" w:space="0" w:color="auto"/>
              <w:left w:val="single" w:sz="4" w:space="0" w:color="231F20"/>
              <w:bottom w:val="single" w:sz="4" w:space="0" w:color="auto"/>
              <w:right w:val="single" w:sz="4" w:space="0" w:color="231F20"/>
            </w:tcBorders>
          </w:tcPr>
          <w:p w14:paraId="4E112612" w14:textId="77777777" w:rsidR="008F6166" w:rsidRPr="0075562B" w:rsidRDefault="008F6166" w:rsidP="0054797D">
            <w:pPr>
              <w:pStyle w:val="TableParagraph"/>
              <w:spacing w:before="0" w:line="312" w:lineRule="auto"/>
              <w:ind w:left="0"/>
              <w:rPr>
                <w:rFonts w:ascii="Arial" w:hAnsi="Arial" w:cs="Arial"/>
                <w:color w:val="000000"/>
                <w:sz w:val="18"/>
                <w:szCs w:val="18"/>
                <w:lang w:val="ru-RU"/>
              </w:rPr>
            </w:pPr>
          </w:p>
        </w:tc>
        <w:tc>
          <w:tcPr>
            <w:tcW w:w="1701" w:type="dxa"/>
            <w:tcBorders>
              <w:top w:val="single" w:sz="4" w:space="0" w:color="auto"/>
              <w:left w:val="single" w:sz="4" w:space="0" w:color="231F20"/>
              <w:bottom w:val="single" w:sz="4" w:space="0" w:color="auto"/>
              <w:right w:val="single" w:sz="4" w:space="0" w:color="231F20"/>
            </w:tcBorders>
          </w:tcPr>
          <w:p w14:paraId="02EE50B7" w14:textId="77777777" w:rsidR="008F6166" w:rsidRPr="0075562B" w:rsidRDefault="008F6166" w:rsidP="0054797D">
            <w:pPr>
              <w:pStyle w:val="TableParagraph"/>
              <w:spacing w:before="0" w:line="312" w:lineRule="auto"/>
              <w:ind w:left="0"/>
              <w:rPr>
                <w:rFonts w:ascii="Arial" w:hAnsi="Arial" w:cs="Arial"/>
                <w:color w:val="000000"/>
                <w:sz w:val="18"/>
                <w:szCs w:val="18"/>
                <w:lang w:val="ru-RU"/>
              </w:rPr>
            </w:pPr>
          </w:p>
        </w:tc>
        <w:tc>
          <w:tcPr>
            <w:tcW w:w="1559" w:type="dxa"/>
            <w:tcBorders>
              <w:top w:val="single" w:sz="4" w:space="0" w:color="auto"/>
              <w:left w:val="single" w:sz="4" w:space="0" w:color="231F20"/>
              <w:bottom w:val="single" w:sz="4" w:space="0" w:color="auto"/>
              <w:right w:val="single" w:sz="4" w:space="0" w:color="auto"/>
            </w:tcBorders>
          </w:tcPr>
          <w:p w14:paraId="0B9B3D99" w14:textId="77777777" w:rsidR="008F6166" w:rsidRPr="0075562B" w:rsidRDefault="008F6166" w:rsidP="0054797D">
            <w:pPr>
              <w:pStyle w:val="TableParagraph"/>
              <w:spacing w:line="312" w:lineRule="auto"/>
              <w:ind w:left="47"/>
              <w:jc w:val="center"/>
              <w:rPr>
                <w:rFonts w:ascii="Arial" w:hAnsi="Arial" w:cs="Arial"/>
                <w:color w:val="000000"/>
                <w:sz w:val="18"/>
                <w:szCs w:val="18"/>
              </w:rPr>
            </w:pPr>
            <w:r w:rsidRPr="0075562B">
              <w:rPr>
                <w:rFonts w:ascii="Arial" w:hAnsi="Arial" w:cs="Arial"/>
                <w:color w:val="000000"/>
                <w:spacing w:val="-10"/>
                <w:sz w:val="18"/>
                <w:szCs w:val="18"/>
              </w:rPr>
              <w:t>c</w:t>
            </w:r>
          </w:p>
        </w:tc>
      </w:tr>
      <w:tr w:rsidR="00CF752D" w:rsidRPr="0075562B" w14:paraId="74917A74" w14:textId="77777777" w:rsidTr="00CF752D">
        <w:trPr>
          <w:trHeight w:val="2997"/>
        </w:trPr>
        <w:tc>
          <w:tcPr>
            <w:tcW w:w="1271" w:type="dxa"/>
            <w:vMerge/>
            <w:tcBorders>
              <w:left w:val="single" w:sz="4" w:space="0" w:color="auto"/>
              <w:right w:val="single" w:sz="4" w:space="0" w:color="231F20"/>
            </w:tcBorders>
          </w:tcPr>
          <w:p w14:paraId="7BEF7454" w14:textId="77777777" w:rsidR="008F6166" w:rsidRPr="0075562B" w:rsidRDefault="008F6166" w:rsidP="0054797D">
            <w:pPr>
              <w:pStyle w:val="TableParagraph"/>
              <w:spacing w:before="29" w:line="312" w:lineRule="auto"/>
              <w:ind w:left="0" w:right="-6"/>
              <w:rPr>
                <w:rFonts w:ascii="Arial" w:hAnsi="Arial" w:cs="Arial"/>
                <w:color w:val="000000"/>
                <w:spacing w:val="-2"/>
                <w:sz w:val="18"/>
                <w:szCs w:val="18"/>
                <w:lang w:val="ru-RU"/>
              </w:rPr>
            </w:pPr>
          </w:p>
        </w:tc>
        <w:tc>
          <w:tcPr>
            <w:tcW w:w="851" w:type="dxa"/>
            <w:tcBorders>
              <w:top w:val="single" w:sz="4" w:space="0" w:color="auto"/>
              <w:left w:val="single" w:sz="4" w:space="0" w:color="231F20"/>
              <w:bottom w:val="single" w:sz="4" w:space="0" w:color="auto"/>
              <w:right w:val="single" w:sz="4" w:space="0" w:color="231F20"/>
            </w:tcBorders>
          </w:tcPr>
          <w:p w14:paraId="2C4EB493"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5</w:t>
            </w:r>
          </w:p>
        </w:tc>
        <w:tc>
          <w:tcPr>
            <w:tcW w:w="992" w:type="dxa"/>
            <w:tcBorders>
              <w:top w:val="single" w:sz="4" w:space="0" w:color="auto"/>
              <w:left w:val="single" w:sz="4" w:space="0" w:color="231F20"/>
              <w:bottom w:val="single" w:sz="4" w:space="0" w:color="auto"/>
              <w:right w:val="single" w:sz="4" w:space="0" w:color="231F20"/>
            </w:tcBorders>
          </w:tcPr>
          <w:p w14:paraId="62724132"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hyperlink w:anchor="_bookmark58" w:history="1">
              <w:r w:rsidRPr="0075562B">
                <w:rPr>
                  <w:rFonts w:ascii="Arial" w:hAnsi="Arial" w:cs="Arial"/>
                  <w:color w:val="000000"/>
                  <w:spacing w:val="-10"/>
                  <w:sz w:val="18"/>
                  <w:szCs w:val="18"/>
                </w:rPr>
                <w:t>4.8.2.6</w:t>
              </w:r>
            </w:hyperlink>
          </w:p>
        </w:tc>
        <w:tc>
          <w:tcPr>
            <w:tcW w:w="1843" w:type="dxa"/>
            <w:tcBorders>
              <w:top w:val="single" w:sz="4" w:space="0" w:color="auto"/>
              <w:left w:val="single" w:sz="4" w:space="0" w:color="231F20"/>
              <w:bottom w:val="single" w:sz="4" w:space="0" w:color="auto"/>
              <w:right w:val="single" w:sz="4" w:space="0" w:color="231F20"/>
            </w:tcBorders>
          </w:tcPr>
          <w:p w14:paraId="543BF42E" w14:textId="77777777" w:rsidR="008F6166" w:rsidRPr="0075562B" w:rsidRDefault="00CF752D" w:rsidP="00F6519C">
            <w:pPr>
              <w:pStyle w:val="TableParagraph"/>
              <w:spacing w:line="312" w:lineRule="auto"/>
              <w:ind w:left="48"/>
              <w:rPr>
                <w:rFonts w:ascii="Arial" w:hAnsi="Arial" w:cs="Arial"/>
                <w:color w:val="000000"/>
                <w:sz w:val="18"/>
                <w:szCs w:val="18"/>
                <w:lang w:val="ru-RU"/>
              </w:rPr>
            </w:pPr>
            <w:r w:rsidRPr="0075562B">
              <w:rPr>
                <w:rFonts w:ascii="Arial" w:hAnsi="Arial" w:cs="Arial"/>
                <w:color w:val="000000"/>
                <w:sz w:val="18"/>
                <w:szCs w:val="18"/>
                <w:lang w:val="ru-RU"/>
              </w:rPr>
              <w:t xml:space="preserve">Адаптация размеров активных </w:t>
            </w:r>
            <w:r w:rsidR="00F6519C" w:rsidRPr="0075562B">
              <w:rPr>
                <w:rFonts w:ascii="Arial" w:hAnsi="Arial" w:cs="Arial"/>
                <w:color w:val="000000"/>
                <w:sz w:val="18"/>
                <w:szCs w:val="18"/>
                <w:lang w:val="ru-RU"/>
              </w:rPr>
              <w:t xml:space="preserve">зон </w:t>
            </w:r>
            <w:r w:rsidRPr="0075562B">
              <w:rPr>
                <w:rFonts w:ascii="Arial" w:hAnsi="Arial" w:cs="Arial"/>
                <w:color w:val="000000"/>
                <w:sz w:val="18"/>
                <w:szCs w:val="18"/>
                <w:lang w:val="ru-RU"/>
              </w:rPr>
              <w:t xml:space="preserve">обнаружения </w:t>
            </w:r>
            <w:r w:rsidRPr="0075562B">
              <w:rPr>
                <w:rFonts w:ascii="Arial" w:hAnsi="Arial" w:cs="Arial"/>
                <w:color w:val="000000"/>
                <w:sz w:val="18"/>
                <w:szCs w:val="18"/>
              </w:rPr>
              <w:t>ESPE</w:t>
            </w:r>
            <w:r w:rsidRPr="0075562B">
              <w:rPr>
                <w:rFonts w:ascii="Arial" w:hAnsi="Arial" w:cs="Arial"/>
                <w:color w:val="000000"/>
                <w:sz w:val="18"/>
                <w:szCs w:val="18"/>
                <w:lang w:val="ru-RU"/>
              </w:rPr>
              <w:t xml:space="preserve"> для линейных движений (например, в прямом, обратном, и боковом направлениях).</w:t>
            </w:r>
          </w:p>
        </w:tc>
        <w:tc>
          <w:tcPr>
            <w:tcW w:w="1417" w:type="dxa"/>
            <w:tcBorders>
              <w:top w:val="single" w:sz="4" w:space="0" w:color="auto"/>
              <w:left w:val="single" w:sz="4" w:space="0" w:color="231F20"/>
              <w:bottom w:val="single" w:sz="4" w:space="0" w:color="auto"/>
              <w:right w:val="single" w:sz="4" w:space="0" w:color="231F20"/>
            </w:tcBorders>
          </w:tcPr>
          <w:p w14:paraId="1B135A76" w14:textId="77777777" w:rsidR="008F6166" w:rsidRPr="0075562B" w:rsidRDefault="00657801" w:rsidP="007E1C32">
            <w:pPr>
              <w:pStyle w:val="TableParagraph"/>
              <w:spacing w:before="34" w:line="312" w:lineRule="auto"/>
              <w:ind w:left="48"/>
              <w:rPr>
                <w:rFonts w:ascii="Arial" w:hAnsi="Arial" w:cs="Arial"/>
                <w:color w:val="000000"/>
                <w:sz w:val="18"/>
                <w:szCs w:val="18"/>
                <w:lang w:val="ru-RU"/>
              </w:rPr>
            </w:pPr>
            <w:r w:rsidRPr="0075562B">
              <w:rPr>
                <w:rFonts w:ascii="Arial" w:hAnsi="Arial" w:cs="Arial"/>
                <w:color w:val="000000"/>
                <w:sz w:val="18"/>
                <w:szCs w:val="18"/>
                <w:lang w:val="ru-RU"/>
              </w:rPr>
              <w:t>Наезд на человека</w:t>
            </w:r>
            <w:r w:rsidR="008F6166" w:rsidRPr="0075562B">
              <w:rPr>
                <w:rFonts w:ascii="Arial" w:hAnsi="Arial" w:cs="Arial"/>
                <w:color w:val="000000"/>
                <w:spacing w:val="-2"/>
                <w:sz w:val="18"/>
                <w:szCs w:val="18"/>
                <w:lang w:val="ru-RU"/>
              </w:rPr>
              <w:t xml:space="preserve">. </w:t>
            </w:r>
            <w:r w:rsidR="007E1C32" w:rsidRPr="0075562B">
              <w:rPr>
                <w:rFonts w:ascii="Arial" w:hAnsi="Arial" w:cs="Arial"/>
                <w:color w:val="000000"/>
                <w:sz w:val="18"/>
                <w:szCs w:val="18"/>
                <w:lang w:val="ru-RU"/>
              </w:rPr>
              <w:t>Снижение эффективности системы обнаружения людей на пути при различной скорости движения</w:t>
            </w:r>
          </w:p>
        </w:tc>
        <w:tc>
          <w:tcPr>
            <w:tcW w:w="1701" w:type="dxa"/>
            <w:tcBorders>
              <w:top w:val="single" w:sz="4" w:space="0" w:color="auto"/>
              <w:left w:val="single" w:sz="4" w:space="0" w:color="231F20"/>
              <w:bottom w:val="single" w:sz="4" w:space="0" w:color="auto"/>
              <w:right w:val="single" w:sz="4" w:space="0" w:color="231F20"/>
            </w:tcBorders>
          </w:tcPr>
          <w:p w14:paraId="50821ADC" w14:textId="77777777" w:rsidR="008F6166" w:rsidRPr="0075562B" w:rsidRDefault="00F6519C" w:rsidP="00F6519C">
            <w:pPr>
              <w:pStyle w:val="TableParagraph"/>
              <w:spacing w:line="312" w:lineRule="auto"/>
              <w:ind w:left="48"/>
              <w:rPr>
                <w:rFonts w:ascii="Arial" w:hAnsi="Arial" w:cs="Arial"/>
                <w:color w:val="000000"/>
                <w:sz w:val="18"/>
                <w:szCs w:val="18"/>
                <w:lang w:val="ru-RU"/>
              </w:rPr>
            </w:pPr>
            <w:r w:rsidRPr="0075562B">
              <w:rPr>
                <w:rFonts w:ascii="Arial" w:hAnsi="Arial" w:cs="Arial"/>
                <w:color w:val="000000"/>
                <w:sz w:val="18"/>
                <w:szCs w:val="18"/>
                <w:lang w:val="ru-RU"/>
              </w:rPr>
              <w:t>Контроль соответствия активной</w:t>
            </w:r>
            <w:r w:rsidR="00CF752D" w:rsidRPr="0075562B">
              <w:rPr>
                <w:rFonts w:ascii="Arial" w:hAnsi="Arial" w:cs="Arial"/>
                <w:color w:val="000000"/>
                <w:sz w:val="18"/>
                <w:szCs w:val="18"/>
                <w:lang w:val="ru-RU"/>
              </w:rPr>
              <w:t xml:space="preserve"> </w:t>
            </w:r>
            <w:r w:rsidRPr="0075562B">
              <w:rPr>
                <w:rFonts w:ascii="Arial" w:hAnsi="Arial" w:cs="Arial"/>
                <w:color w:val="000000"/>
                <w:sz w:val="18"/>
                <w:szCs w:val="18"/>
                <w:lang w:val="ru-RU"/>
              </w:rPr>
              <w:t>зоны</w:t>
            </w:r>
            <w:r w:rsidR="00CF752D" w:rsidRPr="0075562B">
              <w:rPr>
                <w:rFonts w:ascii="Arial" w:hAnsi="Arial" w:cs="Arial"/>
                <w:color w:val="000000"/>
                <w:sz w:val="18"/>
                <w:szCs w:val="18"/>
                <w:lang w:val="ru-RU"/>
              </w:rPr>
              <w:t xml:space="preserve"> обнаружения людей фактической скорости транспорта. Контроль скорости может осуществляться средствами системы обнаружения людей.</w:t>
            </w:r>
          </w:p>
        </w:tc>
        <w:tc>
          <w:tcPr>
            <w:tcW w:w="1559" w:type="dxa"/>
            <w:tcBorders>
              <w:top w:val="single" w:sz="4" w:space="0" w:color="auto"/>
              <w:left w:val="single" w:sz="4" w:space="0" w:color="231F20"/>
              <w:bottom w:val="single" w:sz="4" w:space="0" w:color="auto"/>
              <w:right w:val="single" w:sz="4" w:space="0" w:color="auto"/>
            </w:tcBorders>
          </w:tcPr>
          <w:p w14:paraId="2A4D5A64" w14:textId="77777777" w:rsidR="008F6166" w:rsidRPr="0075562B" w:rsidRDefault="008F6166" w:rsidP="0054797D">
            <w:pPr>
              <w:pStyle w:val="TableParagraph"/>
              <w:spacing w:line="312" w:lineRule="auto"/>
              <w:ind w:left="47"/>
              <w:jc w:val="center"/>
              <w:rPr>
                <w:rFonts w:ascii="Arial" w:hAnsi="Arial" w:cs="Arial"/>
                <w:color w:val="000000"/>
                <w:sz w:val="18"/>
                <w:szCs w:val="18"/>
              </w:rPr>
            </w:pPr>
            <w:r w:rsidRPr="0075562B">
              <w:rPr>
                <w:rFonts w:ascii="Arial" w:hAnsi="Arial" w:cs="Arial"/>
                <w:color w:val="000000"/>
                <w:spacing w:val="-10"/>
                <w:sz w:val="18"/>
                <w:szCs w:val="18"/>
              </w:rPr>
              <w:t>d</w:t>
            </w:r>
          </w:p>
        </w:tc>
      </w:tr>
      <w:tr w:rsidR="00CF752D" w:rsidRPr="0075562B" w14:paraId="25152A9F" w14:textId="77777777" w:rsidTr="00CF752D">
        <w:trPr>
          <w:trHeight w:val="2386"/>
        </w:trPr>
        <w:tc>
          <w:tcPr>
            <w:tcW w:w="1271" w:type="dxa"/>
            <w:vMerge/>
            <w:tcBorders>
              <w:left w:val="single" w:sz="4" w:space="0" w:color="auto"/>
              <w:right w:val="single" w:sz="4" w:space="0" w:color="231F20"/>
            </w:tcBorders>
          </w:tcPr>
          <w:p w14:paraId="0C13A2F7" w14:textId="77777777" w:rsidR="008F6166" w:rsidRPr="0075562B" w:rsidRDefault="008F6166" w:rsidP="0054797D">
            <w:pPr>
              <w:pStyle w:val="TableParagraph"/>
              <w:spacing w:before="29" w:line="312" w:lineRule="auto"/>
              <w:ind w:left="0" w:right="-6"/>
              <w:rPr>
                <w:rFonts w:ascii="Arial" w:hAnsi="Arial" w:cs="Arial"/>
                <w:color w:val="000000"/>
                <w:spacing w:val="-2"/>
                <w:sz w:val="18"/>
                <w:szCs w:val="18"/>
                <w:lang w:val="ru-RU"/>
              </w:rPr>
            </w:pPr>
          </w:p>
        </w:tc>
        <w:tc>
          <w:tcPr>
            <w:tcW w:w="851" w:type="dxa"/>
            <w:tcBorders>
              <w:top w:val="single" w:sz="4" w:space="0" w:color="auto"/>
              <w:left w:val="single" w:sz="4" w:space="0" w:color="231F20"/>
              <w:bottom w:val="single" w:sz="4" w:space="0" w:color="231F20"/>
              <w:right w:val="single" w:sz="4" w:space="0" w:color="231F20"/>
            </w:tcBorders>
          </w:tcPr>
          <w:p w14:paraId="685F83B8"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6</w:t>
            </w:r>
          </w:p>
        </w:tc>
        <w:tc>
          <w:tcPr>
            <w:tcW w:w="992" w:type="dxa"/>
            <w:tcBorders>
              <w:top w:val="single" w:sz="4" w:space="0" w:color="auto"/>
              <w:left w:val="single" w:sz="4" w:space="0" w:color="231F20"/>
              <w:bottom w:val="single" w:sz="4" w:space="0" w:color="231F20"/>
              <w:right w:val="single" w:sz="4" w:space="0" w:color="231F20"/>
            </w:tcBorders>
          </w:tcPr>
          <w:p w14:paraId="334D0735"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hyperlink w:anchor="_bookmark58" w:history="1">
              <w:r w:rsidRPr="0075562B">
                <w:rPr>
                  <w:rFonts w:ascii="Arial" w:hAnsi="Arial" w:cs="Arial"/>
                  <w:color w:val="000000"/>
                  <w:spacing w:val="-10"/>
                  <w:sz w:val="18"/>
                  <w:szCs w:val="18"/>
                </w:rPr>
                <w:t>4.8.2.6</w:t>
              </w:r>
            </w:hyperlink>
          </w:p>
        </w:tc>
        <w:tc>
          <w:tcPr>
            <w:tcW w:w="1843" w:type="dxa"/>
            <w:tcBorders>
              <w:top w:val="single" w:sz="4" w:space="0" w:color="auto"/>
              <w:left w:val="single" w:sz="4" w:space="0" w:color="231F20"/>
              <w:bottom w:val="single" w:sz="4" w:space="0" w:color="231F20"/>
              <w:right w:val="single" w:sz="4" w:space="0" w:color="231F20"/>
            </w:tcBorders>
          </w:tcPr>
          <w:p w14:paraId="2D1A3C2B" w14:textId="77777777" w:rsidR="008F6166" w:rsidRPr="0075562B" w:rsidRDefault="00CF752D" w:rsidP="00F6519C">
            <w:pPr>
              <w:pStyle w:val="TableParagraph"/>
              <w:spacing w:before="34" w:line="312" w:lineRule="auto"/>
              <w:ind w:left="48" w:right="187"/>
              <w:rPr>
                <w:rFonts w:ascii="Arial" w:hAnsi="Arial" w:cs="Arial"/>
                <w:color w:val="000000"/>
                <w:sz w:val="18"/>
                <w:szCs w:val="18"/>
                <w:lang w:val="ru-RU"/>
              </w:rPr>
            </w:pPr>
            <w:r w:rsidRPr="0075562B">
              <w:rPr>
                <w:rFonts w:ascii="Arial" w:hAnsi="Arial" w:cs="Arial"/>
                <w:color w:val="000000"/>
                <w:sz w:val="18"/>
                <w:szCs w:val="18"/>
                <w:lang w:val="ru-RU"/>
              </w:rPr>
              <w:t xml:space="preserve">Адаптация размеров активных </w:t>
            </w:r>
            <w:r w:rsidR="00F6519C" w:rsidRPr="0075562B">
              <w:rPr>
                <w:rFonts w:ascii="Arial" w:hAnsi="Arial" w:cs="Arial"/>
                <w:color w:val="000000"/>
                <w:sz w:val="18"/>
                <w:szCs w:val="18"/>
                <w:lang w:val="ru-RU"/>
              </w:rPr>
              <w:t>зон</w:t>
            </w:r>
            <w:r w:rsidRPr="0075562B">
              <w:rPr>
                <w:rFonts w:ascii="Arial" w:hAnsi="Arial" w:cs="Arial"/>
                <w:color w:val="000000"/>
                <w:sz w:val="18"/>
                <w:szCs w:val="18"/>
                <w:lang w:val="ru-RU"/>
              </w:rPr>
              <w:t xml:space="preserve"> обнаружения </w:t>
            </w:r>
            <w:r w:rsidRPr="0075562B">
              <w:rPr>
                <w:rFonts w:ascii="Arial" w:hAnsi="Arial" w:cs="Arial"/>
                <w:color w:val="000000"/>
                <w:sz w:val="18"/>
                <w:szCs w:val="18"/>
              </w:rPr>
              <w:t>ESPE</w:t>
            </w:r>
            <w:r w:rsidRPr="0075562B">
              <w:rPr>
                <w:rFonts w:ascii="Arial" w:hAnsi="Arial" w:cs="Arial"/>
                <w:color w:val="000000"/>
                <w:sz w:val="18"/>
                <w:szCs w:val="18"/>
                <w:lang w:val="ru-RU"/>
              </w:rPr>
              <w:t xml:space="preserve"> при поворотах и разворотах на месте. Отсутствие ограничений скорости в соответствующем направлении движения.</w:t>
            </w:r>
          </w:p>
        </w:tc>
        <w:tc>
          <w:tcPr>
            <w:tcW w:w="1417" w:type="dxa"/>
            <w:tcBorders>
              <w:top w:val="single" w:sz="4" w:space="0" w:color="auto"/>
              <w:left w:val="single" w:sz="4" w:space="0" w:color="231F20"/>
              <w:bottom w:val="single" w:sz="4" w:space="0" w:color="231F20"/>
              <w:right w:val="single" w:sz="4" w:space="0" w:color="231F20"/>
            </w:tcBorders>
          </w:tcPr>
          <w:p w14:paraId="62831523" w14:textId="77777777" w:rsidR="008F6166" w:rsidRPr="0075562B" w:rsidRDefault="008F6166" w:rsidP="0054797D">
            <w:pPr>
              <w:pStyle w:val="TableParagraph"/>
              <w:spacing w:before="0" w:line="312" w:lineRule="auto"/>
              <w:ind w:left="0"/>
              <w:rPr>
                <w:rFonts w:ascii="Arial" w:hAnsi="Arial" w:cs="Arial"/>
                <w:color w:val="000000"/>
                <w:sz w:val="18"/>
                <w:szCs w:val="18"/>
                <w:lang w:val="ru-RU"/>
              </w:rPr>
            </w:pPr>
          </w:p>
        </w:tc>
        <w:tc>
          <w:tcPr>
            <w:tcW w:w="1701" w:type="dxa"/>
            <w:tcBorders>
              <w:top w:val="single" w:sz="4" w:space="0" w:color="auto"/>
              <w:left w:val="single" w:sz="4" w:space="0" w:color="231F20"/>
              <w:bottom w:val="single" w:sz="4" w:space="0" w:color="231F20"/>
              <w:right w:val="single" w:sz="4" w:space="0" w:color="231F20"/>
            </w:tcBorders>
          </w:tcPr>
          <w:p w14:paraId="59CEBF8C" w14:textId="77777777" w:rsidR="008F6166" w:rsidRPr="0075562B" w:rsidRDefault="00657801" w:rsidP="0054797D">
            <w:pPr>
              <w:pStyle w:val="TableParagraph"/>
              <w:spacing w:before="34" w:line="312" w:lineRule="auto"/>
              <w:ind w:left="48"/>
              <w:rPr>
                <w:rFonts w:ascii="Arial" w:hAnsi="Arial" w:cs="Arial"/>
                <w:color w:val="000000"/>
                <w:sz w:val="18"/>
                <w:szCs w:val="18"/>
                <w:lang w:val="ru-RU"/>
              </w:rPr>
            </w:pPr>
            <w:r w:rsidRPr="0075562B">
              <w:rPr>
                <w:rFonts w:ascii="Arial" w:hAnsi="Arial" w:cs="Arial"/>
                <w:color w:val="000000"/>
                <w:sz w:val="18"/>
                <w:szCs w:val="18"/>
                <w:lang w:val="ru-RU"/>
              </w:rPr>
              <w:t>Скорость не ограничивается</w:t>
            </w:r>
          </w:p>
        </w:tc>
        <w:tc>
          <w:tcPr>
            <w:tcW w:w="1559" w:type="dxa"/>
            <w:tcBorders>
              <w:top w:val="single" w:sz="4" w:space="0" w:color="auto"/>
              <w:left w:val="single" w:sz="4" w:space="0" w:color="231F20"/>
              <w:bottom w:val="single" w:sz="4" w:space="0" w:color="231F20"/>
              <w:right w:val="single" w:sz="4" w:space="0" w:color="auto"/>
            </w:tcBorders>
          </w:tcPr>
          <w:p w14:paraId="6B9743E9" w14:textId="77777777" w:rsidR="008F6166" w:rsidRPr="0075562B" w:rsidRDefault="008F6166" w:rsidP="0054797D">
            <w:pPr>
              <w:pStyle w:val="TableParagraph"/>
              <w:spacing w:line="312" w:lineRule="auto"/>
              <w:ind w:left="47"/>
              <w:jc w:val="center"/>
              <w:rPr>
                <w:rFonts w:ascii="Arial" w:hAnsi="Arial" w:cs="Arial"/>
                <w:color w:val="000000"/>
                <w:sz w:val="18"/>
                <w:szCs w:val="18"/>
              </w:rPr>
            </w:pPr>
            <w:r w:rsidRPr="0075562B">
              <w:rPr>
                <w:rFonts w:ascii="Arial" w:hAnsi="Arial" w:cs="Arial"/>
                <w:color w:val="000000"/>
                <w:spacing w:val="-10"/>
                <w:sz w:val="18"/>
                <w:szCs w:val="18"/>
              </w:rPr>
              <w:t>d</w:t>
            </w:r>
          </w:p>
        </w:tc>
      </w:tr>
    </w:tbl>
    <w:p w14:paraId="3810DBAC" w14:textId="77777777" w:rsidR="00470490" w:rsidRPr="0075562B" w:rsidRDefault="00470490" w:rsidP="00470490">
      <w:pPr>
        <w:pStyle w:val="formattext"/>
        <w:keepNext/>
        <w:keepLines/>
        <w:spacing w:line="348" w:lineRule="auto"/>
        <w:jc w:val="both"/>
        <w:rPr>
          <w:i/>
        </w:rPr>
      </w:pPr>
      <w:r w:rsidRPr="0075562B">
        <w:rPr>
          <w:rFonts w:eastAsia="Calibri"/>
        </w:rPr>
        <w:br w:type="page"/>
      </w:r>
      <w:r w:rsidRPr="0075562B">
        <w:rPr>
          <w:i/>
          <w:color w:val="000000"/>
          <w:sz w:val="24"/>
          <w:szCs w:val="24"/>
        </w:rPr>
        <w:t>Продолжение таблицы 2</w:t>
      </w:r>
    </w:p>
    <w:tbl>
      <w:tblPr>
        <w:tblW w:w="9634"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271"/>
        <w:gridCol w:w="851"/>
        <w:gridCol w:w="992"/>
        <w:gridCol w:w="1843"/>
        <w:gridCol w:w="1417"/>
        <w:gridCol w:w="1701"/>
        <w:gridCol w:w="1559"/>
      </w:tblGrid>
      <w:tr w:rsidR="00470490" w:rsidRPr="0075562B" w14:paraId="6BDD815D" w14:textId="77777777" w:rsidTr="00C82AFE">
        <w:trPr>
          <w:trHeight w:val="953"/>
        </w:trPr>
        <w:tc>
          <w:tcPr>
            <w:tcW w:w="1271" w:type="dxa"/>
            <w:tcBorders>
              <w:top w:val="single" w:sz="4" w:space="0" w:color="auto"/>
              <w:left w:val="single" w:sz="4" w:space="0" w:color="auto"/>
              <w:bottom w:val="double" w:sz="4" w:space="0" w:color="auto"/>
              <w:right w:val="single" w:sz="4" w:space="0" w:color="231F20"/>
            </w:tcBorders>
          </w:tcPr>
          <w:p w14:paraId="79C81B04" w14:textId="77777777" w:rsidR="00470490" w:rsidRPr="0075562B" w:rsidRDefault="00470490" w:rsidP="0075562B">
            <w:pPr>
              <w:pStyle w:val="TableParagraph"/>
              <w:spacing w:before="29" w:line="312" w:lineRule="auto"/>
              <w:ind w:left="0" w:right="-6"/>
              <w:jc w:val="center"/>
              <w:rPr>
                <w:rFonts w:ascii="Arial" w:hAnsi="Arial" w:cs="Arial"/>
                <w:color w:val="000000"/>
                <w:spacing w:val="-2"/>
                <w:sz w:val="18"/>
                <w:szCs w:val="18"/>
                <w:lang w:val="ru-RU"/>
              </w:rPr>
            </w:pPr>
            <w:r w:rsidRPr="0075562B">
              <w:rPr>
                <w:rFonts w:ascii="Arial" w:hAnsi="Arial" w:cs="Arial"/>
                <w:color w:val="000000"/>
                <w:spacing w:val="-2"/>
                <w:sz w:val="18"/>
                <w:szCs w:val="18"/>
                <w:lang w:val="ru-RU"/>
              </w:rPr>
              <w:t>Пункт настоящего стандарта</w:t>
            </w:r>
          </w:p>
        </w:tc>
        <w:tc>
          <w:tcPr>
            <w:tcW w:w="851" w:type="dxa"/>
            <w:tcBorders>
              <w:top w:val="single" w:sz="4" w:space="0" w:color="auto"/>
              <w:left w:val="single" w:sz="4" w:space="0" w:color="231F20"/>
              <w:bottom w:val="double" w:sz="4" w:space="0" w:color="auto"/>
              <w:right w:val="single" w:sz="4" w:space="0" w:color="231F20"/>
            </w:tcBorders>
          </w:tcPr>
          <w:p w14:paraId="0CC157E0" w14:textId="77777777" w:rsidR="00470490" w:rsidRPr="0075562B" w:rsidRDefault="00470490" w:rsidP="0075562B">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Номер элемента</w:t>
            </w:r>
          </w:p>
        </w:tc>
        <w:tc>
          <w:tcPr>
            <w:tcW w:w="992" w:type="dxa"/>
            <w:tcBorders>
              <w:top w:val="single" w:sz="4" w:space="0" w:color="auto"/>
              <w:left w:val="single" w:sz="4" w:space="0" w:color="231F20"/>
              <w:bottom w:val="double" w:sz="4" w:space="0" w:color="auto"/>
              <w:right w:val="single" w:sz="4" w:space="0" w:color="231F20"/>
            </w:tcBorders>
          </w:tcPr>
          <w:p w14:paraId="7054E3BF" w14:textId="77777777" w:rsidR="00470490" w:rsidRPr="0075562B" w:rsidRDefault="00470490" w:rsidP="0075562B">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Подпункт настоящего стандарта</w:t>
            </w:r>
          </w:p>
        </w:tc>
        <w:tc>
          <w:tcPr>
            <w:tcW w:w="1843" w:type="dxa"/>
            <w:tcBorders>
              <w:top w:val="single" w:sz="4" w:space="0" w:color="auto"/>
              <w:left w:val="single" w:sz="4" w:space="0" w:color="231F20"/>
              <w:bottom w:val="double" w:sz="4" w:space="0" w:color="auto"/>
              <w:right w:val="single" w:sz="4" w:space="0" w:color="231F20"/>
            </w:tcBorders>
          </w:tcPr>
          <w:p w14:paraId="03B1F925" w14:textId="77777777" w:rsidR="00470490" w:rsidRPr="0075562B" w:rsidRDefault="00470490" w:rsidP="0075562B">
            <w:pPr>
              <w:pStyle w:val="TableParagraph"/>
              <w:spacing w:before="34" w:line="312" w:lineRule="auto"/>
              <w:ind w:left="48"/>
              <w:jc w:val="center"/>
              <w:rPr>
                <w:rFonts w:ascii="Arial" w:hAnsi="Arial" w:cs="Arial"/>
                <w:color w:val="000000"/>
                <w:sz w:val="18"/>
                <w:szCs w:val="18"/>
                <w:lang w:val="ru-RU"/>
              </w:rPr>
            </w:pPr>
            <w:r w:rsidRPr="0075562B">
              <w:rPr>
                <w:rFonts w:ascii="Arial" w:hAnsi="Arial" w:cs="Arial"/>
                <w:color w:val="000000"/>
                <w:sz w:val="18"/>
                <w:szCs w:val="18"/>
                <w:lang w:val="ru-RU"/>
              </w:rPr>
              <w:t>Описание функции безопасности (или части функции безопасности)</w:t>
            </w:r>
          </w:p>
        </w:tc>
        <w:tc>
          <w:tcPr>
            <w:tcW w:w="1417" w:type="dxa"/>
            <w:tcBorders>
              <w:top w:val="single" w:sz="4" w:space="0" w:color="auto"/>
              <w:left w:val="single" w:sz="4" w:space="0" w:color="231F20"/>
              <w:bottom w:val="double" w:sz="4" w:space="0" w:color="auto"/>
              <w:right w:val="single" w:sz="4" w:space="0" w:color="231F20"/>
            </w:tcBorders>
          </w:tcPr>
          <w:p w14:paraId="5DAFC380" w14:textId="77777777" w:rsidR="00470490" w:rsidRPr="0075562B" w:rsidRDefault="00470490" w:rsidP="0075562B">
            <w:pPr>
              <w:pStyle w:val="TableParagraph"/>
              <w:spacing w:before="34" w:line="312" w:lineRule="auto"/>
              <w:ind w:left="48"/>
              <w:jc w:val="center"/>
              <w:rPr>
                <w:rFonts w:ascii="Arial" w:hAnsi="Arial" w:cs="Arial"/>
                <w:color w:val="000000"/>
                <w:sz w:val="18"/>
                <w:szCs w:val="18"/>
                <w:lang w:val="ru-RU"/>
              </w:rPr>
            </w:pPr>
            <w:r w:rsidRPr="0075562B">
              <w:rPr>
                <w:rFonts w:ascii="Arial" w:hAnsi="Arial" w:cs="Arial"/>
                <w:color w:val="000000"/>
                <w:sz w:val="18"/>
                <w:szCs w:val="18"/>
                <w:lang w:val="ru-RU"/>
              </w:rPr>
              <w:t>Основная опасность</w:t>
            </w:r>
          </w:p>
        </w:tc>
        <w:tc>
          <w:tcPr>
            <w:tcW w:w="1701" w:type="dxa"/>
            <w:tcBorders>
              <w:top w:val="single" w:sz="4" w:space="0" w:color="auto"/>
              <w:left w:val="single" w:sz="4" w:space="0" w:color="231F20"/>
              <w:bottom w:val="double" w:sz="4" w:space="0" w:color="auto"/>
              <w:right w:val="single" w:sz="4" w:space="0" w:color="231F20"/>
            </w:tcBorders>
          </w:tcPr>
          <w:p w14:paraId="3AEBF525" w14:textId="77777777" w:rsidR="00470490" w:rsidRPr="0075562B" w:rsidRDefault="00470490" w:rsidP="0075562B">
            <w:pPr>
              <w:pStyle w:val="TableParagraph"/>
              <w:spacing w:before="34" w:line="312" w:lineRule="auto"/>
              <w:ind w:left="48" w:right="393"/>
              <w:jc w:val="center"/>
              <w:rPr>
                <w:rFonts w:ascii="Arial" w:hAnsi="Arial" w:cs="Arial"/>
                <w:color w:val="000000"/>
                <w:spacing w:val="-2"/>
                <w:sz w:val="18"/>
                <w:szCs w:val="18"/>
              </w:rPr>
            </w:pPr>
            <w:r w:rsidRPr="0075562B">
              <w:rPr>
                <w:rFonts w:ascii="Arial" w:hAnsi="Arial" w:cs="Arial"/>
                <w:color w:val="000000"/>
                <w:spacing w:val="-2"/>
                <w:sz w:val="18"/>
                <w:szCs w:val="18"/>
              </w:rPr>
              <w:t>Примечание</w:t>
            </w:r>
          </w:p>
        </w:tc>
        <w:tc>
          <w:tcPr>
            <w:tcW w:w="1559" w:type="dxa"/>
            <w:tcBorders>
              <w:top w:val="single" w:sz="4" w:space="0" w:color="auto"/>
              <w:left w:val="single" w:sz="4" w:space="0" w:color="231F20"/>
              <w:bottom w:val="double" w:sz="4" w:space="0" w:color="auto"/>
              <w:right w:val="single" w:sz="4" w:space="0" w:color="auto"/>
            </w:tcBorders>
          </w:tcPr>
          <w:p w14:paraId="092858A6" w14:textId="77777777" w:rsidR="00470490" w:rsidRPr="0075562B" w:rsidRDefault="00470490" w:rsidP="0075562B">
            <w:pPr>
              <w:pStyle w:val="TableParagraph"/>
              <w:spacing w:line="312" w:lineRule="auto"/>
              <w:ind w:left="47"/>
              <w:jc w:val="center"/>
              <w:rPr>
                <w:rFonts w:ascii="Arial" w:hAnsi="Arial" w:cs="Arial"/>
                <w:color w:val="000000"/>
                <w:spacing w:val="-10"/>
                <w:sz w:val="18"/>
                <w:szCs w:val="18"/>
                <w:lang w:val="ru-RU"/>
              </w:rPr>
            </w:pPr>
            <w:r w:rsidRPr="0075562B">
              <w:rPr>
                <w:rFonts w:ascii="Arial" w:hAnsi="Arial" w:cs="Arial"/>
                <w:color w:val="000000"/>
                <w:spacing w:val="-10"/>
                <w:sz w:val="18"/>
                <w:szCs w:val="18"/>
                <w:lang w:val="ru-RU"/>
              </w:rPr>
              <w:t>Минимальный уровень эффективности защиты (</w:t>
            </w:r>
            <w:r w:rsidRPr="0075562B">
              <w:rPr>
                <w:rFonts w:ascii="Arial" w:hAnsi="Arial" w:cs="Arial"/>
                <w:color w:val="000000"/>
                <w:spacing w:val="-10"/>
                <w:sz w:val="18"/>
                <w:szCs w:val="18"/>
              </w:rPr>
              <w:t>PL</w:t>
            </w:r>
            <w:r w:rsidRPr="0075562B">
              <w:rPr>
                <w:rFonts w:ascii="Arial" w:hAnsi="Arial" w:cs="Arial"/>
                <w:color w:val="000000"/>
                <w:spacing w:val="-10"/>
                <w:sz w:val="18"/>
                <w:szCs w:val="18"/>
                <w:lang w:val="ru-RU"/>
              </w:rPr>
              <w:t xml:space="preserve">) в соответствии с ГОСТ </w:t>
            </w:r>
            <w:r w:rsidRPr="0075562B">
              <w:rPr>
                <w:rFonts w:ascii="Arial" w:hAnsi="Arial" w:cs="Arial"/>
                <w:color w:val="000000"/>
                <w:spacing w:val="-10"/>
                <w:sz w:val="18"/>
                <w:szCs w:val="18"/>
              </w:rPr>
              <w:t>ISO</w:t>
            </w:r>
            <w:r w:rsidRPr="0075562B">
              <w:rPr>
                <w:rFonts w:ascii="Arial" w:hAnsi="Arial" w:cs="Arial"/>
                <w:color w:val="000000"/>
                <w:spacing w:val="-10"/>
                <w:sz w:val="18"/>
                <w:szCs w:val="18"/>
                <w:lang w:val="ru-RU"/>
              </w:rPr>
              <w:t xml:space="preserve"> 13849-1</w:t>
            </w:r>
          </w:p>
        </w:tc>
      </w:tr>
      <w:tr w:rsidR="00F6519C" w:rsidRPr="0075562B" w14:paraId="1699FC2D" w14:textId="77777777" w:rsidTr="00CF752D">
        <w:trPr>
          <w:trHeight w:val="3706"/>
        </w:trPr>
        <w:tc>
          <w:tcPr>
            <w:tcW w:w="1271" w:type="dxa"/>
            <w:vMerge w:val="restart"/>
            <w:tcBorders>
              <w:left w:val="single" w:sz="4" w:space="0" w:color="auto"/>
              <w:right w:val="single" w:sz="4" w:space="0" w:color="231F20"/>
            </w:tcBorders>
          </w:tcPr>
          <w:p w14:paraId="2BB8BB4E" w14:textId="77777777" w:rsidR="008F6166" w:rsidRPr="0075562B" w:rsidRDefault="008F6166" w:rsidP="0054797D">
            <w:pPr>
              <w:pStyle w:val="TableParagraph"/>
              <w:spacing w:before="29" w:line="312" w:lineRule="auto"/>
              <w:ind w:left="0" w:right="-6"/>
              <w:rPr>
                <w:rFonts w:ascii="Arial" w:hAnsi="Arial" w:cs="Arial"/>
                <w:color w:val="FF0000"/>
                <w:spacing w:val="-2"/>
                <w:sz w:val="18"/>
                <w:szCs w:val="18"/>
                <w:lang w:val="ru-RU"/>
              </w:rPr>
            </w:pPr>
          </w:p>
        </w:tc>
        <w:tc>
          <w:tcPr>
            <w:tcW w:w="851" w:type="dxa"/>
            <w:tcBorders>
              <w:top w:val="single" w:sz="4" w:space="0" w:color="231F20"/>
              <w:left w:val="single" w:sz="4" w:space="0" w:color="231F20"/>
              <w:bottom w:val="single" w:sz="4" w:space="0" w:color="231F20"/>
              <w:right w:val="single" w:sz="4" w:space="0" w:color="231F20"/>
            </w:tcBorders>
          </w:tcPr>
          <w:p w14:paraId="68F6762D"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7</w:t>
            </w:r>
          </w:p>
        </w:tc>
        <w:tc>
          <w:tcPr>
            <w:tcW w:w="992" w:type="dxa"/>
            <w:tcBorders>
              <w:top w:val="single" w:sz="4" w:space="0" w:color="231F20"/>
              <w:left w:val="single" w:sz="4" w:space="0" w:color="231F20"/>
              <w:bottom w:val="single" w:sz="4" w:space="0" w:color="231F20"/>
              <w:right w:val="single" w:sz="4" w:space="0" w:color="231F20"/>
            </w:tcBorders>
          </w:tcPr>
          <w:p w14:paraId="52208A31"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hyperlink w:anchor="_bookmark58" w:history="1">
              <w:r w:rsidRPr="0075562B">
                <w:rPr>
                  <w:rFonts w:ascii="Arial" w:hAnsi="Arial" w:cs="Arial"/>
                  <w:color w:val="000000"/>
                  <w:spacing w:val="-10"/>
                  <w:sz w:val="18"/>
                  <w:szCs w:val="18"/>
                </w:rPr>
                <w:t>4.8.2.6</w:t>
              </w:r>
            </w:hyperlink>
          </w:p>
        </w:tc>
        <w:tc>
          <w:tcPr>
            <w:tcW w:w="1843" w:type="dxa"/>
            <w:tcBorders>
              <w:top w:val="single" w:sz="4" w:space="0" w:color="231F20"/>
              <w:left w:val="single" w:sz="4" w:space="0" w:color="231F20"/>
              <w:bottom w:val="single" w:sz="4" w:space="0" w:color="231F20"/>
              <w:right w:val="single" w:sz="4" w:space="0" w:color="231F20"/>
            </w:tcBorders>
          </w:tcPr>
          <w:p w14:paraId="45625E94" w14:textId="77777777" w:rsidR="00F6519C" w:rsidRPr="0075562B" w:rsidRDefault="00F6519C" w:rsidP="00F6519C">
            <w:pPr>
              <w:pStyle w:val="TableParagraph"/>
              <w:spacing w:before="34" w:line="312" w:lineRule="auto"/>
              <w:ind w:left="48" w:right="187"/>
              <w:rPr>
                <w:rFonts w:ascii="Arial" w:hAnsi="Arial" w:cs="Arial"/>
                <w:color w:val="000000"/>
                <w:sz w:val="18"/>
                <w:szCs w:val="18"/>
                <w:lang w:val="ru-RU"/>
              </w:rPr>
            </w:pPr>
            <w:r w:rsidRPr="0075562B">
              <w:rPr>
                <w:rFonts w:ascii="Arial" w:hAnsi="Arial" w:cs="Arial"/>
                <w:color w:val="000000"/>
                <w:sz w:val="18"/>
                <w:szCs w:val="18"/>
                <w:lang w:val="ru-RU"/>
              </w:rPr>
              <w:t xml:space="preserve">Адаптация размеров активных зон обнаружения </w:t>
            </w:r>
            <w:r w:rsidRPr="0075562B">
              <w:rPr>
                <w:rFonts w:ascii="Arial" w:hAnsi="Arial" w:cs="Arial"/>
                <w:color w:val="000000"/>
                <w:sz w:val="18"/>
                <w:szCs w:val="18"/>
              </w:rPr>
              <w:t>ESPE</w:t>
            </w:r>
            <w:r w:rsidRPr="0075562B">
              <w:rPr>
                <w:rFonts w:ascii="Arial" w:hAnsi="Arial" w:cs="Arial"/>
                <w:color w:val="000000"/>
                <w:sz w:val="18"/>
                <w:szCs w:val="18"/>
                <w:lang w:val="ru-RU"/>
              </w:rPr>
              <w:t>.</w:t>
            </w:r>
          </w:p>
          <w:p w14:paraId="69D3395E" w14:textId="77777777" w:rsidR="008F6166" w:rsidRPr="0075562B" w:rsidRDefault="00F6519C" w:rsidP="00F6519C">
            <w:pPr>
              <w:pStyle w:val="TableParagraph"/>
              <w:spacing w:before="112" w:line="312" w:lineRule="auto"/>
              <w:ind w:left="48" w:right="116"/>
              <w:rPr>
                <w:rFonts w:ascii="Arial" w:hAnsi="Arial" w:cs="Arial"/>
                <w:color w:val="000000"/>
                <w:sz w:val="18"/>
                <w:szCs w:val="18"/>
                <w:lang w:val="ru-RU"/>
              </w:rPr>
            </w:pPr>
            <w:r w:rsidRPr="0075562B">
              <w:rPr>
                <w:rFonts w:ascii="Arial" w:hAnsi="Arial" w:cs="Arial"/>
                <w:color w:val="000000"/>
                <w:sz w:val="18"/>
                <w:szCs w:val="18"/>
                <w:lang w:val="ru-RU"/>
              </w:rPr>
              <w:t>Для дополнительных боковых зон при повороте и развороте, когда скорость транспорта ограничена 0,7 м/с в соответствующих направлениях движения (</w:t>
            </w:r>
            <w:r w:rsidRPr="0075562B">
              <w:rPr>
                <w:rFonts w:ascii="Arial" w:hAnsi="Arial" w:cs="Arial"/>
                <w:i/>
                <w:color w:val="000000"/>
                <w:sz w:val="18"/>
                <w:szCs w:val="18"/>
              </w:rPr>
              <w:t>x</w:t>
            </w:r>
            <w:r w:rsidRPr="0075562B">
              <w:rPr>
                <w:rFonts w:ascii="Arial" w:hAnsi="Arial" w:cs="Arial"/>
                <w:color w:val="000000"/>
                <w:sz w:val="18"/>
                <w:szCs w:val="18"/>
                <w:lang w:val="ru-RU"/>
              </w:rPr>
              <w:t xml:space="preserve"> и/или </w:t>
            </w:r>
            <w:r w:rsidRPr="0075562B">
              <w:rPr>
                <w:rFonts w:ascii="Arial" w:hAnsi="Arial" w:cs="Arial"/>
                <w:i/>
                <w:color w:val="000000"/>
                <w:sz w:val="18"/>
                <w:szCs w:val="18"/>
              </w:rPr>
              <w:t>y</w:t>
            </w:r>
            <w:r w:rsidRPr="0075562B">
              <w:rPr>
                <w:rFonts w:ascii="Arial" w:hAnsi="Arial" w:cs="Arial"/>
                <w:color w:val="000000"/>
                <w:sz w:val="18"/>
                <w:szCs w:val="18"/>
                <w:lang w:val="ru-RU"/>
              </w:rPr>
              <w:t>) (боковая скорость).</w:t>
            </w:r>
          </w:p>
        </w:tc>
        <w:tc>
          <w:tcPr>
            <w:tcW w:w="1417" w:type="dxa"/>
            <w:tcBorders>
              <w:top w:val="single" w:sz="4" w:space="0" w:color="231F20"/>
              <w:left w:val="single" w:sz="4" w:space="0" w:color="231F20"/>
              <w:bottom w:val="single" w:sz="4" w:space="0" w:color="231F20"/>
              <w:right w:val="single" w:sz="4" w:space="0" w:color="231F20"/>
            </w:tcBorders>
          </w:tcPr>
          <w:p w14:paraId="674CB0AD" w14:textId="77777777" w:rsidR="008F6166" w:rsidRPr="0075562B" w:rsidRDefault="00F6519C" w:rsidP="0054797D">
            <w:pPr>
              <w:pStyle w:val="TableParagraph"/>
              <w:spacing w:before="34" w:line="312" w:lineRule="auto"/>
              <w:ind w:left="48" w:right="140"/>
              <w:rPr>
                <w:rFonts w:ascii="Arial" w:hAnsi="Arial" w:cs="Arial"/>
                <w:color w:val="000000"/>
                <w:sz w:val="18"/>
                <w:szCs w:val="18"/>
                <w:lang w:val="ru-RU"/>
              </w:rPr>
            </w:pPr>
            <w:r w:rsidRPr="0075562B">
              <w:rPr>
                <w:rFonts w:ascii="Arial" w:hAnsi="Arial" w:cs="Arial"/>
                <w:color w:val="000000"/>
                <w:sz w:val="18"/>
                <w:szCs w:val="18"/>
                <w:lang w:val="ru-RU"/>
              </w:rPr>
              <w:t>Столкновение с человеком в случае неправильного выбора меры безопасности.</w:t>
            </w:r>
          </w:p>
        </w:tc>
        <w:tc>
          <w:tcPr>
            <w:tcW w:w="1701" w:type="dxa"/>
            <w:tcBorders>
              <w:top w:val="single" w:sz="4" w:space="0" w:color="231F20"/>
              <w:left w:val="single" w:sz="4" w:space="0" w:color="231F20"/>
              <w:bottom w:val="single" w:sz="4" w:space="0" w:color="231F20"/>
              <w:right w:val="single" w:sz="4" w:space="0" w:color="231F20"/>
            </w:tcBorders>
          </w:tcPr>
          <w:p w14:paraId="0422BB69" w14:textId="77777777" w:rsidR="008F6166" w:rsidRPr="0075562B" w:rsidRDefault="00F6519C" w:rsidP="00F6519C">
            <w:pPr>
              <w:pStyle w:val="TableParagraph"/>
              <w:spacing w:before="34" w:line="312" w:lineRule="auto"/>
              <w:ind w:left="48"/>
              <w:rPr>
                <w:rFonts w:ascii="Arial" w:hAnsi="Arial" w:cs="Arial"/>
                <w:color w:val="000000"/>
                <w:sz w:val="18"/>
                <w:szCs w:val="18"/>
                <w:lang w:val="ru-RU"/>
              </w:rPr>
            </w:pPr>
            <w:r w:rsidRPr="0075562B">
              <w:rPr>
                <w:rFonts w:ascii="Arial" w:hAnsi="Arial" w:cs="Arial"/>
                <w:color w:val="000000"/>
                <w:sz w:val="18"/>
                <w:szCs w:val="18"/>
                <w:lang w:val="ru-RU"/>
              </w:rPr>
              <w:t xml:space="preserve">Вся поступающая информация должна достигать требуемого </w:t>
            </w:r>
            <w:r w:rsidRPr="0075562B">
              <w:rPr>
                <w:rFonts w:ascii="Arial" w:hAnsi="Arial" w:cs="Arial"/>
                <w:color w:val="000000"/>
                <w:sz w:val="18"/>
                <w:szCs w:val="18"/>
              </w:rPr>
              <w:t>PL</w:t>
            </w:r>
            <w:r w:rsidRPr="0075562B">
              <w:rPr>
                <w:rFonts w:ascii="Arial" w:hAnsi="Arial" w:cs="Arial"/>
                <w:color w:val="000000"/>
                <w:sz w:val="18"/>
                <w:szCs w:val="18"/>
                <w:lang w:val="ru-RU"/>
              </w:rPr>
              <w:t>. Контроль соответствия активной зоны обнаружения людей фактической скорости транспорта. Контроль скорости может осуществляться средствами системы обнаружения людей.</w:t>
            </w:r>
          </w:p>
        </w:tc>
        <w:tc>
          <w:tcPr>
            <w:tcW w:w="1559" w:type="dxa"/>
            <w:tcBorders>
              <w:top w:val="single" w:sz="4" w:space="0" w:color="231F20"/>
              <w:left w:val="single" w:sz="4" w:space="0" w:color="231F20"/>
              <w:bottom w:val="single" w:sz="4" w:space="0" w:color="231F20"/>
              <w:right w:val="single" w:sz="4" w:space="0" w:color="auto"/>
            </w:tcBorders>
          </w:tcPr>
          <w:p w14:paraId="437C6776" w14:textId="77777777" w:rsidR="008F6166" w:rsidRPr="0075562B" w:rsidRDefault="008F6166" w:rsidP="0054797D">
            <w:pPr>
              <w:pStyle w:val="TableParagraph"/>
              <w:spacing w:line="312" w:lineRule="auto"/>
              <w:ind w:left="47"/>
              <w:jc w:val="center"/>
              <w:rPr>
                <w:rFonts w:ascii="Arial" w:hAnsi="Arial" w:cs="Arial"/>
                <w:color w:val="000000"/>
                <w:sz w:val="18"/>
                <w:szCs w:val="18"/>
              </w:rPr>
            </w:pPr>
            <w:r w:rsidRPr="0075562B">
              <w:rPr>
                <w:rFonts w:ascii="Arial" w:hAnsi="Arial" w:cs="Arial"/>
                <w:color w:val="000000"/>
                <w:spacing w:val="-10"/>
                <w:sz w:val="18"/>
                <w:szCs w:val="18"/>
              </w:rPr>
              <w:t>c</w:t>
            </w:r>
          </w:p>
        </w:tc>
      </w:tr>
      <w:tr w:rsidR="00657801" w:rsidRPr="0075562B" w14:paraId="018A0DC8" w14:textId="77777777" w:rsidTr="00CF752D">
        <w:trPr>
          <w:trHeight w:val="953"/>
        </w:trPr>
        <w:tc>
          <w:tcPr>
            <w:tcW w:w="1271" w:type="dxa"/>
            <w:vMerge/>
            <w:tcBorders>
              <w:left w:val="single" w:sz="4" w:space="0" w:color="auto"/>
              <w:bottom w:val="single" w:sz="4" w:space="0" w:color="231F20"/>
              <w:right w:val="single" w:sz="4" w:space="0" w:color="231F20"/>
            </w:tcBorders>
          </w:tcPr>
          <w:p w14:paraId="2C6C09D0" w14:textId="77777777" w:rsidR="008F6166" w:rsidRPr="0075562B" w:rsidRDefault="008F6166" w:rsidP="0054797D">
            <w:pPr>
              <w:pStyle w:val="TableParagraph"/>
              <w:spacing w:before="29" w:line="312" w:lineRule="auto"/>
              <w:ind w:left="0" w:right="-6"/>
              <w:rPr>
                <w:rFonts w:ascii="Arial" w:hAnsi="Arial" w:cs="Arial"/>
                <w:color w:val="FF0000"/>
                <w:spacing w:val="-2"/>
                <w:sz w:val="18"/>
                <w:szCs w:val="18"/>
                <w:lang w:val="ru-RU"/>
              </w:rPr>
            </w:pPr>
          </w:p>
        </w:tc>
        <w:tc>
          <w:tcPr>
            <w:tcW w:w="851" w:type="dxa"/>
            <w:tcBorders>
              <w:top w:val="single" w:sz="4" w:space="0" w:color="231F20"/>
              <w:left w:val="single" w:sz="4" w:space="0" w:color="231F20"/>
              <w:bottom w:val="single" w:sz="4" w:space="0" w:color="231F20"/>
              <w:right w:val="single" w:sz="4" w:space="0" w:color="231F20"/>
            </w:tcBorders>
          </w:tcPr>
          <w:p w14:paraId="47C144A2"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8</w:t>
            </w:r>
          </w:p>
        </w:tc>
        <w:tc>
          <w:tcPr>
            <w:tcW w:w="992" w:type="dxa"/>
            <w:tcBorders>
              <w:top w:val="single" w:sz="4" w:space="0" w:color="231F20"/>
              <w:left w:val="single" w:sz="4" w:space="0" w:color="231F20"/>
              <w:bottom w:val="single" w:sz="4" w:space="0" w:color="231F20"/>
              <w:right w:val="single" w:sz="4" w:space="0" w:color="231F20"/>
            </w:tcBorders>
          </w:tcPr>
          <w:p w14:paraId="5C72CD0C"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hyperlink w:anchor="_bookmark40" w:history="1">
              <w:r w:rsidRPr="0075562B">
                <w:rPr>
                  <w:rFonts w:ascii="Arial" w:hAnsi="Arial" w:cs="Arial"/>
                  <w:color w:val="000000"/>
                  <w:spacing w:val="-10"/>
                  <w:sz w:val="18"/>
                  <w:szCs w:val="18"/>
                </w:rPr>
                <w:t>4.3.1</w:t>
              </w:r>
            </w:hyperlink>
          </w:p>
          <w:p w14:paraId="3B31292A"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hyperlink w:anchor="_bookmark41" w:history="1">
              <w:r w:rsidRPr="0075562B">
                <w:rPr>
                  <w:rFonts w:ascii="Arial" w:hAnsi="Arial" w:cs="Arial"/>
                  <w:color w:val="000000"/>
                  <w:spacing w:val="-10"/>
                  <w:sz w:val="18"/>
                  <w:szCs w:val="18"/>
                </w:rPr>
                <w:t>4.3.2</w:t>
              </w:r>
            </w:hyperlink>
          </w:p>
        </w:tc>
        <w:tc>
          <w:tcPr>
            <w:tcW w:w="1843" w:type="dxa"/>
            <w:tcBorders>
              <w:top w:val="single" w:sz="4" w:space="0" w:color="231F20"/>
              <w:left w:val="single" w:sz="4" w:space="0" w:color="231F20"/>
              <w:bottom w:val="single" w:sz="4" w:space="0" w:color="231F20"/>
              <w:right w:val="single" w:sz="4" w:space="0" w:color="231F20"/>
            </w:tcBorders>
          </w:tcPr>
          <w:p w14:paraId="680507FF" w14:textId="77777777" w:rsidR="008F6166" w:rsidRPr="0075562B" w:rsidRDefault="00657801" w:rsidP="0054797D">
            <w:pPr>
              <w:pStyle w:val="TableParagraph"/>
              <w:spacing w:line="312" w:lineRule="auto"/>
              <w:ind w:left="48" w:right="442"/>
              <w:rPr>
                <w:rFonts w:ascii="Arial" w:hAnsi="Arial" w:cs="Arial"/>
                <w:color w:val="000000"/>
                <w:sz w:val="18"/>
                <w:szCs w:val="18"/>
              </w:rPr>
            </w:pPr>
            <w:r w:rsidRPr="0075562B">
              <w:rPr>
                <w:rFonts w:ascii="Arial" w:hAnsi="Arial" w:cs="Arial"/>
                <w:color w:val="000000"/>
                <w:spacing w:val="-2"/>
                <w:sz w:val="18"/>
                <w:szCs w:val="18"/>
                <w:lang w:val="ru-RU"/>
              </w:rPr>
              <w:t>Устойчивость</w:t>
            </w:r>
            <w:r w:rsidRPr="0075562B">
              <w:rPr>
                <w:rFonts w:ascii="Arial" w:hAnsi="Arial" w:cs="Arial"/>
                <w:color w:val="000000"/>
                <w:spacing w:val="-2"/>
                <w:sz w:val="18"/>
                <w:szCs w:val="18"/>
              </w:rPr>
              <w:t xml:space="preserve">. </w:t>
            </w:r>
            <w:r w:rsidRPr="0075562B">
              <w:rPr>
                <w:rFonts w:ascii="Arial" w:hAnsi="Arial" w:cs="Arial"/>
                <w:color w:val="000000"/>
                <w:spacing w:val="-2"/>
                <w:sz w:val="18"/>
                <w:szCs w:val="18"/>
                <w:lang w:val="ru-RU"/>
              </w:rPr>
              <w:t>См</w:t>
            </w:r>
            <w:r w:rsidRPr="0075562B">
              <w:rPr>
                <w:rFonts w:ascii="Arial" w:hAnsi="Arial" w:cs="Arial"/>
                <w:color w:val="000000"/>
                <w:spacing w:val="-2"/>
                <w:sz w:val="18"/>
                <w:szCs w:val="18"/>
              </w:rPr>
              <w:t>.</w:t>
            </w:r>
            <w:r w:rsidRPr="0075562B">
              <w:rPr>
                <w:rFonts w:ascii="Arial" w:hAnsi="Arial" w:cs="Arial"/>
                <w:color w:val="000000"/>
                <w:spacing w:val="-2"/>
                <w:sz w:val="18"/>
                <w:szCs w:val="18"/>
                <w:lang w:val="ru-RU"/>
              </w:rPr>
              <w:t xml:space="preserve"> элемент</w:t>
            </w:r>
            <w:r w:rsidR="008F6166" w:rsidRPr="0075562B">
              <w:rPr>
                <w:rFonts w:ascii="Arial" w:hAnsi="Arial" w:cs="Arial"/>
                <w:color w:val="000000"/>
                <w:spacing w:val="-11"/>
                <w:sz w:val="18"/>
                <w:szCs w:val="18"/>
              </w:rPr>
              <w:t xml:space="preserve"> </w:t>
            </w:r>
            <w:r w:rsidR="008F6166" w:rsidRPr="0075562B">
              <w:rPr>
                <w:rFonts w:ascii="Arial" w:hAnsi="Arial" w:cs="Arial"/>
                <w:color w:val="000000"/>
                <w:sz w:val="18"/>
                <w:szCs w:val="18"/>
              </w:rPr>
              <w:t>14.</w:t>
            </w:r>
          </w:p>
        </w:tc>
        <w:tc>
          <w:tcPr>
            <w:tcW w:w="1417" w:type="dxa"/>
            <w:tcBorders>
              <w:top w:val="single" w:sz="4" w:space="0" w:color="231F20"/>
              <w:left w:val="single" w:sz="4" w:space="0" w:color="231F20"/>
              <w:bottom w:val="single" w:sz="4" w:space="0" w:color="231F20"/>
              <w:right w:val="single" w:sz="4" w:space="0" w:color="231F20"/>
            </w:tcBorders>
          </w:tcPr>
          <w:p w14:paraId="2410B661" w14:textId="77777777" w:rsidR="008F6166" w:rsidRPr="0075562B" w:rsidRDefault="00657801" w:rsidP="0054797D">
            <w:pPr>
              <w:pStyle w:val="TableParagraph"/>
              <w:spacing w:before="34" w:line="312" w:lineRule="auto"/>
              <w:ind w:left="48"/>
              <w:rPr>
                <w:rFonts w:ascii="Arial" w:hAnsi="Arial" w:cs="Arial"/>
                <w:color w:val="000000"/>
                <w:sz w:val="18"/>
                <w:szCs w:val="18"/>
              </w:rPr>
            </w:pPr>
            <w:r w:rsidRPr="0075562B">
              <w:rPr>
                <w:rFonts w:ascii="Arial" w:hAnsi="Arial" w:cs="Arial"/>
                <w:color w:val="000000"/>
                <w:sz w:val="18"/>
                <w:szCs w:val="18"/>
                <w:lang w:val="ru-RU"/>
              </w:rPr>
              <w:t>Устойчивость</w:t>
            </w:r>
            <w:r w:rsidRPr="0075562B">
              <w:rPr>
                <w:rFonts w:ascii="Arial" w:hAnsi="Arial" w:cs="Arial"/>
                <w:color w:val="000000"/>
                <w:sz w:val="18"/>
                <w:szCs w:val="18"/>
              </w:rPr>
              <w:t xml:space="preserve"> </w:t>
            </w:r>
            <w:r w:rsidRPr="0075562B">
              <w:rPr>
                <w:rFonts w:ascii="Arial" w:hAnsi="Arial" w:cs="Arial"/>
                <w:color w:val="000000"/>
                <w:sz w:val="18"/>
                <w:szCs w:val="18"/>
                <w:lang w:val="ru-RU"/>
              </w:rPr>
              <w:t>транспорта</w:t>
            </w:r>
          </w:p>
        </w:tc>
        <w:tc>
          <w:tcPr>
            <w:tcW w:w="1701" w:type="dxa"/>
            <w:tcBorders>
              <w:top w:val="single" w:sz="4" w:space="0" w:color="231F20"/>
              <w:left w:val="single" w:sz="4" w:space="0" w:color="231F20"/>
              <w:bottom w:val="single" w:sz="4" w:space="0" w:color="231F20"/>
              <w:right w:val="single" w:sz="4" w:space="0" w:color="231F20"/>
            </w:tcBorders>
          </w:tcPr>
          <w:p w14:paraId="30315A91" w14:textId="77777777" w:rsidR="008F6166" w:rsidRPr="0075562B" w:rsidRDefault="00F6519C" w:rsidP="00F6519C">
            <w:pPr>
              <w:pStyle w:val="TableParagraph"/>
              <w:spacing w:before="34" w:line="312" w:lineRule="auto"/>
              <w:ind w:left="48" w:right="154"/>
              <w:rPr>
                <w:rFonts w:ascii="Arial" w:hAnsi="Arial" w:cs="Arial"/>
                <w:color w:val="000000"/>
                <w:sz w:val="18"/>
                <w:szCs w:val="18"/>
                <w:lang w:val="ru-RU"/>
              </w:rPr>
            </w:pPr>
            <w:r w:rsidRPr="0075562B">
              <w:rPr>
                <w:rFonts w:ascii="Arial" w:hAnsi="Arial" w:cs="Arial"/>
                <w:color w:val="000000"/>
                <w:sz w:val="18"/>
                <w:szCs w:val="18"/>
                <w:lang w:val="ru-RU"/>
              </w:rPr>
              <w:t>Контроль устойчивости в зависимости от скорости, см. элемент 14.</w:t>
            </w:r>
          </w:p>
        </w:tc>
        <w:tc>
          <w:tcPr>
            <w:tcW w:w="1559" w:type="dxa"/>
            <w:tcBorders>
              <w:top w:val="single" w:sz="4" w:space="0" w:color="231F20"/>
              <w:left w:val="single" w:sz="4" w:space="0" w:color="231F20"/>
              <w:bottom w:val="single" w:sz="4" w:space="0" w:color="231F20"/>
              <w:right w:val="single" w:sz="4" w:space="0" w:color="auto"/>
            </w:tcBorders>
          </w:tcPr>
          <w:p w14:paraId="706C3069" w14:textId="77777777" w:rsidR="008F6166" w:rsidRPr="0075562B" w:rsidRDefault="008F6166" w:rsidP="0054797D">
            <w:pPr>
              <w:pStyle w:val="TableParagraph"/>
              <w:spacing w:line="312" w:lineRule="auto"/>
              <w:ind w:left="47"/>
              <w:jc w:val="center"/>
              <w:rPr>
                <w:rFonts w:ascii="Arial" w:hAnsi="Arial" w:cs="Arial"/>
                <w:color w:val="000000"/>
                <w:sz w:val="18"/>
                <w:szCs w:val="18"/>
              </w:rPr>
            </w:pPr>
            <w:r w:rsidRPr="0075562B">
              <w:rPr>
                <w:rFonts w:ascii="Arial" w:hAnsi="Arial" w:cs="Arial"/>
                <w:color w:val="000000"/>
                <w:spacing w:val="-10"/>
                <w:sz w:val="18"/>
                <w:szCs w:val="18"/>
              </w:rPr>
              <w:t>—</w:t>
            </w:r>
          </w:p>
        </w:tc>
      </w:tr>
      <w:tr w:rsidR="00657801" w:rsidRPr="0075562B" w14:paraId="4BF925D8" w14:textId="77777777" w:rsidTr="00CF752D">
        <w:trPr>
          <w:trHeight w:val="1613"/>
        </w:trPr>
        <w:tc>
          <w:tcPr>
            <w:tcW w:w="1271" w:type="dxa"/>
            <w:tcBorders>
              <w:top w:val="single" w:sz="4" w:space="0" w:color="231F20"/>
              <w:left w:val="single" w:sz="4" w:space="0" w:color="auto"/>
              <w:bottom w:val="single" w:sz="4" w:space="0" w:color="231F20"/>
              <w:right w:val="single" w:sz="4" w:space="0" w:color="231F20"/>
            </w:tcBorders>
          </w:tcPr>
          <w:p w14:paraId="283F58D8" w14:textId="77777777" w:rsidR="005A0B76" w:rsidRPr="0075562B" w:rsidRDefault="005A0B76" w:rsidP="0054797D">
            <w:pPr>
              <w:pStyle w:val="TableParagraph"/>
              <w:spacing w:before="29" w:line="312" w:lineRule="auto"/>
              <w:ind w:left="0" w:right="-6"/>
              <w:rPr>
                <w:rFonts w:ascii="Arial" w:hAnsi="Arial" w:cs="Arial"/>
                <w:color w:val="000000"/>
                <w:spacing w:val="-2"/>
                <w:sz w:val="18"/>
                <w:szCs w:val="18"/>
                <w:lang w:val="ru-RU"/>
              </w:rPr>
            </w:pPr>
            <w:hyperlink w:anchor="_bookmark42" w:history="1">
              <w:r w:rsidRPr="0075562B">
                <w:rPr>
                  <w:rFonts w:ascii="Arial" w:hAnsi="Arial" w:cs="Arial"/>
                  <w:color w:val="000000"/>
                  <w:spacing w:val="-2"/>
                  <w:sz w:val="18"/>
                  <w:szCs w:val="18"/>
                </w:rPr>
                <w:t>4.4</w:t>
              </w:r>
            </w:hyperlink>
            <w:r w:rsidRPr="0075562B">
              <w:rPr>
                <w:rFonts w:ascii="Arial" w:hAnsi="Arial" w:cs="Arial"/>
                <w:color w:val="000000"/>
                <w:spacing w:val="-2"/>
                <w:sz w:val="18"/>
                <w:szCs w:val="18"/>
              </w:rPr>
              <w:t xml:space="preserve"> </w:t>
            </w:r>
            <w:r w:rsidR="00657801" w:rsidRPr="0075562B">
              <w:rPr>
                <w:rFonts w:ascii="Arial" w:hAnsi="Arial" w:cs="Arial"/>
                <w:color w:val="000000"/>
                <w:spacing w:val="-2"/>
                <w:sz w:val="18"/>
                <w:szCs w:val="18"/>
                <w:lang w:val="ru-RU"/>
              </w:rPr>
              <w:t>Автоматическая зарядка батареи</w:t>
            </w:r>
          </w:p>
        </w:tc>
        <w:tc>
          <w:tcPr>
            <w:tcW w:w="851" w:type="dxa"/>
            <w:tcBorders>
              <w:top w:val="single" w:sz="4" w:space="0" w:color="231F20"/>
              <w:left w:val="single" w:sz="4" w:space="0" w:color="231F20"/>
              <w:bottom w:val="single" w:sz="4" w:space="0" w:color="231F20"/>
              <w:right w:val="single" w:sz="4" w:space="0" w:color="231F20"/>
            </w:tcBorders>
          </w:tcPr>
          <w:p w14:paraId="2140303C" w14:textId="77777777" w:rsidR="005A0B76" w:rsidRPr="0075562B" w:rsidRDefault="005A0B76" w:rsidP="0054797D">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9</w:t>
            </w:r>
          </w:p>
        </w:tc>
        <w:tc>
          <w:tcPr>
            <w:tcW w:w="992" w:type="dxa"/>
            <w:tcBorders>
              <w:top w:val="single" w:sz="4" w:space="0" w:color="231F20"/>
              <w:left w:val="single" w:sz="4" w:space="0" w:color="231F20"/>
              <w:bottom w:val="single" w:sz="4" w:space="0" w:color="231F20"/>
              <w:right w:val="single" w:sz="4" w:space="0" w:color="231F20"/>
            </w:tcBorders>
          </w:tcPr>
          <w:p w14:paraId="36874401" w14:textId="77777777" w:rsidR="005A0B76" w:rsidRPr="0075562B" w:rsidRDefault="005A0B76" w:rsidP="0054797D">
            <w:pPr>
              <w:pStyle w:val="TableParagraph"/>
              <w:spacing w:before="18" w:line="312" w:lineRule="auto"/>
              <w:ind w:left="49"/>
              <w:jc w:val="center"/>
              <w:rPr>
                <w:rFonts w:ascii="Arial" w:hAnsi="Arial" w:cs="Arial"/>
                <w:color w:val="000000"/>
                <w:spacing w:val="-10"/>
                <w:sz w:val="18"/>
                <w:szCs w:val="18"/>
              </w:rPr>
            </w:pPr>
            <w:hyperlink w:anchor="_bookmark42" w:history="1">
              <w:r w:rsidRPr="0075562B">
                <w:rPr>
                  <w:rFonts w:ascii="Arial" w:hAnsi="Arial" w:cs="Arial"/>
                  <w:color w:val="000000"/>
                  <w:spacing w:val="-10"/>
                  <w:sz w:val="18"/>
                  <w:szCs w:val="18"/>
                </w:rPr>
                <w:t>4.4</w:t>
              </w:r>
            </w:hyperlink>
          </w:p>
        </w:tc>
        <w:tc>
          <w:tcPr>
            <w:tcW w:w="1843" w:type="dxa"/>
            <w:tcBorders>
              <w:top w:val="single" w:sz="4" w:space="0" w:color="231F20"/>
              <w:left w:val="single" w:sz="4" w:space="0" w:color="231F20"/>
              <w:bottom w:val="single" w:sz="4" w:space="0" w:color="231F20"/>
              <w:right w:val="single" w:sz="4" w:space="0" w:color="231F20"/>
            </w:tcBorders>
          </w:tcPr>
          <w:p w14:paraId="7E48A028" w14:textId="77777777" w:rsidR="005A0B76" w:rsidRPr="0075562B" w:rsidRDefault="00657801" w:rsidP="0054797D">
            <w:pPr>
              <w:pStyle w:val="TableParagraph"/>
              <w:spacing w:before="34" w:line="312" w:lineRule="auto"/>
              <w:ind w:left="48"/>
              <w:rPr>
                <w:rFonts w:ascii="Arial" w:hAnsi="Arial" w:cs="Arial"/>
                <w:color w:val="000000"/>
                <w:sz w:val="18"/>
                <w:szCs w:val="18"/>
                <w:lang w:val="ru-RU"/>
              </w:rPr>
            </w:pPr>
            <w:r w:rsidRPr="0075562B">
              <w:rPr>
                <w:rFonts w:ascii="Arial" w:hAnsi="Arial" w:cs="Arial"/>
                <w:color w:val="000000"/>
                <w:sz w:val="18"/>
                <w:szCs w:val="18"/>
                <w:lang w:val="ru-RU"/>
              </w:rPr>
              <w:t>Отключение токоведущих контактов</w:t>
            </w:r>
          </w:p>
        </w:tc>
        <w:tc>
          <w:tcPr>
            <w:tcW w:w="1417" w:type="dxa"/>
            <w:tcBorders>
              <w:top w:val="single" w:sz="4" w:space="0" w:color="231F20"/>
              <w:left w:val="single" w:sz="4" w:space="0" w:color="231F20"/>
              <w:bottom w:val="single" w:sz="4" w:space="0" w:color="231F20"/>
              <w:right w:val="single" w:sz="4" w:space="0" w:color="231F20"/>
            </w:tcBorders>
          </w:tcPr>
          <w:p w14:paraId="4335131F" w14:textId="77777777" w:rsidR="005A0B76" w:rsidRPr="0075562B" w:rsidRDefault="00657801" w:rsidP="0054797D">
            <w:pPr>
              <w:pStyle w:val="TableParagraph"/>
              <w:spacing w:line="312" w:lineRule="auto"/>
              <w:ind w:left="48"/>
              <w:rPr>
                <w:rFonts w:ascii="Arial" w:hAnsi="Arial" w:cs="Arial"/>
                <w:color w:val="000000"/>
                <w:sz w:val="18"/>
                <w:szCs w:val="18"/>
                <w:lang w:val="ru-RU"/>
              </w:rPr>
            </w:pPr>
            <w:r w:rsidRPr="0075562B">
              <w:rPr>
                <w:rFonts w:ascii="Arial" w:hAnsi="Arial" w:cs="Arial"/>
                <w:color w:val="000000"/>
                <w:sz w:val="18"/>
                <w:szCs w:val="18"/>
                <w:lang w:val="ru-RU"/>
              </w:rPr>
              <w:t>Электрические опасности</w:t>
            </w:r>
          </w:p>
        </w:tc>
        <w:tc>
          <w:tcPr>
            <w:tcW w:w="1701" w:type="dxa"/>
            <w:tcBorders>
              <w:top w:val="single" w:sz="4" w:space="0" w:color="231F20"/>
              <w:left w:val="single" w:sz="4" w:space="0" w:color="231F20"/>
              <w:bottom w:val="single" w:sz="4" w:space="0" w:color="231F20"/>
              <w:right w:val="single" w:sz="4" w:space="0" w:color="231F20"/>
            </w:tcBorders>
          </w:tcPr>
          <w:p w14:paraId="662B5803" w14:textId="77777777" w:rsidR="005A0B76" w:rsidRPr="0075562B" w:rsidRDefault="00F6519C" w:rsidP="00F6519C">
            <w:pPr>
              <w:pStyle w:val="TableParagraph"/>
              <w:spacing w:before="34" w:line="312" w:lineRule="auto"/>
              <w:ind w:left="48" w:right="68"/>
              <w:rPr>
                <w:rFonts w:ascii="Arial" w:hAnsi="Arial" w:cs="Arial"/>
                <w:color w:val="000000"/>
                <w:sz w:val="18"/>
                <w:szCs w:val="18"/>
                <w:lang w:val="ru-RU"/>
              </w:rPr>
            </w:pPr>
            <w:r w:rsidRPr="0075562B">
              <w:rPr>
                <w:rFonts w:ascii="Arial" w:hAnsi="Arial" w:cs="Arial"/>
                <w:color w:val="000000"/>
                <w:sz w:val="18"/>
                <w:szCs w:val="18"/>
                <w:lang w:val="ru-RU"/>
              </w:rPr>
              <w:t>Для зарядных устройств на транспорте контакты должны быть отключены до начала движения транспорта.</w:t>
            </w:r>
          </w:p>
        </w:tc>
        <w:tc>
          <w:tcPr>
            <w:tcW w:w="1559" w:type="dxa"/>
            <w:tcBorders>
              <w:top w:val="single" w:sz="4" w:space="0" w:color="231F20"/>
              <w:left w:val="single" w:sz="4" w:space="0" w:color="231F20"/>
              <w:bottom w:val="single" w:sz="4" w:space="0" w:color="231F20"/>
              <w:right w:val="single" w:sz="4" w:space="0" w:color="auto"/>
            </w:tcBorders>
          </w:tcPr>
          <w:p w14:paraId="27DC5D6F" w14:textId="77777777" w:rsidR="005A0B76" w:rsidRPr="0075562B" w:rsidRDefault="005A0B76" w:rsidP="0054797D">
            <w:pPr>
              <w:pStyle w:val="TableParagraph"/>
              <w:spacing w:line="312" w:lineRule="auto"/>
              <w:ind w:left="47"/>
              <w:jc w:val="center"/>
              <w:rPr>
                <w:rFonts w:ascii="Arial" w:hAnsi="Arial" w:cs="Arial"/>
                <w:color w:val="000000"/>
                <w:sz w:val="18"/>
                <w:szCs w:val="18"/>
              </w:rPr>
            </w:pPr>
            <w:r w:rsidRPr="0075562B">
              <w:rPr>
                <w:rFonts w:ascii="Arial" w:hAnsi="Arial" w:cs="Arial"/>
                <w:color w:val="000000"/>
                <w:spacing w:val="-10"/>
                <w:sz w:val="18"/>
                <w:szCs w:val="18"/>
              </w:rPr>
              <w:t>b</w:t>
            </w:r>
          </w:p>
        </w:tc>
      </w:tr>
    </w:tbl>
    <w:p w14:paraId="302DA3FD" w14:textId="77777777" w:rsidR="00470490" w:rsidRPr="0075562B" w:rsidRDefault="00470490" w:rsidP="00470490">
      <w:pPr>
        <w:pStyle w:val="formattext"/>
        <w:keepNext/>
        <w:keepLines/>
        <w:spacing w:line="348" w:lineRule="auto"/>
        <w:jc w:val="both"/>
        <w:rPr>
          <w:i/>
        </w:rPr>
      </w:pPr>
      <w:r w:rsidRPr="0075562B">
        <w:rPr>
          <w:rFonts w:eastAsia="Calibri"/>
        </w:rPr>
        <w:br w:type="page"/>
      </w:r>
      <w:r w:rsidRPr="0075562B">
        <w:rPr>
          <w:i/>
          <w:color w:val="000000"/>
          <w:sz w:val="24"/>
          <w:szCs w:val="24"/>
        </w:rPr>
        <w:t>Продолжение таблицы 2</w:t>
      </w:r>
    </w:p>
    <w:tbl>
      <w:tblPr>
        <w:tblW w:w="9634"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271"/>
        <w:gridCol w:w="851"/>
        <w:gridCol w:w="992"/>
        <w:gridCol w:w="1843"/>
        <w:gridCol w:w="1417"/>
        <w:gridCol w:w="1701"/>
        <w:gridCol w:w="1559"/>
      </w:tblGrid>
      <w:tr w:rsidR="00470490" w:rsidRPr="0075562B" w14:paraId="6D502B76" w14:textId="77777777" w:rsidTr="00C82AFE">
        <w:trPr>
          <w:trHeight w:val="953"/>
        </w:trPr>
        <w:tc>
          <w:tcPr>
            <w:tcW w:w="1271" w:type="dxa"/>
            <w:tcBorders>
              <w:top w:val="single" w:sz="4" w:space="0" w:color="auto"/>
              <w:left w:val="single" w:sz="4" w:space="0" w:color="auto"/>
              <w:bottom w:val="double" w:sz="4" w:space="0" w:color="auto"/>
              <w:right w:val="single" w:sz="4" w:space="0" w:color="231F20"/>
            </w:tcBorders>
          </w:tcPr>
          <w:p w14:paraId="61F8F68D" w14:textId="77777777" w:rsidR="00470490" w:rsidRPr="0075562B" w:rsidRDefault="00470490" w:rsidP="0075562B">
            <w:pPr>
              <w:pStyle w:val="TableParagraph"/>
              <w:spacing w:before="29" w:line="312" w:lineRule="auto"/>
              <w:ind w:left="0" w:right="-6"/>
              <w:jc w:val="center"/>
              <w:rPr>
                <w:rFonts w:ascii="Arial" w:hAnsi="Arial" w:cs="Arial"/>
                <w:color w:val="000000"/>
                <w:spacing w:val="-2"/>
                <w:sz w:val="18"/>
                <w:szCs w:val="18"/>
                <w:lang w:val="ru-RU"/>
              </w:rPr>
            </w:pPr>
            <w:r w:rsidRPr="0075562B">
              <w:rPr>
                <w:rFonts w:ascii="Arial" w:hAnsi="Arial" w:cs="Arial"/>
                <w:color w:val="000000"/>
                <w:spacing w:val="-2"/>
                <w:sz w:val="18"/>
                <w:szCs w:val="18"/>
                <w:lang w:val="ru-RU"/>
              </w:rPr>
              <w:t>Пункт настоящего стандарта</w:t>
            </w:r>
          </w:p>
        </w:tc>
        <w:tc>
          <w:tcPr>
            <w:tcW w:w="851" w:type="dxa"/>
            <w:tcBorders>
              <w:top w:val="single" w:sz="4" w:space="0" w:color="auto"/>
              <w:left w:val="single" w:sz="4" w:space="0" w:color="231F20"/>
              <w:bottom w:val="double" w:sz="4" w:space="0" w:color="auto"/>
              <w:right w:val="single" w:sz="4" w:space="0" w:color="231F20"/>
            </w:tcBorders>
          </w:tcPr>
          <w:p w14:paraId="271770AA" w14:textId="77777777" w:rsidR="00470490" w:rsidRPr="0075562B" w:rsidRDefault="00470490" w:rsidP="0075562B">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Номер элемента</w:t>
            </w:r>
          </w:p>
        </w:tc>
        <w:tc>
          <w:tcPr>
            <w:tcW w:w="992" w:type="dxa"/>
            <w:tcBorders>
              <w:top w:val="single" w:sz="4" w:space="0" w:color="auto"/>
              <w:left w:val="single" w:sz="4" w:space="0" w:color="231F20"/>
              <w:bottom w:val="double" w:sz="4" w:space="0" w:color="auto"/>
              <w:right w:val="single" w:sz="4" w:space="0" w:color="231F20"/>
            </w:tcBorders>
          </w:tcPr>
          <w:p w14:paraId="494A03BF" w14:textId="77777777" w:rsidR="00470490" w:rsidRPr="0075562B" w:rsidRDefault="00470490" w:rsidP="0075562B">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Подпункт настоящего стандарта</w:t>
            </w:r>
          </w:p>
        </w:tc>
        <w:tc>
          <w:tcPr>
            <w:tcW w:w="1843" w:type="dxa"/>
            <w:tcBorders>
              <w:top w:val="single" w:sz="4" w:space="0" w:color="auto"/>
              <w:left w:val="single" w:sz="4" w:space="0" w:color="231F20"/>
              <w:bottom w:val="double" w:sz="4" w:space="0" w:color="auto"/>
              <w:right w:val="single" w:sz="4" w:space="0" w:color="231F20"/>
            </w:tcBorders>
          </w:tcPr>
          <w:p w14:paraId="377E95FF" w14:textId="77777777" w:rsidR="00470490" w:rsidRPr="0075562B" w:rsidRDefault="00470490" w:rsidP="0075562B">
            <w:pPr>
              <w:pStyle w:val="TableParagraph"/>
              <w:spacing w:before="34" w:line="312" w:lineRule="auto"/>
              <w:ind w:left="48"/>
              <w:jc w:val="center"/>
              <w:rPr>
                <w:rFonts w:ascii="Arial" w:hAnsi="Arial" w:cs="Arial"/>
                <w:color w:val="000000"/>
                <w:sz w:val="18"/>
                <w:szCs w:val="18"/>
                <w:lang w:val="ru-RU"/>
              </w:rPr>
            </w:pPr>
            <w:r w:rsidRPr="0075562B">
              <w:rPr>
                <w:rFonts w:ascii="Arial" w:hAnsi="Arial" w:cs="Arial"/>
                <w:color w:val="000000"/>
                <w:sz w:val="18"/>
                <w:szCs w:val="18"/>
                <w:lang w:val="ru-RU"/>
              </w:rPr>
              <w:t>Описание функции безопасности (или части функции безопасности)</w:t>
            </w:r>
          </w:p>
        </w:tc>
        <w:tc>
          <w:tcPr>
            <w:tcW w:w="1417" w:type="dxa"/>
            <w:tcBorders>
              <w:top w:val="single" w:sz="4" w:space="0" w:color="auto"/>
              <w:left w:val="single" w:sz="4" w:space="0" w:color="231F20"/>
              <w:bottom w:val="double" w:sz="4" w:space="0" w:color="auto"/>
              <w:right w:val="single" w:sz="4" w:space="0" w:color="231F20"/>
            </w:tcBorders>
          </w:tcPr>
          <w:p w14:paraId="0E4D28CA" w14:textId="77777777" w:rsidR="00470490" w:rsidRPr="0075562B" w:rsidRDefault="00470490" w:rsidP="0075562B">
            <w:pPr>
              <w:pStyle w:val="TableParagraph"/>
              <w:spacing w:before="34" w:line="312" w:lineRule="auto"/>
              <w:ind w:left="48"/>
              <w:jc w:val="center"/>
              <w:rPr>
                <w:rFonts w:ascii="Arial" w:hAnsi="Arial" w:cs="Arial"/>
                <w:color w:val="000000"/>
                <w:sz w:val="18"/>
                <w:szCs w:val="18"/>
                <w:lang w:val="ru-RU"/>
              </w:rPr>
            </w:pPr>
            <w:r w:rsidRPr="0075562B">
              <w:rPr>
                <w:rFonts w:ascii="Arial" w:hAnsi="Arial" w:cs="Arial"/>
                <w:color w:val="000000"/>
                <w:sz w:val="18"/>
                <w:szCs w:val="18"/>
                <w:lang w:val="ru-RU"/>
              </w:rPr>
              <w:t>Основная опасность</w:t>
            </w:r>
          </w:p>
        </w:tc>
        <w:tc>
          <w:tcPr>
            <w:tcW w:w="1701" w:type="dxa"/>
            <w:tcBorders>
              <w:top w:val="single" w:sz="4" w:space="0" w:color="auto"/>
              <w:left w:val="single" w:sz="4" w:space="0" w:color="231F20"/>
              <w:bottom w:val="double" w:sz="4" w:space="0" w:color="auto"/>
              <w:right w:val="single" w:sz="4" w:space="0" w:color="231F20"/>
            </w:tcBorders>
          </w:tcPr>
          <w:p w14:paraId="412275FF" w14:textId="77777777" w:rsidR="00470490" w:rsidRPr="0075562B" w:rsidRDefault="00470490" w:rsidP="0075562B">
            <w:pPr>
              <w:pStyle w:val="TableParagraph"/>
              <w:spacing w:before="34" w:line="312" w:lineRule="auto"/>
              <w:ind w:left="48" w:right="393"/>
              <w:jc w:val="center"/>
              <w:rPr>
                <w:rFonts w:ascii="Arial" w:hAnsi="Arial" w:cs="Arial"/>
                <w:color w:val="000000"/>
                <w:spacing w:val="-2"/>
                <w:sz w:val="18"/>
                <w:szCs w:val="18"/>
              </w:rPr>
            </w:pPr>
            <w:r w:rsidRPr="0075562B">
              <w:rPr>
                <w:rFonts w:ascii="Arial" w:hAnsi="Arial" w:cs="Arial"/>
                <w:color w:val="000000"/>
                <w:spacing w:val="-2"/>
                <w:sz w:val="18"/>
                <w:szCs w:val="18"/>
              </w:rPr>
              <w:t>Примечание</w:t>
            </w:r>
          </w:p>
        </w:tc>
        <w:tc>
          <w:tcPr>
            <w:tcW w:w="1559" w:type="dxa"/>
            <w:tcBorders>
              <w:top w:val="single" w:sz="4" w:space="0" w:color="auto"/>
              <w:left w:val="single" w:sz="4" w:space="0" w:color="231F20"/>
              <w:bottom w:val="double" w:sz="4" w:space="0" w:color="auto"/>
              <w:right w:val="single" w:sz="4" w:space="0" w:color="auto"/>
            </w:tcBorders>
          </w:tcPr>
          <w:p w14:paraId="62157C58" w14:textId="77777777" w:rsidR="00470490" w:rsidRPr="0075562B" w:rsidRDefault="00470490" w:rsidP="0075562B">
            <w:pPr>
              <w:pStyle w:val="TableParagraph"/>
              <w:spacing w:line="312" w:lineRule="auto"/>
              <w:ind w:left="47"/>
              <w:jc w:val="center"/>
              <w:rPr>
                <w:rFonts w:ascii="Arial" w:hAnsi="Arial" w:cs="Arial"/>
                <w:color w:val="000000"/>
                <w:spacing w:val="-10"/>
                <w:sz w:val="18"/>
                <w:szCs w:val="18"/>
                <w:lang w:val="ru-RU"/>
              </w:rPr>
            </w:pPr>
            <w:r w:rsidRPr="0075562B">
              <w:rPr>
                <w:rFonts w:ascii="Arial" w:hAnsi="Arial" w:cs="Arial"/>
                <w:color w:val="000000"/>
                <w:spacing w:val="-10"/>
                <w:sz w:val="18"/>
                <w:szCs w:val="18"/>
                <w:lang w:val="ru-RU"/>
              </w:rPr>
              <w:t>Минимальный уровень эффективности защиты (</w:t>
            </w:r>
            <w:r w:rsidRPr="0075562B">
              <w:rPr>
                <w:rFonts w:ascii="Arial" w:hAnsi="Arial" w:cs="Arial"/>
                <w:color w:val="000000"/>
                <w:spacing w:val="-10"/>
                <w:sz w:val="18"/>
                <w:szCs w:val="18"/>
              </w:rPr>
              <w:t>PL</w:t>
            </w:r>
            <w:r w:rsidRPr="0075562B">
              <w:rPr>
                <w:rFonts w:ascii="Arial" w:hAnsi="Arial" w:cs="Arial"/>
                <w:color w:val="000000"/>
                <w:spacing w:val="-10"/>
                <w:sz w:val="18"/>
                <w:szCs w:val="18"/>
                <w:lang w:val="ru-RU"/>
              </w:rPr>
              <w:t xml:space="preserve">) в соответствии с ГОСТ </w:t>
            </w:r>
            <w:r w:rsidRPr="0075562B">
              <w:rPr>
                <w:rFonts w:ascii="Arial" w:hAnsi="Arial" w:cs="Arial"/>
                <w:color w:val="000000"/>
                <w:spacing w:val="-10"/>
                <w:sz w:val="18"/>
                <w:szCs w:val="18"/>
              </w:rPr>
              <w:t>ISO</w:t>
            </w:r>
            <w:r w:rsidRPr="0075562B">
              <w:rPr>
                <w:rFonts w:ascii="Arial" w:hAnsi="Arial" w:cs="Arial"/>
                <w:color w:val="000000"/>
                <w:spacing w:val="-10"/>
                <w:sz w:val="18"/>
                <w:szCs w:val="18"/>
                <w:lang w:val="ru-RU"/>
              </w:rPr>
              <w:t xml:space="preserve"> 13849-1</w:t>
            </w:r>
          </w:p>
        </w:tc>
      </w:tr>
      <w:tr w:rsidR="00657801" w:rsidRPr="0075562B" w14:paraId="4BDC7895" w14:textId="77777777" w:rsidTr="00CF752D">
        <w:trPr>
          <w:trHeight w:val="1833"/>
        </w:trPr>
        <w:tc>
          <w:tcPr>
            <w:tcW w:w="1271" w:type="dxa"/>
            <w:vMerge w:val="restart"/>
            <w:tcBorders>
              <w:top w:val="single" w:sz="4" w:space="0" w:color="231F20"/>
              <w:left w:val="single" w:sz="4" w:space="0" w:color="auto"/>
              <w:right w:val="single" w:sz="4" w:space="0" w:color="231F20"/>
            </w:tcBorders>
          </w:tcPr>
          <w:p w14:paraId="37A0327F" w14:textId="77777777" w:rsidR="008F6166" w:rsidRPr="0075562B" w:rsidRDefault="008F6166" w:rsidP="00420791">
            <w:pPr>
              <w:pStyle w:val="TableParagraph"/>
              <w:spacing w:before="29" w:line="312" w:lineRule="auto"/>
              <w:ind w:left="0" w:right="-6"/>
              <w:rPr>
                <w:rFonts w:ascii="Arial" w:hAnsi="Arial" w:cs="Arial"/>
                <w:color w:val="000000"/>
                <w:spacing w:val="-2"/>
                <w:sz w:val="18"/>
                <w:szCs w:val="18"/>
                <w:lang w:val="ru-RU"/>
              </w:rPr>
            </w:pPr>
            <w:hyperlink w:anchor="_bookmark43" w:history="1">
              <w:r w:rsidRPr="0075562B">
                <w:rPr>
                  <w:rFonts w:ascii="Arial" w:hAnsi="Arial" w:cs="Arial"/>
                  <w:color w:val="000000"/>
                  <w:spacing w:val="-2"/>
                  <w:sz w:val="18"/>
                  <w:szCs w:val="18"/>
                  <w:lang w:val="ru-RU"/>
                </w:rPr>
                <w:t>4.5</w:t>
              </w:r>
            </w:hyperlink>
            <w:r w:rsidRPr="0075562B">
              <w:rPr>
                <w:rFonts w:ascii="Arial" w:hAnsi="Arial" w:cs="Arial"/>
                <w:color w:val="000000"/>
                <w:spacing w:val="-2"/>
                <w:sz w:val="18"/>
                <w:szCs w:val="18"/>
                <w:lang w:val="ru-RU"/>
              </w:rPr>
              <w:t xml:space="preserve"> </w:t>
            </w:r>
            <w:r w:rsidR="00420791" w:rsidRPr="0075562B">
              <w:rPr>
                <w:rFonts w:ascii="Arial" w:hAnsi="Arial" w:cs="Arial"/>
                <w:color w:val="000000"/>
                <w:spacing w:val="-2"/>
                <w:sz w:val="18"/>
                <w:szCs w:val="18"/>
                <w:lang w:val="ru-RU"/>
              </w:rPr>
              <w:t>Работа с грузом</w:t>
            </w:r>
          </w:p>
        </w:tc>
        <w:tc>
          <w:tcPr>
            <w:tcW w:w="851" w:type="dxa"/>
            <w:tcBorders>
              <w:top w:val="single" w:sz="4" w:space="0" w:color="231F20"/>
              <w:left w:val="single" w:sz="4" w:space="0" w:color="231F20"/>
              <w:bottom w:val="single" w:sz="4" w:space="0" w:color="231F20"/>
              <w:right w:val="single" w:sz="4" w:space="0" w:color="231F20"/>
            </w:tcBorders>
          </w:tcPr>
          <w:p w14:paraId="17BE09E1"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10</w:t>
            </w:r>
          </w:p>
        </w:tc>
        <w:tc>
          <w:tcPr>
            <w:tcW w:w="992" w:type="dxa"/>
            <w:tcBorders>
              <w:top w:val="single" w:sz="4" w:space="0" w:color="231F20"/>
              <w:left w:val="single" w:sz="4" w:space="0" w:color="231F20"/>
              <w:bottom w:val="single" w:sz="4" w:space="0" w:color="231F20"/>
              <w:right w:val="single" w:sz="4" w:space="0" w:color="231F20"/>
            </w:tcBorders>
          </w:tcPr>
          <w:p w14:paraId="708DCB1C"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hyperlink w:anchor="_bookmark43" w:history="1">
              <w:r w:rsidRPr="0075562B">
                <w:rPr>
                  <w:rFonts w:ascii="Arial" w:hAnsi="Arial" w:cs="Arial"/>
                  <w:color w:val="000000"/>
                  <w:spacing w:val="-10"/>
                  <w:sz w:val="18"/>
                  <w:szCs w:val="18"/>
                </w:rPr>
                <w:t>4.5</w:t>
              </w:r>
            </w:hyperlink>
          </w:p>
          <w:p w14:paraId="0AB5F13A"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hyperlink w:anchor="_bookmark74" w:history="1">
              <w:r w:rsidRPr="0075562B">
                <w:rPr>
                  <w:rFonts w:ascii="Arial" w:hAnsi="Arial" w:cs="Arial"/>
                  <w:color w:val="000000"/>
                  <w:spacing w:val="-10"/>
                  <w:sz w:val="18"/>
                  <w:szCs w:val="18"/>
                </w:rPr>
                <w:t>4.13.1</w:t>
              </w:r>
            </w:hyperlink>
          </w:p>
        </w:tc>
        <w:tc>
          <w:tcPr>
            <w:tcW w:w="1843" w:type="dxa"/>
            <w:tcBorders>
              <w:top w:val="single" w:sz="4" w:space="0" w:color="231F20"/>
              <w:left w:val="single" w:sz="4" w:space="0" w:color="231F20"/>
              <w:bottom w:val="single" w:sz="4" w:space="0" w:color="231F20"/>
              <w:right w:val="single" w:sz="4" w:space="0" w:color="231F20"/>
            </w:tcBorders>
          </w:tcPr>
          <w:p w14:paraId="00F401E2" w14:textId="77777777" w:rsidR="008F6166" w:rsidRPr="0075562B" w:rsidRDefault="00F6519C" w:rsidP="0054797D">
            <w:pPr>
              <w:pStyle w:val="TableParagraph"/>
              <w:spacing w:before="34" w:line="312" w:lineRule="auto"/>
              <w:ind w:left="48"/>
              <w:rPr>
                <w:rFonts w:ascii="Arial" w:hAnsi="Arial" w:cs="Arial"/>
                <w:color w:val="000000"/>
                <w:sz w:val="18"/>
                <w:szCs w:val="18"/>
              </w:rPr>
            </w:pPr>
            <w:r w:rsidRPr="0075562B">
              <w:rPr>
                <w:rFonts w:ascii="Arial" w:hAnsi="Arial" w:cs="Arial"/>
                <w:color w:val="000000"/>
                <w:sz w:val="18"/>
                <w:szCs w:val="18"/>
              </w:rPr>
              <w:t>Проверка правильности положения груза.</w:t>
            </w:r>
          </w:p>
        </w:tc>
        <w:tc>
          <w:tcPr>
            <w:tcW w:w="1417" w:type="dxa"/>
            <w:tcBorders>
              <w:top w:val="single" w:sz="4" w:space="0" w:color="231F20"/>
              <w:left w:val="single" w:sz="4" w:space="0" w:color="231F20"/>
              <w:bottom w:val="single" w:sz="4" w:space="0" w:color="231F20"/>
              <w:right w:val="single" w:sz="4" w:space="0" w:color="231F20"/>
            </w:tcBorders>
          </w:tcPr>
          <w:p w14:paraId="2BF8FD57" w14:textId="77777777" w:rsidR="008F6166" w:rsidRPr="0075562B" w:rsidRDefault="00F6519C" w:rsidP="00F6519C">
            <w:pPr>
              <w:pStyle w:val="TableParagraph"/>
              <w:spacing w:before="34" w:line="312" w:lineRule="auto"/>
              <w:ind w:left="48" w:right="60"/>
              <w:rPr>
                <w:rFonts w:ascii="Arial" w:hAnsi="Arial" w:cs="Arial"/>
                <w:color w:val="000000"/>
                <w:sz w:val="18"/>
                <w:szCs w:val="18"/>
                <w:lang w:val="ru-RU"/>
              </w:rPr>
            </w:pPr>
            <w:r w:rsidRPr="0075562B">
              <w:rPr>
                <w:rFonts w:ascii="Arial" w:hAnsi="Arial" w:cs="Arial"/>
                <w:color w:val="000000"/>
                <w:sz w:val="18"/>
                <w:szCs w:val="18"/>
                <w:lang w:val="ru-RU"/>
              </w:rPr>
              <w:t>Непреднамеренное падение груза. Потеря устойчивости. Необнаруженные люди на пути транспорта</w:t>
            </w:r>
          </w:p>
        </w:tc>
        <w:tc>
          <w:tcPr>
            <w:tcW w:w="1701" w:type="dxa"/>
            <w:tcBorders>
              <w:top w:val="single" w:sz="4" w:space="0" w:color="231F20"/>
              <w:left w:val="single" w:sz="4" w:space="0" w:color="231F20"/>
              <w:bottom w:val="single" w:sz="4" w:space="0" w:color="231F20"/>
              <w:right w:val="single" w:sz="4" w:space="0" w:color="231F20"/>
            </w:tcBorders>
          </w:tcPr>
          <w:p w14:paraId="0A1BBBF7" w14:textId="77777777" w:rsidR="008F6166" w:rsidRPr="0075562B" w:rsidRDefault="00F6519C" w:rsidP="0054797D">
            <w:pPr>
              <w:pStyle w:val="TableParagraph"/>
              <w:spacing w:before="34" w:line="312" w:lineRule="auto"/>
              <w:ind w:left="48" w:right="53"/>
              <w:rPr>
                <w:rFonts w:ascii="Arial" w:hAnsi="Arial" w:cs="Arial"/>
                <w:color w:val="000000"/>
                <w:sz w:val="18"/>
                <w:szCs w:val="18"/>
                <w:lang w:val="ru-RU"/>
              </w:rPr>
            </w:pPr>
            <w:r w:rsidRPr="0075562B">
              <w:rPr>
                <w:rFonts w:ascii="Arial" w:hAnsi="Arial" w:cs="Arial"/>
                <w:color w:val="000000"/>
                <w:sz w:val="18"/>
                <w:szCs w:val="18"/>
                <w:lang w:val="ru-RU"/>
              </w:rPr>
              <w:t>Только в случае возникновения потенциальной угрозы безопасности: при непреднамеренном положении груза должна срабатывать защитная остановка.</w:t>
            </w:r>
          </w:p>
        </w:tc>
        <w:tc>
          <w:tcPr>
            <w:tcW w:w="1559" w:type="dxa"/>
            <w:tcBorders>
              <w:top w:val="single" w:sz="4" w:space="0" w:color="231F20"/>
              <w:left w:val="single" w:sz="4" w:space="0" w:color="231F20"/>
              <w:bottom w:val="single" w:sz="4" w:space="0" w:color="231F20"/>
              <w:right w:val="single" w:sz="4" w:space="0" w:color="auto"/>
            </w:tcBorders>
          </w:tcPr>
          <w:p w14:paraId="6506AB0A" w14:textId="77777777" w:rsidR="008F6166" w:rsidRPr="0075562B" w:rsidRDefault="008F6166" w:rsidP="0054797D">
            <w:pPr>
              <w:pStyle w:val="TableParagraph"/>
              <w:spacing w:line="312" w:lineRule="auto"/>
              <w:ind w:left="47"/>
              <w:jc w:val="center"/>
              <w:rPr>
                <w:rFonts w:ascii="Arial" w:hAnsi="Arial" w:cs="Arial"/>
                <w:color w:val="000000"/>
                <w:sz w:val="18"/>
                <w:szCs w:val="18"/>
              </w:rPr>
            </w:pPr>
            <w:r w:rsidRPr="0075562B">
              <w:rPr>
                <w:rFonts w:ascii="Arial" w:hAnsi="Arial" w:cs="Arial"/>
                <w:color w:val="000000"/>
                <w:spacing w:val="-10"/>
                <w:sz w:val="18"/>
                <w:szCs w:val="18"/>
              </w:rPr>
              <w:t>b</w:t>
            </w:r>
          </w:p>
        </w:tc>
      </w:tr>
      <w:tr w:rsidR="00F6519C" w:rsidRPr="0075562B" w14:paraId="1B38255F" w14:textId="77777777" w:rsidTr="00F6519C">
        <w:trPr>
          <w:trHeight w:val="40"/>
        </w:trPr>
        <w:tc>
          <w:tcPr>
            <w:tcW w:w="1271" w:type="dxa"/>
            <w:vMerge/>
            <w:tcBorders>
              <w:left w:val="single" w:sz="4" w:space="0" w:color="auto"/>
              <w:right w:val="single" w:sz="4" w:space="0" w:color="231F20"/>
            </w:tcBorders>
          </w:tcPr>
          <w:p w14:paraId="640ADB78" w14:textId="77777777" w:rsidR="008F6166" w:rsidRPr="0075562B" w:rsidRDefault="008F6166" w:rsidP="0054797D">
            <w:pPr>
              <w:pStyle w:val="TableParagraph"/>
              <w:spacing w:before="29" w:line="312" w:lineRule="auto"/>
              <w:ind w:left="0" w:right="-6"/>
              <w:rPr>
                <w:rFonts w:ascii="Arial" w:hAnsi="Arial" w:cs="Arial"/>
                <w:color w:val="000000"/>
                <w:spacing w:val="-2"/>
                <w:sz w:val="18"/>
                <w:szCs w:val="18"/>
                <w:lang w:val="ru-RU"/>
              </w:rPr>
            </w:pPr>
          </w:p>
        </w:tc>
        <w:tc>
          <w:tcPr>
            <w:tcW w:w="851" w:type="dxa"/>
            <w:tcBorders>
              <w:top w:val="single" w:sz="4" w:space="0" w:color="231F20"/>
              <w:left w:val="single" w:sz="4" w:space="0" w:color="231F20"/>
              <w:bottom w:val="single" w:sz="4" w:space="0" w:color="auto"/>
              <w:right w:val="single" w:sz="4" w:space="0" w:color="231F20"/>
            </w:tcBorders>
          </w:tcPr>
          <w:p w14:paraId="0F9287A7"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11</w:t>
            </w:r>
          </w:p>
        </w:tc>
        <w:tc>
          <w:tcPr>
            <w:tcW w:w="992" w:type="dxa"/>
            <w:tcBorders>
              <w:top w:val="single" w:sz="4" w:space="0" w:color="231F20"/>
              <w:left w:val="single" w:sz="4" w:space="0" w:color="231F20"/>
              <w:bottom w:val="single" w:sz="4" w:space="0" w:color="auto"/>
              <w:right w:val="single" w:sz="4" w:space="0" w:color="231F20"/>
            </w:tcBorders>
          </w:tcPr>
          <w:p w14:paraId="036ACB38"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hyperlink w:anchor="_bookmark43" w:history="1">
              <w:r w:rsidRPr="0075562B">
                <w:rPr>
                  <w:rFonts w:ascii="Arial" w:hAnsi="Arial" w:cs="Arial"/>
                  <w:color w:val="000000"/>
                  <w:spacing w:val="-10"/>
                  <w:sz w:val="18"/>
                  <w:szCs w:val="18"/>
                </w:rPr>
                <w:t>4.5</w:t>
              </w:r>
            </w:hyperlink>
          </w:p>
          <w:p w14:paraId="3302C3A4"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hyperlink w:anchor="_bookmark74" w:history="1">
              <w:r w:rsidRPr="0075562B">
                <w:rPr>
                  <w:rFonts w:ascii="Arial" w:hAnsi="Arial" w:cs="Arial"/>
                  <w:color w:val="000000"/>
                  <w:spacing w:val="-10"/>
                  <w:sz w:val="18"/>
                  <w:szCs w:val="18"/>
                </w:rPr>
                <w:t>4.13.1</w:t>
              </w:r>
            </w:hyperlink>
          </w:p>
        </w:tc>
        <w:tc>
          <w:tcPr>
            <w:tcW w:w="1843" w:type="dxa"/>
            <w:tcBorders>
              <w:top w:val="single" w:sz="4" w:space="0" w:color="231F20"/>
              <w:left w:val="single" w:sz="4" w:space="0" w:color="231F20"/>
              <w:bottom w:val="single" w:sz="4" w:space="0" w:color="auto"/>
              <w:right w:val="single" w:sz="4" w:space="0" w:color="231F20"/>
            </w:tcBorders>
          </w:tcPr>
          <w:p w14:paraId="0C182912" w14:textId="77777777" w:rsidR="008F6166" w:rsidRPr="0075562B" w:rsidRDefault="00F6519C" w:rsidP="0054797D">
            <w:pPr>
              <w:pStyle w:val="TableParagraph"/>
              <w:spacing w:before="34" w:line="312" w:lineRule="auto"/>
              <w:ind w:left="48"/>
              <w:rPr>
                <w:rFonts w:ascii="Arial" w:hAnsi="Arial" w:cs="Arial"/>
                <w:color w:val="000000"/>
                <w:sz w:val="18"/>
                <w:szCs w:val="18"/>
                <w:lang w:val="ru-RU"/>
              </w:rPr>
            </w:pPr>
            <w:r w:rsidRPr="0075562B">
              <w:rPr>
                <w:rFonts w:ascii="Arial" w:hAnsi="Arial" w:cs="Arial"/>
                <w:color w:val="000000"/>
                <w:sz w:val="18"/>
                <w:szCs w:val="18"/>
                <w:lang w:val="ru-RU"/>
              </w:rPr>
              <w:t>Положение и движение грузоподъемного устройства.</w:t>
            </w:r>
          </w:p>
        </w:tc>
        <w:tc>
          <w:tcPr>
            <w:tcW w:w="1417" w:type="dxa"/>
            <w:tcBorders>
              <w:top w:val="single" w:sz="4" w:space="0" w:color="231F20"/>
              <w:left w:val="single" w:sz="4" w:space="0" w:color="231F20"/>
              <w:bottom w:val="single" w:sz="4" w:space="0" w:color="auto"/>
              <w:right w:val="single" w:sz="4" w:space="0" w:color="231F20"/>
            </w:tcBorders>
          </w:tcPr>
          <w:p w14:paraId="15EC5DC0" w14:textId="77777777" w:rsidR="008F6166" w:rsidRPr="0075562B" w:rsidRDefault="00F6519C" w:rsidP="0054797D">
            <w:pPr>
              <w:pStyle w:val="TableParagraph"/>
              <w:spacing w:before="34" w:line="312" w:lineRule="auto"/>
              <w:ind w:left="48" w:right="60"/>
              <w:rPr>
                <w:rFonts w:ascii="Arial" w:hAnsi="Arial" w:cs="Arial"/>
                <w:color w:val="000000"/>
                <w:sz w:val="18"/>
                <w:szCs w:val="18"/>
                <w:lang w:val="ru-RU"/>
              </w:rPr>
            </w:pPr>
            <w:r w:rsidRPr="0075562B">
              <w:rPr>
                <w:rFonts w:ascii="Arial" w:hAnsi="Arial" w:cs="Arial"/>
                <w:color w:val="000000"/>
                <w:spacing w:val="-2"/>
                <w:sz w:val="18"/>
                <w:szCs w:val="18"/>
                <w:lang w:val="ru-RU"/>
              </w:rPr>
              <w:t>Непреднамеренное событие (например, падение груза).</w:t>
            </w:r>
          </w:p>
        </w:tc>
        <w:tc>
          <w:tcPr>
            <w:tcW w:w="1701" w:type="dxa"/>
            <w:tcBorders>
              <w:top w:val="single" w:sz="4" w:space="0" w:color="231F20"/>
              <w:left w:val="single" w:sz="4" w:space="0" w:color="231F20"/>
              <w:bottom w:val="single" w:sz="4" w:space="0" w:color="auto"/>
              <w:right w:val="single" w:sz="4" w:space="0" w:color="231F20"/>
            </w:tcBorders>
          </w:tcPr>
          <w:p w14:paraId="27D549CC" w14:textId="77777777" w:rsidR="008F6166" w:rsidRPr="0075562B" w:rsidRDefault="00F6519C" w:rsidP="0054797D">
            <w:pPr>
              <w:pStyle w:val="TableParagraph"/>
              <w:spacing w:before="34" w:line="312" w:lineRule="auto"/>
              <w:ind w:left="48" w:right="53"/>
              <w:rPr>
                <w:rFonts w:ascii="Arial" w:hAnsi="Arial" w:cs="Arial"/>
                <w:color w:val="000000"/>
                <w:sz w:val="18"/>
                <w:szCs w:val="18"/>
                <w:lang w:val="ru-RU"/>
              </w:rPr>
            </w:pPr>
            <w:r w:rsidRPr="0075562B">
              <w:rPr>
                <w:rFonts w:ascii="Arial" w:hAnsi="Arial" w:cs="Arial"/>
                <w:color w:val="000000"/>
                <w:sz w:val="18"/>
                <w:szCs w:val="18"/>
                <w:lang w:val="ru-RU"/>
              </w:rPr>
              <w:t>Только в случае возникновения потенциальной угрозы безопасности: при непреднамеренном положении груза должна срабатывать защитная остановка.</w:t>
            </w:r>
          </w:p>
        </w:tc>
        <w:tc>
          <w:tcPr>
            <w:tcW w:w="1559" w:type="dxa"/>
            <w:tcBorders>
              <w:top w:val="single" w:sz="4" w:space="0" w:color="231F20"/>
              <w:left w:val="single" w:sz="4" w:space="0" w:color="231F20"/>
              <w:bottom w:val="single" w:sz="4" w:space="0" w:color="auto"/>
              <w:right w:val="single" w:sz="4" w:space="0" w:color="auto"/>
            </w:tcBorders>
          </w:tcPr>
          <w:p w14:paraId="3C7CCFAE" w14:textId="77777777" w:rsidR="008F6166" w:rsidRPr="0075562B" w:rsidRDefault="008F6166" w:rsidP="0054797D">
            <w:pPr>
              <w:pStyle w:val="TableParagraph"/>
              <w:spacing w:line="312" w:lineRule="auto"/>
              <w:ind w:left="47"/>
              <w:jc w:val="center"/>
              <w:rPr>
                <w:rFonts w:ascii="Arial" w:hAnsi="Arial" w:cs="Arial"/>
                <w:color w:val="000000"/>
                <w:sz w:val="18"/>
                <w:szCs w:val="18"/>
              </w:rPr>
            </w:pPr>
            <w:r w:rsidRPr="0075562B">
              <w:rPr>
                <w:rFonts w:ascii="Arial" w:hAnsi="Arial" w:cs="Arial"/>
                <w:color w:val="000000"/>
                <w:spacing w:val="-10"/>
                <w:sz w:val="18"/>
                <w:szCs w:val="18"/>
              </w:rPr>
              <w:t>b</w:t>
            </w:r>
          </w:p>
        </w:tc>
      </w:tr>
      <w:tr w:rsidR="00657801" w:rsidRPr="0075562B" w14:paraId="60AAA03F" w14:textId="77777777" w:rsidTr="00CF752D">
        <w:trPr>
          <w:trHeight w:val="953"/>
        </w:trPr>
        <w:tc>
          <w:tcPr>
            <w:tcW w:w="1271" w:type="dxa"/>
            <w:vMerge/>
            <w:tcBorders>
              <w:left w:val="single" w:sz="4" w:space="0" w:color="auto"/>
              <w:bottom w:val="single" w:sz="4" w:space="0" w:color="231F20"/>
              <w:right w:val="single" w:sz="4" w:space="0" w:color="231F20"/>
            </w:tcBorders>
          </w:tcPr>
          <w:p w14:paraId="53FE7B36" w14:textId="77777777" w:rsidR="008F6166" w:rsidRPr="0075562B" w:rsidRDefault="008F6166" w:rsidP="0054797D">
            <w:pPr>
              <w:pStyle w:val="TableParagraph"/>
              <w:spacing w:before="29" w:line="312" w:lineRule="auto"/>
              <w:ind w:left="0" w:right="-6"/>
              <w:rPr>
                <w:rFonts w:ascii="Arial" w:hAnsi="Arial" w:cs="Arial"/>
                <w:color w:val="000000"/>
                <w:spacing w:val="-2"/>
                <w:sz w:val="18"/>
                <w:szCs w:val="18"/>
                <w:lang w:val="ru-RU"/>
              </w:rPr>
            </w:pPr>
          </w:p>
        </w:tc>
        <w:tc>
          <w:tcPr>
            <w:tcW w:w="851" w:type="dxa"/>
            <w:tcBorders>
              <w:top w:val="single" w:sz="4" w:space="0" w:color="auto"/>
              <w:left w:val="single" w:sz="4" w:space="0" w:color="231F20"/>
              <w:bottom w:val="single" w:sz="4" w:space="0" w:color="231F20"/>
              <w:right w:val="single" w:sz="4" w:space="0" w:color="231F20"/>
            </w:tcBorders>
          </w:tcPr>
          <w:p w14:paraId="64C9AE51"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12</w:t>
            </w:r>
          </w:p>
        </w:tc>
        <w:tc>
          <w:tcPr>
            <w:tcW w:w="992" w:type="dxa"/>
            <w:tcBorders>
              <w:top w:val="single" w:sz="4" w:space="0" w:color="auto"/>
              <w:left w:val="single" w:sz="4" w:space="0" w:color="231F20"/>
              <w:bottom w:val="single" w:sz="4" w:space="0" w:color="231F20"/>
              <w:right w:val="single" w:sz="4" w:space="0" w:color="231F20"/>
            </w:tcBorders>
          </w:tcPr>
          <w:p w14:paraId="28314241"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hyperlink w:anchor="_bookmark43" w:history="1">
              <w:r w:rsidRPr="0075562B">
                <w:rPr>
                  <w:rFonts w:ascii="Arial" w:hAnsi="Arial" w:cs="Arial"/>
                  <w:color w:val="000000"/>
                  <w:spacing w:val="-10"/>
                  <w:sz w:val="18"/>
                  <w:szCs w:val="18"/>
                </w:rPr>
                <w:t>4.5</w:t>
              </w:r>
            </w:hyperlink>
          </w:p>
        </w:tc>
        <w:tc>
          <w:tcPr>
            <w:tcW w:w="1843" w:type="dxa"/>
            <w:tcBorders>
              <w:top w:val="single" w:sz="4" w:space="0" w:color="auto"/>
              <w:left w:val="single" w:sz="4" w:space="0" w:color="231F20"/>
              <w:bottom w:val="single" w:sz="4" w:space="0" w:color="231F20"/>
              <w:right w:val="single" w:sz="4" w:space="0" w:color="231F20"/>
            </w:tcBorders>
          </w:tcPr>
          <w:p w14:paraId="04C76F84" w14:textId="77777777" w:rsidR="008F6166" w:rsidRPr="0075562B" w:rsidRDefault="00224A58" w:rsidP="0054797D">
            <w:pPr>
              <w:pStyle w:val="TableParagraph"/>
              <w:spacing w:before="34" w:line="312" w:lineRule="auto"/>
              <w:ind w:left="48"/>
              <w:rPr>
                <w:rFonts w:ascii="Arial" w:hAnsi="Arial" w:cs="Arial"/>
                <w:color w:val="000000"/>
                <w:sz w:val="18"/>
                <w:szCs w:val="18"/>
                <w:lang w:val="ru-RU"/>
              </w:rPr>
            </w:pPr>
            <w:r w:rsidRPr="0075562B">
              <w:rPr>
                <w:rFonts w:ascii="Arial" w:hAnsi="Arial" w:cs="Arial"/>
                <w:color w:val="000000"/>
                <w:sz w:val="18"/>
                <w:szCs w:val="18"/>
                <w:lang w:val="ru-RU"/>
              </w:rPr>
              <w:t>Связано с элементом 14</w:t>
            </w:r>
          </w:p>
        </w:tc>
        <w:tc>
          <w:tcPr>
            <w:tcW w:w="1417" w:type="dxa"/>
            <w:tcBorders>
              <w:top w:val="single" w:sz="4" w:space="0" w:color="auto"/>
              <w:left w:val="single" w:sz="4" w:space="0" w:color="231F20"/>
              <w:bottom w:val="single" w:sz="4" w:space="0" w:color="231F20"/>
              <w:right w:val="single" w:sz="4" w:space="0" w:color="231F20"/>
            </w:tcBorders>
          </w:tcPr>
          <w:p w14:paraId="720DBB65" w14:textId="77777777" w:rsidR="008F6166" w:rsidRPr="0075562B" w:rsidRDefault="00657801" w:rsidP="0054797D">
            <w:pPr>
              <w:pStyle w:val="TableParagraph"/>
              <w:spacing w:before="34" w:line="312" w:lineRule="auto"/>
              <w:ind w:left="48"/>
              <w:rPr>
                <w:rFonts w:ascii="Arial" w:hAnsi="Arial" w:cs="Arial"/>
                <w:color w:val="000000"/>
                <w:sz w:val="18"/>
                <w:szCs w:val="18"/>
              </w:rPr>
            </w:pPr>
            <w:r w:rsidRPr="0075562B">
              <w:rPr>
                <w:rFonts w:ascii="Arial" w:hAnsi="Arial" w:cs="Arial"/>
                <w:color w:val="000000"/>
                <w:sz w:val="18"/>
                <w:szCs w:val="18"/>
                <w:lang w:val="ru-RU"/>
              </w:rPr>
              <w:t>Устойчивость</w:t>
            </w:r>
            <w:r w:rsidRPr="0075562B">
              <w:rPr>
                <w:rFonts w:ascii="Arial" w:hAnsi="Arial" w:cs="Arial"/>
                <w:color w:val="000000"/>
                <w:sz w:val="18"/>
                <w:szCs w:val="18"/>
              </w:rPr>
              <w:t xml:space="preserve"> </w:t>
            </w:r>
            <w:r w:rsidRPr="0075562B">
              <w:rPr>
                <w:rFonts w:ascii="Arial" w:hAnsi="Arial" w:cs="Arial"/>
                <w:color w:val="000000"/>
                <w:sz w:val="18"/>
                <w:szCs w:val="18"/>
                <w:lang w:val="ru-RU"/>
              </w:rPr>
              <w:t>транспорта</w:t>
            </w:r>
          </w:p>
        </w:tc>
        <w:tc>
          <w:tcPr>
            <w:tcW w:w="1701" w:type="dxa"/>
            <w:tcBorders>
              <w:top w:val="single" w:sz="4" w:space="0" w:color="auto"/>
              <w:left w:val="single" w:sz="4" w:space="0" w:color="231F20"/>
              <w:bottom w:val="single" w:sz="4" w:space="0" w:color="231F20"/>
              <w:right w:val="single" w:sz="4" w:space="0" w:color="231F20"/>
            </w:tcBorders>
          </w:tcPr>
          <w:p w14:paraId="13DB047C" w14:textId="77777777" w:rsidR="008F6166" w:rsidRPr="0075562B" w:rsidRDefault="00F6519C" w:rsidP="00F6519C">
            <w:pPr>
              <w:pStyle w:val="TableParagraph"/>
              <w:spacing w:before="34" w:line="312" w:lineRule="auto"/>
              <w:ind w:left="48" w:right="60"/>
              <w:rPr>
                <w:rFonts w:ascii="Arial" w:hAnsi="Arial" w:cs="Arial"/>
                <w:color w:val="000000"/>
                <w:sz w:val="18"/>
                <w:szCs w:val="18"/>
                <w:lang w:val="ru-RU"/>
              </w:rPr>
            </w:pPr>
            <w:r w:rsidRPr="0075562B">
              <w:rPr>
                <w:rFonts w:ascii="Arial" w:hAnsi="Arial" w:cs="Arial"/>
                <w:color w:val="000000"/>
                <w:sz w:val="18"/>
                <w:szCs w:val="18"/>
                <w:lang w:val="ru-RU"/>
              </w:rPr>
              <w:t>Контроль устойчивости в зависимости от перемещения груза, см. элемент 14.</w:t>
            </w:r>
          </w:p>
        </w:tc>
        <w:tc>
          <w:tcPr>
            <w:tcW w:w="1559" w:type="dxa"/>
            <w:tcBorders>
              <w:top w:val="single" w:sz="4" w:space="0" w:color="auto"/>
              <w:left w:val="single" w:sz="4" w:space="0" w:color="231F20"/>
              <w:bottom w:val="single" w:sz="4" w:space="0" w:color="231F20"/>
              <w:right w:val="single" w:sz="4" w:space="0" w:color="auto"/>
            </w:tcBorders>
          </w:tcPr>
          <w:p w14:paraId="5447C703" w14:textId="77777777" w:rsidR="008F6166" w:rsidRPr="0075562B" w:rsidRDefault="008F6166" w:rsidP="0054797D">
            <w:pPr>
              <w:pStyle w:val="TableParagraph"/>
              <w:spacing w:line="312" w:lineRule="auto"/>
              <w:ind w:left="47"/>
              <w:jc w:val="center"/>
              <w:rPr>
                <w:rFonts w:ascii="Arial" w:hAnsi="Arial" w:cs="Arial"/>
                <w:color w:val="000000"/>
                <w:sz w:val="18"/>
                <w:szCs w:val="18"/>
              </w:rPr>
            </w:pPr>
            <w:r w:rsidRPr="0075562B">
              <w:rPr>
                <w:rFonts w:ascii="Arial" w:hAnsi="Arial" w:cs="Arial"/>
                <w:color w:val="000000"/>
                <w:spacing w:val="-10"/>
                <w:sz w:val="18"/>
                <w:szCs w:val="18"/>
              </w:rPr>
              <w:t>—</w:t>
            </w:r>
          </w:p>
        </w:tc>
      </w:tr>
      <w:tr w:rsidR="00657801" w:rsidRPr="0075562B" w14:paraId="642B9C08" w14:textId="77777777" w:rsidTr="00CF752D">
        <w:trPr>
          <w:trHeight w:val="1173"/>
        </w:trPr>
        <w:tc>
          <w:tcPr>
            <w:tcW w:w="1271" w:type="dxa"/>
            <w:tcBorders>
              <w:top w:val="single" w:sz="4" w:space="0" w:color="231F20"/>
              <w:left w:val="single" w:sz="4" w:space="0" w:color="auto"/>
              <w:bottom w:val="single" w:sz="4" w:space="0" w:color="231F20"/>
              <w:right w:val="single" w:sz="4" w:space="0" w:color="231F20"/>
            </w:tcBorders>
          </w:tcPr>
          <w:p w14:paraId="0CD268C8" w14:textId="77777777" w:rsidR="00657801" w:rsidRPr="0075562B" w:rsidRDefault="00657801" w:rsidP="0054797D">
            <w:pPr>
              <w:pStyle w:val="TableParagraph"/>
              <w:spacing w:before="29" w:line="312" w:lineRule="auto"/>
              <w:ind w:left="0" w:right="-6"/>
              <w:rPr>
                <w:rFonts w:ascii="Arial" w:hAnsi="Arial" w:cs="Arial"/>
                <w:color w:val="000000"/>
                <w:spacing w:val="-2"/>
                <w:sz w:val="18"/>
                <w:szCs w:val="18"/>
                <w:lang w:val="ru-RU"/>
              </w:rPr>
            </w:pPr>
            <w:hyperlink w:anchor="_bookmark44" w:history="1">
              <w:r w:rsidRPr="0075562B">
                <w:rPr>
                  <w:rFonts w:ascii="Arial" w:hAnsi="Arial" w:cs="Arial"/>
                  <w:color w:val="000000"/>
                  <w:spacing w:val="-2"/>
                  <w:sz w:val="18"/>
                  <w:szCs w:val="18"/>
                  <w:lang w:val="ru-RU"/>
                </w:rPr>
                <w:t>4.6</w:t>
              </w:r>
            </w:hyperlink>
            <w:r w:rsidRPr="0075562B">
              <w:rPr>
                <w:rFonts w:ascii="Arial" w:hAnsi="Arial" w:cs="Arial"/>
                <w:color w:val="000000"/>
                <w:spacing w:val="-2"/>
                <w:sz w:val="18"/>
                <w:szCs w:val="18"/>
                <w:lang w:val="ru-RU"/>
              </w:rPr>
              <w:t xml:space="preserve"> Рулевое управление</w:t>
            </w:r>
          </w:p>
        </w:tc>
        <w:tc>
          <w:tcPr>
            <w:tcW w:w="851" w:type="dxa"/>
            <w:tcBorders>
              <w:top w:val="single" w:sz="4" w:space="0" w:color="231F20"/>
              <w:left w:val="single" w:sz="4" w:space="0" w:color="231F20"/>
              <w:bottom w:val="single" w:sz="4" w:space="0" w:color="231F20"/>
              <w:right w:val="single" w:sz="4" w:space="0" w:color="231F20"/>
            </w:tcBorders>
          </w:tcPr>
          <w:p w14:paraId="7F0A769A" w14:textId="77777777" w:rsidR="00657801" w:rsidRPr="0075562B" w:rsidRDefault="00657801" w:rsidP="0054797D">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13</w:t>
            </w:r>
          </w:p>
        </w:tc>
        <w:tc>
          <w:tcPr>
            <w:tcW w:w="992" w:type="dxa"/>
            <w:tcBorders>
              <w:top w:val="single" w:sz="4" w:space="0" w:color="231F20"/>
              <w:left w:val="single" w:sz="4" w:space="0" w:color="231F20"/>
              <w:bottom w:val="single" w:sz="4" w:space="0" w:color="231F20"/>
              <w:right w:val="single" w:sz="4" w:space="0" w:color="231F20"/>
            </w:tcBorders>
          </w:tcPr>
          <w:p w14:paraId="4F74E9C1" w14:textId="77777777" w:rsidR="00657801" w:rsidRPr="0075562B" w:rsidRDefault="00657801" w:rsidP="0054797D">
            <w:pPr>
              <w:pStyle w:val="TableParagraph"/>
              <w:spacing w:before="18" w:line="312" w:lineRule="auto"/>
              <w:ind w:left="49"/>
              <w:jc w:val="center"/>
              <w:rPr>
                <w:rFonts w:ascii="Arial" w:hAnsi="Arial" w:cs="Arial"/>
                <w:color w:val="000000"/>
                <w:spacing w:val="-10"/>
                <w:sz w:val="18"/>
                <w:szCs w:val="18"/>
              </w:rPr>
            </w:pPr>
            <w:hyperlink w:anchor="_bookmark44" w:history="1">
              <w:r w:rsidRPr="0075562B">
                <w:rPr>
                  <w:rFonts w:ascii="Arial" w:hAnsi="Arial" w:cs="Arial"/>
                  <w:color w:val="000000"/>
                  <w:spacing w:val="-10"/>
                  <w:sz w:val="18"/>
                  <w:szCs w:val="18"/>
                </w:rPr>
                <w:t>4.6</w:t>
              </w:r>
            </w:hyperlink>
          </w:p>
        </w:tc>
        <w:tc>
          <w:tcPr>
            <w:tcW w:w="1843" w:type="dxa"/>
            <w:tcBorders>
              <w:top w:val="single" w:sz="4" w:space="0" w:color="231F20"/>
              <w:left w:val="single" w:sz="4" w:space="0" w:color="231F20"/>
              <w:bottom w:val="single" w:sz="4" w:space="0" w:color="231F20"/>
              <w:right w:val="single" w:sz="4" w:space="0" w:color="231F20"/>
            </w:tcBorders>
          </w:tcPr>
          <w:p w14:paraId="53387C09" w14:textId="77777777" w:rsidR="00657801" w:rsidRPr="0075562B" w:rsidRDefault="00224A58" w:rsidP="0054797D">
            <w:pPr>
              <w:pStyle w:val="TableParagraph"/>
              <w:spacing w:before="34" w:line="312" w:lineRule="auto"/>
              <w:ind w:left="48" w:right="60"/>
              <w:rPr>
                <w:rFonts w:ascii="Arial" w:hAnsi="Arial" w:cs="Arial"/>
                <w:color w:val="000000"/>
                <w:sz w:val="18"/>
                <w:szCs w:val="18"/>
              </w:rPr>
            </w:pPr>
            <w:r w:rsidRPr="0075562B">
              <w:rPr>
                <w:rFonts w:ascii="Arial" w:hAnsi="Arial" w:cs="Arial"/>
                <w:color w:val="000000"/>
                <w:sz w:val="18"/>
                <w:szCs w:val="18"/>
                <w:lang w:val="ru-RU"/>
              </w:rPr>
              <w:t>Связано с элементом 14</w:t>
            </w:r>
          </w:p>
        </w:tc>
        <w:tc>
          <w:tcPr>
            <w:tcW w:w="1417" w:type="dxa"/>
            <w:tcBorders>
              <w:top w:val="single" w:sz="4" w:space="0" w:color="231F20"/>
              <w:left w:val="single" w:sz="4" w:space="0" w:color="231F20"/>
              <w:bottom w:val="single" w:sz="4" w:space="0" w:color="231F20"/>
              <w:right w:val="single" w:sz="4" w:space="0" w:color="231F20"/>
            </w:tcBorders>
          </w:tcPr>
          <w:p w14:paraId="38FB46D4" w14:textId="77777777" w:rsidR="00657801" w:rsidRPr="0075562B" w:rsidRDefault="00657801" w:rsidP="0054797D">
            <w:pPr>
              <w:widowControl w:val="0"/>
              <w:autoSpaceDE w:val="0"/>
              <w:autoSpaceDN w:val="0"/>
              <w:rPr>
                <w:rFonts w:ascii="Arial" w:hAnsi="Arial" w:cs="Arial"/>
                <w:color w:val="000000"/>
                <w:sz w:val="18"/>
                <w:szCs w:val="18"/>
              </w:rPr>
            </w:pPr>
            <w:r w:rsidRPr="0075562B">
              <w:rPr>
                <w:rFonts w:ascii="Arial" w:hAnsi="Arial" w:cs="Arial"/>
                <w:color w:val="000000"/>
                <w:sz w:val="18"/>
                <w:szCs w:val="18"/>
              </w:rPr>
              <w:t>Устойчивость</w:t>
            </w:r>
            <w:r w:rsidRPr="0075562B">
              <w:rPr>
                <w:rFonts w:ascii="Arial" w:hAnsi="Arial" w:cs="Arial"/>
                <w:color w:val="000000"/>
                <w:sz w:val="18"/>
                <w:szCs w:val="18"/>
                <w:lang w:val="en-US"/>
              </w:rPr>
              <w:t xml:space="preserve"> </w:t>
            </w:r>
            <w:r w:rsidRPr="0075562B">
              <w:rPr>
                <w:rFonts w:ascii="Arial" w:hAnsi="Arial" w:cs="Arial"/>
                <w:color w:val="000000"/>
                <w:sz w:val="18"/>
                <w:szCs w:val="18"/>
              </w:rPr>
              <w:t>транспорта</w:t>
            </w:r>
          </w:p>
        </w:tc>
        <w:tc>
          <w:tcPr>
            <w:tcW w:w="1701" w:type="dxa"/>
            <w:tcBorders>
              <w:top w:val="single" w:sz="4" w:space="0" w:color="231F20"/>
              <w:left w:val="single" w:sz="4" w:space="0" w:color="231F20"/>
              <w:bottom w:val="single" w:sz="4" w:space="0" w:color="231F20"/>
              <w:right w:val="single" w:sz="4" w:space="0" w:color="231F20"/>
            </w:tcBorders>
          </w:tcPr>
          <w:p w14:paraId="1AD8F987" w14:textId="77777777" w:rsidR="00657801" w:rsidRPr="0075562B" w:rsidRDefault="00F6519C" w:rsidP="00F6519C">
            <w:pPr>
              <w:pStyle w:val="TableParagraph"/>
              <w:spacing w:before="34" w:line="312" w:lineRule="auto"/>
              <w:ind w:left="48" w:right="60"/>
              <w:rPr>
                <w:rFonts w:ascii="Arial" w:hAnsi="Arial" w:cs="Arial"/>
                <w:color w:val="000000"/>
                <w:sz w:val="18"/>
                <w:szCs w:val="18"/>
                <w:lang w:val="ru-RU"/>
              </w:rPr>
            </w:pPr>
            <w:r w:rsidRPr="0075562B">
              <w:rPr>
                <w:rFonts w:ascii="Arial" w:hAnsi="Arial" w:cs="Arial"/>
                <w:color w:val="000000"/>
                <w:sz w:val="18"/>
                <w:szCs w:val="18"/>
                <w:lang w:val="ru-RU"/>
              </w:rPr>
              <w:t>Контроль устойчивости в зависимости от рулевого управления, см. элемент 14.</w:t>
            </w:r>
          </w:p>
        </w:tc>
        <w:tc>
          <w:tcPr>
            <w:tcW w:w="1559" w:type="dxa"/>
            <w:tcBorders>
              <w:top w:val="single" w:sz="4" w:space="0" w:color="231F20"/>
              <w:left w:val="single" w:sz="4" w:space="0" w:color="231F20"/>
              <w:bottom w:val="single" w:sz="4" w:space="0" w:color="231F20"/>
              <w:right w:val="single" w:sz="4" w:space="0" w:color="auto"/>
            </w:tcBorders>
          </w:tcPr>
          <w:p w14:paraId="10E9609A" w14:textId="77777777" w:rsidR="00657801" w:rsidRPr="0075562B" w:rsidRDefault="00657801" w:rsidP="0054797D">
            <w:pPr>
              <w:pStyle w:val="TableParagraph"/>
              <w:spacing w:line="312" w:lineRule="auto"/>
              <w:ind w:left="47"/>
              <w:jc w:val="center"/>
              <w:rPr>
                <w:rFonts w:ascii="Arial" w:hAnsi="Arial" w:cs="Arial"/>
                <w:color w:val="000000"/>
                <w:sz w:val="18"/>
                <w:szCs w:val="18"/>
              </w:rPr>
            </w:pPr>
            <w:r w:rsidRPr="0075562B">
              <w:rPr>
                <w:rFonts w:ascii="Arial" w:hAnsi="Arial" w:cs="Arial"/>
                <w:color w:val="000000"/>
                <w:spacing w:val="-10"/>
                <w:sz w:val="18"/>
                <w:szCs w:val="18"/>
              </w:rPr>
              <w:t>—</w:t>
            </w:r>
          </w:p>
        </w:tc>
      </w:tr>
    </w:tbl>
    <w:p w14:paraId="780DBF90" w14:textId="77777777" w:rsidR="00470490" w:rsidRPr="0075562B" w:rsidRDefault="00470490" w:rsidP="00470490">
      <w:pPr>
        <w:pStyle w:val="formattext"/>
        <w:keepNext/>
        <w:keepLines/>
        <w:spacing w:line="348" w:lineRule="auto"/>
        <w:jc w:val="both"/>
        <w:rPr>
          <w:i/>
        </w:rPr>
      </w:pPr>
      <w:r w:rsidRPr="0075562B">
        <w:rPr>
          <w:rFonts w:eastAsia="Calibri"/>
        </w:rPr>
        <w:br w:type="page"/>
      </w:r>
      <w:r w:rsidRPr="0075562B">
        <w:rPr>
          <w:i/>
          <w:color w:val="000000"/>
          <w:sz w:val="24"/>
          <w:szCs w:val="24"/>
        </w:rPr>
        <w:t>Продолжение таблицы 2</w:t>
      </w:r>
    </w:p>
    <w:tbl>
      <w:tblPr>
        <w:tblW w:w="9634"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271"/>
        <w:gridCol w:w="851"/>
        <w:gridCol w:w="992"/>
        <w:gridCol w:w="1843"/>
        <w:gridCol w:w="1417"/>
        <w:gridCol w:w="1701"/>
        <w:gridCol w:w="1559"/>
      </w:tblGrid>
      <w:tr w:rsidR="00470490" w:rsidRPr="0075562B" w14:paraId="020E8C4F" w14:textId="77777777" w:rsidTr="00C82AFE">
        <w:trPr>
          <w:trHeight w:val="953"/>
        </w:trPr>
        <w:tc>
          <w:tcPr>
            <w:tcW w:w="1271" w:type="dxa"/>
            <w:tcBorders>
              <w:top w:val="single" w:sz="4" w:space="0" w:color="auto"/>
              <w:left w:val="single" w:sz="4" w:space="0" w:color="auto"/>
              <w:bottom w:val="double" w:sz="4" w:space="0" w:color="auto"/>
              <w:right w:val="single" w:sz="4" w:space="0" w:color="231F20"/>
            </w:tcBorders>
          </w:tcPr>
          <w:p w14:paraId="427ADD4A" w14:textId="77777777" w:rsidR="00470490" w:rsidRPr="0075562B" w:rsidRDefault="00470490" w:rsidP="0075562B">
            <w:pPr>
              <w:pStyle w:val="TableParagraph"/>
              <w:spacing w:before="29" w:line="312" w:lineRule="auto"/>
              <w:ind w:left="0" w:right="-6"/>
              <w:jc w:val="center"/>
              <w:rPr>
                <w:rFonts w:ascii="Arial" w:hAnsi="Arial" w:cs="Arial"/>
                <w:color w:val="000000"/>
                <w:spacing w:val="-2"/>
                <w:sz w:val="18"/>
                <w:szCs w:val="18"/>
                <w:lang w:val="ru-RU"/>
              </w:rPr>
            </w:pPr>
            <w:r w:rsidRPr="0075562B">
              <w:rPr>
                <w:rFonts w:ascii="Arial" w:hAnsi="Arial" w:cs="Arial"/>
                <w:color w:val="000000"/>
                <w:spacing w:val="-2"/>
                <w:sz w:val="18"/>
                <w:szCs w:val="18"/>
                <w:lang w:val="ru-RU"/>
              </w:rPr>
              <w:t>Пункт настоящего стандарта</w:t>
            </w:r>
          </w:p>
        </w:tc>
        <w:tc>
          <w:tcPr>
            <w:tcW w:w="851" w:type="dxa"/>
            <w:tcBorders>
              <w:top w:val="single" w:sz="4" w:space="0" w:color="auto"/>
              <w:left w:val="single" w:sz="4" w:space="0" w:color="231F20"/>
              <w:bottom w:val="double" w:sz="4" w:space="0" w:color="auto"/>
              <w:right w:val="single" w:sz="4" w:space="0" w:color="231F20"/>
            </w:tcBorders>
          </w:tcPr>
          <w:p w14:paraId="7E8841F6" w14:textId="77777777" w:rsidR="00470490" w:rsidRPr="0075562B" w:rsidRDefault="00470490" w:rsidP="0075562B">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Номер элемента</w:t>
            </w:r>
          </w:p>
        </w:tc>
        <w:tc>
          <w:tcPr>
            <w:tcW w:w="992" w:type="dxa"/>
            <w:tcBorders>
              <w:top w:val="single" w:sz="4" w:space="0" w:color="auto"/>
              <w:left w:val="single" w:sz="4" w:space="0" w:color="231F20"/>
              <w:bottom w:val="double" w:sz="4" w:space="0" w:color="auto"/>
              <w:right w:val="single" w:sz="4" w:space="0" w:color="231F20"/>
            </w:tcBorders>
          </w:tcPr>
          <w:p w14:paraId="4C5771A7" w14:textId="77777777" w:rsidR="00470490" w:rsidRPr="0075562B" w:rsidRDefault="00470490" w:rsidP="0075562B">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Подпункт настоящего стандарта</w:t>
            </w:r>
          </w:p>
        </w:tc>
        <w:tc>
          <w:tcPr>
            <w:tcW w:w="1843" w:type="dxa"/>
            <w:tcBorders>
              <w:top w:val="single" w:sz="4" w:space="0" w:color="auto"/>
              <w:left w:val="single" w:sz="4" w:space="0" w:color="231F20"/>
              <w:bottom w:val="double" w:sz="4" w:space="0" w:color="auto"/>
              <w:right w:val="single" w:sz="4" w:space="0" w:color="231F20"/>
            </w:tcBorders>
          </w:tcPr>
          <w:p w14:paraId="51AFF41A" w14:textId="77777777" w:rsidR="00470490" w:rsidRPr="0075562B" w:rsidRDefault="00470490" w:rsidP="0075562B">
            <w:pPr>
              <w:pStyle w:val="TableParagraph"/>
              <w:spacing w:before="34" w:line="312" w:lineRule="auto"/>
              <w:ind w:left="48"/>
              <w:jc w:val="center"/>
              <w:rPr>
                <w:rFonts w:ascii="Arial" w:hAnsi="Arial" w:cs="Arial"/>
                <w:color w:val="000000"/>
                <w:sz w:val="18"/>
                <w:szCs w:val="18"/>
                <w:lang w:val="ru-RU"/>
              </w:rPr>
            </w:pPr>
            <w:r w:rsidRPr="0075562B">
              <w:rPr>
                <w:rFonts w:ascii="Arial" w:hAnsi="Arial" w:cs="Arial"/>
                <w:color w:val="000000"/>
                <w:sz w:val="18"/>
                <w:szCs w:val="18"/>
                <w:lang w:val="ru-RU"/>
              </w:rPr>
              <w:t>Описание функции безопасности (или части функции безопасности)</w:t>
            </w:r>
          </w:p>
        </w:tc>
        <w:tc>
          <w:tcPr>
            <w:tcW w:w="1417" w:type="dxa"/>
            <w:tcBorders>
              <w:top w:val="single" w:sz="4" w:space="0" w:color="auto"/>
              <w:left w:val="single" w:sz="4" w:space="0" w:color="231F20"/>
              <w:bottom w:val="double" w:sz="4" w:space="0" w:color="auto"/>
              <w:right w:val="single" w:sz="4" w:space="0" w:color="231F20"/>
            </w:tcBorders>
          </w:tcPr>
          <w:p w14:paraId="66345A84" w14:textId="77777777" w:rsidR="00470490" w:rsidRPr="0075562B" w:rsidRDefault="00470490" w:rsidP="0075562B">
            <w:pPr>
              <w:pStyle w:val="TableParagraph"/>
              <w:spacing w:before="34" w:line="312" w:lineRule="auto"/>
              <w:ind w:left="48"/>
              <w:jc w:val="center"/>
              <w:rPr>
                <w:rFonts w:ascii="Arial" w:hAnsi="Arial" w:cs="Arial"/>
                <w:color w:val="000000"/>
                <w:sz w:val="18"/>
                <w:szCs w:val="18"/>
                <w:lang w:val="ru-RU"/>
              </w:rPr>
            </w:pPr>
            <w:r w:rsidRPr="0075562B">
              <w:rPr>
                <w:rFonts w:ascii="Arial" w:hAnsi="Arial" w:cs="Arial"/>
                <w:color w:val="000000"/>
                <w:sz w:val="18"/>
                <w:szCs w:val="18"/>
                <w:lang w:val="ru-RU"/>
              </w:rPr>
              <w:t>Основная опасность</w:t>
            </w:r>
          </w:p>
        </w:tc>
        <w:tc>
          <w:tcPr>
            <w:tcW w:w="1701" w:type="dxa"/>
            <w:tcBorders>
              <w:top w:val="single" w:sz="4" w:space="0" w:color="auto"/>
              <w:left w:val="single" w:sz="4" w:space="0" w:color="231F20"/>
              <w:bottom w:val="double" w:sz="4" w:space="0" w:color="auto"/>
              <w:right w:val="single" w:sz="4" w:space="0" w:color="231F20"/>
            </w:tcBorders>
          </w:tcPr>
          <w:p w14:paraId="01816854" w14:textId="77777777" w:rsidR="00470490" w:rsidRPr="0075562B" w:rsidRDefault="00470490" w:rsidP="0075562B">
            <w:pPr>
              <w:pStyle w:val="TableParagraph"/>
              <w:spacing w:before="34" w:line="312" w:lineRule="auto"/>
              <w:ind w:left="48" w:right="393"/>
              <w:jc w:val="center"/>
              <w:rPr>
                <w:rFonts w:ascii="Arial" w:hAnsi="Arial" w:cs="Arial"/>
                <w:color w:val="000000"/>
                <w:spacing w:val="-2"/>
                <w:sz w:val="18"/>
                <w:szCs w:val="18"/>
              </w:rPr>
            </w:pPr>
            <w:r w:rsidRPr="0075562B">
              <w:rPr>
                <w:rFonts w:ascii="Arial" w:hAnsi="Arial" w:cs="Arial"/>
                <w:color w:val="000000"/>
                <w:spacing w:val="-2"/>
                <w:sz w:val="18"/>
                <w:szCs w:val="18"/>
              </w:rPr>
              <w:t>Примечание</w:t>
            </w:r>
          </w:p>
        </w:tc>
        <w:tc>
          <w:tcPr>
            <w:tcW w:w="1559" w:type="dxa"/>
            <w:tcBorders>
              <w:top w:val="single" w:sz="4" w:space="0" w:color="auto"/>
              <w:left w:val="single" w:sz="4" w:space="0" w:color="231F20"/>
              <w:bottom w:val="double" w:sz="4" w:space="0" w:color="auto"/>
              <w:right w:val="single" w:sz="4" w:space="0" w:color="auto"/>
            </w:tcBorders>
          </w:tcPr>
          <w:p w14:paraId="5C8C00FB" w14:textId="77777777" w:rsidR="00470490" w:rsidRPr="0075562B" w:rsidRDefault="00470490" w:rsidP="0075562B">
            <w:pPr>
              <w:pStyle w:val="TableParagraph"/>
              <w:spacing w:line="312" w:lineRule="auto"/>
              <w:ind w:left="47"/>
              <w:jc w:val="center"/>
              <w:rPr>
                <w:rFonts w:ascii="Arial" w:hAnsi="Arial" w:cs="Arial"/>
                <w:color w:val="000000"/>
                <w:spacing w:val="-10"/>
                <w:sz w:val="18"/>
                <w:szCs w:val="18"/>
                <w:lang w:val="ru-RU"/>
              </w:rPr>
            </w:pPr>
            <w:r w:rsidRPr="0075562B">
              <w:rPr>
                <w:rFonts w:ascii="Arial" w:hAnsi="Arial" w:cs="Arial"/>
                <w:color w:val="000000"/>
                <w:spacing w:val="-10"/>
                <w:sz w:val="18"/>
                <w:szCs w:val="18"/>
                <w:lang w:val="ru-RU"/>
              </w:rPr>
              <w:t>Минимальный уровень эффективности защиты (</w:t>
            </w:r>
            <w:r w:rsidRPr="0075562B">
              <w:rPr>
                <w:rFonts w:ascii="Arial" w:hAnsi="Arial" w:cs="Arial"/>
                <w:color w:val="000000"/>
                <w:spacing w:val="-10"/>
                <w:sz w:val="18"/>
                <w:szCs w:val="18"/>
              </w:rPr>
              <w:t>PL</w:t>
            </w:r>
            <w:r w:rsidRPr="0075562B">
              <w:rPr>
                <w:rFonts w:ascii="Arial" w:hAnsi="Arial" w:cs="Arial"/>
                <w:color w:val="000000"/>
                <w:spacing w:val="-10"/>
                <w:sz w:val="18"/>
                <w:szCs w:val="18"/>
                <w:lang w:val="ru-RU"/>
              </w:rPr>
              <w:t xml:space="preserve">) в соответствии с ГОСТ </w:t>
            </w:r>
            <w:r w:rsidRPr="0075562B">
              <w:rPr>
                <w:rFonts w:ascii="Arial" w:hAnsi="Arial" w:cs="Arial"/>
                <w:color w:val="000000"/>
                <w:spacing w:val="-10"/>
                <w:sz w:val="18"/>
                <w:szCs w:val="18"/>
              </w:rPr>
              <w:t>ISO</w:t>
            </w:r>
            <w:r w:rsidRPr="0075562B">
              <w:rPr>
                <w:rFonts w:ascii="Arial" w:hAnsi="Arial" w:cs="Arial"/>
                <w:color w:val="000000"/>
                <w:spacing w:val="-10"/>
                <w:sz w:val="18"/>
                <w:szCs w:val="18"/>
                <w:lang w:val="ru-RU"/>
              </w:rPr>
              <w:t xml:space="preserve"> 13849-1</w:t>
            </w:r>
          </w:p>
        </w:tc>
      </w:tr>
      <w:tr w:rsidR="00657801" w:rsidRPr="0075562B" w14:paraId="58F1A6BB" w14:textId="77777777" w:rsidTr="00CF752D">
        <w:trPr>
          <w:trHeight w:val="2933"/>
        </w:trPr>
        <w:tc>
          <w:tcPr>
            <w:tcW w:w="1271" w:type="dxa"/>
            <w:tcBorders>
              <w:top w:val="single" w:sz="4" w:space="0" w:color="231F20"/>
              <w:left w:val="single" w:sz="4" w:space="0" w:color="auto"/>
              <w:bottom w:val="single" w:sz="4" w:space="0" w:color="231F20"/>
              <w:right w:val="single" w:sz="4" w:space="0" w:color="231F20"/>
            </w:tcBorders>
          </w:tcPr>
          <w:p w14:paraId="03295997" w14:textId="77777777" w:rsidR="00657801" w:rsidRPr="0075562B" w:rsidRDefault="00657801" w:rsidP="0054797D">
            <w:pPr>
              <w:pStyle w:val="TableParagraph"/>
              <w:spacing w:before="29" w:line="312" w:lineRule="auto"/>
              <w:ind w:left="0" w:right="-6"/>
              <w:rPr>
                <w:rFonts w:ascii="Arial" w:hAnsi="Arial" w:cs="Arial"/>
                <w:color w:val="000000"/>
                <w:spacing w:val="-2"/>
                <w:sz w:val="18"/>
                <w:szCs w:val="18"/>
                <w:lang w:val="ru-RU"/>
              </w:rPr>
            </w:pPr>
            <w:hyperlink w:anchor="_bookmark45" w:history="1">
              <w:r w:rsidRPr="0075562B">
                <w:rPr>
                  <w:rFonts w:ascii="Arial" w:hAnsi="Arial" w:cs="Arial"/>
                  <w:color w:val="000000"/>
                  <w:spacing w:val="-2"/>
                  <w:sz w:val="18"/>
                  <w:szCs w:val="18"/>
                  <w:lang w:val="ru-RU"/>
                </w:rPr>
                <w:t>4.7</w:t>
              </w:r>
            </w:hyperlink>
            <w:r w:rsidRPr="0075562B">
              <w:rPr>
                <w:rFonts w:ascii="Arial" w:hAnsi="Arial" w:cs="Arial"/>
                <w:color w:val="000000"/>
                <w:spacing w:val="-2"/>
                <w:sz w:val="18"/>
                <w:szCs w:val="18"/>
                <w:lang w:val="ru-RU"/>
              </w:rPr>
              <w:t xml:space="preserve"> Устойчивость</w:t>
            </w:r>
          </w:p>
        </w:tc>
        <w:tc>
          <w:tcPr>
            <w:tcW w:w="851" w:type="dxa"/>
            <w:tcBorders>
              <w:top w:val="single" w:sz="4" w:space="0" w:color="231F20"/>
              <w:left w:val="single" w:sz="4" w:space="0" w:color="231F20"/>
              <w:bottom w:val="single" w:sz="4" w:space="0" w:color="231F20"/>
              <w:right w:val="single" w:sz="4" w:space="0" w:color="231F20"/>
            </w:tcBorders>
          </w:tcPr>
          <w:p w14:paraId="645EB3BF" w14:textId="77777777" w:rsidR="00657801" w:rsidRPr="0075562B" w:rsidRDefault="00657801" w:rsidP="0054797D">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14</w:t>
            </w:r>
          </w:p>
        </w:tc>
        <w:tc>
          <w:tcPr>
            <w:tcW w:w="992" w:type="dxa"/>
            <w:tcBorders>
              <w:top w:val="single" w:sz="4" w:space="0" w:color="231F20"/>
              <w:left w:val="single" w:sz="4" w:space="0" w:color="231F20"/>
              <w:bottom w:val="single" w:sz="4" w:space="0" w:color="231F20"/>
              <w:right w:val="single" w:sz="4" w:space="0" w:color="231F20"/>
            </w:tcBorders>
          </w:tcPr>
          <w:p w14:paraId="20229893" w14:textId="77777777" w:rsidR="00657801" w:rsidRPr="0075562B" w:rsidRDefault="00657801" w:rsidP="0054797D">
            <w:pPr>
              <w:pStyle w:val="TableParagraph"/>
              <w:spacing w:before="18" w:line="312" w:lineRule="auto"/>
              <w:ind w:left="49"/>
              <w:jc w:val="center"/>
              <w:rPr>
                <w:rFonts w:ascii="Arial" w:hAnsi="Arial" w:cs="Arial"/>
                <w:color w:val="000000"/>
                <w:spacing w:val="-10"/>
                <w:sz w:val="18"/>
                <w:szCs w:val="18"/>
              </w:rPr>
            </w:pPr>
            <w:hyperlink w:anchor="_bookmark46" w:history="1">
              <w:r w:rsidRPr="0075562B">
                <w:rPr>
                  <w:rFonts w:ascii="Arial" w:hAnsi="Arial" w:cs="Arial"/>
                  <w:color w:val="000000"/>
                  <w:spacing w:val="-10"/>
                  <w:sz w:val="18"/>
                  <w:szCs w:val="18"/>
                </w:rPr>
                <w:t>4.7.1</w:t>
              </w:r>
            </w:hyperlink>
          </w:p>
        </w:tc>
        <w:tc>
          <w:tcPr>
            <w:tcW w:w="1843" w:type="dxa"/>
            <w:tcBorders>
              <w:top w:val="single" w:sz="4" w:space="0" w:color="231F20"/>
              <w:left w:val="single" w:sz="4" w:space="0" w:color="231F20"/>
              <w:bottom w:val="single" w:sz="4" w:space="0" w:color="231F20"/>
              <w:right w:val="single" w:sz="4" w:space="0" w:color="231F20"/>
            </w:tcBorders>
          </w:tcPr>
          <w:p w14:paraId="6A440AB4" w14:textId="77777777" w:rsidR="00657801" w:rsidRPr="0075562B" w:rsidRDefault="00657801" w:rsidP="0054797D">
            <w:pPr>
              <w:pStyle w:val="TableParagraph"/>
              <w:spacing w:before="34" w:line="312" w:lineRule="auto"/>
              <w:ind w:left="48"/>
              <w:rPr>
                <w:rFonts w:ascii="Arial" w:hAnsi="Arial" w:cs="Arial"/>
                <w:color w:val="000000"/>
                <w:sz w:val="18"/>
                <w:szCs w:val="18"/>
              </w:rPr>
            </w:pPr>
            <w:r w:rsidRPr="0075562B">
              <w:rPr>
                <w:rFonts w:ascii="Arial" w:hAnsi="Arial" w:cs="Arial"/>
                <w:color w:val="000000"/>
                <w:sz w:val="18"/>
                <w:szCs w:val="18"/>
              </w:rPr>
              <w:t>Avoiding instability</w:t>
            </w:r>
            <w:r w:rsidRPr="0075562B">
              <w:rPr>
                <w:rFonts w:ascii="Arial" w:hAnsi="Arial" w:cs="Arial"/>
                <w:color w:val="000000"/>
                <w:spacing w:val="-4"/>
                <w:sz w:val="18"/>
                <w:szCs w:val="18"/>
              </w:rPr>
              <w:t xml:space="preserve"> </w:t>
            </w:r>
            <w:r w:rsidRPr="0075562B">
              <w:rPr>
                <w:rFonts w:ascii="Arial" w:hAnsi="Arial" w:cs="Arial"/>
                <w:color w:val="000000"/>
                <w:sz w:val="18"/>
                <w:szCs w:val="18"/>
              </w:rPr>
              <w:t>caused</w:t>
            </w:r>
            <w:r w:rsidRPr="0075562B">
              <w:rPr>
                <w:rFonts w:ascii="Arial" w:hAnsi="Arial" w:cs="Arial"/>
                <w:color w:val="000000"/>
                <w:spacing w:val="-3"/>
                <w:sz w:val="18"/>
                <w:szCs w:val="18"/>
              </w:rPr>
              <w:t xml:space="preserve"> </w:t>
            </w:r>
            <w:r w:rsidRPr="0075562B">
              <w:rPr>
                <w:rFonts w:ascii="Arial" w:hAnsi="Arial" w:cs="Arial"/>
                <w:color w:val="000000"/>
                <w:sz w:val="18"/>
                <w:szCs w:val="18"/>
              </w:rPr>
              <w:t>by speed, steering and load han</w:t>
            </w:r>
            <w:r w:rsidRPr="0075562B">
              <w:rPr>
                <w:rFonts w:ascii="Arial" w:hAnsi="Arial" w:cs="Arial"/>
                <w:color w:val="000000"/>
                <w:spacing w:val="-2"/>
                <w:sz w:val="18"/>
                <w:szCs w:val="18"/>
              </w:rPr>
              <w:t>dling.</w:t>
            </w:r>
          </w:p>
        </w:tc>
        <w:tc>
          <w:tcPr>
            <w:tcW w:w="1417" w:type="dxa"/>
            <w:tcBorders>
              <w:top w:val="single" w:sz="4" w:space="0" w:color="231F20"/>
              <w:left w:val="single" w:sz="4" w:space="0" w:color="231F20"/>
              <w:bottom w:val="single" w:sz="4" w:space="0" w:color="231F20"/>
              <w:right w:val="single" w:sz="4" w:space="0" w:color="231F20"/>
            </w:tcBorders>
          </w:tcPr>
          <w:p w14:paraId="4F5B8A49" w14:textId="77777777" w:rsidR="00657801" w:rsidRPr="0075562B" w:rsidRDefault="00657801" w:rsidP="0054797D">
            <w:pPr>
              <w:widowControl w:val="0"/>
              <w:autoSpaceDE w:val="0"/>
              <w:autoSpaceDN w:val="0"/>
              <w:rPr>
                <w:rFonts w:ascii="Arial" w:hAnsi="Arial" w:cs="Arial"/>
                <w:color w:val="000000"/>
                <w:sz w:val="18"/>
                <w:szCs w:val="18"/>
              </w:rPr>
            </w:pPr>
            <w:r w:rsidRPr="0075562B">
              <w:rPr>
                <w:rFonts w:ascii="Arial" w:hAnsi="Arial" w:cs="Arial"/>
                <w:color w:val="000000"/>
                <w:sz w:val="18"/>
                <w:szCs w:val="18"/>
              </w:rPr>
              <w:t>Устойчивость</w:t>
            </w:r>
            <w:r w:rsidRPr="0075562B">
              <w:rPr>
                <w:rFonts w:ascii="Arial" w:hAnsi="Arial" w:cs="Arial"/>
                <w:color w:val="000000"/>
                <w:sz w:val="18"/>
                <w:szCs w:val="18"/>
                <w:lang w:val="en-US"/>
              </w:rPr>
              <w:t xml:space="preserve"> </w:t>
            </w:r>
            <w:r w:rsidRPr="0075562B">
              <w:rPr>
                <w:rFonts w:ascii="Arial" w:hAnsi="Arial" w:cs="Arial"/>
                <w:color w:val="000000"/>
                <w:sz w:val="18"/>
                <w:szCs w:val="18"/>
              </w:rPr>
              <w:t>транспорта</w:t>
            </w:r>
          </w:p>
        </w:tc>
        <w:tc>
          <w:tcPr>
            <w:tcW w:w="1701" w:type="dxa"/>
            <w:tcBorders>
              <w:top w:val="single" w:sz="4" w:space="0" w:color="231F20"/>
              <w:left w:val="single" w:sz="4" w:space="0" w:color="231F20"/>
              <w:bottom w:val="single" w:sz="4" w:space="0" w:color="231F20"/>
              <w:right w:val="single" w:sz="4" w:space="0" w:color="231F20"/>
            </w:tcBorders>
          </w:tcPr>
          <w:p w14:paraId="05D4E5C5" w14:textId="77777777" w:rsidR="00657801" w:rsidRPr="0075562B" w:rsidRDefault="000713C6" w:rsidP="000713C6">
            <w:pPr>
              <w:pStyle w:val="TableParagraph"/>
              <w:spacing w:before="34" w:line="312" w:lineRule="auto"/>
              <w:ind w:left="48"/>
              <w:rPr>
                <w:rFonts w:ascii="Arial" w:hAnsi="Arial" w:cs="Arial"/>
                <w:color w:val="000000"/>
                <w:sz w:val="18"/>
                <w:szCs w:val="18"/>
                <w:lang w:val="ru-RU"/>
              </w:rPr>
            </w:pPr>
            <w:r w:rsidRPr="0075562B">
              <w:rPr>
                <w:rFonts w:ascii="Arial" w:hAnsi="Arial" w:cs="Arial"/>
                <w:color w:val="000000"/>
                <w:sz w:val="18"/>
                <w:szCs w:val="18"/>
                <w:lang w:val="ru-RU"/>
              </w:rPr>
              <w:t xml:space="preserve">Только если может возникнуть потенциальная угроза безопасности: сочетание параметров управления </w:t>
            </w:r>
            <w:r w:rsidRPr="0075562B">
              <w:rPr>
                <w:rFonts w:ascii="Arial" w:hAnsi="Arial" w:cs="Arial"/>
                <w:color w:val="000000"/>
                <w:sz w:val="18"/>
                <w:szCs w:val="18"/>
              </w:rPr>
              <w:t>PL</w:t>
            </w:r>
            <w:r w:rsidRPr="0075562B">
              <w:rPr>
                <w:rFonts w:ascii="Arial" w:hAnsi="Arial" w:cs="Arial"/>
                <w:color w:val="000000"/>
                <w:sz w:val="18"/>
                <w:szCs w:val="18"/>
                <w:lang w:val="ru-RU"/>
              </w:rPr>
              <w:t xml:space="preserve"> среди параметров устойчивости (например, скорости, рулевого управления, перемещения груза) соответствует требованиям устойчивости.</w:t>
            </w:r>
          </w:p>
        </w:tc>
        <w:tc>
          <w:tcPr>
            <w:tcW w:w="1559" w:type="dxa"/>
            <w:tcBorders>
              <w:top w:val="single" w:sz="4" w:space="0" w:color="231F20"/>
              <w:left w:val="single" w:sz="4" w:space="0" w:color="231F20"/>
              <w:bottom w:val="single" w:sz="4" w:space="0" w:color="231F20"/>
              <w:right w:val="single" w:sz="4" w:space="0" w:color="auto"/>
            </w:tcBorders>
          </w:tcPr>
          <w:p w14:paraId="537F6279" w14:textId="77777777" w:rsidR="00657801" w:rsidRPr="0075562B" w:rsidRDefault="00657801" w:rsidP="0054797D">
            <w:pPr>
              <w:pStyle w:val="TableParagraph"/>
              <w:spacing w:line="312" w:lineRule="auto"/>
              <w:ind w:left="47"/>
              <w:jc w:val="center"/>
              <w:rPr>
                <w:rFonts w:ascii="Arial" w:hAnsi="Arial" w:cs="Arial"/>
                <w:color w:val="000000"/>
                <w:sz w:val="18"/>
                <w:szCs w:val="18"/>
              </w:rPr>
            </w:pPr>
            <w:r w:rsidRPr="0075562B">
              <w:rPr>
                <w:rFonts w:ascii="Arial" w:hAnsi="Arial" w:cs="Arial"/>
                <w:color w:val="000000"/>
                <w:spacing w:val="-10"/>
                <w:sz w:val="18"/>
                <w:szCs w:val="18"/>
              </w:rPr>
              <w:t>c</w:t>
            </w:r>
          </w:p>
        </w:tc>
      </w:tr>
      <w:tr w:rsidR="00657801" w:rsidRPr="0075562B" w14:paraId="69D41CBA" w14:textId="77777777" w:rsidTr="00CF752D">
        <w:trPr>
          <w:trHeight w:val="1393"/>
        </w:trPr>
        <w:tc>
          <w:tcPr>
            <w:tcW w:w="1271" w:type="dxa"/>
            <w:tcBorders>
              <w:top w:val="single" w:sz="4" w:space="0" w:color="231F20"/>
              <w:left w:val="single" w:sz="4" w:space="0" w:color="auto"/>
              <w:bottom w:val="single" w:sz="4" w:space="0" w:color="231F20"/>
              <w:right w:val="single" w:sz="4" w:space="0" w:color="231F20"/>
            </w:tcBorders>
          </w:tcPr>
          <w:p w14:paraId="4996278E" w14:textId="77777777" w:rsidR="005A0B76" w:rsidRPr="0075562B" w:rsidRDefault="005A0B76" w:rsidP="00420791">
            <w:pPr>
              <w:pStyle w:val="TableParagraph"/>
              <w:spacing w:before="29" w:line="312" w:lineRule="auto"/>
              <w:ind w:left="0" w:right="-6"/>
              <w:rPr>
                <w:rFonts w:ascii="Arial" w:hAnsi="Arial" w:cs="Arial"/>
                <w:color w:val="000000"/>
                <w:spacing w:val="-2"/>
                <w:sz w:val="18"/>
                <w:szCs w:val="18"/>
                <w:lang w:val="ru-RU"/>
              </w:rPr>
            </w:pPr>
            <w:hyperlink w:anchor="_bookmark50" w:history="1">
              <w:r w:rsidRPr="0075562B">
                <w:rPr>
                  <w:rFonts w:ascii="Arial" w:hAnsi="Arial" w:cs="Arial"/>
                  <w:color w:val="000000"/>
                  <w:spacing w:val="-2"/>
                  <w:sz w:val="18"/>
                  <w:szCs w:val="18"/>
                  <w:lang w:val="ru-RU"/>
                </w:rPr>
                <w:t>4.8.1</w:t>
              </w:r>
            </w:hyperlink>
            <w:r w:rsidRPr="0075562B">
              <w:rPr>
                <w:rFonts w:ascii="Arial" w:hAnsi="Arial" w:cs="Arial"/>
                <w:color w:val="000000"/>
                <w:spacing w:val="-2"/>
                <w:sz w:val="18"/>
                <w:szCs w:val="18"/>
                <w:lang w:val="ru-RU"/>
              </w:rPr>
              <w:t xml:space="preserve"> </w:t>
            </w:r>
            <w:r w:rsidR="00420791" w:rsidRPr="0075562B">
              <w:rPr>
                <w:rFonts w:ascii="Arial" w:hAnsi="Arial" w:cs="Arial"/>
                <w:color w:val="000000"/>
                <w:spacing w:val="-2"/>
                <w:sz w:val="18"/>
                <w:szCs w:val="18"/>
                <w:lang w:val="ru-RU"/>
              </w:rPr>
              <w:t xml:space="preserve">Аварийный </w:t>
            </w:r>
            <w:r w:rsidR="00657801" w:rsidRPr="0075562B">
              <w:rPr>
                <w:rFonts w:ascii="Arial" w:hAnsi="Arial" w:cs="Arial"/>
                <w:color w:val="000000"/>
                <w:spacing w:val="-2"/>
                <w:sz w:val="18"/>
                <w:szCs w:val="18"/>
                <w:lang w:val="ru-RU"/>
              </w:rPr>
              <w:t>останов</w:t>
            </w:r>
          </w:p>
        </w:tc>
        <w:tc>
          <w:tcPr>
            <w:tcW w:w="851" w:type="dxa"/>
            <w:tcBorders>
              <w:top w:val="single" w:sz="4" w:space="0" w:color="231F20"/>
              <w:left w:val="single" w:sz="4" w:space="0" w:color="231F20"/>
              <w:bottom w:val="single" w:sz="4" w:space="0" w:color="231F20"/>
              <w:right w:val="single" w:sz="4" w:space="0" w:color="231F20"/>
            </w:tcBorders>
          </w:tcPr>
          <w:p w14:paraId="20784156" w14:textId="77777777" w:rsidR="005A0B76" w:rsidRPr="0075562B" w:rsidRDefault="005A0B76" w:rsidP="0054797D">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15</w:t>
            </w:r>
          </w:p>
        </w:tc>
        <w:tc>
          <w:tcPr>
            <w:tcW w:w="992" w:type="dxa"/>
            <w:tcBorders>
              <w:top w:val="single" w:sz="4" w:space="0" w:color="231F20"/>
              <w:left w:val="single" w:sz="4" w:space="0" w:color="231F20"/>
              <w:bottom w:val="single" w:sz="4" w:space="0" w:color="231F20"/>
              <w:right w:val="single" w:sz="4" w:space="0" w:color="231F20"/>
            </w:tcBorders>
          </w:tcPr>
          <w:p w14:paraId="406F5669" w14:textId="77777777" w:rsidR="005A0B76" w:rsidRPr="0075562B" w:rsidRDefault="005A0B76" w:rsidP="0054797D">
            <w:pPr>
              <w:pStyle w:val="TableParagraph"/>
              <w:spacing w:before="18" w:line="312" w:lineRule="auto"/>
              <w:ind w:left="49"/>
              <w:jc w:val="center"/>
              <w:rPr>
                <w:rFonts w:ascii="Arial" w:hAnsi="Arial" w:cs="Arial"/>
                <w:color w:val="000000"/>
                <w:spacing w:val="-10"/>
                <w:sz w:val="18"/>
                <w:szCs w:val="18"/>
              </w:rPr>
            </w:pPr>
            <w:hyperlink w:anchor="_bookmark50" w:history="1">
              <w:r w:rsidRPr="0075562B">
                <w:rPr>
                  <w:rFonts w:ascii="Arial" w:hAnsi="Arial" w:cs="Arial"/>
                  <w:color w:val="000000"/>
                  <w:spacing w:val="-10"/>
                  <w:sz w:val="18"/>
                  <w:szCs w:val="18"/>
                </w:rPr>
                <w:t>4.8.1</w:t>
              </w:r>
            </w:hyperlink>
          </w:p>
        </w:tc>
        <w:tc>
          <w:tcPr>
            <w:tcW w:w="1843" w:type="dxa"/>
            <w:tcBorders>
              <w:top w:val="single" w:sz="4" w:space="0" w:color="231F20"/>
              <w:left w:val="single" w:sz="4" w:space="0" w:color="231F20"/>
              <w:bottom w:val="single" w:sz="4" w:space="0" w:color="231F20"/>
              <w:right w:val="single" w:sz="4" w:space="0" w:color="231F20"/>
            </w:tcBorders>
          </w:tcPr>
          <w:p w14:paraId="0A52CFA4" w14:textId="77777777" w:rsidR="005A0B76" w:rsidRPr="0075562B" w:rsidRDefault="00F6519C" w:rsidP="00F6519C">
            <w:pPr>
              <w:pStyle w:val="TableParagraph"/>
              <w:spacing w:before="34" w:line="312" w:lineRule="auto"/>
              <w:ind w:left="48" w:right="102"/>
              <w:jc w:val="both"/>
              <w:rPr>
                <w:rFonts w:ascii="Arial" w:hAnsi="Arial" w:cs="Arial"/>
                <w:color w:val="000000"/>
                <w:sz w:val="18"/>
                <w:szCs w:val="18"/>
                <w:lang w:val="ru-RU"/>
              </w:rPr>
            </w:pPr>
            <w:r w:rsidRPr="0075562B">
              <w:rPr>
                <w:rFonts w:ascii="Arial" w:hAnsi="Arial" w:cs="Arial"/>
                <w:color w:val="000000"/>
                <w:sz w:val="18"/>
                <w:szCs w:val="18"/>
                <w:lang w:val="ru-RU"/>
              </w:rPr>
              <w:t>Остановка опасных движений и функций.</w:t>
            </w:r>
          </w:p>
        </w:tc>
        <w:tc>
          <w:tcPr>
            <w:tcW w:w="1417" w:type="dxa"/>
            <w:tcBorders>
              <w:top w:val="single" w:sz="4" w:space="0" w:color="231F20"/>
              <w:left w:val="single" w:sz="4" w:space="0" w:color="231F20"/>
              <w:bottom w:val="single" w:sz="4" w:space="0" w:color="231F20"/>
              <w:right w:val="single" w:sz="4" w:space="0" w:color="231F20"/>
            </w:tcBorders>
          </w:tcPr>
          <w:p w14:paraId="25F483B9" w14:textId="77777777" w:rsidR="005A0B76" w:rsidRPr="0075562B" w:rsidRDefault="00F6519C" w:rsidP="0054797D">
            <w:pPr>
              <w:pStyle w:val="TableParagraph"/>
              <w:spacing w:before="34" w:line="312" w:lineRule="auto"/>
              <w:ind w:left="48" w:right="144"/>
              <w:jc w:val="both"/>
              <w:rPr>
                <w:rFonts w:ascii="Arial" w:hAnsi="Arial" w:cs="Arial"/>
                <w:color w:val="000000"/>
                <w:sz w:val="18"/>
                <w:szCs w:val="18"/>
              </w:rPr>
            </w:pPr>
            <w:r w:rsidRPr="0075562B">
              <w:rPr>
                <w:rFonts w:ascii="Arial" w:hAnsi="Arial" w:cs="Arial"/>
                <w:color w:val="000000"/>
                <w:sz w:val="18"/>
                <w:szCs w:val="18"/>
              </w:rPr>
              <w:t>Намеренная аварийная остановка человеком.</w:t>
            </w:r>
          </w:p>
        </w:tc>
        <w:tc>
          <w:tcPr>
            <w:tcW w:w="1701" w:type="dxa"/>
            <w:tcBorders>
              <w:top w:val="single" w:sz="4" w:space="0" w:color="231F20"/>
              <w:left w:val="single" w:sz="4" w:space="0" w:color="231F20"/>
              <w:bottom w:val="single" w:sz="4" w:space="0" w:color="231F20"/>
              <w:right w:val="single" w:sz="4" w:space="0" w:color="231F20"/>
            </w:tcBorders>
          </w:tcPr>
          <w:p w14:paraId="306E0C13" w14:textId="77777777" w:rsidR="000713C6" w:rsidRPr="0075562B" w:rsidRDefault="000713C6" w:rsidP="000713C6">
            <w:pPr>
              <w:pStyle w:val="TableParagraph"/>
              <w:spacing w:before="34" w:line="312" w:lineRule="auto"/>
              <w:ind w:left="48"/>
              <w:rPr>
                <w:rFonts w:ascii="Arial" w:hAnsi="Arial" w:cs="Arial"/>
                <w:color w:val="000000"/>
                <w:sz w:val="18"/>
                <w:szCs w:val="18"/>
                <w:lang w:val="ru-RU"/>
              </w:rPr>
            </w:pPr>
            <w:r w:rsidRPr="0075562B">
              <w:rPr>
                <w:rFonts w:ascii="Arial" w:hAnsi="Arial" w:cs="Arial"/>
                <w:color w:val="000000"/>
                <w:sz w:val="18"/>
                <w:szCs w:val="18"/>
                <w:lang w:val="ru-RU"/>
              </w:rPr>
              <w:t>Аварийная остановка и торможение транспорта.</w:t>
            </w:r>
          </w:p>
          <w:p w14:paraId="08D213C4" w14:textId="77777777" w:rsidR="005A0B76" w:rsidRPr="0075562B" w:rsidRDefault="000713C6" w:rsidP="000713C6">
            <w:pPr>
              <w:pStyle w:val="TableParagraph"/>
              <w:spacing w:before="0" w:line="312" w:lineRule="auto"/>
              <w:ind w:left="48"/>
              <w:rPr>
                <w:rFonts w:ascii="Arial" w:hAnsi="Arial" w:cs="Arial"/>
                <w:color w:val="000000"/>
                <w:sz w:val="18"/>
                <w:szCs w:val="18"/>
              </w:rPr>
            </w:pPr>
            <w:r w:rsidRPr="0075562B">
              <w:rPr>
                <w:rFonts w:ascii="Arial" w:hAnsi="Arial" w:cs="Arial"/>
                <w:color w:val="000000"/>
                <w:sz w:val="18"/>
                <w:szCs w:val="18"/>
              </w:rPr>
              <w:t>Остановка всех движений.</w:t>
            </w:r>
          </w:p>
        </w:tc>
        <w:tc>
          <w:tcPr>
            <w:tcW w:w="1559" w:type="dxa"/>
            <w:tcBorders>
              <w:top w:val="single" w:sz="4" w:space="0" w:color="231F20"/>
              <w:left w:val="single" w:sz="4" w:space="0" w:color="231F20"/>
              <w:bottom w:val="single" w:sz="4" w:space="0" w:color="231F20"/>
              <w:right w:val="single" w:sz="4" w:space="0" w:color="auto"/>
            </w:tcBorders>
          </w:tcPr>
          <w:p w14:paraId="7E4CF807" w14:textId="77777777" w:rsidR="005A0B76" w:rsidRPr="0075562B" w:rsidRDefault="005A0B76" w:rsidP="0054797D">
            <w:pPr>
              <w:pStyle w:val="TableParagraph"/>
              <w:spacing w:line="312" w:lineRule="auto"/>
              <w:ind w:left="47"/>
              <w:jc w:val="center"/>
              <w:rPr>
                <w:rFonts w:ascii="Arial" w:hAnsi="Arial" w:cs="Arial"/>
                <w:color w:val="000000"/>
                <w:sz w:val="18"/>
                <w:szCs w:val="18"/>
              </w:rPr>
            </w:pPr>
            <w:r w:rsidRPr="0075562B">
              <w:rPr>
                <w:rFonts w:ascii="Arial" w:hAnsi="Arial" w:cs="Arial"/>
                <w:color w:val="000000"/>
                <w:spacing w:val="-10"/>
                <w:sz w:val="18"/>
                <w:szCs w:val="18"/>
              </w:rPr>
              <w:t>d</w:t>
            </w:r>
          </w:p>
        </w:tc>
      </w:tr>
      <w:tr w:rsidR="00657801" w:rsidRPr="0075562B" w14:paraId="78AC193A" w14:textId="77777777" w:rsidTr="00CF752D">
        <w:trPr>
          <w:trHeight w:val="1393"/>
        </w:trPr>
        <w:tc>
          <w:tcPr>
            <w:tcW w:w="1271" w:type="dxa"/>
            <w:tcBorders>
              <w:top w:val="single" w:sz="4" w:space="0" w:color="231F20"/>
              <w:left w:val="single" w:sz="4" w:space="0" w:color="auto"/>
              <w:right w:val="single" w:sz="4" w:space="0" w:color="231F20"/>
            </w:tcBorders>
          </w:tcPr>
          <w:p w14:paraId="095EF2E6" w14:textId="77777777" w:rsidR="008F6166" w:rsidRPr="0075562B" w:rsidRDefault="008F6166" w:rsidP="00420791">
            <w:pPr>
              <w:pStyle w:val="TableParagraph"/>
              <w:spacing w:before="29" w:line="312" w:lineRule="auto"/>
              <w:ind w:left="0" w:right="-6"/>
              <w:rPr>
                <w:rFonts w:ascii="Arial" w:hAnsi="Arial" w:cs="Arial"/>
                <w:color w:val="000000"/>
                <w:spacing w:val="-2"/>
                <w:sz w:val="18"/>
                <w:szCs w:val="18"/>
                <w:lang w:val="ru-RU"/>
              </w:rPr>
            </w:pPr>
            <w:hyperlink w:anchor="_bookmark52" w:history="1">
              <w:r w:rsidRPr="0075562B">
                <w:rPr>
                  <w:rFonts w:ascii="Arial" w:hAnsi="Arial" w:cs="Arial"/>
                  <w:color w:val="000000"/>
                  <w:spacing w:val="-2"/>
                  <w:sz w:val="18"/>
                  <w:szCs w:val="18"/>
                </w:rPr>
                <w:t>4.8.2</w:t>
              </w:r>
            </w:hyperlink>
            <w:r w:rsidRPr="0075562B">
              <w:rPr>
                <w:rFonts w:ascii="Arial" w:hAnsi="Arial" w:cs="Arial"/>
                <w:color w:val="000000"/>
                <w:spacing w:val="-2"/>
                <w:sz w:val="18"/>
                <w:szCs w:val="18"/>
              </w:rPr>
              <w:t xml:space="preserve"> </w:t>
            </w:r>
            <w:r w:rsidR="00657801" w:rsidRPr="0075562B">
              <w:rPr>
                <w:rFonts w:ascii="Arial" w:hAnsi="Arial" w:cs="Arial"/>
                <w:color w:val="000000"/>
                <w:spacing w:val="-2"/>
                <w:sz w:val="18"/>
                <w:szCs w:val="18"/>
                <w:lang w:val="ru-RU"/>
              </w:rPr>
              <w:t xml:space="preserve">Обнаружение людей на </w:t>
            </w:r>
            <w:r w:rsidR="00420791" w:rsidRPr="0075562B">
              <w:rPr>
                <w:rFonts w:ascii="Arial" w:hAnsi="Arial" w:cs="Arial"/>
                <w:color w:val="000000"/>
                <w:spacing w:val="-2"/>
                <w:sz w:val="18"/>
                <w:szCs w:val="18"/>
                <w:lang w:val="ru-RU"/>
              </w:rPr>
              <w:t>трассе</w:t>
            </w:r>
          </w:p>
        </w:tc>
        <w:tc>
          <w:tcPr>
            <w:tcW w:w="851" w:type="dxa"/>
            <w:tcBorders>
              <w:top w:val="single" w:sz="4" w:space="0" w:color="231F20"/>
              <w:left w:val="single" w:sz="4" w:space="0" w:color="231F20"/>
              <w:bottom w:val="single" w:sz="4" w:space="0" w:color="231F20"/>
              <w:right w:val="single" w:sz="4" w:space="0" w:color="231F20"/>
            </w:tcBorders>
          </w:tcPr>
          <w:p w14:paraId="1A99278A"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16</w:t>
            </w:r>
          </w:p>
        </w:tc>
        <w:tc>
          <w:tcPr>
            <w:tcW w:w="992" w:type="dxa"/>
            <w:tcBorders>
              <w:top w:val="single" w:sz="4" w:space="0" w:color="231F20"/>
              <w:left w:val="single" w:sz="4" w:space="0" w:color="231F20"/>
              <w:bottom w:val="single" w:sz="4" w:space="0" w:color="231F20"/>
              <w:right w:val="single" w:sz="4" w:space="0" w:color="231F20"/>
            </w:tcBorders>
          </w:tcPr>
          <w:p w14:paraId="008EA5A4"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hyperlink w:anchor="_bookmark53" w:history="1">
              <w:r w:rsidRPr="0075562B">
                <w:rPr>
                  <w:rFonts w:ascii="Arial" w:hAnsi="Arial" w:cs="Arial"/>
                  <w:color w:val="000000"/>
                  <w:spacing w:val="-10"/>
                  <w:sz w:val="18"/>
                  <w:szCs w:val="18"/>
                </w:rPr>
                <w:t>4.8.2.1</w:t>
              </w:r>
            </w:hyperlink>
          </w:p>
        </w:tc>
        <w:tc>
          <w:tcPr>
            <w:tcW w:w="1843" w:type="dxa"/>
            <w:tcBorders>
              <w:top w:val="single" w:sz="4" w:space="0" w:color="231F20"/>
              <w:left w:val="single" w:sz="4" w:space="0" w:color="231F20"/>
              <w:bottom w:val="single" w:sz="4" w:space="0" w:color="231F20"/>
              <w:right w:val="single" w:sz="4" w:space="0" w:color="231F20"/>
            </w:tcBorders>
          </w:tcPr>
          <w:p w14:paraId="7B752325" w14:textId="77777777" w:rsidR="008F6166" w:rsidRPr="0075562B" w:rsidRDefault="00F6519C" w:rsidP="00F6519C">
            <w:pPr>
              <w:pStyle w:val="TableParagraph"/>
              <w:spacing w:before="34" w:line="312" w:lineRule="auto"/>
              <w:ind w:left="48" w:right="244"/>
              <w:rPr>
                <w:rFonts w:ascii="Arial" w:hAnsi="Arial" w:cs="Arial"/>
                <w:color w:val="000000"/>
                <w:sz w:val="18"/>
                <w:szCs w:val="18"/>
                <w:lang w:val="ru-RU"/>
              </w:rPr>
            </w:pPr>
            <w:r w:rsidRPr="0075562B">
              <w:rPr>
                <w:rFonts w:ascii="Arial" w:hAnsi="Arial" w:cs="Arial"/>
                <w:color w:val="000000"/>
                <w:sz w:val="18"/>
                <w:szCs w:val="18"/>
                <w:lang w:val="ru-RU"/>
              </w:rPr>
              <w:t>Остановка транспорта при обнаружении человека в направлении движения.</w:t>
            </w:r>
          </w:p>
        </w:tc>
        <w:tc>
          <w:tcPr>
            <w:tcW w:w="1417" w:type="dxa"/>
            <w:tcBorders>
              <w:top w:val="single" w:sz="4" w:space="0" w:color="231F20"/>
              <w:left w:val="single" w:sz="4" w:space="0" w:color="231F20"/>
              <w:bottom w:val="single" w:sz="4" w:space="0" w:color="231F20"/>
              <w:right w:val="single" w:sz="4" w:space="0" w:color="231F20"/>
            </w:tcBorders>
          </w:tcPr>
          <w:p w14:paraId="57D246D7" w14:textId="77777777" w:rsidR="008F6166" w:rsidRPr="0075562B" w:rsidRDefault="00657801" w:rsidP="0054797D">
            <w:pPr>
              <w:pStyle w:val="TableParagraph"/>
              <w:spacing w:before="34" w:line="312" w:lineRule="auto"/>
              <w:ind w:left="48"/>
              <w:rPr>
                <w:rFonts w:ascii="Arial" w:hAnsi="Arial" w:cs="Arial"/>
                <w:color w:val="000000"/>
                <w:sz w:val="18"/>
                <w:szCs w:val="18"/>
              </w:rPr>
            </w:pPr>
            <w:r w:rsidRPr="0075562B">
              <w:rPr>
                <w:rFonts w:ascii="Arial" w:hAnsi="Arial" w:cs="Arial"/>
                <w:color w:val="000000"/>
                <w:sz w:val="18"/>
                <w:szCs w:val="18"/>
                <w:lang w:val="ru-RU"/>
              </w:rPr>
              <w:t>Наезд на человека</w:t>
            </w:r>
          </w:p>
        </w:tc>
        <w:tc>
          <w:tcPr>
            <w:tcW w:w="1701" w:type="dxa"/>
            <w:tcBorders>
              <w:top w:val="single" w:sz="4" w:space="0" w:color="231F20"/>
              <w:left w:val="single" w:sz="4" w:space="0" w:color="231F20"/>
              <w:bottom w:val="single" w:sz="4" w:space="0" w:color="231F20"/>
              <w:right w:val="single" w:sz="4" w:space="0" w:color="231F20"/>
            </w:tcBorders>
          </w:tcPr>
          <w:p w14:paraId="38F489FC" w14:textId="77777777" w:rsidR="008F6166" w:rsidRPr="0075562B" w:rsidRDefault="000713C6" w:rsidP="000713C6">
            <w:pPr>
              <w:pStyle w:val="TableParagraph"/>
              <w:spacing w:before="34" w:line="312" w:lineRule="auto"/>
              <w:ind w:left="48" w:right="120"/>
              <w:rPr>
                <w:rFonts w:ascii="Arial" w:hAnsi="Arial" w:cs="Arial"/>
                <w:color w:val="000000"/>
                <w:sz w:val="18"/>
                <w:szCs w:val="18"/>
                <w:lang w:val="ru-RU"/>
              </w:rPr>
            </w:pPr>
            <w:r w:rsidRPr="0075562B">
              <w:rPr>
                <w:rFonts w:ascii="Arial" w:hAnsi="Arial" w:cs="Arial"/>
                <w:color w:val="000000"/>
                <w:sz w:val="18"/>
                <w:szCs w:val="18"/>
                <w:lang w:val="ru-RU"/>
              </w:rPr>
              <w:t>Прекращение работы транспорта при обнаружении человека на пути.</w:t>
            </w:r>
          </w:p>
        </w:tc>
        <w:tc>
          <w:tcPr>
            <w:tcW w:w="1559" w:type="dxa"/>
            <w:tcBorders>
              <w:top w:val="single" w:sz="4" w:space="0" w:color="231F20"/>
              <w:left w:val="single" w:sz="4" w:space="0" w:color="231F20"/>
              <w:bottom w:val="single" w:sz="4" w:space="0" w:color="231F20"/>
              <w:right w:val="single" w:sz="4" w:space="0" w:color="auto"/>
            </w:tcBorders>
          </w:tcPr>
          <w:p w14:paraId="185E6742" w14:textId="77777777" w:rsidR="008F6166" w:rsidRPr="0075562B" w:rsidRDefault="008F6166" w:rsidP="0054797D">
            <w:pPr>
              <w:pStyle w:val="TableParagraph"/>
              <w:spacing w:line="312" w:lineRule="auto"/>
              <w:ind w:left="47"/>
              <w:jc w:val="center"/>
              <w:rPr>
                <w:rFonts w:ascii="Arial" w:hAnsi="Arial" w:cs="Arial"/>
                <w:color w:val="000000"/>
                <w:sz w:val="18"/>
                <w:szCs w:val="18"/>
              </w:rPr>
            </w:pPr>
            <w:r w:rsidRPr="0075562B">
              <w:rPr>
                <w:rFonts w:ascii="Arial" w:hAnsi="Arial" w:cs="Arial"/>
                <w:color w:val="000000"/>
                <w:spacing w:val="-10"/>
                <w:sz w:val="18"/>
                <w:szCs w:val="18"/>
              </w:rPr>
              <w:t>d</w:t>
            </w:r>
          </w:p>
        </w:tc>
      </w:tr>
    </w:tbl>
    <w:p w14:paraId="7D50C67E" w14:textId="77777777" w:rsidR="00470490" w:rsidRPr="0075562B" w:rsidRDefault="00470490" w:rsidP="00470490">
      <w:pPr>
        <w:pStyle w:val="formattext"/>
        <w:keepNext/>
        <w:keepLines/>
        <w:spacing w:line="348" w:lineRule="auto"/>
        <w:jc w:val="both"/>
        <w:rPr>
          <w:i/>
        </w:rPr>
      </w:pPr>
      <w:r w:rsidRPr="0075562B">
        <w:rPr>
          <w:rFonts w:eastAsia="Calibri"/>
        </w:rPr>
        <w:br w:type="page"/>
      </w:r>
      <w:r w:rsidRPr="0075562B">
        <w:rPr>
          <w:i/>
          <w:color w:val="000000"/>
          <w:sz w:val="24"/>
          <w:szCs w:val="24"/>
        </w:rPr>
        <w:t>Продолжение таблицы 2</w:t>
      </w:r>
    </w:p>
    <w:tbl>
      <w:tblPr>
        <w:tblW w:w="9776"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271"/>
        <w:gridCol w:w="851"/>
        <w:gridCol w:w="992"/>
        <w:gridCol w:w="1843"/>
        <w:gridCol w:w="1417"/>
        <w:gridCol w:w="1701"/>
        <w:gridCol w:w="1701"/>
      </w:tblGrid>
      <w:tr w:rsidR="00470490" w:rsidRPr="0075562B" w14:paraId="2697BAAD" w14:textId="77777777" w:rsidTr="00470490">
        <w:trPr>
          <w:trHeight w:val="953"/>
        </w:trPr>
        <w:tc>
          <w:tcPr>
            <w:tcW w:w="1271" w:type="dxa"/>
            <w:tcBorders>
              <w:top w:val="single" w:sz="4" w:space="0" w:color="auto"/>
              <w:left w:val="single" w:sz="4" w:space="0" w:color="auto"/>
              <w:bottom w:val="double" w:sz="4" w:space="0" w:color="auto"/>
              <w:right w:val="single" w:sz="4" w:space="0" w:color="231F20"/>
            </w:tcBorders>
          </w:tcPr>
          <w:p w14:paraId="1EDBDCDE" w14:textId="77777777" w:rsidR="00470490" w:rsidRPr="0075562B" w:rsidRDefault="00470490" w:rsidP="0075562B">
            <w:pPr>
              <w:pStyle w:val="TableParagraph"/>
              <w:spacing w:before="29" w:line="312" w:lineRule="auto"/>
              <w:ind w:left="0" w:right="-6"/>
              <w:jc w:val="center"/>
              <w:rPr>
                <w:rFonts w:ascii="Arial" w:hAnsi="Arial" w:cs="Arial"/>
                <w:color w:val="000000"/>
                <w:spacing w:val="-2"/>
                <w:sz w:val="18"/>
                <w:szCs w:val="18"/>
                <w:lang w:val="ru-RU"/>
              </w:rPr>
            </w:pPr>
            <w:r w:rsidRPr="0075562B">
              <w:rPr>
                <w:rFonts w:ascii="Arial" w:hAnsi="Arial" w:cs="Arial"/>
                <w:color w:val="000000"/>
                <w:spacing w:val="-2"/>
                <w:sz w:val="18"/>
                <w:szCs w:val="18"/>
                <w:lang w:val="ru-RU"/>
              </w:rPr>
              <w:t>Пункт настоящего стандарта</w:t>
            </w:r>
          </w:p>
        </w:tc>
        <w:tc>
          <w:tcPr>
            <w:tcW w:w="851" w:type="dxa"/>
            <w:tcBorders>
              <w:top w:val="single" w:sz="4" w:space="0" w:color="auto"/>
              <w:left w:val="single" w:sz="4" w:space="0" w:color="231F20"/>
              <w:bottom w:val="double" w:sz="4" w:space="0" w:color="auto"/>
              <w:right w:val="single" w:sz="4" w:space="0" w:color="231F20"/>
            </w:tcBorders>
          </w:tcPr>
          <w:p w14:paraId="73B4E552" w14:textId="77777777" w:rsidR="00470490" w:rsidRPr="0075562B" w:rsidRDefault="00470490" w:rsidP="0075562B">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Номер элемента</w:t>
            </w:r>
          </w:p>
        </w:tc>
        <w:tc>
          <w:tcPr>
            <w:tcW w:w="992" w:type="dxa"/>
            <w:tcBorders>
              <w:top w:val="single" w:sz="4" w:space="0" w:color="auto"/>
              <w:left w:val="single" w:sz="4" w:space="0" w:color="231F20"/>
              <w:bottom w:val="double" w:sz="4" w:space="0" w:color="auto"/>
              <w:right w:val="single" w:sz="4" w:space="0" w:color="231F20"/>
            </w:tcBorders>
          </w:tcPr>
          <w:p w14:paraId="7DCE6F39" w14:textId="77777777" w:rsidR="00470490" w:rsidRPr="0075562B" w:rsidRDefault="00470490" w:rsidP="0075562B">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Подпункт настоящего стандарта</w:t>
            </w:r>
          </w:p>
        </w:tc>
        <w:tc>
          <w:tcPr>
            <w:tcW w:w="1843" w:type="dxa"/>
            <w:tcBorders>
              <w:top w:val="single" w:sz="4" w:space="0" w:color="auto"/>
              <w:left w:val="single" w:sz="4" w:space="0" w:color="231F20"/>
              <w:bottom w:val="double" w:sz="4" w:space="0" w:color="auto"/>
              <w:right w:val="single" w:sz="4" w:space="0" w:color="231F20"/>
            </w:tcBorders>
          </w:tcPr>
          <w:p w14:paraId="738DE865" w14:textId="77777777" w:rsidR="00470490" w:rsidRPr="0075562B" w:rsidRDefault="00470490" w:rsidP="0075562B">
            <w:pPr>
              <w:pStyle w:val="TableParagraph"/>
              <w:spacing w:before="34" w:line="312" w:lineRule="auto"/>
              <w:ind w:left="48"/>
              <w:jc w:val="center"/>
              <w:rPr>
                <w:rFonts w:ascii="Arial" w:hAnsi="Arial" w:cs="Arial"/>
                <w:color w:val="000000"/>
                <w:sz w:val="18"/>
                <w:szCs w:val="18"/>
                <w:lang w:val="ru-RU"/>
              </w:rPr>
            </w:pPr>
            <w:r w:rsidRPr="0075562B">
              <w:rPr>
                <w:rFonts w:ascii="Arial" w:hAnsi="Arial" w:cs="Arial"/>
                <w:color w:val="000000"/>
                <w:sz w:val="18"/>
                <w:szCs w:val="18"/>
                <w:lang w:val="ru-RU"/>
              </w:rPr>
              <w:t>Описание функции безопасности (или части функции безопасности)</w:t>
            </w:r>
          </w:p>
        </w:tc>
        <w:tc>
          <w:tcPr>
            <w:tcW w:w="1417" w:type="dxa"/>
            <w:tcBorders>
              <w:top w:val="single" w:sz="4" w:space="0" w:color="auto"/>
              <w:left w:val="single" w:sz="4" w:space="0" w:color="231F20"/>
              <w:bottom w:val="double" w:sz="4" w:space="0" w:color="auto"/>
              <w:right w:val="single" w:sz="4" w:space="0" w:color="231F20"/>
            </w:tcBorders>
          </w:tcPr>
          <w:p w14:paraId="2619734A" w14:textId="77777777" w:rsidR="00470490" w:rsidRPr="0075562B" w:rsidRDefault="00470490" w:rsidP="0075562B">
            <w:pPr>
              <w:pStyle w:val="TableParagraph"/>
              <w:spacing w:before="34" w:line="312" w:lineRule="auto"/>
              <w:ind w:left="48"/>
              <w:jc w:val="center"/>
              <w:rPr>
                <w:rFonts w:ascii="Arial" w:hAnsi="Arial" w:cs="Arial"/>
                <w:color w:val="000000"/>
                <w:sz w:val="18"/>
                <w:szCs w:val="18"/>
                <w:lang w:val="ru-RU"/>
              </w:rPr>
            </w:pPr>
            <w:r w:rsidRPr="0075562B">
              <w:rPr>
                <w:rFonts w:ascii="Arial" w:hAnsi="Arial" w:cs="Arial"/>
                <w:color w:val="000000"/>
                <w:sz w:val="18"/>
                <w:szCs w:val="18"/>
                <w:lang w:val="ru-RU"/>
              </w:rPr>
              <w:t>Основная опасность</w:t>
            </w:r>
          </w:p>
        </w:tc>
        <w:tc>
          <w:tcPr>
            <w:tcW w:w="1701" w:type="dxa"/>
            <w:tcBorders>
              <w:top w:val="single" w:sz="4" w:space="0" w:color="auto"/>
              <w:left w:val="single" w:sz="4" w:space="0" w:color="231F20"/>
              <w:bottom w:val="double" w:sz="4" w:space="0" w:color="auto"/>
              <w:right w:val="single" w:sz="4" w:space="0" w:color="231F20"/>
            </w:tcBorders>
          </w:tcPr>
          <w:p w14:paraId="39689674" w14:textId="77777777" w:rsidR="00470490" w:rsidRPr="0075562B" w:rsidRDefault="00470490" w:rsidP="0075562B">
            <w:pPr>
              <w:pStyle w:val="TableParagraph"/>
              <w:spacing w:before="34" w:line="312" w:lineRule="auto"/>
              <w:ind w:left="48" w:right="393"/>
              <w:jc w:val="center"/>
              <w:rPr>
                <w:rFonts w:ascii="Arial" w:hAnsi="Arial" w:cs="Arial"/>
                <w:color w:val="000000"/>
                <w:spacing w:val="-2"/>
                <w:sz w:val="18"/>
                <w:szCs w:val="18"/>
              </w:rPr>
            </w:pPr>
            <w:r w:rsidRPr="0075562B">
              <w:rPr>
                <w:rFonts w:ascii="Arial" w:hAnsi="Arial" w:cs="Arial"/>
                <w:color w:val="000000"/>
                <w:spacing w:val="-2"/>
                <w:sz w:val="18"/>
                <w:szCs w:val="18"/>
              </w:rPr>
              <w:t>Примечание</w:t>
            </w:r>
          </w:p>
        </w:tc>
        <w:tc>
          <w:tcPr>
            <w:tcW w:w="1701" w:type="dxa"/>
            <w:tcBorders>
              <w:top w:val="single" w:sz="4" w:space="0" w:color="auto"/>
              <w:left w:val="single" w:sz="4" w:space="0" w:color="231F20"/>
              <w:bottom w:val="double" w:sz="4" w:space="0" w:color="auto"/>
              <w:right w:val="single" w:sz="4" w:space="0" w:color="auto"/>
            </w:tcBorders>
          </w:tcPr>
          <w:p w14:paraId="7C60BF4C" w14:textId="77777777" w:rsidR="00470490" w:rsidRPr="0075562B" w:rsidRDefault="00470490" w:rsidP="0075562B">
            <w:pPr>
              <w:pStyle w:val="TableParagraph"/>
              <w:spacing w:line="312" w:lineRule="auto"/>
              <w:ind w:left="47"/>
              <w:jc w:val="center"/>
              <w:rPr>
                <w:rFonts w:ascii="Arial" w:hAnsi="Arial" w:cs="Arial"/>
                <w:color w:val="000000"/>
                <w:spacing w:val="-10"/>
                <w:sz w:val="18"/>
                <w:szCs w:val="18"/>
                <w:lang w:val="ru-RU"/>
              </w:rPr>
            </w:pPr>
            <w:r w:rsidRPr="0075562B">
              <w:rPr>
                <w:rFonts w:ascii="Arial" w:hAnsi="Arial" w:cs="Arial"/>
                <w:color w:val="000000"/>
                <w:spacing w:val="-10"/>
                <w:sz w:val="18"/>
                <w:szCs w:val="18"/>
                <w:lang w:val="ru-RU"/>
              </w:rPr>
              <w:t>Минимальный уровень эффективности защиты (</w:t>
            </w:r>
            <w:r w:rsidRPr="0075562B">
              <w:rPr>
                <w:rFonts w:ascii="Arial" w:hAnsi="Arial" w:cs="Arial"/>
                <w:color w:val="000000"/>
                <w:spacing w:val="-10"/>
                <w:sz w:val="18"/>
                <w:szCs w:val="18"/>
              </w:rPr>
              <w:t>PL</w:t>
            </w:r>
            <w:r w:rsidRPr="0075562B">
              <w:rPr>
                <w:rFonts w:ascii="Arial" w:hAnsi="Arial" w:cs="Arial"/>
                <w:color w:val="000000"/>
                <w:spacing w:val="-10"/>
                <w:sz w:val="18"/>
                <w:szCs w:val="18"/>
                <w:lang w:val="ru-RU"/>
              </w:rPr>
              <w:t xml:space="preserve">) в соответствии с ГОСТ </w:t>
            </w:r>
            <w:r w:rsidRPr="0075562B">
              <w:rPr>
                <w:rFonts w:ascii="Arial" w:hAnsi="Arial" w:cs="Arial"/>
                <w:color w:val="000000"/>
                <w:spacing w:val="-10"/>
                <w:sz w:val="18"/>
                <w:szCs w:val="18"/>
              </w:rPr>
              <w:t>ISO</w:t>
            </w:r>
            <w:r w:rsidRPr="0075562B">
              <w:rPr>
                <w:rFonts w:ascii="Arial" w:hAnsi="Arial" w:cs="Arial"/>
                <w:color w:val="000000"/>
                <w:spacing w:val="-10"/>
                <w:sz w:val="18"/>
                <w:szCs w:val="18"/>
                <w:lang w:val="ru-RU"/>
              </w:rPr>
              <w:t xml:space="preserve"> 13849-1</w:t>
            </w:r>
          </w:p>
        </w:tc>
      </w:tr>
      <w:tr w:rsidR="00657801" w:rsidRPr="0075562B" w14:paraId="027B6906" w14:textId="77777777" w:rsidTr="00470490">
        <w:trPr>
          <w:trHeight w:val="1187"/>
        </w:trPr>
        <w:tc>
          <w:tcPr>
            <w:tcW w:w="1271" w:type="dxa"/>
            <w:vMerge w:val="restart"/>
            <w:tcBorders>
              <w:left w:val="single" w:sz="4" w:space="0" w:color="auto"/>
              <w:right w:val="single" w:sz="4" w:space="0" w:color="231F20"/>
            </w:tcBorders>
          </w:tcPr>
          <w:p w14:paraId="25E14043" w14:textId="77777777" w:rsidR="008F6166" w:rsidRPr="0075562B" w:rsidRDefault="008F6166" w:rsidP="0054797D">
            <w:pPr>
              <w:pStyle w:val="TableParagraph"/>
              <w:spacing w:before="29" w:line="312" w:lineRule="auto"/>
              <w:ind w:left="0" w:right="-6"/>
              <w:rPr>
                <w:rFonts w:ascii="Arial" w:hAnsi="Arial" w:cs="Arial"/>
                <w:color w:val="000000"/>
                <w:spacing w:val="-2"/>
                <w:sz w:val="18"/>
                <w:szCs w:val="18"/>
                <w:lang w:val="ru-RU"/>
              </w:rPr>
            </w:pPr>
          </w:p>
        </w:tc>
        <w:tc>
          <w:tcPr>
            <w:tcW w:w="851" w:type="dxa"/>
            <w:tcBorders>
              <w:top w:val="single" w:sz="4" w:space="0" w:color="231F20"/>
              <w:left w:val="single" w:sz="4" w:space="0" w:color="231F20"/>
              <w:bottom w:val="single" w:sz="4" w:space="0" w:color="auto"/>
              <w:right w:val="single" w:sz="4" w:space="0" w:color="231F20"/>
            </w:tcBorders>
          </w:tcPr>
          <w:p w14:paraId="4D6B13C5"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17</w:t>
            </w:r>
          </w:p>
        </w:tc>
        <w:tc>
          <w:tcPr>
            <w:tcW w:w="992" w:type="dxa"/>
            <w:tcBorders>
              <w:top w:val="single" w:sz="4" w:space="0" w:color="231F20"/>
              <w:left w:val="single" w:sz="4" w:space="0" w:color="231F20"/>
              <w:bottom w:val="single" w:sz="4" w:space="0" w:color="auto"/>
              <w:right w:val="single" w:sz="4" w:space="0" w:color="231F20"/>
            </w:tcBorders>
          </w:tcPr>
          <w:p w14:paraId="1FE246B5"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hyperlink w:anchor="_bookmark53" w:history="1">
              <w:r w:rsidRPr="0075562B">
                <w:rPr>
                  <w:rFonts w:ascii="Arial" w:hAnsi="Arial" w:cs="Arial"/>
                  <w:color w:val="000000"/>
                  <w:spacing w:val="-10"/>
                  <w:sz w:val="18"/>
                  <w:szCs w:val="18"/>
                </w:rPr>
                <w:t>4.8.2.1</w:t>
              </w:r>
            </w:hyperlink>
          </w:p>
        </w:tc>
        <w:tc>
          <w:tcPr>
            <w:tcW w:w="1843" w:type="dxa"/>
            <w:tcBorders>
              <w:top w:val="single" w:sz="4" w:space="0" w:color="231F20"/>
              <w:left w:val="single" w:sz="4" w:space="0" w:color="231F20"/>
              <w:bottom w:val="single" w:sz="4" w:space="0" w:color="auto"/>
              <w:right w:val="single" w:sz="4" w:space="0" w:color="231F20"/>
            </w:tcBorders>
          </w:tcPr>
          <w:p w14:paraId="46BF54F0" w14:textId="77777777" w:rsidR="000713C6" w:rsidRPr="0075562B" w:rsidRDefault="000713C6" w:rsidP="000713C6">
            <w:pPr>
              <w:pStyle w:val="TableParagraph"/>
              <w:spacing w:before="34" w:line="312" w:lineRule="auto"/>
              <w:ind w:left="48"/>
              <w:rPr>
                <w:rFonts w:ascii="Arial" w:hAnsi="Arial" w:cs="Arial"/>
                <w:color w:val="000000"/>
                <w:sz w:val="18"/>
                <w:szCs w:val="18"/>
                <w:lang w:val="ru-RU"/>
              </w:rPr>
            </w:pPr>
            <w:r w:rsidRPr="0075562B">
              <w:rPr>
                <w:rFonts w:ascii="Arial" w:hAnsi="Arial" w:cs="Arial"/>
                <w:color w:val="000000"/>
                <w:sz w:val="18"/>
                <w:szCs w:val="18"/>
                <w:lang w:val="ru-RU"/>
              </w:rPr>
              <w:t>Остановка транспорта при обнаружении человека на установленном расстоянии.</w:t>
            </w:r>
          </w:p>
          <w:p w14:paraId="352A4418" w14:textId="77777777" w:rsidR="008F6166" w:rsidRPr="0075562B" w:rsidRDefault="000713C6" w:rsidP="000713C6">
            <w:pPr>
              <w:pStyle w:val="TableParagraph"/>
              <w:spacing w:before="0" w:line="312" w:lineRule="auto"/>
              <w:ind w:left="48" w:right="244"/>
              <w:rPr>
                <w:rFonts w:ascii="Arial" w:hAnsi="Arial" w:cs="Arial"/>
                <w:color w:val="000000"/>
                <w:sz w:val="18"/>
                <w:szCs w:val="18"/>
                <w:lang w:val="ru-RU"/>
              </w:rPr>
            </w:pPr>
            <w:r w:rsidRPr="0075562B">
              <w:rPr>
                <w:rFonts w:ascii="Arial" w:hAnsi="Arial" w:cs="Arial"/>
                <w:color w:val="000000"/>
                <w:sz w:val="18"/>
                <w:szCs w:val="18"/>
                <w:lang w:val="ru-RU"/>
              </w:rPr>
              <w:t xml:space="preserve">См. таблицы </w:t>
            </w:r>
            <w:r w:rsidRPr="0075562B">
              <w:rPr>
                <w:rFonts w:ascii="Arial" w:hAnsi="Arial" w:cs="Arial"/>
                <w:color w:val="000000"/>
                <w:sz w:val="18"/>
                <w:szCs w:val="18"/>
              </w:rPr>
              <w:t>A</w:t>
            </w:r>
            <w:r w:rsidRPr="0075562B">
              <w:rPr>
                <w:rFonts w:ascii="Arial" w:hAnsi="Arial" w:cs="Arial"/>
                <w:color w:val="000000"/>
                <w:sz w:val="18"/>
                <w:szCs w:val="18"/>
                <w:lang w:val="ru-RU"/>
              </w:rPr>
              <w:t xml:space="preserve">.1 или </w:t>
            </w:r>
            <w:r w:rsidRPr="0075562B">
              <w:rPr>
                <w:rFonts w:ascii="Arial" w:hAnsi="Arial" w:cs="Arial"/>
                <w:color w:val="000000"/>
                <w:sz w:val="18"/>
                <w:szCs w:val="18"/>
              </w:rPr>
              <w:t>A</w:t>
            </w:r>
            <w:r w:rsidRPr="0075562B">
              <w:rPr>
                <w:rFonts w:ascii="Arial" w:hAnsi="Arial" w:cs="Arial"/>
                <w:color w:val="000000"/>
                <w:sz w:val="18"/>
                <w:szCs w:val="18"/>
                <w:lang w:val="ru-RU"/>
              </w:rPr>
              <w:t>.2.</w:t>
            </w:r>
          </w:p>
        </w:tc>
        <w:tc>
          <w:tcPr>
            <w:tcW w:w="1417" w:type="dxa"/>
            <w:tcBorders>
              <w:top w:val="single" w:sz="4" w:space="0" w:color="231F20"/>
              <w:left w:val="single" w:sz="4" w:space="0" w:color="231F20"/>
              <w:bottom w:val="single" w:sz="4" w:space="0" w:color="auto"/>
              <w:right w:val="single" w:sz="4" w:space="0" w:color="231F20"/>
            </w:tcBorders>
          </w:tcPr>
          <w:p w14:paraId="31831C72" w14:textId="77777777" w:rsidR="008F6166" w:rsidRPr="0075562B" w:rsidRDefault="00657801" w:rsidP="0054797D">
            <w:pPr>
              <w:pStyle w:val="TableParagraph"/>
              <w:spacing w:before="34" w:line="312" w:lineRule="auto"/>
              <w:ind w:left="48"/>
              <w:rPr>
                <w:rFonts w:ascii="Arial" w:hAnsi="Arial" w:cs="Arial"/>
                <w:color w:val="000000"/>
                <w:sz w:val="18"/>
                <w:szCs w:val="18"/>
              </w:rPr>
            </w:pPr>
            <w:r w:rsidRPr="0075562B">
              <w:rPr>
                <w:rFonts w:ascii="Arial" w:hAnsi="Arial" w:cs="Arial"/>
                <w:color w:val="000000"/>
                <w:sz w:val="18"/>
                <w:szCs w:val="18"/>
                <w:lang w:val="ru-RU"/>
              </w:rPr>
              <w:t>Наезд на человека</w:t>
            </w:r>
          </w:p>
        </w:tc>
        <w:tc>
          <w:tcPr>
            <w:tcW w:w="1701" w:type="dxa"/>
            <w:tcBorders>
              <w:top w:val="single" w:sz="4" w:space="0" w:color="231F20"/>
              <w:left w:val="single" w:sz="4" w:space="0" w:color="231F20"/>
              <w:bottom w:val="single" w:sz="4" w:space="0" w:color="auto"/>
              <w:right w:val="single" w:sz="4" w:space="0" w:color="231F20"/>
            </w:tcBorders>
          </w:tcPr>
          <w:p w14:paraId="0DE6FF15" w14:textId="77777777" w:rsidR="008F6166" w:rsidRPr="0075562B" w:rsidRDefault="000713C6" w:rsidP="000713C6">
            <w:pPr>
              <w:pStyle w:val="TableParagraph"/>
              <w:spacing w:before="34" w:line="312" w:lineRule="auto"/>
              <w:ind w:left="48" w:right="44"/>
              <w:rPr>
                <w:rFonts w:ascii="Arial" w:hAnsi="Arial" w:cs="Arial"/>
                <w:color w:val="000000"/>
                <w:sz w:val="18"/>
                <w:szCs w:val="18"/>
                <w:lang w:val="ru-RU"/>
              </w:rPr>
            </w:pPr>
            <w:r w:rsidRPr="0075562B">
              <w:rPr>
                <w:rFonts w:ascii="Arial" w:hAnsi="Arial" w:cs="Arial"/>
                <w:color w:val="000000"/>
                <w:sz w:val="18"/>
                <w:szCs w:val="18"/>
                <w:lang w:val="ru-RU"/>
              </w:rPr>
              <w:t>Контроль зоны обнаружения людей, бамперы или виртуальные бамперы, должны охватывать свободное пространство между транспортом и фиксированной закрытой конструкцией в пределах 180 мм от неподвижной закрытой конструкции (см. А.2.2).</w:t>
            </w:r>
          </w:p>
        </w:tc>
        <w:tc>
          <w:tcPr>
            <w:tcW w:w="1701" w:type="dxa"/>
            <w:tcBorders>
              <w:top w:val="single" w:sz="4" w:space="0" w:color="231F20"/>
              <w:left w:val="single" w:sz="4" w:space="0" w:color="231F20"/>
              <w:bottom w:val="single" w:sz="4" w:space="0" w:color="auto"/>
              <w:right w:val="single" w:sz="4" w:space="0" w:color="auto"/>
            </w:tcBorders>
          </w:tcPr>
          <w:p w14:paraId="71D48EE9" w14:textId="77777777" w:rsidR="008F6166" w:rsidRPr="0075562B" w:rsidRDefault="008F6166" w:rsidP="0054797D">
            <w:pPr>
              <w:pStyle w:val="TableParagraph"/>
              <w:spacing w:line="312" w:lineRule="auto"/>
              <w:ind w:left="47"/>
              <w:jc w:val="center"/>
              <w:rPr>
                <w:rFonts w:ascii="Arial" w:hAnsi="Arial" w:cs="Arial"/>
                <w:color w:val="000000"/>
                <w:sz w:val="18"/>
                <w:szCs w:val="18"/>
              </w:rPr>
            </w:pPr>
            <w:r w:rsidRPr="0075562B">
              <w:rPr>
                <w:rFonts w:ascii="Arial" w:hAnsi="Arial" w:cs="Arial"/>
                <w:color w:val="000000"/>
                <w:spacing w:val="-10"/>
                <w:sz w:val="18"/>
                <w:szCs w:val="18"/>
              </w:rPr>
              <w:t>d</w:t>
            </w:r>
          </w:p>
        </w:tc>
      </w:tr>
      <w:tr w:rsidR="00657801" w:rsidRPr="0075562B" w14:paraId="1BAB48FA" w14:textId="77777777" w:rsidTr="00470490">
        <w:trPr>
          <w:trHeight w:val="1613"/>
        </w:trPr>
        <w:tc>
          <w:tcPr>
            <w:tcW w:w="1271" w:type="dxa"/>
            <w:vMerge/>
            <w:tcBorders>
              <w:left w:val="single" w:sz="4" w:space="0" w:color="auto"/>
              <w:right w:val="single" w:sz="4" w:space="0" w:color="231F20"/>
            </w:tcBorders>
          </w:tcPr>
          <w:p w14:paraId="5378BFB4" w14:textId="77777777" w:rsidR="008F6166" w:rsidRPr="0075562B" w:rsidRDefault="008F6166" w:rsidP="0054797D">
            <w:pPr>
              <w:pStyle w:val="TableParagraph"/>
              <w:spacing w:before="29" w:line="312" w:lineRule="auto"/>
              <w:ind w:left="0" w:right="-6"/>
              <w:rPr>
                <w:rFonts w:ascii="Arial" w:hAnsi="Arial" w:cs="Arial"/>
                <w:color w:val="000000"/>
                <w:spacing w:val="-2"/>
                <w:sz w:val="18"/>
                <w:szCs w:val="18"/>
                <w:lang w:val="ru-RU"/>
              </w:rPr>
            </w:pPr>
          </w:p>
        </w:tc>
        <w:tc>
          <w:tcPr>
            <w:tcW w:w="851" w:type="dxa"/>
            <w:tcBorders>
              <w:top w:val="single" w:sz="4" w:space="0" w:color="auto"/>
              <w:left w:val="single" w:sz="4" w:space="0" w:color="231F20"/>
              <w:bottom w:val="single" w:sz="4" w:space="0" w:color="231F20"/>
              <w:right w:val="single" w:sz="4" w:space="0" w:color="231F20"/>
            </w:tcBorders>
          </w:tcPr>
          <w:p w14:paraId="5A5F42E5"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18</w:t>
            </w:r>
          </w:p>
        </w:tc>
        <w:tc>
          <w:tcPr>
            <w:tcW w:w="992" w:type="dxa"/>
            <w:tcBorders>
              <w:top w:val="single" w:sz="4" w:space="0" w:color="auto"/>
              <w:left w:val="single" w:sz="4" w:space="0" w:color="231F20"/>
              <w:bottom w:val="single" w:sz="4" w:space="0" w:color="231F20"/>
              <w:right w:val="single" w:sz="4" w:space="0" w:color="231F20"/>
            </w:tcBorders>
          </w:tcPr>
          <w:p w14:paraId="13962841"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hyperlink w:anchor="_bookmark56" w:history="1">
              <w:r w:rsidRPr="0075562B">
                <w:rPr>
                  <w:rFonts w:ascii="Arial" w:hAnsi="Arial" w:cs="Arial"/>
                  <w:color w:val="000000"/>
                  <w:spacing w:val="-10"/>
                  <w:sz w:val="18"/>
                  <w:szCs w:val="18"/>
                </w:rPr>
                <w:t>4.8.2.4</w:t>
              </w:r>
            </w:hyperlink>
          </w:p>
          <w:p w14:paraId="02931005"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hyperlink w:anchor="_bookmark57" w:history="1">
              <w:r w:rsidRPr="0075562B">
                <w:rPr>
                  <w:rFonts w:ascii="Arial" w:hAnsi="Arial" w:cs="Arial"/>
                  <w:color w:val="000000"/>
                  <w:spacing w:val="-10"/>
                  <w:sz w:val="18"/>
                  <w:szCs w:val="18"/>
                </w:rPr>
                <w:t>4.8.2.5</w:t>
              </w:r>
            </w:hyperlink>
          </w:p>
        </w:tc>
        <w:tc>
          <w:tcPr>
            <w:tcW w:w="1843" w:type="dxa"/>
            <w:tcBorders>
              <w:top w:val="single" w:sz="4" w:space="0" w:color="auto"/>
              <w:left w:val="single" w:sz="4" w:space="0" w:color="231F20"/>
              <w:bottom w:val="single" w:sz="4" w:space="0" w:color="231F20"/>
              <w:right w:val="single" w:sz="4" w:space="0" w:color="231F20"/>
            </w:tcBorders>
          </w:tcPr>
          <w:p w14:paraId="5EDA5174" w14:textId="77777777" w:rsidR="008F6166" w:rsidRPr="0075562B" w:rsidRDefault="00420791" w:rsidP="000713C6">
            <w:pPr>
              <w:pStyle w:val="TableParagraph"/>
              <w:spacing w:before="34" w:line="312" w:lineRule="auto"/>
              <w:ind w:left="48" w:right="253"/>
              <w:rPr>
                <w:rFonts w:ascii="Arial" w:hAnsi="Arial" w:cs="Arial"/>
                <w:color w:val="000000"/>
                <w:sz w:val="18"/>
                <w:szCs w:val="18"/>
                <w:lang w:val="ru-RU"/>
              </w:rPr>
            </w:pPr>
            <w:r w:rsidRPr="0075562B">
              <w:rPr>
                <w:rFonts w:ascii="Arial" w:hAnsi="Arial" w:cs="Arial"/>
                <w:color w:val="000000"/>
                <w:sz w:val="18"/>
                <w:szCs w:val="18"/>
                <w:lang w:val="ru-RU"/>
              </w:rPr>
              <w:t xml:space="preserve">Отключение </w:t>
            </w:r>
            <w:r w:rsidR="000713C6" w:rsidRPr="0075562B">
              <w:rPr>
                <w:rFonts w:ascii="Arial" w:hAnsi="Arial" w:cs="Arial"/>
                <w:color w:val="000000"/>
                <w:sz w:val="18"/>
                <w:szCs w:val="18"/>
                <w:lang w:val="ru-RU"/>
              </w:rPr>
              <w:t>системы обнаружения людей в ручном режиме (4.9.3) или режиме технического обслуживания (4.9.4).</w:t>
            </w:r>
          </w:p>
        </w:tc>
        <w:tc>
          <w:tcPr>
            <w:tcW w:w="1417" w:type="dxa"/>
            <w:tcBorders>
              <w:top w:val="single" w:sz="4" w:space="0" w:color="auto"/>
              <w:left w:val="single" w:sz="4" w:space="0" w:color="231F20"/>
              <w:bottom w:val="single" w:sz="4" w:space="0" w:color="231F20"/>
              <w:right w:val="single" w:sz="4" w:space="0" w:color="231F20"/>
            </w:tcBorders>
          </w:tcPr>
          <w:p w14:paraId="7873AD79" w14:textId="77777777" w:rsidR="008F6166" w:rsidRPr="0075562B" w:rsidRDefault="00657801" w:rsidP="0054797D">
            <w:pPr>
              <w:pStyle w:val="TableParagraph"/>
              <w:spacing w:before="34" w:line="312" w:lineRule="auto"/>
              <w:ind w:left="48"/>
              <w:rPr>
                <w:rFonts w:ascii="Arial" w:hAnsi="Arial" w:cs="Arial"/>
                <w:color w:val="000000"/>
                <w:sz w:val="18"/>
                <w:szCs w:val="18"/>
              </w:rPr>
            </w:pPr>
            <w:r w:rsidRPr="0075562B">
              <w:rPr>
                <w:rFonts w:ascii="Arial" w:hAnsi="Arial" w:cs="Arial"/>
                <w:color w:val="000000"/>
                <w:sz w:val="18"/>
                <w:szCs w:val="18"/>
                <w:lang w:val="ru-RU"/>
              </w:rPr>
              <w:t>Наезд на человека</w:t>
            </w:r>
          </w:p>
        </w:tc>
        <w:tc>
          <w:tcPr>
            <w:tcW w:w="1701" w:type="dxa"/>
            <w:tcBorders>
              <w:top w:val="single" w:sz="4" w:space="0" w:color="auto"/>
              <w:left w:val="single" w:sz="4" w:space="0" w:color="231F20"/>
              <w:bottom w:val="single" w:sz="4" w:space="0" w:color="231F20"/>
              <w:right w:val="single" w:sz="4" w:space="0" w:color="231F20"/>
            </w:tcBorders>
          </w:tcPr>
          <w:p w14:paraId="08D3061A" w14:textId="77777777" w:rsidR="008F6166" w:rsidRPr="0075562B" w:rsidRDefault="000713C6" w:rsidP="000713C6">
            <w:pPr>
              <w:pStyle w:val="TableParagraph"/>
              <w:spacing w:before="34" w:line="312" w:lineRule="auto"/>
              <w:ind w:left="48" w:right="205"/>
              <w:jc w:val="both"/>
              <w:rPr>
                <w:rFonts w:ascii="Arial" w:hAnsi="Arial" w:cs="Arial"/>
                <w:color w:val="000000"/>
                <w:sz w:val="18"/>
                <w:szCs w:val="18"/>
                <w:lang w:val="ru-RU"/>
              </w:rPr>
            </w:pPr>
            <w:r w:rsidRPr="0075562B">
              <w:rPr>
                <w:rFonts w:ascii="Arial" w:hAnsi="Arial" w:cs="Arial"/>
                <w:color w:val="000000"/>
                <w:sz w:val="18"/>
                <w:szCs w:val="18"/>
                <w:lang w:val="ru-RU"/>
              </w:rPr>
              <w:t>Может потребоваться</w:t>
            </w:r>
            <w:r w:rsidR="008F6166" w:rsidRPr="0075562B">
              <w:rPr>
                <w:rFonts w:ascii="Arial" w:hAnsi="Arial" w:cs="Arial"/>
                <w:color w:val="000000"/>
                <w:spacing w:val="40"/>
                <w:sz w:val="18"/>
                <w:szCs w:val="18"/>
                <w:lang w:val="ru-RU"/>
              </w:rPr>
              <w:t xml:space="preserve"> </w:t>
            </w:r>
            <w:r w:rsidR="008F6166" w:rsidRPr="0075562B">
              <w:rPr>
                <w:rFonts w:ascii="Arial" w:hAnsi="Arial" w:cs="Arial"/>
                <w:color w:val="000000"/>
                <w:sz w:val="18"/>
                <w:szCs w:val="18"/>
              </w:rPr>
              <w:t>PL</w:t>
            </w:r>
            <w:r w:rsidR="008F6166" w:rsidRPr="0075562B">
              <w:rPr>
                <w:rFonts w:ascii="Arial" w:hAnsi="Arial" w:cs="Arial"/>
                <w:color w:val="000000"/>
                <w:sz w:val="18"/>
                <w:szCs w:val="18"/>
                <w:lang w:val="ru-RU"/>
              </w:rPr>
              <w:t xml:space="preserve"> = </w:t>
            </w:r>
            <w:r w:rsidR="008F6166" w:rsidRPr="0075562B">
              <w:rPr>
                <w:rFonts w:ascii="Arial" w:hAnsi="Arial" w:cs="Arial"/>
                <w:color w:val="000000"/>
                <w:sz w:val="18"/>
                <w:szCs w:val="18"/>
              </w:rPr>
              <w:t>d</w:t>
            </w:r>
            <w:r w:rsidR="008F6166" w:rsidRPr="0075562B">
              <w:rPr>
                <w:rFonts w:ascii="Arial" w:hAnsi="Arial" w:cs="Arial"/>
                <w:color w:val="000000"/>
                <w:sz w:val="18"/>
                <w:szCs w:val="18"/>
                <w:lang w:val="ru-RU"/>
              </w:rPr>
              <w:t xml:space="preserve"> </w:t>
            </w:r>
            <w:r w:rsidRPr="0075562B">
              <w:rPr>
                <w:rFonts w:ascii="Arial" w:hAnsi="Arial" w:cs="Arial"/>
                <w:color w:val="000000"/>
                <w:sz w:val="18"/>
                <w:szCs w:val="18"/>
                <w:lang w:val="ru-RU"/>
              </w:rPr>
              <w:t xml:space="preserve">из-за связи с другими функциями, для которых требуется </w:t>
            </w:r>
            <w:r w:rsidR="008F6166" w:rsidRPr="0075562B">
              <w:rPr>
                <w:rFonts w:ascii="Arial" w:hAnsi="Arial" w:cs="Arial"/>
                <w:color w:val="000000"/>
                <w:sz w:val="18"/>
                <w:szCs w:val="18"/>
              </w:rPr>
              <w:t>PL</w:t>
            </w:r>
            <w:r w:rsidRPr="0075562B">
              <w:rPr>
                <w:rFonts w:ascii="Arial" w:hAnsi="Arial" w:cs="Arial"/>
                <w:color w:val="000000"/>
                <w:spacing w:val="3"/>
                <w:sz w:val="18"/>
                <w:szCs w:val="18"/>
                <w:lang w:val="ru-RU"/>
              </w:rPr>
              <w:t> </w:t>
            </w:r>
            <w:r w:rsidR="008F6166" w:rsidRPr="0075562B">
              <w:rPr>
                <w:rFonts w:ascii="Arial" w:hAnsi="Arial" w:cs="Arial"/>
                <w:color w:val="000000"/>
                <w:sz w:val="18"/>
                <w:szCs w:val="18"/>
                <w:lang w:val="ru-RU"/>
              </w:rPr>
              <w:t>=</w:t>
            </w:r>
            <w:r w:rsidRPr="0075562B">
              <w:rPr>
                <w:rFonts w:ascii="Arial" w:hAnsi="Arial" w:cs="Arial"/>
                <w:color w:val="000000"/>
                <w:spacing w:val="4"/>
                <w:sz w:val="18"/>
                <w:szCs w:val="18"/>
                <w:lang w:val="ru-RU"/>
              </w:rPr>
              <w:t> </w:t>
            </w:r>
            <w:r w:rsidR="008F6166" w:rsidRPr="0075562B">
              <w:rPr>
                <w:rFonts w:ascii="Arial" w:hAnsi="Arial" w:cs="Arial"/>
                <w:color w:val="000000"/>
                <w:spacing w:val="-5"/>
                <w:sz w:val="18"/>
                <w:szCs w:val="18"/>
              </w:rPr>
              <w:t>d</w:t>
            </w:r>
            <w:r w:rsidR="008F6166" w:rsidRPr="0075562B">
              <w:rPr>
                <w:rFonts w:ascii="Arial" w:hAnsi="Arial" w:cs="Arial"/>
                <w:color w:val="000000"/>
                <w:spacing w:val="-5"/>
                <w:sz w:val="18"/>
                <w:szCs w:val="18"/>
                <w:lang w:val="ru-RU"/>
              </w:rPr>
              <w:t>.</w:t>
            </w:r>
          </w:p>
        </w:tc>
        <w:tc>
          <w:tcPr>
            <w:tcW w:w="1701" w:type="dxa"/>
            <w:tcBorders>
              <w:top w:val="single" w:sz="4" w:space="0" w:color="auto"/>
              <w:left w:val="single" w:sz="4" w:space="0" w:color="231F20"/>
              <w:bottom w:val="single" w:sz="4" w:space="0" w:color="231F20"/>
              <w:right w:val="single" w:sz="4" w:space="0" w:color="auto"/>
            </w:tcBorders>
          </w:tcPr>
          <w:p w14:paraId="229DD2C3" w14:textId="77777777" w:rsidR="008F6166" w:rsidRPr="0075562B" w:rsidRDefault="008F6166" w:rsidP="0054797D">
            <w:pPr>
              <w:pStyle w:val="TableParagraph"/>
              <w:spacing w:line="312" w:lineRule="auto"/>
              <w:ind w:left="47"/>
              <w:jc w:val="center"/>
              <w:rPr>
                <w:rFonts w:ascii="Arial" w:hAnsi="Arial" w:cs="Arial"/>
                <w:color w:val="000000"/>
                <w:sz w:val="18"/>
                <w:szCs w:val="18"/>
              </w:rPr>
            </w:pPr>
            <w:r w:rsidRPr="0075562B">
              <w:rPr>
                <w:rFonts w:ascii="Arial" w:hAnsi="Arial" w:cs="Arial"/>
                <w:color w:val="000000"/>
                <w:spacing w:val="-10"/>
                <w:sz w:val="18"/>
                <w:szCs w:val="18"/>
              </w:rPr>
              <w:t>c</w:t>
            </w:r>
          </w:p>
        </w:tc>
      </w:tr>
      <w:tr w:rsidR="00657801" w:rsidRPr="0075562B" w14:paraId="2E10C91A" w14:textId="77777777" w:rsidTr="00470490">
        <w:trPr>
          <w:trHeight w:val="1613"/>
        </w:trPr>
        <w:tc>
          <w:tcPr>
            <w:tcW w:w="1271" w:type="dxa"/>
            <w:vMerge/>
            <w:tcBorders>
              <w:left w:val="single" w:sz="4" w:space="0" w:color="auto"/>
              <w:right w:val="single" w:sz="4" w:space="0" w:color="231F20"/>
            </w:tcBorders>
          </w:tcPr>
          <w:p w14:paraId="151B52E6" w14:textId="77777777" w:rsidR="008F6166" w:rsidRPr="0075562B" w:rsidRDefault="008F6166" w:rsidP="0054797D">
            <w:pPr>
              <w:pStyle w:val="TableParagraph"/>
              <w:spacing w:before="29" w:line="312" w:lineRule="auto"/>
              <w:ind w:left="0" w:right="-6"/>
              <w:rPr>
                <w:rFonts w:ascii="Arial" w:hAnsi="Arial" w:cs="Arial"/>
                <w:color w:val="000000"/>
                <w:spacing w:val="-2"/>
                <w:sz w:val="18"/>
                <w:szCs w:val="18"/>
                <w:lang w:val="ru-RU"/>
              </w:rPr>
            </w:pPr>
          </w:p>
        </w:tc>
        <w:tc>
          <w:tcPr>
            <w:tcW w:w="851" w:type="dxa"/>
            <w:tcBorders>
              <w:top w:val="single" w:sz="4" w:space="0" w:color="231F20"/>
              <w:left w:val="single" w:sz="4" w:space="0" w:color="231F20"/>
              <w:bottom w:val="single" w:sz="4" w:space="0" w:color="231F20"/>
              <w:right w:val="single" w:sz="4" w:space="0" w:color="231F20"/>
            </w:tcBorders>
          </w:tcPr>
          <w:p w14:paraId="5447FE3F"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19</w:t>
            </w:r>
          </w:p>
        </w:tc>
        <w:tc>
          <w:tcPr>
            <w:tcW w:w="992" w:type="dxa"/>
            <w:tcBorders>
              <w:top w:val="single" w:sz="4" w:space="0" w:color="231F20"/>
              <w:left w:val="single" w:sz="4" w:space="0" w:color="231F20"/>
              <w:bottom w:val="single" w:sz="4" w:space="0" w:color="231F20"/>
              <w:right w:val="single" w:sz="4" w:space="0" w:color="231F20"/>
            </w:tcBorders>
          </w:tcPr>
          <w:p w14:paraId="68F195AB"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hyperlink w:anchor="_bookmark55" w:history="1">
              <w:r w:rsidRPr="0075562B">
                <w:rPr>
                  <w:rFonts w:ascii="Arial" w:hAnsi="Arial" w:cs="Arial"/>
                  <w:color w:val="000000"/>
                  <w:spacing w:val="-10"/>
                  <w:sz w:val="18"/>
                  <w:szCs w:val="18"/>
                </w:rPr>
                <w:t>4.8.2.3</w:t>
              </w:r>
            </w:hyperlink>
          </w:p>
        </w:tc>
        <w:tc>
          <w:tcPr>
            <w:tcW w:w="1843" w:type="dxa"/>
            <w:tcBorders>
              <w:top w:val="single" w:sz="4" w:space="0" w:color="231F20"/>
              <w:left w:val="single" w:sz="4" w:space="0" w:color="231F20"/>
              <w:bottom w:val="single" w:sz="4" w:space="0" w:color="231F20"/>
              <w:right w:val="single" w:sz="4" w:space="0" w:color="231F20"/>
            </w:tcBorders>
          </w:tcPr>
          <w:p w14:paraId="1707B8B6" w14:textId="77777777" w:rsidR="008F6166" w:rsidRPr="0075562B" w:rsidRDefault="00420791" w:rsidP="0054797D">
            <w:pPr>
              <w:pStyle w:val="TableParagraph"/>
              <w:spacing w:before="34" w:line="312" w:lineRule="auto"/>
              <w:ind w:left="48" w:right="201"/>
              <w:jc w:val="both"/>
              <w:rPr>
                <w:rFonts w:ascii="Arial" w:hAnsi="Arial" w:cs="Arial"/>
                <w:color w:val="000000"/>
                <w:sz w:val="18"/>
                <w:szCs w:val="18"/>
                <w:lang w:val="ru-RU"/>
              </w:rPr>
            </w:pPr>
            <w:r w:rsidRPr="0075562B">
              <w:rPr>
                <w:rFonts w:ascii="Arial" w:hAnsi="Arial" w:cs="Arial"/>
                <w:color w:val="000000"/>
                <w:sz w:val="18"/>
                <w:szCs w:val="18"/>
                <w:lang w:val="ru-RU"/>
              </w:rPr>
              <w:t xml:space="preserve">Блокировка </w:t>
            </w:r>
            <w:r w:rsidR="006A3C4A" w:rsidRPr="0075562B">
              <w:rPr>
                <w:rFonts w:ascii="Arial" w:hAnsi="Arial" w:cs="Arial"/>
                <w:color w:val="000000"/>
                <w:sz w:val="18"/>
                <w:szCs w:val="18"/>
                <w:lang w:val="ru-RU"/>
              </w:rPr>
              <w:t xml:space="preserve">работы </w:t>
            </w:r>
            <w:r w:rsidR="000713C6" w:rsidRPr="0075562B">
              <w:rPr>
                <w:rFonts w:ascii="Arial" w:hAnsi="Arial" w:cs="Arial"/>
                <w:color w:val="000000"/>
                <w:sz w:val="18"/>
                <w:szCs w:val="18"/>
                <w:lang w:val="ru-RU"/>
              </w:rPr>
              <w:t>системы обнаружения людей</w:t>
            </w:r>
          </w:p>
        </w:tc>
        <w:tc>
          <w:tcPr>
            <w:tcW w:w="1417" w:type="dxa"/>
            <w:tcBorders>
              <w:top w:val="single" w:sz="4" w:space="0" w:color="231F20"/>
              <w:left w:val="single" w:sz="4" w:space="0" w:color="231F20"/>
              <w:bottom w:val="single" w:sz="4" w:space="0" w:color="231F20"/>
              <w:right w:val="single" w:sz="4" w:space="0" w:color="231F20"/>
            </w:tcBorders>
          </w:tcPr>
          <w:p w14:paraId="1E45CDB3" w14:textId="77777777" w:rsidR="008F6166" w:rsidRPr="0075562B" w:rsidRDefault="00657801" w:rsidP="0054797D">
            <w:pPr>
              <w:pStyle w:val="TableParagraph"/>
              <w:spacing w:before="34" w:line="312" w:lineRule="auto"/>
              <w:ind w:left="48"/>
              <w:rPr>
                <w:rFonts w:ascii="Arial" w:hAnsi="Arial" w:cs="Arial"/>
                <w:color w:val="000000"/>
                <w:sz w:val="18"/>
                <w:szCs w:val="18"/>
              </w:rPr>
            </w:pPr>
            <w:r w:rsidRPr="0075562B">
              <w:rPr>
                <w:rFonts w:ascii="Arial" w:hAnsi="Arial" w:cs="Arial"/>
                <w:color w:val="000000"/>
                <w:sz w:val="18"/>
                <w:szCs w:val="18"/>
                <w:lang w:val="ru-RU"/>
              </w:rPr>
              <w:t>Наезд на человека</w:t>
            </w:r>
          </w:p>
        </w:tc>
        <w:tc>
          <w:tcPr>
            <w:tcW w:w="1701" w:type="dxa"/>
            <w:tcBorders>
              <w:top w:val="single" w:sz="4" w:space="0" w:color="231F20"/>
              <w:left w:val="single" w:sz="4" w:space="0" w:color="231F20"/>
              <w:bottom w:val="single" w:sz="4" w:space="0" w:color="231F20"/>
              <w:right w:val="single" w:sz="4" w:space="0" w:color="231F20"/>
            </w:tcBorders>
          </w:tcPr>
          <w:p w14:paraId="76F10C9D" w14:textId="77777777" w:rsidR="008F6166" w:rsidRPr="0075562B" w:rsidRDefault="000713C6" w:rsidP="006A3C4A">
            <w:pPr>
              <w:pStyle w:val="TableParagraph"/>
              <w:spacing w:before="34" w:line="312" w:lineRule="auto"/>
              <w:ind w:left="48"/>
              <w:rPr>
                <w:rFonts w:ascii="Arial" w:hAnsi="Arial" w:cs="Arial"/>
                <w:color w:val="000000"/>
                <w:sz w:val="18"/>
                <w:szCs w:val="18"/>
                <w:lang w:val="ru-RU"/>
              </w:rPr>
            </w:pPr>
            <w:r w:rsidRPr="0075562B">
              <w:rPr>
                <w:rFonts w:ascii="Arial" w:hAnsi="Arial" w:cs="Arial"/>
                <w:color w:val="000000"/>
                <w:sz w:val="18"/>
                <w:szCs w:val="18"/>
                <w:lang w:val="ru-RU"/>
              </w:rPr>
              <w:t xml:space="preserve">В автоматическом режиме </w:t>
            </w:r>
            <w:r w:rsidR="006A3C4A" w:rsidRPr="0075562B">
              <w:rPr>
                <w:rFonts w:ascii="Arial" w:hAnsi="Arial" w:cs="Arial"/>
                <w:color w:val="000000"/>
                <w:sz w:val="18"/>
                <w:szCs w:val="18"/>
                <w:lang w:val="ru-RU"/>
              </w:rPr>
              <w:t xml:space="preserve">приостановка работы системы </w:t>
            </w:r>
            <w:r w:rsidRPr="0075562B">
              <w:rPr>
                <w:rFonts w:ascii="Arial" w:hAnsi="Arial" w:cs="Arial"/>
                <w:color w:val="000000"/>
                <w:sz w:val="18"/>
                <w:szCs w:val="18"/>
                <w:lang w:val="ru-RU"/>
              </w:rPr>
              <w:t>обнаружения людей</w:t>
            </w:r>
            <w:r w:rsidR="004936D3" w:rsidRPr="0075562B">
              <w:rPr>
                <w:rFonts w:ascii="Arial" w:hAnsi="Arial" w:cs="Arial"/>
                <w:color w:val="000000"/>
                <w:sz w:val="18"/>
                <w:szCs w:val="18"/>
                <w:lang w:val="ru-RU"/>
              </w:rPr>
              <w:t xml:space="preserve"> </w:t>
            </w:r>
            <w:r w:rsidRPr="0075562B">
              <w:rPr>
                <w:rFonts w:ascii="Arial" w:hAnsi="Arial" w:cs="Arial"/>
                <w:color w:val="000000"/>
                <w:sz w:val="18"/>
                <w:szCs w:val="18"/>
                <w:lang w:val="ru-RU"/>
              </w:rPr>
              <w:t>невозможн</w:t>
            </w:r>
            <w:r w:rsidR="006A3C4A" w:rsidRPr="0075562B">
              <w:rPr>
                <w:rFonts w:ascii="Arial" w:hAnsi="Arial" w:cs="Arial"/>
                <w:color w:val="000000"/>
                <w:sz w:val="18"/>
                <w:szCs w:val="18"/>
                <w:lang w:val="ru-RU"/>
              </w:rPr>
              <w:t>а</w:t>
            </w:r>
            <w:r w:rsidRPr="0075562B">
              <w:rPr>
                <w:rFonts w:ascii="Arial" w:hAnsi="Arial" w:cs="Arial"/>
                <w:color w:val="000000"/>
                <w:sz w:val="18"/>
                <w:szCs w:val="18"/>
                <w:lang w:val="ru-RU"/>
              </w:rPr>
              <w:t xml:space="preserve"> при скорости &gt; 0,3 м/с.</w:t>
            </w:r>
          </w:p>
        </w:tc>
        <w:tc>
          <w:tcPr>
            <w:tcW w:w="1701" w:type="dxa"/>
            <w:tcBorders>
              <w:top w:val="single" w:sz="4" w:space="0" w:color="231F20"/>
              <w:left w:val="single" w:sz="4" w:space="0" w:color="231F20"/>
              <w:bottom w:val="single" w:sz="4" w:space="0" w:color="231F20"/>
              <w:right w:val="single" w:sz="4" w:space="0" w:color="auto"/>
            </w:tcBorders>
          </w:tcPr>
          <w:p w14:paraId="187DD2E8" w14:textId="77777777" w:rsidR="008F6166" w:rsidRPr="0075562B" w:rsidRDefault="008F6166" w:rsidP="0054797D">
            <w:pPr>
              <w:pStyle w:val="TableParagraph"/>
              <w:spacing w:line="312" w:lineRule="auto"/>
              <w:ind w:left="47"/>
              <w:jc w:val="center"/>
              <w:rPr>
                <w:rFonts w:ascii="Arial" w:hAnsi="Arial" w:cs="Arial"/>
                <w:color w:val="000000"/>
                <w:sz w:val="18"/>
                <w:szCs w:val="18"/>
              </w:rPr>
            </w:pPr>
            <w:r w:rsidRPr="0075562B">
              <w:rPr>
                <w:rFonts w:ascii="Arial" w:hAnsi="Arial" w:cs="Arial"/>
                <w:color w:val="000000"/>
                <w:spacing w:val="-10"/>
                <w:sz w:val="18"/>
                <w:szCs w:val="18"/>
              </w:rPr>
              <w:t>d</w:t>
            </w:r>
          </w:p>
        </w:tc>
      </w:tr>
    </w:tbl>
    <w:p w14:paraId="54FFB479" w14:textId="77777777" w:rsidR="00470490" w:rsidRPr="0075562B" w:rsidRDefault="00470490" w:rsidP="00470490">
      <w:pPr>
        <w:pStyle w:val="formattext"/>
        <w:keepNext/>
        <w:keepLines/>
        <w:spacing w:line="348" w:lineRule="auto"/>
        <w:jc w:val="both"/>
        <w:rPr>
          <w:i/>
        </w:rPr>
      </w:pPr>
      <w:r w:rsidRPr="0075562B">
        <w:rPr>
          <w:rFonts w:eastAsia="Calibri"/>
        </w:rPr>
        <w:br w:type="page"/>
      </w:r>
      <w:r w:rsidRPr="0075562B">
        <w:rPr>
          <w:i/>
          <w:color w:val="000000"/>
          <w:sz w:val="24"/>
          <w:szCs w:val="24"/>
        </w:rPr>
        <w:t>Продолжение таблицы 2</w:t>
      </w:r>
    </w:p>
    <w:tbl>
      <w:tblPr>
        <w:tblW w:w="9918"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271"/>
        <w:gridCol w:w="851"/>
        <w:gridCol w:w="992"/>
        <w:gridCol w:w="1843"/>
        <w:gridCol w:w="1417"/>
        <w:gridCol w:w="1701"/>
        <w:gridCol w:w="1843"/>
      </w:tblGrid>
      <w:tr w:rsidR="00470490" w:rsidRPr="0075562B" w14:paraId="2F6556B3" w14:textId="77777777" w:rsidTr="00470490">
        <w:trPr>
          <w:trHeight w:val="953"/>
        </w:trPr>
        <w:tc>
          <w:tcPr>
            <w:tcW w:w="1271" w:type="dxa"/>
            <w:tcBorders>
              <w:top w:val="single" w:sz="4" w:space="0" w:color="auto"/>
              <w:left w:val="single" w:sz="4" w:space="0" w:color="auto"/>
              <w:bottom w:val="double" w:sz="4" w:space="0" w:color="auto"/>
              <w:right w:val="single" w:sz="4" w:space="0" w:color="231F20"/>
            </w:tcBorders>
          </w:tcPr>
          <w:p w14:paraId="70BB717A" w14:textId="77777777" w:rsidR="00470490" w:rsidRPr="0075562B" w:rsidRDefault="00470490" w:rsidP="0075562B">
            <w:pPr>
              <w:pStyle w:val="TableParagraph"/>
              <w:spacing w:before="29" w:line="312" w:lineRule="auto"/>
              <w:ind w:left="0" w:right="-6"/>
              <w:jc w:val="center"/>
              <w:rPr>
                <w:rFonts w:ascii="Arial" w:hAnsi="Arial" w:cs="Arial"/>
                <w:color w:val="000000"/>
                <w:spacing w:val="-2"/>
                <w:sz w:val="18"/>
                <w:szCs w:val="18"/>
                <w:lang w:val="ru-RU"/>
              </w:rPr>
            </w:pPr>
            <w:r w:rsidRPr="0075562B">
              <w:rPr>
                <w:rFonts w:ascii="Arial" w:hAnsi="Arial" w:cs="Arial"/>
                <w:color w:val="000000"/>
                <w:spacing w:val="-2"/>
                <w:sz w:val="18"/>
                <w:szCs w:val="18"/>
                <w:lang w:val="ru-RU"/>
              </w:rPr>
              <w:t>Пункт настоящего стандарта</w:t>
            </w:r>
          </w:p>
        </w:tc>
        <w:tc>
          <w:tcPr>
            <w:tcW w:w="851" w:type="dxa"/>
            <w:tcBorders>
              <w:top w:val="single" w:sz="4" w:space="0" w:color="auto"/>
              <w:left w:val="single" w:sz="4" w:space="0" w:color="231F20"/>
              <w:bottom w:val="double" w:sz="4" w:space="0" w:color="auto"/>
              <w:right w:val="single" w:sz="4" w:space="0" w:color="231F20"/>
            </w:tcBorders>
          </w:tcPr>
          <w:p w14:paraId="61FD4842" w14:textId="77777777" w:rsidR="00470490" w:rsidRPr="0075562B" w:rsidRDefault="00470490" w:rsidP="0075562B">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Номер элемента</w:t>
            </w:r>
          </w:p>
        </w:tc>
        <w:tc>
          <w:tcPr>
            <w:tcW w:w="992" w:type="dxa"/>
            <w:tcBorders>
              <w:top w:val="single" w:sz="4" w:space="0" w:color="auto"/>
              <w:left w:val="single" w:sz="4" w:space="0" w:color="231F20"/>
              <w:bottom w:val="double" w:sz="4" w:space="0" w:color="auto"/>
              <w:right w:val="single" w:sz="4" w:space="0" w:color="231F20"/>
            </w:tcBorders>
          </w:tcPr>
          <w:p w14:paraId="4CC9FE64" w14:textId="77777777" w:rsidR="00470490" w:rsidRPr="0075562B" w:rsidRDefault="00470490" w:rsidP="0075562B">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Подпункт настоящего стандарта</w:t>
            </w:r>
          </w:p>
        </w:tc>
        <w:tc>
          <w:tcPr>
            <w:tcW w:w="1843" w:type="dxa"/>
            <w:tcBorders>
              <w:top w:val="single" w:sz="4" w:space="0" w:color="auto"/>
              <w:left w:val="single" w:sz="4" w:space="0" w:color="231F20"/>
              <w:bottom w:val="double" w:sz="4" w:space="0" w:color="auto"/>
              <w:right w:val="single" w:sz="4" w:space="0" w:color="231F20"/>
            </w:tcBorders>
          </w:tcPr>
          <w:p w14:paraId="7C312A2D" w14:textId="77777777" w:rsidR="00470490" w:rsidRPr="0075562B" w:rsidRDefault="00470490" w:rsidP="0075562B">
            <w:pPr>
              <w:pStyle w:val="TableParagraph"/>
              <w:spacing w:before="34" w:line="312" w:lineRule="auto"/>
              <w:ind w:left="48"/>
              <w:jc w:val="center"/>
              <w:rPr>
                <w:rFonts w:ascii="Arial" w:hAnsi="Arial" w:cs="Arial"/>
                <w:color w:val="000000"/>
                <w:sz w:val="18"/>
                <w:szCs w:val="18"/>
                <w:lang w:val="ru-RU"/>
              </w:rPr>
            </w:pPr>
            <w:r w:rsidRPr="0075562B">
              <w:rPr>
                <w:rFonts w:ascii="Arial" w:hAnsi="Arial" w:cs="Arial"/>
                <w:color w:val="000000"/>
                <w:sz w:val="18"/>
                <w:szCs w:val="18"/>
                <w:lang w:val="ru-RU"/>
              </w:rPr>
              <w:t>Описание функции безопасности (или части функции безопасности)</w:t>
            </w:r>
          </w:p>
        </w:tc>
        <w:tc>
          <w:tcPr>
            <w:tcW w:w="1417" w:type="dxa"/>
            <w:tcBorders>
              <w:top w:val="single" w:sz="4" w:space="0" w:color="auto"/>
              <w:left w:val="single" w:sz="4" w:space="0" w:color="231F20"/>
              <w:bottom w:val="double" w:sz="4" w:space="0" w:color="auto"/>
              <w:right w:val="single" w:sz="4" w:space="0" w:color="231F20"/>
            </w:tcBorders>
          </w:tcPr>
          <w:p w14:paraId="052BF71D" w14:textId="77777777" w:rsidR="00470490" w:rsidRPr="0075562B" w:rsidRDefault="00470490" w:rsidP="0075562B">
            <w:pPr>
              <w:pStyle w:val="TableParagraph"/>
              <w:spacing w:before="34" w:line="312" w:lineRule="auto"/>
              <w:ind w:left="48"/>
              <w:jc w:val="center"/>
              <w:rPr>
                <w:rFonts w:ascii="Arial" w:hAnsi="Arial" w:cs="Arial"/>
                <w:color w:val="000000"/>
                <w:sz w:val="18"/>
                <w:szCs w:val="18"/>
                <w:lang w:val="ru-RU"/>
              </w:rPr>
            </w:pPr>
            <w:r w:rsidRPr="0075562B">
              <w:rPr>
                <w:rFonts w:ascii="Arial" w:hAnsi="Arial" w:cs="Arial"/>
                <w:color w:val="000000"/>
                <w:sz w:val="18"/>
                <w:szCs w:val="18"/>
                <w:lang w:val="ru-RU"/>
              </w:rPr>
              <w:t>Основная опасность</w:t>
            </w:r>
          </w:p>
        </w:tc>
        <w:tc>
          <w:tcPr>
            <w:tcW w:w="1701" w:type="dxa"/>
            <w:tcBorders>
              <w:top w:val="single" w:sz="4" w:space="0" w:color="auto"/>
              <w:left w:val="single" w:sz="4" w:space="0" w:color="231F20"/>
              <w:bottom w:val="double" w:sz="4" w:space="0" w:color="auto"/>
              <w:right w:val="single" w:sz="4" w:space="0" w:color="231F20"/>
            </w:tcBorders>
          </w:tcPr>
          <w:p w14:paraId="02B3C345" w14:textId="77777777" w:rsidR="00470490" w:rsidRPr="0075562B" w:rsidRDefault="00470490" w:rsidP="0075562B">
            <w:pPr>
              <w:pStyle w:val="TableParagraph"/>
              <w:spacing w:before="34" w:line="312" w:lineRule="auto"/>
              <w:ind w:left="48" w:right="393"/>
              <w:jc w:val="center"/>
              <w:rPr>
                <w:rFonts w:ascii="Arial" w:hAnsi="Arial" w:cs="Arial"/>
                <w:color w:val="000000"/>
                <w:spacing w:val="-2"/>
                <w:sz w:val="18"/>
                <w:szCs w:val="18"/>
              </w:rPr>
            </w:pPr>
            <w:r w:rsidRPr="0075562B">
              <w:rPr>
                <w:rFonts w:ascii="Arial" w:hAnsi="Arial" w:cs="Arial"/>
                <w:color w:val="000000"/>
                <w:spacing w:val="-2"/>
                <w:sz w:val="18"/>
                <w:szCs w:val="18"/>
              </w:rPr>
              <w:t>Примечание</w:t>
            </w:r>
          </w:p>
        </w:tc>
        <w:tc>
          <w:tcPr>
            <w:tcW w:w="1843" w:type="dxa"/>
            <w:tcBorders>
              <w:top w:val="single" w:sz="4" w:space="0" w:color="auto"/>
              <w:left w:val="single" w:sz="4" w:space="0" w:color="231F20"/>
              <w:bottom w:val="double" w:sz="4" w:space="0" w:color="auto"/>
              <w:right w:val="single" w:sz="4" w:space="0" w:color="auto"/>
            </w:tcBorders>
          </w:tcPr>
          <w:p w14:paraId="4556D63A" w14:textId="77777777" w:rsidR="00470490" w:rsidRPr="0075562B" w:rsidRDefault="00470490" w:rsidP="0075562B">
            <w:pPr>
              <w:pStyle w:val="TableParagraph"/>
              <w:spacing w:line="312" w:lineRule="auto"/>
              <w:ind w:left="47"/>
              <w:jc w:val="center"/>
              <w:rPr>
                <w:rFonts w:ascii="Arial" w:hAnsi="Arial" w:cs="Arial"/>
                <w:color w:val="000000"/>
                <w:spacing w:val="-10"/>
                <w:sz w:val="18"/>
                <w:szCs w:val="18"/>
                <w:lang w:val="ru-RU"/>
              </w:rPr>
            </w:pPr>
            <w:r w:rsidRPr="0075562B">
              <w:rPr>
                <w:rFonts w:ascii="Arial" w:hAnsi="Arial" w:cs="Arial"/>
                <w:color w:val="000000"/>
                <w:spacing w:val="-10"/>
                <w:sz w:val="18"/>
                <w:szCs w:val="18"/>
                <w:lang w:val="ru-RU"/>
              </w:rPr>
              <w:t>Минимальный уровень эффективности защиты (</w:t>
            </w:r>
            <w:r w:rsidRPr="0075562B">
              <w:rPr>
                <w:rFonts w:ascii="Arial" w:hAnsi="Arial" w:cs="Arial"/>
                <w:color w:val="000000"/>
                <w:spacing w:val="-10"/>
                <w:sz w:val="18"/>
                <w:szCs w:val="18"/>
              </w:rPr>
              <w:t>PL</w:t>
            </w:r>
            <w:r w:rsidRPr="0075562B">
              <w:rPr>
                <w:rFonts w:ascii="Arial" w:hAnsi="Arial" w:cs="Arial"/>
                <w:color w:val="000000"/>
                <w:spacing w:val="-10"/>
                <w:sz w:val="18"/>
                <w:szCs w:val="18"/>
                <w:lang w:val="ru-RU"/>
              </w:rPr>
              <w:t xml:space="preserve">) в соответствии с ГОСТ </w:t>
            </w:r>
            <w:r w:rsidRPr="0075562B">
              <w:rPr>
                <w:rFonts w:ascii="Arial" w:hAnsi="Arial" w:cs="Arial"/>
                <w:color w:val="000000"/>
                <w:spacing w:val="-10"/>
                <w:sz w:val="18"/>
                <w:szCs w:val="18"/>
              </w:rPr>
              <w:t>ISO</w:t>
            </w:r>
            <w:r w:rsidRPr="0075562B">
              <w:rPr>
                <w:rFonts w:ascii="Arial" w:hAnsi="Arial" w:cs="Arial"/>
                <w:color w:val="000000"/>
                <w:spacing w:val="-10"/>
                <w:sz w:val="18"/>
                <w:szCs w:val="18"/>
                <w:lang w:val="ru-RU"/>
              </w:rPr>
              <w:t xml:space="preserve"> 13849-1</w:t>
            </w:r>
          </w:p>
        </w:tc>
      </w:tr>
      <w:tr w:rsidR="004936D3" w:rsidRPr="0075562B" w14:paraId="48D4C13A" w14:textId="77777777" w:rsidTr="00470490">
        <w:trPr>
          <w:trHeight w:val="40"/>
        </w:trPr>
        <w:tc>
          <w:tcPr>
            <w:tcW w:w="1271" w:type="dxa"/>
            <w:vMerge w:val="restart"/>
            <w:tcBorders>
              <w:top w:val="single" w:sz="4" w:space="0" w:color="auto"/>
              <w:left w:val="single" w:sz="4" w:space="0" w:color="auto"/>
              <w:right w:val="single" w:sz="4" w:space="0" w:color="231F20"/>
            </w:tcBorders>
          </w:tcPr>
          <w:p w14:paraId="5DBBE386" w14:textId="77777777" w:rsidR="008F6166" w:rsidRPr="0075562B" w:rsidRDefault="008F6166" w:rsidP="0054797D">
            <w:pPr>
              <w:pStyle w:val="TableParagraph"/>
              <w:spacing w:before="29" w:line="312" w:lineRule="auto"/>
              <w:ind w:left="0" w:right="-6"/>
              <w:rPr>
                <w:rFonts w:ascii="Arial" w:hAnsi="Arial" w:cs="Arial"/>
                <w:color w:val="000000"/>
                <w:spacing w:val="-2"/>
                <w:sz w:val="18"/>
                <w:szCs w:val="18"/>
                <w:lang w:val="ru-RU"/>
              </w:rPr>
            </w:pPr>
          </w:p>
        </w:tc>
        <w:tc>
          <w:tcPr>
            <w:tcW w:w="851" w:type="dxa"/>
            <w:tcBorders>
              <w:top w:val="single" w:sz="4" w:space="0" w:color="231F20"/>
              <w:left w:val="single" w:sz="4" w:space="0" w:color="231F20"/>
              <w:bottom w:val="single" w:sz="4" w:space="0" w:color="231F20"/>
              <w:right w:val="single" w:sz="4" w:space="0" w:color="231F20"/>
            </w:tcBorders>
          </w:tcPr>
          <w:p w14:paraId="0C1464FF"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20</w:t>
            </w:r>
          </w:p>
        </w:tc>
        <w:tc>
          <w:tcPr>
            <w:tcW w:w="992" w:type="dxa"/>
            <w:tcBorders>
              <w:top w:val="single" w:sz="4" w:space="0" w:color="231F20"/>
              <w:left w:val="single" w:sz="4" w:space="0" w:color="231F20"/>
              <w:bottom w:val="single" w:sz="4" w:space="0" w:color="231F20"/>
              <w:right w:val="single" w:sz="4" w:space="0" w:color="231F20"/>
            </w:tcBorders>
          </w:tcPr>
          <w:p w14:paraId="057351E6"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hyperlink w:anchor="_bookmark53" w:history="1">
              <w:r w:rsidRPr="0075562B">
                <w:rPr>
                  <w:rFonts w:ascii="Arial" w:hAnsi="Arial" w:cs="Arial"/>
                  <w:color w:val="000000"/>
                  <w:spacing w:val="-10"/>
                  <w:sz w:val="18"/>
                  <w:szCs w:val="18"/>
                </w:rPr>
                <w:t>4.8.2.1</w:t>
              </w:r>
            </w:hyperlink>
          </w:p>
        </w:tc>
        <w:tc>
          <w:tcPr>
            <w:tcW w:w="1843" w:type="dxa"/>
            <w:tcBorders>
              <w:top w:val="single" w:sz="4" w:space="0" w:color="231F20"/>
              <w:left w:val="single" w:sz="4" w:space="0" w:color="231F20"/>
              <w:bottom w:val="single" w:sz="4" w:space="0" w:color="231F20"/>
              <w:right w:val="single" w:sz="4" w:space="0" w:color="231F20"/>
            </w:tcBorders>
          </w:tcPr>
          <w:p w14:paraId="34198E11" w14:textId="77777777" w:rsidR="008F6166" w:rsidRPr="0075562B" w:rsidRDefault="000713C6" w:rsidP="000713C6">
            <w:pPr>
              <w:pStyle w:val="TableParagraph"/>
              <w:spacing w:before="34" w:line="312" w:lineRule="auto"/>
              <w:ind w:left="48" w:right="4"/>
              <w:rPr>
                <w:rFonts w:ascii="Arial" w:hAnsi="Arial" w:cs="Arial"/>
                <w:color w:val="000000"/>
                <w:sz w:val="18"/>
                <w:szCs w:val="18"/>
                <w:lang w:val="ru-RU"/>
              </w:rPr>
            </w:pPr>
            <w:r w:rsidRPr="0075562B">
              <w:rPr>
                <w:rFonts w:ascii="Arial" w:hAnsi="Arial" w:cs="Arial"/>
                <w:color w:val="000000"/>
                <w:sz w:val="18"/>
                <w:szCs w:val="18"/>
                <w:lang w:val="ru-RU"/>
              </w:rPr>
              <w:t>Остановка транспорта со стороны груза. Пример - Блочное хранение</w:t>
            </w:r>
          </w:p>
        </w:tc>
        <w:tc>
          <w:tcPr>
            <w:tcW w:w="1417" w:type="dxa"/>
            <w:tcBorders>
              <w:top w:val="single" w:sz="4" w:space="0" w:color="231F20"/>
              <w:left w:val="single" w:sz="4" w:space="0" w:color="231F20"/>
              <w:bottom w:val="single" w:sz="4" w:space="0" w:color="231F20"/>
              <w:right w:val="single" w:sz="4" w:space="0" w:color="231F20"/>
            </w:tcBorders>
          </w:tcPr>
          <w:p w14:paraId="536BEDC7" w14:textId="77777777" w:rsidR="008F6166" w:rsidRPr="0075562B" w:rsidRDefault="00657801" w:rsidP="0054797D">
            <w:pPr>
              <w:pStyle w:val="TableParagraph"/>
              <w:spacing w:before="34" w:line="312" w:lineRule="auto"/>
              <w:ind w:left="48"/>
              <w:rPr>
                <w:rFonts w:ascii="Arial" w:hAnsi="Arial" w:cs="Arial"/>
                <w:color w:val="000000"/>
                <w:sz w:val="18"/>
                <w:szCs w:val="18"/>
              </w:rPr>
            </w:pPr>
            <w:r w:rsidRPr="0075562B">
              <w:rPr>
                <w:rFonts w:ascii="Arial" w:hAnsi="Arial" w:cs="Arial"/>
                <w:color w:val="000000"/>
                <w:sz w:val="18"/>
                <w:szCs w:val="18"/>
                <w:lang w:val="ru-RU"/>
              </w:rPr>
              <w:t>Наезд на человека</w:t>
            </w:r>
          </w:p>
        </w:tc>
        <w:tc>
          <w:tcPr>
            <w:tcW w:w="1701" w:type="dxa"/>
            <w:tcBorders>
              <w:top w:val="single" w:sz="4" w:space="0" w:color="231F20"/>
              <w:left w:val="single" w:sz="4" w:space="0" w:color="231F20"/>
              <w:bottom w:val="single" w:sz="4" w:space="0" w:color="231F20"/>
              <w:right w:val="single" w:sz="4" w:space="0" w:color="231F20"/>
            </w:tcBorders>
          </w:tcPr>
          <w:p w14:paraId="6E8DCFB2" w14:textId="77777777" w:rsidR="008F6166" w:rsidRPr="0075562B" w:rsidRDefault="000713C6" w:rsidP="000713C6">
            <w:pPr>
              <w:pStyle w:val="TableParagraph"/>
              <w:spacing w:before="34" w:line="312" w:lineRule="auto"/>
              <w:ind w:left="48" w:right="229"/>
              <w:rPr>
                <w:rFonts w:ascii="Arial" w:hAnsi="Arial" w:cs="Arial"/>
                <w:color w:val="000000"/>
                <w:sz w:val="18"/>
                <w:szCs w:val="18"/>
                <w:lang w:val="ru-RU"/>
              </w:rPr>
            </w:pPr>
            <w:r w:rsidRPr="0075562B">
              <w:rPr>
                <w:rFonts w:ascii="Arial" w:hAnsi="Arial" w:cs="Arial"/>
                <w:color w:val="000000"/>
                <w:spacing w:val="-2"/>
                <w:sz w:val="18"/>
                <w:szCs w:val="18"/>
                <w:lang w:val="ru-RU"/>
              </w:rPr>
              <w:t xml:space="preserve">Защитная остановка транспорта после обнаружения людей или срабатывание аварийной остановки. Если функция остановки с требуемым </w:t>
            </w:r>
            <w:r w:rsidRPr="0075562B">
              <w:rPr>
                <w:rFonts w:ascii="Arial" w:hAnsi="Arial" w:cs="Arial"/>
                <w:color w:val="000000"/>
                <w:spacing w:val="-2"/>
                <w:sz w:val="18"/>
                <w:szCs w:val="18"/>
              </w:rPr>
              <w:t>PL</w:t>
            </w:r>
            <w:r w:rsidRPr="0075562B">
              <w:rPr>
                <w:rFonts w:ascii="Arial" w:hAnsi="Arial" w:cs="Arial"/>
                <w:color w:val="000000"/>
                <w:spacing w:val="-2"/>
                <w:sz w:val="18"/>
                <w:szCs w:val="18"/>
                <w:lang w:val="ru-RU"/>
              </w:rPr>
              <w:t xml:space="preserve"> невозможна, см. 4.8.2.2 b), таблицу А.1 и таблицу А.2.</w:t>
            </w:r>
          </w:p>
        </w:tc>
        <w:tc>
          <w:tcPr>
            <w:tcW w:w="1843" w:type="dxa"/>
            <w:tcBorders>
              <w:top w:val="single" w:sz="4" w:space="0" w:color="231F20"/>
              <w:left w:val="single" w:sz="4" w:space="0" w:color="231F20"/>
              <w:bottom w:val="single" w:sz="4" w:space="0" w:color="231F20"/>
              <w:right w:val="single" w:sz="4" w:space="0" w:color="auto"/>
            </w:tcBorders>
          </w:tcPr>
          <w:p w14:paraId="5165C8CA" w14:textId="77777777" w:rsidR="008F6166" w:rsidRPr="0075562B" w:rsidRDefault="008F6166" w:rsidP="0054797D">
            <w:pPr>
              <w:pStyle w:val="TableParagraph"/>
              <w:spacing w:line="312" w:lineRule="auto"/>
              <w:ind w:left="47"/>
              <w:jc w:val="center"/>
              <w:rPr>
                <w:rFonts w:ascii="Arial" w:hAnsi="Arial" w:cs="Arial"/>
                <w:color w:val="000000"/>
                <w:sz w:val="18"/>
                <w:szCs w:val="18"/>
              </w:rPr>
            </w:pPr>
            <w:r w:rsidRPr="0075562B">
              <w:rPr>
                <w:rFonts w:ascii="Arial" w:hAnsi="Arial" w:cs="Arial"/>
                <w:color w:val="000000"/>
                <w:spacing w:val="-10"/>
                <w:sz w:val="18"/>
                <w:szCs w:val="18"/>
              </w:rPr>
              <w:t>d</w:t>
            </w:r>
          </w:p>
        </w:tc>
      </w:tr>
      <w:tr w:rsidR="00657801" w:rsidRPr="0075562B" w14:paraId="2D4A2B3A" w14:textId="77777777" w:rsidTr="00470490">
        <w:trPr>
          <w:trHeight w:val="2053"/>
        </w:trPr>
        <w:tc>
          <w:tcPr>
            <w:tcW w:w="1271" w:type="dxa"/>
            <w:vMerge/>
            <w:tcBorders>
              <w:left w:val="single" w:sz="4" w:space="0" w:color="auto"/>
              <w:right w:val="single" w:sz="4" w:space="0" w:color="231F20"/>
            </w:tcBorders>
          </w:tcPr>
          <w:p w14:paraId="2505B1BA" w14:textId="77777777" w:rsidR="008F6166" w:rsidRPr="0075562B" w:rsidRDefault="008F6166" w:rsidP="0054797D">
            <w:pPr>
              <w:pStyle w:val="TableParagraph"/>
              <w:spacing w:before="29" w:line="312" w:lineRule="auto"/>
              <w:ind w:left="0" w:right="-6"/>
              <w:rPr>
                <w:rFonts w:ascii="Arial" w:hAnsi="Arial" w:cs="Arial"/>
                <w:color w:val="000000"/>
                <w:spacing w:val="-2"/>
                <w:sz w:val="18"/>
                <w:szCs w:val="18"/>
                <w:lang w:val="ru-RU"/>
              </w:rPr>
            </w:pPr>
          </w:p>
        </w:tc>
        <w:tc>
          <w:tcPr>
            <w:tcW w:w="851" w:type="dxa"/>
            <w:tcBorders>
              <w:top w:val="single" w:sz="4" w:space="0" w:color="231F20"/>
              <w:left w:val="single" w:sz="4" w:space="0" w:color="231F20"/>
              <w:bottom w:val="single" w:sz="4" w:space="0" w:color="231F20"/>
              <w:right w:val="single" w:sz="4" w:space="0" w:color="231F20"/>
            </w:tcBorders>
          </w:tcPr>
          <w:p w14:paraId="667FF65F"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21</w:t>
            </w:r>
          </w:p>
        </w:tc>
        <w:tc>
          <w:tcPr>
            <w:tcW w:w="992" w:type="dxa"/>
            <w:tcBorders>
              <w:top w:val="single" w:sz="4" w:space="0" w:color="231F20"/>
              <w:left w:val="single" w:sz="4" w:space="0" w:color="231F20"/>
              <w:bottom w:val="single" w:sz="4" w:space="0" w:color="231F20"/>
              <w:right w:val="single" w:sz="4" w:space="0" w:color="231F20"/>
            </w:tcBorders>
          </w:tcPr>
          <w:p w14:paraId="561B977E"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hyperlink w:anchor="_bookmark58" w:history="1">
              <w:r w:rsidRPr="0075562B">
                <w:rPr>
                  <w:rFonts w:ascii="Arial" w:hAnsi="Arial" w:cs="Arial"/>
                  <w:color w:val="000000"/>
                  <w:spacing w:val="-10"/>
                  <w:sz w:val="18"/>
                  <w:szCs w:val="18"/>
                </w:rPr>
                <w:t>4.8.2.6</w:t>
              </w:r>
            </w:hyperlink>
          </w:p>
        </w:tc>
        <w:tc>
          <w:tcPr>
            <w:tcW w:w="1843" w:type="dxa"/>
            <w:tcBorders>
              <w:top w:val="single" w:sz="4" w:space="0" w:color="231F20"/>
              <w:left w:val="single" w:sz="4" w:space="0" w:color="231F20"/>
              <w:bottom w:val="single" w:sz="4" w:space="0" w:color="231F20"/>
              <w:right w:val="single" w:sz="4" w:space="0" w:color="231F20"/>
            </w:tcBorders>
          </w:tcPr>
          <w:p w14:paraId="7B8F95B6" w14:textId="77777777" w:rsidR="008F6166" w:rsidRPr="0075562B" w:rsidRDefault="000713C6" w:rsidP="000713C6">
            <w:pPr>
              <w:pStyle w:val="TableParagraph"/>
              <w:spacing w:before="34" w:line="312" w:lineRule="auto"/>
              <w:ind w:left="48"/>
              <w:rPr>
                <w:rFonts w:ascii="Arial" w:hAnsi="Arial" w:cs="Arial"/>
                <w:color w:val="000000"/>
                <w:sz w:val="18"/>
                <w:szCs w:val="18"/>
                <w:lang w:val="ru-RU"/>
              </w:rPr>
            </w:pPr>
            <w:r w:rsidRPr="0075562B">
              <w:rPr>
                <w:rFonts w:ascii="Arial" w:hAnsi="Arial" w:cs="Arial"/>
                <w:color w:val="000000"/>
                <w:spacing w:val="-2"/>
                <w:sz w:val="18"/>
                <w:szCs w:val="18"/>
                <w:lang w:val="ru-RU"/>
              </w:rPr>
              <w:t>Условия выбора активных зон средств обнаружения людей.</w:t>
            </w:r>
          </w:p>
        </w:tc>
        <w:tc>
          <w:tcPr>
            <w:tcW w:w="1417" w:type="dxa"/>
            <w:tcBorders>
              <w:top w:val="single" w:sz="4" w:space="0" w:color="231F20"/>
              <w:left w:val="single" w:sz="4" w:space="0" w:color="231F20"/>
              <w:bottom w:val="single" w:sz="4" w:space="0" w:color="231F20"/>
              <w:right w:val="single" w:sz="4" w:space="0" w:color="231F20"/>
            </w:tcBorders>
          </w:tcPr>
          <w:p w14:paraId="4E6F5842" w14:textId="77777777" w:rsidR="008F6166" w:rsidRPr="0075562B" w:rsidRDefault="00657801" w:rsidP="0054797D">
            <w:pPr>
              <w:pStyle w:val="TableParagraph"/>
              <w:spacing w:before="34" w:line="312" w:lineRule="auto"/>
              <w:ind w:left="48"/>
              <w:rPr>
                <w:rFonts w:ascii="Arial" w:hAnsi="Arial" w:cs="Arial"/>
                <w:color w:val="000000"/>
                <w:sz w:val="18"/>
                <w:szCs w:val="18"/>
              </w:rPr>
            </w:pPr>
            <w:r w:rsidRPr="0075562B">
              <w:rPr>
                <w:rFonts w:ascii="Arial" w:hAnsi="Arial" w:cs="Arial"/>
                <w:color w:val="000000"/>
                <w:sz w:val="18"/>
                <w:szCs w:val="18"/>
                <w:lang w:val="ru-RU"/>
              </w:rPr>
              <w:t>Наезд на человека</w:t>
            </w:r>
          </w:p>
        </w:tc>
        <w:tc>
          <w:tcPr>
            <w:tcW w:w="1701" w:type="dxa"/>
            <w:tcBorders>
              <w:top w:val="single" w:sz="4" w:space="0" w:color="231F20"/>
              <w:left w:val="single" w:sz="4" w:space="0" w:color="231F20"/>
              <w:bottom w:val="single" w:sz="4" w:space="0" w:color="231F20"/>
              <w:right w:val="single" w:sz="4" w:space="0" w:color="231F20"/>
            </w:tcBorders>
          </w:tcPr>
          <w:p w14:paraId="2099C09C" w14:textId="77777777" w:rsidR="008F6166" w:rsidRPr="0075562B" w:rsidRDefault="000713C6" w:rsidP="000713C6">
            <w:pPr>
              <w:pStyle w:val="TableParagraph"/>
              <w:spacing w:before="34" w:line="312" w:lineRule="auto"/>
              <w:ind w:left="48" w:right="60"/>
              <w:rPr>
                <w:rFonts w:ascii="Arial" w:hAnsi="Arial" w:cs="Arial"/>
                <w:color w:val="000000"/>
                <w:sz w:val="18"/>
                <w:szCs w:val="18"/>
                <w:lang w:val="ru-RU"/>
              </w:rPr>
            </w:pPr>
            <w:r w:rsidRPr="0075562B">
              <w:rPr>
                <w:rFonts w:ascii="Arial" w:hAnsi="Arial" w:cs="Arial"/>
                <w:color w:val="000000"/>
                <w:sz w:val="18"/>
                <w:szCs w:val="18"/>
                <w:lang w:val="ru-RU"/>
              </w:rPr>
              <w:t xml:space="preserve">Выбор правильной зоны может зависеть от нескольких условий (загружено/незагружено; узкая загрузка/широкая загрузка; различные зоны из </w:t>
            </w:r>
            <w:r w:rsidRPr="0075562B">
              <w:rPr>
                <w:rFonts w:ascii="Arial" w:hAnsi="Arial" w:cs="Arial"/>
                <w:color w:val="000000"/>
                <w:sz w:val="18"/>
                <w:szCs w:val="18"/>
              </w:rPr>
              <w:t>A</w:t>
            </w:r>
            <w:r w:rsidRPr="0075562B">
              <w:rPr>
                <w:rFonts w:ascii="Arial" w:hAnsi="Arial" w:cs="Arial"/>
                <w:color w:val="000000"/>
                <w:sz w:val="18"/>
                <w:szCs w:val="18"/>
                <w:lang w:val="ru-RU"/>
              </w:rPr>
              <w:t>.1/</w:t>
            </w:r>
            <w:r w:rsidRPr="0075562B">
              <w:rPr>
                <w:rFonts w:ascii="Arial" w:hAnsi="Arial" w:cs="Arial"/>
                <w:color w:val="000000"/>
                <w:sz w:val="18"/>
                <w:szCs w:val="18"/>
              </w:rPr>
              <w:t>A</w:t>
            </w:r>
            <w:r w:rsidRPr="0075562B">
              <w:rPr>
                <w:rFonts w:ascii="Arial" w:hAnsi="Arial" w:cs="Arial"/>
                <w:color w:val="000000"/>
                <w:sz w:val="18"/>
                <w:szCs w:val="18"/>
                <w:lang w:val="ru-RU"/>
              </w:rPr>
              <w:t>.2).</w:t>
            </w:r>
          </w:p>
        </w:tc>
        <w:tc>
          <w:tcPr>
            <w:tcW w:w="1843" w:type="dxa"/>
            <w:tcBorders>
              <w:top w:val="single" w:sz="4" w:space="0" w:color="231F20"/>
              <w:left w:val="single" w:sz="4" w:space="0" w:color="231F20"/>
              <w:bottom w:val="single" w:sz="4" w:space="0" w:color="231F20"/>
              <w:right w:val="single" w:sz="4" w:space="0" w:color="auto"/>
            </w:tcBorders>
          </w:tcPr>
          <w:p w14:paraId="457ED1FA" w14:textId="77777777" w:rsidR="008F6166" w:rsidRPr="0075562B" w:rsidRDefault="008F6166" w:rsidP="0054797D">
            <w:pPr>
              <w:pStyle w:val="TableParagraph"/>
              <w:spacing w:line="312" w:lineRule="auto"/>
              <w:ind w:left="47"/>
              <w:jc w:val="center"/>
              <w:rPr>
                <w:rFonts w:ascii="Arial" w:hAnsi="Arial" w:cs="Arial"/>
                <w:color w:val="000000"/>
                <w:sz w:val="18"/>
                <w:szCs w:val="18"/>
              </w:rPr>
            </w:pPr>
            <w:r w:rsidRPr="0075562B">
              <w:rPr>
                <w:rFonts w:ascii="Arial" w:hAnsi="Arial" w:cs="Arial"/>
                <w:color w:val="000000"/>
                <w:spacing w:val="-10"/>
                <w:sz w:val="18"/>
                <w:szCs w:val="18"/>
              </w:rPr>
              <w:t>d</w:t>
            </w:r>
          </w:p>
        </w:tc>
      </w:tr>
      <w:tr w:rsidR="00657801" w:rsidRPr="0075562B" w14:paraId="0B3E5172" w14:textId="77777777" w:rsidTr="00470490">
        <w:trPr>
          <w:trHeight w:val="50"/>
        </w:trPr>
        <w:tc>
          <w:tcPr>
            <w:tcW w:w="1271" w:type="dxa"/>
            <w:vMerge/>
            <w:tcBorders>
              <w:left w:val="single" w:sz="4" w:space="0" w:color="auto"/>
              <w:bottom w:val="single" w:sz="4" w:space="0" w:color="231F20"/>
              <w:right w:val="single" w:sz="4" w:space="0" w:color="231F20"/>
            </w:tcBorders>
          </w:tcPr>
          <w:p w14:paraId="11692DE2" w14:textId="77777777" w:rsidR="008F6166" w:rsidRPr="0075562B" w:rsidRDefault="008F6166" w:rsidP="0054797D">
            <w:pPr>
              <w:pStyle w:val="TableParagraph"/>
              <w:spacing w:before="29" w:line="312" w:lineRule="auto"/>
              <w:ind w:left="0" w:right="-6"/>
              <w:rPr>
                <w:rFonts w:ascii="Arial" w:hAnsi="Arial" w:cs="Arial"/>
                <w:color w:val="000000"/>
                <w:spacing w:val="-2"/>
                <w:sz w:val="18"/>
                <w:szCs w:val="18"/>
                <w:lang w:val="ru-RU"/>
              </w:rPr>
            </w:pPr>
          </w:p>
        </w:tc>
        <w:tc>
          <w:tcPr>
            <w:tcW w:w="851" w:type="dxa"/>
            <w:tcBorders>
              <w:top w:val="single" w:sz="4" w:space="0" w:color="231F20"/>
              <w:left w:val="single" w:sz="4" w:space="0" w:color="231F20"/>
              <w:bottom w:val="single" w:sz="4" w:space="0" w:color="231F20"/>
              <w:right w:val="single" w:sz="4" w:space="0" w:color="231F20"/>
            </w:tcBorders>
          </w:tcPr>
          <w:p w14:paraId="0B11FA77"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22</w:t>
            </w:r>
          </w:p>
        </w:tc>
        <w:tc>
          <w:tcPr>
            <w:tcW w:w="992" w:type="dxa"/>
            <w:tcBorders>
              <w:top w:val="single" w:sz="4" w:space="0" w:color="231F20"/>
              <w:left w:val="single" w:sz="4" w:space="0" w:color="231F20"/>
              <w:bottom w:val="single" w:sz="4" w:space="0" w:color="231F20"/>
              <w:right w:val="single" w:sz="4" w:space="0" w:color="231F20"/>
            </w:tcBorders>
          </w:tcPr>
          <w:p w14:paraId="4BC26605" w14:textId="77777777" w:rsidR="008F6166" w:rsidRPr="0075562B" w:rsidRDefault="008F6166" w:rsidP="0054797D">
            <w:pPr>
              <w:pStyle w:val="TableParagraph"/>
              <w:spacing w:before="18" w:line="312" w:lineRule="auto"/>
              <w:ind w:left="49"/>
              <w:jc w:val="center"/>
              <w:rPr>
                <w:rFonts w:ascii="Arial" w:hAnsi="Arial" w:cs="Arial"/>
                <w:color w:val="000000"/>
                <w:spacing w:val="-10"/>
                <w:sz w:val="18"/>
                <w:szCs w:val="18"/>
              </w:rPr>
            </w:pPr>
            <w:hyperlink w:anchor="_bookmark58" w:history="1">
              <w:r w:rsidRPr="0075562B">
                <w:rPr>
                  <w:rFonts w:ascii="Arial" w:hAnsi="Arial" w:cs="Arial"/>
                  <w:color w:val="000000"/>
                  <w:spacing w:val="-10"/>
                  <w:sz w:val="18"/>
                  <w:szCs w:val="18"/>
                </w:rPr>
                <w:t>4.8.2.6</w:t>
              </w:r>
            </w:hyperlink>
          </w:p>
        </w:tc>
        <w:tc>
          <w:tcPr>
            <w:tcW w:w="1843" w:type="dxa"/>
            <w:tcBorders>
              <w:top w:val="single" w:sz="4" w:space="0" w:color="231F20"/>
              <w:left w:val="single" w:sz="4" w:space="0" w:color="231F20"/>
              <w:bottom w:val="single" w:sz="4" w:space="0" w:color="231F20"/>
              <w:right w:val="single" w:sz="4" w:space="0" w:color="231F20"/>
            </w:tcBorders>
          </w:tcPr>
          <w:p w14:paraId="7BD0AFE5" w14:textId="77777777" w:rsidR="008F6166" w:rsidRPr="0075562B" w:rsidRDefault="004936D3" w:rsidP="004936D3">
            <w:pPr>
              <w:pStyle w:val="TableParagraph"/>
              <w:spacing w:before="34" w:line="312" w:lineRule="auto"/>
              <w:ind w:left="48" w:right="102"/>
              <w:rPr>
                <w:rFonts w:ascii="Arial" w:hAnsi="Arial" w:cs="Arial"/>
                <w:color w:val="000000"/>
                <w:sz w:val="18"/>
                <w:szCs w:val="18"/>
                <w:lang w:val="ru-RU"/>
              </w:rPr>
            </w:pPr>
            <w:r w:rsidRPr="0075562B">
              <w:rPr>
                <w:rFonts w:ascii="Arial" w:hAnsi="Arial" w:cs="Arial"/>
                <w:color w:val="000000"/>
                <w:spacing w:val="-2"/>
                <w:sz w:val="18"/>
                <w:szCs w:val="18"/>
                <w:lang w:val="ru-RU"/>
              </w:rPr>
              <w:t xml:space="preserve">Условия выбора активных зон средств обнаружения людей </w:t>
            </w:r>
            <w:r w:rsidR="000713C6" w:rsidRPr="0075562B">
              <w:rPr>
                <w:rFonts w:ascii="Arial" w:hAnsi="Arial" w:cs="Arial"/>
                <w:color w:val="000000"/>
                <w:spacing w:val="-2"/>
                <w:sz w:val="18"/>
                <w:szCs w:val="18"/>
                <w:lang w:val="ru-RU"/>
              </w:rPr>
              <w:t xml:space="preserve">для дополнительных боковых </w:t>
            </w:r>
            <w:r w:rsidRPr="0075562B">
              <w:rPr>
                <w:rFonts w:ascii="Arial" w:hAnsi="Arial" w:cs="Arial"/>
                <w:color w:val="000000"/>
                <w:spacing w:val="-2"/>
                <w:sz w:val="18"/>
                <w:szCs w:val="18"/>
                <w:lang w:val="ru-RU"/>
              </w:rPr>
              <w:t>зон</w:t>
            </w:r>
            <w:r w:rsidR="000713C6" w:rsidRPr="0075562B">
              <w:rPr>
                <w:rFonts w:ascii="Arial" w:hAnsi="Arial" w:cs="Arial"/>
                <w:color w:val="000000"/>
                <w:spacing w:val="-2"/>
                <w:sz w:val="18"/>
                <w:szCs w:val="18"/>
                <w:lang w:val="ru-RU"/>
              </w:rPr>
              <w:t xml:space="preserve"> при поворотах и разворотах при ограничении скорости движения </w:t>
            </w:r>
            <w:r w:rsidRPr="0075562B">
              <w:rPr>
                <w:rFonts w:ascii="Arial" w:hAnsi="Arial" w:cs="Arial"/>
                <w:color w:val="000000"/>
                <w:spacing w:val="-2"/>
                <w:sz w:val="18"/>
                <w:szCs w:val="18"/>
                <w:lang w:val="ru-RU"/>
              </w:rPr>
              <w:t xml:space="preserve">транспорта </w:t>
            </w:r>
            <w:r w:rsidR="000713C6" w:rsidRPr="0075562B">
              <w:rPr>
                <w:rFonts w:ascii="Arial" w:hAnsi="Arial" w:cs="Arial"/>
                <w:color w:val="000000"/>
                <w:spacing w:val="-2"/>
                <w:sz w:val="18"/>
                <w:szCs w:val="18"/>
                <w:lang w:val="ru-RU"/>
              </w:rPr>
              <w:t>0,7 м/с в смежных направлениях движения (</w:t>
            </w:r>
            <w:r w:rsidR="000713C6" w:rsidRPr="0075562B">
              <w:rPr>
                <w:rFonts w:ascii="Arial" w:hAnsi="Arial" w:cs="Arial"/>
                <w:i/>
                <w:color w:val="000000"/>
                <w:spacing w:val="-2"/>
                <w:sz w:val="18"/>
                <w:szCs w:val="18"/>
              </w:rPr>
              <w:t>x</w:t>
            </w:r>
            <w:r w:rsidR="000713C6" w:rsidRPr="0075562B">
              <w:rPr>
                <w:rFonts w:ascii="Arial" w:hAnsi="Arial" w:cs="Arial"/>
                <w:color w:val="000000"/>
                <w:spacing w:val="-2"/>
                <w:sz w:val="18"/>
                <w:szCs w:val="18"/>
                <w:lang w:val="ru-RU"/>
              </w:rPr>
              <w:t xml:space="preserve"> и/или </w:t>
            </w:r>
            <w:r w:rsidR="000713C6" w:rsidRPr="0075562B">
              <w:rPr>
                <w:rFonts w:ascii="Arial" w:hAnsi="Arial" w:cs="Arial"/>
                <w:i/>
                <w:color w:val="000000"/>
                <w:spacing w:val="-2"/>
                <w:sz w:val="18"/>
                <w:szCs w:val="18"/>
              </w:rPr>
              <w:t>y</w:t>
            </w:r>
            <w:r w:rsidR="000713C6" w:rsidRPr="0075562B">
              <w:rPr>
                <w:rFonts w:ascii="Arial" w:hAnsi="Arial" w:cs="Arial"/>
                <w:color w:val="000000"/>
                <w:spacing w:val="-2"/>
                <w:sz w:val="18"/>
                <w:szCs w:val="18"/>
                <w:lang w:val="ru-RU"/>
              </w:rPr>
              <w:t>) (боковая скорость).</w:t>
            </w:r>
          </w:p>
        </w:tc>
        <w:tc>
          <w:tcPr>
            <w:tcW w:w="1417" w:type="dxa"/>
            <w:tcBorders>
              <w:top w:val="single" w:sz="4" w:space="0" w:color="231F20"/>
              <w:left w:val="single" w:sz="4" w:space="0" w:color="231F20"/>
              <w:bottom w:val="single" w:sz="4" w:space="0" w:color="231F20"/>
              <w:right w:val="single" w:sz="4" w:space="0" w:color="231F20"/>
            </w:tcBorders>
          </w:tcPr>
          <w:p w14:paraId="0FF8DB7B" w14:textId="77777777" w:rsidR="008F6166" w:rsidRPr="0075562B" w:rsidRDefault="00657801" w:rsidP="0054797D">
            <w:pPr>
              <w:pStyle w:val="TableParagraph"/>
              <w:spacing w:before="34" w:line="312" w:lineRule="auto"/>
              <w:ind w:left="48"/>
              <w:rPr>
                <w:rFonts w:ascii="Arial" w:hAnsi="Arial" w:cs="Arial"/>
                <w:color w:val="000000"/>
                <w:sz w:val="18"/>
                <w:szCs w:val="18"/>
              </w:rPr>
            </w:pPr>
            <w:r w:rsidRPr="0075562B">
              <w:rPr>
                <w:rFonts w:ascii="Arial" w:hAnsi="Arial" w:cs="Arial"/>
                <w:color w:val="000000"/>
                <w:sz w:val="18"/>
                <w:szCs w:val="18"/>
                <w:lang w:val="ru-RU"/>
              </w:rPr>
              <w:t>Наезд на человека</w:t>
            </w:r>
          </w:p>
        </w:tc>
        <w:tc>
          <w:tcPr>
            <w:tcW w:w="1701" w:type="dxa"/>
            <w:tcBorders>
              <w:top w:val="single" w:sz="4" w:space="0" w:color="231F20"/>
              <w:left w:val="single" w:sz="4" w:space="0" w:color="231F20"/>
              <w:bottom w:val="single" w:sz="4" w:space="0" w:color="231F20"/>
              <w:right w:val="single" w:sz="4" w:space="0" w:color="231F20"/>
            </w:tcBorders>
          </w:tcPr>
          <w:p w14:paraId="5908B7C0" w14:textId="77777777" w:rsidR="008F6166" w:rsidRPr="0075562B" w:rsidRDefault="004936D3" w:rsidP="0054797D">
            <w:pPr>
              <w:pStyle w:val="TableParagraph"/>
              <w:spacing w:before="34" w:line="312" w:lineRule="auto"/>
              <w:ind w:left="48" w:right="60"/>
              <w:rPr>
                <w:rFonts w:ascii="Arial" w:hAnsi="Arial" w:cs="Arial"/>
                <w:color w:val="000000"/>
                <w:sz w:val="18"/>
                <w:szCs w:val="18"/>
                <w:lang w:val="ru-RU"/>
              </w:rPr>
            </w:pPr>
            <w:r w:rsidRPr="0075562B">
              <w:rPr>
                <w:rFonts w:ascii="Arial" w:hAnsi="Arial" w:cs="Arial"/>
                <w:color w:val="000000"/>
                <w:sz w:val="18"/>
                <w:szCs w:val="18"/>
                <w:lang w:val="ru-RU"/>
              </w:rPr>
              <w:t xml:space="preserve">Выбор правильной зоны может зависеть от нескольких условий (загружено/незагружено; узкая загрузка/широкая загрузка; различные зоны из </w:t>
            </w:r>
            <w:r w:rsidRPr="0075562B">
              <w:rPr>
                <w:rFonts w:ascii="Arial" w:hAnsi="Arial" w:cs="Arial"/>
                <w:color w:val="000000"/>
                <w:sz w:val="18"/>
                <w:szCs w:val="18"/>
              </w:rPr>
              <w:t>A</w:t>
            </w:r>
            <w:r w:rsidRPr="0075562B">
              <w:rPr>
                <w:rFonts w:ascii="Arial" w:hAnsi="Arial" w:cs="Arial"/>
                <w:color w:val="000000"/>
                <w:sz w:val="18"/>
                <w:szCs w:val="18"/>
                <w:lang w:val="ru-RU"/>
              </w:rPr>
              <w:t>.1/</w:t>
            </w:r>
            <w:r w:rsidRPr="0075562B">
              <w:rPr>
                <w:rFonts w:ascii="Arial" w:hAnsi="Arial" w:cs="Arial"/>
                <w:color w:val="000000"/>
                <w:sz w:val="18"/>
                <w:szCs w:val="18"/>
              </w:rPr>
              <w:t>A</w:t>
            </w:r>
            <w:r w:rsidRPr="0075562B">
              <w:rPr>
                <w:rFonts w:ascii="Arial" w:hAnsi="Arial" w:cs="Arial"/>
                <w:color w:val="000000"/>
                <w:sz w:val="18"/>
                <w:szCs w:val="18"/>
                <w:lang w:val="ru-RU"/>
              </w:rPr>
              <w:t>.2).</w:t>
            </w:r>
          </w:p>
        </w:tc>
        <w:tc>
          <w:tcPr>
            <w:tcW w:w="1843" w:type="dxa"/>
            <w:tcBorders>
              <w:top w:val="single" w:sz="4" w:space="0" w:color="231F20"/>
              <w:left w:val="single" w:sz="4" w:space="0" w:color="231F20"/>
              <w:bottom w:val="single" w:sz="4" w:space="0" w:color="231F20"/>
              <w:right w:val="single" w:sz="4" w:space="0" w:color="auto"/>
            </w:tcBorders>
          </w:tcPr>
          <w:p w14:paraId="3E7E3830" w14:textId="77777777" w:rsidR="008F6166" w:rsidRPr="0075562B" w:rsidRDefault="008F6166" w:rsidP="0054797D">
            <w:pPr>
              <w:pStyle w:val="TableParagraph"/>
              <w:spacing w:line="312" w:lineRule="auto"/>
              <w:ind w:left="47"/>
              <w:jc w:val="center"/>
              <w:rPr>
                <w:rFonts w:ascii="Arial" w:hAnsi="Arial" w:cs="Arial"/>
                <w:color w:val="000000"/>
                <w:sz w:val="18"/>
                <w:szCs w:val="18"/>
              </w:rPr>
            </w:pPr>
            <w:r w:rsidRPr="0075562B">
              <w:rPr>
                <w:rFonts w:ascii="Arial" w:hAnsi="Arial" w:cs="Arial"/>
                <w:color w:val="000000"/>
                <w:spacing w:val="-10"/>
                <w:sz w:val="18"/>
                <w:szCs w:val="18"/>
              </w:rPr>
              <w:t>c</w:t>
            </w:r>
          </w:p>
        </w:tc>
      </w:tr>
    </w:tbl>
    <w:p w14:paraId="70C74B3E" w14:textId="77777777" w:rsidR="00470490" w:rsidRPr="0075562B" w:rsidRDefault="00470490" w:rsidP="00470490">
      <w:pPr>
        <w:pStyle w:val="formattext"/>
        <w:keepNext/>
        <w:keepLines/>
        <w:spacing w:line="348" w:lineRule="auto"/>
        <w:jc w:val="both"/>
        <w:rPr>
          <w:i/>
        </w:rPr>
      </w:pPr>
      <w:r w:rsidRPr="0075562B">
        <w:rPr>
          <w:rFonts w:eastAsia="Calibri"/>
        </w:rPr>
        <w:br w:type="page"/>
      </w:r>
      <w:r w:rsidRPr="0075562B">
        <w:rPr>
          <w:i/>
          <w:color w:val="000000"/>
          <w:sz w:val="24"/>
          <w:szCs w:val="24"/>
        </w:rPr>
        <w:t>Окончание таблицы 2</w:t>
      </w:r>
    </w:p>
    <w:tbl>
      <w:tblPr>
        <w:tblW w:w="10060"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271"/>
        <w:gridCol w:w="851"/>
        <w:gridCol w:w="992"/>
        <w:gridCol w:w="1843"/>
        <w:gridCol w:w="1417"/>
        <w:gridCol w:w="1701"/>
        <w:gridCol w:w="1985"/>
      </w:tblGrid>
      <w:tr w:rsidR="00470490" w:rsidRPr="0075562B" w14:paraId="66DCED8D" w14:textId="77777777" w:rsidTr="0075562B">
        <w:trPr>
          <w:trHeight w:val="953"/>
        </w:trPr>
        <w:tc>
          <w:tcPr>
            <w:tcW w:w="1271" w:type="dxa"/>
            <w:tcBorders>
              <w:top w:val="single" w:sz="4" w:space="0" w:color="auto"/>
              <w:left w:val="single" w:sz="4" w:space="0" w:color="auto"/>
              <w:bottom w:val="double" w:sz="4" w:space="0" w:color="auto"/>
              <w:right w:val="single" w:sz="4" w:space="0" w:color="231F20"/>
            </w:tcBorders>
          </w:tcPr>
          <w:p w14:paraId="289E78A5" w14:textId="77777777" w:rsidR="00470490" w:rsidRPr="0075562B" w:rsidRDefault="00470490" w:rsidP="0075562B">
            <w:pPr>
              <w:pStyle w:val="TableParagraph"/>
              <w:spacing w:before="29" w:line="312" w:lineRule="auto"/>
              <w:ind w:left="0" w:right="-6"/>
              <w:jc w:val="center"/>
              <w:rPr>
                <w:rFonts w:ascii="Arial" w:hAnsi="Arial" w:cs="Arial"/>
                <w:color w:val="000000"/>
                <w:spacing w:val="-2"/>
                <w:sz w:val="18"/>
                <w:szCs w:val="18"/>
                <w:lang w:val="ru-RU"/>
              </w:rPr>
            </w:pPr>
            <w:r w:rsidRPr="0075562B">
              <w:rPr>
                <w:rFonts w:ascii="Arial" w:hAnsi="Arial" w:cs="Arial"/>
                <w:color w:val="000000"/>
                <w:spacing w:val="-2"/>
                <w:sz w:val="18"/>
                <w:szCs w:val="18"/>
                <w:lang w:val="ru-RU"/>
              </w:rPr>
              <w:t>Пункт настоящего стандарта</w:t>
            </w:r>
          </w:p>
        </w:tc>
        <w:tc>
          <w:tcPr>
            <w:tcW w:w="851" w:type="dxa"/>
            <w:tcBorders>
              <w:top w:val="single" w:sz="4" w:space="0" w:color="auto"/>
              <w:left w:val="single" w:sz="4" w:space="0" w:color="231F20"/>
              <w:bottom w:val="double" w:sz="4" w:space="0" w:color="auto"/>
              <w:right w:val="single" w:sz="4" w:space="0" w:color="231F20"/>
            </w:tcBorders>
          </w:tcPr>
          <w:p w14:paraId="628713CD" w14:textId="77777777" w:rsidR="00470490" w:rsidRPr="0075562B" w:rsidRDefault="00470490" w:rsidP="0075562B">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Номер элемента</w:t>
            </w:r>
          </w:p>
        </w:tc>
        <w:tc>
          <w:tcPr>
            <w:tcW w:w="992" w:type="dxa"/>
            <w:tcBorders>
              <w:top w:val="single" w:sz="4" w:space="0" w:color="auto"/>
              <w:left w:val="single" w:sz="4" w:space="0" w:color="231F20"/>
              <w:bottom w:val="double" w:sz="4" w:space="0" w:color="auto"/>
              <w:right w:val="single" w:sz="4" w:space="0" w:color="231F20"/>
            </w:tcBorders>
          </w:tcPr>
          <w:p w14:paraId="730F92B6" w14:textId="77777777" w:rsidR="00470490" w:rsidRPr="0075562B" w:rsidRDefault="00470490" w:rsidP="0075562B">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Подпункт настоящего стандарта</w:t>
            </w:r>
          </w:p>
        </w:tc>
        <w:tc>
          <w:tcPr>
            <w:tcW w:w="1843" w:type="dxa"/>
            <w:tcBorders>
              <w:top w:val="single" w:sz="4" w:space="0" w:color="auto"/>
              <w:left w:val="single" w:sz="4" w:space="0" w:color="231F20"/>
              <w:bottom w:val="double" w:sz="4" w:space="0" w:color="auto"/>
              <w:right w:val="single" w:sz="4" w:space="0" w:color="231F20"/>
            </w:tcBorders>
          </w:tcPr>
          <w:p w14:paraId="377C37E5" w14:textId="77777777" w:rsidR="00470490" w:rsidRPr="0075562B" w:rsidRDefault="00470490" w:rsidP="0075562B">
            <w:pPr>
              <w:pStyle w:val="TableParagraph"/>
              <w:spacing w:before="34" w:line="312" w:lineRule="auto"/>
              <w:ind w:left="48"/>
              <w:jc w:val="center"/>
              <w:rPr>
                <w:rFonts w:ascii="Arial" w:hAnsi="Arial" w:cs="Arial"/>
                <w:color w:val="000000"/>
                <w:sz w:val="18"/>
                <w:szCs w:val="18"/>
                <w:lang w:val="ru-RU"/>
              </w:rPr>
            </w:pPr>
            <w:r w:rsidRPr="0075562B">
              <w:rPr>
                <w:rFonts w:ascii="Arial" w:hAnsi="Arial" w:cs="Arial"/>
                <w:color w:val="000000"/>
                <w:sz w:val="18"/>
                <w:szCs w:val="18"/>
                <w:lang w:val="ru-RU"/>
              </w:rPr>
              <w:t>Описание функции безопасности (или части функции безопасности)</w:t>
            </w:r>
          </w:p>
        </w:tc>
        <w:tc>
          <w:tcPr>
            <w:tcW w:w="1417" w:type="dxa"/>
            <w:tcBorders>
              <w:top w:val="single" w:sz="4" w:space="0" w:color="auto"/>
              <w:left w:val="single" w:sz="4" w:space="0" w:color="231F20"/>
              <w:bottom w:val="double" w:sz="4" w:space="0" w:color="auto"/>
              <w:right w:val="single" w:sz="4" w:space="0" w:color="231F20"/>
            </w:tcBorders>
          </w:tcPr>
          <w:p w14:paraId="337915B2" w14:textId="77777777" w:rsidR="00470490" w:rsidRPr="0075562B" w:rsidRDefault="00470490" w:rsidP="0075562B">
            <w:pPr>
              <w:pStyle w:val="TableParagraph"/>
              <w:spacing w:before="34" w:line="312" w:lineRule="auto"/>
              <w:ind w:left="48"/>
              <w:jc w:val="center"/>
              <w:rPr>
                <w:rFonts w:ascii="Arial" w:hAnsi="Arial" w:cs="Arial"/>
                <w:color w:val="000000"/>
                <w:sz w:val="18"/>
                <w:szCs w:val="18"/>
                <w:lang w:val="ru-RU"/>
              </w:rPr>
            </w:pPr>
            <w:r w:rsidRPr="0075562B">
              <w:rPr>
                <w:rFonts w:ascii="Arial" w:hAnsi="Arial" w:cs="Arial"/>
                <w:color w:val="000000"/>
                <w:sz w:val="18"/>
                <w:szCs w:val="18"/>
                <w:lang w:val="ru-RU"/>
              </w:rPr>
              <w:t>Основная опасность</w:t>
            </w:r>
          </w:p>
        </w:tc>
        <w:tc>
          <w:tcPr>
            <w:tcW w:w="1701" w:type="dxa"/>
            <w:tcBorders>
              <w:top w:val="single" w:sz="4" w:space="0" w:color="auto"/>
              <w:left w:val="single" w:sz="4" w:space="0" w:color="231F20"/>
              <w:bottom w:val="double" w:sz="4" w:space="0" w:color="auto"/>
              <w:right w:val="single" w:sz="4" w:space="0" w:color="231F20"/>
            </w:tcBorders>
          </w:tcPr>
          <w:p w14:paraId="47422EC5" w14:textId="77777777" w:rsidR="00470490" w:rsidRPr="0075562B" w:rsidRDefault="00470490" w:rsidP="0075562B">
            <w:pPr>
              <w:pStyle w:val="TableParagraph"/>
              <w:spacing w:before="34" w:line="312" w:lineRule="auto"/>
              <w:ind w:left="48" w:right="393"/>
              <w:jc w:val="center"/>
              <w:rPr>
                <w:rFonts w:ascii="Arial" w:hAnsi="Arial" w:cs="Arial"/>
                <w:color w:val="000000"/>
                <w:spacing w:val="-2"/>
                <w:sz w:val="18"/>
                <w:szCs w:val="18"/>
              </w:rPr>
            </w:pPr>
            <w:r w:rsidRPr="0075562B">
              <w:rPr>
                <w:rFonts w:ascii="Arial" w:hAnsi="Arial" w:cs="Arial"/>
                <w:color w:val="000000"/>
                <w:spacing w:val="-2"/>
                <w:sz w:val="18"/>
                <w:szCs w:val="18"/>
              </w:rPr>
              <w:t>Примечание</w:t>
            </w:r>
          </w:p>
        </w:tc>
        <w:tc>
          <w:tcPr>
            <w:tcW w:w="1985" w:type="dxa"/>
            <w:tcBorders>
              <w:top w:val="single" w:sz="4" w:space="0" w:color="auto"/>
              <w:left w:val="single" w:sz="4" w:space="0" w:color="231F20"/>
              <w:bottom w:val="double" w:sz="4" w:space="0" w:color="auto"/>
              <w:right w:val="single" w:sz="4" w:space="0" w:color="auto"/>
            </w:tcBorders>
          </w:tcPr>
          <w:p w14:paraId="510924FD" w14:textId="77777777" w:rsidR="00470490" w:rsidRPr="0075562B" w:rsidRDefault="00470490" w:rsidP="0075562B">
            <w:pPr>
              <w:pStyle w:val="TableParagraph"/>
              <w:spacing w:line="312" w:lineRule="auto"/>
              <w:ind w:left="47"/>
              <w:jc w:val="center"/>
              <w:rPr>
                <w:rFonts w:ascii="Arial" w:hAnsi="Arial" w:cs="Arial"/>
                <w:color w:val="000000"/>
                <w:spacing w:val="-10"/>
                <w:sz w:val="18"/>
                <w:szCs w:val="18"/>
                <w:lang w:val="ru-RU"/>
              </w:rPr>
            </w:pPr>
            <w:r w:rsidRPr="0075562B">
              <w:rPr>
                <w:rFonts w:ascii="Arial" w:hAnsi="Arial" w:cs="Arial"/>
                <w:color w:val="000000"/>
                <w:spacing w:val="-10"/>
                <w:sz w:val="18"/>
                <w:szCs w:val="18"/>
                <w:lang w:val="ru-RU"/>
              </w:rPr>
              <w:t>Минимальный уровень эффективности защиты (</w:t>
            </w:r>
            <w:r w:rsidRPr="0075562B">
              <w:rPr>
                <w:rFonts w:ascii="Arial" w:hAnsi="Arial" w:cs="Arial"/>
                <w:color w:val="000000"/>
                <w:spacing w:val="-10"/>
                <w:sz w:val="18"/>
                <w:szCs w:val="18"/>
              </w:rPr>
              <w:t>PL</w:t>
            </w:r>
            <w:r w:rsidRPr="0075562B">
              <w:rPr>
                <w:rFonts w:ascii="Arial" w:hAnsi="Arial" w:cs="Arial"/>
                <w:color w:val="000000"/>
                <w:spacing w:val="-10"/>
                <w:sz w:val="18"/>
                <w:szCs w:val="18"/>
                <w:lang w:val="ru-RU"/>
              </w:rPr>
              <w:t xml:space="preserve">) в соответствии с ГОСТ </w:t>
            </w:r>
            <w:r w:rsidRPr="0075562B">
              <w:rPr>
                <w:rFonts w:ascii="Arial" w:hAnsi="Arial" w:cs="Arial"/>
                <w:color w:val="000000"/>
                <w:spacing w:val="-10"/>
                <w:sz w:val="18"/>
                <w:szCs w:val="18"/>
              </w:rPr>
              <w:t>ISO</w:t>
            </w:r>
            <w:r w:rsidRPr="0075562B">
              <w:rPr>
                <w:rFonts w:ascii="Arial" w:hAnsi="Arial" w:cs="Arial"/>
                <w:color w:val="000000"/>
                <w:spacing w:val="-10"/>
                <w:sz w:val="18"/>
                <w:szCs w:val="18"/>
                <w:lang w:val="ru-RU"/>
              </w:rPr>
              <w:t xml:space="preserve"> 13849-1</w:t>
            </w:r>
          </w:p>
        </w:tc>
      </w:tr>
      <w:tr w:rsidR="00657801" w:rsidRPr="0075562B" w14:paraId="6EF00B7D" w14:textId="77777777" w:rsidTr="0075562B">
        <w:trPr>
          <w:trHeight w:val="1613"/>
        </w:trPr>
        <w:tc>
          <w:tcPr>
            <w:tcW w:w="1271" w:type="dxa"/>
            <w:vMerge w:val="restart"/>
            <w:tcBorders>
              <w:top w:val="single" w:sz="4" w:space="0" w:color="auto"/>
              <w:left w:val="single" w:sz="4" w:space="0" w:color="auto"/>
              <w:bottom w:val="single" w:sz="4" w:space="0" w:color="231F20"/>
              <w:right w:val="single" w:sz="4" w:space="0" w:color="231F20"/>
            </w:tcBorders>
          </w:tcPr>
          <w:p w14:paraId="44922CCA" w14:textId="77777777" w:rsidR="005A0B76" w:rsidRPr="0075562B" w:rsidRDefault="005A0B76" w:rsidP="0054797D">
            <w:pPr>
              <w:pStyle w:val="TableParagraph"/>
              <w:spacing w:before="29" w:line="312" w:lineRule="auto"/>
              <w:ind w:left="0" w:right="-6"/>
              <w:rPr>
                <w:rFonts w:ascii="Arial" w:hAnsi="Arial" w:cs="Arial"/>
                <w:color w:val="000000"/>
                <w:spacing w:val="-2"/>
                <w:sz w:val="18"/>
                <w:szCs w:val="18"/>
                <w:lang w:val="ru-RU"/>
              </w:rPr>
            </w:pPr>
            <w:hyperlink w:anchor="_bookmark59" w:history="1">
              <w:r w:rsidRPr="0075562B">
                <w:rPr>
                  <w:rFonts w:ascii="Arial" w:hAnsi="Arial" w:cs="Arial"/>
                  <w:color w:val="000000"/>
                  <w:spacing w:val="-2"/>
                  <w:sz w:val="18"/>
                  <w:szCs w:val="18"/>
                  <w:lang w:val="ru-RU"/>
                </w:rPr>
                <w:t>4.9</w:t>
              </w:r>
            </w:hyperlink>
            <w:r w:rsidRPr="0075562B">
              <w:rPr>
                <w:rFonts w:ascii="Arial" w:hAnsi="Arial" w:cs="Arial"/>
                <w:color w:val="000000"/>
                <w:spacing w:val="-2"/>
                <w:sz w:val="18"/>
                <w:szCs w:val="18"/>
                <w:lang w:val="ru-RU"/>
              </w:rPr>
              <w:t xml:space="preserve"> </w:t>
            </w:r>
            <w:r w:rsidR="00657801" w:rsidRPr="0075562B">
              <w:rPr>
                <w:rFonts w:ascii="Arial" w:hAnsi="Arial" w:cs="Arial"/>
                <w:color w:val="000000"/>
                <w:spacing w:val="-2"/>
                <w:sz w:val="18"/>
                <w:szCs w:val="18"/>
                <w:lang w:val="ru-RU"/>
              </w:rPr>
              <w:t>Режимы работы</w:t>
            </w:r>
          </w:p>
        </w:tc>
        <w:tc>
          <w:tcPr>
            <w:tcW w:w="851" w:type="dxa"/>
            <w:tcBorders>
              <w:top w:val="single" w:sz="4" w:space="0" w:color="auto"/>
              <w:left w:val="single" w:sz="4" w:space="0" w:color="231F20"/>
              <w:bottom w:val="single" w:sz="4" w:space="0" w:color="231F20"/>
              <w:right w:val="single" w:sz="4" w:space="0" w:color="231F20"/>
            </w:tcBorders>
          </w:tcPr>
          <w:p w14:paraId="36CD10CF" w14:textId="77777777" w:rsidR="005A0B76" w:rsidRPr="0075562B" w:rsidRDefault="005A0B76" w:rsidP="0054797D">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23</w:t>
            </w:r>
          </w:p>
        </w:tc>
        <w:tc>
          <w:tcPr>
            <w:tcW w:w="992" w:type="dxa"/>
            <w:tcBorders>
              <w:top w:val="single" w:sz="4" w:space="0" w:color="auto"/>
              <w:left w:val="single" w:sz="4" w:space="0" w:color="231F20"/>
              <w:bottom w:val="single" w:sz="4" w:space="0" w:color="231F20"/>
              <w:right w:val="single" w:sz="4" w:space="0" w:color="231F20"/>
            </w:tcBorders>
          </w:tcPr>
          <w:p w14:paraId="740A9D5A" w14:textId="77777777" w:rsidR="005A0B76" w:rsidRPr="0075562B" w:rsidRDefault="005A0B76" w:rsidP="0054797D">
            <w:pPr>
              <w:pStyle w:val="TableParagraph"/>
              <w:spacing w:before="18" w:line="312" w:lineRule="auto"/>
              <w:ind w:left="49"/>
              <w:jc w:val="center"/>
              <w:rPr>
                <w:rFonts w:ascii="Arial" w:hAnsi="Arial" w:cs="Arial"/>
                <w:color w:val="000000"/>
                <w:spacing w:val="-10"/>
                <w:sz w:val="18"/>
                <w:szCs w:val="18"/>
              </w:rPr>
            </w:pPr>
            <w:hyperlink w:anchor="_bookmark64" w:history="1">
              <w:r w:rsidRPr="0075562B">
                <w:rPr>
                  <w:rFonts w:ascii="Arial" w:hAnsi="Arial" w:cs="Arial"/>
                  <w:color w:val="000000"/>
                  <w:spacing w:val="-10"/>
                  <w:sz w:val="18"/>
                  <w:szCs w:val="18"/>
                </w:rPr>
                <w:t>4.9.2.3</w:t>
              </w:r>
            </w:hyperlink>
          </w:p>
        </w:tc>
        <w:tc>
          <w:tcPr>
            <w:tcW w:w="1843" w:type="dxa"/>
            <w:tcBorders>
              <w:top w:val="single" w:sz="4" w:space="0" w:color="auto"/>
              <w:left w:val="single" w:sz="4" w:space="0" w:color="231F20"/>
              <w:bottom w:val="single" w:sz="4" w:space="0" w:color="231F20"/>
              <w:right w:val="single" w:sz="4" w:space="0" w:color="231F20"/>
            </w:tcBorders>
          </w:tcPr>
          <w:p w14:paraId="564382D3" w14:textId="77777777" w:rsidR="005A0B76" w:rsidRPr="0075562B" w:rsidRDefault="004936D3" w:rsidP="004936D3">
            <w:pPr>
              <w:pStyle w:val="TableParagraph"/>
              <w:spacing w:before="34" w:line="312" w:lineRule="auto"/>
              <w:ind w:left="48" w:right="192"/>
              <w:rPr>
                <w:rFonts w:ascii="Arial" w:hAnsi="Arial" w:cs="Arial"/>
                <w:color w:val="000000"/>
                <w:sz w:val="18"/>
                <w:szCs w:val="18"/>
                <w:lang w:val="ru-RU"/>
              </w:rPr>
            </w:pPr>
            <w:r w:rsidRPr="0075562B">
              <w:rPr>
                <w:rFonts w:ascii="Arial" w:hAnsi="Arial" w:cs="Arial"/>
                <w:color w:val="000000"/>
                <w:sz w:val="18"/>
                <w:szCs w:val="18"/>
                <w:lang w:val="ru-RU"/>
              </w:rPr>
              <w:t>Обнаружение того, что водитель, которому предстоит ездить на транспорте находится в предусмотренном положении.</w:t>
            </w:r>
          </w:p>
        </w:tc>
        <w:tc>
          <w:tcPr>
            <w:tcW w:w="1417" w:type="dxa"/>
            <w:tcBorders>
              <w:top w:val="single" w:sz="4" w:space="0" w:color="auto"/>
              <w:left w:val="single" w:sz="4" w:space="0" w:color="231F20"/>
              <w:bottom w:val="single" w:sz="4" w:space="0" w:color="231F20"/>
              <w:right w:val="single" w:sz="4" w:space="0" w:color="231F20"/>
            </w:tcBorders>
          </w:tcPr>
          <w:p w14:paraId="76FEBFAD" w14:textId="77777777" w:rsidR="005A0B76" w:rsidRPr="0075562B" w:rsidRDefault="004936D3" w:rsidP="0054797D">
            <w:pPr>
              <w:pStyle w:val="TableParagraph"/>
              <w:spacing w:before="34" w:line="312" w:lineRule="auto"/>
              <w:ind w:left="48" w:right="220"/>
              <w:jc w:val="both"/>
              <w:rPr>
                <w:rFonts w:ascii="Arial" w:hAnsi="Arial" w:cs="Arial"/>
                <w:color w:val="000000"/>
                <w:sz w:val="18"/>
                <w:szCs w:val="18"/>
                <w:lang w:val="ru-RU"/>
              </w:rPr>
            </w:pPr>
            <w:r w:rsidRPr="0075562B">
              <w:rPr>
                <w:rFonts w:ascii="Arial" w:hAnsi="Arial" w:cs="Arial"/>
                <w:color w:val="000000"/>
                <w:sz w:val="18"/>
                <w:szCs w:val="18"/>
                <w:lang w:val="ru-RU"/>
              </w:rPr>
              <w:t>Падение человека</w:t>
            </w:r>
          </w:p>
        </w:tc>
        <w:tc>
          <w:tcPr>
            <w:tcW w:w="1701" w:type="dxa"/>
            <w:tcBorders>
              <w:top w:val="single" w:sz="4" w:space="0" w:color="auto"/>
              <w:left w:val="single" w:sz="4" w:space="0" w:color="231F20"/>
              <w:bottom w:val="single" w:sz="4" w:space="0" w:color="231F20"/>
              <w:right w:val="single" w:sz="4" w:space="0" w:color="231F20"/>
            </w:tcBorders>
          </w:tcPr>
          <w:p w14:paraId="260C46B0" w14:textId="77777777" w:rsidR="005A0B76" w:rsidRPr="0075562B" w:rsidRDefault="004936D3" w:rsidP="004936D3">
            <w:pPr>
              <w:pStyle w:val="TableParagraph"/>
              <w:spacing w:before="34" w:line="312" w:lineRule="auto"/>
              <w:ind w:left="48" w:right="60"/>
              <w:rPr>
                <w:rFonts w:ascii="Arial" w:hAnsi="Arial" w:cs="Arial"/>
                <w:color w:val="000000"/>
                <w:sz w:val="18"/>
                <w:szCs w:val="18"/>
                <w:lang w:val="ru-RU"/>
              </w:rPr>
            </w:pPr>
            <w:r w:rsidRPr="0075562B">
              <w:rPr>
                <w:rFonts w:ascii="Arial" w:hAnsi="Arial" w:cs="Arial"/>
                <w:color w:val="000000"/>
                <w:sz w:val="18"/>
                <w:szCs w:val="18"/>
                <w:lang w:val="ru-RU"/>
              </w:rPr>
              <w:t>Если водитель покидает предусмотренное положение, должна срабатывать защитная остановка.</w:t>
            </w:r>
          </w:p>
        </w:tc>
        <w:tc>
          <w:tcPr>
            <w:tcW w:w="1985" w:type="dxa"/>
            <w:tcBorders>
              <w:top w:val="single" w:sz="4" w:space="0" w:color="auto"/>
              <w:left w:val="single" w:sz="4" w:space="0" w:color="231F20"/>
              <w:bottom w:val="single" w:sz="4" w:space="0" w:color="231F20"/>
              <w:right w:val="single" w:sz="4" w:space="0" w:color="auto"/>
            </w:tcBorders>
          </w:tcPr>
          <w:p w14:paraId="400084B6" w14:textId="77777777" w:rsidR="005A0B76" w:rsidRPr="0075562B" w:rsidRDefault="005A0B76" w:rsidP="0054797D">
            <w:pPr>
              <w:pStyle w:val="TableParagraph"/>
              <w:spacing w:line="312" w:lineRule="auto"/>
              <w:ind w:left="47"/>
              <w:jc w:val="center"/>
              <w:rPr>
                <w:rFonts w:ascii="Arial" w:hAnsi="Arial" w:cs="Arial"/>
                <w:color w:val="000000"/>
                <w:sz w:val="18"/>
                <w:szCs w:val="18"/>
              </w:rPr>
            </w:pPr>
            <w:r w:rsidRPr="0075562B">
              <w:rPr>
                <w:rFonts w:ascii="Arial" w:hAnsi="Arial" w:cs="Arial"/>
                <w:color w:val="000000"/>
                <w:spacing w:val="-10"/>
                <w:sz w:val="18"/>
                <w:szCs w:val="18"/>
              </w:rPr>
              <w:t>d</w:t>
            </w:r>
          </w:p>
        </w:tc>
      </w:tr>
      <w:tr w:rsidR="00657801" w:rsidRPr="0075562B" w14:paraId="3C82F682" w14:textId="77777777" w:rsidTr="0075562B">
        <w:trPr>
          <w:trHeight w:val="1613"/>
        </w:trPr>
        <w:tc>
          <w:tcPr>
            <w:tcW w:w="1271" w:type="dxa"/>
            <w:vMerge/>
            <w:tcBorders>
              <w:top w:val="nil"/>
              <w:left w:val="single" w:sz="4" w:space="0" w:color="auto"/>
              <w:bottom w:val="single" w:sz="4" w:space="0" w:color="231F20"/>
              <w:right w:val="single" w:sz="4" w:space="0" w:color="231F20"/>
            </w:tcBorders>
          </w:tcPr>
          <w:p w14:paraId="09F59E4B" w14:textId="77777777" w:rsidR="005A0B76" w:rsidRPr="0075562B" w:rsidRDefault="005A0B76" w:rsidP="0054797D">
            <w:pPr>
              <w:pStyle w:val="TableParagraph"/>
              <w:spacing w:before="29" w:line="312" w:lineRule="auto"/>
              <w:ind w:left="0" w:right="-6"/>
              <w:rPr>
                <w:rFonts w:ascii="Arial" w:hAnsi="Arial" w:cs="Arial"/>
                <w:color w:val="000000"/>
                <w:spacing w:val="-2"/>
                <w:sz w:val="18"/>
                <w:szCs w:val="18"/>
                <w:lang w:val="ru-RU"/>
              </w:rPr>
            </w:pPr>
          </w:p>
        </w:tc>
        <w:tc>
          <w:tcPr>
            <w:tcW w:w="851" w:type="dxa"/>
            <w:tcBorders>
              <w:top w:val="single" w:sz="4" w:space="0" w:color="231F20"/>
              <w:left w:val="single" w:sz="4" w:space="0" w:color="231F20"/>
              <w:bottom w:val="single" w:sz="4" w:space="0" w:color="231F20"/>
              <w:right w:val="single" w:sz="4" w:space="0" w:color="231F20"/>
            </w:tcBorders>
          </w:tcPr>
          <w:p w14:paraId="2EC65BAB" w14:textId="77777777" w:rsidR="005A0B76" w:rsidRPr="0075562B" w:rsidRDefault="005A0B76" w:rsidP="0054797D">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24</w:t>
            </w:r>
          </w:p>
        </w:tc>
        <w:tc>
          <w:tcPr>
            <w:tcW w:w="992" w:type="dxa"/>
            <w:tcBorders>
              <w:top w:val="single" w:sz="4" w:space="0" w:color="231F20"/>
              <w:left w:val="single" w:sz="4" w:space="0" w:color="231F20"/>
              <w:bottom w:val="single" w:sz="4" w:space="0" w:color="231F20"/>
              <w:right w:val="single" w:sz="4" w:space="0" w:color="231F20"/>
            </w:tcBorders>
          </w:tcPr>
          <w:p w14:paraId="0AB78059" w14:textId="77777777" w:rsidR="005A0B76" w:rsidRPr="0075562B" w:rsidRDefault="005A0B76" w:rsidP="0054797D">
            <w:pPr>
              <w:pStyle w:val="TableParagraph"/>
              <w:spacing w:before="18" w:line="312" w:lineRule="auto"/>
              <w:ind w:left="49"/>
              <w:jc w:val="center"/>
              <w:rPr>
                <w:rFonts w:ascii="Arial" w:hAnsi="Arial" w:cs="Arial"/>
                <w:color w:val="000000"/>
                <w:spacing w:val="-10"/>
                <w:sz w:val="18"/>
                <w:szCs w:val="18"/>
              </w:rPr>
            </w:pPr>
            <w:hyperlink w:anchor="_bookmark63" w:history="1">
              <w:r w:rsidRPr="0075562B">
                <w:rPr>
                  <w:rFonts w:ascii="Arial" w:hAnsi="Arial" w:cs="Arial"/>
                  <w:color w:val="000000"/>
                  <w:spacing w:val="-10"/>
                  <w:sz w:val="18"/>
                  <w:szCs w:val="18"/>
                </w:rPr>
                <w:t>4.9.2.2</w:t>
              </w:r>
            </w:hyperlink>
          </w:p>
          <w:p w14:paraId="3CC385E9" w14:textId="77777777" w:rsidR="005A0B76" w:rsidRPr="0075562B" w:rsidRDefault="005A0B76" w:rsidP="0054797D">
            <w:pPr>
              <w:pStyle w:val="TableParagraph"/>
              <w:spacing w:before="18" w:line="312" w:lineRule="auto"/>
              <w:ind w:left="49"/>
              <w:jc w:val="center"/>
              <w:rPr>
                <w:rFonts w:ascii="Arial" w:hAnsi="Arial" w:cs="Arial"/>
                <w:color w:val="000000"/>
                <w:spacing w:val="-10"/>
                <w:sz w:val="18"/>
                <w:szCs w:val="18"/>
              </w:rPr>
            </w:pPr>
            <w:hyperlink w:anchor="_bookmark68" w:history="1">
              <w:r w:rsidRPr="0075562B">
                <w:rPr>
                  <w:rFonts w:ascii="Arial" w:hAnsi="Arial" w:cs="Arial"/>
                  <w:color w:val="000000"/>
                  <w:spacing w:val="-10"/>
                  <w:sz w:val="18"/>
                  <w:szCs w:val="18"/>
                </w:rPr>
                <w:t>4.9.4</w:t>
              </w:r>
            </w:hyperlink>
          </w:p>
        </w:tc>
        <w:tc>
          <w:tcPr>
            <w:tcW w:w="1843" w:type="dxa"/>
            <w:tcBorders>
              <w:top w:val="single" w:sz="4" w:space="0" w:color="231F20"/>
              <w:left w:val="single" w:sz="4" w:space="0" w:color="231F20"/>
              <w:bottom w:val="single" w:sz="4" w:space="0" w:color="231F20"/>
              <w:right w:val="single" w:sz="4" w:space="0" w:color="231F20"/>
            </w:tcBorders>
          </w:tcPr>
          <w:p w14:paraId="33F52299" w14:textId="77777777" w:rsidR="005A0B76" w:rsidRPr="0075562B" w:rsidRDefault="004936D3" w:rsidP="0054797D">
            <w:pPr>
              <w:pStyle w:val="TableParagraph"/>
              <w:spacing w:before="34" w:line="312" w:lineRule="auto"/>
              <w:ind w:left="48"/>
              <w:rPr>
                <w:rFonts w:ascii="Arial" w:hAnsi="Arial" w:cs="Arial"/>
                <w:color w:val="000000"/>
                <w:sz w:val="18"/>
                <w:szCs w:val="18"/>
                <w:lang w:val="ru-RU"/>
              </w:rPr>
            </w:pPr>
            <w:r w:rsidRPr="0075562B">
              <w:rPr>
                <w:rFonts w:ascii="Arial" w:hAnsi="Arial" w:cs="Arial"/>
                <w:color w:val="000000"/>
                <w:sz w:val="18"/>
                <w:szCs w:val="18"/>
                <w:lang w:val="ru-RU"/>
              </w:rPr>
              <w:t>Функция «Удерживать для запуска» (кроме автоматического режима).</w:t>
            </w:r>
          </w:p>
        </w:tc>
        <w:tc>
          <w:tcPr>
            <w:tcW w:w="1417" w:type="dxa"/>
            <w:tcBorders>
              <w:top w:val="single" w:sz="4" w:space="0" w:color="231F20"/>
              <w:left w:val="single" w:sz="4" w:space="0" w:color="231F20"/>
              <w:bottom w:val="single" w:sz="4" w:space="0" w:color="231F20"/>
              <w:right w:val="single" w:sz="4" w:space="0" w:color="231F20"/>
            </w:tcBorders>
          </w:tcPr>
          <w:p w14:paraId="5E3D1116" w14:textId="77777777" w:rsidR="005A0B76" w:rsidRPr="0075562B" w:rsidRDefault="004936D3" w:rsidP="004936D3">
            <w:pPr>
              <w:pStyle w:val="TableParagraph"/>
              <w:spacing w:before="34" w:line="312" w:lineRule="auto"/>
              <w:ind w:left="48" w:right="154"/>
              <w:rPr>
                <w:rFonts w:ascii="Arial" w:hAnsi="Arial" w:cs="Arial"/>
                <w:color w:val="000000"/>
                <w:sz w:val="18"/>
                <w:szCs w:val="18"/>
                <w:lang w:val="ru-RU"/>
              </w:rPr>
            </w:pPr>
            <w:r w:rsidRPr="0075562B">
              <w:rPr>
                <w:rFonts w:ascii="Arial" w:hAnsi="Arial" w:cs="Arial"/>
                <w:color w:val="000000"/>
                <w:sz w:val="18"/>
                <w:szCs w:val="18"/>
                <w:lang w:val="ru-RU"/>
              </w:rPr>
              <w:t>Падение груза или порез из-за неожиданных движений или столкновения с человеком.</w:t>
            </w:r>
          </w:p>
        </w:tc>
        <w:tc>
          <w:tcPr>
            <w:tcW w:w="1701" w:type="dxa"/>
            <w:tcBorders>
              <w:top w:val="single" w:sz="4" w:space="0" w:color="231F20"/>
              <w:left w:val="single" w:sz="4" w:space="0" w:color="231F20"/>
              <w:bottom w:val="single" w:sz="4" w:space="0" w:color="231F20"/>
              <w:right w:val="single" w:sz="4" w:space="0" w:color="231F20"/>
            </w:tcBorders>
          </w:tcPr>
          <w:p w14:paraId="67C55A19" w14:textId="77777777" w:rsidR="005A0B76" w:rsidRPr="0075562B" w:rsidRDefault="004936D3" w:rsidP="0054797D">
            <w:pPr>
              <w:pStyle w:val="TableParagraph"/>
              <w:spacing w:before="34" w:line="312" w:lineRule="auto"/>
              <w:ind w:left="48"/>
              <w:rPr>
                <w:rFonts w:ascii="Arial" w:hAnsi="Arial" w:cs="Arial"/>
                <w:color w:val="000000"/>
                <w:sz w:val="18"/>
                <w:szCs w:val="18"/>
                <w:lang w:val="ru-RU"/>
              </w:rPr>
            </w:pPr>
            <w:r w:rsidRPr="0075562B">
              <w:rPr>
                <w:rFonts w:ascii="Arial" w:hAnsi="Arial" w:cs="Arial"/>
                <w:color w:val="000000"/>
                <w:sz w:val="18"/>
                <w:szCs w:val="18"/>
                <w:lang w:val="ru-RU"/>
              </w:rPr>
              <w:t>Никакого движения, если не активирована функция «удерживать для запуска».</w:t>
            </w:r>
          </w:p>
        </w:tc>
        <w:tc>
          <w:tcPr>
            <w:tcW w:w="1985" w:type="dxa"/>
            <w:tcBorders>
              <w:top w:val="single" w:sz="4" w:space="0" w:color="231F20"/>
              <w:left w:val="single" w:sz="4" w:space="0" w:color="231F20"/>
              <w:bottom w:val="single" w:sz="4" w:space="0" w:color="231F20"/>
              <w:right w:val="single" w:sz="4" w:space="0" w:color="auto"/>
            </w:tcBorders>
          </w:tcPr>
          <w:p w14:paraId="191E5A82" w14:textId="77777777" w:rsidR="005A0B76" w:rsidRPr="0075562B" w:rsidRDefault="005A0B76" w:rsidP="0054797D">
            <w:pPr>
              <w:pStyle w:val="TableParagraph"/>
              <w:spacing w:line="312" w:lineRule="auto"/>
              <w:ind w:left="47"/>
              <w:jc w:val="center"/>
              <w:rPr>
                <w:rFonts w:ascii="Arial" w:hAnsi="Arial" w:cs="Arial"/>
                <w:color w:val="000000"/>
                <w:sz w:val="18"/>
                <w:szCs w:val="18"/>
              </w:rPr>
            </w:pPr>
            <w:r w:rsidRPr="0075562B">
              <w:rPr>
                <w:rFonts w:ascii="Arial" w:hAnsi="Arial" w:cs="Arial"/>
                <w:color w:val="000000"/>
                <w:spacing w:val="-10"/>
                <w:sz w:val="18"/>
                <w:szCs w:val="18"/>
              </w:rPr>
              <w:t>c</w:t>
            </w:r>
          </w:p>
        </w:tc>
      </w:tr>
      <w:tr w:rsidR="00657801" w:rsidRPr="0075562B" w14:paraId="171B459E" w14:textId="77777777" w:rsidTr="0075562B">
        <w:trPr>
          <w:trHeight w:val="3373"/>
        </w:trPr>
        <w:tc>
          <w:tcPr>
            <w:tcW w:w="1271" w:type="dxa"/>
            <w:vMerge/>
            <w:tcBorders>
              <w:top w:val="nil"/>
              <w:left w:val="single" w:sz="4" w:space="0" w:color="auto"/>
              <w:bottom w:val="single" w:sz="4" w:space="0" w:color="231F20"/>
              <w:right w:val="single" w:sz="4" w:space="0" w:color="231F20"/>
            </w:tcBorders>
          </w:tcPr>
          <w:p w14:paraId="0737A56F" w14:textId="77777777" w:rsidR="005A0B76" w:rsidRPr="0075562B" w:rsidRDefault="005A0B76" w:rsidP="0054797D">
            <w:pPr>
              <w:pStyle w:val="TableParagraph"/>
              <w:spacing w:before="29" w:line="312" w:lineRule="auto"/>
              <w:ind w:left="0" w:right="-6"/>
              <w:rPr>
                <w:rFonts w:ascii="Arial" w:hAnsi="Arial" w:cs="Arial"/>
                <w:color w:val="000000"/>
                <w:spacing w:val="-2"/>
                <w:sz w:val="18"/>
                <w:szCs w:val="18"/>
                <w:lang w:val="ru-RU"/>
              </w:rPr>
            </w:pPr>
          </w:p>
        </w:tc>
        <w:tc>
          <w:tcPr>
            <w:tcW w:w="851" w:type="dxa"/>
            <w:tcBorders>
              <w:top w:val="single" w:sz="4" w:space="0" w:color="231F20"/>
              <w:left w:val="single" w:sz="4" w:space="0" w:color="231F20"/>
              <w:bottom w:val="single" w:sz="4" w:space="0" w:color="231F20"/>
              <w:right w:val="single" w:sz="4" w:space="0" w:color="231F20"/>
            </w:tcBorders>
          </w:tcPr>
          <w:p w14:paraId="7CD23C62" w14:textId="77777777" w:rsidR="005A0B76" w:rsidRPr="0075562B" w:rsidRDefault="005A0B76" w:rsidP="0054797D">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25</w:t>
            </w:r>
          </w:p>
        </w:tc>
        <w:tc>
          <w:tcPr>
            <w:tcW w:w="992" w:type="dxa"/>
            <w:tcBorders>
              <w:top w:val="single" w:sz="4" w:space="0" w:color="231F20"/>
              <w:left w:val="single" w:sz="4" w:space="0" w:color="231F20"/>
              <w:bottom w:val="single" w:sz="4" w:space="0" w:color="231F20"/>
              <w:right w:val="single" w:sz="4" w:space="0" w:color="231F20"/>
            </w:tcBorders>
          </w:tcPr>
          <w:p w14:paraId="28636A1F" w14:textId="77777777" w:rsidR="005A0B76" w:rsidRPr="0075562B" w:rsidRDefault="005A0B76" w:rsidP="0054797D">
            <w:pPr>
              <w:pStyle w:val="TableParagraph"/>
              <w:spacing w:before="18" w:line="312" w:lineRule="auto"/>
              <w:ind w:left="49"/>
              <w:jc w:val="center"/>
              <w:rPr>
                <w:rFonts w:ascii="Arial" w:hAnsi="Arial" w:cs="Arial"/>
                <w:color w:val="000000"/>
                <w:spacing w:val="-10"/>
                <w:sz w:val="18"/>
                <w:szCs w:val="18"/>
              </w:rPr>
            </w:pPr>
            <w:hyperlink w:anchor="_bookmark60" w:history="1">
              <w:r w:rsidRPr="0075562B">
                <w:rPr>
                  <w:rFonts w:ascii="Arial" w:hAnsi="Arial" w:cs="Arial"/>
                  <w:color w:val="000000"/>
                  <w:spacing w:val="-10"/>
                  <w:sz w:val="18"/>
                  <w:szCs w:val="18"/>
                </w:rPr>
                <w:t>4.9.1</w:t>
              </w:r>
            </w:hyperlink>
          </w:p>
          <w:p w14:paraId="08EAFE1B" w14:textId="77777777" w:rsidR="005A0B76" w:rsidRPr="0075562B" w:rsidRDefault="005A0B76" w:rsidP="0054797D">
            <w:pPr>
              <w:pStyle w:val="TableParagraph"/>
              <w:spacing w:before="18" w:line="312" w:lineRule="auto"/>
              <w:ind w:left="49"/>
              <w:jc w:val="center"/>
              <w:rPr>
                <w:rFonts w:ascii="Arial" w:hAnsi="Arial" w:cs="Arial"/>
                <w:color w:val="000000"/>
                <w:spacing w:val="-10"/>
                <w:sz w:val="18"/>
                <w:szCs w:val="18"/>
              </w:rPr>
            </w:pPr>
            <w:hyperlink w:anchor="_bookmark61" w:history="1">
              <w:r w:rsidRPr="0075562B">
                <w:rPr>
                  <w:rFonts w:ascii="Arial" w:hAnsi="Arial" w:cs="Arial"/>
                  <w:color w:val="000000"/>
                  <w:spacing w:val="-10"/>
                  <w:sz w:val="18"/>
                  <w:szCs w:val="18"/>
                </w:rPr>
                <w:t>4.9.2</w:t>
              </w:r>
            </w:hyperlink>
          </w:p>
          <w:p w14:paraId="3A23194A" w14:textId="77777777" w:rsidR="005A0B76" w:rsidRPr="0075562B" w:rsidRDefault="005A0B76" w:rsidP="0054797D">
            <w:pPr>
              <w:pStyle w:val="TableParagraph"/>
              <w:spacing w:before="18" w:line="312" w:lineRule="auto"/>
              <w:ind w:left="49"/>
              <w:jc w:val="center"/>
              <w:rPr>
                <w:rFonts w:ascii="Arial" w:hAnsi="Arial" w:cs="Arial"/>
                <w:color w:val="000000"/>
                <w:spacing w:val="-10"/>
                <w:sz w:val="18"/>
                <w:szCs w:val="18"/>
              </w:rPr>
            </w:pPr>
            <w:hyperlink w:anchor="_bookmark63" w:history="1">
              <w:r w:rsidRPr="0075562B">
                <w:rPr>
                  <w:rFonts w:ascii="Arial" w:hAnsi="Arial" w:cs="Arial"/>
                  <w:color w:val="000000"/>
                  <w:spacing w:val="-10"/>
                  <w:sz w:val="18"/>
                  <w:szCs w:val="18"/>
                </w:rPr>
                <w:t>4.9.2.2</w:t>
              </w:r>
            </w:hyperlink>
          </w:p>
          <w:p w14:paraId="6F8E10A9" w14:textId="77777777" w:rsidR="005A0B76" w:rsidRPr="0075562B" w:rsidRDefault="005A0B76" w:rsidP="0054797D">
            <w:pPr>
              <w:pStyle w:val="TableParagraph"/>
              <w:spacing w:before="18" w:line="312" w:lineRule="auto"/>
              <w:ind w:left="49"/>
              <w:jc w:val="center"/>
              <w:rPr>
                <w:rFonts w:ascii="Arial" w:hAnsi="Arial" w:cs="Arial"/>
                <w:color w:val="000000"/>
                <w:spacing w:val="-10"/>
                <w:sz w:val="18"/>
                <w:szCs w:val="18"/>
              </w:rPr>
            </w:pPr>
            <w:hyperlink w:anchor="_bookmark64" w:history="1">
              <w:r w:rsidRPr="0075562B">
                <w:rPr>
                  <w:rFonts w:ascii="Arial" w:hAnsi="Arial" w:cs="Arial"/>
                  <w:color w:val="000000"/>
                  <w:spacing w:val="-10"/>
                  <w:sz w:val="18"/>
                  <w:szCs w:val="18"/>
                </w:rPr>
                <w:t>4.9.2.3</w:t>
              </w:r>
            </w:hyperlink>
          </w:p>
        </w:tc>
        <w:tc>
          <w:tcPr>
            <w:tcW w:w="1843" w:type="dxa"/>
            <w:tcBorders>
              <w:top w:val="single" w:sz="4" w:space="0" w:color="231F20"/>
              <w:left w:val="single" w:sz="4" w:space="0" w:color="231F20"/>
              <w:bottom w:val="single" w:sz="4" w:space="0" w:color="231F20"/>
              <w:right w:val="single" w:sz="4" w:space="0" w:color="231F20"/>
            </w:tcBorders>
          </w:tcPr>
          <w:p w14:paraId="38220900" w14:textId="77777777" w:rsidR="005A0B76" w:rsidRPr="0075562B" w:rsidRDefault="004936D3" w:rsidP="00420791">
            <w:pPr>
              <w:pStyle w:val="TableParagraph"/>
              <w:spacing w:before="0" w:line="312" w:lineRule="auto"/>
              <w:ind w:left="48"/>
              <w:rPr>
                <w:rFonts w:ascii="Arial" w:hAnsi="Arial" w:cs="Arial"/>
                <w:color w:val="000000"/>
                <w:sz w:val="18"/>
                <w:szCs w:val="18"/>
                <w:lang w:val="ru-RU"/>
              </w:rPr>
            </w:pPr>
            <w:r w:rsidRPr="0075562B">
              <w:rPr>
                <w:rFonts w:ascii="Arial" w:hAnsi="Arial" w:cs="Arial"/>
                <w:color w:val="000000"/>
                <w:sz w:val="18"/>
                <w:szCs w:val="18"/>
                <w:lang w:val="ru-RU"/>
              </w:rPr>
              <w:t xml:space="preserve">Если транспорт не рассчитан на автоматическую работу с оператором или </w:t>
            </w:r>
            <w:r w:rsidR="00420791" w:rsidRPr="0075562B">
              <w:rPr>
                <w:rFonts w:ascii="Arial" w:hAnsi="Arial" w:cs="Arial"/>
                <w:color w:val="000000"/>
                <w:sz w:val="18"/>
                <w:szCs w:val="18"/>
                <w:lang w:val="ru-RU"/>
              </w:rPr>
              <w:t xml:space="preserve">работником </w:t>
            </w:r>
            <w:r w:rsidRPr="0075562B">
              <w:rPr>
                <w:rFonts w:ascii="Arial" w:hAnsi="Arial" w:cs="Arial"/>
                <w:color w:val="000000"/>
                <w:sz w:val="18"/>
                <w:szCs w:val="18"/>
                <w:lang w:val="ru-RU"/>
              </w:rPr>
              <w:t>и предусмотрено место оператора, присутствие оператора должно деактивировать все автоматизированные функции.</w:t>
            </w:r>
          </w:p>
        </w:tc>
        <w:tc>
          <w:tcPr>
            <w:tcW w:w="1417" w:type="dxa"/>
            <w:tcBorders>
              <w:top w:val="single" w:sz="4" w:space="0" w:color="231F20"/>
              <w:left w:val="single" w:sz="4" w:space="0" w:color="231F20"/>
              <w:bottom w:val="single" w:sz="4" w:space="0" w:color="231F20"/>
              <w:right w:val="single" w:sz="4" w:space="0" w:color="231F20"/>
            </w:tcBorders>
          </w:tcPr>
          <w:p w14:paraId="0CC0042B" w14:textId="77777777" w:rsidR="005A0B76" w:rsidRPr="0075562B" w:rsidRDefault="004936D3" w:rsidP="0054797D">
            <w:pPr>
              <w:pStyle w:val="TableParagraph"/>
              <w:spacing w:before="34" w:line="312" w:lineRule="auto"/>
              <w:ind w:left="48" w:right="220"/>
              <w:jc w:val="both"/>
              <w:rPr>
                <w:rFonts w:ascii="Arial" w:hAnsi="Arial" w:cs="Arial"/>
                <w:color w:val="000000"/>
                <w:sz w:val="18"/>
                <w:szCs w:val="18"/>
              </w:rPr>
            </w:pPr>
            <w:r w:rsidRPr="0075562B">
              <w:rPr>
                <w:rFonts w:ascii="Arial" w:hAnsi="Arial" w:cs="Arial"/>
                <w:color w:val="000000"/>
                <w:sz w:val="18"/>
                <w:szCs w:val="18"/>
                <w:lang w:val="ru-RU"/>
              </w:rPr>
              <w:t>Падение человека</w:t>
            </w:r>
          </w:p>
        </w:tc>
        <w:tc>
          <w:tcPr>
            <w:tcW w:w="1701" w:type="dxa"/>
            <w:tcBorders>
              <w:top w:val="single" w:sz="4" w:space="0" w:color="231F20"/>
              <w:left w:val="single" w:sz="4" w:space="0" w:color="231F20"/>
              <w:bottom w:val="single" w:sz="4" w:space="0" w:color="231F20"/>
              <w:right w:val="single" w:sz="4" w:space="0" w:color="231F20"/>
            </w:tcBorders>
          </w:tcPr>
          <w:p w14:paraId="3D6C9DD1" w14:textId="77777777" w:rsidR="005A0B76" w:rsidRPr="0075562B" w:rsidRDefault="004936D3" w:rsidP="004936D3">
            <w:pPr>
              <w:pStyle w:val="TableParagraph"/>
              <w:spacing w:before="34" w:line="312" w:lineRule="auto"/>
              <w:ind w:left="48"/>
              <w:rPr>
                <w:rFonts w:ascii="Arial" w:hAnsi="Arial" w:cs="Arial"/>
                <w:color w:val="000000"/>
                <w:sz w:val="18"/>
                <w:szCs w:val="18"/>
                <w:lang w:val="ru-RU"/>
              </w:rPr>
            </w:pPr>
            <w:r w:rsidRPr="0075562B">
              <w:rPr>
                <w:rFonts w:ascii="Arial" w:hAnsi="Arial" w:cs="Arial"/>
                <w:color w:val="000000"/>
                <w:sz w:val="18"/>
                <w:szCs w:val="18"/>
                <w:lang w:val="ru-RU"/>
              </w:rPr>
              <w:t>Если водитель находится на транспорте - должна срабатывать защитная остановка.</w:t>
            </w:r>
          </w:p>
        </w:tc>
        <w:tc>
          <w:tcPr>
            <w:tcW w:w="1985" w:type="dxa"/>
            <w:tcBorders>
              <w:top w:val="single" w:sz="4" w:space="0" w:color="231F20"/>
              <w:left w:val="single" w:sz="4" w:space="0" w:color="231F20"/>
              <w:bottom w:val="single" w:sz="4" w:space="0" w:color="231F20"/>
              <w:right w:val="single" w:sz="4" w:space="0" w:color="auto"/>
            </w:tcBorders>
          </w:tcPr>
          <w:p w14:paraId="0AEF3D9C" w14:textId="77777777" w:rsidR="005A0B76" w:rsidRPr="0075562B" w:rsidRDefault="005A0B76" w:rsidP="0054797D">
            <w:pPr>
              <w:pStyle w:val="TableParagraph"/>
              <w:spacing w:line="312" w:lineRule="auto"/>
              <w:ind w:left="47"/>
              <w:jc w:val="center"/>
              <w:rPr>
                <w:rFonts w:ascii="Arial" w:hAnsi="Arial" w:cs="Arial"/>
                <w:color w:val="000000"/>
                <w:sz w:val="18"/>
                <w:szCs w:val="18"/>
              </w:rPr>
            </w:pPr>
            <w:r w:rsidRPr="0075562B">
              <w:rPr>
                <w:rFonts w:ascii="Arial" w:hAnsi="Arial" w:cs="Arial"/>
                <w:color w:val="000000"/>
                <w:spacing w:val="-10"/>
                <w:sz w:val="18"/>
                <w:szCs w:val="18"/>
              </w:rPr>
              <w:t>c</w:t>
            </w:r>
          </w:p>
        </w:tc>
      </w:tr>
      <w:tr w:rsidR="00657801" w:rsidRPr="0075562B" w14:paraId="0F01784C" w14:textId="77777777" w:rsidTr="0075562B">
        <w:trPr>
          <w:trHeight w:val="513"/>
        </w:trPr>
        <w:tc>
          <w:tcPr>
            <w:tcW w:w="1271" w:type="dxa"/>
            <w:vMerge/>
            <w:tcBorders>
              <w:top w:val="nil"/>
              <w:left w:val="single" w:sz="4" w:space="0" w:color="auto"/>
              <w:bottom w:val="single" w:sz="4" w:space="0" w:color="231F20"/>
              <w:right w:val="single" w:sz="4" w:space="0" w:color="231F20"/>
            </w:tcBorders>
          </w:tcPr>
          <w:p w14:paraId="0C4A7DDE" w14:textId="77777777" w:rsidR="005A0B76" w:rsidRPr="0075562B" w:rsidRDefault="005A0B76" w:rsidP="0054797D">
            <w:pPr>
              <w:pStyle w:val="TableParagraph"/>
              <w:spacing w:before="29" w:line="312" w:lineRule="auto"/>
              <w:ind w:left="0" w:right="-6"/>
              <w:rPr>
                <w:rFonts w:ascii="Arial" w:hAnsi="Arial" w:cs="Arial"/>
                <w:color w:val="000000"/>
                <w:spacing w:val="-2"/>
                <w:sz w:val="18"/>
                <w:szCs w:val="18"/>
                <w:lang w:val="ru-RU"/>
              </w:rPr>
            </w:pPr>
          </w:p>
        </w:tc>
        <w:tc>
          <w:tcPr>
            <w:tcW w:w="851" w:type="dxa"/>
            <w:tcBorders>
              <w:top w:val="single" w:sz="4" w:space="0" w:color="231F20"/>
              <w:left w:val="single" w:sz="4" w:space="0" w:color="231F20"/>
              <w:bottom w:val="single" w:sz="4" w:space="0" w:color="231F20"/>
              <w:right w:val="single" w:sz="4" w:space="0" w:color="231F20"/>
            </w:tcBorders>
          </w:tcPr>
          <w:p w14:paraId="20CB5B5B" w14:textId="77777777" w:rsidR="005A0B76" w:rsidRPr="0075562B" w:rsidRDefault="005A0B76" w:rsidP="0054797D">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26</w:t>
            </w:r>
          </w:p>
        </w:tc>
        <w:tc>
          <w:tcPr>
            <w:tcW w:w="992" w:type="dxa"/>
            <w:tcBorders>
              <w:top w:val="single" w:sz="4" w:space="0" w:color="231F20"/>
              <w:left w:val="single" w:sz="4" w:space="0" w:color="231F20"/>
              <w:bottom w:val="single" w:sz="4" w:space="0" w:color="231F20"/>
              <w:right w:val="single" w:sz="4" w:space="0" w:color="231F20"/>
            </w:tcBorders>
          </w:tcPr>
          <w:p w14:paraId="347C8442" w14:textId="77777777" w:rsidR="005A0B76" w:rsidRPr="0075562B" w:rsidRDefault="005A0B76" w:rsidP="0054797D">
            <w:pPr>
              <w:pStyle w:val="TableParagraph"/>
              <w:spacing w:before="18" w:line="312" w:lineRule="auto"/>
              <w:ind w:left="49"/>
              <w:jc w:val="center"/>
              <w:rPr>
                <w:rFonts w:ascii="Arial" w:hAnsi="Arial" w:cs="Arial"/>
                <w:color w:val="000000"/>
                <w:spacing w:val="-10"/>
                <w:sz w:val="18"/>
                <w:szCs w:val="18"/>
              </w:rPr>
            </w:pPr>
            <w:hyperlink w:anchor="_bookmark66" w:history="1">
              <w:r w:rsidRPr="0075562B">
                <w:rPr>
                  <w:rFonts w:ascii="Arial" w:hAnsi="Arial" w:cs="Arial"/>
                  <w:color w:val="000000"/>
                  <w:spacing w:val="-10"/>
                  <w:sz w:val="18"/>
                  <w:szCs w:val="18"/>
                </w:rPr>
                <w:t>4.9.3.1</w:t>
              </w:r>
            </w:hyperlink>
          </w:p>
        </w:tc>
        <w:tc>
          <w:tcPr>
            <w:tcW w:w="1843" w:type="dxa"/>
            <w:tcBorders>
              <w:top w:val="single" w:sz="4" w:space="0" w:color="231F20"/>
              <w:left w:val="single" w:sz="4" w:space="0" w:color="231F20"/>
              <w:bottom w:val="single" w:sz="4" w:space="0" w:color="231F20"/>
              <w:right w:val="single" w:sz="4" w:space="0" w:color="231F20"/>
            </w:tcBorders>
          </w:tcPr>
          <w:p w14:paraId="27EA956B" w14:textId="77777777" w:rsidR="005A0B76" w:rsidRPr="0075562B" w:rsidRDefault="00CF752D" w:rsidP="0054797D">
            <w:pPr>
              <w:pStyle w:val="TableParagraph"/>
              <w:spacing w:line="312" w:lineRule="auto"/>
              <w:ind w:left="48"/>
              <w:rPr>
                <w:rFonts w:ascii="Arial" w:hAnsi="Arial" w:cs="Arial"/>
                <w:color w:val="000000"/>
                <w:sz w:val="18"/>
                <w:szCs w:val="18"/>
                <w:lang w:val="ru-RU"/>
              </w:rPr>
            </w:pPr>
            <w:r w:rsidRPr="0075562B">
              <w:rPr>
                <w:rFonts w:ascii="Arial" w:hAnsi="Arial" w:cs="Arial"/>
                <w:color w:val="000000"/>
                <w:sz w:val="18"/>
                <w:szCs w:val="18"/>
                <w:lang w:val="ru-RU"/>
              </w:rPr>
              <w:t>Ручной режим</w:t>
            </w:r>
          </w:p>
        </w:tc>
        <w:tc>
          <w:tcPr>
            <w:tcW w:w="1417" w:type="dxa"/>
            <w:tcBorders>
              <w:top w:val="single" w:sz="4" w:space="0" w:color="231F20"/>
              <w:left w:val="single" w:sz="4" w:space="0" w:color="231F20"/>
              <w:bottom w:val="single" w:sz="4" w:space="0" w:color="231F20"/>
              <w:right w:val="single" w:sz="4" w:space="0" w:color="231F20"/>
            </w:tcBorders>
          </w:tcPr>
          <w:p w14:paraId="6D73019C" w14:textId="77777777" w:rsidR="005A0B76" w:rsidRPr="0075562B" w:rsidRDefault="005A0B76" w:rsidP="0054797D">
            <w:pPr>
              <w:pStyle w:val="TableParagraph"/>
              <w:spacing w:before="0" w:line="312" w:lineRule="auto"/>
              <w:ind w:left="0"/>
              <w:rPr>
                <w:rFonts w:ascii="Arial" w:hAnsi="Arial" w:cs="Arial"/>
                <w:color w:val="000000"/>
                <w:sz w:val="18"/>
                <w:szCs w:val="18"/>
              </w:rPr>
            </w:pPr>
          </w:p>
        </w:tc>
        <w:tc>
          <w:tcPr>
            <w:tcW w:w="1701" w:type="dxa"/>
            <w:tcBorders>
              <w:top w:val="single" w:sz="4" w:space="0" w:color="231F20"/>
              <w:left w:val="single" w:sz="4" w:space="0" w:color="231F20"/>
              <w:bottom w:val="single" w:sz="4" w:space="0" w:color="231F20"/>
              <w:right w:val="single" w:sz="4" w:space="0" w:color="231F20"/>
            </w:tcBorders>
          </w:tcPr>
          <w:p w14:paraId="7011B268" w14:textId="77777777" w:rsidR="005A0B76" w:rsidRPr="0075562B" w:rsidRDefault="00CF752D" w:rsidP="00CF752D">
            <w:pPr>
              <w:pStyle w:val="TableParagraph"/>
              <w:spacing w:before="34" w:line="312" w:lineRule="auto"/>
              <w:ind w:left="48"/>
              <w:rPr>
                <w:rFonts w:ascii="Arial" w:hAnsi="Arial" w:cs="Arial"/>
                <w:color w:val="000000"/>
                <w:sz w:val="18"/>
                <w:szCs w:val="18"/>
                <w:lang w:val="ru-RU"/>
              </w:rPr>
            </w:pPr>
            <w:r w:rsidRPr="0075562B">
              <w:rPr>
                <w:rFonts w:ascii="Arial" w:hAnsi="Arial" w:cs="Arial"/>
                <w:color w:val="000000"/>
                <w:sz w:val="18"/>
                <w:szCs w:val="18"/>
                <w:lang w:val="ru-RU"/>
              </w:rPr>
              <w:t>Рассматривается в стандартах серии</w:t>
            </w:r>
            <w:r w:rsidR="005A0B76" w:rsidRPr="0075562B">
              <w:rPr>
                <w:rFonts w:ascii="Arial" w:hAnsi="Arial" w:cs="Arial"/>
                <w:color w:val="000000"/>
                <w:sz w:val="18"/>
                <w:szCs w:val="18"/>
                <w:lang w:val="ru-RU"/>
              </w:rPr>
              <w:t xml:space="preserve"> </w:t>
            </w:r>
            <w:r w:rsidR="005A0B76" w:rsidRPr="0075562B">
              <w:rPr>
                <w:rFonts w:ascii="Arial" w:hAnsi="Arial" w:cs="Arial"/>
                <w:color w:val="000000"/>
                <w:sz w:val="18"/>
                <w:szCs w:val="18"/>
              </w:rPr>
              <w:t>ISO</w:t>
            </w:r>
            <w:r w:rsidR="005A0B76" w:rsidRPr="0075562B">
              <w:rPr>
                <w:rFonts w:ascii="Arial" w:hAnsi="Arial" w:cs="Arial"/>
                <w:color w:val="000000"/>
                <w:spacing w:val="-12"/>
                <w:sz w:val="18"/>
                <w:szCs w:val="18"/>
                <w:lang w:val="ru-RU"/>
              </w:rPr>
              <w:t xml:space="preserve"> </w:t>
            </w:r>
            <w:r w:rsidR="005A0B76" w:rsidRPr="0075562B">
              <w:rPr>
                <w:rFonts w:ascii="Arial" w:hAnsi="Arial" w:cs="Arial"/>
                <w:color w:val="000000"/>
                <w:sz w:val="18"/>
                <w:szCs w:val="18"/>
                <w:lang w:val="ru-RU"/>
              </w:rPr>
              <w:t>369</w:t>
            </w:r>
            <w:r w:rsidRPr="0075562B">
              <w:rPr>
                <w:rFonts w:ascii="Arial" w:hAnsi="Arial" w:cs="Arial"/>
                <w:color w:val="000000"/>
                <w:sz w:val="18"/>
                <w:szCs w:val="18"/>
                <w:lang w:val="ru-RU"/>
              </w:rPr>
              <w:t>1</w:t>
            </w:r>
          </w:p>
        </w:tc>
        <w:tc>
          <w:tcPr>
            <w:tcW w:w="1985" w:type="dxa"/>
            <w:tcBorders>
              <w:top w:val="single" w:sz="4" w:space="0" w:color="231F20"/>
              <w:left w:val="single" w:sz="4" w:space="0" w:color="231F20"/>
              <w:bottom w:val="single" w:sz="4" w:space="0" w:color="231F20"/>
              <w:right w:val="single" w:sz="4" w:space="0" w:color="auto"/>
            </w:tcBorders>
          </w:tcPr>
          <w:p w14:paraId="71F63FFB" w14:textId="77777777" w:rsidR="005A0B76" w:rsidRPr="0075562B" w:rsidRDefault="005A0B76" w:rsidP="0054797D">
            <w:pPr>
              <w:pStyle w:val="TableParagraph"/>
              <w:spacing w:line="312" w:lineRule="auto"/>
              <w:ind w:left="47"/>
              <w:jc w:val="center"/>
              <w:rPr>
                <w:rFonts w:ascii="Arial" w:hAnsi="Arial" w:cs="Arial"/>
                <w:color w:val="000000"/>
                <w:sz w:val="18"/>
                <w:szCs w:val="18"/>
              </w:rPr>
            </w:pPr>
            <w:r w:rsidRPr="0075562B">
              <w:rPr>
                <w:rFonts w:ascii="Arial" w:hAnsi="Arial" w:cs="Arial"/>
                <w:color w:val="000000"/>
                <w:spacing w:val="-10"/>
                <w:sz w:val="18"/>
                <w:szCs w:val="18"/>
              </w:rPr>
              <w:t>—</w:t>
            </w:r>
          </w:p>
        </w:tc>
      </w:tr>
      <w:tr w:rsidR="00657801" w:rsidRPr="0075562B" w14:paraId="4C3A9CD0" w14:textId="77777777" w:rsidTr="0075562B">
        <w:trPr>
          <w:trHeight w:val="953"/>
        </w:trPr>
        <w:tc>
          <w:tcPr>
            <w:tcW w:w="1271" w:type="dxa"/>
            <w:vMerge/>
            <w:tcBorders>
              <w:top w:val="nil"/>
              <w:left w:val="single" w:sz="4" w:space="0" w:color="auto"/>
              <w:bottom w:val="single" w:sz="4" w:space="0" w:color="231F20"/>
              <w:right w:val="single" w:sz="4" w:space="0" w:color="231F20"/>
            </w:tcBorders>
          </w:tcPr>
          <w:p w14:paraId="4670B5AE" w14:textId="77777777" w:rsidR="005A0B76" w:rsidRPr="0075562B" w:rsidRDefault="005A0B76" w:rsidP="0054797D">
            <w:pPr>
              <w:pStyle w:val="TableParagraph"/>
              <w:spacing w:before="29" w:line="312" w:lineRule="auto"/>
              <w:ind w:left="0" w:right="-6"/>
              <w:rPr>
                <w:rFonts w:ascii="Arial" w:hAnsi="Arial" w:cs="Arial"/>
                <w:color w:val="000000"/>
                <w:spacing w:val="-2"/>
                <w:sz w:val="18"/>
                <w:szCs w:val="18"/>
                <w:lang w:val="ru-RU"/>
              </w:rPr>
            </w:pPr>
          </w:p>
        </w:tc>
        <w:tc>
          <w:tcPr>
            <w:tcW w:w="851" w:type="dxa"/>
            <w:tcBorders>
              <w:top w:val="single" w:sz="4" w:space="0" w:color="231F20"/>
              <w:left w:val="single" w:sz="4" w:space="0" w:color="231F20"/>
              <w:bottom w:val="single" w:sz="4" w:space="0" w:color="231F20"/>
              <w:right w:val="single" w:sz="4" w:space="0" w:color="231F20"/>
            </w:tcBorders>
          </w:tcPr>
          <w:p w14:paraId="6CF6A548" w14:textId="77777777" w:rsidR="005A0B76" w:rsidRPr="0075562B" w:rsidRDefault="005A0B76" w:rsidP="0054797D">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27</w:t>
            </w:r>
          </w:p>
        </w:tc>
        <w:tc>
          <w:tcPr>
            <w:tcW w:w="992" w:type="dxa"/>
            <w:tcBorders>
              <w:top w:val="single" w:sz="4" w:space="0" w:color="231F20"/>
              <w:left w:val="single" w:sz="4" w:space="0" w:color="231F20"/>
              <w:bottom w:val="single" w:sz="4" w:space="0" w:color="231F20"/>
              <w:right w:val="single" w:sz="4" w:space="0" w:color="231F20"/>
            </w:tcBorders>
          </w:tcPr>
          <w:p w14:paraId="4D2FA986" w14:textId="77777777" w:rsidR="005A0B76" w:rsidRPr="0075562B" w:rsidRDefault="005A0B76" w:rsidP="0054797D">
            <w:pPr>
              <w:pStyle w:val="TableParagraph"/>
              <w:spacing w:before="18" w:line="312" w:lineRule="auto"/>
              <w:ind w:left="49"/>
              <w:jc w:val="center"/>
              <w:rPr>
                <w:rFonts w:ascii="Arial" w:hAnsi="Arial" w:cs="Arial"/>
                <w:color w:val="000000"/>
                <w:spacing w:val="-10"/>
                <w:sz w:val="18"/>
                <w:szCs w:val="18"/>
              </w:rPr>
            </w:pPr>
            <w:hyperlink w:anchor="_bookmark67" w:history="1">
              <w:r w:rsidRPr="0075562B">
                <w:rPr>
                  <w:rFonts w:ascii="Arial" w:hAnsi="Arial" w:cs="Arial"/>
                  <w:color w:val="000000"/>
                  <w:spacing w:val="-10"/>
                  <w:sz w:val="18"/>
                  <w:szCs w:val="18"/>
                </w:rPr>
                <w:t>4.9.3.2</w:t>
              </w:r>
            </w:hyperlink>
          </w:p>
        </w:tc>
        <w:tc>
          <w:tcPr>
            <w:tcW w:w="1843" w:type="dxa"/>
            <w:tcBorders>
              <w:top w:val="single" w:sz="4" w:space="0" w:color="231F20"/>
              <w:left w:val="single" w:sz="4" w:space="0" w:color="231F20"/>
              <w:bottom w:val="single" w:sz="4" w:space="0" w:color="231F20"/>
              <w:right w:val="single" w:sz="4" w:space="0" w:color="231F20"/>
            </w:tcBorders>
          </w:tcPr>
          <w:p w14:paraId="388768F3" w14:textId="77777777" w:rsidR="005A0B76" w:rsidRPr="0075562B" w:rsidRDefault="00CF752D" w:rsidP="0054797D">
            <w:pPr>
              <w:pStyle w:val="TableParagraph"/>
              <w:spacing w:before="34" w:line="312" w:lineRule="auto"/>
              <w:ind w:left="48" w:right="83"/>
              <w:rPr>
                <w:rFonts w:ascii="Arial" w:hAnsi="Arial" w:cs="Arial"/>
                <w:color w:val="000000"/>
                <w:sz w:val="18"/>
                <w:szCs w:val="18"/>
                <w:lang w:val="ru-RU"/>
              </w:rPr>
            </w:pPr>
            <w:r w:rsidRPr="0075562B">
              <w:rPr>
                <w:rFonts w:ascii="Arial" w:hAnsi="Arial" w:cs="Arial"/>
                <w:color w:val="000000"/>
                <w:sz w:val="18"/>
                <w:szCs w:val="18"/>
                <w:lang w:val="ru-RU"/>
              </w:rPr>
              <w:t>Рукоять в положении автоматического режима</w:t>
            </w:r>
          </w:p>
        </w:tc>
        <w:tc>
          <w:tcPr>
            <w:tcW w:w="1417" w:type="dxa"/>
            <w:tcBorders>
              <w:top w:val="single" w:sz="4" w:space="0" w:color="231F20"/>
              <w:left w:val="single" w:sz="4" w:space="0" w:color="231F20"/>
              <w:bottom w:val="single" w:sz="4" w:space="0" w:color="231F20"/>
              <w:right w:val="single" w:sz="4" w:space="0" w:color="231F20"/>
            </w:tcBorders>
          </w:tcPr>
          <w:p w14:paraId="3DD20200" w14:textId="77777777" w:rsidR="005A0B76" w:rsidRPr="0075562B" w:rsidRDefault="00657801" w:rsidP="0054797D">
            <w:pPr>
              <w:pStyle w:val="TableParagraph"/>
              <w:spacing w:before="34" w:line="312" w:lineRule="auto"/>
              <w:ind w:left="48"/>
              <w:rPr>
                <w:rFonts w:ascii="Arial" w:hAnsi="Arial" w:cs="Arial"/>
                <w:color w:val="000000"/>
                <w:sz w:val="18"/>
                <w:szCs w:val="18"/>
              </w:rPr>
            </w:pPr>
            <w:r w:rsidRPr="0075562B">
              <w:rPr>
                <w:rFonts w:ascii="Arial" w:hAnsi="Arial" w:cs="Arial"/>
                <w:color w:val="000000"/>
                <w:sz w:val="18"/>
                <w:szCs w:val="18"/>
                <w:lang w:val="ru-RU"/>
              </w:rPr>
              <w:t>Наезд на человека</w:t>
            </w:r>
          </w:p>
        </w:tc>
        <w:tc>
          <w:tcPr>
            <w:tcW w:w="1701" w:type="dxa"/>
            <w:tcBorders>
              <w:top w:val="single" w:sz="4" w:space="0" w:color="231F20"/>
              <w:left w:val="single" w:sz="4" w:space="0" w:color="231F20"/>
              <w:bottom w:val="single" w:sz="4" w:space="0" w:color="231F20"/>
              <w:right w:val="single" w:sz="4" w:space="0" w:color="231F20"/>
            </w:tcBorders>
          </w:tcPr>
          <w:p w14:paraId="3CA39E08" w14:textId="77777777" w:rsidR="005A0B76" w:rsidRPr="0075562B" w:rsidRDefault="00CF752D" w:rsidP="0054797D">
            <w:pPr>
              <w:pStyle w:val="TableParagraph"/>
              <w:spacing w:before="34" w:line="312" w:lineRule="auto"/>
              <w:ind w:left="48"/>
              <w:rPr>
                <w:rFonts w:ascii="Arial" w:hAnsi="Arial" w:cs="Arial"/>
                <w:color w:val="000000"/>
                <w:sz w:val="18"/>
                <w:szCs w:val="18"/>
                <w:lang w:val="ru-RU"/>
              </w:rPr>
            </w:pPr>
            <w:r w:rsidRPr="0075562B">
              <w:rPr>
                <w:rFonts w:ascii="Arial" w:hAnsi="Arial" w:cs="Arial"/>
                <w:color w:val="000000"/>
                <w:sz w:val="18"/>
                <w:szCs w:val="18"/>
                <w:lang w:val="ru-RU"/>
              </w:rPr>
              <w:t>Если рукоять не в положении автоматического режима, транспорт должен остановиться</w:t>
            </w:r>
          </w:p>
        </w:tc>
        <w:tc>
          <w:tcPr>
            <w:tcW w:w="1985" w:type="dxa"/>
            <w:tcBorders>
              <w:top w:val="single" w:sz="4" w:space="0" w:color="231F20"/>
              <w:left w:val="single" w:sz="4" w:space="0" w:color="231F20"/>
              <w:bottom w:val="single" w:sz="4" w:space="0" w:color="231F20"/>
              <w:right w:val="single" w:sz="4" w:space="0" w:color="auto"/>
            </w:tcBorders>
          </w:tcPr>
          <w:p w14:paraId="6BF25F30" w14:textId="77777777" w:rsidR="005A0B76" w:rsidRPr="0075562B" w:rsidRDefault="005A0B76" w:rsidP="0054797D">
            <w:pPr>
              <w:pStyle w:val="TableParagraph"/>
              <w:spacing w:line="312" w:lineRule="auto"/>
              <w:ind w:left="47"/>
              <w:jc w:val="center"/>
              <w:rPr>
                <w:rFonts w:ascii="Arial" w:hAnsi="Arial" w:cs="Arial"/>
                <w:color w:val="000000"/>
                <w:sz w:val="18"/>
                <w:szCs w:val="18"/>
              </w:rPr>
            </w:pPr>
            <w:r w:rsidRPr="0075562B">
              <w:rPr>
                <w:rFonts w:ascii="Arial" w:hAnsi="Arial" w:cs="Arial"/>
                <w:color w:val="000000"/>
                <w:spacing w:val="-10"/>
                <w:sz w:val="18"/>
                <w:szCs w:val="18"/>
              </w:rPr>
              <w:t>c</w:t>
            </w:r>
          </w:p>
        </w:tc>
      </w:tr>
      <w:tr w:rsidR="00657801" w:rsidRPr="0075562B" w14:paraId="180EF8C8" w14:textId="77777777" w:rsidTr="0075562B">
        <w:trPr>
          <w:trHeight w:val="733"/>
        </w:trPr>
        <w:tc>
          <w:tcPr>
            <w:tcW w:w="1271" w:type="dxa"/>
            <w:tcBorders>
              <w:top w:val="single" w:sz="4" w:space="0" w:color="231F20"/>
              <w:left w:val="single" w:sz="4" w:space="0" w:color="auto"/>
              <w:bottom w:val="single" w:sz="4" w:space="0" w:color="231F20"/>
              <w:right w:val="single" w:sz="4" w:space="0" w:color="231F20"/>
            </w:tcBorders>
          </w:tcPr>
          <w:p w14:paraId="7F9EB272" w14:textId="77777777" w:rsidR="005A0B76" w:rsidRPr="0075562B" w:rsidRDefault="005A0B76" w:rsidP="00420791">
            <w:pPr>
              <w:pStyle w:val="TableParagraph"/>
              <w:spacing w:before="29" w:line="312" w:lineRule="auto"/>
              <w:ind w:left="0" w:right="-6"/>
              <w:rPr>
                <w:rFonts w:ascii="Arial" w:hAnsi="Arial" w:cs="Arial"/>
                <w:color w:val="000000"/>
                <w:spacing w:val="-2"/>
                <w:sz w:val="18"/>
                <w:szCs w:val="18"/>
                <w:lang w:val="ru-RU"/>
              </w:rPr>
            </w:pPr>
            <w:hyperlink w:anchor="_bookmark76" w:history="1">
              <w:r w:rsidRPr="0075562B">
                <w:rPr>
                  <w:rFonts w:ascii="Arial" w:hAnsi="Arial" w:cs="Arial"/>
                  <w:color w:val="000000"/>
                  <w:spacing w:val="-2"/>
                  <w:sz w:val="18"/>
                  <w:szCs w:val="18"/>
                  <w:lang w:val="ru-RU"/>
                </w:rPr>
                <w:t>4.14</w:t>
              </w:r>
            </w:hyperlink>
            <w:r w:rsidRPr="0075562B">
              <w:rPr>
                <w:rFonts w:ascii="Arial" w:hAnsi="Arial" w:cs="Arial"/>
                <w:color w:val="000000"/>
                <w:spacing w:val="-2"/>
                <w:sz w:val="18"/>
                <w:szCs w:val="18"/>
                <w:lang w:val="ru-RU"/>
              </w:rPr>
              <w:t xml:space="preserve"> </w:t>
            </w:r>
            <w:r w:rsidR="00657801" w:rsidRPr="0075562B">
              <w:rPr>
                <w:rFonts w:ascii="Arial" w:hAnsi="Arial" w:cs="Arial"/>
                <w:color w:val="000000"/>
                <w:spacing w:val="-2"/>
                <w:sz w:val="18"/>
                <w:szCs w:val="18"/>
                <w:lang w:val="ru-RU"/>
              </w:rPr>
              <w:t xml:space="preserve">Системы </w:t>
            </w:r>
            <w:r w:rsidR="00420791" w:rsidRPr="0075562B">
              <w:rPr>
                <w:rFonts w:ascii="Arial" w:hAnsi="Arial" w:cs="Arial"/>
                <w:color w:val="000000"/>
                <w:spacing w:val="-2"/>
                <w:sz w:val="18"/>
                <w:szCs w:val="18"/>
                <w:lang w:val="ru-RU"/>
              </w:rPr>
              <w:t>предупреждения</w:t>
            </w:r>
          </w:p>
        </w:tc>
        <w:tc>
          <w:tcPr>
            <w:tcW w:w="851" w:type="dxa"/>
            <w:tcBorders>
              <w:top w:val="single" w:sz="4" w:space="0" w:color="231F20"/>
              <w:left w:val="single" w:sz="4" w:space="0" w:color="231F20"/>
              <w:bottom w:val="single" w:sz="4" w:space="0" w:color="231F20"/>
              <w:right w:val="single" w:sz="4" w:space="0" w:color="231F20"/>
            </w:tcBorders>
          </w:tcPr>
          <w:p w14:paraId="0630CC48" w14:textId="77777777" w:rsidR="005A0B76" w:rsidRPr="0075562B" w:rsidRDefault="005A0B76" w:rsidP="0054797D">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28</w:t>
            </w:r>
          </w:p>
        </w:tc>
        <w:tc>
          <w:tcPr>
            <w:tcW w:w="992" w:type="dxa"/>
            <w:tcBorders>
              <w:top w:val="single" w:sz="4" w:space="0" w:color="231F20"/>
              <w:left w:val="single" w:sz="4" w:space="0" w:color="231F20"/>
              <w:bottom w:val="single" w:sz="4" w:space="0" w:color="231F20"/>
              <w:right w:val="single" w:sz="4" w:space="0" w:color="231F20"/>
            </w:tcBorders>
          </w:tcPr>
          <w:p w14:paraId="1919AC38" w14:textId="77777777" w:rsidR="005A0B76" w:rsidRPr="0075562B" w:rsidRDefault="005A0B76" w:rsidP="0054797D">
            <w:pPr>
              <w:pStyle w:val="TableParagraph"/>
              <w:spacing w:before="18" w:line="312" w:lineRule="auto"/>
              <w:ind w:left="49"/>
              <w:jc w:val="center"/>
              <w:rPr>
                <w:rFonts w:ascii="Arial" w:hAnsi="Arial" w:cs="Arial"/>
                <w:color w:val="000000"/>
                <w:spacing w:val="-10"/>
                <w:sz w:val="18"/>
                <w:szCs w:val="18"/>
              </w:rPr>
            </w:pPr>
            <w:hyperlink w:anchor="_bookmark76" w:history="1">
              <w:r w:rsidRPr="0075562B">
                <w:rPr>
                  <w:rFonts w:ascii="Arial" w:hAnsi="Arial" w:cs="Arial"/>
                  <w:color w:val="000000"/>
                  <w:spacing w:val="-10"/>
                  <w:sz w:val="18"/>
                  <w:szCs w:val="18"/>
                </w:rPr>
                <w:t>4.14</w:t>
              </w:r>
            </w:hyperlink>
          </w:p>
        </w:tc>
        <w:tc>
          <w:tcPr>
            <w:tcW w:w="1843" w:type="dxa"/>
            <w:tcBorders>
              <w:top w:val="single" w:sz="4" w:space="0" w:color="231F20"/>
              <w:left w:val="single" w:sz="4" w:space="0" w:color="231F20"/>
              <w:bottom w:val="single" w:sz="4" w:space="0" w:color="231F20"/>
              <w:right w:val="single" w:sz="4" w:space="0" w:color="231F20"/>
            </w:tcBorders>
          </w:tcPr>
          <w:p w14:paraId="08F08D74" w14:textId="77777777" w:rsidR="005A0B76" w:rsidRPr="0075562B" w:rsidRDefault="00CF752D" w:rsidP="00420791">
            <w:pPr>
              <w:pStyle w:val="TableParagraph"/>
              <w:spacing w:before="34" w:line="312" w:lineRule="auto"/>
              <w:ind w:left="48"/>
              <w:rPr>
                <w:rFonts w:ascii="Arial" w:hAnsi="Arial" w:cs="Arial"/>
                <w:color w:val="000000"/>
                <w:sz w:val="18"/>
                <w:szCs w:val="18"/>
                <w:lang w:val="ru-RU"/>
              </w:rPr>
            </w:pPr>
            <w:r w:rsidRPr="0075562B">
              <w:rPr>
                <w:rFonts w:ascii="Arial" w:hAnsi="Arial" w:cs="Arial"/>
                <w:color w:val="000000"/>
                <w:sz w:val="18"/>
                <w:szCs w:val="18"/>
                <w:lang w:val="ru-RU"/>
              </w:rPr>
              <w:t xml:space="preserve">Визуальная/акустическая система </w:t>
            </w:r>
            <w:r w:rsidR="00420791" w:rsidRPr="0075562B">
              <w:rPr>
                <w:rFonts w:ascii="Arial" w:hAnsi="Arial" w:cs="Arial"/>
                <w:color w:val="000000"/>
                <w:sz w:val="18"/>
                <w:szCs w:val="18"/>
                <w:lang w:val="ru-RU"/>
              </w:rPr>
              <w:t>предупреждения</w:t>
            </w:r>
          </w:p>
        </w:tc>
        <w:tc>
          <w:tcPr>
            <w:tcW w:w="1417" w:type="dxa"/>
            <w:tcBorders>
              <w:top w:val="single" w:sz="4" w:space="0" w:color="231F20"/>
              <w:left w:val="single" w:sz="4" w:space="0" w:color="231F20"/>
              <w:bottom w:val="single" w:sz="4" w:space="0" w:color="231F20"/>
              <w:right w:val="single" w:sz="4" w:space="0" w:color="231F20"/>
            </w:tcBorders>
          </w:tcPr>
          <w:p w14:paraId="0F6F5BF5" w14:textId="77777777" w:rsidR="005A0B76" w:rsidRPr="0075562B" w:rsidRDefault="005A0B76" w:rsidP="0054797D">
            <w:pPr>
              <w:pStyle w:val="TableParagraph"/>
              <w:spacing w:line="312" w:lineRule="auto"/>
              <w:ind w:left="48"/>
              <w:jc w:val="center"/>
              <w:rPr>
                <w:rFonts w:ascii="Arial" w:hAnsi="Arial" w:cs="Arial"/>
                <w:color w:val="000000"/>
                <w:sz w:val="18"/>
                <w:szCs w:val="18"/>
              </w:rPr>
            </w:pPr>
            <w:r w:rsidRPr="0075562B">
              <w:rPr>
                <w:rFonts w:ascii="Arial" w:hAnsi="Arial" w:cs="Arial"/>
                <w:color w:val="000000"/>
                <w:spacing w:val="-10"/>
                <w:sz w:val="18"/>
                <w:szCs w:val="18"/>
              </w:rPr>
              <w:t>—</w:t>
            </w:r>
          </w:p>
        </w:tc>
        <w:tc>
          <w:tcPr>
            <w:tcW w:w="1701" w:type="dxa"/>
            <w:tcBorders>
              <w:top w:val="single" w:sz="4" w:space="0" w:color="231F20"/>
              <w:left w:val="single" w:sz="4" w:space="0" w:color="231F20"/>
              <w:bottom w:val="single" w:sz="4" w:space="0" w:color="231F20"/>
              <w:right w:val="single" w:sz="4" w:space="0" w:color="231F20"/>
            </w:tcBorders>
          </w:tcPr>
          <w:p w14:paraId="3E277E0D" w14:textId="77777777" w:rsidR="005A0B76" w:rsidRPr="0075562B" w:rsidRDefault="005A0B76" w:rsidP="0054797D">
            <w:pPr>
              <w:pStyle w:val="TableParagraph"/>
              <w:spacing w:line="312" w:lineRule="auto"/>
              <w:ind w:left="48"/>
              <w:jc w:val="center"/>
              <w:rPr>
                <w:rFonts w:ascii="Arial" w:hAnsi="Arial" w:cs="Arial"/>
                <w:color w:val="000000"/>
                <w:sz w:val="18"/>
                <w:szCs w:val="18"/>
              </w:rPr>
            </w:pPr>
            <w:r w:rsidRPr="0075562B">
              <w:rPr>
                <w:rFonts w:ascii="Arial" w:hAnsi="Arial" w:cs="Arial"/>
                <w:color w:val="000000"/>
                <w:spacing w:val="-10"/>
                <w:sz w:val="18"/>
                <w:szCs w:val="18"/>
              </w:rPr>
              <w:t>—</w:t>
            </w:r>
          </w:p>
        </w:tc>
        <w:tc>
          <w:tcPr>
            <w:tcW w:w="1985" w:type="dxa"/>
            <w:tcBorders>
              <w:top w:val="single" w:sz="4" w:space="0" w:color="231F20"/>
              <w:left w:val="single" w:sz="4" w:space="0" w:color="231F20"/>
              <w:bottom w:val="single" w:sz="4" w:space="0" w:color="231F20"/>
              <w:right w:val="single" w:sz="4" w:space="0" w:color="auto"/>
            </w:tcBorders>
          </w:tcPr>
          <w:p w14:paraId="0C1B8D78" w14:textId="77777777" w:rsidR="005A0B76" w:rsidRPr="0075562B" w:rsidRDefault="005A0B76" w:rsidP="0054797D">
            <w:pPr>
              <w:pStyle w:val="TableParagraph"/>
              <w:spacing w:line="312" w:lineRule="auto"/>
              <w:ind w:left="47"/>
              <w:jc w:val="center"/>
              <w:rPr>
                <w:rFonts w:ascii="Arial" w:hAnsi="Arial" w:cs="Arial"/>
                <w:color w:val="000000"/>
                <w:sz w:val="18"/>
                <w:szCs w:val="18"/>
              </w:rPr>
            </w:pPr>
            <w:r w:rsidRPr="0075562B">
              <w:rPr>
                <w:rFonts w:ascii="Arial" w:hAnsi="Arial" w:cs="Arial"/>
                <w:color w:val="000000"/>
                <w:spacing w:val="-10"/>
                <w:sz w:val="18"/>
                <w:szCs w:val="18"/>
              </w:rPr>
              <w:t>a</w:t>
            </w:r>
          </w:p>
        </w:tc>
      </w:tr>
      <w:tr w:rsidR="00657801" w:rsidRPr="0075562B" w14:paraId="75BBF5FF" w14:textId="77777777" w:rsidTr="0075562B">
        <w:trPr>
          <w:trHeight w:val="63"/>
        </w:trPr>
        <w:tc>
          <w:tcPr>
            <w:tcW w:w="1271" w:type="dxa"/>
            <w:tcBorders>
              <w:top w:val="single" w:sz="4" w:space="0" w:color="231F20"/>
              <w:left w:val="single" w:sz="4" w:space="0" w:color="auto"/>
              <w:bottom w:val="single" w:sz="4" w:space="0" w:color="auto"/>
              <w:right w:val="single" w:sz="4" w:space="0" w:color="231F20"/>
            </w:tcBorders>
          </w:tcPr>
          <w:p w14:paraId="116ACF60" w14:textId="77777777" w:rsidR="005A0B76" w:rsidRPr="0075562B" w:rsidRDefault="005A0B76" w:rsidP="0054797D">
            <w:pPr>
              <w:pStyle w:val="TableParagraph"/>
              <w:spacing w:before="29" w:line="312" w:lineRule="auto"/>
              <w:ind w:left="0" w:right="-6"/>
              <w:rPr>
                <w:rFonts w:ascii="Arial" w:hAnsi="Arial" w:cs="Arial"/>
                <w:color w:val="000000"/>
                <w:spacing w:val="-2"/>
                <w:sz w:val="18"/>
                <w:szCs w:val="18"/>
                <w:lang w:val="ru-RU"/>
              </w:rPr>
            </w:pPr>
            <w:hyperlink w:anchor="_bookmark121" w:history="1">
              <w:r w:rsidRPr="0075562B">
                <w:rPr>
                  <w:rFonts w:ascii="Arial" w:hAnsi="Arial" w:cs="Arial"/>
                  <w:color w:val="000000"/>
                  <w:spacing w:val="-2"/>
                  <w:sz w:val="18"/>
                  <w:szCs w:val="18"/>
                  <w:lang w:val="ru-RU"/>
                </w:rPr>
                <w:t>A.2.4.3</w:t>
              </w:r>
            </w:hyperlink>
          </w:p>
          <w:p w14:paraId="49A24AA0" w14:textId="77777777" w:rsidR="005A0B76" w:rsidRPr="0075562B" w:rsidRDefault="00657801" w:rsidP="0054797D">
            <w:pPr>
              <w:pStyle w:val="TableParagraph"/>
              <w:spacing w:before="29" w:line="312" w:lineRule="auto"/>
              <w:ind w:left="0" w:right="-6"/>
              <w:rPr>
                <w:rFonts w:ascii="Arial" w:hAnsi="Arial" w:cs="Arial"/>
                <w:color w:val="000000"/>
                <w:spacing w:val="-2"/>
                <w:sz w:val="18"/>
                <w:szCs w:val="18"/>
                <w:lang w:val="ru-RU"/>
              </w:rPr>
            </w:pPr>
            <w:r w:rsidRPr="0075562B">
              <w:rPr>
                <w:rFonts w:ascii="Arial" w:hAnsi="Arial" w:cs="Arial"/>
                <w:color w:val="000000"/>
                <w:spacing w:val="-2"/>
                <w:sz w:val="18"/>
                <w:szCs w:val="18"/>
                <w:lang w:val="ru-RU"/>
              </w:rPr>
              <w:t>Доступ в закрытые зоны</w:t>
            </w:r>
          </w:p>
        </w:tc>
        <w:tc>
          <w:tcPr>
            <w:tcW w:w="851" w:type="dxa"/>
            <w:tcBorders>
              <w:top w:val="single" w:sz="4" w:space="0" w:color="231F20"/>
              <w:left w:val="single" w:sz="4" w:space="0" w:color="231F20"/>
              <w:bottom w:val="single" w:sz="4" w:space="0" w:color="auto"/>
              <w:right w:val="single" w:sz="4" w:space="0" w:color="231F20"/>
            </w:tcBorders>
          </w:tcPr>
          <w:p w14:paraId="7215B12A" w14:textId="77777777" w:rsidR="005A0B76" w:rsidRPr="0075562B" w:rsidRDefault="005A0B76" w:rsidP="0054797D">
            <w:pPr>
              <w:pStyle w:val="TableParagraph"/>
              <w:spacing w:before="18" w:line="312" w:lineRule="auto"/>
              <w:ind w:left="49"/>
              <w:jc w:val="center"/>
              <w:rPr>
                <w:rFonts w:ascii="Arial" w:hAnsi="Arial" w:cs="Arial"/>
                <w:color w:val="000000"/>
                <w:spacing w:val="-10"/>
                <w:sz w:val="18"/>
                <w:szCs w:val="18"/>
              </w:rPr>
            </w:pPr>
            <w:r w:rsidRPr="0075562B">
              <w:rPr>
                <w:rFonts w:ascii="Arial" w:hAnsi="Arial" w:cs="Arial"/>
                <w:color w:val="000000"/>
                <w:spacing w:val="-10"/>
                <w:sz w:val="18"/>
                <w:szCs w:val="18"/>
              </w:rPr>
              <w:t>29</w:t>
            </w:r>
          </w:p>
        </w:tc>
        <w:tc>
          <w:tcPr>
            <w:tcW w:w="992" w:type="dxa"/>
            <w:tcBorders>
              <w:top w:val="single" w:sz="4" w:space="0" w:color="231F20"/>
              <w:left w:val="single" w:sz="4" w:space="0" w:color="231F20"/>
              <w:bottom w:val="single" w:sz="4" w:space="0" w:color="auto"/>
              <w:right w:val="single" w:sz="4" w:space="0" w:color="231F20"/>
            </w:tcBorders>
          </w:tcPr>
          <w:p w14:paraId="453A9EAE" w14:textId="77777777" w:rsidR="005A0B76" w:rsidRPr="0075562B" w:rsidRDefault="005A0B76" w:rsidP="0054797D">
            <w:pPr>
              <w:pStyle w:val="TableParagraph"/>
              <w:spacing w:before="18" w:line="312" w:lineRule="auto"/>
              <w:ind w:left="49"/>
              <w:jc w:val="center"/>
              <w:rPr>
                <w:rFonts w:ascii="Arial" w:hAnsi="Arial" w:cs="Arial"/>
                <w:color w:val="000000"/>
                <w:spacing w:val="-10"/>
                <w:sz w:val="18"/>
                <w:szCs w:val="18"/>
              </w:rPr>
            </w:pPr>
            <w:hyperlink w:anchor="_bookmark121" w:history="1">
              <w:r w:rsidRPr="0075562B">
                <w:rPr>
                  <w:rFonts w:ascii="Arial" w:hAnsi="Arial" w:cs="Arial"/>
                  <w:color w:val="000000"/>
                  <w:spacing w:val="-10"/>
                  <w:sz w:val="18"/>
                  <w:szCs w:val="18"/>
                </w:rPr>
                <w:t>A.2.4.3</w:t>
              </w:r>
            </w:hyperlink>
            <w:r w:rsidRPr="0075562B">
              <w:rPr>
                <w:rFonts w:ascii="Arial" w:hAnsi="Arial" w:cs="Arial"/>
                <w:color w:val="000000"/>
                <w:spacing w:val="-10"/>
                <w:sz w:val="18"/>
                <w:szCs w:val="18"/>
              </w:rPr>
              <w:t xml:space="preserve"> a)</w:t>
            </w:r>
          </w:p>
        </w:tc>
        <w:tc>
          <w:tcPr>
            <w:tcW w:w="1843" w:type="dxa"/>
            <w:tcBorders>
              <w:top w:val="single" w:sz="4" w:space="0" w:color="231F20"/>
              <w:left w:val="single" w:sz="4" w:space="0" w:color="231F20"/>
              <w:bottom w:val="single" w:sz="4" w:space="0" w:color="auto"/>
              <w:right w:val="single" w:sz="4" w:space="0" w:color="231F20"/>
            </w:tcBorders>
          </w:tcPr>
          <w:p w14:paraId="74E64DF4" w14:textId="77777777" w:rsidR="005A0B76" w:rsidRPr="0075562B" w:rsidRDefault="00657801" w:rsidP="0054797D">
            <w:pPr>
              <w:pStyle w:val="TableParagraph"/>
              <w:spacing w:before="34" w:line="312" w:lineRule="auto"/>
              <w:ind w:left="48"/>
              <w:rPr>
                <w:rFonts w:ascii="Arial" w:hAnsi="Arial" w:cs="Arial"/>
                <w:color w:val="000000"/>
                <w:sz w:val="18"/>
                <w:szCs w:val="18"/>
                <w:lang w:val="ru-RU"/>
              </w:rPr>
            </w:pPr>
            <w:r w:rsidRPr="0075562B">
              <w:rPr>
                <w:rFonts w:ascii="Arial" w:hAnsi="Arial" w:cs="Arial"/>
                <w:color w:val="000000"/>
                <w:spacing w:val="-2"/>
                <w:sz w:val="18"/>
                <w:szCs w:val="18"/>
                <w:lang w:val="ru-RU"/>
              </w:rPr>
              <w:t>Защитные ограждения периметра</w:t>
            </w:r>
          </w:p>
        </w:tc>
        <w:tc>
          <w:tcPr>
            <w:tcW w:w="1417" w:type="dxa"/>
            <w:tcBorders>
              <w:top w:val="single" w:sz="4" w:space="0" w:color="231F20"/>
              <w:left w:val="single" w:sz="4" w:space="0" w:color="231F20"/>
              <w:bottom w:val="single" w:sz="4" w:space="0" w:color="auto"/>
              <w:right w:val="single" w:sz="4" w:space="0" w:color="231F20"/>
            </w:tcBorders>
          </w:tcPr>
          <w:p w14:paraId="42497430" w14:textId="77777777" w:rsidR="005A0B76" w:rsidRPr="0075562B" w:rsidRDefault="00657801" w:rsidP="0054797D">
            <w:pPr>
              <w:pStyle w:val="TableParagraph"/>
              <w:spacing w:before="34" w:line="312" w:lineRule="auto"/>
              <w:ind w:left="48"/>
              <w:rPr>
                <w:rFonts w:ascii="Arial" w:hAnsi="Arial" w:cs="Arial"/>
                <w:color w:val="000000"/>
                <w:sz w:val="18"/>
                <w:szCs w:val="18"/>
              </w:rPr>
            </w:pPr>
            <w:r w:rsidRPr="0075562B">
              <w:rPr>
                <w:rFonts w:ascii="Arial" w:hAnsi="Arial" w:cs="Arial"/>
                <w:color w:val="000000"/>
                <w:sz w:val="18"/>
                <w:szCs w:val="18"/>
                <w:lang w:val="ru-RU"/>
              </w:rPr>
              <w:t>Наезд на человека</w:t>
            </w:r>
          </w:p>
        </w:tc>
        <w:tc>
          <w:tcPr>
            <w:tcW w:w="1701" w:type="dxa"/>
            <w:tcBorders>
              <w:top w:val="single" w:sz="4" w:space="0" w:color="231F20"/>
              <w:left w:val="single" w:sz="4" w:space="0" w:color="231F20"/>
              <w:bottom w:val="single" w:sz="4" w:space="0" w:color="auto"/>
              <w:right w:val="single" w:sz="4" w:space="0" w:color="231F20"/>
            </w:tcBorders>
          </w:tcPr>
          <w:p w14:paraId="16FB3AAB" w14:textId="77777777" w:rsidR="005A0B76" w:rsidRPr="0075562B" w:rsidRDefault="00CF752D" w:rsidP="0054797D">
            <w:pPr>
              <w:pStyle w:val="TableParagraph"/>
              <w:spacing w:before="34" w:line="312" w:lineRule="auto"/>
              <w:ind w:left="48" w:right="4"/>
              <w:rPr>
                <w:rFonts w:ascii="Arial" w:hAnsi="Arial" w:cs="Arial"/>
                <w:color w:val="000000"/>
                <w:sz w:val="18"/>
                <w:szCs w:val="18"/>
                <w:lang w:val="ru-RU"/>
              </w:rPr>
            </w:pPr>
            <w:r w:rsidRPr="0075562B">
              <w:rPr>
                <w:rFonts w:ascii="Arial" w:hAnsi="Arial" w:cs="Arial"/>
                <w:color w:val="000000"/>
                <w:sz w:val="18"/>
                <w:szCs w:val="18"/>
                <w:lang w:val="ru-RU"/>
              </w:rPr>
              <w:t xml:space="preserve">Остановка транспорта при обнаружении людей </w:t>
            </w:r>
          </w:p>
        </w:tc>
        <w:tc>
          <w:tcPr>
            <w:tcW w:w="1985" w:type="dxa"/>
            <w:tcBorders>
              <w:top w:val="single" w:sz="4" w:space="0" w:color="231F20"/>
              <w:left w:val="single" w:sz="4" w:space="0" w:color="231F20"/>
              <w:bottom w:val="single" w:sz="4" w:space="0" w:color="auto"/>
              <w:right w:val="single" w:sz="4" w:space="0" w:color="auto"/>
            </w:tcBorders>
          </w:tcPr>
          <w:p w14:paraId="3F0674CF" w14:textId="77777777" w:rsidR="005A0B76" w:rsidRPr="0075562B" w:rsidRDefault="005A0B76" w:rsidP="0054797D">
            <w:pPr>
              <w:pStyle w:val="TableParagraph"/>
              <w:spacing w:line="312" w:lineRule="auto"/>
              <w:ind w:left="47"/>
              <w:jc w:val="center"/>
              <w:rPr>
                <w:rFonts w:ascii="Arial" w:hAnsi="Arial" w:cs="Arial"/>
                <w:color w:val="000000"/>
                <w:sz w:val="18"/>
                <w:szCs w:val="18"/>
              </w:rPr>
            </w:pPr>
            <w:r w:rsidRPr="0075562B">
              <w:rPr>
                <w:rFonts w:ascii="Arial" w:hAnsi="Arial" w:cs="Arial"/>
                <w:color w:val="000000"/>
                <w:spacing w:val="-10"/>
                <w:sz w:val="18"/>
                <w:szCs w:val="18"/>
              </w:rPr>
              <w:t>d</w:t>
            </w:r>
          </w:p>
        </w:tc>
      </w:tr>
    </w:tbl>
    <w:p w14:paraId="46D93ECF" w14:textId="77777777" w:rsidR="008E3E53" w:rsidRPr="0075562B" w:rsidRDefault="008E3E53" w:rsidP="008E3E53">
      <w:pPr>
        <w:pStyle w:val="af7"/>
        <w:spacing w:line="348" w:lineRule="auto"/>
        <w:rPr>
          <w:color w:val="000000"/>
        </w:rPr>
      </w:pPr>
      <w:r w:rsidRPr="0075562B">
        <w:rPr>
          <w:color w:val="000000"/>
        </w:rPr>
        <w:t>4.12 Электромагнитная устойчивость</w:t>
      </w:r>
    </w:p>
    <w:p w14:paraId="174B58C1" w14:textId="77777777" w:rsidR="00420791" w:rsidRPr="0075562B" w:rsidRDefault="008E3E53" w:rsidP="00420791">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Транспорт </w:t>
      </w:r>
      <w:r w:rsidR="00420791" w:rsidRPr="0075562B">
        <w:rPr>
          <w:rFonts w:ascii="Arial" w:hAnsi="Arial" w:cs="Arial"/>
          <w:color w:val="000000"/>
          <w:sz w:val="24"/>
          <w:szCs w:val="24"/>
        </w:rPr>
        <w:t xml:space="preserve">должен отвечать требованиям по помехоустойчивости, установленным в </w:t>
      </w:r>
      <w:r w:rsidR="00420791" w:rsidRPr="0075562B">
        <w:rPr>
          <w:rFonts w:ascii="Arial" w:hAnsi="Arial" w:cs="Arial"/>
          <w:i/>
          <w:color w:val="000000"/>
          <w:sz w:val="24"/>
          <w:szCs w:val="24"/>
        </w:rPr>
        <w:t>ГОСТ EN 12895.</w:t>
      </w:r>
    </w:p>
    <w:p w14:paraId="40989784" w14:textId="77777777" w:rsidR="0069552C" w:rsidRPr="0075562B" w:rsidRDefault="008E3E53" w:rsidP="008E3E53">
      <w:pPr>
        <w:spacing w:after="0" w:line="348" w:lineRule="auto"/>
        <w:ind w:firstLine="708"/>
        <w:jc w:val="both"/>
        <w:rPr>
          <w:rFonts w:ascii="Arial" w:hAnsi="Arial" w:cs="Arial"/>
          <w:color w:val="000000"/>
          <w:sz w:val="20"/>
          <w:szCs w:val="20"/>
        </w:rPr>
      </w:pPr>
      <w:r w:rsidRPr="0075562B">
        <w:rPr>
          <w:rFonts w:ascii="Arial" w:hAnsi="Arial" w:cs="Arial"/>
          <w:color w:val="000000"/>
          <w:spacing w:val="40"/>
          <w:sz w:val="20"/>
          <w:szCs w:val="20"/>
        </w:rPr>
        <w:t>Примечание</w:t>
      </w:r>
      <w:r w:rsidRPr="0075562B">
        <w:rPr>
          <w:rFonts w:ascii="Arial" w:hAnsi="Arial" w:cs="Arial"/>
          <w:color w:val="000000"/>
          <w:sz w:val="20"/>
          <w:szCs w:val="20"/>
        </w:rPr>
        <w:t xml:space="preserve"> – </w:t>
      </w:r>
      <w:r w:rsidR="00420791" w:rsidRPr="0075562B">
        <w:rPr>
          <w:rFonts w:ascii="Arial" w:hAnsi="Arial" w:cs="Arial"/>
          <w:color w:val="000000"/>
          <w:sz w:val="20"/>
          <w:szCs w:val="20"/>
        </w:rPr>
        <w:t>Требования по электромагнитной совместимости (ЭМС) в отношении излучений не рассмотрены в настоящем стандарте</w:t>
      </w:r>
      <w:r w:rsidRPr="0075562B">
        <w:rPr>
          <w:rFonts w:ascii="Arial" w:hAnsi="Arial" w:cs="Arial"/>
          <w:color w:val="000000"/>
          <w:sz w:val="20"/>
          <w:szCs w:val="20"/>
        </w:rPr>
        <w:t>.</w:t>
      </w:r>
    </w:p>
    <w:p w14:paraId="38F96DA8" w14:textId="77777777" w:rsidR="00657801" w:rsidRPr="0075562B" w:rsidRDefault="00657801" w:rsidP="009B1A36">
      <w:pPr>
        <w:pStyle w:val="af7"/>
        <w:spacing w:line="348" w:lineRule="auto"/>
        <w:rPr>
          <w:color w:val="000000"/>
        </w:rPr>
      </w:pPr>
      <w:r w:rsidRPr="0075562B">
        <w:rPr>
          <w:color w:val="000000"/>
        </w:rPr>
        <w:t>4.13 Конвейеры, установленные на транспорте</w:t>
      </w:r>
    </w:p>
    <w:p w14:paraId="53F0A38A" w14:textId="77777777" w:rsidR="00657801" w:rsidRPr="0075562B" w:rsidRDefault="00657801" w:rsidP="009B1A36">
      <w:pPr>
        <w:pStyle w:val="af7"/>
        <w:spacing w:line="348" w:lineRule="auto"/>
        <w:rPr>
          <w:color w:val="000000"/>
        </w:rPr>
      </w:pPr>
      <w:r w:rsidRPr="0075562B">
        <w:rPr>
          <w:color w:val="000000"/>
        </w:rPr>
        <w:t xml:space="preserve">4.13.1 </w:t>
      </w:r>
      <w:r w:rsidR="009B1A36" w:rsidRPr="0075562B">
        <w:rPr>
          <w:color w:val="000000"/>
        </w:rPr>
        <w:t xml:space="preserve">Транспорт, </w:t>
      </w:r>
      <w:r w:rsidR="00420791" w:rsidRPr="0075562B">
        <w:t>оснащенный</w:t>
      </w:r>
      <w:r w:rsidR="009B1A36" w:rsidRPr="0075562B">
        <w:rPr>
          <w:color w:val="000000"/>
        </w:rPr>
        <w:t xml:space="preserve"> конвейерами</w:t>
      </w:r>
    </w:p>
    <w:p w14:paraId="51BED959" w14:textId="77777777" w:rsidR="00657801" w:rsidRPr="0075562B" w:rsidRDefault="00657801" w:rsidP="00657801">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Если </w:t>
      </w:r>
      <w:r w:rsidR="009B1A36" w:rsidRPr="0075562B">
        <w:rPr>
          <w:rFonts w:ascii="Arial" w:hAnsi="Arial" w:cs="Arial"/>
          <w:color w:val="000000"/>
          <w:sz w:val="24"/>
          <w:szCs w:val="24"/>
        </w:rPr>
        <w:t>транспорт</w:t>
      </w:r>
      <w:r w:rsidRPr="0075562B">
        <w:rPr>
          <w:rFonts w:ascii="Arial" w:hAnsi="Arial" w:cs="Arial"/>
          <w:color w:val="000000"/>
          <w:sz w:val="24"/>
          <w:szCs w:val="24"/>
        </w:rPr>
        <w:t xml:space="preserve"> </w:t>
      </w:r>
      <w:r w:rsidR="00420791" w:rsidRPr="0075562B">
        <w:rPr>
          <w:rFonts w:ascii="Arial" w:hAnsi="Arial" w:cs="Arial"/>
          <w:color w:val="000000"/>
          <w:sz w:val="24"/>
          <w:szCs w:val="24"/>
        </w:rPr>
        <w:t>оснащен</w:t>
      </w:r>
      <w:r w:rsidRPr="0075562B">
        <w:rPr>
          <w:rFonts w:ascii="Arial" w:hAnsi="Arial" w:cs="Arial"/>
          <w:color w:val="000000"/>
          <w:sz w:val="24"/>
          <w:szCs w:val="24"/>
        </w:rPr>
        <w:t xml:space="preserve"> конвейерами, должны применяться все следующие </w:t>
      </w:r>
      <w:r w:rsidR="009B1A36" w:rsidRPr="0075562B">
        <w:rPr>
          <w:rFonts w:ascii="Arial" w:hAnsi="Arial" w:cs="Arial"/>
          <w:color w:val="000000"/>
          <w:sz w:val="24"/>
          <w:szCs w:val="24"/>
        </w:rPr>
        <w:t>требования</w:t>
      </w:r>
      <w:r w:rsidRPr="0075562B">
        <w:rPr>
          <w:rFonts w:ascii="Arial" w:hAnsi="Arial" w:cs="Arial"/>
          <w:color w:val="000000"/>
          <w:sz w:val="24"/>
          <w:szCs w:val="24"/>
        </w:rPr>
        <w:t>:</w:t>
      </w:r>
    </w:p>
    <w:p w14:paraId="21A4FA9C" w14:textId="77777777" w:rsidR="00420791" w:rsidRPr="0075562B" w:rsidRDefault="00420791" w:rsidP="00420791">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a) конвейеры должны быть остановлены до начала движения транспорта;</w:t>
      </w:r>
    </w:p>
    <w:p w14:paraId="512EECE4" w14:textId="77777777" w:rsidR="00420791" w:rsidRPr="0075562B" w:rsidRDefault="00420791" w:rsidP="00420791">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b) устройства аварийного останова, предназначенные для остановки транспорта, должны одновременно останавливать и конвейеры;</w:t>
      </w:r>
    </w:p>
    <w:p w14:paraId="1042C5D7" w14:textId="77777777" w:rsidR="00420791" w:rsidRPr="0075562B" w:rsidRDefault="00420791" w:rsidP="00420791">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c) конвейер должен обеспечивать одно из двух условий:</w:t>
      </w:r>
    </w:p>
    <w:p w14:paraId="6CAC88DE" w14:textId="77777777" w:rsidR="00420791" w:rsidRPr="0075562B" w:rsidRDefault="00420791" w:rsidP="00420791">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i) груз должен оставаться на заданных изготовителем позициях независимо от режима работы, включая аварийный останов и передачу груза,</w:t>
      </w:r>
    </w:p>
    <w:p w14:paraId="320B9C98" w14:textId="77777777" w:rsidR="00420791" w:rsidRPr="0075562B" w:rsidRDefault="00420791" w:rsidP="00420791">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ii) наличие средств для предотвращения движения транспорта, если груз не находится в заданной позиции на устройстве для перевозки груза, определенном изготовителем (например, камера, датчик, прерыватель).</w:t>
      </w:r>
    </w:p>
    <w:p w14:paraId="02833516" w14:textId="77777777" w:rsidR="00496186" w:rsidRPr="0075562B" w:rsidRDefault="00420791" w:rsidP="00FE4F9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Связанные с обеспечением безопасности элементы органов управления транспорта, оснащенного конвейерами, должны соответствовать значениям, указанным в позициях 10 и 11 таблицы </w:t>
      </w:r>
      <w:r w:rsidR="00E16F3E" w:rsidRPr="0075562B">
        <w:rPr>
          <w:rFonts w:ascii="Arial" w:hAnsi="Arial" w:cs="Arial"/>
          <w:color w:val="000000"/>
          <w:sz w:val="24"/>
          <w:szCs w:val="24"/>
        </w:rPr>
        <w:t>2</w:t>
      </w:r>
      <w:r w:rsidRPr="0075562B">
        <w:rPr>
          <w:rFonts w:ascii="Arial" w:hAnsi="Arial" w:cs="Arial"/>
          <w:color w:val="000000"/>
          <w:sz w:val="24"/>
          <w:szCs w:val="24"/>
        </w:rPr>
        <w:t>.</w:t>
      </w:r>
    </w:p>
    <w:p w14:paraId="7E983380" w14:textId="77777777" w:rsidR="00657801" w:rsidRPr="0075562B" w:rsidRDefault="00657801" w:rsidP="009B1A36">
      <w:pPr>
        <w:pStyle w:val="af7"/>
        <w:spacing w:line="348" w:lineRule="auto"/>
        <w:rPr>
          <w:color w:val="000000"/>
        </w:rPr>
      </w:pPr>
      <w:r w:rsidRPr="0075562B">
        <w:rPr>
          <w:color w:val="000000"/>
        </w:rPr>
        <w:t>4.13.2 Конвейеры</w:t>
      </w:r>
    </w:p>
    <w:p w14:paraId="2FFCC3A5" w14:textId="77777777" w:rsidR="00420791" w:rsidRPr="0075562B" w:rsidRDefault="00420791" w:rsidP="00420791">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Опасные места на роликовом или цепном конвейере должны быть защищены боковыми ограждениями (кожухами).</w:t>
      </w:r>
    </w:p>
    <w:p w14:paraId="0EEA4B04" w14:textId="77777777" w:rsidR="00420791" w:rsidRPr="0075562B" w:rsidRDefault="00420791" w:rsidP="00420791">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Опасные места на ленточном конвейере должны быть защищены либо стационарными ограждениями в соответствии с 4.1.6, либо ограждениями приводных и натяжных барабанов.</w:t>
      </w:r>
    </w:p>
    <w:p w14:paraId="4D4C8329" w14:textId="77777777" w:rsidR="008E3E53" w:rsidRPr="0075562B" w:rsidRDefault="00420791" w:rsidP="00657801">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Участки, где возможно затягивание человека, считают исключенными, если они оборудованы защитными ограждениями мест захвата, которые следует проектировать таким образом, чтобы обеспечить зазор не более 5 мм между вращающимися компонентами и неподвижными или вращающимися компонентами (например, стационарные компоненты в местах горизонтального или вертикального перемещения, места подачи и отвода объектов, устройства горизонтального и вертикального перемещения и питатели). Кроме того, угол между неподвижной и движущейся деталями должен быть не менее 80° (см. рисунок 3).</w:t>
      </w:r>
    </w:p>
    <w:p w14:paraId="0B50AA44" w14:textId="18FE492F" w:rsidR="00657801" w:rsidRPr="0075562B" w:rsidRDefault="002B0C74" w:rsidP="009B1A36">
      <w:pPr>
        <w:spacing w:after="0" w:line="348" w:lineRule="auto"/>
        <w:ind w:firstLine="708"/>
        <w:jc w:val="center"/>
        <w:rPr>
          <w:rFonts w:ascii="Arial" w:hAnsi="Arial" w:cs="Arial"/>
          <w:color w:val="000000"/>
          <w:sz w:val="24"/>
          <w:szCs w:val="24"/>
        </w:rPr>
      </w:pPr>
      <w:r w:rsidRPr="0075562B">
        <w:rPr>
          <w:rFonts w:ascii="Arial" w:hAnsi="Arial" w:cs="Arial"/>
          <w:noProof/>
          <w:color w:val="000000"/>
          <w:sz w:val="24"/>
          <w:szCs w:val="24"/>
          <w:lang w:eastAsia="ru-RU"/>
        </w:rPr>
        <w:drawing>
          <wp:inline distT="0" distB="0" distL="0" distR="0" wp14:anchorId="53026167" wp14:editId="327A4D90">
            <wp:extent cx="4105275" cy="215265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5275" cy="2152650"/>
                    </a:xfrm>
                    <a:prstGeom prst="rect">
                      <a:avLst/>
                    </a:prstGeom>
                    <a:noFill/>
                    <a:ln>
                      <a:noFill/>
                    </a:ln>
                  </pic:spPr>
                </pic:pic>
              </a:graphicData>
            </a:graphic>
          </wp:inline>
        </w:drawing>
      </w:r>
    </w:p>
    <w:p w14:paraId="30A0BB89" w14:textId="77777777" w:rsidR="009B1A36" w:rsidRPr="0075562B" w:rsidRDefault="009B1A36" w:rsidP="009B1A36">
      <w:pPr>
        <w:spacing w:after="0" w:line="348" w:lineRule="auto"/>
        <w:ind w:firstLine="708"/>
        <w:jc w:val="center"/>
        <w:rPr>
          <w:rFonts w:ascii="Arial" w:hAnsi="Arial" w:cs="Arial"/>
          <w:color w:val="000000"/>
          <w:sz w:val="24"/>
          <w:szCs w:val="24"/>
        </w:rPr>
      </w:pPr>
      <w:r w:rsidRPr="0075562B">
        <w:rPr>
          <w:rFonts w:ascii="Arial" w:hAnsi="Arial" w:cs="Arial"/>
          <w:i/>
          <w:color w:val="000000"/>
          <w:sz w:val="24"/>
          <w:szCs w:val="24"/>
        </w:rPr>
        <w:t>1</w:t>
      </w:r>
      <w:r w:rsidRPr="0075562B">
        <w:rPr>
          <w:rFonts w:ascii="Arial" w:hAnsi="Arial" w:cs="Arial"/>
          <w:color w:val="000000"/>
          <w:sz w:val="24"/>
          <w:szCs w:val="24"/>
        </w:rPr>
        <w:t xml:space="preserve"> – Защитное устройство; </w:t>
      </w:r>
      <w:r w:rsidRPr="0075562B">
        <w:rPr>
          <w:rFonts w:ascii="Arial" w:hAnsi="Arial" w:cs="Arial"/>
          <w:i/>
          <w:color w:val="000000"/>
          <w:sz w:val="24"/>
          <w:szCs w:val="24"/>
        </w:rPr>
        <w:t>2</w:t>
      </w:r>
      <w:r w:rsidRPr="0075562B">
        <w:rPr>
          <w:rFonts w:ascii="Arial" w:hAnsi="Arial" w:cs="Arial"/>
          <w:color w:val="000000"/>
          <w:sz w:val="24"/>
          <w:szCs w:val="24"/>
        </w:rPr>
        <w:t xml:space="preserve"> – </w:t>
      </w:r>
      <w:r w:rsidR="00420791" w:rsidRPr="0075562B">
        <w:rPr>
          <w:rFonts w:ascii="Arial" w:hAnsi="Arial" w:cs="Arial"/>
          <w:color w:val="000000"/>
          <w:sz w:val="24"/>
          <w:szCs w:val="24"/>
        </w:rPr>
        <w:t>С</w:t>
      </w:r>
      <w:r w:rsidRPr="0075562B">
        <w:rPr>
          <w:rFonts w:ascii="Arial" w:hAnsi="Arial" w:cs="Arial"/>
          <w:color w:val="000000"/>
          <w:sz w:val="24"/>
          <w:szCs w:val="24"/>
        </w:rPr>
        <w:t xml:space="preserve">тол; </w:t>
      </w:r>
      <w:r w:rsidRPr="0075562B">
        <w:rPr>
          <w:rFonts w:ascii="Arial" w:hAnsi="Arial" w:cs="Arial"/>
          <w:i/>
          <w:color w:val="000000"/>
          <w:sz w:val="24"/>
          <w:szCs w:val="24"/>
        </w:rPr>
        <w:t>3</w:t>
      </w:r>
      <w:r w:rsidRPr="0075562B">
        <w:rPr>
          <w:rFonts w:ascii="Arial" w:hAnsi="Arial" w:cs="Arial"/>
          <w:color w:val="000000"/>
          <w:sz w:val="24"/>
          <w:szCs w:val="24"/>
        </w:rPr>
        <w:t xml:space="preserve"> – Ленточный конвейер; </w:t>
      </w:r>
      <w:r w:rsidRPr="0075562B">
        <w:rPr>
          <w:rFonts w:ascii="Arial" w:hAnsi="Arial" w:cs="Arial"/>
          <w:i/>
          <w:color w:val="000000"/>
          <w:sz w:val="24"/>
          <w:szCs w:val="24"/>
        </w:rPr>
        <w:t>4</w:t>
      </w:r>
      <w:r w:rsidRPr="0075562B">
        <w:rPr>
          <w:rFonts w:ascii="Arial" w:hAnsi="Arial" w:cs="Arial"/>
          <w:color w:val="000000"/>
          <w:sz w:val="24"/>
          <w:szCs w:val="24"/>
        </w:rPr>
        <w:t xml:space="preserve"> – Направление движения; </w:t>
      </w:r>
      <w:r w:rsidRPr="0075562B">
        <w:rPr>
          <w:rFonts w:ascii="Arial" w:hAnsi="Arial" w:cs="Arial"/>
          <w:i/>
          <w:color w:val="000000"/>
          <w:sz w:val="24"/>
          <w:szCs w:val="24"/>
        </w:rPr>
        <w:t>a</w:t>
      </w:r>
      <w:r w:rsidRPr="0075562B">
        <w:rPr>
          <w:rFonts w:ascii="Arial" w:hAnsi="Arial" w:cs="Arial"/>
          <w:color w:val="000000"/>
          <w:sz w:val="24"/>
          <w:szCs w:val="24"/>
        </w:rPr>
        <w:t xml:space="preserve"> ≤ 5 мм; α ≥ 80°</w:t>
      </w:r>
    </w:p>
    <w:p w14:paraId="21473F87" w14:textId="77777777" w:rsidR="00657801" w:rsidRPr="0075562B" w:rsidRDefault="009B1A36" w:rsidP="009B1A36">
      <w:pPr>
        <w:spacing w:after="0" w:line="348" w:lineRule="auto"/>
        <w:ind w:firstLine="708"/>
        <w:jc w:val="center"/>
        <w:rPr>
          <w:rFonts w:ascii="Arial" w:hAnsi="Arial" w:cs="Arial"/>
          <w:color w:val="000000"/>
          <w:sz w:val="24"/>
          <w:szCs w:val="24"/>
        </w:rPr>
      </w:pPr>
      <w:r w:rsidRPr="0075562B">
        <w:rPr>
          <w:rFonts w:ascii="Arial" w:hAnsi="Arial" w:cs="Arial"/>
          <w:color w:val="000000"/>
          <w:sz w:val="24"/>
          <w:szCs w:val="24"/>
        </w:rPr>
        <w:t xml:space="preserve">Рисунок 3 – Защитные </w:t>
      </w:r>
      <w:r w:rsidR="00420791" w:rsidRPr="0075562B">
        <w:rPr>
          <w:rFonts w:ascii="Arial" w:hAnsi="Arial" w:cs="Arial"/>
          <w:color w:val="000000"/>
          <w:sz w:val="24"/>
          <w:szCs w:val="24"/>
        </w:rPr>
        <w:t>ограждения места захвата</w:t>
      </w:r>
    </w:p>
    <w:p w14:paraId="455CDFD4" w14:textId="77777777" w:rsidR="009B1A36" w:rsidRPr="0075562B" w:rsidRDefault="00BF1665" w:rsidP="009B1A36">
      <w:pPr>
        <w:spacing w:after="0" w:line="348" w:lineRule="auto"/>
        <w:ind w:firstLine="708"/>
        <w:jc w:val="both"/>
        <w:rPr>
          <w:rFonts w:ascii="Arial" w:hAnsi="Arial" w:cs="Arial"/>
          <w:color w:val="000000"/>
          <w:sz w:val="24"/>
          <w:szCs w:val="24"/>
        </w:rPr>
      </w:pPr>
      <w:r>
        <w:rPr>
          <w:rFonts w:ascii="Arial" w:hAnsi="Arial" w:cs="Arial"/>
          <w:color w:val="000000"/>
          <w:sz w:val="24"/>
          <w:szCs w:val="24"/>
        </w:rPr>
        <w:t>Работа с грузом</w:t>
      </w:r>
      <w:r w:rsidR="009B1A36" w:rsidRPr="0075562B">
        <w:rPr>
          <w:rFonts w:ascii="Arial" w:hAnsi="Arial" w:cs="Arial"/>
          <w:color w:val="000000"/>
          <w:sz w:val="24"/>
          <w:szCs w:val="24"/>
        </w:rPr>
        <w:t xml:space="preserve"> на конвейере должна соответствовать 4.5.</w:t>
      </w:r>
    </w:p>
    <w:p w14:paraId="1703B44A" w14:textId="77777777" w:rsidR="009B1A36" w:rsidRPr="0075562B" w:rsidRDefault="009B1A36" w:rsidP="009B1A36">
      <w:pPr>
        <w:spacing w:after="0" w:line="348" w:lineRule="auto"/>
        <w:ind w:firstLine="708"/>
        <w:jc w:val="both"/>
        <w:rPr>
          <w:rFonts w:ascii="Arial" w:hAnsi="Arial" w:cs="Arial"/>
          <w:color w:val="000000"/>
          <w:sz w:val="24"/>
          <w:szCs w:val="24"/>
        </w:rPr>
      </w:pPr>
      <w:r w:rsidRPr="0075562B">
        <w:rPr>
          <w:rFonts w:ascii="Arial" w:hAnsi="Arial" w:cs="Arial"/>
          <w:b/>
          <w:color w:val="000000"/>
          <w:sz w:val="24"/>
          <w:szCs w:val="24"/>
        </w:rPr>
        <w:t xml:space="preserve">4.14 </w:t>
      </w:r>
      <w:r w:rsidR="00420791" w:rsidRPr="0075562B">
        <w:rPr>
          <w:rFonts w:ascii="Arial" w:hAnsi="Arial" w:cs="Arial"/>
          <w:b/>
          <w:color w:val="000000"/>
          <w:sz w:val="24"/>
          <w:szCs w:val="24"/>
        </w:rPr>
        <w:t>Системы предупреждения</w:t>
      </w:r>
    </w:p>
    <w:p w14:paraId="0428406C" w14:textId="77777777" w:rsidR="00420791" w:rsidRPr="0075562B" w:rsidRDefault="00420791" w:rsidP="00420791">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Системы предупреждения должны соответствовать требованиям </w:t>
      </w:r>
      <w:r w:rsidRPr="0075562B">
        <w:rPr>
          <w:rFonts w:ascii="Arial" w:hAnsi="Arial" w:cs="Arial"/>
          <w:i/>
          <w:color w:val="000000"/>
          <w:sz w:val="24"/>
          <w:szCs w:val="24"/>
        </w:rPr>
        <w:t>ГОСТ ISO 12100</w:t>
      </w:r>
      <w:r w:rsidRPr="0075562B">
        <w:rPr>
          <w:rFonts w:ascii="Arial" w:hAnsi="Arial" w:cs="Arial"/>
          <w:color w:val="000000"/>
          <w:sz w:val="24"/>
          <w:szCs w:val="24"/>
        </w:rPr>
        <w:t>, 6.4.3.</w:t>
      </w:r>
    </w:p>
    <w:p w14:paraId="173C11EE" w14:textId="77777777" w:rsidR="00420791" w:rsidRPr="0075562B" w:rsidRDefault="00420791" w:rsidP="00420791">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Когда транспорт возобновляет движение после остановки, длившейся более 10 с, должен быть активирован визуальный и/или звуковой предупреждающий сигналы как минимум за 2 с до начала движения, включая движение любой движущейся части транспорта (например, вил, конвейера, деталей, выступающих за общие габариты груза). Визуальный и/или звуковой сигналы предупреждения должны быть активными во время любого движения транспорта, включая движение любой движущейся части (например, вил, конвейеров). Этот сигнал может быть таким же, как и предупреждающий сигнал перед началом движения.</w:t>
      </w:r>
    </w:p>
    <w:p w14:paraId="76888EC1" w14:textId="77777777" w:rsidR="00420791" w:rsidRPr="0075562B" w:rsidRDefault="00420791" w:rsidP="00420791">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Если средства обнаружения людей отключены, то визуальный и/или звуковой сигналы предупреждения должны отличаться от сигналов перед началом движения и во время движения.</w:t>
      </w:r>
    </w:p>
    <w:p w14:paraId="6FD98443" w14:textId="77777777" w:rsidR="00420791" w:rsidRPr="0075562B" w:rsidRDefault="00420791" w:rsidP="00420791">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Визуальный и звуковой сигналы должны быть спроектированы с учетом окружающих условий (например, шум, свет, яркость).</w:t>
      </w:r>
    </w:p>
    <w:p w14:paraId="06B3EBD0" w14:textId="77777777" w:rsidR="00420791" w:rsidRPr="0075562B" w:rsidRDefault="00420791" w:rsidP="00420791">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Если транспорт меняет направление движения, то до смены направления движения должна быть обеспечена визуальная индикация направления, в котором движение будет продолжено (например, с помощью указателей поворота).</w:t>
      </w:r>
    </w:p>
    <w:p w14:paraId="3F6A4C93" w14:textId="77777777" w:rsidR="00420791" w:rsidRPr="0075562B" w:rsidRDefault="00420791" w:rsidP="00420791">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В 6.2.3, перечисление I) определена необходимая информация, относящаяся к визуальным и звуковым сигналам.</w:t>
      </w:r>
    </w:p>
    <w:p w14:paraId="6C087E37" w14:textId="77777777" w:rsidR="00496186" w:rsidRPr="0075562B" w:rsidRDefault="00420791" w:rsidP="00FE4F97">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 xml:space="preserve">Связанные с обеспечением безопасности элементы систем предупреждения должны соответствовать значениям, указанным в позиции 28 таблицы </w:t>
      </w:r>
      <w:r w:rsidR="00E16F3E" w:rsidRPr="0075562B">
        <w:rPr>
          <w:rFonts w:ascii="Arial" w:hAnsi="Arial" w:cs="Arial"/>
          <w:color w:val="000000"/>
          <w:sz w:val="24"/>
          <w:szCs w:val="24"/>
        </w:rPr>
        <w:t>2</w:t>
      </w:r>
      <w:r w:rsidRPr="0075562B">
        <w:rPr>
          <w:rFonts w:ascii="Arial" w:hAnsi="Arial" w:cs="Arial"/>
          <w:color w:val="000000"/>
          <w:sz w:val="24"/>
          <w:szCs w:val="24"/>
        </w:rPr>
        <w:t>.</w:t>
      </w:r>
    </w:p>
    <w:p w14:paraId="1CDEE384" w14:textId="77777777" w:rsidR="00505EE2" w:rsidRPr="0075562B" w:rsidRDefault="00505EE2" w:rsidP="00845BB6">
      <w:pPr>
        <w:pStyle w:val="af5"/>
        <w:rPr>
          <w:color w:val="000000"/>
        </w:rPr>
      </w:pPr>
      <w:r w:rsidRPr="0075562B">
        <w:rPr>
          <w:color w:val="000000"/>
        </w:rPr>
        <w:t xml:space="preserve">5 </w:t>
      </w:r>
      <w:r w:rsidR="00845BB6" w:rsidRPr="0075562B">
        <w:rPr>
          <w:color w:val="000000"/>
        </w:rPr>
        <w:t>Верификация требований безопасности, мер по защите и снижению</w:t>
      </w:r>
      <w:r w:rsidR="00496186" w:rsidRPr="0075562B">
        <w:rPr>
          <w:color w:val="000000"/>
        </w:rPr>
        <w:t xml:space="preserve"> </w:t>
      </w:r>
      <w:r w:rsidR="00845BB6" w:rsidRPr="0075562B">
        <w:rPr>
          <w:color w:val="000000"/>
        </w:rPr>
        <w:t>риска</w:t>
      </w:r>
    </w:p>
    <w:p w14:paraId="2DCB0935" w14:textId="77777777" w:rsidR="00505EE2" w:rsidRPr="0075562B" w:rsidRDefault="00505EE2" w:rsidP="00327816">
      <w:pPr>
        <w:pStyle w:val="af7"/>
        <w:rPr>
          <w:color w:val="000000"/>
        </w:rPr>
      </w:pPr>
      <w:r w:rsidRPr="0075562B">
        <w:rPr>
          <w:color w:val="000000"/>
        </w:rPr>
        <w:t>5.1 Общие положения</w:t>
      </w:r>
    </w:p>
    <w:p w14:paraId="612D1051" w14:textId="77777777" w:rsidR="00845BB6" w:rsidRPr="0075562B" w:rsidRDefault="00822330" w:rsidP="00845BB6">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Транспорт </w:t>
      </w:r>
      <w:r w:rsidR="00845BB6" w:rsidRPr="0075562B">
        <w:rPr>
          <w:rFonts w:ascii="Arial" w:hAnsi="Arial" w:cs="Arial"/>
          <w:color w:val="000000"/>
          <w:sz w:val="24"/>
          <w:szCs w:val="24"/>
        </w:rPr>
        <w:t>следует проверять на соответствие требованиям раздела 4, особенно в части работы автоматических функций, а также средств предупреждения и обнаружения людей. Приложение Е следует использовать для верификации требований безопасности, установленных в данном разделе.</w:t>
      </w:r>
    </w:p>
    <w:p w14:paraId="18D7DA01" w14:textId="77777777" w:rsidR="00845BB6" w:rsidRPr="0075562B" w:rsidRDefault="00845BB6" w:rsidP="00845BB6">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Верификацию требуемого уровня эффективности защиты связанных с обеспечением безопасности элементов системы управления следует выполнять в соответствии с требованиями </w:t>
      </w:r>
      <w:r w:rsidRPr="0075562B">
        <w:rPr>
          <w:rFonts w:ascii="Arial" w:hAnsi="Arial" w:cs="Arial"/>
          <w:i/>
          <w:color w:val="000000"/>
          <w:sz w:val="24"/>
          <w:szCs w:val="24"/>
        </w:rPr>
        <w:t>ГОСТ ISO 13849-2</w:t>
      </w:r>
      <w:r w:rsidRPr="0075562B">
        <w:rPr>
          <w:rFonts w:ascii="Arial" w:hAnsi="Arial" w:cs="Arial"/>
          <w:color w:val="000000"/>
          <w:sz w:val="24"/>
          <w:szCs w:val="24"/>
        </w:rPr>
        <w:t>, 9.6.</w:t>
      </w:r>
    </w:p>
    <w:p w14:paraId="2BD32564" w14:textId="77777777" w:rsidR="00822330" w:rsidRPr="0075562B" w:rsidRDefault="00845BB6" w:rsidP="00845BB6">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В случае серийно выпускаемой продукции может быть испытан репрезентативный образец транспорта.</w:t>
      </w:r>
    </w:p>
    <w:p w14:paraId="5E4E3CAD" w14:textId="77777777" w:rsidR="00822330" w:rsidRPr="0075562B" w:rsidRDefault="00822330" w:rsidP="00822330">
      <w:pPr>
        <w:spacing w:after="0" w:line="360" w:lineRule="auto"/>
        <w:ind w:firstLine="708"/>
        <w:jc w:val="both"/>
        <w:rPr>
          <w:rFonts w:ascii="Arial" w:hAnsi="Arial" w:cs="Arial"/>
          <w:b/>
          <w:color w:val="000000"/>
          <w:sz w:val="24"/>
          <w:szCs w:val="24"/>
        </w:rPr>
      </w:pPr>
      <w:r w:rsidRPr="0075562B">
        <w:rPr>
          <w:rFonts w:ascii="Arial" w:hAnsi="Arial" w:cs="Arial"/>
          <w:b/>
          <w:color w:val="000000"/>
          <w:sz w:val="24"/>
          <w:szCs w:val="24"/>
        </w:rPr>
        <w:t>5.2 Испытания на обнаружение людей</w:t>
      </w:r>
    </w:p>
    <w:p w14:paraId="7A7AA065" w14:textId="77777777" w:rsidR="00845BB6" w:rsidRPr="0075562B" w:rsidRDefault="00845BB6" w:rsidP="00845BB6">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Требования к средствам по обнаружению людей, установленные в 4.8.2, следует верифицировать изложенным далее образом.</w:t>
      </w:r>
    </w:p>
    <w:p w14:paraId="4D6843F1" w14:textId="77777777" w:rsidR="00845BB6" w:rsidRPr="0075562B" w:rsidRDefault="00845BB6" w:rsidP="00845BB6">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При испытании функций обеспечения безопасности средств обнаружения каждую функцию обеспечения безопасности следует испытывать независимо, чтобы другие функции с другими уровнями эффективности защиты не влияли на результаты испытания (например, зоны торможения, в которых скорость транспорта снижается, прежде чем активируется зона остановки).</w:t>
      </w:r>
    </w:p>
    <w:p w14:paraId="34035B21" w14:textId="77777777" w:rsidR="00845BB6" w:rsidRPr="0075562B" w:rsidRDefault="00845BB6" w:rsidP="00845BB6">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Для реагирующих на давление защитных устройств следует использовать образцы для испытаний, их расположение и воздействующие силы в соответствии с приведенным далее описанием испытаний А и В.</w:t>
      </w:r>
    </w:p>
    <w:p w14:paraId="7FCBCE03" w14:textId="77777777" w:rsidR="00845BB6" w:rsidRPr="0075562B" w:rsidRDefault="00845BB6" w:rsidP="00845BB6">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Для ЗЭЧА, установленной на транспорте, указанные в испытаниях А и В образцы должны иметь отражающую способность внешней поверхности от 2 % до 6 % и оптическую плотность 1,22 (например, черный цвет) или более.</w:t>
      </w:r>
    </w:p>
    <w:p w14:paraId="48AB3ECD" w14:textId="77777777" w:rsidR="00845BB6" w:rsidRPr="0075562B" w:rsidRDefault="00845BB6" w:rsidP="00845BB6">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Испытания транспорта следует проводить при самых неблагоприятных условиях (например, с грузом, на склоне, при повороте, движении вперед и назад) в сочетании с предопределенными параметрами транспорта для данных условий.</w:t>
      </w:r>
    </w:p>
    <w:p w14:paraId="6C952619" w14:textId="77777777" w:rsidR="00496186" w:rsidRPr="0075562B" w:rsidRDefault="00845BB6" w:rsidP="00822330">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Испытание следует проводить с грузом, равным как минимум 110 % от номинальной грузоподъемности при максимальной скорости для каждого средства обнаружения людей и в окружающей обстановке, указанных изготовителем (например, в нескольких зонах). Номинальная грузоподъемность должна быть определена в соответствии с методом ее определения, приведенным в приложении С.</w:t>
      </w:r>
    </w:p>
    <w:p w14:paraId="30E36EF1" w14:textId="77777777" w:rsidR="00822330" w:rsidRPr="0075562B" w:rsidRDefault="00822330" w:rsidP="00822330">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Испытание A</w:t>
      </w:r>
    </w:p>
    <w:p w14:paraId="2023CFB8" w14:textId="77777777" w:rsidR="00822330" w:rsidRPr="0075562B" w:rsidRDefault="00822330" w:rsidP="00822330">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Цилиндрический испытательный образец диаметром 200 мм и длиной 600 мм должен быть размещен горизонтально на </w:t>
      </w:r>
      <w:r w:rsidR="000F2DB9" w:rsidRPr="0075562B">
        <w:rPr>
          <w:rFonts w:ascii="Arial" w:hAnsi="Arial" w:cs="Arial"/>
          <w:color w:val="000000"/>
          <w:sz w:val="24"/>
          <w:szCs w:val="24"/>
        </w:rPr>
        <w:t>опорной поверхности</w:t>
      </w:r>
      <w:r w:rsidRPr="0075562B">
        <w:rPr>
          <w:rFonts w:ascii="Arial" w:hAnsi="Arial" w:cs="Arial"/>
          <w:color w:val="000000"/>
          <w:sz w:val="24"/>
          <w:szCs w:val="24"/>
        </w:rPr>
        <w:t xml:space="preserve"> и перпендикулярно направлению движения </w:t>
      </w:r>
      <w:r w:rsidR="000F2DB9" w:rsidRPr="0075562B">
        <w:rPr>
          <w:rFonts w:ascii="Arial" w:hAnsi="Arial" w:cs="Arial"/>
          <w:color w:val="000000"/>
          <w:sz w:val="24"/>
          <w:szCs w:val="24"/>
        </w:rPr>
        <w:t>транспорта</w:t>
      </w:r>
      <w:r w:rsidRPr="0075562B">
        <w:rPr>
          <w:rFonts w:ascii="Arial" w:hAnsi="Arial" w:cs="Arial"/>
          <w:color w:val="000000"/>
          <w:sz w:val="24"/>
          <w:szCs w:val="24"/>
        </w:rPr>
        <w:t xml:space="preserve">. Это испытание должно быть повторено с испытательным образцом один раз в положениях слева, по центру и справа (см. </w:t>
      </w:r>
      <w:r w:rsidR="000F2DB9" w:rsidRPr="0075562B">
        <w:rPr>
          <w:rFonts w:ascii="Arial" w:hAnsi="Arial" w:cs="Arial"/>
          <w:color w:val="000000"/>
          <w:sz w:val="24"/>
          <w:szCs w:val="24"/>
        </w:rPr>
        <w:t>р</w:t>
      </w:r>
      <w:r w:rsidRPr="0075562B">
        <w:rPr>
          <w:rFonts w:ascii="Arial" w:hAnsi="Arial" w:cs="Arial"/>
          <w:color w:val="000000"/>
          <w:sz w:val="24"/>
          <w:szCs w:val="24"/>
        </w:rPr>
        <w:t xml:space="preserve">исунок 4). </w:t>
      </w:r>
      <w:r w:rsidR="000F2DB9" w:rsidRPr="0075562B">
        <w:rPr>
          <w:rFonts w:ascii="Arial" w:hAnsi="Arial" w:cs="Arial"/>
          <w:color w:val="000000"/>
          <w:sz w:val="24"/>
          <w:szCs w:val="24"/>
        </w:rPr>
        <w:t>Транспорт</w:t>
      </w:r>
      <w:r w:rsidRPr="0075562B">
        <w:rPr>
          <w:rFonts w:ascii="Arial" w:hAnsi="Arial" w:cs="Arial"/>
          <w:color w:val="000000"/>
          <w:sz w:val="24"/>
          <w:szCs w:val="24"/>
        </w:rPr>
        <w:t xml:space="preserve"> должен приблизиться к испытательному образцу и остановиться до того, как произойдет контакт между испытательным образцом и жесткими частями </w:t>
      </w:r>
      <w:r w:rsidR="000F2DB9" w:rsidRPr="0075562B">
        <w:rPr>
          <w:rFonts w:ascii="Arial" w:hAnsi="Arial" w:cs="Arial"/>
          <w:color w:val="000000"/>
          <w:sz w:val="24"/>
          <w:szCs w:val="24"/>
        </w:rPr>
        <w:t>транспорта</w:t>
      </w:r>
      <w:r w:rsidRPr="0075562B">
        <w:rPr>
          <w:rFonts w:ascii="Arial" w:hAnsi="Arial" w:cs="Arial"/>
          <w:color w:val="000000"/>
          <w:sz w:val="24"/>
          <w:szCs w:val="24"/>
        </w:rPr>
        <w:t xml:space="preserve"> или его предполагаемым грузом.</w:t>
      </w:r>
    </w:p>
    <w:p w14:paraId="18E49A37" w14:textId="77777777" w:rsidR="00822330" w:rsidRPr="0075562B" w:rsidRDefault="00822330" w:rsidP="00822330">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Для контактных средств обнаружения испытательный образец должен быть закреплен </w:t>
      </w:r>
      <w:r w:rsidR="000F2DB9" w:rsidRPr="0075562B">
        <w:rPr>
          <w:rFonts w:ascii="Arial" w:hAnsi="Arial" w:cs="Arial"/>
          <w:color w:val="000000"/>
          <w:sz w:val="24"/>
          <w:szCs w:val="24"/>
        </w:rPr>
        <w:t>на опорной поверхности</w:t>
      </w:r>
      <w:r w:rsidRPr="0075562B">
        <w:rPr>
          <w:rFonts w:ascii="Arial" w:hAnsi="Arial" w:cs="Arial"/>
          <w:color w:val="000000"/>
          <w:sz w:val="24"/>
          <w:szCs w:val="24"/>
        </w:rPr>
        <w:t>, чтобы предотвратить пер</w:t>
      </w:r>
      <w:r w:rsidR="000F2DB9" w:rsidRPr="0075562B">
        <w:rPr>
          <w:rFonts w:ascii="Arial" w:hAnsi="Arial" w:cs="Arial"/>
          <w:color w:val="000000"/>
          <w:sz w:val="24"/>
          <w:szCs w:val="24"/>
        </w:rPr>
        <w:t xml:space="preserve">емещение при контакте, а сила воздействия </w:t>
      </w:r>
      <w:r w:rsidRPr="0075562B">
        <w:rPr>
          <w:rFonts w:ascii="Arial" w:hAnsi="Arial" w:cs="Arial"/>
          <w:color w:val="000000"/>
          <w:sz w:val="24"/>
          <w:szCs w:val="24"/>
        </w:rPr>
        <w:t>на испытательн</w:t>
      </w:r>
      <w:r w:rsidR="000F2DB9" w:rsidRPr="0075562B">
        <w:rPr>
          <w:rFonts w:ascii="Arial" w:hAnsi="Arial" w:cs="Arial"/>
          <w:color w:val="000000"/>
          <w:sz w:val="24"/>
          <w:szCs w:val="24"/>
        </w:rPr>
        <w:t>ый</w:t>
      </w:r>
      <w:r w:rsidRPr="0075562B">
        <w:rPr>
          <w:rFonts w:ascii="Arial" w:hAnsi="Arial" w:cs="Arial"/>
          <w:color w:val="000000"/>
          <w:sz w:val="24"/>
          <w:szCs w:val="24"/>
        </w:rPr>
        <w:t xml:space="preserve"> образ</w:t>
      </w:r>
      <w:r w:rsidR="000F2DB9" w:rsidRPr="0075562B">
        <w:rPr>
          <w:rFonts w:ascii="Arial" w:hAnsi="Arial" w:cs="Arial"/>
          <w:color w:val="000000"/>
          <w:sz w:val="24"/>
          <w:szCs w:val="24"/>
        </w:rPr>
        <w:t>е</w:t>
      </w:r>
      <w:r w:rsidRPr="0075562B">
        <w:rPr>
          <w:rFonts w:ascii="Arial" w:hAnsi="Arial" w:cs="Arial"/>
          <w:color w:val="000000"/>
          <w:sz w:val="24"/>
          <w:szCs w:val="24"/>
        </w:rPr>
        <w:t>ц не должн</w:t>
      </w:r>
      <w:r w:rsidR="000F2DB9" w:rsidRPr="0075562B">
        <w:rPr>
          <w:rFonts w:ascii="Arial" w:hAnsi="Arial" w:cs="Arial"/>
          <w:color w:val="000000"/>
          <w:sz w:val="24"/>
          <w:szCs w:val="24"/>
        </w:rPr>
        <w:t>а</w:t>
      </w:r>
      <w:r w:rsidRPr="0075562B">
        <w:rPr>
          <w:rFonts w:ascii="Arial" w:hAnsi="Arial" w:cs="Arial"/>
          <w:color w:val="000000"/>
          <w:sz w:val="24"/>
          <w:szCs w:val="24"/>
        </w:rPr>
        <w:t xml:space="preserve"> превышать 750 Н.</w:t>
      </w:r>
    </w:p>
    <w:p w14:paraId="14FCF7B1" w14:textId="77777777" w:rsidR="00822330" w:rsidRPr="0075562B" w:rsidRDefault="00822330" w:rsidP="00822330">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Испытание B</w:t>
      </w:r>
    </w:p>
    <w:p w14:paraId="47B6EE42" w14:textId="77777777" w:rsidR="00822330" w:rsidRPr="0075562B" w:rsidRDefault="000F2DB9" w:rsidP="00822330">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Заменяют испытательный образец, описанный в испытании A ц</w:t>
      </w:r>
      <w:r w:rsidR="00822330" w:rsidRPr="0075562B">
        <w:rPr>
          <w:rFonts w:ascii="Arial" w:hAnsi="Arial" w:cs="Arial"/>
          <w:color w:val="000000"/>
          <w:sz w:val="24"/>
          <w:szCs w:val="24"/>
        </w:rPr>
        <w:t>илиндрически</w:t>
      </w:r>
      <w:r w:rsidRPr="0075562B">
        <w:rPr>
          <w:rFonts w:ascii="Arial" w:hAnsi="Arial" w:cs="Arial"/>
          <w:color w:val="000000"/>
          <w:sz w:val="24"/>
          <w:szCs w:val="24"/>
        </w:rPr>
        <w:t>м</w:t>
      </w:r>
      <w:r w:rsidR="00822330" w:rsidRPr="0075562B">
        <w:rPr>
          <w:rFonts w:ascii="Arial" w:hAnsi="Arial" w:cs="Arial"/>
          <w:color w:val="000000"/>
          <w:sz w:val="24"/>
          <w:szCs w:val="24"/>
        </w:rPr>
        <w:t xml:space="preserve"> испытательны</w:t>
      </w:r>
      <w:r w:rsidRPr="0075562B">
        <w:rPr>
          <w:rFonts w:ascii="Arial" w:hAnsi="Arial" w:cs="Arial"/>
          <w:color w:val="000000"/>
          <w:sz w:val="24"/>
          <w:szCs w:val="24"/>
        </w:rPr>
        <w:t>м</w:t>
      </w:r>
      <w:r w:rsidR="00822330" w:rsidRPr="0075562B">
        <w:rPr>
          <w:rFonts w:ascii="Arial" w:hAnsi="Arial" w:cs="Arial"/>
          <w:color w:val="000000"/>
          <w:sz w:val="24"/>
          <w:szCs w:val="24"/>
        </w:rPr>
        <w:t xml:space="preserve"> образц</w:t>
      </w:r>
      <w:r w:rsidRPr="0075562B">
        <w:rPr>
          <w:rFonts w:ascii="Arial" w:hAnsi="Arial" w:cs="Arial"/>
          <w:color w:val="000000"/>
          <w:sz w:val="24"/>
          <w:szCs w:val="24"/>
        </w:rPr>
        <w:t>ом</w:t>
      </w:r>
      <w:r w:rsidR="00822330" w:rsidRPr="0075562B">
        <w:rPr>
          <w:rFonts w:ascii="Arial" w:hAnsi="Arial" w:cs="Arial"/>
          <w:color w:val="000000"/>
          <w:sz w:val="24"/>
          <w:szCs w:val="24"/>
        </w:rPr>
        <w:t xml:space="preserve"> </w:t>
      </w:r>
      <w:r w:rsidRPr="0075562B">
        <w:rPr>
          <w:rFonts w:ascii="Arial" w:hAnsi="Arial" w:cs="Arial"/>
          <w:color w:val="000000"/>
          <w:sz w:val="24"/>
          <w:szCs w:val="24"/>
        </w:rPr>
        <w:t>диаметром 70 мм и длиной 400 мм</w:t>
      </w:r>
      <w:r w:rsidR="00822330" w:rsidRPr="0075562B">
        <w:rPr>
          <w:rFonts w:ascii="Arial" w:hAnsi="Arial" w:cs="Arial"/>
          <w:color w:val="000000"/>
          <w:sz w:val="24"/>
          <w:szCs w:val="24"/>
        </w:rPr>
        <w:t xml:space="preserve">. Испытательный образец должен быть установлен вертикально (см. </w:t>
      </w:r>
      <w:r w:rsidRPr="0075562B">
        <w:rPr>
          <w:rFonts w:ascii="Arial" w:hAnsi="Arial" w:cs="Arial"/>
          <w:color w:val="000000"/>
          <w:sz w:val="24"/>
          <w:szCs w:val="24"/>
        </w:rPr>
        <w:t>р</w:t>
      </w:r>
      <w:r w:rsidR="00822330" w:rsidRPr="0075562B">
        <w:rPr>
          <w:rFonts w:ascii="Arial" w:hAnsi="Arial" w:cs="Arial"/>
          <w:color w:val="000000"/>
          <w:sz w:val="24"/>
          <w:szCs w:val="24"/>
        </w:rPr>
        <w:t>исунок 4).</w:t>
      </w:r>
    </w:p>
    <w:p w14:paraId="4FDF3337" w14:textId="77777777" w:rsidR="00822330" w:rsidRPr="0075562B" w:rsidRDefault="000F2DB9" w:rsidP="00822330">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Транспорт </w:t>
      </w:r>
      <w:r w:rsidR="00822330" w:rsidRPr="0075562B">
        <w:rPr>
          <w:rFonts w:ascii="Arial" w:hAnsi="Arial" w:cs="Arial"/>
          <w:color w:val="000000"/>
          <w:sz w:val="24"/>
          <w:szCs w:val="24"/>
        </w:rPr>
        <w:t xml:space="preserve">должен приблизиться к испытательному образцу и остановиться до того, как произойдет контакт между испытательным образцом и жесткими частями </w:t>
      </w:r>
      <w:r w:rsidRPr="0075562B">
        <w:rPr>
          <w:rFonts w:ascii="Arial" w:hAnsi="Arial" w:cs="Arial"/>
          <w:color w:val="000000"/>
          <w:sz w:val="24"/>
          <w:szCs w:val="24"/>
        </w:rPr>
        <w:t xml:space="preserve">транспорта </w:t>
      </w:r>
      <w:r w:rsidR="00822330" w:rsidRPr="0075562B">
        <w:rPr>
          <w:rFonts w:ascii="Arial" w:hAnsi="Arial" w:cs="Arial"/>
          <w:color w:val="000000"/>
          <w:sz w:val="24"/>
          <w:szCs w:val="24"/>
        </w:rPr>
        <w:t>или его предполагаемым грузом. Это испытание должно быть повторено три раза, один раз по центральной л</w:t>
      </w:r>
      <w:r w:rsidRPr="0075562B">
        <w:rPr>
          <w:rFonts w:ascii="Arial" w:hAnsi="Arial" w:cs="Arial"/>
          <w:color w:val="000000"/>
          <w:sz w:val="24"/>
          <w:szCs w:val="24"/>
        </w:rPr>
        <w:t>инии зоны обнаружения и по одному разу с каждой стороны</w:t>
      </w:r>
      <w:r w:rsidR="00822330" w:rsidRPr="0075562B">
        <w:rPr>
          <w:rFonts w:ascii="Arial" w:hAnsi="Arial" w:cs="Arial"/>
          <w:color w:val="000000"/>
          <w:sz w:val="24"/>
          <w:szCs w:val="24"/>
        </w:rPr>
        <w:t>.</w:t>
      </w:r>
    </w:p>
    <w:p w14:paraId="40BCABA2" w14:textId="77777777" w:rsidR="00822330" w:rsidRPr="0075562B" w:rsidRDefault="00822330" w:rsidP="00822330">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Для контактных средств обнаружения испытательный образец должен быть закреплен относительно </w:t>
      </w:r>
      <w:r w:rsidR="000F2DB9" w:rsidRPr="0075562B">
        <w:rPr>
          <w:rFonts w:ascii="Arial" w:hAnsi="Arial" w:cs="Arial"/>
          <w:color w:val="000000"/>
          <w:sz w:val="24"/>
          <w:szCs w:val="24"/>
        </w:rPr>
        <w:t>опорной поверхности</w:t>
      </w:r>
      <w:r w:rsidRPr="0075562B">
        <w:rPr>
          <w:rFonts w:ascii="Arial" w:hAnsi="Arial" w:cs="Arial"/>
          <w:color w:val="000000"/>
          <w:sz w:val="24"/>
          <w:szCs w:val="24"/>
        </w:rPr>
        <w:t xml:space="preserve">, чтобы предотвратить перемещение при контакте, </w:t>
      </w:r>
      <w:r w:rsidR="000F2DB9" w:rsidRPr="0075562B">
        <w:rPr>
          <w:rFonts w:ascii="Arial" w:hAnsi="Arial" w:cs="Arial"/>
          <w:color w:val="000000"/>
          <w:sz w:val="24"/>
          <w:szCs w:val="24"/>
        </w:rPr>
        <w:t xml:space="preserve">а сила воздействия на испытательный образец не должна </w:t>
      </w:r>
      <w:r w:rsidRPr="0075562B">
        <w:rPr>
          <w:rFonts w:ascii="Arial" w:hAnsi="Arial" w:cs="Arial"/>
          <w:color w:val="000000"/>
          <w:sz w:val="24"/>
          <w:szCs w:val="24"/>
        </w:rPr>
        <w:t xml:space="preserve">превышать 250 Н. Статическая сила, когда бампер сжимается до положения, достигнутого при остановке </w:t>
      </w:r>
      <w:r w:rsidR="000F2DB9" w:rsidRPr="0075562B">
        <w:rPr>
          <w:rFonts w:ascii="Arial" w:hAnsi="Arial" w:cs="Arial"/>
          <w:color w:val="000000"/>
          <w:sz w:val="24"/>
          <w:szCs w:val="24"/>
        </w:rPr>
        <w:t>транспорта</w:t>
      </w:r>
      <w:r w:rsidRPr="0075562B">
        <w:rPr>
          <w:rFonts w:ascii="Arial" w:hAnsi="Arial" w:cs="Arial"/>
          <w:color w:val="000000"/>
          <w:sz w:val="24"/>
          <w:szCs w:val="24"/>
        </w:rPr>
        <w:t xml:space="preserve"> с максимальной </w:t>
      </w:r>
      <w:r w:rsidR="000F2DB9" w:rsidRPr="0075562B">
        <w:rPr>
          <w:rFonts w:ascii="Arial" w:hAnsi="Arial" w:cs="Arial"/>
          <w:color w:val="000000"/>
          <w:sz w:val="24"/>
          <w:szCs w:val="24"/>
        </w:rPr>
        <w:t xml:space="preserve">кинетической </w:t>
      </w:r>
      <w:r w:rsidRPr="0075562B">
        <w:rPr>
          <w:rFonts w:ascii="Arial" w:hAnsi="Arial" w:cs="Arial"/>
          <w:color w:val="000000"/>
          <w:sz w:val="24"/>
          <w:szCs w:val="24"/>
        </w:rPr>
        <w:t>энергией (максимальное со</w:t>
      </w:r>
      <w:r w:rsidR="000F2DB9" w:rsidRPr="0075562B">
        <w:rPr>
          <w:rFonts w:ascii="Arial" w:hAnsi="Arial" w:cs="Arial"/>
          <w:color w:val="000000"/>
          <w:sz w:val="24"/>
          <w:szCs w:val="24"/>
        </w:rPr>
        <w:t>четание скорости и общей массы транспорта</w:t>
      </w:r>
      <w:r w:rsidRPr="0075562B">
        <w:rPr>
          <w:rFonts w:ascii="Arial" w:hAnsi="Arial" w:cs="Arial"/>
          <w:color w:val="000000"/>
          <w:sz w:val="24"/>
          <w:szCs w:val="24"/>
        </w:rPr>
        <w:t xml:space="preserve">, включая </w:t>
      </w:r>
      <w:r w:rsidR="000F2DB9" w:rsidRPr="0075562B">
        <w:rPr>
          <w:rFonts w:ascii="Arial" w:hAnsi="Arial" w:cs="Arial"/>
          <w:color w:val="000000"/>
          <w:sz w:val="24"/>
          <w:szCs w:val="24"/>
        </w:rPr>
        <w:t>груз</w:t>
      </w:r>
      <w:r w:rsidRPr="0075562B">
        <w:rPr>
          <w:rFonts w:ascii="Arial" w:hAnsi="Arial" w:cs="Arial"/>
          <w:color w:val="000000"/>
          <w:sz w:val="24"/>
          <w:szCs w:val="24"/>
        </w:rPr>
        <w:t>), не должна превышать 400 Н.</w:t>
      </w:r>
    </w:p>
    <w:p w14:paraId="211139D9" w14:textId="77777777" w:rsidR="00822330" w:rsidRPr="0075562B" w:rsidRDefault="000F2DB9" w:rsidP="000F2DB9">
      <w:pPr>
        <w:spacing w:after="0" w:line="348" w:lineRule="auto"/>
        <w:ind w:firstLine="708"/>
        <w:jc w:val="both"/>
        <w:rPr>
          <w:rFonts w:ascii="Arial" w:hAnsi="Arial" w:cs="Arial"/>
          <w:color w:val="000000"/>
          <w:sz w:val="20"/>
          <w:szCs w:val="20"/>
        </w:rPr>
      </w:pPr>
      <w:r w:rsidRPr="0075562B">
        <w:rPr>
          <w:rFonts w:ascii="Arial" w:hAnsi="Arial" w:cs="Arial"/>
          <w:color w:val="000000"/>
          <w:spacing w:val="40"/>
          <w:sz w:val="20"/>
          <w:szCs w:val="20"/>
        </w:rPr>
        <w:t>Примечание</w:t>
      </w:r>
      <w:r w:rsidRPr="0075562B">
        <w:rPr>
          <w:rFonts w:ascii="Arial" w:hAnsi="Arial" w:cs="Arial"/>
          <w:color w:val="000000"/>
          <w:sz w:val="20"/>
          <w:szCs w:val="20"/>
        </w:rPr>
        <w:t xml:space="preserve"> - </w:t>
      </w:r>
      <w:r w:rsidR="00822330" w:rsidRPr="0075562B">
        <w:rPr>
          <w:rFonts w:ascii="Arial" w:hAnsi="Arial" w:cs="Arial"/>
          <w:color w:val="000000"/>
          <w:sz w:val="20"/>
          <w:szCs w:val="20"/>
        </w:rPr>
        <w:t xml:space="preserve"> Для испытаний A и B пиковые силы не учитываются.</w:t>
      </w:r>
    </w:p>
    <w:p w14:paraId="2CE50510" w14:textId="7D06524F" w:rsidR="00822330" w:rsidRPr="0075562B" w:rsidRDefault="002B0C74" w:rsidP="000F2DB9">
      <w:pPr>
        <w:spacing w:after="0" w:line="360" w:lineRule="auto"/>
        <w:ind w:firstLine="708"/>
        <w:jc w:val="center"/>
        <w:rPr>
          <w:rFonts w:ascii="Arial" w:hAnsi="Arial" w:cs="Arial"/>
          <w:color w:val="000000"/>
          <w:sz w:val="24"/>
          <w:szCs w:val="24"/>
        </w:rPr>
      </w:pPr>
      <w:r w:rsidRPr="0075562B">
        <w:rPr>
          <w:rFonts w:ascii="Arial" w:hAnsi="Arial" w:cs="Arial"/>
          <w:noProof/>
          <w:color w:val="000000"/>
          <w:sz w:val="24"/>
          <w:szCs w:val="24"/>
          <w:lang w:eastAsia="ru-RU"/>
        </w:rPr>
        <w:drawing>
          <wp:inline distT="0" distB="0" distL="0" distR="0" wp14:anchorId="1D5F8822" wp14:editId="46B085B5">
            <wp:extent cx="3171825" cy="251460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1825" cy="2514600"/>
                    </a:xfrm>
                    <a:prstGeom prst="rect">
                      <a:avLst/>
                    </a:prstGeom>
                    <a:noFill/>
                    <a:ln>
                      <a:noFill/>
                    </a:ln>
                  </pic:spPr>
                </pic:pic>
              </a:graphicData>
            </a:graphic>
          </wp:inline>
        </w:drawing>
      </w:r>
    </w:p>
    <w:p w14:paraId="68FFF85F" w14:textId="77777777" w:rsidR="000F2DB9" w:rsidRPr="0075562B" w:rsidRDefault="000F2DB9" w:rsidP="000F2DB9">
      <w:pPr>
        <w:spacing w:after="0" w:line="348" w:lineRule="auto"/>
        <w:ind w:firstLine="708"/>
        <w:jc w:val="center"/>
        <w:rPr>
          <w:rFonts w:ascii="Arial" w:hAnsi="Arial" w:cs="Arial"/>
          <w:color w:val="000000"/>
          <w:sz w:val="24"/>
          <w:szCs w:val="24"/>
        </w:rPr>
      </w:pPr>
      <w:r w:rsidRPr="0075562B">
        <w:rPr>
          <w:rFonts w:ascii="Arial" w:hAnsi="Arial" w:cs="Arial"/>
          <w:i/>
          <w:color w:val="000000"/>
          <w:sz w:val="24"/>
          <w:szCs w:val="24"/>
        </w:rPr>
        <w:t>1</w:t>
      </w:r>
      <w:r w:rsidRPr="0075562B">
        <w:rPr>
          <w:rFonts w:ascii="Arial" w:hAnsi="Arial" w:cs="Arial"/>
          <w:color w:val="000000"/>
          <w:sz w:val="24"/>
          <w:szCs w:val="24"/>
        </w:rPr>
        <w:t xml:space="preserve"> – Испытательный образец (А); </w:t>
      </w:r>
      <w:r w:rsidRPr="0075562B">
        <w:rPr>
          <w:rFonts w:ascii="Arial" w:hAnsi="Arial" w:cs="Arial"/>
          <w:i/>
          <w:color w:val="000000"/>
          <w:sz w:val="24"/>
          <w:szCs w:val="24"/>
        </w:rPr>
        <w:t>2</w:t>
      </w:r>
      <w:r w:rsidRPr="0075562B">
        <w:rPr>
          <w:rFonts w:ascii="Arial" w:hAnsi="Arial" w:cs="Arial"/>
          <w:color w:val="000000"/>
          <w:sz w:val="24"/>
          <w:szCs w:val="24"/>
        </w:rPr>
        <w:t xml:space="preserve"> – Испытательный образец (В); </w:t>
      </w:r>
      <w:r w:rsidRPr="0075562B">
        <w:rPr>
          <w:rFonts w:ascii="Arial" w:hAnsi="Arial" w:cs="Arial"/>
          <w:i/>
          <w:color w:val="000000"/>
          <w:sz w:val="24"/>
          <w:szCs w:val="24"/>
        </w:rPr>
        <w:t>3</w:t>
      </w:r>
      <w:r w:rsidRPr="0075562B">
        <w:rPr>
          <w:rFonts w:ascii="Arial" w:hAnsi="Arial" w:cs="Arial"/>
          <w:color w:val="000000"/>
          <w:sz w:val="24"/>
          <w:szCs w:val="24"/>
        </w:rPr>
        <w:t xml:space="preserve"> – Направление движения транспорта; </w:t>
      </w:r>
      <w:r w:rsidRPr="0075562B">
        <w:rPr>
          <w:rFonts w:ascii="Arial" w:hAnsi="Arial" w:cs="Arial"/>
          <w:i/>
          <w:color w:val="000000"/>
          <w:sz w:val="24"/>
          <w:szCs w:val="24"/>
        </w:rPr>
        <w:t>4</w:t>
      </w:r>
      <w:r w:rsidRPr="0075562B">
        <w:rPr>
          <w:rFonts w:ascii="Arial" w:hAnsi="Arial" w:cs="Arial"/>
          <w:color w:val="000000"/>
          <w:sz w:val="24"/>
          <w:szCs w:val="24"/>
        </w:rPr>
        <w:t xml:space="preserve"> – </w:t>
      </w:r>
      <w:r w:rsidR="00845BB6" w:rsidRPr="0075562B">
        <w:rPr>
          <w:rFonts w:ascii="Arial" w:hAnsi="Arial" w:cs="Arial"/>
          <w:color w:val="000000"/>
          <w:sz w:val="24"/>
          <w:szCs w:val="24"/>
        </w:rPr>
        <w:t xml:space="preserve">Трасса </w:t>
      </w:r>
      <w:r w:rsidRPr="0075562B">
        <w:rPr>
          <w:rFonts w:ascii="Arial" w:hAnsi="Arial" w:cs="Arial"/>
          <w:color w:val="000000"/>
          <w:sz w:val="24"/>
          <w:szCs w:val="24"/>
        </w:rPr>
        <w:t xml:space="preserve">движения; </w:t>
      </w:r>
      <w:r w:rsidRPr="0075562B">
        <w:rPr>
          <w:rFonts w:ascii="Arial" w:hAnsi="Arial" w:cs="Arial"/>
          <w:i/>
          <w:color w:val="000000"/>
          <w:sz w:val="24"/>
          <w:szCs w:val="24"/>
        </w:rPr>
        <w:t>5</w:t>
      </w:r>
      <w:r w:rsidRPr="0075562B">
        <w:rPr>
          <w:rFonts w:ascii="Arial" w:hAnsi="Arial" w:cs="Arial"/>
          <w:color w:val="000000"/>
          <w:sz w:val="24"/>
          <w:szCs w:val="24"/>
        </w:rPr>
        <w:t xml:space="preserve"> </w:t>
      </w:r>
      <w:r w:rsidR="001D2B5F" w:rsidRPr="0075562B">
        <w:rPr>
          <w:rFonts w:ascii="Arial" w:hAnsi="Arial" w:cs="Arial"/>
          <w:color w:val="000000"/>
          <w:sz w:val="24"/>
          <w:szCs w:val="24"/>
        </w:rPr>
        <w:t>–</w:t>
      </w:r>
      <w:r w:rsidRPr="0075562B">
        <w:rPr>
          <w:rFonts w:ascii="Arial" w:hAnsi="Arial" w:cs="Arial"/>
          <w:color w:val="000000"/>
          <w:sz w:val="24"/>
          <w:szCs w:val="24"/>
        </w:rPr>
        <w:t xml:space="preserve"> </w:t>
      </w:r>
      <w:r w:rsidR="001D2B5F" w:rsidRPr="0075562B">
        <w:rPr>
          <w:rFonts w:ascii="Arial" w:hAnsi="Arial" w:cs="Arial"/>
          <w:color w:val="000000"/>
          <w:sz w:val="24"/>
          <w:szCs w:val="24"/>
        </w:rPr>
        <w:t xml:space="preserve">Задняя часть транспорта; </w:t>
      </w:r>
      <w:r w:rsidR="001D2B5F" w:rsidRPr="0075562B">
        <w:rPr>
          <w:rFonts w:ascii="Arial" w:hAnsi="Arial" w:cs="Arial"/>
          <w:i/>
          <w:color w:val="000000"/>
          <w:sz w:val="24"/>
          <w:szCs w:val="24"/>
        </w:rPr>
        <w:t>6</w:t>
      </w:r>
      <w:r w:rsidR="001D2B5F" w:rsidRPr="0075562B">
        <w:rPr>
          <w:rFonts w:ascii="Arial" w:hAnsi="Arial" w:cs="Arial"/>
          <w:color w:val="000000"/>
          <w:sz w:val="24"/>
          <w:szCs w:val="24"/>
        </w:rPr>
        <w:t xml:space="preserve"> – Граница </w:t>
      </w:r>
      <w:r w:rsidR="00845BB6" w:rsidRPr="0075562B">
        <w:rPr>
          <w:rFonts w:ascii="Arial" w:hAnsi="Arial" w:cs="Arial"/>
          <w:color w:val="000000"/>
          <w:sz w:val="24"/>
          <w:szCs w:val="24"/>
        </w:rPr>
        <w:t xml:space="preserve">трассы </w:t>
      </w:r>
      <w:r w:rsidR="001D2B5F" w:rsidRPr="0075562B">
        <w:rPr>
          <w:rFonts w:ascii="Arial" w:hAnsi="Arial" w:cs="Arial"/>
          <w:color w:val="000000"/>
          <w:sz w:val="24"/>
          <w:szCs w:val="24"/>
        </w:rPr>
        <w:t xml:space="preserve">движения транспорта; </w:t>
      </w:r>
      <w:r w:rsidR="001D2B5F" w:rsidRPr="0075562B">
        <w:rPr>
          <w:rFonts w:ascii="Arial" w:hAnsi="Arial" w:cs="Arial"/>
          <w:i/>
          <w:color w:val="000000"/>
          <w:sz w:val="24"/>
          <w:szCs w:val="24"/>
        </w:rPr>
        <w:t>7</w:t>
      </w:r>
      <w:r w:rsidR="001D2B5F" w:rsidRPr="0075562B">
        <w:rPr>
          <w:rFonts w:ascii="Arial" w:hAnsi="Arial" w:cs="Arial"/>
          <w:color w:val="000000"/>
          <w:sz w:val="24"/>
          <w:szCs w:val="24"/>
        </w:rPr>
        <w:t xml:space="preserve"> – Груз; </w:t>
      </w:r>
      <w:r w:rsidR="001D2B5F" w:rsidRPr="0075562B">
        <w:rPr>
          <w:rFonts w:ascii="Arial" w:hAnsi="Arial" w:cs="Arial"/>
          <w:i/>
          <w:color w:val="000000"/>
          <w:sz w:val="24"/>
          <w:szCs w:val="24"/>
        </w:rPr>
        <w:t>8</w:t>
      </w:r>
      <w:r w:rsidR="001D2B5F" w:rsidRPr="0075562B">
        <w:rPr>
          <w:rFonts w:ascii="Arial" w:hAnsi="Arial" w:cs="Arial"/>
          <w:color w:val="000000"/>
          <w:sz w:val="24"/>
          <w:szCs w:val="24"/>
        </w:rPr>
        <w:t xml:space="preserve"> </w:t>
      </w:r>
      <w:r w:rsidR="00845BB6" w:rsidRPr="0075562B">
        <w:rPr>
          <w:rFonts w:ascii="Arial" w:hAnsi="Arial" w:cs="Arial"/>
          <w:color w:val="000000"/>
          <w:sz w:val="24"/>
          <w:szCs w:val="24"/>
        </w:rPr>
        <w:t>–</w:t>
      </w:r>
      <w:r w:rsidR="001D2B5F" w:rsidRPr="0075562B">
        <w:rPr>
          <w:rFonts w:ascii="Arial" w:hAnsi="Arial" w:cs="Arial"/>
          <w:color w:val="000000"/>
          <w:sz w:val="24"/>
          <w:szCs w:val="24"/>
        </w:rPr>
        <w:t xml:space="preserve"> Транспорт</w:t>
      </w:r>
    </w:p>
    <w:p w14:paraId="3EE8523E" w14:textId="77777777" w:rsidR="000F2DB9" w:rsidRPr="0075562B" w:rsidRDefault="000F2DB9" w:rsidP="000F2DB9">
      <w:pPr>
        <w:spacing w:after="0" w:line="348" w:lineRule="auto"/>
        <w:ind w:firstLine="708"/>
        <w:jc w:val="center"/>
        <w:rPr>
          <w:rFonts w:ascii="Arial" w:hAnsi="Arial" w:cs="Arial"/>
          <w:color w:val="000000"/>
          <w:sz w:val="24"/>
          <w:szCs w:val="24"/>
        </w:rPr>
      </w:pPr>
      <w:r w:rsidRPr="0075562B">
        <w:rPr>
          <w:rFonts w:ascii="Arial" w:hAnsi="Arial" w:cs="Arial"/>
          <w:color w:val="000000"/>
          <w:sz w:val="24"/>
          <w:szCs w:val="24"/>
        </w:rPr>
        <w:t>Рисунок 4 – Пример испытаний в определенном направлении движения</w:t>
      </w:r>
    </w:p>
    <w:p w14:paraId="71A7E66B" w14:textId="77777777" w:rsidR="00355124" w:rsidRPr="0075562B" w:rsidRDefault="00355124" w:rsidP="00327816">
      <w:pPr>
        <w:pStyle w:val="af7"/>
        <w:rPr>
          <w:color w:val="000000"/>
        </w:rPr>
      </w:pPr>
      <w:r w:rsidRPr="0075562B">
        <w:rPr>
          <w:color w:val="000000"/>
        </w:rPr>
        <w:t xml:space="preserve">5.3 </w:t>
      </w:r>
      <w:r w:rsidR="00845BB6" w:rsidRPr="0075562B">
        <w:rPr>
          <w:color w:val="000000"/>
        </w:rPr>
        <w:t>Испытания на устойчивость</w:t>
      </w:r>
    </w:p>
    <w:p w14:paraId="513F852A" w14:textId="77777777" w:rsidR="001D2B5F" w:rsidRPr="0075562B" w:rsidRDefault="001D2B5F" w:rsidP="001D2B5F">
      <w:pPr>
        <w:pStyle w:val="af7"/>
        <w:rPr>
          <w:color w:val="000000"/>
        </w:rPr>
      </w:pPr>
      <w:r w:rsidRPr="0075562B">
        <w:rPr>
          <w:color w:val="000000"/>
        </w:rPr>
        <w:t>5.3.1 Общие положения</w:t>
      </w:r>
    </w:p>
    <w:p w14:paraId="0CE4847D" w14:textId="77777777" w:rsidR="001D2B5F" w:rsidRPr="0075562B" w:rsidRDefault="00845BB6" w:rsidP="001D2B5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Испытания для проверки устойчивости следует проводить</w:t>
      </w:r>
      <w:r w:rsidR="001D2B5F" w:rsidRPr="0075562B">
        <w:rPr>
          <w:rFonts w:ascii="Arial" w:hAnsi="Arial" w:cs="Arial"/>
          <w:color w:val="000000"/>
          <w:sz w:val="24"/>
          <w:szCs w:val="24"/>
        </w:rPr>
        <w:t xml:space="preserve"> в соответствии с 4.7.2. В случае серийно выпускаемой продукции может быть испытан </w:t>
      </w:r>
      <w:r w:rsidR="005343B7" w:rsidRPr="0075562B">
        <w:rPr>
          <w:rFonts w:ascii="Arial" w:hAnsi="Arial" w:cs="Arial"/>
          <w:color w:val="000000"/>
          <w:sz w:val="24"/>
          <w:szCs w:val="24"/>
        </w:rPr>
        <w:t>репрезентативный</w:t>
      </w:r>
      <w:r w:rsidR="001D2B5F" w:rsidRPr="0075562B">
        <w:rPr>
          <w:rFonts w:ascii="Arial" w:hAnsi="Arial" w:cs="Arial"/>
          <w:color w:val="000000"/>
          <w:sz w:val="24"/>
          <w:szCs w:val="24"/>
        </w:rPr>
        <w:t xml:space="preserve"> образец транспорта</w:t>
      </w:r>
      <w:r w:rsidRPr="0075562B">
        <w:rPr>
          <w:rFonts w:ascii="Arial" w:hAnsi="Arial" w:cs="Arial"/>
          <w:color w:val="000000"/>
          <w:sz w:val="24"/>
          <w:szCs w:val="24"/>
        </w:rPr>
        <w:t>.</w:t>
      </w:r>
    </w:p>
    <w:p w14:paraId="35BB55ED" w14:textId="77777777" w:rsidR="001D2B5F" w:rsidRPr="0075562B" w:rsidRDefault="001D2B5F" w:rsidP="001D2B5F">
      <w:pPr>
        <w:pStyle w:val="af7"/>
        <w:rPr>
          <w:color w:val="000000"/>
        </w:rPr>
      </w:pPr>
      <w:r w:rsidRPr="0075562B">
        <w:rPr>
          <w:color w:val="000000"/>
        </w:rPr>
        <w:t>5.3.2 Испытания на устойчивость для типов транспорта, не указанных в 4.7.2</w:t>
      </w:r>
    </w:p>
    <w:p w14:paraId="6EDC2682" w14:textId="77777777" w:rsidR="001D2B5F" w:rsidRPr="0075562B" w:rsidRDefault="001D2B5F" w:rsidP="001D2B5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Требования к устойчивости по 4.7.3 должны быть проверены следующим образом.</w:t>
      </w:r>
    </w:p>
    <w:p w14:paraId="0EBE3906" w14:textId="77777777" w:rsidR="001D2B5F" w:rsidRPr="0075562B" w:rsidRDefault="001D2B5F" w:rsidP="001D2B5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Транспорт должен быть испытан в наихудших условиях (например, загруженный, не загруженный, с поднятым грузом, на уклоне, при повороте, движении вперед или назад) в сочетании с заданными параметрами транспорта в этих условиях (например, экстренное торможение, замедление, скорость, контролируемое ускорение и замедление, скорость подъема).</w:t>
      </w:r>
    </w:p>
    <w:p w14:paraId="329E4EF5" w14:textId="77777777" w:rsidR="00496186" w:rsidRPr="0075562B" w:rsidRDefault="00845BB6" w:rsidP="001D2B5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Испытания следует проводить с грузом, равным как минимум 110 % от фактической грузоподъемности, и при соблюдении еще одного из двух условий:</w:t>
      </w:r>
    </w:p>
    <w:p w14:paraId="7E47D42F" w14:textId="77777777" w:rsidR="001D2B5F" w:rsidRPr="0075562B" w:rsidRDefault="001D2B5F" w:rsidP="001D2B5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a) не менее чем 110% номинальной скорости транспорта для конкретной конфигурации; или</w:t>
      </w:r>
    </w:p>
    <w:p w14:paraId="24A3FE58" w14:textId="77777777" w:rsidR="001D2B5F" w:rsidRPr="0075562B" w:rsidRDefault="001D2B5F" w:rsidP="001D2B5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b) на максимально достижимой скорости, в случае, если 110% номинальной скорости не может быть достигнуто.</w:t>
      </w:r>
    </w:p>
    <w:p w14:paraId="426145C4" w14:textId="77777777" w:rsidR="001D2B5F" w:rsidRPr="0075562B" w:rsidRDefault="001D2B5F" w:rsidP="001D2B5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Испытание не должно приводить к возникновению опасности (например, опрокидыванию или скольжению).</w:t>
      </w:r>
    </w:p>
    <w:p w14:paraId="28BE5B34" w14:textId="77777777" w:rsidR="001D2B5F" w:rsidRPr="0075562B" w:rsidRDefault="001D2B5F" w:rsidP="001D2B5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Транспорт считается устойчивым, если он проходит все испытания без опрокидывания или соответствует требованиям по расчетам. При сравнении расчетных и испытательных значений истинным показателем устойчивости считаются значения</w:t>
      </w:r>
      <w:r w:rsidR="005343B7" w:rsidRPr="0075562B">
        <w:rPr>
          <w:rFonts w:ascii="Arial" w:hAnsi="Arial" w:cs="Arial"/>
          <w:color w:val="000000"/>
          <w:sz w:val="24"/>
          <w:szCs w:val="24"/>
        </w:rPr>
        <w:t>, полученные при испытаниях</w:t>
      </w:r>
      <w:r w:rsidRPr="0075562B">
        <w:rPr>
          <w:rFonts w:ascii="Arial" w:hAnsi="Arial" w:cs="Arial"/>
          <w:color w:val="000000"/>
          <w:sz w:val="24"/>
          <w:szCs w:val="24"/>
        </w:rPr>
        <w:t>.</w:t>
      </w:r>
    </w:p>
    <w:p w14:paraId="29BD9C0E" w14:textId="77777777" w:rsidR="001D2B5F" w:rsidRPr="0075562B" w:rsidRDefault="001D2B5F" w:rsidP="005343B7">
      <w:pPr>
        <w:pStyle w:val="af7"/>
        <w:rPr>
          <w:color w:val="000000"/>
        </w:rPr>
      </w:pPr>
      <w:r w:rsidRPr="0075562B">
        <w:rPr>
          <w:color w:val="000000"/>
        </w:rPr>
        <w:t xml:space="preserve">5.4 </w:t>
      </w:r>
      <w:r w:rsidR="00845BB6" w:rsidRPr="0075562B">
        <w:rPr>
          <w:color w:val="000000"/>
        </w:rPr>
        <w:t>Соответствие назначению</w:t>
      </w:r>
    </w:p>
    <w:p w14:paraId="6A188778" w14:textId="77777777" w:rsidR="001D2B5F" w:rsidRPr="0075562B" w:rsidRDefault="001D2B5F" w:rsidP="005343B7">
      <w:pPr>
        <w:pStyle w:val="af7"/>
        <w:rPr>
          <w:color w:val="000000"/>
        </w:rPr>
      </w:pPr>
      <w:r w:rsidRPr="0075562B">
        <w:rPr>
          <w:color w:val="000000"/>
        </w:rPr>
        <w:t>5.4.1 Общие положения</w:t>
      </w:r>
    </w:p>
    <w:p w14:paraId="4A120440" w14:textId="77777777" w:rsidR="001D2B5F" w:rsidRPr="0075562B" w:rsidRDefault="001D2B5F" w:rsidP="001D2B5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Испытания, описанные в 5.4.2 и 5.4.3, </w:t>
      </w:r>
      <w:r w:rsidR="00845BB6" w:rsidRPr="0075562B">
        <w:rPr>
          <w:rFonts w:ascii="Arial" w:hAnsi="Arial" w:cs="Arial"/>
          <w:color w:val="000000"/>
          <w:sz w:val="24"/>
          <w:szCs w:val="24"/>
        </w:rPr>
        <w:t>следует проводить на</w:t>
      </w:r>
      <w:r w:rsidR="00496186" w:rsidRPr="0075562B">
        <w:rPr>
          <w:rFonts w:ascii="Arial" w:hAnsi="Arial" w:cs="Arial"/>
          <w:color w:val="000000"/>
          <w:sz w:val="24"/>
          <w:szCs w:val="24"/>
        </w:rPr>
        <w:t xml:space="preserve"> </w:t>
      </w:r>
      <w:r w:rsidRPr="0075562B">
        <w:rPr>
          <w:rFonts w:ascii="Arial" w:hAnsi="Arial" w:cs="Arial"/>
          <w:color w:val="000000"/>
          <w:sz w:val="24"/>
          <w:szCs w:val="24"/>
        </w:rPr>
        <w:t xml:space="preserve">каждом </w:t>
      </w:r>
      <w:r w:rsidR="003E2254" w:rsidRPr="0075562B">
        <w:rPr>
          <w:rFonts w:ascii="Arial" w:hAnsi="Arial" w:cs="Arial"/>
          <w:color w:val="000000"/>
          <w:sz w:val="24"/>
          <w:szCs w:val="24"/>
        </w:rPr>
        <w:t xml:space="preserve">образце </w:t>
      </w:r>
      <w:r w:rsidR="005343B7" w:rsidRPr="0075562B">
        <w:rPr>
          <w:rFonts w:ascii="Arial" w:hAnsi="Arial" w:cs="Arial"/>
          <w:color w:val="000000"/>
          <w:sz w:val="24"/>
          <w:szCs w:val="24"/>
        </w:rPr>
        <w:t>транспорт</w:t>
      </w:r>
      <w:r w:rsidR="003E2254" w:rsidRPr="0075562B">
        <w:rPr>
          <w:rFonts w:ascii="Arial" w:hAnsi="Arial" w:cs="Arial"/>
          <w:color w:val="000000"/>
          <w:sz w:val="24"/>
          <w:szCs w:val="24"/>
        </w:rPr>
        <w:t>а</w:t>
      </w:r>
      <w:r w:rsidRPr="0075562B">
        <w:rPr>
          <w:rFonts w:ascii="Arial" w:hAnsi="Arial" w:cs="Arial"/>
          <w:color w:val="000000"/>
          <w:sz w:val="24"/>
          <w:szCs w:val="24"/>
        </w:rPr>
        <w:t xml:space="preserve">. </w:t>
      </w:r>
      <w:r w:rsidR="005343B7" w:rsidRPr="0075562B">
        <w:rPr>
          <w:rFonts w:ascii="Arial" w:hAnsi="Arial" w:cs="Arial"/>
          <w:color w:val="000000"/>
          <w:sz w:val="24"/>
          <w:szCs w:val="24"/>
        </w:rPr>
        <w:t>В случае серийно выпускаемой продукции может быть испытан репрезентативный образец транспорта</w:t>
      </w:r>
      <w:r w:rsidRPr="0075562B">
        <w:rPr>
          <w:rFonts w:ascii="Arial" w:hAnsi="Arial" w:cs="Arial"/>
          <w:color w:val="000000"/>
          <w:sz w:val="24"/>
          <w:szCs w:val="24"/>
        </w:rPr>
        <w:t xml:space="preserve">, </w:t>
      </w:r>
      <w:r w:rsidR="005343B7" w:rsidRPr="0075562B">
        <w:rPr>
          <w:rFonts w:ascii="Arial" w:hAnsi="Arial" w:cs="Arial"/>
          <w:color w:val="000000"/>
          <w:sz w:val="24"/>
          <w:szCs w:val="24"/>
        </w:rPr>
        <w:t>если</w:t>
      </w:r>
      <w:r w:rsidRPr="0075562B">
        <w:rPr>
          <w:rFonts w:ascii="Arial" w:hAnsi="Arial" w:cs="Arial"/>
          <w:color w:val="000000"/>
          <w:sz w:val="24"/>
          <w:szCs w:val="24"/>
        </w:rPr>
        <w:t xml:space="preserve"> используемые технологии производства и должным образом документированная система контроля качества позволяют гарантировать, что </w:t>
      </w:r>
      <w:r w:rsidR="005343B7" w:rsidRPr="0075562B">
        <w:rPr>
          <w:rFonts w:ascii="Arial" w:hAnsi="Arial" w:cs="Arial"/>
          <w:color w:val="000000"/>
          <w:sz w:val="24"/>
          <w:szCs w:val="24"/>
        </w:rPr>
        <w:t>каждый изготовленный образец транспорта</w:t>
      </w:r>
      <w:r w:rsidRPr="0075562B">
        <w:rPr>
          <w:rFonts w:ascii="Arial" w:hAnsi="Arial" w:cs="Arial"/>
          <w:color w:val="000000"/>
          <w:sz w:val="24"/>
          <w:szCs w:val="24"/>
        </w:rPr>
        <w:t xml:space="preserve"> будет иметь идентичные характеристики.</w:t>
      </w:r>
    </w:p>
    <w:p w14:paraId="3039D62E" w14:textId="77777777" w:rsidR="001D2B5F" w:rsidRPr="0075562B" w:rsidRDefault="001D2B5F" w:rsidP="001D2B5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5.4.2 </w:t>
      </w:r>
      <w:r w:rsidR="00845BB6" w:rsidRPr="0075562B">
        <w:rPr>
          <w:rFonts w:ascii="Arial" w:hAnsi="Arial" w:cs="Arial"/>
          <w:color w:val="000000"/>
          <w:sz w:val="24"/>
          <w:szCs w:val="24"/>
        </w:rPr>
        <w:t>Испытания на прочность конструкции</w:t>
      </w:r>
    </w:p>
    <w:p w14:paraId="35DA6EC4" w14:textId="77777777" w:rsidR="001D2B5F" w:rsidRPr="0075562B" w:rsidRDefault="001D2B5F" w:rsidP="001D2B5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Структурные элементы </w:t>
      </w:r>
      <w:r w:rsidR="005343B7" w:rsidRPr="0075562B">
        <w:rPr>
          <w:rFonts w:ascii="Arial" w:hAnsi="Arial" w:cs="Arial"/>
          <w:color w:val="000000"/>
          <w:sz w:val="24"/>
          <w:szCs w:val="24"/>
        </w:rPr>
        <w:t>транспорта</w:t>
      </w:r>
      <w:r w:rsidRPr="0075562B">
        <w:rPr>
          <w:rFonts w:ascii="Arial" w:hAnsi="Arial" w:cs="Arial"/>
          <w:color w:val="000000"/>
          <w:sz w:val="24"/>
          <w:szCs w:val="24"/>
        </w:rPr>
        <w:t xml:space="preserve"> и его навесно</w:t>
      </w:r>
      <w:r w:rsidR="005343B7" w:rsidRPr="0075562B">
        <w:rPr>
          <w:rFonts w:ascii="Arial" w:hAnsi="Arial" w:cs="Arial"/>
          <w:color w:val="000000"/>
          <w:sz w:val="24"/>
          <w:szCs w:val="24"/>
        </w:rPr>
        <w:t>го</w:t>
      </w:r>
      <w:r w:rsidRPr="0075562B">
        <w:rPr>
          <w:rFonts w:ascii="Arial" w:hAnsi="Arial" w:cs="Arial"/>
          <w:color w:val="000000"/>
          <w:sz w:val="24"/>
          <w:szCs w:val="24"/>
        </w:rPr>
        <w:t xml:space="preserve"> оборудовани</w:t>
      </w:r>
      <w:r w:rsidR="005343B7" w:rsidRPr="0075562B">
        <w:rPr>
          <w:rFonts w:ascii="Arial" w:hAnsi="Arial" w:cs="Arial"/>
          <w:color w:val="000000"/>
          <w:sz w:val="24"/>
          <w:szCs w:val="24"/>
        </w:rPr>
        <w:t>я</w:t>
      </w:r>
      <w:r w:rsidRPr="0075562B">
        <w:rPr>
          <w:rFonts w:ascii="Arial" w:hAnsi="Arial" w:cs="Arial"/>
          <w:color w:val="000000"/>
          <w:sz w:val="24"/>
          <w:szCs w:val="24"/>
        </w:rPr>
        <w:t xml:space="preserve"> должны выдерживать </w:t>
      </w:r>
      <w:r w:rsidR="003E2254" w:rsidRPr="0075562B">
        <w:rPr>
          <w:rFonts w:ascii="Arial" w:hAnsi="Arial" w:cs="Arial"/>
          <w:color w:val="000000"/>
          <w:sz w:val="24"/>
          <w:szCs w:val="24"/>
        </w:rPr>
        <w:t xml:space="preserve">в течение 15 мин каждую из </w:t>
      </w:r>
      <w:r w:rsidRPr="0075562B">
        <w:rPr>
          <w:rFonts w:ascii="Arial" w:hAnsi="Arial" w:cs="Arial"/>
          <w:color w:val="000000"/>
          <w:sz w:val="24"/>
          <w:szCs w:val="24"/>
        </w:rPr>
        <w:t>статически</w:t>
      </w:r>
      <w:r w:rsidR="003E2254" w:rsidRPr="0075562B">
        <w:rPr>
          <w:rFonts w:ascii="Arial" w:hAnsi="Arial" w:cs="Arial"/>
          <w:color w:val="000000"/>
          <w:sz w:val="24"/>
          <w:szCs w:val="24"/>
        </w:rPr>
        <w:t>х</w:t>
      </w:r>
      <w:r w:rsidRPr="0075562B">
        <w:rPr>
          <w:rFonts w:ascii="Arial" w:hAnsi="Arial" w:cs="Arial"/>
          <w:color w:val="000000"/>
          <w:sz w:val="24"/>
          <w:szCs w:val="24"/>
        </w:rPr>
        <w:t xml:space="preserve"> нагруз</w:t>
      </w:r>
      <w:r w:rsidR="003E2254" w:rsidRPr="0075562B">
        <w:rPr>
          <w:rFonts w:ascii="Arial" w:hAnsi="Arial" w:cs="Arial"/>
          <w:color w:val="000000"/>
          <w:sz w:val="24"/>
          <w:szCs w:val="24"/>
        </w:rPr>
        <w:t>о</w:t>
      </w:r>
      <w:r w:rsidRPr="0075562B">
        <w:rPr>
          <w:rFonts w:ascii="Arial" w:hAnsi="Arial" w:cs="Arial"/>
          <w:color w:val="000000"/>
          <w:sz w:val="24"/>
          <w:szCs w:val="24"/>
        </w:rPr>
        <w:t xml:space="preserve">к 1,25 </w:t>
      </w:r>
      <w:r w:rsidRPr="0075562B">
        <w:rPr>
          <w:rFonts w:ascii="Arial" w:hAnsi="Arial" w:cs="Arial"/>
          <w:i/>
          <w:color w:val="000000"/>
          <w:sz w:val="24"/>
          <w:szCs w:val="24"/>
        </w:rPr>
        <w:t>Q</w:t>
      </w:r>
      <w:r w:rsidRPr="0075562B">
        <w:rPr>
          <w:rFonts w:ascii="Arial" w:hAnsi="Arial" w:cs="Arial"/>
          <w:color w:val="000000"/>
          <w:sz w:val="24"/>
          <w:szCs w:val="24"/>
          <w:vertAlign w:val="subscript"/>
        </w:rPr>
        <w:t>1</w:t>
      </w:r>
      <w:r w:rsidRPr="0075562B">
        <w:rPr>
          <w:rFonts w:ascii="Arial" w:hAnsi="Arial" w:cs="Arial"/>
          <w:color w:val="000000"/>
          <w:sz w:val="24"/>
          <w:szCs w:val="24"/>
        </w:rPr>
        <w:t xml:space="preserve"> и 1,25 </w:t>
      </w:r>
      <w:r w:rsidRPr="0075562B">
        <w:rPr>
          <w:rFonts w:ascii="Arial" w:hAnsi="Arial" w:cs="Arial"/>
          <w:i/>
          <w:color w:val="000000"/>
          <w:sz w:val="24"/>
          <w:szCs w:val="24"/>
        </w:rPr>
        <w:t>Q</w:t>
      </w:r>
      <w:r w:rsidRPr="0075562B">
        <w:rPr>
          <w:rFonts w:ascii="Arial" w:hAnsi="Arial" w:cs="Arial"/>
          <w:color w:val="000000"/>
          <w:sz w:val="24"/>
          <w:szCs w:val="24"/>
          <w:vertAlign w:val="subscript"/>
        </w:rPr>
        <w:t>2</w:t>
      </w:r>
      <w:r w:rsidRPr="0075562B">
        <w:rPr>
          <w:rFonts w:ascii="Arial" w:hAnsi="Arial" w:cs="Arial"/>
          <w:color w:val="000000"/>
          <w:sz w:val="24"/>
          <w:szCs w:val="24"/>
        </w:rPr>
        <w:t>, где:</w:t>
      </w:r>
    </w:p>
    <w:p w14:paraId="17D816B1" w14:textId="77777777" w:rsidR="001D2B5F" w:rsidRPr="0075562B" w:rsidRDefault="003E2254" w:rsidP="001D2B5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w:t>
      </w:r>
      <w:r w:rsidR="001D2B5F" w:rsidRPr="0075562B">
        <w:rPr>
          <w:rFonts w:ascii="Arial" w:hAnsi="Arial" w:cs="Arial"/>
          <w:color w:val="000000"/>
          <w:sz w:val="24"/>
          <w:szCs w:val="24"/>
        </w:rPr>
        <w:t xml:space="preserve"> </w:t>
      </w:r>
      <w:r w:rsidR="001D2B5F" w:rsidRPr="0075562B">
        <w:rPr>
          <w:rFonts w:ascii="Arial" w:hAnsi="Arial" w:cs="Arial"/>
          <w:i/>
          <w:color w:val="000000"/>
          <w:sz w:val="24"/>
          <w:szCs w:val="24"/>
        </w:rPr>
        <w:t>Q</w:t>
      </w:r>
      <w:r w:rsidR="001D2B5F" w:rsidRPr="0075562B">
        <w:rPr>
          <w:rFonts w:ascii="Arial" w:hAnsi="Arial" w:cs="Arial"/>
          <w:color w:val="000000"/>
          <w:sz w:val="24"/>
          <w:szCs w:val="24"/>
          <w:vertAlign w:val="subscript"/>
        </w:rPr>
        <w:t>1</w:t>
      </w:r>
      <w:r w:rsidR="001D2B5F" w:rsidRPr="0075562B">
        <w:rPr>
          <w:rFonts w:ascii="Arial" w:hAnsi="Arial" w:cs="Arial"/>
          <w:color w:val="000000"/>
          <w:sz w:val="24"/>
          <w:szCs w:val="24"/>
        </w:rPr>
        <w:t xml:space="preserve"> </w:t>
      </w:r>
      <w:r w:rsidRPr="0075562B">
        <w:rPr>
          <w:rFonts w:ascii="Arial" w:hAnsi="Arial" w:cs="Arial"/>
          <w:color w:val="000000"/>
          <w:sz w:val="24"/>
          <w:szCs w:val="24"/>
        </w:rPr>
        <w:t>-</w:t>
      </w:r>
      <w:r w:rsidR="001D2B5F" w:rsidRPr="0075562B">
        <w:rPr>
          <w:rFonts w:ascii="Arial" w:hAnsi="Arial" w:cs="Arial"/>
          <w:color w:val="000000"/>
          <w:sz w:val="24"/>
          <w:szCs w:val="24"/>
        </w:rPr>
        <w:t xml:space="preserve"> номинальная грузоподъемность при стандартной высоте подъема и стандартном расстоянии до центра </w:t>
      </w:r>
      <w:r w:rsidRPr="0075562B">
        <w:rPr>
          <w:rFonts w:ascii="Arial" w:hAnsi="Arial" w:cs="Arial"/>
          <w:color w:val="000000"/>
          <w:sz w:val="24"/>
          <w:szCs w:val="24"/>
        </w:rPr>
        <w:t>тяжести груза</w:t>
      </w:r>
      <w:r w:rsidR="001D2B5F" w:rsidRPr="0075562B">
        <w:rPr>
          <w:rFonts w:ascii="Arial" w:hAnsi="Arial" w:cs="Arial"/>
          <w:color w:val="000000"/>
          <w:sz w:val="24"/>
          <w:szCs w:val="24"/>
        </w:rPr>
        <w:t xml:space="preserve"> в соответствии с информацией на табличке грузоподъемности;</w:t>
      </w:r>
    </w:p>
    <w:p w14:paraId="57EB54B3" w14:textId="77777777" w:rsidR="001D2B5F" w:rsidRPr="0075562B" w:rsidRDefault="003E2254" w:rsidP="001D2B5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w:t>
      </w:r>
      <w:r w:rsidR="001D2B5F" w:rsidRPr="0075562B">
        <w:rPr>
          <w:rFonts w:ascii="Arial" w:hAnsi="Arial" w:cs="Arial"/>
          <w:color w:val="000000"/>
          <w:sz w:val="24"/>
          <w:szCs w:val="24"/>
        </w:rPr>
        <w:t xml:space="preserve"> </w:t>
      </w:r>
      <w:r w:rsidR="001D2B5F" w:rsidRPr="0075562B">
        <w:rPr>
          <w:rFonts w:ascii="Arial" w:hAnsi="Arial" w:cs="Arial"/>
          <w:i/>
          <w:color w:val="000000"/>
          <w:sz w:val="24"/>
          <w:szCs w:val="24"/>
        </w:rPr>
        <w:t>Q</w:t>
      </w:r>
      <w:r w:rsidR="001D2B5F" w:rsidRPr="0075562B">
        <w:rPr>
          <w:rFonts w:ascii="Arial" w:hAnsi="Arial" w:cs="Arial"/>
          <w:color w:val="000000"/>
          <w:sz w:val="24"/>
          <w:szCs w:val="24"/>
          <w:vertAlign w:val="subscript"/>
        </w:rPr>
        <w:t>2</w:t>
      </w:r>
      <w:r w:rsidR="001D2B5F" w:rsidRPr="0075562B">
        <w:rPr>
          <w:rFonts w:ascii="Arial" w:hAnsi="Arial" w:cs="Arial"/>
          <w:color w:val="000000"/>
          <w:sz w:val="24"/>
          <w:szCs w:val="24"/>
        </w:rPr>
        <w:t xml:space="preserve"> </w:t>
      </w:r>
      <w:r w:rsidRPr="0075562B">
        <w:rPr>
          <w:rFonts w:ascii="Arial" w:hAnsi="Arial" w:cs="Arial"/>
          <w:color w:val="000000"/>
          <w:sz w:val="24"/>
          <w:szCs w:val="24"/>
        </w:rPr>
        <w:t>-</w:t>
      </w:r>
      <w:r w:rsidR="001D2B5F" w:rsidRPr="0075562B">
        <w:rPr>
          <w:rFonts w:ascii="Arial" w:hAnsi="Arial" w:cs="Arial"/>
          <w:color w:val="000000"/>
          <w:sz w:val="24"/>
          <w:szCs w:val="24"/>
        </w:rPr>
        <w:t xml:space="preserve"> фактическая грузоподъемность на максимальной высоте подъема в соответствии с информацией на табличке грузоподъемности.</w:t>
      </w:r>
    </w:p>
    <w:p w14:paraId="7A1D2D0B" w14:textId="77777777" w:rsidR="001D2B5F" w:rsidRPr="0075562B" w:rsidRDefault="003E2254" w:rsidP="001D2B5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Транспорт </w:t>
      </w:r>
      <w:r w:rsidR="001D2B5F" w:rsidRPr="0075562B">
        <w:rPr>
          <w:rFonts w:ascii="Arial" w:hAnsi="Arial" w:cs="Arial"/>
          <w:color w:val="000000"/>
          <w:sz w:val="24"/>
          <w:szCs w:val="24"/>
        </w:rPr>
        <w:t>должен находиться на ровной поверхности с мачтой в вертикальном положении и может быть закреплен для предотвращения опрокидывания.</w:t>
      </w:r>
    </w:p>
    <w:p w14:paraId="4C55ECEA" w14:textId="77777777" w:rsidR="001D2B5F" w:rsidRPr="0075562B" w:rsidRDefault="001D2B5F" w:rsidP="001D2B5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Нагрузки могут быть приложены на соответствующей высоте с помощью средств, независимых от </w:t>
      </w:r>
      <w:r w:rsidR="003E2254" w:rsidRPr="0075562B">
        <w:rPr>
          <w:rFonts w:ascii="Arial" w:hAnsi="Arial" w:cs="Arial"/>
          <w:color w:val="000000"/>
          <w:sz w:val="24"/>
          <w:szCs w:val="24"/>
        </w:rPr>
        <w:t>транспорта.</w:t>
      </w:r>
      <w:r w:rsidRPr="0075562B">
        <w:rPr>
          <w:rFonts w:ascii="Arial" w:hAnsi="Arial" w:cs="Arial"/>
          <w:color w:val="000000"/>
          <w:sz w:val="24"/>
          <w:szCs w:val="24"/>
        </w:rPr>
        <w:t xml:space="preserve"> Испытание не должно приводить к какой-либо </w:t>
      </w:r>
      <w:r w:rsidR="003E2254" w:rsidRPr="0075562B">
        <w:rPr>
          <w:rFonts w:ascii="Arial" w:hAnsi="Arial" w:cs="Arial"/>
          <w:color w:val="000000"/>
          <w:sz w:val="24"/>
          <w:szCs w:val="24"/>
        </w:rPr>
        <w:t>видимой</w:t>
      </w:r>
      <w:r w:rsidRPr="0075562B">
        <w:rPr>
          <w:rFonts w:ascii="Arial" w:hAnsi="Arial" w:cs="Arial"/>
          <w:color w:val="000000"/>
          <w:sz w:val="24"/>
          <w:szCs w:val="24"/>
        </w:rPr>
        <w:t xml:space="preserve"> постоянной деформации или повреждению.</w:t>
      </w:r>
    </w:p>
    <w:p w14:paraId="176EB8D5" w14:textId="77777777" w:rsidR="001D2B5F" w:rsidRPr="0075562B" w:rsidRDefault="001D2B5F" w:rsidP="001D2B5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Для </w:t>
      </w:r>
      <w:r w:rsidR="003E2254" w:rsidRPr="0075562B">
        <w:rPr>
          <w:rFonts w:ascii="Arial" w:hAnsi="Arial" w:cs="Arial"/>
          <w:color w:val="000000"/>
          <w:sz w:val="24"/>
          <w:szCs w:val="24"/>
        </w:rPr>
        <w:t>транспорта</w:t>
      </w:r>
      <w:r w:rsidRPr="0075562B">
        <w:rPr>
          <w:rFonts w:ascii="Arial" w:hAnsi="Arial" w:cs="Arial"/>
          <w:color w:val="000000"/>
          <w:sz w:val="24"/>
          <w:szCs w:val="24"/>
        </w:rPr>
        <w:t xml:space="preserve"> с </w:t>
      </w:r>
      <w:r w:rsidR="00496186" w:rsidRPr="0075562B">
        <w:rPr>
          <w:rFonts w:ascii="Arial" w:hAnsi="Arial" w:cs="Arial"/>
          <w:color w:val="000000"/>
          <w:sz w:val="24"/>
          <w:szCs w:val="24"/>
        </w:rPr>
        <w:t>телескопической стрелой</w:t>
      </w:r>
      <w:r w:rsidRPr="0075562B">
        <w:rPr>
          <w:rFonts w:ascii="Arial" w:hAnsi="Arial" w:cs="Arial"/>
          <w:color w:val="000000"/>
          <w:sz w:val="24"/>
          <w:szCs w:val="24"/>
        </w:rPr>
        <w:t xml:space="preserve"> </w:t>
      </w:r>
      <w:r w:rsidR="00845BB6" w:rsidRPr="0075562B">
        <w:rPr>
          <w:rFonts w:ascii="Arial" w:hAnsi="Arial" w:cs="Arial"/>
          <w:color w:val="000000"/>
          <w:sz w:val="24"/>
          <w:szCs w:val="24"/>
        </w:rPr>
        <w:t>испытания на прочность конструкции</w:t>
      </w:r>
      <w:r w:rsidR="00496186" w:rsidRPr="0075562B">
        <w:rPr>
          <w:rFonts w:ascii="Arial" w:hAnsi="Arial" w:cs="Arial"/>
          <w:color w:val="000000"/>
          <w:sz w:val="24"/>
          <w:szCs w:val="24"/>
        </w:rPr>
        <w:t xml:space="preserve"> </w:t>
      </w:r>
      <w:r w:rsidRPr="0075562B">
        <w:rPr>
          <w:rFonts w:ascii="Arial" w:hAnsi="Arial" w:cs="Arial"/>
          <w:color w:val="000000"/>
          <w:sz w:val="24"/>
          <w:szCs w:val="24"/>
        </w:rPr>
        <w:t xml:space="preserve">должны соответствовать </w:t>
      </w:r>
      <w:r w:rsidR="00845BB6" w:rsidRPr="0075562B">
        <w:rPr>
          <w:rFonts w:ascii="Arial" w:hAnsi="Arial" w:cs="Arial"/>
          <w:i/>
          <w:sz w:val="24"/>
          <w:szCs w:val="24"/>
        </w:rPr>
        <w:t>ГОСТ ХХХХХ.2</w:t>
      </w:r>
      <w:r w:rsidR="00845BB6" w:rsidRPr="0075562B">
        <w:rPr>
          <w:rFonts w:ascii="Arial" w:hAnsi="Arial" w:cs="Arial"/>
          <w:sz w:val="24"/>
          <w:szCs w:val="24"/>
        </w:rPr>
        <w:t>,</w:t>
      </w:r>
      <w:r w:rsidRPr="0075562B">
        <w:rPr>
          <w:rFonts w:ascii="Arial" w:hAnsi="Arial" w:cs="Arial"/>
          <w:sz w:val="24"/>
          <w:szCs w:val="24"/>
        </w:rPr>
        <w:t xml:space="preserve"> 5.2.</w:t>
      </w:r>
    </w:p>
    <w:p w14:paraId="0DB58578" w14:textId="77777777" w:rsidR="001D2B5F" w:rsidRPr="0075562B" w:rsidRDefault="001D2B5F" w:rsidP="003E2254">
      <w:pPr>
        <w:pStyle w:val="af7"/>
        <w:rPr>
          <w:color w:val="000000"/>
        </w:rPr>
      </w:pPr>
      <w:r w:rsidRPr="0075562B">
        <w:rPr>
          <w:color w:val="000000"/>
        </w:rPr>
        <w:t>5.4.3 Динамические испытания</w:t>
      </w:r>
    </w:p>
    <w:p w14:paraId="07CE0804" w14:textId="77777777" w:rsidR="001D2B5F" w:rsidRPr="0075562B" w:rsidRDefault="001D2B5F" w:rsidP="001D2B5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5.4.3.1 Цель</w:t>
      </w:r>
      <w:r w:rsidR="00470490" w:rsidRPr="0075562B">
        <w:rPr>
          <w:rFonts w:ascii="Arial" w:hAnsi="Arial" w:cs="Arial"/>
          <w:color w:val="000000"/>
          <w:sz w:val="24"/>
          <w:szCs w:val="24"/>
        </w:rPr>
        <w:t xml:space="preserve"> испытания</w:t>
      </w:r>
    </w:p>
    <w:p w14:paraId="06163682" w14:textId="77777777" w:rsidR="001D2B5F" w:rsidRPr="0075562B" w:rsidRDefault="001D2B5F" w:rsidP="001D2B5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Целью этого испытания является </w:t>
      </w:r>
      <w:r w:rsidR="003E2254" w:rsidRPr="0075562B">
        <w:rPr>
          <w:rFonts w:ascii="Arial" w:hAnsi="Arial" w:cs="Arial"/>
          <w:color w:val="000000"/>
          <w:sz w:val="24"/>
          <w:szCs w:val="24"/>
        </w:rPr>
        <w:t>проверка</w:t>
      </w:r>
      <w:r w:rsidRPr="0075562B">
        <w:rPr>
          <w:rFonts w:ascii="Arial" w:hAnsi="Arial" w:cs="Arial"/>
          <w:color w:val="000000"/>
          <w:sz w:val="24"/>
          <w:szCs w:val="24"/>
        </w:rPr>
        <w:t xml:space="preserve"> общей </w:t>
      </w:r>
      <w:r w:rsidR="00F820AE" w:rsidRPr="0075562B">
        <w:rPr>
          <w:rFonts w:ascii="Arial" w:hAnsi="Arial" w:cs="Arial"/>
          <w:color w:val="000000"/>
          <w:sz w:val="24"/>
          <w:szCs w:val="24"/>
        </w:rPr>
        <w:t xml:space="preserve">конструктивной </w:t>
      </w:r>
      <w:r w:rsidRPr="0075562B">
        <w:rPr>
          <w:rFonts w:ascii="Arial" w:hAnsi="Arial" w:cs="Arial"/>
          <w:color w:val="000000"/>
          <w:sz w:val="24"/>
          <w:szCs w:val="24"/>
        </w:rPr>
        <w:t xml:space="preserve">целостности в динамическом состоянии загруженного </w:t>
      </w:r>
      <w:r w:rsidR="003E2254" w:rsidRPr="0075562B">
        <w:rPr>
          <w:rFonts w:ascii="Arial" w:hAnsi="Arial" w:cs="Arial"/>
          <w:color w:val="000000"/>
          <w:sz w:val="24"/>
          <w:szCs w:val="24"/>
        </w:rPr>
        <w:t>транспорта</w:t>
      </w:r>
      <w:r w:rsidRPr="0075562B">
        <w:rPr>
          <w:rFonts w:ascii="Arial" w:hAnsi="Arial" w:cs="Arial"/>
          <w:color w:val="000000"/>
          <w:sz w:val="24"/>
          <w:szCs w:val="24"/>
        </w:rPr>
        <w:t xml:space="preserve">. Это испытание должно проводиться на </w:t>
      </w:r>
      <w:r w:rsidR="003E2254" w:rsidRPr="0075562B">
        <w:rPr>
          <w:rFonts w:ascii="Arial" w:hAnsi="Arial" w:cs="Arial"/>
          <w:color w:val="000000"/>
          <w:sz w:val="24"/>
          <w:szCs w:val="24"/>
        </w:rPr>
        <w:t>каждом образце транспорта</w:t>
      </w:r>
      <w:r w:rsidRPr="0075562B">
        <w:rPr>
          <w:rFonts w:ascii="Arial" w:hAnsi="Arial" w:cs="Arial"/>
          <w:color w:val="000000"/>
          <w:sz w:val="24"/>
          <w:szCs w:val="24"/>
        </w:rPr>
        <w:t xml:space="preserve"> в наихудших </w:t>
      </w:r>
      <w:r w:rsidR="003E2254" w:rsidRPr="0075562B">
        <w:rPr>
          <w:rFonts w:ascii="Arial" w:hAnsi="Arial" w:cs="Arial"/>
          <w:color w:val="000000"/>
          <w:sz w:val="24"/>
          <w:szCs w:val="24"/>
        </w:rPr>
        <w:t xml:space="preserve">возможных </w:t>
      </w:r>
      <w:r w:rsidRPr="0075562B">
        <w:rPr>
          <w:rFonts w:ascii="Arial" w:hAnsi="Arial" w:cs="Arial"/>
          <w:color w:val="000000"/>
          <w:sz w:val="24"/>
          <w:szCs w:val="24"/>
        </w:rPr>
        <w:t>условиях.</w:t>
      </w:r>
    </w:p>
    <w:p w14:paraId="1D35BD6B" w14:textId="77777777" w:rsidR="001D2B5F" w:rsidRPr="0075562B" w:rsidRDefault="003E2254" w:rsidP="001D2B5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В случае серийно выпускаемой продукции может быть испытан репрезентативный образец транспорта, если используемые технологии производства и должным образом документированная система контроля качества позволяют гарантировать, что каждый изготовленный образец транспорта будет иметь идентичные характеристики.</w:t>
      </w:r>
    </w:p>
    <w:p w14:paraId="31B08172" w14:textId="77777777" w:rsidR="001D2B5F" w:rsidRPr="0075562B" w:rsidRDefault="001D2B5F" w:rsidP="001D2B5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5.4.3.2 </w:t>
      </w:r>
      <w:r w:rsidR="00F820AE" w:rsidRPr="0075562B">
        <w:rPr>
          <w:rFonts w:ascii="Arial" w:hAnsi="Arial" w:cs="Arial"/>
          <w:color w:val="000000"/>
          <w:sz w:val="24"/>
          <w:szCs w:val="24"/>
        </w:rPr>
        <w:t>Порядок проведения испытания</w:t>
      </w:r>
    </w:p>
    <w:p w14:paraId="5B62C881" w14:textId="77777777" w:rsidR="001D2B5F" w:rsidRPr="0075562B" w:rsidRDefault="00F820AE" w:rsidP="001D2B5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Испытания транспорта следует проводить</w:t>
      </w:r>
      <w:r w:rsidR="001D2B5F" w:rsidRPr="0075562B">
        <w:rPr>
          <w:rFonts w:ascii="Arial" w:hAnsi="Arial" w:cs="Arial"/>
          <w:color w:val="000000"/>
          <w:sz w:val="24"/>
          <w:szCs w:val="24"/>
        </w:rPr>
        <w:t xml:space="preserve"> при 100% каждой из </w:t>
      </w:r>
      <w:r w:rsidR="003E2254" w:rsidRPr="0075562B">
        <w:rPr>
          <w:rFonts w:ascii="Arial" w:hAnsi="Arial" w:cs="Arial"/>
          <w:color w:val="000000"/>
          <w:sz w:val="24"/>
          <w:szCs w:val="24"/>
        </w:rPr>
        <w:t xml:space="preserve">нагрузок </w:t>
      </w:r>
      <w:r w:rsidR="001D2B5F" w:rsidRPr="0075562B">
        <w:rPr>
          <w:rFonts w:ascii="Arial" w:hAnsi="Arial" w:cs="Arial"/>
          <w:i/>
          <w:color w:val="000000"/>
          <w:sz w:val="24"/>
          <w:szCs w:val="24"/>
        </w:rPr>
        <w:t>Q</w:t>
      </w:r>
      <w:r w:rsidR="001D2B5F" w:rsidRPr="0075562B">
        <w:rPr>
          <w:rFonts w:ascii="Arial" w:hAnsi="Arial" w:cs="Arial"/>
          <w:color w:val="000000"/>
          <w:sz w:val="24"/>
          <w:szCs w:val="24"/>
          <w:vertAlign w:val="subscript"/>
        </w:rPr>
        <w:t>1</w:t>
      </w:r>
      <w:r w:rsidR="001D2B5F" w:rsidRPr="0075562B">
        <w:rPr>
          <w:rFonts w:ascii="Arial" w:hAnsi="Arial" w:cs="Arial"/>
          <w:color w:val="000000"/>
          <w:sz w:val="24"/>
          <w:szCs w:val="24"/>
        </w:rPr>
        <w:t xml:space="preserve"> и </w:t>
      </w:r>
      <w:r w:rsidR="001D2B5F" w:rsidRPr="0075562B">
        <w:rPr>
          <w:rFonts w:ascii="Arial" w:hAnsi="Arial" w:cs="Arial"/>
          <w:i/>
          <w:color w:val="000000"/>
          <w:sz w:val="24"/>
          <w:szCs w:val="24"/>
        </w:rPr>
        <w:t>Q</w:t>
      </w:r>
      <w:r w:rsidR="001D2B5F" w:rsidRPr="0075562B">
        <w:rPr>
          <w:rFonts w:ascii="Arial" w:hAnsi="Arial" w:cs="Arial"/>
          <w:color w:val="000000"/>
          <w:sz w:val="24"/>
          <w:szCs w:val="24"/>
          <w:vertAlign w:val="subscript"/>
        </w:rPr>
        <w:t>2</w:t>
      </w:r>
      <w:r w:rsidR="001D2B5F" w:rsidRPr="0075562B">
        <w:rPr>
          <w:rFonts w:ascii="Arial" w:hAnsi="Arial" w:cs="Arial"/>
          <w:color w:val="000000"/>
          <w:sz w:val="24"/>
          <w:szCs w:val="24"/>
        </w:rPr>
        <w:t xml:space="preserve">, в полном рабочем цикле, при максимальной скорости опускания, указанной </w:t>
      </w:r>
      <w:r w:rsidR="003E2254" w:rsidRPr="0075562B">
        <w:rPr>
          <w:rFonts w:ascii="Arial" w:hAnsi="Arial" w:cs="Arial"/>
          <w:color w:val="000000"/>
          <w:sz w:val="24"/>
          <w:szCs w:val="24"/>
        </w:rPr>
        <w:t>изготовит</w:t>
      </w:r>
      <w:r w:rsidR="001D2B5F" w:rsidRPr="0075562B">
        <w:rPr>
          <w:rFonts w:ascii="Arial" w:hAnsi="Arial" w:cs="Arial"/>
          <w:color w:val="000000"/>
          <w:sz w:val="24"/>
          <w:szCs w:val="24"/>
        </w:rPr>
        <w:t>елем, из неподвижного положения с полностью втянутым (если применимо) грузоподъемным устройством (например, вилами) в соответствующие положения, указанные ниже, и обратно.</w:t>
      </w:r>
    </w:p>
    <w:p w14:paraId="77B2F1C0" w14:textId="77777777" w:rsidR="001D2B5F" w:rsidRPr="0075562B" w:rsidRDefault="001D2B5F" w:rsidP="001D2B5F">
      <w:pPr>
        <w:spacing w:after="0" w:line="360" w:lineRule="auto"/>
        <w:ind w:firstLine="708"/>
        <w:jc w:val="both"/>
        <w:rPr>
          <w:rFonts w:ascii="Arial" w:hAnsi="Arial" w:cs="Arial"/>
          <w:color w:val="000000"/>
          <w:sz w:val="24"/>
          <w:szCs w:val="24"/>
        </w:rPr>
      </w:pPr>
      <w:r w:rsidRPr="0075562B">
        <w:rPr>
          <w:rFonts w:ascii="Arial" w:hAnsi="Arial" w:cs="Arial"/>
          <w:i/>
          <w:color w:val="000000"/>
          <w:sz w:val="24"/>
          <w:szCs w:val="24"/>
        </w:rPr>
        <w:t>Q</w:t>
      </w:r>
      <w:r w:rsidRPr="0075562B">
        <w:rPr>
          <w:rFonts w:ascii="Arial" w:hAnsi="Arial" w:cs="Arial"/>
          <w:color w:val="000000"/>
          <w:sz w:val="24"/>
          <w:szCs w:val="24"/>
          <w:vertAlign w:val="subscript"/>
        </w:rPr>
        <w:t>1</w:t>
      </w:r>
      <w:r w:rsidRPr="0075562B">
        <w:rPr>
          <w:rFonts w:ascii="Arial" w:hAnsi="Arial" w:cs="Arial"/>
          <w:color w:val="000000"/>
          <w:sz w:val="24"/>
          <w:szCs w:val="24"/>
        </w:rPr>
        <w:t xml:space="preserve"> </w:t>
      </w:r>
      <w:r w:rsidR="003E2254" w:rsidRPr="0075562B">
        <w:rPr>
          <w:rFonts w:ascii="Arial" w:hAnsi="Arial" w:cs="Arial"/>
          <w:color w:val="000000"/>
          <w:sz w:val="24"/>
          <w:szCs w:val="24"/>
        </w:rPr>
        <w:t>-</w:t>
      </w:r>
      <w:r w:rsidRPr="0075562B">
        <w:rPr>
          <w:rFonts w:ascii="Arial" w:hAnsi="Arial" w:cs="Arial"/>
          <w:color w:val="000000"/>
          <w:sz w:val="24"/>
          <w:szCs w:val="24"/>
        </w:rPr>
        <w:t xml:space="preserve"> номинальная грузоподъемность при стандартной высоте подъема и стандартном расстоянии до центра нагрузки в соответствии с информацией на табличке грузоподъемности; а </w:t>
      </w:r>
      <w:r w:rsidRPr="0075562B">
        <w:rPr>
          <w:rFonts w:ascii="Arial" w:hAnsi="Arial" w:cs="Arial"/>
          <w:i/>
          <w:color w:val="000000"/>
          <w:sz w:val="24"/>
          <w:szCs w:val="24"/>
        </w:rPr>
        <w:t>Q</w:t>
      </w:r>
      <w:r w:rsidRPr="0075562B">
        <w:rPr>
          <w:rFonts w:ascii="Arial" w:hAnsi="Arial" w:cs="Arial"/>
          <w:color w:val="000000"/>
          <w:sz w:val="24"/>
          <w:szCs w:val="24"/>
          <w:vertAlign w:val="subscript"/>
        </w:rPr>
        <w:t>2</w:t>
      </w:r>
      <w:r w:rsidRPr="0075562B">
        <w:rPr>
          <w:rFonts w:ascii="Arial" w:hAnsi="Arial" w:cs="Arial"/>
          <w:color w:val="000000"/>
          <w:sz w:val="24"/>
          <w:szCs w:val="24"/>
        </w:rPr>
        <w:t xml:space="preserve"> </w:t>
      </w:r>
      <w:r w:rsidR="003E2254" w:rsidRPr="0075562B">
        <w:rPr>
          <w:rFonts w:ascii="Arial" w:hAnsi="Arial" w:cs="Arial"/>
          <w:color w:val="000000"/>
          <w:sz w:val="24"/>
          <w:szCs w:val="24"/>
        </w:rPr>
        <w:t>-</w:t>
      </w:r>
      <w:r w:rsidRPr="0075562B">
        <w:rPr>
          <w:rFonts w:ascii="Arial" w:hAnsi="Arial" w:cs="Arial"/>
          <w:color w:val="000000"/>
          <w:sz w:val="24"/>
          <w:szCs w:val="24"/>
        </w:rPr>
        <w:t xml:space="preserve"> фактическая грузоподъемность при максимальной высоте подъема в соответствии с информацией на табличке грузоподъемности.</w:t>
      </w:r>
    </w:p>
    <w:p w14:paraId="26F13A61" w14:textId="77777777" w:rsidR="003E2254" w:rsidRPr="0075562B" w:rsidRDefault="003E2254" w:rsidP="003E2254">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Испытание проводят следующим образом:</w:t>
      </w:r>
    </w:p>
    <w:p w14:paraId="0F5956CF" w14:textId="77777777" w:rsidR="003E2254" w:rsidRPr="0075562B" w:rsidRDefault="003E2254" w:rsidP="003E2254">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 перемещают </w:t>
      </w:r>
      <w:r w:rsidRPr="0075562B">
        <w:rPr>
          <w:rFonts w:ascii="Arial" w:hAnsi="Arial" w:cs="Arial"/>
          <w:i/>
          <w:color w:val="000000"/>
          <w:sz w:val="24"/>
          <w:szCs w:val="24"/>
        </w:rPr>
        <w:t>Q</w:t>
      </w:r>
      <w:r w:rsidRPr="0075562B">
        <w:rPr>
          <w:rFonts w:ascii="Arial" w:hAnsi="Arial" w:cs="Arial"/>
          <w:color w:val="000000"/>
          <w:sz w:val="24"/>
          <w:szCs w:val="24"/>
          <w:vertAlign w:val="subscript"/>
        </w:rPr>
        <w:t>1</w:t>
      </w:r>
      <w:r w:rsidRPr="0075562B">
        <w:rPr>
          <w:rFonts w:ascii="Arial" w:hAnsi="Arial" w:cs="Arial"/>
          <w:color w:val="000000"/>
          <w:sz w:val="24"/>
          <w:szCs w:val="24"/>
        </w:rPr>
        <w:t xml:space="preserve"> в полностью втянутое и максимально поднятое положение;</w:t>
      </w:r>
    </w:p>
    <w:p w14:paraId="7164062F" w14:textId="77777777" w:rsidR="003E2254" w:rsidRPr="0075562B" w:rsidRDefault="003E2254" w:rsidP="003E2254">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 перемещают </w:t>
      </w:r>
      <w:r w:rsidRPr="0075562B">
        <w:rPr>
          <w:rFonts w:ascii="Arial" w:hAnsi="Arial" w:cs="Arial"/>
          <w:i/>
          <w:color w:val="000000"/>
          <w:sz w:val="24"/>
          <w:szCs w:val="24"/>
        </w:rPr>
        <w:t>Q</w:t>
      </w:r>
      <w:r w:rsidRPr="0075562B">
        <w:rPr>
          <w:rFonts w:ascii="Arial" w:hAnsi="Arial" w:cs="Arial"/>
          <w:color w:val="000000"/>
          <w:sz w:val="24"/>
          <w:szCs w:val="24"/>
          <w:vertAlign w:val="subscript"/>
        </w:rPr>
        <w:t>2</w:t>
      </w:r>
      <w:r w:rsidRPr="0075562B">
        <w:rPr>
          <w:rFonts w:ascii="Arial" w:hAnsi="Arial" w:cs="Arial"/>
          <w:color w:val="000000"/>
          <w:sz w:val="24"/>
          <w:szCs w:val="24"/>
        </w:rPr>
        <w:t xml:space="preserve"> на максимальную высоту.</w:t>
      </w:r>
    </w:p>
    <w:p w14:paraId="254E21C0" w14:textId="77777777" w:rsidR="003E2254" w:rsidRPr="0075562B" w:rsidRDefault="003E2254" w:rsidP="003E2254">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Для транспорта с </w:t>
      </w:r>
      <w:r w:rsidR="00496186" w:rsidRPr="0075562B">
        <w:rPr>
          <w:rFonts w:ascii="Arial" w:hAnsi="Arial" w:cs="Arial"/>
          <w:color w:val="000000"/>
          <w:sz w:val="24"/>
          <w:szCs w:val="24"/>
        </w:rPr>
        <w:t>телескопической стрелой</w:t>
      </w:r>
      <w:r w:rsidRPr="0075562B">
        <w:rPr>
          <w:rFonts w:ascii="Arial" w:hAnsi="Arial" w:cs="Arial"/>
          <w:color w:val="000000"/>
          <w:sz w:val="24"/>
          <w:szCs w:val="24"/>
        </w:rPr>
        <w:t xml:space="preserve"> динамические испытания должны соответствовать </w:t>
      </w:r>
      <w:r w:rsidR="00496186" w:rsidRPr="0075562B">
        <w:rPr>
          <w:rFonts w:ascii="Arial" w:hAnsi="Arial" w:cs="Arial"/>
          <w:i/>
          <w:color w:val="000000"/>
          <w:sz w:val="24"/>
          <w:szCs w:val="24"/>
        </w:rPr>
        <w:t>ГОСТ ХХХХХ.2</w:t>
      </w:r>
      <w:r w:rsidRPr="0075562B">
        <w:rPr>
          <w:rFonts w:ascii="Arial" w:hAnsi="Arial" w:cs="Arial"/>
          <w:color w:val="000000"/>
          <w:sz w:val="24"/>
          <w:szCs w:val="24"/>
        </w:rPr>
        <w:t>, 5.2.3.</w:t>
      </w:r>
    </w:p>
    <w:p w14:paraId="41719326" w14:textId="77777777" w:rsidR="003E2254" w:rsidRPr="0075562B" w:rsidRDefault="003E2254" w:rsidP="003E2254">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Для безопасного проведения этого испытания транспорт должен быть закреплен на опорной поверхности.</w:t>
      </w:r>
    </w:p>
    <w:p w14:paraId="3D26EED3" w14:textId="77777777" w:rsidR="003E2254" w:rsidRPr="0075562B" w:rsidRDefault="003E2254" w:rsidP="003E2254">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5.4.3.3 Критерии приемки</w:t>
      </w:r>
    </w:p>
    <w:p w14:paraId="19A4DC36" w14:textId="77777777" w:rsidR="003E2254" w:rsidRPr="0075562B" w:rsidRDefault="003E2254" w:rsidP="00F820AE">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Транспорт </w:t>
      </w:r>
      <w:r w:rsidR="00F820AE" w:rsidRPr="0075562B">
        <w:rPr>
          <w:rFonts w:ascii="Arial" w:hAnsi="Arial" w:cs="Arial"/>
          <w:color w:val="000000"/>
          <w:sz w:val="24"/>
          <w:szCs w:val="24"/>
        </w:rPr>
        <w:t xml:space="preserve">считают соответствующим требованиям данного испытания, если испытание завершено без остаточной деформации или выхода его компонентов из строя. </w:t>
      </w:r>
    </w:p>
    <w:p w14:paraId="64A0C900" w14:textId="77777777" w:rsidR="00355124" w:rsidRPr="0075562B" w:rsidRDefault="00355124" w:rsidP="00327816">
      <w:pPr>
        <w:pStyle w:val="af5"/>
        <w:rPr>
          <w:color w:val="000000"/>
        </w:rPr>
      </w:pPr>
      <w:r w:rsidRPr="0075562B">
        <w:rPr>
          <w:color w:val="000000"/>
        </w:rPr>
        <w:t xml:space="preserve">6 </w:t>
      </w:r>
      <w:r w:rsidR="00F820AE" w:rsidRPr="0075562B">
        <w:rPr>
          <w:color w:val="000000"/>
        </w:rPr>
        <w:t>Информация для пользователей</w:t>
      </w:r>
    </w:p>
    <w:p w14:paraId="074BE67C" w14:textId="77777777" w:rsidR="00355124" w:rsidRPr="0075562B" w:rsidRDefault="00355124" w:rsidP="00327816">
      <w:pPr>
        <w:pStyle w:val="af7"/>
        <w:rPr>
          <w:color w:val="000000"/>
        </w:rPr>
      </w:pPr>
      <w:r w:rsidRPr="0075562B">
        <w:rPr>
          <w:color w:val="000000"/>
        </w:rPr>
        <w:t>6.1 Общие положения</w:t>
      </w:r>
    </w:p>
    <w:p w14:paraId="05D5E297" w14:textId="77777777" w:rsidR="003E2254" w:rsidRPr="0075562B" w:rsidRDefault="003E2254" w:rsidP="003E2254">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Информация по использованию должна быть предоставлена в соответствии с </w:t>
      </w:r>
      <w:r w:rsidR="00496186" w:rsidRPr="0075562B">
        <w:rPr>
          <w:rFonts w:ascii="Arial" w:hAnsi="Arial" w:cs="Arial"/>
          <w:i/>
          <w:color w:val="000000"/>
          <w:sz w:val="24"/>
          <w:szCs w:val="24"/>
        </w:rPr>
        <w:t>ГОСТ ISO 12100</w:t>
      </w:r>
      <w:r w:rsidRPr="0075562B">
        <w:rPr>
          <w:rFonts w:ascii="Arial" w:hAnsi="Arial" w:cs="Arial"/>
          <w:color w:val="000000"/>
          <w:sz w:val="24"/>
          <w:szCs w:val="24"/>
        </w:rPr>
        <w:t>, 6.4.</w:t>
      </w:r>
    </w:p>
    <w:p w14:paraId="79626F87" w14:textId="77777777" w:rsidR="00F820AE" w:rsidRPr="0075562B" w:rsidRDefault="003E2254" w:rsidP="00F820AE">
      <w:pPr>
        <w:spacing w:after="0" w:line="348" w:lineRule="auto"/>
        <w:ind w:firstLine="708"/>
        <w:jc w:val="both"/>
        <w:rPr>
          <w:rFonts w:ascii="Arial" w:hAnsi="Arial" w:cs="Arial"/>
          <w:color w:val="000000"/>
          <w:sz w:val="20"/>
          <w:szCs w:val="20"/>
        </w:rPr>
      </w:pPr>
      <w:r w:rsidRPr="0075562B">
        <w:rPr>
          <w:rFonts w:ascii="Arial" w:hAnsi="Arial" w:cs="Arial"/>
          <w:color w:val="000000"/>
          <w:spacing w:val="40"/>
          <w:sz w:val="20"/>
          <w:szCs w:val="20"/>
        </w:rPr>
        <w:t>Примечание</w:t>
      </w:r>
      <w:r w:rsidRPr="0075562B">
        <w:rPr>
          <w:rFonts w:ascii="Arial" w:hAnsi="Arial" w:cs="Arial"/>
          <w:color w:val="000000"/>
          <w:sz w:val="20"/>
          <w:szCs w:val="20"/>
        </w:rPr>
        <w:t xml:space="preserve"> - </w:t>
      </w:r>
      <w:r w:rsidR="00F820AE" w:rsidRPr="0075562B">
        <w:rPr>
          <w:rFonts w:ascii="Arial" w:hAnsi="Arial" w:cs="Arial"/>
          <w:color w:val="000000"/>
          <w:sz w:val="20"/>
          <w:szCs w:val="20"/>
        </w:rPr>
        <w:t>Информация для пользователей представляет собой неотъемлемую часть проектной документации транспорта и содержит следующую информацию:</w:t>
      </w:r>
    </w:p>
    <w:p w14:paraId="505D827B" w14:textId="77777777" w:rsidR="00F820AE" w:rsidRPr="0075562B" w:rsidRDefault="00F820AE" w:rsidP="00F820AE">
      <w:pPr>
        <w:spacing w:after="0" w:line="348" w:lineRule="auto"/>
        <w:ind w:firstLine="708"/>
        <w:jc w:val="both"/>
        <w:rPr>
          <w:rFonts w:ascii="Arial" w:hAnsi="Arial" w:cs="Arial"/>
          <w:color w:val="000000"/>
          <w:sz w:val="20"/>
          <w:szCs w:val="20"/>
        </w:rPr>
      </w:pPr>
      <w:r w:rsidRPr="0075562B">
        <w:rPr>
          <w:rFonts w:ascii="Arial" w:hAnsi="Arial" w:cs="Arial"/>
          <w:color w:val="000000"/>
          <w:sz w:val="20"/>
          <w:szCs w:val="20"/>
        </w:rPr>
        <w:t>a) сигналы и предупреждающие устройства;</w:t>
      </w:r>
    </w:p>
    <w:p w14:paraId="2E638D04" w14:textId="77777777" w:rsidR="00F820AE" w:rsidRPr="0075562B" w:rsidRDefault="00F820AE" w:rsidP="00F820AE">
      <w:pPr>
        <w:spacing w:after="0" w:line="348" w:lineRule="auto"/>
        <w:ind w:firstLine="708"/>
        <w:jc w:val="both"/>
        <w:rPr>
          <w:rFonts w:ascii="Arial" w:hAnsi="Arial" w:cs="Arial"/>
          <w:color w:val="000000"/>
          <w:sz w:val="20"/>
          <w:szCs w:val="20"/>
        </w:rPr>
      </w:pPr>
      <w:r w:rsidRPr="0075562B">
        <w:rPr>
          <w:rFonts w:ascii="Arial" w:hAnsi="Arial" w:cs="Arial"/>
          <w:color w:val="000000"/>
          <w:sz w:val="20"/>
          <w:szCs w:val="20"/>
        </w:rPr>
        <w:t>b) маркировка, символы (предупреждающие этикетки) и текстовые предупреждения;</w:t>
      </w:r>
    </w:p>
    <w:p w14:paraId="3C258E3F" w14:textId="77777777" w:rsidR="00470490" w:rsidRPr="0075562B" w:rsidRDefault="00F820AE" w:rsidP="00470490">
      <w:pPr>
        <w:spacing w:after="0" w:line="348" w:lineRule="auto"/>
        <w:ind w:firstLine="708"/>
        <w:jc w:val="both"/>
        <w:rPr>
          <w:rFonts w:ascii="Arial" w:hAnsi="Arial" w:cs="Arial"/>
          <w:color w:val="000000"/>
          <w:sz w:val="20"/>
          <w:szCs w:val="20"/>
        </w:rPr>
      </w:pPr>
      <w:r w:rsidRPr="0075562B">
        <w:rPr>
          <w:rFonts w:ascii="Arial" w:hAnsi="Arial" w:cs="Arial"/>
          <w:color w:val="000000"/>
          <w:sz w:val="20"/>
          <w:szCs w:val="20"/>
        </w:rPr>
        <w:t>c) сопроводительные документы (например, руководство по эксплуатации).</w:t>
      </w:r>
    </w:p>
    <w:p w14:paraId="07CEDEC8" w14:textId="77777777" w:rsidR="003E2254" w:rsidRPr="0075562B" w:rsidRDefault="003E2254" w:rsidP="003E2254">
      <w:pPr>
        <w:pStyle w:val="af7"/>
        <w:rPr>
          <w:color w:val="000000"/>
        </w:rPr>
      </w:pPr>
      <w:r w:rsidRPr="0075562B">
        <w:rPr>
          <w:color w:val="000000"/>
        </w:rPr>
        <w:t>6.2 Руководство по эксплуатации</w:t>
      </w:r>
    </w:p>
    <w:p w14:paraId="2645549B" w14:textId="77777777" w:rsidR="003E2254" w:rsidRPr="0075562B" w:rsidRDefault="003E2254" w:rsidP="003E2254">
      <w:pPr>
        <w:pStyle w:val="af7"/>
        <w:rPr>
          <w:color w:val="000000"/>
        </w:rPr>
      </w:pPr>
      <w:r w:rsidRPr="0075562B">
        <w:rPr>
          <w:color w:val="000000"/>
        </w:rPr>
        <w:t>6.2.1 Общие положения</w:t>
      </w:r>
    </w:p>
    <w:p w14:paraId="4CCB8FC1" w14:textId="77777777" w:rsidR="003E2254" w:rsidRPr="0075562B" w:rsidRDefault="003E2254" w:rsidP="003E2254">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Изготовитель должен предоставить руководство по эксплуатации в соответствии с </w:t>
      </w:r>
      <w:r w:rsidR="00496186" w:rsidRPr="0075562B">
        <w:rPr>
          <w:rFonts w:ascii="Arial" w:hAnsi="Arial" w:cs="Arial"/>
          <w:i/>
          <w:color w:val="000000"/>
          <w:sz w:val="24"/>
          <w:szCs w:val="24"/>
        </w:rPr>
        <w:t>ГОСТ ISO 12100</w:t>
      </w:r>
      <w:r w:rsidRPr="0075562B">
        <w:rPr>
          <w:rFonts w:ascii="Arial" w:hAnsi="Arial" w:cs="Arial"/>
          <w:color w:val="000000"/>
          <w:sz w:val="24"/>
          <w:szCs w:val="24"/>
        </w:rPr>
        <w:t>, 6.4.5.</w:t>
      </w:r>
    </w:p>
    <w:p w14:paraId="3856C9F6" w14:textId="77777777" w:rsidR="003E2254" w:rsidRPr="0075562B" w:rsidRDefault="003E2254" w:rsidP="003E2254">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Руководство по эксплуатации должно содержать информацию о необходимости использования средств индивидуальной защиты</w:t>
      </w:r>
      <w:r w:rsidR="008A77F0" w:rsidRPr="0075562B">
        <w:rPr>
          <w:rFonts w:ascii="Arial" w:hAnsi="Arial" w:cs="Arial"/>
          <w:color w:val="000000"/>
          <w:sz w:val="24"/>
          <w:szCs w:val="24"/>
        </w:rPr>
        <w:t>, если применимо</w:t>
      </w:r>
      <w:r w:rsidRPr="0075562B">
        <w:rPr>
          <w:rFonts w:ascii="Arial" w:hAnsi="Arial" w:cs="Arial"/>
          <w:color w:val="000000"/>
          <w:sz w:val="24"/>
          <w:szCs w:val="24"/>
        </w:rPr>
        <w:t>.</w:t>
      </w:r>
    </w:p>
    <w:p w14:paraId="748EBCF4" w14:textId="77777777" w:rsidR="003E2254" w:rsidRPr="0075562B" w:rsidRDefault="003E2254" w:rsidP="008A77F0">
      <w:pPr>
        <w:pStyle w:val="af7"/>
        <w:rPr>
          <w:color w:val="000000"/>
        </w:rPr>
      </w:pPr>
      <w:r w:rsidRPr="0075562B">
        <w:rPr>
          <w:color w:val="000000"/>
        </w:rPr>
        <w:t xml:space="preserve">6.2.2 </w:t>
      </w:r>
      <w:r w:rsidR="002B33D1" w:rsidRPr="0075562B">
        <w:rPr>
          <w:color w:val="000000"/>
        </w:rPr>
        <w:t>Описание т</w:t>
      </w:r>
      <w:r w:rsidR="008A77F0" w:rsidRPr="0075562B">
        <w:rPr>
          <w:color w:val="000000"/>
        </w:rPr>
        <w:t>ранспорт</w:t>
      </w:r>
      <w:r w:rsidR="002B33D1" w:rsidRPr="0075562B">
        <w:rPr>
          <w:color w:val="000000"/>
        </w:rPr>
        <w:t>а и систем</w:t>
      </w:r>
    </w:p>
    <w:p w14:paraId="22F3CDA2" w14:textId="77777777" w:rsidR="003E2254" w:rsidRPr="0075562B" w:rsidRDefault="003E2254" w:rsidP="003E2254">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Руководство по эксплуатации должно включать как минимум следующую информацию:</w:t>
      </w:r>
    </w:p>
    <w:p w14:paraId="7E249664" w14:textId="77777777" w:rsidR="003E2254" w:rsidRPr="0075562B" w:rsidRDefault="003E2254" w:rsidP="003E2254">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a) наименование и адрес </w:t>
      </w:r>
      <w:r w:rsidR="008A77F0" w:rsidRPr="0075562B">
        <w:rPr>
          <w:rFonts w:ascii="Arial" w:hAnsi="Arial" w:cs="Arial"/>
          <w:color w:val="000000"/>
          <w:sz w:val="24"/>
          <w:szCs w:val="24"/>
        </w:rPr>
        <w:t>изготов</w:t>
      </w:r>
      <w:r w:rsidRPr="0075562B">
        <w:rPr>
          <w:rFonts w:ascii="Arial" w:hAnsi="Arial" w:cs="Arial"/>
          <w:color w:val="000000"/>
          <w:sz w:val="24"/>
          <w:szCs w:val="24"/>
        </w:rPr>
        <w:t>ителя или, где применимо, уполномоченного представителя;</w:t>
      </w:r>
    </w:p>
    <w:p w14:paraId="5CAA72A9" w14:textId="77777777" w:rsidR="003E2254" w:rsidRPr="0075562B" w:rsidRDefault="003E2254" w:rsidP="003E2254">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b) обозначение серии или типа;</w:t>
      </w:r>
    </w:p>
    <w:p w14:paraId="11FDB2CF" w14:textId="77777777" w:rsidR="003E2254" w:rsidRPr="0075562B" w:rsidRDefault="003E2254" w:rsidP="003E2254">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c) описание системы;</w:t>
      </w:r>
    </w:p>
    <w:p w14:paraId="4CC17AE0" w14:textId="77777777" w:rsidR="003E2254" w:rsidRPr="0075562B" w:rsidRDefault="003E2254" w:rsidP="003E2254">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d) описание типа </w:t>
      </w:r>
      <w:r w:rsidR="008A77F0" w:rsidRPr="0075562B">
        <w:rPr>
          <w:rFonts w:ascii="Arial" w:hAnsi="Arial" w:cs="Arial"/>
          <w:color w:val="000000"/>
          <w:sz w:val="24"/>
          <w:szCs w:val="24"/>
        </w:rPr>
        <w:t>транспорта</w:t>
      </w:r>
      <w:r w:rsidRPr="0075562B">
        <w:rPr>
          <w:rFonts w:ascii="Arial" w:hAnsi="Arial" w:cs="Arial"/>
          <w:color w:val="000000"/>
          <w:sz w:val="24"/>
          <w:szCs w:val="24"/>
        </w:rPr>
        <w:t>;</w:t>
      </w:r>
    </w:p>
    <w:p w14:paraId="3593CEC0" w14:textId="77777777" w:rsidR="003E2254" w:rsidRPr="0075562B" w:rsidRDefault="003E2254" w:rsidP="003E2254">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e) описание инструкций и предупреждающих надписей;</w:t>
      </w:r>
    </w:p>
    <w:p w14:paraId="026F5A65" w14:textId="77777777" w:rsidR="003E2254" w:rsidRPr="0075562B" w:rsidRDefault="008A77F0" w:rsidP="003E2254">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f) для транспорта, предназначенного</w:t>
      </w:r>
      <w:r w:rsidR="003E2254" w:rsidRPr="0075562B">
        <w:rPr>
          <w:rFonts w:ascii="Arial" w:hAnsi="Arial" w:cs="Arial"/>
          <w:color w:val="000000"/>
          <w:sz w:val="24"/>
          <w:szCs w:val="24"/>
        </w:rPr>
        <w:t xml:space="preserve"> для буксировки прицепов, как минимум следующее:</w:t>
      </w:r>
    </w:p>
    <w:p w14:paraId="04EB827A" w14:textId="77777777" w:rsidR="003E2254" w:rsidRPr="0075562B" w:rsidRDefault="003E2254" w:rsidP="002B33D1">
      <w:pPr>
        <w:spacing w:after="0" w:line="360" w:lineRule="auto"/>
        <w:ind w:left="709" w:firstLine="708"/>
        <w:jc w:val="both"/>
        <w:rPr>
          <w:rFonts w:ascii="Arial" w:hAnsi="Arial" w:cs="Arial"/>
          <w:color w:val="000000"/>
          <w:sz w:val="24"/>
          <w:szCs w:val="24"/>
        </w:rPr>
      </w:pPr>
      <w:r w:rsidRPr="0075562B">
        <w:rPr>
          <w:rFonts w:ascii="Arial" w:hAnsi="Arial" w:cs="Arial"/>
          <w:color w:val="000000"/>
          <w:sz w:val="24"/>
          <w:szCs w:val="24"/>
        </w:rPr>
        <w:t xml:space="preserve">1) максимальная скорость </w:t>
      </w:r>
      <w:r w:rsidR="002B33D1" w:rsidRPr="0075562B">
        <w:rPr>
          <w:rFonts w:ascii="Arial" w:hAnsi="Arial" w:cs="Arial"/>
          <w:color w:val="000000"/>
          <w:sz w:val="24"/>
          <w:szCs w:val="24"/>
        </w:rPr>
        <w:t>с</w:t>
      </w:r>
      <w:r w:rsidR="008A77F0" w:rsidRPr="0075562B">
        <w:rPr>
          <w:rFonts w:ascii="Arial" w:hAnsi="Arial" w:cs="Arial"/>
          <w:color w:val="000000"/>
          <w:sz w:val="24"/>
          <w:szCs w:val="24"/>
        </w:rPr>
        <w:t xml:space="preserve"> прицепом</w:t>
      </w:r>
      <w:r w:rsidRPr="0075562B">
        <w:rPr>
          <w:rFonts w:ascii="Arial" w:hAnsi="Arial" w:cs="Arial"/>
          <w:color w:val="000000"/>
          <w:sz w:val="24"/>
          <w:szCs w:val="24"/>
        </w:rPr>
        <w:t>,</w:t>
      </w:r>
    </w:p>
    <w:p w14:paraId="59F9351F" w14:textId="77777777" w:rsidR="003E2254" w:rsidRPr="0075562B" w:rsidRDefault="003E2254" w:rsidP="002B33D1">
      <w:pPr>
        <w:spacing w:after="0" w:line="360" w:lineRule="auto"/>
        <w:ind w:left="709" w:firstLine="708"/>
        <w:jc w:val="both"/>
        <w:rPr>
          <w:rFonts w:ascii="Arial" w:hAnsi="Arial" w:cs="Arial"/>
          <w:color w:val="000000"/>
          <w:sz w:val="24"/>
          <w:szCs w:val="24"/>
        </w:rPr>
      </w:pPr>
      <w:r w:rsidRPr="0075562B">
        <w:rPr>
          <w:rFonts w:ascii="Arial" w:hAnsi="Arial" w:cs="Arial"/>
          <w:color w:val="000000"/>
          <w:sz w:val="24"/>
          <w:szCs w:val="24"/>
        </w:rPr>
        <w:t>2) максимальный уклон,</w:t>
      </w:r>
    </w:p>
    <w:p w14:paraId="4877DCF0" w14:textId="77777777" w:rsidR="003E2254" w:rsidRPr="0075562B" w:rsidRDefault="003E2254" w:rsidP="002B33D1">
      <w:pPr>
        <w:spacing w:after="0" w:line="360" w:lineRule="auto"/>
        <w:ind w:left="709" w:firstLine="708"/>
        <w:jc w:val="both"/>
        <w:rPr>
          <w:rFonts w:ascii="Arial" w:hAnsi="Arial" w:cs="Arial"/>
          <w:color w:val="000000"/>
          <w:sz w:val="24"/>
          <w:szCs w:val="24"/>
        </w:rPr>
      </w:pPr>
      <w:r w:rsidRPr="0075562B">
        <w:rPr>
          <w:rFonts w:ascii="Arial" w:hAnsi="Arial" w:cs="Arial"/>
          <w:color w:val="000000"/>
          <w:sz w:val="24"/>
          <w:szCs w:val="24"/>
        </w:rPr>
        <w:t>3) максимальный вес буксируемого груза (в кг),</w:t>
      </w:r>
    </w:p>
    <w:p w14:paraId="3963C951" w14:textId="77777777" w:rsidR="003E2254" w:rsidRPr="0075562B" w:rsidRDefault="003E2254" w:rsidP="002B33D1">
      <w:pPr>
        <w:spacing w:after="0" w:line="360" w:lineRule="auto"/>
        <w:ind w:left="709" w:firstLine="708"/>
        <w:jc w:val="both"/>
        <w:rPr>
          <w:rFonts w:ascii="Arial" w:hAnsi="Arial" w:cs="Arial"/>
          <w:color w:val="000000"/>
          <w:sz w:val="24"/>
          <w:szCs w:val="24"/>
        </w:rPr>
      </w:pPr>
      <w:r w:rsidRPr="0075562B">
        <w:rPr>
          <w:rFonts w:ascii="Arial" w:hAnsi="Arial" w:cs="Arial"/>
          <w:color w:val="000000"/>
          <w:sz w:val="24"/>
          <w:szCs w:val="24"/>
        </w:rPr>
        <w:t>4) соответствующие требования к прицепам (например, размеры, колеса),</w:t>
      </w:r>
    </w:p>
    <w:p w14:paraId="442EF201" w14:textId="77777777" w:rsidR="008A77F0" w:rsidRPr="0075562B" w:rsidRDefault="008A77F0" w:rsidP="002B33D1">
      <w:pPr>
        <w:spacing w:after="0" w:line="360" w:lineRule="auto"/>
        <w:ind w:left="709" w:firstLine="708"/>
        <w:jc w:val="both"/>
        <w:rPr>
          <w:rFonts w:ascii="Arial" w:hAnsi="Arial" w:cs="Arial"/>
          <w:color w:val="000000"/>
          <w:sz w:val="24"/>
          <w:szCs w:val="24"/>
        </w:rPr>
      </w:pPr>
      <w:r w:rsidRPr="0075562B">
        <w:rPr>
          <w:rFonts w:ascii="Arial" w:hAnsi="Arial" w:cs="Arial"/>
          <w:color w:val="000000"/>
          <w:sz w:val="24"/>
          <w:szCs w:val="24"/>
        </w:rPr>
        <w:t>5) высота расположения буксирного устройства,</w:t>
      </w:r>
    </w:p>
    <w:p w14:paraId="5806F870" w14:textId="77777777" w:rsidR="008A77F0" w:rsidRPr="0075562B" w:rsidRDefault="008A77F0" w:rsidP="002B33D1">
      <w:pPr>
        <w:spacing w:after="0" w:line="360" w:lineRule="auto"/>
        <w:ind w:left="709" w:firstLine="708"/>
        <w:jc w:val="both"/>
        <w:rPr>
          <w:rFonts w:ascii="Arial" w:hAnsi="Arial" w:cs="Arial"/>
          <w:color w:val="000000"/>
          <w:sz w:val="24"/>
          <w:szCs w:val="24"/>
        </w:rPr>
      </w:pPr>
      <w:r w:rsidRPr="0075562B">
        <w:rPr>
          <w:rFonts w:ascii="Arial" w:hAnsi="Arial" w:cs="Arial"/>
          <w:color w:val="000000"/>
          <w:sz w:val="24"/>
          <w:szCs w:val="24"/>
        </w:rPr>
        <w:t>6) тип буксирного устройства (например, сцепной шар, крюк),</w:t>
      </w:r>
    </w:p>
    <w:p w14:paraId="1E75C5FE" w14:textId="77777777" w:rsidR="008A77F0" w:rsidRPr="0075562B" w:rsidRDefault="008A77F0" w:rsidP="002B33D1">
      <w:pPr>
        <w:spacing w:after="0" w:line="360" w:lineRule="auto"/>
        <w:ind w:left="709" w:firstLine="708"/>
        <w:jc w:val="both"/>
        <w:rPr>
          <w:rFonts w:ascii="Arial" w:hAnsi="Arial" w:cs="Arial"/>
          <w:color w:val="000000"/>
          <w:sz w:val="24"/>
          <w:szCs w:val="24"/>
        </w:rPr>
      </w:pPr>
      <w:r w:rsidRPr="0075562B">
        <w:rPr>
          <w:rFonts w:ascii="Arial" w:hAnsi="Arial" w:cs="Arial"/>
          <w:color w:val="000000"/>
          <w:sz w:val="24"/>
          <w:szCs w:val="24"/>
        </w:rPr>
        <w:t>7) максимальная вертикальная нагрузка на буксирном крюке (в Н),</w:t>
      </w:r>
    </w:p>
    <w:p w14:paraId="27396AEE" w14:textId="77777777" w:rsidR="008A77F0" w:rsidRPr="0075562B" w:rsidRDefault="008A77F0" w:rsidP="002B33D1">
      <w:pPr>
        <w:spacing w:after="0" w:line="360" w:lineRule="auto"/>
        <w:ind w:left="709" w:firstLine="708"/>
        <w:jc w:val="both"/>
        <w:rPr>
          <w:rFonts w:ascii="Arial" w:hAnsi="Arial" w:cs="Arial"/>
          <w:color w:val="000000"/>
          <w:sz w:val="24"/>
          <w:szCs w:val="24"/>
        </w:rPr>
      </w:pPr>
      <w:r w:rsidRPr="0075562B">
        <w:rPr>
          <w:rFonts w:ascii="Arial" w:hAnsi="Arial" w:cs="Arial"/>
          <w:color w:val="000000"/>
          <w:sz w:val="24"/>
          <w:szCs w:val="24"/>
        </w:rPr>
        <w:t>8) тяговое усилие (в Н) и период времени, в течение которого это тяговое усилие может быть приложено;</w:t>
      </w:r>
    </w:p>
    <w:p w14:paraId="60C7F524" w14:textId="77777777" w:rsidR="008A77F0" w:rsidRPr="0075562B" w:rsidRDefault="008A77F0" w:rsidP="008A77F0">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g) для транспорта, предназначенного для подъема грузов, по крайней мере, следующая дополнительная информация:</w:t>
      </w:r>
    </w:p>
    <w:p w14:paraId="72144742" w14:textId="77777777" w:rsidR="008A77F0" w:rsidRPr="0075562B" w:rsidRDefault="008A77F0" w:rsidP="002B33D1">
      <w:pPr>
        <w:spacing w:after="0" w:line="360" w:lineRule="auto"/>
        <w:ind w:left="567" w:firstLine="567"/>
        <w:jc w:val="both"/>
        <w:rPr>
          <w:rFonts w:ascii="Arial" w:hAnsi="Arial" w:cs="Arial"/>
          <w:color w:val="000000"/>
          <w:sz w:val="24"/>
          <w:szCs w:val="24"/>
        </w:rPr>
      </w:pPr>
      <w:r w:rsidRPr="0075562B">
        <w:rPr>
          <w:rFonts w:ascii="Arial" w:hAnsi="Arial" w:cs="Arial"/>
          <w:color w:val="000000"/>
          <w:sz w:val="24"/>
          <w:szCs w:val="24"/>
        </w:rPr>
        <w:t>1) технические характеристики и, в частности, максимальная рабочая нагрузка и, где применимо (например, когда положение подъемной системы может ограничивать вес поднимаемого груза), копия таблички грузоподъемности или диаграммы нагрузки (см. информационные таблички в 6.3.3),</w:t>
      </w:r>
    </w:p>
    <w:p w14:paraId="0EFE9F5F" w14:textId="77777777" w:rsidR="008A77F0" w:rsidRPr="0075562B" w:rsidRDefault="008A77F0" w:rsidP="002B33D1">
      <w:pPr>
        <w:spacing w:after="0" w:line="360" w:lineRule="auto"/>
        <w:ind w:left="567" w:firstLine="567"/>
        <w:jc w:val="both"/>
        <w:rPr>
          <w:rFonts w:ascii="Arial" w:hAnsi="Arial" w:cs="Arial"/>
          <w:color w:val="000000"/>
          <w:sz w:val="24"/>
          <w:szCs w:val="24"/>
        </w:rPr>
      </w:pPr>
      <w:r w:rsidRPr="0075562B">
        <w:rPr>
          <w:rFonts w:ascii="Arial" w:hAnsi="Arial" w:cs="Arial"/>
          <w:color w:val="000000"/>
          <w:sz w:val="24"/>
          <w:szCs w:val="24"/>
        </w:rPr>
        <w:t>2) отчет об испытаниях, в котором подробно описаны статические (согласно 5.4.2) и динамические испытания</w:t>
      </w:r>
      <w:r w:rsidR="002B33D1" w:rsidRPr="0075562B">
        <w:rPr>
          <w:rFonts w:ascii="Arial" w:hAnsi="Arial" w:cs="Arial"/>
          <w:color w:val="000000"/>
          <w:sz w:val="24"/>
          <w:szCs w:val="24"/>
        </w:rPr>
        <w:t xml:space="preserve"> (согласно 5.4.3), проведенные изготови</w:t>
      </w:r>
      <w:r w:rsidRPr="0075562B">
        <w:rPr>
          <w:rFonts w:ascii="Arial" w:hAnsi="Arial" w:cs="Arial"/>
          <w:color w:val="000000"/>
          <w:sz w:val="24"/>
          <w:szCs w:val="24"/>
        </w:rPr>
        <w:t xml:space="preserve">телем </w:t>
      </w:r>
      <w:r w:rsidR="002B33D1" w:rsidRPr="0075562B">
        <w:rPr>
          <w:rFonts w:ascii="Arial" w:hAnsi="Arial" w:cs="Arial"/>
          <w:color w:val="000000"/>
          <w:sz w:val="24"/>
          <w:szCs w:val="24"/>
        </w:rPr>
        <w:t>(его уполномоченным представителем) или для него</w:t>
      </w:r>
      <w:r w:rsidRPr="0075562B">
        <w:rPr>
          <w:rFonts w:ascii="Arial" w:hAnsi="Arial" w:cs="Arial"/>
          <w:color w:val="000000"/>
          <w:sz w:val="24"/>
          <w:szCs w:val="24"/>
        </w:rPr>
        <w:t>;</w:t>
      </w:r>
    </w:p>
    <w:p w14:paraId="5934C4AB" w14:textId="77777777" w:rsidR="002B33D1" w:rsidRPr="0075562B" w:rsidRDefault="008A77F0" w:rsidP="008A77F0">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h) процедура повторной сборки </w:t>
      </w:r>
      <w:r w:rsidR="002B33D1" w:rsidRPr="0075562B">
        <w:rPr>
          <w:rFonts w:ascii="Arial" w:hAnsi="Arial" w:cs="Arial"/>
          <w:color w:val="000000"/>
          <w:sz w:val="24"/>
          <w:szCs w:val="24"/>
        </w:rPr>
        <w:t>транспорта</w:t>
      </w:r>
      <w:r w:rsidRPr="0075562B">
        <w:rPr>
          <w:rFonts w:ascii="Arial" w:hAnsi="Arial" w:cs="Arial"/>
          <w:color w:val="000000"/>
          <w:sz w:val="24"/>
          <w:szCs w:val="24"/>
        </w:rPr>
        <w:t xml:space="preserve"> и установки навесного оборудования. </w:t>
      </w:r>
    </w:p>
    <w:p w14:paraId="5869C70F" w14:textId="77777777" w:rsidR="008A77F0" w:rsidRPr="0075562B" w:rsidRDefault="008A77F0" w:rsidP="002B33D1">
      <w:pPr>
        <w:pStyle w:val="af7"/>
        <w:rPr>
          <w:color w:val="000000"/>
        </w:rPr>
      </w:pPr>
      <w:r w:rsidRPr="0075562B">
        <w:rPr>
          <w:color w:val="000000"/>
        </w:rPr>
        <w:t xml:space="preserve">6.2.3 Эксплуатация </w:t>
      </w:r>
      <w:r w:rsidR="002B33D1" w:rsidRPr="0075562B">
        <w:rPr>
          <w:color w:val="000000"/>
        </w:rPr>
        <w:t>транспорта и систем</w:t>
      </w:r>
    </w:p>
    <w:p w14:paraId="6D067CB6" w14:textId="77777777" w:rsidR="008A77F0" w:rsidRPr="0075562B" w:rsidRDefault="008A77F0" w:rsidP="008A77F0">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Руководства по эксплуатации должны включать как минимум следующую информацию:</w:t>
      </w:r>
    </w:p>
    <w:p w14:paraId="2CEB5265" w14:textId="77777777" w:rsidR="008A77F0" w:rsidRPr="0075562B" w:rsidRDefault="008A77F0" w:rsidP="008A77F0">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a) требуемое обучение и компетентность обслуживающего персонала;</w:t>
      </w:r>
    </w:p>
    <w:p w14:paraId="5AC4C555" w14:textId="77777777" w:rsidR="008A77F0" w:rsidRPr="0075562B" w:rsidRDefault="008A77F0" w:rsidP="008A77F0">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b) предполагаемое использование системы;</w:t>
      </w:r>
    </w:p>
    <w:p w14:paraId="49D32326" w14:textId="77777777" w:rsidR="008A77F0" w:rsidRPr="0075562B" w:rsidRDefault="008A77F0" w:rsidP="008A77F0">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c) предполагаемое использование органов управления;</w:t>
      </w:r>
    </w:p>
    <w:p w14:paraId="43F83768" w14:textId="77777777" w:rsidR="008A77F0" w:rsidRPr="0075562B" w:rsidRDefault="008A77F0" w:rsidP="008A77F0">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d) функции органов управления и дисплеев </w:t>
      </w:r>
      <w:r w:rsidR="002B33D1" w:rsidRPr="0075562B">
        <w:rPr>
          <w:rFonts w:ascii="Arial" w:hAnsi="Arial" w:cs="Arial"/>
          <w:color w:val="000000"/>
          <w:sz w:val="24"/>
          <w:szCs w:val="24"/>
        </w:rPr>
        <w:t>транспорта и систем</w:t>
      </w:r>
      <w:r w:rsidRPr="0075562B">
        <w:rPr>
          <w:rFonts w:ascii="Arial" w:hAnsi="Arial" w:cs="Arial"/>
          <w:color w:val="000000"/>
          <w:sz w:val="24"/>
          <w:szCs w:val="24"/>
        </w:rPr>
        <w:t>;</w:t>
      </w:r>
    </w:p>
    <w:p w14:paraId="24725904" w14:textId="77777777" w:rsidR="008A77F0" w:rsidRPr="0075562B" w:rsidRDefault="008A77F0" w:rsidP="008A77F0">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e) плановые проверки, связанные с безопасной эксплуатацией </w:t>
      </w:r>
      <w:r w:rsidR="002B33D1" w:rsidRPr="0075562B">
        <w:rPr>
          <w:rFonts w:ascii="Arial" w:hAnsi="Arial" w:cs="Arial"/>
          <w:color w:val="000000"/>
          <w:sz w:val="24"/>
          <w:szCs w:val="24"/>
        </w:rPr>
        <w:t xml:space="preserve">транспорта </w:t>
      </w:r>
      <w:r w:rsidRPr="0075562B">
        <w:rPr>
          <w:rFonts w:ascii="Arial" w:hAnsi="Arial" w:cs="Arial"/>
          <w:color w:val="000000"/>
          <w:sz w:val="24"/>
          <w:szCs w:val="24"/>
        </w:rPr>
        <w:t xml:space="preserve">и систем (например, фары, тормоза и сигнализация, обнаружение </w:t>
      </w:r>
      <w:r w:rsidR="002B33D1" w:rsidRPr="0075562B">
        <w:rPr>
          <w:rFonts w:ascii="Arial" w:hAnsi="Arial" w:cs="Arial"/>
          <w:color w:val="000000"/>
          <w:sz w:val="24"/>
          <w:szCs w:val="24"/>
        </w:rPr>
        <w:t>людей</w:t>
      </w:r>
      <w:r w:rsidRPr="0075562B">
        <w:rPr>
          <w:rFonts w:ascii="Arial" w:hAnsi="Arial" w:cs="Arial"/>
          <w:color w:val="000000"/>
          <w:sz w:val="24"/>
          <w:szCs w:val="24"/>
        </w:rPr>
        <w:t>);</w:t>
      </w:r>
    </w:p>
    <w:p w14:paraId="51CDA5D3" w14:textId="77777777" w:rsidR="008A77F0" w:rsidRPr="0075562B" w:rsidRDefault="008A77F0" w:rsidP="008A77F0">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f) предупреждение о риске для персонала во время работы систем (например, во время перемещения груза);</w:t>
      </w:r>
    </w:p>
    <w:p w14:paraId="595F7268" w14:textId="77777777" w:rsidR="008A77F0" w:rsidRPr="0075562B" w:rsidRDefault="008A77F0" w:rsidP="008A77F0">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g) инструкции по предотвращению несанкционированного использования;</w:t>
      </w:r>
    </w:p>
    <w:p w14:paraId="3DB4E90E" w14:textId="77777777" w:rsidR="008A77F0" w:rsidRPr="0075562B" w:rsidRDefault="008A77F0" w:rsidP="008A77F0">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h) обозначенные </w:t>
      </w:r>
      <w:r w:rsidR="002B33D1" w:rsidRPr="0075562B">
        <w:rPr>
          <w:rFonts w:ascii="Arial" w:hAnsi="Arial" w:cs="Arial"/>
          <w:color w:val="000000"/>
          <w:sz w:val="24"/>
          <w:szCs w:val="24"/>
        </w:rPr>
        <w:t>изготови</w:t>
      </w:r>
      <w:r w:rsidRPr="0075562B">
        <w:rPr>
          <w:rFonts w:ascii="Arial" w:hAnsi="Arial" w:cs="Arial"/>
          <w:color w:val="000000"/>
          <w:sz w:val="24"/>
          <w:szCs w:val="24"/>
        </w:rPr>
        <w:t>телем места для всех режимов работы (см. 4.9);</w:t>
      </w:r>
    </w:p>
    <w:p w14:paraId="605D9FCA" w14:textId="77777777" w:rsidR="008A77F0" w:rsidRPr="0075562B" w:rsidRDefault="008A77F0" w:rsidP="008A77F0">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i) необходимость дополнительных мер по снижению риска, которые должен применять пользователь, когда ограничени</w:t>
      </w:r>
      <w:r w:rsidR="002B33D1" w:rsidRPr="0075562B">
        <w:rPr>
          <w:rFonts w:ascii="Arial" w:hAnsi="Arial" w:cs="Arial"/>
          <w:color w:val="000000"/>
          <w:sz w:val="24"/>
          <w:szCs w:val="24"/>
        </w:rPr>
        <w:t>я</w:t>
      </w:r>
      <w:r w:rsidRPr="0075562B">
        <w:rPr>
          <w:rFonts w:ascii="Arial" w:hAnsi="Arial" w:cs="Arial"/>
          <w:color w:val="000000"/>
          <w:sz w:val="24"/>
          <w:szCs w:val="24"/>
        </w:rPr>
        <w:t xml:space="preserve"> видимости мо</w:t>
      </w:r>
      <w:r w:rsidR="002B33D1" w:rsidRPr="0075562B">
        <w:rPr>
          <w:rFonts w:ascii="Arial" w:hAnsi="Arial" w:cs="Arial"/>
          <w:color w:val="000000"/>
          <w:sz w:val="24"/>
          <w:szCs w:val="24"/>
        </w:rPr>
        <w:t>гу</w:t>
      </w:r>
      <w:r w:rsidRPr="0075562B">
        <w:rPr>
          <w:rFonts w:ascii="Arial" w:hAnsi="Arial" w:cs="Arial"/>
          <w:color w:val="000000"/>
          <w:sz w:val="24"/>
          <w:szCs w:val="24"/>
        </w:rPr>
        <w:t>т создавать опасности;</w:t>
      </w:r>
    </w:p>
    <w:p w14:paraId="02C80332" w14:textId="77777777" w:rsidR="008A77F0" w:rsidRPr="0075562B" w:rsidRDefault="002B33D1" w:rsidP="002B33D1">
      <w:pPr>
        <w:spacing w:after="0" w:line="348" w:lineRule="auto"/>
        <w:ind w:firstLine="708"/>
        <w:jc w:val="both"/>
        <w:rPr>
          <w:rFonts w:ascii="Arial" w:hAnsi="Arial" w:cs="Arial"/>
          <w:color w:val="000000"/>
          <w:sz w:val="20"/>
          <w:szCs w:val="20"/>
        </w:rPr>
      </w:pPr>
      <w:r w:rsidRPr="0075562B">
        <w:rPr>
          <w:rFonts w:ascii="Arial" w:hAnsi="Arial" w:cs="Arial"/>
          <w:color w:val="000000"/>
          <w:spacing w:val="40"/>
          <w:sz w:val="20"/>
          <w:szCs w:val="20"/>
        </w:rPr>
        <w:t>Примечание</w:t>
      </w:r>
      <w:r w:rsidRPr="0075562B">
        <w:rPr>
          <w:rFonts w:ascii="Arial" w:hAnsi="Arial" w:cs="Arial"/>
          <w:color w:val="000000"/>
          <w:sz w:val="20"/>
          <w:szCs w:val="20"/>
        </w:rPr>
        <w:t xml:space="preserve"> – </w:t>
      </w:r>
      <w:r w:rsidR="008A77F0" w:rsidRPr="0075562B">
        <w:rPr>
          <w:rFonts w:ascii="Arial" w:hAnsi="Arial" w:cs="Arial"/>
          <w:color w:val="000000"/>
          <w:sz w:val="20"/>
          <w:szCs w:val="20"/>
        </w:rPr>
        <w:t xml:space="preserve">Меры в рабочей зоне могут включать, но не ограничиваться: визуальными или звуковыми предупреждениями, срабатывающими при движении </w:t>
      </w:r>
      <w:r w:rsidRPr="0075562B">
        <w:rPr>
          <w:rFonts w:ascii="Arial" w:hAnsi="Arial" w:cs="Arial"/>
          <w:color w:val="000000"/>
          <w:sz w:val="20"/>
          <w:szCs w:val="20"/>
        </w:rPr>
        <w:t>транспорта</w:t>
      </w:r>
      <w:r w:rsidR="008A77F0" w:rsidRPr="0075562B">
        <w:rPr>
          <w:rFonts w:ascii="Arial" w:hAnsi="Arial" w:cs="Arial"/>
          <w:color w:val="000000"/>
          <w:sz w:val="20"/>
          <w:szCs w:val="20"/>
        </w:rPr>
        <w:t>, специальными правилами и/или элементами управления на перекрестках с другими ограничениями скорости движения, звуковыми предупреждениями, визуальными предупреждениями, светофорами.</w:t>
      </w:r>
    </w:p>
    <w:p w14:paraId="4E2F3D7A" w14:textId="77777777" w:rsidR="008A77F0" w:rsidRPr="0075562B" w:rsidRDefault="008A77F0" w:rsidP="008A77F0">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j) информация или инструкции относительно модификации </w:t>
      </w:r>
      <w:r w:rsidR="002B33D1" w:rsidRPr="0075562B">
        <w:rPr>
          <w:rFonts w:ascii="Arial" w:hAnsi="Arial" w:cs="Arial"/>
          <w:color w:val="000000"/>
          <w:sz w:val="24"/>
          <w:szCs w:val="24"/>
        </w:rPr>
        <w:t>транспорта,</w:t>
      </w:r>
      <w:r w:rsidRPr="0075562B">
        <w:rPr>
          <w:rFonts w:ascii="Arial" w:hAnsi="Arial" w:cs="Arial"/>
          <w:color w:val="000000"/>
          <w:sz w:val="24"/>
          <w:szCs w:val="24"/>
        </w:rPr>
        <w:t xml:space="preserve"> которые могут представлять опасности или риски, не учтенные </w:t>
      </w:r>
      <w:r w:rsidR="002B33D1" w:rsidRPr="0075562B">
        <w:rPr>
          <w:rFonts w:ascii="Arial" w:hAnsi="Arial" w:cs="Arial"/>
          <w:color w:val="000000"/>
          <w:sz w:val="24"/>
          <w:szCs w:val="24"/>
        </w:rPr>
        <w:t>изготовителем</w:t>
      </w:r>
      <w:r w:rsidRPr="0075562B">
        <w:rPr>
          <w:rFonts w:ascii="Arial" w:hAnsi="Arial" w:cs="Arial"/>
          <w:color w:val="000000"/>
          <w:sz w:val="24"/>
          <w:szCs w:val="24"/>
        </w:rPr>
        <w:t xml:space="preserve">, и могут сделать недействительной существующую оценку риска </w:t>
      </w:r>
      <w:r w:rsidR="002B33D1" w:rsidRPr="0075562B">
        <w:rPr>
          <w:rFonts w:ascii="Arial" w:hAnsi="Arial" w:cs="Arial"/>
          <w:color w:val="000000"/>
          <w:sz w:val="24"/>
          <w:szCs w:val="24"/>
        </w:rPr>
        <w:t>транспорта</w:t>
      </w:r>
      <w:r w:rsidRPr="0075562B">
        <w:rPr>
          <w:rFonts w:ascii="Arial" w:hAnsi="Arial" w:cs="Arial"/>
          <w:color w:val="000000"/>
          <w:sz w:val="24"/>
          <w:szCs w:val="24"/>
        </w:rPr>
        <w:t>;</w:t>
      </w:r>
    </w:p>
    <w:p w14:paraId="05564087" w14:textId="77777777" w:rsidR="008A77F0" w:rsidRPr="0075562B" w:rsidRDefault="008A77F0" w:rsidP="008A77F0">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k) для зон с ограниченным доступом и для за</w:t>
      </w:r>
      <w:r w:rsidR="002B33D1" w:rsidRPr="0075562B">
        <w:rPr>
          <w:rFonts w:ascii="Arial" w:hAnsi="Arial" w:cs="Arial"/>
          <w:color w:val="000000"/>
          <w:sz w:val="24"/>
          <w:szCs w:val="24"/>
        </w:rPr>
        <w:t>крытых</w:t>
      </w:r>
      <w:r w:rsidRPr="0075562B">
        <w:rPr>
          <w:rFonts w:ascii="Arial" w:hAnsi="Arial" w:cs="Arial"/>
          <w:color w:val="000000"/>
          <w:sz w:val="24"/>
          <w:szCs w:val="24"/>
        </w:rPr>
        <w:t xml:space="preserve"> зон инструкции </w:t>
      </w:r>
      <w:r w:rsidR="002B33D1" w:rsidRPr="0075562B">
        <w:rPr>
          <w:rFonts w:ascii="Arial" w:hAnsi="Arial" w:cs="Arial"/>
          <w:color w:val="000000"/>
          <w:sz w:val="24"/>
          <w:szCs w:val="24"/>
        </w:rPr>
        <w:t>о том, что эти зоны должны быть защищены</w:t>
      </w:r>
      <w:r w:rsidRPr="0075562B">
        <w:rPr>
          <w:rFonts w:ascii="Arial" w:hAnsi="Arial" w:cs="Arial"/>
          <w:color w:val="000000"/>
          <w:sz w:val="24"/>
          <w:szCs w:val="24"/>
        </w:rPr>
        <w:t xml:space="preserve">, пока все </w:t>
      </w:r>
      <w:r w:rsidR="002B33D1" w:rsidRPr="0075562B">
        <w:rPr>
          <w:rFonts w:ascii="Arial" w:hAnsi="Arial" w:cs="Arial"/>
          <w:color w:val="000000"/>
          <w:sz w:val="24"/>
          <w:szCs w:val="24"/>
        </w:rPr>
        <w:t>люди их н</w:t>
      </w:r>
      <w:r w:rsidRPr="0075562B">
        <w:rPr>
          <w:rFonts w:ascii="Arial" w:hAnsi="Arial" w:cs="Arial"/>
          <w:color w:val="000000"/>
          <w:sz w:val="24"/>
          <w:szCs w:val="24"/>
        </w:rPr>
        <w:t>е покинут;</w:t>
      </w:r>
    </w:p>
    <w:p w14:paraId="58F61EEF" w14:textId="77777777" w:rsidR="008A77F0" w:rsidRPr="0075562B" w:rsidRDefault="008A77F0" w:rsidP="008A77F0">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l) значени</w:t>
      </w:r>
      <w:r w:rsidR="002B33D1" w:rsidRPr="0075562B">
        <w:rPr>
          <w:rFonts w:ascii="Arial" w:hAnsi="Arial" w:cs="Arial"/>
          <w:color w:val="000000"/>
          <w:sz w:val="24"/>
          <w:szCs w:val="24"/>
        </w:rPr>
        <w:t>я</w:t>
      </w:r>
      <w:r w:rsidRPr="0075562B">
        <w:rPr>
          <w:rFonts w:ascii="Arial" w:hAnsi="Arial" w:cs="Arial"/>
          <w:color w:val="000000"/>
          <w:sz w:val="24"/>
          <w:szCs w:val="24"/>
        </w:rPr>
        <w:t xml:space="preserve"> систем оповещения (каждый визуальный и звуковой сигнал).</w:t>
      </w:r>
    </w:p>
    <w:p w14:paraId="750D90E3" w14:textId="77777777" w:rsidR="008A77F0" w:rsidRPr="0075562B" w:rsidRDefault="008A77F0" w:rsidP="002B33D1">
      <w:pPr>
        <w:pStyle w:val="af7"/>
        <w:rPr>
          <w:color w:val="000000"/>
        </w:rPr>
      </w:pPr>
      <w:r w:rsidRPr="0075562B">
        <w:rPr>
          <w:color w:val="000000"/>
        </w:rPr>
        <w:t xml:space="preserve">6.2.4 </w:t>
      </w:r>
      <w:r w:rsidR="00F820AE" w:rsidRPr="0075562B">
        <w:rPr>
          <w:color w:val="000000"/>
        </w:rPr>
        <w:t xml:space="preserve">Регулярное сервисное и техническое обслуживание </w:t>
      </w:r>
      <w:r w:rsidR="002B33D1" w:rsidRPr="0075562B">
        <w:rPr>
          <w:color w:val="000000"/>
        </w:rPr>
        <w:t>транспорта и систем</w:t>
      </w:r>
    </w:p>
    <w:p w14:paraId="247C3B0B" w14:textId="77777777" w:rsidR="008A77F0" w:rsidRPr="0075562B" w:rsidRDefault="00F820AE" w:rsidP="00F820AE">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Руководство по регулярному сервисному и техническому обслуживанию должно содержать, по крайней мере, следующую информацию</w:t>
      </w:r>
      <w:r w:rsidR="008A77F0" w:rsidRPr="0075562B">
        <w:rPr>
          <w:rFonts w:ascii="Arial" w:hAnsi="Arial" w:cs="Arial"/>
          <w:color w:val="000000"/>
          <w:sz w:val="24"/>
          <w:szCs w:val="24"/>
        </w:rPr>
        <w:t>:</w:t>
      </w:r>
    </w:p>
    <w:p w14:paraId="4CF1E219" w14:textId="77777777" w:rsidR="008A77F0" w:rsidRPr="0075562B" w:rsidRDefault="008A77F0" w:rsidP="008A77F0">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a) требуемая подготовка и компетентность лица (лиц), выполняющего </w:t>
      </w:r>
      <w:r w:rsidR="00780876" w:rsidRPr="0075562B">
        <w:rPr>
          <w:rFonts w:ascii="Arial" w:hAnsi="Arial" w:cs="Arial"/>
          <w:color w:val="000000"/>
          <w:sz w:val="24"/>
          <w:szCs w:val="24"/>
        </w:rPr>
        <w:t xml:space="preserve">регулярное сервисное </w:t>
      </w:r>
      <w:r w:rsidRPr="0075562B">
        <w:rPr>
          <w:rFonts w:ascii="Arial" w:hAnsi="Arial" w:cs="Arial"/>
          <w:color w:val="000000"/>
          <w:sz w:val="24"/>
          <w:szCs w:val="24"/>
        </w:rPr>
        <w:t>и техническое обслуживание;</w:t>
      </w:r>
    </w:p>
    <w:p w14:paraId="767BAF65" w14:textId="77777777" w:rsidR="003E2254" w:rsidRPr="0075562B" w:rsidRDefault="008A77F0" w:rsidP="008A77F0">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b) процедур</w:t>
      </w:r>
      <w:r w:rsidR="002B33D1" w:rsidRPr="0075562B">
        <w:rPr>
          <w:rFonts w:ascii="Arial" w:hAnsi="Arial" w:cs="Arial"/>
          <w:color w:val="000000"/>
          <w:sz w:val="24"/>
          <w:szCs w:val="24"/>
        </w:rPr>
        <w:t>ы</w:t>
      </w:r>
      <w:r w:rsidRPr="0075562B">
        <w:rPr>
          <w:rFonts w:ascii="Arial" w:hAnsi="Arial" w:cs="Arial"/>
          <w:color w:val="000000"/>
          <w:sz w:val="24"/>
          <w:szCs w:val="24"/>
        </w:rPr>
        <w:t xml:space="preserve"> идентификации или обнаружения дефектов;</w:t>
      </w:r>
    </w:p>
    <w:p w14:paraId="0204BF7D" w14:textId="77777777" w:rsidR="002B33D1" w:rsidRPr="0075562B" w:rsidRDefault="002B33D1" w:rsidP="002B33D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c) тип, частота и метод проверок и операций по техническому обслуживанию;</w:t>
      </w:r>
    </w:p>
    <w:p w14:paraId="0B32D363" w14:textId="77777777" w:rsidR="002B33D1" w:rsidRPr="0075562B" w:rsidRDefault="002B33D1" w:rsidP="002B33D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d) операции по техническому обслуживанию, для которых не требуются особые навыки;</w:t>
      </w:r>
    </w:p>
    <w:p w14:paraId="37E4408E" w14:textId="77777777" w:rsidR="002B33D1" w:rsidRPr="0075562B" w:rsidRDefault="002B33D1" w:rsidP="002B33D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e) использование одобренных изготовителем запасных частей, если они влияют на безопасность;</w:t>
      </w:r>
    </w:p>
    <w:p w14:paraId="4A8D4BE9" w14:textId="77777777" w:rsidR="002B33D1" w:rsidRPr="0075562B" w:rsidRDefault="002B33D1" w:rsidP="002B33D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f) схемы, которые считаются необходимыми для обслуживания и ремонта транспорта и систем;</w:t>
      </w:r>
    </w:p>
    <w:p w14:paraId="29A60D60" w14:textId="77777777" w:rsidR="002B33D1" w:rsidRPr="0075562B" w:rsidRDefault="002B33D1" w:rsidP="002B33D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g) инструкции по проверке наличия и разборчивости маркировки (например, наклеек);</w:t>
      </w:r>
    </w:p>
    <w:p w14:paraId="625BECA5" w14:textId="77777777" w:rsidR="002B33D1" w:rsidRPr="0075562B" w:rsidRDefault="002B33D1" w:rsidP="002B33D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h) предупреждения об изменениях, которые могут повлиять на безопасную эксплуатацию;</w:t>
      </w:r>
    </w:p>
    <w:p w14:paraId="7B926ECC" w14:textId="77777777" w:rsidR="002B33D1" w:rsidRPr="0075562B" w:rsidRDefault="002B33D1" w:rsidP="002B33D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i) использование ручного управления для технического обслуживания;</w:t>
      </w:r>
    </w:p>
    <w:p w14:paraId="3BB187CA" w14:textId="77777777" w:rsidR="002B33D1" w:rsidRPr="0075562B" w:rsidRDefault="002B33D1" w:rsidP="002B33D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j) дополнительные риски, связанные со скоростями в режиме технического обслуживания;</w:t>
      </w:r>
    </w:p>
    <w:p w14:paraId="24B317A4" w14:textId="77777777" w:rsidR="002B33D1" w:rsidRPr="0075562B" w:rsidRDefault="002B33D1" w:rsidP="002B33D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k) инструкции по замене шин или колес;</w:t>
      </w:r>
    </w:p>
    <w:p w14:paraId="059EBE75" w14:textId="77777777" w:rsidR="002B33D1" w:rsidRPr="0075562B" w:rsidRDefault="002B33D1" w:rsidP="002B33D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l) инструкции по отключению компонентов</w:t>
      </w:r>
      <w:r w:rsidR="00F854E7" w:rsidRPr="0075562B">
        <w:rPr>
          <w:rFonts w:ascii="Arial" w:hAnsi="Arial" w:cs="Arial"/>
          <w:color w:val="000000"/>
          <w:sz w:val="24"/>
          <w:szCs w:val="24"/>
        </w:rPr>
        <w:t>, накапливающих</w:t>
      </w:r>
      <w:r w:rsidRPr="0075562B">
        <w:rPr>
          <w:rFonts w:ascii="Arial" w:hAnsi="Arial" w:cs="Arial"/>
          <w:color w:val="000000"/>
          <w:sz w:val="24"/>
          <w:szCs w:val="24"/>
        </w:rPr>
        <w:t xml:space="preserve"> эн</w:t>
      </w:r>
      <w:r w:rsidR="00F854E7" w:rsidRPr="0075562B">
        <w:rPr>
          <w:rFonts w:ascii="Arial" w:hAnsi="Arial" w:cs="Arial"/>
          <w:color w:val="000000"/>
          <w:sz w:val="24"/>
          <w:szCs w:val="24"/>
        </w:rPr>
        <w:t>ергию</w:t>
      </w:r>
      <w:r w:rsidRPr="0075562B">
        <w:rPr>
          <w:rFonts w:ascii="Arial" w:hAnsi="Arial" w:cs="Arial"/>
          <w:color w:val="000000"/>
          <w:sz w:val="24"/>
          <w:szCs w:val="24"/>
        </w:rPr>
        <w:t>;</w:t>
      </w:r>
    </w:p>
    <w:p w14:paraId="35FD33BF" w14:textId="77777777" w:rsidR="002B33D1" w:rsidRPr="0075562B" w:rsidRDefault="002B33D1" w:rsidP="002B33D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m) доступ для технического обслуживания во время работы на высоте;</w:t>
      </w:r>
    </w:p>
    <w:p w14:paraId="4DB6E46D" w14:textId="77777777" w:rsidR="002B33D1" w:rsidRPr="0075562B" w:rsidRDefault="002B33D1" w:rsidP="002B33D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n) инструкции по утилизации отходов (например, масел и аккумулятора);</w:t>
      </w:r>
    </w:p>
    <w:p w14:paraId="7C6612B8" w14:textId="77777777" w:rsidR="002B33D1" w:rsidRPr="0075562B" w:rsidRDefault="002B33D1" w:rsidP="002B33D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o) инструкции по снятию и повторной установке ограждений;</w:t>
      </w:r>
    </w:p>
    <w:p w14:paraId="72E916F9" w14:textId="77777777" w:rsidR="002B33D1" w:rsidRPr="0075562B" w:rsidRDefault="002B33D1" w:rsidP="002B33D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p) использование специальных инструментов или оборудования, если это необходимо для проведения технического обслуживания и ремонта;</w:t>
      </w:r>
    </w:p>
    <w:p w14:paraId="732351A7" w14:textId="77777777" w:rsidR="002B33D1" w:rsidRPr="0075562B" w:rsidRDefault="002B33D1" w:rsidP="002B33D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q) инструкции, связанные с режимом обслуживания (например, настройка скоростей оборудования).</w:t>
      </w:r>
    </w:p>
    <w:p w14:paraId="2D0075F8" w14:textId="77777777" w:rsidR="002B33D1" w:rsidRPr="0075562B" w:rsidRDefault="002B33D1" w:rsidP="000A14B9">
      <w:pPr>
        <w:pStyle w:val="af7"/>
        <w:rPr>
          <w:color w:val="000000"/>
        </w:rPr>
      </w:pPr>
      <w:r w:rsidRPr="0075562B">
        <w:rPr>
          <w:color w:val="000000"/>
        </w:rPr>
        <w:t xml:space="preserve">6.2.5 Информация об </w:t>
      </w:r>
      <w:r w:rsidR="000A14B9" w:rsidRPr="0075562B">
        <w:rPr>
          <w:color w:val="000000"/>
        </w:rPr>
        <w:t xml:space="preserve">условиях </w:t>
      </w:r>
      <w:r w:rsidRPr="0075562B">
        <w:rPr>
          <w:color w:val="000000"/>
        </w:rPr>
        <w:t>эксплуатации</w:t>
      </w:r>
    </w:p>
    <w:p w14:paraId="05BA8024" w14:textId="77777777" w:rsidR="00F820AE" w:rsidRPr="0075562B" w:rsidRDefault="00F820AE" w:rsidP="00F820AE">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При эксплуатации транспорта необходимо предоставить технические характеристики предполагаемого груза, с которым должен работать транспорт (например, целостность, масса, габариты и расположение), чтобы пользователь мог адаптироваться к ним и, таким образом, гарантировать, что транспорт выполнит работу надлежащим образом.</w:t>
      </w:r>
    </w:p>
    <w:p w14:paraId="5ED29EC5" w14:textId="77777777" w:rsidR="00780876" w:rsidRPr="0075562B" w:rsidRDefault="00F820AE" w:rsidP="00780876">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Должны быть обеспечены условия устойчивости </w:t>
      </w:r>
      <w:r w:rsidR="00780876" w:rsidRPr="0075562B">
        <w:rPr>
          <w:rFonts w:ascii="Arial" w:hAnsi="Arial" w:cs="Arial"/>
          <w:color w:val="000000"/>
          <w:sz w:val="24"/>
          <w:szCs w:val="24"/>
        </w:rPr>
        <w:t>транспорта</w:t>
      </w:r>
      <w:r w:rsidRPr="0075562B">
        <w:rPr>
          <w:rFonts w:ascii="Arial" w:hAnsi="Arial" w:cs="Arial"/>
          <w:color w:val="000000"/>
          <w:sz w:val="24"/>
          <w:szCs w:val="24"/>
        </w:rPr>
        <w:t xml:space="preserve"> (см. 4.7.2 и 4.7.3).</w:t>
      </w:r>
    </w:p>
    <w:p w14:paraId="5121E686" w14:textId="77777777" w:rsidR="002B33D1" w:rsidRPr="0075562B" w:rsidRDefault="002B33D1" w:rsidP="000A14B9">
      <w:pPr>
        <w:pStyle w:val="af7"/>
        <w:rPr>
          <w:color w:val="000000"/>
        </w:rPr>
      </w:pPr>
      <w:r w:rsidRPr="0075562B">
        <w:rPr>
          <w:color w:val="000000"/>
        </w:rPr>
        <w:t xml:space="preserve">6.2.6 Информация </w:t>
      </w:r>
      <w:r w:rsidR="000A14B9" w:rsidRPr="0075562B">
        <w:rPr>
          <w:color w:val="000000"/>
        </w:rPr>
        <w:t>о</w:t>
      </w:r>
      <w:r w:rsidR="00F820AE" w:rsidRPr="0075562B">
        <w:rPr>
          <w:color w:val="000000"/>
        </w:rPr>
        <w:t>б окружающей среде</w:t>
      </w:r>
    </w:p>
    <w:p w14:paraId="1C957F4B" w14:textId="77777777" w:rsidR="002B33D1" w:rsidRPr="0075562B" w:rsidRDefault="002B33D1" w:rsidP="002B33D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Необходимо предоставить как минимум следующую информацию:</w:t>
      </w:r>
    </w:p>
    <w:p w14:paraId="2E412734" w14:textId="77777777" w:rsidR="002B33D1" w:rsidRPr="0075562B" w:rsidRDefault="002B33D1" w:rsidP="002B33D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a) чистота и состояние путей и разметки </w:t>
      </w:r>
      <w:r w:rsidR="000A14B9" w:rsidRPr="0075562B">
        <w:rPr>
          <w:rFonts w:ascii="Arial" w:hAnsi="Arial" w:cs="Arial"/>
          <w:color w:val="000000"/>
          <w:sz w:val="24"/>
          <w:szCs w:val="24"/>
        </w:rPr>
        <w:t>опорной поверхности</w:t>
      </w:r>
      <w:r w:rsidRPr="0075562B">
        <w:rPr>
          <w:rFonts w:ascii="Arial" w:hAnsi="Arial" w:cs="Arial"/>
          <w:color w:val="000000"/>
          <w:sz w:val="24"/>
          <w:szCs w:val="24"/>
        </w:rPr>
        <w:t>;</w:t>
      </w:r>
    </w:p>
    <w:p w14:paraId="1489D042" w14:textId="77777777" w:rsidR="002B33D1" w:rsidRPr="0075562B" w:rsidRDefault="002B33D1" w:rsidP="002B33D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b) свободность путей от препятствий, которые могут препятствовать движению</w:t>
      </w:r>
      <w:r w:rsidR="000A14B9" w:rsidRPr="0075562B">
        <w:rPr>
          <w:rFonts w:ascii="Arial" w:hAnsi="Arial" w:cs="Arial"/>
          <w:color w:val="000000"/>
          <w:sz w:val="24"/>
          <w:szCs w:val="24"/>
        </w:rPr>
        <w:t xml:space="preserve"> транспорта</w:t>
      </w:r>
      <w:r w:rsidRPr="0075562B">
        <w:rPr>
          <w:rFonts w:ascii="Arial" w:hAnsi="Arial" w:cs="Arial"/>
          <w:color w:val="000000"/>
          <w:sz w:val="24"/>
          <w:szCs w:val="24"/>
        </w:rPr>
        <w:t xml:space="preserve"> и ограничивать просвет на маршрутах;</w:t>
      </w:r>
    </w:p>
    <w:p w14:paraId="060729B4" w14:textId="77777777" w:rsidR="002B33D1" w:rsidRPr="0075562B" w:rsidRDefault="002B33D1" w:rsidP="002B33D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c) удаление </w:t>
      </w:r>
      <w:r w:rsidR="000A14B9" w:rsidRPr="0075562B">
        <w:rPr>
          <w:rFonts w:ascii="Arial" w:hAnsi="Arial" w:cs="Arial"/>
          <w:color w:val="000000"/>
          <w:sz w:val="24"/>
          <w:szCs w:val="24"/>
        </w:rPr>
        <w:t>жидкостей,</w:t>
      </w:r>
      <w:r w:rsidRPr="0075562B">
        <w:rPr>
          <w:rFonts w:ascii="Arial" w:hAnsi="Arial" w:cs="Arial"/>
          <w:color w:val="000000"/>
          <w:sz w:val="24"/>
          <w:szCs w:val="24"/>
        </w:rPr>
        <w:t xml:space="preserve"> пыли, льда и т. д. с путей, чтобы избежать риска заноса </w:t>
      </w:r>
      <w:r w:rsidR="000A14B9" w:rsidRPr="0075562B">
        <w:rPr>
          <w:rFonts w:ascii="Arial" w:hAnsi="Arial" w:cs="Arial"/>
          <w:color w:val="000000"/>
          <w:sz w:val="24"/>
          <w:szCs w:val="24"/>
        </w:rPr>
        <w:t>транспорта</w:t>
      </w:r>
      <w:r w:rsidRPr="0075562B">
        <w:rPr>
          <w:rFonts w:ascii="Arial" w:hAnsi="Arial" w:cs="Arial"/>
          <w:color w:val="000000"/>
          <w:sz w:val="24"/>
          <w:szCs w:val="24"/>
        </w:rPr>
        <w:t>, особенно при экстренном торможении;</w:t>
      </w:r>
    </w:p>
    <w:p w14:paraId="5BD79AEE" w14:textId="77777777" w:rsidR="002B33D1" w:rsidRPr="0075562B" w:rsidRDefault="002B33D1" w:rsidP="002B33D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d) поддержание рабочих условий </w:t>
      </w:r>
      <w:r w:rsidR="000A14B9" w:rsidRPr="0075562B">
        <w:rPr>
          <w:rFonts w:ascii="Arial" w:hAnsi="Arial" w:cs="Arial"/>
          <w:color w:val="000000"/>
          <w:sz w:val="24"/>
          <w:szCs w:val="24"/>
        </w:rPr>
        <w:t>опорной поверхности</w:t>
      </w:r>
      <w:r w:rsidRPr="0075562B">
        <w:rPr>
          <w:rFonts w:ascii="Arial" w:hAnsi="Arial" w:cs="Arial"/>
          <w:color w:val="000000"/>
          <w:sz w:val="24"/>
          <w:szCs w:val="24"/>
        </w:rPr>
        <w:t xml:space="preserve"> и оборудования, взаимодействующего с </w:t>
      </w:r>
      <w:r w:rsidR="000A14B9" w:rsidRPr="0075562B">
        <w:rPr>
          <w:rFonts w:ascii="Arial" w:hAnsi="Arial" w:cs="Arial"/>
          <w:color w:val="000000"/>
          <w:sz w:val="24"/>
          <w:szCs w:val="24"/>
        </w:rPr>
        <w:t>транспортом</w:t>
      </w:r>
      <w:r w:rsidRPr="0075562B">
        <w:rPr>
          <w:rFonts w:ascii="Arial" w:hAnsi="Arial" w:cs="Arial"/>
          <w:color w:val="000000"/>
          <w:sz w:val="24"/>
          <w:szCs w:val="24"/>
        </w:rPr>
        <w:t>;</w:t>
      </w:r>
    </w:p>
    <w:p w14:paraId="795F93AB" w14:textId="77777777" w:rsidR="002B33D1" w:rsidRPr="0075562B" w:rsidRDefault="002B33D1" w:rsidP="002B33D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e) испытание тормозного пути, включая порядок проведения испытания и примеры параметров, которые могут повлиять на тормозной путь [см. 6.2.4 а)];</w:t>
      </w:r>
    </w:p>
    <w:p w14:paraId="62B106F2" w14:textId="77777777" w:rsidR="002B33D1" w:rsidRPr="0075562B" w:rsidRDefault="002B33D1" w:rsidP="002B33D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f) чистота датчиков и навигационных точек (отражателей);</w:t>
      </w:r>
    </w:p>
    <w:p w14:paraId="3C646D9F" w14:textId="77777777" w:rsidR="002B33D1" w:rsidRPr="0075562B" w:rsidRDefault="002B33D1" w:rsidP="002B33D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g) предупреждени</w:t>
      </w:r>
      <w:r w:rsidR="000A14B9" w:rsidRPr="0075562B">
        <w:rPr>
          <w:rFonts w:ascii="Arial" w:hAnsi="Arial" w:cs="Arial"/>
          <w:color w:val="000000"/>
          <w:sz w:val="24"/>
          <w:szCs w:val="24"/>
        </w:rPr>
        <w:t>я</w:t>
      </w:r>
      <w:r w:rsidRPr="0075562B">
        <w:rPr>
          <w:rFonts w:ascii="Arial" w:hAnsi="Arial" w:cs="Arial"/>
          <w:color w:val="000000"/>
          <w:sz w:val="24"/>
          <w:szCs w:val="24"/>
        </w:rPr>
        <w:t xml:space="preserve"> для лиц, движущихся навстречу движущемуся </w:t>
      </w:r>
      <w:r w:rsidR="000A14B9" w:rsidRPr="0075562B">
        <w:rPr>
          <w:rFonts w:ascii="Arial" w:hAnsi="Arial" w:cs="Arial"/>
          <w:color w:val="000000"/>
          <w:sz w:val="24"/>
          <w:szCs w:val="24"/>
        </w:rPr>
        <w:t>транспорту</w:t>
      </w:r>
      <w:r w:rsidRPr="0075562B">
        <w:rPr>
          <w:rFonts w:ascii="Arial" w:hAnsi="Arial" w:cs="Arial"/>
          <w:color w:val="000000"/>
          <w:sz w:val="24"/>
          <w:szCs w:val="24"/>
        </w:rPr>
        <w:t>;</w:t>
      </w:r>
    </w:p>
    <w:p w14:paraId="73CE4254" w14:textId="77777777" w:rsidR="003E2254" w:rsidRPr="0075562B" w:rsidRDefault="002B33D1" w:rsidP="002B33D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h) предупреждени</w:t>
      </w:r>
      <w:r w:rsidR="000A14B9" w:rsidRPr="0075562B">
        <w:rPr>
          <w:rFonts w:ascii="Arial" w:hAnsi="Arial" w:cs="Arial"/>
          <w:color w:val="000000"/>
          <w:sz w:val="24"/>
          <w:szCs w:val="24"/>
        </w:rPr>
        <w:t>я</w:t>
      </w:r>
      <w:r w:rsidRPr="0075562B">
        <w:rPr>
          <w:rFonts w:ascii="Arial" w:hAnsi="Arial" w:cs="Arial"/>
          <w:color w:val="000000"/>
          <w:sz w:val="24"/>
          <w:szCs w:val="24"/>
        </w:rPr>
        <w:t xml:space="preserve"> для лиц, выходящих на путь </w:t>
      </w:r>
      <w:r w:rsidR="000A14B9" w:rsidRPr="0075562B">
        <w:rPr>
          <w:rFonts w:ascii="Arial" w:hAnsi="Arial" w:cs="Arial"/>
          <w:color w:val="000000"/>
          <w:sz w:val="24"/>
          <w:szCs w:val="24"/>
        </w:rPr>
        <w:t xml:space="preserve">движения транспорта </w:t>
      </w:r>
      <w:r w:rsidRPr="0075562B">
        <w:rPr>
          <w:rFonts w:ascii="Arial" w:hAnsi="Arial" w:cs="Arial"/>
          <w:color w:val="000000"/>
          <w:sz w:val="24"/>
          <w:szCs w:val="24"/>
        </w:rPr>
        <w:t>сбоку.</w:t>
      </w:r>
    </w:p>
    <w:p w14:paraId="4AD37AFD" w14:textId="77777777" w:rsidR="00A21106" w:rsidRPr="0075562B" w:rsidRDefault="00A21106" w:rsidP="00A21106">
      <w:pPr>
        <w:pStyle w:val="af7"/>
        <w:rPr>
          <w:color w:val="000000"/>
        </w:rPr>
      </w:pPr>
      <w:r w:rsidRPr="0075562B">
        <w:rPr>
          <w:color w:val="000000"/>
        </w:rPr>
        <w:t>6.2.7 Подробная информация о состоянии опорной поверхности</w:t>
      </w:r>
    </w:p>
    <w:p w14:paraId="2E221A19" w14:textId="77777777" w:rsidR="00A21106" w:rsidRPr="0075562B" w:rsidRDefault="00A21106" w:rsidP="00A21106">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Характеристики опорной поверхности должны включать требования к следующим характеристикам (в зависимости от применимости):</w:t>
      </w:r>
    </w:p>
    <w:p w14:paraId="6D4FF0EB" w14:textId="77777777" w:rsidR="00A21106" w:rsidRPr="0075562B" w:rsidRDefault="00A21106" w:rsidP="00A21106">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a) ровность;</w:t>
      </w:r>
    </w:p>
    <w:p w14:paraId="2EDA5E49" w14:textId="77777777" w:rsidR="00A21106" w:rsidRPr="0075562B" w:rsidRDefault="00A21106" w:rsidP="00A21106">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b) прочность;</w:t>
      </w:r>
    </w:p>
    <w:p w14:paraId="0A5FD430" w14:textId="77777777" w:rsidR="00A21106" w:rsidRPr="0075562B" w:rsidRDefault="00A21106" w:rsidP="00A21106">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c) отделка поверхности (например, отражательная способность, коэффициент трения и стойкость к истиранию);</w:t>
      </w:r>
    </w:p>
    <w:p w14:paraId="195BFBB9" w14:textId="77777777" w:rsidR="00A21106" w:rsidRPr="0075562B" w:rsidRDefault="00A21106" w:rsidP="00A21106">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d) защитное покрытие опорной поверхности;</w:t>
      </w:r>
    </w:p>
    <w:p w14:paraId="78D4AA37" w14:textId="77777777" w:rsidR="00A21106" w:rsidRPr="0075562B" w:rsidRDefault="00A21106" w:rsidP="00A21106">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e) содержание металла;</w:t>
      </w:r>
    </w:p>
    <w:p w14:paraId="11930129" w14:textId="77777777" w:rsidR="00A21106" w:rsidRPr="0075562B" w:rsidRDefault="00A21106" w:rsidP="00A21106">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f) подпольные/подземные коммуникации и их расположение;</w:t>
      </w:r>
    </w:p>
    <w:p w14:paraId="4FA03B10" w14:textId="77777777" w:rsidR="00A21106" w:rsidRPr="0075562B" w:rsidRDefault="00A21106" w:rsidP="00A21106">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g) электропроводность;</w:t>
      </w:r>
    </w:p>
    <w:p w14:paraId="5106C55B" w14:textId="77777777" w:rsidR="00A21106" w:rsidRPr="0075562B" w:rsidRDefault="00A21106" w:rsidP="00A21106">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h) положение и качество соединений;</w:t>
      </w:r>
    </w:p>
    <w:p w14:paraId="0BCE0728" w14:textId="77777777" w:rsidR="00A21106" w:rsidRPr="0075562B" w:rsidRDefault="00A21106" w:rsidP="00A21106">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i) допустимые изменения уровня опорной поверхности (например, уклоны, зазоры, ступеньки).</w:t>
      </w:r>
    </w:p>
    <w:p w14:paraId="79F54DDD" w14:textId="77777777" w:rsidR="00A21106" w:rsidRPr="0075562B" w:rsidRDefault="00A21106" w:rsidP="00A21106">
      <w:pPr>
        <w:pStyle w:val="af7"/>
        <w:rPr>
          <w:color w:val="000000"/>
        </w:rPr>
      </w:pPr>
      <w:r w:rsidRPr="0075562B">
        <w:rPr>
          <w:color w:val="000000"/>
        </w:rPr>
        <w:t>6.2.8 Подробная информация об источниках питания</w:t>
      </w:r>
    </w:p>
    <w:p w14:paraId="52B90A4D" w14:textId="77777777" w:rsidR="00A21106" w:rsidRPr="0075562B" w:rsidRDefault="00A21106" w:rsidP="00A21106">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Руководства по эксплуатации должны включать, где применимо, как минимум следующую информацию:</w:t>
      </w:r>
    </w:p>
    <w:p w14:paraId="1FCCFEEC" w14:textId="77777777" w:rsidR="00A21106" w:rsidRPr="0075562B" w:rsidRDefault="00A21106" w:rsidP="00A21106">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a) спецификация одобренных изготовителем источников питания и бортовых зарядных устройств для источников питания;</w:t>
      </w:r>
    </w:p>
    <w:p w14:paraId="165C5A23" w14:textId="77777777" w:rsidR="00A21106" w:rsidRPr="0075562B" w:rsidRDefault="00A21106" w:rsidP="00A21106">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b) процедура безопасного обращения с источниками питания, включая установку, снятие и надежное крепление на транспорте;</w:t>
      </w:r>
    </w:p>
    <w:p w14:paraId="6FFA9F3E" w14:textId="77777777" w:rsidR="00A21106" w:rsidRPr="0075562B" w:rsidRDefault="00A21106" w:rsidP="00A21106">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c) предупреждение о рисках скопления взрывоопасных газов (например, под чехлами);</w:t>
      </w:r>
    </w:p>
    <w:p w14:paraId="7CBC0601" w14:textId="77777777" w:rsidR="00A21106" w:rsidRPr="0075562B" w:rsidRDefault="00A21106" w:rsidP="00A21106">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d) процедуры и инструкции по зарядке источника питания;</w:t>
      </w:r>
    </w:p>
    <w:p w14:paraId="543F5790" w14:textId="77777777" w:rsidR="00A21106" w:rsidRPr="0075562B" w:rsidRDefault="00A21106" w:rsidP="00A21106">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e) описание источника питания (например, обозначение модели, центр тяжести, рабочая масса) и балласта, если требуется;</w:t>
      </w:r>
    </w:p>
    <w:p w14:paraId="1D0F0B41" w14:textId="77777777" w:rsidR="00A21106" w:rsidRPr="0075562B" w:rsidRDefault="00A21106" w:rsidP="00A21106">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f) специальные инструкции по маркировке зоны зарядки/дозаправки.</w:t>
      </w:r>
    </w:p>
    <w:p w14:paraId="652F6B37" w14:textId="77777777" w:rsidR="00A21106" w:rsidRPr="0075562B" w:rsidRDefault="00A21106" w:rsidP="00EC1121">
      <w:pPr>
        <w:pStyle w:val="af7"/>
        <w:rPr>
          <w:color w:val="000000"/>
        </w:rPr>
      </w:pPr>
      <w:r w:rsidRPr="0075562B">
        <w:rPr>
          <w:color w:val="000000"/>
        </w:rPr>
        <w:t>6.3 Минимальная маркировка</w:t>
      </w:r>
    </w:p>
    <w:p w14:paraId="67311C6E" w14:textId="77777777" w:rsidR="00A21106" w:rsidRPr="0075562B" w:rsidRDefault="00A21106" w:rsidP="00EC1121">
      <w:pPr>
        <w:pStyle w:val="af7"/>
        <w:rPr>
          <w:color w:val="000000"/>
        </w:rPr>
      </w:pPr>
      <w:r w:rsidRPr="0075562B">
        <w:rPr>
          <w:color w:val="000000"/>
        </w:rPr>
        <w:t>6.3.1 Маркировка</w:t>
      </w:r>
    </w:p>
    <w:p w14:paraId="621CA70A" w14:textId="77777777" w:rsidR="00A21106" w:rsidRPr="0075562B" w:rsidRDefault="00A21106" w:rsidP="00A21106">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Маркировка должна быть расположена на видном месте, разборчивой и несмываемой (например, водостойкой).</w:t>
      </w:r>
    </w:p>
    <w:p w14:paraId="004106E0" w14:textId="77777777" w:rsidR="00A21106" w:rsidRPr="0075562B" w:rsidRDefault="00A21106" w:rsidP="00EC1121">
      <w:pPr>
        <w:pStyle w:val="af7"/>
        <w:rPr>
          <w:color w:val="000000"/>
        </w:rPr>
      </w:pPr>
      <w:r w:rsidRPr="0075562B">
        <w:rPr>
          <w:color w:val="000000"/>
        </w:rPr>
        <w:t>6.3.2 Предупреждающие знаки</w:t>
      </w:r>
    </w:p>
    <w:p w14:paraId="59B1637D" w14:textId="77777777" w:rsidR="00A21106" w:rsidRPr="0075562B" w:rsidRDefault="00A21106" w:rsidP="00A21106">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6.3.2.1 Предупреждающие знаки для </w:t>
      </w:r>
      <w:r w:rsidR="00EC1121" w:rsidRPr="0075562B">
        <w:rPr>
          <w:rFonts w:ascii="Arial" w:hAnsi="Arial" w:cs="Arial"/>
          <w:color w:val="000000"/>
          <w:sz w:val="24"/>
          <w:szCs w:val="24"/>
        </w:rPr>
        <w:t>транспорта</w:t>
      </w:r>
    </w:p>
    <w:p w14:paraId="0542A162" w14:textId="77777777" w:rsidR="00A21106" w:rsidRPr="0075562B" w:rsidRDefault="00A21106" w:rsidP="00A21106">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Предупреждения должны соответствовать </w:t>
      </w:r>
      <w:r w:rsidR="00F820AE" w:rsidRPr="0075562B">
        <w:rPr>
          <w:rFonts w:ascii="Arial" w:hAnsi="Arial" w:cs="Arial"/>
          <w:i/>
          <w:color w:val="000000"/>
          <w:sz w:val="24"/>
          <w:szCs w:val="24"/>
        </w:rPr>
        <w:t>ГОСТ 12.4.026</w:t>
      </w:r>
      <w:r w:rsidRPr="0075562B">
        <w:rPr>
          <w:rFonts w:ascii="Arial" w:hAnsi="Arial" w:cs="Arial"/>
          <w:color w:val="000000"/>
          <w:sz w:val="24"/>
          <w:szCs w:val="24"/>
        </w:rPr>
        <w:t>.</w:t>
      </w:r>
    </w:p>
    <w:p w14:paraId="6835EED6" w14:textId="77777777" w:rsidR="00A21106" w:rsidRPr="0075562B" w:rsidRDefault="00F820AE" w:rsidP="00F820AE">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Если конструкция транспорта предусматривает, что на нем может находиться оператор или несколько операторов, то должно быть установлено следующее предупреждение на языке пользователя или в виде символов</w:t>
      </w:r>
      <w:r w:rsidR="00A21106" w:rsidRPr="0075562B">
        <w:rPr>
          <w:rFonts w:ascii="Arial" w:hAnsi="Arial" w:cs="Arial"/>
          <w:color w:val="000000"/>
          <w:sz w:val="24"/>
          <w:szCs w:val="24"/>
        </w:rPr>
        <w:t>:</w:t>
      </w:r>
    </w:p>
    <w:p w14:paraId="78187775" w14:textId="77777777" w:rsidR="00A21106" w:rsidRPr="0075562B" w:rsidRDefault="00A21106" w:rsidP="006E7A14">
      <w:pPr>
        <w:spacing w:after="0" w:line="360" w:lineRule="auto"/>
        <w:jc w:val="center"/>
        <w:rPr>
          <w:rFonts w:ascii="Arial" w:hAnsi="Arial" w:cs="Arial"/>
          <w:color w:val="000000"/>
          <w:sz w:val="24"/>
          <w:szCs w:val="24"/>
        </w:rPr>
      </w:pPr>
      <w:r w:rsidRPr="0075562B">
        <w:rPr>
          <w:rFonts w:ascii="Arial" w:hAnsi="Arial" w:cs="Arial"/>
          <w:color w:val="000000"/>
          <w:sz w:val="24"/>
          <w:szCs w:val="24"/>
        </w:rPr>
        <w:t xml:space="preserve">НА </w:t>
      </w:r>
      <w:r w:rsidR="00F820AE" w:rsidRPr="0075562B">
        <w:rPr>
          <w:rFonts w:ascii="Arial" w:hAnsi="Arial" w:cs="Arial"/>
          <w:color w:val="000000"/>
          <w:sz w:val="24"/>
          <w:szCs w:val="24"/>
        </w:rPr>
        <w:t xml:space="preserve">ДАННОМ </w:t>
      </w:r>
      <w:r w:rsidR="00EC1121" w:rsidRPr="0075562B">
        <w:rPr>
          <w:rFonts w:ascii="Arial" w:hAnsi="Arial" w:cs="Arial"/>
          <w:color w:val="000000"/>
          <w:sz w:val="24"/>
          <w:szCs w:val="24"/>
        </w:rPr>
        <w:t>ТРАНСПОРТЕ</w:t>
      </w:r>
      <w:r w:rsidRPr="0075562B">
        <w:rPr>
          <w:rFonts w:ascii="Arial" w:hAnsi="Arial" w:cs="Arial"/>
          <w:color w:val="000000"/>
          <w:sz w:val="24"/>
          <w:szCs w:val="24"/>
        </w:rPr>
        <w:t xml:space="preserve"> МОГУТ </w:t>
      </w:r>
      <w:r w:rsidR="006E7A14" w:rsidRPr="0075562B">
        <w:rPr>
          <w:rFonts w:ascii="Arial" w:hAnsi="Arial" w:cs="Arial"/>
          <w:color w:val="000000"/>
          <w:sz w:val="24"/>
          <w:szCs w:val="24"/>
        </w:rPr>
        <w:t>ПЕРЕДВИГАТЬСЯ</w:t>
      </w:r>
      <w:r w:rsidRPr="0075562B">
        <w:rPr>
          <w:rFonts w:ascii="Arial" w:hAnsi="Arial" w:cs="Arial"/>
          <w:color w:val="000000"/>
          <w:sz w:val="24"/>
          <w:szCs w:val="24"/>
        </w:rPr>
        <w:t xml:space="preserve"> ТОЛЬКО УПОЛНОМОЧЕННЫЕ ЛИЦА</w:t>
      </w:r>
    </w:p>
    <w:p w14:paraId="5DABBD09" w14:textId="77777777" w:rsidR="000A14B9" w:rsidRPr="0075562B" w:rsidRDefault="00A21106" w:rsidP="00A21106">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В противном случае:</w:t>
      </w:r>
    </w:p>
    <w:p w14:paraId="207FF416" w14:textId="77777777" w:rsidR="00EC1121" w:rsidRPr="0075562B" w:rsidRDefault="00F820AE" w:rsidP="00EC1121">
      <w:pPr>
        <w:spacing w:after="0" w:line="360" w:lineRule="auto"/>
        <w:ind w:firstLine="708"/>
        <w:jc w:val="center"/>
        <w:rPr>
          <w:rFonts w:ascii="Arial" w:hAnsi="Arial" w:cs="Arial"/>
          <w:color w:val="000000"/>
          <w:sz w:val="24"/>
          <w:szCs w:val="24"/>
        </w:rPr>
      </w:pPr>
      <w:r w:rsidRPr="0075562B">
        <w:rPr>
          <w:rFonts w:ascii="Arial" w:hAnsi="Arial" w:cs="Arial"/>
          <w:color w:val="000000"/>
          <w:sz w:val="24"/>
          <w:szCs w:val="24"/>
        </w:rPr>
        <w:t>ЕЗДА НА ДАННОМ</w:t>
      </w:r>
      <w:r w:rsidR="006E7A14" w:rsidRPr="0075562B">
        <w:rPr>
          <w:rFonts w:ascii="Arial" w:hAnsi="Arial" w:cs="Arial"/>
          <w:color w:val="000000"/>
          <w:sz w:val="24"/>
          <w:szCs w:val="24"/>
        </w:rPr>
        <w:t xml:space="preserve"> ТРАНСПОРТЕ ЗАПРЕЩЕНО</w:t>
      </w:r>
    </w:p>
    <w:p w14:paraId="67C3C675" w14:textId="77777777" w:rsidR="00EC1121" w:rsidRPr="0075562B" w:rsidRDefault="00EC1121" w:rsidP="00EC112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Символы, предупреждающие об оставшихся опасностях, должны быть нанесены на транспорте и навесном оборудовании на соответствующей опасности или в непосредственной близости от нее.</w:t>
      </w:r>
      <w:r w:rsidR="00F854E7" w:rsidRPr="0075562B">
        <w:rPr>
          <w:rFonts w:ascii="Arial" w:hAnsi="Arial" w:cs="Arial"/>
          <w:color w:val="000000"/>
          <w:sz w:val="24"/>
          <w:szCs w:val="24"/>
        </w:rPr>
        <w:t xml:space="preserve"> На устройствах, накапливающих энергию </w:t>
      </w:r>
      <w:r w:rsidRPr="0075562B">
        <w:rPr>
          <w:rFonts w:ascii="Arial" w:hAnsi="Arial" w:cs="Arial"/>
          <w:color w:val="000000"/>
          <w:sz w:val="24"/>
          <w:szCs w:val="24"/>
        </w:rPr>
        <w:t>(см. 4.1.4) предупреждающая этикетка и способ освобождения любой накопленной энергии должны быть нанесены на этом устройстве и указаны в руководстве по обслуживанию.</w:t>
      </w:r>
    </w:p>
    <w:p w14:paraId="5CA167DE" w14:textId="77777777" w:rsidR="00EC1121" w:rsidRPr="0075562B" w:rsidRDefault="00EC1121" w:rsidP="00EC112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6.3.2.2 Предупреждающие знаки для рабочих зон</w:t>
      </w:r>
    </w:p>
    <w:p w14:paraId="371AA908" w14:textId="77777777" w:rsidR="00EC1121" w:rsidRPr="0075562B" w:rsidRDefault="00EC1121" w:rsidP="00EC112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Опасная рабочая зона должна быть обозначена четкой видимой маркировкой опорной поверхности и/или подходящими знаками. Следует избегать путаницы с другими маркировками и знаками (например, существующими маркировками или знаками). </w:t>
      </w:r>
    </w:p>
    <w:p w14:paraId="14D37BA4" w14:textId="77777777" w:rsidR="00EC1121" w:rsidRPr="0075562B" w:rsidRDefault="00EC1121" w:rsidP="00EC1121">
      <w:pPr>
        <w:spacing w:after="0" w:line="348" w:lineRule="auto"/>
        <w:ind w:firstLine="708"/>
        <w:jc w:val="both"/>
        <w:rPr>
          <w:rFonts w:ascii="Arial" w:hAnsi="Arial" w:cs="Arial"/>
          <w:i/>
          <w:color w:val="000000"/>
          <w:sz w:val="20"/>
          <w:szCs w:val="20"/>
        </w:rPr>
      </w:pPr>
      <w:r w:rsidRPr="0075562B">
        <w:rPr>
          <w:rFonts w:ascii="Arial" w:hAnsi="Arial" w:cs="Arial"/>
          <w:i/>
          <w:color w:val="000000"/>
          <w:spacing w:val="40"/>
          <w:sz w:val="20"/>
          <w:szCs w:val="20"/>
        </w:rPr>
        <w:t>Примечание</w:t>
      </w:r>
      <w:r w:rsidRPr="0075562B">
        <w:rPr>
          <w:rFonts w:ascii="Arial" w:hAnsi="Arial" w:cs="Arial"/>
          <w:i/>
          <w:color w:val="000000"/>
          <w:sz w:val="20"/>
          <w:szCs w:val="20"/>
        </w:rPr>
        <w:t xml:space="preserve"> – </w:t>
      </w:r>
      <w:r w:rsidR="00F820AE" w:rsidRPr="0075562B">
        <w:rPr>
          <w:rFonts w:ascii="Arial" w:hAnsi="Arial" w:cs="Arial"/>
          <w:i/>
          <w:color w:val="000000"/>
          <w:sz w:val="20"/>
          <w:szCs w:val="20"/>
        </w:rPr>
        <w:t>Применимые знаки определены в ГОСТ 12.4.026</w:t>
      </w:r>
      <w:r w:rsidR="00496186" w:rsidRPr="0075562B">
        <w:rPr>
          <w:rFonts w:ascii="Arial" w:hAnsi="Arial" w:cs="Arial"/>
          <w:i/>
          <w:color w:val="000000"/>
          <w:sz w:val="20"/>
          <w:szCs w:val="20"/>
        </w:rPr>
        <w:t>.</w:t>
      </w:r>
    </w:p>
    <w:p w14:paraId="103AECFE" w14:textId="77777777" w:rsidR="00EC1121" w:rsidRPr="0075562B" w:rsidRDefault="00EC1121" w:rsidP="00EC112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Ограниченные или </w:t>
      </w:r>
      <w:r w:rsidR="00F820AE" w:rsidRPr="0075562B">
        <w:rPr>
          <w:rFonts w:ascii="Arial" w:hAnsi="Arial" w:cs="Arial"/>
          <w:color w:val="000000"/>
          <w:sz w:val="24"/>
          <w:szCs w:val="24"/>
        </w:rPr>
        <w:t xml:space="preserve">изолированные </w:t>
      </w:r>
      <w:r w:rsidRPr="0075562B">
        <w:rPr>
          <w:rFonts w:ascii="Arial" w:hAnsi="Arial" w:cs="Arial"/>
          <w:color w:val="000000"/>
          <w:sz w:val="24"/>
          <w:szCs w:val="24"/>
        </w:rPr>
        <w:t xml:space="preserve">зоны должны быть обозначены четкой видимой маркировкой опорной поверхности, по крайней мере, на границах зон, где возможен доступ (например, зона с физическими границами, такими как стена, оборудование и т. д.). Доступ в </w:t>
      </w:r>
      <w:r w:rsidR="00780876" w:rsidRPr="0075562B">
        <w:rPr>
          <w:rFonts w:ascii="Arial" w:hAnsi="Arial" w:cs="Arial"/>
          <w:color w:val="000000"/>
          <w:sz w:val="24"/>
          <w:szCs w:val="24"/>
        </w:rPr>
        <w:t>закрытые и изолированные</w:t>
      </w:r>
      <w:r w:rsidRPr="0075562B">
        <w:rPr>
          <w:rFonts w:ascii="Arial" w:hAnsi="Arial" w:cs="Arial"/>
          <w:color w:val="000000"/>
          <w:sz w:val="24"/>
          <w:szCs w:val="24"/>
        </w:rPr>
        <w:t xml:space="preserve"> должен быть снабжен предупреждением, которое должно быть приведено на языке пользователя или символами, указанными в </w:t>
      </w:r>
      <w:r w:rsidR="00E16F3E" w:rsidRPr="0075562B">
        <w:rPr>
          <w:rFonts w:ascii="Arial" w:hAnsi="Arial" w:cs="Arial"/>
          <w:color w:val="000000"/>
          <w:sz w:val="24"/>
          <w:szCs w:val="24"/>
        </w:rPr>
        <w:t>таблице 3</w:t>
      </w:r>
      <w:r w:rsidRPr="0075562B">
        <w:rPr>
          <w:rFonts w:ascii="Arial" w:hAnsi="Arial" w:cs="Arial"/>
          <w:color w:val="000000"/>
          <w:sz w:val="24"/>
          <w:szCs w:val="24"/>
        </w:rPr>
        <w:t>.</w:t>
      </w:r>
    </w:p>
    <w:p w14:paraId="3FA27868" w14:textId="77777777" w:rsidR="000A14B9" w:rsidRPr="0075562B" w:rsidRDefault="00EC1121" w:rsidP="00EC1121">
      <w:pPr>
        <w:pStyle w:val="formattext"/>
        <w:keepNext/>
        <w:keepLines/>
        <w:spacing w:line="348" w:lineRule="auto"/>
        <w:jc w:val="both"/>
        <w:rPr>
          <w:color w:val="000000"/>
          <w:sz w:val="24"/>
          <w:szCs w:val="24"/>
        </w:rPr>
      </w:pPr>
      <w:r w:rsidRPr="0075562B">
        <w:rPr>
          <w:color w:val="000000"/>
          <w:spacing w:val="40"/>
          <w:sz w:val="24"/>
          <w:szCs w:val="24"/>
        </w:rPr>
        <w:t>Таблица</w:t>
      </w:r>
      <w:r w:rsidRPr="0075562B">
        <w:rPr>
          <w:color w:val="000000"/>
          <w:sz w:val="24"/>
          <w:szCs w:val="24"/>
        </w:rPr>
        <w:t xml:space="preserve"> </w:t>
      </w:r>
      <w:r w:rsidR="00E16F3E" w:rsidRPr="0075562B">
        <w:rPr>
          <w:color w:val="000000"/>
          <w:sz w:val="24"/>
          <w:szCs w:val="24"/>
        </w:rPr>
        <w:t xml:space="preserve">3 </w:t>
      </w:r>
      <w:r w:rsidRPr="0075562B">
        <w:rPr>
          <w:color w:val="000000"/>
          <w:sz w:val="24"/>
          <w:szCs w:val="24"/>
        </w:rPr>
        <w:t>— Символы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6"/>
        <w:gridCol w:w="2997"/>
        <w:gridCol w:w="3027"/>
      </w:tblGrid>
      <w:tr w:rsidR="002C2E0E" w:rsidRPr="0075562B" w14:paraId="43D26849" w14:textId="77777777" w:rsidTr="00D468FB">
        <w:tc>
          <w:tcPr>
            <w:tcW w:w="3095" w:type="dxa"/>
            <w:tcBorders>
              <w:bottom w:val="double" w:sz="4" w:space="0" w:color="auto"/>
            </w:tcBorders>
          </w:tcPr>
          <w:p w14:paraId="56F20718" w14:textId="77777777" w:rsidR="00EC1121" w:rsidRPr="0075562B" w:rsidRDefault="00EC1121" w:rsidP="00D468FB">
            <w:pPr>
              <w:spacing w:after="0" w:line="360" w:lineRule="auto"/>
              <w:jc w:val="center"/>
              <w:rPr>
                <w:rFonts w:ascii="Arial" w:eastAsia="Times New Roman" w:hAnsi="Arial" w:cs="Arial"/>
                <w:color w:val="000000"/>
                <w:sz w:val="24"/>
                <w:szCs w:val="24"/>
              </w:rPr>
            </w:pPr>
            <w:r w:rsidRPr="0075562B">
              <w:rPr>
                <w:rFonts w:ascii="Arial" w:eastAsia="Times New Roman" w:hAnsi="Arial" w:cs="Arial"/>
                <w:color w:val="000000"/>
                <w:sz w:val="24"/>
                <w:szCs w:val="24"/>
              </w:rPr>
              <w:t>Символ</w:t>
            </w:r>
          </w:p>
        </w:tc>
        <w:tc>
          <w:tcPr>
            <w:tcW w:w="3095" w:type="dxa"/>
            <w:tcBorders>
              <w:bottom w:val="double" w:sz="4" w:space="0" w:color="auto"/>
            </w:tcBorders>
          </w:tcPr>
          <w:p w14:paraId="1E071157" w14:textId="77777777" w:rsidR="00EC1121" w:rsidRPr="0075562B" w:rsidRDefault="00EC1121" w:rsidP="00D468FB">
            <w:pPr>
              <w:spacing w:after="0" w:line="360" w:lineRule="auto"/>
              <w:jc w:val="center"/>
              <w:rPr>
                <w:rFonts w:ascii="Arial" w:eastAsia="Times New Roman" w:hAnsi="Arial" w:cs="Arial"/>
                <w:color w:val="000000"/>
                <w:sz w:val="24"/>
                <w:szCs w:val="24"/>
              </w:rPr>
            </w:pPr>
            <w:r w:rsidRPr="0075562B">
              <w:rPr>
                <w:rFonts w:ascii="Arial" w:eastAsia="Times New Roman" w:hAnsi="Arial" w:cs="Arial"/>
                <w:color w:val="000000"/>
                <w:sz w:val="24"/>
                <w:szCs w:val="24"/>
              </w:rPr>
              <w:t>Ссылка</w:t>
            </w:r>
          </w:p>
        </w:tc>
        <w:tc>
          <w:tcPr>
            <w:tcW w:w="3096" w:type="dxa"/>
            <w:tcBorders>
              <w:bottom w:val="double" w:sz="4" w:space="0" w:color="auto"/>
            </w:tcBorders>
          </w:tcPr>
          <w:p w14:paraId="1031067B" w14:textId="77777777" w:rsidR="00EC1121" w:rsidRPr="0075562B" w:rsidRDefault="00EC1121" w:rsidP="00D468FB">
            <w:pPr>
              <w:spacing w:after="0" w:line="360" w:lineRule="auto"/>
              <w:jc w:val="center"/>
              <w:rPr>
                <w:rFonts w:ascii="Arial" w:eastAsia="Times New Roman" w:hAnsi="Arial" w:cs="Arial"/>
                <w:color w:val="000000"/>
                <w:sz w:val="24"/>
                <w:szCs w:val="24"/>
              </w:rPr>
            </w:pPr>
            <w:r w:rsidRPr="0075562B">
              <w:rPr>
                <w:rFonts w:ascii="Arial" w:eastAsia="Times New Roman" w:hAnsi="Arial" w:cs="Arial"/>
                <w:color w:val="000000"/>
                <w:sz w:val="24"/>
                <w:szCs w:val="24"/>
              </w:rPr>
              <w:t>Заголовок</w:t>
            </w:r>
          </w:p>
        </w:tc>
      </w:tr>
      <w:tr w:rsidR="002C2E0E" w:rsidRPr="0075562B" w14:paraId="653A03DB" w14:textId="77777777" w:rsidTr="00D468FB">
        <w:tc>
          <w:tcPr>
            <w:tcW w:w="3095" w:type="dxa"/>
            <w:tcBorders>
              <w:top w:val="double" w:sz="4" w:space="0" w:color="auto"/>
            </w:tcBorders>
          </w:tcPr>
          <w:p w14:paraId="79F79CEC" w14:textId="3CA6070D" w:rsidR="00EC1121" w:rsidRPr="0075562B" w:rsidRDefault="002B0C74" w:rsidP="00D468FB">
            <w:pPr>
              <w:spacing w:after="0" w:line="360" w:lineRule="auto"/>
              <w:jc w:val="center"/>
              <w:rPr>
                <w:rFonts w:ascii="Arial" w:eastAsia="Times New Roman" w:hAnsi="Arial" w:cs="Arial"/>
                <w:color w:val="000000"/>
                <w:sz w:val="24"/>
                <w:szCs w:val="24"/>
              </w:rPr>
            </w:pPr>
            <w:r w:rsidRPr="0075562B">
              <w:rPr>
                <w:rFonts w:ascii="Arial" w:eastAsia="Times New Roman" w:hAnsi="Arial" w:cs="Arial"/>
                <w:noProof/>
                <w:color w:val="000000"/>
                <w:sz w:val="24"/>
                <w:szCs w:val="24"/>
                <w:lang w:eastAsia="ru-RU"/>
              </w:rPr>
              <w:drawing>
                <wp:inline distT="0" distB="0" distL="0" distR="0" wp14:anchorId="74F6406A" wp14:editId="3144EF88">
                  <wp:extent cx="1047750" cy="96202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7750" cy="962025"/>
                          </a:xfrm>
                          <a:prstGeom prst="rect">
                            <a:avLst/>
                          </a:prstGeom>
                          <a:noFill/>
                          <a:ln>
                            <a:noFill/>
                          </a:ln>
                        </pic:spPr>
                      </pic:pic>
                    </a:graphicData>
                  </a:graphic>
                </wp:inline>
              </w:drawing>
            </w:r>
          </w:p>
        </w:tc>
        <w:tc>
          <w:tcPr>
            <w:tcW w:w="3095" w:type="dxa"/>
            <w:tcBorders>
              <w:top w:val="double" w:sz="4" w:space="0" w:color="auto"/>
            </w:tcBorders>
          </w:tcPr>
          <w:p w14:paraId="2B4BF2DC" w14:textId="77777777" w:rsidR="00EC1121" w:rsidRPr="0075562B" w:rsidRDefault="00F820AE" w:rsidP="00D468FB">
            <w:pPr>
              <w:spacing w:after="0" w:line="360" w:lineRule="auto"/>
              <w:jc w:val="center"/>
              <w:rPr>
                <w:rFonts w:ascii="Arial" w:eastAsia="Times New Roman" w:hAnsi="Arial" w:cs="Arial"/>
                <w:i/>
                <w:color w:val="000000"/>
                <w:sz w:val="24"/>
                <w:szCs w:val="24"/>
              </w:rPr>
            </w:pPr>
            <w:r w:rsidRPr="0075562B">
              <w:rPr>
                <w:rFonts w:ascii="Arial" w:eastAsia="Times New Roman" w:hAnsi="Arial" w:cs="Arial"/>
                <w:i/>
                <w:color w:val="000000"/>
                <w:sz w:val="24"/>
                <w:szCs w:val="24"/>
              </w:rPr>
              <w:t>ГОСТ 12.4.026</w:t>
            </w:r>
          </w:p>
        </w:tc>
        <w:tc>
          <w:tcPr>
            <w:tcW w:w="3096" w:type="dxa"/>
            <w:tcBorders>
              <w:top w:val="double" w:sz="4" w:space="0" w:color="auto"/>
            </w:tcBorders>
          </w:tcPr>
          <w:p w14:paraId="1BB0B5C5" w14:textId="77777777" w:rsidR="00EC1121" w:rsidRPr="0075562B" w:rsidRDefault="00EC1121" w:rsidP="00D468FB">
            <w:pPr>
              <w:spacing w:after="0" w:line="360" w:lineRule="auto"/>
              <w:jc w:val="center"/>
              <w:rPr>
                <w:rFonts w:ascii="Arial" w:eastAsia="Times New Roman" w:hAnsi="Arial" w:cs="Arial"/>
                <w:color w:val="000000"/>
                <w:sz w:val="24"/>
                <w:szCs w:val="24"/>
              </w:rPr>
            </w:pPr>
            <w:r w:rsidRPr="0075562B">
              <w:rPr>
                <w:rFonts w:ascii="Arial" w:eastAsia="Times New Roman" w:hAnsi="Arial" w:cs="Arial"/>
                <w:color w:val="000000"/>
                <w:sz w:val="24"/>
                <w:szCs w:val="24"/>
              </w:rPr>
              <w:t>См. руководство по эксплуатации</w:t>
            </w:r>
          </w:p>
        </w:tc>
      </w:tr>
      <w:tr w:rsidR="002C2E0E" w:rsidRPr="0075562B" w14:paraId="4B721404" w14:textId="77777777" w:rsidTr="00D468FB">
        <w:tc>
          <w:tcPr>
            <w:tcW w:w="3095" w:type="dxa"/>
          </w:tcPr>
          <w:p w14:paraId="7DB2D8B9" w14:textId="511E4162" w:rsidR="00EC1121" w:rsidRPr="0075562B" w:rsidRDefault="002B0C74" w:rsidP="00D468FB">
            <w:pPr>
              <w:spacing w:after="0" w:line="360" w:lineRule="auto"/>
              <w:jc w:val="center"/>
              <w:rPr>
                <w:rFonts w:ascii="Arial" w:eastAsia="Times New Roman" w:hAnsi="Arial" w:cs="Arial"/>
                <w:color w:val="000000"/>
                <w:sz w:val="24"/>
                <w:szCs w:val="24"/>
              </w:rPr>
            </w:pPr>
            <w:r w:rsidRPr="0075562B">
              <w:rPr>
                <w:rFonts w:ascii="Arial" w:eastAsia="Times New Roman" w:hAnsi="Arial" w:cs="Arial"/>
                <w:noProof/>
                <w:color w:val="000000"/>
                <w:sz w:val="24"/>
                <w:szCs w:val="24"/>
                <w:lang w:eastAsia="ru-RU"/>
              </w:rPr>
              <w:drawing>
                <wp:inline distT="0" distB="0" distL="0" distR="0" wp14:anchorId="261207F6" wp14:editId="13AF8F6F">
                  <wp:extent cx="1085850" cy="1019175"/>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5850" cy="1019175"/>
                          </a:xfrm>
                          <a:prstGeom prst="rect">
                            <a:avLst/>
                          </a:prstGeom>
                          <a:noFill/>
                          <a:ln>
                            <a:noFill/>
                          </a:ln>
                        </pic:spPr>
                      </pic:pic>
                    </a:graphicData>
                  </a:graphic>
                </wp:inline>
              </w:drawing>
            </w:r>
          </w:p>
        </w:tc>
        <w:tc>
          <w:tcPr>
            <w:tcW w:w="3095" w:type="dxa"/>
          </w:tcPr>
          <w:p w14:paraId="51312E30" w14:textId="77777777" w:rsidR="00EC1121" w:rsidRPr="0075562B" w:rsidRDefault="00F820AE" w:rsidP="00D468FB">
            <w:pPr>
              <w:spacing w:after="0" w:line="360" w:lineRule="auto"/>
              <w:jc w:val="center"/>
              <w:rPr>
                <w:rFonts w:ascii="Arial" w:eastAsia="Times New Roman" w:hAnsi="Arial" w:cs="Arial"/>
                <w:i/>
                <w:color w:val="000000"/>
                <w:sz w:val="24"/>
                <w:szCs w:val="24"/>
              </w:rPr>
            </w:pPr>
            <w:r w:rsidRPr="0075562B">
              <w:rPr>
                <w:rFonts w:ascii="Arial" w:eastAsia="Times New Roman" w:hAnsi="Arial" w:cs="Arial"/>
                <w:i/>
                <w:color w:val="000000"/>
                <w:sz w:val="24"/>
                <w:szCs w:val="24"/>
              </w:rPr>
              <w:t>ГОСТ 12.4.026</w:t>
            </w:r>
          </w:p>
        </w:tc>
        <w:tc>
          <w:tcPr>
            <w:tcW w:w="3096" w:type="dxa"/>
          </w:tcPr>
          <w:p w14:paraId="66C5C060" w14:textId="77777777" w:rsidR="00EC1121" w:rsidRPr="0075562B" w:rsidRDefault="00EC1121" w:rsidP="00D468FB">
            <w:pPr>
              <w:spacing w:after="0" w:line="360" w:lineRule="auto"/>
              <w:jc w:val="center"/>
              <w:rPr>
                <w:rFonts w:ascii="Arial" w:eastAsia="Times New Roman" w:hAnsi="Arial" w:cs="Arial"/>
                <w:color w:val="000000"/>
                <w:sz w:val="24"/>
                <w:szCs w:val="24"/>
              </w:rPr>
            </w:pPr>
            <w:r w:rsidRPr="0075562B">
              <w:rPr>
                <w:rFonts w:ascii="Arial" w:eastAsia="Times New Roman" w:hAnsi="Arial" w:cs="Arial"/>
                <w:color w:val="000000"/>
                <w:sz w:val="24"/>
                <w:szCs w:val="24"/>
              </w:rPr>
              <w:t>Проход запрещен</w:t>
            </w:r>
          </w:p>
        </w:tc>
      </w:tr>
    </w:tbl>
    <w:p w14:paraId="7276C1EE" w14:textId="77777777" w:rsidR="00EC1121" w:rsidRPr="0075562B" w:rsidRDefault="00EC1121" w:rsidP="00EC1121">
      <w:pPr>
        <w:spacing w:after="0" w:line="360" w:lineRule="auto"/>
        <w:ind w:firstLine="708"/>
        <w:jc w:val="both"/>
        <w:rPr>
          <w:rFonts w:ascii="Arial" w:hAnsi="Arial" w:cs="Arial"/>
          <w:b/>
          <w:color w:val="000000"/>
          <w:sz w:val="24"/>
          <w:szCs w:val="24"/>
        </w:rPr>
      </w:pPr>
      <w:r w:rsidRPr="0075562B">
        <w:rPr>
          <w:rFonts w:ascii="Arial" w:hAnsi="Arial" w:cs="Arial"/>
          <w:b/>
          <w:color w:val="000000"/>
          <w:sz w:val="24"/>
          <w:szCs w:val="24"/>
        </w:rPr>
        <w:t>6.3.3 Информационные таблички</w:t>
      </w:r>
    </w:p>
    <w:p w14:paraId="50FAB78E" w14:textId="77777777" w:rsidR="00EC1121" w:rsidRPr="0075562B" w:rsidRDefault="00EC1121" w:rsidP="00EC112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Информационная табличка(и) должна содержать следующие данные:</w:t>
      </w:r>
    </w:p>
    <w:p w14:paraId="3D60923C" w14:textId="77777777" w:rsidR="00EC1121" w:rsidRPr="0075562B" w:rsidRDefault="00EC1121" w:rsidP="00EC112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a) наименование и адрес производителя или, где применимо, уполномоченного представителя;</w:t>
      </w:r>
    </w:p>
    <w:p w14:paraId="3CD6E4DC" w14:textId="77777777" w:rsidR="00EC1121" w:rsidRPr="0075562B" w:rsidRDefault="00EC1121" w:rsidP="00EC112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b) описание типа транспорта: (например, автоматически управляемый транспорт);</w:t>
      </w:r>
    </w:p>
    <w:p w14:paraId="1B169654" w14:textId="77777777" w:rsidR="00EC1121" w:rsidRPr="0075562B" w:rsidRDefault="00EC1121" w:rsidP="00EC112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c) обозначение серии, типа или модели;</w:t>
      </w:r>
    </w:p>
    <w:p w14:paraId="4C91D627" w14:textId="77777777" w:rsidR="00EC1121" w:rsidRPr="0075562B" w:rsidRDefault="00EC1121" w:rsidP="00EC112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d) обязательная маркировка;</w:t>
      </w:r>
    </w:p>
    <w:p w14:paraId="11D17481" w14:textId="77777777" w:rsidR="00EC1121" w:rsidRPr="0075562B" w:rsidRDefault="00EC1121" w:rsidP="00EC112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e) год изготовления;</w:t>
      </w:r>
    </w:p>
    <w:p w14:paraId="2B6F46A4" w14:textId="77777777" w:rsidR="00EC1121" w:rsidRPr="0075562B" w:rsidRDefault="00EC1121" w:rsidP="00EC112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f) серийный или идентификационный номер;</w:t>
      </w:r>
    </w:p>
    <w:p w14:paraId="66F5C9E2" w14:textId="77777777" w:rsidR="00EC1121" w:rsidRPr="0075562B" w:rsidRDefault="00EC1121" w:rsidP="00EC112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g) масса порожнего транспорта в рабочем состоянии и без съемных навесных устройств, и без аккумулятора в случае аккумуляторного транспорта, но с вилочными захватами или встроенными навесными устройствами, фактическая масса может отличаться от заявленной массы до +5 % или 1000 кг, в зависимости от того, что меньше;</w:t>
      </w:r>
    </w:p>
    <w:p w14:paraId="7E4EC7CD" w14:textId="77777777" w:rsidR="00EC1121" w:rsidRPr="0075562B" w:rsidRDefault="00EC1121" w:rsidP="00EC112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h) номинальная грузоподъемность;</w:t>
      </w:r>
    </w:p>
    <w:p w14:paraId="2F540879" w14:textId="77777777" w:rsidR="000A14B9" w:rsidRPr="0075562B" w:rsidRDefault="00EC1121" w:rsidP="00EC112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i) максимальные габариты груза;</w:t>
      </w:r>
    </w:p>
    <w:p w14:paraId="45D5CD51" w14:textId="77777777" w:rsidR="00EC1121" w:rsidRPr="0075562B" w:rsidRDefault="00EC1121" w:rsidP="00EC112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lang w:val="en-US"/>
        </w:rPr>
        <w:t>j</w:t>
      </w:r>
      <w:r w:rsidRPr="0075562B">
        <w:rPr>
          <w:rFonts w:ascii="Arial" w:hAnsi="Arial" w:cs="Arial"/>
          <w:color w:val="000000"/>
          <w:sz w:val="24"/>
          <w:szCs w:val="24"/>
        </w:rPr>
        <w:t xml:space="preserve">) фактическая грузоподъемность на максимальной высоте подъема с расстоянием до центра </w:t>
      </w:r>
      <w:r w:rsidR="002C2E0E" w:rsidRPr="0075562B">
        <w:rPr>
          <w:rFonts w:ascii="Arial" w:hAnsi="Arial" w:cs="Arial"/>
          <w:color w:val="000000"/>
          <w:sz w:val="24"/>
          <w:szCs w:val="24"/>
        </w:rPr>
        <w:t>тяжести груза</w:t>
      </w:r>
      <w:r w:rsidRPr="0075562B">
        <w:rPr>
          <w:rFonts w:ascii="Arial" w:hAnsi="Arial" w:cs="Arial"/>
          <w:color w:val="000000"/>
          <w:sz w:val="24"/>
          <w:szCs w:val="24"/>
        </w:rPr>
        <w:t xml:space="preserve">. Если на </w:t>
      </w:r>
      <w:r w:rsidR="002C2E0E" w:rsidRPr="0075562B">
        <w:rPr>
          <w:rFonts w:ascii="Arial" w:hAnsi="Arial" w:cs="Arial"/>
          <w:color w:val="000000"/>
          <w:sz w:val="24"/>
          <w:szCs w:val="24"/>
        </w:rPr>
        <w:t>транспорте</w:t>
      </w:r>
      <w:r w:rsidRPr="0075562B">
        <w:rPr>
          <w:rFonts w:ascii="Arial" w:hAnsi="Arial" w:cs="Arial"/>
          <w:color w:val="000000"/>
          <w:sz w:val="24"/>
          <w:szCs w:val="24"/>
        </w:rPr>
        <w:t xml:space="preserve"> установлен </w:t>
      </w:r>
      <w:r w:rsidR="002C2E0E" w:rsidRPr="0075562B">
        <w:rPr>
          <w:rFonts w:ascii="Arial" w:hAnsi="Arial" w:cs="Arial"/>
          <w:color w:val="000000"/>
          <w:sz w:val="24"/>
          <w:szCs w:val="24"/>
        </w:rPr>
        <w:t>дополнительный</w:t>
      </w:r>
      <w:r w:rsidRPr="0075562B">
        <w:rPr>
          <w:rFonts w:ascii="Arial" w:hAnsi="Arial" w:cs="Arial"/>
          <w:color w:val="000000"/>
          <w:sz w:val="24"/>
          <w:szCs w:val="24"/>
        </w:rPr>
        <w:t xml:space="preserve"> подъемник, грузоподъемность на максимальной высоте подъема должна опре</w:t>
      </w:r>
      <w:r w:rsidR="002C2E0E" w:rsidRPr="0075562B">
        <w:rPr>
          <w:rFonts w:ascii="Arial" w:hAnsi="Arial" w:cs="Arial"/>
          <w:color w:val="000000"/>
          <w:sz w:val="24"/>
          <w:szCs w:val="24"/>
        </w:rPr>
        <w:t>деляться при полностью поднятом дополнительном подъемнике</w:t>
      </w:r>
      <w:r w:rsidRPr="0075562B">
        <w:rPr>
          <w:rFonts w:ascii="Arial" w:hAnsi="Arial" w:cs="Arial"/>
          <w:color w:val="000000"/>
          <w:sz w:val="24"/>
          <w:szCs w:val="24"/>
        </w:rPr>
        <w:t>;</w:t>
      </w:r>
    </w:p>
    <w:p w14:paraId="36328194" w14:textId="77777777" w:rsidR="00EC1121" w:rsidRPr="0075562B" w:rsidRDefault="00EC1121" w:rsidP="00EC112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lang w:val="en-US"/>
        </w:rPr>
        <w:t>k</w:t>
      </w:r>
      <w:r w:rsidRPr="0075562B">
        <w:rPr>
          <w:rFonts w:ascii="Arial" w:hAnsi="Arial" w:cs="Arial"/>
          <w:color w:val="000000"/>
          <w:sz w:val="24"/>
          <w:szCs w:val="24"/>
        </w:rPr>
        <w:t xml:space="preserve">) фактические грузоподъемности на других высотах подъема и расстояниях до центра </w:t>
      </w:r>
      <w:r w:rsidR="002C2E0E" w:rsidRPr="0075562B">
        <w:rPr>
          <w:rFonts w:ascii="Arial" w:hAnsi="Arial" w:cs="Arial"/>
          <w:color w:val="000000"/>
          <w:sz w:val="24"/>
          <w:szCs w:val="24"/>
        </w:rPr>
        <w:t>тяжести груза</w:t>
      </w:r>
      <w:r w:rsidRPr="0075562B">
        <w:rPr>
          <w:rFonts w:ascii="Arial" w:hAnsi="Arial" w:cs="Arial"/>
          <w:color w:val="000000"/>
          <w:sz w:val="24"/>
          <w:szCs w:val="24"/>
        </w:rPr>
        <w:t>, если применимо;</w:t>
      </w:r>
    </w:p>
    <w:p w14:paraId="4AA1ECD9" w14:textId="77777777" w:rsidR="00EC1121" w:rsidRPr="0075562B" w:rsidRDefault="00EC1121" w:rsidP="00EC112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lang w:val="en-US"/>
        </w:rPr>
        <w:t>l</w:t>
      </w:r>
      <w:r w:rsidRPr="0075562B">
        <w:rPr>
          <w:rFonts w:ascii="Arial" w:hAnsi="Arial" w:cs="Arial"/>
          <w:color w:val="000000"/>
          <w:sz w:val="24"/>
          <w:szCs w:val="24"/>
        </w:rPr>
        <w:t xml:space="preserve">) эти фактические грузоподъемности должны быть видны снаружи </w:t>
      </w:r>
      <w:r w:rsidR="002C2E0E" w:rsidRPr="0075562B">
        <w:rPr>
          <w:rFonts w:ascii="Arial" w:hAnsi="Arial" w:cs="Arial"/>
          <w:color w:val="000000"/>
          <w:sz w:val="24"/>
          <w:szCs w:val="24"/>
        </w:rPr>
        <w:t>транспорта</w:t>
      </w:r>
      <w:r w:rsidRPr="0075562B">
        <w:rPr>
          <w:rFonts w:ascii="Arial" w:hAnsi="Arial" w:cs="Arial"/>
          <w:color w:val="000000"/>
          <w:sz w:val="24"/>
          <w:szCs w:val="24"/>
        </w:rPr>
        <w:t xml:space="preserve">. Для </w:t>
      </w:r>
      <w:r w:rsidR="002C2E0E" w:rsidRPr="0075562B">
        <w:rPr>
          <w:rFonts w:ascii="Arial" w:hAnsi="Arial" w:cs="Arial"/>
          <w:color w:val="000000"/>
          <w:sz w:val="24"/>
          <w:szCs w:val="24"/>
        </w:rPr>
        <w:t xml:space="preserve">транспорта, </w:t>
      </w:r>
      <w:r w:rsidRPr="0075562B">
        <w:rPr>
          <w:rFonts w:ascii="Arial" w:hAnsi="Arial" w:cs="Arial"/>
          <w:color w:val="000000"/>
          <w:sz w:val="24"/>
          <w:szCs w:val="24"/>
        </w:rPr>
        <w:t>управляем</w:t>
      </w:r>
      <w:r w:rsidR="002C2E0E" w:rsidRPr="0075562B">
        <w:rPr>
          <w:rFonts w:ascii="Arial" w:hAnsi="Arial" w:cs="Arial"/>
          <w:color w:val="000000"/>
          <w:sz w:val="24"/>
          <w:szCs w:val="24"/>
        </w:rPr>
        <w:t>ого</w:t>
      </w:r>
      <w:r w:rsidRPr="0075562B">
        <w:rPr>
          <w:rFonts w:ascii="Arial" w:hAnsi="Arial" w:cs="Arial"/>
          <w:color w:val="000000"/>
          <w:sz w:val="24"/>
          <w:szCs w:val="24"/>
        </w:rPr>
        <w:t xml:space="preserve"> оператором, табличка грузоподъемности должна быть читаема оператором в нормал</w:t>
      </w:r>
      <w:r w:rsidR="002C2E0E" w:rsidRPr="0075562B">
        <w:rPr>
          <w:rFonts w:ascii="Arial" w:hAnsi="Arial" w:cs="Arial"/>
          <w:color w:val="000000"/>
          <w:sz w:val="24"/>
          <w:szCs w:val="24"/>
        </w:rPr>
        <w:t>ьном рабочем положении</w:t>
      </w:r>
      <w:r w:rsidRPr="0075562B">
        <w:rPr>
          <w:rFonts w:ascii="Arial" w:hAnsi="Arial" w:cs="Arial"/>
          <w:color w:val="000000"/>
          <w:sz w:val="24"/>
          <w:szCs w:val="24"/>
        </w:rPr>
        <w:t>;</w:t>
      </w:r>
    </w:p>
    <w:p w14:paraId="410811C1" w14:textId="77777777" w:rsidR="00EC1121" w:rsidRPr="0075562B" w:rsidRDefault="00EC1121" w:rsidP="00EC112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lang w:val="en-US"/>
        </w:rPr>
        <w:t>m</w:t>
      </w:r>
      <w:r w:rsidRPr="0075562B">
        <w:rPr>
          <w:rFonts w:ascii="Arial" w:hAnsi="Arial" w:cs="Arial"/>
          <w:color w:val="000000"/>
          <w:sz w:val="24"/>
          <w:szCs w:val="24"/>
        </w:rPr>
        <w:t xml:space="preserve">) на </w:t>
      </w:r>
      <w:r w:rsidR="002C2E0E" w:rsidRPr="0075562B">
        <w:rPr>
          <w:rFonts w:ascii="Arial" w:hAnsi="Arial" w:cs="Arial"/>
          <w:color w:val="000000"/>
          <w:sz w:val="24"/>
          <w:szCs w:val="24"/>
        </w:rPr>
        <w:t>транспорте</w:t>
      </w:r>
      <w:r w:rsidRPr="0075562B">
        <w:rPr>
          <w:rFonts w:ascii="Arial" w:hAnsi="Arial" w:cs="Arial"/>
          <w:color w:val="000000"/>
          <w:sz w:val="24"/>
          <w:szCs w:val="24"/>
        </w:rPr>
        <w:t xml:space="preserve"> со съемными батареями или другими источниками питания, разрешенная максимальная и минимальная масса батареи или источника питания и напряжение системы;</w:t>
      </w:r>
    </w:p>
    <w:p w14:paraId="6D9DF98B" w14:textId="77777777" w:rsidR="00EC1121" w:rsidRPr="0075562B" w:rsidRDefault="00EC1121" w:rsidP="00EC112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lang w:val="en-US"/>
        </w:rPr>
        <w:t>n</w:t>
      </w:r>
      <w:r w:rsidRPr="0075562B">
        <w:rPr>
          <w:rFonts w:ascii="Arial" w:hAnsi="Arial" w:cs="Arial"/>
          <w:color w:val="000000"/>
          <w:sz w:val="24"/>
          <w:szCs w:val="24"/>
        </w:rPr>
        <w:t xml:space="preserve">) если установлено, максимальная </w:t>
      </w:r>
      <w:r w:rsidR="002C2E0E" w:rsidRPr="0075562B">
        <w:rPr>
          <w:rFonts w:ascii="Arial" w:hAnsi="Arial" w:cs="Arial"/>
          <w:color w:val="000000"/>
          <w:sz w:val="24"/>
          <w:szCs w:val="24"/>
        </w:rPr>
        <w:t>вертикальная</w:t>
      </w:r>
      <w:r w:rsidRPr="0075562B">
        <w:rPr>
          <w:rFonts w:ascii="Arial" w:hAnsi="Arial" w:cs="Arial"/>
          <w:color w:val="000000"/>
          <w:sz w:val="24"/>
          <w:szCs w:val="24"/>
        </w:rPr>
        <w:t xml:space="preserve"> </w:t>
      </w:r>
      <w:r w:rsidR="002C2E0E" w:rsidRPr="0075562B">
        <w:rPr>
          <w:rFonts w:ascii="Arial" w:hAnsi="Arial" w:cs="Arial"/>
          <w:color w:val="000000"/>
          <w:sz w:val="24"/>
          <w:szCs w:val="24"/>
        </w:rPr>
        <w:t>нагрузка</w:t>
      </w:r>
      <w:r w:rsidRPr="0075562B">
        <w:rPr>
          <w:rFonts w:ascii="Arial" w:hAnsi="Arial" w:cs="Arial"/>
          <w:color w:val="000000"/>
          <w:sz w:val="24"/>
          <w:szCs w:val="24"/>
        </w:rPr>
        <w:t xml:space="preserve"> на соединении буксировочной точки (в Н);</w:t>
      </w:r>
    </w:p>
    <w:p w14:paraId="607B40EE" w14:textId="77777777" w:rsidR="00EC1121" w:rsidRPr="0075562B" w:rsidRDefault="00EC1121" w:rsidP="00EC112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lang w:val="en-US"/>
        </w:rPr>
        <w:t>o</w:t>
      </w:r>
      <w:r w:rsidRPr="0075562B">
        <w:rPr>
          <w:rFonts w:ascii="Arial" w:hAnsi="Arial" w:cs="Arial"/>
          <w:color w:val="000000"/>
          <w:sz w:val="24"/>
          <w:szCs w:val="24"/>
        </w:rPr>
        <w:t>) если установлено, номинальное тяговое усилие на соединении буксировочной точки (в Н);</w:t>
      </w:r>
    </w:p>
    <w:p w14:paraId="7376D8FA" w14:textId="77777777" w:rsidR="00EC1121" w:rsidRPr="0075562B" w:rsidRDefault="00EC1121" w:rsidP="00EC112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lang w:val="en-US"/>
        </w:rPr>
        <w:t>p</w:t>
      </w:r>
      <w:r w:rsidRPr="0075562B">
        <w:rPr>
          <w:rFonts w:ascii="Arial" w:hAnsi="Arial" w:cs="Arial"/>
          <w:color w:val="000000"/>
          <w:sz w:val="24"/>
          <w:szCs w:val="24"/>
        </w:rPr>
        <w:t>) номинальная мощность в кВт (например, указанная на двигателе или электро</w:t>
      </w:r>
      <w:r w:rsidR="002C2E0E" w:rsidRPr="0075562B">
        <w:rPr>
          <w:rFonts w:ascii="Arial" w:hAnsi="Arial" w:cs="Arial"/>
          <w:color w:val="000000"/>
          <w:sz w:val="24"/>
          <w:szCs w:val="24"/>
        </w:rPr>
        <w:t>моторе</w:t>
      </w:r>
      <w:r w:rsidRPr="0075562B">
        <w:rPr>
          <w:rFonts w:ascii="Arial" w:hAnsi="Arial" w:cs="Arial"/>
          <w:color w:val="000000"/>
          <w:sz w:val="24"/>
          <w:szCs w:val="24"/>
        </w:rPr>
        <w:t>).</w:t>
      </w:r>
    </w:p>
    <w:p w14:paraId="316EEBF4" w14:textId="77777777" w:rsidR="00EC1121" w:rsidRPr="0075562B" w:rsidRDefault="002C2E0E" w:rsidP="002C2E0E">
      <w:pPr>
        <w:pStyle w:val="af7"/>
        <w:rPr>
          <w:color w:val="000000"/>
        </w:rPr>
      </w:pPr>
      <w:r w:rsidRPr="0075562B">
        <w:rPr>
          <w:color w:val="000000"/>
        </w:rPr>
        <w:t xml:space="preserve">6.4 Ввод в эксплуатацию </w:t>
      </w:r>
    </w:p>
    <w:p w14:paraId="075EB04F" w14:textId="77777777" w:rsidR="00EC1121" w:rsidRPr="0075562B" w:rsidRDefault="00EC1121" w:rsidP="00EC112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Ввод в эксплуатацию </w:t>
      </w:r>
      <w:r w:rsidR="002C2E0E" w:rsidRPr="0075562B">
        <w:rPr>
          <w:rFonts w:ascii="Arial" w:hAnsi="Arial" w:cs="Arial"/>
          <w:color w:val="000000"/>
          <w:sz w:val="24"/>
          <w:szCs w:val="24"/>
        </w:rPr>
        <w:t>транспорта</w:t>
      </w:r>
      <w:r w:rsidRPr="0075562B">
        <w:rPr>
          <w:rFonts w:ascii="Arial" w:hAnsi="Arial" w:cs="Arial"/>
          <w:color w:val="000000"/>
          <w:sz w:val="24"/>
          <w:szCs w:val="24"/>
        </w:rPr>
        <w:t xml:space="preserve"> и систем должен выполняться в соответствии с технической информацией и описанием метода, предоставленными </w:t>
      </w:r>
      <w:r w:rsidR="002C2E0E" w:rsidRPr="0075562B">
        <w:rPr>
          <w:rFonts w:ascii="Arial" w:hAnsi="Arial" w:cs="Arial"/>
          <w:color w:val="000000"/>
          <w:sz w:val="24"/>
          <w:szCs w:val="24"/>
        </w:rPr>
        <w:t>изготови</w:t>
      </w:r>
      <w:r w:rsidRPr="0075562B">
        <w:rPr>
          <w:rFonts w:ascii="Arial" w:hAnsi="Arial" w:cs="Arial"/>
          <w:color w:val="000000"/>
          <w:sz w:val="24"/>
          <w:szCs w:val="24"/>
        </w:rPr>
        <w:t>телем.</w:t>
      </w:r>
    </w:p>
    <w:p w14:paraId="569E70CF" w14:textId="77777777" w:rsidR="00EC1121" w:rsidRPr="0075562B" w:rsidRDefault="00EC1121" w:rsidP="00EC112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Должны быть предоставлены следующие инструкции:</w:t>
      </w:r>
    </w:p>
    <w:p w14:paraId="175A9230" w14:textId="77777777" w:rsidR="00EC1121" w:rsidRPr="0075562B" w:rsidRDefault="00EC1121" w:rsidP="00EC112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lang w:val="en-US"/>
        </w:rPr>
        <w:t>a</w:t>
      </w:r>
      <w:r w:rsidRPr="0075562B">
        <w:rPr>
          <w:rFonts w:ascii="Arial" w:hAnsi="Arial" w:cs="Arial"/>
          <w:color w:val="000000"/>
          <w:sz w:val="24"/>
          <w:szCs w:val="24"/>
        </w:rPr>
        <w:t>) описание метода, включая необходимую информацию и инструкции по последовательности ввода в эксплуатацию;</w:t>
      </w:r>
    </w:p>
    <w:p w14:paraId="08A6FEE0" w14:textId="77777777" w:rsidR="00EC1121" w:rsidRPr="0075562B" w:rsidRDefault="00EC1121" w:rsidP="00EC112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lang w:val="en-US"/>
        </w:rPr>
        <w:t>b</w:t>
      </w:r>
      <w:r w:rsidRPr="0075562B">
        <w:rPr>
          <w:rFonts w:ascii="Arial" w:hAnsi="Arial" w:cs="Arial"/>
          <w:color w:val="000000"/>
          <w:sz w:val="24"/>
          <w:szCs w:val="24"/>
        </w:rPr>
        <w:t xml:space="preserve">) необходимая техническая (например, механическая и электрическая) информация и инструкции по вводу в эксплуатацию </w:t>
      </w:r>
      <w:r w:rsidR="002C2E0E" w:rsidRPr="0075562B">
        <w:rPr>
          <w:rFonts w:ascii="Arial" w:hAnsi="Arial" w:cs="Arial"/>
          <w:color w:val="000000"/>
          <w:sz w:val="24"/>
          <w:szCs w:val="24"/>
        </w:rPr>
        <w:t>транспорта</w:t>
      </w:r>
      <w:r w:rsidRPr="0075562B">
        <w:rPr>
          <w:rFonts w:ascii="Arial" w:hAnsi="Arial" w:cs="Arial"/>
          <w:color w:val="000000"/>
          <w:sz w:val="24"/>
          <w:szCs w:val="24"/>
        </w:rPr>
        <w:t xml:space="preserve"> (например, спецификация нагрузки);</w:t>
      </w:r>
    </w:p>
    <w:p w14:paraId="098C9D23" w14:textId="77777777" w:rsidR="00EC1121" w:rsidRPr="0075562B" w:rsidRDefault="00EC1121" w:rsidP="00EC112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lang w:val="en-US"/>
        </w:rPr>
        <w:t>c</w:t>
      </w:r>
      <w:r w:rsidRPr="0075562B">
        <w:rPr>
          <w:rFonts w:ascii="Arial" w:hAnsi="Arial" w:cs="Arial"/>
          <w:color w:val="000000"/>
          <w:sz w:val="24"/>
          <w:szCs w:val="24"/>
        </w:rPr>
        <w:t xml:space="preserve">) сведения о любой специальной подготовке, которая требуется для этой цели, и инструкции по информированию </w:t>
      </w:r>
      <w:r w:rsidR="002C2E0E" w:rsidRPr="0075562B">
        <w:rPr>
          <w:rFonts w:ascii="Arial" w:hAnsi="Arial" w:cs="Arial"/>
          <w:color w:val="000000"/>
          <w:sz w:val="24"/>
          <w:szCs w:val="24"/>
        </w:rPr>
        <w:t>лица, вводящего транспорт в эксплуатацию</w:t>
      </w:r>
      <w:r w:rsidRPr="0075562B">
        <w:rPr>
          <w:rFonts w:ascii="Arial" w:hAnsi="Arial" w:cs="Arial"/>
          <w:color w:val="000000"/>
          <w:sz w:val="24"/>
          <w:szCs w:val="24"/>
        </w:rPr>
        <w:t xml:space="preserve"> о связанных с этим опасностях;</w:t>
      </w:r>
    </w:p>
    <w:p w14:paraId="7274FF4F" w14:textId="77777777" w:rsidR="000A14B9" w:rsidRPr="0075562B" w:rsidRDefault="00EC1121" w:rsidP="00EC112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lang w:val="en-US"/>
        </w:rPr>
        <w:t>d</w:t>
      </w:r>
      <w:r w:rsidRPr="0075562B">
        <w:rPr>
          <w:rFonts w:ascii="Arial" w:hAnsi="Arial" w:cs="Arial"/>
          <w:color w:val="000000"/>
          <w:sz w:val="24"/>
          <w:szCs w:val="24"/>
        </w:rPr>
        <w:t xml:space="preserve">) рекомендации по маркировке </w:t>
      </w:r>
      <w:r w:rsidR="002C2E0E" w:rsidRPr="0075562B">
        <w:rPr>
          <w:rFonts w:ascii="Arial" w:hAnsi="Arial" w:cs="Arial"/>
          <w:color w:val="000000"/>
          <w:sz w:val="24"/>
          <w:szCs w:val="24"/>
        </w:rPr>
        <w:t>опорной поверхности</w:t>
      </w:r>
      <w:r w:rsidRPr="0075562B">
        <w:rPr>
          <w:rFonts w:ascii="Arial" w:hAnsi="Arial" w:cs="Arial"/>
          <w:color w:val="000000"/>
          <w:sz w:val="24"/>
          <w:szCs w:val="24"/>
        </w:rPr>
        <w:t xml:space="preserve"> во время ввода в эксплуатацию и постоянной маркировке </w:t>
      </w:r>
      <w:r w:rsidR="002C2E0E" w:rsidRPr="0075562B">
        <w:rPr>
          <w:rFonts w:ascii="Arial" w:hAnsi="Arial" w:cs="Arial"/>
          <w:color w:val="000000"/>
          <w:sz w:val="24"/>
          <w:szCs w:val="24"/>
        </w:rPr>
        <w:t>опорной поверхности в зоне передачи груза</w:t>
      </w:r>
      <w:r w:rsidRPr="0075562B">
        <w:rPr>
          <w:rFonts w:ascii="Arial" w:hAnsi="Arial" w:cs="Arial"/>
          <w:color w:val="000000"/>
          <w:sz w:val="24"/>
          <w:szCs w:val="24"/>
        </w:rPr>
        <w:t>.</w:t>
      </w:r>
    </w:p>
    <w:p w14:paraId="0D73715D" w14:textId="77777777" w:rsidR="0070422C" w:rsidRPr="0075562B" w:rsidRDefault="004456D1" w:rsidP="0070422C">
      <w:pPr>
        <w:pStyle w:val="afd"/>
      </w:pPr>
      <w:r w:rsidRPr="0075562B">
        <w:br w:type="page"/>
      </w:r>
      <w:r w:rsidR="0070422C" w:rsidRPr="0075562B">
        <w:t>Приложение А</w:t>
      </w:r>
    </w:p>
    <w:p w14:paraId="20D0B369" w14:textId="77777777" w:rsidR="0070422C" w:rsidRPr="0075562B" w:rsidRDefault="0070422C" w:rsidP="0070422C">
      <w:pPr>
        <w:pStyle w:val="afd"/>
      </w:pPr>
      <w:r w:rsidRPr="0075562B">
        <w:t>(обязательное)</w:t>
      </w:r>
    </w:p>
    <w:p w14:paraId="017F8696" w14:textId="77777777" w:rsidR="0070422C" w:rsidRPr="0075562B" w:rsidRDefault="002C2E0E" w:rsidP="0070422C">
      <w:pPr>
        <w:pStyle w:val="afd"/>
      </w:pPr>
      <w:r w:rsidRPr="0075562B">
        <w:t>Требования к подготовке рабочих зон</w:t>
      </w:r>
    </w:p>
    <w:p w14:paraId="145AC7E4" w14:textId="77777777" w:rsidR="0070422C" w:rsidRPr="0075562B" w:rsidRDefault="0070422C" w:rsidP="00E051A4">
      <w:pPr>
        <w:pStyle w:val="afd"/>
      </w:pPr>
    </w:p>
    <w:p w14:paraId="79B32D6C" w14:textId="77777777" w:rsidR="00C7785E" w:rsidRPr="0075562B" w:rsidRDefault="00C7785E" w:rsidP="00C7785E">
      <w:pPr>
        <w:pStyle w:val="af7"/>
        <w:rPr>
          <w:color w:val="000000"/>
        </w:rPr>
      </w:pPr>
      <w:r w:rsidRPr="0075562B">
        <w:rPr>
          <w:color w:val="000000"/>
        </w:rPr>
        <w:t>A.1 Общие положения</w:t>
      </w:r>
    </w:p>
    <w:p w14:paraId="69E28B65" w14:textId="77777777" w:rsidR="00C7785E" w:rsidRPr="0075562B" w:rsidRDefault="009E5347" w:rsidP="009E5347">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Данное приложение устанавливает минимальные требования по подготовке рабочих зон для безопасной работы транспорта</w:t>
      </w:r>
      <w:r w:rsidR="00C7785E" w:rsidRPr="0075562B">
        <w:rPr>
          <w:rFonts w:ascii="Arial" w:hAnsi="Arial" w:cs="Arial"/>
          <w:color w:val="000000"/>
          <w:sz w:val="24"/>
          <w:szCs w:val="24"/>
        </w:rPr>
        <w:t>.</w:t>
      </w:r>
    </w:p>
    <w:p w14:paraId="330A8D5D" w14:textId="77777777" w:rsidR="009E5347" w:rsidRPr="0075562B" w:rsidRDefault="009E5347" w:rsidP="009E5347">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Если транспорт движется вдоль непрерывной стационарной замкнутой конструкции, препятствующей входу или доступу людей на трассу транспорта, то следует применять скорость и другие данные, приведенные в таблице А.1.</w:t>
      </w:r>
    </w:p>
    <w:p w14:paraId="36DE034D" w14:textId="77777777" w:rsidR="00780876" w:rsidRPr="0075562B" w:rsidRDefault="009E5347" w:rsidP="00780876">
      <w:pPr>
        <w:spacing w:after="0" w:line="348" w:lineRule="auto"/>
        <w:ind w:firstLine="708"/>
        <w:jc w:val="both"/>
        <w:rPr>
          <w:rFonts w:ascii="Arial" w:hAnsi="Arial" w:cs="Arial"/>
          <w:color w:val="000000"/>
          <w:sz w:val="24"/>
          <w:szCs w:val="24"/>
        </w:rPr>
      </w:pPr>
      <w:r w:rsidRPr="0075562B">
        <w:rPr>
          <w:rFonts w:ascii="Arial" w:hAnsi="Arial" w:cs="Arial"/>
          <w:color w:val="000000"/>
          <w:sz w:val="24"/>
          <w:szCs w:val="24"/>
        </w:rPr>
        <w:t>Если транспорт движется вблизи стационарной конструкции или объекта, который не является непрерывной стационарной замкнутой конструкцией, препятствующей входу или доступу людей на трассу транспорта, то следует применять скорость и другие данные, приведенные в таблице А.2. Примеры зазоров, соответствующих данным таблиц А.1 и А.2, показаны на рисунках А.1 и А.2 соответственно.</w:t>
      </w:r>
    </w:p>
    <w:p w14:paraId="7E3164A1" w14:textId="644F1D6E" w:rsidR="005E0F1F" w:rsidRPr="0075562B" w:rsidRDefault="002B0C74" w:rsidP="00DE7F02">
      <w:pPr>
        <w:keepNext/>
        <w:spacing w:after="0" w:line="348" w:lineRule="auto"/>
        <w:ind w:firstLine="709"/>
        <w:jc w:val="center"/>
        <w:rPr>
          <w:rFonts w:ascii="Arial" w:hAnsi="Arial" w:cs="Arial"/>
          <w:noProof/>
          <w:color w:val="000000"/>
          <w:sz w:val="20"/>
          <w:szCs w:val="20"/>
          <w:lang w:eastAsia="ru-RU"/>
        </w:rPr>
      </w:pPr>
      <w:r w:rsidRPr="0075562B">
        <w:rPr>
          <w:rFonts w:ascii="Arial" w:hAnsi="Arial" w:cs="Arial"/>
          <w:noProof/>
          <w:color w:val="000000"/>
          <w:sz w:val="20"/>
          <w:szCs w:val="20"/>
          <w:lang w:eastAsia="ru-RU"/>
        </w:rPr>
        <w:drawing>
          <wp:inline distT="0" distB="0" distL="0" distR="0" wp14:anchorId="1CC8401C" wp14:editId="62D018AA">
            <wp:extent cx="5267325" cy="3876675"/>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325" cy="3876675"/>
                    </a:xfrm>
                    <a:prstGeom prst="rect">
                      <a:avLst/>
                    </a:prstGeom>
                    <a:noFill/>
                    <a:ln>
                      <a:noFill/>
                    </a:ln>
                  </pic:spPr>
                </pic:pic>
              </a:graphicData>
            </a:graphic>
          </wp:inline>
        </w:drawing>
      </w:r>
    </w:p>
    <w:p w14:paraId="47EE7584" w14:textId="77777777" w:rsidR="005E0F1F" w:rsidRPr="0075562B" w:rsidRDefault="005E0F1F" w:rsidP="005E0F1F">
      <w:pPr>
        <w:spacing w:after="0" w:line="348" w:lineRule="auto"/>
        <w:ind w:firstLine="708"/>
        <w:jc w:val="center"/>
        <w:rPr>
          <w:rFonts w:ascii="Arial" w:hAnsi="Arial" w:cs="Arial"/>
          <w:color w:val="000000"/>
          <w:sz w:val="24"/>
          <w:szCs w:val="24"/>
        </w:rPr>
      </w:pPr>
      <w:r w:rsidRPr="0075562B">
        <w:rPr>
          <w:rFonts w:ascii="Arial" w:hAnsi="Arial" w:cs="Arial"/>
          <w:i/>
          <w:color w:val="000000"/>
          <w:sz w:val="24"/>
          <w:szCs w:val="24"/>
          <w:lang w:val="en-US"/>
        </w:rPr>
        <w:t>h</w:t>
      </w:r>
      <w:r w:rsidRPr="0075562B">
        <w:rPr>
          <w:rFonts w:ascii="Arial" w:hAnsi="Arial" w:cs="Arial"/>
          <w:color w:val="000000"/>
          <w:sz w:val="24"/>
          <w:szCs w:val="24"/>
        </w:rPr>
        <w:t xml:space="preserve"> – Высота; </w:t>
      </w:r>
      <w:r w:rsidRPr="0075562B">
        <w:rPr>
          <w:rFonts w:ascii="Arial" w:hAnsi="Arial" w:cs="Arial"/>
          <w:color w:val="000000"/>
          <w:sz w:val="24"/>
          <w:szCs w:val="24"/>
          <w:lang w:val="en-US"/>
        </w:rPr>
        <w:t>C</w:t>
      </w:r>
      <w:r w:rsidRPr="0075562B">
        <w:rPr>
          <w:rFonts w:ascii="Arial" w:hAnsi="Arial" w:cs="Arial"/>
          <w:color w:val="000000"/>
          <w:sz w:val="24"/>
          <w:szCs w:val="24"/>
        </w:rPr>
        <w:t xml:space="preserve">1 – Зазор с одной стороны; </w:t>
      </w:r>
      <w:r w:rsidRPr="0075562B">
        <w:rPr>
          <w:rFonts w:ascii="Arial" w:hAnsi="Arial" w:cs="Arial"/>
          <w:color w:val="000000"/>
          <w:sz w:val="24"/>
          <w:szCs w:val="24"/>
          <w:lang w:val="en-US"/>
        </w:rPr>
        <w:t>C</w:t>
      </w:r>
      <w:r w:rsidRPr="0075562B">
        <w:rPr>
          <w:rFonts w:ascii="Arial" w:hAnsi="Arial" w:cs="Arial"/>
          <w:color w:val="000000"/>
          <w:sz w:val="24"/>
          <w:szCs w:val="24"/>
        </w:rPr>
        <w:t>2 – Зазор с противоположной стороны; С3 – Зазор между транспортом и непрерывной стационарной закрытой конструкцией или объектом в направлении движения</w:t>
      </w:r>
    </w:p>
    <w:p w14:paraId="221F1AB4" w14:textId="77777777" w:rsidR="005E0F1F" w:rsidRPr="0075562B" w:rsidRDefault="005E0F1F" w:rsidP="005E0F1F">
      <w:pPr>
        <w:spacing w:after="0" w:line="348" w:lineRule="auto"/>
        <w:ind w:firstLine="708"/>
        <w:jc w:val="center"/>
        <w:rPr>
          <w:rFonts w:ascii="Arial" w:hAnsi="Arial" w:cs="Arial"/>
          <w:color w:val="000000"/>
          <w:sz w:val="24"/>
          <w:szCs w:val="24"/>
        </w:rPr>
      </w:pPr>
      <w:r w:rsidRPr="0075562B">
        <w:rPr>
          <w:rFonts w:ascii="Arial" w:hAnsi="Arial" w:cs="Arial"/>
          <w:color w:val="000000"/>
          <w:sz w:val="24"/>
          <w:szCs w:val="24"/>
        </w:rPr>
        <w:t>Рисунок А.1 – Примеры зазоров, соответствующих данным таблицы А.1</w:t>
      </w:r>
    </w:p>
    <w:p w14:paraId="1E502563" w14:textId="510CF1EE" w:rsidR="005E0F1F" w:rsidRPr="0075562B" w:rsidRDefault="002B0C74" w:rsidP="005E0F1F">
      <w:pPr>
        <w:spacing w:after="0" w:line="348" w:lineRule="auto"/>
        <w:ind w:firstLine="708"/>
        <w:jc w:val="center"/>
        <w:rPr>
          <w:rFonts w:ascii="Arial" w:hAnsi="Arial" w:cs="Arial"/>
          <w:noProof/>
          <w:color w:val="000000"/>
          <w:sz w:val="20"/>
          <w:szCs w:val="20"/>
          <w:lang w:eastAsia="ru-RU"/>
        </w:rPr>
      </w:pPr>
      <w:r w:rsidRPr="0075562B">
        <w:rPr>
          <w:rFonts w:ascii="Arial" w:hAnsi="Arial" w:cs="Arial"/>
          <w:noProof/>
          <w:color w:val="FF0000"/>
          <w:sz w:val="20"/>
          <w:szCs w:val="20"/>
          <w:lang w:eastAsia="ru-RU"/>
        </w:rPr>
        <w:drawing>
          <wp:inline distT="0" distB="0" distL="0" distR="0" wp14:anchorId="4950408C" wp14:editId="7788AACA">
            <wp:extent cx="5667375" cy="430530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7375" cy="4305300"/>
                    </a:xfrm>
                    <a:prstGeom prst="rect">
                      <a:avLst/>
                    </a:prstGeom>
                    <a:noFill/>
                    <a:ln>
                      <a:noFill/>
                    </a:ln>
                  </pic:spPr>
                </pic:pic>
              </a:graphicData>
            </a:graphic>
          </wp:inline>
        </w:drawing>
      </w:r>
    </w:p>
    <w:p w14:paraId="03B71113" w14:textId="77777777" w:rsidR="005E0F1F" w:rsidRPr="0075562B" w:rsidRDefault="005E0F1F" w:rsidP="005E0F1F">
      <w:pPr>
        <w:spacing w:after="0" w:line="348" w:lineRule="auto"/>
        <w:ind w:firstLine="708"/>
        <w:jc w:val="center"/>
        <w:rPr>
          <w:rFonts w:ascii="Arial" w:hAnsi="Arial" w:cs="Arial"/>
          <w:color w:val="000000"/>
          <w:sz w:val="24"/>
          <w:szCs w:val="24"/>
        </w:rPr>
      </w:pPr>
      <w:r w:rsidRPr="0075562B">
        <w:rPr>
          <w:rFonts w:ascii="Arial" w:hAnsi="Arial" w:cs="Arial"/>
          <w:i/>
          <w:color w:val="000000"/>
          <w:sz w:val="24"/>
          <w:szCs w:val="24"/>
          <w:lang w:val="en-US"/>
        </w:rPr>
        <w:t>h</w:t>
      </w:r>
      <w:r w:rsidRPr="0075562B">
        <w:rPr>
          <w:rFonts w:ascii="Arial" w:hAnsi="Arial" w:cs="Arial"/>
          <w:color w:val="000000"/>
          <w:sz w:val="24"/>
          <w:szCs w:val="24"/>
        </w:rPr>
        <w:t xml:space="preserve"> – Высота; </w:t>
      </w:r>
      <w:r w:rsidRPr="0075562B">
        <w:rPr>
          <w:rFonts w:ascii="Arial" w:hAnsi="Arial" w:cs="Arial"/>
          <w:color w:val="000000"/>
          <w:sz w:val="24"/>
          <w:szCs w:val="24"/>
          <w:lang w:val="en-US"/>
        </w:rPr>
        <w:t>C</w:t>
      </w:r>
      <w:r w:rsidRPr="0075562B">
        <w:rPr>
          <w:rFonts w:ascii="Arial" w:hAnsi="Arial" w:cs="Arial"/>
          <w:color w:val="000000"/>
          <w:sz w:val="24"/>
          <w:szCs w:val="24"/>
        </w:rPr>
        <w:t xml:space="preserve">1 – Зазор с одной стороны; </w:t>
      </w:r>
      <w:r w:rsidRPr="0075562B">
        <w:rPr>
          <w:rFonts w:ascii="Arial" w:hAnsi="Arial" w:cs="Arial"/>
          <w:color w:val="000000"/>
          <w:sz w:val="24"/>
          <w:szCs w:val="24"/>
          <w:lang w:val="en-US"/>
        </w:rPr>
        <w:t>C</w:t>
      </w:r>
      <w:r w:rsidRPr="0075562B">
        <w:rPr>
          <w:rFonts w:ascii="Arial" w:hAnsi="Arial" w:cs="Arial"/>
          <w:color w:val="000000"/>
          <w:sz w:val="24"/>
          <w:szCs w:val="24"/>
        </w:rPr>
        <w:t>2 – Зазор с противоположной стороны; С3 – Зазор между транспортом и непрерывной стационарной закрытой конструкцией или объектом в направлении движения</w:t>
      </w:r>
    </w:p>
    <w:p w14:paraId="2116ABAB" w14:textId="77777777" w:rsidR="005E0F1F" w:rsidRPr="0075562B" w:rsidRDefault="005E0F1F" w:rsidP="005E0F1F">
      <w:pPr>
        <w:spacing w:after="0" w:line="348" w:lineRule="auto"/>
        <w:ind w:firstLine="708"/>
        <w:jc w:val="center"/>
        <w:rPr>
          <w:rFonts w:ascii="Arial" w:hAnsi="Arial" w:cs="Arial"/>
          <w:color w:val="000000"/>
          <w:sz w:val="20"/>
          <w:szCs w:val="20"/>
        </w:rPr>
      </w:pPr>
      <w:r w:rsidRPr="0075562B">
        <w:rPr>
          <w:rFonts w:ascii="Arial" w:hAnsi="Arial" w:cs="Arial"/>
          <w:color w:val="000000"/>
          <w:sz w:val="24"/>
          <w:szCs w:val="24"/>
        </w:rPr>
        <w:t>Рисунок А.2 – Примеры зазоров, соответствующих данным таблицы А.2</w:t>
      </w:r>
    </w:p>
    <w:p w14:paraId="7DC48793" w14:textId="77777777" w:rsidR="00C7785E" w:rsidRPr="0075562B" w:rsidRDefault="00C7785E" w:rsidP="00C7785E">
      <w:pPr>
        <w:pStyle w:val="af7"/>
        <w:rPr>
          <w:color w:val="000000"/>
        </w:rPr>
      </w:pPr>
      <w:r w:rsidRPr="0075562B">
        <w:rPr>
          <w:color w:val="000000"/>
        </w:rPr>
        <w:t>A.2 Зоны</w:t>
      </w:r>
    </w:p>
    <w:p w14:paraId="7792050A" w14:textId="77777777" w:rsidR="00C7785E" w:rsidRPr="0075562B" w:rsidRDefault="00C7785E" w:rsidP="00C7785E">
      <w:pPr>
        <w:pStyle w:val="af7"/>
        <w:rPr>
          <w:color w:val="000000"/>
        </w:rPr>
      </w:pPr>
      <w:r w:rsidRPr="0075562B">
        <w:rPr>
          <w:color w:val="000000"/>
        </w:rPr>
        <w:t>A.2.1 Рабочая зона</w:t>
      </w:r>
    </w:p>
    <w:p w14:paraId="37D84D8A" w14:textId="77777777" w:rsidR="00C7785E" w:rsidRPr="0075562B" w:rsidRDefault="00C25687" w:rsidP="00C7785E">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Должен быть обеспечен минимальный зазор — 0,5 м (по ширине) и 2,1 м (по высоте), с обеих сторон трассы транспорта. Зазор следует измерять между трассой и расположенными вдоль нее стационарными конструкциями.</w:t>
      </w:r>
    </w:p>
    <w:p w14:paraId="0023792F" w14:textId="77777777" w:rsidR="00C7785E" w:rsidRPr="0075562B" w:rsidRDefault="00C7785E" w:rsidP="00C7785E">
      <w:pPr>
        <w:pStyle w:val="af7"/>
        <w:rPr>
          <w:color w:val="000000"/>
        </w:rPr>
      </w:pPr>
      <w:r w:rsidRPr="0075562B">
        <w:rPr>
          <w:color w:val="000000"/>
        </w:rPr>
        <w:t>A.2.2 Опасная рабочая зона</w:t>
      </w:r>
    </w:p>
    <w:p w14:paraId="6BECAF94" w14:textId="77777777" w:rsidR="00C25687" w:rsidRPr="0075562B" w:rsidRDefault="00C25687" w:rsidP="00C25687">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Зона с недостаточным зазором (см. А.2.1) или зона, которую невозможно защитить с помощью средств обнаружения людей, должна быть обозначена надлежащим образом как опасная рабочая зона (см. таблицы А.1 и А.2).</w:t>
      </w:r>
    </w:p>
    <w:p w14:paraId="7218A0BF" w14:textId="77777777" w:rsidR="00C25687" w:rsidRPr="0075562B" w:rsidRDefault="00C25687" w:rsidP="00C25687">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Опасная рабочая зона должна быть определена в соответствии с 6.3.2.2.</w:t>
      </w:r>
    </w:p>
    <w:p w14:paraId="35DBC1D6" w14:textId="77777777" w:rsidR="00C25687" w:rsidRPr="0075562B" w:rsidRDefault="00C25687" w:rsidP="00C25687">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В опасной рабочей зоне скорость транспорта должна соответствовать значениям, указанным в таблицах А.1 и А.2, и транспорт должен подавать дополнительные звуковые и/или визуальные предупредительные сигналы.</w:t>
      </w:r>
    </w:p>
    <w:p w14:paraId="4AA811B9" w14:textId="77777777" w:rsidR="00C7785E" w:rsidRPr="0075562B" w:rsidRDefault="00C25687" w:rsidP="00C7785E">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При недостаточном зазоре или отсутствии маршрута эвакуации для пешеходов шириной не менее 0,5 м и высотой 2,1 м (см. таблицы А.1 и А.2 с размерами зазоров С1, С2 и СЗ) средства обнаружения людей должны быть активными, пока расстояние между краем активной зоны обнаружения ЗЭЧА и окружающими объектами (например, штабелями) не станет равным или меньшее 180 мм, чтобы гарантировать отсутствие в этой зоне людей.</w:t>
      </w:r>
    </w:p>
    <w:p w14:paraId="2CBCBE06" w14:textId="77777777" w:rsidR="00C7785E" w:rsidRPr="0075562B" w:rsidRDefault="00BB2ED2" w:rsidP="00C7785E">
      <w:pPr>
        <w:spacing w:after="0" w:line="360" w:lineRule="auto"/>
        <w:ind w:firstLine="708"/>
        <w:jc w:val="both"/>
        <w:rPr>
          <w:rFonts w:ascii="Arial" w:hAnsi="Arial" w:cs="Arial"/>
          <w:b/>
          <w:i/>
          <w:color w:val="000000"/>
          <w:sz w:val="24"/>
          <w:szCs w:val="24"/>
        </w:rPr>
      </w:pPr>
      <w:r w:rsidRPr="0075562B">
        <w:rPr>
          <w:rFonts w:ascii="Arial" w:hAnsi="Arial" w:cs="Arial"/>
          <w:b/>
          <w:i/>
          <w:color w:val="000000"/>
          <w:sz w:val="24"/>
          <w:szCs w:val="24"/>
        </w:rPr>
        <w:t xml:space="preserve">Пример – </w:t>
      </w:r>
      <w:r w:rsidR="00C7785E" w:rsidRPr="0075562B">
        <w:rPr>
          <w:rFonts w:ascii="Arial" w:hAnsi="Arial" w:cs="Arial"/>
          <w:b/>
          <w:i/>
          <w:color w:val="000000"/>
          <w:sz w:val="24"/>
          <w:szCs w:val="24"/>
        </w:rPr>
        <w:t xml:space="preserve">Одним из примеров опасной рабочей зоны может быть </w:t>
      </w:r>
      <w:r w:rsidR="00C25687" w:rsidRPr="0075562B">
        <w:rPr>
          <w:rFonts w:ascii="Arial" w:hAnsi="Arial" w:cs="Arial"/>
          <w:b/>
          <w:i/>
          <w:color w:val="000000"/>
          <w:sz w:val="24"/>
          <w:szCs w:val="24"/>
        </w:rPr>
        <w:t>участок перемещения</w:t>
      </w:r>
      <w:r w:rsidR="00C7785E" w:rsidRPr="0075562B">
        <w:rPr>
          <w:rFonts w:ascii="Arial" w:hAnsi="Arial" w:cs="Arial"/>
          <w:b/>
          <w:i/>
          <w:color w:val="000000"/>
          <w:sz w:val="24"/>
          <w:szCs w:val="24"/>
        </w:rPr>
        <w:t xml:space="preserve"> груза (см. A.2.5).</w:t>
      </w:r>
    </w:p>
    <w:p w14:paraId="5FD2C185" w14:textId="77777777" w:rsidR="00C7785E" w:rsidRPr="0075562B" w:rsidRDefault="00C7785E" w:rsidP="00161C0C">
      <w:pPr>
        <w:pStyle w:val="af7"/>
        <w:rPr>
          <w:color w:val="000000"/>
        </w:rPr>
      </w:pPr>
      <w:r w:rsidRPr="0075562B">
        <w:rPr>
          <w:color w:val="000000"/>
        </w:rPr>
        <w:t xml:space="preserve">A.2.3 </w:t>
      </w:r>
      <w:r w:rsidR="00C25687" w:rsidRPr="0075562B">
        <w:rPr>
          <w:color w:val="000000"/>
        </w:rPr>
        <w:t>Ограниченная зона</w:t>
      </w:r>
    </w:p>
    <w:p w14:paraId="33570740" w14:textId="77777777" w:rsidR="00C7785E" w:rsidRPr="0075562B" w:rsidRDefault="00C7785E" w:rsidP="00C25687">
      <w:pPr>
        <w:keepNext/>
        <w:spacing w:after="0" w:line="360" w:lineRule="auto"/>
        <w:ind w:firstLine="709"/>
        <w:jc w:val="both"/>
        <w:rPr>
          <w:rFonts w:ascii="Arial" w:hAnsi="Arial" w:cs="Arial"/>
          <w:color w:val="000000"/>
          <w:sz w:val="24"/>
          <w:szCs w:val="24"/>
        </w:rPr>
      </w:pPr>
      <w:r w:rsidRPr="0075562B">
        <w:rPr>
          <w:rFonts w:ascii="Arial" w:hAnsi="Arial" w:cs="Arial"/>
          <w:color w:val="000000"/>
          <w:sz w:val="24"/>
          <w:szCs w:val="24"/>
        </w:rPr>
        <w:t>A.2.3.1 Общие положения</w:t>
      </w:r>
    </w:p>
    <w:p w14:paraId="2CBDE65C" w14:textId="77777777" w:rsidR="00C7785E" w:rsidRPr="0075562B" w:rsidRDefault="00C25687" w:rsidP="00C25687">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Зона с недостаточным зазором (см. А.2.1), которая не может быть защищена с помощью средств обнаружения людей в соответствии с 4.8.2.1, должна быть обозначена надлежащим образом как ограниченная зона (см. таблицы А.1 и А.2).</w:t>
      </w:r>
    </w:p>
    <w:p w14:paraId="0C3B3589" w14:textId="77777777" w:rsidR="00C7785E" w:rsidRPr="0075562B" w:rsidRDefault="00161C0C" w:rsidP="00C25687">
      <w:pPr>
        <w:spacing w:after="0" w:line="360" w:lineRule="auto"/>
        <w:ind w:firstLine="708"/>
        <w:jc w:val="both"/>
        <w:rPr>
          <w:rFonts w:ascii="Arial" w:hAnsi="Arial" w:cs="Arial"/>
          <w:b/>
          <w:i/>
          <w:color w:val="000000"/>
          <w:sz w:val="24"/>
          <w:szCs w:val="24"/>
        </w:rPr>
      </w:pPr>
      <w:r w:rsidRPr="0075562B">
        <w:rPr>
          <w:rFonts w:ascii="Arial" w:hAnsi="Arial" w:cs="Arial"/>
          <w:b/>
          <w:i/>
          <w:color w:val="000000"/>
          <w:sz w:val="24"/>
          <w:szCs w:val="24"/>
        </w:rPr>
        <w:t xml:space="preserve">Пример – </w:t>
      </w:r>
      <w:r w:rsidR="00C25687" w:rsidRPr="0075562B">
        <w:rPr>
          <w:rFonts w:ascii="Arial" w:hAnsi="Arial" w:cs="Arial"/>
          <w:b/>
          <w:i/>
          <w:color w:val="000000"/>
          <w:sz w:val="24"/>
          <w:szCs w:val="24"/>
        </w:rPr>
        <w:t xml:space="preserve">Примером ограниченной зоны может быть склад контейнеров или </w:t>
      </w:r>
      <w:r w:rsidR="00C7785E" w:rsidRPr="0075562B">
        <w:rPr>
          <w:rFonts w:ascii="Arial" w:hAnsi="Arial" w:cs="Arial"/>
          <w:b/>
          <w:i/>
          <w:color w:val="000000"/>
          <w:sz w:val="24"/>
          <w:szCs w:val="24"/>
        </w:rPr>
        <w:t>очень узкий проход (VNA).</w:t>
      </w:r>
    </w:p>
    <w:p w14:paraId="568181A4" w14:textId="77777777" w:rsidR="00C25687" w:rsidRPr="0075562B" w:rsidRDefault="00C25687" w:rsidP="00C25687">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Ограниченная зона должна:</w:t>
      </w:r>
    </w:p>
    <w:p w14:paraId="4157453F" w14:textId="77777777" w:rsidR="00C25687" w:rsidRPr="0075562B" w:rsidRDefault="00C25687" w:rsidP="00C25687">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a) быть обозначена в соответствии с 6.3.2.2;</w:t>
      </w:r>
    </w:p>
    <w:p w14:paraId="4C086577" w14:textId="77777777" w:rsidR="00C25687" w:rsidRPr="0075562B" w:rsidRDefault="00C25687" w:rsidP="00C25687">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b) обеспечивать доступ только для уполномоченного персонала, прошедшего обучение по конкретным видам опасностей;</w:t>
      </w:r>
    </w:p>
    <w:p w14:paraId="79296F6D" w14:textId="77777777" w:rsidR="00C25687" w:rsidRPr="0075562B" w:rsidRDefault="00C25687" w:rsidP="00C25687">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c) исключить наличие какого-либо рабочего места;</w:t>
      </w:r>
    </w:p>
    <w:p w14:paraId="45A4A9B3" w14:textId="77777777" w:rsidR="00C25687" w:rsidRPr="0075562B" w:rsidRDefault="00C25687" w:rsidP="00C25687">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d) быть оснащена стационарными ограждениями, соответствующими требованиям 4.1.6 и </w:t>
      </w:r>
      <w:r w:rsidRPr="0075562B">
        <w:rPr>
          <w:rFonts w:ascii="Arial" w:hAnsi="Arial" w:cs="Arial"/>
          <w:i/>
          <w:color w:val="000000"/>
          <w:sz w:val="24"/>
          <w:szCs w:val="24"/>
        </w:rPr>
        <w:t>ГОСТ ISO 13857</w:t>
      </w:r>
      <w:r w:rsidRPr="0075562B">
        <w:rPr>
          <w:rFonts w:ascii="Arial" w:hAnsi="Arial" w:cs="Arial"/>
          <w:color w:val="000000"/>
          <w:sz w:val="24"/>
          <w:szCs w:val="24"/>
        </w:rPr>
        <w:t>, высотой не менее 2,1 м;</w:t>
      </w:r>
    </w:p>
    <w:p w14:paraId="590F10AB" w14:textId="77777777" w:rsidR="00C25687" w:rsidRPr="0075562B" w:rsidRDefault="00C25687" w:rsidP="00C25687">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e) иметь подвижное защитное ограждение (например, дверь), соответствующее требованиям А.2.3.2, обеспечивающее доступ только для уполномоченного персонала.</w:t>
      </w:r>
    </w:p>
    <w:p w14:paraId="31FF4564" w14:textId="77777777" w:rsidR="00C25687" w:rsidRPr="0075562B" w:rsidRDefault="00C25687" w:rsidP="00C25687">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А.2.3.2 Доступ для пешеходов</w:t>
      </w:r>
    </w:p>
    <w:p w14:paraId="2915DBEE" w14:textId="77777777" w:rsidR="00C25687" w:rsidRPr="0075562B" w:rsidRDefault="00C25687" w:rsidP="00C25687">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Подвижное защитное ограждение (например, дверь) в ограниченной зоне должно быть спроектировано так, чтобы:</w:t>
      </w:r>
    </w:p>
    <w:p w14:paraId="46A301B1" w14:textId="77777777" w:rsidR="00C25687" w:rsidRPr="0075562B" w:rsidRDefault="00C25687" w:rsidP="00C25687">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a) открываться наружу из ограниченной зоны;</w:t>
      </w:r>
    </w:p>
    <w:p w14:paraId="7684C108" w14:textId="77777777" w:rsidR="00C25687" w:rsidRPr="0075562B" w:rsidRDefault="00C25687" w:rsidP="00C25687">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b) открываться снаружи только ключом или другими средствами идентификации;</w:t>
      </w:r>
    </w:p>
    <w:p w14:paraId="5DEE5906" w14:textId="77777777" w:rsidR="00C25687" w:rsidRPr="0075562B" w:rsidRDefault="00C25687" w:rsidP="00C25687">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c) открываться изнутри без ключа, даже если дверь закрыта и заперта;</w:t>
      </w:r>
    </w:p>
    <w:p w14:paraId="1BDA249B" w14:textId="77777777" w:rsidR="00C25687" w:rsidRPr="0075562B" w:rsidRDefault="00C25687" w:rsidP="00C25687">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d) иметь размеры в соответствии с </w:t>
      </w:r>
      <w:r w:rsidR="00FA6E42" w:rsidRPr="0075562B">
        <w:rPr>
          <w:rFonts w:ascii="Arial" w:hAnsi="Arial" w:cs="Arial"/>
          <w:i/>
          <w:color w:val="000000"/>
          <w:sz w:val="24"/>
          <w:szCs w:val="24"/>
        </w:rPr>
        <w:t>ГОСТ ISO 14122-2</w:t>
      </w:r>
      <w:r w:rsidRPr="0075562B">
        <w:rPr>
          <w:rFonts w:ascii="Arial" w:hAnsi="Arial" w:cs="Arial"/>
          <w:color w:val="000000"/>
          <w:sz w:val="24"/>
          <w:szCs w:val="24"/>
        </w:rPr>
        <w:t>, 4.2.2 (дверь высотой 2,1 м и шириной 0,8 м).</w:t>
      </w:r>
    </w:p>
    <w:p w14:paraId="1ABB1797" w14:textId="77777777" w:rsidR="00C25687" w:rsidRPr="0075562B" w:rsidRDefault="00C25687" w:rsidP="00780876">
      <w:pPr>
        <w:keepNext/>
        <w:spacing w:after="0" w:line="360" w:lineRule="auto"/>
        <w:ind w:firstLine="709"/>
        <w:jc w:val="both"/>
        <w:rPr>
          <w:rFonts w:ascii="Arial" w:hAnsi="Arial" w:cs="Arial"/>
          <w:color w:val="000000"/>
          <w:sz w:val="24"/>
          <w:szCs w:val="24"/>
        </w:rPr>
      </w:pPr>
      <w:r w:rsidRPr="0075562B">
        <w:rPr>
          <w:rFonts w:ascii="Arial" w:hAnsi="Arial" w:cs="Arial"/>
          <w:color w:val="000000"/>
          <w:sz w:val="24"/>
          <w:szCs w:val="24"/>
        </w:rPr>
        <w:t>А.2.3.3 Скорость транспорта</w:t>
      </w:r>
    </w:p>
    <w:p w14:paraId="1684C80F" w14:textId="77777777" w:rsidR="00C25687" w:rsidRPr="0075562B" w:rsidRDefault="00C25687" w:rsidP="00C25687">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В ограниченной зоне скорость транспорта должна соответствовать значениям, указанным в таблицах А.1 и А.2, и транспорт должен подавать дополнительные звуковые и/или визуальные предупредительные сигналы.</w:t>
      </w:r>
    </w:p>
    <w:p w14:paraId="7EFBB6DF" w14:textId="77777777" w:rsidR="00C25687" w:rsidRPr="0075562B" w:rsidRDefault="00C25687" w:rsidP="00C25687">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А.2.3.4 Доступ для транспорта в ограниченную зону и выход из нее</w:t>
      </w:r>
    </w:p>
    <w:p w14:paraId="19A37789" w14:textId="77777777" w:rsidR="00C25687" w:rsidRPr="0075562B" w:rsidRDefault="00C25687" w:rsidP="00C25687">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Доступ для транспорта должен быть оснащен ЗЭЧА в соответствии с 4.1.10 и обеспечивать выполнение следующих дополнительных требований:</w:t>
      </w:r>
    </w:p>
    <w:p w14:paraId="2F2D7340" w14:textId="77777777" w:rsidR="00C25687" w:rsidRPr="0075562B" w:rsidRDefault="00C25687" w:rsidP="00C25687">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a) должна быть предусмотрена функция блокировки, обеспечивающая блокировку ЗЭЧА для проезда того транспорта, которому разрешен въезд в данную ограниченную зону или выезд из нее. Блокировка ЗЭЧА должна прекратиться максимально быстро, например после того, как транспорт или груз выйдет за пределы ограниченной зоны на 180 мм, в зависимости от того, что из них больше;</w:t>
      </w:r>
    </w:p>
    <w:p w14:paraId="7DAB25BA" w14:textId="77777777" w:rsidR="00C25687" w:rsidRPr="0075562B" w:rsidRDefault="00C25687" w:rsidP="00C25687">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b) если ЗЭЧА приведена в действие, то возобновление движения или перезапуск транспорта или перезапуск должны быть осуществлены только после повторного включения ЗЭЧА и выдачи команды перезапуска вручную извне ограниченной зоны уполномоченным лицом. Если отсутствует видимость всей ограниченной зоны, то должны быть предусмотрены средства, обеспечивающие подтверждения того, что все люди покинули данную зону (например, непосредственно или с помощью визуальных средств, таких как зеркала или системы видеонаблюдения);</w:t>
      </w:r>
    </w:p>
    <w:p w14:paraId="29D35BB7" w14:textId="77777777" w:rsidR="00161C0C" w:rsidRPr="0075562B" w:rsidRDefault="00C25687" w:rsidP="00161C0C">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c) при любом обнаружении данной ЗЭЧА присутствия человека или неопознанного объекта скорость всех транспортов в ограниченной зоне должна быть снижена в соответствии с таблицей А.1 или А.2 для эксплуатационных опасностей либо все транспорты в ограниченной зоне должны остановиться.</w:t>
      </w:r>
    </w:p>
    <w:p w14:paraId="2C723ACC" w14:textId="77777777" w:rsidR="00161C0C" w:rsidRPr="0075562B" w:rsidRDefault="00161C0C" w:rsidP="001649A6">
      <w:pPr>
        <w:pStyle w:val="af7"/>
        <w:rPr>
          <w:color w:val="000000"/>
        </w:rPr>
      </w:pPr>
      <w:r w:rsidRPr="0075562B">
        <w:rPr>
          <w:color w:val="000000"/>
        </w:rPr>
        <w:t xml:space="preserve">A.2.4 </w:t>
      </w:r>
      <w:r w:rsidR="009C03CC" w:rsidRPr="0075562B">
        <w:rPr>
          <w:color w:val="000000"/>
        </w:rPr>
        <w:t>Изолированная зона</w:t>
      </w:r>
    </w:p>
    <w:p w14:paraId="35466A3E" w14:textId="77777777" w:rsidR="00161C0C" w:rsidRPr="0075562B" w:rsidRDefault="00161C0C" w:rsidP="001649A6">
      <w:pPr>
        <w:keepNext/>
        <w:spacing w:after="0" w:line="360" w:lineRule="auto"/>
        <w:ind w:firstLine="709"/>
        <w:jc w:val="both"/>
        <w:rPr>
          <w:rFonts w:ascii="Arial" w:hAnsi="Arial" w:cs="Arial"/>
          <w:color w:val="000000"/>
          <w:sz w:val="24"/>
          <w:szCs w:val="24"/>
        </w:rPr>
      </w:pPr>
      <w:r w:rsidRPr="0075562B">
        <w:rPr>
          <w:rFonts w:ascii="Arial" w:hAnsi="Arial" w:cs="Arial"/>
          <w:color w:val="000000"/>
          <w:sz w:val="24"/>
          <w:szCs w:val="24"/>
        </w:rPr>
        <w:t>A.2.4.1 Общие положения</w:t>
      </w:r>
    </w:p>
    <w:p w14:paraId="6966A6F6" w14:textId="77777777" w:rsidR="005E0F1F" w:rsidRPr="0075562B" w:rsidRDefault="005E0F1F" w:rsidP="005E0F1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Зона, где средства обнаружения людей могут отсутствовать и где разрешена любая скорость. Данная зона должна быть обозначена как «изолированная зона» и отмечена надлежащим образом.</w:t>
      </w:r>
    </w:p>
    <w:p w14:paraId="22200E6D" w14:textId="77777777" w:rsidR="005E0F1F" w:rsidRPr="0075562B" w:rsidRDefault="005E0F1F" w:rsidP="005E0F1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Изолированная зона должна:</w:t>
      </w:r>
    </w:p>
    <w:p w14:paraId="42D62405" w14:textId="77777777" w:rsidR="005E0F1F" w:rsidRPr="0075562B" w:rsidRDefault="005E0F1F" w:rsidP="005E0F1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a) быть маркирована в соответствии с 6.3.2.2:</w:t>
      </w:r>
    </w:p>
    <w:p w14:paraId="2C30A50A" w14:textId="77777777" w:rsidR="005E0F1F" w:rsidRPr="0075562B" w:rsidRDefault="005E0F1F" w:rsidP="005E0F1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b) обеспечивать доступ только для уполномоченного персонала;</w:t>
      </w:r>
    </w:p>
    <w:p w14:paraId="61384693" w14:textId="77777777" w:rsidR="005E0F1F" w:rsidRPr="0075562B" w:rsidRDefault="005E0F1F" w:rsidP="005E0F1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c) не иметь внутри какого-либо рабочего места;</w:t>
      </w:r>
    </w:p>
    <w:p w14:paraId="46F85C5B" w14:textId="77777777" w:rsidR="005E0F1F" w:rsidRPr="0075562B" w:rsidRDefault="005E0F1F" w:rsidP="005E0F1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d) быть оснащена стационарными ограждениями, соответствующими требованиям 4.1.6 и </w:t>
      </w:r>
      <w:r w:rsidRPr="0075562B">
        <w:rPr>
          <w:rFonts w:ascii="Arial" w:hAnsi="Arial" w:cs="Arial"/>
          <w:i/>
          <w:color w:val="000000"/>
          <w:sz w:val="24"/>
          <w:szCs w:val="24"/>
        </w:rPr>
        <w:t>ГОСТ ISO 13857</w:t>
      </w:r>
      <w:r w:rsidRPr="0075562B">
        <w:rPr>
          <w:rFonts w:ascii="Arial" w:hAnsi="Arial" w:cs="Arial"/>
          <w:color w:val="000000"/>
          <w:sz w:val="24"/>
          <w:szCs w:val="24"/>
        </w:rPr>
        <w:t>, высотой не менее 2,1 м;</w:t>
      </w:r>
    </w:p>
    <w:p w14:paraId="40FBD890" w14:textId="77777777" w:rsidR="005E0F1F" w:rsidRPr="0075562B" w:rsidRDefault="005E0F1F" w:rsidP="005E0F1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e) иметь подвижное защитное ограждение (например, дверь), соответствующее требованиям А.2.4.2 и обеспечивающее доступ только для уполномоченного персонала.</w:t>
      </w:r>
    </w:p>
    <w:p w14:paraId="18AFED6C" w14:textId="77777777" w:rsidR="005E0F1F" w:rsidRPr="0075562B" w:rsidRDefault="005E0F1F" w:rsidP="005E0F1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А.2.4.2 Доступ для пешего уполномоченного персонала</w:t>
      </w:r>
    </w:p>
    <w:p w14:paraId="30340B4C" w14:textId="77777777" w:rsidR="005E0F1F" w:rsidRPr="0075562B" w:rsidRDefault="005E0F1F" w:rsidP="005E0F1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Должна быть установлена дверь, которая является подвижным защитным ограждением с механизмом блокировки. Механизм блокировки должен соответствовать требованиям 4.1.7. Механизм блокировки должен останавливать </w:t>
      </w:r>
      <w:r w:rsidR="0015337D" w:rsidRPr="0075562B">
        <w:rPr>
          <w:rFonts w:ascii="Arial" w:hAnsi="Arial" w:cs="Arial"/>
          <w:color w:val="000000"/>
          <w:sz w:val="24"/>
          <w:szCs w:val="24"/>
        </w:rPr>
        <w:t>транспорт</w:t>
      </w:r>
      <w:r w:rsidRPr="0075562B">
        <w:rPr>
          <w:rFonts w:ascii="Arial" w:hAnsi="Arial" w:cs="Arial"/>
          <w:color w:val="000000"/>
          <w:sz w:val="24"/>
          <w:szCs w:val="24"/>
        </w:rPr>
        <w:t xml:space="preserve"> при открывании двери.</w:t>
      </w:r>
    </w:p>
    <w:p w14:paraId="57A22BE3" w14:textId="77777777" w:rsidR="005E0F1F" w:rsidRPr="0075562B" w:rsidRDefault="005E0F1F" w:rsidP="005E0F1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Данная дверь должна быть спроектирована так, чтобы:</w:t>
      </w:r>
    </w:p>
    <w:p w14:paraId="037A9609" w14:textId="77777777" w:rsidR="005E0F1F" w:rsidRPr="0075562B" w:rsidRDefault="005E0F1F" w:rsidP="005E0F1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a) открываться наружу из изолированной зоны;</w:t>
      </w:r>
    </w:p>
    <w:p w14:paraId="10DA8055" w14:textId="77777777" w:rsidR="005E0F1F" w:rsidRPr="0075562B" w:rsidRDefault="005E0F1F" w:rsidP="005E0F1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b) открываться снаружи только ключом или другими средствами идентификации;</w:t>
      </w:r>
    </w:p>
    <w:p w14:paraId="297A0509" w14:textId="77777777" w:rsidR="005E0F1F" w:rsidRPr="0075562B" w:rsidRDefault="005E0F1F" w:rsidP="005E0F1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c) открываться изнутри без ключа, даже если дверь закрыта и заперта;</w:t>
      </w:r>
    </w:p>
    <w:p w14:paraId="49200109" w14:textId="77777777" w:rsidR="005E0F1F" w:rsidRPr="0075562B" w:rsidRDefault="005E0F1F" w:rsidP="005E0F1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d) для возобновления движения </w:t>
      </w:r>
      <w:r w:rsidR="0015337D" w:rsidRPr="0075562B">
        <w:rPr>
          <w:rFonts w:ascii="Arial" w:hAnsi="Arial" w:cs="Arial"/>
          <w:color w:val="000000"/>
          <w:sz w:val="24"/>
          <w:szCs w:val="24"/>
        </w:rPr>
        <w:t>транспорта</w:t>
      </w:r>
      <w:r w:rsidRPr="0075562B">
        <w:rPr>
          <w:rFonts w:ascii="Arial" w:hAnsi="Arial" w:cs="Arial"/>
          <w:color w:val="000000"/>
          <w:sz w:val="24"/>
          <w:szCs w:val="24"/>
        </w:rPr>
        <w:t xml:space="preserve"> выполнить следующие условия:</w:t>
      </w:r>
    </w:p>
    <w:p w14:paraId="6BD49D25" w14:textId="77777777" w:rsidR="005E0F1F" w:rsidRPr="0075562B" w:rsidRDefault="005E0F1F" w:rsidP="005E0F1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i) дверь должна быть закрыта и заперта,</w:t>
      </w:r>
    </w:p>
    <w:p w14:paraId="569D7D57" w14:textId="77777777" w:rsidR="005E0F1F" w:rsidRPr="0075562B" w:rsidRDefault="005E0F1F" w:rsidP="005E0F1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ii) уполномоченное лицо должно проверить, что в изолированной зоне отсутствуют люди (например, с помощью визуальной проверки, камеры, датчиков),</w:t>
      </w:r>
    </w:p>
    <w:p w14:paraId="72DE57D5" w14:textId="77777777" w:rsidR="005E0F1F" w:rsidRPr="0075562B" w:rsidRDefault="005E0F1F" w:rsidP="005E0F1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iii) уполномоченное лицо должно подать команду на возобновление движения извне изолированной зоны (например, с помощью ключа, кода, магнитной карты).</w:t>
      </w:r>
    </w:p>
    <w:p w14:paraId="56DC6F6D" w14:textId="77777777" w:rsidR="005E0F1F" w:rsidRPr="0075562B" w:rsidRDefault="005E0F1F" w:rsidP="005E0F1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А.2.4.3 Доступ транспорта в изолированную зону и выход из нее</w:t>
      </w:r>
    </w:p>
    <w:p w14:paraId="61AB9BE9" w14:textId="77777777" w:rsidR="005E0F1F" w:rsidRPr="0075562B" w:rsidRDefault="005E0F1F" w:rsidP="005E0F1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Доступ транспорта в изолированную зону и выход из нее должен быть защищен с помощью ЗЭЧА, соответствующей 4.1.10, а также выполнением следующих требований:</w:t>
      </w:r>
    </w:p>
    <w:p w14:paraId="0F892864" w14:textId="77777777" w:rsidR="005E0F1F" w:rsidRPr="0075562B" w:rsidRDefault="005E0F1F" w:rsidP="005E0F1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a) должна быть предусмотрена функция блокировки, обеспечивающая блокировку ЗЭЧА для проезда того транспорта, которому разрешен въезд в данную изолированную зону или выезд из нее. Блокировка ЗЭЧА должна прекратиться максимально быстро после проезда транспорта;</w:t>
      </w:r>
    </w:p>
    <w:p w14:paraId="1BDF49A4" w14:textId="77777777" w:rsidR="005E0F1F" w:rsidRPr="0075562B" w:rsidRDefault="005E0F1F" w:rsidP="005E0F1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b) приведение в действие (срабатывание) ЗЭЧА должно вызвать остановку тех транспортов, для которых безопасность зависит от их работы в изолированной зоне. Связанные с обеспечением безопасности элементы данной функции должны соответствовать позиции 29 таблицы </w:t>
      </w:r>
      <w:r w:rsidR="00E16F3E" w:rsidRPr="0075562B">
        <w:rPr>
          <w:rFonts w:ascii="Arial" w:hAnsi="Arial" w:cs="Arial"/>
          <w:color w:val="000000"/>
          <w:sz w:val="24"/>
          <w:szCs w:val="24"/>
        </w:rPr>
        <w:t>2</w:t>
      </w:r>
      <w:r w:rsidRPr="0075562B">
        <w:rPr>
          <w:rFonts w:ascii="Arial" w:hAnsi="Arial" w:cs="Arial"/>
          <w:color w:val="000000"/>
          <w:sz w:val="24"/>
          <w:szCs w:val="24"/>
        </w:rPr>
        <w:t>;</w:t>
      </w:r>
    </w:p>
    <w:p w14:paraId="6018CCBA" w14:textId="77777777" w:rsidR="005E0F1F" w:rsidRPr="0075562B" w:rsidRDefault="005E0F1F" w:rsidP="005E0F1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c) если ЗЭЧА приведена в действие, то возобновление движения или перзапуск транспорта должны быть осуществлены только после повторного включения ЗЭЧА и выдачи уполномоченным лицом команды на перезапуск извне изолированной зоны. Если отсутствует видимость всей изолированной зоны, то должны быть предусмотрены средства, обеспечивающие подтверждения того, что все люди покинули данную зону (например, непосредственно или с помощью визуальных средств, таких как зеркала или системы видеонаблюдения).</w:t>
      </w:r>
    </w:p>
    <w:p w14:paraId="3272E598" w14:textId="77777777" w:rsidR="00E16F3E" w:rsidRPr="0075562B" w:rsidRDefault="005E0F1F" w:rsidP="00FE4F97">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Данные, приведенные в таблицах А.1 и А.2, не применимы к изолированной зоне.</w:t>
      </w:r>
      <w:r w:rsidRPr="0075562B" w:rsidDel="005E0F1F">
        <w:rPr>
          <w:rFonts w:ascii="Arial" w:hAnsi="Arial" w:cs="Arial"/>
          <w:color w:val="000000"/>
          <w:sz w:val="24"/>
          <w:szCs w:val="24"/>
        </w:rPr>
        <w:t xml:space="preserve"> </w:t>
      </w:r>
    </w:p>
    <w:p w14:paraId="7CDED2E1" w14:textId="77777777" w:rsidR="00DB1481" w:rsidRPr="0075562B" w:rsidRDefault="00DB1481" w:rsidP="002610C7">
      <w:pPr>
        <w:pStyle w:val="af7"/>
        <w:rPr>
          <w:color w:val="000000"/>
        </w:rPr>
      </w:pPr>
      <w:r w:rsidRPr="0075562B">
        <w:rPr>
          <w:color w:val="000000"/>
        </w:rPr>
        <w:t>A.2.5 Зона передачи груза</w:t>
      </w:r>
    </w:p>
    <w:p w14:paraId="0B4CF9B4" w14:textId="77777777" w:rsidR="00DB1481" w:rsidRPr="0075562B" w:rsidRDefault="00DB1481" w:rsidP="005E0F1F">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Зона должна быть организована таким образом, чтобы операция(и) передачи груза могла(ли) осуществляться только в указанном месте(ах) и </w:t>
      </w:r>
      <w:r w:rsidR="002610C7" w:rsidRPr="0075562B">
        <w:rPr>
          <w:rFonts w:ascii="Arial" w:hAnsi="Arial" w:cs="Arial"/>
          <w:color w:val="000000"/>
          <w:sz w:val="24"/>
          <w:szCs w:val="24"/>
        </w:rPr>
        <w:t>положении</w:t>
      </w:r>
      <w:r w:rsidRPr="0075562B">
        <w:rPr>
          <w:rFonts w:ascii="Arial" w:hAnsi="Arial" w:cs="Arial"/>
          <w:color w:val="000000"/>
          <w:sz w:val="24"/>
          <w:szCs w:val="24"/>
        </w:rPr>
        <w:t xml:space="preserve">(ях) </w:t>
      </w:r>
      <w:r w:rsidR="002610C7" w:rsidRPr="0075562B">
        <w:rPr>
          <w:rFonts w:ascii="Arial" w:hAnsi="Arial" w:cs="Arial"/>
          <w:color w:val="000000"/>
          <w:sz w:val="24"/>
          <w:szCs w:val="24"/>
        </w:rPr>
        <w:t>транспорта</w:t>
      </w:r>
      <w:r w:rsidRPr="0075562B">
        <w:rPr>
          <w:rFonts w:ascii="Arial" w:hAnsi="Arial" w:cs="Arial"/>
          <w:color w:val="000000"/>
          <w:sz w:val="24"/>
          <w:szCs w:val="24"/>
        </w:rPr>
        <w:t>.</w:t>
      </w:r>
    </w:p>
    <w:p w14:paraId="23141A87" w14:textId="77777777" w:rsidR="002610C7" w:rsidRPr="0075562B" w:rsidRDefault="00DB1481" w:rsidP="00DB1481">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Если зона передачи </w:t>
      </w:r>
      <w:r w:rsidR="002610C7" w:rsidRPr="0075562B">
        <w:rPr>
          <w:rFonts w:ascii="Arial" w:hAnsi="Arial" w:cs="Arial"/>
          <w:color w:val="000000"/>
          <w:sz w:val="24"/>
          <w:szCs w:val="24"/>
        </w:rPr>
        <w:t>груза</w:t>
      </w:r>
      <w:r w:rsidRPr="0075562B">
        <w:rPr>
          <w:rFonts w:ascii="Arial" w:hAnsi="Arial" w:cs="Arial"/>
          <w:color w:val="000000"/>
          <w:sz w:val="24"/>
          <w:szCs w:val="24"/>
        </w:rPr>
        <w:t xml:space="preserve"> не спроектирована так, чтобы не подвергать персонал опасности, то эта зона должна рассматриваться как </w:t>
      </w:r>
      <w:r w:rsidR="002610C7" w:rsidRPr="0075562B">
        <w:rPr>
          <w:rFonts w:ascii="Arial" w:hAnsi="Arial" w:cs="Arial"/>
          <w:color w:val="000000"/>
          <w:sz w:val="24"/>
          <w:szCs w:val="24"/>
        </w:rPr>
        <w:t>опасная рабочая зона</w:t>
      </w:r>
      <w:r w:rsidRPr="0075562B">
        <w:rPr>
          <w:rFonts w:ascii="Arial" w:hAnsi="Arial" w:cs="Arial"/>
          <w:color w:val="000000"/>
          <w:sz w:val="24"/>
          <w:szCs w:val="24"/>
        </w:rPr>
        <w:t xml:space="preserve">. </w:t>
      </w:r>
    </w:p>
    <w:p w14:paraId="554A5FFE" w14:textId="77777777" w:rsidR="001D71CC" w:rsidRPr="0075562B" w:rsidRDefault="002610C7" w:rsidP="002610C7">
      <w:pPr>
        <w:spacing w:after="0" w:line="348" w:lineRule="auto"/>
        <w:ind w:firstLine="708"/>
        <w:jc w:val="both"/>
        <w:rPr>
          <w:rFonts w:ascii="Arial" w:hAnsi="Arial" w:cs="Arial"/>
          <w:sz w:val="20"/>
          <w:szCs w:val="20"/>
        </w:rPr>
      </w:pPr>
      <w:r w:rsidRPr="0075562B">
        <w:rPr>
          <w:rFonts w:ascii="Arial" w:hAnsi="Arial" w:cs="Arial"/>
          <w:color w:val="000000"/>
          <w:spacing w:val="40"/>
          <w:sz w:val="20"/>
          <w:szCs w:val="20"/>
        </w:rPr>
        <w:t>Примечание</w:t>
      </w:r>
      <w:r w:rsidRPr="0075562B">
        <w:rPr>
          <w:rFonts w:ascii="Arial" w:hAnsi="Arial" w:cs="Arial"/>
          <w:color w:val="000000"/>
          <w:sz w:val="20"/>
          <w:szCs w:val="20"/>
        </w:rPr>
        <w:t xml:space="preserve"> – </w:t>
      </w:r>
      <w:r w:rsidR="005E0F1F" w:rsidRPr="0075562B">
        <w:rPr>
          <w:rFonts w:ascii="Arial" w:hAnsi="Arial" w:cs="Arial"/>
          <w:color w:val="000000"/>
          <w:sz w:val="20"/>
          <w:szCs w:val="20"/>
        </w:rPr>
        <w:t xml:space="preserve">Информация и примеры выполнения операций в зоне передачи груза приведены в </w:t>
      </w:r>
      <w:r w:rsidR="005E0F1F" w:rsidRPr="0075562B">
        <w:rPr>
          <w:rFonts w:ascii="Arial" w:hAnsi="Arial" w:cs="Arial"/>
          <w:sz w:val="20"/>
          <w:szCs w:val="20"/>
        </w:rPr>
        <w:t>приложении D</w:t>
      </w:r>
      <w:r w:rsidR="00DB1481" w:rsidRPr="0075562B">
        <w:rPr>
          <w:rFonts w:ascii="Arial" w:hAnsi="Arial" w:cs="Arial"/>
          <w:sz w:val="20"/>
          <w:szCs w:val="20"/>
        </w:rPr>
        <w:t>.</w:t>
      </w:r>
    </w:p>
    <w:p w14:paraId="215180E5" w14:textId="77777777" w:rsidR="005E0F1F" w:rsidRPr="0075562B" w:rsidRDefault="005E0F1F" w:rsidP="002610C7">
      <w:pPr>
        <w:spacing w:after="0" w:line="348" w:lineRule="auto"/>
        <w:ind w:firstLine="708"/>
        <w:jc w:val="both"/>
        <w:rPr>
          <w:rFonts w:ascii="Arial" w:hAnsi="Arial" w:cs="Arial"/>
          <w:sz w:val="20"/>
          <w:szCs w:val="20"/>
        </w:rPr>
      </w:pPr>
    </w:p>
    <w:p w14:paraId="4ECAA110" w14:textId="77777777" w:rsidR="005E0F1F" w:rsidRPr="0075562B" w:rsidRDefault="005E0F1F" w:rsidP="002610C7">
      <w:pPr>
        <w:spacing w:after="0" w:line="348" w:lineRule="auto"/>
        <w:ind w:firstLine="708"/>
        <w:jc w:val="both"/>
        <w:rPr>
          <w:rFonts w:ascii="Arial" w:hAnsi="Arial" w:cs="Arial"/>
          <w:color w:val="FF0000"/>
          <w:sz w:val="20"/>
          <w:szCs w:val="20"/>
        </w:rPr>
        <w:sectPr w:rsidR="005E0F1F" w:rsidRPr="0075562B" w:rsidSect="008442E1">
          <w:headerReference w:type="even" r:id="rId22"/>
          <w:headerReference w:type="default" r:id="rId23"/>
          <w:footerReference w:type="even" r:id="rId24"/>
          <w:footerReference w:type="default" r:id="rId25"/>
          <w:headerReference w:type="first" r:id="rId26"/>
          <w:footerReference w:type="first" r:id="rId27"/>
          <w:pgSz w:w="11906" w:h="16838"/>
          <w:pgMar w:top="1134" w:right="1418" w:bottom="1560" w:left="1418" w:header="709" w:footer="425" w:gutter="0"/>
          <w:pgNumType w:start="1"/>
          <w:cols w:space="708"/>
          <w:titlePg/>
          <w:docGrid w:linePitch="360"/>
        </w:sectPr>
      </w:pPr>
    </w:p>
    <w:p w14:paraId="4E91D4C7" w14:textId="03A0DFE3" w:rsidR="00A16C8D" w:rsidRPr="0075562B" w:rsidRDefault="002B0C74" w:rsidP="006A3CA3">
      <w:pPr>
        <w:pStyle w:val="aff5"/>
        <w:spacing w:before="38"/>
        <w:rPr>
          <w:rFonts w:ascii="Arial" w:hAnsi="Arial" w:cs="Arial"/>
        </w:rPr>
      </w:pPr>
      <w:r w:rsidRPr="0075562B">
        <w:rPr>
          <w:rFonts w:ascii="Arial" w:hAnsi="Arial" w:cs="Arial"/>
          <w:noProof/>
        </w:rPr>
        <mc:AlternateContent>
          <mc:Choice Requires="wps">
            <w:drawing>
              <wp:anchor distT="0" distB="0" distL="0" distR="0" simplePos="0" relativeHeight="251653120" behindDoc="0" locked="0" layoutInCell="1" allowOverlap="1" wp14:anchorId="21B9F0B7" wp14:editId="5B7A7329">
                <wp:simplePos x="0" y="0"/>
                <wp:positionH relativeFrom="page">
                  <wp:posOffset>9847580</wp:posOffset>
                </wp:positionH>
                <wp:positionV relativeFrom="page">
                  <wp:posOffset>455295</wp:posOffset>
                </wp:positionV>
                <wp:extent cx="433705" cy="3621405"/>
                <wp:effectExtent l="0" t="0" r="0" b="0"/>
                <wp:wrapNone/>
                <wp:docPr id="1658946285"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705" cy="3621405"/>
                        </a:xfrm>
                        <a:prstGeom prst="rect">
                          <a:avLst/>
                        </a:prstGeom>
                      </wps:spPr>
                      <wps:txbx>
                        <w:txbxContent>
                          <w:p w14:paraId="397D4F30" w14:textId="77777777" w:rsidR="00FE4F97" w:rsidRPr="00563F59" w:rsidRDefault="00FE4F97" w:rsidP="006A3CA3">
                            <w:pPr>
                              <w:pStyle w:val="a4"/>
                              <w:spacing w:after="0"/>
                              <w:rPr>
                                <w:b/>
                                <w:sz w:val="24"/>
                                <w:szCs w:val="24"/>
                              </w:rPr>
                            </w:pPr>
                            <w:r w:rsidRPr="00DE7F02">
                              <w:rPr>
                                <w:rFonts w:ascii="Arial" w:hAnsi="Arial" w:cs="Arial"/>
                                <w:b/>
                                <w:sz w:val="24"/>
                                <w:szCs w:val="24"/>
                              </w:rPr>
                              <w:t xml:space="preserve">ГОСТ </w:t>
                            </w:r>
                            <w:r w:rsidRPr="00DE7F02">
                              <w:rPr>
                                <w:rFonts w:ascii="Arial" w:eastAsia="Times New Roman" w:hAnsi="Arial" w:cs="Arial"/>
                                <w:b/>
                                <w:sz w:val="24"/>
                                <w:szCs w:val="24"/>
                              </w:rPr>
                              <w:t>ХХХХХ.4–2026</w:t>
                            </w:r>
                          </w:p>
                          <w:p w14:paraId="1753A45B" w14:textId="77777777" w:rsidR="00FE4F97" w:rsidRDefault="00FE4F97" w:rsidP="00DE7F02">
                            <w:pPr>
                              <w:pStyle w:val="a4"/>
                              <w:spacing w:after="0"/>
                              <w:rPr>
                                <w:b/>
                                <w:sz w:val="24"/>
                              </w:rPr>
                            </w:pPr>
                            <w:r w:rsidRPr="009D4A39">
                              <w:rPr>
                                <w:rFonts w:ascii="Arial" w:hAnsi="Arial" w:cs="Arial"/>
                                <w:bCs/>
                                <w:i/>
                                <w:sz w:val="24"/>
                                <w:szCs w:val="28"/>
                              </w:rPr>
                              <w:t xml:space="preserve">(проект, </w:t>
                            </w:r>
                            <w:r w:rsidRPr="009D4A39">
                              <w:rPr>
                                <w:rFonts w:ascii="Arial" w:hAnsi="Arial" w:cs="Arial"/>
                                <w:i/>
                                <w:sz w:val="24"/>
                                <w:szCs w:val="28"/>
                                <w:lang w:val="en-US"/>
                              </w:rPr>
                              <w:t>RU</w:t>
                            </w:r>
                            <w:r w:rsidRPr="009D4A39">
                              <w:rPr>
                                <w:rFonts w:ascii="Arial" w:hAnsi="Arial" w:cs="Arial"/>
                                <w:i/>
                                <w:sz w:val="24"/>
                                <w:szCs w:val="28"/>
                              </w:rPr>
                              <w:t xml:space="preserve">, </w:t>
                            </w:r>
                            <w:r w:rsidR="00DE7F02">
                              <w:rPr>
                                <w:rFonts w:ascii="Arial" w:eastAsia="Times New Roman" w:hAnsi="Arial" w:cs="Arial"/>
                                <w:i/>
                                <w:sz w:val="24"/>
                                <w:szCs w:val="24"/>
                              </w:rPr>
                              <w:t>окончательная</w:t>
                            </w:r>
                            <w:r w:rsidRPr="009D4A39">
                              <w:rPr>
                                <w:rFonts w:ascii="Arial" w:hAnsi="Arial" w:cs="Arial"/>
                                <w:i/>
                                <w:sz w:val="24"/>
                                <w:szCs w:val="28"/>
                              </w:rPr>
                              <w:t xml:space="preserve"> редакция</w:t>
                            </w:r>
                            <w:r w:rsidRPr="009D4A39">
                              <w:rPr>
                                <w:rFonts w:ascii="Arial" w:hAnsi="Arial" w:cs="Arial"/>
                                <w:bCs/>
                                <w:i/>
                                <w:sz w:val="24"/>
                                <w:szCs w:val="28"/>
                              </w:rPr>
                              <w:t>)</w:t>
                            </w:r>
                          </w:p>
                        </w:txbxContent>
                      </wps:txbx>
                      <wps:bodyPr vert="vert"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21B9F0B7" id="_x0000_t202" coordsize="21600,21600" o:spt="202" path="m,l,21600r21600,l21600,xe">
                <v:stroke joinstyle="miter"/>
                <v:path gradientshapeok="t" o:connecttype="rect"/>
              </v:shapetype>
              <v:shape id="Textbox 288" o:spid="_x0000_s1026" type="#_x0000_t202" style="position:absolute;margin-left:775.4pt;margin-top:35.85pt;width:34.15pt;height:285.1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" filled="f" stroked="f">
                <v:textbox style="layout-flow:vertical" inset="0,0,0,0">
                  <w:txbxContent>
                    <w:p w14:paraId="397D4F30" w14:textId="77777777" w:rsidR="00FE4F97" w:rsidRPr="00563F59" w:rsidRDefault="00FE4F97" w:rsidP="006A3CA3">
                      <w:pPr>
                        <w:pStyle w:val="a4"/>
                        <w:spacing w:after="0"/>
                        <w:rPr>
                          <w:b/>
                          <w:sz w:val="24"/>
                          <w:szCs w:val="24"/>
                        </w:rPr>
                      </w:pPr>
                      <w:r w:rsidRPr="00DE7F02">
                        <w:rPr>
                          <w:rFonts w:ascii="Arial" w:hAnsi="Arial" w:cs="Arial"/>
                          <w:b/>
                          <w:sz w:val="24"/>
                          <w:szCs w:val="24"/>
                        </w:rPr>
                        <w:t xml:space="preserve">ГОСТ </w:t>
                      </w:r>
                      <w:r w:rsidRPr="00DE7F02">
                        <w:rPr>
                          <w:rFonts w:ascii="Arial" w:eastAsia="Times New Roman" w:hAnsi="Arial" w:cs="Arial"/>
                          <w:b/>
                          <w:sz w:val="24"/>
                          <w:szCs w:val="24"/>
                        </w:rPr>
                        <w:t>ХХХХХ.4–2026</w:t>
                      </w:r>
                    </w:p>
                    <w:p w14:paraId="1753A45B" w14:textId="77777777" w:rsidR="00FE4F97" w:rsidRDefault="00FE4F97" w:rsidP="00DE7F02">
                      <w:pPr>
                        <w:pStyle w:val="a4"/>
                        <w:spacing w:after="0"/>
                        <w:rPr>
                          <w:b/>
                          <w:sz w:val="24"/>
                        </w:rPr>
                      </w:pPr>
                      <w:r w:rsidRPr="009D4A39">
                        <w:rPr>
                          <w:rFonts w:ascii="Arial" w:hAnsi="Arial" w:cs="Arial"/>
                          <w:bCs/>
                          <w:i/>
                          <w:sz w:val="24"/>
                          <w:szCs w:val="28"/>
                        </w:rPr>
                        <w:t xml:space="preserve">(проект, </w:t>
                      </w:r>
                      <w:r w:rsidRPr="009D4A39">
                        <w:rPr>
                          <w:rFonts w:ascii="Arial" w:hAnsi="Arial" w:cs="Arial"/>
                          <w:i/>
                          <w:sz w:val="24"/>
                          <w:szCs w:val="28"/>
                          <w:lang w:val="en-US"/>
                        </w:rPr>
                        <w:t>RU</w:t>
                      </w:r>
                      <w:r w:rsidRPr="009D4A39">
                        <w:rPr>
                          <w:rFonts w:ascii="Arial" w:hAnsi="Arial" w:cs="Arial"/>
                          <w:i/>
                          <w:sz w:val="24"/>
                          <w:szCs w:val="28"/>
                        </w:rPr>
                        <w:t xml:space="preserve">, </w:t>
                      </w:r>
                      <w:r w:rsidR="00DE7F02">
                        <w:rPr>
                          <w:rFonts w:ascii="Arial" w:eastAsia="Times New Roman" w:hAnsi="Arial" w:cs="Arial"/>
                          <w:i/>
                          <w:sz w:val="24"/>
                          <w:szCs w:val="24"/>
                        </w:rPr>
                        <w:t>окончательная</w:t>
                      </w:r>
                      <w:r w:rsidRPr="009D4A39">
                        <w:rPr>
                          <w:rFonts w:ascii="Arial" w:hAnsi="Arial" w:cs="Arial"/>
                          <w:i/>
                          <w:sz w:val="24"/>
                          <w:szCs w:val="28"/>
                        </w:rPr>
                        <w:t xml:space="preserve"> редакция</w:t>
                      </w:r>
                      <w:r w:rsidRPr="009D4A39">
                        <w:rPr>
                          <w:rFonts w:ascii="Arial" w:hAnsi="Arial" w:cs="Arial"/>
                          <w:bCs/>
                          <w:i/>
                          <w:sz w:val="24"/>
                          <w:szCs w:val="28"/>
                        </w:rPr>
                        <w:t>)</w:t>
                      </w:r>
                    </w:p>
                  </w:txbxContent>
                </v:textbox>
                <w10:wrap anchorx="page" anchory="page"/>
              </v:shape>
            </w:pict>
          </mc:Fallback>
        </mc:AlternateContent>
      </w:r>
      <w:r w:rsidRPr="0075562B">
        <w:rPr>
          <w:rFonts w:ascii="Arial" w:hAnsi="Arial" w:cs="Arial"/>
          <w:noProof/>
        </w:rPr>
        <mc:AlternateContent>
          <mc:Choice Requires="wps">
            <w:drawing>
              <wp:anchor distT="0" distB="0" distL="0" distR="0" simplePos="0" relativeHeight="251654144" behindDoc="0" locked="0" layoutInCell="1" allowOverlap="1" wp14:anchorId="75545A4B" wp14:editId="462F2FBA">
                <wp:simplePos x="0" y="0"/>
                <wp:positionH relativeFrom="page">
                  <wp:posOffset>316230</wp:posOffset>
                </wp:positionH>
                <wp:positionV relativeFrom="page">
                  <wp:posOffset>455295</wp:posOffset>
                </wp:positionV>
                <wp:extent cx="189230" cy="194945"/>
                <wp:effectExtent l="0" t="0" r="0" b="0"/>
                <wp:wrapNone/>
                <wp:docPr id="1057781851"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94945"/>
                        </a:xfrm>
                        <a:prstGeom prst="rect">
                          <a:avLst/>
                        </a:prstGeom>
                      </wps:spPr>
                      <wps:txbx>
                        <w:txbxContent>
                          <w:p w14:paraId="48DD3F73" w14:textId="77777777" w:rsidR="00FE4F97" w:rsidRPr="006A3CA3" w:rsidRDefault="00FE4F97" w:rsidP="00A16C8D">
                            <w:pPr>
                              <w:spacing w:before="20"/>
                              <w:ind w:left="20"/>
                              <w:rPr>
                                <w:rFonts w:ascii="Arial" w:hAnsi="Arial" w:cs="Arial"/>
                                <w:sz w:val="24"/>
                                <w:szCs w:val="24"/>
                              </w:rPr>
                            </w:pPr>
                            <w:r w:rsidRPr="006A3CA3">
                              <w:rPr>
                                <w:rFonts w:ascii="Arial" w:hAnsi="Arial" w:cs="Arial"/>
                                <w:color w:val="231F20"/>
                                <w:spacing w:val="-5"/>
                                <w:sz w:val="24"/>
                                <w:szCs w:val="24"/>
                              </w:rPr>
                              <w:t>64</w:t>
                            </w:r>
                          </w:p>
                        </w:txbxContent>
                      </wps:txbx>
                      <wps:bodyPr vert="vert"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5545A4B" id="Textbox 289" o:spid="_x0000_s1027" type="#_x0000_t202" style="position:absolute;margin-left:24.9pt;margin-top:35.85pt;width:14.9pt;height:15.3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" filled="f" stroked="f">
                <v:textbox style="layout-flow:vertical" inset="0,0,0,0">
                  <w:txbxContent>
                    <w:p w14:paraId="48DD3F73" w14:textId="77777777" w:rsidR="00FE4F97" w:rsidRPr="006A3CA3" w:rsidRDefault="00FE4F97" w:rsidP="00A16C8D">
                      <w:pPr>
                        <w:spacing w:before="20"/>
                        <w:ind w:left="20"/>
                        <w:rPr>
                          <w:rFonts w:ascii="Arial" w:hAnsi="Arial" w:cs="Arial"/>
                          <w:sz w:val="24"/>
                          <w:szCs w:val="24"/>
                        </w:rPr>
                      </w:pPr>
                      <w:r w:rsidRPr="006A3CA3">
                        <w:rPr>
                          <w:rFonts w:ascii="Arial" w:hAnsi="Arial" w:cs="Arial"/>
                          <w:color w:val="231F20"/>
                          <w:spacing w:val="-5"/>
                          <w:sz w:val="24"/>
                          <w:szCs w:val="24"/>
                        </w:rPr>
                        <w:t>64</w:t>
                      </w:r>
                    </w:p>
                  </w:txbxContent>
                </v:textbox>
                <w10:wrap anchorx="page" anchory="page"/>
              </v:shape>
            </w:pict>
          </mc:Fallback>
        </mc:AlternateContent>
      </w:r>
      <w:bookmarkStart w:id="0" w:name="_bookmark123"/>
      <w:bookmarkEnd w:id="0"/>
      <w:r w:rsidR="006A06EC" w:rsidRPr="0075562B">
        <w:rPr>
          <w:rFonts w:ascii="Arial" w:hAnsi="Arial" w:cs="Arial"/>
          <w:color w:val="231F20"/>
        </w:rPr>
        <w:t>Таблица</w:t>
      </w:r>
      <w:r w:rsidR="00A16C8D" w:rsidRPr="0075562B">
        <w:rPr>
          <w:rFonts w:ascii="Arial" w:hAnsi="Arial" w:cs="Arial"/>
          <w:color w:val="231F20"/>
        </w:rPr>
        <w:t xml:space="preserve"> </w:t>
      </w:r>
      <w:r w:rsidR="00A16C8D" w:rsidRPr="0075562B">
        <w:rPr>
          <w:rFonts w:ascii="Arial" w:hAnsi="Arial" w:cs="Arial"/>
          <w:color w:val="231F20"/>
          <w:lang w:val="en-US"/>
        </w:rPr>
        <w:t>A</w:t>
      </w:r>
      <w:r w:rsidR="00A16C8D" w:rsidRPr="0075562B">
        <w:rPr>
          <w:rFonts w:ascii="Arial" w:hAnsi="Arial" w:cs="Arial"/>
          <w:color w:val="231F20"/>
        </w:rPr>
        <w:t>.1 —</w:t>
      </w:r>
      <w:r w:rsidR="006A3CA3" w:rsidRPr="0075562B">
        <w:rPr>
          <w:rFonts w:ascii="Arial" w:hAnsi="Arial" w:cs="Arial"/>
        </w:rPr>
        <w:t xml:space="preserve"> </w:t>
      </w:r>
      <w:r w:rsidR="006A06EC" w:rsidRPr="0075562B">
        <w:rPr>
          <w:rFonts w:ascii="Arial" w:hAnsi="Arial" w:cs="Arial"/>
          <w:color w:val="231F20"/>
        </w:rPr>
        <w:t>К</w:t>
      </w:r>
      <w:r w:rsidR="006A3CA3" w:rsidRPr="0075562B">
        <w:rPr>
          <w:rFonts w:ascii="Arial" w:hAnsi="Arial" w:cs="Arial"/>
          <w:color w:val="231F20"/>
        </w:rPr>
        <w:t xml:space="preserve">лассификация зон и другие требования </w:t>
      </w:r>
      <w:r w:rsidR="005E0F1F" w:rsidRPr="0075562B">
        <w:rPr>
          <w:rFonts w:ascii="Arial" w:hAnsi="Arial" w:cs="Arial"/>
          <w:color w:val="231F20"/>
        </w:rPr>
        <w:t>для участков</w:t>
      </w:r>
      <w:r w:rsidR="006A3CA3" w:rsidRPr="0075562B">
        <w:rPr>
          <w:rFonts w:ascii="Arial" w:hAnsi="Arial" w:cs="Arial"/>
          <w:color w:val="231F20"/>
        </w:rPr>
        <w:t xml:space="preserve"> с непрерывными стационарными закрытыми конструкциями с учетом зазоров и состояния системы обнаружения людей</w:t>
      </w:r>
    </w:p>
    <w:tbl>
      <w:tblPr>
        <w:tblW w:w="13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40"/>
        <w:gridCol w:w="973"/>
        <w:gridCol w:w="1847"/>
        <w:gridCol w:w="1560"/>
        <w:gridCol w:w="1617"/>
        <w:gridCol w:w="1355"/>
        <w:gridCol w:w="1418"/>
        <w:gridCol w:w="1277"/>
        <w:gridCol w:w="1823"/>
        <w:gridCol w:w="1576"/>
      </w:tblGrid>
      <w:tr w:rsidR="008165AA" w:rsidRPr="0075562B" w14:paraId="1F3A2450" w14:textId="77777777" w:rsidTr="00DE7F02">
        <w:trPr>
          <w:trHeight w:val="500"/>
          <w:jc w:val="center"/>
        </w:trPr>
        <w:tc>
          <w:tcPr>
            <w:tcW w:w="440" w:type="dxa"/>
            <w:vMerge w:val="restart"/>
          </w:tcPr>
          <w:p w14:paraId="4B9CBAB2" w14:textId="77777777" w:rsidR="008165AA" w:rsidRPr="0075562B" w:rsidRDefault="008165AA" w:rsidP="002970A5">
            <w:pPr>
              <w:pStyle w:val="TableParagraph"/>
              <w:tabs>
                <w:tab w:val="left" w:pos="221"/>
              </w:tabs>
              <w:spacing w:before="0" w:line="288" w:lineRule="auto"/>
              <w:ind w:left="4" w:hanging="439"/>
              <w:jc w:val="center"/>
              <w:rPr>
                <w:rFonts w:ascii="Arial" w:hAnsi="Arial" w:cs="Arial"/>
                <w:sz w:val="18"/>
                <w:szCs w:val="18"/>
                <w:lang w:val="ru-RU"/>
              </w:rPr>
            </w:pPr>
          </w:p>
        </w:tc>
        <w:tc>
          <w:tcPr>
            <w:tcW w:w="2820" w:type="dxa"/>
            <w:gridSpan w:val="2"/>
          </w:tcPr>
          <w:p w14:paraId="56B327CA" w14:textId="77777777" w:rsidR="008165AA" w:rsidRPr="0075562B" w:rsidRDefault="008165AA" w:rsidP="002970A5">
            <w:pPr>
              <w:pStyle w:val="TableParagraph"/>
              <w:spacing w:before="31" w:line="288" w:lineRule="auto"/>
              <w:ind w:left="70" w:right="47"/>
              <w:jc w:val="center"/>
              <w:rPr>
                <w:rFonts w:ascii="Arial" w:hAnsi="Arial" w:cs="Arial"/>
                <w:position w:val="5"/>
                <w:sz w:val="18"/>
                <w:szCs w:val="18"/>
                <w:lang w:val="ru-RU"/>
              </w:rPr>
            </w:pPr>
            <w:r w:rsidRPr="0075562B">
              <w:rPr>
                <w:rFonts w:ascii="Arial" w:hAnsi="Arial" w:cs="Arial"/>
                <w:color w:val="231F20"/>
                <w:sz w:val="18"/>
                <w:szCs w:val="18"/>
                <w:lang w:val="ru-RU"/>
              </w:rPr>
              <w:t>Зазор между транспортом и непрерывной стационарной закрытой конструкцией</w:t>
            </w:r>
            <w:r w:rsidRPr="0075562B">
              <w:rPr>
                <w:rFonts w:ascii="Arial" w:hAnsi="Arial" w:cs="Arial"/>
                <w:color w:val="231F20"/>
                <w:spacing w:val="-2"/>
                <w:position w:val="5"/>
                <w:sz w:val="18"/>
                <w:szCs w:val="18"/>
              </w:rPr>
              <w:t>d</w:t>
            </w:r>
          </w:p>
        </w:tc>
        <w:tc>
          <w:tcPr>
            <w:tcW w:w="1560" w:type="dxa"/>
            <w:vMerge w:val="restart"/>
          </w:tcPr>
          <w:p w14:paraId="320A4427" w14:textId="77777777" w:rsidR="008165AA" w:rsidRPr="0075562B" w:rsidRDefault="008165AA" w:rsidP="002970A5">
            <w:pPr>
              <w:pStyle w:val="TableParagraph"/>
              <w:spacing w:before="1" w:line="288" w:lineRule="auto"/>
              <w:ind w:left="24"/>
              <w:jc w:val="center"/>
              <w:rPr>
                <w:rFonts w:ascii="Arial" w:hAnsi="Arial" w:cs="Arial"/>
                <w:sz w:val="18"/>
                <w:szCs w:val="18"/>
                <w:lang w:val="ru-RU"/>
              </w:rPr>
            </w:pPr>
            <w:r w:rsidRPr="0075562B">
              <w:rPr>
                <w:rFonts w:ascii="Arial" w:hAnsi="Arial" w:cs="Arial"/>
                <w:color w:val="231F20"/>
                <w:sz w:val="18"/>
                <w:szCs w:val="18"/>
                <w:lang w:val="ru-RU"/>
              </w:rPr>
              <w:t xml:space="preserve">Зазор между транспортом и непрерывной стационарной закрытой конструкцией или объектом в направлении движения, </w:t>
            </w:r>
            <w:r w:rsidRPr="0075562B">
              <w:rPr>
                <w:rFonts w:ascii="Arial" w:hAnsi="Arial" w:cs="Arial"/>
                <w:color w:val="231F20"/>
                <w:sz w:val="18"/>
                <w:szCs w:val="18"/>
              </w:rPr>
              <w:t>C</w:t>
            </w:r>
            <w:r w:rsidRPr="0075562B">
              <w:rPr>
                <w:rFonts w:ascii="Arial" w:hAnsi="Arial" w:cs="Arial"/>
                <w:color w:val="231F20"/>
                <w:sz w:val="18"/>
                <w:szCs w:val="18"/>
                <w:lang w:val="ru-RU"/>
              </w:rPr>
              <w:t xml:space="preserve">3, </w:t>
            </w:r>
            <w:r w:rsidRPr="0075562B">
              <w:rPr>
                <w:rFonts w:ascii="Arial" w:hAnsi="Arial" w:cs="Arial"/>
                <w:color w:val="231F20"/>
                <w:spacing w:val="-5"/>
                <w:sz w:val="18"/>
                <w:szCs w:val="18"/>
                <w:lang w:val="ru-RU"/>
              </w:rPr>
              <w:t>мм</w:t>
            </w:r>
          </w:p>
        </w:tc>
        <w:tc>
          <w:tcPr>
            <w:tcW w:w="1617" w:type="dxa"/>
            <w:vMerge w:val="restart"/>
          </w:tcPr>
          <w:p w14:paraId="4EE568DB" w14:textId="77777777" w:rsidR="008165AA" w:rsidRPr="0075562B" w:rsidRDefault="008165AA" w:rsidP="002970A5">
            <w:pPr>
              <w:pStyle w:val="TableParagraph"/>
              <w:spacing w:before="1" w:line="288" w:lineRule="auto"/>
              <w:ind w:left="99" w:right="73"/>
              <w:jc w:val="center"/>
              <w:rPr>
                <w:rFonts w:ascii="Arial" w:hAnsi="Arial" w:cs="Arial"/>
                <w:sz w:val="18"/>
                <w:szCs w:val="18"/>
                <w:lang w:val="ru-RU"/>
              </w:rPr>
            </w:pPr>
            <w:r w:rsidRPr="0075562B">
              <w:rPr>
                <w:rFonts w:ascii="Arial" w:hAnsi="Arial" w:cs="Arial"/>
                <w:color w:val="231F20"/>
                <w:sz w:val="18"/>
                <w:szCs w:val="18"/>
                <w:lang w:val="ru-RU"/>
              </w:rPr>
              <w:t>Состояние системы обнаружения людей в направлении движения (</w:t>
            </w:r>
            <w:r w:rsidRPr="0075562B">
              <w:rPr>
                <w:rFonts w:ascii="Arial" w:hAnsi="Arial" w:cs="Arial"/>
                <w:color w:val="231F20"/>
                <w:sz w:val="18"/>
                <w:szCs w:val="18"/>
              </w:rPr>
              <w:t>PLd</w:t>
            </w:r>
            <w:r w:rsidRPr="0075562B">
              <w:rPr>
                <w:rFonts w:ascii="Arial" w:hAnsi="Arial" w:cs="Arial"/>
                <w:color w:val="231F20"/>
                <w:sz w:val="18"/>
                <w:szCs w:val="18"/>
                <w:lang w:val="ru-RU"/>
              </w:rPr>
              <w:t>)</w:t>
            </w:r>
          </w:p>
        </w:tc>
        <w:tc>
          <w:tcPr>
            <w:tcW w:w="1355" w:type="dxa"/>
            <w:vMerge w:val="restart"/>
          </w:tcPr>
          <w:p w14:paraId="51F4677C" w14:textId="77777777" w:rsidR="008165AA" w:rsidRPr="0075562B" w:rsidRDefault="008165AA" w:rsidP="002970A5">
            <w:pPr>
              <w:pStyle w:val="TableParagraph"/>
              <w:spacing w:before="0" w:line="288" w:lineRule="auto"/>
              <w:jc w:val="center"/>
              <w:rPr>
                <w:rFonts w:ascii="Arial" w:hAnsi="Arial" w:cs="Arial"/>
                <w:position w:val="5"/>
                <w:sz w:val="18"/>
                <w:szCs w:val="18"/>
                <w:lang w:val="ru-RU"/>
              </w:rPr>
            </w:pPr>
            <w:r w:rsidRPr="0075562B">
              <w:rPr>
                <w:rFonts w:ascii="Arial" w:hAnsi="Arial" w:cs="Arial"/>
                <w:color w:val="231F20"/>
                <w:spacing w:val="-4"/>
                <w:sz w:val="18"/>
                <w:szCs w:val="18"/>
                <w:lang w:val="ru-RU"/>
              </w:rPr>
              <w:t>Максимальная скорость</w:t>
            </w:r>
            <w:r w:rsidR="00AA3745" w:rsidRPr="0075562B">
              <w:rPr>
                <w:rFonts w:ascii="Arial" w:hAnsi="Arial" w:cs="Arial"/>
                <w:color w:val="231F20"/>
                <w:spacing w:val="-2"/>
                <w:position w:val="5"/>
                <w:sz w:val="18"/>
                <w:szCs w:val="18"/>
              </w:rPr>
              <w:t>e</w:t>
            </w:r>
          </w:p>
        </w:tc>
        <w:tc>
          <w:tcPr>
            <w:tcW w:w="1418" w:type="dxa"/>
            <w:vMerge w:val="restart"/>
          </w:tcPr>
          <w:p w14:paraId="2832D64B" w14:textId="77777777" w:rsidR="008165AA" w:rsidRPr="0075562B" w:rsidRDefault="008165AA" w:rsidP="002970A5">
            <w:pPr>
              <w:pStyle w:val="TableParagraph"/>
              <w:spacing w:before="0" w:line="288" w:lineRule="auto"/>
              <w:jc w:val="center"/>
              <w:rPr>
                <w:rFonts w:ascii="Arial" w:hAnsi="Arial" w:cs="Arial"/>
                <w:position w:val="5"/>
                <w:sz w:val="18"/>
                <w:szCs w:val="18"/>
              </w:rPr>
            </w:pPr>
            <w:r w:rsidRPr="0075562B">
              <w:rPr>
                <w:rFonts w:ascii="Arial" w:hAnsi="Arial" w:cs="Arial"/>
                <w:color w:val="231F20"/>
                <w:spacing w:val="-2"/>
                <w:sz w:val="18"/>
                <w:szCs w:val="18"/>
                <w:lang w:val="ru-RU"/>
              </w:rPr>
              <w:t>Классификация зоны</w:t>
            </w:r>
            <w:r w:rsidRPr="0075562B">
              <w:rPr>
                <w:rFonts w:ascii="Arial" w:hAnsi="Arial" w:cs="Arial"/>
                <w:color w:val="231F20"/>
                <w:spacing w:val="-2"/>
                <w:position w:val="5"/>
                <w:sz w:val="18"/>
                <w:szCs w:val="18"/>
              </w:rPr>
              <w:t>a</w:t>
            </w:r>
          </w:p>
        </w:tc>
        <w:tc>
          <w:tcPr>
            <w:tcW w:w="1277" w:type="dxa"/>
            <w:vMerge w:val="restart"/>
          </w:tcPr>
          <w:p w14:paraId="4153B158" w14:textId="77777777" w:rsidR="008165AA" w:rsidRPr="0075562B" w:rsidRDefault="008165AA" w:rsidP="002970A5">
            <w:pPr>
              <w:pStyle w:val="TableParagraph"/>
              <w:spacing w:before="1" w:line="288" w:lineRule="auto"/>
              <w:ind w:left="30"/>
              <w:jc w:val="center"/>
              <w:rPr>
                <w:rFonts w:ascii="Arial" w:hAnsi="Arial" w:cs="Arial"/>
                <w:sz w:val="18"/>
                <w:szCs w:val="18"/>
                <w:lang w:val="ru-RU"/>
              </w:rPr>
            </w:pPr>
            <w:r w:rsidRPr="0075562B">
              <w:rPr>
                <w:rFonts w:ascii="Arial" w:hAnsi="Arial" w:cs="Arial"/>
                <w:color w:val="231F20"/>
                <w:sz w:val="18"/>
                <w:szCs w:val="18"/>
                <w:lang w:val="ru-RU"/>
              </w:rPr>
              <w:t>Требуется доступ к органу управления остановкой в пределах 600 мм</w:t>
            </w:r>
          </w:p>
        </w:tc>
        <w:tc>
          <w:tcPr>
            <w:tcW w:w="1823" w:type="dxa"/>
            <w:vMerge w:val="restart"/>
          </w:tcPr>
          <w:p w14:paraId="42C75C5A" w14:textId="77777777" w:rsidR="008165AA" w:rsidRPr="0075562B" w:rsidRDefault="008165AA" w:rsidP="002970A5">
            <w:pPr>
              <w:pStyle w:val="TableParagraph"/>
              <w:spacing w:before="1" w:line="288" w:lineRule="auto"/>
              <w:ind w:left="114" w:right="82"/>
              <w:jc w:val="center"/>
              <w:rPr>
                <w:rFonts w:ascii="Arial" w:hAnsi="Arial" w:cs="Arial"/>
                <w:color w:val="231F20"/>
                <w:spacing w:val="-2"/>
                <w:sz w:val="18"/>
                <w:szCs w:val="18"/>
                <w:lang w:val="ru-RU"/>
              </w:rPr>
            </w:pPr>
            <w:r w:rsidRPr="0075562B">
              <w:rPr>
                <w:rFonts w:ascii="Arial" w:hAnsi="Arial" w:cs="Arial"/>
                <w:color w:val="231F20"/>
                <w:spacing w:val="-2"/>
                <w:sz w:val="18"/>
                <w:szCs w:val="18"/>
                <w:lang w:val="ru-RU"/>
              </w:rPr>
              <w:t>Требуется маркировка на опорной поверхности или дополнительные предупреждающие знаки</w:t>
            </w:r>
          </w:p>
        </w:tc>
        <w:tc>
          <w:tcPr>
            <w:tcW w:w="1576" w:type="dxa"/>
            <w:vMerge w:val="restart"/>
          </w:tcPr>
          <w:p w14:paraId="752ECB4C" w14:textId="77777777" w:rsidR="008165AA" w:rsidRPr="0075562B" w:rsidRDefault="008165AA" w:rsidP="002970A5">
            <w:pPr>
              <w:pStyle w:val="TableParagraph"/>
              <w:spacing w:before="0" w:line="288" w:lineRule="auto"/>
              <w:ind w:right="54"/>
              <w:jc w:val="center"/>
              <w:rPr>
                <w:rFonts w:ascii="Arial" w:hAnsi="Arial" w:cs="Arial"/>
                <w:sz w:val="18"/>
                <w:szCs w:val="18"/>
                <w:lang w:val="ru-RU"/>
              </w:rPr>
            </w:pPr>
            <w:r w:rsidRPr="0075562B">
              <w:rPr>
                <w:rFonts w:ascii="Arial" w:hAnsi="Arial" w:cs="Arial"/>
                <w:color w:val="231F20"/>
                <w:spacing w:val="-2"/>
                <w:sz w:val="18"/>
                <w:szCs w:val="18"/>
                <w:lang w:val="ru-RU"/>
              </w:rPr>
              <w:t>Автоматический перезапуск разрешен</w:t>
            </w:r>
          </w:p>
        </w:tc>
      </w:tr>
      <w:tr w:rsidR="008165AA" w:rsidRPr="0075562B" w14:paraId="74916BD7" w14:textId="77777777" w:rsidTr="00DE7F02">
        <w:trPr>
          <w:trHeight w:val="215"/>
          <w:jc w:val="center"/>
        </w:trPr>
        <w:tc>
          <w:tcPr>
            <w:tcW w:w="440" w:type="dxa"/>
            <w:vMerge/>
            <w:tcBorders>
              <w:bottom w:val="double" w:sz="4" w:space="0" w:color="auto"/>
            </w:tcBorders>
          </w:tcPr>
          <w:p w14:paraId="148FD4BA"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973" w:type="dxa"/>
            <w:tcBorders>
              <w:bottom w:val="double" w:sz="4" w:space="0" w:color="auto"/>
            </w:tcBorders>
          </w:tcPr>
          <w:p w14:paraId="6CE097DE" w14:textId="77777777" w:rsidR="008165AA" w:rsidRPr="0075562B" w:rsidRDefault="008165AA" w:rsidP="002970A5">
            <w:pPr>
              <w:pStyle w:val="TableParagraph"/>
              <w:spacing w:before="29" w:line="288" w:lineRule="auto"/>
              <w:ind w:left="102" w:right="79" w:hanging="1"/>
              <w:jc w:val="center"/>
              <w:rPr>
                <w:rFonts w:ascii="Arial" w:hAnsi="Arial" w:cs="Arial"/>
                <w:sz w:val="18"/>
                <w:szCs w:val="18"/>
                <w:lang w:val="ru-RU"/>
              </w:rPr>
            </w:pPr>
            <w:r w:rsidRPr="0075562B">
              <w:rPr>
                <w:rFonts w:ascii="Arial" w:hAnsi="Arial" w:cs="Arial"/>
                <w:color w:val="231F20"/>
                <w:spacing w:val="-2"/>
                <w:sz w:val="18"/>
                <w:szCs w:val="18"/>
                <w:lang w:val="ru-RU"/>
              </w:rPr>
              <w:t>Зазор с одной стороны</w:t>
            </w:r>
            <w:r w:rsidRPr="0075562B">
              <w:rPr>
                <w:rFonts w:ascii="Arial" w:hAnsi="Arial" w:cs="Arial"/>
                <w:color w:val="231F20"/>
                <w:sz w:val="18"/>
                <w:szCs w:val="18"/>
                <w:lang w:val="ru-RU"/>
              </w:rPr>
              <w:t xml:space="preserve">, </w:t>
            </w:r>
            <w:r w:rsidRPr="0075562B">
              <w:rPr>
                <w:rFonts w:ascii="Arial" w:hAnsi="Arial" w:cs="Arial"/>
                <w:color w:val="231F20"/>
                <w:spacing w:val="-5"/>
                <w:sz w:val="18"/>
                <w:szCs w:val="18"/>
              </w:rPr>
              <w:t>C</w:t>
            </w:r>
            <w:r w:rsidRPr="0075562B">
              <w:rPr>
                <w:rFonts w:ascii="Arial" w:hAnsi="Arial" w:cs="Arial"/>
                <w:color w:val="231F20"/>
                <w:spacing w:val="-5"/>
                <w:sz w:val="18"/>
                <w:szCs w:val="18"/>
                <w:lang w:val="ru-RU"/>
              </w:rPr>
              <w:t>1, мм</w:t>
            </w:r>
          </w:p>
        </w:tc>
        <w:tc>
          <w:tcPr>
            <w:tcW w:w="1847" w:type="dxa"/>
            <w:tcBorders>
              <w:bottom w:val="double" w:sz="4" w:space="0" w:color="auto"/>
            </w:tcBorders>
          </w:tcPr>
          <w:p w14:paraId="7F2F179B" w14:textId="77777777" w:rsidR="008165AA" w:rsidRPr="0075562B" w:rsidRDefault="008165AA" w:rsidP="002970A5">
            <w:pPr>
              <w:pStyle w:val="TableParagraph"/>
              <w:spacing w:before="29" w:line="288" w:lineRule="auto"/>
              <w:ind w:left="131" w:right="108"/>
              <w:jc w:val="center"/>
              <w:rPr>
                <w:rFonts w:ascii="Arial" w:hAnsi="Arial" w:cs="Arial"/>
                <w:sz w:val="18"/>
                <w:szCs w:val="18"/>
                <w:lang w:val="ru-RU"/>
              </w:rPr>
            </w:pPr>
            <w:r w:rsidRPr="0075562B">
              <w:rPr>
                <w:rFonts w:ascii="Arial" w:hAnsi="Arial" w:cs="Arial"/>
                <w:color w:val="231F20"/>
                <w:spacing w:val="-2"/>
                <w:sz w:val="18"/>
                <w:szCs w:val="18"/>
                <w:lang w:val="ru-RU"/>
              </w:rPr>
              <w:t>Зазор с противоположной стороны</w:t>
            </w:r>
            <w:r w:rsidRPr="0075562B">
              <w:rPr>
                <w:rFonts w:ascii="Arial" w:hAnsi="Arial" w:cs="Arial"/>
                <w:color w:val="231F20"/>
                <w:sz w:val="18"/>
                <w:szCs w:val="18"/>
                <w:lang w:val="ru-RU"/>
              </w:rPr>
              <w:t xml:space="preserve">, </w:t>
            </w:r>
            <w:r w:rsidRPr="0075562B">
              <w:rPr>
                <w:rFonts w:ascii="Arial" w:hAnsi="Arial" w:cs="Arial"/>
                <w:color w:val="231F20"/>
                <w:sz w:val="18"/>
                <w:szCs w:val="18"/>
              </w:rPr>
              <w:t>C</w:t>
            </w:r>
            <w:r w:rsidRPr="0075562B">
              <w:rPr>
                <w:rFonts w:ascii="Arial" w:hAnsi="Arial" w:cs="Arial"/>
                <w:color w:val="231F20"/>
                <w:sz w:val="18"/>
                <w:szCs w:val="18"/>
                <w:lang w:val="ru-RU"/>
              </w:rPr>
              <w:t xml:space="preserve">2, </w:t>
            </w:r>
            <w:r w:rsidRPr="0075562B">
              <w:rPr>
                <w:rFonts w:ascii="Arial" w:hAnsi="Arial" w:cs="Arial"/>
                <w:color w:val="231F20"/>
                <w:spacing w:val="-5"/>
                <w:sz w:val="18"/>
                <w:szCs w:val="18"/>
                <w:lang w:val="ru-RU"/>
              </w:rPr>
              <w:t>мм</w:t>
            </w:r>
          </w:p>
        </w:tc>
        <w:tc>
          <w:tcPr>
            <w:tcW w:w="1560" w:type="dxa"/>
            <w:vMerge/>
            <w:tcBorders>
              <w:bottom w:val="double" w:sz="4" w:space="0" w:color="auto"/>
            </w:tcBorders>
          </w:tcPr>
          <w:p w14:paraId="4CA98E2B"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617" w:type="dxa"/>
            <w:vMerge/>
            <w:tcBorders>
              <w:bottom w:val="double" w:sz="4" w:space="0" w:color="auto"/>
            </w:tcBorders>
          </w:tcPr>
          <w:p w14:paraId="1FBFE103"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355" w:type="dxa"/>
            <w:vMerge/>
            <w:tcBorders>
              <w:bottom w:val="double" w:sz="4" w:space="0" w:color="auto"/>
            </w:tcBorders>
          </w:tcPr>
          <w:p w14:paraId="1F27FE51"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418" w:type="dxa"/>
            <w:vMerge/>
            <w:tcBorders>
              <w:bottom w:val="double" w:sz="4" w:space="0" w:color="auto"/>
            </w:tcBorders>
          </w:tcPr>
          <w:p w14:paraId="5C54352D" w14:textId="77777777" w:rsidR="008165AA" w:rsidRPr="0075562B" w:rsidRDefault="008165AA" w:rsidP="002970A5">
            <w:pPr>
              <w:widowControl w:val="0"/>
              <w:autoSpaceDE w:val="0"/>
              <w:autoSpaceDN w:val="0"/>
              <w:spacing w:line="288" w:lineRule="auto"/>
              <w:jc w:val="center"/>
              <w:rPr>
                <w:rFonts w:ascii="Arial" w:hAnsi="Arial" w:cs="Arial"/>
                <w:sz w:val="18"/>
                <w:szCs w:val="18"/>
              </w:rPr>
            </w:pPr>
          </w:p>
        </w:tc>
        <w:tc>
          <w:tcPr>
            <w:tcW w:w="1277" w:type="dxa"/>
            <w:vMerge/>
            <w:tcBorders>
              <w:bottom w:val="double" w:sz="4" w:space="0" w:color="auto"/>
            </w:tcBorders>
          </w:tcPr>
          <w:p w14:paraId="2588F1B1" w14:textId="77777777" w:rsidR="008165AA" w:rsidRPr="0075562B" w:rsidRDefault="008165AA" w:rsidP="002970A5">
            <w:pPr>
              <w:widowControl w:val="0"/>
              <w:autoSpaceDE w:val="0"/>
              <w:autoSpaceDN w:val="0"/>
              <w:spacing w:line="288" w:lineRule="auto"/>
              <w:jc w:val="center"/>
              <w:rPr>
                <w:rFonts w:ascii="Arial" w:hAnsi="Arial" w:cs="Arial"/>
                <w:sz w:val="18"/>
                <w:szCs w:val="18"/>
              </w:rPr>
            </w:pPr>
          </w:p>
        </w:tc>
        <w:tc>
          <w:tcPr>
            <w:tcW w:w="1823" w:type="dxa"/>
            <w:vMerge/>
            <w:tcBorders>
              <w:bottom w:val="double" w:sz="4" w:space="0" w:color="auto"/>
            </w:tcBorders>
          </w:tcPr>
          <w:p w14:paraId="11ACCDD3" w14:textId="77777777" w:rsidR="008165AA" w:rsidRPr="0075562B" w:rsidRDefault="008165AA" w:rsidP="002970A5">
            <w:pPr>
              <w:widowControl w:val="0"/>
              <w:autoSpaceDE w:val="0"/>
              <w:autoSpaceDN w:val="0"/>
              <w:spacing w:line="288" w:lineRule="auto"/>
              <w:jc w:val="center"/>
              <w:rPr>
                <w:rFonts w:ascii="Arial" w:hAnsi="Arial" w:cs="Arial"/>
                <w:sz w:val="18"/>
                <w:szCs w:val="18"/>
              </w:rPr>
            </w:pPr>
          </w:p>
        </w:tc>
        <w:tc>
          <w:tcPr>
            <w:tcW w:w="1576" w:type="dxa"/>
            <w:vMerge/>
            <w:tcBorders>
              <w:bottom w:val="double" w:sz="4" w:space="0" w:color="auto"/>
            </w:tcBorders>
          </w:tcPr>
          <w:p w14:paraId="2D60C5CF" w14:textId="77777777" w:rsidR="008165AA" w:rsidRPr="0075562B" w:rsidRDefault="008165AA" w:rsidP="002970A5">
            <w:pPr>
              <w:widowControl w:val="0"/>
              <w:autoSpaceDE w:val="0"/>
              <w:autoSpaceDN w:val="0"/>
              <w:spacing w:line="288" w:lineRule="auto"/>
              <w:jc w:val="center"/>
              <w:rPr>
                <w:rFonts w:ascii="Arial" w:hAnsi="Arial" w:cs="Arial"/>
                <w:sz w:val="18"/>
                <w:szCs w:val="18"/>
              </w:rPr>
            </w:pPr>
          </w:p>
        </w:tc>
      </w:tr>
      <w:tr w:rsidR="008165AA" w:rsidRPr="0075562B" w14:paraId="6DA4C959" w14:textId="77777777" w:rsidTr="00DE7F02">
        <w:trPr>
          <w:trHeight w:val="508"/>
          <w:jc w:val="center"/>
        </w:trPr>
        <w:tc>
          <w:tcPr>
            <w:tcW w:w="440" w:type="dxa"/>
            <w:tcBorders>
              <w:top w:val="double" w:sz="4" w:space="0" w:color="auto"/>
            </w:tcBorders>
            <w:vAlign w:val="center"/>
          </w:tcPr>
          <w:p w14:paraId="09E3088D" w14:textId="77777777" w:rsidR="00A16C8D" w:rsidRPr="0075562B" w:rsidRDefault="00A16C8D" w:rsidP="002970A5">
            <w:pPr>
              <w:pStyle w:val="TableParagraph"/>
              <w:spacing w:before="128" w:line="288" w:lineRule="auto"/>
              <w:ind w:left="15"/>
              <w:jc w:val="center"/>
              <w:rPr>
                <w:rFonts w:ascii="Arial" w:hAnsi="Arial" w:cs="Arial"/>
                <w:sz w:val="18"/>
                <w:szCs w:val="18"/>
              </w:rPr>
            </w:pPr>
            <w:r w:rsidRPr="0075562B">
              <w:rPr>
                <w:rFonts w:ascii="Arial" w:hAnsi="Arial" w:cs="Arial"/>
                <w:color w:val="231F20"/>
                <w:spacing w:val="-5"/>
                <w:sz w:val="18"/>
                <w:szCs w:val="18"/>
              </w:rPr>
              <w:t>1a</w:t>
            </w:r>
          </w:p>
        </w:tc>
        <w:tc>
          <w:tcPr>
            <w:tcW w:w="973" w:type="dxa"/>
            <w:vMerge w:val="restart"/>
            <w:tcBorders>
              <w:top w:val="double" w:sz="4" w:space="0" w:color="auto"/>
            </w:tcBorders>
            <w:vAlign w:val="center"/>
          </w:tcPr>
          <w:p w14:paraId="65CBBCFF" w14:textId="77777777" w:rsidR="00A16C8D" w:rsidRPr="0075562B" w:rsidRDefault="00A16C8D" w:rsidP="002970A5">
            <w:pPr>
              <w:pStyle w:val="TableParagraph"/>
              <w:spacing w:before="0" w:line="288" w:lineRule="auto"/>
              <w:ind w:left="404"/>
              <w:rPr>
                <w:rFonts w:ascii="Arial" w:hAnsi="Arial" w:cs="Arial"/>
                <w:sz w:val="18"/>
                <w:szCs w:val="18"/>
              </w:rPr>
            </w:pPr>
            <w:r w:rsidRPr="0075562B">
              <w:rPr>
                <w:rFonts w:ascii="Arial" w:hAnsi="Arial" w:cs="Arial"/>
                <w:color w:val="231F20"/>
                <w:sz w:val="18"/>
                <w:szCs w:val="18"/>
              </w:rPr>
              <w:t xml:space="preserve">&gt; </w:t>
            </w:r>
            <w:r w:rsidRPr="0075562B">
              <w:rPr>
                <w:rFonts w:ascii="Arial" w:hAnsi="Arial" w:cs="Arial"/>
                <w:color w:val="231F20"/>
                <w:spacing w:val="-5"/>
                <w:sz w:val="18"/>
                <w:szCs w:val="18"/>
              </w:rPr>
              <w:t>500</w:t>
            </w:r>
          </w:p>
        </w:tc>
        <w:tc>
          <w:tcPr>
            <w:tcW w:w="1847" w:type="dxa"/>
            <w:vMerge w:val="restart"/>
            <w:tcBorders>
              <w:top w:val="double" w:sz="4" w:space="0" w:color="auto"/>
            </w:tcBorders>
            <w:vAlign w:val="center"/>
          </w:tcPr>
          <w:p w14:paraId="541E702E" w14:textId="77777777" w:rsidR="00A16C8D" w:rsidRPr="0075562B" w:rsidRDefault="00A16C8D" w:rsidP="002970A5">
            <w:pPr>
              <w:pStyle w:val="TableParagraph"/>
              <w:spacing w:before="0" w:line="288" w:lineRule="auto"/>
              <w:ind w:left="456"/>
              <w:rPr>
                <w:rFonts w:ascii="Arial" w:hAnsi="Arial" w:cs="Arial"/>
                <w:sz w:val="18"/>
                <w:szCs w:val="18"/>
              </w:rPr>
            </w:pPr>
            <w:r w:rsidRPr="0075562B">
              <w:rPr>
                <w:rFonts w:ascii="Arial" w:hAnsi="Arial" w:cs="Arial"/>
                <w:color w:val="231F20"/>
                <w:sz w:val="18"/>
                <w:szCs w:val="18"/>
              </w:rPr>
              <w:t xml:space="preserve">&gt; </w:t>
            </w:r>
            <w:r w:rsidRPr="0075562B">
              <w:rPr>
                <w:rFonts w:ascii="Arial" w:hAnsi="Arial" w:cs="Arial"/>
                <w:color w:val="231F20"/>
                <w:spacing w:val="-5"/>
                <w:sz w:val="18"/>
                <w:szCs w:val="18"/>
              </w:rPr>
              <w:t>500</w:t>
            </w:r>
          </w:p>
        </w:tc>
        <w:tc>
          <w:tcPr>
            <w:tcW w:w="1560" w:type="dxa"/>
            <w:vMerge w:val="restart"/>
            <w:tcBorders>
              <w:top w:val="double" w:sz="4" w:space="0" w:color="auto"/>
            </w:tcBorders>
            <w:vAlign w:val="center"/>
          </w:tcPr>
          <w:p w14:paraId="2EC283FB" w14:textId="77777777" w:rsidR="00A16C8D" w:rsidRPr="0075562B" w:rsidRDefault="00A16C8D" w:rsidP="002970A5">
            <w:pPr>
              <w:pStyle w:val="TableParagraph"/>
              <w:spacing w:before="0" w:line="288" w:lineRule="auto"/>
              <w:ind w:left="24" w:right="2"/>
              <w:jc w:val="center"/>
              <w:rPr>
                <w:rFonts w:ascii="Arial" w:hAnsi="Arial" w:cs="Arial"/>
                <w:sz w:val="18"/>
                <w:szCs w:val="18"/>
              </w:rPr>
            </w:pPr>
            <w:r w:rsidRPr="0075562B">
              <w:rPr>
                <w:rFonts w:ascii="Arial" w:hAnsi="Arial" w:cs="Arial"/>
                <w:color w:val="231F20"/>
                <w:sz w:val="18"/>
                <w:szCs w:val="18"/>
              </w:rPr>
              <w:t xml:space="preserve">&gt; </w:t>
            </w:r>
            <w:r w:rsidRPr="0075562B">
              <w:rPr>
                <w:rFonts w:ascii="Arial" w:hAnsi="Arial" w:cs="Arial"/>
                <w:color w:val="231F20"/>
                <w:spacing w:val="-5"/>
                <w:sz w:val="18"/>
                <w:szCs w:val="18"/>
              </w:rPr>
              <w:t>500</w:t>
            </w:r>
          </w:p>
        </w:tc>
        <w:tc>
          <w:tcPr>
            <w:tcW w:w="1617" w:type="dxa"/>
            <w:tcBorders>
              <w:top w:val="double" w:sz="4" w:space="0" w:color="auto"/>
            </w:tcBorders>
            <w:vAlign w:val="center"/>
          </w:tcPr>
          <w:p w14:paraId="774E03E7" w14:textId="77777777" w:rsidR="00A16C8D" w:rsidRPr="0075562B" w:rsidRDefault="006A3CA3" w:rsidP="002970A5">
            <w:pPr>
              <w:pStyle w:val="TableParagraph"/>
              <w:spacing w:before="128" w:line="288" w:lineRule="auto"/>
              <w:ind w:left="99" w:right="75"/>
              <w:jc w:val="center"/>
              <w:rPr>
                <w:rFonts w:ascii="Arial" w:hAnsi="Arial" w:cs="Arial"/>
                <w:sz w:val="18"/>
                <w:szCs w:val="18"/>
                <w:lang w:val="ru-RU"/>
              </w:rPr>
            </w:pPr>
            <w:r w:rsidRPr="0075562B">
              <w:rPr>
                <w:rFonts w:ascii="Arial" w:hAnsi="Arial" w:cs="Arial"/>
                <w:color w:val="231F20"/>
                <w:spacing w:val="-2"/>
                <w:sz w:val="18"/>
                <w:szCs w:val="18"/>
                <w:lang w:val="ru-RU"/>
              </w:rPr>
              <w:t>Активна</w:t>
            </w:r>
          </w:p>
        </w:tc>
        <w:tc>
          <w:tcPr>
            <w:tcW w:w="1355" w:type="dxa"/>
            <w:tcBorders>
              <w:top w:val="double" w:sz="4" w:space="0" w:color="auto"/>
            </w:tcBorders>
            <w:vAlign w:val="center"/>
          </w:tcPr>
          <w:p w14:paraId="06F8BF50" w14:textId="77777777" w:rsidR="00A16C8D" w:rsidRPr="0075562B" w:rsidRDefault="006A3CA3" w:rsidP="002970A5">
            <w:pPr>
              <w:pStyle w:val="TableParagraph"/>
              <w:spacing w:before="29" w:line="288" w:lineRule="auto"/>
              <w:jc w:val="center"/>
              <w:rPr>
                <w:rFonts w:ascii="Arial" w:hAnsi="Arial" w:cs="Arial"/>
                <w:sz w:val="18"/>
                <w:szCs w:val="18"/>
                <w:lang w:val="ru-RU"/>
              </w:rPr>
            </w:pPr>
            <w:r w:rsidRPr="0075562B">
              <w:rPr>
                <w:rFonts w:ascii="Arial" w:hAnsi="Arial" w:cs="Arial"/>
                <w:color w:val="231F20"/>
                <w:spacing w:val="-2"/>
                <w:sz w:val="18"/>
                <w:szCs w:val="18"/>
                <w:lang w:val="ru-RU"/>
              </w:rPr>
              <w:t>Максимальная скорость транспорта</w:t>
            </w:r>
          </w:p>
        </w:tc>
        <w:tc>
          <w:tcPr>
            <w:tcW w:w="1418" w:type="dxa"/>
            <w:tcBorders>
              <w:top w:val="double" w:sz="4" w:space="0" w:color="auto"/>
            </w:tcBorders>
            <w:vAlign w:val="center"/>
          </w:tcPr>
          <w:p w14:paraId="0FD0266C" w14:textId="77777777" w:rsidR="00A16C8D" w:rsidRPr="0075562B" w:rsidRDefault="008165AA" w:rsidP="002970A5">
            <w:pPr>
              <w:pStyle w:val="TableParagraph"/>
              <w:spacing w:before="128" w:line="288" w:lineRule="auto"/>
              <w:jc w:val="center"/>
              <w:rPr>
                <w:rFonts w:ascii="Arial" w:hAnsi="Arial" w:cs="Arial"/>
                <w:sz w:val="18"/>
                <w:szCs w:val="18"/>
                <w:lang w:val="ru-RU"/>
              </w:rPr>
            </w:pPr>
            <w:r w:rsidRPr="0075562B">
              <w:rPr>
                <w:rFonts w:ascii="Arial" w:hAnsi="Arial" w:cs="Arial"/>
                <w:color w:val="231F20"/>
                <w:spacing w:val="-2"/>
                <w:sz w:val="18"/>
                <w:szCs w:val="18"/>
                <w:lang w:val="ru-RU"/>
              </w:rPr>
              <w:t>Рабочая</w:t>
            </w:r>
          </w:p>
        </w:tc>
        <w:tc>
          <w:tcPr>
            <w:tcW w:w="1277" w:type="dxa"/>
            <w:tcBorders>
              <w:top w:val="double" w:sz="4" w:space="0" w:color="auto"/>
            </w:tcBorders>
            <w:vAlign w:val="center"/>
          </w:tcPr>
          <w:p w14:paraId="3F5EC637" w14:textId="77777777" w:rsidR="00A16C8D" w:rsidRPr="0075562B" w:rsidRDefault="006A3CA3" w:rsidP="002970A5">
            <w:pPr>
              <w:pStyle w:val="TableParagraph"/>
              <w:spacing w:before="128" w:line="288" w:lineRule="auto"/>
              <w:ind w:left="28"/>
              <w:jc w:val="center"/>
              <w:rPr>
                <w:rFonts w:ascii="Arial" w:hAnsi="Arial" w:cs="Arial"/>
                <w:sz w:val="18"/>
                <w:szCs w:val="18"/>
                <w:lang w:val="ru-RU"/>
              </w:rPr>
            </w:pPr>
            <w:r w:rsidRPr="0075562B">
              <w:rPr>
                <w:rFonts w:ascii="Arial" w:hAnsi="Arial" w:cs="Arial"/>
                <w:color w:val="231F20"/>
                <w:spacing w:val="-5"/>
                <w:sz w:val="18"/>
                <w:szCs w:val="18"/>
                <w:lang w:val="ru-RU"/>
              </w:rPr>
              <w:t>НЕТ</w:t>
            </w:r>
          </w:p>
        </w:tc>
        <w:tc>
          <w:tcPr>
            <w:tcW w:w="1823" w:type="dxa"/>
            <w:tcBorders>
              <w:top w:val="double" w:sz="4" w:space="0" w:color="auto"/>
            </w:tcBorders>
            <w:vAlign w:val="center"/>
          </w:tcPr>
          <w:p w14:paraId="31E702AC" w14:textId="77777777" w:rsidR="00A16C8D" w:rsidRPr="0075562B" w:rsidRDefault="006A3CA3" w:rsidP="002970A5">
            <w:pPr>
              <w:pStyle w:val="TableParagraph"/>
              <w:spacing w:before="128" w:line="288" w:lineRule="auto"/>
              <w:ind w:left="29"/>
              <w:jc w:val="center"/>
              <w:rPr>
                <w:rFonts w:ascii="Arial" w:hAnsi="Arial" w:cs="Arial"/>
                <w:sz w:val="18"/>
                <w:szCs w:val="18"/>
              </w:rPr>
            </w:pPr>
            <w:r w:rsidRPr="0075562B">
              <w:rPr>
                <w:rFonts w:ascii="Arial" w:hAnsi="Arial" w:cs="Arial"/>
                <w:color w:val="231F20"/>
                <w:spacing w:val="-5"/>
                <w:sz w:val="18"/>
                <w:szCs w:val="18"/>
                <w:lang w:val="ru-RU"/>
              </w:rPr>
              <w:t>НЕТ</w:t>
            </w:r>
          </w:p>
        </w:tc>
        <w:tc>
          <w:tcPr>
            <w:tcW w:w="1576" w:type="dxa"/>
            <w:tcBorders>
              <w:top w:val="double" w:sz="4" w:space="0" w:color="auto"/>
            </w:tcBorders>
            <w:vAlign w:val="center"/>
          </w:tcPr>
          <w:p w14:paraId="065E6065" w14:textId="77777777" w:rsidR="00A16C8D" w:rsidRPr="0075562B" w:rsidRDefault="006A3CA3" w:rsidP="002970A5">
            <w:pPr>
              <w:pStyle w:val="TableParagraph"/>
              <w:spacing w:before="128" w:line="288" w:lineRule="auto"/>
              <w:ind w:left="36"/>
              <w:jc w:val="center"/>
              <w:rPr>
                <w:rFonts w:ascii="Arial" w:hAnsi="Arial" w:cs="Arial"/>
                <w:sz w:val="18"/>
                <w:szCs w:val="18"/>
                <w:lang w:val="ru-RU"/>
              </w:rPr>
            </w:pPr>
            <w:r w:rsidRPr="0075562B">
              <w:rPr>
                <w:rFonts w:ascii="Arial" w:hAnsi="Arial" w:cs="Arial"/>
                <w:color w:val="231F20"/>
                <w:spacing w:val="-5"/>
                <w:sz w:val="18"/>
                <w:szCs w:val="18"/>
                <w:lang w:val="ru-RU"/>
              </w:rPr>
              <w:t>ДА</w:t>
            </w:r>
          </w:p>
        </w:tc>
      </w:tr>
      <w:tr w:rsidR="008165AA" w:rsidRPr="0075562B" w14:paraId="3E3B6A1B" w14:textId="77777777" w:rsidTr="00DE7F02">
        <w:trPr>
          <w:trHeight w:val="513"/>
          <w:jc w:val="center"/>
        </w:trPr>
        <w:tc>
          <w:tcPr>
            <w:tcW w:w="440" w:type="dxa"/>
            <w:vAlign w:val="center"/>
          </w:tcPr>
          <w:p w14:paraId="65CD402F" w14:textId="77777777" w:rsidR="006A3CA3" w:rsidRPr="0075562B" w:rsidRDefault="006A3CA3" w:rsidP="002970A5">
            <w:pPr>
              <w:pStyle w:val="TableParagraph"/>
              <w:spacing w:before="133" w:line="288" w:lineRule="auto"/>
              <w:ind w:left="15"/>
              <w:jc w:val="center"/>
              <w:rPr>
                <w:rFonts w:ascii="Arial" w:hAnsi="Arial" w:cs="Arial"/>
                <w:sz w:val="18"/>
                <w:szCs w:val="18"/>
              </w:rPr>
            </w:pPr>
            <w:r w:rsidRPr="0075562B">
              <w:rPr>
                <w:rFonts w:ascii="Arial" w:hAnsi="Arial" w:cs="Arial"/>
                <w:color w:val="231F20"/>
                <w:spacing w:val="-5"/>
                <w:sz w:val="18"/>
                <w:szCs w:val="18"/>
              </w:rPr>
              <w:t>1b</w:t>
            </w:r>
          </w:p>
        </w:tc>
        <w:tc>
          <w:tcPr>
            <w:tcW w:w="973" w:type="dxa"/>
            <w:vMerge/>
            <w:vAlign w:val="center"/>
          </w:tcPr>
          <w:p w14:paraId="0E2437CC" w14:textId="77777777" w:rsidR="006A3CA3" w:rsidRPr="0075562B" w:rsidRDefault="006A3CA3" w:rsidP="002970A5">
            <w:pPr>
              <w:widowControl w:val="0"/>
              <w:autoSpaceDE w:val="0"/>
              <w:autoSpaceDN w:val="0"/>
              <w:spacing w:line="288" w:lineRule="auto"/>
              <w:rPr>
                <w:rFonts w:ascii="Arial" w:hAnsi="Arial" w:cs="Arial"/>
                <w:sz w:val="18"/>
                <w:szCs w:val="18"/>
              </w:rPr>
            </w:pPr>
          </w:p>
        </w:tc>
        <w:tc>
          <w:tcPr>
            <w:tcW w:w="1847" w:type="dxa"/>
            <w:vMerge/>
            <w:vAlign w:val="center"/>
          </w:tcPr>
          <w:p w14:paraId="1E7D5618" w14:textId="77777777" w:rsidR="006A3CA3" w:rsidRPr="0075562B" w:rsidRDefault="006A3CA3" w:rsidP="002970A5">
            <w:pPr>
              <w:widowControl w:val="0"/>
              <w:autoSpaceDE w:val="0"/>
              <w:autoSpaceDN w:val="0"/>
              <w:spacing w:line="288" w:lineRule="auto"/>
              <w:rPr>
                <w:rFonts w:ascii="Arial" w:hAnsi="Arial" w:cs="Arial"/>
                <w:sz w:val="18"/>
                <w:szCs w:val="18"/>
              </w:rPr>
            </w:pPr>
          </w:p>
        </w:tc>
        <w:tc>
          <w:tcPr>
            <w:tcW w:w="1560" w:type="dxa"/>
            <w:vMerge/>
            <w:vAlign w:val="center"/>
          </w:tcPr>
          <w:p w14:paraId="495C870C" w14:textId="77777777" w:rsidR="006A3CA3" w:rsidRPr="0075562B" w:rsidRDefault="006A3CA3" w:rsidP="002970A5">
            <w:pPr>
              <w:widowControl w:val="0"/>
              <w:autoSpaceDE w:val="0"/>
              <w:autoSpaceDN w:val="0"/>
              <w:spacing w:line="288" w:lineRule="auto"/>
              <w:rPr>
                <w:rFonts w:ascii="Arial" w:hAnsi="Arial" w:cs="Arial"/>
                <w:sz w:val="18"/>
                <w:szCs w:val="18"/>
              </w:rPr>
            </w:pPr>
          </w:p>
        </w:tc>
        <w:tc>
          <w:tcPr>
            <w:tcW w:w="1617" w:type="dxa"/>
            <w:vAlign w:val="center"/>
          </w:tcPr>
          <w:p w14:paraId="7DB5B744" w14:textId="77777777" w:rsidR="006A3CA3" w:rsidRPr="0075562B" w:rsidRDefault="006A3CA3" w:rsidP="002970A5">
            <w:pPr>
              <w:pStyle w:val="TableParagraph"/>
              <w:spacing w:before="133" w:line="288" w:lineRule="auto"/>
              <w:ind w:left="99" w:right="76"/>
              <w:jc w:val="center"/>
              <w:rPr>
                <w:rFonts w:ascii="Arial" w:hAnsi="Arial" w:cs="Arial"/>
                <w:sz w:val="18"/>
                <w:szCs w:val="18"/>
                <w:lang w:val="ru-RU"/>
              </w:rPr>
            </w:pPr>
            <w:r w:rsidRPr="0075562B">
              <w:rPr>
                <w:rFonts w:ascii="Arial" w:hAnsi="Arial" w:cs="Arial"/>
                <w:color w:val="231F20"/>
                <w:spacing w:val="-2"/>
                <w:sz w:val="18"/>
                <w:szCs w:val="18"/>
                <w:lang w:val="ru-RU"/>
              </w:rPr>
              <w:t>Приостановлена</w:t>
            </w:r>
          </w:p>
        </w:tc>
        <w:tc>
          <w:tcPr>
            <w:tcW w:w="1355" w:type="dxa"/>
            <w:vAlign w:val="center"/>
          </w:tcPr>
          <w:p w14:paraId="3F4498B9" w14:textId="77777777" w:rsidR="006A3CA3" w:rsidRPr="0075562B" w:rsidRDefault="006A3CA3" w:rsidP="002970A5">
            <w:pPr>
              <w:pStyle w:val="TableParagraph"/>
              <w:spacing w:before="133" w:line="288" w:lineRule="auto"/>
              <w:ind w:left="25"/>
              <w:jc w:val="center"/>
              <w:rPr>
                <w:rFonts w:ascii="Arial" w:hAnsi="Arial" w:cs="Arial"/>
                <w:sz w:val="18"/>
                <w:szCs w:val="18"/>
                <w:lang w:val="ru-RU"/>
              </w:rPr>
            </w:pPr>
            <w:r w:rsidRPr="0075562B">
              <w:rPr>
                <w:rFonts w:ascii="Arial" w:hAnsi="Arial" w:cs="Arial"/>
                <w:color w:val="231F20"/>
                <w:sz w:val="18"/>
                <w:szCs w:val="18"/>
              </w:rPr>
              <w:t>0,3</w:t>
            </w:r>
            <w:r w:rsidRPr="0075562B">
              <w:rPr>
                <w:rFonts w:ascii="Arial" w:hAnsi="Arial" w:cs="Arial"/>
                <w:color w:val="231F20"/>
                <w:spacing w:val="5"/>
                <w:sz w:val="18"/>
                <w:szCs w:val="18"/>
              </w:rPr>
              <w:t xml:space="preserve"> </w:t>
            </w:r>
            <w:r w:rsidRPr="0075562B">
              <w:rPr>
                <w:rFonts w:ascii="Arial" w:hAnsi="Arial" w:cs="Arial"/>
                <w:color w:val="231F20"/>
                <w:spacing w:val="-5"/>
                <w:sz w:val="18"/>
                <w:szCs w:val="18"/>
                <w:lang w:val="ru-RU"/>
              </w:rPr>
              <w:t>м/с</w:t>
            </w:r>
          </w:p>
        </w:tc>
        <w:tc>
          <w:tcPr>
            <w:tcW w:w="1418" w:type="dxa"/>
            <w:vAlign w:val="center"/>
          </w:tcPr>
          <w:p w14:paraId="45A3D623" w14:textId="77777777" w:rsidR="006A3CA3" w:rsidRPr="0075562B" w:rsidRDefault="008165AA" w:rsidP="002970A5">
            <w:pPr>
              <w:pStyle w:val="TableParagraph"/>
              <w:spacing w:before="34" w:line="288" w:lineRule="auto"/>
              <w:jc w:val="center"/>
              <w:rPr>
                <w:rFonts w:ascii="Arial" w:hAnsi="Arial" w:cs="Arial"/>
                <w:sz w:val="18"/>
                <w:szCs w:val="18"/>
                <w:lang w:val="ru-RU"/>
              </w:rPr>
            </w:pPr>
            <w:r w:rsidRPr="0075562B">
              <w:rPr>
                <w:rFonts w:ascii="Arial" w:hAnsi="Arial" w:cs="Arial"/>
                <w:color w:val="231F20"/>
                <w:spacing w:val="-2"/>
                <w:sz w:val="18"/>
                <w:szCs w:val="18"/>
                <w:lang w:val="ru-RU"/>
              </w:rPr>
              <w:t>Опасная рабочая</w:t>
            </w:r>
          </w:p>
        </w:tc>
        <w:tc>
          <w:tcPr>
            <w:tcW w:w="1277" w:type="dxa"/>
            <w:vAlign w:val="center"/>
          </w:tcPr>
          <w:p w14:paraId="395AC9E4" w14:textId="77777777" w:rsidR="006A3CA3" w:rsidRPr="0075562B" w:rsidRDefault="006A3CA3" w:rsidP="002970A5">
            <w:pPr>
              <w:widowControl w:val="0"/>
              <w:autoSpaceDE w:val="0"/>
              <w:autoSpaceDN w:val="0"/>
              <w:spacing w:line="288" w:lineRule="auto"/>
              <w:jc w:val="center"/>
              <w:rPr>
                <w:rFonts w:ascii="Arial" w:hAnsi="Arial" w:cs="Arial"/>
                <w:sz w:val="18"/>
                <w:szCs w:val="18"/>
              </w:rPr>
            </w:pPr>
            <w:r w:rsidRPr="0075562B">
              <w:rPr>
                <w:rFonts w:ascii="Arial" w:hAnsi="Arial" w:cs="Arial"/>
                <w:color w:val="231F20"/>
                <w:spacing w:val="-5"/>
                <w:sz w:val="18"/>
                <w:szCs w:val="18"/>
              </w:rPr>
              <w:t>НЕТ</w:t>
            </w:r>
          </w:p>
        </w:tc>
        <w:tc>
          <w:tcPr>
            <w:tcW w:w="1823" w:type="dxa"/>
            <w:vAlign w:val="center"/>
          </w:tcPr>
          <w:p w14:paraId="6B000D1D" w14:textId="77777777" w:rsidR="006A3CA3" w:rsidRPr="0075562B" w:rsidRDefault="006A3CA3" w:rsidP="002970A5">
            <w:pPr>
              <w:widowControl w:val="0"/>
              <w:autoSpaceDE w:val="0"/>
              <w:autoSpaceDN w:val="0"/>
              <w:spacing w:line="288" w:lineRule="auto"/>
              <w:jc w:val="center"/>
              <w:rPr>
                <w:rFonts w:ascii="Arial" w:hAnsi="Arial" w:cs="Arial"/>
                <w:sz w:val="18"/>
                <w:szCs w:val="18"/>
              </w:rPr>
            </w:pPr>
            <w:r w:rsidRPr="0075562B">
              <w:rPr>
                <w:rFonts w:ascii="Arial" w:hAnsi="Arial" w:cs="Arial"/>
                <w:color w:val="231F20"/>
                <w:spacing w:val="-5"/>
                <w:sz w:val="18"/>
                <w:szCs w:val="18"/>
              </w:rPr>
              <w:t>ДА</w:t>
            </w:r>
          </w:p>
        </w:tc>
        <w:tc>
          <w:tcPr>
            <w:tcW w:w="1576" w:type="dxa"/>
            <w:vAlign w:val="center"/>
          </w:tcPr>
          <w:p w14:paraId="7C03F0D7" w14:textId="77777777" w:rsidR="006A3CA3" w:rsidRPr="0075562B" w:rsidRDefault="006A3CA3" w:rsidP="002970A5">
            <w:pPr>
              <w:pStyle w:val="TableParagraph"/>
              <w:spacing w:before="127" w:line="288" w:lineRule="auto"/>
              <w:ind w:left="36"/>
              <w:jc w:val="center"/>
              <w:rPr>
                <w:rFonts w:ascii="Arial" w:hAnsi="Arial" w:cs="Arial"/>
                <w:sz w:val="18"/>
                <w:szCs w:val="18"/>
              </w:rPr>
            </w:pPr>
            <w:r w:rsidRPr="0075562B">
              <w:rPr>
                <w:rFonts w:ascii="Arial" w:hAnsi="Arial" w:cs="Arial"/>
                <w:color w:val="231F20"/>
                <w:position w:val="-4"/>
                <w:sz w:val="18"/>
                <w:szCs w:val="18"/>
                <w:lang w:val="ru-RU"/>
              </w:rPr>
              <w:t xml:space="preserve">- </w:t>
            </w:r>
            <w:r w:rsidRPr="0075562B">
              <w:rPr>
                <w:rFonts w:ascii="Arial" w:hAnsi="Arial" w:cs="Arial"/>
                <w:color w:val="231F20"/>
                <w:spacing w:val="-10"/>
                <w:sz w:val="18"/>
                <w:szCs w:val="18"/>
              </w:rPr>
              <w:t>b</w:t>
            </w:r>
          </w:p>
        </w:tc>
      </w:tr>
      <w:tr w:rsidR="008165AA" w:rsidRPr="0075562B" w14:paraId="107D1C98" w14:textId="77777777" w:rsidTr="00DE7F02">
        <w:trPr>
          <w:trHeight w:val="513"/>
          <w:jc w:val="center"/>
        </w:trPr>
        <w:tc>
          <w:tcPr>
            <w:tcW w:w="440" w:type="dxa"/>
            <w:vAlign w:val="center"/>
          </w:tcPr>
          <w:p w14:paraId="08626D59" w14:textId="77777777" w:rsidR="008165AA" w:rsidRPr="0075562B" w:rsidRDefault="008165AA" w:rsidP="002970A5">
            <w:pPr>
              <w:pStyle w:val="TableParagraph"/>
              <w:spacing w:before="133" w:line="288" w:lineRule="auto"/>
              <w:ind w:left="15"/>
              <w:jc w:val="center"/>
              <w:rPr>
                <w:rFonts w:ascii="Arial" w:hAnsi="Arial" w:cs="Arial"/>
                <w:sz w:val="18"/>
                <w:szCs w:val="18"/>
              </w:rPr>
            </w:pPr>
            <w:r w:rsidRPr="0075562B">
              <w:rPr>
                <w:rFonts w:ascii="Arial" w:hAnsi="Arial" w:cs="Arial"/>
                <w:color w:val="231F20"/>
                <w:spacing w:val="-5"/>
                <w:sz w:val="18"/>
                <w:szCs w:val="18"/>
              </w:rPr>
              <w:t>2a</w:t>
            </w:r>
          </w:p>
        </w:tc>
        <w:tc>
          <w:tcPr>
            <w:tcW w:w="973" w:type="dxa"/>
            <w:vMerge w:val="restart"/>
            <w:vAlign w:val="center"/>
          </w:tcPr>
          <w:p w14:paraId="43099326" w14:textId="77777777" w:rsidR="008165AA" w:rsidRPr="0075562B" w:rsidRDefault="008165AA" w:rsidP="002970A5">
            <w:pPr>
              <w:pStyle w:val="TableParagraph"/>
              <w:spacing w:before="0" w:line="288" w:lineRule="auto"/>
              <w:ind w:left="404"/>
              <w:rPr>
                <w:rFonts w:ascii="Arial" w:hAnsi="Arial" w:cs="Arial"/>
                <w:sz w:val="18"/>
                <w:szCs w:val="18"/>
              </w:rPr>
            </w:pPr>
            <w:r w:rsidRPr="0075562B">
              <w:rPr>
                <w:rFonts w:ascii="Arial" w:hAnsi="Arial" w:cs="Arial"/>
                <w:color w:val="231F20"/>
                <w:sz w:val="18"/>
                <w:szCs w:val="18"/>
              </w:rPr>
              <w:t xml:space="preserve">&gt; </w:t>
            </w:r>
            <w:r w:rsidRPr="0075562B">
              <w:rPr>
                <w:rFonts w:ascii="Arial" w:hAnsi="Arial" w:cs="Arial"/>
                <w:color w:val="231F20"/>
                <w:spacing w:val="-5"/>
                <w:sz w:val="18"/>
                <w:szCs w:val="18"/>
              </w:rPr>
              <w:t>500</w:t>
            </w:r>
          </w:p>
        </w:tc>
        <w:tc>
          <w:tcPr>
            <w:tcW w:w="1847" w:type="dxa"/>
            <w:vMerge w:val="restart"/>
            <w:vAlign w:val="center"/>
          </w:tcPr>
          <w:p w14:paraId="615EEBE6" w14:textId="77777777" w:rsidR="008165AA" w:rsidRPr="0075562B" w:rsidRDefault="008165AA" w:rsidP="002970A5">
            <w:pPr>
              <w:pStyle w:val="TableParagraph"/>
              <w:spacing w:before="0" w:line="288" w:lineRule="auto"/>
              <w:ind w:left="456"/>
              <w:rPr>
                <w:rFonts w:ascii="Arial" w:hAnsi="Arial" w:cs="Arial"/>
                <w:sz w:val="18"/>
                <w:szCs w:val="18"/>
              </w:rPr>
            </w:pPr>
            <w:r w:rsidRPr="0075562B">
              <w:rPr>
                <w:rFonts w:ascii="Arial" w:hAnsi="Arial" w:cs="Arial"/>
                <w:color w:val="231F20"/>
                <w:sz w:val="18"/>
                <w:szCs w:val="18"/>
              </w:rPr>
              <w:t xml:space="preserve">&gt; </w:t>
            </w:r>
            <w:r w:rsidRPr="0075562B">
              <w:rPr>
                <w:rFonts w:ascii="Arial" w:hAnsi="Arial" w:cs="Arial"/>
                <w:color w:val="231F20"/>
                <w:spacing w:val="-5"/>
                <w:sz w:val="18"/>
                <w:szCs w:val="18"/>
              </w:rPr>
              <w:t>500</w:t>
            </w:r>
          </w:p>
        </w:tc>
        <w:tc>
          <w:tcPr>
            <w:tcW w:w="1560" w:type="dxa"/>
            <w:vMerge w:val="restart"/>
            <w:vAlign w:val="center"/>
          </w:tcPr>
          <w:p w14:paraId="118CC141" w14:textId="77777777" w:rsidR="008165AA" w:rsidRPr="0075562B" w:rsidRDefault="008165AA" w:rsidP="002970A5">
            <w:pPr>
              <w:pStyle w:val="TableParagraph"/>
              <w:spacing w:before="0" w:line="288" w:lineRule="auto"/>
              <w:ind w:left="24" w:right="2"/>
              <w:jc w:val="center"/>
              <w:rPr>
                <w:rFonts w:ascii="Arial" w:hAnsi="Arial" w:cs="Arial"/>
                <w:sz w:val="18"/>
                <w:szCs w:val="18"/>
              </w:rPr>
            </w:pPr>
            <w:r w:rsidRPr="0075562B">
              <w:rPr>
                <w:rFonts w:ascii="Arial" w:hAnsi="Arial" w:cs="Arial"/>
                <w:color w:val="231F20"/>
                <w:sz w:val="18"/>
                <w:szCs w:val="18"/>
              </w:rPr>
              <w:t xml:space="preserve">&lt; </w:t>
            </w:r>
            <w:r w:rsidRPr="0075562B">
              <w:rPr>
                <w:rFonts w:ascii="Arial" w:hAnsi="Arial" w:cs="Arial"/>
                <w:color w:val="231F20"/>
                <w:spacing w:val="-5"/>
                <w:sz w:val="18"/>
                <w:szCs w:val="18"/>
              </w:rPr>
              <w:t>500</w:t>
            </w:r>
          </w:p>
        </w:tc>
        <w:tc>
          <w:tcPr>
            <w:tcW w:w="1617" w:type="dxa"/>
            <w:vAlign w:val="center"/>
          </w:tcPr>
          <w:p w14:paraId="5FDEA743" w14:textId="77777777" w:rsidR="008165AA" w:rsidRPr="0075562B" w:rsidRDefault="008165AA" w:rsidP="002970A5">
            <w:pPr>
              <w:pStyle w:val="TableParagraph"/>
              <w:spacing w:before="128" w:line="288" w:lineRule="auto"/>
              <w:ind w:left="99" w:right="75"/>
              <w:jc w:val="center"/>
              <w:rPr>
                <w:rFonts w:ascii="Arial" w:hAnsi="Arial" w:cs="Arial"/>
                <w:sz w:val="18"/>
                <w:szCs w:val="18"/>
                <w:lang w:val="ru-RU"/>
              </w:rPr>
            </w:pPr>
            <w:r w:rsidRPr="0075562B">
              <w:rPr>
                <w:rFonts w:ascii="Arial" w:hAnsi="Arial" w:cs="Arial"/>
                <w:color w:val="231F20"/>
                <w:spacing w:val="-2"/>
                <w:sz w:val="18"/>
                <w:szCs w:val="18"/>
                <w:lang w:val="ru-RU"/>
              </w:rPr>
              <w:t>Активна</w:t>
            </w:r>
            <w:r w:rsidRPr="0075562B">
              <w:rPr>
                <w:rFonts w:ascii="Arial" w:hAnsi="Arial" w:cs="Arial"/>
                <w:color w:val="231F20"/>
                <w:spacing w:val="-2"/>
                <w:position w:val="5"/>
                <w:sz w:val="18"/>
                <w:szCs w:val="18"/>
              </w:rPr>
              <w:t>f</w:t>
            </w:r>
          </w:p>
        </w:tc>
        <w:tc>
          <w:tcPr>
            <w:tcW w:w="1355" w:type="dxa"/>
            <w:vAlign w:val="center"/>
          </w:tcPr>
          <w:p w14:paraId="7BC3AE92" w14:textId="77777777" w:rsidR="008165AA" w:rsidRPr="0075562B" w:rsidRDefault="008165AA" w:rsidP="002970A5">
            <w:pPr>
              <w:pStyle w:val="TableParagraph"/>
              <w:spacing w:before="133" w:line="288" w:lineRule="auto"/>
              <w:ind w:left="25"/>
              <w:jc w:val="center"/>
              <w:rPr>
                <w:rFonts w:ascii="Arial" w:hAnsi="Arial" w:cs="Arial"/>
                <w:sz w:val="18"/>
                <w:szCs w:val="18"/>
              </w:rPr>
            </w:pPr>
            <w:r w:rsidRPr="0075562B">
              <w:rPr>
                <w:rFonts w:ascii="Arial" w:hAnsi="Arial" w:cs="Arial"/>
                <w:color w:val="231F20"/>
                <w:sz w:val="18"/>
                <w:szCs w:val="18"/>
              </w:rPr>
              <w:t>0,7</w:t>
            </w:r>
            <w:r w:rsidRPr="0075562B">
              <w:rPr>
                <w:rFonts w:ascii="Arial" w:hAnsi="Arial" w:cs="Arial"/>
                <w:color w:val="231F20"/>
                <w:spacing w:val="-4"/>
                <w:sz w:val="18"/>
                <w:szCs w:val="18"/>
              </w:rPr>
              <w:t xml:space="preserve"> </w:t>
            </w:r>
            <w:r w:rsidRPr="0075562B">
              <w:rPr>
                <w:rFonts w:ascii="Arial" w:hAnsi="Arial" w:cs="Arial"/>
                <w:color w:val="231F20"/>
                <w:spacing w:val="-5"/>
                <w:sz w:val="18"/>
                <w:szCs w:val="18"/>
                <w:lang w:val="ru-RU"/>
              </w:rPr>
              <w:t>м/с</w:t>
            </w:r>
          </w:p>
        </w:tc>
        <w:tc>
          <w:tcPr>
            <w:tcW w:w="1418" w:type="dxa"/>
            <w:vAlign w:val="center"/>
          </w:tcPr>
          <w:p w14:paraId="1D0D1333"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2"/>
                <w:sz w:val="18"/>
                <w:szCs w:val="18"/>
              </w:rPr>
              <w:t>Опасная рабочая</w:t>
            </w:r>
          </w:p>
        </w:tc>
        <w:tc>
          <w:tcPr>
            <w:tcW w:w="1277" w:type="dxa"/>
            <w:vAlign w:val="center"/>
          </w:tcPr>
          <w:p w14:paraId="19A63E42" w14:textId="77777777" w:rsidR="008165AA" w:rsidRPr="0075562B" w:rsidRDefault="008165AA" w:rsidP="002970A5">
            <w:pPr>
              <w:widowControl w:val="0"/>
              <w:autoSpaceDE w:val="0"/>
              <w:autoSpaceDN w:val="0"/>
              <w:spacing w:line="288" w:lineRule="auto"/>
              <w:jc w:val="center"/>
              <w:rPr>
                <w:rFonts w:ascii="Arial" w:hAnsi="Arial" w:cs="Arial"/>
                <w:sz w:val="18"/>
                <w:szCs w:val="18"/>
              </w:rPr>
            </w:pPr>
            <w:r w:rsidRPr="0075562B">
              <w:rPr>
                <w:rFonts w:ascii="Arial" w:hAnsi="Arial" w:cs="Arial"/>
                <w:color w:val="231F20"/>
                <w:spacing w:val="-5"/>
                <w:sz w:val="18"/>
                <w:szCs w:val="18"/>
              </w:rPr>
              <w:t>НЕТ</w:t>
            </w:r>
          </w:p>
        </w:tc>
        <w:tc>
          <w:tcPr>
            <w:tcW w:w="1823" w:type="dxa"/>
            <w:vAlign w:val="center"/>
          </w:tcPr>
          <w:p w14:paraId="19AF1C55" w14:textId="77777777" w:rsidR="008165AA" w:rsidRPr="0075562B" w:rsidRDefault="008165AA" w:rsidP="002970A5">
            <w:pPr>
              <w:widowControl w:val="0"/>
              <w:autoSpaceDE w:val="0"/>
              <w:autoSpaceDN w:val="0"/>
              <w:spacing w:line="288" w:lineRule="auto"/>
              <w:jc w:val="center"/>
              <w:rPr>
                <w:rFonts w:ascii="Arial" w:hAnsi="Arial" w:cs="Arial"/>
                <w:sz w:val="18"/>
                <w:szCs w:val="18"/>
              </w:rPr>
            </w:pPr>
            <w:r w:rsidRPr="0075562B">
              <w:rPr>
                <w:rFonts w:ascii="Arial" w:hAnsi="Arial" w:cs="Arial"/>
                <w:color w:val="231F20"/>
                <w:spacing w:val="-5"/>
                <w:sz w:val="18"/>
                <w:szCs w:val="18"/>
              </w:rPr>
              <w:t>ДА</w:t>
            </w:r>
          </w:p>
        </w:tc>
        <w:tc>
          <w:tcPr>
            <w:tcW w:w="1576" w:type="dxa"/>
            <w:vAlign w:val="center"/>
          </w:tcPr>
          <w:p w14:paraId="6DDE9EC0" w14:textId="77777777" w:rsidR="008165AA" w:rsidRPr="0075562B" w:rsidRDefault="008165AA" w:rsidP="002970A5">
            <w:pPr>
              <w:pStyle w:val="TableParagraph"/>
              <w:spacing w:before="133" w:line="288" w:lineRule="auto"/>
              <w:ind w:left="36"/>
              <w:jc w:val="center"/>
              <w:rPr>
                <w:rFonts w:ascii="Arial" w:hAnsi="Arial" w:cs="Arial"/>
                <w:sz w:val="18"/>
                <w:szCs w:val="18"/>
              </w:rPr>
            </w:pPr>
            <w:r w:rsidRPr="0075562B">
              <w:rPr>
                <w:rFonts w:ascii="Arial" w:hAnsi="Arial" w:cs="Arial"/>
                <w:color w:val="231F20"/>
                <w:spacing w:val="-5"/>
                <w:sz w:val="18"/>
                <w:szCs w:val="18"/>
                <w:lang w:val="ru-RU"/>
              </w:rPr>
              <w:t>ДА</w:t>
            </w:r>
          </w:p>
        </w:tc>
      </w:tr>
      <w:tr w:rsidR="008165AA" w:rsidRPr="0075562B" w14:paraId="6367E1E1" w14:textId="77777777" w:rsidTr="00DE7F02">
        <w:trPr>
          <w:trHeight w:val="513"/>
          <w:jc w:val="center"/>
        </w:trPr>
        <w:tc>
          <w:tcPr>
            <w:tcW w:w="440" w:type="dxa"/>
            <w:vAlign w:val="center"/>
          </w:tcPr>
          <w:p w14:paraId="2ABEBBFA" w14:textId="77777777" w:rsidR="008165AA" w:rsidRPr="0075562B" w:rsidRDefault="008165AA" w:rsidP="002970A5">
            <w:pPr>
              <w:pStyle w:val="TableParagraph"/>
              <w:spacing w:before="133" w:line="288" w:lineRule="auto"/>
              <w:ind w:left="15"/>
              <w:jc w:val="center"/>
              <w:rPr>
                <w:rFonts w:ascii="Arial" w:hAnsi="Arial" w:cs="Arial"/>
                <w:sz w:val="18"/>
                <w:szCs w:val="18"/>
              </w:rPr>
            </w:pPr>
            <w:r w:rsidRPr="0075562B">
              <w:rPr>
                <w:rFonts w:ascii="Arial" w:hAnsi="Arial" w:cs="Arial"/>
                <w:color w:val="231F20"/>
                <w:spacing w:val="-5"/>
                <w:sz w:val="18"/>
                <w:szCs w:val="18"/>
              </w:rPr>
              <w:t>2b</w:t>
            </w:r>
          </w:p>
        </w:tc>
        <w:tc>
          <w:tcPr>
            <w:tcW w:w="973" w:type="dxa"/>
            <w:vMerge/>
            <w:vAlign w:val="center"/>
          </w:tcPr>
          <w:p w14:paraId="723E279B"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847" w:type="dxa"/>
            <w:vMerge/>
            <w:vAlign w:val="center"/>
          </w:tcPr>
          <w:p w14:paraId="55825194"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560" w:type="dxa"/>
            <w:vMerge/>
            <w:vAlign w:val="center"/>
          </w:tcPr>
          <w:p w14:paraId="038086BE"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617" w:type="dxa"/>
            <w:vAlign w:val="center"/>
          </w:tcPr>
          <w:p w14:paraId="74BDD0AE" w14:textId="77777777" w:rsidR="008165AA" w:rsidRPr="0075562B" w:rsidRDefault="008165AA" w:rsidP="002970A5">
            <w:pPr>
              <w:pStyle w:val="TableParagraph"/>
              <w:spacing w:before="133" w:line="288" w:lineRule="auto"/>
              <w:ind w:left="99" w:right="76"/>
              <w:jc w:val="center"/>
              <w:rPr>
                <w:rFonts w:ascii="Arial" w:hAnsi="Arial" w:cs="Arial"/>
                <w:sz w:val="18"/>
                <w:szCs w:val="18"/>
                <w:lang w:val="ru-RU"/>
              </w:rPr>
            </w:pPr>
            <w:r w:rsidRPr="0075562B">
              <w:rPr>
                <w:rFonts w:ascii="Arial" w:hAnsi="Arial" w:cs="Arial"/>
                <w:color w:val="231F20"/>
                <w:spacing w:val="-2"/>
                <w:sz w:val="18"/>
                <w:szCs w:val="18"/>
                <w:lang w:val="ru-RU"/>
              </w:rPr>
              <w:t>Приостановлена</w:t>
            </w:r>
          </w:p>
        </w:tc>
        <w:tc>
          <w:tcPr>
            <w:tcW w:w="1355" w:type="dxa"/>
            <w:vAlign w:val="center"/>
          </w:tcPr>
          <w:p w14:paraId="30FBA31D" w14:textId="77777777" w:rsidR="008165AA" w:rsidRPr="0075562B" w:rsidRDefault="008165AA" w:rsidP="002970A5">
            <w:pPr>
              <w:pStyle w:val="TableParagraph"/>
              <w:spacing w:before="133" w:line="288" w:lineRule="auto"/>
              <w:ind w:left="25"/>
              <w:jc w:val="center"/>
              <w:rPr>
                <w:rFonts w:ascii="Arial" w:hAnsi="Arial" w:cs="Arial"/>
                <w:sz w:val="18"/>
                <w:szCs w:val="18"/>
              </w:rPr>
            </w:pPr>
            <w:r w:rsidRPr="0075562B">
              <w:rPr>
                <w:rFonts w:ascii="Arial" w:hAnsi="Arial" w:cs="Arial"/>
                <w:color w:val="231F20"/>
                <w:sz w:val="18"/>
                <w:szCs w:val="18"/>
              </w:rPr>
              <w:t>0,3</w:t>
            </w:r>
            <w:r w:rsidRPr="0075562B">
              <w:rPr>
                <w:rFonts w:ascii="Arial" w:hAnsi="Arial" w:cs="Arial"/>
                <w:color w:val="231F20"/>
                <w:spacing w:val="5"/>
                <w:sz w:val="18"/>
                <w:szCs w:val="18"/>
              </w:rPr>
              <w:t xml:space="preserve"> </w:t>
            </w:r>
            <w:r w:rsidRPr="0075562B">
              <w:rPr>
                <w:rFonts w:ascii="Arial" w:hAnsi="Arial" w:cs="Arial"/>
                <w:color w:val="231F20"/>
                <w:spacing w:val="-5"/>
                <w:sz w:val="18"/>
                <w:szCs w:val="18"/>
                <w:lang w:val="ru-RU"/>
              </w:rPr>
              <w:t>м/с</w:t>
            </w:r>
          </w:p>
        </w:tc>
        <w:tc>
          <w:tcPr>
            <w:tcW w:w="1418" w:type="dxa"/>
            <w:vAlign w:val="center"/>
          </w:tcPr>
          <w:p w14:paraId="40AD6BC6"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2"/>
                <w:sz w:val="18"/>
                <w:szCs w:val="18"/>
              </w:rPr>
              <w:t>Опасная рабочая</w:t>
            </w:r>
          </w:p>
        </w:tc>
        <w:tc>
          <w:tcPr>
            <w:tcW w:w="1277" w:type="dxa"/>
            <w:vAlign w:val="center"/>
          </w:tcPr>
          <w:p w14:paraId="580C5568" w14:textId="77777777" w:rsidR="008165AA" w:rsidRPr="0075562B" w:rsidRDefault="008165AA" w:rsidP="002970A5">
            <w:pPr>
              <w:widowControl w:val="0"/>
              <w:autoSpaceDE w:val="0"/>
              <w:autoSpaceDN w:val="0"/>
              <w:spacing w:line="288" w:lineRule="auto"/>
              <w:jc w:val="center"/>
              <w:rPr>
                <w:rFonts w:ascii="Arial" w:hAnsi="Arial" w:cs="Arial"/>
                <w:sz w:val="18"/>
                <w:szCs w:val="18"/>
              </w:rPr>
            </w:pPr>
            <w:r w:rsidRPr="0075562B">
              <w:rPr>
                <w:rFonts w:ascii="Arial" w:hAnsi="Arial" w:cs="Arial"/>
                <w:color w:val="231F20"/>
                <w:spacing w:val="-5"/>
                <w:sz w:val="18"/>
                <w:szCs w:val="18"/>
              </w:rPr>
              <w:t>НЕТ</w:t>
            </w:r>
          </w:p>
        </w:tc>
        <w:tc>
          <w:tcPr>
            <w:tcW w:w="1823" w:type="dxa"/>
            <w:vAlign w:val="center"/>
          </w:tcPr>
          <w:p w14:paraId="6C3565BF" w14:textId="77777777" w:rsidR="008165AA" w:rsidRPr="0075562B" w:rsidRDefault="008165AA" w:rsidP="002970A5">
            <w:pPr>
              <w:widowControl w:val="0"/>
              <w:autoSpaceDE w:val="0"/>
              <w:autoSpaceDN w:val="0"/>
              <w:spacing w:line="288" w:lineRule="auto"/>
              <w:jc w:val="center"/>
              <w:rPr>
                <w:rFonts w:ascii="Arial" w:hAnsi="Arial" w:cs="Arial"/>
                <w:sz w:val="18"/>
                <w:szCs w:val="18"/>
              </w:rPr>
            </w:pPr>
            <w:r w:rsidRPr="0075562B">
              <w:rPr>
                <w:rFonts w:ascii="Arial" w:hAnsi="Arial" w:cs="Arial"/>
                <w:color w:val="231F20"/>
                <w:spacing w:val="-5"/>
                <w:sz w:val="18"/>
                <w:szCs w:val="18"/>
              </w:rPr>
              <w:t>ДА</w:t>
            </w:r>
          </w:p>
        </w:tc>
        <w:tc>
          <w:tcPr>
            <w:tcW w:w="1576" w:type="dxa"/>
            <w:vAlign w:val="center"/>
          </w:tcPr>
          <w:p w14:paraId="578D50F6" w14:textId="77777777" w:rsidR="008165AA" w:rsidRPr="0075562B" w:rsidRDefault="008165AA" w:rsidP="002970A5">
            <w:pPr>
              <w:pStyle w:val="TableParagraph"/>
              <w:spacing w:before="127" w:line="288" w:lineRule="auto"/>
              <w:ind w:left="36"/>
              <w:jc w:val="center"/>
              <w:rPr>
                <w:rFonts w:ascii="Arial" w:hAnsi="Arial" w:cs="Arial"/>
                <w:sz w:val="18"/>
                <w:szCs w:val="18"/>
              </w:rPr>
            </w:pPr>
            <w:r w:rsidRPr="0075562B">
              <w:rPr>
                <w:rFonts w:ascii="Arial" w:hAnsi="Arial" w:cs="Arial"/>
                <w:color w:val="231F20"/>
                <w:position w:val="-4"/>
                <w:sz w:val="18"/>
                <w:szCs w:val="18"/>
                <w:lang w:val="ru-RU"/>
              </w:rPr>
              <w:t xml:space="preserve">- </w:t>
            </w:r>
            <w:r w:rsidRPr="0075562B">
              <w:rPr>
                <w:rFonts w:ascii="Arial" w:hAnsi="Arial" w:cs="Arial"/>
                <w:color w:val="231F20"/>
                <w:spacing w:val="-10"/>
                <w:sz w:val="18"/>
                <w:szCs w:val="18"/>
              </w:rPr>
              <w:t>b</w:t>
            </w:r>
          </w:p>
        </w:tc>
      </w:tr>
      <w:tr w:rsidR="008165AA" w:rsidRPr="0075562B" w14:paraId="5B818E38" w14:textId="77777777" w:rsidTr="00DE7F02">
        <w:trPr>
          <w:trHeight w:val="513"/>
          <w:jc w:val="center"/>
        </w:trPr>
        <w:tc>
          <w:tcPr>
            <w:tcW w:w="440" w:type="dxa"/>
            <w:vAlign w:val="center"/>
          </w:tcPr>
          <w:p w14:paraId="23515FE3" w14:textId="77777777" w:rsidR="008165AA" w:rsidRPr="0075562B" w:rsidRDefault="008165AA" w:rsidP="002970A5">
            <w:pPr>
              <w:pStyle w:val="TableParagraph"/>
              <w:spacing w:before="133" w:line="288" w:lineRule="auto"/>
              <w:ind w:left="15"/>
              <w:jc w:val="center"/>
              <w:rPr>
                <w:rFonts w:ascii="Arial" w:hAnsi="Arial" w:cs="Arial"/>
                <w:sz w:val="18"/>
                <w:szCs w:val="18"/>
              </w:rPr>
            </w:pPr>
            <w:r w:rsidRPr="0075562B">
              <w:rPr>
                <w:rFonts w:ascii="Arial" w:hAnsi="Arial" w:cs="Arial"/>
                <w:color w:val="231F20"/>
                <w:spacing w:val="-5"/>
                <w:sz w:val="18"/>
                <w:szCs w:val="18"/>
              </w:rPr>
              <w:t>3a</w:t>
            </w:r>
          </w:p>
        </w:tc>
        <w:tc>
          <w:tcPr>
            <w:tcW w:w="973" w:type="dxa"/>
            <w:vMerge w:val="restart"/>
            <w:vAlign w:val="center"/>
          </w:tcPr>
          <w:p w14:paraId="03D85791" w14:textId="77777777" w:rsidR="008165AA" w:rsidRPr="0075562B" w:rsidRDefault="008165AA" w:rsidP="002970A5">
            <w:pPr>
              <w:pStyle w:val="TableParagraph"/>
              <w:spacing w:before="0" w:line="288" w:lineRule="auto"/>
              <w:ind w:left="404"/>
              <w:rPr>
                <w:rFonts w:ascii="Arial" w:hAnsi="Arial" w:cs="Arial"/>
                <w:sz w:val="18"/>
                <w:szCs w:val="18"/>
              </w:rPr>
            </w:pPr>
            <w:r w:rsidRPr="0075562B">
              <w:rPr>
                <w:rFonts w:ascii="Arial" w:hAnsi="Arial" w:cs="Arial"/>
                <w:color w:val="231F20"/>
                <w:sz w:val="18"/>
                <w:szCs w:val="18"/>
              </w:rPr>
              <w:t xml:space="preserve">&gt; </w:t>
            </w:r>
            <w:r w:rsidRPr="0075562B">
              <w:rPr>
                <w:rFonts w:ascii="Arial" w:hAnsi="Arial" w:cs="Arial"/>
                <w:color w:val="231F20"/>
                <w:spacing w:val="-5"/>
                <w:sz w:val="18"/>
                <w:szCs w:val="18"/>
              </w:rPr>
              <w:t>500</w:t>
            </w:r>
          </w:p>
        </w:tc>
        <w:tc>
          <w:tcPr>
            <w:tcW w:w="1847" w:type="dxa"/>
            <w:vMerge w:val="restart"/>
            <w:vAlign w:val="center"/>
          </w:tcPr>
          <w:p w14:paraId="1DA40FD3" w14:textId="77777777" w:rsidR="008165AA" w:rsidRPr="0075562B" w:rsidRDefault="008165AA" w:rsidP="002970A5">
            <w:pPr>
              <w:pStyle w:val="TableParagraph"/>
              <w:spacing w:before="0" w:line="288" w:lineRule="auto"/>
              <w:ind w:left="21"/>
              <w:jc w:val="center"/>
              <w:rPr>
                <w:rFonts w:ascii="Arial" w:hAnsi="Arial" w:cs="Arial"/>
                <w:sz w:val="18"/>
                <w:szCs w:val="18"/>
              </w:rPr>
            </w:pPr>
            <w:r w:rsidRPr="0075562B">
              <w:rPr>
                <w:rFonts w:ascii="Arial" w:hAnsi="Arial" w:cs="Arial"/>
                <w:color w:val="231F20"/>
                <w:sz w:val="18"/>
                <w:szCs w:val="18"/>
              </w:rPr>
              <w:t xml:space="preserve">&lt; </w:t>
            </w:r>
            <w:r w:rsidRPr="0075562B">
              <w:rPr>
                <w:rFonts w:ascii="Arial" w:hAnsi="Arial" w:cs="Arial"/>
                <w:color w:val="231F20"/>
                <w:spacing w:val="-5"/>
                <w:sz w:val="18"/>
                <w:szCs w:val="18"/>
              </w:rPr>
              <w:t>500</w:t>
            </w:r>
            <w:r w:rsidRPr="0075562B">
              <w:rPr>
                <w:rFonts w:ascii="Arial" w:hAnsi="Arial" w:cs="Arial"/>
                <w:color w:val="231F20"/>
                <w:sz w:val="18"/>
                <w:szCs w:val="18"/>
                <w:lang w:val="ru-RU"/>
              </w:rPr>
              <w:t xml:space="preserve"> и</w:t>
            </w:r>
            <w:r w:rsidRPr="0075562B">
              <w:rPr>
                <w:rFonts w:ascii="Arial" w:hAnsi="Arial" w:cs="Arial"/>
                <w:color w:val="231F20"/>
                <w:spacing w:val="-1"/>
                <w:sz w:val="18"/>
                <w:szCs w:val="18"/>
              </w:rPr>
              <w:t xml:space="preserve"> </w:t>
            </w:r>
            <w:r w:rsidRPr="0075562B">
              <w:rPr>
                <w:rFonts w:ascii="Arial" w:hAnsi="Arial" w:cs="Arial"/>
                <w:color w:val="231F20"/>
                <w:sz w:val="18"/>
                <w:szCs w:val="18"/>
              </w:rPr>
              <w:t>&gt;</w:t>
            </w:r>
            <w:r w:rsidRPr="0075562B">
              <w:rPr>
                <w:rFonts w:ascii="Arial" w:hAnsi="Arial" w:cs="Arial"/>
                <w:color w:val="231F20"/>
                <w:spacing w:val="2"/>
                <w:sz w:val="18"/>
                <w:szCs w:val="18"/>
              </w:rPr>
              <w:t xml:space="preserve"> </w:t>
            </w:r>
            <w:r w:rsidRPr="0075562B">
              <w:rPr>
                <w:rFonts w:ascii="Arial" w:hAnsi="Arial" w:cs="Arial"/>
                <w:color w:val="231F20"/>
                <w:spacing w:val="-5"/>
                <w:sz w:val="18"/>
                <w:szCs w:val="18"/>
              </w:rPr>
              <w:t>100</w:t>
            </w:r>
          </w:p>
        </w:tc>
        <w:tc>
          <w:tcPr>
            <w:tcW w:w="1560" w:type="dxa"/>
            <w:vMerge w:val="restart"/>
            <w:vAlign w:val="center"/>
          </w:tcPr>
          <w:p w14:paraId="39FFC355" w14:textId="77777777" w:rsidR="008165AA" w:rsidRPr="0075562B" w:rsidRDefault="008165AA" w:rsidP="002970A5">
            <w:pPr>
              <w:pStyle w:val="TableParagraph"/>
              <w:spacing w:before="0" w:line="288" w:lineRule="auto"/>
              <w:ind w:left="24" w:right="2"/>
              <w:jc w:val="center"/>
              <w:rPr>
                <w:rFonts w:ascii="Arial" w:hAnsi="Arial" w:cs="Arial"/>
                <w:sz w:val="18"/>
                <w:szCs w:val="18"/>
              </w:rPr>
            </w:pPr>
            <w:r w:rsidRPr="0075562B">
              <w:rPr>
                <w:rFonts w:ascii="Arial" w:hAnsi="Arial" w:cs="Arial"/>
                <w:color w:val="231F20"/>
                <w:sz w:val="18"/>
                <w:szCs w:val="18"/>
              </w:rPr>
              <w:t xml:space="preserve">&gt; </w:t>
            </w:r>
            <w:r w:rsidRPr="0075562B">
              <w:rPr>
                <w:rFonts w:ascii="Arial" w:hAnsi="Arial" w:cs="Arial"/>
                <w:color w:val="231F20"/>
                <w:spacing w:val="-5"/>
                <w:sz w:val="18"/>
                <w:szCs w:val="18"/>
              </w:rPr>
              <w:t>500</w:t>
            </w:r>
          </w:p>
        </w:tc>
        <w:tc>
          <w:tcPr>
            <w:tcW w:w="1617" w:type="dxa"/>
            <w:vAlign w:val="center"/>
          </w:tcPr>
          <w:p w14:paraId="23F557C4" w14:textId="77777777" w:rsidR="008165AA" w:rsidRPr="0075562B" w:rsidRDefault="008165AA" w:rsidP="002970A5">
            <w:pPr>
              <w:pStyle w:val="TableParagraph"/>
              <w:spacing w:before="128" w:line="288" w:lineRule="auto"/>
              <w:ind w:left="99" w:right="75"/>
              <w:jc w:val="center"/>
              <w:rPr>
                <w:rFonts w:ascii="Arial" w:hAnsi="Arial" w:cs="Arial"/>
                <w:sz w:val="18"/>
                <w:szCs w:val="18"/>
                <w:lang w:val="ru-RU"/>
              </w:rPr>
            </w:pPr>
            <w:r w:rsidRPr="0075562B">
              <w:rPr>
                <w:rFonts w:ascii="Arial" w:hAnsi="Arial" w:cs="Arial"/>
                <w:color w:val="231F20"/>
                <w:spacing w:val="-2"/>
                <w:sz w:val="18"/>
                <w:szCs w:val="18"/>
                <w:lang w:val="ru-RU"/>
              </w:rPr>
              <w:t>Активна</w:t>
            </w:r>
          </w:p>
        </w:tc>
        <w:tc>
          <w:tcPr>
            <w:tcW w:w="1355" w:type="dxa"/>
            <w:vAlign w:val="center"/>
          </w:tcPr>
          <w:p w14:paraId="1634C369" w14:textId="77777777" w:rsidR="008165AA" w:rsidRPr="0075562B" w:rsidRDefault="008165AA" w:rsidP="002970A5">
            <w:pPr>
              <w:pStyle w:val="TableParagraph"/>
              <w:spacing w:before="133" w:line="288" w:lineRule="auto"/>
              <w:ind w:left="25"/>
              <w:jc w:val="center"/>
              <w:rPr>
                <w:rFonts w:ascii="Arial" w:hAnsi="Arial" w:cs="Arial"/>
                <w:sz w:val="18"/>
                <w:szCs w:val="18"/>
              </w:rPr>
            </w:pPr>
            <w:r w:rsidRPr="0075562B">
              <w:rPr>
                <w:rFonts w:ascii="Arial" w:hAnsi="Arial" w:cs="Arial"/>
                <w:color w:val="231F20"/>
                <w:sz w:val="18"/>
                <w:szCs w:val="18"/>
              </w:rPr>
              <w:t>1,2</w:t>
            </w:r>
            <w:r w:rsidRPr="0075562B">
              <w:rPr>
                <w:rFonts w:ascii="Arial" w:hAnsi="Arial" w:cs="Arial"/>
                <w:color w:val="231F20"/>
                <w:spacing w:val="4"/>
                <w:sz w:val="18"/>
                <w:szCs w:val="18"/>
              </w:rPr>
              <w:t xml:space="preserve"> </w:t>
            </w:r>
            <w:r w:rsidRPr="0075562B">
              <w:rPr>
                <w:rFonts w:ascii="Arial" w:hAnsi="Arial" w:cs="Arial"/>
                <w:color w:val="231F20"/>
                <w:spacing w:val="-5"/>
                <w:sz w:val="18"/>
                <w:szCs w:val="18"/>
                <w:lang w:val="ru-RU"/>
              </w:rPr>
              <w:t>м/с</w:t>
            </w:r>
          </w:p>
        </w:tc>
        <w:tc>
          <w:tcPr>
            <w:tcW w:w="1418" w:type="dxa"/>
            <w:vAlign w:val="center"/>
          </w:tcPr>
          <w:p w14:paraId="01395862"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2"/>
                <w:sz w:val="18"/>
                <w:szCs w:val="18"/>
              </w:rPr>
              <w:t>Опасная рабочая</w:t>
            </w:r>
          </w:p>
        </w:tc>
        <w:tc>
          <w:tcPr>
            <w:tcW w:w="1277" w:type="dxa"/>
            <w:vAlign w:val="center"/>
          </w:tcPr>
          <w:p w14:paraId="100054C9" w14:textId="77777777" w:rsidR="008165AA" w:rsidRPr="0075562B" w:rsidRDefault="008165AA" w:rsidP="002970A5">
            <w:pPr>
              <w:widowControl w:val="0"/>
              <w:autoSpaceDE w:val="0"/>
              <w:autoSpaceDN w:val="0"/>
              <w:spacing w:line="288" w:lineRule="auto"/>
              <w:jc w:val="center"/>
              <w:rPr>
                <w:rFonts w:ascii="Arial" w:hAnsi="Arial" w:cs="Arial"/>
                <w:sz w:val="18"/>
                <w:szCs w:val="18"/>
              </w:rPr>
            </w:pPr>
            <w:r w:rsidRPr="0075562B">
              <w:rPr>
                <w:rFonts w:ascii="Arial" w:hAnsi="Arial" w:cs="Arial"/>
                <w:color w:val="231F20"/>
                <w:spacing w:val="-5"/>
                <w:sz w:val="18"/>
                <w:szCs w:val="18"/>
              </w:rPr>
              <w:t>НЕТ</w:t>
            </w:r>
          </w:p>
        </w:tc>
        <w:tc>
          <w:tcPr>
            <w:tcW w:w="1823" w:type="dxa"/>
            <w:vAlign w:val="center"/>
          </w:tcPr>
          <w:p w14:paraId="77C16ACD" w14:textId="77777777" w:rsidR="008165AA" w:rsidRPr="0075562B" w:rsidRDefault="008165AA" w:rsidP="002970A5">
            <w:pPr>
              <w:widowControl w:val="0"/>
              <w:autoSpaceDE w:val="0"/>
              <w:autoSpaceDN w:val="0"/>
              <w:spacing w:line="288" w:lineRule="auto"/>
              <w:jc w:val="center"/>
              <w:rPr>
                <w:rFonts w:ascii="Arial" w:hAnsi="Arial" w:cs="Arial"/>
                <w:sz w:val="18"/>
                <w:szCs w:val="18"/>
              </w:rPr>
            </w:pPr>
            <w:r w:rsidRPr="0075562B">
              <w:rPr>
                <w:rFonts w:ascii="Arial" w:hAnsi="Arial" w:cs="Arial"/>
                <w:color w:val="231F20"/>
                <w:spacing w:val="-5"/>
                <w:sz w:val="18"/>
                <w:szCs w:val="18"/>
              </w:rPr>
              <w:t>ДА</w:t>
            </w:r>
          </w:p>
        </w:tc>
        <w:tc>
          <w:tcPr>
            <w:tcW w:w="1576" w:type="dxa"/>
            <w:vAlign w:val="center"/>
          </w:tcPr>
          <w:p w14:paraId="522B2043" w14:textId="77777777" w:rsidR="008165AA" w:rsidRPr="0075562B" w:rsidRDefault="008165AA" w:rsidP="002970A5">
            <w:pPr>
              <w:pStyle w:val="TableParagraph"/>
              <w:spacing w:before="133" w:line="288" w:lineRule="auto"/>
              <w:ind w:left="36"/>
              <w:jc w:val="center"/>
              <w:rPr>
                <w:rFonts w:ascii="Arial" w:hAnsi="Arial" w:cs="Arial"/>
                <w:sz w:val="18"/>
                <w:szCs w:val="18"/>
              </w:rPr>
            </w:pPr>
            <w:r w:rsidRPr="0075562B">
              <w:rPr>
                <w:rFonts w:ascii="Arial" w:hAnsi="Arial" w:cs="Arial"/>
                <w:color w:val="231F20"/>
                <w:spacing w:val="-5"/>
                <w:sz w:val="18"/>
                <w:szCs w:val="18"/>
                <w:lang w:val="ru-RU"/>
              </w:rPr>
              <w:t>ДА</w:t>
            </w:r>
          </w:p>
        </w:tc>
      </w:tr>
      <w:tr w:rsidR="008165AA" w:rsidRPr="0075562B" w14:paraId="15B58884" w14:textId="77777777" w:rsidTr="00DE7F02">
        <w:trPr>
          <w:trHeight w:val="513"/>
          <w:jc w:val="center"/>
        </w:trPr>
        <w:tc>
          <w:tcPr>
            <w:tcW w:w="440" w:type="dxa"/>
            <w:vAlign w:val="center"/>
          </w:tcPr>
          <w:p w14:paraId="1439D90E" w14:textId="77777777" w:rsidR="008165AA" w:rsidRPr="0075562B" w:rsidRDefault="008165AA" w:rsidP="002970A5">
            <w:pPr>
              <w:pStyle w:val="TableParagraph"/>
              <w:spacing w:before="133" w:line="288" w:lineRule="auto"/>
              <w:ind w:left="15"/>
              <w:jc w:val="center"/>
              <w:rPr>
                <w:rFonts w:ascii="Arial" w:hAnsi="Arial" w:cs="Arial"/>
                <w:sz w:val="18"/>
                <w:szCs w:val="18"/>
              </w:rPr>
            </w:pPr>
            <w:r w:rsidRPr="0075562B">
              <w:rPr>
                <w:rFonts w:ascii="Arial" w:hAnsi="Arial" w:cs="Arial"/>
                <w:color w:val="231F20"/>
                <w:spacing w:val="-5"/>
                <w:sz w:val="18"/>
                <w:szCs w:val="18"/>
              </w:rPr>
              <w:t>3b</w:t>
            </w:r>
          </w:p>
        </w:tc>
        <w:tc>
          <w:tcPr>
            <w:tcW w:w="973" w:type="dxa"/>
            <w:vMerge/>
            <w:vAlign w:val="center"/>
          </w:tcPr>
          <w:p w14:paraId="0A48B858"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847" w:type="dxa"/>
            <w:vMerge/>
            <w:vAlign w:val="center"/>
          </w:tcPr>
          <w:p w14:paraId="22D4BBAC"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560" w:type="dxa"/>
            <w:vMerge/>
            <w:vAlign w:val="center"/>
          </w:tcPr>
          <w:p w14:paraId="563075B2"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617" w:type="dxa"/>
            <w:vAlign w:val="center"/>
          </w:tcPr>
          <w:p w14:paraId="1C20210E" w14:textId="77777777" w:rsidR="008165AA" w:rsidRPr="0075562B" w:rsidRDefault="008165AA" w:rsidP="002970A5">
            <w:pPr>
              <w:pStyle w:val="TableParagraph"/>
              <w:spacing w:before="133" w:line="288" w:lineRule="auto"/>
              <w:ind w:left="99" w:right="76"/>
              <w:jc w:val="center"/>
              <w:rPr>
                <w:rFonts w:ascii="Arial" w:hAnsi="Arial" w:cs="Arial"/>
                <w:sz w:val="18"/>
                <w:szCs w:val="18"/>
                <w:lang w:val="ru-RU"/>
              </w:rPr>
            </w:pPr>
            <w:r w:rsidRPr="0075562B">
              <w:rPr>
                <w:rFonts w:ascii="Arial" w:hAnsi="Arial" w:cs="Arial"/>
                <w:color w:val="231F20"/>
                <w:spacing w:val="-2"/>
                <w:sz w:val="18"/>
                <w:szCs w:val="18"/>
                <w:lang w:val="ru-RU"/>
              </w:rPr>
              <w:t>Приостановлена</w:t>
            </w:r>
          </w:p>
        </w:tc>
        <w:tc>
          <w:tcPr>
            <w:tcW w:w="1355" w:type="dxa"/>
            <w:vAlign w:val="center"/>
          </w:tcPr>
          <w:p w14:paraId="17A0E570" w14:textId="77777777" w:rsidR="008165AA" w:rsidRPr="0075562B" w:rsidRDefault="008165AA" w:rsidP="002970A5">
            <w:pPr>
              <w:pStyle w:val="TableParagraph"/>
              <w:spacing w:before="133" w:line="288" w:lineRule="auto"/>
              <w:ind w:left="25"/>
              <w:jc w:val="center"/>
              <w:rPr>
                <w:rFonts w:ascii="Arial" w:hAnsi="Arial" w:cs="Arial"/>
                <w:sz w:val="18"/>
                <w:szCs w:val="18"/>
              </w:rPr>
            </w:pPr>
            <w:r w:rsidRPr="0075562B">
              <w:rPr>
                <w:rFonts w:ascii="Arial" w:hAnsi="Arial" w:cs="Arial"/>
                <w:color w:val="231F20"/>
                <w:sz w:val="18"/>
                <w:szCs w:val="18"/>
              </w:rPr>
              <w:t>0,3</w:t>
            </w:r>
            <w:r w:rsidRPr="0075562B">
              <w:rPr>
                <w:rFonts w:ascii="Arial" w:hAnsi="Arial" w:cs="Arial"/>
                <w:color w:val="231F20"/>
                <w:spacing w:val="5"/>
                <w:sz w:val="18"/>
                <w:szCs w:val="18"/>
              </w:rPr>
              <w:t xml:space="preserve"> </w:t>
            </w:r>
            <w:r w:rsidRPr="0075562B">
              <w:rPr>
                <w:rFonts w:ascii="Arial" w:hAnsi="Arial" w:cs="Arial"/>
                <w:color w:val="231F20"/>
                <w:spacing w:val="-5"/>
                <w:sz w:val="18"/>
                <w:szCs w:val="18"/>
                <w:lang w:val="ru-RU"/>
              </w:rPr>
              <w:t>м/с</w:t>
            </w:r>
          </w:p>
        </w:tc>
        <w:tc>
          <w:tcPr>
            <w:tcW w:w="1418" w:type="dxa"/>
            <w:vAlign w:val="center"/>
          </w:tcPr>
          <w:p w14:paraId="128EBAE1"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2"/>
                <w:sz w:val="18"/>
                <w:szCs w:val="18"/>
              </w:rPr>
              <w:t>Опасная рабочая</w:t>
            </w:r>
          </w:p>
        </w:tc>
        <w:tc>
          <w:tcPr>
            <w:tcW w:w="1277" w:type="dxa"/>
            <w:vAlign w:val="center"/>
          </w:tcPr>
          <w:p w14:paraId="08A3FE44" w14:textId="77777777" w:rsidR="008165AA" w:rsidRPr="0075562B" w:rsidRDefault="008165AA" w:rsidP="002970A5">
            <w:pPr>
              <w:widowControl w:val="0"/>
              <w:autoSpaceDE w:val="0"/>
              <w:autoSpaceDN w:val="0"/>
              <w:spacing w:line="288" w:lineRule="auto"/>
              <w:jc w:val="center"/>
              <w:rPr>
                <w:rFonts w:ascii="Arial" w:hAnsi="Arial" w:cs="Arial"/>
                <w:sz w:val="18"/>
                <w:szCs w:val="18"/>
              </w:rPr>
            </w:pPr>
            <w:r w:rsidRPr="0075562B">
              <w:rPr>
                <w:rFonts w:ascii="Arial" w:hAnsi="Arial" w:cs="Arial"/>
                <w:color w:val="231F20"/>
                <w:spacing w:val="-5"/>
                <w:sz w:val="18"/>
                <w:szCs w:val="18"/>
              </w:rPr>
              <w:t>НЕТ</w:t>
            </w:r>
          </w:p>
        </w:tc>
        <w:tc>
          <w:tcPr>
            <w:tcW w:w="1823" w:type="dxa"/>
            <w:vAlign w:val="center"/>
          </w:tcPr>
          <w:p w14:paraId="165E36D8" w14:textId="77777777" w:rsidR="008165AA" w:rsidRPr="0075562B" w:rsidRDefault="008165AA" w:rsidP="002970A5">
            <w:pPr>
              <w:widowControl w:val="0"/>
              <w:autoSpaceDE w:val="0"/>
              <w:autoSpaceDN w:val="0"/>
              <w:spacing w:line="288" w:lineRule="auto"/>
              <w:jc w:val="center"/>
              <w:rPr>
                <w:rFonts w:ascii="Arial" w:hAnsi="Arial" w:cs="Arial"/>
                <w:sz w:val="18"/>
                <w:szCs w:val="18"/>
              </w:rPr>
            </w:pPr>
            <w:r w:rsidRPr="0075562B">
              <w:rPr>
                <w:rFonts w:ascii="Arial" w:hAnsi="Arial" w:cs="Arial"/>
                <w:color w:val="231F20"/>
                <w:spacing w:val="-5"/>
                <w:sz w:val="18"/>
                <w:szCs w:val="18"/>
              </w:rPr>
              <w:t>ДА</w:t>
            </w:r>
          </w:p>
        </w:tc>
        <w:tc>
          <w:tcPr>
            <w:tcW w:w="1576" w:type="dxa"/>
            <w:vAlign w:val="center"/>
          </w:tcPr>
          <w:p w14:paraId="376AC287" w14:textId="77777777" w:rsidR="008165AA" w:rsidRPr="0075562B" w:rsidRDefault="008165AA" w:rsidP="002970A5">
            <w:pPr>
              <w:pStyle w:val="TableParagraph"/>
              <w:spacing w:before="127" w:line="288" w:lineRule="auto"/>
              <w:ind w:left="36"/>
              <w:jc w:val="center"/>
              <w:rPr>
                <w:rFonts w:ascii="Arial" w:hAnsi="Arial" w:cs="Arial"/>
                <w:sz w:val="18"/>
                <w:szCs w:val="18"/>
              </w:rPr>
            </w:pPr>
            <w:r w:rsidRPr="0075562B">
              <w:rPr>
                <w:rFonts w:ascii="Arial" w:hAnsi="Arial" w:cs="Arial"/>
                <w:color w:val="231F20"/>
                <w:position w:val="-4"/>
                <w:sz w:val="18"/>
                <w:szCs w:val="18"/>
                <w:lang w:val="ru-RU"/>
              </w:rPr>
              <w:t xml:space="preserve">- </w:t>
            </w:r>
            <w:r w:rsidRPr="0075562B">
              <w:rPr>
                <w:rFonts w:ascii="Arial" w:hAnsi="Arial" w:cs="Arial"/>
                <w:color w:val="231F20"/>
                <w:spacing w:val="-10"/>
                <w:sz w:val="18"/>
                <w:szCs w:val="18"/>
              </w:rPr>
              <w:t>b</w:t>
            </w:r>
          </w:p>
        </w:tc>
      </w:tr>
      <w:tr w:rsidR="008165AA" w:rsidRPr="0075562B" w14:paraId="52F7E00C" w14:textId="77777777" w:rsidTr="00DE7F02">
        <w:trPr>
          <w:trHeight w:val="508"/>
          <w:jc w:val="center"/>
        </w:trPr>
        <w:tc>
          <w:tcPr>
            <w:tcW w:w="440" w:type="dxa"/>
            <w:vAlign w:val="center"/>
          </w:tcPr>
          <w:p w14:paraId="7042F0C3" w14:textId="77777777" w:rsidR="008165AA" w:rsidRPr="0075562B" w:rsidRDefault="008165AA" w:rsidP="002970A5">
            <w:pPr>
              <w:pStyle w:val="TableParagraph"/>
              <w:spacing w:before="133" w:line="288" w:lineRule="auto"/>
              <w:ind w:left="15"/>
              <w:jc w:val="center"/>
              <w:rPr>
                <w:rFonts w:ascii="Arial" w:hAnsi="Arial" w:cs="Arial"/>
                <w:sz w:val="18"/>
                <w:szCs w:val="18"/>
              </w:rPr>
            </w:pPr>
            <w:r w:rsidRPr="0075562B">
              <w:rPr>
                <w:rFonts w:ascii="Arial" w:hAnsi="Arial" w:cs="Arial"/>
                <w:color w:val="231F20"/>
                <w:spacing w:val="-5"/>
                <w:sz w:val="18"/>
                <w:szCs w:val="18"/>
              </w:rPr>
              <w:t>4a</w:t>
            </w:r>
          </w:p>
        </w:tc>
        <w:tc>
          <w:tcPr>
            <w:tcW w:w="973" w:type="dxa"/>
            <w:vMerge w:val="restart"/>
            <w:vAlign w:val="center"/>
          </w:tcPr>
          <w:p w14:paraId="531B6D9D" w14:textId="77777777" w:rsidR="008165AA" w:rsidRPr="0075562B" w:rsidRDefault="008165AA" w:rsidP="002970A5">
            <w:pPr>
              <w:pStyle w:val="TableParagraph"/>
              <w:spacing w:before="0" w:line="288" w:lineRule="auto"/>
              <w:ind w:left="404"/>
              <w:rPr>
                <w:rFonts w:ascii="Arial" w:hAnsi="Arial" w:cs="Arial"/>
                <w:sz w:val="18"/>
                <w:szCs w:val="18"/>
              </w:rPr>
            </w:pPr>
            <w:r w:rsidRPr="0075562B">
              <w:rPr>
                <w:rFonts w:ascii="Arial" w:hAnsi="Arial" w:cs="Arial"/>
                <w:color w:val="231F20"/>
                <w:sz w:val="18"/>
                <w:szCs w:val="18"/>
              </w:rPr>
              <w:t xml:space="preserve">&gt; </w:t>
            </w:r>
            <w:r w:rsidRPr="0075562B">
              <w:rPr>
                <w:rFonts w:ascii="Arial" w:hAnsi="Arial" w:cs="Arial"/>
                <w:color w:val="231F20"/>
                <w:spacing w:val="-5"/>
                <w:sz w:val="18"/>
                <w:szCs w:val="18"/>
              </w:rPr>
              <w:t>500</w:t>
            </w:r>
          </w:p>
        </w:tc>
        <w:tc>
          <w:tcPr>
            <w:tcW w:w="1847" w:type="dxa"/>
            <w:vMerge w:val="restart"/>
            <w:vAlign w:val="center"/>
          </w:tcPr>
          <w:p w14:paraId="5E48F4C7" w14:textId="77777777" w:rsidR="008165AA" w:rsidRPr="0075562B" w:rsidRDefault="008165AA" w:rsidP="002970A5">
            <w:pPr>
              <w:pStyle w:val="TableParagraph"/>
              <w:spacing w:before="0" w:line="288" w:lineRule="auto"/>
              <w:ind w:left="21"/>
              <w:jc w:val="center"/>
              <w:rPr>
                <w:rFonts w:ascii="Arial" w:hAnsi="Arial" w:cs="Arial"/>
                <w:sz w:val="18"/>
                <w:szCs w:val="18"/>
              </w:rPr>
            </w:pPr>
            <w:r w:rsidRPr="0075562B">
              <w:rPr>
                <w:rFonts w:ascii="Arial" w:hAnsi="Arial" w:cs="Arial"/>
                <w:color w:val="231F20"/>
                <w:sz w:val="18"/>
                <w:szCs w:val="18"/>
              </w:rPr>
              <w:t xml:space="preserve">&lt; </w:t>
            </w:r>
            <w:r w:rsidRPr="0075562B">
              <w:rPr>
                <w:rFonts w:ascii="Arial" w:hAnsi="Arial" w:cs="Arial"/>
                <w:color w:val="231F20"/>
                <w:spacing w:val="-5"/>
                <w:sz w:val="18"/>
                <w:szCs w:val="18"/>
              </w:rPr>
              <w:t>500</w:t>
            </w:r>
            <w:r w:rsidRPr="0075562B">
              <w:rPr>
                <w:rFonts w:ascii="Arial" w:hAnsi="Arial" w:cs="Arial"/>
                <w:color w:val="231F20"/>
                <w:spacing w:val="-5"/>
                <w:sz w:val="18"/>
                <w:szCs w:val="18"/>
                <w:lang w:val="ru-RU"/>
              </w:rPr>
              <w:t xml:space="preserve"> </w:t>
            </w:r>
            <w:r w:rsidRPr="0075562B">
              <w:rPr>
                <w:rFonts w:ascii="Arial" w:hAnsi="Arial" w:cs="Arial"/>
                <w:color w:val="231F20"/>
                <w:sz w:val="18"/>
                <w:szCs w:val="18"/>
                <w:lang w:val="ru-RU"/>
              </w:rPr>
              <w:t>и</w:t>
            </w:r>
            <w:r w:rsidRPr="0075562B">
              <w:rPr>
                <w:rFonts w:ascii="Arial" w:hAnsi="Arial" w:cs="Arial"/>
                <w:color w:val="231F20"/>
                <w:spacing w:val="-1"/>
                <w:sz w:val="18"/>
                <w:szCs w:val="18"/>
              </w:rPr>
              <w:t xml:space="preserve"> </w:t>
            </w:r>
            <w:r w:rsidRPr="0075562B">
              <w:rPr>
                <w:rFonts w:ascii="Arial" w:hAnsi="Arial" w:cs="Arial"/>
                <w:color w:val="231F20"/>
                <w:sz w:val="18"/>
                <w:szCs w:val="18"/>
              </w:rPr>
              <w:t>&gt;</w:t>
            </w:r>
            <w:r w:rsidRPr="0075562B">
              <w:rPr>
                <w:rFonts w:ascii="Arial" w:hAnsi="Arial" w:cs="Arial"/>
                <w:color w:val="231F20"/>
                <w:spacing w:val="2"/>
                <w:sz w:val="18"/>
                <w:szCs w:val="18"/>
              </w:rPr>
              <w:t xml:space="preserve"> </w:t>
            </w:r>
            <w:r w:rsidRPr="0075562B">
              <w:rPr>
                <w:rFonts w:ascii="Arial" w:hAnsi="Arial" w:cs="Arial"/>
                <w:color w:val="231F20"/>
                <w:spacing w:val="-5"/>
                <w:sz w:val="18"/>
                <w:szCs w:val="18"/>
              </w:rPr>
              <w:t>100</w:t>
            </w:r>
          </w:p>
        </w:tc>
        <w:tc>
          <w:tcPr>
            <w:tcW w:w="1560" w:type="dxa"/>
            <w:vMerge w:val="restart"/>
            <w:vAlign w:val="center"/>
          </w:tcPr>
          <w:p w14:paraId="2FE360D8" w14:textId="77777777" w:rsidR="008165AA" w:rsidRPr="0075562B" w:rsidRDefault="008165AA" w:rsidP="002970A5">
            <w:pPr>
              <w:pStyle w:val="TableParagraph"/>
              <w:spacing w:before="0" w:line="288" w:lineRule="auto"/>
              <w:ind w:left="24" w:right="2"/>
              <w:jc w:val="center"/>
              <w:rPr>
                <w:rFonts w:ascii="Arial" w:hAnsi="Arial" w:cs="Arial"/>
                <w:sz w:val="18"/>
                <w:szCs w:val="18"/>
              </w:rPr>
            </w:pPr>
            <w:r w:rsidRPr="0075562B">
              <w:rPr>
                <w:rFonts w:ascii="Arial" w:hAnsi="Arial" w:cs="Arial"/>
                <w:color w:val="231F20"/>
                <w:sz w:val="18"/>
                <w:szCs w:val="18"/>
              </w:rPr>
              <w:t xml:space="preserve">&lt; </w:t>
            </w:r>
            <w:r w:rsidRPr="0075562B">
              <w:rPr>
                <w:rFonts w:ascii="Arial" w:hAnsi="Arial" w:cs="Arial"/>
                <w:color w:val="231F20"/>
                <w:spacing w:val="-5"/>
                <w:sz w:val="18"/>
                <w:szCs w:val="18"/>
              </w:rPr>
              <w:t>500</w:t>
            </w:r>
          </w:p>
        </w:tc>
        <w:tc>
          <w:tcPr>
            <w:tcW w:w="1617" w:type="dxa"/>
            <w:vAlign w:val="center"/>
          </w:tcPr>
          <w:p w14:paraId="4106FD2F" w14:textId="77777777" w:rsidR="008165AA" w:rsidRPr="0075562B" w:rsidRDefault="008165AA" w:rsidP="002970A5">
            <w:pPr>
              <w:pStyle w:val="TableParagraph"/>
              <w:spacing w:before="128" w:line="288" w:lineRule="auto"/>
              <w:ind w:left="99" w:right="75"/>
              <w:jc w:val="center"/>
              <w:rPr>
                <w:rFonts w:ascii="Arial" w:hAnsi="Arial" w:cs="Arial"/>
                <w:sz w:val="18"/>
                <w:szCs w:val="18"/>
                <w:lang w:val="ru-RU"/>
              </w:rPr>
            </w:pPr>
            <w:r w:rsidRPr="0075562B">
              <w:rPr>
                <w:rFonts w:ascii="Arial" w:hAnsi="Arial" w:cs="Arial"/>
                <w:color w:val="231F20"/>
                <w:spacing w:val="-2"/>
                <w:sz w:val="18"/>
                <w:szCs w:val="18"/>
                <w:lang w:val="ru-RU"/>
              </w:rPr>
              <w:t>Активна</w:t>
            </w:r>
            <w:r w:rsidRPr="0075562B">
              <w:rPr>
                <w:rFonts w:ascii="Arial" w:hAnsi="Arial" w:cs="Arial"/>
                <w:color w:val="231F20"/>
                <w:spacing w:val="-2"/>
                <w:position w:val="5"/>
                <w:sz w:val="18"/>
                <w:szCs w:val="18"/>
              </w:rPr>
              <w:t>f</w:t>
            </w:r>
          </w:p>
        </w:tc>
        <w:tc>
          <w:tcPr>
            <w:tcW w:w="1355" w:type="dxa"/>
            <w:vAlign w:val="center"/>
          </w:tcPr>
          <w:p w14:paraId="442BCF30" w14:textId="77777777" w:rsidR="008165AA" w:rsidRPr="0075562B" w:rsidRDefault="008165AA" w:rsidP="002970A5">
            <w:pPr>
              <w:pStyle w:val="TableParagraph"/>
              <w:spacing w:before="133" w:line="288" w:lineRule="auto"/>
              <w:ind w:left="25"/>
              <w:jc w:val="center"/>
              <w:rPr>
                <w:rFonts w:ascii="Arial" w:hAnsi="Arial" w:cs="Arial"/>
                <w:sz w:val="18"/>
                <w:szCs w:val="18"/>
              </w:rPr>
            </w:pPr>
            <w:r w:rsidRPr="0075562B">
              <w:rPr>
                <w:rFonts w:ascii="Arial" w:hAnsi="Arial" w:cs="Arial"/>
                <w:color w:val="231F20"/>
                <w:sz w:val="18"/>
                <w:szCs w:val="18"/>
              </w:rPr>
              <w:t>0,7</w:t>
            </w:r>
            <w:r w:rsidRPr="0075562B">
              <w:rPr>
                <w:rFonts w:ascii="Arial" w:hAnsi="Arial" w:cs="Arial"/>
                <w:color w:val="231F20"/>
                <w:spacing w:val="-4"/>
                <w:sz w:val="18"/>
                <w:szCs w:val="18"/>
              </w:rPr>
              <w:t xml:space="preserve"> </w:t>
            </w:r>
            <w:r w:rsidRPr="0075562B">
              <w:rPr>
                <w:rFonts w:ascii="Arial" w:hAnsi="Arial" w:cs="Arial"/>
                <w:color w:val="231F20"/>
                <w:spacing w:val="-5"/>
                <w:sz w:val="18"/>
                <w:szCs w:val="18"/>
                <w:lang w:val="ru-RU"/>
              </w:rPr>
              <w:t>м/с</w:t>
            </w:r>
          </w:p>
        </w:tc>
        <w:tc>
          <w:tcPr>
            <w:tcW w:w="1418" w:type="dxa"/>
            <w:vAlign w:val="center"/>
          </w:tcPr>
          <w:p w14:paraId="5FB8397B"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2"/>
                <w:sz w:val="18"/>
                <w:szCs w:val="18"/>
              </w:rPr>
              <w:t>Опасная рабочая</w:t>
            </w:r>
          </w:p>
        </w:tc>
        <w:tc>
          <w:tcPr>
            <w:tcW w:w="1277" w:type="dxa"/>
            <w:vAlign w:val="center"/>
          </w:tcPr>
          <w:p w14:paraId="398203BE" w14:textId="77777777" w:rsidR="008165AA" w:rsidRPr="0075562B" w:rsidRDefault="008165AA" w:rsidP="002970A5">
            <w:pPr>
              <w:widowControl w:val="0"/>
              <w:autoSpaceDE w:val="0"/>
              <w:autoSpaceDN w:val="0"/>
              <w:spacing w:line="288" w:lineRule="auto"/>
              <w:jc w:val="center"/>
              <w:rPr>
                <w:rFonts w:ascii="Arial" w:hAnsi="Arial" w:cs="Arial"/>
                <w:sz w:val="18"/>
                <w:szCs w:val="18"/>
              </w:rPr>
            </w:pPr>
            <w:r w:rsidRPr="0075562B">
              <w:rPr>
                <w:rFonts w:ascii="Arial" w:hAnsi="Arial" w:cs="Arial"/>
                <w:color w:val="231F20"/>
                <w:spacing w:val="-5"/>
                <w:sz w:val="18"/>
                <w:szCs w:val="18"/>
              </w:rPr>
              <w:t>НЕТ</w:t>
            </w:r>
          </w:p>
        </w:tc>
        <w:tc>
          <w:tcPr>
            <w:tcW w:w="1823" w:type="dxa"/>
            <w:vAlign w:val="center"/>
          </w:tcPr>
          <w:p w14:paraId="4BD6649E" w14:textId="77777777" w:rsidR="008165AA" w:rsidRPr="0075562B" w:rsidRDefault="008165AA" w:rsidP="002970A5">
            <w:pPr>
              <w:widowControl w:val="0"/>
              <w:autoSpaceDE w:val="0"/>
              <w:autoSpaceDN w:val="0"/>
              <w:spacing w:line="288" w:lineRule="auto"/>
              <w:jc w:val="center"/>
              <w:rPr>
                <w:rFonts w:ascii="Arial" w:hAnsi="Arial" w:cs="Arial"/>
                <w:sz w:val="18"/>
                <w:szCs w:val="18"/>
              </w:rPr>
            </w:pPr>
            <w:r w:rsidRPr="0075562B">
              <w:rPr>
                <w:rFonts w:ascii="Arial" w:hAnsi="Arial" w:cs="Arial"/>
                <w:color w:val="231F20"/>
                <w:spacing w:val="-5"/>
                <w:sz w:val="18"/>
                <w:szCs w:val="18"/>
              </w:rPr>
              <w:t>ДА</w:t>
            </w:r>
          </w:p>
        </w:tc>
        <w:tc>
          <w:tcPr>
            <w:tcW w:w="1576" w:type="dxa"/>
            <w:vAlign w:val="center"/>
          </w:tcPr>
          <w:p w14:paraId="7ADEDE02" w14:textId="77777777" w:rsidR="008165AA" w:rsidRPr="0075562B" w:rsidRDefault="008165AA" w:rsidP="002970A5">
            <w:pPr>
              <w:pStyle w:val="TableParagraph"/>
              <w:spacing w:before="133" w:line="288" w:lineRule="auto"/>
              <w:ind w:left="36"/>
              <w:jc w:val="center"/>
              <w:rPr>
                <w:rFonts w:ascii="Arial" w:hAnsi="Arial" w:cs="Arial"/>
                <w:sz w:val="18"/>
                <w:szCs w:val="18"/>
              </w:rPr>
            </w:pPr>
            <w:r w:rsidRPr="0075562B">
              <w:rPr>
                <w:rFonts w:ascii="Arial" w:hAnsi="Arial" w:cs="Arial"/>
                <w:color w:val="231F20"/>
                <w:spacing w:val="-5"/>
                <w:sz w:val="18"/>
                <w:szCs w:val="18"/>
                <w:lang w:val="ru-RU"/>
              </w:rPr>
              <w:t>ДА</w:t>
            </w:r>
          </w:p>
        </w:tc>
      </w:tr>
      <w:tr w:rsidR="008165AA" w:rsidRPr="0075562B" w14:paraId="5FBE06CD" w14:textId="77777777" w:rsidTr="00DE7F02">
        <w:trPr>
          <w:trHeight w:val="508"/>
          <w:jc w:val="center"/>
        </w:trPr>
        <w:tc>
          <w:tcPr>
            <w:tcW w:w="440" w:type="dxa"/>
            <w:vAlign w:val="center"/>
          </w:tcPr>
          <w:p w14:paraId="0A5B06CD" w14:textId="77777777" w:rsidR="008165AA" w:rsidRPr="0075562B" w:rsidRDefault="008165AA" w:rsidP="002970A5">
            <w:pPr>
              <w:pStyle w:val="TableParagraph"/>
              <w:spacing w:before="128" w:line="288" w:lineRule="auto"/>
              <w:ind w:left="15"/>
              <w:jc w:val="center"/>
              <w:rPr>
                <w:rFonts w:ascii="Arial" w:hAnsi="Arial" w:cs="Arial"/>
                <w:sz w:val="18"/>
                <w:szCs w:val="18"/>
              </w:rPr>
            </w:pPr>
            <w:r w:rsidRPr="0075562B">
              <w:rPr>
                <w:rFonts w:ascii="Arial" w:hAnsi="Arial" w:cs="Arial"/>
                <w:color w:val="231F20"/>
                <w:spacing w:val="-5"/>
                <w:sz w:val="18"/>
                <w:szCs w:val="18"/>
              </w:rPr>
              <w:t>4b</w:t>
            </w:r>
          </w:p>
        </w:tc>
        <w:tc>
          <w:tcPr>
            <w:tcW w:w="973" w:type="dxa"/>
            <w:vMerge/>
            <w:vAlign w:val="center"/>
          </w:tcPr>
          <w:p w14:paraId="6120A32A"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847" w:type="dxa"/>
            <w:vMerge/>
            <w:vAlign w:val="center"/>
          </w:tcPr>
          <w:p w14:paraId="3C20610B"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560" w:type="dxa"/>
            <w:vMerge/>
            <w:vAlign w:val="center"/>
          </w:tcPr>
          <w:p w14:paraId="4137B438"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617" w:type="dxa"/>
            <w:vAlign w:val="center"/>
          </w:tcPr>
          <w:p w14:paraId="11099E4A" w14:textId="77777777" w:rsidR="008165AA" w:rsidRPr="0075562B" w:rsidRDefault="008165AA" w:rsidP="002970A5">
            <w:pPr>
              <w:pStyle w:val="TableParagraph"/>
              <w:spacing w:before="133" w:line="288" w:lineRule="auto"/>
              <w:ind w:left="99" w:right="76"/>
              <w:jc w:val="center"/>
              <w:rPr>
                <w:rFonts w:ascii="Arial" w:hAnsi="Arial" w:cs="Arial"/>
                <w:sz w:val="18"/>
                <w:szCs w:val="18"/>
                <w:lang w:val="ru-RU"/>
              </w:rPr>
            </w:pPr>
            <w:r w:rsidRPr="0075562B">
              <w:rPr>
                <w:rFonts w:ascii="Arial" w:hAnsi="Arial" w:cs="Arial"/>
                <w:color w:val="231F20"/>
                <w:spacing w:val="-2"/>
                <w:sz w:val="18"/>
                <w:szCs w:val="18"/>
                <w:lang w:val="ru-RU"/>
              </w:rPr>
              <w:t>Приостановлена</w:t>
            </w:r>
          </w:p>
        </w:tc>
        <w:tc>
          <w:tcPr>
            <w:tcW w:w="1355" w:type="dxa"/>
            <w:vAlign w:val="center"/>
          </w:tcPr>
          <w:p w14:paraId="390A3D79" w14:textId="77777777" w:rsidR="008165AA" w:rsidRPr="0075562B" w:rsidRDefault="008165AA" w:rsidP="002970A5">
            <w:pPr>
              <w:pStyle w:val="TableParagraph"/>
              <w:spacing w:before="128" w:line="288" w:lineRule="auto"/>
              <w:ind w:left="25"/>
              <w:jc w:val="center"/>
              <w:rPr>
                <w:rFonts w:ascii="Arial" w:hAnsi="Arial" w:cs="Arial"/>
                <w:sz w:val="18"/>
                <w:szCs w:val="18"/>
              </w:rPr>
            </w:pPr>
            <w:r w:rsidRPr="0075562B">
              <w:rPr>
                <w:rFonts w:ascii="Arial" w:hAnsi="Arial" w:cs="Arial"/>
                <w:color w:val="231F20"/>
                <w:sz w:val="18"/>
                <w:szCs w:val="18"/>
              </w:rPr>
              <w:t>0,3</w:t>
            </w:r>
            <w:r w:rsidRPr="0075562B">
              <w:rPr>
                <w:rFonts w:ascii="Arial" w:hAnsi="Arial" w:cs="Arial"/>
                <w:color w:val="231F20"/>
                <w:spacing w:val="5"/>
                <w:sz w:val="18"/>
                <w:szCs w:val="18"/>
              </w:rPr>
              <w:t xml:space="preserve"> </w:t>
            </w:r>
            <w:r w:rsidRPr="0075562B">
              <w:rPr>
                <w:rFonts w:ascii="Arial" w:hAnsi="Arial" w:cs="Arial"/>
                <w:color w:val="231F20"/>
                <w:spacing w:val="-5"/>
                <w:sz w:val="18"/>
                <w:szCs w:val="18"/>
                <w:lang w:val="ru-RU"/>
              </w:rPr>
              <w:t>м/с</w:t>
            </w:r>
          </w:p>
        </w:tc>
        <w:tc>
          <w:tcPr>
            <w:tcW w:w="1418" w:type="dxa"/>
            <w:vAlign w:val="center"/>
          </w:tcPr>
          <w:p w14:paraId="58E51476"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2"/>
                <w:sz w:val="18"/>
                <w:szCs w:val="18"/>
              </w:rPr>
              <w:t>Опасная рабочая</w:t>
            </w:r>
          </w:p>
        </w:tc>
        <w:tc>
          <w:tcPr>
            <w:tcW w:w="1277" w:type="dxa"/>
            <w:vAlign w:val="center"/>
          </w:tcPr>
          <w:p w14:paraId="674ED3F9" w14:textId="77777777" w:rsidR="008165AA" w:rsidRPr="0075562B" w:rsidRDefault="008165AA" w:rsidP="002970A5">
            <w:pPr>
              <w:widowControl w:val="0"/>
              <w:autoSpaceDE w:val="0"/>
              <w:autoSpaceDN w:val="0"/>
              <w:spacing w:line="288" w:lineRule="auto"/>
              <w:jc w:val="center"/>
              <w:rPr>
                <w:rFonts w:ascii="Arial" w:hAnsi="Arial" w:cs="Arial"/>
                <w:sz w:val="18"/>
                <w:szCs w:val="18"/>
              </w:rPr>
            </w:pPr>
            <w:r w:rsidRPr="0075562B">
              <w:rPr>
                <w:rFonts w:ascii="Arial" w:hAnsi="Arial" w:cs="Arial"/>
                <w:color w:val="231F20"/>
                <w:spacing w:val="-5"/>
                <w:sz w:val="18"/>
                <w:szCs w:val="18"/>
              </w:rPr>
              <w:t>НЕТ</w:t>
            </w:r>
          </w:p>
        </w:tc>
        <w:tc>
          <w:tcPr>
            <w:tcW w:w="1823" w:type="dxa"/>
            <w:vAlign w:val="center"/>
          </w:tcPr>
          <w:p w14:paraId="5626E0E1" w14:textId="77777777" w:rsidR="008165AA" w:rsidRPr="0075562B" w:rsidRDefault="008165AA" w:rsidP="002970A5">
            <w:pPr>
              <w:widowControl w:val="0"/>
              <w:autoSpaceDE w:val="0"/>
              <w:autoSpaceDN w:val="0"/>
              <w:spacing w:line="288" w:lineRule="auto"/>
              <w:jc w:val="center"/>
              <w:rPr>
                <w:rFonts w:ascii="Arial" w:hAnsi="Arial" w:cs="Arial"/>
                <w:sz w:val="18"/>
                <w:szCs w:val="18"/>
              </w:rPr>
            </w:pPr>
            <w:r w:rsidRPr="0075562B">
              <w:rPr>
                <w:rFonts w:ascii="Arial" w:hAnsi="Arial" w:cs="Arial"/>
                <w:color w:val="231F20"/>
                <w:spacing w:val="-5"/>
                <w:sz w:val="18"/>
                <w:szCs w:val="18"/>
              </w:rPr>
              <w:t>ДА</w:t>
            </w:r>
          </w:p>
        </w:tc>
        <w:tc>
          <w:tcPr>
            <w:tcW w:w="1576" w:type="dxa"/>
            <w:vAlign w:val="center"/>
          </w:tcPr>
          <w:p w14:paraId="2C8E0762" w14:textId="77777777" w:rsidR="008165AA" w:rsidRPr="0075562B" w:rsidRDefault="008165AA" w:rsidP="002970A5">
            <w:pPr>
              <w:pStyle w:val="TableParagraph"/>
              <w:spacing w:before="122" w:line="288" w:lineRule="auto"/>
              <w:ind w:left="36"/>
              <w:jc w:val="center"/>
              <w:rPr>
                <w:rFonts w:ascii="Arial" w:hAnsi="Arial" w:cs="Arial"/>
                <w:sz w:val="18"/>
                <w:szCs w:val="18"/>
              </w:rPr>
            </w:pPr>
            <w:r w:rsidRPr="0075562B">
              <w:rPr>
                <w:rFonts w:ascii="Arial" w:hAnsi="Arial" w:cs="Arial"/>
                <w:color w:val="231F20"/>
                <w:position w:val="-4"/>
                <w:sz w:val="18"/>
                <w:szCs w:val="18"/>
                <w:lang w:val="ru-RU"/>
              </w:rPr>
              <w:t xml:space="preserve">- </w:t>
            </w:r>
            <w:r w:rsidRPr="0075562B">
              <w:rPr>
                <w:rFonts w:ascii="Arial" w:hAnsi="Arial" w:cs="Arial"/>
                <w:color w:val="231F20"/>
                <w:spacing w:val="-10"/>
                <w:sz w:val="18"/>
                <w:szCs w:val="18"/>
              </w:rPr>
              <w:t>b</w:t>
            </w:r>
          </w:p>
        </w:tc>
      </w:tr>
    </w:tbl>
    <w:p w14:paraId="1817DC43" w14:textId="51E1742C" w:rsidR="00DE7F02" w:rsidRPr="0075562B" w:rsidRDefault="00DE7F02" w:rsidP="00DE7F02">
      <w:pPr>
        <w:pStyle w:val="aff5"/>
        <w:spacing w:before="38"/>
        <w:rPr>
          <w:rFonts w:ascii="Arial" w:hAnsi="Arial" w:cs="Arial"/>
          <w:i/>
        </w:rPr>
      </w:pPr>
      <w:r w:rsidRPr="0075562B">
        <w:rPr>
          <w:rFonts w:ascii="Arial" w:hAnsi="Arial" w:cs="Arial"/>
        </w:rPr>
        <w:br w:type="page"/>
      </w:r>
      <w:r w:rsidR="002B0C74" w:rsidRPr="0075562B">
        <w:rPr>
          <w:rFonts w:ascii="Arial" w:hAnsi="Arial" w:cs="Arial"/>
          <w:noProof/>
          <w:color w:val="231F20"/>
          <w:spacing w:val="-5"/>
          <w:sz w:val="18"/>
          <w:szCs w:val="18"/>
          <w:lang w:eastAsia="ru-RU"/>
        </w:rPr>
        <mc:AlternateContent>
          <mc:Choice Requires="wps">
            <w:drawing>
              <wp:anchor distT="0" distB="0" distL="0" distR="0" simplePos="0" relativeHeight="251660288" behindDoc="0" locked="0" layoutInCell="1" allowOverlap="1" wp14:anchorId="4018E9D4" wp14:editId="59634F2E">
                <wp:simplePos x="0" y="0"/>
                <wp:positionH relativeFrom="page">
                  <wp:posOffset>9997440</wp:posOffset>
                </wp:positionH>
                <wp:positionV relativeFrom="page">
                  <wp:posOffset>3787775</wp:posOffset>
                </wp:positionV>
                <wp:extent cx="433705" cy="3214370"/>
                <wp:effectExtent l="0" t="0" r="0" b="0"/>
                <wp:wrapNone/>
                <wp:docPr id="1176730230"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705" cy="3214370"/>
                        </a:xfrm>
                        <a:prstGeom prst="rect">
                          <a:avLst/>
                        </a:prstGeom>
                      </wps:spPr>
                      <wps:txbx>
                        <w:txbxContent>
                          <w:p w14:paraId="7C4101DC" w14:textId="77777777" w:rsidR="00FE4F97" w:rsidRPr="00563F59" w:rsidRDefault="00FE4F97" w:rsidP="00011C66">
                            <w:pPr>
                              <w:pStyle w:val="a4"/>
                              <w:spacing w:after="0"/>
                              <w:jc w:val="right"/>
                              <w:rPr>
                                <w:b/>
                                <w:sz w:val="24"/>
                                <w:szCs w:val="24"/>
                              </w:rPr>
                            </w:pPr>
                            <w:r w:rsidRPr="00AF72B8">
                              <w:rPr>
                                <w:rFonts w:ascii="Arial" w:hAnsi="Arial" w:cs="Arial"/>
                                <w:b/>
                                <w:sz w:val="24"/>
                                <w:szCs w:val="24"/>
                              </w:rPr>
                              <w:t xml:space="preserve">ГОСТ </w:t>
                            </w:r>
                            <w:r w:rsidRPr="00AF72B8">
                              <w:rPr>
                                <w:rFonts w:ascii="Arial" w:eastAsia="Times New Roman" w:hAnsi="Arial" w:cs="Arial"/>
                                <w:b/>
                                <w:sz w:val="24"/>
                                <w:szCs w:val="24"/>
                              </w:rPr>
                              <w:t>ХХХХХ.4–2026</w:t>
                            </w:r>
                          </w:p>
                          <w:p w14:paraId="64F13D25" w14:textId="77777777" w:rsidR="00FE4F97" w:rsidRDefault="00FE4F97" w:rsidP="00011C66">
                            <w:pPr>
                              <w:pStyle w:val="a4"/>
                              <w:spacing w:after="0"/>
                              <w:jc w:val="right"/>
                              <w:rPr>
                                <w:b/>
                                <w:sz w:val="24"/>
                              </w:rPr>
                            </w:pPr>
                            <w:r w:rsidRPr="009D4A39">
                              <w:rPr>
                                <w:rFonts w:ascii="Arial" w:hAnsi="Arial" w:cs="Arial"/>
                                <w:bCs/>
                                <w:i/>
                                <w:sz w:val="24"/>
                                <w:szCs w:val="28"/>
                              </w:rPr>
                              <w:t xml:space="preserve">(проект, </w:t>
                            </w:r>
                            <w:r w:rsidRPr="009D4A39">
                              <w:rPr>
                                <w:rFonts w:ascii="Arial" w:hAnsi="Arial" w:cs="Arial"/>
                                <w:i/>
                                <w:sz w:val="24"/>
                                <w:szCs w:val="28"/>
                                <w:lang w:val="en-US"/>
                              </w:rPr>
                              <w:t>RU</w:t>
                            </w:r>
                            <w:r w:rsidRPr="009D4A39">
                              <w:rPr>
                                <w:rFonts w:ascii="Arial" w:hAnsi="Arial" w:cs="Arial"/>
                                <w:i/>
                                <w:sz w:val="24"/>
                                <w:szCs w:val="28"/>
                              </w:rPr>
                              <w:t xml:space="preserve">, </w:t>
                            </w:r>
                            <w:r w:rsidR="00DE7F02">
                              <w:rPr>
                                <w:rFonts w:ascii="Arial" w:hAnsi="Arial" w:cs="Arial"/>
                                <w:i/>
                                <w:sz w:val="24"/>
                                <w:szCs w:val="28"/>
                              </w:rPr>
                              <w:t>окончательна</w:t>
                            </w:r>
                            <w:r>
                              <w:rPr>
                                <w:rFonts w:ascii="Arial" w:eastAsia="Times New Roman" w:hAnsi="Arial" w:cs="Arial"/>
                                <w:i/>
                                <w:sz w:val="24"/>
                                <w:szCs w:val="24"/>
                              </w:rPr>
                              <w:t>я</w:t>
                            </w:r>
                            <w:r w:rsidRPr="009D4A39">
                              <w:rPr>
                                <w:rFonts w:ascii="Arial" w:hAnsi="Arial" w:cs="Arial"/>
                                <w:i/>
                                <w:sz w:val="24"/>
                                <w:szCs w:val="28"/>
                              </w:rPr>
                              <w:t xml:space="preserve"> редакция</w:t>
                            </w:r>
                            <w:r w:rsidRPr="009D4A39">
                              <w:rPr>
                                <w:rFonts w:ascii="Arial" w:hAnsi="Arial" w:cs="Arial"/>
                                <w:bCs/>
                                <w:i/>
                                <w:sz w:val="24"/>
                                <w:szCs w:val="28"/>
                              </w:rPr>
                              <w:t>)</w:t>
                            </w:r>
                          </w:p>
                        </w:txbxContent>
                      </wps:txbx>
                      <wps:bodyPr vert="vert"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018E9D4" id="_x0000_s1028" type="#_x0000_t202" style="position:absolute;margin-left:787.2pt;margin-top:298.25pt;width:34.15pt;height:253.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" filled="f" stroked="f">
                <v:textbox style="layout-flow:vertical" inset="0,0,0,0">
                  <w:txbxContent>
                    <w:p w14:paraId="7C4101DC" w14:textId="77777777" w:rsidR="00FE4F97" w:rsidRPr="00563F59" w:rsidRDefault="00FE4F97" w:rsidP="00011C66">
                      <w:pPr>
                        <w:pStyle w:val="a4"/>
                        <w:spacing w:after="0"/>
                        <w:jc w:val="right"/>
                        <w:rPr>
                          <w:b/>
                          <w:sz w:val="24"/>
                          <w:szCs w:val="24"/>
                        </w:rPr>
                      </w:pPr>
                      <w:r w:rsidRPr="00AF72B8">
                        <w:rPr>
                          <w:rFonts w:ascii="Arial" w:hAnsi="Arial" w:cs="Arial"/>
                          <w:b/>
                          <w:sz w:val="24"/>
                          <w:szCs w:val="24"/>
                        </w:rPr>
                        <w:t xml:space="preserve">ГОСТ </w:t>
                      </w:r>
                      <w:r w:rsidRPr="00AF72B8">
                        <w:rPr>
                          <w:rFonts w:ascii="Arial" w:eastAsia="Times New Roman" w:hAnsi="Arial" w:cs="Arial"/>
                          <w:b/>
                          <w:sz w:val="24"/>
                          <w:szCs w:val="24"/>
                        </w:rPr>
                        <w:t>ХХХХХ.4–2026</w:t>
                      </w:r>
                    </w:p>
                    <w:p w14:paraId="64F13D25" w14:textId="77777777" w:rsidR="00FE4F97" w:rsidRDefault="00FE4F97" w:rsidP="00011C66">
                      <w:pPr>
                        <w:pStyle w:val="a4"/>
                        <w:spacing w:after="0"/>
                        <w:jc w:val="right"/>
                        <w:rPr>
                          <w:b/>
                          <w:sz w:val="24"/>
                        </w:rPr>
                      </w:pPr>
                      <w:r w:rsidRPr="009D4A39">
                        <w:rPr>
                          <w:rFonts w:ascii="Arial" w:hAnsi="Arial" w:cs="Arial"/>
                          <w:bCs/>
                          <w:i/>
                          <w:sz w:val="24"/>
                          <w:szCs w:val="28"/>
                        </w:rPr>
                        <w:t xml:space="preserve">(проект, </w:t>
                      </w:r>
                      <w:r w:rsidRPr="009D4A39">
                        <w:rPr>
                          <w:rFonts w:ascii="Arial" w:hAnsi="Arial" w:cs="Arial"/>
                          <w:i/>
                          <w:sz w:val="24"/>
                          <w:szCs w:val="28"/>
                          <w:lang w:val="en-US"/>
                        </w:rPr>
                        <w:t>RU</w:t>
                      </w:r>
                      <w:r w:rsidRPr="009D4A39">
                        <w:rPr>
                          <w:rFonts w:ascii="Arial" w:hAnsi="Arial" w:cs="Arial"/>
                          <w:i/>
                          <w:sz w:val="24"/>
                          <w:szCs w:val="28"/>
                        </w:rPr>
                        <w:t xml:space="preserve">, </w:t>
                      </w:r>
                      <w:r w:rsidR="00DE7F02">
                        <w:rPr>
                          <w:rFonts w:ascii="Arial" w:hAnsi="Arial" w:cs="Arial"/>
                          <w:i/>
                          <w:sz w:val="24"/>
                          <w:szCs w:val="28"/>
                        </w:rPr>
                        <w:t>окончательна</w:t>
                      </w:r>
                      <w:r>
                        <w:rPr>
                          <w:rFonts w:ascii="Arial" w:eastAsia="Times New Roman" w:hAnsi="Arial" w:cs="Arial"/>
                          <w:i/>
                          <w:sz w:val="24"/>
                          <w:szCs w:val="24"/>
                        </w:rPr>
                        <w:t>я</w:t>
                      </w:r>
                      <w:r w:rsidRPr="009D4A39">
                        <w:rPr>
                          <w:rFonts w:ascii="Arial" w:hAnsi="Arial" w:cs="Arial"/>
                          <w:i/>
                          <w:sz w:val="24"/>
                          <w:szCs w:val="28"/>
                        </w:rPr>
                        <w:t xml:space="preserve"> редакция</w:t>
                      </w:r>
                      <w:r w:rsidRPr="009D4A39">
                        <w:rPr>
                          <w:rFonts w:ascii="Arial" w:hAnsi="Arial" w:cs="Arial"/>
                          <w:bCs/>
                          <w:i/>
                          <w:sz w:val="24"/>
                          <w:szCs w:val="28"/>
                        </w:rPr>
                        <w:t>)</w:t>
                      </w:r>
                    </w:p>
                  </w:txbxContent>
                </v:textbox>
                <w10:wrap anchorx="page" anchory="page"/>
              </v:shape>
            </w:pict>
          </mc:Fallback>
        </mc:AlternateContent>
      </w:r>
      <w:r w:rsidRPr="0075562B">
        <w:rPr>
          <w:rFonts w:ascii="Arial" w:hAnsi="Arial" w:cs="Arial"/>
          <w:i/>
        </w:rPr>
        <w:t>Продолжение таблицы А.1</w:t>
      </w:r>
    </w:p>
    <w:tbl>
      <w:tblPr>
        <w:tblW w:w="13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40"/>
        <w:gridCol w:w="973"/>
        <w:gridCol w:w="1847"/>
        <w:gridCol w:w="1560"/>
        <w:gridCol w:w="1617"/>
        <w:gridCol w:w="1355"/>
        <w:gridCol w:w="1418"/>
        <w:gridCol w:w="1277"/>
        <w:gridCol w:w="1823"/>
        <w:gridCol w:w="1576"/>
      </w:tblGrid>
      <w:tr w:rsidR="00DE7F02" w:rsidRPr="0075562B" w14:paraId="62464A1F" w14:textId="77777777" w:rsidTr="00C82AFE">
        <w:trPr>
          <w:trHeight w:val="500"/>
          <w:jc w:val="center"/>
        </w:trPr>
        <w:tc>
          <w:tcPr>
            <w:tcW w:w="440" w:type="dxa"/>
            <w:vMerge w:val="restart"/>
          </w:tcPr>
          <w:p w14:paraId="6669BE7E" w14:textId="77777777" w:rsidR="00DE7F02" w:rsidRPr="0075562B" w:rsidRDefault="00DE7F02" w:rsidP="00C82AFE">
            <w:pPr>
              <w:pStyle w:val="TableParagraph"/>
              <w:tabs>
                <w:tab w:val="left" w:pos="221"/>
              </w:tabs>
              <w:spacing w:before="0" w:line="288" w:lineRule="auto"/>
              <w:ind w:left="4" w:hanging="439"/>
              <w:jc w:val="center"/>
              <w:rPr>
                <w:rFonts w:ascii="Arial" w:hAnsi="Arial" w:cs="Arial"/>
                <w:sz w:val="18"/>
                <w:szCs w:val="18"/>
                <w:lang w:val="ru-RU"/>
              </w:rPr>
            </w:pPr>
          </w:p>
        </w:tc>
        <w:tc>
          <w:tcPr>
            <w:tcW w:w="2820" w:type="dxa"/>
            <w:gridSpan w:val="2"/>
          </w:tcPr>
          <w:p w14:paraId="01BDE4E8" w14:textId="77777777" w:rsidR="00DE7F02" w:rsidRPr="0075562B" w:rsidRDefault="00DE7F02" w:rsidP="00C82AFE">
            <w:pPr>
              <w:pStyle w:val="TableParagraph"/>
              <w:spacing w:before="31" w:line="288" w:lineRule="auto"/>
              <w:ind w:left="70" w:right="47"/>
              <w:jc w:val="center"/>
              <w:rPr>
                <w:rFonts w:ascii="Arial" w:hAnsi="Arial" w:cs="Arial"/>
                <w:position w:val="5"/>
                <w:sz w:val="18"/>
                <w:szCs w:val="18"/>
                <w:lang w:val="ru-RU"/>
              </w:rPr>
            </w:pPr>
            <w:r w:rsidRPr="0075562B">
              <w:rPr>
                <w:rFonts w:ascii="Arial" w:hAnsi="Arial" w:cs="Arial"/>
                <w:color w:val="231F20"/>
                <w:sz w:val="18"/>
                <w:szCs w:val="18"/>
                <w:lang w:val="ru-RU"/>
              </w:rPr>
              <w:t>Зазор между транспортом и непрерывной стационарной закрытой конструкцией</w:t>
            </w:r>
            <w:r w:rsidRPr="0075562B">
              <w:rPr>
                <w:rFonts w:ascii="Arial" w:hAnsi="Arial" w:cs="Arial"/>
                <w:color w:val="231F20"/>
                <w:spacing w:val="-2"/>
                <w:position w:val="5"/>
                <w:sz w:val="18"/>
                <w:szCs w:val="18"/>
              </w:rPr>
              <w:t>d</w:t>
            </w:r>
          </w:p>
        </w:tc>
        <w:tc>
          <w:tcPr>
            <w:tcW w:w="1560" w:type="dxa"/>
            <w:vMerge w:val="restart"/>
          </w:tcPr>
          <w:p w14:paraId="6D0358CB" w14:textId="77777777" w:rsidR="00DE7F02" w:rsidRPr="0075562B" w:rsidRDefault="00DE7F02" w:rsidP="00C82AFE">
            <w:pPr>
              <w:pStyle w:val="TableParagraph"/>
              <w:spacing w:before="1" w:line="288" w:lineRule="auto"/>
              <w:ind w:left="24"/>
              <w:jc w:val="center"/>
              <w:rPr>
                <w:rFonts w:ascii="Arial" w:hAnsi="Arial" w:cs="Arial"/>
                <w:sz w:val="18"/>
                <w:szCs w:val="18"/>
                <w:lang w:val="ru-RU"/>
              </w:rPr>
            </w:pPr>
            <w:r w:rsidRPr="0075562B">
              <w:rPr>
                <w:rFonts w:ascii="Arial" w:hAnsi="Arial" w:cs="Arial"/>
                <w:color w:val="231F20"/>
                <w:sz w:val="18"/>
                <w:szCs w:val="18"/>
                <w:lang w:val="ru-RU"/>
              </w:rPr>
              <w:t xml:space="preserve">Зазор между транспортом и непрерывной стационарной закрытой конструкцией или объектом в направлении движения, </w:t>
            </w:r>
            <w:r w:rsidRPr="0075562B">
              <w:rPr>
                <w:rFonts w:ascii="Arial" w:hAnsi="Arial" w:cs="Arial"/>
                <w:color w:val="231F20"/>
                <w:sz w:val="18"/>
                <w:szCs w:val="18"/>
              </w:rPr>
              <w:t>C</w:t>
            </w:r>
            <w:r w:rsidRPr="0075562B">
              <w:rPr>
                <w:rFonts w:ascii="Arial" w:hAnsi="Arial" w:cs="Arial"/>
                <w:color w:val="231F20"/>
                <w:sz w:val="18"/>
                <w:szCs w:val="18"/>
                <w:lang w:val="ru-RU"/>
              </w:rPr>
              <w:t xml:space="preserve">3, </w:t>
            </w:r>
            <w:r w:rsidRPr="0075562B">
              <w:rPr>
                <w:rFonts w:ascii="Arial" w:hAnsi="Arial" w:cs="Arial"/>
                <w:color w:val="231F20"/>
                <w:spacing w:val="-5"/>
                <w:sz w:val="18"/>
                <w:szCs w:val="18"/>
                <w:lang w:val="ru-RU"/>
              </w:rPr>
              <w:t>мм</w:t>
            </w:r>
          </w:p>
        </w:tc>
        <w:tc>
          <w:tcPr>
            <w:tcW w:w="1617" w:type="dxa"/>
            <w:vMerge w:val="restart"/>
          </w:tcPr>
          <w:p w14:paraId="34724CA6" w14:textId="77777777" w:rsidR="00DE7F02" w:rsidRPr="0075562B" w:rsidRDefault="00DE7F02" w:rsidP="00C82AFE">
            <w:pPr>
              <w:pStyle w:val="TableParagraph"/>
              <w:spacing w:before="1" w:line="288" w:lineRule="auto"/>
              <w:ind w:left="99" w:right="73"/>
              <w:jc w:val="center"/>
              <w:rPr>
                <w:rFonts w:ascii="Arial" w:hAnsi="Arial" w:cs="Arial"/>
                <w:sz w:val="18"/>
                <w:szCs w:val="18"/>
                <w:lang w:val="ru-RU"/>
              </w:rPr>
            </w:pPr>
            <w:r w:rsidRPr="0075562B">
              <w:rPr>
                <w:rFonts w:ascii="Arial" w:hAnsi="Arial" w:cs="Arial"/>
                <w:color w:val="231F20"/>
                <w:sz w:val="18"/>
                <w:szCs w:val="18"/>
                <w:lang w:val="ru-RU"/>
              </w:rPr>
              <w:t>Состояние системы обнаружения людей в направлении движения (</w:t>
            </w:r>
            <w:r w:rsidRPr="0075562B">
              <w:rPr>
                <w:rFonts w:ascii="Arial" w:hAnsi="Arial" w:cs="Arial"/>
                <w:color w:val="231F20"/>
                <w:sz w:val="18"/>
                <w:szCs w:val="18"/>
              </w:rPr>
              <w:t>PLd</w:t>
            </w:r>
            <w:r w:rsidRPr="0075562B">
              <w:rPr>
                <w:rFonts w:ascii="Arial" w:hAnsi="Arial" w:cs="Arial"/>
                <w:color w:val="231F20"/>
                <w:sz w:val="18"/>
                <w:szCs w:val="18"/>
                <w:lang w:val="ru-RU"/>
              </w:rPr>
              <w:t>)</w:t>
            </w:r>
          </w:p>
        </w:tc>
        <w:tc>
          <w:tcPr>
            <w:tcW w:w="1355" w:type="dxa"/>
            <w:vMerge w:val="restart"/>
          </w:tcPr>
          <w:p w14:paraId="1FF35240" w14:textId="77777777" w:rsidR="00DE7F02" w:rsidRPr="0075562B" w:rsidRDefault="00DE7F02" w:rsidP="00C82AFE">
            <w:pPr>
              <w:pStyle w:val="TableParagraph"/>
              <w:spacing w:before="0" w:line="288" w:lineRule="auto"/>
              <w:jc w:val="center"/>
              <w:rPr>
                <w:rFonts w:ascii="Arial" w:hAnsi="Arial" w:cs="Arial"/>
                <w:position w:val="5"/>
                <w:sz w:val="18"/>
                <w:szCs w:val="18"/>
                <w:lang w:val="ru-RU"/>
              </w:rPr>
            </w:pPr>
            <w:r w:rsidRPr="0075562B">
              <w:rPr>
                <w:rFonts w:ascii="Arial" w:hAnsi="Arial" w:cs="Arial"/>
                <w:color w:val="231F20"/>
                <w:spacing w:val="-4"/>
                <w:sz w:val="18"/>
                <w:szCs w:val="18"/>
                <w:lang w:val="ru-RU"/>
              </w:rPr>
              <w:t>Максимальная скорость</w:t>
            </w:r>
            <w:r w:rsidRPr="0075562B">
              <w:rPr>
                <w:rFonts w:ascii="Arial" w:hAnsi="Arial" w:cs="Arial"/>
                <w:color w:val="231F20"/>
                <w:spacing w:val="-2"/>
                <w:position w:val="5"/>
                <w:sz w:val="18"/>
                <w:szCs w:val="18"/>
              </w:rPr>
              <w:t>e</w:t>
            </w:r>
          </w:p>
        </w:tc>
        <w:tc>
          <w:tcPr>
            <w:tcW w:w="1418" w:type="dxa"/>
            <w:vMerge w:val="restart"/>
          </w:tcPr>
          <w:p w14:paraId="54A721D6" w14:textId="77777777" w:rsidR="00DE7F02" w:rsidRPr="0075562B" w:rsidRDefault="00DE7F02" w:rsidP="00C82AFE">
            <w:pPr>
              <w:pStyle w:val="TableParagraph"/>
              <w:spacing w:before="0" w:line="288" w:lineRule="auto"/>
              <w:jc w:val="center"/>
              <w:rPr>
                <w:rFonts w:ascii="Arial" w:hAnsi="Arial" w:cs="Arial"/>
                <w:position w:val="5"/>
                <w:sz w:val="18"/>
                <w:szCs w:val="18"/>
              </w:rPr>
            </w:pPr>
            <w:r w:rsidRPr="0075562B">
              <w:rPr>
                <w:rFonts w:ascii="Arial" w:hAnsi="Arial" w:cs="Arial"/>
                <w:color w:val="231F20"/>
                <w:spacing w:val="-2"/>
                <w:sz w:val="18"/>
                <w:szCs w:val="18"/>
                <w:lang w:val="ru-RU"/>
              </w:rPr>
              <w:t>Классификация зоны</w:t>
            </w:r>
            <w:r w:rsidRPr="0075562B">
              <w:rPr>
                <w:rFonts w:ascii="Arial" w:hAnsi="Arial" w:cs="Arial"/>
                <w:color w:val="231F20"/>
                <w:spacing w:val="-2"/>
                <w:position w:val="5"/>
                <w:sz w:val="18"/>
                <w:szCs w:val="18"/>
              </w:rPr>
              <w:t>a</w:t>
            </w:r>
          </w:p>
        </w:tc>
        <w:tc>
          <w:tcPr>
            <w:tcW w:w="1277" w:type="dxa"/>
            <w:vMerge w:val="restart"/>
          </w:tcPr>
          <w:p w14:paraId="2AC9FE9D" w14:textId="77777777" w:rsidR="00DE7F02" w:rsidRPr="0075562B" w:rsidRDefault="00DE7F02" w:rsidP="00C82AFE">
            <w:pPr>
              <w:pStyle w:val="TableParagraph"/>
              <w:spacing w:before="1" w:line="288" w:lineRule="auto"/>
              <w:ind w:left="30"/>
              <w:jc w:val="center"/>
              <w:rPr>
                <w:rFonts w:ascii="Arial" w:hAnsi="Arial" w:cs="Arial"/>
                <w:sz w:val="18"/>
                <w:szCs w:val="18"/>
                <w:lang w:val="ru-RU"/>
              </w:rPr>
            </w:pPr>
            <w:r w:rsidRPr="0075562B">
              <w:rPr>
                <w:rFonts w:ascii="Arial" w:hAnsi="Arial" w:cs="Arial"/>
                <w:color w:val="231F20"/>
                <w:sz w:val="18"/>
                <w:szCs w:val="18"/>
                <w:lang w:val="ru-RU"/>
              </w:rPr>
              <w:t>Требуется доступ к органу управления остановкой в пределах 600 мм</w:t>
            </w:r>
          </w:p>
        </w:tc>
        <w:tc>
          <w:tcPr>
            <w:tcW w:w="1823" w:type="dxa"/>
            <w:vMerge w:val="restart"/>
          </w:tcPr>
          <w:p w14:paraId="223987C8" w14:textId="77777777" w:rsidR="00DE7F02" w:rsidRPr="0075562B" w:rsidRDefault="00DE7F02" w:rsidP="00C82AFE">
            <w:pPr>
              <w:pStyle w:val="TableParagraph"/>
              <w:spacing w:before="1" w:line="288" w:lineRule="auto"/>
              <w:ind w:left="114" w:right="82"/>
              <w:jc w:val="center"/>
              <w:rPr>
                <w:rFonts w:ascii="Arial" w:hAnsi="Arial" w:cs="Arial"/>
                <w:color w:val="231F20"/>
                <w:spacing w:val="-2"/>
                <w:sz w:val="18"/>
                <w:szCs w:val="18"/>
                <w:lang w:val="ru-RU"/>
              </w:rPr>
            </w:pPr>
            <w:r w:rsidRPr="0075562B">
              <w:rPr>
                <w:rFonts w:ascii="Arial" w:hAnsi="Arial" w:cs="Arial"/>
                <w:color w:val="231F20"/>
                <w:spacing w:val="-2"/>
                <w:sz w:val="18"/>
                <w:szCs w:val="18"/>
                <w:lang w:val="ru-RU"/>
              </w:rPr>
              <w:t>Требуется маркировка на опорной поверхности или дополнительные предупреждающие знаки</w:t>
            </w:r>
          </w:p>
        </w:tc>
        <w:tc>
          <w:tcPr>
            <w:tcW w:w="1576" w:type="dxa"/>
            <w:vMerge w:val="restart"/>
          </w:tcPr>
          <w:p w14:paraId="141AC6B8" w14:textId="77777777" w:rsidR="00DE7F02" w:rsidRPr="0075562B" w:rsidRDefault="00DE7F02" w:rsidP="00C82AFE">
            <w:pPr>
              <w:pStyle w:val="TableParagraph"/>
              <w:spacing w:before="0" w:line="288" w:lineRule="auto"/>
              <w:ind w:right="54"/>
              <w:jc w:val="center"/>
              <w:rPr>
                <w:rFonts w:ascii="Arial" w:hAnsi="Arial" w:cs="Arial"/>
                <w:sz w:val="18"/>
                <w:szCs w:val="18"/>
                <w:lang w:val="ru-RU"/>
              </w:rPr>
            </w:pPr>
            <w:r w:rsidRPr="0075562B">
              <w:rPr>
                <w:rFonts w:ascii="Arial" w:hAnsi="Arial" w:cs="Arial"/>
                <w:color w:val="231F20"/>
                <w:spacing w:val="-2"/>
                <w:sz w:val="18"/>
                <w:szCs w:val="18"/>
                <w:lang w:val="ru-RU"/>
              </w:rPr>
              <w:t>Автоматический перезапуск разрешен</w:t>
            </w:r>
          </w:p>
        </w:tc>
      </w:tr>
      <w:tr w:rsidR="00DE7F02" w:rsidRPr="0075562B" w14:paraId="231D8888" w14:textId="77777777" w:rsidTr="00C82AFE">
        <w:trPr>
          <w:trHeight w:val="215"/>
          <w:jc w:val="center"/>
        </w:trPr>
        <w:tc>
          <w:tcPr>
            <w:tcW w:w="440" w:type="dxa"/>
            <w:vMerge/>
            <w:tcBorders>
              <w:bottom w:val="double" w:sz="4" w:space="0" w:color="auto"/>
            </w:tcBorders>
          </w:tcPr>
          <w:p w14:paraId="3D9679D4" w14:textId="77777777" w:rsidR="00DE7F02" w:rsidRPr="0075562B" w:rsidRDefault="00DE7F02" w:rsidP="00C82AFE">
            <w:pPr>
              <w:widowControl w:val="0"/>
              <w:autoSpaceDE w:val="0"/>
              <w:autoSpaceDN w:val="0"/>
              <w:spacing w:line="288" w:lineRule="auto"/>
              <w:rPr>
                <w:rFonts w:ascii="Arial" w:hAnsi="Arial" w:cs="Arial"/>
                <w:sz w:val="18"/>
                <w:szCs w:val="18"/>
              </w:rPr>
            </w:pPr>
          </w:p>
        </w:tc>
        <w:tc>
          <w:tcPr>
            <w:tcW w:w="973" w:type="dxa"/>
            <w:tcBorders>
              <w:bottom w:val="double" w:sz="4" w:space="0" w:color="auto"/>
            </w:tcBorders>
          </w:tcPr>
          <w:p w14:paraId="50CC8970" w14:textId="77777777" w:rsidR="00DE7F02" w:rsidRPr="0075562B" w:rsidRDefault="00DE7F02" w:rsidP="00C82AFE">
            <w:pPr>
              <w:pStyle w:val="TableParagraph"/>
              <w:spacing w:before="29" w:line="288" w:lineRule="auto"/>
              <w:ind w:left="102" w:right="79" w:hanging="1"/>
              <w:jc w:val="center"/>
              <w:rPr>
                <w:rFonts w:ascii="Arial" w:hAnsi="Arial" w:cs="Arial"/>
                <w:sz w:val="18"/>
                <w:szCs w:val="18"/>
                <w:lang w:val="ru-RU"/>
              </w:rPr>
            </w:pPr>
            <w:r w:rsidRPr="0075562B">
              <w:rPr>
                <w:rFonts w:ascii="Arial" w:hAnsi="Arial" w:cs="Arial"/>
                <w:color w:val="231F20"/>
                <w:spacing w:val="-2"/>
                <w:sz w:val="18"/>
                <w:szCs w:val="18"/>
                <w:lang w:val="ru-RU"/>
              </w:rPr>
              <w:t>Зазор с одной стороны</w:t>
            </w:r>
            <w:r w:rsidRPr="0075562B">
              <w:rPr>
                <w:rFonts w:ascii="Arial" w:hAnsi="Arial" w:cs="Arial"/>
                <w:color w:val="231F20"/>
                <w:sz w:val="18"/>
                <w:szCs w:val="18"/>
                <w:lang w:val="ru-RU"/>
              </w:rPr>
              <w:t xml:space="preserve">, </w:t>
            </w:r>
            <w:r w:rsidRPr="0075562B">
              <w:rPr>
                <w:rFonts w:ascii="Arial" w:hAnsi="Arial" w:cs="Arial"/>
                <w:color w:val="231F20"/>
                <w:spacing w:val="-5"/>
                <w:sz w:val="18"/>
                <w:szCs w:val="18"/>
              </w:rPr>
              <w:t>C</w:t>
            </w:r>
            <w:r w:rsidRPr="0075562B">
              <w:rPr>
                <w:rFonts w:ascii="Arial" w:hAnsi="Arial" w:cs="Arial"/>
                <w:color w:val="231F20"/>
                <w:spacing w:val="-5"/>
                <w:sz w:val="18"/>
                <w:szCs w:val="18"/>
                <w:lang w:val="ru-RU"/>
              </w:rPr>
              <w:t>1, мм</w:t>
            </w:r>
          </w:p>
        </w:tc>
        <w:tc>
          <w:tcPr>
            <w:tcW w:w="1847" w:type="dxa"/>
            <w:tcBorders>
              <w:bottom w:val="double" w:sz="4" w:space="0" w:color="auto"/>
            </w:tcBorders>
          </w:tcPr>
          <w:p w14:paraId="51C17C35" w14:textId="77777777" w:rsidR="00DE7F02" w:rsidRPr="0075562B" w:rsidRDefault="00DE7F02" w:rsidP="00C82AFE">
            <w:pPr>
              <w:pStyle w:val="TableParagraph"/>
              <w:spacing w:before="29" w:line="288" w:lineRule="auto"/>
              <w:ind w:left="131" w:right="108"/>
              <w:jc w:val="center"/>
              <w:rPr>
                <w:rFonts w:ascii="Arial" w:hAnsi="Arial" w:cs="Arial"/>
                <w:sz w:val="18"/>
                <w:szCs w:val="18"/>
                <w:lang w:val="ru-RU"/>
              </w:rPr>
            </w:pPr>
            <w:r w:rsidRPr="0075562B">
              <w:rPr>
                <w:rFonts w:ascii="Arial" w:hAnsi="Arial" w:cs="Arial"/>
                <w:color w:val="231F20"/>
                <w:spacing w:val="-2"/>
                <w:sz w:val="18"/>
                <w:szCs w:val="18"/>
                <w:lang w:val="ru-RU"/>
              </w:rPr>
              <w:t>Зазор с противоположной стороны</w:t>
            </w:r>
            <w:r w:rsidRPr="0075562B">
              <w:rPr>
                <w:rFonts w:ascii="Arial" w:hAnsi="Arial" w:cs="Arial"/>
                <w:color w:val="231F20"/>
                <w:sz w:val="18"/>
                <w:szCs w:val="18"/>
                <w:lang w:val="ru-RU"/>
              </w:rPr>
              <w:t xml:space="preserve">, </w:t>
            </w:r>
            <w:r w:rsidRPr="0075562B">
              <w:rPr>
                <w:rFonts w:ascii="Arial" w:hAnsi="Arial" w:cs="Arial"/>
                <w:color w:val="231F20"/>
                <w:sz w:val="18"/>
                <w:szCs w:val="18"/>
              </w:rPr>
              <w:t>C</w:t>
            </w:r>
            <w:r w:rsidRPr="0075562B">
              <w:rPr>
                <w:rFonts w:ascii="Arial" w:hAnsi="Arial" w:cs="Arial"/>
                <w:color w:val="231F20"/>
                <w:sz w:val="18"/>
                <w:szCs w:val="18"/>
                <w:lang w:val="ru-RU"/>
              </w:rPr>
              <w:t xml:space="preserve">2, </w:t>
            </w:r>
            <w:r w:rsidRPr="0075562B">
              <w:rPr>
                <w:rFonts w:ascii="Arial" w:hAnsi="Arial" w:cs="Arial"/>
                <w:color w:val="231F20"/>
                <w:spacing w:val="-5"/>
                <w:sz w:val="18"/>
                <w:szCs w:val="18"/>
                <w:lang w:val="ru-RU"/>
              </w:rPr>
              <w:t>мм</w:t>
            </w:r>
          </w:p>
        </w:tc>
        <w:tc>
          <w:tcPr>
            <w:tcW w:w="1560" w:type="dxa"/>
            <w:vMerge/>
            <w:tcBorders>
              <w:bottom w:val="double" w:sz="4" w:space="0" w:color="auto"/>
            </w:tcBorders>
          </w:tcPr>
          <w:p w14:paraId="06C6D406" w14:textId="77777777" w:rsidR="00DE7F02" w:rsidRPr="0075562B" w:rsidRDefault="00DE7F02" w:rsidP="00C82AFE">
            <w:pPr>
              <w:widowControl w:val="0"/>
              <w:autoSpaceDE w:val="0"/>
              <w:autoSpaceDN w:val="0"/>
              <w:spacing w:line="288" w:lineRule="auto"/>
              <w:rPr>
                <w:rFonts w:ascii="Arial" w:hAnsi="Arial" w:cs="Arial"/>
                <w:sz w:val="18"/>
                <w:szCs w:val="18"/>
              </w:rPr>
            </w:pPr>
          </w:p>
        </w:tc>
        <w:tc>
          <w:tcPr>
            <w:tcW w:w="1617" w:type="dxa"/>
            <w:vMerge/>
            <w:tcBorders>
              <w:bottom w:val="double" w:sz="4" w:space="0" w:color="auto"/>
            </w:tcBorders>
          </w:tcPr>
          <w:p w14:paraId="14C0AAB2" w14:textId="77777777" w:rsidR="00DE7F02" w:rsidRPr="0075562B" w:rsidRDefault="00DE7F02" w:rsidP="00C82AFE">
            <w:pPr>
              <w:widowControl w:val="0"/>
              <w:autoSpaceDE w:val="0"/>
              <w:autoSpaceDN w:val="0"/>
              <w:spacing w:line="288" w:lineRule="auto"/>
              <w:rPr>
                <w:rFonts w:ascii="Arial" w:hAnsi="Arial" w:cs="Arial"/>
                <w:sz w:val="18"/>
                <w:szCs w:val="18"/>
              </w:rPr>
            </w:pPr>
          </w:p>
        </w:tc>
        <w:tc>
          <w:tcPr>
            <w:tcW w:w="1355" w:type="dxa"/>
            <w:vMerge/>
            <w:tcBorders>
              <w:bottom w:val="double" w:sz="4" w:space="0" w:color="auto"/>
            </w:tcBorders>
          </w:tcPr>
          <w:p w14:paraId="3E613133" w14:textId="77777777" w:rsidR="00DE7F02" w:rsidRPr="0075562B" w:rsidRDefault="00DE7F02" w:rsidP="00C82AFE">
            <w:pPr>
              <w:widowControl w:val="0"/>
              <w:autoSpaceDE w:val="0"/>
              <w:autoSpaceDN w:val="0"/>
              <w:spacing w:line="288" w:lineRule="auto"/>
              <w:rPr>
                <w:rFonts w:ascii="Arial" w:hAnsi="Arial" w:cs="Arial"/>
                <w:sz w:val="18"/>
                <w:szCs w:val="18"/>
              </w:rPr>
            </w:pPr>
          </w:p>
        </w:tc>
        <w:tc>
          <w:tcPr>
            <w:tcW w:w="1418" w:type="dxa"/>
            <w:vMerge/>
            <w:tcBorders>
              <w:bottom w:val="double" w:sz="4" w:space="0" w:color="auto"/>
            </w:tcBorders>
          </w:tcPr>
          <w:p w14:paraId="31A956C2" w14:textId="77777777" w:rsidR="00DE7F02" w:rsidRPr="0075562B" w:rsidRDefault="00DE7F02" w:rsidP="00C82AFE">
            <w:pPr>
              <w:widowControl w:val="0"/>
              <w:autoSpaceDE w:val="0"/>
              <w:autoSpaceDN w:val="0"/>
              <w:spacing w:line="288" w:lineRule="auto"/>
              <w:jc w:val="center"/>
              <w:rPr>
                <w:rFonts w:ascii="Arial" w:hAnsi="Arial" w:cs="Arial"/>
                <w:sz w:val="18"/>
                <w:szCs w:val="18"/>
              </w:rPr>
            </w:pPr>
          </w:p>
        </w:tc>
        <w:tc>
          <w:tcPr>
            <w:tcW w:w="1277" w:type="dxa"/>
            <w:vMerge/>
            <w:tcBorders>
              <w:bottom w:val="double" w:sz="4" w:space="0" w:color="auto"/>
            </w:tcBorders>
          </w:tcPr>
          <w:p w14:paraId="4872132A" w14:textId="77777777" w:rsidR="00DE7F02" w:rsidRPr="0075562B" w:rsidRDefault="00DE7F02" w:rsidP="00C82AFE">
            <w:pPr>
              <w:widowControl w:val="0"/>
              <w:autoSpaceDE w:val="0"/>
              <w:autoSpaceDN w:val="0"/>
              <w:spacing w:line="288" w:lineRule="auto"/>
              <w:jc w:val="center"/>
              <w:rPr>
                <w:rFonts w:ascii="Arial" w:hAnsi="Arial" w:cs="Arial"/>
                <w:sz w:val="18"/>
                <w:szCs w:val="18"/>
              </w:rPr>
            </w:pPr>
          </w:p>
        </w:tc>
        <w:tc>
          <w:tcPr>
            <w:tcW w:w="1823" w:type="dxa"/>
            <w:vMerge/>
            <w:tcBorders>
              <w:bottom w:val="double" w:sz="4" w:space="0" w:color="auto"/>
            </w:tcBorders>
          </w:tcPr>
          <w:p w14:paraId="5B55FF0F" w14:textId="77777777" w:rsidR="00DE7F02" w:rsidRPr="0075562B" w:rsidRDefault="00DE7F02" w:rsidP="00C82AFE">
            <w:pPr>
              <w:widowControl w:val="0"/>
              <w:autoSpaceDE w:val="0"/>
              <w:autoSpaceDN w:val="0"/>
              <w:spacing w:line="288" w:lineRule="auto"/>
              <w:jc w:val="center"/>
              <w:rPr>
                <w:rFonts w:ascii="Arial" w:hAnsi="Arial" w:cs="Arial"/>
                <w:sz w:val="18"/>
                <w:szCs w:val="18"/>
              </w:rPr>
            </w:pPr>
          </w:p>
        </w:tc>
        <w:tc>
          <w:tcPr>
            <w:tcW w:w="1576" w:type="dxa"/>
            <w:vMerge/>
            <w:tcBorders>
              <w:bottom w:val="double" w:sz="4" w:space="0" w:color="auto"/>
            </w:tcBorders>
          </w:tcPr>
          <w:p w14:paraId="0D26C343" w14:textId="77777777" w:rsidR="00DE7F02" w:rsidRPr="0075562B" w:rsidRDefault="00DE7F02" w:rsidP="00C82AFE">
            <w:pPr>
              <w:widowControl w:val="0"/>
              <w:autoSpaceDE w:val="0"/>
              <w:autoSpaceDN w:val="0"/>
              <w:spacing w:line="288" w:lineRule="auto"/>
              <w:jc w:val="center"/>
              <w:rPr>
                <w:rFonts w:ascii="Arial" w:hAnsi="Arial" w:cs="Arial"/>
                <w:sz w:val="18"/>
                <w:szCs w:val="18"/>
              </w:rPr>
            </w:pPr>
          </w:p>
        </w:tc>
      </w:tr>
      <w:tr w:rsidR="008165AA" w:rsidRPr="0075562B" w14:paraId="3539FF4A" w14:textId="77777777" w:rsidTr="00DE7F02">
        <w:trPr>
          <w:trHeight w:val="513"/>
          <w:jc w:val="center"/>
        </w:trPr>
        <w:tc>
          <w:tcPr>
            <w:tcW w:w="440" w:type="dxa"/>
            <w:vAlign w:val="center"/>
          </w:tcPr>
          <w:p w14:paraId="3F0B7CCF" w14:textId="77777777" w:rsidR="008165AA" w:rsidRPr="0075562B" w:rsidRDefault="008165AA" w:rsidP="002970A5">
            <w:pPr>
              <w:pStyle w:val="TableParagraph"/>
              <w:spacing w:before="133" w:line="288" w:lineRule="auto"/>
              <w:ind w:left="15"/>
              <w:jc w:val="center"/>
              <w:rPr>
                <w:rFonts w:ascii="Arial" w:hAnsi="Arial" w:cs="Arial"/>
                <w:sz w:val="18"/>
                <w:szCs w:val="18"/>
              </w:rPr>
            </w:pPr>
            <w:r w:rsidRPr="0075562B">
              <w:rPr>
                <w:rFonts w:ascii="Arial" w:hAnsi="Arial" w:cs="Arial"/>
                <w:color w:val="231F20"/>
                <w:spacing w:val="-5"/>
                <w:sz w:val="18"/>
                <w:szCs w:val="18"/>
              </w:rPr>
              <w:t>5a</w:t>
            </w:r>
          </w:p>
        </w:tc>
        <w:tc>
          <w:tcPr>
            <w:tcW w:w="973" w:type="dxa"/>
            <w:vMerge w:val="restart"/>
            <w:vAlign w:val="center"/>
          </w:tcPr>
          <w:p w14:paraId="36BFDBE7" w14:textId="77777777" w:rsidR="008165AA" w:rsidRPr="0075562B" w:rsidRDefault="008165AA" w:rsidP="002970A5">
            <w:pPr>
              <w:pStyle w:val="TableParagraph"/>
              <w:spacing w:before="0" w:line="288" w:lineRule="auto"/>
              <w:jc w:val="center"/>
              <w:rPr>
                <w:rFonts w:ascii="Arial" w:hAnsi="Arial" w:cs="Arial"/>
                <w:sz w:val="18"/>
                <w:szCs w:val="18"/>
              </w:rPr>
            </w:pPr>
            <w:r w:rsidRPr="0075562B">
              <w:rPr>
                <w:rFonts w:ascii="Arial" w:hAnsi="Arial" w:cs="Arial"/>
                <w:color w:val="231F20"/>
                <w:sz w:val="18"/>
                <w:szCs w:val="18"/>
              </w:rPr>
              <w:t xml:space="preserve">&gt; </w:t>
            </w:r>
            <w:r w:rsidRPr="0075562B">
              <w:rPr>
                <w:rFonts w:ascii="Arial" w:hAnsi="Arial" w:cs="Arial"/>
                <w:color w:val="231F20"/>
                <w:spacing w:val="-5"/>
                <w:sz w:val="18"/>
                <w:szCs w:val="18"/>
              </w:rPr>
              <w:t>500</w:t>
            </w:r>
          </w:p>
        </w:tc>
        <w:tc>
          <w:tcPr>
            <w:tcW w:w="1847" w:type="dxa"/>
            <w:vMerge w:val="restart"/>
            <w:vAlign w:val="center"/>
          </w:tcPr>
          <w:p w14:paraId="79640A6D" w14:textId="77777777" w:rsidR="008165AA" w:rsidRPr="0075562B" w:rsidRDefault="008165AA" w:rsidP="002970A5">
            <w:pPr>
              <w:pStyle w:val="TableParagraph"/>
              <w:spacing w:before="0" w:line="288" w:lineRule="auto"/>
              <w:ind w:left="0"/>
              <w:jc w:val="center"/>
              <w:rPr>
                <w:rFonts w:ascii="Arial" w:hAnsi="Arial" w:cs="Arial"/>
                <w:sz w:val="18"/>
                <w:szCs w:val="18"/>
              </w:rPr>
            </w:pPr>
            <w:r w:rsidRPr="0075562B">
              <w:rPr>
                <w:rFonts w:ascii="Arial" w:hAnsi="Arial" w:cs="Arial"/>
                <w:color w:val="231F20"/>
                <w:sz w:val="18"/>
                <w:szCs w:val="18"/>
              </w:rPr>
              <w:t xml:space="preserve">&lt; </w:t>
            </w:r>
            <w:r w:rsidRPr="0075562B">
              <w:rPr>
                <w:rFonts w:ascii="Arial" w:hAnsi="Arial" w:cs="Arial"/>
                <w:color w:val="231F20"/>
                <w:spacing w:val="-5"/>
                <w:sz w:val="18"/>
                <w:szCs w:val="18"/>
              </w:rPr>
              <w:t>100</w:t>
            </w:r>
          </w:p>
        </w:tc>
        <w:tc>
          <w:tcPr>
            <w:tcW w:w="1560" w:type="dxa"/>
            <w:vMerge w:val="restart"/>
            <w:vAlign w:val="center"/>
          </w:tcPr>
          <w:p w14:paraId="0DF0EBD1" w14:textId="77777777" w:rsidR="008165AA" w:rsidRPr="0075562B" w:rsidRDefault="008165AA" w:rsidP="002970A5">
            <w:pPr>
              <w:pStyle w:val="TableParagraph"/>
              <w:spacing w:before="0" w:line="288" w:lineRule="auto"/>
              <w:ind w:left="24" w:right="2"/>
              <w:jc w:val="center"/>
              <w:rPr>
                <w:rFonts w:ascii="Arial" w:hAnsi="Arial" w:cs="Arial"/>
                <w:sz w:val="18"/>
                <w:szCs w:val="18"/>
              </w:rPr>
            </w:pPr>
            <w:r w:rsidRPr="0075562B">
              <w:rPr>
                <w:rFonts w:ascii="Arial" w:hAnsi="Arial" w:cs="Arial"/>
                <w:color w:val="231F20"/>
                <w:sz w:val="18"/>
                <w:szCs w:val="18"/>
              </w:rPr>
              <w:t xml:space="preserve">&gt; </w:t>
            </w:r>
            <w:r w:rsidRPr="0075562B">
              <w:rPr>
                <w:rFonts w:ascii="Arial" w:hAnsi="Arial" w:cs="Arial"/>
                <w:color w:val="231F20"/>
                <w:spacing w:val="-5"/>
                <w:sz w:val="18"/>
                <w:szCs w:val="18"/>
              </w:rPr>
              <w:t>500</w:t>
            </w:r>
          </w:p>
        </w:tc>
        <w:tc>
          <w:tcPr>
            <w:tcW w:w="1617" w:type="dxa"/>
            <w:vAlign w:val="center"/>
          </w:tcPr>
          <w:p w14:paraId="6E9359E9" w14:textId="77777777" w:rsidR="008165AA" w:rsidRPr="0075562B" w:rsidRDefault="008165AA" w:rsidP="002970A5">
            <w:pPr>
              <w:pStyle w:val="TableParagraph"/>
              <w:spacing w:before="128" w:line="288" w:lineRule="auto"/>
              <w:ind w:left="99" w:right="75"/>
              <w:jc w:val="center"/>
              <w:rPr>
                <w:rFonts w:ascii="Arial" w:hAnsi="Arial" w:cs="Arial"/>
                <w:sz w:val="18"/>
                <w:szCs w:val="18"/>
                <w:lang w:val="ru-RU"/>
              </w:rPr>
            </w:pPr>
            <w:r w:rsidRPr="0075562B">
              <w:rPr>
                <w:rFonts w:ascii="Arial" w:hAnsi="Arial" w:cs="Arial"/>
                <w:color w:val="231F20"/>
                <w:spacing w:val="-2"/>
                <w:sz w:val="18"/>
                <w:szCs w:val="18"/>
                <w:lang w:val="ru-RU"/>
              </w:rPr>
              <w:t>Активна</w:t>
            </w:r>
          </w:p>
        </w:tc>
        <w:tc>
          <w:tcPr>
            <w:tcW w:w="1355" w:type="dxa"/>
            <w:vAlign w:val="center"/>
          </w:tcPr>
          <w:p w14:paraId="25ED2733" w14:textId="77777777" w:rsidR="008165AA" w:rsidRPr="0075562B" w:rsidRDefault="008165AA" w:rsidP="002970A5">
            <w:pPr>
              <w:pStyle w:val="TableParagraph"/>
              <w:spacing w:before="29" w:line="288" w:lineRule="auto"/>
              <w:jc w:val="center"/>
              <w:rPr>
                <w:rFonts w:ascii="Arial" w:hAnsi="Arial" w:cs="Arial"/>
                <w:sz w:val="18"/>
                <w:szCs w:val="18"/>
                <w:lang w:val="ru-RU"/>
              </w:rPr>
            </w:pPr>
            <w:r w:rsidRPr="0075562B">
              <w:rPr>
                <w:rFonts w:ascii="Arial" w:hAnsi="Arial" w:cs="Arial"/>
                <w:color w:val="231F20"/>
                <w:spacing w:val="-2"/>
                <w:sz w:val="18"/>
                <w:szCs w:val="18"/>
                <w:lang w:val="ru-RU"/>
              </w:rPr>
              <w:t>Максимальная скорость транспорта</w:t>
            </w:r>
          </w:p>
        </w:tc>
        <w:tc>
          <w:tcPr>
            <w:tcW w:w="1418" w:type="dxa"/>
            <w:vAlign w:val="center"/>
          </w:tcPr>
          <w:p w14:paraId="16058434" w14:textId="77777777" w:rsidR="008165AA" w:rsidRPr="0075562B" w:rsidRDefault="008165AA" w:rsidP="002970A5">
            <w:pPr>
              <w:pStyle w:val="TableParagraph"/>
              <w:spacing w:before="133" w:line="288" w:lineRule="auto"/>
              <w:ind w:left="26"/>
              <w:jc w:val="center"/>
              <w:rPr>
                <w:rFonts w:ascii="Arial" w:hAnsi="Arial" w:cs="Arial"/>
                <w:sz w:val="18"/>
                <w:szCs w:val="18"/>
              </w:rPr>
            </w:pPr>
            <w:r w:rsidRPr="0075562B">
              <w:rPr>
                <w:rFonts w:ascii="Arial" w:hAnsi="Arial" w:cs="Arial"/>
                <w:color w:val="231F20"/>
                <w:spacing w:val="-2"/>
                <w:sz w:val="18"/>
                <w:szCs w:val="18"/>
                <w:lang w:val="ru-RU"/>
              </w:rPr>
              <w:t>Рабочая</w:t>
            </w:r>
          </w:p>
        </w:tc>
        <w:tc>
          <w:tcPr>
            <w:tcW w:w="1277" w:type="dxa"/>
            <w:vAlign w:val="center"/>
          </w:tcPr>
          <w:p w14:paraId="6CAD8CF7" w14:textId="77777777" w:rsidR="008165AA" w:rsidRPr="0075562B" w:rsidRDefault="008165AA" w:rsidP="002970A5">
            <w:pPr>
              <w:pStyle w:val="TableParagraph"/>
              <w:spacing w:before="128" w:line="288" w:lineRule="auto"/>
              <w:ind w:left="28"/>
              <w:jc w:val="center"/>
              <w:rPr>
                <w:rFonts w:ascii="Arial" w:hAnsi="Arial" w:cs="Arial"/>
                <w:sz w:val="18"/>
                <w:szCs w:val="18"/>
                <w:lang w:val="ru-RU"/>
              </w:rPr>
            </w:pPr>
            <w:r w:rsidRPr="0075562B">
              <w:rPr>
                <w:rFonts w:ascii="Arial" w:hAnsi="Arial" w:cs="Arial"/>
                <w:color w:val="231F20"/>
                <w:spacing w:val="-5"/>
                <w:sz w:val="18"/>
                <w:szCs w:val="18"/>
                <w:lang w:val="ru-RU"/>
              </w:rPr>
              <w:t>НЕТ</w:t>
            </w:r>
          </w:p>
        </w:tc>
        <w:tc>
          <w:tcPr>
            <w:tcW w:w="1823" w:type="dxa"/>
            <w:vAlign w:val="center"/>
          </w:tcPr>
          <w:p w14:paraId="5905C3E9" w14:textId="77777777" w:rsidR="008165AA" w:rsidRPr="0075562B" w:rsidRDefault="008165AA" w:rsidP="002970A5">
            <w:pPr>
              <w:pStyle w:val="TableParagraph"/>
              <w:spacing w:before="128" w:line="288" w:lineRule="auto"/>
              <w:ind w:left="29"/>
              <w:jc w:val="center"/>
              <w:rPr>
                <w:rFonts w:ascii="Arial" w:hAnsi="Arial" w:cs="Arial"/>
                <w:sz w:val="18"/>
                <w:szCs w:val="18"/>
              </w:rPr>
            </w:pPr>
            <w:r w:rsidRPr="0075562B">
              <w:rPr>
                <w:rFonts w:ascii="Arial" w:hAnsi="Arial" w:cs="Arial"/>
                <w:color w:val="231F20"/>
                <w:spacing w:val="-5"/>
                <w:sz w:val="18"/>
                <w:szCs w:val="18"/>
                <w:lang w:val="ru-RU"/>
              </w:rPr>
              <w:t>НЕТ</w:t>
            </w:r>
          </w:p>
        </w:tc>
        <w:tc>
          <w:tcPr>
            <w:tcW w:w="1576" w:type="dxa"/>
            <w:vAlign w:val="center"/>
          </w:tcPr>
          <w:p w14:paraId="4D3995F0" w14:textId="77777777" w:rsidR="008165AA" w:rsidRPr="0075562B" w:rsidRDefault="008165AA" w:rsidP="002970A5">
            <w:pPr>
              <w:pStyle w:val="TableParagraph"/>
              <w:spacing w:before="133" w:line="288" w:lineRule="auto"/>
              <w:ind w:left="36"/>
              <w:jc w:val="center"/>
              <w:rPr>
                <w:rFonts w:ascii="Arial" w:hAnsi="Arial" w:cs="Arial"/>
                <w:sz w:val="18"/>
                <w:szCs w:val="18"/>
              </w:rPr>
            </w:pPr>
            <w:r w:rsidRPr="0075562B">
              <w:rPr>
                <w:rFonts w:ascii="Arial" w:hAnsi="Arial" w:cs="Arial"/>
                <w:color w:val="231F20"/>
                <w:spacing w:val="-5"/>
                <w:sz w:val="18"/>
                <w:szCs w:val="18"/>
                <w:lang w:val="ru-RU"/>
              </w:rPr>
              <w:t>ДА</w:t>
            </w:r>
          </w:p>
        </w:tc>
      </w:tr>
      <w:tr w:rsidR="008165AA" w:rsidRPr="0075562B" w14:paraId="26C05C85" w14:textId="77777777" w:rsidTr="00DE7F02">
        <w:trPr>
          <w:trHeight w:val="513"/>
          <w:jc w:val="center"/>
        </w:trPr>
        <w:tc>
          <w:tcPr>
            <w:tcW w:w="440" w:type="dxa"/>
            <w:vAlign w:val="center"/>
          </w:tcPr>
          <w:p w14:paraId="0D039154" w14:textId="77777777" w:rsidR="008165AA" w:rsidRPr="0075562B" w:rsidRDefault="008165AA" w:rsidP="002970A5">
            <w:pPr>
              <w:pStyle w:val="TableParagraph"/>
              <w:spacing w:before="133" w:line="288" w:lineRule="auto"/>
              <w:ind w:left="15"/>
              <w:jc w:val="center"/>
              <w:rPr>
                <w:rFonts w:ascii="Arial" w:hAnsi="Arial" w:cs="Arial"/>
                <w:sz w:val="18"/>
                <w:szCs w:val="18"/>
              </w:rPr>
            </w:pPr>
            <w:r w:rsidRPr="0075562B">
              <w:rPr>
                <w:rFonts w:ascii="Arial" w:hAnsi="Arial" w:cs="Arial"/>
                <w:color w:val="231F20"/>
                <w:spacing w:val="-5"/>
                <w:sz w:val="18"/>
                <w:szCs w:val="18"/>
              </w:rPr>
              <w:t>5b</w:t>
            </w:r>
          </w:p>
        </w:tc>
        <w:tc>
          <w:tcPr>
            <w:tcW w:w="973" w:type="dxa"/>
            <w:vMerge/>
            <w:vAlign w:val="center"/>
          </w:tcPr>
          <w:p w14:paraId="5CEAF604" w14:textId="77777777" w:rsidR="008165AA" w:rsidRPr="0075562B" w:rsidRDefault="008165AA" w:rsidP="002970A5">
            <w:pPr>
              <w:widowControl w:val="0"/>
              <w:autoSpaceDE w:val="0"/>
              <w:autoSpaceDN w:val="0"/>
              <w:spacing w:line="288" w:lineRule="auto"/>
              <w:jc w:val="center"/>
              <w:rPr>
                <w:rFonts w:ascii="Arial" w:hAnsi="Arial" w:cs="Arial"/>
                <w:sz w:val="18"/>
                <w:szCs w:val="18"/>
              </w:rPr>
            </w:pPr>
          </w:p>
        </w:tc>
        <w:tc>
          <w:tcPr>
            <w:tcW w:w="1847" w:type="dxa"/>
            <w:vMerge/>
            <w:vAlign w:val="center"/>
          </w:tcPr>
          <w:p w14:paraId="3CECE1A1" w14:textId="77777777" w:rsidR="008165AA" w:rsidRPr="0075562B" w:rsidRDefault="008165AA" w:rsidP="002970A5">
            <w:pPr>
              <w:widowControl w:val="0"/>
              <w:autoSpaceDE w:val="0"/>
              <w:autoSpaceDN w:val="0"/>
              <w:spacing w:line="288" w:lineRule="auto"/>
              <w:jc w:val="center"/>
              <w:rPr>
                <w:rFonts w:ascii="Arial" w:hAnsi="Arial" w:cs="Arial"/>
                <w:sz w:val="18"/>
                <w:szCs w:val="18"/>
              </w:rPr>
            </w:pPr>
          </w:p>
        </w:tc>
        <w:tc>
          <w:tcPr>
            <w:tcW w:w="1560" w:type="dxa"/>
            <w:vMerge/>
            <w:vAlign w:val="center"/>
          </w:tcPr>
          <w:p w14:paraId="66989FB9"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617" w:type="dxa"/>
            <w:vAlign w:val="center"/>
          </w:tcPr>
          <w:p w14:paraId="08346BEE" w14:textId="77777777" w:rsidR="008165AA" w:rsidRPr="0075562B" w:rsidRDefault="005E0F1F" w:rsidP="002970A5">
            <w:pPr>
              <w:pStyle w:val="TableParagraph"/>
              <w:spacing w:before="133" w:line="288" w:lineRule="auto"/>
              <w:ind w:left="99" w:right="76"/>
              <w:jc w:val="center"/>
              <w:rPr>
                <w:rFonts w:ascii="Arial" w:hAnsi="Arial" w:cs="Arial"/>
                <w:sz w:val="18"/>
                <w:szCs w:val="18"/>
                <w:lang w:val="ru-RU"/>
              </w:rPr>
            </w:pPr>
            <w:r w:rsidRPr="0075562B">
              <w:rPr>
                <w:rFonts w:ascii="Arial" w:hAnsi="Arial" w:cs="Arial"/>
                <w:color w:val="231F20"/>
                <w:spacing w:val="-2"/>
                <w:sz w:val="18"/>
                <w:szCs w:val="18"/>
                <w:lang w:val="ru-RU"/>
              </w:rPr>
              <w:t>Блокирована</w:t>
            </w:r>
          </w:p>
        </w:tc>
        <w:tc>
          <w:tcPr>
            <w:tcW w:w="1355" w:type="dxa"/>
            <w:vAlign w:val="center"/>
          </w:tcPr>
          <w:p w14:paraId="5E1D3644" w14:textId="77777777" w:rsidR="008165AA" w:rsidRPr="0075562B" w:rsidRDefault="008165AA" w:rsidP="002970A5">
            <w:pPr>
              <w:pStyle w:val="TableParagraph"/>
              <w:spacing w:before="133" w:line="288" w:lineRule="auto"/>
              <w:ind w:left="25"/>
              <w:jc w:val="center"/>
              <w:rPr>
                <w:rFonts w:ascii="Arial" w:hAnsi="Arial" w:cs="Arial"/>
                <w:sz w:val="18"/>
                <w:szCs w:val="18"/>
                <w:lang w:val="ru-RU"/>
              </w:rPr>
            </w:pPr>
            <w:r w:rsidRPr="0075562B">
              <w:rPr>
                <w:rFonts w:ascii="Arial" w:hAnsi="Arial" w:cs="Arial"/>
                <w:color w:val="231F20"/>
                <w:sz w:val="18"/>
                <w:szCs w:val="18"/>
              </w:rPr>
              <w:t>0,3</w:t>
            </w:r>
            <w:r w:rsidRPr="0075562B">
              <w:rPr>
                <w:rFonts w:ascii="Arial" w:hAnsi="Arial" w:cs="Arial"/>
                <w:color w:val="231F20"/>
                <w:spacing w:val="5"/>
                <w:sz w:val="18"/>
                <w:szCs w:val="18"/>
              </w:rPr>
              <w:t xml:space="preserve"> </w:t>
            </w:r>
            <w:r w:rsidRPr="0075562B">
              <w:rPr>
                <w:rFonts w:ascii="Arial" w:hAnsi="Arial" w:cs="Arial"/>
                <w:color w:val="231F20"/>
                <w:spacing w:val="-5"/>
                <w:sz w:val="18"/>
                <w:szCs w:val="18"/>
                <w:lang w:val="ru-RU"/>
              </w:rPr>
              <w:t>м/с</w:t>
            </w:r>
          </w:p>
        </w:tc>
        <w:tc>
          <w:tcPr>
            <w:tcW w:w="1418" w:type="dxa"/>
            <w:vAlign w:val="center"/>
          </w:tcPr>
          <w:p w14:paraId="21B7C05F"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2"/>
                <w:sz w:val="18"/>
                <w:szCs w:val="18"/>
              </w:rPr>
              <w:t>Опасная рабочая</w:t>
            </w:r>
          </w:p>
        </w:tc>
        <w:tc>
          <w:tcPr>
            <w:tcW w:w="1277" w:type="dxa"/>
            <w:vAlign w:val="center"/>
          </w:tcPr>
          <w:p w14:paraId="215BC50B"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НЕТ</w:t>
            </w:r>
          </w:p>
        </w:tc>
        <w:tc>
          <w:tcPr>
            <w:tcW w:w="1823" w:type="dxa"/>
            <w:vAlign w:val="center"/>
          </w:tcPr>
          <w:p w14:paraId="58A30A3E"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ДА</w:t>
            </w:r>
          </w:p>
        </w:tc>
        <w:tc>
          <w:tcPr>
            <w:tcW w:w="1576" w:type="dxa"/>
            <w:vAlign w:val="center"/>
          </w:tcPr>
          <w:p w14:paraId="01CCBECC" w14:textId="77777777" w:rsidR="008165AA" w:rsidRPr="0075562B" w:rsidRDefault="008165AA" w:rsidP="002970A5">
            <w:pPr>
              <w:pStyle w:val="TableParagraph"/>
              <w:spacing w:before="127" w:line="288" w:lineRule="auto"/>
              <w:ind w:left="36"/>
              <w:jc w:val="center"/>
              <w:rPr>
                <w:rFonts w:ascii="Arial" w:hAnsi="Arial" w:cs="Arial"/>
                <w:sz w:val="18"/>
                <w:szCs w:val="18"/>
              </w:rPr>
            </w:pPr>
            <w:r w:rsidRPr="0075562B">
              <w:rPr>
                <w:rFonts w:ascii="Arial" w:hAnsi="Arial" w:cs="Arial"/>
                <w:color w:val="231F20"/>
                <w:position w:val="-4"/>
                <w:sz w:val="18"/>
                <w:szCs w:val="18"/>
                <w:lang w:val="ru-RU"/>
              </w:rPr>
              <w:t xml:space="preserve">- </w:t>
            </w:r>
            <w:r w:rsidRPr="0075562B">
              <w:rPr>
                <w:rFonts w:ascii="Arial" w:hAnsi="Arial" w:cs="Arial"/>
                <w:color w:val="231F20"/>
                <w:spacing w:val="-10"/>
                <w:sz w:val="18"/>
                <w:szCs w:val="18"/>
              </w:rPr>
              <w:t>b</w:t>
            </w:r>
          </w:p>
        </w:tc>
      </w:tr>
      <w:tr w:rsidR="008165AA" w:rsidRPr="0075562B" w14:paraId="28A501B0" w14:textId="77777777" w:rsidTr="00DE7F02">
        <w:trPr>
          <w:trHeight w:val="513"/>
          <w:jc w:val="center"/>
        </w:trPr>
        <w:tc>
          <w:tcPr>
            <w:tcW w:w="440" w:type="dxa"/>
            <w:vAlign w:val="center"/>
          </w:tcPr>
          <w:p w14:paraId="3CAA2DF0" w14:textId="77777777" w:rsidR="008165AA" w:rsidRPr="0075562B" w:rsidRDefault="008165AA" w:rsidP="002970A5">
            <w:pPr>
              <w:pStyle w:val="TableParagraph"/>
              <w:spacing w:before="133" w:line="288" w:lineRule="auto"/>
              <w:ind w:left="15"/>
              <w:jc w:val="center"/>
              <w:rPr>
                <w:rFonts w:ascii="Arial" w:hAnsi="Arial" w:cs="Arial"/>
                <w:sz w:val="18"/>
                <w:szCs w:val="18"/>
              </w:rPr>
            </w:pPr>
            <w:r w:rsidRPr="0075562B">
              <w:rPr>
                <w:rFonts w:ascii="Arial" w:hAnsi="Arial" w:cs="Arial"/>
                <w:color w:val="231F20"/>
                <w:spacing w:val="-5"/>
                <w:sz w:val="18"/>
                <w:szCs w:val="18"/>
              </w:rPr>
              <w:t>6a</w:t>
            </w:r>
          </w:p>
        </w:tc>
        <w:tc>
          <w:tcPr>
            <w:tcW w:w="973" w:type="dxa"/>
            <w:vMerge w:val="restart"/>
            <w:vAlign w:val="center"/>
          </w:tcPr>
          <w:p w14:paraId="67B135F0" w14:textId="77777777" w:rsidR="008165AA" w:rsidRPr="0075562B" w:rsidRDefault="008165AA" w:rsidP="002970A5">
            <w:pPr>
              <w:pStyle w:val="TableParagraph"/>
              <w:spacing w:before="0" w:line="288" w:lineRule="auto"/>
              <w:jc w:val="center"/>
              <w:rPr>
                <w:rFonts w:ascii="Arial" w:hAnsi="Arial" w:cs="Arial"/>
                <w:sz w:val="18"/>
                <w:szCs w:val="18"/>
              </w:rPr>
            </w:pPr>
            <w:r w:rsidRPr="0075562B">
              <w:rPr>
                <w:rFonts w:ascii="Arial" w:hAnsi="Arial" w:cs="Arial"/>
                <w:color w:val="231F20"/>
                <w:sz w:val="18"/>
                <w:szCs w:val="18"/>
              </w:rPr>
              <w:t xml:space="preserve">&gt; </w:t>
            </w:r>
            <w:r w:rsidRPr="0075562B">
              <w:rPr>
                <w:rFonts w:ascii="Arial" w:hAnsi="Arial" w:cs="Arial"/>
                <w:color w:val="231F20"/>
                <w:spacing w:val="-5"/>
                <w:sz w:val="18"/>
                <w:szCs w:val="18"/>
              </w:rPr>
              <w:t>500</w:t>
            </w:r>
          </w:p>
        </w:tc>
        <w:tc>
          <w:tcPr>
            <w:tcW w:w="1847" w:type="dxa"/>
            <w:vMerge w:val="restart"/>
            <w:vAlign w:val="center"/>
          </w:tcPr>
          <w:p w14:paraId="146F2BA8" w14:textId="77777777" w:rsidR="008165AA" w:rsidRPr="0075562B" w:rsidRDefault="008165AA" w:rsidP="002970A5">
            <w:pPr>
              <w:pStyle w:val="TableParagraph"/>
              <w:spacing w:before="0" w:line="288" w:lineRule="auto"/>
              <w:ind w:left="0"/>
              <w:jc w:val="center"/>
              <w:rPr>
                <w:rFonts w:ascii="Arial" w:hAnsi="Arial" w:cs="Arial"/>
                <w:sz w:val="18"/>
                <w:szCs w:val="18"/>
              </w:rPr>
            </w:pPr>
            <w:r w:rsidRPr="0075562B">
              <w:rPr>
                <w:rFonts w:ascii="Arial" w:hAnsi="Arial" w:cs="Arial"/>
                <w:color w:val="231F20"/>
                <w:sz w:val="18"/>
                <w:szCs w:val="18"/>
              </w:rPr>
              <w:t xml:space="preserve">&lt; </w:t>
            </w:r>
            <w:r w:rsidRPr="0075562B">
              <w:rPr>
                <w:rFonts w:ascii="Arial" w:hAnsi="Arial" w:cs="Arial"/>
                <w:color w:val="231F20"/>
                <w:spacing w:val="-5"/>
                <w:sz w:val="18"/>
                <w:szCs w:val="18"/>
              </w:rPr>
              <w:t>100</w:t>
            </w:r>
          </w:p>
        </w:tc>
        <w:tc>
          <w:tcPr>
            <w:tcW w:w="1560" w:type="dxa"/>
            <w:vMerge w:val="restart"/>
            <w:vAlign w:val="center"/>
          </w:tcPr>
          <w:p w14:paraId="07EA7BFD" w14:textId="77777777" w:rsidR="008165AA" w:rsidRPr="0075562B" w:rsidRDefault="008165AA" w:rsidP="002970A5">
            <w:pPr>
              <w:pStyle w:val="TableParagraph"/>
              <w:spacing w:before="0" w:line="288" w:lineRule="auto"/>
              <w:ind w:left="24" w:right="2"/>
              <w:jc w:val="center"/>
              <w:rPr>
                <w:rFonts w:ascii="Arial" w:hAnsi="Arial" w:cs="Arial"/>
                <w:sz w:val="18"/>
                <w:szCs w:val="18"/>
              </w:rPr>
            </w:pPr>
            <w:r w:rsidRPr="0075562B">
              <w:rPr>
                <w:rFonts w:ascii="Arial" w:hAnsi="Arial" w:cs="Arial"/>
                <w:color w:val="231F20"/>
                <w:sz w:val="18"/>
                <w:szCs w:val="18"/>
              </w:rPr>
              <w:t xml:space="preserve">&lt; </w:t>
            </w:r>
            <w:r w:rsidRPr="0075562B">
              <w:rPr>
                <w:rFonts w:ascii="Arial" w:hAnsi="Arial" w:cs="Arial"/>
                <w:color w:val="231F20"/>
                <w:spacing w:val="-5"/>
                <w:sz w:val="18"/>
                <w:szCs w:val="18"/>
              </w:rPr>
              <w:t>500</w:t>
            </w:r>
          </w:p>
        </w:tc>
        <w:tc>
          <w:tcPr>
            <w:tcW w:w="1617" w:type="dxa"/>
            <w:vAlign w:val="center"/>
          </w:tcPr>
          <w:p w14:paraId="49A355FA" w14:textId="77777777" w:rsidR="008165AA" w:rsidRPr="0075562B" w:rsidRDefault="008165AA" w:rsidP="002970A5">
            <w:pPr>
              <w:pStyle w:val="TableParagraph"/>
              <w:spacing w:before="128" w:line="288" w:lineRule="auto"/>
              <w:ind w:left="99" w:right="75"/>
              <w:jc w:val="center"/>
              <w:rPr>
                <w:rFonts w:ascii="Arial" w:hAnsi="Arial" w:cs="Arial"/>
                <w:sz w:val="18"/>
                <w:szCs w:val="18"/>
                <w:lang w:val="ru-RU"/>
              </w:rPr>
            </w:pPr>
            <w:r w:rsidRPr="0075562B">
              <w:rPr>
                <w:rFonts w:ascii="Arial" w:hAnsi="Arial" w:cs="Arial"/>
                <w:color w:val="231F20"/>
                <w:spacing w:val="-2"/>
                <w:sz w:val="18"/>
                <w:szCs w:val="18"/>
                <w:lang w:val="ru-RU"/>
              </w:rPr>
              <w:t>Активна</w:t>
            </w:r>
            <w:r w:rsidRPr="0075562B">
              <w:rPr>
                <w:rFonts w:ascii="Arial" w:hAnsi="Arial" w:cs="Arial"/>
                <w:color w:val="231F20"/>
                <w:spacing w:val="-2"/>
                <w:position w:val="5"/>
                <w:sz w:val="18"/>
                <w:szCs w:val="18"/>
              </w:rPr>
              <w:t>f</w:t>
            </w:r>
          </w:p>
        </w:tc>
        <w:tc>
          <w:tcPr>
            <w:tcW w:w="1355" w:type="dxa"/>
            <w:vAlign w:val="center"/>
          </w:tcPr>
          <w:p w14:paraId="1A263316" w14:textId="77777777" w:rsidR="008165AA" w:rsidRPr="0075562B" w:rsidRDefault="008165AA" w:rsidP="002970A5">
            <w:pPr>
              <w:pStyle w:val="TableParagraph"/>
              <w:spacing w:before="133" w:line="288" w:lineRule="auto"/>
              <w:ind w:left="25"/>
              <w:jc w:val="center"/>
              <w:rPr>
                <w:rFonts w:ascii="Arial" w:hAnsi="Arial" w:cs="Arial"/>
                <w:sz w:val="18"/>
                <w:szCs w:val="18"/>
              </w:rPr>
            </w:pPr>
            <w:r w:rsidRPr="0075562B">
              <w:rPr>
                <w:rFonts w:ascii="Arial" w:hAnsi="Arial" w:cs="Arial"/>
                <w:color w:val="231F20"/>
                <w:sz w:val="18"/>
                <w:szCs w:val="18"/>
              </w:rPr>
              <w:t>0,7</w:t>
            </w:r>
            <w:r w:rsidRPr="0075562B">
              <w:rPr>
                <w:rFonts w:ascii="Arial" w:hAnsi="Arial" w:cs="Arial"/>
                <w:color w:val="231F20"/>
                <w:spacing w:val="-4"/>
                <w:sz w:val="18"/>
                <w:szCs w:val="18"/>
              </w:rPr>
              <w:t xml:space="preserve"> </w:t>
            </w:r>
            <w:r w:rsidRPr="0075562B">
              <w:rPr>
                <w:rFonts w:ascii="Arial" w:hAnsi="Arial" w:cs="Arial"/>
                <w:color w:val="231F20"/>
                <w:spacing w:val="-5"/>
                <w:sz w:val="18"/>
                <w:szCs w:val="18"/>
                <w:lang w:val="ru-RU"/>
              </w:rPr>
              <w:t>м/с</w:t>
            </w:r>
          </w:p>
        </w:tc>
        <w:tc>
          <w:tcPr>
            <w:tcW w:w="1418" w:type="dxa"/>
            <w:vAlign w:val="center"/>
          </w:tcPr>
          <w:p w14:paraId="46828F9C"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2"/>
                <w:sz w:val="18"/>
                <w:szCs w:val="18"/>
              </w:rPr>
              <w:t>Опасная рабочая</w:t>
            </w:r>
          </w:p>
        </w:tc>
        <w:tc>
          <w:tcPr>
            <w:tcW w:w="1277" w:type="dxa"/>
            <w:vAlign w:val="center"/>
          </w:tcPr>
          <w:p w14:paraId="19CC2B7E"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НЕТ</w:t>
            </w:r>
          </w:p>
        </w:tc>
        <w:tc>
          <w:tcPr>
            <w:tcW w:w="1823" w:type="dxa"/>
            <w:vAlign w:val="center"/>
          </w:tcPr>
          <w:p w14:paraId="48AD2FC1"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ДА</w:t>
            </w:r>
          </w:p>
        </w:tc>
        <w:tc>
          <w:tcPr>
            <w:tcW w:w="1576" w:type="dxa"/>
            <w:vAlign w:val="center"/>
          </w:tcPr>
          <w:p w14:paraId="370DD4AF" w14:textId="77777777" w:rsidR="008165AA" w:rsidRPr="0075562B" w:rsidRDefault="008165AA" w:rsidP="002970A5">
            <w:pPr>
              <w:pStyle w:val="TableParagraph"/>
              <w:spacing w:before="133" w:line="288" w:lineRule="auto"/>
              <w:ind w:left="36"/>
              <w:jc w:val="center"/>
              <w:rPr>
                <w:rFonts w:ascii="Arial" w:hAnsi="Arial" w:cs="Arial"/>
                <w:sz w:val="18"/>
                <w:szCs w:val="18"/>
              </w:rPr>
            </w:pPr>
            <w:r w:rsidRPr="0075562B">
              <w:rPr>
                <w:rFonts w:ascii="Arial" w:hAnsi="Arial" w:cs="Arial"/>
                <w:color w:val="231F20"/>
                <w:spacing w:val="-5"/>
                <w:sz w:val="18"/>
                <w:szCs w:val="18"/>
                <w:lang w:val="ru-RU"/>
              </w:rPr>
              <w:t>ДА</w:t>
            </w:r>
          </w:p>
        </w:tc>
      </w:tr>
      <w:tr w:rsidR="008165AA" w:rsidRPr="0075562B" w14:paraId="25EB7612" w14:textId="77777777" w:rsidTr="00DE7F02">
        <w:trPr>
          <w:trHeight w:val="513"/>
          <w:jc w:val="center"/>
        </w:trPr>
        <w:tc>
          <w:tcPr>
            <w:tcW w:w="440" w:type="dxa"/>
            <w:vAlign w:val="center"/>
          </w:tcPr>
          <w:p w14:paraId="5D3E74AF" w14:textId="77777777" w:rsidR="008165AA" w:rsidRPr="0075562B" w:rsidRDefault="008165AA" w:rsidP="002970A5">
            <w:pPr>
              <w:pStyle w:val="TableParagraph"/>
              <w:spacing w:before="133" w:line="288" w:lineRule="auto"/>
              <w:ind w:left="15"/>
              <w:jc w:val="center"/>
              <w:rPr>
                <w:rFonts w:ascii="Arial" w:hAnsi="Arial" w:cs="Arial"/>
                <w:sz w:val="18"/>
                <w:szCs w:val="18"/>
              </w:rPr>
            </w:pPr>
            <w:r w:rsidRPr="0075562B">
              <w:rPr>
                <w:rFonts w:ascii="Arial" w:hAnsi="Arial" w:cs="Arial"/>
                <w:color w:val="231F20"/>
                <w:spacing w:val="-5"/>
                <w:sz w:val="18"/>
                <w:szCs w:val="18"/>
              </w:rPr>
              <w:t>6b</w:t>
            </w:r>
          </w:p>
        </w:tc>
        <w:tc>
          <w:tcPr>
            <w:tcW w:w="973" w:type="dxa"/>
            <w:vMerge/>
            <w:vAlign w:val="center"/>
          </w:tcPr>
          <w:p w14:paraId="400F3CCF"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847" w:type="dxa"/>
            <w:vMerge/>
            <w:vAlign w:val="center"/>
          </w:tcPr>
          <w:p w14:paraId="239CA5DF"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560" w:type="dxa"/>
            <w:vMerge/>
            <w:vAlign w:val="center"/>
          </w:tcPr>
          <w:p w14:paraId="4B94193A"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617" w:type="dxa"/>
            <w:vAlign w:val="center"/>
          </w:tcPr>
          <w:p w14:paraId="0B98AF46" w14:textId="77777777" w:rsidR="008165AA" w:rsidRPr="0075562B" w:rsidRDefault="005E0F1F" w:rsidP="002970A5">
            <w:pPr>
              <w:pStyle w:val="TableParagraph"/>
              <w:spacing w:before="133" w:line="288" w:lineRule="auto"/>
              <w:ind w:left="99" w:right="76"/>
              <w:jc w:val="center"/>
              <w:rPr>
                <w:rFonts w:ascii="Arial" w:hAnsi="Arial" w:cs="Arial"/>
                <w:sz w:val="18"/>
                <w:szCs w:val="18"/>
                <w:lang w:val="ru-RU"/>
              </w:rPr>
            </w:pPr>
            <w:r w:rsidRPr="0075562B">
              <w:rPr>
                <w:rFonts w:ascii="Arial" w:hAnsi="Arial" w:cs="Arial"/>
                <w:color w:val="231F20"/>
                <w:spacing w:val="-2"/>
                <w:sz w:val="18"/>
                <w:szCs w:val="18"/>
                <w:lang w:val="ru-RU"/>
              </w:rPr>
              <w:t>Блокирована</w:t>
            </w:r>
          </w:p>
        </w:tc>
        <w:tc>
          <w:tcPr>
            <w:tcW w:w="1355" w:type="dxa"/>
            <w:vAlign w:val="center"/>
          </w:tcPr>
          <w:p w14:paraId="7B88C4CD" w14:textId="77777777" w:rsidR="008165AA" w:rsidRPr="0075562B" w:rsidRDefault="008165AA" w:rsidP="002970A5">
            <w:pPr>
              <w:pStyle w:val="TableParagraph"/>
              <w:spacing w:before="133" w:line="288" w:lineRule="auto"/>
              <w:ind w:left="25"/>
              <w:jc w:val="center"/>
              <w:rPr>
                <w:rFonts w:ascii="Arial" w:hAnsi="Arial" w:cs="Arial"/>
                <w:sz w:val="18"/>
                <w:szCs w:val="18"/>
              </w:rPr>
            </w:pPr>
            <w:r w:rsidRPr="0075562B">
              <w:rPr>
                <w:rFonts w:ascii="Arial" w:hAnsi="Arial" w:cs="Arial"/>
                <w:color w:val="231F20"/>
                <w:sz w:val="18"/>
                <w:szCs w:val="18"/>
              </w:rPr>
              <w:t>0,3</w:t>
            </w:r>
            <w:r w:rsidRPr="0075562B">
              <w:rPr>
                <w:rFonts w:ascii="Arial" w:hAnsi="Arial" w:cs="Arial"/>
                <w:color w:val="231F20"/>
                <w:spacing w:val="5"/>
                <w:sz w:val="18"/>
                <w:szCs w:val="18"/>
              </w:rPr>
              <w:t xml:space="preserve"> </w:t>
            </w:r>
            <w:r w:rsidR="00AA3745" w:rsidRPr="0075562B">
              <w:rPr>
                <w:rFonts w:ascii="Arial" w:hAnsi="Arial" w:cs="Arial"/>
                <w:color w:val="231F20"/>
                <w:spacing w:val="-5"/>
                <w:sz w:val="18"/>
                <w:szCs w:val="18"/>
                <w:lang w:val="ru-RU"/>
              </w:rPr>
              <w:t>м/с</w:t>
            </w:r>
          </w:p>
        </w:tc>
        <w:tc>
          <w:tcPr>
            <w:tcW w:w="1418" w:type="dxa"/>
            <w:vAlign w:val="center"/>
          </w:tcPr>
          <w:p w14:paraId="48F2EB67"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2"/>
                <w:sz w:val="18"/>
                <w:szCs w:val="18"/>
              </w:rPr>
              <w:t>Опасная рабочая</w:t>
            </w:r>
          </w:p>
        </w:tc>
        <w:tc>
          <w:tcPr>
            <w:tcW w:w="1277" w:type="dxa"/>
            <w:vAlign w:val="center"/>
          </w:tcPr>
          <w:p w14:paraId="2A3D9CDF"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НЕТ</w:t>
            </w:r>
          </w:p>
        </w:tc>
        <w:tc>
          <w:tcPr>
            <w:tcW w:w="1823" w:type="dxa"/>
            <w:vAlign w:val="center"/>
          </w:tcPr>
          <w:p w14:paraId="18B7D14F"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ДА</w:t>
            </w:r>
          </w:p>
        </w:tc>
        <w:tc>
          <w:tcPr>
            <w:tcW w:w="1576" w:type="dxa"/>
            <w:vAlign w:val="center"/>
          </w:tcPr>
          <w:p w14:paraId="5EE58350" w14:textId="77777777" w:rsidR="008165AA" w:rsidRPr="0075562B" w:rsidRDefault="008165AA" w:rsidP="002970A5">
            <w:pPr>
              <w:pStyle w:val="TableParagraph"/>
              <w:spacing w:before="127" w:line="288" w:lineRule="auto"/>
              <w:ind w:left="36"/>
              <w:jc w:val="center"/>
              <w:rPr>
                <w:rFonts w:ascii="Arial" w:hAnsi="Arial" w:cs="Arial"/>
                <w:sz w:val="18"/>
                <w:szCs w:val="18"/>
              </w:rPr>
            </w:pPr>
            <w:r w:rsidRPr="0075562B">
              <w:rPr>
                <w:rFonts w:ascii="Arial" w:hAnsi="Arial" w:cs="Arial"/>
                <w:color w:val="231F20"/>
                <w:position w:val="-4"/>
                <w:sz w:val="18"/>
                <w:szCs w:val="18"/>
                <w:lang w:val="ru-RU"/>
              </w:rPr>
              <w:t xml:space="preserve">- </w:t>
            </w:r>
            <w:r w:rsidRPr="0075562B">
              <w:rPr>
                <w:rFonts w:ascii="Arial" w:hAnsi="Arial" w:cs="Arial"/>
                <w:color w:val="231F20"/>
                <w:spacing w:val="-10"/>
                <w:sz w:val="18"/>
                <w:szCs w:val="18"/>
              </w:rPr>
              <w:t>b</w:t>
            </w:r>
          </w:p>
        </w:tc>
      </w:tr>
      <w:tr w:rsidR="008165AA" w:rsidRPr="0075562B" w14:paraId="04268D3B" w14:textId="77777777" w:rsidTr="00DE7F02">
        <w:trPr>
          <w:trHeight w:val="513"/>
          <w:jc w:val="center"/>
        </w:trPr>
        <w:tc>
          <w:tcPr>
            <w:tcW w:w="440" w:type="dxa"/>
            <w:vAlign w:val="center"/>
          </w:tcPr>
          <w:p w14:paraId="551D5A7E" w14:textId="77777777" w:rsidR="008165AA" w:rsidRPr="0075562B" w:rsidRDefault="008165AA" w:rsidP="002970A5">
            <w:pPr>
              <w:pStyle w:val="TableParagraph"/>
              <w:spacing w:before="133" w:line="288" w:lineRule="auto"/>
              <w:ind w:left="15"/>
              <w:jc w:val="center"/>
              <w:rPr>
                <w:rFonts w:ascii="Arial" w:hAnsi="Arial" w:cs="Arial"/>
                <w:sz w:val="18"/>
                <w:szCs w:val="18"/>
              </w:rPr>
            </w:pPr>
            <w:r w:rsidRPr="0075562B">
              <w:rPr>
                <w:rFonts w:ascii="Arial" w:hAnsi="Arial" w:cs="Arial"/>
                <w:color w:val="231F20"/>
                <w:spacing w:val="-5"/>
                <w:sz w:val="18"/>
                <w:szCs w:val="18"/>
              </w:rPr>
              <w:t>7a</w:t>
            </w:r>
          </w:p>
        </w:tc>
        <w:tc>
          <w:tcPr>
            <w:tcW w:w="973" w:type="dxa"/>
            <w:vMerge w:val="restart"/>
            <w:vAlign w:val="center"/>
          </w:tcPr>
          <w:p w14:paraId="62257853" w14:textId="77777777" w:rsidR="008165AA" w:rsidRPr="0075562B" w:rsidRDefault="008165AA" w:rsidP="002970A5">
            <w:pPr>
              <w:pStyle w:val="TableParagraph"/>
              <w:spacing w:before="175" w:line="288" w:lineRule="auto"/>
              <w:ind w:left="20"/>
              <w:jc w:val="center"/>
              <w:rPr>
                <w:rFonts w:ascii="Arial" w:hAnsi="Arial" w:cs="Arial"/>
                <w:sz w:val="18"/>
                <w:szCs w:val="18"/>
              </w:rPr>
            </w:pPr>
            <w:r w:rsidRPr="0075562B">
              <w:rPr>
                <w:rFonts w:ascii="Arial" w:hAnsi="Arial" w:cs="Arial"/>
                <w:color w:val="231F20"/>
                <w:sz w:val="18"/>
                <w:szCs w:val="18"/>
              </w:rPr>
              <w:t xml:space="preserve">&lt; </w:t>
            </w:r>
            <w:r w:rsidRPr="0075562B">
              <w:rPr>
                <w:rFonts w:ascii="Arial" w:hAnsi="Arial" w:cs="Arial"/>
                <w:color w:val="231F20"/>
                <w:spacing w:val="-5"/>
                <w:sz w:val="18"/>
                <w:szCs w:val="18"/>
              </w:rPr>
              <w:t>500</w:t>
            </w:r>
            <w:r w:rsidRPr="0075562B">
              <w:rPr>
                <w:rFonts w:ascii="Arial" w:hAnsi="Arial" w:cs="Arial"/>
                <w:color w:val="231F20"/>
                <w:spacing w:val="-5"/>
                <w:sz w:val="18"/>
                <w:szCs w:val="18"/>
                <w:lang w:val="ru-RU"/>
              </w:rPr>
              <w:t xml:space="preserve"> и</w:t>
            </w:r>
            <w:r w:rsidRPr="0075562B">
              <w:rPr>
                <w:rFonts w:ascii="Arial" w:hAnsi="Arial" w:cs="Arial"/>
                <w:color w:val="231F20"/>
                <w:spacing w:val="-1"/>
                <w:sz w:val="18"/>
                <w:szCs w:val="18"/>
              </w:rPr>
              <w:t xml:space="preserve"> </w:t>
            </w:r>
            <w:r w:rsidRPr="0075562B">
              <w:rPr>
                <w:rFonts w:ascii="Arial" w:hAnsi="Arial" w:cs="Arial"/>
                <w:color w:val="231F20"/>
                <w:sz w:val="18"/>
                <w:szCs w:val="18"/>
              </w:rPr>
              <w:t>&gt;</w:t>
            </w:r>
            <w:r w:rsidRPr="0075562B">
              <w:rPr>
                <w:rFonts w:ascii="Arial" w:hAnsi="Arial" w:cs="Arial"/>
                <w:color w:val="231F20"/>
                <w:spacing w:val="2"/>
                <w:sz w:val="18"/>
                <w:szCs w:val="18"/>
              </w:rPr>
              <w:t xml:space="preserve"> </w:t>
            </w:r>
            <w:r w:rsidRPr="0075562B">
              <w:rPr>
                <w:rFonts w:ascii="Arial" w:hAnsi="Arial" w:cs="Arial"/>
                <w:color w:val="231F20"/>
                <w:spacing w:val="-5"/>
                <w:sz w:val="18"/>
                <w:szCs w:val="18"/>
              </w:rPr>
              <w:t>100</w:t>
            </w:r>
          </w:p>
        </w:tc>
        <w:tc>
          <w:tcPr>
            <w:tcW w:w="1847" w:type="dxa"/>
            <w:vMerge w:val="restart"/>
            <w:vAlign w:val="center"/>
          </w:tcPr>
          <w:p w14:paraId="5285FF36" w14:textId="77777777" w:rsidR="008165AA" w:rsidRPr="0075562B" w:rsidRDefault="008165AA" w:rsidP="002970A5">
            <w:pPr>
              <w:pStyle w:val="TableParagraph"/>
              <w:spacing w:before="175" w:line="288" w:lineRule="auto"/>
              <w:ind w:left="21"/>
              <w:jc w:val="center"/>
              <w:rPr>
                <w:rFonts w:ascii="Arial" w:hAnsi="Arial" w:cs="Arial"/>
                <w:sz w:val="18"/>
                <w:szCs w:val="18"/>
              </w:rPr>
            </w:pPr>
            <w:r w:rsidRPr="0075562B">
              <w:rPr>
                <w:rFonts w:ascii="Arial" w:hAnsi="Arial" w:cs="Arial"/>
                <w:color w:val="231F20"/>
                <w:sz w:val="18"/>
                <w:szCs w:val="18"/>
              </w:rPr>
              <w:t xml:space="preserve">&lt; </w:t>
            </w:r>
            <w:r w:rsidRPr="0075562B">
              <w:rPr>
                <w:rFonts w:ascii="Arial" w:hAnsi="Arial" w:cs="Arial"/>
                <w:color w:val="231F20"/>
                <w:spacing w:val="-5"/>
                <w:sz w:val="18"/>
                <w:szCs w:val="18"/>
              </w:rPr>
              <w:t>500</w:t>
            </w:r>
            <w:r w:rsidRPr="0075562B">
              <w:rPr>
                <w:rFonts w:ascii="Arial" w:hAnsi="Arial" w:cs="Arial"/>
                <w:color w:val="231F20"/>
                <w:spacing w:val="-5"/>
                <w:sz w:val="18"/>
                <w:szCs w:val="18"/>
                <w:lang w:val="ru-RU"/>
              </w:rPr>
              <w:t xml:space="preserve"> </w:t>
            </w:r>
            <w:r w:rsidRPr="0075562B">
              <w:rPr>
                <w:rFonts w:ascii="Arial" w:hAnsi="Arial" w:cs="Arial"/>
                <w:color w:val="231F20"/>
                <w:sz w:val="18"/>
                <w:szCs w:val="18"/>
                <w:lang w:val="ru-RU"/>
              </w:rPr>
              <w:t>и</w:t>
            </w:r>
            <w:r w:rsidRPr="0075562B">
              <w:rPr>
                <w:rFonts w:ascii="Arial" w:hAnsi="Arial" w:cs="Arial"/>
                <w:color w:val="231F20"/>
                <w:sz w:val="18"/>
                <w:szCs w:val="18"/>
              </w:rPr>
              <w:t>&gt;</w:t>
            </w:r>
            <w:r w:rsidRPr="0075562B">
              <w:rPr>
                <w:rFonts w:ascii="Arial" w:hAnsi="Arial" w:cs="Arial"/>
                <w:color w:val="231F20"/>
                <w:spacing w:val="2"/>
                <w:sz w:val="18"/>
                <w:szCs w:val="18"/>
              </w:rPr>
              <w:t xml:space="preserve"> </w:t>
            </w:r>
            <w:r w:rsidRPr="0075562B">
              <w:rPr>
                <w:rFonts w:ascii="Arial" w:hAnsi="Arial" w:cs="Arial"/>
                <w:color w:val="231F20"/>
                <w:spacing w:val="-5"/>
                <w:sz w:val="18"/>
                <w:szCs w:val="18"/>
              </w:rPr>
              <w:t>100</w:t>
            </w:r>
          </w:p>
        </w:tc>
        <w:tc>
          <w:tcPr>
            <w:tcW w:w="1560" w:type="dxa"/>
            <w:vMerge w:val="restart"/>
            <w:vAlign w:val="center"/>
          </w:tcPr>
          <w:p w14:paraId="799CAC81" w14:textId="77777777" w:rsidR="008165AA" w:rsidRPr="0075562B" w:rsidRDefault="008165AA" w:rsidP="002970A5">
            <w:pPr>
              <w:pStyle w:val="TableParagraph"/>
              <w:spacing w:before="0" w:line="288" w:lineRule="auto"/>
              <w:ind w:left="24" w:right="2"/>
              <w:jc w:val="center"/>
              <w:rPr>
                <w:rFonts w:ascii="Arial" w:hAnsi="Arial" w:cs="Arial"/>
                <w:sz w:val="18"/>
                <w:szCs w:val="18"/>
              </w:rPr>
            </w:pPr>
            <w:r w:rsidRPr="0075562B">
              <w:rPr>
                <w:rFonts w:ascii="Arial" w:hAnsi="Arial" w:cs="Arial"/>
                <w:color w:val="231F20"/>
                <w:sz w:val="18"/>
                <w:szCs w:val="18"/>
              </w:rPr>
              <w:t xml:space="preserve">&gt; </w:t>
            </w:r>
            <w:r w:rsidRPr="0075562B">
              <w:rPr>
                <w:rFonts w:ascii="Arial" w:hAnsi="Arial" w:cs="Arial"/>
                <w:color w:val="231F20"/>
                <w:spacing w:val="-5"/>
                <w:sz w:val="18"/>
                <w:szCs w:val="18"/>
              </w:rPr>
              <w:t>500</w:t>
            </w:r>
          </w:p>
        </w:tc>
        <w:tc>
          <w:tcPr>
            <w:tcW w:w="1617" w:type="dxa"/>
            <w:vAlign w:val="center"/>
          </w:tcPr>
          <w:p w14:paraId="0A92D4AA" w14:textId="77777777" w:rsidR="008165AA" w:rsidRPr="0075562B" w:rsidRDefault="008165AA" w:rsidP="002970A5">
            <w:pPr>
              <w:pStyle w:val="TableParagraph"/>
              <w:spacing w:before="128" w:line="288" w:lineRule="auto"/>
              <w:ind w:left="99" w:right="75"/>
              <w:jc w:val="center"/>
              <w:rPr>
                <w:rFonts w:ascii="Arial" w:hAnsi="Arial" w:cs="Arial"/>
                <w:sz w:val="18"/>
                <w:szCs w:val="18"/>
                <w:lang w:val="ru-RU"/>
              </w:rPr>
            </w:pPr>
            <w:r w:rsidRPr="0075562B">
              <w:rPr>
                <w:rFonts w:ascii="Arial" w:hAnsi="Arial" w:cs="Arial"/>
                <w:color w:val="231F20"/>
                <w:spacing w:val="-2"/>
                <w:sz w:val="18"/>
                <w:szCs w:val="18"/>
                <w:lang w:val="ru-RU"/>
              </w:rPr>
              <w:t>Активна</w:t>
            </w:r>
          </w:p>
        </w:tc>
        <w:tc>
          <w:tcPr>
            <w:tcW w:w="1355" w:type="dxa"/>
            <w:vAlign w:val="center"/>
          </w:tcPr>
          <w:p w14:paraId="3DF544B7" w14:textId="77777777" w:rsidR="008165AA" w:rsidRPr="0075562B" w:rsidRDefault="008165AA" w:rsidP="002970A5">
            <w:pPr>
              <w:pStyle w:val="TableParagraph"/>
              <w:spacing w:before="133" w:line="288" w:lineRule="auto"/>
              <w:ind w:left="25"/>
              <w:jc w:val="center"/>
              <w:rPr>
                <w:rFonts w:ascii="Arial" w:hAnsi="Arial" w:cs="Arial"/>
                <w:sz w:val="18"/>
                <w:szCs w:val="18"/>
              </w:rPr>
            </w:pPr>
            <w:r w:rsidRPr="0075562B">
              <w:rPr>
                <w:rFonts w:ascii="Arial" w:hAnsi="Arial" w:cs="Arial"/>
                <w:color w:val="231F20"/>
                <w:sz w:val="18"/>
                <w:szCs w:val="18"/>
              </w:rPr>
              <w:t>1,2</w:t>
            </w:r>
            <w:r w:rsidRPr="0075562B">
              <w:rPr>
                <w:rFonts w:ascii="Arial" w:hAnsi="Arial" w:cs="Arial"/>
                <w:color w:val="231F20"/>
                <w:spacing w:val="4"/>
                <w:sz w:val="18"/>
                <w:szCs w:val="18"/>
              </w:rPr>
              <w:t xml:space="preserve"> </w:t>
            </w:r>
            <w:r w:rsidR="00AA3745" w:rsidRPr="0075562B">
              <w:rPr>
                <w:rFonts w:ascii="Arial" w:hAnsi="Arial" w:cs="Arial"/>
                <w:color w:val="231F20"/>
                <w:spacing w:val="-5"/>
                <w:sz w:val="18"/>
                <w:szCs w:val="18"/>
                <w:lang w:val="ru-RU"/>
              </w:rPr>
              <w:t>м/с</w:t>
            </w:r>
          </w:p>
        </w:tc>
        <w:tc>
          <w:tcPr>
            <w:tcW w:w="1418" w:type="dxa"/>
            <w:vAlign w:val="center"/>
          </w:tcPr>
          <w:p w14:paraId="0559FAD9"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2"/>
                <w:sz w:val="18"/>
                <w:szCs w:val="18"/>
              </w:rPr>
              <w:t>Опасная рабочая</w:t>
            </w:r>
          </w:p>
        </w:tc>
        <w:tc>
          <w:tcPr>
            <w:tcW w:w="1277" w:type="dxa"/>
            <w:vAlign w:val="center"/>
          </w:tcPr>
          <w:p w14:paraId="67F90C8E"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НЕТ</w:t>
            </w:r>
          </w:p>
        </w:tc>
        <w:tc>
          <w:tcPr>
            <w:tcW w:w="1823" w:type="dxa"/>
            <w:vAlign w:val="center"/>
          </w:tcPr>
          <w:p w14:paraId="5863867D"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ДА</w:t>
            </w:r>
          </w:p>
        </w:tc>
        <w:tc>
          <w:tcPr>
            <w:tcW w:w="1576" w:type="dxa"/>
            <w:vAlign w:val="center"/>
          </w:tcPr>
          <w:p w14:paraId="7D2B609E" w14:textId="77777777" w:rsidR="008165AA" w:rsidRPr="0075562B" w:rsidRDefault="008165AA" w:rsidP="002970A5">
            <w:pPr>
              <w:pStyle w:val="TableParagraph"/>
              <w:spacing w:before="133" w:line="288" w:lineRule="auto"/>
              <w:ind w:left="36"/>
              <w:jc w:val="center"/>
              <w:rPr>
                <w:rFonts w:ascii="Arial" w:hAnsi="Arial" w:cs="Arial"/>
                <w:sz w:val="18"/>
                <w:szCs w:val="18"/>
              </w:rPr>
            </w:pPr>
            <w:r w:rsidRPr="0075562B">
              <w:rPr>
                <w:rFonts w:ascii="Arial" w:hAnsi="Arial" w:cs="Arial"/>
                <w:color w:val="231F20"/>
                <w:spacing w:val="-5"/>
                <w:sz w:val="18"/>
                <w:szCs w:val="18"/>
                <w:lang w:val="ru-RU"/>
              </w:rPr>
              <w:t>НЕТ</w:t>
            </w:r>
          </w:p>
        </w:tc>
      </w:tr>
      <w:tr w:rsidR="008165AA" w:rsidRPr="0075562B" w14:paraId="5478E30F" w14:textId="77777777" w:rsidTr="00DE7F02">
        <w:trPr>
          <w:trHeight w:val="293"/>
          <w:jc w:val="center"/>
        </w:trPr>
        <w:tc>
          <w:tcPr>
            <w:tcW w:w="440" w:type="dxa"/>
            <w:vAlign w:val="center"/>
          </w:tcPr>
          <w:p w14:paraId="5604BF6A" w14:textId="77777777" w:rsidR="008165AA" w:rsidRPr="0075562B" w:rsidRDefault="008165AA" w:rsidP="002970A5">
            <w:pPr>
              <w:pStyle w:val="TableParagraph"/>
              <w:spacing w:line="288" w:lineRule="auto"/>
              <w:ind w:left="15"/>
              <w:jc w:val="center"/>
              <w:rPr>
                <w:rFonts w:ascii="Arial" w:hAnsi="Arial" w:cs="Arial"/>
                <w:sz w:val="18"/>
                <w:szCs w:val="18"/>
              </w:rPr>
            </w:pPr>
            <w:r w:rsidRPr="0075562B">
              <w:rPr>
                <w:rFonts w:ascii="Arial" w:hAnsi="Arial" w:cs="Arial"/>
                <w:color w:val="231F20"/>
                <w:spacing w:val="-5"/>
                <w:sz w:val="18"/>
                <w:szCs w:val="18"/>
              </w:rPr>
              <w:t>7b</w:t>
            </w:r>
          </w:p>
        </w:tc>
        <w:tc>
          <w:tcPr>
            <w:tcW w:w="973" w:type="dxa"/>
            <w:vMerge/>
            <w:vAlign w:val="center"/>
          </w:tcPr>
          <w:p w14:paraId="0F301B14"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847" w:type="dxa"/>
            <w:vMerge/>
            <w:vAlign w:val="center"/>
          </w:tcPr>
          <w:p w14:paraId="438B9260"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560" w:type="dxa"/>
            <w:vMerge/>
            <w:vAlign w:val="center"/>
          </w:tcPr>
          <w:p w14:paraId="5C7B4AFC"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617" w:type="dxa"/>
            <w:vAlign w:val="center"/>
          </w:tcPr>
          <w:p w14:paraId="00F884C9" w14:textId="77777777" w:rsidR="008165AA" w:rsidRPr="0075562B" w:rsidRDefault="005E0F1F" w:rsidP="002970A5">
            <w:pPr>
              <w:pStyle w:val="TableParagraph"/>
              <w:spacing w:before="133" w:line="288" w:lineRule="auto"/>
              <w:ind w:left="99" w:right="76"/>
              <w:jc w:val="center"/>
              <w:rPr>
                <w:rFonts w:ascii="Arial" w:hAnsi="Arial" w:cs="Arial"/>
                <w:sz w:val="18"/>
                <w:szCs w:val="18"/>
                <w:lang w:val="ru-RU"/>
              </w:rPr>
            </w:pPr>
            <w:r w:rsidRPr="0075562B">
              <w:rPr>
                <w:rFonts w:ascii="Arial" w:hAnsi="Arial" w:cs="Arial"/>
                <w:color w:val="231F20"/>
                <w:spacing w:val="-2"/>
                <w:sz w:val="18"/>
                <w:szCs w:val="18"/>
                <w:lang w:val="ru-RU"/>
              </w:rPr>
              <w:t>Блокирована</w:t>
            </w:r>
          </w:p>
        </w:tc>
        <w:tc>
          <w:tcPr>
            <w:tcW w:w="1355" w:type="dxa"/>
            <w:vAlign w:val="center"/>
          </w:tcPr>
          <w:p w14:paraId="590AC153" w14:textId="77777777" w:rsidR="008165AA" w:rsidRPr="0075562B" w:rsidRDefault="008165AA" w:rsidP="002970A5">
            <w:pPr>
              <w:pStyle w:val="TableParagraph"/>
              <w:spacing w:line="288" w:lineRule="auto"/>
              <w:ind w:left="25"/>
              <w:jc w:val="center"/>
              <w:rPr>
                <w:rFonts w:ascii="Arial" w:hAnsi="Arial" w:cs="Arial"/>
                <w:sz w:val="18"/>
                <w:szCs w:val="18"/>
              </w:rPr>
            </w:pPr>
            <w:r w:rsidRPr="0075562B">
              <w:rPr>
                <w:rFonts w:ascii="Arial" w:hAnsi="Arial" w:cs="Arial"/>
                <w:color w:val="231F20"/>
                <w:sz w:val="18"/>
                <w:szCs w:val="18"/>
              </w:rPr>
              <w:t>0,3</w:t>
            </w:r>
            <w:r w:rsidRPr="0075562B">
              <w:rPr>
                <w:rFonts w:ascii="Arial" w:hAnsi="Arial" w:cs="Arial"/>
                <w:color w:val="231F20"/>
                <w:spacing w:val="5"/>
                <w:sz w:val="18"/>
                <w:szCs w:val="18"/>
              </w:rPr>
              <w:t xml:space="preserve"> </w:t>
            </w:r>
            <w:r w:rsidR="00AA3745" w:rsidRPr="0075562B">
              <w:rPr>
                <w:rFonts w:ascii="Arial" w:hAnsi="Arial" w:cs="Arial"/>
                <w:color w:val="231F20"/>
                <w:spacing w:val="-5"/>
                <w:sz w:val="18"/>
                <w:szCs w:val="18"/>
                <w:lang w:val="ru-RU"/>
              </w:rPr>
              <w:t>м/с</w:t>
            </w:r>
          </w:p>
        </w:tc>
        <w:tc>
          <w:tcPr>
            <w:tcW w:w="1418" w:type="dxa"/>
            <w:vAlign w:val="center"/>
          </w:tcPr>
          <w:p w14:paraId="0CA770BD" w14:textId="77777777" w:rsidR="008165AA" w:rsidRPr="0075562B" w:rsidRDefault="005E0F1F" w:rsidP="002970A5">
            <w:pPr>
              <w:pStyle w:val="TableParagraph"/>
              <w:spacing w:line="288" w:lineRule="auto"/>
              <w:ind w:left="0"/>
              <w:jc w:val="center"/>
              <w:rPr>
                <w:rFonts w:ascii="Arial" w:hAnsi="Arial" w:cs="Arial"/>
                <w:sz w:val="18"/>
                <w:szCs w:val="18"/>
                <w:lang w:val="ru-RU"/>
              </w:rPr>
            </w:pPr>
            <w:r w:rsidRPr="0075562B">
              <w:rPr>
                <w:rFonts w:ascii="Arial" w:hAnsi="Arial" w:cs="Arial"/>
                <w:color w:val="231F20"/>
                <w:spacing w:val="-2"/>
                <w:sz w:val="18"/>
                <w:szCs w:val="18"/>
                <w:lang w:val="ru-RU"/>
              </w:rPr>
              <w:t>Ограниченная</w:t>
            </w:r>
          </w:p>
        </w:tc>
        <w:tc>
          <w:tcPr>
            <w:tcW w:w="1277" w:type="dxa"/>
            <w:vAlign w:val="center"/>
          </w:tcPr>
          <w:p w14:paraId="0E9CAA9A"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НЕТ</w:t>
            </w:r>
          </w:p>
        </w:tc>
        <w:tc>
          <w:tcPr>
            <w:tcW w:w="1823" w:type="dxa"/>
            <w:vAlign w:val="center"/>
          </w:tcPr>
          <w:p w14:paraId="2B49824E"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ДА</w:t>
            </w:r>
          </w:p>
        </w:tc>
        <w:tc>
          <w:tcPr>
            <w:tcW w:w="1576" w:type="dxa"/>
            <w:vAlign w:val="center"/>
          </w:tcPr>
          <w:p w14:paraId="3E18B231" w14:textId="77777777" w:rsidR="008165AA" w:rsidRPr="0075562B" w:rsidRDefault="008165AA" w:rsidP="002970A5">
            <w:pPr>
              <w:pStyle w:val="TableParagraph"/>
              <w:spacing w:before="17" w:line="288" w:lineRule="auto"/>
              <w:ind w:left="36"/>
              <w:jc w:val="center"/>
              <w:rPr>
                <w:rFonts w:ascii="Arial" w:hAnsi="Arial" w:cs="Arial"/>
                <w:sz w:val="18"/>
                <w:szCs w:val="18"/>
              </w:rPr>
            </w:pPr>
            <w:r w:rsidRPr="0075562B">
              <w:rPr>
                <w:rFonts w:ascii="Arial" w:hAnsi="Arial" w:cs="Arial"/>
                <w:color w:val="231F20"/>
                <w:position w:val="-4"/>
                <w:sz w:val="18"/>
                <w:szCs w:val="18"/>
                <w:lang w:val="ru-RU"/>
              </w:rPr>
              <w:t xml:space="preserve">- </w:t>
            </w:r>
            <w:r w:rsidRPr="0075562B">
              <w:rPr>
                <w:rFonts w:ascii="Arial" w:hAnsi="Arial" w:cs="Arial"/>
                <w:color w:val="231F20"/>
                <w:spacing w:val="-10"/>
                <w:sz w:val="18"/>
                <w:szCs w:val="18"/>
              </w:rPr>
              <w:t>b</w:t>
            </w:r>
          </w:p>
        </w:tc>
      </w:tr>
      <w:tr w:rsidR="008165AA" w:rsidRPr="0075562B" w14:paraId="2013EFCE" w14:textId="77777777" w:rsidTr="00DE7F02">
        <w:trPr>
          <w:trHeight w:val="513"/>
          <w:jc w:val="center"/>
        </w:trPr>
        <w:tc>
          <w:tcPr>
            <w:tcW w:w="440" w:type="dxa"/>
            <w:vAlign w:val="center"/>
          </w:tcPr>
          <w:p w14:paraId="3CAB8772" w14:textId="77777777" w:rsidR="008165AA" w:rsidRPr="0075562B" w:rsidRDefault="008165AA" w:rsidP="002970A5">
            <w:pPr>
              <w:pStyle w:val="TableParagraph"/>
              <w:spacing w:before="133" w:line="288" w:lineRule="auto"/>
              <w:ind w:left="15"/>
              <w:jc w:val="center"/>
              <w:rPr>
                <w:rFonts w:ascii="Arial" w:hAnsi="Arial" w:cs="Arial"/>
                <w:sz w:val="18"/>
                <w:szCs w:val="18"/>
              </w:rPr>
            </w:pPr>
            <w:r w:rsidRPr="0075562B">
              <w:rPr>
                <w:rFonts w:ascii="Arial" w:hAnsi="Arial" w:cs="Arial"/>
                <w:color w:val="231F20"/>
                <w:spacing w:val="-5"/>
                <w:sz w:val="18"/>
                <w:szCs w:val="18"/>
              </w:rPr>
              <w:t>8a</w:t>
            </w:r>
          </w:p>
        </w:tc>
        <w:tc>
          <w:tcPr>
            <w:tcW w:w="973" w:type="dxa"/>
            <w:vMerge w:val="restart"/>
            <w:vAlign w:val="center"/>
          </w:tcPr>
          <w:p w14:paraId="1B7807D1" w14:textId="77777777" w:rsidR="008165AA" w:rsidRPr="0075562B" w:rsidRDefault="008165AA" w:rsidP="002970A5">
            <w:pPr>
              <w:pStyle w:val="TableParagraph"/>
              <w:spacing w:before="175" w:line="288" w:lineRule="auto"/>
              <w:ind w:left="20"/>
              <w:jc w:val="center"/>
              <w:rPr>
                <w:rFonts w:ascii="Arial" w:hAnsi="Arial" w:cs="Arial"/>
                <w:sz w:val="18"/>
                <w:szCs w:val="18"/>
              </w:rPr>
            </w:pPr>
            <w:r w:rsidRPr="0075562B">
              <w:rPr>
                <w:rFonts w:ascii="Arial" w:hAnsi="Arial" w:cs="Arial"/>
                <w:color w:val="231F20"/>
                <w:sz w:val="18"/>
                <w:szCs w:val="18"/>
              </w:rPr>
              <w:t xml:space="preserve">&lt; </w:t>
            </w:r>
            <w:r w:rsidRPr="0075562B">
              <w:rPr>
                <w:rFonts w:ascii="Arial" w:hAnsi="Arial" w:cs="Arial"/>
                <w:color w:val="231F20"/>
                <w:spacing w:val="-5"/>
                <w:sz w:val="18"/>
                <w:szCs w:val="18"/>
              </w:rPr>
              <w:t>500</w:t>
            </w:r>
            <w:r w:rsidRPr="0075562B">
              <w:rPr>
                <w:rFonts w:ascii="Arial" w:hAnsi="Arial" w:cs="Arial"/>
                <w:sz w:val="18"/>
                <w:szCs w:val="18"/>
                <w:lang w:val="ru-RU"/>
              </w:rPr>
              <w:t xml:space="preserve"> и</w:t>
            </w:r>
            <w:r w:rsidRPr="0075562B">
              <w:rPr>
                <w:rFonts w:ascii="Arial" w:hAnsi="Arial" w:cs="Arial"/>
                <w:color w:val="231F20"/>
                <w:spacing w:val="-1"/>
                <w:sz w:val="18"/>
                <w:szCs w:val="18"/>
              </w:rPr>
              <w:t xml:space="preserve"> </w:t>
            </w:r>
            <w:r w:rsidRPr="0075562B">
              <w:rPr>
                <w:rFonts w:ascii="Arial" w:hAnsi="Arial" w:cs="Arial"/>
                <w:color w:val="231F20"/>
                <w:sz w:val="18"/>
                <w:szCs w:val="18"/>
              </w:rPr>
              <w:t>&gt;</w:t>
            </w:r>
            <w:r w:rsidRPr="0075562B">
              <w:rPr>
                <w:rFonts w:ascii="Arial" w:hAnsi="Arial" w:cs="Arial"/>
                <w:color w:val="231F20"/>
                <w:spacing w:val="2"/>
                <w:sz w:val="18"/>
                <w:szCs w:val="18"/>
              </w:rPr>
              <w:t xml:space="preserve"> </w:t>
            </w:r>
            <w:r w:rsidRPr="0075562B">
              <w:rPr>
                <w:rFonts w:ascii="Arial" w:hAnsi="Arial" w:cs="Arial"/>
                <w:color w:val="231F20"/>
                <w:spacing w:val="-5"/>
                <w:sz w:val="18"/>
                <w:szCs w:val="18"/>
              </w:rPr>
              <w:t>100</w:t>
            </w:r>
          </w:p>
        </w:tc>
        <w:tc>
          <w:tcPr>
            <w:tcW w:w="1847" w:type="dxa"/>
            <w:vMerge w:val="restart"/>
            <w:vAlign w:val="center"/>
          </w:tcPr>
          <w:p w14:paraId="66D0A9E0" w14:textId="77777777" w:rsidR="008165AA" w:rsidRPr="0075562B" w:rsidRDefault="008165AA" w:rsidP="002970A5">
            <w:pPr>
              <w:pStyle w:val="TableParagraph"/>
              <w:spacing w:before="175" w:line="288" w:lineRule="auto"/>
              <w:ind w:left="21"/>
              <w:jc w:val="center"/>
              <w:rPr>
                <w:rFonts w:ascii="Arial" w:hAnsi="Arial" w:cs="Arial"/>
                <w:sz w:val="18"/>
                <w:szCs w:val="18"/>
              </w:rPr>
            </w:pPr>
            <w:r w:rsidRPr="0075562B">
              <w:rPr>
                <w:rFonts w:ascii="Arial" w:hAnsi="Arial" w:cs="Arial"/>
                <w:color w:val="231F20"/>
                <w:sz w:val="18"/>
                <w:szCs w:val="18"/>
              </w:rPr>
              <w:t xml:space="preserve">&lt; </w:t>
            </w:r>
            <w:r w:rsidRPr="0075562B">
              <w:rPr>
                <w:rFonts w:ascii="Arial" w:hAnsi="Arial" w:cs="Arial"/>
                <w:color w:val="231F20"/>
                <w:spacing w:val="-5"/>
                <w:sz w:val="18"/>
                <w:szCs w:val="18"/>
              </w:rPr>
              <w:t>500</w:t>
            </w:r>
            <w:r w:rsidRPr="0075562B">
              <w:rPr>
                <w:rFonts w:ascii="Arial" w:hAnsi="Arial" w:cs="Arial"/>
                <w:color w:val="231F20"/>
                <w:spacing w:val="-5"/>
                <w:sz w:val="18"/>
                <w:szCs w:val="18"/>
                <w:lang w:val="ru-RU"/>
              </w:rPr>
              <w:t xml:space="preserve"> </w:t>
            </w:r>
            <w:r w:rsidRPr="0075562B">
              <w:rPr>
                <w:rFonts w:ascii="Arial" w:hAnsi="Arial" w:cs="Arial"/>
                <w:color w:val="231F20"/>
                <w:sz w:val="18"/>
                <w:szCs w:val="18"/>
                <w:lang w:val="ru-RU"/>
              </w:rPr>
              <w:t xml:space="preserve">и </w:t>
            </w:r>
            <w:r w:rsidRPr="0075562B">
              <w:rPr>
                <w:rFonts w:ascii="Arial" w:hAnsi="Arial" w:cs="Arial"/>
                <w:color w:val="231F20"/>
                <w:sz w:val="18"/>
                <w:szCs w:val="18"/>
              </w:rPr>
              <w:t>&gt;</w:t>
            </w:r>
            <w:r w:rsidRPr="0075562B">
              <w:rPr>
                <w:rFonts w:ascii="Arial" w:hAnsi="Arial" w:cs="Arial"/>
                <w:color w:val="231F20"/>
                <w:spacing w:val="2"/>
                <w:sz w:val="18"/>
                <w:szCs w:val="18"/>
              </w:rPr>
              <w:t xml:space="preserve"> </w:t>
            </w:r>
            <w:r w:rsidRPr="0075562B">
              <w:rPr>
                <w:rFonts w:ascii="Arial" w:hAnsi="Arial" w:cs="Arial"/>
                <w:color w:val="231F20"/>
                <w:spacing w:val="-5"/>
                <w:sz w:val="18"/>
                <w:szCs w:val="18"/>
              </w:rPr>
              <w:t>100</w:t>
            </w:r>
          </w:p>
        </w:tc>
        <w:tc>
          <w:tcPr>
            <w:tcW w:w="1560" w:type="dxa"/>
            <w:vMerge w:val="restart"/>
            <w:vAlign w:val="center"/>
          </w:tcPr>
          <w:p w14:paraId="6E11E51E" w14:textId="77777777" w:rsidR="008165AA" w:rsidRPr="0075562B" w:rsidRDefault="008165AA" w:rsidP="002970A5">
            <w:pPr>
              <w:pStyle w:val="TableParagraph"/>
              <w:spacing w:before="0" w:line="288" w:lineRule="auto"/>
              <w:ind w:left="24" w:right="2"/>
              <w:jc w:val="center"/>
              <w:rPr>
                <w:rFonts w:ascii="Arial" w:hAnsi="Arial" w:cs="Arial"/>
                <w:sz w:val="18"/>
                <w:szCs w:val="18"/>
              </w:rPr>
            </w:pPr>
            <w:r w:rsidRPr="0075562B">
              <w:rPr>
                <w:rFonts w:ascii="Arial" w:hAnsi="Arial" w:cs="Arial"/>
                <w:color w:val="231F20"/>
                <w:sz w:val="18"/>
                <w:szCs w:val="18"/>
              </w:rPr>
              <w:t xml:space="preserve">&lt; </w:t>
            </w:r>
            <w:r w:rsidRPr="0075562B">
              <w:rPr>
                <w:rFonts w:ascii="Arial" w:hAnsi="Arial" w:cs="Arial"/>
                <w:color w:val="231F20"/>
                <w:spacing w:val="-5"/>
                <w:sz w:val="18"/>
                <w:szCs w:val="18"/>
              </w:rPr>
              <w:t>500</w:t>
            </w:r>
          </w:p>
        </w:tc>
        <w:tc>
          <w:tcPr>
            <w:tcW w:w="1617" w:type="dxa"/>
            <w:vAlign w:val="center"/>
          </w:tcPr>
          <w:p w14:paraId="3F8F9B92" w14:textId="77777777" w:rsidR="008165AA" w:rsidRPr="0075562B" w:rsidRDefault="008165AA" w:rsidP="002970A5">
            <w:pPr>
              <w:pStyle w:val="TableParagraph"/>
              <w:spacing w:before="128" w:line="288" w:lineRule="auto"/>
              <w:ind w:left="99" w:right="75"/>
              <w:jc w:val="center"/>
              <w:rPr>
                <w:rFonts w:ascii="Arial" w:hAnsi="Arial" w:cs="Arial"/>
                <w:sz w:val="18"/>
                <w:szCs w:val="18"/>
                <w:lang w:val="ru-RU"/>
              </w:rPr>
            </w:pPr>
            <w:r w:rsidRPr="0075562B">
              <w:rPr>
                <w:rFonts w:ascii="Arial" w:hAnsi="Arial" w:cs="Arial"/>
                <w:color w:val="231F20"/>
                <w:spacing w:val="-2"/>
                <w:sz w:val="18"/>
                <w:szCs w:val="18"/>
                <w:lang w:val="ru-RU"/>
              </w:rPr>
              <w:t>Активна</w:t>
            </w:r>
            <w:r w:rsidRPr="0075562B">
              <w:rPr>
                <w:rFonts w:ascii="Arial" w:hAnsi="Arial" w:cs="Arial"/>
                <w:color w:val="231F20"/>
                <w:spacing w:val="-2"/>
                <w:position w:val="5"/>
                <w:sz w:val="18"/>
                <w:szCs w:val="18"/>
              </w:rPr>
              <w:t>f</w:t>
            </w:r>
          </w:p>
        </w:tc>
        <w:tc>
          <w:tcPr>
            <w:tcW w:w="1355" w:type="dxa"/>
            <w:vAlign w:val="center"/>
          </w:tcPr>
          <w:p w14:paraId="03500AA2" w14:textId="77777777" w:rsidR="008165AA" w:rsidRPr="0075562B" w:rsidRDefault="008165AA" w:rsidP="002970A5">
            <w:pPr>
              <w:pStyle w:val="TableParagraph"/>
              <w:spacing w:before="133" w:line="288" w:lineRule="auto"/>
              <w:ind w:left="25"/>
              <w:jc w:val="center"/>
              <w:rPr>
                <w:rFonts w:ascii="Arial" w:hAnsi="Arial" w:cs="Arial"/>
                <w:sz w:val="18"/>
                <w:szCs w:val="18"/>
              </w:rPr>
            </w:pPr>
            <w:r w:rsidRPr="0075562B">
              <w:rPr>
                <w:rFonts w:ascii="Arial" w:hAnsi="Arial" w:cs="Arial"/>
                <w:color w:val="231F20"/>
                <w:sz w:val="18"/>
                <w:szCs w:val="18"/>
              </w:rPr>
              <w:t>0,3</w:t>
            </w:r>
            <w:r w:rsidRPr="0075562B">
              <w:rPr>
                <w:rFonts w:ascii="Arial" w:hAnsi="Arial" w:cs="Arial"/>
                <w:color w:val="231F20"/>
                <w:spacing w:val="5"/>
                <w:sz w:val="18"/>
                <w:szCs w:val="18"/>
              </w:rPr>
              <w:t xml:space="preserve"> </w:t>
            </w:r>
            <w:r w:rsidR="00AA3745" w:rsidRPr="0075562B">
              <w:rPr>
                <w:rFonts w:ascii="Arial" w:hAnsi="Arial" w:cs="Arial"/>
                <w:color w:val="231F20"/>
                <w:spacing w:val="-5"/>
                <w:sz w:val="18"/>
                <w:szCs w:val="18"/>
                <w:lang w:val="ru-RU"/>
              </w:rPr>
              <w:t>м/с</w:t>
            </w:r>
          </w:p>
        </w:tc>
        <w:tc>
          <w:tcPr>
            <w:tcW w:w="1418" w:type="dxa"/>
            <w:vAlign w:val="center"/>
          </w:tcPr>
          <w:p w14:paraId="30B48D1E" w14:textId="77777777" w:rsidR="008165AA" w:rsidRPr="0075562B" w:rsidRDefault="008165AA" w:rsidP="002970A5">
            <w:pPr>
              <w:pStyle w:val="TableParagraph"/>
              <w:spacing w:before="34" w:line="288" w:lineRule="auto"/>
              <w:ind w:left="0"/>
              <w:jc w:val="center"/>
              <w:rPr>
                <w:rFonts w:ascii="Arial" w:hAnsi="Arial" w:cs="Arial"/>
                <w:sz w:val="18"/>
                <w:szCs w:val="18"/>
              </w:rPr>
            </w:pPr>
            <w:r w:rsidRPr="0075562B">
              <w:rPr>
                <w:rFonts w:ascii="Arial" w:hAnsi="Arial" w:cs="Arial"/>
                <w:color w:val="231F20"/>
                <w:spacing w:val="-2"/>
                <w:sz w:val="18"/>
                <w:szCs w:val="18"/>
                <w:lang w:val="ru-RU"/>
              </w:rPr>
              <w:t>Опасная рабочая</w:t>
            </w:r>
          </w:p>
        </w:tc>
        <w:tc>
          <w:tcPr>
            <w:tcW w:w="1277" w:type="dxa"/>
            <w:vAlign w:val="center"/>
          </w:tcPr>
          <w:p w14:paraId="19968E72"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ДА</w:t>
            </w:r>
            <w:r w:rsidRPr="0075562B">
              <w:rPr>
                <w:rFonts w:ascii="Arial" w:hAnsi="Arial" w:cs="Arial"/>
                <w:color w:val="231F20"/>
                <w:spacing w:val="-4"/>
                <w:position w:val="5"/>
                <w:sz w:val="18"/>
                <w:szCs w:val="18"/>
              </w:rPr>
              <w:t>c</w:t>
            </w:r>
          </w:p>
        </w:tc>
        <w:tc>
          <w:tcPr>
            <w:tcW w:w="1823" w:type="dxa"/>
            <w:vAlign w:val="center"/>
          </w:tcPr>
          <w:p w14:paraId="3FE36E07"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ДА</w:t>
            </w:r>
          </w:p>
        </w:tc>
        <w:tc>
          <w:tcPr>
            <w:tcW w:w="1576" w:type="dxa"/>
            <w:vAlign w:val="center"/>
          </w:tcPr>
          <w:p w14:paraId="1300C861"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НЕТ</w:t>
            </w:r>
          </w:p>
        </w:tc>
      </w:tr>
      <w:tr w:rsidR="008165AA" w:rsidRPr="0075562B" w14:paraId="52B20F29" w14:textId="77777777" w:rsidTr="00DE7F02">
        <w:trPr>
          <w:trHeight w:val="293"/>
          <w:jc w:val="center"/>
        </w:trPr>
        <w:tc>
          <w:tcPr>
            <w:tcW w:w="440" w:type="dxa"/>
            <w:vAlign w:val="center"/>
          </w:tcPr>
          <w:p w14:paraId="37E37F03" w14:textId="77777777" w:rsidR="008165AA" w:rsidRPr="0075562B" w:rsidRDefault="008165AA" w:rsidP="002970A5">
            <w:pPr>
              <w:pStyle w:val="TableParagraph"/>
              <w:spacing w:line="288" w:lineRule="auto"/>
              <w:ind w:left="15"/>
              <w:jc w:val="center"/>
              <w:rPr>
                <w:rFonts w:ascii="Arial" w:hAnsi="Arial" w:cs="Arial"/>
                <w:sz w:val="18"/>
                <w:szCs w:val="18"/>
              </w:rPr>
            </w:pPr>
            <w:r w:rsidRPr="0075562B">
              <w:rPr>
                <w:rFonts w:ascii="Arial" w:hAnsi="Arial" w:cs="Arial"/>
                <w:color w:val="231F20"/>
                <w:spacing w:val="-5"/>
                <w:sz w:val="18"/>
                <w:szCs w:val="18"/>
              </w:rPr>
              <w:t>8b</w:t>
            </w:r>
          </w:p>
        </w:tc>
        <w:tc>
          <w:tcPr>
            <w:tcW w:w="973" w:type="dxa"/>
            <w:vMerge/>
            <w:vAlign w:val="center"/>
          </w:tcPr>
          <w:p w14:paraId="2D8C7361"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847" w:type="dxa"/>
            <w:vMerge/>
            <w:vAlign w:val="center"/>
          </w:tcPr>
          <w:p w14:paraId="00330930"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560" w:type="dxa"/>
            <w:vMerge/>
            <w:vAlign w:val="center"/>
          </w:tcPr>
          <w:p w14:paraId="40F42BB6"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617" w:type="dxa"/>
            <w:vAlign w:val="center"/>
          </w:tcPr>
          <w:p w14:paraId="723DC493" w14:textId="77777777" w:rsidR="008165AA" w:rsidRPr="0075562B" w:rsidRDefault="005E0F1F" w:rsidP="002970A5">
            <w:pPr>
              <w:pStyle w:val="TableParagraph"/>
              <w:spacing w:before="133" w:line="288" w:lineRule="auto"/>
              <w:ind w:left="99" w:right="76"/>
              <w:jc w:val="center"/>
              <w:rPr>
                <w:rFonts w:ascii="Arial" w:hAnsi="Arial" w:cs="Arial"/>
                <w:sz w:val="18"/>
                <w:szCs w:val="18"/>
                <w:lang w:val="ru-RU"/>
              </w:rPr>
            </w:pPr>
            <w:r w:rsidRPr="0075562B">
              <w:rPr>
                <w:rFonts w:ascii="Arial" w:hAnsi="Arial" w:cs="Arial"/>
                <w:color w:val="231F20"/>
                <w:spacing w:val="-2"/>
                <w:sz w:val="18"/>
                <w:szCs w:val="18"/>
                <w:lang w:val="ru-RU"/>
              </w:rPr>
              <w:t>Блокирована</w:t>
            </w:r>
          </w:p>
        </w:tc>
        <w:tc>
          <w:tcPr>
            <w:tcW w:w="1355" w:type="dxa"/>
            <w:vAlign w:val="center"/>
          </w:tcPr>
          <w:p w14:paraId="46AB335D" w14:textId="77777777" w:rsidR="008165AA" w:rsidRPr="0075562B" w:rsidRDefault="008165AA" w:rsidP="002970A5">
            <w:pPr>
              <w:pStyle w:val="TableParagraph"/>
              <w:spacing w:line="288" w:lineRule="auto"/>
              <w:ind w:left="25"/>
              <w:jc w:val="center"/>
              <w:rPr>
                <w:rFonts w:ascii="Arial" w:hAnsi="Arial" w:cs="Arial"/>
                <w:sz w:val="18"/>
                <w:szCs w:val="18"/>
              </w:rPr>
            </w:pPr>
            <w:r w:rsidRPr="0075562B">
              <w:rPr>
                <w:rFonts w:ascii="Arial" w:hAnsi="Arial" w:cs="Arial"/>
                <w:color w:val="231F20"/>
                <w:sz w:val="18"/>
                <w:szCs w:val="18"/>
              </w:rPr>
              <w:t>0,3</w:t>
            </w:r>
            <w:r w:rsidRPr="0075562B">
              <w:rPr>
                <w:rFonts w:ascii="Arial" w:hAnsi="Arial" w:cs="Arial"/>
                <w:color w:val="231F20"/>
                <w:spacing w:val="5"/>
                <w:sz w:val="18"/>
                <w:szCs w:val="18"/>
              </w:rPr>
              <w:t xml:space="preserve"> </w:t>
            </w:r>
            <w:r w:rsidR="00AA3745" w:rsidRPr="0075562B">
              <w:rPr>
                <w:rFonts w:ascii="Arial" w:hAnsi="Arial" w:cs="Arial"/>
                <w:color w:val="231F20"/>
                <w:spacing w:val="-5"/>
                <w:sz w:val="18"/>
                <w:szCs w:val="18"/>
                <w:lang w:val="ru-RU"/>
              </w:rPr>
              <w:t>м/с</w:t>
            </w:r>
          </w:p>
        </w:tc>
        <w:tc>
          <w:tcPr>
            <w:tcW w:w="1418" w:type="dxa"/>
            <w:vAlign w:val="center"/>
          </w:tcPr>
          <w:p w14:paraId="30DE4948" w14:textId="77777777" w:rsidR="008165AA" w:rsidRPr="0075562B" w:rsidRDefault="005E0F1F" w:rsidP="002970A5">
            <w:pPr>
              <w:pStyle w:val="TableParagraph"/>
              <w:spacing w:line="288" w:lineRule="auto"/>
              <w:ind w:left="0"/>
              <w:jc w:val="center"/>
              <w:rPr>
                <w:rFonts w:ascii="Arial" w:hAnsi="Arial" w:cs="Arial"/>
                <w:sz w:val="18"/>
                <w:szCs w:val="18"/>
              </w:rPr>
            </w:pPr>
            <w:r w:rsidRPr="0075562B">
              <w:rPr>
                <w:rFonts w:ascii="Arial" w:hAnsi="Arial" w:cs="Arial"/>
                <w:color w:val="231F20"/>
                <w:spacing w:val="-2"/>
                <w:sz w:val="18"/>
                <w:szCs w:val="18"/>
                <w:lang w:val="ru-RU"/>
              </w:rPr>
              <w:t>Ограниченная</w:t>
            </w:r>
          </w:p>
        </w:tc>
        <w:tc>
          <w:tcPr>
            <w:tcW w:w="1277" w:type="dxa"/>
            <w:vAlign w:val="center"/>
          </w:tcPr>
          <w:p w14:paraId="5AAE2878"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ДА</w:t>
            </w:r>
            <w:r w:rsidRPr="0075562B">
              <w:rPr>
                <w:rFonts w:ascii="Arial" w:hAnsi="Arial" w:cs="Arial"/>
                <w:color w:val="231F20"/>
                <w:spacing w:val="-4"/>
                <w:position w:val="5"/>
                <w:sz w:val="18"/>
                <w:szCs w:val="18"/>
              </w:rPr>
              <w:t>c</w:t>
            </w:r>
          </w:p>
        </w:tc>
        <w:tc>
          <w:tcPr>
            <w:tcW w:w="1823" w:type="dxa"/>
            <w:vAlign w:val="center"/>
          </w:tcPr>
          <w:p w14:paraId="66537136"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ДА</w:t>
            </w:r>
          </w:p>
        </w:tc>
        <w:tc>
          <w:tcPr>
            <w:tcW w:w="1576" w:type="dxa"/>
            <w:vAlign w:val="center"/>
          </w:tcPr>
          <w:p w14:paraId="2A2B1ADB"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НЕТ</w:t>
            </w:r>
          </w:p>
        </w:tc>
      </w:tr>
      <w:tr w:rsidR="008165AA" w:rsidRPr="0075562B" w14:paraId="2051D4B4" w14:textId="77777777" w:rsidTr="00DE7F02">
        <w:trPr>
          <w:trHeight w:val="508"/>
          <w:jc w:val="center"/>
        </w:trPr>
        <w:tc>
          <w:tcPr>
            <w:tcW w:w="440" w:type="dxa"/>
            <w:vAlign w:val="center"/>
          </w:tcPr>
          <w:p w14:paraId="13FC7C4D" w14:textId="77777777" w:rsidR="008165AA" w:rsidRPr="0075562B" w:rsidRDefault="008165AA" w:rsidP="002970A5">
            <w:pPr>
              <w:pStyle w:val="TableParagraph"/>
              <w:spacing w:before="133" w:line="288" w:lineRule="auto"/>
              <w:ind w:left="15"/>
              <w:jc w:val="center"/>
              <w:rPr>
                <w:rFonts w:ascii="Arial" w:hAnsi="Arial" w:cs="Arial"/>
                <w:sz w:val="18"/>
                <w:szCs w:val="18"/>
              </w:rPr>
            </w:pPr>
            <w:r w:rsidRPr="0075562B">
              <w:rPr>
                <w:rFonts w:ascii="Arial" w:hAnsi="Arial" w:cs="Arial"/>
                <w:color w:val="231F20"/>
                <w:spacing w:val="-5"/>
                <w:sz w:val="18"/>
                <w:szCs w:val="18"/>
              </w:rPr>
              <w:t>9a</w:t>
            </w:r>
          </w:p>
        </w:tc>
        <w:tc>
          <w:tcPr>
            <w:tcW w:w="973" w:type="dxa"/>
            <w:vMerge w:val="restart"/>
            <w:vAlign w:val="center"/>
          </w:tcPr>
          <w:p w14:paraId="583958BC" w14:textId="77777777" w:rsidR="008165AA" w:rsidRPr="0075562B" w:rsidRDefault="008165AA" w:rsidP="002970A5">
            <w:pPr>
              <w:pStyle w:val="TableParagraph"/>
              <w:spacing w:before="175" w:line="288" w:lineRule="auto"/>
              <w:ind w:left="20"/>
              <w:jc w:val="center"/>
              <w:rPr>
                <w:rFonts w:ascii="Arial" w:hAnsi="Arial" w:cs="Arial"/>
                <w:sz w:val="18"/>
                <w:szCs w:val="18"/>
              </w:rPr>
            </w:pPr>
            <w:r w:rsidRPr="0075562B">
              <w:rPr>
                <w:rFonts w:ascii="Arial" w:hAnsi="Arial" w:cs="Arial"/>
                <w:color w:val="231F20"/>
                <w:sz w:val="18"/>
                <w:szCs w:val="18"/>
              </w:rPr>
              <w:t xml:space="preserve">&lt; </w:t>
            </w:r>
            <w:r w:rsidRPr="0075562B">
              <w:rPr>
                <w:rFonts w:ascii="Arial" w:hAnsi="Arial" w:cs="Arial"/>
                <w:color w:val="231F20"/>
                <w:spacing w:val="-5"/>
                <w:sz w:val="18"/>
                <w:szCs w:val="18"/>
              </w:rPr>
              <w:t>500</w:t>
            </w:r>
            <w:r w:rsidRPr="0075562B">
              <w:rPr>
                <w:rFonts w:ascii="Arial" w:hAnsi="Arial" w:cs="Arial"/>
                <w:color w:val="231F20"/>
                <w:spacing w:val="-5"/>
                <w:sz w:val="18"/>
                <w:szCs w:val="18"/>
                <w:lang w:val="ru-RU"/>
              </w:rPr>
              <w:t xml:space="preserve"> и</w:t>
            </w:r>
            <w:r w:rsidRPr="0075562B">
              <w:rPr>
                <w:rFonts w:ascii="Arial" w:hAnsi="Arial" w:cs="Arial"/>
                <w:color w:val="231F20"/>
                <w:spacing w:val="-1"/>
                <w:sz w:val="18"/>
                <w:szCs w:val="18"/>
              </w:rPr>
              <w:t xml:space="preserve"> </w:t>
            </w:r>
            <w:r w:rsidRPr="0075562B">
              <w:rPr>
                <w:rFonts w:ascii="Arial" w:hAnsi="Arial" w:cs="Arial"/>
                <w:color w:val="231F20"/>
                <w:sz w:val="18"/>
                <w:szCs w:val="18"/>
              </w:rPr>
              <w:t>&gt;</w:t>
            </w:r>
            <w:r w:rsidRPr="0075562B">
              <w:rPr>
                <w:rFonts w:ascii="Arial" w:hAnsi="Arial" w:cs="Arial"/>
                <w:color w:val="231F20"/>
                <w:spacing w:val="2"/>
                <w:sz w:val="18"/>
                <w:szCs w:val="18"/>
              </w:rPr>
              <w:t xml:space="preserve"> </w:t>
            </w:r>
            <w:r w:rsidRPr="0075562B">
              <w:rPr>
                <w:rFonts w:ascii="Arial" w:hAnsi="Arial" w:cs="Arial"/>
                <w:color w:val="231F20"/>
                <w:spacing w:val="-5"/>
                <w:sz w:val="18"/>
                <w:szCs w:val="18"/>
              </w:rPr>
              <w:t>100</w:t>
            </w:r>
          </w:p>
        </w:tc>
        <w:tc>
          <w:tcPr>
            <w:tcW w:w="1847" w:type="dxa"/>
            <w:vMerge w:val="restart"/>
            <w:vAlign w:val="center"/>
          </w:tcPr>
          <w:p w14:paraId="2B0DF811" w14:textId="77777777" w:rsidR="008165AA" w:rsidRPr="0075562B" w:rsidRDefault="008165AA" w:rsidP="002970A5">
            <w:pPr>
              <w:pStyle w:val="TableParagraph"/>
              <w:spacing w:before="0" w:line="288" w:lineRule="auto"/>
              <w:ind w:left="460"/>
              <w:rPr>
                <w:rFonts w:ascii="Arial" w:hAnsi="Arial" w:cs="Arial"/>
                <w:sz w:val="18"/>
                <w:szCs w:val="18"/>
              </w:rPr>
            </w:pPr>
            <w:r w:rsidRPr="0075562B">
              <w:rPr>
                <w:rFonts w:ascii="Arial" w:hAnsi="Arial" w:cs="Arial"/>
                <w:color w:val="231F20"/>
                <w:sz w:val="18"/>
                <w:szCs w:val="18"/>
              </w:rPr>
              <w:t xml:space="preserve">&lt; </w:t>
            </w:r>
            <w:r w:rsidRPr="0075562B">
              <w:rPr>
                <w:rFonts w:ascii="Arial" w:hAnsi="Arial" w:cs="Arial"/>
                <w:color w:val="231F20"/>
                <w:spacing w:val="-5"/>
                <w:sz w:val="18"/>
                <w:szCs w:val="18"/>
              </w:rPr>
              <w:t>100</w:t>
            </w:r>
          </w:p>
        </w:tc>
        <w:tc>
          <w:tcPr>
            <w:tcW w:w="1560" w:type="dxa"/>
            <w:vMerge w:val="restart"/>
            <w:vAlign w:val="center"/>
          </w:tcPr>
          <w:p w14:paraId="51F280DC" w14:textId="77777777" w:rsidR="008165AA" w:rsidRPr="0075562B" w:rsidRDefault="008165AA" w:rsidP="002970A5">
            <w:pPr>
              <w:pStyle w:val="TableParagraph"/>
              <w:spacing w:before="0" w:line="288" w:lineRule="auto"/>
              <w:ind w:left="24" w:right="2"/>
              <w:jc w:val="center"/>
              <w:rPr>
                <w:rFonts w:ascii="Arial" w:hAnsi="Arial" w:cs="Arial"/>
                <w:sz w:val="18"/>
                <w:szCs w:val="18"/>
              </w:rPr>
            </w:pPr>
            <w:r w:rsidRPr="0075562B">
              <w:rPr>
                <w:rFonts w:ascii="Arial" w:hAnsi="Arial" w:cs="Arial"/>
                <w:color w:val="231F20"/>
                <w:sz w:val="18"/>
                <w:szCs w:val="18"/>
              </w:rPr>
              <w:t xml:space="preserve">&gt; </w:t>
            </w:r>
            <w:r w:rsidRPr="0075562B">
              <w:rPr>
                <w:rFonts w:ascii="Arial" w:hAnsi="Arial" w:cs="Arial"/>
                <w:color w:val="231F20"/>
                <w:spacing w:val="-5"/>
                <w:sz w:val="18"/>
                <w:szCs w:val="18"/>
              </w:rPr>
              <w:t>500</w:t>
            </w:r>
          </w:p>
        </w:tc>
        <w:tc>
          <w:tcPr>
            <w:tcW w:w="1617" w:type="dxa"/>
            <w:vAlign w:val="center"/>
          </w:tcPr>
          <w:p w14:paraId="5F466C36" w14:textId="77777777" w:rsidR="008165AA" w:rsidRPr="0075562B" w:rsidRDefault="008165AA" w:rsidP="002970A5">
            <w:pPr>
              <w:pStyle w:val="TableParagraph"/>
              <w:spacing w:before="128" w:line="288" w:lineRule="auto"/>
              <w:ind w:left="99" w:right="75"/>
              <w:jc w:val="center"/>
              <w:rPr>
                <w:rFonts w:ascii="Arial" w:hAnsi="Arial" w:cs="Arial"/>
                <w:sz w:val="18"/>
                <w:szCs w:val="18"/>
                <w:lang w:val="ru-RU"/>
              </w:rPr>
            </w:pPr>
            <w:r w:rsidRPr="0075562B">
              <w:rPr>
                <w:rFonts w:ascii="Arial" w:hAnsi="Arial" w:cs="Arial"/>
                <w:color w:val="231F20"/>
                <w:spacing w:val="-2"/>
                <w:sz w:val="18"/>
                <w:szCs w:val="18"/>
                <w:lang w:val="ru-RU"/>
              </w:rPr>
              <w:t>Активна</w:t>
            </w:r>
          </w:p>
        </w:tc>
        <w:tc>
          <w:tcPr>
            <w:tcW w:w="1355" w:type="dxa"/>
            <w:vAlign w:val="center"/>
          </w:tcPr>
          <w:p w14:paraId="2BB229DC" w14:textId="77777777" w:rsidR="008165AA" w:rsidRPr="0075562B" w:rsidRDefault="008165AA" w:rsidP="002970A5">
            <w:pPr>
              <w:pStyle w:val="TableParagraph"/>
              <w:spacing w:before="133" w:line="288" w:lineRule="auto"/>
              <w:ind w:left="25"/>
              <w:jc w:val="center"/>
              <w:rPr>
                <w:rFonts w:ascii="Arial" w:hAnsi="Arial" w:cs="Arial"/>
                <w:sz w:val="18"/>
                <w:szCs w:val="18"/>
              </w:rPr>
            </w:pPr>
            <w:r w:rsidRPr="0075562B">
              <w:rPr>
                <w:rFonts w:ascii="Arial" w:hAnsi="Arial" w:cs="Arial"/>
                <w:color w:val="231F20"/>
                <w:sz w:val="18"/>
                <w:szCs w:val="18"/>
              </w:rPr>
              <w:t>1,2</w:t>
            </w:r>
            <w:r w:rsidRPr="0075562B">
              <w:rPr>
                <w:rFonts w:ascii="Arial" w:hAnsi="Arial" w:cs="Arial"/>
                <w:color w:val="231F20"/>
                <w:spacing w:val="4"/>
                <w:sz w:val="18"/>
                <w:szCs w:val="18"/>
              </w:rPr>
              <w:t xml:space="preserve"> </w:t>
            </w:r>
            <w:r w:rsidR="00AA3745" w:rsidRPr="0075562B">
              <w:rPr>
                <w:rFonts w:ascii="Arial" w:hAnsi="Arial" w:cs="Arial"/>
                <w:color w:val="231F20"/>
                <w:spacing w:val="-5"/>
                <w:sz w:val="18"/>
                <w:szCs w:val="18"/>
                <w:lang w:val="ru-RU"/>
              </w:rPr>
              <w:t>м/с</w:t>
            </w:r>
          </w:p>
        </w:tc>
        <w:tc>
          <w:tcPr>
            <w:tcW w:w="1418" w:type="dxa"/>
            <w:vAlign w:val="center"/>
          </w:tcPr>
          <w:p w14:paraId="6CFCB962" w14:textId="77777777" w:rsidR="008165AA" w:rsidRPr="0075562B" w:rsidRDefault="008165AA" w:rsidP="002970A5">
            <w:pPr>
              <w:pStyle w:val="TableParagraph"/>
              <w:spacing w:before="34" w:line="288" w:lineRule="auto"/>
              <w:ind w:left="0"/>
              <w:jc w:val="center"/>
              <w:rPr>
                <w:rFonts w:ascii="Arial" w:hAnsi="Arial" w:cs="Arial"/>
                <w:sz w:val="18"/>
                <w:szCs w:val="18"/>
              </w:rPr>
            </w:pPr>
            <w:r w:rsidRPr="0075562B">
              <w:rPr>
                <w:rFonts w:ascii="Arial" w:hAnsi="Arial" w:cs="Arial"/>
                <w:color w:val="231F20"/>
                <w:spacing w:val="-2"/>
                <w:sz w:val="18"/>
                <w:szCs w:val="18"/>
                <w:lang w:val="ru-RU"/>
              </w:rPr>
              <w:t>Опасная рабочая</w:t>
            </w:r>
          </w:p>
        </w:tc>
        <w:tc>
          <w:tcPr>
            <w:tcW w:w="1277" w:type="dxa"/>
            <w:vAlign w:val="center"/>
          </w:tcPr>
          <w:p w14:paraId="3660C3FC"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НЕТ</w:t>
            </w:r>
          </w:p>
        </w:tc>
        <w:tc>
          <w:tcPr>
            <w:tcW w:w="1823" w:type="dxa"/>
            <w:vAlign w:val="center"/>
          </w:tcPr>
          <w:p w14:paraId="394B7D3A"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ДА</w:t>
            </w:r>
          </w:p>
        </w:tc>
        <w:tc>
          <w:tcPr>
            <w:tcW w:w="1576" w:type="dxa"/>
            <w:vAlign w:val="center"/>
          </w:tcPr>
          <w:p w14:paraId="200FFC61"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НЕТ</w:t>
            </w:r>
          </w:p>
        </w:tc>
      </w:tr>
      <w:tr w:rsidR="008165AA" w:rsidRPr="0075562B" w14:paraId="3CBCB35C" w14:textId="77777777" w:rsidTr="00DE7F02">
        <w:trPr>
          <w:trHeight w:val="288"/>
          <w:jc w:val="center"/>
        </w:trPr>
        <w:tc>
          <w:tcPr>
            <w:tcW w:w="440" w:type="dxa"/>
            <w:vAlign w:val="center"/>
          </w:tcPr>
          <w:p w14:paraId="7E59D175" w14:textId="65E66F6D" w:rsidR="008165AA" w:rsidRPr="0075562B" w:rsidRDefault="002B0C74" w:rsidP="002970A5">
            <w:pPr>
              <w:pStyle w:val="TableParagraph"/>
              <w:spacing w:before="18" w:line="288" w:lineRule="auto"/>
              <w:ind w:left="15"/>
              <w:jc w:val="center"/>
              <w:rPr>
                <w:rFonts w:ascii="Arial" w:hAnsi="Arial" w:cs="Arial"/>
                <w:sz w:val="18"/>
                <w:szCs w:val="18"/>
              </w:rPr>
            </w:pPr>
            <w:r w:rsidRPr="0075562B">
              <w:rPr>
                <w:rFonts w:ascii="Arial" w:hAnsi="Arial" w:cs="Arial"/>
                <w:noProof/>
                <w:color w:val="231F20"/>
                <w:spacing w:val="-5"/>
                <w:sz w:val="18"/>
                <w:szCs w:val="18"/>
                <w:lang w:val="ru-RU" w:eastAsia="ru-RU"/>
              </w:rPr>
              <mc:AlternateContent>
                <mc:Choice Requires="wps">
                  <w:drawing>
                    <wp:anchor distT="0" distB="0" distL="0" distR="0" simplePos="0" relativeHeight="251657216" behindDoc="0" locked="0" layoutInCell="1" allowOverlap="1" wp14:anchorId="16CF4A27" wp14:editId="3FACDEA6">
                      <wp:simplePos x="0" y="0"/>
                      <wp:positionH relativeFrom="page">
                        <wp:posOffset>-598170</wp:posOffset>
                      </wp:positionH>
                      <wp:positionV relativeFrom="page">
                        <wp:posOffset>650240</wp:posOffset>
                      </wp:positionV>
                      <wp:extent cx="189230" cy="194945"/>
                      <wp:effectExtent l="0" t="0" r="0" b="0"/>
                      <wp:wrapNone/>
                      <wp:docPr id="1323586345"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94945"/>
                              </a:xfrm>
                              <a:prstGeom prst="rect">
                                <a:avLst/>
                              </a:prstGeom>
                            </wps:spPr>
                            <wps:txbx>
                              <w:txbxContent>
                                <w:p w14:paraId="0E0785DC" w14:textId="77777777" w:rsidR="00FE4F97" w:rsidRPr="006A3CA3" w:rsidRDefault="00FE4F97" w:rsidP="00011C66">
                                  <w:pPr>
                                    <w:spacing w:before="20"/>
                                    <w:ind w:left="20"/>
                                    <w:rPr>
                                      <w:rFonts w:ascii="Arial" w:hAnsi="Arial" w:cs="Arial"/>
                                      <w:sz w:val="24"/>
                                      <w:szCs w:val="24"/>
                                    </w:rPr>
                                  </w:pPr>
                                  <w:r>
                                    <w:rPr>
                                      <w:rFonts w:ascii="Arial" w:hAnsi="Arial" w:cs="Arial"/>
                                      <w:color w:val="231F20"/>
                                      <w:spacing w:val="-5"/>
                                      <w:sz w:val="24"/>
                                      <w:szCs w:val="24"/>
                                    </w:rPr>
                                    <w:t>65</w:t>
                                  </w:r>
                                </w:p>
                              </w:txbxContent>
                            </wps:txbx>
                            <wps:bodyPr vert="vert"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6CF4A27" id="_x0000_s1029" type="#_x0000_t202" style="position:absolute;left:0;text-align:left;margin-left:-47.1pt;margin-top:51.2pt;width:14.9pt;height:15.3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" filled="f" stroked="f">
                      <v:textbox style="layout-flow:vertical" inset="0,0,0,0">
                        <w:txbxContent>
                          <w:p w14:paraId="0E0785DC" w14:textId="77777777" w:rsidR="00FE4F97" w:rsidRPr="006A3CA3" w:rsidRDefault="00FE4F97" w:rsidP="00011C66">
                            <w:pPr>
                              <w:spacing w:before="20"/>
                              <w:ind w:left="20"/>
                              <w:rPr>
                                <w:rFonts w:ascii="Arial" w:hAnsi="Arial" w:cs="Arial"/>
                                <w:sz w:val="24"/>
                                <w:szCs w:val="24"/>
                              </w:rPr>
                            </w:pPr>
                            <w:r>
                              <w:rPr>
                                <w:rFonts w:ascii="Arial" w:hAnsi="Arial" w:cs="Arial"/>
                                <w:color w:val="231F20"/>
                                <w:spacing w:val="-5"/>
                                <w:sz w:val="24"/>
                                <w:szCs w:val="24"/>
                              </w:rPr>
                              <w:t>65</w:t>
                            </w:r>
                          </w:p>
                        </w:txbxContent>
                      </v:textbox>
                      <w10:wrap anchorx="page" anchory="page"/>
                    </v:shape>
                  </w:pict>
                </mc:Fallback>
              </mc:AlternateContent>
            </w:r>
            <w:r w:rsidR="008165AA" w:rsidRPr="0075562B">
              <w:rPr>
                <w:rFonts w:ascii="Arial" w:hAnsi="Arial" w:cs="Arial"/>
                <w:color w:val="231F20"/>
                <w:spacing w:val="-5"/>
                <w:sz w:val="18"/>
                <w:szCs w:val="18"/>
              </w:rPr>
              <w:t>9b</w:t>
            </w:r>
          </w:p>
        </w:tc>
        <w:tc>
          <w:tcPr>
            <w:tcW w:w="973" w:type="dxa"/>
            <w:vMerge/>
            <w:vAlign w:val="center"/>
          </w:tcPr>
          <w:p w14:paraId="56C56E10"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847" w:type="dxa"/>
            <w:vMerge/>
            <w:vAlign w:val="center"/>
          </w:tcPr>
          <w:p w14:paraId="6F1C3FB0"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560" w:type="dxa"/>
            <w:vMerge/>
            <w:vAlign w:val="center"/>
          </w:tcPr>
          <w:p w14:paraId="29C44803"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617" w:type="dxa"/>
            <w:vAlign w:val="center"/>
          </w:tcPr>
          <w:p w14:paraId="6A0B6557" w14:textId="77777777" w:rsidR="008165AA" w:rsidRPr="0075562B" w:rsidRDefault="005E0F1F" w:rsidP="002970A5">
            <w:pPr>
              <w:pStyle w:val="TableParagraph"/>
              <w:spacing w:before="133" w:line="288" w:lineRule="auto"/>
              <w:ind w:left="99" w:right="76"/>
              <w:jc w:val="center"/>
              <w:rPr>
                <w:rFonts w:ascii="Arial" w:hAnsi="Arial" w:cs="Arial"/>
                <w:sz w:val="18"/>
                <w:szCs w:val="18"/>
                <w:lang w:val="ru-RU"/>
              </w:rPr>
            </w:pPr>
            <w:r w:rsidRPr="0075562B">
              <w:rPr>
                <w:rFonts w:ascii="Arial" w:hAnsi="Arial" w:cs="Arial"/>
                <w:color w:val="231F20"/>
                <w:spacing w:val="-2"/>
                <w:sz w:val="18"/>
                <w:szCs w:val="18"/>
                <w:lang w:val="ru-RU"/>
              </w:rPr>
              <w:t>Блокирована</w:t>
            </w:r>
          </w:p>
        </w:tc>
        <w:tc>
          <w:tcPr>
            <w:tcW w:w="1355" w:type="dxa"/>
            <w:vAlign w:val="center"/>
          </w:tcPr>
          <w:p w14:paraId="523BBB08" w14:textId="77777777" w:rsidR="008165AA" w:rsidRPr="0075562B" w:rsidRDefault="008165AA" w:rsidP="002970A5">
            <w:pPr>
              <w:pStyle w:val="TableParagraph"/>
              <w:spacing w:before="18" w:line="288" w:lineRule="auto"/>
              <w:ind w:left="25"/>
              <w:jc w:val="center"/>
              <w:rPr>
                <w:rFonts w:ascii="Arial" w:hAnsi="Arial" w:cs="Arial"/>
                <w:sz w:val="18"/>
                <w:szCs w:val="18"/>
              </w:rPr>
            </w:pPr>
            <w:r w:rsidRPr="0075562B">
              <w:rPr>
                <w:rFonts w:ascii="Arial" w:hAnsi="Arial" w:cs="Arial"/>
                <w:color w:val="231F20"/>
                <w:sz w:val="18"/>
                <w:szCs w:val="18"/>
              </w:rPr>
              <w:t>0,3</w:t>
            </w:r>
            <w:r w:rsidRPr="0075562B">
              <w:rPr>
                <w:rFonts w:ascii="Arial" w:hAnsi="Arial" w:cs="Arial"/>
                <w:color w:val="231F20"/>
                <w:spacing w:val="5"/>
                <w:sz w:val="18"/>
                <w:szCs w:val="18"/>
              </w:rPr>
              <w:t xml:space="preserve"> </w:t>
            </w:r>
            <w:r w:rsidR="00AA3745" w:rsidRPr="0075562B">
              <w:rPr>
                <w:rFonts w:ascii="Arial" w:hAnsi="Arial" w:cs="Arial"/>
                <w:color w:val="231F20"/>
                <w:spacing w:val="-5"/>
                <w:sz w:val="18"/>
                <w:szCs w:val="18"/>
                <w:lang w:val="ru-RU"/>
              </w:rPr>
              <w:t>м/с</w:t>
            </w:r>
          </w:p>
        </w:tc>
        <w:tc>
          <w:tcPr>
            <w:tcW w:w="1418" w:type="dxa"/>
            <w:vAlign w:val="center"/>
          </w:tcPr>
          <w:p w14:paraId="5883087B" w14:textId="77777777" w:rsidR="008165AA" w:rsidRPr="0075562B" w:rsidRDefault="005E0F1F" w:rsidP="002970A5">
            <w:pPr>
              <w:pStyle w:val="TableParagraph"/>
              <w:spacing w:before="18" w:line="288" w:lineRule="auto"/>
              <w:ind w:left="0"/>
              <w:jc w:val="center"/>
              <w:rPr>
                <w:rFonts w:ascii="Arial" w:hAnsi="Arial" w:cs="Arial"/>
                <w:sz w:val="18"/>
                <w:szCs w:val="18"/>
              </w:rPr>
            </w:pPr>
            <w:r w:rsidRPr="0075562B">
              <w:rPr>
                <w:rFonts w:ascii="Arial" w:hAnsi="Arial" w:cs="Arial"/>
                <w:color w:val="231F20"/>
                <w:spacing w:val="-2"/>
                <w:sz w:val="18"/>
                <w:szCs w:val="18"/>
                <w:lang w:val="ru-RU"/>
              </w:rPr>
              <w:t>Ограниченная</w:t>
            </w:r>
          </w:p>
        </w:tc>
        <w:tc>
          <w:tcPr>
            <w:tcW w:w="1277" w:type="dxa"/>
            <w:vAlign w:val="center"/>
          </w:tcPr>
          <w:p w14:paraId="35E94A13"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НЕТ</w:t>
            </w:r>
          </w:p>
        </w:tc>
        <w:tc>
          <w:tcPr>
            <w:tcW w:w="1823" w:type="dxa"/>
            <w:vAlign w:val="center"/>
          </w:tcPr>
          <w:p w14:paraId="51CB8A40"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ДА</w:t>
            </w:r>
          </w:p>
        </w:tc>
        <w:tc>
          <w:tcPr>
            <w:tcW w:w="1576" w:type="dxa"/>
            <w:vAlign w:val="center"/>
          </w:tcPr>
          <w:p w14:paraId="0883A0CE" w14:textId="77777777" w:rsidR="008165AA" w:rsidRPr="0075562B" w:rsidRDefault="008165AA" w:rsidP="002970A5">
            <w:pPr>
              <w:pStyle w:val="TableParagraph"/>
              <w:spacing w:before="12" w:line="288" w:lineRule="auto"/>
              <w:ind w:left="36"/>
              <w:jc w:val="center"/>
              <w:rPr>
                <w:rFonts w:ascii="Arial" w:hAnsi="Arial" w:cs="Arial"/>
                <w:sz w:val="18"/>
                <w:szCs w:val="18"/>
              </w:rPr>
            </w:pPr>
            <w:r w:rsidRPr="0075562B">
              <w:rPr>
                <w:rFonts w:ascii="Arial" w:hAnsi="Arial" w:cs="Arial"/>
                <w:color w:val="231F20"/>
                <w:position w:val="-4"/>
                <w:sz w:val="18"/>
                <w:szCs w:val="18"/>
                <w:lang w:val="ru-RU"/>
              </w:rPr>
              <w:t xml:space="preserve">- </w:t>
            </w:r>
            <w:r w:rsidRPr="0075562B">
              <w:rPr>
                <w:rFonts w:ascii="Arial" w:hAnsi="Arial" w:cs="Arial"/>
                <w:color w:val="231F20"/>
                <w:spacing w:val="-10"/>
                <w:sz w:val="18"/>
                <w:szCs w:val="18"/>
              </w:rPr>
              <w:t>b</w:t>
            </w:r>
          </w:p>
        </w:tc>
      </w:tr>
    </w:tbl>
    <w:p w14:paraId="2E39B6ED" w14:textId="000FC8B8" w:rsidR="00DE7F02" w:rsidRPr="0075562B" w:rsidRDefault="00DE7F02" w:rsidP="00DE7F02">
      <w:pPr>
        <w:pStyle w:val="aff5"/>
        <w:spacing w:before="38"/>
        <w:rPr>
          <w:rFonts w:ascii="Arial" w:hAnsi="Arial" w:cs="Arial"/>
          <w:i/>
        </w:rPr>
      </w:pPr>
      <w:r w:rsidRPr="0075562B">
        <w:rPr>
          <w:rFonts w:ascii="Arial" w:hAnsi="Arial" w:cs="Arial"/>
        </w:rPr>
        <w:br w:type="page"/>
      </w:r>
      <w:r w:rsidR="002B0C74" w:rsidRPr="0075562B">
        <w:rPr>
          <w:rFonts w:ascii="Arial" w:hAnsi="Arial" w:cs="Arial"/>
          <w:noProof/>
          <w:color w:val="000000"/>
          <w:sz w:val="20"/>
          <w:szCs w:val="20"/>
          <w:lang w:eastAsia="ru-RU"/>
        </w:rPr>
        <mc:AlternateContent>
          <mc:Choice Requires="wps">
            <w:drawing>
              <wp:anchor distT="0" distB="0" distL="0" distR="0" simplePos="0" relativeHeight="251658240" behindDoc="0" locked="0" layoutInCell="1" allowOverlap="1" wp14:anchorId="295C6F5E" wp14:editId="7260A110">
                <wp:simplePos x="0" y="0"/>
                <wp:positionH relativeFrom="page">
                  <wp:posOffset>9999980</wp:posOffset>
                </wp:positionH>
                <wp:positionV relativeFrom="page">
                  <wp:posOffset>607695</wp:posOffset>
                </wp:positionV>
                <wp:extent cx="433705" cy="3806825"/>
                <wp:effectExtent l="0" t="0" r="0" b="0"/>
                <wp:wrapNone/>
                <wp:docPr id="1361263472"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705" cy="3806825"/>
                        </a:xfrm>
                        <a:prstGeom prst="rect">
                          <a:avLst/>
                        </a:prstGeom>
                      </wps:spPr>
                      <wps:txbx>
                        <w:txbxContent>
                          <w:p w14:paraId="10D9C7F3" w14:textId="77777777" w:rsidR="00FE4F97" w:rsidRPr="00563F59" w:rsidRDefault="00FE4F97" w:rsidP="00011C66">
                            <w:pPr>
                              <w:pStyle w:val="a4"/>
                              <w:spacing w:after="0"/>
                              <w:rPr>
                                <w:b/>
                                <w:sz w:val="24"/>
                                <w:szCs w:val="24"/>
                              </w:rPr>
                            </w:pPr>
                            <w:r w:rsidRPr="00AF72B8">
                              <w:rPr>
                                <w:rFonts w:ascii="Arial" w:hAnsi="Arial" w:cs="Arial"/>
                                <w:b/>
                                <w:sz w:val="24"/>
                                <w:szCs w:val="24"/>
                              </w:rPr>
                              <w:t xml:space="preserve">ГОСТ </w:t>
                            </w:r>
                            <w:r w:rsidRPr="00AF72B8">
                              <w:rPr>
                                <w:rFonts w:ascii="Arial" w:eastAsia="Times New Roman" w:hAnsi="Arial" w:cs="Arial"/>
                                <w:b/>
                                <w:sz w:val="24"/>
                                <w:szCs w:val="24"/>
                              </w:rPr>
                              <w:t>ХХХХХ.4–2026</w:t>
                            </w:r>
                          </w:p>
                          <w:p w14:paraId="0DD878F1" w14:textId="77777777" w:rsidR="00FE4F97" w:rsidRDefault="00FE4F97" w:rsidP="00DE7F02">
                            <w:pPr>
                              <w:pStyle w:val="a4"/>
                              <w:spacing w:after="0"/>
                              <w:rPr>
                                <w:b/>
                                <w:sz w:val="24"/>
                              </w:rPr>
                            </w:pPr>
                            <w:r w:rsidRPr="009D4A39">
                              <w:rPr>
                                <w:rFonts w:ascii="Arial" w:hAnsi="Arial" w:cs="Arial"/>
                                <w:bCs/>
                                <w:i/>
                                <w:sz w:val="24"/>
                                <w:szCs w:val="28"/>
                              </w:rPr>
                              <w:t xml:space="preserve">(проект, </w:t>
                            </w:r>
                            <w:r w:rsidRPr="009D4A39">
                              <w:rPr>
                                <w:rFonts w:ascii="Arial" w:hAnsi="Arial" w:cs="Arial"/>
                                <w:i/>
                                <w:sz w:val="24"/>
                                <w:szCs w:val="28"/>
                                <w:lang w:val="en-US"/>
                              </w:rPr>
                              <w:t>RU</w:t>
                            </w:r>
                            <w:r w:rsidRPr="009D4A39">
                              <w:rPr>
                                <w:rFonts w:ascii="Arial" w:hAnsi="Arial" w:cs="Arial"/>
                                <w:i/>
                                <w:sz w:val="24"/>
                                <w:szCs w:val="28"/>
                              </w:rPr>
                              <w:t xml:space="preserve">, </w:t>
                            </w:r>
                            <w:r w:rsidR="00DE7F02">
                              <w:rPr>
                                <w:rFonts w:ascii="Arial" w:eastAsia="Times New Roman" w:hAnsi="Arial" w:cs="Arial"/>
                                <w:i/>
                                <w:sz w:val="24"/>
                                <w:szCs w:val="24"/>
                              </w:rPr>
                              <w:t>окончательная</w:t>
                            </w:r>
                            <w:r w:rsidRPr="009D4A39">
                              <w:rPr>
                                <w:rFonts w:ascii="Arial" w:hAnsi="Arial" w:cs="Arial"/>
                                <w:i/>
                                <w:sz w:val="24"/>
                                <w:szCs w:val="28"/>
                              </w:rPr>
                              <w:t xml:space="preserve"> редакция</w:t>
                            </w:r>
                            <w:r w:rsidRPr="009D4A39">
                              <w:rPr>
                                <w:rFonts w:ascii="Arial" w:hAnsi="Arial" w:cs="Arial"/>
                                <w:bCs/>
                                <w:i/>
                                <w:sz w:val="24"/>
                                <w:szCs w:val="28"/>
                              </w:rPr>
                              <w:t>)</w:t>
                            </w:r>
                          </w:p>
                        </w:txbxContent>
                      </wps:txbx>
                      <wps:bodyPr vert="vert"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95C6F5E" id="_x0000_s1030" type="#_x0000_t202" style="position:absolute;margin-left:787.4pt;margin-top:47.85pt;width:34.15pt;height:299.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" filled="f" stroked="f">
                <v:textbox style="layout-flow:vertical" inset="0,0,0,0">
                  <w:txbxContent>
                    <w:p w14:paraId="10D9C7F3" w14:textId="77777777" w:rsidR="00FE4F97" w:rsidRPr="00563F59" w:rsidRDefault="00FE4F97" w:rsidP="00011C66">
                      <w:pPr>
                        <w:pStyle w:val="a4"/>
                        <w:spacing w:after="0"/>
                        <w:rPr>
                          <w:b/>
                          <w:sz w:val="24"/>
                          <w:szCs w:val="24"/>
                        </w:rPr>
                      </w:pPr>
                      <w:r w:rsidRPr="00AF72B8">
                        <w:rPr>
                          <w:rFonts w:ascii="Arial" w:hAnsi="Arial" w:cs="Arial"/>
                          <w:b/>
                          <w:sz w:val="24"/>
                          <w:szCs w:val="24"/>
                        </w:rPr>
                        <w:t xml:space="preserve">ГОСТ </w:t>
                      </w:r>
                      <w:r w:rsidRPr="00AF72B8">
                        <w:rPr>
                          <w:rFonts w:ascii="Arial" w:eastAsia="Times New Roman" w:hAnsi="Arial" w:cs="Arial"/>
                          <w:b/>
                          <w:sz w:val="24"/>
                          <w:szCs w:val="24"/>
                        </w:rPr>
                        <w:t>ХХХХХ.4–2026</w:t>
                      </w:r>
                    </w:p>
                    <w:p w14:paraId="0DD878F1" w14:textId="77777777" w:rsidR="00FE4F97" w:rsidRDefault="00FE4F97" w:rsidP="00DE7F02">
                      <w:pPr>
                        <w:pStyle w:val="a4"/>
                        <w:spacing w:after="0"/>
                        <w:rPr>
                          <w:b/>
                          <w:sz w:val="24"/>
                        </w:rPr>
                      </w:pPr>
                      <w:r w:rsidRPr="009D4A39">
                        <w:rPr>
                          <w:rFonts w:ascii="Arial" w:hAnsi="Arial" w:cs="Arial"/>
                          <w:bCs/>
                          <w:i/>
                          <w:sz w:val="24"/>
                          <w:szCs w:val="28"/>
                        </w:rPr>
                        <w:t xml:space="preserve">(проект, </w:t>
                      </w:r>
                      <w:r w:rsidRPr="009D4A39">
                        <w:rPr>
                          <w:rFonts w:ascii="Arial" w:hAnsi="Arial" w:cs="Arial"/>
                          <w:i/>
                          <w:sz w:val="24"/>
                          <w:szCs w:val="28"/>
                          <w:lang w:val="en-US"/>
                        </w:rPr>
                        <w:t>RU</w:t>
                      </w:r>
                      <w:r w:rsidRPr="009D4A39">
                        <w:rPr>
                          <w:rFonts w:ascii="Arial" w:hAnsi="Arial" w:cs="Arial"/>
                          <w:i/>
                          <w:sz w:val="24"/>
                          <w:szCs w:val="28"/>
                        </w:rPr>
                        <w:t xml:space="preserve">, </w:t>
                      </w:r>
                      <w:r w:rsidR="00DE7F02">
                        <w:rPr>
                          <w:rFonts w:ascii="Arial" w:eastAsia="Times New Roman" w:hAnsi="Arial" w:cs="Arial"/>
                          <w:i/>
                          <w:sz w:val="24"/>
                          <w:szCs w:val="24"/>
                        </w:rPr>
                        <w:t>окончательная</w:t>
                      </w:r>
                      <w:r w:rsidRPr="009D4A39">
                        <w:rPr>
                          <w:rFonts w:ascii="Arial" w:hAnsi="Arial" w:cs="Arial"/>
                          <w:i/>
                          <w:sz w:val="24"/>
                          <w:szCs w:val="28"/>
                        </w:rPr>
                        <w:t xml:space="preserve"> редакция</w:t>
                      </w:r>
                      <w:r w:rsidRPr="009D4A39">
                        <w:rPr>
                          <w:rFonts w:ascii="Arial" w:hAnsi="Arial" w:cs="Arial"/>
                          <w:bCs/>
                          <w:i/>
                          <w:sz w:val="24"/>
                          <w:szCs w:val="28"/>
                        </w:rPr>
                        <w:t>)</w:t>
                      </w:r>
                    </w:p>
                  </w:txbxContent>
                </v:textbox>
                <w10:wrap anchorx="page" anchory="page"/>
              </v:shape>
            </w:pict>
          </mc:Fallback>
        </mc:AlternateContent>
      </w:r>
      <w:r w:rsidRPr="0075562B">
        <w:rPr>
          <w:rFonts w:ascii="Arial" w:hAnsi="Arial" w:cs="Arial"/>
          <w:i/>
        </w:rPr>
        <w:t>Окончание таблицы А.1</w:t>
      </w:r>
    </w:p>
    <w:tbl>
      <w:tblPr>
        <w:tblW w:w="13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40"/>
        <w:gridCol w:w="973"/>
        <w:gridCol w:w="1847"/>
        <w:gridCol w:w="1560"/>
        <w:gridCol w:w="1617"/>
        <w:gridCol w:w="1355"/>
        <w:gridCol w:w="1418"/>
        <w:gridCol w:w="1277"/>
        <w:gridCol w:w="1823"/>
        <w:gridCol w:w="1576"/>
      </w:tblGrid>
      <w:tr w:rsidR="00DE7F02" w:rsidRPr="0075562B" w14:paraId="13815B04" w14:textId="77777777" w:rsidTr="00C82AFE">
        <w:trPr>
          <w:trHeight w:val="500"/>
          <w:jc w:val="center"/>
        </w:trPr>
        <w:tc>
          <w:tcPr>
            <w:tcW w:w="440" w:type="dxa"/>
            <w:vMerge w:val="restart"/>
          </w:tcPr>
          <w:p w14:paraId="772B6827" w14:textId="77777777" w:rsidR="00DE7F02" w:rsidRPr="0075562B" w:rsidRDefault="00DE7F02" w:rsidP="00C82AFE">
            <w:pPr>
              <w:pStyle w:val="TableParagraph"/>
              <w:tabs>
                <w:tab w:val="left" w:pos="221"/>
              </w:tabs>
              <w:spacing w:before="0" w:line="288" w:lineRule="auto"/>
              <w:ind w:left="4" w:hanging="439"/>
              <w:jc w:val="center"/>
              <w:rPr>
                <w:rFonts w:ascii="Arial" w:hAnsi="Arial" w:cs="Arial"/>
                <w:sz w:val="18"/>
                <w:szCs w:val="18"/>
                <w:lang w:val="ru-RU"/>
              </w:rPr>
            </w:pPr>
          </w:p>
        </w:tc>
        <w:tc>
          <w:tcPr>
            <w:tcW w:w="2820" w:type="dxa"/>
            <w:gridSpan w:val="2"/>
          </w:tcPr>
          <w:p w14:paraId="57479A00" w14:textId="77777777" w:rsidR="00DE7F02" w:rsidRPr="0075562B" w:rsidRDefault="00DE7F02" w:rsidP="00C82AFE">
            <w:pPr>
              <w:pStyle w:val="TableParagraph"/>
              <w:spacing w:before="31" w:line="288" w:lineRule="auto"/>
              <w:ind w:left="70" w:right="47"/>
              <w:jc w:val="center"/>
              <w:rPr>
                <w:rFonts w:ascii="Arial" w:hAnsi="Arial" w:cs="Arial"/>
                <w:position w:val="5"/>
                <w:sz w:val="18"/>
                <w:szCs w:val="18"/>
                <w:lang w:val="ru-RU"/>
              </w:rPr>
            </w:pPr>
            <w:r w:rsidRPr="0075562B">
              <w:rPr>
                <w:rFonts w:ascii="Arial" w:hAnsi="Arial" w:cs="Arial"/>
                <w:color w:val="231F20"/>
                <w:sz w:val="18"/>
                <w:szCs w:val="18"/>
                <w:lang w:val="ru-RU"/>
              </w:rPr>
              <w:t>Зазор между транспортом и непрерывной стационарной закрытой конструкцией</w:t>
            </w:r>
            <w:r w:rsidRPr="0075562B">
              <w:rPr>
                <w:rFonts w:ascii="Arial" w:hAnsi="Arial" w:cs="Arial"/>
                <w:color w:val="231F20"/>
                <w:spacing w:val="-2"/>
                <w:position w:val="5"/>
                <w:sz w:val="18"/>
                <w:szCs w:val="18"/>
              </w:rPr>
              <w:t>d</w:t>
            </w:r>
          </w:p>
        </w:tc>
        <w:tc>
          <w:tcPr>
            <w:tcW w:w="1560" w:type="dxa"/>
            <w:vMerge w:val="restart"/>
          </w:tcPr>
          <w:p w14:paraId="70EBD953" w14:textId="77777777" w:rsidR="00DE7F02" w:rsidRPr="0075562B" w:rsidRDefault="00DE7F02" w:rsidP="00C82AFE">
            <w:pPr>
              <w:pStyle w:val="TableParagraph"/>
              <w:spacing w:before="1" w:line="288" w:lineRule="auto"/>
              <w:ind w:left="24"/>
              <w:jc w:val="center"/>
              <w:rPr>
                <w:rFonts w:ascii="Arial" w:hAnsi="Arial" w:cs="Arial"/>
                <w:sz w:val="18"/>
                <w:szCs w:val="18"/>
                <w:lang w:val="ru-RU"/>
              </w:rPr>
            </w:pPr>
            <w:r w:rsidRPr="0075562B">
              <w:rPr>
                <w:rFonts w:ascii="Arial" w:hAnsi="Arial" w:cs="Arial"/>
                <w:color w:val="231F20"/>
                <w:sz w:val="18"/>
                <w:szCs w:val="18"/>
                <w:lang w:val="ru-RU"/>
              </w:rPr>
              <w:t xml:space="preserve">Зазор между транспортом и непрерывной стационарной закрытой конструкцией или объектом в направлении движения, </w:t>
            </w:r>
            <w:r w:rsidRPr="0075562B">
              <w:rPr>
                <w:rFonts w:ascii="Arial" w:hAnsi="Arial" w:cs="Arial"/>
                <w:color w:val="231F20"/>
                <w:sz w:val="18"/>
                <w:szCs w:val="18"/>
              </w:rPr>
              <w:t>C</w:t>
            </w:r>
            <w:r w:rsidRPr="0075562B">
              <w:rPr>
                <w:rFonts w:ascii="Arial" w:hAnsi="Arial" w:cs="Arial"/>
                <w:color w:val="231F20"/>
                <w:sz w:val="18"/>
                <w:szCs w:val="18"/>
                <w:lang w:val="ru-RU"/>
              </w:rPr>
              <w:t xml:space="preserve">3, </w:t>
            </w:r>
            <w:r w:rsidRPr="0075562B">
              <w:rPr>
                <w:rFonts w:ascii="Arial" w:hAnsi="Arial" w:cs="Arial"/>
                <w:color w:val="231F20"/>
                <w:spacing w:val="-5"/>
                <w:sz w:val="18"/>
                <w:szCs w:val="18"/>
                <w:lang w:val="ru-RU"/>
              </w:rPr>
              <w:t>мм</w:t>
            </w:r>
          </w:p>
        </w:tc>
        <w:tc>
          <w:tcPr>
            <w:tcW w:w="1617" w:type="dxa"/>
            <w:vMerge w:val="restart"/>
          </w:tcPr>
          <w:p w14:paraId="22FD3180" w14:textId="77777777" w:rsidR="00DE7F02" w:rsidRPr="0075562B" w:rsidRDefault="00DE7F02" w:rsidP="00C82AFE">
            <w:pPr>
              <w:pStyle w:val="TableParagraph"/>
              <w:spacing w:before="1" w:line="288" w:lineRule="auto"/>
              <w:ind w:left="99" w:right="73"/>
              <w:jc w:val="center"/>
              <w:rPr>
                <w:rFonts w:ascii="Arial" w:hAnsi="Arial" w:cs="Arial"/>
                <w:sz w:val="18"/>
                <w:szCs w:val="18"/>
                <w:lang w:val="ru-RU"/>
              </w:rPr>
            </w:pPr>
            <w:r w:rsidRPr="0075562B">
              <w:rPr>
                <w:rFonts w:ascii="Arial" w:hAnsi="Arial" w:cs="Arial"/>
                <w:color w:val="231F20"/>
                <w:sz w:val="18"/>
                <w:szCs w:val="18"/>
                <w:lang w:val="ru-RU"/>
              </w:rPr>
              <w:t>Состояние системы обнаружения людей в направлении движения (</w:t>
            </w:r>
            <w:r w:rsidRPr="0075562B">
              <w:rPr>
                <w:rFonts w:ascii="Arial" w:hAnsi="Arial" w:cs="Arial"/>
                <w:color w:val="231F20"/>
                <w:sz w:val="18"/>
                <w:szCs w:val="18"/>
              </w:rPr>
              <w:t>PLd</w:t>
            </w:r>
            <w:r w:rsidRPr="0075562B">
              <w:rPr>
                <w:rFonts w:ascii="Arial" w:hAnsi="Arial" w:cs="Arial"/>
                <w:color w:val="231F20"/>
                <w:sz w:val="18"/>
                <w:szCs w:val="18"/>
                <w:lang w:val="ru-RU"/>
              </w:rPr>
              <w:t>)</w:t>
            </w:r>
          </w:p>
        </w:tc>
        <w:tc>
          <w:tcPr>
            <w:tcW w:w="1355" w:type="dxa"/>
            <w:vMerge w:val="restart"/>
          </w:tcPr>
          <w:p w14:paraId="6660C826" w14:textId="77777777" w:rsidR="00DE7F02" w:rsidRPr="0075562B" w:rsidRDefault="00DE7F02" w:rsidP="00C82AFE">
            <w:pPr>
              <w:pStyle w:val="TableParagraph"/>
              <w:spacing w:before="0" w:line="288" w:lineRule="auto"/>
              <w:jc w:val="center"/>
              <w:rPr>
                <w:rFonts w:ascii="Arial" w:hAnsi="Arial" w:cs="Arial"/>
                <w:position w:val="5"/>
                <w:sz w:val="18"/>
                <w:szCs w:val="18"/>
                <w:lang w:val="ru-RU"/>
              </w:rPr>
            </w:pPr>
            <w:r w:rsidRPr="0075562B">
              <w:rPr>
                <w:rFonts w:ascii="Arial" w:hAnsi="Arial" w:cs="Arial"/>
                <w:color w:val="231F20"/>
                <w:spacing w:val="-4"/>
                <w:sz w:val="18"/>
                <w:szCs w:val="18"/>
                <w:lang w:val="ru-RU"/>
              </w:rPr>
              <w:t>Максимальная скорость</w:t>
            </w:r>
            <w:r w:rsidRPr="0075562B">
              <w:rPr>
                <w:rFonts w:ascii="Arial" w:hAnsi="Arial" w:cs="Arial"/>
                <w:color w:val="231F20"/>
                <w:spacing w:val="-2"/>
                <w:position w:val="5"/>
                <w:sz w:val="18"/>
                <w:szCs w:val="18"/>
              </w:rPr>
              <w:t>e</w:t>
            </w:r>
          </w:p>
        </w:tc>
        <w:tc>
          <w:tcPr>
            <w:tcW w:w="1418" w:type="dxa"/>
            <w:vMerge w:val="restart"/>
          </w:tcPr>
          <w:p w14:paraId="29EB530A" w14:textId="77777777" w:rsidR="00DE7F02" w:rsidRPr="0075562B" w:rsidRDefault="00DE7F02" w:rsidP="00C82AFE">
            <w:pPr>
              <w:pStyle w:val="TableParagraph"/>
              <w:spacing w:before="0" w:line="288" w:lineRule="auto"/>
              <w:jc w:val="center"/>
              <w:rPr>
                <w:rFonts w:ascii="Arial" w:hAnsi="Arial" w:cs="Arial"/>
                <w:position w:val="5"/>
                <w:sz w:val="18"/>
                <w:szCs w:val="18"/>
              </w:rPr>
            </w:pPr>
            <w:r w:rsidRPr="0075562B">
              <w:rPr>
                <w:rFonts w:ascii="Arial" w:hAnsi="Arial" w:cs="Arial"/>
                <w:color w:val="231F20"/>
                <w:spacing w:val="-2"/>
                <w:sz w:val="18"/>
                <w:szCs w:val="18"/>
                <w:lang w:val="ru-RU"/>
              </w:rPr>
              <w:t>Классификация зоны</w:t>
            </w:r>
            <w:r w:rsidRPr="0075562B">
              <w:rPr>
                <w:rFonts w:ascii="Arial" w:hAnsi="Arial" w:cs="Arial"/>
                <w:color w:val="231F20"/>
                <w:spacing w:val="-2"/>
                <w:position w:val="5"/>
                <w:sz w:val="18"/>
                <w:szCs w:val="18"/>
              </w:rPr>
              <w:t>a</w:t>
            </w:r>
          </w:p>
        </w:tc>
        <w:tc>
          <w:tcPr>
            <w:tcW w:w="1277" w:type="dxa"/>
            <w:vMerge w:val="restart"/>
          </w:tcPr>
          <w:p w14:paraId="43DD7C6D" w14:textId="77777777" w:rsidR="00DE7F02" w:rsidRPr="0075562B" w:rsidRDefault="00DE7F02" w:rsidP="00C82AFE">
            <w:pPr>
              <w:pStyle w:val="TableParagraph"/>
              <w:spacing w:before="1" w:line="288" w:lineRule="auto"/>
              <w:ind w:left="30"/>
              <w:jc w:val="center"/>
              <w:rPr>
                <w:rFonts w:ascii="Arial" w:hAnsi="Arial" w:cs="Arial"/>
                <w:sz w:val="18"/>
                <w:szCs w:val="18"/>
                <w:lang w:val="ru-RU"/>
              </w:rPr>
            </w:pPr>
            <w:r w:rsidRPr="0075562B">
              <w:rPr>
                <w:rFonts w:ascii="Arial" w:hAnsi="Arial" w:cs="Arial"/>
                <w:color w:val="231F20"/>
                <w:sz w:val="18"/>
                <w:szCs w:val="18"/>
                <w:lang w:val="ru-RU"/>
              </w:rPr>
              <w:t>Требуется доступ к органу управления остановкой в пределах 600 мм</w:t>
            </w:r>
          </w:p>
        </w:tc>
        <w:tc>
          <w:tcPr>
            <w:tcW w:w="1823" w:type="dxa"/>
            <w:vMerge w:val="restart"/>
          </w:tcPr>
          <w:p w14:paraId="22FB3A9D" w14:textId="77777777" w:rsidR="00DE7F02" w:rsidRPr="0075562B" w:rsidRDefault="00DE7F02" w:rsidP="00C82AFE">
            <w:pPr>
              <w:pStyle w:val="TableParagraph"/>
              <w:spacing w:before="1" w:line="288" w:lineRule="auto"/>
              <w:ind w:left="114" w:right="82"/>
              <w:jc w:val="center"/>
              <w:rPr>
                <w:rFonts w:ascii="Arial" w:hAnsi="Arial" w:cs="Arial"/>
                <w:color w:val="231F20"/>
                <w:spacing w:val="-2"/>
                <w:sz w:val="18"/>
                <w:szCs w:val="18"/>
                <w:lang w:val="ru-RU"/>
              </w:rPr>
            </w:pPr>
            <w:r w:rsidRPr="0075562B">
              <w:rPr>
                <w:rFonts w:ascii="Arial" w:hAnsi="Arial" w:cs="Arial"/>
                <w:color w:val="231F20"/>
                <w:spacing w:val="-2"/>
                <w:sz w:val="18"/>
                <w:szCs w:val="18"/>
                <w:lang w:val="ru-RU"/>
              </w:rPr>
              <w:t>Требуется маркировка на опорной поверхности или дополнительные предупреждающие знаки</w:t>
            </w:r>
          </w:p>
        </w:tc>
        <w:tc>
          <w:tcPr>
            <w:tcW w:w="1576" w:type="dxa"/>
            <w:vMerge w:val="restart"/>
          </w:tcPr>
          <w:p w14:paraId="1B046AC9" w14:textId="77777777" w:rsidR="00DE7F02" w:rsidRPr="0075562B" w:rsidRDefault="00DE7F02" w:rsidP="00C82AFE">
            <w:pPr>
              <w:pStyle w:val="TableParagraph"/>
              <w:spacing w:before="0" w:line="288" w:lineRule="auto"/>
              <w:ind w:right="54"/>
              <w:jc w:val="center"/>
              <w:rPr>
                <w:rFonts w:ascii="Arial" w:hAnsi="Arial" w:cs="Arial"/>
                <w:sz w:val="18"/>
                <w:szCs w:val="18"/>
                <w:lang w:val="ru-RU"/>
              </w:rPr>
            </w:pPr>
            <w:r w:rsidRPr="0075562B">
              <w:rPr>
                <w:rFonts w:ascii="Arial" w:hAnsi="Arial" w:cs="Arial"/>
                <w:color w:val="231F20"/>
                <w:spacing w:val="-2"/>
                <w:sz w:val="18"/>
                <w:szCs w:val="18"/>
                <w:lang w:val="ru-RU"/>
              </w:rPr>
              <w:t>Автоматический перезапуск разрешен</w:t>
            </w:r>
          </w:p>
        </w:tc>
      </w:tr>
      <w:tr w:rsidR="00DE7F02" w:rsidRPr="0075562B" w14:paraId="34ED699F" w14:textId="77777777" w:rsidTr="00C82AFE">
        <w:trPr>
          <w:trHeight w:val="215"/>
          <w:jc w:val="center"/>
        </w:trPr>
        <w:tc>
          <w:tcPr>
            <w:tcW w:w="440" w:type="dxa"/>
            <w:vMerge/>
            <w:tcBorders>
              <w:bottom w:val="double" w:sz="4" w:space="0" w:color="auto"/>
            </w:tcBorders>
          </w:tcPr>
          <w:p w14:paraId="648D728E" w14:textId="77777777" w:rsidR="00DE7F02" w:rsidRPr="0075562B" w:rsidRDefault="00DE7F02" w:rsidP="00C82AFE">
            <w:pPr>
              <w:widowControl w:val="0"/>
              <w:autoSpaceDE w:val="0"/>
              <w:autoSpaceDN w:val="0"/>
              <w:spacing w:line="288" w:lineRule="auto"/>
              <w:rPr>
                <w:rFonts w:ascii="Arial" w:hAnsi="Arial" w:cs="Arial"/>
                <w:sz w:val="18"/>
                <w:szCs w:val="18"/>
              </w:rPr>
            </w:pPr>
          </w:p>
        </w:tc>
        <w:tc>
          <w:tcPr>
            <w:tcW w:w="973" w:type="dxa"/>
            <w:tcBorders>
              <w:bottom w:val="double" w:sz="4" w:space="0" w:color="auto"/>
            </w:tcBorders>
          </w:tcPr>
          <w:p w14:paraId="2170A414" w14:textId="77777777" w:rsidR="00DE7F02" w:rsidRPr="0075562B" w:rsidRDefault="00DE7F02" w:rsidP="00C82AFE">
            <w:pPr>
              <w:pStyle w:val="TableParagraph"/>
              <w:spacing w:before="29" w:line="288" w:lineRule="auto"/>
              <w:ind w:left="102" w:right="79" w:hanging="1"/>
              <w:jc w:val="center"/>
              <w:rPr>
                <w:rFonts w:ascii="Arial" w:hAnsi="Arial" w:cs="Arial"/>
                <w:sz w:val="18"/>
                <w:szCs w:val="18"/>
                <w:lang w:val="ru-RU"/>
              </w:rPr>
            </w:pPr>
            <w:r w:rsidRPr="0075562B">
              <w:rPr>
                <w:rFonts w:ascii="Arial" w:hAnsi="Arial" w:cs="Arial"/>
                <w:color w:val="231F20"/>
                <w:spacing w:val="-2"/>
                <w:sz w:val="18"/>
                <w:szCs w:val="18"/>
                <w:lang w:val="ru-RU"/>
              </w:rPr>
              <w:t>Зазор с одной стороны</w:t>
            </w:r>
            <w:r w:rsidRPr="0075562B">
              <w:rPr>
                <w:rFonts w:ascii="Arial" w:hAnsi="Arial" w:cs="Arial"/>
                <w:color w:val="231F20"/>
                <w:sz w:val="18"/>
                <w:szCs w:val="18"/>
                <w:lang w:val="ru-RU"/>
              </w:rPr>
              <w:t xml:space="preserve">, </w:t>
            </w:r>
            <w:r w:rsidRPr="0075562B">
              <w:rPr>
                <w:rFonts w:ascii="Arial" w:hAnsi="Arial" w:cs="Arial"/>
                <w:color w:val="231F20"/>
                <w:spacing w:val="-5"/>
                <w:sz w:val="18"/>
                <w:szCs w:val="18"/>
              </w:rPr>
              <w:t>C</w:t>
            </w:r>
            <w:r w:rsidRPr="0075562B">
              <w:rPr>
                <w:rFonts w:ascii="Arial" w:hAnsi="Arial" w:cs="Arial"/>
                <w:color w:val="231F20"/>
                <w:spacing w:val="-5"/>
                <w:sz w:val="18"/>
                <w:szCs w:val="18"/>
                <w:lang w:val="ru-RU"/>
              </w:rPr>
              <w:t>1, мм</w:t>
            </w:r>
          </w:p>
        </w:tc>
        <w:tc>
          <w:tcPr>
            <w:tcW w:w="1847" w:type="dxa"/>
            <w:tcBorders>
              <w:bottom w:val="double" w:sz="4" w:space="0" w:color="auto"/>
            </w:tcBorders>
          </w:tcPr>
          <w:p w14:paraId="79535BB8" w14:textId="77777777" w:rsidR="00DE7F02" w:rsidRPr="0075562B" w:rsidRDefault="00DE7F02" w:rsidP="00C82AFE">
            <w:pPr>
              <w:pStyle w:val="TableParagraph"/>
              <w:spacing w:before="29" w:line="288" w:lineRule="auto"/>
              <w:ind w:left="131" w:right="108"/>
              <w:jc w:val="center"/>
              <w:rPr>
                <w:rFonts w:ascii="Arial" w:hAnsi="Arial" w:cs="Arial"/>
                <w:sz w:val="18"/>
                <w:szCs w:val="18"/>
                <w:lang w:val="ru-RU"/>
              </w:rPr>
            </w:pPr>
            <w:r w:rsidRPr="0075562B">
              <w:rPr>
                <w:rFonts w:ascii="Arial" w:hAnsi="Arial" w:cs="Arial"/>
                <w:color w:val="231F20"/>
                <w:spacing w:val="-2"/>
                <w:sz w:val="18"/>
                <w:szCs w:val="18"/>
                <w:lang w:val="ru-RU"/>
              </w:rPr>
              <w:t>Зазор с противоположной стороны</w:t>
            </w:r>
            <w:r w:rsidRPr="0075562B">
              <w:rPr>
                <w:rFonts w:ascii="Arial" w:hAnsi="Arial" w:cs="Arial"/>
                <w:color w:val="231F20"/>
                <w:sz w:val="18"/>
                <w:szCs w:val="18"/>
                <w:lang w:val="ru-RU"/>
              </w:rPr>
              <w:t xml:space="preserve">, </w:t>
            </w:r>
            <w:r w:rsidRPr="0075562B">
              <w:rPr>
                <w:rFonts w:ascii="Arial" w:hAnsi="Arial" w:cs="Arial"/>
                <w:color w:val="231F20"/>
                <w:sz w:val="18"/>
                <w:szCs w:val="18"/>
              </w:rPr>
              <w:t>C</w:t>
            </w:r>
            <w:r w:rsidRPr="0075562B">
              <w:rPr>
                <w:rFonts w:ascii="Arial" w:hAnsi="Arial" w:cs="Arial"/>
                <w:color w:val="231F20"/>
                <w:sz w:val="18"/>
                <w:szCs w:val="18"/>
                <w:lang w:val="ru-RU"/>
              </w:rPr>
              <w:t xml:space="preserve">2, </w:t>
            </w:r>
            <w:r w:rsidRPr="0075562B">
              <w:rPr>
                <w:rFonts w:ascii="Arial" w:hAnsi="Arial" w:cs="Arial"/>
                <w:color w:val="231F20"/>
                <w:spacing w:val="-5"/>
                <w:sz w:val="18"/>
                <w:szCs w:val="18"/>
                <w:lang w:val="ru-RU"/>
              </w:rPr>
              <w:t>мм</w:t>
            </w:r>
          </w:p>
        </w:tc>
        <w:tc>
          <w:tcPr>
            <w:tcW w:w="1560" w:type="dxa"/>
            <w:vMerge/>
            <w:tcBorders>
              <w:bottom w:val="double" w:sz="4" w:space="0" w:color="auto"/>
            </w:tcBorders>
          </w:tcPr>
          <w:p w14:paraId="0DF2947D" w14:textId="77777777" w:rsidR="00DE7F02" w:rsidRPr="0075562B" w:rsidRDefault="00DE7F02" w:rsidP="00C82AFE">
            <w:pPr>
              <w:widowControl w:val="0"/>
              <w:autoSpaceDE w:val="0"/>
              <w:autoSpaceDN w:val="0"/>
              <w:spacing w:line="288" w:lineRule="auto"/>
              <w:rPr>
                <w:rFonts w:ascii="Arial" w:hAnsi="Arial" w:cs="Arial"/>
                <w:sz w:val="18"/>
                <w:szCs w:val="18"/>
              </w:rPr>
            </w:pPr>
          </w:p>
        </w:tc>
        <w:tc>
          <w:tcPr>
            <w:tcW w:w="1617" w:type="dxa"/>
            <w:vMerge/>
            <w:tcBorders>
              <w:bottom w:val="double" w:sz="4" w:space="0" w:color="auto"/>
            </w:tcBorders>
          </w:tcPr>
          <w:p w14:paraId="2E372F97" w14:textId="77777777" w:rsidR="00DE7F02" w:rsidRPr="0075562B" w:rsidRDefault="00DE7F02" w:rsidP="00C82AFE">
            <w:pPr>
              <w:widowControl w:val="0"/>
              <w:autoSpaceDE w:val="0"/>
              <w:autoSpaceDN w:val="0"/>
              <w:spacing w:line="288" w:lineRule="auto"/>
              <w:rPr>
                <w:rFonts w:ascii="Arial" w:hAnsi="Arial" w:cs="Arial"/>
                <w:sz w:val="18"/>
                <w:szCs w:val="18"/>
              </w:rPr>
            </w:pPr>
          </w:p>
        </w:tc>
        <w:tc>
          <w:tcPr>
            <w:tcW w:w="1355" w:type="dxa"/>
            <w:vMerge/>
            <w:tcBorders>
              <w:bottom w:val="double" w:sz="4" w:space="0" w:color="auto"/>
            </w:tcBorders>
          </w:tcPr>
          <w:p w14:paraId="162985D4" w14:textId="77777777" w:rsidR="00DE7F02" w:rsidRPr="0075562B" w:rsidRDefault="00DE7F02" w:rsidP="00C82AFE">
            <w:pPr>
              <w:widowControl w:val="0"/>
              <w:autoSpaceDE w:val="0"/>
              <w:autoSpaceDN w:val="0"/>
              <w:spacing w:line="288" w:lineRule="auto"/>
              <w:rPr>
                <w:rFonts w:ascii="Arial" w:hAnsi="Arial" w:cs="Arial"/>
                <w:sz w:val="18"/>
                <w:szCs w:val="18"/>
              </w:rPr>
            </w:pPr>
          </w:p>
        </w:tc>
        <w:tc>
          <w:tcPr>
            <w:tcW w:w="1418" w:type="dxa"/>
            <w:vMerge/>
            <w:tcBorders>
              <w:bottom w:val="double" w:sz="4" w:space="0" w:color="auto"/>
            </w:tcBorders>
          </w:tcPr>
          <w:p w14:paraId="51FFE4EA" w14:textId="77777777" w:rsidR="00DE7F02" w:rsidRPr="0075562B" w:rsidRDefault="00DE7F02" w:rsidP="00C82AFE">
            <w:pPr>
              <w:widowControl w:val="0"/>
              <w:autoSpaceDE w:val="0"/>
              <w:autoSpaceDN w:val="0"/>
              <w:spacing w:line="288" w:lineRule="auto"/>
              <w:jc w:val="center"/>
              <w:rPr>
                <w:rFonts w:ascii="Arial" w:hAnsi="Arial" w:cs="Arial"/>
                <w:sz w:val="18"/>
                <w:szCs w:val="18"/>
              </w:rPr>
            </w:pPr>
          </w:p>
        </w:tc>
        <w:tc>
          <w:tcPr>
            <w:tcW w:w="1277" w:type="dxa"/>
            <w:vMerge/>
            <w:tcBorders>
              <w:bottom w:val="double" w:sz="4" w:space="0" w:color="auto"/>
            </w:tcBorders>
          </w:tcPr>
          <w:p w14:paraId="60FDC91C" w14:textId="77777777" w:rsidR="00DE7F02" w:rsidRPr="0075562B" w:rsidRDefault="00DE7F02" w:rsidP="00C82AFE">
            <w:pPr>
              <w:widowControl w:val="0"/>
              <w:autoSpaceDE w:val="0"/>
              <w:autoSpaceDN w:val="0"/>
              <w:spacing w:line="288" w:lineRule="auto"/>
              <w:jc w:val="center"/>
              <w:rPr>
                <w:rFonts w:ascii="Arial" w:hAnsi="Arial" w:cs="Arial"/>
                <w:sz w:val="18"/>
                <w:szCs w:val="18"/>
              </w:rPr>
            </w:pPr>
          </w:p>
        </w:tc>
        <w:tc>
          <w:tcPr>
            <w:tcW w:w="1823" w:type="dxa"/>
            <w:vMerge/>
            <w:tcBorders>
              <w:bottom w:val="double" w:sz="4" w:space="0" w:color="auto"/>
            </w:tcBorders>
          </w:tcPr>
          <w:p w14:paraId="03192ACA" w14:textId="77777777" w:rsidR="00DE7F02" w:rsidRPr="0075562B" w:rsidRDefault="00DE7F02" w:rsidP="00C82AFE">
            <w:pPr>
              <w:widowControl w:val="0"/>
              <w:autoSpaceDE w:val="0"/>
              <w:autoSpaceDN w:val="0"/>
              <w:spacing w:line="288" w:lineRule="auto"/>
              <w:jc w:val="center"/>
              <w:rPr>
                <w:rFonts w:ascii="Arial" w:hAnsi="Arial" w:cs="Arial"/>
                <w:sz w:val="18"/>
                <w:szCs w:val="18"/>
              </w:rPr>
            </w:pPr>
          </w:p>
        </w:tc>
        <w:tc>
          <w:tcPr>
            <w:tcW w:w="1576" w:type="dxa"/>
            <w:vMerge/>
            <w:tcBorders>
              <w:bottom w:val="double" w:sz="4" w:space="0" w:color="auto"/>
            </w:tcBorders>
          </w:tcPr>
          <w:p w14:paraId="778B4545" w14:textId="77777777" w:rsidR="00DE7F02" w:rsidRPr="0075562B" w:rsidRDefault="00DE7F02" w:rsidP="00C82AFE">
            <w:pPr>
              <w:widowControl w:val="0"/>
              <w:autoSpaceDE w:val="0"/>
              <w:autoSpaceDN w:val="0"/>
              <w:spacing w:line="288" w:lineRule="auto"/>
              <w:jc w:val="center"/>
              <w:rPr>
                <w:rFonts w:ascii="Arial" w:hAnsi="Arial" w:cs="Arial"/>
                <w:sz w:val="18"/>
                <w:szCs w:val="18"/>
              </w:rPr>
            </w:pPr>
          </w:p>
        </w:tc>
      </w:tr>
      <w:tr w:rsidR="008165AA" w:rsidRPr="0075562B" w14:paraId="7625A8EB" w14:textId="77777777" w:rsidTr="00DE7F02">
        <w:trPr>
          <w:trHeight w:val="513"/>
          <w:jc w:val="center"/>
        </w:trPr>
        <w:tc>
          <w:tcPr>
            <w:tcW w:w="440" w:type="dxa"/>
            <w:vAlign w:val="center"/>
          </w:tcPr>
          <w:p w14:paraId="12F9C56B" w14:textId="77777777" w:rsidR="008165AA" w:rsidRPr="0075562B" w:rsidRDefault="008165AA" w:rsidP="002970A5">
            <w:pPr>
              <w:pStyle w:val="TableParagraph"/>
              <w:spacing w:before="133" w:line="288" w:lineRule="auto"/>
              <w:ind w:left="15"/>
              <w:jc w:val="center"/>
              <w:rPr>
                <w:rFonts w:ascii="Arial" w:hAnsi="Arial" w:cs="Arial"/>
                <w:sz w:val="18"/>
                <w:szCs w:val="18"/>
              </w:rPr>
            </w:pPr>
            <w:r w:rsidRPr="0075562B">
              <w:rPr>
                <w:rFonts w:ascii="Arial" w:hAnsi="Arial" w:cs="Arial"/>
                <w:color w:val="231F20"/>
                <w:spacing w:val="-5"/>
                <w:sz w:val="18"/>
                <w:szCs w:val="18"/>
              </w:rPr>
              <w:t>10a</w:t>
            </w:r>
          </w:p>
        </w:tc>
        <w:tc>
          <w:tcPr>
            <w:tcW w:w="973" w:type="dxa"/>
            <w:vMerge w:val="restart"/>
            <w:vAlign w:val="center"/>
          </w:tcPr>
          <w:p w14:paraId="13174662" w14:textId="77777777" w:rsidR="008165AA" w:rsidRPr="0075562B" w:rsidRDefault="008165AA" w:rsidP="002970A5">
            <w:pPr>
              <w:pStyle w:val="TableParagraph"/>
              <w:spacing w:before="175" w:line="288" w:lineRule="auto"/>
              <w:ind w:left="20"/>
              <w:jc w:val="center"/>
              <w:rPr>
                <w:rFonts w:ascii="Arial" w:hAnsi="Arial" w:cs="Arial"/>
                <w:sz w:val="18"/>
                <w:szCs w:val="18"/>
              </w:rPr>
            </w:pPr>
            <w:r w:rsidRPr="0075562B">
              <w:rPr>
                <w:rFonts w:ascii="Arial" w:hAnsi="Arial" w:cs="Arial"/>
                <w:color w:val="231F20"/>
                <w:sz w:val="18"/>
                <w:szCs w:val="18"/>
              </w:rPr>
              <w:t xml:space="preserve">&lt; </w:t>
            </w:r>
            <w:r w:rsidRPr="0075562B">
              <w:rPr>
                <w:rFonts w:ascii="Arial" w:hAnsi="Arial" w:cs="Arial"/>
                <w:color w:val="231F20"/>
                <w:spacing w:val="-5"/>
                <w:sz w:val="18"/>
                <w:szCs w:val="18"/>
              </w:rPr>
              <w:t>500</w:t>
            </w:r>
            <w:r w:rsidRPr="0075562B">
              <w:rPr>
                <w:rFonts w:ascii="Arial" w:hAnsi="Arial" w:cs="Arial"/>
                <w:color w:val="231F20"/>
                <w:spacing w:val="-5"/>
                <w:sz w:val="18"/>
                <w:szCs w:val="18"/>
                <w:lang w:val="ru-RU"/>
              </w:rPr>
              <w:t xml:space="preserve"> и</w:t>
            </w:r>
            <w:r w:rsidRPr="0075562B">
              <w:rPr>
                <w:rFonts w:ascii="Arial" w:hAnsi="Arial" w:cs="Arial"/>
                <w:color w:val="231F20"/>
                <w:spacing w:val="-1"/>
                <w:sz w:val="18"/>
                <w:szCs w:val="18"/>
              </w:rPr>
              <w:t xml:space="preserve"> </w:t>
            </w:r>
            <w:r w:rsidRPr="0075562B">
              <w:rPr>
                <w:rFonts w:ascii="Arial" w:hAnsi="Arial" w:cs="Arial"/>
                <w:color w:val="231F20"/>
                <w:sz w:val="18"/>
                <w:szCs w:val="18"/>
              </w:rPr>
              <w:t>&gt;</w:t>
            </w:r>
            <w:r w:rsidRPr="0075562B">
              <w:rPr>
                <w:rFonts w:ascii="Arial" w:hAnsi="Arial" w:cs="Arial"/>
                <w:color w:val="231F20"/>
                <w:spacing w:val="2"/>
                <w:sz w:val="18"/>
                <w:szCs w:val="18"/>
              </w:rPr>
              <w:t xml:space="preserve"> </w:t>
            </w:r>
            <w:r w:rsidRPr="0075562B">
              <w:rPr>
                <w:rFonts w:ascii="Arial" w:hAnsi="Arial" w:cs="Arial"/>
                <w:color w:val="231F20"/>
                <w:spacing w:val="-5"/>
                <w:sz w:val="18"/>
                <w:szCs w:val="18"/>
              </w:rPr>
              <w:t>100</w:t>
            </w:r>
          </w:p>
        </w:tc>
        <w:tc>
          <w:tcPr>
            <w:tcW w:w="1847" w:type="dxa"/>
            <w:vMerge w:val="restart"/>
            <w:vAlign w:val="center"/>
          </w:tcPr>
          <w:p w14:paraId="7EF3CD07" w14:textId="77777777" w:rsidR="008165AA" w:rsidRPr="0075562B" w:rsidRDefault="008165AA" w:rsidP="002970A5">
            <w:pPr>
              <w:pStyle w:val="TableParagraph"/>
              <w:spacing w:before="0" w:line="288" w:lineRule="auto"/>
              <w:ind w:left="460"/>
              <w:rPr>
                <w:rFonts w:ascii="Arial" w:hAnsi="Arial" w:cs="Arial"/>
                <w:sz w:val="18"/>
                <w:szCs w:val="18"/>
              </w:rPr>
            </w:pPr>
            <w:r w:rsidRPr="0075562B">
              <w:rPr>
                <w:rFonts w:ascii="Arial" w:hAnsi="Arial" w:cs="Arial"/>
                <w:color w:val="231F20"/>
                <w:sz w:val="18"/>
                <w:szCs w:val="18"/>
              </w:rPr>
              <w:t xml:space="preserve">&lt; </w:t>
            </w:r>
            <w:r w:rsidRPr="0075562B">
              <w:rPr>
                <w:rFonts w:ascii="Arial" w:hAnsi="Arial" w:cs="Arial"/>
                <w:color w:val="231F20"/>
                <w:spacing w:val="-5"/>
                <w:sz w:val="18"/>
                <w:szCs w:val="18"/>
              </w:rPr>
              <w:t>100</w:t>
            </w:r>
          </w:p>
        </w:tc>
        <w:tc>
          <w:tcPr>
            <w:tcW w:w="1560" w:type="dxa"/>
            <w:vMerge w:val="restart"/>
            <w:vAlign w:val="center"/>
          </w:tcPr>
          <w:p w14:paraId="6A0D84EB" w14:textId="77777777" w:rsidR="008165AA" w:rsidRPr="0075562B" w:rsidRDefault="008165AA" w:rsidP="002970A5">
            <w:pPr>
              <w:pStyle w:val="TableParagraph"/>
              <w:spacing w:before="0" w:line="288" w:lineRule="auto"/>
              <w:ind w:left="24" w:right="2"/>
              <w:jc w:val="center"/>
              <w:rPr>
                <w:rFonts w:ascii="Arial" w:hAnsi="Arial" w:cs="Arial"/>
                <w:sz w:val="18"/>
                <w:szCs w:val="18"/>
              </w:rPr>
            </w:pPr>
            <w:r w:rsidRPr="0075562B">
              <w:rPr>
                <w:rFonts w:ascii="Arial" w:hAnsi="Arial" w:cs="Arial"/>
                <w:color w:val="231F20"/>
                <w:sz w:val="18"/>
                <w:szCs w:val="18"/>
              </w:rPr>
              <w:t xml:space="preserve">&lt; </w:t>
            </w:r>
            <w:r w:rsidRPr="0075562B">
              <w:rPr>
                <w:rFonts w:ascii="Arial" w:hAnsi="Arial" w:cs="Arial"/>
                <w:color w:val="231F20"/>
                <w:spacing w:val="-5"/>
                <w:sz w:val="18"/>
                <w:szCs w:val="18"/>
              </w:rPr>
              <w:t>500</w:t>
            </w:r>
          </w:p>
        </w:tc>
        <w:tc>
          <w:tcPr>
            <w:tcW w:w="1617" w:type="dxa"/>
            <w:vAlign w:val="center"/>
          </w:tcPr>
          <w:p w14:paraId="23B1237C" w14:textId="77777777" w:rsidR="008165AA" w:rsidRPr="0075562B" w:rsidRDefault="008165AA" w:rsidP="002970A5">
            <w:pPr>
              <w:pStyle w:val="TableParagraph"/>
              <w:spacing w:before="128" w:line="288" w:lineRule="auto"/>
              <w:ind w:left="99" w:right="75"/>
              <w:jc w:val="center"/>
              <w:rPr>
                <w:rFonts w:ascii="Arial" w:hAnsi="Arial" w:cs="Arial"/>
                <w:sz w:val="18"/>
                <w:szCs w:val="18"/>
                <w:lang w:val="ru-RU"/>
              </w:rPr>
            </w:pPr>
            <w:r w:rsidRPr="0075562B">
              <w:rPr>
                <w:rFonts w:ascii="Arial" w:hAnsi="Arial" w:cs="Arial"/>
                <w:color w:val="231F20"/>
                <w:spacing w:val="-2"/>
                <w:sz w:val="18"/>
                <w:szCs w:val="18"/>
                <w:lang w:val="ru-RU"/>
              </w:rPr>
              <w:t>Активна</w:t>
            </w:r>
            <w:r w:rsidRPr="0075562B">
              <w:rPr>
                <w:rFonts w:ascii="Arial" w:hAnsi="Arial" w:cs="Arial"/>
                <w:color w:val="231F20"/>
                <w:spacing w:val="-2"/>
                <w:position w:val="5"/>
                <w:sz w:val="18"/>
                <w:szCs w:val="18"/>
              </w:rPr>
              <w:t>f</w:t>
            </w:r>
          </w:p>
        </w:tc>
        <w:tc>
          <w:tcPr>
            <w:tcW w:w="1355" w:type="dxa"/>
            <w:vAlign w:val="center"/>
          </w:tcPr>
          <w:p w14:paraId="5DAB060A" w14:textId="77777777" w:rsidR="008165AA" w:rsidRPr="0075562B" w:rsidRDefault="008165AA" w:rsidP="002970A5">
            <w:pPr>
              <w:pStyle w:val="TableParagraph"/>
              <w:spacing w:before="133" w:line="288" w:lineRule="auto"/>
              <w:ind w:left="25"/>
              <w:jc w:val="center"/>
              <w:rPr>
                <w:rFonts w:ascii="Arial" w:hAnsi="Arial" w:cs="Arial"/>
                <w:sz w:val="18"/>
                <w:szCs w:val="18"/>
              </w:rPr>
            </w:pPr>
            <w:r w:rsidRPr="0075562B">
              <w:rPr>
                <w:rFonts w:ascii="Arial" w:hAnsi="Arial" w:cs="Arial"/>
                <w:color w:val="231F20"/>
                <w:sz w:val="18"/>
                <w:szCs w:val="18"/>
              </w:rPr>
              <w:t>0,3</w:t>
            </w:r>
            <w:r w:rsidRPr="0075562B">
              <w:rPr>
                <w:rFonts w:ascii="Arial" w:hAnsi="Arial" w:cs="Arial"/>
                <w:color w:val="231F20"/>
                <w:spacing w:val="5"/>
                <w:sz w:val="18"/>
                <w:szCs w:val="18"/>
              </w:rPr>
              <w:t xml:space="preserve"> </w:t>
            </w:r>
            <w:r w:rsidR="00AA3745" w:rsidRPr="0075562B">
              <w:rPr>
                <w:rFonts w:ascii="Arial" w:hAnsi="Arial" w:cs="Arial"/>
                <w:color w:val="231F20"/>
                <w:spacing w:val="-5"/>
                <w:sz w:val="18"/>
                <w:szCs w:val="18"/>
                <w:lang w:val="ru-RU"/>
              </w:rPr>
              <w:t>м/с</w:t>
            </w:r>
          </w:p>
        </w:tc>
        <w:tc>
          <w:tcPr>
            <w:tcW w:w="1418" w:type="dxa"/>
            <w:vAlign w:val="center"/>
          </w:tcPr>
          <w:p w14:paraId="05139E1B" w14:textId="77777777" w:rsidR="008165AA" w:rsidRPr="0075562B" w:rsidRDefault="008165AA" w:rsidP="002970A5">
            <w:pPr>
              <w:pStyle w:val="TableParagraph"/>
              <w:spacing w:before="34" w:line="288" w:lineRule="auto"/>
              <w:ind w:left="0"/>
              <w:jc w:val="center"/>
              <w:rPr>
                <w:rFonts w:ascii="Arial" w:hAnsi="Arial" w:cs="Arial"/>
                <w:sz w:val="18"/>
                <w:szCs w:val="18"/>
              </w:rPr>
            </w:pPr>
            <w:r w:rsidRPr="0075562B">
              <w:rPr>
                <w:rFonts w:ascii="Arial" w:hAnsi="Arial" w:cs="Arial"/>
                <w:color w:val="231F20"/>
                <w:spacing w:val="-2"/>
                <w:sz w:val="18"/>
                <w:szCs w:val="18"/>
                <w:lang w:val="ru-RU"/>
              </w:rPr>
              <w:t>Опасная рабочая</w:t>
            </w:r>
          </w:p>
        </w:tc>
        <w:tc>
          <w:tcPr>
            <w:tcW w:w="1277" w:type="dxa"/>
            <w:vAlign w:val="center"/>
          </w:tcPr>
          <w:p w14:paraId="5CA51792"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ДА</w:t>
            </w:r>
            <w:r w:rsidRPr="0075562B">
              <w:rPr>
                <w:rFonts w:ascii="Arial" w:hAnsi="Arial" w:cs="Arial"/>
                <w:color w:val="231F20"/>
                <w:spacing w:val="-4"/>
                <w:position w:val="5"/>
                <w:sz w:val="18"/>
                <w:szCs w:val="18"/>
              </w:rPr>
              <w:t>c</w:t>
            </w:r>
          </w:p>
        </w:tc>
        <w:tc>
          <w:tcPr>
            <w:tcW w:w="1823" w:type="dxa"/>
            <w:vAlign w:val="center"/>
          </w:tcPr>
          <w:p w14:paraId="44862ADC"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ДА</w:t>
            </w:r>
          </w:p>
        </w:tc>
        <w:tc>
          <w:tcPr>
            <w:tcW w:w="1576" w:type="dxa"/>
            <w:vAlign w:val="center"/>
          </w:tcPr>
          <w:p w14:paraId="6A270632"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НЕТ</w:t>
            </w:r>
          </w:p>
        </w:tc>
      </w:tr>
      <w:tr w:rsidR="008165AA" w:rsidRPr="0075562B" w14:paraId="1C955A72" w14:textId="77777777" w:rsidTr="00DE7F02">
        <w:trPr>
          <w:trHeight w:val="293"/>
          <w:jc w:val="center"/>
        </w:trPr>
        <w:tc>
          <w:tcPr>
            <w:tcW w:w="440" w:type="dxa"/>
            <w:vAlign w:val="center"/>
          </w:tcPr>
          <w:p w14:paraId="1DCE29C6" w14:textId="77777777" w:rsidR="008165AA" w:rsidRPr="0075562B" w:rsidRDefault="008165AA" w:rsidP="002970A5">
            <w:pPr>
              <w:pStyle w:val="TableParagraph"/>
              <w:spacing w:line="288" w:lineRule="auto"/>
              <w:ind w:left="15"/>
              <w:jc w:val="center"/>
              <w:rPr>
                <w:rFonts w:ascii="Arial" w:hAnsi="Arial" w:cs="Arial"/>
                <w:sz w:val="18"/>
                <w:szCs w:val="18"/>
              </w:rPr>
            </w:pPr>
            <w:r w:rsidRPr="0075562B">
              <w:rPr>
                <w:rFonts w:ascii="Arial" w:hAnsi="Arial" w:cs="Arial"/>
                <w:color w:val="231F20"/>
                <w:spacing w:val="-5"/>
                <w:sz w:val="18"/>
                <w:szCs w:val="18"/>
              </w:rPr>
              <w:t>10b</w:t>
            </w:r>
          </w:p>
        </w:tc>
        <w:tc>
          <w:tcPr>
            <w:tcW w:w="973" w:type="dxa"/>
            <w:vMerge/>
            <w:vAlign w:val="center"/>
          </w:tcPr>
          <w:p w14:paraId="092541B6"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847" w:type="dxa"/>
            <w:vMerge/>
            <w:vAlign w:val="center"/>
          </w:tcPr>
          <w:p w14:paraId="7556A01B"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560" w:type="dxa"/>
            <w:vMerge/>
            <w:vAlign w:val="center"/>
          </w:tcPr>
          <w:p w14:paraId="17492678"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617" w:type="dxa"/>
            <w:vAlign w:val="center"/>
          </w:tcPr>
          <w:p w14:paraId="6C558A68" w14:textId="77777777" w:rsidR="008165AA" w:rsidRPr="0075562B" w:rsidRDefault="005E0F1F" w:rsidP="002970A5">
            <w:pPr>
              <w:pStyle w:val="TableParagraph"/>
              <w:spacing w:before="133" w:line="288" w:lineRule="auto"/>
              <w:ind w:left="99" w:right="76"/>
              <w:jc w:val="center"/>
              <w:rPr>
                <w:rFonts w:ascii="Arial" w:hAnsi="Arial" w:cs="Arial"/>
                <w:sz w:val="18"/>
                <w:szCs w:val="18"/>
                <w:lang w:val="ru-RU"/>
              </w:rPr>
            </w:pPr>
            <w:r w:rsidRPr="0075562B">
              <w:rPr>
                <w:rFonts w:ascii="Arial" w:hAnsi="Arial" w:cs="Arial"/>
                <w:color w:val="231F20"/>
                <w:spacing w:val="-2"/>
                <w:sz w:val="18"/>
                <w:szCs w:val="18"/>
                <w:lang w:val="ru-RU"/>
              </w:rPr>
              <w:t>Блокирована</w:t>
            </w:r>
          </w:p>
        </w:tc>
        <w:tc>
          <w:tcPr>
            <w:tcW w:w="1355" w:type="dxa"/>
            <w:vAlign w:val="center"/>
          </w:tcPr>
          <w:p w14:paraId="28AB9631" w14:textId="77777777" w:rsidR="008165AA" w:rsidRPr="0075562B" w:rsidRDefault="008165AA" w:rsidP="002970A5">
            <w:pPr>
              <w:pStyle w:val="TableParagraph"/>
              <w:spacing w:line="288" w:lineRule="auto"/>
              <w:ind w:left="25"/>
              <w:jc w:val="center"/>
              <w:rPr>
                <w:rFonts w:ascii="Arial" w:hAnsi="Arial" w:cs="Arial"/>
                <w:sz w:val="18"/>
                <w:szCs w:val="18"/>
              </w:rPr>
            </w:pPr>
            <w:r w:rsidRPr="0075562B">
              <w:rPr>
                <w:rFonts w:ascii="Arial" w:hAnsi="Arial" w:cs="Arial"/>
                <w:color w:val="231F20"/>
                <w:sz w:val="18"/>
                <w:szCs w:val="18"/>
              </w:rPr>
              <w:t>0,3</w:t>
            </w:r>
            <w:r w:rsidRPr="0075562B">
              <w:rPr>
                <w:rFonts w:ascii="Arial" w:hAnsi="Arial" w:cs="Arial"/>
                <w:color w:val="231F20"/>
                <w:spacing w:val="5"/>
                <w:sz w:val="18"/>
                <w:szCs w:val="18"/>
              </w:rPr>
              <w:t xml:space="preserve"> </w:t>
            </w:r>
            <w:r w:rsidR="00AA3745" w:rsidRPr="0075562B">
              <w:rPr>
                <w:rFonts w:ascii="Arial" w:hAnsi="Arial" w:cs="Arial"/>
                <w:color w:val="231F20"/>
                <w:spacing w:val="-5"/>
                <w:sz w:val="18"/>
                <w:szCs w:val="18"/>
                <w:lang w:val="ru-RU"/>
              </w:rPr>
              <w:t>м/с</w:t>
            </w:r>
          </w:p>
        </w:tc>
        <w:tc>
          <w:tcPr>
            <w:tcW w:w="1418" w:type="dxa"/>
            <w:vAlign w:val="center"/>
          </w:tcPr>
          <w:p w14:paraId="59ADAA8B" w14:textId="77777777" w:rsidR="008165AA" w:rsidRPr="0075562B" w:rsidRDefault="005E0F1F" w:rsidP="002970A5">
            <w:pPr>
              <w:pStyle w:val="TableParagraph"/>
              <w:spacing w:line="288" w:lineRule="auto"/>
              <w:ind w:left="0"/>
              <w:jc w:val="center"/>
              <w:rPr>
                <w:rFonts w:ascii="Arial" w:hAnsi="Arial" w:cs="Arial"/>
                <w:sz w:val="18"/>
                <w:szCs w:val="18"/>
              </w:rPr>
            </w:pPr>
            <w:r w:rsidRPr="0075562B">
              <w:rPr>
                <w:rFonts w:ascii="Arial" w:hAnsi="Arial" w:cs="Arial"/>
                <w:color w:val="231F20"/>
                <w:spacing w:val="-2"/>
                <w:sz w:val="18"/>
                <w:szCs w:val="18"/>
                <w:lang w:val="ru-RU"/>
              </w:rPr>
              <w:t>Ограниченная</w:t>
            </w:r>
          </w:p>
        </w:tc>
        <w:tc>
          <w:tcPr>
            <w:tcW w:w="1277" w:type="dxa"/>
            <w:vAlign w:val="center"/>
          </w:tcPr>
          <w:p w14:paraId="7674810B"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ДА</w:t>
            </w:r>
            <w:r w:rsidRPr="0075562B">
              <w:rPr>
                <w:rFonts w:ascii="Arial" w:hAnsi="Arial" w:cs="Arial"/>
                <w:color w:val="231F20"/>
                <w:spacing w:val="-4"/>
                <w:position w:val="5"/>
                <w:sz w:val="18"/>
                <w:szCs w:val="18"/>
              </w:rPr>
              <w:t>c</w:t>
            </w:r>
          </w:p>
        </w:tc>
        <w:tc>
          <w:tcPr>
            <w:tcW w:w="1823" w:type="dxa"/>
            <w:vAlign w:val="center"/>
          </w:tcPr>
          <w:p w14:paraId="6E876812"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ДА</w:t>
            </w:r>
          </w:p>
        </w:tc>
        <w:tc>
          <w:tcPr>
            <w:tcW w:w="1576" w:type="dxa"/>
            <w:vAlign w:val="center"/>
          </w:tcPr>
          <w:p w14:paraId="5BB07C17"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НЕТ</w:t>
            </w:r>
          </w:p>
        </w:tc>
      </w:tr>
      <w:tr w:rsidR="008165AA" w:rsidRPr="0075562B" w14:paraId="7CEBD01E" w14:textId="77777777" w:rsidTr="00DE7F02">
        <w:trPr>
          <w:trHeight w:val="513"/>
          <w:jc w:val="center"/>
        </w:trPr>
        <w:tc>
          <w:tcPr>
            <w:tcW w:w="440" w:type="dxa"/>
            <w:vAlign w:val="center"/>
          </w:tcPr>
          <w:p w14:paraId="28BB83F5" w14:textId="77777777" w:rsidR="008165AA" w:rsidRPr="0075562B" w:rsidRDefault="008165AA" w:rsidP="002970A5">
            <w:pPr>
              <w:pStyle w:val="TableParagraph"/>
              <w:spacing w:before="133" w:line="288" w:lineRule="auto"/>
              <w:ind w:left="15"/>
              <w:jc w:val="center"/>
              <w:rPr>
                <w:rFonts w:ascii="Arial" w:hAnsi="Arial" w:cs="Arial"/>
                <w:sz w:val="18"/>
                <w:szCs w:val="18"/>
              </w:rPr>
            </w:pPr>
            <w:r w:rsidRPr="0075562B">
              <w:rPr>
                <w:rFonts w:ascii="Arial" w:hAnsi="Arial" w:cs="Arial"/>
                <w:color w:val="231F20"/>
                <w:spacing w:val="-5"/>
                <w:sz w:val="18"/>
                <w:szCs w:val="18"/>
              </w:rPr>
              <w:t>11a</w:t>
            </w:r>
          </w:p>
        </w:tc>
        <w:tc>
          <w:tcPr>
            <w:tcW w:w="973" w:type="dxa"/>
            <w:vMerge w:val="restart"/>
            <w:vAlign w:val="center"/>
          </w:tcPr>
          <w:p w14:paraId="3CC21EDA" w14:textId="77777777" w:rsidR="008165AA" w:rsidRPr="0075562B" w:rsidRDefault="008165AA" w:rsidP="002970A5">
            <w:pPr>
              <w:pStyle w:val="TableParagraph"/>
              <w:spacing w:before="0" w:line="288" w:lineRule="auto"/>
              <w:ind w:left="408"/>
              <w:rPr>
                <w:rFonts w:ascii="Arial" w:hAnsi="Arial" w:cs="Arial"/>
                <w:sz w:val="18"/>
                <w:szCs w:val="18"/>
              </w:rPr>
            </w:pPr>
            <w:r w:rsidRPr="0075562B">
              <w:rPr>
                <w:rFonts w:ascii="Arial" w:hAnsi="Arial" w:cs="Arial"/>
                <w:color w:val="231F20"/>
                <w:sz w:val="18"/>
                <w:szCs w:val="18"/>
              </w:rPr>
              <w:t xml:space="preserve">&lt; </w:t>
            </w:r>
            <w:r w:rsidRPr="0075562B">
              <w:rPr>
                <w:rFonts w:ascii="Arial" w:hAnsi="Arial" w:cs="Arial"/>
                <w:color w:val="231F20"/>
                <w:spacing w:val="-5"/>
                <w:sz w:val="18"/>
                <w:szCs w:val="18"/>
              </w:rPr>
              <w:t>100</w:t>
            </w:r>
          </w:p>
        </w:tc>
        <w:tc>
          <w:tcPr>
            <w:tcW w:w="1847" w:type="dxa"/>
            <w:vMerge w:val="restart"/>
            <w:vAlign w:val="center"/>
          </w:tcPr>
          <w:p w14:paraId="7E266AA8" w14:textId="77777777" w:rsidR="008165AA" w:rsidRPr="0075562B" w:rsidRDefault="008165AA" w:rsidP="002970A5">
            <w:pPr>
              <w:pStyle w:val="TableParagraph"/>
              <w:spacing w:before="0" w:line="288" w:lineRule="auto"/>
              <w:ind w:left="460"/>
              <w:rPr>
                <w:rFonts w:ascii="Arial" w:hAnsi="Arial" w:cs="Arial"/>
                <w:sz w:val="18"/>
                <w:szCs w:val="18"/>
              </w:rPr>
            </w:pPr>
            <w:r w:rsidRPr="0075562B">
              <w:rPr>
                <w:rFonts w:ascii="Arial" w:hAnsi="Arial" w:cs="Arial"/>
                <w:color w:val="231F20"/>
                <w:sz w:val="18"/>
                <w:szCs w:val="18"/>
              </w:rPr>
              <w:t xml:space="preserve">&lt; </w:t>
            </w:r>
            <w:r w:rsidRPr="0075562B">
              <w:rPr>
                <w:rFonts w:ascii="Arial" w:hAnsi="Arial" w:cs="Arial"/>
                <w:color w:val="231F20"/>
                <w:spacing w:val="-5"/>
                <w:sz w:val="18"/>
                <w:szCs w:val="18"/>
              </w:rPr>
              <w:t>100</w:t>
            </w:r>
          </w:p>
        </w:tc>
        <w:tc>
          <w:tcPr>
            <w:tcW w:w="1560" w:type="dxa"/>
            <w:vMerge w:val="restart"/>
            <w:vAlign w:val="center"/>
          </w:tcPr>
          <w:p w14:paraId="22D6AA97" w14:textId="77777777" w:rsidR="008165AA" w:rsidRPr="0075562B" w:rsidRDefault="008165AA" w:rsidP="002970A5">
            <w:pPr>
              <w:pStyle w:val="TableParagraph"/>
              <w:spacing w:before="0" w:line="288" w:lineRule="auto"/>
              <w:ind w:left="24" w:right="2"/>
              <w:jc w:val="center"/>
              <w:rPr>
                <w:rFonts w:ascii="Arial" w:hAnsi="Arial" w:cs="Arial"/>
                <w:sz w:val="18"/>
                <w:szCs w:val="18"/>
              </w:rPr>
            </w:pPr>
            <w:r w:rsidRPr="0075562B">
              <w:rPr>
                <w:rFonts w:ascii="Arial" w:hAnsi="Arial" w:cs="Arial"/>
                <w:color w:val="231F20"/>
                <w:sz w:val="18"/>
                <w:szCs w:val="18"/>
              </w:rPr>
              <w:t xml:space="preserve">&gt; </w:t>
            </w:r>
            <w:r w:rsidRPr="0075562B">
              <w:rPr>
                <w:rFonts w:ascii="Arial" w:hAnsi="Arial" w:cs="Arial"/>
                <w:color w:val="231F20"/>
                <w:spacing w:val="-5"/>
                <w:sz w:val="18"/>
                <w:szCs w:val="18"/>
              </w:rPr>
              <w:t>500</w:t>
            </w:r>
          </w:p>
        </w:tc>
        <w:tc>
          <w:tcPr>
            <w:tcW w:w="1617" w:type="dxa"/>
            <w:vAlign w:val="center"/>
          </w:tcPr>
          <w:p w14:paraId="205B2A90" w14:textId="77777777" w:rsidR="008165AA" w:rsidRPr="0075562B" w:rsidRDefault="008165AA" w:rsidP="002970A5">
            <w:pPr>
              <w:pStyle w:val="TableParagraph"/>
              <w:spacing w:before="128" w:line="288" w:lineRule="auto"/>
              <w:ind w:left="99" w:right="75"/>
              <w:jc w:val="center"/>
              <w:rPr>
                <w:rFonts w:ascii="Arial" w:hAnsi="Arial" w:cs="Arial"/>
                <w:sz w:val="18"/>
                <w:szCs w:val="18"/>
                <w:lang w:val="ru-RU"/>
              </w:rPr>
            </w:pPr>
            <w:r w:rsidRPr="0075562B">
              <w:rPr>
                <w:rFonts w:ascii="Arial" w:hAnsi="Arial" w:cs="Arial"/>
                <w:color w:val="231F20"/>
                <w:spacing w:val="-2"/>
                <w:sz w:val="18"/>
                <w:szCs w:val="18"/>
                <w:lang w:val="ru-RU"/>
              </w:rPr>
              <w:t>Активна</w:t>
            </w:r>
          </w:p>
        </w:tc>
        <w:tc>
          <w:tcPr>
            <w:tcW w:w="1355" w:type="dxa"/>
            <w:vAlign w:val="center"/>
          </w:tcPr>
          <w:p w14:paraId="647CA9A2" w14:textId="77777777" w:rsidR="008165AA" w:rsidRPr="0075562B" w:rsidRDefault="008165AA" w:rsidP="002970A5">
            <w:pPr>
              <w:pStyle w:val="TableParagraph"/>
              <w:spacing w:before="34" w:line="288" w:lineRule="auto"/>
              <w:ind w:left="130"/>
              <w:jc w:val="center"/>
              <w:rPr>
                <w:rFonts w:ascii="Arial" w:hAnsi="Arial" w:cs="Arial"/>
                <w:sz w:val="18"/>
                <w:szCs w:val="18"/>
              </w:rPr>
            </w:pPr>
            <w:r w:rsidRPr="0075562B">
              <w:rPr>
                <w:rFonts w:ascii="Arial" w:hAnsi="Arial" w:cs="Arial"/>
                <w:color w:val="231F20"/>
                <w:spacing w:val="-2"/>
                <w:sz w:val="18"/>
                <w:szCs w:val="18"/>
                <w:lang w:val="ru-RU"/>
              </w:rPr>
              <w:t>Максимальная скорость транспорта</w:t>
            </w:r>
          </w:p>
        </w:tc>
        <w:tc>
          <w:tcPr>
            <w:tcW w:w="1418" w:type="dxa"/>
            <w:vAlign w:val="center"/>
          </w:tcPr>
          <w:p w14:paraId="1D848518"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2"/>
                <w:sz w:val="18"/>
                <w:szCs w:val="18"/>
              </w:rPr>
              <w:t>Опасная рабочая</w:t>
            </w:r>
          </w:p>
        </w:tc>
        <w:tc>
          <w:tcPr>
            <w:tcW w:w="1277" w:type="dxa"/>
            <w:vAlign w:val="center"/>
          </w:tcPr>
          <w:p w14:paraId="7FF2AA01"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НЕТ</w:t>
            </w:r>
          </w:p>
        </w:tc>
        <w:tc>
          <w:tcPr>
            <w:tcW w:w="1823" w:type="dxa"/>
            <w:vAlign w:val="center"/>
          </w:tcPr>
          <w:p w14:paraId="1B70E2B9"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ДА</w:t>
            </w:r>
          </w:p>
        </w:tc>
        <w:tc>
          <w:tcPr>
            <w:tcW w:w="1576" w:type="dxa"/>
            <w:vAlign w:val="center"/>
          </w:tcPr>
          <w:p w14:paraId="54B69E82"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ДА</w:t>
            </w:r>
          </w:p>
        </w:tc>
      </w:tr>
      <w:tr w:rsidR="008165AA" w:rsidRPr="0075562B" w14:paraId="4C9EF2FF" w14:textId="77777777" w:rsidTr="00DE7F02">
        <w:trPr>
          <w:trHeight w:val="513"/>
          <w:jc w:val="center"/>
        </w:trPr>
        <w:tc>
          <w:tcPr>
            <w:tcW w:w="440" w:type="dxa"/>
            <w:vAlign w:val="center"/>
          </w:tcPr>
          <w:p w14:paraId="7D9C0881" w14:textId="77777777" w:rsidR="008165AA" w:rsidRPr="0075562B" w:rsidRDefault="008165AA" w:rsidP="002970A5">
            <w:pPr>
              <w:pStyle w:val="TableParagraph"/>
              <w:spacing w:before="133" w:line="288" w:lineRule="auto"/>
              <w:ind w:left="15"/>
              <w:jc w:val="center"/>
              <w:rPr>
                <w:rFonts w:ascii="Arial" w:hAnsi="Arial" w:cs="Arial"/>
                <w:sz w:val="18"/>
                <w:szCs w:val="18"/>
              </w:rPr>
            </w:pPr>
            <w:r w:rsidRPr="0075562B">
              <w:rPr>
                <w:rFonts w:ascii="Arial" w:hAnsi="Arial" w:cs="Arial"/>
                <w:color w:val="231F20"/>
                <w:spacing w:val="-5"/>
                <w:sz w:val="18"/>
                <w:szCs w:val="18"/>
              </w:rPr>
              <w:t>11b</w:t>
            </w:r>
          </w:p>
        </w:tc>
        <w:tc>
          <w:tcPr>
            <w:tcW w:w="973" w:type="dxa"/>
            <w:vMerge/>
            <w:vAlign w:val="center"/>
          </w:tcPr>
          <w:p w14:paraId="65FF3592"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847" w:type="dxa"/>
            <w:vMerge/>
            <w:vAlign w:val="center"/>
          </w:tcPr>
          <w:p w14:paraId="0AB713DC"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560" w:type="dxa"/>
            <w:vMerge/>
            <w:vAlign w:val="center"/>
          </w:tcPr>
          <w:p w14:paraId="2C818F07"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617" w:type="dxa"/>
            <w:vAlign w:val="center"/>
          </w:tcPr>
          <w:p w14:paraId="0158CA8D" w14:textId="77777777" w:rsidR="008165AA" w:rsidRPr="0075562B" w:rsidRDefault="005E0F1F" w:rsidP="002970A5">
            <w:pPr>
              <w:pStyle w:val="TableParagraph"/>
              <w:spacing w:before="133" w:line="288" w:lineRule="auto"/>
              <w:ind w:left="99" w:right="76"/>
              <w:jc w:val="center"/>
              <w:rPr>
                <w:rFonts w:ascii="Arial" w:hAnsi="Arial" w:cs="Arial"/>
                <w:sz w:val="18"/>
                <w:szCs w:val="18"/>
                <w:lang w:val="ru-RU"/>
              </w:rPr>
            </w:pPr>
            <w:r w:rsidRPr="0075562B">
              <w:rPr>
                <w:rFonts w:ascii="Arial" w:hAnsi="Arial" w:cs="Arial"/>
                <w:color w:val="231F20"/>
                <w:spacing w:val="-2"/>
                <w:sz w:val="18"/>
                <w:szCs w:val="18"/>
                <w:lang w:val="ru-RU"/>
              </w:rPr>
              <w:t>Блокирована</w:t>
            </w:r>
          </w:p>
        </w:tc>
        <w:tc>
          <w:tcPr>
            <w:tcW w:w="1355" w:type="dxa"/>
            <w:vAlign w:val="center"/>
          </w:tcPr>
          <w:p w14:paraId="465F2FE1" w14:textId="77777777" w:rsidR="008165AA" w:rsidRPr="0075562B" w:rsidRDefault="008165AA" w:rsidP="002970A5">
            <w:pPr>
              <w:pStyle w:val="TableParagraph"/>
              <w:spacing w:before="133" w:line="288" w:lineRule="auto"/>
              <w:ind w:left="25"/>
              <w:jc w:val="center"/>
              <w:rPr>
                <w:rFonts w:ascii="Arial" w:hAnsi="Arial" w:cs="Arial"/>
                <w:sz w:val="18"/>
                <w:szCs w:val="18"/>
              </w:rPr>
            </w:pPr>
            <w:r w:rsidRPr="0075562B">
              <w:rPr>
                <w:rFonts w:ascii="Arial" w:hAnsi="Arial" w:cs="Arial"/>
                <w:color w:val="231F20"/>
                <w:sz w:val="18"/>
                <w:szCs w:val="18"/>
              </w:rPr>
              <w:t>0,3</w:t>
            </w:r>
            <w:r w:rsidRPr="0075562B">
              <w:rPr>
                <w:rFonts w:ascii="Arial" w:hAnsi="Arial" w:cs="Arial"/>
                <w:color w:val="231F20"/>
                <w:spacing w:val="5"/>
                <w:sz w:val="18"/>
                <w:szCs w:val="18"/>
              </w:rPr>
              <w:t xml:space="preserve"> </w:t>
            </w:r>
            <w:r w:rsidR="00AA3745" w:rsidRPr="0075562B">
              <w:rPr>
                <w:rFonts w:ascii="Arial" w:hAnsi="Arial" w:cs="Arial"/>
                <w:color w:val="231F20"/>
                <w:spacing w:val="-5"/>
                <w:sz w:val="18"/>
                <w:szCs w:val="18"/>
                <w:lang w:val="ru-RU"/>
              </w:rPr>
              <w:t>м/с</w:t>
            </w:r>
          </w:p>
        </w:tc>
        <w:tc>
          <w:tcPr>
            <w:tcW w:w="1418" w:type="dxa"/>
            <w:vAlign w:val="center"/>
          </w:tcPr>
          <w:p w14:paraId="4CBCAE78"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2"/>
                <w:sz w:val="18"/>
                <w:szCs w:val="18"/>
              </w:rPr>
              <w:t>Опасная рабочая</w:t>
            </w:r>
          </w:p>
        </w:tc>
        <w:tc>
          <w:tcPr>
            <w:tcW w:w="1277" w:type="dxa"/>
            <w:vAlign w:val="center"/>
          </w:tcPr>
          <w:p w14:paraId="7D7E0DD4"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НЕТ</w:t>
            </w:r>
          </w:p>
        </w:tc>
        <w:tc>
          <w:tcPr>
            <w:tcW w:w="1823" w:type="dxa"/>
            <w:vAlign w:val="center"/>
          </w:tcPr>
          <w:p w14:paraId="67E56EDB"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ДА</w:t>
            </w:r>
          </w:p>
        </w:tc>
        <w:tc>
          <w:tcPr>
            <w:tcW w:w="1576" w:type="dxa"/>
            <w:vAlign w:val="center"/>
          </w:tcPr>
          <w:p w14:paraId="67DAB6AD" w14:textId="77777777" w:rsidR="008165AA" w:rsidRPr="0075562B" w:rsidRDefault="008165AA" w:rsidP="002970A5">
            <w:pPr>
              <w:pStyle w:val="TableParagraph"/>
              <w:spacing w:before="127" w:line="288" w:lineRule="auto"/>
              <w:ind w:left="36"/>
              <w:jc w:val="center"/>
              <w:rPr>
                <w:rFonts w:ascii="Arial" w:hAnsi="Arial" w:cs="Arial"/>
                <w:sz w:val="18"/>
                <w:szCs w:val="18"/>
              </w:rPr>
            </w:pPr>
            <w:r w:rsidRPr="0075562B">
              <w:rPr>
                <w:rFonts w:ascii="Arial" w:hAnsi="Arial" w:cs="Arial"/>
                <w:color w:val="231F20"/>
                <w:position w:val="-4"/>
                <w:sz w:val="18"/>
                <w:szCs w:val="18"/>
                <w:lang w:val="ru-RU"/>
              </w:rPr>
              <w:t xml:space="preserve">- </w:t>
            </w:r>
            <w:r w:rsidRPr="0075562B">
              <w:rPr>
                <w:rFonts w:ascii="Arial" w:hAnsi="Arial" w:cs="Arial"/>
                <w:color w:val="231F20"/>
                <w:spacing w:val="-10"/>
                <w:sz w:val="18"/>
                <w:szCs w:val="18"/>
              </w:rPr>
              <w:t>b</w:t>
            </w:r>
          </w:p>
        </w:tc>
      </w:tr>
      <w:tr w:rsidR="008165AA" w:rsidRPr="0075562B" w14:paraId="23359F4C" w14:textId="77777777" w:rsidTr="00DE7F02">
        <w:trPr>
          <w:trHeight w:val="508"/>
          <w:jc w:val="center"/>
        </w:trPr>
        <w:tc>
          <w:tcPr>
            <w:tcW w:w="440" w:type="dxa"/>
            <w:vAlign w:val="center"/>
          </w:tcPr>
          <w:p w14:paraId="08DD0CE9" w14:textId="77777777" w:rsidR="008165AA" w:rsidRPr="0075562B" w:rsidRDefault="008165AA" w:rsidP="002970A5">
            <w:pPr>
              <w:pStyle w:val="TableParagraph"/>
              <w:spacing w:before="133" w:line="288" w:lineRule="auto"/>
              <w:ind w:left="15"/>
              <w:jc w:val="center"/>
              <w:rPr>
                <w:rFonts w:ascii="Arial" w:hAnsi="Arial" w:cs="Arial"/>
                <w:sz w:val="18"/>
                <w:szCs w:val="18"/>
              </w:rPr>
            </w:pPr>
            <w:r w:rsidRPr="0075562B">
              <w:rPr>
                <w:rFonts w:ascii="Arial" w:hAnsi="Arial" w:cs="Arial"/>
                <w:color w:val="231F20"/>
                <w:spacing w:val="-5"/>
                <w:sz w:val="18"/>
                <w:szCs w:val="18"/>
              </w:rPr>
              <w:t>12a</w:t>
            </w:r>
          </w:p>
        </w:tc>
        <w:tc>
          <w:tcPr>
            <w:tcW w:w="973" w:type="dxa"/>
            <w:vMerge w:val="restart"/>
            <w:vAlign w:val="center"/>
          </w:tcPr>
          <w:p w14:paraId="23450C2E" w14:textId="77777777" w:rsidR="008165AA" w:rsidRPr="0075562B" w:rsidRDefault="008165AA" w:rsidP="002970A5">
            <w:pPr>
              <w:pStyle w:val="TableParagraph"/>
              <w:spacing w:before="0" w:line="288" w:lineRule="auto"/>
              <w:ind w:left="408"/>
              <w:rPr>
                <w:rFonts w:ascii="Arial" w:hAnsi="Arial" w:cs="Arial"/>
                <w:sz w:val="18"/>
                <w:szCs w:val="18"/>
              </w:rPr>
            </w:pPr>
            <w:r w:rsidRPr="0075562B">
              <w:rPr>
                <w:rFonts w:ascii="Arial" w:hAnsi="Arial" w:cs="Arial"/>
                <w:color w:val="231F20"/>
                <w:sz w:val="18"/>
                <w:szCs w:val="18"/>
              </w:rPr>
              <w:t xml:space="preserve">&lt; </w:t>
            </w:r>
            <w:r w:rsidRPr="0075562B">
              <w:rPr>
                <w:rFonts w:ascii="Arial" w:hAnsi="Arial" w:cs="Arial"/>
                <w:color w:val="231F20"/>
                <w:spacing w:val="-5"/>
                <w:sz w:val="18"/>
                <w:szCs w:val="18"/>
              </w:rPr>
              <w:t>100</w:t>
            </w:r>
          </w:p>
        </w:tc>
        <w:tc>
          <w:tcPr>
            <w:tcW w:w="1847" w:type="dxa"/>
            <w:vMerge w:val="restart"/>
            <w:vAlign w:val="center"/>
          </w:tcPr>
          <w:p w14:paraId="2AF109C5" w14:textId="77777777" w:rsidR="008165AA" w:rsidRPr="0075562B" w:rsidRDefault="008165AA" w:rsidP="002970A5">
            <w:pPr>
              <w:pStyle w:val="TableParagraph"/>
              <w:spacing w:before="0" w:line="288" w:lineRule="auto"/>
              <w:ind w:left="460"/>
              <w:rPr>
                <w:rFonts w:ascii="Arial" w:hAnsi="Arial" w:cs="Arial"/>
                <w:sz w:val="18"/>
                <w:szCs w:val="18"/>
              </w:rPr>
            </w:pPr>
            <w:r w:rsidRPr="0075562B">
              <w:rPr>
                <w:rFonts w:ascii="Arial" w:hAnsi="Arial" w:cs="Arial"/>
                <w:color w:val="231F20"/>
                <w:sz w:val="18"/>
                <w:szCs w:val="18"/>
              </w:rPr>
              <w:t xml:space="preserve">&lt; </w:t>
            </w:r>
            <w:r w:rsidRPr="0075562B">
              <w:rPr>
                <w:rFonts w:ascii="Arial" w:hAnsi="Arial" w:cs="Arial"/>
                <w:color w:val="231F20"/>
                <w:spacing w:val="-5"/>
                <w:sz w:val="18"/>
                <w:szCs w:val="18"/>
              </w:rPr>
              <w:t>100</w:t>
            </w:r>
          </w:p>
        </w:tc>
        <w:tc>
          <w:tcPr>
            <w:tcW w:w="1560" w:type="dxa"/>
            <w:vMerge w:val="restart"/>
            <w:vAlign w:val="center"/>
          </w:tcPr>
          <w:p w14:paraId="7C1081DC" w14:textId="77777777" w:rsidR="008165AA" w:rsidRPr="0075562B" w:rsidRDefault="008165AA" w:rsidP="002970A5">
            <w:pPr>
              <w:pStyle w:val="TableParagraph"/>
              <w:spacing w:before="0" w:line="288" w:lineRule="auto"/>
              <w:ind w:left="24" w:right="2"/>
              <w:jc w:val="center"/>
              <w:rPr>
                <w:rFonts w:ascii="Arial" w:hAnsi="Arial" w:cs="Arial"/>
                <w:sz w:val="18"/>
                <w:szCs w:val="18"/>
              </w:rPr>
            </w:pPr>
            <w:r w:rsidRPr="0075562B">
              <w:rPr>
                <w:rFonts w:ascii="Arial" w:hAnsi="Arial" w:cs="Arial"/>
                <w:color w:val="231F20"/>
                <w:sz w:val="18"/>
                <w:szCs w:val="18"/>
              </w:rPr>
              <w:t xml:space="preserve">&lt; </w:t>
            </w:r>
            <w:r w:rsidRPr="0075562B">
              <w:rPr>
                <w:rFonts w:ascii="Arial" w:hAnsi="Arial" w:cs="Arial"/>
                <w:color w:val="231F20"/>
                <w:spacing w:val="-5"/>
                <w:sz w:val="18"/>
                <w:szCs w:val="18"/>
              </w:rPr>
              <w:t>500</w:t>
            </w:r>
          </w:p>
        </w:tc>
        <w:tc>
          <w:tcPr>
            <w:tcW w:w="1617" w:type="dxa"/>
            <w:vAlign w:val="center"/>
          </w:tcPr>
          <w:p w14:paraId="2052D713" w14:textId="77777777" w:rsidR="008165AA" w:rsidRPr="0075562B" w:rsidRDefault="008165AA" w:rsidP="002970A5">
            <w:pPr>
              <w:pStyle w:val="TableParagraph"/>
              <w:spacing w:before="128" w:line="288" w:lineRule="auto"/>
              <w:ind w:left="99" w:right="75"/>
              <w:jc w:val="center"/>
              <w:rPr>
                <w:rFonts w:ascii="Arial" w:hAnsi="Arial" w:cs="Arial"/>
                <w:sz w:val="18"/>
                <w:szCs w:val="18"/>
                <w:lang w:val="ru-RU"/>
              </w:rPr>
            </w:pPr>
            <w:r w:rsidRPr="0075562B">
              <w:rPr>
                <w:rFonts w:ascii="Arial" w:hAnsi="Arial" w:cs="Arial"/>
                <w:color w:val="231F20"/>
                <w:spacing w:val="-2"/>
                <w:sz w:val="18"/>
                <w:szCs w:val="18"/>
                <w:lang w:val="ru-RU"/>
              </w:rPr>
              <w:t>Активна</w:t>
            </w:r>
            <w:r w:rsidRPr="0075562B">
              <w:rPr>
                <w:rFonts w:ascii="Arial" w:hAnsi="Arial" w:cs="Arial"/>
                <w:color w:val="231F20"/>
                <w:spacing w:val="-2"/>
                <w:position w:val="5"/>
                <w:sz w:val="18"/>
                <w:szCs w:val="18"/>
              </w:rPr>
              <w:t>f</w:t>
            </w:r>
          </w:p>
        </w:tc>
        <w:tc>
          <w:tcPr>
            <w:tcW w:w="1355" w:type="dxa"/>
            <w:vAlign w:val="center"/>
          </w:tcPr>
          <w:p w14:paraId="2511BB03" w14:textId="77777777" w:rsidR="008165AA" w:rsidRPr="0075562B" w:rsidRDefault="008165AA" w:rsidP="002970A5">
            <w:pPr>
              <w:pStyle w:val="TableParagraph"/>
              <w:spacing w:before="133" w:line="288" w:lineRule="auto"/>
              <w:ind w:left="25"/>
              <w:jc w:val="center"/>
              <w:rPr>
                <w:rFonts w:ascii="Arial" w:hAnsi="Arial" w:cs="Arial"/>
                <w:sz w:val="18"/>
                <w:szCs w:val="18"/>
              </w:rPr>
            </w:pPr>
            <w:r w:rsidRPr="0075562B">
              <w:rPr>
                <w:rFonts w:ascii="Arial" w:hAnsi="Arial" w:cs="Arial"/>
                <w:color w:val="231F20"/>
                <w:sz w:val="18"/>
                <w:szCs w:val="18"/>
              </w:rPr>
              <w:t>0,3</w:t>
            </w:r>
            <w:r w:rsidRPr="0075562B">
              <w:rPr>
                <w:rFonts w:ascii="Arial" w:hAnsi="Arial" w:cs="Arial"/>
                <w:color w:val="231F20"/>
                <w:spacing w:val="5"/>
                <w:sz w:val="18"/>
                <w:szCs w:val="18"/>
              </w:rPr>
              <w:t xml:space="preserve"> </w:t>
            </w:r>
            <w:r w:rsidR="00AA3745" w:rsidRPr="0075562B">
              <w:rPr>
                <w:rFonts w:ascii="Arial" w:hAnsi="Arial" w:cs="Arial"/>
                <w:color w:val="231F20"/>
                <w:spacing w:val="-5"/>
                <w:sz w:val="18"/>
                <w:szCs w:val="18"/>
                <w:lang w:val="ru-RU"/>
              </w:rPr>
              <w:t>м/с</w:t>
            </w:r>
          </w:p>
        </w:tc>
        <w:tc>
          <w:tcPr>
            <w:tcW w:w="1418" w:type="dxa"/>
            <w:vAlign w:val="center"/>
          </w:tcPr>
          <w:p w14:paraId="34402407"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2"/>
                <w:sz w:val="18"/>
                <w:szCs w:val="18"/>
              </w:rPr>
              <w:t>Опасная рабочая</w:t>
            </w:r>
          </w:p>
        </w:tc>
        <w:tc>
          <w:tcPr>
            <w:tcW w:w="1277" w:type="dxa"/>
            <w:vAlign w:val="center"/>
          </w:tcPr>
          <w:p w14:paraId="1BB2F464" w14:textId="77777777" w:rsidR="008165AA" w:rsidRPr="0075562B" w:rsidRDefault="008165AA" w:rsidP="002970A5">
            <w:pPr>
              <w:pStyle w:val="TableParagraph"/>
              <w:spacing w:before="131" w:line="288" w:lineRule="auto"/>
              <w:ind w:left="28"/>
              <w:jc w:val="center"/>
              <w:rPr>
                <w:rFonts w:ascii="Arial" w:hAnsi="Arial" w:cs="Arial"/>
                <w:position w:val="5"/>
                <w:sz w:val="18"/>
                <w:szCs w:val="18"/>
              </w:rPr>
            </w:pPr>
            <w:r w:rsidRPr="0075562B">
              <w:rPr>
                <w:rFonts w:ascii="Arial" w:hAnsi="Arial" w:cs="Arial"/>
                <w:color w:val="231F20"/>
                <w:spacing w:val="-5"/>
                <w:sz w:val="18"/>
                <w:szCs w:val="18"/>
                <w:lang w:val="ru-RU"/>
              </w:rPr>
              <w:t>ДА</w:t>
            </w:r>
            <w:r w:rsidRPr="0075562B">
              <w:rPr>
                <w:rFonts w:ascii="Arial" w:hAnsi="Arial" w:cs="Arial"/>
                <w:color w:val="231F20"/>
                <w:spacing w:val="-4"/>
                <w:position w:val="5"/>
                <w:sz w:val="18"/>
                <w:szCs w:val="18"/>
              </w:rPr>
              <w:t>c</w:t>
            </w:r>
          </w:p>
        </w:tc>
        <w:tc>
          <w:tcPr>
            <w:tcW w:w="1823" w:type="dxa"/>
            <w:vAlign w:val="center"/>
          </w:tcPr>
          <w:p w14:paraId="3B565D9F"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ДА</w:t>
            </w:r>
          </w:p>
        </w:tc>
        <w:tc>
          <w:tcPr>
            <w:tcW w:w="1576" w:type="dxa"/>
            <w:vAlign w:val="center"/>
          </w:tcPr>
          <w:p w14:paraId="7B526690"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НЕТ</w:t>
            </w:r>
          </w:p>
        </w:tc>
      </w:tr>
      <w:tr w:rsidR="008165AA" w:rsidRPr="0075562B" w14:paraId="085B6FCF" w14:textId="77777777" w:rsidTr="00DE7F02">
        <w:trPr>
          <w:trHeight w:val="283"/>
          <w:jc w:val="center"/>
        </w:trPr>
        <w:tc>
          <w:tcPr>
            <w:tcW w:w="440" w:type="dxa"/>
            <w:vAlign w:val="center"/>
          </w:tcPr>
          <w:p w14:paraId="5B2CD92F" w14:textId="77777777" w:rsidR="008165AA" w:rsidRPr="0075562B" w:rsidRDefault="008165AA" w:rsidP="002970A5">
            <w:pPr>
              <w:pStyle w:val="TableParagraph"/>
              <w:spacing w:before="18" w:line="288" w:lineRule="auto"/>
              <w:ind w:left="15"/>
              <w:jc w:val="center"/>
              <w:rPr>
                <w:rFonts w:ascii="Arial" w:hAnsi="Arial" w:cs="Arial"/>
                <w:sz w:val="18"/>
                <w:szCs w:val="18"/>
              </w:rPr>
            </w:pPr>
            <w:r w:rsidRPr="0075562B">
              <w:rPr>
                <w:rFonts w:ascii="Arial" w:hAnsi="Arial" w:cs="Arial"/>
                <w:color w:val="231F20"/>
                <w:spacing w:val="-5"/>
                <w:sz w:val="18"/>
                <w:szCs w:val="18"/>
              </w:rPr>
              <w:t>12b</w:t>
            </w:r>
          </w:p>
        </w:tc>
        <w:tc>
          <w:tcPr>
            <w:tcW w:w="973" w:type="dxa"/>
            <w:vMerge/>
            <w:vAlign w:val="center"/>
          </w:tcPr>
          <w:p w14:paraId="6294D137"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847" w:type="dxa"/>
            <w:vMerge/>
            <w:vAlign w:val="center"/>
          </w:tcPr>
          <w:p w14:paraId="022B0F77"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560" w:type="dxa"/>
            <w:vMerge/>
            <w:vAlign w:val="center"/>
          </w:tcPr>
          <w:p w14:paraId="48FCEB99" w14:textId="77777777" w:rsidR="008165AA" w:rsidRPr="0075562B" w:rsidRDefault="008165AA" w:rsidP="002970A5">
            <w:pPr>
              <w:widowControl w:val="0"/>
              <w:autoSpaceDE w:val="0"/>
              <w:autoSpaceDN w:val="0"/>
              <w:spacing w:line="288" w:lineRule="auto"/>
              <w:rPr>
                <w:rFonts w:ascii="Arial" w:hAnsi="Arial" w:cs="Arial"/>
                <w:sz w:val="18"/>
                <w:szCs w:val="18"/>
              </w:rPr>
            </w:pPr>
          </w:p>
        </w:tc>
        <w:tc>
          <w:tcPr>
            <w:tcW w:w="1617" w:type="dxa"/>
            <w:vAlign w:val="center"/>
          </w:tcPr>
          <w:p w14:paraId="29E71C3C" w14:textId="77777777" w:rsidR="008165AA" w:rsidRPr="0075562B" w:rsidRDefault="005E0F1F" w:rsidP="002970A5">
            <w:pPr>
              <w:pStyle w:val="TableParagraph"/>
              <w:spacing w:before="133" w:line="288" w:lineRule="auto"/>
              <w:ind w:left="99" w:right="76"/>
              <w:jc w:val="center"/>
              <w:rPr>
                <w:rFonts w:ascii="Arial" w:hAnsi="Arial" w:cs="Arial"/>
                <w:sz w:val="18"/>
                <w:szCs w:val="18"/>
                <w:lang w:val="ru-RU"/>
              </w:rPr>
            </w:pPr>
            <w:r w:rsidRPr="0075562B">
              <w:rPr>
                <w:rFonts w:ascii="Arial" w:hAnsi="Arial" w:cs="Arial"/>
                <w:color w:val="231F20"/>
                <w:spacing w:val="-2"/>
                <w:sz w:val="18"/>
                <w:szCs w:val="18"/>
                <w:lang w:val="ru-RU"/>
              </w:rPr>
              <w:t>Блокирована</w:t>
            </w:r>
          </w:p>
        </w:tc>
        <w:tc>
          <w:tcPr>
            <w:tcW w:w="1355" w:type="dxa"/>
            <w:vAlign w:val="center"/>
          </w:tcPr>
          <w:p w14:paraId="2232F780" w14:textId="77777777" w:rsidR="008165AA" w:rsidRPr="0075562B" w:rsidRDefault="008165AA" w:rsidP="002970A5">
            <w:pPr>
              <w:pStyle w:val="TableParagraph"/>
              <w:spacing w:before="18" w:line="288" w:lineRule="auto"/>
              <w:ind w:left="25"/>
              <w:jc w:val="center"/>
              <w:rPr>
                <w:rFonts w:ascii="Arial" w:hAnsi="Arial" w:cs="Arial"/>
                <w:sz w:val="18"/>
                <w:szCs w:val="18"/>
              </w:rPr>
            </w:pPr>
            <w:r w:rsidRPr="0075562B">
              <w:rPr>
                <w:rFonts w:ascii="Arial" w:hAnsi="Arial" w:cs="Arial"/>
                <w:color w:val="231F20"/>
                <w:sz w:val="18"/>
                <w:szCs w:val="18"/>
              </w:rPr>
              <w:t>0,3</w:t>
            </w:r>
            <w:r w:rsidRPr="0075562B">
              <w:rPr>
                <w:rFonts w:ascii="Arial" w:hAnsi="Arial" w:cs="Arial"/>
                <w:color w:val="231F20"/>
                <w:spacing w:val="5"/>
                <w:sz w:val="18"/>
                <w:szCs w:val="18"/>
              </w:rPr>
              <w:t xml:space="preserve"> </w:t>
            </w:r>
            <w:r w:rsidR="00AA3745" w:rsidRPr="0075562B">
              <w:rPr>
                <w:rFonts w:ascii="Arial" w:hAnsi="Arial" w:cs="Arial"/>
                <w:color w:val="231F20"/>
                <w:spacing w:val="-5"/>
                <w:sz w:val="18"/>
                <w:szCs w:val="18"/>
                <w:lang w:val="ru-RU"/>
              </w:rPr>
              <w:t>м/с</w:t>
            </w:r>
          </w:p>
        </w:tc>
        <w:tc>
          <w:tcPr>
            <w:tcW w:w="1418" w:type="dxa"/>
            <w:vAlign w:val="center"/>
          </w:tcPr>
          <w:p w14:paraId="184DAAD7" w14:textId="77777777" w:rsidR="008165AA" w:rsidRPr="0075562B" w:rsidRDefault="005E0F1F" w:rsidP="002970A5">
            <w:pPr>
              <w:pStyle w:val="TableParagraph"/>
              <w:spacing w:before="18" w:line="288" w:lineRule="auto"/>
              <w:ind w:left="26"/>
              <w:jc w:val="center"/>
              <w:rPr>
                <w:rFonts w:ascii="Arial" w:hAnsi="Arial" w:cs="Arial"/>
                <w:sz w:val="18"/>
                <w:szCs w:val="18"/>
              </w:rPr>
            </w:pPr>
            <w:r w:rsidRPr="0075562B">
              <w:rPr>
                <w:rFonts w:ascii="Arial" w:hAnsi="Arial" w:cs="Arial"/>
                <w:color w:val="231F20"/>
                <w:spacing w:val="-2"/>
                <w:sz w:val="18"/>
                <w:szCs w:val="18"/>
                <w:lang w:val="ru-RU"/>
              </w:rPr>
              <w:t>Ограниченная</w:t>
            </w:r>
          </w:p>
        </w:tc>
        <w:tc>
          <w:tcPr>
            <w:tcW w:w="1277" w:type="dxa"/>
            <w:vAlign w:val="center"/>
          </w:tcPr>
          <w:p w14:paraId="769FBC90" w14:textId="77777777" w:rsidR="008165AA" w:rsidRPr="0075562B" w:rsidRDefault="008165AA" w:rsidP="002970A5">
            <w:pPr>
              <w:pStyle w:val="TableParagraph"/>
              <w:spacing w:before="16" w:line="288" w:lineRule="auto"/>
              <w:ind w:left="28"/>
              <w:jc w:val="center"/>
              <w:rPr>
                <w:rFonts w:ascii="Arial" w:hAnsi="Arial" w:cs="Arial"/>
                <w:position w:val="5"/>
                <w:sz w:val="18"/>
                <w:szCs w:val="18"/>
              </w:rPr>
            </w:pPr>
            <w:r w:rsidRPr="0075562B">
              <w:rPr>
                <w:rFonts w:ascii="Arial" w:hAnsi="Arial" w:cs="Arial"/>
                <w:color w:val="231F20"/>
                <w:spacing w:val="-5"/>
                <w:sz w:val="18"/>
                <w:szCs w:val="18"/>
                <w:lang w:val="ru-RU"/>
              </w:rPr>
              <w:t>ДА</w:t>
            </w:r>
            <w:r w:rsidRPr="0075562B">
              <w:rPr>
                <w:rFonts w:ascii="Arial" w:hAnsi="Arial" w:cs="Arial"/>
                <w:color w:val="231F20"/>
                <w:spacing w:val="-4"/>
                <w:position w:val="5"/>
                <w:sz w:val="18"/>
                <w:szCs w:val="18"/>
              </w:rPr>
              <w:t>c</w:t>
            </w:r>
          </w:p>
        </w:tc>
        <w:tc>
          <w:tcPr>
            <w:tcW w:w="1823" w:type="dxa"/>
            <w:vAlign w:val="center"/>
          </w:tcPr>
          <w:p w14:paraId="6911E4EF"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ДА</w:t>
            </w:r>
          </w:p>
        </w:tc>
        <w:tc>
          <w:tcPr>
            <w:tcW w:w="1576" w:type="dxa"/>
            <w:vAlign w:val="center"/>
          </w:tcPr>
          <w:p w14:paraId="6E889224" w14:textId="77777777" w:rsidR="008165AA" w:rsidRPr="0075562B" w:rsidRDefault="008165AA"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НЕТ</w:t>
            </w:r>
          </w:p>
        </w:tc>
      </w:tr>
      <w:tr w:rsidR="006A06EC" w:rsidRPr="0075562B" w14:paraId="705EC115" w14:textId="77777777" w:rsidTr="00DE7F02">
        <w:trPr>
          <w:trHeight w:val="2222"/>
          <w:jc w:val="center"/>
        </w:trPr>
        <w:tc>
          <w:tcPr>
            <w:tcW w:w="13886" w:type="dxa"/>
            <w:gridSpan w:val="10"/>
          </w:tcPr>
          <w:p w14:paraId="36DD0E13" w14:textId="77777777" w:rsidR="008165AA" w:rsidRPr="0075562B" w:rsidRDefault="00AA3745" w:rsidP="002970A5">
            <w:pPr>
              <w:pStyle w:val="TableParagraph"/>
              <w:tabs>
                <w:tab w:val="left" w:pos="385"/>
              </w:tabs>
              <w:spacing w:before="21" w:line="288" w:lineRule="auto"/>
              <w:rPr>
                <w:rFonts w:ascii="Arial" w:hAnsi="Arial" w:cs="Arial"/>
                <w:color w:val="000000"/>
                <w:sz w:val="18"/>
                <w:szCs w:val="18"/>
                <w:lang w:val="ru-RU"/>
              </w:rPr>
            </w:pPr>
            <w:r w:rsidRPr="0075562B">
              <w:rPr>
                <w:rFonts w:ascii="Arial" w:hAnsi="Arial" w:cs="Arial"/>
                <w:color w:val="000000"/>
                <w:sz w:val="18"/>
                <w:szCs w:val="18"/>
                <w:vertAlign w:val="superscript"/>
              </w:rPr>
              <w:t>a</w:t>
            </w:r>
            <w:r w:rsidRPr="0075562B">
              <w:rPr>
                <w:rFonts w:ascii="Arial" w:hAnsi="Arial" w:cs="Arial"/>
                <w:color w:val="000000"/>
                <w:sz w:val="18"/>
                <w:szCs w:val="18"/>
                <w:lang w:val="ru-RU"/>
              </w:rPr>
              <w:t xml:space="preserve"> Таблица А.1 не распространяется на </w:t>
            </w:r>
            <w:r w:rsidR="00E16F3E" w:rsidRPr="0075562B">
              <w:rPr>
                <w:rFonts w:ascii="Arial" w:hAnsi="Arial" w:cs="Arial"/>
                <w:color w:val="000000"/>
                <w:sz w:val="18"/>
                <w:szCs w:val="18"/>
                <w:lang w:val="ru-RU"/>
              </w:rPr>
              <w:t xml:space="preserve">изолированные </w:t>
            </w:r>
            <w:r w:rsidRPr="0075562B">
              <w:rPr>
                <w:rFonts w:ascii="Arial" w:hAnsi="Arial" w:cs="Arial"/>
                <w:color w:val="000000"/>
                <w:sz w:val="18"/>
                <w:szCs w:val="18"/>
                <w:lang w:val="ru-RU"/>
              </w:rPr>
              <w:t>зоны</w:t>
            </w:r>
          </w:p>
          <w:p w14:paraId="5971B961" w14:textId="77777777" w:rsidR="00AA3745" w:rsidRPr="0075562B" w:rsidRDefault="00AA3745" w:rsidP="002970A5">
            <w:pPr>
              <w:pStyle w:val="TableParagraph"/>
              <w:tabs>
                <w:tab w:val="left" w:pos="385"/>
              </w:tabs>
              <w:spacing w:before="108" w:line="288" w:lineRule="auto"/>
              <w:ind w:right="17"/>
              <w:rPr>
                <w:rFonts w:ascii="Arial" w:hAnsi="Arial" w:cs="Arial"/>
                <w:color w:val="000000"/>
                <w:sz w:val="18"/>
                <w:szCs w:val="18"/>
                <w:lang w:val="ru-RU"/>
              </w:rPr>
            </w:pPr>
            <w:r w:rsidRPr="0075562B">
              <w:rPr>
                <w:rFonts w:ascii="Arial" w:hAnsi="Arial" w:cs="Arial"/>
                <w:color w:val="000000"/>
                <w:sz w:val="18"/>
                <w:szCs w:val="18"/>
                <w:vertAlign w:val="superscript"/>
              </w:rPr>
              <w:t>b</w:t>
            </w:r>
            <w:r w:rsidRPr="0075562B">
              <w:rPr>
                <w:rFonts w:ascii="Arial" w:hAnsi="Arial" w:cs="Arial"/>
                <w:color w:val="000000"/>
                <w:sz w:val="18"/>
                <w:szCs w:val="18"/>
                <w:lang w:val="ru-RU"/>
              </w:rPr>
              <w:t xml:space="preserve"> В этих особых случаях автоматический перезапуск допускается без системы обнаружения людей, если боковой зазор составляет &gt; 500 мм хотя бы с одной стороны или зазор &gt; 500 мм от текущего положения транспорта до неподвижной закрытой конструкции/объекта в направлении движения.</w:t>
            </w:r>
          </w:p>
          <w:p w14:paraId="7AE1AD34" w14:textId="77777777" w:rsidR="008165AA" w:rsidRPr="0075562B" w:rsidRDefault="00AA3745" w:rsidP="002970A5">
            <w:pPr>
              <w:pStyle w:val="TableParagraph"/>
              <w:tabs>
                <w:tab w:val="left" w:pos="385"/>
              </w:tabs>
              <w:spacing w:before="100" w:line="288" w:lineRule="auto"/>
              <w:rPr>
                <w:rFonts w:ascii="Arial" w:hAnsi="Arial" w:cs="Arial"/>
                <w:color w:val="000000"/>
                <w:sz w:val="18"/>
                <w:szCs w:val="18"/>
                <w:lang w:val="ru-RU"/>
              </w:rPr>
            </w:pPr>
            <w:r w:rsidRPr="0075562B">
              <w:rPr>
                <w:rFonts w:ascii="Arial" w:hAnsi="Arial" w:cs="Arial"/>
                <w:color w:val="000000"/>
                <w:sz w:val="18"/>
                <w:szCs w:val="18"/>
                <w:vertAlign w:val="superscript"/>
              </w:rPr>
              <w:t>c</w:t>
            </w:r>
            <w:r w:rsidRPr="0075562B">
              <w:rPr>
                <w:rFonts w:ascii="Arial" w:hAnsi="Arial" w:cs="Arial"/>
                <w:color w:val="000000"/>
                <w:sz w:val="18"/>
                <w:szCs w:val="18"/>
                <w:vertAlign w:val="superscript"/>
                <w:lang w:val="ru-RU"/>
              </w:rPr>
              <w:t xml:space="preserve"> </w:t>
            </w:r>
            <w:r w:rsidRPr="0075562B">
              <w:rPr>
                <w:rFonts w:ascii="Arial" w:hAnsi="Arial" w:cs="Arial"/>
                <w:color w:val="000000"/>
                <w:sz w:val="18"/>
                <w:szCs w:val="18"/>
                <w:lang w:val="ru-RU"/>
              </w:rPr>
              <w:t>См.</w:t>
            </w:r>
            <w:r w:rsidR="008165AA" w:rsidRPr="0075562B">
              <w:rPr>
                <w:rFonts w:ascii="Arial" w:hAnsi="Arial" w:cs="Arial"/>
                <w:color w:val="000000"/>
                <w:sz w:val="18"/>
                <w:szCs w:val="18"/>
                <w:lang w:val="ru-RU"/>
              </w:rPr>
              <w:t xml:space="preserve"> </w:t>
            </w:r>
            <w:hyperlink w:anchor="_bookmark53" w:history="1">
              <w:r w:rsidR="008165AA" w:rsidRPr="0075562B">
                <w:rPr>
                  <w:rFonts w:ascii="Arial" w:hAnsi="Arial" w:cs="Arial"/>
                  <w:color w:val="000000"/>
                  <w:sz w:val="18"/>
                  <w:szCs w:val="18"/>
                  <w:lang w:val="ru-RU"/>
                </w:rPr>
                <w:t>4.8.2.1</w:t>
              </w:r>
            </w:hyperlink>
            <w:r w:rsidR="008165AA" w:rsidRPr="0075562B">
              <w:rPr>
                <w:rFonts w:ascii="Arial" w:hAnsi="Arial" w:cs="Arial"/>
                <w:color w:val="000000"/>
                <w:sz w:val="18"/>
                <w:szCs w:val="18"/>
                <w:lang w:val="ru-RU"/>
              </w:rPr>
              <w:t xml:space="preserve"> e) ii</w:t>
            </w:r>
            <w:r w:rsidR="008165AA" w:rsidRPr="0075562B">
              <w:rPr>
                <w:rFonts w:ascii="Arial" w:hAnsi="Arial" w:cs="Arial"/>
                <w:color w:val="000000"/>
                <w:spacing w:val="-4"/>
                <w:sz w:val="18"/>
                <w:szCs w:val="18"/>
                <w:lang w:val="ru-RU"/>
              </w:rPr>
              <w:t>).</w:t>
            </w:r>
          </w:p>
          <w:p w14:paraId="3EBEA478" w14:textId="77777777" w:rsidR="00AA3745" w:rsidRPr="0075562B" w:rsidRDefault="00AA3745" w:rsidP="002970A5">
            <w:pPr>
              <w:pStyle w:val="TableParagraph"/>
              <w:tabs>
                <w:tab w:val="left" w:pos="385"/>
              </w:tabs>
              <w:spacing w:before="108" w:line="288" w:lineRule="auto"/>
              <w:ind w:right="17"/>
              <w:rPr>
                <w:rFonts w:ascii="Arial" w:hAnsi="Arial" w:cs="Arial"/>
                <w:color w:val="000000"/>
                <w:sz w:val="18"/>
                <w:szCs w:val="18"/>
                <w:lang w:val="ru-RU"/>
              </w:rPr>
            </w:pPr>
            <w:r w:rsidRPr="0075562B">
              <w:rPr>
                <w:rFonts w:ascii="Arial" w:hAnsi="Arial" w:cs="Arial"/>
                <w:color w:val="000000"/>
                <w:sz w:val="18"/>
                <w:szCs w:val="18"/>
                <w:vertAlign w:val="superscript"/>
              </w:rPr>
              <w:t>d</w:t>
            </w:r>
            <w:r w:rsidRPr="0075562B">
              <w:rPr>
                <w:rFonts w:ascii="Arial" w:hAnsi="Arial" w:cs="Arial"/>
                <w:color w:val="000000"/>
                <w:sz w:val="18"/>
                <w:szCs w:val="18"/>
                <w:vertAlign w:val="superscript"/>
                <w:lang w:val="ru-RU"/>
              </w:rPr>
              <w:t xml:space="preserve"> </w:t>
            </w:r>
            <w:r w:rsidRPr="0075562B">
              <w:rPr>
                <w:rFonts w:ascii="Arial" w:hAnsi="Arial" w:cs="Arial"/>
                <w:color w:val="000000"/>
                <w:sz w:val="18"/>
                <w:szCs w:val="18"/>
                <w:lang w:val="ru-RU"/>
              </w:rPr>
              <w:t>В случаях, когда боковой зазор составляет менее 100 мм, расстояние может быть измерено между физической стороной транспорта и груза и непрерывной фиксированной закрытой конструкцией или между концом бампера и непрерывной фиксированной закрытой конструкцией.</w:t>
            </w:r>
          </w:p>
          <w:p w14:paraId="32B85DBF" w14:textId="77777777" w:rsidR="00AA3745" w:rsidRPr="0075562B" w:rsidRDefault="00AA3745" w:rsidP="002970A5">
            <w:pPr>
              <w:pStyle w:val="TableParagraph"/>
              <w:tabs>
                <w:tab w:val="left" w:pos="385"/>
              </w:tabs>
              <w:spacing w:before="100" w:line="288" w:lineRule="auto"/>
              <w:rPr>
                <w:rFonts w:ascii="Arial" w:hAnsi="Arial" w:cs="Arial"/>
                <w:color w:val="000000"/>
                <w:spacing w:val="-2"/>
                <w:sz w:val="18"/>
                <w:szCs w:val="18"/>
                <w:lang w:val="ru-RU"/>
              </w:rPr>
            </w:pPr>
            <w:r w:rsidRPr="0075562B">
              <w:rPr>
                <w:rFonts w:ascii="Arial" w:hAnsi="Arial" w:cs="Arial"/>
                <w:color w:val="000000"/>
                <w:sz w:val="18"/>
                <w:szCs w:val="18"/>
                <w:vertAlign w:val="superscript"/>
              </w:rPr>
              <w:t>e</w:t>
            </w:r>
            <w:r w:rsidRPr="0075562B">
              <w:rPr>
                <w:rFonts w:ascii="Arial" w:hAnsi="Arial" w:cs="Arial"/>
                <w:color w:val="000000"/>
                <w:sz w:val="18"/>
                <w:szCs w:val="18"/>
                <w:lang w:val="ru-RU"/>
              </w:rPr>
              <w:t xml:space="preserve"> В случае увеличения скорости см. определения зон</w:t>
            </w:r>
          </w:p>
          <w:p w14:paraId="65F12D2B" w14:textId="77777777" w:rsidR="008165AA" w:rsidRPr="0075562B" w:rsidRDefault="00AA3745" w:rsidP="00DE7F02">
            <w:pPr>
              <w:pStyle w:val="TableParagraph"/>
              <w:tabs>
                <w:tab w:val="left" w:pos="385"/>
              </w:tabs>
              <w:spacing w:before="100" w:line="288" w:lineRule="auto"/>
              <w:rPr>
                <w:rFonts w:ascii="Arial" w:hAnsi="Arial" w:cs="Arial"/>
                <w:color w:val="000000"/>
                <w:sz w:val="18"/>
                <w:szCs w:val="18"/>
                <w:lang w:val="ru-RU"/>
              </w:rPr>
            </w:pPr>
            <w:r w:rsidRPr="0075562B">
              <w:rPr>
                <w:rFonts w:ascii="Arial" w:hAnsi="Arial" w:cs="Arial"/>
                <w:color w:val="000000"/>
                <w:sz w:val="18"/>
                <w:szCs w:val="18"/>
                <w:vertAlign w:val="superscript"/>
              </w:rPr>
              <w:t>f</w:t>
            </w:r>
            <w:r w:rsidRPr="0075562B">
              <w:rPr>
                <w:rFonts w:ascii="Arial" w:hAnsi="Arial" w:cs="Arial"/>
                <w:color w:val="000000"/>
                <w:sz w:val="18"/>
                <w:szCs w:val="18"/>
                <w:lang w:val="ru-RU"/>
              </w:rPr>
              <w:t xml:space="preserve"> Работа системы обнаружения людей может быть </w:t>
            </w:r>
            <w:r w:rsidR="00DE7F02" w:rsidRPr="0075562B">
              <w:rPr>
                <w:rFonts w:ascii="Arial" w:hAnsi="Arial" w:cs="Arial"/>
                <w:color w:val="000000"/>
                <w:sz w:val="18"/>
                <w:szCs w:val="18"/>
                <w:lang w:val="ru-RU"/>
              </w:rPr>
              <w:t xml:space="preserve">заблокирована </w:t>
            </w:r>
            <w:r w:rsidRPr="0075562B">
              <w:rPr>
                <w:rFonts w:ascii="Arial" w:hAnsi="Arial" w:cs="Arial"/>
                <w:color w:val="000000"/>
                <w:sz w:val="18"/>
                <w:szCs w:val="18"/>
                <w:lang w:val="ru-RU"/>
              </w:rPr>
              <w:t>в соответствии с 4.8.2.3.</w:t>
            </w:r>
          </w:p>
        </w:tc>
      </w:tr>
    </w:tbl>
    <w:p w14:paraId="7E222322" w14:textId="00B1E302" w:rsidR="006A06EC" w:rsidRPr="0075562B" w:rsidRDefault="002B0C74" w:rsidP="00DE7F02">
      <w:pPr>
        <w:spacing w:after="0" w:line="348" w:lineRule="auto"/>
        <w:ind w:firstLine="708"/>
        <w:jc w:val="both"/>
        <w:rPr>
          <w:rFonts w:ascii="Arial" w:hAnsi="Arial" w:cs="Arial"/>
        </w:rPr>
      </w:pPr>
      <w:r w:rsidRPr="0075562B">
        <w:rPr>
          <w:rFonts w:ascii="Arial" w:hAnsi="Arial" w:cs="Arial"/>
          <w:noProof/>
          <w:color w:val="231F20"/>
          <w:spacing w:val="-5"/>
          <w:sz w:val="18"/>
          <w:szCs w:val="18"/>
          <w:lang w:eastAsia="ru-RU"/>
        </w:rPr>
        <mc:AlternateContent>
          <mc:Choice Requires="wps">
            <w:drawing>
              <wp:anchor distT="0" distB="0" distL="0" distR="0" simplePos="0" relativeHeight="251661312" behindDoc="0" locked="0" layoutInCell="1" allowOverlap="1" wp14:anchorId="5A2941A3" wp14:editId="7CAC7FDB">
                <wp:simplePos x="0" y="0"/>
                <wp:positionH relativeFrom="page">
                  <wp:posOffset>468630</wp:posOffset>
                </wp:positionH>
                <wp:positionV relativeFrom="page">
                  <wp:posOffset>607695</wp:posOffset>
                </wp:positionV>
                <wp:extent cx="189230" cy="194945"/>
                <wp:effectExtent l="0" t="0" r="0" b="0"/>
                <wp:wrapNone/>
                <wp:docPr id="1787009502"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94945"/>
                        </a:xfrm>
                        <a:prstGeom prst="rect">
                          <a:avLst/>
                        </a:prstGeom>
                      </wps:spPr>
                      <wps:txbx>
                        <w:txbxContent>
                          <w:p w14:paraId="727DA1CA" w14:textId="77777777" w:rsidR="00FE4F97" w:rsidRPr="006A3CA3" w:rsidRDefault="00FE4F97" w:rsidP="00011C66">
                            <w:pPr>
                              <w:spacing w:before="20"/>
                              <w:ind w:left="20"/>
                              <w:rPr>
                                <w:rFonts w:ascii="Arial" w:hAnsi="Arial" w:cs="Arial"/>
                                <w:sz w:val="24"/>
                                <w:szCs w:val="24"/>
                              </w:rPr>
                            </w:pPr>
                            <w:r w:rsidRPr="006A3CA3">
                              <w:rPr>
                                <w:rFonts w:ascii="Arial" w:hAnsi="Arial" w:cs="Arial"/>
                                <w:color w:val="231F20"/>
                                <w:spacing w:val="-5"/>
                                <w:sz w:val="24"/>
                                <w:szCs w:val="24"/>
                              </w:rPr>
                              <w:t>6</w:t>
                            </w:r>
                            <w:r>
                              <w:rPr>
                                <w:rFonts w:ascii="Arial" w:hAnsi="Arial" w:cs="Arial"/>
                                <w:color w:val="231F20"/>
                                <w:spacing w:val="-5"/>
                                <w:sz w:val="24"/>
                                <w:szCs w:val="24"/>
                              </w:rPr>
                              <w:t>6</w:t>
                            </w:r>
                          </w:p>
                        </w:txbxContent>
                      </wps:txbx>
                      <wps:bodyPr vert="vert"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A2941A3" id="_x0000_s1031" type="#_x0000_t202" style="position:absolute;left:0;text-align:left;margin-left:36.9pt;margin-top:47.85pt;width:14.9pt;height:15.3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" filled="f" stroked="f">
                <v:textbox style="layout-flow:vertical" inset="0,0,0,0">
                  <w:txbxContent>
                    <w:p w14:paraId="727DA1CA" w14:textId="77777777" w:rsidR="00FE4F97" w:rsidRPr="006A3CA3" w:rsidRDefault="00FE4F97" w:rsidP="00011C66">
                      <w:pPr>
                        <w:spacing w:before="20"/>
                        <w:ind w:left="20"/>
                        <w:rPr>
                          <w:rFonts w:ascii="Arial" w:hAnsi="Arial" w:cs="Arial"/>
                          <w:sz w:val="24"/>
                          <w:szCs w:val="24"/>
                        </w:rPr>
                      </w:pPr>
                      <w:r w:rsidRPr="006A3CA3">
                        <w:rPr>
                          <w:rFonts w:ascii="Arial" w:hAnsi="Arial" w:cs="Arial"/>
                          <w:color w:val="231F20"/>
                          <w:spacing w:val="-5"/>
                          <w:sz w:val="24"/>
                          <w:szCs w:val="24"/>
                        </w:rPr>
                        <w:t>6</w:t>
                      </w:r>
                      <w:r>
                        <w:rPr>
                          <w:rFonts w:ascii="Arial" w:hAnsi="Arial" w:cs="Arial"/>
                          <w:color w:val="231F20"/>
                          <w:spacing w:val="-5"/>
                          <w:sz w:val="24"/>
                          <w:szCs w:val="24"/>
                        </w:rPr>
                        <w:t>6</w:t>
                      </w:r>
                    </w:p>
                  </w:txbxContent>
                </v:textbox>
                <w10:wrap anchorx="page" anchory="page"/>
              </v:shape>
            </w:pict>
          </mc:Fallback>
        </mc:AlternateContent>
      </w:r>
      <w:r w:rsidR="006A06EC" w:rsidRPr="0075562B">
        <w:rPr>
          <w:rFonts w:ascii="Arial" w:hAnsi="Arial" w:cs="Arial"/>
          <w:color w:val="FF0000"/>
          <w:sz w:val="20"/>
          <w:szCs w:val="20"/>
        </w:rPr>
        <w:br w:type="page"/>
      </w:r>
      <w:r w:rsidR="006A06EC" w:rsidRPr="0075562B">
        <w:rPr>
          <w:rFonts w:ascii="Arial" w:hAnsi="Arial" w:cs="Arial"/>
        </w:rPr>
        <w:t xml:space="preserve">Таблица A.2 – Требуемая классификация зон и другие требования к общим стационарным закрытым конструкциям и другим объектам: </w:t>
      </w:r>
      <w:r w:rsidRPr="0075562B">
        <w:rPr>
          <w:rFonts w:ascii="Arial" w:hAnsi="Arial" w:cs="Arial"/>
          <w:noProof/>
        </w:rPr>
        <mc:AlternateContent>
          <mc:Choice Requires="wps">
            <w:drawing>
              <wp:anchor distT="0" distB="0" distL="0" distR="0" simplePos="0" relativeHeight="251655168" behindDoc="0" locked="0" layoutInCell="1" allowOverlap="1" wp14:anchorId="7BC7F7E8" wp14:editId="338494B5">
                <wp:simplePos x="0" y="0"/>
                <wp:positionH relativeFrom="page">
                  <wp:posOffset>9954895</wp:posOffset>
                </wp:positionH>
                <wp:positionV relativeFrom="page">
                  <wp:posOffset>2886710</wp:posOffset>
                </wp:positionV>
                <wp:extent cx="433705" cy="3740785"/>
                <wp:effectExtent l="0" t="0" r="0" b="0"/>
                <wp:wrapNone/>
                <wp:docPr id="999253651"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705" cy="3740785"/>
                        </a:xfrm>
                        <a:prstGeom prst="rect">
                          <a:avLst/>
                        </a:prstGeom>
                      </wps:spPr>
                      <wps:txbx>
                        <w:txbxContent>
                          <w:p w14:paraId="287D32F8" w14:textId="77777777" w:rsidR="00FE4F97" w:rsidRPr="00563F59" w:rsidRDefault="00FE4F97" w:rsidP="002E02AE">
                            <w:pPr>
                              <w:pStyle w:val="a4"/>
                              <w:spacing w:after="0"/>
                              <w:jc w:val="right"/>
                              <w:rPr>
                                <w:b/>
                                <w:sz w:val="24"/>
                                <w:szCs w:val="24"/>
                              </w:rPr>
                            </w:pPr>
                            <w:r w:rsidRPr="00AF72B8">
                              <w:rPr>
                                <w:rFonts w:ascii="Arial" w:hAnsi="Arial" w:cs="Arial"/>
                                <w:b/>
                                <w:sz w:val="24"/>
                                <w:szCs w:val="24"/>
                              </w:rPr>
                              <w:t xml:space="preserve">ГОСТ </w:t>
                            </w:r>
                            <w:r w:rsidRPr="00AF72B8">
                              <w:rPr>
                                <w:rFonts w:ascii="Arial" w:eastAsia="Times New Roman" w:hAnsi="Arial" w:cs="Arial"/>
                                <w:b/>
                                <w:sz w:val="24"/>
                                <w:szCs w:val="24"/>
                              </w:rPr>
                              <w:t>ХХХХХ.4–2026</w:t>
                            </w:r>
                          </w:p>
                          <w:p w14:paraId="66191F78" w14:textId="77777777" w:rsidR="00FE4F97" w:rsidRDefault="00FE4F97" w:rsidP="006A06EC">
                            <w:pPr>
                              <w:pStyle w:val="a4"/>
                              <w:spacing w:after="0"/>
                              <w:jc w:val="right"/>
                              <w:rPr>
                                <w:b/>
                                <w:sz w:val="24"/>
                              </w:rPr>
                            </w:pPr>
                            <w:r w:rsidRPr="009D4A39">
                              <w:rPr>
                                <w:rFonts w:ascii="Arial" w:hAnsi="Arial" w:cs="Arial"/>
                                <w:bCs/>
                                <w:i/>
                                <w:sz w:val="24"/>
                                <w:szCs w:val="28"/>
                              </w:rPr>
                              <w:t xml:space="preserve">(проект, </w:t>
                            </w:r>
                            <w:r w:rsidRPr="009D4A39">
                              <w:rPr>
                                <w:rFonts w:ascii="Arial" w:hAnsi="Arial" w:cs="Arial"/>
                                <w:i/>
                                <w:sz w:val="24"/>
                                <w:szCs w:val="28"/>
                                <w:lang w:val="en-US"/>
                              </w:rPr>
                              <w:t>RU</w:t>
                            </w:r>
                            <w:r w:rsidRPr="009D4A39">
                              <w:rPr>
                                <w:rFonts w:ascii="Arial" w:hAnsi="Arial" w:cs="Arial"/>
                                <w:i/>
                                <w:sz w:val="24"/>
                                <w:szCs w:val="28"/>
                              </w:rPr>
                              <w:t xml:space="preserve">, </w:t>
                            </w:r>
                            <w:r w:rsidR="002E02AE">
                              <w:rPr>
                                <w:rFonts w:ascii="Arial" w:eastAsia="Times New Roman" w:hAnsi="Arial" w:cs="Arial"/>
                                <w:i/>
                                <w:sz w:val="24"/>
                                <w:szCs w:val="24"/>
                              </w:rPr>
                              <w:t xml:space="preserve">окончательная </w:t>
                            </w:r>
                            <w:r w:rsidRPr="009D4A39">
                              <w:rPr>
                                <w:rFonts w:ascii="Arial" w:hAnsi="Arial" w:cs="Arial"/>
                                <w:i/>
                                <w:sz w:val="24"/>
                                <w:szCs w:val="28"/>
                              </w:rPr>
                              <w:t>редакция</w:t>
                            </w:r>
                            <w:r w:rsidRPr="009D4A39">
                              <w:rPr>
                                <w:rFonts w:ascii="Arial" w:hAnsi="Arial" w:cs="Arial"/>
                                <w:bCs/>
                                <w:i/>
                                <w:sz w:val="24"/>
                                <w:szCs w:val="28"/>
                              </w:rPr>
                              <w:t>)</w:t>
                            </w:r>
                          </w:p>
                        </w:txbxContent>
                      </wps:txbx>
                      <wps:bodyPr vert="vert"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BC7F7E8" id="_x0000_s1032" type="#_x0000_t202" style="position:absolute;left:0;text-align:left;margin-left:783.85pt;margin-top:227.3pt;width:34.15pt;height:294.5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" filled="f" stroked="f">
                <v:textbox style="layout-flow:vertical" inset="0,0,0,0">
                  <w:txbxContent>
                    <w:p w14:paraId="287D32F8" w14:textId="77777777" w:rsidR="00FE4F97" w:rsidRPr="00563F59" w:rsidRDefault="00FE4F97" w:rsidP="002E02AE">
                      <w:pPr>
                        <w:pStyle w:val="a4"/>
                        <w:spacing w:after="0"/>
                        <w:jc w:val="right"/>
                        <w:rPr>
                          <w:b/>
                          <w:sz w:val="24"/>
                          <w:szCs w:val="24"/>
                        </w:rPr>
                      </w:pPr>
                      <w:r w:rsidRPr="00AF72B8">
                        <w:rPr>
                          <w:rFonts w:ascii="Arial" w:hAnsi="Arial" w:cs="Arial"/>
                          <w:b/>
                          <w:sz w:val="24"/>
                          <w:szCs w:val="24"/>
                        </w:rPr>
                        <w:t xml:space="preserve">ГОСТ </w:t>
                      </w:r>
                      <w:r w:rsidRPr="00AF72B8">
                        <w:rPr>
                          <w:rFonts w:ascii="Arial" w:eastAsia="Times New Roman" w:hAnsi="Arial" w:cs="Arial"/>
                          <w:b/>
                          <w:sz w:val="24"/>
                          <w:szCs w:val="24"/>
                        </w:rPr>
                        <w:t>ХХХХХ.4–2026</w:t>
                      </w:r>
                    </w:p>
                    <w:p w14:paraId="66191F78" w14:textId="77777777" w:rsidR="00FE4F97" w:rsidRDefault="00FE4F97" w:rsidP="006A06EC">
                      <w:pPr>
                        <w:pStyle w:val="a4"/>
                        <w:spacing w:after="0"/>
                        <w:jc w:val="right"/>
                        <w:rPr>
                          <w:b/>
                          <w:sz w:val="24"/>
                        </w:rPr>
                      </w:pPr>
                      <w:r w:rsidRPr="009D4A39">
                        <w:rPr>
                          <w:rFonts w:ascii="Arial" w:hAnsi="Arial" w:cs="Arial"/>
                          <w:bCs/>
                          <w:i/>
                          <w:sz w:val="24"/>
                          <w:szCs w:val="28"/>
                        </w:rPr>
                        <w:t xml:space="preserve">(проект, </w:t>
                      </w:r>
                      <w:r w:rsidRPr="009D4A39">
                        <w:rPr>
                          <w:rFonts w:ascii="Arial" w:hAnsi="Arial" w:cs="Arial"/>
                          <w:i/>
                          <w:sz w:val="24"/>
                          <w:szCs w:val="28"/>
                          <w:lang w:val="en-US"/>
                        </w:rPr>
                        <w:t>RU</w:t>
                      </w:r>
                      <w:r w:rsidRPr="009D4A39">
                        <w:rPr>
                          <w:rFonts w:ascii="Arial" w:hAnsi="Arial" w:cs="Arial"/>
                          <w:i/>
                          <w:sz w:val="24"/>
                          <w:szCs w:val="28"/>
                        </w:rPr>
                        <w:t xml:space="preserve">, </w:t>
                      </w:r>
                      <w:r w:rsidR="002E02AE">
                        <w:rPr>
                          <w:rFonts w:ascii="Arial" w:eastAsia="Times New Roman" w:hAnsi="Arial" w:cs="Arial"/>
                          <w:i/>
                          <w:sz w:val="24"/>
                          <w:szCs w:val="24"/>
                        </w:rPr>
                        <w:t xml:space="preserve">окончательная </w:t>
                      </w:r>
                      <w:r w:rsidRPr="009D4A39">
                        <w:rPr>
                          <w:rFonts w:ascii="Arial" w:hAnsi="Arial" w:cs="Arial"/>
                          <w:i/>
                          <w:sz w:val="24"/>
                          <w:szCs w:val="28"/>
                        </w:rPr>
                        <w:t>редакция</w:t>
                      </w:r>
                      <w:r w:rsidRPr="009D4A39">
                        <w:rPr>
                          <w:rFonts w:ascii="Arial" w:hAnsi="Arial" w:cs="Arial"/>
                          <w:bCs/>
                          <w:i/>
                          <w:sz w:val="24"/>
                          <w:szCs w:val="28"/>
                        </w:rPr>
                        <w:t>)</w:t>
                      </w:r>
                    </w:p>
                  </w:txbxContent>
                </v:textbox>
                <w10:wrap anchorx="page" anchory="page"/>
              </v:shape>
            </w:pict>
          </mc:Fallback>
        </mc:AlternateContent>
      </w:r>
      <w:r w:rsidRPr="0075562B">
        <w:rPr>
          <w:rFonts w:ascii="Arial" w:hAnsi="Arial" w:cs="Arial"/>
          <w:noProof/>
        </w:rPr>
        <mc:AlternateContent>
          <mc:Choice Requires="wps">
            <w:drawing>
              <wp:anchor distT="0" distB="0" distL="0" distR="0" simplePos="0" relativeHeight="251656192" behindDoc="0" locked="0" layoutInCell="1" allowOverlap="1" wp14:anchorId="417E7C7D" wp14:editId="3CC7B190">
                <wp:simplePos x="0" y="0"/>
                <wp:positionH relativeFrom="page">
                  <wp:posOffset>440055</wp:posOffset>
                </wp:positionH>
                <wp:positionV relativeFrom="page">
                  <wp:posOffset>6322060</wp:posOffset>
                </wp:positionV>
                <wp:extent cx="211455" cy="443865"/>
                <wp:effectExtent l="0" t="0" r="0" b="0"/>
                <wp:wrapNone/>
                <wp:docPr id="514390160"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 cy="443865"/>
                        </a:xfrm>
                        <a:prstGeom prst="rect">
                          <a:avLst/>
                        </a:prstGeom>
                      </wps:spPr>
                      <wps:txbx>
                        <w:txbxContent>
                          <w:p w14:paraId="63BE3BA0" w14:textId="77777777" w:rsidR="00FE4F97" w:rsidRPr="006A3CA3" w:rsidRDefault="00FE4F97" w:rsidP="006A06EC">
                            <w:pPr>
                              <w:spacing w:before="20"/>
                              <w:ind w:left="20"/>
                              <w:rPr>
                                <w:rFonts w:ascii="Arial" w:hAnsi="Arial" w:cs="Arial"/>
                                <w:sz w:val="24"/>
                                <w:szCs w:val="24"/>
                              </w:rPr>
                            </w:pPr>
                            <w:r w:rsidRPr="006A3CA3">
                              <w:rPr>
                                <w:rFonts w:ascii="Arial" w:hAnsi="Arial" w:cs="Arial"/>
                                <w:color w:val="231F20"/>
                                <w:spacing w:val="-5"/>
                                <w:sz w:val="24"/>
                                <w:szCs w:val="24"/>
                              </w:rPr>
                              <w:t>6</w:t>
                            </w:r>
                            <w:r w:rsidR="002E02AE">
                              <w:rPr>
                                <w:rFonts w:ascii="Arial" w:hAnsi="Arial" w:cs="Arial"/>
                                <w:color w:val="231F20"/>
                                <w:spacing w:val="-5"/>
                                <w:sz w:val="24"/>
                                <w:szCs w:val="24"/>
                              </w:rPr>
                              <w:t>7</w:t>
                            </w:r>
                          </w:p>
                        </w:txbxContent>
                      </wps:txbx>
                      <wps:bodyPr vert="vert"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17E7C7D" id="_x0000_s1033" type="#_x0000_t202" style="position:absolute;left:0;text-align:left;margin-left:34.65pt;margin-top:497.8pt;width:16.65pt;height:34.9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" filled="f" stroked="f">
                <v:textbox style="layout-flow:vertical" inset="0,0,0,0">
                  <w:txbxContent>
                    <w:p w14:paraId="63BE3BA0" w14:textId="77777777" w:rsidR="00FE4F97" w:rsidRPr="006A3CA3" w:rsidRDefault="00FE4F97" w:rsidP="006A06EC">
                      <w:pPr>
                        <w:spacing w:before="20"/>
                        <w:ind w:left="20"/>
                        <w:rPr>
                          <w:rFonts w:ascii="Arial" w:hAnsi="Arial" w:cs="Arial"/>
                          <w:sz w:val="24"/>
                          <w:szCs w:val="24"/>
                        </w:rPr>
                      </w:pPr>
                      <w:r w:rsidRPr="006A3CA3">
                        <w:rPr>
                          <w:rFonts w:ascii="Arial" w:hAnsi="Arial" w:cs="Arial"/>
                          <w:color w:val="231F20"/>
                          <w:spacing w:val="-5"/>
                          <w:sz w:val="24"/>
                          <w:szCs w:val="24"/>
                        </w:rPr>
                        <w:t>6</w:t>
                      </w:r>
                      <w:r w:rsidR="002E02AE">
                        <w:rPr>
                          <w:rFonts w:ascii="Arial" w:hAnsi="Arial" w:cs="Arial"/>
                          <w:color w:val="231F20"/>
                          <w:spacing w:val="-5"/>
                          <w:sz w:val="24"/>
                          <w:szCs w:val="24"/>
                        </w:rPr>
                        <w:t>7</w:t>
                      </w:r>
                    </w:p>
                  </w:txbxContent>
                </v:textbox>
                <w10:wrap anchorx="page" anchory="page"/>
              </v:shape>
            </w:pict>
          </mc:Fallback>
        </mc:AlternateContent>
      </w:r>
      <w:r w:rsidR="006A06EC" w:rsidRPr="0075562B">
        <w:rPr>
          <w:rFonts w:ascii="Arial" w:hAnsi="Arial" w:cs="Arial"/>
        </w:rPr>
        <w:t>стеллажи, колонны, блочное хранение, известные или ожидаемые объекты, с учетом зазоров и средств обнаружения персонала</w:t>
      </w:r>
    </w:p>
    <w:tbl>
      <w:tblPr>
        <w:tblW w:w="13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40"/>
        <w:gridCol w:w="973"/>
        <w:gridCol w:w="1847"/>
        <w:gridCol w:w="1560"/>
        <w:gridCol w:w="1617"/>
        <w:gridCol w:w="1355"/>
        <w:gridCol w:w="1418"/>
        <w:gridCol w:w="1277"/>
        <w:gridCol w:w="1823"/>
        <w:gridCol w:w="1576"/>
      </w:tblGrid>
      <w:tr w:rsidR="006A06EC" w:rsidRPr="0075562B" w14:paraId="2842247B" w14:textId="77777777" w:rsidTr="002E02AE">
        <w:trPr>
          <w:trHeight w:val="500"/>
          <w:jc w:val="center"/>
        </w:trPr>
        <w:tc>
          <w:tcPr>
            <w:tcW w:w="440" w:type="dxa"/>
            <w:vMerge w:val="restart"/>
          </w:tcPr>
          <w:p w14:paraId="7EAACDC1" w14:textId="77777777" w:rsidR="006A06EC" w:rsidRPr="0075562B" w:rsidRDefault="006A06EC" w:rsidP="002970A5">
            <w:pPr>
              <w:pStyle w:val="TableParagraph"/>
              <w:tabs>
                <w:tab w:val="left" w:pos="221"/>
              </w:tabs>
              <w:spacing w:before="0" w:line="288" w:lineRule="auto"/>
              <w:ind w:left="4" w:hanging="439"/>
              <w:jc w:val="center"/>
              <w:rPr>
                <w:rFonts w:ascii="Arial" w:hAnsi="Arial" w:cs="Arial"/>
                <w:sz w:val="18"/>
                <w:szCs w:val="18"/>
                <w:lang w:val="ru-RU"/>
              </w:rPr>
            </w:pPr>
          </w:p>
        </w:tc>
        <w:tc>
          <w:tcPr>
            <w:tcW w:w="2820" w:type="dxa"/>
            <w:gridSpan w:val="2"/>
          </w:tcPr>
          <w:p w14:paraId="79A44F6F" w14:textId="77777777" w:rsidR="006A06EC" w:rsidRPr="0075562B" w:rsidRDefault="006A06EC" w:rsidP="002970A5">
            <w:pPr>
              <w:pStyle w:val="TableParagraph"/>
              <w:spacing w:before="31" w:line="288" w:lineRule="auto"/>
              <w:ind w:left="70" w:right="47"/>
              <w:jc w:val="center"/>
              <w:rPr>
                <w:rFonts w:ascii="Arial" w:hAnsi="Arial" w:cs="Arial"/>
                <w:position w:val="5"/>
                <w:sz w:val="18"/>
                <w:szCs w:val="18"/>
                <w:lang w:val="ru-RU"/>
              </w:rPr>
            </w:pPr>
            <w:r w:rsidRPr="0075562B">
              <w:rPr>
                <w:rFonts w:ascii="Arial" w:hAnsi="Arial" w:cs="Arial"/>
                <w:color w:val="231F20"/>
                <w:sz w:val="18"/>
                <w:szCs w:val="18"/>
                <w:lang w:val="ru-RU"/>
              </w:rPr>
              <w:t>Зазор между транспортом и непрерывной стационарной закрытой конструкцией</w:t>
            </w:r>
            <w:r w:rsidRPr="0075562B">
              <w:rPr>
                <w:rFonts w:ascii="Arial" w:hAnsi="Arial" w:cs="Arial"/>
                <w:color w:val="231F20"/>
                <w:spacing w:val="-2"/>
                <w:position w:val="5"/>
                <w:sz w:val="18"/>
                <w:szCs w:val="18"/>
              </w:rPr>
              <w:t>d</w:t>
            </w:r>
          </w:p>
        </w:tc>
        <w:tc>
          <w:tcPr>
            <w:tcW w:w="1560" w:type="dxa"/>
            <w:vMerge w:val="restart"/>
          </w:tcPr>
          <w:p w14:paraId="2F884BF0" w14:textId="77777777" w:rsidR="006A06EC" w:rsidRPr="0075562B" w:rsidRDefault="006A06EC" w:rsidP="002970A5">
            <w:pPr>
              <w:pStyle w:val="TableParagraph"/>
              <w:spacing w:before="1" w:line="288" w:lineRule="auto"/>
              <w:ind w:left="24"/>
              <w:jc w:val="center"/>
              <w:rPr>
                <w:rFonts w:ascii="Arial" w:hAnsi="Arial" w:cs="Arial"/>
                <w:sz w:val="18"/>
                <w:szCs w:val="18"/>
                <w:lang w:val="ru-RU"/>
              </w:rPr>
            </w:pPr>
            <w:r w:rsidRPr="0075562B">
              <w:rPr>
                <w:rFonts w:ascii="Arial" w:hAnsi="Arial" w:cs="Arial"/>
                <w:color w:val="231F20"/>
                <w:sz w:val="18"/>
                <w:szCs w:val="18"/>
                <w:lang w:val="ru-RU"/>
              </w:rPr>
              <w:t xml:space="preserve">Зазор между транспортом и непрерывной стационарной закрытой конструкцией или объектом в направлении движения, </w:t>
            </w:r>
            <w:r w:rsidRPr="0075562B">
              <w:rPr>
                <w:rFonts w:ascii="Arial" w:hAnsi="Arial" w:cs="Arial"/>
                <w:color w:val="231F20"/>
                <w:sz w:val="18"/>
                <w:szCs w:val="18"/>
              </w:rPr>
              <w:t>C</w:t>
            </w:r>
            <w:r w:rsidRPr="0075562B">
              <w:rPr>
                <w:rFonts w:ascii="Arial" w:hAnsi="Arial" w:cs="Arial"/>
                <w:color w:val="231F20"/>
                <w:sz w:val="18"/>
                <w:szCs w:val="18"/>
                <w:lang w:val="ru-RU"/>
              </w:rPr>
              <w:t xml:space="preserve">3, </w:t>
            </w:r>
            <w:r w:rsidRPr="0075562B">
              <w:rPr>
                <w:rFonts w:ascii="Arial" w:hAnsi="Arial" w:cs="Arial"/>
                <w:color w:val="231F20"/>
                <w:spacing w:val="-5"/>
                <w:sz w:val="18"/>
                <w:szCs w:val="18"/>
                <w:lang w:val="ru-RU"/>
              </w:rPr>
              <w:t>мм</w:t>
            </w:r>
          </w:p>
        </w:tc>
        <w:tc>
          <w:tcPr>
            <w:tcW w:w="1617" w:type="dxa"/>
            <w:vMerge w:val="restart"/>
          </w:tcPr>
          <w:p w14:paraId="1AD5FE59" w14:textId="77777777" w:rsidR="006A06EC" w:rsidRPr="0075562B" w:rsidRDefault="006A06EC" w:rsidP="002970A5">
            <w:pPr>
              <w:pStyle w:val="TableParagraph"/>
              <w:spacing w:before="1" w:line="288" w:lineRule="auto"/>
              <w:ind w:left="99" w:right="73"/>
              <w:jc w:val="center"/>
              <w:rPr>
                <w:rFonts w:ascii="Arial" w:hAnsi="Arial" w:cs="Arial"/>
                <w:sz w:val="18"/>
                <w:szCs w:val="18"/>
                <w:lang w:val="ru-RU"/>
              </w:rPr>
            </w:pPr>
            <w:r w:rsidRPr="0075562B">
              <w:rPr>
                <w:rFonts w:ascii="Arial" w:hAnsi="Arial" w:cs="Arial"/>
                <w:color w:val="231F20"/>
                <w:sz w:val="18"/>
                <w:szCs w:val="18"/>
                <w:lang w:val="ru-RU"/>
              </w:rPr>
              <w:t>Состояние системы обнаружения людей в направлении движения (</w:t>
            </w:r>
            <w:r w:rsidRPr="0075562B">
              <w:rPr>
                <w:rFonts w:ascii="Arial" w:hAnsi="Arial" w:cs="Arial"/>
                <w:color w:val="231F20"/>
                <w:sz w:val="18"/>
                <w:szCs w:val="18"/>
              </w:rPr>
              <w:t>PLd</w:t>
            </w:r>
            <w:r w:rsidRPr="0075562B">
              <w:rPr>
                <w:rFonts w:ascii="Arial" w:hAnsi="Arial" w:cs="Arial"/>
                <w:color w:val="231F20"/>
                <w:sz w:val="18"/>
                <w:szCs w:val="18"/>
                <w:lang w:val="ru-RU"/>
              </w:rPr>
              <w:t>)</w:t>
            </w:r>
          </w:p>
        </w:tc>
        <w:tc>
          <w:tcPr>
            <w:tcW w:w="1355" w:type="dxa"/>
            <w:vMerge w:val="restart"/>
          </w:tcPr>
          <w:p w14:paraId="1E8B4CBD" w14:textId="77777777" w:rsidR="006A06EC" w:rsidRPr="0075562B" w:rsidRDefault="006A06EC" w:rsidP="002970A5">
            <w:pPr>
              <w:pStyle w:val="TableParagraph"/>
              <w:spacing w:before="0" w:line="288" w:lineRule="auto"/>
              <w:jc w:val="center"/>
              <w:rPr>
                <w:rFonts w:ascii="Arial" w:hAnsi="Arial" w:cs="Arial"/>
                <w:position w:val="5"/>
                <w:sz w:val="18"/>
                <w:szCs w:val="18"/>
                <w:lang w:val="ru-RU"/>
              </w:rPr>
            </w:pPr>
            <w:r w:rsidRPr="0075562B">
              <w:rPr>
                <w:rFonts w:ascii="Arial" w:hAnsi="Arial" w:cs="Arial"/>
                <w:color w:val="231F20"/>
                <w:spacing w:val="-4"/>
                <w:sz w:val="18"/>
                <w:szCs w:val="18"/>
                <w:lang w:val="ru-RU"/>
              </w:rPr>
              <w:t>Максимальная скорость</w:t>
            </w:r>
            <w:r w:rsidRPr="0075562B">
              <w:rPr>
                <w:rFonts w:ascii="Arial" w:hAnsi="Arial" w:cs="Arial"/>
                <w:color w:val="231F20"/>
                <w:spacing w:val="-2"/>
                <w:position w:val="5"/>
                <w:sz w:val="18"/>
                <w:szCs w:val="18"/>
              </w:rPr>
              <w:t>e</w:t>
            </w:r>
          </w:p>
        </w:tc>
        <w:tc>
          <w:tcPr>
            <w:tcW w:w="1418" w:type="dxa"/>
            <w:vMerge w:val="restart"/>
          </w:tcPr>
          <w:p w14:paraId="610BAF2C" w14:textId="77777777" w:rsidR="006A06EC" w:rsidRPr="0075562B" w:rsidRDefault="006A06EC" w:rsidP="002970A5">
            <w:pPr>
              <w:pStyle w:val="TableParagraph"/>
              <w:spacing w:before="0" w:line="288" w:lineRule="auto"/>
              <w:jc w:val="center"/>
              <w:rPr>
                <w:rFonts w:ascii="Arial" w:hAnsi="Arial" w:cs="Arial"/>
                <w:position w:val="5"/>
                <w:sz w:val="18"/>
                <w:szCs w:val="18"/>
              </w:rPr>
            </w:pPr>
            <w:r w:rsidRPr="0075562B">
              <w:rPr>
                <w:rFonts w:ascii="Arial" w:hAnsi="Arial" w:cs="Arial"/>
                <w:color w:val="231F20"/>
                <w:spacing w:val="-2"/>
                <w:sz w:val="18"/>
                <w:szCs w:val="18"/>
                <w:lang w:val="ru-RU"/>
              </w:rPr>
              <w:t>Классификация зоны</w:t>
            </w:r>
            <w:r w:rsidRPr="0075562B">
              <w:rPr>
                <w:rFonts w:ascii="Arial" w:hAnsi="Arial" w:cs="Arial"/>
                <w:color w:val="231F20"/>
                <w:spacing w:val="-2"/>
                <w:position w:val="5"/>
                <w:sz w:val="18"/>
                <w:szCs w:val="18"/>
              </w:rPr>
              <w:t>a</w:t>
            </w:r>
          </w:p>
        </w:tc>
        <w:tc>
          <w:tcPr>
            <w:tcW w:w="1277" w:type="dxa"/>
            <w:vMerge w:val="restart"/>
          </w:tcPr>
          <w:p w14:paraId="184C13E3" w14:textId="77777777" w:rsidR="006A06EC" w:rsidRPr="0075562B" w:rsidRDefault="006A06EC" w:rsidP="002970A5">
            <w:pPr>
              <w:pStyle w:val="TableParagraph"/>
              <w:spacing w:before="1" w:line="288" w:lineRule="auto"/>
              <w:ind w:left="30"/>
              <w:jc w:val="center"/>
              <w:rPr>
                <w:rFonts w:ascii="Arial" w:hAnsi="Arial" w:cs="Arial"/>
                <w:sz w:val="18"/>
                <w:szCs w:val="18"/>
                <w:lang w:val="ru-RU"/>
              </w:rPr>
            </w:pPr>
            <w:r w:rsidRPr="0075562B">
              <w:rPr>
                <w:rFonts w:ascii="Arial" w:hAnsi="Arial" w:cs="Arial"/>
                <w:color w:val="231F20"/>
                <w:sz w:val="18"/>
                <w:szCs w:val="18"/>
                <w:lang w:val="ru-RU"/>
              </w:rPr>
              <w:t>Требуется доступ к органу управления остановкой в пределах 600 мм</w:t>
            </w:r>
          </w:p>
        </w:tc>
        <w:tc>
          <w:tcPr>
            <w:tcW w:w="1823" w:type="dxa"/>
            <w:vMerge w:val="restart"/>
          </w:tcPr>
          <w:p w14:paraId="39A3AA55" w14:textId="77777777" w:rsidR="006A06EC" w:rsidRPr="0075562B" w:rsidRDefault="006A06EC" w:rsidP="002970A5">
            <w:pPr>
              <w:pStyle w:val="TableParagraph"/>
              <w:spacing w:before="1" w:line="288" w:lineRule="auto"/>
              <w:ind w:left="114" w:right="82"/>
              <w:jc w:val="center"/>
              <w:rPr>
                <w:rFonts w:ascii="Arial" w:hAnsi="Arial" w:cs="Arial"/>
                <w:color w:val="231F20"/>
                <w:spacing w:val="-2"/>
                <w:sz w:val="18"/>
                <w:szCs w:val="18"/>
                <w:lang w:val="ru-RU"/>
              </w:rPr>
            </w:pPr>
            <w:r w:rsidRPr="0075562B">
              <w:rPr>
                <w:rFonts w:ascii="Arial" w:hAnsi="Arial" w:cs="Arial"/>
                <w:color w:val="231F20"/>
                <w:spacing w:val="-2"/>
                <w:sz w:val="18"/>
                <w:szCs w:val="18"/>
                <w:lang w:val="ru-RU"/>
              </w:rPr>
              <w:t>Требуется маркировка на опорной поверхности или дополнительные предупреждающие знаки</w:t>
            </w:r>
          </w:p>
        </w:tc>
        <w:tc>
          <w:tcPr>
            <w:tcW w:w="1576" w:type="dxa"/>
            <w:vMerge w:val="restart"/>
          </w:tcPr>
          <w:p w14:paraId="56CA4190" w14:textId="77777777" w:rsidR="006A06EC" w:rsidRPr="0075562B" w:rsidRDefault="006A06EC" w:rsidP="002970A5">
            <w:pPr>
              <w:pStyle w:val="TableParagraph"/>
              <w:spacing w:before="0" w:line="288" w:lineRule="auto"/>
              <w:ind w:right="54"/>
              <w:jc w:val="center"/>
              <w:rPr>
                <w:rFonts w:ascii="Arial" w:hAnsi="Arial" w:cs="Arial"/>
                <w:sz w:val="18"/>
                <w:szCs w:val="18"/>
                <w:lang w:val="ru-RU"/>
              </w:rPr>
            </w:pPr>
            <w:r w:rsidRPr="0075562B">
              <w:rPr>
                <w:rFonts w:ascii="Arial" w:hAnsi="Arial" w:cs="Arial"/>
                <w:color w:val="231F20"/>
                <w:spacing w:val="-2"/>
                <w:sz w:val="18"/>
                <w:szCs w:val="18"/>
                <w:lang w:val="ru-RU"/>
              </w:rPr>
              <w:t>Автоматический перезапуск разрешен</w:t>
            </w:r>
          </w:p>
        </w:tc>
      </w:tr>
      <w:tr w:rsidR="006A06EC" w:rsidRPr="0075562B" w14:paraId="6D162C1D" w14:textId="77777777" w:rsidTr="002E02AE">
        <w:trPr>
          <w:trHeight w:val="215"/>
          <w:jc w:val="center"/>
        </w:trPr>
        <w:tc>
          <w:tcPr>
            <w:tcW w:w="440" w:type="dxa"/>
            <w:vMerge/>
            <w:tcBorders>
              <w:bottom w:val="double" w:sz="4" w:space="0" w:color="auto"/>
            </w:tcBorders>
          </w:tcPr>
          <w:p w14:paraId="0C7E3D22" w14:textId="77777777" w:rsidR="006A06EC" w:rsidRPr="0075562B" w:rsidRDefault="006A06EC" w:rsidP="002970A5">
            <w:pPr>
              <w:widowControl w:val="0"/>
              <w:autoSpaceDE w:val="0"/>
              <w:autoSpaceDN w:val="0"/>
              <w:spacing w:line="288" w:lineRule="auto"/>
              <w:rPr>
                <w:rFonts w:ascii="Arial" w:hAnsi="Arial" w:cs="Arial"/>
                <w:sz w:val="18"/>
                <w:szCs w:val="18"/>
              </w:rPr>
            </w:pPr>
          </w:p>
        </w:tc>
        <w:tc>
          <w:tcPr>
            <w:tcW w:w="973" w:type="dxa"/>
            <w:tcBorders>
              <w:bottom w:val="double" w:sz="4" w:space="0" w:color="auto"/>
            </w:tcBorders>
          </w:tcPr>
          <w:p w14:paraId="61FBE88A" w14:textId="77777777" w:rsidR="006A06EC" w:rsidRPr="0075562B" w:rsidRDefault="006A06EC" w:rsidP="002970A5">
            <w:pPr>
              <w:pStyle w:val="TableParagraph"/>
              <w:spacing w:before="29" w:line="288" w:lineRule="auto"/>
              <w:ind w:left="102" w:right="79" w:hanging="1"/>
              <w:jc w:val="center"/>
              <w:rPr>
                <w:rFonts w:ascii="Arial" w:hAnsi="Arial" w:cs="Arial"/>
                <w:sz w:val="18"/>
                <w:szCs w:val="18"/>
                <w:lang w:val="ru-RU"/>
              </w:rPr>
            </w:pPr>
            <w:r w:rsidRPr="0075562B">
              <w:rPr>
                <w:rFonts w:ascii="Arial" w:hAnsi="Arial" w:cs="Arial"/>
                <w:color w:val="231F20"/>
                <w:spacing w:val="-2"/>
                <w:sz w:val="18"/>
                <w:szCs w:val="18"/>
                <w:lang w:val="ru-RU"/>
              </w:rPr>
              <w:t>Зазор с одной стороны</w:t>
            </w:r>
            <w:r w:rsidRPr="0075562B">
              <w:rPr>
                <w:rFonts w:ascii="Arial" w:hAnsi="Arial" w:cs="Arial"/>
                <w:color w:val="231F20"/>
                <w:sz w:val="18"/>
                <w:szCs w:val="18"/>
                <w:lang w:val="ru-RU"/>
              </w:rPr>
              <w:t xml:space="preserve">, </w:t>
            </w:r>
            <w:r w:rsidRPr="0075562B">
              <w:rPr>
                <w:rFonts w:ascii="Arial" w:hAnsi="Arial" w:cs="Arial"/>
                <w:color w:val="231F20"/>
                <w:spacing w:val="-5"/>
                <w:sz w:val="18"/>
                <w:szCs w:val="18"/>
              </w:rPr>
              <w:t>C</w:t>
            </w:r>
            <w:r w:rsidRPr="0075562B">
              <w:rPr>
                <w:rFonts w:ascii="Arial" w:hAnsi="Arial" w:cs="Arial"/>
                <w:color w:val="231F20"/>
                <w:spacing w:val="-5"/>
                <w:sz w:val="18"/>
                <w:szCs w:val="18"/>
                <w:lang w:val="ru-RU"/>
              </w:rPr>
              <w:t>1, мм</w:t>
            </w:r>
          </w:p>
        </w:tc>
        <w:tc>
          <w:tcPr>
            <w:tcW w:w="1847" w:type="dxa"/>
            <w:tcBorders>
              <w:bottom w:val="double" w:sz="4" w:space="0" w:color="auto"/>
            </w:tcBorders>
          </w:tcPr>
          <w:p w14:paraId="1814CFE6" w14:textId="77777777" w:rsidR="006A06EC" w:rsidRPr="0075562B" w:rsidRDefault="006A06EC" w:rsidP="002970A5">
            <w:pPr>
              <w:pStyle w:val="TableParagraph"/>
              <w:spacing w:before="29" w:line="288" w:lineRule="auto"/>
              <w:ind w:left="131" w:right="108"/>
              <w:jc w:val="center"/>
              <w:rPr>
                <w:rFonts w:ascii="Arial" w:hAnsi="Arial" w:cs="Arial"/>
                <w:sz w:val="18"/>
                <w:szCs w:val="18"/>
                <w:lang w:val="ru-RU"/>
              </w:rPr>
            </w:pPr>
            <w:r w:rsidRPr="0075562B">
              <w:rPr>
                <w:rFonts w:ascii="Arial" w:hAnsi="Arial" w:cs="Arial"/>
                <w:color w:val="231F20"/>
                <w:spacing w:val="-2"/>
                <w:sz w:val="18"/>
                <w:szCs w:val="18"/>
                <w:lang w:val="ru-RU"/>
              </w:rPr>
              <w:t>Зазор с противоположной стороны</w:t>
            </w:r>
            <w:r w:rsidRPr="0075562B">
              <w:rPr>
                <w:rFonts w:ascii="Arial" w:hAnsi="Arial" w:cs="Arial"/>
                <w:color w:val="231F20"/>
                <w:sz w:val="18"/>
                <w:szCs w:val="18"/>
                <w:lang w:val="ru-RU"/>
              </w:rPr>
              <w:t xml:space="preserve">, </w:t>
            </w:r>
            <w:r w:rsidRPr="0075562B">
              <w:rPr>
                <w:rFonts w:ascii="Arial" w:hAnsi="Arial" w:cs="Arial"/>
                <w:color w:val="231F20"/>
                <w:sz w:val="18"/>
                <w:szCs w:val="18"/>
              </w:rPr>
              <w:t>C</w:t>
            </w:r>
            <w:r w:rsidRPr="0075562B">
              <w:rPr>
                <w:rFonts w:ascii="Arial" w:hAnsi="Arial" w:cs="Arial"/>
                <w:color w:val="231F20"/>
                <w:sz w:val="18"/>
                <w:szCs w:val="18"/>
                <w:lang w:val="ru-RU"/>
              </w:rPr>
              <w:t xml:space="preserve">2, </w:t>
            </w:r>
            <w:r w:rsidRPr="0075562B">
              <w:rPr>
                <w:rFonts w:ascii="Arial" w:hAnsi="Arial" w:cs="Arial"/>
                <w:color w:val="231F20"/>
                <w:spacing w:val="-5"/>
                <w:sz w:val="18"/>
                <w:szCs w:val="18"/>
                <w:lang w:val="ru-RU"/>
              </w:rPr>
              <w:t>мм</w:t>
            </w:r>
          </w:p>
        </w:tc>
        <w:tc>
          <w:tcPr>
            <w:tcW w:w="1560" w:type="dxa"/>
            <w:vMerge/>
            <w:tcBorders>
              <w:bottom w:val="double" w:sz="4" w:space="0" w:color="auto"/>
            </w:tcBorders>
          </w:tcPr>
          <w:p w14:paraId="71787541" w14:textId="77777777" w:rsidR="006A06EC" w:rsidRPr="0075562B" w:rsidRDefault="006A06EC" w:rsidP="002970A5">
            <w:pPr>
              <w:widowControl w:val="0"/>
              <w:autoSpaceDE w:val="0"/>
              <w:autoSpaceDN w:val="0"/>
              <w:spacing w:line="288" w:lineRule="auto"/>
              <w:rPr>
                <w:rFonts w:ascii="Arial" w:hAnsi="Arial" w:cs="Arial"/>
                <w:sz w:val="18"/>
                <w:szCs w:val="18"/>
              </w:rPr>
            </w:pPr>
          </w:p>
        </w:tc>
        <w:tc>
          <w:tcPr>
            <w:tcW w:w="1617" w:type="dxa"/>
            <w:vMerge/>
            <w:tcBorders>
              <w:bottom w:val="double" w:sz="4" w:space="0" w:color="auto"/>
            </w:tcBorders>
          </w:tcPr>
          <w:p w14:paraId="3537427D" w14:textId="77777777" w:rsidR="006A06EC" w:rsidRPr="0075562B" w:rsidRDefault="006A06EC" w:rsidP="002970A5">
            <w:pPr>
              <w:widowControl w:val="0"/>
              <w:autoSpaceDE w:val="0"/>
              <w:autoSpaceDN w:val="0"/>
              <w:spacing w:line="288" w:lineRule="auto"/>
              <w:rPr>
                <w:rFonts w:ascii="Arial" w:hAnsi="Arial" w:cs="Arial"/>
                <w:sz w:val="18"/>
                <w:szCs w:val="18"/>
              </w:rPr>
            </w:pPr>
          </w:p>
        </w:tc>
        <w:tc>
          <w:tcPr>
            <w:tcW w:w="1355" w:type="dxa"/>
            <w:vMerge/>
            <w:tcBorders>
              <w:bottom w:val="double" w:sz="4" w:space="0" w:color="auto"/>
            </w:tcBorders>
          </w:tcPr>
          <w:p w14:paraId="23FE8343" w14:textId="77777777" w:rsidR="006A06EC" w:rsidRPr="0075562B" w:rsidRDefault="006A06EC" w:rsidP="002970A5">
            <w:pPr>
              <w:widowControl w:val="0"/>
              <w:autoSpaceDE w:val="0"/>
              <w:autoSpaceDN w:val="0"/>
              <w:spacing w:line="288" w:lineRule="auto"/>
              <w:rPr>
                <w:rFonts w:ascii="Arial" w:hAnsi="Arial" w:cs="Arial"/>
                <w:sz w:val="18"/>
                <w:szCs w:val="18"/>
              </w:rPr>
            </w:pPr>
          </w:p>
        </w:tc>
        <w:tc>
          <w:tcPr>
            <w:tcW w:w="1418" w:type="dxa"/>
            <w:vMerge/>
            <w:tcBorders>
              <w:bottom w:val="double" w:sz="4" w:space="0" w:color="auto"/>
            </w:tcBorders>
          </w:tcPr>
          <w:p w14:paraId="75FE709C" w14:textId="77777777" w:rsidR="006A06EC" w:rsidRPr="0075562B" w:rsidRDefault="006A06EC" w:rsidP="002970A5">
            <w:pPr>
              <w:widowControl w:val="0"/>
              <w:autoSpaceDE w:val="0"/>
              <w:autoSpaceDN w:val="0"/>
              <w:spacing w:line="288" w:lineRule="auto"/>
              <w:jc w:val="center"/>
              <w:rPr>
                <w:rFonts w:ascii="Arial" w:hAnsi="Arial" w:cs="Arial"/>
                <w:sz w:val="18"/>
                <w:szCs w:val="18"/>
              </w:rPr>
            </w:pPr>
          </w:p>
        </w:tc>
        <w:tc>
          <w:tcPr>
            <w:tcW w:w="1277" w:type="dxa"/>
            <w:vMerge/>
            <w:tcBorders>
              <w:bottom w:val="double" w:sz="4" w:space="0" w:color="auto"/>
            </w:tcBorders>
          </w:tcPr>
          <w:p w14:paraId="3D33179E" w14:textId="77777777" w:rsidR="006A06EC" w:rsidRPr="0075562B" w:rsidRDefault="006A06EC" w:rsidP="002970A5">
            <w:pPr>
              <w:widowControl w:val="0"/>
              <w:autoSpaceDE w:val="0"/>
              <w:autoSpaceDN w:val="0"/>
              <w:spacing w:line="288" w:lineRule="auto"/>
              <w:jc w:val="center"/>
              <w:rPr>
                <w:rFonts w:ascii="Arial" w:hAnsi="Arial" w:cs="Arial"/>
                <w:sz w:val="18"/>
                <w:szCs w:val="18"/>
              </w:rPr>
            </w:pPr>
          </w:p>
        </w:tc>
        <w:tc>
          <w:tcPr>
            <w:tcW w:w="1823" w:type="dxa"/>
            <w:vMerge/>
            <w:tcBorders>
              <w:bottom w:val="double" w:sz="4" w:space="0" w:color="auto"/>
            </w:tcBorders>
          </w:tcPr>
          <w:p w14:paraId="6C1DE77B" w14:textId="77777777" w:rsidR="006A06EC" w:rsidRPr="0075562B" w:rsidRDefault="006A06EC" w:rsidP="002970A5">
            <w:pPr>
              <w:widowControl w:val="0"/>
              <w:autoSpaceDE w:val="0"/>
              <w:autoSpaceDN w:val="0"/>
              <w:spacing w:line="288" w:lineRule="auto"/>
              <w:jc w:val="center"/>
              <w:rPr>
                <w:rFonts w:ascii="Arial" w:hAnsi="Arial" w:cs="Arial"/>
                <w:sz w:val="18"/>
                <w:szCs w:val="18"/>
              </w:rPr>
            </w:pPr>
          </w:p>
        </w:tc>
        <w:tc>
          <w:tcPr>
            <w:tcW w:w="1576" w:type="dxa"/>
            <w:vMerge/>
            <w:tcBorders>
              <w:bottom w:val="double" w:sz="4" w:space="0" w:color="auto"/>
            </w:tcBorders>
          </w:tcPr>
          <w:p w14:paraId="524646C7" w14:textId="77777777" w:rsidR="006A06EC" w:rsidRPr="0075562B" w:rsidRDefault="006A06EC" w:rsidP="002970A5">
            <w:pPr>
              <w:widowControl w:val="0"/>
              <w:autoSpaceDE w:val="0"/>
              <w:autoSpaceDN w:val="0"/>
              <w:spacing w:line="288" w:lineRule="auto"/>
              <w:jc w:val="center"/>
              <w:rPr>
                <w:rFonts w:ascii="Arial" w:hAnsi="Arial" w:cs="Arial"/>
                <w:sz w:val="18"/>
                <w:szCs w:val="18"/>
              </w:rPr>
            </w:pPr>
          </w:p>
        </w:tc>
      </w:tr>
      <w:tr w:rsidR="006A06EC" w:rsidRPr="0075562B" w14:paraId="6CB0694B" w14:textId="77777777" w:rsidTr="002E02AE">
        <w:trPr>
          <w:trHeight w:val="508"/>
          <w:jc w:val="center"/>
        </w:trPr>
        <w:tc>
          <w:tcPr>
            <w:tcW w:w="440" w:type="dxa"/>
            <w:tcBorders>
              <w:top w:val="double" w:sz="4" w:space="0" w:color="auto"/>
            </w:tcBorders>
            <w:vAlign w:val="center"/>
          </w:tcPr>
          <w:p w14:paraId="06A73CFD" w14:textId="77777777" w:rsidR="006A06EC" w:rsidRPr="0075562B" w:rsidRDefault="006A06EC" w:rsidP="002970A5">
            <w:pPr>
              <w:pStyle w:val="TableParagraph"/>
              <w:spacing w:before="128" w:line="288" w:lineRule="auto"/>
              <w:ind w:left="15"/>
              <w:jc w:val="center"/>
              <w:rPr>
                <w:rFonts w:ascii="Arial" w:hAnsi="Arial" w:cs="Arial"/>
                <w:sz w:val="18"/>
                <w:szCs w:val="18"/>
              </w:rPr>
            </w:pPr>
            <w:r w:rsidRPr="0075562B">
              <w:rPr>
                <w:rFonts w:ascii="Arial" w:hAnsi="Arial" w:cs="Arial"/>
                <w:color w:val="231F20"/>
                <w:spacing w:val="-5"/>
                <w:sz w:val="18"/>
                <w:szCs w:val="18"/>
              </w:rPr>
              <w:t>1a</w:t>
            </w:r>
          </w:p>
        </w:tc>
        <w:tc>
          <w:tcPr>
            <w:tcW w:w="973" w:type="dxa"/>
            <w:vMerge w:val="restart"/>
            <w:tcBorders>
              <w:top w:val="double" w:sz="4" w:space="0" w:color="auto"/>
            </w:tcBorders>
            <w:vAlign w:val="center"/>
          </w:tcPr>
          <w:p w14:paraId="58DB717A" w14:textId="77777777" w:rsidR="006A06EC" w:rsidRPr="0075562B" w:rsidRDefault="006A06EC" w:rsidP="002970A5">
            <w:pPr>
              <w:pStyle w:val="TableParagraph"/>
              <w:spacing w:before="0" w:line="288" w:lineRule="auto"/>
              <w:ind w:left="404"/>
              <w:rPr>
                <w:rFonts w:ascii="Arial" w:hAnsi="Arial" w:cs="Arial"/>
                <w:sz w:val="18"/>
                <w:szCs w:val="18"/>
              </w:rPr>
            </w:pPr>
            <w:r w:rsidRPr="0075562B">
              <w:rPr>
                <w:rFonts w:ascii="Arial" w:hAnsi="Arial" w:cs="Arial"/>
                <w:color w:val="231F20"/>
                <w:sz w:val="18"/>
                <w:szCs w:val="18"/>
              </w:rPr>
              <w:t xml:space="preserve">&gt; </w:t>
            </w:r>
            <w:r w:rsidRPr="0075562B">
              <w:rPr>
                <w:rFonts w:ascii="Arial" w:hAnsi="Arial" w:cs="Arial"/>
                <w:color w:val="231F20"/>
                <w:spacing w:val="-5"/>
                <w:sz w:val="18"/>
                <w:szCs w:val="18"/>
              </w:rPr>
              <w:t>500</w:t>
            </w:r>
          </w:p>
        </w:tc>
        <w:tc>
          <w:tcPr>
            <w:tcW w:w="1847" w:type="dxa"/>
            <w:vMerge w:val="restart"/>
            <w:tcBorders>
              <w:top w:val="double" w:sz="4" w:space="0" w:color="auto"/>
            </w:tcBorders>
            <w:vAlign w:val="center"/>
          </w:tcPr>
          <w:p w14:paraId="759D3EAB" w14:textId="77777777" w:rsidR="006A06EC" w:rsidRPr="0075562B" w:rsidRDefault="006A06EC" w:rsidP="002970A5">
            <w:pPr>
              <w:pStyle w:val="TableParagraph"/>
              <w:spacing w:before="0" w:line="288" w:lineRule="auto"/>
              <w:ind w:left="456"/>
              <w:rPr>
                <w:rFonts w:ascii="Arial" w:hAnsi="Arial" w:cs="Arial"/>
                <w:sz w:val="18"/>
                <w:szCs w:val="18"/>
              </w:rPr>
            </w:pPr>
            <w:r w:rsidRPr="0075562B">
              <w:rPr>
                <w:rFonts w:ascii="Arial" w:hAnsi="Arial" w:cs="Arial"/>
                <w:color w:val="231F20"/>
                <w:sz w:val="18"/>
                <w:szCs w:val="18"/>
              </w:rPr>
              <w:t xml:space="preserve">&gt; </w:t>
            </w:r>
            <w:r w:rsidRPr="0075562B">
              <w:rPr>
                <w:rFonts w:ascii="Arial" w:hAnsi="Arial" w:cs="Arial"/>
                <w:color w:val="231F20"/>
                <w:spacing w:val="-5"/>
                <w:sz w:val="18"/>
                <w:szCs w:val="18"/>
              </w:rPr>
              <w:t>500</w:t>
            </w:r>
          </w:p>
        </w:tc>
        <w:tc>
          <w:tcPr>
            <w:tcW w:w="1560" w:type="dxa"/>
            <w:vMerge w:val="restart"/>
            <w:tcBorders>
              <w:top w:val="double" w:sz="4" w:space="0" w:color="auto"/>
            </w:tcBorders>
            <w:vAlign w:val="center"/>
          </w:tcPr>
          <w:p w14:paraId="2C7A0ECC" w14:textId="77777777" w:rsidR="006A06EC" w:rsidRPr="0075562B" w:rsidRDefault="006A06EC" w:rsidP="002970A5">
            <w:pPr>
              <w:pStyle w:val="TableParagraph"/>
              <w:spacing w:before="0" w:line="288" w:lineRule="auto"/>
              <w:ind w:left="24" w:right="2"/>
              <w:jc w:val="center"/>
              <w:rPr>
                <w:rFonts w:ascii="Arial" w:hAnsi="Arial" w:cs="Arial"/>
                <w:sz w:val="18"/>
                <w:szCs w:val="18"/>
              </w:rPr>
            </w:pPr>
            <w:r w:rsidRPr="0075562B">
              <w:rPr>
                <w:rFonts w:ascii="Arial" w:hAnsi="Arial" w:cs="Arial"/>
                <w:color w:val="231F20"/>
                <w:sz w:val="18"/>
                <w:szCs w:val="18"/>
              </w:rPr>
              <w:t xml:space="preserve">&gt; </w:t>
            </w:r>
            <w:r w:rsidRPr="0075562B">
              <w:rPr>
                <w:rFonts w:ascii="Arial" w:hAnsi="Arial" w:cs="Arial"/>
                <w:color w:val="231F20"/>
                <w:spacing w:val="-5"/>
                <w:sz w:val="18"/>
                <w:szCs w:val="18"/>
              </w:rPr>
              <w:t>500</w:t>
            </w:r>
          </w:p>
        </w:tc>
        <w:tc>
          <w:tcPr>
            <w:tcW w:w="1617" w:type="dxa"/>
            <w:tcBorders>
              <w:top w:val="double" w:sz="4" w:space="0" w:color="auto"/>
            </w:tcBorders>
            <w:vAlign w:val="center"/>
          </w:tcPr>
          <w:p w14:paraId="61967881" w14:textId="77777777" w:rsidR="006A06EC" w:rsidRPr="0075562B" w:rsidRDefault="006A06EC" w:rsidP="002970A5">
            <w:pPr>
              <w:pStyle w:val="TableParagraph"/>
              <w:spacing w:before="128" w:line="288" w:lineRule="auto"/>
              <w:ind w:left="99" w:right="75"/>
              <w:jc w:val="center"/>
              <w:rPr>
                <w:rFonts w:ascii="Arial" w:hAnsi="Arial" w:cs="Arial"/>
                <w:sz w:val="18"/>
                <w:szCs w:val="18"/>
                <w:lang w:val="ru-RU"/>
              </w:rPr>
            </w:pPr>
            <w:r w:rsidRPr="0075562B">
              <w:rPr>
                <w:rFonts w:ascii="Arial" w:hAnsi="Arial" w:cs="Arial"/>
                <w:color w:val="231F20"/>
                <w:spacing w:val="-2"/>
                <w:sz w:val="18"/>
                <w:szCs w:val="18"/>
                <w:lang w:val="ru-RU"/>
              </w:rPr>
              <w:t>Активна</w:t>
            </w:r>
          </w:p>
        </w:tc>
        <w:tc>
          <w:tcPr>
            <w:tcW w:w="1355" w:type="dxa"/>
            <w:tcBorders>
              <w:top w:val="double" w:sz="4" w:space="0" w:color="auto"/>
            </w:tcBorders>
            <w:vAlign w:val="center"/>
          </w:tcPr>
          <w:p w14:paraId="6499E93E" w14:textId="77777777" w:rsidR="006A06EC" w:rsidRPr="0075562B" w:rsidRDefault="006A06EC" w:rsidP="002970A5">
            <w:pPr>
              <w:pStyle w:val="TableParagraph"/>
              <w:spacing w:before="29" w:line="288" w:lineRule="auto"/>
              <w:jc w:val="center"/>
              <w:rPr>
                <w:rFonts w:ascii="Arial" w:hAnsi="Arial" w:cs="Arial"/>
                <w:sz w:val="18"/>
                <w:szCs w:val="18"/>
                <w:lang w:val="ru-RU"/>
              </w:rPr>
            </w:pPr>
            <w:r w:rsidRPr="0075562B">
              <w:rPr>
                <w:rFonts w:ascii="Arial" w:hAnsi="Arial" w:cs="Arial"/>
                <w:color w:val="231F20"/>
                <w:spacing w:val="-2"/>
                <w:sz w:val="18"/>
                <w:szCs w:val="18"/>
                <w:lang w:val="ru-RU"/>
              </w:rPr>
              <w:t>Максимальная скорость транспорта</w:t>
            </w:r>
          </w:p>
        </w:tc>
        <w:tc>
          <w:tcPr>
            <w:tcW w:w="1418" w:type="dxa"/>
            <w:tcBorders>
              <w:top w:val="double" w:sz="4" w:space="0" w:color="auto"/>
            </w:tcBorders>
            <w:vAlign w:val="center"/>
          </w:tcPr>
          <w:p w14:paraId="7F95DD71" w14:textId="77777777" w:rsidR="006A06EC" w:rsidRPr="0075562B" w:rsidRDefault="006A06EC" w:rsidP="002970A5">
            <w:pPr>
              <w:pStyle w:val="TableParagraph"/>
              <w:spacing w:before="128" w:line="288" w:lineRule="auto"/>
              <w:jc w:val="center"/>
              <w:rPr>
                <w:rFonts w:ascii="Arial" w:hAnsi="Arial" w:cs="Arial"/>
                <w:sz w:val="18"/>
                <w:szCs w:val="18"/>
                <w:lang w:val="ru-RU"/>
              </w:rPr>
            </w:pPr>
            <w:r w:rsidRPr="0075562B">
              <w:rPr>
                <w:rFonts w:ascii="Arial" w:hAnsi="Arial" w:cs="Arial"/>
                <w:color w:val="231F20"/>
                <w:spacing w:val="-2"/>
                <w:sz w:val="18"/>
                <w:szCs w:val="18"/>
                <w:lang w:val="ru-RU"/>
              </w:rPr>
              <w:t>Рабочая</w:t>
            </w:r>
          </w:p>
        </w:tc>
        <w:tc>
          <w:tcPr>
            <w:tcW w:w="1277" w:type="dxa"/>
            <w:tcBorders>
              <w:top w:val="double" w:sz="4" w:space="0" w:color="auto"/>
            </w:tcBorders>
            <w:vAlign w:val="center"/>
          </w:tcPr>
          <w:p w14:paraId="335D23CC" w14:textId="77777777" w:rsidR="006A06EC" w:rsidRPr="0075562B" w:rsidRDefault="006A06EC" w:rsidP="002970A5">
            <w:pPr>
              <w:pStyle w:val="TableParagraph"/>
              <w:spacing w:before="128" w:line="288" w:lineRule="auto"/>
              <w:ind w:left="28"/>
              <w:jc w:val="center"/>
              <w:rPr>
                <w:rFonts w:ascii="Arial" w:hAnsi="Arial" w:cs="Arial"/>
                <w:sz w:val="18"/>
                <w:szCs w:val="18"/>
                <w:lang w:val="ru-RU"/>
              </w:rPr>
            </w:pPr>
            <w:r w:rsidRPr="0075562B">
              <w:rPr>
                <w:rFonts w:ascii="Arial" w:hAnsi="Arial" w:cs="Arial"/>
                <w:color w:val="231F20"/>
                <w:spacing w:val="-5"/>
                <w:sz w:val="18"/>
                <w:szCs w:val="18"/>
                <w:lang w:val="ru-RU"/>
              </w:rPr>
              <w:t>НЕТ</w:t>
            </w:r>
          </w:p>
        </w:tc>
        <w:tc>
          <w:tcPr>
            <w:tcW w:w="1823" w:type="dxa"/>
            <w:tcBorders>
              <w:top w:val="double" w:sz="4" w:space="0" w:color="auto"/>
            </w:tcBorders>
            <w:vAlign w:val="center"/>
          </w:tcPr>
          <w:p w14:paraId="17332ABE" w14:textId="77777777" w:rsidR="006A06EC" w:rsidRPr="0075562B" w:rsidRDefault="006A06EC" w:rsidP="002970A5">
            <w:pPr>
              <w:pStyle w:val="TableParagraph"/>
              <w:spacing w:before="128" w:line="288" w:lineRule="auto"/>
              <w:ind w:left="29"/>
              <w:jc w:val="center"/>
              <w:rPr>
                <w:rFonts w:ascii="Arial" w:hAnsi="Arial" w:cs="Arial"/>
                <w:sz w:val="18"/>
                <w:szCs w:val="18"/>
              </w:rPr>
            </w:pPr>
            <w:r w:rsidRPr="0075562B">
              <w:rPr>
                <w:rFonts w:ascii="Arial" w:hAnsi="Arial" w:cs="Arial"/>
                <w:color w:val="231F20"/>
                <w:spacing w:val="-5"/>
                <w:sz w:val="18"/>
                <w:szCs w:val="18"/>
                <w:lang w:val="ru-RU"/>
              </w:rPr>
              <w:t>НЕТ</w:t>
            </w:r>
          </w:p>
        </w:tc>
        <w:tc>
          <w:tcPr>
            <w:tcW w:w="1576" w:type="dxa"/>
            <w:tcBorders>
              <w:top w:val="double" w:sz="4" w:space="0" w:color="auto"/>
            </w:tcBorders>
            <w:vAlign w:val="center"/>
          </w:tcPr>
          <w:p w14:paraId="20FB8880" w14:textId="77777777" w:rsidR="006A06EC" w:rsidRPr="0075562B" w:rsidRDefault="006A06EC" w:rsidP="002970A5">
            <w:pPr>
              <w:pStyle w:val="TableParagraph"/>
              <w:spacing w:before="128" w:line="288" w:lineRule="auto"/>
              <w:ind w:left="36"/>
              <w:jc w:val="center"/>
              <w:rPr>
                <w:rFonts w:ascii="Arial" w:hAnsi="Arial" w:cs="Arial"/>
                <w:sz w:val="18"/>
                <w:szCs w:val="18"/>
                <w:lang w:val="ru-RU"/>
              </w:rPr>
            </w:pPr>
            <w:r w:rsidRPr="0075562B">
              <w:rPr>
                <w:rFonts w:ascii="Arial" w:hAnsi="Arial" w:cs="Arial"/>
                <w:color w:val="231F20"/>
                <w:spacing w:val="-5"/>
                <w:sz w:val="18"/>
                <w:szCs w:val="18"/>
                <w:lang w:val="ru-RU"/>
              </w:rPr>
              <w:t>ДА</w:t>
            </w:r>
          </w:p>
        </w:tc>
      </w:tr>
      <w:tr w:rsidR="006A06EC" w:rsidRPr="0075562B" w14:paraId="78443396" w14:textId="77777777" w:rsidTr="002E02AE">
        <w:trPr>
          <w:trHeight w:val="513"/>
          <w:jc w:val="center"/>
        </w:trPr>
        <w:tc>
          <w:tcPr>
            <w:tcW w:w="440" w:type="dxa"/>
            <w:vAlign w:val="center"/>
          </w:tcPr>
          <w:p w14:paraId="46C4576F" w14:textId="77777777" w:rsidR="006A06EC" w:rsidRPr="0075562B" w:rsidRDefault="006A06EC" w:rsidP="002970A5">
            <w:pPr>
              <w:pStyle w:val="TableParagraph"/>
              <w:spacing w:before="133" w:line="288" w:lineRule="auto"/>
              <w:ind w:left="15"/>
              <w:jc w:val="center"/>
              <w:rPr>
                <w:rFonts w:ascii="Arial" w:hAnsi="Arial" w:cs="Arial"/>
                <w:sz w:val="18"/>
                <w:szCs w:val="18"/>
              </w:rPr>
            </w:pPr>
            <w:r w:rsidRPr="0075562B">
              <w:rPr>
                <w:rFonts w:ascii="Arial" w:hAnsi="Arial" w:cs="Arial"/>
                <w:color w:val="231F20"/>
                <w:spacing w:val="-5"/>
                <w:sz w:val="18"/>
                <w:szCs w:val="18"/>
              </w:rPr>
              <w:t>1b</w:t>
            </w:r>
          </w:p>
        </w:tc>
        <w:tc>
          <w:tcPr>
            <w:tcW w:w="973" w:type="dxa"/>
            <w:vMerge/>
            <w:vAlign w:val="center"/>
          </w:tcPr>
          <w:p w14:paraId="755B1A75" w14:textId="77777777" w:rsidR="006A06EC" w:rsidRPr="0075562B" w:rsidRDefault="006A06EC" w:rsidP="002970A5">
            <w:pPr>
              <w:widowControl w:val="0"/>
              <w:autoSpaceDE w:val="0"/>
              <w:autoSpaceDN w:val="0"/>
              <w:spacing w:line="288" w:lineRule="auto"/>
              <w:rPr>
                <w:rFonts w:ascii="Arial" w:hAnsi="Arial" w:cs="Arial"/>
                <w:sz w:val="18"/>
                <w:szCs w:val="18"/>
              </w:rPr>
            </w:pPr>
          </w:p>
        </w:tc>
        <w:tc>
          <w:tcPr>
            <w:tcW w:w="1847" w:type="dxa"/>
            <w:vMerge/>
            <w:vAlign w:val="center"/>
          </w:tcPr>
          <w:p w14:paraId="4312F23D" w14:textId="77777777" w:rsidR="006A06EC" w:rsidRPr="0075562B" w:rsidRDefault="006A06EC" w:rsidP="002970A5">
            <w:pPr>
              <w:widowControl w:val="0"/>
              <w:autoSpaceDE w:val="0"/>
              <w:autoSpaceDN w:val="0"/>
              <w:spacing w:line="288" w:lineRule="auto"/>
              <w:rPr>
                <w:rFonts w:ascii="Arial" w:hAnsi="Arial" w:cs="Arial"/>
                <w:sz w:val="18"/>
                <w:szCs w:val="18"/>
              </w:rPr>
            </w:pPr>
          </w:p>
        </w:tc>
        <w:tc>
          <w:tcPr>
            <w:tcW w:w="1560" w:type="dxa"/>
            <w:vMerge/>
            <w:vAlign w:val="center"/>
          </w:tcPr>
          <w:p w14:paraId="48E3F230" w14:textId="77777777" w:rsidR="006A06EC" w:rsidRPr="0075562B" w:rsidRDefault="006A06EC" w:rsidP="002970A5">
            <w:pPr>
              <w:widowControl w:val="0"/>
              <w:autoSpaceDE w:val="0"/>
              <w:autoSpaceDN w:val="0"/>
              <w:spacing w:line="288" w:lineRule="auto"/>
              <w:rPr>
                <w:rFonts w:ascii="Arial" w:hAnsi="Arial" w:cs="Arial"/>
                <w:sz w:val="18"/>
                <w:szCs w:val="18"/>
              </w:rPr>
            </w:pPr>
          </w:p>
        </w:tc>
        <w:tc>
          <w:tcPr>
            <w:tcW w:w="1617" w:type="dxa"/>
            <w:vAlign w:val="center"/>
          </w:tcPr>
          <w:p w14:paraId="6BCF0815" w14:textId="77777777" w:rsidR="006A06EC" w:rsidRPr="0075562B" w:rsidRDefault="005E0F1F" w:rsidP="002970A5">
            <w:pPr>
              <w:pStyle w:val="TableParagraph"/>
              <w:spacing w:before="133" w:line="288" w:lineRule="auto"/>
              <w:ind w:left="99" w:right="76"/>
              <w:jc w:val="center"/>
              <w:rPr>
                <w:rFonts w:ascii="Arial" w:hAnsi="Arial" w:cs="Arial"/>
                <w:sz w:val="18"/>
                <w:szCs w:val="18"/>
                <w:lang w:val="ru-RU"/>
              </w:rPr>
            </w:pPr>
            <w:r w:rsidRPr="0075562B">
              <w:rPr>
                <w:rFonts w:ascii="Arial" w:hAnsi="Arial" w:cs="Arial"/>
                <w:color w:val="231F20"/>
                <w:spacing w:val="-2"/>
                <w:sz w:val="18"/>
                <w:szCs w:val="18"/>
                <w:lang w:val="ru-RU"/>
              </w:rPr>
              <w:t>Блокирована</w:t>
            </w:r>
          </w:p>
        </w:tc>
        <w:tc>
          <w:tcPr>
            <w:tcW w:w="1355" w:type="dxa"/>
            <w:vAlign w:val="center"/>
          </w:tcPr>
          <w:p w14:paraId="0075F602" w14:textId="77777777" w:rsidR="006A06EC" w:rsidRPr="0075562B" w:rsidRDefault="006A06EC" w:rsidP="002970A5">
            <w:pPr>
              <w:pStyle w:val="TableParagraph"/>
              <w:spacing w:before="133" w:line="288" w:lineRule="auto"/>
              <w:ind w:left="25"/>
              <w:jc w:val="center"/>
              <w:rPr>
                <w:rFonts w:ascii="Arial" w:hAnsi="Arial" w:cs="Arial"/>
                <w:sz w:val="18"/>
                <w:szCs w:val="18"/>
                <w:lang w:val="ru-RU"/>
              </w:rPr>
            </w:pPr>
            <w:r w:rsidRPr="0075562B">
              <w:rPr>
                <w:rFonts w:ascii="Arial" w:hAnsi="Arial" w:cs="Arial"/>
                <w:color w:val="231F20"/>
                <w:sz w:val="18"/>
                <w:szCs w:val="18"/>
              </w:rPr>
              <w:t>0,3</w:t>
            </w:r>
            <w:r w:rsidRPr="0075562B">
              <w:rPr>
                <w:rFonts w:ascii="Arial" w:hAnsi="Arial" w:cs="Arial"/>
                <w:color w:val="231F20"/>
                <w:spacing w:val="5"/>
                <w:sz w:val="18"/>
                <w:szCs w:val="18"/>
              </w:rPr>
              <w:t xml:space="preserve"> </w:t>
            </w:r>
            <w:r w:rsidRPr="0075562B">
              <w:rPr>
                <w:rFonts w:ascii="Arial" w:hAnsi="Arial" w:cs="Arial"/>
                <w:color w:val="231F20"/>
                <w:spacing w:val="-5"/>
                <w:sz w:val="18"/>
                <w:szCs w:val="18"/>
                <w:lang w:val="ru-RU"/>
              </w:rPr>
              <w:t>м/с</w:t>
            </w:r>
          </w:p>
        </w:tc>
        <w:tc>
          <w:tcPr>
            <w:tcW w:w="1418" w:type="dxa"/>
            <w:vAlign w:val="center"/>
          </w:tcPr>
          <w:p w14:paraId="486B5F40" w14:textId="77777777" w:rsidR="006A06EC" w:rsidRPr="0075562B" w:rsidRDefault="006A06EC" w:rsidP="002970A5">
            <w:pPr>
              <w:pStyle w:val="TableParagraph"/>
              <w:spacing w:before="34" w:line="288" w:lineRule="auto"/>
              <w:jc w:val="center"/>
              <w:rPr>
                <w:rFonts w:ascii="Arial" w:hAnsi="Arial" w:cs="Arial"/>
                <w:sz w:val="18"/>
                <w:szCs w:val="18"/>
                <w:lang w:val="ru-RU"/>
              </w:rPr>
            </w:pPr>
            <w:r w:rsidRPr="0075562B">
              <w:rPr>
                <w:rFonts w:ascii="Arial" w:hAnsi="Arial" w:cs="Arial"/>
                <w:color w:val="231F20"/>
                <w:spacing w:val="-2"/>
                <w:sz w:val="18"/>
                <w:szCs w:val="18"/>
                <w:lang w:val="ru-RU"/>
              </w:rPr>
              <w:t>Опасная рабочая</w:t>
            </w:r>
          </w:p>
        </w:tc>
        <w:tc>
          <w:tcPr>
            <w:tcW w:w="1277" w:type="dxa"/>
            <w:vAlign w:val="center"/>
          </w:tcPr>
          <w:p w14:paraId="5A3200C0" w14:textId="77777777" w:rsidR="006A06EC" w:rsidRPr="0075562B" w:rsidRDefault="006A06EC" w:rsidP="002970A5">
            <w:pPr>
              <w:widowControl w:val="0"/>
              <w:autoSpaceDE w:val="0"/>
              <w:autoSpaceDN w:val="0"/>
              <w:spacing w:line="288" w:lineRule="auto"/>
              <w:jc w:val="center"/>
              <w:rPr>
                <w:rFonts w:ascii="Arial" w:hAnsi="Arial" w:cs="Arial"/>
                <w:sz w:val="18"/>
                <w:szCs w:val="18"/>
              </w:rPr>
            </w:pPr>
            <w:r w:rsidRPr="0075562B">
              <w:rPr>
                <w:rFonts w:ascii="Arial" w:hAnsi="Arial" w:cs="Arial"/>
                <w:color w:val="231F20"/>
                <w:spacing w:val="-5"/>
                <w:sz w:val="18"/>
                <w:szCs w:val="18"/>
              </w:rPr>
              <w:t>НЕТ</w:t>
            </w:r>
          </w:p>
        </w:tc>
        <w:tc>
          <w:tcPr>
            <w:tcW w:w="1823" w:type="dxa"/>
            <w:vAlign w:val="center"/>
          </w:tcPr>
          <w:p w14:paraId="4B53BDA3" w14:textId="77777777" w:rsidR="006A06EC" w:rsidRPr="0075562B" w:rsidRDefault="006A06EC" w:rsidP="002970A5">
            <w:pPr>
              <w:widowControl w:val="0"/>
              <w:autoSpaceDE w:val="0"/>
              <w:autoSpaceDN w:val="0"/>
              <w:spacing w:line="288" w:lineRule="auto"/>
              <w:jc w:val="center"/>
              <w:rPr>
                <w:rFonts w:ascii="Arial" w:hAnsi="Arial" w:cs="Arial"/>
                <w:sz w:val="18"/>
                <w:szCs w:val="18"/>
              </w:rPr>
            </w:pPr>
            <w:r w:rsidRPr="0075562B">
              <w:rPr>
                <w:rFonts w:ascii="Arial" w:hAnsi="Arial" w:cs="Arial"/>
                <w:color w:val="231F20"/>
                <w:spacing w:val="-5"/>
                <w:sz w:val="18"/>
                <w:szCs w:val="18"/>
              </w:rPr>
              <w:t>ДА</w:t>
            </w:r>
          </w:p>
        </w:tc>
        <w:tc>
          <w:tcPr>
            <w:tcW w:w="1576" w:type="dxa"/>
            <w:vAlign w:val="center"/>
          </w:tcPr>
          <w:p w14:paraId="669EE1AA" w14:textId="77777777" w:rsidR="006A06EC" w:rsidRPr="0075562B" w:rsidRDefault="006A06EC" w:rsidP="002970A5">
            <w:pPr>
              <w:pStyle w:val="TableParagraph"/>
              <w:spacing w:before="127" w:line="288" w:lineRule="auto"/>
              <w:ind w:left="36"/>
              <w:jc w:val="center"/>
              <w:rPr>
                <w:rFonts w:ascii="Arial" w:hAnsi="Arial" w:cs="Arial"/>
                <w:sz w:val="18"/>
                <w:szCs w:val="18"/>
              </w:rPr>
            </w:pPr>
            <w:r w:rsidRPr="0075562B">
              <w:rPr>
                <w:rFonts w:ascii="Arial" w:hAnsi="Arial" w:cs="Arial"/>
                <w:color w:val="231F20"/>
                <w:position w:val="-4"/>
                <w:sz w:val="18"/>
                <w:szCs w:val="18"/>
                <w:lang w:val="ru-RU"/>
              </w:rPr>
              <w:t xml:space="preserve">- </w:t>
            </w:r>
            <w:r w:rsidRPr="0075562B">
              <w:rPr>
                <w:rFonts w:ascii="Arial" w:hAnsi="Arial" w:cs="Arial"/>
                <w:color w:val="231F20"/>
                <w:spacing w:val="-10"/>
                <w:sz w:val="18"/>
                <w:szCs w:val="18"/>
              </w:rPr>
              <w:t>b</w:t>
            </w:r>
          </w:p>
        </w:tc>
      </w:tr>
      <w:tr w:rsidR="006A06EC" w:rsidRPr="0075562B" w14:paraId="1AB410D0" w14:textId="77777777" w:rsidTr="002E02AE">
        <w:trPr>
          <w:trHeight w:val="513"/>
          <w:jc w:val="center"/>
        </w:trPr>
        <w:tc>
          <w:tcPr>
            <w:tcW w:w="440" w:type="dxa"/>
            <w:vAlign w:val="center"/>
          </w:tcPr>
          <w:p w14:paraId="6B7BF2DB" w14:textId="77777777" w:rsidR="006A06EC" w:rsidRPr="0075562B" w:rsidRDefault="006A06EC" w:rsidP="002970A5">
            <w:pPr>
              <w:pStyle w:val="TableParagraph"/>
              <w:spacing w:before="133" w:line="288" w:lineRule="auto"/>
              <w:ind w:left="15"/>
              <w:jc w:val="center"/>
              <w:rPr>
                <w:rFonts w:ascii="Arial" w:hAnsi="Arial" w:cs="Arial"/>
                <w:sz w:val="18"/>
                <w:szCs w:val="18"/>
              </w:rPr>
            </w:pPr>
            <w:r w:rsidRPr="0075562B">
              <w:rPr>
                <w:rFonts w:ascii="Arial" w:hAnsi="Arial" w:cs="Arial"/>
                <w:color w:val="231F20"/>
                <w:spacing w:val="-5"/>
                <w:sz w:val="18"/>
                <w:szCs w:val="18"/>
              </w:rPr>
              <w:t>2a</w:t>
            </w:r>
          </w:p>
        </w:tc>
        <w:tc>
          <w:tcPr>
            <w:tcW w:w="973" w:type="dxa"/>
            <w:vMerge w:val="restart"/>
            <w:vAlign w:val="center"/>
          </w:tcPr>
          <w:p w14:paraId="0D20B505" w14:textId="77777777" w:rsidR="006A06EC" w:rsidRPr="0075562B" w:rsidRDefault="006A06EC" w:rsidP="002970A5">
            <w:pPr>
              <w:pStyle w:val="TableParagraph"/>
              <w:spacing w:before="0" w:line="288" w:lineRule="auto"/>
              <w:ind w:left="404"/>
              <w:rPr>
                <w:rFonts w:ascii="Arial" w:hAnsi="Arial" w:cs="Arial"/>
                <w:sz w:val="18"/>
                <w:szCs w:val="18"/>
              </w:rPr>
            </w:pPr>
            <w:r w:rsidRPr="0075562B">
              <w:rPr>
                <w:rFonts w:ascii="Arial" w:hAnsi="Arial" w:cs="Arial"/>
                <w:color w:val="231F20"/>
                <w:sz w:val="18"/>
                <w:szCs w:val="18"/>
              </w:rPr>
              <w:t xml:space="preserve">&gt; </w:t>
            </w:r>
            <w:r w:rsidRPr="0075562B">
              <w:rPr>
                <w:rFonts w:ascii="Arial" w:hAnsi="Arial" w:cs="Arial"/>
                <w:color w:val="231F20"/>
                <w:spacing w:val="-5"/>
                <w:sz w:val="18"/>
                <w:szCs w:val="18"/>
              </w:rPr>
              <w:t>500</w:t>
            </w:r>
          </w:p>
        </w:tc>
        <w:tc>
          <w:tcPr>
            <w:tcW w:w="1847" w:type="dxa"/>
            <w:vMerge w:val="restart"/>
            <w:vAlign w:val="center"/>
          </w:tcPr>
          <w:p w14:paraId="3ACD453A" w14:textId="77777777" w:rsidR="006A06EC" w:rsidRPr="0075562B" w:rsidRDefault="006A06EC" w:rsidP="002970A5">
            <w:pPr>
              <w:pStyle w:val="TableParagraph"/>
              <w:spacing w:before="0" w:line="288" w:lineRule="auto"/>
              <w:ind w:left="456"/>
              <w:rPr>
                <w:rFonts w:ascii="Arial" w:hAnsi="Arial" w:cs="Arial"/>
                <w:sz w:val="18"/>
                <w:szCs w:val="18"/>
              </w:rPr>
            </w:pPr>
            <w:r w:rsidRPr="0075562B">
              <w:rPr>
                <w:rFonts w:ascii="Arial" w:hAnsi="Arial" w:cs="Arial"/>
                <w:color w:val="231F20"/>
                <w:sz w:val="18"/>
                <w:szCs w:val="18"/>
              </w:rPr>
              <w:t xml:space="preserve">&gt; </w:t>
            </w:r>
            <w:r w:rsidRPr="0075562B">
              <w:rPr>
                <w:rFonts w:ascii="Arial" w:hAnsi="Arial" w:cs="Arial"/>
                <w:color w:val="231F20"/>
                <w:spacing w:val="-5"/>
                <w:sz w:val="18"/>
                <w:szCs w:val="18"/>
              </w:rPr>
              <w:t>500</w:t>
            </w:r>
          </w:p>
        </w:tc>
        <w:tc>
          <w:tcPr>
            <w:tcW w:w="1560" w:type="dxa"/>
            <w:vMerge w:val="restart"/>
            <w:vAlign w:val="center"/>
          </w:tcPr>
          <w:p w14:paraId="6FE595B0" w14:textId="77777777" w:rsidR="006A06EC" w:rsidRPr="0075562B" w:rsidRDefault="006A06EC" w:rsidP="002970A5">
            <w:pPr>
              <w:pStyle w:val="TableParagraph"/>
              <w:spacing w:before="0" w:line="288" w:lineRule="auto"/>
              <w:ind w:left="24" w:right="2"/>
              <w:jc w:val="center"/>
              <w:rPr>
                <w:rFonts w:ascii="Arial" w:hAnsi="Arial" w:cs="Arial"/>
                <w:sz w:val="18"/>
                <w:szCs w:val="18"/>
              </w:rPr>
            </w:pPr>
            <w:r w:rsidRPr="0075562B">
              <w:rPr>
                <w:rFonts w:ascii="Arial" w:hAnsi="Arial" w:cs="Arial"/>
                <w:color w:val="231F20"/>
                <w:sz w:val="18"/>
                <w:szCs w:val="18"/>
              </w:rPr>
              <w:t xml:space="preserve">&lt; </w:t>
            </w:r>
            <w:r w:rsidRPr="0075562B">
              <w:rPr>
                <w:rFonts w:ascii="Arial" w:hAnsi="Arial" w:cs="Arial"/>
                <w:color w:val="231F20"/>
                <w:spacing w:val="-5"/>
                <w:sz w:val="18"/>
                <w:szCs w:val="18"/>
              </w:rPr>
              <w:t>500</w:t>
            </w:r>
          </w:p>
        </w:tc>
        <w:tc>
          <w:tcPr>
            <w:tcW w:w="1617" w:type="dxa"/>
            <w:vAlign w:val="center"/>
          </w:tcPr>
          <w:p w14:paraId="55AC760D" w14:textId="77777777" w:rsidR="006A06EC" w:rsidRPr="0075562B" w:rsidRDefault="006A06EC" w:rsidP="002970A5">
            <w:pPr>
              <w:pStyle w:val="TableParagraph"/>
              <w:spacing w:before="128" w:line="288" w:lineRule="auto"/>
              <w:ind w:left="99" w:right="75"/>
              <w:jc w:val="center"/>
              <w:rPr>
                <w:rFonts w:ascii="Arial" w:hAnsi="Arial" w:cs="Arial"/>
                <w:sz w:val="18"/>
                <w:szCs w:val="18"/>
                <w:lang w:val="ru-RU"/>
              </w:rPr>
            </w:pPr>
            <w:r w:rsidRPr="0075562B">
              <w:rPr>
                <w:rFonts w:ascii="Arial" w:hAnsi="Arial" w:cs="Arial"/>
                <w:color w:val="231F20"/>
                <w:spacing w:val="-2"/>
                <w:sz w:val="18"/>
                <w:szCs w:val="18"/>
                <w:lang w:val="ru-RU"/>
              </w:rPr>
              <w:t>Активна</w:t>
            </w:r>
            <w:r w:rsidR="00011C66" w:rsidRPr="0075562B">
              <w:rPr>
                <w:rFonts w:ascii="Arial" w:hAnsi="Arial" w:cs="Arial"/>
                <w:color w:val="231F20"/>
                <w:spacing w:val="-2"/>
                <w:sz w:val="18"/>
                <w:szCs w:val="18"/>
                <w:vertAlign w:val="superscript"/>
              </w:rPr>
              <w:t>d</w:t>
            </w:r>
          </w:p>
        </w:tc>
        <w:tc>
          <w:tcPr>
            <w:tcW w:w="1355" w:type="dxa"/>
            <w:vAlign w:val="center"/>
          </w:tcPr>
          <w:p w14:paraId="5439A6F7" w14:textId="77777777" w:rsidR="006A06EC" w:rsidRPr="0075562B" w:rsidRDefault="006A06EC" w:rsidP="002970A5">
            <w:pPr>
              <w:pStyle w:val="TableParagraph"/>
              <w:spacing w:before="133" w:line="288" w:lineRule="auto"/>
              <w:ind w:left="25"/>
              <w:jc w:val="center"/>
              <w:rPr>
                <w:rFonts w:ascii="Arial" w:hAnsi="Arial" w:cs="Arial"/>
                <w:sz w:val="18"/>
                <w:szCs w:val="18"/>
              </w:rPr>
            </w:pPr>
            <w:r w:rsidRPr="0075562B">
              <w:rPr>
                <w:rFonts w:ascii="Arial" w:hAnsi="Arial" w:cs="Arial"/>
                <w:color w:val="231F20"/>
                <w:sz w:val="18"/>
                <w:szCs w:val="18"/>
              </w:rPr>
              <w:t>0,7</w:t>
            </w:r>
            <w:r w:rsidRPr="0075562B">
              <w:rPr>
                <w:rFonts w:ascii="Arial" w:hAnsi="Arial" w:cs="Arial"/>
                <w:color w:val="231F20"/>
                <w:spacing w:val="-4"/>
                <w:sz w:val="18"/>
                <w:szCs w:val="18"/>
              </w:rPr>
              <w:t xml:space="preserve"> </w:t>
            </w:r>
            <w:r w:rsidRPr="0075562B">
              <w:rPr>
                <w:rFonts w:ascii="Arial" w:hAnsi="Arial" w:cs="Arial"/>
                <w:color w:val="231F20"/>
                <w:spacing w:val="-5"/>
                <w:sz w:val="18"/>
                <w:szCs w:val="18"/>
                <w:lang w:val="ru-RU"/>
              </w:rPr>
              <w:t>м/с</w:t>
            </w:r>
          </w:p>
        </w:tc>
        <w:tc>
          <w:tcPr>
            <w:tcW w:w="1418" w:type="dxa"/>
            <w:vAlign w:val="center"/>
          </w:tcPr>
          <w:p w14:paraId="42C72E31" w14:textId="77777777" w:rsidR="006A06EC" w:rsidRPr="0075562B" w:rsidRDefault="006A06EC" w:rsidP="002970A5">
            <w:pPr>
              <w:widowControl w:val="0"/>
              <w:autoSpaceDE w:val="0"/>
              <w:autoSpaceDN w:val="0"/>
              <w:spacing w:line="288" w:lineRule="auto"/>
              <w:jc w:val="center"/>
              <w:rPr>
                <w:rFonts w:ascii="Arial" w:hAnsi="Arial" w:cs="Arial"/>
              </w:rPr>
            </w:pPr>
            <w:r w:rsidRPr="0075562B">
              <w:rPr>
                <w:rFonts w:ascii="Arial" w:hAnsi="Arial" w:cs="Arial"/>
                <w:color w:val="231F20"/>
                <w:spacing w:val="-2"/>
                <w:sz w:val="18"/>
                <w:szCs w:val="18"/>
              </w:rPr>
              <w:t>Опасная рабочая</w:t>
            </w:r>
          </w:p>
        </w:tc>
        <w:tc>
          <w:tcPr>
            <w:tcW w:w="1277" w:type="dxa"/>
            <w:vAlign w:val="center"/>
          </w:tcPr>
          <w:p w14:paraId="6E43ED2F" w14:textId="77777777" w:rsidR="006A06EC" w:rsidRPr="0075562B" w:rsidRDefault="006A06EC" w:rsidP="002970A5">
            <w:pPr>
              <w:widowControl w:val="0"/>
              <w:autoSpaceDE w:val="0"/>
              <w:autoSpaceDN w:val="0"/>
              <w:spacing w:line="288" w:lineRule="auto"/>
              <w:jc w:val="center"/>
              <w:rPr>
                <w:rFonts w:ascii="Arial" w:hAnsi="Arial" w:cs="Arial"/>
                <w:sz w:val="18"/>
                <w:szCs w:val="18"/>
              </w:rPr>
            </w:pPr>
            <w:r w:rsidRPr="0075562B">
              <w:rPr>
                <w:rFonts w:ascii="Arial" w:hAnsi="Arial" w:cs="Arial"/>
                <w:color w:val="231F20"/>
                <w:spacing w:val="-5"/>
                <w:sz w:val="18"/>
                <w:szCs w:val="18"/>
              </w:rPr>
              <w:t>НЕТ</w:t>
            </w:r>
          </w:p>
        </w:tc>
        <w:tc>
          <w:tcPr>
            <w:tcW w:w="1823" w:type="dxa"/>
            <w:vAlign w:val="center"/>
          </w:tcPr>
          <w:p w14:paraId="3EEF06AE" w14:textId="77777777" w:rsidR="006A06EC" w:rsidRPr="0075562B" w:rsidRDefault="006A06EC" w:rsidP="002970A5">
            <w:pPr>
              <w:widowControl w:val="0"/>
              <w:autoSpaceDE w:val="0"/>
              <w:autoSpaceDN w:val="0"/>
              <w:spacing w:line="288" w:lineRule="auto"/>
              <w:jc w:val="center"/>
              <w:rPr>
                <w:rFonts w:ascii="Arial" w:hAnsi="Arial" w:cs="Arial"/>
                <w:sz w:val="18"/>
                <w:szCs w:val="18"/>
              </w:rPr>
            </w:pPr>
            <w:r w:rsidRPr="0075562B">
              <w:rPr>
                <w:rFonts w:ascii="Arial" w:hAnsi="Arial" w:cs="Arial"/>
                <w:color w:val="231F20"/>
                <w:spacing w:val="-5"/>
                <w:sz w:val="18"/>
                <w:szCs w:val="18"/>
              </w:rPr>
              <w:t>ДА</w:t>
            </w:r>
          </w:p>
        </w:tc>
        <w:tc>
          <w:tcPr>
            <w:tcW w:w="1576" w:type="dxa"/>
            <w:vAlign w:val="center"/>
          </w:tcPr>
          <w:p w14:paraId="72E01C8C" w14:textId="77777777" w:rsidR="006A06EC" w:rsidRPr="0075562B" w:rsidRDefault="006A06EC" w:rsidP="002970A5">
            <w:pPr>
              <w:pStyle w:val="TableParagraph"/>
              <w:spacing w:before="133" w:line="288" w:lineRule="auto"/>
              <w:ind w:left="36"/>
              <w:jc w:val="center"/>
              <w:rPr>
                <w:rFonts w:ascii="Arial" w:hAnsi="Arial" w:cs="Arial"/>
                <w:sz w:val="18"/>
                <w:szCs w:val="18"/>
              </w:rPr>
            </w:pPr>
            <w:r w:rsidRPr="0075562B">
              <w:rPr>
                <w:rFonts w:ascii="Arial" w:hAnsi="Arial" w:cs="Arial"/>
                <w:color w:val="231F20"/>
                <w:spacing w:val="-5"/>
                <w:sz w:val="18"/>
                <w:szCs w:val="18"/>
                <w:lang w:val="ru-RU"/>
              </w:rPr>
              <w:t>ДА</w:t>
            </w:r>
          </w:p>
        </w:tc>
      </w:tr>
      <w:tr w:rsidR="006A06EC" w:rsidRPr="0075562B" w14:paraId="15BF13A7" w14:textId="77777777" w:rsidTr="002E02AE">
        <w:trPr>
          <w:trHeight w:val="513"/>
          <w:jc w:val="center"/>
        </w:trPr>
        <w:tc>
          <w:tcPr>
            <w:tcW w:w="440" w:type="dxa"/>
            <w:vAlign w:val="center"/>
          </w:tcPr>
          <w:p w14:paraId="08F5A90C" w14:textId="77777777" w:rsidR="006A06EC" w:rsidRPr="0075562B" w:rsidRDefault="006A06EC" w:rsidP="002970A5">
            <w:pPr>
              <w:pStyle w:val="TableParagraph"/>
              <w:spacing w:before="133" w:line="288" w:lineRule="auto"/>
              <w:ind w:left="15"/>
              <w:jc w:val="center"/>
              <w:rPr>
                <w:rFonts w:ascii="Arial" w:hAnsi="Arial" w:cs="Arial"/>
                <w:sz w:val="18"/>
                <w:szCs w:val="18"/>
              </w:rPr>
            </w:pPr>
            <w:r w:rsidRPr="0075562B">
              <w:rPr>
                <w:rFonts w:ascii="Arial" w:hAnsi="Arial" w:cs="Arial"/>
                <w:color w:val="231F20"/>
                <w:spacing w:val="-5"/>
                <w:sz w:val="18"/>
                <w:szCs w:val="18"/>
              </w:rPr>
              <w:t>2b</w:t>
            </w:r>
          </w:p>
        </w:tc>
        <w:tc>
          <w:tcPr>
            <w:tcW w:w="973" w:type="dxa"/>
            <w:vMerge/>
            <w:vAlign w:val="center"/>
          </w:tcPr>
          <w:p w14:paraId="5362EEA6" w14:textId="77777777" w:rsidR="006A06EC" w:rsidRPr="0075562B" w:rsidRDefault="006A06EC" w:rsidP="002970A5">
            <w:pPr>
              <w:widowControl w:val="0"/>
              <w:autoSpaceDE w:val="0"/>
              <w:autoSpaceDN w:val="0"/>
              <w:spacing w:line="288" w:lineRule="auto"/>
              <w:rPr>
                <w:rFonts w:ascii="Arial" w:hAnsi="Arial" w:cs="Arial"/>
                <w:sz w:val="18"/>
                <w:szCs w:val="18"/>
              </w:rPr>
            </w:pPr>
          </w:p>
        </w:tc>
        <w:tc>
          <w:tcPr>
            <w:tcW w:w="1847" w:type="dxa"/>
            <w:vMerge/>
            <w:vAlign w:val="center"/>
          </w:tcPr>
          <w:p w14:paraId="156A467A" w14:textId="77777777" w:rsidR="006A06EC" w:rsidRPr="0075562B" w:rsidRDefault="006A06EC" w:rsidP="002970A5">
            <w:pPr>
              <w:widowControl w:val="0"/>
              <w:autoSpaceDE w:val="0"/>
              <w:autoSpaceDN w:val="0"/>
              <w:spacing w:line="288" w:lineRule="auto"/>
              <w:rPr>
                <w:rFonts w:ascii="Arial" w:hAnsi="Arial" w:cs="Arial"/>
                <w:sz w:val="18"/>
                <w:szCs w:val="18"/>
              </w:rPr>
            </w:pPr>
          </w:p>
        </w:tc>
        <w:tc>
          <w:tcPr>
            <w:tcW w:w="1560" w:type="dxa"/>
            <w:vMerge/>
            <w:vAlign w:val="center"/>
          </w:tcPr>
          <w:p w14:paraId="291E6693" w14:textId="77777777" w:rsidR="006A06EC" w:rsidRPr="0075562B" w:rsidRDefault="006A06EC" w:rsidP="002970A5">
            <w:pPr>
              <w:widowControl w:val="0"/>
              <w:autoSpaceDE w:val="0"/>
              <w:autoSpaceDN w:val="0"/>
              <w:spacing w:line="288" w:lineRule="auto"/>
              <w:rPr>
                <w:rFonts w:ascii="Arial" w:hAnsi="Arial" w:cs="Arial"/>
                <w:sz w:val="18"/>
                <w:szCs w:val="18"/>
              </w:rPr>
            </w:pPr>
          </w:p>
        </w:tc>
        <w:tc>
          <w:tcPr>
            <w:tcW w:w="1617" w:type="dxa"/>
            <w:vAlign w:val="center"/>
          </w:tcPr>
          <w:p w14:paraId="0E51EE58" w14:textId="77777777" w:rsidR="006A06EC" w:rsidRPr="0075562B" w:rsidRDefault="005E0F1F" w:rsidP="002970A5">
            <w:pPr>
              <w:pStyle w:val="TableParagraph"/>
              <w:spacing w:before="133" w:line="288" w:lineRule="auto"/>
              <w:ind w:left="99" w:right="76"/>
              <w:jc w:val="center"/>
              <w:rPr>
                <w:rFonts w:ascii="Arial" w:hAnsi="Arial" w:cs="Arial"/>
                <w:sz w:val="18"/>
                <w:szCs w:val="18"/>
                <w:lang w:val="ru-RU"/>
              </w:rPr>
            </w:pPr>
            <w:r w:rsidRPr="0075562B">
              <w:rPr>
                <w:rFonts w:ascii="Arial" w:hAnsi="Arial" w:cs="Arial"/>
                <w:color w:val="231F20"/>
                <w:spacing w:val="-2"/>
                <w:sz w:val="18"/>
                <w:szCs w:val="18"/>
                <w:lang w:val="ru-RU"/>
              </w:rPr>
              <w:t>Блокирована</w:t>
            </w:r>
          </w:p>
        </w:tc>
        <w:tc>
          <w:tcPr>
            <w:tcW w:w="1355" w:type="dxa"/>
            <w:vAlign w:val="center"/>
          </w:tcPr>
          <w:p w14:paraId="783170BE" w14:textId="77777777" w:rsidR="006A06EC" w:rsidRPr="0075562B" w:rsidRDefault="006A06EC" w:rsidP="002970A5">
            <w:pPr>
              <w:pStyle w:val="TableParagraph"/>
              <w:spacing w:before="133" w:line="288" w:lineRule="auto"/>
              <w:ind w:left="25"/>
              <w:jc w:val="center"/>
              <w:rPr>
                <w:rFonts w:ascii="Arial" w:hAnsi="Arial" w:cs="Arial"/>
                <w:sz w:val="18"/>
                <w:szCs w:val="18"/>
              </w:rPr>
            </w:pPr>
            <w:r w:rsidRPr="0075562B">
              <w:rPr>
                <w:rFonts w:ascii="Arial" w:hAnsi="Arial" w:cs="Arial"/>
                <w:color w:val="231F20"/>
                <w:sz w:val="18"/>
                <w:szCs w:val="18"/>
              </w:rPr>
              <w:t>0,3</w:t>
            </w:r>
            <w:r w:rsidRPr="0075562B">
              <w:rPr>
                <w:rFonts w:ascii="Arial" w:hAnsi="Arial" w:cs="Arial"/>
                <w:color w:val="231F20"/>
                <w:spacing w:val="5"/>
                <w:sz w:val="18"/>
                <w:szCs w:val="18"/>
              </w:rPr>
              <w:t xml:space="preserve"> </w:t>
            </w:r>
            <w:r w:rsidRPr="0075562B">
              <w:rPr>
                <w:rFonts w:ascii="Arial" w:hAnsi="Arial" w:cs="Arial"/>
                <w:color w:val="231F20"/>
                <w:spacing w:val="-5"/>
                <w:sz w:val="18"/>
                <w:szCs w:val="18"/>
                <w:lang w:val="ru-RU"/>
              </w:rPr>
              <w:t>м/с</w:t>
            </w:r>
          </w:p>
        </w:tc>
        <w:tc>
          <w:tcPr>
            <w:tcW w:w="1418" w:type="dxa"/>
            <w:vAlign w:val="center"/>
          </w:tcPr>
          <w:p w14:paraId="1BBF33DE" w14:textId="77777777" w:rsidR="006A06EC" w:rsidRPr="0075562B" w:rsidRDefault="006A06EC" w:rsidP="002970A5">
            <w:pPr>
              <w:widowControl w:val="0"/>
              <w:autoSpaceDE w:val="0"/>
              <w:autoSpaceDN w:val="0"/>
              <w:spacing w:line="288" w:lineRule="auto"/>
              <w:jc w:val="center"/>
              <w:rPr>
                <w:rFonts w:ascii="Arial" w:hAnsi="Arial" w:cs="Arial"/>
              </w:rPr>
            </w:pPr>
            <w:r w:rsidRPr="0075562B">
              <w:rPr>
                <w:rFonts w:ascii="Arial" w:hAnsi="Arial" w:cs="Arial"/>
                <w:color w:val="231F20"/>
                <w:spacing w:val="-2"/>
                <w:sz w:val="18"/>
                <w:szCs w:val="18"/>
              </w:rPr>
              <w:t>Опасная рабочая</w:t>
            </w:r>
          </w:p>
        </w:tc>
        <w:tc>
          <w:tcPr>
            <w:tcW w:w="1277" w:type="dxa"/>
            <w:vAlign w:val="center"/>
          </w:tcPr>
          <w:p w14:paraId="11359575" w14:textId="77777777" w:rsidR="006A06EC" w:rsidRPr="0075562B" w:rsidRDefault="006A06EC" w:rsidP="002970A5">
            <w:pPr>
              <w:widowControl w:val="0"/>
              <w:autoSpaceDE w:val="0"/>
              <w:autoSpaceDN w:val="0"/>
              <w:spacing w:line="288" w:lineRule="auto"/>
              <w:jc w:val="center"/>
              <w:rPr>
                <w:rFonts w:ascii="Arial" w:hAnsi="Arial" w:cs="Arial"/>
                <w:sz w:val="18"/>
                <w:szCs w:val="18"/>
              </w:rPr>
            </w:pPr>
            <w:r w:rsidRPr="0075562B">
              <w:rPr>
                <w:rFonts w:ascii="Arial" w:hAnsi="Arial" w:cs="Arial"/>
                <w:color w:val="231F20"/>
                <w:spacing w:val="-5"/>
                <w:sz w:val="18"/>
                <w:szCs w:val="18"/>
              </w:rPr>
              <w:t>НЕТ</w:t>
            </w:r>
          </w:p>
        </w:tc>
        <w:tc>
          <w:tcPr>
            <w:tcW w:w="1823" w:type="dxa"/>
            <w:vAlign w:val="center"/>
          </w:tcPr>
          <w:p w14:paraId="4FB359C2" w14:textId="77777777" w:rsidR="006A06EC" w:rsidRPr="0075562B" w:rsidRDefault="006A06EC" w:rsidP="002970A5">
            <w:pPr>
              <w:widowControl w:val="0"/>
              <w:autoSpaceDE w:val="0"/>
              <w:autoSpaceDN w:val="0"/>
              <w:spacing w:line="288" w:lineRule="auto"/>
              <w:jc w:val="center"/>
              <w:rPr>
                <w:rFonts w:ascii="Arial" w:hAnsi="Arial" w:cs="Arial"/>
                <w:sz w:val="18"/>
                <w:szCs w:val="18"/>
              </w:rPr>
            </w:pPr>
            <w:r w:rsidRPr="0075562B">
              <w:rPr>
                <w:rFonts w:ascii="Arial" w:hAnsi="Arial" w:cs="Arial"/>
                <w:color w:val="231F20"/>
                <w:spacing w:val="-5"/>
                <w:sz w:val="18"/>
                <w:szCs w:val="18"/>
              </w:rPr>
              <w:t>ДА</w:t>
            </w:r>
          </w:p>
        </w:tc>
        <w:tc>
          <w:tcPr>
            <w:tcW w:w="1576" w:type="dxa"/>
            <w:vAlign w:val="center"/>
          </w:tcPr>
          <w:p w14:paraId="2E87406B" w14:textId="77777777" w:rsidR="006A06EC" w:rsidRPr="0075562B" w:rsidRDefault="006A06EC" w:rsidP="002970A5">
            <w:pPr>
              <w:pStyle w:val="TableParagraph"/>
              <w:spacing w:before="127" w:line="288" w:lineRule="auto"/>
              <w:ind w:left="36"/>
              <w:jc w:val="center"/>
              <w:rPr>
                <w:rFonts w:ascii="Arial" w:hAnsi="Arial" w:cs="Arial"/>
                <w:sz w:val="18"/>
                <w:szCs w:val="18"/>
              </w:rPr>
            </w:pPr>
            <w:r w:rsidRPr="0075562B">
              <w:rPr>
                <w:rFonts w:ascii="Arial" w:hAnsi="Arial" w:cs="Arial"/>
                <w:color w:val="231F20"/>
                <w:position w:val="-4"/>
                <w:sz w:val="18"/>
                <w:szCs w:val="18"/>
                <w:lang w:val="ru-RU"/>
              </w:rPr>
              <w:t xml:space="preserve">- </w:t>
            </w:r>
            <w:r w:rsidRPr="0075562B">
              <w:rPr>
                <w:rFonts w:ascii="Arial" w:hAnsi="Arial" w:cs="Arial"/>
                <w:color w:val="231F20"/>
                <w:spacing w:val="-10"/>
                <w:sz w:val="18"/>
                <w:szCs w:val="18"/>
              </w:rPr>
              <w:t>b</w:t>
            </w:r>
          </w:p>
        </w:tc>
      </w:tr>
      <w:tr w:rsidR="006A06EC" w:rsidRPr="0075562B" w14:paraId="1E17E0E3" w14:textId="77777777" w:rsidTr="002E02AE">
        <w:trPr>
          <w:trHeight w:val="513"/>
          <w:jc w:val="center"/>
        </w:trPr>
        <w:tc>
          <w:tcPr>
            <w:tcW w:w="440" w:type="dxa"/>
            <w:vAlign w:val="center"/>
          </w:tcPr>
          <w:p w14:paraId="5E61ABC8" w14:textId="77777777" w:rsidR="006A06EC" w:rsidRPr="0075562B" w:rsidRDefault="006A06EC" w:rsidP="002970A5">
            <w:pPr>
              <w:pStyle w:val="TableParagraph"/>
              <w:spacing w:before="133" w:line="288" w:lineRule="auto"/>
              <w:ind w:left="15"/>
              <w:jc w:val="center"/>
              <w:rPr>
                <w:rFonts w:ascii="Arial" w:hAnsi="Arial" w:cs="Arial"/>
                <w:sz w:val="18"/>
                <w:szCs w:val="18"/>
              </w:rPr>
            </w:pPr>
            <w:r w:rsidRPr="0075562B">
              <w:rPr>
                <w:rFonts w:ascii="Arial" w:hAnsi="Arial" w:cs="Arial"/>
                <w:color w:val="231F20"/>
                <w:spacing w:val="-5"/>
                <w:sz w:val="18"/>
                <w:szCs w:val="18"/>
              </w:rPr>
              <w:t>3a</w:t>
            </w:r>
          </w:p>
        </w:tc>
        <w:tc>
          <w:tcPr>
            <w:tcW w:w="973" w:type="dxa"/>
            <w:vMerge w:val="restart"/>
            <w:vAlign w:val="center"/>
          </w:tcPr>
          <w:p w14:paraId="640807BF" w14:textId="77777777" w:rsidR="006A06EC" w:rsidRPr="0075562B" w:rsidRDefault="006A06EC" w:rsidP="002970A5">
            <w:pPr>
              <w:pStyle w:val="TableParagraph"/>
              <w:spacing w:before="0" w:line="288" w:lineRule="auto"/>
              <w:ind w:left="404"/>
              <w:rPr>
                <w:rFonts w:ascii="Arial" w:hAnsi="Arial" w:cs="Arial"/>
                <w:sz w:val="18"/>
                <w:szCs w:val="18"/>
              </w:rPr>
            </w:pPr>
            <w:r w:rsidRPr="0075562B">
              <w:rPr>
                <w:rFonts w:ascii="Arial" w:hAnsi="Arial" w:cs="Arial"/>
                <w:color w:val="231F20"/>
                <w:sz w:val="18"/>
                <w:szCs w:val="18"/>
              </w:rPr>
              <w:t xml:space="preserve">&gt; </w:t>
            </w:r>
            <w:r w:rsidRPr="0075562B">
              <w:rPr>
                <w:rFonts w:ascii="Arial" w:hAnsi="Arial" w:cs="Arial"/>
                <w:color w:val="231F20"/>
                <w:spacing w:val="-5"/>
                <w:sz w:val="18"/>
                <w:szCs w:val="18"/>
              </w:rPr>
              <w:t>500</w:t>
            </w:r>
          </w:p>
        </w:tc>
        <w:tc>
          <w:tcPr>
            <w:tcW w:w="1847" w:type="dxa"/>
            <w:vMerge w:val="restart"/>
            <w:vAlign w:val="center"/>
          </w:tcPr>
          <w:p w14:paraId="231E2067" w14:textId="77777777" w:rsidR="006A06EC" w:rsidRPr="0075562B" w:rsidRDefault="006A06EC" w:rsidP="002970A5">
            <w:pPr>
              <w:pStyle w:val="TableParagraph"/>
              <w:spacing w:before="0" w:line="288" w:lineRule="auto"/>
              <w:ind w:left="21"/>
              <w:jc w:val="center"/>
              <w:rPr>
                <w:rFonts w:ascii="Arial" w:hAnsi="Arial" w:cs="Arial"/>
                <w:sz w:val="18"/>
                <w:szCs w:val="18"/>
              </w:rPr>
            </w:pPr>
            <w:r w:rsidRPr="0075562B">
              <w:rPr>
                <w:rFonts w:ascii="Arial" w:hAnsi="Arial" w:cs="Arial"/>
                <w:color w:val="231F20"/>
                <w:sz w:val="18"/>
                <w:szCs w:val="18"/>
              </w:rPr>
              <w:t xml:space="preserve">&lt; </w:t>
            </w:r>
            <w:r w:rsidRPr="0075562B">
              <w:rPr>
                <w:rFonts w:ascii="Arial" w:hAnsi="Arial" w:cs="Arial"/>
                <w:color w:val="231F20"/>
                <w:spacing w:val="-5"/>
                <w:sz w:val="18"/>
                <w:szCs w:val="18"/>
              </w:rPr>
              <w:t>500</w:t>
            </w:r>
            <w:r w:rsidRPr="0075562B">
              <w:rPr>
                <w:rFonts w:ascii="Arial" w:hAnsi="Arial" w:cs="Arial"/>
                <w:color w:val="231F20"/>
                <w:sz w:val="18"/>
                <w:szCs w:val="18"/>
                <w:lang w:val="ru-RU"/>
              </w:rPr>
              <w:t xml:space="preserve"> и</w:t>
            </w:r>
            <w:r w:rsidRPr="0075562B">
              <w:rPr>
                <w:rFonts w:ascii="Arial" w:hAnsi="Arial" w:cs="Arial"/>
                <w:color w:val="231F20"/>
                <w:spacing w:val="-1"/>
                <w:sz w:val="18"/>
                <w:szCs w:val="18"/>
              </w:rPr>
              <w:t xml:space="preserve"> </w:t>
            </w:r>
            <w:r w:rsidRPr="0075562B">
              <w:rPr>
                <w:rFonts w:ascii="Arial" w:hAnsi="Arial" w:cs="Arial"/>
                <w:color w:val="231F20"/>
                <w:sz w:val="18"/>
                <w:szCs w:val="18"/>
              </w:rPr>
              <w:t>&gt;</w:t>
            </w:r>
            <w:r w:rsidRPr="0075562B">
              <w:rPr>
                <w:rFonts w:ascii="Arial" w:hAnsi="Arial" w:cs="Arial"/>
                <w:color w:val="231F20"/>
                <w:spacing w:val="2"/>
                <w:sz w:val="18"/>
                <w:szCs w:val="18"/>
              </w:rPr>
              <w:t xml:space="preserve"> </w:t>
            </w:r>
            <w:r w:rsidRPr="0075562B">
              <w:rPr>
                <w:rFonts w:ascii="Arial" w:hAnsi="Arial" w:cs="Arial"/>
                <w:color w:val="231F20"/>
                <w:spacing w:val="-5"/>
                <w:sz w:val="18"/>
                <w:szCs w:val="18"/>
              </w:rPr>
              <w:t>100</w:t>
            </w:r>
          </w:p>
        </w:tc>
        <w:tc>
          <w:tcPr>
            <w:tcW w:w="1560" w:type="dxa"/>
            <w:vMerge w:val="restart"/>
            <w:vAlign w:val="center"/>
          </w:tcPr>
          <w:p w14:paraId="55CDC61D" w14:textId="77777777" w:rsidR="006A06EC" w:rsidRPr="0075562B" w:rsidRDefault="006A06EC" w:rsidP="002970A5">
            <w:pPr>
              <w:pStyle w:val="TableParagraph"/>
              <w:spacing w:before="0" w:line="288" w:lineRule="auto"/>
              <w:ind w:left="24" w:right="2"/>
              <w:jc w:val="center"/>
              <w:rPr>
                <w:rFonts w:ascii="Arial" w:hAnsi="Arial" w:cs="Arial"/>
                <w:sz w:val="18"/>
                <w:szCs w:val="18"/>
              </w:rPr>
            </w:pPr>
            <w:r w:rsidRPr="0075562B">
              <w:rPr>
                <w:rFonts w:ascii="Arial" w:hAnsi="Arial" w:cs="Arial"/>
                <w:color w:val="231F20"/>
                <w:sz w:val="18"/>
                <w:szCs w:val="18"/>
              </w:rPr>
              <w:t xml:space="preserve">&gt; </w:t>
            </w:r>
            <w:r w:rsidRPr="0075562B">
              <w:rPr>
                <w:rFonts w:ascii="Arial" w:hAnsi="Arial" w:cs="Arial"/>
                <w:color w:val="231F20"/>
                <w:spacing w:val="-5"/>
                <w:sz w:val="18"/>
                <w:szCs w:val="18"/>
              </w:rPr>
              <w:t>500</w:t>
            </w:r>
          </w:p>
        </w:tc>
        <w:tc>
          <w:tcPr>
            <w:tcW w:w="1617" w:type="dxa"/>
            <w:vAlign w:val="center"/>
          </w:tcPr>
          <w:p w14:paraId="5236374D" w14:textId="77777777" w:rsidR="006A06EC" w:rsidRPr="0075562B" w:rsidRDefault="006A06EC" w:rsidP="002970A5">
            <w:pPr>
              <w:pStyle w:val="TableParagraph"/>
              <w:spacing w:before="128" w:line="288" w:lineRule="auto"/>
              <w:ind w:left="99" w:right="75"/>
              <w:jc w:val="center"/>
              <w:rPr>
                <w:rFonts w:ascii="Arial" w:hAnsi="Arial" w:cs="Arial"/>
                <w:sz w:val="18"/>
                <w:szCs w:val="18"/>
                <w:lang w:val="ru-RU"/>
              </w:rPr>
            </w:pPr>
            <w:r w:rsidRPr="0075562B">
              <w:rPr>
                <w:rFonts w:ascii="Arial" w:hAnsi="Arial" w:cs="Arial"/>
                <w:color w:val="231F20"/>
                <w:spacing w:val="-2"/>
                <w:sz w:val="18"/>
                <w:szCs w:val="18"/>
                <w:lang w:val="ru-RU"/>
              </w:rPr>
              <w:t>Активна</w:t>
            </w:r>
          </w:p>
        </w:tc>
        <w:tc>
          <w:tcPr>
            <w:tcW w:w="1355" w:type="dxa"/>
            <w:vAlign w:val="center"/>
          </w:tcPr>
          <w:p w14:paraId="04F46CFA" w14:textId="77777777" w:rsidR="006A06EC" w:rsidRPr="0075562B" w:rsidRDefault="006A06EC" w:rsidP="002970A5">
            <w:pPr>
              <w:pStyle w:val="TableParagraph"/>
              <w:spacing w:before="133" w:line="288" w:lineRule="auto"/>
              <w:ind w:left="25"/>
              <w:jc w:val="center"/>
              <w:rPr>
                <w:rFonts w:ascii="Arial" w:hAnsi="Arial" w:cs="Arial"/>
                <w:sz w:val="18"/>
                <w:szCs w:val="18"/>
              </w:rPr>
            </w:pPr>
            <w:r w:rsidRPr="0075562B">
              <w:rPr>
                <w:rFonts w:ascii="Arial" w:hAnsi="Arial" w:cs="Arial"/>
                <w:color w:val="231F20"/>
                <w:sz w:val="18"/>
                <w:szCs w:val="18"/>
              </w:rPr>
              <w:t>1,2</w:t>
            </w:r>
            <w:r w:rsidRPr="0075562B">
              <w:rPr>
                <w:rFonts w:ascii="Arial" w:hAnsi="Arial" w:cs="Arial"/>
                <w:color w:val="231F20"/>
                <w:spacing w:val="4"/>
                <w:sz w:val="18"/>
                <w:szCs w:val="18"/>
              </w:rPr>
              <w:t xml:space="preserve"> </w:t>
            </w:r>
            <w:r w:rsidRPr="0075562B">
              <w:rPr>
                <w:rFonts w:ascii="Arial" w:hAnsi="Arial" w:cs="Arial"/>
                <w:color w:val="231F20"/>
                <w:spacing w:val="-5"/>
                <w:sz w:val="18"/>
                <w:szCs w:val="18"/>
                <w:lang w:val="ru-RU"/>
              </w:rPr>
              <w:t>м/с</w:t>
            </w:r>
          </w:p>
        </w:tc>
        <w:tc>
          <w:tcPr>
            <w:tcW w:w="1418" w:type="dxa"/>
            <w:vAlign w:val="center"/>
          </w:tcPr>
          <w:p w14:paraId="30056ACB" w14:textId="77777777" w:rsidR="006A06EC" w:rsidRPr="0075562B" w:rsidRDefault="006A06EC" w:rsidP="002970A5">
            <w:pPr>
              <w:widowControl w:val="0"/>
              <w:autoSpaceDE w:val="0"/>
              <w:autoSpaceDN w:val="0"/>
              <w:spacing w:line="288" w:lineRule="auto"/>
              <w:jc w:val="center"/>
              <w:rPr>
                <w:rFonts w:ascii="Arial" w:hAnsi="Arial" w:cs="Arial"/>
              </w:rPr>
            </w:pPr>
            <w:r w:rsidRPr="0075562B">
              <w:rPr>
                <w:rFonts w:ascii="Arial" w:hAnsi="Arial" w:cs="Arial"/>
                <w:color w:val="231F20"/>
                <w:spacing w:val="-2"/>
                <w:sz w:val="18"/>
                <w:szCs w:val="18"/>
              </w:rPr>
              <w:t>Опасная рабочая</w:t>
            </w:r>
          </w:p>
        </w:tc>
        <w:tc>
          <w:tcPr>
            <w:tcW w:w="1277" w:type="dxa"/>
            <w:vAlign w:val="center"/>
          </w:tcPr>
          <w:p w14:paraId="5ADEBB85" w14:textId="77777777" w:rsidR="006A06EC" w:rsidRPr="0075562B" w:rsidRDefault="006A06EC" w:rsidP="002970A5">
            <w:pPr>
              <w:widowControl w:val="0"/>
              <w:autoSpaceDE w:val="0"/>
              <w:autoSpaceDN w:val="0"/>
              <w:spacing w:line="288" w:lineRule="auto"/>
              <w:jc w:val="center"/>
              <w:rPr>
                <w:rFonts w:ascii="Arial" w:hAnsi="Arial" w:cs="Arial"/>
                <w:sz w:val="18"/>
                <w:szCs w:val="18"/>
              </w:rPr>
            </w:pPr>
            <w:r w:rsidRPr="0075562B">
              <w:rPr>
                <w:rFonts w:ascii="Arial" w:hAnsi="Arial" w:cs="Arial"/>
                <w:color w:val="231F20"/>
                <w:spacing w:val="-5"/>
                <w:sz w:val="18"/>
                <w:szCs w:val="18"/>
              </w:rPr>
              <w:t>НЕТ</w:t>
            </w:r>
          </w:p>
        </w:tc>
        <w:tc>
          <w:tcPr>
            <w:tcW w:w="1823" w:type="dxa"/>
            <w:vAlign w:val="center"/>
          </w:tcPr>
          <w:p w14:paraId="2DCCCBFD" w14:textId="77777777" w:rsidR="006A06EC" w:rsidRPr="0075562B" w:rsidRDefault="006A06EC" w:rsidP="002970A5">
            <w:pPr>
              <w:widowControl w:val="0"/>
              <w:autoSpaceDE w:val="0"/>
              <w:autoSpaceDN w:val="0"/>
              <w:spacing w:line="288" w:lineRule="auto"/>
              <w:jc w:val="center"/>
              <w:rPr>
                <w:rFonts w:ascii="Arial" w:hAnsi="Arial" w:cs="Arial"/>
                <w:sz w:val="18"/>
                <w:szCs w:val="18"/>
              </w:rPr>
            </w:pPr>
            <w:r w:rsidRPr="0075562B">
              <w:rPr>
                <w:rFonts w:ascii="Arial" w:hAnsi="Arial" w:cs="Arial"/>
                <w:color w:val="231F20"/>
                <w:spacing w:val="-5"/>
                <w:sz w:val="18"/>
                <w:szCs w:val="18"/>
              </w:rPr>
              <w:t>ДА</w:t>
            </w:r>
          </w:p>
        </w:tc>
        <w:tc>
          <w:tcPr>
            <w:tcW w:w="1576" w:type="dxa"/>
            <w:vAlign w:val="center"/>
          </w:tcPr>
          <w:p w14:paraId="24BA6741" w14:textId="77777777" w:rsidR="006A06EC" w:rsidRPr="0075562B" w:rsidRDefault="006A06EC" w:rsidP="002970A5">
            <w:pPr>
              <w:pStyle w:val="TableParagraph"/>
              <w:spacing w:before="133" w:line="288" w:lineRule="auto"/>
              <w:ind w:left="36"/>
              <w:jc w:val="center"/>
              <w:rPr>
                <w:rFonts w:ascii="Arial" w:hAnsi="Arial" w:cs="Arial"/>
                <w:sz w:val="18"/>
                <w:szCs w:val="18"/>
              </w:rPr>
            </w:pPr>
            <w:r w:rsidRPr="0075562B">
              <w:rPr>
                <w:rFonts w:ascii="Arial" w:hAnsi="Arial" w:cs="Arial"/>
                <w:color w:val="231F20"/>
                <w:spacing w:val="-5"/>
                <w:sz w:val="18"/>
                <w:szCs w:val="18"/>
                <w:lang w:val="ru-RU"/>
              </w:rPr>
              <w:t>ДА</w:t>
            </w:r>
          </w:p>
        </w:tc>
      </w:tr>
      <w:tr w:rsidR="006A06EC" w:rsidRPr="0075562B" w14:paraId="09E43BFC" w14:textId="77777777" w:rsidTr="002E02AE">
        <w:trPr>
          <w:trHeight w:val="513"/>
          <w:jc w:val="center"/>
        </w:trPr>
        <w:tc>
          <w:tcPr>
            <w:tcW w:w="440" w:type="dxa"/>
            <w:vAlign w:val="center"/>
          </w:tcPr>
          <w:p w14:paraId="151B27C1" w14:textId="77777777" w:rsidR="006A06EC" w:rsidRPr="0075562B" w:rsidRDefault="006A06EC" w:rsidP="002970A5">
            <w:pPr>
              <w:pStyle w:val="TableParagraph"/>
              <w:spacing w:before="133" w:line="288" w:lineRule="auto"/>
              <w:ind w:left="15"/>
              <w:jc w:val="center"/>
              <w:rPr>
                <w:rFonts w:ascii="Arial" w:hAnsi="Arial" w:cs="Arial"/>
                <w:sz w:val="18"/>
                <w:szCs w:val="18"/>
              </w:rPr>
            </w:pPr>
            <w:r w:rsidRPr="0075562B">
              <w:rPr>
                <w:rFonts w:ascii="Arial" w:hAnsi="Arial" w:cs="Arial"/>
                <w:color w:val="231F20"/>
                <w:spacing w:val="-5"/>
                <w:sz w:val="18"/>
                <w:szCs w:val="18"/>
              </w:rPr>
              <w:t>3b</w:t>
            </w:r>
          </w:p>
        </w:tc>
        <w:tc>
          <w:tcPr>
            <w:tcW w:w="973" w:type="dxa"/>
            <w:vMerge/>
            <w:vAlign w:val="center"/>
          </w:tcPr>
          <w:p w14:paraId="4DD0CEEF" w14:textId="77777777" w:rsidR="006A06EC" w:rsidRPr="0075562B" w:rsidRDefault="006A06EC" w:rsidP="002970A5">
            <w:pPr>
              <w:widowControl w:val="0"/>
              <w:autoSpaceDE w:val="0"/>
              <w:autoSpaceDN w:val="0"/>
              <w:spacing w:line="288" w:lineRule="auto"/>
              <w:rPr>
                <w:rFonts w:ascii="Arial" w:hAnsi="Arial" w:cs="Arial"/>
                <w:sz w:val="18"/>
                <w:szCs w:val="18"/>
              </w:rPr>
            </w:pPr>
          </w:p>
        </w:tc>
        <w:tc>
          <w:tcPr>
            <w:tcW w:w="1847" w:type="dxa"/>
            <w:vMerge/>
            <w:vAlign w:val="center"/>
          </w:tcPr>
          <w:p w14:paraId="5E9F8D06" w14:textId="77777777" w:rsidR="006A06EC" w:rsidRPr="0075562B" w:rsidRDefault="006A06EC" w:rsidP="002970A5">
            <w:pPr>
              <w:widowControl w:val="0"/>
              <w:autoSpaceDE w:val="0"/>
              <w:autoSpaceDN w:val="0"/>
              <w:spacing w:line="288" w:lineRule="auto"/>
              <w:rPr>
                <w:rFonts w:ascii="Arial" w:hAnsi="Arial" w:cs="Arial"/>
                <w:sz w:val="18"/>
                <w:szCs w:val="18"/>
              </w:rPr>
            </w:pPr>
          </w:p>
        </w:tc>
        <w:tc>
          <w:tcPr>
            <w:tcW w:w="1560" w:type="dxa"/>
            <w:vMerge/>
            <w:vAlign w:val="center"/>
          </w:tcPr>
          <w:p w14:paraId="29F21618" w14:textId="77777777" w:rsidR="006A06EC" w:rsidRPr="0075562B" w:rsidRDefault="006A06EC" w:rsidP="002970A5">
            <w:pPr>
              <w:widowControl w:val="0"/>
              <w:autoSpaceDE w:val="0"/>
              <w:autoSpaceDN w:val="0"/>
              <w:spacing w:line="288" w:lineRule="auto"/>
              <w:rPr>
                <w:rFonts w:ascii="Arial" w:hAnsi="Arial" w:cs="Arial"/>
                <w:sz w:val="18"/>
                <w:szCs w:val="18"/>
              </w:rPr>
            </w:pPr>
          </w:p>
        </w:tc>
        <w:tc>
          <w:tcPr>
            <w:tcW w:w="1617" w:type="dxa"/>
            <w:vAlign w:val="center"/>
          </w:tcPr>
          <w:p w14:paraId="4746544F" w14:textId="77777777" w:rsidR="006A06EC" w:rsidRPr="0075562B" w:rsidRDefault="005E0F1F" w:rsidP="002970A5">
            <w:pPr>
              <w:pStyle w:val="TableParagraph"/>
              <w:spacing w:before="133" w:line="288" w:lineRule="auto"/>
              <w:ind w:left="99" w:right="76"/>
              <w:jc w:val="center"/>
              <w:rPr>
                <w:rFonts w:ascii="Arial" w:hAnsi="Arial" w:cs="Arial"/>
                <w:sz w:val="18"/>
                <w:szCs w:val="18"/>
                <w:lang w:val="ru-RU"/>
              </w:rPr>
            </w:pPr>
            <w:r w:rsidRPr="0075562B">
              <w:rPr>
                <w:rFonts w:ascii="Arial" w:hAnsi="Arial" w:cs="Arial"/>
                <w:color w:val="231F20"/>
                <w:spacing w:val="-2"/>
                <w:sz w:val="18"/>
                <w:szCs w:val="18"/>
                <w:lang w:val="ru-RU"/>
              </w:rPr>
              <w:t>Блокирована</w:t>
            </w:r>
          </w:p>
        </w:tc>
        <w:tc>
          <w:tcPr>
            <w:tcW w:w="1355" w:type="dxa"/>
            <w:vAlign w:val="center"/>
          </w:tcPr>
          <w:p w14:paraId="701D4060" w14:textId="77777777" w:rsidR="006A06EC" w:rsidRPr="0075562B" w:rsidRDefault="006A06EC" w:rsidP="002970A5">
            <w:pPr>
              <w:pStyle w:val="TableParagraph"/>
              <w:spacing w:before="133" w:line="288" w:lineRule="auto"/>
              <w:ind w:left="25"/>
              <w:jc w:val="center"/>
              <w:rPr>
                <w:rFonts w:ascii="Arial" w:hAnsi="Arial" w:cs="Arial"/>
                <w:sz w:val="18"/>
                <w:szCs w:val="18"/>
              </w:rPr>
            </w:pPr>
            <w:r w:rsidRPr="0075562B">
              <w:rPr>
                <w:rFonts w:ascii="Arial" w:hAnsi="Arial" w:cs="Arial"/>
                <w:color w:val="231F20"/>
                <w:sz w:val="18"/>
                <w:szCs w:val="18"/>
              </w:rPr>
              <w:t>0,3</w:t>
            </w:r>
            <w:r w:rsidRPr="0075562B">
              <w:rPr>
                <w:rFonts w:ascii="Arial" w:hAnsi="Arial" w:cs="Arial"/>
                <w:color w:val="231F20"/>
                <w:spacing w:val="5"/>
                <w:sz w:val="18"/>
                <w:szCs w:val="18"/>
              </w:rPr>
              <w:t xml:space="preserve"> </w:t>
            </w:r>
            <w:r w:rsidRPr="0075562B">
              <w:rPr>
                <w:rFonts w:ascii="Arial" w:hAnsi="Arial" w:cs="Arial"/>
                <w:color w:val="231F20"/>
                <w:spacing w:val="-5"/>
                <w:sz w:val="18"/>
                <w:szCs w:val="18"/>
                <w:lang w:val="ru-RU"/>
              </w:rPr>
              <w:t>м/с</w:t>
            </w:r>
          </w:p>
        </w:tc>
        <w:tc>
          <w:tcPr>
            <w:tcW w:w="1418" w:type="dxa"/>
            <w:vAlign w:val="center"/>
          </w:tcPr>
          <w:p w14:paraId="2D3B8F5F" w14:textId="77777777" w:rsidR="006A06EC" w:rsidRPr="0075562B" w:rsidRDefault="006A06EC" w:rsidP="002970A5">
            <w:pPr>
              <w:widowControl w:val="0"/>
              <w:autoSpaceDE w:val="0"/>
              <w:autoSpaceDN w:val="0"/>
              <w:spacing w:line="288" w:lineRule="auto"/>
              <w:jc w:val="center"/>
              <w:rPr>
                <w:rFonts w:ascii="Arial" w:hAnsi="Arial" w:cs="Arial"/>
              </w:rPr>
            </w:pPr>
            <w:r w:rsidRPr="0075562B">
              <w:rPr>
                <w:rFonts w:ascii="Arial" w:hAnsi="Arial" w:cs="Arial"/>
                <w:color w:val="231F20"/>
                <w:spacing w:val="-2"/>
                <w:sz w:val="18"/>
                <w:szCs w:val="18"/>
              </w:rPr>
              <w:t>Опасная рабочая</w:t>
            </w:r>
          </w:p>
        </w:tc>
        <w:tc>
          <w:tcPr>
            <w:tcW w:w="1277" w:type="dxa"/>
            <w:vAlign w:val="center"/>
          </w:tcPr>
          <w:p w14:paraId="60F809F3" w14:textId="77777777" w:rsidR="006A06EC" w:rsidRPr="0075562B" w:rsidRDefault="006A06EC" w:rsidP="002970A5">
            <w:pPr>
              <w:widowControl w:val="0"/>
              <w:autoSpaceDE w:val="0"/>
              <w:autoSpaceDN w:val="0"/>
              <w:spacing w:line="288" w:lineRule="auto"/>
              <w:jc w:val="center"/>
              <w:rPr>
                <w:rFonts w:ascii="Arial" w:hAnsi="Arial" w:cs="Arial"/>
                <w:sz w:val="18"/>
                <w:szCs w:val="18"/>
              </w:rPr>
            </w:pPr>
            <w:r w:rsidRPr="0075562B">
              <w:rPr>
                <w:rFonts w:ascii="Arial" w:hAnsi="Arial" w:cs="Arial"/>
                <w:color w:val="231F20"/>
                <w:spacing w:val="-5"/>
                <w:sz w:val="18"/>
                <w:szCs w:val="18"/>
              </w:rPr>
              <w:t>НЕТ</w:t>
            </w:r>
          </w:p>
        </w:tc>
        <w:tc>
          <w:tcPr>
            <w:tcW w:w="1823" w:type="dxa"/>
            <w:vAlign w:val="center"/>
          </w:tcPr>
          <w:p w14:paraId="26A29256" w14:textId="77777777" w:rsidR="006A06EC" w:rsidRPr="0075562B" w:rsidRDefault="006A06EC" w:rsidP="002970A5">
            <w:pPr>
              <w:widowControl w:val="0"/>
              <w:autoSpaceDE w:val="0"/>
              <w:autoSpaceDN w:val="0"/>
              <w:spacing w:line="288" w:lineRule="auto"/>
              <w:jc w:val="center"/>
              <w:rPr>
                <w:rFonts w:ascii="Arial" w:hAnsi="Arial" w:cs="Arial"/>
                <w:sz w:val="18"/>
                <w:szCs w:val="18"/>
              </w:rPr>
            </w:pPr>
            <w:r w:rsidRPr="0075562B">
              <w:rPr>
                <w:rFonts w:ascii="Arial" w:hAnsi="Arial" w:cs="Arial"/>
                <w:color w:val="231F20"/>
                <w:spacing w:val="-5"/>
                <w:sz w:val="18"/>
                <w:szCs w:val="18"/>
              </w:rPr>
              <w:t>ДА</w:t>
            </w:r>
          </w:p>
        </w:tc>
        <w:tc>
          <w:tcPr>
            <w:tcW w:w="1576" w:type="dxa"/>
            <w:vAlign w:val="center"/>
          </w:tcPr>
          <w:p w14:paraId="45D4A5AA" w14:textId="77777777" w:rsidR="006A06EC" w:rsidRPr="0075562B" w:rsidRDefault="006A06EC" w:rsidP="002970A5">
            <w:pPr>
              <w:pStyle w:val="TableParagraph"/>
              <w:spacing w:before="127" w:line="288" w:lineRule="auto"/>
              <w:ind w:left="36"/>
              <w:jc w:val="center"/>
              <w:rPr>
                <w:rFonts w:ascii="Arial" w:hAnsi="Arial" w:cs="Arial"/>
                <w:sz w:val="18"/>
                <w:szCs w:val="18"/>
              </w:rPr>
            </w:pPr>
            <w:r w:rsidRPr="0075562B">
              <w:rPr>
                <w:rFonts w:ascii="Arial" w:hAnsi="Arial" w:cs="Arial"/>
                <w:color w:val="231F20"/>
                <w:position w:val="-4"/>
                <w:sz w:val="18"/>
                <w:szCs w:val="18"/>
                <w:lang w:val="ru-RU"/>
              </w:rPr>
              <w:t xml:space="preserve">- </w:t>
            </w:r>
            <w:r w:rsidRPr="0075562B">
              <w:rPr>
                <w:rFonts w:ascii="Arial" w:hAnsi="Arial" w:cs="Arial"/>
                <w:color w:val="231F20"/>
                <w:spacing w:val="-10"/>
                <w:sz w:val="18"/>
                <w:szCs w:val="18"/>
              </w:rPr>
              <w:t>b</w:t>
            </w:r>
          </w:p>
        </w:tc>
      </w:tr>
      <w:tr w:rsidR="006A06EC" w:rsidRPr="0075562B" w14:paraId="0B2040FB" w14:textId="77777777" w:rsidTr="002E02AE">
        <w:trPr>
          <w:trHeight w:val="508"/>
          <w:jc w:val="center"/>
        </w:trPr>
        <w:tc>
          <w:tcPr>
            <w:tcW w:w="440" w:type="dxa"/>
            <w:vAlign w:val="center"/>
          </w:tcPr>
          <w:p w14:paraId="13DDE221" w14:textId="77777777" w:rsidR="006A06EC" w:rsidRPr="0075562B" w:rsidRDefault="006A06EC" w:rsidP="002970A5">
            <w:pPr>
              <w:pStyle w:val="TableParagraph"/>
              <w:spacing w:before="133" w:line="288" w:lineRule="auto"/>
              <w:ind w:left="15"/>
              <w:jc w:val="center"/>
              <w:rPr>
                <w:rFonts w:ascii="Arial" w:hAnsi="Arial" w:cs="Arial"/>
                <w:sz w:val="18"/>
                <w:szCs w:val="18"/>
              </w:rPr>
            </w:pPr>
            <w:r w:rsidRPr="0075562B">
              <w:rPr>
                <w:rFonts w:ascii="Arial" w:hAnsi="Arial" w:cs="Arial"/>
                <w:color w:val="231F20"/>
                <w:spacing w:val="-5"/>
                <w:sz w:val="18"/>
                <w:szCs w:val="18"/>
              </w:rPr>
              <w:t>4a</w:t>
            </w:r>
          </w:p>
        </w:tc>
        <w:tc>
          <w:tcPr>
            <w:tcW w:w="973" w:type="dxa"/>
            <w:vMerge w:val="restart"/>
            <w:vAlign w:val="center"/>
          </w:tcPr>
          <w:p w14:paraId="4238CC94" w14:textId="77777777" w:rsidR="006A06EC" w:rsidRPr="0075562B" w:rsidRDefault="006A06EC" w:rsidP="002970A5">
            <w:pPr>
              <w:pStyle w:val="TableParagraph"/>
              <w:spacing w:before="0" w:line="288" w:lineRule="auto"/>
              <w:ind w:left="404"/>
              <w:rPr>
                <w:rFonts w:ascii="Arial" w:hAnsi="Arial" w:cs="Arial"/>
                <w:sz w:val="18"/>
                <w:szCs w:val="18"/>
              </w:rPr>
            </w:pPr>
            <w:r w:rsidRPr="0075562B">
              <w:rPr>
                <w:rFonts w:ascii="Arial" w:hAnsi="Arial" w:cs="Arial"/>
                <w:color w:val="231F20"/>
                <w:sz w:val="18"/>
                <w:szCs w:val="18"/>
              </w:rPr>
              <w:t xml:space="preserve">&gt; </w:t>
            </w:r>
            <w:r w:rsidRPr="0075562B">
              <w:rPr>
                <w:rFonts w:ascii="Arial" w:hAnsi="Arial" w:cs="Arial"/>
                <w:color w:val="231F20"/>
                <w:spacing w:val="-5"/>
                <w:sz w:val="18"/>
                <w:szCs w:val="18"/>
              </w:rPr>
              <w:t>500</w:t>
            </w:r>
          </w:p>
        </w:tc>
        <w:tc>
          <w:tcPr>
            <w:tcW w:w="1847" w:type="dxa"/>
            <w:vMerge w:val="restart"/>
            <w:vAlign w:val="center"/>
          </w:tcPr>
          <w:p w14:paraId="180D1346" w14:textId="77777777" w:rsidR="006A06EC" w:rsidRPr="0075562B" w:rsidRDefault="006A06EC" w:rsidP="002970A5">
            <w:pPr>
              <w:pStyle w:val="TableParagraph"/>
              <w:spacing w:before="0" w:line="288" w:lineRule="auto"/>
              <w:ind w:left="21"/>
              <w:jc w:val="center"/>
              <w:rPr>
                <w:rFonts w:ascii="Arial" w:hAnsi="Arial" w:cs="Arial"/>
                <w:sz w:val="18"/>
                <w:szCs w:val="18"/>
              </w:rPr>
            </w:pPr>
            <w:r w:rsidRPr="0075562B">
              <w:rPr>
                <w:rFonts w:ascii="Arial" w:hAnsi="Arial" w:cs="Arial"/>
                <w:color w:val="231F20"/>
                <w:sz w:val="18"/>
                <w:szCs w:val="18"/>
              </w:rPr>
              <w:t xml:space="preserve">&lt; </w:t>
            </w:r>
            <w:r w:rsidRPr="0075562B">
              <w:rPr>
                <w:rFonts w:ascii="Arial" w:hAnsi="Arial" w:cs="Arial"/>
                <w:color w:val="231F20"/>
                <w:spacing w:val="-5"/>
                <w:sz w:val="18"/>
                <w:szCs w:val="18"/>
              </w:rPr>
              <w:t>500</w:t>
            </w:r>
            <w:r w:rsidRPr="0075562B">
              <w:rPr>
                <w:rFonts w:ascii="Arial" w:hAnsi="Arial" w:cs="Arial"/>
                <w:color w:val="231F20"/>
                <w:spacing w:val="-5"/>
                <w:sz w:val="18"/>
                <w:szCs w:val="18"/>
                <w:lang w:val="ru-RU"/>
              </w:rPr>
              <w:t xml:space="preserve"> </w:t>
            </w:r>
            <w:r w:rsidRPr="0075562B">
              <w:rPr>
                <w:rFonts w:ascii="Arial" w:hAnsi="Arial" w:cs="Arial"/>
                <w:color w:val="231F20"/>
                <w:sz w:val="18"/>
                <w:szCs w:val="18"/>
                <w:lang w:val="ru-RU"/>
              </w:rPr>
              <w:t>и</w:t>
            </w:r>
            <w:r w:rsidRPr="0075562B">
              <w:rPr>
                <w:rFonts w:ascii="Arial" w:hAnsi="Arial" w:cs="Arial"/>
                <w:color w:val="231F20"/>
                <w:spacing w:val="-1"/>
                <w:sz w:val="18"/>
                <w:szCs w:val="18"/>
              </w:rPr>
              <w:t xml:space="preserve"> </w:t>
            </w:r>
            <w:r w:rsidRPr="0075562B">
              <w:rPr>
                <w:rFonts w:ascii="Arial" w:hAnsi="Arial" w:cs="Arial"/>
                <w:color w:val="231F20"/>
                <w:sz w:val="18"/>
                <w:szCs w:val="18"/>
              </w:rPr>
              <w:t>&gt;</w:t>
            </w:r>
            <w:r w:rsidRPr="0075562B">
              <w:rPr>
                <w:rFonts w:ascii="Arial" w:hAnsi="Arial" w:cs="Arial"/>
                <w:color w:val="231F20"/>
                <w:spacing w:val="2"/>
                <w:sz w:val="18"/>
                <w:szCs w:val="18"/>
              </w:rPr>
              <w:t xml:space="preserve"> </w:t>
            </w:r>
            <w:r w:rsidRPr="0075562B">
              <w:rPr>
                <w:rFonts w:ascii="Arial" w:hAnsi="Arial" w:cs="Arial"/>
                <w:color w:val="231F20"/>
                <w:spacing w:val="-5"/>
                <w:sz w:val="18"/>
                <w:szCs w:val="18"/>
              </w:rPr>
              <w:t>100</w:t>
            </w:r>
          </w:p>
        </w:tc>
        <w:tc>
          <w:tcPr>
            <w:tcW w:w="1560" w:type="dxa"/>
            <w:vMerge w:val="restart"/>
            <w:vAlign w:val="center"/>
          </w:tcPr>
          <w:p w14:paraId="48A91F2C" w14:textId="77777777" w:rsidR="006A06EC" w:rsidRPr="0075562B" w:rsidRDefault="006A06EC" w:rsidP="002970A5">
            <w:pPr>
              <w:pStyle w:val="TableParagraph"/>
              <w:spacing w:before="0" w:line="288" w:lineRule="auto"/>
              <w:ind w:left="24" w:right="2"/>
              <w:jc w:val="center"/>
              <w:rPr>
                <w:rFonts w:ascii="Arial" w:hAnsi="Arial" w:cs="Arial"/>
                <w:sz w:val="18"/>
                <w:szCs w:val="18"/>
              </w:rPr>
            </w:pPr>
            <w:r w:rsidRPr="0075562B">
              <w:rPr>
                <w:rFonts w:ascii="Arial" w:hAnsi="Arial" w:cs="Arial"/>
                <w:color w:val="231F20"/>
                <w:sz w:val="18"/>
                <w:szCs w:val="18"/>
              </w:rPr>
              <w:t xml:space="preserve">&lt; </w:t>
            </w:r>
            <w:r w:rsidRPr="0075562B">
              <w:rPr>
                <w:rFonts w:ascii="Arial" w:hAnsi="Arial" w:cs="Arial"/>
                <w:color w:val="231F20"/>
                <w:spacing w:val="-5"/>
                <w:sz w:val="18"/>
                <w:szCs w:val="18"/>
              </w:rPr>
              <w:t>500</w:t>
            </w:r>
          </w:p>
        </w:tc>
        <w:tc>
          <w:tcPr>
            <w:tcW w:w="1617" w:type="dxa"/>
            <w:vAlign w:val="center"/>
          </w:tcPr>
          <w:p w14:paraId="1B1DC469" w14:textId="77777777" w:rsidR="006A06EC" w:rsidRPr="0075562B" w:rsidRDefault="006A06EC" w:rsidP="002970A5">
            <w:pPr>
              <w:pStyle w:val="TableParagraph"/>
              <w:spacing w:before="128" w:line="288" w:lineRule="auto"/>
              <w:ind w:left="99" w:right="75"/>
              <w:jc w:val="center"/>
              <w:rPr>
                <w:rFonts w:ascii="Arial" w:hAnsi="Arial" w:cs="Arial"/>
                <w:sz w:val="18"/>
                <w:szCs w:val="18"/>
                <w:lang w:val="ru-RU"/>
              </w:rPr>
            </w:pPr>
            <w:r w:rsidRPr="0075562B">
              <w:rPr>
                <w:rFonts w:ascii="Arial" w:hAnsi="Arial" w:cs="Arial"/>
                <w:color w:val="231F20"/>
                <w:spacing w:val="-2"/>
                <w:sz w:val="18"/>
                <w:szCs w:val="18"/>
                <w:lang w:val="ru-RU"/>
              </w:rPr>
              <w:t>Активна</w:t>
            </w:r>
            <w:r w:rsidR="00011C66" w:rsidRPr="0075562B">
              <w:rPr>
                <w:rFonts w:ascii="Arial" w:hAnsi="Arial" w:cs="Arial"/>
                <w:color w:val="231F20"/>
                <w:spacing w:val="-2"/>
                <w:sz w:val="18"/>
                <w:szCs w:val="18"/>
                <w:vertAlign w:val="superscript"/>
              </w:rPr>
              <w:t>d</w:t>
            </w:r>
          </w:p>
        </w:tc>
        <w:tc>
          <w:tcPr>
            <w:tcW w:w="1355" w:type="dxa"/>
            <w:vAlign w:val="center"/>
          </w:tcPr>
          <w:p w14:paraId="6004B96C" w14:textId="77777777" w:rsidR="006A06EC" w:rsidRPr="0075562B" w:rsidRDefault="006A06EC" w:rsidP="002970A5">
            <w:pPr>
              <w:pStyle w:val="TableParagraph"/>
              <w:spacing w:before="133" w:line="288" w:lineRule="auto"/>
              <w:ind w:left="25"/>
              <w:jc w:val="center"/>
              <w:rPr>
                <w:rFonts w:ascii="Arial" w:hAnsi="Arial" w:cs="Arial"/>
                <w:sz w:val="18"/>
                <w:szCs w:val="18"/>
              </w:rPr>
            </w:pPr>
            <w:r w:rsidRPr="0075562B">
              <w:rPr>
                <w:rFonts w:ascii="Arial" w:hAnsi="Arial" w:cs="Arial"/>
                <w:color w:val="231F20"/>
                <w:sz w:val="18"/>
                <w:szCs w:val="18"/>
              </w:rPr>
              <w:t>0,7</w:t>
            </w:r>
            <w:r w:rsidRPr="0075562B">
              <w:rPr>
                <w:rFonts w:ascii="Arial" w:hAnsi="Arial" w:cs="Arial"/>
                <w:color w:val="231F20"/>
                <w:spacing w:val="-4"/>
                <w:sz w:val="18"/>
                <w:szCs w:val="18"/>
              </w:rPr>
              <w:t xml:space="preserve"> </w:t>
            </w:r>
            <w:r w:rsidRPr="0075562B">
              <w:rPr>
                <w:rFonts w:ascii="Arial" w:hAnsi="Arial" w:cs="Arial"/>
                <w:color w:val="231F20"/>
                <w:spacing w:val="-5"/>
                <w:sz w:val="18"/>
                <w:szCs w:val="18"/>
                <w:lang w:val="ru-RU"/>
              </w:rPr>
              <w:t>м/с</w:t>
            </w:r>
          </w:p>
        </w:tc>
        <w:tc>
          <w:tcPr>
            <w:tcW w:w="1418" w:type="dxa"/>
            <w:vAlign w:val="center"/>
          </w:tcPr>
          <w:p w14:paraId="304A56CD" w14:textId="77777777" w:rsidR="006A06EC" w:rsidRPr="0075562B" w:rsidRDefault="006A06EC" w:rsidP="002970A5">
            <w:pPr>
              <w:widowControl w:val="0"/>
              <w:autoSpaceDE w:val="0"/>
              <w:autoSpaceDN w:val="0"/>
              <w:spacing w:line="288" w:lineRule="auto"/>
              <w:jc w:val="center"/>
              <w:rPr>
                <w:rFonts w:ascii="Arial" w:hAnsi="Arial" w:cs="Arial"/>
              </w:rPr>
            </w:pPr>
            <w:r w:rsidRPr="0075562B">
              <w:rPr>
                <w:rFonts w:ascii="Arial" w:hAnsi="Arial" w:cs="Arial"/>
                <w:color w:val="231F20"/>
                <w:spacing w:val="-2"/>
                <w:sz w:val="18"/>
                <w:szCs w:val="18"/>
              </w:rPr>
              <w:t>Опасная рабочая</w:t>
            </w:r>
          </w:p>
        </w:tc>
        <w:tc>
          <w:tcPr>
            <w:tcW w:w="1277" w:type="dxa"/>
            <w:vAlign w:val="center"/>
          </w:tcPr>
          <w:p w14:paraId="2EF0C5E6" w14:textId="77777777" w:rsidR="006A06EC" w:rsidRPr="0075562B" w:rsidRDefault="006A06EC" w:rsidP="002970A5">
            <w:pPr>
              <w:widowControl w:val="0"/>
              <w:autoSpaceDE w:val="0"/>
              <w:autoSpaceDN w:val="0"/>
              <w:spacing w:line="288" w:lineRule="auto"/>
              <w:jc w:val="center"/>
              <w:rPr>
                <w:rFonts w:ascii="Arial" w:hAnsi="Arial" w:cs="Arial"/>
                <w:sz w:val="18"/>
                <w:szCs w:val="18"/>
              </w:rPr>
            </w:pPr>
            <w:r w:rsidRPr="0075562B">
              <w:rPr>
                <w:rFonts w:ascii="Arial" w:hAnsi="Arial" w:cs="Arial"/>
                <w:color w:val="231F20"/>
                <w:spacing w:val="-5"/>
                <w:sz w:val="18"/>
                <w:szCs w:val="18"/>
              </w:rPr>
              <w:t>НЕТ</w:t>
            </w:r>
          </w:p>
        </w:tc>
        <w:tc>
          <w:tcPr>
            <w:tcW w:w="1823" w:type="dxa"/>
            <w:vAlign w:val="center"/>
          </w:tcPr>
          <w:p w14:paraId="65E4D0B5" w14:textId="77777777" w:rsidR="006A06EC" w:rsidRPr="0075562B" w:rsidRDefault="006A06EC" w:rsidP="002970A5">
            <w:pPr>
              <w:widowControl w:val="0"/>
              <w:autoSpaceDE w:val="0"/>
              <w:autoSpaceDN w:val="0"/>
              <w:spacing w:line="288" w:lineRule="auto"/>
              <w:jc w:val="center"/>
              <w:rPr>
                <w:rFonts w:ascii="Arial" w:hAnsi="Arial" w:cs="Arial"/>
                <w:sz w:val="18"/>
                <w:szCs w:val="18"/>
              </w:rPr>
            </w:pPr>
            <w:r w:rsidRPr="0075562B">
              <w:rPr>
                <w:rFonts w:ascii="Arial" w:hAnsi="Arial" w:cs="Arial"/>
                <w:color w:val="231F20"/>
                <w:spacing w:val="-5"/>
                <w:sz w:val="18"/>
                <w:szCs w:val="18"/>
              </w:rPr>
              <w:t>ДА</w:t>
            </w:r>
          </w:p>
        </w:tc>
        <w:tc>
          <w:tcPr>
            <w:tcW w:w="1576" w:type="dxa"/>
            <w:vAlign w:val="center"/>
          </w:tcPr>
          <w:p w14:paraId="1627ACE3" w14:textId="77777777" w:rsidR="006A06EC" w:rsidRPr="0075562B" w:rsidRDefault="006A06EC" w:rsidP="002970A5">
            <w:pPr>
              <w:pStyle w:val="TableParagraph"/>
              <w:spacing w:before="133" w:line="288" w:lineRule="auto"/>
              <w:ind w:left="36"/>
              <w:jc w:val="center"/>
              <w:rPr>
                <w:rFonts w:ascii="Arial" w:hAnsi="Arial" w:cs="Arial"/>
                <w:sz w:val="18"/>
                <w:szCs w:val="18"/>
              </w:rPr>
            </w:pPr>
            <w:r w:rsidRPr="0075562B">
              <w:rPr>
                <w:rFonts w:ascii="Arial" w:hAnsi="Arial" w:cs="Arial"/>
                <w:color w:val="231F20"/>
                <w:spacing w:val="-5"/>
                <w:sz w:val="18"/>
                <w:szCs w:val="18"/>
                <w:lang w:val="ru-RU"/>
              </w:rPr>
              <w:t>ДА</w:t>
            </w:r>
          </w:p>
        </w:tc>
      </w:tr>
      <w:tr w:rsidR="006A06EC" w:rsidRPr="0075562B" w14:paraId="5645D32F" w14:textId="77777777" w:rsidTr="002E02AE">
        <w:trPr>
          <w:trHeight w:val="508"/>
          <w:jc w:val="center"/>
        </w:trPr>
        <w:tc>
          <w:tcPr>
            <w:tcW w:w="440" w:type="dxa"/>
            <w:vAlign w:val="center"/>
          </w:tcPr>
          <w:p w14:paraId="6F699FB8" w14:textId="77777777" w:rsidR="006A06EC" w:rsidRPr="0075562B" w:rsidRDefault="006A06EC" w:rsidP="002970A5">
            <w:pPr>
              <w:pStyle w:val="TableParagraph"/>
              <w:spacing w:before="128" w:line="288" w:lineRule="auto"/>
              <w:ind w:left="15"/>
              <w:jc w:val="center"/>
              <w:rPr>
                <w:rFonts w:ascii="Arial" w:hAnsi="Arial" w:cs="Arial"/>
                <w:sz w:val="18"/>
                <w:szCs w:val="18"/>
              </w:rPr>
            </w:pPr>
            <w:r w:rsidRPr="0075562B">
              <w:rPr>
                <w:rFonts w:ascii="Arial" w:hAnsi="Arial" w:cs="Arial"/>
                <w:color w:val="231F20"/>
                <w:spacing w:val="-5"/>
                <w:sz w:val="18"/>
                <w:szCs w:val="18"/>
              </w:rPr>
              <w:t>4b</w:t>
            </w:r>
          </w:p>
        </w:tc>
        <w:tc>
          <w:tcPr>
            <w:tcW w:w="973" w:type="dxa"/>
            <w:vMerge/>
            <w:vAlign w:val="center"/>
          </w:tcPr>
          <w:p w14:paraId="42213B12" w14:textId="77777777" w:rsidR="006A06EC" w:rsidRPr="0075562B" w:rsidRDefault="006A06EC" w:rsidP="002970A5">
            <w:pPr>
              <w:widowControl w:val="0"/>
              <w:autoSpaceDE w:val="0"/>
              <w:autoSpaceDN w:val="0"/>
              <w:spacing w:line="288" w:lineRule="auto"/>
              <w:rPr>
                <w:rFonts w:ascii="Arial" w:hAnsi="Arial" w:cs="Arial"/>
                <w:sz w:val="18"/>
                <w:szCs w:val="18"/>
              </w:rPr>
            </w:pPr>
          </w:p>
        </w:tc>
        <w:tc>
          <w:tcPr>
            <w:tcW w:w="1847" w:type="dxa"/>
            <w:vMerge/>
            <w:vAlign w:val="center"/>
          </w:tcPr>
          <w:p w14:paraId="0FE40AAB" w14:textId="77777777" w:rsidR="006A06EC" w:rsidRPr="0075562B" w:rsidRDefault="006A06EC" w:rsidP="002970A5">
            <w:pPr>
              <w:widowControl w:val="0"/>
              <w:autoSpaceDE w:val="0"/>
              <w:autoSpaceDN w:val="0"/>
              <w:spacing w:line="288" w:lineRule="auto"/>
              <w:rPr>
                <w:rFonts w:ascii="Arial" w:hAnsi="Arial" w:cs="Arial"/>
                <w:sz w:val="18"/>
                <w:szCs w:val="18"/>
              </w:rPr>
            </w:pPr>
          </w:p>
        </w:tc>
        <w:tc>
          <w:tcPr>
            <w:tcW w:w="1560" w:type="dxa"/>
            <w:vMerge/>
            <w:vAlign w:val="center"/>
          </w:tcPr>
          <w:p w14:paraId="3A79EF87" w14:textId="77777777" w:rsidR="006A06EC" w:rsidRPr="0075562B" w:rsidRDefault="006A06EC" w:rsidP="002970A5">
            <w:pPr>
              <w:widowControl w:val="0"/>
              <w:autoSpaceDE w:val="0"/>
              <w:autoSpaceDN w:val="0"/>
              <w:spacing w:line="288" w:lineRule="auto"/>
              <w:rPr>
                <w:rFonts w:ascii="Arial" w:hAnsi="Arial" w:cs="Arial"/>
                <w:sz w:val="18"/>
                <w:szCs w:val="18"/>
              </w:rPr>
            </w:pPr>
          </w:p>
        </w:tc>
        <w:tc>
          <w:tcPr>
            <w:tcW w:w="1617" w:type="dxa"/>
            <w:vAlign w:val="center"/>
          </w:tcPr>
          <w:p w14:paraId="72E6EABA" w14:textId="77777777" w:rsidR="006A06EC" w:rsidRPr="0075562B" w:rsidRDefault="005E0F1F" w:rsidP="002970A5">
            <w:pPr>
              <w:pStyle w:val="TableParagraph"/>
              <w:spacing w:before="133" w:line="288" w:lineRule="auto"/>
              <w:ind w:left="99" w:right="76"/>
              <w:jc w:val="center"/>
              <w:rPr>
                <w:rFonts w:ascii="Arial" w:hAnsi="Arial" w:cs="Arial"/>
                <w:sz w:val="18"/>
                <w:szCs w:val="18"/>
                <w:lang w:val="ru-RU"/>
              </w:rPr>
            </w:pPr>
            <w:r w:rsidRPr="0075562B">
              <w:rPr>
                <w:rFonts w:ascii="Arial" w:hAnsi="Arial" w:cs="Arial"/>
                <w:color w:val="231F20"/>
                <w:spacing w:val="-2"/>
                <w:sz w:val="18"/>
                <w:szCs w:val="18"/>
                <w:lang w:val="ru-RU"/>
              </w:rPr>
              <w:t>Блокирована</w:t>
            </w:r>
          </w:p>
        </w:tc>
        <w:tc>
          <w:tcPr>
            <w:tcW w:w="1355" w:type="dxa"/>
            <w:vAlign w:val="center"/>
          </w:tcPr>
          <w:p w14:paraId="1FC7D5DC" w14:textId="77777777" w:rsidR="006A06EC" w:rsidRPr="0075562B" w:rsidRDefault="006A06EC" w:rsidP="002970A5">
            <w:pPr>
              <w:pStyle w:val="TableParagraph"/>
              <w:spacing w:before="128" w:line="288" w:lineRule="auto"/>
              <w:ind w:left="25"/>
              <w:jc w:val="center"/>
              <w:rPr>
                <w:rFonts w:ascii="Arial" w:hAnsi="Arial" w:cs="Arial"/>
                <w:sz w:val="18"/>
                <w:szCs w:val="18"/>
              </w:rPr>
            </w:pPr>
            <w:r w:rsidRPr="0075562B">
              <w:rPr>
                <w:rFonts w:ascii="Arial" w:hAnsi="Arial" w:cs="Arial"/>
                <w:color w:val="231F20"/>
                <w:sz w:val="18"/>
                <w:szCs w:val="18"/>
              </w:rPr>
              <w:t>0,3</w:t>
            </w:r>
            <w:r w:rsidRPr="0075562B">
              <w:rPr>
                <w:rFonts w:ascii="Arial" w:hAnsi="Arial" w:cs="Arial"/>
                <w:color w:val="231F20"/>
                <w:spacing w:val="5"/>
                <w:sz w:val="18"/>
                <w:szCs w:val="18"/>
              </w:rPr>
              <w:t xml:space="preserve"> </w:t>
            </w:r>
            <w:r w:rsidRPr="0075562B">
              <w:rPr>
                <w:rFonts w:ascii="Arial" w:hAnsi="Arial" w:cs="Arial"/>
                <w:color w:val="231F20"/>
                <w:spacing w:val="-5"/>
                <w:sz w:val="18"/>
                <w:szCs w:val="18"/>
                <w:lang w:val="ru-RU"/>
              </w:rPr>
              <w:t>м/с</w:t>
            </w:r>
          </w:p>
        </w:tc>
        <w:tc>
          <w:tcPr>
            <w:tcW w:w="1418" w:type="dxa"/>
            <w:vAlign w:val="center"/>
          </w:tcPr>
          <w:p w14:paraId="50642F2A" w14:textId="77777777" w:rsidR="006A06EC" w:rsidRPr="0075562B" w:rsidRDefault="006A06EC" w:rsidP="002970A5">
            <w:pPr>
              <w:widowControl w:val="0"/>
              <w:autoSpaceDE w:val="0"/>
              <w:autoSpaceDN w:val="0"/>
              <w:spacing w:line="288" w:lineRule="auto"/>
              <w:jc w:val="center"/>
              <w:rPr>
                <w:rFonts w:ascii="Arial" w:hAnsi="Arial" w:cs="Arial"/>
              </w:rPr>
            </w:pPr>
            <w:r w:rsidRPr="0075562B">
              <w:rPr>
                <w:rFonts w:ascii="Arial" w:hAnsi="Arial" w:cs="Arial"/>
                <w:color w:val="231F20"/>
                <w:spacing w:val="-2"/>
                <w:sz w:val="18"/>
                <w:szCs w:val="18"/>
              </w:rPr>
              <w:t>Опасная рабочая</w:t>
            </w:r>
          </w:p>
        </w:tc>
        <w:tc>
          <w:tcPr>
            <w:tcW w:w="1277" w:type="dxa"/>
            <w:vAlign w:val="center"/>
          </w:tcPr>
          <w:p w14:paraId="2E723AB9" w14:textId="77777777" w:rsidR="006A06EC" w:rsidRPr="0075562B" w:rsidRDefault="006A06EC" w:rsidP="002970A5">
            <w:pPr>
              <w:widowControl w:val="0"/>
              <w:autoSpaceDE w:val="0"/>
              <w:autoSpaceDN w:val="0"/>
              <w:spacing w:line="288" w:lineRule="auto"/>
              <w:jc w:val="center"/>
              <w:rPr>
                <w:rFonts w:ascii="Arial" w:hAnsi="Arial" w:cs="Arial"/>
                <w:sz w:val="18"/>
                <w:szCs w:val="18"/>
              </w:rPr>
            </w:pPr>
            <w:r w:rsidRPr="0075562B">
              <w:rPr>
                <w:rFonts w:ascii="Arial" w:hAnsi="Arial" w:cs="Arial"/>
                <w:color w:val="231F20"/>
                <w:spacing w:val="-5"/>
                <w:sz w:val="18"/>
                <w:szCs w:val="18"/>
              </w:rPr>
              <w:t>НЕТ</w:t>
            </w:r>
          </w:p>
        </w:tc>
        <w:tc>
          <w:tcPr>
            <w:tcW w:w="1823" w:type="dxa"/>
            <w:vAlign w:val="center"/>
          </w:tcPr>
          <w:p w14:paraId="6F43843A" w14:textId="77777777" w:rsidR="006A06EC" w:rsidRPr="0075562B" w:rsidRDefault="006A06EC" w:rsidP="002970A5">
            <w:pPr>
              <w:widowControl w:val="0"/>
              <w:autoSpaceDE w:val="0"/>
              <w:autoSpaceDN w:val="0"/>
              <w:spacing w:line="288" w:lineRule="auto"/>
              <w:jc w:val="center"/>
              <w:rPr>
                <w:rFonts w:ascii="Arial" w:hAnsi="Arial" w:cs="Arial"/>
                <w:sz w:val="18"/>
                <w:szCs w:val="18"/>
              </w:rPr>
            </w:pPr>
            <w:r w:rsidRPr="0075562B">
              <w:rPr>
                <w:rFonts w:ascii="Arial" w:hAnsi="Arial" w:cs="Arial"/>
                <w:color w:val="231F20"/>
                <w:spacing w:val="-5"/>
                <w:sz w:val="18"/>
                <w:szCs w:val="18"/>
              </w:rPr>
              <w:t>ДА</w:t>
            </w:r>
          </w:p>
        </w:tc>
        <w:tc>
          <w:tcPr>
            <w:tcW w:w="1576" w:type="dxa"/>
            <w:vAlign w:val="center"/>
          </w:tcPr>
          <w:p w14:paraId="0C3487AE" w14:textId="77777777" w:rsidR="006A06EC" w:rsidRPr="0075562B" w:rsidRDefault="006A06EC" w:rsidP="002970A5">
            <w:pPr>
              <w:pStyle w:val="TableParagraph"/>
              <w:spacing w:before="122" w:line="288" w:lineRule="auto"/>
              <w:ind w:left="36"/>
              <w:jc w:val="center"/>
              <w:rPr>
                <w:rFonts w:ascii="Arial" w:hAnsi="Arial" w:cs="Arial"/>
                <w:sz w:val="18"/>
                <w:szCs w:val="18"/>
              </w:rPr>
            </w:pPr>
            <w:r w:rsidRPr="0075562B">
              <w:rPr>
                <w:rFonts w:ascii="Arial" w:hAnsi="Arial" w:cs="Arial"/>
                <w:color w:val="231F20"/>
                <w:position w:val="-4"/>
                <w:sz w:val="18"/>
                <w:szCs w:val="18"/>
                <w:lang w:val="ru-RU"/>
              </w:rPr>
              <w:t xml:space="preserve">- </w:t>
            </w:r>
            <w:r w:rsidRPr="0075562B">
              <w:rPr>
                <w:rFonts w:ascii="Arial" w:hAnsi="Arial" w:cs="Arial"/>
                <w:color w:val="231F20"/>
                <w:spacing w:val="-10"/>
                <w:sz w:val="18"/>
                <w:szCs w:val="18"/>
              </w:rPr>
              <w:t>b</w:t>
            </w:r>
          </w:p>
        </w:tc>
      </w:tr>
    </w:tbl>
    <w:p w14:paraId="4FC39C06" w14:textId="77777777" w:rsidR="002E02AE" w:rsidRPr="0075562B" w:rsidRDefault="002E02AE">
      <w:pPr>
        <w:rPr>
          <w:rFonts w:ascii="Arial" w:hAnsi="Arial" w:cs="Arial"/>
        </w:rPr>
      </w:pPr>
      <w:r w:rsidRPr="0075562B">
        <w:rPr>
          <w:rFonts w:ascii="Arial" w:hAnsi="Arial" w:cs="Arial"/>
        </w:rPr>
        <w:br w:type="page"/>
      </w:r>
      <w:r w:rsidRPr="0075562B">
        <w:rPr>
          <w:rFonts w:ascii="Arial" w:hAnsi="Arial" w:cs="Arial"/>
          <w:i/>
        </w:rPr>
        <w:t>Окончание таблицы А.2</w:t>
      </w:r>
    </w:p>
    <w:tbl>
      <w:tblPr>
        <w:tblW w:w="13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40"/>
        <w:gridCol w:w="973"/>
        <w:gridCol w:w="1847"/>
        <w:gridCol w:w="1560"/>
        <w:gridCol w:w="1617"/>
        <w:gridCol w:w="1355"/>
        <w:gridCol w:w="1418"/>
        <w:gridCol w:w="1277"/>
        <w:gridCol w:w="1823"/>
        <w:gridCol w:w="1576"/>
      </w:tblGrid>
      <w:tr w:rsidR="002E02AE" w:rsidRPr="0075562B" w14:paraId="76B68C21" w14:textId="77777777" w:rsidTr="00C82AFE">
        <w:trPr>
          <w:trHeight w:val="500"/>
          <w:tblHeader/>
          <w:jc w:val="center"/>
        </w:trPr>
        <w:tc>
          <w:tcPr>
            <w:tcW w:w="440" w:type="dxa"/>
            <w:vMerge w:val="restart"/>
          </w:tcPr>
          <w:p w14:paraId="1E4565E1" w14:textId="77777777" w:rsidR="002E02AE" w:rsidRPr="0075562B" w:rsidRDefault="002E02AE" w:rsidP="00C82AFE">
            <w:pPr>
              <w:pStyle w:val="TableParagraph"/>
              <w:tabs>
                <w:tab w:val="left" w:pos="221"/>
              </w:tabs>
              <w:spacing w:before="0" w:line="288" w:lineRule="auto"/>
              <w:ind w:left="4" w:hanging="439"/>
              <w:jc w:val="center"/>
              <w:rPr>
                <w:rFonts w:ascii="Arial" w:hAnsi="Arial" w:cs="Arial"/>
                <w:sz w:val="18"/>
                <w:szCs w:val="18"/>
                <w:lang w:val="ru-RU"/>
              </w:rPr>
            </w:pPr>
          </w:p>
        </w:tc>
        <w:tc>
          <w:tcPr>
            <w:tcW w:w="2820" w:type="dxa"/>
            <w:gridSpan w:val="2"/>
          </w:tcPr>
          <w:p w14:paraId="67621817" w14:textId="77777777" w:rsidR="002E02AE" w:rsidRPr="0075562B" w:rsidRDefault="002E02AE" w:rsidP="00C82AFE">
            <w:pPr>
              <w:pStyle w:val="TableParagraph"/>
              <w:spacing w:before="31" w:line="288" w:lineRule="auto"/>
              <w:ind w:left="70" w:right="47"/>
              <w:jc w:val="center"/>
              <w:rPr>
                <w:rFonts w:ascii="Arial" w:hAnsi="Arial" w:cs="Arial"/>
                <w:position w:val="5"/>
                <w:sz w:val="18"/>
                <w:szCs w:val="18"/>
                <w:lang w:val="ru-RU"/>
              </w:rPr>
            </w:pPr>
            <w:r w:rsidRPr="0075562B">
              <w:rPr>
                <w:rFonts w:ascii="Arial" w:hAnsi="Arial" w:cs="Arial"/>
                <w:color w:val="231F20"/>
                <w:sz w:val="18"/>
                <w:szCs w:val="18"/>
                <w:lang w:val="ru-RU"/>
              </w:rPr>
              <w:t>Зазор между транспортом и непрерывной стационарной закрытой конструкцией</w:t>
            </w:r>
            <w:r w:rsidRPr="0075562B">
              <w:rPr>
                <w:rFonts w:ascii="Arial" w:hAnsi="Arial" w:cs="Arial"/>
                <w:color w:val="231F20"/>
                <w:spacing w:val="-2"/>
                <w:position w:val="5"/>
                <w:sz w:val="18"/>
                <w:szCs w:val="18"/>
              </w:rPr>
              <w:t>d</w:t>
            </w:r>
          </w:p>
        </w:tc>
        <w:tc>
          <w:tcPr>
            <w:tcW w:w="1560" w:type="dxa"/>
            <w:vMerge w:val="restart"/>
          </w:tcPr>
          <w:p w14:paraId="394322C4" w14:textId="77777777" w:rsidR="002E02AE" w:rsidRPr="0075562B" w:rsidRDefault="002E02AE" w:rsidP="00C82AFE">
            <w:pPr>
              <w:pStyle w:val="TableParagraph"/>
              <w:spacing w:before="1" w:line="288" w:lineRule="auto"/>
              <w:ind w:left="24"/>
              <w:jc w:val="center"/>
              <w:rPr>
                <w:rFonts w:ascii="Arial" w:hAnsi="Arial" w:cs="Arial"/>
                <w:sz w:val="18"/>
                <w:szCs w:val="18"/>
                <w:lang w:val="ru-RU"/>
              </w:rPr>
            </w:pPr>
            <w:r w:rsidRPr="0075562B">
              <w:rPr>
                <w:rFonts w:ascii="Arial" w:hAnsi="Arial" w:cs="Arial"/>
                <w:color w:val="231F20"/>
                <w:sz w:val="18"/>
                <w:szCs w:val="18"/>
                <w:lang w:val="ru-RU"/>
              </w:rPr>
              <w:t xml:space="preserve">Зазор между транспортом и непрерывной стационарной закрытой конструкцией или объектом в направлении движения, </w:t>
            </w:r>
            <w:r w:rsidRPr="0075562B">
              <w:rPr>
                <w:rFonts w:ascii="Arial" w:hAnsi="Arial" w:cs="Arial"/>
                <w:color w:val="231F20"/>
                <w:sz w:val="18"/>
                <w:szCs w:val="18"/>
              </w:rPr>
              <w:t>C</w:t>
            </w:r>
            <w:r w:rsidRPr="0075562B">
              <w:rPr>
                <w:rFonts w:ascii="Arial" w:hAnsi="Arial" w:cs="Arial"/>
                <w:color w:val="231F20"/>
                <w:sz w:val="18"/>
                <w:szCs w:val="18"/>
                <w:lang w:val="ru-RU"/>
              </w:rPr>
              <w:t xml:space="preserve">3, </w:t>
            </w:r>
            <w:r w:rsidRPr="0075562B">
              <w:rPr>
                <w:rFonts w:ascii="Arial" w:hAnsi="Arial" w:cs="Arial"/>
                <w:color w:val="231F20"/>
                <w:spacing w:val="-5"/>
                <w:sz w:val="18"/>
                <w:szCs w:val="18"/>
                <w:lang w:val="ru-RU"/>
              </w:rPr>
              <w:t>мм</w:t>
            </w:r>
          </w:p>
        </w:tc>
        <w:tc>
          <w:tcPr>
            <w:tcW w:w="1617" w:type="dxa"/>
            <w:vMerge w:val="restart"/>
          </w:tcPr>
          <w:p w14:paraId="5F998F12" w14:textId="77777777" w:rsidR="002E02AE" w:rsidRPr="0075562B" w:rsidRDefault="002E02AE" w:rsidP="00C82AFE">
            <w:pPr>
              <w:pStyle w:val="TableParagraph"/>
              <w:spacing w:before="1" w:line="288" w:lineRule="auto"/>
              <w:ind w:left="99" w:right="73"/>
              <w:jc w:val="center"/>
              <w:rPr>
                <w:rFonts w:ascii="Arial" w:hAnsi="Arial" w:cs="Arial"/>
                <w:sz w:val="18"/>
                <w:szCs w:val="18"/>
                <w:lang w:val="ru-RU"/>
              </w:rPr>
            </w:pPr>
            <w:r w:rsidRPr="0075562B">
              <w:rPr>
                <w:rFonts w:ascii="Arial" w:hAnsi="Arial" w:cs="Arial"/>
                <w:color w:val="231F20"/>
                <w:sz w:val="18"/>
                <w:szCs w:val="18"/>
                <w:lang w:val="ru-RU"/>
              </w:rPr>
              <w:t>Состояние системы обнаружения людей в направлении движения (</w:t>
            </w:r>
            <w:r w:rsidRPr="0075562B">
              <w:rPr>
                <w:rFonts w:ascii="Arial" w:hAnsi="Arial" w:cs="Arial"/>
                <w:color w:val="231F20"/>
                <w:sz w:val="18"/>
                <w:szCs w:val="18"/>
              </w:rPr>
              <w:t>PLd</w:t>
            </w:r>
            <w:r w:rsidRPr="0075562B">
              <w:rPr>
                <w:rFonts w:ascii="Arial" w:hAnsi="Arial" w:cs="Arial"/>
                <w:color w:val="231F20"/>
                <w:sz w:val="18"/>
                <w:szCs w:val="18"/>
                <w:lang w:val="ru-RU"/>
              </w:rPr>
              <w:t>)</w:t>
            </w:r>
          </w:p>
        </w:tc>
        <w:tc>
          <w:tcPr>
            <w:tcW w:w="1355" w:type="dxa"/>
            <w:vMerge w:val="restart"/>
          </w:tcPr>
          <w:p w14:paraId="21128586" w14:textId="77777777" w:rsidR="002E02AE" w:rsidRPr="0075562B" w:rsidRDefault="002E02AE" w:rsidP="00C82AFE">
            <w:pPr>
              <w:pStyle w:val="TableParagraph"/>
              <w:spacing w:before="0" w:line="288" w:lineRule="auto"/>
              <w:jc w:val="center"/>
              <w:rPr>
                <w:rFonts w:ascii="Arial" w:hAnsi="Arial" w:cs="Arial"/>
                <w:position w:val="5"/>
                <w:sz w:val="18"/>
                <w:szCs w:val="18"/>
                <w:lang w:val="ru-RU"/>
              </w:rPr>
            </w:pPr>
            <w:r w:rsidRPr="0075562B">
              <w:rPr>
                <w:rFonts w:ascii="Arial" w:hAnsi="Arial" w:cs="Arial"/>
                <w:color w:val="231F20"/>
                <w:spacing w:val="-4"/>
                <w:sz w:val="18"/>
                <w:szCs w:val="18"/>
                <w:lang w:val="ru-RU"/>
              </w:rPr>
              <w:t>Максимальная скорость</w:t>
            </w:r>
            <w:r w:rsidRPr="0075562B">
              <w:rPr>
                <w:rFonts w:ascii="Arial" w:hAnsi="Arial" w:cs="Arial"/>
                <w:color w:val="231F20"/>
                <w:spacing w:val="-2"/>
                <w:position w:val="5"/>
                <w:sz w:val="18"/>
                <w:szCs w:val="18"/>
              </w:rPr>
              <w:t>e</w:t>
            </w:r>
          </w:p>
        </w:tc>
        <w:tc>
          <w:tcPr>
            <w:tcW w:w="1418" w:type="dxa"/>
            <w:vMerge w:val="restart"/>
          </w:tcPr>
          <w:p w14:paraId="5E99334E" w14:textId="77777777" w:rsidR="002E02AE" w:rsidRPr="0075562B" w:rsidRDefault="002E02AE" w:rsidP="00C82AFE">
            <w:pPr>
              <w:pStyle w:val="TableParagraph"/>
              <w:spacing w:before="0" w:line="288" w:lineRule="auto"/>
              <w:jc w:val="center"/>
              <w:rPr>
                <w:rFonts w:ascii="Arial" w:hAnsi="Arial" w:cs="Arial"/>
                <w:position w:val="5"/>
                <w:sz w:val="18"/>
                <w:szCs w:val="18"/>
              </w:rPr>
            </w:pPr>
            <w:r w:rsidRPr="0075562B">
              <w:rPr>
                <w:rFonts w:ascii="Arial" w:hAnsi="Arial" w:cs="Arial"/>
                <w:color w:val="231F20"/>
                <w:spacing w:val="-2"/>
                <w:sz w:val="18"/>
                <w:szCs w:val="18"/>
                <w:lang w:val="ru-RU"/>
              </w:rPr>
              <w:t>Классификация зоны</w:t>
            </w:r>
            <w:r w:rsidRPr="0075562B">
              <w:rPr>
                <w:rFonts w:ascii="Arial" w:hAnsi="Arial" w:cs="Arial"/>
                <w:color w:val="231F20"/>
                <w:spacing w:val="-2"/>
                <w:position w:val="5"/>
                <w:sz w:val="18"/>
                <w:szCs w:val="18"/>
              </w:rPr>
              <w:t>a</w:t>
            </w:r>
          </w:p>
        </w:tc>
        <w:tc>
          <w:tcPr>
            <w:tcW w:w="1277" w:type="dxa"/>
            <w:vMerge w:val="restart"/>
          </w:tcPr>
          <w:p w14:paraId="36521812" w14:textId="77777777" w:rsidR="002E02AE" w:rsidRPr="0075562B" w:rsidRDefault="002E02AE" w:rsidP="00C82AFE">
            <w:pPr>
              <w:pStyle w:val="TableParagraph"/>
              <w:spacing w:before="1" w:line="288" w:lineRule="auto"/>
              <w:ind w:left="30"/>
              <w:jc w:val="center"/>
              <w:rPr>
                <w:rFonts w:ascii="Arial" w:hAnsi="Arial" w:cs="Arial"/>
                <w:sz w:val="18"/>
                <w:szCs w:val="18"/>
                <w:lang w:val="ru-RU"/>
              </w:rPr>
            </w:pPr>
            <w:r w:rsidRPr="0075562B">
              <w:rPr>
                <w:rFonts w:ascii="Arial" w:hAnsi="Arial" w:cs="Arial"/>
                <w:color w:val="231F20"/>
                <w:sz w:val="18"/>
                <w:szCs w:val="18"/>
                <w:lang w:val="ru-RU"/>
              </w:rPr>
              <w:t>Требуется доступ к органу управления остановкой в пределах 600 мм</w:t>
            </w:r>
          </w:p>
        </w:tc>
        <w:tc>
          <w:tcPr>
            <w:tcW w:w="1823" w:type="dxa"/>
            <w:vMerge w:val="restart"/>
          </w:tcPr>
          <w:p w14:paraId="06723120" w14:textId="77777777" w:rsidR="002E02AE" w:rsidRPr="0075562B" w:rsidRDefault="002E02AE" w:rsidP="00C82AFE">
            <w:pPr>
              <w:pStyle w:val="TableParagraph"/>
              <w:spacing w:before="1" w:line="288" w:lineRule="auto"/>
              <w:ind w:left="114" w:right="82"/>
              <w:jc w:val="center"/>
              <w:rPr>
                <w:rFonts w:ascii="Arial" w:hAnsi="Arial" w:cs="Arial"/>
                <w:color w:val="231F20"/>
                <w:spacing w:val="-2"/>
                <w:sz w:val="18"/>
                <w:szCs w:val="18"/>
                <w:lang w:val="ru-RU"/>
              </w:rPr>
            </w:pPr>
            <w:r w:rsidRPr="0075562B">
              <w:rPr>
                <w:rFonts w:ascii="Arial" w:hAnsi="Arial" w:cs="Arial"/>
                <w:color w:val="231F20"/>
                <w:spacing w:val="-2"/>
                <w:sz w:val="18"/>
                <w:szCs w:val="18"/>
                <w:lang w:val="ru-RU"/>
              </w:rPr>
              <w:t>Требуется маркировка на опорной поверхности или дополнительные предупреждающие знаки</w:t>
            </w:r>
          </w:p>
        </w:tc>
        <w:tc>
          <w:tcPr>
            <w:tcW w:w="1576" w:type="dxa"/>
            <w:vMerge w:val="restart"/>
          </w:tcPr>
          <w:p w14:paraId="65D35025" w14:textId="77777777" w:rsidR="002E02AE" w:rsidRPr="0075562B" w:rsidRDefault="002E02AE" w:rsidP="00C82AFE">
            <w:pPr>
              <w:pStyle w:val="TableParagraph"/>
              <w:spacing w:before="0" w:line="288" w:lineRule="auto"/>
              <w:ind w:right="54"/>
              <w:jc w:val="center"/>
              <w:rPr>
                <w:rFonts w:ascii="Arial" w:hAnsi="Arial" w:cs="Arial"/>
                <w:sz w:val="18"/>
                <w:szCs w:val="18"/>
                <w:lang w:val="ru-RU"/>
              </w:rPr>
            </w:pPr>
            <w:r w:rsidRPr="0075562B">
              <w:rPr>
                <w:rFonts w:ascii="Arial" w:hAnsi="Arial" w:cs="Arial"/>
                <w:color w:val="231F20"/>
                <w:spacing w:val="-2"/>
                <w:sz w:val="18"/>
                <w:szCs w:val="18"/>
                <w:lang w:val="ru-RU"/>
              </w:rPr>
              <w:t>Автоматический перезапуск разрешен</w:t>
            </w:r>
          </w:p>
        </w:tc>
      </w:tr>
      <w:tr w:rsidR="002E02AE" w:rsidRPr="0075562B" w14:paraId="55B82D67" w14:textId="77777777" w:rsidTr="00C82AFE">
        <w:trPr>
          <w:trHeight w:val="215"/>
          <w:tblHeader/>
          <w:jc w:val="center"/>
        </w:trPr>
        <w:tc>
          <w:tcPr>
            <w:tcW w:w="440" w:type="dxa"/>
            <w:vMerge/>
            <w:tcBorders>
              <w:bottom w:val="double" w:sz="4" w:space="0" w:color="auto"/>
            </w:tcBorders>
          </w:tcPr>
          <w:p w14:paraId="542AD562" w14:textId="77777777" w:rsidR="002E02AE" w:rsidRPr="0075562B" w:rsidRDefault="002E02AE" w:rsidP="00C82AFE">
            <w:pPr>
              <w:widowControl w:val="0"/>
              <w:autoSpaceDE w:val="0"/>
              <w:autoSpaceDN w:val="0"/>
              <w:spacing w:line="288" w:lineRule="auto"/>
              <w:rPr>
                <w:rFonts w:ascii="Arial" w:hAnsi="Arial" w:cs="Arial"/>
                <w:sz w:val="18"/>
                <w:szCs w:val="18"/>
              </w:rPr>
            </w:pPr>
          </w:p>
        </w:tc>
        <w:tc>
          <w:tcPr>
            <w:tcW w:w="973" w:type="dxa"/>
            <w:tcBorders>
              <w:bottom w:val="double" w:sz="4" w:space="0" w:color="auto"/>
            </w:tcBorders>
          </w:tcPr>
          <w:p w14:paraId="0A48F323" w14:textId="77777777" w:rsidR="002E02AE" w:rsidRPr="0075562B" w:rsidRDefault="002E02AE" w:rsidP="00C82AFE">
            <w:pPr>
              <w:pStyle w:val="TableParagraph"/>
              <w:spacing w:before="29" w:line="288" w:lineRule="auto"/>
              <w:ind w:left="102" w:right="79" w:hanging="1"/>
              <w:jc w:val="center"/>
              <w:rPr>
                <w:rFonts w:ascii="Arial" w:hAnsi="Arial" w:cs="Arial"/>
                <w:sz w:val="18"/>
                <w:szCs w:val="18"/>
                <w:lang w:val="ru-RU"/>
              </w:rPr>
            </w:pPr>
            <w:r w:rsidRPr="0075562B">
              <w:rPr>
                <w:rFonts w:ascii="Arial" w:hAnsi="Arial" w:cs="Arial"/>
                <w:color w:val="231F20"/>
                <w:spacing w:val="-2"/>
                <w:sz w:val="18"/>
                <w:szCs w:val="18"/>
                <w:lang w:val="ru-RU"/>
              </w:rPr>
              <w:t>Зазор с одной стороны</w:t>
            </w:r>
            <w:r w:rsidRPr="0075562B">
              <w:rPr>
                <w:rFonts w:ascii="Arial" w:hAnsi="Arial" w:cs="Arial"/>
                <w:color w:val="231F20"/>
                <w:sz w:val="18"/>
                <w:szCs w:val="18"/>
                <w:lang w:val="ru-RU"/>
              </w:rPr>
              <w:t xml:space="preserve">, </w:t>
            </w:r>
            <w:r w:rsidRPr="0075562B">
              <w:rPr>
                <w:rFonts w:ascii="Arial" w:hAnsi="Arial" w:cs="Arial"/>
                <w:color w:val="231F20"/>
                <w:spacing w:val="-5"/>
                <w:sz w:val="18"/>
                <w:szCs w:val="18"/>
              </w:rPr>
              <w:t>C</w:t>
            </w:r>
            <w:r w:rsidRPr="0075562B">
              <w:rPr>
                <w:rFonts w:ascii="Arial" w:hAnsi="Arial" w:cs="Arial"/>
                <w:color w:val="231F20"/>
                <w:spacing w:val="-5"/>
                <w:sz w:val="18"/>
                <w:szCs w:val="18"/>
                <w:lang w:val="ru-RU"/>
              </w:rPr>
              <w:t>1, мм</w:t>
            </w:r>
          </w:p>
        </w:tc>
        <w:tc>
          <w:tcPr>
            <w:tcW w:w="1847" w:type="dxa"/>
            <w:tcBorders>
              <w:bottom w:val="double" w:sz="4" w:space="0" w:color="auto"/>
            </w:tcBorders>
          </w:tcPr>
          <w:p w14:paraId="2BA433B9" w14:textId="77777777" w:rsidR="002E02AE" w:rsidRPr="0075562B" w:rsidRDefault="002E02AE" w:rsidP="00C82AFE">
            <w:pPr>
              <w:pStyle w:val="TableParagraph"/>
              <w:spacing w:before="29" w:line="288" w:lineRule="auto"/>
              <w:ind w:left="131" w:right="108"/>
              <w:jc w:val="center"/>
              <w:rPr>
                <w:rFonts w:ascii="Arial" w:hAnsi="Arial" w:cs="Arial"/>
                <w:sz w:val="18"/>
                <w:szCs w:val="18"/>
                <w:lang w:val="ru-RU"/>
              </w:rPr>
            </w:pPr>
            <w:r w:rsidRPr="0075562B">
              <w:rPr>
                <w:rFonts w:ascii="Arial" w:hAnsi="Arial" w:cs="Arial"/>
                <w:color w:val="231F20"/>
                <w:spacing w:val="-2"/>
                <w:sz w:val="18"/>
                <w:szCs w:val="18"/>
                <w:lang w:val="ru-RU"/>
              </w:rPr>
              <w:t>Зазор с противоположной стороны</w:t>
            </w:r>
            <w:r w:rsidRPr="0075562B">
              <w:rPr>
                <w:rFonts w:ascii="Arial" w:hAnsi="Arial" w:cs="Arial"/>
                <w:color w:val="231F20"/>
                <w:sz w:val="18"/>
                <w:szCs w:val="18"/>
                <w:lang w:val="ru-RU"/>
              </w:rPr>
              <w:t xml:space="preserve">, </w:t>
            </w:r>
            <w:r w:rsidRPr="0075562B">
              <w:rPr>
                <w:rFonts w:ascii="Arial" w:hAnsi="Arial" w:cs="Arial"/>
                <w:color w:val="231F20"/>
                <w:sz w:val="18"/>
                <w:szCs w:val="18"/>
              </w:rPr>
              <w:t>C</w:t>
            </w:r>
            <w:r w:rsidRPr="0075562B">
              <w:rPr>
                <w:rFonts w:ascii="Arial" w:hAnsi="Arial" w:cs="Arial"/>
                <w:color w:val="231F20"/>
                <w:sz w:val="18"/>
                <w:szCs w:val="18"/>
                <w:lang w:val="ru-RU"/>
              </w:rPr>
              <w:t xml:space="preserve">2, </w:t>
            </w:r>
            <w:r w:rsidRPr="0075562B">
              <w:rPr>
                <w:rFonts w:ascii="Arial" w:hAnsi="Arial" w:cs="Arial"/>
                <w:color w:val="231F20"/>
                <w:spacing w:val="-5"/>
                <w:sz w:val="18"/>
                <w:szCs w:val="18"/>
                <w:lang w:val="ru-RU"/>
              </w:rPr>
              <w:t>мм</w:t>
            </w:r>
          </w:p>
        </w:tc>
        <w:tc>
          <w:tcPr>
            <w:tcW w:w="1560" w:type="dxa"/>
            <w:vMerge/>
            <w:tcBorders>
              <w:bottom w:val="double" w:sz="4" w:space="0" w:color="auto"/>
            </w:tcBorders>
          </w:tcPr>
          <w:p w14:paraId="556107EA" w14:textId="77777777" w:rsidR="002E02AE" w:rsidRPr="0075562B" w:rsidRDefault="002E02AE" w:rsidP="00C82AFE">
            <w:pPr>
              <w:widowControl w:val="0"/>
              <w:autoSpaceDE w:val="0"/>
              <w:autoSpaceDN w:val="0"/>
              <w:spacing w:line="288" w:lineRule="auto"/>
              <w:rPr>
                <w:rFonts w:ascii="Arial" w:hAnsi="Arial" w:cs="Arial"/>
                <w:sz w:val="18"/>
                <w:szCs w:val="18"/>
              </w:rPr>
            </w:pPr>
          </w:p>
        </w:tc>
        <w:tc>
          <w:tcPr>
            <w:tcW w:w="1617" w:type="dxa"/>
            <w:vMerge/>
            <w:tcBorders>
              <w:bottom w:val="double" w:sz="4" w:space="0" w:color="auto"/>
            </w:tcBorders>
          </w:tcPr>
          <w:p w14:paraId="06796F55" w14:textId="77777777" w:rsidR="002E02AE" w:rsidRPr="0075562B" w:rsidRDefault="002E02AE" w:rsidP="00C82AFE">
            <w:pPr>
              <w:widowControl w:val="0"/>
              <w:autoSpaceDE w:val="0"/>
              <w:autoSpaceDN w:val="0"/>
              <w:spacing w:line="288" w:lineRule="auto"/>
              <w:rPr>
                <w:rFonts w:ascii="Arial" w:hAnsi="Arial" w:cs="Arial"/>
                <w:sz w:val="18"/>
                <w:szCs w:val="18"/>
              </w:rPr>
            </w:pPr>
          </w:p>
        </w:tc>
        <w:tc>
          <w:tcPr>
            <w:tcW w:w="1355" w:type="dxa"/>
            <w:vMerge/>
            <w:tcBorders>
              <w:bottom w:val="double" w:sz="4" w:space="0" w:color="auto"/>
            </w:tcBorders>
          </w:tcPr>
          <w:p w14:paraId="7BB0C2C0" w14:textId="77777777" w:rsidR="002E02AE" w:rsidRPr="0075562B" w:rsidRDefault="002E02AE" w:rsidP="00C82AFE">
            <w:pPr>
              <w:widowControl w:val="0"/>
              <w:autoSpaceDE w:val="0"/>
              <w:autoSpaceDN w:val="0"/>
              <w:spacing w:line="288" w:lineRule="auto"/>
              <w:rPr>
                <w:rFonts w:ascii="Arial" w:hAnsi="Arial" w:cs="Arial"/>
                <w:sz w:val="18"/>
                <w:szCs w:val="18"/>
              </w:rPr>
            </w:pPr>
          </w:p>
        </w:tc>
        <w:tc>
          <w:tcPr>
            <w:tcW w:w="1418" w:type="dxa"/>
            <w:vMerge/>
            <w:tcBorders>
              <w:bottom w:val="double" w:sz="4" w:space="0" w:color="auto"/>
            </w:tcBorders>
          </w:tcPr>
          <w:p w14:paraId="472C4CC4" w14:textId="77777777" w:rsidR="002E02AE" w:rsidRPr="0075562B" w:rsidRDefault="002E02AE" w:rsidP="00C82AFE">
            <w:pPr>
              <w:widowControl w:val="0"/>
              <w:autoSpaceDE w:val="0"/>
              <w:autoSpaceDN w:val="0"/>
              <w:spacing w:line="288" w:lineRule="auto"/>
              <w:jc w:val="center"/>
              <w:rPr>
                <w:rFonts w:ascii="Arial" w:hAnsi="Arial" w:cs="Arial"/>
                <w:sz w:val="18"/>
                <w:szCs w:val="18"/>
              </w:rPr>
            </w:pPr>
          </w:p>
        </w:tc>
        <w:tc>
          <w:tcPr>
            <w:tcW w:w="1277" w:type="dxa"/>
            <w:vMerge/>
            <w:tcBorders>
              <w:bottom w:val="double" w:sz="4" w:space="0" w:color="auto"/>
            </w:tcBorders>
          </w:tcPr>
          <w:p w14:paraId="0989CF5A" w14:textId="77777777" w:rsidR="002E02AE" w:rsidRPr="0075562B" w:rsidRDefault="002E02AE" w:rsidP="00C82AFE">
            <w:pPr>
              <w:widowControl w:val="0"/>
              <w:autoSpaceDE w:val="0"/>
              <w:autoSpaceDN w:val="0"/>
              <w:spacing w:line="288" w:lineRule="auto"/>
              <w:jc w:val="center"/>
              <w:rPr>
                <w:rFonts w:ascii="Arial" w:hAnsi="Arial" w:cs="Arial"/>
                <w:sz w:val="18"/>
                <w:szCs w:val="18"/>
              </w:rPr>
            </w:pPr>
          </w:p>
        </w:tc>
        <w:tc>
          <w:tcPr>
            <w:tcW w:w="1823" w:type="dxa"/>
            <w:vMerge/>
            <w:tcBorders>
              <w:bottom w:val="double" w:sz="4" w:space="0" w:color="auto"/>
            </w:tcBorders>
          </w:tcPr>
          <w:p w14:paraId="06E46280" w14:textId="77777777" w:rsidR="002E02AE" w:rsidRPr="0075562B" w:rsidRDefault="002E02AE" w:rsidP="00C82AFE">
            <w:pPr>
              <w:widowControl w:val="0"/>
              <w:autoSpaceDE w:val="0"/>
              <w:autoSpaceDN w:val="0"/>
              <w:spacing w:line="288" w:lineRule="auto"/>
              <w:jc w:val="center"/>
              <w:rPr>
                <w:rFonts w:ascii="Arial" w:hAnsi="Arial" w:cs="Arial"/>
                <w:sz w:val="18"/>
                <w:szCs w:val="18"/>
              </w:rPr>
            </w:pPr>
          </w:p>
        </w:tc>
        <w:tc>
          <w:tcPr>
            <w:tcW w:w="1576" w:type="dxa"/>
            <w:vMerge/>
            <w:tcBorders>
              <w:bottom w:val="double" w:sz="4" w:space="0" w:color="auto"/>
            </w:tcBorders>
          </w:tcPr>
          <w:p w14:paraId="02A381D3" w14:textId="77777777" w:rsidR="002E02AE" w:rsidRPr="0075562B" w:rsidRDefault="002E02AE" w:rsidP="00C82AFE">
            <w:pPr>
              <w:widowControl w:val="0"/>
              <w:autoSpaceDE w:val="0"/>
              <w:autoSpaceDN w:val="0"/>
              <w:spacing w:line="288" w:lineRule="auto"/>
              <w:jc w:val="center"/>
              <w:rPr>
                <w:rFonts w:ascii="Arial" w:hAnsi="Arial" w:cs="Arial"/>
                <w:sz w:val="18"/>
                <w:szCs w:val="18"/>
              </w:rPr>
            </w:pPr>
          </w:p>
        </w:tc>
      </w:tr>
      <w:tr w:rsidR="00011C66" w:rsidRPr="0075562B" w14:paraId="1F472DC7" w14:textId="77777777" w:rsidTr="002E02AE">
        <w:trPr>
          <w:trHeight w:val="513"/>
          <w:jc w:val="center"/>
        </w:trPr>
        <w:tc>
          <w:tcPr>
            <w:tcW w:w="440" w:type="dxa"/>
            <w:vAlign w:val="center"/>
          </w:tcPr>
          <w:p w14:paraId="15B2B9A4" w14:textId="77777777" w:rsidR="00011C66" w:rsidRPr="0075562B" w:rsidRDefault="00011C66" w:rsidP="002970A5">
            <w:pPr>
              <w:pStyle w:val="TableParagraph"/>
              <w:spacing w:before="133" w:line="288" w:lineRule="auto"/>
              <w:ind w:left="15"/>
              <w:jc w:val="center"/>
              <w:rPr>
                <w:rFonts w:ascii="Arial" w:hAnsi="Arial" w:cs="Arial"/>
                <w:sz w:val="18"/>
                <w:szCs w:val="18"/>
              </w:rPr>
            </w:pPr>
            <w:r w:rsidRPr="0075562B">
              <w:rPr>
                <w:rFonts w:ascii="Arial" w:hAnsi="Arial" w:cs="Arial"/>
                <w:color w:val="231F20"/>
                <w:spacing w:val="-5"/>
                <w:sz w:val="18"/>
                <w:szCs w:val="18"/>
              </w:rPr>
              <w:t>5a</w:t>
            </w:r>
          </w:p>
        </w:tc>
        <w:tc>
          <w:tcPr>
            <w:tcW w:w="973" w:type="dxa"/>
            <w:vMerge w:val="restart"/>
            <w:vAlign w:val="center"/>
          </w:tcPr>
          <w:p w14:paraId="04887E4E" w14:textId="77777777" w:rsidR="00011C66" w:rsidRPr="0075562B" w:rsidRDefault="00011C66" w:rsidP="002970A5">
            <w:pPr>
              <w:pStyle w:val="TableParagraph"/>
              <w:spacing w:before="0" w:line="288" w:lineRule="auto"/>
              <w:ind w:left="404"/>
              <w:rPr>
                <w:rFonts w:ascii="Arial" w:hAnsi="Arial" w:cs="Arial"/>
                <w:sz w:val="18"/>
                <w:szCs w:val="18"/>
              </w:rPr>
            </w:pPr>
            <w:r w:rsidRPr="0075562B">
              <w:rPr>
                <w:rFonts w:ascii="Arial" w:hAnsi="Arial" w:cs="Arial"/>
                <w:color w:val="231F20"/>
                <w:sz w:val="18"/>
                <w:szCs w:val="18"/>
              </w:rPr>
              <w:t xml:space="preserve">&gt; </w:t>
            </w:r>
            <w:r w:rsidRPr="0075562B">
              <w:rPr>
                <w:rFonts w:ascii="Arial" w:hAnsi="Arial" w:cs="Arial"/>
                <w:color w:val="231F20"/>
                <w:spacing w:val="-5"/>
                <w:sz w:val="18"/>
                <w:szCs w:val="18"/>
              </w:rPr>
              <w:t>500</w:t>
            </w:r>
          </w:p>
        </w:tc>
        <w:tc>
          <w:tcPr>
            <w:tcW w:w="1847" w:type="dxa"/>
            <w:vMerge w:val="restart"/>
            <w:vAlign w:val="center"/>
          </w:tcPr>
          <w:p w14:paraId="036232E2" w14:textId="77777777" w:rsidR="00011C66" w:rsidRPr="0075562B" w:rsidRDefault="00011C66" w:rsidP="002970A5">
            <w:pPr>
              <w:pStyle w:val="TableParagraph"/>
              <w:spacing w:before="0" w:line="288" w:lineRule="auto"/>
              <w:ind w:left="460"/>
              <w:rPr>
                <w:rFonts w:ascii="Arial" w:hAnsi="Arial" w:cs="Arial"/>
                <w:sz w:val="18"/>
                <w:szCs w:val="18"/>
              </w:rPr>
            </w:pPr>
            <w:r w:rsidRPr="0075562B">
              <w:rPr>
                <w:rFonts w:ascii="Arial" w:hAnsi="Arial" w:cs="Arial"/>
                <w:color w:val="231F20"/>
                <w:sz w:val="18"/>
                <w:szCs w:val="18"/>
              </w:rPr>
              <w:t xml:space="preserve">&lt; </w:t>
            </w:r>
            <w:r w:rsidRPr="0075562B">
              <w:rPr>
                <w:rFonts w:ascii="Arial" w:hAnsi="Arial" w:cs="Arial"/>
                <w:color w:val="231F20"/>
                <w:spacing w:val="-5"/>
                <w:sz w:val="18"/>
                <w:szCs w:val="18"/>
              </w:rPr>
              <w:t>100</w:t>
            </w:r>
          </w:p>
        </w:tc>
        <w:tc>
          <w:tcPr>
            <w:tcW w:w="1560" w:type="dxa"/>
            <w:vMerge w:val="restart"/>
            <w:vAlign w:val="center"/>
          </w:tcPr>
          <w:p w14:paraId="6946B295" w14:textId="77777777" w:rsidR="00011C66" w:rsidRPr="0075562B" w:rsidRDefault="00011C66" w:rsidP="002970A5">
            <w:pPr>
              <w:pStyle w:val="TableParagraph"/>
              <w:spacing w:before="0" w:line="288" w:lineRule="auto"/>
              <w:ind w:left="24" w:right="2"/>
              <w:jc w:val="center"/>
              <w:rPr>
                <w:rFonts w:ascii="Arial" w:hAnsi="Arial" w:cs="Arial"/>
                <w:sz w:val="18"/>
                <w:szCs w:val="18"/>
              </w:rPr>
            </w:pPr>
            <w:r w:rsidRPr="0075562B">
              <w:rPr>
                <w:rFonts w:ascii="Arial" w:hAnsi="Arial" w:cs="Arial"/>
                <w:color w:val="231F20"/>
                <w:sz w:val="18"/>
                <w:szCs w:val="18"/>
              </w:rPr>
              <w:t xml:space="preserve">&gt; </w:t>
            </w:r>
            <w:r w:rsidRPr="0075562B">
              <w:rPr>
                <w:rFonts w:ascii="Arial" w:hAnsi="Arial" w:cs="Arial"/>
                <w:color w:val="231F20"/>
                <w:spacing w:val="-5"/>
                <w:sz w:val="18"/>
                <w:szCs w:val="18"/>
              </w:rPr>
              <w:t>500</w:t>
            </w:r>
          </w:p>
        </w:tc>
        <w:tc>
          <w:tcPr>
            <w:tcW w:w="1617" w:type="dxa"/>
            <w:vAlign w:val="center"/>
          </w:tcPr>
          <w:p w14:paraId="583DFDF5" w14:textId="77777777" w:rsidR="00011C66" w:rsidRPr="0075562B" w:rsidRDefault="00011C66" w:rsidP="002970A5">
            <w:pPr>
              <w:pStyle w:val="TableParagraph"/>
              <w:spacing w:before="128" w:line="288" w:lineRule="auto"/>
              <w:ind w:left="99" w:right="75"/>
              <w:jc w:val="center"/>
              <w:rPr>
                <w:rFonts w:ascii="Arial" w:hAnsi="Arial" w:cs="Arial"/>
                <w:sz w:val="18"/>
                <w:szCs w:val="18"/>
                <w:lang w:val="ru-RU"/>
              </w:rPr>
            </w:pPr>
            <w:r w:rsidRPr="0075562B">
              <w:rPr>
                <w:rFonts w:ascii="Arial" w:hAnsi="Arial" w:cs="Arial"/>
                <w:color w:val="231F20"/>
                <w:spacing w:val="-2"/>
                <w:sz w:val="18"/>
                <w:szCs w:val="18"/>
                <w:lang w:val="ru-RU"/>
              </w:rPr>
              <w:t>Активна</w:t>
            </w:r>
          </w:p>
        </w:tc>
        <w:tc>
          <w:tcPr>
            <w:tcW w:w="1355" w:type="dxa"/>
            <w:vAlign w:val="center"/>
          </w:tcPr>
          <w:p w14:paraId="5D447532" w14:textId="77777777" w:rsidR="00011C66" w:rsidRPr="0075562B" w:rsidRDefault="00011C66" w:rsidP="002970A5">
            <w:pPr>
              <w:pStyle w:val="TableParagraph"/>
              <w:spacing w:before="29" w:line="288" w:lineRule="auto"/>
              <w:jc w:val="center"/>
              <w:rPr>
                <w:rFonts w:ascii="Arial" w:hAnsi="Arial" w:cs="Arial"/>
                <w:sz w:val="18"/>
                <w:szCs w:val="18"/>
                <w:lang w:val="ru-RU"/>
              </w:rPr>
            </w:pPr>
            <w:r w:rsidRPr="0075562B">
              <w:rPr>
                <w:rFonts w:ascii="Arial" w:hAnsi="Arial" w:cs="Arial"/>
                <w:color w:val="231F20"/>
                <w:spacing w:val="-2"/>
                <w:sz w:val="18"/>
                <w:szCs w:val="18"/>
                <w:lang w:val="ru-RU"/>
              </w:rPr>
              <w:t>1,2 м/с</w:t>
            </w:r>
          </w:p>
        </w:tc>
        <w:tc>
          <w:tcPr>
            <w:tcW w:w="1418" w:type="dxa"/>
            <w:vAlign w:val="center"/>
          </w:tcPr>
          <w:p w14:paraId="2650ED29" w14:textId="77777777" w:rsidR="00011C66" w:rsidRPr="0075562B" w:rsidRDefault="00011C66" w:rsidP="002970A5">
            <w:pPr>
              <w:pStyle w:val="TableParagraph"/>
              <w:spacing w:before="133" w:line="288" w:lineRule="auto"/>
              <w:ind w:left="0"/>
              <w:jc w:val="center"/>
              <w:rPr>
                <w:rFonts w:ascii="Arial" w:hAnsi="Arial" w:cs="Arial"/>
                <w:sz w:val="18"/>
                <w:szCs w:val="18"/>
              </w:rPr>
            </w:pPr>
            <w:r w:rsidRPr="0075562B">
              <w:rPr>
                <w:rFonts w:ascii="Arial" w:hAnsi="Arial" w:cs="Arial"/>
                <w:color w:val="231F20"/>
                <w:spacing w:val="-2"/>
                <w:sz w:val="18"/>
                <w:szCs w:val="18"/>
              </w:rPr>
              <w:t>Опасная рабочая</w:t>
            </w:r>
          </w:p>
        </w:tc>
        <w:tc>
          <w:tcPr>
            <w:tcW w:w="1277" w:type="dxa"/>
            <w:vAlign w:val="center"/>
          </w:tcPr>
          <w:p w14:paraId="09A70A40" w14:textId="77777777" w:rsidR="00011C66" w:rsidRPr="0075562B" w:rsidRDefault="00011C66" w:rsidP="002970A5">
            <w:pPr>
              <w:pStyle w:val="TableParagraph"/>
              <w:spacing w:before="128" w:line="288" w:lineRule="auto"/>
              <w:ind w:left="28"/>
              <w:jc w:val="center"/>
              <w:rPr>
                <w:rFonts w:ascii="Arial" w:hAnsi="Arial" w:cs="Arial"/>
                <w:sz w:val="18"/>
                <w:szCs w:val="18"/>
                <w:lang w:val="ru-RU"/>
              </w:rPr>
            </w:pPr>
            <w:r w:rsidRPr="0075562B">
              <w:rPr>
                <w:rFonts w:ascii="Arial" w:hAnsi="Arial" w:cs="Arial"/>
                <w:color w:val="231F20"/>
                <w:spacing w:val="-5"/>
                <w:sz w:val="18"/>
                <w:szCs w:val="18"/>
                <w:lang w:val="ru-RU"/>
              </w:rPr>
              <w:t>НЕТ</w:t>
            </w:r>
          </w:p>
        </w:tc>
        <w:tc>
          <w:tcPr>
            <w:tcW w:w="1823" w:type="dxa"/>
          </w:tcPr>
          <w:p w14:paraId="6840F03F" w14:textId="77777777" w:rsidR="00011C66" w:rsidRPr="0075562B" w:rsidRDefault="00011C66" w:rsidP="002970A5">
            <w:pPr>
              <w:pStyle w:val="TableParagraph"/>
              <w:spacing w:before="133" w:line="288" w:lineRule="auto"/>
              <w:ind w:left="36"/>
              <w:jc w:val="center"/>
              <w:rPr>
                <w:rFonts w:ascii="Arial" w:hAnsi="Arial" w:cs="Arial"/>
                <w:color w:val="231F20"/>
                <w:spacing w:val="-5"/>
                <w:sz w:val="18"/>
                <w:szCs w:val="18"/>
                <w:lang w:val="ru-RU"/>
              </w:rPr>
            </w:pPr>
            <w:r w:rsidRPr="0075562B">
              <w:rPr>
                <w:rFonts w:ascii="Arial" w:hAnsi="Arial" w:cs="Arial"/>
                <w:color w:val="231F20"/>
                <w:spacing w:val="-5"/>
                <w:sz w:val="18"/>
                <w:szCs w:val="18"/>
                <w:lang w:val="ru-RU"/>
              </w:rPr>
              <w:t>ДА</w:t>
            </w:r>
          </w:p>
        </w:tc>
        <w:tc>
          <w:tcPr>
            <w:tcW w:w="1576" w:type="dxa"/>
            <w:vAlign w:val="center"/>
          </w:tcPr>
          <w:p w14:paraId="1E4D872B" w14:textId="77777777" w:rsidR="00011C66" w:rsidRPr="0075562B" w:rsidRDefault="00011C66" w:rsidP="002970A5">
            <w:pPr>
              <w:pStyle w:val="TableParagraph"/>
              <w:spacing w:before="133" w:line="288" w:lineRule="auto"/>
              <w:ind w:left="36"/>
              <w:jc w:val="center"/>
              <w:rPr>
                <w:rFonts w:ascii="Arial" w:hAnsi="Arial" w:cs="Arial"/>
                <w:sz w:val="18"/>
                <w:szCs w:val="18"/>
              </w:rPr>
            </w:pPr>
            <w:r w:rsidRPr="0075562B">
              <w:rPr>
                <w:rFonts w:ascii="Arial" w:hAnsi="Arial" w:cs="Arial"/>
                <w:color w:val="231F20"/>
                <w:position w:val="-4"/>
                <w:sz w:val="18"/>
                <w:szCs w:val="18"/>
                <w:lang w:val="ru-RU"/>
              </w:rPr>
              <w:t xml:space="preserve">- </w:t>
            </w:r>
            <w:r w:rsidRPr="0075562B">
              <w:rPr>
                <w:rFonts w:ascii="Arial" w:hAnsi="Arial" w:cs="Arial"/>
                <w:color w:val="231F20"/>
                <w:spacing w:val="-10"/>
                <w:sz w:val="18"/>
                <w:szCs w:val="18"/>
              </w:rPr>
              <w:t>b</w:t>
            </w:r>
          </w:p>
        </w:tc>
      </w:tr>
      <w:tr w:rsidR="00011C66" w:rsidRPr="0075562B" w14:paraId="311C3AF1" w14:textId="77777777" w:rsidTr="002E02AE">
        <w:trPr>
          <w:trHeight w:val="513"/>
          <w:jc w:val="center"/>
        </w:trPr>
        <w:tc>
          <w:tcPr>
            <w:tcW w:w="440" w:type="dxa"/>
            <w:vAlign w:val="center"/>
          </w:tcPr>
          <w:p w14:paraId="08B3E4C4" w14:textId="77777777" w:rsidR="00011C66" w:rsidRPr="0075562B" w:rsidRDefault="00011C66" w:rsidP="002970A5">
            <w:pPr>
              <w:pStyle w:val="TableParagraph"/>
              <w:spacing w:before="133" w:line="288" w:lineRule="auto"/>
              <w:ind w:left="15"/>
              <w:jc w:val="center"/>
              <w:rPr>
                <w:rFonts w:ascii="Arial" w:hAnsi="Arial" w:cs="Arial"/>
                <w:sz w:val="18"/>
                <w:szCs w:val="18"/>
              </w:rPr>
            </w:pPr>
            <w:r w:rsidRPr="0075562B">
              <w:rPr>
                <w:rFonts w:ascii="Arial" w:hAnsi="Arial" w:cs="Arial"/>
                <w:color w:val="231F20"/>
                <w:spacing w:val="-5"/>
                <w:sz w:val="18"/>
                <w:szCs w:val="18"/>
              </w:rPr>
              <w:t>5b</w:t>
            </w:r>
          </w:p>
        </w:tc>
        <w:tc>
          <w:tcPr>
            <w:tcW w:w="973" w:type="dxa"/>
            <w:vMerge/>
            <w:vAlign w:val="center"/>
          </w:tcPr>
          <w:p w14:paraId="785BF2E4" w14:textId="77777777" w:rsidR="00011C66" w:rsidRPr="0075562B" w:rsidRDefault="00011C66" w:rsidP="002970A5">
            <w:pPr>
              <w:widowControl w:val="0"/>
              <w:autoSpaceDE w:val="0"/>
              <w:autoSpaceDN w:val="0"/>
              <w:spacing w:line="288" w:lineRule="auto"/>
              <w:rPr>
                <w:rFonts w:ascii="Arial" w:hAnsi="Arial" w:cs="Arial"/>
                <w:sz w:val="18"/>
                <w:szCs w:val="18"/>
              </w:rPr>
            </w:pPr>
          </w:p>
        </w:tc>
        <w:tc>
          <w:tcPr>
            <w:tcW w:w="1847" w:type="dxa"/>
            <w:vMerge/>
            <w:vAlign w:val="center"/>
          </w:tcPr>
          <w:p w14:paraId="7A81FDCD" w14:textId="77777777" w:rsidR="00011C66" w:rsidRPr="0075562B" w:rsidRDefault="00011C66" w:rsidP="002970A5">
            <w:pPr>
              <w:widowControl w:val="0"/>
              <w:autoSpaceDE w:val="0"/>
              <w:autoSpaceDN w:val="0"/>
              <w:spacing w:line="288" w:lineRule="auto"/>
              <w:rPr>
                <w:rFonts w:ascii="Arial" w:hAnsi="Arial" w:cs="Arial"/>
                <w:sz w:val="18"/>
                <w:szCs w:val="18"/>
              </w:rPr>
            </w:pPr>
          </w:p>
        </w:tc>
        <w:tc>
          <w:tcPr>
            <w:tcW w:w="1560" w:type="dxa"/>
            <w:vMerge/>
            <w:vAlign w:val="center"/>
          </w:tcPr>
          <w:p w14:paraId="67F28DBE" w14:textId="77777777" w:rsidR="00011C66" w:rsidRPr="0075562B" w:rsidRDefault="00011C66" w:rsidP="002970A5">
            <w:pPr>
              <w:widowControl w:val="0"/>
              <w:autoSpaceDE w:val="0"/>
              <w:autoSpaceDN w:val="0"/>
              <w:spacing w:line="288" w:lineRule="auto"/>
              <w:rPr>
                <w:rFonts w:ascii="Arial" w:hAnsi="Arial" w:cs="Arial"/>
                <w:sz w:val="18"/>
                <w:szCs w:val="18"/>
              </w:rPr>
            </w:pPr>
          </w:p>
        </w:tc>
        <w:tc>
          <w:tcPr>
            <w:tcW w:w="1617" w:type="dxa"/>
            <w:vAlign w:val="center"/>
          </w:tcPr>
          <w:p w14:paraId="5F349DFE" w14:textId="77777777" w:rsidR="00011C66" w:rsidRPr="0075562B" w:rsidRDefault="005E0F1F" w:rsidP="002970A5">
            <w:pPr>
              <w:pStyle w:val="TableParagraph"/>
              <w:spacing w:before="133" w:line="288" w:lineRule="auto"/>
              <w:ind w:left="99" w:right="76"/>
              <w:jc w:val="center"/>
              <w:rPr>
                <w:rFonts w:ascii="Arial" w:hAnsi="Arial" w:cs="Arial"/>
                <w:sz w:val="18"/>
                <w:szCs w:val="18"/>
                <w:lang w:val="ru-RU"/>
              </w:rPr>
            </w:pPr>
            <w:r w:rsidRPr="0075562B">
              <w:rPr>
                <w:rFonts w:ascii="Arial" w:hAnsi="Arial" w:cs="Arial"/>
                <w:color w:val="231F20"/>
                <w:spacing w:val="-2"/>
                <w:sz w:val="18"/>
                <w:szCs w:val="18"/>
                <w:lang w:val="ru-RU"/>
              </w:rPr>
              <w:t>Блокирована</w:t>
            </w:r>
          </w:p>
        </w:tc>
        <w:tc>
          <w:tcPr>
            <w:tcW w:w="1355" w:type="dxa"/>
            <w:vAlign w:val="center"/>
          </w:tcPr>
          <w:p w14:paraId="009E0FAA" w14:textId="77777777" w:rsidR="00011C66" w:rsidRPr="0075562B" w:rsidRDefault="00011C66" w:rsidP="002970A5">
            <w:pPr>
              <w:pStyle w:val="TableParagraph"/>
              <w:spacing w:before="133" w:line="288" w:lineRule="auto"/>
              <w:ind w:left="25"/>
              <w:jc w:val="center"/>
              <w:rPr>
                <w:rFonts w:ascii="Arial" w:hAnsi="Arial" w:cs="Arial"/>
                <w:sz w:val="18"/>
                <w:szCs w:val="18"/>
                <w:lang w:val="ru-RU"/>
              </w:rPr>
            </w:pPr>
            <w:r w:rsidRPr="0075562B">
              <w:rPr>
                <w:rFonts w:ascii="Arial" w:hAnsi="Arial" w:cs="Arial"/>
                <w:color w:val="231F20"/>
                <w:sz w:val="18"/>
                <w:szCs w:val="18"/>
              </w:rPr>
              <w:t>0,3</w:t>
            </w:r>
            <w:r w:rsidRPr="0075562B">
              <w:rPr>
                <w:rFonts w:ascii="Arial" w:hAnsi="Arial" w:cs="Arial"/>
                <w:color w:val="231F20"/>
                <w:spacing w:val="5"/>
                <w:sz w:val="18"/>
                <w:szCs w:val="18"/>
              </w:rPr>
              <w:t xml:space="preserve"> </w:t>
            </w:r>
            <w:r w:rsidRPr="0075562B">
              <w:rPr>
                <w:rFonts w:ascii="Arial" w:hAnsi="Arial" w:cs="Arial"/>
                <w:color w:val="231F20"/>
                <w:spacing w:val="-5"/>
                <w:sz w:val="18"/>
                <w:szCs w:val="18"/>
                <w:lang w:val="ru-RU"/>
              </w:rPr>
              <w:t>м/с</w:t>
            </w:r>
          </w:p>
        </w:tc>
        <w:tc>
          <w:tcPr>
            <w:tcW w:w="1418" w:type="dxa"/>
            <w:vAlign w:val="center"/>
          </w:tcPr>
          <w:p w14:paraId="4ACB9FEF" w14:textId="77777777" w:rsidR="00011C66" w:rsidRPr="0075562B" w:rsidRDefault="005E0F1F" w:rsidP="002970A5">
            <w:pPr>
              <w:widowControl w:val="0"/>
              <w:autoSpaceDE w:val="0"/>
              <w:autoSpaceDN w:val="0"/>
              <w:spacing w:line="288" w:lineRule="auto"/>
              <w:jc w:val="center"/>
              <w:rPr>
                <w:rFonts w:ascii="Arial" w:hAnsi="Arial" w:cs="Arial"/>
              </w:rPr>
            </w:pPr>
            <w:r w:rsidRPr="0075562B">
              <w:rPr>
                <w:rFonts w:ascii="Arial" w:hAnsi="Arial" w:cs="Arial"/>
                <w:color w:val="231F20"/>
                <w:spacing w:val="-2"/>
                <w:sz w:val="18"/>
                <w:szCs w:val="18"/>
              </w:rPr>
              <w:t>Ограниченная</w:t>
            </w:r>
          </w:p>
        </w:tc>
        <w:tc>
          <w:tcPr>
            <w:tcW w:w="1277" w:type="dxa"/>
            <w:vAlign w:val="center"/>
          </w:tcPr>
          <w:p w14:paraId="00C36FFE" w14:textId="77777777" w:rsidR="00011C66" w:rsidRPr="0075562B" w:rsidRDefault="00011C66" w:rsidP="002970A5">
            <w:pPr>
              <w:widowControl w:val="0"/>
              <w:autoSpaceDE w:val="0"/>
              <w:autoSpaceDN w:val="0"/>
              <w:spacing w:line="288" w:lineRule="auto"/>
              <w:jc w:val="center"/>
              <w:rPr>
                <w:rFonts w:ascii="Arial" w:hAnsi="Arial" w:cs="Arial"/>
              </w:rPr>
            </w:pPr>
            <w:r w:rsidRPr="0075562B">
              <w:rPr>
                <w:rFonts w:ascii="Arial" w:hAnsi="Arial" w:cs="Arial"/>
                <w:color w:val="231F20"/>
                <w:spacing w:val="-5"/>
                <w:sz w:val="18"/>
                <w:szCs w:val="18"/>
              </w:rPr>
              <w:t>ДА</w:t>
            </w:r>
            <w:r w:rsidRPr="0075562B">
              <w:rPr>
                <w:rFonts w:ascii="Arial" w:hAnsi="Arial" w:cs="Arial"/>
                <w:color w:val="231F20"/>
                <w:spacing w:val="-4"/>
                <w:position w:val="5"/>
                <w:sz w:val="18"/>
                <w:szCs w:val="18"/>
              </w:rPr>
              <w:t>c</w:t>
            </w:r>
          </w:p>
        </w:tc>
        <w:tc>
          <w:tcPr>
            <w:tcW w:w="1823" w:type="dxa"/>
          </w:tcPr>
          <w:p w14:paraId="64AC0BE2" w14:textId="77777777" w:rsidR="00011C66" w:rsidRPr="0075562B" w:rsidRDefault="00011C66" w:rsidP="002970A5">
            <w:pPr>
              <w:pStyle w:val="TableParagraph"/>
              <w:spacing w:before="133" w:line="288" w:lineRule="auto"/>
              <w:ind w:left="36"/>
              <w:jc w:val="center"/>
              <w:rPr>
                <w:rFonts w:ascii="Arial" w:hAnsi="Arial" w:cs="Arial"/>
                <w:color w:val="231F20"/>
                <w:spacing w:val="-5"/>
                <w:sz w:val="18"/>
                <w:szCs w:val="18"/>
                <w:lang w:val="ru-RU"/>
              </w:rPr>
            </w:pPr>
            <w:r w:rsidRPr="0075562B">
              <w:rPr>
                <w:rFonts w:ascii="Arial" w:hAnsi="Arial" w:cs="Arial"/>
                <w:color w:val="231F20"/>
                <w:spacing w:val="-5"/>
                <w:sz w:val="18"/>
                <w:szCs w:val="18"/>
                <w:lang w:val="ru-RU"/>
              </w:rPr>
              <w:t>ДА</w:t>
            </w:r>
          </w:p>
        </w:tc>
        <w:tc>
          <w:tcPr>
            <w:tcW w:w="1576" w:type="dxa"/>
            <w:vAlign w:val="center"/>
          </w:tcPr>
          <w:p w14:paraId="3750C82D" w14:textId="77777777" w:rsidR="00011C66" w:rsidRPr="0075562B" w:rsidRDefault="00011C66" w:rsidP="002970A5">
            <w:pPr>
              <w:pStyle w:val="TableParagraph"/>
              <w:spacing w:before="127" w:line="288" w:lineRule="auto"/>
              <w:ind w:left="36"/>
              <w:jc w:val="center"/>
              <w:rPr>
                <w:rFonts w:ascii="Arial" w:hAnsi="Arial" w:cs="Arial"/>
                <w:sz w:val="18"/>
                <w:szCs w:val="18"/>
              </w:rPr>
            </w:pPr>
            <w:r w:rsidRPr="0075562B">
              <w:rPr>
                <w:rFonts w:ascii="Arial" w:hAnsi="Arial" w:cs="Arial"/>
                <w:color w:val="231F20"/>
                <w:position w:val="-4"/>
                <w:sz w:val="18"/>
                <w:szCs w:val="18"/>
                <w:lang w:val="ru-RU"/>
              </w:rPr>
              <w:t xml:space="preserve">- </w:t>
            </w:r>
            <w:r w:rsidRPr="0075562B">
              <w:rPr>
                <w:rFonts w:ascii="Arial" w:hAnsi="Arial" w:cs="Arial"/>
                <w:color w:val="231F20"/>
                <w:spacing w:val="-10"/>
                <w:sz w:val="18"/>
                <w:szCs w:val="18"/>
              </w:rPr>
              <w:t>b</w:t>
            </w:r>
          </w:p>
        </w:tc>
      </w:tr>
      <w:tr w:rsidR="00011C66" w:rsidRPr="0075562B" w14:paraId="36E62724" w14:textId="77777777" w:rsidTr="002E02AE">
        <w:trPr>
          <w:trHeight w:val="513"/>
          <w:jc w:val="center"/>
        </w:trPr>
        <w:tc>
          <w:tcPr>
            <w:tcW w:w="440" w:type="dxa"/>
            <w:vAlign w:val="center"/>
          </w:tcPr>
          <w:p w14:paraId="230E0C2A" w14:textId="77777777" w:rsidR="00011C66" w:rsidRPr="0075562B" w:rsidRDefault="00011C66" w:rsidP="002970A5">
            <w:pPr>
              <w:pStyle w:val="TableParagraph"/>
              <w:spacing w:before="133" w:line="288" w:lineRule="auto"/>
              <w:ind w:left="15"/>
              <w:jc w:val="center"/>
              <w:rPr>
                <w:rFonts w:ascii="Arial" w:hAnsi="Arial" w:cs="Arial"/>
                <w:color w:val="000000"/>
                <w:spacing w:val="-5"/>
                <w:sz w:val="18"/>
                <w:szCs w:val="18"/>
              </w:rPr>
            </w:pPr>
            <w:r w:rsidRPr="0075562B">
              <w:rPr>
                <w:rFonts w:ascii="Arial" w:hAnsi="Arial" w:cs="Arial"/>
                <w:color w:val="000000"/>
                <w:spacing w:val="-5"/>
                <w:sz w:val="18"/>
                <w:szCs w:val="18"/>
                <w:lang w:val="ru-RU"/>
              </w:rPr>
              <w:t>5</w:t>
            </w:r>
            <w:r w:rsidRPr="0075562B">
              <w:rPr>
                <w:rFonts w:ascii="Arial" w:hAnsi="Arial" w:cs="Arial"/>
                <w:color w:val="000000"/>
                <w:spacing w:val="-5"/>
                <w:sz w:val="18"/>
                <w:szCs w:val="18"/>
              </w:rPr>
              <w:t>c</w:t>
            </w:r>
          </w:p>
          <w:p w14:paraId="6CF56E36" w14:textId="77777777" w:rsidR="00011C66" w:rsidRPr="0075562B" w:rsidRDefault="00011C66" w:rsidP="002970A5">
            <w:pPr>
              <w:pStyle w:val="TableParagraph"/>
              <w:spacing w:before="133" w:line="288" w:lineRule="auto"/>
              <w:ind w:left="15"/>
              <w:jc w:val="center"/>
              <w:rPr>
                <w:rFonts w:ascii="Arial" w:hAnsi="Arial" w:cs="Arial"/>
                <w:color w:val="000000"/>
                <w:spacing w:val="-5"/>
                <w:sz w:val="18"/>
                <w:szCs w:val="18"/>
                <w:lang w:val="ru-RU"/>
              </w:rPr>
            </w:pPr>
            <w:r w:rsidRPr="0075562B">
              <w:rPr>
                <w:rFonts w:ascii="Arial" w:hAnsi="Arial" w:cs="Arial"/>
                <w:color w:val="000000"/>
                <w:spacing w:val="-5"/>
                <w:sz w:val="18"/>
                <w:szCs w:val="18"/>
              </w:rPr>
              <w:t>VNA</w:t>
            </w:r>
          </w:p>
        </w:tc>
        <w:tc>
          <w:tcPr>
            <w:tcW w:w="973" w:type="dxa"/>
            <w:vMerge/>
            <w:vAlign w:val="center"/>
          </w:tcPr>
          <w:p w14:paraId="1E920E59" w14:textId="77777777" w:rsidR="00011C66" w:rsidRPr="0075562B" w:rsidRDefault="00011C66" w:rsidP="002970A5">
            <w:pPr>
              <w:widowControl w:val="0"/>
              <w:autoSpaceDE w:val="0"/>
              <w:autoSpaceDN w:val="0"/>
              <w:spacing w:line="288" w:lineRule="auto"/>
              <w:rPr>
                <w:rFonts w:ascii="Arial" w:hAnsi="Arial" w:cs="Arial"/>
                <w:color w:val="000000"/>
                <w:sz w:val="18"/>
                <w:szCs w:val="18"/>
              </w:rPr>
            </w:pPr>
          </w:p>
        </w:tc>
        <w:tc>
          <w:tcPr>
            <w:tcW w:w="1847" w:type="dxa"/>
            <w:vMerge/>
            <w:vAlign w:val="center"/>
          </w:tcPr>
          <w:p w14:paraId="643D2234" w14:textId="77777777" w:rsidR="00011C66" w:rsidRPr="0075562B" w:rsidRDefault="00011C66" w:rsidP="002970A5">
            <w:pPr>
              <w:widowControl w:val="0"/>
              <w:autoSpaceDE w:val="0"/>
              <w:autoSpaceDN w:val="0"/>
              <w:spacing w:line="288" w:lineRule="auto"/>
              <w:rPr>
                <w:rFonts w:ascii="Arial" w:hAnsi="Arial" w:cs="Arial"/>
                <w:color w:val="000000"/>
                <w:sz w:val="18"/>
                <w:szCs w:val="18"/>
              </w:rPr>
            </w:pPr>
          </w:p>
        </w:tc>
        <w:tc>
          <w:tcPr>
            <w:tcW w:w="1560" w:type="dxa"/>
            <w:vMerge/>
            <w:vAlign w:val="center"/>
          </w:tcPr>
          <w:p w14:paraId="185615BC" w14:textId="77777777" w:rsidR="00011C66" w:rsidRPr="0075562B" w:rsidRDefault="00011C66" w:rsidP="002970A5">
            <w:pPr>
              <w:widowControl w:val="0"/>
              <w:autoSpaceDE w:val="0"/>
              <w:autoSpaceDN w:val="0"/>
              <w:spacing w:line="288" w:lineRule="auto"/>
              <w:rPr>
                <w:rFonts w:ascii="Arial" w:hAnsi="Arial" w:cs="Arial"/>
                <w:color w:val="000000"/>
                <w:sz w:val="18"/>
                <w:szCs w:val="18"/>
              </w:rPr>
            </w:pPr>
          </w:p>
        </w:tc>
        <w:tc>
          <w:tcPr>
            <w:tcW w:w="1617" w:type="dxa"/>
            <w:vAlign w:val="center"/>
          </w:tcPr>
          <w:p w14:paraId="398C95E7" w14:textId="77777777" w:rsidR="00011C66" w:rsidRPr="0075562B" w:rsidRDefault="00011C66" w:rsidP="002970A5">
            <w:pPr>
              <w:pStyle w:val="TableParagraph"/>
              <w:spacing w:before="128" w:line="288" w:lineRule="auto"/>
              <w:ind w:left="99" w:right="75"/>
              <w:jc w:val="center"/>
              <w:rPr>
                <w:rFonts w:ascii="Arial" w:hAnsi="Arial" w:cs="Arial"/>
                <w:color w:val="000000"/>
                <w:sz w:val="18"/>
                <w:szCs w:val="18"/>
                <w:lang w:val="ru-RU"/>
              </w:rPr>
            </w:pPr>
            <w:r w:rsidRPr="0075562B">
              <w:rPr>
                <w:rFonts w:ascii="Arial" w:hAnsi="Arial" w:cs="Arial"/>
                <w:color w:val="000000"/>
                <w:spacing w:val="-2"/>
                <w:sz w:val="18"/>
                <w:szCs w:val="18"/>
                <w:lang w:val="ru-RU"/>
              </w:rPr>
              <w:t>Активна</w:t>
            </w:r>
          </w:p>
        </w:tc>
        <w:tc>
          <w:tcPr>
            <w:tcW w:w="1355" w:type="dxa"/>
            <w:vAlign w:val="center"/>
          </w:tcPr>
          <w:p w14:paraId="615F9921" w14:textId="77777777" w:rsidR="00011C66" w:rsidRPr="0075562B" w:rsidRDefault="00011C66" w:rsidP="002970A5">
            <w:pPr>
              <w:pStyle w:val="TableParagraph"/>
              <w:spacing w:before="29" w:line="288" w:lineRule="auto"/>
              <w:jc w:val="center"/>
              <w:rPr>
                <w:rFonts w:ascii="Arial" w:hAnsi="Arial" w:cs="Arial"/>
                <w:color w:val="000000"/>
                <w:sz w:val="18"/>
                <w:szCs w:val="18"/>
                <w:lang w:val="ru-RU"/>
              </w:rPr>
            </w:pPr>
            <w:r w:rsidRPr="0075562B">
              <w:rPr>
                <w:rFonts w:ascii="Arial" w:hAnsi="Arial" w:cs="Arial"/>
                <w:color w:val="000000"/>
                <w:spacing w:val="-2"/>
                <w:sz w:val="18"/>
                <w:szCs w:val="18"/>
                <w:lang w:val="ru-RU"/>
              </w:rPr>
              <w:t>Максимальная скорость транспорта</w:t>
            </w:r>
          </w:p>
        </w:tc>
        <w:tc>
          <w:tcPr>
            <w:tcW w:w="1418" w:type="dxa"/>
            <w:vAlign w:val="center"/>
          </w:tcPr>
          <w:p w14:paraId="2B827B81" w14:textId="77777777" w:rsidR="00011C66" w:rsidRPr="0075562B" w:rsidRDefault="005E0F1F" w:rsidP="002970A5">
            <w:pPr>
              <w:widowControl w:val="0"/>
              <w:autoSpaceDE w:val="0"/>
              <w:autoSpaceDN w:val="0"/>
              <w:spacing w:line="288" w:lineRule="auto"/>
              <w:jc w:val="center"/>
              <w:rPr>
                <w:rFonts w:ascii="Arial" w:hAnsi="Arial" w:cs="Arial"/>
                <w:color w:val="000000"/>
                <w:spacing w:val="-2"/>
                <w:sz w:val="18"/>
                <w:szCs w:val="18"/>
              </w:rPr>
            </w:pPr>
            <w:r w:rsidRPr="0075562B">
              <w:rPr>
                <w:rFonts w:ascii="Arial" w:hAnsi="Arial" w:cs="Arial"/>
                <w:color w:val="000000"/>
                <w:spacing w:val="-2"/>
                <w:sz w:val="18"/>
                <w:szCs w:val="18"/>
              </w:rPr>
              <w:t>Ограниченная</w:t>
            </w:r>
          </w:p>
        </w:tc>
        <w:tc>
          <w:tcPr>
            <w:tcW w:w="1277" w:type="dxa"/>
            <w:vAlign w:val="center"/>
          </w:tcPr>
          <w:p w14:paraId="47C8C8A6" w14:textId="77777777" w:rsidR="00011C66" w:rsidRPr="0075562B" w:rsidRDefault="00011C66" w:rsidP="002970A5">
            <w:pPr>
              <w:widowControl w:val="0"/>
              <w:autoSpaceDE w:val="0"/>
              <w:autoSpaceDN w:val="0"/>
              <w:spacing w:line="288" w:lineRule="auto"/>
              <w:jc w:val="center"/>
              <w:rPr>
                <w:rFonts w:ascii="Arial" w:hAnsi="Arial" w:cs="Arial"/>
                <w:color w:val="000000"/>
                <w:spacing w:val="-5"/>
                <w:sz w:val="18"/>
                <w:szCs w:val="18"/>
              </w:rPr>
            </w:pPr>
            <w:r w:rsidRPr="0075562B">
              <w:rPr>
                <w:rFonts w:ascii="Arial" w:hAnsi="Arial" w:cs="Arial"/>
                <w:color w:val="000000"/>
                <w:spacing w:val="-5"/>
                <w:sz w:val="18"/>
                <w:szCs w:val="18"/>
              </w:rPr>
              <w:t>НЕТ</w:t>
            </w:r>
          </w:p>
        </w:tc>
        <w:tc>
          <w:tcPr>
            <w:tcW w:w="1823" w:type="dxa"/>
          </w:tcPr>
          <w:p w14:paraId="7CC65866" w14:textId="77777777" w:rsidR="00011C66" w:rsidRPr="0075562B" w:rsidRDefault="00011C66" w:rsidP="002970A5">
            <w:pPr>
              <w:pStyle w:val="TableParagraph"/>
              <w:spacing w:before="133" w:line="288" w:lineRule="auto"/>
              <w:ind w:left="36"/>
              <w:jc w:val="center"/>
              <w:rPr>
                <w:rFonts w:ascii="Arial" w:hAnsi="Arial" w:cs="Arial"/>
                <w:color w:val="000000"/>
                <w:spacing w:val="-5"/>
                <w:sz w:val="18"/>
                <w:szCs w:val="18"/>
                <w:lang w:val="ru-RU"/>
              </w:rPr>
            </w:pPr>
            <w:r w:rsidRPr="0075562B">
              <w:rPr>
                <w:rFonts w:ascii="Arial" w:hAnsi="Arial" w:cs="Arial"/>
                <w:color w:val="000000"/>
                <w:spacing w:val="-5"/>
                <w:sz w:val="18"/>
                <w:szCs w:val="18"/>
                <w:lang w:val="ru-RU"/>
              </w:rPr>
              <w:t>ДА</w:t>
            </w:r>
          </w:p>
        </w:tc>
        <w:tc>
          <w:tcPr>
            <w:tcW w:w="1576" w:type="dxa"/>
            <w:vAlign w:val="center"/>
          </w:tcPr>
          <w:p w14:paraId="603A47ED" w14:textId="77777777" w:rsidR="00011C66" w:rsidRPr="0075562B" w:rsidRDefault="00011C66" w:rsidP="002970A5">
            <w:pPr>
              <w:pStyle w:val="TableParagraph"/>
              <w:spacing w:before="127" w:line="288" w:lineRule="auto"/>
              <w:ind w:left="36"/>
              <w:jc w:val="center"/>
              <w:rPr>
                <w:rFonts w:ascii="Arial" w:hAnsi="Arial" w:cs="Arial"/>
                <w:color w:val="000000"/>
                <w:position w:val="-4"/>
                <w:sz w:val="18"/>
                <w:szCs w:val="18"/>
                <w:lang w:val="ru-RU"/>
              </w:rPr>
            </w:pPr>
            <w:r w:rsidRPr="0075562B">
              <w:rPr>
                <w:rFonts w:ascii="Arial" w:hAnsi="Arial" w:cs="Arial"/>
                <w:color w:val="000000"/>
                <w:spacing w:val="-5"/>
                <w:sz w:val="18"/>
                <w:szCs w:val="18"/>
                <w:lang w:val="ru-RU"/>
              </w:rPr>
              <w:t>НЕТ</w:t>
            </w:r>
          </w:p>
        </w:tc>
      </w:tr>
      <w:tr w:rsidR="00011C66" w:rsidRPr="0075562B" w14:paraId="0353EE6E" w14:textId="77777777" w:rsidTr="002E02AE">
        <w:trPr>
          <w:trHeight w:val="513"/>
          <w:jc w:val="center"/>
        </w:trPr>
        <w:tc>
          <w:tcPr>
            <w:tcW w:w="440" w:type="dxa"/>
            <w:vAlign w:val="center"/>
          </w:tcPr>
          <w:p w14:paraId="367853F7" w14:textId="77777777" w:rsidR="00011C66" w:rsidRPr="0075562B" w:rsidRDefault="00011C66" w:rsidP="002970A5">
            <w:pPr>
              <w:pStyle w:val="TableParagraph"/>
              <w:spacing w:before="133" w:line="288" w:lineRule="auto"/>
              <w:ind w:left="15"/>
              <w:jc w:val="center"/>
              <w:rPr>
                <w:rFonts w:ascii="Arial" w:hAnsi="Arial" w:cs="Arial"/>
                <w:color w:val="000000"/>
                <w:sz w:val="18"/>
                <w:szCs w:val="18"/>
              </w:rPr>
            </w:pPr>
            <w:r w:rsidRPr="0075562B">
              <w:rPr>
                <w:rFonts w:ascii="Arial" w:hAnsi="Arial" w:cs="Arial"/>
                <w:color w:val="000000"/>
                <w:spacing w:val="-5"/>
                <w:sz w:val="18"/>
                <w:szCs w:val="18"/>
              </w:rPr>
              <w:t>6a</w:t>
            </w:r>
          </w:p>
        </w:tc>
        <w:tc>
          <w:tcPr>
            <w:tcW w:w="973" w:type="dxa"/>
            <w:vMerge w:val="restart"/>
            <w:vAlign w:val="center"/>
          </w:tcPr>
          <w:p w14:paraId="4139F3F0" w14:textId="77777777" w:rsidR="00011C66" w:rsidRPr="0075562B" w:rsidRDefault="00011C66" w:rsidP="002970A5">
            <w:pPr>
              <w:pStyle w:val="TableParagraph"/>
              <w:spacing w:before="0" w:line="288" w:lineRule="auto"/>
              <w:ind w:left="404"/>
              <w:rPr>
                <w:rFonts w:ascii="Arial" w:hAnsi="Arial" w:cs="Arial"/>
                <w:color w:val="000000"/>
                <w:sz w:val="18"/>
                <w:szCs w:val="18"/>
              </w:rPr>
            </w:pPr>
            <w:r w:rsidRPr="0075562B">
              <w:rPr>
                <w:rFonts w:ascii="Arial" w:hAnsi="Arial" w:cs="Arial"/>
                <w:color w:val="000000"/>
                <w:sz w:val="18"/>
                <w:szCs w:val="18"/>
              </w:rPr>
              <w:t xml:space="preserve">&gt; </w:t>
            </w:r>
            <w:r w:rsidRPr="0075562B">
              <w:rPr>
                <w:rFonts w:ascii="Arial" w:hAnsi="Arial" w:cs="Arial"/>
                <w:color w:val="000000"/>
                <w:spacing w:val="-5"/>
                <w:sz w:val="18"/>
                <w:szCs w:val="18"/>
              </w:rPr>
              <w:t>500</w:t>
            </w:r>
          </w:p>
        </w:tc>
        <w:tc>
          <w:tcPr>
            <w:tcW w:w="1847" w:type="dxa"/>
            <w:vMerge w:val="restart"/>
            <w:vAlign w:val="center"/>
          </w:tcPr>
          <w:p w14:paraId="6750036B" w14:textId="77777777" w:rsidR="00011C66" w:rsidRPr="0075562B" w:rsidRDefault="00011C66" w:rsidP="002970A5">
            <w:pPr>
              <w:pStyle w:val="TableParagraph"/>
              <w:spacing w:before="0" w:line="288" w:lineRule="auto"/>
              <w:ind w:left="460"/>
              <w:rPr>
                <w:rFonts w:ascii="Arial" w:hAnsi="Arial" w:cs="Arial"/>
                <w:color w:val="000000"/>
                <w:sz w:val="18"/>
                <w:szCs w:val="18"/>
              </w:rPr>
            </w:pPr>
            <w:r w:rsidRPr="0075562B">
              <w:rPr>
                <w:rFonts w:ascii="Arial" w:hAnsi="Arial" w:cs="Arial"/>
                <w:color w:val="000000"/>
                <w:sz w:val="18"/>
                <w:szCs w:val="18"/>
              </w:rPr>
              <w:t xml:space="preserve">&lt; </w:t>
            </w:r>
            <w:r w:rsidRPr="0075562B">
              <w:rPr>
                <w:rFonts w:ascii="Arial" w:hAnsi="Arial" w:cs="Arial"/>
                <w:color w:val="000000"/>
                <w:spacing w:val="-5"/>
                <w:sz w:val="18"/>
                <w:szCs w:val="18"/>
              </w:rPr>
              <w:t>100</w:t>
            </w:r>
          </w:p>
        </w:tc>
        <w:tc>
          <w:tcPr>
            <w:tcW w:w="1560" w:type="dxa"/>
            <w:vMerge w:val="restart"/>
            <w:vAlign w:val="center"/>
          </w:tcPr>
          <w:p w14:paraId="03A019C9" w14:textId="77777777" w:rsidR="00011C66" w:rsidRPr="0075562B" w:rsidRDefault="00011C66" w:rsidP="002970A5">
            <w:pPr>
              <w:pStyle w:val="TableParagraph"/>
              <w:spacing w:before="0" w:line="288" w:lineRule="auto"/>
              <w:ind w:left="24" w:right="2"/>
              <w:jc w:val="center"/>
              <w:rPr>
                <w:rFonts w:ascii="Arial" w:hAnsi="Arial" w:cs="Arial"/>
                <w:color w:val="000000"/>
                <w:sz w:val="18"/>
                <w:szCs w:val="18"/>
              </w:rPr>
            </w:pPr>
            <w:r w:rsidRPr="0075562B">
              <w:rPr>
                <w:rFonts w:ascii="Arial" w:hAnsi="Arial" w:cs="Arial"/>
                <w:color w:val="000000"/>
                <w:sz w:val="18"/>
                <w:szCs w:val="18"/>
              </w:rPr>
              <w:t xml:space="preserve">&lt; </w:t>
            </w:r>
            <w:r w:rsidRPr="0075562B">
              <w:rPr>
                <w:rFonts w:ascii="Arial" w:hAnsi="Arial" w:cs="Arial"/>
                <w:color w:val="000000"/>
                <w:spacing w:val="-5"/>
                <w:sz w:val="18"/>
                <w:szCs w:val="18"/>
              </w:rPr>
              <w:t>500</w:t>
            </w:r>
          </w:p>
        </w:tc>
        <w:tc>
          <w:tcPr>
            <w:tcW w:w="1617" w:type="dxa"/>
            <w:vAlign w:val="center"/>
          </w:tcPr>
          <w:p w14:paraId="3009D570" w14:textId="77777777" w:rsidR="00011C66" w:rsidRPr="0075562B" w:rsidRDefault="00011C66" w:rsidP="002970A5">
            <w:pPr>
              <w:pStyle w:val="TableParagraph"/>
              <w:spacing w:before="128" w:line="288" w:lineRule="auto"/>
              <w:ind w:left="99" w:right="75"/>
              <w:jc w:val="center"/>
              <w:rPr>
                <w:rFonts w:ascii="Arial" w:hAnsi="Arial" w:cs="Arial"/>
                <w:color w:val="000000"/>
                <w:sz w:val="18"/>
                <w:szCs w:val="18"/>
              </w:rPr>
            </w:pPr>
            <w:r w:rsidRPr="0075562B">
              <w:rPr>
                <w:rFonts w:ascii="Arial" w:hAnsi="Arial" w:cs="Arial"/>
                <w:color w:val="000000"/>
                <w:spacing w:val="-2"/>
                <w:sz w:val="18"/>
                <w:szCs w:val="18"/>
                <w:lang w:val="ru-RU"/>
              </w:rPr>
              <w:t>Активна</w:t>
            </w:r>
            <w:r w:rsidRPr="0075562B">
              <w:rPr>
                <w:rFonts w:ascii="Arial" w:hAnsi="Arial" w:cs="Arial"/>
                <w:color w:val="000000"/>
                <w:spacing w:val="-2"/>
                <w:sz w:val="18"/>
                <w:szCs w:val="18"/>
                <w:vertAlign w:val="superscript"/>
              </w:rPr>
              <w:t>d</w:t>
            </w:r>
          </w:p>
        </w:tc>
        <w:tc>
          <w:tcPr>
            <w:tcW w:w="1355" w:type="dxa"/>
            <w:vAlign w:val="center"/>
          </w:tcPr>
          <w:p w14:paraId="044E03FB" w14:textId="77777777" w:rsidR="00011C66" w:rsidRPr="0075562B" w:rsidRDefault="00011C66" w:rsidP="002970A5">
            <w:pPr>
              <w:pStyle w:val="TableParagraph"/>
              <w:spacing w:before="133" w:line="288" w:lineRule="auto"/>
              <w:ind w:left="25"/>
              <w:jc w:val="center"/>
              <w:rPr>
                <w:rFonts w:ascii="Arial" w:hAnsi="Arial" w:cs="Arial"/>
                <w:color w:val="000000"/>
                <w:sz w:val="18"/>
                <w:szCs w:val="18"/>
              </w:rPr>
            </w:pPr>
            <w:r w:rsidRPr="0075562B">
              <w:rPr>
                <w:rFonts w:ascii="Arial" w:hAnsi="Arial" w:cs="Arial"/>
                <w:color w:val="000000"/>
                <w:sz w:val="18"/>
                <w:szCs w:val="18"/>
              </w:rPr>
              <w:t>0,</w:t>
            </w:r>
            <w:r w:rsidRPr="0075562B">
              <w:rPr>
                <w:rFonts w:ascii="Arial" w:hAnsi="Arial" w:cs="Arial"/>
                <w:color w:val="000000"/>
                <w:sz w:val="18"/>
                <w:szCs w:val="18"/>
                <w:lang w:val="ru-RU"/>
              </w:rPr>
              <w:t>3</w:t>
            </w:r>
            <w:r w:rsidRPr="0075562B">
              <w:rPr>
                <w:rFonts w:ascii="Arial" w:hAnsi="Arial" w:cs="Arial"/>
                <w:color w:val="000000"/>
                <w:spacing w:val="-4"/>
                <w:sz w:val="18"/>
                <w:szCs w:val="18"/>
              </w:rPr>
              <w:t xml:space="preserve"> </w:t>
            </w:r>
            <w:r w:rsidRPr="0075562B">
              <w:rPr>
                <w:rFonts w:ascii="Arial" w:hAnsi="Arial" w:cs="Arial"/>
                <w:color w:val="000000"/>
                <w:spacing w:val="-5"/>
                <w:sz w:val="18"/>
                <w:szCs w:val="18"/>
                <w:lang w:val="ru-RU"/>
              </w:rPr>
              <w:t>м/с</w:t>
            </w:r>
          </w:p>
        </w:tc>
        <w:tc>
          <w:tcPr>
            <w:tcW w:w="1418" w:type="dxa"/>
            <w:vAlign w:val="center"/>
          </w:tcPr>
          <w:p w14:paraId="3FFB62F0" w14:textId="77777777" w:rsidR="00011C66" w:rsidRPr="0075562B" w:rsidRDefault="00011C66" w:rsidP="002970A5">
            <w:pPr>
              <w:widowControl w:val="0"/>
              <w:autoSpaceDE w:val="0"/>
              <w:autoSpaceDN w:val="0"/>
              <w:spacing w:line="288" w:lineRule="auto"/>
              <w:jc w:val="center"/>
              <w:rPr>
                <w:rFonts w:ascii="Arial" w:hAnsi="Arial" w:cs="Arial"/>
                <w:color w:val="000000"/>
              </w:rPr>
            </w:pPr>
            <w:r w:rsidRPr="0075562B">
              <w:rPr>
                <w:rFonts w:ascii="Arial" w:hAnsi="Arial" w:cs="Arial"/>
                <w:color w:val="000000"/>
                <w:spacing w:val="-2"/>
                <w:sz w:val="18"/>
                <w:szCs w:val="18"/>
              </w:rPr>
              <w:t>Опасная рабочая</w:t>
            </w:r>
          </w:p>
        </w:tc>
        <w:tc>
          <w:tcPr>
            <w:tcW w:w="1277" w:type="dxa"/>
            <w:vAlign w:val="center"/>
          </w:tcPr>
          <w:p w14:paraId="2A0F7837" w14:textId="77777777" w:rsidR="00011C66" w:rsidRPr="0075562B" w:rsidRDefault="00011C66" w:rsidP="002970A5">
            <w:pPr>
              <w:widowControl w:val="0"/>
              <w:autoSpaceDE w:val="0"/>
              <w:autoSpaceDN w:val="0"/>
              <w:spacing w:line="288" w:lineRule="auto"/>
              <w:jc w:val="center"/>
              <w:rPr>
                <w:rFonts w:ascii="Arial" w:hAnsi="Arial" w:cs="Arial"/>
                <w:color w:val="000000"/>
              </w:rPr>
            </w:pPr>
            <w:r w:rsidRPr="0075562B">
              <w:rPr>
                <w:rFonts w:ascii="Arial" w:hAnsi="Arial" w:cs="Arial"/>
                <w:color w:val="000000"/>
                <w:spacing w:val="-5"/>
                <w:sz w:val="18"/>
                <w:szCs w:val="18"/>
              </w:rPr>
              <w:t>ДА</w:t>
            </w:r>
            <w:r w:rsidRPr="0075562B">
              <w:rPr>
                <w:rFonts w:ascii="Arial" w:hAnsi="Arial" w:cs="Arial"/>
                <w:color w:val="000000"/>
                <w:spacing w:val="-4"/>
                <w:position w:val="5"/>
                <w:sz w:val="18"/>
                <w:szCs w:val="18"/>
              </w:rPr>
              <w:t>c</w:t>
            </w:r>
          </w:p>
        </w:tc>
        <w:tc>
          <w:tcPr>
            <w:tcW w:w="1823" w:type="dxa"/>
          </w:tcPr>
          <w:p w14:paraId="2E83A674" w14:textId="77777777" w:rsidR="00011C66" w:rsidRPr="0075562B" w:rsidRDefault="00011C66" w:rsidP="002970A5">
            <w:pPr>
              <w:pStyle w:val="TableParagraph"/>
              <w:spacing w:before="133" w:line="288" w:lineRule="auto"/>
              <w:ind w:left="36"/>
              <w:jc w:val="center"/>
              <w:rPr>
                <w:rFonts w:ascii="Arial" w:hAnsi="Arial" w:cs="Arial"/>
                <w:color w:val="000000"/>
                <w:spacing w:val="-5"/>
                <w:sz w:val="18"/>
                <w:szCs w:val="18"/>
                <w:lang w:val="ru-RU"/>
              </w:rPr>
            </w:pPr>
            <w:r w:rsidRPr="0075562B">
              <w:rPr>
                <w:rFonts w:ascii="Arial" w:hAnsi="Arial" w:cs="Arial"/>
                <w:color w:val="000000"/>
                <w:spacing w:val="-5"/>
                <w:sz w:val="18"/>
                <w:szCs w:val="18"/>
                <w:lang w:val="ru-RU"/>
              </w:rPr>
              <w:t>ДА</w:t>
            </w:r>
          </w:p>
        </w:tc>
        <w:tc>
          <w:tcPr>
            <w:tcW w:w="1576" w:type="dxa"/>
          </w:tcPr>
          <w:p w14:paraId="0B958D21" w14:textId="77777777" w:rsidR="00011C66" w:rsidRPr="0075562B" w:rsidRDefault="00011C66" w:rsidP="002970A5">
            <w:pPr>
              <w:widowControl w:val="0"/>
              <w:autoSpaceDE w:val="0"/>
              <w:autoSpaceDN w:val="0"/>
              <w:rPr>
                <w:rFonts w:ascii="Arial" w:hAnsi="Arial" w:cs="Arial"/>
                <w:color w:val="000000"/>
              </w:rPr>
            </w:pPr>
            <w:r w:rsidRPr="0075562B">
              <w:rPr>
                <w:rFonts w:ascii="Arial" w:hAnsi="Arial" w:cs="Arial"/>
                <w:color w:val="000000"/>
                <w:spacing w:val="-5"/>
                <w:sz w:val="18"/>
                <w:szCs w:val="18"/>
              </w:rPr>
              <w:t>НЕТ</w:t>
            </w:r>
          </w:p>
        </w:tc>
      </w:tr>
      <w:tr w:rsidR="00011C66" w:rsidRPr="0075562B" w14:paraId="1155B36F" w14:textId="77777777" w:rsidTr="002E02AE">
        <w:trPr>
          <w:trHeight w:val="513"/>
          <w:jc w:val="center"/>
        </w:trPr>
        <w:tc>
          <w:tcPr>
            <w:tcW w:w="440" w:type="dxa"/>
            <w:vAlign w:val="center"/>
          </w:tcPr>
          <w:p w14:paraId="45EE915B" w14:textId="77777777" w:rsidR="00011C66" w:rsidRPr="0075562B" w:rsidRDefault="00011C66" w:rsidP="002970A5">
            <w:pPr>
              <w:pStyle w:val="TableParagraph"/>
              <w:spacing w:before="133" w:line="288" w:lineRule="auto"/>
              <w:ind w:left="15"/>
              <w:jc w:val="center"/>
              <w:rPr>
                <w:rFonts w:ascii="Arial" w:hAnsi="Arial" w:cs="Arial"/>
                <w:color w:val="000000"/>
                <w:sz w:val="18"/>
                <w:szCs w:val="18"/>
              </w:rPr>
            </w:pPr>
            <w:r w:rsidRPr="0075562B">
              <w:rPr>
                <w:rFonts w:ascii="Arial" w:hAnsi="Arial" w:cs="Arial"/>
                <w:color w:val="000000"/>
                <w:spacing w:val="-5"/>
                <w:sz w:val="18"/>
                <w:szCs w:val="18"/>
              </w:rPr>
              <w:t>6b</w:t>
            </w:r>
          </w:p>
        </w:tc>
        <w:tc>
          <w:tcPr>
            <w:tcW w:w="973" w:type="dxa"/>
            <w:vMerge/>
            <w:vAlign w:val="center"/>
          </w:tcPr>
          <w:p w14:paraId="6C4B2E05" w14:textId="77777777" w:rsidR="00011C66" w:rsidRPr="0075562B" w:rsidRDefault="00011C66" w:rsidP="002970A5">
            <w:pPr>
              <w:widowControl w:val="0"/>
              <w:autoSpaceDE w:val="0"/>
              <w:autoSpaceDN w:val="0"/>
              <w:spacing w:line="288" w:lineRule="auto"/>
              <w:rPr>
                <w:rFonts w:ascii="Arial" w:hAnsi="Arial" w:cs="Arial"/>
                <w:color w:val="000000"/>
                <w:sz w:val="18"/>
                <w:szCs w:val="18"/>
              </w:rPr>
            </w:pPr>
          </w:p>
        </w:tc>
        <w:tc>
          <w:tcPr>
            <w:tcW w:w="1847" w:type="dxa"/>
            <w:vMerge/>
            <w:vAlign w:val="center"/>
          </w:tcPr>
          <w:p w14:paraId="1B315E1F" w14:textId="77777777" w:rsidR="00011C66" w:rsidRPr="0075562B" w:rsidRDefault="00011C66" w:rsidP="002970A5">
            <w:pPr>
              <w:widowControl w:val="0"/>
              <w:autoSpaceDE w:val="0"/>
              <w:autoSpaceDN w:val="0"/>
              <w:spacing w:line="288" w:lineRule="auto"/>
              <w:rPr>
                <w:rFonts w:ascii="Arial" w:hAnsi="Arial" w:cs="Arial"/>
                <w:color w:val="000000"/>
                <w:sz w:val="18"/>
                <w:szCs w:val="18"/>
              </w:rPr>
            </w:pPr>
          </w:p>
        </w:tc>
        <w:tc>
          <w:tcPr>
            <w:tcW w:w="1560" w:type="dxa"/>
            <w:vMerge/>
            <w:vAlign w:val="center"/>
          </w:tcPr>
          <w:p w14:paraId="4FF478BE" w14:textId="77777777" w:rsidR="00011C66" w:rsidRPr="0075562B" w:rsidRDefault="00011C66" w:rsidP="002970A5">
            <w:pPr>
              <w:widowControl w:val="0"/>
              <w:autoSpaceDE w:val="0"/>
              <w:autoSpaceDN w:val="0"/>
              <w:spacing w:line="288" w:lineRule="auto"/>
              <w:rPr>
                <w:rFonts w:ascii="Arial" w:hAnsi="Arial" w:cs="Arial"/>
                <w:color w:val="000000"/>
                <w:sz w:val="18"/>
                <w:szCs w:val="18"/>
              </w:rPr>
            </w:pPr>
          </w:p>
        </w:tc>
        <w:tc>
          <w:tcPr>
            <w:tcW w:w="1617" w:type="dxa"/>
            <w:vAlign w:val="center"/>
          </w:tcPr>
          <w:p w14:paraId="70C8F4AD" w14:textId="77777777" w:rsidR="00011C66" w:rsidRPr="0075562B" w:rsidRDefault="005E0F1F" w:rsidP="002970A5">
            <w:pPr>
              <w:pStyle w:val="TableParagraph"/>
              <w:spacing w:before="133" w:line="288" w:lineRule="auto"/>
              <w:ind w:left="99" w:right="76"/>
              <w:jc w:val="center"/>
              <w:rPr>
                <w:rFonts w:ascii="Arial" w:hAnsi="Arial" w:cs="Arial"/>
                <w:color w:val="000000"/>
                <w:sz w:val="18"/>
                <w:szCs w:val="18"/>
                <w:lang w:val="ru-RU"/>
              </w:rPr>
            </w:pPr>
            <w:r w:rsidRPr="0075562B">
              <w:rPr>
                <w:rFonts w:ascii="Arial" w:hAnsi="Arial" w:cs="Arial"/>
                <w:color w:val="231F20"/>
                <w:spacing w:val="-2"/>
                <w:sz w:val="18"/>
                <w:szCs w:val="18"/>
                <w:lang w:val="ru-RU"/>
              </w:rPr>
              <w:t>Блокирована</w:t>
            </w:r>
          </w:p>
        </w:tc>
        <w:tc>
          <w:tcPr>
            <w:tcW w:w="1355" w:type="dxa"/>
            <w:vAlign w:val="center"/>
          </w:tcPr>
          <w:p w14:paraId="685F8103" w14:textId="77777777" w:rsidR="00011C66" w:rsidRPr="0075562B" w:rsidRDefault="00011C66" w:rsidP="002970A5">
            <w:pPr>
              <w:pStyle w:val="TableParagraph"/>
              <w:spacing w:before="133" w:line="288" w:lineRule="auto"/>
              <w:ind w:left="25"/>
              <w:jc w:val="center"/>
              <w:rPr>
                <w:rFonts w:ascii="Arial" w:hAnsi="Arial" w:cs="Arial"/>
                <w:color w:val="000000"/>
                <w:sz w:val="18"/>
                <w:szCs w:val="18"/>
              </w:rPr>
            </w:pPr>
            <w:r w:rsidRPr="0075562B">
              <w:rPr>
                <w:rFonts w:ascii="Arial" w:hAnsi="Arial" w:cs="Arial"/>
                <w:color w:val="000000"/>
                <w:sz w:val="18"/>
                <w:szCs w:val="18"/>
              </w:rPr>
              <w:t>0,3</w:t>
            </w:r>
            <w:r w:rsidRPr="0075562B">
              <w:rPr>
                <w:rFonts w:ascii="Arial" w:hAnsi="Arial" w:cs="Arial"/>
                <w:color w:val="000000"/>
                <w:spacing w:val="5"/>
                <w:sz w:val="18"/>
                <w:szCs w:val="18"/>
              </w:rPr>
              <w:t xml:space="preserve"> </w:t>
            </w:r>
            <w:r w:rsidRPr="0075562B">
              <w:rPr>
                <w:rFonts w:ascii="Arial" w:hAnsi="Arial" w:cs="Arial"/>
                <w:color w:val="000000"/>
                <w:spacing w:val="-5"/>
                <w:sz w:val="18"/>
                <w:szCs w:val="18"/>
                <w:lang w:val="ru-RU"/>
              </w:rPr>
              <w:t>м/с</w:t>
            </w:r>
          </w:p>
        </w:tc>
        <w:tc>
          <w:tcPr>
            <w:tcW w:w="1418" w:type="dxa"/>
            <w:vAlign w:val="center"/>
          </w:tcPr>
          <w:p w14:paraId="32E54D25" w14:textId="77777777" w:rsidR="00011C66" w:rsidRPr="0075562B" w:rsidRDefault="005E0F1F" w:rsidP="002970A5">
            <w:pPr>
              <w:widowControl w:val="0"/>
              <w:autoSpaceDE w:val="0"/>
              <w:autoSpaceDN w:val="0"/>
              <w:spacing w:line="288" w:lineRule="auto"/>
              <w:jc w:val="center"/>
              <w:rPr>
                <w:rFonts w:ascii="Arial" w:hAnsi="Arial" w:cs="Arial"/>
                <w:color w:val="000000"/>
              </w:rPr>
            </w:pPr>
            <w:r w:rsidRPr="0075562B">
              <w:rPr>
                <w:rFonts w:ascii="Arial" w:hAnsi="Arial" w:cs="Arial"/>
                <w:color w:val="000000"/>
                <w:spacing w:val="-2"/>
                <w:sz w:val="18"/>
                <w:szCs w:val="18"/>
              </w:rPr>
              <w:t>Ограниченная</w:t>
            </w:r>
          </w:p>
        </w:tc>
        <w:tc>
          <w:tcPr>
            <w:tcW w:w="1277" w:type="dxa"/>
            <w:vAlign w:val="center"/>
          </w:tcPr>
          <w:p w14:paraId="21CD645A" w14:textId="77777777" w:rsidR="00011C66" w:rsidRPr="0075562B" w:rsidRDefault="00011C66" w:rsidP="002970A5">
            <w:pPr>
              <w:widowControl w:val="0"/>
              <w:autoSpaceDE w:val="0"/>
              <w:autoSpaceDN w:val="0"/>
              <w:spacing w:line="288" w:lineRule="auto"/>
              <w:jc w:val="center"/>
              <w:rPr>
                <w:rFonts w:ascii="Arial" w:hAnsi="Arial" w:cs="Arial"/>
                <w:color w:val="000000"/>
              </w:rPr>
            </w:pPr>
            <w:r w:rsidRPr="0075562B">
              <w:rPr>
                <w:rFonts w:ascii="Arial" w:hAnsi="Arial" w:cs="Arial"/>
                <w:color w:val="000000"/>
                <w:spacing w:val="-5"/>
                <w:sz w:val="18"/>
                <w:szCs w:val="18"/>
              </w:rPr>
              <w:t>ДА</w:t>
            </w:r>
            <w:r w:rsidRPr="0075562B">
              <w:rPr>
                <w:rFonts w:ascii="Arial" w:hAnsi="Arial" w:cs="Arial"/>
                <w:color w:val="000000"/>
                <w:spacing w:val="-4"/>
                <w:position w:val="5"/>
                <w:sz w:val="18"/>
                <w:szCs w:val="18"/>
              </w:rPr>
              <w:t>c</w:t>
            </w:r>
          </w:p>
        </w:tc>
        <w:tc>
          <w:tcPr>
            <w:tcW w:w="1823" w:type="dxa"/>
          </w:tcPr>
          <w:p w14:paraId="5F8F975A" w14:textId="77777777" w:rsidR="00011C66" w:rsidRPr="0075562B" w:rsidRDefault="00011C66" w:rsidP="002970A5">
            <w:pPr>
              <w:pStyle w:val="TableParagraph"/>
              <w:spacing w:before="133" w:line="288" w:lineRule="auto"/>
              <w:ind w:left="36"/>
              <w:jc w:val="center"/>
              <w:rPr>
                <w:rFonts w:ascii="Arial" w:hAnsi="Arial" w:cs="Arial"/>
                <w:color w:val="000000"/>
                <w:spacing w:val="-5"/>
                <w:sz w:val="18"/>
                <w:szCs w:val="18"/>
                <w:lang w:val="ru-RU"/>
              </w:rPr>
            </w:pPr>
            <w:r w:rsidRPr="0075562B">
              <w:rPr>
                <w:rFonts w:ascii="Arial" w:hAnsi="Arial" w:cs="Arial"/>
                <w:color w:val="000000"/>
                <w:spacing w:val="-5"/>
                <w:sz w:val="18"/>
                <w:szCs w:val="18"/>
                <w:lang w:val="ru-RU"/>
              </w:rPr>
              <w:t>ДА</w:t>
            </w:r>
          </w:p>
        </w:tc>
        <w:tc>
          <w:tcPr>
            <w:tcW w:w="1576" w:type="dxa"/>
          </w:tcPr>
          <w:p w14:paraId="22AE3C8D" w14:textId="77777777" w:rsidR="00011C66" w:rsidRPr="0075562B" w:rsidRDefault="00011C66" w:rsidP="002970A5">
            <w:pPr>
              <w:widowControl w:val="0"/>
              <w:autoSpaceDE w:val="0"/>
              <w:autoSpaceDN w:val="0"/>
              <w:rPr>
                <w:rFonts w:ascii="Arial" w:hAnsi="Arial" w:cs="Arial"/>
                <w:color w:val="000000"/>
              </w:rPr>
            </w:pPr>
            <w:r w:rsidRPr="0075562B">
              <w:rPr>
                <w:rFonts w:ascii="Arial" w:hAnsi="Arial" w:cs="Arial"/>
                <w:color w:val="000000"/>
                <w:spacing w:val="-5"/>
                <w:sz w:val="18"/>
                <w:szCs w:val="18"/>
              </w:rPr>
              <w:t>НЕТ</w:t>
            </w:r>
          </w:p>
        </w:tc>
      </w:tr>
      <w:tr w:rsidR="00011C66" w:rsidRPr="0075562B" w14:paraId="4303D057" w14:textId="77777777" w:rsidTr="002E02AE">
        <w:trPr>
          <w:trHeight w:val="2222"/>
          <w:jc w:val="center"/>
        </w:trPr>
        <w:tc>
          <w:tcPr>
            <w:tcW w:w="13886" w:type="dxa"/>
            <w:gridSpan w:val="10"/>
          </w:tcPr>
          <w:p w14:paraId="1FD1645F" w14:textId="77777777" w:rsidR="006A06EC" w:rsidRPr="0075562B" w:rsidRDefault="006A06EC" w:rsidP="002970A5">
            <w:pPr>
              <w:pStyle w:val="TableParagraph"/>
              <w:tabs>
                <w:tab w:val="left" w:pos="385"/>
              </w:tabs>
              <w:spacing w:before="21" w:line="288" w:lineRule="auto"/>
              <w:rPr>
                <w:rFonts w:ascii="Arial" w:hAnsi="Arial" w:cs="Arial"/>
                <w:color w:val="000000"/>
                <w:sz w:val="18"/>
                <w:szCs w:val="18"/>
                <w:lang w:val="ru-RU"/>
              </w:rPr>
            </w:pPr>
            <w:r w:rsidRPr="0075562B">
              <w:rPr>
                <w:rFonts w:ascii="Arial" w:hAnsi="Arial" w:cs="Arial"/>
                <w:color w:val="000000"/>
                <w:sz w:val="18"/>
                <w:szCs w:val="18"/>
                <w:vertAlign w:val="superscript"/>
              </w:rPr>
              <w:t>a</w:t>
            </w:r>
            <w:r w:rsidRPr="0075562B">
              <w:rPr>
                <w:rFonts w:ascii="Arial" w:hAnsi="Arial" w:cs="Arial"/>
                <w:color w:val="000000"/>
                <w:sz w:val="18"/>
                <w:szCs w:val="18"/>
                <w:lang w:val="ru-RU"/>
              </w:rPr>
              <w:t xml:space="preserve"> Таблица А.</w:t>
            </w:r>
            <w:r w:rsidR="00011C66" w:rsidRPr="0075562B">
              <w:rPr>
                <w:rFonts w:ascii="Arial" w:hAnsi="Arial" w:cs="Arial"/>
                <w:color w:val="000000"/>
                <w:sz w:val="18"/>
                <w:szCs w:val="18"/>
                <w:lang w:val="ru-RU"/>
              </w:rPr>
              <w:t>2</w:t>
            </w:r>
            <w:r w:rsidRPr="0075562B">
              <w:rPr>
                <w:rFonts w:ascii="Arial" w:hAnsi="Arial" w:cs="Arial"/>
                <w:color w:val="000000"/>
                <w:sz w:val="18"/>
                <w:szCs w:val="18"/>
                <w:lang w:val="ru-RU"/>
              </w:rPr>
              <w:t xml:space="preserve"> не распространяется на </w:t>
            </w:r>
            <w:r w:rsidR="00E16F3E" w:rsidRPr="0075562B">
              <w:rPr>
                <w:rFonts w:ascii="Arial" w:hAnsi="Arial" w:cs="Arial"/>
                <w:color w:val="000000"/>
                <w:sz w:val="18"/>
                <w:szCs w:val="18"/>
                <w:lang w:val="ru-RU"/>
              </w:rPr>
              <w:t xml:space="preserve">изолированные </w:t>
            </w:r>
            <w:r w:rsidRPr="0075562B">
              <w:rPr>
                <w:rFonts w:ascii="Arial" w:hAnsi="Arial" w:cs="Arial"/>
                <w:color w:val="000000"/>
                <w:sz w:val="18"/>
                <w:szCs w:val="18"/>
                <w:lang w:val="ru-RU"/>
              </w:rPr>
              <w:t>зоны</w:t>
            </w:r>
          </w:p>
          <w:p w14:paraId="3F044915" w14:textId="77777777" w:rsidR="006A06EC" w:rsidRPr="0075562B" w:rsidRDefault="006A06EC" w:rsidP="002970A5">
            <w:pPr>
              <w:pStyle w:val="TableParagraph"/>
              <w:tabs>
                <w:tab w:val="left" w:pos="385"/>
              </w:tabs>
              <w:spacing w:before="108" w:line="288" w:lineRule="auto"/>
              <w:ind w:right="17"/>
              <w:rPr>
                <w:rFonts w:ascii="Arial" w:hAnsi="Arial" w:cs="Arial"/>
                <w:color w:val="000000"/>
                <w:sz w:val="18"/>
                <w:szCs w:val="18"/>
                <w:lang w:val="ru-RU"/>
              </w:rPr>
            </w:pPr>
            <w:r w:rsidRPr="0075562B">
              <w:rPr>
                <w:rFonts w:ascii="Arial" w:hAnsi="Arial" w:cs="Arial"/>
                <w:color w:val="000000"/>
                <w:sz w:val="18"/>
                <w:szCs w:val="18"/>
                <w:vertAlign w:val="superscript"/>
              </w:rPr>
              <w:t>b</w:t>
            </w:r>
            <w:r w:rsidRPr="0075562B">
              <w:rPr>
                <w:rFonts w:ascii="Arial" w:hAnsi="Arial" w:cs="Arial"/>
                <w:color w:val="000000"/>
                <w:sz w:val="18"/>
                <w:szCs w:val="18"/>
                <w:lang w:val="ru-RU"/>
              </w:rPr>
              <w:t xml:space="preserve"> В этих особых случаях автоматический перезапуск допускается без системы обнаружения людей, если боковой зазор составляет &gt; 500 мм хотя бы с одной стороны или зазор &gt; 500 мм от текущего положения транспорта до неподвижной закрытой конструкции/объекта в направлении движения.</w:t>
            </w:r>
          </w:p>
          <w:p w14:paraId="227489CA" w14:textId="77777777" w:rsidR="006A06EC" w:rsidRPr="0075562B" w:rsidRDefault="006A06EC" w:rsidP="002970A5">
            <w:pPr>
              <w:pStyle w:val="TableParagraph"/>
              <w:tabs>
                <w:tab w:val="left" w:pos="385"/>
              </w:tabs>
              <w:spacing w:before="100" w:line="288" w:lineRule="auto"/>
              <w:rPr>
                <w:rFonts w:ascii="Arial" w:hAnsi="Arial" w:cs="Arial"/>
                <w:color w:val="000000"/>
                <w:sz w:val="18"/>
                <w:szCs w:val="18"/>
                <w:lang w:val="ru-RU"/>
              </w:rPr>
            </w:pPr>
            <w:r w:rsidRPr="0075562B">
              <w:rPr>
                <w:rFonts w:ascii="Arial" w:hAnsi="Arial" w:cs="Arial"/>
                <w:color w:val="000000"/>
                <w:sz w:val="18"/>
                <w:szCs w:val="18"/>
                <w:vertAlign w:val="superscript"/>
              </w:rPr>
              <w:t>c</w:t>
            </w:r>
            <w:r w:rsidRPr="0075562B">
              <w:rPr>
                <w:rFonts w:ascii="Arial" w:hAnsi="Arial" w:cs="Arial"/>
                <w:color w:val="000000"/>
                <w:sz w:val="18"/>
                <w:szCs w:val="18"/>
                <w:vertAlign w:val="superscript"/>
                <w:lang w:val="ru-RU"/>
              </w:rPr>
              <w:t xml:space="preserve"> </w:t>
            </w:r>
            <w:r w:rsidRPr="0075562B">
              <w:rPr>
                <w:rFonts w:ascii="Arial" w:hAnsi="Arial" w:cs="Arial"/>
                <w:color w:val="000000"/>
                <w:sz w:val="18"/>
                <w:szCs w:val="18"/>
                <w:lang w:val="ru-RU"/>
              </w:rPr>
              <w:t xml:space="preserve">См. </w:t>
            </w:r>
            <w:hyperlink w:anchor="_bookmark53" w:history="1">
              <w:r w:rsidRPr="0075562B">
                <w:rPr>
                  <w:rFonts w:ascii="Arial" w:hAnsi="Arial" w:cs="Arial"/>
                  <w:color w:val="000000"/>
                  <w:sz w:val="18"/>
                  <w:szCs w:val="18"/>
                  <w:lang w:val="ru-RU"/>
                </w:rPr>
                <w:t>4.8.2.1</w:t>
              </w:r>
            </w:hyperlink>
            <w:r w:rsidRPr="0075562B">
              <w:rPr>
                <w:rFonts w:ascii="Arial" w:hAnsi="Arial" w:cs="Arial"/>
                <w:color w:val="000000"/>
                <w:sz w:val="18"/>
                <w:szCs w:val="18"/>
                <w:lang w:val="ru-RU"/>
              </w:rPr>
              <w:t xml:space="preserve"> e) ii).</w:t>
            </w:r>
          </w:p>
          <w:p w14:paraId="6BD6D815" w14:textId="77777777" w:rsidR="006A06EC" w:rsidRPr="0075562B" w:rsidRDefault="006A06EC" w:rsidP="002970A5">
            <w:pPr>
              <w:pStyle w:val="TableParagraph"/>
              <w:tabs>
                <w:tab w:val="left" w:pos="385"/>
              </w:tabs>
              <w:spacing w:before="108" w:line="288" w:lineRule="auto"/>
              <w:ind w:right="17"/>
              <w:rPr>
                <w:rFonts w:ascii="Arial" w:hAnsi="Arial" w:cs="Arial"/>
                <w:color w:val="000000"/>
                <w:sz w:val="18"/>
                <w:szCs w:val="18"/>
                <w:lang w:val="ru-RU"/>
              </w:rPr>
            </w:pPr>
            <w:r w:rsidRPr="0075562B">
              <w:rPr>
                <w:rFonts w:ascii="Arial" w:hAnsi="Arial" w:cs="Arial"/>
                <w:color w:val="000000"/>
                <w:sz w:val="18"/>
                <w:szCs w:val="18"/>
                <w:vertAlign w:val="superscript"/>
              </w:rPr>
              <w:t>d</w:t>
            </w:r>
            <w:r w:rsidRPr="0075562B">
              <w:rPr>
                <w:rFonts w:ascii="Arial" w:hAnsi="Arial" w:cs="Arial"/>
                <w:color w:val="000000"/>
                <w:sz w:val="18"/>
                <w:szCs w:val="18"/>
                <w:vertAlign w:val="superscript"/>
                <w:lang w:val="ru-RU"/>
              </w:rPr>
              <w:t xml:space="preserve"> </w:t>
            </w:r>
            <w:r w:rsidR="00011C66" w:rsidRPr="0075562B">
              <w:rPr>
                <w:rFonts w:ascii="Arial" w:hAnsi="Arial" w:cs="Arial"/>
                <w:color w:val="000000"/>
                <w:sz w:val="18"/>
                <w:szCs w:val="18"/>
                <w:lang w:val="ru-RU"/>
              </w:rPr>
              <w:t>Работа системы обнаружения людей может быть приостановлена в соответствии с 4.8.2.3.</w:t>
            </w:r>
          </w:p>
          <w:p w14:paraId="2C2C8555" w14:textId="77777777" w:rsidR="006A06EC" w:rsidRPr="0075562B" w:rsidRDefault="006A06EC" w:rsidP="002970A5">
            <w:pPr>
              <w:pStyle w:val="TableParagraph"/>
              <w:tabs>
                <w:tab w:val="left" w:pos="385"/>
              </w:tabs>
              <w:spacing w:before="100" w:line="288" w:lineRule="auto"/>
              <w:rPr>
                <w:rFonts w:ascii="Arial" w:hAnsi="Arial" w:cs="Arial"/>
                <w:color w:val="000000"/>
                <w:spacing w:val="-2"/>
                <w:sz w:val="18"/>
                <w:szCs w:val="18"/>
                <w:lang w:val="ru-RU"/>
              </w:rPr>
            </w:pPr>
            <w:r w:rsidRPr="0075562B">
              <w:rPr>
                <w:rFonts w:ascii="Arial" w:hAnsi="Arial" w:cs="Arial"/>
                <w:color w:val="000000"/>
                <w:sz w:val="18"/>
                <w:szCs w:val="18"/>
                <w:vertAlign w:val="superscript"/>
              </w:rPr>
              <w:t>e</w:t>
            </w:r>
            <w:r w:rsidRPr="0075562B">
              <w:rPr>
                <w:rFonts w:ascii="Arial" w:hAnsi="Arial" w:cs="Arial"/>
                <w:color w:val="000000"/>
                <w:sz w:val="18"/>
                <w:szCs w:val="18"/>
                <w:lang w:val="ru-RU"/>
              </w:rPr>
              <w:t xml:space="preserve"> </w:t>
            </w:r>
            <w:r w:rsidR="00011C66" w:rsidRPr="0075562B">
              <w:rPr>
                <w:rFonts w:ascii="Arial" w:hAnsi="Arial" w:cs="Arial"/>
                <w:color w:val="000000"/>
                <w:sz w:val="18"/>
                <w:szCs w:val="18"/>
                <w:lang w:val="ru-RU"/>
              </w:rPr>
              <w:t>Случай 5c является примером очень узкого прохода (VNA), который предназначен для транспорта, работающего между стеллажей</w:t>
            </w:r>
          </w:p>
        </w:tc>
      </w:tr>
    </w:tbl>
    <w:p w14:paraId="045C77DF" w14:textId="430A273F" w:rsidR="00011C66" w:rsidRPr="0075562B" w:rsidRDefault="002B0C74" w:rsidP="00BE2755">
      <w:pPr>
        <w:spacing w:after="0" w:line="348" w:lineRule="auto"/>
        <w:ind w:firstLine="708"/>
        <w:jc w:val="center"/>
        <w:rPr>
          <w:rFonts w:ascii="Arial" w:hAnsi="Arial" w:cs="Arial"/>
          <w:color w:val="000000"/>
          <w:sz w:val="20"/>
          <w:szCs w:val="20"/>
        </w:rPr>
      </w:pPr>
      <w:r w:rsidRPr="0075562B">
        <w:rPr>
          <w:rFonts w:ascii="Arial" w:hAnsi="Arial" w:cs="Arial"/>
          <w:i/>
          <w:noProof/>
          <w:color w:val="000000"/>
          <w:sz w:val="24"/>
          <w:szCs w:val="24"/>
          <w:lang w:eastAsia="ru-RU"/>
        </w:rPr>
        <mc:AlternateContent>
          <mc:Choice Requires="wps">
            <w:drawing>
              <wp:anchor distT="0" distB="0" distL="0" distR="0" simplePos="0" relativeHeight="251659264" behindDoc="0" locked="0" layoutInCell="1" allowOverlap="1" wp14:anchorId="2C7A8EF8" wp14:editId="018E16B7">
                <wp:simplePos x="0" y="0"/>
                <wp:positionH relativeFrom="page">
                  <wp:posOffset>9899650</wp:posOffset>
                </wp:positionH>
                <wp:positionV relativeFrom="page">
                  <wp:posOffset>587375</wp:posOffset>
                </wp:positionV>
                <wp:extent cx="433705" cy="3923665"/>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705" cy="3923665"/>
                        </a:xfrm>
                        <a:prstGeom prst="rect">
                          <a:avLst/>
                        </a:prstGeom>
                      </wps:spPr>
                      <wps:txbx>
                        <w:txbxContent>
                          <w:p w14:paraId="3A7B999A" w14:textId="77777777" w:rsidR="00FE4F97" w:rsidRPr="00563F59" w:rsidRDefault="00FE4F97" w:rsidP="002E02AE">
                            <w:pPr>
                              <w:pStyle w:val="a4"/>
                              <w:spacing w:after="0"/>
                              <w:rPr>
                                <w:b/>
                                <w:sz w:val="24"/>
                                <w:szCs w:val="24"/>
                              </w:rPr>
                            </w:pPr>
                            <w:r w:rsidRPr="00AF72B8">
                              <w:rPr>
                                <w:rFonts w:ascii="Arial" w:hAnsi="Arial" w:cs="Arial"/>
                                <w:b/>
                                <w:sz w:val="24"/>
                                <w:szCs w:val="24"/>
                              </w:rPr>
                              <w:t xml:space="preserve">ГОСТ </w:t>
                            </w:r>
                            <w:r w:rsidRPr="00AF72B8">
                              <w:rPr>
                                <w:rFonts w:ascii="Arial" w:eastAsia="Times New Roman" w:hAnsi="Arial" w:cs="Arial"/>
                                <w:b/>
                                <w:sz w:val="24"/>
                                <w:szCs w:val="24"/>
                              </w:rPr>
                              <w:t>ХХХХХ.4–2026</w:t>
                            </w:r>
                          </w:p>
                          <w:p w14:paraId="32C08E53" w14:textId="77777777" w:rsidR="00FE4F97" w:rsidRDefault="00FE4F97" w:rsidP="002E02AE">
                            <w:pPr>
                              <w:pStyle w:val="a4"/>
                              <w:spacing w:after="0"/>
                              <w:rPr>
                                <w:b/>
                                <w:sz w:val="24"/>
                              </w:rPr>
                            </w:pPr>
                            <w:r w:rsidRPr="009D4A39">
                              <w:rPr>
                                <w:rFonts w:ascii="Arial" w:hAnsi="Arial" w:cs="Arial"/>
                                <w:bCs/>
                                <w:i/>
                                <w:sz w:val="24"/>
                                <w:szCs w:val="28"/>
                              </w:rPr>
                              <w:t xml:space="preserve">(проект, </w:t>
                            </w:r>
                            <w:r w:rsidRPr="009D4A39">
                              <w:rPr>
                                <w:rFonts w:ascii="Arial" w:hAnsi="Arial" w:cs="Arial"/>
                                <w:i/>
                                <w:sz w:val="24"/>
                                <w:szCs w:val="28"/>
                                <w:lang w:val="en-US"/>
                              </w:rPr>
                              <w:t>RU</w:t>
                            </w:r>
                            <w:r w:rsidRPr="009D4A39">
                              <w:rPr>
                                <w:rFonts w:ascii="Arial" w:hAnsi="Arial" w:cs="Arial"/>
                                <w:i/>
                                <w:sz w:val="24"/>
                                <w:szCs w:val="28"/>
                              </w:rPr>
                              <w:t xml:space="preserve">, </w:t>
                            </w:r>
                            <w:r w:rsidR="002E02AE">
                              <w:rPr>
                                <w:rFonts w:ascii="Arial" w:eastAsia="Times New Roman" w:hAnsi="Arial" w:cs="Arial"/>
                                <w:i/>
                                <w:sz w:val="24"/>
                                <w:szCs w:val="24"/>
                              </w:rPr>
                              <w:t>окончательная</w:t>
                            </w:r>
                            <w:r w:rsidRPr="009D4A39">
                              <w:rPr>
                                <w:rFonts w:ascii="Arial" w:hAnsi="Arial" w:cs="Arial"/>
                                <w:i/>
                                <w:sz w:val="24"/>
                                <w:szCs w:val="28"/>
                              </w:rPr>
                              <w:t xml:space="preserve"> редакция</w:t>
                            </w:r>
                            <w:r w:rsidRPr="009D4A39">
                              <w:rPr>
                                <w:rFonts w:ascii="Arial" w:hAnsi="Arial" w:cs="Arial"/>
                                <w:bCs/>
                                <w:i/>
                                <w:sz w:val="24"/>
                                <w:szCs w:val="28"/>
                              </w:rPr>
                              <w:t>)</w:t>
                            </w:r>
                          </w:p>
                        </w:txbxContent>
                      </wps:txbx>
                      <wps:bodyPr vert="vert"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C7A8EF8" id="_x0000_s1034" type="#_x0000_t202" style="position:absolute;left:0;text-align:left;margin-left:779.5pt;margin-top:46.25pt;width:34.15pt;height:308.9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" filled="f" stroked="f">
                <v:textbox style="layout-flow:vertical" inset="0,0,0,0">
                  <w:txbxContent>
                    <w:p w14:paraId="3A7B999A" w14:textId="77777777" w:rsidR="00FE4F97" w:rsidRPr="00563F59" w:rsidRDefault="00FE4F97" w:rsidP="002E02AE">
                      <w:pPr>
                        <w:pStyle w:val="a4"/>
                        <w:spacing w:after="0"/>
                        <w:rPr>
                          <w:b/>
                          <w:sz w:val="24"/>
                          <w:szCs w:val="24"/>
                        </w:rPr>
                      </w:pPr>
                      <w:r w:rsidRPr="00AF72B8">
                        <w:rPr>
                          <w:rFonts w:ascii="Arial" w:hAnsi="Arial" w:cs="Arial"/>
                          <w:b/>
                          <w:sz w:val="24"/>
                          <w:szCs w:val="24"/>
                        </w:rPr>
                        <w:t xml:space="preserve">ГОСТ </w:t>
                      </w:r>
                      <w:r w:rsidRPr="00AF72B8">
                        <w:rPr>
                          <w:rFonts w:ascii="Arial" w:eastAsia="Times New Roman" w:hAnsi="Arial" w:cs="Arial"/>
                          <w:b/>
                          <w:sz w:val="24"/>
                          <w:szCs w:val="24"/>
                        </w:rPr>
                        <w:t>ХХХХХ.4–2026</w:t>
                      </w:r>
                    </w:p>
                    <w:p w14:paraId="32C08E53" w14:textId="77777777" w:rsidR="00FE4F97" w:rsidRDefault="00FE4F97" w:rsidP="002E02AE">
                      <w:pPr>
                        <w:pStyle w:val="a4"/>
                        <w:spacing w:after="0"/>
                        <w:rPr>
                          <w:b/>
                          <w:sz w:val="24"/>
                        </w:rPr>
                      </w:pPr>
                      <w:r w:rsidRPr="009D4A39">
                        <w:rPr>
                          <w:rFonts w:ascii="Arial" w:hAnsi="Arial" w:cs="Arial"/>
                          <w:bCs/>
                          <w:i/>
                          <w:sz w:val="24"/>
                          <w:szCs w:val="28"/>
                        </w:rPr>
                        <w:t xml:space="preserve">(проект, </w:t>
                      </w:r>
                      <w:r w:rsidRPr="009D4A39">
                        <w:rPr>
                          <w:rFonts w:ascii="Arial" w:hAnsi="Arial" w:cs="Arial"/>
                          <w:i/>
                          <w:sz w:val="24"/>
                          <w:szCs w:val="28"/>
                          <w:lang w:val="en-US"/>
                        </w:rPr>
                        <w:t>RU</w:t>
                      </w:r>
                      <w:r w:rsidRPr="009D4A39">
                        <w:rPr>
                          <w:rFonts w:ascii="Arial" w:hAnsi="Arial" w:cs="Arial"/>
                          <w:i/>
                          <w:sz w:val="24"/>
                          <w:szCs w:val="28"/>
                        </w:rPr>
                        <w:t xml:space="preserve">, </w:t>
                      </w:r>
                      <w:r w:rsidR="002E02AE">
                        <w:rPr>
                          <w:rFonts w:ascii="Arial" w:eastAsia="Times New Roman" w:hAnsi="Arial" w:cs="Arial"/>
                          <w:i/>
                          <w:sz w:val="24"/>
                          <w:szCs w:val="24"/>
                        </w:rPr>
                        <w:t>окончательная</w:t>
                      </w:r>
                      <w:r w:rsidRPr="009D4A39">
                        <w:rPr>
                          <w:rFonts w:ascii="Arial" w:hAnsi="Arial" w:cs="Arial"/>
                          <w:i/>
                          <w:sz w:val="24"/>
                          <w:szCs w:val="28"/>
                        </w:rPr>
                        <w:t xml:space="preserve"> редакция</w:t>
                      </w:r>
                      <w:r w:rsidRPr="009D4A39">
                        <w:rPr>
                          <w:rFonts w:ascii="Arial" w:hAnsi="Arial" w:cs="Arial"/>
                          <w:bCs/>
                          <w:i/>
                          <w:sz w:val="24"/>
                          <w:szCs w:val="28"/>
                        </w:rPr>
                        <w:t>)</w:t>
                      </w:r>
                    </w:p>
                  </w:txbxContent>
                </v:textbox>
                <w10:wrap anchorx="page" anchory="page"/>
              </v:shape>
            </w:pict>
          </mc:Fallback>
        </mc:AlternateContent>
      </w:r>
      <w:r w:rsidRPr="0075562B">
        <w:rPr>
          <w:rFonts w:ascii="Arial" w:hAnsi="Arial" w:cs="Arial"/>
          <w:noProof/>
          <w:color w:val="231F20"/>
          <w:spacing w:val="-5"/>
          <w:sz w:val="18"/>
          <w:szCs w:val="18"/>
          <w:lang w:eastAsia="ru-RU"/>
        </w:rPr>
        <mc:AlternateContent>
          <mc:Choice Requires="wps">
            <w:drawing>
              <wp:anchor distT="0" distB="0" distL="0" distR="0" simplePos="0" relativeHeight="251662336" behindDoc="0" locked="0" layoutInCell="1" allowOverlap="1" wp14:anchorId="74CB8579" wp14:editId="18340115">
                <wp:simplePos x="0" y="0"/>
                <wp:positionH relativeFrom="page">
                  <wp:posOffset>540385</wp:posOffset>
                </wp:positionH>
                <wp:positionV relativeFrom="page">
                  <wp:posOffset>701675</wp:posOffset>
                </wp:positionV>
                <wp:extent cx="189230" cy="194945"/>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94945"/>
                        </a:xfrm>
                        <a:prstGeom prst="rect">
                          <a:avLst/>
                        </a:prstGeom>
                      </wps:spPr>
                      <wps:txbx>
                        <w:txbxContent>
                          <w:p w14:paraId="26DC54DB" w14:textId="77777777" w:rsidR="00FE4F97" w:rsidRPr="006A3CA3" w:rsidRDefault="00FE4F97" w:rsidP="00011C66">
                            <w:pPr>
                              <w:spacing w:before="20"/>
                              <w:ind w:left="20"/>
                              <w:rPr>
                                <w:rFonts w:ascii="Arial" w:hAnsi="Arial" w:cs="Arial"/>
                                <w:sz w:val="24"/>
                                <w:szCs w:val="24"/>
                              </w:rPr>
                            </w:pPr>
                            <w:r w:rsidRPr="006A3CA3">
                              <w:rPr>
                                <w:rFonts w:ascii="Arial" w:hAnsi="Arial" w:cs="Arial"/>
                                <w:color w:val="231F20"/>
                                <w:spacing w:val="-5"/>
                                <w:sz w:val="24"/>
                                <w:szCs w:val="24"/>
                              </w:rPr>
                              <w:t>6</w:t>
                            </w:r>
                            <w:r w:rsidR="002E02AE">
                              <w:rPr>
                                <w:rFonts w:ascii="Arial" w:hAnsi="Arial" w:cs="Arial"/>
                                <w:color w:val="231F20"/>
                                <w:spacing w:val="-5"/>
                                <w:sz w:val="24"/>
                                <w:szCs w:val="24"/>
                              </w:rPr>
                              <w:t>8</w:t>
                            </w:r>
                          </w:p>
                        </w:txbxContent>
                      </wps:txbx>
                      <wps:bodyPr vert="vert"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4CB8579" id="_x0000_s1035" type="#_x0000_t202" style="position:absolute;left:0;text-align:left;margin-left:42.55pt;margin-top:55.25pt;width:14.9pt;height:15.3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" filled="f" stroked="f">
                <v:textbox style="layout-flow:vertical" inset="0,0,0,0">
                  <w:txbxContent>
                    <w:p w14:paraId="26DC54DB" w14:textId="77777777" w:rsidR="00FE4F97" w:rsidRPr="006A3CA3" w:rsidRDefault="00FE4F97" w:rsidP="00011C66">
                      <w:pPr>
                        <w:spacing w:before="20"/>
                        <w:ind w:left="20"/>
                        <w:rPr>
                          <w:rFonts w:ascii="Arial" w:hAnsi="Arial" w:cs="Arial"/>
                          <w:sz w:val="24"/>
                          <w:szCs w:val="24"/>
                        </w:rPr>
                      </w:pPr>
                      <w:r w:rsidRPr="006A3CA3">
                        <w:rPr>
                          <w:rFonts w:ascii="Arial" w:hAnsi="Arial" w:cs="Arial"/>
                          <w:color w:val="231F20"/>
                          <w:spacing w:val="-5"/>
                          <w:sz w:val="24"/>
                          <w:szCs w:val="24"/>
                        </w:rPr>
                        <w:t>6</w:t>
                      </w:r>
                      <w:r w:rsidR="002E02AE">
                        <w:rPr>
                          <w:rFonts w:ascii="Arial" w:hAnsi="Arial" w:cs="Arial"/>
                          <w:color w:val="231F20"/>
                          <w:spacing w:val="-5"/>
                          <w:sz w:val="24"/>
                          <w:szCs w:val="24"/>
                        </w:rPr>
                        <w:t>8</w:t>
                      </w:r>
                    </w:p>
                  </w:txbxContent>
                </v:textbox>
                <w10:wrap anchorx="page" anchory="page"/>
              </v:shape>
            </w:pict>
          </mc:Fallback>
        </mc:AlternateContent>
      </w:r>
    </w:p>
    <w:p w14:paraId="6A6F4674" w14:textId="77777777" w:rsidR="00A16C8D" w:rsidRPr="0075562B" w:rsidRDefault="00A16C8D" w:rsidP="002610C7">
      <w:pPr>
        <w:spacing w:after="0" w:line="348" w:lineRule="auto"/>
        <w:ind w:firstLine="708"/>
        <w:jc w:val="both"/>
        <w:rPr>
          <w:rFonts w:ascii="Arial" w:hAnsi="Arial" w:cs="Arial"/>
          <w:color w:val="000000"/>
          <w:sz w:val="20"/>
          <w:szCs w:val="20"/>
        </w:rPr>
      </w:pPr>
    </w:p>
    <w:p w14:paraId="49EEC2EE" w14:textId="77777777" w:rsidR="00A16C8D" w:rsidRPr="0075562B" w:rsidRDefault="00A16C8D" w:rsidP="00FE4F97">
      <w:pPr>
        <w:spacing w:after="0" w:line="348" w:lineRule="auto"/>
        <w:jc w:val="both"/>
        <w:rPr>
          <w:rFonts w:ascii="Arial" w:hAnsi="Arial" w:cs="Arial"/>
          <w:color w:val="FF0000"/>
          <w:sz w:val="20"/>
          <w:szCs w:val="20"/>
        </w:rPr>
        <w:sectPr w:rsidR="00A16C8D" w:rsidRPr="0075562B" w:rsidSect="00A16C8D">
          <w:headerReference w:type="even" r:id="rId28"/>
          <w:headerReference w:type="default" r:id="rId29"/>
          <w:footerReference w:type="even" r:id="rId30"/>
          <w:footerReference w:type="default" r:id="rId31"/>
          <w:headerReference w:type="first" r:id="rId32"/>
          <w:footerReference w:type="first" r:id="rId33"/>
          <w:pgSz w:w="16838" w:h="11906" w:orient="landscape"/>
          <w:pgMar w:top="1418" w:right="1134" w:bottom="1418" w:left="1560" w:header="709" w:footer="425" w:gutter="0"/>
          <w:pgNumType w:start="1"/>
          <w:cols w:space="708"/>
          <w:titlePg/>
          <w:docGrid w:linePitch="360"/>
        </w:sectPr>
      </w:pPr>
    </w:p>
    <w:p w14:paraId="67B908CA" w14:textId="77777777" w:rsidR="00DE6C2A" w:rsidRPr="0075562B" w:rsidRDefault="00DE6C2A" w:rsidP="00A523A0">
      <w:pPr>
        <w:pStyle w:val="afd"/>
      </w:pPr>
      <w:r w:rsidRPr="0075562B">
        <w:t xml:space="preserve">Приложение </w:t>
      </w:r>
      <w:r w:rsidR="0070422C" w:rsidRPr="0075562B">
        <w:rPr>
          <w:lang w:val="en-US"/>
        </w:rPr>
        <w:t>B</w:t>
      </w:r>
    </w:p>
    <w:p w14:paraId="40930F8A" w14:textId="77777777" w:rsidR="00DE6C2A" w:rsidRPr="0075562B" w:rsidRDefault="00DE6C2A" w:rsidP="00DE6C2A">
      <w:pPr>
        <w:pStyle w:val="afd"/>
      </w:pPr>
      <w:r w:rsidRPr="0075562B">
        <w:t>(справочное)</w:t>
      </w:r>
    </w:p>
    <w:p w14:paraId="64C7F906" w14:textId="77777777" w:rsidR="00DE6C2A" w:rsidRPr="0075562B" w:rsidRDefault="00DE6C2A" w:rsidP="00DE6C2A">
      <w:pPr>
        <w:pStyle w:val="afd"/>
      </w:pPr>
      <w:r w:rsidRPr="0075562B">
        <w:t xml:space="preserve">Перечень </w:t>
      </w:r>
      <w:r w:rsidR="00B01A27" w:rsidRPr="0075562B">
        <w:t>существенных</w:t>
      </w:r>
      <w:r w:rsidRPr="0075562B">
        <w:t xml:space="preserve"> опасностей</w:t>
      </w:r>
    </w:p>
    <w:p w14:paraId="66A9377D" w14:textId="77777777" w:rsidR="00FC481A" w:rsidRPr="0075562B" w:rsidRDefault="00FC481A" w:rsidP="00FC481A">
      <w:pPr>
        <w:spacing w:after="0" w:line="360" w:lineRule="auto"/>
        <w:ind w:firstLine="708"/>
        <w:jc w:val="both"/>
        <w:rPr>
          <w:rFonts w:ascii="Arial" w:hAnsi="Arial" w:cs="Arial"/>
          <w:color w:val="000000"/>
          <w:sz w:val="24"/>
          <w:szCs w:val="24"/>
        </w:rPr>
      </w:pPr>
    </w:p>
    <w:p w14:paraId="04C2AE39" w14:textId="77777777" w:rsidR="00FC481A" w:rsidRPr="0075562B" w:rsidRDefault="00F13D62" w:rsidP="00FC481A">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В </w:t>
      </w:r>
      <w:r w:rsidR="00A523A0" w:rsidRPr="0075562B">
        <w:rPr>
          <w:rFonts w:ascii="Arial" w:hAnsi="Arial" w:cs="Arial"/>
          <w:color w:val="000000"/>
          <w:sz w:val="24"/>
          <w:szCs w:val="24"/>
        </w:rPr>
        <w:t>данном</w:t>
      </w:r>
      <w:r w:rsidRPr="0075562B">
        <w:rPr>
          <w:rFonts w:ascii="Arial" w:hAnsi="Arial" w:cs="Arial"/>
          <w:color w:val="000000"/>
          <w:sz w:val="24"/>
          <w:szCs w:val="24"/>
        </w:rPr>
        <w:t xml:space="preserve"> приложении перечислены все существенные опасности, опасные ситуации и события,</w:t>
      </w:r>
      <w:r w:rsidR="00FC481A" w:rsidRPr="0075562B">
        <w:rPr>
          <w:rFonts w:ascii="Arial" w:hAnsi="Arial" w:cs="Arial"/>
          <w:color w:val="000000"/>
          <w:sz w:val="24"/>
          <w:szCs w:val="24"/>
        </w:rPr>
        <w:t xml:space="preserve"> которые рассматриваются в настоящем стандарте, выявленные путем оценки рисков для промышленного транспорта и требующие действий для устранения или снижения риска. См. </w:t>
      </w:r>
      <w:r w:rsidR="00A1283D" w:rsidRPr="0075562B">
        <w:rPr>
          <w:rFonts w:ascii="Arial" w:hAnsi="Arial" w:cs="Arial"/>
          <w:color w:val="000000"/>
          <w:sz w:val="24"/>
          <w:szCs w:val="24"/>
        </w:rPr>
        <w:t xml:space="preserve">таблицу </w:t>
      </w:r>
      <w:r w:rsidR="00FC481A" w:rsidRPr="0075562B">
        <w:rPr>
          <w:rFonts w:ascii="Arial" w:hAnsi="Arial" w:cs="Arial"/>
          <w:color w:val="000000"/>
          <w:sz w:val="24"/>
          <w:szCs w:val="24"/>
        </w:rPr>
        <w:t xml:space="preserve">B.1. </w:t>
      </w:r>
    </w:p>
    <w:p w14:paraId="3BA28531" w14:textId="77777777" w:rsidR="00DE6C2A" w:rsidRPr="0075562B" w:rsidRDefault="00DE6C2A" w:rsidP="00DE6C2A">
      <w:pPr>
        <w:spacing w:after="0" w:line="360" w:lineRule="auto"/>
        <w:rPr>
          <w:rFonts w:ascii="Arial" w:hAnsi="Arial" w:cs="Arial"/>
          <w:color w:val="000000"/>
          <w:sz w:val="24"/>
          <w:szCs w:val="20"/>
        </w:rPr>
      </w:pPr>
      <w:r w:rsidRPr="0075562B">
        <w:rPr>
          <w:rFonts w:ascii="Arial" w:hAnsi="Arial" w:cs="Arial"/>
          <w:color w:val="000000"/>
          <w:spacing w:val="40"/>
          <w:sz w:val="24"/>
          <w:szCs w:val="20"/>
        </w:rPr>
        <w:t>Таблица</w:t>
      </w:r>
      <w:r w:rsidRPr="0075562B">
        <w:rPr>
          <w:rFonts w:ascii="Arial" w:hAnsi="Arial" w:cs="Arial"/>
          <w:color w:val="000000"/>
          <w:sz w:val="24"/>
          <w:szCs w:val="20"/>
        </w:rPr>
        <w:t xml:space="preserve"> </w:t>
      </w:r>
      <w:r w:rsidR="00FC481A" w:rsidRPr="0075562B">
        <w:rPr>
          <w:rFonts w:ascii="Arial" w:hAnsi="Arial" w:cs="Arial"/>
          <w:color w:val="000000"/>
          <w:sz w:val="24"/>
          <w:szCs w:val="20"/>
        </w:rPr>
        <w:t>В</w:t>
      </w:r>
      <w:r w:rsidRPr="0075562B">
        <w:rPr>
          <w:rFonts w:ascii="Arial" w:hAnsi="Arial" w:cs="Arial"/>
          <w:color w:val="000000"/>
          <w:sz w:val="24"/>
          <w:szCs w:val="20"/>
        </w:rPr>
        <w:t xml:space="preserve">.1 – Перечень </w:t>
      </w:r>
      <w:r w:rsidR="00B01A27" w:rsidRPr="0075562B">
        <w:rPr>
          <w:rFonts w:ascii="Arial" w:hAnsi="Arial" w:cs="Arial"/>
          <w:color w:val="000000"/>
          <w:sz w:val="24"/>
          <w:szCs w:val="20"/>
        </w:rPr>
        <w:t>существенных</w:t>
      </w:r>
      <w:r w:rsidRPr="0075562B">
        <w:rPr>
          <w:rFonts w:ascii="Arial" w:hAnsi="Arial" w:cs="Arial"/>
          <w:color w:val="000000"/>
          <w:sz w:val="24"/>
          <w:szCs w:val="20"/>
        </w:rPr>
        <w:t xml:space="preserve"> опасностей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598"/>
        <w:gridCol w:w="2018"/>
        <w:gridCol w:w="1041"/>
        <w:gridCol w:w="3388"/>
      </w:tblGrid>
      <w:tr w:rsidR="00F572A4" w:rsidRPr="0075562B" w14:paraId="5F2E5DC9" w14:textId="77777777" w:rsidTr="003E3552">
        <w:tc>
          <w:tcPr>
            <w:tcW w:w="561" w:type="dxa"/>
            <w:tcBorders>
              <w:bottom w:val="double" w:sz="4" w:space="0" w:color="auto"/>
            </w:tcBorders>
          </w:tcPr>
          <w:p w14:paraId="64DC8363" w14:textId="77777777" w:rsidR="00F572A4" w:rsidRPr="0075562B" w:rsidRDefault="00F572A4" w:rsidP="003E3552">
            <w:pPr>
              <w:spacing w:after="0" w:line="360" w:lineRule="auto"/>
              <w:jc w:val="center"/>
              <w:rPr>
                <w:rFonts w:ascii="Arial" w:eastAsia="Times New Roman" w:hAnsi="Arial" w:cs="Arial"/>
                <w:color w:val="000000"/>
                <w:sz w:val="20"/>
                <w:szCs w:val="20"/>
              </w:rPr>
            </w:pPr>
            <w:r w:rsidRPr="0075562B">
              <w:rPr>
                <w:rFonts w:ascii="Arial" w:eastAsia="Times New Roman" w:hAnsi="Arial" w:cs="Arial"/>
                <w:color w:val="000000"/>
                <w:sz w:val="20"/>
                <w:szCs w:val="20"/>
              </w:rPr>
              <w:t>№</w:t>
            </w:r>
          </w:p>
        </w:tc>
        <w:tc>
          <w:tcPr>
            <w:tcW w:w="2598" w:type="dxa"/>
            <w:tcBorders>
              <w:bottom w:val="double" w:sz="4" w:space="0" w:color="auto"/>
            </w:tcBorders>
          </w:tcPr>
          <w:p w14:paraId="7AA95DF4" w14:textId="77777777" w:rsidR="00F572A4" w:rsidRPr="0075562B" w:rsidRDefault="00F572A4" w:rsidP="003E3552">
            <w:pPr>
              <w:spacing w:after="0" w:line="360" w:lineRule="auto"/>
              <w:jc w:val="center"/>
              <w:rPr>
                <w:rFonts w:ascii="Arial" w:eastAsia="Times New Roman" w:hAnsi="Arial" w:cs="Arial"/>
                <w:color w:val="000000"/>
                <w:sz w:val="20"/>
                <w:szCs w:val="20"/>
              </w:rPr>
            </w:pPr>
            <w:r w:rsidRPr="0075562B">
              <w:rPr>
                <w:rFonts w:ascii="Arial" w:eastAsia="Times New Roman" w:hAnsi="Arial" w:cs="Arial"/>
                <w:color w:val="000000"/>
                <w:sz w:val="20"/>
                <w:szCs w:val="20"/>
              </w:rPr>
              <w:t>Тип или группа (источник опасности)</w:t>
            </w:r>
          </w:p>
        </w:tc>
        <w:tc>
          <w:tcPr>
            <w:tcW w:w="2018" w:type="dxa"/>
            <w:tcBorders>
              <w:bottom w:val="double" w:sz="4" w:space="0" w:color="auto"/>
            </w:tcBorders>
          </w:tcPr>
          <w:p w14:paraId="4E86568C" w14:textId="77777777" w:rsidR="00BE2755" w:rsidRPr="0075562B" w:rsidRDefault="00BE2755" w:rsidP="00BE2755">
            <w:pPr>
              <w:spacing w:after="0" w:line="360" w:lineRule="auto"/>
              <w:jc w:val="center"/>
              <w:rPr>
                <w:rFonts w:ascii="Arial" w:eastAsia="Times New Roman" w:hAnsi="Arial" w:cs="Arial"/>
                <w:color w:val="000000"/>
                <w:sz w:val="20"/>
                <w:szCs w:val="20"/>
              </w:rPr>
            </w:pPr>
            <w:r w:rsidRPr="0075562B">
              <w:rPr>
                <w:rFonts w:ascii="Arial" w:eastAsia="Times New Roman" w:hAnsi="Arial" w:cs="Arial"/>
                <w:color w:val="000000"/>
                <w:sz w:val="20"/>
                <w:szCs w:val="20"/>
              </w:rPr>
              <w:t>Возможные</w:t>
            </w:r>
          </w:p>
          <w:p w14:paraId="12B30AE9" w14:textId="77777777" w:rsidR="00F572A4" w:rsidRPr="0075562B" w:rsidRDefault="00BE2755" w:rsidP="00BE2755">
            <w:pPr>
              <w:spacing w:after="0" w:line="360" w:lineRule="auto"/>
              <w:jc w:val="center"/>
              <w:rPr>
                <w:rFonts w:ascii="Arial" w:eastAsia="Times New Roman" w:hAnsi="Arial" w:cs="Arial"/>
                <w:color w:val="000000"/>
                <w:sz w:val="20"/>
                <w:szCs w:val="20"/>
              </w:rPr>
            </w:pPr>
            <w:r w:rsidRPr="0075562B">
              <w:rPr>
                <w:rFonts w:ascii="Arial" w:eastAsia="Times New Roman" w:hAnsi="Arial" w:cs="Arial"/>
                <w:color w:val="000000"/>
                <w:sz w:val="20"/>
                <w:szCs w:val="20"/>
              </w:rPr>
              <w:t>последствия</w:t>
            </w:r>
          </w:p>
        </w:tc>
        <w:tc>
          <w:tcPr>
            <w:tcW w:w="4429" w:type="dxa"/>
            <w:gridSpan w:val="2"/>
          </w:tcPr>
          <w:p w14:paraId="79B63C25" w14:textId="77777777" w:rsidR="00F572A4" w:rsidRPr="0075562B" w:rsidRDefault="00BE2755" w:rsidP="003E3552">
            <w:pPr>
              <w:spacing w:after="0" w:line="360" w:lineRule="auto"/>
              <w:jc w:val="center"/>
              <w:rPr>
                <w:rFonts w:ascii="Arial" w:eastAsia="Times New Roman" w:hAnsi="Arial" w:cs="Arial"/>
                <w:color w:val="000000"/>
                <w:sz w:val="20"/>
                <w:szCs w:val="20"/>
              </w:rPr>
            </w:pPr>
            <w:r w:rsidRPr="0075562B">
              <w:rPr>
                <w:rFonts w:ascii="Arial" w:eastAsia="Times New Roman" w:hAnsi="Arial" w:cs="Arial"/>
                <w:color w:val="000000"/>
                <w:sz w:val="20"/>
                <w:szCs w:val="20"/>
              </w:rPr>
              <w:t>Структурный элемент настоящего стандарта</w:t>
            </w:r>
          </w:p>
        </w:tc>
      </w:tr>
      <w:tr w:rsidR="00F572A4" w:rsidRPr="0075562B" w14:paraId="5C44F457" w14:textId="77777777" w:rsidTr="003E3552">
        <w:tc>
          <w:tcPr>
            <w:tcW w:w="561" w:type="dxa"/>
            <w:tcBorders>
              <w:top w:val="double" w:sz="4" w:space="0" w:color="auto"/>
            </w:tcBorders>
          </w:tcPr>
          <w:p w14:paraId="10D0DC16"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1</w:t>
            </w:r>
          </w:p>
        </w:tc>
        <w:tc>
          <w:tcPr>
            <w:tcW w:w="9045" w:type="dxa"/>
            <w:gridSpan w:val="4"/>
            <w:tcBorders>
              <w:top w:val="double" w:sz="4" w:space="0" w:color="auto"/>
            </w:tcBorders>
          </w:tcPr>
          <w:p w14:paraId="3797F955"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Механические опасности</w:t>
            </w:r>
          </w:p>
        </w:tc>
      </w:tr>
      <w:tr w:rsidR="00F572A4" w:rsidRPr="0075562B" w14:paraId="7FEDB976" w14:textId="77777777" w:rsidTr="003E3552">
        <w:tc>
          <w:tcPr>
            <w:tcW w:w="561" w:type="dxa"/>
          </w:tcPr>
          <w:p w14:paraId="5C5E8BDD" w14:textId="77777777" w:rsidR="00F572A4" w:rsidRPr="0075562B" w:rsidRDefault="00F572A4" w:rsidP="003E3552">
            <w:pPr>
              <w:spacing w:after="0" w:line="360" w:lineRule="auto"/>
              <w:rPr>
                <w:rFonts w:ascii="Arial" w:eastAsia="Times New Roman" w:hAnsi="Arial" w:cs="Arial"/>
                <w:color w:val="000000"/>
                <w:sz w:val="20"/>
                <w:szCs w:val="20"/>
              </w:rPr>
            </w:pPr>
          </w:p>
        </w:tc>
        <w:tc>
          <w:tcPr>
            <w:tcW w:w="2598" w:type="dxa"/>
          </w:tcPr>
          <w:p w14:paraId="32288A75"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Ускорение, замедление (кинетическая энергия)</w:t>
            </w:r>
          </w:p>
          <w:p w14:paraId="585476EE"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Подвижность транспорта</w:t>
            </w:r>
          </w:p>
          <w:p w14:paraId="3B636CCA"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Движущиеся элементы конструкции</w:t>
            </w:r>
          </w:p>
          <w:p w14:paraId="70516389"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Вращающиеся элементы конструкции</w:t>
            </w:r>
          </w:p>
        </w:tc>
        <w:tc>
          <w:tcPr>
            <w:tcW w:w="2018" w:type="dxa"/>
          </w:tcPr>
          <w:p w14:paraId="7D647D05"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Попадание под транспорт</w:t>
            </w:r>
          </w:p>
          <w:p w14:paraId="131D2B92"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Раздавливание</w:t>
            </w:r>
          </w:p>
          <w:p w14:paraId="611D322A"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Втягивание или захват</w:t>
            </w:r>
          </w:p>
          <w:p w14:paraId="381A62F4"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Удар</w:t>
            </w:r>
          </w:p>
        </w:tc>
        <w:tc>
          <w:tcPr>
            <w:tcW w:w="1041" w:type="dxa"/>
          </w:tcPr>
          <w:p w14:paraId="6753017B"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4.1.3</w:t>
            </w:r>
          </w:p>
          <w:p w14:paraId="766CB987" w14:textId="77777777" w:rsidR="00F572A4" w:rsidRPr="0075562B" w:rsidRDefault="00F572A4" w:rsidP="003E3552">
            <w:pPr>
              <w:spacing w:after="0" w:line="360" w:lineRule="auto"/>
              <w:rPr>
                <w:rFonts w:ascii="Arial" w:eastAsia="Times New Roman" w:hAnsi="Arial" w:cs="Arial"/>
                <w:color w:val="000000"/>
                <w:sz w:val="20"/>
                <w:szCs w:val="20"/>
              </w:rPr>
            </w:pPr>
          </w:p>
          <w:p w14:paraId="441654D2"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4.1.4</w:t>
            </w:r>
          </w:p>
          <w:p w14:paraId="27C0E1F8" w14:textId="77777777" w:rsidR="00F572A4" w:rsidRPr="0075562B" w:rsidRDefault="00F572A4" w:rsidP="003E3552">
            <w:pPr>
              <w:spacing w:after="0" w:line="360" w:lineRule="auto"/>
              <w:rPr>
                <w:rFonts w:ascii="Arial" w:eastAsia="Times New Roman" w:hAnsi="Arial" w:cs="Arial"/>
                <w:color w:val="000000"/>
                <w:sz w:val="20"/>
                <w:szCs w:val="20"/>
              </w:rPr>
            </w:pPr>
          </w:p>
          <w:p w14:paraId="2DA9AD3A"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4.1.6</w:t>
            </w:r>
          </w:p>
          <w:p w14:paraId="61676482"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4.1.7</w:t>
            </w:r>
          </w:p>
          <w:p w14:paraId="5687B248" w14:textId="77777777" w:rsidR="00F572A4" w:rsidRPr="0075562B" w:rsidRDefault="00F572A4" w:rsidP="003E3552">
            <w:pPr>
              <w:spacing w:after="0" w:line="360" w:lineRule="auto"/>
              <w:rPr>
                <w:rFonts w:ascii="Arial" w:eastAsia="Times New Roman" w:hAnsi="Arial" w:cs="Arial"/>
                <w:color w:val="000000"/>
                <w:sz w:val="20"/>
                <w:szCs w:val="20"/>
              </w:rPr>
            </w:pPr>
          </w:p>
          <w:p w14:paraId="2ECF52F1"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4.1.8</w:t>
            </w:r>
          </w:p>
          <w:p w14:paraId="62ADB8C5" w14:textId="77777777" w:rsidR="00BE2755" w:rsidRPr="0075562B" w:rsidRDefault="00BE2755" w:rsidP="003E3552">
            <w:pPr>
              <w:spacing w:after="0" w:line="360" w:lineRule="auto"/>
              <w:rPr>
                <w:rFonts w:ascii="Arial" w:eastAsia="Times New Roman" w:hAnsi="Arial" w:cs="Arial"/>
                <w:color w:val="000000"/>
                <w:sz w:val="20"/>
                <w:szCs w:val="20"/>
              </w:rPr>
            </w:pPr>
          </w:p>
          <w:p w14:paraId="3D9659DF"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4.1.14</w:t>
            </w:r>
          </w:p>
          <w:p w14:paraId="4C02A6F6" w14:textId="77777777" w:rsidR="00F572A4" w:rsidRPr="0075562B" w:rsidRDefault="00F572A4" w:rsidP="003E3552">
            <w:pPr>
              <w:spacing w:after="0" w:line="360" w:lineRule="auto"/>
              <w:rPr>
                <w:rFonts w:ascii="Arial" w:eastAsia="Times New Roman" w:hAnsi="Arial" w:cs="Arial"/>
                <w:color w:val="000000"/>
                <w:sz w:val="20"/>
                <w:szCs w:val="20"/>
              </w:rPr>
            </w:pPr>
          </w:p>
          <w:p w14:paraId="1CCC1B3D"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4.1.15</w:t>
            </w:r>
          </w:p>
          <w:p w14:paraId="5D3DADE7"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4.1.16</w:t>
            </w:r>
          </w:p>
          <w:p w14:paraId="22456058"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4.1.17</w:t>
            </w:r>
          </w:p>
          <w:p w14:paraId="5A8DD93F"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4.1.25</w:t>
            </w:r>
          </w:p>
          <w:p w14:paraId="0ED43875"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4.1.26</w:t>
            </w:r>
          </w:p>
          <w:p w14:paraId="7E868990"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4.1.27</w:t>
            </w:r>
          </w:p>
          <w:p w14:paraId="0A5847D6"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xml:space="preserve">4.2 </w:t>
            </w:r>
          </w:p>
          <w:p w14:paraId="77C88D38"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4.3</w:t>
            </w:r>
          </w:p>
          <w:p w14:paraId="63DE8B30"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4.5</w:t>
            </w:r>
          </w:p>
          <w:p w14:paraId="6B8E955D"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4.6</w:t>
            </w:r>
          </w:p>
          <w:p w14:paraId="58050453"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4.7</w:t>
            </w:r>
          </w:p>
          <w:p w14:paraId="5383C196"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4.8</w:t>
            </w:r>
          </w:p>
          <w:p w14:paraId="00A684BE" w14:textId="77777777" w:rsidR="00F572A4" w:rsidRPr="0075562B" w:rsidRDefault="00F572A4" w:rsidP="003E3552">
            <w:pPr>
              <w:spacing w:after="0" w:line="360" w:lineRule="auto"/>
              <w:rPr>
                <w:rFonts w:ascii="Arial" w:eastAsia="Times New Roman" w:hAnsi="Arial" w:cs="Arial"/>
                <w:color w:val="000000"/>
                <w:sz w:val="20"/>
                <w:szCs w:val="20"/>
              </w:rPr>
            </w:pPr>
          </w:p>
          <w:p w14:paraId="0F3F1A0F"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4.9</w:t>
            </w:r>
          </w:p>
          <w:p w14:paraId="02D76B4D"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4.10</w:t>
            </w:r>
          </w:p>
          <w:p w14:paraId="1D3C0A48" w14:textId="77777777" w:rsidR="00F572A4" w:rsidRPr="0075562B" w:rsidRDefault="00F572A4" w:rsidP="003E3552">
            <w:pPr>
              <w:spacing w:after="0" w:line="360" w:lineRule="auto"/>
              <w:rPr>
                <w:rFonts w:ascii="Arial" w:eastAsia="Times New Roman" w:hAnsi="Arial" w:cs="Arial"/>
                <w:color w:val="000000"/>
                <w:sz w:val="20"/>
                <w:szCs w:val="20"/>
              </w:rPr>
            </w:pPr>
          </w:p>
          <w:p w14:paraId="236328D1"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4.11</w:t>
            </w:r>
          </w:p>
          <w:p w14:paraId="2E2192AF" w14:textId="77777777" w:rsidR="00F572A4" w:rsidRPr="0075562B" w:rsidRDefault="00F572A4" w:rsidP="003E3552">
            <w:pPr>
              <w:spacing w:after="0" w:line="360" w:lineRule="auto"/>
              <w:rPr>
                <w:rFonts w:ascii="Arial" w:eastAsia="Times New Roman" w:hAnsi="Arial" w:cs="Arial"/>
                <w:color w:val="000000"/>
                <w:sz w:val="20"/>
                <w:szCs w:val="20"/>
              </w:rPr>
            </w:pPr>
          </w:p>
          <w:p w14:paraId="590520F9" w14:textId="77777777" w:rsidR="00F572A4" w:rsidRPr="0075562B" w:rsidRDefault="00F572A4" w:rsidP="003E3552">
            <w:pPr>
              <w:spacing w:after="0" w:line="360" w:lineRule="auto"/>
              <w:rPr>
                <w:rFonts w:ascii="Arial" w:eastAsia="Times New Roman" w:hAnsi="Arial" w:cs="Arial"/>
                <w:color w:val="000000"/>
                <w:sz w:val="20"/>
                <w:szCs w:val="20"/>
              </w:rPr>
            </w:pPr>
          </w:p>
          <w:p w14:paraId="34CEC70A"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4.13</w:t>
            </w:r>
          </w:p>
          <w:p w14:paraId="7BB68CDE" w14:textId="77777777" w:rsidR="00F572A4" w:rsidRPr="0075562B" w:rsidRDefault="00F572A4" w:rsidP="003E3552">
            <w:pPr>
              <w:spacing w:after="0" w:line="360" w:lineRule="auto"/>
              <w:rPr>
                <w:rFonts w:ascii="Arial" w:eastAsia="Times New Roman" w:hAnsi="Arial" w:cs="Arial"/>
                <w:color w:val="000000"/>
                <w:sz w:val="20"/>
                <w:szCs w:val="20"/>
              </w:rPr>
            </w:pPr>
          </w:p>
          <w:p w14:paraId="2547105E"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4.14</w:t>
            </w:r>
          </w:p>
          <w:p w14:paraId="324BB965"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5</w:t>
            </w:r>
          </w:p>
          <w:p w14:paraId="1E1429F7" w14:textId="77777777" w:rsidR="00F572A4" w:rsidRPr="0075562B" w:rsidRDefault="00F572A4" w:rsidP="003E3552">
            <w:pPr>
              <w:spacing w:after="0" w:line="360" w:lineRule="auto"/>
              <w:rPr>
                <w:rFonts w:ascii="Arial" w:eastAsia="Times New Roman" w:hAnsi="Arial" w:cs="Arial"/>
                <w:color w:val="000000"/>
                <w:sz w:val="20"/>
                <w:szCs w:val="20"/>
              </w:rPr>
            </w:pPr>
          </w:p>
          <w:p w14:paraId="069AAD25" w14:textId="77777777" w:rsidR="00F572A4" w:rsidRPr="0075562B" w:rsidRDefault="00F572A4" w:rsidP="003E3552">
            <w:pPr>
              <w:spacing w:after="0" w:line="360" w:lineRule="auto"/>
              <w:rPr>
                <w:rFonts w:ascii="Arial" w:eastAsia="Times New Roman" w:hAnsi="Arial" w:cs="Arial"/>
                <w:color w:val="000000"/>
                <w:sz w:val="20"/>
                <w:szCs w:val="20"/>
              </w:rPr>
            </w:pPr>
          </w:p>
          <w:p w14:paraId="76F111B2"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6</w:t>
            </w:r>
          </w:p>
        </w:tc>
        <w:tc>
          <w:tcPr>
            <w:tcW w:w="3388" w:type="dxa"/>
          </w:tcPr>
          <w:p w14:paraId="1940CEC8" w14:textId="77777777" w:rsidR="00F572A4" w:rsidRPr="0075562B" w:rsidRDefault="00F572A4" w:rsidP="00F572A4">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Требования к электрооборудованию</w:t>
            </w:r>
          </w:p>
          <w:p w14:paraId="66497E89" w14:textId="77777777" w:rsidR="00F572A4" w:rsidRPr="0075562B" w:rsidRDefault="00F854E7" w:rsidP="00F572A4">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Устройства, накапливающие энергию</w:t>
            </w:r>
          </w:p>
          <w:p w14:paraId="2C882A3C" w14:textId="77777777" w:rsidR="00F572A4" w:rsidRPr="0075562B" w:rsidRDefault="00F572A4" w:rsidP="00F572A4">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Ограждения</w:t>
            </w:r>
          </w:p>
          <w:p w14:paraId="7EC8F8D0" w14:textId="77777777" w:rsidR="00F572A4" w:rsidRPr="0075562B" w:rsidRDefault="00BE2755" w:rsidP="00F572A4">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xml:space="preserve">Блокирующие </w:t>
            </w:r>
            <w:r w:rsidR="00F572A4" w:rsidRPr="0075562B">
              <w:rPr>
                <w:rFonts w:ascii="Arial" w:eastAsia="Times New Roman" w:hAnsi="Arial" w:cs="Arial"/>
                <w:color w:val="000000"/>
                <w:sz w:val="20"/>
                <w:szCs w:val="20"/>
              </w:rPr>
              <w:t xml:space="preserve">устройства </w:t>
            </w:r>
            <w:r w:rsidRPr="0075562B">
              <w:rPr>
                <w:rFonts w:ascii="Arial" w:eastAsia="Times New Roman" w:hAnsi="Arial" w:cs="Arial"/>
                <w:color w:val="000000"/>
                <w:sz w:val="20"/>
                <w:szCs w:val="20"/>
              </w:rPr>
              <w:t xml:space="preserve">защитных </w:t>
            </w:r>
            <w:r w:rsidR="00F572A4" w:rsidRPr="0075562B">
              <w:rPr>
                <w:rFonts w:ascii="Arial" w:eastAsia="Times New Roman" w:hAnsi="Arial" w:cs="Arial"/>
                <w:color w:val="000000"/>
                <w:sz w:val="20"/>
                <w:szCs w:val="20"/>
              </w:rPr>
              <w:t>ограждений</w:t>
            </w:r>
          </w:p>
          <w:p w14:paraId="7EFE4C87" w14:textId="77777777" w:rsidR="00F572A4" w:rsidRPr="0075562B" w:rsidRDefault="00F572A4" w:rsidP="00F572A4">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xml:space="preserve">Двуручные </w:t>
            </w:r>
            <w:r w:rsidR="00FE4F97" w:rsidRPr="0075562B">
              <w:rPr>
                <w:rFonts w:ascii="Arial" w:eastAsia="Times New Roman" w:hAnsi="Arial" w:cs="Arial"/>
                <w:color w:val="000000"/>
                <w:sz w:val="20"/>
                <w:szCs w:val="20"/>
              </w:rPr>
              <w:t>устройства</w:t>
            </w:r>
            <w:r w:rsidRPr="0075562B">
              <w:rPr>
                <w:rFonts w:ascii="Arial" w:eastAsia="Times New Roman" w:hAnsi="Arial" w:cs="Arial"/>
                <w:color w:val="000000"/>
                <w:sz w:val="20"/>
                <w:szCs w:val="20"/>
              </w:rPr>
              <w:t xml:space="preserve"> управления</w:t>
            </w:r>
          </w:p>
          <w:p w14:paraId="7CCAD8BE" w14:textId="77777777" w:rsidR="00F572A4" w:rsidRPr="0075562B" w:rsidRDefault="00F572A4" w:rsidP="00F572A4">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Предотвращение автоматического перезапуска</w:t>
            </w:r>
          </w:p>
          <w:p w14:paraId="0CE9DB0D" w14:textId="77777777" w:rsidR="00F572A4" w:rsidRPr="0075562B" w:rsidRDefault="00F572A4" w:rsidP="00F572A4">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Защита ног</w:t>
            </w:r>
          </w:p>
          <w:p w14:paraId="0285361A" w14:textId="77777777" w:rsidR="00F572A4" w:rsidRPr="0075562B" w:rsidRDefault="00F572A4" w:rsidP="00F572A4">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Транспортировка</w:t>
            </w:r>
          </w:p>
          <w:p w14:paraId="4B7935A6" w14:textId="77777777" w:rsidR="00F572A4" w:rsidRPr="0075562B" w:rsidRDefault="00F572A4" w:rsidP="00F572A4">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Сиденья</w:t>
            </w:r>
          </w:p>
          <w:p w14:paraId="040BEF9C" w14:textId="77777777" w:rsidR="00F572A4" w:rsidRPr="0075562B" w:rsidRDefault="00F572A4" w:rsidP="00F572A4">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Ошибки при монтаже</w:t>
            </w:r>
          </w:p>
          <w:p w14:paraId="58F3F708" w14:textId="77777777" w:rsidR="00F572A4" w:rsidRPr="0075562B" w:rsidRDefault="00F572A4" w:rsidP="00F572A4">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Нормальная остановка</w:t>
            </w:r>
          </w:p>
          <w:p w14:paraId="2258D310" w14:textId="77777777" w:rsidR="00F572A4" w:rsidRPr="0075562B" w:rsidRDefault="00F572A4" w:rsidP="00F572A4">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Прекращение работы</w:t>
            </w:r>
          </w:p>
          <w:p w14:paraId="44A5C888" w14:textId="77777777" w:rsidR="00F572A4" w:rsidRPr="0075562B" w:rsidRDefault="00F572A4" w:rsidP="00F572A4">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Тормозная система</w:t>
            </w:r>
          </w:p>
          <w:p w14:paraId="270ADA55" w14:textId="77777777" w:rsidR="00F572A4" w:rsidRPr="0075562B" w:rsidRDefault="00F572A4" w:rsidP="00F572A4">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Управление скоростью</w:t>
            </w:r>
          </w:p>
          <w:p w14:paraId="6666A8F2" w14:textId="77777777" w:rsidR="00F572A4" w:rsidRPr="0075562B" w:rsidRDefault="00F572A4" w:rsidP="00F572A4">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Перемещение грузов</w:t>
            </w:r>
          </w:p>
          <w:p w14:paraId="0B6C435A" w14:textId="77777777" w:rsidR="00F572A4" w:rsidRPr="0075562B" w:rsidRDefault="00F572A4" w:rsidP="00F572A4">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Рулевое управление</w:t>
            </w:r>
          </w:p>
          <w:p w14:paraId="53609BB3" w14:textId="77777777" w:rsidR="00F572A4" w:rsidRPr="0075562B" w:rsidRDefault="00F572A4" w:rsidP="00F572A4">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Устойчивость</w:t>
            </w:r>
          </w:p>
          <w:p w14:paraId="3C421139" w14:textId="77777777" w:rsidR="00F572A4" w:rsidRPr="0075562B" w:rsidRDefault="00F572A4" w:rsidP="00F572A4">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Защитные устройства и дополнительные меры</w:t>
            </w:r>
          </w:p>
          <w:p w14:paraId="4D9B8076" w14:textId="77777777" w:rsidR="00F572A4" w:rsidRPr="0075562B" w:rsidRDefault="00F572A4" w:rsidP="00F572A4">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Режимы работы</w:t>
            </w:r>
          </w:p>
          <w:p w14:paraId="619C1704" w14:textId="77777777" w:rsidR="00F572A4" w:rsidRPr="0075562B" w:rsidRDefault="00F572A4" w:rsidP="00F572A4">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Транспорт, предназначенный для буксировки прицепов</w:t>
            </w:r>
          </w:p>
          <w:p w14:paraId="3C2BE0BA" w14:textId="77777777" w:rsidR="00F572A4" w:rsidRPr="0075562B" w:rsidRDefault="00F572A4" w:rsidP="00F572A4">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Элементы системы управления, связанные с обеспечением безопасности</w:t>
            </w:r>
          </w:p>
          <w:p w14:paraId="7A59051A" w14:textId="77777777" w:rsidR="00F572A4" w:rsidRPr="0075562B" w:rsidRDefault="00F572A4" w:rsidP="00F572A4">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Конвейеры, установленные на транспорте</w:t>
            </w:r>
          </w:p>
          <w:p w14:paraId="4425A5DD" w14:textId="77777777" w:rsidR="00F572A4" w:rsidRPr="0075562B" w:rsidRDefault="00F572A4" w:rsidP="00F572A4">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Системы оповещения</w:t>
            </w:r>
          </w:p>
          <w:p w14:paraId="7358ED05" w14:textId="77777777" w:rsidR="00F572A4" w:rsidRPr="0075562B" w:rsidRDefault="00F572A4" w:rsidP="00F572A4">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Верификация требований безопасности и/или защитных мер/снижения риска</w:t>
            </w:r>
          </w:p>
          <w:p w14:paraId="3589BB93" w14:textId="77777777" w:rsidR="00F572A4" w:rsidRPr="0075562B" w:rsidRDefault="009870D0" w:rsidP="003E3552">
            <w:pPr>
              <w:spacing w:after="0" w:line="360" w:lineRule="auto"/>
              <w:rPr>
                <w:rFonts w:ascii="Arial" w:eastAsia="Times New Roman" w:hAnsi="Arial" w:cs="Arial"/>
                <w:color w:val="000000"/>
                <w:sz w:val="20"/>
                <w:szCs w:val="20"/>
              </w:rPr>
            </w:pPr>
            <w:r w:rsidRPr="009870D0">
              <w:rPr>
                <w:rFonts w:ascii="Arial" w:eastAsia="Times New Roman" w:hAnsi="Arial" w:cs="Arial"/>
                <w:color w:val="000000"/>
                <w:sz w:val="20"/>
                <w:szCs w:val="20"/>
              </w:rPr>
              <w:t>Информация для пользователей</w:t>
            </w:r>
          </w:p>
        </w:tc>
      </w:tr>
      <w:tr w:rsidR="00823E7C" w:rsidRPr="0075562B" w14:paraId="4CD75201" w14:textId="77777777" w:rsidTr="003E3552">
        <w:trPr>
          <w:trHeight w:val="2070"/>
        </w:trPr>
        <w:tc>
          <w:tcPr>
            <w:tcW w:w="561" w:type="dxa"/>
          </w:tcPr>
          <w:p w14:paraId="5DF0D382" w14:textId="77777777" w:rsidR="00823E7C" w:rsidRPr="0075562B" w:rsidRDefault="00823E7C" w:rsidP="00823E7C">
            <w:pPr>
              <w:spacing w:after="0" w:line="360" w:lineRule="auto"/>
              <w:rPr>
                <w:rFonts w:ascii="Arial" w:eastAsia="Times New Roman" w:hAnsi="Arial" w:cs="Arial"/>
                <w:color w:val="000000"/>
                <w:sz w:val="20"/>
                <w:szCs w:val="20"/>
              </w:rPr>
            </w:pPr>
          </w:p>
        </w:tc>
        <w:tc>
          <w:tcPr>
            <w:tcW w:w="2598" w:type="dxa"/>
          </w:tcPr>
          <w:p w14:paraId="7AEF14F0"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Угловые элементы</w:t>
            </w:r>
          </w:p>
          <w:p w14:paraId="41033EE9"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Приближение подвижного элемента к неподвижному</w:t>
            </w:r>
          </w:p>
          <w:p w14:paraId="34915713"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Режущие элементы</w:t>
            </w:r>
          </w:p>
          <w:p w14:paraId="46C632FE"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Острые кромки</w:t>
            </w:r>
          </w:p>
        </w:tc>
        <w:tc>
          <w:tcPr>
            <w:tcW w:w="2018" w:type="dxa"/>
          </w:tcPr>
          <w:p w14:paraId="3C9F11DD"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Раздавливание</w:t>
            </w:r>
          </w:p>
          <w:p w14:paraId="3D7D3216"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Разрезание или отрывание</w:t>
            </w:r>
          </w:p>
          <w:p w14:paraId="06F757ED"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Втягивание или захват</w:t>
            </w:r>
          </w:p>
          <w:p w14:paraId="59F4E215"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Запутывание</w:t>
            </w:r>
          </w:p>
          <w:p w14:paraId="2292284E"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Срезание</w:t>
            </w:r>
          </w:p>
          <w:p w14:paraId="5C2108A8"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Колющий удар или прокол</w:t>
            </w:r>
          </w:p>
        </w:tc>
        <w:tc>
          <w:tcPr>
            <w:tcW w:w="1041" w:type="dxa"/>
          </w:tcPr>
          <w:p w14:paraId="7A560A71"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4.1.1</w:t>
            </w:r>
          </w:p>
          <w:p w14:paraId="51DB8317"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4.1.4</w:t>
            </w:r>
          </w:p>
          <w:p w14:paraId="6D40F4E0" w14:textId="77777777" w:rsidR="00823E7C" w:rsidRPr="0075562B" w:rsidRDefault="00823E7C" w:rsidP="00823E7C">
            <w:pPr>
              <w:spacing w:after="0" w:line="360" w:lineRule="auto"/>
              <w:rPr>
                <w:rFonts w:ascii="Arial" w:eastAsia="Times New Roman" w:hAnsi="Arial" w:cs="Arial"/>
                <w:color w:val="000000"/>
                <w:sz w:val="20"/>
                <w:szCs w:val="20"/>
              </w:rPr>
            </w:pPr>
          </w:p>
          <w:p w14:paraId="6FFF2850"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4.1.5</w:t>
            </w:r>
          </w:p>
          <w:p w14:paraId="2ABA777B"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4.1.6</w:t>
            </w:r>
          </w:p>
          <w:p w14:paraId="4E866B3F"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4.1.7</w:t>
            </w:r>
          </w:p>
          <w:p w14:paraId="15CD2742" w14:textId="77777777" w:rsidR="00823E7C" w:rsidRPr="0075562B" w:rsidRDefault="00823E7C" w:rsidP="00823E7C">
            <w:pPr>
              <w:spacing w:after="0" w:line="360" w:lineRule="auto"/>
              <w:rPr>
                <w:rFonts w:ascii="Arial" w:eastAsia="Times New Roman" w:hAnsi="Arial" w:cs="Arial"/>
                <w:color w:val="000000"/>
                <w:sz w:val="20"/>
                <w:szCs w:val="20"/>
              </w:rPr>
            </w:pPr>
          </w:p>
          <w:p w14:paraId="7A67BA82"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4.1.9</w:t>
            </w:r>
          </w:p>
          <w:p w14:paraId="786AFB85"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4.1.10</w:t>
            </w:r>
          </w:p>
          <w:p w14:paraId="3B40058B" w14:textId="77777777" w:rsidR="00823E7C" w:rsidRPr="0075562B" w:rsidRDefault="00823E7C" w:rsidP="00823E7C">
            <w:pPr>
              <w:spacing w:after="0" w:line="360" w:lineRule="auto"/>
              <w:rPr>
                <w:rFonts w:ascii="Arial" w:eastAsia="Times New Roman" w:hAnsi="Arial" w:cs="Arial"/>
                <w:color w:val="000000"/>
                <w:sz w:val="20"/>
                <w:szCs w:val="20"/>
              </w:rPr>
            </w:pPr>
          </w:p>
          <w:p w14:paraId="22217273"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4.1.11</w:t>
            </w:r>
          </w:p>
          <w:p w14:paraId="78306E28" w14:textId="77777777" w:rsidR="00D34DA9" w:rsidRPr="0075562B" w:rsidRDefault="00D34DA9" w:rsidP="00823E7C">
            <w:pPr>
              <w:spacing w:after="0" w:line="360" w:lineRule="auto"/>
              <w:rPr>
                <w:rFonts w:ascii="Arial" w:eastAsia="Times New Roman" w:hAnsi="Arial" w:cs="Arial"/>
                <w:color w:val="000000"/>
                <w:sz w:val="20"/>
                <w:szCs w:val="20"/>
              </w:rPr>
            </w:pPr>
          </w:p>
          <w:p w14:paraId="74FEE033"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4.1.18</w:t>
            </w:r>
          </w:p>
          <w:p w14:paraId="70EC057A"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4.1.22</w:t>
            </w:r>
          </w:p>
          <w:p w14:paraId="299B0A64"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4.5</w:t>
            </w:r>
          </w:p>
          <w:p w14:paraId="3BEA558D"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4.8</w:t>
            </w:r>
          </w:p>
          <w:p w14:paraId="27E0D70B" w14:textId="77777777" w:rsidR="00823E7C" w:rsidRPr="0075562B" w:rsidRDefault="00823E7C" w:rsidP="00823E7C">
            <w:pPr>
              <w:spacing w:after="0" w:line="360" w:lineRule="auto"/>
              <w:rPr>
                <w:rFonts w:ascii="Arial" w:eastAsia="Times New Roman" w:hAnsi="Arial" w:cs="Arial"/>
                <w:color w:val="000000"/>
                <w:sz w:val="20"/>
                <w:szCs w:val="20"/>
              </w:rPr>
            </w:pPr>
          </w:p>
          <w:p w14:paraId="77A68C25"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4.9</w:t>
            </w:r>
          </w:p>
          <w:p w14:paraId="4B5B6EC3"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4.10</w:t>
            </w:r>
          </w:p>
          <w:p w14:paraId="0DB50A7B" w14:textId="77777777" w:rsidR="00823E7C" w:rsidRPr="0075562B" w:rsidRDefault="00823E7C" w:rsidP="00823E7C">
            <w:pPr>
              <w:spacing w:after="0" w:line="360" w:lineRule="auto"/>
              <w:rPr>
                <w:rFonts w:ascii="Arial" w:eastAsia="Times New Roman" w:hAnsi="Arial" w:cs="Arial"/>
                <w:color w:val="000000"/>
                <w:sz w:val="20"/>
                <w:szCs w:val="20"/>
              </w:rPr>
            </w:pPr>
          </w:p>
          <w:p w14:paraId="755FC9C7"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4.13</w:t>
            </w:r>
          </w:p>
          <w:p w14:paraId="76CCC0DD" w14:textId="77777777" w:rsidR="00823E7C" w:rsidRPr="0075562B" w:rsidRDefault="00823E7C" w:rsidP="00823E7C">
            <w:pPr>
              <w:spacing w:after="0" w:line="360" w:lineRule="auto"/>
              <w:rPr>
                <w:rFonts w:ascii="Arial" w:eastAsia="Times New Roman" w:hAnsi="Arial" w:cs="Arial"/>
                <w:color w:val="000000"/>
                <w:sz w:val="20"/>
                <w:szCs w:val="20"/>
              </w:rPr>
            </w:pPr>
          </w:p>
          <w:p w14:paraId="280FDBF1"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5</w:t>
            </w:r>
          </w:p>
          <w:p w14:paraId="0375778F" w14:textId="77777777" w:rsidR="00823E7C" w:rsidRPr="0075562B" w:rsidRDefault="00823E7C" w:rsidP="00823E7C">
            <w:pPr>
              <w:spacing w:after="0" w:line="360" w:lineRule="auto"/>
              <w:rPr>
                <w:rFonts w:ascii="Arial" w:eastAsia="Times New Roman" w:hAnsi="Arial" w:cs="Arial"/>
                <w:color w:val="000000"/>
                <w:sz w:val="20"/>
                <w:szCs w:val="20"/>
              </w:rPr>
            </w:pPr>
          </w:p>
          <w:p w14:paraId="4C78559B" w14:textId="77777777" w:rsidR="00823E7C" w:rsidRPr="0075562B" w:rsidRDefault="00823E7C" w:rsidP="00823E7C">
            <w:pPr>
              <w:spacing w:after="0" w:line="360" w:lineRule="auto"/>
              <w:rPr>
                <w:rFonts w:ascii="Arial" w:eastAsia="Times New Roman" w:hAnsi="Arial" w:cs="Arial"/>
                <w:color w:val="000000"/>
                <w:sz w:val="20"/>
                <w:szCs w:val="20"/>
              </w:rPr>
            </w:pPr>
          </w:p>
          <w:p w14:paraId="3F78FF0A"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6</w:t>
            </w:r>
          </w:p>
        </w:tc>
        <w:tc>
          <w:tcPr>
            <w:tcW w:w="3388" w:type="dxa"/>
          </w:tcPr>
          <w:p w14:paraId="1FDCF368"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Общие требования</w:t>
            </w:r>
          </w:p>
          <w:p w14:paraId="7A72AF46" w14:textId="77777777" w:rsidR="00F854E7" w:rsidRPr="0075562B" w:rsidRDefault="00F854E7" w:rsidP="00F854E7">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Устройства, накапливающие энергию</w:t>
            </w:r>
          </w:p>
          <w:p w14:paraId="1CBB101C" w14:textId="77777777" w:rsidR="00823E7C" w:rsidRPr="0075562B" w:rsidRDefault="0022195E"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К</w:t>
            </w:r>
            <w:r w:rsidR="00823E7C" w:rsidRPr="0075562B">
              <w:rPr>
                <w:rFonts w:ascii="Arial" w:eastAsia="Times New Roman" w:hAnsi="Arial" w:cs="Arial"/>
                <w:color w:val="000000"/>
                <w:sz w:val="20"/>
                <w:szCs w:val="20"/>
              </w:rPr>
              <w:t>ромки</w:t>
            </w:r>
            <w:r w:rsidRPr="0075562B">
              <w:rPr>
                <w:rFonts w:ascii="Arial" w:eastAsia="Times New Roman" w:hAnsi="Arial" w:cs="Arial"/>
                <w:color w:val="000000"/>
                <w:sz w:val="20"/>
                <w:szCs w:val="20"/>
              </w:rPr>
              <w:t xml:space="preserve"> и углы</w:t>
            </w:r>
          </w:p>
          <w:p w14:paraId="4F65C96E"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Ограждения</w:t>
            </w:r>
          </w:p>
          <w:p w14:paraId="0EED50D6"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Блокировочные устройства ограждений</w:t>
            </w:r>
          </w:p>
          <w:p w14:paraId="4142ED58"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Элементы трансмиссии</w:t>
            </w:r>
          </w:p>
          <w:p w14:paraId="3F982D5F" w14:textId="77777777" w:rsidR="00823E7C" w:rsidRPr="0075562B" w:rsidRDefault="00D34DA9"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Электрочувствительные защитные устройтва</w:t>
            </w:r>
          </w:p>
          <w:p w14:paraId="4C117EA3" w14:textId="77777777" w:rsidR="00823E7C" w:rsidRPr="0075562B" w:rsidRDefault="00D34DA9"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Защитные устройства, чувствительные к усилию</w:t>
            </w:r>
          </w:p>
          <w:p w14:paraId="563406FC" w14:textId="77777777" w:rsidR="00823E7C" w:rsidRPr="0075562B" w:rsidRDefault="00D34DA9"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Средства доступа</w:t>
            </w:r>
          </w:p>
          <w:p w14:paraId="24FCCE3C" w14:textId="77777777" w:rsidR="00823E7C" w:rsidRPr="0075562B" w:rsidRDefault="00D34DA9"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Рабочее место оператора</w:t>
            </w:r>
          </w:p>
          <w:p w14:paraId="1180A1BA" w14:textId="77777777" w:rsidR="00823E7C" w:rsidRPr="0075562B" w:rsidRDefault="00D34DA9"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Перемещение грузов</w:t>
            </w:r>
          </w:p>
          <w:p w14:paraId="0EC90C74"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Защитные устройства и дополнительные меры</w:t>
            </w:r>
          </w:p>
          <w:p w14:paraId="51EF743D"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Режимы работы</w:t>
            </w:r>
          </w:p>
          <w:p w14:paraId="6A4B278B"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Транспорт, предназначенный для буксировки прицепов</w:t>
            </w:r>
          </w:p>
          <w:p w14:paraId="6038E21A"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Конвейеры, установленные на транспорте</w:t>
            </w:r>
          </w:p>
          <w:p w14:paraId="0146DAC9" w14:textId="77777777" w:rsidR="00823E7C" w:rsidRPr="0075562B" w:rsidRDefault="00823E7C" w:rsidP="00823E7C">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Верификация требований безопасности и/или защитных мер/снижения риска</w:t>
            </w:r>
          </w:p>
          <w:p w14:paraId="1644149C" w14:textId="77777777" w:rsidR="00823E7C" w:rsidRPr="0075562B" w:rsidRDefault="009870D0" w:rsidP="00823E7C">
            <w:pPr>
              <w:spacing w:after="0" w:line="360" w:lineRule="auto"/>
              <w:rPr>
                <w:rFonts w:ascii="Arial" w:eastAsia="Times New Roman" w:hAnsi="Arial" w:cs="Arial"/>
                <w:color w:val="000000"/>
                <w:sz w:val="20"/>
                <w:szCs w:val="20"/>
              </w:rPr>
            </w:pPr>
            <w:r w:rsidRPr="009870D0">
              <w:rPr>
                <w:rFonts w:ascii="Arial" w:eastAsia="Times New Roman" w:hAnsi="Arial" w:cs="Arial"/>
                <w:color w:val="000000"/>
                <w:sz w:val="20"/>
                <w:szCs w:val="20"/>
              </w:rPr>
              <w:t>Информация для пользователей</w:t>
            </w:r>
          </w:p>
        </w:tc>
      </w:tr>
      <w:tr w:rsidR="00F572A4" w:rsidRPr="0075562B" w14:paraId="42C0FA05" w14:textId="77777777" w:rsidTr="003E3552">
        <w:tc>
          <w:tcPr>
            <w:tcW w:w="561" w:type="dxa"/>
          </w:tcPr>
          <w:p w14:paraId="7B71D194" w14:textId="77777777" w:rsidR="00F572A4" w:rsidRPr="0075562B" w:rsidRDefault="00F572A4" w:rsidP="003E3552">
            <w:pPr>
              <w:spacing w:after="0" w:line="360" w:lineRule="auto"/>
              <w:rPr>
                <w:rFonts w:ascii="Arial" w:eastAsia="Times New Roman" w:hAnsi="Arial" w:cs="Arial"/>
                <w:color w:val="000000"/>
                <w:sz w:val="20"/>
                <w:szCs w:val="20"/>
              </w:rPr>
            </w:pPr>
          </w:p>
        </w:tc>
        <w:tc>
          <w:tcPr>
            <w:tcW w:w="2598" w:type="dxa"/>
          </w:tcPr>
          <w:p w14:paraId="588221C9"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Упругие элементы</w:t>
            </w:r>
          </w:p>
        </w:tc>
        <w:tc>
          <w:tcPr>
            <w:tcW w:w="2018" w:type="dxa"/>
          </w:tcPr>
          <w:p w14:paraId="13570226"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Раздавливание</w:t>
            </w:r>
          </w:p>
          <w:p w14:paraId="0BFA3563"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Удар</w:t>
            </w:r>
          </w:p>
          <w:p w14:paraId="18DED8AE"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Резание или отрывание</w:t>
            </w:r>
          </w:p>
          <w:p w14:paraId="382B4A27"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Срезание</w:t>
            </w:r>
          </w:p>
          <w:p w14:paraId="6FC883D2"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Колющий удар или прокол</w:t>
            </w:r>
          </w:p>
        </w:tc>
        <w:tc>
          <w:tcPr>
            <w:tcW w:w="1041" w:type="dxa"/>
          </w:tcPr>
          <w:p w14:paraId="7A75FE54"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4.1.4</w:t>
            </w:r>
          </w:p>
          <w:p w14:paraId="1BAAE437" w14:textId="77777777" w:rsidR="00F572A4" w:rsidRPr="0075562B" w:rsidRDefault="00F572A4" w:rsidP="003E3552">
            <w:pPr>
              <w:spacing w:after="0" w:line="360" w:lineRule="auto"/>
              <w:rPr>
                <w:rFonts w:ascii="Arial" w:eastAsia="Times New Roman" w:hAnsi="Arial" w:cs="Arial"/>
                <w:color w:val="000000"/>
                <w:sz w:val="20"/>
                <w:szCs w:val="20"/>
              </w:rPr>
            </w:pPr>
          </w:p>
          <w:p w14:paraId="0601C3A9"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6</w:t>
            </w:r>
          </w:p>
        </w:tc>
        <w:tc>
          <w:tcPr>
            <w:tcW w:w="3388" w:type="dxa"/>
          </w:tcPr>
          <w:p w14:paraId="0CBBEE48" w14:textId="77777777" w:rsidR="00F854E7" w:rsidRPr="0075562B" w:rsidRDefault="00F854E7" w:rsidP="00F854E7">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Устройства, накапливающие энергию</w:t>
            </w:r>
          </w:p>
          <w:p w14:paraId="20B1095D" w14:textId="77777777" w:rsidR="00F572A4" w:rsidRPr="0075562B" w:rsidRDefault="00BE2755"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Информация для пользователей</w:t>
            </w:r>
          </w:p>
        </w:tc>
      </w:tr>
      <w:tr w:rsidR="000D3F0D" w:rsidRPr="0075562B" w14:paraId="15EA8503" w14:textId="77777777" w:rsidTr="003E3552">
        <w:tc>
          <w:tcPr>
            <w:tcW w:w="561" w:type="dxa"/>
          </w:tcPr>
          <w:p w14:paraId="0044655E" w14:textId="77777777" w:rsidR="00F572A4" w:rsidRPr="0075562B" w:rsidRDefault="00F572A4" w:rsidP="003E3552">
            <w:pPr>
              <w:spacing w:after="0" w:line="360" w:lineRule="auto"/>
              <w:rPr>
                <w:rFonts w:ascii="Arial" w:eastAsia="Times New Roman" w:hAnsi="Arial" w:cs="Arial"/>
                <w:color w:val="000000"/>
                <w:sz w:val="20"/>
                <w:szCs w:val="20"/>
              </w:rPr>
            </w:pPr>
          </w:p>
        </w:tc>
        <w:tc>
          <w:tcPr>
            <w:tcW w:w="2598" w:type="dxa"/>
          </w:tcPr>
          <w:p w14:paraId="5AF16891"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Падающие объекты</w:t>
            </w:r>
          </w:p>
        </w:tc>
        <w:tc>
          <w:tcPr>
            <w:tcW w:w="2018" w:type="dxa"/>
          </w:tcPr>
          <w:p w14:paraId="7A455CF6"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Раздавливание</w:t>
            </w:r>
          </w:p>
          <w:p w14:paraId="520C533C"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Удар</w:t>
            </w:r>
          </w:p>
        </w:tc>
        <w:tc>
          <w:tcPr>
            <w:tcW w:w="1041" w:type="dxa"/>
          </w:tcPr>
          <w:p w14:paraId="3DE20707" w14:textId="77777777" w:rsidR="00D34DA9" w:rsidRPr="0075562B" w:rsidRDefault="00D34DA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4.1.4</w:t>
            </w:r>
          </w:p>
          <w:p w14:paraId="23347667" w14:textId="77777777" w:rsidR="00D34DA9" w:rsidRPr="0075562B" w:rsidRDefault="00D34DA9" w:rsidP="003E3552">
            <w:pPr>
              <w:spacing w:after="0" w:line="360" w:lineRule="auto"/>
              <w:rPr>
                <w:rFonts w:ascii="Arial" w:eastAsia="Times New Roman" w:hAnsi="Arial" w:cs="Arial"/>
                <w:color w:val="000000"/>
                <w:sz w:val="20"/>
                <w:szCs w:val="20"/>
              </w:rPr>
            </w:pPr>
          </w:p>
          <w:p w14:paraId="2EAF259C" w14:textId="77777777" w:rsidR="00D34DA9" w:rsidRPr="0075562B" w:rsidRDefault="00D34DA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4.1.24</w:t>
            </w:r>
          </w:p>
          <w:p w14:paraId="1042A37F" w14:textId="77777777" w:rsidR="00D34DA9" w:rsidRPr="0075562B" w:rsidRDefault="00D34DA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4.5</w:t>
            </w:r>
          </w:p>
          <w:p w14:paraId="67870019" w14:textId="77777777" w:rsidR="00D34DA9" w:rsidRPr="0075562B" w:rsidRDefault="00D34DA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4.7</w:t>
            </w:r>
          </w:p>
          <w:p w14:paraId="411BAB6E" w14:textId="77777777" w:rsidR="00D34DA9" w:rsidRPr="0075562B" w:rsidRDefault="00D34DA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4.8.1</w:t>
            </w:r>
          </w:p>
          <w:p w14:paraId="5D8C6776" w14:textId="77777777" w:rsidR="00D34DA9" w:rsidRPr="0075562B" w:rsidRDefault="00D34DA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4.9</w:t>
            </w:r>
          </w:p>
          <w:p w14:paraId="6E6A0529"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5</w:t>
            </w:r>
          </w:p>
          <w:p w14:paraId="7454FA4A" w14:textId="77777777" w:rsidR="00F572A4" w:rsidRPr="0075562B" w:rsidRDefault="00F572A4" w:rsidP="003E3552">
            <w:pPr>
              <w:spacing w:after="0" w:line="360" w:lineRule="auto"/>
              <w:rPr>
                <w:rFonts w:ascii="Arial" w:eastAsia="Times New Roman" w:hAnsi="Arial" w:cs="Arial"/>
                <w:color w:val="000000"/>
                <w:sz w:val="20"/>
                <w:szCs w:val="20"/>
              </w:rPr>
            </w:pPr>
          </w:p>
          <w:p w14:paraId="7B12E795" w14:textId="77777777" w:rsidR="00F572A4" w:rsidRPr="0075562B" w:rsidRDefault="00F572A4" w:rsidP="003E3552">
            <w:pPr>
              <w:spacing w:after="0" w:line="360" w:lineRule="auto"/>
              <w:rPr>
                <w:rFonts w:ascii="Arial" w:eastAsia="Times New Roman" w:hAnsi="Arial" w:cs="Arial"/>
                <w:color w:val="000000"/>
                <w:sz w:val="20"/>
                <w:szCs w:val="20"/>
              </w:rPr>
            </w:pPr>
          </w:p>
          <w:p w14:paraId="1F4B4554"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6</w:t>
            </w:r>
          </w:p>
        </w:tc>
        <w:tc>
          <w:tcPr>
            <w:tcW w:w="3388" w:type="dxa"/>
          </w:tcPr>
          <w:p w14:paraId="25AF6748" w14:textId="77777777" w:rsidR="00F854E7" w:rsidRPr="0075562B" w:rsidRDefault="00F854E7" w:rsidP="00F854E7">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Устройства, накапливающие энергию</w:t>
            </w:r>
          </w:p>
          <w:p w14:paraId="5519FEBC" w14:textId="77777777" w:rsidR="00D34DA9" w:rsidRPr="0075562B" w:rsidRDefault="00D34DA9" w:rsidP="00D34DA9">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Защитные устройства</w:t>
            </w:r>
          </w:p>
          <w:p w14:paraId="614E5A5F" w14:textId="77777777" w:rsidR="00D34DA9" w:rsidRPr="0075562B" w:rsidRDefault="00D34DA9" w:rsidP="00D34DA9">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Перемещение грузов</w:t>
            </w:r>
          </w:p>
          <w:p w14:paraId="15EDD3D1" w14:textId="77777777" w:rsidR="00D34DA9" w:rsidRPr="0075562B" w:rsidRDefault="00D34DA9" w:rsidP="00D34DA9">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Устойчивость</w:t>
            </w:r>
          </w:p>
          <w:p w14:paraId="5FE3C294" w14:textId="77777777" w:rsidR="00D34DA9" w:rsidRPr="0075562B" w:rsidRDefault="00D34DA9" w:rsidP="00D34DA9">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Устройство аварийной остановки</w:t>
            </w:r>
          </w:p>
          <w:p w14:paraId="3FAC96CF" w14:textId="77777777" w:rsidR="00D34DA9" w:rsidRPr="0075562B" w:rsidRDefault="00D34DA9" w:rsidP="00D34DA9">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Режимы работы</w:t>
            </w:r>
          </w:p>
          <w:p w14:paraId="5B226461" w14:textId="77777777" w:rsidR="00D34DA9" w:rsidRPr="0075562B" w:rsidRDefault="00D34DA9" w:rsidP="00D34DA9">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Верификация требований безопасности и/или защитных мер/снижения риска</w:t>
            </w:r>
          </w:p>
          <w:p w14:paraId="5171CDA1" w14:textId="77777777" w:rsidR="00F572A4" w:rsidRPr="0075562B" w:rsidRDefault="00BE2755"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Информация для пользователей</w:t>
            </w:r>
          </w:p>
        </w:tc>
      </w:tr>
      <w:tr w:rsidR="00D34DA9" w:rsidRPr="0075562B" w14:paraId="6199B680" w14:textId="77777777" w:rsidTr="003E3552">
        <w:tc>
          <w:tcPr>
            <w:tcW w:w="561" w:type="dxa"/>
          </w:tcPr>
          <w:p w14:paraId="60FD90AA" w14:textId="77777777" w:rsidR="00D34DA9" w:rsidRPr="0075562B" w:rsidRDefault="00D34DA9" w:rsidP="00D34DA9">
            <w:pPr>
              <w:spacing w:after="0" w:line="360" w:lineRule="auto"/>
              <w:rPr>
                <w:rFonts w:ascii="Arial" w:eastAsia="Times New Roman" w:hAnsi="Arial" w:cs="Arial"/>
                <w:color w:val="000000"/>
                <w:sz w:val="20"/>
                <w:szCs w:val="20"/>
              </w:rPr>
            </w:pPr>
          </w:p>
        </w:tc>
        <w:tc>
          <w:tcPr>
            <w:tcW w:w="2598" w:type="dxa"/>
          </w:tcPr>
          <w:p w14:paraId="7AA3BC05" w14:textId="77777777" w:rsidR="00D34DA9" w:rsidRPr="0075562B" w:rsidRDefault="00D34DA9" w:rsidP="00D34DA9">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Гравитация (потенциальная энергия)</w:t>
            </w:r>
          </w:p>
        </w:tc>
        <w:tc>
          <w:tcPr>
            <w:tcW w:w="2018" w:type="dxa"/>
          </w:tcPr>
          <w:p w14:paraId="76710C17" w14:textId="77777777" w:rsidR="00D34DA9" w:rsidRPr="0075562B" w:rsidRDefault="00D34DA9" w:rsidP="00D34DA9">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Раздавливание</w:t>
            </w:r>
          </w:p>
          <w:p w14:paraId="69E9CD5B" w14:textId="77777777" w:rsidR="00D34DA9" w:rsidRPr="0075562B" w:rsidRDefault="00D34DA9" w:rsidP="00D34DA9">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Удар</w:t>
            </w:r>
          </w:p>
        </w:tc>
        <w:tc>
          <w:tcPr>
            <w:tcW w:w="1041" w:type="dxa"/>
          </w:tcPr>
          <w:p w14:paraId="497817C4" w14:textId="77777777" w:rsidR="00D34DA9" w:rsidRPr="0075562B" w:rsidRDefault="00D34DA9" w:rsidP="00D34DA9">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4.1.4</w:t>
            </w:r>
          </w:p>
          <w:p w14:paraId="1F348FC6" w14:textId="77777777" w:rsidR="00D34DA9" w:rsidRPr="0075562B" w:rsidRDefault="00D34DA9" w:rsidP="00D34DA9">
            <w:pPr>
              <w:spacing w:after="0" w:line="360" w:lineRule="auto"/>
              <w:rPr>
                <w:rFonts w:ascii="Arial" w:eastAsia="Times New Roman" w:hAnsi="Arial" w:cs="Arial"/>
                <w:color w:val="000000"/>
                <w:sz w:val="20"/>
                <w:szCs w:val="20"/>
              </w:rPr>
            </w:pPr>
          </w:p>
          <w:p w14:paraId="3E7C630A" w14:textId="77777777" w:rsidR="00D34DA9" w:rsidRPr="0075562B" w:rsidRDefault="00D34DA9" w:rsidP="00D34DA9">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4.5</w:t>
            </w:r>
          </w:p>
          <w:p w14:paraId="44F054BE" w14:textId="77777777" w:rsidR="00D34DA9" w:rsidRPr="0075562B" w:rsidRDefault="00D34DA9" w:rsidP="00D34DA9">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4.7</w:t>
            </w:r>
          </w:p>
          <w:p w14:paraId="52EFDC42" w14:textId="77777777" w:rsidR="00D34DA9" w:rsidRPr="0075562B" w:rsidRDefault="00D34DA9" w:rsidP="00D34DA9">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4.8.1</w:t>
            </w:r>
          </w:p>
          <w:p w14:paraId="56E1A4A5" w14:textId="77777777" w:rsidR="00D34DA9" w:rsidRPr="0075562B" w:rsidRDefault="00D34DA9" w:rsidP="00D34DA9">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4.9</w:t>
            </w:r>
          </w:p>
          <w:p w14:paraId="29763186" w14:textId="77777777" w:rsidR="00D34DA9" w:rsidRPr="0075562B" w:rsidRDefault="00D34DA9" w:rsidP="00D34DA9">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5</w:t>
            </w:r>
          </w:p>
          <w:p w14:paraId="3656A484" w14:textId="77777777" w:rsidR="00D34DA9" w:rsidRPr="0075562B" w:rsidRDefault="00D34DA9" w:rsidP="00D34DA9">
            <w:pPr>
              <w:spacing w:after="0" w:line="360" w:lineRule="auto"/>
              <w:rPr>
                <w:rFonts w:ascii="Arial" w:eastAsia="Times New Roman" w:hAnsi="Arial" w:cs="Arial"/>
                <w:color w:val="000000"/>
                <w:sz w:val="20"/>
                <w:szCs w:val="20"/>
              </w:rPr>
            </w:pPr>
          </w:p>
          <w:p w14:paraId="34F236B1" w14:textId="77777777" w:rsidR="00D34DA9" w:rsidRPr="0075562B" w:rsidRDefault="00D34DA9" w:rsidP="00D34DA9">
            <w:pPr>
              <w:spacing w:after="0" w:line="360" w:lineRule="auto"/>
              <w:rPr>
                <w:rFonts w:ascii="Arial" w:eastAsia="Times New Roman" w:hAnsi="Arial" w:cs="Arial"/>
                <w:color w:val="000000"/>
                <w:sz w:val="20"/>
                <w:szCs w:val="20"/>
              </w:rPr>
            </w:pPr>
          </w:p>
          <w:p w14:paraId="4B28FCDE" w14:textId="77777777" w:rsidR="00D34DA9" w:rsidRPr="0075562B" w:rsidRDefault="00D34DA9" w:rsidP="00D34DA9">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6</w:t>
            </w:r>
          </w:p>
        </w:tc>
        <w:tc>
          <w:tcPr>
            <w:tcW w:w="3388" w:type="dxa"/>
          </w:tcPr>
          <w:p w14:paraId="7E799EF2" w14:textId="77777777" w:rsidR="00F854E7" w:rsidRPr="0075562B" w:rsidRDefault="00F854E7" w:rsidP="00F854E7">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Устройства, накапливающие энергию</w:t>
            </w:r>
          </w:p>
          <w:p w14:paraId="1AD3A300" w14:textId="77777777" w:rsidR="00D34DA9" w:rsidRPr="0075562B" w:rsidRDefault="00D34DA9" w:rsidP="00D34DA9">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Перемещение грузов</w:t>
            </w:r>
          </w:p>
          <w:p w14:paraId="4420FEDB" w14:textId="77777777" w:rsidR="00D34DA9" w:rsidRPr="0075562B" w:rsidRDefault="00D34DA9" w:rsidP="00D34DA9">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Устойчивость</w:t>
            </w:r>
          </w:p>
          <w:p w14:paraId="40DDF8D1" w14:textId="77777777" w:rsidR="00D34DA9" w:rsidRPr="0075562B" w:rsidRDefault="00D34DA9" w:rsidP="00D34DA9">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Устройство аварийной остановки</w:t>
            </w:r>
          </w:p>
          <w:p w14:paraId="1E9F3AED" w14:textId="77777777" w:rsidR="00D34DA9" w:rsidRPr="0075562B" w:rsidRDefault="00D34DA9" w:rsidP="00D34DA9">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Режимы работы</w:t>
            </w:r>
          </w:p>
          <w:p w14:paraId="5DA45722" w14:textId="77777777" w:rsidR="00D34DA9" w:rsidRPr="0075562B" w:rsidRDefault="00D34DA9" w:rsidP="00D34DA9">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Верификация требований безопасности и/или защитных мер/снижения риска</w:t>
            </w:r>
          </w:p>
          <w:p w14:paraId="04AFA6AC" w14:textId="77777777" w:rsidR="00D34DA9" w:rsidRPr="0075562B" w:rsidRDefault="00BE2755" w:rsidP="00D34DA9">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Информация для пользователей</w:t>
            </w:r>
          </w:p>
        </w:tc>
      </w:tr>
      <w:tr w:rsidR="00F572A4" w:rsidRPr="0075562B" w14:paraId="567393DA" w14:textId="77777777" w:rsidTr="003E3552">
        <w:tc>
          <w:tcPr>
            <w:tcW w:w="561" w:type="dxa"/>
          </w:tcPr>
          <w:p w14:paraId="60FB382C" w14:textId="77777777" w:rsidR="00F572A4" w:rsidRPr="0075562B" w:rsidRDefault="00F572A4" w:rsidP="003E3552">
            <w:pPr>
              <w:spacing w:after="0" w:line="360" w:lineRule="auto"/>
              <w:rPr>
                <w:rFonts w:ascii="Arial" w:eastAsia="Times New Roman" w:hAnsi="Arial" w:cs="Arial"/>
                <w:color w:val="000000"/>
                <w:sz w:val="20"/>
                <w:szCs w:val="20"/>
              </w:rPr>
            </w:pPr>
          </w:p>
        </w:tc>
        <w:tc>
          <w:tcPr>
            <w:tcW w:w="2598" w:type="dxa"/>
          </w:tcPr>
          <w:p w14:paraId="20A6CA80"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Высокое давление</w:t>
            </w:r>
          </w:p>
        </w:tc>
        <w:tc>
          <w:tcPr>
            <w:tcW w:w="2018" w:type="dxa"/>
          </w:tcPr>
          <w:p w14:paraId="39B35429"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Выброс вещества под давлением</w:t>
            </w:r>
          </w:p>
        </w:tc>
        <w:tc>
          <w:tcPr>
            <w:tcW w:w="1041" w:type="dxa"/>
          </w:tcPr>
          <w:p w14:paraId="2FB0838F"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w:t>
            </w:r>
            <w:r w:rsidR="00D34DA9" w:rsidRPr="0075562B">
              <w:rPr>
                <w:rFonts w:ascii="Arial" w:eastAsia="Times New Roman" w:hAnsi="Arial" w:cs="Arial"/>
                <w:color w:val="000000"/>
                <w:sz w:val="20"/>
                <w:szCs w:val="20"/>
              </w:rPr>
              <w:t>4</w:t>
            </w:r>
          </w:p>
          <w:p w14:paraId="21B3D68C" w14:textId="77777777" w:rsidR="00F572A4" w:rsidRPr="0075562B" w:rsidRDefault="00F572A4" w:rsidP="003E3552">
            <w:pPr>
              <w:spacing w:after="0" w:line="360" w:lineRule="auto"/>
              <w:rPr>
                <w:rFonts w:ascii="Arial" w:eastAsia="Times New Roman" w:hAnsi="Arial" w:cs="Arial"/>
                <w:color w:val="000000"/>
                <w:sz w:val="20"/>
                <w:szCs w:val="20"/>
              </w:rPr>
            </w:pPr>
          </w:p>
          <w:p w14:paraId="0B3A8B49"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w:t>
            </w:r>
            <w:r w:rsidR="00D34DA9" w:rsidRPr="0075562B">
              <w:rPr>
                <w:rFonts w:ascii="Arial" w:eastAsia="Times New Roman" w:hAnsi="Arial" w:cs="Arial"/>
                <w:color w:val="000000"/>
                <w:sz w:val="20"/>
                <w:szCs w:val="20"/>
              </w:rPr>
              <w:t>1</w:t>
            </w:r>
            <w:r w:rsidRPr="0075562B">
              <w:rPr>
                <w:rFonts w:ascii="Arial" w:eastAsia="Times New Roman" w:hAnsi="Arial" w:cs="Arial"/>
                <w:color w:val="000000"/>
                <w:sz w:val="20"/>
                <w:szCs w:val="20"/>
              </w:rPr>
              <w:t>.</w:t>
            </w:r>
            <w:r w:rsidR="00D34DA9" w:rsidRPr="0075562B">
              <w:rPr>
                <w:rFonts w:ascii="Arial" w:eastAsia="Times New Roman" w:hAnsi="Arial" w:cs="Arial"/>
                <w:color w:val="000000"/>
                <w:sz w:val="20"/>
                <w:szCs w:val="20"/>
              </w:rPr>
              <w:t>12</w:t>
            </w:r>
          </w:p>
          <w:p w14:paraId="5FFE1B80" w14:textId="77777777" w:rsidR="00F572A4" w:rsidRPr="0075562B" w:rsidRDefault="00D34DA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4.1.13</w:t>
            </w:r>
          </w:p>
          <w:p w14:paraId="3271EF3E"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6</w:t>
            </w:r>
          </w:p>
        </w:tc>
        <w:tc>
          <w:tcPr>
            <w:tcW w:w="3388" w:type="dxa"/>
          </w:tcPr>
          <w:p w14:paraId="57F3ED05" w14:textId="77777777" w:rsidR="00F854E7" w:rsidRPr="0075562B" w:rsidRDefault="00F854E7" w:rsidP="00F854E7">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Устройства, накапливающие энергию</w:t>
            </w:r>
          </w:p>
          <w:p w14:paraId="43D8CE4E"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Гидравлические системы</w:t>
            </w:r>
          </w:p>
          <w:p w14:paraId="6F6F58FB" w14:textId="77777777" w:rsidR="00F572A4" w:rsidRPr="0075562B" w:rsidRDefault="00D34DA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Пневматические системы</w:t>
            </w:r>
          </w:p>
          <w:p w14:paraId="1DB57C70" w14:textId="77777777" w:rsidR="00F572A4" w:rsidRPr="0075562B" w:rsidRDefault="00BE2755"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Информация для пользователей</w:t>
            </w:r>
          </w:p>
        </w:tc>
      </w:tr>
      <w:tr w:rsidR="000D3F0D" w:rsidRPr="0075562B" w14:paraId="0946BF46" w14:textId="77777777" w:rsidTr="003E3552">
        <w:tc>
          <w:tcPr>
            <w:tcW w:w="561" w:type="dxa"/>
          </w:tcPr>
          <w:p w14:paraId="2AFBF0C2" w14:textId="77777777" w:rsidR="00F572A4" w:rsidRPr="0075562B" w:rsidRDefault="00F572A4" w:rsidP="003E3552">
            <w:pPr>
              <w:spacing w:after="0" w:line="360" w:lineRule="auto"/>
              <w:rPr>
                <w:rFonts w:ascii="Arial" w:eastAsia="Times New Roman" w:hAnsi="Arial" w:cs="Arial"/>
                <w:color w:val="000000"/>
                <w:sz w:val="20"/>
                <w:szCs w:val="20"/>
              </w:rPr>
            </w:pPr>
          </w:p>
        </w:tc>
        <w:tc>
          <w:tcPr>
            <w:tcW w:w="2598" w:type="dxa"/>
          </w:tcPr>
          <w:p w14:paraId="1E4FFECC"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Устойчивость</w:t>
            </w:r>
          </w:p>
        </w:tc>
        <w:tc>
          <w:tcPr>
            <w:tcW w:w="2018" w:type="dxa"/>
          </w:tcPr>
          <w:p w14:paraId="7DEE940C"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Падение</w:t>
            </w:r>
          </w:p>
          <w:p w14:paraId="44B29C8D"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Раздавливание</w:t>
            </w:r>
          </w:p>
          <w:p w14:paraId="132CA15F"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Удар</w:t>
            </w:r>
          </w:p>
        </w:tc>
        <w:tc>
          <w:tcPr>
            <w:tcW w:w="1041" w:type="dxa"/>
          </w:tcPr>
          <w:p w14:paraId="32376C50"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w:t>
            </w:r>
            <w:r w:rsidR="00D34DA9" w:rsidRPr="0075562B">
              <w:rPr>
                <w:rFonts w:ascii="Arial" w:eastAsia="Times New Roman" w:hAnsi="Arial" w:cs="Arial"/>
                <w:color w:val="000000"/>
                <w:sz w:val="20"/>
                <w:szCs w:val="20"/>
              </w:rPr>
              <w:t>3</w:t>
            </w:r>
          </w:p>
          <w:p w14:paraId="134318C0" w14:textId="77777777" w:rsidR="00D34DA9" w:rsidRPr="0075562B" w:rsidRDefault="00D34DA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4.5</w:t>
            </w:r>
          </w:p>
          <w:p w14:paraId="10192F81"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4.6</w:t>
            </w:r>
          </w:p>
          <w:p w14:paraId="314032B8" w14:textId="77777777" w:rsidR="00F572A4" w:rsidRPr="0075562B" w:rsidRDefault="00D34DA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4.7</w:t>
            </w:r>
          </w:p>
          <w:p w14:paraId="06E681EE"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4.8</w:t>
            </w:r>
            <w:r w:rsidR="00D34DA9" w:rsidRPr="0075562B">
              <w:rPr>
                <w:rFonts w:ascii="Arial" w:eastAsia="Times New Roman" w:hAnsi="Arial" w:cs="Arial"/>
                <w:color w:val="000000"/>
                <w:sz w:val="20"/>
                <w:szCs w:val="20"/>
              </w:rPr>
              <w:t>.1</w:t>
            </w:r>
          </w:p>
          <w:p w14:paraId="54134D12" w14:textId="77777777" w:rsidR="00F572A4" w:rsidRPr="0075562B" w:rsidRDefault="00D34DA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4.9</w:t>
            </w:r>
          </w:p>
          <w:p w14:paraId="03807B91"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5</w:t>
            </w:r>
          </w:p>
          <w:p w14:paraId="73111CD9" w14:textId="77777777" w:rsidR="00F572A4" w:rsidRPr="0075562B" w:rsidRDefault="00F572A4" w:rsidP="003E3552">
            <w:pPr>
              <w:spacing w:after="0" w:line="360" w:lineRule="auto"/>
              <w:rPr>
                <w:rFonts w:ascii="Arial" w:eastAsia="Times New Roman" w:hAnsi="Arial" w:cs="Arial"/>
                <w:color w:val="000000"/>
                <w:sz w:val="20"/>
                <w:szCs w:val="20"/>
              </w:rPr>
            </w:pPr>
          </w:p>
          <w:p w14:paraId="728CB35B" w14:textId="77777777" w:rsidR="00F572A4" w:rsidRPr="0075562B" w:rsidRDefault="00F572A4" w:rsidP="003E3552">
            <w:pPr>
              <w:spacing w:after="0" w:line="360" w:lineRule="auto"/>
              <w:rPr>
                <w:rFonts w:ascii="Arial" w:eastAsia="Times New Roman" w:hAnsi="Arial" w:cs="Arial"/>
                <w:color w:val="000000"/>
                <w:sz w:val="20"/>
                <w:szCs w:val="20"/>
              </w:rPr>
            </w:pPr>
          </w:p>
          <w:p w14:paraId="1AC99416"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6</w:t>
            </w:r>
          </w:p>
        </w:tc>
        <w:tc>
          <w:tcPr>
            <w:tcW w:w="3388" w:type="dxa"/>
          </w:tcPr>
          <w:p w14:paraId="4242C45E" w14:textId="77777777" w:rsidR="00F572A4" w:rsidRPr="0075562B" w:rsidRDefault="00D34DA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Контроль скорости</w:t>
            </w:r>
          </w:p>
          <w:p w14:paraId="167422B7" w14:textId="77777777" w:rsidR="00D34DA9" w:rsidRPr="0075562B" w:rsidRDefault="00D34DA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Перемещение грузов</w:t>
            </w:r>
          </w:p>
          <w:p w14:paraId="006494C9" w14:textId="77777777" w:rsidR="00D34DA9" w:rsidRPr="0075562B" w:rsidRDefault="00D34DA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Рулевое управление</w:t>
            </w:r>
          </w:p>
          <w:p w14:paraId="2DAC8F61"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Устойчивость</w:t>
            </w:r>
          </w:p>
          <w:p w14:paraId="50054418" w14:textId="77777777" w:rsidR="00F572A4" w:rsidRPr="0075562B" w:rsidRDefault="00D34DA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Аварийная остановка</w:t>
            </w:r>
          </w:p>
          <w:p w14:paraId="75123C5C" w14:textId="77777777" w:rsidR="00D34DA9" w:rsidRPr="0075562B" w:rsidRDefault="00D34DA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Режимы работы</w:t>
            </w:r>
          </w:p>
          <w:p w14:paraId="57A287FC" w14:textId="77777777" w:rsidR="000D3F0D" w:rsidRPr="0075562B" w:rsidRDefault="000D3F0D" w:rsidP="000D3F0D">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Верификация требований безопасности и/или защитных мер/снижения риска</w:t>
            </w:r>
          </w:p>
          <w:p w14:paraId="1147C46A" w14:textId="77777777" w:rsidR="00F572A4" w:rsidRPr="0075562B" w:rsidRDefault="00BE2755"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Информация для пользователей</w:t>
            </w:r>
          </w:p>
        </w:tc>
      </w:tr>
      <w:tr w:rsidR="000D3F0D" w:rsidRPr="0075562B" w14:paraId="456F40AD" w14:textId="77777777" w:rsidTr="003E3552">
        <w:tc>
          <w:tcPr>
            <w:tcW w:w="561" w:type="dxa"/>
          </w:tcPr>
          <w:p w14:paraId="7A248CB6"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2</w:t>
            </w:r>
          </w:p>
        </w:tc>
        <w:tc>
          <w:tcPr>
            <w:tcW w:w="9045" w:type="dxa"/>
            <w:gridSpan w:val="4"/>
          </w:tcPr>
          <w:p w14:paraId="6737095E"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Электрические опасности</w:t>
            </w:r>
          </w:p>
        </w:tc>
      </w:tr>
      <w:tr w:rsidR="00C73B49" w:rsidRPr="0075562B" w14:paraId="0B9CCCCB" w14:textId="77777777" w:rsidTr="003E3552">
        <w:tc>
          <w:tcPr>
            <w:tcW w:w="561" w:type="dxa"/>
          </w:tcPr>
          <w:p w14:paraId="58110B68" w14:textId="77777777" w:rsidR="00F572A4" w:rsidRPr="0075562B" w:rsidRDefault="00F572A4" w:rsidP="003E3552">
            <w:pPr>
              <w:spacing w:after="0" w:line="360" w:lineRule="auto"/>
              <w:rPr>
                <w:rFonts w:ascii="Arial" w:eastAsia="Times New Roman" w:hAnsi="Arial" w:cs="Arial"/>
                <w:color w:val="000000"/>
                <w:sz w:val="20"/>
                <w:szCs w:val="20"/>
              </w:rPr>
            </w:pPr>
          </w:p>
        </w:tc>
        <w:tc>
          <w:tcPr>
            <w:tcW w:w="2598" w:type="dxa"/>
          </w:tcPr>
          <w:p w14:paraId="20EF7777"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Электрическая дуга</w:t>
            </w:r>
          </w:p>
          <w:p w14:paraId="1DC6CC2D"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Электромагнитные явления</w:t>
            </w:r>
          </w:p>
          <w:p w14:paraId="6E9399CF"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Электростатические явления</w:t>
            </w:r>
          </w:p>
          <w:p w14:paraId="2F8094A2"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Токоведущие части</w:t>
            </w:r>
          </w:p>
          <w:p w14:paraId="72D2DD32"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Недостаточное расстояние до токоведущих частей под высоким напряжением</w:t>
            </w:r>
          </w:p>
          <w:p w14:paraId="1E7CB8E8"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Перегрузка</w:t>
            </w:r>
          </w:p>
          <w:p w14:paraId="31CE6BEE"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Части, которые оказались под напряжением в условиях неисправности</w:t>
            </w:r>
          </w:p>
          <w:p w14:paraId="570F6685"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Короткое замыкание</w:t>
            </w:r>
          </w:p>
          <w:p w14:paraId="04DCED16"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Тепловое излучение</w:t>
            </w:r>
          </w:p>
        </w:tc>
        <w:tc>
          <w:tcPr>
            <w:tcW w:w="2018" w:type="dxa"/>
          </w:tcPr>
          <w:p w14:paraId="2A8026A2"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Ожог</w:t>
            </w:r>
          </w:p>
          <w:p w14:paraId="1156CCD4"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Химические эффекты</w:t>
            </w:r>
          </w:p>
          <w:p w14:paraId="49FC886D"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Поражение электрическим током</w:t>
            </w:r>
          </w:p>
          <w:p w14:paraId="780AAC43"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Падение</w:t>
            </w:r>
          </w:p>
          <w:p w14:paraId="4C7F9168"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Пожар</w:t>
            </w:r>
          </w:p>
          <w:p w14:paraId="54FA216A"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Выброс расплавленных частиц</w:t>
            </w:r>
          </w:p>
          <w:p w14:paraId="1AE0C929"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Удар током</w:t>
            </w:r>
          </w:p>
        </w:tc>
        <w:tc>
          <w:tcPr>
            <w:tcW w:w="1041" w:type="dxa"/>
          </w:tcPr>
          <w:p w14:paraId="3C91E1B7" w14:textId="77777777" w:rsidR="00F572A4" w:rsidRPr="0075562B" w:rsidRDefault="000D3F0D"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4.1.3</w:t>
            </w:r>
          </w:p>
          <w:p w14:paraId="438D0FAF" w14:textId="77777777" w:rsidR="000D3F0D" w:rsidRPr="0075562B" w:rsidRDefault="000D3F0D" w:rsidP="003E3552">
            <w:pPr>
              <w:spacing w:after="0" w:line="360" w:lineRule="auto"/>
              <w:rPr>
                <w:rFonts w:ascii="Arial" w:eastAsia="Times New Roman" w:hAnsi="Arial" w:cs="Arial"/>
                <w:color w:val="000000"/>
                <w:sz w:val="20"/>
                <w:szCs w:val="20"/>
              </w:rPr>
            </w:pPr>
          </w:p>
          <w:p w14:paraId="159F7D20" w14:textId="77777777" w:rsidR="000D3F0D" w:rsidRPr="0075562B" w:rsidRDefault="000D3F0D"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4.1.23</w:t>
            </w:r>
          </w:p>
          <w:p w14:paraId="228FF238" w14:textId="77777777" w:rsidR="000D3F0D" w:rsidRPr="0075562B" w:rsidRDefault="000D3F0D"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4.1.25</w:t>
            </w:r>
          </w:p>
          <w:p w14:paraId="074C0DA9" w14:textId="77777777" w:rsidR="000D3F0D" w:rsidRPr="0075562B" w:rsidRDefault="000D3F0D"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4.4</w:t>
            </w:r>
          </w:p>
          <w:p w14:paraId="0BB4D288" w14:textId="77777777" w:rsidR="000D3F0D" w:rsidRPr="0075562B" w:rsidRDefault="000D3F0D"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4.8.1</w:t>
            </w:r>
          </w:p>
          <w:p w14:paraId="32FD5F7C" w14:textId="77777777" w:rsidR="00F572A4" w:rsidRPr="0075562B" w:rsidRDefault="000D3F0D"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4.12</w:t>
            </w:r>
          </w:p>
          <w:p w14:paraId="3D44D4BD"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5</w:t>
            </w:r>
          </w:p>
          <w:p w14:paraId="14A23573" w14:textId="77777777" w:rsidR="00F572A4" w:rsidRPr="0075562B" w:rsidRDefault="00F572A4" w:rsidP="003E3552">
            <w:pPr>
              <w:spacing w:after="0" w:line="360" w:lineRule="auto"/>
              <w:rPr>
                <w:rFonts w:ascii="Arial" w:eastAsia="Times New Roman" w:hAnsi="Arial" w:cs="Arial"/>
                <w:color w:val="000000"/>
                <w:sz w:val="20"/>
                <w:szCs w:val="20"/>
              </w:rPr>
            </w:pPr>
          </w:p>
          <w:p w14:paraId="2DE927A3" w14:textId="77777777" w:rsidR="000D3F0D" w:rsidRPr="0075562B" w:rsidRDefault="000D3F0D" w:rsidP="003E3552">
            <w:pPr>
              <w:spacing w:after="0" w:line="360" w:lineRule="auto"/>
              <w:rPr>
                <w:rFonts w:ascii="Arial" w:eastAsia="Times New Roman" w:hAnsi="Arial" w:cs="Arial"/>
                <w:color w:val="000000"/>
                <w:sz w:val="20"/>
                <w:szCs w:val="20"/>
              </w:rPr>
            </w:pPr>
          </w:p>
          <w:p w14:paraId="64A26E28"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6</w:t>
            </w:r>
          </w:p>
        </w:tc>
        <w:tc>
          <w:tcPr>
            <w:tcW w:w="3388" w:type="dxa"/>
          </w:tcPr>
          <w:p w14:paraId="4668DB7C"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Требования к электрооборудованию</w:t>
            </w:r>
          </w:p>
          <w:p w14:paraId="3FB8ED8D" w14:textId="77777777" w:rsidR="000D3F0D" w:rsidRPr="0075562B" w:rsidRDefault="000D3F0D"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Электростатические разряды</w:t>
            </w:r>
          </w:p>
          <w:p w14:paraId="347E1B55" w14:textId="77777777" w:rsidR="000D3F0D" w:rsidRPr="0075562B" w:rsidRDefault="000D3F0D"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Ошибки при сборке</w:t>
            </w:r>
          </w:p>
          <w:p w14:paraId="64EB4EF0" w14:textId="77777777" w:rsidR="000D3F0D" w:rsidRPr="0075562B" w:rsidRDefault="000D3F0D"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Автоматическая зарядка батарей</w:t>
            </w:r>
          </w:p>
          <w:p w14:paraId="32403CD5" w14:textId="77777777" w:rsidR="000D3F0D" w:rsidRPr="0075562B" w:rsidRDefault="000D3F0D"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Аварийная остановка</w:t>
            </w:r>
          </w:p>
          <w:p w14:paraId="656A8394"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xml:space="preserve">Электромагнитная </w:t>
            </w:r>
            <w:r w:rsidR="000D3F0D" w:rsidRPr="0075562B">
              <w:rPr>
                <w:rFonts w:ascii="Arial" w:eastAsia="Times New Roman" w:hAnsi="Arial" w:cs="Arial"/>
                <w:color w:val="000000"/>
                <w:sz w:val="20"/>
                <w:szCs w:val="20"/>
              </w:rPr>
              <w:t>устойчивость</w:t>
            </w:r>
          </w:p>
          <w:p w14:paraId="4246BA8E" w14:textId="77777777" w:rsidR="000D3F0D" w:rsidRPr="0075562B" w:rsidRDefault="000D3F0D" w:rsidP="000D3F0D">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Верификация требований безопасности и/или защитных мер/снижения риска</w:t>
            </w:r>
          </w:p>
          <w:p w14:paraId="2E6FA1BE" w14:textId="77777777" w:rsidR="00F572A4" w:rsidRPr="0075562B" w:rsidRDefault="00BE2755" w:rsidP="000D3F0D">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Информация для пользователей</w:t>
            </w:r>
          </w:p>
        </w:tc>
      </w:tr>
      <w:tr w:rsidR="00C73B49" w:rsidRPr="0075562B" w14:paraId="3A901A9B" w14:textId="77777777" w:rsidTr="003E3552">
        <w:trPr>
          <w:cantSplit/>
        </w:trPr>
        <w:tc>
          <w:tcPr>
            <w:tcW w:w="561" w:type="dxa"/>
          </w:tcPr>
          <w:p w14:paraId="19694843"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3</w:t>
            </w:r>
          </w:p>
        </w:tc>
        <w:tc>
          <w:tcPr>
            <w:tcW w:w="9045" w:type="dxa"/>
            <w:gridSpan w:val="4"/>
          </w:tcPr>
          <w:p w14:paraId="7705F4E0" w14:textId="77777777" w:rsidR="00F572A4" w:rsidRPr="0075562B" w:rsidRDefault="00F572A4" w:rsidP="003E3552">
            <w:pPr>
              <w:keepNext/>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Термические опасности</w:t>
            </w:r>
          </w:p>
        </w:tc>
      </w:tr>
      <w:tr w:rsidR="00C73B49" w:rsidRPr="0075562B" w14:paraId="3A96007B" w14:textId="77777777" w:rsidTr="003E3552">
        <w:tc>
          <w:tcPr>
            <w:tcW w:w="561" w:type="dxa"/>
          </w:tcPr>
          <w:p w14:paraId="45596F12" w14:textId="77777777" w:rsidR="00F572A4" w:rsidRPr="0075562B" w:rsidRDefault="00F572A4" w:rsidP="003E3552">
            <w:pPr>
              <w:spacing w:after="0" w:line="360" w:lineRule="auto"/>
              <w:rPr>
                <w:rFonts w:ascii="Arial" w:eastAsia="Times New Roman" w:hAnsi="Arial" w:cs="Arial"/>
                <w:color w:val="000000"/>
                <w:sz w:val="20"/>
                <w:szCs w:val="20"/>
              </w:rPr>
            </w:pPr>
          </w:p>
        </w:tc>
        <w:tc>
          <w:tcPr>
            <w:tcW w:w="2598" w:type="dxa"/>
          </w:tcPr>
          <w:p w14:paraId="1306D950"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Взрыв</w:t>
            </w:r>
          </w:p>
          <w:p w14:paraId="08CB8864"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Пламя</w:t>
            </w:r>
          </w:p>
          <w:p w14:paraId="033C0BE5"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Объекты или материалы с высокой или низкой температурой</w:t>
            </w:r>
          </w:p>
          <w:p w14:paraId="31A10012"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Излучение от источников тепла</w:t>
            </w:r>
          </w:p>
        </w:tc>
        <w:tc>
          <w:tcPr>
            <w:tcW w:w="2018" w:type="dxa"/>
          </w:tcPr>
          <w:p w14:paraId="088C8F02"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Ожоги</w:t>
            </w:r>
          </w:p>
          <w:p w14:paraId="1356E964"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Обезвоживание</w:t>
            </w:r>
          </w:p>
          <w:p w14:paraId="08445482"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Дискомфорт</w:t>
            </w:r>
          </w:p>
          <w:p w14:paraId="406AB506"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Обморожение</w:t>
            </w:r>
          </w:p>
          <w:p w14:paraId="58AF910D"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Повреждения от излучения источников тепла</w:t>
            </w:r>
          </w:p>
        </w:tc>
        <w:tc>
          <w:tcPr>
            <w:tcW w:w="1041" w:type="dxa"/>
          </w:tcPr>
          <w:p w14:paraId="625C92D0"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4.1.2</w:t>
            </w:r>
          </w:p>
          <w:p w14:paraId="14790F68" w14:textId="77777777" w:rsidR="00F572A4" w:rsidRPr="0075562B" w:rsidRDefault="00F572A4" w:rsidP="003E3552">
            <w:pPr>
              <w:spacing w:after="0" w:line="360" w:lineRule="auto"/>
              <w:rPr>
                <w:rFonts w:ascii="Arial" w:eastAsia="Times New Roman" w:hAnsi="Arial" w:cs="Arial"/>
                <w:color w:val="000000"/>
                <w:sz w:val="20"/>
                <w:szCs w:val="20"/>
              </w:rPr>
            </w:pPr>
          </w:p>
          <w:p w14:paraId="0350B418"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w:t>
            </w:r>
            <w:r w:rsidR="000D3F0D" w:rsidRPr="0075562B">
              <w:rPr>
                <w:rFonts w:ascii="Arial" w:eastAsia="Times New Roman" w:hAnsi="Arial" w:cs="Arial"/>
                <w:color w:val="000000"/>
                <w:sz w:val="20"/>
                <w:szCs w:val="20"/>
              </w:rPr>
              <w:t>3</w:t>
            </w:r>
          </w:p>
          <w:p w14:paraId="4A19AFBF" w14:textId="77777777" w:rsidR="00F572A4" w:rsidRPr="0075562B" w:rsidRDefault="00F572A4" w:rsidP="003E3552">
            <w:pPr>
              <w:spacing w:after="0" w:line="360" w:lineRule="auto"/>
              <w:rPr>
                <w:rFonts w:ascii="Arial" w:eastAsia="Times New Roman" w:hAnsi="Arial" w:cs="Arial"/>
                <w:color w:val="000000"/>
                <w:sz w:val="20"/>
                <w:szCs w:val="20"/>
              </w:rPr>
            </w:pPr>
          </w:p>
          <w:p w14:paraId="5678009D" w14:textId="77777777" w:rsidR="000D3F0D" w:rsidRPr="0075562B" w:rsidRDefault="000D3F0D"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4.1.19</w:t>
            </w:r>
          </w:p>
          <w:p w14:paraId="54BC69CA" w14:textId="77777777" w:rsidR="00F572A4" w:rsidRPr="0075562B" w:rsidRDefault="000D3F0D"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4.4</w:t>
            </w:r>
          </w:p>
          <w:p w14:paraId="5B3353A8"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5</w:t>
            </w:r>
          </w:p>
          <w:p w14:paraId="5B1D35BD" w14:textId="77777777" w:rsidR="00F572A4" w:rsidRPr="0075562B" w:rsidRDefault="00F572A4" w:rsidP="003E3552">
            <w:pPr>
              <w:spacing w:after="0" w:line="360" w:lineRule="auto"/>
              <w:rPr>
                <w:rFonts w:ascii="Arial" w:eastAsia="Times New Roman" w:hAnsi="Arial" w:cs="Arial"/>
                <w:color w:val="000000"/>
                <w:sz w:val="20"/>
                <w:szCs w:val="20"/>
              </w:rPr>
            </w:pPr>
          </w:p>
          <w:p w14:paraId="0AA3681C" w14:textId="77777777" w:rsidR="00F572A4" w:rsidRPr="0075562B" w:rsidRDefault="00F572A4" w:rsidP="003E3552">
            <w:pPr>
              <w:spacing w:after="0" w:line="360" w:lineRule="auto"/>
              <w:rPr>
                <w:rFonts w:ascii="Arial" w:eastAsia="Times New Roman" w:hAnsi="Arial" w:cs="Arial"/>
                <w:color w:val="000000"/>
                <w:sz w:val="20"/>
                <w:szCs w:val="20"/>
              </w:rPr>
            </w:pPr>
          </w:p>
          <w:p w14:paraId="39DDA27C"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6</w:t>
            </w:r>
          </w:p>
        </w:tc>
        <w:tc>
          <w:tcPr>
            <w:tcW w:w="3388" w:type="dxa"/>
          </w:tcPr>
          <w:p w14:paraId="06AF3E40"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Нормальные климатические условия</w:t>
            </w:r>
          </w:p>
          <w:p w14:paraId="0BF3D081"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Требования к электрооборудованию</w:t>
            </w:r>
          </w:p>
          <w:p w14:paraId="2392A1A2" w14:textId="77777777" w:rsidR="000D3F0D" w:rsidRPr="0075562B" w:rsidRDefault="000D3F0D" w:rsidP="000D3F0D">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Высокие температуры</w:t>
            </w:r>
          </w:p>
          <w:p w14:paraId="4B4F833E" w14:textId="77777777" w:rsidR="000D3F0D" w:rsidRPr="0075562B" w:rsidRDefault="000D3F0D" w:rsidP="000D3F0D">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Автоматическая зарядка батарей</w:t>
            </w:r>
          </w:p>
          <w:p w14:paraId="446AAEA0" w14:textId="77777777" w:rsidR="000D3F0D" w:rsidRPr="0075562B" w:rsidRDefault="000D3F0D" w:rsidP="000D3F0D">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Верификация требований безопасности и/или защитных мер/снижения риска</w:t>
            </w:r>
          </w:p>
          <w:p w14:paraId="4BBA0671" w14:textId="77777777" w:rsidR="00F572A4" w:rsidRPr="0075562B" w:rsidRDefault="00BE2755" w:rsidP="000D3F0D">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Информация для пользователей</w:t>
            </w:r>
          </w:p>
        </w:tc>
      </w:tr>
      <w:tr w:rsidR="00C73B49" w:rsidRPr="0075562B" w14:paraId="78114801" w14:textId="77777777" w:rsidTr="003E3552">
        <w:tc>
          <w:tcPr>
            <w:tcW w:w="561" w:type="dxa"/>
          </w:tcPr>
          <w:p w14:paraId="279D49F3"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w:t>
            </w:r>
          </w:p>
        </w:tc>
        <w:tc>
          <w:tcPr>
            <w:tcW w:w="9045" w:type="dxa"/>
            <w:gridSpan w:val="4"/>
          </w:tcPr>
          <w:p w14:paraId="582AABE5"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Опасности от шума</w:t>
            </w:r>
          </w:p>
        </w:tc>
      </w:tr>
      <w:tr w:rsidR="00C73B49" w:rsidRPr="0075562B" w14:paraId="3BE85827" w14:textId="77777777" w:rsidTr="000518B5">
        <w:tc>
          <w:tcPr>
            <w:tcW w:w="561" w:type="dxa"/>
          </w:tcPr>
          <w:p w14:paraId="4A044A12" w14:textId="77777777" w:rsidR="00C73B49" w:rsidRPr="0075562B" w:rsidRDefault="00C73B49" w:rsidP="003E3552">
            <w:pPr>
              <w:spacing w:after="0" w:line="360" w:lineRule="auto"/>
              <w:rPr>
                <w:rFonts w:ascii="Arial" w:eastAsia="Times New Roman" w:hAnsi="Arial" w:cs="Arial"/>
                <w:color w:val="000000"/>
                <w:sz w:val="20"/>
                <w:szCs w:val="20"/>
              </w:rPr>
            </w:pPr>
          </w:p>
        </w:tc>
        <w:tc>
          <w:tcPr>
            <w:tcW w:w="9045" w:type="dxa"/>
            <w:gridSpan w:val="4"/>
          </w:tcPr>
          <w:p w14:paraId="219A6A2F" w14:textId="77777777" w:rsidR="00C73B49" w:rsidRPr="0075562B" w:rsidRDefault="00C73B4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В настоящем стандарте не рассматриваются источники возникновения подобных опасностей промышленного транспорта</w:t>
            </w:r>
          </w:p>
        </w:tc>
      </w:tr>
      <w:tr w:rsidR="00C73B49" w:rsidRPr="0075562B" w14:paraId="5342563A" w14:textId="77777777" w:rsidTr="003E3552">
        <w:tc>
          <w:tcPr>
            <w:tcW w:w="561" w:type="dxa"/>
          </w:tcPr>
          <w:p w14:paraId="5B8AAA28" w14:textId="77777777" w:rsidR="00F572A4" w:rsidRPr="0075562B" w:rsidRDefault="00C73B49" w:rsidP="003E3552">
            <w:pPr>
              <w:spacing w:after="0" w:line="360" w:lineRule="auto"/>
              <w:rPr>
                <w:rFonts w:ascii="Arial" w:eastAsia="Times New Roman" w:hAnsi="Arial" w:cs="Arial"/>
                <w:color w:val="000000"/>
                <w:sz w:val="20"/>
                <w:szCs w:val="20"/>
                <w:lang w:val="en-US"/>
              </w:rPr>
            </w:pPr>
            <w:r w:rsidRPr="0075562B">
              <w:rPr>
                <w:rFonts w:ascii="Arial" w:eastAsia="Times New Roman" w:hAnsi="Arial" w:cs="Arial"/>
                <w:color w:val="000000"/>
                <w:sz w:val="20"/>
                <w:szCs w:val="20"/>
                <w:lang w:val="en-US"/>
              </w:rPr>
              <w:t>5</w:t>
            </w:r>
          </w:p>
        </w:tc>
        <w:tc>
          <w:tcPr>
            <w:tcW w:w="9045" w:type="dxa"/>
            <w:gridSpan w:val="4"/>
          </w:tcPr>
          <w:p w14:paraId="71AEA023"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Опасности от излучения</w:t>
            </w:r>
          </w:p>
        </w:tc>
      </w:tr>
      <w:tr w:rsidR="00C73B49" w:rsidRPr="0075562B" w14:paraId="0003C090" w14:textId="77777777" w:rsidTr="000518B5">
        <w:tc>
          <w:tcPr>
            <w:tcW w:w="561" w:type="dxa"/>
          </w:tcPr>
          <w:p w14:paraId="32F2BE1F" w14:textId="77777777" w:rsidR="00C73B49" w:rsidRPr="0075562B" w:rsidRDefault="00C73B49" w:rsidP="003E3552">
            <w:pPr>
              <w:spacing w:after="0" w:line="360" w:lineRule="auto"/>
              <w:rPr>
                <w:rFonts w:ascii="Arial" w:eastAsia="Times New Roman" w:hAnsi="Arial" w:cs="Arial"/>
                <w:color w:val="000000"/>
                <w:sz w:val="20"/>
                <w:szCs w:val="20"/>
              </w:rPr>
            </w:pPr>
          </w:p>
        </w:tc>
        <w:tc>
          <w:tcPr>
            <w:tcW w:w="9045" w:type="dxa"/>
            <w:gridSpan w:val="4"/>
          </w:tcPr>
          <w:p w14:paraId="257476F1" w14:textId="77777777" w:rsidR="00C73B49" w:rsidRPr="0075562B" w:rsidRDefault="00C73B4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В настоящем стандарте не рассматриваются источники возникновения подобных опасностей промышленного транспорта</w:t>
            </w:r>
          </w:p>
        </w:tc>
      </w:tr>
      <w:tr w:rsidR="00C73B49" w:rsidRPr="0075562B" w14:paraId="51837C02" w14:textId="77777777" w:rsidTr="003E3552">
        <w:tc>
          <w:tcPr>
            <w:tcW w:w="561" w:type="dxa"/>
          </w:tcPr>
          <w:p w14:paraId="2AFF12F4" w14:textId="77777777" w:rsidR="00F572A4" w:rsidRPr="0075562B" w:rsidRDefault="00C73B49" w:rsidP="003E3552">
            <w:pPr>
              <w:spacing w:after="0" w:line="360" w:lineRule="auto"/>
              <w:rPr>
                <w:rFonts w:ascii="Arial" w:eastAsia="Times New Roman" w:hAnsi="Arial" w:cs="Arial"/>
                <w:color w:val="000000"/>
                <w:sz w:val="20"/>
                <w:szCs w:val="20"/>
                <w:lang w:val="en-US"/>
              </w:rPr>
            </w:pPr>
            <w:r w:rsidRPr="0075562B">
              <w:rPr>
                <w:rFonts w:ascii="Arial" w:eastAsia="Times New Roman" w:hAnsi="Arial" w:cs="Arial"/>
                <w:color w:val="000000"/>
                <w:sz w:val="20"/>
                <w:szCs w:val="20"/>
                <w:lang w:val="en-US"/>
              </w:rPr>
              <w:t>6</w:t>
            </w:r>
          </w:p>
        </w:tc>
        <w:tc>
          <w:tcPr>
            <w:tcW w:w="9045" w:type="dxa"/>
            <w:gridSpan w:val="4"/>
          </w:tcPr>
          <w:p w14:paraId="1686EECA"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Опасности от материалов/веществ</w:t>
            </w:r>
          </w:p>
        </w:tc>
      </w:tr>
      <w:tr w:rsidR="00C73B49" w:rsidRPr="0075562B" w14:paraId="28D20EC3" w14:textId="77777777" w:rsidTr="003E3552">
        <w:tc>
          <w:tcPr>
            <w:tcW w:w="561" w:type="dxa"/>
          </w:tcPr>
          <w:p w14:paraId="3C3938E6" w14:textId="77777777" w:rsidR="00F572A4" w:rsidRPr="0075562B" w:rsidRDefault="00F572A4" w:rsidP="003E3552">
            <w:pPr>
              <w:spacing w:after="0" w:line="360" w:lineRule="auto"/>
              <w:rPr>
                <w:rFonts w:ascii="Arial" w:eastAsia="Times New Roman" w:hAnsi="Arial" w:cs="Arial"/>
                <w:color w:val="000000"/>
                <w:sz w:val="20"/>
                <w:szCs w:val="20"/>
              </w:rPr>
            </w:pPr>
          </w:p>
        </w:tc>
        <w:tc>
          <w:tcPr>
            <w:tcW w:w="2598" w:type="dxa"/>
          </w:tcPr>
          <w:p w14:paraId="7A489B61"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Горючие</w:t>
            </w:r>
          </w:p>
          <w:p w14:paraId="4E7DD18C"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Взрывчатые</w:t>
            </w:r>
          </w:p>
          <w:p w14:paraId="4BDCC4B2"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Легковоспламеняющиеся</w:t>
            </w:r>
          </w:p>
          <w:p w14:paraId="6F72BC86"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Жидкости</w:t>
            </w:r>
          </w:p>
          <w:p w14:paraId="1FB7550C"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Дым</w:t>
            </w:r>
          </w:p>
          <w:p w14:paraId="57466448"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Газы</w:t>
            </w:r>
          </w:p>
        </w:tc>
        <w:tc>
          <w:tcPr>
            <w:tcW w:w="2018" w:type="dxa"/>
          </w:tcPr>
          <w:p w14:paraId="4281FD77"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Затрудненное дыхание, удушье</w:t>
            </w:r>
          </w:p>
          <w:p w14:paraId="0FE599DF"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Онкология</w:t>
            </w:r>
          </w:p>
          <w:p w14:paraId="764CB91B"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Коррозия</w:t>
            </w:r>
          </w:p>
          <w:p w14:paraId="78662A61"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Влияние на репродуктивную способность</w:t>
            </w:r>
          </w:p>
          <w:p w14:paraId="0274C8E6"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Взрыв</w:t>
            </w:r>
          </w:p>
          <w:p w14:paraId="554BC432"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Пожар</w:t>
            </w:r>
          </w:p>
          <w:p w14:paraId="56B28530"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Инфекция</w:t>
            </w:r>
          </w:p>
          <w:p w14:paraId="19AC56CF"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Мутация</w:t>
            </w:r>
          </w:p>
          <w:p w14:paraId="038B0AE9"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Отравление</w:t>
            </w:r>
          </w:p>
        </w:tc>
        <w:tc>
          <w:tcPr>
            <w:tcW w:w="1041" w:type="dxa"/>
          </w:tcPr>
          <w:p w14:paraId="082E399B" w14:textId="77777777" w:rsidR="00F572A4" w:rsidRPr="0075562B" w:rsidRDefault="00F572A4" w:rsidP="003E3552">
            <w:pPr>
              <w:spacing w:after="0" w:line="360" w:lineRule="auto"/>
              <w:rPr>
                <w:rFonts w:ascii="Arial" w:eastAsia="Times New Roman" w:hAnsi="Arial" w:cs="Arial"/>
                <w:color w:val="000000"/>
                <w:sz w:val="20"/>
                <w:szCs w:val="20"/>
                <w:lang w:val="en-US"/>
              </w:rPr>
            </w:pPr>
            <w:r w:rsidRPr="0075562B">
              <w:rPr>
                <w:rFonts w:ascii="Arial" w:eastAsia="Times New Roman" w:hAnsi="Arial" w:cs="Arial"/>
                <w:color w:val="000000"/>
                <w:sz w:val="20"/>
                <w:szCs w:val="20"/>
              </w:rPr>
              <w:t>4.1.</w:t>
            </w:r>
            <w:r w:rsidR="00C73B49" w:rsidRPr="0075562B">
              <w:rPr>
                <w:rFonts w:ascii="Arial" w:eastAsia="Times New Roman" w:hAnsi="Arial" w:cs="Arial"/>
                <w:color w:val="000000"/>
                <w:sz w:val="20"/>
                <w:szCs w:val="20"/>
                <w:lang w:val="en-US"/>
              </w:rPr>
              <w:t>3</w:t>
            </w:r>
          </w:p>
          <w:p w14:paraId="7064A22F" w14:textId="77777777" w:rsidR="00F572A4" w:rsidRPr="0075562B" w:rsidRDefault="00F572A4" w:rsidP="003E3552">
            <w:pPr>
              <w:spacing w:after="0" w:line="360" w:lineRule="auto"/>
              <w:rPr>
                <w:rFonts w:ascii="Arial" w:eastAsia="Times New Roman" w:hAnsi="Arial" w:cs="Arial"/>
                <w:color w:val="000000"/>
                <w:sz w:val="20"/>
                <w:szCs w:val="20"/>
              </w:rPr>
            </w:pPr>
          </w:p>
          <w:p w14:paraId="5FAECBB9"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w:t>
            </w:r>
            <w:r w:rsidR="00C73B49" w:rsidRPr="0075562B">
              <w:rPr>
                <w:rFonts w:ascii="Arial" w:eastAsia="Times New Roman" w:hAnsi="Arial" w:cs="Arial"/>
                <w:color w:val="000000"/>
                <w:sz w:val="20"/>
                <w:szCs w:val="20"/>
                <w:lang w:val="en-US"/>
              </w:rPr>
              <w:t>1</w:t>
            </w:r>
            <w:r w:rsidR="00C73B49" w:rsidRPr="0075562B">
              <w:rPr>
                <w:rFonts w:ascii="Arial" w:eastAsia="Times New Roman" w:hAnsi="Arial" w:cs="Arial"/>
                <w:color w:val="000000"/>
                <w:sz w:val="20"/>
                <w:szCs w:val="20"/>
              </w:rPr>
              <w:t>.20</w:t>
            </w:r>
          </w:p>
          <w:p w14:paraId="4FCA72B7" w14:textId="77777777" w:rsidR="00F572A4" w:rsidRPr="0075562B" w:rsidRDefault="00C73B49" w:rsidP="00C73B49">
            <w:pPr>
              <w:spacing w:after="0" w:line="360" w:lineRule="auto"/>
              <w:rPr>
                <w:rFonts w:ascii="Arial" w:eastAsia="Times New Roman" w:hAnsi="Arial" w:cs="Arial"/>
                <w:color w:val="000000"/>
                <w:sz w:val="20"/>
                <w:szCs w:val="20"/>
                <w:lang w:val="en-US"/>
              </w:rPr>
            </w:pPr>
            <w:r w:rsidRPr="0075562B">
              <w:rPr>
                <w:rFonts w:ascii="Arial" w:eastAsia="Times New Roman" w:hAnsi="Arial" w:cs="Arial"/>
                <w:color w:val="000000"/>
                <w:sz w:val="20"/>
                <w:szCs w:val="20"/>
              </w:rPr>
              <w:t>5</w:t>
            </w:r>
          </w:p>
          <w:p w14:paraId="249FAFA6"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6</w:t>
            </w:r>
          </w:p>
        </w:tc>
        <w:tc>
          <w:tcPr>
            <w:tcW w:w="3388" w:type="dxa"/>
          </w:tcPr>
          <w:p w14:paraId="1D222CA1"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Требования к электрооборудованию</w:t>
            </w:r>
          </w:p>
          <w:p w14:paraId="4316CE3E" w14:textId="77777777" w:rsidR="00C73B49" w:rsidRPr="0075562B" w:rsidRDefault="00C73B4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Выхлопные газы</w:t>
            </w:r>
          </w:p>
          <w:p w14:paraId="5CF2EB60" w14:textId="77777777" w:rsidR="00C73B49" w:rsidRPr="0075562B" w:rsidRDefault="00C73B49" w:rsidP="00C73B49">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Верификация требований безопасности и/или защитных мер/снижения риска</w:t>
            </w:r>
          </w:p>
          <w:p w14:paraId="6E3CAD52" w14:textId="77777777" w:rsidR="00F572A4" w:rsidRPr="0075562B" w:rsidRDefault="00BE2755" w:rsidP="00C73B49">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Информация для пользователей</w:t>
            </w:r>
          </w:p>
        </w:tc>
      </w:tr>
      <w:tr w:rsidR="00C73B49" w:rsidRPr="0075562B" w14:paraId="00C22DB6" w14:textId="77777777" w:rsidTr="003E3552">
        <w:tc>
          <w:tcPr>
            <w:tcW w:w="561" w:type="dxa"/>
          </w:tcPr>
          <w:p w14:paraId="1D8D1EF1" w14:textId="77777777" w:rsidR="00F572A4" w:rsidRPr="0075562B" w:rsidRDefault="00C73B4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7</w:t>
            </w:r>
          </w:p>
        </w:tc>
        <w:tc>
          <w:tcPr>
            <w:tcW w:w="9045" w:type="dxa"/>
            <w:gridSpan w:val="4"/>
          </w:tcPr>
          <w:p w14:paraId="49E8BDB2"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Эргономические опасности</w:t>
            </w:r>
          </w:p>
        </w:tc>
      </w:tr>
      <w:tr w:rsidR="00C73B49" w:rsidRPr="0075562B" w14:paraId="211C65A8" w14:textId="77777777" w:rsidTr="003E3552">
        <w:tc>
          <w:tcPr>
            <w:tcW w:w="561" w:type="dxa"/>
          </w:tcPr>
          <w:p w14:paraId="34603CA4" w14:textId="77777777" w:rsidR="00F572A4" w:rsidRPr="0075562B" w:rsidRDefault="00F572A4" w:rsidP="003E3552">
            <w:pPr>
              <w:spacing w:after="0" w:line="360" w:lineRule="auto"/>
              <w:rPr>
                <w:rFonts w:ascii="Arial" w:eastAsia="Times New Roman" w:hAnsi="Arial" w:cs="Arial"/>
                <w:color w:val="000000"/>
                <w:sz w:val="20"/>
                <w:szCs w:val="20"/>
              </w:rPr>
            </w:pPr>
          </w:p>
        </w:tc>
        <w:tc>
          <w:tcPr>
            <w:tcW w:w="2598" w:type="dxa"/>
          </w:tcPr>
          <w:p w14:paraId="6B0328C8"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Доступ</w:t>
            </w:r>
          </w:p>
          <w:p w14:paraId="734077C1"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Конструкция или расположение индикаторов и визуальных дисплеев</w:t>
            </w:r>
          </w:p>
          <w:p w14:paraId="0B3F0959"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Конструкция, расположение или идентификация устройств управления</w:t>
            </w:r>
          </w:p>
          <w:p w14:paraId="0C5653E8"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Усилие</w:t>
            </w:r>
          </w:p>
          <w:p w14:paraId="66DDA413"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Местное освещение</w:t>
            </w:r>
          </w:p>
          <w:p w14:paraId="5FEC60F7"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Умственная перегрузка</w:t>
            </w:r>
          </w:p>
          <w:p w14:paraId="0A50CB6F"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Поза</w:t>
            </w:r>
          </w:p>
          <w:p w14:paraId="589923C9"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Повторяющаяся деятельность</w:t>
            </w:r>
          </w:p>
          <w:p w14:paraId="05FEB448"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Видимость</w:t>
            </w:r>
          </w:p>
        </w:tc>
        <w:tc>
          <w:tcPr>
            <w:tcW w:w="2018" w:type="dxa"/>
          </w:tcPr>
          <w:p w14:paraId="1756F4F7"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Дискомфорт</w:t>
            </w:r>
          </w:p>
          <w:p w14:paraId="7E007427"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Усталость</w:t>
            </w:r>
          </w:p>
          <w:p w14:paraId="727506DC"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Нарушения опорно-двигательного аппарата</w:t>
            </w:r>
          </w:p>
          <w:p w14:paraId="0E950828"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Стресс</w:t>
            </w:r>
          </w:p>
          <w:p w14:paraId="06669F1B"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Любое другое (например, механическое, электрическое) как следствие человеческой ошибки</w:t>
            </w:r>
          </w:p>
        </w:tc>
        <w:tc>
          <w:tcPr>
            <w:tcW w:w="1041" w:type="dxa"/>
          </w:tcPr>
          <w:p w14:paraId="29F2879B"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4.1.2</w:t>
            </w:r>
          </w:p>
          <w:p w14:paraId="58491302" w14:textId="77777777" w:rsidR="00F572A4" w:rsidRPr="0075562B" w:rsidRDefault="00F572A4" w:rsidP="003E3552">
            <w:pPr>
              <w:spacing w:after="0" w:line="360" w:lineRule="auto"/>
              <w:rPr>
                <w:rFonts w:ascii="Arial" w:eastAsia="Times New Roman" w:hAnsi="Arial" w:cs="Arial"/>
                <w:color w:val="000000"/>
                <w:sz w:val="20"/>
                <w:szCs w:val="20"/>
              </w:rPr>
            </w:pPr>
          </w:p>
          <w:p w14:paraId="066B1B6E"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w:t>
            </w:r>
            <w:r w:rsidR="00C73B49" w:rsidRPr="0075562B">
              <w:rPr>
                <w:rFonts w:ascii="Arial" w:eastAsia="Times New Roman" w:hAnsi="Arial" w:cs="Arial"/>
                <w:color w:val="000000"/>
                <w:sz w:val="20"/>
                <w:szCs w:val="20"/>
              </w:rPr>
              <w:t>3</w:t>
            </w:r>
          </w:p>
          <w:p w14:paraId="56080D6C" w14:textId="77777777" w:rsidR="00F572A4" w:rsidRPr="0075562B" w:rsidRDefault="00F572A4" w:rsidP="003E3552">
            <w:pPr>
              <w:spacing w:after="0" w:line="360" w:lineRule="auto"/>
              <w:rPr>
                <w:rFonts w:ascii="Arial" w:eastAsia="Times New Roman" w:hAnsi="Arial" w:cs="Arial"/>
                <w:color w:val="000000"/>
                <w:sz w:val="20"/>
                <w:szCs w:val="20"/>
              </w:rPr>
            </w:pPr>
          </w:p>
          <w:p w14:paraId="0DF7C67F" w14:textId="77777777" w:rsidR="00C73B49" w:rsidRPr="0075562B" w:rsidRDefault="00C73B4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4.1.5</w:t>
            </w:r>
          </w:p>
          <w:p w14:paraId="7586BCF1" w14:textId="77777777" w:rsidR="00C73B49" w:rsidRPr="0075562B" w:rsidRDefault="00C73B4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4.1.8</w:t>
            </w:r>
          </w:p>
          <w:p w14:paraId="4D0B5C57" w14:textId="77777777" w:rsidR="00C73B49" w:rsidRPr="0075562B" w:rsidRDefault="00C73B4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4.1.14</w:t>
            </w:r>
          </w:p>
          <w:p w14:paraId="47E259EF" w14:textId="77777777" w:rsidR="00C73B49" w:rsidRPr="0075562B" w:rsidRDefault="00C73B49" w:rsidP="003E3552">
            <w:pPr>
              <w:spacing w:after="0" w:line="360" w:lineRule="auto"/>
              <w:rPr>
                <w:rFonts w:ascii="Arial" w:eastAsia="Times New Roman" w:hAnsi="Arial" w:cs="Arial"/>
                <w:color w:val="000000"/>
                <w:sz w:val="20"/>
                <w:szCs w:val="20"/>
              </w:rPr>
            </w:pPr>
          </w:p>
          <w:p w14:paraId="51A107FB" w14:textId="77777777" w:rsidR="00C73B49" w:rsidRPr="0075562B" w:rsidRDefault="00C73B4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4.1.15</w:t>
            </w:r>
          </w:p>
          <w:p w14:paraId="29BC0013" w14:textId="77777777" w:rsidR="00C73B49" w:rsidRPr="0075562B" w:rsidRDefault="00C73B4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4.1.16</w:t>
            </w:r>
          </w:p>
          <w:p w14:paraId="2C5BB537" w14:textId="77777777" w:rsidR="00F572A4" w:rsidRPr="0075562B" w:rsidRDefault="00C73B4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4.1.17</w:t>
            </w:r>
          </w:p>
          <w:p w14:paraId="5543D06D" w14:textId="77777777" w:rsidR="00F572A4" w:rsidRPr="0075562B" w:rsidRDefault="00C73B4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4.1.18</w:t>
            </w:r>
          </w:p>
          <w:p w14:paraId="259FD073" w14:textId="77777777" w:rsidR="00F572A4" w:rsidRPr="0075562B" w:rsidRDefault="00C73B4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4.1.21</w:t>
            </w:r>
          </w:p>
          <w:p w14:paraId="7F0C8000" w14:textId="77777777" w:rsidR="00F572A4" w:rsidRPr="0075562B" w:rsidRDefault="00C73B4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4.1.22</w:t>
            </w:r>
          </w:p>
          <w:p w14:paraId="1D9770FF"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w:t>
            </w:r>
            <w:r w:rsidR="00C73B49" w:rsidRPr="0075562B">
              <w:rPr>
                <w:rFonts w:ascii="Arial" w:eastAsia="Times New Roman" w:hAnsi="Arial" w:cs="Arial"/>
                <w:color w:val="000000"/>
                <w:sz w:val="20"/>
                <w:szCs w:val="20"/>
              </w:rPr>
              <w:t>1</w:t>
            </w:r>
            <w:r w:rsidRPr="0075562B">
              <w:rPr>
                <w:rFonts w:ascii="Arial" w:eastAsia="Times New Roman" w:hAnsi="Arial" w:cs="Arial"/>
                <w:color w:val="000000"/>
                <w:sz w:val="20"/>
                <w:szCs w:val="20"/>
              </w:rPr>
              <w:t>.2</w:t>
            </w:r>
            <w:r w:rsidR="00C73B49" w:rsidRPr="0075562B">
              <w:rPr>
                <w:rFonts w:ascii="Arial" w:eastAsia="Times New Roman" w:hAnsi="Arial" w:cs="Arial"/>
                <w:color w:val="000000"/>
                <w:sz w:val="20"/>
                <w:szCs w:val="20"/>
              </w:rPr>
              <w:t>5</w:t>
            </w:r>
          </w:p>
          <w:p w14:paraId="55D696D1"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w:t>
            </w:r>
            <w:r w:rsidR="00C73B49" w:rsidRPr="0075562B">
              <w:rPr>
                <w:rFonts w:ascii="Arial" w:eastAsia="Times New Roman" w:hAnsi="Arial" w:cs="Arial"/>
                <w:color w:val="000000"/>
                <w:sz w:val="20"/>
                <w:szCs w:val="20"/>
              </w:rPr>
              <w:t>9</w:t>
            </w:r>
          </w:p>
          <w:p w14:paraId="2464A1E6" w14:textId="77777777" w:rsidR="00F572A4" w:rsidRPr="0075562B" w:rsidRDefault="00C73B4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4.14</w:t>
            </w:r>
          </w:p>
          <w:p w14:paraId="43A3C374" w14:textId="77777777" w:rsidR="00C73B49" w:rsidRPr="0075562B" w:rsidRDefault="00C73B4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5</w:t>
            </w:r>
          </w:p>
          <w:p w14:paraId="7C8E1D3E" w14:textId="77777777" w:rsidR="00C73B49" w:rsidRPr="0075562B" w:rsidRDefault="00C73B49" w:rsidP="003E3552">
            <w:pPr>
              <w:spacing w:after="0" w:line="360" w:lineRule="auto"/>
              <w:rPr>
                <w:rFonts w:ascii="Arial" w:eastAsia="Times New Roman" w:hAnsi="Arial" w:cs="Arial"/>
                <w:color w:val="000000"/>
                <w:sz w:val="20"/>
                <w:szCs w:val="20"/>
              </w:rPr>
            </w:pPr>
          </w:p>
          <w:p w14:paraId="7304C723" w14:textId="77777777" w:rsidR="00C73B49" w:rsidRPr="0075562B" w:rsidRDefault="00C73B49" w:rsidP="003E3552">
            <w:pPr>
              <w:spacing w:after="0" w:line="360" w:lineRule="auto"/>
              <w:rPr>
                <w:rFonts w:ascii="Arial" w:eastAsia="Times New Roman" w:hAnsi="Arial" w:cs="Arial"/>
                <w:color w:val="000000"/>
                <w:sz w:val="20"/>
                <w:szCs w:val="20"/>
              </w:rPr>
            </w:pPr>
          </w:p>
          <w:p w14:paraId="19586E0C"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6</w:t>
            </w:r>
          </w:p>
        </w:tc>
        <w:tc>
          <w:tcPr>
            <w:tcW w:w="3388" w:type="dxa"/>
          </w:tcPr>
          <w:p w14:paraId="70827E39"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Нормальные климатические условия</w:t>
            </w:r>
          </w:p>
          <w:p w14:paraId="593155EE"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Требования к электрооборудованию</w:t>
            </w:r>
          </w:p>
          <w:p w14:paraId="54BA63CD" w14:textId="77777777" w:rsidR="00C73B49" w:rsidRPr="0075562B" w:rsidRDefault="0022195E"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Кромки и углы</w:t>
            </w:r>
          </w:p>
          <w:p w14:paraId="0D938F3C" w14:textId="77777777" w:rsidR="00C73B49" w:rsidRPr="0075562B" w:rsidRDefault="00C73B4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Двуручные органы управления</w:t>
            </w:r>
          </w:p>
          <w:p w14:paraId="70EAA984" w14:textId="77777777" w:rsidR="00C73B49" w:rsidRPr="0075562B" w:rsidRDefault="00C73B4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Запрет автоматического повторного запуска</w:t>
            </w:r>
          </w:p>
          <w:p w14:paraId="75761A0C" w14:textId="77777777" w:rsidR="00F572A4" w:rsidRPr="0075562B" w:rsidRDefault="00C73B4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Защита ступней</w:t>
            </w:r>
          </w:p>
          <w:p w14:paraId="4ED22A2E" w14:textId="77777777" w:rsidR="00C73B49" w:rsidRPr="0075562B" w:rsidRDefault="00C73B4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Транспортировка</w:t>
            </w:r>
          </w:p>
          <w:p w14:paraId="6FA90F3C" w14:textId="77777777" w:rsidR="00C73B49" w:rsidRPr="0075562B" w:rsidRDefault="00C73B4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Сиденья</w:t>
            </w:r>
          </w:p>
          <w:p w14:paraId="43BA598C" w14:textId="77777777" w:rsidR="00C73B49" w:rsidRPr="0075562B" w:rsidRDefault="00C73B4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Средства доступа</w:t>
            </w:r>
          </w:p>
          <w:p w14:paraId="5F0A274D" w14:textId="77777777" w:rsidR="00C73B49" w:rsidRPr="0075562B" w:rsidRDefault="00C73B4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Доступ и аварийный выход</w:t>
            </w:r>
          </w:p>
          <w:p w14:paraId="23928DD7" w14:textId="77777777" w:rsidR="00C73B49" w:rsidRPr="0075562B" w:rsidRDefault="00C73B4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Рабочее место оператора</w:t>
            </w:r>
          </w:p>
          <w:p w14:paraId="485834EA" w14:textId="77777777" w:rsidR="00C73B49" w:rsidRPr="0075562B" w:rsidRDefault="00C73B4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Ошибки при сборке</w:t>
            </w:r>
          </w:p>
          <w:p w14:paraId="7AF2DD9B" w14:textId="77777777" w:rsidR="00C73B49" w:rsidRPr="0075562B" w:rsidRDefault="00C73B49"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Режимы работы</w:t>
            </w:r>
          </w:p>
          <w:p w14:paraId="522C7307" w14:textId="77777777" w:rsidR="00C73B49" w:rsidRPr="0075562B" w:rsidRDefault="00C73B49" w:rsidP="00C73B49">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Системы оповещения Верификация требований безопасности и/или защитных мер/снижения риска</w:t>
            </w:r>
          </w:p>
          <w:p w14:paraId="0E45A6CB" w14:textId="77777777" w:rsidR="00C73B49" w:rsidRPr="0075562B" w:rsidRDefault="00BE2755" w:rsidP="00C73B49">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Информация для пользователей</w:t>
            </w:r>
          </w:p>
        </w:tc>
      </w:tr>
      <w:tr w:rsidR="00C73B49" w:rsidRPr="0075562B" w14:paraId="15EF413D" w14:textId="77777777" w:rsidTr="003E3552">
        <w:tc>
          <w:tcPr>
            <w:tcW w:w="561" w:type="dxa"/>
          </w:tcPr>
          <w:p w14:paraId="5974A271"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9</w:t>
            </w:r>
          </w:p>
        </w:tc>
        <w:tc>
          <w:tcPr>
            <w:tcW w:w="9045" w:type="dxa"/>
            <w:gridSpan w:val="4"/>
          </w:tcPr>
          <w:p w14:paraId="6A889CAB"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Опасности, связанные с окружающей средой, в которой используется транспорт</w:t>
            </w:r>
          </w:p>
        </w:tc>
      </w:tr>
      <w:tr w:rsidR="00C73B49" w:rsidRPr="0075562B" w14:paraId="2D349567" w14:textId="77777777" w:rsidTr="003E3552">
        <w:tc>
          <w:tcPr>
            <w:tcW w:w="561" w:type="dxa"/>
          </w:tcPr>
          <w:p w14:paraId="16A670F8" w14:textId="77777777" w:rsidR="00F572A4" w:rsidRPr="0075562B" w:rsidRDefault="00F572A4" w:rsidP="003E3552">
            <w:pPr>
              <w:spacing w:after="0" w:line="360" w:lineRule="auto"/>
              <w:rPr>
                <w:rFonts w:ascii="Arial" w:eastAsia="Times New Roman" w:hAnsi="Arial" w:cs="Arial"/>
                <w:color w:val="000000"/>
                <w:sz w:val="20"/>
                <w:szCs w:val="20"/>
              </w:rPr>
            </w:pPr>
          </w:p>
        </w:tc>
        <w:tc>
          <w:tcPr>
            <w:tcW w:w="2598" w:type="dxa"/>
          </w:tcPr>
          <w:p w14:paraId="0A48893A"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Пыль и туман</w:t>
            </w:r>
          </w:p>
          <w:p w14:paraId="1BC53337"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Электромагнитные помехи</w:t>
            </w:r>
          </w:p>
          <w:p w14:paraId="774A80D8"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Молния</w:t>
            </w:r>
          </w:p>
          <w:p w14:paraId="003DE3B2"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Влажность</w:t>
            </w:r>
          </w:p>
          <w:p w14:paraId="6154D5A4"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Температура</w:t>
            </w:r>
          </w:p>
          <w:p w14:paraId="0E94D457"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Вода</w:t>
            </w:r>
          </w:p>
          <w:p w14:paraId="7EA2D4B5"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Недостаток кислорода</w:t>
            </w:r>
          </w:p>
        </w:tc>
        <w:tc>
          <w:tcPr>
            <w:tcW w:w="2018" w:type="dxa"/>
          </w:tcPr>
          <w:p w14:paraId="47C7326B"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Ожог</w:t>
            </w:r>
          </w:p>
          <w:p w14:paraId="3FE606B7"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Заболевания</w:t>
            </w:r>
          </w:p>
          <w:p w14:paraId="769C7E22"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Поскальзывание, падение</w:t>
            </w:r>
          </w:p>
          <w:p w14:paraId="6C9FCE84"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 Удушье</w:t>
            </w:r>
          </w:p>
          <w:p w14:paraId="49C29B02"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Любое другое как следствие воздействия источников опасностей на машину или части машины</w:t>
            </w:r>
          </w:p>
        </w:tc>
        <w:tc>
          <w:tcPr>
            <w:tcW w:w="1041" w:type="dxa"/>
          </w:tcPr>
          <w:p w14:paraId="49C17BB6"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4.1.2</w:t>
            </w:r>
          </w:p>
          <w:p w14:paraId="1EB3C2BF" w14:textId="77777777" w:rsidR="00F572A4" w:rsidRPr="0075562B" w:rsidRDefault="00F572A4" w:rsidP="003E3552">
            <w:pPr>
              <w:spacing w:after="0" w:line="360" w:lineRule="auto"/>
              <w:rPr>
                <w:rFonts w:ascii="Arial" w:eastAsia="Times New Roman" w:hAnsi="Arial" w:cs="Arial"/>
                <w:color w:val="000000"/>
                <w:sz w:val="20"/>
                <w:szCs w:val="20"/>
              </w:rPr>
            </w:pPr>
          </w:p>
          <w:p w14:paraId="7142D3C1"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w:t>
            </w:r>
            <w:r w:rsidR="00C73B49" w:rsidRPr="0075562B">
              <w:rPr>
                <w:rFonts w:ascii="Arial" w:eastAsia="Times New Roman" w:hAnsi="Arial" w:cs="Arial"/>
                <w:color w:val="000000"/>
                <w:sz w:val="20"/>
                <w:szCs w:val="20"/>
              </w:rPr>
              <w:t>2</w:t>
            </w:r>
          </w:p>
          <w:p w14:paraId="2BC28010"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6</w:t>
            </w:r>
          </w:p>
        </w:tc>
        <w:tc>
          <w:tcPr>
            <w:tcW w:w="3388" w:type="dxa"/>
          </w:tcPr>
          <w:p w14:paraId="5FB79D7C"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Нормальные климатические условия</w:t>
            </w:r>
          </w:p>
          <w:p w14:paraId="22217651" w14:textId="77777777" w:rsidR="00F572A4" w:rsidRPr="0075562B" w:rsidRDefault="000F2A57" w:rsidP="003E3552">
            <w:pPr>
              <w:spacing w:after="0" w:line="360" w:lineRule="auto"/>
              <w:rPr>
                <w:rFonts w:ascii="Arial" w:eastAsia="Times New Roman" w:hAnsi="Arial" w:cs="Arial"/>
                <w:color w:val="000000"/>
                <w:sz w:val="20"/>
                <w:szCs w:val="20"/>
              </w:rPr>
            </w:pPr>
            <w:r>
              <w:rPr>
                <w:rFonts w:ascii="Arial" w:eastAsia="Times New Roman" w:hAnsi="Arial" w:cs="Arial"/>
                <w:color w:val="000000"/>
                <w:sz w:val="20"/>
                <w:szCs w:val="20"/>
              </w:rPr>
              <w:t>Электромагнитная уст</w:t>
            </w:r>
            <w:r w:rsidR="00C73B49" w:rsidRPr="0075562B">
              <w:rPr>
                <w:rFonts w:ascii="Arial" w:eastAsia="Times New Roman" w:hAnsi="Arial" w:cs="Arial"/>
                <w:color w:val="000000"/>
                <w:sz w:val="20"/>
                <w:szCs w:val="20"/>
              </w:rPr>
              <w:t>ойчивость</w:t>
            </w:r>
          </w:p>
          <w:p w14:paraId="78C4B3D9" w14:textId="77777777" w:rsidR="00F572A4" w:rsidRPr="0075562B" w:rsidRDefault="00BE2755"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Информация для пользователей</w:t>
            </w:r>
          </w:p>
        </w:tc>
      </w:tr>
      <w:tr w:rsidR="00C73B49" w:rsidRPr="0075562B" w14:paraId="3949291F" w14:textId="77777777" w:rsidTr="003E3552">
        <w:tc>
          <w:tcPr>
            <w:tcW w:w="561" w:type="dxa"/>
          </w:tcPr>
          <w:p w14:paraId="555456C6"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10</w:t>
            </w:r>
          </w:p>
        </w:tc>
        <w:tc>
          <w:tcPr>
            <w:tcW w:w="9045" w:type="dxa"/>
            <w:gridSpan w:val="4"/>
          </w:tcPr>
          <w:p w14:paraId="1F91D947"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Комбинации опасностей</w:t>
            </w:r>
          </w:p>
        </w:tc>
      </w:tr>
      <w:tr w:rsidR="00C73B49" w:rsidRPr="0075562B" w14:paraId="2EC97566" w14:textId="77777777" w:rsidTr="003E3552">
        <w:tc>
          <w:tcPr>
            <w:tcW w:w="561" w:type="dxa"/>
          </w:tcPr>
          <w:p w14:paraId="46BB6A2B" w14:textId="77777777" w:rsidR="00F572A4" w:rsidRPr="0075562B" w:rsidRDefault="00F572A4" w:rsidP="003E3552">
            <w:pPr>
              <w:spacing w:after="0" w:line="360" w:lineRule="auto"/>
              <w:rPr>
                <w:rFonts w:ascii="Arial" w:eastAsia="Times New Roman" w:hAnsi="Arial" w:cs="Arial"/>
                <w:color w:val="000000"/>
                <w:sz w:val="20"/>
                <w:szCs w:val="20"/>
              </w:rPr>
            </w:pPr>
          </w:p>
        </w:tc>
        <w:tc>
          <w:tcPr>
            <w:tcW w:w="2598" w:type="dxa"/>
          </w:tcPr>
          <w:p w14:paraId="1EE4E0A5"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Например, повторяющаяся деятельность + усилие + высокая температура окружающей среды</w:t>
            </w:r>
          </w:p>
        </w:tc>
        <w:tc>
          <w:tcPr>
            <w:tcW w:w="2018" w:type="dxa"/>
          </w:tcPr>
          <w:p w14:paraId="4D8AD86E"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Например, обезвоживание, потеря сознания, тепловой удар</w:t>
            </w:r>
          </w:p>
        </w:tc>
        <w:tc>
          <w:tcPr>
            <w:tcW w:w="1041" w:type="dxa"/>
          </w:tcPr>
          <w:p w14:paraId="629DE088"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4.1.2</w:t>
            </w:r>
          </w:p>
          <w:p w14:paraId="5DBBA2D0" w14:textId="77777777" w:rsidR="00F572A4" w:rsidRPr="0075562B" w:rsidRDefault="00F572A4" w:rsidP="003E3552">
            <w:pPr>
              <w:spacing w:after="0" w:line="360" w:lineRule="auto"/>
              <w:rPr>
                <w:rFonts w:ascii="Arial" w:eastAsia="Times New Roman" w:hAnsi="Arial" w:cs="Arial"/>
                <w:color w:val="000000"/>
                <w:sz w:val="20"/>
                <w:szCs w:val="20"/>
              </w:rPr>
            </w:pPr>
          </w:p>
          <w:p w14:paraId="0261E480"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6</w:t>
            </w:r>
          </w:p>
        </w:tc>
        <w:tc>
          <w:tcPr>
            <w:tcW w:w="3388" w:type="dxa"/>
          </w:tcPr>
          <w:p w14:paraId="0087BB4D" w14:textId="77777777" w:rsidR="00F572A4" w:rsidRPr="0075562B" w:rsidRDefault="00F572A4"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Нормальные климатические условия</w:t>
            </w:r>
          </w:p>
          <w:p w14:paraId="7229204F" w14:textId="77777777" w:rsidR="00F572A4" w:rsidRPr="0075562B" w:rsidRDefault="00BE2755" w:rsidP="003E3552">
            <w:pPr>
              <w:spacing w:after="0" w:line="360" w:lineRule="auto"/>
              <w:rPr>
                <w:rFonts w:ascii="Arial" w:eastAsia="Times New Roman" w:hAnsi="Arial" w:cs="Arial"/>
                <w:color w:val="000000"/>
                <w:sz w:val="20"/>
                <w:szCs w:val="20"/>
              </w:rPr>
            </w:pPr>
            <w:r w:rsidRPr="0075562B">
              <w:rPr>
                <w:rFonts w:ascii="Arial" w:eastAsia="Times New Roman" w:hAnsi="Arial" w:cs="Arial"/>
                <w:color w:val="000000"/>
                <w:sz w:val="20"/>
                <w:szCs w:val="20"/>
              </w:rPr>
              <w:t>Информация для пользователей</w:t>
            </w:r>
          </w:p>
        </w:tc>
      </w:tr>
    </w:tbl>
    <w:p w14:paraId="01A996B6" w14:textId="77777777" w:rsidR="001D71CC" w:rsidRPr="0075562B" w:rsidRDefault="001D71CC" w:rsidP="001D71CC">
      <w:pPr>
        <w:pStyle w:val="afd"/>
      </w:pPr>
      <w:r w:rsidRPr="0075562B">
        <w:rPr>
          <w:color w:val="FF0000"/>
        </w:rPr>
        <w:br w:type="page"/>
      </w:r>
      <w:r w:rsidRPr="0075562B">
        <w:t>Приложение С</w:t>
      </w:r>
    </w:p>
    <w:p w14:paraId="6207709F" w14:textId="77777777" w:rsidR="001D71CC" w:rsidRPr="0075562B" w:rsidRDefault="001D71CC" w:rsidP="001D71CC">
      <w:pPr>
        <w:pStyle w:val="afd"/>
      </w:pPr>
      <w:r w:rsidRPr="0075562B">
        <w:t>(обязательное)</w:t>
      </w:r>
    </w:p>
    <w:p w14:paraId="52787FEB" w14:textId="77777777" w:rsidR="001D71CC" w:rsidRPr="0075562B" w:rsidRDefault="001D71CC" w:rsidP="001D71CC">
      <w:pPr>
        <w:pStyle w:val="afd"/>
      </w:pPr>
      <w:r w:rsidRPr="0075562B">
        <w:t>Определение номинальной грузоподъемности</w:t>
      </w:r>
    </w:p>
    <w:p w14:paraId="73D03ED9" w14:textId="77777777" w:rsidR="009C5E70" w:rsidRPr="0075562B" w:rsidRDefault="009C5E70" w:rsidP="001D71CC">
      <w:pPr>
        <w:pStyle w:val="afd"/>
      </w:pPr>
    </w:p>
    <w:p w14:paraId="1707FAED" w14:textId="77777777" w:rsidR="00C7785E" w:rsidRPr="0075562B" w:rsidRDefault="009C5E70" w:rsidP="009C5E70">
      <w:pPr>
        <w:pStyle w:val="af7"/>
        <w:rPr>
          <w:color w:val="000000"/>
        </w:rPr>
      </w:pPr>
      <w:r w:rsidRPr="0075562B">
        <w:rPr>
          <w:color w:val="000000"/>
        </w:rPr>
        <w:t>С</w:t>
      </w:r>
      <w:r w:rsidR="00C7785E" w:rsidRPr="0075562B">
        <w:rPr>
          <w:color w:val="000000"/>
        </w:rPr>
        <w:t>.1 Высокоподъемные погрузчики с мачтами</w:t>
      </w:r>
    </w:p>
    <w:p w14:paraId="283225C0" w14:textId="77777777" w:rsidR="00C7785E" w:rsidRPr="0075562B" w:rsidRDefault="00BE2755" w:rsidP="00C7785E">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Номинальную грузоподъемность </w:t>
      </w:r>
      <w:r w:rsidRPr="0075562B">
        <w:rPr>
          <w:rFonts w:ascii="Arial" w:hAnsi="Arial" w:cs="Arial"/>
          <w:i/>
          <w:color w:val="000000"/>
          <w:sz w:val="24"/>
          <w:szCs w:val="24"/>
        </w:rPr>
        <w:t>Q</w:t>
      </w:r>
      <w:r w:rsidRPr="0075562B">
        <w:rPr>
          <w:rFonts w:ascii="Arial" w:hAnsi="Arial" w:cs="Arial"/>
          <w:color w:val="000000"/>
          <w:sz w:val="24"/>
          <w:szCs w:val="24"/>
        </w:rPr>
        <w:t xml:space="preserve"> определяют при соблюдении следующих условий (см. рисунок С.1):</w:t>
      </w:r>
    </w:p>
    <w:p w14:paraId="26DEED73" w14:textId="77777777" w:rsidR="00C7785E" w:rsidRPr="0075562B" w:rsidRDefault="009C5E70" w:rsidP="00C7785E">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центр тяжести груза</w:t>
      </w:r>
      <w:r w:rsidR="00C7785E" w:rsidRPr="0075562B">
        <w:rPr>
          <w:rFonts w:ascii="Arial" w:hAnsi="Arial" w:cs="Arial"/>
          <w:color w:val="000000"/>
          <w:sz w:val="24"/>
          <w:szCs w:val="24"/>
        </w:rPr>
        <w:t xml:space="preserve"> расположен на стандартном расстоянии до центра тяжести груза, </w:t>
      </w:r>
      <w:r w:rsidR="00C7785E" w:rsidRPr="0075562B">
        <w:rPr>
          <w:rFonts w:ascii="Arial" w:hAnsi="Arial" w:cs="Arial"/>
          <w:i/>
          <w:color w:val="000000"/>
          <w:sz w:val="24"/>
          <w:szCs w:val="24"/>
        </w:rPr>
        <w:t>D</w:t>
      </w:r>
      <w:r w:rsidR="00C7785E" w:rsidRPr="0075562B">
        <w:rPr>
          <w:rFonts w:ascii="Arial" w:hAnsi="Arial" w:cs="Arial"/>
          <w:color w:val="000000"/>
          <w:sz w:val="24"/>
          <w:szCs w:val="24"/>
        </w:rPr>
        <w:t xml:space="preserve"> (см. </w:t>
      </w:r>
      <w:r w:rsidRPr="0075562B">
        <w:rPr>
          <w:rFonts w:ascii="Arial" w:hAnsi="Arial" w:cs="Arial"/>
          <w:color w:val="000000"/>
          <w:sz w:val="24"/>
          <w:szCs w:val="24"/>
        </w:rPr>
        <w:t>С</w:t>
      </w:r>
      <w:r w:rsidR="00C7785E" w:rsidRPr="0075562B">
        <w:rPr>
          <w:rFonts w:ascii="Arial" w:hAnsi="Arial" w:cs="Arial"/>
          <w:color w:val="000000"/>
          <w:sz w:val="24"/>
          <w:szCs w:val="24"/>
        </w:rPr>
        <w:t>.3);</w:t>
      </w:r>
    </w:p>
    <w:p w14:paraId="51481F2E" w14:textId="77777777" w:rsidR="00C7785E" w:rsidRPr="0075562B" w:rsidRDefault="00C7785E" w:rsidP="00C7785E">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 груз  вертикально поднят на стандартную высоту подъема, </w:t>
      </w:r>
      <w:r w:rsidRPr="0075562B">
        <w:rPr>
          <w:rFonts w:ascii="Arial" w:hAnsi="Arial" w:cs="Arial"/>
          <w:i/>
          <w:color w:val="000000"/>
          <w:sz w:val="24"/>
          <w:szCs w:val="24"/>
        </w:rPr>
        <w:t>H</w:t>
      </w:r>
      <w:r w:rsidRPr="0075562B">
        <w:rPr>
          <w:rFonts w:ascii="Arial" w:hAnsi="Arial" w:cs="Arial"/>
          <w:color w:val="000000"/>
          <w:sz w:val="24"/>
          <w:szCs w:val="24"/>
        </w:rPr>
        <w:t xml:space="preserve"> (см. </w:t>
      </w:r>
      <w:r w:rsidR="009C5E70" w:rsidRPr="0075562B">
        <w:rPr>
          <w:rFonts w:ascii="Arial" w:hAnsi="Arial" w:cs="Arial"/>
          <w:color w:val="000000"/>
          <w:sz w:val="24"/>
          <w:szCs w:val="24"/>
        </w:rPr>
        <w:t>С</w:t>
      </w:r>
      <w:r w:rsidRPr="0075562B">
        <w:rPr>
          <w:rFonts w:ascii="Arial" w:hAnsi="Arial" w:cs="Arial"/>
          <w:color w:val="000000"/>
          <w:sz w:val="24"/>
          <w:szCs w:val="24"/>
        </w:rPr>
        <w:t>.2);</w:t>
      </w:r>
    </w:p>
    <w:p w14:paraId="56E10FB6" w14:textId="77777777" w:rsidR="00C7785E" w:rsidRPr="0075562B" w:rsidRDefault="00C7785E" w:rsidP="00C7785E">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 </w:t>
      </w:r>
      <w:r w:rsidR="00BE2755" w:rsidRPr="0075562B">
        <w:rPr>
          <w:rFonts w:ascii="Arial" w:hAnsi="Arial" w:cs="Arial"/>
          <w:color w:val="000000"/>
          <w:sz w:val="24"/>
          <w:szCs w:val="24"/>
        </w:rPr>
        <w:t>транспорт</w:t>
      </w:r>
      <w:r w:rsidRPr="0075562B">
        <w:rPr>
          <w:rFonts w:ascii="Arial" w:hAnsi="Arial" w:cs="Arial"/>
          <w:color w:val="000000"/>
          <w:sz w:val="24"/>
          <w:szCs w:val="24"/>
        </w:rPr>
        <w:t xml:space="preserve"> оборудован двухступенчатой мачтой, которая имеет максимальный подъем, равный стандартной высоте подъема.</w:t>
      </w:r>
    </w:p>
    <w:p w14:paraId="13249774" w14:textId="77777777" w:rsidR="00C7785E" w:rsidRPr="0075562B" w:rsidRDefault="00C7785E" w:rsidP="00C7785E">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Если </w:t>
      </w:r>
      <w:r w:rsidR="00BE2755" w:rsidRPr="0075562B">
        <w:rPr>
          <w:rFonts w:ascii="Arial" w:hAnsi="Arial" w:cs="Arial"/>
          <w:color w:val="000000"/>
          <w:sz w:val="24"/>
          <w:szCs w:val="24"/>
        </w:rPr>
        <w:t xml:space="preserve">транспорт </w:t>
      </w:r>
      <w:r w:rsidRPr="0075562B">
        <w:rPr>
          <w:rFonts w:ascii="Arial" w:hAnsi="Arial" w:cs="Arial"/>
          <w:color w:val="000000"/>
          <w:sz w:val="24"/>
          <w:szCs w:val="24"/>
        </w:rPr>
        <w:t>не оборудован двухступенчатой мачтой, назначают номинальную грузоподъемность на стандартной высоте подъема, как если бы мачта была установлена</w:t>
      </w:r>
      <w:r w:rsidR="00BE2755" w:rsidRPr="0075562B">
        <w:rPr>
          <w:rFonts w:ascii="Arial" w:hAnsi="Arial" w:cs="Arial"/>
          <w:color w:val="000000"/>
          <w:sz w:val="24"/>
          <w:szCs w:val="24"/>
        </w:rPr>
        <w:t xml:space="preserve"> на транспорте</w:t>
      </w:r>
      <w:r w:rsidRPr="0075562B">
        <w:rPr>
          <w:rFonts w:ascii="Arial" w:hAnsi="Arial" w:cs="Arial"/>
          <w:color w:val="000000"/>
          <w:sz w:val="24"/>
          <w:szCs w:val="24"/>
        </w:rPr>
        <w:t>.</w:t>
      </w:r>
    </w:p>
    <w:p w14:paraId="7DD30AEA" w14:textId="7E89A295" w:rsidR="00C7785E" w:rsidRPr="0075562B" w:rsidRDefault="002B0C74" w:rsidP="00C7785E">
      <w:pPr>
        <w:spacing w:after="0" w:line="360" w:lineRule="auto"/>
        <w:jc w:val="center"/>
        <w:rPr>
          <w:rFonts w:ascii="Arial" w:hAnsi="Arial" w:cs="Arial"/>
          <w:color w:val="000000"/>
          <w:sz w:val="24"/>
          <w:szCs w:val="24"/>
        </w:rPr>
      </w:pPr>
      <w:r w:rsidRPr="0075562B">
        <w:rPr>
          <w:rFonts w:ascii="Arial" w:hAnsi="Arial" w:cs="Arial"/>
          <w:noProof/>
          <w:color w:val="000000"/>
          <w:sz w:val="24"/>
          <w:szCs w:val="24"/>
          <w:lang w:eastAsia="ru-RU"/>
        </w:rPr>
        <w:drawing>
          <wp:inline distT="0" distB="0" distL="0" distR="0" wp14:anchorId="26C9148D" wp14:editId="23A4A639">
            <wp:extent cx="3686175" cy="2466975"/>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6175" cy="2466975"/>
                    </a:xfrm>
                    <a:prstGeom prst="rect">
                      <a:avLst/>
                    </a:prstGeom>
                    <a:noFill/>
                    <a:ln>
                      <a:noFill/>
                    </a:ln>
                  </pic:spPr>
                </pic:pic>
              </a:graphicData>
            </a:graphic>
          </wp:inline>
        </w:drawing>
      </w:r>
    </w:p>
    <w:p w14:paraId="2456A1AE" w14:textId="77777777" w:rsidR="00C7785E" w:rsidRPr="0075562B" w:rsidRDefault="009C5E70" w:rsidP="00C7785E">
      <w:pPr>
        <w:spacing w:after="0" w:line="360" w:lineRule="auto"/>
        <w:jc w:val="center"/>
        <w:rPr>
          <w:rFonts w:ascii="Arial" w:hAnsi="Arial" w:cs="Arial"/>
          <w:color w:val="000000"/>
          <w:sz w:val="24"/>
          <w:szCs w:val="24"/>
        </w:rPr>
      </w:pPr>
      <w:r w:rsidRPr="0075562B">
        <w:rPr>
          <w:rFonts w:ascii="Arial" w:hAnsi="Arial" w:cs="Arial"/>
          <w:i/>
          <w:color w:val="000000"/>
          <w:sz w:val="24"/>
          <w:szCs w:val="24"/>
        </w:rPr>
        <w:t>1</w:t>
      </w:r>
      <w:r w:rsidR="00C7785E" w:rsidRPr="0075562B">
        <w:rPr>
          <w:rFonts w:ascii="Arial" w:hAnsi="Arial" w:cs="Arial"/>
          <w:color w:val="000000"/>
          <w:sz w:val="24"/>
          <w:szCs w:val="24"/>
        </w:rPr>
        <w:t xml:space="preserve"> – центр тяжести груза, расположенный в продольной плоскости симметрии между стойками мачты; </w:t>
      </w:r>
      <w:r w:rsidRPr="0075562B">
        <w:rPr>
          <w:rFonts w:ascii="Arial" w:hAnsi="Arial" w:cs="Arial"/>
          <w:i/>
          <w:color w:val="000000"/>
          <w:sz w:val="24"/>
          <w:szCs w:val="24"/>
          <w:lang w:val="en-US"/>
        </w:rPr>
        <w:t>D</w:t>
      </w:r>
      <w:r w:rsidRPr="0075562B">
        <w:rPr>
          <w:rFonts w:ascii="Arial" w:hAnsi="Arial" w:cs="Arial"/>
          <w:color w:val="000000"/>
          <w:sz w:val="24"/>
          <w:szCs w:val="24"/>
        </w:rPr>
        <w:t xml:space="preserve"> – Стандартное расстояние до центра тяжести груза; </w:t>
      </w:r>
      <w:r w:rsidR="00C7785E" w:rsidRPr="0075562B">
        <w:rPr>
          <w:rFonts w:ascii="Arial" w:hAnsi="Arial" w:cs="Arial"/>
          <w:i/>
          <w:color w:val="000000"/>
          <w:sz w:val="24"/>
          <w:szCs w:val="24"/>
          <w:lang w:val="en-US"/>
        </w:rPr>
        <w:t>H</w:t>
      </w:r>
      <w:r w:rsidR="00C7785E" w:rsidRPr="0075562B">
        <w:rPr>
          <w:rFonts w:ascii="Arial" w:hAnsi="Arial" w:cs="Arial"/>
          <w:color w:val="000000"/>
          <w:sz w:val="24"/>
          <w:szCs w:val="24"/>
        </w:rPr>
        <w:t xml:space="preserve"> – Стандартная высота подъема; </w:t>
      </w:r>
      <w:r w:rsidR="00C7785E" w:rsidRPr="0075562B">
        <w:rPr>
          <w:rFonts w:ascii="Arial" w:hAnsi="Arial" w:cs="Arial"/>
          <w:i/>
          <w:color w:val="000000"/>
          <w:sz w:val="24"/>
          <w:szCs w:val="24"/>
          <w:lang w:val="en-US"/>
        </w:rPr>
        <w:t>Q</w:t>
      </w:r>
      <w:r w:rsidR="00C7785E" w:rsidRPr="0075562B">
        <w:rPr>
          <w:rFonts w:ascii="Arial" w:hAnsi="Arial" w:cs="Arial"/>
          <w:color w:val="000000"/>
          <w:sz w:val="24"/>
          <w:szCs w:val="24"/>
        </w:rPr>
        <w:t xml:space="preserve"> – Номинальная грузоподъемность</w:t>
      </w:r>
    </w:p>
    <w:p w14:paraId="2A854EA1" w14:textId="77777777" w:rsidR="00C7785E" w:rsidRPr="0075562B" w:rsidRDefault="00C7785E" w:rsidP="00C7785E">
      <w:pPr>
        <w:spacing w:after="0" w:line="360" w:lineRule="auto"/>
        <w:jc w:val="center"/>
        <w:rPr>
          <w:rFonts w:ascii="Arial" w:hAnsi="Arial" w:cs="Arial"/>
          <w:color w:val="000000"/>
          <w:sz w:val="24"/>
          <w:szCs w:val="24"/>
        </w:rPr>
      </w:pPr>
      <w:r w:rsidRPr="0075562B">
        <w:rPr>
          <w:rFonts w:ascii="Arial" w:hAnsi="Arial" w:cs="Arial"/>
          <w:color w:val="000000"/>
          <w:sz w:val="24"/>
          <w:szCs w:val="24"/>
        </w:rPr>
        <w:t xml:space="preserve">Рисунок </w:t>
      </w:r>
      <w:r w:rsidR="009C5E70" w:rsidRPr="0075562B">
        <w:rPr>
          <w:rFonts w:ascii="Arial" w:hAnsi="Arial" w:cs="Arial"/>
          <w:color w:val="000000"/>
          <w:sz w:val="24"/>
          <w:szCs w:val="24"/>
        </w:rPr>
        <w:t>С</w:t>
      </w:r>
      <w:r w:rsidRPr="0075562B">
        <w:rPr>
          <w:rFonts w:ascii="Arial" w:hAnsi="Arial" w:cs="Arial"/>
          <w:color w:val="000000"/>
          <w:sz w:val="24"/>
          <w:szCs w:val="24"/>
        </w:rPr>
        <w:t>.1 – Условия определения номинальной грузоподъемности</w:t>
      </w:r>
    </w:p>
    <w:p w14:paraId="572635BA" w14:textId="77777777" w:rsidR="00C7785E" w:rsidRPr="0075562B" w:rsidRDefault="009C5E70" w:rsidP="00C7785E">
      <w:pPr>
        <w:pStyle w:val="af7"/>
        <w:rPr>
          <w:color w:val="000000"/>
        </w:rPr>
      </w:pPr>
      <w:r w:rsidRPr="0075562B">
        <w:rPr>
          <w:color w:val="000000"/>
        </w:rPr>
        <w:t>С</w:t>
      </w:r>
      <w:r w:rsidR="00C7785E" w:rsidRPr="0075562B">
        <w:rPr>
          <w:color w:val="000000"/>
        </w:rPr>
        <w:t xml:space="preserve">.2 Стандартная высота подъема, </w:t>
      </w:r>
      <w:r w:rsidR="00C7785E" w:rsidRPr="0075562B">
        <w:rPr>
          <w:i/>
          <w:color w:val="000000"/>
        </w:rPr>
        <w:t>H</w:t>
      </w:r>
    </w:p>
    <w:p w14:paraId="6FE80618" w14:textId="77777777" w:rsidR="00C7785E" w:rsidRPr="0075562B" w:rsidRDefault="00C7785E" w:rsidP="00C7785E">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Стандартные значения высоты подъема, выраженные в миллиметрах, измеряются от земли до верхней поверхности грузовых вил или подъемной платформы и являются следующими для транспорта, рассматриваемого в настоящем стандарте:</w:t>
      </w:r>
    </w:p>
    <w:p w14:paraId="333ECBA5" w14:textId="77777777" w:rsidR="00C7785E" w:rsidRPr="0075562B" w:rsidRDefault="00C7785E" w:rsidP="00C7785E">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 для штабелеров и погрузчиков с противовесом </w:t>
      </w:r>
      <w:r w:rsidR="009C5E70" w:rsidRPr="0075562B">
        <w:rPr>
          <w:rFonts w:ascii="Arial" w:hAnsi="Arial" w:cs="Arial"/>
          <w:color w:val="000000"/>
          <w:sz w:val="24"/>
          <w:szCs w:val="24"/>
        </w:rPr>
        <w:t>с</w:t>
      </w:r>
      <w:r w:rsidRPr="0075562B">
        <w:rPr>
          <w:rFonts w:ascii="Arial" w:hAnsi="Arial" w:cs="Arial"/>
          <w:color w:val="000000"/>
          <w:sz w:val="24"/>
          <w:szCs w:val="24"/>
        </w:rPr>
        <w:t xml:space="preserve"> номинальной грузоподъемностью менее 1000 кг, </w:t>
      </w:r>
      <w:r w:rsidRPr="0075562B">
        <w:rPr>
          <w:rFonts w:ascii="Arial" w:hAnsi="Arial" w:cs="Arial"/>
          <w:i/>
          <w:color w:val="000000"/>
          <w:sz w:val="24"/>
          <w:szCs w:val="24"/>
        </w:rPr>
        <w:t>H</w:t>
      </w:r>
      <w:r w:rsidRPr="0075562B">
        <w:rPr>
          <w:rFonts w:ascii="Arial" w:hAnsi="Arial" w:cs="Arial"/>
          <w:color w:val="000000"/>
          <w:sz w:val="24"/>
          <w:szCs w:val="24"/>
        </w:rPr>
        <w:t xml:space="preserve"> = 2500 мм;</w:t>
      </w:r>
    </w:p>
    <w:p w14:paraId="0B173569" w14:textId="77777777" w:rsidR="00C7785E" w:rsidRPr="0075562B" w:rsidRDefault="00C7785E" w:rsidP="00C7785E">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 для всех других типов транспорта с номинальной грузоподъемностью до 10000 кг включительно, </w:t>
      </w:r>
      <w:r w:rsidRPr="0075562B">
        <w:rPr>
          <w:rFonts w:ascii="Arial" w:hAnsi="Arial" w:cs="Arial"/>
          <w:i/>
          <w:color w:val="000000"/>
          <w:sz w:val="24"/>
          <w:szCs w:val="24"/>
        </w:rPr>
        <w:t>H</w:t>
      </w:r>
      <w:r w:rsidRPr="0075562B">
        <w:rPr>
          <w:rFonts w:ascii="Arial" w:hAnsi="Arial" w:cs="Arial"/>
          <w:color w:val="000000"/>
          <w:sz w:val="24"/>
          <w:szCs w:val="24"/>
        </w:rPr>
        <w:t xml:space="preserve"> = 3300 мм;</w:t>
      </w:r>
    </w:p>
    <w:p w14:paraId="1468C707" w14:textId="77777777" w:rsidR="00C7785E" w:rsidRPr="0075562B" w:rsidRDefault="00C7785E" w:rsidP="00C7785E">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 для всех остальных типов транспорта с номинальной грузоподъемностью свыше 10000 кг, </w:t>
      </w:r>
      <w:r w:rsidRPr="0075562B">
        <w:rPr>
          <w:rFonts w:ascii="Arial" w:hAnsi="Arial" w:cs="Arial"/>
          <w:i/>
          <w:color w:val="000000"/>
          <w:sz w:val="24"/>
          <w:szCs w:val="24"/>
        </w:rPr>
        <w:t>H</w:t>
      </w:r>
      <w:r w:rsidRPr="0075562B">
        <w:rPr>
          <w:rFonts w:ascii="Arial" w:hAnsi="Arial" w:cs="Arial"/>
          <w:color w:val="000000"/>
          <w:sz w:val="24"/>
          <w:szCs w:val="24"/>
        </w:rPr>
        <w:t xml:space="preserve"> = 5000 мм.</w:t>
      </w:r>
    </w:p>
    <w:p w14:paraId="12A80EC5" w14:textId="77777777" w:rsidR="00C7785E" w:rsidRPr="0075562B" w:rsidRDefault="009C5E70" w:rsidP="00C7785E">
      <w:pPr>
        <w:pStyle w:val="af7"/>
        <w:rPr>
          <w:color w:val="000000"/>
        </w:rPr>
      </w:pPr>
      <w:r w:rsidRPr="0075562B">
        <w:rPr>
          <w:color w:val="000000"/>
        </w:rPr>
        <w:t>С</w:t>
      </w:r>
      <w:r w:rsidR="00C7785E" w:rsidRPr="0075562B">
        <w:rPr>
          <w:color w:val="000000"/>
        </w:rPr>
        <w:t xml:space="preserve">.2.3 Стандартное расстояние до центра тяжести груза, </w:t>
      </w:r>
      <w:r w:rsidR="00C7785E" w:rsidRPr="0075562B">
        <w:rPr>
          <w:i/>
          <w:color w:val="000000"/>
        </w:rPr>
        <w:t>D</w:t>
      </w:r>
    </w:p>
    <w:p w14:paraId="544B4A05" w14:textId="77777777" w:rsidR="00C7785E" w:rsidRPr="0075562B" w:rsidRDefault="00C7785E" w:rsidP="00C7785E">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Расстояние </w:t>
      </w:r>
      <w:r w:rsidRPr="0075562B">
        <w:rPr>
          <w:rFonts w:ascii="Arial" w:hAnsi="Arial" w:cs="Arial"/>
          <w:i/>
          <w:color w:val="000000"/>
          <w:sz w:val="24"/>
          <w:szCs w:val="24"/>
        </w:rPr>
        <w:t>D</w:t>
      </w:r>
      <w:r w:rsidRPr="0075562B">
        <w:rPr>
          <w:rFonts w:ascii="Arial" w:hAnsi="Arial" w:cs="Arial"/>
          <w:color w:val="000000"/>
          <w:sz w:val="24"/>
          <w:szCs w:val="24"/>
        </w:rPr>
        <w:t xml:space="preserve">, выраженное в миллиметрах, измеряется от центра тяжести груза </w:t>
      </w:r>
      <w:r w:rsidRPr="0075562B">
        <w:rPr>
          <w:rFonts w:ascii="Arial" w:hAnsi="Arial" w:cs="Arial"/>
          <w:i/>
          <w:color w:val="000000"/>
          <w:sz w:val="24"/>
          <w:szCs w:val="24"/>
        </w:rPr>
        <w:t>G</w:t>
      </w:r>
      <w:r w:rsidRPr="0075562B">
        <w:rPr>
          <w:rFonts w:ascii="Arial" w:hAnsi="Arial" w:cs="Arial"/>
          <w:color w:val="000000"/>
          <w:sz w:val="24"/>
          <w:szCs w:val="24"/>
        </w:rPr>
        <w:t>, измеренного горизонтально до передней поверхности держателя грузовых вил и вертикально до верхней поверхности грузовых вил.</w:t>
      </w:r>
    </w:p>
    <w:p w14:paraId="67639355" w14:textId="77777777" w:rsidR="00C7785E" w:rsidRPr="0075562B" w:rsidRDefault="00C7785E" w:rsidP="00C7785E">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 Для погрузчиков с противовесом значения </w:t>
      </w:r>
      <w:r w:rsidRPr="0075562B">
        <w:rPr>
          <w:rFonts w:ascii="Arial" w:hAnsi="Arial" w:cs="Arial"/>
          <w:i/>
          <w:color w:val="000000"/>
          <w:sz w:val="24"/>
          <w:szCs w:val="24"/>
        </w:rPr>
        <w:t xml:space="preserve">D </w:t>
      </w:r>
      <w:r w:rsidRPr="0075562B">
        <w:rPr>
          <w:rFonts w:ascii="Arial" w:hAnsi="Arial" w:cs="Arial"/>
          <w:color w:val="000000"/>
          <w:sz w:val="24"/>
          <w:szCs w:val="24"/>
        </w:rPr>
        <w:t xml:space="preserve">указаны в таблице </w:t>
      </w:r>
      <w:r w:rsidR="009C5E70" w:rsidRPr="0075562B">
        <w:rPr>
          <w:rFonts w:ascii="Arial" w:hAnsi="Arial" w:cs="Arial"/>
          <w:color w:val="000000"/>
          <w:sz w:val="24"/>
          <w:szCs w:val="24"/>
        </w:rPr>
        <w:t>С</w:t>
      </w:r>
      <w:r w:rsidRPr="0075562B">
        <w:rPr>
          <w:rFonts w:ascii="Arial" w:hAnsi="Arial" w:cs="Arial"/>
          <w:color w:val="000000"/>
          <w:sz w:val="24"/>
          <w:szCs w:val="24"/>
        </w:rPr>
        <w:t>.1.</w:t>
      </w:r>
    </w:p>
    <w:p w14:paraId="721804D5" w14:textId="77777777" w:rsidR="00C7785E" w:rsidRPr="0075562B" w:rsidRDefault="00C7785E" w:rsidP="000B1A76">
      <w:pPr>
        <w:pStyle w:val="formattext"/>
        <w:keepNext/>
        <w:keepLines/>
        <w:spacing w:line="348" w:lineRule="auto"/>
        <w:jc w:val="both"/>
        <w:rPr>
          <w:color w:val="000000"/>
          <w:sz w:val="24"/>
          <w:szCs w:val="24"/>
        </w:rPr>
      </w:pPr>
      <w:r w:rsidRPr="0075562B">
        <w:rPr>
          <w:color w:val="000000"/>
          <w:spacing w:val="40"/>
          <w:sz w:val="24"/>
          <w:szCs w:val="24"/>
        </w:rPr>
        <w:t>Таблица</w:t>
      </w:r>
      <w:r w:rsidRPr="0075562B">
        <w:rPr>
          <w:color w:val="000000"/>
          <w:sz w:val="24"/>
          <w:szCs w:val="24"/>
        </w:rPr>
        <w:t xml:space="preserve"> </w:t>
      </w:r>
      <w:r w:rsidR="009C5E70" w:rsidRPr="0075562B">
        <w:rPr>
          <w:color w:val="000000"/>
          <w:sz w:val="24"/>
          <w:szCs w:val="24"/>
        </w:rPr>
        <w:t>С</w:t>
      </w:r>
      <w:r w:rsidRPr="0075562B">
        <w:rPr>
          <w:color w:val="000000"/>
          <w:sz w:val="24"/>
          <w:szCs w:val="24"/>
        </w:rPr>
        <w:t>.1</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418"/>
        <w:gridCol w:w="1276"/>
        <w:gridCol w:w="1134"/>
        <w:gridCol w:w="1134"/>
        <w:gridCol w:w="1134"/>
        <w:gridCol w:w="1417"/>
      </w:tblGrid>
      <w:tr w:rsidR="00C7785E" w:rsidRPr="0075562B" w14:paraId="46D99354" w14:textId="77777777" w:rsidTr="007476E9">
        <w:tc>
          <w:tcPr>
            <w:tcW w:w="3227" w:type="dxa"/>
            <w:gridSpan w:val="2"/>
            <w:vMerge w:val="restart"/>
          </w:tcPr>
          <w:p w14:paraId="1E7E613B" w14:textId="77777777" w:rsidR="00C7785E" w:rsidRPr="0075562B" w:rsidRDefault="00C7785E" w:rsidP="007476E9">
            <w:pPr>
              <w:spacing w:after="0" w:line="360" w:lineRule="auto"/>
              <w:jc w:val="center"/>
              <w:rPr>
                <w:rFonts w:ascii="Arial" w:eastAsia="Times New Roman" w:hAnsi="Arial" w:cs="Arial"/>
                <w:color w:val="000000"/>
              </w:rPr>
            </w:pPr>
            <w:r w:rsidRPr="0075562B">
              <w:rPr>
                <w:rFonts w:ascii="Arial" w:eastAsia="Times New Roman" w:hAnsi="Arial" w:cs="Arial"/>
                <w:color w:val="000000"/>
              </w:rPr>
              <w:t xml:space="preserve">Номинальная грузоподъемность </w:t>
            </w:r>
            <w:r w:rsidRPr="0075562B">
              <w:rPr>
                <w:rFonts w:ascii="Arial" w:eastAsia="Times New Roman" w:hAnsi="Arial" w:cs="Arial"/>
                <w:i/>
                <w:color w:val="000000"/>
                <w:lang w:val="en-US"/>
              </w:rPr>
              <w:t>Q</w:t>
            </w:r>
            <w:r w:rsidRPr="0075562B">
              <w:rPr>
                <w:rFonts w:ascii="Arial" w:eastAsia="Times New Roman" w:hAnsi="Arial" w:cs="Arial"/>
                <w:color w:val="000000"/>
              </w:rPr>
              <w:t>, кг</w:t>
            </w:r>
          </w:p>
        </w:tc>
        <w:tc>
          <w:tcPr>
            <w:tcW w:w="6095" w:type="dxa"/>
            <w:gridSpan w:val="5"/>
          </w:tcPr>
          <w:p w14:paraId="7164E607" w14:textId="77777777" w:rsidR="00C7785E" w:rsidRPr="0075562B" w:rsidRDefault="00C7785E" w:rsidP="007476E9">
            <w:pPr>
              <w:spacing w:after="0" w:line="360" w:lineRule="auto"/>
              <w:jc w:val="center"/>
              <w:rPr>
                <w:rFonts w:ascii="Arial" w:eastAsia="Times New Roman" w:hAnsi="Arial" w:cs="Arial"/>
                <w:color w:val="000000"/>
              </w:rPr>
            </w:pPr>
            <w:r w:rsidRPr="0075562B">
              <w:rPr>
                <w:rFonts w:ascii="Arial" w:eastAsia="Times New Roman" w:hAnsi="Arial" w:cs="Arial"/>
                <w:color w:val="000000"/>
              </w:rPr>
              <w:t xml:space="preserve">Стандартное расстояние до центра тяжести груза </w:t>
            </w:r>
            <w:r w:rsidRPr="0075562B">
              <w:rPr>
                <w:rFonts w:ascii="Arial" w:eastAsia="Times New Roman" w:hAnsi="Arial" w:cs="Arial"/>
                <w:i/>
                <w:color w:val="000000"/>
              </w:rPr>
              <w:t>D</w:t>
            </w:r>
            <w:r w:rsidRPr="0075562B">
              <w:rPr>
                <w:rFonts w:ascii="Arial" w:eastAsia="Times New Roman" w:hAnsi="Arial" w:cs="Arial"/>
                <w:color w:val="000000"/>
              </w:rPr>
              <w:t>, мм</w:t>
            </w:r>
          </w:p>
        </w:tc>
      </w:tr>
      <w:tr w:rsidR="00C7785E" w:rsidRPr="0075562B" w14:paraId="3FFAF0D6" w14:textId="77777777" w:rsidTr="007476E9">
        <w:tc>
          <w:tcPr>
            <w:tcW w:w="3227" w:type="dxa"/>
            <w:gridSpan w:val="2"/>
            <w:vMerge/>
            <w:tcBorders>
              <w:bottom w:val="double" w:sz="4" w:space="0" w:color="auto"/>
            </w:tcBorders>
          </w:tcPr>
          <w:p w14:paraId="23F5CFDD" w14:textId="77777777" w:rsidR="00C7785E" w:rsidRPr="0075562B" w:rsidRDefault="00C7785E" w:rsidP="007476E9">
            <w:pPr>
              <w:spacing w:after="0" w:line="360" w:lineRule="auto"/>
              <w:jc w:val="center"/>
              <w:rPr>
                <w:rFonts w:ascii="Arial" w:eastAsia="Times New Roman" w:hAnsi="Arial" w:cs="Arial"/>
                <w:color w:val="000000"/>
              </w:rPr>
            </w:pPr>
          </w:p>
        </w:tc>
        <w:tc>
          <w:tcPr>
            <w:tcW w:w="1276" w:type="dxa"/>
            <w:tcBorders>
              <w:bottom w:val="double" w:sz="4" w:space="0" w:color="auto"/>
            </w:tcBorders>
          </w:tcPr>
          <w:p w14:paraId="28341CAA" w14:textId="77777777" w:rsidR="00C7785E" w:rsidRPr="0075562B" w:rsidRDefault="00C7785E" w:rsidP="007476E9">
            <w:pPr>
              <w:spacing w:after="0" w:line="360" w:lineRule="auto"/>
              <w:jc w:val="center"/>
              <w:rPr>
                <w:rFonts w:ascii="Arial" w:eastAsia="Times New Roman" w:hAnsi="Arial" w:cs="Arial"/>
                <w:color w:val="000000"/>
              </w:rPr>
            </w:pPr>
            <w:r w:rsidRPr="0075562B">
              <w:rPr>
                <w:rFonts w:ascii="Arial" w:eastAsia="Times New Roman" w:hAnsi="Arial" w:cs="Arial"/>
                <w:color w:val="000000"/>
              </w:rPr>
              <w:t>400</w:t>
            </w:r>
          </w:p>
        </w:tc>
        <w:tc>
          <w:tcPr>
            <w:tcW w:w="1134" w:type="dxa"/>
            <w:tcBorders>
              <w:bottom w:val="double" w:sz="4" w:space="0" w:color="auto"/>
            </w:tcBorders>
          </w:tcPr>
          <w:p w14:paraId="723C7541" w14:textId="77777777" w:rsidR="00C7785E" w:rsidRPr="0075562B" w:rsidRDefault="00C7785E" w:rsidP="007476E9">
            <w:pPr>
              <w:spacing w:after="0" w:line="360" w:lineRule="auto"/>
              <w:jc w:val="center"/>
              <w:rPr>
                <w:rFonts w:ascii="Arial" w:eastAsia="Times New Roman" w:hAnsi="Arial" w:cs="Arial"/>
                <w:color w:val="000000"/>
              </w:rPr>
            </w:pPr>
            <w:r w:rsidRPr="0075562B">
              <w:rPr>
                <w:rFonts w:ascii="Arial" w:eastAsia="Times New Roman" w:hAnsi="Arial" w:cs="Arial"/>
                <w:color w:val="000000"/>
              </w:rPr>
              <w:t>500</w:t>
            </w:r>
          </w:p>
        </w:tc>
        <w:tc>
          <w:tcPr>
            <w:tcW w:w="1134" w:type="dxa"/>
            <w:tcBorders>
              <w:bottom w:val="double" w:sz="4" w:space="0" w:color="auto"/>
            </w:tcBorders>
          </w:tcPr>
          <w:p w14:paraId="146B341B" w14:textId="77777777" w:rsidR="00C7785E" w:rsidRPr="0075562B" w:rsidRDefault="00C7785E" w:rsidP="007476E9">
            <w:pPr>
              <w:spacing w:after="0" w:line="360" w:lineRule="auto"/>
              <w:jc w:val="center"/>
              <w:rPr>
                <w:rFonts w:ascii="Arial" w:eastAsia="Times New Roman" w:hAnsi="Arial" w:cs="Arial"/>
                <w:color w:val="000000"/>
              </w:rPr>
            </w:pPr>
            <w:r w:rsidRPr="0075562B">
              <w:rPr>
                <w:rFonts w:ascii="Arial" w:eastAsia="Times New Roman" w:hAnsi="Arial" w:cs="Arial"/>
                <w:color w:val="000000"/>
              </w:rPr>
              <w:t>600</w:t>
            </w:r>
          </w:p>
        </w:tc>
        <w:tc>
          <w:tcPr>
            <w:tcW w:w="1134" w:type="dxa"/>
            <w:tcBorders>
              <w:bottom w:val="double" w:sz="4" w:space="0" w:color="auto"/>
            </w:tcBorders>
          </w:tcPr>
          <w:p w14:paraId="6FBA9C17" w14:textId="77777777" w:rsidR="00C7785E" w:rsidRPr="0075562B" w:rsidRDefault="00C7785E" w:rsidP="007476E9">
            <w:pPr>
              <w:spacing w:after="0" w:line="360" w:lineRule="auto"/>
              <w:jc w:val="center"/>
              <w:rPr>
                <w:rFonts w:ascii="Arial" w:eastAsia="Times New Roman" w:hAnsi="Arial" w:cs="Arial"/>
                <w:color w:val="000000"/>
              </w:rPr>
            </w:pPr>
            <w:r w:rsidRPr="0075562B">
              <w:rPr>
                <w:rFonts w:ascii="Arial" w:eastAsia="Times New Roman" w:hAnsi="Arial" w:cs="Arial"/>
                <w:color w:val="000000"/>
              </w:rPr>
              <w:t>900</w:t>
            </w:r>
          </w:p>
        </w:tc>
        <w:tc>
          <w:tcPr>
            <w:tcW w:w="1417" w:type="dxa"/>
            <w:tcBorders>
              <w:bottom w:val="double" w:sz="4" w:space="0" w:color="auto"/>
            </w:tcBorders>
          </w:tcPr>
          <w:p w14:paraId="6503059B" w14:textId="77777777" w:rsidR="00C7785E" w:rsidRPr="0075562B" w:rsidRDefault="00C7785E" w:rsidP="007476E9">
            <w:pPr>
              <w:spacing w:after="0" w:line="360" w:lineRule="auto"/>
              <w:jc w:val="center"/>
              <w:rPr>
                <w:rFonts w:ascii="Arial" w:eastAsia="Times New Roman" w:hAnsi="Arial" w:cs="Arial"/>
                <w:color w:val="000000"/>
              </w:rPr>
            </w:pPr>
            <w:r w:rsidRPr="0075562B">
              <w:rPr>
                <w:rFonts w:ascii="Arial" w:eastAsia="Times New Roman" w:hAnsi="Arial" w:cs="Arial"/>
                <w:color w:val="000000"/>
              </w:rPr>
              <w:t>1200</w:t>
            </w:r>
          </w:p>
        </w:tc>
      </w:tr>
      <w:tr w:rsidR="00C7785E" w:rsidRPr="0075562B" w14:paraId="78FEF9C8" w14:textId="77777777" w:rsidTr="007476E9">
        <w:tc>
          <w:tcPr>
            <w:tcW w:w="1809" w:type="dxa"/>
            <w:tcBorders>
              <w:top w:val="double" w:sz="4" w:space="0" w:color="auto"/>
            </w:tcBorders>
          </w:tcPr>
          <w:p w14:paraId="18F6204E" w14:textId="77777777" w:rsidR="00C7785E" w:rsidRPr="0075562B" w:rsidRDefault="00C7785E" w:rsidP="007476E9">
            <w:pPr>
              <w:spacing w:after="0" w:line="360" w:lineRule="auto"/>
              <w:jc w:val="center"/>
              <w:rPr>
                <w:rFonts w:ascii="Arial" w:eastAsia="Times New Roman" w:hAnsi="Arial" w:cs="Arial"/>
                <w:color w:val="000000"/>
              </w:rPr>
            </w:pPr>
            <w:r w:rsidRPr="0075562B">
              <w:rPr>
                <w:rFonts w:ascii="Arial" w:eastAsia="Times New Roman" w:hAnsi="Arial" w:cs="Arial"/>
                <w:color w:val="000000"/>
              </w:rPr>
              <w:t>0</w:t>
            </w:r>
          </w:p>
        </w:tc>
        <w:tc>
          <w:tcPr>
            <w:tcW w:w="1418" w:type="dxa"/>
            <w:tcBorders>
              <w:top w:val="double" w:sz="4" w:space="0" w:color="auto"/>
            </w:tcBorders>
          </w:tcPr>
          <w:p w14:paraId="35420CA7" w14:textId="77777777" w:rsidR="00C7785E" w:rsidRPr="0075562B" w:rsidRDefault="00C7785E" w:rsidP="007476E9">
            <w:pPr>
              <w:spacing w:after="0" w:line="360" w:lineRule="auto"/>
              <w:jc w:val="center"/>
              <w:rPr>
                <w:rFonts w:ascii="Arial" w:eastAsia="Times New Roman" w:hAnsi="Arial" w:cs="Arial"/>
                <w:color w:val="000000"/>
              </w:rPr>
            </w:pPr>
            <w:r w:rsidRPr="0075562B">
              <w:rPr>
                <w:rFonts w:ascii="Arial" w:eastAsia="Times New Roman" w:hAnsi="Arial" w:cs="Arial"/>
                <w:color w:val="000000"/>
                <w:lang w:val="en-US"/>
              </w:rPr>
              <w:t>&lt;</w:t>
            </w:r>
            <w:r w:rsidRPr="0075562B">
              <w:rPr>
                <w:rFonts w:ascii="Arial" w:eastAsia="Times New Roman" w:hAnsi="Arial" w:cs="Arial"/>
                <w:color w:val="000000"/>
              </w:rPr>
              <w:t xml:space="preserve"> 1000</w:t>
            </w:r>
          </w:p>
        </w:tc>
        <w:tc>
          <w:tcPr>
            <w:tcW w:w="1276" w:type="dxa"/>
            <w:tcBorders>
              <w:top w:val="double" w:sz="4" w:space="0" w:color="auto"/>
            </w:tcBorders>
          </w:tcPr>
          <w:p w14:paraId="41EC44F9" w14:textId="77777777" w:rsidR="00C7785E" w:rsidRPr="0075562B" w:rsidRDefault="00C7785E" w:rsidP="007476E9">
            <w:pPr>
              <w:spacing w:after="0" w:line="360" w:lineRule="auto"/>
              <w:jc w:val="center"/>
              <w:rPr>
                <w:rFonts w:ascii="Arial" w:eastAsia="Times New Roman" w:hAnsi="Arial" w:cs="Arial"/>
                <w:color w:val="000000"/>
              </w:rPr>
            </w:pPr>
            <w:r w:rsidRPr="0075562B">
              <w:rPr>
                <w:rFonts w:ascii="Arial" w:eastAsia="Times New Roman" w:hAnsi="Arial" w:cs="Arial"/>
                <w:color w:val="000000"/>
              </w:rPr>
              <w:t>Х</w:t>
            </w:r>
          </w:p>
        </w:tc>
        <w:tc>
          <w:tcPr>
            <w:tcW w:w="1134" w:type="dxa"/>
            <w:tcBorders>
              <w:top w:val="double" w:sz="4" w:space="0" w:color="auto"/>
            </w:tcBorders>
          </w:tcPr>
          <w:p w14:paraId="201EEA49" w14:textId="77777777" w:rsidR="00C7785E" w:rsidRPr="0075562B" w:rsidRDefault="00C7785E" w:rsidP="007476E9">
            <w:pPr>
              <w:spacing w:after="0" w:line="360" w:lineRule="auto"/>
              <w:jc w:val="center"/>
              <w:rPr>
                <w:rFonts w:ascii="Arial" w:eastAsia="Times New Roman" w:hAnsi="Arial" w:cs="Arial"/>
                <w:color w:val="000000"/>
              </w:rPr>
            </w:pPr>
          </w:p>
        </w:tc>
        <w:tc>
          <w:tcPr>
            <w:tcW w:w="1134" w:type="dxa"/>
            <w:tcBorders>
              <w:top w:val="double" w:sz="4" w:space="0" w:color="auto"/>
            </w:tcBorders>
          </w:tcPr>
          <w:p w14:paraId="5D0EC696" w14:textId="77777777" w:rsidR="00C7785E" w:rsidRPr="0075562B" w:rsidRDefault="00C7785E" w:rsidP="007476E9">
            <w:pPr>
              <w:spacing w:after="0" w:line="360" w:lineRule="auto"/>
              <w:jc w:val="center"/>
              <w:rPr>
                <w:rFonts w:ascii="Arial" w:eastAsia="Times New Roman" w:hAnsi="Arial" w:cs="Arial"/>
                <w:color w:val="000000"/>
              </w:rPr>
            </w:pPr>
            <w:r w:rsidRPr="0075562B">
              <w:rPr>
                <w:rFonts w:ascii="Arial" w:eastAsia="Times New Roman" w:hAnsi="Arial" w:cs="Arial"/>
                <w:color w:val="000000"/>
              </w:rPr>
              <w:t>Х</w:t>
            </w:r>
          </w:p>
        </w:tc>
        <w:tc>
          <w:tcPr>
            <w:tcW w:w="1134" w:type="dxa"/>
            <w:tcBorders>
              <w:top w:val="double" w:sz="4" w:space="0" w:color="auto"/>
            </w:tcBorders>
          </w:tcPr>
          <w:p w14:paraId="1AE5610E" w14:textId="77777777" w:rsidR="00C7785E" w:rsidRPr="0075562B" w:rsidRDefault="00C7785E" w:rsidP="007476E9">
            <w:pPr>
              <w:spacing w:after="0" w:line="360" w:lineRule="auto"/>
              <w:jc w:val="center"/>
              <w:rPr>
                <w:rFonts w:ascii="Arial" w:eastAsia="Times New Roman" w:hAnsi="Arial" w:cs="Arial"/>
                <w:color w:val="000000"/>
              </w:rPr>
            </w:pPr>
          </w:p>
        </w:tc>
        <w:tc>
          <w:tcPr>
            <w:tcW w:w="1417" w:type="dxa"/>
            <w:tcBorders>
              <w:top w:val="double" w:sz="4" w:space="0" w:color="auto"/>
            </w:tcBorders>
          </w:tcPr>
          <w:p w14:paraId="6CC91386" w14:textId="77777777" w:rsidR="00C7785E" w:rsidRPr="0075562B" w:rsidRDefault="00C7785E" w:rsidP="007476E9">
            <w:pPr>
              <w:spacing w:after="0" w:line="360" w:lineRule="auto"/>
              <w:jc w:val="center"/>
              <w:rPr>
                <w:rFonts w:ascii="Arial" w:eastAsia="Times New Roman" w:hAnsi="Arial" w:cs="Arial"/>
                <w:color w:val="000000"/>
              </w:rPr>
            </w:pPr>
          </w:p>
        </w:tc>
      </w:tr>
      <w:tr w:rsidR="00C7785E" w:rsidRPr="0075562B" w14:paraId="367B2872" w14:textId="77777777" w:rsidTr="007476E9">
        <w:tc>
          <w:tcPr>
            <w:tcW w:w="1809" w:type="dxa"/>
          </w:tcPr>
          <w:p w14:paraId="68C16278" w14:textId="77777777" w:rsidR="00C7785E" w:rsidRPr="0075562B" w:rsidRDefault="00C7785E" w:rsidP="007476E9">
            <w:pPr>
              <w:spacing w:after="0" w:line="360" w:lineRule="auto"/>
              <w:jc w:val="center"/>
              <w:rPr>
                <w:rFonts w:ascii="Arial" w:eastAsia="Times New Roman" w:hAnsi="Arial" w:cs="Arial"/>
                <w:color w:val="000000"/>
              </w:rPr>
            </w:pPr>
            <w:r w:rsidRPr="0075562B">
              <w:rPr>
                <w:rFonts w:ascii="Arial" w:eastAsia="Times New Roman" w:hAnsi="Arial" w:cs="Arial"/>
                <w:color w:val="000000"/>
              </w:rPr>
              <w:t>≥ 1000</w:t>
            </w:r>
          </w:p>
        </w:tc>
        <w:tc>
          <w:tcPr>
            <w:tcW w:w="1418" w:type="dxa"/>
          </w:tcPr>
          <w:p w14:paraId="5DEB7653" w14:textId="77777777" w:rsidR="00C7785E" w:rsidRPr="0075562B" w:rsidRDefault="00C7785E" w:rsidP="007476E9">
            <w:pPr>
              <w:spacing w:after="0" w:line="360" w:lineRule="auto"/>
              <w:jc w:val="center"/>
              <w:rPr>
                <w:rFonts w:ascii="Arial" w:eastAsia="Times New Roman" w:hAnsi="Arial" w:cs="Arial"/>
                <w:color w:val="000000"/>
                <w:lang w:val="en-US"/>
              </w:rPr>
            </w:pPr>
            <w:r w:rsidRPr="0075562B">
              <w:rPr>
                <w:rFonts w:ascii="Arial" w:eastAsia="Times New Roman" w:hAnsi="Arial" w:cs="Arial"/>
                <w:color w:val="000000"/>
                <w:lang w:val="en-US"/>
              </w:rPr>
              <w:t>&lt; 5000</w:t>
            </w:r>
          </w:p>
        </w:tc>
        <w:tc>
          <w:tcPr>
            <w:tcW w:w="1276" w:type="dxa"/>
          </w:tcPr>
          <w:p w14:paraId="2D273B19" w14:textId="77777777" w:rsidR="00C7785E" w:rsidRPr="0075562B" w:rsidRDefault="00C7785E" w:rsidP="007476E9">
            <w:pPr>
              <w:spacing w:after="0" w:line="360" w:lineRule="auto"/>
              <w:jc w:val="center"/>
              <w:rPr>
                <w:rFonts w:ascii="Arial" w:eastAsia="Times New Roman" w:hAnsi="Arial" w:cs="Arial"/>
                <w:color w:val="000000"/>
              </w:rPr>
            </w:pPr>
          </w:p>
        </w:tc>
        <w:tc>
          <w:tcPr>
            <w:tcW w:w="1134" w:type="dxa"/>
          </w:tcPr>
          <w:p w14:paraId="55130BF7" w14:textId="77777777" w:rsidR="00C7785E" w:rsidRPr="0075562B" w:rsidRDefault="00C7785E" w:rsidP="007476E9">
            <w:pPr>
              <w:spacing w:after="0" w:line="360" w:lineRule="auto"/>
              <w:jc w:val="center"/>
              <w:rPr>
                <w:rFonts w:ascii="Arial" w:eastAsia="Times New Roman" w:hAnsi="Arial" w:cs="Arial"/>
                <w:color w:val="000000"/>
              </w:rPr>
            </w:pPr>
            <w:r w:rsidRPr="0075562B">
              <w:rPr>
                <w:rFonts w:ascii="Arial" w:eastAsia="Times New Roman" w:hAnsi="Arial" w:cs="Arial"/>
                <w:color w:val="000000"/>
              </w:rPr>
              <w:t>Х</w:t>
            </w:r>
          </w:p>
        </w:tc>
        <w:tc>
          <w:tcPr>
            <w:tcW w:w="1134" w:type="dxa"/>
          </w:tcPr>
          <w:p w14:paraId="56BEF36C" w14:textId="77777777" w:rsidR="00C7785E" w:rsidRPr="0075562B" w:rsidRDefault="00C7785E" w:rsidP="007476E9">
            <w:pPr>
              <w:spacing w:after="0" w:line="360" w:lineRule="auto"/>
              <w:jc w:val="center"/>
              <w:rPr>
                <w:rFonts w:ascii="Arial" w:eastAsia="Times New Roman" w:hAnsi="Arial" w:cs="Arial"/>
                <w:color w:val="000000"/>
              </w:rPr>
            </w:pPr>
            <w:r w:rsidRPr="0075562B">
              <w:rPr>
                <w:rFonts w:ascii="Arial" w:eastAsia="Times New Roman" w:hAnsi="Arial" w:cs="Arial"/>
                <w:color w:val="000000"/>
              </w:rPr>
              <w:t>Х</w:t>
            </w:r>
          </w:p>
        </w:tc>
        <w:tc>
          <w:tcPr>
            <w:tcW w:w="1134" w:type="dxa"/>
          </w:tcPr>
          <w:p w14:paraId="768D5743" w14:textId="77777777" w:rsidR="00C7785E" w:rsidRPr="0075562B" w:rsidRDefault="00C7785E" w:rsidP="007476E9">
            <w:pPr>
              <w:spacing w:after="0" w:line="360" w:lineRule="auto"/>
              <w:jc w:val="center"/>
              <w:rPr>
                <w:rFonts w:ascii="Arial" w:eastAsia="Times New Roman" w:hAnsi="Arial" w:cs="Arial"/>
                <w:color w:val="000000"/>
              </w:rPr>
            </w:pPr>
          </w:p>
        </w:tc>
        <w:tc>
          <w:tcPr>
            <w:tcW w:w="1417" w:type="dxa"/>
          </w:tcPr>
          <w:p w14:paraId="2759AE29" w14:textId="77777777" w:rsidR="00C7785E" w:rsidRPr="0075562B" w:rsidRDefault="00C7785E" w:rsidP="007476E9">
            <w:pPr>
              <w:spacing w:after="0" w:line="360" w:lineRule="auto"/>
              <w:jc w:val="center"/>
              <w:rPr>
                <w:rFonts w:ascii="Arial" w:eastAsia="Times New Roman" w:hAnsi="Arial" w:cs="Arial"/>
                <w:color w:val="000000"/>
              </w:rPr>
            </w:pPr>
          </w:p>
        </w:tc>
      </w:tr>
      <w:tr w:rsidR="00C7785E" w:rsidRPr="0075562B" w14:paraId="23E137C3" w14:textId="77777777" w:rsidTr="007476E9">
        <w:tc>
          <w:tcPr>
            <w:tcW w:w="1809" w:type="dxa"/>
          </w:tcPr>
          <w:p w14:paraId="2DCB772E" w14:textId="77777777" w:rsidR="00C7785E" w:rsidRPr="0075562B" w:rsidRDefault="00C7785E" w:rsidP="007476E9">
            <w:pPr>
              <w:spacing w:after="0" w:line="360" w:lineRule="auto"/>
              <w:jc w:val="center"/>
              <w:rPr>
                <w:rFonts w:ascii="Arial" w:eastAsia="Times New Roman" w:hAnsi="Arial" w:cs="Arial"/>
                <w:color w:val="000000"/>
              </w:rPr>
            </w:pPr>
            <w:r w:rsidRPr="0075562B">
              <w:rPr>
                <w:rFonts w:ascii="Arial" w:eastAsia="Times New Roman" w:hAnsi="Arial" w:cs="Arial"/>
                <w:color w:val="000000"/>
              </w:rPr>
              <w:t>≥ 5000</w:t>
            </w:r>
          </w:p>
        </w:tc>
        <w:tc>
          <w:tcPr>
            <w:tcW w:w="1418" w:type="dxa"/>
          </w:tcPr>
          <w:p w14:paraId="71A7EA69" w14:textId="77777777" w:rsidR="00C7785E" w:rsidRPr="0075562B" w:rsidRDefault="00C7785E" w:rsidP="007476E9">
            <w:pPr>
              <w:spacing w:after="0" w:line="360" w:lineRule="auto"/>
              <w:jc w:val="center"/>
              <w:rPr>
                <w:rFonts w:ascii="Arial" w:eastAsia="Times New Roman" w:hAnsi="Arial" w:cs="Arial"/>
                <w:color w:val="000000"/>
              </w:rPr>
            </w:pPr>
            <w:r w:rsidRPr="0075562B">
              <w:rPr>
                <w:rFonts w:ascii="Arial" w:eastAsia="Times New Roman" w:hAnsi="Arial" w:cs="Arial"/>
                <w:color w:val="000000"/>
              </w:rPr>
              <w:t>≤ 10000</w:t>
            </w:r>
          </w:p>
        </w:tc>
        <w:tc>
          <w:tcPr>
            <w:tcW w:w="1276" w:type="dxa"/>
          </w:tcPr>
          <w:p w14:paraId="51D8C204" w14:textId="77777777" w:rsidR="00C7785E" w:rsidRPr="0075562B" w:rsidRDefault="00C7785E" w:rsidP="007476E9">
            <w:pPr>
              <w:spacing w:after="0" w:line="360" w:lineRule="auto"/>
              <w:jc w:val="center"/>
              <w:rPr>
                <w:rFonts w:ascii="Arial" w:eastAsia="Times New Roman" w:hAnsi="Arial" w:cs="Arial"/>
                <w:color w:val="000000"/>
              </w:rPr>
            </w:pPr>
          </w:p>
        </w:tc>
        <w:tc>
          <w:tcPr>
            <w:tcW w:w="1134" w:type="dxa"/>
          </w:tcPr>
          <w:p w14:paraId="039807AC" w14:textId="77777777" w:rsidR="00C7785E" w:rsidRPr="0075562B" w:rsidRDefault="00C7785E" w:rsidP="007476E9">
            <w:pPr>
              <w:spacing w:after="0" w:line="360" w:lineRule="auto"/>
              <w:jc w:val="center"/>
              <w:rPr>
                <w:rFonts w:ascii="Arial" w:eastAsia="Times New Roman" w:hAnsi="Arial" w:cs="Arial"/>
                <w:color w:val="000000"/>
              </w:rPr>
            </w:pPr>
          </w:p>
        </w:tc>
        <w:tc>
          <w:tcPr>
            <w:tcW w:w="1134" w:type="dxa"/>
          </w:tcPr>
          <w:p w14:paraId="7A6AFA64" w14:textId="77777777" w:rsidR="00C7785E" w:rsidRPr="0075562B" w:rsidRDefault="00C7785E" w:rsidP="007476E9">
            <w:pPr>
              <w:spacing w:after="0" w:line="360" w:lineRule="auto"/>
              <w:jc w:val="center"/>
              <w:rPr>
                <w:rFonts w:ascii="Arial" w:eastAsia="Times New Roman" w:hAnsi="Arial" w:cs="Arial"/>
                <w:color w:val="000000"/>
              </w:rPr>
            </w:pPr>
            <w:r w:rsidRPr="0075562B">
              <w:rPr>
                <w:rFonts w:ascii="Arial" w:eastAsia="Times New Roman" w:hAnsi="Arial" w:cs="Arial"/>
                <w:color w:val="000000"/>
              </w:rPr>
              <w:t>Х</w:t>
            </w:r>
          </w:p>
        </w:tc>
        <w:tc>
          <w:tcPr>
            <w:tcW w:w="1134" w:type="dxa"/>
          </w:tcPr>
          <w:p w14:paraId="7514D545" w14:textId="77777777" w:rsidR="00C7785E" w:rsidRPr="0075562B" w:rsidRDefault="00C7785E" w:rsidP="007476E9">
            <w:pPr>
              <w:spacing w:after="0" w:line="360" w:lineRule="auto"/>
              <w:jc w:val="center"/>
              <w:rPr>
                <w:rFonts w:ascii="Arial" w:eastAsia="Times New Roman" w:hAnsi="Arial" w:cs="Arial"/>
                <w:color w:val="000000"/>
              </w:rPr>
            </w:pPr>
            <w:r w:rsidRPr="0075562B">
              <w:rPr>
                <w:rFonts w:ascii="Arial" w:eastAsia="Times New Roman" w:hAnsi="Arial" w:cs="Arial"/>
                <w:color w:val="000000"/>
              </w:rPr>
              <w:t>Х</w:t>
            </w:r>
          </w:p>
        </w:tc>
        <w:tc>
          <w:tcPr>
            <w:tcW w:w="1417" w:type="dxa"/>
          </w:tcPr>
          <w:p w14:paraId="3B46BD84" w14:textId="77777777" w:rsidR="00C7785E" w:rsidRPr="0075562B" w:rsidRDefault="00C7785E" w:rsidP="007476E9">
            <w:pPr>
              <w:spacing w:after="0" w:line="360" w:lineRule="auto"/>
              <w:jc w:val="center"/>
              <w:rPr>
                <w:rFonts w:ascii="Arial" w:eastAsia="Times New Roman" w:hAnsi="Arial" w:cs="Arial"/>
                <w:color w:val="000000"/>
              </w:rPr>
            </w:pPr>
          </w:p>
        </w:tc>
      </w:tr>
      <w:tr w:rsidR="00C7785E" w:rsidRPr="0075562B" w14:paraId="028965A7" w14:textId="77777777" w:rsidTr="007476E9">
        <w:tc>
          <w:tcPr>
            <w:tcW w:w="1809" w:type="dxa"/>
          </w:tcPr>
          <w:p w14:paraId="12250045" w14:textId="77777777" w:rsidR="00C7785E" w:rsidRPr="0075562B" w:rsidRDefault="00C7785E" w:rsidP="007476E9">
            <w:pPr>
              <w:spacing w:after="0" w:line="360" w:lineRule="auto"/>
              <w:jc w:val="center"/>
              <w:rPr>
                <w:rFonts w:ascii="Arial" w:eastAsia="Times New Roman" w:hAnsi="Arial" w:cs="Arial"/>
                <w:color w:val="000000"/>
              </w:rPr>
            </w:pPr>
            <w:r w:rsidRPr="0075562B">
              <w:rPr>
                <w:rFonts w:ascii="Arial" w:eastAsia="Times New Roman" w:hAnsi="Arial" w:cs="Arial"/>
                <w:color w:val="000000"/>
                <w:lang w:val="en-US"/>
              </w:rPr>
              <w:t>&gt; 10000</w:t>
            </w:r>
          </w:p>
        </w:tc>
        <w:tc>
          <w:tcPr>
            <w:tcW w:w="1418" w:type="dxa"/>
          </w:tcPr>
          <w:p w14:paraId="30881509" w14:textId="77777777" w:rsidR="00C7785E" w:rsidRPr="0075562B" w:rsidRDefault="00C7785E" w:rsidP="007476E9">
            <w:pPr>
              <w:spacing w:after="0" w:line="360" w:lineRule="auto"/>
              <w:jc w:val="center"/>
              <w:rPr>
                <w:rFonts w:ascii="Arial" w:eastAsia="Times New Roman" w:hAnsi="Arial" w:cs="Arial"/>
                <w:color w:val="000000"/>
                <w:lang w:val="en-US"/>
              </w:rPr>
            </w:pPr>
            <w:r w:rsidRPr="0075562B">
              <w:rPr>
                <w:rFonts w:ascii="Arial" w:eastAsia="Times New Roman" w:hAnsi="Arial" w:cs="Arial"/>
                <w:color w:val="000000"/>
                <w:lang w:val="en-US"/>
              </w:rPr>
              <w:t>&lt; 20000</w:t>
            </w:r>
          </w:p>
        </w:tc>
        <w:tc>
          <w:tcPr>
            <w:tcW w:w="1276" w:type="dxa"/>
          </w:tcPr>
          <w:p w14:paraId="6F9BB60F" w14:textId="77777777" w:rsidR="00C7785E" w:rsidRPr="0075562B" w:rsidRDefault="00C7785E" w:rsidP="007476E9">
            <w:pPr>
              <w:spacing w:after="0" w:line="360" w:lineRule="auto"/>
              <w:jc w:val="center"/>
              <w:rPr>
                <w:rFonts w:ascii="Arial" w:eastAsia="Times New Roman" w:hAnsi="Arial" w:cs="Arial"/>
                <w:color w:val="000000"/>
              </w:rPr>
            </w:pPr>
          </w:p>
        </w:tc>
        <w:tc>
          <w:tcPr>
            <w:tcW w:w="1134" w:type="dxa"/>
          </w:tcPr>
          <w:p w14:paraId="43A45BB4" w14:textId="77777777" w:rsidR="00C7785E" w:rsidRPr="0075562B" w:rsidRDefault="00C7785E" w:rsidP="007476E9">
            <w:pPr>
              <w:spacing w:after="0" w:line="360" w:lineRule="auto"/>
              <w:jc w:val="center"/>
              <w:rPr>
                <w:rFonts w:ascii="Arial" w:eastAsia="Times New Roman" w:hAnsi="Arial" w:cs="Arial"/>
                <w:color w:val="000000"/>
              </w:rPr>
            </w:pPr>
          </w:p>
        </w:tc>
        <w:tc>
          <w:tcPr>
            <w:tcW w:w="1134" w:type="dxa"/>
          </w:tcPr>
          <w:p w14:paraId="135EE4C8" w14:textId="77777777" w:rsidR="00C7785E" w:rsidRPr="0075562B" w:rsidRDefault="00C7785E" w:rsidP="007476E9">
            <w:pPr>
              <w:spacing w:after="0" w:line="360" w:lineRule="auto"/>
              <w:jc w:val="center"/>
              <w:rPr>
                <w:rFonts w:ascii="Arial" w:eastAsia="Times New Roman" w:hAnsi="Arial" w:cs="Arial"/>
                <w:color w:val="000000"/>
              </w:rPr>
            </w:pPr>
            <w:r w:rsidRPr="0075562B">
              <w:rPr>
                <w:rFonts w:ascii="Arial" w:eastAsia="Times New Roman" w:hAnsi="Arial" w:cs="Arial"/>
                <w:color w:val="000000"/>
              </w:rPr>
              <w:t>Х</w:t>
            </w:r>
          </w:p>
        </w:tc>
        <w:tc>
          <w:tcPr>
            <w:tcW w:w="1134" w:type="dxa"/>
          </w:tcPr>
          <w:p w14:paraId="3A7B7EB6" w14:textId="77777777" w:rsidR="00C7785E" w:rsidRPr="0075562B" w:rsidRDefault="00C7785E" w:rsidP="007476E9">
            <w:pPr>
              <w:spacing w:after="0" w:line="360" w:lineRule="auto"/>
              <w:jc w:val="center"/>
              <w:rPr>
                <w:rFonts w:ascii="Arial" w:eastAsia="Times New Roman" w:hAnsi="Arial" w:cs="Arial"/>
                <w:color w:val="000000"/>
              </w:rPr>
            </w:pPr>
            <w:r w:rsidRPr="0075562B">
              <w:rPr>
                <w:rFonts w:ascii="Arial" w:eastAsia="Times New Roman" w:hAnsi="Arial" w:cs="Arial"/>
                <w:color w:val="000000"/>
              </w:rPr>
              <w:t>Х</w:t>
            </w:r>
          </w:p>
        </w:tc>
        <w:tc>
          <w:tcPr>
            <w:tcW w:w="1417" w:type="dxa"/>
          </w:tcPr>
          <w:p w14:paraId="2EB8CC7B" w14:textId="77777777" w:rsidR="00C7785E" w:rsidRPr="0075562B" w:rsidRDefault="00C7785E" w:rsidP="007476E9">
            <w:pPr>
              <w:spacing w:after="0" w:line="360" w:lineRule="auto"/>
              <w:jc w:val="center"/>
              <w:rPr>
                <w:rFonts w:ascii="Arial" w:eastAsia="Times New Roman" w:hAnsi="Arial" w:cs="Arial"/>
                <w:color w:val="000000"/>
              </w:rPr>
            </w:pPr>
            <w:r w:rsidRPr="0075562B">
              <w:rPr>
                <w:rFonts w:ascii="Arial" w:eastAsia="Times New Roman" w:hAnsi="Arial" w:cs="Arial"/>
                <w:color w:val="000000"/>
              </w:rPr>
              <w:t>Х</w:t>
            </w:r>
          </w:p>
        </w:tc>
      </w:tr>
      <w:tr w:rsidR="00C7785E" w:rsidRPr="0075562B" w14:paraId="285402DA" w14:textId="77777777" w:rsidTr="007476E9">
        <w:tc>
          <w:tcPr>
            <w:tcW w:w="1809" w:type="dxa"/>
          </w:tcPr>
          <w:p w14:paraId="6C0D5869" w14:textId="77777777" w:rsidR="00C7785E" w:rsidRPr="0075562B" w:rsidRDefault="00C7785E" w:rsidP="007476E9">
            <w:pPr>
              <w:spacing w:after="0" w:line="360" w:lineRule="auto"/>
              <w:jc w:val="center"/>
              <w:rPr>
                <w:rFonts w:ascii="Arial" w:eastAsia="Times New Roman" w:hAnsi="Arial" w:cs="Arial"/>
                <w:color w:val="000000"/>
              </w:rPr>
            </w:pPr>
            <w:r w:rsidRPr="0075562B">
              <w:rPr>
                <w:rFonts w:ascii="Arial" w:eastAsia="Times New Roman" w:hAnsi="Arial" w:cs="Arial"/>
                <w:color w:val="000000"/>
              </w:rPr>
              <w:t>≥ 20000</w:t>
            </w:r>
          </w:p>
        </w:tc>
        <w:tc>
          <w:tcPr>
            <w:tcW w:w="1418" w:type="dxa"/>
          </w:tcPr>
          <w:p w14:paraId="57059C72" w14:textId="77777777" w:rsidR="00C7785E" w:rsidRPr="0075562B" w:rsidRDefault="00C7785E" w:rsidP="007476E9">
            <w:pPr>
              <w:spacing w:after="0" w:line="360" w:lineRule="auto"/>
              <w:jc w:val="center"/>
              <w:rPr>
                <w:rFonts w:ascii="Arial" w:eastAsia="Times New Roman" w:hAnsi="Arial" w:cs="Arial"/>
                <w:color w:val="000000"/>
                <w:lang w:val="en-US"/>
              </w:rPr>
            </w:pPr>
            <w:r w:rsidRPr="0075562B">
              <w:rPr>
                <w:rFonts w:ascii="Arial" w:eastAsia="Times New Roman" w:hAnsi="Arial" w:cs="Arial"/>
                <w:color w:val="000000"/>
                <w:lang w:val="en-US"/>
              </w:rPr>
              <w:t>&lt; 25000</w:t>
            </w:r>
          </w:p>
        </w:tc>
        <w:tc>
          <w:tcPr>
            <w:tcW w:w="1276" w:type="dxa"/>
          </w:tcPr>
          <w:p w14:paraId="0D4FAC57" w14:textId="77777777" w:rsidR="00C7785E" w:rsidRPr="0075562B" w:rsidRDefault="00C7785E" w:rsidP="007476E9">
            <w:pPr>
              <w:spacing w:after="0" w:line="360" w:lineRule="auto"/>
              <w:jc w:val="center"/>
              <w:rPr>
                <w:rFonts w:ascii="Arial" w:eastAsia="Times New Roman" w:hAnsi="Arial" w:cs="Arial"/>
                <w:color w:val="000000"/>
              </w:rPr>
            </w:pPr>
          </w:p>
        </w:tc>
        <w:tc>
          <w:tcPr>
            <w:tcW w:w="1134" w:type="dxa"/>
          </w:tcPr>
          <w:p w14:paraId="449340CD" w14:textId="77777777" w:rsidR="00C7785E" w:rsidRPr="0075562B" w:rsidRDefault="00C7785E" w:rsidP="007476E9">
            <w:pPr>
              <w:spacing w:after="0" w:line="360" w:lineRule="auto"/>
              <w:jc w:val="center"/>
              <w:rPr>
                <w:rFonts w:ascii="Arial" w:eastAsia="Times New Roman" w:hAnsi="Arial" w:cs="Arial"/>
                <w:color w:val="000000"/>
              </w:rPr>
            </w:pPr>
          </w:p>
        </w:tc>
        <w:tc>
          <w:tcPr>
            <w:tcW w:w="1134" w:type="dxa"/>
          </w:tcPr>
          <w:p w14:paraId="6029BEFB" w14:textId="77777777" w:rsidR="00C7785E" w:rsidRPr="0075562B" w:rsidRDefault="00C7785E" w:rsidP="007476E9">
            <w:pPr>
              <w:spacing w:after="0" w:line="360" w:lineRule="auto"/>
              <w:jc w:val="center"/>
              <w:rPr>
                <w:rFonts w:ascii="Arial" w:eastAsia="Times New Roman" w:hAnsi="Arial" w:cs="Arial"/>
                <w:color w:val="000000"/>
              </w:rPr>
            </w:pPr>
          </w:p>
        </w:tc>
        <w:tc>
          <w:tcPr>
            <w:tcW w:w="1134" w:type="dxa"/>
          </w:tcPr>
          <w:p w14:paraId="3C907A1A" w14:textId="77777777" w:rsidR="00C7785E" w:rsidRPr="0075562B" w:rsidRDefault="00C7785E" w:rsidP="007476E9">
            <w:pPr>
              <w:spacing w:after="0" w:line="360" w:lineRule="auto"/>
              <w:jc w:val="center"/>
              <w:rPr>
                <w:rFonts w:ascii="Arial" w:eastAsia="Times New Roman" w:hAnsi="Arial" w:cs="Arial"/>
                <w:color w:val="000000"/>
              </w:rPr>
            </w:pPr>
            <w:r w:rsidRPr="0075562B">
              <w:rPr>
                <w:rFonts w:ascii="Arial" w:eastAsia="Times New Roman" w:hAnsi="Arial" w:cs="Arial"/>
                <w:color w:val="000000"/>
              </w:rPr>
              <w:t>Х</w:t>
            </w:r>
          </w:p>
        </w:tc>
        <w:tc>
          <w:tcPr>
            <w:tcW w:w="1417" w:type="dxa"/>
          </w:tcPr>
          <w:p w14:paraId="0DA905E6" w14:textId="77777777" w:rsidR="00C7785E" w:rsidRPr="0075562B" w:rsidRDefault="00C7785E" w:rsidP="007476E9">
            <w:pPr>
              <w:spacing w:after="0" w:line="360" w:lineRule="auto"/>
              <w:jc w:val="center"/>
              <w:rPr>
                <w:rFonts w:ascii="Arial" w:eastAsia="Times New Roman" w:hAnsi="Arial" w:cs="Arial"/>
                <w:color w:val="000000"/>
              </w:rPr>
            </w:pPr>
            <w:r w:rsidRPr="0075562B">
              <w:rPr>
                <w:rFonts w:ascii="Arial" w:eastAsia="Times New Roman" w:hAnsi="Arial" w:cs="Arial"/>
                <w:color w:val="000000"/>
              </w:rPr>
              <w:t>Х</w:t>
            </w:r>
          </w:p>
        </w:tc>
      </w:tr>
      <w:tr w:rsidR="00C7785E" w:rsidRPr="0075562B" w14:paraId="0E2FAA03" w14:textId="77777777" w:rsidTr="007476E9">
        <w:tc>
          <w:tcPr>
            <w:tcW w:w="3227" w:type="dxa"/>
            <w:gridSpan w:val="2"/>
          </w:tcPr>
          <w:p w14:paraId="39FE24CF" w14:textId="77777777" w:rsidR="00C7785E" w:rsidRPr="0075562B" w:rsidRDefault="00C7785E" w:rsidP="007476E9">
            <w:pPr>
              <w:spacing w:after="0" w:line="360" w:lineRule="auto"/>
              <w:jc w:val="center"/>
              <w:rPr>
                <w:rFonts w:ascii="Arial" w:eastAsia="Times New Roman" w:hAnsi="Arial" w:cs="Arial"/>
                <w:color w:val="000000"/>
              </w:rPr>
            </w:pPr>
            <w:r w:rsidRPr="0075562B">
              <w:rPr>
                <w:rFonts w:ascii="Arial" w:eastAsia="Times New Roman" w:hAnsi="Arial" w:cs="Arial"/>
                <w:color w:val="000000"/>
              </w:rPr>
              <w:t>≥ 25000</w:t>
            </w:r>
          </w:p>
        </w:tc>
        <w:tc>
          <w:tcPr>
            <w:tcW w:w="1276" w:type="dxa"/>
          </w:tcPr>
          <w:p w14:paraId="65D6FB34" w14:textId="77777777" w:rsidR="00C7785E" w:rsidRPr="0075562B" w:rsidRDefault="00C7785E" w:rsidP="007476E9">
            <w:pPr>
              <w:spacing w:after="0" w:line="360" w:lineRule="auto"/>
              <w:jc w:val="center"/>
              <w:rPr>
                <w:rFonts w:ascii="Arial" w:eastAsia="Times New Roman" w:hAnsi="Arial" w:cs="Arial"/>
                <w:color w:val="000000"/>
              </w:rPr>
            </w:pPr>
          </w:p>
        </w:tc>
        <w:tc>
          <w:tcPr>
            <w:tcW w:w="1134" w:type="dxa"/>
          </w:tcPr>
          <w:p w14:paraId="036FEA36" w14:textId="77777777" w:rsidR="00C7785E" w:rsidRPr="0075562B" w:rsidRDefault="00C7785E" w:rsidP="007476E9">
            <w:pPr>
              <w:spacing w:after="0" w:line="360" w:lineRule="auto"/>
              <w:jc w:val="center"/>
              <w:rPr>
                <w:rFonts w:ascii="Arial" w:eastAsia="Times New Roman" w:hAnsi="Arial" w:cs="Arial"/>
                <w:color w:val="000000"/>
              </w:rPr>
            </w:pPr>
          </w:p>
        </w:tc>
        <w:tc>
          <w:tcPr>
            <w:tcW w:w="1134" w:type="dxa"/>
          </w:tcPr>
          <w:p w14:paraId="7778D7CE" w14:textId="77777777" w:rsidR="00C7785E" w:rsidRPr="0075562B" w:rsidRDefault="00C7785E" w:rsidP="007476E9">
            <w:pPr>
              <w:spacing w:after="0" w:line="360" w:lineRule="auto"/>
              <w:jc w:val="center"/>
              <w:rPr>
                <w:rFonts w:ascii="Arial" w:eastAsia="Times New Roman" w:hAnsi="Arial" w:cs="Arial"/>
                <w:color w:val="000000"/>
              </w:rPr>
            </w:pPr>
          </w:p>
        </w:tc>
        <w:tc>
          <w:tcPr>
            <w:tcW w:w="1134" w:type="dxa"/>
          </w:tcPr>
          <w:p w14:paraId="71FBF0E5" w14:textId="77777777" w:rsidR="00C7785E" w:rsidRPr="0075562B" w:rsidRDefault="00C7785E" w:rsidP="007476E9">
            <w:pPr>
              <w:spacing w:after="0" w:line="360" w:lineRule="auto"/>
              <w:jc w:val="center"/>
              <w:rPr>
                <w:rFonts w:ascii="Arial" w:eastAsia="Times New Roman" w:hAnsi="Arial" w:cs="Arial"/>
                <w:color w:val="000000"/>
              </w:rPr>
            </w:pPr>
          </w:p>
        </w:tc>
        <w:tc>
          <w:tcPr>
            <w:tcW w:w="1417" w:type="dxa"/>
          </w:tcPr>
          <w:p w14:paraId="69557328" w14:textId="77777777" w:rsidR="00C7785E" w:rsidRPr="0075562B" w:rsidRDefault="00C7785E" w:rsidP="007476E9">
            <w:pPr>
              <w:spacing w:after="0" w:line="360" w:lineRule="auto"/>
              <w:jc w:val="center"/>
              <w:rPr>
                <w:rFonts w:ascii="Arial" w:eastAsia="Times New Roman" w:hAnsi="Arial" w:cs="Arial"/>
                <w:color w:val="000000"/>
              </w:rPr>
            </w:pPr>
            <w:r w:rsidRPr="0075562B">
              <w:rPr>
                <w:rFonts w:ascii="Arial" w:eastAsia="Times New Roman" w:hAnsi="Arial" w:cs="Arial"/>
                <w:color w:val="000000"/>
              </w:rPr>
              <w:t>Х</w:t>
            </w:r>
          </w:p>
        </w:tc>
      </w:tr>
    </w:tbl>
    <w:p w14:paraId="5599FED1" w14:textId="77777777" w:rsidR="00C7785E" w:rsidRPr="0075562B" w:rsidRDefault="00C7785E" w:rsidP="00C7785E">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 Для транспорта с боковой загрузкой (с одной стороны) и с боковой и фронтальной загрузкой </w:t>
      </w:r>
      <w:r w:rsidRPr="0075562B">
        <w:rPr>
          <w:rFonts w:ascii="Arial" w:hAnsi="Arial" w:cs="Arial"/>
          <w:i/>
          <w:color w:val="000000"/>
          <w:sz w:val="24"/>
          <w:szCs w:val="24"/>
        </w:rPr>
        <w:t>D</w:t>
      </w:r>
      <w:r w:rsidRPr="0075562B">
        <w:rPr>
          <w:rFonts w:ascii="Arial" w:hAnsi="Arial" w:cs="Arial"/>
          <w:color w:val="000000"/>
          <w:sz w:val="24"/>
          <w:szCs w:val="24"/>
        </w:rPr>
        <w:t xml:space="preserve"> указывается изготовителем.</w:t>
      </w:r>
    </w:p>
    <w:p w14:paraId="0FD18DF1" w14:textId="77777777" w:rsidR="00C7785E" w:rsidRPr="0075562B" w:rsidRDefault="00C7785E" w:rsidP="00C7785E">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 Для транспорта для специального применения, у которого расстояние до центра тяжести груза отличается от указанного в таблице </w:t>
      </w:r>
      <w:r w:rsidR="00A1283D" w:rsidRPr="0075562B">
        <w:rPr>
          <w:rFonts w:ascii="Arial" w:hAnsi="Arial" w:cs="Arial"/>
          <w:color w:val="000000"/>
          <w:sz w:val="24"/>
          <w:szCs w:val="24"/>
        </w:rPr>
        <w:t>С</w:t>
      </w:r>
      <w:r w:rsidRPr="0075562B">
        <w:rPr>
          <w:rFonts w:ascii="Arial" w:hAnsi="Arial" w:cs="Arial"/>
          <w:color w:val="000000"/>
          <w:sz w:val="24"/>
          <w:szCs w:val="24"/>
        </w:rPr>
        <w:t>.1, следует определить соответствующую номинальную грузоподъемность.</w:t>
      </w:r>
    </w:p>
    <w:p w14:paraId="753F0D3F" w14:textId="77777777" w:rsidR="00C7785E" w:rsidRPr="0075562B" w:rsidRDefault="00C7785E" w:rsidP="00C7785E">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 Для всех других типов транспорта с номинальной грузоподъемностью до 10000 кг включительно </w:t>
      </w:r>
      <w:r w:rsidRPr="0075562B">
        <w:rPr>
          <w:rFonts w:ascii="Arial" w:hAnsi="Arial" w:cs="Arial"/>
          <w:i/>
          <w:color w:val="000000"/>
          <w:sz w:val="24"/>
          <w:szCs w:val="24"/>
        </w:rPr>
        <w:t>D</w:t>
      </w:r>
      <w:r w:rsidRPr="0075562B">
        <w:rPr>
          <w:rFonts w:ascii="Arial" w:hAnsi="Arial" w:cs="Arial"/>
          <w:color w:val="000000"/>
          <w:sz w:val="24"/>
          <w:szCs w:val="24"/>
        </w:rPr>
        <w:t xml:space="preserve"> = 600 мм.</w:t>
      </w:r>
    </w:p>
    <w:p w14:paraId="0EEC1AA8" w14:textId="77777777" w:rsidR="001D71CC" w:rsidRPr="0075562B" w:rsidRDefault="00DE6C2A" w:rsidP="001D71CC">
      <w:pPr>
        <w:pStyle w:val="afd"/>
      </w:pPr>
      <w:r w:rsidRPr="0075562B">
        <w:rPr>
          <w:b w:val="0"/>
          <w:color w:val="FF0000"/>
        </w:rPr>
        <w:br w:type="page"/>
      </w:r>
      <w:r w:rsidR="001D71CC" w:rsidRPr="0075562B">
        <w:t xml:space="preserve">Приложение </w:t>
      </w:r>
      <w:r w:rsidR="001D71CC" w:rsidRPr="0075562B">
        <w:rPr>
          <w:lang w:val="en-US"/>
        </w:rPr>
        <w:t>D</w:t>
      </w:r>
    </w:p>
    <w:p w14:paraId="12C760BF" w14:textId="77777777" w:rsidR="001D71CC" w:rsidRPr="0075562B" w:rsidRDefault="001D71CC" w:rsidP="001D71CC">
      <w:pPr>
        <w:pStyle w:val="afd"/>
      </w:pPr>
      <w:r w:rsidRPr="0075562B">
        <w:t>(справочное)</w:t>
      </w:r>
    </w:p>
    <w:p w14:paraId="05D73E55" w14:textId="77777777" w:rsidR="001D71CC" w:rsidRPr="0075562B" w:rsidRDefault="001D71CC" w:rsidP="001D71CC">
      <w:pPr>
        <w:pStyle w:val="afd"/>
      </w:pPr>
      <w:r w:rsidRPr="0075562B">
        <w:t>Операции при передаче груза</w:t>
      </w:r>
    </w:p>
    <w:p w14:paraId="2D7EE62C" w14:textId="77777777" w:rsidR="007132CD" w:rsidRPr="0075562B" w:rsidRDefault="007132CD" w:rsidP="001D71CC">
      <w:pPr>
        <w:pStyle w:val="afd"/>
      </w:pPr>
    </w:p>
    <w:p w14:paraId="7850EEA9" w14:textId="77777777" w:rsidR="001D71CC" w:rsidRPr="0075562B" w:rsidRDefault="007132CD" w:rsidP="001D71CC">
      <w:pPr>
        <w:spacing w:after="0" w:line="360" w:lineRule="auto"/>
        <w:ind w:firstLine="708"/>
        <w:jc w:val="both"/>
        <w:rPr>
          <w:rFonts w:ascii="Arial" w:hAnsi="Arial" w:cs="Arial"/>
          <w:color w:val="000000"/>
          <w:sz w:val="24"/>
          <w:szCs w:val="24"/>
        </w:rPr>
      </w:pPr>
      <w:r w:rsidRPr="0075562B">
        <w:rPr>
          <w:rFonts w:ascii="Arial" w:hAnsi="Arial" w:cs="Arial"/>
          <w:color w:val="000000"/>
          <w:sz w:val="24"/>
          <w:szCs w:val="24"/>
        </w:rPr>
        <w:t xml:space="preserve">Если операции по передаче груза находятся за пределами </w:t>
      </w:r>
      <w:r w:rsidR="00BE2755" w:rsidRPr="0075562B">
        <w:rPr>
          <w:rFonts w:ascii="Arial" w:hAnsi="Arial" w:cs="Arial"/>
          <w:color w:val="000000"/>
          <w:sz w:val="24"/>
          <w:szCs w:val="24"/>
        </w:rPr>
        <w:t>ограниченной или изолированной</w:t>
      </w:r>
      <w:r w:rsidRPr="0075562B">
        <w:rPr>
          <w:rFonts w:ascii="Arial" w:hAnsi="Arial" w:cs="Arial"/>
          <w:color w:val="000000"/>
          <w:sz w:val="24"/>
          <w:szCs w:val="24"/>
        </w:rPr>
        <w:t xml:space="preserve"> зоны, </w:t>
      </w:r>
      <w:r w:rsidR="00BE2755" w:rsidRPr="0075562B">
        <w:rPr>
          <w:rFonts w:ascii="Arial" w:hAnsi="Arial" w:cs="Arial"/>
          <w:color w:val="000000"/>
          <w:sz w:val="24"/>
          <w:szCs w:val="24"/>
        </w:rPr>
        <w:t xml:space="preserve">они должны быть организованы таким образом, чтобы снизить риск травмирования людей жесткими элементами </w:t>
      </w:r>
      <w:r w:rsidRPr="0075562B">
        <w:rPr>
          <w:rFonts w:ascii="Arial" w:hAnsi="Arial" w:cs="Arial"/>
          <w:color w:val="000000"/>
          <w:sz w:val="24"/>
          <w:szCs w:val="24"/>
        </w:rPr>
        <w:t xml:space="preserve">транспорта (например, шасси, вилы) или его грузом. </w:t>
      </w:r>
      <w:r w:rsidR="00BE2755" w:rsidRPr="0075562B">
        <w:rPr>
          <w:rFonts w:ascii="Arial" w:hAnsi="Arial" w:cs="Arial"/>
          <w:color w:val="000000"/>
          <w:sz w:val="24"/>
          <w:szCs w:val="24"/>
        </w:rPr>
        <w:t xml:space="preserve">Примеры показаны на рисунках </w:t>
      </w:r>
      <w:r w:rsidRPr="0075562B">
        <w:rPr>
          <w:rFonts w:ascii="Arial" w:hAnsi="Arial" w:cs="Arial"/>
          <w:color w:val="000000"/>
          <w:sz w:val="24"/>
          <w:szCs w:val="24"/>
        </w:rPr>
        <w:t>D.1 - D.4.</w:t>
      </w:r>
    </w:p>
    <w:p w14:paraId="53E0D0F0" w14:textId="3C95F835" w:rsidR="007132CD" w:rsidRPr="0075562B" w:rsidRDefault="002B0C74" w:rsidP="007132CD">
      <w:pPr>
        <w:spacing w:after="0" w:line="360" w:lineRule="auto"/>
        <w:ind w:firstLine="708"/>
        <w:jc w:val="center"/>
        <w:rPr>
          <w:rFonts w:ascii="Arial" w:hAnsi="Arial" w:cs="Arial"/>
          <w:color w:val="000000"/>
          <w:sz w:val="24"/>
          <w:szCs w:val="24"/>
        </w:rPr>
      </w:pPr>
      <w:r w:rsidRPr="0075562B">
        <w:rPr>
          <w:rFonts w:ascii="Arial" w:hAnsi="Arial" w:cs="Arial"/>
          <w:noProof/>
          <w:color w:val="000000"/>
          <w:sz w:val="24"/>
          <w:szCs w:val="24"/>
          <w:lang w:eastAsia="ru-RU"/>
        </w:rPr>
        <w:drawing>
          <wp:inline distT="0" distB="0" distL="0" distR="0" wp14:anchorId="0B2628F6" wp14:editId="28ED8F0F">
            <wp:extent cx="3905250" cy="251460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05250" cy="2514600"/>
                    </a:xfrm>
                    <a:prstGeom prst="rect">
                      <a:avLst/>
                    </a:prstGeom>
                    <a:noFill/>
                    <a:ln>
                      <a:noFill/>
                    </a:ln>
                  </pic:spPr>
                </pic:pic>
              </a:graphicData>
            </a:graphic>
          </wp:inline>
        </w:drawing>
      </w:r>
    </w:p>
    <w:p w14:paraId="72BC77A7" w14:textId="77777777" w:rsidR="007132CD" w:rsidRPr="0075562B" w:rsidRDefault="007132CD" w:rsidP="007132CD">
      <w:pPr>
        <w:spacing w:after="0" w:line="360" w:lineRule="auto"/>
        <w:jc w:val="center"/>
        <w:rPr>
          <w:rFonts w:ascii="Arial" w:hAnsi="Arial" w:cs="Arial"/>
          <w:color w:val="000000"/>
          <w:sz w:val="24"/>
          <w:szCs w:val="24"/>
        </w:rPr>
      </w:pPr>
      <w:r w:rsidRPr="0075562B">
        <w:rPr>
          <w:rFonts w:ascii="Arial" w:hAnsi="Arial" w:cs="Arial"/>
          <w:i/>
          <w:color w:val="000000"/>
          <w:sz w:val="24"/>
          <w:szCs w:val="24"/>
        </w:rPr>
        <w:t>1</w:t>
      </w:r>
      <w:r w:rsidRPr="0075562B">
        <w:rPr>
          <w:rFonts w:ascii="Arial" w:hAnsi="Arial" w:cs="Arial"/>
          <w:color w:val="000000"/>
          <w:sz w:val="24"/>
          <w:szCs w:val="24"/>
        </w:rPr>
        <w:t xml:space="preserve"> – </w:t>
      </w:r>
      <w:r w:rsidR="008E6E28" w:rsidRPr="0075562B">
        <w:rPr>
          <w:rFonts w:ascii="Arial" w:hAnsi="Arial" w:cs="Arial"/>
          <w:color w:val="000000"/>
          <w:sz w:val="24"/>
          <w:szCs w:val="24"/>
        </w:rPr>
        <w:t>Подъемная платформа</w:t>
      </w:r>
      <w:r w:rsidRPr="0075562B">
        <w:rPr>
          <w:rFonts w:ascii="Arial" w:hAnsi="Arial" w:cs="Arial"/>
          <w:color w:val="000000"/>
          <w:sz w:val="24"/>
          <w:szCs w:val="24"/>
        </w:rPr>
        <w:t xml:space="preserve">; </w:t>
      </w:r>
      <w:r w:rsidR="008E6E28" w:rsidRPr="0075562B">
        <w:rPr>
          <w:rFonts w:ascii="Arial" w:hAnsi="Arial" w:cs="Arial"/>
          <w:i/>
          <w:color w:val="000000"/>
          <w:sz w:val="24"/>
          <w:szCs w:val="24"/>
        </w:rPr>
        <w:t>2</w:t>
      </w:r>
      <w:r w:rsidRPr="0075562B">
        <w:rPr>
          <w:rFonts w:ascii="Arial" w:hAnsi="Arial" w:cs="Arial"/>
          <w:color w:val="000000"/>
          <w:sz w:val="24"/>
          <w:szCs w:val="24"/>
        </w:rPr>
        <w:t xml:space="preserve"> – </w:t>
      </w:r>
      <w:r w:rsidR="008E6E28" w:rsidRPr="0075562B">
        <w:rPr>
          <w:rFonts w:ascii="Arial" w:hAnsi="Arial" w:cs="Arial"/>
          <w:color w:val="000000"/>
          <w:sz w:val="24"/>
          <w:szCs w:val="24"/>
        </w:rPr>
        <w:t xml:space="preserve">Бампер; </w:t>
      </w:r>
      <w:r w:rsidR="008E6E28" w:rsidRPr="0075562B">
        <w:rPr>
          <w:rFonts w:ascii="Arial" w:hAnsi="Arial" w:cs="Arial"/>
          <w:i/>
          <w:color w:val="000000"/>
          <w:sz w:val="24"/>
          <w:szCs w:val="24"/>
        </w:rPr>
        <w:t>3</w:t>
      </w:r>
      <w:r w:rsidRPr="0075562B">
        <w:rPr>
          <w:rFonts w:ascii="Arial" w:hAnsi="Arial" w:cs="Arial"/>
          <w:color w:val="000000"/>
          <w:sz w:val="24"/>
          <w:szCs w:val="24"/>
        </w:rPr>
        <w:t xml:space="preserve"> – </w:t>
      </w:r>
      <w:r w:rsidR="008E6E28" w:rsidRPr="0075562B">
        <w:rPr>
          <w:rFonts w:ascii="Arial" w:hAnsi="Arial" w:cs="Arial"/>
          <w:color w:val="000000"/>
          <w:sz w:val="24"/>
          <w:szCs w:val="24"/>
        </w:rPr>
        <w:t>Защитные ограждения</w:t>
      </w:r>
    </w:p>
    <w:p w14:paraId="43473429" w14:textId="77777777" w:rsidR="007132CD" w:rsidRPr="0075562B" w:rsidRDefault="007132CD" w:rsidP="007132CD">
      <w:pPr>
        <w:spacing w:after="0" w:line="360" w:lineRule="auto"/>
        <w:jc w:val="center"/>
        <w:rPr>
          <w:rFonts w:ascii="Arial" w:hAnsi="Arial" w:cs="Arial"/>
          <w:color w:val="000000"/>
          <w:sz w:val="24"/>
          <w:szCs w:val="24"/>
        </w:rPr>
      </w:pPr>
      <w:r w:rsidRPr="0075562B">
        <w:rPr>
          <w:rFonts w:ascii="Arial" w:hAnsi="Arial" w:cs="Arial"/>
          <w:color w:val="000000"/>
          <w:sz w:val="24"/>
          <w:szCs w:val="24"/>
        </w:rPr>
        <w:t xml:space="preserve">Рисунок </w:t>
      </w:r>
      <w:r w:rsidRPr="0075562B">
        <w:rPr>
          <w:rFonts w:ascii="Arial" w:hAnsi="Arial" w:cs="Arial"/>
          <w:color w:val="000000"/>
          <w:sz w:val="24"/>
          <w:szCs w:val="24"/>
          <w:lang w:val="en-US"/>
        </w:rPr>
        <w:t>D</w:t>
      </w:r>
      <w:r w:rsidRPr="0075562B">
        <w:rPr>
          <w:rFonts w:ascii="Arial" w:hAnsi="Arial" w:cs="Arial"/>
          <w:color w:val="000000"/>
          <w:sz w:val="24"/>
          <w:szCs w:val="24"/>
        </w:rPr>
        <w:t>.1 – Пример зоны</w:t>
      </w:r>
      <w:r w:rsidR="008E6E28" w:rsidRPr="0075562B">
        <w:rPr>
          <w:rFonts w:ascii="Arial" w:hAnsi="Arial" w:cs="Arial"/>
          <w:color w:val="000000"/>
          <w:sz w:val="24"/>
          <w:szCs w:val="24"/>
        </w:rPr>
        <w:t xml:space="preserve"> передачи груза</w:t>
      </w:r>
      <w:r w:rsidRPr="0075562B">
        <w:rPr>
          <w:rFonts w:ascii="Arial" w:hAnsi="Arial" w:cs="Arial"/>
          <w:color w:val="000000"/>
          <w:sz w:val="24"/>
          <w:szCs w:val="24"/>
        </w:rPr>
        <w:t xml:space="preserve"> транспорт</w:t>
      </w:r>
      <w:r w:rsidR="008E6E28" w:rsidRPr="0075562B">
        <w:rPr>
          <w:rFonts w:ascii="Arial" w:hAnsi="Arial" w:cs="Arial"/>
          <w:color w:val="000000"/>
          <w:sz w:val="24"/>
          <w:szCs w:val="24"/>
        </w:rPr>
        <w:t>ом</w:t>
      </w:r>
      <w:r w:rsidRPr="0075562B">
        <w:rPr>
          <w:rFonts w:ascii="Arial" w:hAnsi="Arial" w:cs="Arial"/>
          <w:color w:val="000000"/>
          <w:sz w:val="24"/>
          <w:szCs w:val="24"/>
        </w:rPr>
        <w:t xml:space="preserve"> </w:t>
      </w:r>
      <w:r w:rsidR="008E6E28" w:rsidRPr="0075562B">
        <w:rPr>
          <w:rFonts w:ascii="Arial" w:hAnsi="Arial" w:cs="Arial"/>
          <w:color w:val="000000"/>
          <w:sz w:val="24"/>
          <w:szCs w:val="24"/>
        </w:rPr>
        <w:t>с подъемной платформой</w:t>
      </w:r>
    </w:p>
    <w:p w14:paraId="1DA8D15A" w14:textId="121C63F3" w:rsidR="007132CD" w:rsidRPr="0075562B" w:rsidRDefault="002B0C74" w:rsidP="008E6E28">
      <w:pPr>
        <w:spacing w:after="0" w:line="360" w:lineRule="auto"/>
        <w:ind w:firstLine="708"/>
        <w:jc w:val="center"/>
        <w:rPr>
          <w:rFonts w:ascii="Arial" w:hAnsi="Arial" w:cs="Arial"/>
          <w:color w:val="000000"/>
          <w:sz w:val="24"/>
          <w:szCs w:val="24"/>
        </w:rPr>
      </w:pPr>
      <w:r w:rsidRPr="0075562B">
        <w:rPr>
          <w:rFonts w:ascii="Arial" w:hAnsi="Arial" w:cs="Arial"/>
          <w:noProof/>
          <w:color w:val="000000"/>
          <w:sz w:val="24"/>
          <w:szCs w:val="24"/>
          <w:lang w:eastAsia="ru-RU"/>
        </w:rPr>
        <w:drawing>
          <wp:inline distT="0" distB="0" distL="0" distR="0" wp14:anchorId="51FE20A2" wp14:editId="2484B4E4">
            <wp:extent cx="3667125" cy="2257425"/>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67125" cy="2257425"/>
                    </a:xfrm>
                    <a:prstGeom prst="rect">
                      <a:avLst/>
                    </a:prstGeom>
                    <a:noFill/>
                    <a:ln>
                      <a:noFill/>
                    </a:ln>
                  </pic:spPr>
                </pic:pic>
              </a:graphicData>
            </a:graphic>
          </wp:inline>
        </w:drawing>
      </w:r>
    </w:p>
    <w:p w14:paraId="707435F8" w14:textId="77777777" w:rsidR="008E6E28" w:rsidRPr="0075562B" w:rsidRDefault="008E6E28" w:rsidP="008E6E28">
      <w:pPr>
        <w:spacing w:after="0" w:line="360" w:lineRule="auto"/>
        <w:jc w:val="center"/>
        <w:rPr>
          <w:rFonts w:ascii="Arial" w:hAnsi="Arial" w:cs="Arial"/>
          <w:color w:val="000000"/>
          <w:sz w:val="24"/>
          <w:szCs w:val="24"/>
        </w:rPr>
      </w:pPr>
      <w:r w:rsidRPr="0075562B">
        <w:rPr>
          <w:rFonts w:ascii="Arial" w:hAnsi="Arial" w:cs="Arial"/>
          <w:i/>
          <w:color w:val="000000"/>
          <w:sz w:val="24"/>
          <w:szCs w:val="24"/>
        </w:rPr>
        <w:t>1</w:t>
      </w:r>
      <w:r w:rsidRPr="0075562B">
        <w:rPr>
          <w:rFonts w:ascii="Arial" w:hAnsi="Arial" w:cs="Arial"/>
          <w:color w:val="000000"/>
          <w:sz w:val="24"/>
          <w:szCs w:val="24"/>
        </w:rPr>
        <w:t xml:space="preserve"> – Бампер; </w:t>
      </w:r>
      <w:r w:rsidRPr="0075562B">
        <w:rPr>
          <w:rFonts w:ascii="Arial" w:hAnsi="Arial" w:cs="Arial"/>
          <w:i/>
          <w:color w:val="000000"/>
          <w:sz w:val="24"/>
          <w:szCs w:val="24"/>
        </w:rPr>
        <w:t>2</w:t>
      </w:r>
      <w:r w:rsidRPr="0075562B">
        <w:rPr>
          <w:rFonts w:ascii="Arial" w:hAnsi="Arial" w:cs="Arial"/>
          <w:color w:val="000000"/>
          <w:sz w:val="24"/>
          <w:szCs w:val="24"/>
        </w:rPr>
        <w:t xml:space="preserve"> – Датчики; </w:t>
      </w:r>
      <w:r w:rsidRPr="0075562B">
        <w:rPr>
          <w:rFonts w:ascii="Arial" w:hAnsi="Arial" w:cs="Arial"/>
          <w:i/>
          <w:color w:val="000000"/>
          <w:sz w:val="24"/>
          <w:szCs w:val="24"/>
        </w:rPr>
        <w:t>3</w:t>
      </w:r>
      <w:r w:rsidRPr="0075562B">
        <w:rPr>
          <w:rFonts w:ascii="Arial" w:hAnsi="Arial" w:cs="Arial"/>
          <w:color w:val="000000"/>
          <w:sz w:val="24"/>
          <w:szCs w:val="24"/>
        </w:rPr>
        <w:t xml:space="preserve"> – Подъемный механизм; </w:t>
      </w:r>
      <w:r w:rsidRPr="0075562B">
        <w:rPr>
          <w:rFonts w:ascii="Arial" w:hAnsi="Arial" w:cs="Arial"/>
          <w:i/>
          <w:color w:val="000000"/>
          <w:sz w:val="24"/>
          <w:szCs w:val="24"/>
        </w:rPr>
        <w:t>4</w:t>
      </w:r>
      <w:r w:rsidRPr="0075562B">
        <w:rPr>
          <w:rFonts w:ascii="Arial" w:hAnsi="Arial" w:cs="Arial"/>
          <w:color w:val="000000"/>
          <w:sz w:val="24"/>
          <w:szCs w:val="24"/>
        </w:rPr>
        <w:t xml:space="preserve"> – Выдвигающиеся грузовые вилы</w:t>
      </w:r>
    </w:p>
    <w:p w14:paraId="354767DA" w14:textId="77777777" w:rsidR="008E6E28" w:rsidRPr="0075562B" w:rsidRDefault="008E6E28" w:rsidP="008E6E28">
      <w:pPr>
        <w:spacing w:after="0" w:line="360" w:lineRule="auto"/>
        <w:jc w:val="center"/>
        <w:rPr>
          <w:rFonts w:ascii="Arial" w:hAnsi="Arial" w:cs="Arial"/>
          <w:color w:val="000000"/>
          <w:sz w:val="24"/>
          <w:szCs w:val="24"/>
        </w:rPr>
      </w:pPr>
      <w:r w:rsidRPr="0075562B">
        <w:rPr>
          <w:rFonts w:ascii="Arial" w:hAnsi="Arial" w:cs="Arial"/>
          <w:color w:val="000000"/>
          <w:sz w:val="24"/>
          <w:szCs w:val="24"/>
        </w:rPr>
        <w:t xml:space="preserve">Рисунок </w:t>
      </w:r>
      <w:r w:rsidRPr="0075562B">
        <w:rPr>
          <w:rFonts w:ascii="Arial" w:hAnsi="Arial" w:cs="Arial"/>
          <w:color w:val="000000"/>
          <w:sz w:val="24"/>
          <w:szCs w:val="24"/>
          <w:lang w:val="en-US"/>
        </w:rPr>
        <w:t>D</w:t>
      </w:r>
      <w:r w:rsidRPr="0075562B">
        <w:rPr>
          <w:rFonts w:ascii="Arial" w:hAnsi="Arial" w:cs="Arial"/>
          <w:color w:val="000000"/>
          <w:sz w:val="24"/>
          <w:szCs w:val="24"/>
        </w:rPr>
        <w:t>.2 – Пример зоны передачи груза с выдвигающимися грузовыми вилами</w:t>
      </w:r>
    </w:p>
    <w:p w14:paraId="0F67DA4F" w14:textId="3669DABA" w:rsidR="008E6E28" w:rsidRPr="0075562B" w:rsidRDefault="002B0C74" w:rsidP="008E6E28">
      <w:pPr>
        <w:spacing w:after="0" w:line="360" w:lineRule="auto"/>
        <w:ind w:firstLine="708"/>
        <w:jc w:val="center"/>
        <w:rPr>
          <w:rFonts w:ascii="Arial" w:hAnsi="Arial" w:cs="Arial"/>
          <w:color w:val="000000"/>
          <w:sz w:val="24"/>
          <w:szCs w:val="24"/>
        </w:rPr>
      </w:pPr>
      <w:r w:rsidRPr="0075562B">
        <w:rPr>
          <w:rFonts w:ascii="Arial" w:hAnsi="Arial" w:cs="Arial"/>
          <w:noProof/>
          <w:color w:val="000000"/>
          <w:sz w:val="24"/>
          <w:szCs w:val="24"/>
          <w:lang w:eastAsia="ru-RU"/>
        </w:rPr>
        <w:drawing>
          <wp:inline distT="0" distB="0" distL="0" distR="0" wp14:anchorId="1D36DAB1" wp14:editId="0D169549">
            <wp:extent cx="3438525" cy="2295525"/>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38525" cy="2295525"/>
                    </a:xfrm>
                    <a:prstGeom prst="rect">
                      <a:avLst/>
                    </a:prstGeom>
                    <a:noFill/>
                    <a:ln>
                      <a:noFill/>
                    </a:ln>
                  </pic:spPr>
                </pic:pic>
              </a:graphicData>
            </a:graphic>
          </wp:inline>
        </w:drawing>
      </w:r>
    </w:p>
    <w:p w14:paraId="1E2EC073" w14:textId="77777777" w:rsidR="008E6E28" w:rsidRPr="0075562B" w:rsidRDefault="008E6E28" w:rsidP="008E6E28">
      <w:pPr>
        <w:spacing w:after="0" w:line="360" w:lineRule="auto"/>
        <w:jc w:val="center"/>
        <w:rPr>
          <w:rFonts w:ascii="Arial" w:hAnsi="Arial" w:cs="Arial"/>
          <w:color w:val="000000"/>
          <w:sz w:val="24"/>
          <w:szCs w:val="24"/>
        </w:rPr>
      </w:pPr>
      <w:r w:rsidRPr="0075562B">
        <w:rPr>
          <w:rFonts w:ascii="Arial" w:hAnsi="Arial" w:cs="Arial"/>
          <w:i/>
          <w:color w:val="000000"/>
          <w:sz w:val="24"/>
          <w:szCs w:val="24"/>
        </w:rPr>
        <w:t>1</w:t>
      </w:r>
      <w:r w:rsidRPr="0075562B">
        <w:rPr>
          <w:rFonts w:ascii="Arial" w:hAnsi="Arial" w:cs="Arial"/>
          <w:color w:val="000000"/>
          <w:sz w:val="24"/>
          <w:szCs w:val="24"/>
        </w:rPr>
        <w:t xml:space="preserve"> – Бампер; </w:t>
      </w:r>
      <w:r w:rsidRPr="0075562B">
        <w:rPr>
          <w:rFonts w:ascii="Arial" w:hAnsi="Arial" w:cs="Arial"/>
          <w:i/>
          <w:color w:val="000000"/>
          <w:sz w:val="24"/>
          <w:szCs w:val="24"/>
        </w:rPr>
        <w:t>2</w:t>
      </w:r>
      <w:r w:rsidRPr="0075562B">
        <w:rPr>
          <w:rFonts w:ascii="Arial" w:hAnsi="Arial" w:cs="Arial"/>
          <w:color w:val="000000"/>
          <w:sz w:val="24"/>
          <w:szCs w:val="24"/>
        </w:rPr>
        <w:t xml:space="preserve"> – Механические устройства, предотвращающие нахождение людей в опасной зоне рядом с конвейеров</w:t>
      </w:r>
    </w:p>
    <w:p w14:paraId="0299B4A7" w14:textId="77777777" w:rsidR="008E6E28" w:rsidRPr="0075562B" w:rsidRDefault="008E6E28" w:rsidP="008E6E28">
      <w:pPr>
        <w:spacing w:after="0" w:line="360" w:lineRule="auto"/>
        <w:jc w:val="center"/>
        <w:rPr>
          <w:rFonts w:ascii="Arial" w:hAnsi="Arial" w:cs="Arial"/>
          <w:color w:val="000000"/>
          <w:sz w:val="24"/>
          <w:szCs w:val="24"/>
        </w:rPr>
      </w:pPr>
      <w:r w:rsidRPr="0075562B">
        <w:rPr>
          <w:rFonts w:ascii="Arial" w:hAnsi="Arial" w:cs="Arial"/>
          <w:color w:val="000000"/>
          <w:sz w:val="24"/>
          <w:szCs w:val="24"/>
        </w:rPr>
        <w:t xml:space="preserve">Рисунок </w:t>
      </w:r>
      <w:r w:rsidRPr="0075562B">
        <w:rPr>
          <w:rFonts w:ascii="Arial" w:hAnsi="Arial" w:cs="Arial"/>
          <w:color w:val="000000"/>
          <w:sz w:val="24"/>
          <w:szCs w:val="24"/>
          <w:lang w:val="en-US"/>
        </w:rPr>
        <w:t>D</w:t>
      </w:r>
      <w:r w:rsidRPr="0075562B">
        <w:rPr>
          <w:rFonts w:ascii="Arial" w:hAnsi="Arial" w:cs="Arial"/>
          <w:color w:val="000000"/>
          <w:sz w:val="24"/>
          <w:szCs w:val="24"/>
        </w:rPr>
        <w:t>.3 – Пример зоны передачи груза с движением транспорта через конвейер</w:t>
      </w:r>
    </w:p>
    <w:p w14:paraId="5DB418F9" w14:textId="77777777" w:rsidR="008E6E28" w:rsidRPr="0075562B" w:rsidRDefault="008E6E28" w:rsidP="008E6E28">
      <w:pPr>
        <w:spacing w:after="0" w:line="360" w:lineRule="auto"/>
        <w:ind w:firstLine="708"/>
        <w:jc w:val="center"/>
        <w:rPr>
          <w:rFonts w:ascii="Arial" w:hAnsi="Arial" w:cs="Arial"/>
          <w:color w:val="000000"/>
          <w:sz w:val="24"/>
          <w:szCs w:val="24"/>
        </w:rPr>
      </w:pPr>
    </w:p>
    <w:p w14:paraId="612EEC0A" w14:textId="7FD11F20" w:rsidR="008E6E28" w:rsidRPr="0075562B" w:rsidRDefault="002B0C74" w:rsidP="008E6E28">
      <w:pPr>
        <w:spacing w:after="0" w:line="360" w:lineRule="auto"/>
        <w:ind w:firstLine="708"/>
        <w:jc w:val="center"/>
        <w:rPr>
          <w:rFonts w:ascii="Arial" w:hAnsi="Arial" w:cs="Arial"/>
          <w:noProof/>
          <w:color w:val="000000"/>
          <w:sz w:val="24"/>
          <w:szCs w:val="24"/>
          <w:lang w:eastAsia="ru-RU"/>
        </w:rPr>
      </w:pPr>
      <w:r w:rsidRPr="0075562B">
        <w:rPr>
          <w:rFonts w:ascii="Arial" w:hAnsi="Arial" w:cs="Arial"/>
          <w:noProof/>
          <w:color w:val="000000"/>
          <w:sz w:val="24"/>
          <w:szCs w:val="24"/>
          <w:lang w:eastAsia="ru-RU"/>
        </w:rPr>
        <w:drawing>
          <wp:inline distT="0" distB="0" distL="0" distR="0" wp14:anchorId="5C708B18" wp14:editId="2A790568">
            <wp:extent cx="3486150" cy="2247900"/>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86150" cy="2247900"/>
                    </a:xfrm>
                    <a:prstGeom prst="rect">
                      <a:avLst/>
                    </a:prstGeom>
                    <a:noFill/>
                    <a:ln>
                      <a:noFill/>
                    </a:ln>
                  </pic:spPr>
                </pic:pic>
              </a:graphicData>
            </a:graphic>
          </wp:inline>
        </w:drawing>
      </w:r>
    </w:p>
    <w:p w14:paraId="60221578" w14:textId="77777777" w:rsidR="008E6E28" w:rsidRPr="0075562B" w:rsidRDefault="008E6E28" w:rsidP="008E6E28">
      <w:pPr>
        <w:spacing w:after="0" w:line="360" w:lineRule="auto"/>
        <w:jc w:val="center"/>
        <w:rPr>
          <w:rFonts w:ascii="Arial" w:hAnsi="Arial" w:cs="Arial"/>
          <w:color w:val="000000"/>
          <w:sz w:val="24"/>
          <w:szCs w:val="24"/>
        </w:rPr>
      </w:pPr>
      <w:r w:rsidRPr="0075562B">
        <w:rPr>
          <w:rFonts w:ascii="Arial" w:hAnsi="Arial" w:cs="Arial"/>
          <w:i/>
          <w:color w:val="000000"/>
          <w:sz w:val="24"/>
          <w:szCs w:val="24"/>
        </w:rPr>
        <w:t>1</w:t>
      </w:r>
      <w:r w:rsidRPr="0075562B">
        <w:rPr>
          <w:rFonts w:ascii="Arial" w:hAnsi="Arial" w:cs="Arial"/>
          <w:color w:val="000000"/>
          <w:sz w:val="24"/>
          <w:szCs w:val="24"/>
        </w:rPr>
        <w:t xml:space="preserve"> – Направление движения; </w:t>
      </w:r>
      <w:r w:rsidRPr="0075562B">
        <w:rPr>
          <w:rFonts w:ascii="Arial" w:hAnsi="Arial" w:cs="Arial"/>
          <w:i/>
          <w:color w:val="000000"/>
          <w:sz w:val="24"/>
          <w:szCs w:val="24"/>
        </w:rPr>
        <w:t>2</w:t>
      </w:r>
      <w:r w:rsidRPr="0075562B">
        <w:rPr>
          <w:rFonts w:ascii="Arial" w:hAnsi="Arial" w:cs="Arial"/>
          <w:color w:val="000000"/>
          <w:sz w:val="24"/>
          <w:szCs w:val="24"/>
        </w:rPr>
        <w:t xml:space="preserve"> – Виртуальный бампер</w:t>
      </w:r>
    </w:p>
    <w:p w14:paraId="169E94A2" w14:textId="77777777" w:rsidR="008E6E28" w:rsidRPr="0075562B" w:rsidRDefault="008E6E28" w:rsidP="008E6E28">
      <w:pPr>
        <w:spacing w:after="0" w:line="360" w:lineRule="auto"/>
        <w:jc w:val="center"/>
        <w:rPr>
          <w:rFonts w:ascii="Arial" w:hAnsi="Arial" w:cs="Arial"/>
          <w:color w:val="000000"/>
          <w:sz w:val="24"/>
          <w:szCs w:val="24"/>
        </w:rPr>
      </w:pPr>
      <w:r w:rsidRPr="0075562B">
        <w:rPr>
          <w:rFonts w:ascii="Arial" w:hAnsi="Arial" w:cs="Arial"/>
          <w:color w:val="000000"/>
          <w:sz w:val="24"/>
          <w:szCs w:val="24"/>
        </w:rPr>
        <w:t xml:space="preserve">Рисунок </w:t>
      </w:r>
      <w:r w:rsidRPr="0075562B">
        <w:rPr>
          <w:rFonts w:ascii="Arial" w:hAnsi="Arial" w:cs="Arial"/>
          <w:color w:val="000000"/>
          <w:sz w:val="24"/>
          <w:szCs w:val="24"/>
          <w:lang w:val="en-US"/>
        </w:rPr>
        <w:t>D</w:t>
      </w:r>
      <w:r w:rsidRPr="0075562B">
        <w:rPr>
          <w:rFonts w:ascii="Arial" w:hAnsi="Arial" w:cs="Arial"/>
          <w:color w:val="000000"/>
          <w:sz w:val="24"/>
          <w:szCs w:val="24"/>
        </w:rPr>
        <w:t xml:space="preserve">.3 – Пример зоны передачи груза с движением транспорта мимо </w:t>
      </w:r>
      <w:r w:rsidR="00E752AD" w:rsidRPr="0075562B">
        <w:rPr>
          <w:rFonts w:ascii="Arial" w:hAnsi="Arial" w:cs="Arial"/>
          <w:color w:val="000000"/>
          <w:sz w:val="24"/>
          <w:szCs w:val="24"/>
        </w:rPr>
        <w:t xml:space="preserve">торца </w:t>
      </w:r>
      <w:r w:rsidRPr="0075562B">
        <w:rPr>
          <w:rFonts w:ascii="Arial" w:hAnsi="Arial" w:cs="Arial"/>
          <w:color w:val="000000"/>
          <w:sz w:val="24"/>
          <w:szCs w:val="24"/>
        </w:rPr>
        <w:t>конвейера</w:t>
      </w:r>
    </w:p>
    <w:p w14:paraId="5CB8BDE0" w14:textId="77777777" w:rsidR="001D71CC" w:rsidRPr="0075562B" w:rsidRDefault="001D71CC" w:rsidP="001D71CC">
      <w:pPr>
        <w:pStyle w:val="afd"/>
      </w:pPr>
      <w:r w:rsidRPr="0075562B">
        <w:rPr>
          <w:b w:val="0"/>
        </w:rPr>
        <w:br w:type="page"/>
      </w:r>
      <w:r w:rsidRPr="0075562B">
        <w:t xml:space="preserve">Приложение </w:t>
      </w:r>
      <w:r w:rsidRPr="0075562B">
        <w:rPr>
          <w:lang w:val="en-US"/>
        </w:rPr>
        <w:t>E</w:t>
      </w:r>
    </w:p>
    <w:p w14:paraId="36592EF7" w14:textId="77777777" w:rsidR="001D71CC" w:rsidRPr="0075562B" w:rsidRDefault="001D71CC" w:rsidP="001D71CC">
      <w:pPr>
        <w:pStyle w:val="afd"/>
      </w:pPr>
      <w:r w:rsidRPr="0075562B">
        <w:t>(обязательное)</w:t>
      </w:r>
    </w:p>
    <w:p w14:paraId="166B857C" w14:textId="77777777" w:rsidR="001D71CC" w:rsidRPr="0075562B" w:rsidRDefault="001D71CC" w:rsidP="001D71CC">
      <w:pPr>
        <w:pStyle w:val="afd"/>
      </w:pPr>
      <w:r w:rsidRPr="0075562B">
        <w:t>Верификация требований безопасности и/или мер защиты/снижения риска</w:t>
      </w:r>
    </w:p>
    <w:p w14:paraId="35ECB206" w14:textId="77777777" w:rsidR="000B1A76" w:rsidRPr="0075562B" w:rsidRDefault="000B1A76" w:rsidP="001D71CC">
      <w:pPr>
        <w:pStyle w:val="afd"/>
      </w:pPr>
    </w:p>
    <w:p w14:paraId="54767110" w14:textId="77777777" w:rsidR="000B1A76" w:rsidRPr="0075562B" w:rsidRDefault="000B1A76" w:rsidP="006B5BF1">
      <w:pPr>
        <w:tabs>
          <w:tab w:val="left" w:pos="1190"/>
        </w:tabs>
        <w:spacing w:after="0" w:line="300" w:lineRule="auto"/>
        <w:ind w:firstLine="708"/>
        <w:jc w:val="both"/>
        <w:rPr>
          <w:rFonts w:ascii="Arial" w:hAnsi="Arial" w:cs="Arial"/>
          <w:color w:val="000000"/>
          <w:sz w:val="24"/>
          <w:szCs w:val="24"/>
        </w:rPr>
      </w:pPr>
      <w:r w:rsidRPr="0075562B">
        <w:rPr>
          <w:rFonts w:ascii="Arial" w:hAnsi="Arial" w:cs="Arial"/>
          <w:color w:val="000000"/>
          <w:sz w:val="24"/>
          <w:szCs w:val="24"/>
        </w:rPr>
        <w:t>В таблице E.1 указаны способы верификация требований безопасности и/или мер защиты/снижения риска. В таблицах E.2</w:t>
      </w:r>
      <w:r w:rsidR="00E752AD" w:rsidRPr="0075562B">
        <w:rPr>
          <w:rFonts w:ascii="Arial" w:hAnsi="Arial" w:cs="Arial"/>
          <w:color w:val="000000"/>
          <w:sz w:val="24"/>
          <w:szCs w:val="24"/>
        </w:rPr>
        <w:t xml:space="preserve"> </w:t>
      </w:r>
      <w:r w:rsidRPr="0075562B">
        <w:rPr>
          <w:rFonts w:ascii="Arial" w:hAnsi="Arial" w:cs="Arial"/>
          <w:color w:val="000000"/>
          <w:sz w:val="24"/>
          <w:szCs w:val="24"/>
        </w:rPr>
        <w:t>–</w:t>
      </w:r>
      <w:r w:rsidR="00E752AD" w:rsidRPr="0075562B">
        <w:rPr>
          <w:rFonts w:ascii="Arial" w:hAnsi="Arial" w:cs="Arial"/>
          <w:color w:val="000000"/>
          <w:sz w:val="24"/>
          <w:szCs w:val="24"/>
        </w:rPr>
        <w:t xml:space="preserve"> </w:t>
      </w:r>
      <w:r w:rsidRPr="0075562B">
        <w:rPr>
          <w:rFonts w:ascii="Arial" w:hAnsi="Arial" w:cs="Arial"/>
          <w:color w:val="000000"/>
          <w:sz w:val="24"/>
          <w:szCs w:val="24"/>
        </w:rPr>
        <w:t xml:space="preserve">E.4 показано соответствие способов верификации для типов транспорта, на которые распространяется действие других стандартов </w:t>
      </w:r>
      <w:r w:rsidR="00D8656E" w:rsidRPr="0075562B">
        <w:rPr>
          <w:rFonts w:ascii="Arial" w:hAnsi="Arial" w:cs="Arial"/>
          <w:color w:val="000000"/>
          <w:sz w:val="24"/>
          <w:szCs w:val="24"/>
        </w:rPr>
        <w:t xml:space="preserve">комплекса </w:t>
      </w:r>
      <w:r w:rsidR="00D8656E" w:rsidRPr="0075562B">
        <w:rPr>
          <w:rFonts w:ascii="Arial" w:hAnsi="Arial" w:cs="Arial"/>
          <w:i/>
          <w:color w:val="000000"/>
          <w:sz w:val="24"/>
          <w:szCs w:val="24"/>
        </w:rPr>
        <w:t>ГОСТ ХХХХХ</w:t>
      </w:r>
      <w:r w:rsidRPr="0075562B">
        <w:rPr>
          <w:rFonts w:ascii="Arial" w:hAnsi="Arial" w:cs="Arial"/>
          <w:color w:val="000000"/>
          <w:sz w:val="24"/>
          <w:szCs w:val="24"/>
        </w:rPr>
        <w:t>.</w:t>
      </w:r>
    </w:p>
    <w:p w14:paraId="5EDC4754" w14:textId="77777777" w:rsidR="001D71CC" w:rsidRPr="0075562B" w:rsidRDefault="000B1A76" w:rsidP="006B5BF1">
      <w:pPr>
        <w:pStyle w:val="formattext"/>
        <w:keepNext/>
        <w:keepLines/>
        <w:spacing w:line="300" w:lineRule="auto"/>
        <w:jc w:val="both"/>
        <w:rPr>
          <w:color w:val="000000"/>
          <w:sz w:val="24"/>
          <w:szCs w:val="24"/>
        </w:rPr>
      </w:pPr>
      <w:r w:rsidRPr="0075562B">
        <w:rPr>
          <w:color w:val="000000"/>
          <w:spacing w:val="40"/>
          <w:sz w:val="24"/>
          <w:szCs w:val="24"/>
        </w:rPr>
        <w:t>Таблица</w:t>
      </w:r>
      <w:r w:rsidRPr="0075562B">
        <w:rPr>
          <w:color w:val="000000"/>
          <w:sz w:val="24"/>
          <w:szCs w:val="24"/>
        </w:rPr>
        <w:t xml:space="preserve"> E.1 — </w:t>
      </w:r>
      <w:r w:rsidR="00636B06" w:rsidRPr="0075562B">
        <w:rPr>
          <w:color w:val="000000"/>
          <w:sz w:val="24"/>
          <w:szCs w:val="24"/>
        </w:rPr>
        <w:t>Верификация</w:t>
      </w:r>
      <w:r w:rsidRPr="0075562B">
        <w:rPr>
          <w:color w:val="000000"/>
          <w:sz w:val="24"/>
          <w:szCs w:val="24"/>
        </w:rPr>
        <w:t xml:space="preserve"> требований безопасности и/или мер защиты/снижения риска для автоматически управляемого транспорта</w:t>
      </w:r>
    </w:p>
    <w:tbl>
      <w:tblPr>
        <w:tblW w:w="9028" w:type="dxa"/>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99"/>
        <w:gridCol w:w="5812"/>
        <w:gridCol w:w="1417"/>
      </w:tblGrid>
      <w:tr w:rsidR="003C775E" w:rsidRPr="0075562B" w14:paraId="63D7F477" w14:textId="77777777" w:rsidTr="006B5BF1">
        <w:trPr>
          <w:trHeight w:val="283"/>
        </w:trPr>
        <w:tc>
          <w:tcPr>
            <w:tcW w:w="7611" w:type="dxa"/>
            <w:gridSpan w:val="2"/>
            <w:tcBorders>
              <w:bottom w:val="double" w:sz="4" w:space="0" w:color="auto"/>
            </w:tcBorders>
          </w:tcPr>
          <w:p w14:paraId="43A95D86" w14:textId="77777777" w:rsidR="00636B06" w:rsidRPr="0075562B" w:rsidRDefault="003C775E" w:rsidP="0083694C">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Пункт настоящего стандарта</w:t>
            </w:r>
          </w:p>
        </w:tc>
        <w:tc>
          <w:tcPr>
            <w:tcW w:w="1417" w:type="dxa"/>
            <w:tcBorders>
              <w:bottom w:val="double" w:sz="4" w:space="0" w:color="auto"/>
            </w:tcBorders>
          </w:tcPr>
          <w:p w14:paraId="5375A8C2" w14:textId="77777777" w:rsidR="00636B06" w:rsidRPr="0075562B" w:rsidRDefault="003C775E" w:rsidP="006B5BF1">
            <w:pPr>
              <w:pStyle w:val="TableParagraph"/>
              <w:spacing w:before="18" w:line="300" w:lineRule="auto"/>
              <w:ind w:left="-5" w:right="44" w:firstLine="5"/>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Способы верификации</w:t>
            </w:r>
          </w:p>
        </w:tc>
      </w:tr>
      <w:tr w:rsidR="003C775E" w:rsidRPr="0075562B" w14:paraId="5ED3EA6F" w14:textId="77777777" w:rsidTr="006B5BF1">
        <w:trPr>
          <w:trHeight w:val="50"/>
        </w:trPr>
        <w:tc>
          <w:tcPr>
            <w:tcW w:w="1799" w:type="dxa"/>
            <w:tcBorders>
              <w:top w:val="double" w:sz="4" w:space="0" w:color="auto"/>
              <w:left w:val="single" w:sz="4" w:space="0" w:color="auto"/>
              <w:right w:val="nil"/>
            </w:tcBorders>
          </w:tcPr>
          <w:p w14:paraId="6ECA58D6" w14:textId="77777777" w:rsidR="00636B06" w:rsidRPr="0075562B" w:rsidRDefault="00636B06" w:rsidP="006B5BF1">
            <w:pPr>
              <w:pStyle w:val="TableParagraph"/>
              <w:spacing w:line="300" w:lineRule="auto"/>
              <w:ind w:left="251" w:right="64"/>
              <w:rPr>
                <w:rFonts w:ascii="Arial" w:hAnsi="Arial" w:cs="Arial"/>
                <w:color w:val="000000"/>
                <w:spacing w:val="-2"/>
                <w:sz w:val="20"/>
                <w:szCs w:val="20"/>
                <w:lang w:val="ru-RU"/>
              </w:rPr>
            </w:pPr>
            <w:hyperlink w:anchor="_bookmark7" w:history="1">
              <w:r w:rsidRPr="0075562B">
                <w:rPr>
                  <w:rFonts w:ascii="Arial" w:hAnsi="Arial" w:cs="Arial"/>
                  <w:color w:val="000000"/>
                  <w:spacing w:val="-2"/>
                  <w:sz w:val="20"/>
                  <w:szCs w:val="20"/>
                  <w:lang w:val="ru-RU"/>
                </w:rPr>
                <w:t>4</w:t>
              </w:r>
            </w:hyperlink>
          </w:p>
        </w:tc>
        <w:tc>
          <w:tcPr>
            <w:tcW w:w="5812" w:type="dxa"/>
            <w:tcBorders>
              <w:top w:val="double" w:sz="4" w:space="0" w:color="auto"/>
              <w:left w:val="nil"/>
            </w:tcBorders>
          </w:tcPr>
          <w:p w14:paraId="63BF0140" w14:textId="77777777" w:rsidR="00636B06" w:rsidRPr="0075562B" w:rsidRDefault="00033E93"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Требования безопасности и/или меры защиты/снижения риска</w:t>
            </w:r>
          </w:p>
        </w:tc>
        <w:tc>
          <w:tcPr>
            <w:tcW w:w="1417" w:type="dxa"/>
            <w:tcBorders>
              <w:top w:val="double" w:sz="4" w:space="0" w:color="auto"/>
            </w:tcBorders>
          </w:tcPr>
          <w:p w14:paraId="319FE9AA" w14:textId="77777777" w:rsidR="00636B06" w:rsidRPr="0075562B" w:rsidRDefault="00636B06"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w:t>
            </w:r>
          </w:p>
        </w:tc>
      </w:tr>
      <w:tr w:rsidR="003C775E" w:rsidRPr="0075562B" w14:paraId="2748E8DF" w14:textId="77777777" w:rsidTr="00D436BF">
        <w:trPr>
          <w:trHeight w:val="293"/>
        </w:trPr>
        <w:tc>
          <w:tcPr>
            <w:tcW w:w="1799" w:type="dxa"/>
            <w:tcBorders>
              <w:left w:val="single" w:sz="4" w:space="0" w:color="auto"/>
              <w:right w:val="nil"/>
            </w:tcBorders>
          </w:tcPr>
          <w:p w14:paraId="02D58FB3" w14:textId="77777777" w:rsidR="00636B06" w:rsidRPr="0075562B" w:rsidRDefault="00636B06" w:rsidP="006B5BF1">
            <w:pPr>
              <w:pStyle w:val="TableParagraph"/>
              <w:spacing w:line="300" w:lineRule="auto"/>
              <w:ind w:left="251" w:right="64"/>
              <w:rPr>
                <w:rFonts w:ascii="Arial" w:hAnsi="Arial" w:cs="Arial"/>
                <w:color w:val="000000"/>
                <w:spacing w:val="-2"/>
                <w:sz w:val="20"/>
                <w:szCs w:val="20"/>
                <w:lang w:val="ru-RU"/>
              </w:rPr>
            </w:pPr>
            <w:hyperlink w:anchor="_bookmark8" w:history="1">
              <w:r w:rsidRPr="0075562B">
                <w:rPr>
                  <w:rFonts w:ascii="Arial" w:hAnsi="Arial" w:cs="Arial"/>
                  <w:color w:val="000000"/>
                  <w:spacing w:val="-2"/>
                  <w:sz w:val="20"/>
                  <w:szCs w:val="20"/>
                  <w:lang w:val="ru-RU"/>
                </w:rPr>
                <w:t>4.1</w:t>
              </w:r>
            </w:hyperlink>
          </w:p>
        </w:tc>
        <w:tc>
          <w:tcPr>
            <w:tcW w:w="5812" w:type="dxa"/>
            <w:tcBorders>
              <w:left w:val="nil"/>
            </w:tcBorders>
          </w:tcPr>
          <w:p w14:paraId="55F684AB" w14:textId="77777777" w:rsidR="00636B06" w:rsidRPr="0075562B" w:rsidRDefault="00033E93" w:rsidP="00F854E7">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Общ</w:t>
            </w:r>
            <w:r w:rsidR="00F854E7" w:rsidRPr="0075562B">
              <w:rPr>
                <w:rFonts w:ascii="Arial" w:hAnsi="Arial" w:cs="Arial"/>
                <w:color w:val="000000"/>
                <w:spacing w:val="-2"/>
                <w:sz w:val="20"/>
                <w:szCs w:val="20"/>
                <w:lang w:val="ru-RU"/>
              </w:rPr>
              <w:t>и</w:t>
            </w:r>
            <w:r w:rsidRPr="0075562B">
              <w:rPr>
                <w:rFonts w:ascii="Arial" w:hAnsi="Arial" w:cs="Arial"/>
                <w:color w:val="000000"/>
                <w:spacing w:val="-2"/>
                <w:sz w:val="20"/>
                <w:szCs w:val="20"/>
                <w:lang w:val="ru-RU"/>
              </w:rPr>
              <w:t>е</w:t>
            </w:r>
            <w:r w:rsidR="00F854E7" w:rsidRPr="0075562B">
              <w:rPr>
                <w:rFonts w:ascii="Arial" w:hAnsi="Arial" w:cs="Arial"/>
                <w:color w:val="000000"/>
                <w:spacing w:val="-2"/>
                <w:sz w:val="20"/>
                <w:szCs w:val="20"/>
                <w:lang w:val="ru-RU"/>
              </w:rPr>
              <w:t xml:space="preserve"> положения</w:t>
            </w:r>
          </w:p>
        </w:tc>
        <w:tc>
          <w:tcPr>
            <w:tcW w:w="1417" w:type="dxa"/>
          </w:tcPr>
          <w:p w14:paraId="6D4C6844" w14:textId="77777777" w:rsidR="00636B06" w:rsidRPr="0075562B" w:rsidRDefault="00636B06"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w:t>
            </w:r>
          </w:p>
        </w:tc>
      </w:tr>
      <w:tr w:rsidR="003C775E" w:rsidRPr="0075562B" w14:paraId="58E52357" w14:textId="77777777" w:rsidTr="00D436BF">
        <w:trPr>
          <w:trHeight w:val="293"/>
        </w:trPr>
        <w:tc>
          <w:tcPr>
            <w:tcW w:w="1799" w:type="dxa"/>
            <w:tcBorders>
              <w:left w:val="single" w:sz="4" w:space="0" w:color="auto"/>
              <w:right w:val="nil"/>
            </w:tcBorders>
          </w:tcPr>
          <w:p w14:paraId="331A89B4" w14:textId="77777777" w:rsidR="00636B06" w:rsidRPr="0075562B" w:rsidRDefault="00636B06" w:rsidP="006B5BF1">
            <w:pPr>
              <w:pStyle w:val="TableParagraph"/>
              <w:spacing w:line="300" w:lineRule="auto"/>
              <w:ind w:left="251" w:right="64"/>
              <w:rPr>
                <w:rFonts w:ascii="Arial" w:hAnsi="Arial" w:cs="Arial"/>
                <w:color w:val="000000"/>
                <w:spacing w:val="-2"/>
                <w:sz w:val="20"/>
                <w:szCs w:val="20"/>
                <w:lang w:val="ru-RU"/>
              </w:rPr>
            </w:pPr>
            <w:hyperlink w:anchor="_bookmark9" w:history="1">
              <w:r w:rsidRPr="0075562B">
                <w:rPr>
                  <w:rFonts w:ascii="Arial" w:hAnsi="Arial" w:cs="Arial"/>
                  <w:color w:val="000000"/>
                  <w:spacing w:val="-2"/>
                  <w:sz w:val="20"/>
                  <w:szCs w:val="20"/>
                  <w:lang w:val="ru-RU"/>
                </w:rPr>
                <w:t>4.1.1</w:t>
              </w:r>
            </w:hyperlink>
          </w:p>
        </w:tc>
        <w:tc>
          <w:tcPr>
            <w:tcW w:w="5812" w:type="dxa"/>
            <w:tcBorders>
              <w:left w:val="nil"/>
            </w:tcBorders>
          </w:tcPr>
          <w:p w14:paraId="1C219E4D" w14:textId="77777777" w:rsidR="00636B06" w:rsidRPr="0075562B" w:rsidRDefault="00033E93"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Общие требования</w:t>
            </w:r>
          </w:p>
        </w:tc>
        <w:tc>
          <w:tcPr>
            <w:tcW w:w="1417" w:type="dxa"/>
          </w:tcPr>
          <w:p w14:paraId="50C2B6A1" w14:textId="77777777" w:rsidR="00636B06" w:rsidRPr="0075562B" w:rsidRDefault="00636B06"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w:t>
            </w:r>
          </w:p>
        </w:tc>
      </w:tr>
      <w:tr w:rsidR="003C775E" w:rsidRPr="0075562B" w14:paraId="4302A285" w14:textId="77777777" w:rsidTr="00D436BF">
        <w:trPr>
          <w:trHeight w:val="293"/>
        </w:trPr>
        <w:tc>
          <w:tcPr>
            <w:tcW w:w="1799" w:type="dxa"/>
            <w:tcBorders>
              <w:left w:val="single" w:sz="4" w:space="0" w:color="auto"/>
              <w:right w:val="nil"/>
            </w:tcBorders>
          </w:tcPr>
          <w:p w14:paraId="6989AD2D" w14:textId="77777777" w:rsidR="00636B06" w:rsidRPr="0075562B" w:rsidRDefault="00636B06" w:rsidP="006B5BF1">
            <w:pPr>
              <w:pStyle w:val="TableParagraph"/>
              <w:spacing w:line="300" w:lineRule="auto"/>
              <w:ind w:left="251" w:right="64"/>
              <w:rPr>
                <w:rFonts w:ascii="Arial" w:hAnsi="Arial" w:cs="Arial"/>
                <w:color w:val="000000"/>
                <w:spacing w:val="-2"/>
                <w:sz w:val="20"/>
                <w:szCs w:val="20"/>
                <w:lang w:val="ru-RU"/>
              </w:rPr>
            </w:pPr>
            <w:hyperlink w:anchor="_bookmark10" w:history="1">
              <w:r w:rsidRPr="0075562B">
                <w:rPr>
                  <w:rFonts w:ascii="Arial" w:hAnsi="Arial" w:cs="Arial"/>
                  <w:color w:val="000000"/>
                  <w:spacing w:val="-2"/>
                  <w:sz w:val="20"/>
                  <w:szCs w:val="20"/>
                  <w:lang w:val="ru-RU"/>
                </w:rPr>
                <w:t>4.1.2</w:t>
              </w:r>
            </w:hyperlink>
          </w:p>
        </w:tc>
        <w:tc>
          <w:tcPr>
            <w:tcW w:w="5812" w:type="dxa"/>
            <w:tcBorders>
              <w:left w:val="nil"/>
            </w:tcBorders>
          </w:tcPr>
          <w:p w14:paraId="61C578C1" w14:textId="77777777" w:rsidR="00636B06" w:rsidRPr="0075562B" w:rsidRDefault="00033E93" w:rsidP="00F854E7">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Нормальные климатические условия</w:t>
            </w:r>
          </w:p>
        </w:tc>
        <w:tc>
          <w:tcPr>
            <w:tcW w:w="1417" w:type="dxa"/>
          </w:tcPr>
          <w:p w14:paraId="6FB6630B" w14:textId="77777777" w:rsidR="00636B06" w:rsidRPr="0075562B" w:rsidRDefault="00636B06"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w:t>
            </w:r>
          </w:p>
        </w:tc>
      </w:tr>
      <w:tr w:rsidR="003C775E" w:rsidRPr="0075562B" w14:paraId="47CA85F0" w14:textId="77777777" w:rsidTr="00D436BF">
        <w:trPr>
          <w:trHeight w:val="293"/>
        </w:trPr>
        <w:tc>
          <w:tcPr>
            <w:tcW w:w="1799" w:type="dxa"/>
            <w:tcBorders>
              <w:left w:val="single" w:sz="4" w:space="0" w:color="auto"/>
              <w:right w:val="nil"/>
            </w:tcBorders>
          </w:tcPr>
          <w:p w14:paraId="5721962A" w14:textId="77777777" w:rsidR="00636B06" w:rsidRPr="0075562B" w:rsidRDefault="00636B06" w:rsidP="006B5BF1">
            <w:pPr>
              <w:pStyle w:val="TableParagraph"/>
              <w:spacing w:line="300" w:lineRule="auto"/>
              <w:ind w:left="251" w:right="64"/>
              <w:rPr>
                <w:rFonts w:ascii="Arial" w:hAnsi="Arial" w:cs="Arial"/>
                <w:color w:val="000000"/>
                <w:spacing w:val="-2"/>
                <w:sz w:val="20"/>
                <w:szCs w:val="20"/>
                <w:lang w:val="ru-RU"/>
              </w:rPr>
            </w:pPr>
            <w:hyperlink w:anchor="_bookmark11" w:history="1">
              <w:r w:rsidRPr="0075562B">
                <w:rPr>
                  <w:rFonts w:ascii="Arial" w:hAnsi="Arial" w:cs="Arial"/>
                  <w:color w:val="000000"/>
                  <w:spacing w:val="-2"/>
                  <w:sz w:val="20"/>
                  <w:szCs w:val="20"/>
                  <w:lang w:val="ru-RU"/>
                </w:rPr>
                <w:t>4.1.3</w:t>
              </w:r>
            </w:hyperlink>
          </w:p>
        </w:tc>
        <w:tc>
          <w:tcPr>
            <w:tcW w:w="5812" w:type="dxa"/>
            <w:tcBorders>
              <w:left w:val="nil"/>
            </w:tcBorders>
          </w:tcPr>
          <w:p w14:paraId="3E8ABEE5" w14:textId="77777777" w:rsidR="00636B06" w:rsidRPr="0075562B" w:rsidRDefault="00033E93" w:rsidP="00F854E7">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Требования к электрооборудованию</w:t>
            </w:r>
          </w:p>
        </w:tc>
        <w:tc>
          <w:tcPr>
            <w:tcW w:w="1417" w:type="dxa"/>
          </w:tcPr>
          <w:p w14:paraId="6BCA37C6" w14:textId="77777777" w:rsidR="00636B06" w:rsidRPr="0075562B" w:rsidRDefault="00636B06"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I, M, C</w:t>
            </w:r>
          </w:p>
        </w:tc>
      </w:tr>
      <w:tr w:rsidR="003C775E" w:rsidRPr="0075562B" w14:paraId="72F0BEFD" w14:textId="77777777" w:rsidTr="00D436BF">
        <w:trPr>
          <w:trHeight w:val="293"/>
        </w:trPr>
        <w:tc>
          <w:tcPr>
            <w:tcW w:w="1799" w:type="dxa"/>
            <w:tcBorders>
              <w:left w:val="single" w:sz="4" w:space="0" w:color="auto"/>
              <w:right w:val="nil"/>
            </w:tcBorders>
          </w:tcPr>
          <w:p w14:paraId="3F812E51" w14:textId="77777777" w:rsidR="00636B06" w:rsidRPr="0075562B" w:rsidRDefault="00636B06" w:rsidP="006B5BF1">
            <w:pPr>
              <w:pStyle w:val="TableParagraph"/>
              <w:spacing w:line="300" w:lineRule="auto"/>
              <w:ind w:left="251" w:right="64"/>
              <w:rPr>
                <w:rFonts w:ascii="Arial" w:hAnsi="Arial" w:cs="Arial"/>
                <w:color w:val="000000"/>
                <w:spacing w:val="-2"/>
                <w:sz w:val="20"/>
                <w:szCs w:val="20"/>
                <w:lang w:val="ru-RU"/>
              </w:rPr>
            </w:pPr>
            <w:hyperlink w:anchor="_bookmark14" w:history="1">
              <w:r w:rsidRPr="0075562B">
                <w:rPr>
                  <w:rFonts w:ascii="Arial" w:hAnsi="Arial" w:cs="Arial"/>
                  <w:color w:val="000000"/>
                  <w:spacing w:val="-2"/>
                  <w:sz w:val="20"/>
                  <w:szCs w:val="20"/>
                  <w:lang w:val="ru-RU"/>
                </w:rPr>
                <w:t>4.1.4</w:t>
              </w:r>
            </w:hyperlink>
          </w:p>
        </w:tc>
        <w:tc>
          <w:tcPr>
            <w:tcW w:w="5812" w:type="dxa"/>
            <w:tcBorders>
              <w:left w:val="nil"/>
            </w:tcBorders>
          </w:tcPr>
          <w:p w14:paraId="59DAA301" w14:textId="77777777" w:rsidR="00636B06" w:rsidRPr="0075562B" w:rsidRDefault="00BE2755" w:rsidP="00F854E7">
            <w:pPr>
              <w:spacing w:after="0" w:line="360" w:lineRule="auto"/>
              <w:ind w:left="251"/>
              <w:rPr>
                <w:rFonts w:ascii="Arial" w:hAnsi="Arial" w:cs="Arial"/>
                <w:color w:val="000000"/>
                <w:spacing w:val="-2"/>
                <w:sz w:val="20"/>
                <w:szCs w:val="20"/>
              </w:rPr>
            </w:pPr>
            <w:r w:rsidRPr="0075562B">
              <w:rPr>
                <w:rFonts w:ascii="Arial" w:eastAsia="Times New Roman" w:hAnsi="Arial" w:cs="Arial"/>
                <w:color w:val="000000"/>
                <w:sz w:val="20"/>
                <w:szCs w:val="20"/>
              </w:rPr>
              <w:t>Компоненты накапливающие энергию</w:t>
            </w:r>
          </w:p>
        </w:tc>
        <w:tc>
          <w:tcPr>
            <w:tcW w:w="1417" w:type="dxa"/>
          </w:tcPr>
          <w:p w14:paraId="33AC4571" w14:textId="77777777" w:rsidR="00636B06" w:rsidRPr="0075562B" w:rsidRDefault="00636B06"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I</w:t>
            </w:r>
          </w:p>
        </w:tc>
      </w:tr>
      <w:tr w:rsidR="003C775E" w:rsidRPr="0075562B" w14:paraId="0FD95243" w14:textId="77777777" w:rsidTr="00D436BF">
        <w:trPr>
          <w:trHeight w:val="293"/>
        </w:trPr>
        <w:tc>
          <w:tcPr>
            <w:tcW w:w="1799" w:type="dxa"/>
            <w:tcBorders>
              <w:left w:val="single" w:sz="4" w:space="0" w:color="auto"/>
              <w:right w:val="nil"/>
            </w:tcBorders>
          </w:tcPr>
          <w:p w14:paraId="18DBDFEE" w14:textId="77777777" w:rsidR="00636B06" w:rsidRPr="0075562B" w:rsidRDefault="00636B06" w:rsidP="006B5BF1">
            <w:pPr>
              <w:pStyle w:val="TableParagraph"/>
              <w:spacing w:line="300" w:lineRule="auto"/>
              <w:ind w:left="251" w:right="64"/>
              <w:rPr>
                <w:rFonts w:ascii="Arial" w:hAnsi="Arial" w:cs="Arial"/>
                <w:color w:val="000000"/>
                <w:spacing w:val="-2"/>
                <w:sz w:val="20"/>
                <w:szCs w:val="20"/>
                <w:lang w:val="ru-RU"/>
              </w:rPr>
            </w:pPr>
            <w:hyperlink w:anchor="_bookmark15" w:history="1">
              <w:r w:rsidRPr="0075562B">
                <w:rPr>
                  <w:rFonts w:ascii="Arial" w:hAnsi="Arial" w:cs="Arial"/>
                  <w:color w:val="000000"/>
                  <w:spacing w:val="-2"/>
                  <w:sz w:val="20"/>
                  <w:szCs w:val="20"/>
                  <w:lang w:val="ru-RU"/>
                </w:rPr>
                <w:t>4.1.5</w:t>
              </w:r>
            </w:hyperlink>
          </w:p>
        </w:tc>
        <w:tc>
          <w:tcPr>
            <w:tcW w:w="5812" w:type="dxa"/>
            <w:tcBorders>
              <w:left w:val="nil"/>
            </w:tcBorders>
          </w:tcPr>
          <w:p w14:paraId="462A7637" w14:textId="77777777" w:rsidR="00636B06" w:rsidRPr="0075562B" w:rsidRDefault="00BE2755" w:rsidP="0022195E">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Края или углы</w:t>
            </w:r>
          </w:p>
        </w:tc>
        <w:tc>
          <w:tcPr>
            <w:tcW w:w="1417" w:type="dxa"/>
          </w:tcPr>
          <w:p w14:paraId="66060421" w14:textId="77777777" w:rsidR="00636B06" w:rsidRPr="0075562B" w:rsidRDefault="00636B06"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I</w:t>
            </w:r>
          </w:p>
        </w:tc>
      </w:tr>
      <w:tr w:rsidR="003C775E" w:rsidRPr="0075562B" w14:paraId="1C6EAB8D" w14:textId="77777777" w:rsidTr="00D436BF">
        <w:trPr>
          <w:trHeight w:val="293"/>
        </w:trPr>
        <w:tc>
          <w:tcPr>
            <w:tcW w:w="1799" w:type="dxa"/>
            <w:tcBorders>
              <w:left w:val="single" w:sz="4" w:space="0" w:color="auto"/>
              <w:right w:val="nil"/>
            </w:tcBorders>
          </w:tcPr>
          <w:p w14:paraId="1F3599E0" w14:textId="77777777" w:rsidR="00636B06" w:rsidRPr="0075562B" w:rsidRDefault="00636B06" w:rsidP="006B5BF1">
            <w:pPr>
              <w:pStyle w:val="TableParagraph"/>
              <w:spacing w:line="300" w:lineRule="auto"/>
              <w:ind w:left="251" w:right="64"/>
              <w:rPr>
                <w:rFonts w:ascii="Arial" w:hAnsi="Arial" w:cs="Arial"/>
                <w:color w:val="000000"/>
                <w:spacing w:val="-2"/>
                <w:sz w:val="20"/>
                <w:szCs w:val="20"/>
                <w:lang w:val="ru-RU"/>
              </w:rPr>
            </w:pPr>
            <w:hyperlink w:anchor="_bookmark16" w:history="1">
              <w:r w:rsidRPr="0075562B">
                <w:rPr>
                  <w:rFonts w:ascii="Arial" w:hAnsi="Arial" w:cs="Arial"/>
                  <w:color w:val="000000"/>
                  <w:spacing w:val="-2"/>
                  <w:sz w:val="20"/>
                  <w:szCs w:val="20"/>
                  <w:lang w:val="ru-RU"/>
                </w:rPr>
                <w:t>4.1.6</w:t>
              </w:r>
            </w:hyperlink>
          </w:p>
        </w:tc>
        <w:tc>
          <w:tcPr>
            <w:tcW w:w="5812" w:type="dxa"/>
            <w:tcBorders>
              <w:left w:val="nil"/>
            </w:tcBorders>
          </w:tcPr>
          <w:p w14:paraId="665CEF6E" w14:textId="77777777" w:rsidR="00636B06" w:rsidRPr="0075562B" w:rsidRDefault="00033E93" w:rsidP="00F854E7">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Защитные ограждения</w:t>
            </w:r>
          </w:p>
        </w:tc>
        <w:tc>
          <w:tcPr>
            <w:tcW w:w="1417" w:type="dxa"/>
          </w:tcPr>
          <w:p w14:paraId="165A2CA0" w14:textId="77777777" w:rsidR="00636B06" w:rsidRPr="0075562B" w:rsidRDefault="00636B06"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I</w:t>
            </w:r>
          </w:p>
        </w:tc>
      </w:tr>
      <w:tr w:rsidR="003C775E" w:rsidRPr="0075562B" w14:paraId="797F9B04" w14:textId="77777777" w:rsidTr="00D436BF">
        <w:trPr>
          <w:trHeight w:val="293"/>
        </w:trPr>
        <w:tc>
          <w:tcPr>
            <w:tcW w:w="1799" w:type="dxa"/>
            <w:tcBorders>
              <w:left w:val="single" w:sz="4" w:space="0" w:color="auto"/>
              <w:right w:val="nil"/>
            </w:tcBorders>
          </w:tcPr>
          <w:p w14:paraId="5CB80741" w14:textId="77777777" w:rsidR="00636B06" w:rsidRPr="0075562B" w:rsidRDefault="00636B06" w:rsidP="006B5BF1">
            <w:pPr>
              <w:pStyle w:val="TableParagraph"/>
              <w:spacing w:line="300" w:lineRule="auto"/>
              <w:ind w:left="251" w:right="64"/>
              <w:rPr>
                <w:rFonts w:ascii="Arial" w:hAnsi="Arial" w:cs="Arial"/>
                <w:color w:val="000000"/>
                <w:spacing w:val="-2"/>
                <w:sz w:val="20"/>
                <w:szCs w:val="20"/>
                <w:lang w:val="ru-RU"/>
              </w:rPr>
            </w:pPr>
            <w:hyperlink w:anchor="_bookmark17" w:history="1">
              <w:r w:rsidRPr="0075562B">
                <w:rPr>
                  <w:rFonts w:ascii="Arial" w:hAnsi="Arial" w:cs="Arial"/>
                  <w:color w:val="000000"/>
                  <w:spacing w:val="-2"/>
                  <w:sz w:val="20"/>
                  <w:szCs w:val="20"/>
                  <w:lang w:val="ru-RU"/>
                </w:rPr>
                <w:t>4.1.7</w:t>
              </w:r>
            </w:hyperlink>
          </w:p>
        </w:tc>
        <w:tc>
          <w:tcPr>
            <w:tcW w:w="5812" w:type="dxa"/>
            <w:tcBorders>
              <w:left w:val="nil"/>
            </w:tcBorders>
          </w:tcPr>
          <w:p w14:paraId="1AFB29F3" w14:textId="77777777" w:rsidR="00636B06" w:rsidRPr="0075562B" w:rsidRDefault="00033E93" w:rsidP="00F854E7">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 xml:space="preserve">Блокировочные устройства для </w:t>
            </w:r>
            <w:r w:rsidR="00BE2755" w:rsidRPr="0075562B">
              <w:rPr>
                <w:rFonts w:ascii="Arial" w:hAnsi="Arial" w:cs="Arial"/>
                <w:color w:val="000000"/>
                <w:spacing w:val="-2"/>
                <w:sz w:val="20"/>
                <w:szCs w:val="20"/>
                <w:lang w:val="ru-RU"/>
              </w:rPr>
              <w:t xml:space="preserve">защитных </w:t>
            </w:r>
            <w:r w:rsidRPr="0075562B">
              <w:rPr>
                <w:rFonts w:ascii="Arial" w:hAnsi="Arial" w:cs="Arial"/>
                <w:color w:val="000000"/>
                <w:spacing w:val="-2"/>
                <w:sz w:val="20"/>
                <w:szCs w:val="20"/>
                <w:lang w:val="ru-RU"/>
              </w:rPr>
              <w:t>ограждений</w:t>
            </w:r>
          </w:p>
        </w:tc>
        <w:tc>
          <w:tcPr>
            <w:tcW w:w="1417" w:type="dxa"/>
          </w:tcPr>
          <w:p w14:paraId="308500E2" w14:textId="77777777" w:rsidR="00636B06" w:rsidRPr="0075562B" w:rsidRDefault="00636B06"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I</w:t>
            </w:r>
          </w:p>
        </w:tc>
      </w:tr>
      <w:tr w:rsidR="003C775E" w:rsidRPr="0075562B" w14:paraId="44B6B505" w14:textId="77777777" w:rsidTr="00D436BF">
        <w:trPr>
          <w:trHeight w:val="293"/>
        </w:trPr>
        <w:tc>
          <w:tcPr>
            <w:tcW w:w="1799" w:type="dxa"/>
            <w:tcBorders>
              <w:left w:val="single" w:sz="4" w:space="0" w:color="auto"/>
              <w:right w:val="nil"/>
            </w:tcBorders>
          </w:tcPr>
          <w:p w14:paraId="2F6ADC25" w14:textId="77777777" w:rsidR="00636B06" w:rsidRPr="0075562B" w:rsidRDefault="00636B06" w:rsidP="006B5BF1">
            <w:pPr>
              <w:pStyle w:val="TableParagraph"/>
              <w:spacing w:line="300" w:lineRule="auto"/>
              <w:ind w:left="251" w:right="64"/>
              <w:rPr>
                <w:rFonts w:ascii="Arial" w:hAnsi="Arial" w:cs="Arial"/>
                <w:color w:val="000000"/>
                <w:spacing w:val="-2"/>
                <w:sz w:val="20"/>
                <w:szCs w:val="20"/>
                <w:lang w:val="ru-RU"/>
              </w:rPr>
            </w:pPr>
            <w:hyperlink w:anchor="_bookmark18" w:history="1">
              <w:r w:rsidRPr="0075562B">
                <w:rPr>
                  <w:rFonts w:ascii="Arial" w:hAnsi="Arial" w:cs="Arial"/>
                  <w:color w:val="000000"/>
                  <w:spacing w:val="-2"/>
                  <w:sz w:val="20"/>
                  <w:szCs w:val="20"/>
                  <w:lang w:val="ru-RU"/>
                </w:rPr>
                <w:t>4.1.8</w:t>
              </w:r>
            </w:hyperlink>
          </w:p>
        </w:tc>
        <w:tc>
          <w:tcPr>
            <w:tcW w:w="5812" w:type="dxa"/>
            <w:tcBorders>
              <w:left w:val="nil"/>
            </w:tcBorders>
          </w:tcPr>
          <w:p w14:paraId="318C3C4D" w14:textId="77777777" w:rsidR="00636B06" w:rsidRPr="0075562B" w:rsidRDefault="00033E93" w:rsidP="00F854E7">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Двуручные органы управления</w:t>
            </w:r>
          </w:p>
        </w:tc>
        <w:tc>
          <w:tcPr>
            <w:tcW w:w="1417" w:type="dxa"/>
          </w:tcPr>
          <w:p w14:paraId="6BF22D09" w14:textId="77777777" w:rsidR="00636B06" w:rsidRPr="0075562B" w:rsidRDefault="00636B06"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I</w:t>
            </w:r>
          </w:p>
        </w:tc>
      </w:tr>
      <w:tr w:rsidR="003C775E" w:rsidRPr="0075562B" w14:paraId="03939D3C" w14:textId="77777777" w:rsidTr="00D436BF">
        <w:trPr>
          <w:trHeight w:val="293"/>
        </w:trPr>
        <w:tc>
          <w:tcPr>
            <w:tcW w:w="1799" w:type="dxa"/>
            <w:tcBorders>
              <w:left w:val="single" w:sz="4" w:space="0" w:color="auto"/>
              <w:right w:val="nil"/>
            </w:tcBorders>
          </w:tcPr>
          <w:p w14:paraId="304B594F" w14:textId="77777777" w:rsidR="00636B06" w:rsidRPr="0075562B" w:rsidRDefault="00636B06" w:rsidP="006B5BF1">
            <w:pPr>
              <w:pStyle w:val="TableParagraph"/>
              <w:spacing w:line="300" w:lineRule="auto"/>
              <w:ind w:left="251" w:right="64"/>
              <w:rPr>
                <w:rFonts w:ascii="Arial" w:hAnsi="Arial" w:cs="Arial"/>
                <w:color w:val="000000"/>
                <w:spacing w:val="-2"/>
                <w:sz w:val="20"/>
                <w:szCs w:val="20"/>
                <w:lang w:val="ru-RU"/>
              </w:rPr>
            </w:pPr>
            <w:hyperlink w:anchor="_bookmark19" w:history="1">
              <w:r w:rsidRPr="0075562B">
                <w:rPr>
                  <w:rFonts w:ascii="Arial" w:hAnsi="Arial" w:cs="Arial"/>
                  <w:color w:val="000000"/>
                  <w:spacing w:val="-2"/>
                  <w:sz w:val="20"/>
                  <w:szCs w:val="20"/>
                  <w:lang w:val="ru-RU"/>
                </w:rPr>
                <w:t>4.1.9</w:t>
              </w:r>
            </w:hyperlink>
          </w:p>
        </w:tc>
        <w:tc>
          <w:tcPr>
            <w:tcW w:w="5812" w:type="dxa"/>
            <w:tcBorders>
              <w:left w:val="nil"/>
            </w:tcBorders>
          </w:tcPr>
          <w:p w14:paraId="55ADF308" w14:textId="77777777" w:rsidR="00636B06" w:rsidRPr="0075562B" w:rsidRDefault="00033E93" w:rsidP="00F854E7">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Элементы трансмиссии</w:t>
            </w:r>
          </w:p>
        </w:tc>
        <w:tc>
          <w:tcPr>
            <w:tcW w:w="1417" w:type="dxa"/>
          </w:tcPr>
          <w:p w14:paraId="0D5150C0" w14:textId="77777777" w:rsidR="00636B06" w:rsidRPr="0075562B" w:rsidRDefault="00636B06"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I</w:t>
            </w:r>
          </w:p>
        </w:tc>
      </w:tr>
      <w:tr w:rsidR="003C775E" w:rsidRPr="0075562B" w14:paraId="05FE4C93" w14:textId="77777777" w:rsidTr="00D436BF">
        <w:trPr>
          <w:trHeight w:val="293"/>
        </w:trPr>
        <w:tc>
          <w:tcPr>
            <w:tcW w:w="1799" w:type="dxa"/>
            <w:tcBorders>
              <w:left w:val="single" w:sz="4" w:space="0" w:color="auto"/>
              <w:right w:val="nil"/>
            </w:tcBorders>
          </w:tcPr>
          <w:p w14:paraId="5103C536" w14:textId="77777777" w:rsidR="00636B06" w:rsidRPr="0075562B" w:rsidRDefault="00636B06" w:rsidP="006B5BF1">
            <w:pPr>
              <w:pStyle w:val="TableParagraph"/>
              <w:spacing w:line="300" w:lineRule="auto"/>
              <w:ind w:left="251" w:right="64"/>
              <w:rPr>
                <w:rFonts w:ascii="Arial" w:hAnsi="Arial" w:cs="Arial"/>
                <w:color w:val="000000"/>
                <w:spacing w:val="-2"/>
                <w:sz w:val="20"/>
                <w:szCs w:val="20"/>
                <w:lang w:val="ru-RU"/>
              </w:rPr>
            </w:pPr>
            <w:hyperlink w:anchor="_bookmark20" w:history="1">
              <w:r w:rsidRPr="0075562B">
                <w:rPr>
                  <w:rFonts w:ascii="Arial" w:hAnsi="Arial" w:cs="Arial"/>
                  <w:color w:val="000000"/>
                  <w:spacing w:val="-2"/>
                  <w:sz w:val="20"/>
                  <w:szCs w:val="20"/>
                  <w:lang w:val="ru-RU"/>
                </w:rPr>
                <w:t>4.1.10</w:t>
              </w:r>
            </w:hyperlink>
          </w:p>
        </w:tc>
        <w:tc>
          <w:tcPr>
            <w:tcW w:w="5812" w:type="dxa"/>
            <w:tcBorders>
              <w:left w:val="nil"/>
            </w:tcBorders>
          </w:tcPr>
          <w:p w14:paraId="18B18E39" w14:textId="77777777" w:rsidR="00636B06" w:rsidRPr="0075562B" w:rsidRDefault="00BE2755" w:rsidP="00F854E7">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Защитная электрочувствительная аппаратура</w:t>
            </w:r>
          </w:p>
        </w:tc>
        <w:tc>
          <w:tcPr>
            <w:tcW w:w="1417" w:type="dxa"/>
          </w:tcPr>
          <w:p w14:paraId="6EA9DFDE" w14:textId="77777777" w:rsidR="00636B06" w:rsidRPr="0075562B" w:rsidRDefault="00636B06"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I</w:t>
            </w:r>
          </w:p>
        </w:tc>
      </w:tr>
      <w:tr w:rsidR="003C775E" w:rsidRPr="0075562B" w14:paraId="54434E53" w14:textId="77777777" w:rsidTr="00D436BF">
        <w:trPr>
          <w:trHeight w:val="293"/>
        </w:trPr>
        <w:tc>
          <w:tcPr>
            <w:tcW w:w="1799" w:type="dxa"/>
            <w:tcBorders>
              <w:left w:val="single" w:sz="4" w:space="0" w:color="auto"/>
              <w:right w:val="nil"/>
            </w:tcBorders>
          </w:tcPr>
          <w:p w14:paraId="07CC5FE0" w14:textId="77777777" w:rsidR="00636B06" w:rsidRPr="0075562B" w:rsidRDefault="00636B06" w:rsidP="006B5BF1">
            <w:pPr>
              <w:pStyle w:val="TableParagraph"/>
              <w:spacing w:line="300" w:lineRule="auto"/>
              <w:ind w:left="251" w:right="64"/>
              <w:rPr>
                <w:rFonts w:ascii="Arial" w:hAnsi="Arial" w:cs="Arial"/>
                <w:color w:val="000000"/>
                <w:spacing w:val="-2"/>
                <w:sz w:val="20"/>
                <w:szCs w:val="20"/>
                <w:lang w:val="ru-RU"/>
              </w:rPr>
            </w:pPr>
            <w:hyperlink w:anchor="_bookmark21" w:history="1">
              <w:r w:rsidRPr="0075562B">
                <w:rPr>
                  <w:rFonts w:ascii="Arial" w:hAnsi="Arial" w:cs="Arial"/>
                  <w:color w:val="000000"/>
                  <w:spacing w:val="-2"/>
                  <w:sz w:val="20"/>
                  <w:szCs w:val="20"/>
                  <w:lang w:val="ru-RU"/>
                </w:rPr>
                <w:t>4.1.11</w:t>
              </w:r>
            </w:hyperlink>
          </w:p>
        </w:tc>
        <w:tc>
          <w:tcPr>
            <w:tcW w:w="5812" w:type="dxa"/>
            <w:tcBorders>
              <w:left w:val="nil"/>
            </w:tcBorders>
          </w:tcPr>
          <w:p w14:paraId="4686B7E4" w14:textId="77777777" w:rsidR="00636B06" w:rsidRPr="0075562B" w:rsidRDefault="00BE2755" w:rsidP="00F854E7">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Реагирующие на давление защитные устройства</w:t>
            </w:r>
          </w:p>
        </w:tc>
        <w:tc>
          <w:tcPr>
            <w:tcW w:w="1417" w:type="dxa"/>
          </w:tcPr>
          <w:p w14:paraId="3949836A" w14:textId="77777777" w:rsidR="00636B06" w:rsidRPr="0075562B" w:rsidRDefault="00636B06"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I</w:t>
            </w:r>
          </w:p>
        </w:tc>
      </w:tr>
      <w:tr w:rsidR="003C775E" w:rsidRPr="0075562B" w14:paraId="355BCBA3" w14:textId="77777777" w:rsidTr="00D436BF">
        <w:trPr>
          <w:trHeight w:val="293"/>
        </w:trPr>
        <w:tc>
          <w:tcPr>
            <w:tcW w:w="1799" w:type="dxa"/>
            <w:tcBorders>
              <w:left w:val="single" w:sz="4" w:space="0" w:color="auto"/>
              <w:right w:val="nil"/>
            </w:tcBorders>
          </w:tcPr>
          <w:p w14:paraId="3520B7AB" w14:textId="77777777" w:rsidR="00636B06" w:rsidRPr="0075562B" w:rsidRDefault="00636B06" w:rsidP="006B5BF1">
            <w:pPr>
              <w:pStyle w:val="TableParagraph"/>
              <w:spacing w:line="300" w:lineRule="auto"/>
              <w:ind w:left="251" w:right="64"/>
              <w:rPr>
                <w:rFonts w:ascii="Arial" w:hAnsi="Arial" w:cs="Arial"/>
                <w:color w:val="000000"/>
                <w:spacing w:val="-2"/>
                <w:sz w:val="20"/>
                <w:szCs w:val="20"/>
                <w:lang w:val="ru-RU"/>
              </w:rPr>
            </w:pPr>
            <w:hyperlink w:anchor="_bookmark22" w:history="1">
              <w:r w:rsidRPr="0075562B">
                <w:rPr>
                  <w:rFonts w:ascii="Arial" w:hAnsi="Arial" w:cs="Arial"/>
                  <w:color w:val="000000"/>
                  <w:spacing w:val="-2"/>
                  <w:sz w:val="20"/>
                  <w:szCs w:val="20"/>
                  <w:lang w:val="ru-RU"/>
                </w:rPr>
                <w:t>4.1.12</w:t>
              </w:r>
            </w:hyperlink>
          </w:p>
        </w:tc>
        <w:tc>
          <w:tcPr>
            <w:tcW w:w="5812" w:type="dxa"/>
            <w:tcBorders>
              <w:left w:val="nil"/>
            </w:tcBorders>
          </w:tcPr>
          <w:p w14:paraId="4332FC14" w14:textId="77777777" w:rsidR="00636B06" w:rsidRPr="0075562B" w:rsidRDefault="00033E93" w:rsidP="00F854E7">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Гидравлические системы</w:t>
            </w:r>
          </w:p>
        </w:tc>
        <w:tc>
          <w:tcPr>
            <w:tcW w:w="1417" w:type="dxa"/>
          </w:tcPr>
          <w:p w14:paraId="15FD66C2" w14:textId="77777777" w:rsidR="00636B06" w:rsidRPr="0075562B" w:rsidRDefault="00636B06"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I</w:t>
            </w:r>
          </w:p>
        </w:tc>
      </w:tr>
      <w:tr w:rsidR="003C775E" w:rsidRPr="0075562B" w14:paraId="1B5622F2" w14:textId="77777777" w:rsidTr="00D436BF">
        <w:trPr>
          <w:trHeight w:val="293"/>
        </w:trPr>
        <w:tc>
          <w:tcPr>
            <w:tcW w:w="1799" w:type="dxa"/>
            <w:tcBorders>
              <w:left w:val="single" w:sz="4" w:space="0" w:color="auto"/>
              <w:right w:val="nil"/>
            </w:tcBorders>
          </w:tcPr>
          <w:p w14:paraId="1D9FF7AC" w14:textId="77777777" w:rsidR="00636B06" w:rsidRPr="0075562B" w:rsidRDefault="00636B06" w:rsidP="006B5BF1">
            <w:pPr>
              <w:pStyle w:val="TableParagraph"/>
              <w:spacing w:line="300" w:lineRule="auto"/>
              <w:ind w:left="251" w:right="64"/>
              <w:rPr>
                <w:rFonts w:ascii="Arial" w:hAnsi="Arial" w:cs="Arial"/>
                <w:color w:val="000000"/>
                <w:spacing w:val="-2"/>
                <w:sz w:val="20"/>
                <w:szCs w:val="20"/>
                <w:lang w:val="ru-RU"/>
              </w:rPr>
            </w:pPr>
            <w:hyperlink w:anchor="_bookmark23" w:history="1">
              <w:r w:rsidRPr="0075562B">
                <w:rPr>
                  <w:rFonts w:ascii="Arial" w:hAnsi="Arial" w:cs="Arial"/>
                  <w:color w:val="000000"/>
                  <w:spacing w:val="-2"/>
                  <w:sz w:val="20"/>
                  <w:szCs w:val="20"/>
                  <w:lang w:val="ru-RU"/>
                </w:rPr>
                <w:t>4.1.13</w:t>
              </w:r>
            </w:hyperlink>
          </w:p>
        </w:tc>
        <w:tc>
          <w:tcPr>
            <w:tcW w:w="5812" w:type="dxa"/>
            <w:tcBorders>
              <w:left w:val="nil"/>
            </w:tcBorders>
          </w:tcPr>
          <w:p w14:paraId="1CED3197" w14:textId="77777777" w:rsidR="00636B06" w:rsidRPr="0075562B" w:rsidRDefault="00033E93"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Пневматические системы</w:t>
            </w:r>
          </w:p>
        </w:tc>
        <w:tc>
          <w:tcPr>
            <w:tcW w:w="1417" w:type="dxa"/>
          </w:tcPr>
          <w:p w14:paraId="529438DC" w14:textId="77777777" w:rsidR="00636B06" w:rsidRPr="0075562B" w:rsidRDefault="00636B06"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I</w:t>
            </w:r>
          </w:p>
        </w:tc>
      </w:tr>
      <w:tr w:rsidR="003C775E" w:rsidRPr="0075562B" w14:paraId="232D4D52" w14:textId="77777777" w:rsidTr="00D436BF">
        <w:trPr>
          <w:trHeight w:val="293"/>
        </w:trPr>
        <w:tc>
          <w:tcPr>
            <w:tcW w:w="1799" w:type="dxa"/>
            <w:tcBorders>
              <w:left w:val="single" w:sz="4" w:space="0" w:color="auto"/>
              <w:right w:val="nil"/>
            </w:tcBorders>
          </w:tcPr>
          <w:p w14:paraId="52875B48" w14:textId="77777777" w:rsidR="00636B06" w:rsidRPr="0075562B" w:rsidRDefault="00636B06" w:rsidP="006B5BF1">
            <w:pPr>
              <w:pStyle w:val="TableParagraph"/>
              <w:spacing w:line="300" w:lineRule="auto"/>
              <w:ind w:left="251" w:right="64"/>
              <w:rPr>
                <w:rFonts w:ascii="Arial" w:hAnsi="Arial" w:cs="Arial"/>
                <w:color w:val="000000"/>
                <w:spacing w:val="-2"/>
                <w:sz w:val="20"/>
                <w:szCs w:val="20"/>
                <w:lang w:val="ru-RU"/>
              </w:rPr>
            </w:pPr>
            <w:hyperlink w:anchor="_bookmark24" w:history="1">
              <w:r w:rsidRPr="0075562B">
                <w:rPr>
                  <w:rFonts w:ascii="Arial" w:hAnsi="Arial" w:cs="Arial"/>
                  <w:color w:val="000000"/>
                  <w:spacing w:val="-2"/>
                  <w:sz w:val="20"/>
                  <w:szCs w:val="20"/>
                  <w:lang w:val="ru-RU"/>
                </w:rPr>
                <w:t>4.1.14</w:t>
              </w:r>
            </w:hyperlink>
          </w:p>
        </w:tc>
        <w:tc>
          <w:tcPr>
            <w:tcW w:w="5812" w:type="dxa"/>
            <w:tcBorders>
              <w:left w:val="nil"/>
            </w:tcBorders>
          </w:tcPr>
          <w:p w14:paraId="2DC5A9EE" w14:textId="77777777" w:rsidR="00636B06" w:rsidRPr="0075562B" w:rsidRDefault="00BE2755"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Исключение возможности автоматического перезапуска</w:t>
            </w:r>
          </w:p>
        </w:tc>
        <w:tc>
          <w:tcPr>
            <w:tcW w:w="1417" w:type="dxa"/>
          </w:tcPr>
          <w:p w14:paraId="1314E1F6" w14:textId="77777777" w:rsidR="00636B06" w:rsidRPr="0075562B" w:rsidRDefault="00636B06"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F</w:t>
            </w:r>
          </w:p>
        </w:tc>
      </w:tr>
      <w:tr w:rsidR="003C775E" w:rsidRPr="0075562B" w14:paraId="4B3CE075" w14:textId="77777777" w:rsidTr="00D436BF">
        <w:trPr>
          <w:trHeight w:val="293"/>
        </w:trPr>
        <w:tc>
          <w:tcPr>
            <w:tcW w:w="1799" w:type="dxa"/>
            <w:tcBorders>
              <w:left w:val="single" w:sz="4" w:space="0" w:color="auto"/>
              <w:right w:val="nil"/>
            </w:tcBorders>
          </w:tcPr>
          <w:p w14:paraId="1BFC0A0C" w14:textId="77777777" w:rsidR="00636B06" w:rsidRPr="0075562B" w:rsidRDefault="00636B06" w:rsidP="006B5BF1">
            <w:pPr>
              <w:pStyle w:val="TableParagraph"/>
              <w:spacing w:line="300" w:lineRule="auto"/>
              <w:ind w:left="251" w:right="64"/>
              <w:rPr>
                <w:rFonts w:ascii="Arial" w:hAnsi="Arial" w:cs="Arial"/>
                <w:color w:val="000000"/>
                <w:spacing w:val="-2"/>
                <w:sz w:val="20"/>
                <w:szCs w:val="20"/>
                <w:lang w:val="ru-RU"/>
              </w:rPr>
            </w:pPr>
            <w:hyperlink w:anchor="_bookmark25" w:history="1">
              <w:r w:rsidRPr="0075562B">
                <w:rPr>
                  <w:rFonts w:ascii="Arial" w:hAnsi="Arial" w:cs="Arial"/>
                  <w:color w:val="000000"/>
                  <w:spacing w:val="-2"/>
                  <w:sz w:val="20"/>
                  <w:szCs w:val="20"/>
                  <w:lang w:val="ru-RU"/>
                </w:rPr>
                <w:t>4.1.15</w:t>
              </w:r>
            </w:hyperlink>
          </w:p>
        </w:tc>
        <w:tc>
          <w:tcPr>
            <w:tcW w:w="5812" w:type="dxa"/>
            <w:tcBorders>
              <w:left w:val="nil"/>
            </w:tcBorders>
          </w:tcPr>
          <w:p w14:paraId="2F1A3E3C" w14:textId="77777777" w:rsidR="00636B06" w:rsidRPr="0075562B" w:rsidRDefault="00033E93"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Защита ног</w:t>
            </w:r>
          </w:p>
        </w:tc>
        <w:tc>
          <w:tcPr>
            <w:tcW w:w="1417" w:type="dxa"/>
          </w:tcPr>
          <w:p w14:paraId="1CD24F67" w14:textId="77777777" w:rsidR="00636B06" w:rsidRPr="0075562B" w:rsidRDefault="00636B06"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w:t>
            </w:r>
          </w:p>
        </w:tc>
      </w:tr>
      <w:tr w:rsidR="003C775E" w:rsidRPr="0075562B" w14:paraId="54CA706C" w14:textId="77777777" w:rsidTr="00D436BF">
        <w:trPr>
          <w:trHeight w:val="293"/>
        </w:trPr>
        <w:tc>
          <w:tcPr>
            <w:tcW w:w="1799" w:type="dxa"/>
            <w:tcBorders>
              <w:left w:val="single" w:sz="4" w:space="0" w:color="auto"/>
              <w:right w:val="nil"/>
            </w:tcBorders>
          </w:tcPr>
          <w:p w14:paraId="797BD1A0" w14:textId="77777777" w:rsidR="00636B06" w:rsidRPr="0075562B" w:rsidRDefault="00636B06" w:rsidP="006B5BF1">
            <w:pPr>
              <w:pStyle w:val="TableParagraph"/>
              <w:spacing w:line="300" w:lineRule="auto"/>
              <w:ind w:left="251" w:right="64"/>
              <w:rPr>
                <w:rFonts w:ascii="Arial" w:hAnsi="Arial" w:cs="Arial"/>
                <w:color w:val="000000"/>
                <w:spacing w:val="-2"/>
                <w:sz w:val="20"/>
                <w:szCs w:val="20"/>
                <w:lang w:val="ru-RU"/>
              </w:rPr>
            </w:pPr>
            <w:hyperlink w:anchor="_bookmark26" w:history="1">
              <w:r w:rsidRPr="0075562B">
                <w:rPr>
                  <w:rFonts w:ascii="Arial" w:hAnsi="Arial" w:cs="Arial"/>
                  <w:color w:val="000000"/>
                  <w:spacing w:val="-2"/>
                  <w:sz w:val="20"/>
                  <w:szCs w:val="20"/>
                  <w:lang w:val="ru-RU"/>
                </w:rPr>
                <w:t>4.1.16</w:t>
              </w:r>
            </w:hyperlink>
          </w:p>
        </w:tc>
        <w:tc>
          <w:tcPr>
            <w:tcW w:w="5812" w:type="dxa"/>
            <w:tcBorders>
              <w:left w:val="nil"/>
            </w:tcBorders>
          </w:tcPr>
          <w:p w14:paraId="1E25E143" w14:textId="77777777" w:rsidR="00636B06" w:rsidRPr="0075562B" w:rsidRDefault="00033E93" w:rsidP="00BE275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Транспортиров</w:t>
            </w:r>
            <w:r w:rsidR="00BE2755" w:rsidRPr="0075562B">
              <w:rPr>
                <w:rFonts w:ascii="Arial" w:hAnsi="Arial" w:cs="Arial"/>
                <w:color w:val="000000"/>
                <w:spacing w:val="-2"/>
                <w:sz w:val="20"/>
                <w:szCs w:val="20"/>
                <w:lang w:val="ru-RU"/>
              </w:rPr>
              <w:t>ание</w:t>
            </w:r>
            <w:r w:rsidRPr="0075562B">
              <w:rPr>
                <w:rFonts w:ascii="Arial" w:hAnsi="Arial" w:cs="Arial"/>
                <w:color w:val="000000"/>
                <w:spacing w:val="-2"/>
                <w:sz w:val="20"/>
                <w:szCs w:val="20"/>
                <w:lang w:val="ru-RU"/>
              </w:rPr>
              <w:t xml:space="preserve"> транспорта </w:t>
            </w:r>
            <w:r w:rsidR="00BE2755" w:rsidRPr="0075562B">
              <w:rPr>
                <w:rFonts w:ascii="Arial" w:hAnsi="Arial" w:cs="Arial"/>
                <w:color w:val="000000"/>
                <w:spacing w:val="-2"/>
                <w:sz w:val="20"/>
                <w:szCs w:val="20"/>
                <w:lang w:val="ru-RU"/>
              </w:rPr>
              <w:t>и навесных устройств</w:t>
            </w:r>
          </w:p>
        </w:tc>
        <w:tc>
          <w:tcPr>
            <w:tcW w:w="1417" w:type="dxa"/>
          </w:tcPr>
          <w:p w14:paraId="2E3F7DD0" w14:textId="77777777" w:rsidR="00636B06" w:rsidRPr="0075562B" w:rsidRDefault="00636B06"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I</w:t>
            </w:r>
          </w:p>
        </w:tc>
      </w:tr>
      <w:tr w:rsidR="003C775E" w:rsidRPr="0075562B" w14:paraId="275A98C1" w14:textId="77777777" w:rsidTr="00D436BF">
        <w:trPr>
          <w:trHeight w:val="293"/>
        </w:trPr>
        <w:tc>
          <w:tcPr>
            <w:tcW w:w="1799" w:type="dxa"/>
            <w:tcBorders>
              <w:left w:val="single" w:sz="4" w:space="0" w:color="auto"/>
              <w:right w:val="nil"/>
            </w:tcBorders>
          </w:tcPr>
          <w:p w14:paraId="7547D398" w14:textId="77777777" w:rsidR="00636B06" w:rsidRPr="0075562B" w:rsidRDefault="00636B06" w:rsidP="006B5BF1">
            <w:pPr>
              <w:pStyle w:val="TableParagraph"/>
              <w:spacing w:line="300" w:lineRule="auto"/>
              <w:ind w:left="251" w:right="64"/>
              <w:rPr>
                <w:rFonts w:ascii="Arial" w:hAnsi="Arial" w:cs="Arial"/>
                <w:color w:val="000000"/>
                <w:spacing w:val="-2"/>
                <w:sz w:val="20"/>
                <w:szCs w:val="20"/>
                <w:lang w:val="ru-RU"/>
              </w:rPr>
            </w:pPr>
            <w:hyperlink w:anchor="_bookmark27" w:history="1">
              <w:r w:rsidRPr="0075562B">
                <w:rPr>
                  <w:rFonts w:ascii="Arial" w:hAnsi="Arial" w:cs="Arial"/>
                  <w:color w:val="000000"/>
                  <w:spacing w:val="-2"/>
                  <w:sz w:val="20"/>
                  <w:szCs w:val="20"/>
                  <w:lang w:val="ru-RU"/>
                </w:rPr>
                <w:t>4.1.17</w:t>
              </w:r>
            </w:hyperlink>
          </w:p>
        </w:tc>
        <w:tc>
          <w:tcPr>
            <w:tcW w:w="5812" w:type="dxa"/>
            <w:tcBorders>
              <w:left w:val="nil"/>
            </w:tcBorders>
          </w:tcPr>
          <w:p w14:paraId="5F8D71CB" w14:textId="77777777" w:rsidR="00636B06" w:rsidRPr="0075562B" w:rsidRDefault="00033E93"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Сиденья</w:t>
            </w:r>
          </w:p>
        </w:tc>
        <w:tc>
          <w:tcPr>
            <w:tcW w:w="1417" w:type="dxa"/>
          </w:tcPr>
          <w:p w14:paraId="50535116" w14:textId="77777777" w:rsidR="00636B06" w:rsidRPr="0075562B" w:rsidRDefault="00636B06"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I</w:t>
            </w:r>
          </w:p>
        </w:tc>
      </w:tr>
      <w:tr w:rsidR="003C775E" w:rsidRPr="0075562B" w14:paraId="7B1C57BD" w14:textId="77777777" w:rsidTr="00D436BF">
        <w:trPr>
          <w:trHeight w:val="293"/>
        </w:trPr>
        <w:tc>
          <w:tcPr>
            <w:tcW w:w="1799" w:type="dxa"/>
            <w:tcBorders>
              <w:left w:val="single" w:sz="4" w:space="0" w:color="auto"/>
              <w:right w:val="nil"/>
            </w:tcBorders>
          </w:tcPr>
          <w:p w14:paraId="59A2DCD5" w14:textId="77777777" w:rsidR="00636B06" w:rsidRPr="0075562B" w:rsidRDefault="00636B06" w:rsidP="006B5BF1">
            <w:pPr>
              <w:pStyle w:val="TableParagraph"/>
              <w:spacing w:line="300" w:lineRule="auto"/>
              <w:ind w:left="251" w:right="64"/>
              <w:rPr>
                <w:rFonts w:ascii="Arial" w:hAnsi="Arial" w:cs="Arial"/>
                <w:color w:val="000000"/>
                <w:spacing w:val="-2"/>
                <w:sz w:val="20"/>
                <w:szCs w:val="20"/>
                <w:lang w:val="ru-RU"/>
              </w:rPr>
            </w:pPr>
            <w:hyperlink w:anchor="_bookmark28" w:history="1">
              <w:r w:rsidRPr="0075562B">
                <w:rPr>
                  <w:rFonts w:ascii="Arial" w:hAnsi="Arial" w:cs="Arial"/>
                  <w:color w:val="000000"/>
                  <w:spacing w:val="-2"/>
                  <w:sz w:val="20"/>
                  <w:szCs w:val="20"/>
                  <w:lang w:val="ru-RU"/>
                </w:rPr>
                <w:t>4.1.18</w:t>
              </w:r>
            </w:hyperlink>
          </w:p>
        </w:tc>
        <w:tc>
          <w:tcPr>
            <w:tcW w:w="5812" w:type="dxa"/>
            <w:tcBorders>
              <w:left w:val="nil"/>
            </w:tcBorders>
          </w:tcPr>
          <w:p w14:paraId="57FEC479" w14:textId="77777777" w:rsidR="00636B06" w:rsidRPr="0075562B" w:rsidRDefault="00033E93"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Средства доступа</w:t>
            </w:r>
          </w:p>
        </w:tc>
        <w:tc>
          <w:tcPr>
            <w:tcW w:w="1417" w:type="dxa"/>
          </w:tcPr>
          <w:p w14:paraId="63C441C7" w14:textId="77777777" w:rsidR="00636B06" w:rsidRPr="0075562B" w:rsidRDefault="00636B06"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I</w:t>
            </w:r>
          </w:p>
        </w:tc>
      </w:tr>
      <w:tr w:rsidR="003C775E" w:rsidRPr="0075562B" w14:paraId="63E3284C" w14:textId="77777777" w:rsidTr="00D436BF">
        <w:trPr>
          <w:trHeight w:val="293"/>
        </w:trPr>
        <w:tc>
          <w:tcPr>
            <w:tcW w:w="1799" w:type="dxa"/>
            <w:tcBorders>
              <w:left w:val="single" w:sz="4" w:space="0" w:color="auto"/>
              <w:right w:val="nil"/>
            </w:tcBorders>
          </w:tcPr>
          <w:p w14:paraId="095EF5CF" w14:textId="77777777" w:rsidR="00636B06" w:rsidRPr="0075562B" w:rsidRDefault="00636B06" w:rsidP="006B5BF1">
            <w:pPr>
              <w:pStyle w:val="TableParagraph"/>
              <w:spacing w:line="300" w:lineRule="auto"/>
              <w:ind w:left="251" w:right="64"/>
              <w:rPr>
                <w:rFonts w:ascii="Arial" w:hAnsi="Arial" w:cs="Arial"/>
                <w:color w:val="000000"/>
                <w:spacing w:val="-2"/>
                <w:sz w:val="20"/>
                <w:szCs w:val="20"/>
                <w:lang w:val="ru-RU"/>
              </w:rPr>
            </w:pPr>
            <w:hyperlink w:anchor="_bookmark29" w:history="1">
              <w:r w:rsidRPr="0075562B">
                <w:rPr>
                  <w:rFonts w:ascii="Arial" w:hAnsi="Arial" w:cs="Arial"/>
                  <w:color w:val="000000"/>
                  <w:spacing w:val="-2"/>
                  <w:sz w:val="20"/>
                  <w:szCs w:val="20"/>
                  <w:lang w:val="ru-RU"/>
                </w:rPr>
                <w:t>4.1.19</w:t>
              </w:r>
            </w:hyperlink>
          </w:p>
        </w:tc>
        <w:tc>
          <w:tcPr>
            <w:tcW w:w="5812" w:type="dxa"/>
            <w:tcBorders>
              <w:left w:val="nil"/>
            </w:tcBorders>
          </w:tcPr>
          <w:p w14:paraId="1B08BB53" w14:textId="77777777" w:rsidR="00636B06" w:rsidRPr="0075562B" w:rsidRDefault="00033E93"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Высокие температуры</w:t>
            </w:r>
          </w:p>
        </w:tc>
        <w:tc>
          <w:tcPr>
            <w:tcW w:w="1417" w:type="dxa"/>
          </w:tcPr>
          <w:p w14:paraId="390730AD" w14:textId="77777777" w:rsidR="00636B06" w:rsidRPr="0075562B" w:rsidRDefault="00636B06"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I</w:t>
            </w:r>
          </w:p>
        </w:tc>
      </w:tr>
      <w:tr w:rsidR="003C775E" w:rsidRPr="0075562B" w14:paraId="4D333D8A" w14:textId="77777777" w:rsidTr="00D436BF">
        <w:trPr>
          <w:trHeight w:val="293"/>
        </w:trPr>
        <w:tc>
          <w:tcPr>
            <w:tcW w:w="1799" w:type="dxa"/>
            <w:tcBorders>
              <w:left w:val="single" w:sz="4" w:space="0" w:color="auto"/>
              <w:right w:val="nil"/>
            </w:tcBorders>
          </w:tcPr>
          <w:p w14:paraId="1C8DE871" w14:textId="77777777" w:rsidR="00636B06" w:rsidRPr="0075562B" w:rsidRDefault="00636B06" w:rsidP="006B5BF1">
            <w:pPr>
              <w:pStyle w:val="TableParagraph"/>
              <w:spacing w:line="300" w:lineRule="auto"/>
              <w:ind w:left="251" w:right="64"/>
              <w:rPr>
                <w:rFonts w:ascii="Arial" w:hAnsi="Arial" w:cs="Arial"/>
                <w:color w:val="000000"/>
                <w:spacing w:val="-2"/>
                <w:sz w:val="20"/>
                <w:szCs w:val="20"/>
                <w:lang w:val="ru-RU"/>
              </w:rPr>
            </w:pPr>
            <w:hyperlink w:anchor="_bookmark30" w:history="1">
              <w:r w:rsidRPr="0075562B">
                <w:rPr>
                  <w:rFonts w:ascii="Arial" w:hAnsi="Arial" w:cs="Arial"/>
                  <w:color w:val="000000"/>
                  <w:spacing w:val="-2"/>
                  <w:sz w:val="20"/>
                  <w:szCs w:val="20"/>
                  <w:lang w:val="ru-RU"/>
                </w:rPr>
                <w:t>4.1.20</w:t>
              </w:r>
            </w:hyperlink>
          </w:p>
        </w:tc>
        <w:tc>
          <w:tcPr>
            <w:tcW w:w="5812" w:type="dxa"/>
            <w:tcBorders>
              <w:left w:val="nil"/>
            </w:tcBorders>
          </w:tcPr>
          <w:p w14:paraId="0B1B020F" w14:textId="77777777" w:rsidR="00636B06" w:rsidRPr="0075562B" w:rsidRDefault="00BE2755"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Выброс отработанных газов</w:t>
            </w:r>
          </w:p>
        </w:tc>
        <w:tc>
          <w:tcPr>
            <w:tcW w:w="1417" w:type="dxa"/>
          </w:tcPr>
          <w:p w14:paraId="262AA61C" w14:textId="77777777" w:rsidR="00636B06" w:rsidRPr="0075562B" w:rsidRDefault="00636B06"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I</w:t>
            </w:r>
          </w:p>
        </w:tc>
      </w:tr>
      <w:tr w:rsidR="003C775E" w:rsidRPr="0075562B" w14:paraId="03984FEF" w14:textId="77777777" w:rsidTr="00D436BF">
        <w:trPr>
          <w:trHeight w:val="293"/>
        </w:trPr>
        <w:tc>
          <w:tcPr>
            <w:tcW w:w="1799" w:type="dxa"/>
            <w:tcBorders>
              <w:left w:val="single" w:sz="4" w:space="0" w:color="auto"/>
              <w:right w:val="nil"/>
            </w:tcBorders>
          </w:tcPr>
          <w:p w14:paraId="41CCA7E8" w14:textId="77777777" w:rsidR="00636B06" w:rsidRPr="0075562B" w:rsidRDefault="00636B06" w:rsidP="006B5BF1">
            <w:pPr>
              <w:pStyle w:val="TableParagraph"/>
              <w:spacing w:line="300" w:lineRule="auto"/>
              <w:ind w:left="251" w:right="64"/>
              <w:rPr>
                <w:rFonts w:ascii="Arial" w:hAnsi="Arial" w:cs="Arial"/>
                <w:color w:val="000000"/>
                <w:spacing w:val="-2"/>
                <w:sz w:val="20"/>
                <w:szCs w:val="20"/>
                <w:lang w:val="ru-RU"/>
              </w:rPr>
            </w:pPr>
            <w:hyperlink w:anchor="_bookmark31" w:history="1">
              <w:r w:rsidRPr="0075562B">
                <w:rPr>
                  <w:rFonts w:ascii="Arial" w:hAnsi="Arial" w:cs="Arial"/>
                  <w:color w:val="000000"/>
                  <w:spacing w:val="-2"/>
                  <w:sz w:val="20"/>
                  <w:szCs w:val="20"/>
                  <w:lang w:val="ru-RU"/>
                </w:rPr>
                <w:t>4.1.21</w:t>
              </w:r>
            </w:hyperlink>
          </w:p>
        </w:tc>
        <w:tc>
          <w:tcPr>
            <w:tcW w:w="5812" w:type="dxa"/>
            <w:tcBorders>
              <w:left w:val="nil"/>
            </w:tcBorders>
          </w:tcPr>
          <w:p w14:paraId="635241C7" w14:textId="77777777" w:rsidR="00636B06" w:rsidRPr="0075562B" w:rsidRDefault="00033E93"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Доступ и аварийный выход</w:t>
            </w:r>
          </w:p>
        </w:tc>
        <w:tc>
          <w:tcPr>
            <w:tcW w:w="1417" w:type="dxa"/>
          </w:tcPr>
          <w:p w14:paraId="65B2489B" w14:textId="77777777" w:rsidR="00636B06" w:rsidRPr="0075562B" w:rsidRDefault="00636B06"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I</w:t>
            </w:r>
          </w:p>
        </w:tc>
      </w:tr>
      <w:tr w:rsidR="003C775E" w:rsidRPr="0075562B" w14:paraId="4D6ECD23" w14:textId="77777777" w:rsidTr="00D436BF">
        <w:trPr>
          <w:trHeight w:val="293"/>
        </w:trPr>
        <w:tc>
          <w:tcPr>
            <w:tcW w:w="1799" w:type="dxa"/>
            <w:tcBorders>
              <w:left w:val="single" w:sz="4" w:space="0" w:color="auto"/>
              <w:right w:val="nil"/>
            </w:tcBorders>
          </w:tcPr>
          <w:p w14:paraId="053F2D57" w14:textId="77777777" w:rsidR="00636B06" w:rsidRPr="0075562B" w:rsidRDefault="00636B06" w:rsidP="006B5BF1">
            <w:pPr>
              <w:pStyle w:val="TableParagraph"/>
              <w:spacing w:line="300" w:lineRule="auto"/>
              <w:ind w:left="251" w:right="64"/>
              <w:rPr>
                <w:rFonts w:ascii="Arial" w:hAnsi="Arial" w:cs="Arial"/>
                <w:color w:val="000000"/>
                <w:spacing w:val="-2"/>
                <w:sz w:val="20"/>
                <w:szCs w:val="20"/>
                <w:lang w:val="ru-RU"/>
              </w:rPr>
            </w:pPr>
            <w:hyperlink w:anchor="_bookmark32" w:history="1">
              <w:r w:rsidRPr="0075562B">
                <w:rPr>
                  <w:rFonts w:ascii="Arial" w:hAnsi="Arial" w:cs="Arial"/>
                  <w:color w:val="000000"/>
                  <w:spacing w:val="-2"/>
                  <w:sz w:val="20"/>
                  <w:szCs w:val="20"/>
                  <w:lang w:val="ru-RU"/>
                </w:rPr>
                <w:t>4.1.22</w:t>
              </w:r>
            </w:hyperlink>
          </w:p>
        </w:tc>
        <w:tc>
          <w:tcPr>
            <w:tcW w:w="5812" w:type="dxa"/>
            <w:tcBorders>
              <w:left w:val="nil"/>
            </w:tcBorders>
          </w:tcPr>
          <w:p w14:paraId="63BB07D8" w14:textId="77777777" w:rsidR="00636B06" w:rsidRPr="0075562B" w:rsidRDefault="00BE2755"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Управление в ручном режиме</w:t>
            </w:r>
          </w:p>
        </w:tc>
        <w:tc>
          <w:tcPr>
            <w:tcW w:w="1417" w:type="dxa"/>
          </w:tcPr>
          <w:p w14:paraId="1928CDE0" w14:textId="77777777" w:rsidR="00636B06" w:rsidRPr="0075562B" w:rsidRDefault="00636B06"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I</w:t>
            </w:r>
          </w:p>
        </w:tc>
      </w:tr>
      <w:tr w:rsidR="003C775E" w:rsidRPr="0075562B" w14:paraId="468BA2F3" w14:textId="77777777" w:rsidTr="00D436BF">
        <w:trPr>
          <w:trHeight w:val="293"/>
        </w:trPr>
        <w:tc>
          <w:tcPr>
            <w:tcW w:w="1799" w:type="dxa"/>
            <w:tcBorders>
              <w:left w:val="single" w:sz="4" w:space="0" w:color="auto"/>
              <w:right w:val="nil"/>
            </w:tcBorders>
          </w:tcPr>
          <w:p w14:paraId="2EC08B7C" w14:textId="77777777" w:rsidR="00636B06" w:rsidRPr="0075562B" w:rsidRDefault="00636B06" w:rsidP="006B5BF1">
            <w:pPr>
              <w:pStyle w:val="TableParagraph"/>
              <w:spacing w:line="300" w:lineRule="auto"/>
              <w:ind w:left="251" w:right="64"/>
              <w:rPr>
                <w:rFonts w:ascii="Arial" w:hAnsi="Arial" w:cs="Arial"/>
                <w:color w:val="000000"/>
                <w:spacing w:val="-2"/>
                <w:sz w:val="20"/>
                <w:szCs w:val="20"/>
                <w:lang w:val="ru-RU"/>
              </w:rPr>
            </w:pPr>
            <w:hyperlink w:anchor="_bookmark33" w:history="1">
              <w:r w:rsidRPr="0075562B">
                <w:rPr>
                  <w:rFonts w:ascii="Arial" w:hAnsi="Arial" w:cs="Arial"/>
                  <w:color w:val="000000"/>
                  <w:spacing w:val="-2"/>
                  <w:sz w:val="20"/>
                  <w:szCs w:val="20"/>
                  <w:lang w:val="ru-RU"/>
                </w:rPr>
                <w:t>4.1.23</w:t>
              </w:r>
            </w:hyperlink>
          </w:p>
        </w:tc>
        <w:tc>
          <w:tcPr>
            <w:tcW w:w="5812" w:type="dxa"/>
            <w:tcBorders>
              <w:left w:val="nil"/>
            </w:tcBorders>
          </w:tcPr>
          <w:p w14:paraId="2BB3F0BC" w14:textId="77777777" w:rsidR="00636B06" w:rsidRPr="0075562B" w:rsidRDefault="00033E93"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Электростатические разряды</w:t>
            </w:r>
          </w:p>
        </w:tc>
        <w:tc>
          <w:tcPr>
            <w:tcW w:w="1417" w:type="dxa"/>
          </w:tcPr>
          <w:p w14:paraId="31272A39" w14:textId="77777777" w:rsidR="00636B06" w:rsidRPr="0075562B" w:rsidRDefault="00636B06"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I</w:t>
            </w:r>
          </w:p>
        </w:tc>
      </w:tr>
      <w:tr w:rsidR="003C775E" w:rsidRPr="0075562B" w14:paraId="61B41927" w14:textId="77777777" w:rsidTr="00D436BF">
        <w:trPr>
          <w:trHeight w:val="293"/>
        </w:trPr>
        <w:tc>
          <w:tcPr>
            <w:tcW w:w="1799" w:type="dxa"/>
            <w:tcBorders>
              <w:left w:val="single" w:sz="4" w:space="0" w:color="auto"/>
              <w:right w:val="nil"/>
            </w:tcBorders>
          </w:tcPr>
          <w:p w14:paraId="75F720BC" w14:textId="77777777" w:rsidR="00636B06" w:rsidRPr="0075562B" w:rsidRDefault="00636B06" w:rsidP="006B5BF1">
            <w:pPr>
              <w:pStyle w:val="TableParagraph"/>
              <w:spacing w:line="300" w:lineRule="auto"/>
              <w:ind w:left="251" w:right="64"/>
              <w:rPr>
                <w:rFonts w:ascii="Arial" w:hAnsi="Arial" w:cs="Arial"/>
                <w:color w:val="000000"/>
                <w:spacing w:val="-2"/>
                <w:sz w:val="20"/>
                <w:szCs w:val="20"/>
                <w:lang w:val="ru-RU"/>
              </w:rPr>
            </w:pPr>
            <w:hyperlink w:anchor="_bookmark34" w:history="1">
              <w:r w:rsidRPr="0075562B">
                <w:rPr>
                  <w:rFonts w:ascii="Arial" w:hAnsi="Arial" w:cs="Arial"/>
                  <w:color w:val="000000"/>
                  <w:spacing w:val="-2"/>
                  <w:sz w:val="20"/>
                  <w:szCs w:val="20"/>
                  <w:lang w:val="ru-RU"/>
                </w:rPr>
                <w:t>4.1.24</w:t>
              </w:r>
            </w:hyperlink>
          </w:p>
        </w:tc>
        <w:tc>
          <w:tcPr>
            <w:tcW w:w="5812" w:type="dxa"/>
            <w:tcBorders>
              <w:left w:val="nil"/>
            </w:tcBorders>
          </w:tcPr>
          <w:p w14:paraId="24AFD20C" w14:textId="77777777" w:rsidR="00636B06" w:rsidRPr="0075562B" w:rsidRDefault="00033E93"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Защитные конструкции</w:t>
            </w:r>
          </w:p>
        </w:tc>
        <w:tc>
          <w:tcPr>
            <w:tcW w:w="1417" w:type="dxa"/>
          </w:tcPr>
          <w:p w14:paraId="0819D2AE" w14:textId="77777777" w:rsidR="00636B06" w:rsidRPr="0075562B" w:rsidRDefault="00636B06"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I</w:t>
            </w:r>
          </w:p>
        </w:tc>
      </w:tr>
      <w:tr w:rsidR="003C775E" w:rsidRPr="0075562B" w14:paraId="320BCF15" w14:textId="77777777" w:rsidTr="00D436BF">
        <w:trPr>
          <w:trHeight w:val="293"/>
        </w:trPr>
        <w:tc>
          <w:tcPr>
            <w:tcW w:w="1799" w:type="dxa"/>
            <w:tcBorders>
              <w:left w:val="single" w:sz="4" w:space="0" w:color="auto"/>
              <w:right w:val="nil"/>
            </w:tcBorders>
          </w:tcPr>
          <w:p w14:paraId="5535D2FF" w14:textId="77777777" w:rsidR="00636B06" w:rsidRPr="0075562B" w:rsidRDefault="00636B06" w:rsidP="006B5BF1">
            <w:pPr>
              <w:pStyle w:val="TableParagraph"/>
              <w:spacing w:line="300" w:lineRule="auto"/>
              <w:ind w:left="251" w:right="64"/>
              <w:rPr>
                <w:rFonts w:ascii="Arial" w:hAnsi="Arial" w:cs="Arial"/>
                <w:color w:val="000000"/>
                <w:spacing w:val="-2"/>
                <w:sz w:val="20"/>
                <w:szCs w:val="20"/>
                <w:lang w:val="ru-RU"/>
              </w:rPr>
            </w:pPr>
            <w:hyperlink w:anchor="_bookmark35" w:history="1">
              <w:r w:rsidRPr="0075562B">
                <w:rPr>
                  <w:rFonts w:ascii="Arial" w:hAnsi="Arial" w:cs="Arial"/>
                  <w:color w:val="000000"/>
                  <w:spacing w:val="-2"/>
                  <w:sz w:val="20"/>
                  <w:szCs w:val="20"/>
                  <w:lang w:val="ru-RU"/>
                </w:rPr>
                <w:t>4.1.25</w:t>
              </w:r>
            </w:hyperlink>
          </w:p>
        </w:tc>
        <w:tc>
          <w:tcPr>
            <w:tcW w:w="5812" w:type="dxa"/>
            <w:tcBorders>
              <w:left w:val="nil"/>
            </w:tcBorders>
          </w:tcPr>
          <w:p w14:paraId="0CEC54B6" w14:textId="77777777" w:rsidR="00636B06" w:rsidRPr="0075562B" w:rsidRDefault="00033E93"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Ошибки при сборке</w:t>
            </w:r>
          </w:p>
        </w:tc>
        <w:tc>
          <w:tcPr>
            <w:tcW w:w="1417" w:type="dxa"/>
          </w:tcPr>
          <w:p w14:paraId="617A75F3" w14:textId="77777777" w:rsidR="00636B06" w:rsidRPr="0075562B" w:rsidRDefault="00636B06"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I</w:t>
            </w:r>
          </w:p>
        </w:tc>
      </w:tr>
      <w:tr w:rsidR="003C775E" w:rsidRPr="0075562B" w14:paraId="2C8F3245" w14:textId="77777777" w:rsidTr="00D436BF">
        <w:trPr>
          <w:trHeight w:val="293"/>
        </w:trPr>
        <w:tc>
          <w:tcPr>
            <w:tcW w:w="1799" w:type="dxa"/>
            <w:tcBorders>
              <w:left w:val="single" w:sz="4" w:space="0" w:color="auto"/>
              <w:right w:val="nil"/>
            </w:tcBorders>
          </w:tcPr>
          <w:p w14:paraId="0A143060" w14:textId="77777777" w:rsidR="00636B06" w:rsidRPr="0075562B" w:rsidRDefault="00636B06" w:rsidP="006B5BF1">
            <w:pPr>
              <w:pStyle w:val="TableParagraph"/>
              <w:spacing w:line="300" w:lineRule="auto"/>
              <w:ind w:left="251" w:right="64"/>
              <w:rPr>
                <w:rFonts w:ascii="Arial" w:hAnsi="Arial" w:cs="Arial"/>
                <w:color w:val="000000"/>
                <w:spacing w:val="-2"/>
                <w:sz w:val="20"/>
                <w:szCs w:val="20"/>
                <w:lang w:val="ru-RU"/>
              </w:rPr>
            </w:pPr>
            <w:hyperlink w:anchor="_bookmark36" w:history="1">
              <w:r w:rsidRPr="0075562B">
                <w:rPr>
                  <w:rFonts w:ascii="Arial" w:hAnsi="Arial" w:cs="Arial"/>
                  <w:color w:val="000000"/>
                  <w:spacing w:val="-2"/>
                  <w:sz w:val="20"/>
                  <w:szCs w:val="20"/>
                  <w:lang w:val="ru-RU"/>
                </w:rPr>
                <w:t>4.1.26</w:t>
              </w:r>
            </w:hyperlink>
          </w:p>
        </w:tc>
        <w:tc>
          <w:tcPr>
            <w:tcW w:w="5812" w:type="dxa"/>
            <w:tcBorders>
              <w:left w:val="nil"/>
            </w:tcBorders>
          </w:tcPr>
          <w:p w14:paraId="43907AE3" w14:textId="77777777" w:rsidR="00636B06" w:rsidRPr="0075562B" w:rsidRDefault="00BE2755"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Обычная остановка</w:t>
            </w:r>
          </w:p>
        </w:tc>
        <w:tc>
          <w:tcPr>
            <w:tcW w:w="1417" w:type="dxa"/>
          </w:tcPr>
          <w:p w14:paraId="18C73028" w14:textId="77777777" w:rsidR="00636B06" w:rsidRPr="0075562B" w:rsidRDefault="00636B06"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I</w:t>
            </w:r>
          </w:p>
        </w:tc>
      </w:tr>
    </w:tbl>
    <w:p w14:paraId="0C883C57" w14:textId="77777777" w:rsidR="002E02AE" w:rsidRPr="0075562B" w:rsidRDefault="002E02AE">
      <w:pPr>
        <w:rPr>
          <w:rFonts w:ascii="Arial" w:hAnsi="Arial" w:cs="Arial"/>
          <w:i/>
        </w:rPr>
      </w:pPr>
      <w:r w:rsidRPr="0075562B">
        <w:rPr>
          <w:rFonts w:ascii="Arial" w:hAnsi="Arial" w:cs="Arial"/>
        </w:rPr>
        <w:br w:type="page"/>
      </w:r>
      <w:r w:rsidRPr="0075562B">
        <w:rPr>
          <w:rFonts w:ascii="Arial" w:hAnsi="Arial" w:cs="Arial"/>
          <w:i/>
        </w:rPr>
        <w:t>Продолжение таблицы Е.1</w:t>
      </w:r>
    </w:p>
    <w:tbl>
      <w:tblPr>
        <w:tblW w:w="9028" w:type="dxa"/>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99"/>
        <w:gridCol w:w="5812"/>
        <w:gridCol w:w="1417"/>
      </w:tblGrid>
      <w:tr w:rsidR="002E02AE" w:rsidRPr="0075562B" w14:paraId="27746F68" w14:textId="77777777" w:rsidTr="002E02AE">
        <w:trPr>
          <w:trHeight w:val="283"/>
        </w:trPr>
        <w:tc>
          <w:tcPr>
            <w:tcW w:w="7611" w:type="dxa"/>
            <w:gridSpan w:val="2"/>
            <w:tcBorders>
              <w:bottom w:val="double" w:sz="4" w:space="0" w:color="auto"/>
            </w:tcBorders>
          </w:tcPr>
          <w:p w14:paraId="617F7CB7" w14:textId="77777777" w:rsidR="002E02AE" w:rsidRPr="0075562B" w:rsidRDefault="002E02AE" w:rsidP="00C82AFE">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Пункт настоящего стандарта</w:t>
            </w:r>
          </w:p>
        </w:tc>
        <w:tc>
          <w:tcPr>
            <w:tcW w:w="1417" w:type="dxa"/>
            <w:tcBorders>
              <w:bottom w:val="double" w:sz="4" w:space="0" w:color="auto"/>
            </w:tcBorders>
          </w:tcPr>
          <w:p w14:paraId="72E071A3" w14:textId="77777777" w:rsidR="002E02AE" w:rsidRPr="0075562B" w:rsidRDefault="002E02AE" w:rsidP="00C82AFE">
            <w:pPr>
              <w:pStyle w:val="TableParagraph"/>
              <w:spacing w:before="18" w:line="300" w:lineRule="auto"/>
              <w:ind w:left="-5" w:right="44" w:firstLine="5"/>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Способы верификации</w:t>
            </w:r>
          </w:p>
        </w:tc>
      </w:tr>
      <w:tr w:rsidR="003C775E" w:rsidRPr="0075562B" w14:paraId="7031A1CF" w14:textId="77777777" w:rsidTr="00D436BF">
        <w:trPr>
          <w:trHeight w:val="293"/>
        </w:trPr>
        <w:tc>
          <w:tcPr>
            <w:tcW w:w="1799" w:type="dxa"/>
            <w:tcBorders>
              <w:left w:val="single" w:sz="4" w:space="0" w:color="auto"/>
              <w:right w:val="nil"/>
            </w:tcBorders>
          </w:tcPr>
          <w:p w14:paraId="38E29F8E" w14:textId="77777777" w:rsidR="00CE73B0" w:rsidRPr="0075562B" w:rsidRDefault="00CE73B0" w:rsidP="006B5BF1">
            <w:pPr>
              <w:pStyle w:val="TableParagraph"/>
              <w:spacing w:line="300" w:lineRule="auto"/>
              <w:ind w:left="251" w:right="64"/>
              <w:rPr>
                <w:rFonts w:ascii="Arial" w:hAnsi="Arial" w:cs="Arial"/>
                <w:color w:val="000000"/>
                <w:spacing w:val="-2"/>
                <w:sz w:val="20"/>
                <w:szCs w:val="20"/>
                <w:lang w:val="ru-RU"/>
              </w:rPr>
            </w:pPr>
            <w:hyperlink w:anchor="_bookmark37" w:history="1">
              <w:r w:rsidRPr="0075562B">
                <w:rPr>
                  <w:rFonts w:ascii="Arial" w:hAnsi="Arial" w:cs="Arial"/>
                  <w:color w:val="000000"/>
                  <w:spacing w:val="-2"/>
                  <w:sz w:val="20"/>
                  <w:szCs w:val="20"/>
                  <w:lang w:val="ru-RU"/>
                </w:rPr>
                <w:t>4.1.27</w:t>
              </w:r>
            </w:hyperlink>
          </w:p>
        </w:tc>
        <w:tc>
          <w:tcPr>
            <w:tcW w:w="5812" w:type="dxa"/>
            <w:tcBorders>
              <w:left w:val="nil"/>
            </w:tcBorders>
          </w:tcPr>
          <w:p w14:paraId="690FDBF5" w14:textId="77777777" w:rsidR="00CE73B0" w:rsidRPr="0075562B" w:rsidRDefault="00BE2755"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Рабочая остановка</w:t>
            </w:r>
          </w:p>
        </w:tc>
        <w:tc>
          <w:tcPr>
            <w:tcW w:w="1417" w:type="dxa"/>
          </w:tcPr>
          <w:p w14:paraId="207629E3" w14:textId="77777777" w:rsidR="00CE73B0" w:rsidRPr="0075562B" w:rsidRDefault="00CE73B0"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D, I</w:t>
            </w:r>
          </w:p>
        </w:tc>
      </w:tr>
      <w:tr w:rsidR="003C775E" w:rsidRPr="0075562B" w14:paraId="7AB77F53" w14:textId="77777777" w:rsidTr="00D436BF">
        <w:trPr>
          <w:trHeight w:val="293"/>
        </w:trPr>
        <w:tc>
          <w:tcPr>
            <w:tcW w:w="1799" w:type="dxa"/>
            <w:tcBorders>
              <w:left w:val="single" w:sz="4" w:space="0" w:color="auto"/>
              <w:right w:val="nil"/>
            </w:tcBorders>
          </w:tcPr>
          <w:p w14:paraId="3B1972D1" w14:textId="77777777" w:rsidR="00CE73B0" w:rsidRPr="0075562B" w:rsidRDefault="00CE73B0" w:rsidP="006B5BF1">
            <w:pPr>
              <w:pStyle w:val="TableParagraph"/>
              <w:spacing w:line="300" w:lineRule="auto"/>
              <w:ind w:left="251" w:right="64"/>
              <w:rPr>
                <w:rFonts w:ascii="Arial" w:hAnsi="Arial" w:cs="Arial"/>
                <w:color w:val="000000"/>
                <w:spacing w:val="-2"/>
                <w:sz w:val="20"/>
                <w:szCs w:val="20"/>
                <w:lang w:val="ru-RU"/>
              </w:rPr>
            </w:pPr>
            <w:hyperlink w:anchor="_bookmark38" w:history="1">
              <w:r w:rsidRPr="0075562B">
                <w:rPr>
                  <w:rFonts w:ascii="Arial" w:hAnsi="Arial" w:cs="Arial"/>
                  <w:color w:val="000000"/>
                  <w:spacing w:val="-2"/>
                  <w:sz w:val="20"/>
                  <w:szCs w:val="20"/>
                  <w:lang w:val="ru-RU"/>
                </w:rPr>
                <w:t>4.2</w:t>
              </w:r>
            </w:hyperlink>
          </w:p>
        </w:tc>
        <w:tc>
          <w:tcPr>
            <w:tcW w:w="5812" w:type="dxa"/>
            <w:tcBorders>
              <w:left w:val="nil"/>
            </w:tcBorders>
          </w:tcPr>
          <w:p w14:paraId="5A569610" w14:textId="77777777" w:rsidR="00CE73B0" w:rsidRPr="0075562B" w:rsidRDefault="00033E93"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Тормозные системы</w:t>
            </w:r>
          </w:p>
        </w:tc>
        <w:tc>
          <w:tcPr>
            <w:tcW w:w="1417" w:type="dxa"/>
          </w:tcPr>
          <w:p w14:paraId="46C7D15C" w14:textId="77777777" w:rsidR="00CE73B0" w:rsidRPr="0075562B" w:rsidRDefault="00CE73B0"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D, C, F</w:t>
            </w:r>
          </w:p>
        </w:tc>
      </w:tr>
      <w:tr w:rsidR="003C775E" w:rsidRPr="0075562B" w14:paraId="4320C8E0" w14:textId="77777777" w:rsidTr="00D436BF">
        <w:trPr>
          <w:trHeight w:val="293"/>
        </w:trPr>
        <w:tc>
          <w:tcPr>
            <w:tcW w:w="1799" w:type="dxa"/>
            <w:tcBorders>
              <w:left w:val="single" w:sz="4" w:space="0" w:color="auto"/>
              <w:right w:val="nil"/>
            </w:tcBorders>
          </w:tcPr>
          <w:p w14:paraId="6C9C893D" w14:textId="77777777" w:rsidR="00CE73B0" w:rsidRPr="0075562B" w:rsidRDefault="00CE73B0" w:rsidP="006B5BF1">
            <w:pPr>
              <w:pStyle w:val="TableParagraph"/>
              <w:spacing w:line="300" w:lineRule="auto"/>
              <w:ind w:left="251" w:right="64"/>
              <w:rPr>
                <w:rFonts w:ascii="Arial" w:hAnsi="Arial" w:cs="Arial"/>
                <w:color w:val="000000"/>
                <w:spacing w:val="-2"/>
                <w:sz w:val="20"/>
                <w:szCs w:val="20"/>
                <w:lang w:val="ru-RU"/>
              </w:rPr>
            </w:pPr>
            <w:hyperlink w:anchor="_bookmark39" w:history="1">
              <w:r w:rsidRPr="0075562B">
                <w:rPr>
                  <w:rFonts w:ascii="Arial" w:hAnsi="Arial" w:cs="Arial"/>
                  <w:color w:val="000000"/>
                  <w:spacing w:val="-2"/>
                  <w:sz w:val="20"/>
                  <w:szCs w:val="20"/>
                  <w:lang w:val="ru-RU"/>
                </w:rPr>
                <w:t>4.3</w:t>
              </w:r>
            </w:hyperlink>
          </w:p>
        </w:tc>
        <w:tc>
          <w:tcPr>
            <w:tcW w:w="5812" w:type="dxa"/>
            <w:tcBorders>
              <w:left w:val="nil"/>
            </w:tcBorders>
          </w:tcPr>
          <w:p w14:paraId="4C49CD30" w14:textId="77777777" w:rsidR="00CE73B0" w:rsidRPr="0075562B" w:rsidRDefault="00033E93"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Управление скоростью</w:t>
            </w:r>
          </w:p>
        </w:tc>
        <w:tc>
          <w:tcPr>
            <w:tcW w:w="1417" w:type="dxa"/>
          </w:tcPr>
          <w:p w14:paraId="46519729" w14:textId="77777777" w:rsidR="00CE73B0" w:rsidRPr="0075562B" w:rsidRDefault="00CE73B0"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D, C, F</w:t>
            </w:r>
          </w:p>
        </w:tc>
      </w:tr>
      <w:tr w:rsidR="003C775E" w:rsidRPr="0075562B" w14:paraId="07E36B3D" w14:textId="77777777" w:rsidTr="00D436BF">
        <w:trPr>
          <w:trHeight w:val="293"/>
        </w:trPr>
        <w:tc>
          <w:tcPr>
            <w:tcW w:w="1799" w:type="dxa"/>
            <w:tcBorders>
              <w:left w:val="single" w:sz="4" w:space="0" w:color="auto"/>
              <w:right w:val="nil"/>
            </w:tcBorders>
          </w:tcPr>
          <w:p w14:paraId="5BC71011" w14:textId="77777777" w:rsidR="00CE73B0" w:rsidRPr="0075562B" w:rsidRDefault="00CE73B0" w:rsidP="006B5BF1">
            <w:pPr>
              <w:pStyle w:val="TableParagraph"/>
              <w:spacing w:line="300" w:lineRule="auto"/>
              <w:ind w:left="251" w:right="64"/>
              <w:rPr>
                <w:rFonts w:ascii="Arial" w:hAnsi="Arial" w:cs="Arial"/>
                <w:color w:val="000000"/>
                <w:spacing w:val="-2"/>
                <w:sz w:val="20"/>
                <w:szCs w:val="20"/>
                <w:lang w:val="ru-RU"/>
              </w:rPr>
            </w:pPr>
            <w:hyperlink w:anchor="_bookmark42" w:history="1">
              <w:r w:rsidRPr="0075562B">
                <w:rPr>
                  <w:rFonts w:ascii="Arial" w:hAnsi="Arial" w:cs="Arial"/>
                  <w:color w:val="000000"/>
                  <w:spacing w:val="-2"/>
                  <w:sz w:val="20"/>
                  <w:szCs w:val="20"/>
                  <w:lang w:val="ru-RU"/>
                </w:rPr>
                <w:t>4.4</w:t>
              </w:r>
            </w:hyperlink>
          </w:p>
        </w:tc>
        <w:tc>
          <w:tcPr>
            <w:tcW w:w="5812" w:type="dxa"/>
            <w:tcBorders>
              <w:left w:val="nil"/>
            </w:tcBorders>
          </w:tcPr>
          <w:p w14:paraId="7EC03C15" w14:textId="77777777" w:rsidR="00CE73B0" w:rsidRPr="0075562B" w:rsidRDefault="00BE2755"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Автоматическая зарядка аккумуляторной батареи</w:t>
            </w:r>
          </w:p>
        </w:tc>
        <w:tc>
          <w:tcPr>
            <w:tcW w:w="1417" w:type="dxa"/>
          </w:tcPr>
          <w:p w14:paraId="2FCDDEA7" w14:textId="77777777" w:rsidR="00CE73B0" w:rsidRPr="0075562B" w:rsidRDefault="00CE73B0"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D, C, F</w:t>
            </w:r>
          </w:p>
        </w:tc>
      </w:tr>
      <w:tr w:rsidR="003C775E" w:rsidRPr="0075562B" w14:paraId="70C13283" w14:textId="77777777" w:rsidTr="00D436BF">
        <w:trPr>
          <w:trHeight w:val="293"/>
        </w:trPr>
        <w:tc>
          <w:tcPr>
            <w:tcW w:w="1799" w:type="dxa"/>
            <w:tcBorders>
              <w:left w:val="single" w:sz="4" w:space="0" w:color="auto"/>
              <w:right w:val="nil"/>
            </w:tcBorders>
          </w:tcPr>
          <w:p w14:paraId="3A95A9F9" w14:textId="77777777" w:rsidR="00CE73B0" w:rsidRPr="0075562B" w:rsidRDefault="00CE73B0" w:rsidP="006B5BF1">
            <w:pPr>
              <w:pStyle w:val="TableParagraph"/>
              <w:spacing w:line="300" w:lineRule="auto"/>
              <w:ind w:left="251" w:right="64"/>
              <w:rPr>
                <w:rFonts w:ascii="Arial" w:hAnsi="Arial" w:cs="Arial"/>
                <w:color w:val="000000"/>
                <w:spacing w:val="-2"/>
                <w:sz w:val="20"/>
                <w:szCs w:val="20"/>
                <w:lang w:val="ru-RU"/>
              </w:rPr>
            </w:pPr>
            <w:hyperlink w:anchor="_bookmark43" w:history="1">
              <w:r w:rsidRPr="0075562B">
                <w:rPr>
                  <w:rFonts w:ascii="Arial" w:hAnsi="Arial" w:cs="Arial"/>
                  <w:color w:val="000000"/>
                  <w:spacing w:val="-2"/>
                  <w:sz w:val="20"/>
                  <w:szCs w:val="20"/>
                  <w:lang w:val="ru-RU"/>
                </w:rPr>
                <w:t>4.5</w:t>
              </w:r>
            </w:hyperlink>
          </w:p>
        </w:tc>
        <w:tc>
          <w:tcPr>
            <w:tcW w:w="5812" w:type="dxa"/>
            <w:tcBorders>
              <w:left w:val="nil"/>
            </w:tcBorders>
          </w:tcPr>
          <w:p w14:paraId="1AA692BF" w14:textId="77777777" w:rsidR="00CE73B0" w:rsidRPr="0075562B" w:rsidRDefault="00BE2755"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Работа с грузом</w:t>
            </w:r>
          </w:p>
        </w:tc>
        <w:tc>
          <w:tcPr>
            <w:tcW w:w="1417" w:type="dxa"/>
          </w:tcPr>
          <w:p w14:paraId="03586256" w14:textId="77777777" w:rsidR="00CE73B0" w:rsidRPr="0075562B" w:rsidRDefault="00CE73B0"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D, C, F</w:t>
            </w:r>
          </w:p>
        </w:tc>
      </w:tr>
      <w:tr w:rsidR="003C775E" w:rsidRPr="0075562B" w14:paraId="1748218E" w14:textId="77777777" w:rsidTr="00D436BF">
        <w:trPr>
          <w:trHeight w:val="293"/>
        </w:trPr>
        <w:tc>
          <w:tcPr>
            <w:tcW w:w="1799" w:type="dxa"/>
            <w:tcBorders>
              <w:left w:val="single" w:sz="4" w:space="0" w:color="auto"/>
              <w:right w:val="nil"/>
            </w:tcBorders>
          </w:tcPr>
          <w:p w14:paraId="3EBBD16A" w14:textId="77777777" w:rsidR="00CE73B0" w:rsidRPr="0075562B" w:rsidRDefault="00CE73B0" w:rsidP="006B5BF1">
            <w:pPr>
              <w:pStyle w:val="TableParagraph"/>
              <w:spacing w:line="300" w:lineRule="auto"/>
              <w:ind w:left="251" w:right="64"/>
              <w:rPr>
                <w:rFonts w:ascii="Arial" w:hAnsi="Arial" w:cs="Arial"/>
                <w:color w:val="000000"/>
                <w:spacing w:val="-2"/>
                <w:sz w:val="20"/>
                <w:szCs w:val="20"/>
                <w:lang w:val="ru-RU"/>
              </w:rPr>
            </w:pPr>
            <w:hyperlink w:anchor="_bookmark44" w:history="1">
              <w:r w:rsidRPr="0075562B">
                <w:rPr>
                  <w:rFonts w:ascii="Arial" w:hAnsi="Arial" w:cs="Arial"/>
                  <w:color w:val="000000"/>
                  <w:spacing w:val="-2"/>
                  <w:sz w:val="20"/>
                  <w:szCs w:val="20"/>
                  <w:lang w:val="ru-RU"/>
                </w:rPr>
                <w:t>4.6</w:t>
              </w:r>
            </w:hyperlink>
          </w:p>
        </w:tc>
        <w:tc>
          <w:tcPr>
            <w:tcW w:w="5812" w:type="dxa"/>
            <w:tcBorders>
              <w:left w:val="nil"/>
            </w:tcBorders>
          </w:tcPr>
          <w:p w14:paraId="465D92DE" w14:textId="77777777" w:rsidR="00CE73B0" w:rsidRPr="0075562B" w:rsidRDefault="00033E93"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Рулевое управление</w:t>
            </w:r>
          </w:p>
        </w:tc>
        <w:tc>
          <w:tcPr>
            <w:tcW w:w="1417" w:type="dxa"/>
          </w:tcPr>
          <w:p w14:paraId="0ED833CE" w14:textId="77777777" w:rsidR="00CE73B0" w:rsidRPr="0075562B" w:rsidRDefault="00CE73B0"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D, C, F</w:t>
            </w:r>
          </w:p>
        </w:tc>
      </w:tr>
      <w:tr w:rsidR="003C775E" w:rsidRPr="0075562B" w14:paraId="4F7CB399" w14:textId="77777777" w:rsidTr="00D436BF">
        <w:trPr>
          <w:trHeight w:val="293"/>
        </w:trPr>
        <w:tc>
          <w:tcPr>
            <w:tcW w:w="1799" w:type="dxa"/>
            <w:tcBorders>
              <w:left w:val="single" w:sz="4" w:space="0" w:color="auto"/>
              <w:right w:val="nil"/>
            </w:tcBorders>
          </w:tcPr>
          <w:p w14:paraId="453C1582" w14:textId="77777777" w:rsidR="00CE73B0" w:rsidRPr="0075562B" w:rsidRDefault="00CE73B0" w:rsidP="006B5BF1">
            <w:pPr>
              <w:pStyle w:val="TableParagraph"/>
              <w:spacing w:line="300" w:lineRule="auto"/>
              <w:ind w:left="251" w:right="64"/>
              <w:rPr>
                <w:rFonts w:ascii="Arial" w:hAnsi="Arial" w:cs="Arial"/>
                <w:color w:val="000000"/>
                <w:spacing w:val="-2"/>
                <w:sz w:val="20"/>
                <w:szCs w:val="20"/>
                <w:lang w:val="ru-RU"/>
              </w:rPr>
            </w:pPr>
            <w:hyperlink w:anchor="_bookmark45" w:history="1">
              <w:r w:rsidRPr="0075562B">
                <w:rPr>
                  <w:rFonts w:ascii="Arial" w:hAnsi="Arial" w:cs="Arial"/>
                  <w:color w:val="000000"/>
                  <w:spacing w:val="-2"/>
                  <w:sz w:val="20"/>
                  <w:szCs w:val="20"/>
                  <w:lang w:val="ru-RU"/>
                </w:rPr>
                <w:t>4.7</w:t>
              </w:r>
            </w:hyperlink>
          </w:p>
        </w:tc>
        <w:tc>
          <w:tcPr>
            <w:tcW w:w="5812" w:type="dxa"/>
            <w:tcBorders>
              <w:left w:val="nil"/>
            </w:tcBorders>
          </w:tcPr>
          <w:p w14:paraId="2D11FCA9" w14:textId="77777777" w:rsidR="00CE73B0" w:rsidRPr="0075562B" w:rsidRDefault="00033E93"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Устойчивость</w:t>
            </w:r>
          </w:p>
        </w:tc>
        <w:tc>
          <w:tcPr>
            <w:tcW w:w="1417" w:type="dxa"/>
          </w:tcPr>
          <w:p w14:paraId="2616B078" w14:textId="77777777" w:rsidR="00CE73B0" w:rsidRPr="0075562B" w:rsidRDefault="00CE73B0"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D, C, F</w:t>
            </w:r>
          </w:p>
        </w:tc>
      </w:tr>
      <w:tr w:rsidR="003C775E" w:rsidRPr="0075562B" w14:paraId="5C7BCD5E" w14:textId="77777777" w:rsidTr="00D436BF">
        <w:trPr>
          <w:trHeight w:val="293"/>
        </w:trPr>
        <w:tc>
          <w:tcPr>
            <w:tcW w:w="1799" w:type="dxa"/>
            <w:tcBorders>
              <w:left w:val="single" w:sz="4" w:space="0" w:color="auto"/>
              <w:right w:val="nil"/>
            </w:tcBorders>
          </w:tcPr>
          <w:p w14:paraId="7E02E3C6" w14:textId="77777777" w:rsidR="00CE73B0" w:rsidRPr="0075562B" w:rsidRDefault="00CE73B0" w:rsidP="006B5BF1">
            <w:pPr>
              <w:pStyle w:val="TableParagraph"/>
              <w:spacing w:line="300" w:lineRule="auto"/>
              <w:ind w:left="251" w:right="64"/>
              <w:rPr>
                <w:rFonts w:ascii="Arial" w:hAnsi="Arial" w:cs="Arial"/>
                <w:color w:val="000000"/>
                <w:spacing w:val="-2"/>
                <w:sz w:val="20"/>
                <w:szCs w:val="20"/>
                <w:lang w:val="ru-RU"/>
              </w:rPr>
            </w:pPr>
            <w:hyperlink w:anchor="_bookmark49" w:history="1">
              <w:r w:rsidRPr="0075562B">
                <w:rPr>
                  <w:rFonts w:ascii="Arial" w:hAnsi="Arial" w:cs="Arial"/>
                  <w:color w:val="000000"/>
                  <w:spacing w:val="-2"/>
                  <w:sz w:val="20"/>
                  <w:szCs w:val="20"/>
                  <w:lang w:val="ru-RU"/>
                </w:rPr>
                <w:t>4.8</w:t>
              </w:r>
            </w:hyperlink>
          </w:p>
        </w:tc>
        <w:tc>
          <w:tcPr>
            <w:tcW w:w="5812" w:type="dxa"/>
            <w:tcBorders>
              <w:left w:val="nil"/>
            </w:tcBorders>
          </w:tcPr>
          <w:p w14:paraId="4FE9120C" w14:textId="77777777" w:rsidR="00CE73B0" w:rsidRPr="0075562B" w:rsidRDefault="00033E93"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Защитные устройства и дополнительные меры</w:t>
            </w:r>
          </w:p>
        </w:tc>
        <w:tc>
          <w:tcPr>
            <w:tcW w:w="1417" w:type="dxa"/>
          </w:tcPr>
          <w:p w14:paraId="3B663E96" w14:textId="77777777" w:rsidR="00CE73B0" w:rsidRPr="0075562B" w:rsidRDefault="00CE73B0"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w:t>
            </w:r>
          </w:p>
        </w:tc>
      </w:tr>
      <w:tr w:rsidR="003C775E" w:rsidRPr="0075562B" w14:paraId="68B83654" w14:textId="77777777" w:rsidTr="00D436BF">
        <w:trPr>
          <w:trHeight w:val="293"/>
        </w:trPr>
        <w:tc>
          <w:tcPr>
            <w:tcW w:w="1799" w:type="dxa"/>
            <w:tcBorders>
              <w:left w:val="single" w:sz="4" w:space="0" w:color="auto"/>
              <w:right w:val="nil"/>
            </w:tcBorders>
          </w:tcPr>
          <w:p w14:paraId="148276ED" w14:textId="77777777" w:rsidR="00CE73B0" w:rsidRPr="0075562B" w:rsidRDefault="00CE73B0" w:rsidP="006B5BF1">
            <w:pPr>
              <w:pStyle w:val="TableParagraph"/>
              <w:spacing w:line="300" w:lineRule="auto"/>
              <w:ind w:left="251" w:right="64"/>
              <w:rPr>
                <w:rFonts w:ascii="Arial" w:hAnsi="Arial" w:cs="Arial"/>
                <w:color w:val="000000"/>
                <w:spacing w:val="-2"/>
                <w:sz w:val="20"/>
                <w:szCs w:val="20"/>
                <w:lang w:val="ru-RU"/>
              </w:rPr>
            </w:pPr>
            <w:hyperlink w:anchor="_bookmark50" w:history="1">
              <w:r w:rsidRPr="0075562B">
                <w:rPr>
                  <w:rFonts w:ascii="Arial" w:hAnsi="Arial" w:cs="Arial"/>
                  <w:color w:val="000000"/>
                  <w:spacing w:val="-2"/>
                  <w:sz w:val="20"/>
                  <w:szCs w:val="20"/>
                  <w:lang w:val="ru-RU"/>
                </w:rPr>
                <w:t>4.8.1</w:t>
              </w:r>
            </w:hyperlink>
          </w:p>
        </w:tc>
        <w:tc>
          <w:tcPr>
            <w:tcW w:w="5812" w:type="dxa"/>
            <w:tcBorders>
              <w:left w:val="nil"/>
            </w:tcBorders>
          </w:tcPr>
          <w:p w14:paraId="6C192B86" w14:textId="77777777" w:rsidR="00CE73B0" w:rsidRPr="0075562B" w:rsidRDefault="00BE2755" w:rsidP="00BE275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 xml:space="preserve">Аварийный </w:t>
            </w:r>
            <w:r w:rsidR="00033E93" w:rsidRPr="0075562B">
              <w:rPr>
                <w:rFonts w:ascii="Arial" w:hAnsi="Arial" w:cs="Arial"/>
                <w:color w:val="000000"/>
                <w:spacing w:val="-2"/>
                <w:sz w:val="20"/>
                <w:szCs w:val="20"/>
                <w:lang w:val="ru-RU"/>
              </w:rPr>
              <w:t>останов</w:t>
            </w:r>
          </w:p>
        </w:tc>
        <w:tc>
          <w:tcPr>
            <w:tcW w:w="1417" w:type="dxa"/>
          </w:tcPr>
          <w:p w14:paraId="1CA7B42F" w14:textId="77777777" w:rsidR="00CE73B0" w:rsidRPr="0075562B" w:rsidRDefault="00CE73B0"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D, C, I</w:t>
            </w:r>
          </w:p>
        </w:tc>
      </w:tr>
      <w:tr w:rsidR="003C775E" w:rsidRPr="0075562B" w14:paraId="5A903818" w14:textId="77777777" w:rsidTr="00D436BF">
        <w:trPr>
          <w:trHeight w:val="293"/>
        </w:trPr>
        <w:tc>
          <w:tcPr>
            <w:tcW w:w="1799" w:type="dxa"/>
            <w:tcBorders>
              <w:left w:val="single" w:sz="4" w:space="0" w:color="auto"/>
              <w:right w:val="nil"/>
            </w:tcBorders>
          </w:tcPr>
          <w:p w14:paraId="7E092AC0" w14:textId="77777777" w:rsidR="00CE73B0" w:rsidRPr="0075562B" w:rsidRDefault="00CE73B0" w:rsidP="006B5BF1">
            <w:pPr>
              <w:pStyle w:val="TableParagraph"/>
              <w:spacing w:line="300" w:lineRule="auto"/>
              <w:ind w:left="251" w:right="64"/>
              <w:rPr>
                <w:rFonts w:ascii="Arial" w:hAnsi="Arial" w:cs="Arial"/>
                <w:color w:val="000000"/>
                <w:spacing w:val="-2"/>
                <w:sz w:val="20"/>
                <w:szCs w:val="20"/>
                <w:lang w:val="ru-RU"/>
              </w:rPr>
            </w:pPr>
            <w:hyperlink w:anchor="_bookmark52" w:history="1">
              <w:r w:rsidRPr="0075562B">
                <w:rPr>
                  <w:rFonts w:ascii="Arial" w:hAnsi="Arial" w:cs="Arial"/>
                  <w:color w:val="000000"/>
                  <w:spacing w:val="-2"/>
                  <w:sz w:val="20"/>
                  <w:szCs w:val="20"/>
                  <w:lang w:val="ru-RU"/>
                </w:rPr>
                <w:t>4.8.2</w:t>
              </w:r>
            </w:hyperlink>
          </w:p>
        </w:tc>
        <w:tc>
          <w:tcPr>
            <w:tcW w:w="5812" w:type="dxa"/>
            <w:tcBorders>
              <w:left w:val="nil"/>
            </w:tcBorders>
          </w:tcPr>
          <w:p w14:paraId="40B9F9B7" w14:textId="77777777" w:rsidR="00CE73B0" w:rsidRPr="0075562B" w:rsidRDefault="00033E93"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 xml:space="preserve">Обнаружение людей на </w:t>
            </w:r>
            <w:r w:rsidR="00BE2755" w:rsidRPr="0075562B">
              <w:rPr>
                <w:rFonts w:ascii="Arial" w:hAnsi="Arial" w:cs="Arial"/>
                <w:color w:val="000000"/>
                <w:spacing w:val="-2"/>
                <w:sz w:val="20"/>
                <w:szCs w:val="20"/>
                <w:lang w:val="ru-RU"/>
              </w:rPr>
              <w:t>трассе</w:t>
            </w:r>
          </w:p>
        </w:tc>
        <w:tc>
          <w:tcPr>
            <w:tcW w:w="1417" w:type="dxa"/>
          </w:tcPr>
          <w:p w14:paraId="39ADC5F6" w14:textId="77777777" w:rsidR="00CE73B0" w:rsidRPr="0075562B" w:rsidRDefault="00CE73B0"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w:t>
            </w:r>
          </w:p>
        </w:tc>
      </w:tr>
      <w:tr w:rsidR="003C775E" w:rsidRPr="0075562B" w14:paraId="2537B4A3" w14:textId="77777777" w:rsidTr="00D436BF">
        <w:trPr>
          <w:trHeight w:val="293"/>
        </w:trPr>
        <w:tc>
          <w:tcPr>
            <w:tcW w:w="1799" w:type="dxa"/>
            <w:tcBorders>
              <w:left w:val="single" w:sz="4" w:space="0" w:color="auto"/>
              <w:right w:val="nil"/>
            </w:tcBorders>
          </w:tcPr>
          <w:p w14:paraId="69C4E6BB" w14:textId="77777777" w:rsidR="00CE73B0" w:rsidRPr="0075562B" w:rsidRDefault="00CE73B0" w:rsidP="006B5BF1">
            <w:pPr>
              <w:pStyle w:val="TableParagraph"/>
              <w:spacing w:line="300" w:lineRule="auto"/>
              <w:ind w:left="251" w:right="64"/>
              <w:rPr>
                <w:rFonts w:ascii="Arial" w:hAnsi="Arial" w:cs="Arial"/>
                <w:color w:val="000000"/>
                <w:spacing w:val="-2"/>
                <w:sz w:val="20"/>
                <w:szCs w:val="20"/>
                <w:lang w:val="ru-RU"/>
              </w:rPr>
            </w:pPr>
            <w:hyperlink w:anchor="_bookmark53" w:history="1">
              <w:r w:rsidRPr="0075562B">
                <w:rPr>
                  <w:rFonts w:ascii="Arial" w:hAnsi="Arial" w:cs="Arial"/>
                  <w:color w:val="000000"/>
                  <w:spacing w:val="-2"/>
                  <w:sz w:val="20"/>
                  <w:szCs w:val="20"/>
                  <w:lang w:val="ru-RU"/>
                </w:rPr>
                <w:t>4.8.2.1</w:t>
              </w:r>
            </w:hyperlink>
          </w:p>
        </w:tc>
        <w:tc>
          <w:tcPr>
            <w:tcW w:w="5812" w:type="dxa"/>
            <w:tcBorders>
              <w:left w:val="nil"/>
            </w:tcBorders>
          </w:tcPr>
          <w:p w14:paraId="41D470FF" w14:textId="77777777" w:rsidR="00CE73B0" w:rsidRPr="0075562B" w:rsidRDefault="00BE2755"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Обнаружение людей при движении по заданной трассе в автоматическом режиме</w:t>
            </w:r>
          </w:p>
        </w:tc>
        <w:tc>
          <w:tcPr>
            <w:tcW w:w="1417" w:type="dxa"/>
          </w:tcPr>
          <w:p w14:paraId="0DFFB10B" w14:textId="77777777" w:rsidR="00CE73B0" w:rsidRPr="0075562B" w:rsidRDefault="00CE73B0"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w:t>
            </w:r>
          </w:p>
        </w:tc>
      </w:tr>
      <w:tr w:rsidR="003C775E" w:rsidRPr="0075562B" w14:paraId="2F1CE739" w14:textId="77777777" w:rsidTr="00D436BF">
        <w:trPr>
          <w:trHeight w:val="293"/>
        </w:trPr>
        <w:tc>
          <w:tcPr>
            <w:tcW w:w="1799" w:type="dxa"/>
            <w:tcBorders>
              <w:left w:val="single" w:sz="4" w:space="0" w:color="auto"/>
              <w:right w:val="nil"/>
            </w:tcBorders>
          </w:tcPr>
          <w:p w14:paraId="6519892F"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53" w:history="1">
              <w:r w:rsidRPr="0075562B">
                <w:rPr>
                  <w:rFonts w:ascii="Arial" w:hAnsi="Arial" w:cs="Arial"/>
                  <w:color w:val="000000"/>
                  <w:spacing w:val="-2"/>
                  <w:sz w:val="20"/>
                  <w:szCs w:val="20"/>
                  <w:lang w:val="ru-RU"/>
                </w:rPr>
                <w:t>4.8.2.1</w:t>
              </w:r>
            </w:hyperlink>
            <w:r w:rsidRPr="0075562B">
              <w:rPr>
                <w:rFonts w:ascii="Arial" w:hAnsi="Arial" w:cs="Arial"/>
                <w:color w:val="000000"/>
                <w:spacing w:val="-2"/>
                <w:sz w:val="20"/>
                <w:szCs w:val="20"/>
                <w:lang w:val="ru-RU"/>
              </w:rPr>
              <w:t xml:space="preserve"> a)</w:t>
            </w:r>
          </w:p>
        </w:tc>
        <w:tc>
          <w:tcPr>
            <w:tcW w:w="5812" w:type="dxa"/>
            <w:tcBorders>
              <w:left w:val="nil"/>
            </w:tcBorders>
          </w:tcPr>
          <w:p w14:paraId="1FB0C437"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5B643A49"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D, I</w:t>
            </w:r>
          </w:p>
        </w:tc>
      </w:tr>
      <w:tr w:rsidR="003C775E" w:rsidRPr="0075562B" w14:paraId="4E274D50" w14:textId="77777777" w:rsidTr="00D436BF">
        <w:trPr>
          <w:trHeight w:val="293"/>
        </w:trPr>
        <w:tc>
          <w:tcPr>
            <w:tcW w:w="1799" w:type="dxa"/>
            <w:tcBorders>
              <w:left w:val="single" w:sz="4" w:space="0" w:color="auto"/>
              <w:right w:val="nil"/>
            </w:tcBorders>
          </w:tcPr>
          <w:p w14:paraId="02DF5458"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53" w:history="1">
              <w:r w:rsidRPr="0075562B">
                <w:rPr>
                  <w:rFonts w:ascii="Arial" w:hAnsi="Arial" w:cs="Arial"/>
                  <w:color w:val="000000"/>
                  <w:spacing w:val="-2"/>
                  <w:sz w:val="20"/>
                  <w:szCs w:val="20"/>
                  <w:lang w:val="ru-RU"/>
                </w:rPr>
                <w:t>4.8.2.1</w:t>
              </w:r>
            </w:hyperlink>
            <w:r w:rsidRPr="0075562B">
              <w:rPr>
                <w:rFonts w:ascii="Arial" w:hAnsi="Arial" w:cs="Arial"/>
                <w:color w:val="000000"/>
                <w:spacing w:val="-2"/>
                <w:sz w:val="20"/>
                <w:szCs w:val="20"/>
                <w:lang w:val="ru-RU"/>
              </w:rPr>
              <w:t xml:space="preserve"> b)</w:t>
            </w:r>
          </w:p>
        </w:tc>
        <w:tc>
          <w:tcPr>
            <w:tcW w:w="5812" w:type="dxa"/>
            <w:tcBorders>
              <w:left w:val="nil"/>
            </w:tcBorders>
          </w:tcPr>
          <w:p w14:paraId="4CB37741"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1BF2D6CE"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D, F</w:t>
            </w:r>
          </w:p>
        </w:tc>
      </w:tr>
      <w:tr w:rsidR="003C775E" w:rsidRPr="0075562B" w14:paraId="689B6940" w14:textId="77777777" w:rsidTr="00D436BF">
        <w:trPr>
          <w:trHeight w:val="293"/>
        </w:trPr>
        <w:tc>
          <w:tcPr>
            <w:tcW w:w="1799" w:type="dxa"/>
            <w:tcBorders>
              <w:left w:val="single" w:sz="4" w:space="0" w:color="auto"/>
              <w:right w:val="nil"/>
            </w:tcBorders>
          </w:tcPr>
          <w:p w14:paraId="54CDE3E8"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53" w:history="1">
              <w:r w:rsidRPr="0075562B">
                <w:rPr>
                  <w:rFonts w:ascii="Arial" w:hAnsi="Arial" w:cs="Arial"/>
                  <w:color w:val="000000"/>
                  <w:spacing w:val="-2"/>
                  <w:sz w:val="20"/>
                  <w:szCs w:val="20"/>
                  <w:lang w:val="ru-RU"/>
                </w:rPr>
                <w:t>4.8.2.1</w:t>
              </w:r>
            </w:hyperlink>
            <w:r w:rsidRPr="0075562B">
              <w:rPr>
                <w:rFonts w:ascii="Arial" w:hAnsi="Arial" w:cs="Arial"/>
                <w:color w:val="000000"/>
                <w:spacing w:val="-2"/>
                <w:sz w:val="20"/>
                <w:szCs w:val="20"/>
                <w:lang w:val="ru-RU"/>
              </w:rPr>
              <w:t xml:space="preserve"> c)</w:t>
            </w:r>
          </w:p>
        </w:tc>
        <w:tc>
          <w:tcPr>
            <w:tcW w:w="5812" w:type="dxa"/>
            <w:tcBorders>
              <w:left w:val="nil"/>
            </w:tcBorders>
          </w:tcPr>
          <w:p w14:paraId="79AD200E"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01B3C50E"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D, F</w:t>
            </w:r>
          </w:p>
        </w:tc>
      </w:tr>
      <w:tr w:rsidR="003C775E" w:rsidRPr="0075562B" w14:paraId="4C44DB55" w14:textId="77777777" w:rsidTr="00D436BF">
        <w:trPr>
          <w:trHeight w:val="293"/>
        </w:trPr>
        <w:tc>
          <w:tcPr>
            <w:tcW w:w="1799" w:type="dxa"/>
            <w:tcBorders>
              <w:left w:val="single" w:sz="4" w:space="0" w:color="auto"/>
              <w:right w:val="nil"/>
            </w:tcBorders>
          </w:tcPr>
          <w:p w14:paraId="2D219AD0"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53" w:history="1">
              <w:r w:rsidRPr="0075562B">
                <w:rPr>
                  <w:rFonts w:ascii="Arial" w:hAnsi="Arial" w:cs="Arial"/>
                  <w:color w:val="000000"/>
                  <w:spacing w:val="-2"/>
                  <w:sz w:val="20"/>
                  <w:szCs w:val="20"/>
                  <w:lang w:val="ru-RU"/>
                </w:rPr>
                <w:t>4.8.2.1</w:t>
              </w:r>
            </w:hyperlink>
            <w:r w:rsidRPr="0075562B">
              <w:rPr>
                <w:rFonts w:ascii="Arial" w:hAnsi="Arial" w:cs="Arial"/>
                <w:color w:val="000000"/>
                <w:spacing w:val="-2"/>
                <w:sz w:val="20"/>
                <w:szCs w:val="20"/>
                <w:lang w:val="ru-RU"/>
              </w:rPr>
              <w:t xml:space="preserve"> d)</w:t>
            </w:r>
          </w:p>
        </w:tc>
        <w:tc>
          <w:tcPr>
            <w:tcW w:w="5812" w:type="dxa"/>
            <w:tcBorders>
              <w:left w:val="nil"/>
            </w:tcBorders>
          </w:tcPr>
          <w:p w14:paraId="7D3CF0E1"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25F1E758"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D, F</w:t>
            </w:r>
          </w:p>
        </w:tc>
      </w:tr>
      <w:tr w:rsidR="003C775E" w:rsidRPr="0075562B" w14:paraId="3EE16B3C" w14:textId="77777777" w:rsidTr="00D436BF">
        <w:trPr>
          <w:trHeight w:val="293"/>
        </w:trPr>
        <w:tc>
          <w:tcPr>
            <w:tcW w:w="1799" w:type="dxa"/>
            <w:tcBorders>
              <w:left w:val="single" w:sz="4" w:space="0" w:color="auto"/>
              <w:right w:val="nil"/>
            </w:tcBorders>
          </w:tcPr>
          <w:p w14:paraId="089F26D8"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53" w:history="1">
              <w:r w:rsidRPr="0075562B">
                <w:rPr>
                  <w:rFonts w:ascii="Arial" w:hAnsi="Arial" w:cs="Arial"/>
                  <w:color w:val="000000"/>
                  <w:spacing w:val="-2"/>
                  <w:sz w:val="20"/>
                  <w:szCs w:val="20"/>
                  <w:lang w:val="ru-RU"/>
                </w:rPr>
                <w:t>4.8.2.1</w:t>
              </w:r>
            </w:hyperlink>
            <w:r w:rsidRPr="0075562B">
              <w:rPr>
                <w:rFonts w:ascii="Arial" w:hAnsi="Arial" w:cs="Arial"/>
                <w:color w:val="000000"/>
                <w:spacing w:val="-2"/>
                <w:sz w:val="20"/>
                <w:szCs w:val="20"/>
                <w:lang w:val="ru-RU"/>
              </w:rPr>
              <w:t xml:space="preserve"> e)</w:t>
            </w:r>
          </w:p>
        </w:tc>
        <w:tc>
          <w:tcPr>
            <w:tcW w:w="5812" w:type="dxa"/>
            <w:tcBorders>
              <w:left w:val="nil"/>
            </w:tcBorders>
          </w:tcPr>
          <w:p w14:paraId="5CA1F393"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4C0A36B4"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C, M, F</w:t>
            </w:r>
          </w:p>
        </w:tc>
      </w:tr>
      <w:tr w:rsidR="003C775E" w:rsidRPr="0075562B" w14:paraId="658D2F58" w14:textId="77777777" w:rsidTr="00D436BF">
        <w:trPr>
          <w:trHeight w:val="293"/>
        </w:trPr>
        <w:tc>
          <w:tcPr>
            <w:tcW w:w="1799" w:type="dxa"/>
            <w:tcBorders>
              <w:left w:val="single" w:sz="4" w:space="0" w:color="auto"/>
              <w:right w:val="nil"/>
            </w:tcBorders>
          </w:tcPr>
          <w:p w14:paraId="68DBC073"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54" w:history="1">
              <w:r w:rsidRPr="0075562B">
                <w:rPr>
                  <w:rFonts w:ascii="Arial" w:hAnsi="Arial" w:cs="Arial"/>
                  <w:color w:val="000000"/>
                  <w:spacing w:val="-2"/>
                  <w:sz w:val="20"/>
                  <w:szCs w:val="20"/>
                  <w:lang w:val="ru-RU"/>
                </w:rPr>
                <w:t>4.8.2.2</w:t>
              </w:r>
            </w:hyperlink>
          </w:p>
        </w:tc>
        <w:tc>
          <w:tcPr>
            <w:tcW w:w="5812" w:type="dxa"/>
            <w:tcBorders>
              <w:left w:val="nil"/>
            </w:tcBorders>
          </w:tcPr>
          <w:p w14:paraId="5172EBF2" w14:textId="77777777" w:rsidR="003C775E" w:rsidRPr="0075562B" w:rsidRDefault="00033E93"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Меры в случаях, когда требования 4.8.2.1 не полностью применимы</w:t>
            </w:r>
          </w:p>
        </w:tc>
        <w:tc>
          <w:tcPr>
            <w:tcW w:w="1417" w:type="dxa"/>
          </w:tcPr>
          <w:p w14:paraId="40D27988"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w:t>
            </w:r>
          </w:p>
        </w:tc>
      </w:tr>
      <w:tr w:rsidR="003C775E" w:rsidRPr="0075562B" w14:paraId="16DAD294" w14:textId="77777777" w:rsidTr="00D436BF">
        <w:trPr>
          <w:trHeight w:val="293"/>
        </w:trPr>
        <w:tc>
          <w:tcPr>
            <w:tcW w:w="1799" w:type="dxa"/>
            <w:tcBorders>
              <w:left w:val="single" w:sz="4" w:space="0" w:color="auto"/>
              <w:right w:val="nil"/>
            </w:tcBorders>
          </w:tcPr>
          <w:p w14:paraId="745E341C"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54" w:history="1">
              <w:r w:rsidRPr="0075562B">
                <w:rPr>
                  <w:rFonts w:ascii="Arial" w:hAnsi="Arial" w:cs="Arial"/>
                  <w:color w:val="000000"/>
                  <w:spacing w:val="-2"/>
                  <w:sz w:val="20"/>
                  <w:szCs w:val="20"/>
                  <w:lang w:val="ru-RU"/>
                </w:rPr>
                <w:t>4.8.2.2</w:t>
              </w:r>
            </w:hyperlink>
            <w:r w:rsidRPr="0075562B">
              <w:rPr>
                <w:rFonts w:ascii="Arial" w:hAnsi="Arial" w:cs="Arial"/>
                <w:color w:val="000000"/>
                <w:spacing w:val="-2"/>
                <w:sz w:val="20"/>
                <w:szCs w:val="20"/>
                <w:lang w:val="ru-RU"/>
              </w:rPr>
              <w:t xml:space="preserve"> a)</w:t>
            </w:r>
          </w:p>
        </w:tc>
        <w:tc>
          <w:tcPr>
            <w:tcW w:w="5812" w:type="dxa"/>
            <w:tcBorders>
              <w:left w:val="nil"/>
            </w:tcBorders>
          </w:tcPr>
          <w:p w14:paraId="5D01FAA6"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2FF9A279"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I, M</w:t>
            </w:r>
          </w:p>
        </w:tc>
      </w:tr>
      <w:tr w:rsidR="003C775E" w:rsidRPr="0075562B" w14:paraId="777DC160" w14:textId="77777777" w:rsidTr="00D436BF">
        <w:trPr>
          <w:trHeight w:val="293"/>
        </w:trPr>
        <w:tc>
          <w:tcPr>
            <w:tcW w:w="1799" w:type="dxa"/>
            <w:tcBorders>
              <w:left w:val="single" w:sz="4" w:space="0" w:color="auto"/>
              <w:right w:val="nil"/>
            </w:tcBorders>
          </w:tcPr>
          <w:p w14:paraId="63CD2A57"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54" w:history="1">
              <w:r w:rsidRPr="0075562B">
                <w:rPr>
                  <w:rFonts w:ascii="Arial" w:hAnsi="Arial" w:cs="Arial"/>
                  <w:color w:val="000000"/>
                  <w:spacing w:val="-2"/>
                  <w:sz w:val="20"/>
                  <w:szCs w:val="20"/>
                  <w:lang w:val="ru-RU"/>
                </w:rPr>
                <w:t>4.8.2.2</w:t>
              </w:r>
            </w:hyperlink>
            <w:r w:rsidRPr="0075562B">
              <w:rPr>
                <w:rFonts w:ascii="Arial" w:hAnsi="Arial" w:cs="Arial"/>
                <w:color w:val="000000"/>
                <w:spacing w:val="-2"/>
                <w:sz w:val="20"/>
                <w:szCs w:val="20"/>
                <w:lang w:val="ru-RU"/>
              </w:rPr>
              <w:t xml:space="preserve"> b) i)</w:t>
            </w:r>
          </w:p>
        </w:tc>
        <w:tc>
          <w:tcPr>
            <w:tcW w:w="5812" w:type="dxa"/>
            <w:tcBorders>
              <w:left w:val="nil"/>
            </w:tcBorders>
          </w:tcPr>
          <w:p w14:paraId="50DE3CBF"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78CD4FDD"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I, F</w:t>
            </w:r>
          </w:p>
        </w:tc>
      </w:tr>
      <w:tr w:rsidR="003C775E" w:rsidRPr="0075562B" w14:paraId="50A72A4E" w14:textId="77777777" w:rsidTr="00D436BF">
        <w:trPr>
          <w:trHeight w:val="293"/>
        </w:trPr>
        <w:tc>
          <w:tcPr>
            <w:tcW w:w="1799" w:type="dxa"/>
            <w:tcBorders>
              <w:left w:val="single" w:sz="4" w:space="0" w:color="auto"/>
              <w:right w:val="nil"/>
            </w:tcBorders>
          </w:tcPr>
          <w:p w14:paraId="2E7075E3"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54" w:history="1">
              <w:r w:rsidRPr="0075562B">
                <w:rPr>
                  <w:rFonts w:ascii="Arial" w:hAnsi="Arial" w:cs="Arial"/>
                  <w:color w:val="000000"/>
                  <w:spacing w:val="-2"/>
                  <w:sz w:val="20"/>
                  <w:szCs w:val="20"/>
                  <w:lang w:val="ru-RU"/>
                </w:rPr>
                <w:t>4.8.2.2</w:t>
              </w:r>
            </w:hyperlink>
            <w:r w:rsidRPr="0075562B">
              <w:rPr>
                <w:rFonts w:ascii="Arial" w:hAnsi="Arial" w:cs="Arial"/>
                <w:color w:val="000000"/>
                <w:spacing w:val="-2"/>
                <w:sz w:val="20"/>
                <w:szCs w:val="20"/>
                <w:lang w:val="ru-RU"/>
              </w:rPr>
              <w:t xml:space="preserve"> b) ii)</w:t>
            </w:r>
          </w:p>
        </w:tc>
        <w:tc>
          <w:tcPr>
            <w:tcW w:w="5812" w:type="dxa"/>
            <w:tcBorders>
              <w:left w:val="nil"/>
            </w:tcBorders>
          </w:tcPr>
          <w:p w14:paraId="2B67629A"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383E7F51"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D, C, F</w:t>
            </w:r>
          </w:p>
        </w:tc>
      </w:tr>
      <w:tr w:rsidR="003C775E" w:rsidRPr="0075562B" w14:paraId="3971BDA9" w14:textId="77777777" w:rsidTr="00D436BF">
        <w:trPr>
          <w:trHeight w:val="293"/>
        </w:trPr>
        <w:tc>
          <w:tcPr>
            <w:tcW w:w="1799" w:type="dxa"/>
            <w:tcBorders>
              <w:left w:val="single" w:sz="4" w:space="0" w:color="auto"/>
              <w:right w:val="nil"/>
            </w:tcBorders>
          </w:tcPr>
          <w:p w14:paraId="380ED10C"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55" w:history="1">
              <w:r w:rsidRPr="0075562B">
                <w:rPr>
                  <w:rFonts w:ascii="Arial" w:hAnsi="Arial" w:cs="Arial"/>
                  <w:color w:val="000000"/>
                  <w:spacing w:val="-2"/>
                  <w:sz w:val="20"/>
                  <w:szCs w:val="20"/>
                  <w:lang w:val="ru-RU"/>
                </w:rPr>
                <w:t>4.8.2.3</w:t>
              </w:r>
            </w:hyperlink>
          </w:p>
        </w:tc>
        <w:tc>
          <w:tcPr>
            <w:tcW w:w="5812" w:type="dxa"/>
            <w:tcBorders>
              <w:left w:val="nil"/>
            </w:tcBorders>
          </w:tcPr>
          <w:p w14:paraId="2B76839D" w14:textId="77777777" w:rsidR="003C775E" w:rsidRPr="0075562B" w:rsidRDefault="00055D6A" w:rsidP="006A3C4A">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Блокировка средств обнаружения людей</w:t>
            </w:r>
          </w:p>
        </w:tc>
        <w:tc>
          <w:tcPr>
            <w:tcW w:w="1417" w:type="dxa"/>
          </w:tcPr>
          <w:p w14:paraId="7CA3F818"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D, C, M</w:t>
            </w:r>
          </w:p>
        </w:tc>
      </w:tr>
      <w:tr w:rsidR="003C775E" w:rsidRPr="0075562B" w14:paraId="61F0084D" w14:textId="77777777" w:rsidTr="00D436BF">
        <w:trPr>
          <w:trHeight w:val="293"/>
        </w:trPr>
        <w:tc>
          <w:tcPr>
            <w:tcW w:w="1799" w:type="dxa"/>
            <w:tcBorders>
              <w:left w:val="single" w:sz="4" w:space="0" w:color="auto"/>
              <w:right w:val="nil"/>
            </w:tcBorders>
          </w:tcPr>
          <w:p w14:paraId="5B85C97F"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56" w:history="1">
              <w:r w:rsidRPr="0075562B">
                <w:rPr>
                  <w:rFonts w:ascii="Arial" w:hAnsi="Arial" w:cs="Arial"/>
                  <w:color w:val="000000"/>
                  <w:spacing w:val="-2"/>
                  <w:sz w:val="20"/>
                  <w:szCs w:val="20"/>
                  <w:lang w:val="ru-RU"/>
                </w:rPr>
                <w:t>4.8.2.4</w:t>
              </w:r>
            </w:hyperlink>
          </w:p>
        </w:tc>
        <w:tc>
          <w:tcPr>
            <w:tcW w:w="5812" w:type="dxa"/>
            <w:tcBorders>
              <w:left w:val="nil"/>
            </w:tcBorders>
          </w:tcPr>
          <w:p w14:paraId="368FE374" w14:textId="77777777" w:rsidR="003C775E" w:rsidRPr="0075562B" w:rsidRDefault="00055D6A" w:rsidP="006A3C4A">
            <w:pPr>
              <w:spacing w:after="0" w:line="300" w:lineRule="auto"/>
              <w:ind w:right="64"/>
              <w:jc w:val="both"/>
              <w:rPr>
                <w:rFonts w:ascii="Arial" w:hAnsi="Arial" w:cs="Arial"/>
                <w:color w:val="000000"/>
                <w:spacing w:val="-2"/>
                <w:sz w:val="20"/>
                <w:szCs w:val="20"/>
              </w:rPr>
            </w:pPr>
            <w:r w:rsidRPr="0075562B">
              <w:rPr>
                <w:rFonts w:ascii="Arial" w:eastAsia="Cambria" w:hAnsi="Arial" w:cs="Arial"/>
                <w:color w:val="000000"/>
                <w:spacing w:val="-2"/>
                <w:sz w:val="20"/>
                <w:szCs w:val="20"/>
              </w:rPr>
              <w:t>Отключение средств обнаружения людей</w:t>
            </w:r>
          </w:p>
        </w:tc>
        <w:tc>
          <w:tcPr>
            <w:tcW w:w="1417" w:type="dxa"/>
          </w:tcPr>
          <w:p w14:paraId="4915BC92"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D, C, F</w:t>
            </w:r>
          </w:p>
        </w:tc>
      </w:tr>
      <w:tr w:rsidR="003C775E" w:rsidRPr="0075562B" w14:paraId="0A9E6F67" w14:textId="77777777" w:rsidTr="00D436BF">
        <w:trPr>
          <w:trHeight w:val="293"/>
        </w:trPr>
        <w:tc>
          <w:tcPr>
            <w:tcW w:w="1799" w:type="dxa"/>
            <w:tcBorders>
              <w:left w:val="single" w:sz="4" w:space="0" w:color="auto"/>
              <w:right w:val="nil"/>
            </w:tcBorders>
          </w:tcPr>
          <w:p w14:paraId="507B54F4"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57" w:history="1">
              <w:r w:rsidRPr="0075562B">
                <w:rPr>
                  <w:rFonts w:ascii="Arial" w:hAnsi="Arial" w:cs="Arial"/>
                  <w:color w:val="000000"/>
                  <w:spacing w:val="-2"/>
                  <w:sz w:val="20"/>
                  <w:szCs w:val="20"/>
                  <w:lang w:val="ru-RU"/>
                </w:rPr>
                <w:t>4.8.2.5</w:t>
              </w:r>
            </w:hyperlink>
          </w:p>
        </w:tc>
        <w:tc>
          <w:tcPr>
            <w:tcW w:w="5812" w:type="dxa"/>
            <w:tcBorders>
              <w:left w:val="nil"/>
            </w:tcBorders>
          </w:tcPr>
          <w:p w14:paraId="2676EC75" w14:textId="77777777" w:rsidR="003C775E" w:rsidRPr="0075562B" w:rsidRDefault="00055D6A" w:rsidP="00055D6A">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 xml:space="preserve">Вывод средств обнаружения людей из активного состояния </w:t>
            </w:r>
          </w:p>
        </w:tc>
        <w:tc>
          <w:tcPr>
            <w:tcW w:w="1417" w:type="dxa"/>
          </w:tcPr>
          <w:p w14:paraId="3B5A19D9"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D, C, F</w:t>
            </w:r>
          </w:p>
        </w:tc>
      </w:tr>
      <w:tr w:rsidR="003C775E" w:rsidRPr="0075562B" w14:paraId="7DEAFE15" w14:textId="77777777" w:rsidTr="00D436BF">
        <w:trPr>
          <w:trHeight w:val="293"/>
        </w:trPr>
        <w:tc>
          <w:tcPr>
            <w:tcW w:w="1799" w:type="dxa"/>
            <w:tcBorders>
              <w:left w:val="single" w:sz="4" w:space="0" w:color="auto"/>
              <w:right w:val="nil"/>
            </w:tcBorders>
          </w:tcPr>
          <w:p w14:paraId="7B248686"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58" w:history="1">
              <w:r w:rsidRPr="0075562B">
                <w:rPr>
                  <w:rFonts w:ascii="Arial" w:hAnsi="Arial" w:cs="Arial"/>
                  <w:color w:val="000000"/>
                  <w:spacing w:val="-2"/>
                  <w:sz w:val="20"/>
                  <w:szCs w:val="20"/>
                  <w:lang w:val="ru-RU"/>
                </w:rPr>
                <w:t>4.8.2.6</w:t>
              </w:r>
            </w:hyperlink>
          </w:p>
        </w:tc>
        <w:tc>
          <w:tcPr>
            <w:tcW w:w="5812" w:type="dxa"/>
            <w:tcBorders>
              <w:left w:val="nil"/>
            </w:tcBorders>
          </w:tcPr>
          <w:p w14:paraId="4349C727" w14:textId="77777777" w:rsidR="003C775E" w:rsidRPr="0075562B" w:rsidRDefault="00033E93"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Выбор активных зон обнаружения</w:t>
            </w:r>
          </w:p>
        </w:tc>
        <w:tc>
          <w:tcPr>
            <w:tcW w:w="1417" w:type="dxa"/>
          </w:tcPr>
          <w:p w14:paraId="006A0268"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D, C, F</w:t>
            </w:r>
          </w:p>
        </w:tc>
      </w:tr>
      <w:tr w:rsidR="003C775E" w:rsidRPr="0075562B" w14:paraId="0E7D4E05" w14:textId="77777777" w:rsidTr="00D436BF">
        <w:trPr>
          <w:trHeight w:val="293"/>
        </w:trPr>
        <w:tc>
          <w:tcPr>
            <w:tcW w:w="1799" w:type="dxa"/>
            <w:tcBorders>
              <w:left w:val="single" w:sz="4" w:space="0" w:color="auto"/>
              <w:right w:val="nil"/>
            </w:tcBorders>
          </w:tcPr>
          <w:p w14:paraId="3B227593"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59" w:history="1">
              <w:r w:rsidRPr="0075562B">
                <w:rPr>
                  <w:rFonts w:ascii="Arial" w:hAnsi="Arial" w:cs="Arial"/>
                  <w:color w:val="000000"/>
                  <w:spacing w:val="-2"/>
                  <w:sz w:val="20"/>
                  <w:szCs w:val="20"/>
                  <w:lang w:val="ru-RU"/>
                </w:rPr>
                <w:t>4.9</w:t>
              </w:r>
            </w:hyperlink>
          </w:p>
        </w:tc>
        <w:tc>
          <w:tcPr>
            <w:tcW w:w="5812" w:type="dxa"/>
            <w:tcBorders>
              <w:left w:val="nil"/>
            </w:tcBorders>
          </w:tcPr>
          <w:p w14:paraId="340559B3" w14:textId="77777777" w:rsidR="003C775E" w:rsidRPr="0075562B" w:rsidRDefault="00033E93"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Режимы работы</w:t>
            </w:r>
          </w:p>
        </w:tc>
        <w:tc>
          <w:tcPr>
            <w:tcW w:w="1417" w:type="dxa"/>
          </w:tcPr>
          <w:p w14:paraId="4C4F04F0"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w:t>
            </w:r>
          </w:p>
        </w:tc>
      </w:tr>
      <w:tr w:rsidR="003C775E" w:rsidRPr="0075562B" w14:paraId="43274E90" w14:textId="77777777" w:rsidTr="00D436BF">
        <w:trPr>
          <w:trHeight w:val="293"/>
        </w:trPr>
        <w:tc>
          <w:tcPr>
            <w:tcW w:w="1799" w:type="dxa"/>
            <w:tcBorders>
              <w:left w:val="single" w:sz="4" w:space="0" w:color="auto"/>
              <w:right w:val="nil"/>
            </w:tcBorders>
          </w:tcPr>
          <w:p w14:paraId="7826DFB1"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0" w:history="1">
              <w:r w:rsidRPr="0075562B">
                <w:rPr>
                  <w:rFonts w:ascii="Arial" w:hAnsi="Arial" w:cs="Arial"/>
                  <w:color w:val="000000"/>
                  <w:spacing w:val="-2"/>
                  <w:sz w:val="20"/>
                  <w:szCs w:val="20"/>
                  <w:lang w:val="ru-RU"/>
                </w:rPr>
                <w:t>4.9.1</w:t>
              </w:r>
            </w:hyperlink>
          </w:p>
        </w:tc>
        <w:tc>
          <w:tcPr>
            <w:tcW w:w="5812" w:type="dxa"/>
            <w:tcBorders>
              <w:left w:val="nil"/>
            </w:tcBorders>
          </w:tcPr>
          <w:p w14:paraId="06608D41" w14:textId="77777777" w:rsidR="003C775E" w:rsidRPr="0075562B" w:rsidRDefault="00033E93"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Общие положения</w:t>
            </w:r>
          </w:p>
        </w:tc>
        <w:tc>
          <w:tcPr>
            <w:tcW w:w="1417" w:type="dxa"/>
          </w:tcPr>
          <w:p w14:paraId="4117A525"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D, I</w:t>
            </w:r>
          </w:p>
        </w:tc>
      </w:tr>
      <w:tr w:rsidR="003C775E" w:rsidRPr="0075562B" w14:paraId="49721079" w14:textId="77777777" w:rsidTr="00D436BF">
        <w:trPr>
          <w:trHeight w:val="293"/>
        </w:trPr>
        <w:tc>
          <w:tcPr>
            <w:tcW w:w="1799" w:type="dxa"/>
            <w:tcBorders>
              <w:left w:val="single" w:sz="4" w:space="0" w:color="auto"/>
              <w:right w:val="nil"/>
            </w:tcBorders>
          </w:tcPr>
          <w:p w14:paraId="55FDC726"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1" w:history="1">
              <w:r w:rsidRPr="0075562B">
                <w:rPr>
                  <w:rFonts w:ascii="Arial" w:hAnsi="Arial" w:cs="Arial"/>
                  <w:color w:val="000000"/>
                  <w:spacing w:val="-2"/>
                  <w:sz w:val="20"/>
                  <w:szCs w:val="20"/>
                  <w:lang w:val="ru-RU"/>
                </w:rPr>
                <w:t>4.9.2</w:t>
              </w:r>
            </w:hyperlink>
          </w:p>
        </w:tc>
        <w:tc>
          <w:tcPr>
            <w:tcW w:w="5812" w:type="dxa"/>
            <w:tcBorders>
              <w:left w:val="nil"/>
            </w:tcBorders>
          </w:tcPr>
          <w:p w14:paraId="03CDD8AC" w14:textId="77777777" w:rsidR="003C775E" w:rsidRPr="0075562B" w:rsidRDefault="00033E93"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Автоматический режим</w:t>
            </w:r>
          </w:p>
        </w:tc>
        <w:tc>
          <w:tcPr>
            <w:tcW w:w="1417" w:type="dxa"/>
          </w:tcPr>
          <w:p w14:paraId="0AFDE620"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w:t>
            </w:r>
          </w:p>
        </w:tc>
      </w:tr>
      <w:tr w:rsidR="003C775E" w:rsidRPr="0075562B" w14:paraId="443C5287" w14:textId="77777777" w:rsidTr="00D436BF">
        <w:trPr>
          <w:trHeight w:val="293"/>
        </w:trPr>
        <w:tc>
          <w:tcPr>
            <w:tcW w:w="1799" w:type="dxa"/>
            <w:tcBorders>
              <w:left w:val="single" w:sz="4" w:space="0" w:color="auto"/>
              <w:right w:val="nil"/>
            </w:tcBorders>
          </w:tcPr>
          <w:p w14:paraId="37EECA4C"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2" w:history="1">
              <w:r w:rsidRPr="0075562B">
                <w:rPr>
                  <w:rFonts w:ascii="Arial" w:hAnsi="Arial" w:cs="Arial"/>
                  <w:color w:val="000000"/>
                  <w:spacing w:val="-2"/>
                  <w:sz w:val="20"/>
                  <w:szCs w:val="20"/>
                  <w:lang w:val="ru-RU"/>
                </w:rPr>
                <w:t>4.9.2.1</w:t>
              </w:r>
            </w:hyperlink>
          </w:p>
        </w:tc>
        <w:tc>
          <w:tcPr>
            <w:tcW w:w="5812" w:type="dxa"/>
            <w:tcBorders>
              <w:left w:val="nil"/>
            </w:tcBorders>
          </w:tcPr>
          <w:p w14:paraId="5ED3A55E" w14:textId="77777777" w:rsidR="003C775E" w:rsidRPr="0075562B" w:rsidRDefault="00033E93"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Конфигурация</w:t>
            </w:r>
          </w:p>
        </w:tc>
        <w:tc>
          <w:tcPr>
            <w:tcW w:w="1417" w:type="dxa"/>
          </w:tcPr>
          <w:p w14:paraId="787BE63B"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D, C, F</w:t>
            </w:r>
          </w:p>
        </w:tc>
      </w:tr>
      <w:tr w:rsidR="003C775E" w:rsidRPr="0075562B" w14:paraId="563156AD" w14:textId="77777777" w:rsidTr="00D436BF">
        <w:trPr>
          <w:trHeight w:val="293"/>
        </w:trPr>
        <w:tc>
          <w:tcPr>
            <w:tcW w:w="1799" w:type="dxa"/>
            <w:tcBorders>
              <w:left w:val="single" w:sz="4" w:space="0" w:color="auto"/>
              <w:right w:val="nil"/>
            </w:tcBorders>
          </w:tcPr>
          <w:p w14:paraId="5936F0DD"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3" w:history="1">
              <w:r w:rsidRPr="0075562B">
                <w:rPr>
                  <w:rFonts w:ascii="Arial" w:hAnsi="Arial" w:cs="Arial"/>
                  <w:color w:val="000000"/>
                  <w:spacing w:val="-2"/>
                  <w:sz w:val="20"/>
                  <w:szCs w:val="20"/>
                  <w:lang w:val="ru-RU"/>
                </w:rPr>
                <w:t>4.9.2.2</w:t>
              </w:r>
            </w:hyperlink>
          </w:p>
        </w:tc>
        <w:tc>
          <w:tcPr>
            <w:tcW w:w="5812" w:type="dxa"/>
            <w:tcBorders>
              <w:left w:val="nil"/>
            </w:tcBorders>
          </w:tcPr>
          <w:p w14:paraId="2BC336BD" w14:textId="77777777" w:rsidR="003C775E" w:rsidRPr="0075562B" w:rsidRDefault="00055D6A"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Автоматический режим, комбинированный с управлением оператором</w:t>
            </w:r>
          </w:p>
        </w:tc>
        <w:tc>
          <w:tcPr>
            <w:tcW w:w="1417" w:type="dxa"/>
          </w:tcPr>
          <w:p w14:paraId="7B17AC13"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D, C</w:t>
            </w:r>
          </w:p>
        </w:tc>
      </w:tr>
      <w:tr w:rsidR="003C775E" w:rsidRPr="0075562B" w14:paraId="1BEA517E" w14:textId="77777777" w:rsidTr="00D436BF">
        <w:trPr>
          <w:trHeight w:val="293"/>
        </w:trPr>
        <w:tc>
          <w:tcPr>
            <w:tcW w:w="1799" w:type="dxa"/>
            <w:tcBorders>
              <w:left w:val="single" w:sz="4" w:space="0" w:color="auto"/>
              <w:right w:val="nil"/>
            </w:tcBorders>
          </w:tcPr>
          <w:p w14:paraId="3DD71BC4"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3" w:history="1">
              <w:r w:rsidRPr="0075562B">
                <w:rPr>
                  <w:rFonts w:ascii="Arial" w:hAnsi="Arial" w:cs="Arial"/>
                  <w:color w:val="000000"/>
                  <w:spacing w:val="-2"/>
                  <w:sz w:val="20"/>
                  <w:szCs w:val="20"/>
                  <w:lang w:val="ru-RU"/>
                </w:rPr>
                <w:t>4.9.2.2</w:t>
              </w:r>
            </w:hyperlink>
            <w:r w:rsidRPr="0075562B">
              <w:rPr>
                <w:rFonts w:ascii="Arial" w:hAnsi="Arial" w:cs="Arial"/>
                <w:color w:val="000000"/>
                <w:spacing w:val="-2"/>
                <w:sz w:val="20"/>
                <w:szCs w:val="20"/>
                <w:lang w:val="ru-RU"/>
              </w:rPr>
              <w:t xml:space="preserve"> a)</w:t>
            </w:r>
          </w:p>
        </w:tc>
        <w:tc>
          <w:tcPr>
            <w:tcW w:w="5812" w:type="dxa"/>
            <w:tcBorders>
              <w:left w:val="nil"/>
            </w:tcBorders>
          </w:tcPr>
          <w:p w14:paraId="0050FDC8"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3E249163"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D, F</w:t>
            </w:r>
          </w:p>
        </w:tc>
      </w:tr>
      <w:tr w:rsidR="003C775E" w:rsidRPr="0075562B" w14:paraId="171E1318" w14:textId="77777777" w:rsidTr="00D436BF">
        <w:trPr>
          <w:trHeight w:val="293"/>
        </w:trPr>
        <w:tc>
          <w:tcPr>
            <w:tcW w:w="1799" w:type="dxa"/>
            <w:tcBorders>
              <w:left w:val="single" w:sz="4" w:space="0" w:color="auto"/>
              <w:right w:val="nil"/>
            </w:tcBorders>
          </w:tcPr>
          <w:p w14:paraId="07451E6D"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3" w:history="1">
              <w:r w:rsidRPr="0075562B">
                <w:rPr>
                  <w:rFonts w:ascii="Arial" w:hAnsi="Arial" w:cs="Arial"/>
                  <w:color w:val="000000"/>
                  <w:spacing w:val="-2"/>
                  <w:sz w:val="20"/>
                  <w:szCs w:val="20"/>
                  <w:lang w:val="ru-RU"/>
                </w:rPr>
                <w:t>4.9.2.2</w:t>
              </w:r>
            </w:hyperlink>
            <w:r w:rsidRPr="0075562B">
              <w:rPr>
                <w:rFonts w:ascii="Arial" w:hAnsi="Arial" w:cs="Arial"/>
                <w:color w:val="000000"/>
                <w:spacing w:val="-2"/>
                <w:sz w:val="20"/>
                <w:szCs w:val="20"/>
                <w:lang w:val="ru-RU"/>
              </w:rPr>
              <w:t xml:space="preserve"> b)</w:t>
            </w:r>
          </w:p>
        </w:tc>
        <w:tc>
          <w:tcPr>
            <w:tcW w:w="5812" w:type="dxa"/>
            <w:tcBorders>
              <w:left w:val="nil"/>
            </w:tcBorders>
          </w:tcPr>
          <w:p w14:paraId="01ACF24D"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62D81803"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D, F</w:t>
            </w:r>
          </w:p>
        </w:tc>
      </w:tr>
      <w:tr w:rsidR="003C775E" w:rsidRPr="0075562B" w14:paraId="51D825DD" w14:textId="77777777" w:rsidTr="00D436BF">
        <w:trPr>
          <w:trHeight w:val="293"/>
        </w:trPr>
        <w:tc>
          <w:tcPr>
            <w:tcW w:w="1799" w:type="dxa"/>
            <w:tcBorders>
              <w:left w:val="single" w:sz="4" w:space="0" w:color="auto"/>
              <w:right w:val="nil"/>
            </w:tcBorders>
          </w:tcPr>
          <w:p w14:paraId="77CF4EB1"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3" w:history="1">
              <w:r w:rsidRPr="0075562B">
                <w:rPr>
                  <w:rFonts w:ascii="Arial" w:hAnsi="Arial" w:cs="Arial"/>
                  <w:color w:val="000000"/>
                  <w:spacing w:val="-2"/>
                  <w:sz w:val="20"/>
                  <w:szCs w:val="20"/>
                  <w:lang w:val="ru-RU"/>
                </w:rPr>
                <w:t>4.9.2.2</w:t>
              </w:r>
            </w:hyperlink>
            <w:r w:rsidRPr="0075562B">
              <w:rPr>
                <w:rFonts w:ascii="Arial" w:hAnsi="Arial" w:cs="Arial"/>
                <w:color w:val="000000"/>
                <w:spacing w:val="-2"/>
                <w:sz w:val="20"/>
                <w:szCs w:val="20"/>
                <w:lang w:val="ru-RU"/>
              </w:rPr>
              <w:t xml:space="preserve"> c)</w:t>
            </w:r>
          </w:p>
        </w:tc>
        <w:tc>
          <w:tcPr>
            <w:tcW w:w="5812" w:type="dxa"/>
            <w:tcBorders>
              <w:left w:val="nil"/>
            </w:tcBorders>
          </w:tcPr>
          <w:p w14:paraId="670AC75F"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238F7715"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D, F</w:t>
            </w:r>
          </w:p>
        </w:tc>
      </w:tr>
      <w:tr w:rsidR="003C775E" w:rsidRPr="0075562B" w14:paraId="1DA0B7F0" w14:textId="77777777" w:rsidTr="00D436BF">
        <w:trPr>
          <w:trHeight w:val="293"/>
        </w:trPr>
        <w:tc>
          <w:tcPr>
            <w:tcW w:w="1799" w:type="dxa"/>
            <w:tcBorders>
              <w:left w:val="single" w:sz="4" w:space="0" w:color="auto"/>
              <w:right w:val="nil"/>
            </w:tcBorders>
          </w:tcPr>
          <w:p w14:paraId="6C3162D4"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3" w:history="1">
              <w:r w:rsidRPr="0075562B">
                <w:rPr>
                  <w:rFonts w:ascii="Arial" w:hAnsi="Arial" w:cs="Arial"/>
                  <w:color w:val="000000"/>
                  <w:spacing w:val="-2"/>
                  <w:sz w:val="20"/>
                  <w:szCs w:val="20"/>
                  <w:lang w:val="ru-RU"/>
                </w:rPr>
                <w:t>4.9.2.2</w:t>
              </w:r>
            </w:hyperlink>
            <w:r w:rsidRPr="0075562B">
              <w:rPr>
                <w:rFonts w:ascii="Arial" w:hAnsi="Arial" w:cs="Arial"/>
                <w:color w:val="000000"/>
                <w:spacing w:val="-2"/>
                <w:sz w:val="20"/>
                <w:szCs w:val="20"/>
                <w:lang w:val="ru-RU"/>
              </w:rPr>
              <w:t xml:space="preserve"> d)</w:t>
            </w:r>
          </w:p>
        </w:tc>
        <w:tc>
          <w:tcPr>
            <w:tcW w:w="5812" w:type="dxa"/>
            <w:tcBorders>
              <w:left w:val="nil"/>
            </w:tcBorders>
          </w:tcPr>
          <w:p w14:paraId="3DA94D29"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2301F856"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D, F</w:t>
            </w:r>
          </w:p>
        </w:tc>
      </w:tr>
      <w:tr w:rsidR="003C775E" w:rsidRPr="0075562B" w14:paraId="1916754E" w14:textId="77777777" w:rsidTr="00D436BF">
        <w:trPr>
          <w:trHeight w:val="293"/>
        </w:trPr>
        <w:tc>
          <w:tcPr>
            <w:tcW w:w="1799" w:type="dxa"/>
            <w:tcBorders>
              <w:left w:val="single" w:sz="4" w:space="0" w:color="auto"/>
              <w:right w:val="nil"/>
            </w:tcBorders>
          </w:tcPr>
          <w:p w14:paraId="39BD2A9C"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3" w:history="1">
              <w:r w:rsidRPr="0075562B">
                <w:rPr>
                  <w:rFonts w:ascii="Arial" w:hAnsi="Arial" w:cs="Arial"/>
                  <w:color w:val="000000"/>
                  <w:spacing w:val="-2"/>
                  <w:sz w:val="20"/>
                  <w:szCs w:val="20"/>
                  <w:lang w:val="ru-RU"/>
                </w:rPr>
                <w:t>4.9.2.2</w:t>
              </w:r>
            </w:hyperlink>
            <w:r w:rsidRPr="0075562B">
              <w:rPr>
                <w:rFonts w:ascii="Arial" w:hAnsi="Arial" w:cs="Arial"/>
                <w:color w:val="000000"/>
                <w:spacing w:val="-2"/>
                <w:sz w:val="20"/>
                <w:szCs w:val="20"/>
                <w:lang w:val="ru-RU"/>
              </w:rPr>
              <w:t xml:space="preserve"> e)</w:t>
            </w:r>
          </w:p>
        </w:tc>
        <w:tc>
          <w:tcPr>
            <w:tcW w:w="5812" w:type="dxa"/>
            <w:tcBorders>
              <w:left w:val="nil"/>
            </w:tcBorders>
          </w:tcPr>
          <w:p w14:paraId="291873E5"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2A22EE23"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D, F</w:t>
            </w:r>
          </w:p>
        </w:tc>
      </w:tr>
      <w:tr w:rsidR="003C775E" w:rsidRPr="0075562B" w14:paraId="5E1E4F46" w14:textId="77777777" w:rsidTr="00D436BF">
        <w:trPr>
          <w:trHeight w:val="293"/>
        </w:trPr>
        <w:tc>
          <w:tcPr>
            <w:tcW w:w="1799" w:type="dxa"/>
            <w:tcBorders>
              <w:left w:val="single" w:sz="4" w:space="0" w:color="auto"/>
              <w:right w:val="nil"/>
            </w:tcBorders>
          </w:tcPr>
          <w:p w14:paraId="0D9EFAD8"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3" w:history="1">
              <w:r w:rsidRPr="0075562B">
                <w:rPr>
                  <w:rFonts w:ascii="Arial" w:hAnsi="Arial" w:cs="Arial"/>
                  <w:color w:val="000000"/>
                  <w:spacing w:val="-2"/>
                  <w:sz w:val="20"/>
                  <w:szCs w:val="20"/>
                  <w:lang w:val="ru-RU"/>
                </w:rPr>
                <w:t>4.9.2.2</w:t>
              </w:r>
            </w:hyperlink>
            <w:r w:rsidRPr="0075562B">
              <w:rPr>
                <w:rFonts w:ascii="Arial" w:hAnsi="Arial" w:cs="Arial"/>
                <w:color w:val="000000"/>
                <w:spacing w:val="-2"/>
                <w:sz w:val="20"/>
                <w:szCs w:val="20"/>
                <w:lang w:val="ru-RU"/>
              </w:rPr>
              <w:t xml:space="preserve"> f)</w:t>
            </w:r>
          </w:p>
        </w:tc>
        <w:tc>
          <w:tcPr>
            <w:tcW w:w="5812" w:type="dxa"/>
            <w:tcBorders>
              <w:left w:val="nil"/>
            </w:tcBorders>
          </w:tcPr>
          <w:p w14:paraId="2709EB37"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4291600B"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D, F</w:t>
            </w:r>
          </w:p>
        </w:tc>
      </w:tr>
      <w:tr w:rsidR="003C775E" w:rsidRPr="0075562B" w14:paraId="6C95B9DC" w14:textId="77777777" w:rsidTr="00D436BF">
        <w:trPr>
          <w:trHeight w:val="293"/>
        </w:trPr>
        <w:tc>
          <w:tcPr>
            <w:tcW w:w="1799" w:type="dxa"/>
            <w:tcBorders>
              <w:left w:val="single" w:sz="4" w:space="0" w:color="auto"/>
              <w:right w:val="nil"/>
            </w:tcBorders>
          </w:tcPr>
          <w:p w14:paraId="4BD422FF"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3" w:history="1">
              <w:r w:rsidRPr="0075562B">
                <w:rPr>
                  <w:rFonts w:ascii="Arial" w:hAnsi="Arial" w:cs="Arial"/>
                  <w:color w:val="000000"/>
                  <w:spacing w:val="-2"/>
                  <w:sz w:val="20"/>
                  <w:szCs w:val="20"/>
                  <w:lang w:val="ru-RU"/>
                </w:rPr>
                <w:t>4.9.2.2</w:t>
              </w:r>
            </w:hyperlink>
            <w:r w:rsidRPr="0075562B">
              <w:rPr>
                <w:rFonts w:ascii="Arial" w:hAnsi="Arial" w:cs="Arial"/>
                <w:color w:val="000000"/>
                <w:spacing w:val="-2"/>
                <w:sz w:val="20"/>
                <w:szCs w:val="20"/>
                <w:lang w:val="ru-RU"/>
              </w:rPr>
              <w:t xml:space="preserve"> g)</w:t>
            </w:r>
          </w:p>
        </w:tc>
        <w:tc>
          <w:tcPr>
            <w:tcW w:w="5812" w:type="dxa"/>
            <w:tcBorders>
              <w:left w:val="nil"/>
            </w:tcBorders>
          </w:tcPr>
          <w:p w14:paraId="244F6010"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14250DF9"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D, F</w:t>
            </w:r>
          </w:p>
        </w:tc>
      </w:tr>
    </w:tbl>
    <w:p w14:paraId="470813CC" w14:textId="77777777" w:rsidR="002E02AE" w:rsidRPr="0075562B" w:rsidRDefault="002E02AE" w:rsidP="002E02AE">
      <w:pPr>
        <w:rPr>
          <w:rFonts w:ascii="Arial" w:hAnsi="Arial" w:cs="Arial"/>
          <w:i/>
        </w:rPr>
      </w:pPr>
      <w:r w:rsidRPr="0075562B">
        <w:rPr>
          <w:rFonts w:ascii="Arial" w:hAnsi="Arial" w:cs="Arial"/>
        </w:rPr>
        <w:br w:type="page"/>
      </w:r>
      <w:r w:rsidRPr="0075562B">
        <w:rPr>
          <w:rFonts w:ascii="Arial" w:hAnsi="Arial" w:cs="Arial"/>
          <w:i/>
        </w:rPr>
        <w:t>Продолжение таблицы Е.1</w:t>
      </w:r>
    </w:p>
    <w:tbl>
      <w:tblPr>
        <w:tblW w:w="9028" w:type="dxa"/>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99"/>
        <w:gridCol w:w="5812"/>
        <w:gridCol w:w="1417"/>
      </w:tblGrid>
      <w:tr w:rsidR="002E02AE" w:rsidRPr="0075562B" w14:paraId="617BA294" w14:textId="77777777" w:rsidTr="00C82AFE">
        <w:trPr>
          <w:trHeight w:val="283"/>
        </w:trPr>
        <w:tc>
          <w:tcPr>
            <w:tcW w:w="7611" w:type="dxa"/>
            <w:gridSpan w:val="2"/>
            <w:tcBorders>
              <w:bottom w:val="double" w:sz="4" w:space="0" w:color="auto"/>
            </w:tcBorders>
          </w:tcPr>
          <w:p w14:paraId="1BEC6216" w14:textId="77777777" w:rsidR="002E02AE" w:rsidRPr="0075562B" w:rsidRDefault="002E02AE" w:rsidP="00C82AFE">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Пункт настоящего стандарта</w:t>
            </w:r>
          </w:p>
        </w:tc>
        <w:tc>
          <w:tcPr>
            <w:tcW w:w="1417" w:type="dxa"/>
            <w:tcBorders>
              <w:bottom w:val="double" w:sz="4" w:space="0" w:color="auto"/>
            </w:tcBorders>
          </w:tcPr>
          <w:p w14:paraId="567BABD3" w14:textId="77777777" w:rsidR="002E02AE" w:rsidRPr="0075562B" w:rsidRDefault="002E02AE" w:rsidP="00C82AFE">
            <w:pPr>
              <w:pStyle w:val="TableParagraph"/>
              <w:spacing w:before="18" w:line="300" w:lineRule="auto"/>
              <w:ind w:left="-5" w:right="44" w:firstLine="5"/>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Способы верификации</w:t>
            </w:r>
          </w:p>
        </w:tc>
      </w:tr>
      <w:tr w:rsidR="003C775E" w:rsidRPr="0075562B" w14:paraId="43EB312D" w14:textId="77777777" w:rsidTr="00D436BF">
        <w:trPr>
          <w:trHeight w:val="293"/>
        </w:trPr>
        <w:tc>
          <w:tcPr>
            <w:tcW w:w="1799" w:type="dxa"/>
            <w:tcBorders>
              <w:left w:val="single" w:sz="4" w:space="0" w:color="auto"/>
              <w:right w:val="nil"/>
            </w:tcBorders>
          </w:tcPr>
          <w:p w14:paraId="5F18FB4E"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4" w:history="1">
              <w:r w:rsidRPr="0075562B">
                <w:rPr>
                  <w:rFonts w:ascii="Arial" w:hAnsi="Arial" w:cs="Arial"/>
                  <w:color w:val="000000"/>
                  <w:spacing w:val="-2"/>
                  <w:sz w:val="20"/>
                  <w:szCs w:val="20"/>
                  <w:lang w:val="ru-RU"/>
                </w:rPr>
                <w:t>4.9.2.3</w:t>
              </w:r>
            </w:hyperlink>
          </w:p>
        </w:tc>
        <w:tc>
          <w:tcPr>
            <w:tcW w:w="5812" w:type="dxa"/>
            <w:tcBorders>
              <w:left w:val="nil"/>
            </w:tcBorders>
          </w:tcPr>
          <w:p w14:paraId="5C6DBC9F" w14:textId="77777777" w:rsidR="003C775E" w:rsidRPr="0075562B" w:rsidRDefault="00055D6A"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Автоматический режим с работником</w:t>
            </w:r>
          </w:p>
        </w:tc>
        <w:tc>
          <w:tcPr>
            <w:tcW w:w="1417" w:type="dxa"/>
          </w:tcPr>
          <w:p w14:paraId="78E9FF11"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C</w:t>
            </w:r>
          </w:p>
        </w:tc>
      </w:tr>
      <w:tr w:rsidR="003C775E" w:rsidRPr="0075562B" w14:paraId="0A6684F4" w14:textId="77777777" w:rsidTr="00D436BF">
        <w:trPr>
          <w:trHeight w:val="293"/>
        </w:trPr>
        <w:tc>
          <w:tcPr>
            <w:tcW w:w="1799" w:type="dxa"/>
            <w:tcBorders>
              <w:left w:val="single" w:sz="4" w:space="0" w:color="auto"/>
              <w:right w:val="nil"/>
            </w:tcBorders>
          </w:tcPr>
          <w:p w14:paraId="30CA6AE2"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4" w:history="1">
              <w:r w:rsidRPr="0075562B">
                <w:rPr>
                  <w:rFonts w:ascii="Arial" w:hAnsi="Arial" w:cs="Arial"/>
                  <w:color w:val="000000"/>
                  <w:spacing w:val="-2"/>
                  <w:sz w:val="20"/>
                  <w:szCs w:val="20"/>
                  <w:lang w:val="ru-RU"/>
                </w:rPr>
                <w:t>4.9.2.3</w:t>
              </w:r>
            </w:hyperlink>
            <w:r w:rsidRPr="0075562B">
              <w:rPr>
                <w:rFonts w:ascii="Arial" w:hAnsi="Arial" w:cs="Arial"/>
                <w:color w:val="000000"/>
                <w:spacing w:val="-2"/>
                <w:sz w:val="20"/>
                <w:szCs w:val="20"/>
                <w:lang w:val="ru-RU"/>
              </w:rPr>
              <w:t xml:space="preserve"> a)</w:t>
            </w:r>
          </w:p>
        </w:tc>
        <w:tc>
          <w:tcPr>
            <w:tcW w:w="5812" w:type="dxa"/>
            <w:tcBorders>
              <w:left w:val="nil"/>
            </w:tcBorders>
          </w:tcPr>
          <w:p w14:paraId="60732A47"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3D29DF41"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D C, I</w:t>
            </w:r>
          </w:p>
        </w:tc>
      </w:tr>
      <w:tr w:rsidR="003C775E" w:rsidRPr="0075562B" w14:paraId="606BA07F" w14:textId="77777777" w:rsidTr="00D436BF">
        <w:trPr>
          <w:trHeight w:val="293"/>
        </w:trPr>
        <w:tc>
          <w:tcPr>
            <w:tcW w:w="1799" w:type="dxa"/>
            <w:tcBorders>
              <w:left w:val="single" w:sz="4" w:space="0" w:color="auto"/>
              <w:right w:val="nil"/>
            </w:tcBorders>
          </w:tcPr>
          <w:p w14:paraId="1A072AEE"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4" w:history="1">
              <w:r w:rsidRPr="0075562B">
                <w:rPr>
                  <w:rFonts w:ascii="Arial" w:hAnsi="Arial" w:cs="Arial"/>
                  <w:color w:val="000000"/>
                  <w:spacing w:val="-2"/>
                  <w:sz w:val="20"/>
                  <w:szCs w:val="20"/>
                  <w:lang w:val="ru-RU"/>
                </w:rPr>
                <w:t>4.9.2.3</w:t>
              </w:r>
            </w:hyperlink>
            <w:r w:rsidRPr="0075562B">
              <w:rPr>
                <w:rFonts w:ascii="Arial" w:hAnsi="Arial" w:cs="Arial"/>
                <w:color w:val="000000"/>
                <w:spacing w:val="-2"/>
                <w:sz w:val="20"/>
                <w:szCs w:val="20"/>
                <w:lang w:val="ru-RU"/>
              </w:rPr>
              <w:t xml:space="preserve"> b)</w:t>
            </w:r>
          </w:p>
        </w:tc>
        <w:tc>
          <w:tcPr>
            <w:tcW w:w="5812" w:type="dxa"/>
            <w:tcBorders>
              <w:left w:val="nil"/>
            </w:tcBorders>
          </w:tcPr>
          <w:p w14:paraId="2006BF55"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3DE6F5AC"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D, F</w:t>
            </w:r>
          </w:p>
        </w:tc>
      </w:tr>
      <w:tr w:rsidR="003C775E" w:rsidRPr="0075562B" w14:paraId="79122766" w14:textId="77777777" w:rsidTr="00D436BF">
        <w:trPr>
          <w:trHeight w:val="293"/>
        </w:trPr>
        <w:tc>
          <w:tcPr>
            <w:tcW w:w="1799" w:type="dxa"/>
            <w:tcBorders>
              <w:left w:val="single" w:sz="4" w:space="0" w:color="auto"/>
              <w:right w:val="nil"/>
            </w:tcBorders>
          </w:tcPr>
          <w:p w14:paraId="1BF92040"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4" w:history="1">
              <w:r w:rsidRPr="0075562B">
                <w:rPr>
                  <w:rFonts w:ascii="Arial" w:hAnsi="Arial" w:cs="Arial"/>
                  <w:color w:val="000000"/>
                  <w:spacing w:val="-2"/>
                  <w:sz w:val="20"/>
                  <w:szCs w:val="20"/>
                  <w:lang w:val="ru-RU"/>
                </w:rPr>
                <w:t>4.9.2.3</w:t>
              </w:r>
            </w:hyperlink>
            <w:r w:rsidRPr="0075562B">
              <w:rPr>
                <w:rFonts w:ascii="Arial" w:hAnsi="Arial" w:cs="Arial"/>
                <w:color w:val="000000"/>
                <w:spacing w:val="-2"/>
                <w:sz w:val="20"/>
                <w:szCs w:val="20"/>
                <w:lang w:val="ru-RU"/>
              </w:rPr>
              <w:t xml:space="preserve"> c)</w:t>
            </w:r>
          </w:p>
        </w:tc>
        <w:tc>
          <w:tcPr>
            <w:tcW w:w="5812" w:type="dxa"/>
            <w:tcBorders>
              <w:left w:val="nil"/>
            </w:tcBorders>
          </w:tcPr>
          <w:p w14:paraId="3F56F13F"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0571C7FF"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D, F</w:t>
            </w:r>
          </w:p>
        </w:tc>
      </w:tr>
      <w:tr w:rsidR="003C775E" w:rsidRPr="0075562B" w14:paraId="66FCCBBC" w14:textId="77777777" w:rsidTr="00D436BF">
        <w:trPr>
          <w:trHeight w:val="293"/>
        </w:trPr>
        <w:tc>
          <w:tcPr>
            <w:tcW w:w="1799" w:type="dxa"/>
            <w:tcBorders>
              <w:left w:val="single" w:sz="4" w:space="0" w:color="auto"/>
              <w:right w:val="nil"/>
            </w:tcBorders>
          </w:tcPr>
          <w:p w14:paraId="487E62E0"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4" w:history="1">
              <w:r w:rsidRPr="0075562B">
                <w:rPr>
                  <w:rFonts w:ascii="Arial" w:hAnsi="Arial" w:cs="Arial"/>
                  <w:color w:val="000000"/>
                  <w:spacing w:val="-2"/>
                  <w:sz w:val="20"/>
                  <w:szCs w:val="20"/>
                  <w:lang w:val="ru-RU"/>
                </w:rPr>
                <w:t>4.9.2.3</w:t>
              </w:r>
            </w:hyperlink>
            <w:r w:rsidRPr="0075562B">
              <w:rPr>
                <w:rFonts w:ascii="Arial" w:hAnsi="Arial" w:cs="Arial"/>
                <w:color w:val="000000"/>
                <w:spacing w:val="-2"/>
                <w:sz w:val="20"/>
                <w:szCs w:val="20"/>
                <w:lang w:val="ru-RU"/>
              </w:rPr>
              <w:t xml:space="preserve"> d)</w:t>
            </w:r>
          </w:p>
        </w:tc>
        <w:tc>
          <w:tcPr>
            <w:tcW w:w="5812" w:type="dxa"/>
            <w:tcBorders>
              <w:left w:val="nil"/>
            </w:tcBorders>
          </w:tcPr>
          <w:p w14:paraId="33A3F7BA"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346377EF"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D, I</w:t>
            </w:r>
          </w:p>
        </w:tc>
      </w:tr>
      <w:tr w:rsidR="003C775E" w:rsidRPr="0075562B" w14:paraId="7A101ED0" w14:textId="77777777" w:rsidTr="00D436BF">
        <w:trPr>
          <w:trHeight w:val="293"/>
        </w:trPr>
        <w:tc>
          <w:tcPr>
            <w:tcW w:w="1799" w:type="dxa"/>
            <w:tcBorders>
              <w:left w:val="single" w:sz="4" w:space="0" w:color="auto"/>
              <w:right w:val="nil"/>
            </w:tcBorders>
          </w:tcPr>
          <w:p w14:paraId="0B20E92E"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4" w:history="1">
              <w:r w:rsidRPr="0075562B">
                <w:rPr>
                  <w:rFonts w:ascii="Arial" w:hAnsi="Arial" w:cs="Arial"/>
                  <w:color w:val="000000"/>
                  <w:spacing w:val="-2"/>
                  <w:sz w:val="20"/>
                  <w:szCs w:val="20"/>
                  <w:lang w:val="ru-RU"/>
                </w:rPr>
                <w:t>4.9.2.3</w:t>
              </w:r>
            </w:hyperlink>
            <w:r w:rsidRPr="0075562B">
              <w:rPr>
                <w:rFonts w:ascii="Arial" w:hAnsi="Arial" w:cs="Arial"/>
                <w:color w:val="000000"/>
                <w:spacing w:val="-2"/>
                <w:sz w:val="20"/>
                <w:szCs w:val="20"/>
                <w:lang w:val="ru-RU"/>
              </w:rPr>
              <w:t xml:space="preserve"> e)</w:t>
            </w:r>
          </w:p>
        </w:tc>
        <w:tc>
          <w:tcPr>
            <w:tcW w:w="5812" w:type="dxa"/>
            <w:tcBorders>
              <w:left w:val="nil"/>
            </w:tcBorders>
          </w:tcPr>
          <w:p w14:paraId="089E432F"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3A8421C4"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D, F</w:t>
            </w:r>
          </w:p>
        </w:tc>
      </w:tr>
      <w:tr w:rsidR="003C775E" w:rsidRPr="0075562B" w14:paraId="735EC2F4" w14:textId="77777777" w:rsidTr="00D436BF">
        <w:trPr>
          <w:trHeight w:val="293"/>
        </w:trPr>
        <w:tc>
          <w:tcPr>
            <w:tcW w:w="7611" w:type="dxa"/>
            <w:gridSpan w:val="2"/>
          </w:tcPr>
          <w:p w14:paraId="577AFDC2"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4" w:history="1">
              <w:r w:rsidRPr="0075562B">
                <w:rPr>
                  <w:rFonts w:ascii="Arial" w:hAnsi="Arial" w:cs="Arial"/>
                  <w:color w:val="000000"/>
                  <w:spacing w:val="-2"/>
                  <w:sz w:val="20"/>
                  <w:szCs w:val="20"/>
                  <w:lang w:val="ru-RU"/>
                </w:rPr>
                <w:t>4.9.2.3</w:t>
              </w:r>
            </w:hyperlink>
            <w:r w:rsidRPr="0075562B">
              <w:rPr>
                <w:rFonts w:ascii="Arial" w:hAnsi="Arial" w:cs="Arial"/>
                <w:color w:val="000000"/>
                <w:spacing w:val="-2"/>
                <w:sz w:val="20"/>
                <w:szCs w:val="20"/>
                <w:lang w:val="ru-RU"/>
              </w:rPr>
              <w:t xml:space="preserve"> f)</w:t>
            </w:r>
          </w:p>
        </w:tc>
        <w:tc>
          <w:tcPr>
            <w:tcW w:w="1417" w:type="dxa"/>
          </w:tcPr>
          <w:p w14:paraId="2465E068"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F</w:t>
            </w:r>
          </w:p>
        </w:tc>
      </w:tr>
      <w:tr w:rsidR="003C775E" w:rsidRPr="0075562B" w14:paraId="0FEA6F50" w14:textId="77777777" w:rsidTr="00D436BF">
        <w:trPr>
          <w:trHeight w:val="293"/>
        </w:trPr>
        <w:tc>
          <w:tcPr>
            <w:tcW w:w="7611" w:type="dxa"/>
            <w:gridSpan w:val="2"/>
          </w:tcPr>
          <w:p w14:paraId="156A0E4B"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4" w:history="1">
              <w:r w:rsidRPr="0075562B">
                <w:rPr>
                  <w:rFonts w:ascii="Arial" w:hAnsi="Arial" w:cs="Arial"/>
                  <w:color w:val="000000"/>
                  <w:spacing w:val="-2"/>
                  <w:sz w:val="20"/>
                  <w:szCs w:val="20"/>
                  <w:lang w:val="ru-RU"/>
                </w:rPr>
                <w:t>4.9.2.3</w:t>
              </w:r>
            </w:hyperlink>
            <w:r w:rsidRPr="0075562B">
              <w:rPr>
                <w:rFonts w:ascii="Arial" w:hAnsi="Arial" w:cs="Arial"/>
                <w:color w:val="000000"/>
                <w:spacing w:val="-2"/>
                <w:sz w:val="20"/>
                <w:szCs w:val="20"/>
                <w:lang w:val="ru-RU"/>
              </w:rPr>
              <w:t xml:space="preserve"> g)</w:t>
            </w:r>
          </w:p>
        </w:tc>
        <w:tc>
          <w:tcPr>
            <w:tcW w:w="1417" w:type="dxa"/>
          </w:tcPr>
          <w:p w14:paraId="20B30C45"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F</w:t>
            </w:r>
          </w:p>
        </w:tc>
      </w:tr>
      <w:tr w:rsidR="003C775E" w:rsidRPr="0075562B" w14:paraId="504F7C0A" w14:textId="77777777" w:rsidTr="00D436BF">
        <w:trPr>
          <w:trHeight w:val="293"/>
        </w:trPr>
        <w:tc>
          <w:tcPr>
            <w:tcW w:w="7611" w:type="dxa"/>
            <w:gridSpan w:val="2"/>
          </w:tcPr>
          <w:p w14:paraId="2FBD050A"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4" w:history="1">
              <w:r w:rsidRPr="0075562B">
                <w:rPr>
                  <w:rFonts w:ascii="Arial" w:hAnsi="Arial" w:cs="Arial"/>
                  <w:color w:val="000000"/>
                  <w:spacing w:val="-2"/>
                  <w:sz w:val="20"/>
                  <w:szCs w:val="20"/>
                  <w:lang w:val="ru-RU"/>
                </w:rPr>
                <w:t>4.9.2.3</w:t>
              </w:r>
            </w:hyperlink>
            <w:r w:rsidRPr="0075562B">
              <w:rPr>
                <w:rFonts w:ascii="Arial" w:hAnsi="Arial" w:cs="Arial"/>
                <w:color w:val="000000"/>
                <w:spacing w:val="-2"/>
                <w:sz w:val="20"/>
                <w:szCs w:val="20"/>
                <w:lang w:val="ru-RU"/>
              </w:rPr>
              <w:t xml:space="preserve"> h)</w:t>
            </w:r>
          </w:p>
        </w:tc>
        <w:tc>
          <w:tcPr>
            <w:tcW w:w="1417" w:type="dxa"/>
          </w:tcPr>
          <w:p w14:paraId="01771439"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F</w:t>
            </w:r>
          </w:p>
        </w:tc>
      </w:tr>
      <w:tr w:rsidR="003C775E" w:rsidRPr="0075562B" w14:paraId="79729A1A" w14:textId="77777777" w:rsidTr="00D436BF">
        <w:trPr>
          <w:trHeight w:val="293"/>
        </w:trPr>
        <w:tc>
          <w:tcPr>
            <w:tcW w:w="7611" w:type="dxa"/>
            <w:gridSpan w:val="2"/>
          </w:tcPr>
          <w:p w14:paraId="1456615B"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4" w:history="1">
              <w:r w:rsidRPr="0075562B">
                <w:rPr>
                  <w:rFonts w:ascii="Arial" w:hAnsi="Arial" w:cs="Arial"/>
                  <w:color w:val="000000"/>
                  <w:spacing w:val="-2"/>
                  <w:sz w:val="20"/>
                  <w:szCs w:val="20"/>
                  <w:lang w:val="ru-RU"/>
                </w:rPr>
                <w:t>4.9.2.3</w:t>
              </w:r>
            </w:hyperlink>
            <w:r w:rsidRPr="0075562B">
              <w:rPr>
                <w:rFonts w:ascii="Arial" w:hAnsi="Arial" w:cs="Arial"/>
                <w:color w:val="000000"/>
                <w:spacing w:val="-2"/>
                <w:sz w:val="20"/>
                <w:szCs w:val="20"/>
                <w:lang w:val="ru-RU"/>
              </w:rPr>
              <w:t xml:space="preserve"> i)</w:t>
            </w:r>
          </w:p>
        </w:tc>
        <w:tc>
          <w:tcPr>
            <w:tcW w:w="1417" w:type="dxa"/>
          </w:tcPr>
          <w:p w14:paraId="50E19735"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M</w:t>
            </w:r>
          </w:p>
        </w:tc>
      </w:tr>
      <w:tr w:rsidR="003C775E" w:rsidRPr="0075562B" w14:paraId="2EC7C909" w14:textId="77777777" w:rsidTr="00D436BF">
        <w:trPr>
          <w:trHeight w:val="293"/>
        </w:trPr>
        <w:tc>
          <w:tcPr>
            <w:tcW w:w="1799" w:type="dxa"/>
            <w:tcBorders>
              <w:right w:val="nil"/>
            </w:tcBorders>
          </w:tcPr>
          <w:p w14:paraId="3C8ECD15"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5" w:history="1">
              <w:r w:rsidRPr="0075562B">
                <w:rPr>
                  <w:rFonts w:ascii="Arial" w:hAnsi="Arial" w:cs="Arial"/>
                  <w:color w:val="000000"/>
                  <w:spacing w:val="-2"/>
                  <w:sz w:val="20"/>
                  <w:szCs w:val="20"/>
                  <w:lang w:val="ru-RU"/>
                </w:rPr>
                <w:t>4.9.3</w:t>
              </w:r>
            </w:hyperlink>
          </w:p>
        </w:tc>
        <w:tc>
          <w:tcPr>
            <w:tcW w:w="5812" w:type="dxa"/>
            <w:tcBorders>
              <w:left w:val="nil"/>
            </w:tcBorders>
          </w:tcPr>
          <w:p w14:paraId="4D5E7F5C" w14:textId="77777777" w:rsidR="003C775E" w:rsidRPr="0075562B" w:rsidRDefault="006B5BF1"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Ручной режим</w:t>
            </w:r>
          </w:p>
        </w:tc>
        <w:tc>
          <w:tcPr>
            <w:tcW w:w="1417" w:type="dxa"/>
          </w:tcPr>
          <w:p w14:paraId="3D48D95E"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w:t>
            </w:r>
          </w:p>
        </w:tc>
      </w:tr>
      <w:tr w:rsidR="003C775E" w:rsidRPr="0075562B" w14:paraId="6DBB5A2C" w14:textId="77777777" w:rsidTr="00D436BF">
        <w:trPr>
          <w:trHeight w:val="293"/>
        </w:trPr>
        <w:tc>
          <w:tcPr>
            <w:tcW w:w="1799" w:type="dxa"/>
            <w:tcBorders>
              <w:right w:val="nil"/>
            </w:tcBorders>
          </w:tcPr>
          <w:p w14:paraId="41782899"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6" w:history="1">
              <w:r w:rsidRPr="0075562B">
                <w:rPr>
                  <w:rFonts w:ascii="Arial" w:hAnsi="Arial" w:cs="Arial"/>
                  <w:color w:val="000000"/>
                  <w:spacing w:val="-2"/>
                  <w:sz w:val="20"/>
                  <w:szCs w:val="20"/>
                  <w:lang w:val="ru-RU"/>
                </w:rPr>
                <w:t>4.9.3.1</w:t>
              </w:r>
            </w:hyperlink>
          </w:p>
        </w:tc>
        <w:tc>
          <w:tcPr>
            <w:tcW w:w="5812" w:type="dxa"/>
            <w:tcBorders>
              <w:left w:val="nil"/>
            </w:tcBorders>
          </w:tcPr>
          <w:p w14:paraId="39BA569D" w14:textId="77777777" w:rsidR="003C775E" w:rsidRPr="0075562B" w:rsidRDefault="006B5BF1"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Ручной режим с оператором</w:t>
            </w:r>
          </w:p>
        </w:tc>
        <w:tc>
          <w:tcPr>
            <w:tcW w:w="1417" w:type="dxa"/>
          </w:tcPr>
          <w:p w14:paraId="3C99A77E"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w:t>
            </w:r>
          </w:p>
        </w:tc>
      </w:tr>
      <w:tr w:rsidR="003C775E" w:rsidRPr="0075562B" w14:paraId="2EEBE302" w14:textId="77777777" w:rsidTr="00D436BF">
        <w:trPr>
          <w:trHeight w:val="293"/>
        </w:trPr>
        <w:tc>
          <w:tcPr>
            <w:tcW w:w="7611" w:type="dxa"/>
            <w:gridSpan w:val="2"/>
          </w:tcPr>
          <w:p w14:paraId="477F3C2D"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6" w:history="1">
              <w:r w:rsidRPr="0075562B">
                <w:rPr>
                  <w:rFonts w:ascii="Arial" w:hAnsi="Arial" w:cs="Arial"/>
                  <w:color w:val="000000"/>
                  <w:spacing w:val="-2"/>
                  <w:sz w:val="20"/>
                  <w:szCs w:val="20"/>
                  <w:lang w:val="ru-RU"/>
                </w:rPr>
                <w:t>4.9.3.1</w:t>
              </w:r>
            </w:hyperlink>
            <w:r w:rsidRPr="0075562B">
              <w:rPr>
                <w:rFonts w:ascii="Arial" w:hAnsi="Arial" w:cs="Arial"/>
                <w:color w:val="000000"/>
                <w:spacing w:val="-2"/>
                <w:sz w:val="20"/>
                <w:szCs w:val="20"/>
                <w:lang w:val="ru-RU"/>
              </w:rPr>
              <w:t xml:space="preserve"> a)</w:t>
            </w:r>
          </w:p>
        </w:tc>
        <w:tc>
          <w:tcPr>
            <w:tcW w:w="1417" w:type="dxa"/>
          </w:tcPr>
          <w:p w14:paraId="77345D4A"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C, I</w:t>
            </w:r>
          </w:p>
        </w:tc>
      </w:tr>
      <w:tr w:rsidR="003C775E" w:rsidRPr="0075562B" w14:paraId="1F28D7B9" w14:textId="77777777" w:rsidTr="00D436BF">
        <w:trPr>
          <w:trHeight w:val="293"/>
        </w:trPr>
        <w:tc>
          <w:tcPr>
            <w:tcW w:w="7611" w:type="dxa"/>
            <w:gridSpan w:val="2"/>
          </w:tcPr>
          <w:p w14:paraId="2A7098C6"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6" w:history="1">
              <w:r w:rsidRPr="0075562B">
                <w:rPr>
                  <w:rFonts w:ascii="Arial" w:hAnsi="Arial" w:cs="Arial"/>
                  <w:color w:val="000000"/>
                  <w:spacing w:val="-2"/>
                  <w:sz w:val="20"/>
                  <w:szCs w:val="20"/>
                  <w:lang w:val="ru-RU"/>
                </w:rPr>
                <w:t>4.9.3.1</w:t>
              </w:r>
            </w:hyperlink>
            <w:r w:rsidRPr="0075562B">
              <w:rPr>
                <w:rFonts w:ascii="Arial" w:hAnsi="Arial" w:cs="Arial"/>
                <w:color w:val="000000"/>
                <w:spacing w:val="-2"/>
                <w:sz w:val="20"/>
                <w:szCs w:val="20"/>
                <w:lang w:val="ru-RU"/>
              </w:rPr>
              <w:t xml:space="preserve"> b)</w:t>
            </w:r>
          </w:p>
        </w:tc>
        <w:tc>
          <w:tcPr>
            <w:tcW w:w="1417" w:type="dxa"/>
          </w:tcPr>
          <w:p w14:paraId="3CA19DA0"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I</w:t>
            </w:r>
          </w:p>
        </w:tc>
      </w:tr>
      <w:tr w:rsidR="003C775E" w:rsidRPr="0075562B" w14:paraId="2B51964F" w14:textId="77777777" w:rsidTr="00D436BF">
        <w:trPr>
          <w:trHeight w:val="293"/>
        </w:trPr>
        <w:tc>
          <w:tcPr>
            <w:tcW w:w="7611" w:type="dxa"/>
            <w:gridSpan w:val="2"/>
          </w:tcPr>
          <w:p w14:paraId="7CE88A74"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6" w:history="1">
              <w:r w:rsidRPr="0075562B">
                <w:rPr>
                  <w:rFonts w:ascii="Arial" w:hAnsi="Arial" w:cs="Arial"/>
                  <w:color w:val="000000"/>
                  <w:spacing w:val="-2"/>
                  <w:sz w:val="20"/>
                  <w:szCs w:val="20"/>
                  <w:lang w:val="ru-RU"/>
                </w:rPr>
                <w:t>4.9.3.1</w:t>
              </w:r>
            </w:hyperlink>
            <w:r w:rsidRPr="0075562B">
              <w:rPr>
                <w:rFonts w:ascii="Arial" w:hAnsi="Arial" w:cs="Arial"/>
                <w:color w:val="000000"/>
                <w:spacing w:val="-2"/>
                <w:sz w:val="20"/>
                <w:szCs w:val="20"/>
                <w:lang w:val="ru-RU"/>
              </w:rPr>
              <w:t xml:space="preserve"> c)</w:t>
            </w:r>
          </w:p>
        </w:tc>
        <w:tc>
          <w:tcPr>
            <w:tcW w:w="1417" w:type="dxa"/>
          </w:tcPr>
          <w:p w14:paraId="00147177"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F</w:t>
            </w:r>
          </w:p>
        </w:tc>
      </w:tr>
      <w:tr w:rsidR="003C775E" w:rsidRPr="0075562B" w14:paraId="68573A4B" w14:textId="77777777" w:rsidTr="00D436BF">
        <w:trPr>
          <w:trHeight w:val="293"/>
        </w:trPr>
        <w:tc>
          <w:tcPr>
            <w:tcW w:w="7611" w:type="dxa"/>
            <w:gridSpan w:val="2"/>
          </w:tcPr>
          <w:p w14:paraId="74001164"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6" w:history="1">
              <w:r w:rsidRPr="0075562B">
                <w:rPr>
                  <w:rFonts w:ascii="Arial" w:hAnsi="Arial" w:cs="Arial"/>
                  <w:color w:val="000000"/>
                  <w:spacing w:val="-2"/>
                  <w:sz w:val="20"/>
                  <w:szCs w:val="20"/>
                  <w:lang w:val="ru-RU"/>
                </w:rPr>
                <w:t>4.9.3.1</w:t>
              </w:r>
            </w:hyperlink>
            <w:r w:rsidRPr="0075562B">
              <w:rPr>
                <w:rFonts w:ascii="Arial" w:hAnsi="Arial" w:cs="Arial"/>
                <w:color w:val="000000"/>
                <w:spacing w:val="-2"/>
                <w:sz w:val="20"/>
                <w:szCs w:val="20"/>
                <w:lang w:val="ru-RU"/>
              </w:rPr>
              <w:t xml:space="preserve"> d)</w:t>
            </w:r>
          </w:p>
        </w:tc>
        <w:tc>
          <w:tcPr>
            <w:tcW w:w="1417" w:type="dxa"/>
          </w:tcPr>
          <w:p w14:paraId="41A815C0"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F</w:t>
            </w:r>
          </w:p>
        </w:tc>
      </w:tr>
      <w:tr w:rsidR="003C775E" w:rsidRPr="0075562B" w14:paraId="45C22598" w14:textId="77777777" w:rsidTr="00D436BF">
        <w:trPr>
          <w:trHeight w:val="293"/>
        </w:trPr>
        <w:tc>
          <w:tcPr>
            <w:tcW w:w="7611" w:type="dxa"/>
            <w:gridSpan w:val="2"/>
          </w:tcPr>
          <w:p w14:paraId="75643D63"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6" w:history="1">
              <w:r w:rsidRPr="0075562B">
                <w:rPr>
                  <w:rFonts w:ascii="Arial" w:hAnsi="Arial" w:cs="Arial"/>
                  <w:color w:val="000000"/>
                  <w:spacing w:val="-2"/>
                  <w:sz w:val="20"/>
                  <w:szCs w:val="20"/>
                  <w:lang w:val="ru-RU"/>
                </w:rPr>
                <w:t>4.9.3.1</w:t>
              </w:r>
            </w:hyperlink>
            <w:r w:rsidRPr="0075562B">
              <w:rPr>
                <w:rFonts w:ascii="Arial" w:hAnsi="Arial" w:cs="Arial"/>
                <w:color w:val="000000"/>
                <w:spacing w:val="-2"/>
                <w:sz w:val="20"/>
                <w:szCs w:val="20"/>
                <w:lang w:val="ru-RU"/>
              </w:rPr>
              <w:t xml:space="preserve"> e)</w:t>
            </w:r>
          </w:p>
        </w:tc>
        <w:tc>
          <w:tcPr>
            <w:tcW w:w="1417" w:type="dxa"/>
          </w:tcPr>
          <w:p w14:paraId="2193FF9E"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I, F</w:t>
            </w:r>
          </w:p>
        </w:tc>
      </w:tr>
      <w:tr w:rsidR="003C775E" w:rsidRPr="0075562B" w14:paraId="43C34A38" w14:textId="77777777" w:rsidTr="00D436BF">
        <w:trPr>
          <w:trHeight w:val="293"/>
        </w:trPr>
        <w:tc>
          <w:tcPr>
            <w:tcW w:w="7611" w:type="dxa"/>
            <w:gridSpan w:val="2"/>
          </w:tcPr>
          <w:p w14:paraId="4428FFDA"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6" w:history="1">
              <w:r w:rsidRPr="0075562B">
                <w:rPr>
                  <w:rFonts w:ascii="Arial" w:hAnsi="Arial" w:cs="Arial"/>
                  <w:color w:val="000000"/>
                  <w:spacing w:val="-2"/>
                  <w:sz w:val="20"/>
                  <w:szCs w:val="20"/>
                  <w:lang w:val="ru-RU"/>
                </w:rPr>
                <w:t>4.9.3.1</w:t>
              </w:r>
            </w:hyperlink>
            <w:r w:rsidRPr="0075562B">
              <w:rPr>
                <w:rFonts w:ascii="Arial" w:hAnsi="Arial" w:cs="Arial"/>
                <w:color w:val="000000"/>
                <w:spacing w:val="-2"/>
                <w:sz w:val="20"/>
                <w:szCs w:val="20"/>
                <w:lang w:val="ru-RU"/>
              </w:rPr>
              <w:t xml:space="preserve"> f)</w:t>
            </w:r>
          </w:p>
        </w:tc>
        <w:tc>
          <w:tcPr>
            <w:tcW w:w="1417" w:type="dxa"/>
          </w:tcPr>
          <w:p w14:paraId="73EC1A8B"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F</w:t>
            </w:r>
          </w:p>
        </w:tc>
      </w:tr>
      <w:tr w:rsidR="003C775E" w:rsidRPr="0075562B" w14:paraId="3A333695" w14:textId="77777777" w:rsidTr="00D436BF">
        <w:trPr>
          <w:trHeight w:val="293"/>
        </w:trPr>
        <w:tc>
          <w:tcPr>
            <w:tcW w:w="1799" w:type="dxa"/>
            <w:tcBorders>
              <w:right w:val="nil"/>
            </w:tcBorders>
          </w:tcPr>
          <w:p w14:paraId="36032CC6"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7" w:history="1">
              <w:r w:rsidRPr="0075562B">
                <w:rPr>
                  <w:rFonts w:ascii="Arial" w:hAnsi="Arial" w:cs="Arial"/>
                  <w:color w:val="000000"/>
                  <w:spacing w:val="-2"/>
                  <w:sz w:val="20"/>
                  <w:szCs w:val="20"/>
                  <w:lang w:val="ru-RU"/>
                </w:rPr>
                <w:t>4.9.3.2</w:t>
              </w:r>
            </w:hyperlink>
          </w:p>
        </w:tc>
        <w:tc>
          <w:tcPr>
            <w:tcW w:w="5812" w:type="dxa"/>
            <w:tcBorders>
              <w:left w:val="nil"/>
            </w:tcBorders>
          </w:tcPr>
          <w:p w14:paraId="32D96705" w14:textId="77777777" w:rsidR="003C775E" w:rsidRPr="0075562B" w:rsidRDefault="006B5BF1"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Транспорт с рукоятью, управляемый рядом идущим оператором</w:t>
            </w:r>
          </w:p>
        </w:tc>
        <w:tc>
          <w:tcPr>
            <w:tcW w:w="1417" w:type="dxa"/>
          </w:tcPr>
          <w:p w14:paraId="59520268"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C</w:t>
            </w:r>
          </w:p>
        </w:tc>
      </w:tr>
      <w:tr w:rsidR="003C775E" w:rsidRPr="0075562B" w14:paraId="6E5076C8" w14:textId="77777777" w:rsidTr="00D436BF">
        <w:trPr>
          <w:trHeight w:val="293"/>
        </w:trPr>
        <w:tc>
          <w:tcPr>
            <w:tcW w:w="7611" w:type="dxa"/>
            <w:gridSpan w:val="2"/>
          </w:tcPr>
          <w:p w14:paraId="59C1D40F"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7" w:history="1">
              <w:r w:rsidRPr="0075562B">
                <w:rPr>
                  <w:rFonts w:ascii="Arial" w:hAnsi="Arial" w:cs="Arial"/>
                  <w:color w:val="000000"/>
                  <w:spacing w:val="-2"/>
                  <w:sz w:val="20"/>
                  <w:szCs w:val="20"/>
                  <w:lang w:val="ru-RU"/>
                </w:rPr>
                <w:t>4.9.3.2</w:t>
              </w:r>
            </w:hyperlink>
            <w:r w:rsidRPr="0075562B">
              <w:rPr>
                <w:rFonts w:ascii="Arial" w:hAnsi="Arial" w:cs="Arial"/>
                <w:color w:val="000000"/>
                <w:spacing w:val="-2"/>
                <w:sz w:val="20"/>
                <w:szCs w:val="20"/>
                <w:lang w:val="ru-RU"/>
              </w:rPr>
              <w:t xml:space="preserve"> a)</w:t>
            </w:r>
          </w:p>
        </w:tc>
        <w:tc>
          <w:tcPr>
            <w:tcW w:w="1417" w:type="dxa"/>
          </w:tcPr>
          <w:p w14:paraId="7BF12CCC"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w:t>
            </w:r>
          </w:p>
        </w:tc>
      </w:tr>
      <w:tr w:rsidR="003C775E" w:rsidRPr="0075562B" w14:paraId="5B8D6D41" w14:textId="77777777" w:rsidTr="00D436BF">
        <w:trPr>
          <w:trHeight w:val="293"/>
        </w:trPr>
        <w:tc>
          <w:tcPr>
            <w:tcW w:w="7611" w:type="dxa"/>
            <w:gridSpan w:val="2"/>
          </w:tcPr>
          <w:p w14:paraId="1FE9CD6B"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7" w:history="1">
              <w:r w:rsidRPr="0075562B">
                <w:rPr>
                  <w:rFonts w:ascii="Arial" w:hAnsi="Arial" w:cs="Arial"/>
                  <w:color w:val="000000"/>
                  <w:spacing w:val="-2"/>
                  <w:sz w:val="20"/>
                  <w:szCs w:val="20"/>
                  <w:lang w:val="ru-RU"/>
                </w:rPr>
                <w:t>4.9.3.2</w:t>
              </w:r>
            </w:hyperlink>
            <w:r w:rsidRPr="0075562B">
              <w:rPr>
                <w:rFonts w:ascii="Arial" w:hAnsi="Arial" w:cs="Arial"/>
                <w:color w:val="000000"/>
                <w:spacing w:val="-2"/>
                <w:sz w:val="20"/>
                <w:szCs w:val="20"/>
                <w:lang w:val="ru-RU"/>
              </w:rPr>
              <w:t xml:space="preserve"> b)</w:t>
            </w:r>
          </w:p>
        </w:tc>
        <w:tc>
          <w:tcPr>
            <w:tcW w:w="1417" w:type="dxa"/>
          </w:tcPr>
          <w:p w14:paraId="677A57F6"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I</w:t>
            </w:r>
          </w:p>
        </w:tc>
      </w:tr>
      <w:tr w:rsidR="003C775E" w:rsidRPr="0075562B" w14:paraId="6C7557D5" w14:textId="77777777" w:rsidTr="00D436BF">
        <w:trPr>
          <w:trHeight w:val="293"/>
        </w:trPr>
        <w:tc>
          <w:tcPr>
            <w:tcW w:w="7611" w:type="dxa"/>
            <w:gridSpan w:val="2"/>
          </w:tcPr>
          <w:p w14:paraId="5BA53E3D"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7" w:history="1">
              <w:r w:rsidRPr="0075562B">
                <w:rPr>
                  <w:rFonts w:ascii="Arial" w:hAnsi="Arial" w:cs="Arial"/>
                  <w:color w:val="000000"/>
                  <w:spacing w:val="-2"/>
                  <w:sz w:val="20"/>
                  <w:szCs w:val="20"/>
                  <w:lang w:val="ru-RU"/>
                </w:rPr>
                <w:t>4.9.3.2</w:t>
              </w:r>
            </w:hyperlink>
            <w:r w:rsidRPr="0075562B">
              <w:rPr>
                <w:rFonts w:ascii="Arial" w:hAnsi="Arial" w:cs="Arial"/>
                <w:color w:val="000000"/>
                <w:spacing w:val="-2"/>
                <w:sz w:val="20"/>
                <w:szCs w:val="20"/>
                <w:lang w:val="ru-RU"/>
              </w:rPr>
              <w:t xml:space="preserve"> c)</w:t>
            </w:r>
          </w:p>
        </w:tc>
        <w:tc>
          <w:tcPr>
            <w:tcW w:w="1417" w:type="dxa"/>
          </w:tcPr>
          <w:p w14:paraId="6D518C04"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F</w:t>
            </w:r>
          </w:p>
        </w:tc>
      </w:tr>
      <w:tr w:rsidR="003C775E" w:rsidRPr="0075562B" w14:paraId="5F806104" w14:textId="77777777" w:rsidTr="00D436BF">
        <w:trPr>
          <w:trHeight w:val="293"/>
        </w:trPr>
        <w:tc>
          <w:tcPr>
            <w:tcW w:w="7611" w:type="dxa"/>
            <w:gridSpan w:val="2"/>
          </w:tcPr>
          <w:p w14:paraId="6CB7733F"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7" w:history="1">
              <w:r w:rsidRPr="0075562B">
                <w:rPr>
                  <w:rFonts w:ascii="Arial" w:hAnsi="Arial" w:cs="Arial"/>
                  <w:color w:val="000000"/>
                  <w:spacing w:val="-2"/>
                  <w:sz w:val="20"/>
                  <w:szCs w:val="20"/>
                  <w:lang w:val="ru-RU"/>
                </w:rPr>
                <w:t>4.9.3.2</w:t>
              </w:r>
            </w:hyperlink>
            <w:r w:rsidRPr="0075562B">
              <w:rPr>
                <w:rFonts w:ascii="Arial" w:hAnsi="Arial" w:cs="Arial"/>
                <w:color w:val="000000"/>
                <w:spacing w:val="-2"/>
                <w:sz w:val="20"/>
                <w:szCs w:val="20"/>
                <w:lang w:val="ru-RU"/>
              </w:rPr>
              <w:t xml:space="preserve"> d)</w:t>
            </w:r>
          </w:p>
        </w:tc>
        <w:tc>
          <w:tcPr>
            <w:tcW w:w="1417" w:type="dxa"/>
          </w:tcPr>
          <w:p w14:paraId="54CD353E"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F</w:t>
            </w:r>
          </w:p>
        </w:tc>
      </w:tr>
      <w:tr w:rsidR="003C775E" w:rsidRPr="0075562B" w14:paraId="529EAF39" w14:textId="77777777" w:rsidTr="00D436BF">
        <w:trPr>
          <w:trHeight w:val="293"/>
        </w:trPr>
        <w:tc>
          <w:tcPr>
            <w:tcW w:w="1799" w:type="dxa"/>
            <w:tcBorders>
              <w:right w:val="nil"/>
            </w:tcBorders>
          </w:tcPr>
          <w:p w14:paraId="5B16B9F5"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8" w:history="1">
              <w:r w:rsidRPr="0075562B">
                <w:rPr>
                  <w:rFonts w:ascii="Arial" w:hAnsi="Arial" w:cs="Arial"/>
                  <w:color w:val="000000"/>
                  <w:spacing w:val="-2"/>
                  <w:sz w:val="20"/>
                  <w:szCs w:val="20"/>
                  <w:lang w:val="ru-RU"/>
                </w:rPr>
                <w:t>4.9.4</w:t>
              </w:r>
            </w:hyperlink>
          </w:p>
        </w:tc>
        <w:tc>
          <w:tcPr>
            <w:tcW w:w="5812" w:type="dxa"/>
            <w:tcBorders>
              <w:left w:val="nil"/>
            </w:tcBorders>
          </w:tcPr>
          <w:p w14:paraId="11E8CE3D" w14:textId="77777777" w:rsidR="003C775E" w:rsidRPr="0075562B" w:rsidRDefault="00055D6A"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Режим технического обслуживания</w:t>
            </w:r>
          </w:p>
        </w:tc>
        <w:tc>
          <w:tcPr>
            <w:tcW w:w="1417" w:type="dxa"/>
          </w:tcPr>
          <w:p w14:paraId="2B3CB2A8"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C</w:t>
            </w:r>
          </w:p>
        </w:tc>
      </w:tr>
      <w:tr w:rsidR="003C775E" w:rsidRPr="0075562B" w14:paraId="60B3037E" w14:textId="77777777" w:rsidTr="00D436BF">
        <w:trPr>
          <w:trHeight w:val="293"/>
        </w:trPr>
        <w:tc>
          <w:tcPr>
            <w:tcW w:w="7611" w:type="dxa"/>
            <w:gridSpan w:val="2"/>
          </w:tcPr>
          <w:p w14:paraId="2CB4EF88"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8" w:history="1">
              <w:r w:rsidRPr="0075562B">
                <w:rPr>
                  <w:rFonts w:ascii="Arial" w:hAnsi="Arial" w:cs="Arial"/>
                  <w:color w:val="000000"/>
                  <w:spacing w:val="-2"/>
                  <w:sz w:val="20"/>
                  <w:szCs w:val="20"/>
                  <w:lang w:val="ru-RU"/>
                </w:rPr>
                <w:t>4.9.4</w:t>
              </w:r>
            </w:hyperlink>
            <w:r w:rsidRPr="0075562B">
              <w:rPr>
                <w:rFonts w:ascii="Arial" w:hAnsi="Arial" w:cs="Arial"/>
                <w:color w:val="000000"/>
                <w:spacing w:val="-2"/>
                <w:sz w:val="20"/>
                <w:szCs w:val="20"/>
                <w:lang w:val="ru-RU"/>
              </w:rPr>
              <w:t xml:space="preserve"> a)</w:t>
            </w:r>
          </w:p>
        </w:tc>
        <w:tc>
          <w:tcPr>
            <w:tcW w:w="1417" w:type="dxa"/>
          </w:tcPr>
          <w:p w14:paraId="3455F55F"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F</w:t>
            </w:r>
          </w:p>
        </w:tc>
      </w:tr>
      <w:tr w:rsidR="003C775E" w:rsidRPr="0075562B" w14:paraId="3119FAA0" w14:textId="77777777" w:rsidTr="00D436BF">
        <w:trPr>
          <w:trHeight w:val="293"/>
        </w:trPr>
        <w:tc>
          <w:tcPr>
            <w:tcW w:w="7611" w:type="dxa"/>
            <w:gridSpan w:val="2"/>
          </w:tcPr>
          <w:p w14:paraId="4E99EBA3"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8" w:history="1">
              <w:r w:rsidRPr="0075562B">
                <w:rPr>
                  <w:rFonts w:ascii="Arial" w:hAnsi="Arial" w:cs="Arial"/>
                  <w:color w:val="000000"/>
                  <w:spacing w:val="-2"/>
                  <w:sz w:val="20"/>
                  <w:szCs w:val="20"/>
                  <w:lang w:val="ru-RU"/>
                </w:rPr>
                <w:t>4.9.4</w:t>
              </w:r>
            </w:hyperlink>
            <w:r w:rsidRPr="0075562B">
              <w:rPr>
                <w:rFonts w:ascii="Arial" w:hAnsi="Arial" w:cs="Arial"/>
                <w:color w:val="000000"/>
                <w:spacing w:val="-2"/>
                <w:sz w:val="20"/>
                <w:szCs w:val="20"/>
                <w:lang w:val="ru-RU"/>
              </w:rPr>
              <w:t xml:space="preserve"> b)</w:t>
            </w:r>
          </w:p>
        </w:tc>
        <w:tc>
          <w:tcPr>
            <w:tcW w:w="1417" w:type="dxa"/>
          </w:tcPr>
          <w:p w14:paraId="01F1B784"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I</w:t>
            </w:r>
          </w:p>
        </w:tc>
      </w:tr>
      <w:tr w:rsidR="003C775E" w:rsidRPr="0075562B" w14:paraId="1502FF67" w14:textId="77777777" w:rsidTr="00D436BF">
        <w:trPr>
          <w:trHeight w:val="293"/>
        </w:trPr>
        <w:tc>
          <w:tcPr>
            <w:tcW w:w="7611" w:type="dxa"/>
            <w:gridSpan w:val="2"/>
          </w:tcPr>
          <w:p w14:paraId="4CB0A464"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59" w:history="1">
              <w:r w:rsidRPr="0075562B">
                <w:rPr>
                  <w:rFonts w:ascii="Arial" w:hAnsi="Arial" w:cs="Arial"/>
                  <w:color w:val="000000"/>
                  <w:spacing w:val="-2"/>
                  <w:sz w:val="20"/>
                  <w:szCs w:val="20"/>
                  <w:lang w:val="ru-RU"/>
                </w:rPr>
                <w:t>4.9</w:t>
              </w:r>
            </w:hyperlink>
            <w:r w:rsidRPr="0075562B">
              <w:rPr>
                <w:rFonts w:ascii="Arial" w:hAnsi="Arial" w:cs="Arial"/>
                <w:color w:val="000000"/>
                <w:spacing w:val="-2"/>
                <w:sz w:val="20"/>
                <w:szCs w:val="20"/>
                <w:lang w:val="ru-RU"/>
              </w:rPr>
              <w:t>. 4 c)</w:t>
            </w:r>
          </w:p>
        </w:tc>
        <w:tc>
          <w:tcPr>
            <w:tcW w:w="1417" w:type="dxa"/>
          </w:tcPr>
          <w:p w14:paraId="2F9F801F"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F</w:t>
            </w:r>
          </w:p>
        </w:tc>
      </w:tr>
      <w:tr w:rsidR="003C775E" w:rsidRPr="0075562B" w14:paraId="1E27C7EC" w14:textId="77777777" w:rsidTr="00D436BF">
        <w:trPr>
          <w:trHeight w:val="293"/>
        </w:trPr>
        <w:tc>
          <w:tcPr>
            <w:tcW w:w="7611" w:type="dxa"/>
            <w:gridSpan w:val="2"/>
          </w:tcPr>
          <w:p w14:paraId="2F0CD99A"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8" w:history="1">
              <w:r w:rsidRPr="0075562B">
                <w:rPr>
                  <w:rFonts w:ascii="Arial" w:hAnsi="Arial" w:cs="Arial"/>
                  <w:color w:val="000000"/>
                  <w:spacing w:val="-2"/>
                  <w:sz w:val="20"/>
                  <w:szCs w:val="20"/>
                  <w:lang w:val="ru-RU"/>
                </w:rPr>
                <w:t>4.9.4</w:t>
              </w:r>
            </w:hyperlink>
            <w:r w:rsidRPr="0075562B">
              <w:rPr>
                <w:rFonts w:ascii="Arial" w:hAnsi="Arial" w:cs="Arial"/>
                <w:color w:val="000000"/>
                <w:spacing w:val="-2"/>
                <w:sz w:val="20"/>
                <w:szCs w:val="20"/>
                <w:lang w:val="ru-RU"/>
              </w:rPr>
              <w:t xml:space="preserve"> d) 1)</w:t>
            </w:r>
          </w:p>
        </w:tc>
        <w:tc>
          <w:tcPr>
            <w:tcW w:w="1417" w:type="dxa"/>
          </w:tcPr>
          <w:p w14:paraId="1B04B1DA"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I</w:t>
            </w:r>
          </w:p>
        </w:tc>
      </w:tr>
      <w:tr w:rsidR="003C775E" w:rsidRPr="0075562B" w14:paraId="5538128D" w14:textId="77777777" w:rsidTr="00D436BF">
        <w:trPr>
          <w:trHeight w:val="293"/>
        </w:trPr>
        <w:tc>
          <w:tcPr>
            <w:tcW w:w="7611" w:type="dxa"/>
            <w:gridSpan w:val="2"/>
          </w:tcPr>
          <w:p w14:paraId="772D6666"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8" w:history="1">
              <w:r w:rsidRPr="0075562B">
                <w:rPr>
                  <w:rFonts w:ascii="Arial" w:hAnsi="Arial" w:cs="Arial"/>
                  <w:color w:val="000000"/>
                  <w:spacing w:val="-2"/>
                  <w:sz w:val="20"/>
                  <w:szCs w:val="20"/>
                  <w:lang w:val="ru-RU"/>
                </w:rPr>
                <w:t>4.9.4</w:t>
              </w:r>
            </w:hyperlink>
            <w:r w:rsidRPr="0075562B">
              <w:rPr>
                <w:rFonts w:ascii="Arial" w:hAnsi="Arial" w:cs="Arial"/>
                <w:color w:val="000000"/>
                <w:spacing w:val="-2"/>
                <w:sz w:val="20"/>
                <w:szCs w:val="20"/>
                <w:lang w:val="ru-RU"/>
              </w:rPr>
              <w:t xml:space="preserve"> d) 2)</w:t>
            </w:r>
          </w:p>
        </w:tc>
        <w:tc>
          <w:tcPr>
            <w:tcW w:w="1417" w:type="dxa"/>
          </w:tcPr>
          <w:p w14:paraId="23BE43B4"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F</w:t>
            </w:r>
          </w:p>
        </w:tc>
      </w:tr>
      <w:tr w:rsidR="003C775E" w:rsidRPr="0075562B" w14:paraId="61B226AD" w14:textId="77777777" w:rsidTr="00D436BF">
        <w:trPr>
          <w:trHeight w:val="293"/>
        </w:trPr>
        <w:tc>
          <w:tcPr>
            <w:tcW w:w="7611" w:type="dxa"/>
            <w:gridSpan w:val="2"/>
          </w:tcPr>
          <w:p w14:paraId="632C93F8"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8" w:history="1">
              <w:r w:rsidRPr="0075562B">
                <w:rPr>
                  <w:rFonts w:ascii="Arial" w:hAnsi="Arial" w:cs="Arial"/>
                  <w:color w:val="000000"/>
                  <w:spacing w:val="-2"/>
                  <w:sz w:val="20"/>
                  <w:szCs w:val="20"/>
                  <w:lang w:val="ru-RU"/>
                </w:rPr>
                <w:t>4.9.4</w:t>
              </w:r>
            </w:hyperlink>
            <w:r w:rsidRPr="0075562B">
              <w:rPr>
                <w:rFonts w:ascii="Arial" w:hAnsi="Arial" w:cs="Arial"/>
                <w:color w:val="000000"/>
                <w:spacing w:val="-2"/>
                <w:sz w:val="20"/>
                <w:szCs w:val="20"/>
                <w:lang w:val="ru-RU"/>
              </w:rPr>
              <w:t xml:space="preserve"> d) 3)</w:t>
            </w:r>
          </w:p>
        </w:tc>
        <w:tc>
          <w:tcPr>
            <w:tcW w:w="1417" w:type="dxa"/>
          </w:tcPr>
          <w:p w14:paraId="40358EC0"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I</w:t>
            </w:r>
          </w:p>
        </w:tc>
      </w:tr>
      <w:tr w:rsidR="003C775E" w:rsidRPr="0075562B" w14:paraId="27A8E733" w14:textId="77777777" w:rsidTr="00D436BF">
        <w:trPr>
          <w:trHeight w:val="293"/>
        </w:trPr>
        <w:tc>
          <w:tcPr>
            <w:tcW w:w="7611" w:type="dxa"/>
            <w:gridSpan w:val="2"/>
          </w:tcPr>
          <w:p w14:paraId="0A82AD44"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8" w:history="1">
              <w:r w:rsidRPr="0075562B">
                <w:rPr>
                  <w:rFonts w:ascii="Arial" w:hAnsi="Arial" w:cs="Arial"/>
                  <w:color w:val="000000"/>
                  <w:spacing w:val="-2"/>
                  <w:sz w:val="20"/>
                  <w:szCs w:val="20"/>
                  <w:lang w:val="ru-RU"/>
                </w:rPr>
                <w:t>4.9.4</w:t>
              </w:r>
            </w:hyperlink>
            <w:r w:rsidRPr="0075562B">
              <w:rPr>
                <w:rFonts w:ascii="Arial" w:hAnsi="Arial" w:cs="Arial"/>
                <w:color w:val="000000"/>
                <w:spacing w:val="-2"/>
                <w:sz w:val="20"/>
                <w:szCs w:val="20"/>
                <w:lang w:val="ru-RU"/>
              </w:rPr>
              <w:t xml:space="preserve"> e)</w:t>
            </w:r>
          </w:p>
        </w:tc>
        <w:tc>
          <w:tcPr>
            <w:tcW w:w="1417" w:type="dxa"/>
          </w:tcPr>
          <w:p w14:paraId="523DCB31"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F</w:t>
            </w:r>
          </w:p>
        </w:tc>
      </w:tr>
      <w:tr w:rsidR="003C775E" w:rsidRPr="0075562B" w14:paraId="7D68C017" w14:textId="77777777" w:rsidTr="00D436BF">
        <w:trPr>
          <w:trHeight w:val="293"/>
        </w:trPr>
        <w:tc>
          <w:tcPr>
            <w:tcW w:w="1799" w:type="dxa"/>
            <w:tcBorders>
              <w:right w:val="nil"/>
            </w:tcBorders>
          </w:tcPr>
          <w:p w14:paraId="15BA658C"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9" w:history="1">
              <w:r w:rsidRPr="0075562B">
                <w:rPr>
                  <w:rFonts w:ascii="Arial" w:hAnsi="Arial" w:cs="Arial"/>
                  <w:color w:val="000000"/>
                  <w:spacing w:val="-2"/>
                  <w:sz w:val="20"/>
                  <w:szCs w:val="20"/>
                  <w:lang w:val="ru-RU"/>
                </w:rPr>
                <w:t>4.10</w:t>
              </w:r>
            </w:hyperlink>
          </w:p>
        </w:tc>
        <w:tc>
          <w:tcPr>
            <w:tcW w:w="5812" w:type="dxa"/>
            <w:tcBorders>
              <w:left w:val="nil"/>
            </w:tcBorders>
          </w:tcPr>
          <w:p w14:paraId="2AD6736B" w14:textId="77777777" w:rsidR="003C775E" w:rsidRPr="0075562B" w:rsidRDefault="00033E93"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Транспорт, предназначенный для буксирования прицепов</w:t>
            </w:r>
          </w:p>
        </w:tc>
        <w:tc>
          <w:tcPr>
            <w:tcW w:w="1417" w:type="dxa"/>
          </w:tcPr>
          <w:p w14:paraId="00169542"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F</w:t>
            </w:r>
          </w:p>
        </w:tc>
      </w:tr>
      <w:tr w:rsidR="003C775E" w:rsidRPr="0075562B" w14:paraId="636852C0" w14:textId="77777777" w:rsidTr="00D436BF">
        <w:trPr>
          <w:trHeight w:val="293"/>
        </w:trPr>
        <w:tc>
          <w:tcPr>
            <w:tcW w:w="7611" w:type="dxa"/>
            <w:gridSpan w:val="2"/>
          </w:tcPr>
          <w:p w14:paraId="369E3EA0"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9" w:history="1">
              <w:r w:rsidRPr="0075562B">
                <w:rPr>
                  <w:rFonts w:ascii="Arial" w:hAnsi="Arial" w:cs="Arial"/>
                  <w:color w:val="000000"/>
                  <w:spacing w:val="-2"/>
                  <w:sz w:val="20"/>
                  <w:szCs w:val="20"/>
                  <w:lang w:val="ru-RU"/>
                </w:rPr>
                <w:t>4.10</w:t>
              </w:r>
            </w:hyperlink>
            <w:r w:rsidRPr="0075562B">
              <w:rPr>
                <w:rFonts w:ascii="Arial" w:hAnsi="Arial" w:cs="Arial"/>
                <w:color w:val="000000"/>
                <w:spacing w:val="-2"/>
                <w:sz w:val="20"/>
                <w:szCs w:val="20"/>
                <w:lang w:val="ru-RU"/>
              </w:rPr>
              <w:t xml:space="preserve"> a)</w:t>
            </w:r>
          </w:p>
        </w:tc>
        <w:tc>
          <w:tcPr>
            <w:tcW w:w="1417" w:type="dxa"/>
          </w:tcPr>
          <w:p w14:paraId="6FD54295"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w:t>
            </w:r>
          </w:p>
        </w:tc>
      </w:tr>
      <w:tr w:rsidR="003C775E" w:rsidRPr="0075562B" w14:paraId="6F9B7B01" w14:textId="77777777" w:rsidTr="00D436BF">
        <w:trPr>
          <w:trHeight w:val="293"/>
        </w:trPr>
        <w:tc>
          <w:tcPr>
            <w:tcW w:w="7611" w:type="dxa"/>
            <w:gridSpan w:val="2"/>
          </w:tcPr>
          <w:p w14:paraId="343B7D12"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69" w:history="1">
              <w:r w:rsidRPr="0075562B">
                <w:rPr>
                  <w:rFonts w:ascii="Arial" w:hAnsi="Arial" w:cs="Arial"/>
                  <w:color w:val="000000"/>
                  <w:spacing w:val="-2"/>
                  <w:sz w:val="20"/>
                  <w:szCs w:val="20"/>
                  <w:lang w:val="ru-RU"/>
                </w:rPr>
                <w:t>4.10</w:t>
              </w:r>
            </w:hyperlink>
            <w:r w:rsidRPr="0075562B">
              <w:rPr>
                <w:rFonts w:ascii="Arial" w:hAnsi="Arial" w:cs="Arial"/>
                <w:color w:val="000000"/>
                <w:spacing w:val="-2"/>
                <w:sz w:val="20"/>
                <w:szCs w:val="20"/>
                <w:lang w:val="ru-RU"/>
              </w:rPr>
              <w:t xml:space="preserve"> b)</w:t>
            </w:r>
          </w:p>
        </w:tc>
        <w:tc>
          <w:tcPr>
            <w:tcW w:w="1417" w:type="dxa"/>
          </w:tcPr>
          <w:p w14:paraId="6939F5E7"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F</w:t>
            </w:r>
          </w:p>
        </w:tc>
      </w:tr>
      <w:tr w:rsidR="003C775E" w:rsidRPr="0075562B" w14:paraId="3BF13027" w14:textId="77777777" w:rsidTr="00D436BF">
        <w:trPr>
          <w:trHeight w:val="293"/>
        </w:trPr>
        <w:tc>
          <w:tcPr>
            <w:tcW w:w="1799" w:type="dxa"/>
            <w:tcBorders>
              <w:right w:val="nil"/>
            </w:tcBorders>
          </w:tcPr>
          <w:p w14:paraId="3ACAB845"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70" w:history="1">
              <w:r w:rsidRPr="0075562B">
                <w:rPr>
                  <w:rFonts w:ascii="Arial" w:hAnsi="Arial" w:cs="Arial"/>
                  <w:color w:val="000000"/>
                  <w:spacing w:val="-2"/>
                  <w:sz w:val="20"/>
                  <w:szCs w:val="20"/>
                  <w:lang w:val="ru-RU"/>
                </w:rPr>
                <w:t>4.11</w:t>
              </w:r>
            </w:hyperlink>
          </w:p>
        </w:tc>
        <w:tc>
          <w:tcPr>
            <w:tcW w:w="5812" w:type="dxa"/>
            <w:tcBorders>
              <w:left w:val="nil"/>
            </w:tcBorders>
          </w:tcPr>
          <w:p w14:paraId="0E0BFFEB" w14:textId="77777777" w:rsidR="003C775E" w:rsidRPr="0075562B" w:rsidRDefault="00033E93"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Элементы систем управления, связанные с обеспечением безопасности</w:t>
            </w:r>
          </w:p>
        </w:tc>
        <w:tc>
          <w:tcPr>
            <w:tcW w:w="1417" w:type="dxa"/>
          </w:tcPr>
          <w:p w14:paraId="7D658D78"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C</w:t>
            </w:r>
          </w:p>
        </w:tc>
      </w:tr>
      <w:tr w:rsidR="003C775E" w:rsidRPr="0075562B" w14:paraId="2456A492" w14:textId="77777777" w:rsidTr="00D436BF">
        <w:trPr>
          <w:trHeight w:val="293"/>
        </w:trPr>
        <w:tc>
          <w:tcPr>
            <w:tcW w:w="1799" w:type="dxa"/>
            <w:tcBorders>
              <w:right w:val="nil"/>
            </w:tcBorders>
          </w:tcPr>
          <w:p w14:paraId="2ED10FE0"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72" w:history="1">
              <w:r w:rsidRPr="0075562B">
                <w:rPr>
                  <w:rFonts w:ascii="Arial" w:hAnsi="Arial" w:cs="Arial"/>
                  <w:color w:val="000000"/>
                  <w:spacing w:val="-2"/>
                  <w:sz w:val="20"/>
                  <w:szCs w:val="20"/>
                  <w:lang w:val="ru-RU"/>
                </w:rPr>
                <w:t>4.12</w:t>
              </w:r>
            </w:hyperlink>
          </w:p>
        </w:tc>
        <w:tc>
          <w:tcPr>
            <w:tcW w:w="5812" w:type="dxa"/>
            <w:tcBorders>
              <w:left w:val="nil"/>
            </w:tcBorders>
          </w:tcPr>
          <w:p w14:paraId="255AD7B2" w14:textId="77777777" w:rsidR="003C775E" w:rsidRPr="0075562B" w:rsidRDefault="00055D6A"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Устойчивость к электромагнитным помехам</w:t>
            </w:r>
          </w:p>
        </w:tc>
        <w:tc>
          <w:tcPr>
            <w:tcW w:w="1417" w:type="dxa"/>
          </w:tcPr>
          <w:p w14:paraId="2911A0E8"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F</w:t>
            </w:r>
          </w:p>
        </w:tc>
      </w:tr>
      <w:tr w:rsidR="003C775E" w:rsidRPr="0075562B" w14:paraId="18C51E42" w14:textId="77777777" w:rsidTr="00D436BF">
        <w:trPr>
          <w:trHeight w:val="293"/>
        </w:trPr>
        <w:tc>
          <w:tcPr>
            <w:tcW w:w="1799" w:type="dxa"/>
            <w:tcBorders>
              <w:right w:val="nil"/>
            </w:tcBorders>
          </w:tcPr>
          <w:p w14:paraId="2AF44909"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73" w:history="1">
              <w:r w:rsidRPr="0075562B">
                <w:rPr>
                  <w:rFonts w:ascii="Arial" w:hAnsi="Arial" w:cs="Arial"/>
                  <w:color w:val="000000"/>
                  <w:spacing w:val="-2"/>
                  <w:sz w:val="20"/>
                  <w:szCs w:val="20"/>
                  <w:lang w:val="ru-RU"/>
                </w:rPr>
                <w:t>4.13</w:t>
              </w:r>
            </w:hyperlink>
          </w:p>
        </w:tc>
        <w:tc>
          <w:tcPr>
            <w:tcW w:w="5812" w:type="dxa"/>
            <w:tcBorders>
              <w:left w:val="nil"/>
            </w:tcBorders>
          </w:tcPr>
          <w:p w14:paraId="78A2A97F" w14:textId="77777777" w:rsidR="003C775E" w:rsidRPr="0075562B" w:rsidRDefault="00033E93"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Конвейеры, установленные на транспорте</w:t>
            </w:r>
          </w:p>
        </w:tc>
        <w:tc>
          <w:tcPr>
            <w:tcW w:w="1417" w:type="dxa"/>
          </w:tcPr>
          <w:p w14:paraId="134D5511"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w:t>
            </w:r>
          </w:p>
        </w:tc>
      </w:tr>
    </w:tbl>
    <w:p w14:paraId="5D267C7A" w14:textId="77777777" w:rsidR="002E02AE" w:rsidRPr="0075562B" w:rsidRDefault="002E02AE" w:rsidP="002E02AE">
      <w:pPr>
        <w:rPr>
          <w:rFonts w:ascii="Arial" w:hAnsi="Arial" w:cs="Arial"/>
          <w:i/>
        </w:rPr>
      </w:pPr>
      <w:r w:rsidRPr="0075562B">
        <w:rPr>
          <w:rFonts w:ascii="Arial" w:hAnsi="Arial" w:cs="Arial"/>
        </w:rPr>
        <w:br w:type="page"/>
      </w:r>
      <w:r w:rsidRPr="0075562B">
        <w:rPr>
          <w:rFonts w:ascii="Arial" w:hAnsi="Arial" w:cs="Arial"/>
          <w:i/>
        </w:rPr>
        <w:t>Продолжение таблицы Е.1</w:t>
      </w:r>
    </w:p>
    <w:tbl>
      <w:tblPr>
        <w:tblW w:w="9028" w:type="dxa"/>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99"/>
        <w:gridCol w:w="5812"/>
        <w:gridCol w:w="1417"/>
      </w:tblGrid>
      <w:tr w:rsidR="002E02AE" w:rsidRPr="0075562B" w14:paraId="65AC3C3A" w14:textId="77777777" w:rsidTr="00C82AFE">
        <w:trPr>
          <w:trHeight w:val="283"/>
        </w:trPr>
        <w:tc>
          <w:tcPr>
            <w:tcW w:w="7611" w:type="dxa"/>
            <w:gridSpan w:val="2"/>
            <w:tcBorders>
              <w:bottom w:val="double" w:sz="4" w:space="0" w:color="auto"/>
            </w:tcBorders>
          </w:tcPr>
          <w:p w14:paraId="28823E7F" w14:textId="77777777" w:rsidR="002E02AE" w:rsidRPr="0075562B" w:rsidRDefault="002E02AE" w:rsidP="00C82AFE">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Пункт настоящего стандарта</w:t>
            </w:r>
          </w:p>
        </w:tc>
        <w:tc>
          <w:tcPr>
            <w:tcW w:w="1417" w:type="dxa"/>
            <w:tcBorders>
              <w:bottom w:val="double" w:sz="4" w:space="0" w:color="auto"/>
            </w:tcBorders>
          </w:tcPr>
          <w:p w14:paraId="27A45060" w14:textId="77777777" w:rsidR="002E02AE" w:rsidRPr="0075562B" w:rsidRDefault="002E02AE" w:rsidP="00C82AFE">
            <w:pPr>
              <w:pStyle w:val="TableParagraph"/>
              <w:spacing w:before="18" w:line="300" w:lineRule="auto"/>
              <w:ind w:left="-5" w:right="44" w:firstLine="5"/>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Способы верификации</w:t>
            </w:r>
          </w:p>
        </w:tc>
      </w:tr>
      <w:tr w:rsidR="003C775E" w:rsidRPr="0075562B" w14:paraId="5D037BEB" w14:textId="77777777" w:rsidTr="00D436BF">
        <w:trPr>
          <w:trHeight w:val="288"/>
        </w:trPr>
        <w:tc>
          <w:tcPr>
            <w:tcW w:w="1799" w:type="dxa"/>
            <w:tcBorders>
              <w:right w:val="nil"/>
            </w:tcBorders>
          </w:tcPr>
          <w:p w14:paraId="1B8F769B"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74" w:history="1">
              <w:r w:rsidRPr="0075562B">
                <w:rPr>
                  <w:rFonts w:ascii="Arial" w:hAnsi="Arial" w:cs="Arial"/>
                  <w:color w:val="000000"/>
                  <w:spacing w:val="-2"/>
                  <w:sz w:val="20"/>
                  <w:szCs w:val="20"/>
                  <w:lang w:val="ru-RU"/>
                </w:rPr>
                <w:t>4.13.1</w:t>
              </w:r>
            </w:hyperlink>
          </w:p>
        </w:tc>
        <w:tc>
          <w:tcPr>
            <w:tcW w:w="5812" w:type="dxa"/>
            <w:tcBorders>
              <w:left w:val="nil"/>
            </w:tcBorders>
          </w:tcPr>
          <w:p w14:paraId="69C5E39C" w14:textId="77777777" w:rsidR="003C775E" w:rsidRPr="0075562B" w:rsidRDefault="006B5BF1" w:rsidP="00055D6A">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 xml:space="preserve">Транспорт, </w:t>
            </w:r>
            <w:r w:rsidR="00055D6A" w:rsidRPr="0075562B">
              <w:rPr>
                <w:rFonts w:ascii="Arial" w:hAnsi="Arial" w:cs="Arial"/>
                <w:color w:val="000000"/>
                <w:spacing w:val="-2"/>
                <w:sz w:val="20"/>
                <w:szCs w:val="20"/>
                <w:lang w:val="ru-RU"/>
              </w:rPr>
              <w:t>оснащенный</w:t>
            </w:r>
            <w:r w:rsidRPr="0075562B">
              <w:rPr>
                <w:rFonts w:ascii="Arial" w:hAnsi="Arial" w:cs="Arial"/>
                <w:color w:val="000000"/>
                <w:spacing w:val="-2"/>
                <w:sz w:val="20"/>
                <w:szCs w:val="20"/>
                <w:lang w:val="ru-RU"/>
              </w:rPr>
              <w:t xml:space="preserve"> конвейерами</w:t>
            </w:r>
          </w:p>
        </w:tc>
        <w:tc>
          <w:tcPr>
            <w:tcW w:w="1417" w:type="dxa"/>
          </w:tcPr>
          <w:p w14:paraId="67B9C690"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C</w:t>
            </w:r>
          </w:p>
        </w:tc>
      </w:tr>
      <w:tr w:rsidR="003C775E" w:rsidRPr="0075562B" w14:paraId="05C65657" w14:textId="77777777" w:rsidTr="00D436BF">
        <w:trPr>
          <w:trHeight w:val="288"/>
        </w:trPr>
        <w:tc>
          <w:tcPr>
            <w:tcW w:w="7611" w:type="dxa"/>
            <w:gridSpan w:val="2"/>
          </w:tcPr>
          <w:p w14:paraId="69B5DF01"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74" w:history="1">
              <w:r w:rsidRPr="0075562B">
                <w:rPr>
                  <w:rFonts w:ascii="Arial" w:hAnsi="Arial" w:cs="Arial"/>
                  <w:color w:val="000000"/>
                  <w:spacing w:val="-2"/>
                  <w:sz w:val="20"/>
                  <w:szCs w:val="20"/>
                  <w:lang w:val="ru-RU"/>
                </w:rPr>
                <w:t>4.13.1</w:t>
              </w:r>
            </w:hyperlink>
            <w:r w:rsidRPr="0075562B">
              <w:rPr>
                <w:rFonts w:ascii="Arial" w:hAnsi="Arial" w:cs="Arial"/>
                <w:color w:val="000000"/>
                <w:spacing w:val="-2"/>
                <w:sz w:val="20"/>
                <w:szCs w:val="20"/>
                <w:lang w:val="ru-RU"/>
              </w:rPr>
              <w:t xml:space="preserve"> a)</w:t>
            </w:r>
          </w:p>
        </w:tc>
        <w:tc>
          <w:tcPr>
            <w:tcW w:w="1417" w:type="dxa"/>
          </w:tcPr>
          <w:p w14:paraId="01391424"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F</w:t>
            </w:r>
          </w:p>
        </w:tc>
      </w:tr>
      <w:tr w:rsidR="003C775E" w:rsidRPr="0075562B" w14:paraId="4C6107B0" w14:textId="77777777" w:rsidTr="00D436BF">
        <w:trPr>
          <w:trHeight w:val="293"/>
        </w:trPr>
        <w:tc>
          <w:tcPr>
            <w:tcW w:w="7611" w:type="dxa"/>
            <w:gridSpan w:val="2"/>
          </w:tcPr>
          <w:p w14:paraId="24EAEFFF"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74" w:history="1">
              <w:r w:rsidRPr="0075562B">
                <w:rPr>
                  <w:rFonts w:ascii="Arial" w:hAnsi="Arial" w:cs="Arial"/>
                  <w:color w:val="000000"/>
                  <w:spacing w:val="-2"/>
                  <w:sz w:val="20"/>
                  <w:szCs w:val="20"/>
                  <w:lang w:val="ru-RU"/>
                </w:rPr>
                <w:t>4.13.1</w:t>
              </w:r>
            </w:hyperlink>
            <w:r w:rsidRPr="0075562B">
              <w:rPr>
                <w:rFonts w:ascii="Arial" w:hAnsi="Arial" w:cs="Arial"/>
                <w:color w:val="000000"/>
                <w:spacing w:val="-2"/>
                <w:sz w:val="20"/>
                <w:szCs w:val="20"/>
                <w:lang w:val="ru-RU"/>
              </w:rPr>
              <w:t xml:space="preserve"> b)</w:t>
            </w:r>
          </w:p>
        </w:tc>
        <w:tc>
          <w:tcPr>
            <w:tcW w:w="1417" w:type="dxa"/>
          </w:tcPr>
          <w:p w14:paraId="6405C4F0"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F</w:t>
            </w:r>
          </w:p>
        </w:tc>
      </w:tr>
      <w:tr w:rsidR="003C775E" w:rsidRPr="0075562B" w14:paraId="04FD20E2" w14:textId="77777777" w:rsidTr="00D436BF">
        <w:trPr>
          <w:trHeight w:val="293"/>
        </w:trPr>
        <w:tc>
          <w:tcPr>
            <w:tcW w:w="7611" w:type="dxa"/>
            <w:gridSpan w:val="2"/>
          </w:tcPr>
          <w:p w14:paraId="4170BAA9"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74" w:history="1">
              <w:r w:rsidRPr="0075562B">
                <w:rPr>
                  <w:rFonts w:ascii="Arial" w:hAnsi="Arial" w:cs="Arial"/>
                  <w:color w:val="000000"/>
                  <w:spacing w:val="-2"/>
                  <w:sz w:val="20"/>
                  <w:szCs w:val="20"/>
                  <w:lang w:val="ru-RU"/>
                </w:rPr>
                <w:t>4.13.1</w:t>
              </w:r>
            </w:hyperlink>
            <w:r w:rsidRPr="0075562B">
              <w:rPr>
                <w:rFonts w:ascii="Arial" w:hAnsi="Arial" w:cs="Arial"/>
                <w:color w:val="000000"/>
                <w:spacing w:val="-2"/>
                <w:sz w:val="20"/>
                <w:szCs w:val="20"/>
                <w:lang w:val="ru-RU"/>
              </w:rPr>
              <w:t xml:space="preserve"> c)</w:t>
            </w:r>
          </w:p>
        </w:tc>
        <w:tc>
          <w:tcPr>
            <w:tcW w:w="1417" w:type="dxa"/>
          </w:tcPr>
          <w:p w14:paraId="1CB5C96D"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F</w:t>
            </w:r>
          </w:p>
        </w:tc>
      </w:tr>
      <w:tr w:rsidR="003C775E" w:rsidRPr="0075562B" w14:paraId="17299AD5" w14:textId="77777777" w:rsidTr="00D436BF">
        <w:trPr>
          <w:trHeight w:val="293"/>
        </w:trPr>
        <w:tc>
          <w:tcPr>
            <w:tcW w:w="1799" w:type="dxa"/>
            <w:tcBorders>
              <w:right w:val="nil"/>
            </w:tcBorders>
          </w:tcPr>
          <w:p w14:paraId="7DE3401C"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75" w:history="1">
              <w:r w:rsidRPr="0075562B">
                <w:rPr>
                  <w:rFonts w:ascii="Arial" w:hAnsi="Arial" w:cs="Arial"/>
                  <w:color w:val="000000"/>
                  <w:spacing w:val="-2"/>
                  <w:sz w:val="20"/>
                  <w:szCs w:val="20"/>
                  <w:lang w:val="ru-RU"/>
                </w:rPr>
                <w:t>4.13.2</w:t>
              </w:r>
            </w:hyperlink>
          </w:p>
        </w:tc>
        <w:tc>
          <w:tcPr>
            <w:tcW w:w="5812" w:type="dxa"/>
            <w:tcBorders>
              <w:left w:val="nil"/>
            </w:tcBorders>
          </w:tcPr>
          <w:p w14:paraId="121F735A" w14:textId="77777777" w:rsidR="003C775E" w:rsidRPr="0075562B" w:rsidRDefault="006B5BF1"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Конвейеры</w:t>
            </w:r>
          </w:p>
        </w:tc>
        <w:tc>
          <w:tcPr>
            <w:tcW w:w="1417" w:type="dxa"/>
          </w:tcPr>
          <w:p w14:paraId="5B98FCDD"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M, F</w:t>
            </w:r>
          </w:p>
        </w:tc>
      </w:tr>
      <w:tr w:rsidR="003C775E" w:rsidRPr="0075562B" w14:paraId="29C0F5A1" w14:textId="77777777" w:rsidTr="00D436BF">
        <w:trPr>
          <w:trHeight w:val="293"/>
        </w:trPr>
        <w:tc>
          <w:tcPr>
            <w:tcW w:w="1799" w:type="dxa"/>
            <w:tcBorders>
              <w:right w:val="nil"/>
            </w:tcBorders>
          </w:tcPr>
          <w:p w14:paraId="32258A1D"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76" w:history="1">
              <w:r w:rsidRPr="0075562B">
                <w:rPr>
                  <w:rFonts w:ascii="Arial" w:hAnsi="Arial" w:cs="Arial"/>
                  <w:color w:val="000000"/>
                  <w:spacing w:val="-2"/>
                  <w:sz w:val="20"/>
                  <w:szCs w:val="20"/>
                  <w:lang w:val="ru-RU"/>
                </w:rPr>
                <w:t>4.14</w:t>
              </w:r>
            </w:hyperlink>
          </w:p>
        </w:tc>
        <w:tc>
          <w:tcPr>
            <w:tcW w:w="5812" w:type="dxa"/>
            <w:tcBorders>
              <w:left w:val="nil"/>
            </w:tcBorders>
          </w:tcPr>
          <w:p w14:paraId="65303EDE" w14:textId="77777777" w:rsidR="003C775E" w:rsidRPr="0075562B" w:rsidRDefault="00055D6A"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Системы предупреждения</w:t>
            </w:r>
          </w:p>
        </w:tc>
        <w:tc>
          <w:tcPr>
            <w:tcW w:w="1417" w:type="dxa"/>
          </w:tcPr>
          <w:p w14:paraId="06E8BDAB"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I, F</w:t>
            </w:r>
          </w:p>
        </w:tc>
      </w:tr>
      <w:tr w:rsidR="003C775E" w:rsidRPr="0075562B" w14:paraId="2BB5D95E" w14:textId="77777777" w:rsidTr="00D436BF">
        <w:trPr>
          <w:trHeight w:val="513"/>
        </w:trPr>
        <w:tc>
          <w:tcPr>
            <w:tcW w:w="1799" w:type="dxa"/>
            <w:tcBorders>
              <w:right w:val="nil"/>
            </w:tcBorders>
          </w:tcPr>
          <w:p w14:paraId="6A9BF747"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78" w:history="1">
              <w:r w:rsidRPr="0075562B">
                <w:rPr>
                  <w:rFonts w:ascii="Arial" w:hAnsi="Arial" w:cs="Arial"/>
                  <w:color w:val="000000"/>
                  <w:spacing w:val="-2"/>
                  <w:sz w:val="20"/>
                  <w:szCs w:val="20"/>
                  <w:lang w:val="ru-RU"/>
                </w:rPr>
                <w:t>5</w:t>
              </w:r>
            </w:hyperlink>
          </w:p>
        </w:tc>
        <w:tc>
          <w:tcPr>
            <w:tcW w:w="5812" w:type="dxa"/>
            <w:tcBorders>
              <w:left w:val="nil"/>
            </w:tcBorders>
          </w:tcPr>
          <w:p w14:paraId="7C6A5E2B" w14:textId="77777777" w:rsidR="003C775E" w:rsidRPr="0075562B" w:rsidRDefault="00055D6A" w:rsidP="002E02AE">
            <w:pPr>
              <w:pStyle w:val="TableParagraph"/>
              <w:spacing w:before="34"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Верификация требований безопасности, мер по защите и мер по</w:t>
            </w:r>
            <w:r w:rsidR="002E02AE" w:rsidRPr="0075562B">
              <w:rPr>
                <w:rFonts w:ascii="Arial" w:hAnsi="Arial" w:cs="Arial"/>
                <w:color w:val="000000"/>
                <w:spacing w:val="-2"/>
                <w:sz w:val="20"/>
                <w:szCs w:val="20"/>
                <w:lang w:val="ru-RU"/>
              </w:rPr>
              <w:t xml:space="preserve"> </w:t>
            </w:r>
            <w:r w:rsidRPr="0075562B">
              <w:rPr>
                <w:rFonts w:ascii="Arial" w:hAnsi="Arial" w:cs="Arial"/>
                <w:color w:val="000000"/>
                <w:spacing w:val="-2"/>
                <w:sz w:val="20"/>
                <w:szCs w:val="20"/>
                <w:lang w:val="ru-RU"/>
              </w:rPr>
              <w:t>снижению риска</w:t>
            </w:r>
          </w:p>
        </w:tc>
        <w:tc>
          <w:tcPr>
            <w:tcW w:w="1417" w:type="dxa"/>
          </w:tcPr>
          <w:p w14:paraId="17AB8FBC" w14:textId="77777777" w:rsidR="003C775E" w:rsidRPr="0075562B" w:rsidRDefault="003C775E" w:rsidP="006B5BF1">
            <w:pPr>
              <w:pStyle w:val="TableParagraph"/>
              <w:spacing w:before="133"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w:t>
            </w:r>
          </w:p>
        </w:tc>
      </w:tr>
      <w:tr w:rsidR="003C775E" w:rsidRPr="0075562B" w14:paraId="0A9FF4C4" w14:textId="77777777" w:rsidTr="00D436BF">
        <w:trPr>
          <w:trHeight w:val="293"/>
        </w:trPr>
        <w:tc>
          <w:tcPr>
            <w:tcW w:w="1799" w:type="dxa"/>
            <w:tcBorders>
              <w:right w:val="nil"/>
            </w:tcBorders>
          </w:tcPr>
          <w:p w14:paraId="7A60BC38"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79" w:history="1">
              <w:r w:rsidRPr="0075562B">
                <w:rPr>
                  <w:rFonts w:ascii="Arial" w:hAnsi="Arial" w:cs="Arial"/>
                  <w:color w:val="000000"/>
                  <w:spacing w:val="-2"/>
                  <w:sz w:val="20"/>
                  <w:szCs w:val="20"/>
                  <w:lang w:val="ru-RU"/>
                </w:rPr>
                <w:t>5.1</w:t>
              </w:r>
            </w:hyperlink>
          </w:p>
        </w:tc>
        <w:tc>
          <w:tcPr>
            <w:tcW w:w="5812" w:type="dxa"/>
            <w:tcBorders>
              <w:left w:val="nil"/>
            </w:tcBorders>
          </w:tcPr>
          <w:p w14:paraId="6C219EB6" w14:textId="77777777" w:rsidR="003C775E" w:rsidRPr="0075562B" w:rsidRDefault="00033E93"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Общие положения</w:t>
            </w:r>
          </w:p>
        </w:tc>
        <w:tc>
          <w:tcPr>
            <w:tcW w:w="1417" w:type="dxa"/>
          </w:tcPr>
          <w:p w14:paraId="60D29B62"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F</w:t>
            </w:r>
          </w:p>
        </w:tc>
      </w:tr>
      <w:tr w:rsidR="003C775E" w:rsidRPr="0075562B" w14:paraId="45077B6F" w14:textId="77777777" w:rsidTr="00D436BF">
        <w:trPr>
          <w:trHeight w:val="293"/>
        </w:trPr>
        <w:tc>
          <w:tcPr>
            <w:tcW w:w="1799" w:type="dxa"/>
            <w:tcBorders>
              <w:right w:val="nil"/>
            </w:tcBorders>
          </w:tcPr>
          <w:p w14:paraId="357DC7D7"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80" w:history="1">
              <w:r w:rsidRPr="0075562B">
                <w:rPr>
                  <w:rFonts w:ascii="Arial" w:hAnsi="Arial" w:cs="Arial"/>
                  <w:color w:val="000000"/>
                  <w:spacing w:val="-2"/>
                  <w:sz w:val="20"/>
                  <w:szCs w:val="20"/>
                  <w:lang w:val="ru-RU"/>
                </w:rPr>
                <w:t>5.2</w:t>
              </w:r>
            </w:hyperlink>
          </w:p>
        </w:tc>
        <w:tc>
          <w:tcPr>
            <w:tcW w:w="5812" w:type="dxa"/>
            <w:tcBorders>
              <w:left w:val="nil"/>
            </w:tcBorders>
          </w:tcPr>
          <w:p w14:paraId="35684545" w14:textId="77777777" w:rsidR="003C775E" w:rsidRPr="0075562B" w:rsidRDefault="00055D6A"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Испытания на обнаружение людей</w:t>
            </w:r>
          </w:p>
        </w:tc>
        <w:tc>
          <w:tcPr>
            <w:tcW w:w="1417" w:type="dxa"/>
          </w:tcPr>
          <w:p w14:paraId="7C362A73"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F</w:t>
            </w:r>
          </w:p>
        </w:tc>
      </w:tr>
      <w:tr w:rsidR="003C775E" w:rsidRPr="0075562B" w14:paraId="65F1DB45" w14:textId="77777777" w:rsidTr="00D436BF">
        <w:trPr>
          <w:trHeight w:val="293"/>
        </w:trPr>
        <w:tc>
          <w:tcPr>
            <w:tcW w:w="1799" w:type="dxa"/>
            <w:tcBorders>
              <w:right w:val="nil"/>
            </w:tcBorders>
          </w:tcPr>
          <w:p w14:paraId="4B171C54"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82" w:history="1">
              <w:r w:rsidRPr="0075562B">
                <w:rPr>
                  <w:rFonts w:ascii="Arial" w:hAnsi="Arial" w:cs="Arial"/>
                  <w:color w:val="000000"/>
                  <w:spacing w:val="-2"/>
                  <w:sz w:val="20"/>
                  <w:szCs w:val="20"/>
                  <w:lang w:val="ru-RU"/>
                </w:rPr>
                <w:t>5.3</w:t>
              </w:r>
            </w:hyperlink>
          </w:p>
        </w:tc>
        <w:tc>
          <w:tcPr>
            <w:tcW w:w="5812" w:type="dxa"/>
            <w:tcBorders>
              <w:left w:val="nil"/>
            </w:tcBorders>
          </w:tcPr>
          <w:p w14:paraId="50A69589" w14:textId="77777777" w:rsidR="003C775E" w:rsidRPr="0075562B" w:rsidRDefault="00055D6A"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Испытания на устойчивость</w:t>
            </w:r>
          </w:p>
        </w:tc>
        <w:tc>
          <w:tcPr>
            <w:tcW w:w="1417" w:type="dxa"/>
          </w:tcPr>
          <w:p w14:paraId="21C38C80"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F</w:t>
            </w:r>
          </w:p>
        </w:tc>
      </w:tr>
      <w:tr w:rsidR="003C775E" w:rsidRPr="0075562B" w14:paraId="6A08EF13" w14:textId="77777777" w:rsidTr="00D436BF">
        <w:trPr>
          <w:trHeight w:val="293"/>
        </w:trPr>
        <w:tc>
          <w:tcPr>
            <w:tcW w:w="1799" w:type="dxa"/>
            <w:tcBorders>
              <w:right w:val="nil"/>
            </w:tcBorders>
          </w:tcPr>
          <w:p w14:paraId="0A75DEEE"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85" w:history="1">
              <w:r w:rsidRPr="0075562B">
                <w:rPr>
                  <w:rFonts w:ascii="Arial" w:hAnsi="Arial" w:cs="Arial"/>
                  <w:color w:val="000000"/>
                  <w:spacing w:val="-2"/>
                  <w:sz w:val="20"/>
                  <w:szCs w:val="20"/>
                  <w:lang w:val="ru-RU"/>
                </w:rPr>
                <w:t>5.4</w:t>
              </w:r>
            </w:hyperlink>
          </w:p>
        </w:tc>
        <w:tc>
          <w:tcPr>
            <w:tcW w:w="5812" w:type="dxa"/>
            <w:tcBorders>
              <w:left w:val="nil"/>
            </w:tcBorders>
          </w:tcPr>
          <w:p w14:paraId="66F60369" w14:textId="77777777" w:rsidR="003C775E" w:rsidRPr="0075562B" w:rsidRDefault="00055D6A"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Соответствие назначению</w:t>
            </w:r>
          </w:p>
        </w:tc>
        <w:tc>
          <w:tcPr>
            <w:tcW w:w="1417" w:type="dxa"/>
          </w:tcPr>
          <w:p w14:paraId="06EDC0C5"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F</w:t>
            </w:r>
          </w:p>
        </w:tc>
      </w:tr>
      <w:tr w:rsidR="003C775E" w:rsidRPr="0075562B" w14:paraId="0B2B29AE" w14:textId="77777777" w:rsidTr="00D436BF">
        <w:trPr>
          <w:trHeight w:val="293"/>
        </w:trPr>
        <w:tc>
          <w:tcPr>
            <w:tcW w:w="1799" w:type="dxa"/>
            <w:tcBorders>
              <w:right w:val="nil"/>
            </w:tcBorders>
          </w:tcPr>
          <w:p w14:paraId="73C89DDE"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108" w:history="1">
              <w:r w:rsidR="00F14D1F" w:rsidRPr="0075562B">
                <w:rPr>
                  <w:rFonts w:ascii="Arial" w:hAnsi="Arial" w:cs="Arial"/>
                  <w:color w:val="000000"/>
                  <w:spacing w:val="-2"/>
                  <w:sz w:val="20"/>
                  <w:szCs w:val="20"/>
                  <w:lang w:val="ru-RU"/>
                </w:rPr>
                <w:t>Приложение</w:t>
              </w:r>
              <w:r w:rsidRPr="0075562B">
                <w:rPr>
                  <w:rFonts w:ascii="Arial" w:hAnsi="Arial" w:cs="Arial"/>
                  <w:color w:val="000000"/>
                  <w:spacing w:val="-2"/>
                  <w:sz w:val="20"/>
                  <w:szCs w:val="20"/>
                  <w:lang w:val="ru-RU"/>
                </w:rPr>
                <w:t xml:space="preserve"> A</w:t>
              </w:r>
            </w:hyperlink>
          </w:p>
        </w:tc>
        <w:tc>
          <w:tcPr>
            <w:tcW w:w="5812" w:type="dxa"/>
            <w:tcBorders>
              <w:left w:val="nil"/>
            </w:tcBorders>
          </w:tcPr>
          <w:p w14:paraId="725D320D" w14:textId="77777777" w:rsidR="003C775E" w:rsidRPr="0075562B" w:rsidRDefault="00033E93"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Требования к подготовке рабочих зон</w:t>
            </w:r>
          </w:p>
        </w:tc>
        <w:tc>
          <w:tcPr>
            <w:tcW w:w="1417" w:type="dxa"/>
          </w:tcPr>
          <w:p w14:paraId="7C5605D8"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w:t>
            </w:r>
          </w:p>
        </w:tc>
      </w:tr>
      <w:tr w:rsidR="003C775E" w:rsidRPr="0075562B" w14:paraId="7B4D70E0" w14:textId="77777777" w:rsidTr="00D436BF">
        <w:trPr>
          <w:trHeight w:val="293"/>
        </w:trPr>
        <w:tc>
          <w:tcPr>
            <w:tcW w:w="1799" w:type="dxa"/>
            <w:tcBorders>
              <w:right w:val="nil"/>
            </w:tcBorders>
          </w:tcPr>
          <w:p w14:paraId="11EAB595"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109" w:history="1">
              <w:r w:rsidRPr="0075562B">
                <w:rPr>
                  <w:rFonts w:ascii="Arial" w:hAnsi="Arial" w:cs="Arial"/>
                  <w:color w:val="000000"/>
                  <w:spacing w:val="-2"/>
                  <w:sz w:val="20"/>
                  <w:szCs w:val="20"/>
                  <w:lang w:val="ru-RU"/>
                </w:rPr>
                <w:t>A.1</w:t>
              </w:r>
            </w:hyperlink>
          </w:p>
        </w:tc>
        <w:tc>
          <w:tcPr>
            <w:tcW w:w="5812" w:type="dxa"/>
            <w:tcBorders>
              <w:left w:val="nil"/>
            </w:tcBorders>
          </w:tcPr>
          <w:p w14:paraId="7444BF89" w14:textId="77777777" w:rsidR="003C775E" w:rsidRPr="0075562B" w:rsidRDefault="006B5BF1"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Общие положения</w:t>
            </w:r>
          </w:p>
        </w:tc>
        <w:tc>
          <w:tcPr>
            <w:tcW w:w="1417" w:type="dxa"/>
          </w:tcPr>
          <w:p w14:paraId="0C74E3A2"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I</w:t>
            </w:r>
          </w:p>
        </w:tc>
      </w:tr>
      <w:tr w:rsidR="003C775E" w:rsidRPr="0075562B" w14:paraId="7FE19435" w14:textId="77777777" w:rsidTr="00D436BF">
        <w:trPr>
          <w:trHeight w:val="293"/>
        </w:trPr>
        <w:tc>
          <w:tcPr>
            <w:tcW w:w="1799" w:type="dxa"/>
            <w:tcBorders>
              <w:right w:val="nil"/>
            </w:tcBorders>
          </w:tcPr>
          <w:p w14:paraId="64F035F6"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110" w:history="1">
              <w:r w:rsidRPr="0075562B">
                <w:rPr>
                  <w:rFonts w:ascii="Arial" w:hAnsi="Arial" w:cs="Arial"/>
                  <w:color w:val="000000"/>
                  <w:spacing w:val="-2"/>
                  <w:sz w:val="20"/>
                  <w:szCs w:val="20"/>
                  <w:lang w:val="ru-RU"/>
                </w:rPr>
                <w:t>A.2</w:t>
              </w:r>
            </w:hyperlink>
          </w:p>
        </w:tc>
        <w:tc>
          <w:tcPr>
            <w:tcW w:w="5812" w:type="dxa"/>
            <w:tcBorders>
              <w:left w:val="nil"/>
            </w:tcBorders>
          </w:tcPr>
          <w:p w14:paraId="6E53107B" w14:textId="77777777" w:rsidR="003C775E" w:rsidRPr="0075562B" w:rsidRDefault="006B5BF1"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Зоны</w:t>
            </w:r>
          </w:p>
        </w:tc>
        <w:tc>
          <w:tcPr>
            <w:tcW w:w="1417" w:type="dxa"/>
          </w:tcPr>
          <w:p w14:paraId="03AC3107"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w:t>
            </w:r>
          </w:p>
        </w:tc>
      </w:tr>
      <w:tr w:rsidR="003C775E" w:rsidRPr="0075562B" w14:paraId="3B330A23" w14:textId="77777777" w:rsidTr="00D436BF">
        <w:trPr>
          <w:trHeight w:val="293"/>
        </w:trPr>
        <w:tc>
          <w:tcPr>
            <w:tcW w:w="1799" w:type="dxa"/>
            <w:tcBorders>
              <w:right w:val="nil"/>
            </w:tcBorders>
          </w:tcPr>
          <w:p w14:paraId="0BFFBE14"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111" w:history="1">
              <w:r w:rsidRPr="0075562B">
                <w:rPr>
                  <w:rFonts w:ascii="Arial" w:hAnsi="Arial" w:cs="Arial"/>
                  <w:color w:val="000000"/>
                  <w:spacing w:val="-2"/>
                  <w:sz w:val="20"/>
                  <w:szCs w:val="20"/>
                  <w:lang w:val="ru-RU"/>
                </w:rPr>
                <w:t>A.2.1</w:t>
              </w:r>
            </w:hyperlink>
          </w:p>
        </w:tc>
        <w:tc>
          <w:tcPr>
            <w:tcW w:w="5812" w:type="dxa"/>
            <w:tcBorders>
              <w:left w:val="nil"/>
            </w:tcBorders>
          </w:tcPr>
          <w:p w14:paraId="6D2BAC73" w14:textId="77777777" w:rsidR="003C775E" w:rsidRPr="0075562B" w:rsidRDefault="006B5BF1"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Рабочая зона</w:t>
            </w:r>
          </w:p>
        </w:tc>
        <w:tc>
          <w:tcPr>
            <w:tcW w:w="1417" w:type="dxa"/>
          </w:tcPr>
          <w:p w14:paraId="3F83B7E8"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M</w:t>
            </w:r>
          </w:p>
        </w:tc>
      </w:tr>
      <w:tr w:rsidR="003C775E" w:rsidRPr="0075562B" w14:paraId="71DF0834" w14:textId="77777777" w:rsidTr="00D436BF">
        <w:trPr>
          <w:trHeight w:val="293"/>
        </w:trPr>
        <w:tc>
          <w:tcPr>
            <w:tcW w:w="1799" w:type="dxa"/>
            <w:tcBorders>
              <w:right w:val="nil"/>
            </w:tcBorders>
          </w:tcPr>
          <w:p w14:paraId="3018A5CD"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112" w:history="1">
              <w:r w:rsidRPr="0075562B">
                <w:rPr>
                  <w:rFonts w:ascii="Arial" w:hAnsi="Arial" w:cs="Arial"/>
                  <w:color w:val="000000"/>
                  <w:spacing w:val="-2"/>
                  <w:sz w:val="20"/>
                  <w:szCs w:val="20"/>
                  <w:lang w:val="ru-RU"/>
                </w:rPr>
                <w:t>A.2.2</w:t>
              </w:r>
            </w:hyperlink>
          </w:p>
        </w:tc>
        <w:tc>
          <w:tcPr>
            <w:tcW w:w="5812" w:type="dxa"/>
            <w:tcBorders>
              <w:left w:val="nil"/>
            </w:tcBorders>
          </w:tcPr>
          <w:p w14:paraId="3C9D6F15" w14:textId="77777777" w:rsidR="003C775E" w:rsidRPr="0075562B" w:rsidRDefault="006B5BF1"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Опасная рабочая зона</w:t>
            </w:r>
          </w:p>
        </w:tc>
        <w:tc>
          <w:tcPr>
            <w:tcW w:w="1417" w:type="dxa"/>
          </w:tcPr>
          <w:p w14:paraId="7EBB48A6"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I, M</w:t>
            </w:r>
          </w:p>
        </w:tc>
      </w:tr>
      <w:tr w:rsidR="003C775E" w:rsidRPr="0075562B" w14:paraId="2C25EB73" w14:textId="77777777" w:rsidTr="00D436BF">
        <w:trPr>
          <w:trHeight w:val="293"/>
        </w:trPr>
        <w:tc>
          <w:tcPr>
            <w:tcW w:w="1799" w:type="dxa"/>
            <w:tcBorders>
              <w:right w:val="nil"/>
            </w:tcBorders>
          </w:tcPr>
          <w:p w14:paraId="144AB57E"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113" w:history="1">
              <w:r w:rsidRPr="0075562B">
                <w:rPr>
                  <w:rFonts w:ascii="Arial" w:hAnsi="Arial" w:cs="Arial"/>
                  <w:color w:val="000000"/>
                  <w:spacing w:val="-2"/>
                  <w:sz w:val="20"/>
                  <w:szCs w:val="20"/>
                  <w:lang w:val="ru-RU"/>
                </w:rPr>
                <w:t>A.2.3</w:t>
              </w:r>
            </w:hyperlink>
          </w:p>
        </w:tc>
        <w:tc>
          <w:tcPr>
            <w:tcW w:w="5812" w:type="dxa"/>
            <w:tcBorders>
              <w:left w:val="nil"/>
            </w:tcBorders>
          </w:tcPr>
          <w:p w14:paraId="11216D55" w14:textId="77777777" w:rsidR="003C775E" w:rsidRPr="0075562B" w:rsidRDefault="00055D6A"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Ограниченная зона</w:t>
            </w:r>
          </w:p>
        </w:tc>
        <w:tc>
          <w:tcPr>
            <w:tcW w:w="1417" w:type="dxa"/>
          </w:tcPr>
          <w:p w14:paraId="4A6BFF17"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I, M</w:t>
            </w:r>
          </w:p>
        </w:tc>
      </w:tr>
      <w:tr w:rsidR="003C775E" w:rsidRPr="0075562B" w14:paraId="525FA411" w14:textId="77777777" w:rsidTr="00D436BF">
        <w:trPr>
          <w:trHeight w:val="293"/>
        </w:trPr>
        <w:tc>
          <w:tcPr>
            <w:tcW w:w="1799" w:type="dxa"/>
            <w:tcBorders>
              <w:right w:val="nil"/>
            </w:tcBorders>
          </w:tcPr>
          <w:p w14:paraId="45C6694D"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114" w:history="1">
              <w:r w:rsidRPr="0075562B">
                <w:rPr>
                  <w:rFonts w:ascii="Arial" w:hAnsi="Arial" w:cs="Arial"/>
                  <w:color w:val="000000"/>
                  <w:spacing w:val="-2"/>
                  <w:sz w:val="20"/>
                  <w:szCs w:val="20"/>
                  <w:lang w:val="ru-RU"/>
                </w:rPr>
                <w:t>A.2.3.1</w:t>
              </w:r>
            </w:hyperlink>
          </w:p>
        </w:tc>
        <w:tc>
          <w:tcPr>
            <w:tcW w:w="5812" w:type="dxa"/>
            <w:tcBorders>
              <w:left w:val="nil"/>
            </w:tcBorders>
          </w:tcPr>
          <w:p w14:paraId="67C29699" w14:textId="77777777" w:rsidR="003C775E" w:rsidRPr="0075562B" w:rsidRDefault="006B5BF1"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Общие положения</w:t>
            </w:r>
          </w:p>
        </w:tc>
        <w:tc>
          <w:tcPr>
            <w:tcW w:w="1417" w:type="dxa"/>
          </w:tcPr>
          <w:p w14:paraId="2F184D71"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I</w:t>
            </w:r>
          </w:p>
        </w:tc>
      </w:tr>
      <w:tr w:rsidR="003C775E" w:rsidRPr="0075562B" w14:paraId="27F580FB" w14:textId="77777777" w:rsidTr="00D436BF">
        <w:trPr>
          <w:trHeight w:val="293"/>
        </w:trPr>
        <w:tc>
          <w:tcPr>
            <w:tcW w:w="1799" w:type="dxa"/>
            <w:tcBorders>
              <w:right w:val="nil"/>
            </w:tcBorders>
          </w:tcPr>
          <w:p w14:paraId="3A260CF9"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114" w:history="1">
              <w:r w:rsidRPr="0075562B">
                <w:rPr>
                  <w:rFonts w:ascii="Arial" w:hAnsi="Arial" w:cs="Arial"/>
                  <w:color w:val="000000"/>
                  <w:spacing w:val="-2"/>
                  <w:sz w:val="20"/>
                  <w:szCs w:val="20"/>
                  <w:lang w:val="ru-RU"/>
                </w:rPr>
                <w:t>A.2.3.1</w:t>
              </w:r>
            </w:hyperlink>
            <w:r w:rsidRPr="0075562B">
              <w:rPr>
                <w:rFonts w:ascii="Arial" w:hAnsi="Arial" w:cs="Arial"/>
                <w:color w:val="000000"/>
                <w:spacing w:val="-2"/>
                <w:sz w:val="20"/>
                <w:szCs w:val="20"/>
                <w:lang w:val="ru-RU"/>
              </w:rPr>
              <w:t xml:space="preserve"> a)</w:t>
            </w:r>
          </w:p>
        </w:tc>
        <w:tc>
          <w:tcPr>
            <w:tcW w:w="5812" w:type="dxa"/>
            <w:tcBorders>
              <w:left w:val="nil"/>
            </w:tcBorders>
          </w:tcPr>
          <w:p w14:paraId="60CC7C67"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1FCD745B"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I</w:t>
            </w:r>
          </w:p>
        </w:tc>
      </w:tr>
      <w:tr w:rsidR="003C775E" w:rsidRPr="0075562B" w14:paraId="2BB2D148" w14:textId="77777777" w:rsidTr="00D436BF">
        <w:trPr>
          <w:trHeight w:val="293"/>
        </w:trPr>
        <w:tc>
          <w:tcPr>
            <w:tcW w:w="1799" w:type="dxa"/>
            <w:tcBorders>
              <w:right w:val="nil"/>
            </w:tcBorders>
          </w:tcPr>
          <w:p w14:paraId="1061E053"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114" w:history="1">
              <w:r w:rsidRPr="0075562B">
                <w:rPr>
                  <w:rFonts w:ascii="Arial" w:hAnsi="Arial" w:cs="Arial"/>
                  <w:color w:val="000000"/>
                  <w:spacing w:val="-2"/>
                  <w:sz w:val="20"/>
                  <w:szCs w:val="20"/>
                  <w:lang w:val="ru-RU"/>
                </w:rPr>
                <w:t>A.2.3.1</w:t>
              </w:r>
            </w:hyperlink>
            <w:r w:rsidRPr="0075562B">
              <w:rPr>
                <w:rFonts w:ascii="Arial" w:hAnsi="Arial" w:cs="Arial"/>
                <w:color w:val="000000"/>
                <w:spacing w:val="-2"/>
                <w:sz w:val="20"/>
                <w:szCs w:val="20"/>
                <w:lang w:val="ru-RU"/>
              </w:rPr>
              <w:t xml:space="preserve"> b)</w:t>
            </w:r>
          </w:p>
        </w:tc>
        <w:tc>
          <w:tcPr>
            <w:tcW w:w="5812" w:type="dxa"/>
            <w:tcBorders>
              <w:left w:val="nil"/>
            </w:tcBorders>
          </w:tcPr>
          <w:p w14:paraId="15E77A0A"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6C4199B6"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I</w:t>
            </w:r>
          </w:p>
        </w:tc>
      </w:tr>
      <w:tr w:rsidR="003C775E" w:rsidRPr="0075562B" w14:paraId="11F2EF67" w14:textId="77777777" w:rsidTr="00D436BF">
        <w:trPr>
          <w:trHeight w:val="293"/>
        </w:trPr>
        <w:tc>
          <w:tcPr>
            <w:tcW w:w="1799" w:type="dxa"/>
            <w:tcBorders>
              <w:right w:val="nil"/>
            </w:tcBorders>
          </w:tcPr>
          <w:p w14:paraId="06137BDF"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114" w:history="1">
              <w:r w:rsidRPr="0075562B">
                <w:rPr>
                  <w:rFonts w:ascii="Arial" w:hAnsi="Arial" w:cs="Arial"/>
                  <w:color w:val="000000"/>
                  <w:spacing w:val="-2"/>
                  <w:sz w:val="20"/>
                  <w:szCs w:val="20"/>
                  <w:lang w:val="ru-RU"/>
                </w:rPr>
                <w:t>A.2.3.1</w:t>
              </w:r>
            </w:hyperlink>
            <w:r w:rsidRPr="0075562B">
              <w:rPr>
                <w:rFonts w:ascii="Arial" w:hAnsi="Arial" w:cs="Arial"/>
                <w:color w:val="000000"/>
                <w:spacing w:val="-2"/>
                <w:sz w:val="20"/>
                <w:szCs w:val="20"/>
                <w:lang w:val="ru-RU"/>
              </w:rPr>
              <w:t xml:space="preserve"> c)</w:t>
            </w:r>
          </w:p>
        </w:tc>
        <w:tc>
          <w:tcPr>
            <w:tcW w:w="5812" w:type="dxa"/>
            <w:tcBorders>
              <w:left w:val="nil"/>
            </w:tcBorders>
          </w:tcPr>
          <w:p w14:paraId="3483BCC8"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3CEE02EC"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I, M</w:t>
            </w:r>
          </w:p>
        </w:tc>
      </w:tr>
      <w:tr w:rsidR="003C775E" w:rsidRPr="0075562B" w14:paraId="0A854703" w14:textId="77777777" w:rsidTr="00D436BF">
        <w:trPr>
          <w:trHeight w:val="293"/>
        </w:trPr>
        <w:tc>
          <w:tcPr>
            <w:tcW w:w="1799" w:type="dxa"/>
            <w:tcBorders>
              <w:right w:val="nil"/>
            </w:tcBorders>
          </w:tcPr>
          <w:p w14:paraId="2FD709D3"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114" w:history="1">
              <w:r w:rsidRPr="0075562B">
                <w:rPr>
                  <w:rFonts w:ascii="Arial" w:hAnsi="Arial" w:cs="Arial"/>
                  <w:color w:val="000000"/>
                  <w:spacing w:val="-2"/>
                  <w:sz w:val="20"/>
                  <w:szCs w:val="20"/>
                  <w:lang w:val="ru-RU"/>
                </w:rPr>
                <w:t>A.2.3.1</w:t>
              </w:r>
            </w:hyperlink>
            <w:r w:rsidRPr="0075562B">
              <w:rPr>
                <w:rFonts w:ascii="Arial" w:hAnsi="Arial" w:cs="Arial"/>
                <w:color w:val="000000"/>
                <w:spacing w:val="-2"/>
                <w:sz w:val="20"/>
                <w:szCs w:val="20"/>
                <w:lang w:val="ru-RU"/>
              </w:rPr>
              <w:t xml:space="preserve"> d)</w:t>
            </w:r>
          </w:p>
        </w:tc>
        <w:tc>
          <w:tcPr>
            <w:tcW w:w="5812" w:type="dxa"/>
            <w:tcBorders>
              <w:left w:val="nil"/>
            </w:tcBorders>
          </w:tcPr>
          <w:p w14:paraId="67A0C176"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1D2AB598"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I</w:t>
            </w:r>
          </w:p>
        </w:tc>
      </w:tr>
      <w:tr w:rsidR="003C775E" w:rsidRPr="0075562B" w14:paraId="3A3DB1BD" w14:textId="77777777" w:rsidTr="00D436BF">
        <w:trPr>
          <w:trHeight w:val="293"/>
        </w:trPr>
        <w:tc>
          <w:tcPr>
            <w:tcW w:w="1799" w:type="dxa"/>
            <w:tcBorders>
              <w:right w:val="nil"/>
            </w:tcBorders>
          </w:tcPr>
          <w:p w14:paraId="3601F9CF"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114" w:history="1">
              <w:r w:rsidRPr="0075562B">
                <w:rPr>
                  <w:rFonts w:ascii="Arial" w:hAnsi="Arial" w:cs="Arial"/>
                  <w:color w:val="000000"/>
                  <w:spacing w:val="-2"/>
                  <w:sz w:val="20"/>
                  <w:szCs w:val="20"/>
                  <w:lang w:val="ru-RU"/>
                </w:rPr>
                <w:t>A.2.3.1</w:t>
              </w:r>
            </w:hyperlink>
            <w:r w:rsidRPr="0075562B">
              <w:rPr>
                <w:rFonts w:ascii="Arial" w:hAnsi="Arial" w:cs="Arial"/>
                <w:color w:val="000000"/>
                <w:spacing w:val="-2"/>
                <w:sz w:val="20"/>
                <w:szCs w:val="20"/>
                <w:lang w:val="ru-RU"/>
              </w:rPr>
              <w:t xml:space="preserve"> e)</w:t>
            </w:r>
          </w:p>
        </w:tc>
        <w:tc>
          <w:tcPr>
            <w:tcW w:w="5812" w:type="dxa"/>
            <w:tcBorders>
              <w:left w:val="nil"/>
            </w:tcBorders>
          </w:tcPr>
          <w:p w14:paraId="04D94B20"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1F23C4B2"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I</w:t>
            </w:r>
          </w:p>
        </w:tc>
      </w:tr>
      <w:tr w:rsidR="003C775E" w:rsidRPr="0075562B" w14:paraId="23E10AD8" w14:textId="77777777" w:rsidTr="00D436BF">
        <w:trPr>
          <w:trHeight w:val="293"/>
        </w:trPr>
        <w:tc>
          <w:tcPr>
            <w:tcW w:w="1799" w:type="dxa"/>
            <w:tcBorders>
              <w:right w:val="nil"/>
            </w:tcBorders>
          </w:tcPr>
          <w:p w14:paraId="6BD867AA"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115" w:history="1">
              <w:r w:rsidRPr="0075562B">
                <w:rPr>
                  <w:rFonts w:ascii="Arial" w:hAnsi="Arial" w:cs="Arial"/>
                  <w:color w:val="000000"/>
                  <w:spacing w:val="-2"/>
                  <w:sz w:val="20"/>
                  <w:szCs w:val="20"/>
                  <w:lang w:val="ru-RU"/>
                </w:rPr>
                <w:t>A.2.3.2</w:t>
              </w:r>
            </w:hyperlink>
          </w:p>
        </w:tc>
        <w:tc>
          <w:tcPr>
            <w:tcW w:w="5812" w:type="dxa"/>
            <w:tcBorders>
              <w:left w:val="nil"/>
            </w:tcBorders>
          </w:tcPr>
          <w:p w14:paraId="680DD3F3" w14:textId="77777777" w:rsidR="003C775E" w:rsidRPr="0075562B" w:rsidRDefault="006B5BF1"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Доступ пешеходов</w:t>
            </w:r>
          </w:p>
        </w:tc>
        <w:tc>
          <w:tcPr>
            <w:tcW w:w="1417" w:type="dxa"/>
          </w:tcPr>
          <w:p w14:paraId="75890065"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F</w:t>
            </w:r>
          </w:p>
        </w:tc>
      </w:tr>
      <w:tr w:rsidR="003C775E" w:rsidRPr="0075562B" w14:paraId="7E3681AF" w14:textId="77777777" w:rsidTr="00D436BF">
        <w:trPr>
          <w:trHeight w:val="293"/>
        </w:trPr>
        <w:tc>
          <w:tcPr>
            <w:tcW w:w="1799" w:type="dxa"/>
            <w:tcBorders>
              <w:right w:val="nil"/>
            </w:tcBorders>
          </w:tcPr>
          <w:p w14:paraId="0B69C688"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116" w:history="1">
              <w:r w:rsidRPr="0075562B">
                <w:rPr>
                  <w:rFonts w:ascii="Arial" w:hAnsi="Arial" w:cs="Arial"/>
                  <w:color w:val="000000"/>
                  <w:spacing w:val="-2"/>
                  <w:sz w:val="20"/>
                  <w:szCs w:val="20"/>
                  <w:lang w:val="ru-RU"/>
                </w:rPr>
                <w:t>A.2.3.3</w:t>
              </w:r>
            </w:hyperlink>
          </w:p>
        </w:tc>
        <w:tc>
          <w:tcPr>
            <w:tcW w:w="5812" w:type="dxa"/>
            <w:tcBorders>
              <w:left w:val="nil"/>
            </w:tcBorders>
          </w:tcPr>
          <w:p w14:paraId="73F1FC83" w14:textId="77777777" w:rsidR="003C775E" w:rsidRPr="0075562B" w:rsidRDefault="006B5BF1"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Скорость транспорта</w:t>
            </w:r>
          </w:p>
        </w:tc>
        <w:tc>
          <w:tcPr>
            <w:tcW w:w="1417" w:type="dxa"/>
          </w:tcPr>
          <w:p w14:paraId="257114C5"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F</w:t>
            </w:r>
          </w:p>
        </w:tc>
      </w:tr>
      <w:tr w:rsidR="003C775E" w:rsidRPr="0075562B" w14:paraId="60F3FA8E" w14:textId="77777777" w:rsidTr="00D436BF">
        <w:trPr>
          <w:trHeight w:val="293"/>
        </w:trPr>
        <w:tc>
          <w:tcPr>
            <w:tcW w:w="1799" w:type="dxa"/>
            <w:tcBorders>
              <w:right w:val="nil"/>
            </w:tcBorders>
          </w:tcPr>
          <w:p w14:paraId="0C1A18A7"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117" w:history="1">
              <w:r w:rsidRPr="0075562B">
                <w:rPr>
                  <w:rFonts w:ascii="Arial" w:hAnsi="Arial" w:cs="Arial"/>
                  <w:color w:val="000000"/>
                  <w:spacing w:val="-2"/>
                  <w:sz w:val="20"/>
                  <w:szCs w:val="20"/>
                  <w:lang w:val="ru-RU"/>
                </w:rPr>
                <w:t>A.2.3.4</w:t>
              </w:r>
            </w:hyperlink>
          </w:p>
        </w:tc>
        <w:tc>
          <w:tcPr>
            <w:tcW w:w="5812" w:type="dxa"/>
            <w:tcBorders>
              <w:left w:val="nil"/>
            </w:tcBorders>
          </w:tcPr>
          <w:p w14:paraId="60307EBB" w14:textId="77777777" w:rsidR="003C775E" w:rsidRPr="0075562B" w:rsidRDefault="006B5BF1"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 xml:space="preserve">Движение транспорта </w:t>
            </w:r>
            <w:r w:rsidR="00055D6A" w:rsidRPr="0075562B">
              <w:rPr>
                <w:rFonts w:ascii="Arial" w:hAnsi="Arial" w:cs="Arial"/>
                <w:color w:val="000000"/>
                <w:spacing w:val="-2"/>
                <w:sz w:val="20"/>
                <w:szCs w:val="20"/>
                <w:lang w:val="ru-RU"/>
              </w:rPr>
              <w:t>в ограниченную зону и выход из нее</w:t>
            </w:r>
          </w:p>
        </w:tc>
        <w:tc>
          <w:tcPr>
            <w:tcW w:w="1417" w:type="dxa"/>
          </w:tcPr>
          <w:p w14:paraId="3F7AB163"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F</w:t>
            </w:r>
          </w:p>
        </w:tc>
      </w:tr>
      <w:tr w:rsidR="003C775E" w:rsidRPr="0075562B" w14:paraId="7C2357CE" w14:textId="77777777" w:rsidTr="00D436BF">
        <w:trPr>
          <w:trHeight w:val="293"/>
        </w:trPr>
        <w:tc>
          <w:tcPr>
            <w:tcW w:w="1799" w:type="dxa"/>
            <w:tcBorders>
              <w:right w:val="nil"/>
            </w:tcBorders>
          </w:tcPr>
          <w:p w14:paraId="0AE00064"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118" w:history="1">
              <w:r w:rsidRPr="0075562B">
                <w:rPr>
                  <w:rFonts w:ascii="Arial" w:hAnsi="Arial" w:cs="Arial"/>
                  <w:color w:val="000000"/>
                  <w:spacing w:val="-2"/>
                  <w:sz w:val="20"/>
                  <w:szCs w:val="20"/>
                  <w:lang w:val="ru-RU"/>
                </w:rPr>
                <w:t>A.2.4</w:t>
              </w:r>
            </w:hyperlink>
          </w:p>
        </w:tc>
        <w:tc>
          <w:tcPr>
            <w:tcW w:w="5812" w:type="dxa"/>
            <w:tcBorders>
              <w:left w:val="nil"/>
            </w:tcBorders>
          </w:tcPr>
          <w:p w14:paraId="4E7BB7E5" w14:textId="77777777" w:rsidR="003C775E" w:rsidRPr="0075562B" w:rsidRDefault="00055D6A"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Изолированная зона</w:t>
            </w:r>
          </w:p>
        </w:tc>
        <w:tc>
          <w:tcPr>
            <w:tcW w:w="1417" w:type="dxa"/>
          </w:tcPr>
          <w:p w14:paraId="7B4AB58A" w14:textId="77777777" w:rsidR="003C775E" w:rsidRPr="0075562B" w:rsidRDefault="003C775E" w:rsidP="006B5BF1">
            <w:pPr>
              <w:pStyle w:val="TableParagraph"/>
              <w:spacing w:line="300" w:lineRule="auto"/>
              <w:ind w:left="251"/>
              <w:jc w:val="center"/>
              <w:rPr>
                <w:rFonts w:ascii="Arial" w:hAnsi="Arial" w:cs="Arial"/>
                <w:color w:val="000000"/>
                <w:spacing w:val="-2"/>
                <w:sz w:val="20"/>
                <w:szCs w:val="20"/>
              </w:rPr>
            </w:pPr>
            <w:r w:rsidRPr="0075562B">
              <w:rPr>
                <w:rFonts w:ascii="Arial" w:hAnsi="Arial" w:cs="Arial"/>
                <w:color w:val="000000"/>
                <w:spacing w:val="-2"/>
                <w:sz w:val="20"/>
                <w:szCs w:val="20"/>
              </w:rPr>
              <w:t>—</w:t>
            </w:r>
          </w:p>
        </w:tc>
      </w:tr>
      <w:tr w:rsidR="003C775E" w:rsidRPr="0075562B" w14:paraId="311B3E16" w14:textId="77777777" w:rsidTr="00D436BF">
        <w:trPr>
          <w:trHeight w:val="293"/>
        </w:trPr>
        <w:tc>
          <w:tcPr>
            <w:tcW w:w="1799" w:type="dxa"/>
            <w:tcBorders>
              <w:right w:val="nil"/>
            </w:tcBorders>
          </w:tcPr>
          <w:p w14:paraId="72EC7098"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119" w:history="1">
              <w:r w:rsidRPr="0075562B">
                <w:rPr>
                  <w:rFonts w:ascii="Arial" w:hAnsi="Arial" w:cs="Arial"/>
                  <w:color w:val="000000"/>
                  <w:spacing w:val="-2"/>
                  <w:sz w:val="20"/>
                  <w:szCs w:val="20"/>
                  <w:lang w:val="ru-RU"/>
                </w:rPr>
                <w:t>A.2.4.1</w:t>
              </w:r>
            </w:hyperlink>
          </w:p>
        </w:tc>
        <w:tc>
          <w:tcPr>
            <w:tcW w:w="5812" w:type="dxa"/>
            <w:tcBorders>
              <w:left w:val="nil"/>
            </w:tcBorders>
          </w:tcPr>
          <w:p w14:paraId="73A873AC" w14:textId="77777777" w:rsidR="003C775E" w:rsidRPr="0075562B" w:rsidRDefault="006B5BF1"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Общие положения</w:t>
            </w:r>
          </w:p>
        </w:tc>
        <w:tc>
          <w:tcPr>
            <w:tcW w:w="1417" w:type="dxa"/>
          </w:tcPr>
          <w:p w14:paraId="206A8273"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F</w:t>
            </w:r>
          </w:p>
        </w:tc>
      </w:tr>
      <w:tr w:rsidR="003C775E" w:rsidRPr="0075562B" w14:paraId="3866E437" w14:textId="77777777" w:rsidTr="00D436BF">
        <w:trPr>
          <w:trHeight w:val="293"/>
        </w:trPr>
        <w:tc>
          <w:tcPr>
            <w:tcW w:w="1799" w:type="dxa"/>
            <w:tcBorders>
              <w:right w:val="nil"/>
            </w:tcBorders>
          </w:tcPr>
          <w:p w14:paraId="7D299054"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119" w:history="1">
              <w:r w:rsidRPr="0075562B">
                <w:rPr>
                  <w:rFonts w:ascii="Arial" w:hAnsi="Arial" w:cs="Arial"/>
                  <w:color w:val="000000"/>
                  <w:spacing w:val="-2"/>
                  <w:sz w:val="20"/>
                  <w:szCs w:val="20"/>
                  <w:lang w:val="ru-RU"/>
                </w:rPr>
                <w:t>A.2.4.1</w:t>
              </w:r>
            </w:hyperlink>
            <w:r w:rsidRPr="0075562B">
              <w:rPr>
                <w:rFonts w:ascii="Arial" w:hAnsi="Arial" w:cs="Arial"/>
                <w:color w:val="000000"/>
                <w:spacing w:val="-2"/>
                <w:sz w:val="20"/>
                <w:szCs w:val="20"/>
                <w:lang w:val="ru-RU"/>
              </w:rPr>
              <w:t xml:space="preserve"> a)</w:t>
            </w:r>
          </w:p>
        </w:tc>
        <w:tc>
          <w:tcPr>
            <w:tcW w:w="5812" w:type="dxa"/>
            <w:tcBorders>
              <w:left w:val="nil"/>
            </w:tcBorders>
          </w:tcPr>
          <w:p w14:paraId="3E92EB84"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2561EA51"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I</w:t>
            </w:r>
          </w:p>
        </w:tc>
      </w:tr>
      <w:tr w:rsidR="003C775E" w:rsidRPr="0075562B" w14:paraId="2ECF5D15" w14:textId="77777777" w:rsidTr="00D436BF">
        <w:trPr>
          <w:trHeight w:val="293"/>
        </w:trPr>
        <w:tc>
          <w:tcPr>
            <w:tcW w:w="1799" w:type="dxa"/>
            <w:tcBorders>
              <w:right w:val="nil"/>
            </w:tcBorders>
          </w:tcPr>
          <w:p w14:paraId="5E4DF40F"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119" w:history="1">
              <w:r w:rsidRPr="0075562B">
                <w:rPr>
                  <w:rFonts w:ascii="Arial" w:hAnsi="Arial" w:cs="Arial"/>
                  <w:color w:val="000000"/>
                  <w:spacing w:val="-2"/>
                  <w:sz w:val="20"/>
                  <w:szCs w:val="20"/>
                  <w:lang w:val="ru-RU"/>
                </w:rPr>
                <w:t>A.2.4.1</w:t>
              </w:r>
            </w:hyperlink>
            <w:r w:rsidRPr="0075562B">
              <w:rPr>
                <w:rFonts w:ascii="Arial" w:hAnsi="Arial" w:cs="Arial"/>
                <w:color w:val="000000"/>
                <w:spacing w:val="-2"/>
                <w:sz w:val="20"/>
                <w:szCs w:val="20"/>
                <w:lang w:val="ru-RU"/>
              </w:rPr>
              <w:t xml:space="preserve"> b)</w:t>
            </w:r>
          </w:p>
        </w:tc>
        <w:tc>
          <w:tcPr>
            <w:tcW w:w="5812" w:type="dxa"/>
            <w:tcBorders>
              <w:left w:val="nil"/>
            </w:tcBorders>
          </w:tcPr>
          <w:p w14:paraId="6F98DABC"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560C3EBB"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I</w:t>
            </w:r>
          </w:p>
        </w:tc>
      </w:tr>
      <w:tr w:rsidR="003C775E" w:rsidRPr="0075562B" w14:paraId="7477788A" w14:textId="77777777" w:rsidTr="00D436BF">
        <w:trPr>
          <w:trHeight w:val="293"/>
        </w:trPr>
        <w:tc>
          <w:tcPr>
            <w:tcW w:w="1799" w:type="dxa"/>
            <w:tcBorders>
              <w:right w:val="nil"/>
            </w:tcBorders>
          </w:tcPr>
          <w:p w14:paraId="6432BD9A"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119" w:history="1">
              <w:r w:rsidRPr="0075562B">
                <w:rPr>
                  <w:rFonts w:ascii="Arial" w:hAnsi="Arial" w:cs="Arial"/>
                  <w:color w:val="000000"/>
                  <w:spacing w:val="-2"/>
                  <w:sz w:val="20"/>
                  <w:szCs w:val="20"/>
                  <w:lang w:val="ru-RU"/>
                </w:rPr>
                <w:t>A.2.4.1</w:t>
              </w:r>
            </w:hyperlink>
            <w:r w:rsidRPr="0075562B">
              <w:rPr>
                <w:rFonts w:ascii="Arial" w:hAnsi="Arial" w:cs="Arial"/>
                <w:color w:val="000000"/>
                <w:spacing w:val="-2"/>
                <w:sz w:val="20"/>
                <w:szCs w:val="20"/>
                <w:lang w:val="ru-RU"/>
              </w:rPr>
              <w:t xml:space="preserve"> c)</w:t>
            </w:r>
          </w:p>
        </w:tc>
        <w:tc>
          <w:tcPr>
            <w:tcW w:w="5812" w:type="dxa"/>
            <w:tcBorders>
              <w:left w:val="nil"/>
            </w:tcBorders>
          </w:tcPr>
          <w:p w14:paraId="09A0A805"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735A90F2"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I</w:t>
            </w:r>
          </w:p>
        </w:tc>
      </w:tr>
      <w:tr w:rsidR="003C775E" w:rsidRPr="0075562B" w14:paraId="1FA96F7F" w14:textId="77777777" w:rsidTr="00D436BF">
        <w:trPr>
          <w:trHeight w:val="293"/>
        </w:trPr>
        <w:tc>
          <w:tcPr>
            <w:tcW w:w="1799" w:type="dxa"/>
            <w:tcBorders>
              <w:right w:val="nil"/>
            </w:tcBorders>
          </w:tcPr>
          <w:p w14:paraId="2658443D"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119" w:history="1">
              <w:r w:rsidRPr="0075562B">
                <w:rPr>
                  <w:rFonts w:ascii="Arial" w:hAnsi="Arial" w:cs="Arial"/>
                  <w:color w:val="000000"/>
                  <w:spacing w:val="-2"/>
                  <w:sz w:val="20"/>
                  <w:szCs w:val="20"/>
                  <w:lang w:val="ru-RU"/>
                </w:rPr>
                <w:t>A.2.4.1</w:t>
              </w:r>
            </w:hyperlink>
            <w:r w:rsidRPr="0075562B">
              <w:rPr>
                <w:rFonts w:ascii="Arial" w:hAnsi="Arial" w:cs="Arial"/>
                <w:color w:val="000000"/>
                <w:spacing w:val="-2"/>
                <w:sz w:val="20"/>
                <w:szCs w:val="20"/>
                <w:lang w:val="ru-RU"/>
              </w:rPr>
              <w:t xml:space="preserve"> d)</w:t>
            </w:r>
          </w:p>
        </w:tc>
        <w:tc>
          <w:tcPr>
            <w:tcW w:w="5812" w:type="dxa"/>
            <w:tcBorders>
              <w:left w:val="nil"/>
            </w:tcBorders>
          </w:tcPr>
          <w:p w14:paraId="233EA69D"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358A8F55"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I, M</w:t>
            </w:r>
          </w:p>
        </w:tc>
      </w:tr>
      <w:tr w:rsidR="003C775E" w:rsidRPr="0075562B" w14:paraId="734052EA" w14:textId="77777777" w:rsidTr="00D436BF">
        <w:trPr>
          <w:trHeight w:val="293"/>
        </w:trPr>
        <w:tc>
          <w:tcPr>
            <w:tcW w:w="1799" w:type="dxa"/>
            <w:tcBorders>
              <w:right w:val="nil"/>
            </w:tcBorders>
          </w:tcPr>
          <w:p w14:paraId="422716C8"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119" w:history="1">
              <w:r w:rsidRPr="0075562B">
                <w:rPr>
                  <w:rFonts w:ascii="Arial" w:hAnsi="Arial" w:cs="Arial"/>
                  <w:color w:val="000000"/>
                  <w:spacing w:val="-2"/>
                  <w:sz w:val="20"/>
                  <w:szCs w:val="20"/>
                  <w:lang w:val="ru-RU"/>
                </w:rPr>
                <w:t>A.2.4.1</w:t>
              </w:r>
            </w:hyperlink>
            <w:r w:rsidRPr="0075562B">
              <w:rPr>
                <w:rFonts w:ascii="Arial" w:hAnsi="Arial" w:cs="Arial"/>
                <w:color w:val="000000"/>
                <w:spacing w:val="-2"/>
                <w:sz w:val="20"/>
                <w:szCs w:val="20"/>
                <w:lang w:val="ru-RU"/>
              </w:rPr>
              <w:t xml:space="preserve"> e)</w:t>
            </w:r>
          </w:p>
        </w:tc>
        <w:tc>
          <w:tcPr>
            <w:tcW w:w="5812" w:type="dxa"/>
            <w:tcBorders>
              <w:left w:val="nil"/>
            </w:tcBorders>
          </w:tcPr>
          <w:p w14:paraId="70A1C09C"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0867053B"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F</w:t>
            </w:r>
          </w:p>
        </w:tc>
      </w:tr>
      <w:tr w:rsidR="003C775E" w:rsidRPr="0075562B" w14:paraId="27A1F66D" w14:textId="77777777" w:rsidTr="00D436BF">
        <w:trPr>
          <w:trHeight w:val="293"/>
        </w:trPr>
        <w:tc>
          <w:tcPr>
            <w:tcW w:w="1799" w:type="dxa"/>
            <w:tcBorders>
              <w:right w:val="nil"/>
            </w:tcBorders>
          </w:tcPr>
          <w:p w14:paraId="05B9DAD7"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120" w:history="1">
              <w:r w:rsidRPr="0075562B">
                <w:rPr>
                  <w:rFonts w:ascii="Arial" w:hAnsi="Arial" w:cs="Arial"/>
                  <w:color w:val="000000"/>
                  <w:spacing w:val="-2"/>
                  <w:sz w:val="20"/>
                  <w:szCs w:val="20"/>
                  <w:lang w:val="ru-RU"/>
                </w:rPr>
                <w:t>A.2.4.2</w:t>
              </w:r>
            </w:hyperlink>
          </w:p>
        </w:tc>
        <w:tc>
          <w:tcPr>
            <w:tcW w:w="5812" w:type="dxa"/>
            <w:tcBorders>
              <w:left w:val="nil"/>
            </w:tcBorders>
          </w:tcPr>
          <w:p w14:paraId="460D1916" w14:textId="77777777" w:rsidR="003C775E" w:rsidRPr="0075562B" w:rsidRDefault="006B5BF1"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Доступ для уполномоченных пешеходов</w:t>
            </w:r>
          </w:p>
        </w:tc>
        <w:tc>
          <w:tcPr>
            <w:tcW w:w="1417" w:type="dxa"/>
          </w:tcPr>
          <w:p w14:paraId="7F88368F"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F</w:t>
            </w:r>
          </w:p>
        </w:tc>
      </w:tr>
      <w:tr w:rsidR="003C775E" w:rsidRPr="0075562B" w14:paraId="6FFC42CE" w14:textId="77777777" w:rsidTr="00D436BF">
        <w:trPr>
          <w:trHeight w:val="293"/>
        </w:trPr>
        <w:tc>
          <w:tcPr>
            <w:tcW w:w="1799" w:type="dxa"/>
            <w:tcBorders>
              <w:right w:val="nil"/>
            </w:tcBorders>
          </w:tcPr>
          <w:p w14:paraId="0B776B6C"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121" w:history="1">
              <w:r w:rsidRPr="0075562B">
                <w:rPr>
                  <w:rFonts w:ascii="Arial" w:hAnsi="Arial" w:cs="Arial"/>
                  <w:color w:val="000000"/>
                  <w:spacing w:val="-2"/>
                  <w:sz w:val="20"/>
                  <w:szCs w:val="20"/>
                  <w:lang w:val="ru-RU"/>
                </w:rPr>
                <w:t>A.2.4.3</w:t>
              </w:r>
            </w:hyperlink>
          </w:p>
        </w:tc>
        <w:tc>
          <w:tcPr>
            <w:tcW w:w="5812" w:type="dxa"/>
            <w:tcBorders>
              <w:left w:val="nil"/>
            </w:tcBorders>
          </w:tcPr>
          <w:p w14:paraId="7F60CE12" w14:textId="77777777" w:rsidR="003C775E" w:rsidRPr="0075562B" w:rsidRDefault="006B5BF1"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 xml:space="preserve">Движение транспорта </w:t>
            </w:r>
            <w:r w:rsidR="00055D6A" w:rsidRPr="0075562B">
              <w:rPr>
                <w:rFonts w:ascii="Arial" w:hAnsi="Arial" w:cs="Arial"/>
                <w:color w:val="000000"/>
                <w:spacing w:val="-2"/>
                <w:sz w:val="20"/>
                <w:szCs w:val="20"/>
                <w:lang w:val="ru-RU"/>
              </w:rPr>
              <w:t xml:space="preserve"> в изолированную зону и из нее</w:t>
            </w:r>
          </w:p>
        </w:tc>
        <w:tc>
          <w:tcPr>
            <w:tcW w:w="1417" w:type="dxa"/>
          </w:tcPr>
          <w:p w14:paraId="3FCE7F73"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w:t>
            </w:r>
          </w:p>
        </w:tc>
      </w:tr>
      <w:tr w:rsidR="003C775E" w:rsidRPr="0075562B" w14:paraId="1CC557A8" w14:textId="77777777" w:rsidTr="00D436BF">
        <w:trPr>
          <w:trHeight w:val="293"/>
        </w:trPr>
        <w:tc>
          <w:tcPr>
            <w:tcW w:w="1799" w:type="dxa"/>
            <w:tcBorders>
              <w:right w:val="nil"/>
            </w:tcBorders>
          </w:tcPr>
          <w:p w14:paraId="3B9BC57C"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121" w:history="1">
              <w:r w:rsidRPr="0075562B">
                <w:rPr>
                  <w:rFonts w:ascii="Arial" w:hAnsi="Arial" w:cs="Arial"/>
                  <w:color w:val="000000"/>
                  <w:spacing w:val="-2"/>
                  <w:sz w:val="20"/>
                  <w:szCs w:val="20"/>
                  <w:lang w:val="ru-RU"/>
                </w:rPr>
                <w:t>A.2.4.3</w:t>
              </w:r>
            </w:hyperlink>
            <w:r w:rsidRPr="0075562B">
              <w:rPr>
                <w:rFonts w:ascii="Arial" w:hAnsi="Arial" w:cs="Arial"/>
                <w:color w:val="000000"/>
                <w:spacing w:val="-2"/>
                <w:sz w:val="20"/>
                <w:szCs w:val="20"/>
                <w:lang w:val="ru-RU"/>
              </w:rPr>
              <w:t xml:space="preserve"> a)</w:t>
            </w:r>
          </w:p>
        </w:tc>
        <w:tc>
          <w:tcPr>
            <w:tcW w:w="5812" w:type="dxa"/>
            <w:tcBorders>
              <w:left w:val="nil"/>
            </w:tcBorders>
          </w:tcPr>
          <w:p w14:paraId="61F3E835"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65202200"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I</w:t>
            </w:r>
          </w:p>
        </w:tc>
      </w:tr>
      <w:tr w:rsidR="003C775E" w:rsidRPr="0075562B" w14:paraId="63E1449A" w14:textId="77777777" w:rsidTr="00D436BF">
        <w:trPr>
          <w:trHeight w:val="293"/>
        </w:trPr>
        <w:tc>
          <w:tcPr>
            <w:tcW w:w="1799" w:type="dxa"/>
            <w:tcBorders>
              <w:right w:val="nil"/>
            </w:tcBorders>
          </w:tcPr>
          <w:p w14:paraId="59C092F5"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121" w:history="1">
              <w:r w:rsidRPr="0075562B">
                <w:rPr>
                  <w:rFonts w:ascii="Arial" w:hAnsi="Arial" w:cs="Arial"/>
                  <w:color w:val="000000"/>
                  <w:spacing w:val="-2"/>
                  <w:sz w:val="20"/>
                  <w:szCs w:val="20"/>
                  <w:lang w:val="ru-RU"/>
                </w:rPr>
                <w:t>A.2.4.3</w:t>
              </w:r>
            </w:hyperlink>
            <w:r w:rsidRPr="0075562B">
              <w:rPr>
                <w:rFonts w:ascii="Arial" w:hAnsi="Arial" w:cs="Arial"/>
                <w:color w:val="000000"/>
                <w:spacing w:val="-2"/>
                <w:sz w:val="20"/>
                <w:szCs w:val="20"/>
                <w:lang w:val="ru-RU"/>
              </w:rPr>
              <w:t xml:space="preserve"> b)</w:t>
            </w:r>
          </w:p>
        </w:tc>
        <w:tc>
          <w:tcPr>
            <w:tcW w:w="5812" w:type="dxa"/>
            <w:tcBorders>
              <w:left w:val="nil"/>
            </w:tcBorders>
          </w:tcPr>
          <w:p w14:paraId="4BD2B36B"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6D39F7B8"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F</w:t>
            </w:r>
          </w:p>
        </w:tc>
      </w:tr>
      <w:tr w:rsidR="003C775E" w:rsidRPr="0075562B" w14:paraId="794E2A33" w14:textId="77777777" w:rsidTr="00D436BF">
        <w:trPr>
          <w:trHeight w:val="293"/>
        </w:trPr>
        <w:tc>
          <w:tcPr>
            <w:tcW w:w="1799" w:type="dxa"/>
            <w:tcBorders>
              <w:right w:val="nil"/>
            </w:tcBorders>
          </w:tcPr>
          <w:p w14:paraId="5411C466"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121" w:history="1">
              <w:r w:rsidRPr="0075562B">
                <w:rPr>
                  <w:rFonts w:ascii="Arial" w:hAnsi="Arial" w:cs="Arial"/>
                  <w:color w:val="000000"/>
                  <w:spacing w:val="-2"/>
                  <w:sz w:val="20"/>
                  <w:szCs w:val="20"/>
                  <w:lang w:val="ru-RU"/>
                </w:rPr>
                <w:t>A.2.4.3</w:t>
              </w:r>
            </w:hyperlink>
            <w:r w:rsidRPr="0075562B">
              <w:rPr>
                <w:rFonts w:ascii="Arial" w:hAnsi="Arial" w:cs="Arial"/>
                <w:color w:val="000000"/>
                <w:spacing w:val="-2"/>
                <w:sz w:val="20"/>
                <w:szCs w:val="20"/>
                <w:lang w:val="ru-RU"/>
              </w:rPr>
              <w:t xml:space="preserve"> c)</w:t>
            </w:r>
          </w:p>
        </w:tc>
        <w:tc>
          <w:tcPr>
            <w:tcW w:w="5812" w:type="dxa"/>
            <w:tcBorders>
              <w:left w:val="nil"/>
            </w:tcBorders>
          </w:tcPr>
          <w:p w14:paraId="48A871F1"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0128122E"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F</w:t>
            </w:r>
          </w:p>
        </w:tc>
      </w:tr>
    </w:tbl>
    <w:p w14:paraId="46B5EF46" w14:textId="77777777" w:rsidR="002E02AE" w:rsidRPr="0075562B" w:rsidRDefault="002E02AE" w:rsidP="002E02AE">
      <w:pPr>
        <w:rPr>
          <w:rFonts w:ascii="Arial" w:hAnsi="Arial" w:cs="Arial"/>
          <w:i/>
        </w:rPr>
      </w:pPr>
      <w:r w:rsidRPr="0075562B">
        <w:rPr>
          <w:rFonts w:ascii="Arial" w:hAnsi="Arial" w:cs="Arial"/>
        </w:rPr>
        <w:br w:type="page"/>
      </w:r>
      <w:r w:rsidRPr="0075562B">
        <w:rPr>
          <w:rFonts w:ascii="Arial" w:hAnsi="Arial" w:cs="Arial"/>
          <w:i/>
        </w:rPr>
        <w:t>Окончание таблицы Е.1</w:t>
      </w:r>
    </w:p>
    <w:tbl>
      <w:tblPr>
        <w:tblW w:w="9028" w:type="dxa"/>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99"/>
        <w:gridCol w:w="5812"/>
        <w:gridCol w:w="1417"/>
      </w:tblGrid>
      <w:tr w:rsidR="002E02AE" w:rsidRPr="0075562B" w14:paraId="00BBA96D" w14:textId="77777777" w:rsidTr="00C82AFE">
        <w:trPr>
          <w:trHeight w:val="283"/>
        </w:trPr>
        <w:tc>
          <w:tcPr>
            <w:tcW w:w="7611" w:type="dxa"/>
            <w:gridSpan w:val="2"/>
            <w:tcBorders>
              <w:bottom w:val="double" w:sz="4" w:space="0" w:color="auto"/>
            </w:tcBorders>
          </w:tcPr>
          <w:p w14:paraId="4CA9227A" w14:textId="77777777" w:rsidR="002E02AE" w:rsidRPr="0075562B" w:rsidRDefault="002E02AE" w:rsidP="00C82AFE">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Пункт настоящего стандарта</w:t>
            </w:r>
          </w:p>
        </w:tc>
        <w:tc>
          <w:tcPr>
            <w:tcW w:w="1417" w:type="dxa"/>
            <w:tcBorders>
              <w:bottom w:val="double" w:sz="4" w:space="0" w:color="auto"/>
            </w:tcBorders>
          </w:tcPr>
          <w:p w14:paraId="0F9C7831" w14:textId="77777777" w:rsidR="002E02AE" w:rsidRPr="0075562B" w:rsidRDefault="002E02AE" w:rsidP="00C82AFE">
            <w:pPr>
              <w:pStyle w:val="TableParagraph"/>
              <w:spacing w:before="18" w:line="300" w:lineRule="auto"/>
              <w:ind w:left="-5" w:right="44" w:firstLine="5"/>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Способы верификации</w:t>
            </w:r>
          </w:p>
        </w:tc>
      </w:tr>
      <w:tr w:rsidR="003C775E" w:rsidRPr="0075562B" w14:paraId="0DD2F536" w14:textId="77777777" w:rsidTr="00D436BF">
        <w:trPr>
          <w:trHeight w:val="293"/>
        </w:trPr>
        <w:tc>
          <w:tcPr>
            <w:tcW w:w="1799" w:type="dxa"/>
            <w:tcBorders>
              <w:right w:val="nil"/>
            </w:tcBorders>
          </w:tcPr>
          <w:p w14:paraId="3A5F61DC"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122" w:history="1">
              <w:r w:rsidRPr="0075562B">
                <w:rPr>
                  <w:rFonts w:ascii="Arial" w:hAnsi="Arial" w:cs="Arial"/>
                  <w:color w:val="000000"/>
                  <w:spacing w:val="-2"/>
                  <w:sz w:val="20"/>
                  <w:szCs w:val="20"/>
                  <w:lang w:val="ru-RU"/>
                </w:rPr>
                <w:t>A.2.5</w:t>
              </w:r>
            </w:hyperlink>
          </w:p>
        </w:tc>
        <w:tc>
          <w:tcPr>
            <w:tcW w:w="5812" w:type="dxa"/>
            <w:tcBorders>
              <w:left w:val="nil"/>
            </w:tcBorders>
          </w:tcPr>
          <w:p w14:paraId="783A15A7" w14:textId="77777777" w:rsidR="003C775E" w:rsidRPr="0075562B" w:rsidRDefault="006B5BF1"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Зона передачи груза</w:t>
            </w:r>
          </w:p>
        </w:tc>
        <w:tc>
          <w:tcPr>
            <w:tcW w:w="1417" w:type="dxa"/>
          </w:tcPr>
          <w:p w14:paraId="675DA013"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I</w:t>
            </w:r>
          </w:p>
        </w:tc>
      </w:tr>
      <w:tr w:rsidR="003C775E" w:rsidRPr="0075562B" w14:paraId="2C02AB80" w14:textId="77777777" w:rsidTr="00D436BF">
        <w:trPr>
          <w:trHeight w:val="293"/>
        </w:trPr>
        <w:tc>
          <w:tcPr>
            <w:tcW w:w="1799" w:type="dxa"/>
            <w:tcBorders>
              <w:right w:val="nil"/>
            </w:tcBorders>
          </w:tcPr>
          <w:p w14:paraId="7115D934"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123" w:history="1">
              <w:r w:rsidR="00F14D1F" w:rsidRPr="0075562B">
                <w:rPr>
                  <w:rFonts w:ascii="Arial" w:hAnsi="Arial" w:cs="Arial"/>
                  <w:color w:val="000000"/>
                  <w:spacing w:val="-2"/>
                  <w:sz w:val="20"/>
                  <w:szCs w:val="20"/>
                  <w:lang w:val="ru-RU"/>
                </w:rPr>
                <w:t>Таблица</w:t>
              </w:r>
              <w:r w:rsidRPr="0075562B">
                <w:rPr>
                  <w:rFonts w:ascii="Arial" w:hAnsi="Arial" w:cs="Arial"/>
                  <w:color w:val="000000"/>
                  <w:spacing w:val="-2"/>
                  <w:sz w:val="20"/>
                  <w:szCs w:val="20"/>
                  <w:lang w:val="ru-RU"/>
                </w:rPr>
                <w:t xml:space="preserve"> A.1</w:t>
              </w:r>
            </w:hyperlink>
          </w:p>
        </w:tc>
        <w:tc>
          <w:tcPr>
            <w:tcW w:w="5812" w:type="dxa"/>
            <w:tcBorders>
              <w:left w:val="nil"/>
            </w:tcBorders>
          </w:tcPr>
          <w:p w14:paraId="6E3A8FC2"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57A9E6A8"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F</w:t>
            </w:r>
          </w:p>
        </w:tc>
      </w:tr>
      <w:tr w:rsidR="003C775E" w:rsidRPr="0075562B" w14:paraId="5D768310" w14:textId="77777777" w:rsidTr="00D436BF">
        <w:trPr>
          <w:trHeight w:val="293"/>
        </w:trPr>
        <w:tc>
          <w:tcPr>
            <w:tcW w:w="1799" w:type="dxa"/>
            <w:tcBorders>
              <w:right w:val="nil"/>
            </w:tcBorders>
          </w:tcPr>
          <w:p w14:paraId="7D7A19A0"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125" w:history="1">
              <w:r w:rsidR="00F14D1F" w:rsidRPr="0075562B">
                <w:rPr>
                  <w:rFonts w:ascii="Arial" w:hAnsi="Arial" w:cs="Arial"/>
                  <w:color w:val="000000"/>
                  <w:spacing w:val="-2"/>
                  <w:sz w:val="20"/>
                  <w:szCs w:val="20"/>
                  <w:lang w:val="ru-RU"/>
                </w:rPr>
                <w:t>Таблица</w:t>
              </w:r>
              <w:r w:rsidRPr="0075562B">
                <w:rPr>
                  <w:rFonts w:ascii="Arial" w:hAnsi="Arial" w:cs="Arial"/>
                  <w:color w:val="000000"/>
                  <w:spacing w:val="-2"/>
                  <w:sz w:val="20"/>
                  <w:szCs w:val="20"/>
                  <w:lang w:val="ru-RU"/>
                </w:rPr>
                <w:t xml:space="preserve"> A.2</w:t>
              </w:r>
            </w:hyperlink>
          </w:p>
        </w:tc>
        <w:tc>
          <w:tcPr>
            <w:tcW w:w="5812" w:type="dxa"/>
            <w:tcBorders>
              <w:left w:val="nil"/>
            </w:tcBorders>
          </w:tcPr>
          <w:p w14:paraId="5035FDF1" w14:textId="77777777" w:rsidR="003C775E" w:rsidRPr="0075562B" w:rsidRDefault="003C775E" w:rsidP="006B5BF1">
            <w:pPr>
              <w:pStyle w:val="TableParagraph"/>
              <w:spacing w:line="300" w:lineRule="auto"/>
              <w:ind w:left="251" w:right="64"/>
              <w:jc w:val="center"/>
              <w:rPr>
                <w:rFonts w:ascii="Arial" w:hAnsi="Arial" w:cs="Arial"/>
                <w:color w:val="000000"/>
                <w:spacing w:val="-2"/>
                <w:sz w:val="20"/>
                <w:szCs w:val="20"/>
                <w:lang w:val="ru-RU"/>
              </w:rPr>
            </w:pPr>
          </w:p>
        </w:tc>
        <w:tc>
          <w:tcPr>
            <w:tcW w:w="1417" w:type="dxa"/>
          </w:tcPr>
          <w:p w14:paraId="425BF944"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F</w:t>
            </w:r>
          </w:p>
        </w:tc>
      </w:tr>
      <w:tr w:rsidR="003C775E" w:rsidRPr="0075562B" w14:paraId="11CAE686" w14:textId="77777777" w:rsidTr="00D436BF">
        <w:trPr>
          <w:trHeight w:val="293"/>
        </w:trPr>
        <w:tc>
          <w:tcPr>
            <w:tcW w:w="1799" w:type="dxa"/>
            <w:tcBorders>
              <w:right w:val="nil"/>
            </w:tcBorders>
          </w:tcPr>
          <w:p w14:paraId="268EE317"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hyperlink w:anchor="_bookmark129" w:history="1">
              <w:r w:rsidR="00F14D1F" w:rsidRPr="0075562B">
                <w:rPr>
                  <w:rFonts w:ascii="Arial" w:hAnsi="Arial" w:cs="Arial"/>
                  <w:color w:val="000000"/>
                  <w:spacing w:val="-2"/>
                  <w:sz w:val="20"/>
                  <w:szCs w:val="20"/>
                  <w:lang w:val="ru-RU"/>
                </w:rPr>
                <w:t>Приложение</w:t>
              </w:r>
              <w:r w:rsidRPr="0075562B">
                <w:rPr>
                  <w:rFonts w:ascii="Arial" w:hAnsi="Arial" w:cs="Arial"/>
                  <w:color w:val="000000"/>
                  <w:spacing w:val="-2"/>
                  <w:sz w:val="20"/>
                  <w:szCs w:val="20"/>
                  <w:lang w:val="ru-RU"/>
                </w:rPr>
                <w:t xml:space="preserve"> C</w:t>
              </w:r>
            </w:hyperlink>
          </w:p>
        </w:tc>
        <w:tc>
          <w:tcPr>
            <w:tcW w:w="5812" w:type="dxa"/>
            <w:tcBorders>
              <w:left w:val="nil"/>
            </w:tcBorders>
          </w:tcPr>
          <w:p w14:paraId="52AAC0DF" w14:textId="77777777" w:rsidR="003C775E" w:rsidRPr="0075562B" w:rsidRDefault="00055D6A"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Метод определения номинальной грузоподъемности</w:t>
            </w:r>
          </w:p>
        </w:tc>
        <w:tc>
          <w:tcPr>
            <w:tcW w:w="1417" w:type="dxa"/>
          </w:tcPr>
          <w:p w14:paraId="7BB60AD7" w14:textId="77777777" w:rsidR="003C775E" w:rsidRPr="0075562B" w:rsidRDefault="003C775E" w:rsidP="006B5BF1">
            <w:pPr>
              <w:pStyle w:val="TableParagraph"/>
              <w:spacing w:line="300" w:lineRule="auto"/>
              <w:ind w:left="251" w:right="44"/>
              <w:jc w:val="center"/>
              <w:rPr>
                <w:rFonts w:ascii="Arial" w:hAnsi="Arial" w:cs="Arial"/>
                <w:color w:val="000000"/>
                <w:spacing w:val="-2"/>
                <w:sz w:val="20"/>
                <w:szCs w:val="20"/>
              </w:rPr>
            </w:pPr>
            <w:r w:rsidRPr="0075562B">
              <w:rPr>
                <w:rFonts w:ascii="Arial" w:hAnsi="Arial" w:cs="Arial"/>
                <w:color w:val="000000"/>
                <w:spacing w:val="-2"/>
                <w:sz w:val="20"/>
                <w:szCs w:val="20"/>
              </w:rPr>
              <w:t>D, C</w:t>
            </w:r>
          </w:p>
        </w:tc>
      </w:tr>
      <w:tr w:rsidR="003C775E" w:rsidRPr="0075562B" w14:paraId="341273D2" w14:textId="77777777" w:rsidTr="00D436BF">
        <w:trPr>
          <w:trHeight w:val="293"/>
        </w:trPr>
        <w:tc>
          <w:tcPr>
            <w:tcW w:w="9028" w:type="dxa"/>
            <w:gridSpan w:val="3"/>
          </w:tcPr>
          <w:p w14:paraId="2FFA6571" w14:textId="77777777" w:rsidR="003C775E" w:rsidRPr="0075562B" w:rsidRDefault="003C775E" w:rsidP="006B5BF1">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Обозначения: D: Проверка конструкции; C: Расчеты; I: Осмотр (</w:t>
            </w:r>
            <w:r w:rsidR="00055D6A" w:rsidRPr="0075562B">
              <w:rPr>
                <w:rFonts w:ascii="Arial" w:hAnsi="Arial" w:cs="Arial"/>
                <w:color w:val="000000"/>
                <w:spacing w:val="-2"/>
                <w:sz w:val="20"/>
                <w:szCs w:val="20"/>
                <w:lang w:val="ru-RU"/>
              </w:rPr>
              <w:t>визуальный или на слух</w:t>
            </w:r>
            <w:r w:rsidRPr="0075562B">
              <w:rPr>
                <w:rFonts w:ascii="Arial" w:hAnsi="Arial" w:cs="Arial"/>
                <w:color w:val="000000"/>
                <w:spacing w:val="-2"/>
                <w:sz w:val="20"/>
                <w:szCs w:val="20"/>
                <w:lang w:val="ru-RU"/>
              </w:rPr>
              <w:t>); M: Измерения; F: Функциональные испытания.</w:t>
            </w:r>
          </w:p>
        </w:tc>
      </w:tr>
    </w:tbl>
    <w:p w14:paraId="42F21BFA" w14:textId="77777777" w:rsidR="002E02AE" w:rsidRPr="0075562B" w:rsidRDefault="002E02AE" w:rsidP="00E27996">
      <w:pPr>
        <w:pStyle w:val="formattext"/>
        <w:keepNext/>
        <w:keepLines/>
        <w:spacing w:line="300" w:lineRule="auto"/>
        <w:jc w:val="both"/>
        <w:rPr>
          <w:color w:val="000000"/>
          <w:spacing w:val="40"/>
          <w:sz w:val="24"/>
          <w:szCs w:val="24"/>
        </w:rPr>
      </w:pPr>
    </w:p>
    <w:p w14:paraId="5D2813BF" w14:textId="77777777" w:rsidR="00E27996" w:rsidRPr="0075562B" w:rsidRDefault="00E27996" w:rsidP="00E27996">
      <w:pPr>
        <w:pStyle w:val="formattext"/>
        <w:keepNext/>
        <w:keepLines/>
        <w:spacing w:line="300" w:lineRule="auto"/>
        <w:jc w:val="both"/>
        <w:rPr>
          <w:color w:val="000000"/>
          <w:sz w:val="24"/>
          <w:szCs w:val="24"/>
        </w:rPr>
      </w:pPr>
      <w:r w:rsidRPr="0075562B">
        <w:rPr>
          <w:color w:val="000000"/>
          <w:spacing w:val="40"/>
          <w:sz w:val="24"/>
          <w:szCs w:val="24"/>
        </w:rPr>
        <w:t>Таблица</w:t>
      </w:r>
      <w:r w:rsidRPr="0075562B">
        <w:rPr>
          <w:color w:val="000000"/>
          <w:sz w:val="24"/>
          <w:szCs w:val="24"/>
        </w:rPr>
        <w:t xml:space="preserve"> E.2 — Верификация требований безопасности и/или мер защиты/снижения риска для транспорта, на который распространяется действие </w:t>
      </w:r>
      <w:r w:rsidR="00055D6A" w:rsidRPr="0075562B">
        <w:rPr>
          <w:i/>
          <w:color w:val="000000"/>
          <w:sz w:val="24"/>
          <w:szCs w:val="24"/>
        </w:rPr>
        <w:t>ГОСТ ХХХХХ-1.</w:t>
      </w:r>
    </w:p>
    <w:tbl>
      <w:tblPr>
        <w:tblW w:w="9208"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54"/>
        <w:gridCol w:w="6237"/>
        <w:gridCol w:w="1417"/>
      </w:tblGrid>
      <w:tr w:rsidR="00087B95" w:rsidRPr="0075562B" w14:paraId="789711A8" w14:textId="77777777" w:rsidTr="002E02AE">
        <w:trPr>
          <w:trHeight w:val="46"/>
        </w:trPr>
        <w:tc>
          <w:tcPr>
            <w:tcW w:w="7791" w:type="dxa"/>
            <w:gridSpan w:val="2"/>
            <w:tcBorders>
              <w:bottom w:val="double" w:sz="4" w:space="0" w:color="auto"/>
            </w:tcBorders>
          </w:tcPr>
          <w:p w14:paraId="658A5CA1"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bookmarkStart w:id="1" w:name="_bookmark139"/>
            <w:bookmarkEnd w:id="1"/>
            <w:r w:rsidRPr="0075562B">
              <w:rPr>
                <w:rFonts w:ascii="Arial" w:hAnsi="Arial" w:cs="Arial"/>
                <w:color w:val="000000"/>
                <w:spacing w:val="-2"/>
                <w:sz w:val="20"/>
                <w:szCs w:val="20"/>
                <w:lang w:val="ru-RU"/>
              </w:rPr>
              <w:t xml:space="preserve">Пункт </w:t>
            </w:r>
            <w:r w:rsidR="00055D6A" w:rsidRPr="0075562B">
              <w:rPr>
                <w:rFonts w:ascii="Arial" w:hAnsi="Arial" w:cs="Arial"/>
                <w:i/>
                <w:color w:val="000000"/>
                <w:spacing w:val="-2"/>
                <w:sz w:val="20"/>
                <w:szCs w:val="20"/>
                <w:lang w:val="ru-RU"/>
              </w:rPr>
              <w:t>ГОСТ ХХХХХ-1</w:t>
            </w:r>
          </w:p>
        </w:tc>
        <w:tc>
          <w:tcPr>
            <w:tcW w:w="1417" w:type="dxa"/>
            <w:tcBorders>
              <w:bottom w:val="double" w:sz="4" w:space="0" w:color="auto"/>
            </w:tcBorders>
          </w:tcPr>
          <w:p w14:paraId="081068F4" w14:textId="77777777" w:rsidR="00E27996" w:rsidRPr="0075562B" w:rsidRDefault="00E27996" w:rsidP="002A2D85">
            <w:pPr>
              <w:pStyle w:val="TableParagraph"/>
              <w:spacing w:before="18" w:line="300" w:lineRule="auto"/>
              <w:ind w:left="-5" w:right="44" w:firstLine="5"/>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Способы верификации</w:t>
            </w:r>
          </w:p>
        </w:tc>
      </w:tr>
      <w:tr w:rsidR="00087B95" w:rsidRPr="0075562B" w14:paraId="26C3867F" w14:textId="77777777" w:rsidTr="002E02AE">
        <w:trPr>
          <w:trHeight w:val="293"/>
        </w:trPr>
        <w:tc>
          <w:tcPr>
            <w:tcW w:w="1554" w:type="dxa"/>
            <w:tcBorders>
              <w:top w:val="double" w:sz="4" w:space="0" w:color="auto"/>
              <w:right w:val="nil"/>
            </w:tcBorders>
          </w:tcPr>
          <w:p w14:paraId="568D6300"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w:t>
            </w:r>
          </w:p>
        </w:tc>
        <w:tc>
          <w:tcPr>
            <w:tcW w:w="6237" w:type="dxa"/>
            <w:tcBorders>
              <w:top w:val="double" w:sz="4" w:space="0" w:color="auto"/>
              <w:left w:val="nil"/>
            </w:tcBorders>
          </w:tcPr>
          <w:p w14:paraId="091BD257"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Требования безопасности и/или меры защиты</w:t>
            </w:r>
          </w:p>
        </w:tc>
        <w:tc>
          <w:tcPr>
            <w:tcW w:w="1417" w:type="dxa"/>
            <w:tcBorders>
              <w:top w:val="double" w:sz="4" w:space="0" w:color="auto"/>
            </w:tcBorders>
          </w:tcPr>
          <w:p w14:paraId="0B611732"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087B95" w:rsidRPr="0075562B" w14:paraId="1A8B207C" w14:textId="77777777" w:rsidTr="002A2D85">
        <w:trPr>
          <w:trHeight w:val="293"/>
        </w:trPr>
        <w:tc>
          <w:tcPr>
            <w:tcW w:w="1554" w:type="dxa"/>
            <w:tcBorders>
              <w:right w:val="nil"/>
            </w:tcBorders>
          </w:tcPr>
          <w:p w14:paraId="360B8BDB"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w:t>
            </w:r>
          </w:p>
        </w:tc>
        <w:tc>
          <w:tcPr>
            <w:tcW w:w="6237" w:type="dxa"/>
            <w:tcBorders>
              <w:left w:val="nil"/>
            </w:tcBorders>
          </w:tcPr>
          <w:p w14:paraId="7401229A"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Органы управления</w:t>
            </w:r>
          </w:p>
        </w:tc>
        <w:tc>
          <w:tcPr>
            <w:tcW w:w="1417" w:type="dxa"/>
          </w:tcPr>
          <w:p w14:paraId="6A996A2D"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087B95" w:rsidRPr="0075562B" w14:paraId="4E34AAE1" w14:textId="77777777" w:rsidTr="002A2D85">
        <w:trPr>
          <w:trHeight w:val="293"/>
        </w:trPr>
        <w:tc>
          <w:tcPr>
            <w:tcW w:w="1554" w:type="dxa"/>
            <w:tcBorders>
              <w:right w:val="nil"/>
            </w:tcBorders>
          </w:tcPr>
          <w:p w14:paraId="6669EA3E"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4.4.1</w:t>
            </w:r>
          </w:p>
        </w:tc>
        <w:tc>
          <w:tcPr>
            <w:tcW w:w="6237" w:type="dxa"/>
            <w:tcBorders>
              <w:left w:val="nil"/>
            </w:tcBorders>
          </w:tcPr>
          <w:p w14:paraId="084C4B61"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Общие положения</w:t>
            </w:r>
          </w:p>
        </w:tc>
        <w:tc>
          <w:tcPr>
            <w:tcW w:w="1417" w:type="dxa"/>
          </w:tcPr>
          <w:p w14:paraId="71F48F91"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087B95" w:rsidRPr="0075562B" w14:paraId="6A1673D4" w14:textId="77777777" w:rsidTr="002A2D85">
        <w:trPr>
          <w:trHeight w:val="293"/>
        </w:trPr>
        <w:tc>
          <w:tcPr>
            <w:tcW w:w="1554" w:type="dxa"/>
            <w:tcBorders>
              <w:right w:val="nil"/>
            </w:tcBorders>
          </w:tcPr>
          <w:p w14:paraId="558C67A8"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4.4.1.1</w:t>
            </w:r>
          </w:p>
        </w:tc>
        <w:tc>
          <w:tcPr>
            <w:tcW w:w="6237" w:type="dxa"/>
            <w:tcBorders>
              <w:left w:val="nil"/>
            </w:tcBorders>
          </w:tcPr>
          <w:p w14:paraId="067183C8"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Согласованность с движением транспорта</w:t>
            </w:r>
          </w:p>
        </w:tc>
        <w:tc>
          <w:tcPr>
            <w:tcW w:w="1417" w:type="dxa"/>
          </w:tcPr>
          <w:p w14:paraId="4BD94AC6"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F, I</w:t>
            </w:r>
          </w:p>
        </w:tc>
      </w:tr>
      <w:tr w:rsidR="00087B95" w:rsidRPr="0075562B" w14:paraId="3EAC7BAE" w14:textId="77777777" w:rsidTr="002A2D85">
        <w:trPr>
          <w:trHeight w:val="293"/>
        </w:trPr>
        <w:tc>
          <w:tcPr>
            <w:tcW w:w="1554" w:type="dxa"/>
            <w:tcBorders>
              <w:right w:val="nil"/>
            </w:tcBorders>
          </w:tcPr>
          <w:p w14:paraId="7A668D6A"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4.4.1.2</w:t>
            </w:r>
          </w:p>
        </w:tc>
        <w:tc>
          <w:tcPr>
            <w:tcW w:w="6237" w:type="dxa"/>
            <w:tcBorders>
              <w:left w:val="nil"/>
            </w:tcBorders>
          </w:tcPr>
          <w:p w14:paraId="4B4C0FF2"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Несколько операторов</w:t>
            </w:r>
          </w:p>
        </w:tc>
        <w:tc>
          <w:tcPr>
            <w:tcW w:w="1417" w:type="dxa"/>
          </w:tcPr>
          <w:p w14:paraId="400C9B3E"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F</w:t>
            </w:r>
          </w:p>
        </w:tc>
      </w:tr>
      <w:tr w:rsidR="00087B95" w:rsidRPr="0075562B" w14:paraId="5F664A95" w14:textId="77777777" w:rsidTr="002A2D85">
        <w:trPr>
          <w:trHeight w:val="293"/>
        </w:trPr>
        <w:tc>
          <w:tcPr>
            <w:tcW w:w="1554" w:type="dxa"/>
            <w:tcBorders>
              <w:right w:val="nil"/>
            </w:tcBorders>
          </w:tcPr>
          <w:p w14:paraId="7A119A19"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4.4.1.3</w:t>
            </w:r>
          </w:p>
        </w:tc>
        <w:tc>
          <w:tcPr>
            <w:tcW w:w="6237" w:type="dxa"/>
            <w:tcBorders>
              <w:left w:val="nil"/>
            </w:tcBorders>
          </w:tcPr>
          <w:p w14:paraId="1051B3C3"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Несколько рабочих мест</w:t>
            </w:r>
          </w:p>
        </w:tc>
        <w:tc>
          <w:tcPr>
            <w:tcW w:w="1417" w:type="dxa"/>
          </w:tcPr>
          <w:p w14:paraId="2969EAED"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F</w:t>
            </w:r>
          </w:p>
        </w:tc>
      </w:tr>
      <w:tr w:rsidR="00087B95" w:rsidRPr="0075562B" w14:paraId="48726D79" w14:textId="77777777" w:rsidTr="002A2D85">
        <w:trPr>
          <w:trHeight w:val="293"/>
        </w:trPr>
        <w:tc>
          <w:tcPr>
            <w:tcW w:w="1554" w:type="dxa"/>
            <w:tcBorders>
              <w:right w:val="nil"/>
            </w:tcBorders>
          </w:tcPr>
          <w:p w14:paraId="724810B7"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w:t>
            </w:r>
          </w:p>
        </w:tc>
        <w:tc>
          <w:tcPr>
            <w:tcW w:w="6237" w:type="dxa"/>
            <w:tcBorders>
              <w:left w:val="nil"/>
            </w:tcBorders>
          </w:tcPr>
          <w:p w14:paraId="51B62D79"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Органы управления движением и торможением</w:t>
            </w:r>
          </w:p>
        </w:tc>
        <w:tc>
          <w:tcPr>
            <w:tcW w:w="1417" w:type="dxa"/>
          </w:tcPr>
          <w:p w14:paraId="54FB5180"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087B95" w:rsidRPr="0075562B" w14:paraId="1963C5FC" w14:textId="77777777" w:rsidTr="002A2D85">
        <w:trPr>
          <w:trHeight w:val="293"/>
        </w:trPr>
        <w:tc>
          <w:tcPr>
            <w:tcW w:w="1554" w:type="dxa"/>
            <w:tcBorders>
              <w:right w:val="nil"/>
            </w:tcBorders>
          </w:tcPr>
          <w:p w14:paraId="68DE89DB"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4.4.2.1</w:t>
            </w:r>
          </w:p>
        </w:tc>
        <w:tc>
          <w:tcPr>
            <w:tcW w:w="6237" w:type="dxa"/>
            <w:tcBorders>
              <w:left w:val="nil"/>
            </w:tcBorders>
          </w:tcPr>
          <w:p w14:paraId="3C5B7AAA"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Общие положения</w:t>
            </w:r>
          </w:p>
        </w:tc>
        <w:tc>
          <w:tcPr>
            <w:tcW w:w="1417" w:type="dxa"/>
          </w:tcPr>
          <w:p w14:paraId="1C7D9903"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F</w:t>
            </w:r>
          </w:p>
        </w:tc>
      </w:tr>
      <w:tr w:rsidR="00087B95" w:rsidRPr="0075562B" w14:paraId="672CB75D" w14:textId="77777777" w:rsidTr="002A2D85">
        <w:trPr>
          <w:trHeight w:val="293"/>
        </w:trPr>
        <w:tc>
          <w:tcPr>
            <w:tcW w:w="1554" w:type="dxa"/>
            <w:tcBorders>
              <w:right w:val="nil"/>
            </w:tcBorders>
          </w:tcPr>
          <w:p w14:paraId="23AF0960"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4.4.2.2</w:t>
            </w:r>
          </w:p>
        </w:tc>
        <w:tc>
          <w:tcPr>
            <w:tcW w:w="6237" w:type="dxa"/>
            <w:tcBorders>
              <w:left w:val="nil"/>
            </w:tcBorders>
          </w:tcPr>
          <w:p w14:paraId="0D075D87"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Транспорт с сиденьем оператора</w:t>
            </w:r>
          </w:p>
        </w:tc>
        <w:tc>
          <w:tcPr>
            <w:tcW w:w="1417" w:type="dxa"/>
          </w:tcPr>
          <w:p w14:paraId="6E9BB99D"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087B95" w:rsidRPr="0075562B" w14:paraId="117878EC" w14:textId="77777777" w:rsidTr="002A2D85">
        <w:trPr>
          <w:trHeight w:val="293"/>
        </w:trPr>
        <w:tc>
          <w:tcPr>
            <w:tcW w:w="1554" w:type="dxa"/>
            <w:tcBorders>
              <w:right w:val="nil"/>
            </w:tcBorders>
          </w:tcPr>
          <w:p w14:paraId="39836A64"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4.4.2.3</w:t>
            </w:r>
          </w:p>
        </w:tc>
        <w:tc>
          <w:tcPr>
            <w:tcW w:w="6237" w:type="dxa"/>
            <w:tcBorders>
              <w:left w:val="nil"/>
            </w:tcBorders>
          </w:tcPr>
          <w:p w14:paraId="01953E9F"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Транспорт с рабочим местом оператора для работы стоя</w:t>
            </w:r>
          </w:p>
        </w:tc>
        <w:tc>
          <w:tcPr>
            <w:tcW w:w="1417" w:type="dxa"/>
          </w:tcPr>
          <w:p w14:paraId="55900764"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087B95" w:rsidRPr="0075562B" w14:paraId="517652FD" w14:textId="77777777" w:rsidTr="002A2D85">
        <w:trPr>
          <w:trHeight w:val="293"/>
        </w:trPr>
        <w:tc>
          <w:tcPr>
            <w:tcW w:w="7791" w:type="dxa"/>
            <w:gridSpan w:val="2"/>
          </w:tcPr>
          <w:p w14:paraId="55C3C2C2"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4.4.2.3 a)</w:t>
            </w:r>
          </w:p>
        </w:tc>
        <w:tc>
          <w:tcPr>
            <w:tcW w:w="1417" w:type="dxa"/>
          </w:tcPr>
          <w:p w14:paraId="52138230"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087B95" w:rsidRPr="0075562B" w14:paraId="1CAE6318" w14:textId="77777777" w:rsidTr="002A2D85">
        <w:trPr>
          <w:trHeight w:val="293"/>
        </w:trPr>
        <w:tc>
          <w:tcPr>
            <w:tcW w:w="7791" w:type="dxa"/>
            <w:gridSpan w:val="2"/>
          </w:tcPr>
          <w:p w14:paraId="435A8ECC"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4.4.2.3 b)</w:t>
            </w:r>
          </w:p>
        </w:tc>
        <w:tc>
          <w:tcPr>
            <w:tcW w:w="1417" w:type="dxa"/>
          </w:tcPr>
          <w:p w14:paraId="04250E9E"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087B95" w:rsidRPr="0075562B" w14:paraId="32B96229" w14:textId="77777777" w:rsidTr="002A2D85">
        <w:trPr>
          <w:trHeight w:val="293"/>
        </w:trPr>
        <w:tc>
          <w:tcPr>
            <w:tcW w:w="1554" w:type="dxa"/>
            <w:tcBorders>
              <w:right w:val="nil"/>
            </w:tcBorders>
          </w:tcPr>
          <w:p w14:paraId="691C6330"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4.4.2.4</w:t>
            </w:r>
          </w:p>
        </w:tc>
        <w:tc>
          <w:tcPr>
            <w:tcW w:w="6237" w:type="dxa"/>
            <w:tcBorders>
              <w:left w:val="nil"/>
            </w:tcBorders>
          </w:tcPr>
          <w:p w14:paraId="01160F9E"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Транспорт, управляемый рядом идущим оператором</w:t>
            </w:r>
          </w:p>
        </w:tc>
        <w:tc>
          <w:tcPr>
            <w:tcW w:w="1417" w:type="dxa"/>
          </w:tcPr>
          <w:p w14:paraId="4661D872"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087B95" w:rsidRPr="0075562B" w14:paraId="5ADA035A" w14:textId="77777777" w:rsidTr="002A2D85">
        <w:trPr>
          <w:trHeight w:val="293"/>
        </w:trPr>
        <w:tc>
          <w:tcPr>
            <w:tcW w:w="7791" w:type="dxa"/>
            <w:gridSpan w:val="2"/>
          </w:tcPr>
          <w:p w14:paraId="0CF78E8C"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4.4.2.4 a)</w:t>
            </w:r>
          </w:p>
        </w:tc>
        <w:tc>
          <w:tcPr>
            <w:tcW w:w="1417" w:type="dxa"/>
          </w:tcPr>
          <w:p w14:paraId="1024478F"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087B95" w:rsidRPr="0075562B" w14:paraId="4832DFDA" w14:textId="77777777" w:rsidTr="002A2D85">
        <w:trPr>
          <w:trHeight w:val="293"/>
        </w:trPr>
        <w:tc>
          <w:tcPr>
            <w:tcW w:w="7791" w:type="dxa"/>
            <w:gridSpan w:val="2"/>
          </w:tcPr>
          <w:p w14:paraId="78BF7BB1"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4.4.2.4 b)</w:t>
            </w:r>
          </w:p>
        </w:tc>
        <w:tc>
          <w:tcPr>
            <w:tcW w:w="1417" w:type="dxa"/>
          </w:tcPr>
          <w:p w14:paraId="64F939FF"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087B95" w:rsidRPr="0075562B" w14:paraId="6DEEAE5B" w14:textId="77777777" w:rsidTr="002A2D85">
        <w:trPr>
          <w:trHeight w:val="293"/>
        </w:trPr>
        <w:tc>
          <w:tcPr>
            <w:tcW w:w="7791" w:type="dxa"/>
            <w:gridSpan w:val="2"/>
          </w:tcPr>
          <w:p w14:paraId="62C27D78"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4.4.2.4 c)</w:t>
            </w:r>
          </w:p>
        </w:tc>
        <w:tc>
          <w:tcPr>
            <w:tcW w:w="1417" w:type="dxa"/>
          </w:tcPr>
          <w:p w14:paraId="5A54452D"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087B95" w:rsidRPr="0075562B" w14:paraId="0628877A" w14:textId="77777777" w:rsidTr="002A2D85">
        <w:trPr>
          <w:trHeight w:val="293"/>
        </w:trPr>
        <w:tc>
          <w:tcPr>
            <w:tcW w:w="7791" w:type="dxa"/>
            <w:gridSpan w:val="2"/>
          </w:tcPr>
          <w:p w14:paraId="78A3BF2F"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4.4.2.4 d)</w:t>
            </w:r>
          </w:p>
        </w:tc>
        <w:tc>
          <w:tcPr>
            <w:tcW w:w="1417" w:type="dxa"/>
          </w:tcPr>
          <w:p w14:paraId="3CEA5E18"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087B95" w:rsidRPr="0075562B" w14:paraId="56FA9450" w14:textId="77777777" w:rsidTr="002A2D85">
        <w:trPr>
          <w:trHeight w:val="293"/>
        </w:trPr>
        <w:tc>
          <w:tcPr>
            <w:tcW w:w="1554" w:type="dxa"/>
            <w:tcBorders>
              <w:right w:val="nil"/>
            </w:tcBorders>
          </w:tcPr>
          <w:p w14:paraId="5BE2151B"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4.4.2.5</w:t>
            </w:r>
          </w:p>
        </w:tc>
        <w:tc>
          <w:tcPr>
            <w:tcW w:w="6237" w:type="dxa"/>
            <w:tcBorders>
              <w:left w:val="nil"/>
            </w:tcBorders>
          </w:tcPr>
          <w:p w14:paraId="0B509915"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Блокировка дифференциала</w:t>
            </w:r>
          </w:p>
        </w:tc>
        <w:tc>
          <w:tcPr>
            <w:tcW w:w="1417" w:type="dxa"/>
          </w:tcPr>
          <w:p w14:paraId="2E0D802A"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F, I</w:t>
            </w:r>
          </w:p>
        </w:tc>
      </w:tr>
      <w:tr w:rsidR="00087B95" w:rsidRPr="0075562B" w14:paraId="3645B474" w14:textId="77777777" w:rsidTr="002A2D85">
        <w:trPr>
          <w:trHeight w:val="293"/>
        </w:trPr>
        <w:tc>
          <w:tcPr>
            <w:tcW w:w="1554" w:type="dxa"/>
            <w:tcBorders>
              <w:right w:val="nil"/>
            </w:tcBorders>
          </w:tcPr>
          <w:p w14:paraId="66189EB9"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4.4.2.6</w:t>
            </w:r>
          </w:p>
        </w:tc>
        <w:tc>
          <w:tcPr>
            <w:tcW w:w="6237" w:type="dxa"/>
            <w:tcBorders>
              <w:left w:val="nil"/>
            </w:tcBorders>
          </w:tcPr>
          <w:p w14:paraId="598DFAFE"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Дополнительное управление снаружи транспорта</w:t>
            </w:r>
          </w:p>
        </w:tc>
        <w:tc>
          <w:tcPr>
            <w:tcW w:w="1417" w:type="dxa"/>
          </w:tcPr>
          <w:p w14:paraId="36E2CFAB"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087B95" w:rsidRPr="0075562B" w14:paraId="38619E6F" w14:textId="77777777" w:rsidTr="002A2D85">
        <w:trPr>
          <w:trHeight w:val="293"/>
        </w:trPr>
        <w:tc>
          <w:tcPr>
            <w:tcW w:w="1554" w:type="dxa"/>
            <w:tcBorders>
              <w:right w:val="nil"/>
            </w:tcBorders>
          </w:tcPr>
          <w:p w14:paraId="2B289E1C"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4.4.2.6 a) 1)</w:t>
            </w:r>
          </w:p>
        </w:tc>
        <w:tc>
          <w:tcPr>
            <w:tcW w:w="6237" w:type="dxa"/>
            <w:tcBorders>
              <w:left w:val="nil"/>
            </w:tcBorders>
          </w:tcPr>
          <w:p w14:paraId="50465517"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Общие положения</w:t>
            </w:r>
          </w:p>
        </w:tc>
        <w:tc>
          <w:tcPr>
            <w:tcW w:w="1417" w:type="dxa"/>
          </w:tcPr>
          <w:p w14:paraId="353B20AF"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M, F</w:t>
            </w:r>
          </w:p>
        </w:tc>
      </w:tr>
      <w:tr w:rsidR="00087B95" w:rsidRPr="0075562B" w14:paraId="499BDEEB" w14:textId="77777777" w:rsidTr="002A2D85">
        <w:trPr>
          <w:trHeight w:val="293"/>
        </w:trPr>
        <w:tc>
          <w:tcPr>
            <w:tcW w:w="1554" w:type="dxa"/>
            <w:tcBorders>
              <w:right w:val="nil"/>
            </w:tcBorders>
          </w:tcPr>
          <w:p w14:paraId="1407DF65"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4.4.2.6</w:t>
            </w:r>
            <w:r w:rsidR="00087B95" w:rsidRPr="0075562B">
              <w:rPr>
                <w:rFonts w:ascii="Arial" w:hAnsi="Arial" w:cs="Arial"/>
                <w:color w:val="000000"/>
                <w:spacing w:val="-2"/>
                <w:sz w:val="20"/>
                <w:szCs w:val="20"/>
                <w:lang w:val="ru-RU"/>
              </w:rPr>
              <w:t xml:space="preserve"> </w:t>
            </w:r>
            <w:r w:rsidRPr="0075562B">
              <w:rPr>
                <w:rFonts w:ascii="Arial" w:hAnsi="Arial" w:cs="Arial"/>
                <w:color w:val="000000"/>
                <w:spacing w:val="-2"/>
                <w:sz w:val="20"/>
                <w:szCs w:val="20"/>
                <w:lang w:val="ru-RU"/>
              </w:rPr>
              <w:t>a) 2)</w:t>
            </w:r>
          </w:p>
        </w:tc>
        <w:tc>
          <w:tcPr>
            <w:tcW w:w="6237" w:type="dxa"/>
            <w:tcBorders>
              <w:left w:val="nil"/>
            </w:tcBorders>
          </w:tcPr>
          <w:p w14:paraId="0D11DBB8"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p>
        </w:tc>
        <w:tc>
          <w:tcPr>
            <w:tcW w:w="1417" w:type="dxa"/>
          </w:tcPr>
          <w:p w14:paraId="0126D3E6"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087B95" w:rsidRPr="0075562B" w14:paraId="4B37BBB5" w14:textId="77777777" w:rsidTr="002A2D85">
        <w:trPr>
          <w:trHeight w:val="293"/>
        </w:trPr>
        <w:tc>
          <w:tcPr>
            <w:tcW w:w="1554" w:type="dxa"/>
            <w:tcBorders>
              <w:right w:val="nil"/>
            </w:tcBorders>
          </w:tcPr>
          <w:p w14:paraId="7BC3B855"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4.4.2.6 b) 1)</w:t>
            </w:r>
          </w:p>
        </w:tc>
        <w:tc>
          <w:tcPr>
            <w:tcW w:w="6237" w:type="dxa"/>
            <w:tcBorders>
              <w:left w:val="nil"/>
            </w:tcBorders>
          </w:tcPr>
          <w:p w14:paraId="1E838DD1"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Дополнительные требования к пультам дистанционного управления с кабельным подключением</w:t>
            </w:r>
          </w:p>
        </w:tc>
        <w:tc>
          <w:tcPr>
            <w:tcW w:w="1417" w:type="dxa"/>
          </w:tcPr>
          <w:p w14:paraId="37E444FF"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087B95" w:rsidRPr="0075562B" w14:paraId="0670BA43" w14:textId="77777777" w:rsidTr="002A2D85">
        <w:trPr>
          <w:trHeight w:val="293"/>
        </w:trPr>
        <w:tc>
          <w:tcPr>
            <w:tcW w:w="7791" w:type="dxa"/>
            <w:gridSpan w:val="2"/>
          </w:tcPr>
          <w:p w14:paraId="3428FD20"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4.4.2.6 b) 2)</w:t>
            </w:r>
          </w:p>
        </w:tc>
        <w:tc>
          <w:tcPr>
            <w:tcW w:w="1417" w:type="dxa"/>
          </w:tcPr>
          <w:p w14:paraId="23837D75"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M, F</w:t>
            </w:r>
          </w:p>
        </w:tc>
      </w:tr>
    </w:tbl>
    <w:p w14:paraId="2DA65E21" w14:textId="77777777" w:rsidR="002E02AE" w:rsidRPr="0075562B" w:rsidRDefault="002E02AE">
      <w:pPr>
        <w:rPr>
          <w:rFonts w:ascii="Arial" w:hAnsi="Arial" w:cs="Arial"/>
          <w:i/>
        </w:rPr>
      </w:pPr>
      <w:r w:rsidRPr="0075562B">
        <w:rPr>
          <w:rFonts w:ascii="Arial" w:hAnsi="Arial" w:cs="Arial"/>
        </w:rPr>
        <w:br w:type="page"/>
      </w:r>
      <w:r w:rsidRPr="0075562B">
        <w:rPr>
          <w:rFonts w:ascii="Arial" w:hAnsi="Arial" w:cs="Arial"/>
          <w:i/>
        </w:rPr>
        <w:t>Продолжение таблицы Е.2</w:t>
      </w:r>
    </w:p>
    <w:tbl>
      <w:tblPr>
        <w:tblW w:w="9208"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54"/>
        <w:gridCol w:w="6237"/>
        <w:gridCol w:w="1417"/>
      </w:tblGrid>
      <w:tr w:rsidR="002E02AE" w:rsidRPr="0075562B" w14:paraId="33FAE969" w14:textId="77777777" w:rsidTr="00C82AFE">
        <w:trPr>
          <w:trHeight w:val="46"/>
        </w:trPr>
        <w:tc>
          <w:tcPr>
            <w:tcW w:w="7791" w:type="dxa"/>
            <w:gridSpan w:val="2"/>
            <w:tcBorders>
              <w:bottom w:val="double" w:sz="4" w:space="0" w:color="auto"/>
            </w:tcBorders>
          </w:tcPr>
          <w:p w14:paraId="6275DDE5" w14:textId="77777777" w:rsidR="002E02AE" w:rsidRPr="0075562B" w:rsidRDefault="002E02AE" w:rsidP="00C82AFE">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 xml:space="preserve">Пункт </w:t>
            </w:r>
            <w:r w:rsidRPr="0075562B">
              <w:rPr>
                <w:rFonts w:ascii="Arial" w:hAnsi="Arial" w:cs="Arial"/>
                <w:i/>
                <w:color w:val="000000"/>
                <w:spacing w:val="-2"/>
                <w:sz w:val="20"/>
                <w:szCs w:val="20"/>
                <w:lang w:val="ru-RU"/>
              </w:rPr>
              <w:t>ГОСТ ХХХХХ-1</w:t>
            </w:r>
          </w:p>
        </w:tc>
        <w:tc>
          <w:tcPr>
            <w:tcW w:w="1417" w:type="dxa"/>
            <w:tcBorders>
              <w:bottom w:val="double" w:sz="4" w:space="0" w:color="auto"/>
            </w:tcBorders>
          </w:tcPr>
          <w:p w14:paraId="5ECE8616" w14:textId="77777777" w:rsidR="002E02AE" w:rsidRPr="0075562B" w:rsidRDefault="002E02AE" w:rsidP="00C82AFE">
            <w:pPr>
              <w:pStyle w:val="TableParagraph"/>
              <w:spacing w:before="18" w:line="300" w:lineRule="auto"/>
              <w:ind w:left="-5" w:right="44" w:firstLine="5"/>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Способы верификации</w:t>
            </w:r>
          </w:p>
        </w:tc>
      </w:tr>
      <w:tr w:rsidR="00087B95" w:rsidRPr="0075562B" w14:paraId="4D683CDD" w14:textId="77777777" w:rsidTr="002A2D85">
        <w:trPr>
          <w:trHeight w:val="293"/>
        </w:trPr>
        <w:tc>
          <w:tcPr>
            <w:tcW w:w="1554" w:type="dxa"/>
            <w:tcBorders>
              <w:right w:val="nil"/>
            </w:tcBorders>
          </w:tcPr>
          <w:p w14:paraId="3BD93ECE"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4.4.2.6 c) 1)</w:t>
            </w:r>
          </w:p>
        </w:tc>
        <w:tc>
          <w:tcPr>
            <w:tcW w:w="6237" w:type="dxa"/>
            <w:tcBorders>
              <w:left w:val="nil"/>
            </w:tcBorders>
          </w:tcPr>
          <w:p w14:paraId="184B40A0"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Дополнительные требования к беспроводному управлению</w:t>
            </w:r>
          </w:p>
        </w:tc>
        <w:tc>
          <w:tcPr>
            <w:tcW w:w="1417" w:type="dxa"/>
          </w:tcPr>
          <w:p w14:paraId="19FB0129"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087B95" w:rsidRPr="0075562B" w14:paraId="7E04D2BB" w14:textId="77777777" w:rsidTr="002A2D85">
        <w:trPr>
          <w:trHeight w:val="293"/>
        </w:trPr>
        <w:tc>
          <w:tcPr>
            <w:tcW w:w="7791" w:type="dxa"/>
            <w:gridSpan w:val="2"/>
          </w:tcPr>
          <w:p w14:paraId="32F3C241"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4.4.2.6 c) 2)</w:t>
            </w:r>
          </w:p>
        </w:tc>
        <w:tc>
          <w:tcPr>
            <w:tcW w:w="1417" w:type="dxa"/>
          </w:tcPr>
          <w:p w14:paraId="4C6FF488"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087B95" w:rsidRPr="0075562B" w14:paraId="68D65DD6" w14:textId="77777777" w:rsidTr="002A2D85">
        <w:trPr>
          <w:trHeight w:val="293"/>
        </w:trPr>
        <w:tc>
          <w:tcPr>
            <w:tcW w:w="7791" w:type="dxa"/>
            <w:gridSpan w:val="2"/>
          </w:tcPr>
          <w:p w14:paraId="1A153B29"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4.4.2.6 c) 3)</w:t>
            </w:r>
          </w:p>
        </w:tc>
        <w:tc>
          <w:tcPr>
            <w:tcW w:w="1417" w:type="dxa"/>
          </w:tcPr>
          <w:p w14:paraId="3B8B44AC"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087B95" w:rsidRPr="0075562B" w14:paraId="5B8282F9" w14:textId="77777777" w:rsidTr="002A2D85">
        <w:trPr>
          <w:trHeight w:val="293"/>
        </w:trPr>
        <w:tc>
          <w:tcPr>
            <w:tcW w:w="7791" w:type="dxa"/>
            <w:gridSpan w:val="2"/>
          </w:tcPr>
          <w:p w14:paraId="02DAD567"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4.4.2.6 c) 4)</w:t>
            </w:r>
          </w:p>
        </w:tc>
        <w:tc>
          <w:tcPr>
            <w:tcW w:w="1417" w:type="dxa"/>
          </w:tcPr>
          <w:p w14:paraId="20399129"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087B95" w:rsidRPr="0075562B" w14:paraId="4E200466" w14:textId="77777777" w:rsidTr="002A2D85">
        <w:trPr>
          <w:trHeight w:val="293"/>
        </w:trPr>
        <w:tc>
          <w:tcPr>
            <w:tcW w:w="7791" w:type="dxa"/>
            <w:gridSpan w:val="2"/>
          </w:tcPr>
          <w:p w14:paraId="38E77A53"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4.4.2.6 c) 5)</w:t>
            </w:r>
          </w:p>
        </w:tc>
        <w:tc>
          <w:tcPr>
            <w:tcW w:w="1417" w:type="dxa"/>
          </w:tcPr>
          <w:p w14:paraId="234CA343"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087B95" w:rsidRPr="0075562B" w14:paraId="413A4114" w14:textId="77777777" w:rsidTr="002A2D85">
        <w:trPr>
          <w:trHeight w:val="293"/>
        </w:trPr>
        <w:tc>
          <w:tcPr>
            <w:tcW w:w="1554" w:type="dxa"/>
            <w:tcBorders>
              <w:right w:val="nil"/>
            </w:tcBorders>
          </w:tcPr>
          <w:p w14:paraId="3D55ACB3"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4.4.2.6 d) 1)</w:t>
            </w:r>
          </w:p>
        </w:tc>
        <w:tc>
          <w:tcPr>
            <w:tcW w:w="6237" w:type="dxa"/>
            <w:tcBorders>
              <w:left w:val="nil"/>
            </w:tcBorders>
          </w:tcPr>
          <w:p w14:paraId="1ACF1B3B"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Дополнительные требования к транспорту с прицепным устройством</w:t>
            </w:r>
          </w:p>
        </w:tc>
        <w:tc>
          <w:tcPr>
            <w:tcW w:w="1417" w:type="dxa"/>
          </w:tcPr>
          <w:p w14:paraId="165475DC"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087B95" w:rsidRPr="0075562B" w14:paraId="7D5841A1" w14:textId="77777777" w:rsidTr="002A2D85">
        <w:trPr>
          <w:trHeight w:val="293"/>
        </w:trPr>
        <w:tc>
          <w:tcPr>
            <w:tcW w:w="7791" w:type="dxa"/>
            <w:gridSpan w:val="2"/>
          </w:tcPr>
          <w:p w14:paraId="72DF7308"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4.4.2.6 d) 2)</w:t>
            </w:r>
          </w:p>
        </w:tc>
        <w:tc>
          <w:tcPr>
            <w:tcW w:w="1417" w:type="dxa"/>
          </w:tcPr>
          <w:p w14:paraId="014CE0C9"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087B95" w:rsidRPr="0075562B" w14:paraId="5EF8651F" w14:textId="77777777" w:rsidTr="002A2D85">
        <w:trPr>
          <w:trHeight w:val="293"/>
        </w:trPr>
        <w:tc>
          <w:tcPr>
            <w:tcW w:w="7791" w:type="dxa"/>
            <w:gridSpan w:val="2"/>
          </w:tcPr>
          <w:p w14:paraId="3DDAA9B0"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4.4.2.6 d) 3)</w:t>
            </w:r>
          </w:p>
        </w:tc>
        <w:tc>
          <w:tcPr>
            <w:tcW w:w="1417" w:type="dxa"/>
          </w:tcPr>
          <w:p w14:paraId="08AC8F0C"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087B95" w:rsidRPr="0075562B" w14:paraId="3829F4A0" w14:textId="77777777" w:rsidTr="002A2D85">
        <w:trPr>
          <w:trHeight w:val="513"/>
        </w:trPr>
        <w:tc>
          <w:tcPr>
            <w:tcW w:w="1554" w:type="dxa"/>
            <w:tcBorders>
              <w:right w:val="nil"/>
            </w:tcBorders>
          </w:tcPr>
          <w:p w14:paraId="7A4C4514"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4.4.2.7</w:t>
            </w:r>
          </w:p>
        </w:tc>
        <w:tc>
          <w:tcPr>
            <w:tcW w:w="6237" w:type="dxa"/>
            <w:tcBorders>
              <w:left w:val="nil"/>
            </w:tcBorders>
          </w:tcPr>
          <w:p w14:paraId="5B0302E8"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Дополнительное управление снаружи управляемого рядом идущим оператором транспорта и транспорта с рабочим местом оператора для работы стоя</w:t>
            </w:r>
          </w:p>
        </w:tc>
        <w:tc>
          <w:tcPr>
            <w:tcW w:w="1417" w:type="dxa"/>
          </w:tcPr>
          <w:p w14:paraId="1D9354D3"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F</w:t>
            </w:r>
          </w:p>
        </w:tc>
      </w:tr>
      <w:tr w:rsidR="00087B95" w:rsidRPr="0075562B" w14:paraId="45F9CDD2" w14:textId="77777777" w:rsidTr="002A2D85">
        <w:trPr>
          <w:trHeight w:val="293"/>
        </w:trPr>
        <w:tc>
          <w:tcPr>
            <w:tcW w:w="1554" w:type="dxa"/>
            <w:tcBorders>
              <w:right w:val="nil"/>
            </w:tcBorders>
          </w:tcPr>
          <w:p w14:paraId="3C9A6D06"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4.4.3</w:t>
            </w:r>
          </w:p>
        </w:tc>
        <w:tc>
          <w:tcPr>
            <w:tcW w:w="6237" w:type="dxa"/>
            <w:tcBorders>
              <w:left w:val="nil"/>
            </w:tcBorders>
          </w:tcPr>
          <w:p w14:paraId="0B55634A"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Рулевое управление</w:t>
            </w:r>
          </w:p>
        </w:tc>
        <w:tc>
          <w:tcPr>
            <w:tcW w:w="1417" w:type="dxa"/>
          </w:tcPr>
          <w:p w14:paraId="65CEB4C5"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087B95" w:rsidRPr="0075562B" w14:paraId="39309EE5" w14:textId="77777777" w:rsidTr="002A2D85">
        <w:trPr>
          <w:trHeight w:val="293"/>
        </w:trPr>
        <w:tc>
          <w:tcPr>
            <w:tcW w:w="1554" w:type="dxa"/>
            <w:tcBorders>
              <w:right w:val="nil"/>
            </w:tcBorders>
          </w:tcPr>
          <w:p w14:paraId="1B59CC7B"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4.4.3.1</w:t>
            </w:r>
          </w:p>
        </w:tc>
        <w:tc>
          <w:tcPr>
            <w:tcW w:w="6237" w:type="dxa"/>
            <w:tcBorders>
              <w:left w:val="nil"/>
            </w:tcBorders>
          </w:tcPr>
          <w:p w14:paraId="5F064055"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Направление перемещения органа рулевого управления</w:t>
            </w:r>
          </w:p>
        </w:tc>
        <w:tc>
          <w:tcPr>
            <w:tcW w:w="1417" w:type="dxa"/>
          </w:tcPr>
          <w:p w14:paraId="0DDED8D2"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087B95" w:rsidRPr="0075562B" w14:paraId="483D3140" w14:textId="77777777" w:rsidTr="002A2D85">
        <w:trPr>
          <w:trHeight w:val="293"/>
        </w:trPr>
        <w:tc>
          <w:tcPr>
            <w:tcW w:w="7791" w:type="dxa"/>
            <w:gridSpan w:val="2"/>
          </w:tcPr>
          <w:p w14:paraId="194C9049"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4.4.3.1 a)</w:t>
            </w:r>
          </w:p>
        </w:tc>
        <w:tc>
          <w:tcPr>
            <w:tcW w:w="1417" w:type="dxa"/>
          </w:tcPr>
          <w:p w14:paraId="2947F2E0"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F</w:t>
            </w:r>
          </w:p>
        </w:tc>
      </w:tr>
      <w:tr w:rsidR="00087B95" w:rsidRPr="0075562B" w14:paraId="4B317C6C" w14:textId="77777777" w:rsidTr="002A2D85">
        <w:trPr>
          <w:trHeight w:val="293"/>
        </w:trPr>
        <w:tc>
          <w:tcPr>
            <w:tcW w:w="7791" w:type="dxa"/>
            <w:gridSpan w:val="2"/>
          </w:tcPr>
          <w:p w14:paraId="6E972EBA"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4.4.3.1 b)</w:t>
            </w:r>
          </w:p>
        </w:tc>
        <w:tc>
          <w:tcPr>
            <w:tcW w:w="1417" w:type="dxa"/>
          </w:tcPr>
          <w:p w14:paraId="38E8848A"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F</w:t>
            </w:r>
          </w:p>
        </w:tc>
      </w:tr>
      <w:tr w:rsidR="00087B95" w:rsidRPr="0075562B" w14:paraId="650410AE" w14:textId="77777777" w:rsidTr="002A2D85">
        <w:trPr>
          <w:trHeight w:val="293"/>
        </w:trPr>
        <w:tc>
          <w:tcPr>
            <w:tcW w:w="7791" w:type="dxa"/>
            <w:gridSpan w:val="2"/>
          </w:tcPr>
          <w:p w14:paraId="447F105A"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4.4.3.1 c)</w:t>
            </w:r>
          </w:p>
        </w:tc>
        <w:tc>
          <w:tcPr>
            <w:tcW w:w="1417" w:type="dxa"/>
          </w:tcPr>
          <w:p w14:paraId="59A333B8"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F</w:t>
            </w:r>
          </w:p>
        </w:tc>
      </w:tr>
      <w:tr w:rsidR="00087B95" w:rsidRPr="0075562B" w14:paraId="6F3BF47C" w14:textId="77777777" w:rsidTr="002A2D85">
        <w:trPr>
          <w:trHeight w:val="293"/>
        </w:trPr>
        <w:tc>
          <w:tcPr>
            <w:tcW w:w="7791" w:type="dxa"/>
            <w:gridSpan w:val="2"/>
          </w:tcPr>
          <w:p w14:paraId="6800C032"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4.4.3.1 d)</w:t>
            </w:r>
          </w:p>
        </w:tc>
        <w:tc>
          <w:tcPr>
            <w:tcW w:w="1417" w:type="dxa"/>
          </w:tcPr>
          <w:p w14:paraId="7FDA27F6"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F</w:t>
            </w:r>
          </w:p>
        </w:tc>
      </w:tr>
      <w:tr w:rsidR="00087B95" w:rsidRPr="0075562B" w14:paraId="4BC6C9DF" w14:textId="77777777" w:rsidTr="002A2D85">
        <w:trPr>
          <w:trHeight w:val="293"/>
        </w:trPr>
        <w:tc>
          <w:tcPr>
            <w:tcW w:w="7791" w:type="dxa"/>
            <w:gridSpan w:val="2"/>
          </w:tcPr>
          <w:p w14:paraId="6A1F3D71"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4.4.3.1 e)</w:t>
            </w:r>
          </w:p>
        </w:tc>
        <w:tc>
          <w:tcPr>
            <w:tcW w:w="1417" w:type="dxa"/>
          </w:tcPr>
          <w:p w14:paraId="4B8516C1"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F</w:t>
            </w:r>
          </w:p>
        </w:tc>
      </w:tr>
      <w:tr w:rsidR="00087B95" w:rsidRPr="0075562B" w14:paraId="5A93EB0D" w14:textId="77777777" w:rsidTr="002A2D85">
        <w:trPr>
          <w:trHeight w:val="293"/>
        </w:trPr>
        <w:tc>
          <w:tcPr>
            <w:tcW w:w="1554" w:type="dxa"/>
            <w:tcBorders>
              <w:right w:val="nil"/>
            </w:tcBorders>
          </w:tcPr>
          <w:p w14:paraId="243B4F19"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4.4.3.2</w:t>
            </w:r>
          </w:p>
        </w:tc>
        <w:tc>
          <w:tcPr>
            <w:tcW w:w="6237" w:type="dxa"/>
            <w:tcBorders>
              <w:left w:val="nil"/>
            </w:tcBorders>
          </w:tcPr>
          <w:p w14:paraId="125638D1"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Отказ системы подачи энергии</w:t>
            </w:r>
          </w:p>
        </w:tc>
        <w:tc>
          <w:tcPr>
            <w:tcW w:w="1417" w:type="dxa"/>
          </w:tcPr>
          <w:p w14:paraId="10CE6F63"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F</w:t>
            </w:r>
          </w:p>
        </w:tc>
      </w:tr>
      <w:tr w:rsidR="00087B95" w:rsidRPr="0075562B" w14:paraId="7BE0CAE7" w14:textId="77777777" w:rsidTr="002A2D85">
        <w:trPr>
          <w:trHeight w:val="293"/>
        </w:trPr>
        <w:tc>
          <w:tcPr>
            <w:tcW w:w="1554" w:type="dxa"/>
            <w:tcBorders>
              <w:right w:val="nil"/>
            </w:tcBorders>
          </w:tcPr>
          <w:p w14:paraId="77AD3380"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4.4.4</w:t>
            </w:r>
          </w:p>
        </w:tc>
        <w:tc>
          <w:tcPr>
            <w:tcW w:w="6237" w:type="dxa"/>
            <w:tcBorders>
              <w:left w:val="nil"/>
            </w:tcBorders>
          </w:tcPr>
          <w:p w14:paraId="4A9DB747"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Управление перемещением груза</w:t>
            </w:r>
          </w:p>
        </w:tc>
        <w:tc>
          <w:tcPr>
            <w:tcW w:w="1417" w:type="dxa"/>
          </w:tcPr>
          <w:p w14:paraId="1F8CE959"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087B95" w:rsidRPr="0075562B" w14:paraId="765D13E7" w14:textId="77777777" w:rsidTr="002A2D85">
        <w:trPr>
          <w:trHeight w:val="293"/>
        </w:trPr>
        <w:tc>
          <w:tcPr>
            <w:tcW w:w="1554" w:type="dxa"/>
            <w:tcBorders>
              <w:right w:val="nil"/>
            </w:tcBorders>
          </w:tcPr>
          <w:p w14:paraId="79D4FC5F"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4.4.4.1</w:t>
            </w:r>
          </w:p>
        </w:tc>
        <w:tc>
          <w:tcPr>
            <w:tcW w:w="6237" w:type="dxa"/>
            <w:tcBorders>
              <w:left w:val="nil"/>
            </w:tcBorders>
          </w:tcPr>
          <w:p w14:paraId="7AE2BD79"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Органы управления</w:t>
            </w:r>
          </w:p>
        </w:tc>
        <w:tc>
          <w:tcPr>
            <w:tcW w:w="1417" w:type="dxa"/>
          </w:tcPr>
          <w:p w14:paraId="678BB9A0"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087B95" w:rsidRPr="0075562B" w14:paraId="3B01B518" w14:textId="77777777" w:rsidTr="002A2D85">
        <w:trPr>
          <w:trHeight w:val="293"/>
        </w:trPr>
        <w:tc>
          <w:tcPr>
            <w:tcW w:w="1554" w:type="dxa"/>
            <w:tcBorders>
              <w:bottom w:val="single" w:sz="4" w:space="0" w:color="auto"/>
              <w:right w:val="nil"/>
            </w:tcBorders>
          </w:tcPr>
          <w:p w14:paraId="6BD16A85"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4.4.4.2</w:t>
            </w:r>
          </w:p>
        </w:tc>
        <w:tc>
          <w:tcPr>
            <w:tcW w:w="6237" w:type="dxa"/>
            <w:tcBorders>
              <w:left w:val="nil"/>
            </w:tcBorders>
          </w:tcPr>
          <w:p w14:paraId="5BF055D8"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Системы ручного подъема</w:t>
            </w:r>
          </w:p>
        </w:tc>
        <w:tc>
          <w:tcPr>
            <w:tcW w:w="1417" w:type="dxa"/>
          </w:tcPr>
          <w:p w14:paraId="2E1A1E1B"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087B95" w:rsidRPr="0075562B" w14:paraId="125E2128" w14:textId="77777777" w:rsidTr="002A2D85">
        <w:trPr>
          <w:trHeight w:val="293"/>
        </w:trPr>
        <w:tc>
          <w:tcPr>
            <w:tcW w:w="1554" w:type="dxa"/>
            <w:tcBorders>
              <w:right w:val="nil"/>
            </w:tcBorders>
          </w:tcPr>
          <w:p w14:paraId="4B8D37E7"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4.4,5</w:t>
            </w:r>
          </w:p>
        </w:tc>
        <w:tc>
          <w:tcPr>
            <w:tcW w:w="6237" w:type="dxa"/>
            <w:tcBorders>
              <w:left w:val="nil"/>
            </w:tcBorders>
          </w:tcPr>
          <w:p w14:paraId="03A67F20"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Многофункциональные органы управления</w:t>
            </w:r>
          </w:p>
        </w:tc>
        <w:tc>
          <w:tcPr>
            <w:tcW w:w="1417" w:type="dxa"/>
          </w:tcPr>
          <w:p w14:paraId="256798D0"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 M</w:t>
            </w:r>
          </w:p>
        </w:tc>
      </w:tr>
      <w:tr w:rsidR="00087B95" w:rsidRPr="0075562B" w14:paraId="4F7BB6AD" w14:textId="77777777" w:rsidTr="002A2D85">
        <w:trPr>
          <w:trHeight w:val="293"/>
        </w:trPr>
        <w:tc>
          <w:tcPr>
            <w:tcW w:w="1554" w:type="dxa"/>
            <w:tcBorders>
              <w:right w:val="nil"/>
            </w:tcBorders>
          </w:tcPr>
          <w:p w14:paraId="402ABAD9"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4.4.6</w:t>
            </w:r>
          </w:p>
        </w:tc>
        <w:tc>
          <w:tcPr>
            <w:tcW w:w="6237" w:type="dxa"/>
            <w:tcBorders>
              <w:left w:val="nil"/>
            </w:tcBorders>
          </w:tcPr>
          <w:p w14:paraId="424EDCF7"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Органы управления автоматизированными функциями</w:t>
            </w:r>
          </w:p>
        </w:tc>
        <w:tc>
          <w:tcPr>
            <w:tcW w:w="1417" w:type="dxa"/>
          </w:tcPr>
          <w:p w14:paraId="667FCA2B"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087B95" w:rsidRPr="0075562B" w14:paraId="701EE06B" w14:textId="77777777" w:rsidTr="002A2D85">
        <w:trPr>
          <w:trHeight w:val="293"/>
        </w:trPr>
        <w:tc>
          <w:tcPr>
            <w:tcW w:w="1554" w:type="dxa"/>
            <w:tcBorders>
              <w:right w:val="nil"/>
            </w:tcBorders>
          </w:tcPr>
          <w:p w14:paraId="581BE9A1"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4.4.7</w:t>
            </w:r>
          </w:p>
        </w:tc>
        <w:tc>
          <w:tcPr>
            <w:tcW w:w="6237" w:type="dxa"/>
            <w:tcBorders>
              <w:left w:val="nil"/>
            </w:tcBorders>
          </w:tcPr>
          <w:p w14:paraId="41DEBD13"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Маркировка</w:t>
            </w:r>
          </w:p>
        </w:tc>
        <w:tc>
          <w:tcPr>
            <w:tcW w:w="1417" w:type="dxa"/>
          </w:tcPr>
          <w:p w14:paraId="190857D9"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w:t>
            </w:r>
          </w:p>
        </w:tc>
      </w:tr>
      <w:tr w:rsidR="00087B95" w:rsidRPr="0075562B" w14:paraId="00201E89" w14:textId="77777777" w:rsidTr="002A2D85">
        <w:trPr>
          <w:trHeight w:val="293"/>
        </w:trPr>
        <w:tc>
          <w:tcPr>
            <w:tcW w:w="1554" w:type="dxa"/>
            <w:tcBorders>
              <w:right w:val="nil"/>
            </w:tcBorders>
          </w:tcPr>
          <w:p w14:paraId="6B9458BD"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4.5</w:t>
            </w:r>
          </w:p>
        </w:tc>
        <w:tc>
          <w:tcPr>
            <w:tcW w:w="6237" w:type="dxa"/>
            <w:tcBorders>
              <w:left w:val="nil"/>
            </w:tcBorders>
          </w:tcPr>
          <w:p w14:paraId="351D2BD8"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Силовые системы и принадлежности</w:t>
            </w:r>
          </w:p>
        </w:tc>
        <w:tc>
          <w:tcPr>
            <w:tcW w:w="1417" w:type="dxa"/>
          </w:tcPr>
          <w:p w14:paraId="3B27C793"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p>
        </w:tc>
      </w:tr>
      <w:tr w:rsidR="00087B95" w:rsidRPr="0075562B" w14:paraId="685351F5" w14:textId="77777777" w:rsidTr="002A2D85">
        <w:trPr>
          <w:trHeight w:val="293"/>
        </w:trPr>
        <w:tc>
          <w:tcPr>
            <w:tcW w:w="1554" w:type="dxa"/>
            <w:tcBorders>
              <w:right w:val="nil"/>
            </w:tcBorders>
          </w:tcPr>
          <w:p w14:paraId="6B400FDC"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4.5.3</w:t>
            </w:r>
          </w:p>
        </w:tc>
        <w:tc>
          <w:tcPr>
            <w:tcW w:w="6237" w:type="dxa"/>
            <w:tcBorders>
              <w:left w:val="nil"/>
            </w:tcBorders>
          </w:tcPr>
          <w:p w14:paraId="13AD5D91"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Доступ к двигателю и другим отсекам</w:t>
            </w:r>
          </w:p>
        </w:tc>
        <w:tc>
          <w:tcPr>
            <w:tcW w:w="1417" w:type="dxa"/>
          </w:tcPr>
          <w:p w14:paraId="7CEB4216"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087B95" w:rsidRPr="0075562B" w14:paraId="6D72D073" w14:textId="77777777" w:rsidTr="002A2D85">
        <w:trPr>
          <w:trHeight w:val="293"/>
        </w:trPr>
        <w:tc>
          <w:tcPr>
            <w:tcW w:w="1554" w:type="dxa"/>
            <w:tcBorders>
              <w:right w:val="nil"/>
            </w:tcBorders>
          </w:tcPr>
          <w:p w14:paraId="5F7C0988"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4.5.3.1</w:t>
            </w:r>
          </w:p>
        </w:tc>
        <w:tc>
          <w:tcPr>
            <w:tcW w:w="6237" w:type="dxa"/>
            <w:tcBorders>
              <w:left w:val="nil"/>
            </w:tcBorders>
          </w:tcPr>
          <w:p w14:paraId="348684F7"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Крышки двигателя</w:t>
            </w:r>
          </w:p>
        </w:tc>
        <w:tc>
          <w:tcPr>
            <w:tcW w:w="1417" w:type="dxa"/>
          </w:tcPr>
          <w:p w14:paraId="27A7DA6A"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087B95" w:rsidRPr="0075562B" w14:paraId="22457206" w14:textId="77777777" w:rsidTr="002A2D85">
        <w:trPr>
          <w:trHeight w:val="293"/>
        </w:trPr>
        <w:tc>
          <w:tcPr>
            <w:tcW w:w="1554" w:type="dxa"/>
            <w:tcBorders>
              <w:right w:val="nil"/>
            </w:tcBorders>
          </w:tcPr>
          <w:p w14:paraId="68B3B19A"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w:t>
            </w:r>
          </w:p>
        </w:tc>
        <w:tc>
          <w:tcPr>
            <w:tcW w:w="6237" w:type="dxa"/>
            <w:tcBorders>
              <w:left w:val="nil"/>
            </w:tcBorders>
          </w:tcPr>
          <w:p w14:paraId="50B15B74"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Системы подъема и наклона</w:t>
            </w:r>
          </w:p>
        </w:tc>
        <w:tc>
          <w:tcPr>
            <w:tcW w:w="1417" w:type="dxa"/>
          </w:tcPr>
          <w:p w14:paraId="3F0E4A4E"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087B95" w:rsidRPr="0075562B" w14:paraId="62A95937" w14:textId="77777777" w:rsidTr="002A2D85">
        <w:trPr>
          <w:trHeight w:val="293"/>
        </w:trPr>
        <w:tc>
          <w:tcPr>
            <w:tcW w:w="1554" w:type="dxa"/>
            <w:tcBorders>
              <w:right w:val="nil"/>
            </w:tcBorders>
          </w:tcPr>
          <w:p w14:paraId="5D3401EE"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4.6.1</w:t>
            </w:r>
          </w:p>
        </w:tc>
        <w:tc>
          <w:tcPr>
            <w:tcW w:w="6237" w:type="dxa"/>
            <w:tcBorders>
              <w:left w:val="nil"/>
            </w:tcBorders>
          </w:tcPr>
          <w:p w14:paraId="2F3AF8AE"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Подъемные цепи</w:t>
            </w:r>
          </w:p>
        </w:tc>
        <w:tc>
          <w:tcPr>
            <w:tcW w:w="1417" w:type="dxa"/>
          </w:tcPr>
          <w:p w14:paraId="0462F04C"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I</w:t>
            </w:r>
          </w:p>
        </w:tc>
      </w:tr>
      <w:tr w:rsidR="00087B95" w:rsidRPr="0075562B" w14:paraId="09ECC91C" w14:textId="77777777" w:rsidTr="002A2D85">
        <w:trPr>
          <w:trHeight w:val="293"/>
        </w:trPr>
        <w:tc>
          <w:tcPr>
            <w:tcW w:w="1554" w:type="dxa"/>
            <w:tcBorders>
              <w:right w:val="nil"/>
            </w:tcBorders>
          </w:tcPr>
          <w:p w14:paraId="15D0895F"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4.6.2</w:t>
            </w:r>
          </w:p>
        </w:tc>
        <w:tc>
          <w:tcPr>
            <w:tcW w:w="6237" w:type="dxa"/>
            <w:tcBorders>
              <w:left w:val="nil"/>
            </w:tcBorders>
          </w:tcPr>
          <w:p w14:paraId="7C32B4AF"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Механические системы подъема</w:t>
            </w:r>
          </w:p>
        </w:tc>
        <w:tc>
          <w:tcPr>
            <w:tcW w:w="1417" w:type="dxa"/>
          </w:tcPr>
          <w:p w14:paraId="404AA01A"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087B95" w:rsidRPr="0075562B" w14:paraId="4433F313" w14:textId="77777777" w:rsidTr="002A2D85">
        <w:trPr>
          <w:trHeight w:val="293"/>
        </w:trPr>
        <w:tc>
          <w:tcPr>
            <w:tcW w:w="1554" w:type="dxa"/>
            <w:tcBorders>
              <w:right w:val="nil"/>
            </w:tcBorders>
          </w:tcPr>
          <w:p w14:paraId="5BEBEB78"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4.6.2.1</w:t>
            </w:r>
          </w:p>
        </w:tc>
        <w:tc>
          <w:tcPr>
            <w:tcW w:w="6237" w:type="dxa"/>
            <w:tcBorders>
              <w:left w:val="nil"/>
            </w:tcBorders>
          </w:tcPr>
          <w:p w14:paraId="04B5528F"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Общие положения</w:t>
            </w:r>
          </w:p>
        </w:tc>
        <w:tc>
          <w:tcPr>
            <w:tcW w:w="1417" w:type="dxa"/>
          </w:tcPr>
          <w:p w14:paraId="3B2CE402"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F</w:t>
            </w:r>
          </w:p>
        </w:tc>
      </w:tr>
      <w:tr w:rsidR="00087B95" w:rsidRPr="0075562B" w14:paraId="5460152D" w14:textId="77777777" w:rsidTr="002A2D85">
        <w:trPr>
          <w:trHeight w:val="293"/>
        </w:trPr>
        <w:tc>
          <w:tcPr>
            <w:tcW w:w="1554" w:type="dxa"/>
            <w:tcBorders>
              <w:right w:val="nil"/>
            </w:tcBorders>
          </w:tcPr>
          <w:p w14:paraId="1800EB48"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4.6.2.2</w:t>
            </w:r>
          </w:p>
        </w:tc>
        <w:tc>
          <w:tcPr>
            <w:tcW w:w="6237" w:type="dxa"/>
            <w:tcBorders>
              <w:left w:val="nil"/>
            </w:tcBorders>
          </w:tcPr>
          <w:p w14:paraId="764EF8A7"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Отказ подъемно-опускного механизма</w:t>
            </w:r>
          </w:p>
        </w:tc>
        <w:tc>
          <w:tcPr>
            <w:tcW w:w="1417" w:type="dxa"/>
          </w:tcPr>
          <w:p w14:paraId="4EA61428"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F</w:t>
            </w:r>
          </w:p>
        </w:tc>
      </w:tr>
      <w:tr w:rsidR="00087B95" w:rsidRPr="0075562B" w14:paraId="5544EDD5" w14:textId="77777777" w:rsidTr="002A2D85">
        <w:trPr>
          <w:trHeight w:val="293"/>
        </w:trPr>
        <w:tc>
          <w:tcPr>
            <w:tcW w:w="1554" w:type="dxa"/>
            <w:tcBorders>
              <w:right w:val="nil"/>
            </w:tcBorders>
          </w:tcPr>
          <w:p w14:paraId="0519469A"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4.6.2.3</w:t>
            </w:r>
          </w:p>
        </w:tc>
        <w:tc>
          <w:tcPr>
            <w:tcW w:w="6237" w:type="dxa"/>
            <w:tcBorders>
              <w:left w:val="nil"/>
            </w:tcBorders>
          </w:tcPr>
          <w:p w14:paraId="35B640F6"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Скорость опускания</w:t>
            </w:r>
          </w:p>
        </w:tc>
        <w:tc>
          <w:tcPr>
            <w:tcW w:w="1417" w:type="dxa"/>
          </w:tcPr>
          <w:p w14:paraId="2BE6EDFE"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F</w:t>
            </w:r>
          </w:p>
        </w:tc>
      </w:tr>
      <w:tr w:rsidR="00087B95" w:rsidRPr="0075562B" w14:paraId="519D9794" w14:textId="77777777" w:rsidTr="002A2D85">
        <w:trPr>
          <w:trHeight w:val="293"/>
        </w:trPr>
        <w:tc>
          <w:tcPr>
            <w:tcW w:w="1554" w:type="dxa"/>
            <w:tcBorders>
              <w:right w:val="nil"/>
            </w:tcBorders>
          </w:tcPr>
          <w:p w14:paraId="5064E5EF"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4.6.3</w:t>
            </w:r>
          </w:p>
        </w:tc>
        <w:tc>
          <w:tcPr>
            <w:tcW w:w="6237" w:type="dxa"/>
            <w:tcBorders>
              <w:left w:val="nil"/>
            </w:tcBorders>
          </w:tcPr>
          <w:p w14:paraId="49D5EEB2"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Гидравлические системы подъема и наклона</w:t>
            </w:r>
          </w:p>
        </w:tc>
        <w:tc>
          <w:tcPr>
            <w:tcW w:w="1417" w:type="dxa"/>
          </w:tcPr>
          <w:p w14:paraId="2F32F995"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087B95" w:rsidRPr="0075562B" w14:paraId="5A184314" w14:textId="77777777" w:rsidTr="002A2D85">
        <w:trPr>
          <w:trHeight w:val="293"/>
        </w:trPr>
        <w:tc>
          <w:tcPr>
            <w:tcW w:w="1554" w:type="dxa"/>
            <w:tcBorders>
              <w:right w:val="nil"/>
            </w:tcBorders>
          </w:tcPr>
          <w:p w14:paraId="25CCE96D"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4.6.3.1</w:t>
            </w:r>
          </w:p>
        </w:tc>
        <w:tc>
          <w:tcPr>
            <w:tcW w:w="6237" w:type="dxa"/>
            <w:tcBorders>
              <w:left w:val="nil"/>
            </w:tcBorders>
          </w:tcPr>
          <w:p w14:paraId="4123BA36"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Гидравлические системы подъема</w:t>
            </w:r>
          </w:p>
        </w:tc>
        <w:tc>
          <w:tcPr>
            <w:tcW w:w="1417" w:type="dxa"/>
          </w:tcPr>
          <w:p w14:paraId="12AB8BA0"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 M</w:t>
            </w:r>
          </w:p>
        </w:tc>
      </w:tr>
      <w:tr w:rsidR="00087B95" w:rsidRPr="0075562B" w14:paraId="7CC1F111" w14:textId="77777777" w:rsidTr="002A2D85">
        <w:trPr>
          <w:trHeight w:val="293"/>
        </w:trPr>
        <w:tc>
          <w:tcPr>
            <w:tcW w:w="1554" w:type="dxa"/>
            <w:tcBorders>
              <w:right w:val="nil"/>
            </w:tcBorders>
          </w:tcPr>
          <w:p w14:paraId="6FD23AD1"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4.6.3.2</w:t>
            </w:r>
          </w:p>
        </w:tc>
        <w:tc>
          <w:tcPr>
            <w:tcW w:w="6237" w:type="dxa"/>
            <w:tcBorders>
              <w:left w:val="nil"/>
            </w:tcBorders>
          </w:tcPr>
          <w:p w14:paraId="6F275AFC"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Ограничение скорости опускания</w:t>
            </w:r>
          </w:p>
        </w:tc>
        <w:tc>
          <w:tcPr>
            <w:tcW w:w="1417" w:type="dxa"/>
          </w:tcPr>
          <w:p w14:paraId="53DA6783"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087B95" w:rsidRPr="0075562B" w14:paraId="004F26E7" w14:textId="77777777" w:rsidTr="002A2D85">
        <w:trPr>
          <w:trHeight w:val="293"/>
        </w:trPr>
        <w:tc>
          <w:tcPr>
            <w:tcW w:w="1554" w:type="dxa"/>
            <w:tcBorders>
              <w:right w:val="nil"/>
            </w:tcBorders>
          </w:tcPr>
          <w:p w14:paraId="374A0945"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4.6.3.3</w:t>
            </w:r>
          </w:p>
        </w:tc>
        <w:tc>
          <w:tcPr>
            <w:tcW w:w="6237" w:type="dxa"/>
            <w:tcBorders>
              <w:left w:val="nil"/>
            </w:tcBorders>
          </w:tcPr>
          <w:p w14:paraId="2E526BB7"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Ограничение перемещения</w:t>
            </w:r>
          </w:p>
        </w:tc>
        <w:tc>
          <w:tcPr>
            <w:tcW w:w="1417" w:type="dxa"/>
          </w:tcPr>
          <w:p w14:paraId="2AFB288B"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F</w:t>
            </w:r>
          </w:p>
        </w:tc>
      </w:tr>
      <w:tr w:rsidR="00087B95" w:rsidRPr="0075562B" w14:paraId="7259BDEF" w14:textId="77777777" w:rsidTr="002A2D85">
        <w:trPr>
          <w:trHeight w:val="293"/>
        </w:trPr>
        <w:tc>
          <w:tcPr>
            <w:tcW w:w="1554" w:type="dxa"/>
            <w:tcBorders>
              <w:right w:val="nil"/>
            </w:tcBorders>
          </w:tcPr>
          <w:p w14:paraId="77942D8D"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4.6.3.4</w:t>
            </w:r>
          </w:p>
        </w:tc>
        <w:tc>
          <w:tcPr>
            <w:tcW w:w="6237" w:type="dxa"/>
            <w:tcBorders>
              <w:left w:val="nil"/>
            </w:tcBorders>
          </w:tcPr>
          <w:p w14:paraId="0AA47EED"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Гидравлические системы наклона</w:t>
            </w:r>
          </w:p>
        </w:tc>
        <w:tc>
          <w:tcPr>
            <w:tcW w:w="1417" w:type="dxa"/>
          </w:tcPr>
          <w:p w14:paraId="63A5FFF8"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 M</w:t>
            </w:r>
          </w:p>
        </w:tc>
      </w:tr>
    </w:tbl>
    <w:p w14:paraId="77D868CA" w14:textId="77777777" w:rsidR="002E02AE" w:rsidRPr="0075562B" w:rsidRDefault="002E02AE" w:rsidP="002E02AE">
      <w:pPr>
        <w:rPr>
          <w:rFonts w:ascii="Arial" w:hAnsi="Arial" w:cs="Arial"/>
          <w:i/>
        </w:rPr>
      </w:pPr>
      <w:r w:rsidRPr="0075562B">
        <w:rPr>
          <w:rFonts w:ascii="Arial" w:hAnsi="Arial" w:cs="Arial"/>
        </w:rPr>
        <w:br w:type="page"/>
      </w:r>
      <w:r w:rsidRPr="0075562B">
        <w:rPr>
          <w:rFonts w:ascii="Arial" w:hAnsi="Arial" w:cs="Arial"/>
          <w:i/>
        </w:rPr>
        <w:t>Продолжение таблицы Е.2</w:t>
      </w:r>
    </w:p>
    <w:tbl>
      <w:tblPr>
        <w:tblW w:w="9208"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54"/>
        <w:gridCol w:w="6237"/>
        <w:gridCol w:w="1417"/>
      </w:tblGrid>
      <w:tr w:rsidR="002E02AE" w:rsidRPr="0075562B" w14:paraId="2C3B50DD" w14:textId="77777777" w:rsidTr="00C82AFE">
        <w:trPr>
          <w:trHeight w:val="46"/>
        </w:trPr>
        <w:tc>
          <w:tcPr>
            <w:tcW w:w="7791" w:type="dxa"/>
            <w:gridSpan w:val="2"/>
            <w:tcBorders>
              <w:bottom w:val="double" w:sz="4" w:space="0" w:color="auto"/>
            </w:tcBorders>
          </w:tcPr>
          <w:p w14:paraId="44390E09" w14:textId="77777777" w:rsidR="002E02AE" w:rsidRPr="0075562B" w:rsidRDefault="002E02AE" w:rsidP="00C82AFE">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 xml:space="preserve">Пункт </w:t>
            </w:r>
            <w:r w:rsidRPr="0075562B">
              <w:rPr>
                <w:rFonts w:ascii="Arial" w:hAnsi="Arial" w:cs="Arial"/>
                <w:i/>
                <w:color w:val="000000"/>
                <w:spacing w:val="-2"/>
                <w:sz w:val="20"/>
                <w:szCs w:val="20"/>
                <w:lang w:val="ru-RU"/>
              </w:rPr>
              <w:t>ГОСТ ХХХХХ-1</w:t>
            </w:r>
          </w:p>
        </w:tc>
        <w:tc>
          <w:tcPr>
            <w:tcW w:w="1417" w:type="dxa"/>
            <w:tcBorders>
              <w:bottom w:val="double" w:sz="4" w:space="0" w:color="auto"/>
            </w:tcBorders>
          </w:tcPr>
          <w:p w14:paraId="5BDC4476" w14:textId="77777777" w:rsidR="002E02AE" w:rsidRPr="0075562B" w:rsidRDefault="002E02AE" w:rsidP="00C82AFE">
            <w:pPr>
              <w:pStyle w:val="TableParagraph"/>
              <w:spacing w:before="18" w:line="300" w:lineRule="auto"/>
              <w:ind w:left="-5" w:right="44" w:firstLine="5"/>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Способы верификации</w:t>
            </w:r>
          </w:p>
        </w:tc>
      </w:tr>
      <w:tr w:rsidR="00087B95" w:rsidRPr="0075562B" w14:paraId="7245BF78" w14:textId="77777777" w:rsidTr="002A2D85">
        <w:trPr>
          <w:trHeight w:val="293"/>
        </w:trPr>
        <w:tc>
          <w:tcPr>
            <w:tcW w:w="1554" w:type="dxa"/>
            <w:tcBorders>
              <w:right w:val="nil"/>
            </w:tcBorders>
          </w:tcPr>
          <w:p w14:paraId="7A99FAA2"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4.6.3.5</w:t>
            </w:r>
          </w:p>
        </w:tc>
        <w:tc>
          <w:tcPr>
            <w:tcW w:w="6237" w:type="dxa"/>
            <w:tcBorders>
              <w:left w:val="nil"/>
            </w:tcBorders>
          </w:tcPr>
          <w:p w14:paraId="00311C94"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Разделение управления наклоном мачты и кареткой</w:t>
            </w:r>
          </w:p>
        </w:tc>
        <w:tc>
          <w:tcPr>
            <w:tcW w:w="1417" w:type="dxa"/>
          </w:tcPr>
          <w:p w14:paraId="772219D4"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F</w:t>
            </w:r>
          </w:p>
        </w:tc>
      </w:tr>
      <w:tr w:rsidR="00087B95" w:rsidRPr="0075562B" w14:paraId="52611860" w14:textId="77777777" w:rsidTr="002A2D85">
        <w:trPr>
          <w:trHeight w:val="293"/>
        </w:trPr>
        <w:tc>
          <w:tcPr>
            <w:tcW w:w="1554" w:type="dxa"/>
            <w:tcBorders>
              <w:right w:val="nil"/>
            </w:tcBorders>
          </w:tcPr>
          <w:p w14:paraId="78CF4491"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4.6.4</w:t>
            </w:r>
          </w:p>
        </w:tc>
        <w:tc>
          <w:tcPr>
            <w:tcW w:w="6237" w:type="dxa"/>
            <w:tcBorders>
              <w:left w:val="nil"/>
            </w:tcBorders>
          </w:tcPr>
          <w:p w14:paraId="4286771F"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Гидравлические системы</w:t>
            </w:r>
          </w:p>
        </w:tc>
        <w:tc>
          <w:tcPr>
            <w:tcW w:w="1417" w:type="dxa"/>
          </w:tcPr>
          <w:p w14:paraId="3B94B143"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087B95" w:rsidRPr="0075562B" w14:paraId="77463FDA" w14:textId="77777777" w:rsidTr="002A2D85">
        <w:trPr>
          <w:trHeight w:val="293"/>
        </w:trPr>
        <w:tc>
          <w:tcPr>
            <w:tcW w:w="1554" w:type="dxa"/>
            <w:tcBorders>
              <w:right w:val="nil"/>
            </w:tcBorders>
          </w:tcPr>
          <w:p w14:paraId="71F10E30"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4.6.4.1</w:t>
            </w:r>
          </w:p>
        </w:tc>
        <w:tc>
          <w:tcPr>
            <w:tcW w:w="6237" w:type="dxa"/>
            <w:tcBorders>
              <w:left w:val="nil"/>
            </w:tcBorders>
          </w:tcPr>
          <w:p w14:paraId="47BA362E"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Гидравлические контуры</w:t>
            </w:r>
          </w:p>
        </w:tc>
        <w:tc>
          <w:tcPr>
            <w:tcW w:w="1417" w:type="dxa"/>
          </w:tcPr>
          <w:p w14:paraId="4DBD6E88"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F, M</w:t>
            </w:r>
          </w:p>
        </w:tc>
      </w:tr>
      <w:tr w:rsidR="00087B95" w:rsidRPr="0075562B" w14:paraId="689D52F9" w14:textId="77777777" w:rsidTr="002A2D85">
        <w:trPr>
          <w:trHeight w:val="293"/>
        </w:trPr>
        <w:tc>
          <w:tcPr>
            <w:tcW w:w="1554" w:type="dxa"/>
            <w:tcBorders>
              <w:right w:val="nil"/>
            </w:tcBorders>
          </w:tcPr>
          <w:p w14:paraId="5D0C9657"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4.6.4.2</w:t>
            </w:r>
          </w:p>
        </w:tc>
        <w:tc>
          <w:tcPr>
            <w:tcW w:w="6237" w:type="dxa"/>
            <w:tcBorders>
              <w:left w:val="nil"/>
            </w:tcBorders>
          </w:tcPr>
          <w:p w14:paraId="46F06318"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Регуляторы давления</w:t>
            </w:r>
          </w:p>
        </w:tc>
        <w:tc>
          <w:tcPr>
            <w:tcW w:w="1417" w:type="dxa"/>
          </w:tcPr>
          <w:p w14:paraId="0F16613E"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087B95" w:rsidRPr="0075562B" w14:paraId="747E8FB8" w14:textId="77777777" w:rsidTr="002A2D85">
        <w:trPr>
          <w:trHeight w:val="293"/>
        </w:trPr>
        <w:tc>
          <w:tcPr>
            <w:tcW w:w="1554" w:type="dxa"/>
            <w:tcBorders>
              <w:right w:val="nil"/>
            </w:tcBorders>
          </w:tcPr>
          <w:p w14:paraId="76851749"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4.6.4.3</w:t>
            </w:r>
          </w:p>
        </w:tc>
        <w:tc>
          <w:tcPr>
            <w:tcW w:w="6237" w:type="dxa"/>
            <w:tcBorders>
              <w:left w:val="nil"/>
            </w:tcBorders>
          </w:tcPr>
          <w:p w14:paraId="6ADB3CE2"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Отказ подачи энергии в гидравлические контуры</w:t>
            </w:r>
          </w:p>
        </w:tc>
        <w:tc>
          <w:tcPr>
            <w:tcW w:w="1417" w:type="dxa"/>
          </w:tcPr>
          <w:p w14:paraId="77BBA38F"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F</w:t>
            </w:r>
          </w:p>
        </w:tc>
      </w:tr>
      <w:tr w:rsidR="00087B95" w:rsidRPr="0075562B" w14:paraId="1A6DF31A" w14:textId="77777777" w:rsidTr="002A2D85">
        <w:trPr>
          <w:trHeight w:val="293"/>
        </w:trPr>
        <w:tc>
          <w:tcPr>
            <w:tcW w:w="1554" w:type="dxa"/>
            <w:tcBorders>
              <w:right w:val="nil"/>
            </w:tcBorders>
          </w:tcPr>
          <w:p w14:paraId="365C7FE7"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4.6.4.4</w:t>
            </w:r>
          </w:p>
        </w:tc>
        <w:tc>
          <w:tcPr>
            <w:tcW w:w="6237" w:type="dxa"/>
            <w:tcBorders>
              <w:left w:val="nil"/>
            </w:tcBorders>
          </w:tcPr>
          <w:p w14:paraId="15A396B7"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Очистка жидкости</w:t>
            </w:r>
          </w:p>
        </w:tc>
        <w:tc>
          <w:tcPr>
            <w:tcW w:w="1417" w:type="dxa"/>
          </w:tcPr>
          <w:p w14:paraId="3FD99D22"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w:t>
            </w:r>
          </w:p>
        </w:tc>
      </w:tr>
      <w:tr w:rsidR="00087B95" w:rsidRPr="0075562B" w14:paraId="3EF43CDA" w14:textId="77777777" w:rsidTr="002A2D85">
        <w:trPr>
          <w:trHeight w:val="293"/>
        </w:trPr>
        <w:tc>
          <w:tcPr>
            <w:tcW w:w="1554" w:type="dxa"/>
            <w:tcBorders>
              <w:right w:val="nil"/>
            </w:tcBorders>
          </w:tcPr>
          <w:p w14:paraId="0713E672"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4.6.5</w:t>
            </w:r>
          </w:p>
        </w:tc>
        <w:tc>
          <w:tcPr>
            <w:tcW w:w="6237" w:type="dxa"/>
            <w:tcBorders>
              <w:left w:val="nil"/>
            </w:tcBorders>
          </w:tcPr>
          <w:p w14:paraId="217C4728"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Грузоподъемное и штабелирующее навесное оборудование</w:t>
            </w:r>
          </w:p>
        </w:tc>
        <w:tc>
          <w:tcPr>
            <w:tcW w:w="1417" w:type="dxa"/>
          </w:tcPr>
          <w:p w14:paraId="37C295A9"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087B95" w:rsidRPr="0075562B" w14:paraId="54FF2413" w14:textId="77777777" w:rsidTr="002A2D85">
        <w:trPr>
          <w:trHeight w:val="293"/>
        </w:trPr>
        <w:tc>
          <w:tcPr>
            <w:tcW w:w="1554" w:type="dxa"/>
            <w:tcBorders>
              <w:right w:val="nil"/>
            </w:tcBorders>
          </w:tcPr>
          <w:p w14:paraId="3ACF4379"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4.6.5.1</w:t>
            </w:r>
          </w:p>
        </w:tc>
        <w:tc>
          <w:tcPr>
            <w:tcW w:w="6237" w:type="dxa"/>
            <w:tcBorders>
              <w:left w:val="nil"/>
            </w:tcBorders>
          </w:tcPr>
          <w:p w14:paraId="3C5C4F5A"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Непреднамеренное смещение или отсоединение</w:t>
            </w:r>
          </w:p>
        </w:tc>
        <w:tc>
          <w:tcPr>
            <w:tcW w:w="1417" w:type="dxa"/>
          </w:tcPr>
          <w:p w14:paraId="3C5CF3BB"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w:t>
            </w:r>
          </w:p>
        </w:tc>
      </w:tr>
      <w:tr w:rsidR="00087B95" w:rsidRPr="0075562B" w14:paraId="0A5E5711" w14:textId="77777777" w:rsidTr="002A2D85">
        <w:trPr>
          <w:trHeight w:val="293"/>
        </w:trPr>
        <w:tc>
          <w:tcPr>
            <w:tcW w:w="1554" w:type="dxa"/>
            <w:tcBorders>
              <w:right w:val="nil"/>
            </w:tcBorders>
          </w:tcPr>
          <w:p w14:paraId="5B17D042"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4.6.5.2</w:t>
            </w:r>
          </w:p>
        </w:tc>
        <w:tc>
          <w:tcPr>
            <w:tcW w:w="6237" w:type="dxa"/>
            <w:tcBorders>
              <w:left w:val="nil"/>
            </w:tcBorders>
          </w:tcPr>
          <w:p w14:paraId="3B9D4846"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Отказ системы подачи энергии</w:t>
            </w:r>
          </w:p>
        </w:tc>
        <w:tc>
          <w:tcPr>
            <w:tcW w:w="1417" w:type="dxa"/>
          </w:tcPr>
          <w:p w14:paraId="1BEA662C"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087B95" w:rsidRPr="0075562B" w14:paraId="32FEE63A" w14:textId="77777777" w:rsidTr="002A2D85">
        <w:trPr>
          <w:trHeight w:val="293"/>
        </w:trPr>
        <w:tc>
          <w:tcPr>
            <w:tcW w:w="1554" w:type="dxa"/>
            <w:tcBorders>
              <w:right w:val="nil"/>
            </w:tcBorders>
          </w:tcPr>
          <w:p w14:paraId="603ED9AD"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4.6.5.3</w:t>
            </w:r>
          </w:p>
        </w:tc>
        <w:tc>
          <w:tcPr>
            <w:tcW w:w="6237" w:type="dxa"/>
            <w:tcBorders>
              <w:left w:val="nil"/>
            </w:tcBorders>
          </w:tcPr>
          <w:p w14:paraId="6631AC05"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Гидравлическая система навесного оборудования</w:t>
            </w:r>
          </w:p>
        </w:tc>
        <w:tc>
          <w:tcPr>
            <w:tcW w:w="1417" w:type="dxa"/>
          </w:tcPr>
          <w:p w14:paraId="1AA1246B"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F</w:t>
            </w:r>
          </w:p>
        </w:tc>
      </w:tr>
      <w:tr w:rsidR="00087B95" w:rsidRPr="0075562B" w14:paraId="6748BE0C" w14:textId="77777777" w:rsidTr="002A2D85">
        <w:trPr>
          <w:trHeight w:val="293"/>
        </w:trPr>
        <w:tc>
          <w:tcPr>
            <w:tcW w:w="1554" w:type="dxa"/>
            <w:tcBorders>
              <w:right w:val="nil"/>
            </w:tcBorders>
          </w:tcPr>
          <w:p w14:paraId="77D3123D"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4.6.5.4</w:t>
            </w:r>
          </w:p>
        </w:tc>
        <w:tc>
          <w:tcPr>
            <w:tcW w:w="6237" w:type="dxa"/>
            <w:tcBorders>
              <w:left w:val="nil"/>
            </w:tcBorders>
          </w:tcPr>
          <w:p w14:paraId="776F9FD3"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Комбинированные гидравлические системы</w:t>
            </w:r>
          </w:p>
        </w:tc>
        <w:tc>
          <w:tcPr>
            <w:tcW w:w="1417" w:type="dxa"/>
          </w:tcPr>
          <w:p w14:paraId="105350A0"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F</w:t>
            </w:r>
          </w:p>
        </w:tc>
      </w:tr>
      <w:tr w:rsidR="00087B95" w:rsidRPr="0075562B" w14:paraId="4F07FB82" w14:textId="77777777" w:rsidTr="002A2D85">
        <w:trPr>
          <w:trHeight w:val="293"/>
        </w:trPr>
        <w:tc>
          <w:tcPr>
            <w:tcW w:w="1554" w:type="dxa"/>
            <w:tcBorders>
              <w:right w:val="nil"/>
            </w:tcBorders>
          </w:tcPr>
          <w:p w14:paraId="6CAFCDD7"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4.6.5.5</w:t>
            </w:r>
          </w:p>
        </w:tc>
        <w:tc>
          <w:tcPr>
            <w:tcW w:w="6237" w:type="dxa"/>
            <w:tcBorders>
              <w:left w:val="nil"/>
            </w:tcBorders>
          </w:tcPr>
          <w:p w14:paraId="2F789822"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Навесное оборудование для перемещения грузовых контейнеров</w:t>
            </w:r>
          </w:p>
        </w:tc>
        <w:tc>
          <w:tcPr>
            <w:tcW w:w="1417" w:type="dxa"/>
          </w:tcPr>
          <w:p w14:paraId="407120E6"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087B95" w:rsidRPr="0075562B" w14:paraId="2DE1A66F" w14:textId="77777777" w:rsidTr="002A2D85">
        <w:trPr>
          <w:trHeight w:val="293"/>
        </w:trPr>
        <w:tc>
          <w:tcPr>
            <w:tcW w:w="1554" w:type="dxa"/>
            <w:tcBorders>
              <w:right w:val="nil"/>
            </w:tcBorders>
          </w:tcPr>
          <w:p w14:paraId="00488FE9"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4.6.5.6</w:t>
            </w:r>
          </w:p>
        </w:tc>
        <w:tc>
          <w:tcPr>
            <w:tcW w:w="6237" w:type="dxa"/>
            <w:tcBorders>
              <w:left w:val="nil"/>
            </w:tcBorders>
          </w:tcPr>
          <w:p w14:paraId="7AC57D69"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Вилочные захваты</w:t>
            </w:r>
          </w:p>
        </w:tc>
        <w:tc>
          <w:tcPr>
            <w:tcW w:w="1417" w:type="dxa"/>
          </w:tcPr>
          <w:p w14:paraId="056925F4"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087B95" w:rsidRPr="0075562B" w14:paraId="3A61CD72" w14:textId="77777777" w:rsidTr="002A2D85">
        <w:trPr>
          <w:trHeight w:val="293"/>
        </w:trPr>
        <w:tc>
          <w:tcPr>
            <w:tcW w:w="7791" w:type="dxa"/>
            <w:gridSpan w:val="2"/>
          </w:tcPr>
          <w:p w14:paraId="44BAAAEB"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4.6.5.6.1</w:t>
            </w:r>
          </w:p>
        </w:tc>
        <w:tc>
          <w:tcPr>
            <w:tcW w:w="1417" w:type="dxa"/>
          </w:tcPr>
          <w:p w14:paraId="483BD4DC"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I</w:t>
            </w:r>
          </w:p>
        </w:tc>
      </w:tr>
      <w:tr w:rsidR="00087B95" w:rsidRPr="0075562B" w14:paraId="4EB8F9E7" w14:textId="77777777" w:rsidTr="002A2D85">
        <w:trPr>
          <w:trHeight w:val="293"/>
        </w:trPr>
        <w:tc>
          <w:tcPr>
            <w:tcW w:w="7791" w:type="dxa"/>
            <w:gridSpan w:val="2"/>
          </w:tcPr>
          <w:p w14:paraId="551359DE"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4.6.5.6.2</w:t>
            </w:r>
          </w:p>
        </w:tc>
        <w:tc>
          <w:tcPr>
            <w:tcW w:w="1417" w:type="dxa"/>
          </w:tcPr>
          <w:p w14:paraId="626B701D"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I</w:t>
            </w:r>
          </w:p>
        </w:tc>
      </w:tr>
      <w:tr w:rsidR="00087B95" w:rsidRPr="0075562B" w14:paraId="715F0724" w14:textId="77777777" w:rsidTr="002A2D85">
        <w:trPr>
          <w:trHeight w:val="293"/>
        </w:trPr>
        <w:tc>
          <w:tcPr>
            <w:tcW w:w="7791" w:type="dxa"/>
            <w:gridSpan w:val="2"/>
          </w:tcPr>
          <w:p w14:paraId="2957E5F1"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4.6.5.6.3</w:t>
            </w:r>
          </w:p>
        </w:tc>
        <w:tc>
          <w:tcPr>
            <w:tcW w:w="1417" w:type="dxa"/>
          </w:tcPr>
          <w:p w14:paraId="2C1D0BEB"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I</w:t>
            </w:r>
          </w:p>
        </w:tc>
      </w:tr>
      <w:tr w:rsidR="00087B95" w:rsidRPr="0075562B" w14:paraId="2725B3FE" w14:textId="77777777" w:rsidTr="002A2D85">
        <w:trPr>
          <w:trHeight w:val="293"/>
        </w:trPr>
        <w:tc>
          <w:tcPr>
            <w:tcW w:w="7791" w:type="dxa"/>
            <w:gridSpan w:val="2"/>
          </w:tcPr>
          <w:p w14:paraId="65A1E8EF"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4.6.5.6.4</w:t>
            </w:r>
          </w:p>
        </w:tc>
        <w:tc>
          <w:tcPr>
            <w:tcW w:w="1417" w:type="dxa"/>
          </w:tcPr>
          <w:p w14:paraId="0F721895"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w:t>
            </w:r>
          </w:p>
        </w:tc>
      </w:tr>
      <w:tr w:rsidR="00087B95" w:rsidRPr="0075562B" w14:paraId="0BC072CB" w14:textId="77777777" w:rsidTr="002A2D85">
        <w:trPr>
          <w:trHeight w:val="293"/>
        </w:trPr>
        <w:tc>
          <w:tcPr>
            <w:tcW w:w="1554" w:type="dxa"/>
            <w:tcBorders>
              <w:right w:val="nil"/>
            </w:tcBorders>
          </w:tcPr>
          <w:p w14:paraId="6C76E306"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4.6.5.7</w:t>
            </w:r>
          </w:p>
        </w:tc>
        <w:tc>
          <w:tcPr>
            <w:tcW w:w="6237" w:type="dxa"/>
            <w:tcBorders>
              <w:left w:val="nil"/>
            </w:tcBorders>
          </w:tcPr>
          <w:p w14:paraId="27F04F86"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Держатели грузовых вил</w:t>
            </w:r>
          </w:p>
        </w:tc>
        <w:tc>
          <w:tcPr>
            <w:tcW w:w="1417" w:type="dxa"/>
          </w:tcPr>
          <w:p w14:paraId="49278259"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w:t>
            </w:r>
          </w:p>
        </w:tc>
      </w:tr>
      <w:tr w:rsidR="00087B95" w:rsidRPr="0075562B" w14:paraId="18E3700F" w14:textId="77777777" w:rsidTr="002A2D85">
        <w:trPr>
          <w:trHeight w:val="293"/>
        </w:trPr>
        <w:tc>
          <w:tcPr>
            <w:tcW w:w="1554" w:type="dxa"/>
            <w:tcBorders>
              <w:right w:val="nil"/>
            </w:tcBorders>
          </w:tcPr>
          <w:p w14:paraId="71007CC8"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w:t>
            </w:r>
          </w:p>
        </w:tc>
        <w:tc>
          <w:tcPr>
            <w:tcW w:w="6237" w:type="dxa"/>
            <w:tcBorders>
              <w:left w:val="nil"/>
            </w:tcBorders>
          </w:tcPr>
          <w:p w14:paraId="3ABFF6D9"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Рабочее место оператора</w:t>
            </w:r>
          </w:p>
        </w:tc>
        <w:tc>
          <w:tcPr>
            <w:tcW w:w="1417" w:type="dxa"/>
          </w:tcPr>
          <w:p w14:paraId="716DB5C6"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087B95" w:rsidRPr="0075562B" w14:paraId="61428540" w14:textId="77777777" w:rsidTr="002A2D85">
        <w:trPr>
          <w:trHeight w:val="293"/>
        </w:trPr>
        <w:tc>
          <w:tcPr>
            <w:tcW w:w="1554" w:type="dxa"/>
            <w:tcBorders>
              <w:right w:val="nil"/>
            </w:tcBorders>
          </w:tcPr>
          <w:p w14:paraId="684E9E21"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4.7.2</w:t>
            </w:r>
          </w:p>
        </w:tc>
        <w:tc>
          <w:tcPr>
            <w:tcW w:w="6237" w:type="dxa"/>
            <w:tcBorders>
              <w:left w:val="nil"/>
            </w:tcBorders>
          </w:tcPr>
          <w:p w14:paraId="2B15380C"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Доступ к рабочему месту оператора</w:t>
            </w:r>
          </w:p>
        </w:tc>
        <w:tc>
          <w:tcPr>
            <w:tcW w:w="1417" w:type="dxa"/>
          </w:tcPr>
          <w:p w14:paraId="6813F8F4"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087B95" w:rsidRPr="0075562B" w14:paraId="543F72D8" w14:textId="77777777" w:rsidTr="002A2D85">
        <w:trPr>
          <w:trHeight w:val="293"/>
        </w:trPr>
        <w:tc>
          <w:tcPr>
            <w:tcW w:w="1554" w:type="dxa"/>
            <w:tcBorders>
              <w:right w:val="nil"/>
            </w:tcBorders>
          </w:tcPr>
          <w:p w14:paraId="4FFED592"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4.7.2.1</w:t>
            </w:r>
          </w:p>
        </w:tc>
        <w:tc>
          <w:tcPr>
            <w:tcW w:w="6237" w:type="dxa"/>
            <w:tcBorders>
              <w:left w:val="nil"/>
            </w:tcBorders>
          </w:tcPr>
          <w:p w14:paraId="7E541C66"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Общие положения</w:t>
            </w:r>
          </w:p>
        </w:tc>
        <w:tc>
          <w:tcPr>
            <w:tcW w:w="1417" w:type="dxa"/>
          </w:tcPr>
          <w:p w14:paraId="7BD27780"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w:t>
            </w:r>
          </w:p>
        </w:tc>
      </w:tr>
      <w:tr w:rsidR="00087B95" w:rsidRPr="0075562B" w14:paraId="0813F9E0" w14:textId="77777777" w:rsidTr="002A2D85">
        <w:trPr>
          <w:trHeight w:val="293"/>
        </w:trPr>
        <w:tc>
          <w:tcPr>
            <w:tcW w:w="1554" w:type="dxa"/>
            <w:tcBorders>
              <w:right w:val="nil"/>
            </w:tcBorders>
          </w:tcPr>
          <w:p w14:paraId="2125A05D"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4.7.2.2</w:t>
            </w:r>
          </w:p>
        </w:tc>
        <w:tc>
          <w:tcPr>
            <w:tcW w:w="6237" w:type="dxa"/>
            <w:tcBorders>
              <w:left w:val="nil"/>
            </w:tcBorders>
          </w:tcPr>
          <w:p w14:paraId="3B85C5BC"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Ступени</w:t>
            </w:r>
          </w:p>
        </w:tc>
        <w:tc>
          <w:tcPr>
            <w:tcW w:w="1417" w:type="dxa"/>
          </w:tcPr>
          <w:p w14:paraId="15FF8EBF"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M</w:t>
            </w:r>
          </w:p>
        </w:tc>
      </w:tr>
      <w:tr w:rsidR="00087B95" w:rsidRPr="0075562B" w14:paraId="5E055A59" w14:textId="77777777" w:rsidTr="002A2D85">
        <w:trPr>
          <w:trHeight w:val="293"/>
        </w:trPr>
        <w:tc>
          <w:tcPr>
            <w:tcW w:w="1554" w:type="dxa"/>
            <w:tcBorders>
              <w:right w:val="nil"/>
            </w:tcBorders>
          </w:tcPr>
          <w:p w14:paraId="0165BA9B"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4.7.2.3</w:t>
            </w:r>
          </w:p>
        </w:tc>
        <w:tc>
          <w:tcPr>
            <w:tcW w:w="6237" w:type="dxa"/>
            <w:tcBorders>
              <w:left w:val="nil"/>
            </w:tcBorders>
          </w:tcPr>
          <w:p w14:paraId="36B47093"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Полы отсеков</w:t>
            </w:r>
          </w:p>
        </w:tc>
        <w:tc>
          <w:tcPr>
            <w:tcW w:w="1417" w:type="dxa"/>
          </w:tcPr>
          <w:p w14:paraId="434F8DF2"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w:t>
            </w:r>
          </w:p>
        </w:tc>
      </w:tr>
      <w:tr w:rsidR="00087B95" w:rsidRPr="0075562B" w14:paraId="17602AFB" w14:textId="77777777" w:rsidTr="002A2D85">
        <w:trPr>
          <w:trHeight w:val="293"/>
        </w:trPr>
        <w:tc>
          <w:tcPr>
            <w:tcW w:w="1554" w:type="dxa"/>
            <w:tcBorders>
              <w:right w:val="nil"/>
            </w:tcBorders>
          </w:tcPr>
          <w:p w14:paraId="0E67F595"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4.7.2.4</w:t>
            </w:r>
          </w:p>
        </w:tc>
        <w:tc>
          <w:tcPr>
            <w:tcW w:w="6237" w:type="dxa"/>
            <w:tcBorders>
              <w:left w:val="nil"/>
            </w:tcBorders>
          </w:tcPr>
          <w:p w14:paraId="45450229"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Проходы</w:t>
            </w:r>
          </w:p>
        </w:tc>
        <w:tc>
          <w:tcPr>
            <w:tcW w:w="1417" w:type="dxa"/>
          </w:tcPr>
          <w:p w14:paraId="0370BF1B"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M, F</w:t>
            </w:r>
          </w:p>
        </w:tc>
      </w:tr>
      <w:tr w:rsidR="00087B95" w:rsidRPr="0075562B" w14:paraId="2A1D421A" w14:textId="77777777" w:rsidTr="002A2D85">
        <w:trPr>
          <w:trHeight w:val="293"/>
        </w:trPr>
        <w:tc>
          <w:tcPr>
            <w:tcW w:w="1554" w:type="dxa"/>
            <w:tcBorders>
              <w:right w:val="nil"/>
            </w:tcBorders>
          </w:tcPr>
          <w:p w14:paraId="5F5D8D30"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4.7.2.5</w:t>
            </w:r>
          </w:p>
        </w:tc>
        <w:tc>
          <w:tcPr>
            <w:tcW w:w="6237" w:type="dxa"/>
            <w:tcBorders>
              <w:left w:val="nil"/>
            </w:tcBorders>
          </w:tcPr>
          <w:p w14:paraId="22FE5882"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Поручни</w:t>
            </w:r>
          </w:p>
        </w:tc>
        <w:tc>
          <w:tcPr>
            <w:tcW w:w="1417" w:type="dxa"/>
          </w:tcPr>
          <w:p w14:paraId="1296468D"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w:t>
            </w:r>
          </w:p>
        </w:tc>
      </w:tr>
      <w:tr w:rsidR="00087B95" w:rsidRPr="0075562B" w14:paraId="0AE70CE3" w14:textId="77777777" w:rsidTr="002A2D85">
        <w:trPr>
          <w:trHeight w:val="293"/>
        </w:trPr>
        <w:tc>
          <w:tcPr>
            <w:tcW w:w="1554" w:type="dxa"/>
            <w:tcBorders>
              <w:right w:val="nil"/>
            </w:tcBorders>
          </w:tcPr>
          <w:p w14:paraId="3F7D9FBC"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4.7.4</w:t>
            </w:r>
          </w:p>
        </w:tc>
        <w:tc>
          <w:tcPr>
            <w:tcW w:w="6237" w:type="dxa"/>
            <w:tcBorders>
              <w:left w:val="nil"/>
            </w:tcBorders>
          </w:tcPr>
          <w:p w14:paraId="5165C34A"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Сиденье оператора</w:t>
            </w:r>
          </w:p>
        </w:tc>
        <w:tc>
          <w:tcPr>
            <w:tcW w:w="1417" w:type="dxa"/>
          </w:tcPr>
          <w:p w14:paraId="4801DF79"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087B95" w:rsidRPr="0075562B" w14:paraId="01EE7BB5" w14:textId="77777777" w:rsidTr="002A2D85">
        <w:trPr>
          <w:trHeight w:val="293"/>
        </w:trPr>
        <w:tc>
          <w:tcPr>
            <w:tcW w:w="7791" w:type="dxa"/>
            <w:gridSpan w:val="2"/>
          </w:tcPr>
          <w:p w14:paraId="5CE61177"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4.7.4 a)</w:t>
            </w:r>
          </w:p>
        </w:tc>
        <w:tc>
          <w:tcPr>
            <w:tcW w:w="1417" w:type="dxa"/>
          </w:tcPr>
          <w:p w14:paraId="0138FA7F"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M</w:t>
            </w:r>
          </w:p>
        </w:tc>
      </w:tr>
      <w:tr w:rsidR="00087B95" w:rsidRPr="0075562B" w14:paraId="4059EC5A" w14:textId="77777777" w:rsidTr="002A2D85">
        <w:trPr>
          <w:trHeight w:val="293"/>
        </w:trPr>
        <w:tc>
          <w:tcPr>
            <w:tcW w:w="7791" w:type="dxa"/>
            <w:gridSpan w:val="2"/>
          </w:tcPr>
          <w:p w14:paraId="350C909E"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4.7.4 b)</w:t>
            </w:r>
          </w:p>
        </w:tc>
        <w:tc>
          <w:tcPr>
            <w:tcW w:w="1417" w:type="dxa"/>
          </w:tcPr>
          <w:p w14:paraId="3E14D5C6"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M</w:t>
            </w:r>
          </w:p>
        </w:tc>
      </w:tr>
      <w:tr w:rsidR="00087B95" w:rsidRPr="0075562B" w14:paraId="4329C79C" w14:textId="77777777" w:rsidTr="002A2D85">
        <w:trPr>
          <w:trHeight w:val="293"/>
        </w:trPr>
        <w:tc>
          <w:tcPr>
            <w:tcW w:w="7791" w:type="dxa"/>
            <w:gridSpan w:val="2"/>
          </w:tcPr>
          <w:p w14:paraId="54CD0B91"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4.7.4 c)</w:t>
            </w:r>
          </w:p>
        </w:tc>
        <w:tc>
          <w:tcPr>
            <w:tcW w:w="1417" w:type="dxa"/>
          </w:tcPr>
          <w:p w14:paraId="59418F78"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087B95" w:rsidRPr="0075562B" w14:paraId="0DCA6B8B" w14:textId="77777777" w:rsidTr="002A2D85">
        <w:trPr>
          <w:trHeight w:val="293"/>
        </w:trPr>
        <w:tc>
          <w:tcPr>
            <w:tcW w:w="7791" w:type="dxa"/>
            <w:gridSpan w:val="2"/>
          </w:tcPr>
          <w:p w14:paraId="34DB7D6B"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4.7.4 d)</w:t>
            </w:r>
          </w:p>
        </w:tc>
        <w:tc>
          <w:tcPr>
            <w:tcW w:w="1417" w:type="dxa"/>
          </w:tcPr>
          <w:p w14:paraId="6367523A"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M</w:t>
            </w:r>
          </w:p>
        </w:tc>
      </w:tr>
      <w:tr w:rsidR="00087B95" w:rsidRPr="0075562B" w14:paraId="79888962" w14:textId="77777777" w:rsidTr="002A2D85">
        <w:trPr>
          <w:trHeight w:val="293"/>
        </w:trPr>
        <w:tc>
          <w:tcPr>
            <w:tcW w:w="7791" w:type="dxa"/>
            <w:gridSpan w:val="2"/>
          </w:tcPr>
          <w:p w14:paraId="298C5943"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4.7.4 e)</w:t>
            </w:r>
          </w:p>
        </w:tc>
        <w:tc>
          <w:tcPr>
            <w:tcW w:w="1417" w:type="dxa"/>
          </w:tcPr>
          <w:p w14:paraId="084927CD"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M</w:t>
            </w:r>
          </w:p>
        </w:tc>
      </w:tr>
      <w:tr w:rsidR="00087B95" w:rsidRPr="0075562B" w14:paraId="651D3184" w14:textId="77777777" w:rsidTr="002A2D85">
        <w:trPr>
          <w:trHeight w:val="293"/>
        </w:trPr>
        <w:tc>
          <w:tcPr>
            <w:tcW w:w="7791" w:type="dxa"/>
            <w:gridSpan w:val="2"/>
          </w:tcPr>
          <w:p w14:paraId="060B715C"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4.7.4 f)</w:t>
            </w:r>
          </w:p>
        </w:tc>
        <w:tc>
          <w:tcPr>
            <w:tcW w:w="1417" w:type="dxa"/>
          </w:tcPr>
          <w:p w14:paraId="00089A89"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087B95" w:rsidRPr="0075562B" w14:paraId="180E59DB" w14:textId="77777777" w:rsidTr="002A2D85">
        <w:trPr>
          <w:trHeight w:val="293"/>
        </w:trPr>
        <w:tc>
          <w:tcPr>
            <w:tcW w:w="7791" w:type="dxa"/>
            <w:gridSpan w:val="2"/>
          </w:tcPr>
          <w:p w14:paraId="2C017431"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4.7.4 g)</w:t>
            </w:r>
          </w:p>
        </w:tc>
        <w:tc>
          <w:tcPr>
            <w:tcW w:w="1417" w:type="dxa"/>
          </w:tcPr>
          <w:p w14:paraId="4ED337BE"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M</w:t>
            </w:r>
          </w:p>
        </w:tc>
      </w:tr>
      <w:tr w:rsidR="00087B95" w:rsidRPr="0075562B" w14:paraId="0BFF4609" w14:textId="77777777" w:rsidTr="002A2D85">
        <w:trPr>
          <w:trHeight w:val="293"/>
        </w:trPr>
        <w:tc>
          <w:tcPr>
            <w:tcW w:w="1554" w:type="dxa"/>
            <w:tcBorders>
              <w:right w:val="nil"/>
            </w:tcBorders>
          </w:tcPr>
          <w:p w14:paraId="7999D443"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4.7.5</w:t>
            </w:r>
          </w:p>
        </w:tc>
        <w:tc>
          <w:tcPr>
            <w:tcW w:w="6237" w:type="dxa"/>
            <w:tcBorders>
              <w:left w:val="nil"/>
            </w:tcBorders>
          </w:tcPr>
          <w:p w14:paraId="1D7106E7"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Защита от колес и предметов, выбрасываемых колесами</w:t>
            </w:r>
          </w:p>
        </w:tc>
        <w:tc>
          <w:tcPr>
            <w:tcW w:w="1417" w:type="dxa"/>
          </w:tcPr>
          <w:p w14:paraId="14228970"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087B95" w:rsidRPr="0075562B" w14:paraId="780716F8" w14:textId="77777777" w:rsidTr="002A2D85">
        <w:trPr>
          <w:trHeight w:val="293"/>
        </w:trPr>
        <w:tc>
          <w:tcPr>
            <w:tcW w:w="1554" w:type="dxa"/>
            <w:tcBorders>
              <w:right w:val="nil"/>
            </w:tcBorders>
          </w:tcPr>
          <w:p w14:paraId="5B2E9186"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4.7.5.1</w:t>
            </w:r>
          </w:p>
        </w:tc>
        <w:tc>
          <w:tcPr>
            <w:tcW w:w="6237" w:type="dxa"/>
            <w:tcBorders>
              <w:left w:val="nil"/>
            </w:tcBorders>
          </w:tcPr>
          <w:p w14:paraId="24919BBF"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Транспорт с рабочим местом оператора</w:t>
            </w:r>
          </w:p>
        </w:tc>
        <w:tc>
          <w:tcPr>
            <w:tcW w:w="1417" w:type="dxa"/>
          </w:tcPr>
          <w:p w14:paraId="0110AE9B"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087B95" w:rsidRPr="0075562B" w14:paraId="0A60A5C1" w14:textId="77777777" w:rsidTr="002A2D85">
        <w:trPr>
          <w:trHeight w:val="293"/>
        </w:trPr>
        <w:tc>
          <w:tcPr>
            <w:tcW w:w="1554" w:type="dxa"/>
            <w:tcBorders>
              <w:right w:val="nil"/>
            </w:tcBorders>
          </w:tcPr>
          <w:p w14:paraId="43091DCF"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4.7.5.2</w:t>
            </w:r>
          </w:p>
        </w:tc>
        <w:tc>
          <w:tcPr>
            <w:tcW w:w="6237" w:type="dxa"/>
            <w:tcBorders>
              <w:left w:val="nil"/>
            </w:tcBorders>
          </w:tcPr>
          <w:p w14:paraId="4FC95B00"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Транспорт, управляемый рядом идущим оператором</w:t>
            </w:r>
          </w:p>
        </w:tc>
        <w:tc>
          <w:tcPr>
            <w:tcW w:w="1417" w:type="dxa"/>
          </w:tcPr>
          <w:p w14:paraId="7AB4EFCE"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M</w:t>
            </w:r>
          </w:p>
        </w:tc>
      </w:tr>
      <w:tr w:rsidR="00087B95" w:rsidRPr="0075562B" w14:paraId="7B6A068C" w14:textId="77777777" w:rsidTr="002A2D85">
        <w:trPr>
          <w:trHeight w:val="293"/>
        </w:trPr>
        <w:tc>
          <w:tcPr>
            <w:tcW w:w="1554" w:type="dxa"/>
            <w:tcBorders>
              <w:right w:val="nil"/>
            </w:tcBorders>
          </w:tcPr>
          <w:p w14:paraId="38C39097"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4.7.6</w:t>
            </w:r>
          </w:p>
        </w:tc>
        <w:tc>
          <w:tcPr>
            <w:tcW w:w="6237" w:type="dxa"/>
            <w:tcBorders>
              <w:left w:val="nil"/>
            </w:tcBorders>
          </w:tcPr>
          <w:p w14:paraId="418EC287"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Защита от ожогов</w:t>
            </w:r>
          </w:p>
        </w:tc>
        <w:tc>
          <w:tcPr>
            <w:tcW w:w="1417" w:type="dxa"/>
          </w:tcPr>
          <w:p w14:paraId="1CC98E6F"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F, M</w:t>
            </w:r>
          </w:p>
        </w:tc>
      </w:tr>
      <w:tr w:rsidR="00087B95" w:rsidRPr="0075562B" w14:paraId="44600CAF" w14:textId="77777777" w:rsidTr="002A2D85">
        <w:trPr>
          <w:trHeight w:val="293"/>
        </w:trPr>
        <w:tc>
          <w:tcPr>
            <w:tcW w:w="1554" w:type="dxa"/>
            <w:tcBorders>
              <w:right w:val="nil"/>
            </w:tcBorders>
          </w:tcPr>
          <w:p w14:paraId="2D8A1AFA"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4.7.7</w:t>
            </w:r>
          </w:p>
        </w:tc>
        <w:tc>
          <w:tcPr>
            <w:tcW w:w="6237" w:type="dxa"/>
            <w:tcBorders>
              <w:left w:val="nil"/>
            </w:tcBorders>
          </w:tcPr>
          <w:p w14:paraId="2639B4E0" w14:textId="77777777" w:rsidR="00E27996" w:rsidRPr="0075562B" w:rsidRDefault="0022195E"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Защита от раздавливания, пореза и запутывания</w:t>
            </w:r>
          </w:p>
        </w:tc>
        <w:tc>
          <w:tcPr>
            <w:tcW w:w="1417" w:type="dxa"/>
          </w:tcPr>
          <w:p w14:paraId="0EDCB6DE"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087B95" w:rsidRPr="0075562B" w14:paraId="2C833E55" w14:textId="77777777" w:rsidTr="002A2D85">
        <w:trPr>
          <w:trHeight w:val="293"/>
        </w:trPr>
        <w:tc>
          <w:tcPr>
            <w:tcW w:w="1554" w:type="dxa"/>
            <w:tcBorders>
              <w:right w:val="nil"/>
            </w:tcBorders>
          </w:tcPr>
          <w:p w14:paraId="33D36B98"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4.7.7.1</w:t>
            </w:r>
          </w:p>
        </w:tc>
        <w:tc>
          <w:tcPr>
            <w:tcW w:w="6237" w:type="dxa"/>
            <w:tcBorders>
              <w:left w:val="nil"/>
            </w:tcBorders>
          </w:tcPr>
          <w:p w14:paraId="50D36DC6"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Общие положения</w:t>
            </w:r>
          </w:p>
        </w:tc>
        <w:tc>
          <w:tcPr>
            <w:tcW w:w="1417" w:type="dxa"/>
          </w:tcPr>
          <w:p w14:paraId="5A2730AD"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M</w:t>
            </w:r>
          </w:p>
        </w:tc>
      </w:tr>
    </w:tbl>
    <w:p w14:paraId="41FB026B" w14:textId="77777777" w:rsidR="002E02AE" w:rsidRPr="0075562B" w:rsidRDefault="002E02AE" w:rsidP="002E02AE">
      <w:pPr>
        <w:rPr>
          <w:rFonts w:ascii="Arial" w:hAnsi="Arial" w:cs="Arial"/>
          <w:i/>
        </w:rPr>
      </w:pPr>
      <w:r w:rsidRPr="0075562B">
        <w:rPr>
          <w:rFonts w:ascii="Arial" w:hAnsi="Arial" w:cs="Arial"/>
        </w:rPr>
        <w:br w:type="page"/>
      </w:r>
      <w:r w:rsidRPr="0075562B">
        <w:rPr>
          <w:rFonts w:ascii="Arial" w:hAnsi="Arial" w:cs="Arial"/>
          <w:i/>
        </w:rPr>
        <w:t>Продолжение таблицы Е.2</w:t>
      </w:r>
    </w:p>
    <w:tbl>
      <w:tblPr>
        <w:tblW w:w="9208"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54"/>
        <w:gridCol w:w="6237"/>
        <w:gridCol w:w="1417"/>
      </w:tblGrid>
      <w:tr w:rsidR="002E02AE" w:rsidRPr="0075562B" w14:paraId="148A9407" w14:textId="77777777" w:rsidTr="00C82AFE">
        <w:trPr>
          <w:trHeight w:val="46"/>
        </w:trPr>
        <w:tc>
          <w:tcPr>
            <w:tcW w:w="7791" w:type="dxa"/>
            <w:gridSpan w:val="2"/>
            <w:tcBorders>
              <w:bottom w:val="double" w:sz="4" w:space="0" w:color="auto"/>
            </w:tcBorders>
          </w:tcPr>
          <w:p w14:paraId="55989DE8" w14:textId="77777777" w:rsidR="002E02AE" w:rsidRPr="0075562B" w:rsidRDefault="002E02AE" w:rsidP="00C82AFE">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 xml:space="preserve">Пункт </w:t>
            </w:r>
            <w:r w:rsidRPr="0075562B">
              <w:rPr>
                <w:rFonts w:ascii="Arial" w:hAnsi="Arial" w:cs="Arial"/>
                <w:i/>
                <w:color w:val="000000"/>
                <w:spacing w:val="-2"/>
                <w:sz w:val="20"/>
                <w:szCs w:val="20"/>
                <w:lang w:val="ru-RU"/>
              </w:rPr>
              <w:t>ГОСТ ХХХХХ-1</w:t>
            </w:r>
          </w:p>
        </w:tc>
        <w:tc>
          <w:tcPr>
            <w:tcW w:w="1417" w:type="dxa"/>
            <w:tcBorders>
              <w:bottom w:val="double" w:sz="4" w:space="0" w:color="auto"/>
            </w:tcBorders>
          </w:tcPr>
          <w:p w14:paraId="5AEEC1B8" w14:textId="77777777" w:rsidR="002E02AE" w:rsidRPr="0075562B" w:rsidRDefault="002E02AE" w:rsidP="00C82AFE">
            <w:pPr>
              <w:pStyle w:val="TableParagraph"/>
              <w:spacing w:before="18" w:line="300" w:lineRule="auto"/>
              <w:ind w:left="-5" w:right="44" w:firstLine="5"/>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Способы верификации</w:t>
            </w:r>
          </w:p>
        </w:tc>
      </w:tr>
      <w:tr w:rsidR="00087B95" w:rsidRPr="0075562B" w14:paraId="2AE8387E" w14:textId="77777777" w:rsidTr="002A2D85">
        <w:trPr>
          <w:trHeight w:val="293"/>
        </w:trPr>
        <w:tc>
          <w:tcPr>
            <w:tcW w:w="1554" w:type="dxa"/>
            <w:tcBorders>
              <w:right w:val="nil"/>
            </w:tcBorders>
          </w:tcPr>
          <w:p w14:paraId="235D7E67"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4.7.7.2</w:t>
            </w:r>
          </w:p>
        </w:tc>
        <w:tc>
          <w:tcPr>
            <w:tcW w:w="6237" w:type="dxa"/>
            <w:tcBorders>
              <w:left w:val="nil"/>
            </w:tcBorders>
          </w:tcPr>
          <w:p w14:paraId="54C6EF30"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Минимальные расстояния</w:t>
            </w:r>
          </w:p>
        </w:tc>
        <w:tc>
          <w:tcPr>
            <w:tcW w:w="1417" w:type="dxa"/>
          </w:tcPr>
          <w:p w14:paraId="6ED2DFFF"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M</w:t>
            </w:r>
          </w:p>
        </w:tc>
      </w:tr>
      <w:tr w:rsidR="00087B95" w:rsidRPr="0075562B" w14:paraId="718E33C9" w14:textId="77777777" w:rsidTr="002A2D85">
        <w:trPr>
          <w:trHeight w:val="293"/>
        </w:trPr>
        <w:tc>
          <w:tcPr>
            <w:tcW w:w="1554" w:type="dxa"/>
            <w:tcBorders>
              <w:right w:val="nil"/>
            </w:tcBorders>
          </w:tcPr>
          <w:p w14:paraId="29CC012F"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4.7.7.3</w:t>
            </w:r>
          </w:p>
        </w:tc>
        <w:tc>
          <w:tcPr>
            <w:tcW w:w="6237" w:type="dxa"/>
            <w:tcBorders>
              <w:left w:val="nil"/>
            </w:tcBorders>
          </w:tcPr>
          <w:p w14:paraId="12561F86"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Навесное оборудование</w:t>
            </w:r>
          </w:p>
        </w:tc>
        <w:tc>
          <w:tcPr>
            <w:tcW w:w="1417" w:type="dxa"/>
          </w:tcPr>
          <w:p w14:paraId="0D041B0B"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M</w:t>
            </w:r>
          </w:p>
        </w:tc>
      </w:tr>
      <w:tr w:rsidR="00087B95" w:rsidRPr="0075562B" w14:paraId="02745AF7" w14:textId="77777777" w:rsidTr="002A2D85">
        <w:trPr>
          <w:trHeight w:val="293"/>
        </w:trPr>
        <w:tc>
          <w:tcPr>
            <w:tcW w:w="1554" w:type="dxa"/>
            <w:tcBorders>
              <w:right w:val="nil"/>
            </w:tcBorders>
          </w:tcPr>
          <w:p w14:paraId="77658819"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4.7.7.4</w:t>
            </w:r>
          </w:p>
        </w:tc>
        <w:tc>
          <w:tcPr>
            <w:tcW w:w="6237" w:type="dxa"/>
            <w:tcBorders>
              <w:left w:val="nil"/>
            </w:tcBorders>
          </w:tcPr>
          <w:p w14:paraId="0D231E72" w14:textId="77777777" w:rsidR="00E27996" w:rsidRPr="0075562B" w:rsidRDefault="003A2CDB"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Защита ступней</w:t>
            </w:r>
          </w:p>
        </w:tc>
        <w:tc>
          <w:tcPr>
            <w:tcW w:w="1417" w:type="dxa"/>
          </w:tcPr>
          <w:p w14:paraId="1753BC88"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087B95" w:rsidRPr="0075562B" w14:paraId="2962575B" w14:textId="77777777" w:rsidTr="002A2D85">
        <w:trPr>
          <w:trHeight w:val="293"/>
        </w:trPr>
        <w:tc>
          <w:tcPr>
            <w:tcW w:w="1554" w:type="dxa"/>
            <w:tcBorders>
              <w:right w:val="nil"/>
            </w:tcBorders>
          </w:tcPr>
          <w:p w14:paraId="44D279FD"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4.9</w:t>
            </w:r>
          </w:p>
        </w:tc>
        <w:tc>
          <w:tcPr>
            <w:tcW w:w="6237" w:type="dxa"/>
            <w:tcBorders>
              <w:left w:val="nil"/>
            </w:tcBorders>
          </w:tcPr>
          <w:p w14:paraId="599ECAF5" w14:textId="77777777" w:rsidR="00E27996" w:rsidRPr="0075562B" w:rsidRDefault="00087B9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Защитные устройства</w:t>
            </w:r>
          </w:p>
        </w:tc>
        <w:tc>
          <w:tcPr>
            <w:tcW w:w="1417" w:type="dxa"/>
          </w:tcPr>
          <w:p w14:paraId="3BDD0700"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087B95" w:rsidRPr="0075562B" w14:paraId="0583B4CF" w14:textId="77777777" w:rsidTr="002A2D85">
        <w:trPr>
          <w:trHeight w:val="293"/>
        </w:trPr>
        <w:tc>
          <w:tcPr>
            <w:tcW w:w="1554" w:type="dxa"/>
            <w:tcBorders>
              <w:right w:val="nil"/>
            </w:tcBorders>
          </w:tcPr>
          <w:p w14:paraId="3CBDF50E"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4.9.1</w:t>
            </w:r>
          </w:p>
        </w:tc>
        <w:tc>
          <w:tcPr>
            <w:tcW w:w="6237" w:type="dxa"/>
            <w:tcBorders>
              <w:left w:val="nil"/>
            </w:tcBorders>
          </w:tcPr>
          <w:p w14:paraId="5E6F005D" w14:textId="77777777" w:rsidR="00E27996" w:rsidRPr="0075562B" w:rsidRDefault="00087B9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Защитная крыша</w:t>
            </w:r>
          </w:p>
        </w:tc>
        <w:tc>
          <w:tcPr>
            <w:tcW w:w="1417" w:type="dxa"/>
          </w:tcPr>
          <w:p w14:paraId="636DC74D"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087B95" w:rsidRPr="0075562B" w14:paraId="706F0407" w14:textId="77777777" w:rsidTr="002A2D85">
        <w:trPr>
          <w:trHeight w:val="293"/>
        </w:trPr>
        <w:tc>
          <w:tcPr>
            <w:tcW w:w="1554" w:type="dxa"/>
            <w:tcBorders>
              <w:right w:val="nil"/>
            </w:tcBorders>
          </w:tcPr>
          <w:p w14:paraId="28BC28E4"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4.9.1.1</w:t>
            </w:r>
          </w:p>
        </w:tc>
        <w:tc>
          <w:tcPr>
            <w:tcW w:w="6237" w:type="dxa"/>
            <w:tcBorders>
              <w:left w:val="nil"/>
            </w:tcBorders>
          </w:tcPr>
          <w:p w14:paraId="55797570" w14:textId="77777777" w:rsidR="00E27996" w:rsidRPr="0075562B" w:rsidRDefault="00087B9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Общие положения</w:t>
            </w:r>
          </w:p>
        </w:tc>
        <w:tc>
          <w:tcPr>
            <w:tcW w:w="1417" w:type="dxa"/>
          </w:tcPr>
          <w:p w14:paraId="2F9B35E3"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M, F</w:t>
            </w:r>
          </w:p>
        </w:tc>
      </w:tr>
      <w:tr w:rsidR="00087B95" w:rsidRPr="0075562B" w14:paraId="7142B8B6" w14:textId="77777777" w:rsidTr="002A2D85">
        <w:trPr>
          <w:trHeight w:val="293"/>
        </w:trPr>
        <w:tc>
          <w:tcPr>
            <w:tcW w:w="1554" w:type="dxa"/>
            <w:tcBorders>
              <w:right w:val="nil"/>
            </w:tcBorders>
          </w:tcPr>
          <w:p w14:paraId="6DFA7414"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4.9.1.2</w:t>
            </w:r>
          </w:p>
        </w:tc>
        <w:tc>
          <w:tcPr>
            <w:tcW w:w="6237" w:type="dxa"/>
            <w:tcBorders>
              <w:left w:val="nil"/>
            </w:tcBorders>
          </w:tcPr>
          <w:p w14:paraId="3C442711" w14:textId="77777777" w:rsidR="00E27996" w:rsidRPr="0075562B" w:rsidRDefault="00087B9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Дополнительное приспособление для защиты от падающих мелких предметов</w:t>
            </w:r>
          </w:p>
        </w:tc>
        <w:tc>
          <w:tcPr>
            <w:tcW w:w="1417" w:type="dxa"/>
          </w:tcPr>
          <w:p w14:paraId="1D9B7E23"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M, F</w:t>
            </w:r>
          </w:p>
        </w:tc>
      </w:tr>
      <w:tr w:rsidR="00087B95" w:rsidRPr="0075562B" w14:paraId="4334B32D" w14:textId="77777777" w:rsidTr="002A2D85">
        <w:trPr>
          <w:trHeight w:val="293"/>
        </w:trPr>
        <w:tc>
          <w:tcPr>
            <w:tcW w:w="1554" w:type="dxa"/>
            <w:tcBorders>
              <w:right w:val="nil"/>
            </w:tcBorders>
          </w:tcPr>
          <w:p w14:paraId="27B52092"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4.9.1.3</w:t>
            </w:r>
          </w:p>
        </w:tc>
        <w:tc>
          <w:tcPr>
            <w:tcW w:w="6237" w:type="dxa"/>
            <w:tcBorders>
              <w:left w:val="nil"/>
            </w:tcBorders>
          </w:tcPr>
          <w:p w14:paraId="6AAF3DA7" w14:textId="77777777" w:rsidR="00E27996" w:rsidRPr="0075562B" w:rsidRDefault="00087B9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Транспорт со складной платформой, управляемый рядом идущим оператором</w:t>
            </w:r>
          </w:p>
        </w:tc>
        <w:tc>
          <w:tcPr>
            <w:tcW w:w="1417" w:type="dxa"/>
          </w:tcPr>
          <w:p w14:paraId="5FDD2DD8"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M, F</w:t>
            </w:r>
          </w:p>
        </w:tc>
      </w:tr>
      <w:tr w:rsidR="00087B95" w:rsidRPr="0075562B" w14:paraId="1211FBFC" w14:textId="77777777" w:rsidTr="002A2D85">
        <w:trPr>
          <w:trHeight w:val="293"/>
        </w:trPr>
        <w:tc>
          <w:tcPr>
            <w:tcW w:w="1554" w:type="dxa"/>
            <w:tcBorders>
              <w:right w:val="nil"/>
            </w:tcBorders>
          </w:tcPr>
          <w:p w14:paraId="57CA9AEA"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4.9.2</w:t>
            </w:r>
          </w:p>
        </w:tc>
        <w:tc>
          <w:tcPr>
            <w:tcW w:w="6237" w:type="dxa"/>
            <w:tcBorders>
              <w:left w:val="nil"/>
            </w:tcBorders>
          </w:tcPr>
          <w:p w14:paraId="12A5ED7C" w14:textId="77777777" w:rsidR="00E27996" w:rsidRPr="0075562B" w:rsidRDefault="00087B9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Удлинитель защитной решетки</w:t>
            </w:r>
          </w:p>
        </w:tc>
        <w:tc>
          <w:tcPr>
            <w:tcW w:w="1417" w:type="dxa"/>
          </w:tcPr>
          <w:p w14:paraId="029465CC"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087B95" w:rsidRPr="0075562B" w14:paraId="64A28828" w14:textId="77777777" w:rsidTr="002A2D85">
        <w:trPr>
          <w:trHeight w:val="293"/>
        </w:trPr>
        <w:tc>
          <w:tcPr>
            <w:tcW w:w="1554" w:type="dxa"/>
            <w:tcBorders>
              <w:right w:val="nil"/>
            </w:tcBorders>
          </w:tcPr>
          <w:p w14:paraId="56FCA0DB"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4.9.2.1</w:t>
            </w:r>
          </w:p>
        </w:tc>
        <w:tc>
          <w:tcPr>
            <w:tcW w:w="6237" w:type="dxa"/>
            <w:tcBorders>
              <w:left w:val="nil"/>
            </w:tcBorders>
          </w:tcPr>
          <w:p w14:paraId="34B3C5C7" w14:textId="77777777" w:rsidR="00E27996" w:rsidRPr="0075562B" w:rsidRDefault="00087B9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Средства для установки удлинителя защитной решетки</w:t>
            </w:r>
          </w:p>
        </w:tc>
        <w:tc>
          <w:tcPr>
            <w:tcW w:w="1417" w:type="dxa"/>
          </w:tcPr>
          <w:p w14:paraId="6FB7436C"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w:t>
            </w:r>
          </w:p>
        </w:tc>
      </w:tr>
      <w:tr w:rsidR="00087B95" w:rsidRPr="0075562B" w14:paraId="52271A07" w14:textId="77777777" w:rsidTr="002A2D85">
        <w:trPr>
          <w:trHeight w:val="293"/>
        </w:trPr>
        <w:tc>
          <w:tcPr>
            <w:tcW w:w="1554" w:type="dxa"/>
            <w:tcBorders>
              <w:right w:val="nil"/>
            </w:tcBorders>
          </w:tcPr>
          <w:p w14:paraId="4A4E6589"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4.9.2.2</w:t>
            </w:r>
          </w:p>
        </w:tc>
        <w:tc>
          <w:tcPr>
            <w:tcW w:w="6237" w:type="dxa"/>
            <w:tcBorders>
              <w:left w:val="nil"/>
            </w:tcBorders>
          </w:tcPr>
          <w:p w14:paraId="3C9A0E0A" w14:textId="77777777" w:rsidR="00E27996" w:rsidRPr="0075562B" w:rsidRDefault="00087B9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Размер проемов</w:t>
            </w:r>
          </w:p>
        </w:tc>
        <w:tc>
          <w:tcPr>
            <w:tcW w:w="1417" w:type="dxa"/>
          </w:tcPr>
          <w:p w14:paraId="7D19643B"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M</w:t>
            </w:r>
          </w:p>
        </w:tc>
      </w:tr>
      <w:tr w:rsidR="00087B95" w:rsidRPr="0075562B" w14:paraId="6D17D00E" w14:textId="77777777" w:rsidTr="002A2D85">
        <w:trPr>
          <w:trHeight w:val="293"/>
        </w:trPr>
        <w:tc>
          <w:tcPr>
            <w:tcW w:w="1554" w:type="dxa"/>
            <w:tcBorders>
              <w:right w:val="nil"/>
            </w:tcBorders>
          </w:tcPr>
          <w:p w14:paraId="411E5C47"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4.10</w:t>
            </w:r>
          </w:p>
        </w:tc>
        <w:tc>
          <w:tcPr>
            <w:tcW w:w="6237" w:type="dxa"/>
            <w:tcBorders>
              <w:left w:val="nil"/>
            </w:tcBorders>
          </w:tcPr>
          <w:p w14:paraId="44C6F28C" w14:textId="77777777" w:rsidR="00E27996" w:rsidRPr="0075562B" w:rsidRDefault="00087B9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Видимость и освещение</w:t>
            </w:r>
          </w:p>
        </w:tc>
        <w:tc>
          <w:tcPr>
            <w:tcW w:w="1417" w:type="dxa"/>
          </w:tcPr>
          <w:p w14:paraId="1F53CE23"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E27996" w:rsidRPr="0075562B" w14:paraId="1F293557" w14:textId="77777777" w:rsidTr="002A2D85">
        <w:trPr>
          <w:trHeight w:val="293"/>
        </w:trPr>
        <w:tc>
          <w:tcPr>
            <w:tcW w:w="1554" w:type="dxa"/>
            <w:tcBorders>
              <w:right w:val="nil"/>
            </w:tcBorders>
          </w:tcPr>
          <w:p w14:paraId="4595A3E5"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4.10.1</w:t>
            </w:r>
          </w:p>
        </w:tc>
        <w:tc>
          <w:tcPr>
            <w:tcW w:w="6237" w:type="dxa"/>
            <w:tcBorders>
              <w:left w:val="nil"/>
            </w:tcBorders>
          </w:tcPr>
          <w:p w14:paraId="18BD56F2" w14:textId="77777777" w:rsidR="00E27996" w:rsidRPr="0075562B" w:rsidRDefault="00087B9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Видимость</w:t>
            </w:r>
          </w:p>
        </w:tc>
        <w:tc>
          <w:tcPr>
            <w:tcW w:w="1417" w:type="dxa"/>
          </w:tcPr>
          <w:p w14:paraId="32BD31B8"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M</w:t>
            </w:r>
          </w:p>
        </w:tc>
      </w:tr>
      <w:tr w:rsidR="00E27996" w:rsidRPr="0075562B" w14:paraId="1C21042B" w14:textId="77777777" w:rsidTr="002A2D85">
        <w:trPr>
          <w:trHeight w:val="293"/>
        </w:trPr>
        <w:tc>
          <w:tcPr>
            <w:tcW w:w="1554" w:type="dxa"/>
            <w:tcBorders>
              <w:right w:val="nil"/>
            </w:tcBorders>
          </w:tcPr>
          <w:p w14:paraId="0AF007C0"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4.11</w:t>
            </w:r>
          </w:p>
        </w:tc>
        <w:tc>
          <w:tcPr>
            <w:tcW w:w="6237" w:type="dxa"/>
            <w:tcBorders>
              <w:left w:val="nil"/>
            </w:tcBorders>
          </w:tcPr>
          <w:p w14:paraId="35660C9E" w14:textId="77777777" w:rsidR="00E27996" w:rsidRPr="0075562B" w:rsidRDefault="00087B9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Условия окружающей среды</w:t>
            </w:r>
          </w:p>
        </w:tc>
        <w:tc>
          <w:tcPr>
            <w:tcW w:w="1417" w:type="dxa"/>
          </w:tcPr>
          <w:p w14:paraId="26FEE842"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E27996" w:rsidRPr="0075562B" w14:paraId="096EA336" w14:textId="77777777" w:rsidTr="002A2D85">
        <w:trPr>
          <w:trHeight w:val="293"/>
        </w:trPr>
        <w:tc>
          <w:tcPr>
            <w:tcW w:w="1554" w:type="dxa"/>
            <w:tcBorders>
              <w:right w:val="nil"/>
            </w:tcBorders>
          </w:tcPr>
          <w:p w14:paraId="39A9B772"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4.11.1</w:t>
            </w:r>
          </w:p>
        </w:tc>
        <w:tc>
          <w:tcPr>
            <w:tcW w:w="6237" w:type="dxa"/>
            <w:tcBorders>
              <w:left w:val="nil"/>
            </w:tcBorders>
          </w:tcPr>
          <w:p w14:paraId="3EEF5161" w14:textId="77777777" w:rsidR="00E27996" w:rsidRPr="0075562B" w:rsidRDefault="00087B9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Кабина оператора</w:t>
            </w:r>
          </w:p>
        </w:tc>
        <w:tc>
          <w:tcPr>
            <w:tcW w:w="1417" w:type="dxa"/>
          </w:tcPr>
          <w:p w14:paraId="7E11BC38"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E27996" w:rsidRPr="0075562B" w14:paraId="3BB15584" w14:textId="77777777" w:rsidTr="002A2D85">
        <w:trPr>
          <w:trHeight w:val="293"/>
        </w:trPr>
        <w:tc>
          <w:tcPr>
            <w:tcW w:w="1554" w:type="dxa"/>
            <w:tcBorders>
              <w:right w:val="nil"/>
            </w:tcBorders>
          </w:tcPr>
          <w:p w14:paraId="747813A0"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4.11.1.7</w:t>
            </w:r>
          </w:p>
        </w:tc>
        <w:tc>
          <w:tcPr>
            <w:tcW w:w="6237" w:type="dxa"/>
            <w:tcBorders>
              <w:left w:val="nil"/>
            </w:tcBorders>
          </w:tcPr>
          <w:p w14:paraId="3D95C621" w14:textId="77777777" w:rsidR="00E27996" w:rsidRPr="0075562B" w:rsidRDefault="00087B9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Хранение руководства по эксплуатации</w:t>
            </w:r>
          </w:p>
        </w:tc>
        <w:tc>
          <w:tcPr>
            <w:tcW w:w="1417" w:type="dxa"/>
          </w:tcPr>
          <w:p w14:paraId="35DEB422"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w:t>
            </w:r>
          </w:p>
        </w:tc>
      </w:tr>
      <w:tr w:rsidR="00E27996" w:rsidRPr="0075562B" w14:paraId="70C1D161" w14:textId="77777777" w:rsidTr="002A2D85">
        <w:trPr>
          <w:trHeight w:val="293"/>
        </w:trPr>
        <w:tc>
          <w:tcPr>
            <w:tcW w:w="1554" w:type="dxa"/>
            <w:tcBorders>
              <w:right w:val="nil"/>
            </w:tcBorders>
          </w:tcPr>
          <w:p w14:paraId="1D2A88A4"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w:t>
            </w:r>
          </w:p>
        </w:tc>
        <w:tc>
          <w:tcPr>
            <w:tcW w:w="6237" w:type="dxa"/>
            <w:tcBorders>
              <w:left w:val="nil"/>
            </w:tcBorders>
          </w:tcPr>
          <w:p w14:paraId="03C8AD56" w14:textId="77777777" w:rsidR="00E27996" w:rsidRPr="0075562B" w:rsidRDefault="00575680" w:rsidP="002A2D85">
            <w:pPr>
              <w:pStyle w:val="TableParagraph"/>
              <w:spacing w:line="300" w:lineRule="auto"/>
              <w:ind w:left="251" w:right="64"/>
              <w:rPr>
                <w:rFonts w:ascii="Arial" w:hAnsi="Arial" w:cs="Arial"/>
                <w:color w:val="000000"/>
                <w:spacing w:val="-2"/>
                <w:sz w:val="20"/>
                <w:szCs w:val="20"/>
                <w:lang w:val="ru-RU"/>
              </w:rPr>
            </w:pPr>
            <w:r w:rsidRPr="00575680">
              <w:rPr>
                <w:rFonts w:ascii="Arial" w:hAnsi="Arial" w:cs="Arial"/>
                <w:color w:val="000000"/>
                <w:spacing w:val="-2"/>
                <w:sz w:val="20"/>
                <w:szCs w:val="20"/>
                <w:lang w:val="ru-RU"/>
              </w:rPr>
              <w:t>Информация для пользователей</w:t>
            </w:r>
          </w:p>
        </w:tc>
        <w:tc>
          <w:tcPr>
            <w:tcW w:w="1417" w:type="dxa"/>
          </w:tcPr>
          <w:p w14:paraId="44AE60BB"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E27996" w:rsidRPr="0075562B" w14:paraId="1256A6F4" w14:textId="77777777" w:rsidTr="002A2D85">
        <w:trPr>
          <w:trHeight w:val="293"/>
        </w:trPr>
        <w:tc>
          <w:tcPr>
            <w:tcW w:w="1554" w:type="dxa"/>
            <w:tcBorders>
              <w:right w:val="nil"/>
            </w:tcBorders>
          </w:tcPr>
          <w:p w14:paraId="568A6235"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w:t>
            </w:r>
          </w:p>
        </w:tc>
        <w:tc>
          <w:tcPr>
            <w:tcW w:w="6237" w:type="dxa"/>
            <w:tcBorders>
              <w:left w:val="nil"/>
            </w:tcBorders>
          </w:tcPr>
          <w:p w14:paraId="15E681B8" w14:textId="77777777" w:rsidR="00E27996" w:rsidRPr="0075562B" w:rsidRDefault="00087B9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Руководство по эксплуатации</w:t>
            </w:r>
          </w:p>
        </w:tc>
        <w:tc>
          <w:tcPr>
            <w:tcW w:w="1417" w:type="dxa"/>
          </w:tcPr>
          <w:p w14:paraId="470B29FD"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E27996" w:rsidRPr="0075562B" w14:paraId="4FE52297" w14:textId="77777777" w:rsidTr="002A2D85">
        <w:trPr>
          <w:trHeight w:val="293"/>
        </w:trPr>
        <w:tc>
          <w:tcPr>
            <w:tcW w:w="1554" w:type="dxa"/>
            <w:tcBorders>
              <w:right w:val="nil"/>
            </w:tcBorders>
          </w:tcPr>
          <w:p w14:paraId="214FA287"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6.2.4</w:t>
            </w:r>
          </w:p>
        </w:tc>
        <w:tc>
          <w:tcPr>
            <w:tcW w:w="6237" w:type="dxa"/>
            <w:tcBorders>
              <w:left w:val="nil"/>
            </w:tcBorders>
          </w:tcPr>
          <w:p w14:paraId="071ADE40" w14:textId="77777777" w:rsidR="00E27996" w:rsidRPr="0075562B" w:rsidRDefault="00087B9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Подробная информация о транспорте с двигателем внутреннего сгорания</w:t>
            </w:r>
          </w:p>
        </w:tc>
        <w:tc>
          <w:tcPr>
            <w:tcW w:w="1417" w:type="dxa"/>
          </w:tcPr>
          <w:p w14:paraId="2CCD027C"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E27996" w:rsidRPr="0075562B" w14:paraId="2FA70F01" w14:textId="77777777" w:rsidTr="002A2D85">
        <w:trPr>
          <w:trHeight w:val="293"/>
        </w:trPr>
        <w:tc>
          <w:tcPr>
            <w:tcW w:w="7791" w:type="dxa"/>
            <w:gridSpan w:val="2"/>
          </w:tcPr>
          <w:p w14:paraId="246CE901"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6.2.4 a)</w:t>
            </w:r>
          </w:p>
        </w:tc>
        <w:tc>
          <w:tcPr>
            <w:tcW w:w="1417" w:type="dxa"/>
          </w:tcPr>
          <w:p w14:paraId="01337F4B"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E27996" w:rsidRPr="0075562B" w14:paraId="6B45A58C" w14:textId="77777777" w:rsidTr="002A2D85">
        <w:trPr>
          <w:trHeight w:val="293"/>
        </w:trPr>
        <w:tc>
          <w:tcPr>
            <w:tcW w:w="7791" w:type="dxa"/>
            <w:gridSpan w:val="2"/>
          </w:tcPr>
          <w:p w14:paraId="36F75A07"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6.2.4 b)</w:t>
            </w:r>
          </w:p>
        </w:tc>
        <w:tc>
          <w:tcPr>
            <w:tcW w:w="1417" w:type="dxa"/>
          </w:tcPr>
          <w:p w14:paraId="4A459A84"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E27996" w:rsidRPr="0075562B" w14:paraId="2BF9D67E" w14:textId="77777777" w:rsidTr="002A2D85">
        <w:trPr>
          <w:trHeight w:val="293"/>
        </w:trPr>
        <w:tc>
          <w:tcPr>
            <w:tcW w:w="7791" w:type="dxa"/>
            <w:gridSpan w:val="2"/>
          </w:tcPr>
          <w:p w14:paraId="69ECE5C4"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6.2.4 c)</w:t>
            </w:r>
          </w:p>
        </w:tc>
        <w:tc>
          <w:tcPr>
            <w:tcW w:w="1417" w:type="dxa"/>
          </w:tcPr>
          <w:p w14:paraId="40377E6C"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E27996" w:rsidRPr="0075562B" w14:paraId="3301230C" w14:textId="77777777" w:rsidTr="002A2D85">
        <w:trPr>
          <w:trHeight w:val="293"/>
        </w:trPr>
        <w:tc>
          <w:tcPr>
            <w:tcW w:w="7791" w:type="dxa"/>
            <w:gridSpan w:val="2"/>
          </w:tcPr>
          <w:p w14:paraId="2AA670C6"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6.2.4 d)</w:t>
            </w:r>
          </w:p>
        </w:tc>
        <w:tc>
          <w:tcPr>
            <w:tcW w:w="1417" w:type="dxa"/>
          </w:tcPr>
          <w:p w14:paraId="4E411CF8"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E27996" w:rsidRPr="0075562B" w14:paraId="415D0064" w14:textId="77777777" w:rsidTr="002A2D85">
        <w:trPr>
          <w:trHeight w:val="293"/>
        </w:trPr>
        <w:tc>
          <w:tcPr>
            <w:tcW w:w="7791" w:type="dxa"/>
            <w:gridSpan w:val="2"/>
          </w:tcPr>
          <w:p w14:paraId="4DAA4BBD"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6.2.4 e)</w:t>
            </w:r>
          </w:p>
        </w:tc>
        <w:tc>
          <w:tcPr>
            <w:tcW w:w="1417" w:type="dxa"/>
          </w:tcPr>
          <w:p w14:paraId="19287D56"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E27996" w:rsidRPr="0075562B" w14:paraId="36CBAE3D" w14:textId="77777777" w:rsidTr="002A2D85">
        <w:trPr>
          <w:trHeight w:val="293"/>
        </w:trPr>
        <w:tc>
          <w:tcPr>
            <w:tcW w:w="1554" w:type="dxa"/>
            <w:tcBorders>
              <w:right w:val="nil"/>
            </w:tcBorders>
          </w:tcPr>
          <w:p w14:paraId="27E4E65A"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6.2.5</w:t>
            </w:r>
          </w:p>
        </w:tc>
        <w:tc>
          <w:tcPr>
            <w:tcW w:w="6237" w:type="dxa"/>
            <w:tcBorders>
              <w:left w:val="nil"/>
            </w:tcBorders>
          </w:tcPr>
          <w:p w14:paraId="1365E55D" w14:textId="77777777" w:rsidR="00E27996" w:rsidRPr="0075562B" w:rsidRDefault="00087B9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Техническое обслуживание и ремонт</w:t>
            </w:r>
          </w:p>
        </w:tc>
        <w:tc>
          <w:tcPr>
            <w:tcW w:w="1417" w:type="dxa"/>
          </w:tcPr>
          <w:p w14:paraId="471CCC05"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E27996" w:rsidRPr="0075562B" w14:paraId="610803CE" w14:textId="77777777" w:rsidTr="002A2D85">
        <w:trPr>
          <w:trHeight w:val="293"/>
        </w:trPr>
        <w:tc>
          <w:tcPr>
            <w:tcW w:w="7791" w:type="dxa"/>
            <w:gridSpan w:val="2"/>
          </w:tcPr>
          <w:p w14:paraId="3EE82C82"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6.2.5 a)</w:t>
            </w:r>
          </w:p>
        </w:tc>
        <w:tc>
          <w:tcPr>
            <w:tcW w:w="1417" w:type="dxa"/>
          </w:tcPr>
          <w:p w14:paraId="6C00429A"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E27996" w:rsidRPr="0075562B" w14:paraId="1ED86041" w14:textId="77777777" w:rsidTr="002A2D85">
        <w:trPr>
          <w:trHeight w:val="293"/>
        </w:trPr>
        <w:tc>
          <w:tcPr>
            <w:tcW w:w="7791" w:type="dxa"/>
            <w:gridSpan w:val="2"/>
          </w:tcPr>
          <w:p w14:paraId="0B86EB67"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6.2.5 b)</w:t>
            </w:r>
          </w:p>
        </w:tc>
        <w:tc>
          <w:tcPr>
            <w:tcW w:w="1417" w:type="dxa"/>
          </w:tcPr>
          <w:p w14:paraId="520181AB"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E27996" w:rsidRPr="0075562B" w14:paraId="420FF79F" w14:textId="77777777" w:rsidTr="002A2D85">
        <w:trPr>
          <w:trHeight w:val="293"/>
        </w:trPr>
        <w:tc>
          <w:tcPr>
            <w:tcW w:w="7791" w:type="dxa"/>
            <w:gridSpan w:val="2"/>
          </w:tcPr>
          <w:p w14:paraId="6DF15D00"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6.2.5 c)</w:t>
            </w:r>
          </w:p>
        </w:tc>
        <w:tc>
          <w:tcPr>
            <w:tcW w:w="1417" w:type="dxa"/>
          </w:tcPr>
          <w:p w14:paraId="5F89BC77"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E27996" w:rsidRPr="0075562B" w14:paraId="4CC2C9B3" w14:textId="77777777" w:rsidTr="002A2D85">
        <w:trPr>
          <w:trHeight w:val="293"/>
        </w:trPr>
        <w:tc>
          <w:tcPr>
            <w:tcW w:w="7791" w:type="dxa"/>
            <w:gridSpan w:val="2"/>
          </w:tcPr>
          <w:p w14:paraId="799B7928"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6.2.5 d)</w:t>
            </w:r>
          </w:p>
        </w:tc>
        <w:tc>
          <w:tcPr>
            <w:tcW w:w="1417" w:type="dxa"/>
          </w:tcPr>
          <w:p w14:paraId="5C83F109"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E27996" w:rsidRPr="0075562B" w14:paraId="494CF61A" w14:textId="77777777" w:rsidTr="002A2D85">
        <w:trPr>
          <w:trHeight w:val="293"/>
        </w:trPr>
        <w:tc>
          <w:tcPr>
            <w:tcW w:w="7791" w:type="dxa"/>
            <w:gridSpan w:val="2"/>
          </w:tcPr>
          <w:p w14:paraId="67C0B34A"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6.2.5 e)</w:t>
            </w:r>
          </w:p>
        </w:tc>
        <w:tc>
          <w:tcPr>
            <w:tcW w:w="1417" w:type="dxa"/>
          </w:tcPr>
          <w:p w14:paraId="66AB00DC"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E27996" w:rsidRPr="0075562B" w14:paraId="0FDA9EC1" w14:textId="77777777" w:rsidTr="002A2D85">
        <w:trPr>
          <w:trHeight w:val="293"/>
        </w:trPr>
        <w:tc>
          <w:tcPr>
            <w:tcW w:w="7791" w:type="dxa"/>
            <w:gridSpan w:val="2"/>
          </w:tcPr>
          <w:p w14:paraId="288A18CA"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6.2.5 f)</w:t>
            </w:r>
          </w:p>
        </w:tc>
        <w:tc>
          <w:tcPr>
            <w:tcW w:w="1417" w:type="dxa"/>
          </w:tcPr>
          <w:p w14:paraId="54E5D2F3"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E27996" w:rsidRPr="0075562B" w14:paraId="4B60FF33" w14:textId="77777777" w:rsidTr="002A2D85">
        <w:trPr>
          <w:trHeight w:val="293"/>
        </w:trPr>
        <w:tc>
          <w:tcPr>
            <w:tcW w:w="7791" w:type="dxa"/>
            <w:gridSpan w:val="2"/>
          </w:tcPr>
          <w:p w14:paraId="510909DC"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6.2.5 g)</w:t>
            </w:r>
          </w:p>
        </w:tc>
        <w:tc>
          <w:tcPr>
            <w:tcW w:w="1417" w:type="dxa"/>
          </w:tcPr>
          <w:p w14:paraId="62CC1C27"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E27996" w:rsidRPr="0075562B" w14:paraId="4537EB77" w14:textId="77777777" w:rsidTr="002A2D85">
        <w:trPr>
          <w:trHeight w:val="293"/>
        </w:trPr>
        <w:tc>
          <w:tcPr>
            <w:tcW w:w="7791" w:type="dxa"/>
            <w:gridSpan w:val="2"/>
          </w:tcPr>
          <w:p w14:paraId="632B2B1B"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6.2.5 h)</w:t>
            </w:r>
          </w:p>
        </w:tc>
        <w:tc>
          <w:tcPr>
            <w:tcW w:w="1417" w:type="dxa"/>
          </w:tcPr>
          <w:p w14:paraId="0A219403"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E27996" w:rsidRPr="0075562B" w14:paraId="289CDADE" w14:textId="77777777" w:rsidTr="002A2D85">
        <w:trPr>
          <w:trHeight w:val="293"/>
        </w:trPr>
        <w:tc>
          <w:tcPr>
            <w:tcW w:w="7791" w:type="dxa"/>
            <w:gridSpan w:val="2"/>
          </w:tcPr>
          <w:p w14:paraId="0D510CCD"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6.2.5 i)</w:t>
            </w:r>
          </w:p>
        </w:tc>
        <w:tc>
          <w:tcPr>
            <w:tcW w:w="1417" w:type="dxa"/>
          </w:tcPr>
          <w:p w14:paraId="7964BC68"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E27996" w:rsidRPr="0075562B" w14:paraId="0B2CC243" w14:textId="77777777" w:rsidTr="002A2D85">
        <w:trPr>
          <w:trHeight w:val="293"/>
        </w:trPr>
        <w:tc>
          <w:tcPr>
            <w:tcW w:w="7791" w:type="dxa"/>
            <w:gridSpan w:val="2"/>
          </w:tcPr>
          <w:p w14:paraId="24853E82"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6.2.5 j)</w:t>
            </w:r>
          </w:p>
        </w:tc>
        <w:tc>
          <w:tcPr>
            <w:tcW w:w="1417" w:type="dxa"/>
          </w:tcPr>
          <w:p w14:paraId="26BBBC1F"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E27996" w:rsidRPr="0075562B" w14:paraId="25FA8B2F" w14:textId="77777777" w:rsidTr="002A2D85">
        <w:trPr>
          <w:trHeight w:val="293"/>
        </w:trPr>
        <w:tc>
          <w:tcPr>
            <w:tcW w:w="7791" w:type="dxa"/>
            <w:gridSpan w:val="2"/>
          </w:tcPr>
          <w:p w14:paraId="4F254561"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6.2.5 k)</w:t>
            </w:r>
          </w:p>
        </w:tc>
        <w:tc>
          <w:tcPr>
            <w:tcW w:w="1417" w:type="dxa"/>
          </w:tcPr>
          <w:p w14:paraId="63E36730"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bl>
    <w:p w14:paraId="17BA4F63" w14:textId="77777777" w:rsidR="002E02AE" w:rsidRPr="0075562B" w:rsidRDefault="002E02AE" w:rsidP="002E02AE">
      <w:pPr>
        <w:rPr>
          <w:rFonts w:ascii="Arial" w:hAnsi="Arial" w:cs="Arial"/>
          <w:i/>
        </w:rPr>
      </w:pPr>
      <w:r w:rsidRPr="0075562B">
        <w:rPr>
          <w:rFonts w:ascii="Arial" w:hAnsi="Arial" w:cs="Arial"/>
        </w:rPr>
        <w:br w:type="page"/>
      </w:r>
      <w:r w:rsidRPr="0075562B">
        <w:rPr>
          <w:rFonts w:ascii="Arial" w:hAnsi="Arial" w:cs="Arial"/>
          <w:i/>
        </w:rPr>
        <w:t>Окончание таблицы Е.2</w:t>
      </w:r>
    </w:p>
    <w:tbl>
      <w:tblPr>
        <w:tblW w:w="9208"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791"/>
        <w:gridCol w:w="1417"/>
      </w:tblGrid>
      <w:tr w:rsidR="002E02AE" w:rsidRPr="0075562B" w14:paraId="3510279D" w14:textId="77777777" w:rsidTr="00C82AFE">
        <w:trPr>
          <w:trHeight w:val="46"/>
        </w:trPr>
        <w:tc>
          <w:tcPr>
            <w:tcW w:w="7791" w:type="dxa"/>
            <w:tcBorders>
              <w:bottom w:val="double" w:sz="4" w:space="0" w:color="auto"/>
            </w:tcBorders>
          </w:tcPr>
          <w:p w14:paraId="61843D1D" w14:textId="77777777" w:rsidR="002E02AE" w:rsidRPr="0075562B" w:rsidRDefault="002E02AE" w:rsidP="00C82AFE">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 xml:space="preserve">Пункт </w:t>
            </w:r>
            <w:r w:rsidRPr="0075562B">
              <w:rPr>
                <w:rFonts w:ascii="Arial" w:hAnsi="Arial" w:cs="Arial"/>
                <w:i/>
                <w:color w:val="000000"/>
                <w:spacing w:val="-2"/>
                <w:sz w:val="20"/>
                <w:szCs w:val="20"/>
                <w:lang w:val="ru-RU"/>
              </w:rPr>
              <w:t>ГОСТ ХХХХХ-1</w:t>
            </w:r>
          </w:p>
        </w:tc>
        <w:tc>
          <w:tcPr>
            <w:tcW w:w="1417" w:type="dxa"/>
            <w:tcBorders>
              <w:bottom w:val="double" w:sz="4" w:space="0" w:color="auto"/>
            </w:tcBorders>
          </w:tcPr>
          <w:p w14:paraId="29296B8F" w14:textId="77777777" w:rsidR="002E02AE" w:rsidRPr="0075562B" w:rsidRDefault="002E02AE" w:rsidP="00C82AFE">
            <w:pPr>
              <w:pStyle w:val="TableParagraph"/>
              <w:spacing w:before="18" w:line="300" w:lineRule="auto"/>
              <w:ind w:left="-5" w:right="44" w:firstLine="5"/>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Способы верификации</w:t>
            </w:r>
          </w:p>
        </w:tc>
      </w:tr>
      <w:tr w:rsidR="00E27996" w:rsidRPr="0075562B" w14:paraId="12913FC7" w14:textId="77777777" w:rsidTr="002A2D85">
        <w:trPr>
          <w:trHeight w:val="293"/>
        </w:trPr>
        <w:tc>
          <w:tcPr>
            <w:tcW w:w="7791" w:type="dxa"/>
          </w:tcPr>
          <w:p w14:paraId="47CC83A2"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6.2.5 l)</w:t>
            </w:r>
          </w:p>
        </w:tc>
        <w:tc>
          <w:tcPr>
            <w:tcW w:w="1417" w:type="dxa"/>
          </w:tcPr>
          <w:p w14:paraId="0BE2B047"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E27996" w:rsidRPr="0075562B" w14:paraId="62C133AB" w14:textId="77777777" w:rsidTr="002A2D85">
        <w:trPr>
          <w:trHeight w:val="293"/>
        </w:trPr>
        <w:tc>
          <w:tcPr>
            <w:tcW w:w="7791" w:type="dxa"/>
          </w:tcPr>
          <w:p w14:paraId="694880AB"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6.2.5 m) 1)</w:t>
            </w:r>
          </w:p>
        </w:tc>
        <w:tc>
          <w:tcPr>
            <w:tcW w:w="1417" w:type="dxa"/>
          </w:tcPr>
          <w:p w14:paraId="1D7D15FC"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E27996" w:rsidRPr="0075562B" w14:paraId="74A8FE89" w14:textId="77777777" w:rsidTr="002A2D85">
        <w:trPr>
          <w:trHeight w:val="293"/>
        </w:trPr>
        <w:tc>
          <w:tcPr>
            <w:tcW w:w="7791" w:type="dxa"/>
          </w:tcPr>
          <w:p w14:paraId="28E82022"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6.2.5 m) 2)</w:t>
            </w:r>
          </w:p>
        </w:tc>
        <w:tc>
          <w:tcPr>
            <w:tcW w:w="1417" w:type="dxa"/>
          </w:tcPr>
          <w:p w14:paraId="6C25793D"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E27996" w:rsidRPr="0075562B" w14:paraId="4E838396" w14:textId="77777777" w:rsidTr="002A2D85">
        <w:trPr>
          <w:trHeight w:val="293"/>
        </w:trPr>
        <w:tc>
          <w:tcPr>
            <w:tcW w:w="7791" w:type="dxa"/>
          </w:tcPr>
          <w:p w14:paraId="1239C4D5"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6.2.5 m) 3)</w:t>
            </w:r>
          </w:p>
        </w:tc>
        <w:tc>
          <w:tcPr>
            <w:tcW w:w="1417" w:type="dxa"/>
          </w:tcPr>
          <w:p w14:paraId="4D40EAFB"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E27996" w:rsidRPr="0075562B" w14:paraId="6E45754E" w14:textId="77777777" w:rsidTr="002A2D85">
        <w:trPr>
          <w:trHeight w:val="288"/>
        </w:trPr>
        <w:tc>
          <w:tcPr>
            <w:tcW w:w="7791" w:type="dxa"/>
          </w:tcPr>
          <w:p w14:paraId="265BFA9E"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6.2.5 m) 4)</w:t>
            </w:r>
          </w:p>
        </w:tc>
        <w:tc>
          <w:tcPr>
            <w:tcW w:w="1417" w:type="dxa"/>
          </w:tcPr>
          <w:p w14:paraId="31AA532B" w14:textId="77777777" w:rsidR="00E27996" w:rsidRPr="0075562B" w:rsidRDefault="00E27996"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E27996" w:rsidRPr="0075562B" w14:paraId="425A415E" w14:textId="77777777" w:rsidTr="002A2D85">
        <w:trPr>
          <w:trHeight w:val="581"/>
        </w:trPr>
        <w:tc>
          <w:tcPr>
            <w:tcW w:w="9208" w:type="dxa"/>
            <w:gridSpan w:val="2"/>
          </w:tcPr>
          <w:p w14:paraId="79B2259F" w14:textId="77777777" w:rsidR="00E27996" w:rsidRPr="0075562B" w:rsidRDefault="00E27996"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Обозначения: D: Проверка конструкции; C: Расчеты; I: Осмотр (визуальный/звуковой); M: Измерения; F: Функциональные испытания.</w:t>
            </w:r>
          </w:p>
        </w:tc>
      </w:tr>
    </w:tbl>
    <w:p w14:paraId="1B8A8FB0" w14:textId="77777777" w:rsidR="00F854E7" w:rsidRPr="0075562B" w:rsidRDefault="00F854E7" w:rsidP="000B1A76">
      <w:pPr>
        <w:tabs>
          <w:tab w:val="left" w:pos="1190"/>
        </w:tabs>
        <w:spacing w:after="0" w:line="360" w:lineRule="auto"/>
        <w:ind w:firstLine="708"/>
        <w:jc w:val="both"/>
        <w:rPr>
          <w:rFonts w:ascii="Arial" w:hAnsi="Arial" w:cs="Arial"/>
          <w:color w:val="000000"/>
          <w:sz w:val="24"/>
          <w:szCs w:val="24"/>
        </w:rPr>
      </w:pPr>
    </w:p>
    <w:p w14:paraId="2DB712ED" w14:textId="77777777" w:rsidR="00E27996" w:rsidRPr="0075562B" w:rsidRDefault="0083694C" w:rsidP="0083694C">
      <w:pPr>
        <w:tabs>
          <w:tab w:val="left" w:pos="1190"/>
        </w:tabs>
        <w:spacing w:after="0" w:line="360" w:lineRule="auto"/>
        <w:jc w:val="both"/>
        <w:rPr>
          <w:rFonts w:ascii="Arial" w:hAnsi="Arial" w:cs="Arial"/>
          <w:color w:val="000000"/>
          <w:sz w:val="24"/>
          <w:szCs w:val="24"/>
        </w:rPr>
      </w:pPr>
      <w:r w:rsidRPr="0075562B">
        <w:rPr>
          <w:rFonts w:ascii="Arial" w:hAnsi="Arial" w:cs="Arial"/>
          <w:color w:val="000000"/>
          <w:spacing w:val="40"/>
          <w:sz w:val="24"/>
          <w:szCs w:val="24"/>
        </w:rPr>
        <w:t>Таблица</w:t>
      </w:r>
      <w:r w:rsidRPr="0075562B">
        <w:rPr>
          <w:rFonts w:ascii="Arial" w:hAnsi="Arial" w:cs="Arial"/>
          <w:color w:val="000000"/>
          <w:sz w:val="24"/>
          <w:szCs w:val="24"/>
        </w:rPr>
        <w:t xml:space="preserve"> E.</w:t>
      </w:r>
      <w:r w:rsidR="003651F5" w:rsidRPr="0075562B">
        <w:rPr>
          <w:rFonts w:ascii="Arial" w:hAnsi="Arial" w:cs="Arial"/>
          <w:color w:val="000000"/>
          <w:sz w:val="24"/>
          <w:szCs w:val="24"/>
        </w:rPr>
        <w:t>3</w:t>
      </w:r>
      <w:r w:rsidRPr="0075562B">
        <w:rPr>
          <w:rFonts w:ascii="Arial" w:hAnsi="Arial" w:cs="Arial"/>
          <w:color w:val="000000"/>
          <w:sz w:val="24"/>
          <w:szCs w:val="24"/>
        </w:rPr>
        <w:t xml:space="preserve"> — Верификация требований безопасности и/или мер защиты/снижения риска для транспорта, на который распространяется действие </w:t>
      </w:r>
      <w:r w:rsidR="00055D6A" w:rsidRPr="0075562B">
        <w:rPr>
          <w:rFonts w:ascii="Arial" w:hAnsi="Arial" w:cs="Arial"/>
          <w:i/>
          <w:color w:val="000000"/>
          <w:sz w:val="24"/>
          <w:szCs w:val="24"/>
        </w:rPr>
        <w:t>ГОСТ ХХХХХ-2</w:t>
      </w:r>
    </w:p>
    <w:tbl>
      <w:tblPr>
        <w:tblW w:w="9214"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8"/>
        <w:gridCol w:w="6378"/>
        <w:gridCol w:w="1418"/>
      </w:tblGrid>
      <w:tr w:rsidR="0083694C" w:rsidRPr="0075562B" w14:paraId="1FE97D89" w14:textId="77777777" w:rsidTr="002A2D85">
        <w:trPr>
          <w:trHeight w:val="503"/>
        </w:trPr>
        <w:tc>
          <w:tcPr>
            <w:tcW w:w="7796" w:type="dxa"/>
            <w:gridSpan w:val="2"/>
            <w:tcBorders>
              <w:bottom w:val="single" w:sz="4" w:space="0" w:color="auto"/>
            </w:tcBorders>
          </w:tcPr>
          <w:p w14:paraId="635DEC95"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 xml:space="preserve">Пункт </w:t>
            </w:r>
            <w:r w:rsidR="00055D6A" w:rsidRPr="0075562B">
              <w:rPr>
                <w:rFonts w:ascii="Arial" w:hAnsi="Arial" w:cs="Arial"/>
                <w:i/>
                <w:color w:val="000000"/>
                <w:spacing w:val="-2"/>
                <w:sz w:val="20"/>
                <w:szCs w:val="20"/>
                <w:lang w:val="ru-RU"/>
              </w:rPr>
              <w:t>ГОСТ ХХХХХ-2</w:t>
            </w:r>
          </w:p>
        </w:tc>
        <w:tc>
          <w:tcPr>
            <w:tcW w:w="1418" w:type="dxa"/>
          </w:tcPr>
          <w:p w14:paraId="2549EBD8" w14:textId="77777777" w:rsidR="0083694C" w:rsidRPr="0075562B" w:rsidRDefault="0083694C" w:rsidP="002A2D85">
            <w:pPr>
              <w:pStyle w:val="TableParagraph"/>
              <w:spacing w:before="18" w:line="300" w:lineRule="auto"/>
              <w:ind w:left="-5" w:right="44" w:firstLine="5"/>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Способы верификации</w:t>
            </w:r>
          </w:p>
        </w:tc>
      </w:tr>
      <w:tr w:rsidR="00754649" w:rsidRPr="0075562B" w14:paraId="3B283843" w14:textId="77777777" w:rsidTr="002A2D85">
        <w:trPr>
          <w:trHeight w:val="293"/>
        </w:trPr>
        <w:tc>
          <w:tcPr>
            <w:tcW w:w="1418" w:type="dxa"/>
            <w:tcBorders>
              <w:right w:val="nil"/>
            </w:tcBorders>
          </w:tcPr>
          <w:p w14:paraId="5B81AFDC"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w:t>
            </w:r>
          </w:p>
        </w:tc>
        <w:tc>
          <w:tcPr>
            <w:tcW w:w="6378" w:type="dxa"/>
            <w:tcBorders>
              <w:left w:val="nil"/>
            </w:tcBorders>
          </w:tcPr>
          <w:p w14:paraId="19446284"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Требования безопасности и/или меры защиты</w:t>
            </w:r>
          </w:p>
        </w:tc>
        <w:tc>
          <w:tcPr>
            <w:tcW w:w="1418" w:type="dxa"/>
          </w:tcPr>
          <w:p w14:paraId="6F842264"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098C1ADC" w14:textId="77777777" w:rsidTr="002A2D85">
        <w:trPr>
          <w:trHeight w:val="293"/>
        </w:trPr>
        <w:tc>
          <w:tcPr>
            <w:tcW w:w="1418" w:type="dxa"/>
            <w:tcBorders>
              <w:right w:val="nil"/>
            </w:tcBorders>
          </w:tcPr>
          <w:p w14:paraId="11032567"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w:t>
            </w:r>
          </w:p>
        </w:tc>
        <w:tc>
          <w:tcPr>
            <w:tcW w:w="6378" w:type="dxa"/>
            <w:tcBorders>
              <w:left w:val="nil"/>
            </w:tcBorders>
          </w:tcPr>
          <w:p w14:paraId="40BEA9B3"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Органы управления</w:t>
            </w:r>
          </w:p>
        </w:tc>
        <w:tc>
          <w:tcPr>
            <w:tcW w:w="1418" w:type="dxa"/>
          </w:tcPr>
          <w:p w14:paraId="6D81043A"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1128F68F" w14:textId="77777777" w:rsidTr="002A2D85">
        <w:trPr>
          <w:trHeight w:val="293"/>
        </w:trPr>
        <w:tc>
          <w:tcPr>
            <w:tcW w:w="1418" w:type="dxa"/>
            <w:tcBorders>
              <w:right w:val="nil"/>
            </w:tcBorders>
          </w:tcPr>
          <w:p w14:paraId="5EEF3214"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4.4.1</w:t>
            </w:r>
          </w:p>
        </w:tc>
        <w:tc>
          <w:tcPr>
            <w:tcW w:w="6378" w:type="dxa"/>
            <w:tcBorders>
              <w:left w:val="nil"/>
            </w:tcBorders>
          </w:tcPr>
          <w:p w14:paraId="19610009"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Общие положения</w:t>
            </w:r>
          </w:p>
        </w:tc>
        <w:tc>
          <w:tcPr>
            <w:tcW w:w="1418" w:type="dxa"/>
          </w:tcPr>
          <w:p w14:paraId="394B19C9"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F</w:t>
            </w:r>
          </w:p>
        </w:tc>
      </w:tr>
      <w:tr w:rsidR="00754649" w:rsidRPr="0075562B" w14:paraId="638C3F4A" w14:textId="77777777" w:rsidTr="002A2D85">
        <w:trPr>
          <w:trHeight w:val="293"/>
        </w:trPr>
        <w:tc>
          <w:tcPr>
            <w:tcW w:w="1418" w:type="dxa"/>
            <w:tcBorders>
              <w:right w:val="nil"/>
            </w:tcBorders>
          </w:tcPr>
          <w:p w14:paraId="6B878AD0"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4.4.1.1</w:t>
            </w:r>
          </w:p>
        </w:tc>
        <w:tc>
          <w:tcPr>
            <w:tcW w:w="6378" w:type="dxa"/>
            <w:tcBorders>
              <w:left w:val="nil"/>
            </w:tcBorders>
          </w:tcPr>
          <w:p w14:paraId="49E5369D"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Согласованность с движением транспорта</w:t>
            </w:r>
          </w:p>
        </w:tc>
        <w:tc>
          <w:tcPr>
            <w:tcW w:w="1418" w:type="dxa"/>
          </w:tcPr>
          <w:p w14:paraId="796CF1FC"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M, F</w:t>
            </w:r>
          </w:p>
        </w:tc>
      </w:tr>
      <w:tr w:rsidR="00754649" w:rsidRPr="0075562B" w14:paraId="509416E0" w14:textId="77777777" w:rsidTr="002A2D85">
        <w:trPr>
          <w:trHeight w:val="293"/>
        </w:trPr>
        <w:tc>
          <w:tcPr>
            <w:tcW w:w="1418" w:type="dxa"/>
            <w:tcBorders>
              <w:right w:val="nil"/>
            </w:tcBorders>
          </w:tcPr>
          <w:p w14:paraId="1664E5B5"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4.4.1.2</w:t>
            </w:r>
          </w:p>
        </w:tc>
        <w:tc>
          <w:tcPr>
            <w:tcW w:w="6378" w:type="dxa"/>
            <w:tcBorders>
              <w:left w:val="nil"/>
            </w:tcBorders>
          </w:tcPr>
          <w:p w14:paraId="37CD12D7"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Несколько операторов</w:t>
            </w:r>
          </w:p>
        </w:tc>
        <w:tc>
          <w:tcPr>
            <w:tcW w:w="1418" w:type="dxa"/>
          </w:tcPr>
          <w:p w14:paraId="5158A3E3"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F</w:t>
            </w:r>
          </w:p>
        </w:tc>
      </w:tr>
      <w:tr w:rsidR="00754649" w:rsidRPr="0075562B" w14:paraId="29BDC021" w14:textId="77777777" w:rsidTr="002A2D85">
        <w:trPr>
          <w:trHeight w:val="293"/>
        </w:trPr>
        <w:tc>
          <w:tcPr>
            <w:tcW w:w="1418" w:type="dxa"/>
            <w:tcBorders>
              <w:right w:val="nil"/>
            </w:tcBorders>
          </w:tcPr>
          <w:p w14:paraId="5C3E804A"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4.4.1.3</w:t>
            </w:r>
          </w:p>
        </w:tc>
        <w:tc>
          <w:tcPr>
            <w:tcW w:w="6378" w:type="dxa"/>
            <w:tcBorders>
              <w:left w:val="nil"/>
            </w:tcBorders>
          </w:tcPr>
          <w:p w14:paraId="64CC8CD1"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Несколько рабочих мест</w:t>
            </w:r>
          </w:p>
        </w:tc>
        <w:tc>
          <w:tcPr>
            <w:tcW w:w="1418" w:type="dxa"/>
          </w:tcPr>
          <w:p w14:paraId="16432A62"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F</w:t>
            </w:r>
          </w:p>
        </w:tc>
      </w:tr>
      <w:tr w:rsidR="00754649" w:rsidRPr="0075562B" w14:paraId="66E893F9" w14:textId="77777777" w:rsidTr="002A2D85">
        <w:trPr>
          <w:trHeight w:val="293"/>
        </w:trPr>
        <w:tc>
          <w:tcPr>
            <w:tcW w:w="1418" w:type="dxa"/>
            <w:tcBorders>
              <w:right w:val="nil"/>
            </w:tcBorders>
          </w:tcPr>
          <w:p w14:paraId="6F807340"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w:t>
            </w:r>
          </w:p>
        </w:tc>
        <w:tc>
          <w:tcPr>
            <w:tcW w:w="6378" w:type="dxa"/>
            <w:tcBorders>
              <w:left w:val="nil"/>
            </w:tcBorders>
          </w:tcPr>
          <w:p w14:paraId="2DD2401C"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Органы управления движением и торможением</w:t>
            </w:r>
          </w:p>
        </w:tc>
        <w:tc>
          <w:tcPr>
            <w:tcW w:w="1418" w:type="dxa"/>
          </w:tcPr>
          <w:p w14:paraId="75F22E56"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73F1A93C" w14:textId="77777777" w:rsidTr="002A2D85">
        <w:trPr>
          <w:trHeight w:val="293"/>
        </w:trPr>
        <w:tc>
          <w:tcPr>
            <w:tcW w:w="1418" w:type="dxa"/>
            <w:tcBorders>
              <w:right w:val="nil"/>
            </w:tcBorders>
          </w:tcPr>
          <w:p w14:paraId="0381A5AE"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4.4.2.1</w:t>
            </w:r>
          </w:p>
        </w:tc>
        <w:tc>
          <w:tcPr>
            <w:tcW w:w="6378" w:type="dxa"/>
            <w:tcBorders>
              <w:left w:val="nil"/>
            </w:tcBorders>
          </w:tcPr>
          <w:p w14:paraId="1FBDBF1B"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Общие положения</w:t>
            </w:r>
          </w:p>
        </w:tc>
        <w:tc>
          <w:tcPr>
            <w:tcW w:w="1418" w:type="dxa"/>
          </w:tcPr>
          <w:p w14:paraId="4D593FCE"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F</w:t>
            </w:r>
          </w:p>
        </w:tc>
      </w:tr>
      <w:tr w:rsidR="00754649" w:rsidRPr="0075562B" w14:paraId="2055B19E" w14:textId="77777777" w:rsidTr="002A2D85">
        <w:trPr>
          <w:trHeight w:val="293"/>
        </w:trPr>
        <w:tc>
          <w:tcPr>
            <w:tcW w:w="1418" w:type="dxa"/>
            <w:tcBorders>
              <w:right w:val="nil"/>
            </w:tcBorders>
          </w:tcPr>
          <w:p w14:paraId="18F6561D"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4.4.2.2</w:t>
            </w:r>
          </w:p>
        </w:tc>
        <w:tc>
          <w:tcPr>
            <w:tcW w:w="6378" w:type="dxa"/>
            <w:tcBorders>
              <w:left w:val="nil"/>
            </w:tcBorders>
          </w:tcPr>
          <w:p w14:paraId="3D525EFE"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Педали управления движением и торможением</w:t>
            </w:r>
          </w:p>
        </w:tc>
        <w:tc>
          <w:tcPr>
            <w:tcW w:w="1418" w:type="dxa"/>
          </w:tcPr>
          <w:p w14:paraId="1C13028E"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M, F</w:t>
            </w:r>
          </w:p>
        </w:tc>
      </w:tr>
      <w:tr w:rsidR="00754649" w:rsidRPr="0075562B" w14:paraId="7B3FDDC9" w14:textId="77777777" w:rsidTr="002A2D85">
        <w:trPr>
          <w:trHeight w:val="293"/>
        </w:trPr>
        <w:tc>
          <w:tcPr>
            <w:tcW w:w="1418" w:type="dxa"/>
            <w:tcBorders>
              <w:right w:val="nil"/>
            </w:tcBorders>
          </w:tcPr>
          <w:p w14:paraId="128BBE70"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4.4.2.3</w:t>
            </w:r>
          </w:p>
        </w:tc>
        <w:tc>
          <w:tcPr>
            <w:tcW w:w="6378" w:type="dxa"/>
            <w:tcBorders>
              <w:left w:val="nil"/>
            </w:tcBorders>
          </w:tcPr>
          <w:p w14:paraId="16157F78"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Педаль блокировки дифференциала</w:t>
            </w:r>
          </w:p>
        </w:tc>
        <w:tc>
          <w:tcPr>
            <w:tcW w:w="1418" w:type="dxa"/>
          </w:tcPr>
          <w:p w14:paraId="51C7DB96"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F</w:t>
            </w:r>
          </w:p>
        </w:tc>
      </w:tr>
      <w:tr w:rsidR="00754649" w:rsidRPr="0075562B" w14:paraId="1695D8CA" w14:textId="77777777" w:rsidTr="002A2D85">
        <w:trPr>
          <w:trHeight w:val="293"/>
        </w:trPr>
        <w:tc>
          <w:tcPr>
            <w:tcW w:w="1418" w:type="dxa"/>
            <w:tcBorders>
              <w:right w:val="nil"/>
            </w:tcBorders>
          </w:tcPr>
          <w:p w14:paraId="5C2C4F1F"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4.4.2.4</w:t>
            </w:r>
          </w:p>
        </w:tc>
        <w:tc>
          <w:tcPr>
            <w:tcW w:w="6378" w:type="dxa"/>
            <w:tcBorders>
              <w:left w:val="nil"/>
            </w:tcBorders>
          </w:tcPr>
          <w:p w14:paraId="2AE42FB4"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Ручной рычаг управления направлением движением</w:t>
            </w:r>
          </w:p>
        </w:tc>
        <w:tc>
          <w:tcPr>
            <w:tcW w:w="1418" w:type="dxa"/>
          </w:tcPr>
          <w:p w14:paraId="0F06E542"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F</w:t>
            </w:r>
          </w:p>
        </w:tc>
      </w:tr>
      <w:tr w:rsidR="00754649" w:rsidRPr="0075562B" w14:paraId="21BB07D8" w14:textId="77777777" w:rsidTr="002A2D85">
        <w:trPr>
          <w:trHeight w:val="293"/>
        </w:trPr>
        <w:tc>
          <w:tcPr>
            <w:tcW w:w="1418" w:type="dxa"/>
            <w:tcBorders>
              <w:right w:val="nil"/>
            </w:tcBorders>
          </w:tcPr>
          <w:p w14:paraId="0DAA7F9F"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4.4.2.5</w:t>
            </w:r>
          </w:p>
        </w:tc>
        <w:tc>
          <w:tcPr>
            <w:tcW w:w="6378" w:type="dxa"/>
            <w:tcBorders>
              <w:left w:val="nil"/>
            </w:tcBorders>
          </w:tcPr>
          <w:p w14:paraId="60EEC01D"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Ручное управление акселератором</w:t>
            </w:r>
          </w:p>
        </w:tc>
        <w:tc>
          <w:tcPr>
            <w:tcW w:w="1418" w:type="dxa"/>
          </w:tcPr>
          <w:p w14:paraId="424D1212"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I</w:t>
            </w:r>
          </w:p>
        </w:tc>
      </w:tr>
      <w:tr w:rsidR="00754649" w:rsidRPr="0075562B" w14:paraId="7ECF6573" w14:textId="77777777" w:rsidTr="002A2D85">
        <w:trPr>
          <w:trHeight w:val="293"/>
        </w:trPr>
        <w:tc>
          <w:tcPr>
            <w:tcW w:w="1418" w:type="dxa"/>
            <w:tcBorders>
              <w:right w:val="nil"/>
            </w:tcBorders>
          </w:tcPr>
          <w:p w14:paraId="1F28B200"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4.4.2.6</w:t>
            </w:r>
          </w:p>
        </w:tc>
        <w:tc>
          <w:tcPr>
            <w:tcW w:w="6378" w:type="dxa"/>
            <w:tcBorders>
              <w:left w:val="nil"/>
            </w:tcBorders>
          </w:tcPr>
          <w:p w14:paraId="77417D3E"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Ручной рычаг переключения передач трансмиссии</w:t>
            </w:r>
          </w:p>
        </w:tc>
        <w:tc>
          <w:tcPr>
            <w:tcW w:w="1418" w:type="dxa"/>
          </w:tcPr>
          <w:p w14:paraId="266EAC29"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w:t>
            </w:r>
          </w:p>
        </w:tc>
      </w:tr>
      <w:tr w:rsidR="00754649" w:rsidRPr="0075562B" w14:paraId="79B9ED1C" w14:textId="77777777" w:rsidTr="002A2D85">
        <w:trPr>
          <w:trHeight w:val="293"/>
        </w:trPr>
        <w:tc>
          <w:tcPr>
            <w:tcW w:w="1418" w:type="dxa"/>
            <w:tcBorders>
              <w:right w:val="nil"/>
            </w:tcBorders>
          </w:tcPr>
          <w:p w14:paraId="7573F4B2"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4.4.3</w:t>
            </w:r>
          </w:p>
        </w:tc>
        <w:tc>
          <w:tcPr>
            <w:tcW w:w="6378" w:type="dxa"/>
            <w:tcBorders>
              <w:left w:val="nil"/>
            </w:tcBorders>
          </w:tcPr>
          <w:p w14:paraId="7C7F3DAE"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Рулевое управление</w:t>
            </w:r>
          </w:p>
        </w:tc>
        <w:tc>
          <w:tcPr>
            <w:tcW w:w="1418" w:type="dxa"/>
          </w:tcPr>
          <w:p w14:paraId="386E4781"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4822F450" w14:textId="77777777" w:rsidTr="002A2D85">
        <w:trPr>
          <w:trHeight w:val="293"/>
        </w:trPr>
        <w:tc>
          <w:tcPr>
            <w:tcW w:w="1418" w:type="dxa"/>
            <w:tcBorders>
              <w:right w:val="nil"/>
            </w:tcBorders>
          </w:tcPr>
          <w:p w14:paraId="6CCA55C9"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4.4.3.1</w:t>
            </w:r>
          </w:p>
        </w:tc>
        <w:tc>
          <w:tcPr>
            <w:tcW w:w="6378" w:type="dxa"/>
            <w:tcBorders>
              <w:left w:val="nil"/>
            </w:tcBorders>
          </w:tcPr>
          <w:p w14:paraId="294A01B9"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Направление перемещения органа рулевого управления</w:t>
            </w:r>
          </w:p>
        </w:tc>
        <w:tc>
          <w:tcPr>
            <w:tcW w:w="1418" w:type="dxa"/>
          </w:tcPr>
          <w:p w14:paraId="1730D9DF"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3D641746" w14:textId="77777777" w:rsidTr="002A2D85">
        <w:trPr>
          <w:trHeight w:val="293"/>
        </w:trPr>
        <w:tc>
          <w:tcPr>
            <w:tcW w:w="7796" w:type="dxa"/>
            <w:gridSpan w:val="2"/>
          </w:tcPr>
          <w:p w14:paraId="000372AA"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4.4.3.1 a)</w:t>
            </w:r>
          </w:p>
        </w:tc>
        <w:tc>
          <w:tcPr>
            <w:tcW w:w="1418" w:type="dxa"/>
          </w:tcPr>
          <w:p w14:paraId="1F528FD1"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F</w:t>
            </w:r>
          </w:p>
        </w:tc>
      </w:tr>
      <w:tr w:rsidR="00754649" w:rsidRPr="0075562B" w14:paraId="7CA861E9" w14:textId="77777777" w:rsidTr="002A2D85">
        <w:trPr>
          <w:trHeight w:val="293"/>
        </w:trPr>
        <w:tc>
          <w:tcPr>
            <w:tcW w:w="7796" w:type="dxa"/>
            <w:gridSpan w:val="2"/>
          </w:tcPr>
          <w:p w14:paraId="43DDB1A2"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4.4.3.1 b)</w:t>
            </w:r>
          </w:p>
        </w:tc>
        <w:tc>
          <w:tcPr>
            <w:tcW w:w="1418" w:type="dxa"/>
          </w:tcPr>
          <w:p w14:paraId="2AF463E0"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F</w:t>
            </w:r>
          </w:p>
        </w:tc>
      </w:tr>
      <w:tr w:rsidR="00754649" w:rsidRPr="0075562B" w14:paraId="4C5B9D9B" w14:textId="77777777" w:rsidTr="002A2D85">
        <w:trPr>
          <w:trHeight w:val="293"/>
        </w:trPr>
        <w:tc>
          <w:tcPr>
            <w:tcW w:w="7796" w:type="dxa"/>
            <w:gridSpan w:val="2"/>
          </w:tcPr>
          <w:p w14:paraId="62C12A2B"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4.4.3.1 c)</w:t>
            </w:r>
          </w:p>
        </w:tc>
        <w:tc>
          <w:tcPr>
            <w:tcW w:w="1418" w:type="dxa"/>
          </w:tcPr>
          <w:p w14:paraId="277B9DA5"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F</w:t>
            </w:r>
          </w:p>
        </w:tc>
      </w:tr>
      <w:tr w:rsidR="00754649" w:rsidRPr="0075562B" w14:paraId="591D0709" w14:textId="77777777" w:rsidTr="002A2D85">
        <w:trPr>
          <w:trHeight w:val="293"/>
        </w:trPr>
        <w:tc>
          <w:tcPr>
            <w:tcW w:w="1418" w:type="dxa"/>
            <w:tcBorders>
              <w:right w:val="nil"/>
            </w:tcBorders>
          </w:tcPr>
          <w:p w14:paraId="71BA14E7"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4.4.3.2</w:t>
            </w:r>
          </w:p>
        </w:tc>
        <w:tc>
          <w:tcPr>
            <w:tcW w:w="6378" w:type="dxa"/>
            <w:tcBorders>
              <w:left w:val="nil"/>
            </w:tcBorders>
          </w:tcPr>
          <w:p w14:paraId="0AC0DAB5"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Отказ системы подачи энергии</w:t>
            </w:r>
          </w:p>
        </w:tc>
        <w:tc>
          <w:tcPr>
            <w:tcW w:w="1418" w:type="dxa"/>
          </w:tcPr>
          <w:p w14:paraId="2392FDBD"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F</w:t>
            </w:r>
          </w:p>
        </w:tc>
      </w:tr>
      <w:tr w:rsidR="00754649" w:rsidRPr="0075562B" w14:paraId="0576FDFC" w14:textId="77777777" w:rsidTr="002A2D85">
        <w:trPr>
          <w:trHeight w:val="293"/>
        </w:trPr>
        <w:tc>
          <w:tcPr>
            <w:tcW w:w="1418" w:type="dxa"/>
            <w:tcBorders>
              <w:right w:val="nil"/>
            </w:tcBorders>
          </w:tcPr>
          <w:p w14:paraId="49A3DA22"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4.4.4</w:t>
            </w:r>
          </w:p>
        </w:tc>
        <w:tc>
          <w:tcPr>
            <w:tcW w:w="6378" w:type="dxa"/>
            <w:tcBorders>
              <w:left w:val="nil"/>
            </w:tcBorders>
          </w:tcPr>
          <w:p w14:paraId="2DF4197A"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Управление перемещением груза</w:t>
            </w:r>
          </w:p>
        </w:tc>
        <w:tc>
          <w:tcPr>
            <w:tcW w:w="1418" w:type="dxa"/>
          </w:tcPr>
          <w:p w14:paraId="08822FF8"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1EF00AF2" w14:textId="77777777" w:rsidTr="002A2D85">
        <w:trPr>
          <w:trHeight w:val="293"/>
        </w:trPr>
        <w:tc>
          <w:tcPr>
            <w:tcW w:w="1418" w:type="dxa"/>
            <w:tcBorders>
              <w:right w:val="nil"/>
            </w:tcBorders>
          </w:tcPr>
          <w:p w14:paraId="40FA6B90"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4.4.4.1</w:t>
            </w:r>
          </w:p>
        </w:tc>
        <w:tc>
          <w:tcPr>
            <w:tcW w:w="6378" w:type="dxa"/>
            <w:tcBorders>
              <w:left w:val="nil"/>
            </w:tcBorders>
          </w:tcPr>
          <w:p w14:paraId="61FD43EF"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Органы управления</w:t>
            </w:r>
          </w:p>
        </w:tc>
        <w:tc>
          <w:tcPr>
            <w:tcW w:w="1418" w:type="dxa"/>
          </w:tcPr>
          <w:p w14:paraId="4C2412BF"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F, I</w:t>
            </w:r>
          </w:p>
        </w:tc>
      </w:tr>
      <w:tr w:rsidR="00754649" w:rsidRPr="0075562B" w14:paraId="1289EE0F" w14:textId="77777777" w:rsidTr="002A2D85">
        <w:trPr>
          <w:trHeight w:val="293"/>
        </w:trPr>
        <w:tc>
          <w:tcPr>
            <w:tcW w:w="1418" w:type="dxa"/>
            <w:tcBorders>
              <w:right w:val="nil"/>
            </w:tcBorders>
          </w:tcPr>
          <w:p w14:paraId="79E0AC6B"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4.4.4.2</w:t>
            </w:r>
          </w:p>
        </w:tc>
        <w:tc>
          <w:tcPr>
            <w:tcW w:w="6378" w:type="dxa"/>
            <w:tcBorders>
              <w:left w:val="nil"/>
            </w:tcBorders>
          </w:tcPr>
          <w:p w14:paraId="3B438227"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Многофункциональные органы управления</w:t>
            </w:r>
          </w:p>
        </w:tc>
        <w:tc>
          <w:tcPr>
            <w:tcW w:w="1418" w:type="dxa"/>
          </w:tcPr>
          <w:p w14:paraId="27E4E09F"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 M</w:t>
            </w:r>
          </w:p>
        </w:tc>
      </w:tr>
      <w:tr w:rsidR="00754649" w:rsidRPr="0075562B" w14:paraId="58403113" w14:textId="77777777" w:rsidTr="002A2D85">
        <w:trPr>
          <w:trHeight w:val="293"/>
        </w:trPr>
        <w:tc>
          <w:tcPr>
            <w:tcW w:w="1418" w:type="dxa"/>
            <w:tcBorders>
              <w:right w:val="nil"/>
            </w:tcBorders>
          </w:tcPr>
          <w:p w14:paraId="507E7510"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4.4.5</w:t>
            </w:r>
          </w:p>
        </w:tc>
        <w:tc>
          <w:tcPr>
            <w:tcW w:w="6378" w:type="dxa"/>
            <w:tcBorders>
              <w:left w:val="nil"/>
            </w:tcBorders>
          </w:tcPr>
          <w:p w14:paraId="1E5DC8D2"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Другие органы управления</w:t>
            </w:r>
          </w:p>
        </w:tc>
        <w:tc>
          <w:tcPr>
            <w:tcW w:w="1418" w:type="dxa"/>
          </w:tcPr>
          <w:p w14:paraId="0EEDEA3F"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621B5963" w14:textId="77777777" w:rsidTr="002A2D85">
        <w:trPr>
          <w:trHeight w:val="293"/>
        </w:trPr>
        <w:tc>
          <w:tcPr>
            <w:tcW w:w="1418" w:type="dxa"/>
            <w:tcBorders>
              <w:right w:val="nil"/>
            </w:tcBorders>
          </w:tcPr>
          <w:p w14:paraId="31A79CF7"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4.4.5.1</w:t>
            </w:r>
          </w:p>
        </w:tc>
        <w:tc>
          <w:tcPr>
            <w:tcW w:w="6378" w:type="dxa"/>
            <w:tcBorders>
              <w:left w:val="nil"/>
            </w:tcBorders>
          </w:tcPr>
          <w:p w14:paraId="063D7B43"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Управление стабилизатором</w:t>
            </w:r>
          </w:p>
        </w:tc>
        <w:tc>
          <w:tcPr>
            <w:tcW w:w="1418" w:type="dxa"/>
          </w:tcPr>
          <w:p w14:paraId="7FAE7069"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M</w:t>
            </w:r>
          </w:p>
        </w:tc>
      </w:tr>
      <w:tr w:rsidR="00754649" w:rsidRPr="0075562B" w14:paraId="4A935A68" w14:textId="77777777" w:rsidTr="002A2D85">
        <w:trPr>
          <w:trHeight w:val="293"/>
        </w:trPr>
        <w:tc>
          <w:tcPr>
            <w:tcW w:w="1418" w:type="dxa"/>
            <w:tcBorders>
              <w:right w:val="nil"/>
            </w:tcBorders>
          </w:tcPr>
          <w:p w14:paraId="4E4124DF"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4.4.5.2</w:t>
            </w:r>
          </w:p>
        </w:tc>
        <w:tc>
          <w:tcPr>
            <w:tcW w:w="6378" w:type="dxa"/>
            <w:tcBorders>
              <w:left w:val="nil"/>
            </w:tcBorders>
          </w:tcPr>
          <w:p w14:paraId="34306D28"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Управление поперечным выравниванием</w:t>
            </w:r>
          </w:p>
        </w:tc>
        <w:tc>
          <w:tcPr>
            <w:tcW w:w="1418" w:type="dxa"/>
          </w:tcPr>
          <w:p w14:paraId="40D871D2"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M</w:t>
            </w:r>
          </w:p>
        </w:tc>
      </w:tr>
    </w:tbl>
    <w:p w14:paraId="12002ED0" w14:textId="77777777" w:rsidR="002E02AE" w:rsidRPr="0075562B" w:rsidRDefault="002E02AE" w:rsidP="002E02AE">
      <w:pPr>
        <w:rPr>
          <w:rFonts w:ascii="Arial" w:hAnsi="Arial" w:cs="Arial"/>
          <w:i/>
        </w:rPr>
      </w:pPr>
      <w:r w:rsidRPr="0075562B">
        <w:rPr>
          <w:rFonts w:ascii="Arial" w:hAnsi="Arial" w:cs="Arial"/>
        </w:rPr>
        <w:br w:type="page"/>
      </w:r>
      <w:r w:rsidRPr="0075562B">
        <w:rPr>
          <w:rFonts w:ascii="Arial" w:hAnsi="Arial" w:cs="Arial"/>
          <w:i/>
        </w:rPr>
        <w:t>Продолжение таблицы Е.3</w:t>
      </w:r>
    </w:p>
    <w:tbl>
      <w:tblPr>
        <w:tblW w:w="9214"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7"/>
        <w:gridCol w:w="6375"/>
        <w:gridCol w:w="1416"/>
        <w:gridCol w:w="6"/>
      </w:tblGrid>
      <w:tr w:rsidR="002E02AE" w:rsidRPr="0075562B" w14:paraId="38F63F65" w14:textId="77777777" w:rsidTr="002E02AE">
        <w:trPr>
          <w:gridAfter w:val="1"/>
          <w:wAfter w:w="6" w:type="dxa"/>
          <w:trHeight w:val="46"/>
        </w:trPr>
        <w:tc>
          <w:tcPr>
            <w:tcW w:w="7792" w:type="dxa"/>
            <w:gridSpan w:val="2"/>
            <w:tcBorders>
              <w:bottom w:val="double" w:sz="4" w:space="0" w:color="auto"/>
            </w:tcBorders>
          </w:tcPr>
          <w:p w14:paraId="2C108BAC" w14:textId="77777777" w:rsidR="002E02AE" w:rsidRPr="0075562B" w:rsidRDefault="002E02AE" w:rsidP="002E02AE">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 xml:space="preserve">Пункт </w:t>
            </w:r>
            <w:r w:rsidRPr="0075562B">
              <w:rPr>
                <w:rFonts w:ascii="Arial" w:hAnsi="Arial" w:cs="Arial"/>
                <w:i/>
                <w:color w:val="000000"/>
                <w:spacing w:val="-2"/>
                <w:sz w:val="20"/>
                <w:szCs w:val="20"/>
                <w:lang w:val="ru-RU"/>
              </w:rPr>
              <w:t>ГОСТ ХХХХХ-2</w:t>
            </w:r>
          </w:p>
        </w:tc>
        <w:tc>
          <w:tcPr>
            <w:tcW w:w="1416" w:type="dxa"/>
            <w:tcBorders>
              <w:bottom w:val="double" w:sz="4" w:space="0" w:color="auto"/>
            </w:tcBorders>
          </w:tcPr>
          <w:p w14:paraId="11CB2279" w14:textId="77777777" w:rsidR="002E02AE" w:rsidRPr="0075562B" w:rsidRDefault="002E02AE" w:rsidP="00C82AFE">
            <w:pPr>
              <w:pStyle w:val="TableParagraph"/>
              <w:spacing w:before="18" w:line="300" w:lineRule="auto"/>
              <w:ind w:left="-5" w:right="44" w:firstLine="5"/>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Способы верификации</w:t>
            </w:r>
          </w:p>
        </w:tc>
      </w:tr>
      <w:tr w:rsidR="00754649" w:rsidRPr="0075562B" w14:paraId="3F99E2EA" w14:textId="77777777" w:rsidTr="002E02AE">
        <w:trPr>
          <w:trHeight w:val="293"/>
        </w:trPr>
        <w:tc>
          <w:tcPr>
            <w:tcW w:w="1417" w:type="dxa"/>
            <w:tcBorders>
              <w:right w:val="nil"/>
            </w:tcBorders>
          </w:tcPr>
          <w:p w14:paraId="59EACB73"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4.4.5.3</w:t>
            </w:r>
          </w:p>
        </w:tc>
        <w:tc>
          <w:tcPr>
            <w:tcW w:w="6375" w:type="dxa"/>
            <w:tcBorders>
              <w:left w:val="nil"/>
            </w:tcBorders>
          </w:tcPr>
          <w:p w14:paraId="1F8BD8BD"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Блокировка оси</w:t>
            </w:r>
          </w:p>
        </w:tc>
        <w:tc>
          <w:tcPr>
            <w:tcW w:w="1422" w:type="dxa"/>
            <w:gridSpan w:val="2"/>
          </w:tcPr>
          <w:p w14:paraId="53069BF5"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M</w:t>
            </w:r>
          </w:p>
        </w:tc>
      </w:tr>
      <w:tr w:rsidR="00754649" w:rsidRPr="0075562B" w14:paraId="2CC6742C" w14:textId="77777777" w:rsidTr="002E02AE">
        <w:trPr>
          <w:trHeight w:val="293"/>
        </w:trPr>
        <w:tc>
          <w:tcPr>
            <w:tcW w:w="1417" w:type="dxa"/>
            <w:tcBorders>
              <w:right w:val="nil"/>
            </w:tcBorders>
          </w:tcPr>
          <w:p w14:paraId="0DA30DD7"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4.4.6</w:t>
            </w:r>
          </w:p>
        </w:tc>
        <w:tc>
          <w:tcPr>
            <w:tcW w:w="6375" w:type="dxa"/>
            <w:tcBorders>
              <w:left w:val="nil"/>
            </w:tcBorders>
          </w:tcPr>
          <w:p w14:paraId="4356BAFC"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Маркировка</w:t>
            </w:r>
          </w:p>
        </w:tc>
        <w:tc>
          <w:tcPr>
            <w:tcW w:w="1422" w:type="dxa"/>
            <w:gridSpan w:val="2"/>
          </w:tcPr>
          <w:p w14:paraId="71503321"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w:t>
            </w:r>
          </w:p>
        </w:tc>
      </w:tr>
      <w:tr w:rsidR="00754649" w:rsidRPr="0075562B" w14:paraId="23A798FB" w14:textId="77777777" w:rsidTr="002E02AE">
        <w:trPr>
          <w:trHeight w:val="293"/>
        </w:trPr>
        <w:tc>
          <w:tcPr>
            <w:tcW w:w="1417" w:type="dxa"/>
            <w:tcBorders>
              <w:right w:val="nil"/>
            </w:tcBorders>
          </w:tcPr>
          <w:p w14:paraId="54638723"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4.5</w:t>
            </w:r>
          </w:p>
        </w:tc>
        <w:tc>
          <w:tcPr>
            <w:tcW w:w="6375" w:type="dxa"/>
            <w:tcBorders>
              <w:left w:val="nil"/>
            </w:tcBorders>
          </w:tcPr>
          <w:p w14:paraId="09442AAD"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Силовые системы и принадлежности</w:t>
            </w:r>
          </w:p>
        </w:tc>
        <w:tc>
          <w:tcPr>
            <w:tcW w:w="1422" w:type="dxa"/>
            <w:gridSpan w:val="2"/>
          </w:tcPr>
          <w:p w14:paraId="1725E3FA"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3DDCEF87" w14:textId="77777777" w:rsidTr="002E02AE">
        <w:trPr>
          <w:trHeight w:val="293"/>
        </w:trPr>
        <w:tc>
          <w:tcPr>
            <w:tcW w:w="1417" w:type="dxa"/>
            <w:tcBorders>
              <w:right w:val="nil"/>
            </w:tcBorders>
          </w:tcPr>
          <w:p w14:paraId="6FA4A0A2"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4.5.4.1</w:t>
            </w:r>
          </w:p>
        </w:tc>
        <w:tc>
          <w:tcPr>
            <w:tcW w:w="6375" w:type="dxa"/>
            <w:tcBorders>
              <w:left w:val="nil"/>
            </w:tcBorders>
          </w:tcPr>
          <w:p w14:paraId="19B363AF"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Крышки двигателя</w:t>
            </w:r>
          </w:p>
        </w:tc>
        <w:tc>
          <w:tcPr>
            <w:tcW w:w="1422" w:type="dxa"/>
            <w:gridSpan w:val="2"/>
          </w:tcPr>
          <w:p w14:paraId="1203FBBB"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754649" w:rsidRPr="0075562B" w14:paraId="1280377A" w14:textId="77777777" w:rsidTr="002E02AE">
        <w:trPr>
          <w:trHeight w:val="293"/>
        </w:trPr>
        <w:tc>
          <w:tcPr>
            <w:tcW w:w="1417" w:type="dxa"/>
            <w:tcBorders>
              <w:right w:val="nil"/>
            </w:tcBorders>
          </w:tcPr>
          <w:p w14:paraId="5FDDE987"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w:t>
            </w:r>
          </w:p>
        </w:tc>
        <w:tc>
          <w:tcPr>
            <w:tcW w:w="6375" w:type="dxa"/>
            <w:tcBorders>
              <w:left w:val="nil"/>
            </w:tcBorders>
          </w:tcPr>
          <w:p w14:paraId="5F54D7ED"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Рабочее место оператора</w:t>
            </w:r>
          </w:p>
        </w:tc>
        <w:tc>
          <w:tcPr>
            <w:tcW w:w="1422" w:type="dxa"/>
            <w:gridSpan w:val="2"/>
          </w:tcPr>
          <w:p w14:paraId="54EC90EA"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480BCD41" w14:textId="77777777" w:rsidTr="002E02AE">
        <w:trPr>
          <w:trHeight w:val="293"/>
        </w:trPr>
        <w:tc>
          <w:tcPr>
            <w:tcW w:w="1417" w:type="dxa"/>
            <w:tcBorders>
              <w:right w:val="nil"/>
            </w:tcBorders>
          </w:tcPr>
          <w:p w14:paraId="5BDD0E52"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4.7.2</w:t>
            </w:r>
          </w:p>
        </w:tc>
        <w:tc>
          <w:tcPr>
            <w:tcW w:w="6375" w:type="dxa"/>
            <w:tcBorders>
              <w:left w:val="nil"/>
            </w:tcBorders>
          </w:tcPr>
          <w:p w14:paraId="4A7B592C"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Сиденье оператора</w:t>
            </w:r>
          </w:p>
        </w:tc>
        <w:tc>
          <w:tcPr>
            <w:tcW w:w="1422" w:type="dxa"/>
            <w:gridSpan w:val="2"/>
          </w:tcPr>
          <w:p w14:paraId="7918D0B6"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w:t>
            </w:r>
          </w:p>
        </w:tc>
      </w:tr>
      <w:tr w:rsidR="00754649" w:rsidRPr="0075562B" w14:paraId="48E96673" w14:textId="77777777" w:rsidTr="002E02AE">
        <w:trPr>
          <w:trHeight w:val="293"/>
        </w:trPr>
        <w:tc>
          <w:tcPr>
            <w:tcW w:w="7792" w:type="dxa"/>
            <w:gridSpan w:val="2"/>
          </w:tcPr>
          <w:p w14:paraId="07CE0943"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4.7.2 a)</w:t>
            </w:r>
          </w:p>
        </w:tc>
        <w:tc>
          <w:tcPr>
            <w:tcW w:w="1422" w:type="dxa"/>
            <w:gridSpan w:val="2"/>
          </w:tcPr>
          <w:p w14:paraId="0646103B"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w:t>
            </w:r>
          </w:p>
        </w:tc>
      </w:tr>
      <w:tr w:rsidR="00754649" w:rsidRPr="0075562B" w14:paraId="67B54960" w14:textId="77777777" w:rsidTr="002E02AE">
        <w:trPr>
          <w:trHeight w:val="293"/>
        </w:trPr>
        <w:tc>
          <w:tcPr>
            <w:tcW w:w="7792" w:type="dxa"/>
            <w:gridSpan w:val="2"/>
          </w:tcPr>
          <w:p w14:paraId="3D0C1A67"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4.7.2 b)</w:t>
            </w:r>
          </w:p>
        </w:tc>
        <w:tc>
          <w:tcPr>
            <w:tcW w:w="1422" w:type="dxa"/>
            <w:gridSpan w:val="2"/>
          </w:tcPr>
          <w:p w14:paraId="145DA5FB"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M</w:t>
            </w:r>
          </w:p>
        </w:tc>
      </w:tr>
      <w:tr w:rsidR="00754649" w:rsidRPr="0075562B" w14:paraId="5602D0C9" w14:textId="77777777" w:rsidTr="002E02AE">
        <w:trPr>
          <w:trHeight w:val="293"/>
        </w:trPr>
        <w:tc>
          <w:tcPr>
            <w:tcW w:w="7792" w:type="dxa"/>
            <w:gridSpan w:val="2"/>
          </w:tcPr>
          <w:p w14:paraId="30CCD4BF"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4.7.2 c)</w:t>
            </w:r>
          </w:p>
        </w:tc>
        <w:tc>
          <w:tcPr>
            <w:tcW w:w="1422" w:type="dxa"/>
            <w:gridSpan w:val="2"/>
          </w:tcPr>
          <w:p w14:paraId="3D0A7A4E"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w:t>
            </w:r>
          </w:p>
        </w:tc>
      </w:tr>
      <w:tr w:rsidR="00754649" w:rsidRPr="0075562B" w14:paraId="600611A8" w14:textId="77777777" w:rsidTr="002E02AE">
        <w:trPr>
          <w:trHeight w:val="293"/>
        </w:trPr>
        <w:tc>
          <w:tcPr>
            <w:tcW w:w="7792" w:type="dxa"/>
            <w:gridSpan w:val="2"/>
          </w:tcPr>
          <w:p w14:paraId="45108FAD"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4.7.2 d)</w:t>
            </w:r>
          </w:p>
        </w:tc>
        <w:tc>
          <w:tcPr>
            <w:tcW w:w="1422" w:type="dxa"/>
            <w:gridSpan w:val="2"/>
          </w:tcPr>
          <w:p w14:paraId="2764C5D4"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M, F</w:t>
            </w:r>
          </w:p>
        </w:tc>
      </w:tr>
      <w:tr w:rsidR="00754649" w:rsidRPr="0075562B" w14:paraId="100E012A" w14:textId="77777777" w:rsidTr="002E02AE">
        <w:trPr>
          <w:trHeight w:val="293"/>
        </w:trPr>
        <w:tc>
          <w:tcPr>
            <w:tcW w:w="7792" w:type="dxa"/>
            <w:gridSpan w:val="2"/>
          </w:tcPr>
          <w:p w14:paraId="63E04A59"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4.7.2 e)</w:t>
            </w:r>
          </w:p>
        </w:tc>
        <w:tc>
          <w:tcPr>
            <w:tcW w:w="1422" w:type="dxa"/>
            <w:gridSpan w:val="2"/>
          </w:tcPr>
          <w:p w14:paraId="2E911CE3"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M, F</w:t>
            </w:r>
          </w:p>
        </w:tc>
      </w:tr>
      <w:tr w:rsidR="00754649" w:rsidRPr="0075562B" w14:paraId="7A097782" w14:textId="77777777" w:rsidTr="002E02AE">
        <w:trPr>
          <w:trHeight w:val="293"/>
        </w:trPr>
        <w:tc>
          <w:tcPr>
            <w:tcW w:w="1417" w:type="dxa"/>
            <w:tcBorders>
              <w:right w:val="nil"/>
            </w:tcBorders>
          </w:tcPr>
          <w:p w14:paraId="044F73CA"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4.7.4</w:t>
            </w:r>
          </w:p>
        </w:tc>
        <w:tc>
          <w:tcPr>
            <w:tcW w:w="6375" w:type="dxa"/>
            <w:tcBorders>
              <w:left w:val="nil"/>
            </w:tcBorders>
          </w:tcPr>
          <w:p w14:paraId="7719C374"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Доступ к рабочему месту оператора</w:t>
            </w:r>
          </w:p>
        </w:tc>
        <w:tc>
          <w:tcPr>
            <w:tcW w:w="1422" w:type="dxa"/>
            <w:gridSpan w:val="2"/>
          </w:tcPr>
          <w:p w14:paraId="326C2663"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34380EAA" w14:textId="77777777" w:rsidTr="002E02AE">
        <w:trPr>
          <w:trHeight w:val="293"/>
        </w:trPr>
        <w:tc>
          <w:tcPr>
            <w:tcW w:w="1417" w:type="dxa"/>
            <w:tcBorders>
              <w:right w:val="nil"/>
            </w:tcBorders>
          </w:tcPr>
          <w:p w14:paraId="583AA45F"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4.7.4.1</w:t>
            </w:r>
          </w:p>
        </w:tc>
        <w:tc>
          <w:tcPr>
            <w:tcW w:w="6375" w:type="dxa"/>
            <w:tcBorders>
              <w:left w:val="nil"/>
            </w:tcBorders>
          </w:tcPr>
          <w:p w14:paraId="5CC0AAF3"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Общие положения</w:t>
            </w:r>
          </w:p>
        </w:tc>
        <w:tc>
          <w:tcPr>
            <w:tcW w:w="1422" w:type="dxa"/>
            <w:gridSpan w:val="2"/>
          </w:tcPr>
          <w:p w14:paraId="666B0F55"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M</w:t>
            </w:r>
          </w:p>
        </w:tc>
      </w:tr>
      <w:tr w:rsidR="00754649" w:rsidRPr="0075562B" w14:paraId="5674CC6B" w14:textId="77777777" w:rsidTr="002E02AE">
        <w:trPr>
          <w:trHeight w:val="293"/>
        </w:trPr>
        <w:tc>
          <w:tcPr>
            <w:tcW w:w="1417" w:type="dxa"/>
            <w:tcBorders>
              <w:right w:val="nil"/>
            </w:tcBorders>
          </w:tcPr>
          <w:p w14:paraId="659760FA"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4.7.4.2</w:t>
            </w:r>
          </w:p>
        </w:tc>
        <w:tc>
          <w:tcPr>
            <w:tcW w:w="6375" w:type="dxa"/>
            <w:tcBorders>
              <w:left w:val="nil"/>
            </w:tcBorders>
          </w:tcPr>
          <w:p w14:paraId="7B70531F"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Ступени</w:t>
            </w:r>
          </w:p>
        </w:tc>
        <w:tc>
          <w:tcPr>
            <w:tcW w:w="1422" w:type="dxa"/>
            <w:gridSpan w:val="2"/>
          </w:tcPr>
          <w:p w14:paraId="1F31D994"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M</w:t>
            </w:r>
          </w:p>
        </w:tc>
      </w:tr>
      <w:tr w:rsidR="00754649" w:rsidRPr="0075562B" w14:paraId="0BA90E8B" w14:textId="77777777" w:rsidTr="002E02AE">
        <w:trPr>
          <w:trHeight w:val="293"/>
        </w:trPr>
        <w:tc>
          <w:tcPr>
            <w:tcW w:w="1417" w:type="dxa"/>
            <w:tcBorders>
              <w:right w:val="nil"/>
            </w:tcBorders>
          </w:tcPr>
          <w:p w14:paraId="59D313EA"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4.7.4.3</w:t>
            </w:r>
          </w:p>
        </w:tc>
        <w:tc>
          <w:tcPr>
            <w:tcW w:w="6375" w:type="dxa"/>
            <w:tcBorders>
              <w:left w:val="nil"/>
            </w:tcBorders>
          </w:tcPr>
          <w:p w14:paraId="11AFD931"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Полы отсеков</w:t>
            </w:r>
          </w:p>
        </w:tc>
        <w:tc>
          <w:tcPr>
            <w:tcW w:w="1422" w:type="dxa"/>
            <w:gridSpan w:val="2"/>
          </w:tcPr>
          <w:p w14:paraId="222BF6D5"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w:t>
            </w:r>
          </w:p>
        </w:tc>
      </w:tr>
      <w:tr w:rsidR="00754649" w:rsidRPr="0075562B" w14:paraId="50304572" w14:textId="77777777" w:rsidTr="002E02AE">
        <w:trPr>
          <w:trHeight w:val="293"/>
        </w:trPr>
        <w:tc>
          <w:tcPr>
            <w:tcW w:w="1417" w:type="dxa"/>
            <w:tcBorders>
              <w:right w:val="nil"/>
            </w:tcBorders>
          </w:tcPr>
          <w:p w14:paraId="6F9F90B5"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4.7.4.4</w:t>
            </w:r>
          </w:p>
        </w:tc>
        <w:tc>
          <w:tcPr>
            <w:tcW w:w="6375" w:type="dxa"/>
            <w:tcBorders>
              <w:left w:val="nil"/>
            </w:tcBorders>
          </w:tcPr>
          <w:p w14:paraId="577F6205"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Проходы</w:t>
            </w:r>
          </w:p>
        </w:tc>
        <w:tc>
          <w:tcPr>
            <w:tcW w:w="1422" w:type="dxa"/>
            <w:gridSpan w:val="2"/>
          </w:tcPr>
          <w:p w14:paraId="4CE033CE"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M, F</w:t>
            </w:r>
          </w:p>
        </w:tc>
      </w:tr>
      <w:tr w:rsidR="00754649" w:rsidRPr="0075562B" w14:paraId="03D7AD6D" w14:textId="77777777" w:rsidTr="002E02AE">
        <w:trPr>
          <w:trHeight w:val="293"/>
        </w:trPr>
        <w:tc>
          <w:tcPr>
            <w:tcW w:w="1417" w:type="dxa"/>
            <w:tcBorders>
              <w:right w:val="nil"/>
            </w:tcBorders>
          </w:tcPr>
          <w:p w14:paraId="66E4F78F"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4.7.5</w:t>
            </w:r>
          </w:p>
        </w:tc>
        <w:tc>
          <w:tcPr>
            <w:tcW w:w="6375" w:type="dxa"/>
            <w:tcBorders>
              <w:left w:val="nil"/>
            </w:tcBorders>
          </w:tcPr>
          <w:p w14:paraId="78FA1E49"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Защита от колес и предметов, выбрасываемых колесами</w:t>
            </w:r>
          </w:p>
        </w:tc>
        <w:tc>
          <w:tcPr>
            <w:tcW w:w="1422" w:type="dxa"/>
            <w:gridSpan w:val="2"/>
          </w:tcPr>
          <w:p w14:paraId="2E68C198"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w:t>
            </w:r>
          </w:p>
        </w:tc>
      </w:tr>
      <w:tr w:rsidR="00754649" w:rsidRPr="0075562B" w14:paraId="02D3BE08" w14:textId="77777777" w:rsidTr="002E02AE">
        <w:trPr>
          <w:trHeight w:val="293"/>
        </w:trPr>
        <w:tc>
          <w:tcPr>
            <w:tcW w:w="1417" w:type="dxa"/>
            <w:tcBorders>
              <w:right w:val="nil"/>
            </w:tcBorders>
          </w:tcPr>
          <w:p w14:paraId="0424F3D6"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4.7.6</w:t>
            </w:r>
          </w:p>
        </w:tc>
        <w:tc>
          <w:tcPr>
            <w:tcW w:w="6375" w:type="dxa"/>
            <w:tcBorders>
              <w:left w:val="nil"/>
            </w:tcBorders>
          </w:tcPr>
          <w:p w14:paraId="18AB05ED"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Защита от ожогов</w:t>
            </w:r>
          </w:p>
        </w:tc>
        <w:tc>
          <w:tcPr>
            <w:tcW w:w="1422" w:type="dxa"/>
            <w:gridSpan w:val="2"/>
          </w:tcPr>
          <w:p w14:paraId="740F1CE0"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F</w:t>
            </w:r>
          </w:p>
        </w:tc>
      </w:tr>
      <w:tr w:rsidR="00754649" w:rsidRPr="0075562B" w14:paraId="2B7C753E" w14:textId="77777777" w:rsidTr="002E02AE">
        <w:trPr>
          <w:trHeight w:val="293"/>
        </w:trPr>
        <w:tc>
          <w:tcPr>
            <w:tcW w:w="1417" w:type="dxa"/>
            <w:tcBorders>
              <w:right w:val="nil"/>
            </w:tcBorders>
          </w:tcPr>
          <w:p w14:paraId="102DE7BD"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4.9</w:t>
            </w:r>
          </w:p>
        </w:tc>
        <w:tc>
          <w:tcPr>
            <w:tcW w:w="6375" w:type="dxa"/>
            <w:tcBorders>
              <w:left w:val="nil"/>
            </w:tcBorders>
          </w:tcPr>
          <w:p w14:paraId="4C20054B"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Защитные устройства</w:t>
            </w:r>
          </w:p>
        </w:tc>
        <w:tc>
          <w:tcPr>
            <w:tcW w:w="1422" w:type="dxa"/>
            <w:gridSpan w:val="2"/>
          </w:tcPr>
          <w:p w14:paraId="0377F19B"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617D2A7D" w14:textId="77777777" w:rsidTr="002E02AE">
        <w:trPr>
          <w:trHeight w:val="293"/>
        </w:trPr>
        <w:tc>
          <w:tcPr>
            <w:tcW w:w="1417" w:type="dxa"/>
            <w:tcBorders>
              <w:right w:val="nil"/>
            </w:tcBorders>
          </w:tcPr>
          <w:p w14:paraId="60AA8C43"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4.9.1</w:t>
            </w:r>
          </w:p>
        </w:tc>
        <w:tc>
          <w:tcPr>
            <w:tcW w:w="6375" w:type="dxa"/>
            <w:tcBorders>
              <w:left w:val="nil"/>
            </w:tcBorders>
          </w:tcPr>
          <w:p w14:paraId="09D3BDC9"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Защитная крыша</w:t>
            </w:r>
          </w:p>
        </w:tc>
        <w:tc>
          <w:tcPr>
            <w:tcW w:w="1422" w:type="dxa"/>
            <w:gridSpan w:val="2"/>
          </w:tcPr>
          <w:p w14:paraId="1B247A86"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M, F</w:t>
            </w:r>
          </w:p>
        </w:tc>
      </w:tr>
      <w:tr w:rsidR="00754649" w:rsidRPr="0075562B" w14:paraId="4AF427F2" w14:textId="77777777" w:rsidTr="002E02AE">
        <w:trPr>
          <w:trHeight w:val="293"/>
        </w:trPr>
        <w:tc>
          <w:tcPr>
            <w:tcW w:w="1417" w:type="dxa"/>
            <w:tcBorders>
              <w:right w:val="nil"/>
            </w:tcBorders>
          </w:tcPr>
          <w:p w14:paraId="19D3E603"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4.9.2</w:t>
            </w:r>
          </w:p>
        </w:tc>
        <w:tc>
          <w:tcPr>
            <w:tcW w:w="6375" w:type="dxa"/>
            <w:tcBorders>
              <w:left w:val="nil"/>
            </w:tcBorders>
          </w:tcPr>
          <w:p w14:paraId="712BCA71"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Удлинитель защитной решетки</w:t>
            </w:r>
          </w:p>
        </w:tc>
        <w:tc>
          <w:tcPr>
            <w:tcW w:w="1422" w:type="dxa"/>
            <w:gridSpan w:val="2"/>
          </w:tcPr>
          <w:p w14:paraId="38024A96"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080F5640" w14:textId="77777777" w:rsidTr="002E02AE">
        <w:trPr>
          <w:trHeight w:val="293"/>
        </w:trPr>
        <w:tc>
          <w:tcPr>
            <w:tcW w:w="1417" w:type="dxa"/>
            <w:tcBorders>
              <w:right w:val="nil"/>
            </w:tcBorders>
          </w:tcPr>
          <w:p w14:paraId="13AD4562"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4.9.2.1</w:t>
            </w:r>
          </w:p>
        </w:tc>
        <w:tc>
          <w:tcPr>
            <w:tcW w:w="6375" w:type="dxa"/>
            <w:tcBorders>
              <w:left w:val="nil"/>
            </w:tcBorders>
          </w:tcPr>
          <w:p w14:paraId="794B8B9A"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Средства для установки удлинителя защитной решетки</w:t>
            </w:r>
          </w:p>
        </w:tc>
        <w:tc>
          <w:tcPr>
            <w:tcW w:w="1422" w:type="dxa"/>
            <w:gridSpan w:val="2"/>
          </w:tcPr>
          <w:p w14:paraId="62378C54"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w:t>
            </w:r>
          </w:p>
        </w:tc>
      </w:tr>
      <w:tr w:rsidR="00754649" w:rsidRPr="0075562B" w14:paraId="08594EB4" w14:textId="77777777" w:rsidTr="002E02AE">
        <w:trPr>
          <w:trHeight w:val="293"/>
        </w:trPr>
        <w:tc>
          <w:tcPr>
            <w:tcW w:w="1417" w:type="dxa"/>
            <w:tcBorders>
              <w:right w:val="nil"/>
            </w:tcBorders>
          </w:tcPr>
          <w:p w14:paraId="4F6C7FA9"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4.9.2.2</w:t>
            </w:r>
          </w:p>
        </w:tc>
        <w:tc>
          <w:tcPr>
            <w:tcW w:w="6375" w:type="dxa"/>
            <w:tcBorders>
              <w:left w:val="nil"/>
            </w:tcBorders>
          </w:tcPr>
          <w:p w14:paraId="106A48E5"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Размер проемов</w:t>
            </w:r>
          </w:p>
        </w:tc>
        <w:tc>
          <w:tcPr>
            <w:tcW w:w="1422" w:type="dxa"/>
            <w:gridSpan w:val="2"/>
          </w:tcPr>
          <w:p w14:paraId="587B2C24"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w:t>
            </w:r>
          </w:p>
        </w:tc>
      </w:tr>
      <w:tr w:rsidR="00754649" w:rsidRPr="0075562B" w14:paraId="08A00EF9" w14:textId="77777777" w:rsidTr="002E02AE">
        <w:trPr>
          <w:trHeight w:val="293"/>
        </w:trPr>
        <w:tc>
          <w:tcPr>
            <w:tcW w:w="1417" w:type="dxa"/>
            <w:tcBorders>
              <w:right w:val="nil"/>
            </w:tcBorders>
          </w:tcPr>
          <w:p w14:paraId="652CF8E6"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4.10</w:t>
            </w:r>
          </w:p>
        </w:tc>
        <w:tc>
          <w:tcPr>
            <w:tcW w:w="6375" w:type="dxa"/>
            <w:tcBorders>
              <w:left w:val="nil"/>
            </w:tcBorders>
          </w:tcPr>
          <w:p w14:paraId="09558186"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Видимость и освещение</w:t>
            </w:r>
          </w:p>
        </w:tc>
        <w:tc>
          <w:tcPr>
            <w:tcW w:w="1422" w:type="dxa"/>
            <w:gridSpan w:val="2"/>
          </w:tcPr>
          <w:p w14:paraId="3056AFB9"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0861F4B8" w14:textId="77777777" w:rsidTr="002E02AE">
        <w:trPr>
          <w:trHeight w:val="293"/>
        </w:trPr>
        <w:tc>
          <w:tcPr>
            <w:tcW w:w="1417" w:type="dxa"/>
            <w:tcBorders>
              <w:right w:val="nil"/>
            </w:tcBorders>
          </w:tcPr>
          <w:p w14:paraId="7F6B13DC"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4.10.1</w:t>
            </w:r>
          </w:p>
        </w:tc>
        <w:tc>
          <w:tcPr>
            <w:tcW w:w="6375" w:type="dxa"/>
            <w:tcBorders>
              <w:left w:val="nil"/>
            </w:tcBorders>
          </w:tcPr>
          <w:p w14:paraId="49E5E1F9"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Видимость</w:t>
            </w:r>
          </w:p>
        </w:tc>
        <w:tc>
          <w:tcPr>
            <w:tcW w:w="1422" w:type="dxa"/>
            <w:gridSpan w:val="2"/>
          </w:tcPr>
          <w:p w14:paraId="131ADB76"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M</w:t>
            </w:r>
          </w:p>
        </w:tc>
      </w:tr>
      <w:tr w:rsidR="00754649" w:rsidRPr="0075562B" w14:paraId="21AA9B26" w14:textId="77777777" w:rsidTr="002E02AE">
        <w:trPr>
          <w:trHeight w:val="293"/>
        </w:trPr>
        <w:tc>
          <w:tcPr>
            <w:tcW w:w="1417" w:type="dxa"/>
            <w:tcBorders>
              <w:right w:val="nil"/>
            </w:tcBorders>
          </w:tcPr>
          <w:p w14:paraId="30F5E8D2"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4.11</w:t>
            </w:r>
          </w:p>
        </w:tc>
        <w:tc>
          <w:tcPr>
            <w:tcW w:w="6375" w:type="dxa"/>
            <w:tcBorders>
              <w:left w:val="nil"/>
            </w:tcBorders>
          </w:tcPr>
          <w:p w14:paraId="64F1A00C"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Кабина оператора</w:t>
            </w:r>
          </w:p>
        </w:tc>
        <w:tc>
          <w:tcPr>
            <w:tcW w:w="1422" w:type="dxa"/>
            <w:gridSpan w:val="2"/>
          </w:tcPr>
          <w:p w14:paraId="2495CB72"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2F3231AC" w14:textId="77777777" w:rsidTr="002E02AE">
        <w:trPr>
          <w:trHeight w:val="293"/>
        </w:trPr>
        <w:tc>
          <w:tcPr>
            <w:tcW w:w="1417" w:type="dxa"/>
            <w:tcBorders>
              <w:right w:val="nil"/>
            </w:tcBorders>
          </w:tcPr>
          <w:p w14:paraId="290EC644"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4.11.10</w:t>
            </w:r>
          </w:p>
        </w:tc>
        <w:tc>
          <w:tcPr>
            <w:tcW w:w="6375" w:type="dxa"/>
            <w:tcBorders>
              <w:left w:val="nil"/>
            </w:tcBorders>
          </w:tcPr>
          <w:p w14:paraId="36D8E0CA"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Хранение руководства по эксплуатации</w:t>
            </w:r>
          </w:p>
        </w:tc>
        <w:tc>
          <w:tcPr>
            <w:tcW w:w="1422" w:type="dxa"/>
            <w:gridSpan w:val="2"/>
          </w:tcPr>
          <w:p w14:paraId="3934872A"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w:t>
            </w:r>
          </w:p>
        </w:tc>
      </w:tr>
      <w:tr w:rsidR="00754649" w:rsidRPr="0075562B" w14:paraId="4C794CDB" w14:textId="77777777" w:rsidTr="002E02AE">
        <w:trPr>
          <w:trHeight w:val="293"/>
        </w:trPr>
        <w:tc>
          <w:tcPr>
            <w:tcW w:w="1417" w:type="dxa"/>
            <w:tcBorders>
              <w:right w:val="nil"/>
            </w:tcBorders>
          </w:tcPr>
          <w:p w14:paraId="33A85E0A"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5</w:t>
            </w:r>
          </w:p>
        </w:tc>
        <w:tc>
          <w:tcPr>
            <w:tcW w:w="6375" w:type="dxa"/>
            <w:tcBorders>
              <w:left w:val="nil"/>
            </w:tcBorders>
          </w:tcPr>
          <w:p w14:paraId="5D2C7535"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Верификация требований безопасности и/или мер защиты</w:t>
            </w:r>
          </w:p>
        </w:tc>
        <w:tc>
          <w:tcPr>
            <w:tcW w:w="1422" w:type="dxa"/>
            <w:gridSpan w:val="2"/>
          </w:tcPr>
          <w:p w14:paraId="0D99485A"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347FF5E7" w14:textId="77777777" w:rsidTr="002E02AE">
        <w:trPr>
          <w:trHeight w:val="293"/>
        </w:trPr>
        <w:tc>
          <w:tcPr>
            <w:tcW w:w="1417" w:type="dxa"/>
            <w:tcBorders>
              <w:right w:val="nil"/>
            </w:tcBorders>
          </w:tcPr>
          <w:p w14:paraId="6486552F"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5.2</w:t>
            </w:r>
          </w:p>
        </w:tc>
        <w:tc>
          <w:tcPr>
            <w:tcW w:w="6375" w:type="dxa"/>
            <w:tcBorders>
              <w:left w:val="nil"/>
            </w:tcBorders>
          </w:tcPr>
          <w:p w14:paraId="107ECDEF"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Структурные испытания</w:t>
            </w:r>
          </w:p>
        </w:tc>
        <w:tc>
          <w:tcPr>
            <w:tcW w:w="1422" w:type="dxa"/>
            <w:gridSpan w:val="2"/>
          </w:tcPr>
          <w:p w14:paraId="6BAF05D7"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0540CCA1" w14:textId="77777777" w:rsidTr="002E02AE">
        <w:trPr>
          <w:trHeight w:val="293"/>
        </w:trPr>
        <w:tc>
          <w:tcPr>
            <w:tcW w:w="1417" w:type="dxa"/>
            <w:tcBorders>
              <w:right w:val="nil"/>
            </w:tcBorders>
          </w:tcPr>
          <w:p w14:paraId="2C096EDE"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5.2.1</w:t>
            </w:r>
          </w:p>
        </w:tc>
        <w:tc>
          <w:tcPr>
            <w:tcW w:w="6375" w:type="dxa"/>
            <w:tcBorders>
              <w:left w:val="nil"/>
            </w:tcBorders>
          </w:tcPr>
          <w:p w14:paraId="00EF0D39"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Испытательные нагрузки</w:t>
            </w:r>
          </w:p>
        </w:tc>
        <w:tc>
          <w:tcPr>
            <w:tcW w:w="1422" w:type="dxa"/>
            <w:gridSpan w:val="2"/>
          </w:tcPr>
          <w:p w14:paraId="6DDAFDA0"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F</w:t>
            </w:r>
          </w:p>
        </w:tc>
      </w:tr>
      <w:tr w:rsidR="00754649" w:rsidRPr="0075562B" w14:paraId="1DCE08B3" w14:textId="77777777" w:rsidTr="002E02AE">
        <w:trPr>
          <w:trHeight w:val="293"/>
        </w:trPr>
        <w:tc>
          <w:tcPr>
            <w:tcW w:w="1417" w:type="dxa"/>
            <w:tcBorders>
              <w:right w:val="nil"/>
            </w:tcBorders>
          </w:tcPr>
          <w:p w14:paraId="21F6F1EA"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5.2.2</w:t>
            </w:r>
          </w:p>
        </w:tc>
        <w:tc>
          <w:tcPr>
            <w:tcW w:w="6375" w:type="dxa"/>
            <w:tcBorders>
              <w:left w:val="nil"/>
            </w:tcBorders>
          </w:tcPr>
          <w:p w14:paraId="19AB650B"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Статическое испытание</w:t>
            </w:r>
          </w:p>
        </w:tc>
        <w:tc>
          <w:tcPr>
            <w:tcW w:w="1422" w:type="dxa"/>
            <w:gridSpan w:val="2"/>
          </w:tcPr>
          <w:p w14:paraId="5F5011F7"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0156A5AC" w14:textId="77777777" w:rsidTr="002E02AE">
        <w:trPr>
          <w:trHeight w:val="293"/>
        </w:trPr>
        <w:tc>
          <w:tcPr>
            <w:tcW w:w="1417" w:type="dxa"/>
            <w:tcBorders>
              <w:right w:val="nil"/>
            </w:tcBorders>
          </w:tcPr>
          <w:p w14:paraId="043077F3"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5.2.2.1</w:t>
            </w:r>
          </w:p>
        </w:tc>
        <w:tc>
          <w:tcPr>
            <w:tcW w:w="6375" w:type="dxa"/>
            <w:tcBorders>
              <w:left w:val="nil"/>
            </w:tcBorders>
          </w:tcPr>
          <w:p w14:paraId="52764C3D"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Цель испытания</w:t>
            </w:r>
          </w:p>
        </w:tc>
        <w:tc>
          <w:tcPr>
            <w:tcW w:w="1422" w:type="dxa"/>
            <w:gridSpan w:val="2"/>
          </w:tcPr>
          <w:p w14:paraId="1F57AB63"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F</w:t>
            </w:r>
          </w:p>
        </w:tc>
      </w:tr>
      <w:tr w:rsidR="00754649" w:rsidRPr="0075562B" w14:paraId="00F4D563" w14:textId="77777777" w:rsidTr="002E02AE">
        <w:trPr>
          <w:trHeight w:val="293"/>
        </w:trPr>
        <w:tc>
          <w:tcPr>
            <w:tcW w:w="1417" w:type="dxa"/>
            <w:tcBorders>
              <w:right w:val="nil"/>
            </w:tcBorders>
          </w:tcPr>
          <w:p w14:paraId="741E6D81"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5.2.2.2</w:t>
            </w:r>
          </w:p>
        </w:tc>
        <w:tc>
          <w:tcPr>
            <w:tcW w:w="6375" w:type="dxa"/>
            <w:tcBorders>
              <w:left w:val="nil"/>
            </w:tcBorders>
          </w:tcPr>
          <w:p w14:paraId="4E5BECA4"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Процедура испытания</w:t>
            </w:r>
          </w:p>
        </w:tc>
        <w:tc>
          <w:tcPr>
            <w:tcW w:w="1422" w:type="dxa"/>
            <w:gridSpan w:val="2"/>
          </w:tcPr>
          <w:p w14:paraId="379241D8"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F</w:t>
            </w:r>
          </w:p>
        </w:tc>
      </w:tr>
      <w:tr w:rsidR="00754649" w:rsidRPr="0075562B" w14:paraId="2BC1E0ED" w14:textId="77777777" w:rsidTr="002E02AE">
        <w:trPr>
          <w:trHeight w:val="293"/>
        </w:trPr>
        <w:tc>
          <w:tcPr>
            <w:tcW w:w="1417" w:type="dxa"/>
            <w:tcBorders>
              <w:right w:val="nil"/>
            </w:tcBorders>
          </w:tcPr>
          <w:p w14:paraId="4BAAE93E"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5.2.2.3</w:t>
            </w:r>
          </w:p>
        </w:tc>
        <w:tc>
          <w:tcPr>
            <w:tcW w:w="6375" w:type="dxa"/>
            <w:tcBorders>
              <w:left w:val="nil"/>
            </w:tcBorders>
          </w:tcPr>
          <w:p w14:paraId="76C2C4CA"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Критерии приемки</w:t>
            </w:r>
          </w:p>
        </w:tc>
        <w:tc>
          <w:tcPr>
            <w:tcW w:w="1422" w:type="dxa"/>
            <w:gridSpan w:val="2"/>
          </w:tcPr>
          <w:p w14:paraId="290479D0"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F</w:t>
            </w:r>
          </w:p>
        </w:tc>
      </w:tr>
      <w:tr w:rsidR="00754649" w:rsidRPr="0075562B" w14:paraId="40332454" w14:textId="77777777" w:rsidTr="002E02AE">
        <w:trPr>
          <w:trHeight w:val="293"/>
        </w:trPr>
        <w:tc>
          <w:tcPr>
            <w:tcW w:w="1417" w:type="dxa"/>
            <w:tcBorders>
              <w:right w:val="nil"/>
            </w:tcBorders>
          </w:tcPr>
          <w:p w14:paraId="47DEBF0F"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5.2.3</w:t>
            </w:r>
          </w:p>
        </w:tc>
        <w:tc>
          <w:tcPr>
            <w:tcW w:w="6375" w:type="dxa"/>
            <w:tcBorders>
              <w:left w:val="nil"/>
            </w:tcBorders>
          </w:tcPr>
          <w:p w14:paraId="47548FEB"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Динамическое испытание</w:t>
            </w:r>
          </w:p>
        </w:tc>
        <w:tc>
          <w:tcPr>
            <w:tcW w:w="1422" w:type="dxa"/>
            <w:gridSpan w:val="2"/>
          </w:tcPr>
          <w:p w14:paraId="122212AD"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49BDF3F1" w14:textId="77777777" w:rsidTr="002E02AE">
        <w:trPr>
          <w:trHeight w:val="293"/>
        </w:trPr>
        <w:tc>
          <w:tcPr>
            <w:tcW w:w="1417" w:type="dxa"/>
            <w:tcBorders>
              <w:right w:val="nil"/>
            </w:tcBorders>
          </w:tcPr>
          <w:p w14:paraId="05058E2D"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5.2.3.1</w:t>
            </w:r>
          </w:p>
        </w:tc>
        <w:tc>
          <w:tcPr>
            <w:tcW w:w="6375" w:type="dxa"/>
            <w:tcBorders>
              <w:left w:val="nil"/>
            </w:tcBorders>
          </w:tcPr>
          <w:p w14:paraId="412BF7CA"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Цель испытания</w:t>
            </w:r>
          </w:p>
        </w:tc>
        <w:tc>
          <w:tcPr>
            <w:tcW w:w="1422" w:type="dxa"/>
            <w:gridSpan w:val="2"/>
          </w:tcPr>
          <w:p w14:paraId="4ECDD700"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F</w:t>
            </w:r>
          </w:p>
        </w:tc>
      </w:tr>
      <w:tr w:rsidR="00754649" w:rsidRPr="0075562B" w14:paraId="20C19ACD" w14:textId="77777777" w:rsidTr="002E02AE">
        <w:trPr>
          <w:trHeight w:val="293"/>
        </w:trPr>
        <w:tc>
          <w:tcPr>
            <w:tcW w:w="1417" w:type="dxa"/>
            <w:tcBorders>
              <w:right w:val="nil"/>
            </w:tcBorders>
          </w:tcPr>
          <w:p w14:paraId="17442F55"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5.2.3.2</w:t>
            </w:r>
          </w:p>
        </w:tc>
        <w:tc>
          <w:tcPr>
            <w:tcW w:w="6375" w:type="dxa"/>
            <w:tcBorders>
              <w:left w:val="nil"/>
            </w:tcBorders>
          </w:tcPr>
          <w:p w14:paraId="2DD88DFF"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Процедура испытания</w:t>
            </w:r>
          </w:p>
        </w:tc>
        <w:tc>
          <w:tcPr>
            <w:tcW w:w="1422" w:type="dxa"/>
            <w:gridSpan w:val="2"/>
          </w:tcPr>
          <w:p w14:paraId="67CC395D"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F</w:t>
            </w:r>
          </w:p>
        </w:tc>
      </w:tr>
      <w:tr w:rsidR="00754649" w:rsidRPr="0075562B" w14:paraId="187B6211" w14:textId="77777777" w:rsidTr="002E02AE">
        <w:trPr>
          <w:trHeight w:val="293"/>
        </w:trPr>
        <w:tc>
          <w:tcPr>
            <w:tcW w:w="1417" w:type="dxa"/>
            <w:tcBorders>
              <w:right w:val="nil"/>
            </w:tcBorders>
          </w:tcPr>
          <w:p w14:paraId="3E5C612C"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5.2.3.3</w:t>
            </w:r>
          </w:p>
        </w:tc>
        <w:tc>
          <w:tcPr>
            <w:tcW w:w="6375" w:type="dxa"/>
            <w:tcBorders>
              <w:left w:val="nil"/>
            </w:tcBorders>
          </w:tcPr>
          <w:p w14:paraId="79089F63"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Критерии приемки</w:t>
            </w:r>
          </w:p>
        </w:tc>
        <w:tc>
          <w:tcPr>
            <w:tcW w:w="1422" w:type="dxa"/>
            <w:gridSpan w:val="2"/>
          </w:tcPr>
          <w:p w14:paraId="5AD780F7"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F</w:t>
            </w:r>
          </w:p>
        </w:tc>
      </w:tr>
      <w:tr w:rsidR="00754649" w:rsidRPr="0075562B" w14:paraId="78A3EB08" w14:textId="77777777" w:rsidTr="002E02AE">
        <w:trPr>
          <w:trHeight w:val="293"/>
        </w:trPr>
        <w:tc>
          <w:tcPr>
            <w:tcW w:w="1417" w:type="dxa"/>
            <w:tcBorders>
              <w:right w:val="nil"/>
            </w:tcBorders>
          </w:tcPr>
          <w:p w14:paraId="506DF3F3"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w:t>
            </w:r>
          </w:p>
        </w:tc>
        <w:tc>
          <w:tcPr>
            <w:tcW w:w="6375" w:type="dxa"/>
            <w:tcBorders>
              <w:left w:val="nil"/>
            </w:tcBorders>
          </w:tcPr>
          <w:p w14:paraId="25349FF3" w14:textId="77777777" w:rsidR="0083694C" w:rsidRPr="0075562B" w:rsidRDefault="00575680" w:rsidP="002A2D85">
            <w:pPr>
              <w:pStyle w:val="TableParagraph"/>
              <w:spacing w:line="300" w:lineRule="auto"/>
              <w:ind w:left="251" w:right="64"/>
              <w:rPr>
                <w:rFonts w:ascii="Arial" w:hAnsi="Arial" w:cs="Arial"/>
                <w:color w:val="000000"/>
                <w:spacing w:val="-2"/>
                <w:sz w:val="20"/>
                <w:szCs w:val="20"/>
                <w:lang w:val="ru-RU"/>
              </w:rPr>
            </w:pPr>
            <w:r w:rsidRPr="00575680">
              <w:rPr>
                <w:rFonts w:ascii="Arial" w:hAnsi="Arial" w:cs="Arial"/>
                <w:color w:val="000000"/>
                <w:spacing w:val="-2"/>
                <w:sz w:val="20"/>
                <w:szCs w:val="20"/>
                <w:lang w:val="ru-RU"/>
              </w:rPr>
              <w:t>Информация для пользователей</w:t>
            </w:r>
          </w:p>
        </w:tc>
        <w:tc>
          <w:tcPr>
            <w:tcW w:w="1422" w:type="dxa"/>
            <w:gridSpan w:val="2"/>
          </w:tcPr>
          <w:p w14:paraId="6EE8EB9D"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bl>
    <w:p w14:paraId="437C7BA1" w14:textId="77777777" w:rsidR="002E02AE" w:rsidRPr="0075562B" w:rsidRDefault="002E02AE" w:rsidP="002E02AE">
      <w:pPr>
        <w:rPr>
          <w:rFonts w:ascii="Arial" w:hAnsi="Arial" w:cs="Arial"/>
          <w:i/>
        </w:rPr>
      </w:pPr>
      <w:r w:rsidRPr="0075562B">
        <w:rPr>
          <w:rFonts w:ascii="Arial" w:hAnsi="Arial" w:cs="Arial"/>
        </w:rPr>
        <w:br w:type="page"/>
      </w:r>
      <w:r w:rsidRPr="0075562B">
        <w:rPr>
          <w:rFonts w:ascii="Arial" w:hAnsi="Arial" w:cs="Arial"/>
          <w:i/>
        </w:rPr>
        <w:t>Окончание таблицы Е.3</w:t>
      </w:r>
    </w:p>
    <w:tbl>
      <w:tblPr>
        <w:tblW w:w="9214"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7"/>
        <w:gridCol w:w="6376"/>
        <w:gridCol w:w="1421"/>
      </w:tblGrid>
      <w:tr w:rsidR="002E02AE" w:rsidRPr="0075562B" w14:paraId="47AE6335" w14:textId="77777777" w:rsidTr="002E02AE">
        <w:trPr>
          <w:trHeight w:val="46"/>
        </w:trPr>
        <w:tc>
          <w:tcPr>
            <w:tcW w:w="7796" w:type="dxa"/>
            <w:gridSpan w:val="2"/>
            <w:tcBorders>
              <w:bottom w:val="double" w:sz="4" w:space="0" w:color="auto"/>
            </w:tcBorders>
          </w:tcPr>
          <w:p w14:paraId="199FB4B8" w14:textId="77777777" w:rsidR="002E02AE" w:rsidRPr="0075562B" w:rsidRDefault="002E02AE" w:rsidP="00C82AFE">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 xml:space="preserve">Пункт </w:t>
            </w:r>
            <w:r w:rsidRPr="0075562B">
              <w:rPr>
                <w:rFonts w:ascii="Arial" w:hAnsi="Arial" w:cs="Arial"/>
                <w:i/>
                <w:color w:val="000000"/>
                <w:spacing w:val="-2"/>
                <w:sz w:val="20"/>
                <w:szCs w:val="20"/>
                <w:lang w:val="ru-RU"/>
              </w:rPr>
              <w:t>ГОСТ ХХХХХ-2</w:t>
            </w:r>
          </w:p>
        </w:tc>
        <w:tc>
          <w:tcPr>
            <w:tcW w:w="1418" w:type="dxa"/>
            <w:tcBorders>
              <w:bottom w:val="double" w:sz="4" w:space="0" w:color="auto"/>
            </w:tcBorders>
          </w:tcPr>
          <w:p w14:paraId="1EE4B988" w14:textId="77777777" w:rsidR="002E02AE" w:rsidRPr="0075562B" w:rsidRDefault="002E02AE" w:rsidP="00C82AFE">
            <w:pPr>
              <w:pStyle w:val="TableParagraph"/>
              <w:spacing w:before="18" w:line="300" w:lineRule="auto"/>
              <w:ind w:left="-5" w:right="44" w:firstLine="5"/>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Способы верификации</w:t>
            </w:r>
          </w:p>
        </w:tc>
      </w:tr>
      <w:tr w:rsidR="00754649" w:rsidRPr="0075562B" w14:paraId="62F4E913" w14:textId="77777777" w:rsidTr="002E02AE">
        <w:trPr>
          <w:trHeight w:val="293"/>
        </w:trPr>
        <w:tc>
          <w:tcPr>
            <w:tcW w:w="1417" w:type="dxa"/>
            <w:tcBorders>
              <w:right w:val="nil"/>
            </w:tcBorders>
          </w:tcPr>
          <w:p w14:paraId="0820C911"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w:t>
            </w:r>
          </w:p>
        </w:tc>
        <w:tc>
          <w:tcPr>
            <w:tcW w:w="6375" w:type="dxa"/>
            <w:tcBorders>
              <w:left w:val="nil"/>
            </w:tcBorders>
          </w:tcPr>
          <w:p w14:paraId="6CCE385C"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Руководство по эксплуатации</w:t>
            </w:r>
          </w:p>
        </w:tc>
        <w:tc>
          <w:tcPr>
            <w:tcW w:w="1422" w:type="dxa"/>
          </w:tcPr>
          <w:p w14:paraId="3E55218D"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567901F6" w14:textId="77777777" w:rsidTr="002E02AE">
        <w:trPr>
          <w:trHeight w:val="293"/>
        </w:trPr>
        <w:tc>
          <w:tcPr>
            <w:tcW w:w="1417" w:type="dxa"/>
            <w:tcBorders>
              <w:right w:val="nil"/>
            </w:tcBorders>
          </w:tcPr>
          <w:p w14:paraId="689E6959"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6.2.4</w:t>
            </w:r>
          </w:p>
        </w:tc>
        <w:tc>
          <w:tcPr>
            <w:tcW w:w="6375" w:type="dxa"/>
            <w:tcBorders>
              <w:left w:val="nil"/>
            </w:tcBorders>
          </w:tcPr>
          <w:p w14:paraId="203C674E"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Подробная информация о транспорте с двигателем внутреннего сгорания</w:t>
            </w:r>
          </w:p>
        </w:tc>
        <w:tc>
          <w:tcPr>
            <w:tcW w:w="1422" w:type="dxa"/>
          </w:tcPr>
          <w:p w14:paraId="4853EB5C"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754649" w:rsidRPr="0075562B" w14:paraId="04565E2D" w14:textId="77777777" w:rsidTr="002E02AE">
        <w:trPr>
          <w:trHeight w:val="293"/>
        </w:trPr>
        <w:tc>
          <w:tcPr>
            <w:tcW w:w="7792" w:type="dxa"/>
            <w:gridSpan w:val="2"/>
          </w:tcPr>
          <w:p w14:paraId="7B4D1687"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6.2.4 a)</w:t>
            </w:r>
          </w:p>
        </w:tc>
        <w:tc>
          <w:tcPr>
            <w:tcW w:w="1422" w:type="dxa"/>
          </w:tcPr>
          <w:p w14:paraId="576622EA"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754649" w:rsidRPr="0075562B" w14:paraId="17430061" w14:textId="77777777" w:rsidTr="002E02AE">
        <w:trPr>
          <w:trHeight w:val="293"/>
        </w:trPr>
        <w:tc>
          <w:tcPr>
            <w:tcW w:w="7792" w:type="dxa"/>
            <w:gridSpan w:val="2"/>
          </w:tcPr>
          <w:p w14:paraId="00679ECC"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6.2.4 b)</w:t>
            </w:r>
          </w:p>
        </w:tc>
        <w:tc>
          <w:tcPr>
            <w:tcW w:w="1422" w:type="dxa"/>
          </w:tcPr>
          <w:p w14:paraId="22439F4D"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754649" w:rsidRPr="0075562B" w14:paraId="172230A8" w14:textId="77777777" w:rsidTr="002E02AE">
        <w:trPr>
          <w:trHeight w:val="293"/>
        </w:trPr>
        <w:tc>
          <w:tcPr>
            <w:tcW w:w="7792" w:type="dxa"/>
            <w:gridSpan w:val="2"/>
          </w:tcPr>
          <w:p w14:paraId="00723BF8"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6.2.4 c)</w:t>
            </w:r>
          </w:p>
        </w:tc>
        <w:tc>
          <w:tcPr>
            <w:tcW w:w="1422" w:type="dxa"/>
          </w:tcPr>
          <w:p w14:paraId="39734B72"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754649" w:rsidRPr="0075562B" w14:paraId="7B2D3AA0" w14:textId="77777777" w:rsidTr="002E02AE">
        <w:trPr>
          <w:trHeight w:val="293"/>
        </w:trPr>
        <w:tc>
          <w:tcPr>
            <w:tcW w:w="7792" w:type="dxa"/>
            <w:gridSpan w:val="2"/>
          </w:tcPr>
          <w:p w14:paraId="15B14C9D"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6.2.4 d)</w:t>
            </w:r>
          </w:p>
        </w:tc>
        <w:tc>
          <w:tcPr>
            <w:tcW w:w="1422" w:type="dxa"/>
          </w:tcPr>
          <w:p w14:paraId="4DD4E39F"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754649" w:rsidRPr="0075562B" w14:paraId="2F395E39" w14:textId="77777777" w:rsidTr="002E02AE">
        <w:trPr>
          <w:trHeight w:val="293"/>
        </w:trPr>
        <w:tc>
          <w:tcPr>
            <w:tcW w:w="7792" w:type="dxa"/>
            <w:gridSpan w:val="2"/>
          </w:tcPr>
          <w:p w14:paraId="112F1399"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6.2.4 e)</w:t>
            </w:r>
          </w:p>
        </w:tc>
        <w:tc>
          <w:tcPr>
            <w:tcW w:w="1422" w:type="dxa"/>
          </w:tcPr>
          <w:p w14:paraId="560F97A4"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754649" w:rsidRPr="0075562B" w14:paraId="76CF68B1" w14:textId="77777777" w:rsidTr="002E02AE">
        <w:trPr>
          <w:trHeight w:val="293"/>
        </w:trPr>
        <w:tc>
          <w:tcPr>
            <w:tcW w:w="7792" w:type="dxa"/>
            <w:gridSpan w:val="2"/>
          </w:tcPr>
          <w:p w14:paraId="46E07CE9"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6.2.4 f)</w:t>
            </w:r>
          </w:p>
        </w:tc>
        <w:tc>
          <w:tcPr>
            <w:tcW w:w="1422" w:type="dxa"/>
          </w:tcPr>
          <w:p w14:paraId="2D24C612"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754649" w:rsidRPr="0075562B" w14:paraId="6EDA8796" w14:textId="77777777" w:rsidTr="002E02AE">
        <w:trPr>
          <w:trHeight w:val="293"/>
        </w:trPr>
        <w:tc>
          <w:tcPr>
            <w:tcW w:w="1417" w:type="dxa"/>
            <w:tcBorders>
              <w:right w:val="nil"/>
            </w:tcBorders>
          </w:tcPr>
          <w:p w14:paraId="0DF04B6F"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6.2.5</w:t>
            </w:r>
          </w:p>
        </w:tc>
        <w:tc>
          <w:tcPr>
            <w:tcW w:w="6375" w:type="dxa"/>
            <w:tcBorders>
              <w:left w:val="nil"/>
            </w:tcBorders>
          </w:tcPr>
          <w:p w14:paraId="568AA1FC" w14:textId="77777777" w:rsidR="0083694C"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Техническое обслуживание и ремонт</w:t>
            </w:r>
          </w:p>
        </w:tc>
        <w:tc>
          <w:tcPr>
            <w:tcW w:w="1422" w:type="dxa"/>
          </w:tcPr>
          <w:p w14:paraId="1F753763"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754649" w:rsidRPr="0075562B" w14:paraId="37924253" w14:textId="77777777" w:rsidTr="002E02AE">
        <w:trPr>
          <w:trHeight w:val="293"/>
        </w:trPr>
        <w:tc>
          <w:tcPr>
            <w:tcW w:w="7792" w:type="dxa"/>
            <w:gridSpan w:val="2"/>
          </w:tcPr>
          <w:p w14:paraId="50906F4A"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6.2.5 a)</w:t>
            </w:r>
          </w:p>
        </w:tc>
        <w:tc>
          <w:tcPr>
            <w:tcW w:w="1422" w:type="dxa"/>
          </w:tcPr>
          <w:p w14:paraId="500A5601"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754649" w:rsidRPr="0075562B" w14:paraId="16E24DC6" w14:textId="77777777" w:rsidTr="002E02AE">
        <w:trPr>
          <w:trHeight w:val="293"/>
        </w:trPr>
        <w:tc>
          <w:tcPr>
            <w:tcW w:w="7792" w:type="dxa"/>
            <w:gridSpan w:val="2"/>
          </w:tcPr>
          <w:p w14:paraId="01073B74"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6.2.5 b)</w:t>
            </w:r>
          </w:p>
        </w:tc>
        <w:tc>
          <w:tcPr>
            <w:tcW w:w="1422" w:type="dxa"/>
          </w:tcPr>
          <w:p w14:paraId="0D8087B1"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754649" w:rsidRPr="0075562B" w14:paraId="3D57220A" w14:textId="77777777" w:rsidTr="002E02AE">
        <w:trPr>
          <w:trHeight w:val="293"/>
        </w:trPr>
        <w:tc>
          <w:tcPr>
            <w:tcW w:w="7792" w:type="dxa"/>
            <w:gridSpan w:val="2"/>
          </w:tcPr>
          <w:p w14:paraId="02CE53F4"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6.2.5 c)</w:t>
            </w:r>
          </w:p>
        </w:tc>
        <w:tc>
          <w:tcPr>
            <w:tcW w:w="1422" w:type="dxa"/>
          </w:tcPr>
          <w:p w14:paraId="40775726"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754649" w:rsidRPr="0075562B" w14:paraId="318967D8" w14:textId="77777777" w:rsidTr="002E02AE">
        <w:trPr>
          <w:trHeight w:val="293"/>
        </w:trPr>
        <w:tc>
          <w:tcPr>
            <w:tcW w:w="7792" w:type="dxa"/>
            <w:gridSpan w:val="2"/>
          </w:tcPr>
          <w:p w14:paraId="52C1A888"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6.2.5 d)</w:t>
            </w:r>
          </w:p>
        </w:tc>
        <w:tc>
          <w:tcPr>
            <w:tcW w:w="1422" w:type="dxa"/>
          </w:tcPr>
          <w:p w14:paraId="6A6B4D82"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754649" w:rsidRPr="0075562B" w14:paraId="2567CFC3" w14:textId="77777777" w:rsidTr="002E02AE">
        <w:trPr>
          <w:trHeight w:val="293"/>
        </w:trPr>
        <w:tc>
          <w:tcPr>
            <w:tcW w:w="7792" w:type="dxa"/>
            <w:gridSpan w:val="2"/>
          </w:tcPr>
          <w:p w14:paraId="7F61875B"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6.2.5 e)</w:t>
            </w:r>
          </w:p>
        </w:tc>
        <w:tc>
          <w:tcPr>
            <w:tcW w:w="1422" w:type="dxa"/>
          </w:tcPr>
          <w:p w14:paraId="5B92AF9C"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754649" w:rsidRPr="0075562B" w14:paraId="13ACFD3F" w14:textId="77777777" w:rsidTr="002E02AE">
        <w:trPr>
          <w:trHeight w:val="293"/>
        </w:trPr>
        <w:tc>
          <w:tcPr>
            <w:tcW w:w="7792" w:type="dxa"/>
            <w:gridSpan w:val="2"/>
          </w:tcPr>
          <w:p w14:paraId="1A9A2862"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6.2.5 f)</w:t>
            </w:r>
          </w:p>
        </w:tc>
        <w:tc>
          <w:tcPr>
            <w:tcW w:w="1422" w:type="dxa"/>
          </w:tcPr>
          <w:p w14:paraId="270C0873"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754649" w:rsidRPr="0075562B" w14:paraId="3F6E0EAC" w14:textId="77777777" w:rsidTr="002E02AE">
        <w:trPr>
          <w:trHeight w:val="293"/>
        </w:trPr>
        <w:tc>
          <w:tcPr>
            <w:tcW w:w="7792" w:type="dxa"/>
            <w:gridSpan w:val="2"/>
          </w:tcPr>
          <w:p w14:paraId="6E7C08B7"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6.2.5 g)</w:t>
            </w:r>
          </w:p>
        </w:tc>
        <w:tc>
          <w:tcPr>
            <w:tcW w:w="1422" w:type="dxa"/>
          </w:tcPr>
          <w:p w14:paraId="2767427A"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754649" w:rsidRPr="0075562B" w14:paraId="69766BFA" w14:textId="77777777" w:rsidTr="002E02AE">
        <w:trPr>
          <w:trHeight w:val="293"/>
        </w:trPr>
        <w:tc>
          <w:tcPr>
            <w:tcW w:w="7792" w:type="dxa"/>
            <w:gridSpan w:val="2"/>
          </w:tcPr>
          <w:p w14:paraId="7C35B9D7"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6.2.5 h)</w:t>
            </w:r>
          </w:p>
        </w:tc>
        <w:tc>
          <w:tcPr>
            <w:tcW w:w="1422" w:type="dxa"/>
          </w:tcPr>
          <w:p w14:paraId="342779BF"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754649" w:rsidRPr="0075562B" w14:paraId="1A774CBA" w14:textId="77777777" w:rsidTr="002E02AE">
        <w:trPr>
          <w:trHeight w:val="293"/>
        </w:trPr>
        <w:tc>
          <w:tcPr>
            <w:tcW w:w="7792" w:type="dxa"/>
            <w:gridSpan w:val="2"/>
          </w:tcPr>
          <w:p w14:paraId="7F193C9E"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6.2.5 i)</w:t>
            </w:r>
          </w:p>
        </w:tc>
        <w:tc>
          <w:tcPr>
            <w:tcW w:w="1422" w:type="dxa"/>
          </w:tcPr>
          <w:p w14:paraId="063781B2"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754649" w:rsidRPr="0075562B" w14:paraId="44F2B78E" w14:textId="77777777" w:rsidTr="002E02AE">
        <w:trPr>
          <w:trHeight w:val="293"/>
        </w:trPr>
        <w:tc>
          <w:tcPr>
            <w:tcW w:w="7792" w:type="dxa"/>
            <w:gridSpan w:val="2"/>
          </w:tcPr>
          <w:p w14:paraId="6DC744D9"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6.2.5 j)</w:t>
            </w:r>
          </w:p>
        </w:tc>
        <w:tc>
          <w:tcPr>
            <w:tcW w:w="1422" w:type="dxa"/>
          </w:tcPr>
          <w:p w14:paraId="10A92B67"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754649" w:rsidRPr="0075562B" w14:paraId="1B01B118" w14:textId="77777777" w:rsidTr="002E02AE">
        <w:trPr>
          <w:trHeight w:val="293"/>
        </w:trPr>
        <w:tc>
          <w:tcPr>
            <w:tcW w:w="7792" w:type="dxa"/>
            <w:gridSpan w:val="2"/>
          </w:tcPr>
          <w:p w14:paraId="2E7891B6"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6.2.5 k)</w:t>
            </w:r>
          </w:p>
        </w:tc>
        <w:tc>
          <w:tcPr>
            <w:tcW w:w="1422" w:type="dxa"/>
          </w:tcPr>
          <w:p w14:paraId="627AC5C3"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754649" w:rsidRPr="0075562B" w14:paraId="03DB724C" w14:textId="77777777" w:rsidTr="002E02AE">
        <w:trPr>
          <w:trHeight w:val="293"/>
        </w:trPr>
        <w:tc>
          <w:tcPr>
            <w:tcW w:w="7792" w:type="dxa"/>
            <w:gridSpan w:val="2"/>
          </w:tcPr>
          <w:p w14:paraId="2AF3A4BC"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6.2.5 l)</w:t>
            </w:r>
          </w:p>
        </w:tc>
        <w:tc>
          <w:tcPr>
            <w:tcW w:w="1422" w:type="dxa"/>
          </w:tcPr>
          <w:p w14:paraId="600390EB"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754649" w:rsidRPr="0075562B" w14:paraId="64E1BFE2" w14:textId="77777777" w:rsidTr="002E02AE">
        <w:trPr>
          <w:trHeight w:val="288"/>
        </w:trPr>
        <w:tc>
          <w:tcPr>
            <w:tcW w:w="7792" w:type="dxa"/>
            <w:gridSpan w:val="2"/>
          </w:tcPr>
          <w:p w14:paraId="14BC88CE"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6.2.5 m)</w:t>
            </w:r>
          </w:p>
        </w:tc>
        <w:tc>
          <w:tcPr>
            <w:tcW w:w="1422" w:type="dxa"/>
          </w:tcPr>
          <w:p w14:paraId="1FD90D59" w14:textId="77777777" w:rsidR="0083694C" w:rsidRPr="0075562B" w:rsidRDefault="0083694C"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83694C" w:rsidRPr="0075562B" w14:paraId="4EA032AA" w14:textId="77777777" w:rsidTr="002E02AE">
        <w:trPr>
          <w:trHeight w:val="581"/>
        </w:trPr>
        <w:tc>
          <w:tcPr>
            <w:tcW w:w="9214" w:type="dxa"/>
            <w:gridSpan w:val="3"/>
          </w:tcPr>
          <w:p w14:paraId="438B35EA" w14:textId="77777777" w:rsidR="0083694C" w:rsidRPr="0075562B" w:rsidRDefault="0083694C"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Обозначения: D: Проверка конструкции; C: Расчеты; I: Осмотр (визуальный/звуковой); M: Измерения; F: Функциональные испытания.</w:t>
            </w:r>
          </w:p>
        </w:tc>
      </w:tr>
    </w:tbl>
    <w:p w14:paraId="72C489BC" w14:textId="77777777" w:rsidR="0083694C" w:rsidRPr="0075562B" w:rsidRDefault="0083694C" w:rsidP="0083694C">
      <w:pPr>
        <w:tabs>
          <w:tab w:val="left" w:pos="1190"/>
        </w:tabs>
        <w:spacing w:after="0" w:line="360" w:lineRule="auto"/>
        <w:jc w:val="both"/>
        <w:rPr>
          <w:rFonts w:ascii="Arial" w:hAnsi="Arial" w:cs="Arial"/>
          <w:color w:val="000000"/>
          <w:sz w:val="24"/>
          <w:szCs w:val="24"/>
        </w:rPr>
      </w:pPr>
    </w:p>
    <w:p w14:paraId="78E4D34D" w14:textId="77777777" w:rsidR="003651F5" w:rsidRPr="0075562B" w:rsidRDefault="003651F5" w:rsidP="003651F5">
      <w:pPr>
        <w:keepNext/>
        <w:tabs>
          <w:tab w:val="left" w:pos="1190"/>
        </w:tabs>
        <w:spacing w:after="0" w:line="360" w:lineRule="auto"/>
        <w:jc w:val="both"/>
        <w:rPr>
          <w:rFonts w:ascii="Arial" w:hAnsi="Arial" w:cs="Arial"/>
          <w:color w:val="000000"/>
          <w:sz w:val="24"/>
          <w:szCs w:val="24"/>
        </w:rPr>
      </w:pPr>
      <w:r w:rsidRPr="0075562B">
        <w:rPr>
          <w:rFonts w:ascii="Arial" w:hAnsi="Arial" w:cs="Arial"/>
          <w:color w:val="000000"/>
          <w:spacing w:val="40"/>
          <w:sz w:val="24"/>
          <w:szCs w:val="24"/>
        </w:rPr>
        <w:t>Таблица</w:t>
      </w:r>
      <w:r w:rsidRPr="0075562B">
        <w:rPr>
          <w:rFonts w:ascii="Arial" w:hAnsi="Arial" w:cs="Arial"/>
          <w:color w:val="000000"/>
          <w:sz w:val="24"/>
          <w:szCs w:val="24"/>
        </w:rPr>
        <w:t xml:space="preserve"> E.4 — Верификация требований безопасности и/или мер защиты/снижения риска для транспорта, на который распространяется действие </w:t>
      </w:r>
      <w:r w:rsidR="00055D6A" w:rsidRPr="0075562B">
        <w:rPr>
          <w:rFonts w:ascii="Arial" w:hAnsi="Arial" w:cs="Arial"/>
          <w:i/>
          <w:color w:val="000000"/>
          <w:sz w:val="24"/>
          <w:szCs w:val="24"/>
        </w:rPr>
        <w:t>ГОСТ ХХХХХ-6</w:t>
      </w:r>
    </w:p>
    <w:tbl>
      <w:tblPr>
        <w:tblW w:w="9214"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76"/>
        <w:gridCol w:w="6520"/>
        <w:gridCol w:w="1418"/>
      </w:tblGrid>
      <w:tr w:rsidR="00754649" w:rsidRPr="0075562B" w14:paraId="6AB29154" w14:textId="77777777" w:rsidTr="002A2D85">
        <w:trPr>
          <w:trHeight w:val="503"/>
        </w:trPr>
        <w:tc>
          <w:tcPr>
            <w:tcW w:w="7796" w:type="dxa"/>
            <w:gridSpan w:val="2"/>
          </w:tcPr>
          <w:p w14:paraId="7D8B2149" w14:textId="77777777" w:rsidR="003651F5" w:rsidRPr="0075562B" w:rsidRDefault="003651F5" w:rsidP="00055D6A">
            <w:pPr>
              <w:pStyle w:val="TableParagraph"/>
              <w:keepNext/>
              <w:spacing w:before="128"/>
              <w:ind w:left="1554"/>
              <w:rPr>
                <w:rFonts w:ascii="Arial" w:hAnsi="Arial" w:cs="Arial"/>
                <w:b/>
                <w:color w:val="000000"/>
                <w:sz w:val="20"/>
              </w:rPr>
            </w:pPr>
            <w:r w:rsidRPr="0075562B">
              <w:rPr>
                <w:rFonts w:ascii="Arial" w:hAnsi="Arial" w:cs="Arial"/>
                <w:color w:val="000000"/>
                <w:spacing w:val="-2"/>
                <w:sz w:val="20"/>
                <w:szCs w:val="20"/>
                <w:lang w:val="ru-RU"/>
              </w:rPr>
              <w:t xml:space="preserve">Пункт </w:t>
            </w:r>
            <w:r w:rsidR="00055D6A" w:rsidRPr="0075562B">
              <w:rPr>
                <w:rFonts w:ascii="Arial" w:hAnsi="Arial" w:cs="Arial"/>
                <w:i/>
                <w:color w:val="000000"/>
                <w:spacing w:val="-2"/>
                <w:sz w:val="20"/>
                <w:szCs w:val="20"/>
                <w:lang w:val="ru-RU"/>
              </w:rPr>
              <w:t>ГОСТ ХХХХХ-6</w:t>
            </w:r>
          </w:p>
        </w:tc>
        <w:tc>
          <w:tcPr>
            <w:tcW w:w="1418" w:type="dxa"/>
          </w:tcPr>
          <w:p w14:paraId="5D88F883" w14:textId="77777777" w:rsidR="003651F5" w:rsidRPr="0075562B" w:rsidRDefault="003651F5" w:rsidP="002A2D85">
            <w:pPr>
              <w:pStyle w:val="TableParagraph"/>
              <w:spacing w:before="18" w:line="300" w:lineRule="auto"/>
              <w:ind w:left="-5" w:right="44" w:firstLine="5"/>
              <w:jc w:val="center"/>
              <w:rPr>
                <w:rFonts w:ascii="Arial" w:hAnsi="Arial" w:cs="Arial"/>
                <w:b/>
                <w:color w:val="000000"/>
                <w:sz w:val="20"/>
              </w:rPr>
            </w:pPr>
            <w:r w:rsidRPr="0075562B">
              <w:rPr>
                <w:rFonts w:ascii="Arial" w:hAnsi="Arial" w:cs="Arial"/>
                <w:color w:val="000000"/>
                <w:spacing w:val="-2"/>
                <w:sz w:val="20"/>
                <w:szCs w:val="20"/>
                <w:lang w:val="ru-RU"/>
              </w:rPr>
              <w:t>Способы верификации</w:t>
            </w:r>
          </w:p>
        </w:tc>
      </w:tr>
      <w:tr w:rsidR="00754649" w:rsidRPr="0075562B" w14:paraId="50985F2C" w14:textId="77777777" w:rsidTr="002A2D85">
        <w:trPr>
          <w:trHeight w:val="293"/>
        </w:trPr>
        <w:tc>
          <w:tcPr>
            <w:tcW w:w="1276" w:type="dxa"/>
            <w:tcBorders>
              <w:right w:val="nil"/>
            </w:tcBorders>
          </w:tcPr>
          <w:p w14:paraId="5F7E3841"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w:t>
            </w:r>
          </w:p>
        </w:tc>
        <w:tc>
          <w:tcPr>
            <w:tcW w:w="6520" w:type="dxa"/>
            <w:tcBorders>
              <w:left w:val="nil"/>
            </w:tcBorders>
          </w:tcPr>
          <w:p w14:paraId="0840EF4E"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Требования безопасности и/или меры защиты</w:t>
            </w:r>
          </w:p>
        </w:tc>
        <w:tc>
          <w:tcPr>
            <w:tcW w:w="1418" w:type="dxa"/>
          </w:tcPr>
          <w:p w14:paraId="3E294712" w14:textId="77777777" w:rsidR="00754649" w:rsidRPr="0075562B" w:rsidRDefault="00754649"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1DD335CE" w14:textId="77777777" w:rsidTr="002A2D85">
        <w:trPr>
          <w:trHeight w:val="293"/>
        </w:trPr>
        <w:tc>
          <w:tcPr>
            <w:tcW w:w="1276" w:type="dxa"/>
            <w:tcBorders>
              <w:right w:val="nil"/>
            </w:tcBorders>
          </w:tcPr>
          <w:p w14:paraId="0087E877"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w:t>
            </w:r>
          </w:p>
        </w:tc>
        <w:tc>
          <w:tcPr>
            <w:tcW w:w="6520" w:type="dxa"/>
            <w:tcBorders>
              <w:left w:val="nil"/>
            </w:tcBorders>
          </w:tcPr>
          <w:p w14:paraId="78EDC9A9"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Органы управления</w:t>
            </w:r>
          </w:p>
        </w:tc>
        <w:tc>
          <w:tcPr>
            <w:tcW w:w="1418" w:type="dxa"/>
          </w:tcPr>
          <w:p w14:paraId="555E4D95" w14:textId="77777777" w:rsidR="00754649" w:rsidRPr="0075562B" w:rsidRDefault="00754649"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29CB7A3B" w14:textId="77777777" w:rsidTr="002A2D85">
        <w:trPr>
          <w:trHeight w:val="293"/>
        </w:trPr>
        <w:tc>
          <w:tcPr>
            <w:tcW w:w="1276" w:type="dxa"/>
            <w:tcBorders>
              <w:right w:val="nil"/>
            </w:tcBorders>
          </w:tcPr>
          <w:p w14:paraId="4AC3F029"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4.4.1</w:t>
            </w:r>
          </w:p>
        </w:tc>
        <w:tc>
          <w:tcPr>
            <w:tcW w:w="6520" w:type="dxa"/>
            <w:tcBorders>
              <w:left w:val="nil"/>
            </w:tcBorders>
          </w:tcPr>
          <w:p w14:paraId="59E123F1"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Общие положения</w:t>
            </w:r>
          </w:p>
        </w:tc>
        <w:tc>
          <w:tcPr>
            <w:tcW w:w="1418" w:type="dxa"/>
          </w:tcPr>
          <w:p w14:paraId="2D2CC698" w14:textId="77777777" w:rsidR="00754649" w:rsidRPr="0075562B" w:rsidRDefault="00754649"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44CC223C" w14:textId="77777777" w:rsidTr="002A2D85">
        <w:trPr>
          <w:trHeight w:val="293"/>
        </w:trPr>
        <w:tc>
          <w:tcPr>
            <w:tcW w:w="1276" w:type="dxa"/>
            <w:tcBorders>
              <w:right w:val="nil"/>
            </w:tcBorders>
          </w:tcPr>
          <w:p w14:paraId="7E1CE812"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4.4.1.1</w:t>
            </w:r>
          </w:p>
        </w:tc>
        <w:tc>
          <w:tcPr>
            <w:tcW w:w="6520" w:type="dxa"/>
            <w:tcBorders>
              <w:left w:val="nil"/>
            </w:tcBorders>
          </w:tcPr>
          <w:p w14:paraId="35FFF50C"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Согласованность с движением транспорта</w:t>
            </w:r>
          </w:p>
        </w:tc>
        <w:tc>
          <w:tcPr>
            <w:tcW w:w="1418" w:type="dxa"/>
          </w:tcPr>
          <w:p w14:paraId="3768A69A" w14:textId="77777777" w:rsidR="00754649" w:rsidRPr="0075562B" w:rsidRDefault="00754649"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F, I</w:t>
            </w:r>
          </w:p>
        </w:tc>
      </w:tr>
      <w:tr w:rsidR="00754649" w:rsidRPr="0075562B" w14:paraId="58801BF7" w14:textId="77777777" w:rsidTr="002A2D85">
        <w:trPr>
          <w:trHeight w:val="293"/>
        </w:trPr>
        <w:tc>
          <w:tcPr>
            <w:tcW w:w="1276" w:type="dxa"/>
            <w:tcBorders>
              <w:right w:val="nil"/>
            </w:tcBorders>
          </w:tcPr>
          <w:p w14:paraId="664A2BCA"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4.4.1.2</w:t>
            </w:r>
          </w:p>
        </w:tc>
        <w:tc>
          <w:tcPr>
            <w:tcW w:w="6520" w:type="dxa"/>
            <w:tcBorders>
              <w:left w:val="nil"/>
            </w:tcBorders>
          </w:tcPr>
          <w:p w14:paraId="467ED5F9"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Несколько операторов</w:t>
            </w:r>
          </w:p>
        </w:tc>
        <w:tc>
          <w:tcPr>
            <w:tcW w:w="1418" w:type="dxa"/>
          </w:tcPr>
          <w:p w14:paraId="0AE39963" w14:textId="77777777" w:rsidR="00754649" w:rsidRPr="0075562B" w:rsidRDefault="00754649"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F</w:t>
            </w:r>
          </w:p>
        </w:tc>
      </w:tr>
      <w:tr w:rsidR="00754649" w:rsidRPr="0075562B" w14:paraId="3110DCC7" w14:textId="77777777" w:rsidTr="002A2D85">
        <w:trPr>
          <w:trHeight w:val="293"/>
        </w:trPr>
        <w:tc>
          <w:tcPr>
            <w:tcW w:w="1276" w:type="dxa"/>
            <w:tcBorders>
              <w:right w:val="nil"/>
            </w:tcBorders>
          </w:tcPr>
          <w:p w14:paraId="45BDCAFE"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4.4.1.3</w:t>
            </w:r>
          </w:p>
        </w:tc>
        <w:tc>
          <w:tcPr>
            <w:tcW w:w="6520" w:type="dxa"/>
            <w:tcBorders>
              <w:left w:val="nil"/>
            </w:tcBorders>
          </w:tcPr>
          <w:p w14:paraId="1D213A35"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Несколько рабочих мест</w:t>
            </w:r>
          </w:p>
        </w:tc>
        <w:tc>
          <w:tcPr>
            <w:tcW w:w="1418" w:type="dxa"/>
          </w:tcPr>
          <w:p w14:paraId="1EC2C51E" w14:textId="77777777" w:rsidR="00754649" w:rsidRPr="0075562B" w:rsidRDefault="00754649"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F</w:t>
            </w:r>
          </w:p>
        </w:tc>
      </w:tr>
      <w:tr w:rsidR="00754649" w:rsidRPr="0075562B" w14:paraId="509CA229" w14:textId="77777777" w:rsidTr="002A2D85">
        <w:trPr>
          <w:trHeight w:val="293"/>
        </w:trPr>
        <w:tc>
          <w:tcPr>
            <w:tcW w:w="1276" w:type="dxa"/>
            <w:tcBorders>
              <w:right w:val="nil"/>
            </w:tcBorders>
          </w:tcPr>
          <w:p w14:paraId="6EF27FB4"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w:t>
            </w:r>
          </w:p>
        </w:tc>
        <w:tc>
          <w:tcPr>
            <w:tcW w:w="6520" w:type="dxa"/>
            <w:tcBorders>
              <w:left w:val="nil"/>
            </w:tcBorders>
          </w:tcPr>
          <w:p w14:paraId="681A0C2E"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Органы управления движением и торможением</w:t>
            </w:r>
          </w:p>
        </w:tc>
        <w:tc>
          <w:tcPr>
            <w:tcW w:w="1418" w:type="dxa"/>
          </w:tcPr>
          <w:p w14:paraId="4A524136" w14:textId="77777777" w:rsidR="00754649" w:rsidRPr="0075562B" w:rsidRDefault="00754649"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3DD2F143" w14:textId="77777777" w:rsidTr="002A2D85">
        <w:trPr>
          <w:trHeight w:val="293"/>
        </w:trPr>
        <w:tc>
          <w:tcPr>
            <w:tcW w:w="1276" w:type="dxa"/>
            <w:tcBorders>
              <w:right w:val="nil"/>
            </w:tcBorders>
          </w:tcPr>
          <w:p w14:paraId="2405EE2A"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4.4.2.1</w:t>
            </w:r>
          </w:p>
        </w:tc>
        <w:tc>
          <w:tcPr>
            <w:tcW w:w="6520" w:type="dxa"/>
            <w:tcBorders>
              <w:left w:val="nil"/>
            </w:tcBorders>
          </w:tcPr>
          <w:p w14:paraId="128E90FC"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Общие положения</w:t>
            </w:r>
          </w:p>
        </w:tc>
        <w:tc>
          <w:tcPr>
            <w:tcW w:w="1418" w:type="dxa"/>
          </w:tcPr>
          <w:p w14:paraId="025CD138" w14:textId="77777777" w:rsidR="00754649" w:rsidRPr="0075562B" w:rsidRDefault="00754649"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F</w:t>
            </w:r>
          </w:p>
        </w:tc>
      </w:tr>
    </w:tbl>
    <w:p w14:paraId="607E7FB7" w14:textId="77777777" w:rsidR="002E02AE" w:rsidRPr="0075562B" w:rsidRDefault="002E02AE" w:rsidP="002E02AE">
      <w:pPr>
        <w:rPr>
          <w:rFonts w:ascii="Arial" w:hAnsi="Arial" w:cs="Arial"/>
          <w:i/>
        </w:rPr>
      </w:pPr>
      <w:r w:rsidRPr="0075562B">
        <w:rPr>
          <w:rFonts w:ascii="Arial" w:hAnsi="Arial" w:cs="Arial"/>
        </w:rPr>
        <w:br w:type="page"/>
      </w:r>
      <w:r w:rsidRPr="0075562B">
        <w:rPr>
          <w:rFonts w:ascii="Arial" w:hAnsi="Arial" w:cs="Arial"/>
          <w:i/>
        </w:rPr>
        <w:t>Продолжение таблицы Е.4</w:t>
      </w:r>
    </w:p>
    <w:tbl>
      <w:tblPr>
        <w:tblW w:w="9214"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76"/>
        <w:gridCol w:w="6520"/>
        <w:gridCol w:w="1418"/>
      </w:tblGrid>
      <w:tr w:rsidR="002E02AE" w:rsidRPr="0075562B" w14:paraId="3041256C" w14:textId="77777777" w:rsidTr="002E02AE">
        <w:trPr>
          <w:trHeight w:val="46"/>
        </w:trPr>
        <w:tc>
          <w:tcPr>
            <w:tcW w:w="7796" w:type="dxa"/>
            <w:gridSpan w:val="2"/>
            <w:tcBorders>
              <w:bottom w:val="double" w:sz="4" w:space="0" w:color="auto"/>
            </w:tcBorders>
          </w:tcPr>
          <w:p w14:paraId="6FF6814B" w14:textId="77777777" w:rsidR="002E02AE" w:rsidRPr="0075562B" w:rsidRDefault="002E02AE" w:rsidP="002E02AE">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 xml:space="preserve">Пункт </w:t>
            </w:r>
            <w:r w:rsidRPr="0075562B">
              <w:rPr>
                <w:rFonts w:ascii="Arial" w:hAnsi="Arial" w:cs="Arial"/>
                <w:i/>
                <w:color w:val="000000"/>
                <w:spacing w:val="-2"/>
                <w:sz w:val="20"/>
                <w:szCs w:val="20"/>
                <w:lang w:val="ru-RU"/>
              </w:rPr>
              <w:t>ГОСТ ХХХХХ-6</w:t>
            </w:r>
          </w:p>
        </w:tc>
        <w:tc>
          <w:tcPr>
            <w:tcW w:w="1418" w:type="dxa"/>
            <w:tcBorders>
              <w:bottom w:val="double" w:sz="4" w:space="0" w:color="auto"/>
            </w:tcBorders>
          </w:tcPr>
          <w:p w14:paraId="5ECB1713" w14:textId="77777777" w:rsidR="002E02AE" w:rsidRPr="0075562B" w:rsidRDefault="002E02AE" w:rsidP="00C82AFE">
            <w:pPr>
              <w:pStyle w:val="TableParagraph"/>
              <w:spacing w:before="18" w:line="300" w:lineRule="auto"/>
              <w:ind w:left="-5" w:right="44" w:firstLine="5"/>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Способы верификации</w:t>
            </w:r>
          </w:p>
        </w:tc>
      </w:tr>
      <w:tr w:rsidR="00754649" w:rsidRPr="0075562B" w14:paraId="4741D16B" w14:textId="77777777" w:rsidTr="002A2D85">
        <w:trPr>
          <w:trHeight w:val="293"/>
        </w:trPr>
        <w:tc>
          <w:tcPr>
            <w:tcW w:w="1276" w:type="dxa"/>
            <w:tcBorders>
              <w:right w:val="nil"/>
            </w:tcBorders>
          </w:tcPr>
          <w:p w14:paraId="4E455AD4"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4.4.2.2</w:t>
            </w:r>
          </w:p>
        </w:tc>
        <w:tc>
          <w:tcPr>
            <w:tcW w:w="6520" w:type="dxa"/>
            <w:tcBorders>
              <w:left w:val="nil"/>
            </w:tcBorders>
          </w:tcPr>
          <w:p w14:paraId="55BA5281" w14:textId="77777777" w:rsidR="003651F5" w:rsidRPr="0075562B" w:rsidRDefault="002E02AE"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Педали управления движением и торможением</w:t>
            </w:r>
          </w:p>
        </w:tc>
        <w:tc>
          <w:tcPr>
            <w:tcW w:w="1418" w:type="dxa"/>
          </w:tcPr>
          <w:p w14:paraId="67FBF062"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M, F</w:t>
            </w:r>
          </w:p>
        </w:tc>
      </w:tr>
      <w:tr w:rsidR="00754649" w:rsidRPr="0075562B" w14:paraId="06466109" w14:textId="77777777" w:rsidTr="002A2D85">
        <w:trPr>
          <w:trHeight w:val="293"/>
        </w:trPr>
        <w:tc>
          <w:tcPr>
            <w:tcW w:w="1276" w:type="dxa"/>
            <w:tcBorders>
              <w:right w:val="nil"/>
            </w:tcBorders>
          </w:tcPr>
          <w:p w14:paraId="430BCC57"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4.4.2.3</w:t>
            </w:r>
          </w:p>
        </w:tc>
        <w:tc>
          <w:tcPr>
            <w:tcW w:w="6520" w:type="dxa"/>
            <w:tcBorders>
              <w:left w:val="nil"/>
            </w:tcBorders>
          </w:tcPr>
          <w:p w14:paraId="36AAF09C" w14:textId="77777777" w:rsidR="003651F5"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Блокировка дифференциала</w:t>
            </w:r>
          </w:p>
        </w:tc>
        <w:tc>
          <w:tcPr>
            <w:tcW w:w="1418" w:type="dxa"/>
          </w:tcPr>
          <w:p w14:paraId="56DD63B1"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F, I</w:t>
            </w:r>
          </w:p>
        </w:tc>
      </w:tr>
      <w:tr w:rsidR="00754649" w:rsidRPr="0075562B" w14:paraId="4E3FFBCC" w14:textId="77777777" w:rsidTr="002A2D85">
        <w:trPr>
          <w:trHeight w:val="293"/>
        </w:trPr>
        <w:tc>
          <w:tcPr>
            <w:tcW w:w="1276" w:type="dxa"/>
            <w:tcBorders>
              <w:right w:val="nil"/>
            </w:tcBorders>
          </w:tcPr>
          <w:p w14:paraId="550540AE"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4.4.2.4</w:t>
            </w:r>
          </w:p>
        </w:tc>
        <w:tc>
          <w:tcPr>
            <w:tcW w:w="6520" w:type="dxa"/>
            <w:tcBorders>
              <w:left w:val="nil"/>
            </w:tcBorders>
          </w:tcPr>
          <w:p w14:paraId="458F25B5"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Ручной рычаг управления направлением движением</w:t>
            </w:r>
          </w:p>
        </w:tc>
        <w:tc>
          <w:tcPr>
            <w:tcW w:w="1418" w:type="dxa"/>
          </w:tcPr>
          <w:p w14:paraId="1FA66A12" w14:textId="77777777" w:rsidR="00754649" w:rsidRPr="0075562B" w:rsidRDefault="00754649"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F</w:t>
            </w:r>
          </w:p>
        </w:tc>
      </w:tr>
      <w:tr w:rsidR="00754649" w:rsidRPr="0075562B" w14:paraId="71386F60" w14:textId="77777777" w:rsidTr="002A2D85">
        <w:trPr>
          <w:trHeight w:val="293"/>
        </w:trPr>
        <w:tc>
          <w:tcPr>
            <w:tcW w:w="1276" w:type="dxa"/>
            <w:tcBorders>
              <w:right w:val="nil"/>
            </w:tcBorders>
          </w:tcPr>
          <w:p w14:paraId="07AB90FD"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4.4.2.5</w:t>
            </w:r>
          </w:p>
        </w:tc>
        <w:tc>
          <w:tcPr>
            <w:tcW w:w="6520" w:type="dxa"/>
            <w:tcBorders>
              <w:left w:val="nil"/>
            </w:tcBorders>
          </w:tcPr>
          <w:p w14:paraId="5BE5DF26"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Ручное управление акселератором</w:t>
            </w:r>
          </w:p>
        </w:tc>
        <w:tc>
          <w:tcPr>
            <w:tcW w:w="1418" w:type="dxa"/>
          </w:tcPr>
          <w:p w14:paraId="1CAE9936" w14:textId="77777777" w:rsidR="00754649" w:rsidRPr="0075562B" w:rsidRDefault="00754649"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754649" w:rsidRPr="0075562B" w14:paraId="31BCDD59" w14:textId="77777777" w:rsidTr="002A2D85">
        <w:trPr>
          <w:trHeight w:val="293"/>
        </w:trPr>
        <w:tc>
          <w:tcPr>
            <w:tcW w:w="1276" w:type="dxa"/>
            <w:tcBorders>
              <w:right w:val="nil"/>
            </w:tcBorders>
          </w:tcPr>
          <w:p w14:paraId="1D15B003"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4.4.2.6</w:t>
            </w:r>
          </w:p>
        </w:tc>
        <w:tc>
          <w:tcPr>
            <w:tcW w:w="6520" w:type="dxa"/>
            <w:tcBorders>
              <w:left w:val="nil"/>
            </w:tcBorders>
          </w:tcPr>
          <w:p w14:paraId="640E1990"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Дополнительное управление снаружи транспорта</w:t>
            </w:r>
          </w:p>
        </w:tc>
        <w:tc>
          <w:tcPr>
            <w:tcW w:w="1418" w:type="dxa"/>
          </w:tcPr>
          <w:p w14:paraId="0BF7852E" w14:textId="77777777" w:rsidR="00754649" w:rsidRPr="0075562B" w:rsidRDefault="00754649"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641C1295" w14:textId="77777777" w:rsidTr="002A2D85">
        <w:trPr>
          <w:trHeight w:val="293"/>
        </w:trPr>
        <w:tc>
          <w:tcPr>
            <w:tcW w:w="1276" w:type="dxa"/>
            <w:tcBorders>
              <w:right w:val="nil"/>
            </w:tcBorders>
          </w:tcPr>
          <w:p w14:paraId="35847C8B"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4.4.2.6.1</w:t>
            </w:r>
          </w:p>
        </w:tc>
        <w:tc>
          <w:tcPr>
            <w:tcW w:w="6520" w:type="dxa"/>
            <w:tcBorders>
              <w:left w:val="nil"/>
            </w:tcBorders>
          </w:tcPr>
          <w:p w14:paraId="36AAB8D6"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Общие положения</w:t>
            </w:r>
          </w:p>
        </w:tc>
        <w:tc>
          <w:tcPr>
            <w:tcW w:w="1418" w:type="dxa"/>
          </w:tcPr>
          <w:p w14:paraId="4E81C980" w14:textId="77777777" w:rsidR="00754649" w:rsidRPr="0075562B" w:rsidRDefault="00754649"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M, F</w:t>
            </w:r>
          </w:p>
        </w:tc>
      </w:tr>
      <w:tr w:rsidR="00754649" w:rsidRPr="0075562B" w14:paraId="72F417B4" w14:textId="77777777" w:rsidTr="002A2D85">
        <w:trPr>
          <w:trHeight w:val="293"/>
        </w:trPr>
        <w:tc>
          <w:tcPr>
            <w:tcW w:w="1276" w:type="dxa"/>
            <w:tcBorders>
              <w:right w:val="nil"/>
            </w:tcBorders>
          </w:tcPr>
          <w:p w14:paraId="2401CB3A"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4.4.2.6.2</w:t>
            </w:r>
          </w:p>
        </w:tc>
        <w:tc>
          <w:tcPr>
            <w:tcW w:w="6520" w:type="dxa"/>
            <w:tcBorders>
              <w:left w:val="nil"/>
            </w:tcBorders>
          </w:tcPr>
          <w:p w14:paraId="73DE3587" w14:textId="77777777" w:rsidR="003651F5"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Безопасность</w:t>
            </w:r>
          </w:p>
        </w:tc>
        <w:tc>
          <w:tcPr>
            <w:tcW w:w="1418" w:type="dxa"/>
          </w:tcPr>
          <w:p w14:paraId="2EB8647F"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754649" w:rsidRPr="0075562B" w14:paraId="4E64E882" w14:textId="77777777" w:rsidTr="002A2D85">
        <w:trPr>
          <w:trHeight w:val="293"/>
        </w:trPr>
        <w:tc>
          <w:tcPr>
            <w:tcW w:w="1276" w:type="dxa"/>
            <w:tcBorders>
              <w:right w:val="nil"/>
            </w:tcBorders>
          </w:tcPr>
          <w:p w14:paraId="193E3DBE"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4.4.2.6.3</w:t>
            </w:r>
          </w:p>
        </w:tc>
        <w:tc>
          <w:tcPr>
            <w:tcW w:w="6520" w:type="dxa"/>
            <w:tcBorders>
              <w:left w:val="nil"/>
            </w:tcBorders>
          </w:tcPr>
          <w:p w14:paraId="03D3647D"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Дополнительные требования к пультам дистанционного управления с кабельным подключением</w:t>
            </w:r>
          </w:p>
        </w:tc>
        <w:tc>
          <w:tcPr>
            <w:tcW w:w="1418" w:type="dxa"/>
          </w:tcPr>
          <w:p w14:paraId="5FC2C74E" w14:textId="77777777" w:rsidR="00754649" w:rsidRPr="0075562B" w:rsidRDefault="00754649"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754649" w:rsidRPr="0075562B" w14:paraId="54A480A3" w14:textId="77777777" w:rsidTr="002A2D85">
        <w:trPr>
          <w:trHeight w:val="293"/>
        </w:trPr>
        <w:tc>
          <w:tcPr>
            <w:tcW w:w="1276" w:type="dxa"/>
            <w:tcBorders>
              <w:right w:val="nil"/>
            </w:tcBorders>
          </w:tcPr>
          <w:p w14:paraId="10388FA8"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4.4.2.6.4</w:t>
            </w:r>
          </w:p>
        </w:tc>
        <w:tc>
          <w:tcPr>
            <w:tcW w:w="6520" w:type="dxa"/>
            <w:tcBorders>
              <w:left w:val="nil"/>
            </w:tcBorders>
          </w:tcPr>
          <w:p w14:paraId="64EBDDFF"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Дополнительные требования к беспроводному управлению</w:t>
            </w:r>
          </w:p>
        </w:tc>
        <w:tc>
          <w:tcPr>
            <w:tcW w:w="1418" w:type="dxa"/>
          </w:tcPr>
          <w:p w14:paraId="47B061CB" w14:textId="77777777" w:rsidR="00754649" w:rsidRPr="0075562B" w:rsidRDefault="00754649"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M, F</w:t>
            </w:r>
          </w:p>
        </w:tc>
      </w:tr>
      <w:tr w:rsidR="00754649" w:rsidRPr="0075562B" w14:paraId="6C976590" w14:textId="77777777" w:rsidTr="002A2D85">
        <w:trPr>
          <w:trHeight w:val="293"/>
        </w:trPr>
        <w:tc>
          <w:tcPr>
            <w:tcW w:w="1276" w:type="dxa"/>
            <w:tcBorders>
              <w:right w:val="nil"/>
            </w:tcBorders>
          </w:tcPr>
          <w:p w14:paraId="45E7C987"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4.4.2.6.5</w:t>
            </w:r>
          </w:p>
        </w:tc>
        <w:tc>
          <w:tcPr>
            <w:tcW w:w="6520" w:type="dxa"/>
            <w:tcBorders>
              <w:left w:val="nil"/>
            </w:tcBorders>
          </w:tcPr>
          <w:p w14:paraId="682B117D"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Дополнительные требования к транспорту с прицепным устройством</w:t>
            </w:r>
          </w:p>
        </w:tc>
        <w:tc>
          <w:tcPr>
            <w:tcW w:w="1418" w:type="dxa"/>
          </w:tcPr>
          <w:p w14:paraId="574AD342" w14:textId="77777777" w:rsidR="00754649" w:rsidRPr="0075562B" w:rsidRDefault="00754649"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754649" w:rsidRPr="0075562B" w14:paraId="0E661E2B" w14:textId="77777777" w:rsidTr="002A2D85">
        <w:trPr>
          <w:trHeight w:val="293"/>
        </w:trPr>
        <w:tc>
          <w:tcPr>
            <w:tcW w:w="1276" w:type="dxa"/>
            <w:tcBorders>
              <w:right w:val="nil"/>
            </w:tcBorders>
          </w:tcPr>
          <w:p w14:paraId="0720364F"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4.4.3</w:t>
            </w:r>
          </w:p>
        </w:tc>
        <w:tc>
          <w:tcPr>
            <w:tcW w:w="6520" w:type="dxa"/>
            <w:tcBorders>
              <w:left w:val="nil"/>
            </w:tcBorders>
          </w:tcPr>
          <w:p w14:paraId="79D024E0"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Рулевое управление</w:t>
            </w:r>
          </w:p>
        </w:tc>
        <w:tc>
          <w:tcPr>
            <w:tcW w:w="1418" w:type="dxa"/>
          </w:tcPr>
          <w:p w14:paraId="41239DB6" w14:textId="77777777" w:rsidR="00754649" w:rsidRPr="0075562B" w:rsidRDefault="00754649"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52E00C74" w14:textId="77777777" w:rsidTr="002A2D85">
        <w:trPr>
          <w:trHeight w:val="293"/>
        </w:trPr>
        <w:tc>
          <w:tcPr>
            <w:tcW w:w="1276" w:type="dxa"/>
            <w:tcBorders>
              <w:right w:val="nil"/>
            </w:tcBorders>
          </w:tcPr>
          <w:p w14:paraId="7EA0234C"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4.4.3.1</w:t>
            </w:r>
          </w:p>
        </w:tc>
        <w:tc>
          <w:tcPr>
            <w:tcW w:w="6520" w:type="dxa"/>
            <w:tcBorders>
              <w:left w:val="nil"/>
            </w:tcBorders>
          </w:tcPr>
          <w:p w14:paraId="607705FB"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Направление перемещения органа рулевого управления</w:t>
            </w:r>
          </w:p>
        </w:tc>
        <w:tc>
          <w:tcPr>
            <w:tcW w:w="1418" w:type="dxa"/>
          </w:tcPr>
          <w:p w14:paraId="512D5343" w14:textId="77777777" w:rsidR="00754649" w:rsidRPr="0075562B" w:rsidRDefault="00754649"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F</w:t>
            </w:r>
          </w:p>
        </w:tc>
      </w:tr>
      <w:tr w:rsidR="00754649" w:rsidRPr="0075562B" w14:paraId="2B30FE45" w14:textId="77777777" w:rsidTr="002A2D85">
        <w:trPr>
          <w:trHeight w:val="293"/>
        </w:trPr>
        <w:tc>
          <w:tcPr>
            <w:tcW w:w="1276" w:type="dxa"/>
            <w:tcBorders>
              <w:right w:val="nil"/>
            </w:tcBorders>
          </w:tcPr>
          <w:p w14:paraId="784A932E"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4.4.3.2</w:t>
            </w:r>
          </w:p>
        </w:tc>
        <w:tc>
          <w:tcPr>
            <w:tcW w:w="6520" w:type="dxa"/>
            <w:tcBorders>
              <w:left w:val="nil"/>
            </w:tcBorders>
          </w:tcPr>
          <w:p w14:paraId="5FFD5221" w14:textId="77777777" w:rsidR="003651F5"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Отказ системы подачи энергии</w:t>
            </w:r>
          </w:p>
        </w:tc>
        <w:tc>
          <w:tcPr>
            <w:tcW w:w="1418" w:type="dxa"/>
          </w:tcPr>
          <w:p w14:paraId="1444B719"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F</w:t>
            </w:r>
          </w:p>
        </w:tc>
      </w:tr>
      <w:tr w:rsidR="00754649" w:rsidRPr="0075562B" w14:paraId="3A5664CE" w14:textId="77777777" w:rsidTr="002A2D85">
        <w:trPr>
          <w:trHeight w:val="293"/>
        </w:trPr>
        <w:tc>
          <w:tcPr>
            <w:tcW w:w="1276" w:type="dxa"/>
            <w:tcBorders>
              <w:right w:val="nil"/>
            </w:tcBorders>
          </w:tcPr>
          <w:p w14:paraId="11975BC9"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4.4.4</w:t>
            </w:r>
          </w:p>
        </w:tc>
        <w:tc>
          <w:tcPr>
            <w:tcW w:w="6520" w:type="dxa"/>
            <w:tcBorders>
              <w:left w:val="nil"/>
            </w:tcBorders>
          </w:tcPr>
          <w:p w14:paraId="76A8E2C4" w14:textId="77777777" w:rsidR="003651F5"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Маркировка</w:t>
            </w:r>
          </w:p>
        </w:tc>
        <w:tc>
          <w:tcPr>
            <w:tcW w:w="1418" w:type="dxa"/>
          </w:tcPr>
          <w:p w14:paraId="4810749C"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w:t>
            </w:r>
          </w:p>
        </w:tc>
      </w:tr>
      <w:tr w:rsidR="00754649" w:rsidRPr="0075562B" w14:paraId="0784D7A5" w14:textId="77777777" w:rsidTr="002A2D85">
        <w:trPr>
          <w:trHeight w:val="293"/>
        </w:trPr>
        <w:tc>
          <w:tcPr>
            <w:tcW w:w="1276" w:type="dxa"/>
            <w:tcBorders>
              <w:right w:val="nil"/>
            </w:tcBorders>
          </w:tcPr>
          <w:p w14:paraId="1F660E67"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4.5</w:t>
            </w:r>
          </w:p>
        </w:tc>
        <w:tc>
          <w:tcPr>
            <w:tcW w:w="6520" w:type="dxa"/>
            <w:tcBorders>
              <w:left w:val="nil"/>
            </w:tcBorders>
          </w:tcPr>
          <w:p w14:paraId="2943378C" w14:textId="77777777" w:rsidR="003651F5"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Силовые системы и принадлежности</w:t>
            </w:r>
          </w:p>
        </w:tc>
        <w:tc>
          <w:tcPr>
            <w:tcW w:w="1418" w:type="dxa"/>
          </w:tcPr>
          <w:p w14:paraId="12B6BD32"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352123D4" w14:textId="77777777" w:rsidTr="002A2D85">
        <w:trPr>
          <w:trHeight w:val="293"/>
        </w:trPr>
        <w:tc>
          <w:tcPr>
            <w:tcW w:w="1276" w:type="dxa"/>
            <w:tcBorders>
              <w:right w:val="nil"/>
            </w:tcBorders>
          </w:tcPr>
          <w:p w14:paraId="0E519C6D"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4.5.3</w:t>
            </w:r>
          </w:p>
        </w:tc>
        <w:tc>
          <w:tcPr>
            <w:tcW w:w="6520" w:type="dxa"/>
            <w:tcBorders>
              <w:left w:val="nil"/>
            </w:tcBorders>
          </w:tcPr>
          <w:p w14:paraId="6BEAC003" w14:textId="77777777" w:rsidR="003651F5"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Доступ к двигателю и другим отсекам</w:t>
            </w:r>
          </w:p>
        </w:tc>
        <w:tc>
          <w:tcPr>
            <w:tcW w:w="1418" w:type="dxa"/>
          </w:tcPr>
          <w:p w14:paraId="27D518B2"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5192BDA7" w14:textId="77777777" w:rsidTr="002A2D85">
        <w:trPr>
          <w:trHeight w:val="293"/>
        </w:trPr>
        <w:tc>
          <w:tcPr>
            <w:tcW w:w="1276" w:type="dxa"/>
            <w:tcBorders>
              <w:right w:val="nil"/>
            </w:tcBorders>
          </w:tcPr>
          <w:p w14:paraId="53685A93"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4.5.3.1</w:t>
            </w:r>
          </w:p>
        </w:tc>
        <w:tc>
          <w:tcPr>
            <w:tcW w:w="6520" w:type="dxa"/>
            <w:tcBorders>
              <w:left w:val="nil"/>
            </w:tcBorders>
          </w:tcPr>
          <w:p w14:paraId="65679C15" w14:textId="77777777" w:rsidR="003651F5"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Крышки двигателя</w:t>
            </w:r>
          </w:p>
        </w:tc>
        <w:tc>
          <w:tcPr>
            <w:tcW w:w="1418" w:type="dxa"/>
          </w:tcPr>
          <w:p w14:paraId="52DBB3EF"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754649" w:rsidRPr="0075562B" w14:paraId="5D595B86" w14:textId="77777777" w:rsidTr="002A2D85">
        <w:trPr>
          <w:trHeight w:val="293"/>
        </w:trPr>
        <w:tc>
          <w:tcPr>
            <w:tcW w:w="1276" w:type="dxa"/>
            <w:tcBorders>
              <w:right w:val="nil"/>
            </w:tcBorders>
          </w:tcPr>
          <w:p w14:paraId="058283BE"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w:t>
            </w:r>
          </w:p>
        </w:tc>
        <w:tc>
          <w:tcPr>
            <w:tcW w:w="6520" w:type="dxa"/>
            <w:tcBorders>
              <w:left w:val="nil"/>
            </w:tcBorders>
          </w:tcPr>
          <w:p w14:paraId="7B04BBDA" w14:textId="77777777" w:rsidR="003651F5"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Места оператора и пассажиров</w:t>
            </w:r>
          </w:p>
        </w:tc>
        <w:tc>
          <w:tcPr>
            <w:tcW w:w="1418" w:type="dxa"/>
          </w:tcPr>
          <w:p w14:paraId="7FA7A45C"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18A9E032" w14:textId="77777777" w:rsidTr="002A2D85">
        <w:trPr>
          <w:trHeight w:val="293"/>
        </w:trPr>
        <w:tc>
          <w:tcPr>
            <w:tcW w:w="1276" w:type="dxa"/>
            <w:tcBorders>
              <w:right w:val="nil"/>
            </w:tcBorders>
          </w:tcPr>
          <w:p w14:paraId="4819187E"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4.6.1</w:t>
            </w:r>
          </w:p>
        </w:tc>
        <w:tc>
          <w:tcPr>
            <w:tcW w:w="6520" w:type="dxa"/>
            <w:tcBorders>
              <w:left w:val="nil"/>
            </w:tcBorders>
          </w:tcPr>
          <w:p w14:paraId="05CD7A6F" w14:textId="77777777" w:rsidR="003651F5"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Размеры</w:t>
            </w:r>
          </w:p>
        </w:tc>
        <w:tc>
          <w:tcPr>
            <w:tcW w:w="1418" w:type="dxa"/>
          </w:tcPr>
          <w:p w14:paraId="36DEB3F0"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w:t>
            </w:r>
          </w:p>
        </w:tc>
      </w:tr>
      <w:tr w:rsidR="00754649" w:rsidRPr="0075562B" w14:paraId="17C430A3" w14:textId="77777777" w:rsidTr="002A2D85">
        <w:trPr>
          <w:trHeight w:val="293"/>
        </w:trPr>
        <w:tc>
          <w:tcPr>
            <w:tcW w:w="1276" w:type="dxa"/>
            <w:tcBorders>
              <w:right w:val="nil"/>
            </w:tcBorders>
          </w:tcPr>
          <w:p w14:paraId="480AA81E"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4.6.2</w:t>
            </w:r>
          </w:p>
        </w:tc>
        <w:tc>
          <w:tcPr>
            <w:tcW w:w="6520" w:type="dxa"/>
            <w:tcBorders>
              <w:left w:val="nil"/>
            </w:tcBorders>
          </w:tcPr>
          <w:p w14:paraId="5BE06B73" w14:textId="77777777" w:rsidR="003651F5"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Полы отсеков</w:t>
            </w:r>
          </w:p>
        </w:tc>
        <w:tc>
          <w:tcPr>
            <w:tcW w:w="1418" w:type="dxa"/>
          </w:tcPr>
          <w:p w14:paraId="4B8711D7"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w:t>
            </w:r>
          </w:p>
        </w:tc>
      </w:tr>
      <w:tr w:rsidR="00754649" w:rsidRPr="0075562B" w14:paraId="121E60CB" w14:textId="77777777" w:rsidTr="002A2D85">
        <w:trPr>
          <w:trHeight w:val="293"/>
        </w:trPr>
        <w:tc>
          <w:tcPr>
            <w:tcW w:w="1276" w:type="dxa"/>
            <w:tcBorders>
              <w:right w:val="nil"/>
            </w:tcBorders>
          </w:tcPr>
          <w:p w14:paraId="5C8A9449"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4.6.3</w:t>
            </w:r>
          </w:p>
        </w:tc>
        <w:tc>
          <w:tcPr>
            <w:tcW w:w="6520" w:type="dxa"/>
            <w:tcBorders>
              <w:left w:val="nil"/>
            </w:tcBorders>
          </w:tcPr>
          <w:p w14:paraId="4B67A1C4" w14:textId="77777777" w:rsidR="003651F5"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Сиденья</w:t>
            </w:r>
          </w:p>
        </w:tc>
        <w:tc>
          <w:tcPr>
            <w:tcW w:w="1418" w:type="dxa"/>
          </w:tcPr>
          <w:p w14:paraId="61B5AF99"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w:t>
            </w:r>
          </w:p>
        </w:tc>
      </w:tr>
      <w:tr w:rsidR="00754649" w:rsidRPr="0075562B" w14:paraId="7865173B" w14:textId="77777777" w:rsidTr="002A2D85">
        <w:trPr>
          <w:trHeight w:val="293"/>
        </w:trPr>
        <w:tc>
          <w:tcPr>
            <w:tcW w:w="1276" w:type="dxa"/>
            <w:tcBorders>
              <w:right w:val="nil"/>
            </w:tcBorders>
          </w:tcPr>
          <w:p w14:paraId="327407EA"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4.6.3.1</w:t>
            </w:r>
          </w:p>
        </w:tc>
        <w:tc>
          <w:tcPr>
            <w:tcW w:w="6520" w:type="dxa"/>
            <w:tcBorders>
              <w:left w:val="nil"/>
            </w:tcBorders>
          </w:tcPr>
          <w:p w14:paraId="28607061" w14:textId="77777777" w:rsidR="003651F5"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Сиденье оператора</w:t>
            </w:r>
          </w:p>
        </w:tc>
        <w:tc>
          <w:tcPr>
            <w:tcW w:w="1418" w:type="dxa"/>
          </w:tcPr>
          <w:p w14:paraId="16C400F3"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M</w:t>
            </w:r>
          </w:p>
        </w:tc>
      </w:tr>
      <w:tr w:rsidR="00754649" w:rsidRPr="0075562B" w14:paraId="228C369A" w14:textId="77777777" w:rsidTr="002A2D85">
        <w:trPr>
          <w:trHeight w:val="293"/>
        </w:trPr>
        <w:tc>
          <w:tcPr>
            <w:tcW w:w="7796" w:type="dxa"/>
            <w:gridSpan w:val="2"/>
          </w:tcPr>
          <w:p w14:paraId="59393209"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4.6.3.1 a)</w:t>
            </w:r>
          </w:p>
        </w:tc>
        <w:tc>
          <w:tcPr>
            <w:tcW w:w="1418" w:type="dxa"/>
          </w:tcPr>
          <w:p w14:paraId="02416A00"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754649" w:rsidRPr="0075562B" w14:paraId="0D2AC266" w14:textId="77777777" w:rsidTr="002A2D85">
        <w:trPr>
          <w:trHeight w:val="293"/>
        </w:trPr>
        <w:tc>
          <w:tcPr>
            <w:tcW w:w="7796" w:type="dxa"/>
            <w:gridSpan w:val="2"/>
          </w:tcPr>
          <w:p w14:paraId="7817790D"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4.6.3.1 b)</w:t>
            </w:r>
          </w:p>
        </w:tc>
        <w:tc>
          <w:tcPr>
            <w:tcW w:w="1418" w:type="dxa"/>
          </w:tcPr>
          <w:p w14:paraId="378BE707"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F</w:t>
            </w:r>
          </w:p>
        </w:tc>
      </w:tr>
      <w:tr w:rsidR="00754649" w:rsidRPr="0075562B" w14:paraId="23BF39F7" w14:textId="77777777" w:rsidTr="002A2D85">
        <w:trPr>
          <w:trHeight w:val="293"/>
        </w:trPr>
        <w:tc>
          <w:tcPr>
            <w:tcW w:w="7796" w:type="dxa"/>
            <w:gridSpan w:val="2"/>
          </w:tcPr>
          <w:p w14:paraId="3C708824"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4.6.3.1 c)</w:t>
            </w:r>
          </w:p>
        </w:tc>
        <w:tc>
          <w:tcPr>
            <w:tcW w:w="1418" w:type="dxa"/>
          </w:tcPr>
          <w:p w14:paraId="442392B0"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w:t>
            </w:r>
          </w:p>
        </w:tc>
      </w:tr>
      <w:tr w:rsidR="00754649" w:rsidRPr="0075562B" w14:paraId="76D4FC12" w14:textId="77777777" w:rsidTr="002A2D85">
        <w:trPr>
          <w:trHeight w:val="293"/>
        </w:trPr>
        <w:tc>
          <w:tcPr>
            <w:tcW w:w="7796" w:type="dxa"/>
            <w:gridSpan w:val="2"/>
          </w:tcPr>
          <w:p w14:paraId="7A1F6BE7"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4.6.3.1 d)</w:t>
            </w:r>
          </w:p>
        </w:tc>
        <w:tc>
          <w:tcPr>
            <w:tcW w:w="1418" w:type="dxa"/>
          </w:tcPr>
          <w:p w14:paraId="227B7F72"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M, F</w:t>
            </w:r>
          </w:p>
        </w:tc>
      </w:tr>
      <w:tr w:rsidR="00754649" w:rsidRPr="0075562B" w14:paraId="11D42B53" w14:textId="77777777" w:rsidTr="002A2D85">
        <w:trPr>
          <w:trHeight w:val="293"/>
        </w:trPr>
        <w:tc>
          <w:tcPr>
            <w:tcW w:w="1276" w:type="dxa"/>
            <w:tcBorders>
              <w:right w:val="nil"/>
            </w:tcBorders>
          </w:tcPr>
          <w:p w14:paraId="63D73F90"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4.6.3.2</w:t>
            </w:r>
          </w:p>
        </w:tc>
        <w:tc>
          <w:tcPr>
            <w:tcW w:w="6520" w:type="dxa"/>
            <w:tcBorders>
              <w:left w:val="nil"/>
            </w:tcBorders>
          </w:tcPr>
          <w:p w14:paraId="53AE6F6C" w14:textId="77777777" w:rsidR="003651F5"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Сиденья пассажиров</w:t>
            </w:r>
          </w:p>
        </w:tc>
        <w:tc>
          <w:tcPr>
            <w:tcW w:w="1418" w:type="dxa"/>
          </w:tcPr>
          <w:p w14:paraId="65F56297"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M, F</w:t>
            </w:r>
          </w:p>
        </w:tc>
      </w:tr>
      <w:tr w:rsidR="00754649" w:rsidRPr="0075562B" w14:paraId="73CAE374" w14:textId="77777777" w:rsidTr="002A2D85">
        <w:trPr>
          <w:trHeight w:val="293"/>
        </w:trPr>
        <w:tc>
          <w:tcPr>
            <w:tcW w:w="1276" w:type="dxa"/>
            <w:tcBorders>
              <w:right w:val="nil"/>
            </w:tcBorders>
          </w:tcPr>
          <w:p w14:paraId="138EDB48"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4.6.3.3</w:t>
            </w:r>
          </w:p>
        </w:tc>
        <w:tc>
          <w:tcPr>
            <w:tcW w:w="6520" w:type="dxa"/>
            <w:tcBorders>
              <w:left w:val="nil"/>
            </w:tcBorders>
          </w:tcPr>
          <w:p w14:paraId="6A7F219C" w14:textId="77777777" w:rsidR="003651F5"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Устройства удерживания и поручни</w:t>
            </w:r>
          </w:p>
        </w:tc>
        <w:tc>
          <w:tcPr>
            <w:tcW w:w="1418" w:type="dxa"/>
          </w:tcPr>
          <w:p w14:paraId="2A395050"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I, F</w:t>
            </w:r>
          </w:p>
        </w:tc>
      </w:tr>
      <w:tr w:rsidR="00754649" w:rsidRPr="0075562B" w14:paraId="135B0F51" w14:textId="77777777" w:rsidTr="002A2D85">
        <w:trPr>
          <w:trHeight w:val="293"/>
        </w:trPr>
        <w:tc>
          <w:tcPr>
            <w:tcW w:w="1276" w:type="dxa"/>
            <w:tcBorders>
              <w:right w:val="nil"/>
            </w:tcBorders>
          </w:tcPr>
          <w:p w14:paraId="4984C38A"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4.6.3.4</w:t>
            </w:r>
          </w:p>
        </w:tc>
        <w:tc>
          <w:tcPr>
            <w:tcW w:w="6520" w:type="dxa"/>
            <w:tcBorders>
              <w:left w:val="nil"/>
            </w:tcBorders>
          </w:tcPr>
          <w:p w14:paraId="054E5C47" w14:textId="77777777" w:rsidR="003651F5"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Защита от колес и предметов, выбрасываемых колесами</w:t>
            </w:r>
          </w:p>
        </w:tc>
        <w:tc>
          <w:tcPr>
            <w:tcW w:w="1418" w:type="dxa"/>
          </w:tcPr>
          <w:p w14:paraId="2A36CCC9"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w:t>
            </w:r>
          </w:p>
        </w:tc>
      </w:tr>
      <w:tr w:rsidR="00754649" w:rsidRPr="0075562B" w14:paraId="52169900" w14:textId="77777777" w:rsidTr="002A2D85">
        <w:trPr>
          <w:trHeight w:val="293"/>
        </w:trPr>
        <w:tc>
          <w:tcPr>
            <w:tcW w:w="1276" w:type="dxa"/>
            <w:tcBorders>
              <w:right w:val="nil"/>
            </w:tcBorders>
          </w:tcPr>
          <w:p w14:paraId="2767572A"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4.6.3.5</w:t>
            </w:r>
          </w:p>
        </w:tc>
        <w:tc>
          <w:tcPr>
            <w:tcW w:w="6520" w:type="dxa"/>
            <w:tcBorders>
              <w:left w:val="nil"/>
            </w:tcBorders>
          </w:tcPr>
          <w:p w14:paraId="4287BDB3" w14:textId="77777777" w:rsidR="003651F5"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Платформы</w:t>
            </w:r>
          </w:p>
        </w:tc>
        <w:tc>
          <w:tcPr>
            <w:tcW w:w="1418" w:type="dxa"/>
          </w:tcPr>
          <w:p w14:paraId="6C8554E4"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C, M, F</w:t>
            </w:r>
          </w:p>
        </w:tc>
      </w:tr>
      <w:tr w:rsidR="00754649" w:rsidRPr="0075562B" w14:paraId="50DA65F2" w14:textId="77777777" w:rsidTr="002A2D85">
        <w:trPr>
          <w:trHeight w:val="293"/>
        </w:trPr>
        <w:tc>
          <w:tcPr>
            <w:tcW w:w="1276" w:type="dxa"/>
            <w:tcBorders>
              <w:right w:val="nil"/>
            </w:tcBorders>
          </w:tcPr>
          <w:p w14:paraId="47F87DAD"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4.6.4</w:t>
            </w:r>
          </w:p>
        </w:tc>
        <w:tc>
          <w:tcPr>
            <w:tcW w:w="6520" w:type="dxa"/>
            <w:tcBorders>
              <w:left w:val="nil"/>
            </w:tcBorders>
          </w:tcPr>
          <w:p w14:paraId="22FA262C" w14:textId="77777777" w:rsidR="003651F5"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Защита от ожогов</w:t>
            </w:r>
          </w:p>
        </w:tc>
        <w:tc>
          <w:tcPr>
            <w:tcW w:w="1418" w:type="dxa"/>
          </w:tcPr>
          <w:p w14:paraId="71973508"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F</w:t>
            </w:r>
          </w:p>
        </w:tc>
      </w:tr>
      <w:tr w:rsidR="00754649" w:rsidRPr="0075562B" w14:paraId="5ABDFD39" w14:textId="77777777" w:rsidTr="002A2D85">
        <w:trPr>
          <w:trHeight w:val="293"/>
        </w:trPr>
        <w:tc>
          <w:tcPr>
            <w:tcW w:w="1276" w:type="dxa"/>
            <w:tcBorders>
              <w:right w:val="nil"/>
            </w:tcBorders>
          </w:tcPr>
          <w:p w14:paraId="6585E06F"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4.6.5</w:t>
            </w:r>
          </w:p>
        </w:tc>
        <w:tc>
          <w:tcPr>
            <w:tcW w:w="6520" w:type="dxa"/>
            <w:tcBorders>
              <w:left w:val="nil"/>
            </w:tcBorders>
          </w:tcPr>
          <w:p w14:paraId="5BFFF543" w14:textId="77777777" w:rsidR="003651F5" w:rsidRPr="0075562B" w:rsidRDefault="0022195E"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Защита от раздавливания, пореза и запутывания</w:t>
            </w:r>
          </w:p>
        </w:tc>
        <w:tc>
          <w:tcPr>
            <w:tcW w:w="1418" w:type="dxa"/>
          </w:tcPr>
          <w:p w14:paraId="0570FD9C"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M</w:t>
            </w:r>
          </w:p>
        </w:tc>
      </w:tr>
      <w:tr w:rsidR="00754649" w:rsidRPr="0075562B" w14:paraId="74AB1C16" w14:textId="77777777" w:rsidTr="002A2D85">
        <w:trPr>
          <w:trHeight w:val="293"/>
        </w:trPr>
        <w:tc>
          <w:tcPr>
            <w:tcW w:w="1276" w:type="dxa"/>
            <w:tcBorders>
              <w:right w:val="nil"/>
            </w:tcBorders>
          </w:tcPr>
          <w:p w14:paraId="45A84C59"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4.9</w:t>
            </w:r>
          </w:p>
        </w:tc>
        <w:tc>
          <w:tcPr>
            <w:tcW w:w="6520" w:type="dxa"/>
            <w:tcBorders>
              <w:left w:val="nil"/>
            </w:tcBorders>
          </w:tcPr>
          <w:p w14:paraId="6485C799"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Видимость и освещение</w:t>
            </w:r>
          </w:p>
        </w:tc>
        <w:tc>
          <w:tcPr>
            <w:tcW w:w="1418" w:type="dxa"/>
          </w:tcPr>
          <w:p w14:paraId="7B472D8B" w14:textId="77777777" w:rsidR="00754649" w:rsidRPr="0075562B" w:rsidRDefault="00754649"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6FF85902" w14:textId="77777777" w:rsidTr="002A2D85">
        <w:trPr>
          <w:trHeight w:val="293"/>
        </w:trPr>
        <w:tc>
          <w:tcPr>
            <w:tcW w:w="1276" w:type="dxa"/>
            <w:tcBorders>
              <w:right w:val="nil"/>
            </w:tcBorders>
          </w:tcPr>
          <w:p w14:paraId="63617C17"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4.9.1</w:t>
            </w:r>
          </w:p>
        </w:tc>
        <w:tc>
          <w:tcPr>
            <w:tcW w:w="6520" w:type="dxa"/>
            <w:tcBorders>
              <w:left w:val="nil"/>
            </w:tcBorders>
          </w:tcPr>
          <w:p w14:paraId="2DE26130"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Видимость</w:t>
            </w:r>
          </w:p>
        </w:tc>
        <w:tc>
          <w:tcPr>
            <w:tcW w:w="1418" w:type="dxa"/>
          </w:tcPr>
          <w:p w14:paraId="60B73851" w14:textId="77777777" w:rsidR="00754649" w:rsidRPr="0075562B" w:rsidRDefault="00754649"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 M</w:t>
            </w:r>
          </w:p>
        </w:tc>
      </w:tr>
      <w:tr w:rsidR="00754649" w:rsidRPr="0075562B" w14:paraId="6A4A57A9" w14:textId="77777777" w:rsidTr="002A2D85">
        <w:trPr>
          <w:trHeight w:val="293"/>
        </w:trPr>
        <w:tc>
          <w:tcPr>
            <w:tcW w:w="1276" w:type="dxa"/>
            <w:tcBorders>
              <w:right w:val="nil"/>
            </w:tcBorders>
          </w:tcPr>
          <w:p w14:paraId="257B9CE9"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4.10</w:t>
            </w:r>
          </w:p>
        </w:tc>
        <w:tc>
          <w:tcPr>
            <w:tcW w:w="6520" w:type="dxa"/>
            <w:tcBorders>
              <w:left w:val="nil"/>
            </w:tcBorders>
          </w:tcPr>
          <w:p w14:paraId="123F61CD" w14:textId="77777777" w:rsidR="003651F5"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Условия окружающей среды</w:t>
            </w:r>
          </w:p>
        </w:tc>
        <w:tc>
          <w:tcPr>
            <w:tcW w:w="1418" w:type="dxa"/>
          </w:tcPr>
          <w:p w14:paraId="2497B012"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03F2A616" w14:textId="77777777" w:rsidTr="002A2D85">
        <w:trPr>
          <w:trHeight w:val="293"/>
        </w:trPr>
        <w:tc>
          <w:tcPr>
            <w:tcW w:w="1276" w:type="dxa"/>
            <w:tcBorders>
              <w:right w:val="nil"/>
            </w:tcBorders>
          </w:tcPr>
          <w:p w14:paraId="4111E648"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4.10.1</w:t>
            </w:r>
          </w:p>
        </w:tc>
        <w:tc>
          <w:tcPr>
            <w:tcW w:w="6520" w:type="dxa"/>
            <w:tcBorders>
              <w:left w:val="nil"/>
            </w:tcBorders>
          </w:tcPr>
          <w:p w14:paraId="66BC239B"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Кабина оператора</w:t>
            </w:r>
          </w:p>
        </w:tc>
        <w:tc>
          <w:tcPr>
            <w:tcW w:w="1418" w:type="dxa"/>
          </w:tcPr>
          <w:p w14:paraId="5AAEEE23" w14:textId="77777777" w:rsidR="00754649" w:rsidRPr="0075562B" w:rsidRDefault="00754649"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7ABDFC7D" w14:textId="77777777" w:rsidTr="002A2D85">
        <w:trPr>
          <w:trHeight w:val="293"/>
        </w:trPr>
        <w:tc>
          <w:tcPr>
            <w:tcW w:w="1276" w:type="dxa"/>
            <w:tcBorders>
              <w:right w:val="nil"/>
            </w:tcBorders>
          </w:tcPr>
          <w:p w14:paraId="0EDA46A7"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4.10.1.6</w:t>
            </w:r>
          </w:p>
        </w:tc>
        <w:tc>
          <w:tcPr>
            <w:tcW w:w="6520" w:type="dxa"/>
            <w:tcBorders>
              <w:left w:val="nil"/>
            </w:tcBorders>
          </w:tcPr>
          <w:p w14:paraId="66D53208"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Хранение руководства по эксплуатации</w:t>
            </w:r>
          </w:p>
        </w:tc>
        <w:tc>
          <w:tcPr>
            <w:tcW w:w="1418" w:type="dxa"/>
          </w:tcPr>
          <w:p w14:paraId="1BED540B" w14:textId="77777777" w:rsidR="00754649" w:rsidRPr="0075562B" w:rsidRDefault="00754649"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D, I</w:t>
            </w:r>
          </w:p>
        </w:tc>
      </w:tr>
    </w:tbl>
    <w:p w14:paraId="658C4716" w14:textId="77777777" w:rsidR="002E02AE" w:rsidRPr="0075562B" w:rsidRDefault="002E02AE" w:rsidP="002E02AE">
      <w:pPr>
        <w:rPr>
          <w:rFonts w:ascii="Arial" w:hAnsi="Arial" w:cs="Arial"/>
          <w:i/>
        </w:rPr>
      </w:pPr>
      <w:r w:rsidRPr="0075562B">
        <w:rPr>
          <w:rFonts w:ascii="Arial" w:hAnsi="Arial" w:cs="Arial"/>
        </w:rPr>
        <w:br w:type="page"/>
      </w:r>
      <w:r w:rsidRPr="0075562B">
        <w:rPr>
          <w:rFonts w:ascii="Arial" w:hAnsi="Arial" w:cs="Arial"/>
          <w:i/>
        </w:rPr>
        <w:t>Окончание таблицы Е.4</w:t>
      </w:r>
    </w:p>
    <w:tbl>
      <w:tblPr>
        <w:tblW w:w="9214"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76"/>
        <w:gridCol w:w="6520"/>
        <w:gridCol w:w="1418"/>
      </w:tblGrid>
      <w:tr w:rsidR="002E02AE" w:rsidRPr="0075562B" w14:paraId="352E1840" w14:textId="77777777" w:rsidTr="002E02AE">
        <w:trPr>
          <w:trHeight w:val="46"/>
        </w:trPr>
        <w:tc>
          <w:tcPr>
            <w:tcW w:w="7796" w:type="dxa"/>
            <w:gridSpan w:val="2"/>
            <w:tcBorders>
              <w:bottom w:val="double" w:sz="4" w:space="0" w:color="auto"/>
            </w:tcBorders>
          </w:tcPr>
          <w:p w14:paraId="5190049D" w14:textId="77777777" w:rsidR="002E02AE" w:rsidRPr="0075562B" w:rsidRDefault="002E02AE" w:rsidP="00C82AFE">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 xml:space="preserve">Пункт </w:t>
            </w:r>
            <w:r w:rsidRPr="0075562B">
              <w:rPr>
                <w:rFonts w:ascii="Arial" w:hAnsi="Arial" w:cs="Arial"/>
                <w:i/>
                <w:color w:val="000000"/>
                <w:spacing w:val="-2"/>
                <w:sz w:val="20"/>
                <w:szCs w:val="20"/>
                <w:lang w:val="ru-RU"/>
              </w:rPr>
              <w:t>ГОСТ ХХХХХ-6</w:t>
            </w:r>
          </w:p>
        </w:tc>
        <w:tc>
          <w:tcPr>
            <w:tcW w:w="1418" w:type="dxa"/>
            <w:tcBorders>
              <w:bottom w:val="double" w:sz="4" w:space="0" w:color="auto"/>
            </w:tcBorders>
          </w:tcPr>
          <w:p w14:paraId="1D0DCAE9" w14:textId="77777777" w:rsidR="002E02AE" w:rsidRPr="0075562B" w:rsidRDefault="002E02AE" w:rsidP="00C82AFE">
            <w:pPr>
              <w:pStyle w:val="TableParagraph"/>
              <w:spacing w:before="18" w:line="300" w:lineRule="auto"/>
              <w:ind w:left="-5" w:right="44" w:firstLine="5"/>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Способы верификации</w:t>
            </w:r>
          </w:p>
        </w:tc>
      </w:tr>
      <w:tr w:rsidR="00754649" w:rsidRPr="0075562B" w14:paraId="5E9DC5F9" w14:textId="77777777" w:rsidTr="002A2D85">
        <w:trPr>
          <w:trHeight w:val="293"/>
        </w:trPr>
        <w:tc>
          <w:tcPr>
            <w:tcW w:w="1276" w:type="dxa"/>
            <w:tcBorders>
              <w:right w:val="nil"/>
            </w:tcBorders>
          </w:tcPr>
          <w:p w14:paraId="44650D4A"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w:t>
            </w:r>
          </w:p>
        </w:tc>
        <w:tc>
          <w:tcPr>
            <w:tcW w:w="6520" w:type="dxa"/>
            <w:tcBorders>
              <w:left w:val="nil"/>
            </w:tcBorders>
          </w:tcPr>
          <w:p w14:paraId="73BBB901" w14:textId="77777777" w:rsidR="003651F5" w:rsidRPr="0075562B" w:rsidRDefault="00575680" w:rsidP="002A2D85">
            <w:pPr>
              <w:pStyle w:val="TableParagraph"/>
              <w:spacing w:line="300" w:lineRule="auto"/>
              <w:ind w:left="251" w:right="64"/>
              <w:rPr>
                <w:rFonts w:ascii="Arial" w:hAnsi="Arial" w:cs="Arial"/>
                <w:color w:val="000000"/>
                <w:spacing w:val="-2"/>
                <w:sz w:val="20"/>
                <w:szCs w:val="20"/>
                <w:lang w:val="ru-RU"/>
              </w:rPr>
            </w:pPr>
            <w:r w:rsidRPr="00575680">
              <w:rPr>
                <w:rFonts w:ascii="Arial" w:hAnsi="Arial" w:cs="Arial"/>
                <w:color w:val="000000"/>
                <w:spacing w:val="-2"/>
                <w:sz w:val="20"/>
                <w:szCs w:val="20"/>
                <w:lang w:val="ru-RU"/>
              </w:rPr>
              <w:t>Информация для пользователей</w:t>
            </w:r>
          </w:p>
        </w:tc>
        <w:tc>
          <w:tcPr>
            <w:tcW w:w="1418" w:type="dxa"/>
          </w:tcPr>
          <w:p w14:paraId="03B55580"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2DF4B990" w14:textId="77777777" w:rsidTr="002A2D85">
        <w:trPr>
          <w:trHeight w:val="293"/>
        </w:trPr>
        <w:tc>
          <w:tcPr>
            <w:tcW w:w="1276" w:type="dxa"/>
            <w:tcBorders>
              <w:right w:val="nil"/>
            </w:tcBorders>
          </w:tcPr>
          <w:p w14:paraId="65C0BD51"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w:t>
            </w:r>
          </w:p>
        </w:tc>
        <w:tc>
          <w:tcPr>
            <w:tcW w:w="6520" w:type="dxa"/>
            <w:tcBorders>
              <w:left w:val="nil"/>
            </w:tcBorders>
          </w:tcPr>
          <w:p w14:paraId="2E2BC0CA"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Руководство по эксплуатации</w:t>
            </w:r>
          </w:p>
        </w:tc>
        <w:tc>
          <w:tcPr>
            <w:tcW w:w="1418" w:type="dxa"/>
          </w:tcPr>
          <w:p w14:paraId="5F8FE298" w14:textId="77777777" w:rsidR="00754649" w:rsidRPr="0075562B" w:rsidRDefault="00754649"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69333B90" w14:textId="77777777" w:rsidTr="002A2D85">
        <w:trPr>
          <w:trHeight w:val="293"/>
        </w:trPr>
        <w:tc>
          <w:tcPr>
            <w:tcW w:w="1276" w:type="dxa"/>
            <w:tcBorders>
              <w:right w:val="nil"/>
            </w:tcBorders>
          </w:tcPr>
          <w:p w14:paraId="207F82B6"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6.2.2.3</w:t>
            </w:r>
          </w:p>
        </w:tc>
        <w:tc>
          <w:tcPr>
            <w:tcW w:w="6520" w:type="dxa"/>
            <w:tcBorders>
              <w:left w:val="nil"/>
            </w:tcBorders>
          </w:tcPr>
          <w:p w14:paraId="56C638D6" w14:textId="77777777" w:rsidR="00754649" w:rsidRPr="0075562B" w:rsidRDefault="00754649"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Подробная информация о транспорте с двигателем внутреннего сгорания</w:t>
            </w:r>
          </w:p>
        </w:tc>
        <w:tc>
          <w:tcPr>
            <w:tcW w:w="1418" w:type="dxa"/>
          </w:tcPr>
          <w:p w14:paraId="0D7F56D7" w14:textId="77777777" w:rsidR="00754649" w:rsidRPr="0075562B" w:rsidRDefault="00754649"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w:t>
            </w:r>
          </w:p>
        </w:tc>
      </w:tr>
      <w:tr w:rsidR="00754649" w:rsidRPr="0075562B" w14:paraId="3603A440" w14:textId="77777777" w:rsidTr="002A2D85">
        <w:trPr>
          <w:trHeight w:val="293"/>
        </w:trPr>
        <w:tc>
          <w:tcPr>
            <w:tcW w:w="7796" w:type="dxa"/>
            <w:gridSpan w:val="2"/>
          </w:tcPr>
          <w:p w14:paraId="6D80EBC3"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6.2.2.3 a)</w:t>
            </w:r>
          </w:p>
        </w:tc>
        <w:tc>
          <w:tcPr>
            <w:tcW w:w="1418" w:type="dxa"/>
          </w:tcPr>
          <w:p w14:paraId="05E179A0"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754649" w:rsidRPr="0075562B" w14:paraId="40C49D12" w14:textId="77777777" w:rsidTr="002A2D85">
        <w:trPr>
          <w:trHeight w:val="293"/>
        </w:trPr>
        <w:tc>
          <w:tcPr>
            <w:tcW w:w="7796" w:type="dxa"/>
            <w:gridSpan w:val="2"/>
          </w:tcPr>
          <w:p w14:paraId="44C0FCC6"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6.2.2.3 b)</w:t>
            </w:r>
          </w:p>
        </w:tc>
        <w:tc>
          <w:tcPr>
            <w:tcW w:w="1418" w:type="dxa"/>
          </w:tcPr>
          <w:p w14:paraId="3AAE0362"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754649" w:rsidRPr="0075562B" w14:paraId="2C158CAF" w14:textId="77777777" w:rsidTr="002A2D85">
        <w:trPr>
          <w:trHeight w:val="293"/>
        </w:trPr>
        <w:tc>
          <w:tcPr>
            <w:tcW w:w="7796" w:type="dxa"/>
            <w:gridSpan w:val="2"/>
          </w:tcPr>
          <w:p w14:paraId="51CA868B"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6.2.2.3 c)</w:t>
            </w:r>
          </w:p>
        </w:tc>
        <w:tc>
          <w:tcPr>
            <w:tcW w:w="1418" w:type="dxa"/>
          </w:tcPr>
          <w:p w14:paraId="61985584"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754649" w:rsidRPr="0075562B" w14:paraId="0571BC56" w14:textId="77777777" w:rsidTr="002A2D85">
        <w:trPr>
          <w:trHeight w:val="293"/>
        </w:trPr>
        <w:tc>
          <w:tcPr>
            <w:tcW w:w="7796" w:type="dxa"/>
            <w:gridSpan w:val="2"/>
          </w:tcPr>
          <w:p w14:paraId="51C2E659"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6.2.2.3 d)</w:t>
            </w:r>
          </w:p>
        </w:tc>
        <w:tc>
          <w:tcPr>
            <w:tcW w:w="1418" w:type="dxa"/>
          </w:tcPr>
          <w:p w14:paraId="3D0BB6D4"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754649" w:rsidRPr="0075562B" w14:paraId="225BD29C" w14:textId="77777777" w:rsidTr="002A2D85">
        <w:trPr>
          <w:trHeight w:val="293"/>
        </w:trPr>
        <w:tc>
          <w:tcPr>
            <w:tcW w:w="7796" w:type="dxa"/>
            <w:gridSpan w:val="2"/>
          </w:tcPr>
          <w:p w14:paraId="7752D022"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6.2.2.3 e)</w:t>
            </w:r>
          </w:p>
        </w:tc>
        <w:tc>
          <w:tcPr>
            <w:tcW w:w="1418" w:type="dxa"/>
          </w:tcPr>
          <w:p w14:paraId="3F079E97"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754649" w:rsidRPr="0075562B" w14:paraId="682EC8F4" w14:textId="77777777" w:rsidTr="002A2D85">
        <w:trPr>
          <w:trHeight w:val="288"/>
        </w:trPr>
        <w:tc>
          <w:tcPr>
            <w:tcW w:w="7796" w:type="dxa"/>
            <w:gridSpan w:val="2"/>
          </w:tcPr>
          <w:p w14:paraId="37AB76A6" w14:textId="77777777" w:rsidR="003651F5" w:rsidRPr="0075562B" w:rsidRDefault="003651F5" w:rsidP="002A2D85">
            <w:pPr>
              <w:pStyle w:val="TableParagraph"/>
              <w:spacing w:line="300" w:lineRule="auto"/>
              <w:ind w:left="251" w:right="64"/>
              <w:rPr>
                <w:rFonts w:ascii="Arial" w:hAnsi="Arial" w:cs="Arial"/>
                <w:color w:val="000000"/>
                <w:spacing w:val="-2"/>
                <w:sz w:val="20"/>
                <w:szCs w:val="20"/>
                <w:lang w:val="ru-RU"/>
              </w:rPr>
            </w:pPr>
            <w:r w:rsidRPr="0075562B">
              <w:rPr>
                <w:rFonts w:ascii="Arial" w:hAnsi="Arial" w:cs="Arial"/>
                <w:color w:val="000000"/>
                <w:spacing w:val="-2"/>
                <w:sz w:val="20"/>
                <w:szCs w:val="20"/>
                <w:lang w:val="ru-RU"/>
              </w:rPr>
              <w:t>6.2.2.3 f)</w:t>
            </w:r>
          </w:p>
        </w:tc>
        <w:tc>
          <w:tcPr>
            <w:tcW w:w="1418" w:type="dxa"/>
          </w:tcPr>
          <w:p w14:paraId="47F39F30" w14:textId="77777777" w:rsidR="003651F5" w:rsidRPr="0075562B" w:rsidRDefault="003651F5" w:rsidP="002A2D85">
            <w:pPr>
              <w:pStyle w:val="TableParagraph"/>
              <w:spacing w:line="300" w:lineRule="auto"/>
              <w:ind w:left="251" w:right="64"/>
              <w:jc w:val="center"/>
              <w:rPr>
                <w:rFonts w:ascii="Arial" w:hAnsi="Arial" w:cs="Arial"/>
                <w:color w:val="000000"/>
                <w:spacing w:val="-2"/>
                <w:sz w:val="20"/>
                <w:szCs w:val="20"/>
                <w:lang w:val="ru-RU"/>
              </w:rPr>
            </w:pPr>
            <w:r w:rsidRPr="0075562B">
              <w:rPr>
                <w:rFonts w:ascii="Arial" w:hAnsi="Arial" w:cs="Arial"/>
                <w:color w:val="000000"/>
                <w:spacing w:val="-2"/>
                <w:sz w:val="20"/>
                <w:szCs w:val="20"/>
                <w:lang w:val="ru-RU"/>
              </w:rPr>
              <w:t>I</w:t>
            </w:r>
          </w:p>
        </w:tc>
      </w:tr>
      <w:tr w:rsidR="00754649" w:rsidRPr="0075562B" w14:paraId="65508F62" w14:textId="77777777" w:rsidTr="002A2D85">
        <w:trPr>
          <w:trHeight w:val="581"/>
        </w:trPr>
        <w:tc>
          <w:tcPr>
            <w:tcW w:w="9214" w:type="dxa"/>
            <w:gridSpan w:val="3"/>
          </w:tcPr>
          <w:p w14:paraId="65E034A5" w14:textId="77777777" w:rsidR="003651F5" w:rsidRPr="0075562B" w:rsidRDefault="003651F5" w:rsidP="002A2D85">
            <w:pPr>
              <w:pStyle w:val="TableParagraph"/>
              <w:spacing w:before="100"/>
              <w:rPr>
                <w:rFonts w:ascii="Arial" w:hAnsi="Arial" w:cs="Arial"/>
                <w:color w:val="000000"/>
                <w:sz w:val="18"/>
                <w:lang w:val="ru-RU"/>
              </w:rPr>
            </w:pPr>
            <w:r w:rsidRPr="0075562B">
              <w:rPr>
                <w:rFonts w:ascii="Arial" w:hAnsi="Arial" w:cs="Arial"/>
                <w:color w:val="000000"/>
                <w:spacing w:val="-2"/>
                <w:sz w:val="20"/>
                <w:szCs w:val="20"/>
                <w:lang w:val="ru-RU"/>
              </w:rPr>
              <w:t>Обозначения: D: Проверка конструкции; C: Расчеты; I: Осмотр (визуальный/звуковой); M: Измерения; F: Функциональные испытания.</w:t>
            </w:r>
          </w:p>
        </w:tc>
      </w:tr>
    </w:tbl>
    <w:p w14:paraId="5E997C97" w14:textId="77777777" w:rsidR="000E0C8C" w:rsidRPr="0075562B" w:rsidRDefault="001D71CC" w:rsidP="001D71CC">
      <w:pPr>
        <w:pStyle w:val="afd"/>
      </w:pPr>
      <w:r w:rsidRPr="0075562B">
        <w:rPr>
          <w:b w:val="0"/>
        </w:rPr>
        <w:br w:type="page"/>
      </w:r>
      <w:r w:rsidR="000E0C8C" w:rsidRPr="0075562B">
        <w:t>Приложение ДА</w:t>
      </w:r>
    </w:p>
    <w:p w14:paraId="414D8C77" w14:textId="77777777" w:rsidR="000E0C8C" w:rsidRPr="0075562B" w:rsidRDefault="000E0C8C" w:rsidP="00A04A67">
      <w:pPr>
        <w:pStyle w:val="afd"/>
      </w:pPr>
      <w:r w:rsidRPr="0075562B">
        <w:t>(справочное)</w:t>
      </w:r>
    </w:p>
    <w:p w14:paraId="57128260" w14:textId="77777777" w:rsidR="003A4781" w:rsidRPr="00CF7C4B" w:rsidRDefault="00FE4F97" w:rsidP="00055D6A">
      <w:pPr>
        <w:autoSpaceDE w:val="0"/>
        <w:autoSpaceDN w:val="0"/>
        <w:adjustRightInd w:val="0"/>
        <w:spacing w:after="120" w:line="360" w:lineRule="auto"/>
        <w:jc w:val="center"/>
        <w:outlineLvl w:val="0"/>
        <w:rPr>
          <w:rFonts w:ascii="Arial" w:hAnsi="Arial" w:cs="Arial"/>
          <w:b/>
          <w:color w:val="000000"/>
          <w:sz w:val="24"/>
          <w:szCs w:val="24"/>
        </w:rPr>
      </w:pPr>
      <w:r w:rsidRPr="0075562B">
        <w:rPr>
          <w:rFonts w:ascii="Arial" w:hAnsi="Arial" w:cs="Arial"/>
          <w:b/>
          <w:color w:val="000000"/>
          <w:sz w:val="24"/>
          <w:szCs w:val="24"/>
        </w:rPr>
        <w:t xml:space="preserve">Сведения о </w:t>
      </w:r>
      <w:r w:rsidRPr="00CF7C4B">
        <w:rPr>
          <w:rFonts w:ascii="Arial" w:hAnsi="Arial" w:cs="Arial"/>
          <w:b/>
          <w:color w:val="000000"/>
          <w:sz w:val="24"/>
          <w:szCs w:val="24"/>
        </w:rPr>
        <w:t>соответствии ссылочных межгосударственных стандартов международным стандартам, использованным в качестве ссылочных в примененном международном стандарте</w:t>
      </w:r>
    </w:p>
    <w:p w14:paraId="7C209236" w14:textId="77777777" w:rsidR="000E0C8C" w:rsidRPr="00CF7C4B" w:rsidRDefault="000E0C8C" w:rsidP="001A7B19">
      <w:pPr>
        <w:spacing w:after="0" w:line="360" w:lineRule="auto"/>
        <w:rPr>
          <w:rFonts w:ascii="Arial" w:hAnsi="Arial" w:cs="Arial"/>
          <w:color w:val="000000"/>
          <w:sz w:val="24"/>
          <w:szCs w:val="24"/>
        </w:rPr>
      </w:pPr>
      <w:r w:rsidRPr="00CF7C4B">
        <w:rPr>
          <w:rFonts w:ascii="Arial" w:hAnsi="Arial" w:cs="Arial"/>
          <w:color w:val="000000"/>
          <w:spacing w:val="40"/>
          <w:sz w:val="24"/>
          <w:szCs w:val="24"/>
        </w:rPr>
        <w:t>Таблиц</w:t>
      </w:r>
      <w:r w:rsidR="00DD069B" w:rsidRPr="00CF7C4B">
        <w:rPr>
          <w:rFonts w:ascii="Arial" w:hAnsi="Arial" w:cs="Arial"/>
          <w:color w:val="000000"/>
          <w:spacing w:val="40"/>
          <w:sz w:val="24"/>
          <w:szCs w:val="24"/>
          <w:lang w:val="en-US"/>
        </w:rPr>
        <w:t>а</w:t>
      </w:r>
      <w:r w:rsidRPr="00CF7C4B">
        <w:rPr>
          <w:rFonts w:ascii="Arial" w:hAnsi="Arial" w:cs="Arial"/>
          <w:color w:val="000000"/>
          <w:sz w:val="24"/>
          <w:szCs w:val="24"/>
        </w:rPr>
        <w:t xml:space="preserve"> ДА.1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1701"/>
        <w:gridCol w:w="4961"/>
      </w:tblGrid>
      <w:tr w:rsidR="00C81CF4" w:rsidRPr="00CF7C4B" w14:paraId="4FD40569" w14:textId="77777777" w:rsidTr="00A929CA">
        <w:tc>
          <w:tcPr>
            <w:tcW w:w="3227" w:type="dxa"/>
            <w:tcBorders>
              <w:bottom w:val="double" w:sz="4" w:space="0" w:color="auto"/>
            </w:tcBorders>
            <w:vAlign w:val="center"/>
          </w:tcPr>
          <w:p w14:paraId="08960CB2" w14:textId="77777777" w:rsidR="000E0C8C" w:rsidRPr="00CF7C4B" w:rsidRDefault="00FE4F97" w:rsidP="00725613">
            <w:pPr>
              <w:spacing w:after="0" w:line="360" w:lineRule="auto"/>
              <w:jc w:val="center"/>
              <w:rPr>
                <w:rFonts w:ascii="Arial" w:hAnsi="Arial" w:cs="Arial"/>
                <w:color w:val="000000"/>
                <w:sz w:val="20"/>
                <w:szCs w:val="20"/>
              </w:rPr>
            </w:pPr>
            <w:r w:rsidRPr="00CF7C4B">
              <w:rPr>
                <w:rFonts w:ascii="Arial" w:hAnsi="Arial" w:cs="Arial"/>
                <w:color w:val="000000"/>
                <w:sz w:val="20"/>
                <w:szCs w:val="20"/>
              </w:rPr>
              <w:t>Обозначение ссылочного межгосударственного стандарта</w:t>
            </w:r>
          </w:p>
        </w:tc>
        <w:tc>
          <w:tcPr>
            <w:tcW w:w="1701" w:type="dxa"/>
            <w:tcBorders>
              <w:bottom w:val="double" w:sz="4" w:space="0" w:color="auto"/>
            </w:tcBorders>
            <w:vAlign w:val="center"/>
          </w:tcPr>
          <w:p w14:paraId="7F71AB81" w14:textId="77777777" w:rsidR="000E0C8C" w:rsidRPr="00CF7C4B" w:rsidRDefault="000E0C8C" w:rsidP="00725613">
            <w:pPr>
              <w:spacing w:after="0" w:line="360" w:lineRule="auto"/>
              <w:jc w:val="center"/>
              <w:rPr>
                <w:rFonts w:ascii="Arial" w:hAnsi="Arial" w:cs="Arial"/>
                <w:color w:val="000000"/>
                <w:sz w:val="20"/>
                <w:szCs w:val="20"/>
              </w:rPr>
            </w:pPr>
            <w:r w:rsidRPr="00CF7C4B">
              <w:rPr>
                <w:rFonts w:ascii="Arial" w:hAnsi="Arial" w:cs="Arial"/>
                <w:color w:val="000000"/>
                <w:sz w:val="20"/>
                <w:szCs w:val="20"/>
              </w:rPr>
              <w:t>Степень соответствия</w:t>
            </w:r>
          </w:p>
        </w:tc>
        <w:tc>
          <w:tcPr>
            <w:tcW w:w="4961" w:type="dxa"/>
            <w:tcBorders>
              <w:bottom w:val="double" w:sz="4" w:space="0" w:color="auto"/>
            </w:tcBorders>
            <w:vAlign w:val="center"/>
          </w:tcPr>
          <w:p w14:paraId="46CD5F76" w14:textId="77777777" w:rsidR="000E0C8C" w:rsidRPr="00CF7C4B" w:rsidRDefault="00FE4F97" w:rsidP="00725613">
            <w:pPr>
              <w:spacing w:after="0" w:line="360" w:lineRule="auto"/>
              <w:jc w:val="center"/>
              <w:rPr>
                <w:rFonts w:ascii="Arial" w:hAnsi="Arial" w:cs="Arial"/>
                <w:color w:val="000000"/>
                <w:sz w:val="20"/>
                <w:szCs w:val="20"/>
              </w:rPr>
            </w:pPr>
            <w:r w:rsidRPr="00CF7C4B">
              <w:rPr>
                <w:rFonts w:ascii="Arial" w:hAnsi="Arial" w:cs="Arial"/>
                <w:color w:val="000000"/>
                <w:sz w:val="20"/>
                <w:szCs w:val="20"/>
              </w:rPr>
              <w:t>Обозначение и наименование ссылочного международного стандарта</w:t>
            </w:r>
          </w:p>
        </w:tc>
      </w:tr>
      <w:tr w:rsidR="00725613" w:rsidRPr="00CF7C4B" w14:paraId="39810579" w14:textId="77777777" w:rsidTr="00A929CA">
        <w:tc>
          <w:tcPr>
            <w:tcW w:w="3227" w:type="dxa"/>
          </w:tcPr>
          <w:p w14:paraId="13E07B4B" w14:textId="77777777" w:rsidR="00725613" w:rsidRPr="00CF7C4B" w:rsidRDefault="00725613" w:rsidP="00725613">
            <w:pPr>
              <w:spacing w:after="0" w:line="360" w:lineRule="auto"/>
              <w:rPr>
                <w:rFonts w:ascii="Arial" w:hAnsi="Arial" w:cs="Arial"/>
                <w:color w:val="000000"/>
                <w:sz w:val="20"/>
                <w:szCs w:val="20"/>
              </w:rPr>
            </w:pPr>
            <w:r w:rsidRPr="00CF7C4B">
              <w:rPr>
                <w:rFonts w:ascii="Arial" w:hAnsi="Arial" w:cs="Arial"/>
                <w:color w:val="000000"/>
                <w:sz w:val="20"/>
                <w:szCs w:val="20"/>
              </w:rPr>
              <w:t>ГОСТ ХХХХХ.1–2026</w:t>
            </w:r>
            <w:r w:rsidR="00A929CA">
              <w:rPr>
                <w:rFonts w:ascii="Arial" w:hAnsi="Arial" w:cs="Arial"/>
                <w:color w:val="000000"/>
                <w:sz w:val="20"/>
                <w:szCs w:val="20"/>
              </w:rPr>
              <w:t xml:space="preserve"> (</w:t>
            </w:r>
            <w:r w:rsidR="00A929CA" w:rsidRPr="00CF7C4B">
              <w:rPr>
                <w:rFonts w:ascii="Arial" w:hAnsi="Arial" w:cs="Arial"/>
                <w:color w:val="000000"/>
                <w:sz w:val="20"/>
                <w:szCs w:val="20"/>
              </w:rPr>
              <w:t>ISO 3691-1:2011</w:t>
            </w:r>
            <w:r w:rsidR="00A929CA">
              <w:rPr>
                <w:rFonts w:ascii="Arial" w:hAnsi="Arial" w:cs="Arial"/>
                <w:color w:val="000000"/>
                <w:sz w:val="20"/>
                <w:szCs w:val="20"/>
              </w:rPr>
              <w:t>)</w:t>
            </w:r>
          </w:p>
        </w:tc>
        <w:tc>
          <w:tcPr>
            <w:tcW w:w="1701" w:type="dxa"/>
          </w:tcPr>
          <w:p w14:paraId="25E6A02C" w14:textId="77777777" w:rsidR="00725613" w:rsidRPr="00CF7C4B" w:rsidRDefault="00A929CA" w:rsidP="00725613">
            <w:pPr>
              <w:spacing w:after="0" w:line="360" w:lineRule="auto"/>
              <w:jc w:val="center"/>
              <w:rPr>
                <w:rFonts w:ascii="Arial" w:hAnsi="Arial" w:cs="Arial"/>
                <w:color w:val="000000"/>
                <w:sz w:val="20"/>
                <w:szCs w:val="20"/>
                <w:lang w:val="en-US"/>
              </w:rPr>
            </w:pPr>
            <w:r>
              <w:rPr>
                <w:rFonts w:ascii="Arial" w:hAnsi="Arial" w:cs="Arial"/>
                <w:color w:val="000000"/>
                <w:sz w:val="20"/>
                <w:szCs w:val="20"/>
                <w:lang w:val="en-US"/>
              </w:rPr>
              <w:t>MOD</w:t>
            </w:r>
          </w:p>
        </w:tc>
        <w:tc>
          <w:tcPr>
            <w:tcW w:w="4961" w:type="dxa"/>
          </w:tcPr>
          <w:p w14:paraId="1B9B8D1B" w14:textId="77777777" w:rsidR="00725613" w:rsidRPr="00CF7C4B" w:rsidRDefault="00AF72B8" w:rsidP="00A929CA">
            <w:pPr>
              <w:keepLines/>
              <w:spacing w:after="0" w:line="360" w:lineRule="auto"/>
              <w:ind w:firstLine="596"/>
              <w:rPr>
                <w:rFonts w:ascii="Arial" w:hAnsi="Arial" w:cs="Arial"/>
                <w:color w:val="000000"/>
                <w:sz w:val="20"/>
                <w:szCs w:val="20"/>
              </w:rPr>
            </w:pPr>
            <w:r w:rsidRPr="00CF7C4B">
              <w:rPr>
                <w:rFonts w:ascii="Arial" w:hAnsi="Arial" w:cs="Arial"/>
                <w:color w:val="000000"/>
                <w:sz w:val="20"/>
                <w:szCs w:val="20"/>
              </w:rPr>
              <w:t>ISO 3691-1:2011 «Промышленный транспорт. Требования безопасности и верификация. Часть 1. Самоходный промышленный транспорт, кроме беспилотного, погрузчиков с телескопической стрелой и транспортировщиков с грузовой платформой»</w:t>
            </w:r>
          </w:p>
        </w:tc>
      </w:tr>
      <w:tr w:rsidR="00725613" w:rsidRPr="00CF7C4B" w14:paraId="0AB8723E" w14:textId="77777777" w:rsidTr="00A929CA">
        <w:tc>
          <w:tcPr>
            <w:tcW w:w="3227" w:type="dxa"/>
          </w:tcPr>
          <w:p w14:paraId="25BBC36F" w14:textId="77777777" w:rsidR="00725613" w:rsidRPr="00CF7C4B" w:rsidRDefault="00725613" w:rsidP="00725613">
            <w:pPr>
              <w:spacing w:after="0" w:line="360" w:lineRule="auto"/>
              <w:rPr>
                <w:rFonts w:ascii="Arial" w:hAnsi="Arial" w:cs="Arial"/>
                <w:color w:val="000000"/>
                <w:sz w:val="20"/>
                <w:szCs w:val="20"/>
              </w:rPr>
            </w:pPr>
            <w:r w:rsidRPr="00CF7C4B">
              <w:rPr>
                <w:rFonts w:ascii="Arial" w:hAnsi="Arial" w:cs="Arial"/>
                <w:color w:val="000000"/>
                <w:sz w:val="20"/>
                <w:szCs w:val="20"/>
              </w:rPr>
              <w:t xml:space="preserve">ГОСТ ХХХХХ.2–2026 </w:t>
            </w:r>
            <w:r w:rsidR="00A929CA">
              <w:rPr>
                <w:rFonts w:ascii="Arial" w:hAnsi="Arial" w:cs="Arial"/>
                <w:color w:val="000000"/>
                <w:sz w:val="20"/>
                <w:szCs w:val="20"/>
              </w:rPr>
              <w:t>(</w:t>
            </w:r>
            <w:r w:rsidR="00A929CA" w:rsidRPr="00CF7C4B">
              <w:rPr>
                <w:rFonts w:ascii="Arial" w:hAnsi="Arial" w:cs="Arial"/>
                <w:color w:val="000000"/>
                <w:sz w:val="20"/>
                <w:szCs w:val="20"/>
              </w:rPr>
              <w:t>ISO 3691-2:2023</w:t>
            </w:r>
            <w:r w:rsidR="00A929CA">
              <w:rPr>
                <w:rFonts w:ascii="Arial" w:hAnsi="Arial" w:cs="Arial"/>
                <w:color w:val="000000"/>
                <w:sz w:val="20"/>
                <w:szCs w:val="20"/>
              </w:rPr>
              <w:t>)</w:t>
            </w:r>
          </w:p>
        </w:tc>
        <w:tc>
          <w:tcPr>
            <w:tcW w:w="1701" w:type="dxa"/>
          </w:tcPr>
          <w:p w14:paraId="2F452FF3" w14:textId="77777777" w:rsidR="00725613" w:rsidRPr="00CF7C4B" w:rsidRDefault="00A929CA" w:rsidP="00725613">
            <w:pPr>
              <w:spacing w:after="0" w:line="360" w:lineRule="auto"/>
              <w:jc w:val="center"/>
              <w:rPr>
                <w:rFonts w:ascii="Arial" w:hAnsi="Arial" w:cs="Arial"/>
                <w:color w:val="000000"/>
              </w:rPr>
            </w:pPr>
            <w:r>
              <w:rPr>
                <w:rFonts w:ascii="Arial" w:hAnsi="Arial" w:cs="Arial"/>
                <w:color w:val="000000"/>
                <w:sz w:val="20"/>
                <w:szCs w:val="20"/>
                <w:lang w:val="en-US"/>
              </w:rPr>
              <w:t>MOD</w:t>
            </w:r>
          </w:p>
        </w:tc>
        <w:tc>
          <w:tcPr>
            <w:tcW w:w="4961" w:type="dxa"/>
          </w:tcPr>
          <w:p w14:paraId="0C4D40B7" w14:textId="77777777" w:rsidR="00725613" w:rsidRPr="00CF7C4B" w:rsidRDefault="00AF72B8" w:rsidP="00A929CA">
            <w:pPr>
              <w:keepLines/>
              <w:spacing w:after="0" w:line="360" w:lineRule="auto"/>
              <w:ind w:firstLine="596"/>
              <w:rPr>
                <w:rFonts w:ascii="Arial" w:hAnsi="Arial" w:cs="Arial"/>
                <w:color w:val="000000"/>
                <w:sz w:val="20"/>
                <w:szCs w:val="20"/>
              </w:rPr>
            </w:pPr>
            <w:r w:rsidRPr="00CF7C4B">
              <w:rPr>
                <w:rFonts w:ascii="Arial" w:hAnsi="Arial" w:cs="Arial"/>
                <w:color w:val="000000"/>
                <w:sz w:val="20"/>
                <w:szCs w:val="20"/>
              </w:rPr>
              <w:t>ISO 3691-2:2023 «Промышленный транспорт. Требования безопасности и верификация. Часть 2. Самоходные погрузчики с телескопической стрелой»</w:t>
            </w:r>
          </w:p>
        </w:tc>
      </w:tr>
      <w:tr w:rsidR="00725613" w:rsidRPr="00CF7C4B" w14:paraId="51E37EC0" w14:textId="77777777" w:rsidTr="00A929CA">
        <w:tc>
          <w:tcPr>
            <w:tcW w:w="3227" w:type="dxa"/>
          </w:tcPr>
          <w:p w14:paraId="61036C1E" w14:textId="77777777" w:rsidR="00725613" w:rsidRPr="00CF7C4B" w:rsidRDefault="00725613" w:rsidP="00725613">
            <w:pPr>
              <w:spacing w:after="0" w:line="360" w:lineRule="auto"/>
              <w:rPr>
                <w:rFonts w:ascii="Arial" w:hAnsi="Arial" w:cs="Arial"/>
                <w:color w:val="000000"/>
                <w:sz w:val="20"/>
                <w:szCs w:val="20"/>
              </w:rPr>
            </w:pPr>
            <w:r w:rsidRPr="00CF7C4B">
              <w:rPr>
                <w:rFonts w:ascii="Arial" w:hAnsi="Arial" w:cs="Arial"/>
                <w:color w:val="000000"/>
                <w:sz w:val="20"/>
                <w:szCs w:val="20"/>
              </w:rPr>
              <w:t xml:space="preserve">ГОСТ ХХХХХ.6–2026 </w:t>
            </w:r>
            <w:r w:rsidR="00A929CA">
              <w:rPr>
                <w:rFonts w:ascii="Arial" w:hAnsi="Arial" w:cs="Arial"/>
                <w:color w:val="000000"/>
                <w:sz w:val="20"/>
                <w:szCs w:val="20"/>
              </w:rPr>
              <w:t>(</w:t>
            </w:r>
            <w:r w:rsidR="00A929CA" w:rsidRPr="00CF7C4B">
              <w:rPr>
                <w:rFonts w:ascii="Arial" w:hAnsi="Arial" w:cs="Arial"/>
                <w:color w:val="000000"/>
                <w:sz w:val="20"/>
                <w:szCs w:val="20"/>
              </w:rPr>
              <w:t>ISO 3691-6:2021</w:t>
            </w:r>
            <w:r w:rsidR="00A929CA">
              <w:rPr>
                <w:rFonts w:ascii="Arial" w:hAnsi="Arial" w:cs="Arial"/>
                <w:color w:val="000000"/>
                <w:sz w:val="20"/>
                <w:szCs w:val="20"/>
              </w:rPr>
              <w:t>)</w:t>
            </w:r>
          </w:p>
        </w:tc>
        <w:tc>
          <w:tcPr>
            <w:tcW w:w="1701" w:type="dxa"/>
          </w:tcPr>
          <w:p w14:paraId="5B57B28F" w14:textId="77777777" w:rsidR="00725613" w:rsidRPr="00CF7C4B" w:rsidRDefault="00A929CA" w:rsidP="00725613">
            <w:pPr>
              <w:spacing w:after="0" w:line="360" w:lineRule="auto"/>
              <w:jc w:val="center"/>
              <w:rPr>
                <w:rFonts w:ascii="Arial" w:hAnsi="Arial" w:cs="Arial"/>
                <w:color w:val="000000"/>
              </w:rPr>
            </w:pPr>
            <w:r>
              <w:rPr>
                <w:rFonts w:ascii="Arial" w:hAnsi="Arial" w:cs="Arial"/>
                <w:color w:val="000000"/>
                <w:sz w:val="20"/>
                <w:szCs w:val="20"/>
                <w:lang w:val="en-US"/>
              </w:rPr>
              <w:t>MOD</w:t>
            </w:r>
          </w:p>
        </w:tc>
        <w:tc>
          <w:tcPr>
            <w:tcW w:w="4961" w:type="dxa"/>
          </w:tcPr>
          <w:p w14:paraId="4E69F4DC" w14:textId="77777777" w:rsidR="00725613" w:rsidRPr="00CF7C4B" w:rsidRDefault="00AF72B8" w:rsidP="00A929CA">
            <w:pPr>
              <w:keepLines/>
              <w:spacing w:after="0" w:line="360" w:lineRule="auto"/>
              <w:ind w:firstLine="596"/>
              <w:rPr>
                <w:rFonts w:ascii="Arial" w:hAnsi="Arial" w:cs="Arial"/>
                <w:color w:val="000000"/>
                <w:sz w:val="20"/>
                <w:szCs w:val="20"/>
              </w:rPr>
            </w:pPr>
            <w:r w:rsidRPr="00CF7C4B">
              <w:rPr>
                <w:rFonts w:ascii="Arial" w:hAnsi="Arial" w:cs="Arial"/>
                <w:color w:val="000000"/>
                <w:sz w:val="20"/>
                <w:szCs w:val="20"/>
              </w:rPr>
              <w:t>ISO 3691-6:2021 «Промышленный транспорт. Требования безопасности и верификация. Часть 6. Транспортировщики с грузовой платформой и транспортировщики для персонала»</w:t>
            </w:r>
          </w:p>
        </w:tc>
      </w:tr>
      <w:tr w:rsidR="00725613" w:rsidRPr="00CF7C4B" w14:paraId="7CADDC2C" w14:textId="77777777" w:rsidTr="00A929CA">
        <w:tc>
          <w:tcPr>
            <w:tcW w:w="3227" w:type="dxa"/>
          </w:tcPr>
          <w:p w14:paraId="1F827BFF" w14:textId="77777777" w:rsidR="00725613" w:rsidRPr="00CF7C4B" w:rsidRDefault="00980F96" w:rsidP="00725613">
            <w:pPr>
              <w:spacing w:after="0" w:line="360" w:lineRule="auto"/>
              <w:rPr>
                <w:rFonts w:ascii="Arial" w:hAnsi="Arial" w:cs="Arial"/>
                <w:color w:val="000000"/>
                <w:sz w:val="20"/>
                <w:szCs w:val="20"/>
              </w:rPr>
            </w:pPr>
            <w:r w:rsidRPr="00CF7C4B">
              <w:rPr>
                <w:rFonts w:ascii="Arial" w:hAnsi="Arial" w:cs="Arial"/>
                <w:color w:val="000000"/>
                <w:sz w:val="20"/>
                <w:szCs w:val="20"/>
              </w:rPr>
              <w:t>ГОСТ EN 12895–2012</w:t>
            </w:r>
          </w:p>
        </w:tc>
        <w:tc>
          <w:tcPr>
            <w:tcW w:w="1701" w:type="dxa"/>
          </w:tcPr>
          <w:p w14:paraId="6BDB9CDB" w14:textId="77777777" w:rsidR="00725613" w:rsidRPr="00CF7C4B" w:rsidRDefault="00725613" w:rsidP="00725613">
            <w:pPr>
              <w:spacing w:after="0" w:line="360" w:lineRule="auto"/>
              <w:jc w:val="center"/>
              <w:rPr>
                <w:rFonts w:ascii="Arial" w:hAnsi="Arial" w:cs="Arial"/>
                <w:color w:val="000000"/>
              </w:rPr>
            </w:pPr>
            <w:r w:rsidRPr="00CF7C4B">
              <w:rPr>
                <w:rFonts w:ascii="Arial" w:hAnsi="Arial" w:cs="Arial"/>
                <w:color w:val="000000"/>
                <w:sz w:val="20"/>
                <w:szCs w:val="20"/>
                <w:lang w:val="en-US"/>
              </w:rPr>
              <w:t>IDT</w:t>
            </w:r>
          </w:p>
        </w:tc>
        <w:tc>
          <w:tcPr>
            <w:tcW w:w="4961" w:type="dxa"/>
          </w:tcPr>
          <w:p w14:paraId="631D78BD" w14:textId="77777777" w:rsidR="00725613" w:rsidRPr="00CF7C4B" w:rsidRDefault="001E15B0" w:rsidP="00A929CA">
            <w:pPr>
              <w:keepLines/>
              <w:spacing w:after="0" w:line="360" w:lineRule="auto"/>
              <w:ind w:firstLine="596"/>
              <w:rPr>
                <w:rFonts w:ascii="Arial" w:hAnsi="Arial" w:cs="Arial"/>
                <w:color w:val="000000"/>
                <w:sz w:val="20"/>
                <w:szCs w:val="20"/>
              </w:rPr>
            </w:pPr>
            <w:r w:rsidRPr="00CF7C4B">
              <w:rPr>
                <w:rFonts w:ascii="Arial" w:hAnsi="Arial" w:cs="Arial"/>
                <w:color w:val="000000"/>
                <w:sz w:val="20"/>
                <w:szCs w:val="20"/>
              </w:rPr>
              <w:t>EN 12895-2001 «Конвейеры напольные. Электромагнитная совместимость»</w:t>
            </w:r>
          </w:p>
        </w:tc>
      </w:tr>
      <w:tr w:rsidR="00725613" w:rsidRPr="00CF7C4B" w14:paraId="2F57E795" w14:textId="77777777" w:rsidTr="00A929CA">
        <w:tc>
          <w:tcPr>
            <w:tcW w:w="3227" w:type="dxa"/>
          </w:tcPr>
          <w:p w14:paraId="34E48B4E" w14:textId="77777777" w:rsidR="00725613" w:rsidRPr="00CF7C4B" w:rsidRDefault="00725613" w:rsidP="00725613">
            <w:pPr>
              <w:spacing w:after="0" w:line="360" w:lineRule="auto"/>
              <w:rPr>
                <w:rFonts w:ascii="Arial" w:hAnsi="Arial" w:cs="Arial"/>
                <w:color w:val="000000"/>
                <w:sz w:val="20"/>
                <w:szCs w:val="20"/>
              </w:rPr>
            </w:pPr>
            <w:r w:rsidRPr="00CF7C4B">
              <w:rPr>
                <w:rFonts w:ascii="Arial" w:hAnsi="Arial" w:cs="Arial"/>
                <w:color w:val="000000"/>
                <w:sz w:val="20"/>
                <w:szCs w:val="20"/>
              </w:rPr>
              <w:t xml:space="preserve">ГОСТ </w:t>
            </w:r>
            <w:r w:rsidR="00980F96" w:rsidRPr="00CF7C4B">
              <w:rPr>
                <w:rFonts w:ascii="Arial" w:hAnsi="Arial" w:cs="Arial"/>
                <w:color w:val="000000"/>
                <w:sz w:val="20"/>
                <w:szCs w:val="20"/>
              </w:rPr>
              <w:t>IEC 60204-1–2020</w:t>
            </w:r>
          </w:p>
        </w:tc>
        <w:tc>
          <w:tcPr>
            <w:tcW w:w="1701" w:type="dxa"/>
          </w:tcPr>
          <w:p w14:paraId="3EC10AF9" w14:textId="77777777" w:rsidR="00725613" w:rsidRPr="00CF7C4B" w:rsidRDefault="00725613" w:rsidP="00725613">
            <w:pPr>
              <w:spacing w:after="0" w:line="360" w:lineRule="auto"/>
              <w:jc w:val="center"/>
              <w:rPr>
                <w:rFonts w:ascii="Arial" w:hAnsi="Arial" w:cs="Arial"/>
                <w:color w:val="000000"/>
              </w:rPr>
            </w:pPr>
            <w:r w:rsidRPr="00CF7C4B">
              <w:rPr>
                <w:rFonts w:ascii="Arial" w:hAnsi="Arial" w:cs="Arial"/>
                <w:color w:val="000000"/>
                <w:sz w:val="20"/>
                <w:szCs w:val="20"/>
                <w:lang w:val="en-US"/>
              </w:rPr>
              <w:t>IDT</w:t>
            </w:r>
          </w:p>
        </w:tc>
        <w:tc>
          <w:tcPr>
            <w:tcW w:w="4961" w:type="dxa"/>
          </w:tcPr>
          <w:p w14:paraId="0ECED1EB" w14:textId="77777777" w:rsidR="00725613" w:rsidRPr="00CF7C4B" w:rsidRDefault="001E15B0" w:rsidP="00A929CA">
            <w:pPr>
              <w:keepLines/>
              <w:spacing w:after="0" w:line="360" w:lineRule="auto"/>
              <w:ind w:firstLine="596"/>
              <w:rPr>
                <w:rFonts w:ascii="Arial" w:hAnsi="Arial" w:cs="Arial"/>
                <w:color w:val="000000"/>
                <w:sz w:val="20"/>
                <w:szCs w:val="20"/>
              </w:rPr>
            </w:pPr>
            <w:r w:rsidRPr="00CF7C4B">
              <w:rPr>
                <w:rFonts w:ascii="Arial" w:hAnsi="Arial" w:cs="Arial"/>
                <w:color w:val="000000"/>
                <w:sz w:val="20"/>
                <w:szCs w:val="20"/>
              </w:rPr>
              <w:t>IEC 60204-1(2016) «Безопасность машин. Электрооборудование машин и механизмов. Часть 1. Общие требования»</w:t>
            </w:r>
          </w:p>
        </w:tc>
      </w:tr>
      <w:tr w:rsidR="0075562B" w:rsidRPr="00CF7C4B" w14:paraId="4E748159" w14:textId="77777777" w:rsidTr="00A929CA">
        <w:tc>
          <w:tcPr>
            <w:tcW w:w="3227" w:type="dxa"/>
          </w:tcPr>
          <w:p w14:paraId="5A5C1658" w14:textId="77777777" w:rsidR="00725613" w:rsidRPr="00CF7C4B" w:rsidRDefault="00980F96" w:rsidP="00725613">
            <w:pPr>
              <w:spacing w:after="0" w:line="360" w:lineRule="auto"/>
              <w:rPr>
                <w:rFonts w:ascii="Arial" w:hAnsi="Arial" w:cs="Arial"/>
                <w:color w:val="000000"/>
                <w:sz w:val="20"/>
                <w:szCs w:val="20"/>
              </w:rPr>
            </w:pPr>
            <w:r w:rsidRPr="00CF7C4B">
              <w:rPr>
                <w:rFonts w:ascii="Arial" w:hAnsi="Arial" w:cs="Arial"/>
                <w:color w:val="000000"/>
                <w:sz w:val="20"/>
                <w:szCs w:val="20"/>
              </w:rPr>
              <w:t>ГОСТ IEC 61496-1–2016</w:t>
            </w:r>
          </w:p>
        </w:tc>
        <w:tc>
          <w:tcPr>
            <w:tcW w:w="1701" w:type="dxa"/>
          </w:tcPr>
          <w:p w14:paraId="19D2184B" w14:textId="77777777" w:rsidR="00725613" w:rsidRPr="00CF7C4B" w:rsidRDefault="00725613" w:rsidP="00725613">
            <w:pPr>
              <w:spacing w:after="0" w:line="360" w:lineRule="auto"/>
              <w:jc w:val="center"/>
              <w:rPr>
                <w:rFonts w:ascii="Arial" w:hAnsi="Arial" w:cs="Arial"/>
                <w:color w:val="000000"/>
              </w:rPr>
            </w:pPr>
            <w:r w:rsidRPr="00CF7C4B">
              <w:rPr>
                <w:rFonts w:ascii="Arial" w:hAnsi="Arial" w:cs="Arial"/>
                <w:color w:val="000000"/>
                <w:sz w:val="20"/>
                <w:szCs w:val="20"/>
                <w:lang w:val="en-US"/>
              </w:rPr>
              <w:t>IDT</w:t>
            </w:r>
          </w:p>
        </w:tc>
        <w:tc>
          <w:tcPr>
            <w:tcW w:w="4961" w:type="dxa"/>
          </w:tcPr>
          <w:p w14:paraId="2BFAC56C" w14:textId="77777777" w:rsidR="00725613" w:rsidRPr="00CF7C4B" w:rsidRDefault="0075562B" w:rsidP="00A929CA">
            <w:pPr>
              <w:keepLines/>
              <w:spacing w:after="0" w:line="360" w:lineRule="auto"/>
              <w:ind w:firstLine="596"/>
              <w:rPr>
                <w:rFonts w:ascii="Arial" w:hAnsi="Arial" w:cs="Arial"/>
                <w:color w:val="000000"/>
                <w:sz w:val="20"/>
                <w:szCs w:val="20"/>
              </w:rPr>
            </w:pPr>
            <w:r w:rsidRPr="00CF7C4B">
              <w:rPr>
                <w:rFonts w:ascii="Arial" w:hAnsi="Arial" w:cs="Arial"/>
                <w:color w:val="000000"/>
                <w:sz w:val="20"/>
                <w:szCs w:val="20"/>
              </w:rPr>
              <w:t>IEC 61496-1(2012) «Безопасность машин. Защитная электрочувствительная аппаратура. Часть 1. Общие требования и испытания»</w:t>
            </w:r>
          </w:p>
        </w:tc>
      </w:tr>
      <w:tr w:rsidR="0075562B" w:rsidRPr="00CF7C4B" w14:paraId="200E1D71" w14:textId="77777777" w:rsidTr="00A929CA">
        <w:tc>
          <w:tcPr>
            <w:tcW w:w="3227" w:type="dxa"/>
          </w:tcPr>
          <w:p w14:paraId="66930740" w14:textId="77777777" w:rsidR="00725613" w:rsidRPr="00CF7C4B" w:rsidRDefault="00980F96" w:rsidP="00980F96">
            <w:pPr>
              <w:spacing w:after="0" w:line="360" w:lineRule="auto"/>
              <w:rPr>
                <w:rFonts w:ascii="Arial" w:hAnsi="Arial" w:cs="Arial"/>
                <w:color w:val="000000"/>
                <w:sz w:val="20"/>
                <w:szCs w:val="20"/>
              </w:rPr>
            </w:pPr>
            <w:r w:rsidRPr="00CF7C4B">
              <w:rPr>
                <w:rFonts w:ascii="Arial" w:hAnsi="Arial" w:cs="Arial"/>
                <w:color w:val="000000"/>
                <w:sz w:val="20"/>
                <w:szCs w:val="20"/>
              </w:rPr>
              <w:t>ГОСТ IEC 61558-1–2012</w:t>
            </w:r>
          </w:p>
        </w:tc>
        <w:tc>
          <w:tcPr>
            <w:tcW w:w="1701" w:type="dxa"/>
          </w:tcPr>
          <w:p w14:paraId="318A0CE0" w14:textId="77777777" w:rsidR="00725613" w:rsidRPr="00CF7C4B" w:rsidRDefault="00725613" w:rsidP="00725613">
            <w:pPr>
              <w:spacing w:after="0" w:line="360" w:lineRule="auto"/>
              <w:jc w:val="center"/>
              <w:rPr>
                <w:rFonts w:ascii="Arial" w:hAnsi="Arial" w:cs="Arial"/>
                <w:color w:val="000000"/>
              </w:rPr>
            </w:pPr>
            <w:r w:rsidRPr="00CF7C4B">
              <w:rPr>
                <w:rFonts w:ascii="Arial" w:hAnsi="Arial" w:cs="Arial"/>
                <w:color w:val="000000"/>
                <w:sz w:val="20"/>
                <w:szCs w:val="20"/>
                <w:lang w:val="en-US"/>
              </w:rPr>
              <w:t>IDT</w:t>
            </w:r>
          </w:p>
        </w:tc>
        <w:tc>
          <w:tcPr>
            <w:tcW w:w="4961" w:type="dxa"/>
          </w:tcPr>
          <w:p w14:paraId="181CB310" w14:textId="77777777" w:rsidR="00725613" w:rsidRPr="00CF7C4B" w:rsidRDefault="00980F96" w:rsidP="00A929CA">
            <w:pPr>
              <w:keepLines/>
              <w:spacing w:after="0" w:line="360" w:lineRule="auto"/>
              <w:ind w:firstLine="596"/>
              <w:rPr>
                <w:rFonts w:ascii="Arial" w:hAnsi="Arial" w:cs="Arial"/>
                <w:color w:val="000000"/>
                <w:sz w:val="20"/>
                <w:szCs w:val="20"/>
              </w:rPr>
            </w:pPr>
            <w:r w:rsidRPr="00CF7C4B">
              <w:rPr>
                <w:rFonts w:ascii="Arial" w:hAnsi="Arial" w:cs="Arial"/>
                <w:color w:val="000000"/>
                <w:sz w:val="20"/>
                <w:szCs w:val="20"/>
              </w:rPr>
              <w:t>IEC 61558-1(2009) «Трансформаторы силовые, блоки питания, реакторы и аналогичные изделия. Безопасность. Часть 1. Общие требования и испытания»</w:t>
            </w:r>
          </w:p>
        </w:tc>
      </w:tr>
    </w:tbl>
    <w:p w14:paraId="588C4D78" w14:textId="77777777" w:rsidR="00A929CA" w:rsidRDefault="00A929CA" w:rsidP="00A929CA">
      <w:r>
        <w:br w:type="page"/>
      </w:r>
      <w:r>
        <w:rPr>
          <w:i/>
          <w:color w:val="000000"/>
          <w:sz w:val="24"/>
          <w:szCs w:val="24"/>
        </w:rPr>
        <w:t>Продолжени</w:t>
      </w:r>
      <w:r w:rsidRPr="0075562B">
        <w:rPr>
          <w:i/>
          <w:color w:val="000000"/>
          <w:sz w:val="24"/>
          <w:szCs w:val="24"/>
        </w:rPr>
        <w:t>е таблицы</w:t>
      </w:r>
      <w:r>
        <w:rPr>
          <w:i/>
          <w:color w:val="000000"/>
          <w:sz w:val="24"/>
          <w:szCs w:val="24"/>
        </w:rPr>
        <w:t xml:space="preserve"> ДА.1</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
        <w:gridCol w:w="2376"/>
        <w:gridCol w:w="1560"/>
        <w:gridCol w:w="5670"/>
      </w:tblGrid>
      <w:tr w:rsidR="00A929CA" w:rsidRPr="00DE09EE" w14:paraId="67444311" w14:textId="77777777" w:rsidTr="004807E3">
        <w:tc>
          <w:tcPr>
            <w:tcW w:w="2410" w:type="dxa"/>
            <w:gridSpan w:val="2"/>
            <w:tcBorders>
              <w:top w:val="single" w:sz="4" w:space="0" w:color="auto"/>
              <w:left w:val="single" w:sz="4" w:space="0" w:color="auto"/>
              <w:bottom w:val="double" w:sz="4" w:space="0" w:color="auto"/>
              <w:right w:val="single" w:sz="4" w:space="0" w:color="auto"/>
            </w:tcBorders>
          </w:tcPr>
          <w:p w14:paraId="1984D122" w14:textId="77777777" w:rsidR="00A929CA" w:rsidRPr="00FB59A2" w:rsidRDefault="00A929CA" w:rsidP="004807E3">
            <w:pPr>
              <w:spacing w:after="0" w:line="324" w:lineRule="auto"/>
              <w:jc w:val="center"/>
              <w:rPr>
                <w:rFonts w:ascii="Arial" w:hAnsi="Arial" w:cs="Arial"/>
                <w:color w:val="000000"/>
                <w:sz w:val="20"/>
                <w:szCs w:val="20"/>
              </w:rPr>
            </w:pPr>
            <w:r w:rsidRPr="00FB59A2">
              <w:rPr>
                <w:rFonts w:ascii="Arial" w:hAnsi="Arial" w:cs="Arial"/>
                <w:color w:val="000000"/>
                <w:sz w:val="20"/>
                <w:szCs w:val="20"/>
              </w:rPr>
              <w:t>Обозначение ссылочного межгосударственного стандарта</w:t>
            </w:r>
          </w:p>
        </w:tc>
        <w:tc>
          <w:tcPr>
            <w:tcW w:w="1560" w:type="dxa"/>
            <w:tcBorders>
              <w:top w:val="single" w:sz="4" w:space="0" w:color="auto"/>
              <w:left w:val="single" w:sz="4" w:space="0" w:color="auto"/>
              <w:bottom w:val="double" w:sz="4" w:space="0" w:color="auto"/>
              <w:right w:val="single" w:sz="4" w:space="0" w:color="auto"/>
            </w:tcBorders>
          </w:tcPr>
          <w:p w14:paraId="1757C558" w14:textId="77777777" w:rsidR="00A929CA" w:rsidRPr="00FB59A2" w:rsidRDefault="00A929CA" w:rsidP="004807E3">
            <w:pPr>
              <w:spacing w:after="0" w:line="324" w:lineRule="auto"/>
              <w:jc w:val="center"/>
              <w:rPr>
                <w:rFonts w:ascii="Arial" w:hAnsi="Arial" w:cs="Arial"/>
                <w:color w:val="000000"/>
                <w:sz w:val="20"/>
                <w:szCs w:val="20"/>
                <w:lang w:val="en-US"/>
              </w:rPr>
            </w:pPr>
            <w:r w:rsidRPr="00FB59A2">
              <w:rPr>
                <w:rFonts w:ascii="Arial" w:hAnsi="Arial" w:cs="Arial"/>
                <w:color w:val="000000"/>
                <w:sz w:val="20"/>
                <w:szCs w:val="20"/>
                <w:lang w:val="en-US"/>
              </w:rPr>
              <w:t>Степень соответствия</w:t>
            </w:r>
          </w:p>
        </w:tc>
        <w:tc>
          <w:tcPr>
            <w:tcW w:w="5670" w:type="dxa"/>
            <w:tcBorders>
              <w:top w:val="single" w:sz="4" w:space="0" w:color="auto"/>
              <w:left w:val="single" w:sz="4" w:space="0" w:color="auto"/>
              <w:bottom w:val="double" w:sz="4" w:space="0" w:color="auto"/>
              <w:right w:val="single" w:sz="4" w:space="0" w:color="auto"/>
            </w:tcBorders>
          </w:tcPr>
          <w:p w14:paraId="1D3A7918" w14:textId="77777777" w:rsidR="00A929CA" w:rsidRPr="00FB59A2" w:rsidRDefault="00A929CA" w:rsidP="004807E3">
            <w:pPr>
              <w:keepLines/>
              <w:spacing w:after="0" w:line="324" w:lineRule="auto"/>
              <w:jc w:val="center"/>
              <w:rPr>
                <w:rFonts w:ascii="Arial" w:hAnsi="Arial" w:cs="Arial"/>
                <w:color w:val="000000"/>
                <w:sz w:val="20"/>
                <w:szCs w:val="20"/>
              </w:rPr>
            </w:pPr>
            <w:r w:rsidRPr="00FB59A2">
              <w:rPr>
                <w:rFonts w:ascii="Arial" w:hAnsi="Arial" w:cs="Arial"/>
                <w:color w:val="000000"/>
                <w:sz w:val="20"/>
                <w:szCs w:val="20"/>
              </w:rPr>
              <w:t>Обозначение и наименование ссылочного международного стандарта</w:t>
            </w:r>
          </w:p>
        </w:tc>
      </w:tr>
      <w:tr w:rsidR="00725613" w:rsidRPr="00CF7C4B" w14:paraId="7A3DAEBD" w14:textId="77777777" w:rsidTr="00A929CA">
        <w:trPr>
          <w:gridBefore w:val="1"/>
          <w:wBefore w:w="34" w:type="dxa"/>
        </w:trPr>
        <w:tc>
          <w:tcPr>
            <w:tcW w:w="2376" w:type="dxa"/>
          </w:tcPr>
          <w:p w14:paraId="40CDC99A" w14:textId="77777777" w:rsidR="00725613" w:rsidRPr="00CF7C4B" w:rsidRDefault="00725613" w:rsidP="00725613">
            <w:pPr>
              <w:spacing w:after="0" w:line="360" w:lineRule="auto"/>
              <w:rPr>
                <w:rFonts w:ascii="Arial" w:hAnsi="Arial" w:cs="Arial"/>
                <w:color w:val="000000"/>
                <w:sz w:val="20"/>
                <w:szCs w:val="20"/>
              </w:rPr>
            </w:pPr>
            <w:r w:rsidRPr="00CF7C4B">
              <w:rPr>
                <w:rFonts w:ascii="Arial" w:hAnsi="Arial" w:cs="Arial"/>
                <w:color w:val="000000"/>
                <w:sz w:val="20"/>
                <w:szCs w:val="20"/>
              </w:rPr>
              <w:t>ГОСТ ISO 4413</w:t>
            </w:r>
            <w:r w:rsidR="00980F96" w:rsidRPr="00CF7C4B">
              <w:rPr>
                <w:rFonts w:ascii="Arial" w:hAnsi="Arial" w:cs="Arial"/>
                <w:color w:val="000000"/>
                <w:sz w:val="20"/>
                <w:szCs w:val="20"/>
              </w:rPr>
              <w:t>–2016</w:t>
            </w:r>
          </w:p>
        </w:tc>
        <w:tc>
          <w:tcPr>
            <w:tcW w:w="1560" w:type="dxa"/>
          </w:tcPr>
          <w:p w14:paraId="31BBFE66" w14:textId="77777777" w:rsidR="00725613" w:rsidRPr="00CF7C4B" w:rsidRDefault="00725613" w:rsidP="00725613">
            <w:pPr>
              <w:spacing w:after="0" w:line="360" w:lineRule="auto"/>
              <w:jc w:val="center"/>
              <w:rPr>
                <w:rFonts w:ascii="Arial" w:hAnsi="Arial" w:cs="Arial"/>
                <w:color w:val="000000"/>
              </w:rPr>
            </w:pPr>
            <w:r w:rsidRPr="00CF7C4B">
              <w:rPr>
                <w:rFonts w:ascii="Arial" w:hAnsi="Arial" w:cs="Arial"/>
                <w:color w:val="000000"/>
                <w:sz w:val="20"/>
                <w:szCs w:val="20"/>
                <w:lang w:val="en-US"/>
              </w:rPr>
              <w:t>IDT</w:t>
            </w:r>
          </w:p>
        </w:tc>
        <w:tc>
          <w:tcPr>
            <w:tcW w:w="5670" w:type="dxa"/>
          </w:tcPr>
          <w:p w14:paraId="141B66A6" w14:textId="77777777" w:rsidR="00725613" w:rsidRPr="00CF7C4B" w:rsidRDefault="00AF72B8" w:rsidP="00A929CA">
            <w:pPr>
              <w:keepLines/>
              <w:spacing w:after="0" w:line="360" w:lineRule="auto"/>
              <w:ind w:firstLine="596"/>
              <w:rPr>
                <w:rFonts w:ascii="Arial" w:hAnsi="Arial" w:cs="Arial"/>
                <w:color w:val="000000"/>
                <w:sz w:val="20"/>
                <w:szCs w:val="20"/>
              </w:rPr>
            </w:pPr>
            <w:r w:rsidRPr="00CF7C4B">
              <w:rPr>
                <w:rFonts w:ascii="Arial" w:hAnsi="Arial" w:cs="Arial"/>
                <w:color w:val="000000"/>
                <w:sz w:val="20"/>
                <w:szCs w:val="20"/>
              </w:rPr>
              <w:t>ISO 4413:2010 «Гидравлика. Общие правила и требования безопасности, касающиеся систем и их компонентов»</w:t>
            </w:r>
          </w:p>
        </w:tc>
      </w:tr>
      <w:tr w:rsidR="00725613" w:rsidRPr="00CF7C4B" w14:paraId="7EB4CFDA" w14:textId="77777777" w:rsidTr="00A929CA">
        <w:trPr>
          <w:gridBefore w:val="1"/>
          <w:wBefore w:w="34" w:type="dxa"/>
        </w:trPr>
        <w:tc>
          <w:tcPr>
            <w:tcW w:w="2376" w:type="dxa"/>
          </w:tcPr>
          <w:p w14:paraId="2B6590F5" w14:textId="77777777" w:rsidR="00725613" w:rsidRPr="00CF7C4B" w:rsidRDefault="00725613" w:rsidP="00725613">
            <w:pPr>
              <w:spacing w:after="0" w:line="360" w:lineRule="auto"/>
              <w:rPr>
                <w:rFonts w:ascii="Arial" w:hAnsi="Arial" w:cs="Arial"/>
                <w:color w:val="000000"/>
                <w:sz w:val="20"/>
                <w:szCs w:val="20"/>
              </w:rPr>
            </w:pPr>
            <w:r w:rsidRPr="00CF7C4B">
              <w:rPr>
                <w:rFonts w:ascii="Arial" w:hAnsi="Arial" w:cs="Arial"/>
                <w:color w:val="000000"/>
                <w:sz w:val="20"/>
                <w:szCs w:val="20"/>
              </w:rPr>
              <w:t>ГОСТ ISO 4414</w:t>
            </w:r>
            <w:r w:rsidR="00980F96" w:rsidRPr="00CF7C4B">
              <w:rPr>
                <w:rFonts w:ascii="Arial" w:hAnsi="Arial" w:cs="Arial"/>
                <w:color w:val="000000"/>
                <w:sz w:val="20"/>
                <w:szCs w:val="20"/>
              </w:rPr>
              <w:t>–2016</w:t>
            </w:r>
          </w:p>
        </w:tc>
        <w:tc>
          <w:tcPr>
            <w:tcW w:w="1560" w:type="dxa"/>
          </w:tcPr>
          <w:p w14:paraId="7276CA10" w14:textId="77777777" w:rsidR="00725613" w:rsidRPr="00CF7C4B" w:rsidRDefault="00725613" w:rsidP="00725613">
            <w:pPr>
              <w:spacing w:after="0" w:line="360" w:lineRule="auto"/>
              <w:jc w:val="center"/>
              <w:rPr>
                <w:rFonts w:ascii="Arial" w:hAnsi="Arial" w:cs="Arial"/>
                <w:color w:val="000000"/>
              </w:rPr>
            </w:pPr>
            <w:r w:rsidRPr="00CF7C4B">
              <w:rPr>
                <w:rFonts w:ascii="Arial" w:hAnsi="Arial" w:cs="Arial"/>
                <w:color w:val="000000"/>
                <w:sz w:val="20"/>
                <w:szCs w:val="20"/>
                <w:lang w:val="en-US"/>
              </w:rPr>
              <w:t>IDT</w:t>
            </w:r>
          </w:p>
        </w:tc>
        <w:tc>
          <w:tcPr>
            <w:tcW w:w="5670" w:type="dxa"/>
          </w:tcPr>
          <w:p w14:paraId="5232B774" w14:textId="77777777" w:rsidR="00725613" w:rsidRPr="00CF7C4B" w:rsidRDefault="00AF72B8" w:rsidP="00A929CA">
            <w:pPr>
              <w:keepLines/>
              <w:spacing w:after="0" w:line="360" w:lineRule="auto"/>
              <w:ind w:firstLine="596"/>
              <w:rPr>
                <w:rFonts w:ascii="Arial" w:hAnsi="Arial" w:cs="Arial"/>
                <w:color w:val="000000"/>
                <w:sz w:val="20"/>
                <w:szCs w:val="20"/>
              </w:rPr>
            </w:pPr>
            <w:r w:rsidRPr="00CF7C4B">
              <w:rPr>
                <w:rFonts w:ascii="Arial" w:hAnsi="Arial" w:cs="Arial"/>
                <w:color w:val="000000"/>
                <w:sz w:val="20"/>
                <w:szCs w:val="20"/>
              </w:rPr>
              <w:t>ISO 4414:2010 «Пневматика. Общие правила и требования безопасности, касающиеся систем и их компонентов»</w:t>
            </w:r>
          </w:p>
        </w:tc>
      </w:tr>
      <w:tr w:rsidR="00725613" w:rsidRPr="00CF7C4B" w14:paraId="2183B0C7" w14:textId="77777777" w:rsidTr="00A929CA">
        <w:trPr>
          <w:gridBefore w:val="1"/>
          <w:wBefore w:w="34" w:type="dxa"/>
        </w:trPr>
        <w:tc>
          <w:tcPr>
            <w:tcW w:w="2376" w:type="dxa"/>
          </w:tcPr>
          <w:p w14:paraId="7996E1EB" w14:textId="77777777" w:rsidR="00725613" w:rsidRPr="00CF7C4B" w:rsidRDefault="00725613" w:rsidP="00725613">
            <w:pPr>
              <w:spacing w:after="0" w:line="360" w:lineRule="auto"/>
              <w:rPr>
                <w:rFonts w:ascii="Arial" w:hAnsi="Arial" w:cs="Arial"/>
                <w:color w:val="000000"/>
                <w:sz w:val="20"/>
                <w:szCs w:val="20"/>
              </w:rPr>
            </w:pPr>
            <w:r w:rsidRPr="00CF7C4B">
              <w:rPr>
                <w:rFonts w:ascii="Arial" w:hAnsi="Arial" w:cs="Arial"/>
                <w:color w:val="000000"/>
                <w:sz w:val="20"/>
                <w:szCs w:val="20"/>
              </w:rPr>
              <w:t xml:space="preserve">ГОСТ ISO 12100–2013 </w:t>
            </w:r>
          </w:p>
        </w:tc>
        <w:tc>
          <w:tcPr>
            <w:tcW w:w="1560" w:type="dxa"/>
          </w:tcPr>
          <w:p w14:paraId="2C65DACD" w14:textId="77777777" w:rsidR="00725613" w:rsidRPr="00CF7C4B" w:rsidRDefault="00725613" w:rsidP="00725613">
            <w:pPr>
              <w:spacing w:after="0" w:line="360" w:lineRule="auto"/>
              <w:jc w:val="center"/>
              <w:rPr>
                <w:rFonts w:ascii="Arial" w:hAnsi="Arial" w:cs="Arial"/>
                <w:color w:val="000000"/>
              </w:rPr>
            </w:pPr>
            <w:r w:rsidRPr="00CF7C4B">
              <w:rPr>
                <w:rFonts w:ascii="Arial" w:hAnsi="Arial" w:cs="Arial"/>
                <w:color w:val="000000"/>
                <w:sz w:val="20"/>
                <w:szCs w:val="20"/>
                <w:lang w:val="en-US"/>
              </w:rPr>
              <w:t>IDT</w:t>
            </w:r>
          </w:p>
        </w:tc>
        <w:tc>
          <w:tcPr>
            <w:tcW w:w="5670" w:type="dxa"/>
          </w:tcPr>
          <w:p w14:paraId="5A87A9A3" w14:textId="77777777" w:rsidR="00725613" w:rsidRPr="00CF7C4B" w:rsidRDefault="00AF72B8" w:rsidP="00A929CA">
            <w:pPr>
              <w:keepLines/>
              <w:spacing w:after="0" w:line="360" w:lineRule="auto"/>
              <w:ind w:firstLine="596"/>
              <w:rPr>
                <w:rFonts w:ascii="Arial" w:hAnsi="Arial" w:cs="Arial"/>
                <w:color w:val="000000"/>
                <w:sz w:val="20"/>
                <w:szCs w:val="20"/>
              </w:rPr>
            </w:pPr>
            <w:r w:rsidRPr="00CF7C4B">
              <w:rPr>
                <w:rFonts w:ascii="Arial" w:hAnsi="Arial" w:cs="Arial"/>
                <w:color w:val="000000"/>
                <w:sz w:val="20"/>
                <w:szCs w:val="20"/>
              </w:rPr>
              <w:t>ISO 12100:2010 «Безопасность машин. Общие принципы конструирования. Оценка рисков и снижение рисков»</w:t>
            </w:r>
          </w:p>
        </w:tc>
      </w:tr>
      <w:tr w:rsidR="00725613" w:rsidRPr="00CF7C4B" w14:paraId="7162685F" w14:textId="77777777" w:rsidTr="00A929CA">
        <w:trPr>
          <w:gridBefore w:val="1"/>
          <w:wBefore w:w="34" w:type="dxa"/>
        </w:trPr>
        <w:tc>
          <w:tcPr>
            <w:tcW w:w="2376" w:type="dxa"/>
          </w:tcPr>
          <w:p w14:paraId="54217E9C" w14:textId="77777777" w:rsidR="00725613" w:rsidRPr="00CF7C4B" w:rsidRDefault="0075562B" w:rsidP="00725613">
            <w:pPr>
              <w:spacing w:after="0" w:line="360" w:lineRule="auto"/>
              <w:rPr>
                <w:rFonts w:ascii="Arial" w:hAnsi="Arial" w:cs="Arial"/>
                <w:color w:val="000000"/>
                <w:sz w:val="20"/>
                <w:szCs w:val="20"/>
              </w:rPr>
            </w:pPr>
            <w:r w:rsidRPr="00CF7C4B">
              <w:rPr>
                <w:rFonts w:ascii="Arial" w:hAnsi="Arial" w:cs="Arial"/>
                <w:color w:val="000000"/>
                <w:sz w:val="20"/>
                <w:szCs w:val="20"/>
              </w:rPr>
              <w:t>ГОСТ ISO 13849-1–2014</w:t>
            </w:r>
          </w:p>
        </w:tc>
        <w:tc>
          <w:tcPr>
            <w:tcW w:w="1560" w:type="dxa"/>
          </w:tcPr>
          <w:p w14:paraId="240308FB" w14:textId="77777777" w:rsidR="00725613" w:rsidRPr="00CF7C4B" w:rsidRDefault="00725613" w:rsidP="00725613">
            <w:pPr>
              <w:spacing w:after="0" w:line="360" w:lineRule="auto"/>
              <w:jc w:val="center"/>
              <w:rPr>
                <w:rFonts w:ascii="Arial" w:hAnsi="Arial" w:cs="Arial"/>
                <w:color w:val="000000"/>
              </w:rPr>
            </w:pPr>
            <w:r w:rsidRPr="00CF7C4B">
              <w:rPr>
                <w:rFonts w:ascii="Arial" w:hAnsi="Arial" w:cs="Arial"/>
                <w:color w:val="000000"/>
                <w:sz w:val="20"/>
                <w:szCs w:val="20"/>
                <w:lang w:val="en-US"/>
              </w:rPr>
              <w:t>IDT</w:t>
            </w:r>
          </w:p>
        </w:tc>
        <w:tc>
          <w:tcPr>
            <w:tcW w:w="5670" w:type="dxa"/>
          </w:tcPr>
          <w:p w14:paraId="237C44A6" w14:textId="77777777" w:rsidR="00725613" w:rsidRPr="00CF7C4B" w:rsidRDefault="0075562B" w:rsidP="00A929CA">
            <w:pPr>
              <w:keepLines/>
              <w:spacing w:after="0" w:line="360" w:lineRule="auto"/>
              <w:ind w:firstLine="596"/>
              <w:rPr>
                <w:rFonts w:ascii="Arial" w:hAnsi="Arial" w:cs="Arial"/>
                <w:color w:val="000000"/>
                <w:sz w:val="20"/>
                <w:szCs w:val="20"/>
              </w:rPr>
            </w:pPr>
            <w:r w:rsidRPr="00CF7C4B">
              <w:rPr>
                <w:rFonts w:ascii="Arial" w:hAnsi="Arial" w:cs="Arial"/>
                <w:color w:val="000000"/>
                <w:sz w:val="20"/>
                <w:szCs w:val="20"/>
              </w:rPr>
              <w:t>ISO 13849-1:2006 «Безопасность машин. Детали систем управления, связанные с обеспечением безопасности. Часть 1. Общие принципы проектирования»</w:t>
            </w:r>
          </w:p>
        </w:tc>
      </w:tr>
      <w:tr w:rsidR="00725613" w:rsidRPr="00CF7C4B" w14:paraId="0B06C063" w14:textId="77777777" w:rsidTr="00A929CA">
        <w:trPr>
          <w:gridBefore w:val="1"/>
          <w:wBefore w:w="34" w:type="dxa"/>
        </w:trPr>
        <w:tc>
          <w:tcPr>
            <w:tcW w:w="2376" w:type="dxa"/>
          </w:tcPr>
          <w:p w14:paraId="674AFD12" w14:textId="77777777" w:rsidR="00725613" w:rsidRPr="00CF7C4B" w:rsidRDefault="00725613" w:rsidP="0075562B">
            <w:pPr>
              <w:spacing w:after="0" w:line="360" w:lineRule="auto"/>
              <w:rPr>
                <w:rFonts w:ascii="Arial" w:hAnsi="Arial" w:cs="Arial"/>
                <w:color w:val="000000"/>
                <w:sz w:val="20"/>
                <w:szCs w:val="20"/>
              </w:rPr>
            </w:pPr>
            <w:r w:rsidRPr="00CF7C4B">
              <w:rPr>
                <w:rFonts w:ascii="Arial" w:hAnsi="Arial" w:cs="Arial"/>
                <w:color w:val="000000"/>
                <w:sz w:val="20"/>
                <w:szCs w:val="20"/>
              </w:rPr>
              <w:t>ГОСТ ISO 13849-2</w:t>
            </w:r>
            <w:r w:rsidR="0075562B" w:rsidRPr="00CF7C4B">
              <w:rPr>
                <w:rFonts w:ascii="Arial" w:hAnsi="Arial" w:cs="Arial"/>
                <w:color w:val="000000"/>
                <w:sz w:val="20"/>
                <w:szCs w:val="20"/>
              </w:rPr>
              <w:t>–</w:t>
            </w:r>
            <w:r w:rsidRPr="00CF7C4B">
              <w:rPr>
                <w:rFonts w:ascii="Arial" w:hAnsi="Arial" w:cs="Arial"/>
                <w:color w:val="000000"/>
                <w:sz w:val="20"/>
                <w:szCs w:val="20"/>
              </w:rPr>
              <w:t xml:space="preserve">2023 </w:t>
            </w:r>
          </w:p>
        </w:tc>
        <w:tc>
          <w:tcPr>
            <w:tcW w:w="1560" w:type="dxa"/>
          </w:tcPr>
          <w:p w14:paraId="42DB7F6B" w14:textId="77777777" w:rsidR="00725613" w:rsidRPr="00CF7C4B" w:rsidRDefault="00725613" w:rsidP="00725613">
            <w:pPr>
              <w:spacing w:after="0" w:line="360" w:lineRule="auto"/>
              <w:jc w:val="center"/>
              <w:rPr>
                <w:rFonts w:ascii="Arial" w:hAnsi="Arial" w:cs="Arial"/>
                <w:color w:val="000000"/>
              </w:rPr>
            </w:pPr>
            <w:r w:rsidRPr="00CF7C4B">
              <w:rPr>
                <w:rFonts w:ascii="Arial" w:hAnsi="Arial" w:cs="Arial"/>
                <w:color w:val="000000"/>
                <w:sz w:val="20"/>
                <w:szCs w:val="20"/>
                <w:lang w:val="en-US"/>
              </w:rPr>
              <w:t>IDT</w:t>
            </w:r>
          </w:p>
        </w:tc>
        <w:tc>
          <w:tcPr>
            <w:tcW w:w="5670" w:type="dxa"/>
          </w:tcPr>
          <w:p w14:paraId="79B40A94" w14:textId="77777777" w:rsidR="00725613" w:rsidRPr="00CF7C4B" w:rsidRDefault="00AF72B8" w:rsidP="00A929CA">
            <w:pPr>
              <w:keepLines/>
              <w:spacing w:after="0" w:line="360" w:lineRule="auto"/>
              <w:ind w:firstLine="596"/>
              <w:rPr>
                <w:rFonts w:ascii="Arial" w:hAnsi="Arial" w:cs="Arial"/>
                <w:color w:val="000000"/>
                <w:sz w:val="20"/>
                <w:szCs w:val="20"/>
              </w:rPr>
            </w:pPr>
            <w:r w:rsidRPr="00CF7C4B">
              <w:rPr>
                <w:rFonts w:ascii="Arial" w:hAnsi="Arial" w:cs="Arial"/>
                <w:color w:val="000000"/>
                <w:sz w:val="20"/>
                <w:szCs w:val="20"/>
              </w:rPr>
              <w:t>ISO 13849-2:2012 «Безопасность машин. Детали систем управления, связанные с обеспечением безопасности. Часть 2. Валидация»</w:t>
            </w:r>
          </w:p>
        </w:tc>
      </w:tr>
      <w:tr w:rsidR="00725613" w:rsidRPr="00CF7C4B" w14:paraId="3A2E33B2" w14:textId="77777777" w:rsidTr="00A929CA">
        <w:trPr>
          <w:gridBefore w:val="1"/>
          <w:wBefore w:w="34" w:type="dxa"/>
        </w:trPr>
        <w:tc>
          <w:tcPr>
            <w:tcW w:w="2376" w:type="dxa"/>
          </w:tcPr>
          <w:p w14:paraId="1D0F49BE" w14:textId="77777777" w:rsidR="00725613" w:rsidRPr="00CF7C4B" w:rsidRDefault="00725613" w:rsidP="00725613">
            <w:pPr>
              <w:spacing w:after="0" w:line="360" w:lineRule="auto"/>
              <w:rPr>
                <w:rFonts w:ascii="Arial" w:hAnsi="Arial" w:cs="Arial"/>
                <w:color w:val="000000"/>
                <w:sz w:val="20"/>
                <w:szCs w:val="20"/>
              </w:rPr>
            </w:pPr>
            <w:r w:rsidRPr="00CF7C4B">
              <w:rPr>
                <w:rFonts w:ascii="Arial" w:hAnsi="Arial" w:cs="Arial"/>
                <w:color w:val="000000"/>
                <w:sz w:val="20"/>
                <w:szCs w:val="20"/>
              </w:rPr>
              <w:t xml:space="preserve">ГОСТ ISO 13850–2016 </w:t>
            </w:r>
          </w:p>
        </w:tc>
        <w:tc>
          <w:tcPr>
            <w:tcW w:w="1560" w:type="dxa"/>
          </w:tcPr>
          <w:p w14:paraId="6E8CC534" w14:textId="77777777" w:rsidR="00725613" w:rsidRPr="00CF7C4B" w:rsidRDefault="00725613" w:rsidP="00725613">
            <w:pPr>
              <w:spacing w:after="0" w:line="360" w:lineRule="auto"/>
              <w:jc w:val="center"/>
              <w:rPr>
                <w:rFonts w:ascii="Arial" w:hAnsi="Arial" w:cs="Arial"/>
                <w:color w:val="000000"/>
              </w:rPr>
            </w:pPr>
            <w:r w:rsidRPr="00CF7C4B">
              <w:rPr>
                <w:rFonts w:ascii="Arial" w:hAnsi="Arial" w:cs="Arial"/>
                <w:color w:val="000000"/>
                <w:sz w:val="20"/>
                <w:szCs w:val="20"/>
                <w:lang w:val="en-US"/>
              </w:rPr>
              <w:t>IDT</w:t>
            </w:r>
          </w:p>
        </w:tc>
        <w:tc>
          <w:tcPr>
            <w:tcW w:w="5670" w:type="dxa"/>
          </w:tcPr>
          <w:p w14:paraId="29764B29" w14:textId="77777777" w:rsidR="00725613" w:rsidRPr="00CF7C4B" w:rsidRDefault="00AF72B8" w:rsidP="00A929CA">
            <w:pPr>
              <w:keepLines/>
              <w:spacing w:after="0" w:line="360" w:lineRule="auto"/>
              <w:ind w:firstLine="596"/>
              <w:rPr>
                <w:rFonts w:ascii="Arial" w:hAnsi="Arial" w:cs="Arial"/>
                <w:color w:val="000000"/>
                <w:sz w:val="20"/>
                <w:szCs w:val="20"/>
              </w:rPr>
            </w:pPr>
            <w:r w:rsidRPr="00CF7C4B">
              <w:rPr>
                <w:rFonts w:ascii="Arial" w:hAnsi="Arial" w:cs="Arial"/>
                <w:color w:val="000000"/>
                <w:sz w:val="20"/>
                <w:szCs w:val="20"/>
              </w:rPr>
              <w:t>ISO 13850:2015 «Безопасность машин. Аварийный останов. Принципы проектирования»</w:t>
            </w:r>
          </w:p>
        </w:tc>
      </w:tr>
      <w:tr w:rsidR="00725613" w:rsidRPr="00CF7C4B" w14:paraId="783A9DBC" w14:textId="77777777" w:rsidTr="00A929CA">
        <w:trPr>
          <w:gridBefore w:val="1"/>
          <w:wBefore w:w="34" w:type="dxa"/>
        </w:trPr>
        <w:tc>
          <w:tcPr>
            <w:tcW w:w="2376" w:type="dxa"/>
          </w:tcPr>
          <w:p w14:paraId="1981F84D" w14:textId="77777777" w:rsidR="00725613" w:rsidRPr="00CF7C4B" w:rsidRDefault="00725613" w:rsidP="00725613">
            <w:pPr>
              <w:spacing w:after="0" w:line="360" w:lineRule="auto"/>
              <w:rPr>
                <w:rFonts w:ascii="Arial" w:hAnsi="Arial" w:cs="Arial"/>
                <w:color w:val="000000"/>
                <w:sz w:val="20"/>
                <w:szCs w:val="20"/>
              </w:rPr>
            </w:pPr>
            <w:r w:rsidRPr="00CF7C4B">
              <w:rPr>
                <w:rFonts w:ascii="Arial" w:hAnsi="Arial" w:cs="Arial"/>
                <w:color w:val="000000"/>
                <w:sz w:val="20"/>
                <w:szCs w:val="20"/>
              </w:rPr>
              <w:t>ГОСТ ISO 13856-2–2023</w:t>
            </w:r>
          </w:p>
        </w:tc>
        <w:tc>
          <w:tcPr>
            <w:tcW w:w="1560" w:type="dxa"/>
          </w:tcPr>
          <w:p w14:paraId="2A1F6423" w14:textId="77777777" w:rsidR="00725613" w:rsidRPr="00CF7C4B" w:rsidRDefault="00725613" w:rsidP="00725613">
            <w:pPr>
              <w:spacing w:after="0" w:line="360" w:lineRule="auto"/>
              <w:jc w:val="center"/>
              <w:rPr>
                <w:rFonts w:ascii="Arial" w:hAnsi="Arial" w:cs="Arial"/>
                <w:color w:val="000000"/>
              </w:rPr>
            </w:pPr>
            <w:r w:rsidRPr="00CF7C4B">
              <w:rPr>
                <w:rFonts w:ascii="Arial" w:hAnsi="Arial" w:cs="Arial"/>
                <w:color w:val="000000"/>
                <w:sz w:val="20"/>
                <w:szCs w:val="20"/>
                <w:lang w:val="en-US"/>
              </w:rPr>
              <w:t>IDT</w:t>
            </w:r>
          </w:p>
        </w:tc>
        <w:tc>
          <w:tcPr>
            <w:tcW w:w="5670" w:type="dxa"/>
          </w:tcPr>
          <w:p w14:paraId="1151551B" w14:textId="77777777" w:rsidR="00725613" w:rsidRPr="00CF7C4B" w:rsidRDefault="00AF72B8" w:rsidP="00A929CA">
            <w:pPr>
              <w:keepLines/>
              <w:spacing w:after="0" w:line="360" w:lineRule="auto"/>
              <w:ind w:firstLine="596"/>
              <w:rPr>
                <w:rFonts w:ascii="Arial" w:hAnsi="Arial" w:cs="Arial"/>
                <w:color w:val="000000"/>
                <w:sz w:val="20"/>
                <w:szCs w:val="20"/>
              </w:rPr>
            </w:pPr>
            <w:r w:rsidRPr="00CF7C4B">
              <w:rPr>
                <w:rFonts w:ascii="Arial" w:hAnsi="Arial" w:cs="Arial"/>
                <w:color w:val="000000"/>
                <w:sz w:val="20"/>
                <w:szCs w:val="20"/>
              </w:rPr>
              <w:t>ISO 13856-2:2013 «Безопасность машин. Сенсорные защитные устройства. Часть 2. Общие принципы расчета и испытания сенсорных кромок и штанг»</w:t>
            </w:r>
          </w:p>
        </w:tc>
      </w:tr>
      <w:tr w:rsidR="00725613" w:rsidRPr="00CF7C4B" w14:paraId="02F4CEA0" w14:textId="77777777" w:rsidTr="00A929CA">
        <w:tc>
          <w:tcPr>
            <w:tcW w:w="2410" w:type="dxa"/>
            <w:gridSpan w:val="2"/>
          </w:tcPr>
          <w:p w14:paraId="7BC22696" w14:textId="77777777" w:rsidR="00725613" w:rsidRPr="00CF7C4B" w:rsidRDefault="00725613" w:rsidP="00725613">
            <w:pPr>
              <w:spacing w:after="0" w:line="360" w:lineRule="auto"/>
              <w:rPr>
                <w:rFonts w:ascii="Arial" w:hAnsi="Arial" w:cs="Arial"/>
                <w:color w:val="000000"/>
                <w:sz w:val="20"/>
                <w:szCs w:val="20"/>
              </w:rPr>
            </w:pPr>
            <w:r w:rsidRPr="00CF7C4B">
              <w:rPr>
                <w:rFonts w:ascii="Arial" w:hAnsi="Arial" w:cs="Arial"/>
                <w:color w:val="000000"/>
                <w:sz w:val="20"/>
                <w:szCs w:val="20"/>
              </w:rPr>
              <w:t>ГОСТ ISO 13856-3–2023</w:t>
            </w:r>
          </w:p>
        </w:tc>
        <w:tc>
          <w:tcPr>
            <w:tcW w:w="1560" w:type="dxa"/>
          </w:tcPr>
          <w:p w14:paraId="624F3AE8" w14:textId="77777777" w:rsidR="00725613" w:rsidRPr="00CF7C4B" w:rsidRDefault="00725613" w:rsidP="00725613">
            <w:pPr>
              <w:spacing w:after="0" w:line="360" w:lineRule="auto"/>
              <w:jc w:val="center"/>
              <w:rPr>
                <w:rFonts w:ascii="Arial" w:hAnsi="Arial" w:cs="Arial"/>
                <w:color w:val="000000"/>
              </w:rPr>
            </w:pPr>
            <w:r w:rsidRPr="00CF7C4B">
              <w:rPr>
                <w:rFonts w:ascii="Arial" w:hAnsi="Arial" w:cs="Arial"/>
                <w:color w:val="000000"/>
                <w:sz w:val="20"/>
                <w:szCs w:val="20"/>
                <w:lang w:val="en-US"/>
              </w:rPr>
              <w:t>IDT</w:t>
            </w:r>
          </w:p>
        </w:tc>
        <w:tc>
          <w:tcPr>
            <w:tcW w:w="5670" w:type="dxa"/>
          </w:tcPr>
          <w:p w14:paraId="1493BE36" w14:textId="77777777" w:rsidR="00725613" w:rsidRPr="00CF7C4B" w:rsidRDefault="00AF72B8" w:rsidP="00A929CA">
            <w:pPr>
              <w:keepLines/>
              <w:spacing w:after="0" w:line="360" w:lineRule="auto"/>
              <w:ind w:firstLine="596"/>
              <w:rPr>
                <w:rFonts w:ascii="Arial" w:hAnsi="Arial" w:cs="Arial"/>
                <w:color w:val="000000"/>
                <w:sz w:val="20"/>
                <w:szCs w:val="20"/>
              </w:rPr>
            </w:pPr>
            <w:r w:rsidRPr="00CF7C4B">
              <w:rPr>
                <w:rFonts w:ascii="Arial" w:hAnsi="Arial" w:cs="Arial"/>
                <w:color w:val="000000"/>
                <w:sz w:val="20"/>
                <w:szCs w:val="20"/>
              </w:rPr>
              <w:t>ISO 13856-3:2013 «Безопасность машин. Сенсорные защитные устройства. Часть 3. Общие принципы расчета и испытания сенсорных бамперов, пластинок, проводов и аналогичных устройств»</w:t>
            </w:r>
          </w:p>
        </w:tc>
      </w:tr>
      <w:tr w:rsidR="00725613" w:rsidRPr="00CF7C4B" w14:paraId="220A0470" w14:textId="77777777" w:rsidTr="00A929CA">
        <w:tc>
          <w:tcPr>
            <w:tcW w:w="2410" w:type="dxa"/>
            <w:gridSpan w:val="2"/>
          </w:tcPr>
          <w:p w14:paraId="04A77BAA" w14:textId="77777777" w:rsidR="00725613" w:rsidRPr="00CF7C4B" w:rsidRDefault="00725613" w:rsidP="00725613">
            <w:pPr>
              <w:spacing w:after="0" w:line="360" w:lineRule="auto"/>
              <w:rPr>
                <w:rFonts w:ascii="Arial" w:hAnsi="Arial" w:cs="Arial"/>
                <w:color w:val="000000"/>
                <w:sz w:val="20"/>
                <w:szCs w:val="20"/>
              </w:rPr>
            </w:pPr>
            <w:r w:rsidRPr="00CF7C4B">
              <w:rPr>
                <w:rFonts w:ascii="Arial" w:hAnsi="Arial" w:cs="Arial"/>
                <w:color w:val="000000"/>
                <w:sz w:val="20"/>
                <w:szCs w:val="20"/>
              </w:rPr>
              <w:t>ГОСТ ISO 13857–2012</w:t>
            </w:r>
          </w:p>
        </w:tc>
        <w:tc>
          <w:tcPr>
            <w:tcW w:w="1560" w:type="dxa"/>
          </w:tcPr>
          <w:p w14:paraId="283FCA54" w14:textId="77777777" w:rsidR="00725613" w:rsidRPr="00CF7C4B" w:rsidRDefault="00725613" w:rsidP="00725613">
            <w:pPr>
              <w:spacing w:after="0" w:line="360" w:lineRule="auto"/>
              <w:jc w:val="center"/>
              <w:rPr>
                <w:rFonts w:ascii="Arial" w:hAnsi="Arial" w:cs="Arial"/>
                <w:color w:val="000000"/>
              </w:rPr>
            </w:pPr>
            <w:r w:rsidRPr="00CF7C4B">
              <w:rPr>
                <w:rFonts w:ascii="Arial" w:hAnsi="Arial" w:cs="Arial"/>
                <w:color w:val="000000"/>
                <w:sz w:val="20"/>
                <w:szCs w:val="20"/>
                <w:lang w:val="en-US"/>
              </w:rPr>
              <w:t>IDT</w:t>
            </w:r>
          </w:p>
        </w:tc>
        <w:tc>
          <w:tcPr>
            <w:tcW w:w="5670" w:type="dxa"/>
          </w:tcPr>
          <w:p w14:paraId="3241D15F" w14:textId="77777777" w:rsidR="00725613" w:rsidRPr="00CF7C4B" w:rsidRDefault="00AF72B8" w:rsidP="00A929CA">
            <w:pPr>
              <w:keepLines/>
              <w:spacing w:after="0" w:line="360" w:lineRule="auto"/>
              <w:ind w:firstLine="596"/>
              <w:rPr>
                <w:rFonts w:ascii="Arial" w:hAnsi="Arial" w:cs="Arial"/>
                <w:color w:val="000000"/>
                <w:sz w:val="20"/>
                <w:szCs w:val="20"/>
              </w:rPr>
            </w:pPr>
            <w:r w:rsidRPr="00CF7C4B">
              <w:rPr>
                <w:rFonts w:ascii="Arial" w:hAnsi="Arial" w:cs="Arial"/>
                <w:color w:val="000000"/>
                <w:sz w:val="20"/>
                <w:szCs w:val="20"/>
              </w:rPr>
              <w:t>ISO 13857:2008 «Безопасность машин. Безопасные расстояния для обеспечения недоступности опасных зон для верхних и нижних конечностей»</w:t>
            </w:r>
          </w:p>
        </w:tc>
      </w:tr>
      <w:tr w:rsidR="006206E3" w:rsidRPr="00CF7C4B" w14:paraId="5A37E409" w14:textId="77777777" w:rsidTr="00A929CA">
        <w:tc>
          <w:tcPr>
            <w:tcW w:w="2410" w:type="dxa"/>
            <w:gridSpan w:val="2"/>
          </w:tcPr>
          <w:p w14:paraId="7559137D" w14:textId="77777777" w:rsidR="006206E3" w:rsidRPr="00CF7C4B" w:rsidRDefault="006206E3" w:rsidP="00725613">
            <w:pPr>
              <w:spacing w:after="0" w:line="360" w:lineRule="auto"/>
              <w:rPr>
                <w:rFonts w:ascii="Arial" w:hAnsi="Arial" w:cs="Arial"/>
                <w:color w:val="000000"/>
                <w:sz w:val="20"/>
                <w:szCs w:val="20"/>
              </w:rPr>
            </w:pPr>
            <w:r w:rsidRPr="00CF7C4B">
              <w:rPr>
                <w:rFonts w:ascii="Arial" w:hAnsi="Arial" w:cs="Arial"/>
                <w:color w:val="000000"/>
                <w:sz w:val="20"/>
                <w:szCs w:val="20"/>
              </w:rPr>
              <w:t>ГОСТ ISO 14119–2023</w:t>
            </w:r>
          </w:p>
        </w:tc>
        <w:tc>
          <w:tcPr>
            <w:tcW w:w="1560" w:type="dxa"/>
          </w:tcPr>
          <w:p w14:paraId="754D9FF3" w14:textId="77777777" w:rsidR="006206E3" w:rsidRPr="00CF7C4B" w:rsidRDefault="00AF72B8" w:rsidP="00725613">
            <w:pPr>
              <w:spacing w:after="0" w:line="360" w:lineRule="auto"/>
              <w:jc w:val="center"/>
              <w:rPr>
                <w:rFonts w:ascii="Arial" w:hAnsi="Arial" w:cs="Arial"/>
                <w:color w:val="000000"/>
                <w:sz w:val="20"/>
                <w:szCs w:val="20"/>
                <w:lang w:val="en-US"/>
              </w:rPr>
            </w:pPr>
            <w:r w:rsidRPr="00CF7C4B">
              <w:rPr>
                <w:rFonts w:ascii="Arial" w:hAnsi="Arial" w:cs="Arial"/>
                <w:color w:val="000000"/>
                <w:sz w:val="20"/>
                <w:szCs w:val="20"/>
                <w:lang w:val="en-US"/>
              </w:rPr>
              <w:t>IDT</w:t>
            </w:r>
          </w:p>
        </w:tc>
        <w:tc>
          <w:tcPr>
            <w:tcW w:w="5670" w:type="dxa"/>
          </w:tcPr>
          <w:p w14:paraId="3DFE2756" w14:textId="77777777" w:rsidR="006206E3" w:rsidRPr="00CF7C4B" w:rsidRDefault="00AF72B8" w:rsidP="00A929CA">
            <w:pPr>
              <w:keepLines/>
              <w:spacing w:after="0" w:line="360" w:lineRule="auto"/>
              <w:ind w:firstLine="596"/>
              <w:rPr>
                <w:rFonts w:ascii="Arial" w:hAnsi="Arial" w:cs="Arial"/>
                <w:color w:val="000000"/>
                <w:sz w:val="20"/>
                <w:szCs w:val="20"/>
              </w:rPr>
            </w:pPr>
            <w:r w:rsidRPr="00CF7C4B">
              <w:rPr>
                <w:rFonts w:ascii="Arial" w:hAnsi="Arial" w:cs="Arial"/>
                <w:color w:val="000000"/>
                <w:sz w:val="20"/>
                <w:szCs w:val="20"/>
              </w:rPr>
              <w:t>ISO 14119:2013 «Безопасность машин. Блокировочные устройства для ограждений. Принципы конструкции и выбора»</w:t>
            </w:r>
          </w:p>
        </w:tc>
      </w:tr>
    </w:tbl>
    <w:p w14:paraId="2D340649" w14:textId="77777777" w:rsidR="00A929CA" w:rsidRDefault="00A929CA" w:rsidP="00A929CA">
      <w:r>
        <w:br w:type="page"/>
      </w:r>
      <w:r>
        <w:rPr>
          <w:i/>
          <w:color w:val="000000"/>
          <w:sz w:val="24"/>
          <w:szCs w:val="24"/>
        </w:rPr>
        <w:t>Окончани</w:t>
      </w:r>
      <w:r w:rsidRPr="0075562B">
        <w:rPr>
          <w:i/>
          <w:color w:val="000000"/>
          <w:sz w:val="24"/>
          <w:szCs w:val="24"/>
        </w:rPr>
        <w:t>е таблицы</w:t>
      </w:r>
      <w:r>
        <w:rPr>
          <w:i/>
          <w:color w:val="000000"/>
          <w:sz w:val="24"/>
          <w:szCs w:val="24"/>
        </w:rPr>
        <w:t xml:space="preserve"> ДА.1</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560"/>
        <w:gridCol w:w="5670"/>
      </w:tblGrid>
      <w:tr w:rsidR="00A929CA" w:rsidRPr="00DE09EE" w14:paraId="3F411F80" w14:textId="77777777" w:rsidTr="004807E3">
        <w:tc>
          <w:tcPr>
            <w:tcW w:w="2410" w:type="dxa"/>
            <w:tcBorders>
              <w:top w:val="single" w:sz="4" w:space="0" w:color="auto"/>
              <w:left w:val="single" w:sz="4" w:space="0" w:color="auto"/>
              <w:bottom w:val="double" w:sz="4" w:space="0" w:color="auto"/>
              <w:right w:val="single" w:sz="4" w:space="0" w:color="auto"/>
            </w:tcBorders>
          </w:tcPr>
          <w:p w14:paraId="3FE1F044" w14:textId="77777777" w:rsidR="00A929CA" w:rsidRPr="00FB59A2" w:rsidRDefault="00A929CA" w:rsidP="004807E3">
            <w:pPr>
              <w:spacing w:after="0" w:line="324" w:lineRule="auto"/>
              <w:jc w:val="center"/>
              <w:rPr>
                <w:rFonts w:ascii="Arial" w:hAnsi="Arial" w:cs="Arial"/>
                <w:color w:val="000000"/>
                <w:sz w:val="20"/>
                <w:szCs w:val="20"/>
              </w:rPr>
            </w:pPr>
            <w:r w:rsidRPr="00FB59A2">
              <w:rPr>
                <w:rFonts w:ascii="Arial" w:hAnsi="Arial" w:cs="Arial"/>
                <w:color w:val="000000"/>
                <w:sz w:val="20"/>
                <w:szCs w:val="20"/>
              </w:rPr>
              <w:t>Обозначение ссылочного межгосударственного стандарта</w:t>
            </w:r>
          </w:p>
        </w:tc>
        <w:tc>
          <w:tcPr>
            <w:tcW w:w="1560" w:type="dxa"/>
            <w:tcBorders>
              <w:top w:val="single" w:sz="4" w:space="0" w:color="auto"/>
              <w:left w:val="single" w:sz="4" w:space="0" w:color="auto"/>
              <w:bottom w:val="double" w:sz="4" w:space="0" w:color="auto"/>
              <w:right w:val="single" w:sz="4" w:space="0" w:color="auto"/>
            </w:tcBorders>
          </w:tcPr>
          <w:p w14:paraId="59CB410F" w14:textId="77777777" w:rsidR="00A929CA" w:rsidRPr="00FB59A2" w:rsidRDefault="00A929CA" w:rsidP="004807E3">
            <w:pPr>
              <w:spacing w:after="0" w:line="324" w:lineRule="auto"/>
              <w:jc w:val="center"/>
              <w:rPr>
                <w:rFonts w:ascii="Arial" w:hAnsi="Arial" w:cs="Arial"/>
                <w:color w:val="000000"/>
                <w:sz w:val="20"/>
                <w:szCs w:val="20"/>
                <w:lang w:val="en-US"/>
              </w:rPr>
            </w:pPr>
            <w:r w:rsidRPr="00FB59A2">
              <w:rPr>
                <w:rFonts w:ascii="Arial" w:hAnsi="Arial" w:cs="Arial"/>
                <w:color w:val="000000"/>
                <w:sz w:val="20"/>
                <w:szCs w:val="20"/>
                <w:lang w:val="en-US"/>
              </w:rPr>
              <w:t>Степень соответствия</w:t>
            </w:r>
          </w:p>
        </w:tc>
        <w:tc>
          <w:tcPr>
            <w:tcW w:w="5670" w:type="dxa"/>
            <w:tcBorders>
              <w:top w:val="single" w:sz="4" w:space="0" w:color="auto"/>
              <w:left w:val="single" w:sz="4" w:space="0" w:color="auto"/>
              <w:bottom w:val="double" w:sz="4" w:space="0" w:color="auto"/>
              <w:right w:val="single" w:sz="4" w:space="0" w:color="auto"/>
            </w:tcBorders>
          </w:tcPr>
          <w:p w14:paraId="658BCCEA" w14:textId="77777777" w:rsidR="00A929CA" w:rsidRPr="00FB59A2" w:rsidRDefault="00A929CA" w:rsidP="004807E3">
            <w:pPr>
              <w:keepLines/>
              <w:spacing w:after="0" w:line="324" w:lineRule="auto"/>
              <w:jc w:val="center"/>
              <w:rPr>
                <w:rFonts w:ascii="Arial" w:hAnsi="Arial" w:cs="Arial"/>
                <w:color w:val="000000"/>
                <w:sz w:val="20"/>
                <w:szCs w:val="20"/>
              </w:rPr>
            </w:pPr>
            <w:r w:rsidRPr="00FB59A2">
              <w:rPr>
                <w:rFonts w:ascii="Arial" w:hAnsi="Arial" w:cs="Arial"/>
                <w:color w:val="000000"/>
                <w:sz w:val="20"/>
                <w:szCs w:val="20"/>
              </w:rPr>
              <w:t>Обозначение и наименование ссылочного международного стандарта</w:t>
            </w:r>
          </w:p>
        </w:tc>
      </w:tr>
      <w:tr w:rsidR="006206E3" w:rsidRPr="00CF7C4B" w14:paraId="1280FD43" w14:textId="77777777" w:rsidTr="00A929CA">
        <w:tc>
          <w:tcPr>
            <w:tcW w:w="2410" w:type="dxa"/>
          </w:tcPr>
          <w:p w14:paraId="406239F5" w14:textId="77777777" w:rsidR="006206E3" w:rsidRPr="00CF7C4B" w:rsidRDefault="006206E3" w:rsidP="006206E3">
            <w:pPr>
              <w:spacing w:after="0" w:line="360" w:lineRule="auto"/>
              <w:rPr>
                <w:rFonts w:ascii="Arial" w:hAnsi="Arial" w:cs="Arial"/>
                <w:color w:val="000000"/>
                <w:sz w:val="20"/>
                <w:szCs w:val="20"/>
              </w:rPr>
            </w:pPr>
            <w:r w:rsidRPr="00CF7C4B">
              <w:rPr>
                <w:rFonts w:ascii="Arial" w:hAnsi="Arial" w:cs="Arial"/>
                <w:color w:val="000000"/>
                <w:sz w:val="20"/>
                <w:szCs w:val="20"/>
              </w:rPr>
              <w:t>ГОСТ ISO 14120–2025</w:t>
            </w:r>
          </w:p>
        </w:tc>
        <w:tc>
          <w:tcPr>
            <w:tcW w:w="1560" w:type="dxa"/>
          </w:tcPr>
          <w:p w14:paraId="13563849" w14:textId="77777777" w:rsidR="006206E3" w:rsidRPr="00CF7C4B" w:rsidRDefault="00AF72B8" w:rsidP="00725613">
            <w:pPr>
              <w:spacing w:after="0" w:line="360" w:lineRule="auto"/>
              <w:jc w:val="center"/>
              <w:rPr>
                <w:rFonts w:ascii="Arial" w:hAnsi="Arial" w:cs="Arial"/>
                <w:color w:val="000000"/>
                <w:sz w:val="20"/>
                <w:szCs w:val="20"/>
              </w:rPr>
            </w:pPr>
            <w:r w:rsidRPr="00CF7C4B">
              <w:rPr>
                <w:rFonts w:ascii="Arial" w:hAnsi="Arial" w:cs="Arial"/>
                <w:color w:val="000000"/>
                <w:sz w:val="20"/>
                <w:szCs w:val="20"/>
                <w:lang w:val="en-US"/>
              </w:rPr>
              <w:t>IDT</w:t>
            </w:r>
          </w:p>
        </w:tc>
        <w:tc>
          <w:tcPr>
            <w:tcW w:w="5670" w:type="dxa"/>
          </w:tcPr>
          <w:p w14:paraId="6DB9F88C" w14:textId="77777777" w:rsidR="006206E3" w:rsidRPr="00CF7C4B" w:rsidRDefault="00AF72B8" w:rsidP="00A929CA">
            <w:pPr>
              <w:keepLines/>
              <w:spacing w:after="0" w:line="360" w:lineRule="auto"/>
              <w:ind w:firstLine="596"/>
              <w:rPr>
                <w:rFonts w:ascii="Arial" w:hAnsi="Arial" w:cs="Arial"/>
                <w:color w:val="000000"/>
                <w:sz w:val="20"/>
                <w:szCs w:val="20"/>
              </w:rPr>
            </w:pPr>
            <w:r w:rsidRPr="00CF7C4B">
              <w:rPr>
                <w:rFonts w:ascii="Arial" w:hAnsi="Arial" w:cs="Arial"/>
                <w:color w:val="000000"/>
                <w:sz w:val="20"/>
                <w:szCs w:val="20"/>
              </w:rPr>
              <w:t>ISO 14120:2015 «Безопасность машин. Защитные ограждения. Общие требования к проектированию и конструированию неподвижных и перемещаемых защитных ограждений»</w:t>
            </w:r>
          </w:p>
        </w:tc>
      </w:tr>
      <w:tr w:rsidR="00725613" w:rsidRPr="00CF7C4B" w14:paraId="0B913E21" w14:textId="77777777" w:rsidTr="00A929CA">
        <w:tc>
          <w:tcPr>
            <w:tcW w:w="2410" w:type="dxa"/>
          </w:tcPr>
          <w:p w14:paraId="7980A41D" w14:textId="77777777" w:rsidR="00725613" w:rsidRPr="00CF7C4B" w:rsidRDefault="00725613" w:rsidP="00725613">
            <w:pPr>
              <w:spacing w:after="0" w:line="360" w:lineRule="auto"/>
              <w:rPr>
                <w:rFonts w:ascii="Arial" w:hAnsi="Arial" w:cs="Arial"/>
                <w:color w:val="000000"/>
                <w:sz w:val="20"/>
                <w:szCs w:val="20"/>
              </w:rPr>
            </w:pPr>
            <w:r w:rsidRPr="00CF7C4B">
              <w:rPr>
                <w:rFonts w:ascii="Arial" w:hAnsi="Arial" w:cs="Arial"/>
                <w:color w:val="000000"/>
                <w:sz w:val="20"/>
                <w:szCs w:val="20"/>
              </w:rPr>
              <w:t>ГОСТ ISO 14122-2–2023</w:t>
            </w:r>
          </w:p>
        </w:tc>
        <w:tc>
          <w:tcPr>
            <w:tcW w:w="1560" w:type="dxa"/>
          </w:tcPr>
          <w:p w14:paraId="5724F641" w14:textId="77777777" w:rsidR="00725613" w:rsidRPr="00CF7C4B" w:rsidRDefault="00725613" w:rsidP="00725613">
            <w:pPr>
              <w:spacing w:after="0" w:line="360" w:lineRule="auto"/>
              <w:jc w:val="center"/>
              <w:rPr>
                <w:rFonts w:ascii="Arial" w:hAnsi="Arial" w:cs="Arial"/>
                <w:color w:val="000000"/>
              </w:rPr>
            </w:pPr>
            <w:r w:rsidRPr="00CF7C4B">
              <w:rPr>
                <w:rFonts w:ascii="Arial" w:hAnsi="Arial" w:cs="Arial"/>
                <w:color w:val="000000"/>
                <w:sz w:val="20"/>
                <w:szCs w:val="20"/>
                <w:lang w:val="en-US"/>
              </w:rPr>
              <w:t>IDT</w:t>
            </w:r>
          </w:p>
        </w:tc>
        <w:tc>
          <w:tcPr>
            <w:tcW w:w="5670" w:type="dxa"/>
          </w:tcPr>
          <w:p w14:paraId="4007F00F" w14:textId="77777777" w:rsidR="00725613" w:rsidRPr="00CF7C4B" w:rsidRDefault="00AF72B8" w:rsidP="00A929CA">
            <w:pPr>
              <w:keepLines/>
              <w:spacing w:after="0" w:line="360" w:lineRule="auto"/>
              <w:ind w:firstLine="596"/>
              <w:rPr>
                <w:rFonts w:ascii="Arial" w:hAnsi="Arial" w:cs="Arial"/>
                <w:color w:val="000000"/>
                <w:sz w:val="20"/>
                <w:szCs w:val="20"/>
              </w:rPr>
            </w:pPr>
            <w:r w:rsidRPr="00CF7C4B">
              <w:rPr>
                <w:rFonts w:ascii="Arial" w:hAnsi="Arial" w:cs="Arial"/>
                <w:color w:val="000000"/>
                <w:sz w:val="20"/>
                <w:szCs w:val="20"/>
              </w:rPr>
              <w:t>ISO 14122-2:2016 «Безопасность машин. Средства доступа к машинам стационарные. Часть 2. Рабочие площадки и проходы»</w:t>
            </w:r>
          </w:p>
        </w:tc>
      </w:tr>
      <w:tr w:rsidR="0075562B" w:rsidRPr="00CF7C4B" w14:paraId="69109021" w14:textId="77777777" w:rsidTr="00A929CA">
        <w:tc>
          <w:tcPr>
            <w:tcW w:w="2410" w:type="dxa"/>
          </w:tcPr>
          <w:p w14:paraId="5E0920D3" w14:textId="77777777" w:rsidR="00725613" w:rsidRPr="00CF7C4B" w:rsidRDefault="00725613" w:rsidP="00725613">
            <w:pPr>
              <w:spacing w:after="0" w:line="360" w:lineRule="auto"/>
              <w:rPr>
                <w:rFonts w:ascii="Arial" w:hAnsi="Arial" w:cs="Arial"/>
                <w:color w:val="000000"/>
                <w:sz w:val="20"/>
                <w:szCs w:val="20"/>
              </w:rPr>
            </w:pPr>
            <w:r w:rsidRPr="00CF7C4B">
              <w:rPr>
                <w:rFonts w:ascii="Arial" w:hAnsi="Arial" w:cs="Arial"/>
                <w:color w:val="000000"/>
                <w:sz w:val="20"/>
                <w:szCs w:val="20"/>
              </w:rPr>
              <w:t>ГОСТ ISO 22915-2</w:t>
            </w:r>
            <w:r w:rsidR="0075562B" w:rsidRPr="00CF7C4B">
              <w:rPr>
                <w:rFonts w:ascii="Arial" w:hAnsi="Arial" w:cs="Arial"/>
                <w:color w:val="000000"/>
                <w:sz w:val="20"/>
                <w:szCs w:val="20"/>
              </w:rPr>
              <w:t>–2014</w:t>
            </w:r>
          </w:p>
        </w:tc>
        <w:tc>
          <w:tcPr>
            <w:tcW w:w="1560" w:type="dxa"/>
          </w:tcPr>
          <w:p w14:paraId="1F3D1845" w14:textId="77777777" w:rsidR="00725613" w:rsidRPr="00CF7C4B" w:rsidRDefault="00725613" w:rsidP="00725613">
            <w:pPr>
              <w:spacing w:after="0" w:line="360" w:lineRule="auto"/>
              <w:jc w:val="center"/>
              <w:rPr>
                <w:rFonts w:ascii="Arial" w:hAnsi="Arial" w:cs="Arial"/>
                <w:color w:val="000000"/>
              </w:rPr>
            </w:pPr>
            <w:r w:rsidRPr="00CF7C4B">
              <w:rPr>
                <w:rFonts w:ascii="Arial" w:hAnsi="Arial" w:cs="Arial"/>
                <w:color w:val="000000"/>
                <w:sz w:val="20"/>
                <w:szCs w:val="20"/>
                <w:lang w:val="en-US"/>
              </w:rPr>
              <w:t>IDT</w:t>
            </w:r>
          </w:p>
        </w:tc>
        <w:tc>
          <w:tcPr>
            <w:tcW w:w="5670" w:type="dxa"/>
          </w:tcPr>
          <w:p w14:paraId="05D8CBD6" w14:textId="77777777" w:rsidR="00725613" w:rsidRPr="00CF7C4B" w:rsidRDefault="0075562B" w:rsidP="00A929CA">
            <w:pPr>
              <w:keepLines/>
              <w:spacing w:after="0" w:line="360" w:lineRule="auto"/>
              <w:ind w:firstLine="596"/>
              <w:rPr>
                <w:rFonts w:ascii="Arial" w:hAnsi="Arial" w:cs="Arial"/>
                <w:color w:val="000000"/>
                <w:sz w:val="20"/>
                <w:szCs w:val="20"/>
              </w:rPr>
            </w:pPr>
            <w:r w:rsidRPr="00CF7C4B">
              <w:rPr>
                <w:rFonts w:ascii="Arial" w:hAnsi="Arial" w:cs="Arial"/>
                <w:color w:val="000000"/>
                <w:sz w:val="20"/>
                <w:szCs w:val="20"/>
              </w:rPr>
              <w:t xml:space="preserve">ISO 22915-2:2008 </w:t>
            </w:r>
            <w:r w:rsidR="00CC23D6">
              <w:rPr>
                <w:rFonts w:ascii="Arial" w:hAnsi="Arial" w:cs="Arial"/>
                <w:color w:val="000000"/>
                <w:sz w:val="20"/>
                <w:szCs w:val="20"/>
              </w:rPr>
              <w:t>«</w:t>
            </w:r>
            <w:r w:rsidRPr="00CF7C4B">
              <w:rPr>
                <w:rFonts w:ascii="Arial" w:hAnsi="Arial" w:cs="Arial"/>
                <w:color w:val="000000"/>
                <w:sz w:val="20"/>
                <w:szCs w:val="20"/>
              </w:rPr>
              <w:t xml:space="preserve">Автопогрузчики промышленные. Проверка устойчивости. Часть 2. Автопогрузчики с мачтовым уравновешиванием» </w:t>
            </w:r>
          </w:p>
        </w:tc>
      </w:tr>
      <w:tr w:rsidR="0075562B" w:rsidRPr="00CF7C4B" w14:paraId="0CE88C17" w14:textId="77777777" w:rsidTr="00A929CA">
        <w:tc>
          <w:tcPr>
            <w:tcW w:w="2410" w:type="dxa"/>
          </w:tcPr>
          <w:p w14:paraId="3B763574" w14:textId="77777777" w:rsidR="00725613" w:rsidRPr="00CF7C4B" w:rsidRDefault="00725613" w:rsidP="00725613">
            <w:pPr>
              <w:spacing w:after="0" w:line="360" w:lineRule="auto"/>
              <w:rPr>
                <w:rFonts w:ascii="Arial" w:hAnsi="Arial" w:cs="Arial"/>
                <w:color w:val="000000"/>
                <w:sz w:val="20"/>
                <w:szCs w:val="20"/>
              </w:rPr>
            </w:pPr>
            <w:r w:rsidRPr="00CF7C4B">
              <w:rPr>
                <w:rFonts w:ascii="Arial" w:hAnsi="Arial" w:cs="Arial"/>
                <w:color w:val="000000"/>
                <w:sz w:val="20"/>
                <w:szCs w:val="20"/>
              </w:rPr>
              <w:t>ГОСТ ISO 22915-3</w:t>
            </w:r>
            <w:r w:rsidR="0075562B" w:rsidRPr="00CF7C4B">
              <w:rPr>
                <w:rFonts w:ascii="Arial" w:hAnsi="Arial" w:cs="Arial"/>
                <w:color w:val="000000"/>
                <w:sz w:val="20"/>
                <w:szCs w:val="20"/>
              </w:rPr>
              <w:t>–2014</w:t>
            </w:r>
          </w:p>
        </w:tc>
        <w:tc>
          <w:tcPr>
            <w:tcW w:w="1560" w:type="dxa"/>
          </w:tcPr>
          <w:p w14:paraId="40ED7975" w14:textId="77777777" w:rsidR="00725613" w:rsidRPr="00CF7C4B" w:rsidRDefault="00725613" w:rsidP="00725613">
            <w:pPr>
              <w:spacing w:after="0" w:line="360" w:lineRule="auto"/>
              <w:jc w:val="center"/>
              <w:rPr>
                <w:rFonts w:ascii="Arial" w:hAnsi="Arial" w:cs="Arial"/>
                <w:color w:val="000000"/>
              </w:rPr>
            </w:pPr>
            <w:r w:rsidRPr="00CF7C4B">
              <w:rPr>
                <w:rFonts w:ascii="Arial" w:hAnsi="Arial" w:cs="Arial"/>
                <w:color w:val="000000"/>
                <w:sz w:val="20"/>
                <w:szCs w:val="20"/>
                <w:lang w:val="en-US"/>
              </w:rPr>
              <w:t>IDT</w:t>
            </w:r>
          </w:p>
        </w:tc>
        <w:tc>
          <w:tcPr>
            <w:tcW w:w="5670" w:type="dxa"/>
          </w:tcPr>
          <w:p w14:paraId="715960EE" w14:textId="77777777" w:rsidR="00725613" w:rsidRPr="00CF7C4B" w:rsidRDefault="0075562B" w:rsidP="00A929CA">
            <w:pPr>
              <w:keepLines/>
              <w:spacing w:after="0" w:line="360" w:lineRule="auto"/>
              <w:ind w:firstLine="596"/>
              <w:rPr>
                <w:rFonts w:ascii="Arial" w:hAnsi="Arial" w:cs="Arial"/>
                <w:color w:val="000000"/>
                <w:sz w:val="20"/>
                <w:szCs w:val="20"/>
              </w:rPr>
            </w:pPr>
            <w:r w:rsidRPr="00CF7C4B">
              <w:rPr>
                <w:rFonts w:ascii="Arial" w:hAnsi="Arial" w:cs="Arial"/>
                <w:color w:val="000000"/>
                <w:sz w:val="20"/>
                <w:szCs w:val="20"/>
              </w:rPr>
              <w:t>ISO 22915-3:2008 «Автопогрузчики промышленные. Проверка устойчивости. Часть 3. Автопогрузчики»</w:t>
            </w:r>
          </w:p>
        </w:tc>
      </w:tr>
      <w:tr w:rsidR="0075562B" w:rsidRPr="00CF7C4B" w14:paraId="58C085E7" w14:textId="77777777" w:rsidTr="00A929CA">
        <w:tc>
          <w:tcPr>
            <w:tcW w:w="2410" w:type="dxa"/>
          </w:tcPr>
          <w:p w14:paraId="50530B1F" w14:textId="77777777" w:rsidR="00725613" w:rsidRPr="00CF7C4B" w:rsidRDefault="00725613" w:rsidP="00725613">
            <w:pPr>
              <w:spacing w:after="0" w:line="360" w:lineRule="auto"/>
              <w:rPr>
                <w:rFonts w:ascii="Arial" w:hAnsi="Arial" w:cs="Arial"/>
                <w:color w:val="000000"/>
                <w:sz w:val="20"/>
                <w:szCs w:val="20"/>
              </w:rPr>
            </w:pPr>
            <w:r w:rsidRPr="00CF7C4B">
              <w:rPr>
                <w:rFonts w:ascii="Arial" w:hAnsi="Arial" w:cs="Arial"/>
                <w:color w:val="000000"/>
                <w:sz w:val="20"/>
                <w:szCs w:val="20"/>
              </w:rPr>
              <w:t>ГОСТ ISO 22915-4</w:t>
            </w:r>
            <w:r w:rsidR="0075562B" w:rsidRPr="00CF7C4B">
              <w:rPr>
                <w:rFonts w:ascii="Arial" w:hAnsi="Arial" w:cs="Arial"/>
                <w:color w:val="000000"/>
                <w:sz w:val="20"/>
                <w:szCs w:val="20"/>
              </w:rPr>
              <w:t>–2014</w:t>
            </w:r>
          </w:p>
        </w:tc>
        <w:tc>
          <w:tcPr>
            <w:tcW w:w="1560" w:type="dxa"/>
          </w:tcPr>
          <w:p w14:paraId="1CDE8A04" w14:textId="77777777" w:rsidR="00725613" w:rsidRPr="00CF7C4B" w:rsidRDefault="00725613" w:rsidP="00725613">
            <w:pPr>
              <w:spacing w:after="0" w:line="360" w:lineRule="auto"/>
              <w:jc w:val="center"/>
              <w:rPr>
                <w:rFonts w:ascii="Arial" w:hAnsi="Arial" w:cs="Arial"/>
                <w:color w:val="000000"/>
              </w:rPr>
            </w:pPr>
            <w:r w:rsidRPr="00CF7C4B">
              <w:rPr>
                <w:rFonts w:ascii="Arial" w:hAnsi="Arial" w:cs="Arial"/>
                <w:color w:val="000000"/>
                <w:sz w:val="20"/>
                <w:szCs w:val="20"/>
                <w:lang w:val="en-US"/>
              </w:rPr>
              <w:t>IDT</w:t>
            </w:r>
          </w:p>
        </w:tc>
        <w:tc>
          <w:tcPr>
            <w:tcW w:w="5670" w:type="dxa"/>
          </w:tcPr>
          <w:p w14:paraId="2061888E" w14:textId="77777777" w:rsidR="00725613" w:rsidRPr="00CF7C4B" w:rsidRDefault="0075562B" w:rsidP="00A929CA">
            <w:pPr>
              <w:keepLines/>
              <w:spacing w:after="0" w:line="360" w:lineRule="auto"/>
              <w:ind w:firstLine="596"/>
              <w:rPr>
                <w:rFonts w:ascii="Arial" w:hAnsi="Arial" w:cs="Arial"/>
                <w:color w:val="000000"/>
                <w:sz w:val="20"/>
                <w:szCs w:val="20"/>
              </w:rPr>
            </w:pPr>
            <w:r w:rsidRPr="00CF7C4B">
              <w:rPr>
                <w:rFonts w:ascii="Arial" w:hAnsi="Arial" w:cs="Arial"/>
                <w:color w:val="000000"/>
                <w:sz w:val="20"/>
                <w:szCs w:val="20"/>
              </w:rPr>
              <w:t>ISO 22915-4:2009 «Автопогрузчики промышленные. Проверка устойчивости. Часть 4. Штабелеры для поддонов с грузом, сдвоенные штабелеры и комплектующие заказ автопогрузчики с высотой подъема положения оператора до 1200 мм включительно»</w:t>
            </w:r>
          </w:p>
        </w:tc>
      </w:tr>
      <w:tr w:rsidR="00725613" w:rsidRPr="00CF7C4B" w14:paraId="716D9115" w14:textId="77777777" w:rsidTr="00A929CA">
        <w:tc>
          <w:tcPr>
            <w:tcW w:w="2410" w:type="dxa"/>
          </w:tcPr>
          <w:p w14:paraId="6CDDD258" w14:textId="77777777" w:rsidR="00725613" w:rsidRPr="00CF7C4B" w:rsidRDefault="00725613" w:rsidP="00725613">
            <w:pPr>
              <w:spacing w:after="0" w:line="360" w:lineRule="auto"/>
              <w:rPr>
                <w:rFonts w:ascii="Arial" w:hAnsi="Arial" w:cs="Arial"/>
                <w:color w:val="000000"/>
                <w:sz w:val="20"/>
                <w:szCs w:val="20"/>
              </w:rPr>
            </w:pPr>
            <w:r w:rsidRPr="00CF7C4B">
              <w:rPr>
                <w:rFonts w:ascii="Arial" w:hAnsi="Arial" w:cs="Arial"/>
                <w:color w:val="000000"/>
                <w:sz w:val="20"/>
                <w:szCs w:val="20"/>
              </w:rPr>
              <w:t>ГОСТ ИСО 2867–2002</w:t>
            </w:r>
          </w:p>
        </w:tc>
        <w:tc>
          <w:tcPr>
            <w:tcW w:w="1560" w:type="dxa"/>
          </w:tcPr>
          <w:p w14:paraId="14DB7B99" w14:textId="77777777" w:rsidR="00725613" w:rsidRPr="00CF7C4B" w:rsidRDefault="00725613" w:rsidP="00725613">
            <w:pPr>
              <w:spacing w:after="0" w:line="360" w:lineRule="auto"/>
              <w:jc w:val="center"/>
              <w:rPr>
                <w:rFonts w:ascii="Arial" w:hAnsi="Arial" w:cs="Arial"/>
                <w:color w:val="000000"/>
              </w:rPr>
            </w:pPr>
            <w:r w:rsidRPr="00CF7C4B">
              <w:rPr>
                <w:rFonts w:ascii="Arial" w:hAnsi="Arial" w:cs="Arial"/>
                <w:color w:val="000000"/>
                <w:sz w:val="20"/>
                <w:szCs w:val="20"/>
                <w:lang w:val="en-US"/>
              </w:rPr>
              <w:t>IDT</w:t>
            </w:r>
          </w:p>
        </w:tc>
        <w:tc>
          <w:tcPr>
            <w:tcW w:w="5670" w:type="dxa"/>
          </w:tcPr>
          <w:p w14:paraId="43215959" w14:textId="77777777" w:rsidR="00725613" w:rsidRPr="00CF7C4B" w:rsidRDefault="00AF72B8" w:rsidP="00A929CA">
            <w:pPr>
              <w:keepLines/>
              <w:spacing w:after="0" w:line="360" w:lineRule="auto"/>
              <w:ind w:firstLine="596"/>
              <w:rPr>
                <w:rFonts w:ascii="Arial" w:hAnsi="Arial" w:cs="Arial"/>
                <w:color w:val="000000"/>
                <w:sz w:val="20"/>
                <w:szCs w:val="20"/>
              </w:rPr>
            </w:pPr>
            <w:r w:rsidRPr="00CF7C4B">
              <w:rPr>
                <w:rFonts w:ascii="Arial" w:hAnsi="Arial" w:cs="Arial"/>
                <w:color w:val="000000"/>
                <w:sz w:val="20"/>
                <w:szCs w:val="20"/>
              </w:rPr>
              <w:t>ISO 2867:1994 «Машины землеройные. Системы доступа»</w:t>
            </w:r>
          </w:p>
        </w:tc>
      </w:tr>
      <w:tr w:rsidR="0075562B" w:rsidRPr="00CF7C4B" w14:paraId="32FEE92F" w14:textId="77777777" w:rsidTr="00A929CA">
        <w:tc>
          <w:tcPr>
            <w:tcW w:w="2410" w:type="dxa"/>
          </w:tcPr>
          <w:p w14:paraId="1363C619" w14:textId="77777777" w:rsidR="00725613" w:rsidRPr="00CF7C4B" w:rsidRDefault="00725613" w:rsidP="00725613">
            <w:pPr>
              <w:spacing w:after="0" w:line="360" w:lineRule="auto"/>
              <w:rPr>
                <w:rFonts w:ascii="Arial" w:hAnsi="Arial" w:cs="Arial"/>
                <w:color w:val="000000"/>
                <w:sz w:val="20"/>
                <w:szCs w:val="20"/>
              </w:rPr>
            </w:pPr>
            <w:r w:rsidRPr="00CF7C4B">
              <w:rPr>
                <w:rFonts w:ascii="Arial" w:hAnsi="Arial" w:cs="Arial"/>
                <w:color w:val="000000"/>
                <w:sz w:val="20"/>
                <w:szCs w:val="20"/>
              </w:rPr>
              <w:t>ГОСТ ИСО 13851</w:t>
            </w:r>
            <w:r w:rsidR="0075562B" w:rsidRPr="00CF7C4B">
              <w:rPr>
                <w:rFonts w:ascii="Arial" w:hAnsi="Arial" w:cs="Arial"/>
                <w:color w:val="000000"/>
                <w:sz w:val="20"/>
                <w:szCs w:val="20"/>
              </w:rPr>
              <w:t>–2006</w:t>
            </w:r>
          </w:p>
        </w:tc>
        <w:tc>
          <w:tcPr>
            <w:tcW w:w="1560" w:type="dxa"/>
          </w:tcPr>
          <w:p w14:paraId="75B35D1C" w14:textId="77777777" w:rsidR="00725613" w:rsidRPr="00CF7C4B" w:rsidRDefault="00725613" w:rsidP="00725613">
            <w:pPr>
              <w:spacing w:after="0" w:line="360" w:lineRule="auto"/>
              <w:jc w:val="center"/>
              <w:rPr>
                <w:rFonts w:ascii="Arial" w:hAnsi="Arial" w:cs="Arial"/>
                <w:color w:val="000000"/>
              </w:rPr>
            </w:pPr>
            <w:r w:rsidRPr="00CF7C4B">
              <w:rPr>
                <w:rFonts w:ascii="Arial" w:hAnsi="Arial" w:cs="Arial"/>
                <w:color w:val="000000"/>
                <w:sz w:val="20"/>
                <w:szCs w:val="20"/>
                <w:lang w:val="en-US"/>
              </w:rPr>
              <w:t>IDT</w:t>
            </w:r>
          </w:p>
        </w:tc>
        <w:tc>
          <w:tcPr>
            <w:tcW w:w="5670" w:type="dxa"/>
          </w:tcPr>
          <w:p w14:paraId="7D07E591" w14:textId="77777777" w:rsidR="00725613" w:rsidRPr="00CF7C4B" w:rsidRDefault="0075562B" w:rsidP="00A929CA">
            <w:pPr>
              <w:keepLines/>
              <w:spacing w:after="0" w:line="360" w:lineRule="auto"/>
              <w:ind w:firstLine="596"/>
              <w:rPr>
                <w:rFonts w:ascii="Arial" w:hAnsi="Arial" w:cs="Arial"/>
                <w:color w:val="000000"/>
                <w:sz w:val="20"/>
                <w:szCs w:val="20"/>
              </w:rPr>
            </w:pPr>
            <w:r w:rsidRPr="00CF7C4B">
              <w:rPr>
                <w:rFonts w:ascii="Arial" w:hAnsi="Arial" w:cs="Arial"/>
                <w:color w:val="000000"/>
                <w:sz w:val="20"/>
                <w:szCs w:val="20"/>
              </w:rPr>
              <w:t>ISO 13851:2002 «Безопасность машин. Средства управления для обеих рук. Функциональные аспекты и принципы проектирования»</w:t>
            </w:r>
          </w:p>
        </w:tc>
      </w:tr>
      <w:tr w:rsidR="0039740E" w:rsidRPr="00CF7C4B" w14:paraId="6CAE2F1F" w14:textId="77777777" w:rsidTr="00A929CA">
        <w:tc>
          <w:tcPr>
            <w:tcW w:w="9640" w:type="dxa"/>
            <w:gridSpan w:val="3"/>
          </w:tcPr>
          <w:p w14:paraId="78446D23" w14:textId="77777777" w:rsidR="00A929CA" w:rsidRPr="00FB59A2" w:rsidRDefault="00A929CA" w:rsidP="00A929CA">
            <w:pPr>
              <w:spacing w:after="0" w:line="324" w:lineRule="auto"/>
              <w:rPr>
                <w:rFonts w:ascii="Arial" w:hAnsi="Arial" w:cs="Arial"/>
                <w:color w:val="000000"/>
                <w:sz w:val="20"/>
                <w:szCs w:val="20"/>
              </w:rPr>
            </w:pPr>
            <w:r w:rsidRPr="00FB59A2">
              <w:rPr>
                <w:rFonts w:ascii="Arial" w:hAnsi="Arial" w:cs="Arial"/>
                <w:color w:val="000000"/>
                <w:sz w:val="20"/>
                <w:szCs w:val="20"/>
              </w:rPr>
              <w:t xml:space="preserve">    </w:t>
            </w:r>
            <w:r w:rsidRPr="00FB59A2">
              <w:rPr>
                <w:rFonts w:ascii="Arial" w:hAnsi="Arial" w:cs="Arial"/>
                <w:color w:val="000000"/>
                <w:spacing w:val="40"/>
                <w:sz w:val="20"/>
                <w:szCs w:val="20"/>
              </w:rPr>
              <w:t>Примечание</w:t>
            </w:r>
            <w:r w:rsidRPr="00FB59A2">
              <w:rPr>
                <w:rFonts w:ascii="Arial" w:hAnsi="Arial" w:cs="Arial"/>
                <w:color w:val="000000"/>
                <w:sz w:val="20"/>
                <w:szCs w:val="20"/>
              </w:rPr>
              <w:t xml:space="preserve"> – В настоящей таблице использованы следующие условные обозначения степени соответствия стандартов: </w:t>
            </w:r>
          </w:p>
          <w:p w14:paraId="741BD957" w14:textId="77777777" w:rsidR="00A929CA" w:rsidRPr="00FB59A2" w:rsidRDefault="00A929CA" w:rsidP="00A929CA">
            <w:pPr>
              <w:spacing w:after="0" w:line="324" w:lineRule="auto"/>
              <w:rPr>
                <w:rFonts w:ascii="Arial" w:hAnsi="Arial" w:cs="Arial"/>
                <w:color w:val="000000"/>
                <w:sz w:val="20"/>
                <w:szCs w:val="20"/>
              </w:rPr>
            </w:pPr>
            <w:r w:rsidRPr="00FB59A2">
              <w:rPr>
                <w:rFonts w:ascii="Arial" w:hAnsi="Arial" w:cs="Arial"/>
                <w:color w:val="000000"/>
                <w:sz w:val="20"/>
                <w:szCs w:val="20"/>
              </w:rPr>
              <w:t>- IDT – идентичные стандарты;</w:t>
            </w:r>
          </w:p>
          <w:p w14:paraId="6B6DC1BC" w14:textId="77777777" w:rsidR="0039740E" w:rsidRPr="00CF7C4B" w:rsidRDefault="00A929CA" w:rsidP="00A929CA">
            <w:pPr>
              <w:spacing w:after="0" w:line="360" w:lineRule="auto"/>
              <w:rPr>
                <w:rFonts w:ascii="Arial" w:hAnsi="Arial" w:cs="Arial"/>
                <w:color w:val="000000"/>
                <w:sz w:val="20"/>
                <w:szCs w:val="20"/>
              </w:rPr>
            </w:pPr>
            <w:r w:rsidRPr="00FB59A2">
              <w:rPr>
                <w:rFonts w:ascii="Arial" w:hAnsi="Arial" w:cs="Arial"/>
                <w:color w:val="000000"/>
                <w:sz w:val="20"/>
                <w:szCs w:val="20"/>
              </w:rPr>
              <w:t xml:space="preserve">- </w:t>
            </w:r>
            <w:r w:rsidRPr="00FB59A2">
              <w:rPr>
                <w:rFonts w:ascii="Arial" w:hAnsi="Arial" w:cs="Arial"/>
                <w:color w:val="000000"/>
                <w:sz w:val="20"/>
                <w:szCs w:val="20"/>
                <w:lang w:val="en-US"/>
              </w:rPr>
              <w:t>MOD</w:t>
            </w:r>
            <w:r w:rsidRPr="00FB59A2">
              <w:rPr>
                <w:rFonts w:ascii="Arial" w:hAnsi="Arial" w:cs="Arial"/>
                <w:color w:val="000000"/>
                <w:sz w:val="20"/>
                <w:szCs w:val="20"/>
              </w:rPr>
              <w:t xml:space="preserve"> – модифицированные стандарты.</w:t>
            </w:r>
          </w:p>
        </w:tc>
      </w:tr>
    </w:tbl>
    <w:p w14:paraId="7152B2C4" w14:textId="77777777" w:rsidR="00F67019" w:rsidRPr="0075562B" w:rsidRDefault="0039740E" w:rsidP="00FE4F97">
      <w:pPr>
        <w:pStyle w:val="Pa45"/>
        <w:spacing w:after="180"/>
        <w:ind w:left="680" w:hanging="680"/>
        <w:jc w:val="center"/>
        <w:rPr>
          <w:rFonts w:ascii="Arial" w:hAnsi="Arial" w:cs="Arial"/>
          <w:color w:val="000000"/>
        </w:rPr>
      </w:pPr>
      <w:r w:rsidRPr="0075562B">
        <w:rPr>
          <w:rFonts w:ascii="Arial" w:hAnsi="Arial" w:cs="Arial"/>
          <w:b/>
          <w:color w:val="000000"/>
          <w:sz w:val="28"/>
        </w:rPr>
        <w:br w:type="page"/>
      </w:r>
    </w:p>
    <w:tbl>
      <w:tblPr>
        <w:tblW w:w="9393" w:type="dxa"/>
        <w:tblBorders>
          <w:top w:val="single" w:sz="12" w:space="0" w:color="auto"/>
          <w:bottom w:val="single" w:sz="12" w:space="0" w:color="auto"/>
        </w:tblBorders>
        <w:tblLook w:val="04A0" w:firstRow="1" w:lastRow="0" w:firstColumn="1" w:lastColumn="0" w:noHBand="0" w:noVBand="1"/>
      </w:tblPr>
      <w:tblGrid>
        <w:gridCol w:w="4077"/>
        <w:gridCol w:w="2268"/>
        <w:gridCol w:w="3048"/>
      </w:tblGrid>
      <w:tr w:rsidR="004C40E5" w:rsidRPr="0075562B" w14:paraId="594792E6" w14:textId="77777777" w:rsidTr="003E201A">
        <w:tc>
          <w:tcPr>
            <w:tcW w:w="4077" w:type="dxa"/>
          </w:tcPr>
          <w:p w14:paraId="0CA108CF" w14:textId="77777777" w:rsidR="00F67019" w:rsidRPr="0075562B" w:rsidRDefault="00F67019" w:rsidP="005B3B84">
            <w:pPr>
              <w:spacing w:before="120" w:after="120" w:line="240" w:lineRule="auto"/>
              <w:jc w:val="both"/>
              <w:rPr>
                <w:rFonts w:ascii="Arial" w:eastAsia="Times New Roman" w:hAnsi="Arial" w:cs="Arial"/>
                <w:color w:val="000000"/>
                <w:sz w:val="24"/>
                <w:szCs w:val="24"/>
              </w:rPr>
            </w:pPr>
            <w:r w:rsidRPr="0075562B">
              <w:rPr>
                <w:rFonts w:ascii="Arial" w:eastAsia="Times New Roman" w:hAnsi="Arial" w:cs="Arial"/>
                <w:color w:val="000000"/>
                <w:sz w:val="24"/>
                <w:szCs w:val="24"/>
              </w:rPr>
              <w:t xml:space="preserve">УДК </w:t>
            </w:r>
            <w:r w:rsidR="003E201A" w:rsidRPr="0075562B">
              <w:rPr>
                <w:rFonts w:ascii="Arial" w:eastAsia="Times New Roman" w:hAnsi="Arial" w:cs="Arial"/>
                <w:color w:val="000000"/>
                <w:sz w:val="24"/>
                <w:szCs w:val="24"/>
              </w:rPr>
              <w:t>621.868.2:331.823:006.354</w:t>
            </w:r>
          </w:p>
        </w:tc>
        <w:tc>
          <w:tcPr>
            <w:tcW w:w="2268" w:type="dxa"/>
          </w:tcPr>
          <w:p w14:paraId="18DBAD91" w14:textId="77777777" w:rsidR="00F67019" w:rsidRPr="0075562B" w:rsidRDefault="00F67019" w:rsidP="003E201A">
            <w:pPr>
              <w:spacing w:before="120" w:after="0" w:line="240" w:lineRule="auto"/>
              <w:jc w:val="center"/>
              <w:rPr>
                <w:rFonts w:ascii="Arial" w:eastAsia="Times New Roman" w:hAnsi="Arial" w:cs="Arial"/>
                <w:color w:val="000000"/>
                <w:sz w:val="24"/>
                <w:szCs w:val="24"/>
              </w:rPr>
            </w:pPr>
            <w:r w:rsidRPr="0075562B">
              <w:rPr>
                <w:rFonts w:ascii="Arial" w:eastAsia="Times New Roman" w:hAnsi="Arial" w:cs="Arial"/>
                <w:color w:val="000000"/>
                <w:sz w:val="24"/>
                <w:szCs w:val="24"/>
              </w:rPr>
              <w:t xml:space="preserve">МКС </w:t>
            </w:r>
            <w:r w:rsidR="003E201A" w:rsidRPr="0075562B">
              <w:rPr>
                <w:rFonts w:ascii="Arial" w:eastAsia="Times New Roman" w:hAnsi="Arial" w:cs="Arial"/>
                <w:color w:val="000000"/>
                <w:sz w:val="24"/>
                <w:szCs w:val="24"/>
                <w:lang w:val="en-US"/>
              </w:rPr>
              <w:t>53.060</w:t>
            </w:r>
          </w:p>
        </w:tc>
        <w:tc>
          <w:tcPr>
            <w:tcW w:w="3047" w:type="dxa"/>
          </w:tcPr>
          <w:p w14:paraId="3E9E4847" w14:textId="77777777" w:rsidR="00F67019" w:rsidRPr="0075562B" w:rsidRDefault="00055D6A" w:rsidP="001F4317">
            <w:pPr>
              <w:spacing w:before="120" w:after="120" w:line="240" w:lineRule="auto"/>
              <w:jc w:val="right"/>
              <w:rPr>
                <w:rFonts w:ascii="Arial" w:eastAsia="Times New Roman" w:hAnsi="Arial" w:cs="Arial"/>
                <w:color w:val="000000"/>
                <w:sz w:val="24"/>
                <w:szCs w:val="24"/>
              </w:rPr>
            </w:pPr>
            <w:r w:rsidRPr="0075562B">
              <w:rPr>
                <w:rFonts w:ascii="Arial" w:eastAsia="Times New Roman" w:hAnsi="Arial" w:cs="Arial"/>
                <w:color w:val="000000"/>
                <w:sz w:val="24"/>
                <w:szCs w:val="24"/>
                <w:lang w:val="en-US"/>
              </w:rPr>
              <w:t>MOD</w:t>
            </w:r>
          </w:p>
        </w:tc>
      </w:tr>
      <w:tr w:rsidR="00884974" w:rsidRPr="0075562B" w14:paraId="6178CA67" w14:textId="77777777" w:rsidTr="003E201A">
        <w:tc>
          <w:tcPr>
            <w:tcW w:w="9393" w:type="dxa"/>
            <w:gridSpan w:val="3"/>
          </w:tcPr>
          <w:p w14:paraId="29DB69DB" w14:textId="77777777" w:rsidR="00F67019" w:rsidRPr="0075562B" w:rsidRDefault="004C40E5" w:rsidP="00926A78">
            <w:pPr>
              <w:spacing w:before="120" w:after="120" w:line="240" w:lineRule="auto"/>
              <w:jc w:val="both"/>
              <w:rPr>
                <w:rFonts w:ascii="Arial" w:eastAsia="Times New Roman" w:hAnsi="Arial" w:cs="Arial"/>
                <w:color w:val="000000"/>
                <w:sz w:val="24"/>
                <w:szCs w:val="24"/>
              </w:rPr>
            </w:pPr>
            <w:r w:rsidRPr="0075562B">
              <w:rPr>
                <w:rFonts w:ascii="Arial" w:eastAsia="Times New Roman" w:hAnsi="Arial" w:cs="Arial"/>
                <w:color w:val="000000"/>
                <w:sz w:val="24"/>
                <w:szCs w:val="24"/>
              </w:rPr>
              <w:t xml:space="preserve">Ключевые слова: </w:t>
            </w:r>
            <w:r w:rsidR="009F7D9A" w:rsidRPr="0075562B">
              <w:rPr>
                <w:rFonts w:ascii="Arial" w:eastAsia="Times New Roman" w:hAnsi="Arial" w:cs="Arial"/>
                <w:color w:val="000000"/>
                <w:sz w:val="24"/>
                <w:szCs w:val="24"/>
              </w:rPr>
              <w:t xml:space="preserve">промышленный </w:t>
            </w:r>
            <w:r w:rsidR="00926A78" w:rsidRPr="0075562B">
              <w:rPr>
                <w:rFonts w:ascii="Arial" w:eastAsia="Times New Roman" w:hAnsi="Arial" w:cs="Arial"/>
                <w:color w:val="000000"/>
                <w:sz w:val="24"/>
                <w:szCs w:val="24"/>
              </w:rPr>
              <w:t>автоматически управляемый</w:t>
            </w:r>
            <w:r w:rsidR="00107A1C" w:rsidRPr="0075562B">
              <w:rPr>
                <w:rFonts w:ascii="Arial" w:eastAsia="Times New Roman" w:hAnsi="Arial" w:cs="Arial"/>
                <w:color w:val="000000"/>
                <w:sz w:val="24"/>
                <w:szCs w:val="24"/>
              </w:rPr>
              <w:t xml:space="preserve"> транспорт, </w:t>
            </w:r>
            <w:r w:rsidRPr="0075562B">
              <w:rPr>
                <w:rFonts w:ascii="Arial" w:eastAsia="Times New Roman" w:hAnsi="Arial" w:cs="Arial"/>
                <w:color w:val="000000"/>
                <w:sz w:val="24"/>
                <w:szCs w:val="24"/>
              </w:rPr>
              <w:t xml:space="preserve">требования </w:t>
            </w:r>
            <w:r w:rsidR="003E201A" w:rsidRPr="0075562B">
              <w:rPr>
                <w:rFonts w:ascii="Arial" w:eastAsia="Times New Roman" w:hAnsi="Arial" w:cs="Arial"/>
                <w:color w:val="000000"/>
                <w:sz w:val="24"/>
                <w:szCs w:val="24"/>
              </w:rPr>
              <w:t xml:space="preserve">безопасности </w:t>
            </w:r>
            <w:r w:rsidRPr="0075562B">
              <w:rPr>
                <w:rFonts w:ascii="Arial" w:eastAsia="Times New Roman" w:hAnsi="Arial" w:cs="Arial"/>
                <w:color w:val="000000"/>
                <w:sz w:val="24"/>
                <w:szCs w:val="24"/>
              </w:rPr>
              <w:t xml:space="preserve">и </w:t>
            </w:r>
            <w:r w:rsidR="009F7D9A" w:rsidRPr="0075562B">
              <w:rPr>
                <w:rFonts w:ascii="Arial" w:eastAsia="Times New Roman" w:hAnsi="Arial" w:cs="Arial"/>
                <w:color w:val="000000"/>
                <w:sz w:val="24"/>
                <w:szCs w:val="24"/>
              </w:rPr>
              <w:t>верификация</w:t>
            </w:r>
          </w:p>
        </w:tc>
      </w:tr>
    </w:tbl>
    <w:p w14:paraId="71F9B512" w14:textId="77777777" w:rsidR="00F67019" w:rsidRPr="0075562B" w:rsidRDefault="00F67019" w:rsidP="006C14E9">
      <w:pPr>
        <w:jc w:val="both"/>
        <w:rPr>
          <w:rFonts w:ascii="Arial" w:hAnsi="Arial" w:cs="Arial"/>
          <w:color w:val="000000"/>
          <w:sz w:val="24"/>
          <w:szCs w:val="24"/>
        </w:rPr>
      </w:pPr>
    </w:p>
    <w:p w14:paraId="13A463B6" w14:textId="77777777" w:rsidR="008F3EB3" w:rsidRPr="0075562B" w:rsidRDefault="008F3EB3" w:rsidP="008F3EB3">
      <w:pPr>
        <w:jc w:val="both"/>
        <w:rPr>
          <w:rFonts w:ascii="Arial" w:hAnsi="Arial" w:cs="Arial"/>
          <w:iCs/>
          <w:color w:val="000000"/>
          <w:sz w:val="24"/>
          <w:szCs w:val="24"/>
          <w:lang w:eastAsia="ru-RU"/>
        </w:rPr>
      </w:pPr>
    </w:p>
    <w:p w14:paraId="2491ED73" w14:textId="77777777" w:rsidR="003B1A11" w:rsidRPr="0075562B" w:rsidRDefault="003B1A11" w:rsidP="003B1A11">
      <w:pPr>
        <w:spacing w:line="300" w:lineRule="auto"/>
        <w:rPr>
          <w:rFonts w:ascii="Arial" w:hAnsi="Arial" w:cs="Arial"/>
          <w:iCs/>
          <w:color w:val="000000"/>
          <w:sz w:val="24"/>
          <w:szCs w:val="24"/>
        </w:rPr>
      </w:pPr>
      <w:r w:rsidRPr="0075562B">
        <w:rPr>
          <w:rFonts w:ascii="Arial" w:hAnsi="Arial" w:cs="Arial"/>
          <w:iCs/>
          <w:color w:val="000000"/>
          <w:sz w:val="24"/>
          <w:szCs w:val="24"/>
        </w:rPr>
        <w:t>Руководитель разработки</w:t>
      </w:r>
    </w:p>
    <w:p w14:paraId="0D4F0E53" w14:textId="77777777" w:rsidR="003B1A11" w:rsidRPr="0075562B" w:rsidRDefault="003B1A11" w:rsidP="003B1A11">
      <w:pPr>
        <w:spacing w:line="300" w:lineRule="auto"/>
        <w:rPr>
          <w:rFonts w:ascii="Arial" w:hAnsi="Arial" w:cs="Arial"/>
          <w:iCs/>
          <w:color w:val="000000"/>
          <w:sz w:val="24"/>
          <w:szCs w:val="24"/>
        </w:rPr>
      </w:pPr>
      <w:r w:rsidRPr="0075562B">
        <w:rPr>
          <w:rFonts w:ascii="Arial" w:hAnsi="Arial" w:cs="Arial"/>
          <w:iCs/>
          <w:color w:val="000000"/>
          <w:sz w:val="24"/>
          <w:szCs w:val="24"/>
        </w:rPr>
        <w:t>Директор</w:t>
      </w:r>
    </w:p>
    <w:p w14:paraId="2CE54CD0" w14:textId="77777777" w:rsidR="003B1A11" w:rsidRPr="00926A78" w:rsidRDefault="003B1A11" w:rsidP="003B1A11">
      <w:pPr>
        <w:spacing w:line="300" w:lineRule="auto"/>
        <w:rPr>
          <w:rFonts w:ascii="Arial" w:hAnsi="Arial" w:cs="Arial"/>
          <w:iCs/>
          <w:color w:val="000000"/>
          <w:sz w:val="24"/>
          <w:szCs w:val="24"/>
        </w:rPr>
      </w:pPr>
      <w:r w:rsidRPr="0075562B">
        <w:rPr>
          <w:rFonts w:ascii="Arial" w:hAnsi="Arial" w:cs="Arial"/>
          <w:iCs/>
          <w:color w:val="000000"/>
          <w:sz w:val="24"/>
          <w:szCs w:val="24"/>
        </w:rPr>
        <w:t>Ассоциации «Росспецм</w:t>
      </w:r>
      <w:r w:rsidRPr="00926A78">
        <w:rPr>
          <w:rFonts w:ascii="Arial" w:hAnsi="Arial" w:cs="Arial"/>
          <w:iCs/>
          <w:color w:val="000000"/>
          <w:sz w:val="24"/>
          <w:szCs w:val="24"/>
        </w:rPr>
        <w:t>аш»</w:t>
      </w:r>
      <w:r w:rsidRPr="00926A78">
        <w:rPr>
          <w:rFonts w:ascii="Arial" w:hAnsi="Arial" w:cs="Arial"/>
          <w:iCs/>
          <w:color w:val="000000"/>
          <w:sz w:val="24"/>
          <w:szCs w:val="24"/>
        </w:rPr>
        <w:tab/>
      </w:r>
      <w:r w:rsidRPr="00926A78">
        <w:rPr>
          <w:rFonts w:ascii="Arial" w:hAnsi="Arial" w:cs="Arial"/>
          <w:iCs/>
          <w:color w:val="000000"/>
          <w:sz w:val="24"/>
          <w:szCs w:val="24"/>
        </w:rPr>
        <w:tab/>
      </w:r>
      <w:r w:rsidRPr="00926A78">
        <w:rPr>
          <w:rFonts w:ascii="Arial" w:hAnsi="Arial" w:cs="Arial"/>
          <w:iCs/>
          <w:color w:val="000000"/>
          <w:sz w:val="24"/>
          <w:szCs w:val="24"/>
        </w:rPr>
        <w:tab/>
      </w:r>
      <w:r w:rsidRPr="00926A78">
        <w:rPr>
          <w:rFonts w:ascii="Arial" w:hAnsi="Arial" w:cs="Arial"/>
          <w:iCs/>
          <w:color w:val="000000"/>
          <w:sz w:val="24"/>
          <w:szCs w:val="24"/>
        </w:rPr>
        <w:tab/>
      </w:r>
      <w:r w:rsidRPr="00926A78">
        <w:rPr>
          <w:rFonts w:ascii="Arial" w:hAnsi="Arial" w:cs="Arial"/>
          <w:iCs/>
          <w:color w:val="000000"/>
          <w:sz w:val="24"/>
          <w:szCs w:val="24"/>
        </w:rPr>
        <w:tab/>
      </w:r>
      <w:r w:rsidRPr="00926A78">
        <w:rPr>
          <w:rFonts w:ascii="Arial" w:hAnsi="Arial" w:cs="Arial"/>
          <w:iCs/>
          <w:color w:val="000000"/>
          <w:sz w:val="24"/>
          <w:szCs w:val="24"/>
        </w:rPr>
        <w:tab/>
        <w:t>А.В. Елизарова</w:t>
      </w:r>
    </w:p>
    <w:p w14:paraId="73C0860D" w14:textId="77777777" w:rsidR="003B1A11" w:rsidRPr="00926A78" w:rsidRDefault="003B1A11" w:rsidP="003B1A11">
      <w:pPr>
        <w:spacing w:line="300" w:lineRule="auto"/>
        <w:rPr>
          <w:rFonts w:ascii="Arial" w:hAnsi="Arial" w:cs="Arial"/>
          <w:iCs/>
          <w:color w:val="000000"/>
          <w:sz w:val="24"/>
          <w:szCs w:val="24"/>
        </w:rPr>
      </w:pPr>
    </w:p>
    <w:p w14:paraId="3BE38D4B" w14:textId="77777777" w:rsidR="003B1A11" w:rsidRPr="00926A78" w:rsidRDefault="003B1A11" w:rsidP="003B1A11">
      <w:pPr>
        <w:spacing w:line="300" w:lineRule="auto"/>
        <w:rPr>
          <w:rFonts w:ascii="Arial" w:hAnsi="Arial" w:cs="Arial"/>
          <w:iCs/>
          <w:color w:val="000000"/>
          <w:sz w:val="24"/>
          <w:szCs w:val="24"/>
        </w:rPr>
      </w:pPr>
      <w:r w:rsidRPr="00926A78">
        <w:rPr>
          <w:rFonts w:ascii="Arial" w:hAnsi="Arial" w:cs="Arial"/>
          <w:iCs/>
          <w:color w:val="000000"/>
          <w:sz w:val="24"/>
          <w:szCs w:val="24"/>
        </w:rPr>
        <w:t>Исполнитель</w:t>
      </w:r>
    </w:p>
    <w:p w14:paraId="23B057BB" w14:textId="77777777" w:rsidR="003B1A11" w:rsidRPr="00926A78" w:rsidRDefault="003B1A11" w:rsidP="003B1A11">
      <w:pPr>
        <w:tabs>
          <w:tab w:val="left" w:pos="5730"/>
        </w:tabs>
        <w:spacing w:line="300" w:lineRule="auto"/>
        <w:rPr>
          <w:rFonts w:ascii="Arial" w:hAnsi="Arial" w:cs="Arial"/>
          <w:iCs/>
          <w:color w:val="000000"/>
          <w:sz w:val="24"/>
          <w:szCs w:val="24"/>
        </w:rPr>
      </w:pPr>
      <w:r w:rsidRPr="00926A78">
        <w:rPr>
          <w:rFonts w:ascii="Arial" w:hAnsi="Arial" w:cs="Arial"/>
          <w:iCs/>
          <w:color w:val="000000"/>
          <w:sz w:val="24"/>
          <w:szCs w:val="24"/>
        </w:rPr>
        <w:t>Заместитель директора</w:t>
      </w:r>
      <w:r w:rsidRPr="00926A78">
        <w:rPr>
          <w:rFonts w:ascii="Arial" w:hAnsi="Arial" w:cs="Arial"/>
          <w:iCs/>
          <w:color w:val="000000"/>
          <w:sz w:val="24"/>
          <w:szCs w:val="24"/>
        </w:rPr>
        <w:tab/>
      </w:r>
      <w:r w:rsidRPr="00926A78">
        <w:rPr>
          <w:rFonts w:ascii="Arial" w:hAnsi="Arial" w:cs="Arial"/>
          <w:iCs/>
          <w:color w:val="000000"/>
          <w:sz w:val="24"/>
          <w:szCs w:val="24"/>
        </w:rPr>
        <w:tab/>
      </w:r>
      <w:r w:rsidRPr="00926A78">
        <w:rPr>
          <w:rFonts w:ascii="Arial" w:hAnsi="Arial" w:cs="Arial"/>
          <w:iCs/>
          <w:color w:val="000000"/>
          <w:sz w:val="24"/>
          <w:szCs w:val="24"/>
        </w:rPr>
        <w:tab/>
        <w:t>В.В. Пронин</w:t>
      </w:r>
    </w:p>
    <w:p w14:paraId="3F226079" w14:textId="77777777" w:rsidR="00563F59" w:rsidRPr="00926A78" w:rsidRDefault="00563F59" w:rsidP="003B1A11">
      <w:pPr>
        <w:jc w:val="both"/>
        <w:rPr>
          <w:rFonts w:ascii="Arial" w:hAnsi="Arial"/>
          <w:color w:val="000000"/>
          <w:sz w:val="24"/>
          <w:szCs w:val="24"/>
        </w:rPr>
      </w:pPr>
    </w:p>
    <w:sectPr w:rsidR="00563F59" w:rsidRPr="00926A78" w:rsidSect="002E02AE">
      <w:headerReference w:type="even" r:id="rId39"/>
      <w:headerReference w:type="default" r:id="rId40"/>
      <w:footerReference w:type="even" r:id="rId41"/>
      <w:footerReference w:type="default" r:id="rId42"/>
      <w:headerReference w:type="first" r:id="rId43"/>
      <w:footerReference w:type="first" r:id="rId44"/>
      <w:pgSz w:w="11906" w:h="16838"/>
      <w:pgMar w:top="1134" w:right="1418" w:bottom="1560" w:left="1418" w:header="709" w:footer="425" w:gutter="0"/>
      <w:pgNumType w:start="6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1E0F76" w14:textId="77777777" w:rsidR="00C2202C" w:rsidRDefault="00C2202C" w:rsidP="008050AC">
      <w:pPr>
        <w:spacing w:after="0" w:line="240" w:lineRule="auto"/>
      </w:pPr>
      <w:r>
        <w:separator/>
      </w:r>
    </w:p>
  </w:endnote>
  <w:endnote w:type="continuationSeparator" w:id="0">
    <w:p w14:paraId="00960B91" w14:textId="77777777" w:rsidR="00C2202C" w:rsidRDefault="00C2202C" w:rsidP="00805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D94B0" w14:textId="77777777" w:rsidR="00FE4F97" w:rsidRPr="009D4A39" w:rsidRDefault="00FE4F97">
    <w:pPr>
      <w:pStyle w:val="a6"/>
      <w:rPr>
        <w:rFonts w:ascii="Arial" w:hAnsi="Arial" w:cs="Arial"/>
        <w:sz w:val="24"/>
        <w:szCs w:val="24"/>
        <w:lang w:val="en-US"/>
      </w:rPr>
    </w:pPr>
    <w:r w:rsidRPr="00A153A1">
      <w:rPr>
        <w:rFonts w:ascii="Arial" w:hAnsi="Arial" w:cs="Arial"/>
        <w:sz w:val="24"/>
        <w:szCs w:val="24"/>
        <w:lang w:val="en-US"/>
      </w:rPr>
      <w:fldChar w:fldCharType="begin"/>
    </w:r>
    <w:r w:rsidRPr="00A153A1">
      <w:rPr>
        <w:rFonts w:ascii="Arial" w:hAnsi="Arial" w:cs="Arial"/>
        <w:sz w:val="24"/>
        <w:szCs w:val="24"/>
        <w:lang w:val="en-US"/>
      </w:rPr>
      <w:instrText>PAGE   \* MERGEFORMAT</w:instrText>
    </w:r>
    <w:r w:rsidRPr="00A153A1">
      <w:rPr>
        <w:rFonts w:ascii="Arial" w:hAnsi="Arial" w:cs="Arial"/>
        <w:sz w:val="24"/>
        <w:szCs w:val="24"/>
        <w:lang w:val="en-US"/>
      </w:rPr>
      <w:fldChar w:fldCharType="separate"/>
    </w:r>
    <w:r w:rsidR="007A76EF">
      <w:rPr>
        <w:rFonts w:ascii="Arial" w:hAnsi="Arial" w:cs="Arial"/>
        <w:noProof/>
        <w:sz w:val="24"/>
        <w:szCs w:val="24"/>
        <w:lang w:val="en-US"/>
      </w:rPr>
      <w:t>VI</w:t>
    </w:r>
    <w:r w:rsidRPr="00A153A1">
      <w:rPr>
        <w:rFonts w:ascii="Arial" w:hAnsi="Arial" w:cs="Arial"/>
        <w:sz w:val="24"/>
        <w:szCs w:val="24"/>
        <w:lang w:val="en-US"/>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70294" w14:textId="77777777" w:rsidR="00FE4F97" w:rsidRPr="009D4A39" w:rsidRDefault="00FE4F97" w:rsidP="000B5D44">
    <w:pPr>
      <w:pStyle w:val="a6"/>
      <w:jc w:val="right"/>
      <w:rPr>
        <w:rFonts w:ascii="Arial" w:hAnsi="Arial" w:cs="Arial"/>
        <w:sz w:val="24"/>
        <w:lang w:val="en-US"/>
      </w:rPr>
    </w:pPr>
    <w:r w:rsidRPr="009D4A39">
      <w:rPr>
        <w:rFonts w:ascii="Arial" w:hAnsi="Arial" w:cs="Arial"/>
        <w:sz w:val="24"/>
      </w:rPr>
      <w:fldChar w:fldCharType="begin"/>
    </w:r>
    <w:r w:rsidRPr="009D4A39">
      <w:rPr>
        <w:rFonts w:ascii="Arial" w:hAnsi="Arial" w:cs="Arial"/>
        <w:sz w:val="24"/>
      </w:rPr>
      <w:instrText xml:space="preserve"> PAGE   \* MERGEFORMAT </w:instrText>
    </w:r>
    <w:r w:rsidRPr="009D4A39">
      <w:rPr>
        <w:rFonts w:ascii="Arial" w:hAnsi="Arial" w:cs="Arial"/>
        <w:sz w:val="24"/>
      </w:rPr>
      <w:fldChar w:fldCharType="separate"/>
    </w:r>
    <w:r w:rsidR="007A76EF">
      <w:rPr>
        <w:rFonts w:ascii="Arial" w:hAnsi="Arial" w:cs="Arial"/>
        <w:noProof/>
        <w:sz w:val="24"/>
      </w:rPr>
      <w:t>83</w:t>
    </w:r>
    <w:r w:rsidRPr="009D4A39">
      <w:rPr>
        <w:rFonts w:ascii="Arial" w:hAnsi="Arial" w:cs="Arial"/>
        <w:sz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C3B62" w14:textId="77777777" w:rsidR="00FE4F97" w:rsidRPr="009D4A39" w:rsidRDefault="00FE4F97" w:rsidP="009D4A39">
    <w:pPr>
      <w:pStyle w:val="a6"/>
      <w:jc w:val="right"/>
      <w:rPr>
        <w:rFonts w:ascii="Arial" w:hAnsi="Arial" w:cs="Arial"/>
        <w:sz w:val="24"/>
        <w:szCs w:val="24"/>
      </w:rPr>
    </w:pPr>
    <w:r w:rsidRPr="009D4A39">
      <w:rPr>
        <w:rFonts w:ascii="Arial" w:hAnsi="Arial" w:cs="Arial"/>
        <w:sz w:val="24"/>
        <w:szCs w:val="24"/>
      </w:rPr>
      <w:fldChar w:fldCharType="begin"/>
    </w:r>
    <w:r w:rsidRPr="009D4A39">
      <w:rPr>
        <w:rFonts w:ascii="Arial" w:hAnsi="Arial" w:cs="Arial"/>
        <w:sz w:val="24"/>
        <w:szCs w:val="24"/>
      </w:rPr>
      <w:instrText>PAGE   \* MERGEFORMAT</w:instrText>
    </w:r>
    <w:r w:rsidRPr="009D4A39">
      <w:rPr>
        <w:rFonts w:ascii="Arial" w:hAnsi="Arial" w:cs="Arial"/>
        <w:sz w:val="24"/>
        <w:szCs w:val="24"/>
      </w:rPr>
      <w:fldChar w:fldCharType="separate"/>
    </w:r>
    <w:r w:rsidR="007A76EF">
      <w:rPr>
        <w:rFonts w:ascii="Arial" w:hAnsi="Arial" w:cs="Arial"/>
        <w:noProof/>
        <w:sz w:val="24"/>
        <w:szCs w:val="24"/>
      </w:rPr>
      <w:t>69</w:t>
    </w:r>
    <w:r w:rsidRPr="009D4A39">
      <w:rPr>
        <w:rFonts w:ascii="Arial" w:hAnsi="Arial" w:cs="Arial"/>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C89CE" w14:textId="77777777" w:rsidR="00FE4F97" w:rsidRPr="009D4A39" w:rsidRDefault="00FE4F97" w:rsidP="009B5D16">
    <w:pPr>
      <w:pStyle w:val="a6"/>
      <w:jc w:val="right"/>
      <w:rPr>
        <w:rFonts w:ascii="Arial" w:hAnsi="Arial" w:cs="Arial"/>
        <w:sz w:val="24"/>
        <w:szCs w:val="24"/>
        <w:lang w:val="en-US"/>
      </w:rPr>
    </w:pPr>
    <w:r w:rsidRPr="00A153A1">
      <w:rPr>
        <w:rFonts w:ascii="Arial" w:hAnsi="Arial" w:cs="Arial"/>
        <w:sz w:val="24"/>
        <w:szCs w:val="24"/>
        <w:lang w:val="en-US"/>
      </w:rPr>
      <w:fldChar w:fldCharType="begin"/>
    </w:r>
    <w:r w:rsidRPr="00A153A1">
      <w:rPr>
        <w:rFonts w:ascii="Arial" w:hAnsi="Arial" w:cs="Arial"/>
        <w:sz w:val="24"/>
        <w:szCs w:val="24"/>
        <w:lang w:val="en-US"/>
      </w:rPr>
      <w:instrText>PAGE   \* MERGEFORMAT</w:instrText>
    </w:r>
    <w:r w:rsidRPr="00A153A1">
      <w:rPr>
        <w:rFonts w:ascii="Arial" w:hAnsi="Arial" w:cs="Arial"/>
        <w:sz w:val="24"/>
        <w:szCs w:val="24"/>
        <w:lang w:val="en-US"/>
      </w:rPr>
      <w:fldChar w:fldCharType="separate"/>
    </w:r>
    <w:r w:rsidR="007A76EF">
      <w:rPr>
        <w:rFonts w:ascii="Arial" w:hAnsi="Arial" w:cs="Arial"/>
        <w:noProof/>
        <w:sz w:val="24"/>
        <w:szCs w:val="24"/>
        <w:lang w:val="en-US"/>
      </w:rPr>
      <w:t>V</w:t>
    </w:r>
    <w:r w:rsidRPr="00A153A1">
      <w:rPr>
        <w:rFonts w:ascii="Arial" w:hAnsi="Arial" w:cs="Arial"/>
        <w:sz w:val="24"/>
        <w:szCs w:val="24"/>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39909" w14:textId="77777777" w:rsidR="00FE4F97" w:rsidRPr="009D4A39" w:rsidRDefault="00FE4F97" w:rsidP="000B5D44">
    <w:pPr>
      <w:pStyle w:val="a6"/>
      <w:rPr>
        <w:rFonts w:ascii="Arial" w:hAnsi="Arial" w:cs="Arial"/>
        <w:sz w:val="24"/>
      </w:rPr>
    </w:pPr>
    <w:r w:rsidRPr="009D4A39">
      <w:rPr>
        <w:rFonts w:ascii="Arial" w:hAnsi="Arial" w:cs="Arial"/>
        <w:sz w:val="24"/>
      </w:rPr>
      <w:fldChar w:fldCharType="begin"/>
    </w:r>
    <w:r w:rsidRPr="009D4A39">
      <w:rPr>
        <w:rFonts w:ascii="Arial" w:hAnsi="Arial" w:cs="Arial"/>
        <w:sz w:val="24"/>
      </w:rPr>
      <w:instrText xml:space="preserve"> PAGE   \* MERGEFORMAT </w:instrText>
    </w:r>
    <w:r w:rsidRPr="009D4A39">
      <w:rPr>
        <w:rFonts w:ascii="Arial" w:hAnsi="Arial" w:cs="Arial"/>
        <w:sz w:val="24"/>
      </w:rPr>
      <w:fldChar w:fldCharType="separate"/>
    </w:r>
    <w:r w:rsidR="007A76EF">
      <w:rPr>
        <w:rFonts w:ascii="Arial" w:hAnsi="Arial" w:cs="Arial"/>
        <w:noProof/>
        <w:sz w:val="24"/>
      </w:rPr>
      <w:t>62</w:t>
    </w:r>
    <w:r w:rsidRPr="009D4A39">
      <w:rPr>
        <w:rFonts w:ascii="Arial" w:hAnsi="Arial" w:cs="Arial"/>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C8345" w14:textId="77777777" w:rsidR="00FE4F97" w:rsidRPr="009D4A39" w:rsidRDefault="00FE4F97" w:rsidP="000B5D44">
    <w:pPr>
      <w:pStyle w:val="a6"/>
      <w:jc w:val="right"/>
      <w:rPr>
        <w:rFonts w:ascii="Arial" w:hAnsi="Arial" w:cs="Arial"/>
        <w:sz w:val="24"/>
        <w:lang w:val="en-US"/>
      </w:rPr>
    </w:pPr>
    <w:r w:rsidRPr="009D4A39">
      <w:rPr>
        <w:rFonts w:ascii="Arial" w:hAnsi="Arial" w:cs="Arial"/>
        <w:sz w:val="24"/>
      </w:rPr>
      <w:fldChar w:fldCharType="begin"/>
    </w:r>
    <w:r w:rsidRPr="009D4A39">
      <w:rPr>
        <w:rFonts w:ascii="Arial" w:hAnsi="Arial" w:cs="Arial"/>
        <w:sz w:val="24"/>
      </w:rPr>
      <w:instrText xml:space="preserve"> PAGE   \* MERGEFORMAT </w:instrText>
    </w:r>
    <w:r w:rsidRPr="009D4A39">
      <w:rPr>
        <w:rFonts w:ascii="Arial" w:hAnsi="Arial" w:cs="Arial"/>
        <w:sz w:val="24"/>
      </w:rPr>
      <w:fldChar w:fldCharType="separate"/>
    </w:r>
    <w:r w:rsidR="007A76EF">
      <w:rPr>
        <w:rFonts w:ascii="Arial" w:hAnsi="Arial" w:cs="Arial"/>
        <w:noProof/>
        <w:sz w:val="24"/>
      </w:rPr>
      <w:t>63</w:t>
    </w:r>
    <w:r w:rsidRPr="009D4A39">
      <w:rPr>
        <w:rFonts w:ascii="Arial" w:hAnsi="Arial" w:cs="Arial"/>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FEA92" w14:textId="77777777" w:rsidR="00FE4F97" w:rsidRPr="009D4A39" w:rsidRDefault="00FE4F97" w:rsidP="009D4A39">
    <w:pPr>
      <w:pBdr>
        <w:bottom w:val="single" w:sz="4" w:space="1" w:color="auto"/>
      </w:pBdr>
      <w:spacing w:after="0" w:line="360" w:lineRule="auto"/>
      <w:ind w:firstLine="708"/>
      <w:jc w:val="both"/>
      <w:rPr>
        <w:rFonts w:ascii="Arial" w:hAnsi="Arial" w:cs="Arial"/>
        <w:sz w:val="2"/>
        <w:szCs w:val="2"/>
      </w:rPr>
    </w:pPr>
  </w:p>
  <w:p w14:paraId="6F669BAF" w14:textId="77777777" w:rsidR="00FE4F97" w:rsidRDefault="00FE4F97" w:rsidP="009D4A39">
    <w:pPr>
      <w:pStyle w:val="a6"/>
      <w:rPr>
        <w:rFonts w:ascii="Arial" w:hAnsi="Arial" w:cs="Arial"/>
        <w:b/>
        <w:i/>
        <w:iCs/>
        <w:sz w:val="24"/>
        <w:szCs w:val="24"/>
      </w:rPr>
    </w:pPr>
    <w:r>
      <w:rPr>
        <w:rFonts w:ascii="Arial" w:hAnsi="Arial" w:cs="Arial"/>
        <w:b/>
        <w:i/>
        <w:iCs/>
        <w:sz w:val="24"/>
        <w:szCs w:val="24"/>
      </w:rPr>
      <w:t>Проект, окончательная редакция</w:t>
    </w:r>
  </w:p>
  <w:p w14:paraId="4E6F6EB3" w14:textId="77777777" w:rsidR="00FE4F97" w:rsidRPr="009D4A39" w:rsidRDefault="00FE4F97" w:rsidP="009D4A39">
    <w:pPr>
      <w:pStyle w:val="a6"/>
      <w:jc w:val="right"/>
      <w:rPr>
        <w:rFonts w:ascii="Arial" w:hAnsi="Arial" w:cs="Arial"/>
        <w:sz w:val="24"/>
        <w:szCs w:val="24"/>
      </w:rPr>
    </w:pPr>
    <w:r w:rsidRPr="009D4A39">
      <w:rPr>
        <w:rFonts w:ascii="Arial" w:hAnsi="Arial" w:cs="Arial"/>
        <w:sz w:val="24"/>
        <w:szCs w:val="24"/>
      </w:rPr>
      <w:fldChar w:fldCharType="begin"/>
    </w:r>
    <w:r w:rsidRPr="009D4A39">
      <w:rPr>
        <w:rFonts w:ascii="Arial" w:hAnsi="Arial" w:cs="Arial"/>
        <w:sz w:val="24"/>
        <w:szCs w:val="24"/>
      </w:rPr>
      <w:instrText>PAGE   \* MERGEFORMAT</w:instrText>
    </w:r>
    <w:r w:rsidRPr="009D4A39">
      <w:rPr>
        <w:rFonts w:ascii="Arial" w:hAnsi="Arial" w:cs="Arial"/>
        <w:sz w:val="24"/>
        <w:szCs w:val="24"/>
      </w:rPr>
      <w:fldChar w:fldCharType="separate"/>
    </w:r>
    <w:r w:rsidR="007A76EF">
      <w:rPr>
        <w:rFonts w:ascii="Arial" w:hAnsi="Arial" w:cs="Arial"/>
        <w:noProof/>
        <w:sz w:val="24"/>
        <w:szCs w:val="24"/>
      </w:rPr>
      <w:t>1</w:t>
    </w:r>
    <w:r w:rsidRPr="009D4A39">
      <w:rPr>
        <w:rFonts w:ascii="Arial" w:hAnsi="Arial" w:cs="Arial"/>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D20D6" w14:textId="77777777" w:rsidR="00FE4F97" w:rsidRPr="006A3CA3" w:rsidRDefault="00FE4F97" w:rsidP="006A3CA3">
    <w:pPr>
      <w:pStyle w:val="a6"/>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3BC99" w14:textId="77777777" w:rsidR="00FE4F97" w:rsidRPr="006A3CA3" w:rsidRDefault="00FE4F97" w:rsidP="006A3CA3">
    <w:pPr>
      <w:pStyle w:val="a6"/>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18329" w14:textId="77777777" w:rsidR="00FE4F97" w:rsidRPr="006A3CA3" w:rsidRDefault="00FE4F97" w:rsidP="006A3CA3">
    <w:pPr>
      <w:pStyle w:val="a6"/>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9E00C" w14:textId="77777777" w:rsidR="00FE4F97" w:rsidRPr="009D4A39" w:rsidRDefault="00FE4F97" w:rsidP="000B5D44">
    <w:pPr>
      <w:pStyle w:val="a6"/>
      <w:rPr>
        <w:rFonts w:ascii="Arial" w:hAnsi="Arial" w:cs="Arial"/>
        <w:sz w:val="24"/>
      </w:rPr>
    </w:pPr>
    <w:r w:rsidRPr="009D4A39">
      <w:rPr>
        <w:rFonts w:ascii="Arial" w:hAnsi="Arial" w:cs="Arial"/>
        <w:sz w:val="24"/>
      </w:rPr>
      <w:fldChar w:fldCharType="begin"/>
    </w:r>
    <w:r w:rsidRPr="009D4A39">
      <w:rPr>
        <w:rFonts w:ascii="Arial" w:hAnsi="Arial" w:cs="Arial"/>
        <w:sz w:val="24"/>
      </w:rPr>
      <w:instrText xml:space="preserve"> PAGE   \* MERGEFORMAT </w:instrText>
    </w:r>
    <w:r w:rsidRPr="009D4A39">
      <w:rPr>
        <w:rFonts w:ascii="Arial" w:hAnsi="Arial" w:cs="Arial"/>
        <w:sz w:val="24"/>
      </w:rPr>
      <w:fldChar w:fldCharType="separate"/>
    </w:r>
    <w:r w:rsidR="007A76EF">
      <w:rPr>
        <w:rFonts w:ascii="Arial" w:hAnsi="Arial" w:cs="Arial"/>
        <w:noProof/>
        <w:sz w:val="24"/>
      </w:rPr>
      <w:t>84</w:t>
    </w:r>
    <w:r w:rsidRPr="009D4A39">
      <w:rPr>
        <w:rFonts w:ascii="Arial" w:hAnsi="Arial" w:cs="Arial"/>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C0786" w14:textId="77777777" w:rsidR="00C2202C" w:rsidRDefault="00C2202C" w:rsidP="008050AC">
      <w:pPr>
        <w:spacing w:after="0" w:line="240" w:lineRule="auto"/>
      </w:pPr>
      <w:r>
        <w:separator/>
      </w:r>
    </w:p>
  </w:footnote>
  <w:footnote w:type="continuationSeparator" w:id="0">
    <w:p w14:paraId="18B39A26" w14:textId="77777777" w:rsidR="00C2202C" w:rsidRDefault="00C2202C" w:rsidP="008050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645FD" w14:textId="77777777" w:rsidR="00FE4F97" w:rsidRPr="00563F59" w:rsidRDefault="00FE4F97" w:rsidP="00563F59">
    <w:pPr>
      <w:pStyle w:val="a4"/>
      <w:spacing w:after="0"/>
      <w:rPr>
        <w:b/>
        <w:sz w:val="24"/>
        <w:szCs w:val="24"/>
      </w:rPr>
    </w:pPr>
    <w:r w:rsidRPr="00151DFB">
      <w:rPr>
        <w:rFonts w:ascii="Arial" w:hAnsi="Arial" w:cs="Arial"/>
        <w:b/>
        <w:sz w:val="24"/>
        <w:szCs w:val="24"/>
      </w:rPr>
      <w:t xml:space="preserve">ГОСТ </w:t>
    </w:r>
    <w:r w:rsidRPr="00151DFB">
      <w:rPr>
        <w:rFonts w:ascii="Arial" w:eastAsia="Times New Roman" w:hAnsi="Arial" w:cs="Arial"/>
        <w:b/>
        <w:sz w:val="24"/>
        <w:szCs w:val="24"/>
      </w:rPr>
      <w:t>ХХХХХ.4–2026</w:t>
    </w:r>
  </w:p>
  <w:p w14:paraId="2177B4D5" w14:textId="77777777" w:rsidR="00FE4F97" w:rsidRPr="009D4A39" w:rsidRDefault="00FE4F97" w:rsidP="00563F59">
    <w:pPr>
      <w:pStyle w:val="a4"/>
      <w:spacing w:after="0"/>
      <w:rPr>
        <w:rFonts w:ascii="Arial" w:hAnsi="Arial" w:cs="Arial"/>
      </w:rPr>
    </w:pPr>
    <w:r w:rsidRPr="009D4A39">
      <w:rPr>
        <w:rFonts w:ascii="Arial" w:hAnsi="Arial" w:cs="Arial"/>
        <w:bCs/>
        <w:i/>
        <w:sz w:val="24"/>
        <w:szCs w:val="28"/>
      </w:rPr>
      <w:t xml:space="preserve">(проект, </w:t>
    </w:r>
    <w:r w:rsidRPr="009D4A39">
      <w:rPr>
        <w:rFonts w:ascii="Arial" w:hAnsi="Arial" w:cs="Arial"/>
        <w:i/>
        <w:sz w:val="24"/>
        <w:szCs w:val="28"/>
        <w:lang w:val="en-US"/>
      </w:rPr>
      <w:t>RU</w:t>
    </w:r>
    <w:r w:rsidRPr="009D4A39">
      <w:rPr>
        <w:rFonts w:ascii="Arial" w:hAnsi="Arial" w:cs="Arial"/>
        <w:i/>
        <w:sz w:val="24"/>
        <w:szCs w:val="28"/>
      </w:rPr>
      <w:t xml:space="preserve">, </w:t>
    </w:r>
    <w:r>
      <w:rPr>
        <w:rFonts w:ascii="Arial" w:eastAsia="Times New Roman" w:hAnsi="Arial" w:cs="Arial"/>
        <w:i/>
        <w:sz w:val="24"/>
        <w:szCs w:val="24"/>
      </w:rPr>
      <w:t>окончательная</w:t>
    </w:r>
    <w:r w:rsidRPr="009D4A39">
      <w:rPr>
        <w:rFonts w:ascii="Arial" w:hAnsi="Arial" w:cs="Arial"/>
        <w:i/>
        <w:sz w:val="24"/>
        <w:szCs w:val="28"/>
      </w:rPr>
      <w:t xml:space="preserve"> редакция</w:t>
    </w:r>
    <w:r w:rsidRPr="009D4A39">
      <w:rPr>
        <w:rFonts w:ascii="Arial" w:hAnsi="Arial" w:cs="Arial"/>
        <w:bCs/>
        <w:i/>
        <w:sz w:val="24"/>
        <w:szCs w:val="28"/>
      </w:rPr>
      <w: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2837E" w14:textId="77777777" w:rsidR="00FE4F97" w:rsidRPr="00563F59" w:rsidRDefault="00FE4F97" w:rsidP="00C94840">
    <w:pPr>
      <w:pStyle w:val="a4"/>
      <w:spacing w:after="0"/>
      <w:jc w:val="right"/>
      <w:rPr>
        <w:b/>
        <w:sz w:val="24"/>
        <w:szCs w:val="24"/>
      </w:rPr>
    </w:pPr>
    <w:r w:rsidRPr="00151DFB">
      <w:rPr>
        <w:rFonts w:ascii="Arial" w:hAnsi="Arial" w:cs="Arial"/>
        <w:b/>
        <w:sz w:val="24"/>
        <w:szCs w:val="24"/>
      </w:rPr>
      <w:t xml:space="preserve">ГОСТ </w:t>
    </w:r>
    <w:r w:rsidRPr="00151DFB">
      <w:rPr>
        <w:rFonts w:ascii="Arial" w:eastAsia="Times New Roman" w:hAnsi="Arial" w:cs="Arial"/>
        <w:b/>
        <w:sz w:val="24"/>
        <w:szCs w:val="24"/>
      </w:rPr>
      <w:t>ХХХХХ.4–2026</w:t>
    </w:r>
  </w:p>
  <w:p w14:paraId="14EB3279" w14:textId="77777777" w:rsidR="00FE4F97" w:rsidRPr="00C94840" w:rsidRDefault="00FE4F97" w:rsidP="00C94840">
    <w:pPr>
      <w:pStyle w:val="a4"/>
      <w:spacing w:after="0"/>
      <w:jc w:val="right"/>
    </w:pPr>
    <w:r w:rsidRPr="009D4A39">
      <w:rPr>
        <w:rFonts w:ascii="Arial" w:hAnsi="Arial" w:cs="Arial"/>
        <w:bCs/>
        <w:i/>
        <w:sz w:val="24"/>
        <w:szCs w:val="28"/>
      </w:rPr>
      <w:t xml:space="preserve">(проект, </w:t>
    </w:r>
    <w:r w:rsidRPr="009D4A39">
      <w:rPr>
        <w:rFonts w:ascii="Arial" w:hAnsi="Arial" w:cs="Arial"/>
        <w:i/>
        <w:sz w:val="24"/>
        <w:szCs w:val="28"/>
        <w:lang w:val="en-US"/>
      </w:rPr>
      <w:t>RU</w:t>
    </w:r>
    <w:r w:rsidRPr="009D4A39">
      <w:rPr>
        <w:rFonts w:ascii="Arial" w:hAnsi="Arial" w:cs="Arial"/>
        <w:i/>
        <w:sz w:val="24"/>
        <w:szCs w:val="28"/>
      </w:rPr>
      <w:t xml:space="preserve">, </w:t>
    </w:r>
    <w:r>
      <w:rPr>
        <w:rFonts w:ascii="Arial" w:eastAsia="Times New Roman" w:hAnsi="Arial" w:cs="Arial"/>
        <w:i/>
        <w:sz w:val="24"/>
        <w:szCs w:val="24"/>
      </w:rPr>
      <w:t>окончательная</w:t>
    </w:r>
    <w:r w:rsidRPr="009D4A39">
      <w:rPr>
        <w:rFonts w:ascii="Arial" w:hAnsi="Arial" w:cs="Arial"/>
        <w:i/>
        <w:sz w:val="24"/>
        <w:szCs w:val="28"/>
      </w:rPr>
      <w:t xml:space="preserve"> редакция</w:t>
    </w:r>
    <w:r w:rsidRPr="009D4A39">
      <w:rPr>
        <w:rFonts w:ascii="Arial" w:hAnsi="Arial" w:cs="Arial"/>
        <w:bCs/>
        <w:i/>
        <w:sz w:val="24"/>
        <w:szCs w:val="28"/>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8A751" w14:textId="77777777" w:rsidR="00FE4F97" w:rsidRPr="00563F59" w:rsidRDefault="00FE4F97" w:rsidP="00C94840">
    <w:pPr>
      <w:pStyle w:val="a4"/>
      <w:spacing w:after="0"/>
      <w:jc w:val="right"/>
      <w:rPr>
        <w:b/>
        <w:sz w:val="24"/>
        <w:szCs w:val="24"/>
      </w:rPr>
    </w:pPr>
    <w:r w:rsidRPr="00563F59">
      <w:rPr>
        <w:rFonts w:ascii="Arial" w:hAnsi="Arial" w:cs="Arial"/>
        <w:b/>
        <w:sz w:val="24"/>
        <w:szCs w:val="24"/>
      </w:rPr>
      <w:t>ГОСТ</w:t>
    </w:r>
    <w:r w:rsidRPr="00054B2A">
      <w:rPr>
        <w:rFonts w:ascii="Arial" w:hAnsi="Arial" w:cs="Arial"/>
        <w:b/>
        <w:sz w:val="24"/>
        <w:szCs w:val="24"/>
      </w:rPr>
      <w:t xml:space="preserve"> </w:t>
    </w:r>
    <w:r w:rsidRPr="009A2DCF">
      <w:rPr>
        <w:rFonts w:ascii="Arial" w:hAnsi="Arial" w:cs="Arial"/>
        <w:b/>
        <w:sz w:val="24"/>
        <w:szCs w:val="24"/>
      </w:rPr>
      <w:t>ХХХХХ.4–2026</w:t>
    </w:r>
  </w:p>
  <w:p w14:paraId="59F79F46" w14:textId="77777777" w:rsidR="00FE4F97" w:rsidRPr="00C94840" w:rsidRDefault="00FE4F97" w:rsidP="00C94840">
    <w:pPr>
      <w:pStyle w:val="a4"/>
      <w:spacing w:after="0"/>
      <w:jc w:val="right"/>
      <w:rPr>
        <w:rFonts w:ascii="Arial" w:hAnsi="Arial" w:cs="Arial"/>
      </w:rPr>
    </w:pPr>
    <w:r w:rsidRPr="009D4A39">
      <w:rPr>
        <w:rFonts w:ascii="Arial" w:hAnsi="Arial" w:cs="Arial"/>
        <w:bCs/>
        <w:i/>
        <w:sz w:val="24"/>
        <w:szCs w:val="28"/>
      </w:rPr>
      <w:t xml:space="preserve">(проект, </w:t>
    </w:r>
    <w:r w:rsidRPr="009D4A39">
      <w:rPr>
        <w:rFonts w:ascii="Arial" w:hAnsi="Arial" w:cs="Arial"/>
        <w:i/>
        <w:sz w:val="24"/>
        <w:szCs w:val="28"/>
        <w:lang w:val="en-US"/>
      </w:rPr>
      <w:t>RU</w:t>
    </w:r>
    <w:r w:rsidRPr="009D4A39">
      <w:rPr>
        <w:rFonts w:ascii="Arial" w:hAnsi="Arial" w:cs="Arial"/>
        <w:i/>
        <w:sz w:val="24"/>
        <w:szCs w:val="28"/>
      </w:rPr>
      <w:t xml:space="preserve">, </w:t>
    </w:r>
    <w:r>
      <w:rPr>
        <w:rFonts w:ascii="Arial" w:eastAsia="Times New Roman" w:hAnsi="Arial" w:cs="Arial"/>
        <w:i/>
        <w:sz w:val="24"/>
        <w:szCs w:val="24"/>
      </w:rPr>
      <w:t>окончательная</w:t>
    </w:r>
    <w:r w:rsidRPr="009D4A39">
      <w:rPr>
        <w:rFonts w:ascii="Arial" w:hAnsi="Arial" w:cs="Arial"/>
        <w:i/>
        <w:sz w:val="24"/>
        <w:szCs w:val="28"/>
      </w:rPr>
      <w:t xml:space="preserve"> редакция</w:t>
    </w:r>
    <w:r w:rsidRPr="009D4A39">
      <w:rPr>
        <w:rFonts w:ascii="Arial" w:hAnsi="Arial" w:cs="Arial"/>
        <w:bCs/>
        <w:i/>
        <w:sz w:val="24"/>
        <w:szCs w:val="28"/>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02234" w14:textId="77777777" w:rsidR="00FE4F97" w:rsidRPr="00563F59" w:rsidRDefault="00FE4F97" w:rsidP="00C94840">
    <w:pPr>
      <w:pStyle w:val="a4"/>
      <w:spacing w:after="0"/>
      <w:jc w:val="right"/>
      <w:rPr>
        <w:b/>
        <w:sz w:val="24"/>
        <w:szCs w:val="24"/>
      </w:rPr>
    </w:pPr>
    <w:r w:rsidRPr="00151DFB">
      <w:rPr>
        <w:rFonts w:ascii="Arial" w:hAnsi="Arial" w:cs="Arial"/>
        <w:b/>
        <w:sz w:val="24"/>
        <w:szCs w:val="24"/>
      </w:rPr>
      <w:t xml:space="preserve">ГОСТ </w:t>
    </w:r>
    <w:r w:rsidRPr="00151DFB">
      <w:rPr>
        <w:rFonts w:ascii="Arial" w:eastAsia="Times New Roman" w:hAnsi="Arial" w:cs="Arial"/>
        <w:b/>
        <w:sz w:val="24"/>
        <w:szCs w:val="24"/>
      </w:rPr>
      <w:t>ХХХХХ.4–2026</w:t>
    </w:r>
  </w:p>
  <w:p w14:paraId="78FCECF8" w14:textId="77777777" w:rsidR="00FE4F97" w:rsidRPr="00C94840" w:rsidRDefault="00FE4F97" w:rsidP="00C94840">
    <w:pPr>
      <w:pStyle w:val="a4"/>
      <w:spacing w:after="0"/>
      <w:jc w:val="right"/>
    </w:pPr>
    <w:r w:rsidRPr="009D4A39">
      <w:rPr>
        <w:rFonts w:ascii="Arial" w:hAnsi="Arial" w:cs="Arial"/>
        <w:bCs/>
        <w:i/>
        <w:sz w:val="24"/>
        <w:szCs w:val="28"/>
      </w:rPr>
      <w:t xml:space="preserve">(проект, </w:t>
    </w:r>
    <w:r w:rsidRPr="009D4A39">
      <w:rPr>
        <w:rFonts w:ascii="Arial" w:hAnsi="Arial" w:cs="Arial"/>
        <w:i/>
        <w:sz w:val="24"/>
        <w:szCs w:val="28"/>
        <w:lang w:val="en-US"/>
      </w:rPr>
      <w:t>RU</w:t>
    </w:r>
    <w:r w:rsidRPr="009D4A39">
      <w:rPr>
        <w:rFonts w:ascii="Arial" w:hAnsi="Arial" w:cs="Arial"/>
        <w:i/>
        <w:sz w:val="24"/>
        <w:szCs w:val="28"/>
      </w:rPr>
      <w:t xml:space="preserve">, </w:t>
    </w:r>
    <w:r>
      <w:rPr>
        <w:rFonts w:ascii="Arial" w:eastAsia="Times New Roman" w:hAnsi="Arial" w:cs="Arial"/>
        <w:i/>
        <w:sz w:val="24"/>
        <w:szCs w:val="24"/>
      </w:rPr>
      <w:t>окончательная</w:t>
    </w:r>
    <w:r w:rsidRPr="009D4A39">
      <w:rPr>
        <w:rFonts w:ascii="Arial" w:hAnsi="Arial" w:cs="Arial"/>
        <w:i/>
        <w:sz w:val="24"/>
        <w:szCs w:val="28"/>
      </w:rPr>
      <w:t xml:space="preserve"> редакция</w:t>
    </w:r>
    <w:r w:rsidRPr="009D4A39">
      <w:rPr>
        <w:rFonts w:ascii="Arial" w:hAnsi="Arial" w:cs="Arial"/>
        <w:bCs/>
        <w:i/>
        <w:sz w:val="24"/>
        <w:szCs w:val="28"/>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1CB44" w14:textId="77777777" w:rsidR="00FE4F97" w:rsidRPr="00563F59" w:rsidRDefault="00FE4F97" w:rsidP="00C94840">
    <w:pPr>
      <w:pStyle w:val="a4"/>
      <w:spacing w:after="0"/>
      <w:rPr>
        <w:b/>
        <w:sz w:val="24"/>
        <w:szCs w:val="24"/>
      </w:rPr>
    </w:pPr>
    <w:r w:rsidRPr="00151DFB">
      <w:rPr>
        <w:rFonts w:ascii="Arial" w:hAnsi="Arial" w:cs="Arial"/>
        <w:b/>
        <w:sz w:val="24"/>
        <w:szCs w:val="24"/>
      </w:rPr>
      <w:t xml:space="preserve">ГОСТ </w:t>
    </w:r>
    <w:r w:rsidRPr="00151DFB">
      <w:rPr>
        <w:rFonts w:ascii="Arial" w:eastAsia="Times New Roman" w:hAnsi="Arial" w:cs="Arial"/>
        <w:b/>
        <w:sz w:val="24"/>
        <w:szCs w:val="24"/>
      </w:rPr>
      <w:t>ХХХХХ.4–2026</w:t>
    </w:r>
  </w:p>
  <w:p w14:paraId="74AFF3E0" w14:textId="77777777" w:rsidR="00FE4F97" w:rsidRPr="00C94840" w:rsidRDefault="00FE4F97" w:rsidP="00C94840">
    <w:pPr>
      <w:pStyle w:val="a4"/>
      <w:spacing w:after="0"/>
    </w:pPr>
    <w:r w:rsidRPr="009D4A39">
      <w:rPr>
        <w:rFonts w:ascii="Arial" w:hAnsi="Arial" w:cs="Arial"/>
        <w:bCs/>
        <w:i/>
        <w:sz w:val="24"/>
        <w:szCs w:val="28"/>
      </w:rPr>
      <w:t xml:space="preserve">(проект, </w:t>
    </w:r>
    <w:r w:rsidRPr="009D4A39">
      <w:rPr>
        <w:rFonts w:ascii="Arial" w:hAnsi="Arial" w:cs="Arial"/>
        <w:i/>
        <w:sz w:val="24"/>
        <w:szCs w:val="28"/>
        <w:lang w:val="en-US"/>
      </w:rPr>
      <w:t>RU</w:t>
    </w:r>
    <w:r w:rsidRPr="009D4A39">
      <w:rPr>
        <w:rFonts w:ascii="Arial" w:hAnsi="Arial" w:cs="Arial"/>
        <w:i/>
        <w:sz w:val="24"/>
        <w:szCs w:val="28"/>
      </w:rPr>
      <w:t xml:space="preserve">, </w:t>
    </w:r>
    <w:r>
      <w:rPr>
        <w:rFonts w:ascii="Arial" w:eastAsia="Times New Roman" w:hAnsi="Arial" w:cs="Arial"/>
        <w:i/>
        <w:sz w:val="24"/>
        <w:szCs w:val="24"/>
      </w:rPr>
      <w:t>окончательная</w:t>
    </w:r>
    <w:r w:rsidRPr="009D4A39">
      <w:rPr>
        <w:rFonts w:ascii="Arial" w:hAnsi="Arial" w:cs="Arial"/>
        <w:i/>
        <w:sz w:val="24"/>
        <w:szCs w:val="28"/>
      </w:rPr>
      <w:t xml:space="preserve"> редакция</w:t>
    </w:r>
    <w:r w:rsidRPr="009D4A39">
      <w:rPr>
        <w:rFonts w:ascii="Arial" w:hAnsi="Arial" w:cs="Arial"/>
        <w:bCs/>
        <w:i/>
        <w:sz w:val="24"/>
        <w:szCs w:val="28"/>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21E50" w14:textId="77777777" w:rsidR="00FE4F97" w:rsidRPr="00563F59" w:rsidRDefault="00FE4F97" w:rsidP="00C94840">
    <w:pPr>
      <w:pStyle w:val="a4"/>
      <w:spacing w:after="0"/>
      <w:jc w:val="right"/>
      <w:rPr>
        <w:b/>
        <w:sz w:val="24"/>
        <w:szCs w:val="24"/>
      </w:rPr>
    </w:pPr>
    <w:r w:rsidRPr="00563F59">
      <w:rPr>
        <w:rFonts w:ascii="Arial" w:hAnsi="Arial" w:cs="Arial"/>
        <w:b/>
        <w:sz w:val="24"/>
        <w:szCs w:val="24"/>
      </w:rPr>
      <w:t>ГОСТ</w:t>
    </w:r>
    <w:r w:rsidRPr="00054B2A">
      <w:rPr>
        <w:rFonts w:ascii="Arial" w:hAnsi="Arial" w:cs="Arial"/>
        <w:b/>
        <w:sz w:val="24"/>
        <w:szCs w:val="24"/>
      </w:rPr>
      <w:t xml:space="preserve"> </w:t>
    </w:r>
    <w:r w:rsidRPr="00151DFB">
      <w:rPr>
        <w:rFonts w:ascii="Arial" w:eastAsia="Times New Roman" w:hAnsi="Arial" w:cs="Arial"/>
        <w:b/>
        <w:sz w:val="24"/>
        <w:szCs w:val="24"/>
      </w:rPr>
      <w:t>ХХХХХ.4–2026</w:t>
    </w:r>
  </w:p>
  <w:p w14:paraId="5C11A5BF" w14:textId="77777777" w:rsidR="00FE4F97" w:rsidRPr="00C94840" w:rsidRDefault="00FE4F97" w:rsidP="00C94840">
    <w:pPr>
      <w:pStyle w:val="a4"/>
      <w:spacing w:after="0"/>
      <w:jc w:val="right"/>
    </w:pPr>
    <w:r w:rsidRPr="009D4A39">
      <w:rPr>
        <w:rFonts w:ascii="Arial" w:hAnsi="Arial" w:cs="Arial"/>
        <w:bCs/>
        <w:i/>
        <w:sz w:val="24"/>
        <w:szCs w:val="28"/>
      </w:rPr>
      <w:t xml:space="preserve">(проект, </w:t>
    </w:r>
    <w:r w:rsidRPr="009D4A39">
      <w:rPr>
        <w:rFonts w:ascii="Arial" w:hAnsi="Arial" w:cs="Arial"/>
        <w:i/>
        <w:sz w:val="24"/>
        <w:szCs w:val="28"/>
        <w:lang w:val="en-US"/>
      </w:rPr>
      <w:t>RU</w:t>
    </w:r>
    <w:r w:rsidRPr="009D4A39">
      <w:rPr>
        <w:rFonts w:ascii="Arial" w:hAnsi="Arial" w:cs="Arial"/>
        <w:i/>
        <w:sz w:val="24"/>
        <w:szCs w:val="28"/>
      </w:rPr>
      <w:t xml:space="preserve">, </w:t>
    </w:r>
    <w:r>
      <w:rPr>
        <w:rFonts w:ascii="Arial" w:eastAsia="Times New Roman" w:hAnsi="Arial" w:cs="Arial"/>
        <w:i/>
        <w:sz w:val="24"/>
        <w:szCs w:val="24"/>
      </w:rPr>
      <w:t>окончательная</w:t>
    </w:r>
    <w:r w:rsidRPr="009D4A39">
      <w:rPr>
        <w:rFonts w:ascii="Arial" w:hAnsi="Arial" w:cs="Arial"/>
        <w:i/>
        <w:sz w:val="24"/>
        <w:szCs w:val="28"/>
      </w:rPr>
      <w:t xml:space="preserve"> редакция</w:t>
    </w:r>
    <w:r w:rsidRPr="009D4A39">
      <w:rPr>
        <w:rFonts w:ascii="Arial" w:hAnsi="Arial" w:cs="Arial"/>
        <w:bCs/>
        <w:i/>
        <w:sz w:val="24"/>
        <w:szCs w:val="28"/>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13B14" w14:textId="77777777" w:rsidR="00FE4F97" w:rsidRPr="00563F59" w:rsidRDefault="00FE4F97" w:rsidP="00C94840">
    <w:pPr>
      <w:pStyle w:val="a4"/>
      <w:spacing w:after="0"/>
      <w:jc w:val="right"/>
      <w:rPr>
        <w:b/>
        <w:sz w:val="24"/>
        <w:szCs w:val="24"/>
      </w:rPr>
    </w:pPr>
    <w:r w:rsidRPr="00151DFB">
      <w:rPr>
        <w:rFonts w:ascii="Arial" w:hAnsi="Arial" w:cs="Arial"/>
        <w:b/>
        <w:sz w:val="24"/>
        <w:szCs w:val="24"/>
      </w:rPr>
      <w:t xml:space="preserve">ГОСТ </w:t>
    </w:r>
    <w:r w:rsidRPr="00151DFB">
      <w:rPr>
        <w:rFonts w:ascii="Arial" w:eastAsia="Times New Roman" w:hAnsi="Arial" w:cs="Arial"/>
        <w:b/>
        <w:sz w:val="24"/>
        <w:szCs w:val="24"/>
      </w:rPr>
      <w:t>ХХХХХ.4–2026 (</w:t>
    </w:r>
    <w:r w:rsidRPr="00151DFB">
      <w:rPr>
        <w:rFonts w:ascii="Arial" w:hAnsi="Arial" w:cs="Arial"/>
        <w:b/>
        <w:sz w:val="24"/>
        <w:szCs w:val="24"/>
        <w:lang w:val="en-US"/>
      </w:rPr>
      <w:t>ISO</w:t>
    </w:r>
    <w:r w:rsidRPr="00563F59">
      <w:rPr>
        <w:rFonts w:ascii="Arial" w:hAnsi="Arial" w:cs="Arial"/>
        <w:b/>
        <w:sz w:val="24"/>
        <w:szCs w:val="24"/>
      </w:rPr>
      <w:t xml:space="preserve"> </w:t>
    </w:r>
    <w:r w:rsidRPr="008442E1">
      <w:rPr>
        <w:rFonts w:ascii="Arial" w:hAnsi="Arial" w:cs="Arial"/>
        <w:b/>
        <w:sz w:val="24"/>
        <w:szCs w:val="24"/>
      </w:rPr>
      <w:t>3691</w:t>
    </w:r>
    <w:r>
      <w:rPr>
        <w:rFonts w:ascii="Arial" w:hAnsi="Arial" w:cs="Arial"/>
        <w:b/>
        <w:sz w:val="24"/>
        <w:szCs w:val="24"/>
      </w:rPr>
      <w:t>-</w:t>
    </w:r>
    <w:r w:rsidRPr="009A2DCF">
      <w:rPr>
        <w:rFonts w:ascii="Arial" w:hAnsi="Arial" w:cs="Arial"/>
        <w:b/>
        <w:sz w:val="24"/>
        <w:szCs w:val="24"/>
      </w:rPr>
      <w:t>4</w:t>
    </w:r>
    <w:r>
      <w:rPr>
        <w:rFonts w:ascii="Arial" w:hAnsi="Arial" w:cs="Arial"/>
        <w:b/>
        <w:sz w:val="24"/>
        <w:szCs w:val="24"/>
      </w:rPr>
      <w:t>:2023)</w:t>
    </w:r>
  </w:p>
  <w:p w14:paraId="39443C1E" w14:textId="77777777" w:rsidR="00FE4F97" w:rsidRPr="00C94840" w:rsidRDefault="00FE4F97" w:rsidP="00C94840">
    <w:pPr>
      <w:pStyle w:val="a4"/>
      <w:spacing w:after="0"/>
      <w:jc w:val="right"/>
      <w:rPr>
        <w:rFonts w:ascii="Arial" w:hAnsi="Arial" w:cs="Arial"/>
      </w:rPr>
    </w:pPr>
    <w:r w:rsidRPr="009D4A39">
      <w:rPr>
        <w:rFonts w:ascii="Arial" w:hAnsi="Arial" w:cs="Arial"/>
        <w:bCs/>
        <w:i/>
        <w:sz w:val="24"/>
        <w:szCs w:val="28"/>
      </w:rPr>
      <w:t xml:space="preserve">(проект, </w:t>
    </w:r>
    <w:r w:rsidRPr="009D4A39">
      <w:rPr>
        <w:rFonts w:ascii="Arial" w:hAnsi="Arial" w:cs="Arial"/>
        <w:i/>
        <w:sz w:val="24"/>
        <w:szCs w:val="28"/>
        <w:lang w:val="en-US"/>
      </w:rPr>
      <w:t>RU</w:t>
    </w:r>
    <w:r w:rsidRPr="009D4A39">
      <w:rPr>
        <w:rFonts w:ascii="Arial" w:hAnsi="Arial" w:cs="Arial"/>
        <w:i/>
        <w:sz w:val="24"/>
        <w:szCs w:val="28"/>
      </w:rPr>
      <w:t xml:space="preserve">, </w:t>
    </w:r>
    <w:r>
      <w:rPr>
        <w:rFonts w:ascii="Arial" w:eastAsia="Times New Roman" w:hAnsi="Arial" w:cs="Arial"/>
        <w:i/>
        <w:sz w:val="24"/>
        <w:szCs w:val="24"/>
      </w:rPr>
      <w:t>окончательная</w:t>
    </w:r>
    <w:r w:rsidRPr="009D4A39">
      <w:rPr>
        <w:rFonts w:ascii="Arial" w:hAnsi="Arial" w:cs="Arial"/>
        <w:i/>
        <w:sz w:val="24"/>
        <w:szCs w:val="28"/>
      </w:rPr>
      <w:t xml:space="preserve"> редакция</w:t>
    </w:r>
    <w:r w:rsidRPr="009D4A39">
      <w:rPr>
        <w:rFonts w:ascii="Arial" w:hAnsi="Arial" w:cs="Arial"/>
        <w:bCs/>
        <w:i/>
        <w:sz w:val="24"/>
        <w:szCs w:val="28"/>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5CA0A" w14:textId="77777777" w:rsidR="00FE4F97" w:rsidRPr="006A3CA3" w:rsidRDefault="00FE4F97" w:rsidP="006A3CA3">
    <w:pPr>
      <w:pStyle w:val="a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295F5" w14:textId="77777777" w:rsidR="00FE4F97" w:rsidRPr="006A3CA3" w:rsidRDefault="00FE4F97" w:rsidP="006A3CA3">
    <w:pPr>
      <w:pStyle w:val="a4"/>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6B834" w14:textId="77777777" w:rsidR="00FE4F97" w:rsidRPr="006A3CA3" w:rsidRDefault="00FE4F97" w:rsidP="006A3CA3">
    <w:pPr>
      <w:pStyle w:val="a4"/>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51186" w14:textId="77777777" w:rsidR="00FE4F97" w:rsidRPr="00563F59" w:rsidRDefault="00FE4F97" w:rsidP="00C94840">
    <w:pPr>
      <w:pStyle w:val="a4"/>
      <w:spacing w:after="0"/>
      <w:rPr>
        <w:b/>
        <w:sz w:val="24"/>
        <w:szCs w:val="24"/>
      </w:rPr>
    </w:pPr>
    <w:r w:rsidRPr="00563F59">
      <w:rPr>
        <w:rFonts w:ascii="Arial" w:hAnsi="Arial" w:cs="Arial"/>
        <w:b/>
        <w:sz w:val="24"/>
        <w:szCs w:val="24"/>
      </w:rPr>
      <w:t>ГОСТ</w:t>
    </w:r>
    <w:r w:rsidRPr="00054B2A">
      <w:rPr>
        <w:rFonts w:ascii="Arial" w:hAnsi="Arial" w:cs="Arial"/>
        <w:b/>
        <w:sz w:val="24"/>
        <w:szCs w:val="24"/>
      </w:rPr>
      <w:t xml:space="preserve"> </w:t>
    </w:r>
    <w:r w:rsidRPr="009A2DCF">
      <w:rPr>
        <w:rFonts w:ascii="Arial" w:hAnsi="Arial" w:cs="Arial"/>
        <w:b/>
        <w:sz w:val="24"/>
        <w:szCs w:val="24"/>
      </w:rPr>
      <w:t>ХХХХХ.4–2026</w:t>
    </w:r>
  </w:p>
  <w:p w14:paraId="6AEDEE42" w14:textId="77777777" w:rsidR="00FE4F97" w:rsidRPr="00C94840" w:rsidRDefault="00FE4F97" w:rsidP="00C94840">
    <w:pPr>
      <w:pStyle w:val="a4"/>
      <w:spacing w:after="0"/>
    </w:pPr>
    <w:r w:rsidRPr="009D4A39">
      <w:rPr>
        <w:rFonts w:ascii="Arial" w:hAnsi="Arial" w:cs="Arial"/>
        <w:bCs/>
        <w:i/>
        <w:sz w:val="24"/>
        <w:szCs w:val="28"/>
      </w:rPr>
      <w:t xml:space="preserve">(проект, </w:t>
    </w:r>
    <w:r w:rsidRPr="009D4A39">
      <w:rPr>
        <w:rFonts w:ascii="Arial" w:hAnsi="Arial" w:cs="Arial"/>
        <w:i/>
        <w:sz w:val="24"/>
        <w:szCs w:val="28"/>
        <w:lang w:val="en-US"/>
      </w:rPr>
      <w:t>RU</w:t>
    </w:r>
    <w:r w:rsidRPr="009D4A39">
      <w:rPr>
        <w:rFonts w:ascii="Arial" w:hAnsi="Arial" w:cs="Arial"/>
        <w:i/>
        <w:sz w:val="24"/>
        <w:szCs w:val="28"/>
      </w:rPr>
      <w:t xml:space="preserve">, </w:t>
    </w:r>
    <w:r>
      <w:rPr>
        <w:rFonts w:ascii="Arial" w:eastAsia="Times New Roman" w:hAnsi="Arial" w:cs="Arial"/>
        <w:i/>
        <w:sz w:val="24"/>
        <w:szCs w:val="24"/>
      </w:rPr>
      <w:t>окончательная</w:t>
    </w:r>
    <w:r w:rsidRPr="009D4A39">
      <w:rPr>
        <w:rFonts w:ascii="Arial" w:hAnsi="Arial" w:cs="Arial"/>
        <w:i/>
        <w:sz w:val="24"/>
        <w:szCs w:val="28"/>
      </w:rPr>
      <w:t xml:space="preserve"> редакция</w:t>
    </w:r>
    <w:r w:rsidRPr="009D4A39">
      <w:rPr>
        <w:rFonts w:ascii="Arial" w:hAnsi="Arial" w:cs="Arial"/>
        <w:bCs/>
        <w:i/>
        <w:sz w:val="24"/>
        <w:szCs w:val="2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24680D4C"/>
    <w:lvl w:ilvl="0">
      <w:start w:val="1"/>
      <w:numFmt w:val="decimal"/>
      <w:pStyle w:val="a"/>
      <w:lvlText w:val="%1."/>
      <w:lvlJc w:val="left"/>
      <w:pPr>
        <w:tabs>
          <w:tab w:val="num" w:pos="360"/>
        </w:tabs>
        <w:ind w:left="360" w:hanging="360"/>
      </w:pPr>
    </w:lvl>
  </w:abstractNum>
  <w:num w:numId="1" w16cid:durableId="184131554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defaultTabStop w:val="708"/>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D46"/>
    <w:rsid w:val="0000548C"/>
    <w:rsid w:val="000078C7"/>
    <w:rsid w:val="000079EF"/>
    <w:rsid w:val="00011C66"/>
    <w:rsid w:val="0001421C"/>
    <w:rsid w:val="00015A52"/>
    <w:rsid w:val="000168CC"/>
    <w:rsid w:val="0002124D"/>
    <w:rsid w:val="00023CA1"/>
    <w:rsid w:val="00030037"/>
    <w:rsid w:val="0003088B"/>
    <w:rsid w:val="00032AD2"/>
    <w:rsid w:val="00033E93"/>
    <w:rsid w:val="00036248"/>
    <w:rsid w:val="0003716F"/>
    <w:rsid w:val="00037239"/>
    <w:rsid w:val="00037241"/>
    <w:rsid w:val="000412C0"/>
    <w:rsid w:val="00041E6A"/>
    <w:rsid w:val="00042C24"/>
    <w:rsid w:val="00043448"/>
    <w:rsid w:val="00043D28"/>
    <w:rsid w:val="00044610"/>
    <w:rsid w:val="000454EC"/>
    <w:rsid w:val="000470E4"/>
    <w:rsid w:val="000518B5"/>
    <w:rsid w:val="00053645"/>
    <w:rsid w:val="00053A24"/>
    <w:rsid w:val="00054A37"/>
    <w:rsid w:val="00054B2A"/>
    <w:rsid w:val="00055929"/>
    <w:rsid w:val="00055D6A"/>
    <w:rsid w:val="00060D9D"/>
    <w:rsid w:val="000619E3"/>
    <w:rsid w:val="00062494"/>
    <w:rsid w:val="00065D9F"/>
    <w:rsid w:val="00067B59"/>
    <w:rsid w:val="000713C6"/>
    <w:rsid w:val="00071C6C"/>
    <w:rsid w:val="000810B0"/>
    <w:rsid w:val="00087B95"/>
    <w:rsid w:val="00093E6F"/>
    <w:rsid w:val="00094755"/>
    <w:rsid w:val="00095D0F"/>
    <w:rsid w:val="000964A3"/>
    <w:rsid w:val="00096D28"/>
    <w:rsid w:val="000A14B9"/>
    <w:rsid w:val="000A2658"/>
    <w:rsid w:val="000A3866"/>
    <w:rsid w:val="000A48BC"/>
    <w:rsid w:val="000A4E0D"/>
    <w:rsid w:val="000A69A3"/>
    <w:rsid w:val="000A7AB0"/>
    <w:rsid w:val="000B17FE"/>
    <w:rsid w:val="000B1A76"/>
    <w:rsid w:val="000B2BF1"/>
    <w:rsid w:val="000B5D44"/>
    <w:rsid w:val="000B6A90"/>
    <w:rsid w:val="000B77B8"/>
    <w:rsid w:val="000B7B9C"/>
    <w:rsid w:val="000C4091"/>
    <w:rsid w:val="000C50BD"/>
    <w:rsid w:val="000C5624"/>
    <w:rsid w:val="000C6FA5"/>
    <w:rsid w:val="000C71FF"/>
    <w:rsid w:val="000D3361"/>
    <w:rsid w:val="000D3F0D"/>
    <w:rsid w:val="000D77E5"/>
    <w:rsid w:val="000D7EA7"/>
    <w:rsid w:val="000E0C8C"/>
    <w:rsid w:val="000F104A"/>
    <w:rsid w:val="000F2A57"/>
    <w:rsid w:val="000F2DB9"/>
    <w:rsid w:val="000F42BD"/>
    <w:rsid w:val="000F5598"/>
    <w:rsid w:val="000F59D7"/>
    <w:rsid w:val="000F79C8"/>
    <w:rsid w:val="00104664"/>
    <w:rsid w:val="00107A1C"/>
    <w:rsid w:val="00111B54"/>
    <w:rsid w:val="001171FB"/>
    <w:rsid w:val="0012200E"/>
    <w:rsid w:val="001227EB"/>
    <w:rsid w:val="0012364E"/>
    <w:rsid w:val="001266E1"/>
    <w:rsid w:val="00134103"/>
    <w:rsid w:val="0013508D"/>
    <w:rsid w:val="00135F3D"/>
    <w:rsid w:val="001368D9"/>
    <w:rsid w:val="0014059B"/>
    <w:rsid w:val="0014206E"/>
    <w:rsid w:val="00144898"/>
    <w:rsid w:val="001450BF"/>
    <w:rsid w:val="00146678"/>
    <w:rsid w:val="00146BCC"/>
    <w:rsid w:val="00150243"/>
    <w:rsid w:val="00151DFB"/>
    <w:rsid w:val="001528CC"/>
    <w:rsid w:val="0015337D"/>
    <w:rsid w:val="00154E2C"/>
    <w:rsid w:val="00161875"/>
    <w:rsid w:val="00161C0C"/>
    <w:rsid w:val="001649A6"/>
    <w:rsid w:val="00165EF4"/>
    <w:rsid w:val="00187821"/>
    <w:rsid w:val="001906B3"/>
    <w:rsid w:val="0019297F"/>
    <w:rsid w:val="00193B04"/>
    <w:rsid w:val="001A40FA"/>
    <w:rsid w:val="001A42A9"/>
    <w:rsid w:val="001A7B19"/>
    <w:rsid w:val="001B17F9"/>
    <w:rsid w:val="001B4E3E"/>
    <w:rsid w:val="001B71AA"/>
    <w:rsid w:val="001C02E0"/>
    <w:rsid w:val="001C1331"/>
    <w:rsid w:val="001C1B09"/>
    <w:rsid w:val="001C27F0"/>
    <w:rsid w:val="001C31E1"/>
    <w:rsid w:val="001D2B5F"/>
    <w:rsid w:val="001D3C5A"/>
    <w:rsid w:val="001D408C"/>
    <w:rsid w:val="001D498C"/>
    <w:rsid w:val="001D71CC"/>
    <w:rsid w:val="001E15B0"/>
    <w:rsid w:val="001F279C"/>
    <w:rsid w:val="001F337C"/>
    <w:rsid w:val="001F4317"/>
    <w:rsid w:val="001F51C6"/>
    <w:rsid w:val="0020156E"/>
    <w:rsid w:val="00202E18"/>
    <w:rsid w:val="00205523"/>
    <w:rsid w:val="0021239C"/>
    <w:rsid w:val="00215650"/>
    <w:rsid w:val="00215E1F"/>
    <w:rsid w:val="002176C3"/>
    <w:rsid w:val="00220CDD"/>
    <w:rsid w:val="0022195E"/>
    <w:rsid w:val="002221A8"/>
    <w:rsid w:val="00224A58"/>
    <w:rsid w:val="00224EDE"/>
    <w:rsid w:val="002255E3"/>
    <w:rsid w:val="002327A6"/>
    <w:rsid w:val="00232C8A"/>
    <w:rsid w:val="002333E1"/>
    <w:rsid w:val="00236D23"/>
    <w:rsid w:val="00237BC1"/>
    <w:rsid w:val="00237D34"/>
    <w:rsid w:val="00240E39"/>
    <w:rsid w:val="0024477B"/>
    <w:rsid w:val="00251016"/>
    <w:rsid w:val="002610C7"/>
    <w:rsid w:val="00266FB3"/>
    <w:rsid w:val="0027118A"/>
    <w:rsid w:val="002773DB"/>
    <w:rsid w:val="002826FC"/>
    <w:rsid w:val="002846F9"/>
    <w:rsid w:val="00286685"/>
    <w:rsid w:val="00286E6D"/>
    <w:rsid w:val="002878FC"/>
    <w:rsid w:val="00291110"/>
    <w:rsid w:val="00293352"/>
    <w:rsid w:val="00293BCB"/>
    <w:rsid w:val="002970A5"/>
    <w:rsid w:val="00297531"/>
    <w:rsid w:val="002A2D85"/>
    <w:rsid w:val="002A78EF"/>
    <w:rsid w:val="002B0C74"/>
    <w:rsid w:val="002B231C"/>
    <w:rsid w:val="002B2390"/>
    <w:rsid w:val="002B33D1"/>
    <w:rsid w:val="002B73C0"/>
    <w:rsid w:val="002C2E0E"/>
    <w:rsid w:val="002C54C5"/>
    <w:rsid w:val="002C7C96"/>
    <w:rsid w:val="002D1939"/>
    <w:rsid w:val="002D1A10"/>
    <w:rsid w:val="002D3C16"/>
    <w:rsid w:val="002D3F1E"/>
    <w:rsid w:val="002D72FE"/>
    <w:rsid w:val="002E02AE"/>
    <w:rsid w:val="002E18F8"/>
    <w:rsid w:val="002E3FC4"/>
    <w:rsid w:val="002E7BA6"/>
    <w:rsid w:val="002F117D"/>
    <w:rsid w:val="002F1291"/>
    <w:rsid w:val="002F170B"/>
    <w:rsid w:val="002F177C"/>
    <w:rsid w:val="002F2E43"/>
    <w:rsid w:val="002F51F0"/>
    <w:rsid w:val="00304608"/>
    <w:rsid w:val="003140E8"/>
    <w:rsid w:val="003151B8"/>
    <w:rsid w:val="0031618B"/>
    <w:rsid w:val="00317911"/>
    <w:rsid w:val="003215DD"/>
    <w:rsid w:val="00321D89"/>
    <w:rsid w:val="00324F1B"/>
    <w:rsid w:val="0032555E"/>
    <w:rsid w:val="00327816"/>
    <w:rsid w:val="00330034"/>
    <w:rsid w:val="003301EB"/>
    <w:rsid w:val="003309F3"/>
    <w:rsid w:val="00332944"/>
    <w:rsid w:val="0033381E"/>
    <w:rsid w:val="0033583D"/>
    <w:rsid w:val="00336890"/>
    <w:rsid w:val="0034227B"/>
    <w:rsid w:val="0035490E"/>
    <w:rsid w:val="00354A24"/>
    <w:rsid w:val="00355124"/>
    <w:rsid w:val="00361EB5"/>
    <w:rsid w:val="003636F7"/>
    <w:rsid w:val="00365017"/>
    <w:rsid w:val="003651F5"/>
    <w:rsid w:val="00372004"/>
    <w:rsid w:val="00374752"/>
    <w:rsid w:val="0037651D"/>
    <w:rsid w:val="00377BFD"/>
    <w:rsid w:val="0038040B"/>
    <w:rsid w:val="00384175"/>
    <w:rsid w:val="00385C7A"/>
    <w:rsid w:val="00396879"/>
    <w:rsid w:val="0039740E"/>
    <w:rsid w:val="00397725"/>
    <w:rsid w:val="003A2CDB"/>
    <w:rsid w:val="003A357B"/>
    <w:rsid w:val="003A3595"/>
    <w:rsid w:val="003A38BB"/>
    <w:rsid w:val="003A4781"/>
    <w:rsid w:val="003A5FC6"/>
    <w:rsid w:val="003B1A11"/>
    <w:rsid w:val="003B1D7A"/>
    <w:rsid w:val="003B2BB3"/>
    <w:rsid w:val="003B35E2"/>
    <w:rsid w:val="003B4BC4"/>
    <w:rsid w:val="003B4F81"/>
    <w:rsid w:val="003B5538"/>
    <w:rsid w:val="003B7930"/>
    <w:rsid w:val="003C206B"/>
    <w:rsid w:val="003C775E"/>
    <w:rsid w:val="003D0F7B"/>
    <w:rsid w:val="003D2101"/>
    <w:rsid w:val="003D66B2"/>
    <w:rsid w:val="003E201A"/>
    <w:rsid w:val="003E2254"/>
    <w:rsid w:val="003E2D09"/>
    <w:rsid w:val="003E3552"/>
    <w:rsid w:val="003E7B0B"/>
    <w:rsid w:val="003F1D42"/>
    <w:rsid w:val="003F23D7"/>
    <w:rsid w:val="003F5967"/>
    <w:rsid w:val="004001BD"/>
    <w:rsid w:val="004038B7"/>
    <w:rsid w:val="00405DEA"/>
    <w:rsid w:val="004075EF"/>
    <w:rsid w:val="00412D69"/>
    <w:rsid w:val="0041372F"/>
    <w:rsid w:val="00414461"/>
    <w:rsid w:val="004167C1"/>
    <w:rsid w:val="00420791"/>
    <w:rsid w:val="00431327"/>
    <w:rsid w:val="0043229E"/>
    <w:rsid w:val="004373EB"/>
    <w:rsid w:val="00440793"/>
    <w:rsid w:val="00441787"/>
    <w:rsid w:val="004426E4"/>
    <w:rsid w:val="0044439A"/>
    <w:rsid w:val="004456D1"/>
    <w:rsid w:val="004461F4"/>
    <w:rsid w:val="00447D2C"/>
    <w:rsid w:val="00452946"/>
    <w:rsid w:val="00453C1A"/>
    <w:rsid w:val="004560C7"/>
    <w:rsid w:val="00460A99"/>
    <w:rsid w:val="00460F57"/>
    <w:rsid w:val="00463806"/>
    <w:rsid w:val="004650CC"/>
    <w:rsid w:val="004651EB"/>
    <w:rsid w:val="0046564F"/>
    <w:rsid w:val="00465B3E"/>
    <w:rsid w:val="0046670C"/>
    <w:rsid w:val="00470490"/>
    <w:rsid w:val="00472009"/>
    <w:rsid w:val="00475855"/>
    <w:rsid w:val="00476B79"/>
    <w:rsid w:val="004807E3"/>
    <w:rsid w:val="0048340B"/>
    <w:rsid w:val="0048417F"/>
    <w:rsid w:val="00486F26"/>
    <w:rsid w:val="004936D3"/>
    <w:rsid w:val="0049475A"/>
    <w:rsid w:val="00494D6C"/>
    <w:rsid w:val="00496186"/>
    <w:rsid w:val="004979EF"/>
    <w:rsid w:val="004A03B2"/>
    <w:rsid w:val="004A2DCE"/>
    <w:rsid w:val="004A78E0"/>
    <w:rsid w:val="004B6F45"/>
    <w:rsid w:val="004B797A"/>
    <w:rsid w:val="004C05A7"/>
    <w:rsid w:val="004C0C13"/>
    <w:rsid w:val="004C371C"/>
    <w:rsid w:val="004C40E5"/>
    <w:rsid w:val="004C42CA"/>
    <w:rsid w:val="004C45E5"/>
    <w:rsid w:val="004C4BEE"/>
    <w:rsid w:val="004C5503"/>
    <w:rsid w:val="004C6698"/>
    <w:rsid w:val="004C6FA1"/>
    <w:rsid w:val="004D1612"/>
    <w:rsid w:val="004D1D38"/>
    <w:rsid w:val="004D4A97"/>
    <w:rsid w:val="004E2A21"/>
    <w:rsid w:val="004E3EF9"/>
    <w:rsid w:val="004E6128"/>
    <w:rsid w:val="004E7E71"/>
    <w:rsid w:val="004F0DA5"/>
    <w:rsid w:val="004F4585"/>
    <w:rsid w:val="004F5946"/>
    <w:rsid w:val="004F7C66"/>
    <w:rsid w:val="0050313A"/>
    <w:rsid w:val="00503ADD"/>
    <w:rsid w:val="00505EE2"/>
    <w:rsid w:val="005113C1"/>
    <w:rsid w:val="00511FEF"/>
    <w:rsid w:val="00513331"/>
    <w:rsid w:val="00515259"/>
    <w:rsid w:val="00520E5D"/>
    <w:rsid w:val="00523E13"/>
    <w:rsid w:val="00531D9E"/>
    <w:rsid w:val="005343B7"/>
    <w:rsid w:val="00540AE5"/>
    <w:rsid w:val="00545727"/>
    <w:rsid w:val="0054797D"/>
    <w:rsid w:val="005512CC"/>
    <w:rsid w:val="00552C00"/>
    <w:rsid w:val="0055347E"/>
    <w:rsid w:val="005615EE"/>
    <w:rsid w:val="00563F59"/>
    <w:rsid w:val="00574835"/>
    <w:rsid w:val="00575680"/>
    <w:rsid w:val="00577625"/>
    <w:rsid w:val="00581601"/>
    <w:rsid w:val="005843E1"/>
    <w:rsid w:val="00586B5A"/>
    <w:rsid w:val="00587E3C"/>
    <w:rsid w:val="0059063C"/>
    <w:rsid w:val="00591789"/>
    <w:rsid w:val="00591D47"/>
    <w:rsid w:val="005926A7"/>
    <w:rsid w:val="00594278"/>
    <w:rsid w:val="00595834"/>
    <w:rsid w:val="00595D46"/>
    <w:rsid w:val="005A065F"/>
    <w:rsid w:val="005A0B76"/>
    <w:rsid w:val="005A13E5"/>
    <w:rsid w:val="005A15FA"/>
    <w:rsid w:val="005A1DF3"/>
    <w:rsid w:val="005B10C4"/>
    <w:rsid w:val="005B2EE1"/>
    <w:rsid w:val="005B3B84"/>
    <w:rsid w:val="005B7AED"/>
    <w:rsid w:val="005C43CB"/>
    <w:rsid w:val="005C5F2C"/>
    <w:rsid w:val="005D3669"/>
    <w:rsid w:val="005D4BDC"/>
    <w:rsid w:val="005D6AA3"/>
    <w:rsid w:val="005D7E68"/>
    <w:rsid w:val="005E0F1F"/>
    <w:rsid w:val="005E52FF"/>
    <w:rsid w:val="005E63E6"/>
    <w:rsid w:val="005F2430"/>
    <w:rsid w:val="005F29DD"/>
    <w:rsid w:val="005F4813"/>
    <w:rsid w:val="005F60D9"/>
    <w:rsid w:val="0060033F"/>
    <w:rsid w:val="00602D46"/>
    <w:rsid w:val="00605F06"/>
    <w:rsid w:val="00607334"/>
    <w:rsid w:val="00607DED"/>
    <w:rsid w:val="0061068A"/>
    <w:rsid w:val="0061155C"/>
    <w:rsid w:val="00616FCC"/>
    <w:rsid w:val="006206E3"/>
    <w:rsid w:val="0062259C"/>
    <w:rsid w:val="00630234"/>
    <w:rsid w:val="00633A7F"/>
    <w:rsid w:val="006361D2"/>
    <w:rsid w:val="00636B06"/>
    <w:rsid w:val="006411F8"/>
    <w:rsid w:val="00642132"/>
    <w:rsid w:val="00643469"/>
    <w:rsid w:val="00646AFC"/>
    <w:rsid w:val="006540B7"/>
    <w:rsid w:val="006545DA"/>
    <w:rsid w:val="006557F2"/>
    <w:rsid w:val="00657801"/>
    <w:rsid w:val="006610B7"/>
    <w:rsid w:val="0066288E"/>
    <w:rsid w:val="00663204"/>
    <w:rsid w:val="00663E35"/>
    <w:rsid w:val="00663F6E"/>
    <w:rsid w:val="00664684"/>
    <w:rsid w:val="00665737"/>
    <w:rsid w:val="00666951"/>
    <w:rsid w:val="006705C3"/>
    <w:rsid w:val="00671122"/>
    <w:rsid w:val="006721B1"/>
    <w:rsid w:val="006760B4"/>
    <w:rsid w:val="00682123"/>
    <w:rsid w:val="0068495E"/>
    <w:rsid w:val="00684FBD"/>
    <w:rsid w:val="00685395"/>
    <w:rsid w:val="00687388"/>
    <w:rsid w:val="0069552C"/>
    <w:rsid w:val="00695BFB"/>
    <w:rsid w:val="006A06EC"/>
    <w:rsid w:val="006A0F91"/>
    <w:rsid w:val="006A2531"/>
    <w:rsid w:val="006A2A90"/>
    <w:rsid w:val="006A3C4A"/>
    <w:rsid w:val="006A3CA3"/>
    <w:rsid w:val="006B1427"/>
    <w:rsid w:val="006B5437"/>
    <w:rsid w:val="006B56AC"/>
    <w:rsid w:val="006B5BF1"/>
    <w:rsid w:val="006C14E9"/>
    <w:rsid w:val="006C5C41"/>
    <w:rsid w:val="006C68FA"/>
    <w:rsid w:val="006D7B01"/>
    <w:rsid w:val="006D7F1C"/>
    <w:rsid w:val="006E0471"/>
    <w:rsid w:val="006E0DA2"/>
    <w:rsid w:val="006E4187"/>
    <w:rsid w:val="006E6DE3"/>
    <w:rsid w:val="006E7A14"/>
    <w:rsid w:val="006E7B05"/>
    <w:rsid w:val="006F1B17"/>
    <w:rsid w:val="006F3B3B"/>
    <w:rsid w:val="006F4C65"/>
    <w:rsid w:val="006F7A87"/>
    <w:rsid w:val="0070422C"/>
    <w:rsid w:val="007042D5"/>
    <w:rsid w:val="00704535"/>
    <w:rsid w:val="007047A6"/>
    <w:rsid w:val="00707F36"/>
    <w:rsid w:val="007132CD"/>
    <w:rsid w:val="007200F6"/>
    <w:rsid w:val="00721017"/>
    <w:rsid w:val="00725613"/>
    <w:rsid w:val="00727E3C"/>
    <w:rsid w:val="00731178"/>
    <w:rsid w:val="00732D17"/>
    <w:rsid w:val="0073452F"/>
    <w:rsid w:val="00740C3C"/>
    <w:rsid w:val="00743BBE"/>
    <w:rsid w:val="007476E9"/>
    <w:rsid w:val="00754649"/>
    <w:rsid w:val="0075562B"/>
    <w:rsid w:val="00760FB8"/>
    <w:rsid w:val="0077244D"/>
    <w:rsid w:val="007729D9"/>
    <w:rsid w:val="0077628D"/>
    <w:rsid w:val="0078035C"/>
    <w:rsid w:val="00780876"/>
    <w:rsid w:val="007821FB"/>
    <w:rsid w:val="00784313"/>
    <w:rsid w:val="00786CC2"/>
    <w:rsid w:val="00791064"/>
    <w:rsid w:val="0079237C"/>
    <w:rsid w:val="00795635"/>
    <w:rsid w:val="00795DE1"/>
    <w:rsid w:val="00796149"/>
    <w:rsid w:val="0079617E"/>
    <w:rsid w:val="007A290E"/>
    <w:rsid w:val="007A3461"/>
    <w:rsid w:val="007A3642"/>
    <w:rsid w:val="007A76EF"/>
    <w:rsid w:val="007B0518"/>
    <w:rsid w:val="007B0910"/>
    <w:rsid w:val="007B2052"/>
    <w:rsid w:val="007B339D"/>
    <w:rsid w:val="007B519F"/>
    <w:rsid w:val="007B6D59"/>
    <w:rsid w:val="007B7A15"/>
    <w:rsid w:val="007C0C2B"/>
    <w:rsid w:val="007C4997"/>
    <w:rsid w:val="007C6BA5"/>
    <w:rsid w:val="007D2336"/>
    <w:rsid w:val="007D59CE"/>
    <w:rsid w:val="007D7B94"/>
    <w:rsid w:val="007E1C32"/>
    <w:rsid w:val="007E2858"/>
    <w:rsid w:val="007E465C"/>
    <w:rsid w:val="007F3CB8"/>
    <w:rsid w:val="00804CE6"/>
    <w:rsid w:val="00804F26"/>
    <w:rsid w:val="008050AC"/>
    <w:rsid w:val="00805B6C"/>
    <w:rsid w:val="00806409"/>
    <w:rsid w:val="00806A30"/>
    <w:rsid w:val="00807F41"/>
    <w:rsid w:val="008128D3"/>
    <w:rsid w:val="00812FD4"/>
    <w:rsid w:val="008165AA"/>
    <w:rsid w:val="00816F78"/>
    <w:rsid w:val="00822330"/>
    <w:rsid w:val="00823E7C"/>
    <w:rsid w:val="00826AD2"/>
    <w:rsid w:val="00827629"/>
    <w:rsid w:val="008301D3"/>
    <w:rsid w:val="0083694C"/>
    <w:rsid w:val="00837598"/>
    <w:rsid w:val="00841AF3"/>
    <w:rsid w:val="0084350B"/>
    <w:rsid w:val="008442E1"/>
    <w:rsid w:val="00844E6B"/>
    <w:rsid w:val="00845BB6"/>
    <w:rsid w:val="00853F9A"/>
    <w:rsid w:val="0085432B"/>
    <w:rsid w:val="008576BD"/>
    <w:rsid w:val="00857E24"/>
    <w:rsid w:val="00871A7C"/>
    <w:rsid w:val="008741EB"/>
    <w:rsid w:val="00880444"/>
    <w:rsid w:val="008828DF"/>
    <w:rsid w:val="00882A69"/>
    <w:rsid w:val="00884974"/>
    <w:rsid w:val="00886089"/>
    <w:rsid w:val="00886EB9"/>
    <w:rsid w:val="008870A7"/>
    <w:rsid w:val="00887951"/>
    <w:rsid w:val="00887E31"/>
    <w:rsid w:val="00893462"/>
    <w:rsid w:val="008A1BD9"/>
    <w:rsid w:val="008A356D"/>
    <w:rsid w:val="008A77F0"/>
    <w:rsid w:val="008B4442"/>
    <w:rsid w:val="008B460F"/>
    <w:rsid w:val="008C079F"/>
    <w:rsid w:val="008C19F4"/>
    <w:rsid w:val="008D1CF7"/>
    <w:rsid w:val="008D38D3"/>
    <w:rsid w:val="008D7657"/>
    <w:rsid w:val="008E3E53"/>
    <w:rsid w:val="008E6E28"/>
    <w:rsid w:val="008F2A8B"/>
    <w:rsid w:val="008F3EB3"/>
    <w:rsid w:val="008F6166"/>
    <w:rsid w:val="008F67B9"/>
    <w:rsid w:val="009026FA"/>
    <w:rsid w:val="00904AE4"/>
    <w:rsid w:val="00912871"/>
    <w:rsid w:val="009148B7"/>
    <w:rsid w:val="00915E63"/>
    <w:rsid w:val="00916C93"/>
    <w:rsid w:val="0092475B"/>
    <w:rsid w:val="0092690F"/>
    <w:rsid w:val="00926A78"/>
    <w:rsid w:val="00930A27"/>
    <w:rsid w:val="00934ECB"/>
    <w:rsid w:val="00935B59"/>
    <w:rsid w:val="00935EA8"/>
    <w:rsid w:val="00946194"/>
    <w:rsid w:val="0094756A"/>
    <w:rsid w:val="009541C2"/>
    <w:rsid w:val="0097068B"/>
    <w:rsid w:val="009707FE"/>
    <w:rsid w:val="00974F9A"/>
    <w:rsid w:val="00976BA7"/>
    <w:rsid w:val="00980F96"/>
    <w:rsid w:val="00985864"/>
    <w:rsid w:val="009870D0"/>
    <w:rsid w:val="0099236F"/>
    <w:rsid w:val="00997CF8"/>
    <w:rsid w:val="009A2691"/>
    <w:rsid w:val="009A2DCF"/>
    <w:rsid w:val="009A6E7D"/>
    <w:rsid w:val="009A7F87"/>
    <w:rsid w:val="009B1A36"/>
    <w:rsid w:val="009B5D16"/>
    <w:rsid w:val="009B6B02"/>
    <w:rsid w:val="009C03CC"/>
    <w:rsid w:val="009C43E0"/>
    <w:rsid w:val="009C54AD"/>
    <w:rsid w:val="009C5E70"/>
    <w:rsid w:val="009D4A39"/>
    <w:rsid w:val="009D4CE0"/>
    <w:rsid w:val="009E5347"/>
    <w:rsid w:val="009E7765"/>
    <w:rsid w:val="009F0EE1"/>
    <w:rsid w:val="009F3D4B"/>
    <w:rsid w:val="009F6F31"/>
    <w:rsid w:val="009F7D9A"/>
    <w:rsid w:val="00A02CE2"/>
    <w:rsid w:val="00A04A03"/>
    <w:rsid w:val="00A04A67"/>
    <w:rsid w:val="00A06989"/>
    <w:rsid w:val="00A06EA5"/>
    <w:rsid w:val="00A07F3E"/>
    <w:rsid w:val="00A1283D"/>
    <w:rsid w:val="00A14B42"/>
    <w:rsid w:val="00A14E84"/>
    <w:rsid w:val="00A153A1"/>
    <w:rsid w:val="00A15B20"/>
    <w:rsid w:val="00A16C8D"/>
    <w:rsid w:val="00A16F88"/>
    <w:rsid w:val="00A173B2"/>
    <w:rsid w:val="00A20A17"/>
    <w:rsid w:val="00A20E24"/>
    <w:rsid w:val="00A21106"/>
    <w:rsid w:val="00A2593B"/>
    <w:rsid w:val="00A30FE0"/>
    <w:rsid w:val="00A321C5"/>
    <w:rsid w:val="00A46686"/>
    <w:rsid w:val="00A46D53"/>
    <w:rsid w:val="00A47F43"/>
    <w:rsid w:val="00A52063"/>
    <w:rsid w:val="00A523A0"/>
    <w:rsid w:val="00A53361"/>
    <w:rsid w:val="00A54B8F"/>
    <w:rsid w:val="00A5576D"/>
    <w:rsid w:val="00A5638E"/>
    <w:rsid w:val="00A6216C"/>
    <w:rsid w:val="00A65D0D"/>
    <w:rsid w:val="00A65F66"/>
    <w:rsid w:val="00A665D0"/>
    <w:rsid w:val="00A67776"/>
    <w:rsid w:val="00A823E8"/>
    <w:rsid w:val="00A82425"/>
    <w:rsid w:val="00A863DB"/>
    <w:rsid w:val="00A8775F"/>
    <w:rsid w:val="00A929CA"/>
    <w:rsid w:val="00A92C8D"/>
    <w:rsid w:val="00A95511"/>
    <w:rsid w:val="00A95D72"/>
    <w:rsid w:val="00A97367"/>
    <w:rsid w:val="00A97B40"/>
    <w:rsid w:val="00AA3745"/>
    <w:rsid w:val="00AA4072"/>
    <w:rsid w:val="00AB0414"/>
    <w:rsid w:val="00AB21F2"/>
    <w:rsid w:val="00AB2555"/>
    <w:rsid w:val="00AB2EE1"/>
    <w:rsid w:val="00AB4D6F"/>
    <w:rsid w:val="00AB6D33"/>
    <w:rsid w:val="00AC009A"/>
    <w:rsid w:val="00AC0911"/>
    <w:rsid w:val="00AC307F"/>
    <w:rsid w:val="00AD0BFC"/>
    <w:rsid w:val="00AD48E7"/>
    <w:rsid w:val="00AD5BA7"/>
    <w:rsid w:val="00AD62C9"/>
    <w:rsid w:val="00AE0FB4"/>
    <w:rsid w:val="00AE2DDA"/>
    <w:rsid w:val="00AE2E75"/>
    <w:rsid w:val="00AE3B4D"/>
    <w:rsid w:val="00AE3EE7"/>
    <w:rsid w:val="00AE5435"/>
    <w:rsid w:val="00AE7369"/>
    <w:rsid w:val="00AF4A4E"/>
    <w:rsid w:val="00AF519C"/>
    <w:rsid w:val="00AF6072"/>
    <w:rsid w:val="00AF72B8"/>
    <w:rsid w:val="00B01A27"/>
    <w:rsid w:val="00B02350"/>
    <w:rsid w:val="00B04BFB"/>
    <w:rsid w:val="00B13412"/>
    <w:rsid w:val="00B13F10"/>
    <w:rsid w:val="00B167B9"/>
    <w:rsid w:val="00B21ABE"/>
    <w:rsid w:val="00B23E54"/>
    <w:rsid w:val="00B25ACE"/>
    <w:rsid w:val="00B30F47"/>
    <w:rsid w:val="00B3102E"/>
    <w:rsid w:val="00B3185C"/>
    <w:rsid w:val="00B3190B"/>
    <w:rsid w:val="00B31F9F"/>
    <w:rsid w:val="00B400DB"/>
    <w:rsid w:val="00B53F0A"/>
    <w:rsid w:val="00B65A88"/>
    <w:rsid w:val="00B66171"/>
    <w:rsid w:val="00B7148F"/>
    <w:rsid w:val="00B7175C"/>
    <w:rsid w:val="00B83519"/>
    <w:rsid w:val="00B84B67"/>
    <w:rsid w:val="00B87F18"/>
    <w:rsid w:val="00B906B3"/>
    <w:rsid w:val="00B91A5B"/>
    <w:rsid w:val="00B924B8"/>
    <w:rsid w:val="00B95AF6"/>
    <w:rsid w:val="00B95DF9"/>
    <w:rsid w:val="00BA3020"/>
    <w:rsid w:val="00BA478A"/>
    <w:rsid w:val="00BB2ED2"/>
    <w:rsid w:val="00BB4653"/>
    <w:rsid w:val="00BC0932"/>
    <w:rsid w:val="00BC0DF3"/>
    <w:rsid w:val="00BC389E"/>
    <w:rsid w:val="00BC54B4"/>
    <w:rsid w:val="00BC59A9"/>
    <w:rsid w:val="00BC690C"/>
    <w:rsid w:val="00BC7832"/>
    <w:rsid w:val="00BD1496"/>
    <w:rsid w:val="00BD2EE2"/>
    <w:rsid w:val="00BE04BC"/>
    <w:rsid w:val="00BE05DE"/>
    <w:rsid w:val="00BE119D"/>
    <w:rsid w:val="00BE2755"/>
    <w:rsid w:val="00BE3680"/>
    <w:rsid w:val="00BF0E7D"/>
    <w:rsid w:val="00BF1665"/>
    <w:rsid w:val="00BF315E"/>
    <w:rsid w:val="00BF4203"/>
    <w:rsid w:val="00BF6223"/>
    <w:rsid w:val="00C0416E"/>
    <w:rsid w:val="00C0737F"/>
    <w:rsid w:val="00C12D0B"/>
    <w:rsid w:val="00C12E08"/>
    <w:rsid w:val="00C1695A"/>
    <w:rsid w:val="00C1729A"/>
    <w:rsid w:val="00C2202C"/>
    <w:rsid w:val="00C223C6"/>
    <w:rsid w:val="00C238C6"/>
    <w:rsid w:val="00C24344"/>
    <w:rsid w:val="00C25687"/>
    <w:rsid w:val="00C275AE"/>
    <w:rsid w:val="00C30514"/>
    <w:rsid w:val="00C338FD"/>
    <w:rsid w:val="00C355E2"/>
    <w:rsid w:val="00C37BCE"/>
    <w:rsid w:val="00C37C1D"/>
    <w:rsid w:val="00C4060F"/>
    <w:rsid w:val="00C4232D"/>
    <w:rsid w:val="00C4390E"/>
    <w:rsid w:val="00C444F4"/>
    <w:rsid w:val="00C4507F"/>
    <w:rsid w:val="00C46C3B"/>
    <w:rsid w:val="00C529CC"/>
    <w:rsid w:val="00C52D79"/>
    <w:rsid w:val="00C549BD"/>
    <w:rsid w:val="00C61158"/>
    <w:rsid w:val="00C639DC"/>
    <w:rsid w:val="00C6534B"/>
    <w:rsid w:val="00C66FD9"/>
    <w:rsid w:val="00C675A3"/>
    <w:rsid w:val="00C67CDC"/>
    <w:rsid w:val="00C701F3"/>
    <w:rsid w:val="00C7138B"/>
    <w:rsid w:val="00C71395"/>
    <w:rsid w:val="00C73B49"/>
    <w:rsid w:val="00C7785E"/>
    <w:rsid w:val="00C813F2"/>
    <w:rsid w:val="00C81CF4"/>
    <w:rsid w:val="00C82AFE"/>
    <w:rsid w:val="00C83C12"/>
    <w:rsid w:val="00C86091"/>
    <w:rsid w:val="00C87E35"/>
    <w:rsid w:val="00C87FE3"/>
    <w:rsid w:val="00C90C45"/>
    <w:rsid w:val="00C914ED"/>
    <w:rsid w:val="00C94840"/>
    <w:rsid w:val="00C95A26"/>
    <w:rsid w:val="00CA061F"/>
    <w:rsid w:val="00CA60F1"/>
    <w:rsid w:val="00CA7B74"/>
    <w:rsid w:val="00CB2D04"/>
    <w:rsid w:val="00CB3E1A"/>
    <w:rsid w:val="00CB5602"/>
    <w:rsid w:val="00CB59CC"/>
    <w:rsid w:val="00CB5A18"/>
    <w:rsid w:val="00CC0F10"/>
    <w:rsid w:val="00CC23D6"/>
    <w:rsid w:val="00CC6A63"/>
    <w:rsid w:val="00CD00C9"/>
    <w:rsid w:val="00CD068C"/>
    <w:rsid w:val="00CD2F27"/>
    <w:rsid w:val="00CD3FD6"/>
    <w:rsid w:val="00CD4ECD"/>
    <w:rsid w:val="00CD65DD"/>
    <w:rsid w:val="00CE0403"/>
    <w:rsid w:val="00CE4197"/>
    <w:rsid w:val="00CE73B0"/>
    <w:rsid w:val="00CE757E"/>
    <w:rsid w:val="00CF3320"/>
    <w:rsid w:val="00CF3DA2"/>
    <w:rsid w:val="00CF752D"/>
    <w:rsid w:val="00CF7C4B"/>
    <w:rsid w:val="00D0064E"/>
    <w:rsid w:val="00D02266"/>
    <w:rsid w:val="00D054E4"/>
    <w:rsid w:val="00D10FDB"/>
    <w:rsid w:val="00D14B42"/>
    <w:rsid w:val="00D23CE7"/>
    <w:rsid w:val="00D25C2B"/>
    <w:rsid w:val="00D316BC"/>
    <w:rsid w:val="00D34DA9"/>
    <w:rsid w:val="00D436BF"/>
    <w:rsid w:val="00D4538A"/>
    <w:rsid w:val="00D461A0"/>
    <w:rsid w:val="00D46899"/>
    <w:rsid w:val="00D468FB"/>
    <w:rsid w:val="00D46EF3"/>
    <w:rsid w:val="00D46F0A"/>
    <w:rsid w:val="00D51CE1"/>
    <w:rsid w:val="00D52EA2"/>
    <w:rsid w:val="00D6066B"/>
    <w:rsid w:val="00D65844"/>
    <w:rsid w:val="00D66E30"/>
    <w:rsid w:val="00D67724"/>
    <w:rsid w:val="00D727BB"/>
    <w:rsid w:val="00D75384"/>
    <w:rsid w:val="00D77611"/>
    <w:rsid w:val="00D801FE"/>
    <w:rsid w:val="00D83858"/>
    <w:rsid w:val="00D8427B"/>
    <w:rsid w:val="00D8656E"/>
    <w:rsid w:val="00D878F1"/>
    <w:rsid w:val="00DA4925"/>
    <w:rsid w:val="00DA6D25"/>
    <w:rsid w:val="00DB1481"/>
    <w:rsid w:val="00DB3FF3"/>
    <w:rsid w:val="00DC0CAA"/>
    <w:rsid w:val="00DC22DA"/>
    <w:rsid w:val="00DC2C22"/>
    <w:rsid w:val="00DC53E3"/>
    <w:rsid w:val="00DC5BB9"/>
    <w:rsid w:val="00DD069B"/>
    <w:rsid w:val="00DD0A8D"/>
    <w:rsid w:val="00DD0ED9"/>
    <w:rsid w:val="00DD1738"/>
    <w:rsid w:val="00DD5B06"/>
    <w:rsid w:val="00DD7AF7"/>
    <w:rsid w:val="00DE3421"/>
    <w:rsid w:val="00DE41E3"/>
    <w:rsid w:val="00DE6C2A"/>
    <w:rsid w:val="00DE7F02"/>
    <w:rsid w:val="00DE7FCD"/>
    <w:rsid w:val="00DF010B"/>
    <w:rsid w:val="00DF1577"/>
    <w:rsid w:val="00E002FC"/>
    <w:rsid w:val="00E02318"/>
    <w:rsid w:val="00E0435B"/>
    <w:rsid w:val="00E051A4"/>
    <w:rsid w:val="00E06268"/>
    <w:rsid w:val="00E10B21"/>
    <w:rsid w:val="00E10F2D"/>
    <w:rsid w:val="00E12E18"/>
    <w:rsid w:val="00E153FB"/>
    <w:rsid w:val="00E16F3E"/>
    <w:rsid w:val="00E214EB"/>
    <w:rsid w:val="00E21D99"/>
    <w:rsid w:val="00E25366"/>
    <w:rsid w:val="00E27996"/>
    <w:rsid w:val="00E27A53"/>
    <w:rsid w:val="00E31F19"/>
    <w:rsid w:val="00E3496C"/>
    <w:rsid w:val="00E4028A"/>
    <w:rsid w:val="00E47DEB"/>
    <w:rsid w:val="00E50301"/>
    <w:rsid w:val="00E51F53"/>
    <w:rsid w:val="00E52349"/>
    <w:rsid w:val="00E52677"/>
    <w:rsid w:val="00E55171"/>
    <w:rsid w:val="00E55F78"/>
    <w:rsid w:val="00E6080F"/>
    <w:rsid w:val="00E6581E"/>
    <w:rsid w:val="00E723D5"/>
    <w:rsid w:val="00E723E5"/>
    <w:rsid w:val="00E73309"/>
    <w:rsid w:val="00E737CA"/>
    <w:rsid w:val="00E752AD"/>
    <w:rsid w:val="00E75D41"/>
    <w:rsid w:val="00E76113"/>
    <w:rsid w:val="00E76D9A"/>
    <w:rsid w:val="00E82A07"/>
    <w:rsid w:val="00E838A0"/>
    <w:rsid w:val="00E867C8"/>
    <w:rsid w:val="00E8771A"/>
    <w:rsid w:val="00E930D5"/>
    <w:rsid w:val="00E94134"/>
    <w:rsid w:val="00EA19AF"/>
    <w:rsid w:val="00EA3F34"/>
    <w:rsid w:val="00EB1F57"/>
    <w:rsid w:val="00EB2C73"/>
    <w:rsid w:val="00EC1121"/>
    <w:rsid w:val="00EC3C0A"/>
    <w:rsid w:val="00EC40CD"/>
    <w:rsid w:val="00EC4BAB"/>
    <w:rsid w:val="00EC5AEE"/>
    <w:rsid w:val="00EC69D9"/>
    <w:rsid w:val="00EC7969"/>
    <w:rsid w:val="00ED0EAD"/>
    <w:rsid w:val="00ED426F"/>
    <w:rsid w:val="00EE1B66"/>
    <w:rsid w:val="00EE1CB9"/>
    <w:rsid w:val="00EE388B"/>
    <w:rsid w:val="00EE5DD1"/>
    <w:rsid w:val="00EE67C5"/>
    <w:rsid w:val="00EE7CF6"/>
    <w:rsid w:val="00EF183C"/>
    <w:rsid w:val="00F00BF4"/>
    <w:rsid w:val="00F0128A"/>
    <w:rsid w:val="00F03AA6"/>
    <w:rsid w:val="00F03DA4"/>
    <w:rsid w:val="00F04742"/>
    <w:rsid w:val="00F0509C"/>
    <w:rsid w:val="00F05151"/>
    <w:rsid w:val="00F07242"/>
    <w:rsid w:val="00F07388"/>
    <w:rsid w:val="00F07480"/>
    <w:rsid w:val="00F07E48"/>
    <w:rsid w:val="00F11241"/>
    <w:rsid w:val="00F12405"/>
    <w:rsid w:val="00F13D62"/>
    <w:rsid w:val="00F14D1F"/>
    <w:rsid w:val="00F233B8"/>
    <w:rsid w:val="00F24C4C"/>
    <w:rsid w:val="00F24ED6"/>
    <w:rsid w:val="00F25FF7"/>
    <w:rsid w:val="00F461D3"/>
    <w:rsid w:val="00F46A3C"/>
    <w:rsid w:val="00F51818"/>
    <w:rsid w:val="00F51F50"/>
    <w:rsid w:val="00F52455"/>
    <w:rsid w:val="00F53E5B"/>
    <w:rsid w:val="00F544E5"/>
    <w:rsid w:val="00F55037"/>
    <w:rsid w:val="00F572A4"/>
    <w:rsid w:val="00F6077A"/>
    <w:rsid w:val="00F611E3"/>
    <w:rsid w:val="00F620F3"/>
    <w:rsid w:val="00F622E6"/>
    <w:rsid w:val="00F6519C"/>
    <w:rsid w:val="00F67019"/>
    <w:rsid w:val="00F703A3"/>
    <w:rsid w:val="00F7423C"/>
    <w:rsid w:val="00F75BA6"/>
    <w:rsid w:val="00F7609D"/>
    <w:rsid w:val="00F820AE"/>
    <w:rsid w:val="00F82A57"/>
    <w:rsid w:val="00F854E7"/>
    <w:rsid w:val="00F86058"/>
    <w:rsid w:val="00F874F4"/>
    <w:rsid w:val="00F9025D"/>
    <w:rsid w:val="00F933DB"/>
    <w:rsid w:val="00F96CCA"/>
    <w:rsid w:val="00F97767"/>
    <w:rsid w:val="00FA0ACB"/>
    <w:rsid w:val="00FA1155"/>
    <w:rsid w:val="00FA1413"/>
    <w:rsid w:val="00FA29FD"/>
    <w:rsid w:val="00FA59CB"/>
    <w:rsid w:val="00FA628E"/>
    <w:rsid w:val="00FA64A3"/>
    <w:rsid w:val="00FA6E42"/>
    <w:rsid w:val="00FB277E"/>
    <w:rsid w:val="00FB5FFD"/>
    <w:rsid w:val="00FB7F21"/>
    <w:rsid w:val="00FC11FE"/>
    <w:rsid w:val="00FC1D0E"/>
    <w:rsid w:val="00FC481A"/>
    <w:rsid w:val="00FC4B40"/>
    <w:rsid w:val="00FC4F7C"/>
    <w:rsid w:val="00FD2CE1"/>
    <w:rsid w:val="00FD2D65"/>
    <w:rsid w:val="00FE1BA5"/>
    <w:rsid w:val="00FE4F97"/>
    <w:rsid w:val="00FF00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CE9588"/>
  <w15:chartTrackingRefBased/>
  <w15:docId w15:val="{ADC360A5-D557-4613-973F-2A7C21FF6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6">
    <w:lsdException w:name="heading 1" w:uiPriority="1" w:qFormat="1"/>
    <w:lsdException w:name="heading 2" w:semiHidden="1" w:uiPriority="1" w:unhideWhenUsed="1" w:qFormat="1"/>
    <w:lsdException w:name="heading 3" w:uiPriority="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toc 3" w:uiPriority="1" w:qFormat="1"/>
    <w:lsdException w:name="header" w:uiPriority="99"/>
    <w:lsdException w:name="footer" w:uiPriority="99"/>
    <w:lsdException w:name="caption" w:semiHidden="1" w:unhideWhenUsed="1" w:qFormat="1"/>
    <w:lsdException w:name="Title" w:uiPriority="1" w:qFormat="1"/>
    <w:lsdException w:name="Body Text" w:uiPriority="1" w:qFormat="1"/>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rsid w:val="009E7765"/>
    <w:pPr>
      <w:spacing w:after="200" w:line="276" w:lineRule="auto"/>
    </w:pPr>
    <w:rPr>
      <w:sz w:val="22"/>
      <w:szCs w:val="22"/>
      <w:lang w:eastAsia="en-US"/>
    </w:rPr>
  </w:style>
  <w:style w:type="paragraph" w:styleId="1">
    <w:name w:val="heading 1"/>
    <w:basedOn w:val="a0"/>
    <w:next w:val="a0"/>
    <w:link w:val="10"/>
    <w:uiPriority w:val="1"/>
    <w:qFormat/>
    <w:rsid w:val="008A356D"/>
    <w:pPr>
      <w:keepNext/>
      <w:spacing w:before="240" w:after="60"/>
      <w:outlineLvl w:val="0"/>
    </w:pPr>
    <w:rPr>
      <w:rFonts w:ascii="Cambria" w:eastAsia="Times New Roman" w:hAnsi="Cambria"/>
      <w:b/>
      <w:bCs/>
      <w:kern w:val="32"/>
      <w:sz w:val="32"/>
      <w:szCs w:val="32"/>
    </w:rPr>
  </w:style>
  <w:style w:type="paragraph" w:styleId="2">
    <w:name w:val="heading 2"/>
    <w:basedOn w:val="a0"/>
    <w:link w:val="20"/>
    <w:uiPriority w:val="1"/>
    <w:qFormat/>
    <w:rsid w:val="00E27996"/>
    <w:pPr>
      <w:widowControl w:val="0"/>
      <w:autoSpaceDE w:val="0"/>
      <w:autoSpaceDN w:val="0"/>
      <w:spacing w:after="0" w:line="240" w:lineRule="auto"/>
      <w:ind w:left="567" w:hanging="396"/>
      <w:outlineLvl w:val="1"/>
    </w:pPr>
    <w:rPr>
      <w:rFonts w:ascii="Cambria" w:eastAsia="Cambria" w:hAnsi="Cambria" w:cs="Cambria"/>
      <w:b/>
      <w:bCs/>
      <w:sz w:val="26"/>
      <w:szCs w:val="26"/>
      <w:lang w:val="en-US"/>
    </w:rPr>
  </w:style>
  <w:style w:type="paragraph" w:styleId="3">
    <w:name w:val="heading 3"/>
    <w:basedOn w:val="a0"/>
    <w:next w:val="a0"/>
    <w:uiPriority w:val="1"/>
    <w:qFormat/>
    <w:rsid w:val="00880444"/>
    <w:pPr>
      <w:keepNext/>
      <w:suppressAutoHyphens/>
      <w:spacing w:before="240" w:after="60" w:line="240" w:lineRule="auto"/>
      <w:outlineLvl w:val="2"/>
    </w:pPr>
    <w:rPr>
      <w:rFonts w:ascii="Arial" w:eastAsia="Times New Roman" w:hAnsi="Arial" w:cs="Arial"/>
      <w:b/>
      <w:bCs/>
      <w:sz w:val="26"/>
      <w:szCs w:val="26"/>
      <w:lang w:eastAsia="ar-SA"/>
    </w:rPr>
  </w:style>
  <w:style w:type="paragraph" w:styleId="4">
    <w:name w:val="heading 4"/>
    <w:basedOn w:val="a0"/>
    <w:link w:val="40"/>
    <w:uiPriority w:val="1"/>
    <w:qFormat/>
    <w:rsid w:val="00E27996"/>
    <w:pPr>
      <w:widowControl w:val="0"/>
      <w:autoSpaceDE w:val="0"/>
      <w:autoSpaceDN w:val="0"/>
      <w:spacing w:after="0" w:line="240" w:lineRule="auto"/>
      <w:ind w:left="737" w:hanging="566"/>
      <w:outlineLvl w:val="3"/>
    </w:pPr>
    <w:rPr>
      <w:rFonts w:ascii="Cambria" w:eastAsia="Cambria" w:hAnsi="Cambria" w:cs="Cambria"/>
      <w:b/>
      <w:bCs/>
      <w:sz w:val="24"/>
      <w:szCs w:val="24"/>
      <w:lang w:val="en-US"/>
    </w:rPr>
  </w:style>
  <w:style w:type="paragraph" w:styleId="5">
    <w:name w:val="heading 5"/>
    <w:basedOn w:val="a0"/>
    <w:next w:val="a0"/>
    <w:link w:val="50"/>
    <w:uiPriority w:val="1"/>
    <w:unhideWhenUsed/>
    <w:qFormat/>
    <w:rsid w:val="00A16C8D"/>
    <w:pPr>
      <w:spacing w:before="240" w:after="60"/>
      <w:outlineLvl w:val="4"/>
    </w:pPr>
    <w:rPr>
      <w:rFonts w:eastAsia="Times New Roman"/>
      <w:b/>
      <w:bCs/>
      <w:i/>
      <w:iCs/>
      <w:sz w:val="26"/>
      <w:szCs w:val="26"/>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8050AC"/>
    <w:pPr>
      <w:tabs>
        <w:tab w:val="center" w:pos="4677"/>
        <w:tab w:val="right" w:pos="9355"/>
      </w:tabs>
    </w:pPr>
  </w:style>
  <w:style w:type="character" w:customStyle="1" w:styleId="a5">
    <w:name w:val="Верхний колонтитул Знак"/>
    <w:link w:val="a4"/>
    <w:uiPriority w:val="99"/>
    <w:rsid w:val="008050AC"/>
    <w:rPr>
      <w:sz w:val="22"/>
      <w:szCs w:val="22"/>
      <w:lang w:eastAsia="en-US"/>
    </w:rPr>
  </w:style>
  <w:style w:type="paragraph" w:styleId="a6">
    <w:name w:val="footer"/>
    <w:basedOn w:val="a0"/>
    <w:link w:val="a7"/>
    <w:uiPriority w:val="99"/>
    <w:unhideWhenUsed/>
    <w:rsid w:val="008050AC"/>
    <w:pPr>
      <w:tabs>
        <w:tab w:val="center" w:pos="4677"/>
        <w:tab w:val="right" w:pos="9355"/>
      </w:tabs>
    </w:pPr>
  </w:style>
  <w:style w:type="character" w:customStyle="1" w:styleId="a7">
    <w:name w:val="Нижний колонтитул Знак"/>
    <w:link w:val="a6"/>
    <w:uiPriority w:val="99"/>
    <w:rsid w:val="008050AC"/>
    <w:rPr>
      <w:sz w:val="22"/>
      <w:szCs w:val="22"/>
      <w:lang w:eastAsia="en-US"/>
    </w:rPr>
  </w:style>
  <w:style w:type="paragraph" w:styleId="a8">
    <w:name w:val="Document Map"/>
    <w:basedOn w:val="a0"/>
    <w:semiHidden/>
    <w:rsid w:val="009541C2"/>
    <w:pPr>
      <w:shd w:val="clear" w:color="auto" w:fill="000080"/>
    </w:pPr>
    <w:rPr>
      <w:rFonts w:ascii="Tahoma" w:hAnsi="Tahoma" w:cs="Tahoma"/>
      <w:sz w:val="20"/>
      <w:szCs w:val="20"/>
    </w:rPr>
  </w:style>
  <w:style w:type="paragraph" w:customStyle="1" w:styleId="11">
    <w:name w:val="ОБЛОЖКА1"/>
    <w:basedOn w:val="a0"/>
    <w:rsid w:val="00880444"/>
    <w:pPr>
      <w:spacing w:after="0" w:line="240" w:lineRule="auto"/>
      <w:jc w:val="center"/>
    </w:pPr>
    <w:rPr>
      <w:rFonts w:ascii="Arial" w:eastAsia="Times New Roman" w:hAnsi="Arial"/>
      <w:b/>
      <w:caps/>
      <w:sz w:val="24"/>
      <w:szCs w:val="20"/>
      <w:lang w:eastAsia="ru-RU"/>
    </w:rPr>
  </w:style>
  <w:style w:type="paragraph" w:customStyle="1" w:styleId="a9">
    <w:name w:val="Межгосударственный"/>
    <w:basedOn w:val="a0"/>
    <w:rsid w:val="00880444"/>
    <w:pPr>
      <w:spacing w:after="0" w:line="360" w:lineRule="auto"/>
      <w:jc w:val="center"/>
    </w:pPr>
    <w:rPr>
      <w:rFonts w:ascii="Arial" w:eastAsia="Times New Roman" w:hAnsi="Arial"/>
      <w:b/>
      <w:caps/>
      <w:snapToGrid w:val="0"/>
      <w:spacing w:val="50"/>
      <w:sz w:val="28"/>
      <w:szCs w:val="20"/>
      <w:lang w:eastAsia="ru-RU"/>
    </w:rPr>
  </w:style>
  <w:style w:type="paragraph" w:customStyle="1" w:styleId="-">
    <w:name w:val="Ст-абзац"/>
    <w:basedOn w:val="a0"/>
    <w:rsid w:val="00880444"/>
    <w:pPr>
      <w:widowControl w:val="0"/>
      <w:spacing w:after="0" w:line="360" w:lineRule="auto"/>
      <w:ind w:firstLine="397"/>
      <w:jc w:val="both"/>
    </w:pPr>
    <w:rPr>
      <w:rFonts w:ascii="Arial" w:eastAsia="Times New Roman" w:hAnsi="Arial"/>
      <w:snapToGrid w:val="0"/>
      <w:sz w:val="20"/>
      <w:szCs w:val="20"/>
      <w:lang w:val="en-US" w:eastAsia="ru-RU"/>
    </w:rPr>
  </w:style>
  <w:style w:type="paragraph" w:customStyle="1" w:styleId="12">
    <w:name w:val="1й параграф"/>
    <w:basedOn w:val="a0"/>
    <w:rsid w:val="004F0DA5"/>
    <w:pPr>
      <w:tabs>
        <w:tab w:val="left" w:pos="720"/>
      </w:tabs>
      <w:spacing w:before="480" w:after="0" w:line="480" w:lineRule="auto"/>
      <w:jc w:val="center"/>
    </w:pPr>
    <w:rPr>
      <w:rFonts w:ascii="Times New Roman" w:eastAsia="Times New Roman" w:hAnsi="Times New Roman"/>
      <w:b/>
      <w:snapToGrid w:val="0"/>
      <w:sz w:val="24"/>
      <w:szCs w:val="20"/>
      <w:lang w:eastAsia="ru-RU"/>
    </w:rPr>
  </w:style>
  <w:style w:type="paragraph" w:styleId="a">
    <w:name w:val="List Number"/>
    <w:basedOn w:val="a0"/>
    <w:rsid w:val="004F0DA5"/>
    <w:pPr>
      <w:numPr>
        <w:numId w:val="1"/>
      </w:numPr>
      <w:suppressAutoHyphens/>
      <w:spacing w:after="0" w:line="240" w:lineRule="auto"/>
    </w:pPr>
    <w:rPr>
      <w:rFonts w:ascii="Times New Roman" w:eastAsia="Times New Roman" w:hAnsi="Times New Roman"/>
      <w:sz w:val="24"/>
      <w:szCs w:val="24"/>
      <w:lang w:eastAsia="ar-SA"/>
    </w:rPr>
  </w:style>
  <w:style w:type="paragraph" w:customStyle="1" w:styleId="aa">
    <w:name w:val="Разработан"/>
    <w:basedOn w:val="a0"/>
    <w:rsid w:val="004F0DA5"/>
    <w:pPr>
      <w:spacing w:after="100" w:line="240" w:lineRule="auto"/>
      <w:ind w:firstLine="397"/>
      <w:jc w:val="both"/>
    </w:pPr>
    <w:rPr>
      <w:rFonts w:ascii="Arial" w:eastAsia="Times New Roman" w:hAnsi="Arial"/>
      <w:sz w:val="20"/>
      <w:szCs w:val="20"/>
      <w:lang w:eastAsia="ru-RU"/>
    </w:rPr>
  </w:style>
  <w:style w:type="paragraph" w:styleId="21">
    <w:name w:val="Body Text 2"/>
    <w:basedOn w:val="a0"/>
    <w:rsid w:val="004F0DA5"/>
    <w:pPr>
      <w:suppressAutoHyphens/>
      <w:spacing w:after="120" w:line="480" w:lineRule="auto"/>
    </w:pPr>
    <w:rPr>
      <w:rFonts w:ascii="Times New Roman" w:eastAsia="Times New Roman" w:hAnsi="Times New Roman"/>
      <w:sz w:val="24"/>
      <w:szCs w:val="24"/>
      <w:lang w:eastAsia="ar-SA"/>
    </w:rPr>
  </w:style>
  <w:style w:type="paragraph" w:customStyle="1" w:styleId="ab">
    <w:name w:val="Содержимое таблицы"/>
    <w:basedOn w:val="a0"/>
    <w:rsid w:val="00816F78"/>
    <w:pPr>
      <w:widowControl w:val="0"/>
      <w:suppressLineNumbers/>
      <w:suppressAutoHyphens/>
      <w:spacing w:after="0" w:line="240" w:lineRule="auto"/>
    </w:pPr>
    <w:rPr>
      <w:rFonts w:ascii="Times New Roman" w:eastAsia="Andale Sans UI" w:hAnsi="Times New Roman"/>
      <w:kern w:val="1"/>
      <w:sz w:val="24"/>
      <w:szCs w:val="24"/>
      <w:lang/>
    </w:rPr>
  </w:style>
  <w:style w:type="table" w:styleId="ac">
    <w:name w:val="Table Grid"/>
    <w:basedOn w:val="a2"/>
    <w:rsid w:val="00AD0B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rsid w:val="003E2D09"/>
    <w:rPr>
      <w:color w:val="0000FF"/>
      <w:u w:val="single"/>
    </w:rPr>
  </w:style>
  <w:style w:type="paragraph" w:customStyle="1" w:styleId="ae">
    <w:name w:val=" Знак"/>
    <w:basedOn w:val="a0"/>
    <w:rsid w:val="000A69A3"/>
    <w:pPr>
      <w:spacing w:after="160" w:line="240" w:lineRule="exact"/>
    </w:pPr>
    <w:rPr>
      <w:rFonts w:ascii="Times New Roman" w:eastAsia="Times New Roman" w:hAnsi="Times New Roman"/>
      <w:sz w:val="20"/>
      <w:szCs w:val="20"/>
      <w:lang w:eastAsia="ru-RU"/>
    </w:rPr>
  </w:style>
  <w:style w:type="paragraph" w:styleId="af">
    <w:name w:val="Body Text Indent"/>
    <w:basedOn w:val="a0"/>
    <w:rsid w:val="005C5F2C"/>
    <w:pPr>
      <w:spacing w:after="120"/>
      <w:ind w:left="283"/>
    </w:pPr>
  </w:style>
  <w:style w:type="paragraph" w:styleId="af0">
    <w:name w:val="Название"/>
    <w:basedOn w:val="a0"/>
    <w:link w:val="af1"/>
    <w:uiPriority w:val="1"/>
    <w:qFormat/>
    <w:rsid w:val="00642132"/>
    <w:pPr>
      <w:spacing w:after="0" w:line="240" w:lineRule="auto"/>
      <w:jc w:val="center"/>
    </w:pPr>
    <w:rPr>
      <w:rFonts w:ascii="Arial" w:eastAsia="Times New Roman" w:hAnsi="Arial"/>
      <w:sz w:val="24"/>
      <w:szCs w:val="20"/>
      <w:lang w:eastAsia="ru-RU"/>
    </w:rPr>
  </w:style>
  <w:style w:type="character" w:customStyle="1" w:styleId="af1">
    <w:name w:val="Название Знак"/>
    <w:link w:val="af0"/>
    <w:rsid w:val="00642132"/>
    <w:rPr>
      <w:rFonts w:ascii="Arial" w:eastAsia="Times New Roman" w:hAnsi="Arial"/>
      <w:sz w:val="24"/>
    </w:rPr>
  </w:style>
  <w:style w:type="character" w:customStyle="1" w:styleId="af2">
    <w:name w:val="Прим."/>
    <w:rsid w:val="00563F59"/>
    <w:rPr>
      <w:rFonts w:ascii="Times New Roman" w:hAnsi="Times New Roman"/>
      <w:sz w:val="24"/>
    </w:rPr>
  </w:style>
  <w:style w:type="paragraph" w:styleId="22">
    <w:name w:val="Body Text Indent 2"/>
    <w:basedOn w:val="a0"/>
    <w:link w:val="23"/>
    <w:rsid w:val="00563F59"/>
    <w:pPr>
      <w:spacing w:after="120" w:line="480" w:lineRule="auto"/>
      <w:ind w:left="283"/>
    </w:pPr>
  </w:style>
  <w:style w:type="character" w:customStyle="1" w:styleId="23">
    <w:name w:val="Основной текст с отступом 2 Знак"/>
    <w:link w:val="22"/>
    <w:rsid w:val="00563F59"/>
    <w:rPr>
      <w:sz w:val="22"/>
      <w:szCs w:val="22"/>
      <w:lang w:eastAsia="en-US"/>
    </w:rPr>
  </w:style>
  <w:style w:type="character" w:customStyle="1" w:styleId="tlid-translation">
    <w:name w:val="tlid-translation"/>
    <w:rsid w:val="0099236F"/>
  </w:style>
  <w:style w:type="paragraph" w:customStyle="1" w:styleId="Tablebody">
    <w:name w:val="Table body"/>
    <w:basedOn w:val="a0"/>
    <w:rsid w:val="0020156E"/>
    <w:pPr>
      <w:spacing w:before="60" w:after="60" w:line="210" w:lineRule="atLeast"/>
    </w:pPr>
    <w:rPr>
      <w:rFonts w:ascii="Cambria" w:hAnsi="Cambria"/>
      <w:sz w:val="20"/>
      <w:lang w:val="en-GB"/>
    </w:rPr>
  </w:style>
  <w:style w:type="character" w:customStyle="1" w:styleId="citesec">
    <w:name w:val="cite_sec"/>
    <w:rsid w:val="0020156E"/>
    <w:rPr>
      <w:rFonts w:ascii="Cambria" w:hAnsi="Cambria"/>
      <w:bdr w:val="none" w:sz="0" w:space="0" w:color="auto"/>
      <w:shd w:val="clear" w:color="auto" w:fill="FFCCCC"/>
    </w:rPr>
  </w:style>
  <w:style w:type="character" w:customStyle="1" w:styleId="10">
    <w:name w:val="Заголовок 1 Знак"/>
    <w:link w:val="1"/>
    <w:rsid w:val="008A356D"/>
    <w:rPr>
      <w:rFonts w:ascii="Cambria" w:eastAsia="Times New Roman" w:hAnsi="Cambria" w:cs="Times New Roman"/>
      <w:b/>
      <w:bCs/>
      <w:kern w:val="32"/>
      <w:sz w:val="32"/>
      <w:szCs w:val="32"/>
      <w:lang w:eastAsia="en-US"/>
    </w:rPr>
  </w:style>
  <w:style w:type="paragraph" w:customStyle="1" w:styleId="af3">
    <w:name w:val="ГОСТ текст стандарта"/>
    <w:basedOn w:val="a0"/>
    <w:link w:val="af4"/>
    <w:qFormat/>
    <w:rsid w:val="00552C00"/>
    <w:pPr>
      <w:spacing w:after="0" w:line="360" w:lineRule="auto"/>
      <w:ind w:firstLine="708"/>
      <w:jc w:val="both"/>
    </w:pPr>
    <w:rPr>
      <w:rFonts w:ascii="Arial" w:hAnsi="Arial" w:cs="Arial"/>
      <w:sz w:val="24"/>
      <w:szCs w:val="24"/>
    </w:rPr>
  </w:style>
  <w:style w:type="paragraph" w:customStyle="1" w:styleId="af5">
    <w:name w:val="ГОСТ Заголовок раздела"/>
    <w:basedOn w:val="a0"/>
    <w:link w:val="af6"/>
    <w:qFormat/>
    <w:rsid w:val="00A04A67"/>
    <w:pPr>
      <w:keepNext/>
      <w:spacing w:before="240" w:after="240" w:line="360" w:lineRule="auto"/>
      <w:ind w:firstLine="709"/>
      <w:jc w:val="both"/>
      <w:outlineLvl w:val="0"/>
    </w:pPr>
    <w:rPr>
      <w:rFonts w:ascii="Arial" w:hAnsi="Arial" w:cs="Arial"/>
      <w:b/>
      <w:sz w:val="28"/>
      <w:szCs w:val="24"/>
    </w:rPr>
  </w:style>
  <w:style w:type="character" w:customStyle="1" w:styleId="af4">
    <w:name w:val="ГОСТ текст стандарта Знак"/>
    <w:link w:val="af3"/>
    <w:rsid w:val="00552C00"/>
    <w:rPr>
      <w:rFonts w:ascii="Arial" w:hAnsi="Arial" w:cs="Arial"/>
      <w:sz w:val="24"/>
      <w:szCs w:val="24"/>
      <w:lang w:eastAsia="en-US"/>
    </w:rPr>
  </w:style>
  <w:style w:type="paragraph" w:customStyle="1" w:styleId="af7">
    <w:name w:val="ГОСТ Заголовок подраздела"/>
    <w:basedOn w:val="a0"/>
    <w:link w:val="af8"/>
    <w:qFormat/>
    <w:rsid w:val="004075EF"/>
    <w:pPr>
      <w:keepNext/>
      <w:spacing w:before="120" w:after="0" w:line="360" w:lineRule="auto"/>
      <w:ind w:firstLine="709"/>
      <w:jc w:val="both"/>
    </w:pPr>
    <w:rPr>
      <w:rFonts w:ascii="Arial" w:hAnsi="Arial" w:cs="Arial"/>
      <w:b/>
      <w:sz w:val="24"/>
      <w:szCs w:val="24"/>
    </w:rPr>
  </w:style>
  <w:style w:type="character" w:customStyle="1" w:styleId="af6">
    <w:name w:val="ГОСТ Заголовок раздела Знак"/>
    <w:link w:val="af5"/>
    <w:rsid w:val="00A04A67"/>
    <w:rPr>
      <w:rFonts w:ascii="Arial" w:hAnsi="Arial" w:cs="Arial"/>
      <w:b/>
      <w:sz w:val="28"/>
      <w:szCs w:val="24"/>
      <w:lang w:eastAsia="en-US"/>
    </w:rPr>
  </w:style>
  <w:style w:type="paragraph" w:customStyle="1" w:styleId="af9">
    <w:name w:val="ГОСТ Примечание текст"/>
    <w:basedOn w:val="a0"/>
    <w:link w:val="afa"/>
    <w:qFormat/>
    <w:rsid w:val="00552C00"/>
    <w:pPr>
      <w:spacing w:after="0" w:line="360" w:lineRule="auto"/>
      <w:ind w:firstLine="708"/>
      <w:jc w:val="both"/>
    </w:pPr>
    <w:rPr>
      <w:rFonts w:ascii="Arial" w:hAnsi="Arial" w:cs="Arial"/>
      <w:szCs w:val="24"/>
    </w:rPr>
  </w:style>
  <w:style w:type="character" w:customStyle="1" w:styleId="af8">
    <w:name w:val="ГОСТ Заголовок подраздела Знак"/>
    <w:link w:val="af7"/>
    <w:rsid w:val="004075EF"/>
    <w:rPr>
      <w:rFonts w:ascii="Arial" w:hAnsi="Arial" w:cs="Arial"/>
      <w:b/>
      <w:sz w:val="24"/>
      <w:szCs w:val="24"/>
      <w:lang w:eastAsia="en-US"/>
    </w:rPr>
  </w:style>
  <w:style w:type="paragraph" w:customStyle="1" w:styleId="afb">
    <w:name w:val="ГОСТ Примечание заголовок"/>
    <w:basedOn w:val="a0"/>
    <w:link w:val="afc"/>
    <w:qFormat/>
    <w:rsid w:val="00552C00"/>
    <w:pPr>
      <w:spacing w:after="0" w:line="360" w:lineRule="auto"/>
      <w:ind w:firstLine="708"/>
      <w:jc w:val="both"/>
    </w:pPr>
    <w:rPr>
      <w:rFonts w:ascii="Arial" w:hAnsi="Arial" w:cs="Arial"/>
      <w:spacing w:val="40"/>
      <w:szCs w:val="24"/>
    </w:rPr>
  </w:style>
  <w:style w:type="character" w:customStyle="1" w:styleId="afa">
    <w:name w:val="ГОСТ Примечание текст Знак"/>
    <w:link w:val="af9"/>
    <w:rsid w:val="00552C00"/>
    <w:rPr>
      <w:rFonts w:ascii="Arial" w:hAnsi="Arial" w:cs="Arial"/>
      <w:sz w:val="22"/>
      <w:szCs w:val="24"/>
      <w:lang w:eastAsia="en-US"/>
    </w:rPr>
  </w:style>
  <w:style w:type="paragraph" w:customStyle="1" w:styleId="afd">
    <w:name w:val="ГОСТ Приложение заголовок"/>
    <w:basedOn w:val="a0"/>
    <w:link w:val="afe"/>
    <w:qFormat/>
    <w:rsid w:val="00A04A67"/>
    <w:pPr>
      <w:autoSpaceDE w:val="0"/>
      <w:autoSpaceDN w:val="0"/>
      <w:adjustRightInd w:val="0"/>
      <w:spacing w:after="0" w:line="360" w:lineRule="auto"/>
      <w:jc w:val="center"/>
      <w:outlineLvl w:val="0"/>
    </w:pPr>
    <w:rPr>
      <w:rFonts w:ascii="Arial" w:hAnsi="Arial" w:cs="Arial"/>
      <w:b/>
      <w:bCs/>
      <w:color w:val="000000"/>
      <w:sz w:val="24"/>
      <w:szCs w:val="24"/>
      <w:lang w:eastAsia="ru-RU"/>
    </w:rPr>
  </w:style>
  <w:style w:type="character" w:customStyle="1" w:styleId="afc">
    <w:name w:val="ГОСТ Примечание заголовок Знак"/>
    <w:link w:val="afb"/>
    <w:rsid w:val="00552C00"/>
    <w:rPr>
      <w:rFonts w:ascii="Arial" w:hAnsi="Arial" w:cs="Arial"/>
      <w:spacing w:val="40"/>
      <w:sz w:val="22"/>
      <w:szCs w:val="24"/>
      <w:lang w:eastAsia="en-US"/>
    </w:rPr>
  </w:style>
  <w:style w:type="paragraph" w:customStyle="1" w:styleId="Pa38">
    <w:name w:val="Pa38"/>
    <w:basedOn w:val="a0"/>
    <w:next w:val="a0"/>
    <w:uiPriority w:val="99"/>
    <w:rsid w:val="002C54C5"/>
    <w:pPr>
      <w:autoSpaceDE w:val="0"/>
      <w:autoSpaceDN w:val="0"/>
      <w:adjustRightInd w:val="0"/>
      <w:spacing w:after="0" w:line="220" w:lineRule="atLeast"/>
    </w:pPr>
    <w:rPr>
      <w:rFonts w:ascii="Cambria" w:hAnsi="Cambria"/>
      <w:sz w:val="24"/>
      <w:szCs w:val="24"/>
      <w:lang w:eastAsia="ru-RU"/>
    </w:rPr>
  </w:style>
  <w:style w:type="character" w:customStyle="1" w:styleId="afe">
    <w:name w:val="ГОСТ Приложение заголовок Знак"/>
    <w:link w:val="afd"/>
    <w:rsid w:val="00A04A67"/>
    <w:rPr>
      <w:rFonts w:ascii="Arial" w:hAnsi="Arial" w:cs="Arial"/>
      <w:b/>
      <w:bCs/>
      <w:color w:val="000000"/>
      <w:sz w:val="24"/>
      <w:szCs w:val="24"/>
    </w:rPr>
  </w:style>
  <w:style w:type="paragraph" w:customStyle="1" w:styleId="formattext">
    <w:name w:val="formattext"/>
    <w:rsid w:val="00C66FD9"/>
    <w:pPr>
      <w:widowControl w:val="0"/>
      <w:autoSpaceDE w:val="0"/>
      <w:autoSpaceDN w:val="0"/>
      <w:adjustRightInd w:val="0"/>
    </w:pPr>
    <w:rPr>
      <w:rFonts w:ascii="Arial" w:eastAsia="Times New Roman" w:hAnsi="Arial" w:cs="Arial"/>
      <w:sz w:val="18"/>
      <w:szCs w:val="18"/>
    </w:rPr>
  </w:style>
  <w:style w:type="character" w:customStyle="1" w:styleId="sts-label">
    <w:name w:val="sts-label"/>
    <w:rsid w:val="003E201A"/>
  </w:style>
  <w:style w:type="character" w:customStyle="1" w:styleId="sts-std-title">
    <w:name w:val="sts-std-title"/>
    <w:rsid w:val="003E201A"/>
  </w:style>
  <w:style w:type="paragraph" w:styleId="aff">
    <w:name w:val="footnote text"/>
    <w:basedOn w:val="a0"/>
    <w:link w:val="aff0"/>
    <w:rsid w:val="00886EB9"/>
    <w:rPr>
      <w:sz w:val="20"/>
      <w:szCs w:val="20"/>
    </w:rPr>
  </w:style>
  <w:style w:type="character" w:customStyle="1" w:styleId="aff0">
    <w:name w:val="Текст сноски Знак"/>
    <w:link w:val="aff"/>
    <w:rsid w:val="00886EB9"/>
    <w:rPr>
      <w:lang w:eastAsia="en-US"/>
    </w:rPr>
  </w:style>
  <w:style w:type="character" w:styleId="aff1">
    <w:name w:val="footnote reference"/>
    <w:rsid w:val="00886EB9"/>
    <w:rPr>
      <w:vertAlign w:val="superscript"/>
    </w:rPr>
  </w:style>
  <w:style w:type="paragraph" w:customStyle="1" w:styleId="Default">
    <w:name w:val="Default"/>
    <w:rsid w:val="00BF315E"/>
    <w:pPr>
      <w:autoSpaceDE w:val="0"/>
      <w:autoSpaceDN w:val="0"/>
      <w:adjustRightInd w:val="0"/>
    </w:pPr>
    <w:rPr>
      <w:rFonts w:ascii="Arial" w:hAnsi="Arial" w:cs="Arial"/>
      <w:color w:val="000000"/>
      <w:sz w:val="24"/>
      <w:szCs w:val="24"/>
    </w:rPr>
  </w:style>
  <w:style w:type="paragraph" w:styleId="aff2">
    <w:name w:val="endnote text"/>
    <w:basedOn w:val="a0"/>
    <w:link w:val="aff3"/>
    <w:rsid w:val="00CD4ECD"/>
    <w:rPr>
      <w:sz w:val="20"/>
      <w:szCs w:val="20"/>
    </w:rPr>
  </w:style>
  <w:style w:type="character" w:customStyle="1" w:styleId="aff3">
    <w:name w:val="Текст концевой сноски Знак"/>
    <w:link w:val="aff2"/>
    <w:rsid w:val="00CD4ECD"/>
    <w:rPr>
      <w:lang w:eastAsia="en-US"/>
    </w:rPr>
  </w:style>
  <w:style w:type="character" w:styleId="aff4">
    <w:name w:val="endnote reference"/>
    <w:rsid w:val="00CD4ECD"/>
    <w:rPr>
      <w:vertAlign w:val="superscript"/>
    </w:rPr>
  </w:style>
  <w:style w:type="paragraph" w:customStyle="1" w:styleId="Pa45">
    <w:name w:val="Pa45"/>
    <w:basedOn w:val="Default"/>
    <w:next w:val="Default"/>
    <w:uiPriority w:val="99"/>
    <w:rsid w:val="001C1B09"/>
    <w:pPr>
      <w:spacing w:line="220" w:lineRule="atLeast"/>
    </w:pPr>
    <w:rPr>
      <w:rFonts w:ascii="Cambria" w:hAnsi="Cambria" w:cs="Times New Roman"/>
      <w:color w:val="auto"/>
    </w:rPr>
  </w:style>
  <w:style w:type="table" w:customStyle="1" w:styleId="TableNormal">
    <w:name w:val="Table Normal"/>
    <w:uiPriority w:val="2"/>
    <w:semiHidden/>
    <w:unhideWhenUsed/>
    <w:qFormat/>
    <w:rsid w:val="005A0B76"/>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5A0B76"/>
    <w:pPr>
      <w:widowControl w:val="0"/>
      <w:autoSpaceDE w:val="0"/>
      <w:autoSpaceDN w:val="0"/>
      <w:spacing w:before="23" w:after="0" w:line="240" w:lineRule="auto"/>
      <w:ind w:left="45"/>
    </w:pPr>
    <w:rPr>
      <w:rFonts w:ascii="Cambria" w:eastAsia="Cambria" w:hAnsi="Cambria" w:cs="Cambria"/>
      <w:lang w:val="en-US"/>
    </w:rPr>
  </w:style>
  <w:style w:type="table" w:customStyle="1" w:styleId="TableNormal1">
    <w:name w:val="Table Normal1"/>
    <w:uiPriority w:val="2"/>
    <w:semiHidden/>
    <w:unhideWhenUsed/>
    <w:qFormat/>
    <w:rsid w:val="00636B06"/>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36B06"/>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50">
    <w:name w:val="Заголовок 5 Знак"/>
    <w:link w:val="5"/>
    <w:semiHidden/>
    <w:rsid w:val="00A16C8D"/>
    <w:rPr>
      <w:rFonts w:ascii="Calibri" w:eastAsia="Times New Roman" w:hAnsi="Calibri" w:cs="Times New Roman"/>
      <w:b/>
      <w:bCs/>
      <w:i/>
      <w:iCs/>
      <w:sz w:val="26"/>
      <w:szCs w:val="26"/>
      <w:lang w:eastAsia="en-US"/>
    </w:rPr>
  </w:style>
  <w:style w:type="paragraph" w:styleId="aff5">
    <w:name w:val="Body Text"/>
    <w:basedOn w:val="a0"/>
    <w:link w:val="aff6"/>
    <w:uiPriority w:val="1"/>
    <w:qFormat/>
    <w:rsid w:val="00A16C8D"/>
    <w:pPr>
      <w:spacing w:after="120"/>
    </w:pPr>
  </w:style>
  <w:style w:type="character" w:customStyle="1" w:styleId="aff6">
    <w:name w:val="Основной текст Знак"/>
    <w:link w:val="aff5"/>
    <w:rsid w:val="00A16C8D"/>
    <w:rPr>
      <w:sz w:val="22"/>
      <w:szCs w:val="22"/>
      <w:lang w:eastAsia="en-US"/>
    </w:rPr>
  </w:style>
  <w:style w:type="character" w:customStyle="1" w:styleId="20">
    <w:name w:val="Заголовок 2 Знак"/>
    <w:link w:val="2"/>
    <w:uiPriority w:val="1"/>
    <w:rsid w:val="00E27996"/>
    <w:rPr>
      <w:rFonts w:ascii="Cambria" w:eastAsia="Cambria" w:hAnsi="Cambria" w:cs="Cambria"/>
      <w:b/>
      <w:bCs/>
      <w:sz w:val="26"/>
      <w:szCs w:val="26"/>
      <w:lang w:val="en-US" w:eastAsia="en-US"/>
    </w:rPr>
  </w:style>
  <w:style w:type="character" w:customStyle="1" w:styleId="40">
    <w:name w:val="Заголовок 4 Знак"/>
    <w:link w:val="4"/>
    <w:uiPriority w:val="1"/>
    <w:rsid w:val="00E27996"/>
    <w:rPr>
      <w:rFonts w:ascii="Cambria" w:eastAsia="Cambria" w:hAnsi="Cambria" w:cs="Cambria"/>
      <w:b/>
      <w:bCs/>
      <w:sz w:val="24"/>
      <w:szCs w:val="24"/>
      <w:lang w:val="en-US" w:eastAsia="en-US"/>
    </w:rPr>
  </w:style>
  <w:style w:type="paragraph" w:styleId="13">
    <w:name w:val="toc 1"/>
    <w:basedOn w:val="a0"/>
    <w:uiPriority w:val="1"/>
    <w:qFormat/>
    <w:rsid w:val="00E27996"/>
    <w:pPr>
      <w:widowControl w:val="0"/>
      <w:autoSpaceDE w:val="0"/>
      <w:autoSpaceDN w:val="0"/>
      <w:spacing w:before="97" w:after="0" w:line="240" w:lineRule="auto"/>
      <w:ind w:left="1531" w:hanging="680"/>
    </w:pPr>
    <w:rPr>
      <w:rFonts w:ascii="Cambria" w:eastAsia="Cambria" w:hAnsi="Cambria" w:cs="Cambria"/>
      <w:b/>
      <w:bCs/>
      <w:lang w:val="en-US"/>
    </w:rPr>
  </w:style>
  <w:style w:type="paragraph" w:styleId="24">
    <w:name w:val="toc 2"/>
    <w:basedOn w:val="a0"/>
    <w:uiPriority w:val="1"/>
    <w:qFormat/>
    <w:rsid w:val="00E27996"/>
    <w:pPr>
      <w:widowControl w:val="0"/>
      <w:autoSpaceDE w:val="0"/>
      <w:autoSpaceDN w:val="0"/>
      <w:spacing w:after="0" w:line="242" w:lineRule="exact"/>
      <w:ind w:left="2211" w:hanging="680"/>
    </w:pPr>
    <w:rPr>
      <w:rFonts w:ascii="Cambria" w:eastAsia="Cambria" w:hAnsi="Cambria" w:cs="Cambria"/>
      <w:lang w:val="en-US"/>
    </w:rPr>
  </w:style>
  <w:style w:type="paragraph" w:styleId="30">
    <w:name w:val="toc 3"/>
    <w:basedOn w:val="a0"/>
    <w:uiPriority w:val="1"/>
    <w:qFormat/>
    <w:rsid w:val="00E27996"/>
    <w:pPr>
      <w:widowControl w:val="0"/>
      <w:autoSpaceDE w:val="0"/>
      <w:autoSpaceDN w:val="0"/>
      <w:spacing w:after="0" w:line="242" w:lineRule="exact"/>
      <w:ind w:left="2892" w:hanging="737"/>
    </w:pPr>
    <w:rPr>
      <w:rFonts w:ascii="Cambria" w:eastAsia="Cambria" w:hAnsi="Cambria" w:cs="Cambria"/>
      <w:lang w:val="en-US"/>
    </w:rPr>
  </w:style>
  <w:style w:type="paragraph" w:styleId="aff7">
    <w:name w:val="List Paragraph"/>
    <w:basedOn w:val="a0"/>
    <w:uiPriority w:val="1"/>
    <w:qFormat/>
    <w:rsid w:val="00E27996"/>
    <w:pPr>
      <w:widowControl w:val="0"/>
      <w:autoSpaceDE w:val="0"/>
      <w:autoSpaceDN w:val="0"/>
      <w:spacing w:after="0" w:line="240" w:lineRule="auto"/>
      <w:ind w:left="573" w:hanging="402"/>
    </w:pPr>
    <w:rPr>
      <w:rFonts w:ascii="Cambria" w:eastAsia="Cambria" w:hAnsi="Cambria" w:cs="Cambria"/>
      <w:lang w:val="en-US"/>
    </w:rPr>
  </w:style>
  <w:style w:type="paragraph" w:styleId="aff8">
    <w:name w:val="Balloon Text"/>
    <w:basedOn w:val="a0"/>
    <w:link w:val="aff9"/>
    <w:rsid w:val="00065D9F"/>
    <w:pPr>
      <w:spacing w:after="0" w:line="240" w:lineRule="auto"/>
    </w:pPr>
    <w:rPr>
      <w:rFonts w:ascii="Segoe UI" w:hAnsi="Segoe UI" w:cs="Segoe UI"/>
      <w:sz w:val="18"/>
      <w:szCs w:val="18"/>
    </w:rPr>
  </w:style>
  <w:style w:type="character" w:customStyle="1" w:styleId="aff9">
    <w:name w:val="Текст выноски Знак"/>
    <w:link w:val="aff8"/>
    <w:rsid w:val="00065D9F"/>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799555">
      <w:bodyDiv w:val="1"/>
      <w:marLeft w:val="0"/>
      <w:marRight w:val="0"/>
      <w:marTop w:val="0"/>
      <w:marBottom w:val="0"/>
      <w:divBdr>
        <w:top w:val="none" w:sz="0" w:space="0" w:color="auto"/>
        <w:left w:val="none" w:sz="0" w:space="0" w:color="auto"/>
        <w:bottom w:val="none" w:sz="0" w:space="0" w:color="auto"/>
        <w:right w:val="none" w:sz="0" w:space="0" w:color="auto"/>
      </w:divBdr>
    </w:div>
    <w:div w:id="146628238">
      <w:bodyDiv w:val="1"/>
      <w:marLeft w:val="0"/>
      <w:marRight w:val="0"/>
      <w:marTop w:val="0"/>
      <w:marBottom w:val="0"/>
      <w:divBdr>
        <w:top w:val="none" w:sz="0" w:space="0" w:color="auto"/>
        <w:left w:val="none" w:sz="0" w:space="0" w:color="auto"/>
        <w:bottom w:val="none" w:sz="0" w:space="0" w:color="auto"/>
        <w:right w:val="none" w:sz="0" w:space="0" w:color="auto"/>
      </w:divBdr>
    </w:div>
    <w:div w:id="172450805">
      <w:bodyDiv w:val="1"/>
      <w:marLeft w:val="0"/>
      <w:marRight w:val="0"/>
      <w:marTop w:val="0"/>
      <w:marBottom w:val="0"/>
      <w:divBdr>
        <w:top w:val="none" w:sz="0" w:space="0" w:color="auto"/>
        <w:left w:val="none" w:sz="0" w:space="0" w:color="auto"/>
        <w:bottom w:val="none" w:sz="0" w:space="0" w:color="auto"/>
        <w:right w:val="none" w:sz="0" w:space="0" w:color="auto"/>
      </w:divBdr>
    </w:div>
    <w:div w:id="302273095">
      <w:bodyDiv w:val="1"/>
      <w:marLeft w:val="0"/>
      <w:marRight w:val="0"/>
      <w:marTop w:val="0"/>
      <w:marBottom w:val="0"/>
      <w:divBdr>
        <w:top w:val="none" w:sz="0" w:space="0" w:color="auto"/>
        <w:left w:val="none" w:sz="0" w:space="0" w:color="auto"/>
        <w:bottom w:val="none" w:sz="0" w:space="0" w:color="auto"/>
        <w:right w:val="none" w:sz="0" w:space="0" w:color="auto"/>
      </w:divBdr>
      <w:divsChild>
        <w:div w:id="503936171">
          <w:marLeft w:val="0"/>
          <w:marRight w:val="0"/>
          <w:marTop w:val="200"/>
          <w:marBottom w:val="0"/>
          <w:divBdr>
            <w:top w:val="none" w:sz="0" w:space="0" w:color="auto"/>
            <w:left w:val="none" w:sz="0" w:space="0" w:color="auto"/>
            <w:bottom w:val="none" w:sz="0" w:space="0" w:color="auto"/>
            <w:right w:val="none" w:sz="0" w:space="0" w:color="auto"/>
          </w:divBdr>
        </w:div>
        <w:div w:id="1619602165">
          <w:marLeft w:val="0"/>
          <w:marRight w:val="0"/>
          <w:marTop w:val="200"/>
          <w:marBottom w:val="0"/>
          <w:divBdr>
            <w:top w:val="none" w:sz="0" w:space="0" w:color="auto"/>
            <w:left w:val="none" w:sz="0" w:space="0" w:color="auto"/>
            <w:bottom w:val="none" w:sz="0" w:space="0" w:color="auto"/>
            <w:right w:val="none" w:sz="0" w:space="0" w:color="auto"/>
          </w:divBdr>
        </w:div>
        <w:div w:id="1856967030">
          <w:marLeft w:val="0"/>
          <w:marRight w:val="0"/>
          <w:marTop w:val="200"/>
          <w:marBottom w:val="0"/>
          <w:divBdr>
            <w:top w:val="none" w:sz="0" w:space="0" w:color="auto"/>
            <w:left w:val="none" w:sz="0" w:space="0" w:color="auto"/>
            <w:bottom w:val="none" w:sz="0" w:space="0" w:color="auto"/>
            <w:right w:val="none" w:sz="0" w:space="0" w:color="auto"/>
          </w:divBdr>
        </w:div>
        <w:div w:id="2085371398">
          <w:marLeft w:val="0"/>
          <w:marRight w:val="0"/>
          <w:marTop w:val="200"/>
          <w:marBottom w:val="0"/>
          <w:divBdr>
            <w:top w:val="none" w:sz="0" w:space="0" w:color="auto"/>
            <w:left w:val="none" w:sz="0" w:space="0" w:color="auto"/>
            <w:bottom w:val="none" w:sz="0" w:space="0" w:color="auto"/>
            <w:right w:val="none" w:sz="0" w:space="0" w:color="auto"/>
          </w:divBdr>
        </w:div>
      </w:divsChild>
    </w:div>
    <w:div w:id="418596271">
      <w:bodyDiv w:val="1"/>
      <w:marLeft w:val="0"/>
      <w:marRight w:val="0"/>
      <w:marTop w:val="0"/>
      <w:marBottom w:val="0"/>
      <w:divBdr>
        <w:top w:val="none" w:sz="0" w:space="0" w:color="auto"/>
        <w:left w:val="none" w:sz="0" w:space="0" w:color="auto"/>
        <w:bottom w:val="none" w:sz="0" w:space="0" w:color="auto"/>
        <w:right w:val="none" w:sz="0" w:space="0" w:color="auto"/>
      </w:divBdr>
      <w:divsChild>
        <w:div w:id="487215664">
          <w:marLeft w:val="0"/>
          <w:marRight w:val="0"/>
          <w:marTop w:val="225"/>
          <w:marBottom w:val="0"/>
          <w:divBdr>
            <w:top w:val="none" w:sz="0" w:space="0" w:color="auto"/>
            <w:left w:val="none" w:sz="0" w:space="0" w:color="auto"/>
            <w:bottom w:val="none" w:sz="0" w:space="0" w:color="auto"/>
            <w:right w:val="none" w:sz="0" w:space="0" w:color="auto"/>
          </w:divBdr>
          <w:divsChild>
            <w:div w:id="858742042">
              <w:marLeft w:val="0"/>
              <w:marRight w:val="0"/>
              <w:marTop w:val="0"/>
              <w:marBottom w:val="0"/>
              <w:divBdr>
                <w:top w:val="none" w:sz="0" w:space="0" w:color="auto"/>
                <w:left w:val="none" w:sz="0" w:space="0" w:color="auto"/>
                <w:bottom w:val="none" w:sz="0" w:space="0" w:color="auto"/>
                <w:right w:val="none" w:sz="0" w:space="0" w:color="auto"/>
              </w:divBdr>
            </w:div>
            <w:div w:id="1272783318">
              <w:marLeft w:val="0"/>
              <w:marRight w:val="0"/>
              <w:marTop w:val="0"/>
              <w:marBottom w:val="0"/>
              <w:divBdr>
                <w:top w:val="none" w:sz="0" w:space="0" w:color="auto"/>
                <w:left w:val="none" w:sz="0" w:space="0" w:color="auto"/>
                <w:bottom w:val="none" w:sz="0" w:space="0" w:color="auto"/>
                <w:right w:val="none" w:sz="0" w:space="0" w:color="auto"/>
              </w:divBdr>
            </w:div>
          </w:divsChild>
        </w:div>
        <w:div w:id="871111820">
          <w:marLeft w:val="0"/>
          <w:marRight w:val="0"/>
          <w:marTop w:val="225"/>
          <w:marBottom w:val="0"/>
          <w:divBdr>
            <w:top w:val="none" w:sz="0" w:space="0" w:color="auto"/>
            <w:left w:val="none" w:sz="0" w:space="0" w:color="auto"/>
            <w:bottom w:val="none" w:sz="0" w:space="0" w:color="auto"/>
            <w:right w:val="none" w:sz="0" w:space="0" w:color="auto"/>
          </w:divBdr>
          <w:divsChild>
            <w:div w:id="69083309">
              <w:marLeft w:val="0"/>
              <w:marRight w:val="0"/>
              <w:marTop w:val="0"/>
              <w:marBottom w:val="0"/>
              <w:divBdr>
                <w:top w:val="none" w:sz="0" w:space="0" w:color="auto"/>
                <w:left w:val="none" w:sz="0" w:space="0" w:color="auto"/>
                <w:bottom w:val="none" w:sz="0" w:space="0" w:color="auto"/>
                <w:right w:val="none" w:sz="0" w:space="0" w:color="auto"/>
              </w:divBdr>
            </w:div>
            <w:div w:id="617102852">
              <w:marLeft w:val="0"/>
              <w:marRight w:val="0"/>
              <w:marTop w:val="0"/>
              <w:marBottom w:val="0"/>
              <w:divBdr>
                <w:top w:val="none" w:sz="0" w:space="0" w:color="auto"/>
                <w:left w:val="none" w:sz="0" w:space="0" w:color="auto"/>
                <w:bottom w:val="none" w:sz="0" w:space="0" w:color="auto"/>
                <w:right w:val="none" w:sz="0" w:space="0" w:color="auto"/>
              </w:divBdr>
            </w:div>
            <w:div w:id="712115530">
              <w:marLeft w:val="0"/>
              <w:marRight w:val="0"/>
              <w:marTop w:val="0"/>
              <w:marBottom w:val="0"/>
              <w:divBdr>
                <w:top w:val="none" w:sz="0" w:space="0" w:color="auto"/>
                <w:left w:val="none" w:sz="0" w:space="0" w:color="auto"/>
                <w:bottom w:val="none" w:sz="0" w:space="0" w:color="auto"/>
                <w:right w:val="none" w:sz="0" w:space="0" w:color="auto"/>
              </w:divBdr>
            </w:div>
          </w:divsChild>
        </w:div>
        <w:div w:id="1362438494">
          <w:marLeft w:val="0"/>
          <w:marRight w:val="0"/>
          <w:marTop w:val="225"/>
          <w:marBottom w:val="0"/>
          <w:divBdr>
            <w:top w:val="none" w:sz="0" w:space="0" w:color="auto"/>
            <w:left w:val="none" w:sz="0" w:space="0" w:color="auto"/>
            <w:bottom w:val="none" w:sz="0" w:space="0" w:color="auto"/>
            <w:right w:val="none" w:sz="0" w:space="0" w:color="auto"/>
          </w:divBdr>
          <w:divsChild>
            <w:div w:id="42752410">
              <w:marLeft w:val="0"/>
              <w:marRight w:val="0"/>
              <w:marTop w:val="0"/>
              <w:marBottom w:val="0"/>
              <w:divBdr>
                <w:top w:val="none" w:sz="0" w:space="0" w:color="auto"/>
                <w:left w:val="none" w:sz="0" w:space="0" w:color="auto"/>
                <w:bottom w:val="none" w:sz="0" w:space="0" w:color="auto"/>
                <w:right w:val="none" w:sz="0" w:space="0" w:color="auto"/>
              </w:divBdr>
            </w:div>
            <w:div w:id="451170398">
              <w:marLeft w:val="0"/>
              <w:marRight w:val="0"/>
              <w:marTop w:val="0"/>
              <w:marBottom w:val="0"/>
              <w:divBdr>
                <w:top w:val="none" w:sz="0" w:space="0" w:color="auto"/>
                <w:left w:val="none" w:sz="0" w:space="0" w:color="auto"/>
                <w:bottom w:val="none" w:sz="0" w:space="0" w:color="auto"/>
                <w:right w:val="none" w:sz="0" w:space="0" w:color="auto"/>
              </w:divBdr>
            </w:div>
            <w:div w:id="6205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20977">
      <w:bodyDiv w:val="1"/>
      <w:marLeft w:val="0"/>
      <w:marRight w:val="0"/>
      <w:marTop w:val="0"/>
      <w:marBottom w:val="0"/>
      <w:divBdr>
        <w:top w:val="none" w:sz="0" w:space="0" w:color="auto"/>
        <w:left w:val="none" w:sz="0" w:space="0" w:color="auto"/>
        <w:bottom w:val="none" w:sz="0" w:space="0" w:color="auto"/>
        <w:right w:val="none" w:sz="0" w:space="0" w:color="auto"/>
      </w:divBdr>
      <w:divsChild>
        <w:div w:id="854222707">
          <w:marLeft w:val="0"/>
          <w:marRight w:val="0"/>
          <w:marTop w:val="200"/>
          <w:marBottom w:val="0"/>
          <w:divBdr>
            <w:top w:val="none" w:sz="0" w:space="0" w:color="auto"/>
            <w:left w:val="none" w:sz="0" w:space="0" w:color="auto"/>
            <w:bottom w:val="none" w:sz="0" w:space="0" w:color="auto"/>
            <w:right w:val="none" w:sz="0" w:space="0" w:color="auto"/>
          </w:divBdr>
        </w:div>
        <w:div w:id="1071738161">
          <w:marLeft w:val="0"/>
          <w:marRight w:val="0"/>
          <w:marTop w:val="200"/>
          <w:marBottom w:val="0"/>
          <w:divBdr>
            <w:top w:val="none" w:sz="0" w:space="0" w:color="auto"/>
            <w:left w:val="none" w:sz="0" w:space="0" w:color="auto"/>
            <w:bottom w:val="none" w:sz="0" w:space="0" w:color="auto"/>
            <w:right w:val="none" w:sz="0" w:space="0" w:color="auto"/>
          </w:divBdr>
        </w:div>
        <w:div w:id="1811558895">
          <w:marLeft w:val="0"/>
          <w:marRight w:val="0"/>
          <w:marTop w:val="200"/>
          <w:marBottom w:val="0"/>
          <w:divBdr>
            <w:top w:val="none" w:sz="0" w:space="0" w:color="auto"/>
            <w:left w:val="none" w:sz="0" w:space="0" w:color="auto"/>
            <w:bottom w:val="none" w:sz="0" w:space="0" w:color="auto"/>
            <w:right w:val="none" w:sz="0" w:space="0" w:color="auto"/>
          </w:divBdr>
        </w:div>
      </w:divsChild>
    </w:div>
    <w:div w:id="618341866">
      <w:bodyDiv w:val="1"/>
      <w:marLeft w:val="0"/>
      <w:marRight w:val="0"/>
      <w:marTop w:val="0"/>
      <w:marBottom w:val="0"/>
      <w:divBdr>
        <w:top w:val="none" w:sz="0" w:space="0" w:color="auto"/>
        <w:left w:val="none" w:sz="0" w:space="0" w:color="auto"/>
        <w:bottom w:val="none" w:sz="0" w:space="0" w:color="auto"/>
        <w:right w:val="none" w:sz="0" w:space="0" w:color="auto"/>
      </w:divBdr>
    </w:div>
    <w:div w:id="853417612">
      <w:bodyDiv w:val="1"/>
      <w:marLeft w:val="0"/>
      <w:marRight w:val="0"/>
      <w:marTop w:val="0"/>
      <w:marBottom w:val="0"/>
      <w:divBdr>
        <w:top w:val="none" w:sz="0" w:space="0" w:color="auto"/>
        <w:left w:val="none" w:sz="0" w:space="0" w:color="auto"/>
        <w:bottom w:val="none" w:sz="0" w:space="0" w:color="auto"/>
        <w:right w:val="none" w:sz="0" w:space="0" w:color="auto"/>
      </w:divBdr>
    </w:div>
    <w:div w:id="1195382009">
      <w:bodyDiv w:val="1"/>
      <w:marLeft w:val="0"/>
      <w:marRight w:val="0"/>
      <w:marTop w:val="0"/>
      <w:marBottom w:val="0"/>
      <w:divBdr>
        <w:top w:val="none" w:sz="0" w:space="0" w:color="auto"/>
        <w:left w:val="none" w:sz="0" w:space="0" w:color="auto"/>
        <w:bottom w:val="none" w:sz="0" w:space="0" w:color="auto"/>
        <w:right w:val="none" w:sz="0" w:space="0" w:color="auto"/>
      </w:divBdr>
    </w:div>
    <w:div w:id="1520466465">
      <w:bodyDiv w:val="1"/>
      <w:marLeft w:val="0"/>
      <w:marRight w:val="0"/>
      <w:marTop w:val="0"/>
      <w:marBottom w:val="0"/>
      <w:divBdr>
        <w:top w:val="none" w:sz="0" w:space="0" w:color="auto"/>
        <w:left w:val="none" w:sz="0" w:space="0" w:color="auto"/>
        <w:bottom w:val="none" w:sz="0" w:space="0" w:color="auto"/>
        <w:right w:val="none" w:sz="0" w:space="0" w:color="auto"/>
      </w:divBdr>
    </w:div>
    <w:div w:id="1564759415">
      <w:bodyDiv w:val="1"/>
      <w:marLeft w:val="0"/>
      <w:marRight w:val="0"/>
      <w:marTop w:val="0"/>
      <w:marBottom w:val="0"/>
      <w:divBdr>
        <w:top w:val="none" w:sz="0" w:space="0" w:color="auto"/>
        <w:left w:val="none" w:sz="0" w:space="0" w:color="auto"/>
        <w:bottom w:val="none" w:sz="0" w:space="0" w:color="auto"/>
        <w:right w:val="none" w:sz="0" w:space="0" w:color="auto"/>
      </w:divBdr>
    </w:div>
    <w:div w:id="1659264104">
      <w:bodyDiv w:val="1"/>
      <w:marLeft w:val="0"/>
      <w:marRight w:val="0"/>
      <w:marTop w:val="0"/>
      <w:marBottom w:val="0"/>
      <w:divBdr>
        <w:top w:val="none" w:sz="0" w:space="0" w:color="auto"/>
        <w:left w:val="none" w:sz="0" w:space="0" w:color="auto"/>
        <w:bottom w:val="none" w:sz="0" w:space="0" w:color="auto"/>
        <w:right w:val="none" w:sz="0" w:space="0" w:color="auto"/>
      </w:divBdr>
      <w:divsChild>
        <w:div w:id="229463628">
          <w:marLeft w:val="0"/>
          <w:marRight w:val="0"/>
          <w:marTop w:val="200"/>
          <w:marBottom w:val="0"/>
          <w:divBdr>
            <w:top w:val="none" w:sz="0" w:space="0" w:color="auto"/>
            <w:left w:val="none" w:sz="0" w:space="0" w:color="auto"/>
            <w:bottom w:val="none" w:sz="0" w:space="0" w:color="auto"/>
            <w:right w:val="none" w:sz="0" w:space="0" w:color="auto"/>
          </w:divBdr>
        </w:div>
        <w:div w:id="1365979052">
          <w:marLeft w:val="0"/>
          <w:marRight w:val="0"/>
          <w:marTop w:val="20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ww.easc.by" TargetMode="External"/><Relationship Id="rId18" Type="http://schemas.openxmlformats.org/officeDocument/2006/relationships/image" Target="media/image6.png"/><Relationship Id="rId26" Type="http://schemas.openxmlformats.org/officeDocument/2006/relationships/header" Target="header5.xml"/><Relationship Id="rId39" Type="http://schemas.openxmlformats.org/officeDocument/2006/relationships/header" Target="header9.xml"/><Relationship Id="rId21" Type="http://schemas.openxmlformats.org/officeDocument/2006/relationships/image" Target="media/image9.png"/><Relationship Id="rId34" Type="http://schemas.openxmlformats.org/officeDocument/2006/relationships/image" Target="media/image10.png"/><Relationship Id="rId42"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header" Target="header8.xml"/><Relationship Id="rId37" Type="http://schemas.openxmlformats.org/officeDocument/2006/relationships/image" Target="media/image13.png"/><Relationship Id="rId40" Type="http://schemas.openxmlformats.org/officeDocument/2006/relationships/header" Target="header10.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footer" Target="footer7.xml"/><Relationship Id="rId44"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image" Target="media/image11.png"/><Relationship Id="rId43" Type="http://schemas.openxmlformats.org/officeDocument/2006/relationships/header" Target="header1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image" Target="media/image14.pn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6E441-07E9-47E0-BFAB-1E87493A5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22477</Words>
  <Characters>128123</Characters>
  <Application>Microsoft Office Word</Application>
  <DocSecurity>0</DocSecurity>
  <Lines>1067</Lines>
  <Paragraphs>300</Paragraphs>
  <ScaleCrop>false</ScaleCrop>
  <HeadingPairs>
    <vt:vector size="2" baseType="variant">
      <vt:variant>
        <vt:lpstr>Название</vt:lpstr>
      </vt:variant>
      <vt:variant>
        <vt:i4>1</vt:i4>
      </vt:variant>
    </vt:vector>
  </HeadingPairs>
  <TitlesOfParts>
    <vt:vector size="1" baseType="lpstr">
      <vt:lpstr>Международный стандарт ИСО 3776-1:2006</vt:lpstr>
    </vt:vector>
  </TitlesOfParts>
  <Company/>
  <LinksUpToDate>false</LinksUpToDate>
  <CharactersWithSpaces>150300</CharactersWithSpaces>
  <SharedDoc>false</SharedDoc>
  <HLinks>
    <vt:vector size="1182" baseType="variant">
      <vt:variant>
        <vt:i4>1704035</vt:i4>
      </vt:variant>
      <vt:variant>
        <vt:i4>588</vt:i4>
      </vt:variant>
      <vt:variant>
        <vt:i4>0</vt:i4>
      </vt:variant>
      <vt:variant>
        <vt:i4>5</vt:i4>
      </vt:variant>
      <vt:variant>
        <vt:lpwstr/>
      </vt:variant>
      <vt:variant>
        <vt:lpwstr>_bookmark129</vt:lpwstr>
      </vt:variant>
      <vt:variant>
        <vt:i4>1441891</vt:i4>
      </vt:variant>
      <vt:variant>
        <vt:i4>585</vt:i4>
      </vt:variant>
      <vt:variant>
        <vt:i4>0</vt:i4>
      </vt:variant>
      <vt:variant>
        <vt:i4>5</vt:i4>
      </vt:variant>
      <vt:variant>
        <vt:lpwstr/>
      </vt:variant>
      <vt:variant>
        <vt:lpwstr>_bookmark125</vt:lpwstr>
      </vt:variant>
      <vt:variant>
        <vt:i4>1048675</vt:i4>
      </vt:variant>
      <vt:variant>
        <vt:i4>582</vt:i4>
      </vt:variant>
      <vt:variant>
        <vt:i4>0</vt:i4>
      </vt:variant>
      <vt:variant>
        <vt:i4>5</vt:i4>
      </vt:variant>
      <vt:variant>
        <vt:lpwstr/>
      </vt:variant>
      <vt:variant>
        <vt:lpwstr>_bookmark123</vt:lpwstr>
      </vt:variant>
      <vt:variant>
        <vt:i4>1114211</vt:i4>
      </vt:variant>
      <vt:variant>
        <vt:i4>579</vt:i4>
      </vt:variant>
      <vt:variant>
        <vt:i4>0</vt:i4>
      </vt:variant>
      <vt:variant>
        <vt:i4>5</vt:i4>
      </vt:variant>
      <vt:variant>
        <vt:lpwstr/>
      </vt:variant>
      <vt:variant>
        <vt:lpwstr>_bookmark122</vt:lpwstr>
      </vt:variant>
      <vt:variant>
        <vt:i4>1179747</vt:i4>
      </vt:variant>
      <vt:variant>
        <vt:i4>576</vt:i4>
      </vt:variant>
      <vt:variant>
        <vt:i4>0</vt:i4>
      </vt:variant>
      <vt:variant>
        <vt:i4>5</vt:i4>
      </vt:variant>
      <vt:variant>
        <vt:lpwstr/>
      </vt:variant>
      <vt:variant>
        <vt:lpwstr>_bookmark121</vt:lpwstr>
      </vt:variant>
      <vt:variant>
        <vt:i4>1179747</vt:i4>
      </vt:variant>
      <vt:variant>
        <vt:i4>573</vt:i4>
      </vt:variant>
      <vt:variant>
        <vt:i4>0</vt:i4>
      </vt:variant>
      <vt:variant>
        <vt:i4>5</vt:i4>
      </vt:variant>
      <vt:variant>
        <vt:lpwstr/>
      </vt:variant>
      <vt:variant>
        <vt:lpwstr>_bookmark121</vt:lpwstr>
      </vt:variant>
      <vt:variant>
        <vt:i4>1179747</vt:i4>
      </vt:variant>
      <vt:variant>
        <vt:i4>570</vt:i4>
      </vt:variant>
      <vt:variant>
        <vt:i4>0</vt:i4>
      </vt:variant>
      <vt:variant>
        <vt:i4>5</vt:i4>
      </vt:variant>
      <vt:variant>
        <vt:lpwstr/>
      </vt:variant>
      <vt:variant>
        <vt:lpwstr>_bookmark121</vt:lpwstr>
      </vt:variant>
      <vt:variant>
        <vt:i4>1179747</vt:i4>
      </vt:variant>
      <vt:variant>
        <vt:i4>567</vt:i4>
      </vt:variant>
      <vt:variant>
        <vt:i4>0</vt:i4>
      </vt:variant>
      <vt:variant>
        <vt:i4>5</vt:i4>
      </vt:variant>
      <vt:variant>
        <vt:lpwstr/>
      </vt:variant>
      <vt:variant>
        <vt:lpwstr>_bookmark121</vt:lpwstr>
      </vt:variant>
      <vt:variant>
        <vt:i4>1245283</vt:i4>
      </vt:variant>
      <vt:variant>
        <vt:i4>564</vt:i4>
      </vt:variant>
      <vt:variant>
        <vt:i4>0</vt:i4>
      </vt:variant>
      <vt:variant>
        <vt:i4>5</vt:i4>
      </vt:variant>
      <vt:variant>
        <vt:lpwstr/>
      </vt:variant>
      <vt:variant>
        <vt:lpwstr>_bookmark120</vt:lpwstr>
      </vt:variant>
      <vt:variant>
        <vt:i4>1704032</vt:i4>
      </vt:variant>
      <vt:variant>
        <vt:i4>561</vt:i4>
      </vt:variant>
      <vt:variant>
        <vt:i4>0</vt:i4>
      </vt:variant>
      <vt:variant>
        <vt:i4>5</vt:i4>
      </vt:variant>
      <vt:variant>
        <vt:lpwstr/>
      </vt:variant>
      <vt:variant>
        <vt:lpwstr>_bookmark119</vt:lpwstr>
      </vt:variant>
      <vt:variant>
        <vt:i4>1704032</vt:i4>
      </vt:variant>
      <vt:variant>
        <vt:i4>558</vt:i4>
      </vt:variant>
      <vt:variant>
        <vt:i4>0</vt:i4>
      </vt:variant>
      <vt:variant>
        <vt:i4>5</vt:i4>
      </vt:variant>
      <vt:variant>
        <vt:lpwstr/>
      </vt:variant>
      <vt:variant>
        <vt:lpwstr>_bookmark119</vt:lpwstr>
      </vt:variant>
      <vt:variant>
        <vt:i4>1704032</vt:i4>
      </vt:variant>
      <vt:variant>
        <vt:i4>555</vt:i4>
      </vt:variant>
      <vt:variant>
        <vt:i4>0</vt:i4>
      </vt:variant>
      <vt:variant>
        <vt:i4>5</vt:i4>
      </vt:variant>
      <vt:variant>
        <vt:lpwstr/>
      </vt:variant>
      <vt:variant>
        <vt:lpwstr>_bookmark119</vt:lpwstr>
      </vt:variant>
      <vt:variant>
        <vt:i4>1704032</vt:i4>
      </vt:variant>
      <vt:variant>
        <vt:i4>552</vt:i4>
      </vt:variant>
      <vt:variant>
        <vt:i4>0</vt:i4>
      </vt:variant>
      <vt:variant>
        <vt:i4>5</vt:i4>
      </vt:variant>
      <vt:variant>
        <vt:lpwstr/>
      </vt:variant>
      <vt:variant>
        <vt:lpwstr>_bookmark119</vt:lpwstr>
      </vt:variant>
      <vt:variant>
        <vt:i4>1704032</vt:i4>
      </vt:variant>
      <vt:variant>
        <vt:i4>549</vt:i4>
      </vt:variant>
      <vt:variant>
        <vt:i4>0</vt:i4>
      </vt:variant>
      <vt:variant>
        <vt:i4>5</vt:i4>
      </vt:variant>
      <vt:variant>
        <vt:lpwstr/>
      </vt:variant>
      <vt:variant>
        <vt:lpwstr>_bookmark119</vt:lpwstr>
      </vt:variant>
      <vt:variant>
        <vt:i4>1704032</vt:i4>
      </vt:variant>
      <vt:variant>
        <vt:i4>546</vt:i4>
      </vt:variant>
      <vt:variant>
        <vt:i4>0</vt:i4>
      </vt:variant>
      <vt:variant>
        <vt:i4>5</vt:i4>
      </vt:variant>
      <vt:variant>
        <vt:lpwstr/>
      </vt:variant>
      <vt:variant>
        <vt:lpwstr>_bookmark119</vt:lpwstr>
      </vt:variant>
      <vt:variant>
        <vt:i4>1769568</vt:i4>
      </vt:variant>
      <vt:variant>
        <vt:i4>543</vt:i4>
      </vt:variant>
      <vt:variant>
        <vt:i4>0</vt:i4>
      </vt:variant>
      <vt:variant>
        <vt:i4>5</vt:i4>
      </vt:variant>
      <vt:variant>
        <vt:lpwstr/>
      </vt:variant>
      <vt:variant>
        <vt:lpwstr>_bookmark118</vt:lpwstr>
      </vt:variant>
      <vt:variant>
        <vt:i4>1310816</vt:i4>
      </vt:variant>
      <vt:variant>
        <vt:i4>540</vt:i4>
      </vt:variant>
      <vt:variant>
        <vt:i4>0</vt:i4>
      </vt:variant>
      <vt:variant>
        <vt:i4>5</vt:i4>
      </vt:variant>
      <vt:variant>
        <vt:lpwstr/>
      </vt:variant>
      <vt:variant>
        <vt:lpwstr>_bookmark117</vt:lpwstr>
      </vt:variant>
      <vt:variant>
        <vt:i4>1376352</vt:i4>
      </vt:variant>
      <vt:variant>
        <vt:i4>537</vt:i4>
      </vt:variant>
      <vt:variant>
        <vt:i4>0</vt:i4>
      </vt:variant>
      <vt:variant>
        <vt:i4>5</vt:i4>
      </vt:variant>
      <vt:variant>
        <vt:lpwstr/>
      </vt:variant>
      <vt:variant>
        <vt:lpwstr>_bookmark116</vt:lpwstr>
      </vt:variant>
      <vt:variant>
        <vt:i4>1441888</vt:i4>
      </vt:variant>
      <vt:variant>
        <vt:i4>534</vt:i4>
      </vt:variant>
      <vt:variant>
        <vt:i4>0</vt:i4>
      </vt:variant>
      <vt:variant>
        <vt:i4>5</vt:i4>
      </vt:variant>
      <vt:variant>
        <vt:lpwstr/>
      </vt:variant>
      <vt:variant>
        <vt:lpwstr>_bookmark115</vt:lpwstr>
      </vt:variant>
      <vt:variant>
        <vt:i4>1507424</vt:i4>
      </vt:variant>
      <vt:variant>
        <vt:i4>531</vt:i4>
      </vt:variant>
      <vt:variant>
        <vt:i4>0</vt:i4>
      </vt:variant>
      <vt:variant>
        <vt:i4>5</vt:i4>
      </vt:variant>
      <vt:variant>
        <vt:lpwstr/>
      </vt:variant>
      <vt:variant>
        <vt:lpwstr>_bookmark114</vt:lpwstr>
      </vt:variant>
      <vt:variant>
        <vt:i4>1507424</vt:i4>
      </vt:variant>
      <vt:variant>
        <vt:i4>528</vt:i4>
      </vt:variant>
      <vt:variant>
        <vt:i4>0</vt:i4>
      </vt:variant>
      <vt:variant>
        <vt:i4>5</vt:i4>
      </vt:variant>
      <vt:variant>
        <vt:lpwstr/>
      </vt:variant>
      <vt:variant>
        <vt:lpwstr>_bookmark114</vt:lpwstr>
      </vt:variant>
      <vt:variant>
        <vt:i4>1507424</vt:i4>
      </vt:variant>
      <vt:variant>
        <vt:i4>525</vt:i4>
      </vt:variant>
      <vt:variant>
        <vt:i4>0</vt:i4>
      </vt:variant>
      <vt:variant>
        <vt:i4>5</vt:i4>
      </vt:variant>
      <vt:variant>
        <vt:lpwstr/>
      </vt:variant>
      <vt:variant>
        <vt:lpwstr>_bookmark114</vt:lpwstr>
      </vt:variant>
      <vt:variant>
        <vt:i4>1507424</vt:i4>
      </vt:variant>
      <vt:variant>
        <vt:i4>522</vt:i4>
      </vt:variant>
      <vt:variant>
        <vt:i4>0</vt:i4>
      </vt:variant>
      <vt:variant>
        <vt:i4>5</vt:i4>
      </vt:variant>
      <vt:variant>
        <vt:lpwstr/>
      </vt:variant>
      <vt:variant>
        <vt:lpwstr>_bookmark114</vt:lpwstr>
      </vt:variant>
      <vt:variant>
        <vt:i4>1507424</vt:i4>
      </vt:variant>
      <vt:variant>
        <vt:i4>519</vt:i4>
      </vt:variant>
      <vt:variant>
        <vt:i4>0</vt:i4>
      </vt:variant>
      <vt:variant>
        <vt:i4>5</vt:i4>
      </vt:variant>
      <vt:variant>
        <vt:lpwstr/>
      </vt:variant>
      <vt:variant>
        <vt:lpwstr>_bookmark114</vt:lpwstr>
      </vt:variant>
      <vt:variant>
        <vt:i4>1507424</vt:i4>
      </vt:variant>
      <vt:variant>
        <vt:i4>516</vt:i4>
      </vt:variant>
      <vt:variant>
        <vt:i4>0</vt:i4>
      </vt:variant>
      <vt:variant>
        <vt:i4>5</vt:i4>
      </vt:variant>
      <vt:variant>
        <vt:lpwstr/>
      </vt:variant>
      <vt:variant>
        <vt:lpwstr>_bookmark114</vt:lpwstr>
      </vt:variant>
      <vt:variant>
        <vt:i4>1048672</vt:i4>
      </vt:variant>
      <vt:variant>
        <vt:i4>513</vt:i4>
      </vt:variant>
      <vt:variant>
        <vt:i4>0</vt:i4>
      </vt:variant>
      <vt:variant>
        <vt:i4>5</vt:i4>
      </vt:variant>
      <vt:variant>
        <vt:lpwstr/>
      </vt:variant>
      <vt:variant>
        <vt:lpwstr>_bookmark113</vt:lpwstr>
      </vt:variant>
      <vt:variant>
        <vt:i4>1114208</vt:i4>
      </vt:variant>
      <vt:variant>
        <vt:i4>510</vt:i4>
      </vt:variant>
      <vt:variant>
        <vt:i4>0</vt:i4>
      </vt:variant>
      <vt:variant>
        <vt:i4>5</vt:i4>
      </vt:variant>
      <vt:variant>
        <vt:lpwstr/>
      </vt:variant>
      <vt:variant>
        <vt:lpwstr>_bookmark112</vt:lpwstr>
      </vt:variant>
      <vt:variant>
        <vt:i4>1179744</vt:i4>
      </vt:variant>
      <vt:variant>
        <vt:i4>507</vt:i4>
      </vt:variant>
      <vt:variant>
        <vt:i4>0</vt:i4>
      </vt:variant>
      <vt:variant>
        <vt:i4>5</vt:i4>
      </vt:variant>
      <vt:variant>
        <vt:lpwstr/>
      </vt:variant>
      <vt:variant>
        <vt:lpwstr>_bookmark111</vt:lpwstr>
      </vt:variant>
      <vt:variant>
        <vt:i4>1245280</vt:i4>
      </vt:variant>
      <vt:variant>
        <vt:i4>504</vt:i4>
      </vt:variant>
      <vt:variant>
        <vt:i4>0</vt:i4>
      </vt:variant>
      <vt:variant>
        <vt:i4>5</vt:i4>
      </vt:variant>
      <vt:variant>
        <vt:lpwstr/>
      </vt:variant>
      <vt:variant>
        <vt:lpwstr>_bookmark110</vt:lpwstr>
      </vt:variant>
      <vt:variant>
        <vt:i4>1704033</vt:i4>
      </vt:variant>
      <vt:variant>
        <vt:i4>501</vt:i4>
      </vt:variant>
      <vt:variant>
        <vt:i4>0</vt:i4>
      </vt:variant>
      <vt:variant>
        <vt:i4>5</vt:i4>
      </vt:variant>
      <vt:variant>
        <vt:lpwstr/>
      </vt:variant>
      <vt:variant>
        <vt:lpwstr>_bookmark109</vt:lpwstr>
      </vt:variant>
      <vt:variant>
        <vt:i4>1769569</vt:i4>
      </vt:variant>
      <vt:variant>
        <vt:i4>498</vt:i4>
      </vt:variant>
      <vt:variant>
        <vt:i4>0</vt:i4>
      </vt:variant>
      <vt:variant>
        <vt:i4>5</vt:i4>
      </vt:variant>
      <vt:variant>
        <vt:lpwstr/>
      </vt:variant>
      <vt:variant>
        <vt:lpwstr>_bookmark108</vt:lpwstr>
      </vt:variant>
      <vt:variant>
        <vt:i4>2752593</vt:i4>
      </vt:variant>
      <vt:variant>
        <vt:i4>495</vt:i4>
      </vt:variant>
      <vt:variant>
        <vt:i4>0</vt:i4>
      </vt:variant>
      <vt:variant>
        <vt:i4>5</vt:i4>
      </vt:variant>
      <vt:variant>
        <vt:lpwstr/>
      </vt:variant>
      <vt:variant>
        <vt:lpwstr>_bookmark85</vt:lpwstr>
      </vt:variant>
      <vt:variant>
        <vt:i4>2752593</vt:i4>
      </vt:variant>
      <vt:variant>
        <vt:i4>492</vt:i4>
      </vt:variant>
      <vt:variant>
        <vt:i4>0</vt:i4>
      </vt:variant>
      <vt:variant>
        <vt:i4>5</vt:i4>
      </vt:variant>
      <vt:variant>
        <vt:lpwstr/>
      </vt:variant>
      <vt:variant>
        <vt:lpwstr>_bookmark82</vt:lpwstr>
      </vt:variant>
      <vt:variant>
        <vt:i4>2752593</vt:i4>
      </vt:variant>
      <vt:variant>
        <vt:i4>489</vt:i4>
      </vt:variant>
      <vt:variant>
        <vt:i4>0</vt:i4>
      </vt:variant>
      <vt:variant>
        <vt:i4>5</vt:i4>
      </vt:variant>
      <vt:variant>
        <vt:lpwstr/>
      </vt:variant>
      <vt:variant>
        <vt:lpwstr>_bookmark80</vt:lpwstr>
      </vt:variant>
      <vt:variant>
        <vt:i4>2424913</vt:i4>
      </vt:variant>
      <vt:variant>
        <vt:i4>486</vt:i4>
      </vt:variant>
      <vt:variant>
        <vt:i4>0</vt:i4>
      </vt:variant>
      <vt:variant>
        <vt:i4>5</vt:i4>
      </vt:variant>
      <vt:variant>
        <vt:lpwstr/>
      </vt:variant>
      <vt:variant>
        <vt:lpwstr>_bookmark79</vt:lpwstr>
      </vt:variant>
      <vt:variant>
        <vt:i4>2424913</vt:i4>
      </vt:variant>
      <vt:variant>
        <vt:i4>483</vt:i4>
      </vt:variant>
      <vt:variant>
        <vt:i4>0</vt:i4>
      </vt:variant>
      <vt:variant>
        <vt:i4>5</vt:i4>
      </vt:variant>
      <vt:variant>
        <vt:lpwstr/>
      </vt:variant>
      <vt:variant>
        <vt:lpwstr>_bookmark78</vt:lpwstr>
      </vt:variant>
      <vt:variant>
        <vt:i4>2424913</vt:i4>
      </vt:variant>
      <vt:variant>
        <vt:i4>480</vt:i4>
      </vt:variant>
      <vt:variant>
        <vt:i4>0</vt:i4>
      </vt:variant>
      <vt:variant>
        <vt:i4>5</vt:i4>
      </vt:variant>
      <vt:variant>
        <vt:lpwstr/>
      </vt:variant>
      <vt:variant>
        <vt:lpwstr>_bookmark76</vt:lpwstr>
      </vt:variant>
      <vt:variant>
        <vt:i4>2424913</vt:i4>
      </vt:variant>
      <vt:variant>
        <vt:i4>477</vt:i4>
      </vt:variant>
      <vt:variant>
        <vt:i4>0</vt:i4>
      </vt:variant>
      <vt:variant>
        <vt:i4>5</vt:i4>
      </vt:variant>
      <vt:variant>
        <vt:lpwstr/>
      </vt:variant>
      <vt:variant>
        <vt:lpwstr>_bookmark75</vt:lpwstr>
      </vt:variant>
      <vt:variant>
        <vt:i4>2424913</vt:i4>
      </vt:variant>
      <vt:variant>
        <vt:i4>474</vt:i4>
      </vt:variant>
      <vt:variant>
        <vt:i4>0</vt:i4>
      </vt:variant>
      <vt:variant>
        <vt:i4>5</vt:i4>
      </vt:variant>
      <vt:variant>
        <vt:lpwstr/>
      </vt:variant>
      <vt:variant>
        <vt:lpwstr>_bookmark74</vt:lpwstr>
      </vt:variant>
      <vt:variant>
        <vt:i4>2424913</vt:i4>
      </vt:variant>
      <vt:variant>
        <vt:i4>471</vt:i4>
      </vt:variant>
      <vt:variant>
        <vt:i4>0</vt:i4>
      </vt:variant>
      <vt:variant>
        <vt:i4>5</vt:i4>
      </vt:variant>
      <vt:variant>
        <vt:lpwstr/>
      </vt:variant>
      <vt:variant>
        <vt:lpwstr>_bookmark74</vt:lpwstr>
      </vt:variant>
      <vt:variant>
        <vt:i4>2424913</vt:i4>
      </vt:variant>
      <vt:variant>
        <vt:i4>468</vt:i4>
      </vt:variant>
      <vt:variant>
        <vt:i4>0</vt:i4>
      </vt:variant>
      <vt:variant>
        <vt:i4>5</vt:i4>
      </vt:variant>
      <vt:variant>
        <vt:lpwstr/>
      </vt:variant>
      <vt:variant>
        <vt:lpwstr>_bookmark74</vt:lpwstr>
      </vt:variant>
      <vt:variant>
        <vt:i4>2424913</vt:i4>
      </vt:variant>
      <vt:variant>
        <vt:i4>465</vt:i4>
      </vt:variant>
      <vt:variant>
        <vt:i4>0</vt:i4>
      </vt:variant>
      <vt:variant>
        <vt:i4>5</vt:i4>
      </vt:variant>
      <vt:variant>
        <vt:lpwstr/>
      </vt:variant>
      <vt:variant>
        <vt:lpwstr>_bookmark74</vt:lpwstr>
      </vt:variant>
      <vt:variant>
        <vt:i4>2424913</vt:i4>
      </vt:variant>
      <vt:variant>
        <vt:i4>462</vt:i4>
      </vt:variant>
      <vt:variant>
        <vt:i4>0</vt:i4>
      </vt:variant>
      <vt:variant>
        <vt:i4>5</vt:i4>
      </vt:variant>
      <vt:variant>
        <vt:lpwstr/>
      </vt:variant>
      <vt:variant>
        <vt:lpwstr>_bookmark73</vt:lpwstr>
      </vt:variant>
      <vt:variant>
        <vt:i4>2424913</vt:i4>
      </vt:variant>
      <vt:variant>
        <vt:i4>459</vt:i4>
      </vt:variant>
      <vt:variant>
        <vt:i4>0</vt:i4>
      </vt:variant>
      <vt:variant>
        <vt:i4>5</vt:i4>
      </vt:variant>
      <vt:variant>
        <vt:lpwstr/>
      </vt:variant>
      <vt:variant>
        <vt:lpwstr>_bookmark72</vt:lpwstr>
      </vt:variant>
      <vt:variant>
        <vt:i4>2424913</vt:i4>
      </vt:variant>
      <vt:variant>
        <vt:i4>456</vt:i4>
      </vt:variant>
      <vt:variant>
        <vt:i4>0</vt:i4>
      </vt:variant>
      <vt:variant>
        <vt:i4>5</vt:i4>
      </vt:variant>
      <vt:variant>
        <vt:lpwstr/>
      </vt:variant>
      <vt:variant>
        <vt:lpwstr>_bookmark70</vt:lpwstr>
      </vt:variant>
      <vt:variant>
        <vt:i4>2359377</vt:i4>
      </vt:variant>
      <vt:variant>
        <vt:i4>453</vt:i4>
      </vt:variant>
      <vt:variant>
        <vt:i4>0</vt:i4>
      </vt:variant>
      <vt:variant>
        <vt:i4>5</vt:i4>
      </vt:variant>
      <vt:variant>
        <vt:lpwstr/>
      </vt:variant>
      <vt:variant>
        <vt:lpwstr>_bookmark69</vt:lpwstr>
      </vt:variant>
      <vt:variant>
        <vt:i4>2359377</vt:i4>
      </vt:variant>
      <vt:variant>
        <vt:i4>450</vt:i4>
      </vt:variant>
      <vt:variant>
        <vt:i4>0</vt:i4>
      </vt:variant>
      <vt:variant>
        <vt:i4>5</vt:i4>
      </vt:variant>
      <vt:variant>
        <vt:lpwstr/>
      </vt:variant>
      <vt:variant>
        <vt:lpwstr>_bookmark69</vt:lpwstr>
      </vt:variant>
      <vt:variant>
        <vt:i4>2359377</vt:i4>
      </vt:variant>
      <vt:variant>
        <vt:i4>447</vt:i4>
      </vt:variant>
      <vt:variant>
        <vt:i4>0</vt:i4>
      </vt:variant>
      <vt:variant>
        <vt:i4>5</vt:i4>
      </vt:variant>
      <vt:variant>
        <vt:lpwstr/>
      </vt:variant>
      <vt:variant>
        <vt:lpwstr>_bookmark69</vt:lpwstr>
      </vt:variant>
      <vt:variant>
        <vt:i4>2359377</vt:i4>
      </vt:variant>
      <vt:variant>
        <vt:i4>444</vt:i4>
      </vt:variant>
      <vt:variant>
        <vt:i4>0</vt:i4>
      </vt:variant>
      <vt:variant>
        <vt:i4>5</vt:i4>
      </vt:variant>
      <vt:variant>
        <vt:lpwstr/>
      </vt:variant>
      <vt:variant>
        <vt:lpwstr>_bookmark68</vt:lpwstr>
      </vt:variant>
      <vt:variant>
        <vt:i4>2359377</vt:i4>
      </vt:variant>
      <vt:variant>
        <vt:i4>441</vt:i4>
      </vt:variant>
      <vt:variant>
        <vt:i4>0</vt:i4>
      </vt:variant>
      <vt:variant>
        <vt:i4>5</vt:i4>
      </vt:variant>
      <vt:variant>
        <vt:lpwstr/>
      </vt:variant>
      <vt:variant>
        <vt:lpwstr>_bookmark68</vt:lpwstr>
      </vt:variant>
      <vt:variant>
        <vt:i4>2359377</vt:i4>
      </vt:variant>
      <vt:variant>
        <vt:i4>438</vt:i4>
      </vt:variant>
      <vt:variant>
        <vt:i4>0</vt:i4>
      </vt:variant>
      <vt:variant>
        <vt:i4>5</vt:i4>
      </vt:variant>
      <vt:variant>
        <vt:lpwstr/>
      </vt:variant>
      <vt:variant>
        <vt:lpwstr>_bookmark68</vt:lpwstr>
      </vt:variant>
      <vt:variant>
        <vt:i4>2359377</vt:i4>
      </vt:variant>
      <vt:variant>
        <vt:i4>435</vt:i4>
      </vt:variant>
      <vt:variant>
        <vt:i4>0</vt:i4>
      </vt:variant>
      <vt:variant>
        <vt:i4>5</vt:i4>
      </vt:variant>
      <vt:variant>
        <vt:lpwstr/>
      </vt:variant>
      <vt:variant>
        <vt:lpwstr>_bookmark68</vt:lpwstr>
      </vt:variant>
      <vt:variant>
        <vt:i4>2555985</vt:i4>
      </vt:variant>
      <vt:variant>
        <vt:i4>432</vt:i4>
      </vt:variant>
      <vt:variant>
        <vt:i4>0</vt:i4>
      </vt:variant>
      <vt:variant>
        <vt:i4>5</vt:i4>
      </vt:variant>
      <vt:variant>
        <vt:lpwstr/>
      </vt:variant>
      <vt:variant>
        <vt:lpwstr>_bookmark59</vt:lpwstr>
      </vt:variant>
      <vt:variant>
        <vt:i4>2359377</vt:i4>
      </vt:variant>
      <vt:variant>
        <vt:i4>429</vt:i4>
      </vt:variant>
      <vt:variant>
        <vt:i4>0</vt:i4>
      </vt:variant>
      <vt:variant>
        <vt:i4>5</vt:i4>
      </vt:variant>
      <vt:variant>
        <vt:lpwstr/>
      </vt:variant>
      <vt:variant>
        <vt:lpwstr>_bookmark68</vt:lpwstr>
      </vt:variant>
      <vt:variant>
        <vt:i4>2359377</vt:i4>
      </vt:variant>
      <vt:variant>
        <vt:i4>426</vt:i4>
      </vt:variant>
      <vt:variant>
        <vt:i4>0</vt:i4>
      </vt:variant>
      <vt:variant>
        <vt:i4>5</vt:i4>
      </vt:variant>
      <vt:variant>
        <vt:lpwstr/>
      </vt:variant>
      <vt:variant>
        <vt:lpwstr>_bookmark68</vt:lpwstr>
      </vt:variant>
      <vt:variant>
        <vt:i4>2359377</vt:i4>
      </vt:variant>
      <vt:variant>
        <vt:i4>423</vt:i4>
      </vt:variant>
      <vt:variant>
        <vt:i4>0</vt:i4>
      </vt:variant>
      <vt:variant>
        <vt:i4>5</vt:i4>
      </vt:variant>
      <vt:variant>
        <vt:lpwstr/>
      </vt:variant>
      <vt:variant>
        <vt:lpwstr>_bookmark68</vt:lpwstr>
      </vt:variant>
      <vt:variant>
        <vt:i4>2359377</vt:i4>
      </vt:variant>
      <vt:variant>
        <vt:i4>420</vt:i4>
      </vt:variant>
      <vt:variant>
        <vt:i4>0</vt:i4>
      </vt:variant>
      <vt:variant>
        <vt:i4>5</vt:i4>
      </vt:variant>
      <vt:variant>
        <vt:lpwstr/>
      </vt:variant>
      <vt:variant>
        <vt:lpwstr>_bookmark67</vt:lpwstr>
      </vt:variant>
      <vt:variant>
        <vt:i4>2359377</vt:i4>
      </vt:variant>
      <vt:variant>
        <vt:i4>417</vt:i4>
      </vt:variant>
      <vt:variant>
        <vt:i4>0</vt:i4>
      </vt:variant>
      <vt:variant>
        <vt:i4>5</vt:i4>
      </vt:variant>
      <vt:variant>
        <vt:lpwstr/>
      </vt:variant>
      <vt:variant>
        <vt:lpwstr>_bookmark67</vt:lpwstr>
      </vt:variant>
      <vt:variant>
        <vt:i4>2359377</vt:i4>
      </vt:variant>
      <vt:variant>
        <vt:i4>414</vt:i4>
      </vt:variant>
      <vt:variant>
        <vt:i4>0</vt:i4>
      </vt:variant>
      <vt:variant>
        <vt:i4>5</vt:i4>
      </vt:variant>
      <vt:variant>
        <vt:lpwstr/>
      </vt:variant>
      <vt:variant>
        <vt:lpwstr>_bookmark67</vt:lpwstr>
      </vt:variant>
      <vt:variant>
        <vt:i4>2359377</vt:i4>
      </vt:variant>
      <vt:variant>
        <vt:i4>411</vt:i4>
      </vt:variant>
      <vt:variant>
        <vt:i4>0</vt:i4>
      </vt:variant>
      <vt:variant>
        <vt:i4>5</vt:i4>
      </vt:variant>
      <vt:variant>
        <vt:lpwstr/>
      </vt:variant>
      <vt:variant>
        <vt:lpwstr>_bookmark67</vt:lpwstr>
      </vt:variant>
      <vt:variant>
        <vt:i4>2359377</vt:i4>
      </vt:variant>
      <vt:variant>
        <vt:i4>408</vt:i4>
      </vt:variant>
      <vt:variant>
        <vt:i4>0</vt:i4>
      </vt:variant>
      <vt:variant>
        <vt:i4>5</vt:i4>
      </vt:variant>
      <vt:variant>
        <vt:lpwstr/>
      </vt:variant>
      <vt:variant>
        <vt:lpwstr>_bookmark67</vt:lpwstr>
      </vt:variant>
      <vt:variant>
        <vt:i4>2359377</vt:i4>
      </vt:variant>
      <vt:variant>
        <vt:i4>405</vt:i4>
      </vt:variant>
      <vt:variant>
        <vt:i4>0</vt:i4>
      </vt:variant>
      <vt:variant>
        <vt:i4>5</vt:i4>
      </vt:variant>
      <vt:variant>
        <vt:lpwstr/>
      </vt:variant>
      <vt:variant>
        <vt:lpwstr>_bookmark66</vt:lpwstr>
      </vt:variant>
      <vt:variant>
        <vt:i4>2359377</vt:i4>
      </vt:variant>
      <vt:variant>
        <vt:i4>402</vt:i4>
      </vt:variant>
      <vt:variant>
        <vt:i4>0</vt:i4>
      </vt:variant>
      <vt:variant>
        <vt:i4>5</vt:i4>
      </vt:variant>
      <vt:variant>
        <vt:lpwstr/>
      </vt:variant>
      <vt:variant>
        <vt:lpwstr>_bookmark66</vt:lpwstr>
      </vt:variant>
      <vt:variant>
        <vt:i4>2359377</vt:i4>
      </vt:variant>
      <vt:variant>
        <vt:i4>399</vt:i4>
      </vt:variant>
      <vt:variant>
        <vt:i4>0</vt:i4>
      </vt:variant>
      <vt:variant>
        <vt:i4>5</vt:i4>
      </vt:variant>
      <vt:variant>
        <vt:lpwstr/>
      </vt:variant>
      <vt:variant>
        <vt:lpwstr>_bookmark66</vt:lpwstr>
      </vt:variant>
      <vt:variant>
        <vt:i4>2359377</vt:i4>
      </vt:variant>
      <vt:variant>
        <vt:i4>396</vt:i4>
      </vt:variant>
      <vt:variant>
        <vt:i4>0</vt:i4>
      </vt:variant>
      <vt:variant>
        <vt:i4>5</vt:i4>
      </vt:variant>
      <vt:variant>
        <vt:lpwstr/>
      </vt:variant>
      <vt:variant>
        <vt:lpwstr>_bookmark66</vt:lpwstr>
      </vt:variant>
      <vt:variant>
        <vt:i4>2359377</vt:i4>
      </vt:variant>
      <vt:variant>
        <vt:i4>393</vt:i4>
      </vt:variant>
      <vt:variant>
        <vt:i4>0</vt:i4>
      </vt:variant>
      <vt:variant>
        <vt:i4>5</vt:i4>
      </vt:variant>
      <vt:variant>
        <vt:lpwstr/>
      </vt:variant>
      <vt:variant>
        <vt:lpwstr>_bookmark66</vt:lpwstr>
      </vt:variant>
      <vt:variant>
        <vt:i4>2359377</vt:i4>
      </vt:variant>
      <vt:variant>
        <vt:i4>390</vt:i4>
      </vt:variant>
      <vt:variant>
        <vt:i4>0</vt:i4>
      </vt:variant>
      <vt:variant>
        <vt:i4>5</vt:i4>
      </vt:variant>
      <vt:variant>
        <vt:lpwstr/>
      </vt:variant>
      <vt:variant>
        <vt:lpwstr>_bookmark66</vt:lpwstr>
      </vt:variant>
      <vt:variant>
        <vt:i4>2359377</vt:i4>
      </vt:variant>
      <vt:variant>
        <vt:i4>387</vt:i4>
      </vt:variant>
      <vt:variant>
        <vt:i4>0</vt:i4>
      </vt:variant>
      <vt:variant>
        <vt:i4>5</vt:i4>
      </vt:variant>
      <vt:variant>
        <vt:lpwstr/>
      </vt:variant>
      <vt:variant>
        <vt:lpwstr>_bookmark66</vt:lpwstr>
      </vt:variant>
      <vt:variant>
        <vt:i4>2359377</vt:i4>
      </vt:variant>
      <vt:variant>
        <vt:i4>384</vt:i4>
      </vt:variant>
      <vt:variant>
        <vt:i4>0</vt:i4>
      </vt:variant>
      <vt:variant>
        <vt:i4>5</vt:i4>
      </vt:variant>
      <vt:variant>
        <vt:lpwstr/>
      </vt:variant>
      <vt:variant>
        <vt:lpwstr>_bookmark65</vt:lpwstr>
      </vt:variant>
      <vt:variant>
        <vt:i4>2359377</vt:i4>
      </vt:variant>
      <vt:variant>
        <vt:i4>381</vt:i4>
      </vt:variant>
      <vt:variant>
        <vt:i4>0</vt:i4>
      </vt:variant>
      <vt:variant>
        <vt:i4>5</vt:i4>
      </vt:variant>
      <vt:variant>
        <vt:lpwstr/>
      </vt:variant>
      <vt:variant>
        <vt:lpwstr>_bookmark64</vt:lpwstr>
      </vt:variant>
      <vt:variant>
        <vt:i4>2359377</vt:i4>
      </vt:variant>
      <vt:variant>
        <vt:i4>378</vt:i4>
      </vt:variant>
      <vt:variant>
        <vt:i4>0</vt:i4>
      </vt:variant>
      <vt:variant>
        <vt:i4>5</vt:i4>
      </vt:variant>
      <vt:variant>
        <vt:lpwstr/>
      </vt:variant>
      <vt:variant>
        <vt:lpwstr>_bookmark64</vt:lpwstr>
      </vt:variant>
      <vt:variant>
        <vt:i4>2359377</vt:i4>
      </vt:variant>
      <vt:variant>
        <vt:i4>375</vt:i4>
      </vt:variant>
      <vt:variant>
        <vt:i4>0</vt:i4>
      </vt:variant>
      <vt:variant>
        <vt:i4>5</vt:i4>
      </vt:variant>
      <vt:variant>
        <vt:lpwstr/>
      </vt:variant>
      <vt:variant>
        <vt:lpwstr>_bookmark64</vt:lpwstr>
      </vt:variant>
      <vt:variant>
        <vt:i4>2359377</vt:i4>
      </vt:variant>
      <vt:variant>
        <vt:i4>372</vt:i4>
      </vt:variant>
      <vt:variant>
        <vt:i4>0</vt:i4>
      </vt:variant>
      <vt:variant>
        <vt:i4>5</vt:i4>
      </vt:variant>
      <vt:variant>
        <vt:lpwstr/>
      </vt:variant>
      <vt:variant>
        <vt:lpwstr>_bookmark64</vt:lpwstr>
      </vt:variant>
      <vt:variant>
        <vt:i4>2359377</vt:i4>
      </vt:variant>
      <vt:variant>
        <vt:i4>369</vt:i4>
      </vt:variant>
      <vt:variant>
        <vt:i4>0</vt:i4>
      </vt:variant>
      <vt:variant>
        <vt:i4>5</vt:i4>
      </vt:variant>
      <vt:variant>
        <vt:lpwstr/>
      </vt:variant>
      <vt:variant>
        <vt:lpwstr>_bookmark64</vt:lpwstr>
      </vt:variant>
      <vt:variant>
        <vt:i4>2359377</vt:i4>
      </vt:variant>
      <vt:variant>
        <vt:i4>366</vt:i4>
      </vt:variant>
      <vt:variant>
        <vt:i4>0</vt:i4>
      </vt:variant>
      <vt:variant>
        <vt:i4>5</vt:i4>
      </vt:variant>
      <vt:variant>
        <vt:lpwstr/>
      </vt:variant>
      <vt:variant>
        <vt:lpwstr>_bookmark64</vt:lpwstr>
      </vt:variant>
      <vt:variant>
        <vt:i4>2359377</vt:i4>
      </vt:variant>
      <vt:variant>
        <vt:i4>363</vt:i4>
      </vt:variant>
      <vt:variant>
        <vt:i4>0</vt:i4>
      </vt:variant>
      <vt:variant>
        <vt:i4>5</vt:i4>
      </vt:variant>
      <vt:variant>
        <vt:lpwstr/>
      </vt:variant>
      <vt:variant>
        <vt:lpwstr>_bookmark64</vt:lpwstr>
      </vt:variant>
      <vt:variant>
        <vt:i4>2359377</vt:i4>
      </vt:variant>
      <vt:variant>
        <vt:i4>360</vt:i4>
      </vt:variant>
      <vt:variant>
        <vt:i4>0</vt:i4>
      </vt:variant>
      <vt:variant>
        <vt:i4>5</vt:i4>
      </vt:variant>
      <vt:variant>
        <vt:lpwstr/>
      </vt:variant>
      <vt:variant>
        <vt:lpwstr>_bookmark64</vt:lpwstr>
      </vt:variant>
      <vt:variant>
        <vt:i4>2359377</vt:i4>
      </vt:variant>
      <vt:variant>
        <vt:i4>357</vt:i4>
      </vt:variant>
      <vt:variant>
        <vt:i4>0</vt:i4>
      </vt:variant>
      <vt:variant>
        <vt:i4>5</vt:i4>
      </vt:variant>
      <vt:variant>
        <vt:lpwstr/>
      </vt:variant>
      <vt:variant>
        <vt:lpwstr>_bookmark64</vt:lpwstr>
      </vt:variant>
      <vt:variant>
        <vt:i4>2359377</vt:i4>
      </vt:variant>
      <vt:variant>
        <vt:i4>354</vt:i4>
      </vt:variant>
      <vt:variant>
        <vt:i4>0</vt:i4>
      </vt:variant>
      <vt:variant>
        <vt:i4>5</vt:i4>
      </vt:variant>
      <vt:variant>
        <vt:lpwstr/>
      </vt:variant>
      <vt:variant>
        <vt:lpwstr>_bookmark64</vt:lpwstr>
      </vt:variant>
      <vt:variant>
        <vt:i4>2359377</vt:i4>
      </vt:variant>
      <vt:variant>
        <vt:i4>351</vt:i4>
      </vt:variant>
      <vt:variant>
        <vt:i4>0</vt:i4>
      </vt:variant>
      <vt:variant>
        <vt:i4>5</vt:i4>
      </vt:variant>
      <vt:variant>
        <vt:lpwstr/>
      </vt:variant>
      <vt:variant>
        <vt:lpwstr>_bookmark63</vt:lpwstr>
      </vt:variant>
      <vt:variant>
        <vt:i4>2359377</vt:i4>
      </vt:variant>
      <vt:variant>
        <vt:i4>348</vt:i4>
      </vt:variant>
      <vt:variant>
        <vt:i4>0</vt:i4>
      </vt:variant>
      <vt:variant>
        <vt:i4>5</vt:i4>
      </vt:variant>
      <vt:variant>
        <vt:lpwstr/>
      </vt:variant>
      <vt:variant>
        <vt:lpwstr>_bookmark63</vt:lpwstr>
      </vt:variant>
      <vt:variant>
        <vt:i4>2359377</vt:i4>
      </vt:variant>
      <vt:variant>
        <vt:i4>345</vt:i4>
      </vt:variant>
      <vt:variant>
        <vt:i4>0</vt:i4>
      </vt:variant>
      <vt:variant>
        <vt:i4>5</vt:i4>
      </vt:variant>
      <vt:variant>
        <vt:lpwstr/>
      </vt:variant>
      <vt:variant>
        <vt:lpwstr>_bookmark63</vt:lpwstr>
      </vt:variant>
      <vt:variant>
        <vt:i4>2359377</vt:i4>
      </vt:variant>
      <vt:variant>
        <vt:i4>342</vt:i4>
      </vt:variant>
      <vt:variant>
        <vt:i4>0</vt:i4>
      </vt:variant>
      <vt:variant>
        <vt:i4>5</vt:i4>
      </vt:variant>
      <vt:variant>
        <vt:lpwstr/>
      </vt:variant>
      <vt:variant>
        <vt:lpwstr>_bookmark63</vt:lpwstr>
      </vt:variant>
      <vt:variant>
        <vt:i4>2359377</vt:i4>
      </vt:variant>
      <vt:variant>
        <vt:i4>339</vt:i4>
      </vt:variant>
      <vt:variant>
        <vt:i4>0</vt:i4>
      </vt:variant>
      <vt:variant>
        <vt:i4>5</vt:i4>
      </vt:variant>
      <vt:variant>
        <vt:lpwstr/>
      </vt:variant>
      <vt:variant>
        <vt:lpwstr>_bookmark63</vt:lpwstr>
      </vt:variant>
      <vt:variant>
        <vt:i4>2359377</vt:i4>
      </vt:variant>
      <vt:variant>
        <vt:i4>336</vt:i4>
      </vt:variant>
      <vt:variant>
        <vt:i4>0</vt:i4>
      </vt:variant>
      <vt:variant>
        <vt:i4>5</vt:i4>
      </vt:variant>
      <vt:variant>
        <vt:lpwstr/>
      </vt:variant>
      <vt:variant>
        <vt:lpwstr>_bookmark63</vt:lpwstr>
      </vt:variant>
      <vt:variant>
        <vt:i4>2359377</vt:i4>
      </vt:variant>
      <vt:variant>
        <vt:i4>333</vt:i4>
      </vt:variant>
      <vt:variant>
        <vt:i4>0</vt:i4>
      </vt:variant>
      <vt:variant>
        <vt:i4>5</vt:i4>
      </vt:variant>
      <vt:variant>
        <vt:lpwstr/>
      </vt:variant>
      <vt:variant>
        <vt:lpwstr>_bookmark63</vt:lpwstr>
      </vt:variant>
      <vt:variant>
        <vt:i4>2359377</vt:i4>
      </vt:variant>
      <vt:variant>
        <vt:i4>330</vt:i4>
      </vt:variant>
      <vt:variant>
        <vt:i4>0</vt:i4>
      </vt:variant>
      <vt:variant>
        <vt:i4>5</vt:i4>
      </vt:variant>
      <vt:variant>
        <vt:lpwstr/>
      </vt:variant>
      <vt:variant>
        <vt:lpwstr>_bookmark63</vt:lpwstr>
      </vt:variant>
      <vt:variant>
        <vt:i4>2359377</vt:i4>
      </vt:variant>
      <vt:variant>
        <vt:i4>327</vt:i4>
      </vt:variant>
      <vt:variant>
        <vt:i4>0</vt:i4>
      </vt:variant>
      <vt:variant>
        <vt:i4>5</vt:i4>
      </vt:variant>
      <vt:variant>
        <vt:lpwstr/>
      </vt:variant>
      <vt:variant>
        <vt:lpwstr>_bookmark62</vt:lpwstr>
      </vt:variant>
      <vt:variant>
        <vt:i4>2359377</vt:i4>
      </vt:variant>
      <vt:variant>
        <vt:i4>324</vt:i4>
      </vt:variant>
      <vt:variant>
        <vt:i4>0</vt:i4>
      </vt:variant>
      <vt:variant>
        <vt:i4>5</vt:i4>
      </vt:variant>
      <vt:variant>
        <vt:lpwstr/>
      </vt:variant>
      <vt:variant>
        <vt:lpwstr>_bookmark61</vt:lpwstr>
      </vt:variant>
      <vt:variant>
        <vt:i4>2359377</vt:i4>
      </vt:variant>
      <vt:variant>
        <vt:i4>321</vt:i4>
      </vt:variant>
      <vt:variant>
        <vt:i4>0</vt:i4>
      </vt:variant>
      <vt:variant>
        <vt:i4>5</vt:i4>
      </vt:variant>
      <vt:variant>
        <vt:lpwstr/>
      </vt:variant>
      <vt:variant>
        <vt:lpwstr>_bookmark60</vt:lpwstr>
      </vt:variant>
      <vt:variant>
        <vt:i4>2555985</vt:i4>
      </vt:variant>
      <vt:variant>
        <vt:i4>318</vt:i4>
      </vt:variant>
      <vt:variant>
        <vt:i4>0</vt:i4>
      </vt:variant>
      <vt:variant>
        <vt:i4>5</vt:i4>
      </vt:variant>
      <vt:variant>
        <vt:lpwstr/>
      </vt:variant>
      <vt:variant>
        <vt:lpwstr>_bookmark59</vt:lpwstr>
      </vt:variant>
      <vt:variant>
        <vt:i4>2555985</vt:i4>
      </vt:variant>
      <vt:variant>
        <vt:i4>315</vt:i4>
      </vt:variant>
      <vt:variant>
        <vt:i4>0</vt:i4>
      </vt:variant>
      <vt:variant>
        <vt:i4>5</vt:i4>
      </vt:variant>
      <vt:variant>
        <vt:lpwstr/>
      </vt:variant>
      <vt:variant>
        <vt:lpwstr>_bookmark58</vt:lpwstr>
      </vt:variant>
      <vt:variant>
        <vt:i4>2555985</vt:i4>
      </vt:variant>
      <vt:variant>
        <vt:i4>312</vt:i4>
      </vt:variant>
      <vt:variant>
        <vt:i4>0</vt:i4>
      </vt:variant>
      <vt:variant>
        <vt:i4>5</vt:i4>
      </vt:variant>
      <vt:variant>
        <vt:lpwstr/>
      </vt:variant>
      <vt:variant>
        <vt:lpwstr>_bookmark57</vt:lpwstr>
      </vt:variant>
      <vt:variant>
        <vt:i4>2555985</vt:i4>
      </vt:variant>
      <vt:variant>
        <vt:i4>309</vt:i4>
      </vt:variant>
      <vt:variant>
        <vt:i4>0</vt:i4>
      </vt:variant>
      <vt:variant>
        <vt:i4>5</vt:i4>
      </vt:variant>
      <vt:variant>
        <vt:lpwstr/>
      </vt:variant>
      <vt:variant>
        <vt:lpwstr>_bookmark56</vt:lpwstr>
      </vt:variant>
      <vt:variant>
        <vt:i4>2555985</vt:i4>
      </vt:variant>
      <vt:variant>
        <vt:i4>306</vt:i4>
      </vt:variant>
      <vt:variant>
        <vt:i4>0</vt:i4>
      </vt:variant>
      <vt:variant>
        <vt:i4>5</vt:i4>
      </vt:variant>
      <vt:variant>
        <vt:lpwstr/>
      </vt:variant>
      <vt:variant>
        <vt:lpwstr>_bookmark55</vt:lpwstr>
      </vt:variant>
      <vt:variant>
        <vt:i4>2555985</vt:i4>
      </vt:variant>
      <vt:variant>
        <vt:i4>303</vt:i4>
      </vt:variant>
      <vt:variant>
        <vt:i4>0</vt:i4>
      </vt:variant>
      <vt:variant>
        <vt:i4>5</vt:i4>
      </vt:variant>
      <vt:variant>
        <vt:lpwstr/>
      </vt:variant>
      <vt:variant>
        <vt:lpwstr>_bookmark54</vt:lpwstr>
      </vt:variant>
      <vt:variant>
        <vt:i4>2555985</vt:i4>
      </vt:variant>
      <vt:variant>
        <vt:i4>300</vt:i4>
      </vt:variant>
      <vt:variant>
        <vt:i4>0</vt:i4>
      </vt:variant>
      <vt:variant>
        <vt:i4>5</vt:i4>
      </vt:variant>
      <vt:variant>
        <vt:lpwstr/>
      </vt:variant>
      <vt:variant>
        <vt:lpwstr>_bookmark54</vt:lpwstr>
      </vt:variant>
      <vt:variant>
        <vt:i4>2555985</vt:i4>
      </vt:variant>
      <vt:variant>
        <vt:i4>297</vt:i4>
      </vt:variant>
      <vt:variant>
        <vt:i4>0</vt:i4>
      </vt:variant>
      <vt:variant>
        <vt:i4>5</vt:i4>
      </vt:variant>
      <vt:variant>
        <vt:lpwstr/>
      </vt:variant>
      <vt:variant>
        <vt:lpwstr>_bookmark54</vt:lpwstr>
      </vt:variant>
      <vt:variant>
        <vt:i4>2555985</vt:i4>
      </vt:variant>
      <vt:variant>
        <vt:i4>294</vt:i4>
      </vt:variant>
      <vt:variant>
        <vt:i4>0</vt:i4>
      </vt:variant>
      <vt:variant>
        <vt:i4>5</vt:i4>
      </vt:variant>
      <vt:variant>
        <vt:lpwstr/>
      </vt:variant>
      <vt:variant>
        <vt:lpwstr>_bookmark54</vt:lpwstr>
      </vt:variant>
      <vt:variant>
        <vt:i4>2555985</vt:i4>
      </vt:variant>
      <vt:variant>
        <vt:i4>291</vt:i4>
      </vt:variant>
      <vt:variant>
        <vt:i4>0</vt:i4>
      </vt:variant>
      <vt:variant>
        <vt:i4>5</vt:i4>
      </vt:variant>
      <vt:variant>
        <vt:lpwstr/>
      </vt:variant>
      <vt:variant>
        <vt:lpwstr>_bookmark53</vt:lpwstr>
      </vt:variant>
      <vt:variant>
        <vt:i4>2555985</vt:i4>
      </vt:variant>
      <vt:variant>
        <vt:i4>288</vt:i4>
      </vt:variant>
      <vt:variant>
        <vt:i4>0</vt:i4>
      </vt:variant>
      <vt:variant>
        <vt:i4>5</vt:i4>
      </vt:variant>
      <vt:variant>
        <vt:lpwstr/>
      </vt:variant>
      <vt:variant>
        <vt:lpwstr>_bookmark53</vt:lpwstr>
      </vt:variant>
      <vt:variant>
        <vt:i4>2555985</vt:i4>
      </vt:variant>
      <vt:variant>
        <vt:i4>285</vt:i4>
      </vt:variant>
      <vt:variant>
        <vt:i4>0</vt:i4>
      </vt:variant>
      <vt:variant>
        <vt:i4>5</vt:i4>
      </vt:variant>
      <vt:variant>
        <vt:lpwstr/>
      </vt:variant>
      <vt:variant>
        <vt:lpwstr>_bookmark53</vt:lpwstr>
      </vt:variant>
      <vt:variant>
        <vt:i4>2555985</vt:i4>
      </vt:variant>
      <vt:variant>
        <vt:i4>282</vt:i4>
      </vt:variant>
      <vt:variant>
        <vt:i4>0</vt:i4>
      </vt:variant>
      <vt:variant>
        <vt:i4>5</vt:i4>
      </vt:variant>
      <vt:variant>
        <vt:lpwstr/>
      </vt:variant>
      <vt:variant>
        <vt:lpwstr>_bookmark53</vt:lpwstr>
      </vt:variant>
      <vt:variant>
        <vt:i4>2555985</vt:i4>
      </vt:variant>
      <vt:variant>
        <vt:i4>279</vt:i4>
      </vt:variant>
      <vt:variant>
        <vt:i4>0</vt:i4>
      </vt:variant>
      <vt:variant>
        <vt:i4>5</vt:i4>
      </vt:variant>
      <vt:variant>
        <vt:lpwstr/>
      </vt:variant>
      <vt:variant>
        <vt:lpwstr>_bookmark53</vt:lpwstr>
      </vt:variant>
      <vt:variant>
        <vt:i4>2555985</vt:i4>
      </vt:variant>
      <vt:variant>
        <vt:i4>276</vt:i4>
      </vt:variant>
      <vt:variant>
        <vt:i4>0</vt:i4>
      </vt:variant>
      <vt:variant>
        <vt:i4>5</vt:i4>
      </vt:variant>
      <vt:variant>
        <vt:lpwstr/>
      </vt:variant>
      <vt:variant>
        <vt:lpwstr>_bookmark53</vt:lpwstr>
      </vt:variant>
      <vt:variant>
        <vt:i4>2555985</vt:i4>
      </vt:variant>
      <vt:variant>
        <vt:i4>273</vt:i4>
      </vt:variant>
      <vt:variant>
        <vt:i4>0</vt:i4>
      </vt:variant>
      <vt:variant>
        <vt:i4>5</vt:i4>
      </vt:variant>
      <vt:variant>
        <vt:lpwstr/>
      </vt:variant>
      <vt:variant>
        <vt:lpwstr>_bookmark52</vt:lpwstr>
      </vt:variant>
      <vt:variant>
        <vt:i4>2555985</vt:i4>
      </vt:variant>
      <vt:variant>
        <vt:i4>270</vt:i4>
      </vt:variant>
      <vt:variant>
        <vt:i4>0</vt:i4>
      </vt:variant>
      <vt:variant>
        <vt:i4>5</vt:i4>
      </vt:variant>
      <vt:variant>
        <vt:lpwstr/>
      </vt:variant>
      <vt:variant>
        <vt:lpwstr>_bookmark50</vt:lpwstr>
      </vt:variant>
      <vt:variant>
        <vt:i4>2490449</vt:i4>
      </vt:variant>
      <vt:variant>
        <vt:i4>267</vt:i4>
      </vt:variant>
      <vt:variant>
        <vt:i4>0</vt:i4>
      </vt:variant>
      <vt:variant>
        <vt:i4>5</vt:i4>
      </vt:variant>
      <vt:variant>
        <vt:lpwstr/>
      </vt:variant>
      <vt:variant>
        <vt:lpwstr>_bookmark49</vt:lpwstr>
      </vt:variant>
      <vt:variant>
        <vt:i4>2490449</vt:i4>
      </vt:variant>
      <vt:variant>
        <vt:i4>264</vt:i4>
      </vt:variant>
      <vt:variant>
        <vt:i4>0</vt:i4>
      </vt:variant>
      <vt:variant>
        <vt:i4>5</vt:i4>
      </vt:variant>
      <vt:variant>
        <vt:lpwstr/>
      </vt:variant>
      <vt:variant>
        <vt:lpwstr>_bookmark45</vt:lpwstr>
      </vt:variant>
      <vt:variant>
        <vt:i4>2490449</vt:i4>
      </vt:variant>
      <vt:variant>
        <vt:i4>261</vt:i4>
      </vt:variant>
      <vt:variant>
        <vt:i4>0</vt:i4>
      </vt:variant>
      <vt:variant>
        <vt:i4>5</vt:i4>
      </vt:variant>
      <vt:variant>
        <vt:lpwstr/>
      </vt:variant>
      <vt:variant>
        <vt:lpwstr>_bookmark44</vt:lpwstr>
      </vt:variant>
      <vt:variant>
        <vt:i4>2490449</vt:i4>
      </vt:variant>
      <vt:variant>
        <vt:i4>258</vt:i4>
      </vt:variant>
      <vt:variant>
        <vt:i4>0</vt:i4>
      </vt:variant>
      <vt:variant>
        <vt:i4>5</vt:i4>
      </vt:variant>
      <vt:variant>
        <vt:lpwstr/>
      </vt:variant>
      <vt:variant>
        <vt:lpwstr>_bookmark43</vt:lpwstr>
      </vt:variant>
      <vt:variant>
        <vt:i4>2490449</vt:i4>
      </vt:variant>
      <vt:variant>
        <vt:i4>255</vt:i4>
      </vt:variant>
      <vt:variant>
        <vt:i4>0</vt:i4>
      </vt:variant>
      <vt:variant>
        <vt:i4>5</vt:i4>
      </vt:variant>
      <vt:variant>
        <vt:lpwstr/>
      </vt:variant>
      <vt:variant>
        <vt:lpwstr>_bookmark42</vt:lpwstr>
      </vt:variant>
      <vt:variant>
        <vt:i4>2162769</vt:i4>
      </vt:variant>
      <vt:variant>
        <vt:i4>252</vt:i4>
      </vt:variant>
      <vt:variant>
        <vt:i4>0</vt:i4>
      </vt:variant>
      <vt:variant>
        <vt:i4>5</vt:i4>
      </vt:variant>
      <vt:variant>
        <vt:lpwstr/>
      </vt:variant>
      <vt:variant>
        <vt:lpwstr>_bookmark39</vt:lpwstr>
      </vt:variant>
      <vt:variant>
        <vt:i4>2162769</vt:i4>
      </vt:variant>
      <vt:variant>
        <vt:i4>249</vt:i4>
      </vt:variant>
      <vt:variant>
        <vt:i4>0</vt:i4>
      </vt:variant>
      <vt:variant>
        <vt:i4>5</vt:i4>
      </vt:variant>
      <vt:variant>
        <vt:lpwstr/>
      </vt:variant>
      <vt:variant>
        <vt:lpwstr>_bookmark38</vt:lpwstr>
      </vt:variant>
      <vt:variant>
        <vt:i4>2162769</vt:i4>
      </vt:variant>
      <vt:variant>
        <vt:i4>246</vt:i4>
      </vt:variant>
      <vt:variant>
        <vt:i4>0</vt:i4>
      </vt:variant>
      <vt:variant>
        <vt:i4>5</vt:i4>
      </vt:variant>
      <vt:variant>
        <vt:lpwstr/>
      </vt:variant>
      <vt:variant>
        <vt:lpwstr>_bookmark37</vt:lpwstr>
      </vt:variant>
      <vt:variant>
        <vt:i4>2162769</vt:i4>
      </vt:variant>
      <vt:variant>
        <vt:i4>243</vt:i4>
      </vt:variant>
      <vt:variant>
        <vt:i4>0</vt:i4>
      </vt:variant>
      <vt:variant>
        <vt:i4>5</vt:i4>
      </vt:variant>
      <vt:variant>
        <vt:lpwstr/>
      </vt:variant>
      <vt:variant>
        <vt:lpwstr>_bookmark36</vt:lpwstr>
      </vt:variant>
      <vt:variant>
        <vt:i4>2162769</vt:i4>
      </vt:variant>
      <vt:variant>
        <vt:i4>240</vt:i4>
      </vt:variant>
      <vt:variant>
        <vt:i4>0</vt:i4>
      </vt:variant>
      <vt:variant>
        <vt:i4>5</vt:i4>
      </vt:variant>
      <vt:variant>
        <vt:lpwstr/>
      </vt:variant>
      <vt:variant>
        <vt:lpwstr>_bookmark35</vt:lpwstr>
      </vt:variant>
      <vt:variant>
        <vt:i4>2162769</vt:i4>
      </vt:variant>
      <vt:variant>
        <vt:i4>237</vt:i4>
      </vt:variant>
      <vt:variant>
        <vt:i4>0</vt:i4>
      </vt:variant>
      <vt:variant>
        <vt:i4>5</vt:i4>
      </vt:variant>
      <vt:variant>
        <vt:lpwstr/>
      </vt:variant>
      <vt:variant>
        <vt:lpwstr>_bookmark34</vt:lpwstr>
      </vt:variant>
      <vt:variant>
        <vt:i4>2162769</vt:i4>
      </vt:variant>
      <vt:variant>
        <vt:i4>234</vt:i4>
      </vt:variant>
      <vt:variant>
        <vt:i4>0</vt:i4>
      </vt:variant>
      <vt:variant>
        <vt:i4>5</vt:i4>
      </vt:variant>
      <vt:variant>
        <vt:lpwstr/>
      </vt:variant>
      <vt:variant>
        <vt:lpwstr>_bookmark33</vt:lpwstr>
      </vt:variant>
      <vt:variant>
        <vt:i4>2162769</vt:i4>
      </vt:variant>
      <vt:variant>
        <vt:i4>231</vt:i4>
      </vt:variant>
      <vt:variant>
        <vt:i4>0</vt:i4>
      </vt:variant>
      <vt:variant>
        <vt:i4>5</vt:i4>
      </vt:variant>
      <vt:variant>
        <vt:lpwstr/>
      </vt:variant>
      <vt:variant>
        <vt:lpwstr>_bookmark32</vt:lpwstr>
      </vt:variant>
      <vt:variant>
        <vt:i4>2162769</vt:i4>
      </vt:variant>
      <vt:variant>
        <vt:i4>228</vt:i4>
      </vt:variant>
      <vt:variant>
        <vt:i4>0</vt:i4>
      </vt:variant>
      <vt:variant>
        <vt:i4>5</vt:i4>
      </vt:variant>
      <vt:variant>
        <vt:lpwstr/>
      </vt:variant>
      <vt:variant>
        <vt:lpwstr>_bookmark31</vt:lpwstr>
      </vt:variant>
      <vt:variant>
        <vt:i4>2162769</vt:i4>
      </vt:variant>
      <vt:variant>
        <vt:i4>225</vt:i4>
      </vt:variant>
      <vt:variant>
        <vt:i4>0</vt:i4>
      </vt:variant>
      <vt:variant>
        <vt:i4>5</vt:i4>
      </vt:variant>
      <vt:variant>
        <vt:lpwstr/>
      </vt:variant>
      <vt:variant>
        <vt:lpwstr>_bookmark30</vt:lpwstr>
      </vt:variant>
      <vt:variant>
        <vt:i4>2097233</vt:i4>
      </vt:variant>
      <vt:variant>
        <vt:i4>222</vt:i4>
      </vt:variant>
      <vt:variant>
        <vt:i4>0</vt:i4>
      </vt:variant>
      <vt:variant>
        <vt:i4>5</vt:i4>
      </vt:variant>
      <vt:variant>
        <vt:lpwstr/>
      </vt:variant>
      <vt:variant>
        <vt:lpwstr>_bookmark29</vt:lpwstr>
      </vt:variant>
      <vt:variant>
        <vt:i4>2097233</vt:i4>
      </vt:variant>
      <vt:variant>
        <vt:i4>219</vt:i4>
      </vt:variant>
      <vt:variant>
        <vt:i4>0</vt:i4>
      </vt:variant>
      <vt:variant>
        <vt:i4>5</vt:i4>
      </vt:variant>
      <vt:variant>
        <vt:lpwstr/>
      </vt:variant>
      <vt:variant>
        <vt:lpwstr>_bookmark28</vt:lpwstr>
      </vt:variant>
      <vt:variant>
        <vt:i4>2097233</vt:i4>
      </vt:variant>
      <vt:variant>
        <vt:i4>216</vt:i4>
      </vt:variant>
      <vt:variant>
        <vt:i4>0</vt:i4>
      </vt:variant>
      <vt:variant>
        <vt:i4>5</vt:i4>
      </vt:variant>
      <vt:variant>
        <vt:lpwstr/>
      </vt:variant>
      <vt:variant>
        <vt:lpwstr>_bookmark27</vt:lpwstr>
      </vt:variant>
      <vt:variant>
        <vt:i4>2097233</vt:i4>
      </vt:variant>
      <vt:variant>
        <vt:i4>213</vt:i4>
      </vt:variant>
      <vt:variant>
        <vt:i4>0</vt:i4>
      </vt:variant>
      <vt:variant>
        <vt:i4>5</vt:i4>
      </vt:variant>
      <vt:variant>
        <vt:lpwstr/>
      </vt:variant>
      <vt:variant>
        <vt:lpwstr>_bookmark26</vt:lpwstr>
      </vt:variant>
      <vt:variant>
        <vt:i4>2097233</vt:i4>
      </vt:variant>
      <vt:variant>
        <vt:i4>210</vt:i4>
      </vt:variant>
      <vt:variant>
        <vt:i4>0</vt:i4>
      </vt:variant>
      <vt:variant>
        <vt:i4>5</vt:i4>
      </vt:variant>
      <vt:variant>
        <vt:lpwstr/>
      </vt:variant>
      <vt:variant>
        <vt:lpwstr>_bookmark25</vt:lpwstr>
      </vt:variant>
      <vt:variant>
        <vt:i4>2097233</vt:i4>
      </vt:variant>
      <vt:variant>
        <vt:i4>207</vt:i4>
      </vt:variant>
      <vt:variant>
        <vt:i4>0</vt:i4>
      </vt:variant>
      <vt:variant>
        <vt:i4>5</vt:i4>
      </vt:variant>
      <vt:variant>
        <vt:lpwstr/>
      </vt:variant>
      <vt:variant>
        <vt:lpwstr>_bookmark24</vt:lpwstr>
      </vt:variant>
      <vt:variant>
        <vt:i4>2097233</vt:i4>
      </vt:variant>
      <vt:variant>
        <vt:i4>204</vt:i4>
      </vt:variant>
      <vt:variant>
        <vt:i4>0</vt:i4>
      </vt:variant>
      <vt:variant>
        <vt:i4>5</vt:i4>
      </vt:variant>
      <vt:variant>
        <vt:lpwstr/>
      </vt:variant>
      <vt:variant>
        <vt:lpwstr>_bookmark23</vt:lpwstr>
      </vt:variant>
      <vt:variant>
        <vt:i4>2097233</vt:i4>
      </vt:variant>
      <vt:variant>
        <vt:i4>201</vt:i4>
      </vt:variant>
      <vt:variant>
        <vt:i4>0</vt:i4>
      </vt:variant>
      <vt:variant>
        <vt:i4>5</vt:i4>
      </vt:variant>
      <vt:variant>
        <vt:lpwstr/>
      </vt:variant>
      <vt:variant>
        <vt:lpwstr>_bookmark22</vt:lpwstr>
      </vt:variant>
      <vt:variant>
        <vt:i4>2097233</vt:i4>
      </vt:variant>
      <vt:variant>
        <vt:i4>198</vt:i4>
      </vt:variant>
      <vt:variant>
        <vt:i4>0</vt:i4>
      </vt:variant>
      <vt:variant>
        <vt:i4>5</vt:i4>
      </vt:variant>
      <vt:variant>
        <vt:lpwstr/>
      </vt:variant>
      <vt:variant>
        <vt:lpwstr>_bookmark21</vt:lpwstr>
      </vt:variant>
      <vt:variant>
        <vt:i4>2097233</vt:i4>
      </vt:variant>
      <vt:variant>
        <vt:i4>195</vt:i4>
      </vt:variant>
      <vt:variant>
        <vt:i4>0</vt:i4>
      </vt:variant>
      <vt:variant>
        <vt:i4>5</vt:i4>
      </vt:variant>
      <vt:variant>
        <vt:lpwstr/>
      </vt:variant>
      <vt:variant>
        <vt:lpwstr>_bookmark20</vt:lpwstr>
      </vt:variant>
      <vt:variant>
        <vt:i4>2293841</vt:i4>
      </vt:variant>
      <vt:variant>
        <vt:i4>192</vt:i4>
      </vt:variant>
      <vt:variant>
        <vt:i4>0</vt:i4>
      </vt:variant>
      <vt:variant>
        <vt:i4>5</vt:i4>
      </vt:variant>
      <vt:variant>
        <vt:lpwstr/>
      </vt:variant>
      <vt:variant>
        <vt:lpwstr>_bookmark19</vt:lpwstr>
      </vt:variant>
      <vt:variant>
        <vt:i4>2293841</vt:i4>
      </vt:variant>
      <vt:variant>
        <vt:i4>189</vt:i4>
      </vt:variant>
      <vt:variant>
        <vt:i4>0</vt:i4>
      </vt:variant>
      <vt:variant>
        <vt:i4>5</vt:i4>
      </vt:variant>
      <vt:variant>
        <vt:lpwstr/>
      </vt:variant>
      <vt:variant>
        <vt:lpwstr>_bookmark18</vt:lpwstr>
      </vt:variant>
      <vt:variant>
        <vt:i4>2293841</vt:i4>
      </vt:variant>
      <vt:variant>
        <vt:i4>186</vt:i4>
      </vt:variant>
      <vt:variant>
        <vt:i4>0</vt:i4>
      </vt:variant>
      <vt:variant>
        <vt:i4>5</vt:i4>
      </vt:variant>
      <vt:variant>
        <vt:lpwstr/>
      </vt:variant>
      <vt:variant>
        <vt:lpwstr>_bookmark17</vt:lpwstr>
      </vt:variant>
      <vt:variant>
        <vt:i4>2293841</vt:i4>
      </vt:variant>
      <vt:variant>
        <vt:i4>183</vt:i4>
      </vt:variant>
      <vt:variant>
        <vt:i4>0</vt:i4>
      </vt:variant>
      <vt:variant>
        <vt:i4>5</vt:i4>
      </vt:variant>
      <vt:variant>
        <vt:lpwstr/>
      </vt:variant>
      <vt:variant>
        <vt:lpwstr>_bookmark16</vt:lpwstr>
      </vt:variant>
      <vt:variant>
        <vt:i4>2293841</vt:i4>
      </vt:variant>
      <vt:variant>
        <vt:i4>180</vt:i4>
      </vt:variant>
      <vt:variant>
        <vt:i4>0</vt:i4>
      </vt:variant>
      <vt:variant>
        <vt:i4>5</vt:i4>
      </vt:variant>
      <vt:variant>
        <vt:lpwstr/>
      </vt:variant>
      <vt:variant>
        <vt:lpwstr>_bookmark15</vt:lpwstr>
      </vt:variant>
      <vt:variant>
        <vt:i4>2293841</vt:i4>
      </vt:variant>
      <vt:variant>
        <vt:i4>177</vt:i4>
      </vt:variant>
      <vt:variant>
        <vt:i4>0</vt:i4>
      </vt:variant>
      <vt:variant>
        <vt:i4>5</vt:i4>
      </vt:variant>
      <vt:variant>
        <vt:lpwstr/>
      </vt:variant>
      <vt:variant>
        <vt:lpwstr>_bookmark14</vt:lpwstr>
      </vt:variant>
      <vt:variant>
        <vt:i4>2293841</vt:i4>
      </vt:variant>
      <vt:variant>
        <vt:i4>174</vt:i4>
      </vt:variant>
      <vt:variant>
        <vt:i4>0</vt:i4>
      </vt:variant>
      <vt:variant>
        <vt:i4>5</vt:i4>
      </vt:variant>
      <vt:variant>
        <vt:lpwstr/>
      </vt:variant>
      <vt:variant>
        <vt:lpwstr>_bookmark11</vt:lpwstr>
      </vt:variant>
      <vt:variant>
        <vt:i4>2293841</vt:i4>
      </vt:variant>
      <vt:variant>
        <vt:i4>171</vt:i4>
      </vt:variant>
      <vt:variant>
        <vt:i4>0</vt:i4>
      </vt:variant>
      <vt:variant>
        <vt:i4>5</vt:i4>
      </vt:variant>
      <vt:variant>
        <vt:lpwstr/>
      </vt:variant>
      <vt:variant>
        <vt:lpwstr>_bookmark10</vt:lpwstr>
      </vt:variant>
      <vt:variant>
        <vt:i4>2818129</vt:i4>
      </vt:variant>
      <vt:variant>
        <vt:i4>168</vt:i4>
      </vt:variant>
      <vt:variant>
        <vt:i4>0</vt:i4>
      </vt:variant>
      <vt:variant>
        <vt:i4>5</vt:i4>
      </vt:variant>
      <vt:variant>
        <vt:lpwstr/>
      </vt:variant>
      <vt:variant>
        <vt:lpwstr>_bookmark9</vt:lpwstr>
      </vt:variant>
      <vt:variant>
        <vt:i4>2752593</vt:i4>
      </vt:variant>
      <vt:variant>
        <vt:i4>165</vt:i4>
      </vt:variant>
      <vt:variant>
        <vt:i4>0</vt:i4>
      </vt:variant>
      <vt:variant>
        <vt:i4>5</vt:i4>
      </vt:variant>
      <vt:variant>
        <vt:lpwstr/>
      </vt:variant>
      <vt:variant>
        <vt:lpwstr>_bookmark8</vt:lpwstr>
      </vt:variant>
      <vt:variant>
        <vt:i4>2424913</vt:i4>
      </vt:variant>
      <vt:variant>
        <vt:i4>162</vt:i4>
      </vt:variant>
      <vt:variant>
        <vt:i4>0</vt:i4>
      </vt:variant>
      <vt:variant>
        <vt:i4>5</vt:i4>
      </vt:variant>
      <vt:variant>
        <vt:lpwstr/>
      </vt:variant>
      <vt:variant>
        <vt:lpwstr>_bookmark7</vt:lpwstr>
      </vt:variant>
      <vt:variant>
        <vt:i4>2555985</vt:i4>
      </vt:variant>
      <vt:variant>
        <vt:i4>159</vt:i4>
      </vt:variant>
      <vt:variant>
        <vt:i4>0</vt:i4>
      </vt:variant>
      <vt:variant>
        <vt:i4>5</vt:i4>
      </vt:variant>
      <vt:variant>
        <vt:lpwstr/>
      </vt:variant>
      <vt:variant>
        <vt:lpwstr>_bookmark53</vt:lpwstr>
      </vt:variant>
      <vt:variant>
        <vt:i4>2555985</vt:i4>
      </vt:variant>
      <vt:variant>
        <vt:i4>156</vt:i4>
      </vt:variant>
      <vt:variant>
        <vt:i4>0</vt:i4>
      </vt:variant>
      <vt:variant>
        <vt:i4>5</vt:i4>
      </vt:variant>
      <vt:variant>
        <vt:lpwstr/>
      </vt:variant>
      <vt:variant>
        <vt:lpwstr>_bookmark53</vt:lpwstr>
      </vt:variant>
      <vt:variant>
        <vt:i4>1179747</vt:i4>
      </vt:variant>
      <vt:variant>
        <vt:i4>153</vt:i4>
      </vt:variant>
      <vt:variant>
        <vt:i4>0</vt:i4>
      </vt:variant>
      <vt:variant>
        <vt:i4>5</vt:i4>
      </vt:variant>
      <vt:variant>
        <vt:lpwstr/>
      </vt:variant>
      <vt:variant>
        <vt:lpwstr>_bookmark121</vt:lpwstr>
      </vt:variant>
      <vt:variant>
        <vt:i4>1179747</vt:i4>
      </vt:variant>
      <vt:variant>
        <vt:i4>150</vt:i4>
      </vt:variant>
      <vt:variant>
        <vt:i4>0</vt:i4>
      </vt:variant>
      <vt:variant>
        <vt:i4>5</vt:i4>
      </vt:variant>
      <vt:variant>
        <vt:lpwstr/>
      </vt:variant>
      <vt:variant>
        <vt:lpwstr>_bookmark121</vt:lpwstr>
      </vt:variant>
      <vt:variant>
        <vt:i4>2424913</vt:i4>
      </vt:variant>
      <vt:variant>
        <vt:i4>147</vt:i4>
      </vt:variant>
      <vt:variant>
        <vt:i4>0</vt:i4>
      </vt:variant>
      <vt:variant>
        <vt:i4>5</vt:i4>
      </vt:variant>
      <vt:variant>
        <vt:lpwstr/>
      </vt:variant>
      <vt:variant>
        <vt:lpwstr>_bookmark76</vt:lpwstr>
      </vt:variant>
      <vt:variant>
        <vt:i4>2424913</vt:i4>
      </vt:variant>
      <vt:variant>
        <vt:i4>144</vt:i4>
      </vt:variant>
      <vt:variant>
        <vt:i4>0</vt:i4>
      </vt:variant>
      <vt:variant>
        <vt:i4>5</vt:i4>
      </vt:variant>
      <vt:variant>
        <vt:lpwstr/>
      </vt:variant>
      <vt:variant>
        <vt:lpwstr>_bookmark76</vt:lpwstr>
      </vt:variant>
      <vt:variant>
        <vt:i4>2359377</vt:i4>
      </vt:variant>
      <vt:variant>
        <vt:i4>141</vt:i4>
      </vt:variant>
      <vt:variant>
        <vt:i4>0</vt:i4>
      </vt:variant>
      <vt:variant>
        <vt:i4>5</vt:i4>
      </vt:variant>
      <vt:variant>
        <vt:lpwstr/>
      </vt:variant>
      <vt:variant>
        <vt:lpwstr>_bookmark67</vt:lpwstr>
      </vt:variant>
      <vt:variant>
        <vt:i4>2359377</vt:i4>
      </vt:variant>
      <vt:variant>
        <vt:i4>138</vt:i4>
      </vt:variant>
      <vt:variant>
        <vt:i4>0</vt:i4>
      </vt:variant>
      <vt:variant>
        <vt:i4>5</vt:i4>
      </vt:variant>
      <vt:variant>
        <vt:lpwstr/>
      </vt:variant>
      <vt:variant>
        <vt:lpwstr>_bookmark66</vt:lpwstr>
      </vt:variant>
      <vt:variant>
        <vt:i4>2359377</vt:i4>
      </vt:variant>
      <vt:variant>
        <vt:i4>135</vt:i4>
      </vt:variant>
      <vt:variant>
        <vt:i4>0</vt:i4>
      </vt:variant>
      <vt:variant>
        <vt:i4>5</vt:i4>
      </vt:variant>
      <vt:variant>
        <vt:lpwstr/>
      </vt:variant>
      <vt:variant>
        <vt:lpwstr>_bookmark64</vt:lpwstr>
      </vt:variant>
      <vt:variant>
        <vt:i4>2359377</vt:i4>
      </vt:variant>
      <vt:variant>
        <vt:i4>132</vt:i4>
      </vt:variant>
      <vt:variant>
        <vt:i4>0</vt:i4>
      </vt:variant>
      <vt:variant>
        <vt:i4>5</vt:i4>
      </vt:variant>
      <vt:variant>
        <vt:lpwstr/>
      </vt:variant>
      <vt:variant>
        <vt:lpwstr>_bookmark63</vt:lpwstr>
      </vt:variant>
      <vt:variant>
        <vt:i4>2359377</vt:i4>
      </vt:variant>
      <vt:variant>
        <vt:i4>129</vt:i4>
      </vt:variant>
      <vt:variant>
        <vt:i4>0</vt:i4>
      </vt:variant>
      <vt:variant>
        <vt:i4>5</vt:i4>
      </vt:variant>
      <vt:variant>
        <vt:lpwstr/>
      </vt:variant>
      <vt:variant>
        <vt:lpwstr>_bookmark61</vt:lpwstr>
      </vt:variant>
      <vt:variant>
        <vt:i4>2359377</vt:i4>
      </vt:variant>
      <vt:variant>
        <vt:i4>126</vt:i4>
      </vt:variant>
      <vt:variant>
        <vt:i4>0</vt:i4>
      </vt:variant>
      <vt:variant>
        <vt:i4>5</vt:i4>
      </vt:variant>
      <vt:variant>
        <vt:lpwstr/>
      </vt:variant>
      <vt:variant>
        <vt:lpwstr>_bookmark60</vt:lpwstr>
      </vt:variant>
      <vt:variant>
        <vt:i4>2359377</vt:i4>
      </vt:variant>
      <vt:variant>
        <vt:i4>123</vt:i4>
      </vt:variant>
      <vt:variant>
        <vt:i4>0</vt:i4>
      </vt:variant>
      <vt:variant>
        <vt:i4>5</vt:i4>
      </vt:variant>
      <vt:variant>
        <vt:lpwstr/>
      </vt:variant>
      <vt:variant>
        <vt:lpwstr>_bookmark68</vt:lpwstr>
      </vt:variant>
      <vt:variant>
        <vt:i4>2359377</vt:i4>
      </vt:variant>
      <vt:variant>
        <vt:i4>120</vt:i4>
      </vt:variant>
      <vt:variant>
        <vt:i4>0</vt:i4>
      </vt:variant>
      <vt:variant>
        <vt:i4>5</vt:i4>
      </vt:variant>
      <vt:variant>
        <vt:lpwstr/>
      </vt:variant>
      <vt:variant>
        <vt:lpwstr>_bookmark63</vt:lpwstr>
      </vt:variant>
      <vt:variant>
        <vt:i4>2359377</vt:i4>
      </vt:variant>
      <vt:variant>
        <vt:i4>117</vt:i4>
      </vt:variant>
      <vt:variant>
        <vt:i4>0</vt:i4>
      </vt:variant>
      <vt:variant>
        <vt:i4>5</vt:i4>
      </vt:variant>
      <vt:variant>
        <vt:lpwstr/>
      </vt:variant>
      <vt:variant>
        <vt:lpwstr>_bookmark64</vt:lpwstr>
      </vt:variant>
      <vt:variant>
        <vt:i4>2555985</vt:i4>
      </vt:variant>
      <vt:variant>
        <vt:i4>114</vt:i4>
      </vt:variant>
      <vt:variant>
        <vt:i4>0</vt:i4>
      </vt:variant>
      <vt:variant>
        <vt:i4>5</vt:i4>
      </vt:variant>
      <vt:variant>
        <vt:lpwstr/>
      </vt:variant>
      <vt:variant>
        <vt:lpwstr>_bookmark59</vt:lpwstr>
      </vt:variant>
      <vt:variant>
        <vt:i4>2555985</vt:i4>
      </vt:variant>
      <vt:variant>
        <vt:i4>111</vt:i4>
      </vt:variant>
      <vt:variant>
        <vt:i4>0</vt:i4>
      </vt:variant>
      <vt:variant>
        <vt:i4>5</vt:i4>
      </vt:variant>
      <vt:variant>
        <vt:lpwstr/>
      </vt:variant>
      <vt:variant>
        <vt:lpwstr>_bookmark58</vt:lpwstr>
      </vt:variant>
      <vt:variant>
        <vt:i4>2555985</vt:i4>
      </vt:variant>
      <vt:variant>
        <vt:i4>108</vt:i4>
      </vt:variant>
      <vt:variant>
        <vt:i4>0</vt:i4>
      </vt:variant>
      <vt:variant>
        <vt:i4>5</vt:i4>
      </vt:variant>
      <vt:variant>
        <vt:lpwstr/>
      </vt:variant>
      <vt:variant>
        <vt:lpwstr>_bookmark58</vt:lpwstr>
      </vt:variant>
      <vt:variant>
        <vt:i4>2555985</vt:i4>
      </vt:variant>
      <vt:variant>
        <vt:i4>105</vt:i4>
      </vt:variant>
      <vt:variant>
        <vt:i4>0</vt:i4>
      </vt:variant>
      <vt:variant>
        <vt:i4>5</vt:i4>
      </vt:variant>
      <vt:variant>
        <vt:lpwstr/>
      </vt:variant>
      <vt:variant>
        <vt:lpwstr>_bookmark53</vt:lpwstr>
      </vt:variant>
      <vt:variant>
        <vt:i4>2555985</vt:i4>
      </vt:variant>
      <vt:variant>
        <vt:i4>102</vt:i4>
      </vt:variant>
      <vt:variant>
        <vt:i4>0</vt:i4>
      </vt:variant>
      <vt:variant>
        <vt:i4>5</vt:i4>
      </vt:variant>
      <vt:variant>
        <vt:lpwstr/>
      </vt:variant>
      <vt:variant>
        <vt:lpwstr>_bookmark55</vt:lpwstr>
      </vt:variant>
      <vt:variant>
        <vt:i4>2555985</vt:i4>
      </vt:variant>
      <vt:variant>
        <vt:i4>99</vt:i4>
      </vt:variant>
      <vt:variant>
        <vt:i4>0</vt:i4>
      </vt:variant>
      <vt:variant>
        <vt:i4>5</vt:i4>
      </vt:variant>
      <vt:variant>
        <vt:lpwstr/>
      </vt:variant>
      <vt:variant>
        <vt:lpwstr>_bookmark57</vt:lpwstr>
      </vt:variant>
      <vt:variant>
        <vt:i4>2555985</vt:i4>
      </vt:variant>
      <vt:variant>
        <vt:i4>96</vt:i4>
      </vt:variant>
      <vt:variant>
        <vt:i4>0</vt:i4>
      </vt:variant>
      <vt:variant>
        <vt:i4>5</vt:i4>
      </vt:variant>
      <vt:variant>
        <vt:lpwstr/>
      </vt:variant>
      <vt:variant>
        <vt:lpwstr>_bookmark56</vt:lpwstr>
      </vt:variant>
      <vt:variant>
        <vt:i4>2555985</vt:i4>
      </vt:variant>
      <vt:variant>
        <vt:i4>93</vt:i4>
      </vt:variant>
      <vt:variant>
        <vt:i4>0</vt:i4>
      </vt:variant>
      <vt:variant>
        <vt:i4>5</vt:i4>
      </vt:variant>
      <vt:variant>
        <vt:lpwstr/>
      </vt:variant>
      <vt:variant>
        <vt:lpwstr>_bookmark53</vt:lpwstr>
      </vt:variant>
      <vt:variant>
        <vt:i4>2555985</vt:i4>
      </vt:variant>
      <vt:variant>
        <vt:i4>90</vt:i4>
      </vt:variant>
      <vt:variant>
        <vt:i4>0</vt:i4>
      </vt:variant>
      <vt:variant>
        <vt:i4>5</vt:i4>
      </vt:variant>
      <vt:variant>
        <vt:lpwstr/>
      </vt:variant>
      <vt:variant>
        <vt:lpwstr>_bookmark53</vt:lpwstr>
      </vt:variant>
      <vt:variant>
        <vt:i4>2555985</vt:i4>
      </vt:variant>
      <vt:variant>
        <vt:i4>87</vt:i4>
      </vt:variant>
      <vt:variant>
        <vt:i4>0</vt:i4>
      </vt:variant>
      <vt:variant>
        <vt:i4>5</vt:i4>
      </vt:variant>
      <vt:variant>
        <vt:lpwstr/>
      </vt:variant>
      <vt:variant>
        <vt:lpwstr>_bookmark52</vt:lpwstr>
      </vt:variant>
      <vt:variant>
        <vt:i4>2555985</vt:i4>
      </vt:variant>
      <vt:variant>
        <vt:i4>84</vt:i4>
      </vt:variant>
      <vt:variant>
        <vt:i4>0</vt:i4>
      </vt:variant>
      <vt:variant>
        <vt:i4>5</vt:i4>
      </vt:variant>
      <vt:variant>
        <vt:lpwstr/>
      </vt:variant>
      <vt:variant>
        <vt:lpwstr>_bookmark50</vt:lpwstr>
      </vt:variant>
      <vt:variant>
        <vt:i4>2555985</vt:i4>
      </vt:variant>
      <vt:variant>
        <vt:i4>81</vt:i4>
      </vt:variant>
      <vt:variant>
        <vt:i4>0</vt:i4>
      </vt:variant>
      <vt:variant>
        <vt:i4>5</vt:i4>
      </vt:variant>
      <vt:variant>
        <vt:lpwstr/>
      </vt:variant>
      <vt:variant>
        <vt:lpwstr>_bookmark50</vt:lpwstr>
      </vt:variant>
      <vt:variant>
        <vt:i4>2490449</vt:i4>
      </vt:variant>
      <vt:variant>
        <vt:i4>78</vt:i4>
      </vt:variant>
      <vt:variant>
        <vt:i4>0</vt:i4>
      </vt:variant>
      <vt:variant>
        <vt:i4>5</vt:i4>
      </vt:variant>
      <vt:variant>
        <vt:lpwstr/>
      </vt:variant>
      <vt:variant>
        <vt:lpwstr>_bookmark46</vt:lpwstr>
      </vt:variant>
      <vt:variant>
        <vt:i4>2490449</vt:i4>
      </vt:variant>
      <vt:variant>
        <vt:i4>75</vt:i4>
      </vt:variant>
      <vt:variant>
        <vt:i4>0</vt:i4>
      </vt:variant>
      <vt:variant>
        <vt:i4>5</vt:i4>
      </vt:variant>
      <vt:variant>
        <vt:lpwstr/>
      </vt:variant>
      <vt:variant>
        <vt:lpwstr>_bookmark45</vt:lpwstr>
      </vt:variant>
      <vt:variant>
        <vt:i4>2490449</vt:i4>
      </vt:variant>
      <vt:variant>
        <vt:i4>72</vt:i4>
      </vt:variant>
      <vt:variant>
        <vt:i4>0</vt:i4>
      </vt:variant>
      <vt:variant>
        <vt:i4>5</vt:i4>
      </vt:variant>
      <vt:variant>
        <vt:lpwstr/>
      </vt:variant>
      <vt:variant>
        <vt:lpwstr>_bookmark44</vt:lpwstr>
      </vt:variant>
      <vt:variant>
        <vt:i4>2490449</vt:i4>
      </vt:variant>
      <vt:variant>
        <vt:i4>69</vt:i4>
      </vt:variant>
      <vt:variant>
        <vt:i4>0</vt:i4>
      </vt:variant>
      <vt:variant>
        <vt:i4>5</vt:i4>
      </vt:variant>
      <vt:variant>
        <vt:lpwstr/>
      </vt:variant>
      <vt:variant>
        <vt:lpwstr>_bookmark44</vt:lpwstr>
      </vt:variant>
      <vt:variant>
        <vt:i4>2490449</vt:i4>
      </vt:variant>
      <vt:variant>
        <vt:i4>66</vt:i4>
      </vt:variant>
      <vt:variant>
        <vt:i4>0</vt:i4>
      </vt:variant>
      <vt:variant>
        <vt:i4>5</vt:i4>
      </vt:variant>
      <vt:variant>
        <vt:lpwstr/>
      </vt:variant>
      <vt:variant>
        <vt:lpwstr>_bookmark43</vt:lpwstr>
      </vt:variant>
      <vt:variant>
        <vt:i4>2424913</vt:i4>
      </vt:variant>
      <vt:variant>
        <vt:i4>63</vt:i4>
      </vt:variant>
      <vt:variant>
        <vt:i4>0</vt:i4>
      </vt:variant>
      <vt:variant>
        <vt:i4>5</vt:i4>
      </vt:variant>
      <vt:variant>
        <vt:lpwstr/>
      </vt:variant>
      <vt:variant>
        <vt:lpwstr>_bookmark74</vt:lpwstr>
      </vt:variant>
      <vt:variant>
        <vt:i4>2490449</vt:i4>
      </vt:variant>
      <vt:variant>
        <vt:i4>60</vt:i4>
      </vt:variant>
      <vt:variant>
        <vt:i4>0</vt:i4>
      </vt:variant>
      <vt:variant>
        <vt:i4>5</vt:i4>
      </vt:variant>
      <vt:variant>
        <vt:lpwstr/>
      </vt:variant>
      <vt:variant>
        <vt:lpwstr>_bookmark43</vt:lpwstr>
      </vt:variant>
      <vt:variant>
        <vt:i4>2424913</vt:i4>
      </vt:variant>
      <vt:variant>
        <vt:i4>57</vt:i4>
      </vt:variant>
      <vt:variant>
        <vt:i4>0</vt:i4>
      </vt:variant>
      <vt:variant>
        <vt:i4>5</vt:i4>
      </vt:variant>
      <vt:variant>
        <vt:lpwstr/>
      </vt:variant>
      <vt:variant>
        <vt:lpwstr>_bookmark74</vt:lpwstr>
      </vt:variant>
      <vt:variant>
        <vt:i4>2490449</vt:i4>
      </vt:variant>
      <vt:variant>
        <vt:i4>54</vt:i4>
      </vt:variant>
      <vt:variant>
        <vt:i4>0</vt:i4>
      </vt:variant>
      <vt:variant>
        <vt:i4>5</vt:i4>
      </vt:variant>
      <vt:variant>
        <vt:lpwstr/>
      </vt:variant>
      <vt:variant>
        <vt:lpwstr>_bookmark43</vt:lpwstr>
      </vt:variant>
      <vt:variant>
        <vt:i4>2490449</vt:i4>
      </vt:variant>
      <vt:variant>
        <vt:i4>51</vt:i4>
      </vt:variant>
      <vt:variant>
        <vt:i4>0</vt:i4>
      </vt:variant>
      <vt:variant>
        <vt:i4>5</vt:i4>
      </vt:variant>
      <vt:variant>
        <vt:lpwstr/>
      </vt:variant>
      <vt:variant>
        <vt:lpwstr>_bookmark43</vt:lpwstr>
      </vt:variant>
      <vt:variant>
        <vt:i4>2490449</vt:i4>
      </vt:variant>
      <vt:variant>
        <vt:i4>48</vt:i4>
      </vt:variant>
      <vt:variant>
        <vt:i4>0</vt:i4>
      </vt:variant>
      <vt:variant>
        <vt:i4>5</vt:i4>
      </vt:variant>
      <vt:variant>
        <vt:lpwstr/>
      </vt:variant>
      <vt:variant>
        <vt:lpwstr>_bookmark42</vt:lpwstr>
      </vt:variant>
      <vt:variant>
        <vt:i4>2490449</vt:i4>
      </vt:variant>
      <vt:variant>
        <vt:i4>45</vt:i4>
      </vt:variant>
      <vt:variant>
        <vt:i4>0</vt:i4>
      </vt:variant>
      <vt:variant>
        <vt:i4>5</vt:i4>
      </vt:variant>
      <vt:variant>
        <vt:lpwstr/>
      </vt:variant>
      <vt:variant>
        <vt:lpwstr>_bookmark42</vt:lpwstr>
      </vt:variant>
      <vt:variant>
        <vt:i4>2490449</vt:i4>
      </vt:variant>
      <vt:variant>
        <vt:i4>42</vt:i4>
      </vt:variant>
      <vt:variant>
        <vt:i4>0</vt:i4>
      </vt:variant>
      <vt:variant>
        <vt:i4>5</vt:i4>
      </vt:variant>
      <vt:variant>
        <vt:lpwstr/>
      </vt:variant>
      <vt:variant>
        <vt:lpwstr>_bookmark41</vt:lpwstr>
      </vt:variant>
      <vt:variant>
        <vt:i4>2490449</vt:i4>
      </vt:variant>
      <vt:variant>
        <vt:i4>39</vt:i4>
      </vt:variant>
      <vt:variant>
        <vt:i4>0</vt:i4>
      </vt:variant>
      <vt:variant>
        <vt:i4>5</vt:i4>
      </vt:variant>
      <vt:variant>
        <vt:lpwstr/>
      </vt:variant>
      <vt:variant>
        <vt:lpwstr>_bookmark40</vt:lpwstr>
      </vt:variant>
      <vt:variant>
        <vt:i4>2555985</vt:i4>
      </vt:variant>
      <vt:variant>
        <vt:i4>36</vt:i4>
      </vt:variant>
      <vt:variant>
        <vt:i4>0</vt:i4>
      </vt:variant>
      <vt:variant>
        <vt:i4>5</vt:i4>
      </vt:variant>
      <vt:variant>
        <vt:lpwstr/>
      </vt:variant>
      <vt:variant>
        <vt:lpwstr>_bookmark58</vt:lpwstr>
      </vt:variant>
      <vt:variant>
        <vt:i4>2555985</vt:i4>
      </vt:variant>
      <vt:variant>
        <vt:i4>33</vt:i4>
      </vt:variant>
      <vt:variant>
        <vt:i4>0</vt:i4>
      </vt:variant>
      <vt:variant>
        <vt:i4>5</vt:i4>
      </vt:variant>
      <vt:variant>
        <vt:lpwstr/>
      </vt:variant>
      <vt:variant>
        <vt:lpwstr>_bookmark58</vt:lpwstr>
      </vt:variant>
      <vt:variant>
        <vt:i4>2555985</vt:i4>
      </vt:variant>
      <vt:variant>
        <vt:i4>30</vt:i4>
      </vt:variant>
      <vt:variant>
        <vt:i4>0</vt:i4>
      </vt:variant>
      <vt:variant>
        <vt:i4>5</vt:i4>
      </vt:variant>
      <vt:variant>
        <vt:lpwstr/>
      </vt:variant>
      <vt:variant>
        <vt:lpwstr>_bookmark58</vt:lpwstr>
      </vt:variant>
      <vt:variant>
        <vt:i4>2555985</vt:i4>
      </vt:variant>
      <vt:variant>
        <vt:i4>27</vt:i4>
      </vt:variant>
      <vt:variant>
        <vt:i4>0</vt:i4>
      </vt:variant>
      <vt:variant>
        <vt:i4>5</vt:i4>
      </vt:variant>
      <vt:variant>
        <vt:lpwstr/>
      </vt:variant>
      <vt:variant>
        <vt:lpwstr>_bookmark53</vt:lpwstr>
      </vt:variant>
      <vt:variant>
        <vt:i4>2490449</vt:i4>
      </vt:variant>
      <vt:variant>
        <vt:i4>24</vt:i4>
      </vt:variant>
      <vt:variant>
        <vt:i4>0</vt:i4>
      </vt:variant>
      <vt:variant>
        <vt:i4>5</vt:i4>
      </vt:variant>
      <vt:variant>
        <vt:lpwstr/>
      </vt:variant>
      <vt:variant>
        <vt:lpwstr>_bookmark41</vt:lpwstr>
      </vt:variant>
      <vt:variant>
        <vt:i4>2490449</vt:i4>
      </vt:variant>
      <vt:variant>
        <vt:i4>21</vt:i4>
      </vt:variant>
      <vt:variant>
        <vt:i4>0</vt:i4>
      </vt:variant>
      <vt:variant>
        <vt:i4>5</vt:i4>
      </vt:variant>
      <vt:variant>
        <vt:lpwstr/>
      </vt:variant>
      <vt:variant>
        <vt:lpwstr>_bookmark40</vt:lpwstr>
      </vt:variant>
      <vt:variant>
        <vt:i4>2162769</vt:i4>
      </vt:variant>
      <vt:variant>
        <vt:i4>18</vt:i4>
      </vt:variant>
      <vt:variant>
        <vt:i4>0</vt:i4>
      </vt:variant>
      <vt:variant>
        <vt:i4>5</vt:i4>
      </vt:variant>
      <vt:variant>
        <vt:lpwstr/>
      </vt:variant>
      <vt:variant>
        <vt:lpwstr>_bookmark39</vt:lpwstr>
      </vt:variant>
      <vt:variant>
        <vt:i4>2162769</vt:i4>
      </vt:variant>
      <vt:variant>
        <vt:i4>15</vt:i4>
      </vt:variant>
      <vt:variant>
        <vt:i4>0</vt:i4>
      </vt:variant>
      <vt:variant>
        <vt:i4>5</vt:i4>
      </vt:variant>
      <vt:variant>
        <vt:lpwstr/>
      </vt:variant>
      <vt:variant>
        <vt:lpwstr>_bookmark38</vt:lpwstr>
      </vt:variant>
      <vt:variant>
        <vt:i4>2162769</vt:i4>
      </vt:variant>
      <vt:variant>
        <vt:i4>12</vt:i4>
      </vt:variant>
      <vt:variant>
        <vt:i4>0</vt:i4>
      </vt:variant>
      <vt:variant>
        <vt:i4>5</vt:i4>
      </vt:variant>
      <vt:variant>
        <vt:lpwstr/>
      </vt:variant>
      <vt:variant>
        <vt:lpwstr>_bookmark38</vt:lpwstr>
      </vt:variant>
      <vt:variant>
        <vt:i4>2162769</vt:i4>
      </vt:variant>
      <vt:variant>
        <vt:i4>9</vt:i4>
      </vt:variant>
      <vt:variant>
        <vt:i4>0</vt:i4>
      </vt:variant>
      <vt:variant>
        <vt:i4>5</vt:i4>
      </vt:variant>
      <vt:variant>
        <vt:lpwstr/>
      </vt:variant>
      <vt:variant>
        <vt:lpwstr>_bookmark38</vt:lpwstr>
      </vt:variant>
      <vt:variant>
        <vt:i4>2162769</vt:i4>
      </vt:variant>
      <vt:variant>
        <vt:i4>6</vt:i4>
      </vt:variant>
      <vt:variant>
        <vt:i4>0</vt:i4>
      </vt:variant>
      <vt:variant>
        <vt:i4>5</vt:i4>
      </vt:variant>
      <vt:variant>
        <vt:lpwstr/>
      </vt:variant>
      <vt:variant>
        <vt:lpwstr>_bookmark37</vt:lpwstr>
      </vt:variant>
      <vt:variant>
        <vt:i4>2162769</vt:i4>
      </vt:variant>
      <vt:variant>
        <vt:i4>3</vt:i4>
      </vt:variant>
      <vt:variant>
        <vt:i4>0</vt:i4>
      </vt:variant>
      <vt:variant>
        <vt:i4>5</vt:i4>
      </vt:variant>
      <vt:variant>
        <vt:lpwstr/>
      </vt:variant>
      <vt:variant>
        <vt:lpwstr>_bookmark37</vt:lpwstr>
      </vt:variant>
      <vt:variant>
        <vt:i4>6946864</vt:i4>
      </vt:variant>
      <vt:variant>
        <vt:i4>0</vt:i4>
      </vt:variant>
      <vt:variant>
        <vt:i4>0</vt:i4>
      </vt:variant>
      <vt:variant>
        <vt:i4>5</vt:i4>
      </vt:variant>
      <vt:variant>
        <vt:lpwstr>http://www.easc.by/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Международный стандарт ИСО 3776-1:2006</dc:title>
  <dc:subject/>
  <dc:creator>User</dc:creator>
  <cp:keywords/>
  <cp:lastModifiedBy>5 msoft5ksm</cp:lastModifiedBy>
  <cp:revision>2</cp:revision>
  <cp:lastPrinted>2022-04-20T03:53:00Z</cp:lastPrinted>
  <dcterms:created xsi:type="dcterms:W3CDTF">2026-03-02T04:43:00Z</dcterms:created>
  <dcterms:modified xsi:type="dcterms:W3CDTF">2026-03-02T04:43:00Z</dcterms:modified>
</cp:coreProperties>
</file>