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343"/>
        <w:gridCol w:w="5292"/>
        <w:gridCol w:w="2570"/>
      </w:tblGrid>
      <w:tr w:rsidR="00E16AB0" w:rsidRPr="008D2678" w14:paraId="4CC5592A" w14:textId="77777777" w:rsidTr="00A67B2C">
        <w:tc>
          <w:tcPr>
            <w:tcW w:w="5000" w:type="pct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3EEF0DC2" w14:textId="77777777" w:rsidR="00691C7A" w:rsidRPr="00E16AB0" w:rsidRDefault="00691C7A" w:rsidP="00A67B2C">
            <w:pPr>
              <w:spacing w:before="120"/>
              <w:jc w:val="center"/>
              <w:rPr>
                <w:b/>
                <w:bCs/>
                <w:color w:val="000000" w:themeColor="text1"/>
              </w:rPr>
            </w:pPr>
            <w:r w:rsidRPr="00E16AB0">
              <w:rPr>
                <w:color w:val="000000" w:themeColor="text1"/>
              </w:rPr>
              <w:br w:type="page"/>
            </w:r>
            <w:r w:rsidRPr="00E16AB0">
              <w:rPr>
                <w:b/>
                <w:bCs/>
                <w:color w:val="000000" w:themeColor="text1"/>
              </w:rPr>
              <w:t xml:space="preserve">ЕВРАЗИЙСКИЙ СОВЕТ ПО СТАНДАРТИЗАЦИИ, МЕТРОЛОГИИ И СЕРТИФИКАЦИИ </w:t>
            </w:r>
            <w:r w:rsidRPr="00E16AB0">
              <w:rPr>
                <w:b/>
                <w:bCs/>
                <w:color w:val="000000" w:themeColor="text1"/>
              </w:rPr>
              <w:br/>
              <w:t>(ЕАСС)</w:t>
            </w:r>
          </w:p>
          <w:p w14:paraId="73EFACCE" w14:textId="77777777" w:rsidR="00691C7A" w:rsidRPr="00E16AB0" w:rsidRDefault="00691C7A" w:rsidP="00A67B2C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E16AB0">
              <w:rPr>
                <w:b/>
                <w:bCs/>
                <w:color w:val="000000" w:themeColor="text1"/>
                <w:lang w:val="en-US"/>
              </w:rPr>
              <w:t xml:space="preserve">EURO-ASIAN COUNCIL FOR STANDARDIZATION, METROLOGY AND CERTIFICATION </w:t>
            </w:r>
            <w:r w:rsidRPr="00E16AB0">
              <w:rPr>
                <w:b/>
                <w:bCs/>
                <w:color w:val="000000" w:themeColor="text1"/>
                <w:lang w:val="en-US"/>
              </w:rPr>
              <w:br/>
              <w:t>(EASC)</w:t>
            </w:r>
          </w:p>
        </w:tc>
      </w:tr>
      <w:tr w:rsidR="00E16AB0" w:rsidRPr="008D2678" w14:paraId="2A9AD234" w14:textId="77777777" w:rsidTr="00A67B2C">
        <w:tc>
          <w:tcPr>
            <w:tcW w:w="5000" w:type="pct"/>
            <w:gridSpan w:val="3"/>
            <w:tcBorders>
              <w:top w:val="single" w:sz="24" w:space="0" w:color="auto"/>
            </w:tcBorders>
          </w:tcPr>
          <w:p w14:paraId="49FA83B0" w14:textId="77777777" w:rsidR="00691C7A" w:rsidRPr="00E16AB0" w:rsidRDefault="00691C7A" w:rsidP="00A67B2C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</w:tr>
      <w:tr w:rsidR="00E16AB0" w:rsidRPr="00E16AB0" w14:paraId="3AC6C881" w14:textId="77777777" w:rsidTr="00A67B2C">
        <w:tc>
          <w:tcPr>
            <w:tcW w:w="1148" w:type="pct"/>
          </w:tcPr>
          <w:p w14:paraId="107ED183" w14:textId="77777777" w:rsidR="00691C7A" w:rsidRPr="00E16AB0" w:rsidRDefault="00691C7A" w:rsidP="00A67B2C">
            <w:pPr>
              <w:jc w:val="center"/>
              <w:rPr>
                <w:b/>
                <w:color w:val="000000" w:themeColor="text1"/>
              </w:rPr>
            </w:pPr>
            <w:r w:rsidRPr="00E16AB0">
              <w:rPr>
                <w:noProof/>
                <w:color w:val="000000" w:themeColor="text1"/>
              </w:rPr>
              <w:drawing>
                <wp:inline distT="0" distB="0" distL="0" distR="0" wp14:anchorId="79A73F96" wp14:editId="203F5827">
                  <wp:extent cx="1106805" cy="1106805"/>
                  <wp:effectExtent l="0" t="0" r="0" b="0"/>
                  <wp:docPr id="90" name="Рисунок 4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05" cy="110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3" w:type="pct"/>
            <w:vAlign w:val="center"/>
          </w:tcPr>
          <w:p w14:paraId="6C38400A" w14:textId="77777777" w:rsidR="00691C7A" w:rsidRPr="00E16AB0" w:rsidRDefault="00691C7A" w:rsidP="00A67B2C">
            <w:pPr>
              <w:jc w:val="center"/>
              <w:rPr>
                <w:b/>
                <w:bCs/>
                <w:color w:val="000000" w:themeColor="text1"/>
                <w:spacing w:val="60"/>
                <w:sz w:val="28"/>
              </w:rPr>
            </w:pPr>
            <w:r w:rsidRPr="00E16AB0">
              <w:rPr>
                <w:b/>
                <w:bCs/>
                <w:color w:val="000000" w:themeColor="text1"/>
                <w:spacing w:val="60"/>
                <w:sz w:val="28"/>
              </w:rPr>
              <w:t xml:space="preserve">МЕЖГОСУДАРСТВЕННЫЙ </w:t>
            </w:r>
            <w:r w:rsidRPr="00E16AB0">
              <w:rPr>
                <w:b/>
                <w:bCs/>
                <w:color w:val="000000" w:themeColor="text1"/>
                <w:spacing w:val="60"/>
                <w:sz w:val="28"/>
              </w:rPr>
              <w:br/>
              <w:t>СТАНДАРТ</w:t>
            </w:r>
          </w:p>
        </w:tc>
        <w:tc>
          <w:tcPr>
            <w:tcW w:w="1259" w:type="pct"/>
            <w:vAlign w:val="center"/>
          </w:tcPr>
          <w:p w14:paraId="44FDBB57" w14:textId="314B8B89" w:rsidR="00691C7A" w:rsidRPr="00E16AB0" w:rsidRDefault="00691C7A" w:rsidP="00A67B2C">
            <w:pPr>
              <w:spacing w:line="360" w:lineRule="auto"/>
              <w:jc w:val="left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16AB0">
              <w:rPr>
                <w:b/>
                <w:bCs/>
                <w:color w:val="000000" w:themeColor="text1"/>
                <w:sz w:val="36"/>
                <w:szCs w:val="36"/>
              </w:rPr>
              <w:t xml:space="preserve">ГОСТ </w:t>
            </w:r>
            <w:r w:rsidR="000347A2">
              <w:rPr>
                <w:b/>
                <w:bCs/>
                <w:color w:val="000000" w:themeColor="text1"/>
                <w:sz w:val="36"/>
                <w:szCs w:val="36"/>
              </w:rPr>
              <w:t>31838</w:t>
            </w:r>
          </w:p>
          <w:p w14:paraId="5508CE3F" w14:textId="6A007FE3" w:rsidR="00691C7A" w:rsidRPr="000347A2" w:rsidRDefault="00F127D0" w:rsidP="00A67B2C">
            <w:pPr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16AB0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0347A2">
              <w:rPr>
                <w:b/>
                <w:bCs/>
                <w:color w:val="000000" w:themeColor="text1"/>
                <w:sz w:val="36"/>
                <w:szCs w:val="36"/>
              </w:rPr>
              <w:t xml:space="preserve">            </w:t>
            </w:r>
            <w:r w:rsidR="008F438B" w:rsidRPr="000347A2">
              <w:rPr>
                <w:rFonts w:cs="Arial"/>
                <w:b/>
                <w:bCs/>
                <w:color w:val="000000" w:themeColor="text1"/>
                <w:sz w:val="36"/>
                <w:szCs w:val="36"/>
              </w:rPr>
              <w:t>―</w:t>
            </w:r>
          </w:p>
          <w:p w14:paraId="0C8B828A" w14:textId="7C2387D9" w:rsidR="0083155E" w:rsidRDefault="000347A2" w:rsidP="00F127D0">
            <w:pPr>
              <w:spacing w:line="360" w:lineRule="auto"/>
              <w:jc w:val="left"/>
              <w:rPr>
                <w:b/>
                <w:bCs/>
                <w:i/>
                <w:iCs/>
              </w:rPr>
            </w:pPr>
            <w:r w:rsidRPr="00AB6A57">
              <w:rPr>
                <w:b/>
                <w:bCs/>
                <w:i/>
                <w:iCs/>
              </w:rPr>
              <w:t xml:space="preserve">(проект RU, </w:t>
            </w:r>
            <w:r w:rsidRPr="00AB6A57">
              <w:rPr>
                <w:b/>
                <w:bCs/>
                <w:i/>
                <w:iCs/>
              </w:rPr>
              <w:br/>
            </w:r>
            <w:r w:rsidR="008D2678">
              <w:rPr>
                <w:b/>
                <w:bCs/>
                <w:i/>
                <w:iCs/>
              </w:rPr>
              <w:t>первая</w:t>
            </w:r>
          </w:p>
          <w:p w14:paraId="4DDD3854" w14:textId="57B2FE95" w:rsidR="00691C7A" w:rsidRPr="000347A2" w:rsidRDefault="000347A2" w:rsidP="00F127D0">
            <w:pPr>
              <w:spacing w:line="360" w:lineRule="auto"/>
              <w:jc w:val="left"/>
              <w:rPr>
                <w:b/>
                <w:bCs/>
                <w:i/>
                <w:iCs/>
                <w:color w:val="000000" w:themeColor="text1"/>
                <w:sz w:val="28"/>
              </w:rPr>
            </w:pPr>
            <w:r w:rsidRPr="00AB6A57">
              <w:rPr>
                <w:b/>
                <w:bCs/>
                <w:i/>
                <w:iCs/>
              </w:rPr>
              <w:t>редакция)</w:t>
            </w:r>
          </w:p>
        </w:tc>
      </w:tr>
      <w:tr w:rsidR="00691C7A" w:rsidRPr="00E16AB0" w14:paraId="5D44DF1A" w14:textId="77777777" w:rsidTr="001A1247">
        <w:trPr>
          <w:trHeight w:val="379"/>
        </w:trPr>
        <w:tc>
          <w:tcPr>
            <w:tcW w:w="5000" w:type="pct"/>
            <w:gridSpan w:val="3"/>
            <w:tcBorders>
              <w:bottom w:val="single" w:sz="18" w:space="0" w:color="auto"/>
            </w:tcBorders>
          </w:tcPr>
          <w:p w14:paraId="7706DC78" w14:textId="77777777" w:rsidR="00691C7A" w:rsidRPr="00E16AB0" w:rsidRDefault="00691C7A" w:rsidP="00A67B2C">
            <w:pPr>
              <w:rPr>
                <w:b/>
                <w:color w:val="000000" w:themeColor="text1"/>
              </w:rPr>
            </w:pPr>
          </w:p>
        </w:tc>
      </w:tr>
    </w:tbl>
    <w:p w14:paraId="362FDDDC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655F0C99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0A7334F5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00C359A6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6152E316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43DE9C28" w14:textId="13BB76B5" w:rsidR="00691C7A" w:rsidRPr="00E16AB0" w:rsidRDefault="00691C7A" w:rsidP="00691C7A">
      <w:pPr>
        <w:widowControl w:val="0"/>
        <w:autoSpaceDE w:val="0"/>
        <w:autoSpaceDN w:val="0"/>
        <w:spacing w:line="360" w:lineRule="auto"/>
        <w:jc w:val="center"/>
        <w:rPr>
          <w:rFonts w:eastAsia="Arial"/>
          <w:b/>
          <w:color w:val="000000" w:themeColor="text1"/>
          <w:sz w:val="36"/>
          <w:szCs w:val="36"/>
          <w:lang w:eastAsia="en-US"/>
        </w:rPr>
      </w:pPr>
      <w:r w:rsidRPr="00E16AB0">
        <w:rPr>
          <w:rFonts w:eastAsia="Arial"/>
          <w:b/>
          <w:color w:val="000000" w:themeColor="text1"/>
          <w:sz w:val="36"/>
          <w:szCs w:val="36"/>
          <w:lang w:eastAsia="en-US"/>
        </w:rPr>
        <w:t xml:space="preserve">АППАРАТЫ </w:t>
      </w:r>
      <w:r w:rsidR="000347A2">
        <w:rPr>
          <w:rFonts w:eastAsia="Arial"/>
          <w:b/>
          <w:color w:val="000000" w:themeColor="text1"/>
          <w:sz w:val="36"/>
          <w:szCs w:val="36"/>
          <w:lang w:eastAsia="en-US"/>
        </w:rPr>
        <w:t>КОЛОННЫЕ</w:t>
      </w:r>
    </w:p>
    <w:p w14:paraId="4E1995AE" w14:textId="0564ADAC" w:rsidR="00691C7A" w:rsidRPr="00E16AB0" w:rsidRDefault="00691C7A" w:rsidP="00691C7A">
      <w:pPr>
        <w:widowControl w:val="0"/>
        <w:autoSpaceDE w:val="0"/>
        <w:autoSpaceDN w:val="0"/>
        <w:spacing w:line="360" w:lineRule="auto"/>
        <w:jc w:val="center"/>
        <w:rPr>
          <w:rFonts w:eastAsia="Arial"/>
          <w:b/>
          <w:bCs/>
          <w:color w:val="000000" w:themeColor="text1"/>
          <w:sz w:val="32"/>
          <w:szCs w:val="28"/>
          <w:lang w:eastAsia="en-US"/>
        </w:rPr>
      </w:pPr>
      <w:r w:rsidRPr="00E16AB0">
        <w:rPr>
          <w:rFonts w:eastAsia="Arial"/>
          <w:b/>
          <w:bCs/>
          <w:color w:val="000000" w:themeColor="text1"/>
          <w:sz w:val="32"/>
          <w:szCs w:val="28"/>
          <w:lang w:eastAsia="en-US"/>
        </w:rPr>
        <w:t>Общие технические требования</w:t>
      </w:r>
    </w:p>
    <w:p w14:paraId="4690044F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1E022B36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5440684B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212307DF" w14:textId="77777777" w:rsidR="000347A2" w:rsidRPr="00AB6A57" w:rsidRDefault="000347A2" w:rsidP="000347A2">
      <w:pPr>
        <w:spacing w:line="360" w:lineRule="auto"/>
        <w:jc w:val="center"/>
        <w:rPr>
          <w:b/>
        </w:rPr>
      </w:pPr>
      <w:r w:rsidRPr="00AB6A57">
        <w:rPr>
          <w:b/>
        </w:rPr>
        <w:t>Настоящий проект стандарта не подлежит применению до его принятия</w:t>
      </w:r>
    </w:p>
    <w:p w14:paraId="5409A457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10F28935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43866370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15A18779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70D6E0E1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7E7E1337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45B4325F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2CFD3710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09361E68" w14:textId="77777777" w:rsidR="00691C7A" w:rsidRPr="00E16AB0" w:rsidRDefault="00691C7A" w:rsidP="00691C7A">
      <w:pPr>
        <w:spacing w:line="360" w:lineRule="auto"/>
        <w:jc w:val="center"/>
        <w:rPr>
          <w:color w:val="000000" w:themeColor="text1"/>
        </w:rPr>
      </w:pPr>
    </w:p>
    <w:p w14:paraId="7C393B18" w14:textId="77777777" w:rsidR="00691C7A" w:rsidRPr="00E16AB0" w:rsidRDefault="00691C7A" w:rsidP="00691C7A">
      <w:pPr>
        <w:shd w:val="clear" w:color="auto" w:fill="FFFFFF"/>
        <w:spacing w:line="360" w:lineRule="auto"/>
        <w:jc w:val="center"/>
        <w:rPr>
          <w:b/>
          <w:color w:val="000000" w:themeColor="text1"/>
        </w:rPr>
      </w:pPr>
      <w:r w:rsidRPr="00E16AB0">
        <w:rPr>
          <w:b/>
          <w:color w:val="000000" w:themeColor="text1"/>
        </w:rPr>
        <w:t>Минск</w:t>
      </w:r>
    </w:p>
    <w:p w14:paraId="3A9CF437" w14:textId="77777777" w:rsidR="00691C7A" w:rsidRPr="00E16AB0" w:rsidRDefault="00691C7A" w:rsidP="00691C7A">
      <w:pPr>
        <w:shd w:val="clear" w:color="auto" w:fill="FFFFFF"/>
        <w:spacing w:line="360" w:lineRule="auto"/>
        <w:jc w:val="center"/>
        <w:rPr>
          <w:b/>
          <w:color w:val="000000" w:themeColor="text1"/>
        </w:rPr>
      </w:pPr>
      <w:r w:rsidRPr="00E16AB0">
        <w:rPr>
          <w:b/>
          <w:color w:val="000000" w:themeColor="text1"/>
        </w:rPr>
        <w:t>Евразийский совет по стандартизации, метрологии и сертификации</w:t>
      </w:r>
    </w:p>
    <w:p w14:paraId="3251BC6C" w14:textId="77777777" w:rsidR="00691C7A" w:rsidRPr="00E16AB0" w:rsidRDefault="00691C7A" w:rsidP="00691C7A">
      <w:pPr>
        <w:spacing w:line="360" w:lineRule="auto"/>
        <w:jc w:val="center"/>
        <w:rPr>
          <w:b/>
          <w:color w:val="000000" w:themeColor="text1"/>
        </w:rPr>
      </w:pPr>
      <w:r w:rsidRPr="00E16AB0">
        <w:rPr>
          <w:b/>
          <w:color w:val="000000" w:themeColor="text1"/>
        </w:rPr>
        <w:t>202</w:t>
      </w:r>
    </w:p>
    <w:p w14:paraId="04B637EE" w14:textId="77777777" w:rsidR="00691C7A" w:rsidRPr="00E16AB0" w:rsidRDefault="00691C7A" w:rsidP="006B5940">
      <w:pPr>
        <w:tabs>
          <w:tab w:val="left" w:pos="3240"/>
        </w:tabs>
        <w:spacing w:after="120" w:line="360" w:lineRule="auto"/>
        <w:jc w:val="center"/>
        <w:rPr>
          <w:b/>
          <w:color w:val="000000" w:themeColor="text1"/>
        </w:rPr>
      </w:pPr>
      <w:r w:rsidRPr="00E16AB0">
        <w:rPr>
          <w:color w:val="000000" w:themeColor="text1"/>
        </w:rPr>
        <w:br w:type="page"/>
      </w:r>
      <w:r w:rsidRPr="00E16AB0">
        <w:rPr>
          <w:b/>
          <w:color w:val="000000" w:themeColor="text1"/>
          <w:sz w:val="28"/>
        </w:rPr>
        <w:lastRenderedPageBreak/>
        <w:t>Предисловие</w:t>
      </w:r>
    </w:p>
    <w:p w14:paraId="5D8C5DE1" w14:textId="77777777" w:rsidR="00691C7A" w:rsidRPr="00E16AB0" w:rsidRDefault="00691C7A" w:rsidP="00691C7A">
      <w:pPr>
        <w:spacing w:line="360" w:lineRule="auto"/>
        <w:ind w:firstLine="567"/>
        <w:rPr>
          <w:color w:val="000000" w:themeColor="text1"/>
        </w:rPr>
      </w:pPr>
      <w:bookmarkStart w:id="0" w:name="_Hlk205460276"/>
      <w:r w:rsidRPr="00E16AB0">
        <w:rPr>
          <w:color w:val="000000" w:themeColor="text1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6CFA7852" w14:textId="77777777" w:rsidR="00691C7A" w:rsidRPr="00E16AB0" w:rsidRDefault="00691C7A" w:rsidP="00691C7A">
      <w:pPr>
        <w:spacing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bookmarkEnd w:id="0"/>
    <w:p w14:paraId="5FE6DE18" w14:textId="77777777" w:rsidR="00691C7A" w:rsidRPr="00E16AB0" w:rsidRDefault="00691C7A" w:rsidP="00691C7A">
      <w:pPr>
        <w:spacing w:before="120" w:after="120" w:line="360" w:lineRule="auto"/>
        <w:ind w:firstLine="567"/>
        <w:rPr>
          <w:b/>
          <w:color w:val="000000" w:themeColor="text1"/>
        </w:rPr>
      </w:pPr>
      <w:r w:rsidRPr="00E16AB0">
        <w:rPr>
          <w:b/>
          <w:color w:val="000000" w:themeColor="text1"/>
        </w:rPr>
        <w:t>Сведения о стандарте</w:t>
      </w:r>
    </w:p>
    <w:p w14:paraId="36E325BF" w14:textId="63EC875A" w:rsidR="00691C7A" w:rsidRPr="00E16AB0" w:rsidRDefault="00691C7A" w:rsidP="00691C7A">
      <w:pPr>
        <w:tabs>
          <w:tab w:val="num" w:pos="3054"/>
        </w:tabs>
        <w:spacing w:after="120" w:line="360" w:lineRule="auto"/>
        <w:ind w:firstLine="567"/>
        <w:rPr>
          <w:color w:val="000000" w:themeColor="text1"/>
        </w:rPr>
      </w:pPr>
      <w:bookmarkStart w:id="1" w:name="_Hlk205460292"/>
      <w:r w:rsidRPr="00E16AB0">
        <w:rPr>
          <w:color w:val="000000" w:themeColor="text1"/>
        </w:rPr>
        <w:t>1 РАЗРАБОТАН Акционерным обществом «Научно-исследовательский и проектно-конструкторский институт нефтяного машиностроения «ВНИИНЕФТЕМАШ» (АО «ВНИИНЕФТЕМАШ»)</w:t>
      </w:r>
      <w:r w:rsidRPr="00E16AB0">
        <w:rPr>
          <w:rFonts w:eastAsia="Calibri"/>
          <w:color w:val="000000" w:themeColor="text1"/>
        </w:rPr>
        <w:t xml:space="preserve">, </w:t>
      </w:r>
      <w:r w:rsidR="00E2376D" w:rsidRPr="00E16AB0">
        <w:rPr>
          <w:rFonts w:eastAsia="Calibri"/>
          <w:color w:val="000000" w:themeColor="text1"/>
        </w:rPr>
        <w:t>А</w:t>
      </w:r>
      <w:r w:rsidRPr="00E16AB0">
        <w:rPr>
          <w:rFonts w:eastAsia="Calibri"/>
          <w:color w:val="000000" w:themeColor="text1"/>
        </w:rPr>
        <w:t>кционерным обществом «ПЕТРОХИМ ИНЖИНИРИНГ» (АО</w:t>
      </w:r>
      <w:r w:rsidR="006E102E" w:rsidRPr="00E16AB0">
        <w:rPr>
          <w:rFonts w:eastAsia="Calibri"/>
          <w:color w:val="000000" w:themeColor="text1"/>
        </w:rPr>
        <w:t xml:space="preserve"> </w:t>
      </w:r>
      <w:r w:rsidRPr="00E16AB0">
        <w:rPr>
          <w:rFonts w:eastAsia="Calibri"/>
          <w:color w:val="000000" w:themeColor="text1"/>
        </w:rPr>
        <w:t>«ПЕТРОХИМ ИНЖИНИРИНГ»)</w:t>
      </w:r>
    </w:p>
    <w:p w14:paraId="432BE0DC" w14:textId="77777777" w:rsidR="00691C7A" w:rsidRPr="00E16AB0" w:rsidRDefault="00691C7A" w:rsidP="00691C7A">
      <w:pPr>
        <w:spacing w:after="120"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 xml:space="preserve">2 ВНЕСЕН Межгосударственным техническим комитетом по стандартизации МТК 523 «Техника и технологии добычи и переработки нефти и газа» </w:t>
      </w:r>
    </w:p>
    <w:p w14:paraId="055E34E9" w14:textId="77777777" w:rsidR="00691C7A" w:rsidRPr="00E16AB0" w:rsidRDefault="00691C7A" w:rsidP="00691C7A">
      <w:pPr>
        <w:spacing w:after="120"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3 ПРИНЯТ Евразийским советом по стандартизации, метрологии и сертификации (протокол от                              №                   )</w:t>
      </w:r>
    </w:p>
    <w:p w14:paraId="0A209215" w14:textId="64218DB8" w:rsidR="00691C7A" w:rsidRPr="00E16AB0" w:rsidRDefault="00691C7A" w:rsidP="00691C7A">
      <w:pPr>
        <w:tabs>
          <w:tab w:val="left" w:pos="360"/>
          <w:tab w:val="left" w:pos="952"/>
          <w:tab w:val="left" w:pos="1440"/>
        </w:tabs>
        <w:spacing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За принятие</w:t>
      </w:r>
      <w:r w:rsidR="000F3F38">
        <w:rPr>
          <w:color w:val="000000" w:themeColor="text1"/>
        </w:rPr>
        <w:t xml:space="preserve"> стандарта</w:t>
      </w:r>
      <w:r w:rsidRPr="00E16AB0">
        <w:rPr>
          <w:color w:val="000000" w:themeColor="text1"/>
        </w:rPr>
        <w:t xml:space="preserve"> проголосовали:</w:t>
      </w:r>
    </w:p>
    <w:tbl>
      <w:tblPr>
        <w:tblW w:w="50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6"/>
        <w:gridCol w:w="2315"/>
        <w:gridCol w:w="4253"/>
      </w:tblGrid>
      <w:tr w:rsidR="000347A2" w:rsidRPr="00AB6A57" w14:paraId="73DA6B46" w14:textId="77777777" w:rsidTr="007166C7">
        <w:trPr>
          <w:trHeight w:val="20"/>
          <w:tblHeader/>
          <w:jc w:val="center"/>
        </w:trPr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1"/>
          <w:p w14:paraId="7872CE9C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 xml:space="preserve">Краткое наименование страны </w:t>
            </w:r>
            <w:r w:rsidRPr="00AB6A57">
              <w:rPr>
                <w:sz w:val="20"/>
                <w:szCs w:val="20"/>
              </w:rPr>
              <w:br/>
              <w:t>по МК (ИСО 3166) 004-97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D2484" w14:textId="77777777" w:rsidR="000347A2" w:rsidRPr="00AB6A57" w:rsidRDefault="000347A2" w:rsidP="007166C7">
            <w:pPr>
              <w:shd w:val="clear" w:color="auto" w:fill="FFFFFF"/>
              <w:autoSpaceDN w:val="0"/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 xml:space="preserve">Код страны по МК </w:t>
            </w:r>
            <w:r w:rsidRPr="00AB6A57">
              <w:rPr>
                <w:sz w:val="20"/>
                <w:szCs w:val="20"/>
              </w:rPr>
              <w:br/>
              <w:t>(ИСО 3166) 004-97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EC0E1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Сокращенное наименование национального органа по стандартизации</w:t>
            </w:r>
          </w:p>
        </w:tc>
      </w:tr>
      <w:tr w:rsidR="000347A2" w:rsidRPr="00AB6A57" w14:paraId="38AA6DFC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526015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Азербайджан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3CBEA5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AZ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6AC8E9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Азстандарт</w:t>
            </w:r>
          </w:p>
        </w:tc>
      </w:tr>
      <w:tr w:rsidR="000347A2" w:rsidRPr="00AB6A57" w14:paraId="6730772E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4A2021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Армения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BF8C0C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AM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6C7E28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ЗАО «Национальный орган по стандартизации и метрологии» Республики Армения</w:t>
            </w:r>
          </w:p>
        </w:tc>
      </w:tr>
      <w:tr w:rsidR="000347A2" w:rsidRPr="00AB6A57" w14:paraId="4785D559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5917D2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Беларусь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F3B3A5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BY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3FB169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Госстандарт Республики Беларусь</w:t>
            </w:r>
          </w:p>
        </w:tc>
      </w:tr>
      <w:tr w:rsidR="000347A2" w:rsidRPr="00AB6A57" w14:paraId="2A1FC526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5686C1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Казахстан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7C88A2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AB6A57">
              <w:rPr>
                <w:sz w:val="20"/>
                <w:szCs w:val="20"/>
                <w:lang w:val="en-US"/>
              </w:rPr>
              <w:t>KZ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9285B1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Госстандарт Республики Казахстан</w:t>
            </w:r>
          </w:p>
        </w:tc>
      </w:tr>
      <w:tr w:rsidR="000347A2" w:rsidRPr="00AB6A57" w14:paraId="44BA089C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DB0139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Киргизия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CAA6F3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KG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737772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Кыргызстандарт</w:t>
            </w:r>
          </w:p>
        </w:tc>
      </w:tr>
      <w:tr w:rsidR="000347A2" w:rsidRPr="00AB6A57" w14:paraId="03D73817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92B5B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Россия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0FE01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RU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D2BD4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Росстандарт</w:t>
            </w:r>
          </w:p>
        </w:tc>
      </w:tr>
      <w:tr w:rsidR="000347A2" w:rsidRPr="00AB6A57" w14:paraId="0F702415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F7630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Таджикистан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5F33F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TJ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16943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Таджикстандарт</w:t>
            </w:r>
          </w:p>
        </w:tc>
      </w:tr>
      <w:tr w:rsidR="000347A2" w:rsidRPr="00AB6A57" w14:paraId="26CB54B9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4ECF4" w14:textId="77777777" w:rsidR="000347A2" w:rsidRPr="00AB6A57" w:rsidRDefault="000347A2" w:rsidP="007166C7">
            <w:pPr>
              <w:spacing w:line="360" w:lineRule="auto"/>
              <w:ind w:firstLine="567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Узбекистан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336BE" w14:textId="77777777" w:rsidR="000347A2" w:rsidRPr="00AB6A57" w:rsidRDefault="000347A2" w:rsidP="007166C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UZ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7D24C" w14:textId="77777777" w:rsidR="000347A2" w:rsidRPr="00AB6A57" w:rsidRDefault="000347A2" w:rsidP="007166C7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AB6A57">
              <w:rPr>
                <w:sz w:val="20"/>
                <w:szCs w:val="20"/>
              </w:rPr>
              <w:t>Узстандарт</w:t>
            </w:r>
          </w:p>
        </w:tc>
      </w:tr>
    </w:tbl>
    <w:p w14:paraId="3B91EAC0" w14:textId="77777777" w:rsidR="006E102E" w:rsidRPr="00E16AB0" w:rsidRDefault="006E102E" w:rsidP="00691C7A">
      <w:pPr>
        <w:tabs>
          <w:tab w:val="num" w:pos="3054"/>
        </w:tabs>
        <w:spacing w:before="120" w:line="360" w:lineRule="auto"/>
        <w:ind w:firstLine="567"/>
        <w:rPr>
          <w:color w:val="000000" w:themeColor="text1"/>
        </w:rPr>
      </w:pPr>
    </w:p>
    <w:p w14:paraId="598618E3" w14:textId="0769A1BB" w:rsidR="00691C7A" w:rsidRPr="00E16AB0" w:rsidRDefault="00691C7A" w:rsidP="00691C7A">
      <w:pPr>
        <w:tabs>
          <w:tab w:val="num" w:pos="3054"/>
        </w:tabs>
        <w:spacing w:before="120"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4 ВЗАМЕН ГОСТ</w:t>
      </w:r>
      <w:r w:rsidRPr="00E16AB0">
        <w:rPr>
          <w:color w:val="000000" w:themeColor="text1"/>
          <w:lang w:val="en-US"/>
        </w:rPr>
        <w:t> </w:t>
      </w:r>
      <w:r w:rsidR="000347A2">
        <w:rPr>
          <w:color w:val="000000" w:themeColor="text1"/>
        </w:rPr>
        <w:t>31838</w:t>
      </w:r>
      <w:r w:rsidR="00745CEE">
        <w:rPr>
          <w:rFonts w:cs="Arial"/>
          <w:color w:val="000000" w:themeColor="text1"/>
        </w:rPr>
        <w:t>‒</w:t>
      </w:r>
      <w:r w:rsidR="00011052" w:rsidRPr="00E16AB0">
        <w:rPr>
          <w:color w:val="000000" w:themeColor="text1"/>
        </w:rPr>
        <w:t>201</w:t>
      </w:r>
      <w:r w:rsidR="000347A2">
        <w:rPr>
          <w:color w:val="000000" w:themeColor="text1"/>
        </w:rPr>
        <w:t>2</w:t>
      </w:r>
    </w:p>
    <w:p w14:paraId="0875A239" w14:textId="77777777" w:rsidR="00691C7A" w:rsidRPr="00E16AB0" w:rsidRDefault="00691C7A" w:rsidP="008F438B">
      <w:pPr>
        <w:pStyle w:val="aa"/>
        <w:tabs>
          <w:tab w:val="num" w:pos="3054"/>
        </w:tabs>
        <w:spacing w:line="360" w:lineRule="auto"/>
        <w:ind w:left="0" w:firstLine="567"/>
        <w:rPr>
          <w:rFonts w:ascii="Arial" w:hAnsi="Arial" w:cs="Arial"/>
          <w:b w:val="0"/>
          <w:i/>
          <w:color w:val="000000" w:themeColor="text1"/>
          <w:sz w:val="22"/>
          <w:szCs w:val="22"/>
        </w:rPr>
      </w:pPr>
      <w:bookmarkStart w:id="2" w:name="_Hlk205460563"/>
      <w:r w:rsidRPr="00E16AB0">
        <w:rPr>
          <w:rFonts w:ascii="Arial" w:hAnsi="Arial" w:cs="Arial"/>
          <w:b w:val="0"/>
          <w:i/>
          <w:color w:val="000000" w:themeColor="text1"/>
          <w:sz w:val="22"/>
          <w:szCs w:val="22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3DD0B72" w14:textId="77777777" w:rsidR="00691C7A" w:rsidRPr="00E16AB0" w:rsidRDefault="00691C7A" w:rsidP="008F438B">
      <w:pPr>
        <w:pStyle w:val="aa"/>
        <w:tabs>
          <w:tab w:val="num" w:pos="3054"/>
        </w:tabs>
        <w:spacing w:line="360" w:lineRule="auto"/>
        <w:ind w:left="0" w:firstLine="56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16AB0">
        <w:rPr>
          <w:rFonts w:ascii="Arial" w:hAnsi="Arial" w:cs="Arial"/>
          <w:b w:val="0"/>
          <w:i/>
          <w:color w:val="000000" w:themeColor="text1"/>
          <w:sz w:val="22"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720CEABB" w14:textId="77777777" w:rsidR="00691C7A" w:rsidRPr="00E16AB0" w:rsidRDefault="00691C7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7495EB5C" w14:textId="77777777" w:rsidR="00691C7A" w:rsidRPr="00E16AB0" w:rsidRDefault="00691C7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36732A20" w14:textId="77777777" w:rsidR="00691C7A" w:rsidRPr="00E16AB0" w:rsidRDefault="00691C7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7B23D148" w14:textId="78AEF179" w:rsidR="00691C7A" w:rsidRPr="00E16AB0" w:rsidRDefault="00691C7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6A72B6E0" w14:textId="4DDE9C65" w:rsidR="008F438B" w:rsidRPr="00E16AB0" w:rsidRDefault="008F438B" w:rsidP="00691C7A">
      <w:pPr>
        <w:spacing w:line="360" w:lineRule="auto"/>
        <w:rPr>
          <w:rFonts w:cs="Arial"/>
          <w:bCs/>
          <w:color w:val="000000" w:themeColor="text1"/>
        </w:rPr>
      </w:pPr>
    </w:p>
    <w:p w14:paraId="7022B38B" w14:textId="7E4EC810" w:rsidR="008F438B" w:rsidRPr="00E16AB0" w:rsidRDefault="008F438B" w:rsidP="00691C7A">
      <w:pPr>
        <w:spacing w:line="360" w:lineRule="auto"/>
        <w:rPr>
          <w:rFonts w:cs="Arial"/>
          <w:bCs/>
          <w:color w:val="000000" w:themeColor="text1"/>
        </w:rPr>
      </w:pPr>
    </w:p>
    <w:p w14:paraId="2F5E15A9" w14:textId="4771B402" w:rsidR="008F438B" w:rsidRPr="00E16AB0" w:rsidRDefault="008F438B" w:rsidP="00691C7A">
      <w:pPr>
        <w:spacing w:line="360" w:lineRule="auto"/>
        <w:rPr>
          <w:rFonts w:cs="Arial"/>
          <w:bCs/>
          <w:color w:val="000000" w:themeColor="text1"/>
        </w:rPr>
      </w:pPr>
    </w:p>
    <w:p w14:paraId="701392BB" w14:textId="39F10040" w:rsidR="008F438B" w:rsidRPr="00E16AB0" w:rsidRDefault="008F438B" w:rsidP="00691C7A">
      <w:pPr>
        <w:spacing w:line="360" w:lineRule="auto"/>
        <w:rPr>
          <w:rFonts w:cs="Arial"/>
          <w:bCs/>
          <w:color w:val="000000" w:themeColor="text1"/>
        </w:rPr>
      </w:pPr>
    </w:p>
    <w:p w14:paraId="6DA37BE0" w14:textId="49698E06" w:rsidR="008F438B" w:rsidRPr="00E16AB0" w:rsidRDefault="008F438B" w:rsidP="00691C7A">
      <w:pPr>
        <w:spacing w:line="360" w:lineRule="auto"/>
        <w:rPr>
          <w:rFonts w:cs="Arial"/>
          <w:bCs/>
          <w:color w:val="000000" w:themeColor="text1"/>
        </w:rPr>
      </w:pPr>
    </w:p>
    <w:p w14:paraId="717A5BB6" w14:textId="7A6E4252" w:rsidR="00C024FD" w:rsidRDefault="00C024FD" w:rsidP="00691C7A">
      <w:pPr>
        <w:spacing w:line="360" w:lineRule="auto"/>
        <w:rPr>
          <w:rFonts w:cs="Arial"/>
          <w:bCs/>
          <w:color w:val="000000" w:themeColor="text1"/>
        </w:rPr>
      </w:pPr>
    </w:p>
    <w:p w14:paraId="72F33740" w14:textId="779B8F01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25CA03D7" w14:textId="520206ED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32D0984D" w14:textId="076F9286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5E54DC45" w14:textId="789328BE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408EED85" w14:textId="463AE1C1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5BF38C2B" w14:textId="29552C68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43956301" w14:textId="5503F34E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1399DE4A" w14:textId="715EDB13" w:rsidR="00745CEE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5F075A3E" w14:textId="381DDD8E" w:rsidR="0091149A" w:rsidRDefault="0091149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6CC9730A" w14:textId="77777777" w:rsidR="0091149A" w:rsidRDefault="0091149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1CBD6513" w14:textId="77777777" w:rsidR="00745CEE" w:rsidRPr="00E16AB0" w:rsidRDefault="00745CEE" w:rsidP="00691C7A">
      <w:pPr>
        <w:spacing w:line="360" w:lineRule="auto"/>
        <w:rPr>
          <w:rFonts w:cs="Arial"/>
          <w:bCs/>
          <w:color w:val="000000" w:themeColor="text1"/>
        </w:rPr>
      </w:pPr>
    </w:p>
    <w:p w14:paraId="2820B82F" w14:textId="77777777" w:rsidR="00691C7A" w:rsidRPr="00E16AB0" w:rsidRDefault="00691C7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4A6CEEE8" w14:textId="77777777" w:rsidR="00691C7A" w:rsidRPr="00E16AB0" w:rsidRDefault="00691C7A" w:rsidP="00691C7A">
      <w:pPr>
        <w:spacing w:line="360" w:lineRule="auto"/>
        <w:rPr>
          <w:rFonts w:cs="Arial"/>
          <w:bCs/>
          <w:color w:val="000000" w:themeColor="text1"/>
        </w:rPr>
      </w:pPr>
    </w:p>
    <w:p w14:paraId="5016116C" w14:textId="77777777" w:rsidR="00691C7A" w:rsidRPr="00E16AB0" w:rsidRDefault="00691C7A" w:rsidP="00691C7A">
      <w:pPr>
        <w:spacing w:line="360" w:lineRule="auto"/>
        <w:ind w:firstLine="567"/>
        <w:rPr>
          <w:bCs/>
          <w:color w:val="000000" w:themeColor="text1"/>
        </w:rPr>
      </w:pPr>
      <w:r w:rsidRPr="00E16AB0">
        <w:rPr>
          <w:bCs/>
          <w:color w:val="000000" w:themeColor="text1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bookmarkEnd w:id="2"/>
    <w:p w14:paraId="43D76246" w14:textId="77777777" w:rsidR="00691C7A" w:rsidRPr="00E16AB0" w:rsidRDefault="00691C7A">
      <w:pPr>
        <w:rPr>
          <w:color w:val="000000" w:themeColor="text1"/>
        </w:rPr>
      </w:pPr>
    </w:p>
    <w:p w14:paraId="697BAFE4" w14:textId="54EA8404" w:rsidR="00691C7A" w:rsidRPr="00E16AB0" w:rsidRDefault="00691C7A">
      <w:pPr>
        <w:rPr>
          <w:color w:val="000000" w:themeColor="text1"/>
        </w:rPr>
        <w:sectPr w:rsidR="00691C7A" w:rsidRPr="00E16AB0" w:rsidSect="008F43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134" w:header="567" w:footer="567" w:gutter="0"/>
          <w:pgNumType w:fmt="upperRoman" w:start="1"/>
          <w:cols w:space="720"/>
          <w:noEndnote/>
          <w:titlePg/>
          <w:docGrid w:linePitch="326"/>
        </w:sectPr>
      </w:pPr>
    </w:p>
    <w:p w14:paraId="790F92F3" w14:textId="0BCD9938" w:rsidR="00691C7A" w:rsidRPr="00E16AB0" w:rsidRDefault="00691C7A">
      <w:pPr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5898"/>
        <w:gridCol w:w="2459"/>
      </w:tblGrid>
      <w:tr w:rsidR="00E16AB0" w:rsidRPr="00E16AB0" w14:paraId="6297C971" w14:textId="77777777" w:rsidTr="00A67B2C">
        <w:trPr>
          <w:trHeight w:val="1105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1843CE" w14:textId="77777777" w:rsidR="00314635" w:rsidRPr="00E16AB0" w:rsidRDefault="00314635" w:rsidP="00A67B2C">
            <w:pPr>
              <w:suppressAutoHyphens/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E16AB0">
              <w:rPr>
                <w:b/>
                <w:color w:val="000000" w:themeColor="text1"/>
                <w:sz w:val="20"/>
              </w:rPr>
              <w:t>МЕЖГОСУДАРСТВЕННЫЙ СОВЕТ ПО СТАНДАРТИЗАЦИИ, МЕТРОЛОГИИ И СЕРТИФИКАЦИИ</w:t>
            </w:r>
          </w:p>
          <w:p w14:paraId="37EE069C" w14:textId="77777777" w:rsidR="00314635" w:rsidRPr="00E16AB0" w:rsidRDefault="00314635" w:rsidP="00A67B2C">
            <w:pPr>
              <w:suppressAutoHyphens/>
              <w:spacing w:line="360" w:lineRule="auto"/>
              <w:jc w:val="center"/>
              <w:rPr>
                <w:b/>
                <w:color w:val="000000" w:themeColor="text1"/>
                <w:sz w:val="20"/>
                <w:lang w:val="en-US"/>
              </w:rPr>
            </w:pPr>
            <w:r w:rsidRPr="00E16AB0">
              <w:rPr>
                <w:b/>
                <w:color w:val="000000" w:themeColor="text1"/>
                <w:sz w:val="20"/>
                <w:lang w:val="en-US"/>
              </w:rPr>
              <w:t>(</w:t>
            </w:r>
            <w:r w:rsidRPr="00E16AB0">
              <w:rPr>
                <w:b/>
                <w:color w:val="000000" w:themeColor="text1"/>
                <w:sz w:val="20"/>
              </w:rPr>
              <w:t>МГС</w:t>
            </w:r>
            <w:r w:rsidRPr="00E16AB0">
              <w:rPr>
                <w:b/>
                <w:color w:val="000000" w:themeColor="text1"/>
                <w:sz w:val="20"/>
                <w:lang w:val="en-US"/>
              </w:rPr>
              <w:t>)</w:t>
            </w:r>
          </w:p>
          <w:p w14:paraId="4180612B" w14:textId="77777777" w:rsidR="00314635" w:rsidRPr="00E16AB0" w:rsidRDefault="00314635" w:rsidP="00A67B2C">
            <w:pPr>
              <w:suppressAutoHyphens/>
              <w:spacing w:line="360" w:lineRule="auto"/>
              <w:jc w:val="center"/>
              <w:rPr>
                <w:b/>
                <w:color w:val="000000" w:themeColor="text1"/>
                <w:sz w:val="20"/>
                <w:lang w:val="en-US"/>
              </w:rPr>
            </w:pPr>
            <w:r w:rsidRPr="00E16AB0">
              <w:rPr>
                <w:b/>
                <w:color w:val="000000" w:themeColor="text1"/>
                <w:sz w:val="20"/>
                <w:lang w:val="en-US"/>
              </w:rPr>
              <w:t>INTERSTATE COUNCIL FOR STANDARDIZATION, METROLOGY AND CERTIFICATION</w:t>
            </w:r>
          </w:p>
          <w:p w14:paraId="751C87EF" w14:textId="77777777" w:rsidR="00314635" w:rsidRPr="00E16AB0" w:rsidRDefault="00314635" w:rsidP="00A67B2C">
            <w:pPr>
              <w:spacing w:line="360" w:lineRule="auto"/>
              <w:jc w:val="center"/>
              <w:rPr>
                <w:color w:val="000000" w:themeColor="text1"/>
              </w:rPr>
            </w:pPr>
            <w:r w:rsidRPr="00E16AB0">
              <w:rPr>
                <w:b/>
                <w:color w:val="000000" w:themeColor="text1"/>
                <w:sz w:val="20"/>
                <w:lang w:val="en-US"/>
              </w:rPr>
              <w:t>(ISC)</w:t>
            </w:r>
          </w:p>
        </w:tc>
      </w:tr>
      <w:tr w:rsidR="00314635" w:rsidRPr="00E16AB0" w14:paraId="18C50B98" w14:textId="77777777" w:rsidTr="00A67B2C">
        <w:trPr>
          <w:trHeight w:val="1397"/>
          <w:jc w:val="center"/>
        </w:trPr>
        <w:tc>
          <w:tcPr>
            <w:tcW w:w="9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17EA5C" w14:textId="77777777" w:rsidR="00314635" w:rsidRPr="00E16AB0" w:rsidRDefault="00314635" w:rsidP="00A67B2C">
            <w:pPr>
              <w:spacing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28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86C45B" w14:textId="77777777" w:rsidR="00314635" w:rsidRPr="00E16AB0" w:rsidRDefault="00314635" w:rsidP="00A67B2C">
            <w:pPr>
              <w:spacing w:line="360" w:lineRule="auto"/>
              <w:jc w:val="center"/>
              <w:rPr>
                <w:b/>
                <w:caps/>
                <w:color w:val="000000" w:themeColor="text1"/>
                <w:spacing w:val="74"/>
              </w:rPr>
            </w:pPr>
            <w:r w:rsidRPr="00E16AB0">
              <w:rPr>
                <w:b/>
                <w:caps/>
                <w:color w:val="000000" w:themeColor="text1"/>
                <w:spacing w:val="74"/>
              </w:rPr>
              <w:t xml:space="preserve">Межгосударственный </w:t>
            </w:r>
          </w:p>
          <w:p w14:paraId="5127B77E" w14:textId="77777777" w:rsidR="00314635" w:rsidRPr="00E16AB0" w:rsidRDefault="00314635" w:rsidP="00A67B2C">
            <w:pPr>
              <w:spacing w:line="360" w:lineRule="auto"/>
              <w:jc w:val="center"/>
              <w:rPr>
                <w:b/>
                <w:caps/>
                <w:color w:val="000000" w:themeColor="text1"/>
                <w:spacing w:val="74"/>
              </w:rPr>
            </w:pPr>
            <w:r w:rsidRPr="00E16AB0">
              <w:rPr>
                <w:b/>
                <w:caps/>
                <w:color w:val="000000" w:themeColor="text1"/>
                <w:spacing w:val="74"/>
              </w:rPr>
              <w:t>стандарт</w:t>
            </w:r>
          </w:p>
        </w:tc>
        <w:tc>
          <w:tcPr>
            <w:tcW w:w="12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3D3603" w14:textId="77777777" w:rsidR="0091149A" w:rsidRPr="00E16AB0" w:rsidRDefault="0091149A" w:rsidP="0091149A">
            <w:pPr>
              <w:spacing w:line="360" w:lineRule="auto"/>
              <w:jc w:val="left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16AB0">
              <w:rPr>
                <w:b/>
                <w:bCs/>
                <w:color w:val="000000" w:themeColor="text1"/>
                <w:sz w:val="36"/>
                <w:szCs w:val="36"/>
              </w:rPr>
              <w:t xml:space="preserve">ГОСТ </w:t>
            </w:r>
            <w:r>
              <w:rPr>
                <w:b/>
                <w:bCs/>
                <w:color w:val="000000" w:themeColor="text1"/>
                <w:sz w:val="36"/>
                <w:szCs w:val="36"/>
              </w:rPr>
              <w:t>31838</w:t>
            </w:r>
          </w:p>
          <w:p w14:paraId="0A4DE65D" w14:textId="77777777" w:rsidR="0091149A" w:rsidRPr="000347A2" w:rsidRDefault="0091149A" w:rsidP="0091149A">
            <w:pPr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16AB0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0347A2">
              <w:rPr>
                <w:b/>
                <w:bCs/>
                <w:color w:val="000000" w:themeColor="text1"/>
                <w:sz w:val="36"/>
                <w:szCs w:val="36"/>
              </w:rPr>
              <w:t xml:space="preserve">            </w:t>
            </w:r>
            <w:r w:rsidRPr="000347A2">
              <w:rPr>
                <w:rFonts w:cs="Arial"/>
                <w:b/>
                <w:bCs/>
                <w:color w:val="000000" w:themeColor="text1"/>
                <w:sz w:val="36"/>
                <w:szCs w:val="36"/>
              </w:rPr>
              <w:t>―</w:t>
            </w:r>
          </w:p>
          <w:p w14:paraId="40F52CD0" w14:textId="698B2605" w:rsidR="00314635" w:rsidRPr="00E16AB0" w:rsidRDefault="0091149A" w:rsidP="0091149A">
            <w:pPr>
              <w:spacing w:line="360" w:lineRule="auto"/>
              <w:jc w:val="left"/>
              <w:rPr>
                <w:b/>
                <w:i/>
                <w:iCs/>
                <w:color w:val="000000" w:themeColor="text1"/>
              </w:rPr>
            </w:pPr>
            <w:r w:rsidRPr="00AB6A57">
              <w:rPr>
                <w:b/>
                <w:bCs/>
                <w:i/>
                <w:iCs/>
              </w:rPr>
              <w:t xml:space="preserve">(проект RU, </w:t>
            </w:r>
            <w:r w:rsidRPr="00AB6A57">
              <w:rPr>
                <w:b/>
                <w:bCs/>
                <w:i/>
                <w:iCs/>
              </w:rPr>
              <w:br/>
            </w:r>
            <w:r>
              <w:rPr>
                <w:b/>
                <w:bCs/>
                <w:i/>
                <w:iCs/>
              </w:rPr>
              <w:t>первая</w:t>
            </w:r>
            <w:r w:rsidRPr="00AB6A57">
              <w:rPr>
                <w:b/>
                <w:bCs/>
                <w:i/>
                <w:iCs/>
              </w:rPr>
              <w:t xml:space="preserve"> редакция)</w:t>
            </w:r>
          </w:p>
        </w:tc>
      </w:tr>
    </w:tbl>
    <w:p w14:paraId="4A697098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4A1147FE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1403ADC6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6C2E37E1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4422A05C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7F6EB95E" w14:textId="77777777" w:rsidR="0091149A" w:rsidRPr="00E16AB0" w:rsidRDefault="0091149A" w:rsidP="0091149A">
      <w:pPr>
        <w:widowControl w:val="0"/>
        <w:autoSpaceDE w:val="0"/>
        <w:autoSpaceDN w:val="0"/>
        <w:spacing w:line="360" w:lineRule="auto"/>
        <w:jc w:val="center"/>
        <w:rPr>
          <w:rFonts w:eastAsia="Arial"/>
          <w:b/>
          <w:color w:val="000000" w:themeColor="text1"/>
          <w:sz w:val="36"/>
          <w:szCs w:val="36"/>
          <w:lang w:eastAsia="en-US"/>
        </w:rPr>
      </w:pPr>
      <w:r w:rsidRPr="00E16AB0">
        <w:rPr>
          <w:rFonts w:eastAsia="Arial"/>
          <w:b/>
          <w:color w:val="000000" w:themeColor="text1"/>
          <w:sz w:val="36"/>
          <w:szCs w:val="36"/>
          <w:lang w:eastAsia="en-US"/>
        </w:rPr>
        <w:t xml:space="preserve">АППАРАТЫ </w:t>
      </w:r>
      <w:r>
        <w:rPr>
          <w:rFonts w:eastAsia="Arial"/>
          <w:b/>
          <w:color w:val="000000" w:themeColor="text1"/>
          <w:sz w:val="36"/>
          <w:szCs w:val="36"/>
          <w:lang w:eastAsia="en-US"/>
        </w:rPr>
        <w:t>КОЛОННЫЕ</w:t>
      </w:r>
    </w:p>
    <w:p w14:paraId="55CA4415" w14:textId="77777777" w:rsidR="0091149A" w:rsidRPr="00E16AB0" w:rsidRDefault="0091149A" w:rsidP="0091149A">
      <w:pPr>
        <w:widowControl w:val="0"/>
        <w:autoSpaceDE w:val="0"/>
        <w:autoSpaceDN w:val="0"/>
        <w:spacing w:line="360" w:lineRule="auto"/>
        <w:jc w:val="center"/>
        <w:rPr>
          <w:rFonts w:eastAsia="Arial"/>
          <w:b/>
          <w:bCs/>
          <w:color w:val="000000" w:themeColor="text1"/>
          <w:sz w:val="32"/>
          <w:szCs w:val="28"/>
          <w:lang w:eastAsia="en-US"/>
        </w:rPr>
      </w:pPr>
      <w:r w:rsidRPr="00E16AB0">
        <w:rPr>
          <w:rFonts w:eastAsia="Arial"/>
          <w:b/>
          <w:bCs/>
          <w:color w:val="000000" w:themeColor="text1"/>
          <w:sz w:val="32"/>
          <w:szCs w:val="28"/>
          <w:lang w:eastAsia="en-US"/>
        </w:rPr>
        <w:t>Общие технические требования</w:t>
      </w:r>
    </w:p>
    <w:p w14:paraId="4BA2BA10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3CC8C8E3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7DCF7478" w14:textId="77777777" w:rsidR="0091149A" w:rsidRPr="00E16AB0" w:rsidRDefault="0091149A" w:rsidP="0091149A">
      <w:pPr>
        <w:spacing w:line="360" w:lineRule="auto"/>
        <w:jc w:val="center"/>
        <w:rPr>
          <w:color w:val="000000" w:themeColor="text1"/>
        </w:rPr>
      </w:pPr>
    </w:p>
    <w:p w14:paraId="08A82424" w14:textId="77777777" w:rsidR="0091149A" w:rsidRPr="00AB6A57" w:rsidRDefault="0091149A" w:rsidP="0091149A">
      <w:pPr>
        <w:spacing w:line="360" w:lineRule="auto"/>
        <w:jc w:val="center"/>
        <w:rPr>
          <w:b/>
        </w:rPr>
      </w:pPr>
      <w:r w:rsidRPr="00AB6A57">
        <w:rPr>
          <w:b/>
        </w:rPr>
        <w:t xml:space="preserve">Настоящий проект стандарта не подлежит применению до его </w:t>
      </w:r>
      <w:bookmarkStart w:id="3" w:name="_Hlk195263164"/>
      <w:r w:rsidRPr="00AB6A57">
        <w:rPr>
          <w:b/>
        </w:rPr>
        <w:t>принятия</w:t>
      </w:r>
      <w:bookmarkEnd w:id="3"/>
    </w:p>
    <w:p w14:paraId="000CA7A4" w14:textId="050E5F7D" w:rsidR="00314635" w:rsidRDefault="00314635" w:rsidP="00314635">
      <w:pPr>
        <w:spacing w:line="360" w:lineRule="auto"/>
        <w:jc w:val="center"/>
        <w:rPr>
          <w:color w:val="000000" w:themeColor="text1"/>
        </w:rPr>
      </w:pPr>
    </w:p>
    <w:p w14:paraId="1371E11B" w14:textId="12D5801C" w:rsidR="0091149A" w:rsidRDefault="0091149A" w:rsidP="00314635">
      <w:pPr>
        <w:spacing w:line="360" w:lineRule="auto"/>
        <w:jc w:val="center"/>
        <w:rPr>
          <w:color w:val="000000" w:themeColor="text1"/>
        </w:rPr>
      </w:pPr>
    </w:p>
    <w:p w14:paraId="23A06799" w14:textId="77777777" w:rsidR="0091149A" w:rsidRPr="00E16AB0" w:rsidRDefault="0091149A" w:rsidP="00314635">
      <w:pPr>
        <w:spacing w:line="360" w:lineRule="auto"/>
        <w:jc w:val="center"/>
        <w:rPr>
          <w:color w:val="000000" w:themeColor="text1"/>
        </w:rPr>
      </w:pPr>
    </w:p>
    <w:p w14:paraId="0087DE47" w14:textId="77777777" w:rsidR="00314635" w:rsidRPr="00E16AB0" w:rsidRDefault="00314635" w:rsidP="00314635">
      <w:pPr>
        <w:spacing w:line="360" w:lineRule="auto"/>
        <w:jc w:val="center"/>
        <w:rPr>
          <w:color w:val="000000" w:themeColor="text1"/>
        </w:rPr>
      </w:pPr>
    </w:p>
    <w:p w14:paraId="7766F6E6" w14:textId="77777777" w:rsidR="00314635" w:rsidRPr="00E16AB0" w:rsidRDefault="00314635" w:rsidP="00314635">
      <w:pPr>
        <w:spacing w:line="360" w:lineRule="auto"/>
        <w:jc w:val="center"/>
        <w:rPr>
          <w:color w:val="000000" w:themeColor="text1"/>
        </w:rPr>
      </w:pPr>
    </w:p>
    <w:p w14:paraId="441ACA63" w14:textId="77777777" w:rsidR="00314635" w:rsidRPr="00E16AB0" w:rsidRDefault="00314635" w:rsidP="00314635">
      <w:pPr>
        <w:spacing w:line="360" w:lineRule="auto"/>
        <w:jc w:val="center"/>
        <w:rPr>
          <w:color w:val="000000" w:themeColor="text1"/>
        </w:rPr>
      </w:pPr>
    </w:p>
    <w:p w14:paraId="52D30B0F" w14:textId="77777777" w:rsidR="00314635" w:rsidRPr="00E16AB0" w:rsidRDefault="00314635" w:rsidP="00314635">
      <w:pPr>
        <w:spacing w:line="360" w:lineRule="auto"/>
        <w:jc w:val="center"/>
        <w:rPr>
          <w:color w:val="000000" w:themeColor="text1"/>
        </w:rPr>
      </w:pPr>
    </w:p>
    <w:p w14:paraId="055C2927" w14:textId="77777777" w:rsidR="00314635" w:rsidRPr="00E16AB0" w:rsidRDefault="00314635" w:rsidP="00314635">
      <w:pPr>
        <w:spacing w:line="360" w:lineRule="auto"/>
        <w:jc w:val="center"/>
        <w:rPr>
          <w:color w:val="000000" w:themeColor="text1"/>
        </w:rPr>
      </w:pPr>
    </w:p>
    <w:p w14:paraId="2556D142" w14:textId="77777777" w:rsidR="004218D3" w:rsidRPr="00E16AB0" w:rsidRDefault="004218D3" w:rsidP="00314635">
      <w:pPr>
        <w:tabs>
          <w:tab w:val="left" w:pos="3240"/>
        </w:tabs>
        <w:spacing w:line="360" w:lineRule="auto"/>
        <w:jc w:val="center"/>
        <w:rPr>
          <w:b/>
          <w:color w:val="000000" w:themeColor="text1"/>
        </w:rPr>
      </w:pPr>
    </w:p>
    <w:p w14:paraId="062B5261" w14:textId="77777777" w:rsidR="00314635" w:rsidRPr="00E16AB0" w:rsidRDefault="00314635" w:rsidP="00314635">
      <w:pPr>
        <w:tabs>
          <w:tab w:val="left" w:pos="3240"/>
        </w:tabs>
        <w:spacing w:line="360" w:lineRule="auto"/>
        <w:jc w:val="center"/>
        <w:rPr>
          <w:b/>
          <w:color w:val="000000" w:themeColor="text1"/>
        </w:rPr>
      </w:pPr>
    </w:p>
    <w:p w14:paraId="470402AB" w14:textId="77777777" w:rsidR="00314635" w:rsidRPr="00E16AB0" w:rsidRDefault="00314635" w:rsidP="00314635">
      <w:pPr>
        <w:spacing w:line="360" w:lineRule="auto"/>
        <w:jc w:val="center"/>
        <w:rPr>
          <w:b/>
          <w:color w:val="000000" w:themeColor="text1"/>
        </w:rPr>
      </w:pPr>
      <w:r w:rsidRPr="00E16AB0">
        <w:rPr>
          <w:b/>
          <w:color w:val="000000" w:themeColor="text1"/>
        </w:rPr>
        <w:t>Москва</w:t>
      </w:r>
    </w:p>
    <w:p w14:paraId="7FE73322" w14:textId="77777777" w:rsidR="00314635" w:rsidRPr="00E16AB0" w:rsidRDefault="00314635" w:rsidP="00314635">
      <w:pPr>
        <w:spacing w:line="360" w:lineRule="auto"/>
        <w:jc w:val="center"/>
        <w:rPr>
          <w:b/>
          <w:color w:val="000000" w:themeColor="text1"/>
        </w:rPr>
      </w:pPr>
      <w:bookmarkStart w:id="4" w:name="_Hlk195264272"/>
      <w:r w:rsidRPr="00E16AB0">
        <w:rPr>
          <w:b/>
          <w:color w:val="000000" w:themeColor="text1"/>
        </w:rPr>
        <w:t>Российский институт стандартизации</w:t>
      </w:r>
    </w:p>
    <w:p w14:paraId="63A19776" w14:textId="1756AED3" w:rsidR="00314635" w:rsidRPr="00E16AB0" w:rsidRDefault="00011052" w:rsidP="00314635">
      <w:pPr>
        <w:tabs>
          <w:tab w:val="left" w:pos="3240"/>
        </w:tabs>
        <w:spacing w:line="360" w:lineRule="auto"/>
        <w:jc w:val="center"/>
        <w:rPr>
          <w:b/>
          <w:color w:val="000000" w:themeColor="text1"/>
        </w:rPr>
      </w:pPr>
      <w:r w:rsidRPr="00E16AB0">
        <w:rPr>
          <w:b/>
          <w:color w:val="000000" w:themeColor="text1"/>
        </w:rPr>
        <w:t>202</w:t>
      </w:r>
    </w:p>
    <w:bookmarkEnd w:id="4"/>
    <w:p w14:paraId="4853C4CF" w14:textId="11206EC2" w:rsidR="00474FAB" w:rsidRPr="00E16AB0" w:rsidRDefault="00E43DD0" w:rsidP="00583A7C">
      <w:pPr>
        <w:tabs>
          <w:tab w:val="left" w:pos="3240"/>
        </w:tabs>
        <w:spacing w:before="240" w:after="120"/>
        <w:jc w:val="center"/>
        <w:rPr>
          <w:b/>
          <w:color w:val="000000" w:themeColor="text1"/>
        </w:rPr>
      </w:pPr>
      <w:r w:rsidRPr="00E16AB0">
        <w:rPr>
          <w:color w:val="000000" w:themeColor="text1"/>
        </w:rPr>
        <w:br w:type="page"/>
      </w:r>
      <w:r w:rsidR="00474FAB" w:rsidRPr="00E16AB0">
        <w:rPr>
          <w:b/>
          <w:color w:val="000000" w:themeColor="text1"/>
          <w:sz w:val="28"/>
        </w:rPr>
        <w:lastRenderedPageBreak/>
        <w:t>Предисловие</w:t>
      </w:r>
    </w:p>
    <w:p w14:paraId="42BBBB24" w14:textId="2BC0E7CB" w:rsidR="00326C60" w:rsidRDefault="00326C60" w:rsidP="00583A7C">
      <w:pPr>
        <w:widowControl w:val="0"/>
        <w:autoSpaceDE w:val="0"/>
        <w:autoSpaceDN w:val="0"/>
        <w:adjustRightInd w:val="0"/>
        <w:spacing w:before="240" w:line="360" w:lineRule="auto"/>
        <w:ind w:firstLine="510"/>
        <w:rPr>
          <w:rFonts w:cs="Arial"/>
        </w:rPr>
      </w:pPr>
      <w:r w:rsidRPr="00D85B27">
        <w:rPr>
          <w:rFonts w:cs="Arial"/>
        </w:rPr>
        <w:t xml:space="preserve">Цели, основные принципы и общие правила проведения работ по межгосударственной стандартизации установлены в ГОСТ 1.0 «Межгосударственная система стандартизации. Основные положения» и ГОСТ 1.2 «Межгосударственная система стандартизации. </w:t>
      </w:r>
      <w:r w:rsidRPr="00D85B27">
        <w:rPr>
          <w:rFonts w:cs="Arial"/>
          <w:color w:val="000000"/>
        </w:rPr>
        <w:t>Стандарты межгосударственные, правила и рекомендации по межгосударственной стандартизации. Правила разработки, принятия, обновления и отмены</w:t>
      </w:r>
      <w:r w:rsidRPr="00D85B27">
        <w:rPr>
          <w:rFonts w:cs="Arial"/>
        </w:rPr>
        <w:t>»</w:t>
      </w:r>
      <w:r w:rsidRPr="00D2475C">
        <w:rPr>
          <w:rFonts w:cs="Arial"/>
        </w:rPr>
        <w:t xml:space="preserve"> </w:t>
      </w:r>
    </w:p>
    <w:p w14:paraId="42B17494" w14:textId="77777777" w:rsidR="00326C60" w:rsidRPr="00E16AB0" w:rsidRDefault="00326C60" w:rsidP="00326C60">
      <w:pPr>
        <w:spacing w:before="120" w:after="120" w:line="360" w:lineRule="auto"/>
        <w:ind w:firstLine="567"/>
        <w:rPr>
          <w:b/>
          <w:color w:val="000000" w:themeColor="text1"/>
        </w:rPr>
      </w:pPr>
      <w:r w:rsidRPr="00E16AB0">
        <w:rPr>
          <w:b/>
          <w:color w:val="000000" w:themeColor="text1"/>
        </w:rPr>
        <w:t>Сведения о стандарте</w:t>
      </w:r>
    </w:p>
    <w:p w14:paraId="7A06F1F3" w14:textId="68BFAE94" w:rsidR="00474FAB" w:rsidRPr="00E16AB0" w:rsidRDefault="00474FAB" w:rsidP="00C863C0">
      <w:pPr>
        <w:tabs>
          <w:tab w:val="num" w:pos="3054"/>
        </w:tabs>
        <w:spacing w:after="120" w:line="360" w:lineRule="auto"/>
        <w:ind w:firstLine="567"/>
        <w:rPr>
          <w:color w:val="000000" w:themeColor="text1"/>
        </w:rPr>
      </w:pPr>
      <w:bookmarkStart w:id="5" w:name="_Hlk195264498"/>
      <w:bookmarkStart w:id="6" w:name="_Hlk205460900"/>
      <w:r w:rsidRPr="00E16AB0">
        <w:rPr>
          <w:color w:val="000000" w:themeColor="text1"/>
        </w:rPr>
        <w:t>1</w:t>
      </w:r>
      <w:r w:rsidR="002B5638" w:rsidRPr="00E16AB0">
        <w:rPr>
          <w:color w:val="000000" w:themeColor="text1"/>
        </w:rPr>
        <w:t> </w:t>
      </w:r>
      <w:r w:rsidRPr="00E16AB0">
        <w:rPr>
          <w:color w:val="000000" w:themeColor="text1"/>
        </w:rPr>
        <w:t>РАЗРАБОТАН Акционерным обществом «Научно-исследовательский и проектно-конструкторский институт нефтяного машиностроения «ВНИИНЕФТЕМАШ» (АО «ВНИИНЕФТЕМАШ»)</w:t>
      </w:r>
      <w:r w:rsidR="00C863C0" w:rsidRPr="00E16AB0">
        <w:rPr>
          <w:rFonts w:eastAsia="Calibri"/>
          <w:color w:val="000000" w:themeColor="text1"/>
        </w:rPr>
        <w:t xml:space="preserve">, </w:t>
      </w:r>
      <w:r w:rsidR="00D8060E" w:rsidRPr="00E16AB0">
        <w:rPr>
          <w:rFonts w:eastAsia="Calibri"/>
          <w:color w:val="000000" w:themeColor="text1"/>
        </w:rPr>
        <w:t>Акционерным обществом «ПЕТРОХИМ ИНЖИНИРИНГ» (АО</w:t>
      </w:r>
      <w:r w:rsidR="006E102E" w:rsidRPr="00E16AB0">
        <w:rPr>
          <w:rFonts w:eastAsia="Calibri"/>
          <w:color w:val="000000" w:themeColor="text1"/>
        </w:rPr>
        <w:t xml:space="preserve"> </w:t>
      </w:r>
      <w:r w:rsidR="00D8060E" w:rsidRPr="00E16AB0">
        <w:rPr>
          <w:rFonts w:eastAsia="Calibri"/>
          <w:color w:val="000000" w:themeColor="text1"/>
        </w:rPr>
        <w:t>«ПЕТРОХИМ ИНЖИНИРИНГ»)</w:t>
      </w:r>
    </w:p>
    <w:bookmarkEnd w:id="5"/>
    <w:p w14:paraId="777CFE4C" w14:textId="77777777" w:rsidR="00474FAB" w:rsidRPr="00E16AB0" w:rsidRDefault="00474FAB" w:rsidP="00C863C0">
      <w:pPr>
        <w:spacing w:after="120"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2</w:t>
      </w:r>
      <w:r w:rsidR="002B5638" w:rsidRPr="00E16AB0">
        <w:rPr>
          <w:color w:val="000000" w:themeColor="text1"/>
        </w:rPr>
        <w:t> </w:t>
      </w:r>
      <w:r w:rsidRPr="00E16AB0">
        <w:rPr>
          <w:color w:val="000000" w:themeColor="text1"/>
        </w:rPr>
        <w:t>ВНЕСЕН Межгосударственным техническим комитетом по стандартизации МТК 523 «Техника и технологии добычи и переработки нефти и газа»</w:t>
      </w:r>
      <w:r w:rsidR="00CE2DAF" w:rsidRPr="00E16AB0">
        <w:rPr>
          <w:color w:val="000000" w:themeColor="text1"/>
        </w:rPr>
        <w:t xml:space="preserve"> </w:t>
      </w:r>
    </w:p>
    <w:p w14:paraId="74EC4F1A" w14:textId="77777777" w:rsidR="00314635" w:rsidRPr="00E16AB0" w:rsidRDefault="00314635" w:rsidP="00314635">
      <w:pPr>
        <w:spacing w:after="120"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3 ПРИНЯТ Межгосударственным советом по стандартизации, метрологии и сертификации (протокол от                      №                     )</w:t>
      </w:r>
    </w:p>
    <w:p w14:paraId="287B0F51" w14:textId="77777777" w:rsidR="002B5638" w:rsidRPr="00E16AB0" w:rsidRDefault="002B5638" w:rsidP="00C863C0">
      <w:pPr>
        <w:tabs>
          <w:tab w:val="left" w:pos="360"/>
          <w:tab w:val="left" w:pos="952"/>
          <w:tab w:val="left" w:pos="1440"/>
        </w:tabs>
        <w:spacing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За принятие проголосовали:</w:t>
      </w:r>
    </w:p>
    <w:tbl>
      <w:tblPr>
        <w:tblW w:w="50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6"/>
        <w:gridCol w:w="2315"/>
        <w:gridCol w:w="4253"/>
      </w:tblGrid>
      <w:tr w:rsidR="0091149A" w:rsidRPr="00AB6A57" w14:paraId="243896ED" w14:textId="77777777" w:rsidTr="007166C7">
        <w:trPr>
          <w:trHeight w:val="20"/>
          <w:tblHeader/>
          <w:jc w:val="center"/>
        </w:trPr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43879" w14:textId="77777777" w:rsidR="0091149A" w:rsidRPr="00AB6A57" w:rsidRDefault="0091149A" w:rsidP="007166C7">
            <w:pPr>
              <w:spacing w:line="360" w:lineRule="auto"/>
              <w:jc w:val="center"/>
            </w:pPr>
            <w:bookmarkStart w:id="7" w:name="_Hlk195264537"/>
            <w:bookmarkEnd w:id="6"/>
            <w:r w:rsidRPr="00AB6A57">
              <w:t xml:space="preserve">Краткое наименование страны </w:t>
            </w:r>
            <w:r w:rsidRPr="00AB6A57">
              <w:br/>
              <w:t>по МК (ИСО 3166) 004-97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75CCA" w14:textId="77777777" w:rsidR="0091149A" w:rsidRPr="00AB6A57" w:rsidRDefault="0091149A" w:rsidP="007166C7">
            <w:pPr>
              <w:shd w:val="clear" w:color="auto" w:fill="FFFFFF"/>
              <w:autoSpaceDN w:val="0"/>
              <w:spacing w:line="360" w:lineRule="auto"/>
              <w:jc w:val="center"/>
            </w:pPr>
            <w:r w:rsidRPr="00AB6A57">
              <w:t xml:space="preserve">Код страны по МК </w:t>
            </w:r>
            <w:r w:rsidRPr="00AB6A57">
              <w:br/>
              <w:t>(ИСО 3166) 004-97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F7B44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Сокращенное наименование национального органа по стандартизации</w:t>
            </w:r>
          </w:p>
        </w:tc>
      </w:tr>
      <w:tr w:rsidR="0091149A" w:rsidRPr="00AB6A57" w14:paraId="0DE609B5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02D6EB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Азербайджан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FBC086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AZ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15B5A3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Азстандарт</w:t>
            </w:r>
          </w:p>
        </w:tc>
      </w:tr>
      <w:tr w:rsidR="0091149A" w:rsidRPr="00AB6A57" w14:paraId="70F1063E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0F0FEA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Армения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E24F76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AM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0F3855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ЗАО «Национальный орган по стандартизации и метрологии» Республики Армения</w:t>
            </w:r>
          </w:p>
        </w:tc>
      </w:tr>
      <w:tr w:rsidR="0091149A" w:rsidRPr="00AB6A57" w14:paraId="595B64C8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8971E8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Беларусь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E3B502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BY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404DD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Госстандарт Республики Беларусь</w:t>
            </w:r>
          </w:p>
        </w:tc>
      </w:tr>
      <w:tr w:rsidR="0091149A" w:rsidRPr="00AB6A57" w14:paraId="66E602A9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3625F9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Казахстан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5B88B8" w14:textId="77777777" w:rsidR="0091149A" w:rsidRPr="00AB6A57" w:rsidRDefault="0091149A" w:rsidP="007166C7">
            <w:pPr>
              <w:spacing w:line="360" w:lineRule="auto"/>
              <w:jc w:val="center"/>
              <w:rPr>
                <w:lang w:val="en-US"/>
              </w:rPr>
            </w:pPr>
            <w:r w:rsidRPr="00AB6A57">
              <w:rPr>
                <w:lang w:val="en-US"/>
              </w:rPr>
              <w:t>KZ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98A45A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Госстандарт Республики Казахстан</w:t>
            </w:r>
          </w:p>
        </w:tc>
      </w:tr>
      <w:tr w:rsidR="0091149A" w:rsidRPr="00AB6A57" w14:paraId="6754CC5C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00F1CD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Киргизия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49083C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KG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DB991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Кыргызстандарт</w:t>
            </w:r>
          </w:p>
        </w:tc>
      </w:tr>
      <w:tr w:rsidR="0091149A" w:rsidRPr="00AB6A57" w14:paraId="6800E77C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0D9B6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Россия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CF15C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RU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432E2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Росстандарт</w:t>
            </w:r>
          </w:p>
        </w:tc>
      </w:tr>
      <w:tr w:rsidR="0091149A" w:rsidRPr="00AB6A57" w14:paraId="1D12FCC3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D62A8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Таджикистан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E7C01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TJ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81C51" w14:textId="77777777" w:rsidR="0091149A" w:rsidRPr="00AB6A57" w:rsidRDefault="0091149A" w:rsidP="007166C7">
            <w:pPr>
              <w:spacing w:line="360" w:lineRule="auto"/>
              <w:jc w:val="left"/>
            </w:pPr>
            <w:r w:rsidRPr="00AB6A57">
              <w:t>Таджикстандарт</w:t>
            </w:r>
          </w:p>
        </w:tc>
      </w:tr>
      <w:tr w:rsidR="0091149A" w:rsidRPr="00AB6A57" w14:paraId="5BE281E6" w14:textId="77777777" w:rsidTr="007166C7">
        <w:trPr>
          <w:trHeight w:val="20"/>
          <w:jc w:val="center"/>
        </w:trPr>
        <w:tc>
          <w:tcPr>
            <w:tcW w:w="1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77431" w14:textId="77777777" w:rsidR="0091149A" w:rsidRPr="00AB6A57" w:rsidRDefault="0091149A" w:rsidP="007166C7">
            <w:pPr>
              <w:spacing w:line="360" w:lineRule="auto"/>
              <w:ind w:firstLine="567"/>
              <w:jc w:val="left"/>
            </w:pPr>
            <w:r w:rsidRPr="00AB6A57">
              <w:t>Узбекистан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17437" w14:textId="77777777" w:rsidR="0091149A" w:rsidRPr="00AB6A57" w:rsidRDefault="0091149A" w:rsidP="007166C7">
            <w:pPr>
              <w:spacing w:line="360" w:lineRule="auto"/>
              <w:jc w:val="center"/>
            </w:pPr>
            <w:r w:rsidRPr="00AB6A57">
              <w:t>UZ</w:t>
            </w:r>
          </w:p>
        </w:tc>
        <w:tc>
          <w:tcPr>
            <w:tcW w:w="2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4118F" w14:textId="77777777" w:rsidR="0091149A" w:rsidRPr="00AB6A57" w:rsidRDefault="0091149A" w:rsidP="007166C7">
            <w:pPr>
              <w:spacing w:line="360" w:lineRule="auto"/>
              <w:jc w:val="left"/>
            </w:pPr>
            <w:r w:rsidRPr="006B5940">
              <w:t>Узстандарт</w:t>
            </w:r>
          </w:p>
        </w:tc>
      </w:tr>
      <w:bookmarkEnd w:id="7"/>
    </w:tbl>
    <w:p w14:paraId="45A90FA8" w14:textId="77777777" w:rsidR="00314635" w:rsidRPr="00E16AB0" w:rsidRDefault="00314635">
      <w:pPr>
        <w:rPr>
          <w:color w:val="000000" w:themeColor="text1"/>
        </w:rPr>
      </w:pPr>
      <w:r w:rsidRPr="00E16AB0">
        <w:rPr>
          <w:color w:val="000000" w:themeColor="text1"/>
        </w:rPr>
        <w:br w:type="page"/>
      </w:r>
    </w:p>
    <w:p w14:paraId="0790EFC2" w14:textId="77777777" w:rsidR="00314635" w:rsidRPr="00E16AB0" w:rsidRDefault="00314635" w:rsidP="00314635">
      <w:pPr>
        <w:tabs>
          <w:tab w:val="num" w:pos="3054"/>
        </w:tabs>
        <w:spacing w:before="120"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lastRenderedPageBreak/>
        <w:t xml:space="preserve">4 Приказом Федерального агентства по техническому регулированию и метрологии </w:t>
      </w:r>
      <w:r w:rsidRPr="00E16AB0">
        <w:rPr>
          <w:color w:val="000000" w:themeColor="text1"/>
        </w:rPr>
        <w:br/>
        <w:t xml:space="preserve">от                   202_ г. №         межгосударственный стандарт ГОСТ _______—202_ введен в действие в качестве национального стандарта Российской Федерации с                202_ г. </w:t>
      </w:r>
    </w:p>
    <w:p w14:paraId="645D549D" w14:textId="7EB649B0" w:rsidR="00314635" w:rsidRPr="00E16AB0" w:rsidRDefault="00314635" w:rsidP="00314635">
      <w:pPr>
        <w:tabs>
          <w:tab w:val="num" w:pos="3054"/>
        </w:tabs>
        <w:spacing w:before="120" w:line="360" w:lineRule="auto"/>
        <w:ind w:firstLine="567"/>
        <w:rPr>
          <w:color w:val="000000" w:themeColor="text1"/>
        </w:rPr>
      </w:pPr>
      <w:bookmarkStart w:id="8" w:name="_Hlk205460990"/>
      <w:r w:rsidRPr="00E16AB0">
        <w:rPr>
          <w:color w:val="000000" w:themeColor="text1"/>
        </w:rPr>
        <w:t>5 </w:t>
      </w:r>
      <w:bookmarkEnd w:id="8"/>
      <w:r w:rsidRPr="00E16AB0">
        <w:rPr>
          <w:color w:val="000000" w:themeColor="text1"/>
        </w:rPr>
        <w:t>ВЗАМЕН </w:t>
      </w:r>
      <w:r w:rsidR="0091149A" w:rsidRPr="00E16AB0">
        <w:rPr>
          <w:color w:val="000000" w:themeColor="text1"/>
        </w:rPr>
        <w:t>ГОСТ</w:t>
      </w:r>
      <w:r w:rsidR="0091149A" w:rsidRPr="00E16AB0">
        <w:rPr>
          <w:color w:val="000000" w:themeColor="text1"/>
          <w:lang w:val="en-US"/>
        </w:rPr>
        <w:t> </w:t>
      </w:r>
      <w:r w:rsidR="0091149A">
        <w:rPr>
          <w:color w:val="000000" w:themeColor="text1"/>
        </w:rPr>
        <w:t>31838</w:t>
      </w:r>
      <w:r w:rsidR="0091149A">
        <w:rPr>
          <w:rFonts w:cs="Arial"/>
          <w:color w:val="000000" w:themeColor="text1"/>
        </w:rPr>
        <w:t>‒</w:t>
      </w:r>
      <w:r w:rsidR="0091149A" w:rsidRPr="00E16AB0">
        <w:rPr>
          <w:color w:val="000000" w:themeColor="text1"/>
        </w:rPr>
        <w:t>201</w:t>
      </w:r>
      <w:r w:rsidR="0091149A">
        <w:rPr>
          <w:color w:val="000000" w:themeColor="text1"/>
        </w:rPr>
        <w:t>2</w:t>
      </w:r>
    </w:p>
    <w:p w14:paraId="59328E41" w14:textId="77777777" w:rsidR="00C024FD" w:rsidRPr="00E16AB0" w:rsidRDefault="00C024FD" w:rsidP="00314635">
      <w:pPr>
        <w:tabs>
          <w:tab w:val="num" w:pos="3054"/>
        </w:tabs>
        <w:spacing w:line="360" w:lineRule="auto"/>
        <w:ind w:firstLine="567"/>
        <w:rPr>
          <w:i/>
          <w:iCs/>
          <w:color w:val="000000" w:themeColor="text1"/>
          <w:sz w:val="22"/>
          <w:szCs w:val="22"/>
        </w:rPr>
      </w:pPr>
      <w:bookmarkStart w:id="9" w:name="_Hlk195264617"/>
      <w:bookmarkStart w:id="10" w:name="_Hlk205461279"/>
    </w:p>
    <w:p w14:paraId="494E0DA3" w14:textId="0C69FD99" w:rsidR="00314635" w:rsidRPr="00E16AB0" w:rsidRDefault="00314635" w:rsidP="00314635">
      <w:pPr>
        <w:tabs>
          <w:tab w:val="num" w:pos="3054"/>
        </w:tabs>
        <w:spacing w:line="360" w:lineRule="auto"/>
        <w:ind w:firstLine="567"/>
        <w:rPr>
          <w:i/>
          <w:iCs/>
          <w:color w:val="000000" w:themeColor="text1"/>
          <w:sz w:val="22"/>
          <w:szCs w:val="22"/>
        </w:rPr>
      </w:pPr>
      <w:r w:rsidRPr="00E16AB0">
        <w:rPr>
          <w:i/>
          <w:iCs/>
          <w:color w:val="000000" w:themeColor="text1"/>
          <w:sz w:val="22"/>
          <w:szCs w:val="22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26DF09E" w14:textId="77777777" w:rsidR="00314635" w:rsidRPr="00E16AB0" w:rsidRDefault="00314635" w:rsidP="00314635">
      <w:pPr>
        <w:tabs>
          <w:tab w:val="num" w:pos="3054"/>
        </w:tabs>
        <w:spacing w:line="360" w:lineRule="auto"/>
        <w:ind w:firstLine="567"/>
        <w:rPr>
          <w:b/>
          <w:bCs/>
          <w:i/>
          <w:iCs/>
          <w:color w:val="000000" w:themeColor="text1"/>
          <w:sz w:val="22"/>
          <w:szCs w:val="22"/>
        </w:rPr>
      </w:pPr>
      <w:r w:rsidRPr="00E16AB0">
        <w:rPr>
          <w:i/>
          <w:iCs/>
          <w:color w:val="000000" w:themeColor="text1"/>
          <w:sz w:val="22"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6ADF2CA4" w14:textId="03882BE2" w:rsidR="00314635" w:rsidRPr="00E16AB0" w:rsidRDefault="00314635" w:rsidP="00314635">
      <w:pPr>
        <w:spacing w:line="360" w:lineRule="auto"/>
        <w:rPr>
          <w:bCs/>
          <w:color w:val="000000" w:themeColor="text1"/>
        </w:rPr>
      </w:pPr>
      <w:bookmarkStart w:id="11" w:name="_Hlk195264650"/>
      <w:bookmarkEnd w:id="9"/>
    </w:p>
    <w:p w14:paraId="1A082F88" w14:textId="77777777" w:rsidR="00C024FD" w:rsidRPr="00E16AB0" w:rsidRDefault="00C024FD" w:rsidP="00314635">
      <w:pPr>
        <w:spacing w:line="360" w:lineRule="auto"/>
        <w:rPr>
          <w:bCs/>
          <w:color w:val="000000" w:themeColor="text1"/>
        </w:rPr>
      </w:pPr>
    </w:p>
    <w:p w14:paraId="0C951A9E" w14:textId="77777777" w:rsidR="00314635" w:rsidRPr="00E16AB0" w:rsidRDefault="00314635" w:rsidP="00314635">
      <w:pPr>
        <w:spacing w:line="360" w:lineRule="auto"/>
        <w:rPr>
          <w:bCs/>
          <w:color w:val="000000" w:themeColor="text1"/>
        </w:rPr>
      </w:pPr>
    </w:p>
    <w:p w14:paraId="5805B863" w14:textId="77777777" w:rsidR="00314635" w:rsidRPr="00E16AB0" w:rsidRDefault="00314635" w:rsidP="00314635">
      <w:pPr>
        <w:spacing w:line="360" w:lineRule="auto"/>
        <w:rPr>
          <w:bCs/>
          <w:color w:val="000000" w:themeColor="text1"/>
        </w:rPr>
      </w:pPr>
    </w:p>
    <w:p w14:paraId="6E7FA21A" w14:textId="3235D88E" w:rsidR="00314635" w:rsidRDefault="00314635" w:rsidP="00314635">
      <w:pPr>
        <w:spacing w:line="360" w:lineRule="auto"/>
        <w:rPr>
          <w:bCs/>
          <w:color w:val="000000" w:themeColor="text1"/>
        </w:rPr>
      </w:pPr>
      <w:bookmarkStart w:id="12" w:name="_Hlk205459270"/>
    </w:p>
    <w:p w14:paraId="56C17D8D" w14:textId="57FA6C61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3D1C9D21" w14:textId="1BBFD1B9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28DD5A6F" w14:textId="4EE31EF4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7A274D2E" w14:textId="50C8D60C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43C85969" w14:textId="781ADCD2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39964FA9" w14:textId="567AEB79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44A85C12" w14:textId="09E0F396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15ED7B31" w14:textId="529BB508" w:rsidR="0091149A" w:rsidRDefault="0091149A" w:rsidP="00314635">
      <w:pPr>
        <w:spacing w:line="360" w:lineRule="auto"/>
        <w:rPr>
          <w:bCs/>
          <w:color w:val="000000" w:themeColor="text1"/>
        </w:rPr>
      </w:pPr>
    </w:p>
    <w:p w14:paraId="3A7CD085" w14:textId="77777777" w:rsidR="0091149A" w:rsidRPr="00E16AB0" w:rsidRDefault="0091149A" w:rsidP="00314635">
      <w:pPr>
        <w:spacing w:line="360" w:lineRule="auto"/>
        <w:rPr>
          <w:bCs/>
          <w:color w:val="000000" w:themeColor="text1"/>
        </w:rPr>
      </w:pPr>
    </w:p>
    <w:p w14:paraId="3A739CF7" w14:textId="77777777" w:rsidR="00C024FD" w:rsidRPr="00E16AB0" w:rsidRDefault="00C024FD" w:rsidP="00314635">
      <w:pPr>
        <w:spacing w:line="360" w:lineRule="auto"/>
        <w:rPr>
          <w:bCs/>
          <w:color w:val="000000" w:themeColor="text1"/>
        </w:rPr>
      </w:pPr>
    </w:p>
    <w:p w14:paraId="317AAE1E" w14:textId="77777777" w:rsidR="00314635" w:rsidRPr="00E16AB0" w:rsidRDefault="00314635" w:rsidP="00314635">
      <w:pPr>
        <w:spacing w:line="360" w:lineRule="auto"/>
        <w:jc w:val="right"/>
        <w:rPr>
          <w:bCs/>
          <w:color w:val="000000" w:themeColor="text1"/>
        </w:rPr>
      </w:pPr>
      <w:r w:rsidRPr="00E16AB0">
        <w:rPr>
          <w:bCs/>
          <w:color w:val="000000" w:themeColor="text1"/>
        </w:rPr>
        <w:t>© Оформление. ФГБУ «Институт стандартизации», 202_</w:t>
      </w:r>
    </w:p>
    <w:p w14:paraId="4A767350" w14:textId="77777777" w:rsidR="00314635" w:rsidRPr="00E16AB0" w:rsidRDefault="00314635" w:rsidP="00314635">
      <w:pPr>
        <w:spacing w:line="360" w:lineRule="auto"/>
        <w:rPr>
          <w:bCs/>
          <w:color w:val="000000" w:themeColor="text1"/>
        </w:rPr>
      </w:pPr>
    </w:p>
    <w:tbl>
      <w:tblPr>
        <w:tblStyle w:val="14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8"/>
        <w:gridCol w:w="8240"/>
      </w:tblGrid>
      <w:tr w:rsidR="00E16AB0" w:rsidRPr="00E16AB0" w14:paraId="4FB0A7F8" w14:textId="77777777" w:rsidTr="001133C5">
        <w:tc>
          <w:tcPr>
            <w:tcW w:w="1993" w:type="dxa"/>
          </w:tcPr>
          <w:p w14:paraId="152BCC94" w14:textId="77777777" w:rsidR="001133C5" w:rsidRPr="00E16AB0" w:rsidRDefault="001133C5" w:rsidP="001133C5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Arial"/>
                <w:iCs/>
                <w:color w:val="000000" w:themeColor="text1"/>
              </w:rPr>
            </w:pPr>
            <w:r w:rsidRPr="00E16AB0">
              <w:rPr>
                <w:rFonts w:cs="Arial"/>
                <w:color w:val="000000" w:themeColor="text1"/>
              </w:rPr>
              <w:object w:dxaOrig="1860" w:dyaOrig="1260" w14:anchorId="6648E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pt;height:64.5pt" o:ole="">
                  <v:imagedata r:id="rId15" o:title=""/>
                </v:shape>
                <o:OLEObject Type="Embed" ProgID="PBrush" ShapeID="_x0000_i1025" DrawAspect="Content" ObjectID="_1846666725" r:id="rId16"/>
              </w:object>
            </w:r>
          </w:p>
        </w:tc>
        <w:tc>
          <w:tcPr>
            <w:tcW w:w="8355" w:type="dxa"/>
          </w:tcPr>
          <w:p w14:paraId="4C540E2D" w14:textId="77777777" w:rsidR="001133C5" w:rsidRPr="00E16AB0" w:rsidRDefault="001133C5" w:rsidP="001133C5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rPr>
                <w:rFonts w:cs="Arial"/>
                <w:iCs/>
                <w:color w:val="000000" w:themeColor="text1"/>
              </w:rPr>
            </w:pPr>
            <w:r w:rsidRPr="00E16AB0">
              <w:rPr>
                <w:rFonts w:cs="Arial"/>
                <w:color w:val="000000" w:themeColor="text1"/>
              </w:rPr>
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</w:r>
          </w:p>
        </w:tc>
      </w:tr>
      <w:bookmarkEnd w:id="10"/>
      <w:bookmarkEnd w:id="11"/>
      <w:bookmarkEnd w:id="12"/>
    </w:tbl>
    <w:p w14:paraId="38D6411E" w14:textId="5CF3253A" w:rsidR="00036E1C" w:rsidRPr="00E16AB0" w:rsidRDefault="006C5AB1" w:rsidP="00C40888">
      <w:pPr>
        <w:spacing w:after="240"/>
        <w:jc w:val="center"/>
        <w:rPr>
          <w:color w:val="000000" w:themeColor="text1"/>
        </w:rPr>
      </w:pPr>
      <w:r w:rsidRPr="00E16AB0">
        <w:rPr>
          <w:color w:val="000000" w:themeColor="text1"/>
        </w:rPr>
        <w:br w:type="page"/>
      </w:r>
      <w:r w:rsidRPr="00E16AB0">
        <w:rPr>
          <w:b/>
          <w:color w:val="000000" w:themeColor="text1"/>
          <w:sz w:val="28"/>
          <w:szCs w:val="20"/>
        </w:rPr>
        <w:lastRenderedPageBreak/>
        <w:t>Содержание</w:t>
      </w:r>
    </w:p>
    <w:p w14:paraId="6EF2E37A" w14:textId="5134720A" w:rsidR="00F55923" w:rsidRPr="00726077" w:rsidRDefault="006911C9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726077">
        <w:rPr>
          <w:color w:val="000000" w:themeColor="text1"/>
        </w:rPr>
        <w:fldChar w:fldCharType="begin"/>
      </w:r>
      <w:r w:rsidRPr="00726077">
        <w:rPr>
          <w:color w:val="000000" w:themeColor="text1"/>
        </w:rPr>
        <w:instrText xml:space="preserve"> TOC \o "1-3" \h \z \u </w:instrText>
      </w:r>
      <w:r w:rsidRPr="00726077">
        <w:rPr>
          <w:color w:val="000000" w:themeColor="text1"/>
        </w:rPr>
        <w:fldChar w:fldCharType="separate"/>
      </w:r>
      <w:hyperlink w:anchor="_Toc205563905" w:history="1">
        <w:r w:rsidR="00F55923" w:rsidRPr="00726077">
          <w:rPr>
            <w:rStyle w:val="a4"/>
            <w:color w:val="000000" w:themeColor="text1"/>
          </w:rPr>
          <w:t>1 Область применения</w:t>
        </w:r>
        <w:r w:rsidR="00F55923" w:rsidRPr="00726077">
          <w:rPr>
            <w:webHidden/>
            <w:color w:val="000000" w:themeColor="text1"/>
          </w:rPr>
          <w:tab/>
        </w:r>
      </w:hyperlink>
    </w:p>
    <w:p w14:paraId="770DB4A8" w14:textId="6407BAB4" w:rsidR="00F55923" w:rsidRPr="00726077" w:rsidRDefault="00F55923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hyperlink w:anchor="_Toc205563906" w:history="1">
        <w:r w:rsidRPr="00726077">
          <w:rPr>
            <w:rStyle w:val="a4"/>
            <w:color w:val="000000" w:themeColor="text1"/>
          </w:rPr>
          <w:t>2 Нормативные ссылки</w:t>
        </w:r>
        <w:r w:rsidRPr="00726077">
          <w:rPr>
            <w:webHidden/>
            <w:color w:val="000000" w:themeColor="text1"/>
          </w:rPr>
          <w:tab/>
        </w:r>
      </w:hyperlink>
    </w:p>
    <w:p w14:paraId="63D87C40" w14:textId="179279C3" w:rsidR="00F55923" w:rsidRPr="00726077" w:rsidRDefault="00F55923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hyperlink w:anchor="_Toc205563907" w:history="1">
        <w:r w:rsidRPr="00726077">
          <w:rPr>
            <w:rStyle w:val="a4"/>
            <w:color w:val="000000" w:themeColor="text1"/>
          </w:rPr>
          <w:t>3 Термины и определения</w:t>
        </w:r>
        <w:r w:rsidRPr="00726077">
          <w:rPr>
            <w:webHidden/>
            <w:color w:val="000000" w:themeColor="text1"/>
          </w:rPr>
          <w:tab/>
        </w:r>
      </w:hyperlink>
    </w:p>
    <w:p w14:paraId="0323A0C2" w14:textId="6955F6AB" w:rsidR="00F55923" w:rsidRPr="00726077" w:rsidRDefault="00F55923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hyperlink w:anchor="_Toc205563908" w:history="1">
        <w:r w:rsidRPr="00726077">
          <w:rPr>
            <w:rStyle w:val="a4"/>
            <w:color w:val="000000" w:themeColor="text1"/>
          </w:rPr>
          <w:t>4 Классификация</w:t>
        </w:r>
        <w:r w:rsidRPr="00726077">
          <w:rPr>
            <w:webHidden/>
            <w:color w:val="000000" w:themeColor="text1"/>
          </w:rPr>
          <w:tab/>
        </w:r>
      </w:hyperlink>
    </w:p>
    <w:p w14:paraId="08DAEF79" w14:textId="21E4ED3E" w:rsidR="00F55923" w:rsidRPr="00726077" w:rsidRDefault="00F55923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hyperlink w:anchor="_Toc205563909" w:history="1">
        <w:r w:rsidRPr="00726077">
          <w:rPr>
            <w:rStyle w:val="a4"/>
            <w:color w:val="000000" w:themeColor="text1"/>
          </w:rPr>
          <w:t>5 Технические требования</w:t>
        </w:r>
        <w:r w:rsidRPr="00726077">
          <w:rPr>
            <w:webHidden/>
            <w:color w:val="000000" w:themeColor="text1"/>
          </w:rPr>
          <w:tab/>
        </w:r>
      </w:hyperlink>
    </w:p>
    <w:p w14:paraId="5221A2E4" w14:textId="666E254F" w:rsidR="00F55923" w:rsidRPr="00726077" w:rsidRDefault="00F55923" w:rsidP="008570FF">
      <w:pPr>
        <w:pStyle w:val="26"/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05563910" w:history="1">
        <w:r w:rsidRPr="00726077">
          <w:rPr>
            <w:rStyle w:val="a4"/>
            <w:noProof/>
            <w:color w:val="000000" w:themeColor="text1"/>
          </w:rPr>
          <w:t>5.1 Основные параметры и характеристики</w:t>
        </w:r>
        <w:r w:rsidRPr="00726077">
          <w:rPr>
            <w:noProof/>
            <w:webHidden/>
            <w:color w:val="000000" w:themeColor="text1"/>
          </w:rPr>
          <w:tab/>
        </w:r>
      </w:hyperlink>
    </w:p>
    <w:p w14:paraId="6F72DC8F" w14:textId="2A9A33F9" w:rsidR="00F55923" w:rsidRPr="00726077" w:rsidRDefault="00F55923" w:rsidP="008570FF">
      <w:pPr>
        <w:pStyle w:val="26"/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05563911" w:history="1">
        <w:r w:rsidRPr="00726077">
          <w:rPr>
            <w:rStyle w:val="a4"/>
            <w:noProof/>
            <w:color w:val="000000" w:themeColor="text1"/>
          </w:rPr>
          <w:t>5.2 Требования к конструкции и проектированию</w:t>
        </w:r>
        <w:r w:rsidRPr="00726077">
          <w:rPr>
            <w:noProof/>
            <w:webHidden/>
            <w:color w:val="000000" w:themeColor="text1"/>
          </w:rPr>
          <w:tab/>
        </w:r>
      </w:hyperlink>
    </w:p>
    <w:p w14:paraId="2347ABE0" w14:textId="7ACB607C" w:rsidR="00F55923" w:rsidRPr="00726077" w:rsidRDefault="00F55923" w:rsidP="008570FF">
      <w:pPr>
        <w:pStyle w:val="26"/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05563930" w:history="1">
        <w:r w:rsidRPr="00726077">
          <w:rPr>
            <w:rStyle w:val="a4"/>
            <w:noProof/>
            <w:color w:val="000000" w:themeColor="text1"/>
          </w:rPr>
          <w:t>5.</w:t>
        </w:r>
        <w:r w:rsidR="00F011A2">
          <w:rPr>
            <w:rStyle w:val="a4"/>
            <w:noProof/>
            <w:color w:val="000000" w:themeColor="text1"/>
          </w:rPr>
          <w:t>3</w:t>
        </w:r>
        <w:r w:rsidRPr="00726077">
          <w:rPr>
            <w:rStyle w:val="a4"/>
            <w:noProof/>
            <w:color w:val="000000" w:themeColor="text1"/>
          </w:rPr>
          <w:t xml:space="preserve"> Требования к материалам и покупным изделиям</w:t>
        </w:r>
        <w:r w:rsidRPr="00726077">
          <w:rPr>
            <w:noProof/>
            <w:webHidden/>
            <w:color w:val="000000" w:themeColor="text1"/>
          </w:rPr>
          <w:tab/>
        </w:r>
      </w:hyperlink>
    </w:p>
    <w:p w14:paraId="11D981BD" w14:textId="7D540438" w:rsidR="00B704CE" w:rsidRPr="00726077" w:rsidRDefault="00B704CE" w:rsidP="008570FF">
      <w:pPr>
        <w:pStyle w:val="26"/>
        <w:spacing w:line="360" w:lineRule="auto"/>
      </w:pPr>
      <w:r w:rsidRPr="00726077">
        <w:t>5.</w:t>
      </w:r>
      <w:r w:rsidR="00F011A2">
        <w:t>4</w:t>
      </w:r>
      <w:r w:rsidRPr="00726077">
        <w:t xml:space="preserve"> Требования к изготовлению корпуса</w:t>
      </w:r>
      <w:r w:rsidR="001C4CCB">
        <w:t xml:space="preserve">                                                             </w:t>
      </w:r>
      <w:r w:rsidR="008D3FD1">
        <w:t xml:space="preserve">   </w:t>
      </w:r>
      <w:r w:rsidR="001C4CCB">
        <w:t xml:space="preserve">                  </w:t>
      </w:r>
    </w:p>
    <w:p w14:paraId="3BFC14F0" w14:textId="3D75B549" w:rsidR="00B704CE" w:rsidRPr="00726077" w:rsidRDefault="001C4CCB" w:rsidP="008570FF">
      <w:pPr>
        <w:pStyle w:val="26"/>
        <w:spacing w:line="360" w:lineRule="auto"/>
      </w:pPr>
      <w:r>
        <w:t>5.</w:t>
      </w:r>
      <w:r w:rsidR="008D3FD1">
        <w:t>5</w:t>
      </w:r>
      <w:r>
        <w:t xml:space="preserve"> Требования к изготовлению внутренних устройств                                   </w:t>
      </w:r>
      <w:r w:rsidR="008D3FD1">
        <w:t xml:space="preserve">   </w:t>
      </w:r>
      <w:r>
        <w:t xml:space="preserve">                    </w:t>
      </w:r>
    </w:p>
    <w:p w14:paraId="7A088349" w14:textId="063BF1DB" w:rsidR="00F55923" w:rsidRPr="00726077" w:rsidRDefault="00F55923" w:rsidP="008570FF">
      <w:pPr>
        <w:pStyle w:val="26"/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05563933" w:history="1">
        <w:r w:rsidRPr="00726077">
          <w:rPr>
            <w:rStyle w:val="a4"/>
            <w:noProof/>
            <w:color w:val="000000" w:themeColor="text1"/>
          </w:rPr>
          <w:t>5.</w:t>
        </w:r>
        <w:r w:rsidR="008D3FD1">
          <w:rPr>
            <w:rStyle w:val="a4"/>
            <w:noProof/>
            <w:color w:val="000000" w:themeColor="text1"/>
          </w:rPr>
          <w:t>6</w:t>
        </w:r>
        <w:r w:rsidRPr="00726077">
          <w:rPr>
            <w:rStyle w:val="a4"/>
            <w:noProof/>
            <w:color w:val="000000" w:themeColor="text1"/>
          </w:rPr>
          <w:t xml:space="preserve"> Комплектность</w:t>
        </w:r>
        <w:r w:rsidRPr="00726077">
          <w:rPr>
            <w:noProof/>
            <w:webHidden/>
            <w:color w:val="000000" w:themeColor="text1"/>
          </w:rPr>
          <w:tab/>
        </w:r>
      </w:hyperlink>
    </w:p>
    <w:p w14:paraId="33A1821A" w14:textId="31DCAEBC" w:rsidR="00F55923" w:rsidRPr="00726077" w:rsidRDefault="00F55923" w:rsidP="008570FF">
      <w:pPr>
        <w:pStyle w:val="26"/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05563934" w:history="1">
        <w:r w:rsidRPr="00726077">
          <w:rPr>
            <w:rStyle w:val="a4"/>
            <w:noProof/>
            <w:color w:val="000000" w:themeColor="text1"/>
          </w:rPr>
          <w:t>5.</w:t>
        </w:r>
        <w:r w:rsidR="008D3FD1">
          <w:rPr>
            <w:rStyle w:val="a4"/>
            <w:noProof/>
            <w:color w:val="000000" w:themeColor="text1"/>
          </w:rPr>
          <w:t>7</w:t>
        </w:r>
        <w:r w:rsidRPr="00726077">
          <w:rPr>
            <w:rStyle w:val="a4"/>
            <w:noProof/>
            <w:color w:val="000000" w:themeColor="text1"/>
          </w:rPr>
          <w:t xml:space="preserve"> Маркировка</w:t>
        </w:r>
        <w:r w:rsidRPr="00726077">
          <w:rPr>
            <w:noProof/>
            <w:webHidden/>
            <w:color w:val="000000" w:themeColor="text1"/>
          </w:rPr>
          <w:tab/>
        </w:r>
      </w:hyperlink>
    </w:p>
    <w:p w14:paraId="5608FF94" w14:textId="73A0A782" w:rsidR="00F55923" w:rsidRPr="00726077" w:rsidRDefault="00F55923" w:rsidP="008570FF">
      <w:pPr>
        <w:pStyle w:val="26"/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205563935" w:history="1">
        <w:r w:rsidRPr="00726077">
          <w:rPr>
            <w:rStyle w:val="a4"/>
            <w:noProof/>
            <w:color w:val="000000" w:themeColor="text1"/>
          </w:rPr>
          <w:t>5.</w:t>
        </w:r>
        <w:r w:rsidR="008D3FD1">
          <w:rPr>
            <w:rStyle w:val="a4"/>
            <w:noProof/>
            <w:color w:val="000000" w:themeColor="text1"/>
          </w:rPr>
          <w:t>8</w:t>
        </w:r>
        <w:r w:rsidRPr="00726077">
          <w:rPr>
            <w:rStyle w:val="a4"/>
            <w:noProof/>
            <w:color w:val="000000" w:themeColor="text1"/>
          </w:rPr>
          <w:t xml:space="preserve"> Окрашивание, консервация, упаковка</w:t>
        </w:r>
        <w:r w:rsidRPr="00726077">
          <w:rPr>
            <w:noProof/>
            <w:webHidden/>
            <w:color w:val="000000" w:themeColor="text1"/>
          </w:rPr>
          <w:tab/>
        </w:r>
      </w:hyperlink>
    </w:p>
    <w:p w14:paraId="3241AC54" w14:textId="682667C9" w:rsidR="00F55923" w:rsidRPr="00726077" w:rsidRDefault="00F55923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hyperlink w:anchor="_Toc205563936" w:history="1">
        <w:r w:rsidRPr="00726077">
          <w:rPr>
            <w:rStyle w:val="a4"/>
            <w:color w:val="000000" w:themeColor="text1"/>
          </w:rPr>
          <w:t>6 Требования безопасности и охраны окружающей среды</w:t>
        </w:r>
        <w:r w:rsidRPr="00726077">
          <w:rPr>
            <w:webHidden/>
            <w:color w:val="000000" w:themeColor="text1"/>
          </w:rPr>
          <w:tab/>
        </w:r>
      </w:hyperlink>
    </w:p>
    <w:p w14:paraId="476C23CA" w14:textId="1B9F31B3" w:rsidR="008D3FD1" w:rsidRDefault="008D3FD1" w:rsidP="008570FF">
      <w:pPr>
        <w:pStyle w:val="15"/>
        <w:spacing w:line="360" w:lineRule="auto"/>
      </w:pPr>
      <w:r>
        <w:t xml:space="preserve">7 Транспортирование и хранение                                                                                                </w:t>
      </w:r>
    </w:p>
    <w:p w14:paraId="1C7CEB02" w14:textId="13596E97" w:rsidR="00F55923" w:rsidRPr="00726077" w:rsidRDefault="008D3FD1" w:rsidP="008570FF">
      <w:pPr>
        <w:pStyle w:val="15"/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t xml:space="preserve">8 Требования к монтажу колонных аппаратов                                                                            </w:t>
      </w:r>
      <w:hyperlink w:anchor="_Toc205563937" w:history="1"/>
    </w:p>
    <w:p w14:paraId="2C9E86A9" w14:textId="394275BD" w:rsidR="006F2F83" w:rsidRDefault="006F2F83" w:rsidP="008570FF">
      <w:pPr>
        <w:pStyle w:val="15"/>
        <w:spacing w:line="360" w:lineRule="auto"/>
      </w:pPr>
      <w:r>
        <w:t xml:space="preserve">9 Гарантии изготовителя                                                                                                              </w:t>
      </w:r>
    </w:p>
    <w:p w14:paraId="7FE536F3" w14:textId="6F0B5E63" w:rsidR="002C21B5" w:rsidRPr="002C21B5" w:rsidRDefault="002C21B5" w:rsidP="002C21B5">
      <w:r>
        <w:t>Приложение А (</w:t>
      </w:r>
      <w:r w:rsidR="00F9520A">
        <w:t>обязательное</w:t>
      </w:r>
      <w:r>
        <w:t xml:space="preserve">) </w:t>
      </w:r>
      <w:r w:rsidR="00445638">
        <w:t xml:space="preserve">Нагрузки, действующие на штуцеры      </w:t>
      </w:r>
      <w:r w:rsidR="00F9520A">
        <w:t xml:space="preserve">   </w:t>
      </w:r>
      <w:r w:rsidR="00445638">
        <w:t xml:space="preserve">                              </w:t>
      </w:r>
    </w:p>
    <w:p w14:paraId="3B658C01" w14:textId="4330C9F2" w:rsidR="00226645" w:rsidRPr="00E16AB0" w:rsidRDefault="006911C9" w:rsidP="008570FF">
      <w:pPr>
        <w:spacing w:line="360" w:lineRule="auto"/>
        <w:rPr>
          <w:bCs/>
          <w:color w:val="000000" w:themeColor="text1"/>
        </w:rPr>
        <w:sectPr w:rsidR="00226645" w:rsidRPr="00E16AB0" w:rsidSect="00C863C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pgSz w:w="11906" w:h="16838" w:code="9"/>
          <w:pgMar w:top="1134" w:right="567" w:bottom="1134" w:left="1134" w:header="567" w:footer="567" w:gutter="0"/>
          <w:pgNumType w:fmt="upperRoman" w:start="1"/>
          <w:cols w:space="720"/>
          <w:noEndnote/>
          <w:titlePg/>
          <w:docGrid w:linePitch="326"/>
        </w:sectPr>
      </w:pPr>
      <w:r w:rsidRPr="00726077">
        <w:rPr>
          <w:color w:val="000000" w:themeColor="text1"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55"/>
      </w:tblGrid>
      <w:tr w:rsidR="00E16AB0" w:rsidRPr="00E16AB0" w14:paraId="3584EBCD" w14:textId="77777777" w:rsidTr="00414B41">
        <w:tc>
          <w:tcPr>
            <w:tcW w:w="10755" w:type="dxa"/>
            <w:tcBorders>
              <w:bottom w:val="single" w:sz="18" w:space="0" w:color="auto"/>
            </w:tcBorders>
          </w:tcPr>
          <w:p w14:paraId="57B77EB6" w14:textId="1CB5D101" w:rsidR="006B083E" w:rsidRPr="00E16AB0" w:rsidRDefault="006B083E" w:rsidP="00414B41">
            <w:pPr>
              <w:pStyle w:val="Heading"/>
              <w:ind w:firstLine="0"/>
              <w:jc w:val="center"/>
              <w:rPr>
                <w:color w:val="000000" w:themeColor="text1"/>
                <w:spacing w:val="160"/>
                <w:sz w:val="24"/>
                <w:szCs w:val="24"/>
              </w:rPr>
            </w:pPr>
            <w:r w:rsidRPr="00E16AB0">
              <w:rPr>
                <w:color w:val="000000" w:themeColor="text1"/>
                <w:spacing w:val="160"/>
                <w:sz w:val="28"/>
                <w:szCs w:val="24"/>
              </w:rPr>
              <w:lastRenderedPageBreak/>
              <w:t>МЕЖГОСУДАРСТВЕННЫЙ</w:t>
            </w:r>
            <w:r w:rsidR="00C863C0" w:rsidRPr="00E16AB0">
              <w:rPr>
                <w:color w:val="000000" w:themeColor="text1"/>
                <w:spacing w:val="160"/>
                <w:sz w:val="28"/>
                <w:szCs w:val="24"/>
              </w:rPr>
              <w:t xml:space="preserve"> </w:t>
            </w:r>
            <w:r w:rsidRPr="00E16AB0">
              <w:rPr>
                <w:color w:val="000000" w:themeColor="text1"/>
                <w:spacing w:val="160"/>
                <w:sz w:val="28"/>
                <w:szCs w:val="24"/>
              </w:rPr>
              <w:t xml:space="preserve"> СТАНДАРТ</w:t>
            </w:r>
          </w:p>
        </w:tc>
      </w:tr>
      <w:tr w:rsidR="00E16AB0" w:rsidRPr="0091149A" w14:paraId="007B3DA7" w14:textId="77777777" w:rsidTr="00414B41">
        <w:tc>
          <w:tcPr>
            <w:tcW w:w="10755" w:type="dxa"/>
            <w:tcBorders>
              <w:top w:val="single" w:sz="18" w:space="0" w:color="auto"/>
              <w:bottom w:val="single" w:sz="12" w:space="0" w:color="auto"/>
            </w:tcBorders>
          </w:tcPr>
          <w:p w14:paraId="3156E878" w14:textId="77777777" w:rsidR="0091149A" w:rsidRPr="0091149A" w:rsidRDefault="0091149A" w:rsidP="0091149A">
            <w:pPr>
              <w:pStyle w:val="Heading"/>
              <w:spacing w:before="120" w:after="120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1149A">
              <w:rPr>
                <w:color w:val="000000" w:themeColor="text1"/>
                <w:sz w:val="28"/>
                <w:szCs w:val="28"/>
              </w:rPr>
              <w:t>АППАРАТЫ КОЛОННЫЕ</w:t>
            </w:r>
          </w:p>
          <w:p w14:paraId="6E211710" w14:textId="77777777" w:rsidR="0091149A" w:rsidRPr="0091149A" w:rsidRDefault="0091149A" w:rsidP="0091149A">
            <w:pPr>
              <w:pStyle w:val="Heading"/>
              <w:spacing w:before="120" w:after="120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1149A">
              <w:rPr>
                <w:color w:val="000000" w:themeColor="text1"/>
                <w:sz w:val="28"/>
                <w:szCs w:val="28"/>
              </w:rPr>
              <w:t>Общие технические требования</w:t>
            </w:r>
          </w:p>
          <w:p w14:paraId="3B9C9134" w14:textId="1653202C" w:rsidR="006B083E" w:rsidRPr="00E16AB0" w:rsidRDefault="0091149A" w:rsidP="00A62657">
            <w:pPr>
              <w:pStyle w:val="Heading"/>
              <w:spacing w:before="120" w:after="120" w:line="360" w:lineRule="auto"/>
              <w:ind w:firstLine="0"/>
              <w:jc w:val="center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1149A">
              <w:rPr>
                <w:b w:val="0"/>
                <w:color w:val="000000" w:themeColor="text1"/>
                <w:sz w:val="24"/>
                <w:szCs w:val="28"/>
                <w:lang w:val="en-US"/>
              </w:rPr>
              <w:t>Columns</w:t>
            </w:r>
            <w:r w:rsidR="006B083E" w:rsidRPr="007166C7">
              <w:rPr>
                <w:b w:val="0"/>
                <w:color w:val="000000" w:themeColor="text1"/>
                <w:sz w:val="24"/>
                <w:szCs w:val="28"/>
              </w:rPr>
              <w:t xml:space="preserve">. </w:t>
            </w:r>
            <w:r w:rsidR="006B083E" w:rsidRPr="00E16AB0">
              <w:rPr>
                <w:b w:val="0"/>
                <w:color w:val="000000" w:themeColor="text1"/>
                <w:sz w:val="24"/>
                <w:szCs w:val="28"/>
                <w:lang w:val="en-US"/>
              </w:rPr>
              <w:t>General technical requirements</w:t>
            </w:r>
          </w:p>
        </w:tc>
      </w:tr>
      <w:tr w:rsidR="00E16AB0" w:rsidRPr="00E16AB0" w14:paraId="71CCED00" w14:textId="77777777" w:rsidTr="00414B41">
        <w:tc>
          <w:tcPr>
            <w:tcW w:w="10755" w:type="dxa"/>
            <w:tcBorders>
              <w:top w:val="single" w:sz="12" w:space="0" w:color="auto"/>
            </w:tcBorders>
          </w:tcPr>
          <w:p w14:paraId="12F8E745" w14:textId="421D8DE3" w:rsidR="006B083E" w:rsidRPr="00E16AB0" w:rsidRDefault="006B72E2" w:rsidP="006B72E2">
            <w:pPr>
              <w:pStyle w:val="Heading"/>
              <w:spacing w:before="120"/>
              <w:ind w:left="6237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16AB0">
              <w:rPr>
                <w:color w:val="000000" w:themeColor="text1"/>
                <w:sz w:val="24"/>
                <w:szCs w:val="24"/>
              </w:rPr>
              <w:t xml:space="preserve">Дата введения —       —       —       </w:t>
            </w:r>
          </w:p>
        </w:tc>
      </w:tr>
    </w:tbl>
    <w:p w14:paraId="5DAD0169" w14:textId="0A6CCB72" w:rsidR="006B083E" w:rsidRPr="00E16AB0" w:rsidRDefault="006B083E" w:rsidP="00DB5589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13" w:name="_Toc98944564"/>
      <w:bookmarkStart w:id="14" w:name="_Toc205563905"/>
      <w:r w:rsidRPr="00E16AB0">
        <w:rPr>
          <w:color w:val="000000" w:themeColor="text1"/>
          <w:sz w:val="28"/>
          <w:szCs w:val="28"/>
        </w:rPr>
        <w:t>Область применения</w:t>
      </w:r>
      <w:bookmarkEnd w:id="13"/>
      <w:bookmarkEnd w:id="14"/>
    </w:p>
    <w:p w14:paraId="7E46C229" w14:textId="699F27C2" w:rsidR="00A516EC" w:rsidRPr="006F4010" w:rsidRDefault="006B083E" w:rsidP="00B575CC">
      <w:pPr>
        <w:spacing w:line="360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Настоящий стандарт распространяется на</w:t>
      </w:r>
      <w:r w:rsidR="00673CD9" w:rsidRPr="00E16AB0">
        <w:rPr>
          <w:color w:val="000000" w:themeColor="text1"/>
        </w:rPr>
        <w:t xml:space="preserve"> </w:t>
      </w:r>
      <w:r w:rsidR="00843FE2">
        <w:rPr>
          <w:color w:val="000000" w:themeColor="text1"/>
        </w:rPr>
        <w:t xml:space="preserve">колонные </w:t>
      </w:r>
      <w:r w:rsidR="00673CD9" w:rsidRPr="00843FE2">
        <w:rPr>
          <w:color w:val="000000" w:themeColor="text1"/>
        </w:rPr>
        <w:t>аппараты (</w:t>
      </w:r>
      <w:r w:rsidR="00843FE2">
        <w:rPr>
          <w:color w:val="000000" w:themeColor="text1"/>
        </w:rPr>
        <w:t xml:space="preserve">далее - </w:t>
      </w:r>
      <w:r w:rsidR="002411E5" w:rsidRPr="00843FE2">
        <w:rPr>
          <w:color w:val="000000" w:themeColor="text1"/>
        </w:rPr>
        <w:t>колонны</w:t>
      </w:r>
      <w:r w:rsidR="00673CD9" w:rsidRPr="00843FE2">
        <w:rPr>
          <w:color w:val="000000" w:themeColor="text1"/>
        </w:rPr>
        <w:t>),</w:t>
      </w:r>
      <w:r w:rsidR="00673CD9" w:rsidRPr="00E16AB0">
        <w:rPr>
          <w:color w:val="000000" w:themeColor="text1"/>
        </w:rPr>
        <w:t xml:space="preserve"> </w:t>
      </w:r>
      <w:r w:rsidR="0054757A" w:rsidRPr="00E16AB0">
        <w:rPr>
          <w:color w:val="000000" w:themeColor="text1"/>
        </w:rPr>
        <w:t xml:space="preserve">предназначенные </w:t>
      </w:r>
      <w:r w:rsidR="00196074" w:rsidRPr="00E16AB0">
        <w:rPr>
          <w:color w:val="000000" w:themeColor="text1"/>
        </w:rPr>
        <w:t xml:space="preserve">для </w:t>
      </w:r>
      <w:r w:rsidR="00B575CC" w:rsidRPr="00882397">
        <w:rPr>
          <w:color w:val="000000" w:themeColor="text1"/>
        </w:rPr>
        <w:t>проведения тепломассообменных п</w:t>
      </w:r>
      <w:r w:rsidR="00B575CC" w:rsidRPr="00B575CC">
        <w:rPr>
          <w:color w:val="000000" w:themeColor="text1"/>
        </w:rPr>
        <w:t>роцессов при контакте пара (газа) и жидкости, в присутствии</w:t>
      </w:r>
      <w:r w:rsidR="00B575CC">
        <w:rPr>
          <w:color w:val="000000" w:themeColor="text1"/>
        </w:rPr>
        <w:t xml:space="preserve"> </w:t>
      </w:r>
      <w:r w:rsidR="00B575CC" w:rsidRPr="00B575CC">
        <w:rPr>
          <w:color w:val="000000" w:themeColor="text1"/>
        </w:rPr>
        <w:t>дисперсной твердой фазы (в промывных аппаратах</w:t>
      </w:r>
      <w:r w:rsidR="00B575CC" w:rsidRPr="006F4010">
        <w:rPr>
          <w:color w:val="000000" w:themeColor="text1"/>
        </w:rPr>
        <w:t xml:space="preserve">) </w:t>
      </w:r>
      <w:bookmarkStart w:id="15" w:name="_Hlk195265511"/>
      <w:r w:rsidR="001D5539" w:rsidRPr="006F4010">
        <w:rPr>
          <w:color w:val="000000" w:themeColor="text1"/>
        </w:rPr>
        <w:t xml:space="preserve">и применяемых на </w:t>
      </w:r>
      <w:r w:rsidR="00117B15" w:rsidRPr="006F4010">
        <w:rPr>
          <w:color w:val="000000" w:themeColor="text1"/>
        </w:rPr>
        <w:t xml:space="preserve">технологических </w:t>
      </w:r>
      <w:r w:rsidR="00C35885" w:rsidRPr="006F4010">
        <w:rPr>
          <w:color w:val="000000" w:themeColor="text1"/>
        </w:rPr>
        <w:t>установках</w:t>
      </w:r>
      <w:r w:rsidR="00117B15" w:rsidRPr="006F4010">
        <w:rPr>
          <w:color w:val="000000" w:themeColor="text1"/>
        </w:rPr>
        <w:t xml:space="preserve"> химической, нефтехимической, нефтеперерабатывающей, </w:t>
      </w:r>
      <w:r w:rsidR="00326C60" w:rsidRPr="006F4010">
        <w:rPr>
          <w:color w:val="000000" w:themeColor="text1"/>
        </w:rPr>
        <w:t xml:space="preserve">газоперерабатывающей, </w:t>
      </w:r>
      <w:r w:rsidR="00117B15" w:rsidRPr="006F4010">
        <w:rPr>
          <w:color w:val="000000" w:themeColor="text1"/>
        </w:rPr>
        <w:t>газовой</w:t>
      </w:r>
      <w:r w:rsidR="003D520D" w:rsidRPr="006F4010">
        <w:rPr>
          <w:color w:val="000000" w:themeColor="text1"/>
        </w:rPr>
        <w:t>,</w:t>
      </w:r>
      <w:r w:rsidR="00117B15" w:rsidRPr="006F4010">
        <w:rPr>
          <w:color w:val="000000" w:themeColor="text1"/>
        </w:rPr>
        <w:t xml:space="preserve"> нефтяной</w:t>
      </w:r>
      <w:r w:rsidR="003D520D" w:rsidRPr="006F4010">
        <w:rPr>
          <w:color w:val="000000" w:themeColor="text1"/>
        </w:rPr>
        <w:t xml:space="preserve"> и других отраслей</w:t>
      </w:r>
      <w:r w:rsidR="00117B15" w:rsidRPr="006F4010">
        <w:rPr>
          <w:color w:val="000000" w:themeColor="text1"/>
        </w:rPr>
        <w:t xml:space="preserve"> промышленности</w:t>
      </w:r>
      <w:bookmarkStart w:id="16" w:name="_Hlk195265536"/>
      <w:bookmarkEnd w:id="15"/>
      <w:r w:rsidR="00F5396D" w:rsidRPr="006F4010">
        <w:rPr>
          <w:color w:val="000000" w:themeColor="text1"/>
        </w:rPr>
        <w:t>.</w:t>
      </w:r>
      <w:bookmarkEnd w:id="16"/>
    </w:p>
    <w:p w14:paraId="511C0AA9" w14:textId="76D00D8D" w:rsidR="00196074" w:rsidRPr="006F4010" w:rsidRDefault="00A516EC" w:rsidP="00B575CC">
      <w:pPr>
        <w:spacing w:line="360" w:lineRule="auto"/>
        <w:ind w:firstLine="567"/>
        <w:rPr>
          <w:color w:val="000000" w:themeColor="text1"/>
        </w:rPr>
      </w:pPr>
      <w:r w:rsidRPr="006F4010">
        <w:rPr>
          <w:color w:val="000000" w:themeColor="text1"/>
        </w:rPr>
        <w:t>Настоящий с</w:t>
      </w:r>
      <w:r w:rsidR="001D5539" w:rsidRPr="006F4010">
        <w:rPr>
          <w:color w:val="000000" w:themeColor="text1"/>
        </w:rPr>
        <w:t>тандарт устанавливает общие технические требования к проектированию, изготовлению, контролю, испытаниям и приемке колонн.</w:t>
      </w:r>
    </w:p>
    <w:p w14:paraId="26A4C4B3" w14:textId="179D23E8" w:rsidR="00A516EC" w:rsidRPr="00E16AB0" w:rsidRDefault="00A516EC" w:rsidP="00B575CC">
      <w:pPr>
        <w:spacing w:line="360" w:lineRule="auto"/>
        <w:ind w:firstLine="567"/>
        <w:rPr>
          <w:color w:val="000000" w:themeColor="text1"/>
        </w:rPr>
      </w:pPr>
      <w:r w:rsidRPr="006F4010">
        <w:rPr>
          <w:color w:val="000000" w:themeColor="text1"/>
        </w:rPr>
        <w:t xml:space="preserve">Колонны должны </w:t>
      </w:r>
      <w:r w:rsidRPr="006F4010">
        <w:rPr>
          <w:rFonts w:cs="Arial"/>
          <w:color w:val="000000"/>
        </w:rPr>
        <w:t xml:space="preserve">соответствовать требованиям технических регламентов </w:t>
      </w:r>
      <w:r w:rsidR="008A0159" w:rsidRPr="006F4010">
        <w:rPr>
          <w:rFonts w:cs="Arial"/>
          <w:color w:val="000000"/>
        </w:rPr>
        <w:t>ТР ТС 010/2011</w:t>
      </w:r>
      <w:r w:rsidR="008A0159">
        <w:rPr>
          <w:rFonts w:cs="Arial"/>
          <w:color w:val="000000"/>
        </w:rPr>
        <w:t xml:space="preserve">, </w:t>
      </w:r>
      <w:r w:rsidRPr="006F4010">
        <w:rPr>
          <w:rFonts w:cs="Arial"/>
          <w:color w:val="000000"/>
        </w:rPr>
        <w:t>ТР ТС 032/2013 и ГОСТ 34347.</w:t>
      </w:r>
    </w:p>
    <w:p w14:paraId="6974DA98" w14:textId="20B5D409" w:rsidR="00673CD9" w:rsidRPr="00E16AB0" w:rsidRDefault="00673CD9" w:rsidP="00DB5589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17" w:name="_Toc205563906"/>
      <w:r w:rsidRPr="00E16AB0">
        <w:rPr>
          <w:color w:val="000000" w:themeColor="text1"/>
          <w:sz w:val="28"/>
          <w:szCs w:val="28"/>
        </w:rPr>
        <w:t>Нормативные ссылки</w:t>
      </w:r>
      <w:bookmarkEnd w:id="17"/>
    </w:p>
    <w:p w14:paraId="42F2EB09" w14:textId="02D181C4" w:rsidR="00673CD9" w:rsidRPr="00E16AB0" w:rsidRDefault="00673CD9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В настоящем стандарте использованы</w:t>
      </w:r>
      <w:r w:rsidR="002E5E78" w:rsidRPr="00E16AB0">
        <w:rPr>
          <w:color w:val="000000" w:themeColor="text1"/>
          <w:szCs w:val="22"/>
        </w:rPr>
        <w:t xml:space="preserve"> </w:t>
      </w:r>
      <w:r w:rsidRPr="00E16AB0">
        <w:rPr>
          <w:color w:val="000000" w:themeColor="text1"/>
          <w:szCs w:val="22"/>
        </w:rPr>
        <w:t xml:space="preserve">ссылки на следующие </w:t>
      </w:r>
      <w:bookmarkStart w:id="18" w:name="_Hlk205462348"/>
      <w:r w:rsidRPr="00E16AB0">
        <w:rPr>
          <w:color w:val="000000" w:themeColor="text1"/>
          <w:szCs w:val="22"/>
        </w:rPr>
        <w:t>межгосударственные стандарты:</w:t>
      </w:r>
    </w:p>
    <w:p w14:paraId="48C4D9BA" w14:textId="347F433D" w:rsidR="0076280A" w:rsidRPr="00E16AB0" w:rsidRDefault="0076280A" w:rsidP="0076280A">
      <w:pPr>
        <w:spacing w:line="360" w:lineRule="auto"/>
        <w:ind w:firstLine="567"/>
        <w:rPr>
          <w:color w:val="000000" w:themeColor="text1"/>
          <w:szCs w:val="22"/>
        </w:rPr>
      </w:pPr>
      <w:bookmarkStart w:id="19" w:name="_Hlk195265661"/>
      <w:bookmarkEnd w:id="18"/>
      <w:r w:rsidRPr="00E16AB0">
        <w:rPr>
          <w:color w:val="000000" w:themeColor="text1"/>
          <w:szCs w:val="22"/>
        </w:rPr>
        <w:t>ГОСТ 2.601</w:t>
      </w:r>
      <w:r w:rsidR="00805E9A" w:rsidRPr="00E16AB0">
        <w:rPr>
          <w:rStyle w:val="affb"/>
          <w:color w:val="000000" w:themeColor="text1"/>
          <w:szCs w:val="22"/>
        </w:rPr>
        <w:footnoteReference w:id="1"/>
      </w:r>
      <w:r w:rsidR="00805E9A" w:rsidRPr="00E16AB0">
        <w:rPr>
          <w:color w:val="000000" w:themeColor="text1"/>
          <w:szCs w:val="22"/>
          <w:vertAlign w:val="superscript"/>
        </w:rPr>
        <w:t>)</w:t>
      </w:r>
      <w:r w:rsidR="00805E9A" w:rsidRPr="00E16AB0">
        <w:rPr>
          <w:color w:val="000000" w:themeColor="text1"/>
          <w:szCs w:val="22"/>
        </w:rPr>
        <w:t xml:space="preserve"> </w:t>
      </w:r>
      <w:r w:rsidRPr="00E16AB0">
        <w:rPr>
          <w:color w:val="000000" w:themeColor="text1"/>
          <w:szCs w:val="22"/>
        </w:rPr>
        <w:t>Единая система конструкторской документации. Эксплуатационные документы</w:t>
      </w:r>
    </w:p>
    <w:bookmarkEnd w:id="19"/>
    <w:p w14:paraId="579907AB" w14:textId="6EC4440A" w:rsidR="005148AD" w:rsidRPr="00E16AB0" w:rsidRDefault="005148AD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9.014 Единая система защиты от коррозии и старения. Временная противокоррозионная защита изделий. Общие требования</w:t>
      </w:r>
    </w:p>
    <w:p w14:paraId="2AE5C6D9" w14:textId="7AF67DE7" w:rsidR="005148AD" w:rsidRPr="00E16AB0" w:rsidRDefault="005148AD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9.104 Единая система защиты от коррозии и старения. Покрытия лакокрасочные. Группы условий эксплуатации</w:t>
      </w:r>
    </w:p>
    <w:p w14:paraId="090F8878" w14:textId="4253C258" w:rsidR="00BD4661" w:rsidRDefault="00BC0A76" w:rsidP="00BD4661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12.2.003 Система стандартов безопасности труда. Оборудование производственное. Общие требования безопасности</w:t>
      </w:r>
      <w:bookmarkStart w:id="20" w:name="_Hlk205462449"/>
      <w:bookmarkStart w:id="21" w:name="_Hlk195265750"/>
    </w:p>
    <w:p w14:paraId="0B8BEDC2" w14:textId="77777777" w:rsidR="00B575CC" w:rsidRPr="00E16AB0" w:rsidRDefault="00B575CC" w:rsidP="00B575CC">
      <w:pPr>
        <w:spacing w:line="360" w:lineRule="auto"/>
        <w:ind w:firstLine="567"/>
        <w:rPr>
          <w:color w:val="000000" w:themeColor="text1"/>
          <w:szCs w:val="22"/>
        </w:rPr>
      </w:pPr>
      <w:bookmarkStart w:id="22" w:name="_Hlk205462499"/>
      <w:bookmarkStart w:id="23" w:name="_Hlk195265774"/>
      <w:r w:rsidRPr="00E16AB0">
        <w:rPr>
          <w:color w:val="000000" w:themeColor="text1"/>
          <w:szCs w:val="22"/>
        </w:rPr>
        <w:lastRenderedPageBreak/>
        <w:t>ГОСТ 12.3.002 Система стандартов безопасности труда. Процессы производственные. Общие требования безопасности</w:t>
      </w:r>
    </w:p>
    <w:bookmarkEnd w:id="22"/>
    <w:bookmarkEnd w:id="23"/>
    <w:p w14:paraId="6459CC0A" w14:textId="5DF66DDF" w:rsidR="00B575CC" w:rsidRDefault="00B575CC" w:rsidP="00BD4661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 12.3.009 Система стандартов безопасности труда. Работы погрузочно-разгрузочные. Общие требования безопасности</w:t>
      </w:r>
    </w:p>
    <w:p w14:paraId="51E1F527" w14:textId="77777777" w:rsidR="00B575CC" w:rsidRPr="00B575CC" w:rsidRDefault="00B575CC" w:rsidP="00BD4661">
      <w:pPr>
        <w:spacing w:line="360" w:lineRule="auto"/>
        <w:ind w:firstLine="567"/>
        <w:rPr>
          <w:color w:val="000000" w:themeColor="text1"/>
          <w:szCs w:val="22"/>
        </w:rPr>
      </w:pPr>
    </w:p>
    <w:tbl>
      <w:tblPr>
        <w:tblStyle w:val="a5"/>
        <w:tblpPr w:leftFromText="180" w:rightFromText="180" w:vertAnchor="text" w:horzAnchor="margin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16AB0" w:rsidRPr="00E16AB0" w14:paraId="3C38942B" w14:textId="77777777" w:rsidTr="00BD4661">
        <w:tc>
          <w:tcPr>
            <w:tcW w:w="10195" w:type="dxa"/>
            <w:tcBorders>
              <w:top w:val="single" w:sz="4" w:space="0" w:color="auto"/>
            </w:tcBorders>
          </w:tcPr>
          <w:bookmarkEnd w:id="20"/>
          <w:p w14:paraId="7BD1D72B" w14:textId="49B85977" w:rsidR="00BD4661" w:rsidRPr="00E16AB0" w:rsidRDefault="00B575CC" w:rsidP="00BD4661">
            <w:pPr>
              <w:shd w:val="clear" w:color="auto" w:fill="FFFFFF"/>
              <w:rPr>
                <w:b/>
                <w:iCs/>
                <w:color w:val="000000" w:themeColor="text1"/>
              </w:rPr>
            </w:pPr>
            <w:r w:rsidRPr="008344DA">
              <w:rPr>
                <w:i/>
                <w:iCs/>
              </w:rPr>
              <w:t>Проект</w:t>
            </w:r>
            <w:r w:rsidRPr="00AB6A57">
              <w:rPr>
                <w:rFonts w:eastAsia="Calibri"/>
                <w:i/>
                <w:iCs/>
                <w:lang w:val="en-US"/>
              </w:rPr>
              <w:t xml:space="preserve"> RU</w:t>
            </w:r>
            <w:r w:rsidRPr="008344DA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первая</w:t>
            </w:r>
            <w:r w:rsidRPr="008344DA">
              <w:rPr>
                <w:i/>
                <w:iCs/>
              </w:rPr>
              <w:t xml:space="preserve"> редакция</w:t>
            </w:r>
          </w:p>
        </w:tc>
      </w:tr>
    </w:tbl>
    <w:p w14:paraId="38F5A1FA" w14:textId="77777777" w:rsidR="00B575CC" w:rsidRDefault="00B575CC" w:rsidP="004C5E95">
      <w:pPr>
        <w:spacing w:line="360" w:lineRule="auto"/>
        <w:ind w:firstLine="567"/>
        <w:rPr>
          <w:color w:val="000000" w:themeColor="text1"/>
          <w:szCs w:val="22"/>
        </w:rPr>
      </w:pPr>
      <w:bookmarkStart w:id="24" w:name="_Hlk195265802"/>
      <w:bookmarkEnd w:id="21"/>
    </w:p>
    <w:bookmarkEnd w:id="24"/>
    <w:p w14:paraId="602E4E4C" w14:textId="7FA2C76E" w:rsidR="00B50133" w:rsidRDefault="00B50133" w:rsidP="00B50133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13716 Устройства строповые для сосудов и аппаратов. Технические условия</w:t>
      </w:r>
    </w:p>
    <w:p w14:paraId="0ADB96C1" w14:textId="2541E9BE" w:rsidR="004E1B2B" w:rsidRDefault="004E1B2B" w:rsidP="00B50133">
      <w:pPr>
        <w:spacing w:line="360" w:lineRule="auto"/>
        <w:ind w:firstLine="567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ГОСТ 14114 </w:t>
      </w:r>
      <w:r w:rsidRPr="00E16AB0">
        <w:rPr>
          <w:color w:val="000000" w:themeColor="text1"/>
          <w:szCs w:val="22"/>
        </w:rPr>
        <w:t>Устройства строповые для сосудов и аппаратов.</w:t>
      </w:r>
      <w:r>
        <w:rPr>
          <w:color w:val="000000" w:themeColor="text1"/>
          <w:szCs w:val="22"/>
        </w:rPr>
        <w:t xml:space="preserve"> Штуцера монтажные. Конструкция и размеры</w:t>
      </w:r>
    </w:p>
    <w:p w14:paraId="6CA2CB76" w14:textId="6CB0F2C4" w:rsidR="004E1B2B" w:rsidRDefault="004E1B2B" w:rsidP="004E1B2B">
      <w:pPr>
        <w:spacing w:line="360" w:lineRule="auto"/>
        <w:ind w:firstLine="567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ГОСТ 14115 </w:t>
      </w:r>
      <w:r w:rsidRPr="00E16AB0">
        <w:rPr>
          <w:color w:val="000000" w:themeColor="text1"/>
          <w:szCs w:val="22"/>
        </w:rPr>
        <w:t>Устройства строповые для сосудов и аппаратов.</w:t>
      </w:r>
      <w:r w:rsidRPr="004E1B2B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Штуцера монтажные удлиненные. Конструкция и размеры</w:t>
      </w:r>
    </w:p>
    <w:p w14:paraId="75345145" w14:textId="5B5E33C0" w:rsidR="004E1B2B" w:rsidRDefault="004E1B2B" w:rsidP="004E1B2B">
      <w:pPr>
        <w:spacing w:line="360" w:lineRule="auto"/>
        <w:ind w:firstLine="567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ГОСТ 14116 </w:t>
      </w:r>
      <w:r w:rsidRPr="00E16AB0">
        <w:rPr>
          <w:color w:val="000000" w:themeColor="text1"/>
          <w:szCs w:val="22"/>
        </w:rPr>
        <w:t>Устройства строповые для сосудов и аппаратов.</w:t>
      </w:r>
      <w:r w:rsidRPr="004E1B2B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Штуцера монтажные. Технические требования</w:t>
      </w:r>
    </w:p>
    <w:p w14:paraId="7400839E" w14:textId="029318E2" w:rsidR="005148AD" w:rsidRPr="00E16AB0" w:rsidRDefault="005148AD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14192 Маркировка грузов</w:t>
      </w:r>
    </w:p>
    <w:p w14:paraId="38579556" w14:textId="2FA00263" w:rsidR="005148AD" w:rsidRPr="003428C1" w:rsidRDefault="005148AD" w:rsidP="004C5E95">
      <w:pPr>
        <w:spacing w:line="360" w:lineRule="auto"/>
        <w:ind w:firstLine="567"/>
        <w:rPr>
          <w:color w:val="000000" w:themeColor="text1"/>
          <w:szCs w:val="22"/>
        </w:rPr>
      </w:pPr>
      <w:bookmarkStart w:id="25" w:name="_Hlk195265955"/>
      <w:r w:rsidRPr="00E16AB0">
        <w:rPr>
          <w:color w:val="000000" w:themeColor="text1"/>
          <w:szCs w:val="22"/>
        </w:rPr>
        <w:t>ГОСТ 15150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bookmarkEnd w:id="25"/>
    <w:p w14:paraId="5B927EEA" w14:textId="47F431FA" w:rsidR="00B575CC" w:rsidRDefault="00727B56" w:rsidP="004C5E95">
      <w:pPr>
        <w:spacing w:line="360" w:lineRule="auto"/>
        <w:ind w:firstLine="567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ГОСТ 17314 Устройства для крепления тепловой изоляции стальных сосудов и аппаратов</w:t>
      </w:r>
    </w:p>
    <w:p w14:paraId="44A50F0C" w14:textId="1E1BB558" w:rsidR="005148AD" w:rsidRPr="00E16AB0" w:rsidRDefault="005148AD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21130 Изделия электротехнические. Зажимы заземляющие и знаки заземления. Конструкция и размеры</w:t>
      </w:r>
    </w:p>
    <w:p w14:paraId="085851E6" w14:textId="728A6DB1" w:rsidR="005148AD" w:rsidRDefault="005148AD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23170 Упаковка для изделий машиностроения. Общие требования</w:t>
      </w:r>
    </w:p>
    <w:p w14:paraId="61B58E5A" w14:textId="6E24BB0D" w:rsidR="00B32176" w:rsidRPr="00E16AB0" w:rsidRDefault="00B32176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340E76">
        <w:rPr>
          <w:color w:val="000000" w:themeColor="text1"/>
          <w:szCs w:val="22"/>
        </w:rPr>
        <w:t>ГОСТ 24297</w:t>
      </w:r>
      <w:r>
        <w:rPr>
          <w:color w:val="000000" w:themeColor="text1"/>
          <w:szCs w:val="22"/>
        </w:rPr>
        <w:t xml:space="preserve"> </w:t>
      </w:r>
      <w:r w:rsidR="004E011E">
        <w:rPr>
          <w:color w:val="000000" w:themeColor="text1"/>
          <w:szCs w:val="22"/>
        </w:rPr>
        <w:t>Верификация закупленной продукции. Организация проведения и методы контроля</w:t>
      </w:r>
    </w:p>
    <w:p w14:paraId="287DD988" w14:textId="6C3A95F7" w:rsidR="00C35885" w:rsidRPr="00E16AB0" w:rsidRDefault="001C372E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 xml:space="preserve">ГОСТ 34233.1 Сосуды и аппараты. Нормы и методы </w:t>
      </w:r>
      <w:r w:rsidR="003E30A1" w:rsidRPr="00E16AB0">
        <w:rPr>
          <w:color w:val="000000" w:themeColor="text1"/>
          <w:szCs w:val="22"/>
        </w:rPr>
        <w:t>расч</w:t>
      </w:r>
      <w:r w:rsidR="007E6AB0" w:rsidRPr="00E16AB0">
        <w:rPr>
          <w:color w:val="000000" w:themeColor="text1"/>
          <w:szCs w:val="22"/>
        </w:rPr>
        <w:t>е</w:t>
      </w:r>
      <w:r w:rsidRPr="00E16AB0">
        <w:rPr>
          <w:color w:val="000000" w:themeColor="text1"/>
          <w:szCs w:val="22"/>
        </w:rPr>
        <w:t>та на прочность. Общие требования</w:t>
      </w:r>
    </w:p>
    <w:p w14:paraId="76816956" w14:textId="768AF50B" w:rsidR="001C372E" w:rsidRPr="00E16AB0" w:rsidRDefault="001C372E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 xml:space="preserve">ГОСТ 34233.2 Сосуды и аппараты. Нормы и методы </w:t>
      </w:r>
      <w:r w:rsidR="003E30A1" w:rsidRPr="00E16AB0">
        <w:rPr>
          <w:color w:val="000000" w:themeColor="text1"/>
          <w:szCs w:val="22"/>
        </w:rPr>
        <w:t>расч</w:t>
      </w:r>
      <w:r w:rsidR="007E6AB0" w:rsidRPr="00E16AB0">
        <w:rPr>
          <w:color w:val="000000" w:themeColor="text1"/>
          <w:szCs w:val="22"/>
        </w:rPr>
        <w:t>е</w:t>
      </w:r>
      <w:r w:rsidRPr="00E16AB0">
        <w:rPr>
          <w:color w:val="000000" w:themeColor="text1"/>
          <w:szCs w:val="22"/>
        </w:rPr>
        <w:t xml:space="preserve">та на прочность. </w:t>
      </w:r>
      <w:r w:rsidR="003E30A1" w:rsidRPr="00E16AB0">
        <w:rPr>
          <w:color w:val="000000" w:themeColor="text1"/>
          <w:szCs w:val="22"/>
        </w:rPr>
        <w:t>Расч</w:t>
      </w:r>
      <w:r w:rsidR="00E95652" w:rsidRPr="00E16AB0">
        <w:rPr>
          <w:color w:val="000000" w:themeColor="text1"/>
          <w:szCs w:val="22"/>
        </w:rPr>
        <w:t>е</w:t>
      </w:r>
      <w:r w:rsidRPr="00E16AB0">
        <w:rPr>
          <w:color w:val="000000" w:themeColor="text1"/>
          <w:szCs w:val="22"/>
        </w:rPr>
        <w:t>т цилиндрических и конических обечаек, выпуклых и плоских днищ и крышек</w:t>
      </w:r>
    </w:p>
    <w:p w14:paraId="02C9BABC" w14:textId="1242530D" w:rsidR="008B3C07" w:rsidRPr="00E16AB0" w:rsidRDefault="008B3C07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</w:t>
      </w:r>
      <w:r w:rsidR="00515192" w:rsidRPr="00E16AB0">
        <w:rPr>
          <w:color w:val="000000" w:themeColor="text1"/>
          <w:szCs w:val="22"/>
        </w:rPr>
        <w:t xml:space="preserve"> </w:t>
      </w:r>
      <w:r w:rsidRPr="00E16AB0">
        <w:rPr>
          <w:color w:val="000000" w:themeColor="text1"/>
          <w:szCs w:val="22"/>
        </w:rPr>
        <w:t>34233.3</w:t>
      </w:r>
      <w:r w:rsidR="00515192" w:rsidRPr="00E16AB0">
        <w:rPr>
          <w:color w:val="000000" w:themeColor="text1"/>
          <w:szCs w:val="22"/>
        </w:rPr>
        <w:t xml:space="preserve"> </w:t>
      </w:r>
      <w:r w:rsidRPr="00E16AB0">
        <w:rPr>
          <w:color w:val="000000" w:themeColor="text1"/>
          <w:szCs w:val="22"/>
        </w:rPr>
        <w:t xml:space="preserve">Сосуды и аппараты. Нормы и методы </w:t>
      </w:r>
      <w:r w:rsidR="003E30A1" w:rsidRPr="00E16AB0">
        <w:rPr>
          <w:color w:val="000000" w:themeColor="text1"/>
          <w:szCs w:val="22"/>
        </w:rPr>
        <w:t>расч</w:t>
      </w:r>
      <w:r w:rsidR="007E6AB0" w:rsidRPr="00E16AB0">
        <w:rPr>
          <w:color w:val="000000" w:themeColor="text1"/>
          <w:szCs w:val="22"/>
        </w:rPr>
        <w:t>е</w:t>
      </w:r>
      <w:r w:rsidRPr="00E16AB0">
        <w:rPr>
          <w:color w:val="000000" w:themeColor="text1"/>
          <w:szCs w:val="22"/>
        </w:rPr>
        <w:t xml:space="preserve">та на прочность. Укрепление отверстий в обечайках и днищах при внутреннем и наружном давлениях. </w:t>
      </w:r>
      <w:r w:rsidR="003E30A1" w:rsidRPr="00E16AB0">
        <w:rPr>
          <w:color w:val="000000" w:themeColor="text1"/>
          <w:szCs w:val="22"/>
        </w:rPr>
        <w:t>Расч</w:t>
      </w:r>
      <w:r w:rsidR="00E95652" w:rsidRPr="00E16AB0">
        <w:rPr>
          <w:color w:val="000000" w:themeColor="text1"/>
          <w:szCs w:val="22"/>
        </w:rPr>
        <w:t>е</w:t>
      </w:r>
      <w:r w:rsidRPr="00E16AB0">
        <w:rPr>
          <w:color w:val="000000" w:themeColor="text1"/>
          <w:szCs w:val="22"/>
        </w:rPr>
        <w:t>т на прочность обечаек и днищ при внешних статических нагрузках на штуцер</w:t>
      </w:r>
    </w:p>
    <w:p w14:paraId="6CF21866" w14:textId="586D37CA" w:rsidR="001C372E" w:rsidRDefault="001C372E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 xml:space="preserve">ГОСТ 34233.4 </w:t>
      </w:r>
      <w:r w:rsidR="00D9275E" w:rsidRPr="00E16AB0">
        <w:rPr>
          <w:color w:val="000000" w:themeColor="text1"/>
          <w:szCs w:val="22"/>
        </w:rPr>
        <w:t xml:space="preserve">Сосуды и аппараты. Нормы и методы </w:t>
      </w:r>
      <w:r w:rsidR="003E30A1" w:rsidRPr="00E16AB0">
        <w:rPr>
          <w:color w:val="000000" w:themeColor="text1"/>
          <w:szCs w:val="22"/>
        </w:rPr>
        <w:t>расч</w:t>
      </w:r>
      <w:r w:rsidR="007E6AB0" w:rsidRPr="00E16AB0">
        <w:rPr>
          <w:color w:val="000000" w:themeColor="text1"/>
          <w:szCs w:val="22"/>
        </w:rPr>
        <w:t>е</w:t>
      </w:r>
      <w:r w:rsidR="00D9275E" w:rsidRPr="00E16AB0">
        <w:rPr>
          <w:color w:val="000000" w:themeColor="text1"/>
          <w:szCs w:val="22"/>
        </w:rPr>
        <w:t xml:space="preserve">та на прочность. </w:t>
      </w:r>
      <w:r w:rsidR="003E30A1" w:rsidRPr="00E16AB0">
        <w:rPr>
          <w:color w:val="000000" w:themeColor="text1"/>
          <w:szCs w:val="22"/>
        </w:rPr>
        <w:t>Расч</w:t>
      </w:r>
      <w:r w:rsidR="00E95652" w:rsidRPr="00E16AB0">
        <w:rPr>
          <w:color w:val="000000" w:themeColor="text1"/>
          <w:szCs w:val="22"/>
        </w:rPr>
        <w:t>е</w:t>
      </w:r>
      <w:r w:rsidR="00D9275E" w:rsidRPr="00E16AB0">
        <w:rPr>
          <w:color w:val="000000" w:themeColor="text1"/>
          <w:szCs w:val="22"/>
        </w:rPr>
        <w:t>т на прочность и герметичность фланцевых соединений</w:t>
      </w:r>
    </w:p>
    <w:p w14:paraId="7E2E2CDE" w14:textId="7E6154A8" w:rsidR="00727B56" w:rsidRPr="00E16AB0" w:rsidRDefault="00727B56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lastRenderedPageBreak/>
        <w:t>ГОСТ 34233.</w:t>
      </w:r>
      <w:r>
        <w:rPr>
          <w:color w:val="000000" w:themeColor="text1"/>
          <w:szCs w:val="22"/>
        </w:rPr>
        <w:t>5</w:t>
      </w:r>
      <w:r w:rsidRPr="00E16AB0">
        <w:rPr>
          <w:color w:val="000000" w:themeColor="text1"/>
          <w:szCs w:val="22"/>
        </w:rPr>
        <w:t xml:space="preserve"> Сосуды и аппараты. Нормы и методы расчета на прочность.</w:t>
      </w:r>
      <w:r>
        <w:rPr>
          <w:color w:val="000000" w:themeColor="text1"/>
          <w:szCs w:val="22"/>
        </w:rPr>
        <w:t xml:space="preserve"> Расчет обечаек и днищ от воздействия опорных нагрузок</w:t>
      </w:r>
    </w:p>
    <w:p w14:paraId="5D556605" w14:textId="4D7DA9B9" w:rsidR="00E4425C" w:rsidRPr="00E16AB0" w:rsidRDefault="00E4425C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34233.6 Сосуды и аппараты. Нормы и методы расчета на прочность. Расчет на прочность при малоцикловых нагрузках</w:t>
      </w:r>
    </w:p>
    <w:p w14:paraId="76F9AF0F" w14:textId="224C8EF2" w:rsidR="00727B56" w:rsidRDefault="00727B56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>ГОСТ 34233.</w:t>
      </w:r>
      <w:r>
        <w:rPr>
          <w:color w:val="000000" w:themeColor="text1"/>
          <w:szCs w:val="22"/>
        </w:rPr>
        <w:t>9</w:t>
      </w:r>
      <w:r w:rsidRPr="00E16AB0">
        <w:rPr>
          <w:color w:val="000000" w:themeColor="text1"/>
          <w:szCs w:val="22"/>
        </w:rPr>
        <w:t xml:space="preserve"> Сосуды и аппараты. Нормы и методы расчета на прочность.</w:t>
      </w:r>
      <w:r>
        <w:rPr>
          <w:color w:val="000000" w:themeColor="text1"/>
          <w:szCs w:val="22"/>
        </w:rPr>
        <w:t xml:space="preserve"> Аппараты колонного типа</w:t>
      </w:r>
    </w:p>
    <w:p w14:paraId="60CE229E" w14:textId="77777777" w:rsidR="00326C60" w:rsidRDefault="00326C60" w:rsidP="00326C60">
      <w:pPr>
        <w:spacing w:line="360" w:lineRule="auto"/>
        <w:ind w:firstLine="567"/>
        <w:rPr>
          <w:color w:val="000000" w:themeColor="text1"/>
          <w:szCs w:val="22"/>
        </w:rPr>
      </w:pPr>
      <w:r w:rsidRPr="00326C60">
        <w:rPr>
          <w:color w:val="000000" w:themeColor="text1"/>
          <w:szCs w:val="22"/>
        </w:rPr>
        <w:t>ГОСТ 34233.10 Сосуды и аппараты. Нормы и методы расчета на прочность. Сосуды и аппараты, работающие с сероводородными средами</w:t>
      </w:r>
    </w:p>
    <w:p w14:paraId="0B96C641" w14:textId="7CC447B3" w:rsidR="00D4292E" w:rsidRPr="00E16AB0" w:rsidRDefault="00D4292E" w:rsidP="004C5E95">
      <w:pPr>
        <w:spacing w:line="360" w:lineRule="auto"/>
        <w:ind w:firstLine="567"/>
        <w:rPr>
          <w:color w:val="000000" w:themeColor="text1"/>
          <w:szCs w:val="22"/>
        </w:rPr>
      </w:pPr>
      <w:r w:rsidRPr="00E16AB0">
        <w:rPr>
          <w:color w:val="000000" w:themeColor="text1"/>
          <w:szCs w:val="22"/>
        </w:rPr>
        <w:t xml:space="preserve">ГОСТ 34283 Сосуды и аппараты. Нормы и методы </w:t>
      </w:r>
      <w:r w:rsidR="003E30A1" w:rsidRPr="00E16AB0">
        <w:rPr>
          <w:color w:val="000000" w:themeColor="text1"/>
          <w:szCs w:val="22"/>
        </w:rPr>
        <w:t>расч</w:t>
      </w:r>
      <w:r w:rsidR="007E6AB0" w:rsidRPr="00E16AB0">
        <w:rPr>
          <w:color w:val="000000" w:themeColor="text1"/>
          <w:szCs w:val="22"/>
        </w:rPr>
        <w:t>е</w:t>
      </w:r>
      <w:r w:rsidRPr="00E16AB0">
        <w:rPr>
          <w:color w:val="000000" w:themeColor="text1"/>
          <w:szCs w:val="22"/>
        </w:rPr>
        <w:t>та на прочность при ветровых, сейсмических и других внешних нагрузках</w:t>
      </w:r>
    </w:p>
    <w:p w14:paraId="60FE4AFD" w14:textId="4BD73F32" w:rsidR="00B4480C" w:rsidRDefault="00B4480C" w:rsidP="004C5E95">
      <w:pPr>
        <w:spacing w:line="360" w:lineRule="auto"/>
        <w:ind w:firstLine="567"/>
        <w:rPr>
          <w:color w:val="000000" w:themeColor="text1"/>
          <w:spacing w:val="-2"/>
          <w:kern w:val="24"/>
          <w:szCs w:val="22"/>
        </w:rPr>
      </w:pPr>
      <w:bookmarkStart w:id="26" w:name="_Hlk195266110"/>
      <w:r w:rsidRPr="00E16AB0">
        <w:rPr>
          <w:color w:val="000000" w:themeColor="text1"/>
          <w:spacing w:val="-2"/>
          <w:kern w:val="24"/>
          <w:szCs w:val="22"/>
        </w:rPr>
        <w:t>ГОСТ</w:t>
      </w:r>
      <w:r w:rsidR="00AA50BA" w:rsidRPr="00E16AB0">
        <w:rPr>
          <w:color w:val="000000" w:themeColor="text1"/>
          <w:spacing w:val="-2"/>
          <w:kern w:val="24"/>
          <w:szCs w:val="22"/>
        </w:rPr>
        <w:t xml:space="preserve"> </w:t>
      </w:r>
      <w:r w:rsidRPr="00E16AB0">
        <w:rPr>
          <w:color w:val="000000" w:themeColor="text1"/>
          <w:spacing w:val="-2"/>
          <w:kern w:val="24"/>
          <w:szCs w:val="22"/>
        </w:rPr>
        <w:t>34347</w:t>
      </w:r>
      <w:r w:rsidR="00AA50BA" w:rsidRPr="00E16AB0">
        <w:rPr>
          <w:color w:val="000000" w:themeColor="text1"/>
          <w:spacing w:val="-2"/>
          <w:kern w:val="24"/>
          <w:szCs w:val="22"/>
        </w:rPr>
        <w:t xml:space="preserve"> </w:t>
      </w:r>
      <w:r w:rsidRPr="00E16AB0">
        <w:rPr>
          <w:color w:val="000000" w:themeColor="text1"/>
          <w:spacing w:val="-2"/>
          <w:kern w:val="24"/>
          <w:szCs w:val="22"/>
        </w:rPr>
        <w:t>Сосуды и аппараты стальные сварные. Общие технические условия</w:t>
      </w:r>
    </w:p>
    <w:p w14:paraId="1A41F69E" w14:textId="1E492F2A" w:rsidR="00727B56" w:rsidRDefault="000F3F38" w:rsidP="004C5E95">
      <w:pPr>
        <w:spacing w:line="360" w:lineRule="auto"/>
        <w:ind w:firstLine="567"/>
        <w:rPr>
          <w:color w:val="000000" w:themeColor="text1"/>
          <w:spacing w:val="-2"/>
          <w:kern w:val="24"/>
          <w:szCs w:val="22"/>
        </w:rPr>
      </w:pPr>
      <w:r>
        <w:rPr>
          <w:color w:val="000000" w:themeColor="text1"/>
          <w:spacing w:val="-2"/>
          <w:kern w:val="24"/>
          <w:szCs w:val="22"/>
        </w:rPr>
        <w:t>ГОСТ 35094 Покрытия лакокрасочные</w:t>
      </w:r>
      <w:r w:rsidRPr="00326C60">
        <w:rPr>
          <w:color w:val="000000" w:themeColor="text1"/>
          <w:szCs w:val="22"/>
        </w:rPr>
        <w:t>.</w:t>
      </w:r>
      <w:r>
        <w:rPr>
          <w:color w:val="000000" w:themeColor="text1"/>
          <w:spacing w:val="-2"/>
          <w:kern w:val="24"/>
          <w:szCs w:val="22"/>
        </w:rPr>
        <w:t xml:space="preserve"> Группы</w:t>
      </w:r>
      <w:r w:rsidRPr="00326C60">
        <w:rPr>
          <w:color w:val="000000" w:themeColor="text1"/>
          <w:szCs w:val="22"/>
        </w:rPr>
        <w:t xml:space="preserve">, </w:t>
      </w:r>
      <w:r>
        <w:rPr>
          <w:color w:val="000000" w:themeColor="text1"/>
          <w:spacing w:val="-2"/>
          <w:kern w:val="24"/>
          <w:szCs w:val="22"/>
        </w:rPr>
        <w:t>технические требования и обозначения</w:t>
      </w:r>
    </w:p>
    <w:p w14:paraId="542DF0E9" w14:textId="77777777" w:rsidR="00727B56" w:rsidRPr="00E16AB0" w:rsidRDefault="00727B56" w:rsidP="004C5E95">
      <w:pPr>
        <w:spacing w:line="360" w:lineRule="auto"/>
        <w:ind w:firstLine="567"/>
        <w:rPr>
          <w:color w:val="000000" w:themeColor="text1"/>
          <w:spacing w:val="-2"/>
          <w:kern w:val="24"/>
          <w:szCs w:val="22"/>
        </w:rPr>
      </w:pPr>
    </w:p>
    <w:p w14:paraId="6BD1C1CC" w14:textId="1CBBCA38" w:rsidR="0076280A" w:rsidRDefault="00AA50BA" w:rsidP="004F74D0">
      <w:pPr>
        <w:spacing w:before="120" w:after="120" w:line="360" w:lineRule="auto"/>
        <w:ind w:firstLine="567"/>
        <w:rPr>
          <w:color w:val="000000" w:themeColor="text1"/>
          <w:sz w:val="22"/>
        </w:rPr>
      </w:pPr>
      <w:bookmarkStart w:id="27" w:name="_Hlk195266215"/>
      <w:bookmarkEnd w:id="26"/>
      <w:r w:rsidRPr="00E16AB0">
        <w:rPr>
          <w:color w:val="000000" w:themeColor="text1"/>
          <w:spacing w:val="60"/>
          <w:sz w:val="22"/>
        </w:rPr>
        <w:t>Примечание</w:t>
      </w:r>
      <w:r w:rsidRPr="00E16AB0">
        <w:rPr>
          <w:color w:val="000000" w:themeColor="text1"/>
          <w:sz w:val="22"/>
        </w:rPr>
        <w:t xml:space="preserve"> — При пользовании настоящим стандартом целесообразно проверить действие ссылочных </w:t>
      </w:r>
      <w:r w:rsidR="009D763C" w:rsidRPr="00E16AB0">
        <w:rPr>
          <w:color w:val="000000" w:themeColor="text1"/>
          <w:sz w:val="22"/>
        </w:rPr>
        <w:t xml:space="preserve">стандартов </w:t>
      </w:r>
      <w:r w:rsidR="003C09EF">
        <w:rPr>
          <w:color w:val="000000" w:themeColor="text1"/>
          <w:sz w:val="22"/>
        </w:rPr>
        <w:t xml:space="preserve">и классификаторов </w:t>
      </w:r>
      <w:r w:rsidRPr="00E16AB0">
        <w:rPr>
          <w:color w:val="000000" w:themeColor="text1"/>
          <w:sz w:val="22"/>
        </w:rPr>
        <w:t xml:space="preserve">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</w:t>
      </w:r>
      <w:r w:rsidR="006B3CF6" w:rsidRPr="00E16AB0">
        <w:rPr>
          <w:color w:val="000000" w:themeColor="text1"/>
          <w:sz w:val="22"/>
        </w:rPr>
        <w:t>уч</w:t>
      </w:r>
      <w:r w:rsidR="007E6AB0" w:rsidRPr="00E16AB0">
        <w:rPr>
          <w:color w:val="000000" w:themeColor="text1"/>
          <w:sz w:val="22"/>
        </w:rPr>
        <w:t>е</w:t>
      </w:r>
      <w:r w:rsidR="006B3CF6" w:rsidRPr="00E16AB0">
        <w:rPr>
          <w:color w:val="000000" w:themeColor="text1"/>
          <w:sz w:val="22"/>
        </w:rPr>
        <w:t>т</w:t>
      </w:r>
      <w:r w:rsidRPr="00E16AB0">
        <w:rPr>
          <w:color w:val="000000" w:themeColor="text1"/>
          <w:sz w:val="22"/>
        </w:rPr>
        <w:t xml:space="preserve">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то это положение применяется без </w:t>
      </w:r>
      <w:r w:rsidR="006B3CF6" w:rsidRPr="00E16AB0">
        <w:rPr>
          <w:color w:val="000000" w:themeColor="text1"/>
          <w:sz w:val="22"/>
        </w:rPr>
        <w:t>уч</w:t>
      </w:r>
      <w:r w:rsidR="007E6AB0" w:rsidRPr="00E16AB0">
        <w:rPr>
          <w:color w:val="000000" w:themeColor="text1"/>
          <w:sz w:val="22"/>
        </w:rPr>
        <w:t>е</w:t>
      </w:r>
      <w:r w:rsidR="006B3CF6" w:rsidRPr="00E16AB0">
        <w:rPr>
          <w:color w:val="000000" w:themeColor="text1"/>
          <w:sz w:val="22"/>
        </w:rPr>
        <w:t>т</w:t>
      </w:r>
      <w:r w:rsidRPr="00E16AB0">
        <w:rPr>
          <w:color w:val="000000" w:themeColor="text1"/>
          <w:sz w:val="22"/>
        </w:rPr>
        <w:t>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6B497852" w14:textId="1175C497" w:rsidR="00727B56" w:rsidRDefault="00727B56" w:rsidP="004F74D0">
      <w:pPr>
        <w:spacing w:before="120" w:after="120" w:line="360" w:lineRule="auto"/>
        <w:ind w:firstLine="567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br w:type="page"/>
      </w:r>
    </w:p>
    <w:p w14:paraId="64D8ACB2" w14:textId="7E04E139" w:rsidR="00D11CBC" w:rsidRPr="00E16AB0" w:rsidRDefault="00A7238C" w:rsidP="00DB5589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28" w:name="_Toc205563907"/>
      <w:bookmarkEnd w:id="27"/>
      <w:r w:rsidRPr="00E16AB0">
        <w:rPr>
          <w:color w:val="000000" w:themeColor="text1"/>
          <w:sz w:val="28"/>
          <w:szCs w:val="28"/>
        </w:rPr>
        <w:lastRenderedPageBreak/>
        <w:t xml:space="preserve">Термины и </w:t>
      </w:r>
      <w:r w:rsidR="00673CD9" w:rsidRPr="00E16AB0">
        <w:rPr>
          <w:color w:val="000000" w:themeColor="text1"/>
          <w:sz w:val="28"/>
          <w:szCs w:val="28"/>
        </w:rPr>
        <w:t>определения</w:t>
      </w:r>
      <w:bookmarkEnd w:id="28"/>
    </w:p>
    <w:p w14:paraId="790D5656" w14:textId="2338C935" w:rsidR="00673CD9" w:rsidRPr="00E16AB0" w:rsidRDefault="00673CD9" w:rsidP="00D6439E">
      <w:pPr>
        <w:shd w:val="clear" w:color="auto" w:fill="FFFFFF"/>
        <w:spacing w:line="353" w:lineRule="auto"/>
        <w:ind w:firstLine="567"/>
        <w:rPr>
          <w:color w:val="000000" w:themeColor="text1"/>
        </w:rPr>
      </w:pPr>
      <w:r w:rsidRPr="00E16AB0">
        <w:rPr>
          <w:color w:val="000000" w:themeColor="text1"/>
        </w:rPr>
        <w:t>В настоящем стандарте применены следующие термины с соответствующими определениями:</w:t>
      </w:r>
    </w:p>
    <w:p w14:paraId="4B78E7F5" w14:textId="70A64ACC" w:rsidR="00553C46" w:rsidRPr="00882397" w:rsidRDefault="00E624A7" w:rsidP="00D6439E">
      <w:pPr>
        <w:pStyle w:val="Heading"/>
        <w:numPr>
          <w:ilvl w:val="1"/>
          <w:numId w:val="1"/>
        </w:numPr>
        <w:spacing w:line="353" w:lineRule="auto"/>
        <w:ind w:left="0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колонный аппарат</w:t>
      </w:r>
      <w:r w:rsidR="00843FE2">
        <w:rPr>
          <w:color w:val="000000" w:themeColor="text1"/>
          <w:sz w:val="24"/>
          <w:szCs w:val="24"/>
        </w:rPr>
        <w:t>,</w:t>
      </w:r>
      <w:r w:rsidR="00155D92" w:rsidRPr="000E0665">
        <w:rPr>
          <w:color w:val="000000" w:themeColor="text1"/>
          <w:sz w:val="24"/>
          <w:szCs w:val="24"/>
        </w:rPr>
        <w:t xml:space="preserve"> </w:t>
      </w:r>
      <w:r w:rsidRPr="000E0665">
        <w:rPr>
          <w:bCs w:val="0"/>
          <w:color w:val="000000" w:themeColor="text1"/>
          <w:sz w:val="24"/>
          <w:szCs w:val="24"/>
        </w:rPr>
        <w:t>колонна</w:t>
      </w:r>
      <w:r w:rsidR="00DC332F" w:rsidRPr="000E0665">
        <w:rPr>
          <w:color w:val="000000" w:themeColor="text1"/>
          <w:sz w:val="24"/>
          <w:szCs w:val="24"/>
        </w:rPr>
        <w:t>:</w:t>
      </w:r>
      <w:r w:rsidR="00255C4D" w:rsidRPr="00E16AB0">
        <w:rPr>
          <w:b w:val="0"/>
          <w:color w:val="000000" w:themeColor="text1"/>
          <w:sz w:val="24"/>
          <w:szCs w:val="24"/>
        </w:rPr>
        <w:t xml:space="preserve"> 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Вертикальный цилиндрический сосуд постоянного или переменного сечения, оснащенный внутренними </w:t>
      </w:r>
      <w:r w:rsidR="002411E5">
        <w:rPr>
          <w:b w:val="0"/>
          <w:bCs w:val="0"/>
          <w:color w:val="000000" w:themeColor="text1"/>
          <w:sz w:val="24"/>
          <w:szCs w:val="24"/>
        </w:rPr>
        <w:t xml:space="preserve">контактными </w:t>
      </w:r>
      <w:r w:rsidR="009D5F4C">
        <w:rPr>
          <w:b w:val="0"/>
          <w:bCs w:val="0"/>
          <w:color w:val="000000" w:themeColor="text1"/>
          <w:sz w:val="24"/>
          <w:szCs w:val="24"/>
        </w:rPr>
        <w:t xml:space="preserve">и 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вспомогательными </w:t>
      </w:r>
      <w:r w:rsidR="009D5F4C">
        <w:rPr>
          <w:b w:val="0"/>
          <w:bCs w:val="0"/>
          <w:color w:val="000000" w:themeColor="text1"/>
          <w:sz w:val="24"/>
          <w:szCs w:val="24"/>
        </w:rPr>
        <w:t>устройствами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, обеспечивающими </w:t>
      </w:r>
      <w:r w:rsidRPr="00882397">
        <w:rPr>
          <w:b w:val="0"/>
          <w:bCs w:val="0"/>
          <w:color w:val="000000" w:themeColor="text1"/>
          <w:sz w:val="24"/>
          <w:szCs w:val="24"/>
        </w:rPr>
        <w:t>проведение тепломассообменных технологических процессов</w:t>
      </w:r>
      <w:r w:rsidR="00F1746C" w:rsidRPr="00882397">
        <w:rPr>
          <w:b w:val="0"/>
          <w:color w:val="000000" w:themeColor="text1"/>
          <w:sz w:val="24"/>
          <w:szCs w:val="24"/>
        </w:rPr>
        <w:t>.</w:t>
      </w:r>
    </w:p>
    <w:p w14:paraId="0486F754" w14:textId="36905BBC" w:rsidR="00E624A7" w:rsidRPr="00882397" w:rsidRDefault="00E624A7" w:rsidP="00E624A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882397">
        <w:rPr>
          <w:color w:val="000000" w:themeColor="text1"/>
          <w:sz w:val="24"/>
          <w:szCs w:val="24"/>
        </w:rPr>
        <w:t>тарелка</w:t>
      </w:r>
      <w:r w:rsidRPr="00882397">
        <w:rPr>
          <w:b w:val="0"/>
          <w:bCs w:val="0"/>
          <w:color w:val="000000" w:themeColor="text1"/>
          <w:sz w:val="24"/>
          <w:szCs w:val="24"/>
        </w:rPr>
        <w:t xml:space="preserve">: Внутреннее </w:t>
      </w:r>
      <w:r w:rsidR="009D5F4C" w:rsidRPr="00882397">
        <w:rPr>
          <w:b w:val="0"/>
          <w:bCs w:val="0"/>
          <w:color w:val="000000" w:themeColor="text1"/>
          <w:sz w:val="24"/>
          <w:szCs w:val="24"/>
        </w:rPr>
        <w:t>контактное</w:t>
      </w:r>
      <w:r w:rsidRPr="00882397">
        <w:rPr>
          <w:b w:val="0"/>
          <w:bCs w:val="0"/>
          <w:color w:val="000000" w:themeColor="text1"/>
          <w:sz w:val="24"/>
          <w:szCs w:val="24"/>
        </w:rPr>
        <w:t xml:space="preserve"> устройство колонны, предназначенное для организации контакта между </w:t>
      </w:r>
      <w:r w:rsidR="00CA2802" w:rsidRPr="00882397">
        <w:rPr>
          <w:b w:val="0"/>
          <w:bCs w:val="0"/>
          <w:color w:val="000000" w:themeColor="text1"/>
          <w:sz w:val="24"/>
          <w:szCs w:val="24"/>
        </w:rPr>
        <w:t xml:space="preserve">восходящей </w:t>
      </w:r>
      <w:r w:rsidRPr="00882397">
        <w:rPr>
          <w:b w:val="0"/>
          <w:bCs w:val="0"/>
          <w:color w:val="000000" w:themeColor="text1"/>
          <w:sz w:val="24"/>
          <w:szCs w:val="24"/>
        </w:rPr>
        <w:t xml:space="preserve">паровой и </w:t>
      </w:r>
      <w:r w:rsidR="00CA2802" w:rsidRPr="00882397">
        <w:rPr>
          <w:b w:val="0"/>
          <w:bCs w:val="0"/>
          <w:color w:val="000000" w:themeColor="text1"/>
          <w:sz w:val="24"/>
          <w:szCs w:val="24"/>
        </w:rPr>
        <w:t xml:space="preserve">нисходящей </w:t>
      </w:r>
      <w:r w:rsidRPr="00882397">
        <w:rPr>
          <w:b w:val="0"/>
          <w:bCs w:val="0"/>
          <w:color w:val="000000" w:themeColor="text1"/>
          <w:sz w:val="24"/>
          <w:szCs w:val="24"/>
        </w:rPr>
        <w:t>жидкой фазами</w:t>
      </w:r>
      <w:r w:rsidR="00CA2802" w:rsidRPr="00882397">
        <w:rPr>
          <w:b w:val="0"/>
          <w:bCs w:val="0"/>
          <w:color w:val="000000" w:themeColor="text1"/>
          <w:sz w:val="24"/>
          <w:szCs w:val="24"/>
        </w:rPr>
        <w:t xml:space="preserve"> с целью обеспечения тепломассообмена между ними</w:t>
      </w:r>
      <w:r w:rsidR="000E0665" w:rsidRPr="00882397">
        <w:rPr>
          <w:b w:val="0"/>
          <w:bCs w:val="0"/>
          <w:color w:val="000000" w:themeColor="text1"/>
          <w:sz w:val="24"/>
          <w:szCs w:val="24"/>
        </w:rPr>
        <w:t>.</w:t>
      </w:r>
    </w:p>
    <w:p w14:paraId="36433486" w14:textId="718C0222" w:rsidR="00E624A7" w:rsidRPr="00E624A7" w:rsidRDefault="00E624A7" w:rsidP="00E624A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882397">
        <w:rPr>
          <w:color w:val="000000" w:themeColor="text1"/>
          <w:sz w:val="24"/>
          <w:szCs w:val="24"/>
        </w:rPr>
        <w:t>насадка</w:t>
      </w:r>
      <w:r w:rsidRPr="00882397">
        <w:rPr>
          <w:b w:val="0"/>
          <w:bCs w:val="0"/>
          <w:color w:val="000000" w:themeColor="text1"/>
          <w:sz w:val="24"/>
          <w:szCs w:val="24"/>
        </w:rPr>
        <w:t xml:space="preserve">: </w:t>
      </w:r>
      <w:r w:rsidR="009D5F4C" w:rsidRPr="00882397">
        <w:rPr>
          <w:b w:val="0"/>
          <w:bCs w:val="0"/>
          <w:color w:val="000000" w:themeColor="text1"/>
          <w:sz w:val="24"/>
          <w:szCs w:val="24"/>
        </w:rPr>
        <w:t>Внутреннее контактное устройство колонны, представляющее собой н</w:t>
      </w:r>
      <w:r w:rsidRPr="00882397">
        <w:rPr>
          <w:b w:val="0"/>
          <w:bCs w:val="0"/>
          <w:color w:val="000000" w:themeColor="text1"/>
          <w:sz w:val="24"/>
          <w:szCs w:val="24"/>
        </w:rPr>
        <w:t>асыпные или структурированные элементы с развитой поверхностью контакта и низким гидравлическим сопротивлением, предназначенн</w:t>
      </w:r>
      <w:r w:rsidR="009D5F4C" w:rsidRPr="00882397">
        <w:rPr>
          <w:b w:val="0"/>
          <w:bCs w:val="0"/>
          <w:color w:val="000000" w:themeColor="text1"/>
          <w:sz w:val="24"/>
          <w:szCs w:val="24"/>
        </w:rPr>
        <w:t>о</w:t>
      </w:r>
      <w:r w:rsidRPr="00882397">
        <w:rPr>
          <w:b w:val="0"/>
          <w:bCs w:val="0"/>
          <w:color w:val="000000" w:themeColor="text1"/>
          <w:sz w:val="24"/>
          <w:szCs w:val="24"/>
        </w:rPr>
        <w:t>е для интенсификации тепломассообменных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 технологических процессов.</w:t>
      </w:r>
    </w:p>
    <w:p w14:paraId="4B42D3DE" w14:textId="6AB917CD" w:rsidR="00E624A7" w:rsidRPr="000E0665" w:rsidRDefault="00E624A7" w:rsidP="00E624A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0E0665">
        <w:rPr>
          <w:color w:val="000000" w:themeColor="text1"/>
          <w:sz w:val="24"/>
          <w:szCs w:val="24"/>
        </w:rPr>
        <w:t>опорные элементы внутренних устройств</w:t>
      </w:r>
      <w:r w:rsidRPr="000E0665">
        <w:rPr>
          <w:b w:val="0"/>
          <w:bCs w:val="0"/>
          <w:color w:val="000000" w:themeColor="text1"/>
          <w:sz w:val="24"/>
          <w:szCs w:val="24"/>
        </w:rPr>
        <w:t xml:space="preserve">: Привариваемые к корпусу колонны опорные детали, на которые устанавливают съемные элементы </w:t>
      </w:r>
      <w:r w:rsidR="000E0665" w:rsidRPr="000E0665">
        <w:rPr>
          <w:b w:val="0"/>
          <w:bCs w:val="0"/>
          <w:color w:val="000000" w:themeColor="text1"/>
          <w:sz w:val="24"/>
          <w:szCs w:val="24"/>
        </w:rPr>
        <w:t>внутренних устройств</w:t>
      </w:r>
      <w:r w:rsidRPr="000E0665">
        <w:rPr>
          <w:b w:val="0"/>
          <w:bCs w:val="0"/>
          <w:color w:val="000000" w:themeColor="text1"/>
          <w:sz w:val="24"/>
          <w:szCs w:val="24"/>
        </w:rPr>
        <w:t>.</w:t>
      </w:r>
    </w:p>
    <w:p w14:paraId="5DC6C7A9" w14:textId="47388EB6" w:rsidR="00E624A7" w:rsidRPr="00E624A7" w:rsidRDefault="00E624A7" w:rsidP="00E624A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B85AF7">
        <w:rPr>
          <w:color w:val="000000" w:themeColor="text1"/>
          <w:sz w:val="24"/>
          <w:szCs w:val="24"/>
        </w:rPr>
        <w:t>сетчатый отбойник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: Устройство, устанавливаемое под верхним днищем колонны под штуцером выхода паров на приварные к корпусу опорные конструкции, представляющие собой рамочный </w:t>
      </w:r>
      <w:r w:rsidRPr="006F4010">
        <w:rPr>
          <w:b w:val="0"/>
          <w:bCs w:val="0"/>
          <w:color w:val="000000" w:themeColor="text1"/>
          <w:sz w:val="24"/>
          <w:szCs w:val="24"/>
        </w:rPr>
        <w:t xml:space="preserve">каркас, </w:t>
      </w:r>
      <w:r w:rsidR="008F369E" w:rsidRPr="006F4010">
        <w:rPr>
          <w:b w:val="0"/>
          <w:bCs w:val="0"/>
          <w:color w:val="000000" w:themeColor="text1"/>
          <w:sz w:val="24"/>
          <w:szCs w:val="24"/>
        </w:rPr>
        <w:t xml:space="preserve">плотно </w:t>
      </w:r>
      <w:r w:rsidRPr="006F4010">
        <w:rPr>
          <w:b w:val="0"/>
          <w:bCs w:val="0"/>
          <w:color w:val="000000" w:themeColor="text1"/>
          <w:sz w:val="24"/>
          <w:szCs w:val="24"/>
        </w:rPr>
        <w:t xml:space="preserve">заполненный </w:t>
      </w:r>
      <w:r w:rsidR="008F369E" w:rsidRPr="006F4010">
        <w:rPr>
          <w:b w:val="0"/>
          <w:bCs w:val="0"/>
          <w:color w:val="000000" w:themeColor="text1"/>
          <w:sz w:val="24"/>
          <w:szCs w:val="24"/>
        </w:rPr>
        <w:t>вязаной</w:t>
      </w:r>
      <w:r w:rsidR="008F369E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E624A7">
        <w:rPr>
          <w:b w:val="0"/>
          <w:bCs w:val="0"/>
          <w:color w:val="000000" w:themeColor="text1"/>
          <w:sz w:val="24"/>
          <w:szCs w:val="24"/>
        </w:rPr>
        <w:t>сеткой, которое обеспечивает улавливание уносимой паровым потоком капельной жидкости.</w:t>
      </w:r>
    </w:p>
    <w:p w14:paraId="7DEFE3D8" w14:textId="1BD64986" w:rsidR="00E624A7" w:rsidRPr="00E624A7" w:rsidRDefault="00E624A7" w:rsidP="00E624A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B85AF7">
        <w:rPr>
          <w:color w:val="000000" w:themeColor="text1"/>
          <w:sz w:val="24"/>
          <w:szCs w:val="24"/>
        </w:rPr>
        <w:t>устройство ввода жидкости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: </w:t>
      </w:r>
      <w:r w:rsidR="009D5F4C">
        <w:rPr>
          <w:b w:val="0"/>
          <w:bCs w:val="0"/>
          <w:color w:val="000000" w:themeColor="text1"/>
          <w:sz w:val="24"/>
          <w:szCs w:val="24"/>
        </w:rPr>
        <w:t>Внутреннее вспомогательное у</w:t>
      </w:r>
      <w:r w:rsidRPr="00E624A7">
        <w:rPr>
          <w:b w:val="0"/>
          <w:bCs w:val="0"/>
          <w:color w:val="000000" w:themeColor="text1"/>
          <w:sz w:val="24"/>
          <w:szCs w:val="24"/>
        </w:rPr>
        <w:t>стройство</w:t>
      </w:r>
      <w:r w:rsidR="009D5F4C">
        <w:rPr>
          <w:b w:val="0"/>
          <w:bCs w:val="0"/>
          <w:color w:val="000000" w:themeColor="text1"/>
          <w:sz w:val="24"/>
          <w:szCs w:val="24"/>
        </w:rPr>
        <w:t xml:space="preserve">, предназначенное </w:t>
      </w:r>
      <w:r w:rsidRPr="00E624A7">
        <w:rPr>
          <w:b w:val="0"/>
          <w:bCs w:val="0"/>
          <w:color w:val="000000" w:themeColor="text1"/>
          <w:sz w:val="24"/>
          <w:szCs w:val="24"/>
        </w:rPr>
        <w:t>для равномерного распределения жидкости в приемный карман тарелки для тарельчатых колонн или на все сечение колонны над насадкой для насадочных колонн.</w:t>
      </w:r>
    </w:p>
    <w:p w14:paraId="7704D4EB" w14:textId="11C5DC59" w:rsidR="00E624A7" w:rsidRDefault="00E624A7" w:rsidP="00E624A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B85AF7">
        <w:rPr>
          <w:color w:val="000000" w:themeColor="text1"/>
          <w:sz w:val="24"/>
          <w:szCs w:val="24"/>
        </w:rPr>
        <w:t>устройство ввода пар</w:t>
      </w:r>
      <w:r w:rsidR="009D5F4C" w:rsidRPr="00B85AF7">
        <w:rPr>
          <w:color w:val="000000" w:themeColor="text1"/>
          <w:sz w:val="24"/>
          <w:szCs w:val="24"/>
        </w:rPr>
        <w:t>а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: </w:t>
      </w:r>
      <w:r w:rsidR="009D5F4C">
        <w:rPr>
          <w:b w:val="0"/>
          <w:bCs w:val="0"/>
          <w:color w:val="000000" w:themeColor="text1"/>
          <w:sz w:val="24"/>
          <w:szCs w:val="24"/>
        </w:rPr>
        <w:t>Внутреннее вспомогательное у</w:t>
      </w:r>
      <w:r w:rsidR="009D5F4C" w:rsidRPr="00E624A7">
        <w:rPr>
          <w:b w:val="0"/>
          <w:bCs w:val="0"/>
          <w:color w:val="000000" w:themeColor="text1"/>
          <w:sz w:val="24"/>
          <w:szCs w:val="24"/>
        </w:rPr>
        <w:t>стройство</w:t>
      </w:r>
      <w:r w:rsidR="009D5F4C">
        <w:rPr>
          <w:b w:val="0"/>
          <w:bCs w:val="0"/>
          <w:color w:val="000000" w:themeColor="text1"/>
          <w:sz w:val="24"/>
          <w:szCs w:val="24"/>
        </w:rPr>
        <w:t xml:space="preserve">, предназначенное </w:t>
      </w:r>
      <w:r w:rsidR="009D5F4C" w:rsidRPr="00E624A7">
        <w:rPr>
          <w:b w:val="0"/>
          <w:bCs w:val="0"/>
          <w:color w:val="000000" w:themeColor="text1"/>
          <w:sz w:val="24"/>
          <w:szCs w:val="24"/>
        </w:rPr>
        <w:t xml:space="preserve">для </w:t>
      </w:r>
      <w:r w:rsidRPr="00E624A7">
        <w:rPr>
          <w:b w:val="0"/>
          <w:bCs w:val="0"/>
          <w:color w:val="000000" w:themeColor="text1"/>
          <w:sz w:val="24"/>
          <w:szCs w:val="24"/>
        </w:rPr>
        <w:t xml:space="preserve">равномерного распределения </w:t>
      </w:r>
      <w:r w:rsidR="009D5F4C">
        <w:rPr>
          <w:b w:val="0"/>
          <w:bCs w:val="0"/>
          <w:color w:val="000000" w:themeColor="text1"/>
          <w:sz w:val="24"/>
          <w:szCs w:val="24"/>
        </w:rPr>
        <w:t xml:space="preserve">потока </w:t>
      </w:r>
      <w:r w:rsidRPr="00E624A7">
        <w:rPr>
          <w:b w:val="0"/>
          <w:bCs w:val="0"/>
          <w:color w:val="000000" w:themeColor="text1"/>
          <w:sz w:val="24"/>
          <w:szCs w:val="24"/>
        </w:rPr>
        <w:t>пар</w:t>
      </w:r>
      <w:r w:rsidR="009D5F4C">
        <w:rPr>
          <w:b w:val="0"/>
          <w:bCs w:val="0"/>
          <w:color w:val="000000" w:themeColor="text1"/>
          <w:sz w:val="24"/>
          <w:szCs w:val="24"/>
        </w:rPr>
        <w:t xml:space="preserve">а </w:t>
      </w:r>
      <w:r w:rsidRPr="00E624A7">
        <w:rPr>
          <w:b w:val="0"/>
          <w:bCs w:val="0"/>
          <w:color w:val="000000" w:themeColor="text1"/>
          <w:sz w:val="24"/>
          <w:szCs w:val="24"/>
        </w:rPr>
        <w:t>под тарелками или насадкой.</w:t>
      </w:r>
    </w:p>
    <w:p w14:paraId="53EC6E25" w14:textId="77777777" w:rsidR="000E0665" w:rsidRDefault="00B85AF7" w:rsidP="0072607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0E0665">
        <w:rPr>
          <w:color w:val="000000" w:themeColor="text1"/>
          <w:sz w:val="24"/>
          <w:szCs w:val="24"/>
        </w:rPr>
        <w:t>глухая тарелка</w:t>
      </w:r>
      <w:r w:rsidRPr="000E0665">
        <w:rPr>
          <w:b w:val="0"/>
          <w:bCs w:val="0"/>
          <w:color w:val="000000" w:themeColor="text1"/>
          <w:sz w:val="24"/>
          <w:szCs w:val="24"/>
        </w:rPr>
        <w:t>: Внутреннее вспомогательное устройство, предназначенное для сбора стекающей с верхних контактных устройств жидкости и пропуска через паровые патрубки поступающих снизу паров</w:t>
      </w:r>
      <w:r w:rsidR="000E0665" w:rsidRPr="000E0665">
        <w:rPr>
          <w:b w:val="0"/>
          <w:bCs w:val="0"/>
          <w:color w:val="000000" w:themeColor="text1"/>
          <w:sz w:val="24"/>
          <w:szCs w:val="24"/>
        </w:rPr>
        <w:t>.</w:t>
      </w:r>
    </w:p>
    <w:p w14:paraId="79F40A64" w14:textId="4CEC992A" w:rsidR="00B85AF7" w:rsidRPr="000E0665" w:rsidRDefault="00B85AF7" w:rsidP="0072607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0E0665">
        <w:rPr>
          <w:color w:val="000000" w:themeColor="text1"/>
          <w:sz w:val="24"/>
          <w:szCs w:val="24"/>
        </w:rPr>
        <w:t>распределитель жидкости</w:t>
      </w:r>
      <w:r w:rsidRPr="000E0665">
        <w:rPr>
          <w:b w:val="0"/>
          <w:bCs w:val="0"/>
          <w:color w:val="000000" w:themeColor="text1"/>
          <w:sz w:val="24"/>
          <w:szCs w:val="24"/>
        </w:rPr>
        <w:t xml:space="preserve">: </w:t>
      </w:r>
      <w:r w:rsidR="000E0665">
        <w:rPr>
          <w:b w:val="0"/>
          <w:bCs w:val="0"/>
          <w:color w:val="000000" w:themeColor="text1"/>
          <w:sz w:val="24"/>
          <w:szCs w:val="24"/>
        </w:rPr>
        <w:t>Внутреннее устройство, обеспечивающее равномерное распределение</w:t>
      </w:r>
      <w:r w:rsidR="00726077">
        <w:rPr>
          <w:b w:val="0"/>
          <w:bCs w:val="0"/>
          <w:color w:val="000000" w:themeColor="text1"/>
          <w:sz w:val="24"/>
          <w:szCs w:val="24"/>
        </w:rPr>
        <w:t xml:space="preserve"> входящей в колонну или перетекающей с вышележащей тарелки </w:t>
      </w:r>
      <w:r w:rsidR="00F234F1">
        <w:rPr>
          <w:b w:val="0"/>
          <w:bCs w:val="0"/>
          <w:color w:val="000000" w:themeColor="text1"/>
          <w:sz w:val="24"/>
          <w:szCs w:val="24"/>
        </w:rPr>
        <w:t xml:space="preserve">жидкости </w:t>
      </w:r>
      <w:r w:rsidR="00726077">
        <w:rPr>
          <w:b w:val="0"/>
          <w:bCs w:val="0"/>
          <w:color w:val="000000" w:themeColor="text1"/>
          <w:sz w:val="24"/>
          <w:szCs w:val="24"/>
        </w:rPr>
        <w:t>в приемный карман (карманы) тарелки или на насадку.</w:t>
      </w:r>
    </w:p>
    <w:p w14:paraId="3FA70433" w14:textId="0CD1620C" w:rsidR="00B85AF7" w:rsidRPr="00B85AF7" w:rsidRDefault="00B85AF7" w:rsidP="007166C7">
      <w:pPr>
        <w:pStyle w:val="Heading"/>
        <w:numPr>
          <w:ilvl w:val="1"/>
          <w:numId w:val="1"/>
        </w:numPr>
        <w:spacing w:line="353" w:lineRule="auto"/>
        <w:ind w:left="0" w:firstLine="567"/>
        <w:rPr>
          <w:b w:val="0"/>
          <w:bCs w:val="0"/>
          <w:color w:val="000000" w:themeColor="text1"/>
          <w:sz w:val="24"/>
          <w:szCs w:val="24"/>
        </w:rPr>
      </w:pPr>
      <w:r w:rsidRPr="00B85AF7">
        <w:rPr>
          <w:color w:val="000000" w:themeColor="text1"/>
          <w:sz w:val="24"/>
          <w:szCs w:val="24"/>
        </w:rPr>
        <w:t>распределител</w:t>
      </w:r>
      <w:r>
        <w:rPr>
          <w:color w:val="000000" w:themeColor="text1"/>
          <w:sz w:val="24"/>
          <w:szCs w:val="24"/>
        </w:rPr>
        <w:t>ь</w:t>
      </w:r>
      <w:r w:rsidRPr="00B85AF7">
        <w:rPr>
          <w:color w:val="000000" w:themeColor="text1"/>
          <w:sz w:val="24"/>
          <w:szCs w:val="24"/>
        </w:rPr>
        <w:t xml:space="preserve"> пара</w:t>
      </w:r>
      <w:r w:rsidRPr="00B85AF7">
        <w:rPr>
          <w:b w:val="0"/>
          <w:bCs w:val="0"/>
          <w:color w:val="000000" w:themeColor="text1"/>
          <w:sz w:val="24"/>
          <w:szCs w:val="24"/>
        </w:rPr>
        <w:t xml:space="preserve">: </w:t>
      </w:r>
      <w:r w:rsidR="00726077">
        <w:rPr>
          <w:b w:val="0"/>
          <w:bCs w:val="0"/>
          <w:color w:val="000000" w:themeColor="text1"/>
          <w:sz w:val="24"/>
          <w:szCs w:val="24"/>
        </w:rPr>
        <w:t>Внутреннее устройство, обеспечивающее равномерное распределение входяще</w:t>
      </w:r>
      <w:r w:rsidR="00F234F1">
        <w:rPr>
          <w:b w:val="0"/>
          <w:bCs w:val="0"/>
          <w:color w:val="000000" w:themeColor="text1"/>
          <w:sz w:val="24"/>
          <w:szCs w:val="24"/>
        </w:rPr>
        <w:t>го</w:t>
      </w:r>
      <w:r w:rsidR="00726077">
        <w:rPr>
          <w:b w:val="0"/>
          <w:bCs w:val="0"/>
          <w:color w:val="000000" w:themeColor="text1"/>
          <w:sz w:val="24"/>
          <w:szCs w:val="24"/>
        </w:rPr>
        <w:t xml:space="preserve"> в колонну парово</w:t>
      </w:r>
      <w:r w:rsidR="00F234F1">
        <w:rPr>
          <w:b w:val="0"/>
          <w:bCs w:val="0"/>
          <w:color w:val="000000" w:themeColor="text1"/>
          <w:sz w:val="24"/>
          <w:szCs w:val="24"/>
        </w:rPr>
        <w:t>го потока</w:t>
      </w:r>
      <w:r w:rsidR="00726077">
        <w:rPr>
          <w:b w:val="0"/>
          <w:bCs w:val="0"/>
          <w:color w:val="000000" w:themeColor="text1"/>
          <w:sz w:val="24"/>
          <w:szCs w:val="24"/>
        </w:rPr>
        <w:t xml:space="preserve"> под тарелк</w:t>
      </w:r>
      <w:r w:rsidR="00F234F1">
        <w:rPr>
          <w:b w:val="0"/>
          <w:bCs w:val="0"/>
          <w:color w:val="000000" w:themeColor="text1"/>
          <w:sz w:val="24"/>
          <w:szCs w:val="24"/>
        </w:rPr>
        <w:t>ами</w:t>
      </w:r>
      <w:r w:rsidR="00726077">
        <w:rPr>
          <w:b w:val="0"/>
          <w:bCs w:val="0"/>
          <w:color w:val="000000" w:themeColor="text1"/>
          <w:sz w:val="24"/>
          <w:szCs w:val="24"/>
        </w:rPr>
        <w:t xml:space="preserve"> или насадк</w:t>
      </w:r>
      <w:r w:rsidR="00F234F1">
        <w:rPr>
          <w:b w:val="0"/>
          <w:bCs w:val="0"/>
          <w:color w:val="000000" w:themeColor="text1"/>
          <w:sz w:val="24"/>
          <w:szCs w:val="24"/>
        </w:rPr>
        <w:t>ой</w:t>
      </w:r>
      <w:r w:rsidR="00726077">
        <w:rPr>
          <w:b w:val="0"/>
          <w:bCs w:val="0"/>
          <w:color w:val="000000" w:themeColor="text1"/>
          <w:sz w:val="24"/>
          <w:szCs w:val="24"/>
        </w:rPr>
        <w:t>.</w:t>
      </w:r>
    </w:p>
    <w:p w14:paraId="6024A175" w14:textId="0E76187F" w:rsidR="0005309D" w:rsidRPr="00E16AB0" w:rsidRDefault="0005309D" w:rsidP="009F5BC6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29" w:name="_Toc205563908"/>
      <w:r w:rsidRPr="00E16AB0">
        <w:rPr>
          <w:color w:val="000000" w:themeColor="text1"/>
          <w:sz w:val="28"/>
          <w:szCs w:val="28"/>
        </w:rPr>
        <w:lastRenderedPageBreak/>
        <w:t>Классификация</w:t>
      </w:r>
      <w:bookmarkEnd w:id="29"/>
    </w:p>
    <w:p w14:paraId="73A484EF" w14:textId="77777777" w:rsidR="003E418C" w:rsidRPr="003E418C" w:rsidRDefault="003E418C" w:rsidP="003E418C">
      <w:pPr>
        <w:pStyle w:val="Heading"/>
        <w:numPr>
          <w:ilvl w:val="1"/>
          <w:numId w:val="1"/>
        </w:numPr>
        <w:spacing w:line="336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3E418C">
        <w:rPr>
          <w:b w:val="0"/>
          <w:color w:val="000000" w:themeColor="text1"/>
          <w:sz w:val="24"/>
          <w:szCs w:val="24"/>
        </w:rPr>
        <w:t>Колонны классифицируют по:</w:t>
      </w:r>
    </w:p>
    <w:p w14:paraId="098CC1BC" w14:textId="77777777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 w:rsidRPr="003E418C">
        <w:rPr>
          <w:bCs w:val="0"/>
          <w:color w:val="000000" w:themeColor="text1"/>
        </w:rPr>
        <w:t>рабочему давлению;</w:t>
      </w:r>
    </w:p>
    <w:p w14:paraId="77F0F4FA" w14:textId="77777777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 w:rsidRPr="003E418C">
        <w:rPr>
          <w:bCs w:val="0"/>
          <w:color w:val="000000" w:themeColor="text1"/>
        </w:rPr>
        <w:t>технологическому назначению;</w:t>
      </w:r>
    </w:p>
    <w:p w14:paraId="71F3170C" w14:textId="77777777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 w:rsidRPr="003E418C">
        <w:rPr>
          <w:bCs w:val="0"/>
          <w:color w:val="000000" w:themeColor="text1"/>
        </w:rPr>
        <w:t>типам контактных внутренних устройств.</w:t>
      </w:r>
    </w:p>
    <w:p w14:paraId="15C82DDC" w14:textId="24A59BB3" w:rsidR="003E418C" w:rsidRPr="003E418C" w:rsidRDefault="003E418C" w:rsidP="003E418C">
      <w:pPr>
        <w:pStyle w:val="Heading"/>
        <w:numPr>
          <w:ilvl w:val="1"/>
          <w:numId w:val="1"/>
        </w:numPr>
        <w:spacing w:line="336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3E418C">
        <w:rPr>
          <w:b w:val="0"/>
          <w:color w:val="000000" w:themeColor="text1"/>
          <w:sz w:val="24"/>
          <w:szCs w:val="24"/>
        </w:rPr>
        <w:t xml:space="preserve">В зависимости от рабочего давления колонны </w:t>
      </w:r>
      <w:r>
        <w:rPr>
          <w:b w:val="0"/>
          <w:color w:val="000000" w:themeColor="text1"/>
          <w:sz w:val="24"/>
          <w:szCs w:val="24"/>
        </w:rPr>
        <w:t>могут быть следующих видов</w:t>
      </w:r>
      <w:r w:rsidR="00654709">
        <w:rPr>
          <w:b w:val="0"/>
          <w:color w:val="000000" w:themeColor="text1"/>
          <w:sz w:val="24"/>
          <w:szCs w:val="24"/>
        </w:rPr>
        <w:t>:</w:t>
      </w:r>
    </w:p>
    <w:p w14:paraId="3B940632" w14:textId="719A6B9E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 xml:space="preserve"> </w:t>
      </w:r>
      <w:r w:rsidRPr="003E418C">
        <w:rPr>
          <w:bCs w:val="0"/>
          <w:color w:val="000000" w:themeColor="text1"/>
        </w:rPr>
        <w:t xml:space="preserve">атмосферные колонны, в которых </w:t>
      </w:r>
      <w:r w:rsidR="00654709">
        <w:rPr>
          <w:bCs w:val="0"/>
          <w:color w:val="000000" w:themeColor="text1"/>
        </w:rPr>
        <w:t>рабочее</w:t>
      </w:r>
      <w:r w:rsidRPr="003E418C">
        <w:rPr>
          <w:bCs w:val="0"/>
          <w:color w:val="000000" w:themeColor="text1"/>
        </w:rPr>
        <w:t xml:space="preserve"> давление в верхней части близко к атмосферному давлению, при этом давление в нижней части выше давления в верхней части на величину гидравлического сопротивления внутренних устройств;</w:t>
      </w:r>
    </w:p>
    <w:p w14:paraId="38BE8BA0" w14:textId="24DCB521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 xml:space="preserve"> </w:t>
      </w:r>
      <w:r w:rsidRPr="003E418C">
        <w:rPr>
          <w:bCs w:val="0"/>
          <w:color w:val="000000" w:themeColor="text1"/>
        </w:rPr>
        <w:t xml:space="preserve">вакуумные колонны, в которых абсолютное давление ниже атмосферного давления, при этом разрежение создаётся с целью снижения рабочей температуры процесса и предотвращения разложения продукта (например, при разделении мазута, производстве жирных кислот); </w:t>
      </w:r>
    </w:p>
    <w:p w14:paraId="00FF3C57" w14:textId="2DC43425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 xml:space="preserve"> </w:t>
      </w:r>
      <w:r w:rsidRPr="003E418C">
        <w:rPr>
          <w:bCs w:val="0"/>
          <w:color w:val="000000" w:themeColor="text1"/>
        </w:rPr>
        <w:t xml:space="preserve">колонны, работающие под давлением, в которых давление может значительно превышать атмосферное давление (например, абсорберы, стабилизаторы, колонны газофракционирующих установок). </w:t>
      </w:r>
    </w:p>
    <w:p w14:paraId="173EF0F3" w14:textId="78330AB5" w:rsidR="000F7D70" w:rsidRDefault="003E418C" w:rsidP="003E418C">
      <w:pPr>
        <w:pStyle w:val="Heading"/>
        <w:numPr>
          <w:ilvl w:val="1"/>
          <w:numId w:val="1"/>
        </w:numPr>
        <w:spacing w:line="336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3E418C">
        <w:rPr>
          <w:b w:val="0"/>
          <w:color w:val="000000" w:themeColor="text1"/>
          <w:sz w:val="24"/>
          <w:szCs w:val="24"/>
        </w:rPr>
        <w:t xml:space="preserve">По технологическому назначению колонны подразделяют на ректификационные колонны, экстракционные колонны, абсорберы, </w:t>
      </w:r>
      <w:r w:rsidR="00654709">
        <w:rPr>
          <w:b w:val="0"/>
          <w:color w:val="000000" w:themeColor="text1"/>
          <w:sz w:val="24"/>
          <w:szCs w:val="24"/>
        </w:rPr>
        <w:t xml:space="preserve">адсорберы, </w:t>
      </w:r>
      <w:r w:rsidRPr="003E418C">
        <w:rPr>
          <w:b w:val="0"/>
          <w:color w:val="000000" w:themeColor="text1"/>
          <w:sz w:val="24"/>
          <w:szCs w:val="24"/>
        </w:rPr>
        <w:t xml:space="preserve">десорберы </w:t>
      </w:r>
      <w:r w:rsidRPr="00773EF5">
        <w:rPr>
          <w:b w:val="0"/>
          <w:color w:val="000000" w:themeColor="text1"/>
          <w:sz w:val="24"/>
          <w:szCs w:val="24"/>
        </w:rPr>
        <w:t>и пр.</w:t>
      </w:r>
      <w:r w:rsidRPr="003E418C">
        <w:rPr>
          <w:b w:val="0"/>
          <w:color w:val="000000" w:themeColor="text1"/>
          <w:sz w:val="24"/>
          <w:szCs w:val="24"/>
        </w:rPr>
        <w:t xml:space="preserve"> Технологическое назначение колонны определяет рабочие параметры технологического процесса, выбор контактных внутренних устройств и конструкцию основных её узлов.</w:t>
      </w:r>
      <w:r>
        <w:rPr>
          <w:b w:val="0"/>
          <w:color w:val="000000" w:themeColor="text1"/>
          <w:sz w:val="24"/>
          <w:szCs w:val="24"/>
        </w:rPr>
        <w:t xml:space="preserve"> </w:t>
      </w:r>
    </w:p>
    <w:p w14:paraId="20B8F890" w14:textId="27780F99" w:rsidR="003E418C" w:rsidRPr="003E418C" w:rsidRDefault="003E418C" w:rsidP="003E418C">
      <w:pPr>
        <w:pStyle w:val="Heading"/>
        <w:numPr>
          <w:ilvl w:val="1"/>
          <w:numId w:val="1"/>
        </w:numPr>
        <w:spacing w:line="336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3E418C">
        <w:rPr>
          <w:b w:val="0"/>
          <w:color w:val="000000" w:themeColor="text1"/>
          <w:sz w:val="24"/>
          <w:szCs w:val="24"/>
        </w:rPr>
        <w:t>В зависимости от тип</w:t>
      </w:r>
      <w:r>
        <w:rPr>
          <w:b w:val="0"/>
          <w:color w:val="000000" w:themeColor="text1"/>
          <w:sz w:val="24"/>
          <w:szCs w:val="24"/>
        </w:rPr>
        <w:t>а</w:t>
      </w:r>
      <w:r w:rsidRPr="003E418C">
        <w:rPr>
          <w:b w:val="0"/>
          <w:color w:val="000000" w:themeColor="text1"/>
          <w:sz w:val="24"/>
          <w:szCs w:val="24"/>
        </w:rPr>
        <w:t xml:space="preserve"> внутренних контактных устройств колонны </w:t>
      </w:r>
      <w:r>
        <w:rPr>
          <w:b w:val="0"/>
          <w:color w:val="000000" w:themeColor="text1"/>
          <w:sz w:val="24"/>
          <w:szCs w:val="24"/>
        </w:rPr>
        <w:t>могут быть следующих видов</w:t>
      </w:r>
      <w:r w:rsidR="008C118B">
        <w:rPr>
          <w:b w:val="0"/>
          <w:color w:val="000000" w:themeColor="text1"/>
          <w:sz w:val="24"/>
          <w:szCs w:val="24"/>
        </w:rPr>
        <w:t>:</w:t>
      </w:r>
    </w:p>
    <w:p w14:paraId="658940A7" w14:textId="519DD258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 w:rsidRPr="003E418C">
        <w:rPr>
          <w:bCs w:val="0"/>
          <w:color w:val="000000" w:themeColor="text1"/>
        </w:rPr>
        <w:t>тарельчатые колонны, в которых взаимодействие между фазами происходит при прохождении пара (газа) сквозь слой жидкости, находящейся на контактном внутреннем устройстве (тарелке);</w:t>
      </w:r>
    </w:p>
    <w:p w14:paraId="5D822620" w14:textId="04ADA080" w:rsidR="003E418C" w:rsidRPr="003E418C" w:rsidRDefault="003E418C" w:rsidP="003E418C">
      <w:pPr>
        <w:pStyle w:val="1"/>
        <w:spacing w:line="336" w:lineRule="auto"/>
        <w:rPr>
          <w:bCs w:val="0"/>
          <w:color w:val="000000" w:themeColor="text1"/>
        </w:rPr>
      </w:pPr>
      <w:r w:rsidRPr="003E418C">
        <w:rPr>
          <w:bCs w:val="0"/>
          <w:color w:val="000000" w:themeColor="text1"/>
        </w:rPr>
        <w:t>насадочные колонны, в которых взаимодействие между фазами происходит на поверхности специальных насадочных тел, а также в свободном пространстве между ними</w:t>
      </w:r>
      <w:r w:rsidR="008C118B">
        <w:rPr>
          <w:bCs w:val="0"/>
          <w:color w:val="000000" w:themeColor="text1"/>
        </w:rPr>
        <w:t>.</w:t>
      </w:r>
    </w:p>
    <w:p w14:paraId="2D9EED59" w14:textId="648A0295" w:rsidR="003E418C" w:rsidRDefault="003E418C" w:rsidP="002411E5">
      <w:pPr>
        <w:pStyle w:val="Heading"/>
        <w:numPr>
          <w:ilvl w:val="1"/>
          <w:numId w:val="1"/>
        </w:numPr>
        <w:spacing w:line="336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3E418C">
        <w:rPr>
          <w:b w:val="0"/>
          <w:color w:val="000000" w:themeColor="text1"/>
          <w:sz w:val="24"/>
          <w:szCs w:val="24"/>
        </w:rPr>
        <w:t xml:space="preserve">В колоннах могут быть одновременно применены разные типы </w:t>
      </w:r>
      <w:r w:rsidR="002411E5" w:rsidRPr="003E418C">
        <w:rPr>
          <w:b w:val="0"/>
          <w:color w:val="000000" w:themeColor="text1"/>
          <w:sz w:val="24"/>
          <w:szCs w:val="24"/>
        </w:rPr>
        <w:t xml:space="preserve">внутренних </w:t>
      </w:r>
      <w:r w:rsidRPr="003E418C">
        <w:rPr>
          <w:b w:val="0"/>
          <w:color w:val="000000" w:themeColor="text1"/>
          <w:sz w:val="24"/>
          <w:szCs w:val="24"/>
        </w:rPr>
        <w:t>контактных устройств (например, тарелки и насадка).</w:t>
      </w:r>
    </w:p>
    <w:p w14:paraId="461086FC" w14:textId="7B72AF88" w:rsidR="00745A30" w:rsidRDefault="00654709" w:rsidP="00745A30">
      <w:pPr>
        <w:pStyle w:val="Heading"/>
        <w:numPr>
          <w:ilvl w:val="1"/>
          <w:numId w:val="1"/>
        </w:numPr>
        <w:spacing w:line="336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По типу</w:t>
      </w:r>
      <w:r w:rsidR="00745A30" w:rsidRPr="000F7D70">
        <w:rPr>
          <w:b w:val="0"/>
          <w:color w:val="000000" w:themeColor="text1"/>
          <w:sz w:val="24"/>
          <w:szCs w:val="24"/>
        </w:rPr>
        <w:t xml:space="preserve"> конструкции </w:t>
      </w:r>
      <w:r w:rsidR="00745A30">
        <w:rPr>
          <w:b w:val="0"/>
          <w:color w:val="000000" w:themeColor="text1"/>
          <w:sz w:val="24"/>
          <w:szCs w:val="24"/>
        </w:rPr>
        <w:t xml:space="preserve">корпуса </w:t>
      </w:r>
      <w:r w:rsidR="00745A30" w:rsidRPr="000F7D70">
        <w:rPr>
          <w:b w:val="0"/>
          <w:color w:val="000000" w:themeColor="text1"/>
          <w:sz w:val="24"/>
          <w:szCs w:val="24"/>
        </w:rPr>
        <w:t>колонн</w:t>
      </w:r>
      <w:r w:rsidR="00745A30">
        <w:rPr>
          <w:b w:val="0"/>
          <w:color w:val="000000" w:themeColor="text1"/>
          <w:sz w:val="24"/>
          <w:szCs w:val="24"/>
        </w:rPr>
        <w:t>ы</w:t>
      </w:r>
      <w:r w:rsidR="00745A30" w:rsidRPr="000F7D70">
        <w:rPr>
          <w:b w:val="0"/>
          <w:color w:val="000000" w:themeColor="text1"/>
          <w:sz w:val="24"/>
          <w:szCs w:val="24"/>
        </w:rPr>
        <w:t xml:space="preserve"> </w:t>
      </w:r>
      <w:r w:rsidR="00745A30">
        <w:rPr>
          <w:b w:val="0"/>
          <w:color w:val="000000" w:themeColor="text1"/>
          <w:sz w:val="24"/>
          <w:szCs w:val="24"/>
        </w:rPr>
        <w:t>могут быть:</w:t>
      </w:r>
    </w:p>
    <w:p w14:paraId="03173BBB" w14:textId="77777777" w:rsidR="00745A30" w:rsidRPr="002411E5" w:rsidRDefault="00745A30" w:rsidP="00745A30">
      <w:pPr>
        <w:pStyle w:val="1"/>
        <w:spacing w:line="336" w:lineRule="auto"/>
        <w:rPr>
          <w:bCs w:val="0"/>
          <w:color w:val="000000" w:themeColor="text1"/>
        </w:rPr>
      </w:pPr>
      <w:r>
        <w:rPr>
          <w:color w:val="000000" w:themeColor="text1"/>
        </w:rPr>
        <w:t xml:space="preserve">разъемными – </w:t>
      </w:r>
      <w:r w:rsidRPr="002411E5">
        <w:rPr>
          <w:bCs w:val="0"/>
          <w:color w:val="000000" w:themeColor="text1"/>
        </w:rPr>
        <w:t>царгов</w:t>
      </w:r>
      <w:r>
        <w:rPr>
          <w:bCs w:val="0"/>
          <w:color w:val="000000" w:themeColor="text1"/>
        </w:rPr>
        <w:t>ыми</w:t>
      </w:r>
      <w:r w:rsidRPr="002411E5">
        <w:rPr>
          <w:bCs w:val="0"/>
          <w:color w:val="000000" w:themeColor="text1"/>
        </w:rPr>
        <w:t>, то есть иметь разборный корпус, состоящий из царг – отдельных обечаек, соединяемых фланцевыми соединениями</w:t>
      </w:r>
      <w:r>
        <w:rPr>
          <w:bCs w:val="0"/>
          <w:color w:val="000000" w:themeColor="text1"/>
        </w:rPr>
        <w:t xml:space="preserve">; </w:t>
      </w:r>
    </w:p>
    <w:p w14:paraId="2A32A1DF" w14:textId="575EFFF5" w:rsidR="00745A30" w:rsidRPr="00654709" w:rsidRDefault="00745A30" w:rsidP="00D85B27">
      <w:pPr>
        <w:pStyle w:val="1"/>
        <w:spacing w:line="336" w:lineRule="auto"/>
        <w:rPr>
          <w:color w:val="000000" w:themeColor="text1"/>
        </w:rPr>
      </w:pPr>
      <w:r w:rsidRPr="00654709">
        <w:rPr>
          <w:color w:val="000000" w:themeColor="text1"/>
        </w:rPr>
        <w:t>неразъемными</w:t>
      </w:r>
      <w:r w:rsidR="0090500E" w:rsidRPr="00654709">
        <w:rPr>
          <w:color w:val="000000" w:themeColor="text1"/>
        </w:rPr>
        <w:t xml:space="preserve"> цельносварными</w:t>
      </w:r>
      <w:r w:rsidRPr="00654709">
        <w:rPr>
          <w:color w:val="000000" w:themeColor="text1"/>
        </w:rPr>
        <w:t>.</w:t>
      </w:r>
      <w:r w:rsidRPr="00654709">
        <w:rPr>
          <w:color w:val="000000" w:themeColor="text1"/>
        </w:rPr>
        <w:br w:type="page"/>
      </w:r>
    </w:p>
    <w:p w14:paraId="05077128" w14:textId="07C8828A" w:rsidR="000A377A" w:rsidRPr="00E16AB0" w:rsidRDefault="000A377A" w:rsidP="004B6A2F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30" w:name="_Toc205563909"/>
      <w:r w:rsidRPr="00E16AB0">
        <w:rPr>
          <w:color w:val="000000" w:themeColor="text1"/>
          <w:sz w:val="28"/>
          <w:szCs w:val="28"/>
        </w:rPr>
        <w:lastRenderedPageBreak/>
        <w:t>Технические требования</w:t>
      </w:r>
      <w:bookmarkEnd w:id="30"/>
    </w:p>
    <w:p w14:paraId="32BB70C7" w14:textId="2E3B82DA" w:rsidR="006208AA" w:rsidRPr="00E16AB0" w:rsidRDefault="006208AA" w:rsidP="00D60122">
      <w:pPr>
        <w:pStyle w:val="Heading"/>
        <w:numPr>
          <w:ilvl w:val="1"/>
          <w:numId w:val="5"/>
        </w:numPr>
        <w:spacing w:before="240" w:after="120"/>
        <w:ind w:left="0" w:firstLine="567"/>
        <w:outlineLvl w:val="1"/>
        <w:rPr>
          <w:color w:val="000000" w:themeColor="text1"/>
          <w:sz w:val="24"/>
        </w:rPr>
      </w:pPr>
      <w:bookmarkStart w:id="31" w:name="_Toc205563910"/>
      <w:r w:rsidRPr="00E16AB0">
        <w:rPr>
          <w:color w:val="000000" w:themeColor="text1"/>
          <w:sz w:val="24"/>
        </w:rPr>
        <w:t>Основные параметры и характеристики</w:t>
      </w:r>
      <w:bookmarkEnd w:id="31"/>
    </w:p>
    <w:p w14:paraId="72F8FE56" w14:textId="54F99A86" w:rsidR="004634AD" w:rsidRDefault="00B85AF7" w:rsidP="00D60122">
      <w:pPr>
        <w:pStyle w:val="Heading"/>
        <w:numPr>
          <w:ilvl w:val="2"/>
          <w:numId w:val="1"/>
        </w:numPr>
        <w:spacing w:before="240"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bookmarkStart w:id="32" w:name="_Hlk205471516"/>
      <w:bookmarkStart w:id="33" w:name="_Hlk195266916"/>
      <w:r>
        <w:rPr>
          <w:b w:val="0"/>
          <w:color w:val="000000" w:themeColor="text1"/>
          <w:sz w:val="24"/>
          <w:szCs w:val="24"/>
        </w:rPr>
        <w:t>Колонна</w:t>
      </w:r>
      <w:r w:rsidR="004634AD" w:rsidRPr="00E16AB0">
        <w:rPr>
          <w:b w:val="0"/>
          <w:color w:val="000000" w:themeColor="text1"/>
          <w:sz w:val="24"/>
          <w:szCs w:val="24"/>
        </w:rPr>
        <w:t xml:space="preserve"> и (или) </w:t>
      </w:r>
      <w:r>
        <w:rPr>
          <w:b w:val="0"/>
          <w:color w:val="000000" w:themeColor="text1"/>
          <w:sz w:val="24"/>
          <w:szCs w:val="24"/>
        </w:rPr>
        <w:t>ее</w:t>
      </w:r>
      <w:r w:rsidR="004634AD" w:rsidRPr="00E16AB0">
        <w:rPr>
          <w:b w:val="0"/>
          <w:color w:val="000000" w:themeColor="text1"/>
          <w:sz w:val="24"/>
          <w:szCs w:val="24"/>
        </w:rPr>
        <w:t xml:space="preserve"> </w:t>
      </w:r>
      <w:r w:rsidR="00745A4D" w:rsidRPr="00E16AB0">
        <w:rPr>
          <w:b w:val="0"/>
          <w:color w:val="000000" w:themeColor="text1"/>
          <w:sz w:val="24"/>
          <w:szCs w:val="24"/>
        </w:rPr>
        <w:t>отдельные сборочные единицы</w:t>
      </w:r>
      <w:bookmarkEnd w:id="32"/>
      <w:bookmarkEnd w:id="33"/>
      <w:r w:rsidR="001C4C1B">
        <w:rPr>
          <w:b w:val="0"/>
          <w:color w:val="000000" w:themeColor="text1"/>
          <w:sz w:val="24"/>
          <w:szCs w:val="24"/>
        </w:rPr>
        <w:t xml:space="preserve"> </w:t>
      </w:r>
      <w:r w:rsidR="00745A4D" w:rsidRPr="00E16AB0">
        <w:rPr>
          <w:b w:val="0"/>
          <w:color w:val="000000" w:themeColor="text1"/>
          <w:sz w:val="24"/>
          <w:szCs w:val="24"/>
        </w:rPr>
        <w:t xml:space="preserve">должны соответствовать </w:t>
      </w:r>
      <w:r w:rsidR="00C44191">
        <w:rPr>
          <w:b w:val="0"/>
          <w:color w:val="000000" w:themeColor="text1"/>
          <w:sz w:val="24"/>
          <w:szCs w:val="24"/>
        </w:rPr>
        <w:t xml:space="preserve">требованиям </w:t>
      </w:r>
      <w:r w:rsidR="00745A4D" w:rsidRPr="00E16AB0">
        <w:rPr>
          <w:b w:val="0"/>
          <w:color w:val="000000" w:themeColor="text1"/>
          <w:sz w:val="24"/>
          <w:szCs w:val="24"/>
        </w:rPr>
        <w:t>настояще</w:t>
      </w:r>
      <w:r w:rsidR="00C44191">
        <w:rPr>
          <w:b w:val="0"/>
          <w:color w:val="000000" w:themeColor="text1"/>
          <w:sz w:val="24"/>
          <w:szCs w:val="24"/>
        </w:rPr>
        <w:t>го</w:t>
      </w:r>
      <w:r w:rsidR="00745A4D" w:rsidRPr="00E16AB0">
        <w:rPr>
          <w:b w:val="0"/>
          <w:color w:val="000000" w:themeColor="text1"/>
          <w:sz w:val="24"/>
          <w:szCs w:val="24"/>
        </w:rPr>
        <w:t xml:space="preserve"> стандарт</w:t>
      </w:r>
      <w:bookmarkStart w:id="34" w:name="_Hlk195266959"/>
      <w:bookmarkStart w:id="35" w:name="_Hlk205471713"/>
      <w:r w:rsidR="00C44191">
        <w:rPr>
          <w:b w:val="0"/>
          <w:color w:val="000000" w:themeColor="text1"/>
          <w:sz w:val="24"/>
          <w:szCs w:val="24"/>
        </w:rPr>
        <w:t>а</w:t>
      </w:r>
      <w:r w:rsidR="00210A57" w:rsidRPr="00E16AB0">
        <w:rPr>
          <w:b w:val="0"/>
          <w:color w:val="000000" w:themeColor="text1"/>
          <w:sz w:val="24"/>
          <w:szCs w:val="24"/>
        </w:rPr>
        <w:t xml:space="preserve">, </w:t>
      </w:r>
      <w:r w:rsidR="00726077">
        <w:rPr>
          <w:b w:val="0"/>
          <w:color w:val="000000" w:themeColor="text1"/>
          <w:sz w:val="24"/>
          <w:szCs w:val="24"/>
        </w:rPr>
        <w:t xml:space="preserve">ГОСТ 34347, </w:t>
      </w:r>
      <w:r w:rsidR="00745A4D" w:rsidRPr="00E16AB0">
        <w:rPr>
          <w:b w:val="0"/>
          <w:color w:val="000000" w:themeColor="text1"/>
          <w:sz w:val="24"/>
          <w:szCs w:val="24"/>
        </w:rPr>
        <w:t>комплекту конструкторск</w:t>
      </w:r>
      <w:r w:rsidR="005C623C" w:rsidRPr="00E16AB0">
        <w:rPr>
          <w:b w:val="0"/>
          <w:color w:val="000000" w:themeColor="text1"/>
          <w:sz w:val="24"/>
          <w:szCs w:val="24"/>
        </w:rPr>
        <w:t>их</w:t>
      </w:r>
      <w:r w:rsidR="00745A4D" w:rsidRPr="00E16AB0">
        <w:rPr>
          <w:b w:val="0"/>
          <w:color w:val="000000" w:themeColor="text1"/>
          <w:sz w:val="24"/>
          <w:szCs w:val="24"/>
        </w:rPr>
        <w:t xml:space="preserve"> документ</w:t>
      </w:r>
      <w:r w:rsidR="005C623C" w:rsidRPr="00E16AB0">
        <w:rPr>
          <w:b w:val="0"/>
          <w:color w:val="000000" w:themeColor="text1"/>
          <w:sz w:val="24"/>
          <w:szCs w:val="24"/>
        </w:rPr>
        <w:t>ов</w:t>
      </w:r>
      <w:r w:rsidR="00210A57" w:rsidRPr="00E16AB0">
        <w:rPr>
          <w:b w:val="0"/>
          <w:color w:val="000000" w:themeColor="text1"/>
          <w:sz w:val="24"/>
          <w:szCs w:val="24"/>
        </w:rPr>
        <w:t xml:space="preserve"> и </w:t>
      </w:r>
      <w:r w:rsidR="00C44191">
        <w:rPr>
          <w:b w:val="0"/>
          <w:color w:val="000000" w:themeColor="text1"/>
          <w:sz w:val="24"/>
          <w:szCs w:val="24"/>
        </w:rPr>
        <w:t xml:space="preserve">дополнительным </w:t>
      </w:r>
      <w:r w:rsidR="00210A57" w:rsidRPr="00E16AB0">
        <w:rPr>
          <w:b w:val="0"/>
          <w:color w:val="000000" w:themeColor="text1"/>
          <w:sz w:val="24"/>
          <w:szCs w:val="24"/>
        </w:rPr>
        <w:t>требованиям, указанным при заказе</w:t>
      </w:r>
      <w:r w:rsidR="00686C25" w:rsidRPr="00E16AB0">
        <w:rPr>
          <w:b w:val="0"/>
          <w:color w:val="000000" w:themeColor="text1"/>
          <w:sz w:val="24"/>
          <w:szCs w:val="24"/>
        </w:rPr>
        <w:t>.</w:t>
      </w:r>
      <w:bookmarkEnd w:id="34"/>
      <w:bookmarkEnd w:id="35"/>
    </w:p>
    <w:p w14:paraId="06A9FAE6" w14:textId="236F831C" w:rsidR="00C44191" w:rsidRDefault="00C44191" w:rsidP="004B6A2F">
      <w:pPr>
        <w:pStyle w:val="Heading"/>
        <w:numPr>
          <w:ilvl w:val="2"/>
          <w:numId w:val="1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Колонна характеризуется расчетными температурами и </w:t>
      </w:r>
      <w:r w:rsidRPr="006F4010">
        <w:rPr>
          <w:b w:val="0"/>
          <w:color w:val="000000" w:themeColor="text1"/>
          <w:sz w:val="24"/>
          <w:szCs w:val="24"/>
        </w:rPr>
        <w:t>давлениями для верх</w:t>
      </w:r>
      <w:r w:rsidR="008F369E" w:rsidRPr="006F4010">
        <w:rPr>
          <w:b w:val="0"/>
          <w:color w:val="000000" w:themeColor="text1"/>
          <w:sz w:val="24"/>
          <w:szCs w:val="24"/>
        </w:rPr>
        <w:t xml:space="preserve">ней </w:t>
      </w:r>
      <w:r w:rsidRPr="006F4010">
        <w:rPr>
          <w:b w:val="0"/>
          <w:color w:val="000000" w:themeColor="text1"/>
          <w:sz w:val="24"/>
          <w:szCs w:val="24"/>
        </w:rPr>
        <w:t>и ни</w:t>
      </w:r>
      <w:r w:rsidR="008F369E" w:rsidRPr="006F4010">
        <w:rPr>
          <w:b w:val="0"/>
          <w:color w:val="000000" w:themeColor="text1"/>
          <w:sz w:val="24"/>
          <w:szCs w:val="24"/>
        </w:rPr>
        <w:t>жней частей</w:t>
      </w:r>
      <w:r w:rsidRPr="006F4010">
        <w:rPr>
          <w:b w:val="0"/>
          <w:color w:val="000000" w:themeColor="text1"/>
          <w:sz w:val="24"/>
          <w:szCs w:val="24"/>
        </w:rPr>
        <w:t>, минимальной допустимой температурой стенки под расчетным давлением</w:t>
      </w:r>
      <w:r>
        <w:rPr>
          <w:b w:val="0"/>
          <w:color w:val="000000" w:themeColor="text1"/>
          <w:sz w:val="24"/>
          <w:szCs w:val="24"/>
        </w:rPr>
        <w:t>, рабочей средой, которые должны быть указаны заказчиком при заказе.</w:t>
      </w:r>
    </w:p>
    <w:p w14:paraId="41131199" w14:textId="0452F959" w:rsidR="00C44191" w:rsidRPr="00C44191" w:rsidRDefault="00C44191" w:rsidP="004B6A2F">
      <w:pPr>
        <w:pStyle w:val="Heading"/>
        <w:numPr>
          <w:ilvl w:val="2"/>
          <w:numId w:val="1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В зависимости </w:t>
      </w:r>
      <w:r w:rsidRPr="00C44191">
        <w:rPr>
          <w:b w:val="0"/>
          <w:color w:val="000000" w:themeColor="text1"/>
          <w:sz w:val="24"/>
          <w:szCs w:val="24"/>
        </w:rPr>
        <w:t xml:space="preserve">от </w:t>
      </w:r>
      <w:r w:rsidRPr="00C44191">
        <w:rPr>
          <w:b w:val="0"/>
          <w:sz w:val="24"/>
          <w:szCs w:val="24"/>
        </w:rPr>
        <w:t xml:space="preserve">расчетного давления, температуры стенки и характеристик рабочей среды колонны относят к </w:t>
      </w:r>
      <w:r w:rsidRPr="00654709">
        <w:rPr>
          <w:b w:val="0"/>
          <w:sz w:val="24"/>
          <w:szCs w:val="24"/>
        </w:rPr>
        <w:t>группе</w:t>
      </w:r>
      <w:r w:rsidR="00654709" w:rsidRPr="00654709">
        <w:rPr>
          <w:b w:val="0"/>
          <w:sz w:val="24"/>
          <w:szCs w:val="24"/>
        </w:rPr>
        <w:t xml:space="preserve"> по ГОСТ 34347, устанавливающей условия изготовления</w:t>
      </w:r>
      <w:r w:rsidR="00654709" w:rsidRPr="00C44191">
        <w:rPr>
          <w:b w:val="0"/>
          <w:sz w:val="24"/>
          <w:szCs w:val="24"/>
        </w:rPr>
        <w:t xml:space="preserve"> </w:t>
      </w:r>
      <w:r w:rsidR="00654709">
        <w:rPr>
          <w:b w:val="0"/>
          <w:sz w:val="24"/>
          <w:szCs w:val="24"/>
        </w:rPr>
        <w:t xml:space="preserve">и </w:t>
      </w:r>
      <w:r w:rsidR="00654709" w:rsidRPr="00C44191">
        <w:rPr>
          <w:b w:val="0"/>
          <w:sz w:val="24"/>
          <w:szCs w:val="24"/>
        </w:rPr>
        <w:t>определяющей объем контроля сварных соединений</w:t>
      </w:r>
      <w:r w:rsidR="00654709">
        <w:rPr>
          <w:b w:val="0"/>
          <w:sz w:val="24"/>
          <w:szCs w:val="24"/>
        </w:rPr>
        <w:t>.</w:t>
      </w:r>
    </w:p>
    <w:p w14:paraId="3A226A0B" w14:textId="43DC7D6E" w:rsidR="00A218FF" w:rsidRPr="00E16AB0" w:rsidRDefault="00A218FF" w:rsidP="00D60122">
      <w:pPr>
        <w:pStyle w:val="Heading"/>
        <w:numPr>
          <w:ilvl w:val="1"/>
          <w:numId w:val="5"/>
        </w:numPr>
        <w:spacing w:before="240" w:after="120"/>
        <w:ind w:left="0" w:firstLine="567"/>
        <w:outlineLvl w:val="1"/>
        <w:rPr>
          <w:color w:val="000000" w:themeColor="text1"/>
          <w:sz w:val="24"/>
        </w:rPr>
      </w:pPr>
      <w:bookmarkStart w:id="36" w:name="_Toc205563911"/>
      <w:r w:rsidRPr="00E16AB0">
        <w:rPr>
          <w:color w:val="000000" w:themeColor="text1"/>
          <w:sz w:val="24"/>
        </w:rPr>
        <w:t xml:space="preserve">Требования </w:t>
      </w:r>
      <w:bookmarkStart w:id="37" w:name="_Hlk195267307"/>
      <w:r w:rsidRPr="00E16AB0">
        <w:rPr>
          <w:color w:val="000000" w:themeColor="text1"/>
          <w:sz w:val="24"/>
        </w:rPr>
        <w:t>к конструкции</w:t>
      </w:r>
      <w:r w:rsidR="00D219C1" w:rsidRPr="00E16AB0">
        <w:rPr>
          <w:color w:val="000000" w:themeColor="text1"/>
          <w:sz w:val="24"/>
        </w:rPr>
        <w:t xml:space="preserve"> и проектированию</w:t>
      </w:r>
      <w:bookmarkEnd w:id="36"/>
      <w:bookmarkEnd w:id="37"/>
    </w:p>
    <w:p w14:paraId="23EFACDB" w14:textId="58550EED" w:rsidR="00904BE6" w:rsidRDefault="00904BE6" w:rsidP="00D60122">
      <w:pPr>
        <w:pStyle w:val="Heading"/>
        <w:numPr>
          <w:ilvl w:val="2"/>
          <w:numId w:val="6"/>
        </w:numPr>
        <w:spacing w:before="240"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t xml:space="preserve">Конструкция </w:t>
      </w:r>
      <w:r w:rsidR="001C4C1B">
        <w:rPr>
          <w:b w:val="0"/>
          <w:color w:val="000000" w:themeColor="text1"/>
          <w:sz w:val="24"/>
          <w:szCs w:val="24"/>
        </w:rPr>
        <w:t>колонны</w:t>
      </w:r>
      <w:r w:rsidRPr="00E16AB0">
        <w:rPr>
          <w:b w:val="0"/>
          <w:color w:val="000000" w:themeColor="text1"/>
          <w:sz w:val="24"/>
          <w:szCs w:val="24"/>
        </w:rPr>
        <w:t xml:space="preserve"> должна быть технологичной, надежной в течение </w:t>
      </w:r>
      <w:r w:rsidR="00C0253A" w:rsidRPr="00E16AB0">
        <w:rPr>
          <w:b w:val="0"/>
          <w:color w:val="000000" w:themeColor="text1"/>
          <w:sz w:val="24"/>
          <w:szCs w:val="24"/>
        </w:rPr>
        <w:t xml:space="preserve">расчетного </w:t>
      </w:r>
      <w:r w:rsidRPr="00E16AB0">
        <w:rPr>
          <w:b w:val="0"/>
          <w:color w:val="000000" w:themeColor="text1"/>
          <w:sz w:val="24"/>
          <w:szCs w:val="24"/>
        </w:rPr>
        <w:t xml:space="preserve">срока службы, должна обеспечивать безопасность при изготовлении, монтаже и эксплуатации, </w:t>
      </w:r>
      <w:bookmarkStart w:id="38" w:name="_Hlk205472071"/>
      <w:r w:rsidR="00C0253A" w:rsidRPr="00E16AB0">
        <w:rPr>
          <w:b w:val="0"/>
          <w:color w:val="000000" w:themeColor="text1"/>
          <w:sz w:val="24"/>
          <w:szCs w:val="24"/>
        </w:rPr>
        <w:t xml:space="preserve">предусматривать возможность </w:t>
      </w:r>
      <w:bookmarkStart w:id="39" w:name="_Hlk204873976"/>
      <w:r w:rsidR="00C0253A" w:rsidRPr="00E16AB0">
        <w:rPr>
          <w:b w:val="0"/>
          <w:color w:val="000000" w:themeColor="text1"/>
          <w:sz w:val="24"/>
          <w:szCs w:val="24"/>
        </w:rPr>
        <w:t xml:space="preserve">проведения технического обслуживания, ремонта, </w:t>
      </w:r>
      <w:bookmarkEnd w:id="39"/>
      <w:r w:rsidRPr="00E16AB0">
        <w:rPr>
          <w:b w:val="0"/>
          <w:color w:val="000000" w:themeColor="text1"/>
          <w:sz w:val="24"/>
          <w:szCs w:val="24"/>
        </w:rPr>
        <w:t xml:space="preserve">контроля </w:t>
      </w:r>
      <w:r w:rsidR="00ED5F4A" w:rsidRPr="00E16AB0">
        <w:rPr>
          <w:b w:val="0"/>
          <w:color w:val="000000" w:themeColor="text1"/>
          <w:sz w:val="24"/>
          <w:szCs w:val="24"/>
        </w:rPr>
        <w:t xml:space="preserve">его </w:t>
      </w:r>
      <w:r w:rsidRPr="00E16AB0">
        <w:rPr>
          <w:b w:val="0"/>
          <w:color w:val="000000" w:themeColor="text1"/>
          <w:sz w:val="24"/>
          <w:szCs w:val="24"/>
        </w:rPr>
        <w:t>технического состояния при эксплуатации</w:t>
      </w:r>
      <w:bookmarkEnd w:id="38"/>
      <w:r w:rsidRPr="00E16AB0">
        <w:rPr>
          <w:b w:val="0"/>
          <w:color w:val="000000" w:themeColor="text1"/>
          <w:sz w:val="24"/>
          <w:szCs w:val="24"/>
        </w:rPr>
        <w:t>.</w:t>
      </w:r>
    </w:p>
    <w:p w14:paraId="4AEA88EF" w14:textId="12B1628F" w:rsidR="001D2E7A" w:rsidRDefault="001D2E7A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Конструкцию</w:t>
      </w:r>
      <w:r w:rsidR="00654709">
        <w:rPr>
          <w:b w:val="0"/>
          <w:color w:val="000000" w:themeColor="text1"/>
          <w:sz w:val="24"/>
          <w:szCs w:val="24"/>
        </w:rPr>
        <w:t>, материальное исполнение</w:t>
      </w:r>
      <w:r>
        <w:rPr>
          <w:b w:val="0"/>
          <w:color w:val="000000" w:themeColor="text1"/>
          <w:sz w:val="24"/>
          <w:szCs w:val="24"/>
        </w:rPr>
        <w:t xml:space="preserve"> и размеры колонны, включая выбор типа контактных устройств,</w:t>
      </w:r>
      <w:r w:rsidRPr="00E16AB0">
        <w:rPr>
          <w:b w:val="0"/>
          <w:color w:val="000000" w:themeColor="text1"/>
          <w:sz w:val="24"/>
          <w:szCs w:val="24"/>
        </w:rPr>
        <w:t xml:space="preserve"> определяют по результатам те</w:t>
      </w:r>
      <w:r>
        <w:rPr>
          <w:b w:val="0"/>
          <w:color w:val="000000" w:themeColor="text1"/>
          <w:sz w:val="24"/>
          <w:szCs w:val="24"/>
        </w:rPr>
        <w:t>хнологического</w:t>
      </w:r>
      <w:r w:rsidR="0017487F">
        <w:rPr>
          <w:b w:val="0"/>
          <w:color w:val="000000" w:themeColor="text1"/>
          <w:sz w:val="24"/>
          <w:szCs w:val="24"/>
        </w:rPr>
        <w:t>,</w:t>
      </w:r>
      <w:r w:rsidRPr="00E16AB0">
        <w:rPr>
          <w:b w:val="0"/>
          <w:color w:val="000000" w:themeColor="text1"/>
          <w:sz w:val="24"/>
          <w:szCs w:val="24"/>
        </w:rPr>
        <w:t xml:space="preserve"> гидравлического расчетов и расчета на прочность.</w:t>
      </w:r>
    </w:p>
    <w:p w14:paraId="76B57E27" w14:textId="55074111" w:rsidR="00A876EC" w:rsidRDefault="00A876EC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Колонна состоит из следующих основных узлов: </w:t>
      </w:r>
    </w:p>
    <w:p w14:paraId="12580CE9" w14:textId="43983748" w:rsidR="00A876EC" w:rsidRDefault="00FA3A14" w:rsidP="00634A72">
      <w:pPr>
        <w:pStyle w:val="Heading"/>
        <w:spacing w:line="360" w:lineRule="auto"/>
        <w:ind w:left="426" w:firstLine="141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-</w:t>
      </w:r>
      <w:r w:rsidR="00A876EC">
        <w:rPr>
          <w:b w:val="0"/>
          <w:color w:val="000000" w:themeColor="text1"/>
          <w:sz w:val="24"/>
          <w:szCs w:val="24"/>
        </w:rPr>
        <w:t xml:space="preserve"> корпус постоянного или перемен</w:t>
      </w:r>
      <w:r w:rsidR="00634A72">
        <w:rPr>
          <w:b w:val="0"/>
          <w:color w:val="000000" w:themeColor="text1"/>
          <w:sz w:val="24"/>
          <w:szCs w:val="24"/>
        </w:rPr>
        <w:t>н</w:t>
      </w:r>
      <w:r w:rsidR="00A876EC">
        <w:rPr>
          <w:b w:val="0"/>
          <w:color w:val="000000" w:themeColor="text1"/>
          <w:sz w:val="24"/>
          <w:szCs w:val="24"/>
        </w:rPr>
        <w:t>ог</w:t>
      </w:r>
      <w:r w:rsidR="00634A72">
        <w:rPr>
          <w:b w:val="0"/>
          <w:color w:val="000000" w:themeColor="text1"/>
          <w:sz w:val="24"/>
          <w:szCs w:val="24"/>
        </w:rPr>
        <w:t>о диаметра с верхним и нижним днищами;</w:t>
      </w:r>
    </w:p>
    <w:p w14:paraId="058AB2B0" w14:textId="4888B303" w:rsidR="00634A72" w:rsidRPr="00634A72" w:rsidRDefault="00634A72" w:rsidP="00D93522">
      <w:pPr>
        <w:pStyle w:val="Heading"/>
        <w:spacing w:line="360" w:lineRule="auto"/>
        <w:rPr>
          <w:b w:val="0"/>
          <w:sz w:val="24"/>
          <w:szCs w:val="24"/>
        </w:rPr>
      </w:pPr>
      <w:r w:rsidRPr="00634A72">
        <w:rPr>
          <w:b w:val="0"/>
          <w:color w:val="000000" w:themeColor="text1"/>
          <w:sz w:val="24"/>
          <w:szCs w:val="24"/>
        </w:rPr>
        <w:t xml:space="preserve">- </w:t>
      </w:r>
      <w:r w:rsidRPr="00634A72">
        <w:rPr>
          <w:b w:val="0"/>
          <w:sz w:val="24"/>
          <w:szCs w:val="24"/>
        </w:rPr>
        <w:t>технологические штуцеры</w:t>
      </w:r>
      <w:r w:rsidR="00654709">
        <w:rPr>
          <w:b w:val="0"/>
          <w:sz w:val="24"/>
          <w:szCs w:val="24"/>
        </w:rPr>
        <w:t>,</w:t>
      </w:r>
      <w:r w:rsidRPr="00634A72">
        <w:rPr>
          <w:b w:val="0"/>
          <w:sz w:val="24"/>
          <w:szCs w:val="24"/>
        </w:rPr>
        <w:t xml:space="preserve"> штуцеры для контрольно-измерительных приборов и предохранительных устройств, люки</w:t>
      </w:r>
      <w:r w:rsidR="00654709">
        <w:rPr>
          <w:b w:val="0"/>
          <w:sz w:val="24"/>
          <w:szCs w:val="24"/>
        </w:rPr>
        <w:t>-лазы и смотровые лючки</w:t>
      </w:r>
      <w:r w:rsidRPr="00634A72">
        <w:rPr>
          <w:b w:val="0"/>
          <w:sz w:val="24"/>
          <w:szCs w:val="24"/>
        </w:rPr>
        <w:t>;</w:t>
      </w:r>
    </w:p>
    <w:p w14:paraId="4FDAB47C" w14:textId="098E0BF6" w:rsidR="00634A72" w:rsidRPr="00634A72" w:rsidRDefault="00634A72" w:rsidP="00634A72">
      <w:pPr>
        <w:pStyle w:val="Heading"/>
        <w:spacing w:line="360" w:lineRule="auto"/>
        <w:ind w:left="426" w:firstLine="141"/>
        <w:rPr>
          <w:b w:val="0"/>
          <w:sz w:val="24"/>
          <w:szCs w:val="24"/>
        </w:rPr>
      </w:pPr>
      <w:r w:rsidRPr="00634A72">
        <w:rPr>
          <w:b w:val="0"/>
          <w:sz w:val="24"/>
          <w:szCs w:val="24"/>
        </w:rPr>
        <w:t>- контактные внутренние устройства (например, тарелки, насадка);</w:t>
      </w:r>
    </w:p>
    <w:p w14:paraId="296DA114" w14:textId="5538D16D" w:rsidR="00634A72" w:rsidRDefault="00634A72" w:rsidP="00D93522">
      <w:pPr>
        <w:pStyle w:val="Heading"/>
        <w:spacing w:line="360" w:lineRule="auto"/>
        <w:rPr>
          <w:b w:val="0"/>
          <w:sz w:val="24"/>
          <w:szCs w:val="24"/>
        </w:rPr>
      </w:pPr>
      <w:r w:rsidRPr="00634A72">
        <w:rPr>
          <w:b w:val="0"/>
          <w:sz w:val="24"/>
          <w:szCs w:val="24"/>
        </w:rPr>
        <w:t>- вспомогательные внутренние устройства (например, глухие тарелки, распределительные устройства паровых и жидкостных потоков, сетчатые отбойники);</w:t>
      </w:r>
    </w:p>
    <w:p w14:paraId="035B6622" w14:textId="7D801769" w:rsidR="00881A4F" w:rsidRPr="00634A72" w:rsidRDefault="00881A4F" w:rsidP="00881A4F">
      <w:pPr>
        <w:pStyle w:val="Heading"/>
        <w:spacing w:line="360" w:lineRule="auto"/>
        <w:ind w:left="426" w:firstLine="141"/>
        <w:rPr>
          <w:b w:val="0"/>
          <w:color w:val="000000" w:themeColor="text1"/>
          <w:sz w:val="24"/>
          <w:szCs w:val="24"/>
        </w:rPr>
      </w:pPr>
      <w:r w:rsidRPr="00634A72">
        <w:rPr>
          <w:b w:val="0"/>
          <w:color w:val="000000" w:themeColor="text1"/>
          <w:sz w:val="24"/>
          <w:szCs w:val="24"/>
        </w:rPr>
        <w:t xml:space="preserve">- </w:t>
      </w:r>
      <w:r w:rsidRPr="00634A72">
        <w:rPr>
          <w:b w:val="0"/>
          <w:sz w:val="24"/>
          <w:szCs w:val="24"/>
        </w:rPr>
        <w:t xml:space="preserve">опоры (например, </w:t>
      </w:r>
      <w:r w:rsidR="006D6C7A">
        <w:rPr>
          <w:b w:val="0"/>
          <w:sz w:val="24"/>
          <w:szCs w:val="24"/>
        </w:rPr>
        <w:t>цилиндрические или конические опоры-юбки</w:t>
      </w:r>
      <w:r w:rsidRPr="00634A72">
        <w:rPr>
          <w:b w:val="0"/>
          <w:sz w:val="24"/>
          <w:szCs w:val="24"/>
        </w:rPr>
        <w:t>, опоры-лапы, опоры-стойки)</w:t>
      </w:r>
      <w:r>
        <w:rPr>
          <w:b w:val="0"/>
          <w:sz w:val="24"/>
          <w:szCs w:val="24"/>
        </w:rPr>
        <w:t>;</w:t>
      </w:r>
    </w:p>
    <w:p w14:paraId="40E27AA7" w14:textId="73E31755" w:rsidR="0090500E" w:rsidRPr="00634A72" w:rsidRDefault="0090500E" w:rsidP="00D93522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вспомогательные наружные устройства (например, кран-укосина, кронштейны крепления металлоконструкций</w:t>
      </w:r>
      <w:r w:rsidR="00881A4F">
        <w:rPr>
          <w:b w:val="0"/>
          <w:sz w:val="24"/>
          <w:szCs w:val="24"/>
        </w:rPr>
        <w:t xml:space="preserve">, устройства для крепления теплоизоляции </w:t>
      </w:r>
      <w:r>
        <w:rPr>
          <w:b w:val="0"/>
          <w:sz w:val="24"/>
          <w:szCs w:val="24"/>
        </w:rPr>
        <w:t>и др.)</w:t>
      </w:r>
      <w:r w:rsidR="00881A4F">
        <w:rPr>
          <w:b w:val="0"/>
          <w:sz w:val="24"/>
          <w:szCs w:val="24"/>
        </w:rPr>
        <w:t>.</w:t>
      </w:r>
    </w:p>
    <w:p w14:paraId="6A095F83" w14:textId="06860303" w:rsidR="007401C1" w:rsidRPr="006F4010" w:rsidRDefault="007401C1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 xml:space="preserve">Колонна и ее отдельно транспортируемые части </w:t>
      </w:r>
      <w:r w:rsidRPr="007401C1">
        <w:rPr>
          <w:b w:val="0"/>
          <w:sz w:val="24"/>
          <w:szCs w:val="24"/>
        </w:rPr>
        <w:t xml:space="preserve">должны иметь строповые устройства по </w:t>
      </w:r>
      <w:hyperlink r:id="rId22" w:tooltip="&quot;ГОСТ 13716-73 Устройства строповые для сосудов и аппаратов. Технические ...&quot;&#10;(утв. постановлением Госстандарта СССР от 11.04.1973 N ...&#10;Статус: Действующий документ. Применяется для целей технического регламента (действ. c 01.01.1975)" w:history="1">
        <w:r w:rsidRPr="007401C1">
          <w:rPr>
            <w:b w:val="0"/>
            <w:sz w:val="24"/>
            <w:szCs w:val="24"/>
          </w:rPr>
          <w:t>ГОСТ 13716</w:t>
        </w:r>
      </w:hyperlink>
      <w:r w:rsidRPr="007401C1">
        <w:rPr>
          <w:b w:val="0"/>
          <w:sz w:val="24"/>
          <w:szCs w:val="24"/>
        </w:rPr>
        <w:t xml:space="preserve">, </w:t>
      </w:r>
      <w:hyperlink r:id="rId23" w:tooltip="&quot;ГОСТ 14114-85 Устройства строповые для сосудов и аппаратов. Штуцера ...&quot;&#10;(утв. постановлением Госстандарта СССР от 22.01.1985 N 140)&#10;Применяется с ...&#10;Статус: Действующий документ. Применяется для целей технического регламента (действ. c 01.01.1986" w:history="1">
        <w:r w:rsidRPr="007401C1">
          <w:rPr>
            <w:b w:val="0"/>
            <w:sz w:val="24"/>
            <w:szCs w:val="24"/>
          </w:rPr>
          <w:t>ГОСТ 14114</w:t>
        </w:r>
      </w:hyperlink>
      <w:r w:rsidRPr="007401C1">
        <w:rPr>
          <w:b w:val="0"/>
          <w:sz w:val="24"/>
          <w:szCs w:val="24"/>
        </w:rPr>
        <w:t xml:space="preserve">, </w:t>
      </w:r>
      <w:hyperlink r:id="rId24" w:tooltip="&quot;ГОСТ 14115-85 Устройства строповые для сосудов и аппаратов. Штуцера ...&quot;&#10;(утв. постановлением Госстандарта СССР от 22.01.1985 N 140)&#10;Применяется с ...&#10;Статус: Действующий документ. Применяется для целей технического регламента (действ. c 01.01.1986" w:history="1">
        <w:r w:rsidRPr="007401C1">
          <w:rPr>
            <w:b w:val="0"/>
            <w:sz w:val="24"/>
            <w:szCs w:val="24"/>
          </w:rPr>
          <w:t>ГОСТ 14115</w:t>
        </w:r>
      </w:hyperlink>
      <w:r w:rsidRPr="007401C1">
        <w:rPr>
          <w:b w:val="0"/>
          <w:sz w:val="24"/>
          <w:szCs w:val="24"/>
        </w:rPr>
        <w:t>, ГОСТ 14116 для проведения погрузочно-разгрузочных работ, подъема и установки её в рабочее положение, при необходимости другие вспомогательные устройства для монтажа.</w:t>
      </w:r>
      <w:r>
        <w:rPr>
          <w:b w:val="0"/>
          <w:sz w:val="24"/>
          <w:szCs w:val="24"/>
        </w:rPr>
        <w:t xml:space="preserve"> Допускается использовать для этих целей технологические штуцеры, горловины и другие конструктивные элементы </w:t>
      </w:r>
      <w:r w:rsidRPr="006F4010">
        <w:rPr>
          <w:b w:val="0"/>
          <w:sz w:val="24"/>
          <w:szCs w:val="24"/>
        </w:rPr>
        <w:t xml:space="preserve">колонны </w:t>
      </w:r>
      <w:r w:rsidR="008F369E" w:rsidRPr="006F4010">
        <w:rPr>
          <w:b w:val="0"/>
          <w:sz w:val="24"/>
          <w:szCs w:val="24"/>
        </w:rPr>
        <w:t xml:space="preserve">или другие строповые устройства </w:t>
      </w:r>
      <w:r w:rsidRPr="006F4010">
        <w:rPr>
          <w:b w:val="0"/>
          <w:sz w:val="24"/>
          <w:szCs w:val="24"/>
        </w:rPr>
        <w:t>при подтверждении расчетом на прочность</w:t>
      </w:r>
      <w:r w:rsidR="00B63EB3" w:rsidRPr="006F4010">
        <w:rPr>
          <w:b w:val="0"/>
          <w:sz w:val="24"/>
          <w:szCs w:val="24"/>
        </w:rPr>
        <w:t>.</w:t>
      </w:r>
    </w:p>
    <w:p w14:paraId="1DB07763" w14:textId="4C6D5728" w:rsidR="007401C1" w:rsidRPr="00617AF9" w:rsidRDefault="007401C1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На колонне должны быть</w:t>
      </w:r>
      <w:r w:rsidR="00617AF9">
        <w:rPr>
          <w:b w:val="0"/>
          <w:sz w:val="24"/>
          <w:szCs w:val="24"/>
        </w:rPr>
        <w:t xml:space="preserve"> </w:t>
      </w:r>
      <w:r w:rsidR="00617AF9" w:rsidRPr="00617AF9">
        <w:rPr>
          <w:b w:val="0"/>
          <w:sz w:val="24"/>
          <w:szCs w:val="24"/>
        </w:rPr>
        <w:t>приварные детали для крепления площадок обслуживания и других металлоконструкций, другие приварные детали, предусмотренные в конструкторской документации.</w:t>
      </w:r>
    </w:p>
    <w:p w14:paraId="7674BBBC" w14:textId="3EF1F159" w:rsidR="007401C1" w:rsidRPr="007401C1" w:rsidRDefault="007401C1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 xml:space="preserve">На колонне должны быть расположены устройства для крепления тепловой изоляции </w:t>
      </w:r>
      <w:r w:rsidR="00B63EB3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о ГОСТ 17314</w:t>
      </w:r>
      <w:r w:rsidR="00B63EB3">
        <w:rPr>
          <w:b w:val="0"/>
          <w:sz w:val="24"/>
          <w:szCs w:val="24"/>
        </w:rPr>
        <w:t xml:space="preserve"> или другой конструкции</w:t>
      </w:r>
      <w:r>
        <w:rPr>
          <w:b w:val="0"/>
          <w:sz w:val="24"/>
          <w:szCs w:val="24"/>
        </w:rPr>
        <w:t>, если они предусмотрены в конструкторской документации.</w:t>
      </w:r>
    </w:p>
    <w:p w14:paraId="2902E171" w14:textId="7EB9E43D" w:rsidR="00617AF9" w:rsidRPr="00617AF9" w:rsidRDefault="00617AF9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На </w:t>
      </w:r>
      <w:r w:rsidRPr="00617AF9">
        <w:rPr>
          <w:b w:val="0"/>
          <w:color w:val="000000" w:themeColor="text1"/>
          <w:sz w:val="24"/>
          <w:szCs w:val="24"/>
        </w:rPr>
        <w:t xml:space="preserve">колонне </w:t>
      </w:r>
      <w:r w:rsidRPr="00617AF9">
        <w:rPr>
          <w:b w:val="0"/>
          <w:sz w:val="24"/>
          <w:szCs w:val="24"/>
        </w:rPr>
        <w:t>должны быть предусмотрены приспособления для выверки вертикальности</w:t>
      </w:r>
      <w:r>
        <w:rPr>
          <w:b w:val="0"/>
          <w:sz w:val="24"/>
          <w:szCs w:val="24"/>
        </w:rPr>
        <w:t>.</w:t>
      </w:r>
    </w:p>
    <w:p w14:paraId="5E6B2681" w14:textId="70F035E2" w:rsidR="00451EBF" w:rsidRDefault="00451EBF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Колонна должна быть спроектирована таким образом, чтобы была предусмотрена возможность замены внутренних съемных устройств.</w:t>
      </w:r>
    </w:p>
    <w:p w14:paraId="123CCFCF" w14:textId="43ABAA9B" w:rsidR="00C44191" w:rsidRPr="002E3581" w:rsidRDefault="00C44191" w:rsidP="00F2341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Расчеты на прочность </w:t>
      </w:r>
      <w:r w:rsidRPr="00C44191">
        <w:rPr>
          <w:b w:val="0"/>
          <w:color w:val="000000" w:themeColor="text1"/>
          <w:sz w:val="24"/>
          <w:szCs w:val="24"/>
        </w:rPr>
        <w:t>колонн</w:t>
      </w:r>
      <w:r>
        <w:rPr>
          <w:b w:val="0"/>
          <w:color w:val="000000" w:themeColor="text1"/>
          <w:sz w:val="24"/>
          <w:szCs w:val="24"/>
        </w:rPr>
        <w:t>ы</w:t>
      </w:r>
      <w:r w:rsidRPr="00C44191">
        <w:rPr>
          <w:b w:val="0"/>
          <w:color w:val="000000" w:themeColor="text1"/>
          <w:sz w:val="24"/>
          <w:szCs w:val="24"/>
        </w:rPr>
        <w:t xml:space="preserve"> </w:t>
      </w:r>
      <w:r w:rsidRPr="00C44191">
        <w:rPr>
          <w:b w:val="0"/>
          <w:sz w:val="24"/>
          <w:szCs w:val="24"/>
        </w:rPr>
        <w:t xml:space="preserve">и её элементов </w:t>
      </w:r>
      <w:r w:rsidR="001A23B9">
        <w:rPr>
          <w:b w:val="0"/>
          <w:sz w:val="24"/>
          <w:szCs w:val="24"/>
        </w:rPr>
        <w:t>необходимо проводить</w:t>
      </w:r>
      <w:r w:rsidRPr="00C44191">
        <w:rPr>
          <w:b w:val="0"/>
          <w:sz w:val="24"/>
          <w:szCs w:val="24"/>
        </w:rPr>
        <w:t xml:space="preserve"> по ГОСТ 34233.1</w:t>
      </w:r>
      <w:r w:rsidR="00B024CF">
        <w:rPr>
          <w:b w:val="0"/>
          <w:sz w:val="24"/>
          <w:szCs w:val="24"/>
        </w:rPr>
        <w:t xml:space="preserve"> - </w:t>
      </w:r>
      <w:r w:rsidRPr="00C44191">
        <w:rPr>
          <w:b w:val="0"/>
          <w:sz w:val="24"/>
          <w:szCs w:val="24"/>
        </w:rPr>
        <w:t>34233.6, ГОСТ 34233.9</w:t>
      </w:r>
      <w:r w:rsidR="007E427D">
        <w:rPr>
          <w:b w:val="0"/>
          <w:sz w:val="24"/>
          <w:szCs w:val="24"/>
        </w:rPr>
        <w:t xml:space="preserve">, </w:t>
      </w:r>
      <w:r w:rsidR="0017487F">
        <w:rPr>
          <w:b w:val="0"/>
          <w:sz w:val="24"/>
          <w:szCs w:val="24"/>
        </w:rPr>
        <w:t xml:space="preserve">ГОСТ 34233.10, </w:t>
      </w:r>
      <w:r w:rsidRPr="00C44191">
        <w:rPr>
          <w:b w:val="0"/>
          <w:sz w:val="24"/>
          <w:szCs w:val="24"/>
        </w:rPr>
        <w:t>ГОСТ 34233.12, ГОСТ 34283.</w:t>
      </w:r>
    </w:p>
    <w:p w14:paraId="1F6EF761" w14:textId="0B8132BC" w:rsidR="00A41E34" w:rsidRPr="002155C6" w:rsidRDefault="0008199E" w:rsidP="002155C6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sz w:val="24"/>
          <w:szCs w:val="24"/>
        </w:rPr>
      </w:pPr>
      <w:r w:rsidRPr="00F47EAD">
        <w:rPr>
          <w:b w:val="0"/>
          <w:sz w:val="24"/>
          <w:szCs w:val="24"/>
        </w:rPr>
        <w:t xml:space="preserve">Колонна должна быть спроектирована с учетом </w:t>
      </w:r>
      <w:r w:rsidR="0017487F" w:rsidRPr="00F47EAD">
        <w:rPr>
          <w:b w:val="0"/>
          <w:sz w:val="24"/>
          <w:szCs w:val="24"/>
        </w:rPr>
        <w:t xml:space="preserve">совместного действия расчетного давления (внутреннего избыточного или наружного), расчетных сил и моментов от весовых, ветровых, сейсмических и дополнительных внешних нагрузок </w:t>
      </w:r>
      <w:r w:rsidR="00DB6CE7">
        <w:rPr>
          <w:b w:val="0"/>
          <w:sz w:val="24"/>
          <w:szCs w:val="24"/>
        </w:rPr>
        <w:t xml:space="preserve">(сил и моментов) </w:t>
      </w:r>
      <w:r w:rsidR="0017487F" w:rsidRPr="00F47EAD">
        <w:rPr>
          <w:b w:val="0"/>
          <w:sz w:val="24"/>
          <w:szCs w:val="24"/>
        </w:rPr>
        <w:t>от присоединяемых к штуцерам трубопроводов</w:t>
      </w:r>
      <w:r w:rsidR="00AF5807">
        <w:rPr>
          <w:b w:val="0"/>
          <w:sz w:val="24"/>
          <w:szCs w:val="24"/>
        </w:rPr>
        <w:t>.</w:t>
      </w:r>
      <w:r w:rsidR="0017487F" w:rsidRPr="00F47EAD">
        <w:rPr>
          <w:b w:val="0"/>
          <w:sz w:val="24"/>
          <w:szCs w:val="24"/>
        </w:rPr>
        <w:t xml:space="preserve"> Нагрузки на штуцеры</w:t>
      </w:r>
      <w:r w:rsidR="002155C6">
        <w:rPr>
          <w:b w:val="0"/>
          <w:sz w:val="24"/>
          <w:szCs w:val="24"/>
        </w:rPr>
        <w:t>, передаваемые</w:t>
      </w:r>
      <w:r w:rsidR="0017487F" w:rsidRPr="00F47EAD">
        <w:rPr>
          <w:b w:val="0"/>
          <w:sz w:val="24"/>
          <w:szCs w:val="24"/>
        </w:rPr>
        <w:t xml:space="preserve"> от присоединяемых трубопроводов должны быть скомпенсированы </w:t>
      </w:r>
      <w:r w:rsidR="002155C6" w:rsidRPr="00F47EAD">
        <w:rPr>
          <w:b w:val="0"/>
          <w:sz w:val="24"/>
          <w:szCs w:val="24"/>
        </w:rPr>
        <w:t xml:space="preserve">конструкцией </w:t>
      </w:r>
      <w:r w:rsidR="002155C6">
        <w:rPr>
          <w:b w:val="0"/>
          <w:sz w:val="24"/>
          <w:szCs w:val="24"/>
        </w:rPr>
        <w:t xml:space="preserve">трубопроводов и не </w:t>
      </w:r>
      <w:r w:rsidR="002929A5" w:rsidRPr="002155C6">
        <w:rPr>
          <w:b w:val="0"/>
          <w:sz w:val="24"/>
          <w:szCs w:val="24"/>
        </w:rPr>
        <w:t>превышат</w:t>
      </w:r>
      <w:r w:rsidR="002155C6">
        <w:rPr>
          <w:b w:val="0"/>
          <w:sz w:val="24"/>
          <w:szCs w:val="24"/>
        </w:rPr>
        <w:t>ь</w:t>
      </w:r>
      <w:r w:rsidR="002929A5" w:rsidRPr="002155C6">
        <w:rPr>
          <w:b w:val="0"/>
          <w:sz w:val="24"/>
          <w:szCs w:val="24"/>
        </w:rPr>
        <w:t xml:space="preserve"> значения, приведенные в таблице А1</w:t>
      </w:r>
      <w:r w:rsidR="002155C6">
        <w:rPr>
          <w:b w:val="0"/>
          <w:sz w:val="24"/>
          <w:szCs w:val="24"/>
        </w:rPr>
        <w:t xml:space="preserve">. </w:t>
      </w:r>
    </w:p>
    <w:p w14:paraId="73A56030" w14:textId="57B4D49E" w:rsidR="00AF5807" w:rsidRPr="00F47EAD" w:rsidRDefault="00AF5807" w:rsidP="00AF5807">
      <w:pPr>
        <w:pStyle w:val="Heading"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Максимально допустимые нагрузки от трубопроводов, действующие на штуцеры колонны, следует принимать в соответствии с Таблицей А.1 Приложения А.</w:t>
      </w:r>
    </w:p>
    <w:p w14:paraId="19ADD07A" w14:textId="4837226C" w:rsidR="00A218FF" w:rsidRPr="00E16AB0" w:rsidRDefault="00904BE6" w:rsidP="008B44E5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bookmarkStart w:id="40" w:name="_Hlk195267407"/>
      <w:r w:rsidRPr="00E16AB0">
        <w:rPr>
          <w:b w:val="0"/>
          <w:color w:val="000000" w:themeColor="text1"/>
          <w:sz w:val="24"/>
          <w:szCs w:val="24"/>
        </w:rPr>
        <w:t xml:space="preserve">При проектировании </w:t>
      </w:r>
      <w:r w:rsidR="001C4C1B">
        <w:rPr>
          <w:b w:val="0"/>
          <w:color w:val="000000" w:themeColor="text1"/>
          <w:sz w:val="24"/>
          <w:szCs w:val="24"/>
        </w:rPr>
        <w:t>колонны</w:t>
      </w:r>
      <w:r w:rsidRPr="00E16AB0">
        <w:rPr>
          <w:b w:val="0"/>
          <w:color w:val="000000" w:themeColor="text1"/>
          <w:sz w:val="24"/>
          <w:szCs w:val="24"/>
        </w:rPr>
        <w:t xml:space="preserve"> </w:t>
      </w:r>
      <w:r w:rsidR="0005038D">
        <w:rPr>
          <w:b w:val="0"/>
          <w:color w:val="000000" w:themeColor="text1"/>
          <w:sz w:val="24"/>
          <w:szCs w:val="24"/>
        </w:rPr>
        <w:t xml:space="preserve">и </w:t>
      </w:r>
      <w:r w:rsidRPr="00E16AB0">
        <w:rPr>
          <w:b w:val="0"/>
          <w:color w:val="000000" w:themeColor="text1"/>
          <w:sz w:val="24"/>
          <w:szCs w:val="24"/>
        </w:rPr>
        <w:t xml:space="preserve">для выполнения </w:t>
      </w:r>
      <w:r w:rsidR="003E30A1" w:rsidRPr="00E16AB0">
        <w:rPr>
          <w:b w:val="0"/>
          <w:color w:val="000000" w:themeColor="text1"/>
          <w:sz w:val="24"/>
          <w:szCs w:val="24"/>
        </w:rPr>
        <w:t>расч</w:t>
      </w:r>
      <w:r w:rsidR="00E95652" w:rsidRPr="00E16AB0">
        <w:rPr>
          <w:b w:val="0"/>
          <w:color w:val="000000" w:themeColor="text1"/>
          <w:sz w:val="24"/>
          <w:szCs w:val="24"/>
        </w:rPr>
        <w:t>е</w:t>
      </w:r>
      <w:r w:rsidRPr="00E16AB0">
        <w:rPr>
          <w:b w:val="0"/>
          <w:color w:val="000000" w:themeColor="text1"/>
          <w:sz w:val="24"/>
          <w:szCs w:val="24"/>
        </w:rPr>
        <w:t xml:space="preserve">тов на прочность заказчик должен представить </w:t>
      </w:r>
      <w:bookmarkStart w:id="41" w:name="_Hlk205472089"/>
      <w:r w:rsidR="00CA1BF1" w:rsidRPr="002C6562">
        <w:rPr>
          <w:b w:val="0"/>
          <w:color w:val="000000" w:themeColor="text1"/>
          <w:sz w:val="24"/>
          <w:szCs w:val="24"/>
        </w:rPr>
        <w:t>разработчику</w:t>
      </w:r>
      <w:r w:rsidR="006D6C7A">
        <w:rPr>
          <w:b w:val="0"/>
          <w:color w:val="000000" w:themeColor="text1"/>
          <w:sz w:val="24"/>
          <w:szCs w:val="24"/>
        </w:rPr>
        <w:t xml:space="preserve"> конструкторской документации на</w:t>
      </w:r>
      <w:r w:rsidR="00CA1BF1" w:rsidRPr="002C6562">
        <w:rPr>
          <w:b w:val="0"/>
          <w:color w:val="000000" w:themeColor="text1"/>
          <w:sz w:val="24"/>
          <w:szCs w:val="24"/>
        </w:rPr>
        <w:t xml:space="preserve"> </w:t>
      </w:r>
      <w:bookmarkEnd w:id="41"/>
      <w:r w:rsidR="00330635" w:rsidRPr="002C6562">
        <w:rPr>
          <w:b w:val="0"/>
          <w:color w:val="000000" w:themeColor="text1"/>
          <w:sz w:val="24"/>
          <w:szCs w:val="24"/>
        </w:rPr>
        <w:t>колонн</w:t>
      </w:r>
      <w:r w:rsidR="006D6C7A">
        <w:rPr>
          <w:b w:val="0"/>
          <w:color w:val="000000" w:themeColor="text1"/>
          <w:sz w:val="24"/>
          <w:szCs w:val="24"/>
        </w:rPr>
        <w:t>у</w:t>
      </w:r>
      <w:r w:rsidR="001C4C1B">
        <w:rPr>
          <w:b w:val="0"/>
          <w:color w:val="000000" w:themeColor="text1"/>
          <w:sz w:val="24"/>
          <w:szCs w:val="24"/>
        </w:rPr>
        <w:t xml:space="preserve"> </w:t>
      </w:r>
      <w:r w:rsidRPr="00E16AB0">
        <w:rPr>
          <w:b w:val="0"/>
          <w:color w:val="000000" w:themeColor="text1"/>
          <w:sz w:val="24"/>
          <w:szCs w:val="24"/>
        </w:rPr>
        <w:t>следующие исходные данные</w:t>
      </w:r>
      <w:r w:rsidR="00A218FF" w:rsidRPr="00E16AB0">
        <w:rPr>
          <w:b w:val="0"/>
          <w:color w:val="000000" w:themeColor="text1"/>
          <w:sz w:val="24"/>
          <w:szCs w:val="24"/>
        </w:rPr>
        <w:t>:</w:t>
      </w:r>
    </w:p>
    <w:p w14:paraId="3C239B75" w14:textId="5524B4A2" w:rsidR="00A218FF" w:rsidRPr="00E16AB0" w:rsidRDefault="00A218FF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r w:rsidRPr="00E16AB0">
        <w:rPr>
          <w:color w:val="000000" w:themeColor="text1"/>
        </w:rPr>
        <w:t>область применения</w:t>
      </w:r>
      <w:r w:rsidR="00904BE6" w:rsidRPr="00E16AB0">
        <w:rPr>
          <w:rFonts w:eastAsia="Calibri"/>
          <w:color w:val="000000" w:themeColor="text1"/>
          <w:lang w:eastAsia="en-US"/>
        </w:rPr>
        <w:t xml:space="preserve"> </w:t>
      </w:r>
      <w:r w:rsidR="001C4C1B">
        <w:rPr>
          <w:rFonts w:eastAsia="Calibri"/>
          <w:color w:val="000000" w:themeColor="text1"/>
          <w:lang w:eastAsia="en-US"/>
        </w:rPr>
        <w:t>колонны</w:t>
      </w:r>
      <w:r w:rsidRPr="00E16AB0">
        <w:rPr>
          <w:color w:val="000000" w:themeColor="text1"/>
        </w:rPr>
        <w:t>;</w:t>
      </w:r>
    </w:p>
    <w:p w14:paraId="3D0FA7C1" w14:textId="21E835ED" w:rsidR="00A218FF" w:rsidRPr="006F4010" w:rsidRDefault="00A218FF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bookmarkStart w:id="42" w:name="_Hlk205834987"/>
      <w:r w:rsidRPr="00E16AB0">
        <w:rPr>
          <w:color w:val="000000" w:themeColor="text1"/>
        </w:rPr>
        <w:lastRenderedPageBreak/>
        <w:t>климатическое исполнение</w:t>
      </w:r>
      <w:r w:rsidR="00735980" w:rsidRPr="00E16AB0">
        <w:rPr>
          <w:color w:val="000000" w:themeColor="text1"/>
        </w:rPr>
        <w:t xml:space="preserve"> </w:t>
      </w:r>
      <w:r w:rsidR="00ED5F4A" w:rsidRPr="00E16AB0">
        <w:rPr>
          <w:color w:val="000000" w:themeColor="text1"/>
        </w:rPr>
        <w:t xml:space="preserve">и категорию размещения в соответствии с ГОСТ 15150 </w:t>
      </w:r>
      <w:r w:rsidR="00D248F6" w:rsidRPr="00E16AB0">
        <w:rPr>
          <w:color w:val="000000" w:themeColor="text1"/>
        </w:rPr>
        <w:t>или</w:t>
      </w:r>
      <w:r w:rsidR="00735980" w:rsidRPr="00E16AB0">
        <w:rPr>
          <w:color w:val="000000" w:themeColor="text1"/>
        </w:rPr>
        <w:t xml:space="preserve"> район установки </w:t>
      </w:r>
      <w:bookmarkEnd w:id="42"/>
      <w:r w:rsidR="001C4C1B">
        <w:rPr>
          <w:rFonts w:eastAsia="Calibri"/>
          <w:color w:val="000000" w:themeColor="text1"/>
          <w:lang w:eastAsia="en-US"/>
        </w:rPr>
        <w:t>колонны</w:t>
      </w:r>
      <w:r w:rsidR="00825948" w:rsidRPr="00E16AB0">
        <w:rPr>
          <w:color w:val="000000" w:themeColor="text1"/>
        </w:rPr>
        <w:t xml:space="preserve">, в том числе </w:t>
      </w:r>
      <w:r w:rsidR="008F369E" w:rsidRPr="006F4010">
        <w:rPr>
          <w:color w:val="000000" w:themeColor="text1"/>
        </w:rPr>
        <w:t xml:space="preserve">данные по </w:t>
      </w:r>
      <w:r w:rsidR="00825948" w:rsidRPr="006F4010">
        <w:rPr>
          <w:color w:val="000000" w:themeColor="text1"/>
        </w:rPr>
        <w:t>сейсмическ</w:t>
      </w:r>
      <w:r w:rsidR="008F369E" w:rsidRPr="006F4010">
        <w:rPr>
          <w:color w:val="000000" w:themeColor="text1"/>
        </w:rPr>
        <w:t>ой</w:t>
      </w:r>
      <w:r w:rsidR="00825948" w:rsidRPr="006F4010">
        <w:rPr>
          <w:color w:val="000000" w:themeColor="text1"/>
        </w:rPr>
        <w:t xml:space="preserve"> активност</w:t>
      </w:r>
      <w:r w:rsidR="008F369E" w:rsidRPr="006F4010">
        <w:rPr>
          <w:color w:val="000000" w:themeColor="text1"/>
        </w:rPr>
        <w:t>и</w:t>
      </w:r>
      <w:r w:rsidR="00C54367" w:rsidRPr="006F4010">
        <w:rPr>
          <w:color w:val="000000" w:themeColor="text1"/>
        </w:rPr>
        <w:t xml:space="preserve">, </w:t>
      </w:r>
      <w:bookmarkStart w:id="43" w:name="_Hlk193905435"/>
      <w:r w:rsidR="00C54367" w:rsidRPr="006F4010">
        <w:rPr>
          <w:color w:val="000000" w:themeColor="text1"/>
        </w:rPr>
        <w:t>ветров</w:t>
      </w:r>
      <w:r w:rsidR="008F369E" w:rsidRPr="006F4010">
        <w:rPr>
          <w:color w:val="000000" w:themeColor="text1"/>
        </w:rPr>
        <w:t>ым</w:t>
      </w:r>
      <w:r w:rsidR="00825948" w:rsidRPr="006F4010">
        <w:rPr>
          <w:color w:val="000000" w:themeColor="text1"/>
        </w:rPr>
        <w:t xml:space="preserve"> и </w:t>
      </w:r>
      <w:r w:rsidR="00C54367" w:rsidRPr="006F4010">
        <w:rPr>
          <w:color w:val="000000" w:themeColor="text1"/>
        </w:rPr>
        <w:t>снегов</w:t>
      </w:r>
      <w:r w:rsidR="008F369E" w:rsidRPr="006F4010">
        <w:rPr>
          <w:color w:val="000000" w:themeColor="text1"/>
        </w:rPr>
        <w:t>ым</w:t>
      </w:r>
      <w:r w:rsidR="00F747F5" w:rsidRPr="006F4010">
        <w:rPr>
          <w:color w:val="000000" w:themeColor="text1"/>
        </w:rPr>
        <w:t xml:space="preserve"> нагрузкам</w:t>
      </w:r>
      <w:bookmarkEnd w:id="43"/>
      <w:r w:rsidRPr="006F4010">
        <w:rPr>
          <w:color w:val="000000" w:themeColor="text1"/>
        </w:rPr>
        <w:t>;</w:t>
      </w:r>
    </w:p>
    <w:p w14:paraId="6035D6FA" w14:textId="49F25EE2" w:rsidR="00904BE6" w:rsidRPr="006F4010" w:rsidRDefault="006D6C7A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r w:rsidRPr="006F4010">
        <w:rPr>
          <w:rFonts w:eastAsia="Calibri"/>
          <w:color w:val="000000" w:themeColor="text1"/>
          <w:lang w:eastAsia="en-US"/>
        </w:rPr>
        <w:t xml:space="preserve">значения </w:t>
      </w:r>
      <w:r w:rsidR="00904BE6" w:rsidRPr="006F4010">
        <w:rPr>
          <w:rFonts w:eastAsia="Calibri"/>
          <w:color w:val="000000" w:themeColor="text1"/>
          <w:lang w:eastAsia="en-US"/>
        </w:rPr>
        <w:t>минимальн</w:t>
      </w:r>
      <w:r w:rsidRPr="006F4010">
        <w:rPr>
          <w:rFonts w:eastAsia="Calibri"/>
          <w:color w:val="000000" w:themeColor="text1"/>
          <w:lang w:eastAsia="en-US"/>
        </w:rPr>
        <w:t>ой</w:t>
      </w:r>
      <w:r w:rsidR="00904BE6" w:rsidRPr="006F4010">
        <w:rPr>
          <w:rFonts w:eastAsia="Calibri"/>
          <w:color w:val="000000" w:themeColor="text1"/>
          <w:lang w:eastAsia="en-US"/>
        </w:rPr>
        <w:t xml:space="preserve"> и максимальн</w:t>
      </w:r>
      <w:r w:rsidRPr="006F4010">
        <w:rPr>
          <w:rFonts w:eastAsia="Calibri"/>
          <w:color w:val="000000" w:themeColor="text1"/>
          <w:lang w:eastAsia="en-US"/>
        </w:rPr>
        <w:t>ой</w:t>
      </w:r>
      <w:r w:rsidR="00904BE6" w:rsidRPr="006F4010">
        <w:rPr>
          <w:rFonts w:eastAsia="Calibri"/>
          <w:color w:val="000000" w:themeColor="text1"/>
          <w:lang w:eastAsia="en-US"/>
        </w:rPr>
        <w:t xml:space="preserve"> температур</w:t>
      </w:r>
      <w:r w:rsidR="002C6562" w:rsidRPr="006F4010">
        <w:rPr>
          <w:rFonts w:eastAsia="Calibri"/>
          <w:color w:val="000000" w:themeColor="text1"/>
          <w:lang w:eastAsia="en-US"/>
        </w:rPr>
        <w:t>ы</w:t>
      </w:r>
      <w:r w:rsidR="00904BE6" w:rsidRPr="006F4010">
        <w:rPr>
          <w:rFonts w:eastAsia="Calibri"/>
          <w:color w:val="000000" w:themeColor="text1"/>
          <w:lang w:eastAsia="en-US"/>
        </w:rPr>
        <w:t xml:space="preserve"> воздуха</w:t>
      </w:r>
      <w:r w:rsidR="008C2189" w:rsidRPr="006F4010">
        <w:rPr>
          <w:color w:val="000000" w:themeColor="text1"/>
        </w:rPr>
        <w:t>, °С</w:t>
      </w:r>
      <w:r w:rsidR="00904BE6" w:rsidRPr="006F4010">
        <w:rPr>
          <w:rFonts w:eastAsia="Calibri"/>
          <w:color w:val="000000" w:themeColor="text1"/>
          <w:lang w:eastAsia="en-US"/>
        </w:rPr>
        <w:t>;</w:t>
      </w:r>
    </w:p>
    <w:p w14:paraId="44F45104" w14:textId="3F633210" w:rsidR="009B50A2" w:rsidRPr="006F4010" w:rsidRDefault="00A91A0D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bookmarkStart w:id="44" w:name="_Hlk205835012"/>
      <w:r w:rsidRPr="006F4010">
        <w:rPr>
          <w:color w:val="000000" w:themeColor="text1"/>
        </w:rPr>
        <w:t xml:space="preserve">наименование </w:t>
      </w:r>
      <w:r w:rsidR="009B50A2" w:rsidRPr="006F4010">
        <w:rPr>
          <w:color w:val="000000" w:themeColor="text1"/>
        </w:rPr>
        <w:t>рабочей среды</w:t>
      </w:r>
      <w:r w:rsidR="00D965EB" w:rsidRPr="006F4010">
        <w:rPr>
          <w:color w:val="000000" w:themeColor="text1"/>
        </w:rPr>
        <w:t>,</w:t>
      </w:r>
      <w:r w:rsidR="00D965EB" w:rsidRPr="006F4010">
        <w:rPr>
          <w:rFonts w:cs="Arial"/>
          <w:color w:val="000000"/>
        </w:rPr>
        <w:t xml:space="preserve"> характеристики рабочей среды (ее состав, технологические свойства, коррозионную активность ее компонентов и их возможное совместное влияние)</w:t>
      </w:r>
      <w:r w:rsidR="009B50A2" w:rsidRPr="006F4010">
        <w:rPr>
          <w:color w:val="000000" w:themeColor="text1"/>
        </w:rPr>
        <w:t>;</w:t>
      </w:r>
    </w:p>
    <w:p w14:paraId="1CA35F32" w14:textId="32A86CD0" w:rsidR="00A218FF" w:rsidRPr="006F4010" w:rsidRDefault="00A91A0D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r w:rsidRPr="006F4010">
        <w:rPr>
          <w:color w:val="000000" w:themeColor="text1"/>
        </w:rPr>
        <w:t xml:space="preserve">группу рабочей среды по </w:t>
      </w:r>
      <w:bookmarkEnd w:id="44"/>
      <w:r w:rsidR="00580189" w:rsidRPr="006F4010">
        <w:rPr>
          <w:color w:val="000000" w:themeColor="text1"/>
          <w:lang w:val="en-US"/>
        </w:rPr>
        <w:t>[1]</w:t>
      </w:r>
      <w:r w:rsidR="00580189" w:rsidRPr="006F4010">
        <w:rPr>
          <w:color w:val="000000" w:themeColor="text1"/>
        </w:rPr>
        <w:t>;</w:t>
      </w:r>
    </w:p>
    <w:p w14:paraId="0F22FF0C" w14:textId="04787D14" w:rsidR="00E82DA2" w:rsidRPr="00E16AB0" w:rsidRDefault="006D6C7A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значение </w:t>
      </w:r>
      <w:r w:rsidR="00E82DA2" w:rsidRPr="00E16AB0">
        <w:rPr>
          <w:color w:val="000000" w:themeColor="text1"/>
        </w:rPr>
        <w:t>расчетно</w:t>
      </w:r>
      <w:r>
        <w:rPr>
          <w:color w:val="000000" w:themeColor="text1"/>
        </w:rPr>
        <w:t>го</w:t>
      </w:r>
      <w:r w:rsidR="00E82DA2" w:rsidRPr="00E16AB0">
        <w:rPr>
          <w:color w:val="000000" w:themeColor="text1"/>
        </w:rPr>
        <w:t xml:space="preserve"> давлени</w:t>
      </w:r>
      <w:r>
        <w:rPr>
          <w:color w:val="000000" w:themeColor="text1"/>
        </w:rPr>
        <w:t>я</w:t>
      </w:r>
      <w:r w:rsidR="00E82DA2" w:rsidRPr="00E16AB0">
        <w:rPr>
          <w:color w:val="000000" w:themeColor="text1"/>
        </w:rPr>
        <w:t>, МПа;</w:t>
      </w:r>
    </w:p>
    <w:p w14:paraId="31E4C2E0" w14:textId="09DCE33E" w:rsidR="00AD2CB5" w:rsidRPr="00E16AB0" w:rsidRDefault="000A7F06" w:rsidP="0077373E">
      <w:pPr>
        <w:pStyle w:val="1"/>
        <w:numPr>
          <w:ilvl w:val="0"/>
          <w:numId w:val="44"/>
        </w:numPr>
        <w:contextualSpacing w:val="0"/>
        <w:rPr>
          <w:color w:val="000000" w:themeColor="text1"/>
        </w:rPr>
      </w:pPr>
      <w:bookmarkStart w:id="45" w:name="_Hlk193905801"/>
      <w:r>
        <w:rPr>
          <w:color w:val="000000" w:themeColor="text1"/>
        </w:rPr>
        <w:t xml:space="preserve">значение </w:t>
      </w:r>
      <w:r w:rsidR="00AD2CB5" w:rsidRPr="00E16AB0">
        <w:rPr>
          <w:color w:val="000000" w:themeColor="text1"/>
        </w:rPr>
        <w:t>расчетн</w:t>
      </w:r>
      <w:r>
        <w:rPr>
          <w:color w:val="000000" w:themeColor="text1"/>
        </w:rPr>
        <w:t>ой</w:t>
      </w:r>
      <w:r w:rsidR="00AD2CB5" w:rsidRPr="00E16AB0">
        <w:rPr>
          <w:color w:val="000000" w:themeColor="text1"/>
        </w:rPr>
        <w:t xml:space="preserve"> температур</w:t>
      </w:r>
      <w:r>
        <w:rPr>
          <w:color w:val="000000" w:themeColor="text1"/>
        </w:rPr>
        <w:t>ы</w:t>
      </w:r>
      <w:r w:rsidR="00AD2CB5" w:rsidRPr="00E16AB0">
        <w:rPr>
          <w:color w:val="000000" w:themeColor="text1"/>
        </w:rPr>
        <w:t xml:space="preserve"> стенки</w:t>
      </w:r>
      <w:r w:rsidR="00B739EE" w:rsidRPr="00E16AB0">
        <w:rPr>
          <w:color w:val="000000" w:themeColor="text1"/>
        </w:rPr>
        <w:t>, °С</w:t>
      </w:r>
      <w:bookmarkEnd w:id="45"/>
      <w:r w:rsidR="00B739EE" w:rsidRPr="00E16AB0">
        <w:rPr>
          <w:color w:val="000000" w:themeColor="text1"/>
        </w:rPr>
        <w:t>;</w:t>
      </w:r>
    </w:p>
    <w:p w14:paraId="69AB5650" w14:textId="3A79628D" w:rsidR="00E82DA2" w:rsidRPr="00E16AB0" w:rsidRDefault="000A7F06" w:rsidP="0077373E">
      <w:pPr>
        <w:pStyle w:val="1"/>
        <w:numPr>
          <w:ilvl w:val="0"/>
          <w:numId w:val="57"/>
        </w:numPr>
        <w:contextualSpacing w:val="0"/>
        <w:rPr>
          <w:color w:val="000000" w:themeColor="text1"/>
        </w:rPr>
      </w:pPr>
      <w:bookmarkStart w:id="46" w:name="_Hlk204874150"/>
      <w:r>
        <w:rPr>
          <w:color w:val="000000" w:themeColor="text1"/>
        </w:rPr>
        <w:t xml:space="preserve">значение </w:t>
      </w:r>
      <w:r w:rsidR="0064353D" w:rsidRPr="007A4054">
        <w:rPr>
          <w:color w:val="000000" w:themeColor="text1"/>
        </w:rPr>
        <w:t>минимальн</w:t>
      </w:r>
      <w:r>
        <w:rPr>
          <w:color w:val="000000" w:themeColor="text1"/>
        </w:rPr>
        <w:t>ой</w:t>
      </w:r>
      <w:r w:rsidR="0064353D" w:rsidRPr="007A4054">
        <w:rPr>
          <w:color w:val="000000" w:themeColor="text1"/>
        </w:rPr>
        <w:t xml:space="preserve"> допустим</w:t>
      </w:r>
      <w:r>
        <w:rPr>
          <w:color w:val="000000" w:themeColor="text1"/>
        </w:rPr>
        <w:t>ой</w:t>
      </w:r>
      <w:r w:rsidR="0064353D" w:rsidRPr="007A4054">
        <w:rPr>
          <w:color w:val="000000" w:themeColor="text1"/>
        </w:rPr>
        <w:t xml:space="preserve"> температур</w:t>
      </w:r>
      <w:r>
        <w:rPr>
          <w:color w:val="000000" w:themeColor="text1"/>
        </w:rPr>
        <w:t>ы</w:t>
      </w:r>
      <w:r w:rsidR="0064353D" w:rsidRPr="007A4054">
        <w:rPr>
          <w:color w:val="000000" w:themeColor="text1"/>
        </w:rPr>
        <w:t xml:space="preserve"> стенки</w:t>
      </w:r>
      <w:r w:rsidR="001B58D6" w:rsidRPr="007A4054">
        <w:rPr>
          <w:color w:val="000000" w:themeColor="text1"/>
        </w:rPr>
        <w:t xml:space="preserve"> аппарата, находящегося под</w:t>
      </w:r>
      <w:r w:rsidR="0064353D" w:rsidRPr="007A4054">
        <w:rPr>
          <w:color w:val="000000" w:themeColor="text1"/>
        </w:rPr>
        <w:t xml:space="preserve"> расчетн</w:t>
      </w:r>
      <w:r w:rsidR="001B58D6" w:rsidRPr="007A4054">
        <w:rPr>
          <w:color w:val="000000" w:themeColor="text1"/>
        </w:rPr>
        <w:t>ым</w:t>
      </w:r>
      <w:r w:rsidR="0064353D" w:rsidRPr="007A4054">
        <w:rPr>
          <w:color w:val="000000" w:themeColor="text1"/>
        </w:rPr>
        <w:t xml:space="preserve"> давлени</w:t>
      </w:r>
      <w:r w:rsidR="001B58D6" w:rsidRPr="007A4054">
        <w:rPr>
          <w:color w:val="000000" w:themeColor="text1"/>
        </w:rPr>
        <w:t>ем</w:t>
      </w:r>
      <w:r w:rsidR="00E82DA2" w:rsidRPr="007A4054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E82DA2" w:rsidRPr="007A4054">
        <w:rPr>
          <w:color w:val="000000" w:themeColor="text1"/>
        </w:rPr>
        <w:t>°С</w:t>
      </w:r>
      <w:r w:rsidR="005520C6" w:rsidRPr="007A4054">
        <w:rPr>
          <w:color w:val="000000" w:themeColor="text1"/>
        </w:rPr>
        <w:t xml:space="preserve"> (при</w:t>
      </w:r>
      <w:r w:rsidR="005520C6" w:rsidRPr="005520C6">
        <w:rPr>
          <w:color w:val="000000" w:themeColor="text1"/>
        </w:rPr>
        <w:t xml:space="preserve"> необходимости)</w:t>
      </w:r>
      <w:r w:rsidR="00E82DA2" w:rsidRPr="00E16AB0">
        <w:rPr>
          <w:color w:val="000000" w:themeColor="text1"/>
        </w:rPr>
        <w:t>;</w:t>
      </w:r>
    </w:p>
    <w:bookmarkEnd w:id="46"/>
    <w:p w14:paraId="7890B2C2" w14:textId="3949A52A" w:rsidR="00B739EE" w:rsidRPr="00E16AB0" w:rsidRDefault="000A7F06" w:rsidP="0077373E">
      <w:pPr>
        <w:pStyle w:val="1"/>
        <w:numPr>
          <w:ilvl w:val="0"/>
          <w:numId w:val="57"/>
        </w:numPr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значение </w:t>
      </w:r>
      <w:r w:rsidR="00B739EE" w:rsidRPr="00E16AB0">
        <w:rPr>
          <w:color w:val="000000" w:themeColor="text1"/>
        </w:rPr>
        <w:t>рабоче</w:t>
      </w:r>
      <w:r>
        <w:rPr>
          <w:color w:val="000000" w:themeColor="text1"/>
        </w:rPr>
        <w:t>го</w:t>
      </w:r>
      <w:r w:rsidR="00B739EE" w:rsidRPr="00E16AB0">
        <w:rPr>
          <w:color w:val="000000" w:themeColor="text1"/>
        </w:rPr>
        <w:t xml:space="preserve"> давлени</w:t>
      </w:r>
      <w:r>
        <w:rPr>
          <w:color w:val="000000" w:themeColor="text1"/>
        </w:rPr>
        <w:t>я</w:t>
      </w:r>
      <w:r w:rsidR="00B739EE" w:rsidRPr="00E16AB0">
        <w:rPr>
          <w:color w:val="000000" w:themeColor="text1"/>
        </w:rPr>
        <w:t>, МПа;</w:t>
      </w:r>
    </w:p>
    <w:p w14:paraId="19D5BD02" w14:textId="7CFBE8EC" w:rsidR="00AD2CB5" w:rsidRPr="00E16AB0" w:rsidRDefault="000A7F06" w:rsidP="0077373E">
      <w:pPr>
        <w:pStyle w:val="1"/>
        <w:numPr>
          <w:ilvl w:val="0"/>
          <w:numId w:val="57"/>
        </w:numPr>
        <w:contextualSpacing w:val="0"/>
        <w:rPr>
          <w:color w:val="000000" w:themeColor="text1"/>
        </w:rPr>
      </w:pPr>
      <w:bookmarkStart w:id="47" w:name="_Hlk193905932"/>
      <w:r>
        <w:rPr>
          <w:color w:val="000000" w:themeColor="text1"/>
        </w:rPr>
        <w:t xml:space="preserve">значение </w:t>
      </w:r>
      <w:r w:rsidR="00B739EE" w:rsidRPr="00E16AB0">
        <w:rPr>
          <w:color w:val="000000" w:themeColor="text1"/>
        </w:rPr>
        <w:t>рабоч</w:t>
      </w:r>
      <w:r>
        <w:rPr>
          <w:color w:val="000000" w:themeColor="text1"/>
        </w:rPr>
        <w:t>ей</w:t>
      </w:r>
      <w:r w:rsidR="00B739EE" w:rsidRPr="00E16AB0">
        <w:rPr>
          <w:color w:val="000000" w:themeColor="text1"/>
        </w:rPr>
        <w:t xml:space="preserve"> температур</w:t>
      </w:r>
      <w:r>
        <w:rPr>
          <w:color w:val="000000" w:themeColor="text1"/>
        </w:rPr>
        <w:t>ы</w:t>
      </w:r>
      <w:r w:rsidR="00B739EE" w:rsidRPr="00E16AB0">
        <w:rPr>
          <w:color w:val="000000" w:themeColor="text1"/>
        </w:rPr>
        <w:t xml:space="preserve"> рабочей среды, °С</w:t>
      </w:r>
      <w:bookmarkEnd w:id="47"/>
      <w:r w:rsidR="00B739EE" w:rsidRPr="00E16AB0">
        <w:rPr>
          <w:color w:val="000000" w:themeColor="text1"/>
        </w:rPr>
        <w:t>;</w:t>
      </w:r>
    </w:p>
    <w:p w14:paraId="68501834" w14:textId="79E414C2" w:rsidR="00493A99" w:rsidRPr="00E16AB0" w:rsidRDefault="00493A99" w:rsidP="0077373E">
      <w:pPr>
        <w:pStyle w:val="1"/>
        <w:numPr>
          <w:ilvl w:val="0"/>
          <w:numId w:val="57"/>
        </w:numPr>
        <w:contextualSpacing w:val="0"/>
        <w:rPr>
          <w:color w:val="000000" w:themeColor="text1"/>
        </w:rPr>
      </w:pPr>
      <w:r w:rsidRPr="00E16AB0">
        <w:rPr>
          <w:color w:val="000000" w:themeColor="text1"/>
        </w:rPr>
        <w:t>дополнительные рас</w:t>
      </w:r>
      <w:r w:rsidR="00257282" w:rsidRPr="00E16AB0">
        <w:rPr>
          <w:color w:val="000000" w:themeColor="text1"/>
        </w:rPr>
        <w:t>ч</w:t>
      </w:r>
      <w:r w:rsidR="00E95652" w:rsidRPr="00E16AB0">
        <w:rPr>
          <w:color w:val="000000" w:themeColor="text1"/>
        </w:rPr>
        <w:t>е</w:t>
      </w:r>
      <w:r w:rsidR="00257282" w:rsidRPr="00E16AB0">
        <w:rPr>
          <w:color w:val="000000" w:themeColor="text1"/>
        </w:rPr>
        <w:t>тн</w:t>
      </w:r>
      <w:r w:rsidRPr="00E16AB0">
        <w:rPr>
          <w:color w:val="000000" w:themeColor="text1"/>
        </w:rPr>
        <w:t>ые условия</w:t>
      </w:r>
      <w:r w:rsidR="00393D8B" w:rsidRPr="00E16AB0">
        <w:rPr>
          <w:color w:val="000000" w:themeColor="text1"/>
        </w:rPr>
        <w:t xml:space="preserve"> </w:t>
      </w:r>
      <w:r w:rsidRPr="00E16AB0">
        <w:rPr>
          <w:color w:val="000000" w:themeColor="text1"/>
        </w:rPr>
        <w:t>(</w:t>
      </w:r>
      <w:r w:rsidR="0015756B" w:rsidRPr="00E16AB0">
        <w:rPr>
          <w:color w:val="000000" w:themeColor="text1"/>
        </w:rPr>
        <w:t xml:space="preserve">при их наличии, </w:t>
      </w:r>
      <w:r w:rsidRPr="00E16AB0">
        <w:rPr>
          <w:color w:val="000000" w:themeColor="text1"/>
        </w:rPr>
        <w:t>например режим пропарки);</w:t>
      </w:r>
    </w:p>
    <w:p w14:paraId="59B94819" w14:textId="22BB8A90" w:rsidR="00AD2CB5" w:rsidRPr="00E16AB0" w:rsidRDefault="00AD2CB5" w:rsidP="0077373E">
      <w:pPr>
        <w:pStyle w:val="1"/>
        <w:numPr>
          <w:ilvl w:val="0"/>
          <w:numId w:val="57"/>
        </w:numPr>
        <w:contextualSpacing w:val="0"/>
        <w:rPr>
          <w:color w:val="000000" w:themeColor="text1"/>
        </w:rPr>
      </w:pPr>
      <w:r w:rsidRPr="00E16AB0">
        <w:rPr>
          <w:rFonts w:eastAsia="Calibri"/>
          <w:color w:val="000000" w:themeColor="text1"/>
          <w:lang w:eastAsia="en-US"/>
        </w:rPr>
        <w:t xml:space="preserve">материальное исполнение </w:t>
      </w:r>
      <w:r w:rsidR="0008199E">
        <w:rPr>
          <w:rFonts w:eastAsia="Calibri"/>
          <w:color w:val="000000" w:themeColor="text1"/>
          <w:lang w:eastAsia="en-US"/>
        </w:rPr>
        <w:t>колонны</w:t>
      </w:r>
      <w:r w:rsidRPr="00E16AB0">
        <w:rPr>
          <w:color w:val="000000" w:themeColor="text1"/>
        </w:rPr>
        <w:t>;</w:t>
      </w:r>
    </w:p>
    <w:p w14:paraId="5638B604" w14:textId="467B131B" w:rsidR="005C085C" w:rsidRPr="00E16AB0" w:rsidRDefault="0015756B" w:rsidP="0077373E">
      <w:pPr>
        <w:pStyle w:val="1"/>
        <w:numPr>
          <w:ilvl w:val="0"/>
          <w:numId w:val="58"/>
        </w:numPr>
        <w:contextualSpacing w:val="0"/>
        <w:rPr>
          <w:color w:val="000000" w:themeColor="text1"/>
        </w:rPr>
      </w:pPr>
      <w:r w:rsidRPr="00E16AB0">
        <w:rPr>
          <w:rFonts w:eastAsia="Calibri"/>
          <w:color w:val="000000" w:themeColor="text1"/>
          <w:lang w:eastAsia="en-US"/>
        </w:rPr>
        <w:t>назначаем</w:t>
      </w:r>
      <w:r w:rsidR="002C6562">
        <w:rPr>
          <w:rFonts w:eastAsia="Calibri"/>
          <w:color w:val="000000" w:themeColor="text1"/>
          <w:lang w:eastAsia="en-US"/>
        </w:rPr>
        <w:t>ую</w:t>
      </w:r>
      <w:r w:rsidRPr="00E16AB0">
        <w:rPr>
          <w:rFonts w:eastAsia="Calibri"/>
          <w:color w:val="000000" w:themeColor="text1"/>
          <w:lang w:eastAsia="en-US"/>
        </w:rPr>
        <w:t xml:space="preserve"> прибавк</w:t>
      </w:r>
      <w:r w:rsidR="002C6562">
        <w:rPr>
          <w:rFonts w:eastAsia="Calibri"/>
          <w:color w:val="000000" w:themeColor="text1"/>
          <w:lang w:eastAsia="en-US"/>
        </w:rPr>
        <w:t>у</w:t>
      </w:r>
      <w:r w:rsidRPr="00E16AB0">
        <w:rPr>
          <w:rFonts w:eastAsia="Calibri"/>
          <w:color w:val="000000" w:themeColor="text1"/>
          <w:lang w:eastAsia="en-US"/>
        </w:rPr>
        <w:t xml:space="preserve"> для компенсации коррозии</w:t>
      </w:r>
      <w:r w:rsidR="00E51AFE" w:rsidRPr="00E16AB0">
        <w:rPr>
          <w:rFonts w:eastAsia="Calibri"/>
          <w:color w:val="000000" w:themeColor="text1"/>
          <w:lang w:eastAsia="en-US"/>
        </w:rPr>
        <w:t xml:space="preserve"> </w:t>
      </w:r>
      <w:r w:rsidR="00AD2CB5" w:rsidRPr="00E16AB0">
        <w:rPr>
          <w:rFonts w:eastAsia="Calibri"/>
          <w:color w:val="000000" w:themeColor="text1"/>
          <w:lang w:eastAsia="en-US"/>
        </w:rPr>
        <w:t>(</w:t>
      </w:r>
      <w:r w:rsidR="00E51AFE" w:rsidRPr="00E16AB0">
        <w:rPr>
          <w:rFonts w:eastAsia="Calibri"/>
          <w:color w:val="000000" w:themeColor="text1"/>
          <w:lang w:eastAsia="en-US"/>
        </w:rPr>
        <w:t>эрозии</w:t>
      </w:r>
      <w:r w:rsidR="00AD2CB5" w:rsidRPr="00E16AB0">
        <w:rPr>
          <w:rFonts w:eastAsia="Calibri"/>
          <w:color w:val="000000" w:themeColor="text1"/>
          <w:lang w:eastAsia="en-US"/>
        </w:rPr>
        <w:t>)</w:t>
      </w:r>
      <w:r w:rsidR="008C2189" w:rsidRPr="00E16AB0">
        <w:rPr>
          <w:rFonts w:eastAsia="Calibri"/>
          <w:color w:val="000000" w:themeColor="text1"/>
          <w:lang w:eastAsia="en-US"/>
        </w:rPr>
        <w:t>, мм</w:t>
      </w:r>
      <w:r w:rsidR="00A218FF" w:rsidRPr="00E16AB0">
        <w:rPr>
          <w:color w:val="000000" w:themeColor="text1"/>
        </w:rPr>
        <w:t>.</w:t>
      </w:r>
    </w:p>
    <w:p w14:paraId="227481A2" w14:textId="79D4C655" w:rsidR="008A0BDB" w:rsidRPr="00E16AB0" w:rsidRDefault="008A0BDB" w:rsidP="008A0BDB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bookmarkStart w:id="48" w:name="_Hlk195267598"/>
      <w:bookmarkStart w:id="49" w:name="_Hlk205835108"/>
      <w:bookmarkEnd w:id="40"/>
      <w:r w:rsidRPr="00E16AB0">
        <w:rPr>
          <w:b w:val="0"/>
          <w:color w:val="000000" w:themeColor="text1"/>
          <w:sz w:val="24"/>
          <w:szCs w:val="24"/>
        </w:rPr>
        <w:t>Если значение прибавки для компенсации коррозии заказчиком не указано, то для деталей и сборочных единиц аппарата, изготавливаемых из нелегированной (углеродистой), легированной марганцевокремнистой (низколегированной)</w:t>
      </w:r>
      <w:r w:rsidR="009C59D6">
        <w:rPr>
          <w:b w:val="0"/>
          <w:color w:val="000000" w:themeColor="text1"/>
          <w:sz w:val="24"/>
          <w:szCs w:val="24"/>
        </w:rPr>
        <w:t>,</w:t>
      </w:r>
      <w:r w:rsidRPr="00E16AB0">
        <w:rPr>
          <w:b w:val="0"/>
          <w:color w:val="000000" w:themeColor="text1"/>
          <w:sz w:val="24"/>
          <w:szCs w:val="24"/>
        </w:rPr>
        <w:t xml:space="preserve"> легированной хромомолибденовой стали, прибавку для компенсации коррозии назначают не менее 3 мм. </w:t>
      </w:r>
    </w:p>
    <w:p w14:paraId="6E2E0C62" w14:textId="614C4DE2" w:rsidR="008A0BDB" w:rsidRPr="00E16AB0" w:rsidRDefault="008A0BDB" w:rsidP="008A0BDB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bookmarkStart w:id="50" w:name="_Hlk205472705"/>
      <w:r w:rsidRPr="00E16AB0">
        <w:rPr>
          <w:b w:val="0"/>
          <w:color w:val="000000" w:themeColor="text1"/>
          <w:sz w:val="24"/>
          <w:szCs w:val="24"/>
        </w:rPr>
        <w:t xml:space="preserve">Для деталей и сборочных единиц </w:t>
      </w:r>
      <w:r w:rsidR="0008199E">
        <w:rPr>
          <w:b w:val="0"/>
          <w:color w:val="000000" w:themeColor="text1"/>
          <w:sz w:val="24"/>
          <w:szCs w:val="24"/>
        </w:rPr>
        <w:t>колонны</w:t>
      </w:r>
      <w:r w:rsidRPr="00E16AB0">
        <w:rPr>
          <w:b w:val="0"/>
          <w:color w:val="000000" w:themeColor="text1"/>
          <w:sz w:val="24"/>
          <w:szCs w:val="24"/>
        </w:rPr>
        <w:t>, изготавливаемых из нержавеющей стали аустенитного или аустенито-ферритного класс</w:t>
      </w:r>
      <w:r w:rsidR="00DD6D3C" w:rsidRPr="00E16AB0">
        <w:rPr>
          <w:b w:val="0"/>
          <w:color w:val="000000" w:themeColor="text1"/>
          <w:sz w:val="24"/>
          <w:szCs w:val="24"/>
        </w:rPr>
        <w:t>а</w:t>
      </w:r>
      <w:r w:rsidRPr="00E16AB0">
        <w:rPr>
          <w:b w:val="0"/>
          <w:color w:val="000000" w:themeColor="text1"/>
          <w:sz w:val="24"/>
          <w:szCs w:val="24"/>
        </w:rPr>
        <w:t>, прибавку для компенсации коррозии не назначают.</w:t>
      </w:r>
    </w:p>
    <w:p w14:paraId="0BB5A504" w14:textId="772BA031" w:rsidR="00B86C1C" w:rsidRDefault="00B86C1C" w:rsidP="00206D70">
      <w:pPr>
        <w:pStyle w:val="Heading"/>
        <w:numPr>
          <w:ilvl w:val="2"/>
          <w:numId w:val="6"/>
        </w:numPr>
        <w:spacing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bookmarkStart w:id="51" w:name="_Hlk195267924"/>
      <w:bookmarkStart w:id="52" w:name="_Hlk205835413"/>
      <w:bookmarkEnd w:id="48"/>
      <w:bookmarkEnd w:id="49"/>
      <w:bookmarkEnd w:id="50"/>
      <w:r w:rsidRPr="00E16AB0">
        <w:rPr>
          <w:b w:val="0"/>
          <w:color w:val="000000" w:themeColor="text1"/>
          <w:sz w:val="24"/>
          <w:szCs w:val="24"/>
        </w:rPr>
        <w:t xml:space="preserve">При проектировании </w:t>
      </w:r>
      <w:bookmarkStart w:id="53" w:name="_Hlk205835379"/>
      <w:r w:rsidRPr="00E16AB0">
        <w:rPr>
          <w:b w:val="0"/>
          <w:color w:val="000000" w:themeColor="text1"/>
          <w:sz w:val="24"/>
          <w:szCs w:val="24"/>
        </w:rPr>
        <w:t xml:space="preserve">и изготовлении </w:t>
      </w:r>
      <w:bookmarkEnd w:id="53"/>
      <w:r w:rsidR="0008199E">
        <w:rPr>
          <w:b w:val="0"/>
          <w:color w:val="000000" w:themeColor="text1"/>
          <w:sz w:val="24"/>
          <w:szCs w:val="24"/>
        </w:rPr>
        <w:t>колонн</w:t>
      </w:r>
      <w:r w:rsidRPr="00E16AB0">
        <w:rPr>
          <w:b w:val="0"/>
          <w:color w:val="000000" w:themeColor="text1"/>
          <w:sz w:val="24"/>
          <w:szCs w:val="24"/>
        </w:rPr>
        <w:t xml:space="preserve"> необходимо учитывать воздействие климатических факторов внешней среды, сейсмическую активность района и скорость ветра в месте эксплуатации. Климатическое исполнение комплектующих изделий должно соответствовать климатическому исполнению </w:t>
      </w:r>
      <w:r w:rsidR="0008199E">
        <w:rPr>
          <w:b w:val="0"/>
          <w:color w:val="000000" w:themeColor="text1"/>
          <w:sz w:val="24"/>
          <w:szCs w:val="24"/>
        </w:rPr>
        <w:t>колонны</w:t>
      </w:r>
      <w:r w:rsidRPr="00E16AB0">
        <w:rPr>
          <w:b w:val="0"/>
          <w:color w:val="000000" w:themeColor="text1"/>
          <w:sz w:val="24"/>
          <w:szCs w:val="24"/>
        </w:rPr>
        <w:t>.</w:t>
      </w:r>
    </w:p>
    <w:p w14:paraId="30239125" w14:textId="0C177B9B" w:rsidR="00C06528" w:rsidRPr="006F4010" w:rsidRDefault="00BB327C" w:rsidP="00206D70">
      <w:pPr>
        <w:pStyle w:val="Heading"/>
        <w:numPr>
          <w:ilvl w:val="2"/>
          <w:numId w:val="6"/>
        </w:numPr>
        <w:spacing w:after="240" w:line="360" w:lineRule="auto"/>
        <w:ind w:left="0" w:firstLine="567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Колонна должна быть спроектирована таким образом, чтобы отклонение верх</w:t>
      </w:r>
      <w:r w:rsidR="00F747F5" w:rsidRPr="006F4010">
        <w:rPr>
          <w:b w:val="0"/>
          <w:color w:val="000000" w:themeColor="text1"/>
          <w:sz w:val="24"/>
          <w:szCs w:val="24"/>
        </w:rPr>
        <w:t>ней части</w:t>
      </w:r>
      <w:r w:rsidRPr="006F4010">
        <w:rPr>
          <w:b w:val="0"/>
          <w:color w:val="000000" w:themeColor="text1"/>
          <w:sz w:val="24"/>
          <w:szCs w:val="24"/>
        </w:rPr>
        <w:t xml:space="preserve"> колонны от вертикали </w:t>
      </w:r>
      <w:r w:rsidR="00F747F5" w:rsidRPr="006F4010">
        <w:rPr>
          <w:b w:val="0"/>
          <w:color w:val="000000" w:themeColor="text1"/>
          <w:sz w:val="24"/>
          <w:szCs w:val="24"/>
        </w:rPr>
        <w:t>при</w:t>
      </w:r>
      <w:r w:rsidR="000A7F06" w:rsidRPr="006F4010">
        <w:rPr>
          <w:b w:val="0"/>
          <w:color w:val="000000" w:themeColor="text1"/>
          <w:sz w:val="24"/>
          <w:szCs w:val="24"/>
        </w:rPr>
        <w:t xml:space="preserve"> воздействи</w:t>
      </w:r>
      <w:r w:rsidR="00F747F5" w:rsidRPr="006F4010">
        <w:rPr>
          <w:b w:val="0"/>
          <w:color w:val="000000" w:themeColor="text1"/>
          <w:sz w:val="24"/>
          <w:szCs w:val="24"/>
        </w:rPr>
        <w:t>и</w:t>
      </w:r>
      <w:r w:rsidR="000A7F06" w:rsidRPr="006F4010">
        <w:rPr>
          <w:b w:val="0"/>
          <w:color w:val="000000" w:themeColor="text1"/>
          <w:sz w:val="24"/>
          <w:szCs w:val="24"/>
        </w:rPr>
        <w:t xml:space="preserve"> ветровых нагрузок</w:t>
      </w:r>
      <w:r w:rsidRPr="006F4010">
        <w:rPr>
          <w:b w:val="0"/>
          <w:color w:val="000000" w:themeColor="text1"/>
          <w:sz w:val="24"/>
          <w:szCs w:val="24"/>
        </w:rPr>
        <w:t xml:space="preserve"> не превышало 150 мм на каждые 30 м ее высоты (1/200 от ее высоты).</w:t>
      </w:r>
    </w:p>
    <w:p w14:paraId="34983C8C" w14:textId="77777777" w:rsidR="00A2146A" w:rsidRPr="006F4010" w:rsidRDefault="00A2146A" w:rsidP="00A2146A">
      <w:pPr>
        <w:pStyle w:val="Heading"/>
        <w:numPr>
          <w:ilvl w:val="2"/>
          <w:numId w:val="6"/>
        </w:numPr>
        <w:spacing w:line="240" w:lineRule="auto"/>
        <w:ind w:left="1134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При расчете колонн снеговые нагрузки не учитываются.</w:t>
      </w:r>
    </w:p>
    <w:p w14:paraId="7114A05E" w14:textId="4551B615" w:rsidR="00C06528" w:rsidRDefault="00C06528">
      <w:pPr>
        <w:rPr>
          <w:bCs/>
          <w:color w:val="000000" w:themeColor="text1"/>
        </w:rPr>
      </w:pPr>
    </w:p>
    <w:bookmarkEnd w:id="51"/>
    <w:bookmarkEnd w:id="52"/>
    <w:p w14:paraId="43A4A133" w14:textId="77777777" w:rsidR="000145AD" w:rsidRPr="00E16AB0" w:rsidRDefault="000145AD" w:rsidP="00D60122">
      <w:pPr>
        <w:pStyle w:val="Heading"/>
        <w:numPr>
          <w:ilvl w:val="1"/>
          <w:numId w:val="5"/>
        </w:numPr>
        <w:spacing w:before="240" w:after="120"/>
        <w:ind w:left="0" w:firstLine="567"/>
        <w:outlineLvl w:val="1"/>
        <w:rPr>
          <w:color w:val="000000" w:themeColor="text1"/>
          <w:sz w:val="24"/>
        </w:rPr>
      </w:pPr>
      <w:r w:rsidRPr="00E16AB0">
        <w:rPr>
          <w:color w:val="000000" w:themeColor="text1"/>
          <w:sz w:val="24"/>
        </w:rPr>
        <w:t>Требования к материалам</w:t>
      </w:r>
      <w:r w:rsidR="00D81EF0" w:rsidRPr="00E16AB0">
        <w:rPr>
          <w:color w:val="000000" w:themeColor="text1"/>
          <w:sz w:val="24"/>
        </w:rPr>
        <w:t xml:space="preserve"> и покупным изделиям</w:t>
      </w:r>
    </w:p>
    <w:p w14:paraId="5F9FD0D2" w14:textId="340E5031" w:rsidR="000145AD" w:rsidRPr="00E16AB0" w:rsidRDefault="00E22071" w:rsidP="00D60122">
      <w:pPr>
        <w:pStyle w:val="Heading"/>
        <w:widowControl/>
        <w:autoSpaceDE/>
        <w:autoSpaceDN/>
        <w:adjustRightInd/>
        <w:spacing w:before="240"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5.3.1 </w:t>
      </w:r>
      <w:r w:rsidR="000145AD" w:rsidRPr="00E16AB0">
        <w:rPr>
          <w:b w:val="0"/>
          <w:color w:val="000000" w:themeColor="text1"/>
          <w:sz w:val="24"/>
          <w:szCs w:val="24"/>
        </w:rPr>
        <w:t xml:space="preserve">При выборе </w:t>
      </w:r>
      <w:r w:rsidR="00050D37" w:rsidRPr="00E16AB0">
        <w:rPr>
          <w:b w:val="0"/>
          <w:color w:val="000000" w:themeColor="text1"/>
          <w:sz w:val="24"/>
          <w:szCs w:val="24"/>
        </w:rPr>
        <w:t xml:space="preserve">материалов и покупных изделий для изготовления </w:t>
      </w:r>
      <w:r w:rsidR="00392661">
        <w:rPr>
          <w:b w:val="0"/>
          <w:color w:val="000000" w:themeColor="text1"/>
          <w:sz w:val="24"/>
          <w:szCs w:val="24"/>
        </w:rPr>
        <w:t>колонны</w:t>
      </w:r>
      <w:r w:rsidR="00050D37" w:rsidRPr="00E16AB0">
        <w:rPr>
          <w:b w:val="0"/>
          <w:color w:val="000000" w:themeColor="text1"/>
          <w:sz w:val="24"/>
          <w:szCs w:val="24"/>
        </w:rPr>
        <w:t xml:space="preserve"> или </w:t>
      </w:r>
      <w:r w:rsidR="00392661">
        <w:rPr>
          <w:b w:val="0"/>
          <w:color w:val="000000" w:themeColor="text1"/>
          <w:sz w:val="24"/>
          <w:szCs w:val="24"/>
        </w:rPr>
        <w:t>ее</w:t>
      </w:r>
      <w:r w:rsidR="00050D37" w:rsidRPr="00E16AB0">
        <w:rPr>
          <w:b w:val="0"/>
          <w:color w:val="000000" w:themeColor="text1"/>
          <w:sz w:val="24"/>
          <w:szCs w:val="24"/>
        </w:rPr>
        <w:t xml:space="preserve"> деталей, сборочных единиц, предназначенных для работы под давлением, необходимо </w:t>
      </w:r>
      <w:r w:rsidR="000145AD" w:rsidRPr="00E16AB0">
        <w:rPr>
          <w:b w:val="0"/>
          <w:color w:val="000000" w:themeColor="text1"/>
          <w:sz w:val="24"/>
          <w:szCs w:val="24"/>
        </w:rPr>
        <w:t>учитывать:</w:t>
      </w:r>
    </w:p>
    <w:p w14:paraId="111AF4DD" w14:textId="2D351BBC" w:rsidR="000145AD" w:rsidRPr="00E16AB0" w:rsidRDefault="000145AD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</w:rPr>
      </w:pPr>
      <w:r w:rsidRPr="00E16AB0">
        <w:rPr>
          <w:rFonts w:ascii="Arial" w:hAnsi="Arial" w:cs="Arial"/>
          <w:color w:val="000000" w:themeColor="text1"/>
          <w:sz w:val="24"/>
        </w:rPr>
        <w:t>рас</w:t>
      </w:r>
      <w:r w:rsidR="00257282" w:rsidRPr="00E16AB0">
        <w:rPr>
          <w:rFonts w:ascii="Arial" w:hAnsi="Arial" w:cs="Arial"/>
          <w:color w:val="000000" w:themeColor="text1"/>
          <w:sz w:val="24"/>
        </w:rPr>
        <w:t>ч</w:t>
      </w:r>
      <w:r w:rsidR="002363C9" w:rsidRPr="00E16AB0">
        <w:rPr>
          <w:rFonts w:ascii="Arial" w:hAnsi="Arial" w:cs="Arial"/>
          <w:color w:val="000000" w:themeColor="text1"/>
          <w:sz w:val="24"/>
        </w:rPr>
        <w:t>е</w:t>
      </w:r>
      <w:r w:rsidR="00257282" w:rsidRPr="00E16AB0">
        <w:rPr>
          <w:rFonts w:ascii="Arial" w:hAnsi="Arial" w:cs="Arial"/>
          <w:color w:val="000000" w:themeColor="text1"/>
          <w:sz w:val="24"/>
        </w:rPr>
        <w:t>тн</w:t>
      </w:r>
      <w:r w:rsidRPr="00E16AB0">
        <w:rPr>
          <w:rFonts w:ascii="Arial" w:hAnsi="Arial" w:cs="Arial"/>
          <w:color w:val="000000" w:themeColor="text1"/>
          <w:sz w:val="24"/>
        </w:rPr>
        <w:t>ое давление;</w:t>
      </w:r>
    </w:p>
    <w:p w14:paraId="7B01EE0C" w14:textId="77777777" w:rsidR="00AD2CB5" w:rsidRPr="00E16AB0" w:rsidRDefault="00AD2CB5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pacing w:val="-2"/>
          <w:sz w:val="24"/>
        </w:rPr>
      </w:pPr>
      <w:r w:rsidRPr="00E16AB0">
        <w:rPr>
          <w:rFonts w:ascii="Arial" w:hAnsi="Arial" w:cs="Arial"/>
          <w:color w:val="000000" w:themeColor="text1"/>
          <w:spacing w:val="-2"/>
          <w:sz w:val="24"/>
        </w:rPr>
        <w:t xml:space="preserve">расчетную температуру стенки; </w:t>
      </w:r>
    </w:p>
    <w:p w14:paraId="52307D54" w14:textId="57F206F6" w:rsidR="000145AD" w:rsidRPr="00E16AB0" w:rsidRDefault="0064353D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pacing w:val="-2"/>
          <w:sz w:val="24"/>
        </w:rPr>
      </w:pPr>
      <w:r w:rsidRPr="00E16AB0">
        <w:rPr>
          <w:rFonts w:ascii="Arial" w:hAnsi="Arial" w:cs="Arial"/>
          <w:color w:val="000000" w:themeColor="text1"/>
          <w:spacing w:val="-2"/>
          <w:sz w:val="24"/>
        </w:rPr>
        <w:t xml:space="preserve">минимально допустимую </w:t>
      </w:r>
      <w:r w:rsidR="000145AD" w:rsidRPr="00E16AB0">
        <w:rPr>
          <w:rFonts w:ascii="Arial" w:hAnsi="Arial" w:cs="Arial"/>
          <w:color w:val="000000" w:themeColor="text1"/>
          <w:spacing w:val="-2"/>
          <w:sz w:val="24"/>
        </w:rPr>
        <w:t xml:space="preserve">температуру стенки </w:t>
      </w:r>
      <w:r w:rsidR="003F37AB" w:rsidRPr="00E16AB0">
        <w:rPr>
          <w:rFonts w:ascii="Arial" w:hAnsi="Arial" w:cs="Arial"/>
          <w:color w:val="000000" w:themeColor="text1"/>
          <w:spacing w:val="-2"/>
          <w:sz w:val="24"/>
        </w:rPr>
        <w:t>при</w:t>
      </w:r>
      <w:r w:rsidR="00050D37" w:rsidRPr="00E16AB0">
        <w:rPr>
          <w:rFonts w:ascii="Arial" w:hAnsi="Arial" w:cs="Arial"/>
          <w:color w:val="000000" w:themeColor="text1"/>
          <w:spacing w:val="-2"/>
          <w:sz w:val="24"/>
        </w:rPr>
        <w:t xml:space="preserve"> рас</w:t>
      </w:r>
      <w:r w:rsidR="00257282" w:rsidRPr="00E16AB0">
        <w:rPr>
          <w:rFonts w:ascii="Arial" w:hAnsi="Arial" w:cs="Arial"/>
          <w:color w:val="000000" w:themeColor="text1"/>
          <w:spacing w:val="-2"/>
          <w:sz w:val="24"/>
        </w:rPr>
        <w:t>ч</w:t>
      </w:r>
      <w:r w:rsidR="002363C9" w:rsidRPr="00E16AB0">
        <w:rPr>
          <w:rFonts w:ascii="Arial" w:hAnsi="Arial" w:cs="Arial"/>
          <w:color w:val="000000" w:themeColor="text1"/>
          <w:spacing w:val="-2"/>
          <w:sz w:val="24"/>
        </w:rPr>
        <w:t>е</w:t>
      </w:r>
      <w:r w:rsidR="00257282" w:rsidRPr="00E16AB0">
        <w:rPr>
          <w:rFonts w:ascii="Arial" w:hAnsi="Arial" w:cs="Arial"/>
          <w:color w:val="000000" w:themeColor="text1"/>
          <w:spacing w:val="-2"/>
          <w:sz w:val="24"/>
        </w:rPr>
        <w:t>тн</w:t>
      </w:r>
      <w:r w:rsidR="003F37AB" w:rsidRPr="00E16AB0">
        <w:rPr>
          <w:rFonts w:ascii="Arial" w:hAnsi="Arial" w:cs="Arial"/>
          <w:color w:val="000000" w:themeColor="text1"/>
          <w:spacing w:val="-2"/>
          <w:sz w:val="24"/>
        </w:rPr>
        <w:t>ом</w:t>
      </w:r>
      <w:r w:rsidR="00050D37" w:rsidRPr="00E16AB0">
        <w:rPr>
          <w:rFonts w:ascii="Arial" w:hAnsi="Arial" w:cs="Arial"/>
          <w:color w:val="000000" w:themeColor="text1"/>
          <w:spacing w:val="-2"/>
          <w:sz w:val="24"/>
        </w:rPr>
        <w:t xml:space="preserve"> давлени</w:t>
      </w:r>
      <w:r w:rsidR="003F37AB" w:rsidRPr="00E16AB0">
        <w:rPr>
          <w:rFonts w:ascii="Arial" w:hAnsi="Arial" w:cs="Arial"/>
          <w:color w:val="000000" w:themeColor="text1"/>
          <w:spacing w:val="-2"/>
          <w:sz w:val="24"/>
        </w:rPr>
        <w:t>и</w:t>
      </w:r>
      <w:r w:rsidR="000145AD" w:rsidRPr="00E16AB0">
        <w:rPr>
          <w:rFonts w:ascii="Arial" w:hAnsi="Arial" w:cs="Arial"/>
          <w:color w:val="000000" w:themeColor="text1"/>
          <w:spacing w:val="-2"/>
          <w:sz w:val="24"/>
        </w:rPr>
        <w:t>;</w:t>
      </w:r>
    </w:p>
    <w:p w14:paraId="0D0B8414" w14:textId="037B0FAD" w:rsidR="00AD2CB5" w:rsidRPr="00E16AB0" w:rsidRDefault="00AD2CB5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pacing w:val="-2"/>
          <w:sz w:val="24"/>
        </w:rPr>
      </w:pPr>
      <w:r w:rsidRPr="00E16AB0">
        <w:rPr>
          <w:rFonts w:ascii="Arial" w:hAnsi="Arial" w:cs="Arial"/>
          <w:color w:val="000000" w:themeColor="text1"/>
          <w:spacing w:val="-2"/>
          <w:sz w:val="24"/>
        </w:rPr>
        <w:t xml:space="preserve">рабочее давление; </w:t>
      </w:r>
    </w:p>
    <w:p w14:paraId="23151606" w14:textId="353DF562" w:rsidR="00AD2CB5" w:rsidRPr="00E16AB0" w:rsidRDefault="00AD2CB5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pacing w:val="-2"/>
          <w:sz w:val="24"/>
        </w:rPr>
      </w:pPr>
      <w:r w:rsidRPr="00E16AB0">
        <w:rPr>
          <w:rFonts w:ascii="Arial" w:hAnsi="Arial" w:cs="Arial"/>
          <w:color w:val="000000" w:themeColor="text1"/>
          <w:spacing w:val="-2"/>
          <w:sz w:val="24"/>
        </w:rPr>
        <w:t>рабочую температуру</w:t>
      </w:r>
      <w:r w:rsidR="00D07A44" w:rsidRPr="00E16AB0">
        <w:rPr>
          <w:rFonts w:ascii="Arial" w:hAnsi="Arial" w:cs="Arial"/>
          <w:color w:val="000000" w:themeColor="text1"/>
          <w:sz w:val="24"/>
        </w:rPr>
        <w:t xml:space="preserve"> рабочей среды</w:t>
      </w:r>
      <w:r w:rsidRPr="00E16AB0">
        <w:rPr>
          <w:rFonts w:ascii="Arial" w:hAnsi="Arial" w:cs="Arial"/>
          <w:color w:val="000000" w:themeColor="text1"/>
          <w:spacing w:val="-2"/>
          <w:sz w:val="24"/>
        </w:rPr>
        <w:t xml:space="preserve">; </w:t>
      </w:r>
    </w:p>
    <w:p w14:paraId="2944DE74" w14:textId="1A7D1E47" w:rsidR="000145AD" w:rsidRPr="00E16AB0" w:rsidRDefault="00050D37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</w:rPr>
      </w:pPr>
      <w:r w:rsidRPr="00E16AB0">
        <w:rPr>
          <w:rFonts w:ascii="Arial" w:hAnsi="Arial" w:cs="Arial"/>
          <w:color w:val="000000" w:themeColor="text1"/>
          <w:sz w:val="24"/>
        </w:rPr>
        <w:t>характеристики рабочей среды (е</w:t>
      </w:r>
      <w:r w:rsidR="002363C9" w:rsidRPr="00E16AB0">
        <w:rPr>
          <w:rFonts w:ascii="Arial" w:hAnsi="Arial" w:cs="Arial"/>
          <w:color w:val="000000" w:themeColor="text1"/>
          <w:sz w:val="24"/>
        </w:rPr>
        <w:t>е</w:t>
      </w:r>
      <w:r w:rsidRPr="00E16AB0">
        <w:rPr>
          <w:rFonts w:ascii="Arial" w:hAnsi="Arial" w:cs="Arial"/>
          <w:color w:val="000000" w:themeColor="text1"/>
          <w:sz w:val="24"/>
        </w:rPr>
        <w:t xml:space="preserve"> состав, технологические свойства, коррозионную активность е</w:t>
      </w:r>
      <w:r w:rsidR="002363C9" w:rsidRPr="00E16AB0">
        <w:rPr>
          <w:rFonts w:ascii="Arial" w:hAnsi="Arial" w:cs="Arial"/>
          <w:color w:val="000000" w:themeColor="text1"/>
          <w:sz w:val="24"/>
        </w:rPr>
        <w:t>е</w:t>
      </w:r>
      <w:r w:rsidRPr="00E16AB0">
        <w:rPr>
          <w:rFonts w:ascii="Arial" w:hAnsi="Arial" w:cs="Arial"/>
          <w:color w:val="000000" w:themeColor="text1"/>
          <w:sz w:val="24"/>
        </w:rPr>
        <w:t xml:space="preserve"> компонентов и их возможное совместное влияние)</w:t>
      </w:r>
      <w:r w:rsidR="000145AD" w:rsidRPr="00E16AB0">
        <w:rPr>
          <w:rFonts w:ascii="Arial" w:hAnsi="Arial" w:cs="Arial"/>
          <w:color w:val="000000" w:themeColor="text1"/>
          <w:sz w:val="24"/>
        </w:rPr>
        <w:t>;</w:t>
      </w:r>
    </w:p>
    <w:p w14:paraId="5216C0EF" w14:textId="7412C08A" w:rsidR="000145AD" w:rsidRPr="006F4010" w:rsidRDefault="00050D37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</w:rPr>
      </w:pPr>
      <w:r w:rsidRPr="00E16AB0">
        <w:rPr>
          <w:rFonts w:ascii="Arial" w:hAnsi="Arial" w:cs="Arial"/>
          <w:color w:val="000000" w:themeColor="text1"/>
          <w:sz w:val="24"/>
        </w:rPr>
        <w:t xml:space="preserve">химический состав, механические и </w:t>
      </w:r>
      <w:r w:rsidRPr="006F4010">
        <w:rPr>
          <w:rFonts w:ascii="Arial" w:hAnsi="Arial" w:cs="Arial"/>
          <w:color w:val="000000" w:themeColor="text1"/>
          <w:sz w:val="24"/>
        </w:rPr>
        <w:t xml:space="preserve">технологические </w:t>
      </w:r>
      <w:r w:rsidR="00F747F5" w:rsidRPr="006F4010">
        <w:rPr>
          <w:rFonts w:ascii="Arial" w:hAnsi="Arial" w:cs="Arial"/>
          <w:color w:val="000000" w:themeColor="text1"/>
          <w:sz w:val="24"/>
        </w:rPr>
        <w:t xml:space="preserve">свойства </w:t>
      </w:r>
      <w:r w:rsidRPr="006F4010">
        <w:rPr>
          <w:rFonts w:ascii="Arial" w:hAnsi="Arial" w:cs="Arial"/>
          <w:color w:val="000000" w:themeColor="text1"/>
          <w:sz w:val="24"/>
        </w:rPr>
        <w:t>(например, коррозионную стойкость, свариваемость) применяемых материалов</w:t>
      </w:r>
      <w:r w:rsidR="000145AD" w:rsidRPr="006F4010">
        <w:rPr>
          <w:rFonts w:ascii="Arial" w:hAnsi="Arial" w:cs="Arial"/>
          <w:color w:val="000000" w:themeColor="text1"/>
          <w:sz w:val="24"/>
        </w:rPr>
        <w:t>;</w:t>
      </w:r>
    </w:p>
    <w:p w14:paraId="4DF484E3" w14:textId="6DA7EC38" w:rsidR="000145AD" w:rsidRPr="006F4010" w:rsidRDefault="000145AD" w:rsidP="00F23410">
      <w:pPr>
        <w:pStyle w:val="afe"/>
        <w:numPr>
          <w:ilvl w:val="0"/>
          <w:numId w:val="36"/>
        </w:numPr>
        <w:tabs>
          <w:tab w:val="left" w:pos="0"/>
          <w:tab w:val="left" w:pos="142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</w:rPr>
      </w:pPr>
      <w:r w:rsidRPr="006F4010">
        <w:rPr>
          <w:rFonts w:ascii="Arial" w:hAnsi="Arial" w:cs="Arial"/>
          <w:color w:val="000000" w:themeColor="text1"/>
          <w:sz w:val="24"/>
        </w:rPr>
        <w:t xml:space="preserve">климатические условия района </w:t>
      </w:r>
      <w:r w:rsidR="00DA3F6C" w:rsidRPr="006F4010">
        <w:rPr>
          <w:rFonts w:ascii="Arial" w:hAnsi="Arial" w:cs="Arial"/>
          <w:color w:val="000000" w:themeColor="text1"/>
          <w:sz w:val="24"/>
        </w:rPr>
        <w:t>эксплуатации</w:t>
      </w:r>
      <w:r w:rsidRPr="006F4010">
        <w:rPr>
          <w:rFonts w:ascii="Arial" w:hAnsi="Arial" w:cs="Arial"/>
          <w:color w:val="000000" w:themeColor="text1"/>
          <w:sz w:val="24"/>
        </w:rPr>
        <w:t xml:space="preserve"> аппарата.</w:t>
      </w:r>
      <w:r w:rsidR="00AE4CF2" w:rsidRPr="006F4010">
        <w:rPr>
          <w:rFonts w:ascii="Arial" w:hAnsi="Arial" w:cs="Arial"/>
          <w:color w:val="000000" w:themeColor="text1"/>
          <w:sz w:val="24"/>
        </w:rPr>
        <w:t xml:space="preserve"> </w:t>
      </w:r>
    </w:p>
    <w:p w14:paraId="3DAB0A54" w14:textId="24273AAC" w:rsidR="00BF3AAA" w:rsidRPr="006F4010" w:rsidRDefault="00EE20F9" w:rsidP="001F2A33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bookmarkStart w:id="54" w:name="_Hlk205473913"/>
      <w:r w:rsidRPr="006F4010">
        <w:rPr>
          <w:b w:val="0"/>
          <w:color w:val="000000" w:themeColor="text1"/>
          <w:sz w:val="24"/>
          <w:szCs w:val="24"/>
        </w:rPr>
        <w:t xml:space="preserve">5.3.2 </w:t>
      </w:r>
      <w:r w:rsidR="00050D37" w:rsidRPr="006F4010">
        <w:rPr>
          <w:b w:val="0"/>
          <w:color w:val="000000" w:themeColor="text1"/>
          <w:sz w:val="24"/>
          <w:szCs w:val="24"/>
        </w:rPr>
        <w:t xml:space="preserve">Материалы </w:t>
      </w:r>
      <w:r w:rsidR="00BF3AAA" w:rsidRPr="006F4010">
        <w:rPr>
          <w:b w:val="0"/>
          <w:color w:val="000000" w:themeColor="text1"/>
          <w:sz w:val="24"/>
          <w:szCs w:val="24"/>
        </w:rPr>
        <w:t>для изготовления деталей и сборочных единиц</w:t>
      </w:r>
      <w:r w:rsidR="00050D37" w:rsidRPr="006F4010">
        <w:rPr>
          <w:b w:val="0"/>
          <w:color w:val="000000" w:themeColor="text1"/>
          <w:sz w:val="24"/>
          <w:szCs w:val="24"/>
        </w:rPr>
        <w:t xml:space="preserve"> </w:t>
      </w:r>
      <w:r w:rsidR="00392661" w:rsidRPr="006F4010">
        <w:rPr>
          <w:b w:val="0"/>
          <w:color w:val="000000" w:themeColor="text1"/>
          <w:sz w:val="24"/>
          <w:szCs w:val="24"/>
        </w:rPr>
        <w:t>колонны</w:t>
      </w:r>
      <w:r w:rsidR="00050D37" w:rsidRPr="006F4010">
        <w:rPr>
          <w:b w:val="0"/>
          <w:color w:val="000000" w:themeColor="text1"/>
          <w:sz w:val="24"/>
          <w:szCs w:val="24"/>
        </w:rPr>
        <w:t xml:space="preserve">, </w:t>
      </w:r>
      <w:r w:rsidR="00BF3AAA" w:rsidRPr="006F4010">
        <w:rPr>
          <w:b w:val="0"/>
          <w:color w:val="000000" w:themeColor="text1"/>
          <w:sz w:val="24"/>
          <w:szCs w:val="24"/>
        </w:rPr>
        <w:t xml:space="preserve">предназначенных для работы под давлением, </w:t>
      </w:r>
      <w:r w:rsidR="00050D37" w:rsidRPr="006F4010">
        <w:rPr>
          <w:b w:val="0"/>
          <w:color w:val="000000" w:themeColor="text1"/>
          <w:sz w:val="24"/>
          <w:szCs w:val="24"/>
        </w:rPr>
        <w:t>сварочные материалы</w:t>
      </w:r>
      <w:r w:rsidR="00BF3AAA" w:rsidRPr="006F4010">
        <w:rPr>
          <w:b w:val="0"/>
          <w:color w:val="000000" w:themeColor="text1"/>
          <w:sz w:val="24"/>
          <w:szCs w:val="24"/>
        </w:rPr>
        <w:t xml:space="preserve"> для их сварки</w:t>
      </w:r>
      <w:r w:rsidR="00050D37" w:rsidRPr="006F4010">
        <w:rPr>
          <w:b w:val="0"/>
          <w:color w:val="000000" w:themeColor="text1"/>
          <w:sz w:val="24"/>
          <w:szCs w:val="24"/>
        </w:rPr>
        <w:t xml:space="preserve">, </w:t>
      </w:r>
      <w:r w:rsidR="00FA15AF" w:rsidRPr="006F4010">
        <w:rPr>
          <w:b w:val="0"/>
          <w:color w:val="000000" w:themeColor="text1"/>
          <w:sz w:val="24"/>
          <w:szCs w:val="24"/>
        </w:rPr>
        <w:t>креп</w:t>
      </w:r>
      <w:r w:rsidR="002363C9" w:rsidRPr="006F4010">
        <w:rPr>
          <w:b w:val="0"/>
          <w:color w:val="000000" w:themeColor="text1"/>
          <w:sz w:val="24"/>
          <w:szCs w:val="24"/>
        </w:rPr>
        <w:t>е</w:t>
      </w:r>
      <w:r w:rsidR="00FA15AF" w:rsidRPr="006F4010">
        <w:rPr>
          <w:b w:val="0"/>
          <w:color w:val="000000" w:themeColor="text1"/>
          <w:sz w:val="24"/>
          <w:szCs w:val="24"/>
        </w:rPr>
        <w:t>ж</w:t>
      </w:r>
      <w:r w:rsidR="00050D37" w:rsidRPr="006F4010">
        <w:rPr>
          <w:b w:val="0"/>
          <w:color w:val="000000" w:themeColor="text1"/>
          <w:sz w:val="24"/>
          <w:szCs w:val="24"/>
        </w:rPr>
        <w:t>ные изделия</w:t>
      </w:r>
      <w:r w:rsidR="00BF3AAA" w:rsidRPr="006F4010">
        <w:rPr>
          <w:b w:val="0"/>
          <w:color w:val="000000" w:themeColor="text1"/>
          <w:sz w:val="24"/>
          <w:szCs w:val="24"/>
        </w:rPr>
        <w:t xml:space="preserve"> к ним</w:t>
      </w:r>
      <w:r w:rsidR="00050D37" w:rsidRPr="006F4010">
        <w:rPr>
          <w:b w:val="0"/>
          <w:color w:val="000000" w:themeColor="text1"/>
          <w:sz w:val="24"/>
          <w:szCs w:val="24"/>
        </w:rPr>
        <w:t xml:space="preserve"> должны соответствовать </w:t>
      </w:r>
      <w:r w:rsidRPr="006F4010">
        <w:rPr>
          <w:b w:val="0"/>
          <w:color w:val="000000" w:themeColor="text1"/>
          <w:sz w:val="24"/>
          <w:szCs w:val="24"/>
        </w:rPr>
        <w:t xml:space="preserve">требованиям </w:t>
      </w:r>
      <w:r w:rsidR="00050D37" w:rsidRPr="006F4010">
        <w:rPr>
          <w:b w:val="0"/>
          <w:color w:val="000000" w:themeColor="text1"/>
          <w:sz w:val="24"/>
          <w:szCs w:val="24"/>
        </w:rPr>
        <w:t>ГОСТ</w:t>
      </w:r>
      <w:r w:rsidR="00712B23" w:rsidRPr="006F4010">
        <w:rPr>
          <w:b w:val="0"/>
          <w:color w:val="000000" w:themeColor="text1"/>
          <w:sz w:val="24"/>
          <w:szCs w:val="24"/>
        </w:rPr>
        <w:t> </w:t>
      </w:r>
      <w:r w:rsidR="00050D37" w:rsidRPr="006F4010">
        <w:rPr>
          <w:b w:val="0"/>
          <w:color w:val="000000" w:themeColor="text1"/>
          <w:sz w:val="24"/>
          <w:szCs w:val="24"/>
        </w:rPr>
        <w:t xml:space="preserve">34347. </w:t>
      </w:r>
    </w:p>
    <w:p w14:paraId="5737F48E" w14:textId="1002AE48" w:rsidR="001A712B" w:rsidRPr="006F4010" w:rsidRDefault="001A712B" w:rsidP="001F2A33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bookmarkStart w:id="55" w:name="_Hlk198807867"/>
      <w:bookmarkStart w:id="56" w:name="_Hlk205473944"/>
      <w:bookmarkEnd w:id="54"/>
      <w:r w:rsidRPr="006F4010">
        <w:rPr>
          <w:b w:val="0"/>
          <w:color w:val="000000" w:themeColor="text1"/>
          <w:sz w:val="24"/>
          <w:szCs w:val="24"/>
        </w:rPr>
        <w:t xml:space="preserve">Пределы применения материалов для изготовления </w:t>
      </w:r>
      <w:r w:rsidR="00392661" w:rsidRPr="006F4010">
        <w:rPr>
          <w:b w:val="0"/>
          <w:color w:val="000000" w:themeColor="text1"/>
          <w:sz w:val="24"/>
          <w:szCs w:val="24"/>
        </w:rPr>
        <w:t>колонны</w:t>
      </w:r>
      <w:r w:rsidRPr="006F4010">
        <w:rPr>
          <w:b w:val="0"/>
          <w:color w:val="000000" w:themeColor="text1"/>
          <w:sz w:val="24"/>
          <w:szCs w:val="24"/>
        </w:rPr>
        <w:t xml:space="preserve"> по давлению и температуре рабочей среды должны соответствовать ГОСТ 34347</w:t>
      </w:r>
      <w:bookmarkEnd w:id="55"/>
      <w:r w:rsidRPr="006F4010">
        <w:rPr>
          <w:b w:val="0"/>
          <w:color w:val="000000" w:themeColor="text1"/>
          <w:sz w:val="24"/>
          <w:szCs w:val="24"/>
        </w:rPr>
        <w:t>.</w:t>
      </w:r>
    </w:p>
    <w:p w14:paraId="01703646" w14:textId="77777777" w:rsidR="004E011E" w:rsidRPr="006F4010" w:rsidRDefault="00FC3884" w:rsidP="001F2A33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5.3.3 </w:t>
      </w:r>
      <w:r w:rsidR="00392661" w:rsidRPr="006F4010">
        <w:rPr>
          <w:b w:val="0"/>
          <w:color w:val="000000" w:themeColor="text1"/>
          <w:sz w:val="24"/>
          <w:szCs w:val="24"/>
        </w:rPr>
        <w:t xml:space="preserve">В колоннах из </w:t>
      </w:r>
      <w:r w:rsidR="00773EF5" w:rsidRPr="006F4010">
        <w:rPr>
          <w:b w:val="0"/>
          <w:color w:val="000000" w:themeColor="text1"/>
          <w:sz w:val="24"/>
          <w:szCs w:val="24"/>
        </w:rPr>
        <w:t>нелегированной (</w:t>
      </w:r>
      <w:r w:rsidR="00392661" w:rsidRPr="006F4010">
        <w:rPr>
          <w:b w:val="0"/>
          <w:color w:val="000000" w:themeColor="text1"/>
          <w:sz w:val="24"/>
          <w:szCs w:val="24"/>
        </w:rPr>
        <w:t>углеродистой</w:t>
      </w:r>
      <w:r w:rsidR="00773EF5" w:rsidRPr="006F4010">
        <w:rPr>
          <w:b w:val="0"/>
          <w:color w:val="000000" w:themeColor="text1"/>
          <w:sz w:val="24"/>
          <w:szCs w:val="24"/>
        </w:rPr>
        <w:t>)</w:t>
      </w:r>
      <w:r w:rsidR="00392661" w:rsidRPr="006F4010">
        <w:rPr>
          <w:b w:val="0"/>
          <w:color w:val="000000" w:themeColor="text1"/>
          <w:sz w:val="24"/>
          <w:szCs w:val="24"/>
        </w:rPr>
        <w:t xml:space="preserve"> стали</w:t>
      </w:r>
      <w:r w:rsidR="00843FE2" w:rsidRPr="006F4010">
        <w:rPr>
          <w:b w:val="0"/>
          <w:color w:val="000000" w:themeColor="text1"/>
          <w:sz w:val="24"/>
          <w:szCs w:val="24"/>
        </w:rPr>
        <w:t xml:space="preserve"> полотна тарелок, клапаны и </w:t>
      </w:r>
      <w:r w:rsidR="00EA1266" w:rsidRPr="006F4010">
        <w:rPr>
          <w:b w:val="0"/>
          <w:color w:val="000000" w:themeColor="text1"/>
          <w:sz w:val="24"/>
          <w:szCs w:val="24"/>
        </w:rPr>
        <w:t>другие съемные детали,</w:t>
      </w:r>
      <w:r w:rsidR="00843FE2" w:rsidRPr="006F4010">
        <w:rPr>
          <w:b w:val="0"/>
          <w:color w:val="000000" w:themeColor="text1"/>
          <w:sz w:val="24"/>
          <w:szCs w:val="24"/>
        </w:rPr>
        <w:t xml:space="preserve"> </w:t>
      </w:r>
      <w:r w:rsidR="0017487F" w:rsidRPr="006F4010">
        <w:rPr>
          <w:b w:val="0"/>
          <w:color w:val="000000" w:themeColor="text1"/>
          <w:sz w:val="24"/>
          <w:szCs w:val="24"/>
        </w:rPr>
        <w:t>а также</w:t>
      </w:r>
      <w:r w:rsidR="00843FE2" w:rsidRPr="006F4010">
        <w:rPr>
          <w:b w:val="0"/>
          <w:color w:val="000000" w:themeColor="text1"/>
          <w:sz w:val="24"/>
          <w:szCs w:val="24"/>
        </w:rPr>
        <w:t xml:space="preserve"> внутренний крепеж должны быть изготовлены из коррозионностойкой</w:t>
      </w:r>
      <w:r w:rsidR="004E011E" w:rsidRPr="006F4010">
        <w:rPr>
          <w:b w:val="0"/>
          <w:color w:val="000000" w:themeColor="text1"/>
          <w:sz w:val="24"/>
          <w:szCs w:val="24"/>
        </w:rPr>
        <w:t xml:space="preserve"> стали.</w:t>
      </w:r>
    </w:p>
    <w:p w14:paraId="0C085053" w14:textId="71A135E9" w:rsidR="000C4553" w:rsidRPr="006F4010" w:rsidRDefault="000C4553" w:rsidP="001F2A33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5.3.4 </w:t>
      </w:r>
      <w:r w:rsidRPr="006F4010">
        <w:rPr>
          <w:rFonts w:cs="Arial"/>
          <w:b w:val="0"/>
          <w:sz w:val="24"/>
          <w:szCs w:val="24"/>
        </w:rPr>
        <w:t xml:space="preserve">В колоннах, изготовленных из коррозионностойких сталей, допускается использовать цилиндрические или конические опоры из углеродистых сталей при условии, что к </w:t>
      </w:r>
      <w:r w:rsidR="002929A5">
        <w:rPr>
          <w:rFonts w:cs="Arial"/>
          <w:b w:val="0"/>
          <w:sz w:val="24"/>
          <w:szCs w:val="24"/>
        </w:rPr>
        <w:t>верхней части опоры</w:t>
      </w:r>
      <w:r w:rsidRPr="006F4010">
        <w:rPr>
          <w:rFonts w:cs="Arial"/>
          <w:b w:val="0"/>
          <w:sz w:val="24"/>
          <w:szCs w:val="24"/>
        </w:rPr>
        <w:t xml:space="preserve"> приваривается переходная обечайка из коррозионностойкой стали высотой, определяемой расчетом.</w:t>
      </w:r>
    </w:p>
    <w:p w14:paraId="652B088D" w14:textId="28C1CCA0" w:rsidR="00B32176" w:rsidRPr="00E16AB0" w:rsidRDefault="00B32176" w:rsidP="001F2A33">
      <w:pPr>
        <w:pStyle w:val="Heading"/>
        <w:widowControl/>
        <w:autoSpaceDE/>
        <w:autoSpaceDN/>
        <w:adjustRightInd/>
        <w:spacing w:after="240"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5.3.</w:t>
      </w:r>
      <w:r w:rsidR="000C4553" w:rsidRPr="006F4010">
        <w:rPr>
          <w:b w:val="0"/>
          <w:color w:val="000000" w:themeColor="text1"/>
          <w:sz w:val="24"/>
          <w:szCs w:val="24"/>
        </w:rPr>
        <w:t>5</w:t>
      </w:r>
      <w:r w:rsidRPr="006F4010">
        <w:rPr>
          <w:b w:val="0"/>
          <w:color w:val="000000" w:themeColor="text1"/>
          <w:sz w:val="24"/>
          <w:szCs w:val="24"/>
        </w:rPr>
        <w:t xml:space="preserve"> При поступлении на предприятие-изготовитель все материалы и покупные изделия</w:t>
      </w:r>
      <w:r>
        <w:rPr>
          <w:b w:val="0"/>
          <w:color w:val="000000" w:themeColor="text1"/>
          <w:sz w:val="24"/>
          <w:szCs w:val="24"/>
        </w:rPr>
        <w:t xml:space="preserve"> до запуска в производство должны подвергаться входному контролю в соответствии с ГОСТ 24297.</w:t>
      </w:r>
    </w:p>
    <w:p w14:paraId="4B9B7058" w14:textId="3F7127B3" w:rsidR="000145AD" w:rsidRPr="00E16AB0" w:rsidRDefault="0005527A" w:rsidP="001F2A33">
      <w:pPr>
        <w:pStyle w:val="Heading"/>
        <w:numPr>
          <w:ilvl w:val="1"/>
          <w:numId w:val="5"/>
        </w:numPr>
        <w:spacing w:before="120" w:after="240"/>
        <w:ind w:left="0" w:firstLine="567"/>
        <w:outlineLvl w:val="1"/>
        <w:rPr>
          <w:color w:val="000000" w:themeColor="text1"/>
          <w:sz w:val="24"/>
        </w:rPr>
      </w:pPr>
      <w:bookmarkStart w:id="57" w:name="_Toc205563932"/>
      <w:bookmarkEnd w:id="56"/>
      <w:r w:rsidRPr="00E16AB0">
        <w:rPr>
          <w:color w:val="000000" w:themeColor="text1"/>
          <w:sz w:val="24"/>
        </w:rPr>
        <w:t xml:space="preserve">Требования к </w:t>
      </w:r>
      <w:r w:rsidR="00D35764" w:rsidRPr="00E16AB0">
        <w:rPr>
          <w:color w:val="000000" w:themeColor="text1"/>
          <w:sz w:val="24"/>
        </w:rPr>
        <w:t>изготовлению</w:t>
      </w:r>
      <w:bookmarkEnd w:id="57"/>
      <w:r w:rsidR="006B05E6">
        <w:rPr>
          <w:color w:val="000000" w:themeColor="text1"/>
          <w:sz w:val="24"/>
        </w:rPr>
        <w:t xml:space="preserve"> корпуса</w:t>
      </w:r>
    </w:p>
    <w:p w14:paraId="07DD7B1D" w14:textId="443E9937" w:rsidR="003A4606" w:rsidRPr="006F4010" w:rsidRDefault="00FC3884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kern w:val="24"/>
          <w:sz w:val="24"/>
          <w:szCs w:val="24"/>
        </w:rPr>
      </w:pPr>
      <w:bookmarkStart w:id="58" w:name="_Hlk194670531"/>
      <w:r>
        <w:rPr>
          <w:b w:val="0"/>
          <w:color w:val="000000" w:themeColor="text1"/>
          <w:kern w:val="24"/>
          <w:sz w:val="24"/>
          <w:szCs w:val="24"/>
        </w:rPr>
        <w:lastRenderedPageBreak/>
        <w:t>5.4.</w:t>
      </w:r>
      <w:r w:rsidR="00485BD5">
        <w:rPr>
          <w:b w:val="0"/>
          <w:color w:val="000000" w:themeColor="text1"/>
          <w:kern w:val="24"/>
          <w:sz w:val="24"/>
          <w:szCs w:val="24"/>
        </w:rPr>
        <w:t>1</w:t>
      </w:r>
      <w:r w:rsidR="00B46C8E">
        <w:rPr>
          <w:b w:val="0"/>
          <w:color w:val="000000" w:themeColor="text1"/>
          <w:kern w:val="24"/>
          <w:sz w:val="24"/>
          <w:szCs w:val="24"/>
        </w:rPr>
        <w:t xml:space="preserve"> </w:t>
      </w:r>
      <w:r w:rsidR="00F31A53" w:rsidRPr="00E16AB0">
        <w:rPr>
          <w:b w:val="0"/>
          <w:color w:val="000000" w:themeColor="text1"/>
          <w:kern w:val="24"/>
          <w:sz w:val="24"/>
          <w:szCs w:val="24"/>
        </w:rPr>
        <w:t xml:space="preserve">Требования к </w:t>
      </w:r>
      <w:r w:rsidR="00617AF9">
        <w:rPr>
          <w:b w:val="0"/>
          <w:color w:val="000000" w:themeColor="text1"/>
          <w:kern w:val="24"/>
          <w:sz w:val="24"/>
          <w:szCs w:val="24"/>
        </w:rPr>
        <w:t xml:space="preserve">изготовлению, в том числе к сборке, </w:t>
      </w:r>
      <w:r w:rsidR="00F31A53" w:rsidRPr="00E16AB0">
        <w:rPr>
          <w:b w:val="0"/>
          <w:color w:val="000000" w:themeColor="text1"/>
          <w:kern w:val="24"/>
          <w:sz w:val="24"/>
          <w:szCs w:val="24"/>
        </w:rPr>
        <w:t>сварке</w:t>
      </w:r>
      <w:r w:rsidR="00617AF9">
        <w:rPr>
          <w:b w:val="0"/>
          <w:color w:val="000000" w:themeColor="text1"/>
          <w:kern w:val="24"/>
          <w:sz w:val="24"/>
          <w:szCs w:val="24"/>
        </w:rPr>
        <w:t>, сварным соединениям, объему и методам контроля</w:t>
      </w:r>
      <w:r w:rsidR="00B651D6">
        <w:rPr>
          <w:b w:val="0"/>
          <w:color w:val="000000" w:themeColor="text1"/>
          <w:kern w:val="24"/>
          <w:sz w:val="24"/>
          <w:szCs w:val="24"/>
        </w:rPr>
        <w:t xml:space="preserve">, термической </w:t>
      </w:r>
      <w:r w:rsidR="00B651D6" w:rsidRPr="006F4010">
        <w:rPr>
          <w:b w:val="0"/>
          <w:color w:val="000000" w:themeColor="text1"/>
          <w:kern w:val="24"/>
          <w:sz w:val="24"/>
          <w:szCs w:val="24"/>
        </w:rPr>
        <w:t>обработк</w:t>
      </w:r>
      <w:r w:rsidR="000C4553" w:rsidRPr="006F4010">
        <w:rPr>
          <w:b w:val="0"/>
          <w:color w:val="000000" w:themeColor="text1"/>
          <w:kern w:val="24"/>
          <w:sz w:val="24"/>
          <w:szCs w:val="24"/>
        </w:rPr>
        <w:t>е</w:t>
      </w:r>
      <w:r w:rsidR="00B651D6" w:rsidRPr="006F4010">
        <w:rPr>
          <w:b w:val="0"/>
          <w:color w:val="000000" w:themeColor="text1"/>
          <w:kern w:val="24"/>
          <w:sz w:val="24"/>
          <w:szCs w:val="24"/>
        </w:rPr>
        <w:t xml:space="preserve"> </w:t>
      </w:r>
      <w:r w:rsidR="00485BD5" w:rsidRPr="006F4010">
        <w:rPr>
          <w:b w:val="0"/>
          <w:color w:val="000000" w:themeColor="text1"/>
          <w:kern w:val="24"/>
          <w:sz w:val="24"/>
          <w:szCs w:val="24"/>
        </w:rPr>
        <w:t>колонны</w:t>
      </w:r>
      <w:r w:rsidR="003A4606" w:rsidRPr="006F4010">
        <w:rPr>
          <w:b w:val="0"/>
          <w:color w:val="000000" w:themeColor="text1"/>
          <w:kern w:val="24"/>
          <w:sz w:val="24"/>
          <w:szCs w:val="24"/>
        </w:rPr>
        <w:t xml:space="preserve"> и </w:t>
      </w:r>
      <w:r w:rsidR="00485BD5" w:rsidRPr="006F4010">
        <w:rPr>
          <w:b w:val="0"/>
          <w:color w:val="000000" w:themeColor="text1"/>
          <w:kern w:val="24"/>
          <w:sz w:val="24"/>
          <w:szCs w:val="24"/>
        </w:rPr>
        <w:t>ее</w:t>
      </w:r>
      <w:r w:rsidR="003A4606" w:rsidRPr="006F4010">
        <w:rPr>
          <w:b w:val="0"/>
          <w:color w:val="000000" w:themeColor="text1"/>
          <w:kern w:val="24"/>
          <w:sz w:val="24"/>
          <w:szCs w:val="24"/>
        </w:rPr>
        <w:t xml:space="preserve"> деталей, сборочных единиц и </w:t>
      </w:r>
      <w:r w:rsidR="00F31A53" w:rsidRPr="006F4010">
        <w:rPr>
          <w:b w:val="0"/>
          <w:color w:val="000000" w:themeColor="text1"/>
          <w:kern w:val="24"/>
          <w:sz w:val="24"/>
          <w:szCs w:val="24"/>
        </w:rPr>
        <w:t xml:space="preserve">их качеству </w:t>
      </w:r>
      <w:r w:rsidR="00CA5C79" w:rsidRPr="006F4010">
        <w:rPr>
          <w:b w:val="0"/>
          <w:color w:val="000000" w:themeColor="text1"/>
          <w:kern w:val="24"/>
          <w:sz w:val="24"/>
          <w:szCs w:val="24"/>
        </w:rPr>
        <w:t xml:space="preserve">должны соответствовать </w:t>
      </w:r>
      <w:r w:rsidR="003A4606" w:rsidRPr="006F4010">
        <w:rPr>
          <w:b w:val="0"/>
          <w:color w:val="000000" w:themeColor="text1"/>
          <w:kern w:val="24"/>
          <w:sz w:val="24"/>
          <w:szCs w:val="24"/>
        </w:rPr>
        <w:t>ГОСТ 34347</w:t>
      </w:r>
      <w:bookmarkEnd w:id="58"/>
      <w:r w:rsidR="000145AD" w:rsidRPr="006F4010">
        <w:rPr>
          <w:b w:val="0"/>
          <w:color w:val="000000" w:themeColor="text1"/>
          <w:kern w:val="24"/>
          <w:sz w:val="24"/>
          <w:szCs w:val="24"/>
        </w:rPr>
        <w:t>.</w:t>
      </w:r>
    </w:p>
    <w:p w14:paraId="313E8D90" w14:textId="6BBF3259" w:rsidR="00B46C8E" w:rsidRDefault="00B46C8E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kern w:val="24"/>
          <w:sz w:val="24"/>
          <w:szCs w:val="24"/>
        </w:rPr>
      </w:pPr>
      <w:r w:rsidRPr="006F4010">
        <w:rPr>
          <w:b w:val="0"/>
          <w:color w:val="000000" w:themeColor="text1"/>
          <w:kern w:val="24"/>
          <w:sz w:val="24"/>
          <w:szCs w:val="24"/>
        </w:rPr>
        <w:t xml:space="preserve">5.4.2. </w:t>
      </w:r>
      <w:r w:rsidR="00415E2B" w:rsidRPr="006F4010">
        <w:rPr>
          <w:b w:val="0"/>
          <w:color w:val="000000" w:themeColor="text1"/>
          <w:kern w:val="24"/>
          <w:sz w:val="24"/>
          <w:szCs w:val="24"/>
        </w:rPr>
        <w:t xml:space="preserve">При </w:t>
      </w:r>
      <w:r w:rsidRPr="006F4010">
        <w:rPr>
          <w:b w:val="0"/>
          <w:color w:val="000000" w:themeColor="text1"/>
          <w:kern w:val="24"/>
          <w:sz w:val="24"/>
          <w:szCs w:val="24"/>
        </w:rPr>
        <w:t>поставк</w:t>
      </w:r>
      <w:r w:rsidR="00415E2B" w:rsidRPr="006F4010">
        <w:rPr>
          <w:b w:val="0"/>
          <w:color w:val="000000" w:themeColor="text1"/>
          <w:kern w:val="24"/>
          <w:sz w:val="24"/>
          <w:szCs w:val="24"/>
        </w:rPr>
        <w:t>е</w:t>
      </w:r>
      <w:r w:rsidRPr="006F4010">
        <w:rPr>
          <w:b w:val="0"/>
          <w:color w:val="000000" w:themeColor="text1"/>
          <w:kern w:val="24"/>
          <w:sz w:val="24"/>
          <w:szCs w:val="24"/>
        </w:rPr>
        <w:t xml:space="preserve"> колонны на монтажную площадку </w:t>
      </w:r>
      <w:r w:rsidR="00415E2B" w:rsidRPr="006F4010">
        <w:rPr>
          <w:b w:val="0"/>
          <w:color w:val="000000" w:themeColor="text1"/>
          <w:kern w:val="24"/>
          <w:sz w:val="24"/>
          <w:szCs w:val="24"/>
        </w:rPr>
        <w:t>монтажными блоками,</w:t>
      </w:r>
      <w:r w:rsidRPr="006F4010">
        <w:rPr>
          <w:b w:val="0"/>
          <w:color w:val="000000" w:themeColor="text1"/>
          <w:kern w:val="24"/>
          <w:sz w:val="24"/>
          <w:szCs w:val="24"/>
        </w:rPr>
        <w:t xml:space="preserve"> сварные соединения, выполняемые при монтаже, должны соответствовать требованиям ГОСТ 34347</w:t>
      </w:r>
      <w:r w:rsidR="008008DF" w:rsidRPr="006F4010">
        <w:rPr>
          <w:b w:val="0"/>
          <w:color w:val="000000" w:themeColor="text1"/>
          <w:kern w:val="24"/>
          <w:sz w:val="24"/>
          <w:szCs w:val="24"/>
        </w:rPr>
        <w:t>,</w:t>
      </w:r>
      <w:r w:rsidRPr="006F4010">
        <w:rPr>
          <w:b w:val="0"/>
          <w:color w:val="000000" w:themeColor="text1"/>
          <w:kern w:val="24"/>
          <w:sz w:val="24"/>
          <w:szCs w:val="24"/>
        </w:rPr>
        <w:t xml:space="preserve"> проектной </w:t>
      </w:r>
      <w:r w:rsidR="008008DF" w:rsidRPr="006F4010">
        <w:rPr>
          <w:b w:val="0"/>
          <w:color w:val="000000" w:themeColor="text1"/>
          <w:kern w:val="24"/>
          <w:sz w:val="24"/>
          <w:szCs w:val="24"/>
        </w:rPr>
        <w:t xml:space="preserve">и конструкторской </w:t>
      </w:r>
      <w:r w:rsidRPr="006F4010">
        <w:rPr>
          <w:b w:val="0"/>
          <w:color w:val="000000" w:themeColor="text1"/>
          <w:kern w:val="24"/>
          <w:sz w:val="24"/>
          <w:szCs w:val="24"/>
        </w:rPr>
        <w:t>документации.</w:t>
      </w:r>
    </w:p>
    <w:p w14:paraId="2E24F495" w14:textId="4F33FAEF" w:rsidR="00485BD5" w:rsidRDefault="00485BD5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kern w:val="24"/>
          <w:sz w:val="24"/>
          <w:szCs w:val="24"/>
        </w:rPr>
        <w:t>5.4.</w:t>
      </w:r>
      <w:r w:rsidR="00B46C8E">
        <w:rPr>
          <w:b w:val="0"/>
          <w:color w:val="000000" w:themeColor="text1"/>
          <w:kern w:val="24"/>
          <w:sz w:val="24"/>
          <w:szCs w:val="24"/>
        </w:rPr>
        <w:t>3</w:t>
      </w:r>
      <w:r>
        <w:rPr>
          <w:b w:val="0"/>
          <w:color w:val="000000" w:themeColor="text1"/>
          <w:kern w:val="24"/>
          <w:sz w:val="24"/>
          <w:szCs w:val="24"/>
        </w:rPr>
        <w:t xml:space="preserve"> </w:t>
      </w:r>
      <w:r w:rsidRPr="00E16AB0">
        <w:rPr>
          <w:b w:val="0"/>
          <w:color w:val="000000" w:themeColor="text1"/>
          <w:sz w:val="24"/>
          <w:szCs w:val="24"/>
        </w:rPr>
        <w:t xml:space="preserve">Предельные отклонения </w:t>
      </w:r>
      <w:r w:rsidR="002A5D08">
        <w:rPr>
          <w:b w:val="0"/>
          <w:color w:val="000000" w:themeColor="text1"/>
          <w:sz w:val="24"/>
          <w:szCs w:val="24"/>
        </w:rPr>
        <w:t xml:space="preserve">(допуски) размеров корпуса </w:t>
      </w:r>
      <w:r w:rsidR="000111C9">
        <w:rPr>
          <w:b w:val="0"/>
          <w:color w:val="000000" w:themeColor="text1"/>
          <w:sz w:val="24"/>
          <w:szCs w:val="24"/>
        </w:rPr>
        <w:t xml:space="preserve">цельносварной </w:t>
      </w:r>
      <w:r w:rsidR="002A5D08">
        <w:rPr>
          <w:b w:val="0"/>
          <w:color w:val="000000" w:themeColor="text1"/>
          <w:sz w:val="24"/>
          <w:szCs w:val="24"/>
        </w:rPr>
        <w:t>колонны, ее сборочных единиц и деталей должны соответствовать значениям,</w:t>
      </w:r>
      <w:r w:rsidRPr="00E16AB0">
        <w:rPr>
          <w:b w:val="0"/>
          <w:color w:val="000000" w:themeColor="text1"/>
          <w:sz w:val="24"/>
          <w:szCs w:val="24"/>
        </w:rPr>
        <w:t xml:space="preserve"> указанным на </w:t>
      </w:r>
      <w:r w:rsidR="00FA3A14">
        <w:rPr>
          <w:b w:val="0"/>
          <w:color w:val="000000" w:themeColor="text1"/>
          <w:sz w:val="24"/>
          <w:szCs w:val="24"/>
        </w:rPr>
        <w:t>Р</w:t>
      </w:r>
      <w:r w:rsidRPr="00E16AB0">
        <w:rPr>
          <w:b w:val="0"/>
          <w:color w:val="000000" w:themeColor="text1"/>
          <w:sz w:val="24"/>
          <w:szCs w:val="24"/>
        </w:rPr>
        <w:t xml:space="preserve">исунке </w:t>
      </w:r>
      <w:r w:rsidR="0017487F">
        <w:rPr>
          <w:b w:val="0"/>
          <w:color w:val="000000" w:themeColor="text1"/>
          <w:sz w:val="24"/>
          <w:szCs w:val="24"/>
        </w:rPr>
        <w:t>1</w:t>
      </w:r>
      <w:r>
        <w:rPr>
          <w:b w:val="0"/>
          <w:color w:val="000000" w:themeColor="text1"/>
          <w:sz w:val="24"/>
          <w:szCs w:val="24"/>
        </w:rPr>
        <w:t>.</w:t>
      </w:r>
    </w:p>
    <w:p w14:paraId="1A9E1CE2" w14:textId="6B971D91" w:rsidR="000111C9" w:rsidRPr="00773EF5" w:rsidRDefault="000111C9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5.4.</w:t>
      </w:r>
      <w:r w:rsidR="00B46C8E">
        <w:rPr>
          <w:b w:val="0"/>
          <w:color w:val="000000" w:themeColor="text1"/>
          <w:sz w:val="24"/>
          <w:szCs w:val="24"/>
        </w:rPr>
        <w:t>4</w:t>
      </w:r>
      <w:r>
        <w:rPr>
          <w:b w:val="0"/>
          <w:color w:val="000000" w:themeColor="text1"/>
          <w:sz w:val="24"/>
          <w:szCs w:val="24"/>
        </w:rPr>
        <w:t xml:space="preserve"> Относительная овальность корпуса колонны, измеренная в соответствии с требованиями ГОСТ 34347, в местах установки тарелок или других внутренних устройств не должна превышать 0,5</w:t>
      </w:r>
      <w:r w:rsidR="00ED352B">
        <w:rPr>
          <w:b w:val="0"/>
          <w:color w:val="000000" w:themeColor="text1"/>
          <w:sz w:val="24"/>
          <w:szCs w:val="24"/>
        </w:rPr>
        <w:t xml:space="preserve"> </w:t>
      </w:r>
      <w:r w:rsidRPr="00773EF5">
        <w:rPr>
          <w:b w:val="0"/>
          <w:color w:val="000000" w:themeColor="text1"/>
          <w:sz w:val="24"/>
          <w:szCs w:val="24"/>
        </w:rPr>
        <w:t>%, если в технической документации не установлены более жесткие требования.</w:t>
      </w:r>
    </w:p>
    <w:p w14:paraId="15B8F899" w14:textId="2F8D16A3" w:rsidR="000111C9" w:rsidRDefault="000111C9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 w:rsidRPr="00773EF5">
        <w:rPr>
          <w:b w:val="0"/>
          <w:color w:val="000000" w:themeColor="text1"/>
          <w:sz w:val="24"/>
          <w:szCs w:val="24"/>
        </w:rPr>
        <w:t>5.4.</w:t>
      </w:r>
      <w:r w:rsidR="00B46C8E" w:rsidRPr="00773EF5">
        <w:rPr>
          <w:b w:val="0"/>
          <w:color w:val="000000" w:themeColor="text1"/>
          <w:sz w:val="24"/>
          <w:szCs w:val="24"/>
        </w:rPr>
        <w:t>5</w:t>
      </w:r>
      <w:r w:rsidRPr="00773EF5">
        <w:rPr>
          <w:b w:val="0"/>
          <w:color w:val="000000" w:themeColor="text1"/>
          <w:sz w:val="24"/>
          <w:szCs w:val="24"/>
        </w:rPr>
        <w:t xml:space="preserve"> Отклонение от прямолинейности корпуса допускается не более 2 мм на длине 1 м,</w:t>
      </w:r>
      <w:r>
        <w:rPr>
          <w:b w:val="0"/>
          <w:color w:val="000000" w:themeColor="text1"/>
          <w:sz w:val="24"/>
          <w:szCs w:val="24"/>
        </w:rPr>
        <w:t xml:space="preserve"> но не более </w:t>
      </w:r>
      <w:r w:rsidR="001748D1">
        <w:rPr>
          <w:b w:val="0"/>
          <w:color w:val="000000" w:themeColor="text1"/>
          <w:sz w:val="24"/>
          <w:szCs w:val="24"/>
        </w:rPr>
        <w:t>30 мм при длине корпуса (без днищ) свыше 15 м.</w:t>
      </w:r>
    </w:p>
    <w:p w14:paraId="71A3B1D6" w14:textId="67C94B89" w:rsidR="00D2334B" w:rsidRDefault="00D2334B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5.4.</w:t>
      </w:r>
      <w:r w:rsidR="00B46C8E">
        <w:rPr>
          <w:b w:val="0"/>
          <w:color w:val="000000" w:themeColor="text1"/>
          <w:sz w:val="24"/>
          <w:szCs w:val="24"/>
        </w:rPr>
        <w:t>6</w:t>
      </w:r>
      <w:r>
        <w:rPr>
          <w:b w:val="0"/>
          <w:color w:val="000000" w:themeColor="text1"/>
          <w:sz w:val="24"/>
          <w:szCs w:val="24"/>
        </w:rPr>
        <w:t xml:space="preserve"> Отклонение от параллельности уплотнительных поверхностей фланцев царг царговых колонн после механической обработки не должно </w:t>
      </w:r>
      <w:r w:rsidRPr="00773EF5">
        <w:rPr>
          <w:b w:val="0"/>
          <w:color w:val="000000" w:themeColor="text1"/>
          <w:sz w:val="24"/>
          <w:szCs w:val="24"/>
        </w:rPr>
        <w:t>превышать 0,4 мм на 1 м диаметра,</w:t>
      </w:r>
      <w:r>
        <w:rPr>
          <w:b w:val="0"/>
          <w:color w:val="000000" w:themeColor="text1"/>
          <w:sz w:val="24"/>
          <w:szCs w:val="24"/>
        </w:rPr>
        <w:t xml:space="preserve"> но не более 1 мм на весь диаметр царги.</w:t>
      </w:r>
    </w:p>
    <w:p w14:paraId="1D57B4E8" w14:textId="799F4C22" w:rsidR="00D2334B" w:rsidRDefault="00D2334B" w:rsidP="00485BD5">
      <w:pPr>
        <w:pStyle w:val="Heading"/>
        <w:widowControl/>
        <w:autoSpaceDE/>
        <w:autoSpaceDN/>
        <w:adjustRightInd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5.4.</w:t>
      </w:r>
      <w:r w:rsidR="00B46C8E">
        <w:rPr>
          <w:b w:val="0"/>
          <w:color w:val="000000" w:themeColor="text1"/>
          <w:sz w:val="24"/>
          <w:szCs w:val="24"/>
        </w:rPr>
        <w:t>7</w:t>
      </w:r>
      <w:r>
        <w:rPr>
          <w:b w:val="0"/>
          <w:color w:val="000000" w:themeColor="text1"/>
          <w:sz w:val="24"/>
          <w:szCs w:val="24"/>
        </w:rPr>
        <w:t xml:space="preserve"> Отклонение от перпендикулярности</w:t>
      </w:r>
      <w:r w:rsidRPr="00D2334B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уплотнительных поверхностей фланцев царг к образующей обечайки не должно превышать 0,6 мм на 1 м высоты царги, но не более 2 мм на всю высоту царги.</w:t>
      </w:r>
    </w:p>
    <w:p w14:paraId="5BB59011" w14:textId="1B080AC6" w:rsidR="00D2334B" w:rsidRDefault="00D2334B" w:rsidP="00485BD5">
      <w:pPr>
        <w:pStyle w:val="Heading"/>
        <w:widowControl/>
        <w:autoSpaceDE/>
        <w:autoSpaceDN/>
        <w:adjustRightInd/>
        <w:spacing w:line="360" w:lineRule="auto"/>
        <w:rPr>
          <w:rFonts w:cs="Arial"/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5.4.</w:t>
      </w:r>
      <w:r w:rsidR="00B46C8E">
        <w:rPr>
          <w:b w:val="0"/>
          <w:color w:val="000000" w:themeColor="text1"/>
          <w:sz w:val="24"/>
          <w:szCs w:val="24"/>
        </w:rPr>
        <w:t>8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B46C8E">
        <w:rPr>
          <w:b w:val="0"/>
          <w:color w:val="000000" w:themeColor="text1"/>
          <w:sz w:val="24"/>
          <w:szCs w:val="24"/>
        </w:rPr>
        <w:t>О</w:t>
      </w:r>
      <w:r>
        <w:rPr>
          <w:b w:val="0"/>
          <w:color w:val="000000" w:themeColor="text1"/>
          <w:sz w:val="24"/>
          <w:szCs w:val="24"/>
        </w:rPr>
        <w:t>тклонение от высоты царги</w:t>
      </w:r>
      <w:r w:rsidR="006B05E6">
        <w:rPr>
          <w:b w:val="0"/>
          <w:color w:val="000000" w:themeColor="text1"/>
          <w:sz w:val="24"/>
          <w:szCs w:val="24"/>
        </w:rPr>
        <w:t xml:space="preserve"> с фланцами не должно превышать </w:t>
      </w:r>
      <w:r w:rsidR="006B05E6">
        <w:rPr>
          <w:rFonts w:cs="Arial"/>
          <w:b w:val="0"/>
          <w:color w:val="000000" w:themeColor="text1"/>
          <w:sz w:val="24"/>
          <w:szCs w:val="24"/>
        </w:rPr>
        <w:t>± 2 мм на 1 м номинального размера, но не более ± 5 мм на всю высоту царги.</w:t>
      </w:r>
    </w:p>
    <w:p w14:paraId="2495A63C" w14:textId="07663744" w:rsidR="00D85B27" w:rsidRPr="00E569CF" w:rsidRDefault="00380DEB" w:rsidP="00662EEF">
      <w:pPr>
        <w:pStyle w:val="Heading"/>
        <w:spacing w:line="360" w:lineRule="auto"/>
        <w:ind w:left="567" w:firstLine="0"/>
        <w:rPr>
          <w:b w:val="0"/>
          <w:color w:val="000000" w:themeColor="text1"/>
          <w:sz w:val="24"/>
          <w:szCs w:val="24"/>
        </w:rPr>
      </w:pPr>
      <w:bookmarkStart w:id="59" w:name="_Hlk194670583"/>
      <w:r w:rsidRPr="00E569CF">
        <w:rPr>
          <w:b w:val="0"/>
          <w:color w:val="000000" w:themeColor="text1"/>
          <w:sz w:val="24"/>
          <w:szCs w:val="24"/>
        </w:rPr>
        <w:br w:type="page"/>
      </w:r>
      <w:r w:rsidR="00662EEF">
        <w:rPr>
          <w:rFonts w:ascii="Arial, sans-serif" w:hAnsi="Arial, sans-serif"/>
          <w:noProof/>
          <w:position w:val="-352"/>
          <w:sz w:val="24"/>
          <w:szCs w:val="24"/>
        </w:rPr>
        <w:lastRenderedPageBreak/>
        <w:t xml:space="preserve"> </w:t>
      </w:r>
      <w:r w:rsidR="00D85B27">
        <w:rPr>
          <w:rFonts w:ascii="Arial, sans-serif" w:hAnsi="Arial, sans-serif"/>
          <w:noProof/>
          <w:position w:val="-352"/>
          <w:sz w:val="24"/>
          <w:szCs w:val="24"/>
        </w:rPr>
        <w:drawing>
          <wp:inline distT="0" distB="0" distL="0" distR="0" wp14:anchorId="41CDE704" wp14:editId="132448F1">
            <wp:extent cx="5739765" cy="76858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87" cy="771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3DA0" w14:textId="77777777" w:rsidR="00662EEF" w:rsidRPr="00D85B27" w:rsidRDefault="00662EEF" w:rsidP="00662EEF">
      <w:pPr>
        <w:pStyle w:val="Heading"/>
        <w:spacing w:line="360" w:lineRule="auto"/>
        <w:ind w:left="710" w:firstLine="0"/>
        <w:rPr>
          <w:b w:val="0"/>
          <w:color w:val="000000" w:themeColor="text1"/>
          <w:sz w:val="24"/>
          <w:szCs w:val="24"/>
        </w:rPr>
      </w:pPr>
      <w:r w:rsidRPr="00E569CF">
        <w:rPr>
          <w:b w:val="0"/>
          <w:sz w:val="24"/>
          <w:szCs w:val="24"/>
        </w:rPr>
        <w:t xml:space="preserve">Рисунок </w:t>
      </w:r>
      <w:r>
        <w:rPr>
          <w:b w:val="0"/>
          <w:sz w:val="24"/>
          <w:szCs w:val="24"/>
        </w:rPr>
        <w:t>1</w:t>
      </w:r>
      <w:r w:rsidRPr="00E569CF">
        <w:rPr>
          <w:b w:val="0"/>
          <w:sz w:val="24"/>
          <w:szCs w:val="24"/>
        </w:rPr>
        <w:t xml:space="preserve"> – Предельные отклонения размеров корпуса колонны, её сборочных единиц и деталей</w:t>
      </w:r>
    </w:p>
    <w:p w14:paraId="2B62CF9E" w14:textId="55D2AB3B" w:rsidR="001748D1" w:rsidRPr="006B05E6" w:rsidRDefault="00380DEB" w:rsidP="00D60122">
      <w:pPr>
        <w:pStyle w:val="Heading"/>
        <w:spacing w:before="240" w:line="360" w:lineRule="auto"/>
        <w:ind w:left="567" w:firstLine="0"/>
        <w:rPr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br w:type="page"/>
      </w:r>
      <w:r w:rsidR="006B05E6" w:rsidRPr="006B05E6">
        <w:rPr>
          <w:color w:val="000000" w:themeColor="text1"/>
          <w:sz w:val="24"/>
          <w:szCs w:val="24"/>
        </w:rPr>
        <w:lastRenderedPageBreak/>
        <w:t>5.5 Требования к изготовлению внутренних устройств</w:t>
      </w:r>
    </w:p>
    <w:p w14:paraId="077F9C5D" w14:textId="489EC2A1" w:rsidR="006B05E6" w:rsidRDefault="006B05E6" w:rsidP="00D60122">
      <w:pPr>
        <w:pStyle w:val="Heading"/>
        <w:spacing w:before="240" w:line="360" w:lineRule="auto"/>
        <w:rPr>
          <w:b w:val="0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5.5.</w:t>
      </w:r>
      <w:r w:rsidRPr="006B05E6">
        <w:rPr>
          <w:b w:val="0"/>
          <w:color w:val="000000" w:themeColor="text1"/>
          <w:sz w:val="24"/>
          <w:szCs w:val="24"/>
        </w:rPr>
        <w:t xml:space="preserve">1 </w:t>
      </w:r>
      <w:r w:rsidRPr="006B05E6">
        <w:rPr>
          <w:b w:val="0"/>
          <w:sz w:val="24"/>
          <w:szCs w:val="24"/>
        </w:rPr>
        <w:t>Внутренние устройства изгот</w:t>
      </w:r>
      <w:r>
        <w:rPr>
          <w:b w:val="0"/>
          <w:sz w:val="24"/>
          <w:szCs w:val="24"/>
        </w:rPr>
        <w:t>а</w:t>
      </w:r>
      <w:r w:rsidRPr="006B05E6">
        <w:rPr>
          <w:b w:val="0"/>
          <w:sz w:val="24"/>
          <w:szCs w:val="24"/>
        </w:rPr>
        <w:t>вл</w:t>
      </w:r>
      <w:r>
        <w:rPr>
          <w:b w:val="0"/>
          <w:sz w:val="24"/>
          <w:szCs w:val="24"/>
        </w:rPr>
        <w:t>ивают</w:t>
      </w:r>
      <w:r w:rsidRPr="006B05E6">
        <w:rPr>
          <w:b w:val="0"/>
          <w:sz w:val="24"/>
          <w:szCs w:val="24"/>
        </w:rPr>
        <w:t xml:space="preserve"> в соответствии с требованиями настоящего стандарта, </w:t>
      </w:r>
      <w:hyperlink r:id="rId26" w:tooltip="&quot;ГОСТ 34347-2017 Сосуды и аппараты стальные сварные. Общие технические ...&quot;&#10;(утв. приказом Росстандарта от 14.12.2017 N 2002-ст)&#10;Применяется с ...&#10;Статус: Действующий документ. Применяется для целей технического регламента (действ. c 01.07.2018)" w:history="1">
        <w:r w:rsidRPr="006B05E6">
          <w:rPr>
            <w:rStyle w:val="a4"/>
            <w:b w:val="0"/>
            <w:color w:val="000000"/>
            <w:sz w:val="24"/>
            <w:szCs w:val="24"/>
            <w:u w:val="none"/>
          </w:rPr>
          <w:t>ГОСТ 34347</w:t>
        </w:r>
      </w:hyperlink>
      <w:r w:rsidR="00602F33">
        <w:rPr>
          <w:rStyle w:val="a4"/>
          <w:b w:val="0"/>
          <w:color w:val="000000"/>
          <w:sz w:val="24"/>
          <w:szCs w:val="24"/>
          <w:u w:val="none"/>
        </w:rPr>
        <w:t xml:space="preserve"> и </w:t>
      </w:r>
      <w:r w:rsidRPr="006B05E6">
        <w:rPr>
          <w:b w:val="0"/>
          <w:sz w:val="24"/>
          <w:szCs w:val="24"/>
        </w:rPr>
        <w:t>конструкторской документацией.</w:t>
      </w:r>
    </w:p>
    <w:p w14:paraId="0965EC6D" w14:textId="26B53581" w:rsidR="00602F33" w:rsidRPr="006B05E6" w:rsidRDefault="00602F33" w:rsidP="00602F33">
      <w:pPr>
        <w:pStyle w:val="Heading"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 xml:space="preserve">5.5.2 </w:t>
      </w:r>
      <w:r w:rsidRPr="00E16AB0">
        <w:rPr>
          <w:b w:val="0"/>
          <w:color w:val="000000" w:themeColor="text1"/>
          <w:sz w:val="24"/>
          <w:szCs w:val="24"/>
        </w:rPr>
        <w:t xml:space="preserve">Предельные отклонения </w:t>
      </w:r>
      <w:r>
        <w:rPr>
          <w:b w:val="0"/>
          <w:color w:val="000000" w:themeColor="text1"/>
          <w:sz w:val="24"/>
          <w:szCs w:val="24"/>
        </w:rPr>
        <w:t xml:space="preserve">(допуски) размеров установки внутренних устройств </w:t>
      </w:r>
      <w:r w:rsidR="004536B9">
        <w:rPr>
          <w:b w:val="0"/>
          <w:color w:val="000000" w:themeColor="text1"/>
          <w:sz w:val="24"/>
          <w:szCs w:val="24"/>
        </w:rPr>
        <w:t>тарельчатых колонн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C93B51">
        <w:rPr>
          <w:b w:val="0"/>
          <w:color w:val="000000" w:themeColor="text1"/>
          <w:sz w:val="24"/>
          <w:szCs w:val="24"/>
        </w:rPr>
        <w:t>должны соответствовать значениям,</w:t>
      </w:r>
      <w:r w:rsidR="00C93B51" w:rsidRPr="00E16AB0">
        <w:rPr>
          <w:b w:val="0"/>
          <w:color w:val="000000" w:themeColor="text1"/>
          <w:sz w:val="24"/>
          <w:szCs w:val="24"/>
        </w:rPr>
        <w:t xml:space="preserve"> указанным на </w:t>
      </w:r>
      <w:r w:rsidR="00983EA9">
        <w:rPr>
          <w:b w:val="0"/>
          <w:color w:val="000000" w:themeColor="text1"/>
          <w:sz w:val="24"/>
          <w:szCs w:val="24"/>
        </w:rPr>
        <w:t>Р</w:t>
      </w:r>
      <w:r w:rsidR="00C93B51" w:rsidRPr="00E16AB0">
        <w:rPr>
          <w:b w:val="0"/>
          <w:color w:val="000000" w:themeColor="text1"/>
          <w:sz w:val="24"/>
          <w:szCs w:val="24"/>
        </w:rPr>
        <w:t xml:space="preserve">исунке </w:t>
      </w:r>
      <w:r w:rsidR="0017487F">
        <w:rPr>
          <w:b w:val="0"/>
          <w:color w:val="000000" w:themeColor="text1"/>
          <w:sz w:val="24"/>
          <w:szCs w:val="24"/>
        </w:rPr>
        <w:t>1</w:t>
      </w:r>
      <w:r w:rsidR="00C93B51">
        <w:rPr>
          <w:b w:val="0"/>
          <w:color w:val="000000" w:themeColor="text1"/>
          <w:sz w:val="24"/>
          <w:szCs w:val="24"/>
        </w:rPr>
        <w:t>.</w:t>
      </w:r>
    </w:p>
    <w:p w14:paraId="1F75749F" w14:textId="219F5C71" w:rsidR="006B05E6" w:rsidRPr="008B5AD0" w:rsidRDefault="006B05E6" w:rsidP="00602F33">
      <w:pPr>
        <w:pStyle w:val="Heading"/>
        <w:spacing w:line="360" w:lineRule="auto"/>
        <w:rPr>
          <w:b w:val="0"/>
          <w:sz w:val="24"/>
          <w:szCs w:val="24"/>
        </w:rPr>
      </w:pPr>
      <w:r w:rsidRPr="00602F33">
        <w:rPr>
          <w:b w:val="0"/>
          <w:color w:val="000000" w:themeColor="text1"/>
          <w:sz w:val="24"/>
          <w:szCs w:val="24"/>
        </w:rPr>
        <w:t>5.5</w:t>
      </w:r>
      <w:r w:rsidRPr="00DB6CE7">
        <w:rPr>
          <w:b w:val="0"/>
          <w:color w:val="000000" w:themeColor="text1"/>
          <w:sz w:val="24"/>
          <w:szCs w:val="24"/>
        </w:rPr>
        <w:t>.</w:t>
      </w:r>
      <w:r w:rsidR="00C93B51" w:rsidRPr="00DB6CE7">
        <w:rPr>
          <w:b w:val="0"/>
          <w:color w:val="000000" w:themeColor="text1"/>
          <w:sz w:val="24"/>
          <w:szCs w:val="24"/>
        </w:rPr>
        <w:t>3</w:t>
      </w:r>
      <w:r w:rsidRPr="00DB6CE7">
        <w:rPr>
          <w:b w:val="0"/>
          <w:color w:val="000000" w:themeColor="text1"/>
          <w:sz w:val="24"/>
          <w:szCs w:val="24"/>
        </w:rPr>
        <w:t xml:space="preserve"> </w:t>
      </w:r>
      <w:r w:rsidR="008B5AD0" w:rsidRPr="00DB6CE7">
        <w:rPr>
          <w:b w:val="0"/>
          <w:color w:val="000000" w:themeColor="text1"/>
          <w:sz w:val="24"/>
          <w:szCs w:val="24"/>
        </w:rPr>
        <w:t>О</w:t>
      </w:r>
      <w:r w:rsidR="008B5AD0" w:rsidRPr="00DB6CE7">
        <w:rPr>
          <w:b w:val="0"/>
          <w:sz w:val="24"/>
          <w:szCs w:val="24"/>
        </w:rPr>
        <w:t>порные детали тарелок должны быть приварены к корпусу аппарата сплошным односторонним верхним швом, если иное не указано в конструкторской документации.</w:t>
      </w:r>
    </w:p>
    <w:p w14:paraId="46B2E3CA" w14:textId="4A3F0F4C" w:rsidR="00602F33" w:rsidRPr="00C93B51" w:rsidRDefault="00602F33" w:rsidP="00602F33">
      <w:pPr>
        <w:pStyle w:val="Heading"/>
        <w:spacing w:line="360" w:lineRule="auto"/>
        <w:rPr>
          <w:b w:val="0"/>
          <w:sz w:val="24"/>
          <w:szCs w:val="24"/>
        </w:rPr>
      </w:pPr>
      <w:r w:rsidRPr="00C93B51">
        <w:rPr>
          <w:b w:val="0"/>
          <w:sz w:val="24"/>
          <w:szCs w:val="24"/>
        </w:rPr>
        <w:t>5.5.</w:t>
      </w:r>
      <w:r w:rsidR="00C93B51" w:rsidRPr="00C93B51">
        <w:rPr>
          <w:b w:val="0"/>
          <w:sz w:val="24"/>
          <w:szCs w:val="24"/>
        </w:rPr>
        <w:t>4</w:t>
      </w:r>
      <w:r w:rsidRPr="00C93B51">
        <w:rPr>
          <w:b w:val="0"/>
          <w:sz w:val="24"/>
          <w:szCs w:val="24"/>
        </w:rPr>
        <w:t xml:space="preserve"> </w:t>
      </w:r>
      <w:r w:rsidR="00C93B51" w:rsidRPr="00C93B51">
        <w:rPr>
          <w:b w:val="0"/>
          <w:sz w:val="24"/>
          <w:szCs w:val="24"/>
        </w:rPr>
        <w:t>Сварные швы опорных деталей тарелок, перекрываемые съемными деталями (полотнами и другими элементами), должны быть зачищены заподлицо с основным металлом.</w:t>
      </w:r>
    </w:p>
    <w:p w14:paraId="6B2680C8" w14:textId="3F232DF6" w:rsidR="00C93B51" w:rsidRPr="00C93B51" w:rsidRDefault="00C93B51" w:rsidP="00602F33">
      <w:pPr>
        <w:pStyle w:val="Heading"/>
        <w:spacing w:line="360" w:lineRule="auto"/>
        <w:rPr>
          <w:b w:val="0"/>
          <w:sz w:val="24"/>
          <w:szCs w:val="24"/>
        </w:rPr>
      </w:pPr>
      <w:r w:rsidRPr="00C93B51">
        <w:rPr>
          <w:b w:val="0"/>
          <w:sz w:val="24"/>
          <w:szCs w:val="24"/>
        </w:rPr>
        <w:t>5.5.5 Секции (полотна) тарелок допускается изготавливать сварными, при этом сварные швы должны быть зачищены с двух сторон заподлицо с основным металлом.</w:t>
      </w:r>
    </w:p>
    <w:p w14:paraId="43A71620" w14:textId="508D2F62" w:rsidR="00C93B51" w:rsidRDefault="00C93B51" w:rsidP="00602F33">
      <w:pPr>
        <w:pStyle w:val="Heading"/>
        <w:spacing w:line="360" w:lineRule="auto"/>
        <w:rPr>
          <w:b w:val="0"/>
          <w:sz w:val="24"/>
          <w:szCs w:val="24"/>
        </w:rPr>
      </w:pPr>
      <w:r w:rsidRPr="00C93B51">
        <w:rPr>
          <w:b w:val="0"/>
          <w:sz w:val="24"/>
          <w:szCs w:val="24"/>
        </w:rPr>
        <w:t>5.5.6 Местные выпучины и кривизна полос для опорных решеток под насадку не должны превышать 2</w:t>
      </w:r>
      <w:r w:rsidR="00813F9C">
        <w:rPr>
          <w:b w:val="0"/>
          <w:sz w:val="24"/>
          <w:szCs w:val="24"/>
        </w:rPr>
        <w:t xml:space="preserve"> </w:t>
      </w:r>
      <w:r w:rsidRPr="00C93B51">
        <w:rPr>
          <w:b w:val="0"/>
          <w:sz w:val="24"/>
          <w:szCs w:val="24"/>
        </w:rPr>
        <w:t>мм на 1 м длины.</w:t>
      </w:r>
    </w:p>
    <w:p w14:paraId="1FD3817B" w14:textId="101B1238" w:rsidR="00F011A2" w:rsidRDefault="00F011A2" w:rsidP="00602F33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5.5.7 Общий прогиб установленной тарелки не должен превышать следующих значений:</w:t>
      </w:r>
    </w:p>
    <w:p w14:paraId="79969EE5" w14:textId="1C031CAB" w:rsidR="00F011A2" w:rsidRDefault="00F011A2" w:rsidP="00602F33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- 3 мм при внутреннем диаметре колонны до 3000 мм включительно;</w:t>
      </w:r>
    </w:p>
    <w:p w14:paraId="3E6F83A5" w14:textId="5B820FF2" w:rsidR="00F011A2" w:rsidRDefault="00F011A2" w:rsidP="00602F33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- 4 мм при внутреннем диаметре колонны св. 3000 до 4000 мм включительно;</w:t>
      </w:r>
    </w:p>
    <w:p w14:paraId="79CD8937" w14:textId="77777777" w:rsidR="00F011A2" w:rsidRDefault="00F011A2" w:rsidP="00602F33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- 5 мм при внутреннем диаметре колонны св. 4000 мм.</w:t>
      </w:r>
    </w:p>
    <w:p w14:paraId="27AA96AD" w14:textId="722D8DD5" w:rsidR="00F011A2" w:rsidRDefault="00F011A2" w:rsidP="00602F33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5.5.</w:t>
      </w:r>
      <w:r w:rsidRPr="00F011A2">
        <w:rPr>
          <w:b w:val="0"/>
          <w:sz w:val="24"/>
          <w:szCs w:val="24"/>
        </w:rPr>
        <w:t xml:space="preserve">8 Отклонение от перпендикулярности опорных </w:t>
      </w:r>
      <w:r w:rsidR="00813F9C">
        <w:rPr>
          <w:b w:val="0"/>
          <w:sz w:val="24"/>
          <w:szCs w:val="24"/>
        </w:rPr>
        <w:t>элементов</w:t>
      </w:r>
      <w:r w:rsidRPr="00F011A2">
        <w:rPr>
          <w:b w:val="0"/>
          <w:sz w:val="24"/>
          <w:szCs w:val="24"/>
        </w:rPr>
        <w:t xml:space="preserve"> тарелок, привариваемых к корпусу колонны, к оси корпуса, относительно которой установлены устройства (риски) для выверки его вертикальн</w:t>
      </w:r>
      <w:r w:rsidRPr="006F4010">
        <w:rPr>
          <w:b w:val="0"/>
          <w:sz w:val="24"/>
          <w:szCs w:val="24"/>
        </w:rPr>
        <w:t>о</w:t>
      </w:r>
      <w:r w:rsidR="00750E10" w:rsidRPr="006F4010">
        <w:rPr>
          <w:b w:val="0"/>
          <w:sz w:val="24"/>
          <w:szCs w:val="24"/>
        </w:rPr>
        <w:t>го</w:t>
      </w:r>
      <w:r w:rsidRPr="00F011A2">
        <w:rPr>
          <w:b w:val="0"/>
          <w:sz w:val="24"/>
          <w:szCs w:val="24"/>
        </w:rPr>
        <w:t xml:space="preserve"> положения, не должно превышать значений, приведенных в </w:t>
      </w:r>
      <w:r w:rsidR="00FA3A14">
        <w:rPr>
          <w:b w:val="0"/>
          <w:sz w:val="24"/>
          <w:szCs w:val="24"/>
        </w:rPr>
        <w:t>Т</w:t>
      </w:r>
      <w:r w:rsidRPr="00F011A2">
        <w:rPr>
          <w:b w:val="0"/>
          <w:sz w:val="24"/>
          <w:szCs w:val="24"/>
        </w:rPr>
        <w:t xml:space="preserve">аблице </w:t>
      </w:r>
      <w:r w:rsidR="0017487F">
        <w:rPr>
          <w:b w:val="0"/>
          <w:sz w:val="24"/>
          <w:szCs w:val="24"/>
        </w:rPr>
        <w:t>1</w:t>
      </w:r>
      <w:r w:rsidRPr="00F011A2">
        <w:rPr>
          <w:b w:val="0"/>
          <w:sz w:val="24"/>
          <w:szCs w:val="24"/>
        </w:rPr>
        <w:t>.</w:t>
      </w:r>
    </w:p>
    <w:p w14:paraId="388AC9A8" w14:textId="6F9701AB" w:rsidR="00D344E6" w:rsidRDefault="00D344E6" w:rsidP="00602F33">
      <w:pPr>
        <w:pStyle w:val="Heading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Таблица </w:t>
      </w:r>
      <w:r w:rsidR="0017487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– Отклонения от перпендикулярности опорных </w:t>
      </w:r>
      <w:r w:rsidR="00813F9C">
        <w:rPr>
          <w:b w:val="0"/>
          <w:sz w:val="24"/>
          <w:szCs w:val="24"/>
        </w:rPr>
        <w:t>элементов</w:t>
      </w:r>
      <w:r>
        <w:rPr>
          <w:b w:val="0"/>
          <w:sz w:val="24"/>
          <w:szCs w:val="24"/>
        </w:rPr>
        <w:t xml:space="preserve"> тарелок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3544"/>
        <w:gridCol w:w="2737"/>
      </w:tblGrid>
      <w:tr w:rsidR="00D344E6" w14:paraId="4F0A74FD" w14:textId="77777777" w:rsidTr="00813F9C">
        <w:tc>
          <w:tcPr>
            <w:tcW w:w="4248" w:type="dxa"/>
          </w:tcPr>
          <w:p w14:paraId="6B724E8D" w14:textId="7BACCBE5" w:rsidR="00D344E6" w:rsidRDefault="00D344E6" w:rsidP="00D344E6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Тип тарелок</w:t>
            </w:r>
          </w:p>
        </w:tc>
        <w:tc>
          <w:tcPr>
            <w:tcW w:w="3544" w:type="dxa"/>
          </w:tcPr>
          <w:p w14:paraId="2B36923C" w14:textId="77777777" w:rsidR="00813F9C" w:rsidRDefault="00D344E6" w:rsidP="00D344E6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Внутренний диаметр</w:t>
            </w:r>
          </w:p>
          <w:p w14:paraId="1B3C7734" w14:textId="54C685B7" w:rsidR="00D344E6" w:rsidRDefault="00D344E6" w:rsidP="00D344E6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колонны</w:t>
            </w:r>
            <w:r w:rsidR="00AB2CB3">
              <w:rPr>
                <w:b w:val="0"/>
                <w:sz w:val="24"/>
                <w:szCs w:val="24"/>
              </w:rPr>
              <w:t>, мм</w:t>
            </w:r>
          </w:p>
        </w:tc>
        <w:tc>
          <w:tcPr>
            <w:tcW w:w="2737" w:type="dxa"/>
          </w:tcPr>
          <w:p w14:paraId="79B5D071" w14:textId="2B774B99" w:rsidR="00D344E6" w:rsidRDefault="00D344E6" w:rsidP="00AB2CB3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Отклонение</w:t>
            </w:r>
            <w:r w:rsidR="00AB2CB3">
              <w:rPr>
                <w:b w:val="0"/>
                <w:sz w:val="24"/>
                <w:szCs w:val="24"/>
              </w:rPr>
              <w:t xml:space="preserve"> </w:t>
            </w:r>
            <w:r w:rsidR="00813F9C">
              <w:rPr>
                <w:b w:val="0"/>
                <w:sz w:val="24"/>
                <w:szCs w:val="24"/>
              </w:rPr>
              <w:t xml:space="preserve">от </w:t>
            </w:r>
            <w:r w:rsidR="00AB2CB3">
              <w:rPr>
                <w:b w:val="0"/>
                <w:sz w:val="24"/>
                <w:szCs w:val="24"/>
              </w:rPr>
              <w:t>перпендикулярности, мм</w:t>
            </w:r>
          </w:p>
        </w:tc>
      </w:tr>
      <w:tr w:rsidR="00AB2CB3" w14:paraId="7C3EB89D" w14:textId="77777777" w:rsidTr="00813F9C">
        <w:trPr>
          <w:trHeight w:val="480"/>
        </w:trPr>
        <w:tc>
          <w:tcPr>
            <w:tcW w:w="4248" w:type="dxa"/>
            <w:vMerge w:val="restart"/>
          </w:tcPr>
          <w:p w14:paraId="77D27CC2" w14:textId="77777777" w:rsidR="00AB2CB3" w:rsidRDefault="00AB2CB3" w:rsidP="00D344E6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Тарелки провальные:</w:t>
            </w:r>
          </w:p>
          <w:p w14:paraId="5F36E427" w14:textId="4C31A7DF" w:rsidR="00AB2CB3" w:rsidRDefault="00AB2CB3" w:rsidP="00D344E6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решетчатые и другие</w:t>
            </w:r>
          </w:p>
        </w:tc>
        <w:tc>
          <w:tcPr>
            <w:tcW w:w="3544" w:type="dxa"/>
          </w:tcPr>
          <w:p w14:paraId="57DB88A1" w14:textId="1B4EDED2" w:rsidR="00AB2CB3" w:rsidRDefault="00504BE1" w:rsidP="00602F3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2000</w:t>
            </w:r>
          </w:p>
        </w:tc>
        <w:tc>
          <w:tcPr>
            <w:tcW w:w="2737" w:type="dxa"/>
          </w:tcPr>
          <w:p w14:paraId="1C1567E0" w14:textId="0F0D15E3" w:rsidR="00AB2CB3" w:rsidRDefault="00504BE1" w:rsidP="00813F9C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±</w:t>
            </w:r>
            <w:r>
              <w:rPr>
                <w:b w:val="0"/>
                <w:sz w:val="24"/>
                <w:szCs w:val="24"/>
              </w:rPr>
              <w:t xml:space="preserve"> 2</w:t>
            </w:r>
          </w:p>
        </w:tc>
      </w:tr>
      <w:tr w:rsidR="00AB2CB3" w14:paraId="7AC18C18" w14:textId="77777777" w:rsidTr="00813F9C">
        <w:trPr>
          <w:trHeight w:val="345"/>
        </w:trPr>
        <w:tc>
          <w:tcPr>
            <w:tcW w:w="4248" w:type="dxa"/>
            <w:vMerge/>
          </w:tcPr>
          <w:p w14:paraId="2419888D" w14:textId="77777777" w:rsidR="00AB2CB3" w:rsidRDefault="00AB2CB3" w:rsidP="00D344E6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984685" w14:textId="5B9D0368" w:rsidR="00AB2CB3" w:rsidRDefault="00504BE1" w:rsidP="00602F3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Св. 2000 до 3000 </w:t>
            </w:r>
          </w:p>
        </w:tc>
        <w:tc>
          <w:tcPr>
            <w:tcW w:w="2737" w:type="dxa"/>
          </w:tcPr>
          <w:p w14:paraId="26D5FFC2" w14:textId="66A90B24" w:rsidR="00AB2CB3" w:rsidRDefault="00504BE1" w:rsidP="00813F9C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±</w:t>
            </w: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AB2CB3" w14:paraId="164B6DBE" w14:textId="77777777" w:rsidTr="00813F9C">
        <w:tc>
          <w:tcPr>
            <w:tcW w:w="4248" w:type="dxa"/>
            <w:vMerge w:val="restart"/>
          </w:tcPr>
          <w:p w14:paraId="461DC6FE" w14:textId="7F67E166" w:rsidR="00AB2CB3" w:rsidRDefault="00AB2CB3" w:rsidP="00AB2CB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Тарелки с переливами: клапанные, ситчатые, колпачковые и другие</w:t>
            </w:r>
          </w:p>
          <w:p w14:paraId="0D3D60BD" w14:textId="6960EAD4" w:rsidR="00AB2CB3" w:rsidRDefault="00AB2CB3" w:rsidP="00AB2CB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B4F653" w14:textId="66EDC5D5" w:rsidR="00AB2CB3" w:rsidRDefault="00504BE1" w:rsidP="00602F3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3000</w:t>
            </w:r>
          </w:p>
        </w:tc>
        <w:tc>
          <w:tcPr>
            <w:tcW w:w="2737" w:type="dxa"/>
          </w:tcPr>
          <w:p w14:paraId="675A8273" w14:textId="0422FE79" w:rsidR="00AB2CB3" w:rsidRDefault="00504BE1" w:rsidP="00813F9C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±</w:t>
            </w:r>
            <w:r w:rsidR="00813F9C">
              <w:rPr>
                <w:b w:val="0"/>
                <w:sz w:val="24"/>
                <w:szCs w:val="24"/>
              </w:rPr>
              <w:t>3</w:t>
            </w:r>
          </w:p>
        </w:tc>
      </w:tr>
      <w:tr w:rsidR="00AB2CB3" w14:paraId="1C2B1307" w14:textId="77777777" w:rsidTr="00813F9C">
        <w:trPr>
          <w:trHeight w:val="435"/>
        </w:trPr>
        <w:tc>
          <w:tcPr>
            <w:tcW w:w="4248" w:type="dxa"/>
            <w:vMerge/>
          </w:tcPr>
          <w:p w14:paraId="66BDBE14" w14:textId="77777777" w:rsidR="00AB2CB3" w:rsidRDefault="00AB2CB3" w:rsidP="00602F3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31FDFA" w14:textId="57407961" w:rsidR="00AB2CB3" w:rsidRDefault="00504BE1" w:rsidP="00602F3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Св. 3000 до 6000</w:t>
            </w:r>
          </w:p>
        </w:tc>
        <w:tc>
          <w:tcPr>
            <w:tcW w:w="2737" w:type="dxa"/>
          </w:tcPr>
          <w:p w14:paraId="50E92B33" w14:textId="22276964" w:rsidR="00AB2CB3" w:rsidRDefault="00813F9C" w:rsidP="00813F9C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±</w:t>
            </w: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AB2CB3" w14:paraId="63BFE9A2" w14:textId="77777777" w:rsidTr="00813F9C">
        <w:trPr>
          <w:trHeight w:val="375"/>
        </w:trPr>
        <w:tc>
          <w:tcPr>
            <w:tcW w:w="4248" w:type="dxa"/>
            <w:vMerge/>
          </w:tcPr>
          <w:p w14:paraId="19670DFD" w14:textId="77777777" w:rsidR="00AB2CB3" w:rsidRDefault="00AB2CB3" w:rsidP="00602F33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9057BD" w14:textId="4DC87DAC" w:rsidR="00AB2CB3" w:rsidRDefault="00504BE1" w:rsidP="00504BE1">
            <w:pPr>
              <w:pStyle w:val="Heading"/>
              <w:spacing w:line="36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Св. 6000</w:t>
            </w:r>
          </w:p>
        </w:tc>
        <w:tc>
          <w:tcPr>
            <w:tcW w:w="2737" w:type="dxa"/>
          </w:tcPr>
          <w:p w14:paraId="3982A34F" w14:textId="54CC84EA" w:rsidR="00AB2CB3" w:rsidRDefault="00813F9C" w:rsidP="00813F9C">
            <w:pPr>
              <w:pStyle w:val="Heading"/>
              <w:spacing w:line="36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±</w:t>
            </w:r>
            <w:r>
              <w:rPr>
                <w:b w:val="0"/>
                <w:sz w:val="24"/>
                <w:szCs w:val="24"/>
              </w:rPr>
              <w:t>5</w:t>
            </w:r>
          </w:p>
        </w:tc>
      </w:tr>
    </w:tbl>
    <w:p w14:paraId="4A3CC76B" w14:textId="7C93C4A5" w:rsidR="00C93B51" w:rsidRDefault="00813F9C" w:rsidP="00602F33">
      <w:pPr>
        <w:pStyle w:val="Heading"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5.5.9 Штампованные детали тарелок должны быть чистыми, без трещин, надрывов, заусенцев.</w:t>
      </w:r>
    </w:p>
    <w:p w14:paraId="77DE56FC" w14:textId="748B969F" w:rsidR="004536B9" w:rsidRPr="00602F33" w:rsidRDefault="004536B9" w:rsidP="00602F33">
      <w:pPr>
        <w:pStyle w:val="Heading"/>
        <w:spacing w:line="360" w:lineRule="auto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>5.5.</w:t>
      </w:r>
      <w:r w:rsidRPr="00AA5999">
        <w:rPr>
          <w:b w:val="0"/>
          <w:color w:val="000000" w:themeColor="text1"/>
          <w:sz w:val="24"/>
          <w:szCs w:val="24"/>
        </w:rPr>
        <w:t xml:space="preserve">10 </w:t>
      </w:r>
      <w:r w:rsidR="004412CD" w:rsidRPr="00AA5999">
        <w:rPr>
          <w:b w:val="0"/>
          <w:color w:val="000000" w:themeColor="text1"/>
          <w:sz w:val="24"/>
          <w:szCs w:val="24"/>
        </w:rPr>
        <w:t>Требования к изготовлению и монтажу приварных опорных конструкций насадочных колонн, а также п</w:t>
      </w:r>
      <w:r w:rsidRPr="00AA5999">
        <w:rPr>
          <w:b w:val="0"/>
          <w:color w:val="000000" w:themeColor="text1"/>
          <w:sz w:val="24"/>
          <w:szCs w:val="24"/>
        </w:rPr>
        <w:t xml:space="preserve">редельные отклонения (допуски) размеров установки внутренних устройств насадочных колонн (опорные конструкции под насадку и распределители жидкости и пара) должны соответствовать значениям, указанным в </w:t>
      </w:r>
      <w:r w:rsidR="00F727E2" w:rsidRPr="00AA5999">
        <w:rPr>
          <w:b w:val="0"/>
          <w:color w:val="000000" w:themeColor="text1"/>
          <w:sz w:val="24"/>
          <w:szCs w:val="24"/>
        </w:rPr>
        <w:t>конструкторской</w:t>
      </w:r>
      <w:r w:rsidRPr="00AA5999">
        <w:rPr>
          <w:b w:val="0"/>
          <w:color w:val="000000" w:themeColor="text1"/>
          <w:sz w:val="24"/>
          <w:szCs w:val="24"/>
        </w:rPr>
        <w:t xml:space="preserve"> документации на эти устройства.</w:t>
      </w:r>
    </w:p>
    <w:p w14:paraId="6397758E" w14:textId="7EE0AFB7" w:rsidR="008324CE" w:rsidRPr="00E16AB0" w:rsidRDefault="00C93B51" w:rsidP="00D60122">
      <w:pPr>
        <w:pStyle w:val="Heading"/>
        <w:spacing w:before="240" w:after="120"/>
        <w:outlineLvl w:val="1"/>
        <w:rPr>
          <w:color w:val="000000" w:themeColor="text1"/>
          <w:sz w:val="24"/>
        </w:rPr>
      </w:pPr>
      <w:bookmarkStart w:id="60" w:name="_Toc205563933"/>
      <w:bookmarkEnd w:id="59"/>
      <w:r>
        <w:rPr>
          <w:color w:val="000000" w:themeColor="text1"/>
          <w:sz w:val="24"/>
        </w:rPr>
        <w:t xml:space="preserve">5.6 </w:t>
      </w:r>
      <w:r w:rsidR="008324CE" w:rsidRPr="00E16AB0">
        <w:rPr>
          <w:color w:val="000000" w:themeColor="text1"/>
          <w:sz w:val="24"/>
        </w:rPr>
        <w:t>Комплектность</w:t>
      </w:r>
      <w:bookmarkEnd w:id="60"/>
    </w:p>
    <w:p w14:paraId="4485C6C4" w14:textId="2F57536D" w:rsidR="008324CE" w:rsidRPr="00C93B51" w:rsidRDefault="00C93B51" w:rsidP="00D60122">
      <w:pPr>
        <w:tabs>
          <w:tab w:val="left" w:pos="1276"/>
        </w:tabs>
        <w:spacing w:before="240" w:line="360" w:lineRule="auto"/>
        <w:ind w:left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5.6.1 </w:t>
      </w:r>
      <w:r w:rsidR="008324CE" w:rsidRPr="00C93B51">
        <w:rPr>
          <w:rFonts w:cs="Arial"/>
          <w:color w:val="000000" w:themeColor="text1"/>
        </w:rPr>
        <w:t xml:space="preserve">В комплект поставки </w:t>
      </w:r>
      <w:r>
        <w:rPr>
          <w:rFonts w:cs="Arial"/>
          <w:color w:val="000000" w:themeColor="text1"/>
        </w:rPr>
        <w:t>колонны</w:t>
      </w:r>
      <w:r w:rsidR="008324CE" w:rsidRPr="00C93B51">
        <w:rPr>
          <w:rFonts w:cs="Arial"/>
          <w:color w:val="000000" w:themeColor="text1"/>
        </w:rPr>
        <w:t xml:space="preserve"> должны входить:</w:t>
      </w:r>
    </w:p>
    <w:p w14:paraId="31018B95" w14:textId="24F0F8C8" w:rsidR="008759BC" w:rsidRDefault="00C93B51" w:rsidP="008759BC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колонна</w:t>
      </w:r>
      <w:r w:rsidR="008759BC" w:rsidRPr="00E16AB0">
        <w:rPr>
          <w:rFonts w:eastAsia="Calibri"/>
          <w:color w:val="000000" w:themeColor="text1"/>
          <w:lang w:eastAsia="en-US"/>
        </w:rPr>
        <w:t xml:space="preserve"> </w:t>
      </w:r>
      <w:r w:rsidR="008C4078" w:rsidRPr="00E16AB0">
        <w:rPr>
          <w:color w:val="000000" w:themeColor="text1"/>
        </w:rPr>
        <w:t xml:space="preserve">в полной заводской готовности </w:t>
      </w:r>
      <w:r w:rsidR="00286BF6" w:rsidRPr="00E16AB0">
        <w:rPr>
          <w:color w:val="000000" w:themeColor="text1"/>
        </w:rPr>
        <w:t xml:space="preserve">либо </w:t>
      </w:r>
      <w:r w:rsidR="008C4078" w:rsidRPr="00E16AB0">
        <w:rPr>
          <w:color w:val="000000" w:themeColor="text1"/>
        </w:rPr>
        <w:t xml:space="preserve">отдельно поставляемые блоки (модули) </w:t>
      </w:r>
      <w:r w:rsidR="0079199D">
        <w:rPr>
          <w:color w:val="000000" w:themeColor="text1"/>
        </w:rPr>
        <w:t>колонны</w:t>
      </w:r>
      <w:r w:rsidR="008C4078" w:rsidRPr="00E16AB0">
        <w:rPr>
          <w:color w:val="000000" w:themeColor="text1"/>
        </w:rPr>
        <w:t xml:space="preserve"> </w:t>
      </w:r>
      <w:r w:rsidR="008C4078" w:rsidRPr="00E16AB0">
        <w:rPr>
          <w:rFonts w:eastAsia="Calibri"/>
          <w:color w:val="000000" w:themeColor="text1"/>
          <w:lang w:eastAsia="en-US"/>
        </w:rPr>
        <w:t xml:space="preserve">в </w:t>
      </w:r>
      <w:r w:rsidR="008759BC" w:rsidRPr="00E16AB0">
        <w:rPr>
          <w:rFonts w:eastAsia="Calibri"/>
          <w:color w:val="000000" w:themeColor="text1"/>
          <w:lang w:eastAsia="en-US"/>
        </w:rPr>
        <w:t>полной заводской готовности</w:t>
      </w:r>
      <w:r w:rsidR="00286BF6" w:rsidRPr="00E16AB0">
        <w:rPr>
          <w:rFonts w:eastAsia="Calibri"/>
          <w:color w:val="000000" w:themeColor="text1"/>
          <w:lang w:eastAsia="en-US"/>
        </w:rPr>
        <w:t>, либо отдельно поставляемые сборочные единицы</w:t>
      </w:r>
      <w:r w:rsidR="00B1065F" w:rsidRPr="00E16AB0">
        <w:rPr>
          <w:rFonts w:eastAsia="Calibri"/>
          <w:color w:val="000000" w:themeColor="text1"/>
          <w:lang w:eastAsia="en-US"/>
        </w:rPr>
        <w:t xml:space="preserve"> (узлы)</w:t>
      </w:r>
      <w:r w:rsidR="008759BC" w:rsidRPr="00E16AB0">
        <w:rPr>
          <w:rFonts w:eastAsia="Calibri"/>
          <w:color w:val="000000" w:themeColor="text1"/>
          <w:lang w:eastAsia="en-US"/>
        </w:rPr>
        <w:t xml:space="preserve"> согласно заказу;</w:t>
      </w:r>
    </w:p>
    <w:p w14:paraId="22D2BFFC" w14:textId="2685F615" w:rsidR="00353AB3" w:rsidRPr="00E16AB0" w:rsidRDefault="00353AB3" w:rsidP="008759BC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ответные фланцы (при их наличии)</w:t>
      </w:r>
      <w:r w:rsidRPr="00E16AB0">
        <w:rPr>
          <w:rFonts w:eastAsia="Calibri"/>
          <w:color w:val="000000" w:themeColor="text1"/>
          <w:lang w:eastAsia="en-US"/>
        </w:rPr>
        <w:t>,</w:t>
      </w:r>
      <w:r>
        <w:rPr>
          <w:rFonts w:eastAsia="Calibri"/>
          <w:color w:val="000000" w:themeColor="text1"/>
          <w:lang w:eastAsia="en-US"/>
        </w:rPr>
        <w:t xml:space="preserve"> прокладки</w:t>
      </w:r>
      <w:r w:rsidRPr="00E16AB0">
        <w:rPr>
          <w:rFonts w:eastAsia="Calibri"/>
          <w:color w:val="000000" w:themeColor="text1"/>
          <w:lang w:eastAsia="en-US"/>
        </w:rPr>
        <w:t>,</w:t>
      </w:r>
      <w:r>
        <w:rPr>
          <w:rFonts w:eastAsia="Calibri"/>
          <w:color w:val="000000" w:themeColor="text1"/>
          <w:lang w:eastAsia="en-US"/>
        </w:rPr>
        <w:t xml:space="preserve"> крепежные изделия</w:t>
      </w:r>
      <w:r w:rsidRPr="00E16AB0">
        <w:rPr>
          <w:rFonts w:eastAsia="Calibri"/>
          <w:color w:val="000000" w:themeColor="text1"/>
          <w:lang w:eastAsia="en-US"/>
        </w:rPr>
        <w:t>;</w:t>
      </w:r>
    </w:p>
    <w:p w14:paraId="10EA800D" w14:textId="2A1E4F7E" w:rsidR="005450DC" w:rsidRPr="00E16AB0" w:rsidRDefault="005450DC" w:rsidP="00F23410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>запасные части, инструменты и принадлежности;</w:t>
      </w:r>
    </w:p>
    <w:p w14:paraId="0F3F3F4D" w14:textId="67DC66D1" w:rsidR="005450DC" w:rsidRDefault="005450DC" w:rsidP="00F23410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bookmarkStart w:id="61" w:name="_Hlk204955766"/>
      <w:r w:rsidRPr="00E16AB0">
        <w:rPr>
          <w:rFonts w:eastAsia="Calibri"/>
          <w:color w:val="000000" w:themeColor="text1"/>
          <w:lang w:eastAsia="en-US"/>
        </w:rPr>
        <w:t>сопроводительн</w:t>
      </w:r>
      <w:r w:rsidR="008C4078" w:rsidRPr="00E16AB0">
        <w:rPr>
          <w:rFonts w:eastAsia="Calibri"/>
          <w:color w:val="000000" w:themeColor="text1"/>
          <w:lang w:eastAsia="en-US"/>
        </w:rPr>
        <w:t>ые</w:t>
      </w:r>
      <w:r w:rsidRPr="00E16AB0">
        <w:rPr>
          <w:rFonts w:eastAsia="Calibri"/>
          <w:color w:val="000000" w:themeColor="text1"/>
          <w:lang w:eastAsia="en-US"/>
        </w:rPr>
        <w:t xml:space="preserve"> документ</w:t>
      </w:r>
      <w:r w:rsidR="008C4078" w:rsidRPr="00E16AB0">
        <w:rPr>
          <w:rFonts w:eastAsia="Calibri"/>
          <w:color w:val="000000" w:themeColor="text1"/>
          <w:lang w:eastAsia="en-US"/>
        </w:rPr>
        <w:t>ы</w:t>
      </w:r>
      <w:r w:rsidRPr="00E16AB0">
        <w:rPr>
          <w:rFonts w:eastAsia="Calibri"/>
          <w:color w:val="000000" w:themeColor="text1"/>
          <w:lang w:eastAsia="en-US"/>
        </w:rPr>
        <w:t>.</w:t>
      </w:r>
    </w:p>
    <w:bookmarkEnd w:id="61"/>
    <w:p w14:paraId="60A17DE4" w14:textId="59C763C0" w:rsidR="004412CD" w:rsidRDefault="004412CD" w:rsidP="00C93B51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5.6.2 Поставка съемных внутренних устройств колонны (комплектов тарелок, насадки, распределителей паровых и жидкостных потоков и др.) допускается отдельными местами и оговаривается при заказе.</w:t>
      </w:r>
    </w:p>
    <w:p w14:paraId="70B3D5AA" w14:textId="23C52B8B" w:rsidR="005450DC" w:rsidRPr="00C93B51" w:rsidRDefault="00C93B51" w:rsidP="00C93B51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5.6.</w:t>
      </w:r>
      <w:r w:rsidR="00CF569F">
        <w:rPr>
          <w:rFonts w:cs="Arial"/>
          <w:color w:val="000000" w:themeColor="text1"/>
        </w:rPr>
        <w:t>3</w:t>
      </w:r>
      <w:r>
        <w:rPr>
          <w:rFonts w:cs="Arial"/>
          <w:color w:val="000000" w:themeColor="text1"/>
        </w:rPr>
        <w:t xml:space="preserve"> </w:t>
      </w:r>
      <w:r w:rsidR="005450DC" w:rsidRPr="00C93B51">
        <w:rPr>
          <w:rFonts w:cs="Arial"/>
          <w:color w:val="000000" w:themeColor="text1"/>
        </w:rPr>
        <w:t>В комплект поставки запасных частей должны входить</w:t>
      </w:r>
      <w:r w:rsidR="00794425" w:rsidRPr="00C93B51">
        <w:rPr>
          <w:rFonts w:cs="Arial"/>
          <w:color w:val="000000" w:themeColor="text1"/>
        </w:rPr>
        <w:t xml:space="preserve"> </w:t>
      </w:r>
      <w:bookmarkStart w:id="62" w:name="_Hlk204955806"/>
      <w:r w:rsidR="00794425" w:rsidRPr="00C93B51">
        <w:rPr>
          <w:rFonts w:cs="Arial"/>
          <w:color w:val="000000" w:themeColor="text1"/>
        </w:rPr>
        <w:t xml:space="preserve">(если иное не указано </w:t>
      </w:r>
      <w:r w:rsidR="008C4078" w:rsidRPr="00C93B51">
        <w:rPr>
          <w:rFonts w:cs="Arial"/>
          <w:color w:val="000000" w:themeColor="text1"/>
        </w:rPr>
        <w:t>в</w:t>
      </w:r>
      <w:r w:rsidR="00794425" w:rsidRPr="00C93B51">
        <w:rPr>
          <w:rFonts w:cs="Arial"/>
          <w:color w:val="000000" w:themeColor="text1"/>
        </w:rPr>
        <w:t xml:space="preserve"> заказе)</w:t>
      </w:r>
      <w:bookmarkEnd w:id="62"/>
      <w:r w:rsidR="005450DC" w:rsidRPr="00C93B51">
        <w:rPr>
          <w:rFonts w:cs="Arial"/>
          <w:color w:val="000000" w:themeColor="text1"/>
        </w:rPr>
        <w:t>:</w:t>
      </w:r>
    </w:p>
    <w:p w14:paraId="3E18CAB3" w14:textId="434D1699" w:rsidR="005450DC" w:rsidRPr="00E16AB0" w:rsidRDefault="005450DC" w:rsidP="00F23410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 xml:space="preserve">прокладки для каждого фланцевого соединения; </w:t>
      </w:r>
    </w:p>
    <w:p w14:paraId="58251D40" w14:textId="650D69F7" w:rsidR="005450DC" w:rsidRDefault="00FA15AF" w:rsidP="00F23410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>креп</w:t>
      </w:r>
      <w:r w:rsidR="002363C9" w:rsidRPr="00E16AB0">
        <w:rPr>
          <w:rFonts w:eastAsia="Calibri"/>
          <w:color w:val="000000" w:themeColor="text1"/>
          <w:lang w:eastAsia="en-US"/>
        </w:rPr>
        <w:t>е</w:t>
      </w:r>
      <w:r w:rsidRPr="00E16AB0">
        <w:rPr>
          <w:rFonts w:eastAsia="Calibri"/>
          <w:color w:val="000000" w:themeColor="text1"/>
          <w:lang w:eastAsia="en-US"/>
        </w:rPr>
        <w:t>ж</w:t>
      </w:r>
      <w:r w:rsidR="005450DC" w:rsidRPr="00E16AB0">
        <w:rPr>
          <w:rFonts w:eastAsia="Calibri"/>
          <w:color w:val="000000" w:themeColor="text1"/>
          <w:lang w:eastAsia="en-US"/>
        </w:rPr>
        <w:t>ные и</w:t>
      </w:r>
      <w:r w:rsidR="008759BC" w:rsidRPr="00E16AB0">
        <w:rPr>
          <w:rFonts w:eastAsia="Calibri"/>
          <w:color w:val="000000" w:themeColor="text1"/>
          <w:lang w:eastAsia="en-US"/>
        </w:rPr>
        <w:t xml:space="preserve">зделия для фланцевых соединений — </w:t>
      </w:r>
      <w:r w:rsidR="005450DC" w:rsidRPr="00E16AB0">
        <w:rPr>
          <w:rFonts w:eastAsia="Calibri"/>
          <w:color w:val="000000" w:themeColor="text1"/>
          <w:lang w:eastAsia="en-US"/>
        </w:rPr>
        <w:t xml:space="preserve">5 % от общего количества, но не менее </w:t>
      </w:r>
      <w:r w:rsidR="00CF06B7" w:rsidRPr="00E16AB0">
        <w:rPr>
          <w:rFonts w:eastAsia="Calibri"/>
          <w:color w:val="000000" w:themeColor="text1"/>
          <w:lang w:eastAsia="en-US"/>
        </w:rPr>
        <w:t xml:space="preserve">2 шт. </w:t>
      </w:r>
      <w:r w:rsidR="005450DC" w:rsidRPr="00E16AB0">
        <w:rPr>
          <w:rFonts w:eastAsia="Calibri"/>
          <w:color w:val="000000" w:themeColor="text1"/>
          <w:lang w:eastAsia="en-US"/>
        </w:rPr>
        <w:t>каждого вида и размера</w:t>
      </w:r>
      <w:r w:rsidR="0017487F">
        <w:rPr>
          <w:rFonts w:eastAsia="Calibri"/>
          <w:color w:val="000000" w:themeColor="text1"/>
          <w:lang w:eastAsia="en-US"/>
        </w:rPr>
        <w:t>.</w:t>
      </w:r>
    </w:p>
    <w:p w14:paraId="6267F348" w14:textId="2F8E56D0" w:rsidR="00A20BE5" w:rsidRPr="004139F1" w:rsidRDefault="004139F1" w:rsidP="004139F1">
      <w:pPr>
        <w:tabs>
          <w:tab w:val="left" w:pos="1276"/>
        </w:tabs>
        <w:spacing w:line="360" w:lineRule="auto"/>
        <w:ind w:left="566"/>
        <w:rPr>
          <w:rFonts w:cs="Arial"/>
          <w:color w:val="000000" w:themeColor="text1"/>
        </w:rPr>
      </w:pPr>
      <w:bookmarkStart w:id="63" w:name="_Hlk194592444"/>
      <w:r>
        <w:rPr>
          <w:rFonts w:cs="Arial"/>
          <w:color w:val="000000" w:themeColor="text1"/>
        </w:rPr>
        <w:t>5.6.</w:t>
      </w:r>
      <w:r w:rsidR="00CF569F">
        <w:rPr>
          <w:rFonts w:cs="Arial"/>
          <w:color w:val="000000" w:themeColor="text1"/>
        </w:rPr>
        <w:t>4</w:t>
      </w:r>
      <w:r>
        <w:rPr>
          <w:rFonts w:cs="Arial"/>
          <w:color w:val="000000" w:themeColor="text1"/>
        </w:rPr>
        <w:t xml:space="preserve"> </w:t>
      </w:r>
      <w:r w:rsidR="00A20BE5" w:rsidRPr="004139F1">
        <w:rPr>
          <w:rFonts w:cs="Arial"/>
          <w:color w:val="000000" w:themeColor="text1"/>
        </w:rPr>
        <w:t xml:space="preserve">В комплект поставки инструментов и принадлежностей </w:t>
      </w:r>
      <w:bookmarkStart w:id="64" w:name="_Hlk194592530"/>
      <w:r w:rsidR="00A20BE5" w:rsidRPr="004139F1">
        <w:rPr>
          <w:rFonts w:cs="Arial"/>
          <w:color w:val="000000" w:themeColor="text1"/>
        </w:rPr>
        <w:t>по согласованию с заказчиком могут быть включены</w:t>
      </w:r>
      <w:bookmarkEnd w:id="64"/>
      <w:r w:rsidR="00A20BE5" w:rsidRPr="004139F1">
        <w:rPr>
          <w:rFonts w:cs="Arial"/>
          <w:color w:val="000000" w:themeColor="text1"/>
        </w:rPr>
        <w:t xml:space="preserve">: </w:t>
      </w:r>
    </w:p>
    <w:p w14:paraId="45A6974C" w14:textId="77777777" w:rsidR="00A20BE5" w:rsidRPr="00E16AB0" w:rsidRDefault="00A20BE5" w:rsidP="00A20BE5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>ключ для подтяжки гаек;</w:t>
      </w:r>
    </w:p>
    <w:p w14:paraId="23072005" w14:textId="77777777" w:rsidR="00A20BE5" w:rsidRPr="00E16AB0" w:rsidRDefault="00A20BE5" w:rsidP="00A20BE5">
      <w:pPr>
        <w:numPr>
          <w:ilvl w:val="2"/>
          <w:numId w:val="3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 xml:space="preserve">запасные части комплектующих изделий в соответствии с комплектовочными документами изготовителей этих изделий. </w:t>
      </w:r>
    </w:p>
    <w:p w14:paraId="63A9CEBF" w14:textId="144C2F51" w:rsidR="005450DC" w:rsidRPr="004139F1" w:rsidRDefault="004139F1" w:rsidP="004139F1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5.6.</w:t>
      </w:r>
      <w:r w:rsidR="00CF569F">
        <w:rPr>
          <w:rFonts w:cs="Arial"/>
          <w:color w:val="000000" w:themeColor="text1"/>
        </w:rPr>
        <w:t>5</w:t>
      </w:r>
      <w:r>
        <w:rPr>
          <w:rFonts w:cs="Arial"/>
          <w:color w:val="000000" w:themeColor="text1"/>
        </w:rPr>
        <w:t xml:space="preserve"> </w:t>
      </w:r>
      <w:r w:rsidR="005450DC" w:rsidRPr="004139F1">
        <w:rPr>
          <w:rFonts w:cs="Arial"/>
          <w:color w:val="000000" w:themeColor="text1"/>
        </w:rPr>
        <w:t xml:space="preserve">В комплект поставки входят один комплект </w:t>
      </w:r>
      <w:r w:rsidR="00A20BE5" w:rsidRPr="004139F1">
        <w:rPr>
          <w:rFonts w:cs="Arial"/>
          <w:color w:val="000000" w:themeColor="text1"/>
        </w:rPr>
        <w:t xml:space="preserve">запасных частей </w:t>
      </w:r>
      <w:r w:rsidR="005450DC" w:rsidRPr="004139F1">
        <w:rPr>
          <w:rFonts w:cs="Arial"/>
          <w:color w:val="000000" w:themeColor="text1"/>
        </w:rPr>
        <w:t>и один экземпляр документов. По согласованию с заказчиком может быть поставлено другое количество запасных частей или экземпляров документов</w:t>
      </w:r>
      <w:bookmarkEnd w:id="63"/>
      <w:r w:rsidR="005450DC" w:rsidRPr="004139F1">
        <w:rPr>
          <w:rFonts w:cs="Arial"/>
          <w:color w:val="000000" w:themeColor="text1"/>
        </w:rPr>
        <w:t>.</w:t>
      </w:r>
    </w:p>
    <w:p w14:paraId="44180E51" w14:textId="61AB5508" w:rsidR="00FB5845" w:rsidRPr="004139F1" w:rsidRDefault="004139F1" w:rsidP="004139F1">
      <w:pPr>
        <w:tabs>
          <w:tab w:val="left" w:pos="1276"/>
        </w:tabs>
        <w:spacing w:line="360" w:lineRule="auto"/>
        <w:ind w:left="566"/>
        <w:rPr>
          <w:rFonts w:cs="Arial"/>
          <w:color w:val="000000" w:themeColor="text1"/>
        </w:rPr>
      </w:pPr>
      <w:bookmarkStart w:id="65" w:name="_Hlk204956089"/>
      <w:bookmarkStart w:id="66" w:name="_Hlk205042283"/>
      <w:r>
        <w:rPr>
          <w:rFonts w:cs="Arial"/>
          <w:color w:val="000000" w:themeColor="text1"/>
        </w:rPr>
        <w:t>5.6.</w:t>
      </w:r>
      <w:r w:rsidR="00CF569F">
        <w:rPr>
          <w:rFonts w:cs="Arial"/>
          <w:color w:val="000000" w:themeColor="text1"/>
        </w:rPr>
        <w:t>6</w:t>
      </w:r>
      <w:r>
        <w:rPr>
          <w:rFonts w:cs="Arial"/>
          <w:color w:val="000000" w:themeColor="text1"/>
        </w:rPr>
        <w:t xml:space="preserve"> </w:t>
      </w:r>
      <w:r w:rsidR="00FB5845" w:rsidRPr="004139F1">
        <w:rPr>
          <w:rFonts w:cs="Arial"/>
          <w:color w:val="000000" w:themeColor="text1"/>
        </w:rPr>
        <w:t>В комплект сопроводительн</w:t>
      </w:r>
      <w:r w:rsidR="00A20BE5" w:rsidRPr="004139F1">
        <w:rPr>
          <w:rFonts w:cs="Arial"/>
          <w:color w:val="000000" w:themeColor="text1"/>
        </w:rPr>
        <w:t>ых</w:t>
      </w:r>
      <w:r w:rsidR="00FB5845" w:rsidRPr="004139F1">
        <w:rPr>
          <w:rFonts w:cs="Arial"/>
          <w:color w:val="000000" w:themeColor="text1"/>
        </w:rPr>
        <w:t xml:space="preserve"> документ</w:t>
      </w:r>
      <w:r w:rsidR="00A20BE5" w:rsidRPr="004139F1">
        <w:rPr>
          <w:rFonts w:cs="Arial"/>
          <w:color w:val="000000" w:themeColor="text1"/>
        </w:rPr>
        <w:t xml:space="preserve">ов </w:t>
      </w:r>
      <w:r w:rsidR="00FB5845" w:rsidRPr="004139F1">
        <w:rPr>
          <w:rFonts w:cs="Arial"/>
          <w:color w:val="000000" w:themeColor="text1"/>
        </w:rPr>
        <w:t>должны входить:</w:t>
      </w:r>
    </w:p>
    <w:bookmarkEnd w:id="65"/>
    <w:p w14:paraId="69EA1223" w14:textId="3A53E3F4" w:rsidR="00FB5845" w:rsidRPr="00E16AB0" w:rsidRDefault="00FB5845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 xml:space="preserve">паспорт </w:t>
      </w:r>
      <w:r w:rsidR="00813F9C">
        <w:rPr>
          <w:rFonts w:eastAsia="Calibri"/>
          <w:color w:val="000000" w:themeColor="text1"/>
          <w:lang w:eastAsia="en-US"/>
        </w:rPr>
        <w:t>колонны</w:t>
      </w:r>
      <w:r w:rsidRPr="00E16AB0">
        <w:rPr>
          <w:rFonts w:eastAsia="Calibri"/>
          <w:color w:val="000000" w:themeColor="text1"/>
          <w:lang w:eastAsia="en-US"/>
        </w:rPr>
        <w:t xml:space="preserve"> (сборочной единицы);</w:t>
      </w:r>
    </w:p>
    <w:p w14:paraId="53C6CB50" w14:textId="3F5CD844" w:rsidR="00FB5845" w:rsidRPr="00E16AB0" w:rsidRDefault="00FB5845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 xml:space="preserve">сборочный </w:t>
      </w:r>
      <w:r w:rsidR="00FA15AF" w:rsidRPr="00E16AB0">
        <w:rPr>
          <w:rFonts w:eastAsia="Calibri"/>
          <w:color w:val="000000" w:themeColor="text1"/>
          <w:lang w:eastAsia="en-US"/>
        </w:rPr>
        <w:t>черт</w:t>
      </w:r>
      <w:r w:rsidR="003938E8" w:rsidRPr="00E16AB0">
        <w:rPr>
          <w:rFonts w:eastAsia="Calibri"/>
          <w:color w:val="000000" w:themeColor="text1"/>
          <w:lang w:eastAsia="en-US"/>
        </w:rPr>
        <w:t>е</w:t>
      </w:r>
      <w:r w:rsidR="00FA15AF" w:rsidRPr="00E16AB0">
        <w:rPr>
          <w:rFonts w:eastAsia="Calibri"/>
          <w:color w:val="000000" w:themeColor="text1"/>
          <w:lang w:eastAsia="en-US"/>
        </w:rPr>
        <w:t>ж</w:t>
      </w:r>
      <w:r w:rsidRPr="00E16AB0">
        <w:rPr>
          <w:rFonts w:eastAsia="Calibri"/>
          <w:color w:val="000000" w:themeColor="text1"/>
          <w:lang w:eastAsia="en-US"/>
        </w:rPr>
        <w:t xml:space="preserve"> </w:t>
      </w:r>
      <w:r w:rsidR="00813F9C">
        <w:rPr>
          <w:rFonts w:eastAsia="Calibri"/>
          <w:color w:val="000000" w:themeColor="text1"/>
          <w:lang w:eastAsia="en-US"/>
        </w:rPr>
        <w:t>колонны</w:t>
      </w:r>
      <w:r w:rsidRPr="00E16AB0">
        <w:rPr>
          <w:rFonts w:eastAsia="Calibri"/>
          <w:color w:val="000000" w:themeColor="text1"/>
          <w:lang w:eastAsia="en-US"/>
        </w:rPr>
        <w:t xml:space="preserve"> (сборочной единицы);</w:t>
      </w:r>
    </w:p>
    <w:p w14:paraId="029D5B59" w14:textId="58E90DBF" w:rsidR="00FB5845" w:rsidRPr="00E16AB0" w:rsidRDefault="003E30A1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lastRenderedPageBreak/>
        <w:t>расч</w:t>
      </w:r>
      <w:r w:rsidR="003938E8" w:rsidRPr="00E16AB0">
        <w:rPr>
          <w:rFonts w:eastAsia="Calibri"/>
          <w:color w:val="000000" w:themeColor="text1"/>
          <w:lang w:eastAsia="en-US"/>
        </w:rPr>
        <w:t>е</w:t>
      </w:r>
      <w:r w:rsidR="00FB5845" w:rsidRPr="00E16AB0">
        <w:rPr>
          <w:rFonts w:eastAsia="Calibri"/>
          <w:color w:val="000000" w:themeColor="text1"/>
          <w:lang w:eastAsia="en-US"/>
        </w:rPr>
        <w:t xml:space="preserve">т на прочность </w:t>
      </w:r>
      <w:r w:rsidR="00813F9C">
        <w:rPr>
          <w:rFonts w:eastAsia="Calibri"/>
          <w:color w:val="000000" w:themeColor="text1"/>
          <w:lang w:eastAsia="en-US"/>
        </w:rPr>
        <w:t>колонны</w:t>
      </w:r>
      <w:r w:rsidR="00131AA9">
        <w:rPr>
          <w:rFonts w:eastAsia="Calibri"/>
          <w:color w:val="000000" w:themeColor="text1"/>
          <w:lang w:eastAsia="en-US"/>
        </w:rPr>
        <w:t>;</w:t>
      </w:r>
    </w:p>
    <w:p w14:paraId="69C60972" w14:textId="04D4D95C" w:rsidR="00FB5845" w:rsidRPr="00E16AB0" w:rsidRDefault="00FB5845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 xml:space="preserve">карта контроля сварных соединений </w:t>
      </w:r>
      <w:bookmarkStart w:id="67" w:name="_Hlk194592812"/>
      <w:r w:rsidR="009E500B" w:rsidRPr="00E16AB0">
        <w:rPr>
          <w:rFonts w:eastAsia="Calibri"/>
          <w:color w:val="000000" w:themeColor="text1"/>
          <w:lang w:eastAsia="en-US"/>
        </w:rPr>
        <w:t>сборочных единиц</w:t>
      </w:r>
      <w:r w:rsidRPr="00E16AB0">
        <w:rPr>
          <w:rFonts w:eastAsia="Calibri"/>
          <w:color w:val="000000" w:themeColor="text1"/>
          <w:lang w:eastAsia="en-US"/>
        </w:rPr>
        <w:t xml:space="preserve"> </w:t>
      </w:r>
      <w:bookmarkEnd w:id="67"/>
      <w:r w:rsidR="00131AA9">
        <w:rPr>
          <w:rFonts w:eastAsia="Calibri"/>
          <w:color w:val="000000" w:themeColor="text1"/>
          <w:lang w:eastAsia="en-US"/>
        </w:rPr>
        <w:t>колонны</w:t>
      </w:r>
      <w:r w:rsidRPr="00E16AB0">
        <w:rPr>
          <w:rFonts w:eastAsia="Calibri"/>
          <w:color w:val="000000" w:themeColor="text1"/>
          <w:lang w:eastAsia="en-US"/>
        </w:rPr>
        <w:t>, предназначенных для работы под давлением;</w:t>
      </w:r>
    </w:p>
    <w:p w14:paraId="6D654962" w14:textId="67E16D43" w:rsidR="00FB5845" w:rsidRPr="00E16AB0" w:rsidRDefault="00FB5845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E16AB0">
        <w:rPr>
          <w:rFonts w:eastAsia="Calibri"/>
          <w:color w:val="000000" w:themeColor="text1"/>
          <w:lang w:eastAsia="en-US"/>
        </w:rPr>
        <w:t>свидетельство о консервации</w:t>
      </w:r>
      <w:r w:rsidR="0062413D" w:rsidRPr="00E16AB0">
        <w:rPr>
          <w:rFonts w:eastAsia="Calibri"/>
          <w:color w:val="000000" w:themeColor="text1"/>
          <w:lang w:eastAsia="en-US"/>
        </w:rPr>
        <w:t xml:space="preserve"> </w:t>
      </w:r>
      <w:r w:rsidR="00131AA9">
        <w:rPr>
          <w:rFonts w:eastAsia="Calibri"/>
          <w:color w:val="000000" w:themeColor="text1"/>
          <w:lang w:eastAsia="en-US"/>
        </w:rPr>
        <w:t>колонны</w:t>
      </w:r>
      <w:r w:rsidR="0062413D" w:rsidRPr="00E16AB0">
        <w:rPr>
          <w:rFonts w:eastAsia="Calibri"/>
          <w:color w:val="000000" w:themeColor="text1"/>
          <w:lang w:eastAsia="en-US"/>
        </w:rPr>
        <w:t xml:space="preserve"> (сборочной единицы)</w:t>
      </w:r>
      <w:r w:rsidRPr="00E16AB0">
        <w:rPr>
          <w:rFonts w:eastAsia="Calibri"/>
          <w:color w:val="000000" w:themeColor="text1"/>
          <w:lang w:eastAsia="en-US"/>
        </w:rPr>
        <w:t>;</w:t>
      </w:r>
    </w:p>
    <w:p w14:paraId="4988F034" w14:textId="29DC3210" w:rsidR="00FB493A" w:rsidRPr="00E16AB0" w:rsidRDefault="00FB493A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bookmarkStart w:id="68" w:name="_Hlk193894986"/>
      <w:bookmarkStart w:id="69" w:name="_Hlk205171625"/>
      <w:r w:rsidRPr="00E16AB0">
        <w:rPr>
          <w:rFonts w:eastAsia="Calibri"/>
          <w:color w:val="000000" w:themeColor="text1"/>
          <w:lang w:eastAsia="en-US"/>
        </w:rPr>
        <w:t xml:space="preserve">копии </w:t>
      </w:r>
      <w:r w:rsidR="0062413D" w:rsidRPr="00E16AB0">
        <w:rPr>
          <w:rFonts w:eastAsia="Calibri"/>
          <w:color w:val="000000" w:themeColor="text1"/>
          <w:lang w:eastAsia="en-US"/>
        </w:rPr>
        <w:t>документов о качестве (</w:t>
      </w:r>
      <w:r w:rsidRPr="00E16AB0">
        <w:rPr>
          <w:rFonts w:eastAsia="Calibri"/>
          <w:color w:val="000000" w:themeColor="text1"/>
          <w:lang w:eastAsia="en-US"/>
        </w:rPr>
        <w:t>сертификатов качества</w:t>
      </w:r>
      <w:r w:rsidR="0062413D" w:rsidRPr="00E16AB0">
        <w:rPr>
          <w:rFonts w:eastAsia="Calibri"/>
          <w:color w:val="000000" w:themeColor="text1"/>
          <w:lang w:eastAsia="en-US"/>
        </w:rPr>
        <w:t>, паспортов)</w:t>
      </w:r>
      <w:r w:rsidRPr="00E16AB0">
        <w:rPr>
          <w:rFonts w:eastAsia="Calibri"/>
          <w:color w:val="000000" w:themeColor="text1"/>
          <w:lang w:eastAsia="en-US"/>
        </w:rPr>
        <w:t xml:space="preserve"> на примененные материалы</w:t>
      </w:r>
      <w:r w:rsidR="0062413D" w:rsidRPr="00E16AB0">
        <w:rPr>
          <w:rFonts w:eastAsia="Calibri"/>
          <w:color w:val="000000" w:themeColor="text1"/>
          <w:lang w:eastAsia="en-US"/>
        </w:rPr>
        <w:t>, покупные изделия</w:t>
      </w:r>
      <w:bookmarkEnd w:id="68"/>
      <w:r w:rsidR="00F24A2C" w:rsidRPr="00E16AB0">
        <w:rPr>
          <w:rFonts w:eastAsia="Calibri"/>
          <w:color w:val="000000" w:themeColor="text1"/>
          <w:lang w:eastAsia="en-US"/>
        </w:rPr>
        <w:t xml:space="preserve"> (по требованию заказчика)</w:t>
      </w:r>
      <w:r w:rsidRPr="00E16AB0">
        <w:rPr>
          <w:rFonts w:eastAsia="Calibri"/>
          <w:color w:val="000000" w:themeColor="text1"/>
          <w:lang w:eastAsia="en-US"/>
        </w:rPr>
        <w:t>;</w:t>
      </w:r>
    </w:p>
    <w:p w14:paraId="2573E6DD" w14:textId="7D7C25A0" w:rsidR="00FB493A" w:rsidRPr="00E16AB0" w:rsidRDefault="00FB493A" w:rsidP="0077373E">
      <w:pPr>
        <w:numPr>
          <w:ilvl w:val="2"/>
          <w:numId w:val="46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bookmarkStart w:id="70" w:name="_Hlk205170890"/>
      <w:r w:rsidRPr="00E16AB0">
        <w:rPr>
          <w:rFonts w:eastAsia="Calibri"/>
          <w:color w:val="000000" w:themeColor="text1"/>
          <w:lang w:eastAsia="en-US"/>
        </w:rPr>
        <w:t xml:space="preserve">паспорта </w:t>
      </w:r>
      <w:r w:rsidR="00596B78" w:rsidRPr="00E16AB0">
        <w:rPr>
          <w:rFonts w:eastAsia="Calibri"/>
          <w:color w:val="000000" w:themeColor="text1"/>
          <w:lang w:eastAsia="en-US"/>
        </w:rPr>
        <w:t xml:space="preserve">и </w:t>
      </w:r>
      <w:r w:rsidRPr="00E16AB0">
        <w:rPr>
          <w:rFonts w:eastAsia="Calibri"/>
          <w:color w:val="000000" w:themeColor="text1"/>
          <w:lang w:eastAsia="en-US"/>
        </w:rPr>
        <w:t xml:space="preserve">руководства по эксплуатации </w:t>
      </w:r>
      <w:r w:rsidR="00ED352B">
        <w:rPr>
          <w:rFonts w:eastAsia="Calibri"/>
          <w:color w:val="000000" w:themeColor="text1"/>
          <w:lang w:eastAsia="en-US"/>
        </w:rPr>
        <w:t xml:space="preserve">на </w:t>
      </w:r>
      <w:r w:rsidRPr="00E16AB0">
        <w:rPr>
          <w:rFonts w:eastAsia="Calibri"/>
          <w:color w:val="000000" w:themeColor="text1"/>
          <w:lang w:eastAsia="en-US"/>
        </w:rPr>
        <w:t>комплектующие изделия;</w:t>
      </w:r>
    </w:p>
    <w:p w14:paraId="6395FAB3" w14:textId="2133114C" w:rsidR="006C1327" w:rsidRPr="00E16AB0" w:rsidRDefault="00131AA9" w:rsidP="0077373E">
      <w:pPr>
        <w:numPr>
          <w:ilvl w:val="2"/>
          <w:numId w:val="60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bookmarkStart w:id="71" w:name="_Hlk205172573"/>
      <w:r>
        <w:rPr>
          <w:rFonts w:eastAsia="Calibri"/>
          <w:color w:val="000000" w:themeColor="text1"/>
          <w:lang w:eastAsia="en-US"/>
        </w:rPr>
        <w:t xml:space="preserve">руководство </w:t>
      </w:r>
      <w:r w:rsidR="00FB5845" w:rsidRPr="00E16AB0">
        <w:rPr>
          <w:rFonts w:eastAsia="Calibri"/>
          <w:color w:val="000000" w:themeColor="text1"/>
          <w:lang w:eastAsia="en-US"/>
        </w:rPr>
        <w:t>по монтажу</w:t>
      </w:r>
      <w:r w:rsidR="000D5CC4" w:rsidRPr="00E16AB0">
        <w:rPr>
          <w:rFonts w:eastAsia="Calibri"/>
          <w:color w:val="000000" w:themeColor="text1"/>
          <w:lang w:eastAsia="en-US"/>
        </w:rPr>
        <w:t xml:space="preserve"> </w:t>
      </w:r>
      <w:r>
        <w:rPr>
          <w:rFonts w:eastAsia="Calibri"/>
          <w:color w:val="000000" w:themeColor="text1"/>
          <w:lang w:eastAsia="en-US"/>
        </w:rPr>
        <w:t>и эксплуатации;</w:t>
      </w:r>
    </w:p>
    <w:bookmarkEnd w:id="69"/>
    <w:bookmarkEnd w:id="71"/>
    <w:p w14:paraId="326F5B48" w14:textId="70E6CBBF" w:rsidR="00FB5845" w:rsidRPr="006F4010" w:rsidRDefault="00FB5845" w:rsidP="0077373E">
      <w:pPr>
        <w:numPr>
          <w:ilvl w:val="2"/>
          <w:numId w:val="60"/>
        </w:numPr>
        <w:tabs>
          <w:tab w:val="left" w:pos="1418"/>
        </w:tabs>
        <w:spacing w:line="360" w:lineRule="auto"/>
        <w:rPr>
          <w:rFonts w:eastAsia="Calibri"/>
          <w:color w:val="000000" w:themeColor="text1"/>
          <w:lang w:eastAsia="en-US"/>
        </w:rPr>
      </w:pPr>
      <w:r w:rsidRPr="006F4010">
        <w:rPr>
          <w:rFonts w:eastAsia="Calibri"/>
          <w:color w:val="000000" w:themeColor="text1"/>
          <w:lang w:eastAsia="en-US"/>
        </w:rPr>
        <w:t>комплектовочная ведомость;</w:t>
      </w:r>
    </w:p>
    <w:p w14:paraId="435B5EDA" w14:textId="49FA441D" w:rsidR="000D5CC4" w:rsidRPr="006F4010" w:rsidRDefault="00F747F5" w:rsidP="00F747F5">
      <w:pPr>
        <w:tabs>
          <w:tab w:val="left" w:pos="1418"/>
        </w:tabs>
        <w:spacing w:line="360" w:lineRule="auto"/>
        <w:ind w:left="567"/>
        <w:rPr>
          <w:rFonts w:eastAsia="Calibri"/>
          <w:color w:val="000000" w:themeColor="text1"/>
          <w:lang w:eastAsia="en-US"/>
        </w:rPr>
      </w:pPr>
      <w:r w:rsidRPr="006F4010">
        <w:rPr>
          <w:rFonts w:eastAsia="Calibri"/>
          <w:color w:val="000000" w:themeColor="text1"/>
          <w:lang w:eastAsia="en-US"/>
        </w:rPr>
        <w:t xml:space="preserve">л) </w:t>
      </w:r>
      <w:r w:rsidR="000D5CC4" w:rsidRPr="006F4010">
        <w:rPr>
          <w:rFonts w:eastAsia="Calibri"/>
          <w:color w:val="000000" w:themeColor="text1"/>
          <w:lang w:eastAsia="en-US"/>
        </w:rPr>
        <w:t>копи</w:t>
      </w:r>
      <w:r w:rsidR="002C063A" w:rsidRPr="006F4010">
        <w:rPr>
          <w:rFonts w:eastAsia="Calibri"/>
          <w:color w:val="000000" w:themeColor="text1"/>
          <w:lang w:eastAsia="en-US"/>
        </w:rPr>
        <w:t>я</w:t>
      </w:r>
      <w:r w:rsidR="00E375EC" w:rsidRPr="006F4010">
        <w:rPr>
          <w:rFonts w:eastAsia="Calibri"/>
          <w:color w:val="000000" w:themeColor="text1"/>
          <w:lang w:eastAsia="en-US"/>
        </w:rPr>
        <w:t xml:space="preserve">(и) </w:t>
      </w:r>
      <w:r w:rsidR="00561E50" w:rsidRPr="006F4010">
        <w:rPr>
          <w:rFonts w:eastAsia="Calibri"/>
          <w:color w:val="000000" w:themeColor="text1"/>
          <w:lang w:eastAsia="en-US"/>
        </w:rPr>
        <w:t xml:space="preserve">документа(ов) о соответствии </w:t>
      </w:r>
      <w:r w:rsidR="00131AA9" w:rsidRPr="006F4010">
        <w:rPr>
          <w:rFonts w:eastAsia="Calibri"/>
          <w:color w:val="000000" w:themeColor="text1"/>
          <w:lang w:eastAsia="en-US"/>
        </w:rPr>
        <w:t>колонны</w:t>
      </w:r>
      <w:r w:rsidR="00561E50" w:rsidRPr="006F4010">
        <w:rPr>
          <w:rFonts w:eastAsia="Calibri"/>
          <w:color w:val="000000" w:themeColor="text1"/>
          <w:lang w:eastAsia="en-US"/>
        </w:rPr>
        <w:t xml:space="preserve"> (сборочной единицы) требованиям технического(их) регламента(ов) Таможенного союза</w:t>
      </w:r>
      <w:r w:rsidR="00596B78" w:rsidRPr="006F4010">
        <w:rPr>
          <w:rFonts w:eastAsia="Calibri"/>
          <w:color w:val="000000" w:themeColor="text1"/>
          <w:lang w:eastAsia="en-US"/>
        </w:rPr>
        <w:t>;</w:t>
      </w:r>
    </w:p>
    <w:bookmarkEnd w:id="70"/>
    <w:p w14:paraId="52D85C6A" w14:textId="23A90870" w:rsidR="00596B78" w:rsidRPr="00E16AB0" w:rsidRDefault="00F747F5" w:rsidP="00F747F5">
      <w:pPr>
        <w:tabs>
          <w:tab w:val="left" w:pos="1418"/>
        </w:tabs>
        <w:spacing w:line="360" w:lineRule="auto"/>
        <w:ind w:left="567"/>
        <w:rPr>
          <w:rFonts w:eastAsia="Calibri"/>
          <w:color w:val="000000" w:themeColor="text1"/>
          <w:lang w:eastAsia="en-US"/>
        </w:rPr>
      </w:pPr>
      <w:r w:rsidRPr="006F4010">
        <w:rPr>
          <w:rFonts w:eastAsia="Calibri"/>
          <w:color w:val="000000" w:themeColor="text1"/>
          <w:lang w:eastAsia="en-US"/>
        </w:rPr>
        <w:t>м)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596B78" w:rsidRPr="00E16AB0">
        <w:rPr>
          <w:rFonts w:eastAsia="Calibri"/>
          <w:color w:val="000000" w:themeColor="text1"/>
          <w:lang w:eastAsia="en-US"/>
        </w:rPr>
        <w:t>упаковочные листы на каждое грузовое место.</w:t>
      </w:r>
    </w:p>
    <w:bookmarkEnd w:id="66"/>
    <w:p w14:paraId="6E415535" w14:textId="20BC62BF" w:rsidR="00097941" w:rsidRPr="004139F1" w:rsidRDefault="004139F1" w:rsidP="004139F1">
      <w:pPr>
        <w:tabs>
          <w:tab w:val="left" w:pos="1276"/>
        </w:tabs>
        <w:spacing w:line="360" w:lineRule="auto"/>
        <w:ind w:firstLine="567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5.6.</w:t>
      </w:r>
      <w:r w:rsidR="00CF569F">
        <w:rPr>
          <w:rFonts w:cs="Arial"/>
          <w:color w:val="000000" w:themeColor="text1"/>
        </w:rPr>
        <w:t>7</w:t>
      </w:r>
      <w:r>
        <w:rPr>
          <w:rFonts w:cs="Arial"/>
          <w:color w:val="000000" w:themeColor="text1"/>
        </w:rPr>
        <w:t xml:space="preserve"> </w:t>
      </w:r>
      <w:r w:rsidR="00F73BB5" w:rsidRPr="004139F1">
        <w:rPr>
          <w:rFonts w:cs="Arial"/>
          <w:color w:val="000000" w:themeColor="text1"/>
        </w:rPr>
        <w:t xml:space="preserve">Свидетельство о консервации должно включать дату консервации, </w:t>
      </w:r>
      <w:r w:rsidR="004F0DEB" w:rsidRPr="004139F1">
        <w:rPr>
          <w:rFonts w:cs="Arial"/>
          <w:color w:val="000000" w:themeColor="text1"/>
        </w:rPr>
        <w:t>обозначение варианта</w:t>
      </w:r>
      <w:r w:rsidR="00F73BB5" w:rsidRPr="004139F1">
        <w:rPr>
          <w:rFonts w:cs="Arial"/>
          <w:color w:val="000000" w:themeColor="text1"/>
        </w:rPr>
        <w:t xml:space="preserve"> временной защиты </w:t>
      </w:r>
      <w:r w:rsidR="004F0DEB" w:rsidRPr="004139F1">
        <w:rPr>
          <w:rFonts w:cs="Arial"/>
          <w:color w:val="000000" w:themeColor="text1"/>
        </w:rPr>
        <w:t xml:space="preserve">и варианта внутренней упаковки в соответствии с </w:t>
      </w:r>
      <w:r w:rsidR="00F73BB5" w:rsidRPr="004139F1">
        <w:rPr>
          <w:rFonts w:cs="Arial"/>
          <w:color w:val="000000" w:themeColor="text1"/>
        </w:rPr>
        <w:t>ГОСТ</w:t>
      </w:r>
      <w:r w:rsidR="004F0DEB" w:rsidRPr="004139F1">
        <w:rPr>
          <w:rFonts w:cs="Arial"/>
          <w:color w:val="000000" w:themeColor="text1"/>
        </w:rPr>
        <w:t> </w:t>
      </w:r>
      <w:r w:rsidR="00F73BB5" w:rsidRPr="004139F1">
        <w:rPr>
          <w:rFonts w:cs="Arial"/>
          <w:color w:val="000000" w:themeColor="text1"/>
        </w:rPr>
        <w:t xml:space="preserve">9.014, </w:t>
      </w:r>
      <w:r w:rsidR="004F0DEB" w:rsidRPr="004139F1">
        <w:rPr>
          <w:rFonts w:cs="Arial"/>
          <w:color w:val="000000" w:themeColor="text1"/>
        </w:rPr>
        <w:t>наименование и (или) обозначение средства временной защиты, условия хранения, срок защиты без переконсервации в годах, способы расконсервации, должность, фамилию и инициалы, подпись лица, выполнившего консервацию.</w:t>
      </w:r>
    </w:p>
    <w:p w14:paraId="77612A69" w14:textId="038855FA" w:rsidR="00E375EC" w:rsidRPr="004139F1" w:rsidRDefault="004139F1" w:rsidP="004139F1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5.6.</w:t>
      </w:r>
      <w:r w:rsidR="00CF569F">
        <w:rPr>
          <w:rFonts w:cs="Arial"/>
          <w:color w:val="000000" w:themeColor="text1"/>
        </w:rPr>
        <w:t>8</w:t>
      </w:r>
      <w:r>
        <w:rPr>
          <w:rFonts w:cs="Arial"/>
          <w:color w:val="000000" w:themeColor="text1"/>
        </w:rPr>
        <w:t xml:space="preserve"> </w:t>
      </w:r>
      <w:r w:rsidR="00FB493A" w:rsidRPr="004139F1">
        <w:rPr>
          <w:rFonts w:cs="Arial"/>
          <w:color w:val="000000" w:themeColor="text1"/>
        </w:rPr>
        <w:t xml:space="preserve">Руководство по эксплуатации </w:t>
      </w:r>
      <w:r w:rsidR="00881A4F">
        <w:rPr>
          <w:rFonts w:cs="Arial"/>
          <w:color w:val="000000" w:themeColor="text1"/>
        </w:rPr>
        <w:t>колонны</w:t>
      </w:r>
      <w:r w:rsidR="003C393D" w:rsidRPr="004139F1">
        <w:rPr>
          <w:rFonts w:cs="Arial"/>
          <w:color w:val="000000" w:themeColor="text1"/>
        </w:rPr>
        <w:t xml:space="preserve"> </w:t>
      </w:r>
      <w:r w:rsidR="004F0DEB" w:rsidRPr="004139F1">
        <w:rPr>
          <w:rFonts w:cs="Arial"/>
          <w:color w:val="000000" w:themeColor="text1"/>
        </w:rPr>
        <w:t xml:space="preserve">оформляет изготовитель с учетом </w:t>
      </w:r>
      <w:r w:rsidR="00FB493A" w:rsidRPr="004139F1">
        <w:rPr>
          <w:rFonts w:cs="Arial"/>
          <w:color w:val="000000" w:themeColor="text1"/>
        </w:rPr>
        <w:t>ГОСТ</w:t>
      </w:r>
      <w:r w:rsidR="008858FC" w:rsidRPr="004139F1">
        <w:rPr>
          <w:rFonts w:cs="Arial"/>
          <w:color w:val="000000" w:themeColor="text1"/>
        </w:rPr>
        <w:t> </w:t>
      </w:r>
      <w:r w:rsidR="00FB493A" w:rsidRPr="004139F1">
        <w:rPr>
          <w:rFonts w:cs="Arial"/>
          <w:color w:val="000000" w:themeColor="text1"/>
        </w:rPr>
        <w:t>2.60</w:t>
      </w:r>
      <w:r w:rsidR="004357E8" w:rsidRPr="004139F1">
        <w:rPr>
          <w:rFonts w:cs="Arial"/>
          <w:color w:val="000000" w:themeColor="text1"/>
        </w:rPr>
        <w:t>1</w:t>
      </w:r>
      <w:r w:rsidR="00FB493A" w:rsidRPr="004139F1">
        <w:rPr>
          <w:rFonts w:cs="Arial"/>
          <w:color w:val="000000" w:themeColor="text1"/>
        </w:rPr>
        <w:t xml:space="preserve">. </w:t>
      </w:r>
      <w:r w:rsidR="00E375EC" w:rsidRPr="004139F1">
        <w:rPr>
          <w:rFonts w:cs="Arial"/>
          <w:color w:val="000000" w:themeColor="text1"/>
        </w:rPr>
        <w:t xml:space="preserve">Руководство по </w:t>
      </w:r>
      <w:r w:rsidR="00E375EC" w:rsidRPr="00547591">
        <w:rPr>
          <w:rFonts w:cs="Arial"/>
          <w:color w:val="000000" w:themeColor="text1"/>
        </w:rPr>
        <w:t xml:space="preserve">эксплуатации </w:t>
      </w:r>
      <w:r w:rsidR="00E02DCC" w:rsidRPr="00547591">
        <w:rPr>
          <w:rFonts w:cs="Arial"/>
          <w:color w:val="000000" w:themeColor="text1"/>
        </w:rPr>
        <w:t>колонны,</w:t>
      </w:r>
      <w:r w:rsidR="00E02DCC">
        <w:rPr>
          <w:rFonts w:cs="Arial"/>
          <w:color w:val="000000" w:themeColor="text1"/>
        </w:rPr>
        <w:t xml:space="preserve"> </w:t>
      </w:r>
      <w:r w:rsidR="00E375EC" w:rsidRPr="004139F1">
        <w:rPr>
          <w:rFonts w:cs="Arial"/>
          <w:color w:val="000000" w:themeColor="text1"/>
        </w:rPr>
        <w:t>изготовленно</w:t>
      </w:r>
      <w:r w:rsidR="00E02DCC">
        <w:rPr>
          <w:rFonts w:cs="Arial"/>
          <w:color w:val="000000" w:themeColor="text1"/>
        </w:rPr>
        <w:t>й</w:t>
      </w:r>
      <w:r w:rsidR="00E375EC" w:rsidRPr="004139F1">
        <w:rPr>
          <w:rFonts w:cs="Arial"/>
          <w:color w:val="000000" w:themeColor="text1"/>
        </w:rPr>
        <w:t xml:space="preserve"> из любой стали, кроме нержавеющей стали аустенитного класса, должно включать регламент проведения пуска, остановки и испытания на герметичность при отрицательной температуре окружающего воздуха, оформленный в соответствии с ГОСТ 34347</w:t>
      </w:r>
      <w:r w:rsidR="00131AA9" w:rsidRPr="004139F1">
        <w:rPr>
          <w:rFonts w:cs="Arial"/>
          <w:color w:val="000000" w:themeColor="text1"/>
        </w:rPr>
        <w:t>.</w:t>
      </w:r>
    </w:p>
    <w:p w14:paraId="1D447CD6" w14:textId="35F8AE02" w:rsidR="008324CE" w:rsidRPr="00E16AB0" w:rsidRDefault="00E569CF" w:rsidP="00D60122">
      <w:pPr>
        <w:pStyle w:val="Heading"/>
        <w:spacing w:before="240" w:after="120"/>
        <w:outlineLvl w:val="1"/>
        <w:rPr>
          <w:color w:val="000000" w:themeColor="text1"/>
          <w:sz w:val="24"/>
        </w:rPr>
      </w:pPr>
      <w:bookmarkStart w:id="72" w:name="_Toc205563934"/>
      <w:r>
        <w:rPr>
          <w:color w:val="000000" w:themeColor="text1"/>
          <w:sz w:val="24"/>
        </w:rPr>
        <w:t xml:space="preserve">5.7 </w:t>
      </w:r>
      <w:r w:rsidR="008324CE" w:rsidRPr="00E16AB0">
        <w:rPr>
          <w:color w:val="000000" w:themeColor="text1"/>
          <w:sz w:val="24"/>
        </w:rPr>
        <w:t>Маркировка</w:t>
      </w:r>
      <w:bookmarkEnd w:id="72"/>
    </w:p>
    <w:p w14:paraId="25FC9C1E" w14:textId="6F6B0C58" w:rsidR="00FA6D41" w:rsidRPr="004139F1" w:rsidRDefault="004139F1" w:rsidP="00D60122">
      <w:pPr>
        <w:tabs>
          <w:tab w:val="left" w:pos="1276"/>
        </w:tabs>
        <w:spacing w:before="240"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5.7.1 </w:t>
      </w:r>
      <w:r w:rsidR="00485BD5" w:rsidRPr="004139F1">
        <w:rPr>
          <w:rFonts w:cs="Arial"/>
          <w:color w:val="000000" w:themeColor="text1"/>
        </w:rPr>
        <w:t>Колонна</w:t>
      </w:r>
      <w:r w:rsidR="00FA6D41" w:rsidRPr="004139F1">
        <w:rPr>
          <w:rFonts w:cs="Arial"/>
          <w:color w:val="000000" w:themeColor="text1"/>
        </w:rPr>
        <w:t>, е</w:t>
      </w:r>
      <w:r w:rsidR="00485BD5" w:rsidRPr="004139F1">
        <w:rPr>
          <w:rFonts w:cs="Arial"/>
          <w:color w:val="000000" w:themeColor="text1"/>
        </w:rPr>
        <w:t>е</w:t>
      </w:r>
      <w:r w:rsidR="00FA6D41" w:rsidRPr="004139F1">
        <w:rPr>
          <w:rFonts w:cs="Arial"/>
          <w:color w:val="000000" w:themeColor="text1"/>
        </w:rPr>
        <w:t xml:space="preserve"> детали и сборочные единицы, комплектующие изделия должны иметь четкую маркировку, </w:t>
      </w:r>
      <w:r w:rsidR="000173ED">
        <w:rPr>
          <w:rFonts w:cs="Arial"/>
          <w:color w:val="000000" w:themeColor="text1"/>
        </w:rPr>
        <w:t>которая должна соответствовать требованиям ГОСТ 34347.</w:t>
      </w:r>
    </w:p>
    <w:p w14:paraId="3057E6F4" w14:textId="10561B48" w:rsidR="008324CE" w:rsidRPr="004139F1" w:rsidRDefault="004139F1" w:rsidP="000173ED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5.7.2 </w:t>
      </w:r>
      <w:bookmarkStart w:id="73" w:name="_Toc157798869"/>
      <w:bookmarkStart w:id="74" w:name="_Toc157801295"/>
      <w:r w:rsidR="000173ED" w:rsidRPr="00C94ABF">
        <w:t>По согласованию изготовителя с заказчиком допускается устанавливать дополнительные требования к маркировке и дополнять маркировку другой информацией.</w:t>
      </w:r>
      <w:bookmarkEnd w:id="73"/>
      <w:bookmarkEnd w:id="74"/>
    </w:p>
    <w:p w14:paraId="0AA77651" w14:textId="32C2C04A" w:rsidR="00D36630" w:rsidRPr="000173ED" w:rsidRDefault="000173ED" w:rsidP="000173ED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5.7.3 </w:t>
      </w:r>
      <w:r w:rsidR="00D36630" w:rsidRPr="000173ED">
        <w:rPr>
          <w:rFonts w:cs="Arial"/>
          <w:color w:val="000000" w:themeColor="text1"/>
        </w:rPr>
        <w:t xml:space="preserve">Надпись: «НЕ ПРИВАРИВАТЬ, </w:t>
      </w:r>
      <w:r w:rsidR="00811BF6" w:rsidRPr="000173ED">
        <w:rPr>
          <w:rFonts w:cs="Arial"/>
          <w:color w:val="000000" w:themeColor="text1"/>
        </w:rPr>
        <w:t>ТЕРМООБРАБОТАНО</w:t>
      </w:r>
      <w:r w:rsidR="00D36630" w:rsidRPr="000173ED">
        <w:rPr>
          <w:rFonts w:cs="Arial"/>
          <w:color w:val="000000" w:themeColor="text1"/>
        </w:rPr>
        <w:t xml:space="preserve">» – должна быть нанесена по трафарету несмываемой краской на те части </w:t>
      </w:r>
      <w:r w:rsidRPr="000173ED">
        <w:rPr>
          <w:rFonts w:cs="Arial"/>
          <w:color w:val="000000" w:themeColor="text1"/>
        </w:rPr>
        <w:t>колонны</w:t>
      </w:r>
      <w:r w:rsidR="00D36630" w:rsidRPr="000173ED">
        <w:rPr>
          <w:rFonts w:cs="Arial"/>
          <w:color w:val="000000" w:themeColor="text1"/>
        </w:rPr>
        <w:t>, которые были подвергнуты послесварочной термической обработке.</w:t>
      </w:r>
      <w:r w:rsidR="00D965EB" w:rsidRPr="00D965EB">
        <w:rPr>
          <w:rFonts w:cs="Arial"/>
          <w:b/>
          <w:color w:val="000000"/>
          <w:sz w:val="20"/>
          <w:szCs w:val="20"/>
        </w:rPr>
        <w:t xml:space="preserve"> </w:t>
      </w:r>
      <w:r w:rsidR="00D965EB" w:rsidRPr="00D965EB">
        <w:rPr>
          <w:rFonts w:cs="Arial"/>
          <w:color w:val="000000"/>
        </w:rPr>
        <w:t>При полной термообработке колонны допускается нанесение с двух сторон корпуса надписи: «АППАРАТ ТЕРМООБРАБОТАН. СВАРКА ЗАПРЕЩЕНА».</w:t>
      </w:r>
    </w:p>
    <w:p w14:paraId="718BFA66" w14:textId="7B146D81" w:rsidR="00D36630" w:rsidRPr="000173ED" w:rsidRDefault="000173ED" w:rsidP="000173ED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 xml:space="preserve">5.7.4 </w:t>
      </w:r>
      <w:r w:rsidR="00D36630" w:rsidRPr="000173ED">
        <w:rPr>
          <w:rFonts w:cs="Arial"/>
          <w:color w:val="000000" w:themeColor="text1"/>
        </w:rPr>
        <w:t xml:space="preserve">В случае консервации </w:t>
      </w:r>
      <w:r w:rsidRPr="000173ED">
        <w:rPr>
          <w:rFonts w:cs="Arial"/>
          <w:color w:val="000000" w:themeColor="text1"/>
        </w:rPr>
        <w:t>колонны</w:t>
      </w:r>
      <w:r w:rsidR="00D36630" w:rsidRPr="000173ED">
        <w:rPr>
          <w:rFonts w:cs="Arial"/>
          <w:color w:val="000000" w:themeColor="text1"/>
        </w:rPr>
        <w:t xml:space="preserve"> азотом предписывающая надпись: «АЗОТНАЯ КОНСЕРВАЦИЯ. АППАРАТ ПОД ИЗБЫТОЧНЫМ ДАВЛЕНИЕМ» – должна быть нанесена по трафарету несмы</w:t>
      </w:r>
      <w:r w:rsidR="009A38FE" w:rsidRPr="000173ED">
        <w:rPr>
          <w:rFonts w:cs="Arial"/>
          <w:color w:val="000000" w:themeColor="text1"/>
        </w:rPr>
        <w:t>ваемой краской</w:t>
      </w:r>
      <w:r w:rsidR="00D36630" w:rsidRPr="000173ED">
        <w:rPr>
          <w:rFonts w:cs="Arial"/>
          <w:color w:val="000000" w:themeColor="text1"/>
        </w:rPr>
        <w:t xml:space="preserve"> с двух сторон аппарата.</w:t>
      </w:r>
    </w:p>
    <w:p w14:paraId="77707340" w14:textId="3FD5CCC6" w:rsidR="00090EB7" w:rsidRPr="00CB7CDC" w:rsidRDefault="00CB7CDC" w:rsidP="00CB7CDC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5.7.5 </w:t>
      </w:r>
      <w:r w:rsidR="00090EB7" w:rsidRPr="00CB7CDC">
        <w:rPr>
          <w:rFonts w:cs="Arial"/>
          <w:color w:val="000000" w:themeColor="text1"/>
        </w:rPr>
        <w:t xml:space="preserve">Место нахождения </w:t>
      </w:r>
      <w:bookmarkStart w:id="75" w:name="_Hlk204958973"/>
      <w:r w:rsidR="00090EB7" w:rsidRPr="00CB7CDC">
        <w:rPr>
          <w:rFonts w:cs="Arial"/>
          <w:color w:val="000000" w:themeColor="text1"/>
        </w:rPr>
        <w:t xml:space="preserve">комплекта сопроводительных документов </w:t>
      </w:r>
      <w:r w:rsidR="004F42B0" w:rsidRPr="00CB7CDC">
        <w:rPr>
          <w:rFonts w:cs="Arial"/>
          <w:color w:val="000000" w:themeColor="text1"/>
        </w:rPr>
        <w:t xml:space="preserve">в случае его прикрепления к </w:t>
      </w:r>
      <w:r w:rsidRPr="00CB7CDC">
        <w:rPr>
          <w:rFonts w:cs="Arial"/>
          <w:color w:val="000000" w:themeColor="text1"/>
        </w:rPr>
        <w:t>колонне</w:t>
      </w:r>
      <w:r w:rsidR="004F42B0" w:rsidRPr="00CB7CDC">
        <w:rPr>
          <w:rFonts w:cs="Arial"/>
          <w:color w:val="000000" w:themeColor="text1"/>
        </w:rPr>
        <w:t xml:space="preserve"> </w:t>
      </w:r>
      <w:bookmarkEnd w:id="75"/>
      <w:r w:rsidR="00090EB7" w:rsidRPr="00CB7CDC">
        <w:rPr>
          <w:rFonts w:cs="Arial"/>
          <w:color w:val="000000" w:themeColor="text1"/>
        </w:rPr>
        <w:t>должно быть обозначено надписью: «ДОКУМЕНТАЦИЯ ЗДЕСЬ».</w:t>
      </w:r>
    </w:p>
    <w:p w14:paraId="2A42DA86" w14:textId="709D5CCF" w:rsidR="00090EB7" w:rsidRPr="00CB7CDC" w:rsidRDefault="00CB7CDC" w:rsidP="00CB7CDC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5.7.6 </w:t>
      </w:r>
      <w:r w:rsidR="00090EB7" w:rsidRPr="00CB7CDC">
        <w:rPr>
          <w:rFonts w:cs="Arial"/>
          <w:color w:val="000000" w:themeColor="text1"/>
        </w:rPr>
        <w:t>На упаковках с запасными крепежными изделиями и прокладками должны быть нанесены соответственно надписи: «ЗАПАСНЫЕ КРЕПЕЖНЫЕ ИЗДЕЛИЯ», «ЗАПАСНЫЕ ПРОКЛАДКИ».</w:t>
      </w:r>
    </w:p>
    <w:p w14:paraId="4FC99531" w14:textId="6DDD92BE" w:rsidR="00090EB7" w:rsidRPr="00CB7CDC" w:rsidRDefault="00CB7CDC" w:rsidP="00CB7CDC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5.7.7 </w:t>
      </w:r>
      <w:r w:rsidR="00090EB7" w:rsidRPr="00CB7CDC">
        <w:rPr>
          <w:rFonts w:cs="Arial"/>
          <w:color w:val="000000" w:themeColor="text1"/>
        </w:rPr>
        <w:t>Надписи необходимо наносить с помощью трафарета несмываемой контрастной краской, при этом высота шрифта должна быть не менее 20 мм.</w:t>
      </w:r>
    </w:p>
    <w:p w14:paraId="20FFF1C6" w14:textId="076318C3" w:rsidR="00F037BF" w:rsidRPr="00CB7CDC" w:rsidRDefault="00CB7CDC" w:rsidP="00CB7CDC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5.7.8 </w:t>
      </w:r>
      <w:r w:rsidR="00F037BF" w:rsidRPr="00CB7CDC">
        <w:rPr>
          <w:rFonts w:cs="Arial"/>
          <w:color w:val="000000" w:themeColor="text1"/>
        </w:rPr>
        <w:t>По согласованию с заказчиком допускается устанавливать дополнительные требования к маркировке и дополнять маркировку другой информацией.</w:t>
      </w:r>
    </w:p>
    <w:p w14:paraId="47D46F6E" w14:textId="283978A3" w:rsidR="00723C82" w:rsidRPr="00CB7CDC" w:rsidRDefault="00CB7CDC" w:rsidP="00CB7CDC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5.7.9 </w:t>
      </w:r>
      <w:r w:rsidR="00723C82" w:rsidRPr="00CB7CDC">
        <w:rPr>
          <w:rFonts w:cs="Arial"/>
          <w:color w:val="000000" w:themeColor="text1"/>
        </w:rPr>
        <w:t xml:space="preserve">Количество и состав грузовых мест при поставке </w:t>
      </w:r>
      <w:r w:rsidRPr="00CB7CDC">
        <w:rPr>
          <w:rFonts w:cs="Arial"/>
          <w:color w:val="000000" w:themeColor="text1"/>
        </w:rPr>
        <w:t>колонны</w:t>
      </w:r>
      <w:r w:rsidR="00723C82" w:rsidRPr="00CB7CDC">
        <w:rPr>
          <w:rFonts w:cs="Arial"/>
          <w:color w:val="000000" w:themeColor="text1"/>
        </w:rPr>
        <w:t xml:space="preserve"> определяет изготовитель. </w:t>
      </w:r>
      <w:bookmarkStart w:id="76" w:name="_Hlk204959135"/>
      <w:bookmarkStart w:id="77" w:name="_Hlk204960518"/>
      <w:r w:rsidR="000F679E" w:rsidRPr="00CB7CDC">
        <w:rPr>
          <w:rFonts w:cs="Arial"/>
          <w:color w:val="000000" w:themeColor="text1"/>
        </w:rPr>
        <w:t>На каждое грузовое место должен быть оформлен упаковочный лист</w:t>
      </w:r>
      <w:r w:rsidR="009D6693" w:rsidRPr="00CB7CDC">
        <w:rPr>
          <w:rFonts w:cs="Arial"/>
          <w:color w:val="000000" w:themeColor="text1"/>
        </w:rPr>
        <w:t>.</w:t>
      </w:r>
      <w:bookmarkEnd w:id="76"/>
    </w:p>
    <w:bookmarkEnd w:id="77"/>
    <w:p w14:paraId="3BC3B3F7" w14:textId="4AF80736" w:rsidR="00723C82" w:rsidRPr="00CB7CDC" w:rsidRDefault="00CB7CDC" w:rsidP="00CB7CDC">
      <w:pPr>
        <w:tabs>
          <w:tab w:val="left" w:pos="1276"/>
        </w:tabs>
        <w:spacing w:line="360" w:lineRule="auto"/>
        <w:ind w:firstLine="567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5.7.10 </w:t>
      </w:r>
      <w:r w:rsidR="00723C82" w:rsidRPr="00CB7CDC">
        <w:rPr>
          <w:rFonts w:cs="Arial"/>
          <w:color w:val="000000" w:themeColor="text1"/>
        </w:rPr>
        <w:t>Каждое грузовое место (сборочная единица или транспортная тара) должно иметь транспортную маркировку, которую наносят на наружн</w:t>
      </w:r>
      <w:r w:rsidR="00212948" w:rsidRPr="00CB7CDC">
        <w:rPr>
          <w:rFonts w:cs="Arial"/>
          <w:color w:val="000000" w:themeColor="text1"/>
        </w:rPr>
        <w:t>ую</w:t>
      </w:r>
      <w:r w:rsidR="00723C82" w:rsidRPr="00CB7CDC">
        <w:rPr>
          <w:rFonts w:cs="Arial"/>
          <w:color w:val="000000" w:themeColor="text1"/>
        </w:rPr>
        <w:t xml:space="preserve"> поверхност</w:t>
      </w:r>
      <w:r w:rsidR="00212948" w:rsidRPr="00CB7CDC">
        <w:rPr>
          <w:rFonts w:cs="Arial"/>
          <w:color w:val="000000" w:themeColor="text1"/>
        </w:rPr>
        <w:t>ь</w:t>
      </w:r>
      <w:r w:rsidR="00723C82" w:rsidRPr="00CB7CDC">
        <w:rPr>
          <w:rFonts w:cs="Arial"/>
          <w:color w:val="000000" w:themeColor="text1"/>
        </w:rPr>
        <w:t xml:space="preserve"> сборочной единицы и транспортной тары согласно комплектовочной ведомости и в соответствии с ГОСТ 14192.</w:t>
      </w:r>
    </w:p>
    <w:p w14:paraId="5DDBDEE0" w14:textId="4CF6C786" w:rsidR="00723C82" w:rsidRPr="00CB7CDC" w:rsidRDefault="00CB7CDC" w:rsidP="00CB7CDC">
      <w:pPr>
        <w:tabs>
          <w:tab w:val="left" w:pos="1276"/>
        </w:tabs>
        <w:spacing w:line="360" w:lineRule="auto"/>
        <w:ind w:firstLine="566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5.7.11 </w:t>
      </w:r>
      <w:r w:rsidR="00723C82" w:rsidRPr="00CB7CDC">
        <w:rPr>
          <w:rFonts w:cs="Arial"/>
          <w:color w:val="000000" w:themeColor="text1"/>
        </w:rPr>
        <w:t xml:space="preserve">Маркировку упаковки (ящики, коробки, пакеты и пр.) следует наносить на ярлык, прикрепляемый к ней. </w:t>
      </w:r>
    </w:p>
    <w:p w14:paraId="5702108A" w14:textId="76C9C86A" w:rsidR="00723C82" w:rsidRPr="00CB7CDC" w:rsidRDefault="00CB7CDC" w:rsidP="00CB7CDC">
      <w:pPr>
        <w:tabs>
          <w:tab w:val="left" w:pos="1276"/>
        </w:tabs>
        <w:spacing w:line="360" w:lineRule="auto"/>
        <w:ind w:firstLine="567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5.7.12 </w:t>
      </w:r>
      <w:r w:rsidR="00723C82" w:rsidRPr="00CB7CDC">
        <w:rPr>
          <w:rFonts w:cs="Arial"/>
          <w:color w:val="000000" w:themeColor="text1"/>
        </w:rPr>
        <w:t xml:space="preserve">На каждой </w:t>
      </w:r>
      <w:r w:rsidR="00420C3B">
        <w:rPr>
          <w:rFonts w:cs="Arial"/>
          <w:color w:val="000000" w:themeColor="text1"/>
        </w:rPr>
        <w:t xml:space="preserve">отдельно </w:t>
      </w:r>
      <w:r w:rsidR="00082088">
        <w:rPr>
          <w:rFonts w:cs="Arial"/>
          <w:color w:val="000000" w:themeColor="text1"/>
        </w:rPr>
        <w:t>транспортируемой части колонны</w:t>
      </w:r>
      <w:r w:rsidR="00723C82" w:rsidRPr="00CB7CDC">
        <w:rPr>
          <w:rFonts w:cs="Arial"/>
          <w:color w:val="000000" w:themeColor="text1"/>
        </w:rPr>
        <w:t xml:space="preserve">, </w:t>
      </w:r>
      <w:r w:rsidRPr="00CB7CDC">
        <w:rPr>
          <w:rFonts w:cs="Arial"/>
          <w:color w:val="000000" w:themeColor="text1"/>
        </w:rPr>
        <w:t>ее</w:t>
      </w:r>
      <w:r w:rsidR="00723C82" w:rsidRPr="00CB7CDC">
        <w:rPr>
          <w:rFonts w:cs="Arial"/>
          <w:color w:val="000000" w:themeColor="text1"/>
        </w:rPr>
        <w:t xml:space="preserve"> сборочной единиц</w:t>
      </w:r>
      <w:r w:rsidR="00420C3B">
        <w:rPr>
          <w:rFonts w:cs="Arial"/>
          <w:color w:val="000000" w:themeColor="text1"/>
        </w:rPr>
        <w:t>е</w:t>
      </w:r>
      <w:r w:rsidR="00723C82" w:rsidRPr="00CB7CDC">
        <w:rPr>
          <w:rFonts w:cs="Arial"/>
          <w:color w:val="000000" w:themeColor="text1"/>
        </w:rPr>
        <w:t xml:space="preserve"> или транспортной таре должны быть указаны:</w:t>
      </w:r>
    </w:p>
    <w:p w14:paraId="05415DD2" w14:textId="77777777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 xml:space="preserve">наименование изготовителя и его товарный знак (при наличии); </w:t>
      </w:r>
    </w:p>
    <w:p w14:paraId="37B8F30B" w14:textId="45F58E18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 xml:space="preserve">наименование и условное обозначение </w:t>
      </w:r>
      <w:r w:rsidR="00CB7CDC" w:rsidRPr="005674A2">
        <w:rPr>
          <w:rFonts w:eastAsia="Calibri"/>
          <w:color w:val="000000" w:themeColor="text1"/>
          <w:lang w:eastAsia="en-US"/>
        </w:rPr>
        <w:t>колонны</w:t>
      </w:r>
      <w:r w:rsidRPr="005674A2">
        <w:rPr>
          <w:rFonts w:eastAsia="Calibri"/>
          <w:color w:val="000000" w:themeColor="text1"/>
          <w:lang w:eastAsia="en-US"/>
        </w:rPr>
        <w:t xml:space="preserve"> (сборочной единицы); </w:t>
      </w:r>
    </w:p>
    <w:p w14:paraId="4D50B7D9" w14:textId="4EA7215D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 xml:space="preserve">заводской номер </w:t>
      </w:r>
      <w:r w:rsidR="00CB7CDC" w:rsidRPr="005674A2">
        <w:rPr>
          <w:rFonts w:eastAsia="Calibri"/>
          <w:color w:val="000000" w:themeColor="text1"/>
          <w:lang w:eastAsia="en-US"/>
        </w:rPr>
        <w:t>колонны</w:t>
      </w:r>
      <w:r w:rsidRPr="005674A2">
        <w:rPr>
          <w:rFonts w:eastAsia="Calibri"/>
          <w:color w:val="000000" w:themeColor="text1"/>
          <w:lang w:eastAsia="en-US"/>
        </w:rPr>
        <w:t xml:space="preserve"> (сборочной единицы)</w:t>
      </w:r>
      <w:r w:rsidR="0017487F" w:rsidRPr="005674A2">
        <w:rPr>
          <w:rFonts w:eastAsia="Calibri"/>
          <w:color w:val="000000" w:themeColor="text1"/>
          <w:lang w:eastAsia="en-US"/>
        </w:rPr>
        <w:t xml:space="preserve"> и дата изготовления</w:t>
      </w:r>
      <w:r w:rsidRPr="005674A2">
        <w:rPr>
          <w:rFonts w:eastAsia="Calibri"/>
          <w:color w:val="000000" w:themeColor="text1"/>
          <w:lang w:eastAsia="en-US"/>
        </w:rPr>
        <w:t xml:space="preserve">; </w:t>
      </w:r>
    </w:p>
    <w:p w14:paraId="2CA9EB48" w14:textId="77777777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 xml:space="preserve">номер заказа и наименование заказчика; </w:t>
      </w:r>
    </w:p>
    <w:p w14:paraId="0DB3EEC5" w14:textId="77777777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 xml:space="preserve">обозначение транспортируемой части согласно комплектовочной ведомости; </w:t>
      </w:r>
    </w:p>
    <w:p w14:paraId="4ADBA53A" w14:textId="77777777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>масса нетто, кг;</w:t>
      </w:r>
    </w:p>
    <w:p w14:paraId="675E7B9C" w14:textId="5380EA8C" w:rsidR="00723C82" w:rsidRPr="005674A2" w:rsidRDefault="00723C82" w:rsidP="005674A2">
      <w:pPr>
        <w:numPr>
          <w:ilvl w:val="2"/>
          <w:numId w:val="52"/>
        </w:numPr>
        <w:tabs>
          <w:tab w:val="left" w:pos="1418"/>
        </w:tabs>
        <w:spacing w:line="360" w:lineRule="auto"/>
        <w:ind w:left="567" w:firstLine="0"/>
        <w:rPr>
          <w:rFonts w:eastAsia="Calibri"/>
          <w:color w:val="000000" w:themeColor="text1"/>
          <w:lang w:eastAsia="en-US"/>
        </w:rPr>
      </w:pPr>
      <w:r w:rsidRPr="005674A2">
        <w:rPr>
          <w:rFonts w:eastAsia="Calibri"/>
          <w:color w:val="000000" w:themeColor="text1"/>
          <w:lang w:eastAsia="en-US"/>
        </w:rPr>
        <w:t>масса брутто, кг.</w:t>
      </w:r>
    </w:p>
    <w:p w14:paraId="3C1618C9" w14:textId="02AF6496" w:rsidR="008324CE" w:rsidRPr="00E16AB0" w:rsidRDefault="00E569CF" w:rsidP="00A63CAE">
      <w:pPr>
        <w:pStyle w:val="Heading"/>
        <w:spacing w:before="120" w:after="120" w:line="360" w:lineRule="auto"/>
        <w:outlineLvl w:val="1"/>
        <w:rPr>
          <w:color w:val="000000" w:themeColor="text1"/>
          <w:sz w:val="24"/>
        </w:rPr>
      </w:pPr>
      <w:bookmarkStart w:id="78" w:name="_Toc165991603"/>
      <w:bookmarkStart w:id="79" w:name="_Toc205563935"/>
      <w:r>
        <w:rPr>
          <w:rFonts w:cs="Arial"/>
          <w:color w:val="000000" w:themeColor="text1"/>
          <w:sz w:val="24"/>
          <w:szCs w:val="24"/>
        </w:rPr>
        <w:t xml:space="preserve">5.8 </w:t>
      </w:r>
      <w:r w:rsidR="00693212" w:rsidRPr="00E16AB0">
        <w:rPr>
          <w:rFonts w:cs="Arial"/>
          <w:color w:val="000000" w:themeColor="text1"/>
          <w:sz w:val="24"/>
          <w:szCs w:val="24"/>
        </w:rPr>
        <w:t>Окрашивание, консервация, упаковка</w:t>
      </w:r>
      <w:bookmarkEnd w:id="78"/>
      <w:bookmarkEnd w:id="79"/>
    </w:p>
    <w:p w14:paraId="43808BBA" w14:textId="4FAD3214" w:rsidR="00693212" w:rsidRPr="00E16AB0" w:rsidRDefault="00B66715" w:rsidP="00B66715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lastRenderedPageBreak/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.1 </w:t>
      </w:r>
      <w:bookmarkStart w:id="80" w:name="_Hlk200122812"/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Перед </w:t>
      </w:r>
      <w:r w:rsidR="00420C3B">
        <w:rPr>
          <w:rFonts w:ascii="Arial" w:hAnsi="Arial" w:cs="Arial"/>
          <w:color w:val="000000" w:themeColor="text1"/>
          <w:sz w:val="24"/>
          <w:szCs w:val="24"/>
        </w:rPr>
        <w:t>подготовкой к отгрузке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колонна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 или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ее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 отдельно поставляемые сборочные единицы, прошедшие контроль качества, подлежат окрашиванию</w:t>
      </w:r>
      <w:r w:rsidR="00C63BF1" w:rsidRPr="00E16AB0">
        <w:rPr>
          <w:rFonts w:ascii="Arial" w:hAnsi="Arial" w:cs="Arial"/>
          <w:color w:val="000000" w:themeColor="text1"/>
          <w:sz w:val="24"/>
          <w:szCs w:val="24"/>
        </w:rPr>
        <w:t>, консервации (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>временной противокоррозионной защите)</w:t>
      </w:r>
      <w:bookmarkEnd w:id="80"/>
      <w:r w:rsidR="00C63BF1" w:rsidRPr="00E16AB0">
        <w:rPr>
          <w:rFonts w:ascii="Arial" w:hAnsi="Arial" w:cs="Arial"/>
          <w:color w:val="000000" w:themeColor="text1"/>
          <w:sz w:val="24"/>
          <w:szCs w:val="24"/>
        </w:rPr>
        <w:t>, если не указано иное.</w:t>
      </w:r>
    </w:p>
    <w:p w14:paraId="5AEC7578" w14:textId="46051B38" w:rsidR="00693212" w:rsidRPr="00E16AB0" w:rsidRDefault="00B66715" w:rsidP="00B66715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.2 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Перед проведением окрашивания, нанесения защитного покрытия, консервации,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колонна</w:t>
      </w:r>
      <w:r w:rsidR="009575E8" w:rsidRPr="00E16AB0">
        <w:rPr>
          <w:rFonts w:ascii="Arial" w:hAnsi="Arial" w:cs="Arial"/>
          <w:color w:val="000000" w:themeColor="text1"/>
          <w:sz w:val="24"/>
          <w:szCs w:val="24"/>
        </w:rPr>
        <w:t xml:space="preserve"> или отдельно поставляемая сборочная единица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 должны быть освобождены от жидкостей, использовавшихся при очистке и испытаниях.</w:t>
      </w:r>
    </w:p>
    <w:p w14:paraId="3BA63769" w14:textId="50E787E9" w:rsidR="00693212" w:rsidRPr="00E16AB0" w:rsidRDefault="00B66715" w:rsidP="00B66715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.3 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Подготовку поверхностей перед окрашиванием </w:t>
      </w:r>
      <w:bookmarkStart w:id="81" w:name="_Hlk204959416"/>
      <w:r w:rsidR="009A38FE" w:rsidRPr="00E16AB0">
        <w:rPr>
          <w:rFonts w:ascii="Arial" w:hAnsi="Arial" w:cs="Arial"/>
          <w:color w:val="000000" w:themeColor="text1"/>
          <w:sz w:val="24"/>
          <w:szCs w:val="24"/>
        </w:rPr>
        <w:t>необходимо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81"/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>проводить в соответствии с</w:t>
      </w:r>
      <w:r w:rsidR="009A38FE" w:rsidRPr="00E16AB0">
        <w:rPr>
          <w:rFonts w:ascii="Arial" w:hAnsi="Arial" w:cs="Arial"/>
          <w:color w:val="000000" w:themeColor="text1"/>
          <w:sz w:val="24"/>
          <w:szCs w:val="24"/>
        </w:rPr>
        <w:t xml:space="preserve"> установленными </w:t>
      </w:r>
      <w:r w:rsidR="009A38FE" w:rsidRPr="00AA5999">
        <w:rPr>
          <w:rFonts w:ascii="Arial" w:hAnsi="Arial" w:cs="Arial"/>
          <w:color w:val="000000" w:themeColor="text1"/>
          <w:sz w:val="24"/>
          <w:szCs w:val="24"/>
        </w:rPr>
        <w:t>требованиями</w:t>
      </w:r>
      <w:r w:rsidR="00693212" w:rsidRPr="00AA599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41FA" w:rsidRPr="00AA5999">
        <w:rPr>
          <w:rFonts w:ascii="Arial" w:hAnsi="Arial" w:cs="Arial"/>
          <w:color w:val="000000" w:themeColor="text1"/>
          <w:sz w:val="24"/>
          <w:szCs w:val="24"/>
        </w:rPr>
        <w:t>(</w:t>
      </w:r>
      <w:r w:rsidR="009A38FE" w:rsidRPr="00AA5999">
        <w:rPr>
          <w:rFonts w:ascii="Arial" w:hAnsi="Arial" w:cs="Arial"/>
          <w:color w:val="000000" w:themeColor="text1"/>
          <w:sz w:val="24"/>
          <w:szCs w:val="24"/>
        </w:rPr>
        <w:t xml:space="preserve">см. </w:t>
      </w:r>
      <w:r w:rsidR="00BC41FA" w:rsidRPr="00AA5999">
        <w:rPr>
          <w:rFonts w:ascii="Arial" w:hAnsi="Arial" w:cs="Arial"/>
          <w:color w:val="000000" w:themeColor="text1"/>
          <w:sz w:val="24"/>
          <w:szCs w:val="24"/>
        </w:rPr>
        <w:t>[</w:t>
      </w:r>
      <w:r w:rsidR="00F55923" w:rsidRPr="00AA5999">
        <w:rPr>
          <w:rFonts w:ascii="Arial" w:hAnsi="Arial" w:cs="Arial"/>
          <w:color w:val="000000" w:themeColor="text1"/>
          <w:sz w:val="24"/>
          <w:szCs w:val="24"/>
        </w:rPr>
        <w:t>2</w:t>
      </w:r>
      <w:r w:rsidR="00CF3F4A" w:rsidRPr="00AA5999">
        <w:rPr>
          <w:rFonts w:ascii="Arial" w:hAnsi="Arial" w:cs="Arial"/>
          <w:color w:val="000000" w:themeColor="text1"/>
          <w:sz w:val="24"/>
          <w:szCs w:val="24"/>
        </w:rPr>
        <w:t>]</w:t>
      </w:r>
      <w:r w:rsidR="00672DDC" w:rsidRPr="00AA5999">
        <w:rPr>
          <w:rStyle w:val="affb"/>
          <w:rFonts w:ascii="Arial" w:hAnsi="Arial" w:cs="Arial"/>
          <w:color w:val="000000" w:themeColor="text1"/>
          <w:sz w:val="24"/>
          <w:szCs w:val="24"/>
        </w:rPr>
        <w:footnoteReference w:id="2"/>
      </w:r>
      <w:r w:rsidR="000113D8" w:rsidRPr="00AA5999">
        <w:rPr>
          <w:rFonts w:ascii="Arial" w:hAnsi="Arial" w:cs="Arial"/>
          <w:color w:val="000000" w:themeColor="text1"/>
          <w:sz w:val="24"/>
          <w:szCs w:val="24"/>
          <w:vertAlign w:val="superscript"/>
        </w:rPr>
        <w:t>)</w:t>
      </w:r>
      <w:r w:rsidR="000D5851" w:rsidRPr="00AA5999">
        <w:rPr>
          <w:rFonts w:ascii="Arial" w:hAnsi="Arial" w:cs="Arial"/>
          <w:color w:val="000000" w:themeColor="text1"/>
          <w:sz w:val="24"/>
          <w:szCs w:val="24"/>
        </w:rPr>
        <w:t>)</w:t>
      </w:r>
      <w:r w:rsidR="00693212" w:rsidRPr="00AA5999">
        <w:rPr>
          <w:rFonts w:ascii="Arial" w:hAnsi="Arial" w:cs="Arial"/>
          <w:color w:val="000000" w:themeColor="text1"/>
          <w:sz w:val="24"/>
          <w:szCs w:val="24"/>
        </w:rPr>
        <w:t>,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 при этом степень очистки поверхности</w:t>
      </w:r>
      <w:bookmarkStart w:id="82" w:name="_Hlk201767554"/>
      <w:bookmarkStart w:id="83" w:name="_Hlk204959436"/>
      <w:r w:rsidR="00816A5C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A38FE" w:rsidRPr="00E16AB0">
        <w:rPr>
          <w:rFonts w:ascii="Arial" w:hAnsi="Arial" w:cs="Arial"/>
          <w:color w:val="000000" w:themeColor="text1"/>
          <w:sz w:val="24"/>
          <w:szCs w:val="24"/>
        </w:rPr>
        <w:t xml:space="preserve">должна быть </w:t>
      </w:r>
      <w:r w:rsidR="001046A8" w:rsidRPr="00E16AB0">
        <w:rPr>
          <w:rFonts w:ascii="Arial" w:hAnsi="Arial" w:cs="Arial"/>
          <w:color w:val="000000" w:themeColor="text1"/>
          <w:sz w:val="24"/>
          <w:szCs w:val="24"/>
        </w:rPr>
        <w:t>не ниже</w:t>
      </w:r>
      <w:bookmarkEnd w:id="82"/>
      <w:bookmarkEnd w:id="83"/>
      <w:r w:rsidR="00816A5C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>Sa 2</w:t>
      </w:r>
      <w:r w:rsidR="0000486F" w:rsidRPr="00E16AB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0486F" w:rsidRPr="00E16AB0">
        <w:rPr>
          <w:rFonts w:ascii="Arial" w:hAnsi="Arial" w:cs="Arial"/>
          <w:color w:val="000000" w:themeColor="text1"/>
          <w:sz w:val="24"/>
          <w:szCs w:val="24"/>
          <w:lang w:val="en-US"/>
        </w:rPr>
        <w:t>St</w:t>
      </w:r>
      <w:r w:rsidR="0000486F" w:rsidRPr="00E16AB0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5EE7B425" w14:textId="0F4083AE" w:rsidR="00693212" w:rsidRPr="00D965EB" w:rsidRDefault="00B66715" w:rsidP="00B66715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.4 </w:t>
      </w:r>
      <w:bookmarkStart w:id="84" w:name="_Hlk201767663"/>
      <w:r w:rsidR="009575E8" w:rsidRPr="00E16AB0">
        <w:rPr>
          <w:rFonts w:ascii="Arial" w:hAnsi="Arial" w:cs="Arial"/>
          <w:color w:val="000000" w:themeColor="text1"/>
          <w:sz w:val="24"/>
          <w:szCs w:val="24"/>
        </w:rPr>
        <w:t xml:space="preserve">Вид и цвет лакокрасочного покрытия, способ нанесения и материалы 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выбирает изготовитель с 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уч</w:t>
      </w:r>
      <w:r w:rsidR="003938E8" w:rsidRPr="00E16AB0">
        <w:rPr>
          <w:rFonts w:ascii="Arial" w:hAnsi="Arial" w:cs="Arial"/>
          <w:color w:val="000000" w:themeColor="text1"/>
          <w:sz w:val="24"/>
          <w:szCs w:val="24"/>
        </w:rPr>
        <w:t>е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т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ом </w:t>
      </w:r>
      <w:r w:rsidR="00CF06B7" w:rsidRPr="00E16AB0">
        <w:rPr>
          <w:rFonts w:ascii="Arial" w:hAnsi="Arial" w:cs="Arial"/>
          <w:color w:val="000000" w:themeColor="text1"/>
          <w:sz w:val="24"/>
          <w:szCs w:val="24"/>
        </w:rPr>
        <w:t xml:space="preserve">требований </w:t>
      </w:r>
      <w:r w:rsidR="00FF2525" w:rsidRPr="00E16AB0">
        <w:rPr>
          <w:rFonts w:ascii="Arial" w:hAnsi="Arial" w:cs="Arial"/>
          <w:color w:val="000000" w:themeColor="text1"/>
          <w:sz w:val="24"/>
          <w:szCs w:val="24"/>
        </w:rPr>
        <w:t>ГОСТ 35094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, ГОСТ 9.104 и условий </w:t>
      </w:r>
      <w:r w:rsidR="00693212" w:rsidRPr="009F4BE3">
        <w:rPr>
          <w:rFonts w:ascii="Arial" w:hAnsi="Arial" w:cs="Arial"/>
          <w:color w:val="000000" w:themeColor="text1"/>
          <w:sz w:val="24"/>
          <w:szCs w:val="24"/>
        </w:rPr>
        <w:t xml:space="preserve">транспортирования, хранения, эксплуатации, если не указано иное. Окрашивание проводят по </w:t>
      </w:r>
      <w:r w:rsidR="008E218A" w:rsidRPr="009F4BE3">
        <w:rPr>
          <w:rFonts w:ascii="Arial" w:hAnsi="Arial" w:cs="Arial"/>
          <w:color w:val="000000" w:themeColor="text1"/>
          <w:sz w:val="24"/>
          <w:szCs w:val="24"/>
        </w:rPr>
        <w:t>технологической</w:t>
      </w:r>
      <w:r w:rsidR="008E218A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75E8" w:rsidRPr="00E16AB0">
        <w:rPr>
          <w:rFonts w:ascii="Arial" w:hAnsi="Arial" w:cs="Arial"/>
          <w:color w:val="000000" w:themeColor="text1"/>
          <w:sz w:val="24"/>
          <w:szCs w:val="24"/>
        </w:rPr>
        <w:t>инструкции</w:t>
      </w:r>
      <w:r w:rsidR="008E218A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3212" w:rsidRPr="00E16AB0">
        <w:rPr>
          <w:rFonts w:ascii="Arial" w:hAnsi="Arial" w:cs="Arial"/>
          <w:color w:val="000000" w:themeColor="text1"/>
          <w:sz w:val="24"/>
          <w:szCs w:val="24"/>
        </w:rPr>
        <w:t xml:space="preserve">изготовителя </w:t>
      </w:r>
      <w:bookmarkEnd w:id="84"/>
      <w:r w:rsidR="00A63CAE" w:rsidRPr="006F4010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D965EB" w:rsidRPr="006F4010">
        <w:rPr>
          <w:rFonts w:ascii="Arial" w:hAnsi="Arial" w:cs="Arial"/>
          <w:color w:val="000000"/>
          <w:sz w:val="24"/>
          <w:szCs w:val="24"/>
        </w:rPr>
        <w:t xml:space="preserve"> или ее частей, если они поставляются отдельно.</w:t>
      </w:r>
    </w:p>
    <w:p w14:paraId="3464FFD9" w14:textId="6D99062A" w:rsidR="00707EBF" w:rsidRPr="00E16AB0" w:rsidRDefault="00B66715" w:rsidP="00707EBF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Pr="009F4BE3">
        <w:rPr>
          <w:rFonts w:ascii="Arial" w:hAnsi="Arial" w:cs="Arial"/>
          <w:color w:val="000000" w:themeColor="text1"/>
          <w:sz w:val="24"/>
          <w:szCs w:val="24"/>
        </w:rPr>
        <w:t xml:space="preserve">5 </w:t>
      </w:r>
      <w:bookmarkStart w:id="85" w:name="_Hlk201767704"/>
      <w:r w:rsidR="00707EBF" w:rsidRPr="009F4BE3">
        <w:rPr>
          <w:rFonts w:ascii="Arial" w:hAnsi="Arial" w:cs="Arial"/>
          <w:color w:val="000000" w:themeColor="text1"/>
          <w:sz w:val="24"/>
          <w:szCs w:val="24"/>
        </w:rPr>
        <w:t>Не допускается наносить краску или другие покрытия на сварные швы до окончательного испытания давлением, если не указано иное.</w:t>
      </w:r>
    </w:p>
    <w:bookmarkEnd w:id="85"/>
    <w:p w14:paraId="735B561B" w14:textId="5C7CC935" w:rsidR="00A23B5C" w:rsidRPr="00E16AB0" w:rsidRDefault="00B66715" w:rsidP="00B66715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6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Консервацию металлических неокрашенных поверхностей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7737A7" w:rsidRPr="00E16AB0">
        <w:rPr>
          <w:color w:val="000000" w:themeColor="text1"/>
        </w:rPr>
        <w:t xml:space="preserve"> </w:t>
      </w:r>
      <w:r w:rsidR="007737A7" w:rsidRPr="00E16AB0">
        <w:rPr>
          <w:rFonts w:ascii="Arial" w:hAnsi="Arial" w:cs="Arial"/>
          <w:color w:val="000000" w:themeColor="text1"/>
          <w:sz w:val="24"/>
          <w:szCs w:val="24"/>
        </w:rPr>
        <w:t>или отдельно поставляемой сборочной единицы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, комплектующих изделий и негабаритных запасных частей, не имеющих лакокрасочного или металлического защитного покрытия, уплотнительных поверхностей  фланцев, </w:t>
      </w:r>
      <w:r w:rsidR="00B91737" w:rsidRPr="00E16AB0">
        <w:rPr>
          <w:rFonts w:ascii="Arial" w:hAnsi="Arial" w:cs="Arial"/>
          <w:color w:val="000000" w:themeColor="text1"/>
          <w:sz w:val="24"/>
          <w:szCs w:val="24"/>
        </w:rPr>
        <w:t xml:space="preserve">необходимо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проводить в соответствии с ГОСТ 9.014 и с 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уч</w:t>
      </w:r>
      <w:r w:rsidR="003938E8" w:rsidRPr="00E16AB0">
        <w:rPr>
          <w:rFonts w:ascii="Arial" w:hAnsi="Arial" w:cs="Arial"/>
          <w:color w:val="000000" w:themeColor="text1"/>
          <w:sz w:val="24"/>
          <w:szCs w:val="24"/>
        </w:rPr>
        <w:t>е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т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>ом условий транспортирования, хранения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B332052" w14:textId="3BCEAD78" w:rsidR="002230D4" w:rsidRPr="00E16AB0" w:rsidRDefault="00F672F1" w:rsidP="00F672F1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7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37A7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Консервацию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проводят по </w:t>
      </w:r>
      <w:r w:rsidR="008E218A" w:rsidRPr="00E16AB0">
        <w:rPr>
          <w:rFonts w:ascii="Arial" w:hAnsi="Arial" w:cs="Arial"/>
          <w:color w:val="000000" w:themeColor="text1"/>
          <w:sz w:val="24"/>
          <w:szCs w:val="24"/>
        </w:rPr>
        <w:t xml:space="preserve">технологической </w:t>
      </w:r>
      <w:r w:rsidR="007737A7" w:rsidRPr="00E16AB0">
        <w:rPr>
          <w:rFonts w:ascii="Arial" w:hAnsi="Arial" w:cs="Arial"/>
          <w:color w:val="000000" w:themeColor="text1"/>
          <w:sz w:val="24"/>
          <w:szCs w:val="24"/>
        </w:rPr>
        <w:t xml:space="preserve">инструкции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>изготовителя. Способы консервации и применяемые для этого материалы выбирает изготовитель.</w:t>
      </w:r>
    </w:p>
    <w:p w14:paraId="74508AEE" w14:textId="2ED64947" w:rsidR="00A23B5C" w:rsidRPr="00E16AB0" w:rsidRDefault="00F672F1" w:rsidP="00F672F1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Консервация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 или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ее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 отдельных узлов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(блоков) </w:t>
      </w:r>
      <w:r w:rsidR="00E34B8B" w:rsidRPr="00E16AB0">
        <w:rPr>
          <w:rFonts w:ascii="Arial" w:hAnsi="Arial" w:cs="Arial"/>
          <w:color w:val="000000" w:themeColor="text1"/>
          <w:sz w:val="24"/>
          <w:szCs w:val="24"/>
        </w:rPr>
        <w:t xml:space="preserve">в сборе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должна обеспечивать возможность </w:t>
      </w:r>
      <w:r w:rsidR="00E34B8B" w:rsidRPr="00E16AB0">
        <w:rPr>
          <w:rFonts w:ascii="Arial" w:hAnsi="Arial" w:cs="Arial"/>
          <w:color w:val="000000" w:themeColor="text1"/>
          <w:sz w:val="24"/>
          <w:szCs w:val="24"/>
        </w:rPr>
        <w:t xml:space="preserve">их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>расконсервации без разборки.</w:t>
      </w:r>
    </w:p>
    <w:p w14:paraId="50EEBA01" w14:textId="25123C02" w:rsidR="00A23B5C" w:rsidRPr="00E16AB0" w:rsidRDefault="00F672F1" w:rsidP="00F672F1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kern w:val="24"/>
          <w:sz w:val="24"/>
          <w:szCs w:val="24"/>
        </w:rPr>
      </w:pPr>
      <w:bookmarkStart w:id="86" w:name="_Hlk204960072"/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9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3B5C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Консервация </w:t>
      </w:r>
      <w:r w:rsidR="00A23B5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>должна обеспечивать защиту от коррозии при транспортировании и хранении в течение установленн</w:t>
      </w:r>
      <w:r w:rsidR="00CD1B3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>ого</w:t>
      </w:r>
      <w:r w:rsidR="00A23B5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гарантийн</w:t>
      </w:r>
      <w:r w:rsidR="00CD1B3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>ого</w:t>
      </w:r>
      <w:r w:rsidR="00A23B5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срок</w:t>
      </w:r>
      <w:r w:rsidR="00CD1B3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>а</w:t>
      </w:r>
      <w:r w:rsidR="00A23B5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, но не менее двух лет с момента отгрузки изготовителем </w:t>
      </w:r>
      <w:bookmarkStart w:id="87" w:name="_Hlk201767898"/>
      <w:r w:rsidR="00A23B5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>без переконсервации</w:t>
      </w:r>
      <w:bookmarkEnd w:id="87"/>
      <w:r w:rsidR="00A23B5C" w:rsidRPr="00E16AB0">
        <w:rPr>
          <w:rFonts w:ascii="Arial" w:hAnsi="Arial" w:cs="Arial"/>
          <w:color w:val="000000" w:themeColor="text1"/>
          <w:kern w:val="24"/>
          <w:sz w:val="24"/>
          <w:szCs w:val="24"/>
        </w:rPr>
        <w:t>.</w:t>
      </w:r>
    </w:p>
    <w:bookmarkEnd w:id="86"/>
    <w:p w14:paraId="320EEECC" w14:textId="4719382C" w:rsidR="002230D4" w:rsidRPr="00E16AB0" w:rsidRDefault="00F672F1" w:rsidP="00F672F1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lastRenderedPageBreak/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.1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0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Консервацию внутренних поверхностей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 должны проводить для группы изделий II-4 по одному из вариантов защиты по ГОСТ 9.014.</w:t>
      </w:r>
    </w:p>
    <w:p w14:paraId="7E91BC18" w14:textId="761D15DE" w:rsidR="002230D4" w:rsidRPr="00E16AB0" w:rsidRDefault="00F672F1" w:rsidP="00F672F1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.1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1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Консервацию </w:t>
      </w:r>
      <w:r w:rsidR="00A63CAE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3BF1" w:rsidRPr="00E16AB0">
        <w:rPr>
          <w:rFonts w:ascii="Arial" w:hAnsi="Arial" w:cs="Arial"/>
          <w:color w:val="000000" w:themeColor="text1"/>
          <w:sz w:val="24"/>
          <w:szCs w:val="24"/>
        </w:rPr>
        <w:t xml:space="preserve">необходимо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проводить с 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уч</w:t>
      </w:r>
      <w:r w:rsidR="003938E8" w:rsidRPr="00E16AB0">
        <w:rPr>
          <w:rFonts w:ascii="Arial" w:hAnsi="Arial" w:cs="Arial"/>
          <w:color w:val="000000" w:themeColor="text1"/>
          <w:sz w:val="24"/>
          <w:szCs w:val="24"/>
        </w:rPr>
        <w:t>е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т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ом условий хранения и транспортирования для группы изделий II по ГОСТ 9.014, соответствующих условиям 7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 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(Ж1) по ГОСТ 15150.</w:t>
      </w:r>
    </w:p>
    <w:p w14:paraId="37E9DA6F" w14:textId="343D1462" w:rsidR="002230D4" w:rsidRPr="00E16AB0" w:rsidRDefault="00F672F1" w:rsidP="00F672F1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.1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2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Консервацию запасных частей </w:t>
      </w:r>
      <w:r w:rsidR="00C63BF1" w:rsidRPr="00E16AB0">
        <w:rPr>
          <w:rFonts w:ascii="Arial" w:hAnsi="Arial" w:cs="Arial"/>
          <w:color w:val="000000" w:themeColor="text1"/>
          <w:sz w:val="24"/>
          <w:szCs w:val="24"/>
        </w:rPr>
        <w:t xml:space="preserve">необходимо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проводить с 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уч</w:t>
      </w:r>
      <w:r w:rsidR="003938E8" w:rsidRPr="00E16AB0">
        <w:rPr>
          <w:rFonts w:ascii="Arial" w:hAnsi="Arial" w:cs="Arial"/>
          <w:color w:val="000000" w:themeColor="text1"/>
          <w:sz w:val="24"/>
          <w:szCs w:val="24"/>
        </w:rPr>
        <w:t>е</w:t>
      </w:r>
      <w:r w:rsidR="006B3CF6" w:rsidRPr="00E16AB0">
        <w:rPr>
          <w:rFonts w:ascii="Arial" w:hAnsi="Arial" w:cs="Arial"/>
          <w:color w:val="000000" w:themeColor="text1"/>
          <w:sz w:val="24"/>
          <w:szCs w:val="24"/>
        </w:rPr>
        <w:t>т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ом условий хранения и транспортирования для группы изделий I по ГОСТ 9.014, соответствующим условиям 5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 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(ОЖ4) по ГОСТ 15150.</w:t>
      </w:r>
    </w:p>
    <w:p w14:paraId="70A42B12" w14:textId="2362BE88" w:rsidR="00707EBF" w:rsidRPr="00E16AB0" w:rsidRDefault="00F672F1" w:rsidP="00707EBF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.1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3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При </w:t>
      </w:r>
      <w:r w:rsidR="00CD1B3C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консервации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внутреннего пространства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инертными газами необходимо применять только металлические заглушки, пробки с резиновыми или паронитовыми прокладками. В</w:t>
      </w:r>
      <w:r w:rsidR="00C62F1F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заполненно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й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инертным газом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колонне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64F9" w:rsidRPr="00E16AB0">
        <w:rPr>
          <w:rFonts w:ascii="Arial" w:hAnsi="Arial" w:cs="Arial"/>
          <w:color w:val="000000" w:themeColor="text1"/>
          <w:sz w:val="24"/>
          <w:szCs w:val="24"/>
        </w:rPr>
        <w:t xml:space="preserve">избыточное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давление инертного газа должно быть в пределах от 0,04 до 0,07 МПа.</w:t>
      </w:r>
    </w:p>
    <w:p w14:paraId="02DD0255" w14:textId="48B59A60" w:rsidR="00951012" w:rsidRPr="00E16AB0" w:rsidRDefault="00707EBF" w:rsidP="00707EBF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.1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4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Поверхности деталей из нержавеющей стали к</w:t>
      </w:r>
      <w:r w:rsidR="00951012" w:rsidRPr="00E16AB0">
        <w:rPr>
          <w:rFonts w:ascii="Arial" w:hAnsi="Arial" w:cs="Arial"/>
          <w:color w:val="000000" w:themeColor="text1"/>
          <w:sz w:val="24"/>
          <w:szCs w:val="24"/>
        </w:rPr>
        <w:t>онсервации не подлежат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0E4558" w14:textId="26D60E1F" w:rsidR="002230D4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15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На кажд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ую колонну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B3C" w:rsidRPr="00E16AB0">
        <w:rPr>
          <w:rFonts w:ascii="Arial" w:hAnsi="Arial" w:cs="Arial"/>
          <w:color w:val="000000" w:themeColor="text1"/>
          <w:sz w:val="24"/>
          <w:szCs w:val="24"/>
        </w:rPr>
        <w:t>или отдельно поставляемую сборочную единицу (блок)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, подвергнутые консервации, оформляют свидетельство о консервации, которое прилагают к паспорту.</w:t>
      </w:r>
    </w:p>
    <w:p w14:paraId="114F3CAE" w14:textId="0592C132" w:rsidR="00DB0119" w:rsidRPr="00E16AB0" w:rsidRDefault="000B5FF2" w:rsidP="00DB0119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16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B0119" w:rsidRPr="00E16AB0">
        <w:rPr>
          <w:rFonts w:ascii="Arial" w:hAnsi="Arial" w:cs="Arial"/>
          <w:color w:val="000000" w:themeColor="text1"/>
          <w:sz w:val="24"/>
          <w:szCs w:val="24"/>
        </w:rPr>
        <w:t>Кромки деталей, подготовленные под сварку при монтаже, и прилегающие к ним поверхности шириной от 50 до 60 мм должны быть защищены консистентной смазкой от повреждений.</w:t>
      </w:r>
    </w:p>
    <w:p w14:paraId="63871EDA" w14:textId="4F6C5354" w:rsidR="002230D4" w:rsidRPr="00E16AB0" w:rsidRDefault="008E218A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bookmarkStart w:id="88" w:name="_Hlk194670280"/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bookmarkEnd w:id="88"/>
      <w:r w:rsidR="00E11CE2">
        <w:rPr>
          <w:rFonts w:ascii="Arial" w:hAnsi="Arial" w:cs="Arial"/>
          <w:color w:val="000000" w:themeColor="text1"/>
          <w:sz w:val="24"/>
          <w:szCs w:val="24"/>
        </w:rPr>
        <w:t>17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Все уплотнительные поверхности фланцев должны быть покрыты легкоудаляемой и предохраняющей от коррозии смазкой.</w:t>
      </w:r>
    </w:p>
    <w:p w14:paraId="53786497" w14:textId="4C900461" w:rsidR="002230D4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18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 xml:space="preserve">Открытые резьбовые части </w:t>
      </w:r>
      <w:r w:rsidR="00CD1B3C" w:rsidRPr="00E16AB0">
        <w:rPr>
          <w:rFonts w:ascii="Arial" w:hAnsi="Arial" w:cs="Arial"/>
          <w:color w:val="000000" w:themeColor="text1"/>
          <w:sz w:val="24"/>
          <w:szCs w:val="24"/>
        </w:rPr>
        <w:t xml:space="preserve">шпилек (болтов)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должны быть защищены легкоудаляемой смазкой.</w:t>
      </w:r>
    </w:p>
    <w:p w14:paraId="4CB7E89F" w14:textId="4C6DCE0D" w:rsidR="002230D4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19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0D4" w:rsidRPr="00E16AB0">
        <w:rPr>
          <w:rFonts w:ascii="Arial" w:hAnsi="Arial" w:cs="Arial"/>
          <w:color w:val="000000" w:themeColor="text1"/>
          <w:sz w:val="24"/>
          <w:szCs w:val="24"/>
        </w:rPr>
        <w:t>Технологические отверстия должны быть защищены консистентной смазкой.</w:t>
      </w:r>
    </w:p>
    <w:p w14:paraId="1EC384FD" w14:textId="158C117A" w:rsidR="00224260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20</w:t>
      </w:r>
      <w:r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 xml:space="preserve"> </w:t>
      </w:r>
      <w:r w:rsidR="00995816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М</w:t>
      </w:r>
      <w:r w:rsidR="00224260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 xml:space="preserve">еталлические прокладки и </w:t>
      </w:r>
      <w:r w:rsidR="00FA15AF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креп</w:t>
      </w:r>
      <w:r w:rsidR="003938E8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е</w:t>
      </w:r>
      <w:r w:rsidR="00FA15AF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ж</w:t>
      </w:r>
      <w:r w:rsidR="00224260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ные изделия при отправке их в ящиках должны быть защищены в соответствии с рекомендациями по консервации их изготовителя.</w:t>
      </w:r>
    </w:p>
    <w:p w14:paraId="60A3A8C0" w14:textId="122C0FD0" w:rsidR="00C87BEB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.2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1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89" w:name="_Hlk205028090"/>
      <w:r w:rsidR="00420C3B">
        <w:rPr>
          <w:rFonts w:ascii="Arial" w:hAnsi="Arial" w:cs="Arial"/>
          <w:color w:val="000000" w:themeColor="text1"/>
          <w:sz w:val="24"/>
          <w:szCs w:val="24"/>
        </w:rPr>
        <w:t xml:space="preserve">При подготовке к отгрузке необходимо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обеспечить сохранность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679E" w:rsidRPr="00E16AB0">
        <w:rPr>
          <w:rFonts w:ascii="Arial" w:hAnsi="Arial" w:cs="Arial"/>
          <w:color w:val="000000" w:themeColor="text1"/>
          <w:sz w:val="24"/>
          <w:szCs w:val="24"/>
        </w:rPr>
        <w:t>или отдельно поставляемой сборочной единицы при транспортировании и хранении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7BEB" w:rsidRPr="00E16AB0">
        <w:rPr>
          <w:rFonts w:ascii="Arial" w:hAnsi="Arial" w:cs="Arial"/>
          <w:color w:val="000000" w:themeColor="text1"/>
          <w:sz w:val="24"/>
          <w:szCs w:val="24"/>
        </w:rPr>
        <w:t xml:space="preserve">в части воздействия климатических факторов </w:t>
      </w:r>
      <w:r w:rsidR="00B91737" w:rsidRPr="00E16AB0">
        <w:rPr>
          <w:rFonts w:ascii="Arial" w:hAnsi="Arial" w:cs="Arial"/>
          <w:color w:val="000000" w:themeColor="text1"/>
          <w:sz w:val="24"/>
          <w:szCs w:val="24"/>
        </w:rPr>
        <w:t xml:space="preserve">согласно условиям </w:t>
      </w:r>
      <w:r w:rsidR="00C87BEB" w:rsidRPr="00E16AB0">
        <w:rPr>
          <w:rFonts w:ascii="Arial" w:hAnsi="Arial" w:cs="Arial"/>
          <w:color w:val="000000" w:themeColor="text1"/>
          <w:sz w:val="24"/>
          <w:szCs w:val="24"/>
        </w:rPr>
        <w:t>группы 8 (ОЖЗ) по ГОСТ 1</w:t>
      </w:r>
      <w:r w:rsidR="00890D19" w:rsidRPr="00E16AB0">
        <w:rPr>
          <w:rFonts w:ascii="Arial" w:hAnsi="Arial" w:cs="Arial"/>
          <w:color w:val="000000" w:themeColor="text1"/>
          <w:sz w:val="24"/>
          <w:szCs w:val="24"/>
        </w:rPr>
        <w:t xml:space="preserve">5150, </w:t>
      </w:r>
      <w:r w:rsidR="00C87BEB" w:rsidRPr="00E16AB0">
        <w:rPr>
          <w:rFonts w:ascii="Arial" w:hAnsi="Arial" w:cs="Arial"/>
          <w:color w:val="000000" w:themeColor="text1"/>
          <w:sz w:val="24"/>
          <w:szCs w:val="24"/>
        </w:rPr>
        <w:t xml:space="preserve">в части механических </w:t>
      </w:r>
      <w:r w:rsidR="00890D19" w:rsidRPr="00E16AB0">
        <w:rPr>
          <w:rFonts w:ascii="Arial" w:hAnsi="Arial" w:cs="Arial"/>
          <w:color w:val="000000" w:themeColor="text1"/>
          <w:sz w:val="24"/>
          <w:szCs w:val="24"/>
        </w:rPr>
        <w:t>факторов</w:t>
      </w:r>
      <w:r w:rsidR="00C87BEB" w:rsidRPr="00E16AB0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="00890D19" w:rsidRPr="00E16AB0">
        <w:rPr>
          <w:rFonts w:ascii="Arial" w:hAnsi="Arial" w:cs="Arial"/>
          <w:color w:val="000000" w:themeColor="text1"/>
          <w:sz w:val="24"/>
          <w:szCs w:val="24"/>
        </w:rPr>
        <w:t xml:space="preserve">согласно условиям группы Ж </w:t>
      </w:r>
      <w:r w:rsidR="00C87BEB" w:rsidRPr="00E16AB0">
        <w:rPr>
          <w:rFonts w:ascii="Arial" w:hAnsi="Arial" w:cs="Arial"/>
          <w:color w:val="000000" w:themeColor="text1"/>
          <w:sz w:val="24"/>
          <w:szCs w:val="24"/>
        </w:rPr>
        <w:t xml:space="preserve">по ГОСТ 23170 в течение </w:t>
      </w:r>
      <w:r w:rsidR="00AC4275" w:rsidRPr="00E16AB0">
        <w:rPr>
          <w:rFonts w:ascii="Arial" w:hAnsi="Arial" w:cs="Arial"/>
          <w:color w:val="000000" w:themeColor="text1"/>
          <w:sz w:val="24"/>
          <w:szCs w:val="24"/>
        </w:rPr>
        <w:t>двух</w:t>
      </w:r>
      <w:r w:rsidR="00C87BEB" w:rsidRPr="00E16AB0">
        <w:rPr>
          <w:rFonts w:ascii="Arial" w:hAnsi="Arial" w:cs="Arial"/>
          <w:color w:val="000000" w:themeColor="text1"/>
          <w:sz w:val="24"/>
          <w:szCs w:val="24"/>
        </w:rPr>
        <w:t xml:space="preserve"> лет </w:t>
      </w:r>
      <w:r w:rsidR="001C63B5" w:rsidRPr="00E16AB0">
        <w:rPr>
          <w:rFonts w:ascii="Arial" w:hAnsi="Arial" w:cs="Arial"/>
          <w:color w:val="000000" w:themeColor="text1"/>
          <w:sz w:val="24"/>
          <w:szCs w:val="24"/>
        </w:rPr>
        <w:t xml:space="preserve">с </w:t>
      </w:r>
      <w:r w:rsidR="006410F8" w:rsidRPr="00E16AB0">
        <w:rPr>
          <w:rFonts w:ascii="Arial" w:hAnsi="Arial" w:cs="Arial"/>
          <w:color w:val="000000" w:themeColor="text1"/>
          <w:sz w:val="24"/>
          <w:szCs w:val="24"/>
        </w:rPr>
        <w:t>даты</w:t>
      </w:r>
      <w:r w:rsidR="001C63B5" w:rsidRPr="00E16AB0">
        <w:rPr>
          <w:rFonts w:ascii="Arial" w:hAnsi="Arial" w:cs="Arial"/>
          <w:color w:val="000000" w:themeColor="text1"/>
          <w:sz w:val="24"/>
          <w:szCs w:val="24"/>
        </w:rPr>
        <w:t xml:space="preserve"> отгрузки изготовителем.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86070" w:rsidRPr="00E16AB0">
        <w:rPr>
          <w:rFonts w:ascii="Arial" w:hAnsi="Arial" w:cs="Arial"/>
          <w:color w:val="000000" w:themeColor="text1"/>
          <w:sz w:val="24"/>
          <w:szCs w:val="24"/>
        </w:rPr>
        <w:t>Категория упаковки — КУ-1 по ГОСТ</w:t>
      </w:r>
      <w:r w:rsidR="007B67C8" w:rsidRPr="00E16AB0">
        <w:rPr>
          <w:rFonts w:ascii="Arial" w:hAnsi="Arial" w:cs="Arial"/>
          <w:color w:val="000000" w:themeColor="text1"/>
          <w:sz w:val="24"/>
          <w:szCs w:val="24"/>
        </w:rPr>
        <w:t> </w:t>
      </w:r>
      <w:r w:rsidR="00386070" w:rsidRPr="00E16AB0">
        <w:rPr>
          <w:rFonts w:ascii="Arial" w:hAnsi="Arial" w:cs="Arial"/>
          <w:color w:val="000000" w:themeColor="text1"/>
          <w:sz w:val="24"/>
          <w:szCs w:val="24"/>
        </w:rPr>
        <w:t>23170.</w:t>
      </w:r>
      <w:bookmarkEnd w:id="89"/>
    </w:p>
    <w:p w14:paraId="421466DD" w14:textId="0CBD26D7" w:rsidR="00224260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lastRenderedPageBreak/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.2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2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0C3B">
        <w:rPr>
          <w:rFonts w:ascii="Arial" w:hAnsi="Arial" w:cs="Arial"/>
          <w:color w:val="000000" w:themeColor="text1"/>
          <w:sz w:val="24"/>
          <w:szCs w:val="24"/>
        </w:rPr>
        <w:t>Подготовку к отгрузке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0F679E" w:rsidRPr="00E16AB0">
        <w:rPr>
          <w:color w:val="000000" w:themeColor="text1"/>
        </w:rPr>
        <w:t xml:space="preserve"> </w:t>
      </w:r>
      <w:r w:rsidR="000F679E" w:rsidRPr="00E16AB0">
        <w:rPr>
          <w:rFonts w:ascii="Arial" w:hAnsi="Arial" w:cs="Arial"/>
          <w:color w:val="000000" w:themeColor="text1"/>
          <w:sz w:val="24"/>
          <w:szCs w:val="24"/>
        </w:rPr>
        <w:t xml:space="preserve">или отдельно поставляемой сборочной единицы, </w:t>
      </w:r>
      <w:r w:rsidR="00420C3B">
        <w:rPr>
          <w:rFonts w:ascii="Arial" w:hAnsi="Arial" w:cs="Arial"/>
          <w:color w:val="000000" w:themeColor="text1"/>
          <w:sz w:val="24"/>
          <w:szCs w:val="24"/>
        </w:rPr>
        <w:t xml:space="preserve">упаковку </w:t>
      </w:r>
      <w:r w:rsidR="000F679E" w:rsidRPr="00E16AB0">
        <w:rPr>
          <w:rFonts w:ascii="Arial" w:hAnsi="Arial" w:cs="Arial"/>
          <w:color w:val="000000" w:themeColor="text1"/>
          <w:sz w:val="24"/>
          <w:szCs w:val="24"/>
        </w:rPr>
        <w:t xml:space="preserve">комплектующих изделий и сопроводительных документов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проводят по </w:t>
      </w:r>
      <w:r w:rsidR="008E218A" w:rsidRPr="00E16AB0">
        <w:rPr>
          <w:rFonts w:ascii="Arial" w:hAnsi="Arial" w:cs="Arial"/>
          <w:color w:val="000000" w:themeColor="text1"/>
          <w:sz w:val="24"/>
          <w:szCs w:val="24"/>
        </w:rPr>
        <w:t xml:space="preserve">технологической </w:t>
      </w:r>
      <w:r w:rsidR="007737A7" w:rsidRPr="00E16AB0">
        <w:rPr>
          <w:rFonts w:ascii="Arial" w:hAnsi="Arial" w:cs="Arial"/>
          <w:color w:val="000000" w:themeColor="text1"/>
          <w:sz w:val="24"/>
          <w:szCs w:val="24"/>
        </w:rPr>
        <w:t xml:space="preserve">инструкции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изготовителя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. Виды и способы упаковки, применяемые для этого материалы выбирает изготовитель. </w:t>
      </w:r>
    </w:p>
    <w:p w14:paraId="35970B60" w14:textId="12093FE9" w:rsidR="00224260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.2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3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Запасные </w:t>
      </w:r>
      <w:r w:rsidR="00FA15AF" w:rsidRPr="00E16AB0">
        <w:rPr>
          <w:rFonts w:ascii="Arial" w:hAnsi="Arial" w:cs="Arial"/>
          <w:color w:val="000000" w:themeColor="text1"/>
          <w:sz w:val="24"/>
          <w:szCs w:val="24"/>
        </w:rPr>
        <w:t>креп</w:t>
      </w:r>
      <w:r w:rsidR="003938E8" w:rsidRPr="00E16AB0">
        <w:rPr>
          <w:rFonts w:ascii="Arial" w:hAnsi="Arial" w:cs="Arial"/>
          <w:color w:val="000000" w:themeColor="text1"/>
          <w:sz w:val="24"/>
          <w:szCs w:val="24"/>
        </w:rPr>
        <w:t>е</w:t>
      </w:r>
      <w:r w:rsidR="00FA15AF" w:rsidRPr="00E16AB0">
        <w:rPr>
          <w:rFonts w:ascii="Arial" w:hAnsi="Arial" w:cs="Arial"/>
          <w:color w:val="000000" w:themeColor="text1"/>
          <w:sz w:val="24"/>
          <w:szCs w:val="24"/>
        </w:rPr>
        <w:t>ж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ные изделия и прокладки для фланцевых соединений должны быть герметично упакованы в индивидуальную упаковку (например</w:t>
      </w:r>
      <w:r w:rsidR="007930D5">
        <w:rPr>
          <w:rFonts w:ascii="Arial" w:hAnsi="Arial" w:cs="Arial"/>
          <w:color w:val="000000" w:themeColor="text1"/>
          <w:sz w:val="24"/>
          <w:szCs w:val="24"/>
        </w:rPr>
        <w:t>,</w:t>
      </w:r>
      <w:r w:rsidR="004F42B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ящики). По согласованию с заказчиком допускается транспортировать запасные прокладки другими способами, гарантирующими их сохранность.</w:t>
      </w:r>
    </w:p>
    <w:p w14:paraId="46CBF9C5" w14:textId="4284E174" w:rsidR="00224260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24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Съемные детали и сборочные единицы, которые при поставке в сборе с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колонной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могут быть повреждены, допускается снимать и отправлять в отдельной упаковке. Вид упаковки и способы крепления в ней выбирает изготовитель, если не указано иное. </w:t>
      </w:r>
    </w:p>
    <w:p w14:paraId="2E13B69E" w14:textId="30A4E8CC" w:rsidR="00224260" w:rsidRPr="00E16AB0" w:rsidRDefault="000B5FF2" w:rsidP="000B5FF2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25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679E" w:rsidRPr="00E16AB0">
        <w:rPr>
          <w:rFonts w:ascii="Arial" w:hAnsi="Arial" w:cs="Arial"/>
          <w:color w:val="000000" w:themeColor="text1"/>
          <w:sz w:val="24"/>
          <w:szCs w:val="24"/>
        </w:rPr>
        <w:t>У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паковочный лист </w:t>
      </w:r>
      <w:bookmarkStart w:id="90" w:name="_Hlk204960569"/>
      <w:r w:rsidR="009A38FE" w:rsidRPr="00E16AB0">
        <w:rPr>
          <w:rFonts w:ascii="Arial" w:hAnsi="Arial" w:cs="Arial"/>
          <w:color w:val="000000" w:themeColor="text1"/>
          <w:sz w:val="24"/>
          <w:szCs w:val="24"/>
        </w:rPr>
        <w:t>следует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герметично упакова</w:t>
      </w:r>
      <w:r w:rsidR="009A38FE" w:rsidRPr="00E16AB0">
        <w:rPr>
          <w:rFonts w:ascii="Arial" w:hAnsi="Arial" w:cs="Arial"/>
          <w:color w:val="000000" w:themeColor="text1"/>
          <w:sz w:val="24"/>
          <w:szCs w:val="24"/>
        </w:rPr>
        <w:t>ть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и закреп</w:t>
      </w:r>
      <w:r w:rsidR="009A38FE" w:rsidRPr="00E16AB0">
        <w:rPr>
          <w:rFonts w:ascii="Arial" w:hAnsi="Arial" w:cs="Arial"/>
          <w:color w:val="000000" w:themeColor="text1"/>
          <w:sz w:val="24"/>
          <w:szCs w:val="24"/>
        </w:rPr>
        <w:t>ить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90"/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около основной маркировки. </w:t>
      </w:r>
      <w:r w:rsidR="007974A6" w:rsidRPr="00E16AB0">
        <w:rPr>
          <w:rFonts w:ascii="Arial" w:hAnsi="Arial" w:cs="Arial"/>
          <w:color w:val="000000" w:themeColor="text1"/>
          <w:sz w:val="24"/>
          <w:szCs w:val="24"/>
        </w:rPr>
        <w:t xml:space="preserve">Вторые экземпляры упаковочных листов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допускается отправлять любыми способами по согласованию с заказчиком. </w:t>
      </w:r>
    </w:p>
    <w:p w14:paraId="2F3F601D" w14:textId="5365DFD1" w:rsidR="00830150" w:rsidRPr="00E16AB0" w:rsidRDefault="000B5FF2" w:rsidP="00830150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26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Сопроводительн</w:t>
      </w:r>
      <w:r w:rsidR="005C623C" w:rsidRPr="00E16AB0">
        <w:rPr>
          <w:rFonts w:ascii="Arial" w:hAnsi="Arial" w:cs="Arial"/>
          <w:color w:val="000000" w:themeColor="text1"/>
          <w:sz w:val="24"/>
          <w:szCs w:val="24"/>
        </w:rPr>
        <w:t>ые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документ</w:t>
      </w:r>
      <w:r w:rsidR="005C623C" w:rsidRPr="00E16AB0">
        <w:rPr>
          <w:rFonts w:ascii="Arial" w:hAnsi="Arial" w:cs="Arial"/>
          <w:color w:val="000000" w:themeColor="text1"/>
          <w:sz w:val="24"/>
          <w:szCs w:val="24"/>
        </w:rPr>
        <w:t>ы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>, прилагаем</w:t>
      </w:r>
      <w:r w:rsidR="005C623C" w:rsidRPr="00E16AB0">
        <w:rPr>
          <w:rFonts w:ascii="Arial" w:hAnsi="Arial" w:cs="Arial"/>
          <w:color w:val="000000" w:themeColor="text1"/>
          <w:sz w:val="24"/>
          <w:szCs w:val="24"/>
        </w:rPr>
        <w:t>ые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колонне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или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ее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отдельно поставляемой сборочной единице, должн</w:t>
      </w:r>
      <w:r w:rsidR="005C623C" w:rsidRPr="00E16AB0">
        <w:rPr>
          <w:rFonts w:ascii="Arial" w:hAnsi="Arial" w:cs="Arial"/>
          <w:color w:val="000000" w:themeColor="text1"/>
          <w:sz w:val="24"/>
          <w:szCs w:val="24"/>
        </w:rPr>
        <w:t>ы</w:t>
      </w:r>
      <w:r w:rsidR="00224260" w:rsidRPr="00E16AB0">
        <w:rPr>
          <w:rFonts w:ascii="Arial" w:hAnsi="Arial" w:cs="Arial"/>
          <w:color w:val="000000" w:themeColor="text1"/>
          <w:sz w:val="24"/>
          <w:szCs w:val="24"/>
        </w:rPr>
        <w:t xml:space="preserve"> быть </w:t>
      </w:r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герметично упакован</w:t>
      </w:r>
      <w:r w:rsidR="005C623C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ы</w:t>
      </w:r>
      <w:r w:rsidR="0083015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,</w:t>
      </w:r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83015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непосредственно прикреплен</w:t>
      </w:r>
      <w:r w:rsidR="005C623C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ы</w:t>
      </w:r>
      <w:r w:rsidR="0083015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к </w:t>
      </w:r>
      <w:r w:rsidR="004541FD">
        <w:rPr>
          <w:rFonts w:ascii="Arial" w:hAnsi="Arial" w:cs="Arial"/>
          <w:color w:val="000000" w:themeColor="text1"/>
          <w:spacing w:val="-2"/>
          <w:sz w:val="24"/>
          <w:szCs w:val="24"/>
        </w:rPr>
        <w:t>колонне</w:t>
      </w:r>
      <w:r w:rsidR="0083015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снаружи </w:t>
      </w:r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и</w:t>
      </w:r>
      <w:r w:rsidR="0083015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ли</w:t>
      </w:r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bookmarkStart w:id="91" w:name="_Hlk204960646"/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вложен</w:t>
      </w:r>
      <w:r w:rsidR="005C623C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ы</w:t>
      </w:r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bookmarkEnd w:id="91"/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в транспортную тару. </w:t>
      </w:r>
      <w:r w:rsidR="007974A6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Комплект сопроводительных документов </w:t>
      </w:r>
      <w:r w:rsidR="00224260" w:rsidRPr="00E16AB0">
        <w:rPr>
          <w:rFonts w:ascii="Arial" w:hAnsi="Arial" w:cs="Arial"/>
          <w:color w:val="000000" w:themeColor="text1"/>
          <w:spacing w:val="-2"/>
          <w:sz w:val="24"/>
          <w:szCs w:val="24"/>
        </w:rPr>
        <w:t>необходимо упаковывать в грузовое место № 1.</w:t>
      </w:r>
    </w:p>
    <w:p w14:paraId="18820DBF" w14:textId="21FA22BE" w:rsidR="00830150" w:rsidRPr="00E16AB0" w:rsidRDefault="00830150" w:rsidP="00830150">
      <w:pPr>
        <w:pStyle w:val="afe"/>
        <w:tabs>
          <w:tab w:val="left" w:pos="1276"/>
        </w:tabs>
        <w:spacing w:after="0" w:line="360" w:lineRule="auto"/>
        <w:ind w:left="0" w:firstLine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>5.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8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.</w:t>
      </w:r>
      <w:r w:rsidR="00E11CE2">
        <w:rPr>
          <w:rFonts w:ascii="Arial" w:hAnsi="Arial" w:cs="Arial"/>
          <w:color w:val="000000" w:themeColor="text1"/>
          <w:sz w:val="24"/>
          <w:szCs w:val="24"/>
        </w:rPr>
        <w:t>27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Дополнительные требования к окрашиванию, консервации, упаковке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или отдельно поставляемой сборочной единицы допускается устанавливать по согласованию </w:t>
      </w:r>
      <w:r w:rsidR="00B02461">
        <w:rPr>
          <w:rFonts w:ascii="Arial" w:hAnsi="Arial" w:cs="Arial"/>
          <w:color w:val="000000" w:themeColor="text1"/>
          <w:sz w:val="24"/>
          <w:szCs w:val="24"/>
        </w:rPr>
        <w:t>с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заказчиком.</w:t>
      </w:r>
    </w:p>
    <w:p w14:paraId="4395E49C" w14:textId="77777777" w:rsidR="00A74BC0" w:rsidRPr="00E16AB0" w:rsidRDefault="00A74BC0" w:rsidP="00A74BC0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92" w:name="_Toc205563936"/>
      <w:r w:rsidRPr="00E16AB0">
        <w:rPr>
          <w:color w:val="000000" w:themeColor="text1"/>
          <w:sz w:val="28"/>
          <w:szCs w:val="28"/>
        </w:rPr>
        <w:t>Требования безопасности и охраны окружающей среды</w:t>
      </w:r>
      <w:bookmarkEnd w:id="92"/>
    </w:p>
    <w:p w14:paraId="2DCABDF1" w14:textId="553A40C7" w:rsidR="002C4500" w:rsidRPr="00E16AB0" w:rsidRDefault="002C4500" w:rsidP="002C4500">
      <w:pPr>
        <w:pStyle w:val="afe"/>
        <w:numPr>
          <w:ilvl w:val="1"/>
          <w:numId w:val="8"/>
        </w:numPr>
        <w:tabs>
          <w:tab w:val="left" w:pos="1134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bookmarkStart w:id="93" w:name="_Hlk194670982"/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Безопасность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при эксплуатации обеспечивается за счет конструкции, технологии изготовления, соблюдения правил хранения и транспортирования, проведения контроля и испытаний при изготовлении, после монтажа и перед вводом в эксплуатацию, а также за счет соблюдения положений руководства по эксплуатации. </w:t>
      </w:r>
      <w:bookmarkEnd w:id="93"/>
    </w:p>
    <w:p w14:paraId="627D67F8" w14:textId="7002ADDE" w:rsidR="00A74BC0" w:rsidRPr="00E16AB0" w:rsidRDefault="00A74BC0" w:rsidP="00F23410">
      <w:pPr>
        <w:pStyle w:val="afe"/>
        <w:numPr>
          <w:ilvl w:val="1"/>
          <w:numId w:val="8"/>
        </w:numPr>
        <w:tabs>
          <w:tab w:val="left" w:pos="1134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В целях обеспечения безопасности и предупреждения нанесения вреда окружающей среде и здоровью человека изготовление, приемку, контроль и испытания, хранение, транспортирование, монтаж, эксплуатацию и утилизацию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74A6" w:rsidRPr="00E16AB0">
        <w:rPr>
          <w:rFonts w:ascii="Arial" w:hAnsi="Arial" w:cs="Arial"/>
          <w:color w:val="000000" w:themeColor="text1"/>
          <w:sz w:val="24"/>
          <w:szCs w:val="24"/>
        </w:rPr>
        <w:t>необходимо проводить в соответствии с настоящим стандартом</w:t>
      </w:r>
      <w:bookmarkStart w:id="94" w:name="_Hlk204960760"/>
      <w:r w:rsidR="007974A6" w:rsidRPr="00E16AB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>документа</w:t>
      </w:r>
      <w:r w:rsidR="007974A6" w:rsidRPr="00E16AB0">
        <w:rPr>
          <w:rFonts w:ascii="Arial" w:hAnsi="Arial" w:cs="Arial"/>
          <w:color w:val="000000" w:themeColor="text1"/>
          <w:sz w:val="24"/>
          <w:szCs w:val="24"/>
        </w:rPr>
        <w:t xml:space="preserve">ми </w:t>
      </w:r>
      <w:bookmarkEnd w:id="94"/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изготовителя или потребителя. </w:t>
      </w:r>
    </w:p>
    <w:p w14:paraId="31806F9F" w14:textId="3A5E2AF9" w:rsidR="00A74BC0" w:rsidRPr="00E16AB0" w:rsidRDefault="004541FD" w:rsidP="00F23410">
      <w:pPr>
        <w:pStyle w:val="afe"/>
        <w:numPr>
          <w:ilvl w:val="1"/>
          <w:numId w:val="8"/>
        </w:numPr>
        <w:tabs>
          <w:tab w:val="left" w:pos="1134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Колонна</w:t>
      </w:r>
      <w:r w:rsidR="00A74BC0" w:rsidRPr="00E16AB0">
        <w:rPr>
          <w:rFonts w:ascii="Arial" w:hAnsi="Arial" w:cs="Arial"/>
          <w:color w:val="000000" w:themeColor="text1"/>
          <w:sz w:val="24"/>
          <w:szCs w:val="24"/>
        </w:rPr>
        <w:t xml:space="preserve"> как производственное оборудование долж</w:t>
      </w:r>
      <w:r w:rsidR="003B243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A74BC0" w:rsidRPr="00E16AB0">
        <w:rPr>
          <w:rFonts w:ascii="Arial" w:hAnsi="Arial" w:cs="Arial"/>
          <w:color w:val="000000" w:themeColor="text1"/>
          <w:sz w:val="24"/>
          <w:szCs w:val="24"/>
        </w:rPr>
        <w:t xml:space="preserve"> отвечать требованиям безопасности согласно ГОСТ 12.2.003.</w:t>
      </w:r>
    </w:p>
    <w:p w14:paraId="0DD89B8E" w14:textId="16161E90" w:rsidR="00975F22" w:rsidRPr="00E16AB0" w:rsidRDefault="004541FD" w:rsidP="00782960">
      <w:pPr>
        <w:pStyle w:val="Heading"/>
        <w:numPr>
          <w:ilvl w:val="1"/>
          <w:numId w:val="8"/>
        </w:numPr>
        <w:spacing w:line="360" w:lineRule="auto"/>
        <w:rPr>
          <w:b w:val="0"/>
          <w:color w:val="000000" w:themeColor="text1"/>
          <w:sz w:val="24"/>
          <w:szCs w:val="24"/>
        </w:rPr>
      </w:pPr>
      <w:bookmarkStart w:id="95" w:name="_Hlk194671590"/>
      <w:r>
        <w:rPr>
          <w:b w:val="0"/>
          <w:color w:val="000000" w:themeColor="text1"/>
          <w:sz w:val="24"/>
          <w:szCs w:val="24"/>
        </w:rPr>
        <w:t>Колонна</w:t>
      </w:r>
      <w:r w:rsidR="0025201E" w:rsidRPr="00E16AB0">
        <w:rPr>
          <w:b w:val="0"/>
          <w:color w:val="000000" w:themeColor="text1"/>
          <w:sz w:val="24"/>
          <w:szCs w:val="24"/>
        </w:rPr>
        <w:t xml:space="preserve"> должн</w:t>
      </w:r>
      <w:r>
        <w:rPr>
          <w:b w:val="0"/>
          <w:color w:val="000000" w:themeColor="text1"/>
          <w:sz w:val="24"/>
          <w:szCs w:val="24"/>
        </w:rPr>
        <w:t>а</w:t>
      </w:r>
      <w:r w:rsidR="0025201E" w:rsidRPr="00E16AB0">
        <w:rPr>
          <w:b w:val="0"/>
          <w:color w:val="000000" w:themeColor="text1"/>
          <w:sz w:val="24"/>
          <w:szCs w:val="24"/>
        </w:rPr>
        <w:t xml:space="preserve"> иметь </w:t>
      </w:r>
      <w:r w:rsidR="00851A14" w:rsidRPr="00E16AB0">
        <w:rPr>
          <w:b w:val="0"/>
          <w:color w:val="000000" w:themeColor="text1"/>
          <w:sz w:val="24"/>
          <w:szCs w:val="24"/>
        </w:rPr>
        <w:t xml:space="preserve">заземляющие зажимы </w:t>
      </w:r>
      <w:r w:rsidR="0025201E" w:rsidRPr="00E16AB0">
        <w:rPr>
          <w:b w:val="0"/>
          <w:color w:val="000000" w:themeColor="text1"/>
          <w:sz w:val="24"/>
          <w:szCs w:val="24"/>
        </w:rPr>
        <w:t xml:space="preserve">и нанесенные знаки заземления по ГОСТ 21130. Электрическое сопротивление </w:t>
      </w:r>
      <w:r w:rsidR="007704C5" w:rsidRPr="00E16AB0">
        <w:rPr>
          <w:b w:val="0"/>
          <w:color w:val="000000" w:themeColor="text1"/>
          <w:sz w:val="24"/>
          <w:szCs w:val="24"/>
        </w:rPr>
        <w:t>межд</w:t>
      </w:r>
      <w:r w:rsidR="00975F22" w:rsidRPr="00E16AB0">
        <w:rPr>
          <w:b w:val="0"/>
          <w:color w:val="000000" w:themeColor="text1"/>
          <w:sz w:val="24"/>
          <w:szCs w:val="24"/>
        </w:rPr>
        <w:t xml:space="preserve">у </w:t>
      </w:r>
      <w:r w:rsidR="00105E0B" w:rsidRPr="00E16AB0">
        <w:rPr>
          <w:b w:val="0"/>
          <w:color w:val="000000" w:themeColor="text1"/>
          <w:sz w:val="24"/>
          <w:szCs w:val="24"/>
        </w:rPr>
        <w:t xml:space="preserve">болтом (винтом, шпилькой) </w:t>
      </w:r>
      <w:r w:rsidR="00975F22" w:rsidRPr="00E16AB0">
        <w:rPr>
          <w:b w:val="0"/>
          <w:color w:val="000000" w:themeColor="text1"/>
          <w:sz w:val="24"/>
          <w:szCs w:val="24"/>
        </w:rPr>
        <w:t>заземляющ</w:t>
      </w:r>
      <w:r w:rsidR="00105E0B" w:rsidRPr="00E16AB0">
        <w:rPr>
          <w:b w:val="0"/>
          <w:color w:val="000000" w:themeColor="text1"/>
          <w:sz w:val="24"/>
          <w:szCs w:val="24"/>
        </w:rPr>
        <w:t>его</w:t>
      </w:r>
      <w:r w:rsidR="00975F22" w:rsidRPr="00E16AB0">
        <w:rPr>
          <w:b w:val="0"/>
          <w:color w:val="000000" w:themeColor="text1"/>
          <w:sz w:val="24"/>
          <w:szCs w:val="24"/>
        </w:rPr>
        <w:t xml:space="preserve"> зажим</w:t>
      </w:r>
      <w:r w:rsidR="00105E0B" w:rsidRPr="00E16AB0">
        <w:rPr>
          <w:b w:val="0"/>
          <w:color w:val="000000" w:themeColor="text1"/>
          <w:sz w:val="24"/>
          <w:szCs w:val="24"/>
        </w:rPr>
        <w:t>а</w:t>
      </w:r>
      <w:r w:rsidR="007704C5" w:rsidRPr="00E16AB0">
        <w:rPr>
          <w:b w:val="0"/>
          <w:color w:val="000000" w:themeColor="text1"/>
          <w:sz w:val="24"/>
          <w:szCs w:val="24"/>
        </w:rPr>
        <w:t xml:space="preserve"> </w:t>
      </w:r>
      <w:r w:rsidR="0025201E" w:rsidRPr="00E16AB0">
        <w:rPr>
          <w:b w:val="0"/>
          <w:color w:val="000000" w:themeColor="text1"/>
          <w:sz w:val="24"/>
          <w:szCs w:val="24"/>
        </w:rPr>
        <w:t xml:space="preserve">и каждой доступной </w:t>
      </w:r>
      <w:r w:rsidR="00851A14" w:rsidRPr="00E16AB0">
        <w:rPr>
          <w:b w:val="0"/>
          <w:color w:val="000000" w:themeColor="text1"/>
          <w:sz w:val="24"/>
          <w:szCs w:val="24"/>
        </w:rPr>
        <w:t xml:space="preserve">для прикосновения обслуживающего персонала </w:t>
      </w:r>
      <w:r w:rsidR="0025201E" w:rsidRPr="00E16AB0">
        <w:rPr>
          <w:b w:val="0"/>
          <w:color w:val="000000" w:themeColor="text1"/>
          <w:sz w:val="24"/>
          <w:szCs w:val="24"/>
        </w:rPr>
        <w:t>металлической нетоковедущей частью, которая может оказаться под напряжением, не должно превышать 0,1</w:t>
      </w:r>
      <w:r w:rsidR="00E16AB0" w:rsidRPr="00E16AB0">
        <w:rPr>
          <w:b w:val="0"/>
          <w:color w:val="000000" w:themeColor="text1"/>
          <w:sz w:val="24"/>
          <w:szCs w:val="24"/>
        </w:rPr>
        <w:t xml:space="preserve"> </w:t>
      </w:r>
      <w:r w:rsidR="0025201E" w:rsidRPr="00E16AB0">
        <w:rPr>
          <w:b w:val="0"/>
          <w:color w:val="000000" w:themeColor="text1"/>
          <w:sz w:val="24"/>
          <w:szCs w:val="24"/>
        </w:rPr>
        <w:t>Ом.</w:t>
      </w:r>
    </w:p>
    <w:bookmarkEnd w:id="95"/>
    <w:p w14:paraId="23503FA9" w14:textId="223704FF" w:rsidR="0025201E" w:rsidRPr="00E16AB0" w:rsidRDefault="0025201E" w:rsidP="00F23410">
      <w:pPr>
        <w:pStyle w:val="afe"/>
        <w:numPr>
          <w:ilvl w:val="1"/>
          <w:numId w:val="8"/>
        </w:numPr>
        <w:tabs>
          <w:tab w:val="left" w:pos="1134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 xml:space="preserve">Погрузочно-разгрузочные работы с </w:t>
      </w:r>
      <w:r w:rsidR="004541FD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колонной</w:t>
      </w:r>
      <w:r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 xml:space="preserve"> следует выполнять в соответствии с ГОСТ 12.3.002, ГОСТ 12.3.009 и документа</w:t>
      </w:r>
      <w:r w:rsidR="007974A6"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>ми</w:t>
      </w:r>
      <w:r w:rsidRPr="00E16AB0">
        <w:rPr>
          <w:rFonts w:ascii="Arial" w:hAnsi="Arial" w:cs="Arial"/>
          <w:color w:val="000000" w:themeColor="text1"/>
          <w:spacing w:val="-2"/>
          <w:kern w:val="24"/>
          <w:sz w:val="24"/>
          <w:szCs w:val="24"/>
        </w:rPr>
        <w:t xml:space="preserve"> организации, выполняющей данные работы. </w:t>
      </w:r>
    </w:p>
    <w:p w14:paraId="58A7042B" w14:textId="14A3CD87" w:rsidR="0025201E" w:rsidRPr="00E16AB0" w:rsidRDefault="0025201E" w:rsidP="00F23410">
      <w:pPr>
        <w:pStyle w:val="afe"/>
        <w:numPr>
          <w:ilvl w:val="1"/>
          <w:numId w:val="8"/>
        </w:numPr>
        <w:tabs>
          <w:tab w:val="left" w:pos="1134"/>
        </w:tabs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Строповку </w:t>
      </w:r>
      <w:r w:rsidR="004541FD">
        <w:rPr>
          <w:rFonts w:ascii="Arial" w:hAnsi="Arial" w:cs="Arial"/>
          <w:color w:val="000000" w:themeColor="text1"/>
          <w:sz w:val="24"/>
          <w:szCs w:val="24"/>
        </w:rPr>
        <w:t>колонны</w:t>
      </w:r>
      <w:r w:rsidRPr="00E16AB0">
        <w:rPr>
          <w:rFonts w:ascii="Arial" w:hAnsi="Arial" w:cs="Arial"/>
          <w:color w:val="000000" w:themeColor="text1"/>
          <w:sz w:val="24"/>
          <w:szCs w:val="24"/>
        </w:rPr>
        <w:t xml:space="preserve"> следует проводить в соответствии со схемой строповки.</w:t>
      </w:r>
    </w:p>
    <w:p w14:paraId="092A6518" w14:textId="54DAD5DB" w:rsidR="00055CE4" w:rsidRPr="00E16AB0" w:rsidRDefault="00055CE4" w:rsidP="00045648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96" w:name="_Toc205563937"/>
      <w:r w:rsidRPr="00E16AB0">
        <w:rPr>
          <w:color w:val="000000" w:themeColor="text1"/>
          <w:sz w:val="28"/>
          <w:szCs w:val="28"/>
        </w:rPr>
        <w:t>Т</w:t>
      </w:r>
      <w:r w:rsidR="007E3445" w:rsidRPr="00E16AB0">
        <w:rPr>
          <w:color w:val="000000" w:themeColor="text1"/>
          <w:sz w:val="28"/>
          <w:szCs w:val="28"/>
        </w:rPr>
        <w:t>ранспортирование</w:t>
      </w:r>
      <w:r w:rsidR="00900668" w:rsidRPr="00E16AB0">
        <w:rPr>
          <w:color w:val="000000" w:themeColor="text1"/>
          <w:sz w:val="28"/>
          <w:szCs w:val="28"/>
        </w:rPr>
        <w:t xml:space="preserve"> и хранение</w:t>
      </w:r>
      <w:bookmarkEnd w:id="96"/>
    </w:p>
    <w:p w14:paraId="3A7507AF" w14:textId="6B107800" w:rsidR="00055CE4" w:rsidRPr="00E16AB0" w:rsidRDefault="00E94E3E" w:rsidP="00E94E3E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t xml:space="preserve">Транспортирование </w:t>
      </w:r>
      <w:r w:rsidR="00E15B58">
        <w:rPr>
          <w:b w:val="0"/>
          <w:color w:val="000000" w:themeColor="text1"/>
          <w:sz w:val="24"/>
          <w:szCs w:val="24"/>
        </w:rPr>
        <w:t>колонны</w:t>
      </w:r>
      <w:r w:rsidRPr="00E16AB0">
        <w:rPr>
          <w:b w:val="0"/>
          <w:color w:val="000000" w:themeColor="text1"/>
          <w:sz w:val="24"/>
          <w:szCs w:val="24"/>
        </w:rPr>
        <w:t xml:space="preserve"> </w:t>
      </w:r>
      <w:r w:rsidR="0061472C" w:rsidRPr="00E16AB0">
        <w:rPr>
          <w:b w:val="0"/>
          <w:color w:val="000000" w:themeColor="text1"/>
          <w:sz w:val="24"/>
          <w:szCs w:val="24"/>
        </w:rPr>
        <w:t>или отдельн</w:t>
      </w:r>
      <w:r w:rsidR="00852185" w:rsidRPr="00E16AB0">
        <w:rPr>
          <w:b w:val="0"/>
          <w:color w:val="000000" w:themeColor="text1"/>
          <w:sz w:val="24"/>
          <w:szCs w:val="24"/>
        </w:rPr>
        <w:t xml:space="preserve">о транспортируемых частей </w:t>
      </w:r>
      <w:bookmarkStart w:id="97" w:name="_Hlk204960875"/>
      <w:r w:rsidRPr="00E16AB0">
        <w:rPr>
          <w:b w:val="0"/>
          <w:color w:val="000000" w:themeColor="text1"/>
          <w:sz w:val="24"/>
          <w:szCs w:val="24"/>
        </w:rPr>
        <w:t xml:space="preserve">осуществляют </w:t>
      </w:r>
      <w:r w:rsidR="00852185" w:rsidRPr="00E16AB0">
        <w:rPr>
          <w:b w:val="0"/>
          <w:color w:val="000000" w:themeColor="text1"/>
          <w:sz w:val="24"/>
          <w:szCs w:val="24"/>
        </w:rPr>
        <w:t xml:space="preserve">согласованным с заказчиком видом транспорта </w:t>
      </w:r>
      <w:bookmarkEnd w:id="97"/>
      <w:r w:rsidR="00055CE4" w:rsidRPr="00E16AB0">
        <w:rPr>
          <w:b w:val="0"/>
          <w:color w:val="000000" w:themeColor="text1"/>
          <w:sz w:val="24"/>
          <w:szCs w:val="24"/>
        </w:rPr>
        <w:t xml:space="preserve">в соответствии с </w:t>
      </w:r>
      <w:r w:rsidRPr="00E16AB0">
        <w:rPr>
          <w:b w:val="0"/>
          <w:color w:val="000000" w:themeColor="text1"/>
          <w:sz w:val="24"/>
          <w:szCs w:val="24"/>
        </w:rPr>
        <w:t xml:space="preserve">действующими </w:t>
      </w:r>
      <w:r w:rsidR="00055CE4" w:rsidRPr="00E16AB0">
        <w:rPr>
          <w:b w:val="0"/>
          <w:color w:val="000000" w:themeColor="text1"/>
          <w:sz w:val="24"/>
          <w:szCs w:val="24"/>
        </w:rPr>
        <w:t>правилами перевоз</w:t>
      </w:r>
      <w:r w:rsidR="006503FE" w:rsidRPr="00E16AB0">
        <w:rPr>
          <w:b w:val="0"/>
          <w:color w:val="000000" w:themeColor="text1"/>
          <w:sz w:val="24"/>
          <w:szCs w:val="24"/>
        </w:rPr>
        <w:t>ки</w:t>
      </w:r>
      <w:r w:rsidRPr="00E16AB0">
        <w:rPr>
          <w:b w:val="0"/>
          <w:color w:val="000000" w:themeColor="text1"/>
          <w:sz w:val="24"/>
          <w:szCs w:val="24"/>
        </w:rPr>
        <w:t xml:space="preserve"> грузов</w:t>
      </w:r>
      <w:r w:rsidR="00852185" w:rsidRPr="00E16AB0">
        <w:rPr>
          <w:b w:val="0"/>
          <w:color w:val="000000" w:themeColor="text1"/>
          <w:sz w:val="24"/>
          <w:szCs w:val="24"/>
        </w:rPr>
        <w:t xml:space="preserve"> </w:t>
      </w:r>
      <w:bookmarkStart w:id="98" w:name="_Hlk204960913"/>
      <w:r w:rsidR="00852185" w:rsidRPr="00E16AB0">
        <w:rPr>
          <w:b w:val="0"/>
          <w:color w:val="000000" w:themeColor="text1"/>
          <w:sz w:val="24"/>
          <w:szCs w:val="24"/>
        </w:rPr>
        <w:t>с учетом транспортных массогабаритных характеристик транспортного средства.</w:t>
      </w:r>
      <w:bookmarkEnd w:id="98"/>
    </w:p>
    <w:p w14:paraId="019602C1" w14:textId="4BA9BC39" w:rsidR="006B3C56" w:rsidRPr="00E16AB0" w:rsidRDefault="00942D31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bookmarkStart w:id="99" w:name="_Hlk204960941"/>
      <w:r w:rsidRPr="00E16AB0">
        <w:rPr>
          <w:b w:val="0"/>
          <w:color w:val="000000" w:themeColor="text1"/>
          <w:sz w:val="24"/>
          <w:szCs w:val="24"/>
        </w:rPr>
        <w:t xml:space="preserve">Разделение </w:t>
      </w:r>
      <w:r w:rsidR="00E15B58">
        <w:rPr>
          <w:b w:val="0"/>
          <w:color w:val="000000" w:themeColor="text1"/>
          <w:sz w:val="24"/>
          <w:szCs w:val="24"/>
        </w:rPr>
        <w:t>колонны</w:t>
      </w:r>
      <w:r w:rsidR="00E15B58" w:rsidRPr="00E16AB0">
        <w:rPr>
          <w:b w:val="0"/>
          <w:color w:val="000000" w:themeColor="text1"/>
          <w:sz w:val="24"/>
          <w:szCs w:val="24"/>
        </w:rPr>
        <w:t xml:space="preserve"> </w:t>
      </w:r>
      <w:r w:rsidRPr="00E16AB0">
        <w:rPr>
          <w:b w:val="0"/>
          <w:color w:val="000000" w:themeColor="text1"/>
          <w:sz w:val="24"/>
          <w:szCs w:val="24"/>
        </w:rPr>
        <w:t>на отдельно транспортируемые части осуществляют в соответствии с конструкторск</w:t>
      </w:r>
      <w:r w:rsidR="00587A04" w:rsidRPr="00E16AB0">
        <w:rPr>
          <w:b w:val="0"/>
          <w:color w:val="000000" w:themeColor="text1"/>
          <w:sz w:val="24"/>
          <w:szCs w:val="24"/>
        </w:rPr>
        <w:t>ими</w:t>
      </w:r>
      <w:r w:rsidRPr="00E16AB0">
        <w:rPr>
          <w:b w:val="0"/>
          <w:color w:val="000000" w:themeColor="text1"/>
          <w:sz w:val="24"/>
          <w:szCs w:val="24"/>
        </w:rPr>
        <w:t xml:space="preserve"> документа</w:t>
      </w:r>
      <w:r w:rsidR="00587A04" w:rsidRPr="00E16AB0">
        <w:rPr>
          <w:b w:val="0"/>
          <w:color w:val="000000" w:themeColor="text1"/>
          <w:sz w:val="24"/>
          <w:szCs w:val="24"/>
        </w:rPr>
        <w:t>ми</w:t>
      </w:r>
      <w:r w:rsidRPr="00E16AB0">
        <w:rPr>
          <w:b w:val="0"/>
          <w:color w:val="000000" w:themeColor="text1"/>
          <w:sz w:val="24"/>
          <w:szCs w:val="24"/>
        </w:rPr>
        <w:t xml:space="preserve">. </w:t>
      </w:r>
    </w:p>
    <w:bookmarkEnd w:id="99"/>
    <w:p w14:paraId="35BE6FEC" w14:textId="6FCA4AA8" w:rsidR="0061472C" w:rsidRPr="00E16AB0" w:rsidRDefault="00942D31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t xml:space="preserve">Способы погрузки, разгрузки, крепления и транспортирования должны обеспечивать сохранность </w:t>
      </w:r>
      <w:r w:rsidR="00E15B58">
        <w:rPr>
          <w:b w:val="0"/>
          <w:color w:val="000000" w:themeColor="text1"/>
          <w:sz w:val="24"/>
          <w:szCs w:val="24"/>
        </w:rPr>
        <w:t>колонны</w:t>
      </w:r>
      <w:r w:rsidR="00E15B58" w:rsidRPr="00E16AB0">
        <w:rPr>
          <w:b w:val="0"/>
          <w:color w:val="000000" w:themeColor="text1"/>
          <w:sz w:val="24"/>
          <w:szCs w:val="24"/>
        </w:rPr>
        <w:t xml:space="preserve"> </w:t>
      </w:r>
      <w:r w:rsidR="0061472C" w:rsidRPr="00E16AB0">
        <w:rPr>
          <w:b w:val="0"/>
          <w:color w:val="000000" w:themeColor="text1"/>
          <w:sz w:val="24"/>
          <w:szCs w:val="24"/>
        </w:rPr>
        <w:t xml:space="preserve">или отдельной сборочной единицы </w:t>
      </w:r>
      <w:r w:rsidRPr="00E16AB0">
        <w:rPr>
          <w:b w:val="0"/>
          <w:color w:val="000000" w:themeColor="text1"/>
          <w:sz w:val="24"/>
          <w:szCs w:val="24"/>
        </w:rPr>
        <w:t xml:space="preserve">от механических повреждений. </w:t>
      </w:r>
    </w:p>
    <w:p w14:paraId="69864E17" w14:textId="78E55C1A" w:rsidR="0061472C" w:rsidRPr="006F4010" w:rsidRDefault="00942D31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t xml:space="preserve">Крепление </w:t>
      </w:r>
      <w:r w:rsidR="00E15B58">
        <w:rPr>
          <w:b w:val="0"/>
          <w:color w:val="000000" w:themeColor="text1"/>
          <w:sz w:val="24"/>
          <w:szCs w:val="24"/>
        </w:rPr>
        <w:t>колонны</w:t>
      </w:r>
      <w:r w:rsidR="00E15B58" w:rsidRPr="00E16AB0">
        <w:rPr>
          <w:b w:val="0"/>
          <w:color w:val="000000" w:themeColor="text1"/>
          <w:sz w:val="24"/>
          <w:szCs w:val="24"/>
        </w:rPr>
        <w:t xml:space="preserve"> </w:t>
      </w:r>
      <w:r w:rsidRPr="00E16AB0">
        <w:rPr>
          <w:b w:val="0"/>
          <w:color w:val="000000" w:themeColor="text1"/>
          <w:sz w:val="24"/>
          <w:szCs w:val="24"/>
        </w:rPr>
        <w:t xml:space="preserve">на подвижном составе </w:t>
      </w:r>
      <w:bookmarkStart w:id="100" w:name="_Hlk204961000"/>
      <w:r w:rsidRPr="00E16AB0">
        <w:rPr>
          <w:b w:val="0"/>
          <w:color w:val="000000" w:themeColor="text1"/>
          <w:sz w:val="24"/>
          <w:szCs w:val="24"/>
        </w:rPr>
        <w:t xml:space="preserve">следует </w:t>
      </w:r>
      <w:r w:rsidR="00141395" w:rsidRPr="00E16AB0">
        <w:rPr>
          <w:b w:val="0"/>
          <w:color w:val="000000" w:themeColor="text1"/>
          <w:sz w:val="24"/>
          <w:szCs w:val="24"/>
        </w:rPr>
        <w:t xml:space="preserve">выполнять в соответствии с </w:t>
      </w:r>
      <w:r w:rsidR="00141395" w:rsidRPr="006F4010">
        <w:rPr>
          <w:b w:val="0"/>
          <w:color w:val="000000" w:themeColor="text1"/>
          <w:sz w:val="24"/>
          <w:szCs w:val="24"/>
        </w:rPr>
        <w:t xml:space="preserve">документами </w:t>
      </w:r>
      <w:bookmarkEnd w:id="100"/>
      <w:r w:rsidR="001D5539" w:rsidRPr="006F4010">
        <w:rPr>
          <w:b w:val="0"/>
          <w:color w:val="000000" w:themeColor="text1"/>
          <w:sz w:val="24"/>
          <w:szCs w:val="24"/>
        </w:rPr>
        <w:t>перевозчика</w:t>
      </w:r>
      <w:r w:rsidRPr="006F4010">
        <w:rPr>
          <w:b w:val="0"/>
          <w:color w:val="000000" w:themeColor="text1"/>
          <w:sz w:val="24"/>
          <w:szCs w:val="24"/>
        </w:rPr>
        <w:t>.</w:t>
      </w:r>
      <w:r w:rsidR="006B3C56" w:rsidRPr="006F4010">
        <w:rPr>
          <w:b w:val="0"/>
          <w:color w:val="000000" w:themeColor="text1"/>
          <w:sz w:val="24"/>
          <w:szCs w:val="24"/>
        </w:rPr>
        <w:t xml:space="preserve"> </w:t>
      </w:r>
    </w:p>
    <w:p w14:paraId="0A87EC1C" w14:textId="606EC196" w:rsidR="00942D31" w:rsidRPr="006F4010" w:rsidRDefault="00942D31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Погрузочно-разгрузочные работы проводят механизированным способом, резкие толчки и удары, перемещение волоком не допускаются. </w:t>
      </w:r>
    </w:p>
    <w:p w14:paraId="5A8A56F7" w14:textId="1A21F52B" w:rsidR="002D552B" w:rsidRPr="006F4010" w:rsidRDefault="002D552B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Условия транспортирования</w:t>
      </w:r>
      <w:r w:rsidR="006B3C56" w:rsidRPr="006F4010">
        <w:rPr>
          <w:b w:val="0"/>
          <w:color w:val="000000" w:themeColor="text1"/>
        </w:rPr>
        <w:t xml:space="preserve"> </w:t>
      </w:r>
      <w:r w:rsidR="00E15B58" w:rsidRPr="006F4010">
        <w:rPr>
          <w:b w:val="0"/>
          <w:color w:val="000000" w:themeColor="text1"/>
          <w:sz w:val="24"/>
          <w:szCs w:val="24"/>
        </w:rPr>
        <w:t xml:space="preserve">колонны или отдельно транспортируемых частей </w:t>
      </w:r>
      <w:r w:rsidR="006B3C56" w:rsidRPr="006F4010">
        <w:rPr>
          <w:b w:val="0"/>
          <w:color w:val="000000" w:themeColor="text1"/>
          <w:sz w:val="24"/>
          <w:szCs w:val="24"/>
        </w:rPr>
        <w:t>должны соответствовать:</w:t>
      </w:r>
    </w:p>
    <w:p w14:paraId="083730DA" w14:textId="1FA074F7" w:rsidR="002D552B" w:rsidRPr="006F4010" w:rsidRDefault="002D552B" w:rsidP="00F23410">
      <w:pPr>
        <w:pStyle w:val="Heading"/>
        <w:numPr>
          <w:ilvl w:val="1"/>
          <w:numId w:val="10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в части воздействия климатических факторов </w:t>
      </w:r>
      <w:r w:rsidR="006B3C56" w:rsidRPr="006F4010">
        <w:rPr>
          <w:rFonts w:cs="Arial"/>
          <w:b w:val="0"/>
          <w:color w:val="000000" w:themeColor="text1"/>
          <w:sz w:val="24"/>
          <w:szCs w:val="24"/>
        </w:rPr>
        <w:t>—</w:t>
      </w:r>
      <w:r w:rsidRPr="006F4010">
        <w:rPr>
          <w:b w:val="0"/>
          <w:color w:val="000000" w:themeColor="text1"/>
          <w:sz w:val="24"/>
          <w:szCs w:val="24"/>
        </w:rPr>
        <w:t xml:space="preserve"> </w:t>
      </w:r>
      <w:r w:rsidR="006B3C56" w:rsidRPr="006F4010">
        <w:rPr>
          <w:b w:val="0"/>
          <w:color w:val="000000" w:themeColor="text1"/>
          <w:sz w:val="24"/>
          <w:szCs w:val="24"/>
        </w:rPr>
        <w:t xml:space="preserve">условиям </w:t>
      </w:r>
      <w:r w:rsidRPr="006F4010">
        <w:rPr>
          <w:b w:val="0"/>
          <w:color w:val="000000" w:themeColor="text1"/>
          <w:sz w:val="24"/>
          <w:szCs w:val="24"/>
        </w:rPr>
        <w:t xml:space="preserve">7, 8 по ГОСТ 15150 (открытый </w:t>
      </w:r>
      <w:r w:rsidR="00D4770A" w:rsidRPr="006F4010">
        <w:rPr>
          <w:b w:val="0"/>
          <w:color w:val="000000" w:themeColor="text1"/>
          <w:sz w:val="24"/>
          <w:szCs w:val="24"/>
        </w:rPr>
        <w:t>транспорт</w:t>
      </w:r>
      <w:r w:rsidRPr="006F4010">
        <w:rPr>
          <w:b w:val="0"/>
          <w:color w:val="000000" w:themeColor="text1"/>
          <w:sz w:val="24"/>
          <w:szCs w:val="24"/>
        </w:rPr>
        <w:t>)</w:t>
      </w:r>
      <w:r w:rsidR="00750E10" w:rsidRPr="006F4010">
        <w:rPr>
          <w:b w:val="0"/>
          <w:color w:val="000000" w:themeColor="text1"/>
          <w:sz w:val="24"/>
          <w:szCs w:val="24"/>
        </w:rPr>
        <w:t>;</w:t>
      </w:r>
    </w:p>
    <w:p w14:paraId="4859DCFB" w14:textId="5E5B0D5C" w:rsidR="002D552B" w:rsidRPr="006F4010" w:rsidRDefault="002D552B" w:rsidP="00F23410">
      <w:pPr>
        <w:pStyle w:val="Heading"/>
        <w:numPr>
          <w:ilvl w:val="1"/>
          <w:numId w:val="10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в части механических факторов </w:t>
      </w:r>
      <w:r w:rsidR="006B3C56" w:rsidRPr="006F4010">
        <w:rPr>
          <w:b w:val="0"/>
          <w:color w:val="000000" w:themeColor="text1"/>
          <w:sz w:val="24"/>
          <w:szCs w:val="24"/>
        </w:rPr>
        <w:t xml:space="preserve">— типу </w:t>
      </w:r>
      <w:r w:rsidRPr="006F4010">
        <w:rPr>
          <w:b w:val="0"/>
          <w:color w:val="000000" w:themeColor="text1"/>
          <w:sz w:val="24"/>
          <w:szCs w:val="24"/>
        </w:rPr>
        <w:t xml:space="preserve">С по ГОСТ 23170 (не более </w:t>
      </w:r>
      <w:r w:rsidR="00A64E86" w:rsidRPr="006F4010">
        <w:rPr>
          <w:b w:val="0"/>
          <w:color w:val="000000" w:themeColor="text1"/>
          <w:sz w:val="24"/>
          <w:szCs w:val="24"/>
        </w:rPr>
        <w:t>4-х</w:t>
      </w:r>
      <w:r w:rsidRPr="006F4010">
        <w:rPr>
          <w:b w:val="0"/>
          <w:color w:val="000000" w:themeColor="text1"/>
          <w:sz w:val="24"/>
          <w:szCs w:val="24"/>
        </w:rPr>
        <w:t xml:space="preserve"> перегрузок)</w:t>
      </w:r>
      <w:r w:rsidR="006B3C56" w:rsidRPr="006F4010">
        <w:rPr>
          <w:b w:val="0"/>
          <w:color w:val="000000" w:themeColor="text1"/>
          <w:sz w:val="24"/>
          <w:szCs w:val="24"/>
        </w:rPr>
        <w:t>.</w:t>
      </w:r>
    </w:p>
    <w:p w14:paraId="53083940" w14:textId="3CCA7736" w:rsidR="001D7BBB" w:rsidRPr="006F4010" w:rsidRDefault="001D7BBB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При транспортировании и хранении все штуцеры должны быть закрыты заглушками.</w:t>
      </w:r>
    </w:p>
    <w:p w14:paraId="72D08F29" w14:textId="2DB7B14E" w:rsidR="00900668" w:rsidRPr="00E16AB0" w:rsidRDefault="00E11CE2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Колонн</w:t>
      </w:r>
      <w:r w:rsidR="001D5539" w:rsidRPr="006F4010">
        <w:rPr>
          <w:b w:val="0"/>
          <w:color w:val="000000" w:themeColor="text1"/>
          <w:sz w:val="24"/>
          <w:szCs w:val="24"/>
        </w:rPr>
        <w:t>у</w:t>
      </w:r>
      <w:r w:rsidR="00900668" w:rsidRPr="006F4010">
        <w:rPr>
          <w:b w:val="0"/>
          <w:color w:val="000000" w:themeColor="text1"/>
          <w:sz w:val="24"/>
          <w:szCs w:val="24"/>
        </w:rPr>
        <w:t xml:space="preserve"> и </w:t>
      </w:r>
      <w:r w:rsidRPr="006F4010">
        <w:rPr>
          <w:b w:val="0"/>
          <w:color w:val="000000" w:themeColor="text1"/>
          <w:sz w:val="24"/>
          <w:szCs w:val="24"/>
        </w:rPr>
        <w:t>ее</w:t>
      </w:r>
      <w:r w:rsidR="00900668" w:rsidRPr="006F4010">
        <w:rPr>
          <w:b w:val="0"/>
          <w:color w:val="000000" w:themeColor="text1"/>
          <w:sz w:val="24"/>
          <w:szCs w:val="24"/>
        </w:rPr>
        <w:t xml:space="preserve"> сборочные</w:t>
      </w:r>
      <w:r w:rsidR="00900668" w:rsidRPr="00E16AB0">
        <w:rPr>
          <w:b w:val="0"/>
          <w:color w:val="000000" w:themeColor="text1"/>
          <w:sz w:val="24"/>
          <w:szCs w:val="24"/>
        </w:rPr>
        <w:t xml:space="preserve"> единицы допускается хранить на открытом воздухе, при этом они должны быть размещены на </w:t>
      </w:r>
      <w:r w:rsidR="009F641E">
        <w:rPr>
          <w:b w:val="0"/>
          <w:color w:val="000000" w:themeColor="text1"/>
          <w:sz w:val="24"/>
          <w:szCs w:val="24"/>
        </w:rPr>
        <w:t>высоте</w:t>
      </w:r>
      <w:r w:rsidR="00900668" w:rsidRPr="00E16AB0">
        <w:rPr>
          <w:b w:val="0"/>
          <w:color w:val="000000" w:themeColor="text1"/>
          <w:sz w:val="24"/>
          <w:szCs w:val="24"/>
        </w:rPr>
        <w:t xml:space="preserve"> не менее 150 мм от пола или грунта.</w:t>
      </w:r>
    </w:p>
    <w:p w14:paraId="16E7DF13" w14:textId="0DC847C5" w:rsidR="00900668" w:rsidRPr="00E16AB0" w:rsidRDefault="00900668" w:rsidP="00F23410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lastRenderedPageBreak/>
        <w:t xml:space="preserve">Сборочные единицы, упакованные в ящики, </w:t>
      </w:r>
      <w:r w:rsidR="00713FF2" w:rsidRPr="00E16AB0">
        <w:rPr>
          <w:b w:val="0"/>
          <w:color w:val="000000" w:themeColor="text1"/>
          <w:sz w:val="24"/>
          <w:szCs w:val="24"/>
        </w:rPr>
        <w:t>необходимо</w:t>
      </w:r>
      <w:r w:rsidRPr="00E16AB0">
        <w:rPr>
          <w:b w:val="0"/>
          <w:color w:val="000000" w:themeColor="text1"/>
          <w:sz w:val="24"/>
          <w:szCs w:val="24"/>
        </w:rPr>
        <w:t xml:space="preserve"> хранить только под навесом, защищающим от атмосферных осадков</w:t>
      </w:r>
      <w:r w:rsidR="00A74BC0" w:rsidRPr="00E16AB0">
        <w:rPr>
          <w:b w:val="0"/>
          <w:color w:val="000000" w:themeColor="text1"/>
          <w:sz w:val="24"/>
          <w:szCs w:val="24"/>
        </w:rPr>
        <w:t>,</w:t>
      </w:r>
      <w:r w:rsidRPr="00E16AB0">
        <w:rPr>
          <w:b w:val="0"/>
          <w:color w:val="000000" w:themeColor="text1"/>
          <w:sz w:val="24"/>
          <w:szCs w:val="24"/>
        </w:rPr>
        <w:t xml:space="preserve"> или в закрытом помещении.</w:t>
      </w:r>
    </w:p>
    <w:p w14:paraId="7E1F584B" w14:textId="68387022" w:rsidR="004E2599" w:rsidRPr="00E16AB0" w:rsidRDefault="006B3C56" w:rsidP="004E2599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t xml:space="preserve">При хранении </w:t>
      </w:r>
      <w:r w:rsidR="00E11CE2">
        <w:rPr>
          <w:b w:val="0"/>
          <w:color w:val="000000" w:themeColor="text1"/>
          <w:sz w:val="24"/>
          <w:szCs w:val="24"/>
        </w:rPr>
        <w:t>колонны</w:t>
      </w:r>
      <w:r w:rsidR="002A4668" w:rsidRPr="00E16AB0">
        <w:rPr>
          <w:b w:val="0"/>
          <w:color w:val="000000" w:themeColor="text1"/>
          <w:sz w:val="24"/>
          <w:szCs w:val="24"/>
        </w:rPr>
        <w:t xml:space="preserve"> или отдельно поставляемой сборочной единицы </w:t>
      </w:r>
      <w:r w:rsidRPr="00E16AB0">
        <w:rPr>
          <w:b w:val="0"/>
          <w:color w:val="000000" w:themeColor="text1"/>
          <w:sz w:val="24"/>
          <w:szCs w:val="24"/>
        </w:rPr>
        <w:t>должна быть обеспечена возможность для проведения периодического осмотра.</w:t>
      </w:r>
      <w:r w:rsidR="004E2599" w:rsidRPr="00E16AB0">
        <w:rPr>
          <w:b w:val="0"/>
          <w:color w:val="000000" w:themeColor="text1"/>
          <w:sz w:val="24"/>
          <w:szCs w:val="24"/>
        </w:rPr>
        <w:t xml:space="preserve"> </w:t>
      </w:r>
    </w:p>
    <w:p w14:paraId="22579DC7" w14:textId="1284A4CB" w:rsidR="004E2599" w:rsidRPr="00E16AB0" w:rsidRDefault="004E2599" w:rsidP="004E2599">
      <w:pPr>
        <w:pStyle w:val="Heading"/>
        <w:numPr>
          <w:ilvl w:val="1"/>
          <w:numId w:val="11"/>
        </w:numPr>
        <w:spacing w:line="360" w:lineRule="auto"/>
        <w:rPr>
          <w:b w:val="0"/>
          <w:color w:val="000000" w:themeColor="text1"/>
          <w:sz w:val="24"/>
          <w:szCs w:val="24"/>
        </w:rPr>
      </w:pPr>
      <w:r w:rsidRPr="00E16AB0">
        <w:rPr>
          <w:b w:val="0"/>
          <w:color w:val="000000" w:themeColor="text1"/>
          <w:sz w:val="24"/>
          <w:szCs w:val="24"/>
        </w:rPr>
        <w:t>Если срок хранения превышает срок</w:t>
      </w:r>
      <w:r w:rsidR="00D12E0C" w:rsidRPr="00E16AB0">
        <w:rPr>
          <w:b w:val="0"/>
          <w:color w:val="000000" w:themeColor="text1"/>
          <w:sz w:val="24"/>
          <w:szCs w:val="24"/>
        </w:rPr>
        <w:t xml:space="preserve"> защиты без переконсервации</w:t>
      </w:r>
      <w:r w:rsidRPr="00E16AB0">
        <w:rPr>
          <w:b w:val="0"/>
          <w:color w:val="000000" w:themeColor="text1"/>
          <w:sz w:val="24"/>
          <w:szCs w:val="24"/>
        </w:rPr>
        <w:t xml:space="preserve">, то необходимо провести визуальный </w:t>
      </w:r>
      <w:r w:rsidR="002A4668" w:rsidRPr="00E16AB0">
        <w:rPr>
          <w:b w:val="0"/>
          <w:color w:val="000000" w:themeColor="text1"/>
          <w:sz w:val="24"/>
          <w:szCs w:val="24"/>
        </w:rPr>
        <w:t>осмотр</w:t>
      </w:r>
      <w:r w:rsidRPr="00E16AB0">
        <w:rPr>
          <w:b w:val="0"/>
          <w:color w:val="000000" w:themeColor="text1"/>
          <w:sz w:val="24"/>
          <w:szCs w:val="24"/>
        </w:rPr>
        <w:t xml:space="preserve"> всех законсервированных деталей, сборочных единиц </w:t>
      </w:r>
      <w:r w:rsidR="00E11CE2">
        <w:rPr>
          <w:b w:val="0"/>
          <w:color w:val="000000" w:themeColor="text1"/>
          <w:sz w:val="24"/>
          <w:szCs w:val="24"/>
        </w:rPr>
        <w:t>колонны</w:t>
      </w:r>
      <w:r w:rsidRPr="00E16AB0">
        <w:rPr>
          <w:b w:val="0"/>
          <w:color w:val="000000" w:themeColor="text1"/>
          <w:sz w:val="24"/>
          <w:szCs w:val="24"/>
        </w:rPr>
        <w:t xml:space="preserve"> и переконсервацию.</w:t>
      </w:r>
    </w:p>
    <w:p w14:paraId="2F517990" w14:textId="7104F349" w:rsidR="006F2F83" w:rsidRDefault="006F2F83" w:rsidP="000B6254">
      <w:pPr>
        <w:pStyle w:val="Heading"/>
        <w:numPr>
          <w:ilvl w:val="0"/>
          <w:numId w:val="1"/>
        </w:numPr>
        <w:spacing w:before="240" w:after="240" w:line="360" w:lineRule="auto"/>
        <w:ind w:left="0" w:firstLine="567"/>
        <w:outlineLvl w:val="0"/>
        <w:rPr>
          <w:color w:val="000000" w:themeColor="text1"/>
          <w:sz w:val="28"/>
          <w:szCs w:val="28"/>
        </w:rPr>
      </w:pPr>
      <w:bookmarkStart w:id="101" w:name="_Toc205563938"/>
      <w:r>
        <w:rPr>
          <w:color w:val="000000" w:themeColor="text1"/>
          <w:sz w:val="28"/>
          <w:szCs w:val="28"/>
        </w:rPr>
        <w:t>Требования к монтажу колонных аппаратов</w:t>
      </w:r>
    </w:p>
    <w:p w14:paraId="470AB359" w14:textId="120B3F5E" w:rsidR="00EB1C89" w:rsidRPr="006F4010" w:rsidRDefault="00BE5BB1" w:rsidP="00DA1679">
      <w:pPr>
        <w:pStyle w:val="Heading"/>
        <w:spacing w:line="360" w:lineRule="auto"/>
        <w:outlineLvl w:val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8.1 </w:t>
      </w:r>
      <w:r w:rsidR="00DA1679">
        <w:rPr>
          <w:b w:val="0"/>
          <w:color w:val="000000" w:themeColor="text1"/>
          <w:sz w:val="24"/>
          <w:szCs w:val="24"/>
        </w:rPr>
        <w:t xml:space="preserve">При монтаже колонн необходимо соблюдать следующие требования по максимальному отклонению от </w:t>
      </w:r>
      <w:r w:rsidR="00DA1679" w:rsidRPr="006F4010">
        <w:rPr>
          <w:b w:val="0"/>
          <w:color w:val="000000" w:themeColor="text1"/>
          <w:sz w:val="24"/>
          <w:szCs w:val="24"/>
        </w:rPr>
        <w:t>вертикальности</w:t>
      </w:r>
      <w:r w:rsidR="001D5539" w:rsidRPr="006F4010">
        <w:rPr>
          <w:b w:val="0"/>
          <w:color w:val="000000" w:themeColor="text1"/>
          <w:sz w:val="24"/>
          <w:szCs w:val="24"/>
        </w:rPr>
        <w:t xml:space="preserve"> при отсутствии более жестких требований</w:t>
      </w:r>
      <w:r w:rsidR="00DA1679" w:rsidRPr="006F4010">
        <w:rPr>
          <w:b w:val="0"/>
          <w:color w:val="000000" w:themeColor="text1"/>
          <w:sz w:val="24"/>
          <w:szCs w:val="24"/>
        </w:rPr>
        <w:t>:</w:t>
      </w:r>
    </w:p>
    <w:p w14:paraId="426B15AD" w14:textId="20D86A4D" w:rsidR="00DA1679" w:rsidRPr="006F4010" w:rsidRDefault="00DA1679" w:rsidP="00DA1679">
      <w:pPr>
        <w:pStyle w:val="Heading"/>
        <w:spacing w:line="360" w:lineRule="auto"/>
        <w:outlineLvl w:val="0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- допускаемое отклонение от вертикальности колонны высотой не более 50 м должно быть в пределах 0,1</w:t>
      </w:r>
      <w:r w:rsidR="003B2430" w:rsidRPr="006F4010">
        <w:rPr>
          <w:b w:val="0"/>
          <w:color w:val="000000" w:themeColor="text1"/>
          <w:sz w:val="24"/>
          <w:szCs w:val="24"/>
        </w:rPr>
        <w:t xml:space="preserve"> </w:t>
      </w:r>
      <w:r w:rsidRPr="006F4010">
        <w:rPr>
          <w:b w:val="0"/>
          <w:color w:val="000000" w:themeColor="text1"/>
          <w:sz w:val="24"/>
          <w:szCs w:val="24"/>
        </w:rPr>
        <w:t>% ее высоты, но не превышать 15 мм;</w:t>
      </w:r>
    </w:p>
    <w:p w14:paraId="0EB90942" w14:textId="2972DA20" w:rsidR="00DA1679" w:rsidRPr="006F4010" w:rsidRDefault="00DA1679" w:rsidP="00DA1679">
      <w:pPr>
        <w:pStyle w:val="Heading"/>
        <w:spacing w:line="360" w:lineRule="auto"/>
        <w:outlineLvl w:val="0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- допускаемое отклонение от вертикальности колонны высотой не более 80 м должно быть в пределах 0,03</w:t>
      </w:r>
      <w:r w:rsidR="003B2430" w:rsidRPr="006F4010">
        <w:rPr>
          <w:b w:val="0"/>
          <w:color w:val="000000" w:themeColor="text1"/>
          <w:sz w:val="24"/>
          <w:szCs w:val="24"/>
        </w:rPr>
        <w:t xml:space="preserve"> </w:t>
      </w:r>
      <w:r w:rsidRPr="006F4010">
        <w:rPr>
          <w:b w:val="0"/>
          <w:color w:val="000000" w:themeColor="text1"/>
          <w:sz w:val="24"/>
          <w:szCs w:val="24"/>
        </w:rPr>
        <w:t>% ее высоты, но не превышать 24 мм;</w:t>
      </w:r>
    </w:p>
    <w:p w14:paraId="433106DD" w14:textId="3626C269" w:rsidR="00DA1679" w:rsidRPr="006F4010" w:rsidRDefault="00DA1679" w:rsidP="00DA1679">
      <w:pPr>
        <w:pStyle w:val="Heading"/>
        <w:spacing w:line="360" w:lineRule="auto"/>
        <w:outlineLvl w:val="0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- допускаемое отклонение от вертикальности колонны высотой до 100 м должно быть в пределах 0,03</w:t>
      </w:r>
      <w:r w:rsidR="003B2430" w:rsidRPr="006F4010">
        <w:rPr>
          <w:b w:val="0"/>
          <w:color w:val="000000" w:themeColor="text1"/>
          <w:sz w:val="24"/>
          <w:szCs w:val="24"/>
        </w:rPr>
        <w:t xml:space="preserve"> </w:t>
      </w:r>
      <w:r w:rsidRPr="006F4010">
        <w:rPr>
          <w:b w:val="0"/>
          <w:color w:val="000000" w:themeColor="text1"/>
          <w:sz w:val="24"/>
          <w:szCs w:val="24"/>
        </w:rPr>
        <w:t>% ее высоты, но не превышать 30 мм.</w:t>
      </w:r>
    </w:p>
    <w:p w14:paraId="21536269" w14:textId="38FF1E0C" w:rsidR="00441ED3" w:rsidRPr="006F4010" w:rsidRDefault="00441ED3" w:rsidP="00DA1679">
      <w:pPr>
        <w:pStyle w:val="Heading"/>
        <w:spacing w:line="360" w:lineRule="auto"/>
        <w:outlineLvl w:val="0"/>
        <w:rPr>
          <w:rFonts w:cs="Arial"/>
          <w:b w:val="0"/>
          <w:bCs w:val="0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8.2 </w:t>
      </w:r>
      <w:r w:rsidRPr="006F4010">
        <w:rPr>
          <w:rFonts w:cs="Arial"/>
          <w:b w:val="0"/>
          <w:color w:val="000000" w:themeColor="text1"/>
          <w:sz w:val="24"/>
          <w:szCs w:val="24"/>
        </w:rPr>
        <w:t xml:space="preserve">При </w:t>
      </w:r>
      <w:r w:rsidRPr="006F4010">
        <w:rPr>
          <w:rFonts w:cs="Arial"/>
          <w:b w:val="0"/>
          <w:sz w:val="24"/>
          <w:szCs w:val="24"/>
        </w:rPr>
        <w:t xml:space="preserve">досборке колонны на месте монтажа </w:t>
      </w:r>
      <w:r w:rsidRPr="006F4010">
        <w:rPr>
          <w:rFonts w:cs="Arial"/>
          <w:b w:val="0"/>
          <w:bCs w:val="0"/>
          <w:sz w:val="24"/>
          <w:szCs w:val="24"/>
        </w:rPr>
        <w:t>технология сварки монтажных стыков должна быть разработана изготовителем колонны или монтажной организацией при согласовании с изготовителем колонны.</w:t>
      </w:r>
    </w:p>
    <w:p w14:paraId="2F610D67" w14:textId="522D23AA" w:rsidR="00E627C7" w:rsidRPr="006F4010" w:rsidRDefault="00EB1C89" w:rsidP="00EB1C89">
      <w:pPr>
        <w:pStyle w:val="Heading"/>
        <w:spacing w:before="240" w:after="240" w:line="360" w:lineRule="auto"/>
        <w:ind w:left="567" w:firstLine="0"/>
        <w:outlineLvl w:val="0"/>
        <w:rPr>
          <w:color w:val="000000" w:themeColor="text1"/>
          <w:sz w:val="28"/>
          <w:szCs w:val="28"/>
        </w:rPr>
      </w:pPr>
      <w:r w:rsidRPr="006F4010">
        <w:rPr>
          <w:color w:val="000000" w:themeColor="text1"/>
          <w:sz w:val="28"/>
          <w:szCs w:val="28"/>
        </w:rPr>
        <w:t>9</w:t>
      </w:r>
      <w:r w:rsidRPr="006F4010">
        <w:rPr>
          <w:b w:val="0"/>
          <w:color w:val="000000" w:themeColor="text1"/>
          <w:sz w:val="24"/>
          <w:szCs w:val="24"/>
        </w:rPr>
        <w:t xml:space="preserve"> </w:t>
      </w:r>
      <w:r w:rsidR="00E627C7" w:rsidRPr="006F4010">
        <w:rPr>
          <w:color w:val="000000" w:themeColor="text1"/>
          <w:sz w:val="28"/>
          <w:szCs w:val="28"/>
        </w:rPr>
        <w:t>Гарантии изготовителя</w:t>
      </w:r>
      <w:bookmarkEnd w:id="101"/>
    </w:p>
    <w:p w14:paraId="32FF9B29" w14:textId="41A0008B" w:rsidR="00E627C7" w:rsidRPr="006F4010" w:rsidRDefault="006F2F83" w:rsidP="006F2F83">
      <w:pPr>
        <w:pStyle w:val="Heading"/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 xml:space="preserve">9.1 </w:t>
      </w:r>
      <w:r w:rsidR="007D5A52" w:rsidRPr="006F4010">
        <w:rPr>
          <w:b w:val="0"/>
          <w:color w:val="000000" w:themeColor="text1"/>
          <w:sz w:val="24"/>
          <w:szCs w:val="24"/>
        </w:rPr>
        <w:t>И</w:t>
      </w:r>
      <w:r w:rsidR="00E627C7" w:rsidRPr="006F4010">
        <w:rPr>
          <w:b w:val="0"/>
          <w:color w:val="000000" w:themeColor="text1"/>
          <w:sz w:val="24"/>
          <w:szCs w:val="24"/>
        </w:rPr>
        <w:t xml:space="preserve">зготовитель </w:t>
      </w:r>
      <w:r w:rsidR="00E94E3E" w:rsidRPr="006F4010">
        <w:rPr>
          <w:b w:val="0"/>
          <w:color w:val="000000" w:themeColor="text1"/>
          <w:sz w:val="24"/>
          <w:szCs w:val="24"/>
        </w:rPr>
        <w:t xml:space="preserve">должен гарантировать </w:t>
      </w:r>
      <w:r w:rsidR="00E627C7" w:rsidRPr="006F4010">
        <w:rPr>
          <w:b w:val="0"/>
          <w:color w:val="000000" w:themeColor="text1"/>
          <w:sz w:val="24"/>
          <w:szCs w:val="24"/>
        </w:rPr>
        <w:t xml:space="preserve">соответствие </w:t>
      </w:r>
      <w:r w:rsidR="00E15B58" w:rsidRPr="006F4010">
        <w:rPr>
          <w:b w:val="0"/>
          <w:color w:val="000000" w:themeColor="text1"/>
          <w:sz w:val="24"/>
          <w:szCs w:val="24"/>
        </w:rPr>
        <w:t xml:space="preserve">колонны </w:t>
      </w:r>
      <w:r w:rsidR="00E627C7" w:rsidRPr="006F4010">
        <w:rPr>
          <w:b w:val="0"/>
          <w:color w:val="000000" w:themeColor="text1"/>
          <w:sz w:val="24"/>
          <w:szCs w:val="24"/>
        </w:rPr>
        <w:t>требованиям настоящего стандарта при соблюдении условий транспортирования, хранения, монтажа и эксплуатации.</w:t>
      </w:r>
    </w:p>
    <w:p w14:paraId="3E78AF30" w14:textId="15307C65" w:rsidR="006F2F83" w:rsidRPr="006F4010" w:rsidRDefault="006F2F83" w:rsidP="006F2F83">
      <w:pPr>
        <w:pStyle w:val="Heading"/>
        <w:spacing w:line="360" w:lineRule="auto"/>
        <w:rPr>
          <w:b w:val="0"/>
          <w:color w:val="000000" w:themeColor="text1"/>
          <w:sz w:val="24"/>
          <w:szCs w:val="24"/>
        </w:rPr>
      </w:pPr>
      <w:r w:rsidRPr="006F4010">
        <w:rPr>
          <w:b w:val="0"/>
          <w:color w:val="000000" w:themeColor="text1"/>
          <w:sz w:val="24"/>
          <w:szCs w:val="24"/>
        </w:rPr>
        <w:t>9.2 Гарантийный срок эксплуатации колонны должен составлять не менее 18 месяцев с даты ввода аппарата в эксплуатацию, но не более 24 месяц</w:t>
      </w:r>
      <w:r w:rsidR="001D5539" w:rsidRPr="006F4010">
        <w:rPr>
          <w:b w:val="0"/>
          <w:color w:val="000000" w:themeColor="text1"/>
          <w:sz w:val="24"/>
          <w:szCs w:val="24"/>
        </w:rPr>
        <w:t>ев</w:t>
      </w:r>
      <w:r w:rsidRPr="006F4010">
        <w:rPr>
          <w:b w:val="0"/>
          <w:color w:val="000000" w:themeColor="text1"/>
          <w:sz w:val="24"/>
          <w:szCs w:val="24"/>
        </w:rPr>
        <w:t xml:space="preserve"> с даты </w:t>
      </w:r>
      <w:r w:rsidR="00380079" w:rsidRPr="006F4010">
        <w:rPr>
          <w:b w:val="0"/>
          <w:color w:val="000000" w:themeColor="text1"/>
          <w:sz w:val="24"/>
          <w:szCs w:val="24"/>
        </w:rPr>
        <w:t>передачи заказчику.</w:t>
      </w:r>
    </w:p>
    <w:p w14:paraId="00B72CD9" w14:textId="049BF0A7" w:rsidR="00013E82" w:rsidRDefault="006F2F83" w:rsidP="0017487F">
      <w:pPr>
        <w:pStyle w:val="Heading"/>
        <w:spacing w:line="360" w:lineRule="auto"/>
        <w:rPr>
          <w:bCs w:val="0"/>
          <w:color w:val="000000" w:themeColor="text1"/>
        </w:rPr>
      </w:pPr>
      <w:r w:rsidRPr="006F4010">
        <w:rPr>
          <w:b w:val="0"/>
          <w:color w:val="000000" w:themeColor="text1"/>
          <w:sz w:val="24"/>
          <w:szCs w:val="24"/>
        </w:rPr>
        <w:t>9.3 По согласованию с заказчиком гарантийный срок эксплуатации колонны может быть увеличен.</w:t>
      </w:r>
      <w:r w:rsidR="00013E82">
        <w:rPr>
          <w:b w:val="0"/>
          <w:color w:val="000000" w:themeColor="text1"/>
        </w:rPr>
        <w:br w:type="page"/>
      </w:r>
    </w:p>
    <w:p w14:paraId="261DEB70" w14:textId="500AA78E" w:rsidR="0008341D" w:rsidRPr="0008341D" w:rsidRDefault="0008341D" w:rsidP="0008341D">
      <w:pPr>
        <w:widowControl w:val="0"/>
        <w:tabs>
          <w:tab w:val="left" w:pos="142"/>
        </w:tabs>
        <w:autoSpaceDE w:val="0"/>
        <w:autoSpaceDN w:val="0"/>
        <w:spacing w:after="160" w:line="259" w:lineRule="auto"/>
        <w:jc w:val="center"/>
        <w:rPr>
          <w:rFonts w:eastAsiaTheme="minorHAnsi" w:cs="Arial"/>
          <w:b/>
          <w:bCs/>
          <w:sz w:val="28"/>
          <w:szCs w:val="22"/>
          <w:lang w:eastAsia="en-US"/>
        </w:rPr>
      </w:pPr>
      <w:bookmarkStart w:id="102" w:name="_Toc199839433"/>
      <w:bookmarkStart w:id="103" w:name="_Hlk195268742"/>
      <w:r w:rsidRPr="0008341D">
        <w:rPr>
          <w:rFonts w:eastAsiaTheme="minorHAnsi" w:cs="Arial"/>
          <w:b/>
          <w:bCs/>
          <w:sz w:val="28"/>
          <w:szCs w:val="22"/>
          <w:lang w:eastAsia="en-US"/>
        </w:rPr>
        <w:lastRenderedPageBreak/>
        <w:t xml:space="preserve">Приложение А </w:t>
      </w:r>
      <w:r w:rsidRPr="0008341D">
        <w:rPr>
          <w:rFonts w:eastAsiaTheme="minorHAnsi" w:cs="Arial"/>
          <w:b/>
          <w:bCs/>
          <w:sz w:val="28"/>
          <w:szCs w:val="22"/>
          <w:lang w:eastAsia="en-US"/>
        </w:rPr>
        <w:br/>
      </w:r>
      <w:r w:rsidRPr="000F0867">
        <w:rPr>
          <w:rFonts w:eastAsiaTheme="minorHAnsi" w:cs="Arial"/>
          <w:sz w:val="28"/>
          <w:szCs w:val="22"/>
          <w:lang w:eastAsia="en-US"/>
        </w:rPr>
        <w:t>(</w:t>
      </w:r>
      <w:r w:rsidR="0017487F" w:rsidRPr="000F0867">
        <w:rPr>
          <w:rFonts w:eastAsiaTheme="minorHAnsi" w:cs="Arial"/>
          <w:sz w:val="28"/>
          <w:szCs w:val="22"/>
          <w:lang w:eastAsia="en-US"/>
        </w:rPr>
        <w:t>обязательное</w:t>
      </w:r>
      <w:r w:rsidRPr="0008341D">
        <w:rPr>
          <w:rFonts w:eastAsiaTheme="minorHAnsi" w:cs="Arial"/>
          <w:sz w:val="28"/>
          <w:szCs w:val="22"/>
          <w:lang w:eastAsia="en-US"/>
        </w:rPr>
        <w:t>)</w:t>
      </w:r>
      <w:r w:rsidRPr="0008341D">
        <w:rPr>
          <w:rFonts w:eastAsiaTheme="minorHAnsi" w:cs="Arial"/>
          <w:b/>
          <w:bCs/>
          <w:sz w:val="28"/>
          <w:szCs w:val="22"/>
          <w:lang w:eastAsia="en-US"/>
        </w:rPr>
        <w:t xml:space="preserve"> </w:t>
      </w:r>
      <w:r w:rsidRPr="0008341D">
        <w:rPr>
          <w:rFonts w:eastAsiaTheme="minorHAnsi" w:cs="Arial"/>
          <w:b/>
          <w:bCs/>
          <w:sz w:val="28"/>
          <w:szCs w:val="22"/>
          <w:lang w:eastAsia="en-US"/>
        </w:rPr>
        <w:br/>
      </w:r>
      <w:bookmarkEnd w:id="102"/>
      <w:r w:rsidRPr="0008341D">
        <w:rPr>
          <w:rFonts w:eastAsiaTheme="minorHAnsi" w:cs="Arial"/>
          <w:b/>
          <w:bCs/>
          <w:sz w:val="28"/>
          <w:szCs w:val="22"/>
          <w:lang w:eastAsia="en-US"/>
        </w:rPr>
        <w:t>Нагрузки, действующие на штуцеры</w:t>
      </w:r>
    </w:p>
    <w:p w14:paraId="64DDEB45" w14:textId="391956EF" w:rsidR="0008341D" w:rsidRPr="0008341D" w:rsidRDefault="0008341D" w:rsidP="0008341D">
      <w:pPr>
        <w:spacing w:line="360" w:lineRule="auto"/>
        <w:ind w:firstLine="567"/>
        <w:rPr>
          <w:rFonts w:eastAsiaTheme="minorHAnsi" w:cs="Arial"/>
          <w:color w:val="000000" w:themeColor="text1"/>
          <w:lang w:eastAsia="en-US"/>
        </w:rPr>
      </w:pPr>
      <w:r w:rsidRPr="0008341D">
        <w:rPr>
          <w:rFonts w:eastAsiaTheme="minorHAnsi" w:cs="Arial"/>
          <w:color w:val="000000" w:themeColor="text1"/>
          <w:lang w:eastAsia="en-US"/>
        </w:rPr>
        <w:t xml:space="preserve">А.1 Схемы приложения нагрузок, действующих на штуцеры колонного аппарата, представлены на </w:t>
      </w:r>
      <w:r w:rsidR="00CE6BBD">
        <w:rPr>
          <w:rFonts w:eastAsiaTheme="minorHAnsi" w:cs="Arial"/>
          <w:color w:val="000000" w:themeColor="text1"/>
          <w:lang w:eastAsia="en-US"/>
        </w:rPr>
        <w:t>Р</w:t>
      </w:r>
      <w:r w:rsidRPr="0008341D">
        <w:rPr>
          <w:rFonts w:eastAsiaTheme="minorHAnsi" w:cs="Arial"/>
          <w:color w:val="000000" w:themeColor="text1"/>
          <w:lang w:eastAsia="en-US"/>
        </w:rPr>
        <w:t xml:space="preserve">исунке А.1. </w:t>
      </w:r>
    </w:p>
    <w:tbl>
      <w:tblPr>
        <w:tblStyle w:val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08341D" w:rsidRPr="0008341D" w14:paraId="0270AF05" w14:textId="77777777" w:rsidTr="0008341D">
        <w:tc>
          <w:tcPr>
            <w:tcW w:w="5097" w:type="dxa"/>
            <w:vAlign w:val="center"/>
          </w:tcPr>
          <w:p w14:paraId="3097B020" w14:textId="77777777" w:rsidR="0008341D" w:rsidRPr="0008341D" w:rsidRDefault="0008341D" w:rsidP="0008341D">
            <w:pPr>
              <w:spacing w:line="360" w:lineRule="auto"/>
              <w:jc w:val="center"/>
            </w:pPr>
            <w:r w:rsidRPr="0008341D">
              <w:rPr>
                <w:noProof/>
              </w:rPr>
              <w:drawing>
                <wp:inline distT="0" distB="0" distL="0" distR="0" wp14:anchorId="1692A113" wp14:editId="35A788A6">
                  <wp:extent cx="2224483" cy="2412748"/>
                  <wp:effectExtent l="0" t="0" r="444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02715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020" cy="252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  <w:vAlign w:val="center"/>
          </w:tcPr>
          <w:p w14:paraId="464C9158" w14:textId="77777777" w:rsidR="0008341D" w:rsidRPr="0008341D" w:rsidRDefault="0008341D" w:rsidP="0008341D">
            <w:pPr>
              <w:spacing w:line="360" w:lineRule="auto"/>
              <w:jc w:val="center"/>
            </w:pPr>
            <w:r w:rsidRPr="0008341D">
              <w:rPr>
                <w:noProof/>
              </w:rPr>
              <w:drawing>
                <wp:inline distT="0" distB="0" distL="0" distR="0" wp14:anchorId="5997881D" wp14:editId="254DA2EB">
                  <wp:extent cx="2524152" cy="2156347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541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953" cy="216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41D" w:rsidRPr="0008341D" w14:paraId="7ACF078E" w14:textId="77777777" w:rsidTr="0008341D">
        <w:tc>
          <w:tcPr>
            <w:tcW w:w="5097" w:type="dxa"/>
            <w:vAlign w:val="center"/>
          </w:tcPr>
          <w:p w14:paraId="37F70252" w14:textId="77777777" w:rsidR="0008341D" w:rsidRPr="00A952BF" w:rsidRDefault="0008341D" w:rsidP="0008341D">
            <w:pPr>
              <w:spacing w:line="360" w:lineRule="auto"/>
              <w:jc w:val="center"/>
            </w:pPr>
            <w:r w:rsidRPr="00A952BF">
              <w:t>а) Для цилиндрических и конических обечаек</w:t>
            </w:r>
          </w:p>
        </w:tc>
        <w:tc>
          <w:tcPr>
            <w:tcW w:w="5098" w:type="dxa"/>
            <w:vAlign w:val="center"/>
          </w:tcPr>
          <w:p w14:paraId="1A20E3C7" w14:textId="77777777" w:rsidR="0008341D" w:rsidRPr="00A952BF" w:rsidRDefault="0008341D" w:rsidP="0008341D">
            <w:pPr>
              <w:spacing w:line="360" w:lineRule="auto"/>
              <w:jc w:val="center"/>
            </w:pPr>
            <w:r w:rsidRPr="00A952BF">
              <w:t>б) Для выпуклых днищ</w:t>
            </w:r>
          </w:p>
        </w:tc>
      </w:tr>
      <w:tr w:rsidR="0008341D" w:rsidRPr="0008341D" w14:paraId="7DCBFA7E" w14:textId="77777777" w:rsidTr="0008341D">
        <w:tc>
          <w:tcPr>
            <w:tcW w:w="10195" w:type="dxa"/>
            <w:gridSpan w:val="2"/>
            <w:vAlign w:val="center"/>
          </w:tcPr>
          <w:p w14:paraId="7361D09D" w14:textId="51A1A1CE" w:rsidR="0008341D" w:rsidRPr="00A952BF" w:rsidRDefault="0008341D" w:rsidP="00A952BF">
            <w:pPr>
              <w:spacing w:line="276" w:lineRule="auto"/>
              <w:rPr>
                <w:bCs/>
              </w:rPr>
            </w:pPr>
            <w:r w:rsidRPr="00A952BF">
              <w:rPr>
                <w:bCs/>
                <w:i/>
                <w:iCs/>
              </w:rPr>
              <w:t xml:space="preserve">                                            </w:t>
            </w:r>
            <w:r w:rsidRPr="00A952BF">
              <w:rPr>
                <w:bCs/>
                <w:i/>
                <w:iCs/>
                <w:lang w:val="en-US"/>
              </w:rPr>
              <w:t>F</w:t>
            </w:r>
            <w:r w:rsidRPr="00A952BF">
              <w:rPr>
                <w:bCs/>
                <w:vertAlign w:val="subscript"/>
                <w:lang w:val="en-US"/>
              </w:rPr>
              <w:t>X</w:t>
            </w:r>
            <w:r w:rsidRPr="00A952BF">
              <w:rPr>
                <w:bCs/>
              </w:rPr>
              <w:t xml:space="preserve"> – продольная сдвиговая сила; </w:t>
            </w:r>
          </w:p>
          <w:p w14:paraId="0A8D04F5" w14:textId="77777777" w:rsidR="0008341D" w:rsidRPr="00A952BF" w:rsidRDefault="0008341D" w:rsidP="00A952BF">
            <w:pPr>
              <w:spacing w:line="276" w:lineRule="auto"/>
              <w:rPr>
                <w:bCs/>
              </w:rPr>
            </w:pPr>
            <w:r w:rsidRPr="00A952BF">
              <w:rPr>
                <w:bCs/>
                <w:i/>
                <w:iCs/>
              </w:rPr>
              <w:t xml:space="preserve">                                            </w:t>
            </w:r>
            <w:r w:rsidRPr="00A952BF">
              <w:rPr>
                <w:bCs/>
                <w:i/>
                <w:iCs/>
                <w:lang w:val="en-US"/>
              </w:rPr>
              <w:t>F</w:t>
            </w:r>
            <w:r w:rsidRPr="00A952BF">
              <w:rPr>
                <w:bCs/>
                <w:vertAlign w:val="subscript"/>
                <w:lang w:val="en-US"/>
              </w:rPr>
              <w:t>Y</w:t>
            </w:r>
            <w:r w:rsidRPr="00A952BF">
              <w:rPr>
                <w:bCs/>
              </w:rPr>
              <w:t xml:space="preserve"> – окружная сдвиговая сила;</w:t>
            </w:r>
          </w:p>
          <w:p w14:paraId="5F03F076" w14:textId="77777777" w:rsidR="0008341D" w:rsidRPr="00A952BF" w:rsidRDefault="0008341D" w:rsidP="00A952BF">
            <w:pPr>
              <w:spacing w:line="276" w:lineRule="auto"/>
              <w:rPr>
                <w:bCs/>
              </w:rPr>
            </w:pPr>
            <w:r w:rsidRPr="00A952BF">
              <w:rPr>
                <w:bCs/>
                <w:i/>
                <w:iCs/>
              </w:rPr>
              <w:t xml:space="preserve">                                            </w:t>
            </w:r>
            <w:r w:rsidRPr="00A952BF">
              <w:rPr>
                <w:bCs/>
                <w:i/>
                <w:iCs/>
                <w:lang w:val="en-US"/>
              </w:rPr>
              <w:t>F</w:t>
            </w:r>
            <w:r w:rsidRPr="00A952BF">
              <w:rPr>
                <w:bCs/>
                <w:vertAlign w:val="subscript"/>
                <w:lang w:val="en-US"/>
              </w:rPr>
              <w:t>Z</w:t>
            </w:r>
            <w:r w:rsidRPr="00A952BF">
              <w:rPr>
                <w:bCs/>
              </w:rPr>
              <w:t xml:space="preserve"> – осевая сила*;</w:t>
            </w:r>
          </w:p>
          <w:p w14:paraId="352CC751" w14:textId="77777777" w:rsidR="0008341D" w:rsidRPr="00A952BF" w:rsidRDefault="0008341D" w:rsidP="00A952BF">
            <w:pPr>
              <w:spacing w:line="276" w:lineRule="auto"/>
              <w:rPr>
                <w:bCs/>
              </w:rPr>
            </w:pPr>
            <w:r w:rsidRPr="00A952BF">
              <w:rPr>
                <w:bCs/>
                <w:i/>
                <w:iCs/>
              </w:rPr>
              <w:t xml:space="preserve">                                            </w:t>
            </w:r>
            <w:r w:rsidRPr="00A952BF">
              <w:rPr>
                <w:bCs/>
                <w:i/>
                <w:iCs/>
                <w:lang w:val="en-US"/>
              </w:rPr>
              <w:t>M</w:t>
            </w:r>
            <w:r w:rsidRPr="00A952BF">
              <w:rPr>
                <w:bCs/>
                <w:vertAlign w:val="subscript"/>
                <w:lang w:val="en-US"/>
              </w:rPr>
              <w:t>X</w:t>
            </w:r>
            <w:r w:rsidRPr="00A952BF">
              <w:rPr>
                <w:bCs/>
              </w:rPr>
              <w:t xml:space="preserve"> – окружной изгибающий момент; </w:t>
            </w:r>
          </w:p>
          <w:p w14:paraId="11E75036" w14:textId="77777777" w:rsidR="0008341D" w:rsidRPr="00A952BF" w:rsidRDefault="0008341D" w:rsidP="00A952BF">
            <w:pPr>
              <w:spacing w:line="276" w:lineRule="auto"/>
              <w:rPr>
                <w:bCs/>
              </w:rPr>
            </w:pPr>
            <w:r w:rsidRPr="00A952BF">
              <w:rPr>
                <w:bCs/>
                <w:i/>
                <w:iCs/>
              </w:rPr>
              <w:t xml:space="preserve">                                            </w:t>
            </w:r>
            <w:r w:rsidRPr="00A952BF">
              <w:rPr>
                <w:bCs/>
                <w:i/>
                <w:iCs/>
                <w:lang w:val="en-US"/>
              </w:rPr>
              <w:t>M</w:t>
            </w:r>
            <w:r w:rsidRPr="00A952BF">
              <w:rPr>
                <w:bCs/>
                <w:vertAlign w:val="subscript"/>
                <w:lang w:val="en-US"/>
              </w:rPr>
              <w:t>Y</w:t>
            </w:r>
            <w:r w:rsidRPr="00A952BF">
              <w:rPr>
                <w:bCs/>
              </w:rPr>
              <w:t xml:space="preserve"> – продольный изгибающий момент; </w:t>
            </w:r>
          </w:p>
          <w:p w14:paraId="71FCDCAA" w14:textId="77777777" w:rsidR="0008341D" w:rsidRDefault="0008341D" w:rsidP="00A952BF">
            <w:pPr>
              <w:spacing w:line="276" w:lineRule="auto"/>
              <w:rPr>
                <w:bCs/>
              </w:rPr>
            </w:pPr>
            <w:r w:rsidRPr="00A952BF">
              <w:rPr>
                <w:bCs/>
                <w:i/>
                <w:iCs/>
              </w:rPr>
              <w:t xml:space="preserve">                                            </w:t>
            </w:r>
            <w:r w:rsidRPr="00A952BF">
              <w:rPr>
                <w:bCs/>
                <w:i/>
                <w:iCs/>
                <w:lang w:val="en-US"/>
              </w:rPr>
              <w:t>M</w:t>
            </w:r>
            <w:r w:rsidRPr="00A952BF">
              <w:rPr>
                <w:bCs/>
                <w:vertAlign w:val="subscript"/>
                <w:lang w:val="en-US"/>
              </w:rPr>
              <w:t>Z</w:t>
            </w:r>
            <w:r w:rsidRPr="00A952BF">
              <w:rPr>
                <w:bCs/>
              </w:rPr>
              <w:t xml:space="preserve"> – крутящий момент</w:t>
            </w:r>
          </w:p>
          <w:p w14:paraId="1F32685B" w14:textId="0BFF20F1" w:rsidR="00D60122" w:rsidRPr="00A952BF" w:rsidRDefault="00D60122" w:rsidP="00A952BF">
            <w:pPr>
              <w:spacing w:line="276" w:lineRule="auto"/>
              <w:rPr>
                <w:bCs/>
              </w:rPr>
            </w:pPr>
            <w:r>
              <w:rPr>
                <w:bCs/>
              </w:rPr>
              <w:t>___________________</w:t>
            </w:r>
          </w:p>
          <w:p w14:paraId="3B7B0929" w14:textId="77777777" w:rsidR="0008341D" w:rsidRPr="00A952BF" w:rsidRDefault="0008341D" w:rsidP="0008341D">
            <w:pPr>
              <w:spacing w:after="240" w:line="360" w:lineRule="auto"/>
              <w:rPr>
                <w:bCs/>
              </w:rPr>
            </w:pPr>
            <w:r w:rsidRPr="00A952BF">
              <w:rPr>
                <w:bCs/>
              </w:rPr>
              <w:t xml:space="preserve">*- при расчете на прочность осевую силу принимают равной плюс </w:t>
            </w:r>
            <w:r w:rsidRPr="00A952BF">
              <w:rPr>
                <w:bCs/>
                <w:i/>
                <w:iCs/>
                <w:lang w:val="en-US"/>
              </w:rPr>
              <w:t>F</w:t>
            </w:r>
            <w:r w:rsidRPr="00A952BF">
              <w:rPr>
                <w:bCs/>
                <w:vertAlign w:val="subscript"/>
                <w:lang w:val="en-US"/>
              </w:rPr>
              <w:t>Z</w:t>
            </w:r>
            <w:r w:rsidRPr="00A952BF">
              <w:rPr>
                <w:bCs/>
                <w:vertAlign w:val="subscript"/>
              </w:rPr>
              <w:t xml:space="preserve"> </w:t>
            </w:r>
            <w:r w:rsidRPr="00A952BF">
              <w:rPr>
                <w:bCs/>
              </w:rPr>
              <w:t xml:space="preserve">при действии внутреннего давления и равной минус </w:t>
            </w:r>
            <w:r w:rsidRPr="00A952BF">
              <w:rPr>
                <w:bCs/>
                <w:i/>
                <w:iCs/>
                <w:lang w:val="en-US"/>
              </w:rPr>
              <w:t>F</w:t>
            </w:r>
            <w:r w:rsidRPr="00A952BF">
              <w:rPr>
                <w:bCs/>
                <w:vertAlign w:val="subscript"/>
                <w:lang w:val="en-US"/>
              </w:rPr>
              <w:t>Z</w:t>
            </w:r>
            <w:r w:rsidRPr="00A952BF">
              <w:rPr>
                <w:bCs/>
              </w:rPr>
              <w:t xml:space="preserve"> при отсутствии избыточного давления или при действии наружного давления </w:t>
            </w:r>
          </w:p>
          <w:p w14:paraId="022D9E8B" w14:textId="77777777" w:rsidR="0008341D" w:rsidRPr="00A952BF" w:rsidRDefault="0008341D" w:rsidP="0008341D">
            <w:pPr>
              <w:spacing w:after="240" w:line="360" w:lineRule="auto"/>
              <w:jc w:val="center"/>
            </w:pPr>
            <w:r w:rsidRPr="00A952BF">
              <w:t xml:space="preserve">Рисунок А.1 — Направления действия моментов и сил, приложенных в месте пересечения оси штуцера с образующей обечайки или днища </w:t>
            </w:r>
          </w:p>
          <w:p w14:paraId="7A1B3E30" w14:textId="2A7966ED" w:rsidR="0008341D" w:rsidRPr="00A952BF" w:rsidRDefault="0008341D" w:rsidP="0008341D">
            <w:pPr>
              <w:spacing w:line="360" w:lineRule="auto"/>
            </w:pPr>
            <w:r w:rsidRPr="00A952BF">
              <w:t>А</w:t>
            </w:r>
            <w:r w:rsidRPr="00D523FA">
              <w:t xml:space="preserve">.2 </w:t>
            </w:r>
            <w:r w:rsidR="0017487F" w:rsidRPr="00D523FA">
              <w:t>Максимально допустимые</w:t>
            </w:r>
            <w:r w:rsidRPr="00D523FA">
              <w:t xml:space="preserve"> нагрузки, действующие на штуцеры колонного аппарата, указаны в </w:t>
            </w:r>
            <w:r w:rsidR="00CE6BBD" w:rsidRPr="00D523FA">
              <w:t>Т</w:t>
            </w:r>
            <w:r w:rsidRPr="00D523FA">
              <w:t>аблице А.1.</w:t>
            </w:r>
          </w:p>
          <w:p w14:paraId="0CAA56AE" w14:textId="77777777" w:rsidR="0008341D" w:rsidRPr="00A952BF" w:rsidRDefault="0008341D" w:rsidP="0008341D">
            <w:pPr>
              <w:spacing w:line="360" w:lineRule="auto"/>
              <w:rPr>
                <w:b/>
                <w:bCs/>
              </w:rPr>
            </w:pPr>
          </w:p>
        </w:tc>
      </w:tr>
    </w:tbl>
    <w:bookmarkEnd w:id="103"/>
    <w:p w14:paraId="12E8FF18" w14:textId="001F9F22" w:rsidR="0008341D" w:rsidRPr="007912D2" w:rsidRDefault="00867B53" w:rsidP="0008341D">
      <w:pPr>
        <w:pStyle w:val="afe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60"/>
          <w:sz w:val="24"/>
          <w:szCs w:val="24"/>
        </w:rPr>
        <w:lastRenderedPageBreak/>
        <w:t xml:space="preserve">  </w:t>
      </w:r>
      <w:r w:rsidR="0008341D" w:rsidRPr="007912D2">
        <w:rPr>
          <w:rFonts w:ascii="Arial" w:hAnsi="Arial" w:cs="Arial"/>
          <w:spacing w:val="60"/>
          <w:sz w:val="24"/>
          <w:szCs w:val="24"/>
        </w:rPr>
        <w:t>Таблица</w:t>
      </w:r>
      <w:r w:rsidR="0008341D" w:rsidRPr="007912D2">
        <w:rPr>
          <w:rFonts w:ascii="Arial" w:hAnsi="Arial" w:cs="Arial"/>
          <w:sz w:val="24"/>
          <w:szCs w:val="24"/>
        </w:rPr>
        <w:t xml:space="preserve"> А.1 ― </w:t>
      </w:r>
      <w:r w:rsidR="00687C09">
        <w:rPr>
          <w:rFonts w:ascii="Arial" w:hAnsi="Arial" w:cs="Arial"/>
          <w:sz w:val="24"/>
          <w:szCs w:val="24"/>
        </w:rPr>
        <w:t>Максимально допустимые</w:t>
      </w:r>
      <w:r w:rsidR="0008341D" w:rsidRPr="007912D2">
        <w:rPr>
          <w:rFonts w:ascii="Arial" w:hAnsi="Arial" w:cs="Arial"/>
          <w:sz w:val="24"/>
          <w:szCs w:val="24"/>
        </w:rPr>
        <w:t xml:space="preserve"> нагрузки, действующие на штуцеры колонного аппарата</w:t>
      </w:r>
    </w:p>
    <w:tbl>
      <w:tblPr>
        <w:tblStyle w:val="a5"/>
        <w:tblW w:w="5000" w:type="pct"/>
        <w:tblInd w:w="137" w:type="dxa"/>
        <w:tblLook w:val="04A0" w:firstRow="1" w:lastRow="0" w:firstColumn="1" w:lastColumn="0" w:noHBand="0" w:noVBand="1"/>
      </w:tblPr>
      <w:tblGrid>
        <w:gridCol w:w="1418"/>
        <w:gridCol w:w="1322"/>
        <w:gridCol w:w="1244"/>
        <w:gridCol w:w="1496"/>
        <w:gridCol w:w="1378"/>
        <w:gridCol w:w="1369"/>
        <w:gridCol w:w="1369"/>
        <w:gridCol w:w="1358"/>
      </w:tblGrid>
      <w:tr w:rsidR="0008341D" w:rsidRPr="0008341D" w14:paraId="3E9CD4CF" w14:textId="77777777" w:rsidTr="008A3A89">
        <w:trPr>
          <w:trHeight w:val="454"/>
        </w:trPr>
        <w:tc>
          <w:tcPr>
            <w:tcW w:w="647" w:type="pct"/>
            <w:tcBorders>
              <w:bottom w:val="double" w:sz="4" w:space="0" w:color="auto"/>
            </w:tcBorders>
            <w:vAlign w:val="center"/>
          </w:tcPr>
          <w:p w14:paraId="0F8F02D4" w14:textId="4E738DA4" w:rsidR="0008341D" w:rsidRPr="0008341D" w:rsidRDefault="00EB5345" w:rsidP="0008341D">
            <w:pPr>
              <w:jc w:val="center"/>
              <w:rPr>
                <w:rFonts w:cs="Arial"/>
                <w:i/>
              </w:rPr>
            </w:pPr>
            <w:bookmarkStart w:id="104" w:name="_Hlk209515654"/>
            <w:r>
              <w:rPr>
                <w:rFonts w:cs="Arial"/>
                <w:i/>
              </w:rPr>
              <w:t xml:space="preserve">Номинальный диаметр </w:t>
            </w:r>
            <w:r w:rsidR="0008341D" w:rsidRPr="0008341D">
              <w:rPr>
                <w:rFonts w:cs="Arial"/>
                <w:i/>
                <w:lang w:val="en-US"/>
              </w:rPr>
              <w:t>DN</w:t>
            </w:r>
          </w:p>
        </w:tc>
        <w:tc>
          <w:tcPr>
            <w:tcW w:w="603" w:type="pct"/>
            <w:tcBorders>
              <w:bottom w:val="double" w:sz="4" w:space="0" w:color="auto"/>
            </w:tcBorders>
            <w:vAlign w:val="center"/>
          </w:tcPr>
          <w:p w14:paraId="7C6C40F3" w14:textId="206B6BE8" w:rsidR="0008341D" w:rsidRPr="0008341D" w:rsidRDefault="00EB5345" w:rsidP="0008341D">
            <w:pPr>
              <w:jc w:val="center"/>
              <w:rPr>
                <w:rFonts w:cs="Arial"/>
              </w:rPr>
            </w:pPr>
            <w:r>
              <w:rPr>
                <w:rFonts w:cs="Arial"/>
                <w:i/>
              </w:rPr>
              <w:t xml:space="preserve">Номинальное давление </w:t>
            </w:r>
            <w:r w:rsidR="0008341D" w:rsidRPr="0008341D">
              <w:rPr>
                <w:rFonts w:cs="Arial"/>
                <w:i/>
                <w:lang w:val="en-US"/>
              </w:rPr>
              <w:t>PN</w:t>
            </w:r>
            <w:r w:rsidR="0008341D" w:rsidRPr="0008341D">
              <w:rPr>
                <w:rFonts w:cs="Arial"/>
                <w:iCs/>
              </w:rPr>
              <w:t>, МПа</w:t>
            </w:r>
          </w:p>
        </w:tc>
        <w:tc>
          <w:tcPr>
            <w:tcW w:w="568" w:type="pct"/>
            <w:tcBorders>
              <w:bottom w:val="double" w:sz="4" w:space="0" w:color="auto"/>
            </w:tcBorders>
            <w:vAlign w:val="center"/>
          </w:tcPr>
          <w:p w14:paraId="6004A47C" w14:textId="70C9455D" w:rsidR="0008341D" w:rsidRPr="0008341D" w:rsidRDefault="0008341D" w:rsidP="00DB6CE7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i/>
                <w:lang w:val="en-US"/>
              </w:rPr>
              <w:t>M</w:t>
            </w:r>
            <w:r w:rsidRPr="0008341D">
              <w:rPr>
                <w:rFonts w:cs="Arial"/>
                <w:vertAlign w:val="subscript"/>
                <w:lang w:val="en-US"/>
              </w:rPr>
              <w:t>X</w:t>
            </w:r>
            <w:r w:rsidRPr="0008341D">
              <w:rPr>
                <w:rFonts w:cs="Arial"/>
              </w:rPr>
              <w:t>, Н∙м</w:t>
            </w:r>
          </w:p>
        </w:tc>
        <w:tc>
          <w:tcPr>
            <w:tcW w:w="683" w:type="pct"/>
            <w:tcBorders>
              <w:bottom w:val="double" w:sz="4" w:space="0" w:color="auto"/>
            </w:tcBorders>
            <w:vAlign w:val="center"/>
          </w:tcPr>
          <w:p w14:paraId="2D270CC7" w14:textId="7476E9FB" w:rsidR="0008341D" w:rsidRPr="0008341D" w:rsidRDefault="0008341D" w:rsidP="00DB6CE7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i/>
                <w:lang w:val="en-US"/>
              </w:rPr>
              <w:t>M</w:t>
            </w:r>
            <w:r w:rsidRPr="0008341D">
              <w:rPr>
                <w:rFonts w:cs="Arial"/>
                <w:vertAlign w:val="subscript"/>
                <w:lang w:val="en-US"/>
              </w:rPr>
              <w:t>Y</w:t>
            </w:r>
            <w:r w:rsidRPr="0008341D">
              <w:rPr>
                <w:rFonts w:cs="Arial"/>
              </w:rPr>
              <w:t>, Н∙м</w:t>
            </w:r>
            <w:r w:rsidRPr="0008341D">
              <w:rPr>
                <w:rFonts w:cs="Arial"/>
                <w:i/>
                <w:lang w:val="en-US"/>
              </w:rPr>
              <w:t xml:space="preserve"> </w:t>
            </w:r>
          </w:p>
        </w:tc>
        <w:tc>
          <w:tcPr>
            <w:tcW w:w="629" w:type="pct"/>
            <w:tcBorders>
              <w:bottom w:val="double" w:sz="4" w:space="0" w:color="auto"/>
            </w:tcBorders>
            <w:vAlign w:val="center"/>
          </w:tcPr>
          <w:p w14:paraId="4E21FF11" w14:textId="10FB434A" w:rsidR="0008341D" w:rsidRPr="0008341D" w:rsidRDefault="0008341D" w:rsidP="00DB6CE7">
            <w:pPr>
              <w:jc w:val="center"/>
              <w:rPr>
                <w:rFonts w:cs="Arial"/>
                <w:lang w:val="en-US"/>
              </w:rPr>
            </w:pPr>
            <w:r w:rsidRPr="0008341D">
              <w:rPr>
                <w:rFonts w:cs="Arial"/>
                <w:i/>
                <w:lang w:val="en-US"/>
              </w:rPr>
              <w:t>M</w:t>
            </w:r>
            <w:r w:rsidRPr="0008341D">
              <w:rPr>
                <w:rFonts w:cs="Arial"/>
                <w:vertAlign w:val="subscript"/>
                <w:lang w:val="en-US"/>
              </w:rPr>
              <w:t>Z</w:t>
            </w:r>
            <w:r w:rsidRPr="0008341D">
              <w:rPr>
                <w:rFonts w:cs="Arial"/>
              </w:rPr>
              <w:t>, Н∙м</w:t>
            </w:r>
          </w:p>
        </w:tc>
        <w:tc>
          <w:tcPr>
            <w:tcW w:w="625" w:type="pct"/>
            <w:tcBorders>
              <w:bottom w:val="double" w:sz="4" w:space="0" w:color="auto"/>
            </w:tcBorders>
            <w:vAlign w:val="center"/>
          </w:tcPr>
          <w:p w14:paraId="094301AD" w14:textId="1251202A" w:rsidR="0008341D" w:rsidRPr="0008341D" w:rsidRDefault="0008341D" w:rsidP="00DB6CE7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i/>
                <w:lang w:val="en-US"/>
              </w:rPr>
              <w:t>F</w:t>
            </w:r>
            <w:r w:rsidRPr="0008341D">
              <w:rPr>
                <w:rFonts w:cs="Arial"/>
                <w:vertAlign w:val="subscript"/>
                <w:lang w:val="en-US"/>
              </w:rPr>
              <w:t>X</w:t>
            </w:r>
            <w:r w:rsidRPr="0008341D">
              <w:rPr>
                <w:rFonts w:cs="Arial"/>
              </w:rPr>
              <w:t>, Н</w:t>
            </w:r>
          </w:p>
        </w:tc>
        <w:tc>
          <w:tcPr>
            <w:tcW w:w="625" w:type="pct"/>
            <w:tcBorders>
              <w:bottom w:val="double" w:sz="4" w:space="0" w:color="auto"/>
            </w:tcBorders>
            <w:vAlign w:val="center"/>
          </w:tcPr>
          <w:p w14:paraId="6AA3FCCC" w14:textId="4D4B9A2A" w:rsidR="0008341D" w:rsidRPr="0008341D" w:rsidRDefault="0008341D" w:rsidP="00DB6CE7">
            <w:pPr>
              <w:jc w:val="center"/>
              <w:rPr>
                <w:rFonts w:cs="Arial"/>
                <w:i/>
                <w:lang w:val="en-US"/>
              </w:rPr>
            </w:pPr>
            <w:r w:rsidRPr="0008341D">
              <w:rPr>
                <w:rFonts w:cs="Arial"/>
                <w:i/>
                <w:lang w:val="en-US"/>
              </w:rPr>
              <w:t>F</w:t>
            </w:r>
            <w:r w:rsidRPr="0008341D">
              <w:rPr>
                <w:rFonts w:cs="Arial"/>
                <w:vertAlign w:val="subscript"/>
                <w:lang w:val="en-US"/>
              </w:rPr>
              <w:t>Y</w:t>
            </w:r>
            <w:r w:rsidRPr="0008341D">
              <w:rPr>
                <w:rFonts w:cs="Arial"/>
                <w:vertAlign w:val="subscript"/>
              </w:rPr>
              <w:t>,</w:t>
            </w:r>
            <w:r w:rsidRPr="0008341D">
              <w:rPr>
                <w:rFonts w:cs="Arial"/>
              </w:rPr>
              <w:t xml:space="preserve"> Н</w:t>
            </w:r>
          </w:p>
        </w:tc>
        <w:tc>
          <w:tcPr>
            <w:tcW w:w="620" w:type="pct"/>
            <w:tcBorders>
              <w:bottom w:val="double" w:sz="4" w:space="0" w:color="auto"/>
            </w:tcBorders>
            <w:vAlign w:val="center"/>
          </w:tcPr>
          <w:p w14:paraId="30260BBB" w14:textId="68660BDB" w:rsidR="0008341D" w:rsidRPr="0008341D" w:rsidRDefault="0008341D" w:rsidP="00DB6CE7">
            <w:pPr>
              <w:jc w:val="center"/>
              <w:rPr>
                <w:rFonts w:cs="Arial"/>
                <w:lang w:val="en-US"/>
              </w:rPr>
            </w:pPr>
            <w:r w:rsidRPr="0008341D">
              <w:rPr>
                <w:rFonts w:cs="Arial"/>
                <w:i/>
                <w:lang w:val="en-US"/>
              </w:rPr>
              <w:t>F</w:t>
            </w:r>
            <w:r w:rsidRPr="0008341D">
              <w:rPr>
                <w:rFonts w:cs="Arial"/>
                <w:vertAlign w:val="subscript"/>
                <w:lang w:val="en-US"/>
              </w:rPr>
              <w:t>Z</w:t>
            </w:r>
            <w:r w:rsidRPr="0008341D">
              <w:rPr>
                <w:rFonts w:cs="Arial"/>
              </w:rPr>
              <w:t>, Н</w:t>
            </w:r>
          </w:p>
        </w:tc>
      </w:tr>
      <w:bookmarkEnd w:id="104"/>
      <w:tr w:rsidR="00D523FA" w:rsidRPr="0008341D" w14:paraId="00CD7048" w14:textId="77777777" w:rsidTr="00DB6CE7">
        <w:trPr>
          <w:trHeight w:val="283"/>
        </w:trPr>
        <w:tc>
          <w:tcPr>
            <w:tcW w:w="647" w:type="pct"/>
            <w:vMerge w:val="restart"/>
            <w:tcBorders>
              <w:top w:val="double" w:sz="4" w:space="0" w:color="auto"/>
            </w:tcBorders>
          </w:tcPr>
          <w:p w14:paraId="219CD4CE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08341D">
              <w:rPr>
                <w:rFonts w:cs="Arial"/>
                <w:lang w:val="en-US"/>
              </w:rPr>
              <w:sym w:font="Symbol" w:char="F0A3"/>
            </w:r>
            <w:r w:rsidRPr="0008341D">
              <w:rPr>
                <w:rFonts w:cs="Arial"/>
              </w:rPr>
              <w:t xml:space="preserve"> </w:t>
            </w:r>
            <w:r w:rsidRPr="0008341D">
              <w:rPr>
                <w:rFonts w:cs="Arial"/>
                <w:lang w:val="en-US"/>
              </w:rPr>
              <w:t>50</w:t>
            </w:r>
          </w:p>
        </w:tc>
        <w:tc>
          <w:tcPr>
            <w:tcW w:w="603" w:type="pct"/>
            <w:tcBorders>
              <w:top w:val="double" w:sz="4" w:space="0" w:color="auto"/>
            </w:tcBorders>
          </w:tcPr>
          <w:p w14:paraId="189CA0E1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68" w:type="pct"/>
            <w:tcBorders>
              <w:top w:val="double" w:sz="4" w:space="0" w:color="auto"/>
            </w:tcBorders>
            <w:vAlign w:val="center"/>
          </w:tcPr>
          <w:p w14:paraId="4BD49A80" w14:textId="1C634EB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150</w:t>
            </w:r>
          </w:p>
        </w:tc>
        <w:tc>
          <w:tcPr>
            <w:tcW w:w="683" w:type="pct"/>
            <w:tcBorders>
              <w:top w:val="double" w:sz="4" w:space="0" w:color="auto"/>
            </w:tcBorders>
            <w:vAlign w:val="center"/>
          </w:tcPr>
          <w:p w14:paraId="3637F445" w14:textId="28CEDADB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200</w:t>
            </w:r>
          </w:p>
        </w:tc>
        <w:tc>
          <w:tcPr>
            <w:tcW w:w="629" w:type="pct"/>
            <w:tcBorders>
              <w:top w:val="double" w:sz="4" w:space="0" w:color="auto"/>
            </w:tcBorders>
            <w:vAlign w:val="center"/>
          </w:tcPr>
          <w:p w14:paraId="1BA2D7C1" w14:textId="22AED56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230</w:t>
            </w:r>
          </w:p>
        </w:tc>
        <w:tc>
          <w:tcPr>
            <w:tcW w:w="625" w:type="pct"/>
            <w:tcBorders>
              <w:top w:val="double" w:sz="4" w:space="0" w:color="auto"/>
            </w:tcBorders>
            <w:vAlign w:val="center"/>
          </w:tcPr>
          <w:p w14:paraId="513BD50A" w14:textId="283CD19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1500</w:t>
            </w:r>
          </w:p>
        </w:tc>
        <w:tc>
          <w:tcPr>
            <w:tcW w:w="625" w:type="pct"/>
            <w:tcBorders>
              <w:top w:val="double" w:sz="4" w:space="0" w:color="auto"/>
            </w:tcBorders>
            <w:vAlign w:val="center"/>
          </w:tcPr>
          <w:p w14:paraId="7F68B6DF" w14:textId="40406DA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</w:t>
            </w:r>
          </w:p>
        </w:tc>
        <w:tc>
          <w:tcPr>
            <w:tcW w:w="620" w:type="pct"/>
            <w:tcBorders>
              <w:top w:val="double" w:sz="4" w:space="0" w:color="auto"/>
            </w:tcBorders>
            <w:vAlign w:val="center"/>
          </w:tcPr>
          <w:p w14:paraId="6F3C8BD5" w14:textId="02BBB8E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1500</w:t>
            </w:r>
          </w:p>
        </w:tc>
      </w:tr>
      <w:tr w:rsidR="00D523FA" w:rsidRPr="0008341D" w14:paraId="07DF48FF" w14:textId="77777777" w:rsidTr="00DB6CE7">
        <w:trPr>
          <w:trHeight w:val="283"/>
        </w:trPr>
        <w:tc>
          <w:tcPr>
            <w:tcW w:w="647" w:type="pct"/>
            <w:vMerge/>
          </w:tcPr>
          <w:p w14:paraId="64591E0C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49E28C6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68" w:type="pct"/>
            <w:vAlign w:val="center"/>
          </w:tcPr>
          <w:p w14:paraId="1331FD47" w14:textId="76B1147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240</w:t>
            </w:r>
          </w:p>
        </w:tc>
        <w:tc>
          <w:tcPr>
            <w:tcW w:w="683" w:type="pct"/>
            <w:vAlign w:val="center"/>
          </w:tcPr>
          <w:p w14:paraId="7FCE51CC" w14:textId="026BDD7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310</w:t>
            </w:r>
          </w:p>
        </w:tc>
        <w:tc>
          <w:tcPr>
            <w:tcW w:w="629" w:type="pct"/>
            <w:vAlign w:val="center"/>
          </w:tcPr>
          <w:p w14:paraId="29250A7A" w14:textId="7F1B4DA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360</w:t>
            </w:r>
          </w:p>
        </w:tc>
        <w:tc>
          <w:tcPr>
            <w:tcW w:w="625" w:type="pct"/>
            <w:vAlign w:val="center"/>
          </w:tcPr>
          <w:p w14:paraId="0D0FBE78" w14:textId="5580024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2400</w:t>
            </w:r>
          </w:p>
        </w:tc>
        <w:tc>
          <w:tcPr>
            <w:tcW w:w="625" w:type="pct"/>
            <w:vAlign w:val="center"/>
          </w:tcPr>
          <w:p w14:paraId="300AB465" w14:textId="2AE518B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1800</w:t>
            </w:r>
          </w:p>
        </w:tc>
        <w:tc>
          <w:tcPr>
            <w:tcW w:w="620" w:type="pct"/>
            <w:vAlign w:val="center"/>
          </w:tcPr>
          <w:p w14:paraId="25B76660" w14:textId="31F20F0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2400</w:t>
            </w:r>
          </w:p>
        </w:tc>
      </w:tr>
      <w:tr w:rsidR="00D523FA" w:rsidRPr="0008341D" w14:paraId="5FE2F8F7" w14:textId="77777777" w:rsidTr="00DB6CE7">
        <w:trPr>
          <w:trHeight w:val="283"/>
        </w:trPr>
        <w:tc>
          <w:tcPr>
            <w:tcW w:w="647" w:type="pct"/>
            <w:vMerge/>
          </w:tcPr>
          <w:p w14:paraId="1C000321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4784CE12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68" w:type="pct"/>
            <w:vAlign w:val="center"/>
          </w:tcPr>
          <w:p w14:paraId="4CE27483" w14:textId="2E37649F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280</w:t>
            </w:r>
          </w:p>
        </w:tc>
        <w:tc>
          <w:tcPr>
            <w:tcW w:w="683" w:type="pct"/>
            <w:vAlign w:val="center"/>
          </w:tcPr>
          <w:p w14:paraId="269C959D" w14:textId="1E1C02E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360</w:t>
            </w:r>
          </w:p>
        </w:tc>
        <w:tc>
          <w:tcPr>
            <w:tcW w:w="629" w:type="pct"/>
            <w:vAlign w:val="center"/>
          </w:tcPr>
          <w:p w14:paraId="60248193" w14:textId="33A7206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</w:t>
            </w:r>
          </w:p>
        </w:tc>
        <w:tc>
          <w:tcPr>
            <w:tcW w:w="625" w:type="pct"/>
            <w:vAlign w:val="center"/>
          </w:tcPr>
          <w:p w14:paraId="738BC090" w14:textId="2D9388E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2800</w:t>
            </w:r>
          </w:p>
        </w:tc>
        <w:tc>
          <w:tcPr>
            <w:tcW w:w="625" w:type="pct"/>
            <w:vAlign w:val="center"/>
          </w:tcPr>
          <w:p w14:paraId="53673E2F" w14:textId="0FF8E70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2100</w:t>
            </w:r>
          </w:p>
        </w:tc>
        <w:tc>
          <w:tcPr>
            <w:tcW w:w="620" w:type="pct"/>
            <w:vAlign w:val="center"/>
          </w:tcPr>
          <w:p w14:paraId="3AC9843D" w14:textId="5AC4E0B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2800</w:t>
            </w:r>
          </w:p>
        </w:tc>
      </w:tr>
      <w:tr w:rsidR="00D523FA" w:rsidRPr="0008341D" w14:paraId="2C77C6E4" w14:textId="77777777" w:rsidTr="00DB6CE7">
        <w:trPr>
          <w:trHeight w:val="283"/>
        </w:trPr>
        <w:tc>
          <w:tcPr>
            <w:tcW w:w="647" w:type="pct"/>
            <w:vMerge/>
          </w:tcPr>
          <w:p w14:paraId="21760FA6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494306B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68" w:type="pct"/>
            <w:vAlign w:val="center"/>
          </w:tcPr>
          <w:p w14:paraId="2B651876" w14:textId="4DECF9F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300</w:t>
            </w:r>
          </w:p>
        </w:tc>
        <w:tc>
          <w:tcPr>
            <w:tcW w:w="683" w:type="pct"/>
            <w:vAlign w:val="center"/>
          </w:tcPr>
          <w:p w14:paraId="60681E03" w14:textId="173F12E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390</w:t>
            </w:r>
          </w:p>
        </w:tc>
        <w:tc>
          <w:tcPr>
            <w:tcW w:w="629" w:type="pct"/>
            <w:vAlign w:val="center"/>
          </w:tcPr>
          <w:p w14:paraId="15544D4E" w14:textId="69C550B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450</w:t>
            </w:r>
          </w:p>
        </w:tc>
        <w:tc>
          <w:tcPr>
            <w:tcW w:w="625" w:type="pct"/>
            <w:vAlign w:val="center"/>
          </w:tcPr>
          <w:p w14:paraId="5E26789C" w14:textId="51B6F8D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3000</w:t>
            </w:r>
          </w:p>
        </w:tc>
        <w:tc>
          <w:tcPr>
            <w:tcW w:w="625" w:type="pct"/>
            <w:vAlign w:val="center"/>
          </w:tcPr>
          <w:p w14:paraId="04EDD942" w14:textId="737520F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2300</w:t>
            </w:r>
          </w:p>
        </w:tc>
        <w:tc>
          <w:tcPr>
            <w:tcW w:w="620" w:type="pct"/>
            <w:vAlign w:val="center"/>
          </w:tcPr>
          <w:p w14:paraId="33B471A0" w14:textId="6F7E0A1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3000</w:t>
            </w:r>
          </w:p>
        </w:tc>
      </w:tr>
      <w:tr w:rsidR="00D523FA" w:rsidRPr="0008341D" w14:paraId="364CDFEA" w14:textId="77777777" w:rsidTr="00DB6CE7">
        <w:trPr>
          <w:trHeight w:val="283"/>
        </w:trPr>
        <w:tc>
          <w:tcPr>
            <w:tcW w:w="647" w:type="pct"/>
            <w:vMerge/>
          </w:tcPr>
          <w:p w14:paraId="0A15E269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049B97DC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68" w:type="pct"/>
            <w:vAlign w:val="center"/>
          </w:tcPr>
          <w:p w14:paraId="601D91DC" w14:textId="5156832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320</w:t>
            </w:r>
          </w:p>
        </w:tc>
        <w:tc>
          <w:tcPr>
            <w:tcW w:w="683" w:type="pct"/>
            <w:vAlign w:val="center"/>
          </w:tcPr>
          <w:p w14:paraId="697194F0" w14:textId="7EF244C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</w:t>
            </w:r>
          </w:p>
        </w:tc>
        <w:tc>
          <w:tcPr>
            <w:tcW w:w="629" w:type="pct"/>
            <w:vAlign w:val="center"/>
          </w:tcPr>
          <w:p w14:paraId="456BAA3B" w14:textId="2F46AAA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</w:t>
            </w:r>
          </w:p>
        </w:tc>
        <w:tc>
          <w:tcPr>
            <w:tcW w:w="625" w:type="pct"/>
            <w:vAlign w:val="center"/>
          </w:tcPr>
          <w:p w14:paraId="4E6E7A9D" w14:textId="450D2FB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3200</w:t>
            </w:r>
          </w:p>
        </w:tc>
        <w:tc>
          <w:tcPr>
            <w:tcW w:w="625" w:type="pct"/>
            <w:vAlign w:val="center"/>
          </w:tcPr>
          <w:p w14:paraId="7F62C96D" w14:textId="25EC6D0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2400</w:t>
            </w:r>
          </w:p>
        </w:tc>
        <w:tc>
          <w:tcPr>
            <w:tcW w:w="620" w:type="pct"/>
            <w:vAlign w:val="center"/>
          </w:tcPr>
          <w:p w14:paraId="0BD64620" w14:textId="7A1F6E7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3200</w:t>
            </w:r>
          </w:p>
        </w:tc>
      </w:tr>
      <w:tr w:rsidR="00D523FA" w:rsidRPr="0008341D" w14:paraId="0B8F971C" w14:textId="77777777" w:rsidTr="00DB6CE7">
        <w:trPr>
          <w:trHeight w:val="283"/>
        </w:trPr>
        <w:tc>
          <w:tcPr>
            <w:tcW w:w="647" w:type="pct"/>
            <w:vMerge w:val="restart"/>
          </w:tcPr>
          <w:p w14:paraId="3E36E6E1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80</w:t>
            </w:r>
          </w:p>
        </w:tc>
        <w:tc>
          <w:tcPr>
            <w:tcW w:w="603" w:type="pct"/>
          </w:tcPr>
          <w:p w14:paraId="5B441B88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68" w:type="pct"/>
            <w:vAlign w:val="center"/>
          </w:tcPr>
          <w:p w14:paraId="5EE1096B" w14:textId="22DD018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350</w:t>
            </w:r>
          </w:p>
        </w:tc>
        <w:tc>
          <w:tcPr>
            <w:tcW w:w="683" w:type="pct"/>
            <w:vAlign w:val="center"/>
          </w:tcPr>
          <w:p w14:paraId="7A3345FA" w14:textId="138F6F8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450</w:t>
            </w:r>
          </w:p>
        </w:tc>
        <w:tc>
          <w:tcPr>
            <w:tcW w:w="629" w:type="pct"/>
            <w:vAlign w:val="center"/>
          </w:tcPr>
          <w:p w14:paraId="1C108E8B" w14:textId="00B67AB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520</w:t>
            </w:r>
          </w:p>
        </w:tc>
        <w:tc>
          <w:tcPr>
            <w:tcW w:w="625" w:type="pct"/>
            <w:vAlign w:val="center"/>
          </w:tcPr>
          <w:p w14:paraId="423934C0" w14:textId="738D9A4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2300</w:t>
            </w:r>
          </w:p>
        </w:tc>
        <w:tc>
          <w:tcPr>
            <w:tcW w:w="625" w:type="pct"/>
            <w:vAlign w:val="center"/>
          </w:tcPr>
          <w:p w14:paraId="27A983D1" w14:textId="1A65C9E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1700</w:t>
            </w:r>
          </w:p>
        </w:tc>
        <w:tc>
          <w:tcPr>
            <w:tcW w:w="620" w:type="pct"/>
            <w:vAlign w:val="center"/>
          </w:tcPr>
          <w:p w14:paraId="2D32A924" w14:textId="4DFE817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2300</w:t>
            </w:r>
          </w:p>
        </w:tc>
      </w:tr>
      <w:tr w:rsidR="00D523FA" w:rsidRPr="0008341D" w14:paraId="771C5120" w14:textId="77777777" w:rsidTr="00DB6CE7">
        <w:trPr>
          <w:trHeight w:val="283"/>
        </w:trPr>
        <w:tc>
          <w:tcPr>
            <w:tcW w:w="647" w:type="pct"/>
            <w:vMerge/>
          </w:tcPr>
          <w:p w14:paraId="1EA4B629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2FED041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68" w:type="pct"/>
            <w:vAlign w:val="center"/>
          </w:tcPr>
          <w:p w14:paraId="32C27485" w14:textId="37B8E1E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540</w:t>
            </w:r>
          </w:p>
        </w:tc>
        <w:tc>
          <w:tcPr>
            <w:tcW w:w="683" w:type="pct"/>
            <w:vAlign w:val="center"/>
          </w:tcPr>
          <w:p w14:paraId="68FCD274" w14:textId="4ABF65E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700</w:t>
            </w:r>
          </w:p>
        </w:tc>
        <w:tc>
          <w:tcPr>
            <w:tcW w:w="629" w:type="pct"/>
            <w:vAlign w:val="center"/>
          </w:tcPr>
          <w:p w14:paraId="46229890" w14:textId="2BB5735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810</w:t>
            </w:r>
          </w:p>
        </w:tc>
        <w:tc>
          <w:tcPr>
            <w:tcW w:w="625" w:type="pct"/>
            <w:vAlign w:val="center"/>
          </w:tcPr>
          <w:p w14:paraId="38439FC9" w14:textId="6B158B7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3600</w:t>
            </w:r>
          </w:p>
        </w:tc>
        <w:tc>
          <w:tcPr>
            <w:tcW w:w="625" w:type="pct"/>
            <w:vAlign w:val="center"/>
          </w:tcPr>
          <w:p w14:paraId="1555A2D6" w14:textId="3494586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2700</w:t>
            </w:r>
          </w:p>
        </w:tc>
        <w:tc>
          <w:tcPr>
            <w:tcW w:w="620" w:type="pct"/>
            <w:vAlign w:val="center"/>
          </w:tcPr>
          <w:p w14:paraId="1154A3CB" w14:textId="3A105124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3600</w:t>
            </w:r>
          </w:p>
        </w:tc>
      </w:tr>
      <w:tr w:rsidR="00D523FA" w:rsidRPr="0008341D" w14:paraId="5AE2D5D6" w14:textId="77777777" w:rsidTr="00DB6CE7">
        <w:trPr>
          <w:trHeight w:val="283"/>
        </w:trPr>
        <w:tc>
          <w:tcPr>
            <w:tcW w:w="647" w:type="pct"/>
            <w:vMerge/>
          </w:tcPr>
          <w:p w14:paraId="1461232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6D8F3436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68" w:type="pct"/>
            <w:vAlign w:val="center"/>
          </w:tcPr>
          <w:p w14:paraId="29D2E4AB" w14:textId="1F05B73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630</w:t>
            </w:r>
          </w:p>
        </w:tc>
        <w:tc>
          <w:tcPr>
            <w:tcW w:w="683" w:type="pct"/>
            <w:vAlign w:val="center"/>
          </w:tcPr>
          <w:p w14:paraId="1A9B4113" w14:textId="3953348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820</w:t>
            </w:r>
          </w:p>
        </w:tc>
        <w:tc>
          <w:tcPr>
            <w:tcW w:w="629" w:type="pct"/>
            <w:vAlign w:val="center"/>
          </w:tcPr>
          <w:p w14:paraId="511C3E48" w14:textId="48127CE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950</w:t>
            </w:r>
          </w:p>
        </w:tc>
        <w:tc>
          <w:tcPr>
            <w:tcW w:w="625" w:type="pct"/>
            <w:vAlign w:val="center"/>
          </w:tcPr>
          <w:p w14:paraId="438E3BD4" w14:textId="084D7DD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4200</w:t>
            </w:r>
          </w:p>
        </w:tc>
        <w:tc>
          <w:tcPr>
            <w:tcW w:w="625" w:type="pct"/>
            <w:vAlign w:val="center"/>
          </w:tcPr>
          <w:p w14:paraId="429A0E87" w14:textId="1FE03F4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3200</w:t>
            </w:r>
          </w:p>
        </w:tc>
        <w:tc>
          <w:tcPr>
            <w:tcW w:w="620" w:type="pct"/>
            <w:vAlign w:val="center"/>
          </w:tcPr>
          <w:p w14:paraId="2B2C3B11" w14:textId="78E8286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4200</w:t>
            </w:r>
          </w:p>
        </w:tc>
      </w:tr>
      <w:tr w:rsidR="00D523FA" w:rsidRPr="0008341D" w14:paraId="15FB60BB" w14:textId="77777777" w:rsidTr="00DB6CE7">
        <w:trPr>
          <w:trHeight w:val="283"/>
        </w:trPr>
        <w:tc>
          <w:tcPr>
            <w:tcW w:w="647" w:type="pct"/>
            <w:vMerge/>
          </w:tcPr>
          <w:p w14:paraId="4B326AB4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68344DCF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68" w:type="pct"/>
            <w:vAlign w:val="center"/>
          </w:tcPr>
          <w:p w14:paraId="3999F6E9" w14:textId="7D64198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680</w:t>
            </w:r>
          </w:p>
        </w:tc>
        <w:tc>
          <w:tcPr>
            <w:tcW w:w="683" w:type="pct"/>
            <w:vAlign w:val="center"/>
          </w:tcPr>
          <w:p w14:paraId="62A21405" w14:textId="0433CC1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880</w:t>
            </w:r>
          </w:p>
        </w:tc>
        <w:tc>
          <w:tcPr>
            <w:tcW w:w="629" w:type="pct"/>
            <w:vAlign w:val="center"/>
          </w:tcPr>
          <w:p w14:paraId="7EE6F9AD" w14:textId="5228B6C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1010</w:t>
            </w:r>
          </w:p>
        </w:tc>
        <w:tc>
          <w:tcPr>
            <w:tcW w:w="625" w:type="pct"/>
            <w:vAlign w:val="center"/>
          </w:tcPr>
          <w:p w14:paraId="7E055755" w14:textId="7EF84A1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4500</w:t>
            </w:r>
          </w:p>
        </w:tc>
        <w:tc>
          <w:tcPr>
            <w:tcW w:w="625" w:type="pct"/>
            <w:vAlign w:val="center"/>
          </w:tcPr>
          <w:p w14:paraId="2DF450E4" w14:textId="163EC90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3400</w:t>
            </w:r>
          </w:p>
        </w:tc>
        <w:tc>
          <w:tcPr>
            <w:tcW w:w="620" w:type="pct"/>
            <w:vAlign w:val="center"/>
          </w:tcPr>
          <w:p w14:paraId="10CFFBCB" w14:textId="01B3748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4500</w:t>
            </w:r>
          </w:p>
        </w:tc>
      </w:tr>
      <w:tr w:rsidR="00D523FA" w:rsidRPr="0008341D" w14:paraId="6A2C2EC7" w14:textId="77777777" w:rsidTr="00DB6CE7">
        <w:trPr>
          <w:trHeight w:val="283"/>
        </w:trPr>
        <w:tc>
          <w:tcPr>
            <w:tcW w:w="647" w:type="pct"/>
            <w:vMerge/>
          </w:tcPr>
          <w:p w14:paraId="67BAB26F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005C37A0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68" w:type="pct"/>
            <w:vAlign w:val="center"/>
          </w:tcPr>
          <w:p w14:paraId="6CCEACCB" w14:textId="5C89339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720</w:t>
            </w:r>
          </w:p>
        </w:tc>
        <w:tc>
          <w:tcPr>
            <w:tcW w:w="683" w:type="pct"/>
            <w:vAlign w:val="center"/>
          </w:tcPr>
          <w:p w14:paraId="4FC7E660" w14:textId="168DAAB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940</w:t>
            </w:r>
          </w:p>
        </w:tc>
        <w:tc>
          <w:tcPr>
            <w:tcW w:w="629" w:type="pct"/>
            <w:vAlign w:val="center"/>
          </w:tcPr>
          <w:p w14:paraId="42DDD80D" w14:textId="53DBCE9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1080</w:t>
            </w:r>
          </w:p>
        </w:tc>
        <w:tc>
          <w:tcPr>
            <w:tcW w:w="625" w:type="pct"/>
            <w:vAlign w:val="center"/>
          </w:tcPr>
          <w:p w14:paraId="53B64922" w14:textId="3290ED4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</w:t>
            </w:r>
          </w:p>
        </w:tc>
        <w:tc>
          <w:tcPr>
            <w:tcW w:w="625" w:type="pct"/>
            <w:vAlign w:val="center"/>
          </w:tcPr>
          <w:p w14:paraId="13207219" w14:textId="7CEB19F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3600</w:t>
            </w:r>
          </w:p>
        </w:tc>
        <w:tc>
          <w:tcPr>
            <w:tcW w:w="620" w:type="pct"/>
            <w:vAlign w:val="center"/>
          </w:tcPr>
          <w:p w14:paraId="5EC5ED44" w14:textId="624F6DB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</w:t>
            </w:r>
          </w:p>
        </w:tc>
      </w:tr>
      <w:tr w:rsidR="00D523FA" w:rsidRPr="0008341D" w14:paraId="4E0F70C0" w14:textId="77777777" w:rsidTr="00DB6CE7">
        <w:trPr>
          <w:trHeight w:val="283"/>
        </w:trPr>
        <w:tc>
          <w:tcPr>
            <w:tcW w:w="647" w:type="pct"/>
            <w:vMerge w:val="restart"/>
          </w:tcPr>
          <w:p w14:paraId="3C0B89C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10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603" w:type="pct"/>
          </w:tcPr>
          <w:p w14:paraId="21B11F9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68" w:type="pct"/>
            <w:vAlign w:val="center"/>
          </w:tcPr>
          <w:p w14:paraId="231683BB" w14:textId="1C31222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610</w:t>
            </w:r>
          </w:p>
        </w:tc>
        <w:tc>
          <w:tcPr>
            <w:tcW w:w="683" w:type="pct"/>
            <w:vAlign w:val="center"/>
          </w:tcPr>
          <w:p w14:paraId="31C87187" w14:textId="23F82B1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800</w:t>
            </w:r>
          </w:p>
        </w:tc>
        <w:tc>
          <w:tcPr>
            <w:tcW w:w="629" w:type="pct"/>
            <w:vAlign w:val="center"/>
          </w:tcPr>
          <w:p w14:paraId="71B824A7" w14:textId="029A64B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920</w:t>
            </w:r>
          </w:p>
        </w:tc>
        <w:tc>
          <w:tcPr>
            <w:tcW w:w="625" w:type="pct"/>
            <w:vAlign w:val="center"/>
          </w:tcPr>
          <w:p w14:paraId="406307FD" w14:textId="78171D1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3100</w:t>
            </w:r>
          </w:p>
        </w:tc>
        <w:tc>
          <w:tcPr>
            <w:tcW w:w="625" w:type="pct"/>
            <w:vAlign w:val="center"/>
          </w:tcPr>
          <w:p w14:paraId="32364F5A" w14:textId="29C30BCB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2300</w:t>
            </w:r>
          </w:p>
        </w:tc>
        <w:tc>
          <w:tcPr>
            <w:tcW w:w="620" w:type="pct"/>
            <w:vAlign w:val="center"/>
          </w:tcPr>
          <w:p w14:paraId="688EEC63" w14:textId="3AA8237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3100</w:t>
            </w:r>
          </w:p>
        </w:tc>
      </w:tr>
      <w:tr w:rsidR="00D523FA" w:rsidRPr="0008341D" w14:paraId="0CACFFA4" w14:textId="77777777" w:rsidTr="00DB6CE7">
        <w:trPr>
          <w:trHeight w:val="283"/>
        </w:trPr>
        <w:tc>
          <w:tcPr>
            <w:tcW w:w="647" w:type="pct"/>
            <w:vMerge/>
          </w:tcPr>
          <w:p w14:paraId="416546F9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65609466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68" w:type="pct"/>
            <w:vAlign w:val="center"/>
          </w:tcPr>
          <w:p w14:paraId="4529F402" w14:textId="5F65795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960</w:t>
            </w:r>
          </w:p>
        </w:tc>
        <w:tc>
          <w:tcPr>
            <w:tcW w:w="683" w:type="pct"/>
            <w:vAlign w:val="center"/>
          </w:tcPr>
          <w:p w14:paraId="7582BA3A" w14:textId="52EC50F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1250</w:t>
            </w:r>
          </w:p>
        </w:tc>
        <w:tc>
          <w:tcPr>
            <w:tcW w:w="629" w:type="pct"/>
            <w:vAlign w:val="center"/>
          </w:tcPr>
          <w:p w14:paraId="332F4A8B" w14:textId="4EEB48E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1440</w:t>
            </w:r>
          </w:p>
        </w:tc>
        <w:tc>
          <w:tcPr>
            <w:tcW w:w="625" w:type="pct"/>
            <w:vAlign w:val="center"/>
          </w:tcPr>
          <w:p w14:paraId="384B798F" w14:textId="3358CE1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</w:t>
            </w:r>
          </w:p>
        </w:tc>
        <w:tc>
          <w:tcPr>
            <w:tcW w:w="625" w:type="pct"/>
            <w:vAlign w:val="center"/>
          </w:tcPr>
          <w:p w14:paraId="42832C3B" w14:textId="70E6173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3600</w:t>
            </w:r>
          </w:p>
        </w:tc>
        <w:tc>
          <w:tcPr>
            <w:tcW w:w="620" w:type="pct"/>
            <w:vAlign w:val="center"/>
          </w:tcPr>
          <w:p w14:paraId="3D449FA3" w14:textId="4615D6A0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4800</w:t>
            </w:r>
          </w:p>
        </w:tc>
      </w:tr>
      <w:tr w:rsidR="00D523FA" w:rsidRPr="0008341D" w14:paraId="0A608194" w14:textId="77777777" w:rsidTr="00DB6CE7">
        <w:trPr>
          <w:trHeight w:val="283"/>
        </w:trPr>
        <w:tc>
          <w:tcPr>
            <w:tcW w:w="647" w:type="pct"/>
            <w:vMerge/>
          </w:tcPr>
          <w:p w14:paraId="63D7FEBB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70544910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68" w:type="pct"/>
            <w:vAlign w:val="center"/>
          </w:tcPr>
          <w:p w14:paraId="6C83D1B0" w14:textId="4ED787C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1120</w:t>
            </w:r>
          </w:p>
        </w:tc>
        <w:tc>
          <w:tcPr>
            <w:tcW w:w="683" w:type="pct"/>
            <w:vAlign w:val="center"/>
          </w:tcPr>
          <w:p w14:paraId="181035EA" w14:textId="3D8093F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1460</w:t>
            </w:r>
          </w:p>
        </w:tc>
        <w:tc>
          <w:tcPr>
            <w:tcW w:w="629" w:type="pct"/>
            <w:vAlign w:val="center"/>
          </w:tcPr>
          <w:p w14:paraId="40F117EB" w14:textId="08BA41A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1680</w:t>
            </w:r>
          </w:p>
        </w:tc>
        <w:tc>
          <w:tcPr>
            <w:tcW w:w="625" w:type="pct"/>
            <w:vAlign w:val="center"/>
          </w:tcPr>
          <w:p w14:paraId="7C2F57E7" w14:textId="6C7671D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5600</w:t>
            </w:r>
          </w:p>
        </w:tc>
        <w:tc>
          <w:tcPr>
            <w:tcW w:w="625" w:type="pct"/>
            <w:vAlign w:val="center"/>
          </w:tcPr>
          <w:p w14:paraId="3F4C2856" w14:textId="16FA702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4200</w:t>
            </w:r>
          </w:p>
        </w:tc>
        <w:tc>
          <w:tcPr>
            <w:tcW w:w="620" w:type="pct"/>
            <w:vAlign w:val="center"/>
          </w:tcPr>
          <w:p w14:paraId="67B448FA" w14:textId="20ADEF7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5600</w:t>
            </w:r>
          </w:p>
        </w:tc>
      </w:tr>
      <w:tr w:rsidR="00D523FA" w:rsidRPr="0008341D" w14:paraId="010CA3C6" w14:textId="77777777" w:rsidTr="00DB6CE7">
        <w:trPr>
          <w:trHeight w:val="283"/>
        </w:trPr>
        <w:tc>
          <w:tcPr>
            <w:tcW w:w="647" w:type="pct"/>
            <w:vMerge/>
          </w:tcPr>
          <w:p w14:paraId="3357CDA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4A7A478E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68" w:type="pct"/>
            <w:vAlign w:val="center"/>
          </w:tcPr>
          <w:p w14:paraId="5017E708" w14:textId="4BC8C43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</w:t>
            </w:r>
          </w:p>
        </w:tc>
        <w:tc>
          <w:tcPr>
            <w:tcW w:w="683" w:type="pct"/>
            <w:vAlign w:val="center"/>
          </w:tcPr>
          <w:p w14:paraId="4006EC95" w14:textId="701CEC0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1560</w:t>
            </w:r>
          </w:p>
        </w:tc>
        <w:tc>
          <w:tcPr>
            <w:tcW w:w="629" w:type="pct"/>
            <w:vAlign w:val="center"/>
          </w:tcPr>
          <w:p w14:paraId="64AEDF54" w14:textId="209734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1800</w:t>
            </w:r>
          </w:p>
        </w:tc>
        <w:tc>
          <w:tcPr>
            <w:tcW w:w="625" w:type="pct"/>
            <w:vAlign w:val="center"/>
          </w:tcPr>
          <w:p w14:paraId="23BA7322" w14:textId="63C478F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6000</w:t>
            </w:r>
          </w:p>
        </w:tc>
        <w:tc>
          <w:tcPr>
            <w:tcW w:w="625" w:type="pct"/>
            <w:vAlign w:val="center"/>
          </w:tcPr>
          <w:p w14:paraId="42DF9C1E" w14:textId="0362983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4500</w:t>
            </w:r>
          </w:p>
        </w:tc>
        <w:tc>
          <w:tcPr>
            <w:tcW w:w="620" w:type="pct"/>
            <w:vAlign w:val="center"/>
          </w:tcPr>
          <w:p w14:paraId="177510A7" w14:textId="78765E0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6000</w:t>
            </w:r>
          </w:p>
        </w:tc>
      </w:tr>
      <w:tr w:rsidR="00D523FA" w:rsidRPr="0008341D" w14:paraId="62A4C2F6" w14:textId="77777777" w:rsidTr="00DB6CE7">
        <w:trPr>
          <w:trHeight w:val="283"/>
        </w:trPr>
        <w:tc>
          <w:tcPr>
            <w:tcW w:w="647" w:type="pct"/>
            <w:vMerge/>
          </w:tcPr>
          <w:p w14:paraId="5CF392E2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0756CB89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68" w:type="pct"/>
            <w:vAlign w:val="center"/>
          </w:tcPr>
          <w:p w14:paraId="27CB0722" w14:textId="7003246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1280</w:t>
            </w:r>
          </w:p>
        </w:tc>
        <w:tc>
          <w:tcPr>
            <w:tcW w:w="683" w:type="pct"/>
            <w:vAlign w:val="center"/>
          </w:tcPr>
          <w:p w14:paraId="32DD7E51" w14:textId="4397D9F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1600</w:t>
            </w:r>
          </w:p>
        </w:tc>
        <w:tc>
          <w:tcPr>
            <w:tcW w:w="629" w:type="pct"/>
            <w:vAlign w:val="center"/>
          </w:tcPr>
          <w:p w14:paraId="7643B088" w14:textId="3392614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1920</w:t>
            </w:r>
          </w:p>
        </w:tc>
        <w:tc>
          <w:tcPr>
            <w:tcW w:w="625" w:type="pct"/>
            <w:vAlign w:val="center"/>
          </w:tcPr>
          <w:p w14:paraId="1DD839B5" w14:textId="11ABAF2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6400</w:t>
            </w:r>
          </w:p>
        </w:tc>
        <w:tc>
          <w:tcPr>
            <w:tcW w:w="625" w:type="pct"/>
            <w:vAlign w:val="center"/>
          </w:tcPr>
          <w:p w14:paraId="0B2AA89A" w14:textId="026A248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</w:t>
            </w:r>
          </w:p>
        </w:tc>
        <w:tc>
          <w:tcPr>
            <w:tcW w:w="620" w:type="pct"/>
            <w:vAlign w:val="center"/>
          </w:tcPr>
          <w:p w14:paraId="7E92D93C" w14:textId="3D08614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6400</w:t>
            </w:r>
          </w:p>
        </w:tc>
      </w:tr>
      <w:tr w:rsidR="00D523FA" w:rsidRPr="0008341D" w14:paraId="258153BD" w14:textId="77777777" w:rsidTr="00DB6CE7">
        <w:trPr>
          <w:trHeight w:val="283"/>
        </w:trPr>
        <w:tc>
          <w:tcPr>
            <w:tcW w:w="647" w:type="pct"/>
            <w:vMerge w:val="restart"/>
          </w:tcPr>
          <w:p w14:paraId="65D8546C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15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603" w:type="pct"/>
          </w:tcPr>
          <w:p w14:paraId="372B932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68" w:type="pct"/>
            <w:vAlign w:val="center"/>
          </w:tcPr>
          <w:p w14:paraId="1DB8B91A" w14:textId="0589B66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1380</w:t>
            </w:r>
          </w:p>
        </w:tc>
        <w:tc>
          <w:tcPr>
            <w:tcW w:w="683" w:type="pct"/>
            <w:vAlign w:val="center"/>
          </w:tcPr>
          <w:p w14:paraId="52A1D8EF" w14:textId="0F270EF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1800</w:t>
            </w:r>
          </w:p>
        </w:tc>
        <w:tc>
          <w:tcPr>
            <w:tcW w:w="629" w:type="pct"/>
            <w:vAlign w:val="center"/>
          </w:tcPr>
          <w:p w14:paraId="260C3566" w14:textId="6876F8F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2070</w:t>
            </w:r>
          </w:p>
        </w:tc>
        <w:tc>
          <w:tcPr>
            <w:tcW w:w="625" w:type="pct"/>
            <w:vAlign w:val="center"/>
          </w:tcPr>
          <w:p w14:paraId="3D694519" w14:textId="373B167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4600</w:t>
            </w:r>
          </w:p>
        </w:tc>
        <w:tc>
          <w:tcPr>
            <w:tcW w:w="625" w:type="pct"/>
            <w:vAlign w:val="center"/>
          </w:tcPr>
          <w:p w14:paraId="0A8CAF05" w14:textId="70DAC10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3500</w:t>
            </w:r>
          </w:p>
        </w:tc>
        <w:tc>
          <w:tcPr>
            <w:tcW w:w="620" w:type="pct"/>
            <w:vAlign w:val="center"/>
          </w:tcPr>
          <w:p w14:paraId="52230B9C" w14:textId="132C20E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4600</w:t>
            </w:r>
          </w:p>
        </w:tc>
      </w:tr>
      <w:tr w:rsidR="00D523FA" w:rsidRPr="0008341D" w14:paraId="483AC318" w14:textId="77777777" w:rsidTr="00DB6CE7">
        <w:trPr>
          <w:trHeight w:val="283"/>
        </w:trPr>
        <w:tc>
          <w:tcPr>
            <w:tcW w:w="647" w:type="pct"/>
            <w:vMerge/>
          </w:tcPr>
          <w:p w14:paraId="6D763AFF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6BC23176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68" w:type="pct"/>
            <w:vAlign w:val="center"/>
          </w:tcPr>
          <w:p w14:paraId="13F05A34" w14:textId="1EF72565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2160</w:t>
            </w:r>
          </w:p>
        </w:tc>
        <w:tc>
          <w:tcPr>
            <w:tcW w:w="683" w:type="pct"/>
            <w:vAlign w:val="center"/>
          </w:tcPr>
          <w:p w14:paraId="06C14ABF" w14:textId="0A62679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2810</w:t>
            </w:r>
          </w:p>
        </w:tc>
        <w:tc>
          <w:tcPr>
            <w:tcW w:w="629" w:type="pct"/>
            <w:vAlign w:val="center"/>
          </w:tcPr>
          <w:p w14:paraId="405D2A4C" w14:textId="7C2DB64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3240</w:t>
            </w:r>
          </w:p>
        </w:tc>
        <w:tc>
          <w:tcPr>
            <w:tcW w:w="625" w:type="pct"/>
            <w:vAlign w:val="center"/>
          </w:tcPr>
          <w:p w14:paraId="512C8631" w14:textId="00B7474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7200</w:t>
            </w:r>
          </w:p>
        </w:tc>
        <w:tc>
          <w:tcPr>
            <w:tcW w:w="625" w:type="pct"/>
            <w:vAlign w:val="center"/>
          </w:tcPr>
          <w:p w14:paraId="3424E4D0" w14:textId="1236DF6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5400</w:t>
            </w:r>
          </w:p>
        </w:tc>
        <w:tc>
          <w:tcPr>
            <w:tcW w:w="620" w:type="pct"/>
            <w:vAlign w:val="center"/>
          </w:tcPr>
          <w:p w14:paraId="066ABF55" w14:textId="5E24BC52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7200</w:t>
            </w:r>
          </w:p>
        </w:tc>
      </w:tr>
      <w:tr w:rsidR="00D523FA" w:rsidRPr="0008341D" w14:paraId="1F947FDB" w14:textId="77777777" w:rsidTr="00DB6CE7">
        <w:trPr>
          <w:trHeight w:val="283"/>
        </w:trPr>
        <w:tc>
          <w:tcPr>
            <w:tcW w:w="647" w:type="pct"/>
            <w:vMerge/>
          </w:tcPr>
          <w:p w14:paraId="115B57CC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7843EC0C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68" w:type="pct"/>
            <w:vAlign w:val="center"/>
          </w:tcPr>
          <w:p w14:paraId="60C37860" w14:textId="4259759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2520</w:t>
            </w:r>
          </w:p>
        </w:tc>
        <w:tc>
          <w:tcPr>
            <w:tcW w:w="683" w:type="pct"/>
            <w:vAlign w:val="center"/>
          </w:tcPr>
          <w:p w14:paraId="45EDE9FE" w14:textId="7D00CAE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3280</w:t>
            </w:r>
          </w:p>
        </w:tc>
        <w:tc>
          <w:tcPr>
            <w:tcW w:w="629" w:type="pct"/>
            <w:vAlign w:val="center"/>
          </w:tcPr>
          <w:p w14:paraId="53369D6C" w14:textId="2275618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3780</w:t>
            </w:r>
          </w:p>
        </w:tc>
        <w:tc>
          <w:tcPr>
            <w:tcW w:w="625" w:type="pct"/>
            <w:vAlign w:val="center"/>
          </w:tcPr>
          <w:p w14:paraId="71422481" w14:textId="0C2B4EE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8400</w:t>
            </w:r>
          </w:p>
        </w:tc>
        <w:tc>
          <w:tcPr>
            <w:tcW w:w="625" w:type="pct"/>
            <w:vAlign w:val="center"/>
          </w:tcPr>
          <w:p w14:paraId="117F54C3" w14:textId="747E21F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6300</w:t>
            </w:r>
          </w:p>
        </w:tc>
        <w:tc>
          <w:tcPr>
            <w:tcW w:w="620" w:type="pct"/>
            <w:vAlign w:val="center"/>
          </w:tcPr>
          <w:p w14:paraId="5CE385E5" w14:textId="25E925B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8400</w:t>
            </w:r>
          </w:p>
        </w:tc>
      </w:tr>
      <w:tr w:rsidR="00D523FA" w:rsidRPr="0008341D" w14:paraId="52CBA3BC" w14:textId="77777777" w:rsidTr="00DB6CE7">
        <w:trPr>
          <w:trHeight w:val="283"/>
        </w:trPr>
        <w:tc>
          <w:tcPr>
            <w:tcW w:w="647" w:type="pct"/>
            <w:vMerge/>
          </w:tcPr>
          <w:p w14:paraId="1EF9A9FC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6AFAEF94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68" w:type="pct"/>
            <w:vAlign w:val="center"/>
          </w:tcPr>
          <w:p w14:paraId="37C5E219" w14:textId="7C57DCF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2700</w:t>
            </w:r>
          </w:p>
        </w:tc>
        <w:tc>
          <w:tcPr>
            <w:tcW w:w="683" w:type="pct"/>
            <w:vAlign w:val="center"/>
          </w:tcPr>
          <w:p w14:paraId="3D7FB120" w14:textId="51C54F5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3510</w:t>
            </w:r>
          </w:p>
        </w:tc>
        <w:tc>
          <w:tcPr>
            <w:tcW w:w="629" w:type="pct"/>
            <w:vAlign w:val="center"/>
          </w:tcPr>
          <w:p w14:paraId="66BADC82" w14:textId="1980B0D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4050</w:t>
            </w:r>
          </w:p>
        </w:tc>
        <w:tc>
          <w:tcPr>
            <w:tcW w:w="625" w:type="pct"/>
            <w:vAlign w:val="center"/>
          </w:tcPr>
          <w:p w14:paraId="29AA56CC" w14:textId="790DF15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9000</w:t>
            </w:r>
          </w:p>
        </w:tc>
        <w:tc>
          <w:tcPr>
            <w:tcW w:w="625" w:type="pct"/>
            <w:vAlign w:val="center"/>
          </w:tcPr>
          <w:p w14:paraId="06D09559" w14:textId="26F0756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6800</w:t>
            </w:r>
          </w:p>
        </w:tc>
        <w:tc>
          <w:tcPr>
            <w:tcW w:w="620" w:type="pct"/>
            <w:vAlign w:val="center"/>
          </w:tcPr>
          <w:p w14:paraId="0AFE2484" w14:textId="71D44E9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9000</w:t>
            </w:r>
          </w:p>
        </w:tc>
      </w:tr>
      <w:tr w:rsidR="00D523FA" w:rsidRPr="0008341D" w14:paraId="2894223A" w14:textId="77777777" w:rsidTr="00DB6CE7">
        <w:trPr>
          <w:trHeight w:val="283"/>
        </w:trPr>
        <w:tc>
          <w:tcPr>
            <w:tcW w:w="647" w:type="pct"/>
            <w:vMerge/>
          </w:tcPr>
          <w:p w14:paraId="69553D9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0628789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68" w:type="pct"/>
            <w:vAlign w:val="center"/>
          </w:tcPr>
          <w:p w14:paraId="59A7DFB2" w14:textId="78D92D0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2880</w:t>
            </w:r>
          </w:p>
        </w:tc>
        <w:tc>
          <w:tcPr>
            <w:tcW w:w="683" w:type="pct"/>
            <w:vAlign w:val="center"/>
          </w:tcPr>
          <w:p w14:paraId="183DA681" w14:textId="3EA1951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3740</w:t>
            </w:r>
          </w:p>
        </w:tc>
        <w:tc>
          <w:tcPr>
            <w:tcW w:w="629" w:type="pct"/>
            <w:vAlign w:val="center"/>
          </w:tcPr>
          <w:p w14:paraId="1029597D" w14:textId="57E1D06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4320</w:t>
            </w:r>
          </w:p>
        </w:tc>
        <w:tc>
          <w:tcPr>
            <w:tcW w:w="625" w:type="pct"/>
            <w:vAlign w:val="center"/>
          </w:tcPr>
          <w:p w14:paraId="1D5AD3D9" w14:textId="0D04BD9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9600</w:t>
            </w:r>
          </w:p>
        </w:tc>
        <w:tc>
          <w:tcPr>
            <w:tcW w:w="625" w:type="pct"/>
            <w:vAlign w:val="center"/>
          </w:tcPr>
          <w:p w14:paraId="407DF197" w14:textId="09EADA6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7200</w:t>
            </w:r>
          </w:p>
        </w:tc>
        <w:tc>
          <w:tcPr>
            <w:tcW w:w="620" w:type="pct"/>
            <w:vAlign w:val="center"/>
          </w:tcPr>
          <w:p w14:paraId="3AAA0BD1" w14:textId="11C83A0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9600</w:t>
            </w:r>
          </w:p>
        </w:tc>
      </w:tr>
      <w:tr w:rsidR="00D523FA" w:rsidRPr="0008341D" w14:paraId="0D668830" w14:textId="77777777" w:rsidTr="00DB6CE7">
        <w:trPr>
          <w:trHeight w:val="283"/>
        </w:trPr>
        <w:tc>
          <w:tcPr>
            <w:tcW w:w="647" w:type="pct"/>
            <w:vMerge w:val="restart"/>
          </w:tcPr>
          <w:p w14:paraId="55F1C19E" w14:textId="77777777" w:rsidR="00D523FA" w:rsidRPr="0008341D" w:rsidRDefault="00D523FA" w:rsidP="00D523FA">
            <w:pPr>
              <w:ind w:hanging="117"/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20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603" w:type="pct"/>
          </w:tcPr>
          <w:p w14:paraId="369DAD3B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68" w:type="pct"/>
            <w:vAlign w:val="center"/>
          </w:tcPr>
          <w:p w14:paraId="5A0B7A50" w14:textId="49676F1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2460</w:t>
            </w:r>
          </w:p>
        </w:tc>
        <w:tc>
          <w:tcPr>
            <w:tcW w:w="683" w:type="pct"/>
            <w:vAlign w:val="center"/>
          </w:tcPr>
          <w:p w14:paraId="05602CA7" w14:textId="201CCC6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3190</w:t>
            </w:r>
          </w:p>
        </w:tc>
        <w:tc>
          <w:tcPr>
            <w:tcW w:w="629" w:type="pct"/>
            <w:vAlign w:val="center"/>
          </w:tcPr>
          <w:p w14:paraId="559DB11F" w14:textId="0BDB1EA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3690</w:t>
            </w:r>
          </w:p>
        </w:tc>
        <w:tc>
          <w:tcPr>
            <w:tcW w:w="625" w:type="pct"/>
            <w:vAlign w:val="center"/>
          </w:tcPr>
          <w:p w14:paraId="1DA0E3C8" w14:textId="7032E6B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6100</w:t>
            </w:r>
          </w:p>
        </w:tc>
        <w:tc>
          <w:tcPr>
            <w:tcW w:w="625" w:type="pct"/>
            <w:vAlign w:val="center"/>
          </w:tcPr>
          <w:p w14:paraId="404F2A40" w14:textId="6BC91D31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  <w:r w:rsidRPr="002E61F5">
              <w:rPr>
                <w:rFonts w:cs="Arial"/>
                <w:color w:val="000000"/>
              </w:rPr>
              <w:t>4600</w:t>
            </w:r>
          </w:p>
        </w:tc>
        <w:tc>
          <w:tcPr>
            <w:tcW w:w="620" w:type="pct"/>
            <w:vAlign w:val="center"/>
          </w:tcPr>
          <w:p w14:paraId="3814B4BD" w14:textId="1D71DB9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6100</w:t>
            </w:r>
          </w:p>
        </w:tc>
      </w:tr>
      <w:tr w:rsidR="00D523FA" w:rsidRPr="0008341D" w14:paraId="28313A68" w14:textId="77777777" w:rsidTr="00DB6CE7">
        <w:trPr>
          <w:trHeight w:val="283"/>
        </w:trPr>
        <w:tc>
          <w:tcPr>
            <w:tcW w:w="647" w:type="pct"/>
            <w:vMerge/>
          </w:tcPr>
          <w:p w14:paraId="31833E87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13029783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68" w:type="pct"/>
            <w:vAlign w:val="center"/>
          </w:tcPr>
          <w:p w14:paraId="657B4797" w14:textId="3402BE6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3840</w:t>
            </w:r>
          </w:p>
        </w:tc>
        <w:tc>
          <w:tcPr>
            <w:tcW w:w="683" w:type="pct"/>
            <w:vAlign w:val="center"/>
          </w:tcPr>
          <w:p w14:paraId="4576653D" w14:textId="68500B6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4990</w:t>
            </w:r>
          </w:p>
        </w:tc>
        <w:tc>
          <w:tcPr>
            <w:tcW w:w="629" w:type="pct"/>
            <w:vAlign w:val="center"/>
          </w:tcPr>
          <w:p w14:paraId="6A16B8E3" w14:textId="61D243E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5760</w:t>
            </w:r>
          </w:p>
        </w:tc>
        <w:tc>
          <w:tcPr>
            <w:tcW w:w="625" w:type="pct"/>
            <w:vAlign w:val="center"/>
          </w:tcPr>
          <w:p w14:paraId="04BFD39B" w14:textId="5A84252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9600</w:t>
            </w:r>
          </w:p>
        </w:tc>
        <w:tc>
          <w:tcPr>
            <w:tcW w:w="625" w:type="pct"/>
            <w:vAlign w:val="center"/>
          </w:tcPr>
          <w:p w14:paraId="4E258D71" w14:textId="1A92050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7200</w:t>
            </w:r>
          </w:p>
        </w:tc>
        <w:tc>
          <w:tcPr>
            <w:tcW w:w="620" w:type="pct"/>
            <w:vAlign w:val="center"/>
          </w:tcPr>
          <w:p w14:paraId="11B0015E" w14:textId="6ED8092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9600</w:t>
            </w:r>
          </w:p>
        </w:tc>
      </w:tr>
      <w:tr w:rsidR="00D523FA" w:rsidRPr="0008341D" w14:paraId="38980E4F" w14:textId="77777777" w:rsidTr="00DB6CE7">
        <w:trPr>
          <w:trHeight w:val="283"/>
        </w:trPr>
        <w:tc>
          <w:tcPr>
            <w:tcW w:w="647" w:type="pct"/>
            <w:vMerge/>
          </w:tcPr>
          <w:p w14:paraId="039A77A9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57ED33A2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68" w:type="pct"/>
            <w:vAlign w:val="center"/>
          </w:tcPr>
          <w:p w14:paraId="41E2B241" w14:textId="70E30F2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4480</w:t>
            </w:r>
          </w:p>
        </w:tc>
        <w:tc>
          <w:tcPr>
            <w:tcW w:w="683" w:type="pct"/>
            <w:vAlign w:val="center"/>
          </w:tcPr>
          <w:p w14:paraId="30DD50BD" w14:textId="51CA299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5820</w:t>
            </w:r>
          </w:p>
        </w:tc>
        <w:tc>
          <w:tcPr>
            <w:tcW w:w="629" w:type="pct"/>
            <w:vAlign w:val="center"/>
          </w:tcPr>
          <w:p w14:paraId="356F366E" w14:textId="53AB0DA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6720</w:t>
            </w:r>
          </w:p>
        </w:tc>
        <w:tc>
          <w:tcPr>
            <w:tcW w:w="625" w:type="pct"/>
            <w:vAlign w:val="center"/>
          </w:tcPr>
          <w:p w14:paraId="0687F6A7" w14:textId="6438950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11200</w:t>
            </w:r>
          </w:p>
        </w:tc>
        <w:tc>
          <w:tcPr>
            <w:tcW w:w="625" w:type="pct"/>
            <w:vAlign w:val="center"/>
          </w:tcPr>
          <w:p w14:paraId="290E0C3B" w14:textId="69BA8FC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8400</w:t>
            </w:r>
          </w:p>
        </w:tc>
        <w:tc>
          <w:tcPr>
            <w:tcW w:w="620" w:type="pct"/>
            <w:vAlign w:val="center"/>
          </w:tcPr>
          <w:p w14:paraId="1AF809AE" w14:textId="3529A0E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11200</w:t>
            </w:r>
          </w:p>
        </w:tc>
      </w:tr>
      <w:tr w:rsidR="00D523FA" w:rsidRPr="0008341D" w14:paraId="72E97E40" w14:textId="77777777" w:rsidTr="00DB6CE7">
        <w:trPr>
          <w:trHeight w:val="283"/>
        </w:trPr>
        <w:tc>
          <w:tcPr>
            <w:tcW w:w="647" w:type="pct"/>
            <w:vMerge/>
          </w:tcPr>
          <w:p w14:paraId="3C69CC1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41C7243C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68" w:type="pct"/>
            <w:vAlign w:val="center"/>
          </w:tcPr>
          <w:p w14:paraId="0FC5ED23" w14:textId="190E83D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</w:t>
            </w:r>
          </w:p>
        </w:tc>
        <w:tc>
          <w:tcPr>
            <w:tcW w:w="683" w:type="pct"/>
            <w:vAlign w:val="center"/>
          </w:tcPr>
          <w:p w14:paraId="37271B4D" w14:textId="5CE4218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6240</w:t>
            </w:r>
          </w:p>
        </w:tc>
        <w:tc>
          <w:tcPr>
            <w:tcW w:w="629" w:type="pct"/>
            <w:vAlign w:val="center"/>
          </w:tcPr>
          <w:p w14:paraId="724F2CAA" w14:textId="36E7E74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7200</w:t>
            </w:r>
          </w:p>
        </w:tc>
        <w:tc>
          <w:tcPr>
            <w:tcW w:w="625" w:type="pct"/>
            <w:vAlign w:val="center"/>
          </w:tcPr>
          <w:p w14:paraId="627171D6" w14:textId="79A06C7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12000</w:t>
            </w:r>
          </w:p>
        </w:tc>
        <w:tc>
          <w:tcPr>
            <w:tcW w:w="625" w:type="pct"/>
            <w:vAlign w:val="center"/>
          </w:tcPr>
          <w:p w14:paraId="35291727" w14:textId="1A6D79E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9000</w:t>
            </w:r>
          </w:p>
        </w:tc>
        <w:tc>
          <w:tcPr>
            <w:tcW w:w="620" w:type="pct"/>
            <w:vAlign w:val="center"/>
          </w:tcPr>
          <w:p w14:paraId="046A090A" w14:textId="74EB669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12000</w:t>
            </w:r>
          </w:p>
        </w:tc>
      </w:tr>
      <w:tr w:rsidR="00D523FA" w:rsidRPr="0008341D" w14:paraId="32AF357B" w14:textId="77777777" w:rsidTr="00DB6CE7">
        <w:trPr>
          <w:trHeight w:val="283"/>
        </w:trPr>
        <w:tc>
          <w:tcPr>
            <w:tcW w:w="647" w:type="pct"/>
            <w:vMerge/>
          </w:tcPr>
          <w:p w14:paraId="029D513E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684271E4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68" w:type="pct"/>
            <w:vAlign w:val="center"/>
          </w:tcPr>
          <w:p w14:paraId="581824C6" w14:textId="05CAB0F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5120</w:t>
            </w:r>
          </w:p>
        </w:tc>
        <w:tc>
          <w:tcPr>
            <w:tcW w:w="683" w:type="pct"/>
            <w:vAlign w:val="center"/>
          </w:tcPr>
          <w:p w14:paraId="3147B4D2" w14:textId="4BF43AA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6650</w:t>
            </w:r>
          </w:p>
        </w:tc>
        <w:tc>
          <w:tcPr>
            <w:tcW w:w="629" w:type="pct"/>
            <w:vAlign w:val="center"/>
          </w:tcPr>
          <w:p w14:paraId="26F09D8E" w14:textId="737B6F6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7680</w:t>
            </w:r>
          </w:p>
        </w:tc>
        <w:tc>
          <w:tcPr>
            <w:tcW w:w="625" w:type="pct"/>
            <w:vAlign w:val="center"/>
          </w:tcPr>
          <w:p w14:paraId="77D90C13" w14:textId="616DFF4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12800</w:t>
            </w:r>
          </w:p>
        </w:tc>
        <w:tc>
          <w:tcPr>
            <w:tcW w:w="625" w:type="pct"/>
            <w:vAlign w:val="center"/>
          </w:tcPr>
          <w:p w14:paraId="5CB13DA5" w14:textId="53E876C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9600</w:t>
            </w:r>
          </w:p>
        </w:tc>
        <w:tc>
          <w:tcPr>
            <w:tcW w:w="620" w:type="pct"/>
            <w:vAlign w:val="center"/>
          </w:tcPr>
          <w:p w14:paraId="1696CFD1" w14:textId="1820AA0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12800</w:t>
            </w:r>
          </w:p>
        </w:tc>
      </w:tr>
      <w:tr w:rsidR="00D523FA" w:rsidRPr="0008341D" w14:paraId="05E7B437" w14:textId="77777777" w:rsidTr="00DB6CE7">
        <w:trPr>
          <w:trHeight w:val="283"/>
        </w:trPr>
        <w:tc>
          <w:tcPr>
            <w:tcW w:w="647" w:type="pct"/>
            <w:vMerge w:val="restart"/>
          </w:tcPr>
          <w:p w14:paraId="06A37E23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25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603" w:type="pct"/>
          </w:tcPr>
          <w:p w14:paraId="492ABF02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68" w:type="pct"/>
            <w:vAlign w:val="center"/>
          </w:tcPr>
          <w:p w14:paraId="07EE95B5" w14:textId="38276ED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3840</w:t>
            </w:r>
          </w:p>
        </w:tc>
        <w:tc>
          <w:tcPr>
            <w:tcW w:w="683" w:type="pct"/>
            <w:vAlign w:val="center"/>
          </w:tcPr>
          <w:p w14:paraId="66F1FC65" w14:textId="5BD3EC9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4990</w:t>
            </w:r>
          </w:p>
        </w:tc>
        <w:tc>
          <w:tcPr>
            <w:tcW w:w="629" w:type="pct"/>
            <w:vAlign w:val="center"/>
          </w:tcPr>
          <w:p w14:paraId="6C6C9F02" w14:textId="6C286FC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5760</w:t>
            </w:r>
          </w:p>
        </w:tc>
        <w:tc>
          <w:tcPr>
            <w:tcW w:w="625" w:type="pct"/>
            <w:vAlign w:val="center"/>
          </w:tcPr>
          <w:p w14:paraId="1E1CF448" w14:textId="665579CA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7700</w:t>
            </w:r>
          </w:p>
        </w:tc>
        <w:tc>
          <w:tcPr>
            <w:tcW w:w="625" w:type="pct"/>
            <w:vAlign w:val="center"/>
          </w:tcPr>
          <w:p w14:paraId="57D43F01" w14:textId="782E195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5800</w:t>
            </w:r>
          </w:p>
        </w:tc>
        <w:tc>
          <w:tcPr>
            <w:tcW w:w="620" w:type="pct"/>
            <w:vAlign w:val="center"/>
          </w:tcPr>
          <w:p w14:paraId="0481E2D5" w14:textId="1B8E179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7700</w:t>
            </w:r>
          </w:p>
        </w:tc>
      </w:tr>
      <w:tr w:rsidR="00D523FA" w:rsidRPr="0008341D" w14:paraId="4F731A22" w14:textId="77777777" w:rsidTr="00DB6CE7">
        <w:trPr>
          <w:trHeight w:val="283"/>
        </w:trPr>
        <w:tc>
          <w:tcPr>
            <w:tcW w:w="647" w:type="pct"/>
            <w:vMerge/>
          </w:tcPr>
          <w:p w14:paraId="24F94340" w14:textId="77777777" w:rsidR="00D523FA" w:rsidRPr="0008341D" w:rsidRDefault="00D523FA" w:rsidP="00D523FA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603" w:type="pct"/>
          </w:tcPr>
          <w:p w14:paraId="0995BA9B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68" w:type="pct"/>
            <w:vAlign w:val="center"/>
          </w:tcPr>
          <w:p w14:paraId="5024834E" w14:textId="352BA35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6000</w:t>
            </w:r>
          </w:p>
        </w:tc>
        <w:tc>
          <w:tcPr>
            <w:tcW w:w="683" w:type="pct"/>
            <w:vAlign w:val="center"/>
          </w:tcPr>
          <w:p w14:paraId="23CE2D9D" w14:textId="6626363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7800</w:t>
            </w:r>
          </w:p>
        </w:tc>
        <w:tc>
          <w:tcPr>
            <w:tcW w:w="629" w:type="pct"/>
            <w:vAlign w:val="center"/>
          </w:tcPr>
          <w:p w14:paraId="37B8B78D" w14:textId="62FBC91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9000</w:t>
            </w:r>
          </w:p>
        </w:tc>
        <w:tc>
          <w:tcPr>
            <w:tcW w:w="625" w:type="pct"/>
            <w:vAlign w:val="center"/>
          </w:tcPr>
          <w:p w14:paraId="44667C0E" w14:textId="705EEFD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12000</w:t>
            </w:r>
          </w:p>
        </w:tc>
        <w:tc>
          <w:tcPr>
            <w:tcW w:w="625" w:type="pct"/>
            <w:vAlign w:val="center"/>
          </w:tcPr>
          <w:p w14:paraId="2AB20B24" w14:textId="05230B0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9000</w:t>
            </w:r>
          </w:p>
        </w:tc>
        <w:tc>
          <w:tcPr>
            <w:tcW w:w="620" w:type="pct"/>
            <w:vAlign w:val="center"/>
          </w:tcPr>
          <w:p w14:paraId="0B6226B1" w14:textId="2C6BE1B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12000</w:t>
            </w:r>
          </w:p>
        </w:tc>
      </w:tr>
      <w:tr w:rsidR="00D523FA" w:rsidRPr="0008341D" w14:paraId="6D9BCD40" w14:textId="77777777" w:rsidTr="00DB6CE7">
        <w:trPr>
          <w:trHeight w:val="283"/>
        </w:trPr>
        <w:tc>
          <w:tcPr>
            <w:tcW w:w="647" w:type="pct"/>
            <w:vMerge/>
          </w:tcPr>
          <w:p w14:paraId="0DBE6F49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5DBFEA55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68" w:type="pct"/>
            <w:vAlign w:val="center"/>
          </w:tcPr>
          <w:p w14:paraId="268D9C2B" w14:textId="41BFFEB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7000</w:t>
            </w:r>
          </w:p>
        </w:tc>
        <w:tc>
          <w:tcPr>
            <w:tcW w:w="683" w:type="pct"/>
            <w:vAlign w:val="center"/>
          </w:tcPr>
          <w:p w14:paraId="21ACD692" w14:textId="7D9B209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9100</w:t>
            </w:r>
          </w:p>
        </w:tc>
        <w:tc>
          <w:tcPr>
            <w:tcW w:w="629" w:type="pct"/>
            <w:vAlign w:val="center"/>
          </w:tcPr>
          <w:p w14:paraId="7EB0544F" w14:textId="433D716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10500</w:t>
            </w:r>
          </w:p>
        </w:tc>
        <w:tc>
          <w:tcPr>
            <w:tcW w:w="625" w:type="pct"/>
            <w:vAlign w:val="center"/>
          </w:tcPr>
          <w:p w14:paraId="4D9F6085" w14:textId="2735747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14000</w:t>
            </w:r>
          </w:p>
        </w:tc>
        <w:tc>
          <w:tcPr>
            <w:tcW w:w="625" w:type="pct"/>
            <w:vAlign w:val="center"/>
          </w:tcPr>
          <w:p w14:paraId="7646B80A" w14:textId="48C285A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10500</w:t>
            </w:r>
          </w:p>
        </w:tc>
        <w:tc>
          <w:tcPr>
            <w:tcW w:w="620" w:type="pct"/>
            <w:vAlign w:val="center"/>
          </w:tcPr>
          <w:p w14:paraId="120F3CCA" w14:textId="698D170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14000</w:t>
            </w:r>
          </w:p>
        </w:tc>
      </w:tr>
      <w:tr w:rsidR="00D523FA" w:rsidRPr="0008341D" w14:paraId="0CD2A302" w14:textId="77777777" w:rsidTr="00DB6CE7">
        <w:trPr>
          <w:trHeight w:val="283"/>
        </w:trPr>
        <w:tc>
          <w:tcPr>
            <w:tcW w:w="647" w:type="pct"/>
            <w:vMerge/>
          </w:tcPr>
          <w:p w14:paraId="0D1DEF1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506ADD83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68" w:type="pct"/>
            <w:vAlign w:val="center"/>
          </w:tcPr>
          <w:p w14:paraId="2EC0CA59" w14:textId="64B9417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7500</w:t>
            </w:r>
          </w:p>
        </w:tc>
        <w:tc>
          <w:tcPr>
            <w:tcW w:w="683" w:type="pct"/>
            <w:vAlign w:val="center"/>
          </w:tcPr>
          <w:p w14:paraId="351F976B" w14:textId="3210FE25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9750</w:t>
            </w:r>
          </w:p>
        </w:tc>
        <w:tc>
          <w:tcPr>
            <w:tcW w:w="629" w:type="pct"/>
            <w:vAlign w:val="center"/>
          </w:tcPr>
          <w:p w14:paraId="1800AA9B" w14:textId="50F2A6B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11250</w:t>
            </w:r>
          </w:p>
        </w:tc>
        <w:tc>
          <w:tcPr>
            <w:tcW w:w="625" w:type="pct"/>
            <w:vAlign w:val="center"/>
          </w:tcPr>
          <w:p w14:paraId="6C9DC1C4" w14:textId="07F262B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15000</w:t>
            </w:r>
          </w:p>
        </w:tc>
        <w:tc>
          <w:tcPr>
            <w:tcW w:w="625" w:type="pct"/>
            <w:vAlign w:val="center"/>
          </w:tcPr>
          <w:p w14:paraId="7B1F64A6" w14:textId="78C1F51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11300</w:t>
            </w:r>
          </w:p>
        </w:tc>
        <w:tc>
          <w:tcPr>
            <w:tcW w:w="620" w:type="pct"/>
            <w:vAlign w:val="center"/>
          </w:tcPr>
          <w:p w14:paraId="7E653C99" w14:textId="43E3B7A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15000</w:t>
            </w:r>
          </w:p>
        </w:tc>
      </w:tr>
      <w:tr w:rsidR="00D523FA" w:rsidRPr="0008341D" w14:paraId="2961890A" w14:textId="77777777" w:rsidTr="00DB6CE7">
        <w:trPr>
          <w:trHeight w:val="283"/>
        </w:trPr>
        <w:tc>
          <w:tcPr>
            <w:tcW w:w="647" w:type="pct"/>
            <w:vMerge/>
          </w:tcPr>
          <w:p w14:paraId="07C44D16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</w:p>
        </w:tc>
        <w:tc>
          <w:tcPr>
            <w:tcW w:w="603" w:type="pct"/>
          </w:tcPr>
          <w:p w14:paraId="10CDF1CD" w14:textId="777777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68" w:type="pct"/>
            <w:vAlign w:val="center"/>
          </w:tcPr>
          <w:p w14:paraId="47C210C7" w14:textId="1208CB0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8000</w:t>
            </w:r>
          </w:p>
        </w:tc>
        <w:tc>
          <w:tcPr>
            <w:tcW w:w="683" w:type="pct"/>
            <w:vAlign w:val="center"/>
          </w:tcPr>
          <w:p w14:paraId="7B0A6AD2" w14:textId="7662553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10400</w:t>
            </w:r>
          </w:p>
        </w:tc>
        <w:tc>
          <w:tcPr>
            <w:tcW w:w="629" w:type="pct"/>
            <w:vAlign w:val="center"/>
          </w:tcPr>
          <w:p w14:paraId="59B0F3E5" w14:textId="356CE2B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12000</w:t>
            </w:r>
          </w:p>
        </w:tc>
        <w:tc>
          <w:tcPr>
            <w:tcW w:w="625" w:type="pct"/>
            <w:vAlign w:val="center"/>
          </w:tcPr>
          <w:p w14:paraId="748990E6" w14:textId="2D438E4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16000</w:t>
            </w:r>
          </w:p>
        </w:tc>
        <w:tc>
          <w:tcPr>
            <w:tcW w:w="625" w:type="pct"/>
            <w:vAlign w:val="center"/>
          </w:tcPr>
          <w:p w14:paraId="5C88B94B" w14:textId="13B6324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12000</w:t>
            </w:r>
          </w:p>
        </w:tc>
        <w:tc>
          <w:tcPr>
            <w:tcW w:w="620" w:type="pct"/>
            <w:vAlign w:val="center"/>
          </w:tcPr>
          <w:p w14:paraId="04396843" w14:textId="4FB3AAA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16000</w:t>
            </w:r>
          </w:p>
        </w:tc>
      </w:tr>
    </w:tbl>
    <w:p w14:paraId="61AFEB8B" w14:textId="16C7757F" w:rsidR="002D084E" w:rsidRDefault="002D084E" w:rsidP="0008341D">
      <w:pPr>
        <w:rPr>
          <w:i/>
        </w:rPr>
      </w:pPr>
    </w:p>
    <w:p w14:paraId="7CF34620" w14:textId="77777777" w:rsidR="002D084E" w:rsidRDefault="002D084E">
      <w:pPr>
        <w:rPr>
          <w:i/>
        </w:rPr>
      </w:pPr>
      <w:r>
        <w:rPr>
          <w:i/>
        </w:rPr>
        <w:br w:type="page"/>
      </w:r>
    </w:p>
    <w:p w14:paraId="584779EF" w14:textId="514950CF" w:rsidR="0008341D" w:rsidRDefault="002D084E" w:rsidP="0008341D">
      <w:pPr>
        <w:rPr>
          <w:i/>
        </w:rPr>
      </w:pPr>
      <w:r>
        <w:rPr>
          <w:i/>
        </w:rPr>
        <w:lastRenderedPageBreak/>
        <w:t>Продолжение</w:t>
      </w:r>
      <w:r w:rsidR="0008341D" w:rsidRPr="000567BE">
        <w:rPr>
          <w:i/>
        </w:rPr>
        <w:t xml:space="preserve"> таблицы А.1</w:t>
      </w:r>
    </w:p>
    <w:p w14:paraId="6D7EA54C" w14:textId="77777777" w:rsidR="00867B53" w:rsidRDefault="00867B53" w:rsidP="0008341D">
      <w:pPr>
        <w:rPr>
          <w:i/>
        </w:rPr>
      </w:pPr>
    </w:p>
    <w:tbl>
      <w:tblPr>
        <w:tblStyle w:val="a5"/>
        <w:tblW w:w="4984" w:type="pct"/>
        <w:tblInd w:w="-10" w:type="dxa"/>
        <w:tblLook w:val="04A0" w:firstRow="1" w:lastRow="0" w:firstColumn="1" w:lastColumn="0" w:noHBand="0" w:noVBand="1"/>
      </w:tblPr>
      <w:tblGrid>
        <w:gridCol w:w="1427"/>
        <w:gridCol w:w="1319"/>
        <w:gridCol w:w="1247"/>
        <w:gridCol w:w="1498"/>
        <w:gridCol w:w="1380"/>
        <w:gridCol w:w="1371"/>
        <w:gridCol w:w="1371"/>
        <w:gridCol w:w="1306"/>
      </w:tblGrid>
      <w:tr w:rsidR="0008341D" w:rsidRPr="00B0712E" w14:paraId="6BB85DF1" w14:textId="77777777" w:rsidTr="002D084E">
        <w:trPr>
          <w:trHeight w:val="454"/>
        </w:trPr>
        <w:tc>
          <w:tcPr>
            <w:tcW w:w="653" w:type="pct"/>
            <w:tcBorders>
              <w:bottom w:val="double" w:sz="4" w:space="0" w:color="auto"/>
            </w:tcBorders>
            <w:vAlign w:val="center"/>
          </w:tcPr>
          <w:p w14:paraId="491DAC2D" w14:textId="4AFE7995" w:rsidR="0008341D" w:rsidRPr="008A3A89" w:rsidRDefault="00EB5345" w:rsidP="0008341D">
            <w:pPr>
              <w:jc w:val="center"/>
              <w:rPr>
                <w:i/>
              </w:rPr>
            </w:pPr>
            <w:r w:rsidRPr="008A3A89">
              <w:rPr>
                <w:i/>
              </w:rPr>
              <w:t xml:space="preserve">Номинальный диаметр </w:t>
            </w:r>
            <w:r w:rsidR="0008341D" w:rsidRPr="008A3A89">
              <w:rPr>
                <w:i/>
                <w:lang w:val="en-US"/>
              </w:rPr>
              <w:t>DN</w:t>
            </w:r>
          </w:p>
        </w:tc>
        <w:tc>
          <w:tcPr>
            <w:tcW w:w="604" w:type="pct"/>
            <w:tcBorders>
              <w:bottom w:val="double" w:sz="4" w:space="0" w:color="auto"/>
            </w:tcBorders>
            <w:vAlign w:val="center"/>
          </w:tcPr>
          <w:p w14:paraId="126318D6" w14:textId="6A2511E8" w:rsidR="0008341D" w:rsidRPr="008A3A89" w:rsidRDefault="008A3A89" w:rsidP="0008341D">
            <w:pPr>
              <w:jc w:val="center"/>
            </w:pPr>
            <w:r>
              <w:rPr>
                <w:i/>
              </w:rPr>
              <w:t xml:space="preserve">Номинальное давление </w:t>
            </w:r>
            <w:r w:rsidR="0008341D" w:rsidRPr="008A3A89">
              <w:rPr>
                <w:i/>
                <w:lang w:val="en-US"/>
              </w:rPr>
              <w:t>PN</w:t>
            </w:r>
            <w:r w:rsidR="0008341D" w:rsidRPr="008A3A89">
              <w:rPr>
                <w:iCs/>
              </w:rPr>
              <w:t>, МПа</w:t>
            </w:r>
          </w:p>
        </w:tc>
        <w:tc>
          <w:tcPr>
            <w:tcW w:w="571" w:type="pct"/>
            <w:tcBorders>
              <w:bottom w:val="double" w:sz="4" w:space="0" w:color="auto"/>
            </w:tcBorders>
            <w:vAlign w:val="center"/>
          </w:tcPr>
          <w:p w14:paraId="7EBC7F16" w14:textId="2DE1BF27" w:rsidR="0008341D" w:rsidRPr="008A3A89" w:rsidRDefault="0008341D" w:rsidP="00DB6CE7">
            <w:pPr>
              <w:jc w:val="center"/>
            </w:pPr>
            <w:r w:rsidRPr="008A3A89">
              <w:rPr>
                <w:i/>
                <w:lang w:val="en-US"/>
              </w:rPr>
              <w:t>M</w:t>
            </w:r>
            <w:r w:rsidRPr="008A3A89">
              <w:rPr>
                <w:vertAlign w:val="subscript"/>
                <w:lang w:val="en-US"/>
              </w:rPr>
              <w:t>X</w:t>
            </w:r>
            <w:r w:rsidRPr="008A3A89">
              <w:t>, Н∙м</w:t>
            </w:r>
          </w:p>
        </w:tc>
        <w:tc>
          <w:tcPr>
            <w:tcW w:w="686" w:type="pct"/>
            <w:tcBorders>
              <w:bottom w:val="double" w:sz="4" w:space="0" w:color="auto"/>
            </w:tcBorders>
            <w:vAlign w:val="center"/>
          </w:tcPr>
          <w:p w14:paraId="20647BC9" w14:textId="486F18E7" w:rsidR="0008341D" w:rsidRPr="008A3A89" w:rsidRDefault="0008341D" w:rsidP="00DB6CE7">
            <w:pPr>
              <w:jc w:val="center"/>
            </w:pPr>
            <w:r w:rsidRPr="008A3A89">
              <w:rPr>
                <w:i/>
                <w:lang w:val="en-US"/>
              </w:rPr>
              <w:t>M</w:t>
            </w:r>
            <w:r w:rsidRPr="008A3A89">
              <w:rPr>
                <w:vertAlign w:val="subscript"/>
                <w:lang w:val="en-US"/>
              </w:rPr>
              <w:t>Y</w:t>
            </w:r>
            <w:r w:rsidRPr="008A3A89">
              <w:t>, Н∙м</w:t>
            </w:r>
            <w:r w:rsidRPr="008A3A89">
              <w:rPr>
                <w:i/>
                <w:lang w:val="en-US"/>
              </w:rPr>
              <w:t xml:space="preserve"> </w:t>
            </w:r>
          </w:p>
        </w:tc>
        <w:tc>
          <w:tcPr>
            <w:tcW w:w="632" w:type="pct"/>
            <w:tcBorders>
              <w:bottom w:val="double" w:sz="4" w:space="0" w:color="auto"/>
            </w:tcBorders>
            <w:vAlign w:val="center"/>
          </w:tcPr>
          <w:p w14:paraId="49ED8D2F" w14:textId="691B38AC" w:rsidR="0008341D" w:rsidRPr="008A3A89" w:rsidRDefault="0008341D" w:rsidP="00DB6CE7">
            <w:pPr>
              <w:jc w:val="center"/>
              <w:rPr>
                <w:lang w:val="en-US"/>
              </w:rPr>
            </w:pPr>
            <w:r w:rsidRPr="008A3A89">
              <w:rPr>
                <w:i/>
                <w:lang w:val="en-US"/>
              </w:rPr>
              <w:t>M</w:t>
            </w:r>
            <w:r w:rsidRPr="008A3A89">
              <w:rPr>
                <w:vertAlign w:val="subscript"/>
                <w:lang w:val="en-US"/>
              </w:rPr>
              <w:t>Z</w:t>
            </w:r>
            <w:r w:rsidRPr="008A3A89">
              <w:t>, Н∙м</w:t>
            </w:r>
          </w:p>
        </w:tc>
        <w:tc>
          <w:tcPr>
            <w:tcW w:w="628" w:type="pct"/>
            <w:tcBorders>
              <w:bottom w:val="double" w:sz="4" w:space="0" w:color="auto"/>
            </w:tcBorders>
            <w:vAlign w:val="center"/>
          </w:tcPr>
          <w:p w14:paraId="394E22A2" w14:textId="545A07C2" w:rsidR="0008341D" w:rsidRPr="008A3A89" w:rsidRDefault="0008341D" w:rsidP="00DB6CE7">
            <w:pPr>
              <w:jc w:val="center"/>
            </w:pPr>
            <w:r w:rsidRPr="008A3A89">
              <w:rPr>
                <w:i/>
                <w:lang w:val="en-US"/>
              </w:rPr>
              <w:t>F</w:t>
            </w:r>
            <w:r w:rsidRPr="008A3A89">
              <w:rPr>
                <w:vertAlign w:val="subscript"/>
                <w:lang w:val="en-US"/>
              </w:rPr>
              <w:t>X</w:t>
            </w:r>
            <w:r w:rsidRPr="008A3A89">
              <w:t>, Н</w:t>
            </w:r>
          </w:p>
        </w:tc>
        <w:tc>
          <w:tcPr>
            <w:tcW w:w="628" w:type="pct"/>
            <w:tcBorders>
              <w:bottom w:val="double" w:sz="4" w:space="0" w:color="auto"/>
            </w:tcBorders>
            <w:vAlign w:val="center"/>
          </w:tcPr>
          <w:p w14:paraId="05938389" w14:textId="1CE87F2F" w:rsidR="0008341D" w:rsidRPr="008A3A89" w:rsidRDefault="0008341D" w:rsidP="00DB6CE7">
            <w:pPr>
              <w:jc w:val="center"/>
              <w:rPr>
                <w:i/>
                <w:lang w:val="en-US"/>
              </w:rPr>
            </w:pPr>
            <w:r w:rsidRPr="008A3A89">
              <w:rPr>
                <w:i/>
                <w:lang w:val="en-US"/>
              </w:rPr>
              <w:t>F</w:t>
            </w:r>
            <w:r w:rsidRPr="008A3A89">
              <w:rPr>
                <w:vertAlign w:val="subscript"/>
                <w:lang w:val="en-US"/>
              </w:rPr>
              <w:t>Y</w:t>
            </w:r>
            <w:r w:rsidRPr="008A3A89">
              <w:rPr>
                <w:vertAlign w:val="subscript"/>
              </w:rPr>
              <w:t>,</w:t>
            </w:r>
            <w:r w:rsidRPr="008A3A89">
              <w:t xml:space="preserve"> Н</w:t>
            </w:r>
          </w:p>
        </w:tc>
        <w:tc>
          <w:tcPr>
            <w:tcW w:w="598" w:type="pct"/>
            <w:tcBorders>
              <w:bottom w:val="double" w:sz="4" w:space="0" w:color="auto"/>
            </w:tcBorders>
            <w:vAlign w:val="center"/>
          </w:tcPr>
          <w:p w14:paraId="0729DAB7" w14:textId="1E640285" w:rsidR="0008341D" w:rsidRPr="008A3A89" w:rsidRDefault="0008341D" w:rsidP="00DB6CE7">
            <w:pPr>
              <w:jc w:val="center"/>
              <w:rPr>
                <w:lang w:val="en-US"/>
              </w:rPr>
            </w:pPr>
            <w:r w:rsidRPr="008A3A89">
              <w:rPr>
                <w:i/>
                <w:lang w:val="en-US"/>
              </w:rPr>
              <w:t>F</w:t>
            </w:r>
            <w:r w:rsidRPr="008A3A89">
              <w:rPr>
                <w:vertAlign w:val="subscript"/>
                <w:lang w:val="en-US"/>
              </w:rPr>
              <w:t>Z</w:t>
            </w:r>
            <w:r w:rsidRPr="008A3A89">
              <w:t>, Н</w:t>
            </w:r>
          </w:p>
        </w:tc>
      </w:tr>
      <w:tr w:rsidR="00D523FA" w:rsidRPr="00B0712E" w14:paraId="1E4C8307" w14:textId="77777777" w:rsidTr="00DB6CE7">
        <w:trPr>
          <w:trHeight w:val="283"/>
        </w:trPr>
        <w:tc>
          <w:tcPr>
            <w:tcW w:w="653" w:type="pct"/>
            <w:vMerge w:val="restart"/>
            <w:tcBorders>
              <w:top w:val="single" w:sz="4" w:space="0" w:color="auto"/>
            </w:tcBorders>
          </w:tcPr>
          <w:p w14:paraId="139678AA" w14:textId="0AC7FB4C" w:rsidR="00D523FA" w:rsidRDefault="00D523FA" w:rsidP="00D523FA">
            <w:pPr>
              <w:jc w:val="center"/>
            </w:pPr>
            <w:r>
              <w:t>300</w:t>
            </w:r>
          </w:p>
        </w:tc>
        <w:tc>
          <w:tcPr>
            <w:tcW w:w="604" w:type="pct"/>
          </w:tcPr>
          <w:p w14:paraId="0E9FD32C" w14:textId="25FB0D7B" w:rsidR="00D523FA" w:rsidRPr="008A3A89" w:rsidRDefault="00D523FA" w:rsidP="00D523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1,6</w:t>
            </w:r>
          </w:p>
        </w:tc>
        <w:tc>
          <w:tcPr>
            <w:tcW w:w="571" w:type="pct"/>
            <w:vAlign w:val="center"/>
          </w:tcPr>
          <w:p w14:paraId="2475086B" w14:textId="09EAF41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5530</w:t>
            </w:r>
          </w:p>
        </w:tc>
        <w:tc>
          <w:tcPr>
            <w:tcW w:w="686" w:type="pct"/>
            <w:vAlign w:val="center"/>
          </w:tcPr>
          <w:p w14:paraId="38D0A4A6" w14:textId="15A3EBB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7190</w:t>
            </w:r>
          </w:p>
        </w:tc>
        <w:tc>
          <w:tcPr>
            <w:tcW w:w="632" w:type="pct"/>
            <w:vAlign w:val="center"/>
          </w:tcPr>
          <w:p w14:paraId="37493B7D" w14:textId="4C972DB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8290</w:t>
            </w:r>
          </w:p>
        </w:tc>
        <w:tc>
          <w:tcPr>
            <w:tcW w:w="628" w:type="pct"/>
            <w:vAlign w:val="center"/>
          </w:tcPr>
          <w:p w14:paraId="0F7BF352" w14:textId="5EC0A11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9200</w:t>
            </w:r>
          </w:p>
        </w:tc>
        <w:tc>
          <w:tcPr>
            <w:tcW w:w="628" w:type="pct"/>
            <w:vAlign w:val="center"/>
          </w:tcPr>
          <w:p w14:paraId="21323A27" w14:textId="1EF0B54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6900</w:t>
            </w:r>
          </w:p>
        </w:tc>
        <w:tc>
          <w:tcPr>
            <w:tcW w:w="598" w:type="pct"/>
            <w:vAlign w:val="center"/>
          </w:tcPr>
          <w:p w14:paraId="1EEDA7D6" w14:textId="1366B73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9200</w:t>
            </w:r>
          </w:p>
        </w:tc>
      </w:tr>
      <w:tr w:rsidR="00D523FA" w:rsidRPr="00B0712E" w14:paraId="2E353A79" w14:textId="77777777" w:rsidTr="00DB6CE7">
        <w:trPr>
          <w:trHeight w:val="283"/>
        </w:trPr>
        <w:tc>
          <w:tcPr>
            <w:tcW w:w="653" w:type="pct"/>
            <w:vMerge/>
          </w:tcPr>
          <w:p w14:paraId="2ABB9A78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7A21B945" w14:textId="1B66F0AB" w:rsidR="00D523FA" w:rsidRPr="008A3A89" w:rsidRDefault="00D523FA" w:rsidP="00D523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2,5</w:t>
            </w:r>
          </w:p>
        </w:tc>
        <w:tc>
          <w:tcPr>
            <w:tcW w:w="571" w:type="pct"/>
            <w:vAlign w:val="center"/>
          </w:tcPr>
          <w:p w14:paraId="7ACD776F" w14:textId="6690683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8640</w:t>
            </w:r>
          </w:p>
        </w:tc>
        <w:tc>
          <w:tcPr>
            <w:tcW w:w="686" w:type="pct"/>
            <w:vAlign w:val="center"/>
          </w:tcPr>
          <w:p w14:paraId="376BE8C4" w14:textId="4CFAE3A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11230</w:t>
            </w:r>
          </w:p>
        </w:tc>
        <w:tc>
          <w:tcPr>
            <w:tcW w:w="632" w:type="pct"/>
            <w:vAlign w:val="center"/>
          </w:tcPr>
          <w:p w14:paraId="41CD8264" w14:textId="4FFBE65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12960</w:t>
            </w:r>
          </w:p>
        </w:tc>
        <w:tc>
          <w:tcPr>
            <w:tcW w:w="628" w:type="pct"/>
            <w:vAlign w:val="center"/>
          </w:tcPr>
          <w:p w14:paraId="04101258" w14:textId="0DC16B2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14400</w:t>
            </w:r>
          </w:p>
        </w:tc>
        <w:tc>
          <w:tcPr>
            <w:tcW w:w="628" w:type="pct"/>
            <w:vAlign w:val="center"/>
          </w:tcPr>
          <w:p w14:paraId="779C6F8A" w14:textId="5039A50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10500</w:t>
            </w:r>
          </w:p>
        </w:tc>
        <w:tc>
          <w:tcPr>
            <w:tcW w:w="598" w:type="pct"/>
            <w:vAlign w:val="center"/>
          </w:tcPr>
          <w:p w14:paraId="476FFC77" w14:textId="4E7D6EF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14400</w:t>
            </w:r>
          </w:p>
        </w:tc>
      </w:tr>
      <w:tr w:rsidR="00D523FA" w:rsidRPr="00B0712E" w14:paraId="7FD89395" w14:textId="77777777" w:rsidTr="00DB6CE7">
        <w:trPr>
          <w:trHeight w:val="283"/>
        </w:trPr>
        <w:tc>
          <w:tcPr>
            <w:tcW w:w="653" w:type="pct"/>
            <w:vMerge/>
          </w:tcPr>
          <w:p w14:paraId="6BA4FAA1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332FE7D4" w14:textId="426893D2" w:rsidR="00D523FA" w:rsidRPr="008A3A89" w:rsidRDefault="00D523FA" w:rsidP="00D523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4,0</w:t>
            </w:r>
          </w:p>
        </w:tc>
        <w:tc>
          <w:tcPr>
            <w:tcW w:w="571" w:type="pct"/>
            <w:vAlign w:val="center"/>
          </w:tcPr>
          <w:p w14:paraId="4FDD74E0" w14:textId="3D16B6A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10080</w:t>
            </w:r>
          </w:p>
        </w:tc>
        <w:tc>
          <w:tcPr>
            <w:tcW w:w="686" w:type="pct"/>
            <w:vAlign w:val="center"/>
          </w:tcPr>
          <w:p w14:paraId="7DD98C70" w14:textId="2B69CBA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13100</w:t>
            </w:r>
          </w:p>
        </w:tc>
        <w:tc>
          <w:tcPr>
            <w:tcW w:w="632" w:type="pct"/>
            <w:vAlign w:val="center"/>
          </w:tcPr>
          <w:p w14:paraId="1DEDA771" w14:textId="14B5CAB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15120</w:t>
            </w:r>
          </w:p>
        </w:tc>
        <w:tc>
          <w:tcPr>
            <w:tcW w:w="628" w:type="pct"/>
            <w:vAlign w:val="center"/>
          </w:tcPr>
          <w:p w14:paraId="413D4C2E" w14:textId="1D2E7F3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16800</w:t>
            </w:r>
          </w:p>
        </w:tc>
        <w:tc>
          <w:tcPr>
            <w:tcW w:w="628" w:type="pct"/>
            <w:vAlign w:val="center"/>
          </w:tcPr>
          <w:p w14:paraId="67A0480A" w14:textId="1BD20A7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12600</w:t>
            </w:r>
          </w:p>
        </w:tc>
        <w:tc>
          <w:tcPr>
            <w:tcW w:w="598" w:type="pct"/>
            <w:vAlign w:val="center"/>
          </w:tcPr>
          <w:p w14:paraId="0AF8A4D7" w14:textId="63E8294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16800</w:t>
            </w:r>
          </w:p>
        </w:tc>
      </w:tr>
      <w:tr w:rsidR="00D523FA" w:rsidRPr="00B0712E" w14:paraId="084A4CAD" w14:textId="77777777" w:rsidTr="00DB6CE7">
        <w:trPr>
          <w:trHeight w:val="283"/>
        </w:trPr>
        <w:tc>
          <w:tcPr>
            <w:tcW w:w="653" w:type="pct"/>
            <w:vMerge/>
          </w:tcPr>
          <w:p w14:paraId="10C46013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58A66C14" w14:textId="11D519CB" w:rsidR="00D523FA" w:rsidRPr="008A3A89" w:rsidRDefault="00D523FA" w:rsidP="00D523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6,3</w:t>
            </w:r>
          </w:p>
        </w:tc>
        <w:tc>
          <w:tcPr>
            <w:tcW w:w="571" w:type="pct"/>
            <w:vAlign w:val="center"/>
          </w:tcPr>
          <w:p w14:paraId="038D176E" w14:textId="5C8495E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10800</w:t>
            </w:r>
          </w:p>
        </w:tc>
        <w:tc>
          <w:tcPr>
            <w:tcW w:w="686" w:type="pct"/>
            <w:vAlign w:val="center"/>
          </w:tcPr>
          <w:p w14:paraId="56C89A78" w14:textId="6576DA1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14040</w:t>
            </w:r>
          </w:p>
        </w:tc>
        <w:tc>
          <w:tcPr>
            <w:tcW w:w="632" w:type="pct"/>
            <w:vAlign w:val="center"/>
          </w:tcPr>
          <w:p w14:paraId="68DAE0AE" w14:textId="1B98854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16200</w:t>
            </w:r>
          </w:p>
        </w:tc>
        <w:tc>
          <w:tcPr>
            <w:tcW w:w="628" w:type="pct"/>
            <w:vAlign w:val="center"/>
          </w:tcPr>
          <w:p w14:paraId="2FEA736A" w14:textId="453E0375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18000</w:t>
            </w:r>
          </w:p>
        </w:tc>
        <w:tc>
          <w:tcPr>
            <w:tcW w:w="628" w:type="pct"/>
            <w:vAlign w:val="center"/>
          </w:tcPr>
          <w:p w14:paraId="505A7B2E" w14:textId="7717735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13500</w:t>
            </w:r>
          </w:p>
        </w:tc>
        <w:tc>
          <w:tcPr>
            <w:tcW w:w="598" w:type="pct"/>
            <w:vAlign w:val="center"/>
          </w:tcPr>
          <w:p w14:paraId="3A346D1A" w14:textId="59B100F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18000</w:t>
            </w:r>
          </w:p>
        </w:tc>
      </w:tr>
      <w:tr w:rsidR="00D523FA" w:rsidRPr="00B0712E" w14:paraId="118646D7" w14:textId="77777777" w:rsidTr="00DB6CE7">
        <w:trPr>
          <w:trHeight w:val="283"/>
        </w:trPr>
        <w:tc>
          <w:tcPr>
            <w:tcW w:w="653" w:type="pct"/>
            <w:vMerge/>
          </w:tcPr>
          <w:p w14:paraId="3BE8158A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518F16B0" w14:textId="3D1E06AA" w:rsidR="00D523FA" w:rsidRPr="008A3A89" w:rsidRDefault="00D523FA" w:rsidP="00D523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10,0</w:t>
            </w:r>
          </w:p>
        </w:tc>
        <w:tc>
          <w:tcPr>
            <w:tcW w:w="571" w:type="pct"/>
            <w:vAlign w:val="center"/>
          </w:tcPr>
          <w:p w14:paraId="796649AE" w14:textId="767FB3D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11520</w:t>
            </w:r>
          </w:p>
        </w:tc>
        <w:tc>
          <w:tcPr>
            <w:tcW w:w="686" w:type="pct"/>
            <w:vAlign w:val="center"/>
          </w:tcPr>
          <w:p w14:paraId="6425A00E" w14:textId="1C2409D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14980</w:t>
            </w:r>
          </w:p>
        </w:tc>
        <w:tc>
          <w:tcPr>
            <w:tcW w:w="632" w:type="pct"/>
            <w:vAlign w:val="center"/>
          </w:tcPr>
          <w:p w14:paraId="127A1F11" w14:textId="2D9A4DF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17280</w:t>
            </w:r>
          </w:p>
        </w:tc>
        <w:tc>
          <w:tcPr>
            <w:tcW w:w="628" w:type="pct"/>
            <w:vAlign w:val="center"/>
          </w:tcPr>
          <w:p w14:paraId="72068AD1" w14:textId="13AD631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19200</w:t>
            </w:r>
          </w:p>
        </w:tc>
        <w:tc>
          <w:tcPr>
            <w:tcW w:w="628" w:type="pct"/>
            <w:vAlign w:val="center"/>
          </w:tcPr>
          <w:p w14:paraId="0008643F" w14:textId="7DBFD80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14400</w:t>
            </w:r>
          </w:p>
        </w:tc>
        <w:tc>
          <w:tcPr>
            <w:tcW w:w="598" w:type="pct"/>
            <w:vAlign w:val="center"/>
          </w:tcPr>
          <w:p w14:paraId="5CFA8327" w14:textId="43CE65F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19200</w:t>
            </w:r>
          </w:p>
        </w:tc>
      </w:tr>
      <w:tr w:rsidR="00D523FA" w:rsidRPr="00B0712E" w14:paraId="568D4CA1" w14:textId="37480AC6" w:rsidTr="00DB6CE7">
        <w:trPr>
          <w:trHeight w:val="283"/>
        </w:trPr>
        <w:tc>
          <w:tcPr>
            <w:tcW w:w="653" w:type="pct"/>
            <w:vMerge w:val="restart"/>
            <w:tcBorders>
              <w:top w:val="single" w:sz="4" w:space="0" w:color="auto"/>
            </w:tcBorders>
          </w:tcPr>
          <w:p w14:paraId="63594DA5" w14:textId="70833031" w:rsidR="00D523FA" w:rsidRPr="00703580" w:rsidRDefault="00D523FA" w:rsidP="00D523FA">
            <w:pPr>
              <w:jc w:val="center"/>
            </w:pPr>
            <w:r>
              <w:t>350</w:t>
            </w:r>
          </w:p>
        </w:tc>
        <w:tc>
          <w:tcPr>
            <w:tcW w:w="604" w:type="pct"/>
          </w:tcPr>
          <w:p w14:paraId="7404A641" w14:textId="52BE5B0B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71" w:type="pct"/>
            <w:vAlign w:val="center"/>
          </w:tcPr>
          <w:p w14:paraId="716AFA5B" w14:textId="436A7704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7530</w:t>
            </w:r>
          </w:p>
        </w:tc>
        <w:tc>
          <w:tcPr>
            <w:tcW w:w="686" w:type="pct"/>
            <w:vAlign w:val="center"/>
          </w:tcPr>
          <w:p w14:paraId="301360E2" w14:textId="6664AB3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9780</w:t>
            </w:r>
          </w:p>
        </w:tc>
        <w:tc>
          <w:tcPr>
            <w:tcW w:w="632" w:type="pct"/>
            <w:vAlign w:val="center"/>
          </w:tcPr>
          <w:p w14:paraId="72788043" w14:textId="3F096A3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11290</w:t>
            </w:r>
          </w:p>
        </w:tc>
        <w:tc>
          <w:tcPr>
            <w:tcW w:w="628" w:type="pct"/>
            <w:vAlign w:val="center"/>
          </w:tcPr>
          <w:p w14:paraId="13DD7318" w14:textId="673CCF3E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10800</w:t>
            </w:r>
          </w:p>
        </w:tc>
        <w:tc>
          <w:tcPr>
            <w:tcW w:w="628" w:type="pct"/>
            <w:vAlign w:val="center"/>
          </w:tcPr>
          <w:p w14:paraId="319510CC" w14:textId="22E762C1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8100</w:t>
            </w:r>
          </w:p>
        </w:tc>
        <w:tc>
          <w:tcPr>
            <w:tcW w:w="598" w:type="pct"/>
            <w:vAlign w:val="center"/>
          </w:tcPr>
          <w:p w14:paraId="3EB23AFA" w14:textId="21C448C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10800</w:t>
            </w:r>
          </w:p>
        </w:tc>
      </w:tr>
      <w:tr w:rsidR="00D523FA" w:rsidRPr="00B0712E" w14:paraId="2264A96E" w14:textId="77777777" w:rsidTr="00DB6CE7">
        <w:trPr>
          <w:trHeight w:val="283"/>
        </w:trPr>
        <w:tc>
          <w:tcPr>
            <w:tcW w:w="653" w:type="pct"/>
            <w:vMerge/>
          </w:tcPr>
          <w:p w14:paraId="4AA46886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204AAA28" w14:textId="3D62C639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71" w:type="pct"/>
            <w:vAlign w:val="center"/>
          </w:tcPr>
          <w:p w14:paraId="6B6E9353" w14:textId="0229AD47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11760</w:t>
            </w:r>
          </w:p>
        </w:tc>
        <w:tc>
          <w:tcPr>
            <w:tcW w:w="686" w:type="pct"/>
            <w:vAlign w:val="center"/>
          </w:tcPr>
          <w:p w14:paraId="0C16CC58" w14:textId="13E9373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15290</w:t>
            </w:r>
          </w:p>
        </w:tc>
        <w:tc>
          <w:tcPr>
            <w:tcW w:w="632" w:type="pct"/>
            <w:vAlign w:val="center"/>
          </w:tcPr>
          <w:p w14:paraId="61AA02BD" w14:textId="74F8ECB6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17640</w:t>
            </w:r>
          </w:p>
        </w:tc>
        <w:tc>
          <w:tcPr>
            <w:tcW w:w="628" w:type="pct"/>
            <w:vAlign w:val="center"/>
          </w:tcPr>
          <w:p w14:paraId="52380465" w14:textId="0C9DF2E3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16800</w:t>
            </w:r>
          </w:p>
        </w:tc>
        <w:tc>
          <w:tcPr>
            <w:tcW w:w="628" w:type="pct"/>
            <w:vAlign w:val="center"/>
          </w:tcPr>
          <w:p w14:paraId="4A0D7A92" w14:textId="227BB02E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12600</w:t>
            </w:r>
          </w:p>
        </w:tc>
        <w:tc>
          <w:tcPr>
            <w:tcW w:w="598" w:type="pct"/>
            <w:vAlign w:val="center"/>
          </w:tcPr>
          <w:p w14:paraId="022411C1" w14:textId="7E2293A6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16800</w:t>
            </w:r>
          </w:p>
        </w:tc>
      </w:tr>
      <w:tr w:rsidR="00D523FA" w:rsidRPr="00B0712E" w14:paraId="6BA78A8B" w14:textId="77777777" w:rsidTr="00DB6CE7">
        <w:trPr>
          <w:trHeight w:val="283"/>
        </w:trPr>
        <w:tc>
          <w:tcPr>
            <w:tcW w:w="653" w:type="pct"/>
            <w:vMerge/>
          </w:tcPr>
          <w:p w14:paraId="7A2621EA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23EFF51C" w14:textId="72F42C33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479B0A9D" w14:textId="0F873753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13720</w:t>
            </w:r>
          </w:p>
        </w:tc>
        <w:tc>
          <w:tcPr>
            <w:tcW w:w="686" w:type="pct"/>
            <w:vAlign w:val="center"/>
          </w:tcPr>
          <w:p w14:paraId="21F301E7" w14:textId="516233E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17840</w:t>
            </w:r>
          </w:p>
        </w:tc>
        <w:tc>
          <w:tcPr>
            <w:tcW w:w="632" w:type="pct"/>
            <w:vAlign w:val="center"/>
          </w:tcPr>
          <w:p w14:paraId="029CBEBB" w14:textId="3F6E336F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20580</w:t>
            </w:r>
          </w:p>
        </w:tc>
        <w:tc>
          <w:tcPr>
            <w:tcW w:w="628" w:type="pct"/>
            <w:vAlign w:val="center"/>
          </w:tcPr>
          <w:p w14:paraId="524DCE2B" w14:textId="01B7EF3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19600</w:t>
            </w:r>
          </w:p>
        </w:tc>
        <w:tc>
          <w:tcPr>
            <w:tcW w:w="628" w:type="pct"/>
            <w:vAlign w:val="center"/>
          </w:tcPr>
          <w:p w14:paraId="0DEB3758" w14:textId="08619656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14700</w:t>
            </w:r>
          </w:p>
        </w:tc>
        <w:tc>
          <w:tcPr>
            <w:tcW w:w="598" w:type="pct"/>
            <w:vAlign w:val="center"/>
          </w:tcPr>
          <w:p w14:paraId="13B6EEC8" w14:textId="22D103F0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19600</w:t>
            </w:r>
          </w:p>
        </w:tc>
      </w:tr>
      <w:tr w:rsidR="00D523FA" w:rsidRPr="00B0712E" w14:paraId="04D752C9" w14:textId="77777777" w:rsidTr="00DB6CE7">
        <w:trPr>
          <w:trHeight w:val="283"/>
        </w:trPr>
        <w:tc>
          <w:tcPr>
            <w:tcW w:w="653" w:type="pct"/>
            <w:vMerge/>
          </w:tcPr>
          <w:p w14:paraId="6D658DE8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6C020114" w14:textId="47E41097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71" w:type="pct"/>
            <w:vAlign w:val="center"/>
          </w:tcPr>
          <w:p w14:paraId="23F04997" w14:textId="4790DC7A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14700</w:t>
            </w:r>
          </w:p>
        </w:tc>
        <w:tc>
          <w:tcPr>
            <w:tcW w:w="686" w:type="pct"/>
            <w:vAlign w:val="center"/>
          </w:tcPr>
          <w:p w14:paraId="5443D9EE" w14:textId="1B671E29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19110</w:t>
            </w:r>
          </w:p>
        </w:tc>
        <w:tc>
          <w:tcPr>
            <w:tcW w:w="632" w:type="pct"/>
            <w:vAlign w:val="center"/>
          </w:tcPr>
          <w:p w14:paraId="4A0C6284" w14:textId="5DFCC0FE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22050</w:t>
            </w:r>
          </w:p>
        </w:tc>
        <w:tc>
          <w:tcPr>
            <w:tcW w:w="628" w:type="pct"/>
            <w:vAlign w:val="center"/>
          </w:tcPr>
          <w:p w14:paraId="582C40BC" w14:textId="4484AFA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21000</w:t>
            </w:r>
          </w:p>
        </w:tc>
        <w:tc>
          <w:tcPr>
            <w:tcW w:w="628" w:type="pct"/>
            <w:vAlign w:val="center"/>
          </w:tcPr>
          <w:p w14:paraId="34BC63E2" w14:textId="3153A2A3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15800</w:t>
            </w:r>
          </w:p>
        </w:tc>
        <w:tc>
          <w:tcPr>
            <w:tcW w:w="598" w:type="pct"/>
            <w:vAlign w:val="center"/>
          </w:tcPr>
          <w:p w14:paraId="3A50AB0C" w14:textId="7093228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21000</w:t>
            </w:r>
          </w:p>
        </w:tc>
      </w:tr>
      <w:tr w:rsidR="00D523FA" w:rsidRPr="00B0712E" w14:paraId="6E80A10F" w14:textId="77777777" w:rsidTr="00DB6CE7">
        <w:trPr>
          <w:trHeight w:val="283"/>
        </w:trPr>
        <w:tc>
          <w:tcPr>
            <w:tcW w:w="653" w:type="pct"/>
            <w:vMerge/>
          </w:tcPr>
          <w:p w14:paraId="6B9B3626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3C79509B" w14:textId="4ABA2D97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71" w:type="pct"/>
            <w:vAlign w:val="center"/>
          </w:tcPr>
          <w:p w14:paraId="15162D71" w14:textId="57A1652C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15680</w:t>
            </w:r>
          </w:p>
        </w:tc>
        <w:tc>
          <w:tcPr>
            <w:tcW w:w="686" w:type="pct"/>
            <w:vAlign w:val="center"/>
          </w:tcPr>
          <w:p w14:paraId="0EDA0772" w14:textId="65B31CD4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20380</w:t>
            </w:r>
          </w:p>
        </w:tc>
        <w:tc>
          <w:tcPr>
            <w:tcW w:w="632" w:type="pct"/>
            <w:vAlign w:val="center"/>
          </w:tcPr>
          <w:p w14:paraId="5D5C4727" w14:textId="2365D4AC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23520</w:t>
            </w:r>
          </w:p>
        </w:tc>
        <w:tc>
          <w:tcPr>
            <w:tcW w:w="628" w:type="pct"/>
            <w:vAlign w:val="center"/>
          </w:tcPr>
          <w:p w14:paraId="3822797C" w14:textId="149C944B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22400</w:t>
            </w:r>
          </w:p>
        </w:tc>
        <w:tc>
          <w:tcPr>
            <w:tcW w:w="628" w:type="pct"/>
            <w:vAlign w:val="center"/>
          </w:tcPr>
          <w:p w14:paraId="1D9B6D7B" w14:textId="55F1B180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16800</w:t>
            </w:r>
          </w:p>
        </w:tc>
        <w:tc>
          <w:tcPr>
            <w:tcW w:w="598" w:type="pct"/>
            <w:vAlign w:val="center"/>
          </w:tcPr>
          <w:p w14:paraId="6EC3BC95" w14:textId="34335471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22400</w:t>
            </w:r>
          </w:p>
        </w:tc>
      </w:tr>
      <w:tr w:rsidR="00D523FA" w:rsidRPr="00B0712E" w14:paraId="5612EB00" w14:textId="77777777" w:rsidTr="00DB6CE7">
        <w:trPr>
          <w:trHeight w:val="283"/>
        </w:trPr>
        <w:tc>
          <w:tcPr>
            <w:tcW w:w="653" w:type="pct"/>
            <w:vMerge w:val="restart"/>
            <w:tcBorders>
              <w:top w:val="single" w:sz="4" w:space="0" w:color="auto"/>
            </w:tcBorders>
          </w:tcPr>
          <w:p w14:paraId="7E8CE3B5" w14:textId="1657E225" w:rsidR="00D523FA" w:rsidRPr="00703580" w:rsidRDefault="00D523FA" w:rsidP="00D523FA">
            <w:pPr>
              <w:jc w:val="center"/>
            </w:pPr>
            <w:r>
              <w:t>400</w:t>
            </w:r>
          </w:p>
        </w:tc>
        <w:tc>
          <w:tcPr>
            <w:tcW w:w="604" w:type="pct"/>
          </w:tcPr>
          <w:p w14:paraId="7E0881AC" w14:textId="0E7A1B8E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  <w:lang w:val="en-US"/>
              </w:rPr>
              <w:t>1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6</w:t>
            </w:r>
          </w:p>
        </w:tc>
        <w:tc>
          <w:tcPr>
            <w:tcW w:w="571" w:type="pct"/>
            <w:vAlign w:val="center"/>
          </w:tcPr>
          <w:p w14:paraId="2763AB7B" w14:textId="303B3DD5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9830</w:t>
            </w:r>
          </w:p>
        </w:tc>
        <w:tc>
          <w:tcPr>
            <w:tcW w:w="686" w:type="pct"/>
            <w:vAlign w:val="center"/>
          </w:tcPr>
          <w:p w14:paraId="35B65B3C" w14:textId="6BBFD27E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12780</w:t>
            </w:r>
          </w:p>
        </w:tc>
        <w:tc>
          <w:tcPr>
            <w:tcW w:w="632" w:type="pct"/>
            <w:vAlign w:val="center"/>
          </w:tcPr>
          <w:p w14:paraId="2FD6E690" w14:textId="38FB1BDE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14750</w:t>
            </w:r>
          </w:p>
        </w:tc>
        <w:tc>
          <w:tcPr>
            <w:tcW w:w="628" w:type="pct"/>
            <w:vAlign w:val="center"/>
          </w:tcPr>
          <w:p w14:paraId="6257ED04" w14:textId="1468E34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12300</w:t>
            </w:r>
          </w:p>
        </w:tc>
        <w:tc>
          <w:tcPr>
            <w:tcW w:w="628" w:type="pct"/>
            <w:vAlign w:val="center"/>
          </w:tcPr>
          <w:p w14:paraId="622C8FF6" w14:textId="16E4B7AC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9200</w:t>
            </w:r>
          </w:p>
        </w:tc>
        <w:tc>
          <w:tcPr>
            <w:tcW w:w="598" w:type="pct"/>
            <w:vAlign w:val="center"/>
          </w:tcPr>
          <w:p w14:paraId="629BC494" w14:textId="5F670BE3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12300</w:t>
            </w:r>
          </w:p>
        </w:tc>
      </w:tr>
      <w:tr w:rsidR="00D523FA" w:rsidRPr="00B0712E" w14:paraId="411260BB" w14:textId="77777777" w:rsidTr="00DB6CE7">
        <w:trPr>
          <w:trHeight w:val="283"/>
        </w:trPr>
        <w:tc>
          <w:tcPr>
            <w:tcW w:w="653" w:type="pct"/>
            <w:vMerge/>
          </w:tcPr>
          <w:p w14:paraId="3DB5D5C7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03D7136E" w14:textId="606AEC52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</w:rPr>
              <w:t>2,5</w:t>
            </w:r>
          </w:p>
        </w:tc>
        <w:tc>
          <w:tcPr>
            <w:tcW w:w="571" w:type="pct"/>
            <w:vAlign w:val="center"/>
          </w:tcPr>
          <w:p w14:paraId="6D111828" w14:textId="0F3FEB7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15360</w:t>
            </w:r>
          </w:p>
        </w:tc>
        <w:tc>
          <w:tcPr>
            <w:tcW w:w="686" w:type="pct"/>
            <w:vAlign w:val="center"/>
          </w:tcPr>
          <w:p w14:paraId="43D8B563" w14:textId="22391291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19970</w:t>
            </w:r>
          </w:p>
        </w:tc>
        <w:tc>
          <w:tcPr>
            <w:tcW w:w="632" w:type="pct"/>
            <w:vAlign w:val="center"/>
          </w:tcPr>
          <w:p w14:paraId="6BB35E5F" w14:textId="028A1275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23040</w:t>
            </w:r>
          </w:p>
        </w:tc>
        <w:tc>
          <w:tcPr>
            <w:tcW w:w="628" w:type="pct"/>
            <w:vAlign w:val="center"/>
          </w:tcPr>
          <w:p w14:paraId="5B384052" w14:textId="05F2B473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19200</w:t>
            </w:r>
          </w:p>
        </w:tc>
        <w:tc>
          <w:tcPr>
            <w:tcW w:w="628" w:type="pct"/>
            <w:vAlign w:val="center"/>
          </w:tcPr>
          <w:p w14:paraId="18087384" w14:textId="4B015E1F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14400</w:t>
            </w:r>
          </w:p>
        </w:tc>
        <w:tc>
          <w:tcPr>
            <w:tcW w:w="598" w:type="pct"/>
            <w:vAlign w:val="center"/>
          </w:tcPr>
          <w:p w14:paraId="17444DBF" w14:textId="0E849A8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19200</w:t>
            </w:r>
          </w:p>
        </w:tc>
      </w:tr>
      <w:tr w:rsidR="00D523FA" w:rsidRPr="00B0712E" w14:paraId="0B46060B" w14:textId="77777777" w:rsidTr="00DB6CE7">
        <w:trPr>
          <w:trHeight w:val="283"/>
        </w:trPr>
        <w:tc>
          <w:tcPr>
            <w:tcW w:w="653" w:type="pct"/>
            <w:vMerge/>
          </w:tcPr>
          <w:p w14:paraId="164ADA76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50ABAD71" w14:textId="14464FBC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  <w:lang w:val="en-US"/>
              </w:rPr>
              <w:t>4</w:t>
            </w:r>
            <w:r w:rsidRPr="0008341D">
              <w:rPr>
                <w:rFonts w:cs="Arial"/>
              </w:rPr>
              <w:t>,</w:t>
            </w:r>
            <w:r w:rsidRPr="0008341D">
              <w:rPr>
                <w:rFonts w:cs="Arial"/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6529BA51" w14:textId="1028FE5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17920</w:t>
            </w:r>
          </w:p>
        </w:tc>
        <w:tc>
          <w:tcPr>
            <w:tcW w:w="686" w:type="pct"/>
            <w:vAlign w:val="center"/>
          </w:tcPr>
          <w:p w14:paraId="0CDD8F58" w14:textId="0FB22C85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23300</w:t>
            </w:r>
          </w:p>
        </w:tc>
        <w:tc>
          <w:tcPr>
            <w:tcW w:w="632" w:type="pct"/>
            <w:vAlign w:val="center"/>
          </w:tcPr>
          <w:p w14:paraId="2AD0D53F" w14:textId="4162A6C9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26880</w:t>
            </w:r>
          </w:p>
        </w:tc>
        <w:tc>
          <w:tcPr>
            <w:tcW w:w="628" w:type="pct"/>
            <w:vAlign w:val="center"/>
          </w:tcPr>
          <w:p w14:paraId="2891A728" w14:textId="00A536E7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22400</w:t>
            </w:r>
          </w:p>
        </w:tc>
        <w:tc>
          <w:tcPr>
            <w:tcW w:w="628" w:type="pct"/>
            <w:vAlign w:val="center"/>
          </w:tcPr>
          <w:p w14:paraId="76C67821" w14:textId="5D37F323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16800</w:t>
            </w:r>
          </w:p>
        </w:tc>
        <w:tc>
          <w:tcPr>
            <w:tcW w:w="598" w:type="pct"/>
            <w:vAlign w:val="center"/>
          </w:tcPr>
          <w:p w14:paraId="36FB7895" w14:textId="467780E6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22400</w:t>
            </w:r>
          </w:p>
        </w:tc>
      </w:tr>
      <w:tr w:rsidR="00D523FA" w:rsidRPr="00B0712E" w14:paraId="4D390808" w14:textId="77777777" w:rsidTr="00DB6CE7">
        <w:trPr>
          <w:trHeight w:val="283"/>
        </w:trPr>
        <w:tc>
          <w:tcPr>
            <w:tcW w:w="653" w:type="pct"/>
            <w:vMerge/>
          </w:tcPr>
          <w:p w14:paraId="4F819C6F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3A5B2983" w14:textId="612DAE4F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</w:rPr>
              <w:t>6,3</w:t>
            </w:r>
          </w:p>
        </w:tc>
        <w:tc>
          <w:tcPr>
            <w:tcW w:w="571" w:type="pct"/>
            <w:vAlign w:val="center"/>
          </w:tcPr>
          <w:p w14:paraId="5654629A" w14:textId="7198CE2B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19200</w:t>
            </w:r>
          </w:p>
        </w:tc>
        <w:tc>
          <w:tcPr>
            <w:tcW w:w="686" w:type="pct"/>
            <w:vAlign w:val="center"/>
          </w:tcPr>
          <w:p w14:paraId="7E5789E1" w14:textId="0E2A46E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24960</w:t>
            </w:r>
          </w:p>
        </w:tc>
        <w:tc>
          <w:tcPr>
            <w:tcW w:w="632" w:type="pct"/>
            <w:vAlign w:val="center"/>
          </w:tcPr>
          <w:p w14:paraId="7F517811" w14:textId="06EFBCF4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28800</w:t>
            </w:r>
          </w:p>
        </w:tc>
        <w:tc>
          <w:tcPr>
            <w:tcW w:w="628" w:type="pct"/>
            <w:vAlign w:val="center"/>
          </w:tcPr>
          <w:p w14:paraId="737823C7" w14:textId="3630A1BA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24000</w:t>
            </w:r>
          </w:p>
        </w:tc>
        <w:tc>
          <w:tcPr>
            <w:tcW w:w="628" w:type="pct"/>
            <w:vAlign w:val="center"/>
          </w:tcPr>
          <w:p w14:paraId="63017005" w14:textId="02B9222F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18000</w:t>
            </w:r>
          </w:p>
        </w:tc>
        <w:tc>
          <w:tcPr>
            <w:tcW w:w="598" w:type="pct"/>
            <w:vAlign w:val="center"/>
          </w:tcPr>
          <w:p w14:paraId="49334ADB" w14:textId="13610EB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24000</w:t>
            </w:r>
          </w:p>
        </w:tc>
      </w:tr>
      <w:tr w:rsidR="00D523FA" w:rsidRPr="00B0712E" w14:paraId="42669248" w14:textId="55C56851" w:rsidTr="00DB6CE7">
        <w:trPr>
          <w:trHeight w:val="283"/>
        </w:trPr>
        <w:tc>
          <w:tcPr>
            <w:tcW w:w="653" w:type="pct"/>
            <w:vMerge/>
          </w:tcPr>
          <w:p w14:paraId="362336C5" w14:textId="77777777" w:rsidR="00D523FA" w:rsidRPr="00703580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7FF8EC51" w14:textId="1A9E30BD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08341D">
              <w:rPr>
                <w:rFonts w:cs="Arial"/>
                <w:lang w:val="en-US"/>
              </w:rPr>
              <w:t>10</w:t>
            </w:r>
            <w:r w:rsidRPr="0008341D">
              <w:rPr>
                <w:rFonts w:cs="Arial"/>
              </w:rPr>
              <w:t>,0</w:t>
            </w:r>
          </w:p>
        </w:tc>
        <w:tc>
          <w:tcPr>
            <w:tcW w:w="571" w:type="pct"/>
            <w:vAlign w:val="center"/>
          </w:tcPr>
          <w:p w14:paraId="0B8EEDF1" w14:textId="0D7F1BD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20480</w:t>
            </w:r>
          </w:p>
        </w:tc>
        <w:tc>
          <w:tcPr>
            <w:tcW w:w="686" w:type="pct"/>
            <w:vAlign w:val="center"/>
          </w:tcPr>
          <w:p w14:paraId="054AFC9D" w14:textId="605BD3E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26620</w:t>
            </w:r>
          </w:p>
        </w:tc>
        <w:tc>
          <w:tcPr>
            <w:tcW w:w="632" w:type="pct"/>
            <w:vAlign w:val="center"/>
          </w:tcPr>
          <w:p w14:paraId="28C9C025" w14:textId="3DDD4C17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30720</w:t>
            </w:r>
          </w:p>
        </w:tc>
        <w:tc>
          <w:tcPr>
            <w:tcW w:w="628" w:type="pct"/>
            <w:vAlign w:val="center"/>
          </w:tcPr>
          <w:p w14:paraId="5EDD0C41" w14:textId="6DBCDBE7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25600</w:t>
            </w:r>
          </w:p>
        </w:tc>
        <w:tc>
          <w:tcPr>
            <w:tcW w:w="628" w:type="pct"/>
            <w:vAlign w:val="center"/>
          </w:tcPr>
          <w:p w14:paraId="612BF805" w14:textId="014D2D0D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19200</w:t>
            </w:r>
          </w:p>
        </w:tc>
        <w:tc>
          <w:tcPr>
            <w:tcW w:w="598" w:type="pct"/>
            <w:vAlign w:val="center"/>
          </w:tcPr>
          <w:p w14:paraId="6ED6D2EC" w14:textId="08C5F037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25600</w:t>
            </w:r>
          </w:p>
        </w:tc>
      </w:tr>
      <w:tr w:rsidR="00D523FA" w:rsidRPr="00B0712E" w14:paraId="418DF738" w14:textId="77777777" w:rsidTr="00DB6CE7">
        <w:trPr>
          <w:trHeight w:val="283"/>
        </w:trPr>
        <w:tc>
          <w:tcPr>
            <w:tcW w:w="653" w:type="pct"/>
            <w:vMerge w:val="restart"/>
            <w:tcBorders>
              <w:top w:val="single" w:sz="4" w:space="0" w:color="auto"/>
            </w:tcBorders>
          </w:tcPr>
          <w:p w14:paraId="1AF8E0FC" w14:textId="77777777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703580">
              <w:t>4</w:t>
            </w:r>
            <w:r w:rsidRPr="00703580">
              <w:rPr>
                <w:lang w:val="en-US"/>
              </w:rPr>
              <w:t>50</w:t>
            </w:r>
          </w:p>
        </w:tc>
        <w:tc>
          <w:tcPr>
            <w:tcW w:w="604" w:type="pct"/>
            <w:tcBorders>
              <w:top w:val="single" w:sz="4" w:space="0" w:color="auto"/>
            </w:tcBorders>
          </w:tcPr>
          <w:p w14:paraId="58DBF5E4" w14:textId="77777777" w:rsidR="00D523FA" w:rsidRPr="00703580" w:rsidRDefault="00D523FA" w:rsidP="00D523FA">
            <w:pPr>
              <w:jc w:val="center"/>
              <w:rPr>
                <w:lang w:val="en-US"/>
              </w:rPr>
            </w:pPr>
            <w:r w:rsidRPr="00703580">
              <w:rPr>
                <w:lang w:val="en-US"/>
              </w:rPr>
              <w:t>1</w:t>
            </w:r>
            <w:r w:rsidRPr="00703580">
              <w:t>,</w:t>
            </w:r>
            <w:r w:rsidRPr="00703580">
              <w:rPr>
                <w:lang w:val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09751D93" w14:textId="2C9D3311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12440</w:t>
            </w:r>
          </w:p>
        </w:tc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14:paraId="6CFC3989" w14:textId="25BCE44A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16170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23383242" w14:textId="5A8EA331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18660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3DECE09F" w14:textId="2D1768C1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13800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43721B03" w14:textId="761A7D17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10400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0B832779" w14:textId="713DD868" w:rsidR="00D523FA" w:rsidRPr="00703580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13800</w:t>
            </w:r>
          </w:p>
        </w:tc>
      </w:tr>
      <w:tr w:rsidR="00D523FA" w:rsidRPr="00B0712E" w14:paraId="4B49B4B5" w14:textId="77777777" w:rsidTr="00DB6CE7">
        <w:trPr>
          <w:trHeight w:val="283"/>
        </w:trPr>
        <w:tc>
          <w:tcPr>
            <w:tcW w:w="653" w:type="pct"/>
            <w:vMerge/>
          </w:tcPr>
          <w:p w14:paraId="7E51E3E6" w14:textId="77777777" w:rsidR="00D523FA" w:rsidRPr="00B0712E" w:rsidRDefault="00D523FA" w:rsidP="00D52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pct"/>
          </w:tcPr>
          <w:p w14:paraId="26A0F67A" w14:textId="77777777" w:rsidR="00D523FA" w:rsidRPr="004737B8" w:rsidRDefault="00D523FA" w:rsidP="00D523FA">
            <w:pPr>
              <w:jc w:val="center"/>
            </w:pPr>
            <w:r w:rsidRPr="004737B8">
              <w:t>2,5</w:t>
            </w:r>
          </w:p>
        </w:tc>
        <w:tc>
          <w:tcPr>
            <w:tcW w:w="571" w:type="pct"/>
            <w:vAlign w:val="center"/>
          </w:tcPr>
          <w:p w14:paraId="081C6CFB" w14:textId="6CA41420" w:rsidR="00D523FA" w:rsidRPr="004737B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19440</w:t>
            </w:r>
          </w:p>
        </w:tc>
        <w:tc>
          <w:tcPr>
            <w:tcW w:w="686" w:type="pct"/>
            <w:vAlign w:val="center"/>
          </w:tcPr>
          <w:p w14:paraId="458D97AC" w14:textId="6DA503B0" w:rsidR="00D523FA" w:rsidRPr="004737B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25270</w:t>
            </w:r>
          </w:p>
        </w:tc>
        <w:tc>
          <w:tcPr>
            <w:tcW w:w="632" w:type="pct"/>
            <w:vAlign w:val="center"/>
          </w:tcPr>
          <w:p w14:paraId="64008E0E" w14:textId="6E8B5EB6" w:rsidR="00D523FA" w:rsidRPr="004737B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29160</w:t>
            </w:r>
          </w:p>
        </w:tc>
        <w:tc>
          <w:tcPr>
            <w:tcW w:w="628" w:type="pct"/>
            <w:vAlign w:val="center"/>
          </w:tcPr>
          <w:p w14:paraId="0456907F" w14:textId="73BD5BFB" w:rsidR="00D523FA" w:rsidRPr="004737B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21600</w:t>
            </w:r>
          </w:p>
        </w:tc>
        <w:tc>
          <w:tcPr>
            <w:tcW w:w="628" w:type="pct"/>
            <w:vAlign w:val="center"/>
          </w:tcPr>
          <w:p w14:paraId="07F210B6" w14:textId="427EB3BB" w:rsidR="00D523FA" w:rsidRPr="004737B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16200</w:t>
            </w:r>
          </w:p>
        </w:tc>
        <w:tc>
          <w:tcPr>
            <w:tcW w:w="598" w:type="pct"/>
            <w:vAlign w:val="center"/>
          </w:tcPr>
          <w:p w14:paraId="6C77CEE9" w14:textId="11C1D70A" w:rsidR="00D523FA" w:rsidRPr="004737B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21600</w:t>
            </w:r>
          </w:p>
        </w:tc>
      </w:tr>
      <w:tr w:rsidR="00D523FA" w:rsidRPr="00B0712E" w14:paraId="634727B1" w14:textId="77777777" w:rsidTr="00DB6CE7">
        <w:trPr>
          <w:trHeight w:val="283"/>
        </w:trPr>
        <w:tc>
          <w:tcPr>
            <w:tcW w:w="653" w:type="pct"/>
            <w:vMerge/>
          </w:tcPr>
          <w:p w14:paraId="65A66B87" w14:textId="77777777" w:rsidR="00D523FA" w:rsidRPr="00B0712E" w:rsidRDefault="00D523FA" w:rsidP="00D52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pct"/>
          </w:tcPr>
          <w:p w14:paraId="3C7809D6" w14:textId="77777777" w:rsidR="00D523FA" w:rsidRPr="00B41929" w:rsidRDefault="00D523FA" w:rsidP="00D523FA">
            <w:pPr>
              <w:jc w:val="center"/>
              <w:rPr>
                <w:lang w:val="en-US"/>
              </w:rPr>
            </w:pPr>
            <w:r w:rsidRPr="00B41929">
              <w:rPr>
                <w:lang w:val="en-US"/>
              </w:rPr>
              <w:t>4</w:t>
            </w:r>
            <w:r w:rsidRPr="00B41929">
              <w:t>,</w:t>
            </w:r>
            <w:r w:rsidRPr="00B41929">
              <w:rPr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641E30E1" w14:textId="546366C2" w:rsidR="00D523FA" w:rsidRPr="00B41929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22680</w:t>
            </w:r>
          </w:p>
        </w:tc>
        <w:tc>
          <w:tcPr>
            <w:tcW w:w="686" w:type="pct"/>
            <w:vAlign w:val="center"/>
          </w:tcPr>
          <w:p w14:paraId="75461548" w14:textId="046A0F4D" w:rsidR="00D523FA" w:rsidRPr="00B41929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29480</w:t>
            </w:r>
          </w:p>
        </w:tc>
        <w:tc>
          <w:tcPr>
            <w:tcW w:w="632" w:type="pct"/>
            <w:vAlign w:val="center"/>
          </w:tcPr>
          <w:p w14:paraId="1CAB5A6D" w14:textId="73D9A2E2" w:rsidR="00D523FA" w:rsidRPr="00B41929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34020</w:t>
            </w:r>
          </w:p>
        </w:tc>
        <w:tc>
          <w:tcPr>
            <w:tcW w:w="628" w:type="pct"/>
            <w:vAlign w:val="center"/>
          </w:tcPr>
          <w:p w14:paraId="74B8D765" w14:textId="7F4AB4DB" w:rsidR="00D523FA" w:rsidRPr="00B41929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25200</w:t>
            </w:r>
          </w:p>
        </w:tc>
        <w:tc>
          <w:tcPr>
            <w:tcW w:w="628" w:type="pct"/>
            <w:vAlign w:val="center"/>
          </w:tcPr>
          <w:p w14:paraId="722C28B0" w14:textId="70092007" w:rsidR="00D523FA" w:rsidRPr="00B41929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18900</w:t>
            </w:r>
          </w:p>
        </w:tc>
        <w:tc>
          <w:tcPr>
            <w:tcW w:w="598" w:type="pct"/>
            <w:vAlign w:val="center"/>
          </w:tcPr>
          <w:p w14:paraId="2321D077" w14:textId="291EB118" w:rsidR="00D523FA" w:rsidRPr="00B41929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25200</w:t>
            </w:r>
          </w:p>
        </w:tc>
      </w:tr>
      <w:tr w:rsidR="00D523FA" w:rsidRPr="00B0712E" w14:paraId="46BF9C36" w14:textId="77777777" w:rsidTr="00DB6CE7">
        <w:trPr>
          <w:trHeight w:val="283"/>
        </w:trPr>
        <w:tc>
          <w:tcPr>
            <w:tcW w:w="653" w:type="pct"/>
            <w:vMerge/>
          </w:tcPr>
          <w:p w14:paraId="3BCA8F90" w14:textId="77777777" w:rsidR="00D523FA" w:rsidRPr="00B0712E" w:rsidRDefault="00D523FA" w:rsidP="00D52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pct"/>
          </w:tcPr>
          <w:p w14:paraId="64F24E1E" w14:textId="77777777" w:rsidR="00D523FA" w:rsidRPr="00EA2396" w:rsidRDefault="00D523FA" w:rsidP="00D523FA">
            <w:pPr>
              <w:jc w:val="center"/>
            </w:pPr>
            <w:r w:rsidRPr="00EA2396">
              <w:t>6,3</w:t>
            </w:r>
          </w:p>
        </w:tc>
        <w:tc>
          <w:tcPr>
            <w:tcW w:w="571" w:type="pct"/>
            <w:vAlign w:val="center"/>
          </w:tcPr>
          <w:p w14:paraId="3EABC7B0" w14:textId="197CA5A3" w:rsidR="00D523FA" w:rsidRPr="00EA2396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24300</w:t>
            </w:r>
          </w:p>
        </w:tc>
        <w:tc>
          <w:tcPr>
            <w:tcW w:w="686" w:type="pct"/>
            <w:vAlign w:val="center"/>
          </w:tcPr>
          <w:p w14:paraId="5F188F44" w14:textId="5DEB0F5E" w:rsidR="00D523FA" w:rsidRPr="00EA2396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31590</w:t>
            </w:r>
          </w:p>
        </w:tc>
        <w:tc>
          <w:tcPr>
            <w:tcW w:w="632" w:type="pct"/>
            <w:vAlign w:val="center"/>
          </w:tcPr>
          <w:p w14:paraId="4C3D05DC" w14:textId="1DB968FC" w:rsidR="00D523FA" w:rsidRPr="00EA2396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36450</w:t>
            </w:r>
          </w:p>
        </w:tc>
        <w:tc>
          <w:tcPr>
            <w:tcW w:w="628" w:type="pct"/>
            <w:vAlign w:val="center"/>
          </w:tcPr>
          <w:p w14:paraId="5C16A0D0" w14:textId="6CFD4B3C" w:rsidR="00D523FA" w:rsidRPr="00EA2396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27000</w:t>
            </w:r>
          </w:p>
        </w:tc>
        <w:tc>
          <w:tcPr>
            <w:tcW w:w="628" w:type="pct"/>
            <w:vAlign w:val="center"/>
          </w:tcPr>
          <w:p w14:paraId="6B2427DF" w14:textId="4C3C25C5" w:rsidR="00D523FA" w:rsidRPr="00EA2396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20300</w:t>
            </w:r>
          </w:p>
        </w:tc>
        <w:tc>
          <w:tcPr>
            <w:tcW w:w="598" w:type="pct"/>
            <w:vAlign w:val="center"/>
          </w:tcPr>
          <w:p w14:paraId="651A8DD2" w14:textId="3A81E2D7" w:rsidR="00D523FA" w:rsidRPr="00EA2396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27000</w:t>
            </w:r>
          </w:p>
        </w:tc>
      </w:tr>
      <w:tr w:rsidR="00D523FA" w:rsidRPr="00B0712E" w14:paraId="7E746212" w14:textId="77777777" w:rsidTr="00DB6CE7">
        <w:trPr>
          <w:trHeight w:val="283"/>
        </w:trPr>
        <w:tc>
          <w:tcPr>
            <w:tcW w:w="653" w:type="pct"/>
            <w:vMerge/>
          </w:tcPr>
          <w:p w14:paraId="3FD8A52D" w14:textId="77777777" w:rsidR="00D523FA" w:rsidRPr="00B0712E" w:rsidRDefault="00D523FA" w:rsidP="00D52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pct"/>
          </w:tcPr>
          <w:p w14:paraId="754575DA" w14:textId="77777777" w:rsidR="00D523FA" w:rsidRPr="000E3C5C" w:rsidRDefault="00D523FA" w:rsidP="00D523FA">
            <w:pPr>
              <w:jc w:val="center"/>
            </w:pPr>
            <w:r w:rsidRPr="000E3C5C">
              <w:rPr>
                <w:lang w:val="en-US"/>
              </w:rPr>
              <w:t>10</w:t>
            </w:r>
            <w:r w:rsidRPr="000E3C5C">
              <w:t>,0</w:t>
            </w:r>
          </w:p>
        </w:tc>
        <w:tc>
          <w:tcPr>
            <w:tcW w:w="571" w:type="pct"/>
            <w:vAlign w:val="center"/>
          </w:tcPr>
          <w:p w14:paraId="04C7297B" w14:textId="23E817A4" w:rsidR="00D523FA" w:rsidRPr="000E3C5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25920</w:t>
            </w:r>
          </w:p>
        </w:tc>
        <w:tc>
          <w:tcPr>
            <w:tcW w:w="686" w:type="pct"/>
            <w:vAlign w:val="center"/>
          </w:tcPr>
          <w:p w14:paraId="678EFBC5" w14:textId="19DFB7A3" w:rsidR="00D523FA" w:rsidRPr="000E3C5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33690</w:t>
            </w:r>
          </w:p>
        </w:tc>
        <w:tc>
          <w:tcPr>
            <w:tcW w:w="632" w:type="pct"/>
            <w:vAlign w:val="center"/>
          </w:tcPr>
          <w:p w14:paraId="735D9539" w14:textId="36949F83" w:rsidR="00D523FA" w:rsidRPr="000E3C5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38880</w:t>
            </w:r>
          </w:p>
        </w:tc>
        <w:tc>
          <w:tcPr>
            <w:tcW w:w="628" w:type="pct"/>
            <w:vAlign w:val="center"/>
          </w:tcPr>
          <w:p w14:paraId="683291AF" w14:textId="7EB84060" w:rsidR="00D523FA" w:rsidRPr="000E3C5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28800</w:t>
            </w:r>
          </w:p>
        </w:tc>
        <w:tc>
          <w:tcPr>
            <w:tcW w:w="628" w:type="pct"/>
            <w:vAlign w:val="center"/>
          </w:tcPr>
          <w:p w14:paraId="770BC8A7" w14:textId="7D8A9044" w:rsidR="00D523FA" w:rsidRPr="000E3C5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21600</w:t>
            </w:r>
          </w:p>
        </w:tc>
        <w:tc>
          <w:tcPr>
            <w:tcW w:w="598" w:type="pct"/>
            <w:vAlign w:val="center"/>
          </w:tcPr>
          <w:p w14:paraId="1A1DA5F5" w14:textId="47CD8866" w:rsidR="00D523FA" w:rsidRPr="000E3C5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28800</w:t>
            </w:r>
          </w:p>
        </w:tc>
      </w:tr>
      <w:tr w:rsidR="00D523FA" w:rsidRPr="00B0712E" w14:paraId="0C5B8CE4" w14:textId="77777777" w:rsidTr="00DB6CE7">
        <w:trPr>
          <w:trHeight w:val="283"/>
        </w:trPr>
        <w:tc>
          <w:tcPr>
            <w:tcW w:w="653" w:type="pct"/>
            <w:vMerge w:val="restart"/>
          </w:tcPr>
          <w:p w14:paraId="51E343F9" w14:textId="77777777" w:rsidR="00D523FA" w:rsidRPr="00DC1E28" w:rsidRDefault="00D523FA" w:rsidP="00D523FA">
            <w:pPr>
              <w:jc w:val="center"/>
            </w:pPr>
            <w:r w:rsidRPr="00DC1E28">
              <w:t>50</w:t>
            </w:r>
            <w:r w:rsidRPr="00DC1E2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16B395FB" w14:textId="77777777" w:rsidR="00D523FA" w:rsidRPr="00DC1E28" w:rsidRDefault="00D523FA" w:rsidP="00D523FA">
            <w:pPr>
              <w:jc w:val="center"/>
            </w:pPr>
            <w:r w:rsidRPr="00DC1E28">
              <w:rPr>
                <w:lang w:val="en-US"/>
              </w:rPr>
              <w:t>1</w:t>
            </w:r>
            <w:r w:rsidRPr="00DC1E28">
              <w:t>,</w:t>
            </w:r>
            <w:r w:rsidRPr="00DC1E28">
              <w:rPr>
                <w:lang w:val="en-US"/>
              </w:rPr>
              <w:t>6</w:t>
            </w:r>
          </w:p>
        </w:tc>
        <w:tc>
          <w:tcPr>
            <w:tcW w:w="571" w:type="pct"/>
            <w:vAlign w:val="center"/>
          </w:tcPr>
          <w:p w14:paraId="028D6E97" w14:textId="32F68919" w:rsidR="00D523FA" w:rsidRPr="00DC1E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15360</w:t>
            </w:r>
          </w:p>
        </w:tc>
        <w:tc>
          <w:tcPr>
            <w:tcW w:w="686" w:type="pct"/>
            <w:vAlign w:val="center"/>
          </w:tcPr>
          <w:p w14:paraId="06D8575F" w14:textId="36F647F8" w:rsidR="00D523FA" w:rsidRPr="00DC1E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19970</w:t>
            </w:r>
          </w:p>
        </w:tc>
        <w:tc>
          <w:tcPr>
            <w:tcW w:w="632" w:type="pct"/>
            <w:vAlign w:val="center"/>
          </w:tcPr>
          <w:p w14:paraId="349C9A0D" w14:textId="2133BE4D" w:rsidR="00D523FA" w:rsidRPr="00DC1E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23040</w:t>
            </w:r>
          </w:p>
        </w:tc>
        <w:tc>
          <w:tcPr>
            <w:tcW w:w="628" w:type="pct"/>
            <w:vAlign w:val="center"/>
          </w:tcPr>
          <w:p w14:paraId="76CEBA94" w14:textId="59185535" w:rsidR="00D523FA" w:rsidRPr="00DC1E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15400</w:t>
            </w:r>
          </w:p>
        </w:tc>
        <w:tc>
          <w:tcPr>
            <w:tcW w:w="628" w:type="pct"/>
            <w:vAlign w:val="center"/>
          </w:tcPr>
          <w:p w14:paraId="73D8B6DC" w14:textId="1589A5CD" w:rsidR="00D523FA" w:rsidRPr="00DC1E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11500</w:t>
            </w:r>
          </w:p>
        </w:tc>
        <w:tc>
          <w:tcPr>
            <w:tcW w:w="598" w:type="pct"/>
            <w:vAlign w:val="center"/>
          </w:tcPr>
          <w:p w14:paraId="5BEC1E84" w14:textId="5CAA7141" w:rsidR="00D523FA" w:rsidRPr="00DC1E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15400</w:t>
            </w:r>
          </w:p>
        </w:tc>
      </w:tr>
      <w:tr w:rsidR="00D523FA" w:rsidRPr="00B0712E" w14:paraId="76CB7B32" w14:textId="77777777" w:rsidTr="00DB6CE7">
        <w:trPr>
          <w:trHeight w:val="283"/>
        </w:trPr>
        <w:tc>
          <w:tcPr>
            <w:tcW w:w="653" w:type="pct"/>
            <w:vMerge/>
          </w:tcPr>
          <w:p w14:paraId="2F38BFA0" w14:textId="77777777" w:rsidR="00D523FA" w:rsidRPr="00B0712E" w:rsidRDefault="00D523FA" w:rsidP="00D52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pct"/>
          </w:tcPr>
          <w:p w14:paraId="2F1C2AD4" w14:textId="77777777" w:rsidR="00D523FA" w:rsidRPr="00CB5DE8" w:rsidRDefault="00D523FA" w:rsidP="00D523FA">
            <w:pPr>
              <w:jc w:val="center"/>
            </w:pPr>
            <w:r w:rsidRPr="00CB5DE8">
              <w:t>2,5</w:t>
            </w:r>
          </w:p>
        </w:tc>
        <w:tc>
          <w:tcPr>
            <w:tcW w:w="571" w:type="pct"/>
            <w:vAlign w:val="center"/>
          </w:tcPr>
          <w:p w14:paraId="66A3C85A" w14:textId="11C7A4E8" w:rsidR="00D523FA" w:rsidRPr="00CB5DE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24000</w:t>
            </w:r>
          </w:p>
        </w:tc>
        <w:tc>
          <w:tcPr>
            <w:tcW w:w="686" w:type="pct"/>
            <w:vAlign w:val="center"/>
          </w:tcPr>
          <w:p w14:paraId="344A0D85" w14:textId="330E070A" w:rsidR="00D523FA" w:rsidRPr="00CB5DE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31200</w:t>
            </w:r>
          </w:p>
        </w:tc>
        <w:tc>
          <w:tcPr>
            <w:tcW w:w="632" w:type="pct"/>
            <w:vAlign w:val="center"/>
          </w:tcPr>
          <w:p w14:paraId="17F58594" w14:textId="3C30CB4C" w:rsidR="00D523FA" w:rsidRPr="00CB5DE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36000</w:t>
            </w:r>
          </w:p>
        </w:tc>
        <w:tc>
          <w:tcPr>
            <w:tcW w:w="628" w:type="pct"/>
            <w:vAlign w:val="center"/>
          </w:tcPr>
          <w:p w14:paraId="41124593" w14:textId="36F3F315" w:rsidR="00D523FA" w:rsidRPr="00CB5DE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24000</w:t>
            </w:r>
          </w:p>
        </w:tc>
        <w:tc>
          <w:tcPr>
            <w:tcW w:w="628" w:type="pct"/>
            <w:vAlign w:val="center"/>
          </w:tcPr>
          <w:p w14:paraId="7503E4D4" w14:textId="47C1499D" w:rsidR="00D523FA" w:rsidRPr="00CB5DE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18000</w:t>
            </w:r>
          </w:p>
        </w:tc>
        <w:tc>
          <w:tcPr>
            <w:tcW w:w="598" w:type="pct"/>
            <w:vAlign w:val="center"/>
          </w:tcPr>
          <w:p w14:paraId="316E7D59" w14:textId="5D31F5D5" w:rsidR="00D523FA" w:rsidRPr="00CB5DE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24000</w:t>
            </w:r>
          </w:p>
        </w:tc>
      </w:tr>
      <w:tr w:rsidR="00D523FA" w:rsidRPr="00B0712E" w14:paraId="5E22DAFF" w14:textId="77777777" w:rsidTr="00DB6CE7">
        <w:trPr>
          <w:trHeight w:val="283"/>
        </w:trPr>
        <w:tc>
          <w:tcPr>
            <w:tcW w:w="653" w:type="pct"/>
            <w:vMerge/>
          </w:tcPr>
          <w:p w14:paraId="77423262" w14:textId="77777777" w:rsidR="00D523FA" w:rsidRPr="00B0712E" w:rsidRDefault="00D523FA" w:rsidP="00D52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14:paraId="4193D84E" w14:textId="77777777" w:rsidR="00D523FA" w:rsidRPr="00D40C8D" w:rsidRDefault="00D523FA" w:rsidP="00D523FA">
            <w:pPr>
              <w:jc w:val="center"/>
            </w:pPr>
            <w:r w:rsidRPr="00D40C8D">
              <w:rPr>
                <w:lang w:val="en-US"/>
              </w:rPr>
              <w:t>4</w:t>
            </w:r>
            <w:r w:rsidRPr="00D40C8D">
              <w:t>,</w:t>
            </w:r>
            <w:r w:rsidRPr="00D40C8D">
              <w:rPr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5FDE082B" w14:textId="60B0D880" w:rsidR="00D523FA" w:rsidRPr="00D40C8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28000</w:t>
            </w:r>
          </w:p>
        </w:tc>
        <w:tc>
          <w:tcPr>
            <w:tcW w:w="686" w:type="pct"/>
            <w:vAlign w:val="center"/>
          </w:tcPr>
          <w:p w14:paraId="63EC3FAC" w14:textId="7B6E8475" w:rsidR="00D523FA" w:rsidRPr="00D40C8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36400</w:t>
            </w:r>
          </w:p>
        </w:tc>
        <w:tc>
          <w:tcPr>
            <w:tcW w:w="632" w:type="pct"/>
            <w:vAlign w:val="center"/>
          </w:tcPr>
          <w:p w14:paraId="79539275" w14:textId="59DC742A" w:rsidR="00D523FA" w:rsidRPr="00D40C8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42000</w:t>
            </w:r>
          </w:p>
        </w:tc>
        <w:tc>
          <w:tcPr>
            <w:tcW w:w="628" w:type="pct"/>
            <w:vAlign w:val="center"/>
          </w:tcPr>
          <w:p w14:paraId="16267EB4" w14:textId="79614C3E" w:rsidR="00D523FA" w:rsidRPr="00D40C8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28000</w:t>
            </w:r>
          </w:p>
        </w:tc>
        <w:tc>
          <w:tcPr>
            <w:tcW w:w="628" w:type="pct"/>
            <w:vAlign w:val="center"/>
          </w:tcPr>
          <w:p w14:paraId="5DD77DF4" w14:textId="24B6D053" w:rsidR="00D523FA" w:rsidRPr="00D40C8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21000</w:t>
            </w:r>
          </w:p>
        </w:tc>
        <w:tc>
          <w:tcPr>
            <w:tcW w:w="598" w:type="pct"/>
            <w:vAlign w:val="center"/>
          </w:tcPr>
          <w:p w14:paraId="2F07ED2E" w14:textId="1462C5EA" w:rsidR="00D523FA" w:rsidRPr="00D40C8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28000</w:t>
            </w:r>
          </w:p>
        </w:tc>
      </w:tr>
      <w:tr w:rsidR="00D523FA" w:rsidRPr="00B0712E" w14:paraId="137FCA8D" w14:textId="77777777" w:rsidTr="00DB6CE7">
        <w:trPr>
          <w:trHeight w:val="283"/>
        </w:trPr>
        <w:tc>
          <w:tcPr>
            <w:tcW w:w="653" w:type="pct"/>
            <w:vMerge/>
          </w:tcPr>
          <w:p w14:paraId="7A3847F1" w14:textId="77777777" w:rsidR="00D523FA" w:rsidRPr="00B0712E" w:rsidRDefault="00D523FA" w:rsidP="00D52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14:paraId="5C2CEA8D" w14:textId="77777777" w:rsidR="00D523FA" w:rsidRPr="00AF0C4D" w:rsidRDefault="00D523FA" w:rsidP="00D523FA">
            <w:pPr>
              <w:jc w:val="center"/>
            </w:pPr>
            <w:r w:rsidRPr="00AF0C4D">
              <w:t>6,3</w:t>
            </w:r>
          </w:p>
        </w:tc>
        <w:tc>
          <w:tcPr>
            <w:tcW w:w="571" w:type="pct"/>
            <w:vAlign w:val="center"/>
          </w:tcPr>
          <w:p w14:paraId="422F02C2" w14:textId="2C4F599B" w:rsidR="00D523FA" w:rsidRPr="00AF0C4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30000</w:t>
            </w:r>
          </w:p>
        </w:tc>
        <w:tc>
          <w:tcPr>
            <w:tcW w:w="686" w:type="pct"/>
            <w:vAlign w:val="center"/>
          </w:tcPr>
          <w:p w14:paraId="208996A8" w14:textId="7B2D609A" w:rsidR="00D523FA" w:rsidRPr="00AF0C4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39000</w:t>
            </w:r>
          </w:p>
        </w:tc>
        <w:tc>
          <w:tcPr>
            <w:tcW w:w="632" w:type="pct"/>
            <w:vAlign w:val="center"/>
          </w:tcPr>
          <w:p w14:paraId="59657E20" w14:textId="16DFF739" w:rsidR="00D523FA" w:rsidRPr="00AF0C4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45000</w:t>
            </w:r>
          </w:p>
        </w:tc>
        <w:tc>
          <w:tcPr>
            <w:tcW w:w="628" w:type="pct"/>
            <w:vAlign w:val="center"/>
          </w:tcPr>
          <w:p w14:paraId="25A47C53" w14:textId="291C022D" w:rsidR="00D523FA" w:rsidRPr="00AF0C4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30000</w:t>
            </w:r>
          </w:p>
        </w:tc>
        <w:tc>
          <w:tcPr>
            <w:tcW w:w="628" w:type="pct"/>
            <w:vAlign w:val="center"/>
          </w:tcPr>
          <w:p w14:paraId="324248CE" w14:textId="328C423A" w:rsidR="00D523FA" w:rsidRPr="00AF0C4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22500</w:t>
            </w:r>
          </w:p>
        </w:tc>
        <w:tc>
          <w:tcPr>
            <w:tcW w:w="598" w:type="pct"/>
            <w:vAlign w:val="center"/>
          </w:tcPr>
          <w:p w14:paraId="33EFD9B5" w14:textId="49D588A8" w:rsidR="00D523FA" w:rsidRPr="00AF0C4D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30000</w:t>
            </w:r>
          </w:p>
        </w:tc>
      </w:tr>
      <w:tr w:rsidR="00D523FA" w:rsidRPr="00B0712E" w14:paraId="305B5339" w14:textId="77777777" w:rsidTr="00DB6CE7">
        <w:trPr>
          <w:trHeight w:val="283"/>
        </w:trPr>
        <w:tc>
          <w:tcPr>
            <w:tcW w:w="653" w:type="pct"/>
            <w:vMerge/>
          </w:tcPr>
          <w:p w14:paraId="288A35E0" w14:textId="77777777" w:rsidR="00D523FA" w:rsidRPr="00B0712E" w:rsidRDefault="00D523FA" w:rsidP="00D52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14:paraId="5941A41F" w14:textId="77777777" w:rsidR="00D523FA" w:rsidRPr="00577EF3" w:rsidRDefault="00D523FA" w:rsidP="00D523FA">
            <w:pPr>
              <w:jc w:val="center"/>
            </w:pPr>
            <w:r w:rsidRPr="00577EF3">
              <w:rPr>
                <w:lang w:val="en-US"/>
              </w:rPr>
              <w:t>10</w:t>
            </w:r>
            <w:r w:rsidRPr="00577EF3">
              <w:t>,0</w:t>
            </w:r>
          </w:p>
        </w:tc>
        <w:tc>
          <w:tcPr>
            <w:tcW w:w="571" w:type="pct"/>
            <w:vAlign w:val="center"/>
          </w:tcPr>
          <w:p w14:paraId="4642199F" w14:textId="1FE869DA" w:rsidR="00D523FA" w:rsidRPr="00577E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32000</w:t>
            </w:r>
          </w:p>
        </w:tc>
        <w:tc>
          <w:tcPr>
            <w:tcW w:w="686" w:type="pct"/>
            <w:vAlign w:val="center"/>
          </w:tcPr>
          <w:p w14:paraId="70DDB2DD" w14:textId="32319B59" w:rsidR="00D523FA" w:rsidRPr="00577E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41600</w:t>
            </w:r>
          </w:p>
        </w:tc>
        <w:tc>
          <w:tcPr>
            <w:tcW w:w="632" w:type="pct"/>
            <w:vAlign w:val="center"/>
          </w:tcPr>
          <w:p w14:paraId="0423BAC8" w14:textId="3421864A" w:rsidR="00D523FA" w:rsidRPr="00577E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48000</w:t>
            </w:r>
          </w:p>
        </w:tc>
        <w:tc>
          <w:tcPr>
            <w:tcW w:w="628" w:type="pct"/>
            <w:vAlign w:val="center"/>
          </w:tcPr>
          <w:p w14:paraId="69C12CBF" w14:textId="0529A060" w:rsidR="00D523FA" w:rsidRPr="00577E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32000</w:t>
            </w:r>
          </w:p>
        </w:tc>
        <w:tc>
          <w:tcPr>
            <w:tcW w:w="628" w:type="pct"/>
            <w:vAlign w:val="center"/>
          </w:tcPr>
          <w:p w14:paraId="32DE8E07" w14:textId="28FA2E09" w:rsidR="00D523FA" w:rsidRPr="00577E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24000</w:t>
            </w:r>
          </w:p>
        </w:tc>
        <w:tc>
          <w:tcPr>
            <w:tcW w:w="598" w:type="pct"/>
            <w:vAlign w:val="center"/>
          </w:tcPr>
          <w:p w14:paraId="1EFB78F0" w14:textId="20C4DAB9" w:rsidR="00D523FA" w:rsidRPr="00577E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32000</w:t>
            </w:r>
          </w:p>
        </w:tc>
      </w:tr>
      <w:tr w:rsidR="00D523FA" w:rsidRPr="00B0712E" w14:paraId="6E3699A7" w14:textId="77777777" w:rsidTr="00DB6CE7">
        <w:trPr>
          <w:trHeight w:val="283"/>
        </w:trPr>
        <w:tc>
          <w:tcPr>
            <w:tcW w:w="653" w:type="pct"/>
            <w:vMerge w:val="restart"/>
          </w:tcPr>
          <w:p w14:paraId="3A9488D9" w14:textId="77777777" w:rsidR="00D523FA" w:rsidRPr="001B75FF" w:rsidRDefault="00D523FA" w:rsidP="00D523FA">
            <w:pPr>
              <w:jc w:val="center"/>
            </w:pPr>
            <w:r w:rsidRPr="001B75FF">
              <w:t>60</w:t>
            </w:r>
            <w:r w:rsidRPr="001B75FF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6F52D02F" w14:textId="77777777" w:rsidR="00D523FA" w:rsidRPr="001B75FF" w:rsidRDefault="00D523FA" w:rsidP="00D523FA">
            <w:pPr>
              <w:jc w:val="center"/>
            </w:pPr>
            <w:r w:rsidRPr="001B75FF">
              <w:rPr>
                <w:lang w:val="en-US"/>
              </w:rPr>
              <w:t>1</w:t>
            </w:r>
            <w:r w:rsidRPr="001B75FF">
              <w:t>,</w:t>
            </w:r>
            <w:r w:rsidRPr="001B75FF">
              <w:rPr>
                <w:lang w:val="en-US"/>
              </w:rPr>
              <w:t>6</w:t>
            </w:r>
          </w:p>
        </w:tc>
        <w:tc>
          <w:tcPr>
            <w:tcW w:w="571" w:type="pct"/>
            <w:vAlign w:val="center"/>
          </w:tcPr>
          <w:p w14:paraId="570995BB" w14:textId="3B07C1AD" w:rsidR="00D523FA" w:rsidRPr="001B75FF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22120</w:t>
            </w:r>
          </w:p>
        </w:tc>
        <w:tc>
          <w:tcPr>
            <w:tcW w:w="686" w:type="pct"/>
            <w:vAlign w:val="center"/>
          </w:tcPr>
          <w:p w14:paraId="25C20E1D" w14:textId="339DD4DA" w:rsidR="00D523FA" w:rsidRPr="001B75FF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28750</w:t>
            </w:r>
          </w:p>
        </w:tc>
        <w:tc>
          <w:tcPr>
            <w:tcW w:w="632" w:type="pct"/>
            <w:vAlign w:val="center"/>
          </w:tcPr>
          <w:p w14:paraId="20A42695" w14:textId="48FB8237" w:rsidR="00D523FA" w:rsidRPr="001B75FF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33180</w:t>
            </w:r>
          </w:p>
        </w:tc>
        <w:tc>
          <w:tcPr>
            <w:tcW w:w="628" w:type="pct"/>
            <w:vAlign w:val="center"/>
          </w:tcPr>
          <w:p w14:paraId="5468F6DF" w14:textId="73BF5BB5" w:rsidR="00D523FA" w:rsidRPr="001B75FF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15400</w:t>
            </w:r>
          </w:p>
        </w:tc>
        <w:tc>
          <w:tcPr>
            <w:tcW w:w="628" w:type="pct"/>
            <w:vAlign w:val="center"/>
          </w:tcPr>
          <w:p w14:paraId="59D3B38F" w14:textId="0F2E25E5" w:rsidR="00D523FA" w:rsidRPr="001B75FF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11500</w:t>
            </w:r>
          </w:p>
        </w:tc>
        <w:tc>
          <w:tcPr>
            <w:tcW w:w="598" w:type="pct"/>
            <w:vAlign w:val="center"/>
          </w:tcPr>
          <w:p w14:paraId="299C5A07" w14:textId="78706E79" w:rsidR="00D523FA" w:rsidRPr="001B75FF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15400</w:t>
            </w:r>
          </w:p>
        </w:tc>
      </w:tr>
      <w:tr w:rsidR="00D523FA" w:rsidRPr="00B0712E" w14:paraId="3D9F2D88" w14:textId="77777777" w:rsidTr="00DB6CE7">
        <w:trPr>
          <w:trHeight w:val="283"/>
        </w:trPr>
        <w:tc>
          <w:tcPr>
            <w:tcW w:w="653" w:type="pct"/>
            <w:vMerge/>
          </w:tcPr>
          <w:p w14:paraId="3FB19713" w14:textId="77777777" w:rsidR="00D523FA" w:rsidRPr="00B0712E" w:rsidRDefault="00D523FA" w:rsidP="00D52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pct"/>
          </w:tcPr>
          <w:p w14:paraId="1AFD940A" w14:textId="77777777" w:rsidR="00D523FA" w:rsidRPr="00106E4C" w:rsidRDefault="00D523FA" w:rsidP="00D523FA">
            <w:pPr>
              <w:jc w:val="center"/>
            </w:pPr>
            <w:r w:rsidRPr="00106E4C">
              <w:t>2,5</w:t>
            </w:r>
          </w:p>
        </w:tc>
        <w:tc>
          <w:tcPr>
            <w:tcW w:w="571" w:type="pct"/>
            <w:vAlign w:val="center"/>
          </w:tcPr>
          <w:p w14:paraId="0D24F8D6" w14:textId="0C4AFF36" w:rsidR="00D523FA" w:rsidRPr="00106E4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34560</w:t>
            </w:r>
          </w:p>
        </w:tc>
        <w:tc>
          <w:tcPr>
            <w:tcW w:w="686" w:type="pct"/>
            <w:vAlign w:val="center"/>
          </w:tcPr>
          <w:p w14:paraId="5E6ADBDE" w14:textId="342D79C8" w:rsidR="00D523FA" w:rsidRPr="00106E4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44930</w:t>
            </w:r>
          </w:p>
        </w:tc>
        <w:tc>
          <w:tcPr>
            <w:tcW w:w="632" w:type="pct"/>
            <w:vAlign w:val="center"/>
          </w:tcPr>
          <w:p w14:paraId="4481C158" w14:textId="4FA5CC37" w:rsidR="00D523FA" w:rsidRPr="00106E4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51840</w:t>
            </w:r>
          </w:p>
        </w:tc>
        <w:tc>
          <w:tcPr>
            <w:tcW w:w="628" w:type="pct"/>
            <w:vAlign w:val="center"/>
          </w:tcPr>
          <w:p w14:paraId="40E323D0" w14:textId="26983CAA" w:rsidR="00D523FA" w:rsidRPr="00106E4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28800</w:t>
            </w:r>
          </w:p>
        </w:tc>
        <w:tc>
          <w:tcPr>
            <w:tcW w:w="628" w:type="pct"/>
            <w:vAlign w:val="center"/>
          </w:tcPr>
          <w:p w14:paraId="64E1AA0B" w14:textId="395C01B4" w:rsidR="00D523FA" w:rsidRPr="00106E4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21600</w:t>
            </w:r>
          </w:p>
        </w:tc>
        <w:tc>
          <w:tcPr>
            <w:tcW w:w="598" w:type="pct"/>
            <w:vAlign w:val="center"/>
          </w:tcPr>
          <w:p w14:paraId="40454CC6" w14:textId="19BA15DC" w:rsidR="00D523FA" w:rsidRPr="00106E4C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28800</w:t>
            </w:r>
          </w:p>
        </w:tc>
      </w:tr>
      <w:tr w:rsidR="00D523FA" w:rsidRPr="00B0712E" w14:paraId="62E51073" w14:textId="77777777" w:rsidTr="00DB6CE7">
        <w:trPr>
          <w:trHeight w:val="283"/>
        </w:trPr>
        <w:tc>
          <w:tcPr>
            <w:tcW w:w="653" w:type="pct"/>
            <w:vMerge/>
          </w:tcPr>
          <w:p w14:paraId="1EA29FF0" w14:textId="77777777" w:rsidR="00D523FA" w:rsidRPr="00B0712E" w:rsidRDefault="00D523FA" w:rsidP="00D52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14:paraId="5FDE7262" w14:textId="77777777" w:rsidR="00D523FA" w:rsidRPr="00DD0FF3" w:rsidRDefault="00D523FA" w:rsidP="00D523FA">
            <w:pPr>
              <w:jc w:val="center"/>
            </w:pPr>
            <w:r w:rsidRPr="00DD0FF3">
              <w:rPr>
                <w:lang w:val="en-US"/>
              </w:rPr>
              <w:t>4</w:t>
            </w:r>
            <w:r w:rsidRPr="00DD0FF3">
              <w:t>,</w:t>
            </w:r>
            <w:r w:rsidRPr="00DD0FF3">
              <w:rPr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73D6FC47" w14:textId="12E546A2" w:rsidR="00D523FA" w:rsidRPr="00DD0F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40320</w:t>
            </w:r>
          </w:p>
        </w:tc>
        <w:tc>
          <w:tcPr>
            <w:tcW w:w="686" w:type="pct"/>
            <w:vAlign w:val="center"/>
          </w:tcPr>
          <w:p w14:paraId="19993877" w14:textId="00D360B0" w:rsidR="00D523FA" w:rsidRPr="00DD0F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52420</w:t>
            </w:r>
          </w:p>
        </w:tc>
        <w:tc>
          <w:tcPr>
            <w:tcW w:w="632" w:type="pct"/>
            <w:vAlign w:val="center"/>
          </w:tcPr>
          <w:p w14:paraId="2617ECB2" w14:textId="4830FD61" w:rsidR="00D523FA" w:rsidRPr="00DD0F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60480</w:t>
            </w:r>
          </w:p>
        </w:tc>
        <w:tc>
          <w:tcPr>
            <w:tcW w:w="628" w:type="pct"/>
            <w:vAlign w:val="center"/>
          </w:tcPr>
          <w:p w14:paraId="7EE03CBB" w14:textId="1A7549FC" w:rsidR="00D523FA" w:rsidRPr="00DD0F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33600</w:t>
            </w:r>
          </w:p>
        </w:tc>
        <w:tc>
          <w:tcPr>
            <w:tcW w:w="628" w:type="pct"/>
            <w:vAlign w:val="center"/>
          </w:tcPr>
          <w:p w14:paraId="7B86CA7D" w14:textId="20A3FC06" w:rsidR="00D523FA" w:rsidRPr="00DD0F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25200</w:t>
            </w:r>
          </w:p>
        </w:tc>
        <w:tc>
          <w:tcPr>
            <w:tcW w:w="598" w:type="pct"/>
            <w:vAlign w:val="center"/>
          </w:tcPr>
          <w:p w14:paraId="7D1327A6" w14:textId="4E0843DA" w:rsidR="00D523FA" w:rsidRPr="00DD0FF3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33600</w:t>
            </w:r>
          </w:p>
        </w:tc>
      </w:tr>
      <w:tr w:rsidR="00D523FA" w:rsidRPr="00B0712E" w14:paraId="5FE7C053" w14:textId="77777777" w:rsidTr="00DB6CE7">
        <w:trPr>
          <w:trHeight w:val="283"/>
        </w:trPr>
        <w:tc>
          <w:tcPr>
            <w:tcW w:w="653" w:type="pct"/>
            <w:vMerge/>
          </w:tcPr>
          <w:p w14:paraId="08B50371" w14:textId="77777777" w:rsidR="00D523FA" w:rsidRPr="00B0712E" w:rsidRDefault="00D523FA" w:rsidP="00D52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14:paraId="2351BC9A" w14:textId="77777777" w:rsidR="00D523FA" w:rsidRPr="00935728" w:rsidRDefault="00D523FA" w:rsidP="00D523FA">
            <w:pPr>
              <w:jc w:val="center"/>
            </w:pPr>
            <w:r w:rsidRPr="00935728">
              <w:t>6,3</w:t>
            </w:r>
          </w:p>
        </w:tc>
        <w:tc>
          <w:tcPr>
            <w:tcW w:w="571" w:type="pct"/>
            <w:vAlign w:val="center"/>
          </w:tcPr>
          <w:p w14:paraId="11BD1C6A" w14:textId="2E1FDB96" w:rsidR="00D523FA" w:rsidRPr="009357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43200</w:t>
            </w:r>
          </w:p>
        </w:tc>
        <w:tc>
          <w:tcPr>
            <w:tcW w:w="686" w:type="pct"/>
            <w:vAlign w:val="center"/>
          </w:tcPr>
          <w:p w14:paraId="1EF7D864" w14:textId="1737D7B8" w:rsidR="00D523FA" w:rsidRPr="009357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56160</w:t>
            </w:r>
          </w:p>
        </w:tc>
        <w:tc>
          <w:tcPr>
            <w:tcW w:w="632" w:type="pct"/>
            <w:vAlign w:val="center"/>
          </w:tcPr>
          <w:p w14:paraId="25352B8D" w14:textId="545B7998" w:rsidR="00D523FA" w:rsidRPr="009357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64800</w:t>
            </w:r>
          </w:p>
        </w:tc>
        <w:tc>
          <w:tcPr>
            <w:tcW w:w="628" w:type="pct"/>
            <w:vAlign w:val="center"/>
          </w:tcPr>
          <w:p w14:paraId="03D4950C" w14:textId="5454AE8F" w:rsidR="00D523FA" w:rsidRPr="009357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36000</w:t>
            </w:r>
          </w:p>
        </w:tc>
        <w:tc>
          <w:tcPr>
            <w:tcW w:w="628" w:type="pct"/>
            <w:vAlign w:val="center"/>
          </w:tcPr>
          <w:p w14:paraId="0D669227" w14:textId="4FB984D5" w:rsidR="00D523FA" w:rsidRPr="009357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27000</w:t>
            </w:r>
          </w:p>
        </w:tc>
        <w:tc>
          <w:tcPr>
            <w:tcW w:w="598" w:type="pct"/>
            <w:vAlign w:val="center"/>
          </w:tcPr>
          <w:p w14:paraId="33019CC3" w14:textId="1B29B3E7" w:rsidR="00D523FA" w:rsidRPr="00935728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36000</w:t>
            </w:r>
          </w:p>
        </w:tc>
      </w:tr>
      <w:tr w:rsidR="00D523FA" w:rsidRPr="00B0712E" w14:paraId="225B5219" w14:textId="77777777" w:rsidTr="00DB6CE7">
        <w:trPr>
          <w:trHeight w:val="283"/>
        </w:trPr>
        <w:tc>
          <w:tcPr>
            <w:tcW w:w="653" w:type="pct"/>
            <w:vMerge/>
          </w:tcPr>
          <w:p w14:paraId="58CA2809" w14:textId="77777777" w:rsidR="00D523FA" w:rsidRPr="00B0712E" w:rsidRDefault="00D523FA" w:rsidP="00D52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</w:tcPr>
          <w:p w14:paraId="5E6ED316" w14:textId="77777777" w:rsidR="00D523FA" w:rsidRPr="002A62DA" w:rsidRDefault="00D523FA" w:rsidP="00D523FA">
            <w:pPr>
              <w:jc w:val="center"/>
            </w:pPr>
            <w:r w:rsidRPr="002A62DA">
              <w:rPr>
                <w:lang w:val="en-US"/>
              </w:rPr>
              <w:t>10</w:t>
            </w:r>
            <w:r w:rsidRPr="002A62DA">
              <w:t>,0</w:t>
            </w:r>
          </w:p>
        </w:tc>
        <w:tc>
          <w:tcPr>
            <w:tcW w:w="571" w:type="pct"/>
            <w:vAlign w:val="center"/>
          </w:tcPr>
          <w:p w14:paraId="5CA4C975" w14:textId="29E75433" w:rsidR="00D523FA" w:rsidRPr="002A62DA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46080</w:t>
            </w:r>
          </w:p>
        </w:tc>
        <w:tc>
          <w:tcPr>
            <w:tcW w:w="686" w:type="pct"/>
            <w:vAlign w:val="center"/>
          </w:tcPr>
          <w:p w14:paraId="38D17EDF" w14:textId="2A95F39B" w:rsidR="00D523FA" w:rsidRPr="002A62DA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59900</w:t>
            </w:r>
          </w:p>
        </w:tc>
        <w:tc>
          <w:tcPr>
            <w:tcW w:w="632" w:type="pct"/>
            <w:vAlign w:val="center"/>
          </w:tcPr>
          <w:p w14:paraId="57FD0408" w14:textId="55AF5B4C" w:rsidR="00D523FA" w:rsidRPr="002A62DA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69120</w:t>
            </w:r>
          </w:p>
        </w:tc>
        <w:tc>
          <w:tcPr>
            <w:tcW w:w="628" w:type="pct"/>
            <w:vAlign w:val="center"/>
          </w:tcPr>
          <w:p w14:paraId="20908AA3" w14:textId="434E5238" w:rsidR="00D523FA" w:rsidRPr="002A62DA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38400</w:t>
            </w:r>
          </w:p>
        </w:tc>
        <w:tc>
          <w:tcPr>
            <w:tcW w:w="628" w:type="pct"/>
            <w:vAlign w:val="center"/>
          </w:tcPr>
          <w:p w14:paraId="64235FFC" w14:textId="2EB4FF7E" w:rsidR="00D523FA" w:rsidRPr="002A62DA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28800</w:t>
            </w:r>
          </w:p>
        </w:tc>
        <w:tc>
          <w:tcPr>
            <w:tcW w:w="598" w:type="pct"/>
            <w:vAlign w:val="center"/>
          </w:tcPr>
          <w:p w14:paraId="3C263F68" w14:textId="70BA53BF" w:rsidR="00D523FA" w:rsidRPr="002A62DA" w:rsidRDefault="00D523FA" w:rsidP="00D523FA">
            <w:pPr>
              <w:jc w:val="center"/>
            </w:pPr>
            <w:r w:rsidRPr="002E61F5">
              <w:rPr>
                <w:rFonts w:cs="Arial"/>
                <w:color w:val="000000"/>
              </w:rPr>
              <w:t>38400</w:t>
            </w:r>
          </w:p>
        </w:tc>
      </w:tr>
    </w:tbl>
    <w:p w14:paraId="556B1E17" w14:textId="77777777" w:rsidR="00E11907" w:rsidRDefault="00E11907" w:rsidP="004C7D49">
      <w:pPr>
        <w:spacing w:line="360" w:lineRule="auto"/>
        <w:rPr>
          <w:rFonts w:cs="Arial"/>
          <w:color w:val="000000" w:themeColor="text1"/>
          <w:sz w:val="22"/>
          <w:szCs w:val="22"/>
        </w:rPr>
      </w:pPr>
    </w:p>
    <w:p w14:paraId="73E8E608" w14:textId="49D04B10" w:rsidR="002D084E" w:rsidRDefault="002D084E">
      <w:pPr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br w:type="page"/>
      </w:r>
    </w:p>
    <w:p w14:paraId="1E4B6BF5" w14:textId="22B71491" w:rsidR="002D084E" w:rsidRDefault="002D084E" w:rsidP="002D084E">
      <w:pPr>
        <w:rPr>
          <w:i/>
        </w:rPr>
      </w:pPr>
      <w:r>
        <w:rPr>
          <w:i/>
        </w:rPr>
        <w:lastRenderedPageBreak/>
        <w:t>Окончание</w:t>
      </w:r>
      <w:r w:rsidRPr="000567BE">
        <w:rPr>
          <w:i/>
        </w:rPr>
        <w:t xml:space="preserve"> таблицы А.1</w:t>
      </w:r>
      <w:r w:rsidR="000F0867">
        <w:rPr>
          <w:i/>
        </w:rPr>
        <w:t>0</w:t>
      </w:r>
    </w:p>
    <w:p w14:paraId="18568245" w14:textId="77777777" w:rsidR="002D084E" w:rsidRPr="00D642BC" w:rsidRDefault="002D084E" w:rsidP="004C7D49">
      <w:pPr>
        <w:spacing w:line="360" w:lineRule="auto"/>
        <w:rPr>
          <w:rFonts w:cs="Arial"/>
          <w:color w:val="000000" w:themeColor="text1"/>
          <w:sz w:val="22"/>
          <w:szCs w:val="22"/>
        </w:rPr>
      </w:pPr>
    </w:p>
    <w:tbl>
      <w:tblPr>
        <w:tblStyle w:val="a5"/>
        <w:tblW w:w="4984" w:type="pct"/>
        <w:tblInd w:w="-10" w:type="dxa"/>
        <w:tblLook w:val="04A0" w:firstRow="1" w:lastRow="0" w:firstColumn="1" w:lastColumn="0" w:noHBand="0" w:noVBand="1"/>
      </w:tblPr>
      <w:tblGrid>
        <w:gridCol w:w="1427"/>
        <w:gridCol w:w="1319"/>
        <w:gridCol w:w="1247"/>
        <w:gridCol w:w="1498"/>
        <w:gridCol w:w="1380"/>
        <w:gridCol w:w="1371"/>
        <w:gridCol w:w="1371"/>
        <w:gridCol w:w="1306"/>
      </w:tblGrid>
      <w:tr w:rsidR="002D084E" w:rsidRPr="00B0712E" w14:paraId="04A1E166" w14:textId="77777777" w:rsidTr="002D084E">
        <w:trPr>
          <w:trHeight w:val="454"/>
        </w:trPr>
        <w:tc>
          <w:tcPr>
            <w:tcW w:w="653" w:type="pct"/>
            <w:tcBorders>
              <w:bottom w:val="double" w:sz="4" w:space="0" w:color="auto"/>
            </w:tcBorders>
            <w:vAlign w:val="center"/>
          </w:tcPr>
          <w:p w14:paraId="22900E6A" w14:textId="77777777" w:rsidR="002D084E" w:rsidRPr="008A3A89" w:rsidRDefault="002D084E" w:rsidP="000F0867">
            <w:pPr>
              <w:jc w:val="center"/>
              <w:rPr>
                <w:i/>
              </w:rPr>
            </w:pPr>
            <w:r w:rsidRPr="008A3A89">
              <w:rPr>
                <w:i/>
              </w:rPr>
              <w:t xml:space="preserve">Номинальный диаметр </w:t>
            </w:r>
            <w:r w:rsidRPr="008A3A89">
              <w:rPr>
                <w:i/>
                <w:lang w:val="en-US"/>
              </w:rPr>
              <w:t>DN</w:t>
            </w:r>
          </w:p>
        </w:tc>
        <w:tc>
          <w:tcPr>
            <w:tcW w:w="604" w:type="pct"/>
            <w:tcBorders>
              <w:bottom w:val="double" w:sz="4" w:space="0" w:color="auto"/>
            </w:tcBorders>
            <w:vAlign w:val="center"/>
          </w:tcPr>
          <w:p w14:paraId="0B85C40A" w14:textId="77777777" w:rsidR="002D084E" w:rsidRPr="008A3A89" w:rsidRDefault="002D084E" w:rsidP="000F0867">
            <w:pPr>
              <w:jc w:val="center"/>
            </w:pPr>
            <w:r>
              <w:rPr>
                <w:i/>
              </w:rPr>
              <w:t xml:space="preserve">Номинальное давление </w:t>
            </w:r>
            <w:r w:rsidRPr="008A3A89">
              <w:rPr>
                <w:i/>
                <w:lang w:val="en-US"/>
              </w:rPr>
              <w:t>PN</w:t>
            </w:r>
            <w:r w:rsidRPr="008A3A89">
              <w:rPr>
                <w:iCs/>
              </w:rPr>
              <w:t>, МПа</w:t>
            </w:r>
          </w:p>
        </w:tc>
        <w:tc>
          <w:tcPr>
            <w:tcW w:w="571" w:type="pct"/>
            <w:tcBorders>
              <w:bottom w:val="double" w:sz="4" w:space="0" w:color="auto"/>
            </w:tcBorders>
            <w:vAlign w:val="center"/>
          </w:tcPr>
          <w:p w14:paraId="25BE6AB5" w14:textId="7DC176FD" w:rsidR="002D084E" w:rsidRPr="008A3A89" w:rsidRDefault="002D084E" w:rsidP="00DB6CE7">
            <w:pPr>
              <w:jc w:val="center"/>
            </w:pPr>
            <w:r w:rsidRPr="008A3A89">
              <w:rPr>
                <w:i/>
                <w:lang w:val="en-US"/>
              </w:rPr>
              <w:t>M</w:t>
            </w:r>
            <w:r w:rsidRPr="008A3A89">
              <w:rPr>
                <w:vertAlign w:val="subscript"/>
                <w:lang w:val="en-US"/>
              </w:rPr>
              <w:t>X</w:t>
            </w:r>
            <w:r w:rsidRPr="008A3A89">
              <w:t>, Н∙м</w:t>
            </w:r>
          </w:p>
        </w:tc>
        <w:tc>
          <w:tcPr>
            <w:tcW w:w="686" w:type="pct"/>
            <w:tcBorders>
              <w:bottom w:val="double" w:sz="4" w:space="0" w:color="auto"/>
            </w:tcBorders>
            <w:vAlign w:val="center"/>
          </w:tcPr>
          <w:p w14:paraId="151068A4" w14:textId="01FEBD7A" w:rsidR="002D084E" w:rsidRPr="008A3A89" w:rsidRDefault="002D084E" w:rsidP="00DB6CE7">
            <w:pPr>
              <w:jc w:val="center"/>
            </w:pPr>
            <w:r w:rsidRPr="008A3A89">
              <w:rPr>
                <w:i/>
                <w:lang w:val="en-US"/>
              </w:rPr>
              <w:t>M</w:t>
            </w:r>
            <w:r w:rsidRPr="008A3A89">
              <w:rPr>
                <w:vertAlign w:val="subscript"/>
                <w:lang w:val="en-US"/>
              </w:rPr>
              <w:t>Y</w:t>
            </w:r>
            <w:r w:rsidRPr="008A3A89">
              <w:t>, Н∙м</w:t>
            </w:r>
            <w:r w:rsidRPr="008A3A89">
              <w:rPr>
                <w:i/>
                <w:lang w:val="en-US"/>
              </w:rPr>
              <w:t xml:space="preserve"> </w:t>
            </w:r>
          </w:p>
        </w:tc>
        <w:tc>
          <w:tcPr>
            <w:tcW w:w="632" w:type="pct"/>
            <w:tcBorders>
              <w:bottom w:val="double" w:sz="4" w:space="0" w:color="auto"/>
            </w:tcBorders>
            <w:vAlign w:val="center"/>
          </w:tcPr>
          <w:p w14:paraId="318B089C" w14:textId="24B7A4A6" w:rsidR="002D084E" w:rsidRPr="008A3A89" w:rsidRDefault="002D084E" w:rsidP="00DB6CE7">
            <w:pPr>
              <w:jc w:val="center"/>
              <w:rPr>
                <w:lang w:val="en-US"/>
              </w:rPr>
            </w:pPr>
            <w:r w:rsidRPr="008A3A89">
              <w:rPr>
                <w:i/>
                <w:lang w:val="en-US"/>
              </w:rPr>
              <w:t>M</w:t>
            </w:r>
            <w:r w:rsidRPr="008A3A89">
              <w:rPr>
                <w:vertAlign w:val="subscript"/>
                <w:lang w:val="en-US"/>
              </w:rPr>
              <w:t>Z</w:t>
            </w:r>
            <w:r w:rsidRPr="008A3A89">
              <w:t>, Н∙м</w:t>
            </w:r>
          </w:p>
        </w:tc>
        <w:tc>
          <w:tcPr>
            <w:tcW w:w="628" w:type="pct"/>
            <w:tcBorders>
              <w:bottom w:val="double" w:sz="4" w:space="0" w:color="auto"/>
            </w:tcBorders>
            <w:vAlign w:val="center"/>
          </w:tcPr>
          <w:p w14:paraId="3DD628E1" w14:textId="3434380B" w:rsidR="002D084E" w:rsidRPr="008A3A89" w:rsidRDefault="002D084E" w:rsidP="00DB6CE7">
            <w:pPr>
              <w:jc w:val="center"/>
            </w:pPr>
            <w:r w:rsidRPr="008A3A89">
              <w:rPr>
                <w:i/>
                <w:lang w:val="en-US"/>
              </w:rPr>
              <w:t>F</w:t>
            </w:r>
            <w:r w:rsidRPr="008A3A89">
              <w:rPr>
                <w:vertAlign w:val="subscript"/>
                <w:lang w:val="en-US"/>
              </w:rPr>
              <w:t>X</w:t>
            </w:r>
            <w:r w:rsidRPr="008A3A89">
              <w:t>, Н</w:t>
            </w:r>
          </w:p>
        </w:tc>
        <w:tc>
          <w:tcPr>
            <w:tcW w:w="628" w:type="pct"/>
            <w:tcBorders>
              <w:bottom w:val="double" w:sz="4" w:space="0" w:color="auto"/>
            </w:tcBorders>
            <w:vAlign w:val="center"/>
          </w:tcPr>
          <w:p w14:paraId="5BEB2245" w14:textId="5256D044" w:rsidR="002D084E" w:rsidRPr="008A3A89" w:rsidRDefault="002D084E" w:rsidP="00DB6CE7">
            <w:pPr>
              <w:jc w:val="center"/>
              <w:rPr>
                <w:i/>
                <w:lang w:val="en-US"/>
              </w:rPr>
            </w:pPr>
            <w:r w:rsidRPr="008A3A89">
              <w:rPr>
                <w:i/>
                <w:lang w:val="en-US"/>
              </w:rPr>
              <w:t>F</w:t>
            </w:r>
            <w:r w:rsidRPr="008A3A89">
              <w:rPr>
                <w:vertAlign w:val="subscript"/>
                <w:lang w:val="en-US"/>
              </w:rPr>
              <w:t>Y</w:t>
            </w:r>
            <w:r w:rsidRPr="008A3A89">
              <w:rPr>
                <w:vertAlign w:val="subscript"/>
              </w:rPr>
              <w:t>,</w:t>
            </w:r>
            <w:r w:rsidRPr="008A3A89">
              <w:t xml:space="preserve"> Н</w:t>
            </w:r>
          </w:p>
        </w:tc>
        <w:tc>
          <w:tcPr>
            <w:tcW w:w="598" w:type="pct"/>
            <w:tcBorders>
              <w:bottom w:val="double" w:sz="4" w:space="0" w:color="auto"/>
            </w:tcBorders>
            <w:vAlign w:val="center"/>
          </w:tcPr>
          <w:p w14:paraId="668E856F" w14:textId="6780AB79" w:rsidR="002D084E" w:rsidRPr="008A3A89" w:rsidRDefault="002D084E" w:rsidP="00DB6CE7">
            <w:pPr>
              <w:jc w:val="center"/>
              <w:rPr>
                <w:lang w:val="en-US"/>
              </w:rPr>
            </w:pPr>
            <w:r w:rsidRPr="008A3A89">
              <w:rPr>
                <w:i/>
                <w:lang w:val="en-US"/>
              </w:rPr>
              <w:t>F</w:t>
            </w:r>
            <w:r w:rsidRPr="008A3A89">
              <w:rPr>
                <w:vertAlign w:val="subscript"/>
                <w:lang w:val="en-US"/>
              </w:rPr>
              <w:t>Z</w:t>
            </w:r>
            <w:r w:rsidRPr="008A3A89">
              <w:t>, Н</w:t>
            </w:r>
          </w:p>
        </w:tc>
      </w:tr>
      <w:tr w:rsidR="00D523FA" w:rsidRPr="00B0712E" w14:paraId="4D59644E" w14:textId="77777777" w:rsidTr="00DB6CE7">
        <w:trPr>
          <w:trHeight w:val="283"/>
        </w:trPr>
        <w:tc>
          <w:tcPr>
            <w:tcW w:w="653" w:type="pct"/>
            <w:vMerge w:val="restart"/>
            <w:tcBorders>
              <w:top w:val="single" w:sz="4" w:space="0" w:color="auto"/>
            </w:tcBorders>
          </w:tcPr>
          <w:p w14:paraId="5150B303" w14:textId="056EACAD" w:rsidR="00D523FA" w:rsidRDefault="00D523FA" w:rsidP="00D523FA">
            <w:pPr>
              <w:jc w:val="center"/>
            </w:pPr>
            <w:r>
              <w:t>70</w:t>
            </w:r>
            <w:r w:rsidRPr="001B75FF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1FF05355" w14:textId="01E31223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1B75FF">
              <w:rPr>
                <w:lang w:val="en-US"/>
              </w:rPr>
              <w:t>1</w:t>
            </w:r>
            <w:r w:rsidRPr="001B75FF">
              <w:t>,</w:t>
            </w:r>
            <w:r w:rsidRPr="001B75FF">
              <w:rPr>
                <w:lang w:val="en-US"/>
              </w:rPr>
              <w:t>6</w:t>
            </w:r>
          </w:p>
        </w:tc>
        <w:tc>
          <w:tcPr>
            <w:tcW w:w="571" w:type="pct"/>
            <w:vAlign w:val="center"/>
          </w:tcPr>
          <w:p w14:paraId="61B9A42A" w14:textId="03CDBB4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30110</w:t>
            </w:r>
          </w:p>
        </w:tc>
        <w:tc>
          <w:tcPr>
            <w:tcW w:w="686" w:type="pct"/>
            <w:vAlign w:val="center"/>
          </w:tcPr>
          <w:p w14:paraId="29DBD99E" w14:textId="06952B6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39140</w:t>
            </w:r>
          </w:p>
        </w:tc>
        <w:tc>
          <w:tcPr>
            <w:tcW w:w="632" w:type="pct"/>
            <w:vAlign w:val="center"/>
          </w:tcPr>
          <w:p w14:paraId="72384DA0" w14:textId="23AF5EF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45160</w:t>
            </w:r>
          </w:p>
        </w:tc>
        <w:tc>
          <w:tcPr>
            <w:tcW w:w="628" w:type="pct"/>
            <w:vAlign w:val="center"/>
          </w:tcPr>
          <w:p w14:paraId="7506DB0C" w14:textId="19DA30C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21500</w:t>
            </w:r>
          </w:p>
        </w:tc>
        <w:tc>
          <w:tcPr>
            <w:tcW w:w="628" w:type="pct"/>
            <w:vAlign w:val="center"/>
          </w:tcPr>
          <w:p w14:paraId="230E592B" w14:textId="628ED58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16100</w:t>
            </w:r>
          </w:p>
        </w:tc>
        <w:tc>
          <w:tcPr>
            <w:tcW w:w="598" w:type="pct"/>
            <w:vAlign w:val="center"/>
          </w:tcPr>
          <w:p w14:paraId="787F7932" w14:textId="1CA19613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21500</w:t>
            </w:r>
          </w:p>
        </w:tc>
      </w:tr>
      <w:tr w:rsidR="00D523FA" w:rsidRPr="00B0712E" w14:paraId="62F25A1D" w14:textId="77777777" w:rsidTr="00DB6CE7">
        <w:trPr>
          <w:trHeight w:val="283"/>
        </w:trPr>
        <w:tc>
          <w:tcPr>
            <w:tcW w:w="653" w:type="pct"/>
            <w:vMerge/>
          </w:tcPr>
          <w:p w14:paraId="7969E8F6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6F1B2365" w14:textId="1E5D85F5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106E4C">
              <w:t>2,5</w:t>
            </w:r>
          </w:p>
        </w:tc>
        <w:tc>
          <w:tcPr>
            <w:tcW w:w="571" w:type="pct"/>
            <w:vAlign w:val="center"/>
          </w:tcPr>
          <w:p w14:paraId="7F29C79C" w14:textId="7E07131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47040</w:t>
            </w:r>
          </w:p>
        </w:tc>
        <w:tc>
          <w:tcPr>
            <w:tcW w:w="686" w:type="pct"/>
            <w:vAlign w:val="center"/>
          </w:tcPr>
          <w:p w14:paraId="00DB977F" w14:textId="70736DE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61150</w:t>
            </w:r>
          </w:p>
        </w:tc>
        <w:tc>
          <w:tcPr>
            <w:tcW w:w="632" w:type="pct"/>
            <w:vAlign w:val="center"/>
          </w:tcPr>
          <w:p w14:paraId="034FA54D" w14:textId="174C4B8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70560</w:t>
            </w:r>
          </w:p>
        </w:tc>
        <w:tc>
          <w:tcPr>
            <w:tcW w:w="628" w:type="pct"/>
            <w:vAlign w:val="center"/>
          </w:tcPr>
          <w:p w14:paraId="21853D5D" w14:textId="64F94ED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33600</w:t>
            </w:r>
          </w:p>
        </w:tc>
        <w:tc>
          <w:tcPr>
            <w:tcW w:w="628" w:type="pct"/>
            <w:vAlign w:val="center"/>
          </w:tcPr>
          <w:p w14:paraId="0F8FD537" w14:textId="4B52195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25200</w:t>
            </w:r>
          </w:p>
        </w:tc>
        <w:tc>
          <w:tcPr>
            <w:tcW w:w="598" w:type="pct"/>
            <w:vAlign w:val="center"/>
          </w:tcPr>
          <w:p w14:paraId="1BF3618F" w14:textId="27A3284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33600</w:t>
            </w:r>
          </w:p>
        </w:tc>
      </w:tr>
      <w:tr w:rsidR="00D523FA" w:rsidRPr="00B0712E" w14:paraId="239F912D" w14:textId="77777777" w:rsidTr="00DB6CE7">
        <w:trPr>
          <w:trHeight w:val="283"/>
        </w:trPr>
        <w:tc>
          <w:tcPr>
            <w:tcW w:w="653" w:type="pct"/>
            <w:vMerge/>
          </w:tcPr>
          <w:p w14:paraId="067804B6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455960C8" w14:textId="61672B5C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DD0FF3">
              <w:rPr>
                <w:lang w:val="en-US"/>
              </w:rPr>
              <w:t>4</w:t>
            </w:r>
            <w:r w:rsidRPr="00DD0FF3">
              <w:t>,</w:t>
            </w:r>
            <w:r w:rsidRPr="00DD0FF3">
              <w:rPr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10E2A802" w14:textId="394BEC94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54880</w:t>
            </w:r>
          </w:p>
        </w:tc>
        <w:tc>
          <w:tcPr>
            <w:tcW w:w="686" w:type="pct"/>
            <w:vAlign w:val="center"/>
          </w:tcPr>
          <w:p w14:paraId="625415EA" w14:textId="30BFAEA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71340</w:t>
            </w:r>
          </w:p>
        </w:tc>
        <w:tc>
          <w:tcPr>
            <w:tcW w:w="632" w:type="pct"/>
            <w:vAlign w:val="center"/>
          </w:tcPr>
          <w:p w14:paraId="4ED98CE5" w14:textId="449B073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82320</w:t>
            </w:r>
          </w:p>
        </w:tc>
        <w:tc>
          <w:tcPr>
            <w:tcW w:w="628" w:type="pct"/>
            <w:vAlign w:val="center"/>
          </w:tcPr>
          <w:p w14:paraId="0AFF13B2" w14:textId="0A6FBF3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39200</w:t>
            </w:r>
          </w:p>
        </w:tc>
        <w:tc>
          <w:tcPr>
            <w:tcW w:w="628" w:type="pct"/>
            <w:vAlign w:val="center"/>
          </w:tcPr>
          <w:p w14:paraId="76A359B8" w14:textId="7C066CD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29400</w:t>
            </w:r>
          </w:p>
        </w:tc>
        <w:tc>
          <w:tcPr>
            <w:tcW w:w="598" w:type="pct"/>
            <w:vAlign w:val="center"/>
          </w:tcPr>
          <w:p w14:paraId="73B5E1AD" w14:textId="1D8ACDE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39200</w:t>
            </w:r>
          </w:p>
        </w:tc>
      </w:tr>
      <w:tr w:rsidR="00D523FA" w:rsidRPr="00B0712E" w14:paraId="34AACCFC" w14:textId="77777777" w:rsidTr="00DB6CE7">
        <w:trPr>
          <w:trHeight w:val="283"/>
        </w:trPr>
        <w:tc>
          <w:tcPr>
            <w:tcW w:w="653" w:type="pct"/>
            <w:vMerge/>
          </w:tcPr>
          <w:p w14:paraId="3B913168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4C213640" w14:textId="4B773A84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935728">
              <w:t>6,3</w:t>
            </w:r>
          </w:p>
        </w:tc>
        <w:tc>
          <w:tcPr>
            <w:tcW w:w="571" w:type="pct"/>
            <w:vAlign w:val="center"/>
          </w:tcPr>
          <w:p w14:paraId="312B1C6D" w14:textId="710AB1C5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58800</w:t>
            </w:r>
          </w:p>
        </w:tc>
        <w:tc>
          <w:tcPr>
            <w:tcW w:w="686" w:type="pct"/>
            <w:vAlign w:val="center"/>
          </w:tcPr>
          <w:p w14:paraId="5DEE6001" w14:textId="4252C70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76440</w:t>
            </w:r>
          </w:p>
        </w:tc>
        <w:tc>
          <w:tcPr>
            <w:tcW w:w="632" w:type="pct"/>
            <w:vAlign w:val="center"/>
          </w:tcPr>
          <w:p w14:paraId="1CE60179" w14:textId="7CA955B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88200</w:t>
            </w:r>
          </w:p>
        </w:tc>
        <w:tc>
          <w:tcPr>
            <w:tcW w:w="628" w:type="pct"/>
            <w:vAlign w:val="center"/>
          </w:tcPr>
          <w:p w14:paraId="3ED34324" w14:textId="07494976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42000</w:t>
            </w:r>
          </w:p>
        </w:tc>
        <w:tc>
          <w:tcPr>
            <w:tcW w:w="628" w:type="pct"/>
            <w:vAlign w:val="center"/>
          </w:tcPr>
          <w:p w14:paraId="49C3A128" w14:textId="2193E58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31500</w:t>
            </w:r>
          </w:p>
        </w:tc>
        <w:tc>
          <w:tcPr>
            <w:tcW w:w="598" w:type="pct"/>
            <w:vAlign w:val="center"/>
          </w:tcPr>
          <w:p w14:paraId="710A56A4" w14:textId="41D9EFB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42000</w:t>
            </w:r>
          </w:p>
        </w:tc>
      </w:tr>
      <w:tr w:rsidR="00D523FA" w:rsidRPr="00B0712E" w14:paraId="551A2A93" w14:textId="77777777" w:rsidTr="00DB6CE7">
        <w:trPr>
          <w:trHeight w:val="283"/>
        </w:trPr>
        <w:tc>
          <w:tcPr>
            <w:tcW w:w="653" w:type="pct"/>
            <w:vMerge/>
          </w:tcPr>
          <w:p w14:paraId="1786BFAF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277451C6" w14:textId="669B1A9A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2A62DA">
              <w:rPr>
                <w:lang w:val="en-US"/>
              </w:rPr>
              <w:t>10</w:t>
            </w:r>
            <w:r w:rsidRPr="002A62DA">
              <w:t>,0</w:t>
            </w:r>
          </w:p>
        </w:tc>
        <w:tc>
          <w:tcPr>
            <w:tcW w:w="571" w:type="pct"/>
            <w:vAlign w:val="center"/>
          </w:tcPr>
          <w:p w14:paraId="3471F16C" w14:textId="60CF3B9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62720</w:t>
            </w:r>
          </w:p>
        </w:tc>
        <w:tc>
          <w:tcPr>
            <w:tcW w:w="686" w:type="pct"/>
            <w:vAlign w:val="center"/>
          </w:tcPr>
          <w:p w14:paraId="12478392" w14:textId="092DFB75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81540</w:t>
            </w:r>
          </w:p>
        </w:tc>
        <w:tc>
          <w:tcPr>
            <w:tcW w:w="632" w:type="pct"/>
            <w:vAlign w:val="center"/>
          </w:tcPr>
          <w:p w14:paraId="5C8F2884" w14:textId="441464B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94080</w:t>
            </w:r>
          </w:p>
        </w:tc>
        <w:tc>
          <w:tcPr>
            <w:tcW w:w="628" w:type="pct"/>
            <w:vAlign w:val="center"/>
          </w:tcPr>
          <w:p w14:paraId="7B123DCB" w14:textId="5D677BB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44800</w:t>
            </w:r>
          </w:p>
        </w:tc>
        <w:tc>
          <w:tcPr>
            <w:tcW w:w="628" w:type="pct"/>
            <w:vAlign w:val="center"/>
          </w:tcPr>
          <w:p w14:paraId="05D99FE4" w14:textId="66021C2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33600</w:t>
            </w:r>
          </w:p>
        </w:tc>
        <w:tc>
          <w:tcPr>
            <w:tcW w:w="598" w:type="pct"/>
            <w:vAlign w:val="center"/>
          </w:tcPr>
          <w:p w14:paraId="08D7AD25" w14:textId="79FE197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44800</w:t>
            </w:r>
          </w:p>
        </w:tc>
      </w:tr>
      <w:tr w:rsidR="00D523FA" w:rsidRPr="00B0712E" w14:paraId="68CA0CDA" w14:textId="77777777" w:rsidTr="00DB6CE7">
        <w:trPr>
          <w:trHeight w:val="283"/>
        </w:trPr>
        <w:tc>
          <w:tcPr>
            <w:tcW w:w="653" w:type="pct"/>
            <w:vMerge w:val="restart"/>
          </w:tcPr>
          <w:p w14:paraId="366C6F76" w14:textId="6AC9F16F" w:rsidR="00D523FA" w:rsidRDefault="00D523FA" w:rsidP="00D523FA">
            <w:pPr>
              <w:jc w:val="center"/>
            </w:pPr>
            <w:r>
              <w:t>80</w:t>
            </w:r>
            <w:r w:rsidRPr="001B75FF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78FCE4C5" w14:textId="60400CFC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1B75FF">
              <w:rPr>
                <w:lang w:val="en-US"/>
              </w:rPr>
              <w:t>1</w:t>
            </w:r>
            <w:r w:rsidRPr="001B75FF">
              <w:t>,</w:t>
            </w:r>
            <w:r w:rsidRPr="001B75FF">
              <w:rPr>
                <w:lang w:val="en-US"/>
              </w:rPr>
              <w:t>6</w:t>
            </w:r>
          </w:p>
        </w:tc>
        <w:tc>
          <w:tcPr>
            <w:tcW w:w="571" w:type="pct"/>
            <w:vAlign w:val="center"/>
          </w:tcPr>
          <w:p w14:paraId="18E150C8" w14:textId="2423F79F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39320</w:t>
            </w:r>
          </w:p>
        </w:tc>
        <w:tc>
          <w:tcPr>
            <w:tcW w:w="686" w:type="pct"/>
            <w:vAlign w:val="center"/>
          </w:tcPr>
          <w:p w14:paraId="16E4BBD6" w14:textId="12DF5F5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51120</w:t>
            </w:r>
          </w:p>
        </w:tc>
        <w:tc>
          <w:tcPr>
            <w:tcW w:w="632" w:type="pct"/>
            <w:vAlign w:val="center"/>
          </w:tcPr>
          <w:p w14:paraId="6006B68A" w14:textId="1E583DA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58980</w:t>
            </w:r>
          </w:p>
        </w:tc>
        <w:tc>
          <w:tcPr>
            <w:tcW w:w="628" w:type="pct"/>
            <w:vAlign w:val="center"/>
          </w:tcPr>
          <w:p w14:paraId="7C95B601" w14:textId="3A42155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24600</w:t>
            </w:r>
          </w:p>
        </w:tc>
        <w:tc>
          <w:tcPr>
            <w:tcW w:w="628" w:type="pct"/>
            <w:vAlign w:val="center"/>
          </w:tcPr>
          <w:p w14:paraId="16743775" w14:textId="1439BD7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18400</w:t>
            </w:r>
          </w:p>
        </w:tc>
        <w:tc>
          <w:tcPr>
            <w:tcW w:w="598" w:type="pct"/>
            <w:vAlign w:val="center"/>
          </w:tcPr>
          <w:p w14:paraId="038036FC" w14:textId="062658A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24600</w:t>
            </w:r>
          </w:p>
        </w:tc>
      </w:tr>
      <w:tr w:rsidR="00D523FA" w:rsidRPr="00B0712E" w14:paraId="4F89644B" w14:textId="77777777" w:rsidTr="00DB6CE7">
        <w:trPr>
          <w:trHeight w:val="283"/>
        </w:trPr>
        <w:tc>
          <w:tcPr>
            <w:tcW w:w="653" w:type="pct"/>
            <w:vMerge/>
          </w:tcPr>
          <w:p w14:paraId="727C59A2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278790F7" w14:textId="3B50B71C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106E4C">
              <w:t>2,5</w:t>
            </w:r>
          </w:p>
        </w:tc>
        <w:tc>
          <w:tcPr>
            <w:tcW w:w="571" w:type="pct"/>
            <w:vAlign w:val="center"/>
          </w:tcPr>
          <w:p w14:paraId="16D129FA" w14:textId="08247B2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61440</w:t>
            </w:r>
          </w:p>
        </w:tc>
        <w:tc>
          <w:tcPr>
            <w:tcW w:w="686" w:type="pct"/>
            <w:vAlign w:val="center"/>
          </w:tcPr>
          <w:p w14:paraId="714411EA" w14:textId="7A964C2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79870</w:t>
            </w:r>
          </w:p>
        </w:tc>
        <w:tc>
          <w:tcPr>
            <w:tcW w:w="632" w:type="pct"/>
            <w:vAlign w:val="center"/>
          </w:tcPr>
          <w:p w14:paraId="5B7043C1" w14:textId="72F3859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92160</w:t>
            </w:r>
          </w:p>
        </w:tc>
        <w:tc>
          <w:tcPr>
            <w:tcW w:w="628" w:type="pct"/>
            <w:vAlign w:val="center"/>
          </w:tcPr>
          <w:p w14:paraId="7CE425CA" w14:textId="03582E5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38400</w:t>
            </w:r>
          </w:p>
        </w:tc>
        <w:tc>
          <w:tcPr>
            <w:tcW w:w="628" w:type="pct"/>
            <w:vAlign w:val="center"/>
          </w:tcPr>
          <w:p w14:paraId="578ABF0D" w14:textId="68F6CCFE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28800</w:t>
            </w:r>
          </w:p>
        </w:tc>
        <w:tc>
          <w:tcPr>
            <w:tcW w:w="598" w:type="pct"/>
            <w:vAlign w:val="center"/>
          </w:tcPr>
          <w:p w14:paraId="00D03B8E" w14:textId="5F23231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38400</w:t>
            </w:r>
          </w:p>
        </w:tc>
      </w:tr>
      <w:tr w:rsidR="00D523FA" w:rsidRPr="00B0712E" w14:paraId="320CA7AC" w14:textId="77777777" w:rsidTr="00DB6CE7">
        <w:trPr>
          <w:trHeight w:val="283"/>
        </w:trPr>
        <w:tc>
          <w:tcPr>
            <w:tcW w:w="653" w:type="pct"/>
            <w:vMerge/>
          </w:tcPr>
          <w:p w14:paraId="66BF363E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5090DEC2" w14:textId="07D91FD2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DD0FF3">
              <w:rPr>
                <w:lang w:val="en-US"/>
              </w:rPr>
              <w:t>4</w:t>
            </w:r>
            <w:r w:rsidRPr="00DD0FF3">
              <w:t>,</w:t>
            </w:r>
            <w:r w:rsidRPr="00DD0FF3">
              <w:rPr>
                <w:lang w:val="en-US"/>
              </w:rPr>
              <w:t>0</w:t>
            </w:r>
          </w:p>
        </w:tc>
        <w:tc>
          <w:tcPr>
            <w:tcW w:w="571" w:type="pct"/>
            <w:vAlign w:val="center"/>
          </w:tcPr>
          <w:p w14:paraId="60BEAA71" w14:textId="6206C62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71680</w:t>
            </w:r>
          </w:p>
        </w:tc>
        <w:tc>
          <w:tcPr>
            <w:tcW w:w="686" w:type="pct"/>
            <w:vAlign w:val="center"/>
          </w:tcPr>
          <w:p w14:paraId="0D9D9575" w14:textId="38ECD655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93180</w:t>
            </w:r>
          </w:p>
        </w:tc>
        <w:tc>
          <w:tcPr>
            <w:tcW w:w="632" w:type="pct"/>
            <w:vAlign w:val="center"/>
          </w:tcPr>
          <w:p w14:paraId="717B6C43" w14:textId="70E740A2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107520</w:t>
            </w:r>
          </w:p>
        </w:tc>
        <w:tc>
          <w:tcPr>
            <w:tcW w:w="628" w:type="pct"/>
            <w:vAlign w:val="center"/>
          </w:tcPr>
          <w:p w14:paraId="26F5407A" w14:textId="72A78B2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44800</w:t>
            </w:r>
          </w:p>
        </w:tc>
        <w:tc>
          <w:tcPr>
            <w:tcW w:w="628" w:type="pct"/>
            <w:vAlign w:val="center"/>
          </w:tcPr>
          <w:p w14:paraId="29B73ECB" w14:textId="20930ECC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33600</w:t>
            </w:r>
          </w:p>
        </w:tc>
        <w:tc>
          <w:tcPr>
            <w:tcW w:w="598" w:type="pct"/>
            <w:vAlign w:val="center"/>
          </w:tcPr>
          <w:p w14:paraId="75F0CD9B" w14:textId="44AB6CAB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44800</w:t>
            </w:r>
          </w:p>
        </w:tc>
      </w:tr>
      <w:tr w:rsidR="00D523FA" w:rsidRPr="00B0712E" w14:paraId="04537213" w14:textId="77777777" w:rsidTr="00DB6CE7">
        <w:trPr>
          <w:trHeight w:val="283"/>
        </w:trPr>
        <w:tc>
          <w:tcPr>
            <w:tcW w:w="653" w:type="pct"/>
            <w:vMerge/>
          </w:tcPr>
          <w:p w14:paraId="4BF25561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2AC247E6" w14:textId="260A4A68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935728">
              <w:t>6,3</w:t>
            </w:r>
          </w:p>
        </w:tc>
        <w:tc>
          <w:tcPr>
            <w:tcW w:w="571" w:type="pct"/>
            <w:vAlign w:val="center"/>
          </w:tcPr>
          <w:p w14:paraId="7A4D1E57" w14:textId="7F74BDA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76800</w:t>
            </w:r>
          </w:p>
        </w:tc>
        <w:tc>
          <w:tcPr>
            <w:tcW w:w="686" w:type="pct"/>
            <w:vAlign w:val="center"/>
          </w:tcPr>
          <w:p w14:paraId="7B91DCFF" w14:textId="3C9D82B8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99840</w:t>
            </w:r>
          </w:p>
        </w:tc>
        <w:tc>
          <w:tcPr>
            <w:tcW w:w="632" w:type="pct"/>
            <w:vAlign w:val="center"/>
          </w:tcPr>
          <w:p w14:paraId="25D82A55" w14:textId="01ACA3D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115200</w:t>
            </w:r>
          </w:p>
        </w:tc>
        <w:tc>
          <w:tcPr>
            <w:tcW w:w="628" w:type="pct"/>
            <w:vAlign w:val="center"/>
          </w:tcPr>
          <w:p w14:paraId="70DCD6EB" w14:textId="57161E2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48000</w:t>
            </w:r>
          </w:p>
        </w:tc>
        <w:tc>
          <w:tcPr>
            <w:tcW w:w="628" w:type="pct"/>
            <w:vAlign w:val="center"/>
          </w:tcPr>
          <w:p w14:paraId="632DDF9E" w14:textId="068FE77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36000</w:t>
            </w:r>
          </w:p>
        </w:tc>
        <w:tc>
          <w:tcPr>
            <w:tcW w:w="598" w:type="pct"/>
            <w:vAlign w:val="center"/>
          </w:tcPr>
          <w:p w14:paraId="71E8A01D" w14:textId="59AE645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48000</w:t>
            </w:r>
          </w:p>
        </w:tc>
      </w:tr>
      <w:tr w:rsidR="00D523FA" w:rsidRPr="00B0712E" w14:paraId="0E8CC09E" w14:textId="77777777" w:rsidTr="00DB6CE7">
        <w:trPr>
          <w:trHeight w:val="283"/>
        </w:trPr>
        <w:tc>
          <w:tcPr>
            <w:tcW w:w="653" w:type="pct"/>
            <w:vMerge/>
          </w:tcPr>
          <w:p w14:paraId="1FB3C787" w14:textId="77777777" w:rsidR="00D523FA" w:rsidRDefault="00D523FA" w:rsidP="00D523FA">
            <w:pPr>
              <w:jc w:val="center"/>
            </w:pPr>
          </w:p>
        </w:tc>
        <w:tc>
          <w:tcPr>
            <w:tcW w:w="604" w:type="pct"/>
          </w:tcPr>
          <w:p w14:paraId="4EFA3C71" w14:textId="0938AEB5" w:rsidR="00D523FA" w:rsidRPr="008A3A89" w:rsidRDefault="00D523FA" w:rsidP="00D523FA">
            <w:pPr>
              <w:jc w:val="center"/>
              <w:rPr>
                <w:rFonts w:cs="Arial"/>
              </w:rPr>
            </w:pPr>
            <w:r w:rsidRPr="002A62DA">
              <w:rPr>
                <w:lang w:val="en-US"/>
              </w:rPr>
              <w:t>10</w:t>
            </w:r>
            <w:r w:rsidRPr="002A62DA">
              <w:t>,0</w:t>
            </w:r>
          </w:p>
        </w:tc>
        <w:tc>
          <w:tcPr>
            <w:tcW w:w="571" w:type="pct"/>
            <w:vAlign w:val="center"/>
          </w:tcPr>
          <w:p w14:paraId="70ED8FF1" w14:textId="124B4CD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81920</w:t>
            </w:r>
          </w:p>
        </w:tc>
        <w:tc>
          <w:tcPr>
            <w:tcW w:w="686" w:type="pct"/>
            <w:vAlign w:val="center"/>
          </w:tcPr>
          <w:p w14:paraId="64B80909" w14:textId="6DCFD701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106500</w:t>
            </w:r>
          </w:p>
        </w:tc>
        <w:tc>
          <w:tcPr>
            <w:tcW w:w="632" w:type="pct"/>
            <w:vAlign w:val="center"/>
          </w:tcPr>
          <w:p w14:paraId="033F7B1C" w14:textId="597827B7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122880</w:t>
            </w:r>
          </w:p>
        </w:tc>
        <w:tc>
          <w:tcPr>
            <w:tcW w:w="628" w:type="pct"/>
            <w:vAlign w:val="center"/>
          </w:tcPr>
          <w:p w14:paraId="356296AC" w14:textId="7198761D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51200</w:t>
            </w:r>
          </w:p>
        </w:tc>
        <w:tc>
          <w:tcPr>
            <w:tcW w:w="628" w:type="pct"/>
            <w:vAlign w:val="center"/>
          </w:tcPr>
          <w:p w14:paraId="223B127D" w14:textId="00F82030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38400</w:t>
            </w:r>
          </w:p>
        </w:tc>
        <w:tc>
          <w:tcPr>
            <w:tcW w:w="598" w:type="pct"/>
            <w:vAlign w:val="center"/>
          </w:tcPr>
          <w:p w14:paraId="4F411343" w14:textId="49F78969" w:rsidR="00D523FA" w:rsidRPr="0008341D" w:rsidRDefault="00D523FA" w:rsidP="00D523FA">
            <w:pPr>
              <w:jc w:val="center"/>
              <w:rPr>
                <w:rFonts w:cs="Arial"/>
              </w:rPr>
            </w:pPr>
            <w:r w:rsidRPr="002E61F5">
              <w:rPr>
                <w:rFonts w:cs="Arial"/>
                <w:color w:val="000000"/>
              </w:rPr>
              <w:t>51200</w:t>
            </w:r>
          </w:p>
        </w:tc>
      </w:tr>
    </w:tbl>
    <w:p w14:paraId="4D25E845" w14:textId="77777777" w:rsidR="002D084E" w:rsidRDefault="002D084E" w:rsidP="004C7D49">
      <w:pPr>
        <w:spacing w:line="360" w:lineRule="auto"/>
        <w:rPr>
          <w:rFonts w:cs="Arial"/>
          <w:color w:val="000000" w:themeColor="text1"/>
          <w:sz w:val="22"/>
          <w:szCs w:val="22"/>
        </w:rPr>
      </w:pPr>
    </w:p>
    <w:p w14:paraId="424C6E31" w14:textId="77777777" w:rsidR="002D084E" w:rsidRDefault="002D084E" w:rsidP="004C7D49">
      <w:pPr>
        <w:spacing w:line="360" w:lineRule="auto"/>
        <w:rPr>
          <w:rFonts w:cs="Arial"/>
          <w:color w:val="000000" w:themeColor="text1"/>
          <w:sz w:val="22"/>
          <w:szCs w:val="22"/>
        </w:rPr>
        <w:sectPr w:rsidR="002D084E" w:rsidSect="002D084E">
          <w:footerReference w:type="first" r:id="rId29"/>
          <w:footnotePr>
            <w:numRestart w:val="eachPage"/>
          </w:footnotePr>
          <w:pgSz w:w="12240" w:h="15840"/>
          <w:pgMar w:top="1134" w:right="567" w:bottom="1134" w:left="709" w:header="567" w:footer="567" w:gutter="0"/>
          <w:pgNumType w:start="1"/>
          <w:cols w:space="720"/>
          <w:noEndnote/>
          <w:docGrid w:linePitch="326"/>
        </w:sectPr>
      </w:pPr>
    </w:p>
    <w:p w14:paraId="1FEFE3E0" w14:textId="77777777" w:rsidR="008939ED" w:rsidRPr="00A64E86" w:rsidRDefault="008939ED" w:rsidP="007C2E3D">
      <w:pPr>
        <w:pStyle w:val="Heading"/>
        <w:spacing w:before="120" w:after="120" w:line="360" w:lineRule="auto"/>
        <w:ind w:left="567" w:firstLine="0"/>
        <w:jc w:val="center"/>
        <w:outlineLvl w:val="0"/>
        <w:rPr>
          <w:color w:val="000000" w:themeColor="text1"/>
          <w:sz w:val="28"/>
        </w:rPr>
      </w:pPr>
      <w:bookmarkStart w:id="105" w:name="_Toc151068848"/>
      <w:bookmarkStart w:id="106" w:name="_Toc205563943"/>
      <w:r w:rsidRPr="00A64E86">
        <w:rPr>
          <w:color w:val="000000" w:themeColor="text1"/>
          <w:sz w:val="28"/>
        </w:rPr>
        <w:lastRenderedPageBreak/>
        <w:t>Библиография</w:t>
      </w:r>
      <w:bookmarkEnd w:id="105"/>
      <w:bookmarkEnd w:id="106"/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694"/>
        <w:gridCol w:w="7278"/>
      </w:tblGrid>
      <w:tr w:rsidR="008939ED" w:rsidRPr="00E16AB0" w14:paraId="4AD00319" w14:textId="77777777" w:rsidTr="007C2E3D">
        <w:tc>
          <w:tcPr>
            <w:tcW w:w="269" w:type="pct"/>
          </w:tcPr>
          <w:p w14:paraId="5105D806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  <w:lang w:val="en-US"/>
              </w:rPr>
            </w:pPr>
            <w:r w:rsidRPr="00E16AB0"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>[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1</w:t>
            </w:r>
            <w:r w:rsidRPr="00E16AB0"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1278" w:type="pct"/>
          </w:tcPr>
          <w:p w14:paraId="683D3B3D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 xml:space="preserve">Технический регламент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br/>
              <w:t xml:space="preserve">Таможенного союза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br/>
              <w:t>ТР ТС 032/2013</w:t>
            </w:r>
          </w:p>
        </w:tc>
        <w:tc>
          <w:tcPr>
            <w:tcW w:w="3453" w:type="pct"/>
          </w:tcPr>
          <w:p w14:paraId="101683EE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О безопасности оборудования, работающего под избыточным давлением</w:t>
            </w:r>
          </w:p>
        </w:tc>
      </w:tr>
      <w:tr w:rsidR="008939ED" w:rsidRPr="00D642BC" w14:paraId="773269D0" w14:textId="77777777" w:rsidTr="007C2E3D">
        <w:tc>
          <w:tcPr>
            <w:tcW w:w="269" w:type="pct"/>
          </w:tcPr>
          <w:p w14:paraId="2913B46B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E16AB0"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>[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2</w:t>
            </w:r>
            <w:r w:rsidRPr="00E16AB0"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>]</w:t>
            </w:r>
          </w:p>
        </w:tc>
        <w:tc>
          <w:tcPr>
            <w:tcW w:w="1278" w:type="pct"/>
          </w:tcPr>
          <w:p w14:paraId="73FD3AA5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>ISO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 xml:space="preserve"> 8501-1:2007</w:t>
            </w:r>
          </w:p>
          <w:p w14:paraId="54BFBA9C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A66D773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6643C62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E6D3AC4" w14:textId="77777777" w:rsidR="008939ED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F744FC2" w14:textId="77777777" w:rsidR="008939ED" w:rsidRPr="001B58D6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453" w:type="pct"/>
          </w:tcPr>
          <w:p w14:paraId="2C24CE86" w14:textId="77777777" w:rsidR="008939ED" w:rsidRPr="003428C1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  <w:lang w:val="en-US"/>
              </w:rPr>
            </w:pPr>
            <w:r w:rsidRPr="00E16AB0">
              <w:rPr>
                <w:color w:val="000000" w:themeColor="text1"/>
                <w:sz w:val="22"/>
                <w:szCs w:val="22"/>
                <w:lang w:val="en-US"/>
              </w:rPr>
              <w:t>Preparation of steel substrates before application of paints and related products – Visual assessment of surface cleanliness – Part 1: Rust grades and preparation grades of uncoated steel substrates and of steel substrates after overall removal of previous coatings</w:t>
            </w:r>
          </w:p>
          <w:p w14:paraId="1B13A6B3" w14:textId="77777777" w:rsidR="008939ED" w:rsidRPr="00E16AB0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>(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Подготовка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стальной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поверхности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перед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нанесением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красок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и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относящихся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к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ним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продуктов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 xml:space="preserve">. </w:t>
            </w: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Визуальная оценка чистоты поверхности.</w:t>
            </w:r>
          </w:p>
          <w:p w14:paraId="5BEEE775" w14:textId="77777777" w:rsidR="008939ED" w:rsidRPr="00D642BC" w:rsidRDefault="008939ED" w:rsidP="007C2E3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E16AB0">
              <w:rPr>
                <w:rFonts w:cs="Arial"/>
                <w:color w:val="000000" w:themeColor="text1"/>
                <w:sz w:val="22"/>
                <w:szCs w:val="22"/>
              </w:rPr>
              <w:t>Часть 1. Степень ржавости и степени непокрытой стальной поверхности и стальной поверхности после полного удаления прежних покрытий</w:t>
            </w:r>
            <w:r w:rsidRPr="00D642BC">
              <w:rPr>
                <w:rFonts w:cs="Arial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5EBDD9BD" w14:textId="66FFE237" w:rsidR="008939ED" w:rsidRDefault="008939ED" w:rsidP="004C7D49">
      <w:pPr>
        <w:spacing w:line="360" w:lineRule="auto"/>
        <w:rPr>
          <w:rFonts w:cs="Arial"/>
          <w:color w:val="000000" w:themeColor="text1"/>
          <w:sz w:val="22"/>
          <w:szCs w:val="22"/>
        </w:rPr>
      </w:pPr>
    </w:p>
    <w:p w14:paraId="01964442" w14:textId="77777777" w:rsidR="008939ED" w:rsidRDefault="008939ED">
      <w:pPr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5560"/>
        <w:gridCol w:w="1467"/>
      </w:tblGrid>
      <w:tr w:rsidR="00E16AB0" w:rsidRPr="00E16AB0" w14:paraId="1721D1B1" w14:textId="77777777" w:rsidTr="00303215">
        <w:trPr>
          <w:trHeight w:val="20"/>
        </w:trPr>
        <w:tc>
          <w:tcPr>
            <w:tcW w:w="1666" w:type="pct"/>
          </w:tcPr>
          <w:p w14:paraId="79F8663A" w14:textId="77777777" w:rsidR="00523BF0" w:rsidRPr="00E16AB0" w:rsidRDefault="00523BF0" w:rsidP="00F146F0">
            <w:pPr>
              <w:spacing w:line="360" w:lineRule="auto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lastRenderedPageBreak/>
              <w:t>УДК 62-712:006.354</w:t>
            </w:r>
          </w:p>
        </w:tc>
        <w:tc>
          <w:tcPr>
            <w:tcW w:w="2638" w:type="pct"/>
          </w:tcPr>
          <w:p w14:paraId="4976C6C4" w14:textId="392E652D" w:rsidR="00523BF0" w:rsidRPr="00E16AB0" w:rsidRDefault="00523BF0" w:rsidP="00F146F0">
            <w:pPr>
              <w:spacing w:line="360" w:lineRule="auto"/>
              <w:jc w:val="righ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МКС</w:t>
            </w:r>
          </w:p>
        </w:tc>
        <w:tc>
          <w:tcPr>
            <w:tcW w:w="696" w:type="pct"/>
          </w:tcPr>
          <w:p w14:paraId="6CB4253E" w14:textId="4F2E3487" w:rsidR="00523BF0" w:rsidRPr="00E16AB0" w:rsidRDefault="00523BF0" w:rsidP="00F146F0">
            <w:pPr>
              <w:spacing w:line="360" w:lineRule="auto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 xml:space="preserve">71.120.30 </w:t>
            </w:r>
          </w:p>
          <w:p w14:paraId="5605A5C5" w14:textId="287E351D" w:rsidR="00523BF0" w:rsidRPr="00E16AB0" w:rsidRDefault="00523BF0" w:rsidP="00F146F0">
            <w:pPr>
              <w:spacing w:line="360" w:lineRule="auto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 xml:space="preserve">75.180.20 </w:t>
            </w:r>
          </w:p>
          <w:p w14:paraId="31B56649" w14:textId="77777777" w:rsidR="00523BF0" w:rsidRPr="00E16AB0" w:rsidRDefault="00523BF0" w:rsidP="00F146F0">
            <w:pPr>
              <w:spacing w:line="360" w:lineRule="auto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75.200</w:t>
            </w:r>
          </w:p>
        </w:tc>
      </w:tr>
      <w:tr w:rsidR="00BE48D0" w:rsidRPr="00E16AB0" w14:paraId="2C9815F8" w14:textId="77777777" w:rsidTr="00523BF0">
        <w:trPr>
          <w:trHeight w:val="20"/>
        </w:trPr>
        <w:tc>
          <w:tcPr>
            <w:tcW w:w="5000" w:type="pct"/>
            <w:gridSpan w:val="3"/>
            <w:vAlign w:val="center"/>
          </w:tcPr>
          <w:p w14:paraId="392A735A" w14:textId="0089C1EB" w:rsidR="00523BF0" w:rsidRPr="00E16AB0" w:rsidRDefault="00523BF0" w:rsidP="007D7243">
            <w:pPr>
              <w:spacing w:line="360" w:lineRule="auto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 xml:space="preserve">Ключевые слова: аппарат </w:t>
            </w:r>
            <w:r w:rsidR="00E15B58">
              <w:rPr>
                <w:color w:val="000000" w:themeColor="text1"/>
              </w:rPr>
              <w:t>колонный</w:t>
            </w:r>
            <w:r w:rsidRPr="00E16AB0">
              <w:rPr>
                <w:color w:val="000000" w:themeColor="text1"/>
              </w:rPr>
              <w:t xml:space="preserve">, </w:t>
            </w:r>
            <w:r w:rsidR="00E15B58">
              <w:rPr>
                <w:color w:val="000000" w:themeColor="text1"/>
              </w:rPr>
              <w:t>тарелка</w:t>
            </w:r>
            <w:r w:rsidRPr="00E16AB0">
              <w:rPr>
                <w:color w:val="000000" w:themeColor="text1"/>
              </w:rPr>
              <w:t xml:space="preserve">, </w:t>
            </w:r>
            <w:r w:rsidR="00E15B58">
              <w:rPr>
                <w:color w:val="000000" w:themeColor="text1"/>
              </w:rPr>
              <w:t>насадка</w:t>
            </w:r>
            <w:r w:rsidR="007D7243" w:rsidRPr="00E16AB0">
              <w:rPr>
                <w:color w:val="000000" w:themeColor="text1"/>
              </w:rPr>
              <w:t xml:space="preserve">, </w:t>
            </w:r>
            <w:r w:rsidR="00E15B58">
              <w:rPr>
                <w:color w:val="000000" w:themeColor="text1"/>
              </w:rPr>
              <w:t xml:space="preserve">царга, </w:t>
            </w:r>
            <w:r w:rsidRPr="00E16AB0">
              <w:rPr>
                <w:color w:val="000000" w:themeColor="text1"/>
              </w:rPr>
              <w:t>материалы, изготовление, маркировка, окрашивание, консервация, упаковка</w:t>
            </w:r>
          </w:p>
        </w:tc>
      </w:tr>
    </w:tbl>
    <w:p w14:paraId="030832CD" w14:textId="77777777" w:rsidR="00523BF0" w:rsidRPr="00E16AB0" w:rsidRDefault="00523BF0" w:rsidP="00590F6A">
      <w:pPr>
        <w:rPr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75"/>
        <w:gridCol w:w="1861"/>
        <w:gridCol w:w="2403"/>
      </w:tblGrid>
      <w:tr w:rsidR="00E16AB0" w:rsidRPr="00E16AB0" w14:paraId="500C4270" w14:textId="77777777" w:rsidTr="009453BD">
        <w:trPr>
          <w:trHeight w:val="283"/>
        </w:trPr>
        <w:tc>
          <w:tcPr>
            <w:tcW w:w="2977" w:type="pct"/>
            <w:vAlign w:val="bottom"/>
            <w:hideMark/>
          </w:tcPr>
          <w:p w14:paraId="6C919246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bookmarkStart w:id="107" w:name="_Hlk195268690"/>
            <w:r w:rsidRPr="00E16AB0">
              <w:rPr>
                <w:color w:val="000000" w:themeColor="text1"/>
              </w:rPr>
              <w:t>Организация-разработчик:</w:t>
            </w:r>
          </w:p>
          <w:p w14:paraId="27A5834A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АО «ВНИИНЕФТЕМАШ»</w:t>
            </w:r>
          </w:p>
        </w:tc>
        <w:tc>
          <w:tcPr>
            <w:tcW w:w="883" w:type="pct"/>
            <w:vAlign w:val="bottom"/>
          </w:tcPr>
          <w:p w14:paraId="13AA8208" w14:textId="535CBD5E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0F4B1FB6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E16AB0" w:rsidRPr="00E16AB0" w14:paraId="0AB4991E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015D9ACF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7F089BB0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08499A64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E16AB0" w:rsidRPr="00E16AB0" w14:paraId="7AC4B312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4D62BC82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Руководитель организации-разработчика:</w:t>
            </w:r>
          </w:p>
        </w:tc>
        <w:tc>
          <w:tcPr>
            <w:tcW w:w="883" w:type="pct"/>
            <w:vAlign w:val="bottom"/>
          </w:tcPr>
          <w:p w14:paraId="5FE6B24C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3052FD1B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E16AB0" w:rsidRPr="00E16AB0" w14:paraId="173D0A5D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6716B791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Исполнительный директор</w:t>
            </w:r>
          </w:p>
        </w:tc>
        <w:tc>
          <w:tcPr>
            <w:tcW w:w="883" w:type="pct"/>
            <w:vAlign w:val="bottom"/>
          </w:tcPr>
          <w:p w14:paraId="6D8D2398" w14:textId="60ACA000" w:rsidR="00523BF0" w:rsidRPr="00E16AB0" w:rsidRDefault="00CE187D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____________</w:t>
            </w:r>
          </w:p>
        </w:tc>
        <w:tc>
          <w:tcPr>
            <w:tcW w:w="1140" w:type="pct"/>
            <w:vAlign w:val="bottom"/>
          </w:tcPr>
          <w:p w14:paraId="5A9B69F7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С.Н. Бегунов</w:t>
            </w:r>
          </w:p>
        </w:tc>
      </w:tr>
      <w:tr w:rsidR="00E16AB0" w:rsidRPr="00E16AB0" w14:paraId="21C3A445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1BC35F43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312A6023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41B6ED8A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E16AB0" w:rsidRPr="00E16AB0" w14:paraId="7E13ED37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6981BC70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Руководитель разработки:</w:t>
            </w:r>
          </w:p>
        </w:tc>
        <w:tc>
          <w:tcPr>
            <w:tcW w:w="883" w:type="pct"/>
            <w:vAlign w:val="bottom"/>
          </w:tcPr>
          <w:p w14:paraId="3126F891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3F1AB163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E16AB0" w:rsidRPr="00E16AB0" w14:paraId="63FA6BE8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5D805768" w14:textId="753BAC08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Технический директор</w:t>
            </w:r>
            <w:r w:rsidR="009453BD" w:rsidRPr="00E16AB0">
              <w:rPr>
                <w:color w:val="000000" w:themeColor="text1"/>
              </w:rPr>
              <w:t>, к.т.н.</w:t>
            </w:r>
          </w:p>
        </w:tc>
        <w:tc>
          <w:tcPr>
            <w:tcW w:w="883" w:type="pct"/>
            <w:vAlign w:val="bottom"/>
          </w:tcPr>
          <w:p w14:paraId="1FA61783" w14:textId="5E709B79" w:rsidR="00523BF0" w:rsidRPr="00E16AB0" w:rsidRDefault="009453BD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____________</w:t>
            </w:r>
          </w:p>
        </w:tc>
        <w:tc>
          <w:tcPr>
            <w:tcW w:w="1140" w:type="pct"/>
            <w:vAlign w:val="bottom"/>
          </w:tcPr>
          <w:p w14:paraId="41E0B131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В.Л. Головачев</w:t>
            </w:r>
          </w:p>
        </w:tc>
      </w:tr>
      <w:tr w:rsidR="00E16AB0" w:rsidRPr="00E16AB0" w14:paraId="16375C58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190A8B96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4499A6F9" w14:textId="1425F8D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55A7821C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E16AB0" w:rsidRPr="00E16AB0" w14:paraId="41BA601C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64DE4C38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Исполнители:</w:t>
            </w:r>
          </w:p>
        </w:tc>
        <w:tc>
          <w:tcPr>
            <w:tcW w:w="883" w:type="pct"/>
            <w:vAlign w:val="bottom"/>
          </w:tcPr>
          <w:p w14:paraId="3F1EFFA6" w14:textId="2AC4C27D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23424E16" w14:textId="77777777" w:rsidR="00523BF0" w:rsidRPr="00E16AB0" w:rsidRDefault="00523BF0" w:rsidP="00590F6A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bookmarkEnd w:id="107"/>
      <w:tr w:rsidR="00234DD5" w:rsidRPr="00E16AB0" w14:paraId="1A0ED411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2605DBE7" w14:textId="2EA83C4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49D1FC91" w14:textId="07A0F76F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____________</w:t>
            </w:r>
          </w:p>
        </w:tc>
        <w:tc>
          <w:tcPr>
            <w:tcW w:w="1140" w:type="pct"/>
            <w:vAlign w:val="bottom"/>
          </w:tcPr>
          <w:p w14:paraId="17D323BD" w14:textId="290BB81F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5835B509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40464BB8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63D3A191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48EA1BB4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45796469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2F8FC8B2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3A13347F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0DD1D231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41AC281A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58FC6F59" w14:textId="43560694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67489693" w14:textId="4541239B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____________</w:t>
            </w:r>
          </w:p>
        </w:tc>
        <w:tc>
          <w:tcPr>
            <w:tcW w:w="1140" w:type="pct"/>
            <w:vAlign w:val="bottom"/>
          </w:tcPr>
          <w:p w14:paraId="66C57F29" w14:textId="3C9E02A4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44F8B07F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6855FF9F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463C56F8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13E14AA1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477174A2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539ABFD2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Нормоконтроль:</w:t>
            </w:r>
          </w:p>
        </w:tc>
        <w:tc>
          <w:tcPr>
            <w:tcW w:w="883" w:type="pct"/>
            <w:vAlign w:val="bottom"/>
          </w:tcPr>
          <w:p w14:paraId="72BDCE00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7694D9B9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17A6D7C5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62DC77CC" w14:textId="071D49EF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3EECAFCA" w14:textId="01558E6F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____________</w:t>
            </w:r>
          </w:p>
        </w:tc>
        <w:tc>
          <w:tcPr>
            <w:tcW w:w="1140" w:type="pct"/>
            <w:vAlign w:val="bottom"/>
          </w:tcPr>
          <w:p w14:paraId="1920BAB1" w14:textId="09AA1D02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34673813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76B04E45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64B7A5A0" w14:textId="49DEAEB5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7459CF00" w14:textId="77777777" w:rsidR="00234DD5" w:rsidRPr="00E16AB0" w:rsidRDefault="00234DD5" w:rsidP="00234DD5">
            <w:pPr>
              <w:widowControl w:val="0"/>
              <w:snapToGrid w:val="0"/>
              <w:jc w:val="left"/>
              <w:rPr>
                <w:color w:val="000000" w:themeColor="text1"/>
              </w:rPr>
            </w:pPr>
          </w:p>
        </w:tc>
      </w:tr>
      <w:tr w:rsidR="00234DD5" w:rsidRPr="00E16AB0" w14:paraId="5B51DB03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1F419755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Организация-разработчик:</w:t>
            </w:r>
          </w:p>
          <w:p w14:paraId="32575C97" w14:textId="79304302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АО «ПЕТРОХИМ ИНЖИНИРИНГ»</w:t>
            </w:r>
          </w:p>
        </w:tc>
        <w:tc>
          <w:tcPr>
            <w:tcW w:w="883" w:type="pct"/>
            <w:vAlign w:val="bottom"/>
          </w:tcPr>
          <w:p w14:paraId="5C87D5FC" w14:textId="464F5212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6229092C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</w:tr>
      <w:tr w:rsidR="00234DD5" w:rsidRPr="00E16AB0" w14:paraId="1BEFCD43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6E4BEFDB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723DA8BB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427EF7A8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</w:tr>
      <w:tr w:rsidR="00234DD5" w:rsidRPr="00E16AB0" w14:paraId="34024738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507A0143" w14:textId="029FD7C5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Руководитель разработки:</w:t>
            </w:r>
          </w:p>
        </w:tc>
        <w:tc>
          <w:tcPr>
            <w:tcW w:w="883" w:type="pct"/>
            <w:vAlign w:val="bottom"/>
          </w:tcPr>
          <w:p w14:paraId="738F4F6A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5BE67ACF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</w:tr>
      <w:tr w:rsidR="00234DD5" w:rsidRPr="00E16AB0" w14:paraId="68F22ED7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59A24606" w14:textId="369A8CBE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Технический директор</w:t>
            </w:r>
          </w:p>
        </w:tc>
        <w:tc>
          <w:tcPr>
            <w:tcW w:w="883" w:type="pct"/>
            <w:vAlign w:val="bottom"/>
          </w:tcPr>
          <w:p w14:paraId="41654758" w14:textId="4A45EC40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____________</w:t>
            </w:r>
          </w:p>
        </w:tc>
        <w:tc>
          <w:tcPr>
            <w:tcW w:w="1140" w:type="pct"/>
            <w:vAlign w:val="bottom"/>
          </w:tcPr>
          <w:p w14:paraId="656EDBC6" w14:textId="3F004868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  <w:r w:rsidRPr="00E16AB0">
              <w:rPr>
                <w:color w:val="000000" w:themeColor="text1"/>
              </w:rPr>
              <w:t>В.О. Шаховский</w:t>
            </w:r>
          </w:p>
        </w:tc>
      </w:tr>
      <w:tr w:rsidR="00234DD5" w:rsidRPr="00E16AB0" w14:paraId="76B90292" w14:textId="77777777" w:rsidTr="009453BD">
        <w:trPr>
          <w:trHeight w:val="283"/>
        </w:trPr>
        <w:tc>
          <w:tcPr>
            <w:tcW w:w="2977" w:type="pct"/>
            <w:vAlign w:val="bottom"/>
          </w:tcPr>
          <w:p w14:paraId="03F2E4F7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83" w:type="pct"/>
            <w:vAlign w:val="bottom"/>
          </w:tcPr>
          <w:p w14:paraId="18469CF8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40" w:type="pct"/>
            <w:vAlign w:val="bottom"/>
          </w:tcPr>
          <w:p w14:paraId="68008346" w14:textId="77777777" w:rsidR="00234DD5" w:rsidRPr="00E16AB0" w:rsidRDefault="00234DD5" w:rsidP="00234DD5">
            <w:pPr>
              <w:snapToGrid w:val="0"/>
              <w:rPr>
                <w:color w:val="000000" w:themeColor="text1"/>
              </w:rPr>
            </w:pPr>
          </w:p>
        </w:tc>
      </w:tr>
    </w:tbl>
    <w:p w14:paraId="360A7EEE" w14:textId="37B1E443" w:rsidR="00523BF0" w:rsidRPr="00E16AB0" w:rsidRDefault="00523BF0" w:rsidP="00590F6A">
      <w:pPr>
        <w:rPr>
          <w:color w:val="000000" w:themeColor="text1"/>
        </w:rPr>
      </w:pPr>
    </w:p>
    <w:sectPr w:rsidR="00523BF0" w:rsidRPr="00E16AB0" w:rsidSect="00447FBD">
      <w:footnotePr>
        <w:numRestart w:val="eachPage"/>
      </w:footnotePr>
      <w:pgSz w:w="12240" w:h="15840"/>
      <w:pgMar w:top="1134" w:right="567" w:bottom="1134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FA00" w14:textId="77777777" w:rsidR="008C7BEA" w:rsidRDefault="008C7BEA" w:rsidP="00A207E3">
      <w:r>
        <w:separator/>
      </w:r>
    </w:p>
  </w:endnote>
  <w:endnote w:type="continuationSeparator" w:id="0">
    <w:p w14:paraId="1A3BE657" w14:textId="77777777" w:rsidR="008C7BEA" w:rsidRDefault="008C7BEA" w:rsidP="00A2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99AE" w14:textId="46D580E9" w:rsidR="008F369E" w:rsidRPr="00A351CF" w:rsidRDefault="008F369E" w:rsidP="00C863C0">
    <w:pPr>
      <w:pStyle w:val="a8"/>
      <w:jc w:val="left"/>
      <w:rPr>
        <w:rFonts w:cs="Arial"/>
        <w:lang w:val="en-US"/>
      </w:rPr>
    </w:pPr>
    <w:r w:rsidRPr="00A351CF">
      <w:rPr>
        <w:rFonts w:cs="Arial"/>
      </w:rPr>
      <w:fldChar w:fldCharType="begin"/>
    </w:r>
    <w:r w:rsidRPr="00A351CF">
      <w:rPr>
        <w:rFonts w:cs="Arial"/>
      </w:rPr>
      <w:instrText xml:space="preserve"> PAGE   \* MERGEFORMAT </w:instrText>
    </w:r>
    <w:r w:rsidRPr="00A351CF">
      <w:rPr>
        <w:rFonts w:cs="Arial"/>
      </w:rPr>
      <w:fldChar w:fldCharType="separate"/>
    </w:r>
    <w:r w:rsidR="008D2678">
      <w:rPr>
        <w:rFonts w:cs="Arial"/>
        <w:noProof/>
      </w:rPr>
      <w:t>II</w:t>
    </w:r>
    <w:r w:rsidRPr="00A351CF">
      <w:rPr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D4F1" w14:textId="100261E5" w:rsidR="008F369E" w:rsidRDefault="008F369E" w:rsidP="006F5385">
    <w:pPr>
      <w:pStyle w:val="a8"/>
      <w:spacing w:line="360" w:lineRule="auto"/>
      <w:jc w:val="right"/>
    </w:pPr>
    <w:r w:rsidRPr="00F71559">
      <w:fldChar w:fldCharType="begin"/>
    </w:r>
    <w:r w:rsidRPr="00F71559">
      <w:instrText xml:space="preserve"> PAGE   \* MERGEFORMAT </w:instrText>
    </w:r>
    <w:r w:rsidRPr="00F71559">
      <w:fldChar w:fldCharType="separate"/>
    </w:r>
    <w:r w:rsidR="008D2678">
      <w:rPr>
        <w:noProof/>
      </w:rPr>
      <w:t>III</w:t>
    </w:r>
    <w:r w:rsidRPr="00F7155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92E3" w14:textId="77777777" w:rsidR="0083155E" w:rsidRDefault="0083155E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2849" w14:textId="77777777" w:rsidR="008F369E" w:rsidRPr="00A351CF" w:rsidRDefault="008F369E" w:rsidP="00C863C0">
    <w:pPr>
      <w:pStyle w:val="a8"/>
      <w:jc w:val="left"/>
      <w:rPr>
        <w:rFonts w:cs="Arial"/>
        <w:lang w:val="en-US"/>
      </w:rPr>
    </w:pPr>
    <w:r w:rsidRPr="00A351CF">
      <w:rPr>
        <w:rFonts w:cs="Arial"/>
      </w:rPr>
      <w:fldChar w:fldCharType="begin"/>
    </w:r>
    <w:r w:rsidRPr="00A351CF">
      <w:rPr>
        <w:rFonts w:cs="Arial"/>
      </w:rPr>
      <w:instrText xml:space="preserve"> PAGE   \* MERGEFORMAT </w:instrText>
    </w:r>
    <w:r w:rsidRPr="00A351CF">
      <w:rPr>
        <w:rFonts w:cs="Arial"/>
      </w:rPr>
      <w:fldChar w:fldCharType="separate"/>
    </w:r>
    <w:r w:rsidR="008D2678">
      <w:rPr>
        <w:rFonts w:cs="Arial"/>
        <w:noProof/>
      </w:rPr>
      <w:t>14</w:t>
    </w:r>
    <w:r w:rsidRPr="00A351CF">
      <w:rPr>
        <w:rFonts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2573" w14:textId="77777777" w:rsidR="008F369E" w:rsidRDefault="008F369E" w:rsidP="006F5385">
    <w:pPr>
      <w:pStyle w:val="a8"/>
      <w:spacing w:line="360" w:lineRule="auto"/>
      <w:jc w:val="right"/>
    </w:pPr>
    <w:r w:rsidRPr="00F71559">
      <w:fldChar w:fldCharType="begin"/>
    </w:r>
    <w:r w:rsidRPr="00F71559">
      <w:instrText xml:space="preserve"> PAGE   \* MERGEFORMAT </w:instrText>
    </w:r>
    <w:r w:rsidRPr="00F71559">
      <w:fldChar w:fldCharType="separate"/>
    </w:r>
    <w:r w:rsidR="008D2678">
      <w:rPr>
        <w:noProof/>
      </w:rPr>
      <w:t>13</w:t>
    </w:r>
    <w:r w:rsidRPr="00F71559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7C95" w14:textId="77777777" w:rsidR="008F369E" w:rsidRDefault="008F369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C418" w14:textId="77777777" w:rsidR="008C7BEA" w:rsidRDefault="008C7BEA" w:rsidP="00A207E3">
      <w:r>
        <w:separator/>
      </w:r>
    </w:p>
  </w:footnote>
  <w:footnote w:type="continuationSeparator" w:id="0">
    <w:p w14:paraId="3634B2DE" w14:textId="77777777" w:rsidR="008C7BEA" w:rsidRDefault="008C7BEA" w:rsidP="00A207E3">
      <w:r>
        <w:continuationSeparator/>
      </w:r>
    </w:p>
  </w:footnote>
  <w:footnote w:id="1">
    <w:p w14:paraId="792F876E" w14:textId="511A9365" w:rsidR="008F369E" w:rsidRPr="00841CDE" w:rsidRDefault="008F369E" w:rsidP="00805E9A">
      <w:pPr>
        <w:pStyle w:val="aff9"/>
        <w:ind w:firstLine="567"/>
      </w:pPr>
      <w:r>
        <w:rPr>
          <w:rStyle w:val="affb"/>
        </w:rPr>
        <w:footnoteRef/>
      </w:r>
      <w:r w:rsidRPr="00805E9A">
        <w:rPr>
          <w:szCs w:val="22"/>
          <w:vertAlign w:val="superscript"/>
        </w:rPr>
        <w:t>)</w:t>
      </w:r>
      <w:r>
        <w:t xml:space="preserve"> </w:t>
      </w:r>
      <w:r w:rsidRPr="001133C5">
        <w:rPr>
          <w:szCs w:val="22"/>
        </w:rPr>
        <w:t>В Российской Федерации действует ГОСТ Р 2.601</w:t>
      </w:r>
      <w:r>
        <w:rPr>
          <w:rFonts w:cs="Arial"/>
          <w:szCs w:val="22"/>
        </w:rPr>
        <w:t>‒</w:t>
      </w:r>
      <w:r w:rsidRPr="001133C5">
        <w:rPr>
          <w:szCs w:val="22"/>
        </w:rPr>
        <w:t>2019</w:t>
      </w:r>
      <w:r w:rsidRPr="00841CDE">
        <w:rPr>
          <w:szCs w:val="22"/>
        </w:rPr>
        <w:t>.</w:t>
      </w:r>
    </w:p>
  </w:footnote>
  <w:footnote w:id="2">
    <w:p w14:paraId="093EA229" w14:textId="6C916FF1" w:rsidR="008F369E" w:rsidRPr="00672DDC" w:rsidRDefault="008F369E" w:rsidP="000113D8">
      <w:pPr>
        <w:pStyle w:val="aff9"/>
        <w:ind w:firstLine="567"/>
        <w:rPr>
          <w:lang w:val="x-none"/>
        </w:rPr>
      </w:pPr>
      <w:r w:rsidRPr="00AA5999">
        <w:rPr>
          <w:rStyle w:val="affb"/>
        </w:rPr>
        <w:footnoteRef/>
      </w:r>
      <w:r w:rsidRPr="00AA5999">
        <w:rPr>
          <w:vertAlign w:val="superscript"/>
        </w:rPr>
        <w:t>)</w:t>
      </w:r>
      <w:r w:rsidRPr="00AA5999">
        <w:t xml:space="preserve"> В Российской Федерации действует ГОСТ Р ИСО 8501-1–2014 «Подготовка стальной поверхности перед нанесением лакокрасочных материалов и относящихся к ним продуктов. Визуальная оценка чистоты поверхности. Часть 1. Степень окисления и степени подготовки непокрытой стальной поверхности и стальной поверхности после полного удаления прежних покрытий».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23C6" w14:textId="7C8A069A" w:rsidR="008F369E" w:rsidRPr="006F5385" w:rsidRDefault="008F369E" w:rsidP="000347A2">
    <w:pPr>
      <w:jc w:val="left"/>
      <w:rPr>
        <w:b/>
      </w:rPr>
    </w:pPr>
    <w:r w:rsidRPr="006F5385">
      <w:rPr>
        <w:b/>
      </w:rPr>
      <w:t xml:space="preserve">ГОСТ </w:t>
    </w:r>
    <w:r>
      <w:rPr>
        <w:b/>
      </w:rPr>
      <w:t>31838</w:t>
    </w:r>
  </w:p>
  <w:p w14:paraId="74A72803" w14:textId="6343A1F4" w:rsidR="008F369E" w:rsidRPr="00C863C0" w:rsidRDefault="008F369E" w:rsidP="000347A2">
    <w:pPr>
      <w:jc w:val="left"/>
      <w:rPr>
        <w:lang w:eastAsia="x-none"/>
      </w:rPr>
    </w:pPr>
    <w:r w:rsidRPr="00C863C0">
      <w:rPr>
        <w:bCs/>
        <w:i/>
        <w:iCs/>
      </w:rPr>
      <w:t xml:space="preserve">(проект RU, </w:t>
    </w:r>
    <w:r w:rsidR="0083155E">
      <w:rPr>
        <w:bCs/>
        <w:i/>
        <w:iCs/>
      </w:rPr>
      <w:t>окончательная</w:t>
    </w:r>
    <w:r w:rsidRPr="00C863C0">
      <w:rPr>
        <w:bCs/>
        <w:i/>
        <w:iCs/>
      </w:rPr>
      <w:t xml:space="preserve"> редакция)</w:t>
    </w:r>
  </w:p>
  <w:p w14:paraId="45371AC6" w14:textId="017FF7E8" w:rsidR="008F369E" w:rsidRPr="000347A2" w:rsidRDefault="008F369E" w:rsidP="000347A2">
    <w:pPr>
      <w:pStyle w:val="a6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C384" w14:textId="77777777" w:rsidR="008F369E" w:rsidRPr="006F5385" w:rsidRDefault="008F369E" w:rsidP="000347A2">
    <w:pPr>
      <w:jc w:val="right"/>
      <w:rPr>
        <w:b/>
      </w:rPr>
    </w:pPr>
    <w:r w:rsidRPr="006F5385">
      <w:rPr>
        <w:b/>
      </w:rPr>
      <w:t xml:space="preserve">ГОСТ </w:t>
    </w:r>
    <w:r>
      <w:rPr>
        <w:b/>
      </w:rPr>
      <w:t>31838</w:t>
    </w:r>
  </w:p>
  <w:p w14:paraId="3D859231" w14:textId="719B4DB9" w:rsidR="008F369E" w:rsidRPr="00C863C0" w:rsidRDefault="008F369E" w:rsidP="000347A2">
    <w:pPr>
      <w:jc w:val="right"/>
      <w:rPr>
        <w:lang w:eastAsia="x-none"/>
      </w:rPr>
    </w:pPr>
    <w:r w:rsidRPr="00C863C0">
      <w:rPr>
        <w:bCs/>
        <w:i/>
        <w:iCs/>
      </w:rPr>
      <w:t xml:space="preserve">(проект RU, </w:t>
    </w:r>
    <w:r w:rsidR="0083155E">
      <w:rPr>
        <w:bCs/>
        <w:i/>
        <w:iCs/>
      </w:rPr>
      <w:t>окончательная</w:t>
    </w:r>
    <w:r w:rsidRPr="00C863C0">
      <w:rPr>
        <w:bCs/>
        <w:i/>
        <w:iCs/>
      </w:rPr>
      <w:t xml:space="preserve"> редакция)</w:t>
    </w:r>
  </w:p>
  <w:p w14:paraId="0933CA6A" w14:textId="31679DC8" w:rsidR="008F369E" w:rsidRPr="000347A2" w:rsidRDefault="008F369E" w:rsidP="000347A2">
    <w:pPr>
      <w:pStyle w:val="a6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A091" w14:textId="77777777" w:rsidR="0083155E" w:rsidRDefault="0083155E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3BF0" w14:textId="77777777" w:rsidR="008F369E" w:rsidRPr="006F5385" w:rsidRDefault="008F369E" w:rsidP="000347A2">
    <w:pPr>
      <w:jc w:val="left"/>
      <w:rPr>
        <w:b/>
      </w:rPr>
    </w:pPr>
    <w:r w:rsidRPr="006F5385">
      <w:rPr>
        <w:b/>
      </w:rPr>
      <w:t xml:space="preserve">ГОСТ </w:t>
    </w:r>
    <w:r>
      <w:rPr>
        <w:b/>
      </w:rPr>
      <w:t>31838</w:t>
    </w:r>
  </w:p>
  <w:p w14:paraId="1E133816" w14:textId="502FA619" w:rsidR="008F369E" w:rsidRPr="00C863C0" w:rsidRDefault="008F369E" w:rsidP="000347A2">
    <w:pPr>
      <w:jc w:val="left"/>
      <w:rPr>
        <w:lang w:eastAsia="x-none"/>
      </w:rPr>
    </w:pPr>
    <w:r w:rsidRPr="00C863C0">
      <w:rPr>
        <w:bCs/>
        <w:i/>
        <w:iCs/>
      </w:rPr>
      <w:t xml:space="preserve">(проект RU, </w:t>
    </w:r>
    <w:r w:rsidR="0083155E">
      <w:rPr>
        <w:bCs/>
        <w:i/>
        <w:iCs/>
      </w:rPr>
      <w:t>окончательная</w:t>
    </w:r>
    <w:r w:rsidRPr="00C863C0">
      <w:rPr>
        <w:bCs/>
        <w:i/>
        <w:iCs/>
      </w:rPr>
      <w:t xml:space="preserve"> редакция)</w:t>
    </w:r>
  </w:p>
  <w:p w14:paraId="5F5FA3D7" w14:textId="484649BA" w:rsidR="008F369E" w:rsidRPr="000347A2" w:rsidRDefault="008F369E" w:rsidP="000347A2">
    <w:pPr>
      <w:pStyle w:val="a6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24F5" w14:textId="77777777" w:rsidR="008F369E" w:rsidRPr="006F5385" w:rsidRDefault="008F369E" w:rsidP="000347A2">
    <w:pPr>
      <w:jc w:val="right"/>
      <w:rPr>
        <w:b/>
      </w:rPr>
    </w:pPr>
    <w:r w:rsidRPr="006F5385">
      <w:rPr>
        <w:b/>
      </w:rPr>
      <w:t xml:space="preserve">ГОСТ </w:t>
    </w:r>
    <w:r>
      <w:rPr>
        <w:b/>
      </w:rPr>
      <w:t>31838</w:t>
    </w:r>
  </w:p>
  <w:p w14:paraId="32BEBE3F" w14:textId="68E608A9" w:rsidR="008F369E" w:rsidRPr="00C863C0" w:rsidRDefault="008F369E" w:rsidP="000347A2">
    <w:pPr>
      <w:jc w:val="right"/>
      <w:rPr>
        <w:lang w:eastAsia="x-none"/>
      </w:rPr>
    </w:pPr>
    <w:r w:rsidRPr="00C863C0">
      <w:rPr>
        <w:bCs/>
        <w:i/>
        <w:iCs/>
      </w:rPr>
      <w:t xml:space="preserve">(проект RU, </w:t>
    </w:r>
    <w:r w:rsidR="0083155E">
      <w:rPr>
        <w:bCs/>
        <w:i/>
        <w:iCs/>
      </w:rPr>
      <w:t>окончательна</w:t>
    </w:r>
    <w:r>
      <w:rPr>
        <w:bCs/>
        <w:i/>
        <w:iCs/>
      </w:rPr>
      <w:t>я</w:t>
    </w:r>
    <w:r w:rsidRPr="00C863C0">
      <w:rPr>
        <w:bCs/>
        <w:i/>
        <w:iCs/>
      </w:rPr>
      <w:t xml:space="preserve"> редакция)</w:t>
    </w:r>
  </w:p>
  <w:p w14:paraId="6AE6553C" w14:textId="625B6BEC" w:rsidR="008F369E" w:rsidRPr="000347A2" w:rsidRDefault="008F369E" w:rsidP="000347A2">
    <w:pPr>
      <w:pStyle w:val="a6"/>
      <w:jc w:val="right"/>
      <w:rPr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6279" w14:textId="77777777" w:rsidR="008F369E" w:rsidRDefault="008F369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 w15:restartNumberingAfterBreak="0">
    <w:nsid w:val="00056298"/>
    <w:multiLevelType w:val="hybridMultilevel"/>
    <w:tmpl w:val="31DAEE2C"/>
    <w:lvl w:ilvl="0" w:tplc="C0C01AA2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E6409"/>
    <w:multiLevelType w:val="multilevel"/>
    <w:tmpl w:val="378EBFB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9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203A68"/>
    <w:multiLevelType w:val="multilevel"/>
    <w:tmpl w:val="DF9AC16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2"/>
      <w:numFmt w:val="bullet"/>
      <w:suff w:val="space"/>
      <w:lvlText w:val="-"/>
      <w:lvlJc w:val="left"/>
      <w:pPr>
        <w:ind w:left="0" w:firstLine="567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61F702F"/>
    <w:multiLevelType w:val="multilevel"/>
    <w:tmpl w:val="4CEEBC14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567" w:hanging="567"/>
      </w:pPr>
      <w:rPr>
        <w:rFonts w:hint="default"/>
        <w:b/>
        <w:strike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2489" w:hanging="504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99577A"/>
    <w:multiLevelType w:val="hybridMultilevel"/>
    <w:tmpl w:val="E8E05788"/>
    <w:lvl w:ilvl="0" w:tplc="E03AC576">
      <w:start w:val="1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D371AD"/>
    <w:multiLevelType w:val="hybridMultilevel"/>
    <w:tmpl w:val="9A5EAE22"/>
    <w:lvl w:ilvl="0" w:tplc="EE5827A8">
      <w:start w:val="2"/>
      <w:numFmt w:val="bullet"/>
      <w:suff w:val="space"/>
      <w:lvlText w:val="-"/>
      <w:lvlJc w:val="left"/>
      <w:pPr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126B2"/>
    <w:multiLevelType w:val="multilevel"/>
    <w:tmpl w:val="C5141C2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6.%2"/>
      <w:lvlJc w:val="left"/>
      <w:pPr>
        <w:ind w:left="0" w:firstLine="567"/>
      </w:pPr>
      <w:rPr>
        <w:rFonts w:ascii="Arial" w:hAnsi="Arial" w:cs="Arial" w:hint="default"/>
        <w:b w:val="0"/>
        <w:strike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5.2.%3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DD37A0"/>
    <w:multiLevelType w:val="multilevel"/>
    <w:tmpl w:val="37AC3E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0C760E8"/>
    <w:multiLevelType w:val="multilevel"/>
    <w:tmpl w:val="676CFD7A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5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2A1002"/>
    <w:multiLevelType w:val="multilevel"/>
    <w:tmpl w:val="D1FC3FC4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7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F21FC8"/>
    <w:multiLevelType w:val="hybridMultilevel"/>
    <w:tmpl w:val="C4767108"/>
    <w:lvl w:ilvl="0" w:tplc="FE9EBB76">
      <w:start w:val="9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0086C"/>
    <w:multiLevelType w:val="multilevel"/>
    <w:tmpl w:val="242E761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suff w:val="space"/>
      <w:lvlText w:val="-"/>
      <w:lvlJc w:val="left"/>
      <w:pPr>
        <w:ind w:left="0" w:firstLine="567"/>
      </w:pPr>
      <w:rPr>
        <w:rFonts w:hint="default"/>
        <w:b w:val="0"/>
        <w:strike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5.2.%3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57154D"/>
    <w:multiLevelType w:val="multilevel"/>
    <w:tmpl w:val="CC6E1E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0493F20"/>
    <w:multiLevelType w:val="multilevel"/>
    <w:tmpl w:val="711CB850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2"/>
      <w:numFmt w:val="bullet"/>
      <w:suff w:val="space"/>
      <w:lvlText w:val="-"/>
      <w:lvlJc w:val="left"/>
      <w:pPr>
        <w:ind w:left="0" w:firstLine="567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3192575"/>
    <w:multiLevelType w:val="multilevel"/>
    <w:tmpl w:val="FC24830C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09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6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8D4225"/>
    <w:multiLevelType w:val="multilevel"/>
    <w:tmpl w:val="EA4849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73266EC"/>
    <w:multiLevelType w:val="multilevel"/>
    <w:tmpl w:val="316432C0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3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7D3754D"/>
    <w:multiLevelType w:val="multilevel"/>
    <w:tmpl w:val="AB6A8E90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8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7D7286B"/>
    <w:multiLevelType w:val="multilevel"/>
    <w:tmpl w:val="32C88C60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0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26471A"/>
    <w:multiLevelType w:val="multilevel"/>
    <w:tmpl w:val="DCA4133C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6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C370112"/>
    <w:multiLevelType w:val="multilevel"/>
    <w:tmpl w:val="A99439DE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3"/>
      <w:numFmt w:val="bullet"/>
      <w:suff w:val="space"/>
      <w:lvlText w:val="-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0FA1E8D"/>
    <w:multiLevelType w:val="multilevel"/>
    <w:tmpl w:val="A1AAA3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9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31D74D9F"/>
    <w:multiLevelType w:val="multilevel"/>
    <w:tmpl w:val="8BEEB3E4"/>
    <w:lvl w:ilvl="0">
      <w:start w:val="5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20"/>
      <w:numFmt w:val="decimal"/>
      <w:lvlText w:val="%1.7.1"/>
      <w:lvlJc w:val="left"/>
      <w:pPr>
        <w:ind w:left="955" w:hanging="672"/>
      </w:pPr>
      <w:rPr>
        <w:rFonts w:hint="default"/>
      </w:rPr>
    </w:lvl>
    <w:lvl w:ilvl="2">
      <w:start w:val="1"/>
      <w:numFmt w:val="decimal"/>
      <w:suff w:val="space"/>
      <w:lvlText w:val="5.25.%3"/>
      <w:lvlJc w:val="left"/>
      <w:pPr>
        <w:ind w:left="0" w:firstLine="566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4DB6AA5"/>
    <w:multiLevelType w:val="multilevel"/>
    <w:tmpl w:val="5D3E7B00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23.%3"/>
      <w:lvlJc w:val="left"/>
      <w:pPr>
        <w:ind w:left="-283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B6977CF"/>
    <w:multiLevelType w:val="multilevel"/>
    <w:tmpl w:val="F648EA44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8.%2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5.2.%3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BB66B17"/>
    <w:multiLevelType w:val="hybridMultilevel"/>
    <w:tmpl w:val="D1CAD3BE"/>
    <w:lvl w:ilvl="0" w:tplc="29305D2C">
      <w:start w:val="1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EB329DC"/>
    <w:multiLevelType w:val="multilevel"/>
    <w:tmpl w:val="1696F95A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5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2753BCC"/>
    <w:multiLevelType w:val="multilevel"/>
    <w:tmpl w:val="92ECDFE6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8.%2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5.2.%3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4E25047"/>
    <w:multiLevelType w:val="hybridMultilevel"/>
    <w:tmpl w:val="114C08DC"/>
    <w:lvl w:ilvl="0" w:tplc="1774FC58">
      <w:start w:val="9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611F7"/>
    <w:multiLevelType w:val="multilevel"/>
    <w:tmpl w:val="D2E4058C"/>
    <w:lvl w:ilvl="0">
      <w:start w:val="4"/>
      <w:numFmt w:val="decimal"/>
      <w:suff w:val="space"/>
      <w:lvlText w:val="%1"/>
      <w:lvlJc w:val="left"/>
      <w:pPr>
        <w:ind w:left="0" w:firstLine="567"/>
      </w:pPr>
      <w:rPr>
        <w:rFonts w:hint="default"/>
        <w:b/>
        <w:u w:val="none"/>
      </w:rPr>
    </w:lvl>
    <w:lvl w:ilvl="1">
      <w:start w:val="1"/>
      <w:numFmt w:val="decimal"/>
      <w:suff w:val="space"/>
      <w:lvlText w:val="%1.%2"/>
      <w:lvlJc w:val="left"/>
      <w:pPr>
        <w:ind w:left="284" w:firstLine="567"/>
      </w:pPr>
      <w:rPr>
        <w:rFonts w:hint="default"/>
        <w:b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568" w:firstLine="567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852" w:firstLine="567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1136" w:firstLine="567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1420" w:firstLine="567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1704" w:firstLine="567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1988" w:firstLine="567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2272" w:firstLine="567"/>
      </w:pPr>
      <w:rPr>
        <w:rFonts w:hint="default"/>
        <w:b w:val="0"/>
        <w:u w:val="none"/>
      </w:rPr>
    </w:lvl>
  </w:abstractNum>
  <w:abstractNum w:abstractNumId="31" w15:restartNumberingAfterBreak="0">
    <w:nsid w:val="4537137F"/>
    <w:multiLevelType w:val="hybridMultilevel"/>
    <w:tmpl w:val="1AC8F3D8"/>
    <w:lvl w:ilvl="0" w:tplc="3A728EDE">
      <w:start w:val="3"/>
      <w:numFmt w:val="bullet"/>
      <w:pStyle w:val="1"/>
      <w:suff w:val="space"/>
      <w:lvlText w:val="-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5CD12C2"/>
    <w:multiLevelType w:val="multilevel"/>
    <w:tmpl w:val="37A0641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21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6672008"/>
    <w:multiLevelType w:val="multilevel"/>
    <w:tmpl w:val="9F841046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7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724714F"/>
    <w:multiLevelType w:val="multilevel"/>
    <w:tmpl w:val="6D6647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15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483562A7"/>
    <w:multiLevelType w:val="hybridMultilevel"/>
    <w:tmpl w:val="F35A6FD0"/>
    <w:lvl w:ilvl="0" w:tplc="3098BDEE">
      <w:start w:val="1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7014BD"/>
    <w:multiLevelType w:val="multilevel"/>
    <w:tmpl w:val="BA143D58"/>
    <w:lvl w:ilvl="0">
      <w:start w:val="5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955" w:hanging="672"/>
      </w:pPr>
      <w:rPr>
        <w:rFonts w:hint="default"/>
      </w:rPr>
    </w:lvl>
    <w:lvl w:ilvl="2">
      <w:start w:val="1"/>
      <w:numFmt w:val="decimal"/>
      <w:suff w:val="space"/>
      <w:lvlText w:val="5.24.%3"/>
      <w:lvlJc w:val="left"/>
      <w:pPr>
        <w:ind w:left="0" w:firstLine="566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4A515878"/>
    <w:multiLevelType w:val="multilevel"/>
    <w:tmpl w:val="A53C960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20.%3"/>
      <w:lvlJc w:val="left"/>
      <w:pPr>
        <w:ind w:left="-567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A9A44F6"/>
    <w:multiLevelType w:val="hybridMultilevel"/>
    <w:tmpl w:val="334C71DA"/>
    <w:lvl w:ilvl="0" w:tplc="0F3002DC">
      <w:start w:val="1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9" w15:restartNumberingAfterBreak="0">
    <w:nsid w:val="4C1D2D29"/>
    <w:multiLevelType w:val="hybridMultilevel"/>
    <w:tmpl w:val="34842AAA"/>
    <w:lvl w:ilvl="0" w:tplc="C0CCCADE">
      <w:start w:val="1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631D05"/>
    <w:multiLevelType w:val="multilevel"/>
    <w:tmpl w:val="47FE32F4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4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1137FC4"/>
    <w:multiLevelType w:val="multilevel"/>
    <w:tmpl w:val="BA143D58"/>
    <w:lvl w:ilvl="0">
      <w:start w:val="5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955" w:hanging="672"/>
      </w:pPr>
      <w:rPr>
        <w:rFonts w:hint="default"/>
      </w:rPr>
    </w:lvl>
    <w:lvl w:ilvl="2">
      <w:start w:val="1"/>
      <w:numFmt w:val="decimal"/>
      <w:suff w:val="space"/>
      <w:lvlText w:val="5.24.%3"/>
      <w:lvlJc w:val="left"/>
      <w:pPr>
        <w:ind w:left="0" w:firstLine="566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2" w15:restartNumberingAfterBreak="0">
    <w:nsid w:val="52BF3358"/>
    <w:multiLevelType w:val="hybridMultilevel"/>
    <w:tmpl w:val="0E5C564C"/>
    <w:lvl w:ilvl="0" w:tplc="C442B9AC">
      <w:start w:val="15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F647E7"/>
    <w:multiLevelType w:val="multilevel"/>
    <w:tmpl w:val="CBDEA62A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8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4272833"/>
    <w:multiLevelType w:val="multilevel"/>
    <w:tmpl w:val="8FB20E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5" w15:restartNumberingAfterBreak="0">
    <w:nsid w:val="55876C3B"/>
    <w:multiLevelType w:val="multilevel"/>
    <w:tmpl w:val="471667DE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2489" w:hanging="504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9F138EC"/>
    <w:multiLevelType w:val="hybridMultilevel"/>
    <w:tmpl w:val="2496EBFC"/>
    <w:lvl w:ilvl="0" w:tplc="AE4AD580">
      <w:start w:val="2"/>
      <w:numFmt w:val="bullet"/>
      <w:suff w:val="space"/>
      <w:lvlText w:val="-"/>
      <w:lvlJc w:val="left"/>
      <w:pPr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D272CC"/>
    <w:multiLevelType w:val="hybridMultilevel"/>
    <w:tmpl w:val="BD96BC3E"/>
    <w:lvl w:ilvl="0" w:tplc="4492E7D6">
      <w:start w:val="3"/>
      <w:numFmt w:val="bullet"/>
      <w:suff w:val="space"/>
      <w:lvlText w:val="-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61B0F"/>
    <w:multiLevelType w:val="multilevel"/>
    <w:tmpl w:val="0ED662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4"/>
      <w:numFmt w:val="bullet"/>
      <w:suff w:val="space"/>
      <w:lvlText w:val="-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9" w15:restartNumberingAfterBreak="0">
    <w:nsid w:val="5AF81433"/>
    <w:multiLevelType w:val="multilevel"/>
    <w:tmpl w:val="0B68F5EA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2"/>
      <w:numFmt w:val="bullet"/>
      <w:suff w:val="space"/>
      <w:lvlText w:val="-"/>
      <w:lvlJc w:val="left"/>
      <w:pPr>
        <w:ind w:left="0" w:firstLine="567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B5927B7"/>
    <w:multiLevelType w:val="hybridMultilevel"/>
    <w:tmpl w:val="15D86200"/>
    <w:lvl w:ilvl="0" w:tplc="CFD46E3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9A799D"/>
    <w:multiLevelType w:val="multilevel"/>
    <w:tmpl w:val="427A9ABC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1.%3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5C9E6F21"/>
    <w:multiLevelType w:val="multilevel"/>
    <w:tmpl w:val="5CC8DC2A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3"/>
      <w:numFmt w:val="bullet"/>
      <w:suff w:val="space"/>
      <w:lvlText w:val="-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5F9659FE"/>
    <w:multiLevelType w:val="multilevel"/>
    <w:tmpl w:val="2DC8C7E8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7.%2"/>
      <w:lvlJc w:val="left"/>
      <w:pPr>
        <w:ind w:left="0" w:firstLine="567"/>
      </w:pPr>
      <w:rPr>
        <w:rFonts w:ascii="Arial" w:hAnsi="Arial" w:cs="Arial" w:hint="default"/>
        <w:b w:val="0"/>
        <w:i w:val="0"/>
        <w:strike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5.2.%3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223341E"/>
    <w:multiLevelType w:val="multilevel"/>
    <w:tmpl w:val="042A304A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9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63822FD0"/>
    <w:multiLevelType w:val="hybridMultilevel"/>
    <w:tmpl w:val="F2EA7F06"/>
    <w:lvl w:ilvl="0" w:tplc="BEF8E2A2">
      <w:start w:val="3"/>
      <w:numFmt w:val="bullet"/>
      <w:suff w:val="space"/>
      <w:lvlText w:val="-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0B3971"/>
    <w:multiLevelType w:val="hybridMultilevel"/>
    <w:tmpl w:val="DAF6D076"/>
    <w:lvl w:ilvl="0" w:tplc="FE24784E">
      <w:start w:val="1"/>
      <w:numFmt w:val="bullet"/>
      <w:lvlText w:val="-"/>
      <w:lvlJc w:val="left"/>
      <w:pPr>
        <w:ind w:left="0" w:firstLine="567"/>
      </w:pPr>
      <w:rPr>
        <w:rFonts w:ascii="Arial" w:hAnsi="Aria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3D26BF"/>
    <w:multiLevelType w:val="hybridMultilevel"/>
    <w:tmpl w:val="F7180A7C"/>
    <w:lvl w:ilvl="0" w:tplc="B0CC09AA">
      <w:start w:val="1"/>
      <w:numFmt w:val="decimal"/>
      <w:pStyle w:val="a"/>
      <w:lvlText w:val="Рисунок %1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255822"/>
    <w:multiLevelType w:val="multilevel"/>
    <w:tmpl w:val="AF3AB92E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2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6B641F86"/>
    <w:multiLevelType w:val="multilevel"/>
    <w:tmpl w:val="928EE7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9"/>
      <w:numFmt w:val="russianLower"/>
      <w:suff w:val="space"/>
      <w:lvlText w:val="%3)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0" w15:restartNumberingAfterBreak="0">
    <w:nsid w:val="6CDE462C"/>
    <w:multiLevelType w:val="multilevel"/>
    <w:tmpl w:val="3A32F5F4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4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6E0D35AB"/>
    <w:multiLevelType w:val="multilevel"/>
    <w:tmpl w:val="4F3878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" w:firstLine="567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2" w15:restartNumberingAfterBreak="0">
    <w:nsid w:val="6FE573FA"/>
    <w:multiLevelType w:val="multilevel"/>
    <w:tmpl w:val="6972D910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13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8F343FA"/>
    <w:multiLevelType w:val="hybridMultilevel"/>
    <w:tmpl w:val="29E6CCC6"/>
    <w:lvl w:ilvl="0" w:tplc="61B4A2EE">
      <w:start w:val="15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F0AC2"/>
    <w:multiLevelType w:val="hybridMultilevel"/>
    <w:tmpl w:val="E59C25EE"/>
    <w:lvl w:ilvl="0" w:tplc="43D83176">
      <w:start w:val="9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1A0BBA"/>
    <w:multiLevelType w:val="hybridMultilevel"/>
    <w:tmpl w:val="44664E6C"/>
    <w:lvl w:ilvl="0" w:tplc="868C51F0">
      <w:start w:val="9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8346DC"/>
    <w:multiLevelType w:val="hybridMultilevel"/>
    <w:tmpl w:val="82BCF188"/>
    <w:lvl w:ilvl="0" w:tplc="AB6CE9D8">
      <w:start w:val="1"/>
      <w:numFmt w:val="russianLower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B6C24EE"/>
    <w:multiLevelType w:val="multilevel"/>
    <w:tmpl w:val="D60ADC12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22.%3"/>
      <w:lvlJc w:val="left"/>
      <w:pPr>
        <w:ind w:left="0" w:firstLine="567"/>
      </w:pPr>
      <w:rPr>
        <w:rFonts w:hint="default"/>
        <w:b w:val="0"/>
        <w:i w:val="0"/>
        <w:strike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B733A37"/>
    <w:multiLevelType w:val="multilevel"/>
    <w:tmpl w:val="7030530C"/>
    <w:lvl w:ilvl="0">
      <w:start w:val="1"/>
      <w:numFmt w:val="decimal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suff w:val="space"/>
      <w:lvlText w:val="5.2.%3"/>
      <w:lvlJc w:val="left"/>
      <w:pPr>
        <w:ind w:left="1418" w:hanging="567"/>
      </w:pPr>
      <w:rPr>
        <w:rFonts w:hint="default"/>
        <w:b w:val="0"/>
        <w:strike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342" w:hanging="648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1259675">
    <w:abstractNumId w:val="45"/>
  </w:num>
  <w:num w:numId="2" w16cid:durableId="511847204">
    <w:abstractNumId w:val="30"/>
  </w:num>
  <w:num w:numId="3" w16cid:durableId="1480879051">
    <w:abstractNumId w:val="48"/>
  </w:num>
  <w:num w:numId="4" w16cid:durableId="1929996781">
    <w:abstractNumId w:val="31"/>
  </w:num>
  <w:num w:numId="5" w16cid:durableId="564728490">
    <w:abstractNumId w:val="4"/>
  </w:num>
  <w:num w:numId="6" w16cid:durableId="1306929058">
    <w:abstractNumId w:val="68"/>
  </w:num>
  <w:num w:numId="7" w16cid:durableId="833033573">
    <w:abstractNumId w:val="17"/>
  </w:num>
  <w:num w:numId="8" w16cid:durableId="2113433818">
    <w:abstractNumId w:val="7"/>
  </w:num>
  <w:num w:numId="9" w16cid:durableId="1433431217">
    <w:abstractNumId w:val="28"/>
  </w:num>
  <w:num w:numId="10" w16cid:durableId="1928882857">
    <w:abstractNumId w:val="12"/>
  </w:num>
  <w:num w:numId="11" w16cid:durableId="1377003618">
    <w:abstractNumId w:val="53"/>
  </w:num>
  <w:num w:numId="12" w16cid:durableId="1861966412">
    <w:abstractNumId w:val="49"/>
  </w:num>
  <w:num w:numId="13" w16cid:durableId="1008404220">
    <w:abstractNumId w:val="40"/>
  </w:num>
  <w:num w:numId="14" w16cid:durableId="50346900">
    <w:abstractNumId w:val="6"/>
  </w:num>
  <w:num w:numId="15" w16cid:durableId="1025983197">
    <w:abstractNumId w:val="9"/>
  </w:num>
  <w:num w:numId="16" w16cid:durableId="1501508861">
    <w:abstractNumId w:val="3"/>
  </w:num>
  <w:num w:numId="17" w16cid:durableId="494494759">
    <w:abstractNumId w:val="15"/>
  </w:num>
  <w:num w:numId="18" w16cid:durableId="1968200449">
    <w:abstractNumId w:val="10"/>
  </w:num>
  <w:num w:numId="19" w16cid:durableId="38668286">
    <w:abstractNumId w:val="18"/>
  </w:num>
  <w:num w:numId="20" w16cid:durableId="1480347056">
    <w:abstractNumId w:val="46"/>
  </w:num>
  <w:num w:numId="21" w16cid:durableId="1704986517">
    <w:abstractNumId w:val="54"/>
  </w:num>
  <w:num w:numId="22" w16cid:durableId="706834556">
    <w:abstractNumId w:val="19"/>
  </w:num>
  <w:num w:numId="23" w16cid:durableId="964583665">
    <w:abstractNumId w:val="51"/>
  </w:num>
  <w:num w:numId="24" w16cid:durableId="437215138">
    <w:abstractNumId w:val="58"/>
  </w:num>
  <w:num w:numId="25" w16cid:durableId="1116946963">
    <w:abstractNumId w:val="52"/>
  </w:num>
  <w:num w:numId="26" w16cid:durableId="307050924">
    <w:abstractNumId w:val="21"/>
  </w:num>
  <w:num w:numId="27" w16cid:durableId="1366060073">
    <w:abstractNumId w:val="62"/>
  </w:num>
  <w:num w:numId="28" w16cid:durableId="824511999">
    <w:abstractNumId w:val="60"/>
  </w:num>
  <w:num w:numId="29" w16cid:durableId="732434419">
    <w:abstractNumId w:val="27"/>
  </w:num>
  <w:num w:numId="30" w16cid:durableId="1647930399">
    <w:abstractNumId w:val="20"/>
  </w:num>
  <w:num w:numId="31" w16cid:durableId="1123381872">
    <w:abstractNumId w:val="33"/>
  </w:num>
  <w:num w:numId="32" w16cid:durableId="1535734643">
    <w:abstractNumId w:val="55"/>
  </w:num>
  <w:num w:numId="33" w16cid:durableId="681586894">
    <w:abstractNumId w:val="43"/>
  </w:num>
  <w:num w:numId="34" w16cid:durableId="1652518356">
    <w:abstractNumId w:val="2"/>
  </w:num>
  <w:num w:numId="35" w16cid:durableId="1658991156">
    <w:abstractNumId w:val="37"/>
  </w:num>
  <w:num w:numId="36" w16cid:durableId="1877232526">
    <w:abstractNumId w:val="47"/>
  </w:num>
  <w:num w:numId="37" w16cid:durableId="2043285905">
    <w:abstractNumId w:val="32"/>
  </w:num>
  <w:num w:numId="38" w16cid:durableId="554774652">
    <w:abstractNumId w:val="67"/>
  </w:num>
  <w:num w:numId="39" w16cid:durableId="1568034552">
    <w:abstractNumId w:val="24"/>
  </w:num>
  <w:num w:numId="40" w16cid:durableId="227612434">
    <w:abstractNumId w:val="36"/>
  </w:num>
  <w:num w:numId="41" w16cid:durableId="354500553">
    <w:abstractNumId w:val="23"/>
  </w:num>
  <w:num w:numId="42" w16cid:durableId="2012754878">
    <w:abstractNumId w:val="1"/>
  </w:num>
  <w:num w:numId="43" w16cid:durableId="719135166">
    <w:abstractNumId w:val="26"/>
  </w:num>
  <w:num w:numId="44" w16cid:durableId="2033459069">
    <w:abstractNumId w:val="66"/>
  </w:num>
  <w:num w:numId="45" w16cid:durableId="1372801400">
    <w:abstractNumId w:val="5"/>
  </w:num>
  <w:num w:numId="46" w16cid:durableId="1653750541">
    <w:abstractNumId w:val="16"/>
  </w:num>
  <w:num w:numId="47" w16cid:durableId="150753004">
    <w:abstractNumId w:val="39"/>
  </w:num>
  <w:num w:numId="48" w16cid:durableId="1504054128">
    <w:abstractNumId w:val="35"/>
  </w:num>
  <w:num w:numId="49" w16cid:durableId="1539008574">
    <w:abstractNumId w:val="38"/>
  </w:num>
  <w:num w:numId="50" w16cid:durableId="737677485">
    <w:abstractNumId w:val="44"/>
  </w:num>
  <w:num w:numId="51" w16cid:durableId="1375350179">
    <w:abstractNumId w:val="8"/>
  </w:num>
  <w:num w:numId="52" w16cid:durableId="1926306304">
    <w:abstractNumId w:val="61"/>
  </w:num>
  <w:num w:numId="53" w16cid:durableId="2119330539">
    <w:abstractNumId w:val="13"/>
  </w:num>
  <w:num w:numId="54" w16cid:durableId="1466852571">
    <w:abstractNumId w:val="50"/>
  </w:num>
  <w:num w:numId="55" w16cid:durableId="790897936">
    <w:abstractNumId w:val="56"/>
  </w:num>
  <w:num w:numId="56" w16cid:durableId="1751584356">
    <w:abstractNumId w:val="14"/>
  </w:num>
  <w:num w:numId="57" w16cid:durableId="835614480">
    <w:abstractNumId w:val="11"/>
  </w:num>
  <w:num w:numId="58" w16cid:durableId="1774518871">
    <w:abstractNumId w:val="42"/>
  </w:num>
  <w:num w:numId="59" w16cid:durableId="1986736083">
    <w:abstractNumId w:val="65"/>
  </w:num>
  <w:num w:numId="60" w16cid:durableId="923224141">
    <w:abstractNumId w:val="22"/>
  </w:num>
  <w:num w:numId="61" w16cid:durableId="1076129423">
    <w:abstractNumId w:val="34"/>
  </w:num>
  <w:num w:numId="62" w16cid:durableId="429785133">
    <w:abstractNumId w:val="59"/>
  </w:num>
  <w:num w:numId="63" w16cid:durableId="33848935">
    <w:abstractNumId w:val="64"/>
  </w:num>
  <w:num w:numId="64" w16cid:durableId="532694894">
    <w:abstractNumId w:val="63"/>
  </w:num>
  <w:num w:numId="65" w16cid:durableId="20135135">
    <w:abstractNumId w:val="29"/>
  </w:num>
  <w:num w:numId="66" w16cid:durableId="1169254076">
    <w:abstractNumId w:val="31"/>
  </w:num>
  <w:num w:numId="67" w16cid:durableId="175274012">
    <w:abstractNumId w:val="31"/>
  </w:num>
  <w:num w:numId="68" w16cid:durableId="1530220875">
    <w:abstractNumId w:val="31"/>
  </w:num>
  <w:num w:numId="69" w16cid:durableId="1815878452">
    <w:abstractNumId w:val="31"/>
  </w:num>
  <w:num w:numId="70" w16cid:durableId="262802701">
    <w:abstractNumId w:val="57"/>
  </w:num>
  <w:num w:numId="71" w16cid:durableId="729886925">
    <w:abstractNumId w:val="41"/>
  </w:num>
  <w:num w:numId="72" w16cid:durableId="1823083007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evenAndOddHeaders/>
  <w:drawingGridHorizontalSpacing w:val="9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5CD"/>
    <w:rsid w:val="00000516"/>
    <w:rsid w:val="00000792"/>
    <w:rsid w:val="000013A9"/>
    <w:rsid w:val="000018E2"/>
    <w:rsid w:val="0000235C"/>
    <w:rsid w:val="00003540"/>
    <w:rsid w:val="000036AC"/>
    <w:rsid w:val="000039B7"/>
    <w:rsid w:val="00003A19"/>
    <w:rsid w:val="0000460E"/>
    <w:rsid w:val="0000486F"/>
    <w:rsid w:val="00004B00"/>
    <w:rsid w:val="00004CE2"/>
    <w:rsid w:val="000056E6"/>
    <w:rsid w:val="000057F7"/>
    <w:rsid w:val="00005E1E"/>
    <w:rsid w:val="00005EE3"/>
    <w:rsid w:val="00005F85"/>
    <w:rsid w:val="0000614F"/>
    <w:rsid w:val="000068A8"/>
    <w:rsid w:val="00006993"/>
    <w:rsid w:val="00006DA3"/>
    <w:rsid w:val="000070E1"/>
    <w:rsid w:val="000072EB"/>
    <w:rsid w:val="00007B5C"/>
    <w:rsid w:val="000105E2"/>
    <w:rsid w:val="00011052"/>
    <w:rsid w:val="000111C9"/>
    <w:rsid w:val="0001138D"/>
    <w:rsid w:val="000113D8"/>
    <w:rsid w:val="0001185A"/>
    <w:rsid w:val="000126C3"/>
    <w:rsid w:val="00012F02"/>
    <w:rsid w:val="00013792"/>
    <w:rsid w:val="00013E82"/>
    <w:rsid w:val="000140A5"/>
    <w:rsid w:val="000143A5"/>
    <w:rsid w:val="000143E5"/>
    <w:rsid w:val="00014428"/>
    <w:rsid w:val="0001452E"/>
    <w:rsid w:val="000145AD"/>
    <w:rsid w:val="00014742"/>
    <w:rsid w:val="0001554F"/>
    <w:rsid w:val="000161A9"/>
    <w:rsid w:val="0001622E"/>
    <w:rsid w:val="0001644E"/>
    <w:rsid w:val="000165C4"/>
    <w:rsid w:val="00016D23"/>
    <w:rsid w:val="000173ED"/>
    <w:rsid w:val="0001765E"/>
    <w:rsid w:val="000176D5"/>
    <w:rsid w:val="00017D18"/>
    <w:rsid w:val="0002028A"/>
    <w:rsid w:val="00020DF2"/>
    <w:rsid w:val="00020E72"/>
    <w:rsid w:val="00021635"/>
    <w:rsid w:val="00021AFF"/>
    <w:rsid w:val="000221D7"/>
    <w:rsid w:val="00022691"/>
    <w:rsid w:val="000226F1"/>
    <w:rsid w:val="00022F02"/>
    <w:rsid w:val="0002319D"/>
    <w:rsid w:val="0002338A"/>
    <w:rsid w:val="000233E5"/>
    <w:rsid w:val="000236A5"/>
    <w:rsid w:val="000238C8"/>
    <w:rsid w:val="000239C0"/>
    <w:rsid w:val="00023D7A"/>
    <w:rsid w:val="00024A32"/>
    <w:rsid w:val="00025012"/>
    <w:rsid w:val="00025405"/>
    <w:rsid w:val="00025549"/>
    <w:rsid w:val="00025670"/>
    <w:rsid w:val="00026227"/>
    <w:rsid w:val="00026385"/>
    <w:rsid w:val="00026F96"/>
    <w:rsid w:val="000272EB"/>
    <w:rsid w:val="000278CB"/>
    <w:rsid w:val="00027D05"/>
    <w:rsid w:val="0003025A"/>
    <w:rsid w:val="00030389"/>
    <w:rsid w:val="0003075D"/>
    <w:rsid w:val="00030C0F"/>
    <w:rsid w:val="00031013"/>
    <w:rsid w:val="000310AE"/>
    <w:rsid w:val="000315F4"/>
    <w:rsid w:val="00033278"/>
    <w:rsid w:val="00033A88"/>
    <w:rsid w:val="000340ED"/>
    <w:rsid w:val="00034608"/>
    <w:rsid w:val="00034662"/>
    <w:rsid w:val="000347A2"/>
    <w:rsid w:val="00034BED"/>
    <w:rsid w:val="000352E1"/>
    <w:rsid w:val="000353E0"/>
    <w:rsid w:val="00035821"/>
    <w:rsid w:val="00035977"/>
    <w:rsid w:val="00035D30"/>
    <w:rsid w:val="0003601A"/>
    <w:rsid w:val="000361D1"/>
    <w:rsid w:val="000368CC"/>
    <w:rsid w:val="00036E1C"/>
    <w:rsid w:val="00037156"/>
    <w:rsid w:val="000372C8"/>
    <w:rsid w:val="0003761F"/>
    <w:rsid w:val="0003784F"/>
    <w:rsid w:val="0004015D"/>
    <w:rsid w:val="00040254"/>
    <w:rsid w:val="000403C9"/>
    <w:rsid w:val="00040D34"/>
    <w:rsid w:val="00040D77"/>
    <w:rsid w:val="00041331"/>
    <w:rsid w:val="0004138A"/>
    <w:rsid w:val="000416F2"/>
    <w:rsid w:val="00041701"/>
    <w:rsid w:val="00041D15"/>
    <w:rsid w:val="00042114"/>
    <w:rsid w:val="00042273"/>
    <w:rsid w:val="000430F8"/>
    <w:rsid w:val="0004471A"/>
    <w:rsid w:val="00044A8F"/>
    <w:rsid w:val="00044C9D"/>
    <w:rsid w:val="00044FC2"/>
    <w:rsid w:val="000454F8"/>
    <w:rsid w:val="00045648"/>
    <w:rsid w:val="000459F5"/>
    <w:rsid w:val="00045F13"/>
    <w:rsid w:val="00046593"/>
    <w:rsid w:val="00046F8D"/>
    <w:rsid w:val="0004702A"/>
    <w:rsid w:val="0004702F"/>
    <w:rsid w:val="00047456"/>
    <w:rsid w:val="00047950"/>
    <w:rsid w:val="00050128"/>
    <w:rsid w:val="000502FB"/>
    <w:rsid w:val="0005038D"/>
    <w:rsid w:val="00050D37"/>
    <w:rsid w:val="00051871"/>
    <w:rsid w:val="0005202D"/>
    <w:rsid w:val="00052894"/>
    <w:rsid w:val="00052976"/>
    <w:rsid w:val="00052E2B"/>
    <w:rsid w:val="0005309D"/>
    <w:rsid w:val="000531F4"/>
    <w:rsid w:val="000535B0"/>
    <w:rsid w:val="000545C8"/>
    <w:rsid w:val="000548E1"/>
    <w:rsid w:val="0005490D"/>
    <w:rsid w:val="00054C2F"/>
    <w:rsid w:val="00054F97"/>
    <w:rsid w:val="0005527A"/>
    <w:rsid w:val="0005577E"/>
    <w:rsid w:val="00055962"/>
    <w:rsid w:val="00055A69"/>
    <w:rsid w:val="00055B27"/>
    <w:rsid w:val="00055B63"/>
    <w:rsid w:val="00055CE4"/>
    <w:rsid w:val="00055FDF"/>
    <w:rsid w:val="000563DE"/>
    <w:rsid w:val="00056635"/>
    <w:rsid w:val="000568D7"/>
    <w:rsid w:val="00056B69"/>
    <w:rsid w:val="00057888"/>
    <w:rsid w:val="00057A57"/>
    <w:rsid w:val="00060457"/>
    <w:rsid w:val="0006052B"/>
    <w:rsid w:val="000620AB"/>
    <w:rsid w:val="00062933"/>
    <w:rsid w:val="00062B2C"/>
    <w:rsid w:val="00062CA5"/>
    <w:rsid w:val="00064032"/>
    <w:rsid w:val="0006509C"/>
    <w:rsid w:val="000650CB"/>
    <w:rsid w:val="00065BEB"/>
    <w:rsid w:val="00066063"/>
    <w:rsid w:val="000661B3"/>
    <w:rsid w:val="00066DAC"/>
    <w:rsid w:val="00066F7F"/>
    <w:rsid w:val="00066F8C"/>
    <w:rsid w:val="000670C5"/>
    <w:rsid w:val="00067252"/>
    <w:rsid w:val="00067690"/>
    <w:rsid w:val="00067C77"/>
    <w:rsid w:val="00067FB0"/>
    <w:rsid w:val="0007036C"/>
    <w:rsid w:val="000703C9"/>
    <w:rsid w:val="000704FA"/>
    <w:rsid w:val="00070BED"/>
    <w:rsid w:val="00070DE1"/>
    <w:rsid w:val="00071006"/>
    <w:rsid w:val="00071178"/>
    <w:rsid w:val="00071432"/>
    <w:rsid w:val="00071486"/>
    <w:rsid w:val="000714DF"/>
    <w:rsid w:val="0007169C"/>
    <w:rsid w:val="000718EE"/>
    <w:rsid w:val="0007218A"/>
    <w:rsid w:val="0007314A"/>
    <w:rsid w:val="000742F4"/>
    <w:rsid w:val="00074632"/>
    <w:rsid w:val="00074B7D"/>
    <w:rsid w:val="00074B8F"/>
    <w:rsid w:val="00074E4A"/>
    <w:rsid w:val="000755A2"/>
    <w:rsid w:val="000758F0"/>
    <w:rsid w:val="00075AFF"/>
    <w:rsid w:val="00076F4D"/>
    <w:rsid w:val="000772CC"/>
    <w:rsid w:val="0007749D"/>
    <w:rsid w:val="0008068B"/>
    <w:rsid w:val="0008199E"/>
    <w:rsid w:val="00081C46"/>
    <w:rsid w:val="00082088"/>
    <w:rsid w:val="00082173"/>
    <w:rsid w:val="00082F37"/>
    <w:rsid w:val="0008341D"/>
    <w:rsid w:val="0008379D"/>
    <w:rsid w:val="000856D0"/>
    <w:rsid w:val="00085811"/>
    <w:rsid w:val="000863A1"/>
    <w:rsid w:val="000866ED"/>
    <w:rsid w:val="0008711D"/>
    <w:rsid w:val="00087713"/>
    <w:rsid w:val="00087C48"/>
    <w:rsid w:val="00087FDB"/>
    <w:rsid w:val="00090253"/>
    <w:rsid w:val="00090529"/>
    <w:rsid w:val="0009060E"/>
    <w:rsid w:val="000906B4"/>
    <w:rsid w:val="00090735"/>
    <w:rsid w:val="00090EB7"/>
    <w:rsid w:val="000910D3"/>
    <w:rsid w:val="00091236"/>
    <w:rsid w:val="0009134A"/>
    <w:rsid w:val="000914B6"/>
    <w:rsid w:val="000919AB"/>
    <w:rsid w:val="00091D32"/>
    <w:rsid w:val="00091FC1"/>
    <w:rsid w:val="0009328B"/>
    <w:rsid w:val="00093577"/>
    <w:rsid w:val="00093838"/>
    <w:rsid w:val="000939A6"/>
    <w:rsid w:val="00093DDA"/>
    <w:rsid w:val="00094735"/>
    <w:rsid w:val="00094763"/>
    <w:rsid w:val="00094A95"/>
    <w:rsid w:val="00094B95"/>
    <w:rsid w:val="00094C54"/>
    <w:rsid w:val="00095AD9"/>
    <w:rsid w:val="000962C8"/>
    <w:rsid w:val="00096FAB"/>
    <w:rsid w:val="00097941"/>
    <w:rsid w:val="000979D7"/>
    <w:rsid w:val="00097B10"/>
    <w:rsid w:val="000A072F"/>
    <w:rsid w:val="000A0A1C"/>
    <w:rsid w:val="000A0BEF"/>
    <w:rsid w:val="000A1542"/>
    <w:rsid w:val="000A2817"/>
    <w:rsid w:val="000A2DE0"/>
    <w:rsid w:val="000A30C1"/>
    <w:rsid w:val="000A377A"/>
    <w:rsid w:val="000A3922"/>
    <w:rsid w:val="000A39F4"/>
    <w:rsid w:val="000A4ED3"/>
    <w:rsid w:val="000A50ED"/>
    <w:rsid w:val="000A5730"/>
    <w:rsid w:val="000A6557"/>
    <w:rsid w:val="000A6878"/>
    <w:rsid w:val="000A7388"/>
    <w:rsid w:val="000A73EF"/>
    <w:rsid w:val="000A7608"/>
    <w:rsid w:val="000A7803"/>
    <w:rsid w:val="000A7C1E"/>
    <w:rsid w:val="000A7F06"/>
    <w:rsid w:val="000B0055"/>
    <w:rsid w:val="000B039F"/>
    <w:rsid w:val="000B19D4"/>
    <w:rsid w:val="000B2395"/>
    <w:rsid w:val="000B243E"/>
    <w:rsid w:val="000B2636"/>
    <w:rsid w:val="000B2D88"/>
    <w:rsid w:val="000B35AA"/>
    <w:rsid w:val="000B3695"/>
    <w:rsid w:val="000B4600"/>
    <w:rsid w:val="000B5190"/>
    <w:rsid w:val="000B563D"/>
    <w:rsid w:val="000B5FF2"/>
    <w:rsid w:val="000B6254"/>
    <w:rsid w:val="000B6A22"/>
    <w:rsid w:val="000B70A8"/>
    <w:rsid w:val="000B70EE"/>
    <w:rsid w:val="000B759F"/>
    <w:rsid w:val="000B7660"/>
    <w:rsid w:val="000B7BA7"/>
    <w:rsid w:val="000B7CD2"/>
    <w:rsid w:val="000C0D16"/>
    <w:rsid w:val="000C1067"/>
    <w:rsid w:val="000C10DE"/>
    <w:rsid w:val="000C1111"/>
    <w:rsid w:val="000C19FC"/>
    <w:rsid w:val="000C1A0D"/>
    <w:rsid w:val="000C207A"/>
    <w:rsid w:val="000C21FD"/>
    <w:rsid w:val="000C2C94"/>
    <w:rsid w:val="000C2EB4"/>
    <w:rsid w:val="000C33E4"/>
    <w:rsid w:val="000C360B"/>
    <w:rsid w:val="000C418E"/>
    <w:rsid w:val="000C4553"/>
    <w:rsid w:val="000C470A"/>
    <w:rsid w:val="000C529C"/>
    <w:rsid w:val="000C5737"/>
    <w:rsid w:val="000C5A5F"/>
    <w:rsid w:val="000C69EE"/>
    <w:rsid w:val="000C6B07"/>
    <w:rsid w:val="000C7A14"/>
    <w:rsid w:val="000D0405"/>
    <w:rsid w:val="000D08B3"/>
    <w:rsid w:val="000D0C4F"/>
    <w:rsid w:val="000D1031"/>
    <w:rsid w:val="000D14A9"/>
    <w:rsid w:val="000D23D4"/>
    <w:rsid w:val="000D295B"/>
    <w:rsid w:val="000D318B"/>
    <w:rsid w:val="000D3244"/>
    <w:rsid w:val="000D3DF6"/>
    <w:rsid w:val="000D45D9"/>
    <w:rsid w:val="000D49AF"/>
    <w:rsid w:val="000D4E0C"/>
    <w:rsid w:val="000D4FAB"/>
    <w:rsid w:val="000D5647"/>
    <w:rsid w:val="000D56E2"/>
    <w:rsid w:val="000D5851"/>
    <w:rsid w:val="000D5CC4"/>
    <w:rsid w:val="000D5DD6"/>
    <w:rsid w:val="000D5FA9"/>
    <w:rsid w:val="000D63C5"/>
    <w:rsid w:val="000D6622"/>
    <w:rsid w:val="000D735A"/>
    <w:rsid w:val="000D75C2"/>
    <w:rsid w:val="000E0013"/>
    <w:rsid w:val="000E0665"/>
    <w:rsid w:val="000E1956"/>
    <w:rsid w:val="000E2341"/>
    <w:rsid w:val="000E287C"/>
    <w:rsid w:val="000E43A9"/>
    <w:rsid w:val="000E45DA"/>
    <w:rsid w:val="000E46BB"/>
    <w:rsid w:val="000E4E22"/>
    <w:rsid w:val="000E589F"/>
    <w:rsid w:val="000E5BBD"/>
    <w:rsid w:val="000E5D6C"/>
    <w:rsid w:val="000E6203"/>
    <w:rsid w:val="000E6592"/>
    <w:rsid w:val="000E66E9"/>
    <w:rsid w:val="000E6809"/>
    <w:rsid w:val="000E6C1B"/>
    <w:rsid w:val="000E7120"/>
    <w:rsid w:val="000E7A02"/>
    <w:rsid w:val="000E7D76"/>
    <w:rsid w:val="000E7F83"/>
    <w:rsid w:val="000F0867"/>
    <w:rsid w:val="000F0F07"/>
    <w:rsid w:val="000F23B6"/>
    <w:rsid w:val="000F2477"/>
    <w:rsid w:val="000F25FA"/>
    <w:rsid w:val="000F268B"/>
    <w:rsid w:val="000F271D"/>
    <w:rsid w:val="000F2B1A"/>
    <w:rsid w:val="000F2C40"/>
    <w:rsid w:val="000F2C94"/>
    <w:rsid w:val="000F2EAF"/>
    <w:rsid w:val="000F3087"/>
    <w:rsid w:val="000F31C9"/>
    <w:rsid w:val="000F3450"/>
    <w:rsid w:val="000F39EE"/>
    <w:rsid w:val="000F3E4D"/>
    <w:rsid w:val="000F3F38"/>
    <w:rsid w:val="000F4177"/>
    <w:rsid w:val="000F4B72"/>
    <w:rsid w:val="000F4BC6"/>
    <w:rsid w:val="000F4F05"/>
    <w:rsid w:val="000F5591"/>
    <w:rsid w:val="000F57C8"/>
    <w:rsid w:val="000F65A5"/>
    <w:rsid w:val="000F6793"/>
    <w:rsid w:val="000F679E"/>
    <w:rsid w:val="000F6B64"/>
    <w:rsid w:val="000F7D70"/>
    <w:rsid w:val="000F7FEF"/>
    <w:rsid w:val="0010000D"/>
    <w:rsid w:val="00100DA7"/>
    <w:rsid w:val="00100FAC"/>
    <w:rsid w:val="00101988"/>
    <w:rsid w:val="00101B95"/>
    <w:rsid w:val="00101F80"/>
    <w:rsid w:val="00102950"/>
    <w:rsid w:val="00102D88"/>
    <w:rsid w:val="00103A22"/>
    <w:rsid w:val="00103B68"/>
    <w:rsid w:val="0010422A"/>
    <w:rsid w:val="001046A8"/>
    <w:rsid w:val="001047DD"/>
    <w:rsid w:val="00104CBE"/>
    <w:rsid w:val="00104D58"/>
    <w:rsid w:val="00104D7F"/>
    <w:rsid w:val="00104E45"/>
    <w:rsid w:val="00105189"/>
    <w:rsid w:val="001056FA"/>
    <w:rsid w:val="00105BFC"/>
    <w:rsid w:val="00105E0B"/>
    <w:rsid w:val="00106EE1"/>
    <w:rsid w:val="00106F5E"/>
    <w:rsid w:val="001075B0"/>
    <w:rsid w:val="00110155"/>
    <w:rsid w:val="00110180"/>
    <w:rsid w:val="001103F5"/>
    <w:rsid w:val="00110757"/>
    <w:rsid w:val="00110999"/>
    <w:rsid w:val="001117D3"/>
    <w:rsid w:val="00111F50"/>
    <w:rsid w:val="00112044"/>
    <w:rsid w:val="001128B9"/>
    <w:rsid w:val="00112A43"/>
    <w:rsid w:val="00112D18"/>
    <w:rsid w:val="00112FF3"/>
    <w:rsid w:val="001132D6"/>
    <w:rsid w:val="00113389"/>
    <w:rsid w:val="001133C5"/>
    <w:rsid w:val="00113409"/>
    <w:rsid w:val="001142B3"/>
    <w:rsid w:val="00114C9F"/>
    <w:rsid w:val="00115750"/>
    <w:rsid w:val="00115887"/>
    <w:rsid w:val="00115EA1"/>
    <w:rsid w:val="00116673"/>
    <w:rsid w:val="001173C4"/>
    <w:rsid w:val="00117B15"/>
    <w:rsid w:val="00120701"/>
    <w:rsid w:val="001207E3"/>
    <w:rsid w:val="00120D81"/>
    <w:rsid w:val="00121383"/>
    <w:rsid w:val="00121434"/>
    <w:rsid w:val="0012167D"/>
    <w:rsid w:val="00121975"/>
    <w:rsid w:val="001223A6"/>
    <w:rsid w:val="00123421"/>
    <w:rsid w:val="00123830"/>
    <w:rsid w:val="0012396F"/>
    <w:rsid w:val="00124BCB"/>
    <w:rsid w:val="00125533"/>
    <w:rsid w:val="00125C4E"/>
    <w:rsid w:val="00125CB3"/>
    <w:rsid w:val="00125D0A"/>
    <w:rsid w:val="0012672C"/>
    <w:rsid w:val="001267C3"/>
    <w:rsid w:val="001272E8"/>
    <w:rsid w:val="001273A2"/>
    <w:rsid w:val="00127652"/>
    <w:rsid w:val="001279AE"/>
    <w:rsid w:val="00127B60"/>
    <w:rsid w:val="00127B6C"/>
    <w:rsid w:val="00127DAB"/>
    <w:rsid w:val="00127FF4"/>
    <w:rsid w:val="0013071A"/>
    <w:rsid w:val="00130E40"/>
    <w:rsid w:val="00130F2D"/>
    <w:rsid w:val="00130F80"/>
    <w:rsid w:val="0013182F"/>
    <w:rsid w:val="00131AA9"/>
    <w:rsid w:val="00131DDC"/>
    <w:rsid w:val="00131F3F"/>
    <w:rsid w:val="00132144"/>
    <w:rsid w:val="00132596"/>
    <w:rsid w:val="00132597"/>
    <w:rsid w:val="00132933"/>
    <w:rsid w:val="001334B0"/>
    <w:rsid w:val="0013381B"/>
    <w:rsid w:val="00133A43"/>
    <w:rsid w:val="00133D37"/>
    <w:rsid w:val="00134B5B"/>
    <w:rsid w:val="0013500A"/>
    <w:rsid w:val="00135376"/>
    <w:rsid w:val="00135AE2"/>
    <w:rsid w:val="00136044"/>
    <w:rsid w:val="001362F3"/>
    <w:rsid w:val="001368E4"/>
    <w:rsid w:val="0013695A"/>
    <w:rsid w:val="00136ADB"/>
    <w:rsid w:val="00136F4D"/>
    <w:rsid w:val="00140296"/>
    <w:rsid w:val="00140B56"/>
    <w:rsid w:val="00141395"/>
    <w:rsid w:val="001415AA"/>
    <w:rsid w:val="00141673"/>
    <w:rsid w:val="001422E7"/>
    <w:rsid w:val="0014295E"/>
    <w:rsid w:val="0014381F"/>
    <w:rsid w:val="00144724"/>
    <w:rsid w:val="00144DF4"/>
    <w:rsid w:val="00145431"/>
    <w:rsid w:val="001457F6"/>
    <w:rsid w:val="00145AD5"/>
    <w:rsid w:val="00145F65"/>
    <w:rsid w:val="0014674F"/>
    <w:rsid w:val="00146910"/>
    <w:rsid w:val="00147969"/>
    <w:rsid w:val="00147A69"/>
    <w:rsid w:val="00147A6E"/>
    <w:rsid w:val="001501D9"/>
    <w:rsid w:val="0015029F"/>
    <w:rsid w:val="001510E4"/>
    <w:rsid w:val="00151819"/>
    <w:rsid w:val="00151C86"/>
    <w:rsid w:val="00152440"/>
    <w:rsid w:val="00152604"/>
    <w:rsid w:val="00152B74"/>
    <w:rsid w:val="00153735"/>
    <w:rsid w:val="0015379C"/>
    <w:rsid w:val="00153E8E"/>
    <w:rsid w:val="00154181"/>
    <w:rsid w:val="001545AD"/>
    <w:rsid w:val="00154AB8"/>
    <w:rsid w:val="00154AC3"/>
    <w:rsid w:val="00154F64"/>
    <w:rsid w:val="00155025"/>
    <w:rsid w:val="00155BA7"/>
    <w:rsid w:val="00155CA2"/>
    <w:rsid w:val="00155CFF"/>
    <w:rsid w:val="00155D67"/>
    <w:rsid w:val="00155D92"/>
    <w:rsid w:val="00156030"/>
    <w:rsid w:val="00156413"/>
    <w:rsid w:val="0015656F"/>
    <w:rsid w:val="00156E6E"/>
    <w:rsid w:val="0015756B"/>
    <w:rsid w:val="00157A87"/>
    <w:rsid w:val="00157C3A"/>
    <w:rsid w:val="00157D11"/>
    <w:rsid w:val="00157DA1"/>
    <w:rsid w:val="00160845"/>
    <w:rsid w:val="0016095E"/>
    <w:rsid w:val="00160BB4"/>
    <w:rsid w:val="00161144"/>
    <w:rsid w:val="00161359"/>
    <w:rsid w:val="0016159C"/>
    <w:rsid w:val="0016179A"/>
    <w:rsid w:val="001618D9"/>
    <w:rsid w:val="0016191D"/>
    <w:rsid w:val="001619B0"/>
    <w:rsid w:val="001619B4"/>
    <w:rsid w:val="0016248B"/>
    <w:rsid w:val="0016256E"/>
    <w:rsid w:val="00162762"/>
    <w:rsid w:val="00162AAD"/>
    <w:rsid w:val="00162F21"/>
    <w:rsid w:val="0016308A"/>
    <w:rsid w:val="001636CE"/>
    <w:rsid w:val="00163840"/>
    <w:rsid w:val="00164140"/>
    <w:rsid w:val="0016465D"/>
    <w:rsid w:val="00164CE1"/>
    <w:rsid w:val="0016511C"/>
    <w:rsid w:val="001651F3"/>
    <w:rsid w:val="0016536E"/>
    <w:rsid w:val="00165672"/>
    <w:rsid w:val="00165704"/>
    <w:rsid w:val="00165B2B"/>
    <w:rsid w:val="00166389"/>
    <w:rsid w:val="00166993"/>
    <w:rsid w:val="001674F8"/>
    <w:rsid w:val="00167768"/>
    <w:rsid w:val="00167C8B"/>
    <w:rsid w:val="00170014"/>
    <w:rsid w:val="00170381"/>
    <w:rsid w:val="00170622"/>
    <w:rsid w:val="00170895"/>
    <w:rsid w:val="00170D09"/>
    <w:rsid w:val="00170D46"/>
    <w:rsid w:val="0017171A"/>
    <w:rsid w:val="0017328E"/>
    <w:rsid w:val="001735BB"/>
    <w:rsid w:val="00173B9F"/>
    <w:rsid w:val="00174274"/>
    <w:rsid w:val="001742B4"/>
    <w:rsid w:val="001742F8"/>
    <w:rsid w:val="0017487F"/>
    <w:rsid w:val="001748D1"/>
    <w:rsid w:val="00174A7B"/>
    <w:rsid w:val="00174B1C"/>
    <w:rsid w:val="00175357"/>
    <w:rsid w:val="00175418"/>
    <w:rsid w:val="001754B8"/>
    <w:rsid w:val="0017577C"/>
    <w:rsid w:val="00175857"/>
    <w:rsid w:val="00175C2C"/>
    <w:rsid w:val="00175C3C"/>
    <w:rsid w:val="00175E6C"/>
    <w:rsid w:val="00175ED1"/>
    <w:rsid w:val="00176685"/>
    <w:rsid w:val="00176CB4"/>
    <w:rsid w:val="00177F1E"/>
    <w:rsid w:val="00180044"/>
    <w:rsid w:val="001801F2"/>
    <w:rsid w:val="001802F8"/>
    <w:rsid w:val="00180387"/>
    <w:rsid w:val="0018069B"/>
    <w:rsid w:val="00180A82"/>
    <w:rsid w:val="0018108C"/>
    <w:rsid w:val="001810A7"/>
    <w:rsid w:val="00181722"/>
    <w:rsid w:val="00181CE4"/>
    <w:rsid w:val="001829B4"/>
    <w:rsid w:val="00183B1E"/>
    <w:rsid w:val="0018452F"/>
    <w:rsid w:val="001848EA"/>
    <w:rsid w:val="0018498D"/>
    <w:rsid w:val="00184C7F"/>
    <w:rsid w:val="00185754"/>
    <w:rsid w:val="001859C5"/>
    <w:rsid w:val="00186084"/>
    <w:rsid w:val="0018655D"/>
    <w:rsid w:val="00186D8D"/>
    <w:rsid w:val="001878E8"/>
    <w:rsid w:val="00187F45"/>
    <w:rsid w:val="001928A0"/>
    <w:rsid w:val="00193B89"/>
    <w:rsid w:val="00193B99"/>
    <w:rsid w:val="00193D66"/>
    <w:rsid w:val="00194201"/>
    <w:rsid w:val="001949DA"/>
    <w:rsid w:val="00194F54"/>
    <w:rsid w:val="00194FE6"/>
    <w:rsid w:val="00195114"/>
    <w:rsid w:val="00196074"/>
    <w:rsid w:val="001966E7"/>
    <w:rsid w:val="001968C0"/>
    <w:rsid w:val="00197F1D"/>
    <w:rsid w:val="001A0153"/>
    <w:rsid w:val="001A0404"/>
    <w:rsid w:val="001A050A"/>
    <w:rsid w:val="001A0F2F"/>
    <w:rsid w:val="001A1247"/>
    <w:rsid w:val="001A12BE"/>
    <w:rsid w:val="001A1880"/>
    <w:rsid w:val="001A1A6F"/>
    <w:rsid w:val="001A1CCD"/>
    <w:rsid w:val="001A22C8"/>
    <w:rsid w:val="001A23B9"/>
    <w:rsid w:val="001A2D1C"/>
    <w:rsid w:val="001A2FCC"/>
    <w:rsid w:val="001A302E"/>
    <w:rsid w:val="001A3044"/>
    <w:rsid w:val="001A3AEE"/>
    <w:rsid w:val="001A3E9C"/>
    <w:rsid w:val="001A44CA"/>
    <w:rsid w:val="001A46EC"/>
    <w:rsid w:val="001A47AA"/>
    <w:rsid w:val="001A4988"/>
    <w:rsid w:val="001A4B1A"/>
    <w:rsid w:val="001A4C69"/>
    <w:rsid w:val="001A4D74"/>
    <w:rsid w:val="001A5124"/>
    <w:rsid w:val="001A5328"/>
    <w:rsid w:val="001A57CF"/>
    <w:rsid w:val="001A61D7"/>
    <w:rsid w:val="001A6269"/>
    <w:rsid w:val="001A6490"/>
    <w:rsid w:val="001A712B"/>
    <w:rsid w:val="001A7787"/>
    <w:rsid w:val="001A7BCF"/>
    <w:rsid w:val="001B0947"/>
    <w:rsid w:val="001B1306"/>
    <w:rsid w:val="001B1309"/>
    <w:rsid w:val="001B1375"/>
    <w:rsid w:val="001B15F1"/>
    <w:rsid w:val="001B1D21"/>
    <w:rsid w:val="001B1ED0"/>
    <w:rsid w:val="001B20D2"/>
    <w:rsid w:val="001B2391"/>
    <w:rsid w:val="001B23C4"/>
    <w:rsid w:val="001B2548"/>
    <w:rsid w:val="001B2598"/>
    <w:rsid w:val="001B2957"/>
    <w:rsid w:val="001B2A19"/>
    <w:rsid w:val="001B30CB"/>
    <w:rsid w:val="001B3637"/>
    <w:rsid w:val="001B388C"/>
    <w:rsid w:val="001B4285"/>
    <w:rsid w:val="001B4562"/>
    <w:rsid w:val="001B4E68"/>
    <w:rsid w:val="001B58D6"/>
    <w:rsid w:val="001B59B1"/>
    <w:rsid w:val="001B7008"/>
    <w:rsid w:val="001B7290"/>
    <w:rsid w:val="001B7D0C"/>
    <w:rsid w:val="001C0176"/>
    <w:rsid w:val="001C0839"/>
    <w:rsid w:val="001C08EA"/>
    <w:rsid w:val="001C0B00"/>
    <w:rsid w:val="001C142C"/>
    <w:rsid w:val="001C15FD"/>
    <w:rsid w:val="001C29B2"/>
    <w:rsid w:val="001C30A4"/>
    <w:rsid w:val="001C372E"/>
    <w:rsid w:val="001C4662"/>
    <w:rsid w:val="001C47A7"/>
    <w:rsid w:val="001C4BE0"/>
    <w:rsid w:val="001C4C1B"/>
    <w:rsid w:val="001C4CCB"/>
    <w:rsid w:val="001C576F"/>
    <w:rsid w:val="001C598C"/>
    <w:rsid w:val="001C63B5"/>
    <w:rsid w:val="001C654E"/>
    <w:rsid w:val="001C6899"/>
    <w:rsid w:val="001C6CB4"/>
    <w:rsid w:val="001C7BA2"/>
    <w:rsid w:val="001D00BA"/>
    <w:rsid w:val="001D0A1D"/>
    <w:rsid w:val="001D1025"/>
    <w:rsid w:val="001D13A2"/>
    <w:rsid w:val="001D1494"/>
    <w:rsid w:val="001D283D"/>
    <w:rsid w:val="001D2E7A"/>
    <w:rsid w:val="001D38F9"/>
    <w:rsid w:val="001D3945"/>
    <w:rsid w:val="001D3EE8"/>
    <w:rsid w:val="001D42D4"/>
    <w:rsid w:val="001D5539"/>
    <w:rsid w:val="001D5ABB"/>
    <w:rsid w:val="001D670D"/>
    <w:rsid w:val="001D7643"/>
    <w:rsid w:val="001D7900"/>
    <w:rsid w:val="001D7B9D"/>
    <w:rsid w:val="001D7BBB"/>
    <w:rsid w:val="001D7DCF"/>
    <w:rsid w:val="001D7E36"/>
    <w:rsid w:val="001D7F73"/>
    <w:rsid w:val="001E07D2"/>
    <w:rsid w:val="001E09E2"/>
    <w:rsid w:val="001E0AAB"/>
    <w:rsid w:val="001E0AD7"/>
    <w:rsid w:val="001E0F19"/>
    <w:rsid w:val="001E10CE"/>
    <w:rsid w:val="001E143D"/>
    <w:rsid w:val="001E1A0A"/>
    <w:rsid w:val="001E2047"/>
    <w:rsid w:val="001E20CD"/>
    <w:rsid w:val="001E22C2"/>
    <w:rsid w:val="001E25F7"/>
    <w:rsid w:val="001E2AD8"/>
    <w:rsid w:val="001E2D7E"/>
    <w:rsid w:val="001E3630"/>
    <w:rsid w:val="001E398D"/>
    <w:rsid w:val="001E39D6"/>
    <w:rsid w:val="001E4690"/>
    <w:rsid w:val="001E49C4"/>
    <w:rsid w:val="001E4E04"/>
    <w:rsid w:val="001E4E67"/>
    <w:rsid w:val="001E576C"/>
    <w:rsid w:val="001E65B7"/>
    <w:rsid w:val="001E7507"/>
    <w:rsid w:val="001E76F8"/>
    <w:rsid w:val="001E7DB0"/>
    <w:rsid w:val="001F01C4"/>
    <w:rsid w:val="001F035F"/>
    <w:rsid w:val="001F068D"/>
    <w:rsid w:val="001F1173"/>
    <w:rsid w:val="001F14BF"/>
    <w:rsid w:val="001F1ADB"/>
    <w:rsid w:val="001F1BC9"/>
    <w:rsid w:val="001F1F27"/>
    <w:rsid w:val="001F2A33"/>
    <w:rsid w:val="001F385D"/>
    <w:rsid w:val="001F3889"/>
    <w:rsid w:val="001F3CBA"/>
    <w:rsid w:val="001F457D"/>
    <w:rsid w:val="001F485A"/>
    <w:rsid w:val="001F4BDC"/>
    <w:rsid w:val="001F5838"/>
    <w:rsid w:val="001F5CE0"/>
    <w:rsid w:val="001F5F31"/>
    <w:rsid w:val="001F630D"/>
    <w:rsid w:val="001F6CA1"/>
    <w:rsid w:val="001F7558"/>
    <w:rsid w:val="001F7B49"/>
    <w:rsid w:val="001F7C13"/>
    <w:rsid w:val="00200DD7"/>
    <w:rsid w:val="00200DDF"/>
    <w:rsid w:val="00201687"/>
    <w:rsid w:val="002016C4"/>
    <w:rsid w:val="002019F4"/>
    <w:rsid w:val="00202067"/>
    <w:rsid w:val="0020309C"/>
    <w:rsid w:val="002033F3"/>
    <w:rsid w:val="00203429"/>
    <w:rsid w:val="00203938"/>
    <w:rsid w:val="00203C6A"/>
    <w:rsid w:val="00203E5C"/>
    <w:rsid w:val="0020431B"/>
    <w:rsid w:val="0020485B"/>
    <w:rsid w:val="00204BB8"/>
    <w:rsid w:val="00204C0A"/>
    <w:rsid w:val="00205162"/>
    <w:rsid w:val="00205507"/>
    <w:rsid w:val="0020627A"/>
    <w:rsid w:val="00206537"/>
    <w:rsid w:val="00206A29"/>
    <w:rsid w:val="00206C37"/>
    <w:rsid w:val="00206D70"/>
    <w:rsid w:val="00206ED8"/>
    <w:rsid w:val="00207109"/>
    <w:rsid w:val="002071A6"/>
    <w:rsid w:val="00207421"/>
    <w:rsid w:val="002075A0"/>
    <w:rsid w:val="0020767A"/>
    <w:rsid w:val="00207D97"/>
    <w:rsid w:val="00210A57"/>
    <w:rsid w:val="002111B9"/>
    <w:rsid w:val="002114E5"/>
    <w:rsid w:val="00211940"/>
    <w:rsid w:val="00211D0D"/>
    <w:rsid w:val="0021255C"/>
    <w:rsid w:val="00212707"/>
    <w:rsid w:val="002127D1"/>
    <w:rsid w:val="00212948"/>
    <w:rsid w:val="00212DD0"/>
    <w:rsid w:val="00213996"/>
    <w:rsid w:val="00213DA3"/>
    <w:rsid w:val="00213E10"/>
    <w:rsid w:val="00214686"/>
    <w:rsid w:val="002155C6"/>
    <w:rsid w:val="002159FD"/>
    <w:rsid w:val="00215DE9"/>
    <w:rsid w:val="0021604E"/>
    <w:rsid w:val="002160FF"/>
    <w:rsid w:val="00216B82"/>
    <w:rsid w:val="00216C87"/>
    <w:rsid w:val="002176C6"/>
    <w:rsid w:val="0022123D"/>
    <w:rsid w:val="00221566"/>
    <w:rsid w:val="00221C59"/>
    <w:rsid w:val="00221EDA"/>
    <w:rsid w:val="002230D4"/>
    <w:rsid w:val="00223903"/>
    <w:rsid w:val="00223F5A"/>
    <w:rsid w:val="00224214"/>
    <w:rsid w:val="00224260"/>
    <w:rsid w:val="00224C03"/>
    <w:rsid w:val="002259B7"/>
    <w:rsid w:val="00225B6C"/>
    <w:rsid w:val="00226645"/>
    <w:rsid w:val="00226B91"/>
    <w:rsid w:val="00226D68"/>
    <w:rsid w:val="002270CE"/>
    <w:rsid w:val="002275D5"/>
    <w:rsid w:val="0023008B"/>
    <w:rsid w:val="00230133"/>
    <w:rsid w:val="002303A3"/>
    <w:rsid w:val="002303CE"/>
    <w:rsid w:val="002303D0"/>
    <w:rsid w:val="00230489"/>
    <w:rsid w:val="00230836"/>
    <w:rsid w:val="00230860"/>
    <w:rsid w:val="0023086C"/>
    <w:rsid w:val="00230A73"/>
    <w:rsid w:val="00230C95"/>
    <w:rsid w:val="002313BE"/>
    <w:rsid w:val="002317BE"/>
    <w:rsid w:val="0023317E"/>
    <w:rsid w:val="00233370"/>
    <w:rsid w:val="00233E91"/>
    <w:rsid w:val="00233F7F"/>
    <w:rsid w:val="0023423B"/>
    <w:rsid w:val="00234457"/>
    <w:rsid w:val="00234845"/>
    <w:rsid w:val="00234DD4"/>
    <w:rsid w:val="00234DD5"/>
    <w:rsid w:val="002352C1"/>
    <w:rsid w:val="00235457"/>
    <w:rsid w:val="00235D18"/>
    <w:rsid w:val="002363C9"/>
    <w:rsid w:val="00236A92"/>
    <w:rsid w:val="00236ECB"/>
    <w:rsid w:val="00237619"/>
    <w:rsid w:val="002376A4"/>
    <w:rsid w:val="0023778B"/>
    <w:rsid w:val="00237BC6"/>
    <w:rsid w:val="002402F8"/>
    <w:rsid w:val="002408EF"/>
    <w:rsid w:val="002411E5"/>
    <w:rsid w:val="002413E9"/>
    <w:rsid w:val="00242012"/>
    <w:rsid w:val="002422FB"/>
    <w:rsid w:val="00242556"/>
    <w:rsid w:val="00242FD6"/>
    <w:rsid w:val="0024348C"/>
    <w:rsid w:val="002447B1"/>
    <w:rsid w:val="00244889"/>
    <w:rsid w:val="00245662"/>
    <w:rsid w:val="00245832"/>
    <w:rsid w:val="002459E0"/>
    <w:rsid w:val="00247643"/>
    <w:rsid w:val="002479CC"/>
    <w:rsid w:val="00247FA2"/>
    <w:rsid w:val="00250647"/>
    <w:rsid w:val="00250973"/>
    <w:rsid w:val="002509F5"/>
    <w:rsid w:val="00250B29"/>
    <w:rsid w:val="00250B9B"/>
    <w:rsid w:val="002512F0"/>
    <w:rsid w:val="0025135F"/>
    <w:rsid w:val="00251B5E"/>
    <w:rsid w:val="0025201E"/>
    <w:rsid w:val="00252147"/>
    <w:rsid w:val="00252691"/>
    <w:rsid w:val="00252E9C"/>
    <w:rsid w:val="0025357E"/>
    <w:rsid w:val="00253621"/>
    <w:rsid w:val="00253732"/>
    <w:rsid w:val="00253ADF"/>
    <w:rsid w:val="00253F01"/>
    <w:rsid w:val="002547AA"/>
    <w:rsid w:val="002547F3"/>
    <w:rsid w:val="00254852"/>
    <w:rsid w:val="00255098"/>
    <w:rsid w:val="00255516"/>
    <w:rsid w:val="00255621"/>
    <w:rsid w:val="00255C4D"/>
    <w:rsid w:val="00256000"/>
    <w:rsid w:val="00256119"/>
    <w:rsid w:val="00256543"/>
    <w:rsid w:val="0025678D"/>
    <w:rsid w:val="00256F35"/>
    <w:rsid w:val="00257282"/>
    <w:rsid w:val="0025730F"/>
    <w:rsid w:val="00260227"/>
    <w:rsid w:val="00260454"/>
    <w:rsid w:val="00260A32"/>
    <w:rsid w:val="002616AA"/>
    <w:rsid w:val="00261F97"/>
    <w:rsid w:val="0026218D"/>
    <w:rsid w:val="0026246B"/>
    <w:rsid w:val="00262499"/>
    <w:rsid w:val="00262727"/>
    <w:rsid w:val="00262864"/>
    <w:rsid w:val="00263C43"/>
    <w:rsid w:val="002643EB"/>
    <w:rsid w:val="00265895"/>
    <w:rsid w:val="00265C6F"/>
    <w:rsid w:val="002663F5"/>
    <w:rsid w:val="00266F32"/>
    <w:rsid w:val="002672C1"/>
    <w:rsid w:val="00267354"/>
    <w:rsid w:val="002675D3"/>
    <w:rsid w:val="00267F95"/>
    <w:rsid w:val="002701DB"/>
    <w:rsid w:val="002707D2"/>
    <w:rsid w:val="00271726"/>
    <w:rsid w:val="00271D25"/>
    <w:rsid w:val="00271DF0"/>
    <w:rsid w:val="00272349"/>
    <w:rsid w:val="00272544"/>
    <w:rsid w:val="00272588"/>
    <w:rsid w:val="00273053"/>
    <w:rsid w:val="0027354E"/>
    <w:rsid w:val="0027376B"/>
    <w:rsid w:val="00273932"/>
    <w:rsid w:val="00273C60"/>
    <w:rsid w:val="00273D02"/>
    <w:rsid w:val="0027401C"/>
    <w:rsid w:val="00274660"/>
    <w:rsid w:val="00274CB8"/>
    <w:rsid w:val="00274EC9"/>
    <w:rsid w:val="00275298"/>
    <w:rsid w:val="002759D8"/>
    <w:rsid w:val="00276019"/>
    <w:rsid w:val="00276CB4"/>
    <w:rsid w:val="0027793B"/>
    <w:rsid w:val="00280313"/>
    <w:rsid w:val="00280FAD"/>
    <w:rsid w:val="002813AA"/>
    <w:rsid w:val="00281760"/>
    <w:rsid w:val="00282292"/>
    <w:rsid w:val="00282297"/>
    <w:rsid w:val="0028323D"/>
    <w:rsid w:val="00283414"/>
    <w:rsid w:val="002834F3"/>
    <w:rsid w:val="00283C9A"/>
    <w:rsid w:val="00284B8E"/>
    <w:rsid w:val="00284FBD"/>
    <w:rsid w:val="002851B2"/>
    <w:rsid w:val="002857D9"/>
    <w:rsid w:val="00285CC4"/>
    <w:rsid w:val="00285E47"/>
    <w:rsid w:val="0028625F"/>
    <w:rsid w:val="002863FB"/>
    <w:rsid w:val="00286693"/>
    <w:rsid w:val="00286BF6"/>
    <w:rsid w:val="00287364"/>
    <w:rsid w:val="00290682"/>
    <w:rsid w:val="00290869"/>
    <w:rsid w:val="00290B6A"/>
    <w:rsid w:val="0029159E"/>
    <w:rsid w:val="00291672"/>
    <w:rsid w:val="00292593"/>
    <w:rsid w:val="002929A5"/>
    <w:rsid w:val="00292ECD"/>
    <w:rsid w:val="002931AB"/>
    <w:rsid w:val="00293419"/>
    <w:rsid w:val="0029347B"/>
    <w:rsid w:val="002937B5"/>
    <w:rsid w:val="00293F14"/>
    <w:rsid w:val="00294146"/>
    <w:rsid w:val="0029456C"/>
    <w:rsid w:val="002949F4"/>
    <w:rsid w:val="00294F10"/>
    <w:rsid w:val="002957AF"/>
    <w:rsid w:val="002958CA"/>
    <w:rsid w:val="002958F2"/>
    <w:rsid w:val="00296039"/>
    <w:rsid w:val="00296385"/>
    <w:rsid w:val="002963F9"/>
    <w:rsid w:val="0029646D"/>
    <w:rsid w:val="0029714F"/>
    <w:rsid w:val="00297605"/>
    <w:rsid w:val="0029794D"/>
    <w:rsid w:val="00297EC3"/>
    <w:rsid w:val="002A002F"/>
    <w:rsid w:val="002A0965"/>
    <w:rsid w:val="002A0B9D"/>
    <w:rsid w:val="002A17CF"/>
    <w:rsid w:val="002A1B64"/>
    <w:rsid w:val="002A21D1"/>
    <w:rsid w:val="002A29B8"/>
    <w:rsid w:val="002A2A72"/>
    <w:rsid w:val="002A3129"/>
    <w:rsid w:val="002A375E"/>
    <w:rsid w:val="002A3D8C"/>
    <w:rsid w:val="002A40C1"/>
    <w:rsid w:val="002A4668"/>
    <w:rsid w:val="002A4A77"/>
    <w:rsid w:val="002A4B11"/>
    <w:rsid w:val="002A4D48"/>
    <w:rsid w:val="002A5375"/>
    <w:rsid w:val="002A53FD"/>
    <w:rsid w:val="002A5749"/>
    <w:rsid w:val="002A5AB1"/>
    <w:rsid w:val="002A5D08"/>
    <w:rsid w:val="002A6027"/>
    <w:rsid w:val="002A622D"/>
    <w:rsid w:val="002A63B0"/>
    <w:rsid w:val="002A684A"/>
    <w:rsid w:val="002A692B"/>
    <w:rsid w:val="002A6BA8"/>
    <w:rsid w:val="002A7ACD"/>
    <w:rsid w:val="002A7BFC"/>
    <w:rsid w:val="002B00CA"/>
    <w:rsid w:val="002B039F"/>
    <w:rsid w:val="002B049F"/>
    <w:rsid w:val="002B070E"/>
    <w:rsid w:val="002B0B88"/>
    <w:rsid w:val="002B0DE6"/>
    <w:rsid w:val="002B11C5"/>
    <w:rsid w:val="002B183D"/>
    <w:rsid w:val="002B1AA0"/>
    <w:rsid w:val="002B1CE0"/>
    <w:rsid w:val="002B245E"/>
    <w:rsid w:val="002B2791"/>
    <w:rsid w:val="002B3271"/>
    <w:rsid w:val="002B3650"/>
    <w:rsid w:val="002B3DFF"/>
    <w:rsid w:val="002B402F"/>
    <w:rsid w:val="002B438D"/>
    <w:rsid w:val="002B46DD"/>
    <w:rsid w:val="002B4A4B"/>
    <w:rsid w:val="002B4E4E"/>
    <w:rsid w:val="002B5638"/>
    <w:rsid w:val="002B5731"/>
    <w:rsid w:val="002B5B40"/>
    <w:rsid w:val="002B6895"/>
    <w:rsid w:val="002B707D"/>
    <w:rsid w:val="002B7954"/>
    <w:rsid w:val="002B7DF0"/>
    <w:rsid w:val="002C02BE"/>
    <w:rsid w:val="002C0351"/>
    <w:rsid w:val="002C05D8"/>
    <w:rsid w:val="002C063A"/>
    <w:rsid w:val="002C0782"/>
    <w:rsid w:val="002C0B18"/>
    <w:rsid w:val="002C0D19"/>
    <w:rsid w:val="002C0DDF"/>
    <w:rsid w:val="002C1C22"/>
    <w:rsid w:val="002C21B5"/>
    <w:rsid w:val="002C228F"/>
    <w:rsid w:val="002C23EA"/>
    <w:rsid w:val="002C2C9E"/>
    <w:rsid w:val="002C3670"/>
    <w:rsid w:val="002C3757"/>
    <w:rsid w:val="002C3877"/>
    <w:rsid w:val="002C3ACF"/>
    <w:rsid w:val="002C4500"/>
    <w:rsid w:val="002C4651"/>
    <w:rsid w:val="002C4983"/>
    <w:rsid w:val="002C5014"/>
    <w:rsid w:val="002C5089"/>
    <w:rsid w:val="002C5467"/>
    <w:rsid w:val="002C597C"/>
    <w:rsid w:val="002C5FA8"/>
    <w:rsid w:val="002C6562"/>
    <w:rsid w:val="002C711A"/>
    <w:rsid w:val="002C7578"/>
    <w:rsid w:val="002C7710"/>
    <w:rsid w:val="002D00A0"/>
    <w:rsid w:val="002D03FE"/>
    <w:rsid w:val="002D0433"/>
    <w:rsid w:val="002D04F8"/>
    <w:rsid w:val="002D084E"/>
    <w:rsid w:val="002D0BCD"/>
    <w:rsid w:val="002D1B4A"/>
    <w:rsid w:val="002D229F"/>
    <w:rsid w:val="002D2CCB"/>
    <w:rsid w:val="002D3A65"/>
    <w:rsid w:val="002D3B1A"/>
    <w:rsid w:val="002D40AE"/>
    <w:rsid w:val="002D423D"/>
    <w:rsid w:val="002D4416"/>
    <w:rsid w:val="002D4891"/>
    <w:rsid w:val="002D5174"/>
    <w:rsid w:val="002D552B"/>
    <w:rsid w:val="002D587C"/>
    <w:rsid w:val="002D5A51"/>
    <w:rsid w:val="002D5A72"/>
    <w:rsid w:val="002D6442"/>
    <w:rsid w:val="002D78E4"/>
    <w:rsid w:val="002E0869"/>
    <w:rsid w:val="002E0E38"/>
    <w:rsid w:val="002E0E3F"/>
    <w:rsid w:val="002E0F0B"/>
    <w:rsid w:val="002E18A8"/>
    <w:rsid w:val="002E19E8"/>
    <w:rsid w:val="002E1B6F"/>
    <w:rsid w:val="002E1D43"/>
    <w:rsid w:val="002E1E8B"/>
    <w:rsid w:val="002E2107"/>
    <w:rsid w:val="002E2D8E"/>
    <w:rsid w:val="002E2FFA"/>
    <w:rsid w:val="002E3581"/>
    <w:rsid w:val="002E3ED4"/>
    <w:rsid w:val="002E40F4"/>
    <w:rsid w:val="002E419B"/>
    <w:rsid w:val="002E468C"/>
    <w:rsid w:val="002E490B"/>
    <w:rsid w:val="002E4C7D"/>
    <w:rsid w:val="002E52F5"/>
    <w:rsid w:val="002E538E"/>
    <w:rsid w:val="002E5745"/>
    <w:rsid w:val="002E58AE"/>
    <w:rsid w:val="002E5E78"/>
    <w:rsid w:val="002E5F7E"/>
    <w:rsid w:val="002E62D8"/>
    <w:rsid w:val="002E6380"/>
    <w:rsid w:val="002E6F9F"/>
    <w:rsid w:val="002E7166"/>
    <w:rsid w:val="002E7C3B"/>
    <w:rsid w:val="002F00FA"/>
    <w:rsid w:val="002F0334"/>
    <w:rsid w:val="002F04D9"/>
    <w:rsid w:val="002F0537"/>
    <w:rsid w:val="002F0666"/>
    <w:rsid w:val="002F0B35"/>
    <w:rsid w:val="002F28C1"/>
    <w:rsid w:val="002F2D81"/>
    <w:rsid w:val="002F37FF"/>
    <w:rsid w:val="002F3C67"/>
    <w:rsid w:val="002F4106"/>
    <w:rsid w:val="002F4ED1"/>
    <w:rsid w:val="002F508C"/>
    <w:rsid w:val="002F54E1"/>
    <w:rsid w:val="002F62BE"/>
    <w:rsid w:val="002F699A"/>
    <w:rsid w:val="002F73C2"/>
    <w:rsid w:val="002F792F"/>
    <w:rsid w:val="002F7A64"/>
    <w:rsid w:val="0030048D"/>
    <w:rsid w:val="00300F76"/>
    <w:rsid w:val="00301628"/>
    <w:rsid w:val="003018AE"/>
    <w:rsid w:val="00301A94"/>
    <w:rsid w:val="0030207D"/>
    <w:rsid w:val="00302129"/>
    <w:rsid w:val="00302274"/>
    <w:rsid w:val="00302C3B"/>
    <w:rsid w:val="00303215"/>
    <w:rsid w:val="00303258"/>
    <w:rsid w:val="00303A70"/>
    <w:rsid w:val="00303CCF"/>
    <w:rsid w:val="00303D9C"/>
    <w:rsid w:val="0030447C"/>
    <w:rsid w:val="003045A3"/>
    <w:rsid w:val="0030559D"/>
    <w:rsid w:val="00305DC3"/>
    <w:rsid w:val="003062F7"/>
    <w:rsid w:val="003065D1"/>
    <w:rsid w:val="00306756"/>
    <w:rsid w:val="00306919"/>
    <w:rsid w:val="00306E40"/>
    <w:rsid w:val="00307154"/>
    <w:rsid w:val="00307982"/>
    <w:rsid w:val="00307A6A"/>
    <w:rsid w:val="00307D27"/>
    <w:rsid w:val="0031061C"/>
    <w:rsid w:val="00311909"/>
    <w:rsid w:val="0031197F"/>
    <w:rsid w:val="003128D5"/>
    <w:rsid w:val="003128E6"/>
    <w:rsid w:val="003137D2"/>
    <w:rsid w:val="00314050"/>
    <w:rsid w:val="003145EC"/>
    <w:rsid w:val="00314635"/>
    <w:rsid w:val="00314699"/>
    <w:rsid w:val="00314B5A"/>
    <w:rsid w:val="003153B2"/>
    <w:rsid w:val="003158A9"/>
    <w:rsid w:val="0031597B"/>
    <w:rsid w:val="00315F82"/>
    <w:rsid w:val="003164C9"/>
    <w:rsid w:val="00316561"/>
    <w:rsid w:val="00316AF0"/>
    <w:rsid w:val="003171BE"/>
    <w:rsid w:val="00317782"/>
    <w:rsid w:val="0032034E"/>
    <w:rsid w:val="00321E34"/>
    <w:rsid w:val="0032214A"/>
    <w:rsid w:val="003224BE"/>
    <w:rsid w:val="0032277D"/>
    <w:rsid w:val="003229AB"/>
    <w:rsid w:val="00322A7C"/>
    <w:rsid w:val="00322E6E"/>
    <w:rsid w:val="00323329"/>
    <w:rsid w:val="00323F1D"/>
    <w:rsid w:val="00323F6D"/>
    <w:rsid w:val="003241EE"/>
    <w:rsid w:val="00324373"/>
    <w:rsid w:val="003245F0"/>
    <w:rsid w:val="00324632"/>
    <w:rsid w:val="00324A99"/>
    <w:rsid w:val="00324C4E"/>
    <w:rsid w:val="00325111"/>
    <w:rsid w:val="0032533A"/>
    <w:rsid w:val="003254EF"/>
    <w:rsid w:val="00325D6E"/>
    <w:rsid w:val="00325F02"/>
    <w:rsid w:val="0032633A"/>
    <w:rsid w:val="00326583"/>
    <w:rsid w:val="00326C1A"/>
    <w:rsid w:val="00326C60"/>
    <w:rsid w:val="00326F51"/>
    <w:rsid w:val="00327270"/>
    <w:rsid w:val="003278B0"/>
    <w:rsid w:val="00330411"/>
    <w:rsid w:val="00330635"/>
    <w:rsid w:val="0033109D"/>
    <w:rsid w:val="00331223"/>
    <w:rsid w:val="00331DB9"/>
    <w:rsid w:val="00331EBB"/>
    <w:rsid w:val="00332191"/>
    <w:rsid w:val="0033232C"/>
    <w:rsid w:val="0033257E"/>
    <w:rsid w:val="00334161"/>
    <w:rsid w:val="00334AD9"/>
    <w:rsid w:val="00334BA2"/>
    <w:rsid w:val="00334C5A"/>
    <w:rsid w:val="00334FF7"/>
    <w:rsid w:val="003359FF"/>
    <w:rsid w:val="00335EE7"/>
    <w:rsid w:val="00336334"/>
    <w:rsid w:val="00336BCC"/>
    <w:rsid w:val="00337177"/>
    <w:rsid w:val="00337851"/>
    <w:rsid w:val="00337BAC"/>
    <w:rsid w:val="00340090"/>
    <w:rsid w:val="003402E2"/>
    <w:rsid w:val="0034063C"/>
    <w:rsid w:val="00340B25"/>
    <w:rsid w:val="00340DC9"/>
    <w:rsid w:val="00340E76"/>
    <w:rsid w:val="0034126A"/>
    <w:rsid w:val="0034150B"/>
    <w:rsid w:val="003415ED"/>
    <w:rsid w:val="003417A7"/>
    <w:rsid w:val="003428C1"/>
    <w:rsid w:val="00342D8D"/>
    <w:rsid w:val="003433C4"/>
    <w:rsid w:val="00343500"/>
    <w:rsid w:val="003438D3"/>
    <w:rsid w:val="00343BF4"/>
    <w:rsid w:val="0034429F"/>
    <w:rsid w:val="00344487"/>
    <w:rsid w:val="00344AFE"/>
    <w:rsid w:val="00344D82"/>
    <w:rsid w:val="0034566B"/>
    <w:rsid w:val="003458AC"/>
    <w:rsid w:val="003459B6"/>
    <w:rsid w:val="0034680C"/>
    <w:rsid w:val="00347867"/>
    <w:rsid w:val="00347DC7"/>
    <w:rsid w:val="0035164D"/>
    <w:rsid w:val="00351924"/>
    <w:rsid w:val="00351CF7"/>
    <w:rsid w:val="00351E15"/>
    <w:rsid w:val="00352CDF"/>
    <w:rsid w:val="003534D9"/>
    <w:rsid w:val="003535D1"/>
    <w:rsid w:val="00353AB3"/>
    <w:rsid w:val="00353CC6"/>
    <w:rsid w:val="0035482C"/>
    <w:rsid w:val="00354A3A"/>
    <w:rsid w:val="00354DAA"/>
    <w:rsid w:val="00355667"/>
    <w:rsid w:val="00355B71"/>
    <w:rsid w:val="003563B1"/>
    <w:rsid w:val="00356868"/>
    <w:rsid w:val="00357001"/>
    <w:rsid w:val="0035706C"/>
    <w:rsid w:val="003574C5"/>
    <w:rsid w:val="00357599"/>
    <w:rsid w:val="003607B3"/>
    <w:rsid w:val="00360F8B"/>
    <w:rsid w:val="00361059"/>
    <w:rsid w:val="003610B8"/>
    <w:rsid w:val="00361553"/>
    <w:rsid w:val="003617CF"/>
    <w:rsid w:val="00362DD7"/>
    <w:rsid w:val="00362E1B"/>
    <w:rsid w:val="0036352D"/>
    <w:rsid w:val="00364237"/>
    <w:rsid w:val="00364C79"/>
    <w:rsid w:val="00364D2D"/>
    <w:rsid w:val="00364E6E"/>
    <w:rsid w:val="0036546E"/>
    <w:rsid w:val="003655C0"/>
    <w:rsid w:val="00365D84"/>
    <w:rsid w:val="0036668D"/>
    <w:rsid w:val="00366D59"/>
    <w:rsid w:val="00366F33"/>
    <w:rsid w:val="003700EA"/>
    <w:rsid w:val="00370580"/>
    <w:rsid w:val="00370A46"/>
    <w:rsid w:val="0037109F"/>
    <w:rsid w:val="00371A3B"/>
    <w:rsid w:val="00371E4B"/>
    <w:rsid w:val="00372206"/>
    <w:rsid w:val="00372590"/>
    <w:rsid w:val="00372AF3"/>
    <w:rsid w:val="00372DB8"/>
    <w:rsid w:val="003731F9"/>
    <w:rsid w:val="0037388C"/>
    <w:rsid w:val="00373B23"/>
    <w:rsid w:val="00373B4F"/>
    <w:rsid w:val="00374668"/>
    <w:rsid w:val="00374859"/>
    <w:rsid w:val="003750E1"/>
    <w:rsid w:val="00375337"/>
    <w:rsid w:val="003759A1"/>
    <w:rsid w:val="00375A7F"/>
    <w:rsid w:val="00375E74"/>
    <w:rsid w:val="003767F4"/>
    <w:rsid w:val="00376959"/>
    <w:rsid w:val="00376D1E"/>
    <w:rsid w:val="003779DE"/>
    <w:rsid w:val="00380077"/>
    <w:rsid w:val="00380079"/>
    <w:rsid w:val="00380C01"/>
    <w:rsid w:val="00380DEB"/>
    <w:rsid w:val="00381525"/>
    <w:rsid w:val="003816EC"/>
    <w:rsid w:val="00381994"/>
    <w:rsid w:val="00381C80"/>
    <w:rsid w:val="003823B5"/>
    <w:rsid w:val="0038267A"/>
    <w:rsid w:val="00382F95"/>
    <w:rsid w:val="003835DF"/>
    <w:rsid w:val="00383E04"/>
    <w:rsid w:val="003841F0"/>
    <w:rsid w:val="0038472A"/>
    <w:rsid w:val="00385079"/>
    <w:rsid w:val="003855D8"/>
    <w:rsid w:val="00385DF7"/>
    <w:rsid w:val="00385FB7"/>
    <w:rsid w:val="00386070"/>
    <w:rsid w:val="00386772"/>
    <w:rsid w:val="00386B52"/>
    <w:rsid w:val="00386C03"/>
    <w:rsid w:val="00386C50"/>
    <w:rsid w:val="00387070"/>
    <w:rsid w:val="0038743F"/>
    <w:rsid w:val="00387830"/>
    <w:rsid w:val="00387D1D"/>
    <w:rsid w:val="00387D4B"/>
    <w:rsid w:val="00387F4C"/>
    <w:rsid w:val="003901A5"/>
    <w:rsid w:val="00390478"/>
    <w:rsid w:val="00391102"/>
    <w:rsid w:val="00391D2E"/>
    <w:rsid w:val="00392661"/>
    <w:rsid w:val="00392BCB"/>
    <w:rsid w:val="00392E12"/>
    <w:rsid w:val="003938E8"/>
    <w:rsid w:val="00393B78"/>
    <w:rsid w:val="00393C37"/>
    <w:rsid w:val="00393D8B"/>
    <w:rsid w:val="00393F7E"/>
    <w:rsid w:val="00394284"/>
    <w:rsid w:val="003944FF"/>
    <w:rsid w:val="00394930"/>
    <w:rsid w:val="003949DF"/>
    <w:rsid w:val="00394D58"/>
    <w:rsid w:val="00395730"/>
    <w:rsid w:val="003962FB"/>
    <w:rsid w:val="00396531"/>
    <w:rsid w:val="0039682A"/>
    <w:rsid w:val="0039685F"/>
    <w:rsid w:val="00396BF5"/>
    <w:rsid w:val="003978CE"/>
    <w:rsid w:val="003979EF"/>
    <w:rsid w:val="003A016F"/>
    <w:rsid w:val="003A08F8"/>
    <w:rsid w:val="003A0F4F"/>
    <w:rsid w:val="003A1384"/>
    <w:rsid w:val="003A1468"/>
    <w:rsid w:val="003A16DD"/>
    <w:rsid w:val="003A17FB"/>
    <w:rsid w:val="003A1A37"/>
    <w:rsid w:val="003A1A64"/>
    <w:rsid w:val="003A23BD"/>
    <w:rsid w:val="003A2ECB"/>
    <w:rsid w:val="003A34A1"/>
    <w:rsid w:val="003A35B4"/>
    <w:rsid w:val="003A35C8"/>
    <w:rsid w:val="003A39CF"/>
    <w:rsid w:val="003A3C4A"/>
    <w:rsid w:val="003A4606"/>
    <w:rsid w:val="003A4AF7"/>
    <w:rsid w:val="003A5E63"/>
    <w:rsid w:val="003A6E15"/>
    <w:rsid w:val="003A7195"/>
    <w:rsid w:val="003A7A87"/>
    <w:rsid w:val="003A7D7D"/>
    <w:rsid w:val="003B09FD"/>
    <w:rsid w:val="003B1384"/>
    <w:rsid w:val="003B1506"/>
    <w:rsid w:val="003B19A8"/>
    <w:rsid w:val="003B2238"/>
    <w:rsid w:val="003B2430"/>
    <w:rsid w:val="003B326D"/>
    <w:rsid w:val="003B3727"/>
    <w:rsid w:val="003B3E1A"/>
    <w:rsid w:val="003B3E66"/>
    <w:rsid w:val="003B41A4"/>
    <w:rsid w:val="003B458A"/>
    <w:rsid w:val="003B5299"/>
    <w:rsid w:val="003B581E"/>
    <w:rsid w:val="003B5A7B"/>
    <w:rsid w:val="003B5BAF"/>
    <w:rsid w:val="003B5DE6"/>
    <w:rsid w:val="003B6142"/>
    <w:rsid w:val="003B62C1"/>
    <w:rsid w:val="003B6518"/>
    <w:rsid w:val="003B679F"/>
    <w:rsid w:val="003B68EE"/>
    <w:rsid w:val="003B6961"/>
    <w:rsid w:val="003B706C"/>
    <w:rsid w:val="003B798C"/>
    <w:rsid w:val="003C00A8"/>
    <w:rsid w:val="003C0138"/>
    <w:rsid w:val="003C0195"/>
    <w:rsid w:val="003C053F"/>
    <w:rsid w:val="003C09EF"/>
    <w:rsid w:val="003C393D"/>
    <w:rsid w:val="003C3B35"/>
    <w:rsid w:val="003C469B"/>
    <w:rsid w:val="003C4891"/>
    <w:rsid w:val="003C5257"/>
    <w:rsid w:val="003C645C"/>
    <w:rsid w:val="003C6591"/>
    <w:rsid w:val="003C65AB"/>
    <w:rsid w:val="003C6B08"/>
    <w:rsid w:val="003C6C2D"/>
    <w:rsid w:val="003C6F1B"/>
    <w:rsid w:val="003C70BD"/>
    <w:rsid w:val="003C7153"/>
    <w:rsid w:val="003C7CC8"/>
    <w:rsid w:val="003C7FCC"/>
    <w:rsid w:val="003D00C9"/>
    <w:rsid w:val="003D0B84"/>
    <w:rsid w:val="003D10E1"/>
    <w:rsid w:val="003D1553"/>
    <w:rsid w:val="003D1A73"/>
    <w:rsid w:val="003D1F35"/>
    <w:rsid w:val="003D226E"/>
    <w:rsid w:val="003D227F"/>
    <w:rsid w:val="003D3242"/>
    <w:rsid w:val="003D3CE6"/>
    <w:rsid w:val="003D3D24"/>
    <w:rsid w:val="003D51A1"/>
    <w:rsid w:val="003D520D"/>
    <w:rsid w:val="003D563D"/>
    <w:rsid w:val="003D5848"/>
    <w:rsid w:val="003D5868"/>
    <w:rsid w:val="003D59CE"/>
    <w:rsid w:val="003D5FA5"/>
    <w:rsid w:val="003D61E8"/>
    <w:rsid w:val="003D6B69"/>
    <w:rsid w:val="003D6C51"/>
    <w:rsid w:val="003D6FA5"/>
    <w:rsid w:val="003D7450"/>
    <w:rsid w:val="003D7662"/>
    <w:rsid w:val="003D77BB"/>
    <w:rsid w:val="003D7C96"/>
    <w:rsid w:val="003E0026"/>
    <w:rsid w:val="003E0127"/>
    <w:rsid w:val="003E0239"/>
    <w:rsid w:val="003E05D4"/>
    <w:rsid w:val="003E07A5"/>
    <w:rsid w:val="003E0D00"/>
    <w:rsid w:val="003E0DB8"/>
    <w:rsid w:val="003E169D"/>
    <w:rsid w:val="003E2314"/>
    <w:rsid w:val="003E23D9"/>
    <w:rsid w:val="003E2B3B"/>
    <w:rsid w:val="003E2C85"/>
    <w:rsid w:val="003E30A1"/>
    <w:rsid w:val="003E3165"/>
    <w:rsid w:val="003E343F"/>
    <w:rsid w:val="003E3482"/>
    <w:rsid w:val="003E3A62"/>
    <w:rsid w:val="003E418C"/>
    <w:rsid w:val="003E4ACD"/>
    <w:rsid w:val="003E4EBE"/>
    <w:rsid w:val="003E5055"/>
    <w:rsid w:val="003E626B"/>
    <w:rsid w:val="003E64C8"/>
    <w:rsid w:val="003E66A0"/>
    <w:rsid w:val="003E68A5"/>
    <w:rsid w:val="003E70F8"/>
    <w:rsid w:val="003E7356"/>
    <w:rsid w:val="003E76CB"/>
    <w:rsid w:val="003E77AB"/>
    <w:rsid w:val="003F013B"/>
    <w:rsid w:val="003F03AE"/>
    <w:rsid w:val="003F06D6"/>
    <w:rsid w:val="003F0900"/>
    <w:rsid w:val="003F0A19"/>
    <w:rsid w:val="003F1892"/>
    <w:rsid w:val="003F191D"/>
    <w:rsid w:val="003F1C94"/>
    <w:rsid w:val="003F23FB"/>
    <w:rsid w:val="003F2543"/>
    <w:rsid w:val="003F37AB"/>
    <w:rsid w:val="003F3C81"/>
    <w:rsid w:val="003F4004"/>
    <w:rsid w:val="003F41BF"/>
    <w:rsid w:val="003F463C"/>
    <w:rsid w:val="003F4B9A"/>
    <w:rsid w:val="003F4CD2"/>
    <w:rsid w:val="003F6651"/>
    <w:rsid w:val="003F773B"/>
    <w:rsid w:val="003F785A"/>
    <w:rsid w:val="003F7DAB"/>
    <w:rsid w:val="00400239"/>
    <w:rsid w:val="00400956"/>
    <w:rsid w:val="00400BC6"/>
    <w:rsid w:val="00401314"/>
    <w:rsid w:val="004018DE"/>
    <w:rsid w:val="00401940"/>
    <w:rsid w:val="00401A9F"/>
    <w:rsid w:val="0040220E"/>
    <w:rsid w:val="004022FF"/>
    <w:rsid w:val="00402453"/>
    <w:rsid w:val="00402B3C"/>
    <w:rsid w:val="00402D19"/>
    <w:rsid w:val="00402E35"/>
    <w:rsid w:val="004030C6"/>
    <w:rsid w:val="00403845"/>
    <w:rsid w:val="00403C2B"/>
    <w:rsid w:val="00403C52"/>
    <w:rsid w:val="00403C5A"/>
    <w:rsid w:val="004044BD"/>
    <w:rsid w:val="00404B41"/>
    <w:rsid w:val="00404D5A"/>
    <w:rsid w:val="00404DBF"/>
    <w:rsid w:val="00404ED2"/>
    <w:rsid w:val="00406169"/>
    <w:rsid w:val="0040616A"/>
    <w:rsid w:val="00406312"/>
    <w:rsid w:val="00406A4C"/>
    <w:rsid w:val="00406FD9"/>
    <w:rsid w:val="00407713"/>
    <w:rsid w:val="00407895"/>
    <w:rsid w:val="00407C6C"/>
    <w:rsid w:val="00407F8C"/>
    <w:rsid w:val="00410566"/>
    <w:rsid w:val="00410AEB"/>
    <w:rsid w:val="00410BC9"/>
    <w:rsid w:val="00410C03"/>
    <w:rsid w:val="00410D8F"/>
    <w:rsid w:val="00411285"/>
    <w:rsid w:val="00411453"/>
    <w:rsid w:val="00411AA1"/>
    <w:rsid w:val="00411BDF"/>
    <w:rsid w:val="00411C1F"/>
    <w:rsid w:val="00411D38"/>
    <w:rsid w:val="00411F64"/>
    <w:rsid w:val="00412347"/>
    <w:rsid w:val="00412B88"/>
    <w:rsid w:val="0041331C"/>
    <w:rsid w:val="0041371C"/>
    <w:rsid w:val="0041381F"/>
    <w:rsid w:val="004138C2"/>
    <w:rsid w:val="004139B8"/>
    <w:rsid w:val="004139F1"/>
    <w:rsid w:val="00413ED1"/>
    <w:rsid w:val="00414944"/>
    <w:rsid w:val="00414B41"/>
    <w:rsid w:val="00414B72"/>
    <w:rsid w:val="00414F29"/>
    <w:rsid w:val="0041552E"/>
    <w:rsid w:val="00415596"/>
    <w:rsid w:val="00415E2B"/>
    <w:rsid w:val="004163AC"/>
    <w:rsid w:val="00416722"/>
    <w:rsid w:val="004167C6"/>
    <w:rsid w:val="004167D1"/>
    <w:rsid w:val="00416914"/>
    <w:rsid w:val="00416F02"/>
    <w:rsid w:val="0041716D"/>
    <w:rsid w:val="00417285"/>
    <w:rsid w:val="0041729D"/>
    <w:rsid w:val="00417638"/>
    <w:rsid w:val="00417887"/>
    <w:rsid w:val="00420065"/>
    <w:rsid w:val="00420206"/>
    <w:rsid w:val="00420508"/>
    <w:rsid w:val="00420C3B"/>
    <w:rsid w:val="00420D98"/>
    <w:rsid w:val="004210C1"/>
    <w:rsid w:val="004216AD"/>
    <w:rsid w:val="004218D3"/>
    <w:rsid w:val="004228DB"/>
    <w:rsid w:val="00422E96"/>
    <w:rsid w:val="00422FD4"/>
    <w:rsid w:val="0042318E"/>
    <w:rsid w:val="004232AE"/>
    <w:rsid w:val="00423587"/>
    <w:rsid w:val="004237D8"/>
    <w:rsid w:val="00423901"/>
    <w:rsid w:val="004241B5"/>
    <w:rsid w:val="0042437B"/>
    <w:rsid w:val="004247A2"/>
    <w:rsid w:val="00425882"/>
    <w:rsid w:val="00425BCB"/>
    <w:rsid w:val="00425E06"/>
    <w:rsid w:val="0042634D"/>
    <w:rsid w:val="004263A4"/>
    <w:rsid w:val="00426925"/>
    <w:rsid w:val="004274C3"/>
    <w:rsid w:val="00427635"/>
    <w:rsid w:val="0042782D"/>
    <w:rsid w:val="0043032E"/>
    <w:rsid w:val="00430480"/>
    <w:rsid w:val="00430721"/>
    <w:rsid w:val="004308E1"/>
    <w:rsid w:val="00430B77"/>
    <w:rsid w:val="00430D16"/>
    <w:rsid w:val="00431111"/>
    <w:rsid w:val="00431121"/>
    <w:rsid w:val="004312AE"/>
    <w:rsid w:val="00431AB7"/>
    <w:rsid w:val="00431B59"/>
    <w:rsid w:val="0043264D"/>
    <w:rsid w:val="0043285D"/>
    <w:rsid w:val="00432D5A"/>
    <w:rsid w:val="00432EAA"/>
    <w:rsid w:val="00433293"/>
    <w:rsid w:val="004333F3"/>
    <w:rsid w:val="004334D4"/>
    <w:rsid w:val="00433C5A"/>
    <w:rsid w:val="004342E8"/>
    <w:rsid w:val="00435053"/>
    <w:rsid w:val="004357E8"/>
    <w:rsid w:val="00435B4A"/>
    <w:rsid w:val="00435C40"/>
    <w:rsid w:val="00436D6A"/>
    <w:rsid w:val="00437C65"/>
    <w:rsid w:val="0044038B"/>
    <w:rsid w:val="00440564"/>
    <w:rsid w:val="00441044"/>
    <w:rsid w:val="004412C0"/>
    <w:rsid w:val="004412CD"/>
    <w:rsid w:val="004414AB"/>
    <w:rsid w:val="00441738"/>
    <w:rsid w:val="00441A0B"/>
    <w:rsid w:val="00441B2A"/>
    <w:rsid w:val="00441D60"/>
    <w:rsid w:val="00441ED3"/>
    <w:rsid w:val="00441EFA"/>
    <w:rsid w:val="00442C88"/>
    <w:rsid w:val="004437CA"/>
    <w:rsid w:val="00443C3D"/>
    <w:rsid w:val="00443CC8"/>
    <w:rsid w:val="00443E59"/>
    <w:rsid w:val="00443FBC"/>
    <w:rsid w:val="0044407A"/>
    <w:rsid w:val="004443D7"/>
    <w:rsid w:val="0044461B"/>
    <w:rsid w:val="00444DFB"/>
    <w:rsid w:val="00445222"/>
    <w:rsid w:val="00445638"/>
    <w:rsid w:val="00446135"/>
    <w:rsid w:val="00446A49"/>
    <w:rsid w:val="00447862"/>
    <w:rsid w:val="00447ACB"/>
    <w:rsid w:val="00447FBD"/>
    <w:rsid w:val="004506A7"/>
    <w:rsid w:val="00450E87"/>
    <w:rsid w:val="00451416"/>
    <w:rsid w:val="004515AA"/>
    <w:rsid w:val="00451623"/>
    <w:rsid w:val="00451EBF"/>
    <w:rsid w:val="00452218"/>
    <w:rsid w:val="0045235F"/>
    <w:rsid w:val="00452ABA"/>
    <w:rsid w:val="00452B82"/>
    <w:rsid w:val="004531CE"/>
    <w:rsid w:val="004536B9"/>
    <w:rsid w:val="004541CD"/>
    <w:rsid w:val="004541FD"/>
    <w:rsid w:val="00454244"/>
    <w:rsid w:val="004543E3"/>
    <w:rsid w:val="0045554D"/>
    <w:rsid w:val="00455A78"/>
    <w:rsid w:val="00455D9E"/>
    <w:rsid w:val="00456103"/>
    <w:rsid w:val="0045616F"/>
    <w:rsid w:val="00456756"/>
    <w:rsid w:val="00456A88"/>
    <w:rsid w:val="00457B6C"/>
    <w:rsid w:val="004604EB"/>
    <w:rsid w:val="004606AA"/>
    <w:rsid w:val="00460946"/>
    <w:rsid w:val="0046111D"/>
    <w:rsid w:val="004614FB"/>
    <w:rsid w:val="00461842"/>
    <w:rsid w:val="00461A6A"/>
    <w:rsid w:val="00461C8B"/>
    <w:rsid w:val="00461F17"/>
    <w:rsid w:val="00462BCB"/>
    <w:rsid w:val="00462FBB"/>
    <w:rsid w:val="0046333B"/>
    <w:rsid w:val="004634AD"/>
    <w:rsid w:val="004639C9"/>
    <w:rsid w:val="0046409E"/>
    <w:rsid w:val="00464A29"/>
    <w:rsid w:val="004659FB"/>
    <w:rsid w:val="00465A57"/>
    <w:rsid w:val="004664D5"/>
    <w:rsid w:val="004666FC"/>
    <w:rsid w:val="00466E32"/>
    <w:rsid w:val="0046730C"/>
    <w:rsid w:val="0047025A"/>
    <w:rsid w:val="0047092A"/>
    <w:rsid w:val="00470B79"/>
    <w:rsid w:val="00471029"/>
    <w:rsid w:val="004710CB"/>
    <w:rsid w:val="004727C1"/>
    <w:rsid w:val="004728A2"/>
    <w:rsid w:val="00472B67"/>
    <w:rsid w:val="0047317B"/>
    <w:rsid w:val="004736F7"/>
    <w:rsid w:val="0047420A"/>
    <w:rsid w:val="004745FB"/>
    <w:rsid w:val="00474A8A"/>
    <w:rsid w:val="00474CB3"/>
    <w:rsid w:val="00474FAB"/>
    <w:rsid w:val="00475483"/>
    <w:rsid w:val="004759FC"/>
    <w:rsid w:val="00475E19"/>
    <w:rsid w:val="00475E5D"/>
    <w:rsid w:val="00475F1F"/>
    <w:rsid w:val="00475FA9"/>
    <w:rsid w:val="0047677E"/>
    <w:rsid w:val="004770A6"/>
    <w:rsid w:val="0048064F"/>
    <w:rsid w:val="004815FE"/>
    <w:rsid w:val="00481762"/>
    <w:rsid w:val="004819D1"/>
    <w:rsid w:val="00481B33"/>
    <w:rsid w:val="00482B0D"/>
    <w:rsid w:val="00482E1A"/>
    <w:rsid w:val="00482EE5"/>
    <w:rsid w:val="00482F29"/>
    <w:rsid w:val="004834A7"/>
    <w:rsid w:val="00483680"/>
    <w:rsid w:val="0048432B"/>
    <w:rsid w:val="00484401"/>
    <w:rsid w:val="0048465D"/>
    <w:rsid w:val="00484662"/>
    <w:rsid w:val="0048519A"/>
    <w:rsid w:val="004855CF"/>
    <w:rsid w:val="00485BD5"/>
    <w:rsid w:val="00486221"/>
    <w:rsid w:val="00486E56"/>
    <w:rsid w:val="004879BB"/>
    <w:rsid w:val="00490162"/>
    <w:rsid w:val="004906E3"/>
    <w:rsid w:val="004908FE"/>
    <w:rsid w:val="00490DAA"/>
    <w:rsid w:val="00490FE5"/>
    <w:rsid w:val="00491BA6"/>
    <w:rsid w:val="00491ECC"/>
    <w:rsid w:val="00492333"/>
    <w:rsid w:val="0049266F"/>
    <w:rsid w:val="004926D2"/>
    <w:rsid w:val="00492A75"/>
    <w:rsid w:val="00493197"/>
    <w:rsid w:val="00493900"/>
    <w:rsid w:val="00493A99"/>
    <w:rsid w:val="00493B65"/>
    <w:rsid w:val="00495045"/>
    <w:rsid w:val="0049591D"/>
    <w:rsid w:val="00496BB1"/>
    <w:rsid w:val="00496CC4"/>
    <w:rsid w:val="00496EB8"/>
    <w:rsid w:val="004971BD"/>
    <w:rsid w:val="0049785B"/>
    <w:rsid w:val="00497E8F"/>
    <w:rsid w:val="004A014D"/>
    <w:rsid w:val="004A06F5"/>
    <w:rsid w:val="004A2913"/>
    <w:rsid w:val="004A2D1F"/>
    <w:rsid w:val="004A3B79"/>
    <w:rsid w:val="004A5399"/>
    <w:rsid w:val="004A5BC4"/>
    <w:rsid w:val="004A5CA7"/>
    <w:rsid w:val="004A6172"/>
    <w:rsid w:val="004A6920"/>
    <w:rsid w:val="004A6AF4"/>
    <w:rsid w:val="004A6F52"/>
    <w:rsid w:val="004A70F0"/>
    <w:rsid w:val="004A7DBA"/>
    <w:rsid w:val="004B06C9"/>
    <w:rsid w:val="004B088C"/>
    <w:rsid w:val="004B0923"/>
    <w:rsid w:val="004B0C0C"/>
    <w:rsid w:val="004B0EFB"/>
    <w:rsid w:val="004B15AC"/>
    <w:rsid w:val="004B216F"/>
    <w:rsid w:val="004B24B6"/>
    <w:rsid w:val="004B3882"/>
    <w:rsid w:val="004B3B40"/>
    <w:rsid w:val="004B3CF1"/>
    <w:rsid w:val="004B45A5"/>
    <w:rsid w:val="004B472F"/>
    <w:rsid w:val="004B51F9"/>
    <w:rsid w:val="004B5219"/>
    <w:rsid w:val="004B5243"/>
    <w:rsid w:val="004B5307"/>
    <w:rsid w:val="004B534E"/>
    <w:rsid w:val="004B54A0"/>
    <w:rsid w:val="004B5F1A"/>
    <w:rsid w:val="004B643B"/>
    <w:rsid w:val="004B64E6"/>
    <w:rsid w:val="004B6A2F"/>
    <w:rsid w:val="004B77D4"/>
    <w:rsid w:val="004B7CD2"/>
    <w:rsid w:val="004C0098"/>
    <w:rsid w:val="004C0220"/>
    <w:rsid w:val="004C02F8"/>
    <w:rsid w:val="004C0406"/>
    <w:rsid w:val="004C050F"/>
    <w:rsid w:val="004C0AAF"/>
    <w:rsid w:val="004C17A8"/>
    <w:rsid w:val="004C18B7"/>
    <w:rsid w:val="004C190A"/>
    <w:rsid w:val="004C2365"/>
    <w:rsid w:val="004C2666"/>
    <w:rsid w:val="004C2D45"/>
    <w:rsid w:val="004C3599"/>
    <w:rsid w:val="004C3702"/>
    <w:rsid w:val="004C3EF1"/>
    <w:rsid w:val="004C3F09"/>
    <w:rsid w:val="004C5DB6"/>
    <w:rsid w:val="004C5E5F"/>
    <w:rsid w:val="004C5E95"/>
    <w:rsid w:val="004C5F34"/>
    <w:rsid w:val="004C6A49"/>
    <w:rsid w:val="004C7620"/>
    <w:rsid w:val="004C7B28"/>
    <w:rsid w:val="004C7D49"/>
    <w:rsid w:val="004C7DC3"/>
    <w:rsid w:val="004D0127"/>
    <w:rsid w:val="004D06E5"/>
    <w:rsid w:val="004D11B4"/>
    <w:rsid w:val="004D1597"/>
    <w:rsid w:val="004D1872"/>
    <w:rsid w:val="004D1C8C"/>
    <w:rsid w:val="004D217F"/>
    <w:rsid w:val="004D2C44"/>
    <w:rsid w:val="004D2DCC"/>
    <w:rsid w:val="004D32FA"/>
    <w:rsid w:val="004D3981"/>
    <w:rsid w:val="004D3DC5"/>
    <w:rsid w:val="004D5DB0"/>
    <w:rsid w:val="004D6BAD"/>
    <w:rsid w:val="004D6E23"/>
    <w:rsid w:val="004D732C"/>
    <w:rsid w:val="004D7418"/>
    <w:rsid w:val="004D78CB"/>
    <w:rsid w:val="004D7B2E"/>
    <w:rsid w:val="004D7BF1"/>
    <w:rsid w:val="004E00D9"/>
    <w:rsid w:val="004E011E"/>
    <w:rsid w:val="004E0D27"/>
    <w:rsid w:val="004E0E92"/>
    <w:rsid w:val="004E0FA7"/>
    <w:rsid w:val="004E1007"/>
    <w:rsid w:val="004E1453"/>
    <w:rsid w:val="004E1B2B"/>
    <w:rsid w:val="004E24E4"/>
    <w:rsid w:val="004E2518"/>
    <w:rsid w:val="004E2599"/>
    <w:rsid w:val="004E2F10"/>
    <w:rsid w:val="004E3982"/>
    <w:rsid w:val="004E3A34"/>
    <w:rsid w:val="004E3BA2"/>
    <w:rsid w:val="004E3D84"/>
    <w:rsid w:val="004E3E93"/>
    <w:rsid w:val="004E428A"/>
    <w:rsid w:val="004E47D8"/>
    <w:rsid w:val="004E47FF"/>
    <w:rsid w:val="004E5478"/>
    <w:rsid w:val="004E5EC9"/>
    <w:rsid w:val="004E635C"/>
    <w:rsid w:val="004E635D"/>
    <w:rsid w:val="004E6E7E"/>
    <w:rsid w:val="004E7049"/>
    <w:rsid w:val="004E7148"/>
    <w:rsid w:val="004E7379"/>
    <w:rsid w:val="004E73D3"/>
    <w:rsid w:val="004E7590"/>
    <w:rsid w:val="004E7B72"/>
    <w:rsid w:val="004F0086"/>
    <w:rsid w:val="004F0335"/>
    <w:rsid w:val="004F0893"/>
    <w:rsid w:val="004F0B4E"/>
    <w:rsid w:val="004F0C07"/>
    <w:rsid w:val="004F0DEB"/>
    <w:rsid w:val="004F0FCD"/>
    <w:rsid w:val="004F1673"/>
    <w:rsid w:val="004F19E3"/>
    <w:rsid w:val="004F1B07"/>
    <w:rsid w:val="004F1EA2"/>
    <w:rsid w:val="004F2637"/>
    <w:rsid w:val="004F42B0"/>
    <w:rsid w:val="004F4A3E"/>
    <w:rsid w:val="004F510C"/>
    <w:rsid w:val="004F5615"/>
    <w:rsid w:val="004F67C3"/>
    <w:rsid w:val="004F6873"/>
    <w:rsid w:val="004F6A27"/>
    <w:rsid w:val="004F7342"/>
    <w:rsid w:val="004F74D0"/>
    <w:rsid w:val="004F7BD0"/>
    <w:rsid w:val="0050033F"/>
    <w:rsid w:val="005008A1"/>
    <w:rsid w:val="00500BE8"/>
    <w:rsid w:val="00501555"/>
    <w:rsid w:val="00503387"/>
    <w:rsid w:val="00503EC6"/>
    <w:rsid w:val="00503FD8"/>
    <w:rsid w:val="00504B64"/>
    <w:rsid w:val="00504BE1"/>
    <w:rsid w:val="00504DE2"/>
    <w:rsid w:val="00504F44"/>
    <w:rsid w:val="005054FB"/>
    <w:rsid w:val="00505683"/>
    <w:rsid w:val="00505AB0"/>
    <w:rsid w:val="00505BA6"/>
    <w:rsid w:val="00505E7B"/>
    <w:rsid w:val="005060E1"/>
    <w:rsid w:val="005065A8"/>
    <w:rsid w:val="0050703B"/>
    <w:rsid w:val="00507330"/>
    <w:rsid w:val="00507522"/>
    <w:rsid w:val="005079F9"/>
    <w:rsid w:val="0051086C"/>
    <w:rsid w:val="0051091F"/>
    <w:rsid w:val="00510FAA"/>
    <w:rsid w:val="00511691"/>
    <w:rsid w:val="0051190B"/>
    <w:rsid w:val="00514115"/>
    <w:rsid w:val="0051460F"/>
    <w:rsid w:val="005148AD"/>
    <w:rsid w:val="00514992"/>
    <w:rsid w:val="00514ACC"/>
    <w:rsid w:val="005150FE"/>
    <w:rsid w:val="00515192"/>
    <w:rsid w:val="00515366"/>
    <w:rsid w:val="00515A37"/>
    <w:rsid w:val="00516106"/>
    <w:rsid w:val="0051621C"/>
    <w:rsid w:val="005166F7"/>
    <w:rsid w:val="0051749E"/>
    <w:rsid w:val="005176FF"/>
    <w:rsid w:val="005179CF"/>
    <w:rsid w:val="00517BA0"/>
    <w:rsid w:val="00517E98"/>
    <w:rsid w:val="005201F3"/>
    <w:rsid w:val="00520B46"/>
    <w:rsid w:val="00520C14"/>
    <w:rsid w:val="0052165E"/>
    <w:rsid w:val="00521D28"/>
    <w:rsid w:val="0052252C"/>
    <w:rsid w:val="00522C29"/>
    <w:rsid w:val="005237CC"/>
    <w:rsid w:val="0052398A"/>
    <w:rsid w:val="00523A73"/>
    <w:rsid w:val="00523BF0"/>
    <w:rsid w:val="00523CE7"/>
    <w:rsid w:val="00523F92"/>
    <w:rsid w:val="00523FF1"/>
    <w:rsid w:val="005248EB"/>
    <w:rsid w:val="00524996"/>
    <w:rsid w:val="0052534B"/>
    <w:rsid w:val="0052540B"/>
    <w:rsid w:val="0052546A"/>
    <w:rsid w:val="0052587B"/>
    <w:rsid w:val="00525B67"/>
    <w:rsid w:val="00525D77"/>
    <w:rsid w:val="005265D6"/>
    <w:rsid w:val="00526647"/>
    <w:rsid w:val="00527294"/>
    <w:rsid w:val="00527467"/>
    <w:rsid w:val="005300D1"/>
    <w:rsid w:val="0053036A"/>
    <w:rsid w:val="00531C91"/>
    <w:rsid w:val="0053286C"/>
    <w:rsid w:val="00532A26"/>
    <w:rsid w:val="00532DB7"/>
    <w:rsid w:val="005339CE"/>
    <w:rsid w:val="00533AB4"/>
    <w:rsid w:val="00533AF2"/>
    <w:rsid w:val="005341F3"/>
    <w:rsid w:val="005345F0"/>
    <w:rsid w:val="005352D3"/>
    <w:rsid w:val="0053584A"/>
    <w:rsid w:val="00535EB5"/>
    <w:rsid w:val="00535F31"/>
    <w:rsid w:val="00536563"/>
    <w:rsid w:val="00536760"/>
    <w:rsid w:val="00537572"/>
    <w:rsid w:val="005377AB"/>
    <w:rsid w:val="00537E03"/>
    <w:rsid w:val="005405EB"/>
    <w:rsid w:val="00540950"/>
    <w:rsid w:val="00541172"/>
    <w:rsid w:val="0054173C"/>
    <w:rsid w:val="005417A8"/>
    <w:rsid w:val="00541969"/>
    <w:rsid w:val="0054199A"/>
    <w:rsid w:val="00541BA9"/>
    <w:rsid w:val="00541C54"/>
    <w:rsid w:val="00541FC5"/>
    <w:rsid w:val="00542467"/>
    <w:rsid w:val="005426A7"/>
    <w:rsid w:val="0054272C"/>
    <w:rsid w:val="00542B01"/>
    <w:rsid w:val="00542BDB"/>
    <w:rsid w:val="00542F40"/>
    <w:rsid w:val="00543734"/>
    <w:rsid w:val="00543FAE"/>
    <w:rsid w:val="005442C0"/>
    <w:rsid w:val="005442D4"/>
    <w:rsid w:val="0054432B"/>
    <w:rsid w:val="00544AD3"/>
    <w:rsid w:val="00544B4C"/>
    <w:rsid w:val="005450DC"/>
    <w:rsid w:val="00545EA4"/>
    <w:rsid w:val="0054699C"/>
    <w:rsid w:val="00546EB8"/>
    <w:rsid w:val="0054707E"/>
    <w:rsid w:val="0054753F"/>
    <w:rsid w:val="0054757A"/>
    <w:rsid w:val="00547591"/>
    <w:rsid w:val="005475A7"/>
    <w:rsid w:val="005475DB"/>
    <w:rsid w:val="00547ABC"/>
    <w:rsid w:val="00547F9E"/>
    <w:rsid w:val="00550AB9"/>
    <w:rsid w:val="0055187D"/>
    <w:rsid w:val="00551E35"/>
    <w:rsid w:val="00551FAF"/>
    <w:rsid w:val="005520C6"/>
    <w:rsid w:val="005524C1"/>
    <w:rsid w:val="005529C1"/>
    <w:rsid w:val="00553C46"/>
    <w:rsid w:val="005540D9"/>
    <w:rsid w:val="00554D9E"/>
    <w:rsid w:val="005551F8"/>
    <w:rsid w:val="005553EA"/>
    <w:rsid w:val="00555585"/>
    <w:rsid w:val="0055589E"/>
    <w:rsid w:val="00555CA3"/>
    <w:rsid w:val="00555FFA"/>
    <w:rsid w:val="0055620D"/>
    <w:rsid w:val="00556D57"/>
    <w:rsid w:val="00556ED7"/>
    <w:rsid w:val="00557102"/>
    <w:rsid w:val="005575E6"/>
    <w:rsid w:val="0055767C"/>
    <w:rsid w:val="00557793"/>
    <w:rsid w:val="005579F3"/>
    <w:rsid w:val="005601FF"/>
    <w:rsid w:val="00560312"/>
    <w:rsid w:val="005605BD"/>
    <w:rsid w:val="00560647"/>
    <w:rsid w:val="005609BB"/>
    <w:rsid w:val="00561A12"/>
    <w:rsid w:val="00561A7F"/>
    <w:rsid w:val="00561D15"/>
    <w:rsid w:val="00561E50"/>
    <w:rsid w:val="00561FE1"/>
    <w:rsid w:val="00562123"/>
    <w:rsid w:val="005621C7"/>
    <w:rsid w:val="0056308D"/>
    <w:rsid w:val="00563674"/>
    <w:rsid w:val="00563AF5"/>
    <w:rsid w:val="00563DAE"/>
    <w:rsid w:val="005651AB"/>
    <w:rsid w:val="005660BC"/>
    <w:rsid w:val="005674A2"/>
    <w:rsid w:val="005678BF"/>
    <w:rsid w:val="00567C3F"/>
    <w:rsid w:val="0057012C"/>
    <w:rsid w:val="00570768"/>
    <w:rsid w:val="00571007"/>
    <w:rsid w:val="0057119C"/>
    <w:rsid w:val="00571AE9"/>
    <w:rsid w:val="00572782"/>
    <w:rsid w:val="0057299C"/>
    <w:rsid w:val="00572C12"/>
    <w:rsid w:val="005735C4"/>
    <w:rsid w:val="00574DE7"/>
    <w:rsid w:val="00574F1C"/>
    <w:rsid w:val="00574FFC"/>
    <w:rsid w:val="005755F1"/>
    <w:rsid w:val="00575E60"/>
    <w:rsid w:val="0057608C"/>
    <w:rsid w:val="00576745"/>
    <w:rsid w:val="00576B6C"/>
    <w:rsid w:val="0057721B"/>
    <w:rsid w:val="00577EB0"/>
    <w:rsid w:val="00580127"/>
    <w:rsid w:val="00580189"/>
    <w:rsid w:val="00580299"/>
    <w:rsid w:val="00581480"/>
    <w:rsid w:val="005818B3"/>
    <w:rsid w:val="00582210"/>
    <w:rsid w:val="00582B61"/>
    <w:rsid w:val="00582E26"/>
    <w:rsid w:val="00582FE3"/>
    <w:rsid w:val="00583942"/>
    <w:rsid w:val="00583A7C"/>
    <w:rsid w:val="00583CD7"/>
    <w:rsid w:val="00583F72"/>
    <w:rsid w:val="005844A3"/>
    <w:rsid w:val="005849DA"/>
    <w:rsid w:val="00584C79"/>
    <w:rsid w:val="0058636C"/>
    <w:rsid w:val="005872B6"/>
    <w:rsid w:val="0058766F"/>
    <w:rsid w:val="00587A04"/>
    <w:rsid w:val="00587FD4"/>
    <w:rsid w:val="00590081"/>
    <w:rsid w:val="00590788"/>
    <w:rsid w:val="00590F6A"/>
    <w:rsid w:val="005911DF"/>
    <w:rsid w:val="00591719"/>
    <w:rsid w:val="00591FD3"/>
    <w:rsid w:val="00591FDF"/>
    <w:rsid w:val="005923E9"/>
    <w:rsid w:val="00592AD5"/>
    <w:rsid w:val="00592BCC"/>
    <w:rsid w:val="005931CB"/>
    <w:rsid w:val="00593B81"/>
    <w:rsid w:val="00593CF9"/>
    <w:rsid w:val="00594D6D"/>
    <w:rsid w:val="0059584B"/>
    <w:rsid w:val="005958D2"/>
    <w:rsid w:val="00596002"/>
    <w:rsid w:val="005968D7"/>
    <w:rsid w:val="00596B78"/>
    <w:rsid w:val="005A0096"/>
    <w:rsid w:val="005A0290"/>
    <w:rsid w:val="005A0BB3"/>
    <w:rsid w:val="005A1244"/>
    <w:rsid w:val="005A1F0D"/>
    <w:rsid w:val="005A2D5F"/>
    <w:rsid w:val="005A30C9"/>
    <w:rsid w:val="005A3902"/>
    <w:rsid w:val="005A39AE"/>
    <w:rsid w:val="005A3B28"/>
    <w:rsid w:val="005A418A"/>
    <w:rsid w:val="005A475C"/>
    <w:rsid w:val="005A47B6"/>
    <w:rsid w:val="005A4BAC"/>
    <w:rsid w:val="005A4C96"/>
    <w:rsid w:val="005A5355"/>
    <w:rsid w:val="005A593C"/>
    <w:rsid w:val="005A62CE"/>
    <w:rsid w:val="005A69B9"/>
    <w:rsid w:val="005A6FF2"/>
    <w:rsid w:val="005A700F"/>
    <w:rsid w:val="005A7142"/>
    <w:rsid w:val="005A7202"/>
    <w:rsid w:val="005A7215"/>
    <w:rsid w:val="005A72F1"/>
    <w:rsid w:val="005A7387"/>
    <w:rsid w:val="005A7571"/>
    <w:rsid w:val="005B0642"/>
    <w:rsid w:val="005B1393"/>
    <w:rsid w:val="005B1415"/>
    <w:rsid w:val="005B1D8C"/>
    <w:rsid w:val="005B24FB"/>
    <w:rsid w:val="005B254B"/>
    <w:rsid w:val="005B2CDB"/>
    <w:rsid w:val="005B3611"/>
    <w:rsid w:val="005B5CB7"/>
    <w:rsid w:val="005B60A2"/>
    <w:rsid w:val="005B60A5"/>
    <w:rsid w:val="005B6404"/>
    <w:rsid w:val="005B6AD8"/>
    <w:rsid w:val="005B6E3E"/>
    <w:rsid w:val="005B7B07"/>
    <w:rsid w:val="005C01DB"/>
    <w:rsid w:val="005C0562"/>
    <w:rsid w:val="005C085C"/>
    <w:rsid w:val="005C089C"/>
    <w:rsid w:val="005C10A4"/>
    <w:rsid w:val="005C1BB8"/>
    <w:rsid w:val="005C265A"/>
    <w:rsid w:val="005C3CE1"/>
    <w:rsid w:val="005C41C5"/>
    <w:rsid w:val="005C476F"/>
    <w:rsid w:val="005C4E18"/>
    <w:rsid w:val="005C531F"/>
    <w:rsid w:val="005C5AFD"/>
    <w:rsid w:val="005C5E43"/>
    <w:rsid w:val="005C614A"/>
    <w:rsid w:val="005C61E5"/>
    <w:rsid w:val="005C623C"/>
    <w:rsid w:val="005C659B"/>
    <w:rsid w:val="005C702F"/>
    <w:rsid w:val="005C7115"/>
    <w:rsid w:val="005C780E"/>
    <w:rsid w:val="005C7AC1"/>
    <w:rsid w:val="005C7DE5"/>
    <w:rsid w:val="005D0467"/>
    <w:rsid w:val="005D0BFE"/>
    <w:rsid w:val="005D13E5"/>
    <w:rsid w:val="005D1E85"/>
    <w:rsid w:val="005D2007"/>
    <w:rsid w:val="005D2093"/>
    <w:rsid w:val="005D22BF"/>
    <w:rsid w:val="005D2932"/>
    <w:rsid w:val="005D29BF"/>
    <w:rsid w:val="005D2F89"/>
    <w:rsid w:val="005D34C5"/>
    <w:rsid w:val="005D3FB3"/>
    <w:rsid w:val="005D40E2"/>
    <w:rsid w:val="005D449A"/>
    <w:rsid w:val="005D469E"/>
    <w:rsid w:val="005D46A3"/>
    <w:rsid w:val="005D48F9"/>
    <w:rsid w:val="005D5832"/>
    <w:rsid w:val="005D584E"/>
    <w:rsid w:val="005D5CC0"/>
    <w:rsid w:val="005D5EDC"/>
    <w:rsid w:val="005D5F53"/>
    <w:rsid w:val="005D7009"/>
    <w:rsid w:val="005D77CC"/>
    <w:rsid w:val="005D784B"/>
    <w:rsid w:val="005E00CB"/>
    <w:rsid w:val="005E0CBB"/>
    <w:rsid w:val="005E1703"/>
    <w:rsid w:val="005E1E7F"/>
    <w:rsid w:val="005E209B"/>
    <w:rsid w:val="005E24BC"/>
    <w:rsid w:val="005E25C0"/>
    <w:rsid w:val="005E27BA"/>
    <w:rsid w:val="005E29E3"/>
    <w:rsid w:val="005E31BB"/>
    <w:rsid w:val="005E3225"/>
    <w:rsid w:val="005E3524"/>
    <w:rsid w:val="005E4518"/>
    <w:rsid w:val="005E46E4"/>
    <w:rsid w:val="005E4B46"/>
    <w:rsid w:val="005E57B4"/>
    <w:rsid w:val="005E62E2"/>
    <w:rsid w:val="005E66F7"/>
    <w:rsid w:val="005E752A"/>
    <w:rsid w:val="005E76A6"/>
    <w:rsid w:val="005E7E8A"/>
    <w:rsid w:val="005F003F"/>
    <w:rsid w:val="005F0392"/>
    <w:rsid w:val="005F0A30"/>
    <w:rsid w:val="005F1CD0"/>
    <w:rsid w:val="005F299C"/>
    <w:rsid w:val="005F2B7B"/>
    <w:rsid w:val="005F2CC5"/>
    <w:rsid w:val="005F2D51"/>
    <w:rsid w:val="005F35DE"/>
    <w:rsid w:val="005F450D"/>
    <w:rsid w:val="005F4A2C"/>
    <w:rsid w:val="005F4B40"/>
    <w:rsid w:val="005F4D73"/>
    <w:rsid w:val="005F4D82"/>
    <w:rsid w:val="005F5D6A"/>
    <w:rsid w:val="005F62C5"/>
    <w:rsid w:val="005F690C"/>
    <w:rsid w:val="005F6BDD"/>
    <w:rsid w:val="005F6E0E"/>
    <w:rsid w:val="005F71AE"/>
    <w:rsid w:val="005F74B3"/>
    <w:rsid w:val="005F767A"/>
    <w:rsid w:val="005F7726"/>
    <w:rsid w:val="005F7962"/>
    <w:rsid w:val="00600B8B"/>
    <w:rsid w:val="00600CC8"/>
    <w:rsid w:val="00601224"/>
    <w:rsid w:val="00601862"/>
    <w:rsid w:val="00601A19"/>
    <w:rsid w:val="00602F33"/>
    <w:rsid w:val="0060355C"/>
    <w:rsid w:val="0060369B"/>
    <w:rsid w:val="0060373C"/>
    <w:rsid w:val="00603A6D"/>
    <w:rsid w:val="00604670"/>
    <w:rsid w:val="00605AAB"/>
    <w:rsid w:val="00605CF4"/>
    <w:rsid w:val="00605E38"/>
    <w:rsid w:val="00605F3E"/>
    <w:rsid w:val="00606180"/>
    <w:rsid w:val="0060649F"/>
    <w:rsid w:val="006064F0"/>
    <w:rsid w:val="00606A6C"/>
    <w:rsid w:val="00606DAC"/>
    <w:rsid w:val="00607099"/>
    <w:rsid w:val="00607C18"/>
    <w:rsid w:val="0061098A"/>
    <w:rsid w:val="006109D7"/>
    <w:rsid w:val="00610C15"/>
    <w:rsid w:val="00610E81"/>
    <w:rsid w:val="00610F22"/>
    <w:rsid w:val="00611118"/>
    <w:rsid w:val="00611708"/>
    <w:rsid w:val="006119F6"/>
    <w:rsid w:val="00611A5B"/>
    <w:rsid w:val="00611B02"/>
    <w:rsid w:val="00611F3E"/>
    <w:rsid w:val="00613711"/>
    <w:rsid w:val="00613B9C"/>
    <w:rsid w:val="00613CFB"/>
    <w:rsid w:val="00613E75"/>
    <w:rsid w:val="00614549"/>
    <w:rsid w:val="0061456B"/>
    <w:rsid w:val="0061472C"/>
    <w:rsid w:val="00614BBF"/>
    <w:rsid w:val="00616662"/>
    <w:rsid w:val="00617582"/>
    <w:rsid w:val="0061782D"/>
    <w:rsid w:val="00617AF9"/>
    <w:rsid w:val="006206C6"/>
    <w:rsid w:val="006206D5"/>
    <w:rsid w:val="006208AA"/>
    <w:rsid w:val="0062093F"/>
    <w:rsid w:val="00620A7E"/>
    <w:rsid w:val="00620DBB"/>
    <w:rsid w:val="00620FC4"/>
    <w:rsid w:val="0062114E"/>
    <w:rsid w:val="006215F1"/>
    <w:rsid w:val="00621BF8"/>
    <w:rsid w:val="00621E06"/>
    <w:rsid w:val="00621F36"/>
    <w:rsid w:val="00622E45"/>
    <w:rsid w:val="0062332F"/>
    <w:rsid w:val="00623487"/>
    <w:rsid w:val="006237DD"/>
    <w:rsid w:val="0062413D"/>
    <w:rsid w:val="006246D7"/>
    <w:rsid w:val="00625078"/>
    <w:rsid w:val="00625A71"/>
    <w:rsid w:val="00626109"/>
    <w:rsid w:val="006264F3"/>
    <w:rsid w:val="0062675A"/>
    <w:rsid w:val="00626BAA"/>
    <w:rsid w:val="00626EFE"/>
    <w:rsid w:val="006272D7"/>
    <w:rsid w:val="006274E0"/>
    <w:rsid w:val="00627627"/>
    <w:rsid w:val="00627B82"/>
    <w:rsid w:val="00627B8F"/>
    <w:rsid w:val="00627DA6"/>
    <w:rsid w:val="00630073"/>
    <w:rsid w:val="0063021C"/>
    <w:rsid w:val="006303DA"/>
    <w:rsid w:val="00630542"/>
    <w:rsid w:val="006326E4"/>
    <w:rsid w:val="006329EC"/>
    <w:rsid w:val="00632E4C"/>
    <w:rsid w:val="0063327B"/>
    <w:rsid w:val="00634259"/>
    <w:rsid w:val="00634282"/>
    <w:rsid w:val="006349A1"/>
    <w:rsid w:val="00634A72"/>
    <w:rsid w:val="00634D3A"/>
    <w:rsid w:val="00634E9D"/>
    <w:rsid w:val="00634ECE"/>
    <w:rsid w:val="00635EE3"/>
    <w:rsid w:val="00636204"/>
    <w:rsid w:val="00636252"/>
    <w:rsid w:val="0063692B"/>
    <w:rsid w:val="00636ECE"/>
    <w:rsid w:val="006378BB"/>
    <w:rsid w:val="006378DE"/>
    <w:rsid w:val="00637BD8"/>
    <w:rsid w:val="00640BC4"/>
    <w:rsid w:val="00640D3B"/>
    <w:rsid w:val="0064106C"/>
    <w:rsid w:val="006410F8"/>
    <w:rsid w:val="0064190C"/>
    <w:rsid w:val="00641B77"/>
    <w:rsid w:val="00642584"/>
    <w:rsid w:val="00643103"/>
    <w:rsid w:val="0064353D"/>
    <w:rsid w:val="00643640"/>
    <w:rsid w:val="00643746"/>
    <w:rsid w:val="0064545F"/>
    <w:rsid w:val="006457C3"/>
    <w:rsid w:val="00645AB7"/>
    <w:rsid w:val="00646530"/>
    <w:rsid w:val="00646790"/>
    <w:rsid w:val="006468CF"/>
    <w:rsid w:val="006469C6"/>
    <w:rsid w:val="00646E8F"/>
    <w:rsid w:val="00646EF0"/>
    <w:rsid w:val="00647230"/>
    <w:rsid w:val="00647A17"/>
    <w:rsid w:val="006501C0"/>
    <w:rsid w:val="006503FE"/>
    <w:rsid w:val="00651116"/>
    <w:rsid w:val="00651408"/>
    <w:rsid w:val="006519F8"/>
    <w:rsid w:val="00651AFD"/>
    <w:rsid w:val="0065227B"/>
    <w:rsid w:val="00652F68"/>
    <w:rsid w:val="0065399C"/>
    <w:rsid w:val="00653BA0"/>
    <w:rsid w:val="00653E57"/>
    <w:rsid w:val="00654016"/>
    <w:rsid w:val="00654709"/>
    <w:rsid w:val="00654D64"/>
    <w:rsid w:val="00655729"/>
    <w:rsid w:val="006563FD"/>
    <w:rsid w:val="006567DE"/>
    <w:rsid w:val="00656CF9"/>
    <w:rsid w:val="006572C9"/>
    <w:rsid w:val="00657489"/>
    <w:rsid w:val="00657B13"/>
    <w:rsid w:val="00657D20"/>
    <w:rsid w:val="0066064B"/>
    <w:rsid w:val="006606EA"/>
    <w:rsid w:val="00660AC4"/>
    <w:rsid w:val="006610AB"/>
    <w:rsid w:val="00661652"/>
    <w:rsid w:val="00661912"/>
    <w:rsid w:val="00662414"/>
    <w:rsid w:val="006625AF"/>
    <w:rsid w:val="00662B1C"/>
    <w:rsid w:val="00662EEF"/>
    <w:rsid w:val="006634A8"/>
    <w:rsid w:val="0066353E"/>
    <w:rsid w:val="00663901"/>
    <w:rsid w:val="00663AD4"/>
    <w:rsid w:val="00663AFA"/>
    <w:rsid w:val="00663BF1"/>
    <w:rsid w:val="0066406A"/>
    <w:rsid w:val="00664586"/>
    <w:rsid w:val="00664667"/>
    <w:rsid w:val="006648D7"/>
    <w:rsid w:val="0066512D"/>
    <w:rsid w:val="0066595C"/>
    <w:rsid w:val="006668E8"/>
    <w:rsid w:val="00666968"/>
    <w:rsid w:val="00666CBC"/>
    <w:rsid w:val="00667178"/>
    <w:rsid w:val="0066765F"/>
    <w:rsid w:val="0066782F"/>
    <w:rsid w:val="00667E2F"/>
    <w:rsid w:val="00670352"/>
    <w:rsid w:val="006710D5"/>
    <w:rsid w:val="00671B48"/>
    <w:rsid w:val="00672CC3"/>
    <w:rsid w:val="00672DDC"/>
    <w:rsid w:val="006734E1"/>
    <w:rsid w:val="00673CD9"/>
    <w:rsid w:val="006746BE"/>
    <w:rsid w:val="00674BBE"/>
    <w:rsid w:val="0067515D"/>
    <w:rsid w:val="0067537A"/>
    <w:rsid w:val="006756CF"/>
    <w:rsid w:val="0067581C"/>
    <w:rsid w:val="0067588A"/>
    <w:rsid w:val="00675CBF"/>
    <w:rsid w:val="006763D8"/>
    <w:rsid w:val="006766C7"/>
    <w:rsid w:val="00676D4B"/>
    <w:rsid w:val="00677F3A"/>
    <w:rsid w:val="00677FCB"/>
    <w:rsid w:val="00680410"/>
    <w:rsid w:val="006807DB"/>
    <w:rsid w:val="00681E76"/>
    <w:rsid w:val="0068253B"/>
    <w:rsid w:val="0068255B"/>
    <w:rsid w:val="006827D6"/>
    <w:rsid w:val="0068343D"/>
    <w:rsid w:val="006834B9"/>
    <w:rsid w:val="00683567"/>
    <w:rsid w:val="00683A0C"/>
    <w:rsid w:val="00683D5D"/>
    <w:rsid w:val="006849E7"/>
    <w:rsid w:val="00684A43"/>
    <w:rsid w:val="00685262"/>
    <w:rsid w:val="00685FFD"/>
    <w:rsid w:val="00686307"/>
    <w:rsid w:val="00686843"/>
    <w:rsid w:val="00686C25"/>
    <w:rsid w:val="00686C63"/>
    <w:rsid w:val="00687C09"/>
    <w:rsid w:val="006900FA"/>
    <w:rsid w:val="00690BE0"/>
    <w:rsid w:val="00690D55"/>
    <w:rsid w:val="006911C9"/>
    <w:rsid w:val="0069163C"/>
    <w:rsid w:val="00691713"/>
    <w:rsid w:val="006919E2"/>
    <w:rsid w:val="00691C7A"/>
    <w:rsid w:val="00692061"/>
    <w:rsid w:val="006922EC"/>
    <w:rsid w:val="00692843"/>
    <w:rsid w:val="00693212"/>
    <w:rsid w:val="0069327F"/>
    <w:rsid w:val="00693BA2"/>
    <w:rsid w:val="00693F3B"/>
    <w:rsid w:val="00694069"/>
    <w:rsid w:val="00694249"/>
    <w:rsid w:val="0069504E"/>
    <w:rsid w:val="00695FC2"/>
    <w:rsid w:val="0069695D"/>
    <w:rsid w:val="006969CA"/>
    <w:rsid w:val="00697047"/>
    <w:rsid w:val="006970B5"/>
    <w:rsid w:val="00697213"/>
    <w:rsid w:val="00697789"/>
    <w:rsid w:val="006A0113"/>
    <w:rsid w:val="006A0173"/>
    <w:rsid w:val="006A06C3"/>
    <w:rsid w:val="006A0BE4"/>
    <w:rsid w:val="006A0CA0"/>
    <w:rsid w:val="006A128C"/>
    <w:rsid w:val="006A17C4"/>
    <w:rsid w:val="006A1A5B"/>
    <w:rsid w:val="006A2B10"/>
    <w:rsid w:val="006A306A"/>
    <w:rsid w:val="006A3B3D"/>
    <w:rsid w:val="006A3C3E"/>
    <w:rsid w:val="006A3E88"/>
    <w:rsid w:val="006A3F0B"/>
    <w:rsid w:val="006A4D55"/>
    <w:rsid w:val="006A4FCD"/>
    <w:rsid w:val="006A5093"/>
    <w:rsid w:val="006A5260"/>
    <w:rsid w:val="006A5B9B"/>
    <w:rsid w:val="006A5C7B"/>
    <w:rsid w:val="006A5F48"/>
    <w:rsid w:val="006A61AB"/>
    <w:rsid w:val="006A6344"/>
    <w:rsid w:val="006A6457"/>
    <w:rsid w:val="006A6B34"/>
    <w:rsid w:val="006A6B94"/>
    <w:rsid w:val="006A6D58"/>
    <w:rsid w:val="006A7636"/>
    <w:rsid w:val="006B04E7"/>
    <w:rsid w:val="006B05E6"/>
    <w:rsid w:val="006B083E"/>
    <w:rsid w:val="006B0D8C"/>
    <w:rsid w:val="006B1014"/>
    <w:rsid w:val="006B1246"/>
    <w:rsid w:val="006B140F"/>
    <w:rsid w:val="006B1A37"/>
    <w:rsid w:val="006B2111"/>
    <w:rsid w:val="006B26F1"/>
    <w:rsid w:val="006B355F"/>
    <w:rsid w:val="006B3BD6"/>
    <w:rsid w:val="006B3C56"/>
    <w:rsid w:val="006B3C7B"/>
    <w:rsid w:val="006B3CF6"/>
    <w:rsid w:val="006B3F89"/>
    <w:rsid w:val="006B4194"/>
    <w:rsid w:val="006B44FD"/>
    <w:rsid w:val="006B4A47"/>
    <w:rsid w:val="006B5940"/>
    <w:rsid w:val="006B599C"/>
    <w:rsid w:val="006B67F6"/>
    <w:rsid w:val="006B6B1D"/>
    <w:rsid w:val="006B6C92"/>
    <w:rsid w:val="006B72E2"/>
    <w:rsid w:val="006B75E1"/>
    <w:rsid w:val="006B7A04"/>
    <w:rsid w:val="006B7FA0"/>
    <w:rsid w:val="006C0839"/>
    <w:rsid w:val="006C0A3F"/>
    <w:rsid w:val="006C0B41"/>
    <w:rsid w:val="006C0F07"/>
    <w:rsid w:val="006C1047"/>
    <w:rsid w:val="006C1327"/>
    <w:rsid w:val="006C16DC"/>
    <w:rsid w:val="006C1B58"/>
    <w:rsid w:val="006C2090"/>
    <w:rsid w:val="006C2A68"/>
    <w:rsid w:val="006C32AA"/>
    <w:rsid w:val="006C3550"/>
    <w:rsid w:val="006C3613"/>
    <w:rsid w:val="006C3675"/>
    <w:rsid w:val="006C38D7"/>
    <w:rsid w:val="006C3C1A"/>
    <w:rsid w:val="006C4063"/>
    <w:rsid w:val="006C450B"/>
    <w:rsid w:val="006C482F"/>
    <w:rsid w:val="006C4D44"/>
    <w:rsid w:val="006C5436"/>
    <w:rsid w:val="006C5AB1"/>
    <w:rsid w:val="006C5C7F"/>
    <w:rsid w:val="006C6349"/>
    <w:rsid w:val="006C698E"/>
    <w:rsid w:val="006C6C5D"/>
    <w:rsid w:val="006C711F"/>
    <w:rsid w:val="006C72DC"/>
    <w:rsid w:val="006C735E"/>
    <w:rsid w:val="006C74DA"/>
    <w:rsid w:val="006C7BC0"/>
    <w:rsid w:val="006C7E30"/>
    <w:rsid w:val="006C7E86"/>
    <w:rsid w:val="006C7EBE"/>
    <w:rsid w:val="006D030A"/>
    <w:rsid w:val="006D08E9"/>
    <w:rsid w:val="006D0E52"/>
    <w:rsid w:val="006D1F4F"/>
    <w:rsid w:val="006D250B"/>
    <w:rsid w:val="006D293B"/>
    <w:rsid w:val="006D3003"/>
    <w:rsid w:val="006D3531"/>
    <w:rsid w:val="006D3CAF"/>
    <w:rsid w:val="006D3FCD"/>
    <w:rsid w:val="006D4117"/>
    <w:rsid w:val="006D41EC"/>
    <w:rsid w:val="006D4648"/>
    <w:rsid w:val="006D4C00"/>
    <w:rsid w:val="006D5177"/>
    <w:rsid w:val="006D5EA2"/>
    <w:rsid w:val="006D6098"/>
    <w:rsid w:val="006D6C7A"/>
    <w:rsid w:val="006D751A"/>
    <w:rsid w:val="006D7D0F"/>
    <w:rsid w:val="006E0952"/>
    <w:rsid w:val="006E0C12"/>
    <w:rsid w:val="006E0C51"/>
    <w:rsid w:val="006E102E"/>
    <w:rsid w:val="006E183A"/>
    <w:rsid w:val="006E1887"/>
    <w:rsid w:val="006E1A11"/>
    <w:rsid w:val="006E1AB6"/>
    <w:rsid w:val="006E1C67"/>
    <w:rsid w:val="006E265C"/>
    <w:rsid w:val="006E2A0D"/>
    <w:rsid w:val="006E3ED2"/>
    <w:rsid w:val="006E4871"/>
    <w:rsid w:val="006E4C0A"/>
    <w:rsid w:val="006E52D7"/>
    <w:rsid w:val="006E5356"/>
    <w:rsid w:val="006E63A1"/>
    <w:rsid w:val="006E67DE"/>
    <w:rsid w:val="006E6F72"/>
    <w:rsid w:val="006E734D"/>
    <w:rsid w:val="006E7796"/>
    <w:rsid w:val="006F0162"/>
    <w:rsid w:val="006F09A6"/>
    <w:rsid w:val="006F1364"/>
    <w:rsid w:val="006F15E3"/>
    <w:rsid w:val="006F16B9"/>
    <w:rsid w:val="006F19B0"/>
    <w:rsid w:val="006F1B0D"/>
    <w:rsid w:val="006F1D55"/>
    <w:rsid w:val="006F1F50"/>
    <w:rsid w:val="006F2F83"/>
    <w:rsid w:val="006F33AC"/>
    <w:rsid w:val="006F4010"/>
    <w:rsid w:val="006F439D"/>
    <w:rsid w:val="006F4589"/>
    <w:rsid w:val="006F47D9"/>
    <w:rsid w:val="006F4FEA"/>
    <w:rsid w:val="006F5385"/>
    <w:rsid w:val="006F55D9"/>
    <w:rsid w:val="006F5810"/>
    <w:rsid w:val="006F587B"/>
    <w:rsid w:val="006F650D"/>
    <w:rsid w:val="006F74AC"/>
    <w:rsid w:val="006F7755"/>
    <w:rsid w:val="006F7906"/>
    <w:rsid w:val="006F7DA0"/>
    <w:rsid w:val="00700083"/>
    <w:rsid w:val="00700143"/>
    <w:rsid w:val="007007C6"/>
    <w:rsid w:val="00700F57"/>
    <w:rsid w:val="00701039"/>
    <w:rsid w:val="00701294"/>
    <w:rsid w:val="00701436"/>
    <w:rsid w:val="007020CB"/>
    <w:rsid w:val="00702566"/>
    <w:rsid w:val="00702D2A"/>
    <w:rsid w:val="00702FEA"/>
    <w:rsid w:val="00703830"/>
    <w:rsid w:val="00703B31"/>
    <w:rsid w:val="00703F21"/>
    <w:rsid w:val="007045CA"/>
    <w:rsid w:val="00704EDE"/>
    <w:rsid w:val="007056F0"/>
    <w:rsid w:val="00705E8B"/>
    <w:rsid w:val="00705F0C"/>
    <w:rsid w:val="007063DC"/>
    <w:rsid w:val="00706595"/>
    <w:rsid w:val="00706628"/>
    <w:rsid w:val="00706AFB"/>
    <w:rsid w:val="00706C64"/>
    <w:rsid w:val="00706C67"/>
    <w:rsid w:val="007072FB"/>
    <w:rsid w:val="007073BD"/>
    <w:rsid w:val="00707C09"/>
    <w:rsid w:val="00707C34"/>
    <w:rsid w:val="00707E0A"/>
    <w:rsid w:val="00707EBF"/>
    <w:rsid w:val="00710C40"/>
    <w:rsid w:val="00711906"/>
    <w:rsid w:val="00711A5D"/>
    <w:rsid w:val="00711B8A"/>
    <w:rsid w:val="00711D84"/>
    <w:rsid w:val="00711EF1"/>
    <w:rsid w:val="00712B23"/>
    <w:rsid w:val="00712B63"/>
    <w:rsid w:val="00712EE4"/>
    <w:rsid w:val="0071316F"/>
    <w:rsid w:val="0071318B"/>
    <w:rsid w:val="00713C2F"/>
    <w:rsid w:val="00713D21"/>
    <w:rsid w:val="00713DF8"/>
    <w:rsid w:val="00713EB5"/>
    <w:rsid w:val="00713FF2"/>
    <w:rsid w:val="00714355"/>
    <w:rsid w:val="00714358"/>
    <w:rsid w:val="00714C0A"/>
    <w:rsid w:val="00714C1E"/>
    <w:rsid w:val="00714CC9"/>
    <w:rsid w:val="00714EE6"/>
    <w:rsid w:val="00715155"/>
    <w:rsid w:val="007166C7"/>
    <w:rsid w:val="007169BD"/>
    <w:rsid w:val="0071792E"/>
    <w:rsid w:val="00717B80"/>
    <w:rsid w:val="00720126"/>
    <w:rsid w:val="007203BB"/>
    <w:rsid w:val="00721D0D"/>
    <w:rsid w:val="0072279C"/>
    <w:rsid w:val="00723279"/>
    <w:rsid w:val="00723418"/>
    <w:rsid w:val="00723475"/>
    <w:rsid w:val="00723C82"/>
    <w:rsid w:val="00724651"/>
    <w:rsid w:val="00724F8D"/>
    <w:rsid w:val="007254B6"/>
    <w:rsid w:val="007256FC"/>
    <w:rsid w:val="00725F47"/>
    <w:rsid w:val="00726077"/>
    <w:rsid w:val="00727B56"/>
    <w:rsid w:val="00727C2E"/>
    <w:rsid w:val="00730AD5"/>
    <w:rsid w:val="00731310"/>
    <w:rsid w:val="00731A6C"/>
    <w:rsid w:val="007322BE"/>
    <w:rsid w:val="0073287D"/>
    <w:rsid w:val="00732AA1"/>
    <w:rsid w:val="0073302D"/>
    <w:rsid w:val="007341B1"/>
    <w:rsid w:val="00734ADE"/>
    <w:rsid w:val="00735265"/>
    <w:rsid w:val="007353B5"/>
    <w:rsid w:val="007354B2"/>
    <w:rsid w:val="00735980"/>
    <w:rsid w:val="00735A5C"/>
    <w:rsid w:val="00735ACB"/>
    <w:rsid w:val="00735FFF"/>
    <w:rsid w:val="0073621B"/>
    <w:rsid w:val="00736609"/>
    <w:rsid w:val="00737362"/>
    <w:rsid w:val="00737C37"/>
    <w:rsid w:val="0074015B"/>
    <w:rsid w:val="007401C1"/>
    <w:rsid w:val="0074037E"/>
    <w:rsid w:val="00741C96"/>
    <w:rsid w:val="0074204C"/>
    <w:rsid w:val="007423A4"/>
    <w:rsid w:val="00742C6A"/>
    <w:rsid w:val="00742D54"/>
    <w:rsid w:val="00743101"/>
    <w:rsid w:val="00743398"/>
    <w:rsid w:val="007438BE"/>
    <w:rsid w:val="00743961"/>
    <w:rsid w:val="00743BAC"/>
    <w:rsid w:val="00743CF4"/>
    <w:rsid w:val="00743F82"/>
    <w:rsid w:val="007448A6"/>
    <w:rsid w:val="00744B21"/>
    <w:rsid w:val="007457CD"/>
    <w:rsid w:val="00745A30"/>
    <w:rsid w:val="00745A4D"/>
    <w:rsid w:val="00745CEE"/>
    <w:rsid w:val="00745F74"/>
    <w:rsid w:val="00746B08"/>
    <w:rsid w:val="00746D37"/>
    <w:rsid w:val="00746F3B"/>
    <w:rsid w:val="007476BC"/>
    <w:rsid w:val="007477C3"/>
    <w:rsid w:val="00747813"/>
    <w:rsid w:val="00750421"/>
    <w:rsid w:val="0075063E"/>
    <w:rsid w:val="00750B0E"/>
    <w:rsid w:val="00750E10"/>
    <w:rsid w:val="00750F30"/>
    <w:rsid w:val="007515DE"/>
    <w:rsid w:val="007519D3"/>
    <w:rsid w:val="00751BC3"/>
    <w:rsid w:val="00751D6D"/>
    <w:rsid w:val="00751E03"/>
    <w:rsid w:val="0075214C"/>
    <w:rsid w:val="007524F3"/>
    <w:rsid w:val="0075272A"/>
    <w:rsid w:val="00753C9D"/>
    <w:rsid w:val="00753D41"/>
    <w:rsid w:val="00753D8E"/>
    <w:rsid w:val="007547F8"/>
    <w:rsid w:val="00754A63"/>
    <w:rsid w:val="0075512D"/>
    <w:rsid w:val="0075530F"/>
    <w:rsid w:val="007556BC"/>
    <w:rsid w:val="00755B74"/>
    <w:rsid w:val="00756248"/>
    <w:rsid w:val="00756C52"/>
    <w:rsid w:val="0075721B"/>
    <w:rsid w:val="00757406"/>
    <w:rsid w:val="00757547"/>
    <w:rsid w:val="00757606"/>
    <w:rsid w:val="00757AFC"/>
    <w:rsid w:val="00757CBC"/>
    <w:rsid w:val="00757CED"/>
    <w:rsid w:val="00760BBC"/>
    <w:rsid w:val="007622E9"/>
    <w:rsid w:val="0076280A"/>
    <w:rsid w:val="00762908"/>
    <w:rsid w:val="00762A14"/>
    <w:rsid w:val="00762CFE"/>
    <w:rsid w:val="00763561"/>
    <w:rsid w:val="00763E8F"/>
    <w:rsid w:val="00763F6C"/>
    <w:rsid w:val="0076414C"/>
    <w:rsid w:val="007642BD"/>
    <w:rsid w:val="0076476D"/>
    <w:rsid w:val="00764E82"/>
    <w:rsid w:val="00764F9C"/>
    <w:rsid w:val="0076500A"/>
    <w:rsid w:val="00766692"/>
    <w:rsid w:val="00766737"/>
    <w:rsid w:val="007667C0"/>
    <w:rsid w:val="00766A4F"/>
    <w:rsid w:val="0076789E"/>
    <w:rsid w:val="00767AAC"/>
    <w:rsid w:val="00767D04"/>
    <w:rsid w:val="0077008B"/>
    <w:rsid w:val="007702A7"/>
    <w:rsid w:val="007704C5"/>
    <w:rsid w:val="007706F2"/>
    <w:rsid w:val="00770B45"/>
    <w:rsid w:val="0077133C"/>
    <w:rsid w:val="007715B2"/>
    <w:rsid w:val="007718A6"/>
    <w:rsid w:val="00771E10"/>
    <w:rsid w:val="00772162"/>
    <w:rsid w:val="007721EE"/>
    <w:rsid w:val="0077232F"/>
    <w:rsid w:val="007723E3"/>
    <w:rsid w:val="0077263B"/>
    <w:rsid w:val="00772706"/>
    <w:rsid w:val="00772826"/>
    <w:rsid w:val="00772946"/>
    <w:rsid w:val="00772C76"/>
    <w:rsid w:val="0077351B"/>
    <w:rsid w:val="0077373E"/>
    <w:rsid w:val="007737A7"/>
    <w:rsid w:val="00773DE9"/>
    <w:rsid w:val="00773EF5"/>
    <w:rsid w:val="00773F56"/>
    <w:rsid w:val="007748C3"/>
    <w:rsid w:val="0077559A"/>
    <w:rsid w:val="00775853"/>
    <w:rsid w:val="00775CBA"/>
    <w:rsid w:val="00775D9D"/>
    <w:rsid w:val="00776138"/>
    <w:rsid w:val="0077636B"/>
    <w:rsid w:val="0077672D"/>
    <w:rsid w:val="007767BC"/>
    <w:rsid w:val="007769B6"/>
    <w:rsid w:val="00776DC8"/>
    <w:rsid w:val="00777A95"/>
    <w:rsid w:val="007802A1"/>
    <w:rsid w:val="00780744"/>
    <w:rsid w:val="007814BF"/>
    <w:rsid w:val="00781549"/>
    <w:rsid w:val="00781C6D"/>
    <w:rsid w:val="00781D56"/>
    <w:rsid w:val="00782465"/>
    <w:rsid w:val="00782960"/>
    <w:rsid w:val="00782CCE"/>
    <w:rsid w:val="00782E33"/>
    <w:rsid w:val="0078389B"/>
    <w:rsid w:val="00784035"/>
    <w:rsid w:val="00784451"/>
    <w:rsid w:val="00784666"/>
    <w:rsid w:val="00784714"/>
    <w:rsid w:val="00784952"/>
    <w:rsid w:val="00785009"/>
    <w:rsid w:val="00785177"/>
    <w:rsid w:val="007856BE"/>
    <w:rsid w:val="00785BD8"/>
    <w:rsid w:val="00785D3D"/>
    <w:rsid w:val="00785F03"/>
    <w:rsid w:val="00785F65"/>
    <w:rsid w:val="0078613C"/>
    <w:rsid w:val="00786A76"/>
    <w:rsid w:val="00786E74"/>
    <w:rsid w:val="007871E6"/>
    <w:rsid w:val="0078764A"/>
    <w:rsid w:val="00787BB3"/>
    <w:rsid w:val="00787FB9"/>
    <w:rsid w:val="00790C0D"/>
    <w:rsid w:val="007912D2"/>
    <w:rsid w:val="0079199D"/>
    <w:rsid w:val="00791DB5"/>
    <w:rsid w:val="007922F0"/>
    <w:rsid w:val="00792852"/>
    <w:rsid w:val="0079291E"/>
    <w:rsid w:val="007930D5"/>
    <w:rsid w:val="00793679"/>
    <w:rsid w:val="00793EFC"/>
    <w:rsid w:val="00794425"/>
    <w:rsid w:val="007946EA"/>
    <w:rsid w:val="00794C76"/>
    <w:rsid w:val="00795F01"/>
    <w:rsid w:val="00796692"/>
    <w:rsid w:val="00796C8C"/>
    <w:rsid w:val="00796CEA"/>
    <w:rsid w:val="007974A6"/>
    <w:rsid w:val="00797784"/>
    <w:rsid w:val="007979C9"/>
    <w:rsid w:val="00797A95"/>
    <w:rsid w:val="007A037F"/>
    <w:rsid w:val="007A107A"/>
    <w:rsid w:val="007A13C8"/>
    <w:rsid w:val="007A1594"/>
    <w:rsid w:val="007A1741"/>
    <w:rsid w:val="007A2270"/>
    <w:rsid w:val="007A27F5"/>
    <w:rsid w:val="007A3635"/>
    <w:rsid w:val="007A4054"/>
    <w:rsid w:val="007A4973"/>
    <w:rsid w:val="007A4C4F"/>
    <w:rsid w:val="007A4E50"/>
    <w:rsid w:val="007A561E"/>
    <w:rsid w:val="007A6737"/>
    <w:rsid w:val="007A6924"/>
    <w:rsid w:val="007A7546"/>
    <w:rsid w:val="007A766F"/>
    <w:rsid w:val="007B15C7"/>
    <w:rsid w:val="007B188A"/>
    <w:rsid w:val="007B1D1E"/>
    <w:rsid w:val="007B1E86"/>
    <w:rsid w:val="007B1F63"/>
    <w:rsid w:val="007B2028"/>
    <w:rsid w:val="007B23A8"/>
    <w:rsid w:val="007B2DE3"/>
    <w:rsid w:val="007B32EB"/>
    <w:rsid w:val="007B330A"/>
    <w:rsid w:val="007B403F"/>
    <w:rsid w:val="007B40AE"/>
    <w:rsid w:val="007B4804"/>
    <w:rsid w:val="007B49E2"/>
    <w:rsid w:val="007B4B8B"/>
    <w:rsid w:val="007B5887"/>
    <w:rsid w:val="007B5893"/>
    <w:rsid w:val="007B5F2E"/>
    <w:rsid w:val="007B62E3"/>
    <w:rsid w:val="007B6753"/>
    <w:rsid w:val="007B67C8"/>
    <w:rsid w:val="007B6CE1"/>
    <w:rsid w:val="007B6D05"/>
    <w:rsid w:val="007B7238"/>
    <w:rsid w:val="007B7DD5"/>
    <w:rsid w:val="007C00DB"/>
    <w:rsid w:val="007C017E"/>
    <w:rsid w:val="007C049B"/>
    <w:rsid w:val="007C0D2A"/>
    <w:rsid w:val="007C154F"/>
    <w:rsid w:val="007C1583"/>
    <w:rsid w:val="007C244B"/>
    <w:rsid w:val="007C2C44"/>
    <w:rsid w:val="007C2DC7"/>
    <w:rsid w:val="007C2E3D"/>
    <w:rsid w:val="007C2E55"/>
    <w:rsid w:val="007C3348"/>
    <w:rsid w:val="007C35A8"/>
    <w:rsid w:val="007C361E"/>
    <w:rsid w:val="007C3BD8"/>
    <w:rsid w:val="007C42E3"/>
    <w:rsid w:val="007C45FA"/>
    <w:rsid w:val="007C6584"/>
    <w:rsid w:val="007C6B20"/>
    <w:rsid w:val="007C6CA3"/>
    <w:rsid w:val="007C6CA6"/>
    <w:rsid w:val="007C70A9"/>
    <w:rsid w:val="007C7BAB"/>
    <w:rsid w:val="007D0119"/>
    <w:rsid w:val="007D017F"/>
    <w:rsid w:val="007D13A8"/>
    <w:rsid w:val="007D2210"/>
    <w:rsid w:val="007D26B7"/>
    <w:rsid w:val="007D314D"/>
    <w:rsid w:val="007D3299"/>
    <w:rsid w:val="007D3786"/>
    <w:rsid w:val="007D3CE0"/>
    <w:rsid w:val="007D3EAC"/>
    <w:rsid w:val="007D4335"/>
    <w:rsid w:val="007D4A03"/>
    <w:rsid w:val="007D4A9F"/>
    <w:rsid w:val="007D5A52"/>
    <w:rsid w:val="007D5F78"/>
    <w:rsid w:val="007D701B"/>
    <w:rsid w:val="007D7213"/>
    <w:rsid w:val="007D7243"/>
    <w:rsid w:val="007D780C"/>
    <w:rsid w:val="007D7B41"/>
    <w:rsid w:val="007D7C68"/>
    <w:rsid w:val="007D7CAF"/>
    <w:rsid w:val="007D7D30"/>
    <w:rsid w:val="007D7E9F"/>
    <w:rsid w:val="007E064D"/>
    <w:rsid w:val="007E11EB"/>
    <w:rsid w:val="007E14A6"/>
    <w:rsid w:val="007E1794"/>
    <w:rsid w:val="007E19C0"/>
    <w:rsid w:val="007E1D2A"/>
    <w:rsid w:val="007E2134"/>
    <w:rsid w:val="007E2C78"/>
    <w:rsid w:val="007E2F54"/>
    <w:rsid w:val="007E3445"/>
    <w:rsid w:val="007E348A"/>
    <w:rsid w:val="007E4051"/>
    <w:rsid w:val="007E427D"/>
    <w:rsid w:val="007E46EE"/>
    <w:rsid w:val="007E47A5"/>
    <w:rsid w:val="007E4E87"/>
    <w:rsid w:val="007E6473"/>
    <w:rsid w:val="007E6782"/>
    <w:rsid w:val="007E6AB0"/>
    <w:rsid w:val="007E6DBC"/>
    <w:rsid w:val="007E7114"/>
    <w:rsid w:val="007E7467"/>
    <w:rsid w:val="007E7525"/>
    <w:rsid w:val="007E7565"/>
    <w:rsid w:val="007E782B"/>
    <w:rsid w:val="007E7886"/>
    <w:rsid w:val="007E78BB"/>
    <w:rsid w:val="007E7F2C"/>
    <w:rsid w:val="007F02C3"/>
    <w:rsid w:val="007F0EB6"/>
    <w:rsid w:val="007F13D8"/>
    <w:rsid w:val="007F1526"/>
    <w:rsid w:val="007F19D2"/>
    <w:rsid w:val="007F1C59"/>
    <w:rsid w:val="007F2021"/>
    <w:rsid w:val="007F297C"/>
    <w:rsid w:val="007F32ED"/>
    <w:rsid w:val="007F3AD7"/>
    <w:rsid w:val="007F4447"/>
    <w:rsid w:val="007F5323"/>
    <w:rsid w:val="007F548F"/>
    <w:rsid w:val="007F54D4"/>
    <w:rsid w:val="007F6200"/>
    <w:rsid w:val="007F6774"/>
    <w:rsid w:val="007F7172"/>
    <w:rsid w:val="007F7452"/>
    <w:rsid w:val="007F7741"/>
    <w:rsid w:val="007F7D01"/>
    <w:rsid w:val="007F7F07"/>
    <w:rsid w:val="008000FF"/>
    <w:rsid w:val="008008DF"/>
    <w:rsid w:val="008009AD"/>
    <w:rsid w:val="00800EB6"/>
    <w:rsid w:val="0080102B"/>
    <w:rsid w:val="00801333"/>
    <w:rsid w:val="00801764"/>
    <w:rsid w:val="00801D6F"/>
    <w:rsid w:val="00802321"/>
    <w:rsid w:val="00802684"/>
    <w:rsid w:val="00802CF3"/>
    <w:rsid w:val="00802D8F"/>
    <w:rsid w:val="00802F0A"/>
    <w:rsid w:val="00803093"/>
    <w:rsid w:val="0080343E"/>
    <w:rsid w:val="008038B2"/>
    <w:rsid w:val="00803EDB"/>
    <w:rsid w:val="00804928"/>
    <w:rsid w:val="00804A78"/>
    <w:rsid w:val="00804B66"/>
    <w:rsid w:val="00804C37"/>
    <w:rsid w:val="00804DA4"/>
    <w:rsid w:val="00804E34"/>
    <w:rsid w:val="00805039"/>
    <w:rsid w:val="008058AB"/>
    <w:rsid w:val="00805932"/>
    <w:rsid w:val="00805955"/>
    <w:rsid w:val="00805E9A"/>
    <w:rsid w:val="0080631A"/>
    <w:rsid w:val="0080674A"/>
    <w:rsid w:val="00806F07"/>
    <w:rsid w:val="0080706B"/>
    <w:rsid w:val="0080712C"/>
    <w:rsid w:val="00807249"/>
    <w:rsid w:val="00807258"/>
    <w:rsid w:val="00807769"/>
    <w:rsid w:val="0080778C"/>
    <w:rsid w:val="00807C8A"/>
    <w:rsid w:val="008109F8"/>
    <w:rsid w:val="00810DA6"/>
    <w:rsid w:val="0081121B"/>
    <w:rsid w:val="00811485"/>
    <w:rsid w:val="00811BF6"/>
    <w:rsid w:val="00812CB5"/>
    <w:rsid w:val="00812FF2"/>
    <w:rsid w:val="00813069"/>
    <w:rsid w:val="008134A6"/>
    <w:rsid w:val="00813D86"/>
    <w:rsid w:val="00813F9C"/>
    <w:rsid w:val="0081431F"/>
    <w:rsid w:val="00814F15"/>
    <w:rsid w:val="00815048"/>
    <w:rsid w:val="00815767"/>
    <w:rsid w:val="00815907"/>
    <w:rsid w:val="00815A4A"/>
    <w:rsid w:val="00815FFD"/>
    <w:rsid w:val="00816447"/>
    <w:rsid w:val="00816A5C"/>
    <w:rsid w:val="00816E53"/>
    <w:rsid w:val="0081726E"/>
    <w:rsid w:val="00817487"/>
    <w:rsid w:val="00817C7A"/>
    <w:rsid w:val="008202EF"/>
    <w:rsid w:val="00820571"/>
    <w:rsid w:val="00820A30"/>
    <w:rsid w:val="008211D7"/>
    <w:rsid w:val="00822D33"/>
    <w:rsid w:val="008231B8"/>
    <w:rsid w:val="00823B4E"/>
    <w:rsid w:val="00823C0B"/>
    <w:rsid w:val="0082401A"/>
    <w:rsid w:val="00824060"/>
    <w:rsid w:val="0082433B"/>
    <w:rsid w:val="00824B9C"/>
    <w:rsid w:val="00824DD4"/>
    <w:rsid w:val="00825948"/>
    <w:rsid w:val="00825A4C"/>
    <w:rsid w:val="00825E23"/>
    <w:rsid w:val="00825F9E"/>
    <w:rsid w:val="00826C65"/>
    <w:rsid w:val="00827648"/>
    <w:rsid w:val="00827F57"/>
    <w:rsid w:val="00830139"/>
    <w:rsid w:val="00830150"/>
    <w:rsid w:val="00830800"/>
    <w:rsid w:val="0083080D"/>
    <w:rsid w:val="00830B32"/>
    <w:rsid w:val="00831207"/>
    <w:rsid w:val="0083155E"/>
    <w:rsid w:val="00831854"/>
    <w:rsid w:val="00831F31"/>
    <w:rsid w:val="00832044"/>
    <w:rsid w:val="008320F6"/>
    <w:rsid w:val="008322C1"/>
    <w:rsid w:val="008324CE"/>
    <w:rsid w:val="0083261C"/>
    <w:rsid w:val="00832884"/>
    <w:rsid w:val="00832DE0"/>
    <w:rsid w:val="00833436"/>
    <w:rsid w:val="00833F76"/>
    <w:rsid w:val="00834511"/>
    <w:rsid w:val="008346E4"/>
    <w:rsid w:val="008349E5"/>
    <w:rsid w:val="00834AFE"/>
    <w:rsid w:val="0083503C"/>
    <w:rsid w:val="008351AE"/>
    <w:rsid w:val="00835358"/>
    <w:rsid w:val="008353AE"/>
    <w:rsid w:val="00835470"/>
    <w:rsid w:val="0083559E"/>
    <w:rsid w:val="00835B58"/>
    <w:rsid w:val="00835E29"/>
    <w:rsid w:val="008365B2"/>
    <w:rsid w:val="0083663A"/>
    <w:rsid w:val="00836651"/>
    <w:rsid w:val="00837210"/>
    <w:rsid w:val="0084006C"/>
    <w:rsid w:val="00840CA9"/>
    <w:rsid w:val="0084107A"/>
    <w:rsid w:val="00841CDE"/>
    <w:rsid w:val="00841D06"/>
    <w:rsid w:val="008423B7"/>
    <w:rsid w:val="00842791"/>
    <w:rsid w:val="00842C02"/>
    <w:rsid w:val="00842DF0"/>
    <w:rsid w:val="0084343D"/>
    <w:rsid w:val="0084345B"/>
    <w:rsid w:val="00843E17"/>
    <w:rsid w:val="00843ED2"/>
    <w:rsid w:val="00843FE2"/>
    <w:rsid w:val="008442B5"/>
    <w:rsid w:val="0084541F"/>
    <w:rsid w:val="00845B82"/>
    <w:rsid w:val="00845FD3"/>
    <w:rsid w:val="00846530"/>
    <w:rsid w:val="00846C10"/>
    <w:rsid w:val="00846C60"/>
    <w:rsid w:val="00846D01"/>
    <w:rsid w:val="008475D3"/>
    <w:rsid w:val="00847716"/>
    <w:rsid w:val="00847802"/>
    <w:rsid w:val="00847884"/>
    <w:rsid w:val="008479F1"/>
    <w:rsid w:val="00850075"/>
    <w:rsid w:val="00850A75"/>
    <w:rsid w:val="00850D28"/>
    <w:rsid w:val="00850E78"/>
    <w:rsid w:val="0085185F"/>
    <w:rsid w:val="00851A14"/>
    <w:rsid w:val="00851FFF"/>
    <w:rsid w:val="00852045"/>
    <w:rsid w:val="00852185"/>
    <w:rsid w:val="00853930"/>
    <w:rsid w:val="00853B5A"/>
    <w:rsid w:val="00854A09"/>
    <w:rsid w:val="00854C3D"/>
    <w:rsid w:val="008552E3"/>
    <w:rsid w:val="008552E4"/>
    <w:rsid w:val="0085652B"/>
    <w:rsid w:val="00856B2D"/>
    <w:rsid w:val="00856CAE"/>
    <w:rsid w:val="00856E97"/>
    <w:rsid w:val="00857069"/>
    <w:rsid w:val="008570FF"/>
    <w:rsid w:val="0085785F"/>
    <w:rsid w:val="0085790F"/>
    <w:rsid w:val="00857B6D"/>
    <w:rsid w:val="00857C0F"/>
    <w:rsid w:val="00857F90"/>
    <w:rsid w:val="00860373"/>
    <w:rsid w:val="0086064F"/>
    <w:rsid w:val="008607F9"/>
    <w:rsid w:val="00860CFC"/>
    <w:rsid w:val="00860F36"/>
    <w:rsid w:val="00861932"/>
    <w:rsid w:val="00861949"/>
    <w:rsid w:val="00862B33"/>
    <w:rsid w:val="008637A7"/>
    <w:rsid w:val="00864075"/>
    <w:rsid w:val="00864934"/>
    <w:rsid w:val="008650F4"/>
    <w:rsid w:val="008652DF"/>
    <w:rsid w:val="00865AD6"/>
    <w:rsid w:val="00865BDA"/>
    <w:rsid w:val="008661FF"/>
    <w:rsid w:val="00867162"/>
    <w:rsid w:val="00867357"/>
    <w:rsid w:val="00867B53"/>
    <w:rsid w:val="008701CF"/>
    <w:rsid w:val="00870306"/>
    <w:rsid w:val="00870474"/>
    <w:rsid w:val="00870795"/>
    <w:rsid w:val="00870D59"/>
    <w:rsid w:val="00871012"/>
    <w:rsid w:val="008718E6"/>
    <w:rsid w:val="00872E03"/>
    <w:rsid w:val="00873C90"/>
    <w:rsid w:val="00873D5C"/>
    <w:rsid w:val="00874528"/>
    <w:rsid w:val="00875205"/>
    <w:rsid w:val="008758C8"/>
    <w:rsid w:val="008759BC"/>
    <w:rsid w:val="00875C1C"/>
    <w:rsid w:val="00876498"/>
    <w:rsid w:val="00876F85"/>
    <w:rsid w:val="00877043"/>
    <w:rsid w:val="008776A8"/>
    <w:rsid w:val="00880612"/>
    <w:rsid w:val="00880B51"/>
    <w:rsid w:val="008810AD"/>
    <w:rsid w:val="00881652"/>
    <w:rsid w:val="00881A4F"/>
    <w:rsid w:val="00881D9A"/>
    <w:rsid w:val="00882397"/>
    <w:rsid w:val="00882BCD"/>
    <w:rsid w:val="00882C08"/>
    <w:rsid w:val="00882E04"/>
    <w:rsid w:val="00883105"/>
    <w:rsid w:val="008831AB"/>
    <w:rsid w:val="008834A3"/>
    <w:rsid w:val="00883686"/>
    <w:rsid w:val="00883F43"/>
    <w:rsid w:val="0088405C"/>
    <w:rsid w:val="008841AA"/>
    <w:rsid w:val="008843B5"/>
    <w:rsid w:val="008843D1"/>
    <w:rsid w:val="008855C0"/>
    <w:rsid w:val="008858FC"/>
    <w:rsid w:val="00885B7C"/>
    <w:rsid w:val="00885DC5"/>
    <w:rsid w:val="0088604C"/>
    <w:rsid w:val="0088634A"/>
    <w:rsid w:val="00886E28"/>
    <w:rsid w:val="00886E64"/>
    <w:rsid w:val="0088776C"/>
    <w:rsid w:val="008878B8"/>
    <w:rsid w:val="00890307"/>
    <w:rsid w:val="00890713"/>
    <w:rsid w:val="00890C86"/>
    <w:rsid w:val="00890D19"/>
    <w:rsid w:val="00890D40"/>
    <w:rsid w:val="00891268"/>
    <w:rsid w:val="00891904"/>
    <w:rsid w:val="00891B06"/>
    <w:rsid w:val="00891B4D"/>
    <w:rsid w:val="00892EB4"/>
    <w:rsid w:val="00892FD2"/>
    <w:rsid w:val="008933BF"/>
    <w:rsid w:val="0089359C"/>
    <w:rsid w:val="008939E9"/>
    <w:rsid w:val="008939ED"/>
    <w:rsid w:val="008945FB"/>
    <w:rsid w:val="008947B5"/>
    <w:rsid w:val="00894FD4"/>
    <w:rsid w:val="008953DD"/>
    <w:rsid w:val="0089573C"/>
    <w:rsid w:val="00895849"/>
    <w:rsid w:val="008959C6"/>
    <w:rsid w:val="00895E45"/>
    <w:rsid w:val="008964AE"/>
    <w:rsid w:val="00897418"/>
    <w:rsid w:val="008974F1"/>
    <w:rsid w:val="0089787E"/>
    <w:rsid w:val="008978C2"/>
    <w:rsid w:val="00897E34"/>
    <w:rsid w:val="008A0159"/>
    <w:rsid w:val="008A018B"/>
    <w:rsid w:val="008A024E"/>
    <w:rsid w:val="008A048C"/>
    <w:rsid w:val="008A0731"/>
    <w:rsid w:val="008A096B"/>
    <w:rsid w:val="008A0B00"/>
    <w:rsid w:val="008A0BDB"/>
    <w:rsid w:val="008A0CF3"/>
    <w:rsid w:val="008A0F1B"/>
    <w:rsid w:val="008A231D"/>
    <w:rsid w:val="008A23A6"/>
    <w:rsid w:val="008A26DB"/>
    <w:rsid w:val="008A2BEE"/>
    <w:rsid w:val="008A301B"/>
    <w:rsid w:val="008A320F"/>
    <w:rsid w:val="008A3A89"/>
    <w:rsid w:val="008A3E7A"/>
    <w:rsid w:val="008A42BD"/>
    <w:rsid w:val="008A47B0"/>
    <w:rsid w:val="008A4853"/>
    <w:rsid w:val="008A49E4"/>
    <w:rsid w:val="008A52E0"/>
    <w:rsid w:val="008A5BF5"/>
    <w:rsid w:val="008A6968"/>
    <w:rsid w:val="008A6A0E"/>
    <w:rsid w:val="008A6AD3"/>
    <w:rsid w:val="008A6CB9"/>
    <w:rsid w:val="008A737C"/>
    <w:rsid w:val="008A7AE1"/>
    <w:rsid w:val="008A7B90"/>
    <w:rsid w:val="008B0A9D"/>
    <w:rsid w:val="008B13E4"/>
    <w:rsid w:val="008B163F"/>
    <w:rsid w:val="008B18B5"/>
    <w:rsid w:val="008B1C6B"/>
    <w:rsid w:val="008B1C72"/>
    <w:rsid w:val="008B2490"/>
    <w:rsid w:val="008B264B"/>
    <w:rsid w:val="008B2D71"/>
    <w:rsid w:val="008B3656"/>
    <w:rsid w:val="008B3C07"/>
    <w:rsid w:val="008B3FFB"/>
    <w:rsid w:val="008B44E5"/>
    <w:rsid w:val="008B472F"/>
    <w:rsid w:val="008B4964"/>
    <w:rsid w:val="008B4A79"/>
    <w:rsid w:val="008B510F"/>
    <w:rsid w:val="008B5619"/>
    <w:rsid w:val="008B579E"/>
    <w:rsid w:val="008B5AD0"/>
    <w:rsid w:val="008B6209"/>
    <w:rsid w:val="008B7421"/>
    <w:rsid w:val="008B7468"/>
    <w:rsid w:val="008B7B5D"/>
    <w:rsid w:val="008B7E53"/>
    <w:rsid w:val="008B7EE0"/>
    <w:rsid w:val="008C0306"/>
    <w:rsid w:val="008C118B"/>
    <w:rsid w:val="008C16F9"/>
    <w:rsid w:val="008C214C"/>
    <w:rsid w:val="008C2189"/>
    <w:rsid w:val="008C2429"/>
    <w:rsid w:val="008C2681"/>
    <w:rsid w:val="008C26B7"/>
    <w:rsid w:val="008C3C6C"/>
    <w:rsid w:val="008C3F1E"/>
    <w:rsid w:val="008C4078"/>
    <w:rsid w:val="008C4D4E"/>
    <w:rsid w:val="008C4D84"/>
    <w:rsid w:val="008C55EA"/>
    <w:rsid w:val="008C5A38"/>
    <w:rsid w:val="008C5AEC"/>
    <w:rsid w:val="008C5D6B"/>
    <w:rsid w:val="008C60B8"/>
    <w:rsid w:val="008C67E6"/>
    <w:rsid w:val="008C689E"/>
    <w:rsid w:val="008C71F6"/>
    <w:rsid w:val="008C7368"/>
    <w:rsid w:val="008C73EA"/>
    <w:rsid w:val="008C7444"/>
    <w:rsid w:val="008C7BEA"/>
    <w:rsid w:val="008D018B"/>
    <w:rsid w:val="008D01F7"/>
    <w:rsid w:val="008D1093"/>
    <w:rsid w:val="008D1133"/>
    <w:rsid w:val="008D1182"/>
    <w:rsid w:val="008D11A8"/>
    <w:rsid w:val="008D1ABE"/>
    <w:rsid w:val="008D2667"/>
    <w:rsid w:val="008D2678"/>
    <w:rsid w:val="008D3D95"/>
    <w:rsid w:val="008D3FD1"/>
    <w:rsid w:val="008D4CC4"/>
    <w:rsid w:val="008D6595"/>
    <w:rsid w:val="008D6AD4"/>
    <w:rsid w:val="008D738D"/>
    <w:rsid w:val="008D7BD7"/>
    <w:rsid w:val="008D7EFC"/>
    <w:rsid w:val="008E03D0"/>
    <w:rsid w:val="008E04DE"/>
    <w:rsid w:val="008E0668"/>
    <w:rsid w:val="008E0A4B"/>
    <w:rsid w:val="008E125E"/>
    <w:rsid w:val="008E12D8"/>
    <w:rsid w:val="008E1FD9"/>
    <w:rsid w:val="008E218A"/>
    <w:rsid w:val="008E30D0"/>
    <w:rsid w:val="008E4D02"/>
    <w:rsid w:val="008E5442"/>
    <w:rsid w:val="008E5A15"/>
    <w:rsid w:val="008E5BB3"/>
    <w:rsid w:val="008E5BBF"/>
    <w:rsid w:val="008E639F"/>
    <w:rsid w:val="008E63B8"/>
    <w:rsid w:val="008E7585"/>
    <w:rsid w:val="008E7F86"/>
    <w:rsid w:val="008F125D"/>
    <w:rsid w:val="008F12BC"/>
    <w:rsid w:val="008F149D"/>
    <w:rsid w:val="008F1B7C"/>
    <w:rsid w:val="008F2104"/>
    <w:rsid w:val="008F2862"/>
    <w:rsid w:val="008F2CB2"/>
    <w:rsid w:val="008F2F30"/>
    <w:rsid w:val="008F2FD3"/>
    <w:rsid w:val="008F32E1"/>
    <w:rsid w:val="008F369E"/>
    <w:rsid w:val="008F37E8"/>
    <w:rsid w:val="008F438B"/>
    <w:rsid w:val="008F473E"/>
    <w:rsid w:val="008F4CF8"/>
    <w:rsid w:val="008F4D31"/>
    <w:rsid w:val="008F50D2"/>
    <w:rsid w:val="008F52E8"/>
    <w:rsid w:val="008F5785"/>
    <w:rsid w:val="008F65F5"/>
    <w:rsid w:val="008F73A1"/>
    <w:rsid w:val="008F74D7"/>
    <w:rsid w:val="00900668"/>
    <w:rsid w:val="00900DAC"/>
    <w:rsid w:val="00900F1A"/>
    <w:rsid w:val="009016A1"/>
    <w:rsid w:val="009019A8"/>
    <w:rsid w:val="00901AD1"/>
    <w:rsid w:val="009023FC"/>
    <w:rsid w:val="00902BC2"/>
    <w:rsid w:val="009034C0"/>
    <w:rsid w:val="0090387C"/>
    <w:rsid w:val="009038BE"/>
    <w:rsid w:val="00903CD9"/>
    <w:rsid w:val="00904061"/>
    <w:rsid w:val="00904BE6"/>
    <w:rsid w:val="0090500E"/>
    <w:rsid w:val="00905BA7"/>
    <w:rsid w:val="0090603C"/>
    <w:rsid w:val="009061B2"/>
    <w:rsid w:val="00906B21"/>
    <w:rsid w:val="00906B49"/>
    <w:rsid w:val="00910621"/>
    <w:rsid w:val="0091106F"/>
    <w:rsid w:val="00911125"/>
    <w:rsid w:val="0091149A"/>
    <w:rsid w:val="00912B03"/>
    <w:rsid w:val="00913773"/>
    <w:rsid w:val="009137B8"/>
    <w:rsid w:val="009137C9"/>
    <w:rsid w:val="00913EF2"/>
    <w:rsid w:val="00913F4E"/>
    <w:rsid w:val="0091418C"/>
    <w:rsid w:val="009142E7"/>
    <w:rsid w:val="00914880"/>
    <w:rsid w:val="00914BC1"/>
    <w:rsid w:val="00914CCA"/>
    <w:rsid w:val="00914D9D"/>
    <w:rsid w:val="009151CF"/>
    <w:rsid w:val="00915832"/>
    <w:rsid w:val="00916126"/>
    <w:rsid w:val="0091679C"/>
    <w:rsid w:val="00916859"/>
    <w:rsid w:val="00916AB0"/>
    <w:rsid w:val="00917275"/>
    <w:rsid w:val="00917A51"/>
    <w:rsid w:val="009205D3"/>
    <w:rsid w:val="009206DC"/>
    <w:rsid w:val="00920DF3"/>
    <w:rsid w:val="00921013"/>
    <w:rsid w:val="00921055"/>
    <w:rsid w:val="0092168E"/>
    <w:rsid w:val="009228A7"/>
    <w:rsid w:val="00922A6A"/>
    <w:rsid w:val="00922C33"/>
    <w:rsid w:val="009231C6"/>
    <w:rsid w:val="009239E8"/>
    <w:rsid w:val="00924228"/>
    <w:rsid w:val="00924A20"/>
    <w:rsid w:val="00924ADA"/>
    <w:rsid w:val="0092532F"/>
    <w:rsid w:val="009263CA"/>
    <w:rsid w:val="009266A2"/>
    <w:rsid w:val="009271B7"/>
    <w:rsid w:val="00927607"/>
    <w:rsid w:val="00930153"/>
    <w:rsid w:val="00930D9D"/>
    <w:rsid w:val="009317F7"/>
    <w:rsid w:val="009325AC"/>
    <w:rsid w:val="0093287C"/>
    <w:rsid w:val="009328FD"/>
    <w:rsid w:val="009334D7"/>
    <w:rsid w:val="00933501"/>
    <w:rsid w:val="009335A1"/>
    <w:rsid w:val="0093387E"/>
    <w:rsid w:val="00933C75"/>
    <w:rsid w:val="00933D12"/>
    <w:rsid w:val="00934204"/>
    <w:rsid w:val="009343B2"/>
    <w:rsid w:val="00934754"/>
    <w:rsid w:val="009349E6"/>
    <w:rsid w:val="00934A43"/>
    <w:rsid w:val="00934DF6"/>
    <w:rsid w:val="00935023"/>
    <w:rsid w:val="00935225"/>
    <w:rsid w:val="0093552B"/>
    <w:rsid w:val="0093701C"/>
    <w:rsid w:val="00937665"/>
    <w:rsid w:val="00937809"/>
    <w:rsid w:val="00940839"/>
    <w:rsid w:val="00941156"/>
    <w:rsid w:val="009413A9"/>
    <w:rsid w:val="00941479"/>
    <w:rsid w:val="00941CB0"/>
    <w:rsid w:val="00942D31"/>
    <w:rsid w:val="00943A9A"/>
    <w:rsid w:val="00943B74"/>
    <w:rsid w:val="009444AC"/>
    <w:rsid w:val="00944507"/>
    <w:rsid w:val="0094457C"/>
    <w:rsid w:val="00944BE4"/>
    <w:rsid w:val="0094537E"/>
    <w:rsid w:val="009453BD"/>
    <w:rsid w:val="00945796"/>
    <w:rsid w:val="00945932"/>
    <w:rsid w:val="00945B4F"/>
    <w:rsid w:val="00945BCA"/>
    <w:rsid w:val="00946B5F"/>
    <w:rsid w:val="0094711C"/>
    <w:rsid w:val="00947301"/>
    <w:rsid w:val="00947426"/>
    <w:rsid w:val="00947BB4"/>
    <w:rsid w:val="009501B3"/>
    <w:rsid w:val="0095056B"/>
    <w:rsid w:val="00950A61"/>
    <w:rsid w:val="00951012"/>
    <w:rsid w:val="009516ED"/>
    <w:rsid w:val="0095228A"/>
    <w:rsid w:val="00952736"/>
    <w:rsid w:val="00952A57"/>
    <w:rsid w:val="00952C64"/>
    <w:rsid w:val="009547BB"/>
    <w:rsid w:val="00954966"/>
    <w:rsid w:val="00954E58"/>
    <w:rsid w:val="0095532D"/>
    <w:rsid w:val="0095559B"/>
    <w:rsid w:val="0095609B"/>
    <w:rsid w:val="009560F0"/>
    <w:rsid w:val="0095682F"/>
    <w:rsid w:val="00956A04"/>
    <w:rsid w:val="009575E8"/>
    <w:rsid w:val="0096054C"/>
    <w:rsid w:val="009615BE"/>
    <w:rsid w:val="00961B66"/>
    <w:rsid w:val="00961E2D"/>
    <w:rsid w:val="00962C3E"/>
    <w:rsid w:val="00962D17"/>
    <w:rsid w:val="00962DB7"/>
    <w:rsid w:val="00963389"/>
    <w:rsid w:val="00964908"/>
    <w:rsid w:val="00964D3F"/>
    <w:rsid w:val="00964EDC"/>
    <w:rsid w:val="00966377"/>
    <w:rsid w:val="00966628"/>
    <w:rsid w:val="0096685F"/>
    <w:rsid w:val="00966951"/>
    <w:rsid w:val="00966BDC"/>
    <w:rsid w:val="00967157"/>
    <w:rsid w:val="0096796C"/>
    <w:rsid w:val="00967B54"/>
    <w:rsid w:val="00967C64"/>
    <w:rsid w:val="009701A2"/>
    <w:rsid w:val="00970333"/>
    <w:rsid w:val="0097069C"/>
    <w:rsid w:val="009717B4"/>
    <w:rsid w:val="00972740"/>
    <w:rsid w:val="00973565"/>
    <w:rsid w:val="009736BC"/>
    <w:rsid w:val="00974399"/>
    <w:rsid w:val="00974A20"/>
    <w:rsid w:val="00974F0D"/>
    <w:rsid w:val="00975905"/>
    <w:rsid w:val="009759C3"/>
    <w:rsid w:val="00975D4B"/>
    <w:rsid w:val="00975F00"/>
    <w:rsid w:val="00975F22"/>
    <w:rsid w:val="009761A8"/>
    <w:rsid w:val="009761C6"/>
    <w:rsid w:val="009764B6"/>
    <w:rsid w:val="00977084"/>
    <w:rsid w:val="00977BD5"/>
    <w:rsid w:val="00977FDD"/>
    <w:rsid w:val="0098062D"/>
    <w:rsid w:val="009809CE"/>
    <w:rsid w:val="009810FE"/>
    <w:rsid w:val="00981F92"/>
    <w:rsid w:val="00982687"/>
    <w:rsid w:val="00982F76"/>
    <w:rsid w:val="0098307F"/>
    <w:rsid w:val="00983EA9"/>
    <w:rsid w:val="009843EC"/>
    <w:rsid w:val="00984545"/>
    <w:rsid w:val="009847D6"/>
    <w:rsid w:val="00985D42"/>
    <w:rsid w:val="00986037"/>
    <w:rsid w:val="00986BC9"/>
    <w:rsid w:val="00986D5D"/>
    <w:rsid w:val="00986D78"/>
    <w:rsid w:val="00986F67"/>
    <w:rsid w:val="00987CD2"/>
    <w:rsid w:val="00987E8D"/>
    <w:rsid w:val="009902DD"/>
    <w:rsid w:val="00990A73"/>
    <w:rsid w:val="00990AFF"/>
    <w:rsid w:val="00990C25"/>
    <w:rsid w:val="00991181"/>
    <w:rsid w:val="00991ABD"/>
    <w:rsid w:val="00991EE8"/>
    <w:rsid w:val="0099229D"/>
    <w:rsid w:val="00994804"/>
    <w:rsid w:val="00995645"/>
    <w:rsid w:val="00995816"/>
    <w:rsid w:val="00995F0C"/>
    <w:rsid w:val="00996806"/>
    <w:rsid w:val="00996881"/>
    <w:rsid w:val="00996FBE"/>
    <w:rsid w:val="00997D46"/>
    <w:rsid w:val="009A0021"/>
    <w:rsid w:val="009A031E"/>
    <w:rsid w:val="009A0F0F"/>
    <w:rsid w:val="009A28DE"/>
    <w:rsid w:val="009A2BE6"/>
    <w:rsid w:val="009A2C51"/>
    <w:rsid w:val="009A386A"/>
    <w:rsid w:val="009A38FE"/>
    <w:rsid w:val="009A4016"/>
    <w:rsid w:val="009A4B9A"/>
    <w:rsid w:val="009A54C7"/>
    <w:rsid w:val="009A5813"/>
    <w:rsid w:val="009A5C07"/>
    <w:rsid w:val="009A5F5E"/>
    <w:rsid w:val="009A60DF"/>
    <w:rsid w:val="009A6670"/>
    <w:rsid w:val="009A7454"/>
    <w:rsid w:val="009A76D3"/>
    <w:rsid w:val="009A7D92"/>
    <w:rsid w:val="009A7EAF"/>
    <w:rsid w:val="009B14BB"/>
    <w:rsid w:val="009B182F"/>
    <w:rsid w:val="009B187A"/>
    <w:rsid w:val="009B237D"/>
    <w:rsid w:val="009B253E"/>
    <w:rsid w:val="009B4F68"/>
    <w:rsid w:val="009B50A2"/>
    <w:rsid w:val="009B655B"/>
    <w:rsid w:val="009B65CE"/>
    <w:rsid w:val="009B6A8C"/>
    <w:rsid w:val="009B6C4F"/>
    <w:rsid w:val="009B7191"/>
    <w:rsid w:val="009B72DA"/>
    <w:rsid w:val="009B7367"/>
    <w:rsid w:val="009B74B8"/>
    <w:rsid w:val="009B76A4"/>
    <w:rsid w:val="009B78A1"/>
    <w:rsid w:val="009B7A20"/>
    <w:rsid w:val="009B7E0A"/>
    <w:rsid w:val="009C00A6"/>
    <w:rsid w:val="009C03BE"/>
    <w:rsid w:val="009C0792"/>
    <w:rsid w:val="009C0AFE"/>
    <w:rsid w:val="009C10FC"/>
    <w:rsid w:val="009C1220"/>
    <w:rsid w:val="009C16C3"/>
    <w:rsid w:val="009C1DF3"/>
    <w:rsid w:val="009C2469"/>
    <w:rsid w:val="009C39EB"/>
    <w:rsid w:val="009C4096"/>
    <w:rsid w:val="009C457E"/>
    <w:rsid w:val="009C4CDA"/>
    <w:rsid w:val="009C5525"/>
    <w:rsid w:val="009C57FF"/>
    <w:rsid w:val="009C59D6"/>
    <w:rsid w:val="009C5A9A"/>
    <w:rsid w:val="009C5B54"/>
    <w:rsid w:val="009C61AC"/>
    <w:rsid w:val="009C702E"/>
    <w:rsid w:val="009C737D"/>
    <w:rsid w:val="009C7627"/>
    <w:rsid w:val="009C7A51"/>
    <w:rsid w:val="009C7F25"/>
    <w:rsid w:val="009C7FC4"/>
    <w:rsid w:val="009D0052"/>
    <w:rsid w:val="009D0DC4"/>
    <w:rsid w:val="009D10AE"/>
    <w:rsid w:val="009D148A"/>
    <w:rsid w:val="009D16B1"/>
    <w:rsid w:val="009D1B05"/>
    <w:rsid w:val="009D2463"/>
    <w:rsid w:val="009D2525"/>
    <w:rsid w:val="009D2C50"/>
    <w:rsid w:val="009D2CA5"/>
    <w:rsid w:val="009D2D0C"/>
    <w:rsid w:val="009D2DC6"/>
    <w:rsid w:val="009D417A"/>
    <w:rsid w:val="009D544E"/>
    <w:rsid w:val="009D5CCC"/>
    <w:rsid w:val="009D5EA1"/>
    <w:rsid w:val="009D5F4C"/>
    <w:rsid w:val="009D616C"/>
    <w:rsid w:val="009D6607"/>
    <w:rsid w:val="009D6683"/>
    <w:rsid w:val="009D6693"/>
    <w:rsid w:val="009D6A45"/>
    <w:rsid w:val="009D732A"/>
    <w:rsid w:val="009D763C"/>
    <w:rsid w:val="009D796D"/>
    <w:rsid w:val="009D7A6E"/>
    <w:rsid w:val="009D7A83"/>
    <w:rsid w:val="009D7ADD"/>
    <w:rsid w:val="009D7ADE"/>
    <w:rsid w:val="009D7FE1"/>
    <w:rsid w:val="009E01DD"/>
    <w:rsid w:val="009E0303"/>
    <w:rsid w:val="009E05F9"/>
    <w:rsid w:val="009E0A1E"/>
    <w:rsid w:val="009E0E3E"/>
    <w:rsid w:val="009E1D33"/>
    <w:rsid w:val="009E1E30"/>
    <w:rsid w:val="009E1FF7"/>
    <w:rsid w:val="009E24C1"/>
    <w:rsid w:val="009E2A4F"/>
    <w:rsid w:val="009E36EA"/>
    <w:rsid w:val="009E3B63"/>
    <w:rsid w:val="009E3BF6"/>
    <w:rsid w:val="009E3C46"/>
    <w:rsid w:val="009E3D13"/>
    <w:rsid w:val="009E3EB3"/>
    <w:rsid w:val="009E453B"/>
    <w:rsid w:val="009E4623"/>
    <w:rsid w:val="009E4C8D"/>
    <w:rsid w:val="009E500B"/>
    <w:rsid w:val="009E5A23"/>
    <w:rsid w:val="009E621C"/>
    <w:rsid w:val="009E6592"/>
    <w:rsid w:val="009E67A7"/>
    <w:rsid w:val="009E68F4"/>
    <w:rsid w:val="009E6BDD"/>
    <w:rsid w:val="009E6DAE"/>
    <w:rsid w:val="009E7CBF"/>
    <w:rsid w:val="009F0770"/>
    <w:rsid w:val="009F0E81"/>
    <w:rsid w:val="009F1058"/>
    <w:rsid w:val="009F1D19"/>
    <w:rsid w:val="009F225F"/>
    <w:rsid w:val="009F235D"/>
    <w:rsid w:val="009F24AA"/>
    <w:rsid w:val="009F2951"/>
    <w:rsid w:val="009F2AB6"/>
    <w:rsid w:val="009F2D08"/>
    <w:rsid w:val="009F3055"/>
    <w:rsid w:val="009F3A67"/>
    <w:rsid w:val="009F4482"/>
    <w:rsid w:val="009F4BE3"/>
    <w:rsid w:val="009F5504"/>
    <w:rsid w:val="009F558D"/>
    <w:rsid w:val="009F5BC6"/>
    <w:rsid w:val="009F5FF4"/>
    <w:rsid w:val="009F641E"/>
    <w:rsid w:val="009F65DC"/>
    <w:rsid w:val="009F6A8F"/>
    <w:rsid w:val="009F778A"/>
    <w:rsid w:val="009F7AB5"/>
    <w:rsid w:val="009F7CA0"/>
    <w:rsid w:val="00A00576"/>
    <w:rsid w:val="00A007A0"/>
    <w:rsid w:val="00A00D47"/>
    <w:rsid w:val="00A00F65"/>
    <w:rsid w:val="00A012C6"/>
    <w:rsid w:val="00A01386"/>
    <w:rsid w:val="00A016B2"/>
    <w:rsid w:val="00A02349"/>
    <w:rsid w:val="00A0275F"/>
    <w:rsid w:val="00A02E19"/>
    <w:rsid w:val="00A02F38"/>
    <w:rsid w:val="00A02FCA"/>
    <w:rsid w:val="00A03222"/>
    <w:rsid w:val="00A0337A"/>
    <w:rsid w:val="00A04725"/>
    <w:rsid w:val="00A05344"/>
    <w:rsid w:val="00A05A58"/>
    <w:rsid w:val="00A05B37"/>
    <w:rsid w:val="00A06078"/>
    <w:rsid w:val="00A060A0"/>
    <w:rsid w:val="00A06979"/>
    <w:rsid w:val="00A06D34"/>
    <w:rsid w:val="00A06DDF"/>
    <w:rsid w:val="00A06F6C"/>
    <w:rsid w:val="00A07221"/>
    <w:rsid w:val="00A07522"/>
    <w:rsid w:val="00A1004E"/>
    <w:rsid w:val="00A100AB"/>
    <w:rsid w:val="00A10852"/>
    <w:rsid w:val="00A1092E"/>
    <w:rsid w:val="00A10B0D"/>
    <w:rsid w:val="00A10F6A"/>
    <w:rsid w:val="00A115CA"/>
    <w:rsid w:val="00A121C5"/>
    <w:rsid w:val="00A12B90"/>
    <w:rsid w:val="00A131E3"/>
    <w:rsid w:val="00A13E37"/>
    <w:rsid w:val="00A14176"/>
    <w:rsid w:val="00A14D17"/>
    <w:rsid w:val="00A15352"/>
    <w:rsid w:val="00A1581B"/>
    <w:rsid w:val="00A1695C"/>
    <w:rsid w:val="00A16E4A"/>
    <w:rsid w:val="00A17064"/>
    <w:rsid w:val="00A175DD"/>
    <w:rsid w:val="00A176AB"/>
    <w:rsid w:val="00A17889"/>
    <w:rsid w:val="00A17E39"/>
    <w:rsid w:val="00A207E3"/>
    <w:rsid w:val="00A20BE5"/>
    <w:rsid w:val="00A20DF6"/>
    <w:rsid w:val="00A2146A"/>
    <w:rsid w:val="00A21577"/>
    <w:rsid w:val="00A217E1"/>
    <w:rsid w:val="00A218FF"/>
    <w:rsid w:val="00A2298F"/>
    <w:rsid w:val="00A22F3A"/>
    <w:rsid w:val="00A23B5C"/>
    <w:rsid w:val="00A25032"/>
    <w:rsid w:val="00A2623E"/>
    <w:rsid w:val="00A2659F"/>
    <w:rsid w:val="00A268C2"/>
    <w:rsid w:val="00A26A94"/>
    <w:rsid w:val="00A27233"/>
    <w:rsid w:val="00A2724E"/>
    <w:rsid w:val="00A27341"/>
    <w:rsid w:val="00A2749E"/>
    <w:rsid w:val="00A27BAC"/>
    <w:rsid w:val="00A30208"/>
    <w:rsid w:val="00A302BD"/>
    <w:rsid w:val="00A31089"/>
    <w:rsid w:val="00A31AEF"/>
    <w:rsid w:val="00A31C79"/>
    <w:rsid w:val="00A31CF8"/>
    <w:rsid w:val="00A321C1"/>
    <w:rsid w:val="00A322FD"/>
    <w:rsid w:val="00A32752"/>
    <w:rsid w:val="00A3327E"/>
    <w:rsid w:val="00A33A98"/>
    <w:rsid w:val="00A33AF3"/>
    <w:rsid w:val="00A33BB4"/>
    <w:rsid w:val="00A3470A"/>
    <w:rsid w:val="00A34BED"/>
    <w:rsid w:val="00A34C9E"/>
    <w:rsid w:val="00A351CF"/>
    <w:rsid w:val="00A35390"/>
    <w:rsid w:val="00A355FE"/>
    <w:rsid w:val="00A359D6"/>
    <w:rsid w:val="00A35B32"/>
    <w:rsid w:val="00A35CD1"/>
    <w:rsid w:val="00A360EE"/>
    <w:rsid w:val="00A36A94"/>
    <w:rsid w:val="00A36D2A"/>
    <w:rsid w:val="00A36F7C"/>
    <w:rsid w:val="00A3721D"/>
    <w:rsid w:val="00A37B4E"/>
    <w:rsid w:val="00A40303"/>
    <w:rsid w:val="00A40AB6"/>
    <w:rsid w:val="00A40D4B"/>
    <w:rsid w:val="00A41578"/>
    <w:rsid w:val="00A415F6"/>
    <w:rsid w:val="00A41B33"/>
    <w:rsid w:val="00A41E34"/>
    <w:rsid w:val="00A4216C"/>
    <w:rsid w:val="00A42256"/>
    <w:rsid w:val="00A425A6"/>
    <w:rsid w:val="00A425DE"/>
    <w:rsid w:val="00A42928"/>
    <w:rsid w:val="00A432F9"/>
    <w:rsid w:val="00A43A33"/>
    <w:rsid w:val="00A44BCD"/>
    <w:rsid w:val="00A44C34"/>
    <w:rsid w:val="00A45381"/>
    <w:rsid w:val="00A46B63"/>
    <w:rsid w:val="00A47661"/>
    <w:rsid w:val="00A478E3"/>
    <w:rsid w:val="00A47E93"/>
    <w:rsid w:val="00A506EC"/>
    <w:rsid w:val="00A50A21"/>
    <w:rsid w:val="00A513E3"/>
    <w:rsid w:val="00A516EC"/>
    <w:rsid w:val="00A51E4D"/>
    <w:rsid w:val="00A52132"/>
    <w:rsid w:val="00A524FE"/>
    <w:rsid w:val="00A52920"/>
    <w:rsid w:val="00A52C4D"/>
    <w:rsid w:val="00A52F33"/>
    <w:rsid w:val="00A5450B"/>
    <w:rsid w:val="00A54B9A"/>
    <w:rsid w:val="00A54D2B"/>
    <w:rsid w:val="00A54DBE"/>
    <w:rsid w:val="00A558D4"/>
    <w:rsid w:val="00A55C9D"/>
    <w:rsid w:val="00A5608F"/>
    <w:rsid w:val="00A5616F"/>
    <w:rsid w:val="00A56429"/>
    <w:rsid w:val="00A567B1"/>
    <w:rsid w:val="00A56F13"/>
    <w:rsid w:val="00A5774E"/>
    <w:rsid w:val="00A57760"/>
    <w:rsid w:val="00A57A46"/>
    <w:rsid w:val="00A57DA2"/>
    <w:rsid w:val="00A57EDA"/>
    <w:rsid w:val="00A601E5"/>
    <w:rsid w:val="00A6053A"/>
    <w:rsid w:val="00A60698"/>
    <w:rsid w:val="00A60977"/>
    <w:rsid w:val="00A61513"/>
    <w:rsid w:val="00A6162F"/>
    <w:rsid w:val="00A61953"/>
    <w:rsid w:val="00A61A49"/>
    <w:rsid w:val="00A61F78"/>
    <w:rsid w:val="00A61FA7"/>
    <w:rsid w:val="00A6208D"/>
    <w:rsid w:val="00A620D0"/>
    <w:rsid w:val="00A62101"/>
    <w:rsid w:val="00A621CE"/>
    <w:rsid w:val="00A62657"/>
    <w:rsid w:val="00A62843"/>
    <w:rsid w:val="00A62991"/>
    <w:rsid w:val="00A62B2F"/>
    <w:rsid w:val="00A62CF5"/>
    <w:rsid w:val="00A62E10"/>
    <w:rsid w:val="00A62E35"/>
    <w:rsid w:val="00A63304"/>
    <w:rsid w:val="00A63CAE"/>
    <w:rsid w:val="00A641A3"/>
    <w:rsid w:val="00A6446C"/>
    <w:rsid w:val="00A64E86"/>
    <w:rsid w:val="00A65965"/>
    <w:rsid w:val="00A66178"/>
    <w:rsid w:val="00A6643E"/>
    <w:rsid w:val="00A66D1F"/>
    <w:rsid w:val="00A66FE2"/>
    <w:rsid w:val="00A67503"/>
    <w:rsid w:val="00A67B2C"/>
    <w:rsid w:val="00A67C94"/>
    <w:rsid w:val="00A67EF1"/>
    <w:rsid w:val="00A67F5D"/>
    <w:rsid w:val="00A70DC3"/>
    <w:rsid w:val="00A70E76"/>
    <w:rsid w:val="00A710D2"/>
    <w:rsid w:val="00A7147E"/>
    <w:rsid w:val="00A7178A"/>
    <w:rsid w:val="00A71D15"/>
    <w:rsid w:val="00A7238C"/>
    <w:rsid w:val="00A726C9"/>
    <w:rsid w:val="00A72FFE"/>
    <w:rsid w:val="00A737FC"/>
    <w:rsid w:val="00A738EA"/>
    <w:rsid w:val="00A7394E"/>
    <w:rsid w:val="00A73AB9"/>
    <w:rsid w:val="00A74A68"/>
    <w:rsid w:val="00A74BC0"/>
    <w:rsid w:val="00A75129"/>
    <w:rsid w:val="00A7526F"/>
    <w:rsid w:val="00A75321"/>
    <w:rsid w:val="00A753A9"/>
    <w:rsid w:val="00A75728"/>
    <w:rsid w:val="00A75BF3"/>
    <w:rsid w:val="00A7646D"/>
    <w:rsid w:val="00A7676D"/>
    <w:rsid w:val="00A76CB4"/>
    <w:rsid w:val="00A77223"/>
    <w:rsid w:val="00A7729C"/>
    <w:rsid w:val="00A77608"/>
    <w:rsid w:val="00A77809"/>
    <w:rsid w:val="00A80135"/>
    <w:rsid w:val="00A80549"/>
    <w:rsid w:val="00A80796"/>
    <w:rsid w:val="00A80D35"/>
    <w:rsid w:val="00A8109F"/>
    <w:rsid w:val="00A81EA9"/>
    <w:rsid w:val="00A81F26"/>
    <w:rsid w:val="00A81FB6"/>
    <w:rsid w:val="00A821B4"/>
    <w:rsid w:val="00A8264F"/>
    <w:rsid w:val="00A8268B"/>
    <w:rsid w:val="00A828BB"/>
    <w:rsid w:val="00A829B9"/>
    <w:rsid w:val="00A82C25"/>
    <w:rsid w:val="00A8345E"/>
    <w:rsid w:val="00A837DA"/>
    <w:rsid w:val="00A83B51"/>
    <w:rsid w:val="00A8408B"/>
    <w:rsid w:val="00A844E4"/>
    <w:rsid w:val="00A85846"/>
    <w:rsid w:val="00A85D24"/>
    <w:rsid w:val="00A8605D"/>
    <w:rsid w:val="00A86DF5"/>
    <w:rsid w:val="00A876EC"/>
    <w:rsid w:val="00A87C5E"/>
    <w:rsid w:val="00A87F0C"/>
    <w:rsid w:val="00A9029A"/>
    <w:rsid w:val="00A9075C"/>
    <w:rsid w:val="00A908B8"/>
    <w:rsid w:val="00A90DF6"/>
    <w:rsid w:val="00A91A0D"/>
    <w:rsid w:val="00A91D63"/>
    <w:rsid w:val="00A92137"/>
    <w:rsid w:val="00A93ABC"/>
    <w:rsid w:val="00A93F22"/>
    <w:rsid w:val="00A940C1"/>
    <w:rsid w:val="00A94108"/>
    <w:rsid w:val="00A94240"/>
    <w:rsid w:val="00A9440F"/>
    <w:rsid w:val="00A9456F"/>
    <w:rsid w:val="00A94AD1"/>
    <w:rsid w:val="00A94FA1"/>
    <w:rsid w:val="00A952BF"/>
    <w:rsid w:val="00A952C4"/>
    <w:rsid w:val="00A95332"/>
    <w:rsid w:val="00A957A2"/>
    <w:rsid w:val="00A96061"/>
    <w:rsid w:val="00A962C4"/>
    <w:rsid w:val="00A96A64"/>
    <w:rsid w:val="00A96DF6"/>
    <w:rsid w:val="00A978A0"/>
    <w:rsid w:val="00A9796A"/>
    <w:rsid w:val="00A97B6E"/>
    <w:rsid w:val="00AA0686"/>
    <w:rsid w:val="00AA080A"/>
    <w:rsid w:val="00AA0F76"/>
    <w:rsid w:val="00AA140D"/>
    <w:rsid w:val="00AA1D04"/>
    <w:rsid w:val="00AA2179"/>
    <w:rsid w:val="00AA2B03"/>
    <w:rsid w:val="00AA3046"/>
    <w:rsid w:val="00AA3BD7"/>
    <w:rsid w:val="00AA3F7F"/>
    <w:rsid w:val="00AA4503"/>
    <w:rsid w:val="00AA4E77"/>
    <w:rsid w:val="00AA4F1B"/>
    <w:rsid w:val="00AA5036"/>
    <w:rsid w:val="00AA50BA"/>
    <w:rsid w:val="00AA5999"/>
    <w:rsid w:val="00AA5A55"/>
    <w:rsid w:val="00AA62BB"/>
    <w:rsid w:val="00AA726D"/>
    <w:rsid w:val="00AA761E"/>
    <w:rsid w:val="00AA7BEA"/>
    <w:rsid w:val="00AB0A8B"/>
    <w:rsid w:val="00AB0AA6"/>
    <w:rsid w:val="00AB0D3E"/>
    <w:rsid w:val="00AB0ECE"/>
    <w:rsid w:val="00AB1692"/>
    <w:rsid w:val="00AB1BC3"/>
    <w:rsid w:val="00AB22D8"/>
    <w:rsid w:val="00AB2CB3"/>
    <w:rsid w:val="00AB2E33"/>
    <w:rsid w:val="00AB302F"/>
    <w:rsid w:val="00AB3101"/>
    <w:rsid w:val="00AB3A8B"/>
    <w:rsid w:val="00AB3B64"/>
    <w:rsid w:val="00AB4AD6"/>
    <w:rsid w:val="00AB4F23"/>
    <w:rsid w:val="00AB4FCF"/>
    <w:rsid w:val="00AB5126"/>
    <w:rsid w:val="00AB587D"/>
    <w:rsid w:val="00AB6A57"/>
    <w:rsid w:val="00AB73FF"/>
    <w:rsid w:val="00AB7800"/>
    <w:rsid w:val="00AC0126"/>
    <w:rsid w:val="00AC03AC"/>
    <w:rsid w:val="00AC0568"/>
    <w:rsid w:val="00AC080B"/>
    <w:rsid w:val="00AC0962"/>
    <w:rsid w:val="00AC1488"/>
    <w:rsid w:val="00AC2235"/>
    <w:rsid w:val="00AC2568"/>
    <w:rsid w:val="00AC287D"/>
    <w:rsid w:val="00AC29D9"/>
    <w:rsid w:val="00AC2EE8"/>
    <w:rsid w:val="00AC391F"/>
    <w:rsid w:val="00AC4275"/>
    <w:rsid w:val="00AC51BB"/>
    <w:rsid w:val="00AC5E1B"/>
    <w:rsid w:val="00AC6BDE"/>
    <w:rsid w:val="00AC6FB6"/>
    <w:rsid w:val="00AC70AB"/>
    <w:rsid w:val="00AC79D7"/>
    <w:rsid w:val="00AC7CF0"/>
    <w:rsid w:val="00AD03DB"/>
    <w:rsid w:val="00AD0520"/>
    <w:rsid w:val="00AD0B6E"/>
    <w:rsid w:val="00AD0F07"/>
    <w:rsid w:val="00AD1642"/>
    <w:rsid w:val="00AD178C"/>
    <w:rsid w:val="00AD19CE"/>
    <w:rsid w:val="00AD1DBF"/>
    <w:rsid w:val="00AD21E1"/>
    <w:rsid w:val="00AD2898"/>
    <w:rsid w:val="00AD2CB5"/>
    <w:rsid w:val="00AD2CC9"/>
    <w:rsid w:val="00AD2D3F"/>
    <w:rsid w:val="00AD2DF2"/>
    <w:rsid w:val="00AD43F0"/>
    <w:rsid w:val="00AD455E"/>
    <w:rsid w:val="00AD46AE"/>
    <w:rsid w:val="00AD50A3"/>
    <w:rsid w:val="00AD52C1"/>
    <w:rsid w:val="00AD5D06"/>
    <w:rsid w:val="00AD6232"/>
    <w:rsid w:val="00AD64F9"/>
    <w:rsid w:val="00AD6848"/>
    <w:rsid w:val="00AD6C97"/>
    <w:rsid w:val="00AD6E66"/>
    <w:rsid w:val="00AD7A34"/>
    <w:rsid w:val="00AE01B2"/>
    <w:rsid w:val="00AE0393"/>
    <w:rsid w:val="00AE0D24"/>
    <w:rsid w:val="00AE1951"/>
    <w:rsid w:val="00AE1DD0"/>
    <w:rsid w:val="00AE279E"/>
    <w:rsid w:val="00AE285F"/>
    <w:rsid w:val="00AE2C3A"/>
    <w:rsid w:val="00AE304C"/>
    <w:rsid w:val="00AE311D"/>
    <w:rsid w:val="00AE3624"/>
    <w:rsid w:val="00AE3F9A"/>
    <w:rsid w:val="00AE4267"/>
    <w:rsid w:val="00AE43F0"/>
    <w:rsid w:val="00AE48D6"/>
    <w:rsid w:val="00AE4CF2"/>
    <w:rsid w:val="00AE5298"/>
    <w:rsid w:val="00AE5637"/>
    <w:rsid w:val="00AE626B"/>
    <w:rsid w:val="00AE63D3"/>
    <w:rsid w:val="00AE71A5"/>
    <w:rsid w:val="00AE7C18"/>
    <w:rsid w:val="00AF06BB"/>
    <w:rsid w:val="00AF0837"/>
    <w:rsid w:val="00AF095B"/>
    <w:rsid w:val="00AF0A32"/>
    <w:rsid w:val="00AF1C13"/>
    <w:rsid w:val="00AF212D"/>
    <w:rsid w:val="00AF265C"/>
    <w:rsid w:val="00AF2662"/>
    <w:rsid w:val="00AF34C9"/>
    <w:rsid w:val="00AF3951"/>
    <w:rsid w:val="00AF4151"/>
    <w:rsid w:val="00AF42E8"/>
    <w:rsid w:val="00AF430E"/>
    <w:rsid w:val="00AF4581"/>
    <w:rsid w:val="00AF4B0A"/>
    <w:rsid w:val="00AF551A"/>
    <w:rsid w:val="00AF5807"/>
    <w:rsid w:val="00AF68EA"/>
    <w:rsid w:val="00AF6E85"/>
    <w:rsid w:val="00AF7106"/>
    <w:rsid w:val="00AF793D"/>
    <w:rsid w:val="00AF7EF2"/>
    <w:rsid w:val="00B001F6"/>
    <w:rsid w:val="00B00D55"/>
    <w:rsid w:val="00B00FD1"/>
    <w:rsid w:val="00B011D2"/>
    <w:rsid w:val="00B01EB0"/>
    <w:rsid w:val="00B0208D"/>
    <w:rsid w:val="00B02461"/>
    <w:rsid w:val="00B024CF"/>
    <w:rsid w:val="00B02709"/>
    <w:rsid w:val="00B02F8A"/>
    <w:rsid w:val="00B035BA"/>
    <w:rsid w:val="00B038BF"/>
    <w:rsid w:val="00B04584"/>
    <w:rsid w:val="00B0467A"/>
    <w:rsid w:val="00B0541A"/>
    <w:rsid w:val="00B05AA7"/>
    <w:rsid w:val="00B05C0A"/>
    <w:rsid w:val="00B05FB3"/>
    <w:rsid w:val="00B06554"/>
    <w:rsid w:val="00B06ED3"/>
    <w:rsid w:val="00B0709B"/>
    <w:rsid w:val="00B0749D"/>
    <w:rsid w:val="00B074CE"/>
    <w:rsid w:val="00B07665"/>
    <w:rsid w:val="00B076A1"/>
    <w:rsid w:val="00B07A79"/>
    <w:rsid w:val="00B07D76"/>
    <w:rsid w:val="00B10234"/>
    <w:rsid w:val="00B1065F"/>
    <w:rsid w:val="00B115A4"/>
    <w:rsid w:val="00B11747"/>
    <w:rsid w:val="00B127EF"/>
    <w:rsid w:val="00B13433"/>
    <w:rsid w:val="00B136FE"/>
    <w:rsid w:val="00B13D3C"/>
    <w:rsid w:val="00B13EE0"/>
    <w:rsid w:val="00B13F33"/>
    <w:rsid w:val="00B14107"/>
    <w:rsid w:val="00B1464A"/>
    <w:rsid w:val="00B14853"/>
    <w:rsid w:val="00B15A39"/>
    <w:rsid w:val="00B16863"/>
    <w:rsid w:val="00B1713B"/>
    <w:rsid w:val="00B1776A"/>
    <w:rsid w:val="00B179C8"/>
    <w:rsid w:val="00B17B60"/>
    <w:rsid w:val="00B201F6"/>
    <w:rsid w:val="00B20449"/>
    <w:rsid w:val="00B20B14"/>
    <w:rsid w:val="00B20ED3"/>
    <w:rsid w:val="00B20F7F"/>
    <w:rsid w:val="00B216D6"/>
    <w:rsid w:val="00B21874"/>
    <w:rsid w:val="00B21ED2"/>
    <w:rsid w:val="00B229ED"/>
    <w:rsid w:val="00B22DC9"/>
    <w:rsid w:val="00B23268"/>
    <w:rsid w:val="00B2365A"/>
    <w:rsid w:val="00B237E7"/>
    <w:rsid w:val="00B23B72"/>
    <w:rsid w:val="00B23E17"/>
    <w:rsid w:val="00B24400"/>
    <w:rsid w:val="00B24D41"/>
    <w:rsid w:val="00B256B0"/>
    <w:rsid w:val="00B2576B"/>
    <w:rsid w:val="00B2579C"/>
    <w:rsid w:val="00B25906"/>
    <w:rsid w:val="00B2590E"/>
    <w:rsid w:val="00B26569"/>
    <w:rsid w:val="00B274D1"/>
    <w:rsid w:val="00B27974"/>
    <w:rsid w:val="00B27E3F"/>
    <w:rsid w:val="00B27E95"/>
    <w:rsid w:val="00B30AE3"/>
    <w:rsid w:val="00B30C4F"/>
    <w:rsid w:val="00B30D92"/>
    <w:rsid w:val="00B30F2A"/>
    <w:rsid w:val="00B31518"/>
    <w:rsid w:val="00B31C2A"/>
    <w:rsid w:val="00B31E37"/>
    <w:rsid w:val="00B31F36"/>
    <w:rsid w:val="00B31FF2"/>
    <w:rsid w:val="00B32176"/>
    <w:rsid w:val="00B32335"/>
    <w:rsid w:val="00B33948"/>
    <w:rsid w:val="00B33AF5"/>
    <w:rsid w:val="00B33C33"/>
    <w:rsid w:val="00B33E0C"/>
    <w:rsid w:val="00B33F1A"/>
    <w:rsid w:val="00B34525"/>
    <w:rsid w:val="00B34AFE"/>
    <w:rsid w:val="00B35A3B"/>
    <w:rsid w:val="00B35CF5"/>
    <w:rsid w:val="00B35D1F"/>
    <w:rsid w:val="00B35DDB"/>
    <w:rsid w:val="00B3684D"/>
    <w:rsid w:val="00B369BD"/>
    <w:rsid w:val="00B36A86"/>
    <w:rsid w:val="00B36A95"/>
    <w:rsid w:val="00B37E79"/>
    <w:rsid w:val="00B40097"/>
    <w:rsid w:val="00B4111E"/>
    <w:rsid w:val="00B411E7"/>
    <w:rsid w:val="00B41E45"/>
    <w:rsid w:val="00B43A49"/>
    <w:rsid w:val="00B44156"/>
    <w:rsid w:val="00B4480C"/>
    <w:rsid w:val="00B44873"/>
    <w:rsid w:val="00B45170"/>
    <w:rsid w:val="00B45194"/>
    <w:rsid w:val="00B45379"/>
    <w:rsid w:val="00B45448"/>
    <w:rsid w:val="00B45943"/>
    <w:rsid w:val="00B45AED"/>
    <w:rsid w:val="00B4681A"/>
    <w:rsid w:val="00B46C8E"/>
    <w:rsid w:val="00B47A65"/>
    <w:rsid w:val="00B47AA1"/>
    <w:rsid w:val="00B47B39"/>
    <w:rsid w:val="00B50133"/>
    <w:rsid w:val="00B506C4"/>
    <w:rsid w:val="00B50732"/>
    <w:rsid w:val="00B5074E"/>
    <w:rsid w:val="00B508AF"/>
    <w:rsid w:val="00B50949"/>
    <w:rsid w:val="00B50B1E"/>
    <w:rsid w:val="00B5159F"/>
    <w:rsid w:val="00B516A0"/>
    <w:rsid w:val="00B51918"/>
    <w:rsid w:val="00B5193F"/>
    <w:rsid w:val="00B51B67"/>
    <w:rsid w:val="00B51DFC"/>
    <w:rsid w:val="00B52246"/>
    <w:rsid w:val="00B524A4"/>
    <w:rsid w:val="00B52597"/>
    <w:rsid w:val="00B526F6"/>
    <w:rsid w:val="00B5279C"/>
    <w:rsid w:val="00B53220"/>
    <w:rsid w:val="00B53AE4"/>
    <w:rsid w:val="00B53ED3"/>
    <w:rsid w:val="00B5407B"/>
    <w:rsid w:val="00B54B7A"/>
    <w:rsid w:val="00B55995"/>
    <w:rsid w:val="00B55BCA"/>
    <w:rsid w:val="00B56144"/>
    <w:rsid w:val="00B565F8"/>
    <w:rsid w:val="00B56623"/>
    <w:rsid w:val="00B56C76"/>
    <w:rsid w:val="00B573A9"/>
    <w:rsid w:val="00B57582"/>
    <w:rsid w:val="00B575CC"/>
    <w:rsid w:val="00B602E9"/>
    <w:rsid w:val="00B60B52"/>
    <w:rsid w:val="00B60C29"/>
    <w:rsid w:val="00B6102A"/>
    <w:rsid w:val="00B6104A"/>
    <w:rsid w:val="00B629E5"/>
    <w:rsid w:val="00B62D83"/>
    <w:rsid w:val="00B63576"/>
    <w:rsid w:val="00B63978"/>
    <w:rsid w:val="00B63D6A"/>
    <w:rsid w:val="00B63EB3"/>
    <w:rsid w:val="00B63FCC"/>
    <w:rsid w:val="00B64132"/>
    <w:rsid w:val="00B6421A"/>
    <w:rsid w:val="00B64224"/>
    <w:rsid w:val="00B64359"/>
    <w:rsid w:val="00B64640"/>
    <w:rsid w:val="00B6470F"/>
    <w:rsid w:val="00B648C4"/>
    <w:rsid w:val="00B64DEB"/>
    <w:rsid w:val="00B64E8A"/>
    <w:rsid w:val="00B651D6"/>
    <w:rsid w:val="00B6529C"/>
    <w:rsid w:val="00B6588D"/>
    <w:rsid w:val="00B65976"/>
    <w:rsid w:val="00B66715"/>
    <w:rsid w:val="00B667FE"/>
    <w:rsid w:val="00B66BA4"/>
    <w:rsid w:val="00B66FF5"/>
    <w:rsid w:val="00B672CC"/>
    <w:rsid w:val="00B67393"/>
    <w:rsid w:val="00B67995"/>
    <w:rsid w:val="00B67E4E"/>
    <w:rsid w:val="00B704CE"/>
    <w:rsid w:val="00B704D6"/>
    <w:rsid w:val="00B7056F"/>
    <w:rsid w:val="00B70914"/>
    <w:rsid w:val="00B70B0C"/>
    <w:rsid w:val="00B71007"/>
    <w:rsid w:val="00B71B99"/>
    <w:rsid w:val="00B729A4"/>
    <w:rsid w:val="00B72A7B"/>
    <w:rsid w:val="00B72C79"/>
    <w:rsid w:val="00B7351F"/>
    <w:rsid w:val="00B7363A"/>
    <w:rsid w:val="00B739EE"/>
    <w:rsid w:val="00B73DBC"/>
    <w:rsid w:val="00B74548"/>
    <w:rsid w:val="00B7464C"/>
    <w:rsid w:val="00B74D79"/>
    <w:rsid w:val="00B750D2"/>
    <w:rsid w:val="00B752B3"/>
    <w:rsid w:val="00B763BD"/>
    <w:rsid w:val="00B76E8B"/>
    <w:rsid w:val="00B76F0E"/>
    <w:rsid w:val="00B77040"/>
    <w:rsid w:val="00B773EC"/>
    <w:rsid w:val="00B77BDB"/>
    <w:rsid w:val="00B80685"/>
    <w:rsid w:val="00B806CC"/>
    <w:rsid w:val="00B80B41"/>
    <w:rsid w:val="00B80FF8"/>
    <w:rsid w:val="00B818C2"/>
    <w:rsid w:val="00B81A8D"/>
    <w:rsid w:val="00B81E70"/>
    <w:rsid w:val="00B8280F"/>
    <w:rsid w:val="00B82B25"/>
    <w:rsid w:val="00B82D83"/>
    <w:rsid w:val="00B833B7"/>
    <w:rsid w:val="00B83EC5"/>
    <w:rsid w:val="00B84677"/>
    <w:rsid w:val="00B848F1"/>
    <w:rsid w:val="00B84DD3"/>
    <w:rsid w:val="00B85AF7"/>
    <w:rsid w:val="00B85E35"/>
    <w:rsid w:val="00B86052"/>
    <w:rsid w:val="00B861A0"/>
    <w:rsid w:val="00B86276"/>
    <w:rsid w:val="00B86357"/>
    <w:rsid w:val="00B8670E"/>
    <w:rsid w:val="00B86C1C"/>
    <w:rsid w:val="00B86C29"/>
    <w:rsid w:val="00B86CD9"/>
    <w:rsid w:val="00B86F90"/>
    <w:rsid w:val="00B87C14"/>
    <w:rsid w:val="00B87EC4"/>
    <w:rsid w:val="00B900D9"/>
    <w:rsid w:val="00B90174"/>
    <w:rsid w:val="00B901AE"/>
    <w:rsid w:val="00B905D7"/>
    <w:rsid w:val="00B90B64"/>
    <w:rsid w:val="00B91737"/>
    <w:rsid w:val="00B9181A"/>
    <w:rsid w:val="00B91944"/>
    <w:rsid w:val="00B91EF1"/>
    <w:rsid w:val="00B92EDC"/>
    <w:rsid w:val="00B93A5D"/>
    <w:rsid w:val="00B9466A"/>
    <w:rsid w:val="00B94BA7"/>
    <w:rsid w:val="00B94F56"/>
    <w:rsid w:val="00B9531E"/>
    <w:rsid w:val="00B953D1"/>
    <w:rsid w:val="00B95ACA"/>
    <w:rsid w:val="00B960F4"/>
    <w:rsid w:val="00B974F5"/>
    <w:rsid w:val="00B97664"/>
    <w:rsid w:val="00B97C5A"/>
    <w:rsid w:val="00B97E34"/>
    <w:rsid w:val="00B97FE6"/>
    <w:rsid w:val="00BA04C1"/>
    <w:rsid w:val="00BA0CB6"/>
    <w:rsid w:val="00BA18BB"/>
    <w:rsid w:val="00BA18E5"/>
    <w:rsid w:val="00BA23BB"/>
    <w:rsid w:val="00BA2B60"/>
    <w:rsid w:val="00BA2BA1"/>
    <w:rsid w:val="00BA2E04"/>
    <w:rsid w:val="00BA3066"/>
    <w:rsid w:val="00BA328B"/>
    <w:rsid w:val="00BA3A02"/>
    <w:rsid w:val="00BA3D7E"/>
    <w:rsid w:val="00BA411A"/>
    <w:rsid w:val="00BA41F6"/>
    <w:rsid w:val="00BA49BE"/>
    <w:rsid w:val="00BA5B0B"/>
    <w:rsid w:val="00BA5C1A"/>
    <w:rsid w:val="00BA5D10"/>
    <w:rsid w:val="00BA6352"/>
    <w:rsid w:val="00BA63EF"/>
    <w:rsid w:val="00BA7338"/>
    <w:rsid w:val="00BA7459"/>
    <w:rsid w:val="00BA7DAC"/>
    <w:rsid w:val="00BB0169"/>
    <w:rsid w:val="00BB041E"/>
    <w:rsid w:val="00BB057B"/>
    <w:rsid w:val="00BB081E"/>
    <w:rsid w:val="00BB10D3"/>
    <w:rsid w:val="00BB1D5B"/>
    <w:rsid w:val="00BB1EF0"/>
    <w:rsid w:val="00BB21B1"/>
    <w:rsid w:val="00BB236A"/>
    <w:rsid w:val="00BB2607"/>
    <w:rsid w:val="00BB2DF8"/>
    <w:rsid w:val="00BB3235"/>
    <w:rsid w:val="00BB327C"/>
    <w:rsid w:val="00BB3407"/>
    <w:rsid w:val="00BB3B29"/>
    <w:rsid w:val="00BB3DCB"/>
    <w:rsid w:val="00BB3F7A"/>
    <w:rsid w:val="00BB447F"/>
    <w:rsid w:val="00BB468D"/>
    <w:rsid w:val="00BB4782"/>
    <w:rsid w:val="00BB4A25"/>
    <w:rsid w:val="00BB517A"/>
    <w:rsid w:val="00BB58FB"/>
    <w:rsid w:val="00BB5DA8"/>
    <w:rsid w:val="00BB6240"/>
    <w:rsid w:val="00BB66CC"/>
    <w:rsid w:val="00BB69F8"/>
    <w:rsid w:val="00BB7126"/>
    <w:rsid w:val="00BB7200"/>
    <w:rsid w:val="00BB7878"/>
    <w:rsid w:val="00BB7F2F"/>
    <w:rsid w:val="00BB7FF5"/>
    <w:rsid w:val="00BC01CB"/>
    <w:rsid w:val="00BC0A76"/>
    <w:rsid w:val="00BC0AF5"/>
    <w:rsid w:val="00BC1DFF"/>
    <w:rsid w:val="00BC1E80"/>
    <w:rsid w:val="00BC2098"/>
    <w:rsid w:val="00BC213A"/>
    <w:rsid w:val="00BC25CB"/>
    <w:rsid w:val="00BC2A8A"/>
    <w:rsid w:val="00BC2C0B"/>
    <w:rsid w:val="00BC2D67"/>
    <w:rsid w:val="00BC3B13"/>
    <w:rsid w:val="00BC41FA"/>
    <w:rsid w:val="00BC4C7E"/>
    <w:rsid w:val="00BC52AE"/>
    <w:rsid w:val="00BC54E0"/>
    <w:rsid w:val="00BC55CD"/>
    <w:rsid w:val="00BC5976"/>
    <w:rsid w:val="00BC5D61"/>
    <w:rsid w:val="00BC60F4"/>
    <w:rsid w:val="00BC6353"/>
    <w:rsid w:val="00BC6853"/>
    <w:rsid w:val="00BC6A10"/>
    <w:rsid w:val="00BC6DAA"/>
    <w:rsid w:val="00BC7BFE"/>
    <w:rsid w:val="00BD0056"/>
    <w:rsid w:val="00BD14B5"/>
    <w:rsid w:val="00BD1969"/>
    <w:rsid w:val="00BD1C62"/>
    <w:rsid w:val="00BD21EC"/>
    <w:rsid w:val="00BD29E2"/>
    <w:rsid w:val="00BD2BAE"/>
    <w:rsid w:val="00BD2C92"/>
    <w:rsid w:val="00BD2E5C"/>
    <w:rsid w:val="00BD3BBE"/>
    <w:rsid w:val="00BD44AC"/>
    <w:rsid w:val="00BD4584"/>
    <w:rsid w:val="00BD4661"/>
    <w:rsid w:val="00BD4718"/>
    <w:rsid w:val="00BD5173"/>
    <w:rsid w:val="00BD5B1D"/>
    <w:rsid w:val="00BD6448"/>
    <w:rsid w:val="00BD67A3"/>
    <w:rsid w:val="00BD6ABA"/>
    <w:rsid w:val="00BD6C3D"/>
    <w:rsid w:val="00BD7547"/>
    <w:rsid w:val="00BD7B82"/>
    <w:rsid w:val="00BE02A0"/>
    <w:rsid w:val="00BE0518"/>
    <w:rsid w:val="00BE09D1"/>
    <w:rsid w:val="00BE0D83"/>
    <w:rsid w:val="00BE0E17"/>
    <w:rsid w:val="00BE12BF"/>
    <w:rsid w:val="00BE227A"/>
    <w:rsid w:val="00BE30CA"/>
    <w:rsid w:val="00BE48D0"/>
    <w:rsid w:val="00BE4CC3"/>
    <w:rsid w:val="00BE5BB1"/>
    <w:rsid w:val="00BE5E38"/>
    <w:rsid w:val="00BE5F20"/>
    <w:rsid w:val="00BE6522"/>
    <w:rsid w:val="00BE71A0"/>
    <w:rsid w:val="00BE72A1"/>
    <w:rsid w:val="00BF002C"/>
    <w:rsid w:val="00BF06BA"/>
    <w:rsid w:val="00BF08C7"/>
    <w:rsid w:val="00BF0A73"/>
    <w:rsid w:val="00BF1B48"/>
    <w:rsid w:val="00BF3074"/>
    <w:rsid w:val="00BF31F2"/>
    <w:rsid w:val="00BF3741"/>
    <w:rsid w:val="00BF3AAA"/>
    <w:rsid w:val="00BF4197"/>
    <w:rsid w:val="00BF53E8"/>
    <w:rsid w:val="00BF5FDE"/>
    <w:rsid w:val="00BF686F"/>
    <w:rsid w:val="00BF73C2"/>
    <w:rsid w:val="00BF75D3"/>
    <w:rsid w:val="00BF7758"/>
    <w:rsid w:val="00BF7C27"/>
    <w:rsid w:val="00C005AB"/>
    <w:rsid w:val="00C00613"/>
    <w:rsid w:val="00C00753"/>
    <w:rsid w:val="00C00A7E"/>
    <w:rsid w:val="00C01B03"/>
    <w:rsid w:val="00C020AF"/>
    <w:rsid w:val="00C02451"/>
    <w:rsid w:val="00C024FD"/>
    <w:rsid w:val="00C0253A"/>
    <w:rsid w:val="00C02BDE"/>
    <w:rsid w:val="00C02D71"/>
    <w:rsid w:val="00C03322"/>
    <w:rsid w:val="00C03761"/>
    <w:rsid w:val="00C03EA2"/>
    <w:rsid w:val="00C056D9"/>
    <w:rsid w:val="00C05AE1"/>
    <w:rsid w:val="00C063D0"/>
    <w:rsid w:val="00C06528"/>
    <w:rsid w:val="00C06F72"/>
    <w:rsid w:val="00C070BA"/>
    <w:rsid w:val="00C07207"/>
    <w:rsid w:val="00C0779D"/>
    <w:rsid w:val="00C07A51"/>
    <w:rsid w:val="00C108DF"/>
    <w:rsid w:val="00C10908"/>
    <w:rsid w:val="00C114E1"/>
    <w:rsid w:val="00C1152A"/>
    <w:rsid w:val="00C11C2C"/>
    <w:rsid w:val="00C11EC7"/>
    <w:rsid w:val="00C1259E"/>
    <w:rsid w:val="00C125B1"/>
    <w:rsid w:val="00C13563"/>
    <w:rsid w:val="00C1367D"/>
    <w:rsid w:val="00C137EF"/>
    <w:rsid w:val="00C13C6F"/>
    <w:rsid w:val="00C145E9"/>
    <w:rsid w:val="00C14780"/>
    <w:rsid w:val="00C14C5D"/>
    <w:rsid w:val="00C1596F"/>
    <w:rsid w:val="00C15C68"/>
    <w:rsid w:val="00C161C2"/>
    <w:rsid w:val="00C1621A"/>
    <w:rsid w:val="00C16222"/>
    <w:rsid w:val="00C16E5C"/>
    <w:rsid w:val="00C17274"/>
    <w:rsid w:val="00C17AD7"/>
    <w:rsid w:val="00C17EFF"/>
    <w:rsid w:val="00C17F77"/>
    <w:rsid w:val="00C202DC"/>
    <w:rsid w:val="00C204A6"/>
    <w:rsid w:val="00C205E8"/>
    <w:rsid w:val="00C20658"/>
    <w:rsid w:val="00C20EBC"/>
    <w:rsid w:val="00C213E9"/>
    <w:rsid w:val="00C2149F"/>
    <w:rsid w:val="00C21598"/>
    <w:rsid w:val="00C21727"/>
    <w:rsid w:val="00C21860"/>
    <w:rsid w:val="00C21BE1"/>
    <w:rsid w:val="00C21E8E"/>
    <w:rsid w:val="00C22C27"/>
    <w:rsid w:val="00C22F01"/>
    <w:rsid w:val="00C23E98"/>
    <w:rsid w:val="00C24160"/>
    <w:rsid w:val="00C246AE"/>
    <w:rsid w:val="00C247C4"/>
    <w:rsid w:val="00C2509A"/>
    <w:rsid w:val="00C2509F"/>
    <w:rsid w:val="00C2666C"/>
    <w:rsid w:val="00C269D0"/>
    <w:rsid w:val="00C26A00"/>
    <w:rsid w:val="00C26C8D"/>
    <w:rsid w:val="00C277A4"/>
    <w:rsid w:val="00C27A7C"/>
    <w:rsid w:val="00C3039B"/>
    <w:rsid w:val="00C3100B"/>
    <w:rsid w:val="00C31398"/>
    <w:rsid w:val="00C320CA"/>
    <w:rsid w:val="00C33195"/>
    <w:rsid w:val="00C339C2"/>
    <w:rsid w:val="00C33CE5"/>
    <w:rsid w:val="00C3410D"/>
    <w:rsid w:val="00C3432A"/>
    <w:rsid w:val="00C3435F"/>
    <w:rsid w:val="00C34A4F"/>
    <w:rsid w:val="00C34A87"/>
    <w:rsid w:val="00C34CA7"/>
    <w:rsid w:val="00C3530C"/>
    <w:rsid w:val="00C35345"/>
    <w:rsid w:val="00C35565"/>
    <w:rsid w:val="00C35885"/>
    <w:rsid w:val="00C3604A"/>
    <w:rsid w:val="00C3680E"/>
    <w:rsid w:val="00C36992"/>
    <w:rsid w:val="00C369EB"/>
    <w:rsid w:val="00C36A82"/>
    <w:rsid w:val="00C36D15"/>
    <w:rsid w:val="00C37067"/>
    <w:rsid w:val="00C3717D"/>
    <w:rsid w:val="00C37345"/>
    <w:rsid w:val="00C37CD7"/>
    <w:rsid w:val="00C4022B"/>
    <w:rsid w:val="00C4068B"/>
    <w:rsid w:val="00C40724"/>
    <w:rsid w:val="00C40888"/>
    <w:rsid w:val="00C40AB8"/>
    <w:rsid w:val="00C41943"/>
    <w:rsid w:val="00C41D24"/>
    <w:rsid w:val="00C4266F"/>
    <w:rsid w:val="00C42A6B"/>
    <w:rsid w:val="00C43300"/>
    <w:rsid w:val="00C44191"/>
    <w:rsid w:val="00C4458A"/>
    <w:rsid w:val="00C44AFB"/>
    <w:rsid w:val="00C44EA7"/>
    <w:rsid w:val="00C45A91"/>
    <w:rsid w:val="00C4659D"/>
    <w:rsid w:val="00C468D4"/>
    <w:rsid w:val="00C478E9"/>
    <w:rsid w:val="00C47C89"/>
    <w:rsid w:val="00C5073C"/>
    <w:rsid w:val="00C50C95"/>
    <w:rsid w:val="00C50E51"/>
    <w:rsid w:val="00C50EE7"/>
    <w:rsid w:val="00C50FD0"/>
    <w:rsid w:val="00C50FED"/>
    <w:rsid w:val="00C5120E"/>
    <w:rsid w:val="00C5135F"/>
    <w:rsid w:val="00C5216B"/>
    <w:rsid w:val="00C523D3"/>
    <w:rsid w:val="00C52F74"/>
    <w:rsid w:val="00C52FC0"/>
    <w:rsid w:val="00C53661"/>
    <w:rsid w:val="00C542B1"/>
    <w:rsid w:val="00C54367"/>
    <w:rsid w:val="00C543D0"/>
    <w:rsid w:val="00C54CF3"/>
    <w:rsid w:val="00C55340"/>
    <w:rsid w:val="00C553F2"/>
    <w:rsid w:val="00C553F8"/>
    <w:rsid w:val="00C55539"/>
    <w:rsid w:val="00C55A70"/>
    <w:rsid w:val="00C55DB1"/>
    <w:rsid w:val="00C5652E"/>
    <w:rsid w:val="00C56A47"/>
    <w:rsid w:val="00C56C2D"/>
    <w:rsid w:val="00C57358"/>
    <w:rsid w:val="00C578D6"/>
    <w:rsid w:val="00C57F0D"/>
    <w:rsid w:val="00C603FC"/>
    <w:rsid w:val="00C60401"/>
    <w:rsid w:val="00C605CC"/>
    <w:rsid w:val="00C607A5"/>
    <w:rsid w:val="00C60CA1"/>
    <w:rsid w:val="00C60F64"/>
    <w:rsid w:val="00C61110"/>
    <w:rsid w:val="00C612E3"/>
    <w:rsid w:val="00C618A0"/>
    <w:rsid w:val="00C61C99"/>
    <w:rsid w:val="00C62282"/>
    <w:rsid w:val="00C62447"/>
    <w:rsid w:val="00C62648"/>
    <w:rsid w:val="00C62C9A"/>
    <w:rsid w:val="00C62F1F"/>
    <w:rsid w:val="00C63399"/>
    <w:rsid w:val="00C634D1"/>
    <w:rsid w:val="00C6359A"/>
    <w:rsid w:val="00C63BF1"/>
    <w:rsid w:val="00C63C65"/>
    <w:rsid w:val="00C64967"/>
    <w:rsid w:val="00C64F6D"/>
    <w:rsid w:val="00C650BC"/>
    <w:rsid w:val="00C650FB"/>
    <w:rsid w:val="00C6584F"/>
    <w:rsid w:val="00C65BB0"/>
    <w:rsid w:val="00C65FEE"/>
    <w:rsid w:val="00C661C8"/>
    <w:rsid w:val="00C664EF"/>
    <w:rsid w:val="00C66893"/>
    <w:rsid w:val="00C66E6A"/>
    <w:rsid w:val="00C67639"/>
    <w:rsid w:val="00C67DA7"/>
    <w:rsid w:val="00C707AA"/>
    <w:rsid w:val="00C709CA"/>
    <w:rsid w:val="00C70AE3"/>
    <w:rsid w:val="00C70D6A"/>
    <w:rsid w:val="00C70F1F"/>
    <w:rsid w:val="00C7175A"/>
    <w:rsid w:val="00C71FDE"/>
    <w:rsid w:val="00C729AF"/>
    <w:rsid w:val="00C72C55"/>
    <w:rsid w:val="00C72E7F"/>
    <w:rsid w:val="00C73526"/>
    <w:rsid w:val="00C73671"/>
    <w:rsid w:val="00C73D06"/>
    <w:rsid w:val="00C73FE1"/>
    <w:rsid w:val="00C741C9"/>
    <w:rsid w:val="00C74E69"/>
    <w:rsid w:val="00C7533C"/>
    <w:rsid w:val="00C7584A"/>
    <w:rsid w:val="00C75F29"/>
    <w:rsid w:val="00C761D0"/>
    <w:rsid w:val="00C76431"/>
    <w:rsid w:val="00C77124"/>
    <w:rsid w:val="00C77548"/>
    <w:rsid w:val="00C7759F"/>
    <w:rsid w:val="00C80118"/>
    <w:rsid w:val="00C8029B"/>
    <w:rsid w:val="00C80AA5"/>
    <w:rsid w:val="00C80BFF"/>
    <w:rsid w:val="00C80C14"/>
    <w:rsid w:val="00C81277"/>
    <w:rsid w:val="00C81364"/>
    <w:rsid w:val="00C8209E"/>
    <w:rsid w:val="00C824FC"/>
    <w:rsid w:val="00C825AF"/>
    <w:rsid w:val="00C826BD"/>
    <w:rsid w:val="00C82B22"/>
    <w:rsid w:val="00C82B89"/>
    <w:rsid w:val="00C82E9F"/>
    <w:rsid w:val="00C834D0"/>
    <w:rsid w:val="00C8376A"/>
    <w:rsid w:val="00C8406B"/>
    <w:rsid w:val="00C84278"/>
    <w:rsid w:val="00C842C2"/>
    <w:rsid w:val="00C84BC7"/>
    <w:rsid w:val="00C84C1E"/>
    <w:rsid w:val="00C863C0"/>
    <w:rsid w:val="00C8663F"/>
    <w:rsid w:val="00C86D3A"/>
    <w:rsid w:val="00C878F3"/>
    <w:rsid w:val="00C87BEB"/>
    <w:rsid w:val="00C87C0D"/>
    <w:rsid w:val="00C90090"/>
    <w:rsid w:val="00C90BF0"/>
    <w:rsid w:val="00C90CE4"/>
    <w:rsid w:val="00C911EB"/>
    <w:rsid w:val="00C914BD"/>
    <w:rsid w:val="00C91FB4"/>
    <w:rsid w:val="00C91FBD"/>
    <w:rsid w:val="00C9221B"/>
    <w:rsid w:val="00C92C9F"/>
    <w:rsid w:val="00C92E4D"/>
    <w:rsid w:val="00C9340B"/>
    <w:rsid w:val="00C9369F"/>
    <w:rsid w:val="00C93A29"/>
    <w:rsid w:val="00C93B51"/>
    <w:rsid w:val="00C94CDC"/>
    <w:rsid w:val="00C95361"/>
    <w:rsid w:val="00C954B2"/>
    <w:rsid w:val="00C95AFD"/>
    <w:rsid w:val="00C96E80"/>
    <w:rsid w:val="00C970BA"/>
    <w:rsid w:val="00C97C26"/>
    <w:rsid w:val="00C97CF1"/>
    <w:rsid w:val="00CA01E2"/>
    <w:rsid w:val="00CA053F"/>
    <w:rsid w:val="00CA0B4B"/>
    <w:rsid w:val="00CA0C4F"/>
    <w:rsid w:val="00CA0DAA"/>
    <w:rsid w:val="00CA0DB0"/>
    <w:rsid w:val="00CA13BF"/>
    <w:rsid w:val="00CA153D"/>
    <w:rsid w:val="00CA1AA3"/>
    <w:rsid w:val="00CA1BF1"/>
    <w:rsid w:val="00CA2802"/>
    <w:rsid w:val="00CA288B"/>
    <w:rsid w:val="00CA2AE5"/>
    <w:rsid w:val="00CA355F"/>
    <w:rsid w:val="00CA382F"/>
    <w:rsid w:val="00CA418D"/>
    <w:rsid w:val="00CA43FA"/>
    <w:rsid w:val="00CA4A52"/>
    <w:rsid w:val="00CA5314"/>
    <w:rsid w:val="00CA55EF"/>
    <w:rsid w:val="00CA5AD1"/>
    <w:rsid w:val="00CA5C79"/>
    <w:rsid w:val="00CA5E7C"/>
    <w:rsid w:val="00CA6043"/>
    <w:rsid w:val="00CA6563"/>
    <w:rsid w:val="00CA6B35"/>
    <w:rsid w:val="00CA6FB8"/>
    <w:rsid w:val="00CA7147"/>
    <w:rsid w:val="00CB00E1"/>
    <w:rsid w:val="00CB00EA"/>
    <w:rsid w:val="00CB02EF"/>
    <w:rsid w:val="00CB0B14"/>
    <w:rsid w:val="00CB1FCA"/>
    <w:rsid w:val="00CB2B70"/>
    <w:rsid w:val="00CB32A4"/>
    <w:rsid w:val="00CB35F1"/>
    <w:rsid w:val="00CB3670"/>
    <w:rsid w:val="00CB3E71"/>
    <w:rsid w:val="00CB4106"/>
    <w:rsid w:val="00CB49D7"/>
    <w:rsid w:val="00CB5879"/>
    <w:rsid w:val="00CB5EF7"/>
    <w:rsid w:val="00CB683A"/>
    <w:rsid w:val="00CB68C3"/>
    <w:rsid w:val="00CB694C"/>
    <w:rsid w:val="00CB7265"/>
    <w:rsid w:val="00CB7333"/>
    <w:rsid w:val="00CB77EC"/>
    <w:rsid w:val="00CB7CDC"/>
    <w:rsid w:val="00CB7E37"/>
    <w:rsid w:val="00CC013C"/>
    <w:rsid w:val="00CC0853"/>
    <w:rsid w:val="00CC11DF"/>
    <w:rsid w:val="00CC1507"/>
    <w:rsid w:val="00CC193A"/>
    <w:rsid w:val="00CC2071"/>
    <w:rsid w:val="00CC2995"/>
    <w:rsid w:val="00CC2C73"/>
    <w:rsid w:val="00CC3371"/>
    <w:rsid w:val="00CC38FA"/>
    <w:rsid w:val="00CC3A96"/>
    <w:rsid w:val="00CC54FC"/>
    <w:rsid w:val="00CC6371"/>
    <w:rsid w:val="00CC7DDE"/>
    <w:rsid w:val="00CC7DE3"/>
    <w:rsid w:val="00CC7F70"/>
    <w:rsid w:val="00CD1030"/>
    <w:rsid w:val="00CD12BB"/>
    <w:rsid w:val="00CD16E1"/>
    <w:rsid w:val="00CD18A8"/>
    <w:rsid w:val="00CD1B3C"/>
    <w:rsid w:val="00CD1F54"/>
    <w:rsid w:val="00CD23E0"/>
    <w:rsid w:val="00CD3190"/>
    <w:rsid w:val="00CD329A"/>
    <w:rsid w:val="00CD3EC2"/>
    <w:rsid w:val="00CD4219"/>
    <w:rsid w:val="00CD4B51"/>
    <w:rsid w:val="00CD5178"/>
    <w:rsid w:val="00CD56DB"/>
    <w:rsid w:val="00CD72AC"/>
    <w:rsid w:val="00CE035E"/>
    <w:rsid w:val="00CE05E6"/>
    <w:rsid w:val="00CE09C2"/>
    <w:rsid w:val="00CE1007"/>
    <w:rsid w:val="00CE11BF"/>
    <w:rsid w:val="00CE153C"/>
    <w:rsid w:val="00CE15D5"/>
    <w:rsid w:val="00CE187D"/>
    <w:rsid w:val="00CE18B7"/>
    <w:rsid w:val="00CE19AB"/>
    <w:rsid w:val="00CE23C3"/>
    <w:rsid w:val="00CE265B"/>
    <w:rsid w:val="00CE28F3"/>
    <w:rsid w:val="00CE2978"/>
    <w:rsid w:val="00CE2DAF"/>
    <w:rsid w:val="00CE3585"/>
    <w:rsid w:val="00CE3B08"/>
    <w:rsid w:val="00CE4A96"/>
    <w:rsid w:val="00CE55A8"/>
    <w:rsid w:val="00CE58E6"/>
    <w:rsid w:val="00CE5F4D"/>
    <w:rsid w:val="00CE5FEE"/>
    <w:rsid w:val="00CE673F"/>
    <w:rsid w:val="00CE6BBD"/>
    <w:rsid w:val="00CE7D6D"/>
    <w:rsid w:val="00CF0040"/>
    <w:rsid w:val="00CF06B7"/>
    <w:rsid w:val="00CF1ABB"/>
    <w:rsid w:val="00CF298F"/>
    <w:rsid w:val="00CF2D4A"/>
    <w:rsid w:val="00CF3071"/>
    <w:rsid w:val="00CF3482"/>
    <w:rsid w:val="00CF3603"/>
    <w:rsid w:val="00CF36B9"/>
    <w:rsid w:val="00CF3B4B"/>
    <w:rsid w:val="00CF3F4A"/>
    <w:rsid w:val="00CF4093"/>
    <w:rsid w:val="00CF40ED"/>
    <w:rsid w:val="00CF4DAC"/>
    <w:rsid w:val="00CF569F"/>
    <w:rsid w:val="00CF5AD6"/>
    <w:rsid w:val="00CF5EE6"/>
    <w:rsid w:val="00CF6241"/>
    <w:rsid w:val="00CF6658"/>
    <w:rsid w:val="00CF69EC"/>
    <w:rsid w:val="00CF6E15"/>
    <w:rsid w:val="00CF7B54"/>
    <w:rsid w:val="00CF7F41"/>
    <w:rsid w:val="00D002FC"/>
    <w:rsid w:val="00D0077C"/>
    <w:rsid w:val="00D00F8F"/>
    <w:rsid w:val="00D01400"/>
    <w:rsid w:val="00D014EC"/>
    <w:rsid w:val="00D01714"/>
    <w:rsid w:val="00D01CDC"/>
    <w:rsid w:val="00D02112"/>
    <w:rsid w:val="00D02871"/>
    <w:rsid w:val="00D02C4D"/>
    <w:rsid w:val="00D03487"/>
    <w:rsid w:val="00D0353A"/>
    <w:rsid w:val="00D03D1E"/>
    <w:rsid w:val="00D045F0"/>
    <w:rsid w:val="00D05B17"/>
    <w:rsid w:val="00D05BB4"/>
    <w:rsid w:val="00D06B2C"/>
    <w:rsid w:val="00D07126"/>
    <w:rsid w:val="00D0728A"/>
    <w:rsid w:val="00D072B5"/>
    <w:rsid w:val="00D0732D"/>
    <w:rsid w:val="00D07804"/>
    <w:rsid w:val="00D07A44"/>
    <w:rsid w:val="00D10406"/>
    <w:rsid w:val="00D1058C"/>
    <w:rsid w:val="00D108F6"/>
    <w:rsid w:val="00D112BF"/>
    <w:rsid w:val="00D11757"/>
    <w:rsid w:val="00D11A75"/>
    <w:rsid w:val="00D11CBC"/>
    <w:rsid w:val="00D11F82"/>
    <w:rsid w:val="00D121E7"/>
    <w:rsid w:val="00D12E0C"/>
    <w:rsid w:val="00D130E3"/>
    <w:rsid w:val="00D130FD"/>
    <w:rsid w:val="00D131B9"/>
    <w:rsid w:val="00D13536"/>
    <w:rsid w:val="00D139F4"/>
    <w:rsid w:val="00D13B0C"/>
    <w:rsid w:val="00D13D0C"/>
    <w:rsid w:val="00D13E45"/>
    <w:rsid w:val="00D1493B"/>
    <w:rsid w:val="00D14AEC"/>
    <w:rsid w:val="00D15021"/>
    <w:rsid w:val="00D15637"/>
    <w:rsid w:val="00D15C89"/>
    <w:rsid w:val="00D166DF"/>
    <w:rsid w:val="00D16A1A"/>
    <w:rsid w:val="00D1707B"/>
    <w:rsid w:val="00D1797F"/>
    <w:rsid w:val="00D17DB5"/>
    <w:rsid w:val="00D17F32"/>
    <w:rsid w:val="00D2050A"/>
    <w:rsid w:val="00D21126"/>
    <w:rsid w:val="00D21683"/>
    <w:rsid w:val="00D21892"/>
    <w:rsid w:val="00D219C1"/>
    <w:rsid w:val="00D21C07"/>
    <w:rsid w:val="00D21CDE"/>
    <w:rsid w:val="00D2272A"/>
    <w:rsid w:val="00D2334B"/>
    <w:rsid w:val="00D2364B"/>
    <w:rsid w:val="00D2369F"/>
    <w:rsid w:val="00D24236"/>
    <w:rsid w:val="00D2436A"/>
    <w:rsid w:val="00D248F6"/>
    <w:rsid w:val="00D24BC8"/>
    <w:rsid w:val="00D25010"/>
    <w:rsid w:val="00D25285"/>
    <w:rsid w:val="00D252FD"/>
    <w:rsid w:val="00D2598B"/>
    <w:rsid w:val="00D2677A"/>
    <w:rsid w:val="00D2683F"/>
    <w:rsid w:val="00D268BF"/>
    <w:rsid w:val="00D26AC2"/>
    <w:rsid w:val="00D30223"/>
    <w:rsid w:val="00D31573"/>
    <w:rsid w:val="00D31834"/>
    <w:rsid w:val="00D318A8"/>
    <w:rsid w:val="00D31EA1"/>
    <w:rsid w:val="00D320EC"/>
    <w:rsid w:val="00D326A4"/>
    <w:rsid w:val="00D32C8A"/>
    <w:rsid w:val="00D33CD5"/>
    <w:rsid w:val="00D33ECA"/>
    <w:rsid w:val="00D344E6"/>
    <w:rsid w:val="00D348F5"/>
    <w:rsid w:val="00D34C3B"/>
    <w:rsid w:val="00D354B8"/>
    <w:rsid w:val="00D35764"/>
    <w:rsid w:val="00D35DA1"/>
    <w:rsid w:val="00D362B2"/>
    <w:rsid w:val="00D36630"/>
    <w:rsid w:val="00D36B9C"/>
    <w:rsid w:val="00D36DB9"/>
    <w:rsid w:val="00D407F3"/>
    <w:rsid w:val="00D41CCC"/>
    <w:rsid w:val="00D42332"/>
    <w:rsid w:val="00D4292E"/>
    <w:rsid w:val="00D42BB7"/>
    <w:rsid w:val="00D43B3D"/>
    <w:rsid w:val="00D43D45"/>
    <w:rsid w:val="00D43D76"/>
    <w:rsid w:val="00D43E6E"/>
    <w:rsid w:val="00D44194"/>
    <w:rsid w:val="00D44F9A"/>
    <w:rsid w:val="00D45F3C"/>
    <w:rsid w:val="00D46102"/>
    <w:rsid w:val="00D46336"/>
    <w:rsid w:val="00D46A8C"/>
    <w:rsid w:val="00D46DBA"/>
    <w:rsid w:val="00D4770A"/>
    <w:rsid w:val="00D4774D"/>
    <w:rsid w:val="00D479AF"/>
    <w:rsid w:val="00D479CC"/>
    <w:rsid w:val="00D506AC"/>
    <w:rsid w:val="00D50D03"/>
    <w:rsid w:val="00D50F00"/>
    <w:rsid w:val="00D5198D"/>
    <w:rsid w:val="00D51F49"/>
    <w:rsid w:val="00D523FA"/>
    <w:rsid w:val="00D5275A"/>
    <w:rsid w:val="00D529B9"/>
    <w:rsid w:val="00D53185"/>
    <w:rsid w:val="00D531D2"/>
    <w:rsid w:val="00D53643"/>
    <w:rsid w:val="00D53BE9"/>
    <w:rsid w:val="00D53E66"/>
    <w:rsid w:val="00D544CC"/>
    <w:rsid w:val="00D55116"/>
    <w:rsid w:val="00D553AD"/>
    <w:rsid w:val="00D557F9"/>
    <w:rsid w:val="00D55F79"/>
    <w:rsid w:val="00D57161"/>
    <w:rsid w:val="00D57327"/>
    <w:rsid w:val="00D575EC"/>
    <w:rsid w:val="00D579AF"/>
    <w:rsid w:val="00D57EDB"/>
    <w:rsid w:val="00D60122"/>
    <w:rsid w:val="00D613D0"/>
    <w:rsid w:val="00D615BD"/>
    <w:rsid w:val="00D61AC5"/>
    <w:rsid w:val="00D61E1D"/>
    <w:rsid w:val="00D61F23"/>
    <w:rsid w:val="00D621F7"/>
    <w:rsid w:val="00D63809"/>
    <w:rsid w:val="00D6412A"/>
    <w:rsid w:val="00D642BC"/>
    <w:rsid w:val="00D64398"/>
    <w:rsid w:val="00D6439E"/>
    <w:rsid w:val="00D64530"/>
    <w:rsid w:val="00D64858"/>
    <w:rsid w:val="00D65CAE"/>
    <w:rsid w:val="00D66343"/>
    <w:rsid w:val="00D66562"/>
    <w:rsid w:val="00D665A5"/>
    <w:rsid w:val="00D66F3C"/>
    <w:rsid w:val="00D67524"/>
    <w:rsid w:val="00D67BE8"/>
    <w:rsid w:val="00D70873"/>
    <w:rsid w:val="00D70D15"/>
    <w:rsid w:val="00D710EE"/>
    <w:rsid w:val="00D72098"/>
    <w:rsid w:val="00D7239E"/>
    <w:rsid w:val="00D72785"/>
    <w:rsid w:val="00D727A2"/>
    <w:rsid w:val="00D72902"/>
    <w:rsid w:val="00D729D6"/>
    <w:rsid w:val="00D72A0D"/>
    <w:rsid w:val="00D734B8"/>
    <w:rsid w:val="00D738E9"/>
    <w:rsid w:val="00D74330"/>
    <w:rsid w:val="00D744A8"/>
    <w:rsid w:val="00D745AD"/>
    <w:rsid w:val="00D74C49"/>
    <w:rsid w:val="00D74E26"/>
    <w:rsid w:val="00D76079"/>
    <w:rsid w:val="00D765A3"/>
    <w:rsid w:val="00D77435"/>
    <w:rsid w:val="00D77C03"/>
    <w:rsid w:val="00D77CDA"/>
    <w:rsid w:val="00D77E1E"/>
    <w:rsid w:val="00D80366"/>
    <w:rsid w:val="00D8060E"/>
    <w:rsid w:val="00D80FD7"/>
    <w:rsid w:val="00D8125E"/>
    <w:rsid w:val="00D8129D"/>
    <w:rsid w:val="00D812A8"/>
    <w:rsid w:val="00D815BA"/>
    <w:rsid w:val="00D81631"/>
    <w:rsid w:val="00D81732"/>
    <w:rsid w:val="00D81849"/>
    <w:rsid w:val="00D81AA7"/>
    <w:rsid w:val="00D81EF0"/>
    <w:rsid w:val="00D81F57"/>
    <w:rsid w:val="00D821DF"/>
    <w:rsid w:val="00D82943"/>
    <w:rsid w:val="00D833B2"/>
    <w:rsid w:val="00D83CB1"/>
    <w:rsid w:val="00D83D90"/>
    <w:rsid w:val="00D84902"/>
    <w:rsid w:val="00D84F91"/>
    <w:rsid w:val="00D85B27"/>
    <w:rsid w:val="00D85B78"/>
    <w:rsid w:val="00D85E19"/>
    <w:rsid w:val="00D862EE"/>
    <w:rsid w:val="00D865BC"/>
    <w:rsid w:val="00D8698E"/>
    <w:rsid w:val="00D869F9"/>
    <w:rsid w:val="00D86B30"/>
    <w:rsid w:val="00D87152"/>
    <w:rsid w:val="00D87217"/>
    <w:rsid w:val="00D8760C"/>
    <w:rsid w:val="00D87D3E"/>
    <w:rsid w:val="00D90624"/>
    <w:rsid w:val="00D90F2E"/>
    <w:rsid w:val="00D9113B"/>
    <w:rsid w:val="00D9210C"/>
    <w:rsid w:val="00D92146"/>
    <w:rsid w:val="00D9266C"/>
    <w:rsid w:val="00D9275E"/>
    <w:rsid w:val="00D92947"/>
    <w:rsid w:val="00D92B9E"/>
    <w:rsid w:val="00D92D38"/>
    <w:rsid w:val="00D92DBE"/>
    <w:rsid w:val="00D92DE9"/>
    <w:rsid w:val="00D930B4"/>
    <w:rsid w:val="00D93522"/>
    <w:rsid w:val="00D93AE6"/>
    <w:rsid w:val="00D93DDE"/>
    <w:rsid w:val="00D95ACC"/>
    <w:rsid w:val="00D965EB"/>
    <w:rsid w:val="00D96D05"/>
    <w:rsid w:val="00DA012D"/>
    <w:rsid w:val="00DA03D7"/>
    <w:rsid w:val="00DA0415"/>
    <w:rsid w:val="00DA08DE"/>
    <w:rsid w:val="00DA1076"/>
    <w:rsid w:val="00DA1359"/>
    <w:rsid w:val="00DA1679"/>
    <w:rsid w:val="00DA1D1D"/>
    <w:rsid w:val="00DA21B7"/>
    <w:rsid w:val="00DA264C"/>
    <w:rsid w:val="00DA269B"/>
    <w:rsid w:val="00DA29A1"/>
    <w:rsid w:val="00DA2C7F"/>
    <w:rsid w:val="00DA2D7A"/>
    <w:rsid w:val="00DA2EA1"/>
    <w:rsid w:val="00DA3690"/>
    <w:rsid w:val="00DA38DC"/>
    <w:rsid w:val="00DA3931"/>
    <w:rsid w:val="00DA39EA"/>
    <w:rsid w:val="00DA3F6C"/>
    <w:rsid w:val="00DA3FAF"/>
    <w:rsid w:val="00DA41EE"/>
    <w:rsid w:val="00DA4280"/>
    <w:rsid w:val="00DA4412"/>
    <w:rsid w:val="00DA464F"/>
    <w:rsid w:val="00DA4B4A"/>
    <w:rsid w:val="00DA5090"/>
    <w:rsid w:val="00DA5579"/>
    <w:rsid w:val="00DA645D"/>
    <w:rsid w:val="00DA683C"/>
    <w:rsid w:val="00DA6C28"/>
    <w:rsid w:val="00DA6C9F"/>
    <w:rsid w:val="00DA6F2E"/>
    <w:rsid w:val="00DA7951"/>
    <w:rsid w:val="00DA7E82"/>
    <w:rsid w:val="00DB000A"/>
    <w:rsid w:val="00DB0119"/>
    <w:rsid w:val="00DB08E8"/>
    <w:rsid w:val="00DB1AD4"/>
    <w:rsid w:val="00DB244F"/>
    <w:rsid w:val="00DB346A"/>
    <w:rsid w:val="00DB3559"/>
    <w:rsid w:val="00DB3BC1"/>
    <w:rsid w:val="00DB3F18"/>
    <w:rsid w:val="00DB3FA9"/>
    <w:rsid w:val="00DB479B"/>
    <w:rsid w:val="00DB4CF8"/>
    <w:rsid w:val="00DB541F"/>
    <w:rsid w:val="00DB5589"/>
    <w:rsid w:val="00DB6242"/>
    <w:rsid w:val="00DB64A6"/>
    <w:rsid w:val="00DB6A17"/>
    <w:rsid w:val="00DB6CE7"/>
    <w:rsid w:val="00DB71AC"/>
    <w:rsid w:val="00DB722E"/>
    <w:rsid w:val="00DB73FB"/>
    <w:rsid w:val="00DB79BC"/>
    <w:rsid w:val="00DB7D8D"/>
    <w:rsid w:val="00DC040F"/>
    <w:rsid w:val="00DC0635"/>
    <w:rsid w:val="00DC14A1"/>
    <w:rsid w:val="00DC3199"/>
    <w:rsid w:val="00DC332F"/>
    <w:rsid w:val="00DC3D6C"/>
    <w:rsid w:val="00DC3D9A"/>
    <w:rsid w:val="00DC5362"/>
    <w:rsid w:val="00DC5388"/>
    <w:rsid w:val="00DC5451"/>
    <w:rsid w:val="00DC54F1"/>
    <w:rsid w:val="00DC5F23"/>
    <w:rsid w:val="00DC6264"/>
    <w:rsid w:val="00DC6398"/>
    <w:rsid w:val="00DC69D8"/>
    <w:rsid w:val="00DC7227"/>
    <w:rsid w:val="00DC774C"/>
    <w:rsid w:val="00DC780A"/>
    <w:rsid w:val="00DC7E2C"/>
    <w:rsid w:val="00DD00A7"/>
    <w:rsid w:val="00DD025F"/>
    <w:rsid w:val="00DD0B7F"/>
    <w:rsid w:val="00DD0BF7"/>
    <w:rsid w:val="00DD0CA0"/>
    <w:rsid w:val="00DD1215"/>
    <w:rsid w:val="00DD1475"/>
    <w:rsid w:val="00DD14EA"/>
    <w:rsid w:val="00DD1660"/>
    <w:rsid w:val="00DD2DF4"/>
    <w:rsid w:val="00DD405D"/>
    <w:rsid w:val="00DD428A"/>
    <w:rsid w:val="00DD442E"/>
    <w:rsid w:val="00DD4472"/>
    <w:rsid w:val="00DD4786"/>
    <w:rsid w:val="00DD4BA1"/>
    <w:rsid w:val="00DD5697"/>
    <w:rsid w:val="00DD5A83"/>
    <w:rsid w:val="00DD5C03"/>
    <w:rsid w:val="00DD605E"/>
    <w:rsid w:val="00DD61B0"/>
    <w:rsid w:val="00DD63CB"/>
    <w:rsid w:val="00DD6D3C"/>
    <w:rsid w:val="00DD6F9A"/>
    <w:rsid w:val="00DD78E3"/>
    <w:rsid w:val="00DE0920"/>
    <w:rsid w:val="00DE0987"/>
    <w:rsid w:val="00DE0AF2"/>
    <w:rsid w:val="00DE0B93"/>
    <w:rsid w:val="00DE16C8"/>
    <w:rsid w:val="00DE174D"/>
    <w:rsid w:val="00DE1B09"/>
    <w:rsid w:val="00DE1BA2"/>
    <w:rsid w:val="00DE1FB9"/>
    <w:rsid w:val="00DE2C55"/>
    <w:rsid w:val="00DE34AF"/>
    <w:rsid w:val="00DE35FF"/>
    <w:rsid w:val="00DE36A4"/>
    <w:rsid w:val="00DE42F7"/>
    <w:rsid w:val="00DE449A"/>
    <w:rsid w:val="00DE47A0"/>
    <w:rsid w:val="00DE484C"/>
    <w:rsid w:val="00DE48A6"/>
    <w:rsid w:val="00DE53B9"/>
    <w:rsid w:val="00DE5787"/>
    <w:rsid w:val="00DE5E4D"/>
    <w:rsid w:val="00DE61F7"/>
    <w:rsid w:val="00DE6333"/>
    <w:rsid w:val="00DE64D9"/>
    <w:rsid w:val="00DE6649"/>
    <w:rsid w:val="00DE6BE0"/>
    <w:rsid w:val="00DE70AF"/>
    <w:rsid w:val="00DE75DE"/>
    <w:rsid w:val="00DE769D"/>
    <w:rsid w:val="00DE7DBE"/>
    <w:rsid w:val="00DF0001"/>
    <w:rsid w:val="00DF00A7"/>
    <w:rsid w:val="00DF03D2"/>
    <w:rsid w:val="00DF0DB9"/>
    <w:rsid w:val="00DF0F7A"/>
    <w:rsid w:val="00DF1324"/>
    <w:rsid w:val="00DF1CE6"/>
    <w:rsid w:val="00DF2191"/>
    <w:rsid w:val="00DF2C66"/>
    <w:rsid w:val="00DF2D3E"/>
    <w:rsid w:val="00DF33DF"/>
    <w:rsid w:val="00DF3546"/>
    <w:rsid w:val="00DF37E0"/>
    <w:rsid w:val="00DF3B01"/>
    <w:rsid w:val="00DF3BD8"/>
    <w:rsid w:val="00DF461C"/>
    <w:rsid w:val="00DF4769"/>
    <w:rsid w:val="00DF53AF"/>
    <w:rsid w:val="00DF638E"/>
    <w:rsid w:val="00DF676E"/>
    <w:rsid w:val="00DF743E"/>
    <w:rsid w:val="00DF7FB3"/>
    <w:rsid w:val="00E0032B"/>
    <w:rsid w:val="00E007D5"/>
    <w:rsid w:val="00E00E5F"/>
    <w:rsid w:val="00E011D1"/>
    <w:rsid w:val="00E012F6"/>
    <w:rsid w:val="00E013D9"/>
    <w:rsid w:val="00E014B7"/>
    <w:rsid w:val="00E01833"/>
    <w:rsid w:val="00E018A9"/>
    <w:rsid w:val="00E01CB4"/>
    <w:rsid w:val="00E0239B"/>
    <w:rsid w:val="00E0242F"/>
    <w:rsid w:val="00E02D0A"/>
    <w:rsid w:val="00E02DCC"/>
    <w:rsid w:val="00E03096"/>
    <w:rsid w:val="00E0317E"/>
    <w:rsid w:val="00E038C8"/>
    <w:rsid w:val="00E03DCC"/>
    <w:rsid w:val="00E0433E"/>
    <w:rsid w:val="00E04406"/>
    <w:rsid w:val="00E0475B"/>
    <w:rsid w:val="00E047AF"/>
    <w:rsid w:val="00E049D6"/>
    <w:rsid w:val="00E04F8B"/>
    <w:rsid w:val="00E05022"/>
    <w:rsid w:val="00E05026"/>
    <w:rsid w:val="00E0571D"/>
    <w:rsid w:val="00E057F2"/>
    <w:rsid w:val="00E05D12"/>
    <w:rsid w:val="00E05D51"/>
    <w:rsid w:val="00E06FC5"/>
    <w:rsid w:val="00E07430"/>
    <w:rsid w:val="00E07A23"/>
    <w:rsid w:val="00E07A39"/>
    <w:rsid w:val="00E07AEB"/>
    <w:rsid w:val="00E07C3D"/>
    <w:rsid w:val="00E07DF2"/>
    <w:rsid w:val="00E108E2"/>
    <w:rsid w:val="00E10A3F"/>
    <w:rsid w:val="00E10C08"/>
    <w:rsid w:val="00E10E24"/>
    <w:rsid w:val="00E1135C"/>
    <w:rsid w:val="00E11725"/>
    <w:rsid w:val="00E1176F"/>
    <w:rsid w:val="00E11907"/>
    <w:rsid w:val="00E11A1E"/>
    <w:rsid w:val="00E11CE2"/>
    <w:rsid w:val="00E11F32"/>
    <w:rsid w:val="00E120FB"/>
    <w:rsid w:val="00E1243E"/>
    <w:rsid w:val="00E124E7"/>
    <w:rsid w:val="00E127E4"/>
    <w:rsid w:val="00E12B39"/>
    <w:rsid w:val="00E1380D"/>
    <w:rsid w:val="00E138D1"/>
    <w:rsid w:val="00E143B3"/>
    <w:rsid w:val="00E14575"/>
    <w:rsid w:val="00E148C9"/>
    <w:rsid w:val="00E14A86"/>
    <w:rsid w:val="00E1513F"/>
    <w:rsid w:val="00E15919"/>
    <w:rsid w:val="00E15B58"/>
    <w:rsid w:val="00E15CB9"/>
    <w:rsid w:val="00E1637F"/>
    <w:rsid w:val="00E16A4F"/>
    <w:rsid w:val="00E16AB0"/>
    <w:rsid w:val="00E17E4B"/>
    <w:rsid w:val="00E17F5A"/>
    <w:rsid w:val="00E201B3"/>
    <w:rsid w:val="00E20411"/>
    <w:rsid w:val="00E20816"/>
    <w:rsid w:val="00E208F7"/>
    <w:rsid w:val="00E20C27"/>
    <w:rsid w:val="00E212B8"/>
    <w:rsid w:val="00E21395"/>
    <w:rsid w:val="00E213D9"/>
    <w:rsid w:val="00E213E3"/>
    <w:rsid w:val="00E21936"/>
    <w:rsid w:val="00E22071"/>
    <w:rsid w:val="00E224EB"/>
    <w:rsid w:val="00E22803"/>
    <w:rsid w:val="00E2343C"/>
    <w:rsid w:val="00E236AB"/>
    <w:rsid w:val="00E2376D"/>
    <w:rsid w:val="00E2489F"/>
    <w:rsid w:val="00E24928"/>
    <w:rsid w:val="00E24C82"/>
    <w:rsid w:val="00E25309"/>
    <w:rsid w:val="00E26C1A"/>
    <w:rsid w:val="00E276AD"/>
    <w:rsid w:val="00E277C4"/>
    <w:rsid w:val="00E27CDA"/>
    <w:rsid w:val="00E27DCF"/>
    <w:rsid w:val="00E30002"/>
    <w:rsid w:val="00E30442"/>
    <w:rsid w:val="00E308BB"/>
    <w:rsid w:val="00E31741"/>
    <w:rsid w:val="00E325A5"/>
    <w:rsid w:val="00E32866"/>
    <w:rsid w:val="00E32B33"/>
    <w:rsid w:val="00E32CA9"/>
    <w:rsid w:val="00E3301D"/>
    <w:rsid w:val="00E336D7"/>
    <w:rsid w:val="00E33AF5"/>
    <w:rsid w:val="00E3482B"/>
    <w:rsid w:val="00E34ADC"/>
    <w:rsid w:val="00E34B8B"/>
    <w:rsid w:val="00E34FD1"/>
    <w:rsid w:val="00E3594C"/>
    <w:rsid w:val="00E35A3C"/>
    <w:rsid w:val="00E36192"/>
    <w:rsid w:val="00E36A17"/>
    <w:rsid w:val="00E36D50"/>
    <w:rsid w:val="00E36DC5"/>
    <w:rsid w:val="00E370BA"/>
    <w:rsid w:val="00E375EC"/>
    <w:rsid w:val="00E37752"/>
    <w:rsid w:val="00E37B99"/>
    <w:rsid w:val="00E37BB9"/>
    <w:rsid w:val="00E40534"/>
    <w:rsid w:val="00E41119"/>
    <w:rsid w:val="00E41B04"/>
    <w:rsid w:val="00E41C2C"/>
    <w:rsid w:val="00E41CEA"/>
    <w:rsid w:val="00E4277C"/>
    <w:rsid w:val="00E430E2"/>
    <w:rsid w:val="00E4363C"/>
    <w:rsid w:val="00E43B3D"/>
    <w:rsid w:val="00E43DD0"/>
    <w:rsid w:val="00E43EB7"/>
    <w:rsid w:val="00E43FA3"/>
    <w:rsid w:val="00E4425C"/>
    <w:rsid w:val="00E44606"/>
    <w:rsid w:val="00E44756"/>
    <w:rsid w:val="00E448E7"/>
    <w:rsid w:val="00E44ADC"/>
    <w:rsid w:val="00E44D95"/>
    <w:rsid w:val="00E452EC"/>
    <w:rsid w:val="00E454BC"/>
    <w:rsid w:val="00E45678"/>
    <w:rsid w:val="00E4663B"/>
    <w:rsid w:val="00E46D28"/>
    <w:rsid w:val="00E47391"/>
    <w:rsid w:val="00E473AD"/>
    <w:rsid w:val="00E47444"/>
    <w:rsid w:val="00E47B84"/>
    <w:rsid w:val="00E501AB"/>
    <w:rsid w:val="00E50772"/>
    <w:rsid w:val="00E509C1"/>
    <w:rsid w:val="00E50B3F"/>
    <w:rsid w:val="00E50BA7"/>
    <w:rsid w:val="00E512B3"/>
    <w:rsid w:val="00E51AFE"/>
    <w:rsid w:val="00E51E1E"/>
    <w:rsid w:val="00E52F51"/>
    <w:rsid w:val="00E53375"/>
    <w:rsid w:val="00E53426"/>
    <w:rsid w:val="00E5385C"/>
    <w:rsid w:val="00E53AD0"/>
    <w:rsid w:val="00E540CB"/>
    <w:rsid w:val="00E5524F"/>
    <w:rsid w:val="00E555F2"/>
    <w:rsid w:val="00E556D4"/>
    <w:rsid w:val="00E55D6F"/>
    <w:rsid w:val="00E55EF3"/>
    <w:rsid w:val="00E5632C"/>
    <w:rsid w:val="00E56376"/>
    <w:rsid w:val="00E563C1"/>
    <w:rsid w:val="00E56883"/>
    <w:rsid w:val="00E569CF"/>
    <w:rsid w:val="00E56D0A"/>
    <w:rsid w:val="00E5724A"/>
    <w:rsid w:val="00E57363"/>
    <w:rsid w:val="00E57456"/>
    <w:rsid w:val="00E57656"/>
    <w:rsid w:val="00E5796E"/>
    <w:rsid w:val="00E57C8D"/>
    <w:rsid w:val="00E60272"/>
    <w:rsid w:val="00E607B5"/>
    <w:rsid w:val="00E6100B"/>
    <w:rsid w:val="00E619BA"/>
    <w:rsid w:val="00E61CD0"/>
    <w:rsid w:val="00E61DD1"/>
    <w:rsid w:val="00E62179"/>
    <w:rsid w:val="00E6224B"/>
    <w:rsid w:val="00E624A7"/>
    <w:rsid w:val="00E62530"/>
    <w:rsid w:val="00E627C7"/>
    <w:rsid w:val="00E62DE9"/>
    <w:rsid w:val="00E62E8B"/>
    <w:rsid w:val="00E62EAE"/>
    <w:rsid w:val="00E634E9"/>
    <w:rsid w:val="00E634F9"/>
    <w:rsid w:val="00E64E15"/>
    <w:rsid w:val="00E6543B"/>
    <w:rsid w:val="00E65DBE"/>
    <w:rsid w:val="00E6650F"/>
    <w:rsid w:val="00E66719"/>
    <w:rsid w:val="00E66C8D"/>
    <w:rsid w:val="00E66DE6"/>
    <w:rsid w:val="00E67582"/>
    <w:rsid w:val="00E67995"/>
    <w:rsid w:val="00E703F8"/>
    <w:rsid w:val="00E70400"/>
    <w:rsid w:val="00E70C83"/>
    <w:rsid w:val="00E710C0"/>
    <w:rsid w:val="00E71610"/>
    <w:rsid w:val="00E71652"/>
    <w:rsid w:val="00E716A9"/>
    <w:rsid w:val="00E72119"/>
    <w:rsid w:val="00E72644"/>
    <w:rsid w:val="00E73BF5"/>
    <w:rsid w:val="00E747B2"/>
    <w:rsid w:val="00E749F3"/>
    <w:rsid w:val="00E75F14"/>
    <w:rsid w:val="00E76A43"/>
    <w:rsid w:val="00E76CAC"/>
    <w:rsid w:val="00E774D3"/>
    <w:rsid w:val="00E77594"/>
    <w:rsid w:val="00E77F03"/>
    <w:rsid w:val="00E80278"/>
    <w:rsid w:val="00E8028F"/>
    <w:rsid w:val="00E806B3"/>
    <w:rsid w:val="00E808DC"/>
    <w:rsid w:val="00E809B5"/>
    <w:rsid w:val="00E80C22"/>
    <w:rsid w:val="00E80F04"/>
    <w:rsid w:val="00E80FC5"/>
    <w:rsid w:val="00E819FD"/>
    <w:rsid w:val="00E81C88"/>
    <w:rsid w:val="00E82440"/>
    <w:rsid w:val="00E82495"/>
    <w:rsid w:val="00E829B2"/>
    <w:rsid w:val="00E82DA2"/>
    <w:rsid w:val="00E839A2"/>
    <w:rsid w:val="00E83EDB"/>
    <w:rsid w:val="00E84029"/>
    <w:rsid w:val="00E840C5"/>
    <w:rsid w:val="00E8423C"/>
    <w:rsid w:val="00E843B9"/>
    <w:rsid w:val="00E8474A"/>
    <w:rsid w:val="00E84801"/>
    <w:rsid w:val="00E84A3E"/>
    <w:rsid w:val="00E851E3"/>
    <w:rsid w:val="00E854E3"/>
    <w:rsid w:val="00E85AA2"/>
    <w:rsid w:val="00E85CF1"/>
    <w:rsid w:val="00E8628A"/>
    <w:rsid w:val="00E862FF"/>
    <w:rsid w:val="00E86367"/>
    <w:rsid w:val="00E86461"/>
    <w:rsid w:val="00E8658E"/>
    <w:rsid w:val="00E86F30"/>
    <w:rsid w:val="00E8782E"/>
    <w:rsid w:val="00E87B2B"/>
    <w:rsid w:val="00E9012C"/>
    <w:rsid w:val="00E90303"/>
    <w:rsid w:val="00E90924"/>
    <w:rsid w:val="00E90C65"/>
    <w:rsid w:val="00E90D03"/>
    <w:rsid w:val="00E91A5A"/>
    <w:rsid w:val="00E920E5"/>
    <w:rsid w:val="00E9326C"/>
    <w:rsid w:val="00E93372"/>
    <w:rsid w:val="00E938B0"/>
    <w:rsid w:val="00E942DF"/>
    <w:rsid w:val="00E94D97"/>
    <w:rsid w:val="00E94E3E"/>
    <w:rsid w:val="00E94FFB"/>
    <w:rsid w:val="00E95652"/>
    <w:rsid w:val="00E95FAB"/>
    <w:rsid w:val="00E967FF"/>
    <w:rsid w:val="00E96A05"/>
    <w:rsid w:val="00E970C0"/>
    <w:rsid w:val="00E97543"/>
    <w:rsid w:val="00E97B30"/>
    <w:rsid w:val="00E97CD9"/>
    <w:rsid w:val="00E97E6D"/>
    <w:rsid w:val="00EA0216"/>
    <w:rsid w:val="00EA0629"/>
    <w:rsid w:val="00EA0B24"/>
    <w:rsid w:val="00EA0E0B"/>
    <w:rsid w:val="00EA0E26"/>
    <w:rsid w:val="00EA1200"/>
    <w:rsid w:val="00EA1266"/>
    <w:rsid w:val="00EA129A"/>
    <w:rsid w:val="00EA1B68"/>
    <w:rsid w:val="00EA21A5"/>
    <w:rsid w:val="00EA29B0"/>
    <w:rsid w:val="00EA3512"/>
    <w:rsid w:val="00EA35B4"/>
    <w:rsid w:val="00EA3681"/>
    <w:rsid w:val="00EA39EA"/>
    <w:rsid w:val="00EA3F55"/>
    <w:rsid w:val="00EA4904"/>
    <w:rsid w:val="00EA5A19"/>
    <w:rsid w:val="00EA649F"/>
    <w:rsid w:val="00EA6650"/>
    <w:rsid w:val="00EA6906"/>
    <w:rsid w:val="00EA6A35"/>
    <w:rsid w:val="00EA6B23"/>
    <w:rsid w:val="00EA72A0"/>
    <w:rsid w:val="00EA775C"/>
    <w:rsid w:val="00EB008C"/>
    <w:rsid w:val="00EB07E8"/>
    <w:rsid w:val="00EB08DA"/>
    <w:rsid w:val="00EB0994"/>
    <w:rsid w:val="00EB0D0F"/>
    <w:rsid w:val="00EB0EEE"/>
    <w:rsid w:val="00EB1108"/>
    <w:rsid w:val="00EB16F5"/>
    <w:rsid w:val="00EB1A8F"/>
    <w:rsid w:val="00EB1C89"/>
    <w:rsid w:val="00EB2078"/>
    <w:rsid w:val="00EB2EC8"/>
    <w:rsid w:val="00EB3871"/>
    <w:rsid w:val="00EB4240"/>
    <w:rsid w:val="00EB42A5"/>
    <w:rsid w:val="00EB4FAD"/>
    <w:rsid w:val="00EB5345"/>
    <w:rsid w:val="00EB5ED2"/>
    <w:rsid w:val="00EB600E"/>
    <w:rsid w:val="00EB65B2"/>
    <w:rsid w:val="00EB6A00"/>
    <w:rsid w:val="00EC0F1F"/>
    <w:rsid w:val="00EC0FF4"/>
    <w:rsid w:val="00EC1369"/>
    <w:rsid w:val="00EC16E0"/>
    <w:rsid w:val="00EC1708"/>
    <w:rsid w:val="00EC182A"/>
    <w:rsid w:val="00EC1D51"/>
    <w:rsid w:val="00EC1E5F"/>
    <w:rsid w:val="00EC33F2"/>
    <w:rsid w:val="00EC3A67"/>
    <w:rsid w:val="00EC3FCD"/>
    <w:rsid w:val="00EC3FE1"/>
    <w:rsid w:val="00EC4220"/>
    <w:rsid w:val="00EC437D"/>
    <w:rsid w:val="00EC4873"/>
    <w:rsid w:val="00EC4E92"/>
    <w:rsid w:val="00EC5620"/>
    <w:rsid w:val="00EC5771"/>
    <w:rsid w:val="00EC5CB7"/>
    <w:rsid w:val="00EC6801"/>
    <w:rsid w:val="00EC6FF0"/>
    <w:rsid w:val="00EC706B"/>
    <w:rsid w:val="00EC77AA"/>
    <w:rsid w:val="00EC7A2C"/>
    <w:rsid w:val="00ED0356"/>
    <w:rsid w:val="00ED0360"/>
    <w:rsid w:val="00ED0750"/>
    <w:rsid w:val="00ED096B"/>
    <w:rsid w:val="00ED0CBB"/>
    <w:rsid w:val="00ED11B4"/>
    <w:rsid w:val="00ED12A9"/>
    <w:rsid w:val="00ED1A01"/>
    <w:rsid w:val="00ED1B0A"/>
    <w:rsid w:val="00ED1D21"/>
    <w:rsid w:val="00ED27CE"/>
    <w:rsid w:val="00ED284E"/>
    <w:rsid w:val="00ED31F6"/>
    <w:rsid w:val="00ED3280"/>
    <w:rsid w:val="00ED352B"/>
    <w:rsid w:val="00ED3E31"/>
    <w:rsid w:val="00ED3F5D"/>
    <w:rsid w:val="00ED4080"/>
    <w:rsid w:val="00ED4114"/>
    <w:rsid w:val="00ED4448"/>
    <w:rsid w:val="00ED4E33"/>
    <w:rsid w:val="00ED4F8B"/>
    <w:rsid w:val="00ED5E2D"/>
    <w:rsid w:val="00ED5F4A"/>
    <w:rsid w:val="00ED640C"/>
    <w:rsid w:val="00ED677A"/>
    <w:rsid w:val="00ED6812"/>
    <w:rsid w:val="00ED77CF"/>
    <w:rsid w:val="00EE0293"/>
    <w:rsid w:val="00EE02A3"/>
    <w:rsid w:val="00EE02AE"/>
    <w:rsid w:val="00EE05A9"/>
    <w:rsid w:val="00EE1036"/>
    <w:rsid w:val="00EE1086"/>
    <w:rsid w:val="00EE119D"/>
    <w:rsid w:val="00EE1D86"/>
    <w:rsid w:val="00EE20F9"/>
    <w:rsid w:val="00EE22AB"/>
    <w:rsid w:val="00EE24FC"/>
    <w:rsid w:val="00EE2EF3"/>
    <w:rsid w:val="00EE2FB9"/>
    <w:rsid w:val="00EE3338"/>
    <w:rsid w:val="00EE33F0"/>
    <w:rsid w:val="00EE363A"/>
    <w:rsid w:val="00EE487D"/>
    <w:rsid w:val="00EE4C64"/>
    <w:rsid w:val="00EE53E0"/>
    <w:rsid w:val="00EE5463"/>
    <w:rsid w:val="00EE54A6"/>
    <w:rsid w:val="00EE5960"/>
    <w:rsid w:val="00EE5EA6"/>
    <w:rsid w:val="00EE646F"/>
    <w:rsid w:val="00EE6593"/>
    <w:rsid w:val="00EE697D"/>
    <w:rsid w:val="00EE6D64"/>
    <w:rsid w:val="00EE6ED6"/>
    <w:rsid w:val="00EE7459"/>
    <w:rsid w:val="00EE7758"/>
    <w:rsid w:val="00EE797E"/>
    <w:rsid w:val="00EE7C38"/>
    <w:rsid w:val="00EF12BE"/>
    <w:rsid w:val="00EF158F"/>
    <w:rsid w:val="00EF1C0D"/>
    <w:rsid w:val="00EF237C"/>
    <w:rsid w:val="00EF2646"/>
    <w:rsid w:val="00EF3F25"/>
    <w:rsid w:val="00EF449F"/>
    <w:rsid w:val="00EF4E2D"/>
    <w:rsid w:val="00EF6045"/>
    <w:rsid w:val="00EF6586"/>
    <w:rsid w:val="00EF65DD"/>
    <w:rsid w:val="00EF661E"/>
    <w:rsid w:val="00EF6765"/>
    <w:rsid w:val="00EF6A03"/>
    <w:rsid w:val="00EF6C65"/>
    <w:rsid w:val="00F00125"/>
    <w:rsid w:val="00F0029C"/>
    <w:rsid w:val="00F002E3"/>
    <w:rsid w:val="00F00B7B"/>
    <w:rsid w:val="00F011A2"/>
    <w:rsid w:val="00F01475"/>
    <w:rsid w:val="00F01A62"/>
    <w:rsid w:val="00F01EC1"/>
    <w:rsid w:val="00F01F80"/>
    <w:rsid w:val="00F021C9"/>
    <w:rsid w:val="00F02660"/>
    <w:rsid w:val="00F02AEC"/>
    <w:rsid w:val="00F037BF"/>
    <w:rsid w:val="00F03A2F"/>
    <w:rsid w:val="00F03BDD"/>
    <w:rsid w:val="00F03FFB"/>
    <w:rsid w:val="00F044FF"/>
    <w:rsid w:val="00F04621"/>
    <w:rsid w:val="00F05050"/>
    <w:rsid w:val="00F05164"/>
    <w:rsid w:val="00F0533C"/>
    <w:rsid w:val="00F0598B"/>
    <w:rsid w:val="00F06099"/>
    <w:rsid w:val="00F0615B"/>
    <w:rsid w:val="00F0693A"/>
    <w:rsid w:val="00F07C86"/>
    <w:rsid w:val="00F07E7A"/>
    <w:rsid w:val="00F07E98"/>
    <w:rsid w:val="00F1051C"/>
    <w:rsid w:val="00F10B73"/>
    <w:rsid w:val="00F10BD1"/>
    <w:rsid w:val="00F1139F"/>
    <w:rsid w:val="00F12117"/>
    <w:rsid w:val="00F127CB"/>
    <w:rsid w:val="00F127D0"/>
    <w:rsid w:val="00F12925"/>
    <w:rsid w:val="00F12D50"/>
    <w:rsid w:val="00F12F0B"/>
    <w:rsid w:val="00F1386D"/>
    <w:rsid w:val="00F14677"/>
    <w:rsid w:val="00F146F0"/>
    <w:rsid w:val="00F14F49"/>
    <w:rsid w:val="00F15419"/>
    <w:rsid w:val="00F154A5"/>
    <w:rsid w:val="00F15DA5"/>
    <w:rsid w:val="00F1673F"/>
    <w:rsid w:val="00F16B92"/>
    <w:rsid w:val="00F16E6C"/>
    <w:rsid w:val="00F1722D"/>
    <w:rsid w:val="00F1746C"/>
    <w:rsid w:val="00F202CB"/>
    <w:rsid w:val="00F209CA"/>
    <w:rsid w:val="00F2107A"/>
    <w:rsid w:val="00F210CC"/>
    <w:rsid w:val="00F218DF"/>
    <w:rsid w:val="00F21C50"/>
    <w:rsid w:val="00F2266B"/>
    <w:rsid w:val="00F22BF8"/>
    <w:rsid w:val="00F22F65"/>
    <w:rsid w:val="00F23274"/>
    <w:rsid w:val="00F23410"/>
    <w:rsid w:val="00F234F1"/>
    <w:rsid w:val="00F23C6F"/>
    <w:rsid w:val="00F245AD"/>
    <w:rsid w:val="00F248C9"/>
    <w:rsid w:val="00F24A2C"/>
    <w:rsid w:val="00F24D33"/>
    <w:rsid w:val="00F2530D"/>
    <w:rsid w:val="00F256E3"/>
    <w:rsid w:val="00F25758"/>
    <w:rsid w:val="00F257B6"/>
    <w:rsid w:val="00F2587C"/>
    <w:rsid w:val="00F25AD0"/>
    <w:rsid w:val="00F25EAB"/>
    <w:rsid w:val="00F2627C"/>
    <w:rsid w:val="00F26360"/>
    <w:rsid w:val="00F26746"/>
    <w:rsid w:val="00F26EAB"/>
    <w:rsid w:val="00F27168"/>
    <w:rsid w:val="00F271F6"/>
    <w:rsid w:val="00F27C9B"/>
    <w:rsid w:val="00F27F6E"/>
    <w:rsid w:val="00F3022F"/>
    <w:rsid w:val="00F3026E"/>
    <w:rsid w:val="00F308CF"/>
    <w:rsid w:val="00F30A23"/>
    <w:rsid w:val="00F30E79"/>
    <w:rsid w:val="00F31014"/>
    <w:rsid w:val="00F31A53"/>
    <w:rsid w:val="00F31D7C"/>
    <w:rsid w:val="00F32074"/>
    <w:rsid w:val="00F320B6"/>
    <w:rsid w:val="00F32399"/>
    <w:rsid w:val="00F326CC"/>
    <w:rsid w:val="00F345D8"/>
    <w:rsid w:val="00F349CC"/>
    <w:rsid w:val="00F34AB2"/>
    <w:rsid w:val="00F34EDF"/>
    <w:rsid w:val="00F35F6E"/>
    <w:rsid w:val="00F363F4"/>
    <w:rsid w:val="00F36B1C"/>
    <w:rsid w:val="00F36B37"/>
    <w:rsid w:val="00F36BFF"/>
    <w:rsid w:val="00F36D67"/>
    <w:rsid w:val="00F372C0"/>
    <w:rsid w:val="00F37328"/>
    <w:rsid w:val="00F37E63"/>
    <w:rsid w:val="00F408BD"/>
    <w:rsid w:val="00F40E66"/>
    <w:rsid w:val="00F40F44"/>
    <w:rsid w:val="00F412A4"/>
    <w:rsid w:val="00F42A6B"/>
    <w:rsid w:val="00F42E7D"/>
    <w:rsid w:val="00F439ED"/>
    <w:rsid w:val="00F4431D"/>
    <w:rsid w:val="00F44931"/>
    <w:rsid w:val="00F45019"/>
    <w:rsid w:val="00F45B92"/>
    <w:rsid w:val="00F45D83"/>
    <w:rsid w:val="00F46041"/>
    <w:rsid w:val="00F46411"/>
    <w:rsid w:val="00F46848"/>
    <w:rsid w:val="00F470EA"/>
    <w:rsid w:val="00F47881"/>
    <w:rsid w:val="00F47EAD"/>
    <w:rsid w:val="00F47F99"/>
    <w:rsid w:val="00F500ED"/>
    <w:rsid w:val="00F50191"/>
    <w:rsid w:val="00F502DE"/>
    <w:rsid w:val="00F50C1A"/>
    <w:rsid w:val="00F512D1"/>
    <w:rsid w:val="00F51E5B"/>
    <w:rsid w:val="00F52841"/>
    <w:rsid w:val="00F529B7"/>
    <w:rsid w:val="00F530DD"/>
    <w:rsid w:val="00F532BC"/>
    <w:rsid w:val="00F53936"/>
    <w:rsid w:val="00F5396D"/>
    <w:rsid w:val="00F5397C"/>
    <w:rsid w:val="00F53D10"/>
    <w:rsid w:val="00F540F5"/>
    <w:rsid w:val="00F549D8"/>
    <w:rsid w:val="00F54BF9"/>
    <w:rsid w:val="00F55923"/>
    <w:rsid w:val="00F559BA"/>
    <w:rsid w:val="00F55B03"/>
    <w:rsid w:val="00F55E94"/>
    <w:rsid w:val="00F564DA"/>
    <w:rsid w:val="00F567ED"/>
    <w:rsid w:val="00F56B3C"/>
    <w:rsid w:val="00F56FFF"/>
    <w:rsid w:val="00F575AD"/>
    <w:rsid w:val="00F579EF"/>
    <w:rsid w:val="00F57ECC"/>
    <w:rsid w:val="00F57F35"/>
    <w:rsid w:val="00F60270"/>
    <w:rsid w:val="00F60541"/>
    <w:rsid w:val="00F60CB8"/>
    <w:rsid w:val="00F60FD7"/>
    <w:rsid w:val="00F61557"/>
    <w:rsid w:val="00F61AC0"/>
    <w:rsid w:val="00F6248A"/>
    <w:rsid w:val="00F627F8"/>
    <w:rsid w:val="00F62B1B"/>
    <w:rsid w:val="00F634E7"/>
    <w:rsid w:val="00F63770"/>
    <w:rsid w:val="00F63899"/>
    <w:rsid w:val="00F63AC9"/>
    <w:rsid w:val="00F6481C"/>
    <w:rsid w:val="00F64895"/>
    <w:rsid w:val="00F64DB5"/>
    <w:rsid w:val="00F65032"/>
    <w:rsid w:val="00F654C9"/>
    <w:rsid w:val="00F65702"/>
    <w:rsid w:val="00F65D3E"/>
    <w:rsid w:val="00F672F1"/>
    <w:rsid w:val="00F67E2C"/>
    <w:rsid w:val="00F70263"/>
    <w:rsid w:val="00F705BD"/>
    <w:rsid w:val="00F70859"/>
    <w:rsid w:val="00F70AC8"/>
    <w:rsid w:val="00F70DDD"/>
    <w:rsid w:val="00F7138E"/>
    <w:rsid w:val="00F71559"/>
    <w:rsid w:val="00F722FA"/>
    <w:rsid w:val="00F727E2"/>
    <w:rsid w:val="00F72F11"/>
    <w:rsid w:val="00F72F48"/>
    <w:rsid w:val="00F73BB5"/>
    <w:rsid w:val="00F74605"/>
    <w:rsid w:val="00F747F5"/>
    <w:rsid w:val="00F74B0D"/>
    <w:rsid w:val="00F74CA2"/>
    <w:rsid w:val="00F74CBB"/>
    <w:rsid w:val="00F7525A"/>
    <w:rsid w:val="00F75A7F"/>
    <w:rsid w:val="00F75DA7"/>
    <w:rsid w:val="00F75FF8"/>
    <w:rsid w:val="00F765EB"/>
    <w:rsid w:val="00F76623"/>
    <w:rsid w:val="00F76DCB"/>
    <w:rsid w:val="00F76F88"/>
    <w:rsid w:val="00F771F2"/>
    <w:rsid w:val="00F77349"/>
    <w:rsid w:val="00F77E15"/>
    <w:rsid w:val="00F77F89"/>
    <w:rsid w:val="00F802D8"/>
    <w:rsid w:val="00F803D0"/>
    <w:rsid w:val="00F805F4"/>
    <w:rsid w:val="00F80672"/>
    <w:rsid w:val="00F80B38"/>
    <w:rsid w:val="00F81BF9"/>
    <w:rsid w:val="00F81D7C"/>
    <w:rsid w:val="00F82349"/>
    <w:rsid w:val="00F8296B"/>
    <w:rsid w:val="00F82CA0"/>
    <w:rsid w:val="00F82F06"/>
    <w:rsid w:val="00F8338B"/>
    <w:rsid w:val="00F84174"/>
    <w:rsid w:val="00F84325"/>
    <w:rsid w:val="00F84360"/>
    <w:rsid w:val="00F845B5"/>
    <w:rsid w:val="00F84E15"/>
    <w:rsid w:val="00F85103"/>
    <w:rsid w:val="00F85525"/>
    <w:rsid w:val="00F8590E"/>
    <w:rsid w:val="00F85C61"/>
    <w:rsid w:val="00F86248"/>
    <w:rsid w:val="00F865C4"/>
    <w:rsid w:val="00F866AC"/>
    <w:rsid w:val="00F87046"/>
    <w:rsid w:val="00F87194"/>
    <w:rsid w:val="00F87204"/>
    <w:rsid w:val="00F87A9D"/>
    <w:rsid w:val="00F87CEC"/>
    <w:rsid w:val="00F90306"/>
    <w:rsid w:val="00F90480"/>
    <w:rsid w:val="00F90C47"/>
    <w:rsid w:val="00F90E31"/>
    <w:rsid w:val="00F9144A"/>
    <w:rsid w:val="00F91867"/>
    <w:rsid w:val="00F91981"/>
    <w:rsid w:val="00F9225C"/>
    <w:rsid w:val="00F92F29"/>
    <w:rsid w:val="00F935B0"/>
    <w:rsid w:val="00F9520A"/>
    <w:rsid w:val="00F95B4C"/>
    <w:rsid w:val="00F95B62"/>
    <w:rsid w:val="00F9694E"/>
    <w:rsid w:val="00F96E66"/>
    <w:rsid w:val="00FA0464"/>
    <w:rsid w:val="00FA0753"/>
    <w:rsid w:val="00FA14DB"/>
    <w:rsid w:val="00FA15AF"/>
    <w:rsid w:val="00FA1C20"/>
    <w:rsid w:val="00FA20A9"/>
    <w:rsid w:val="00FA2345"/>
    <w:rsid w:val="00FA24E6"/>
    <w:rsid w:val="00FA2BB1"/>
    <w:rsid w:val="00FA31C5"/>
    <w:rsid w:val="00FA34DC"/>
    <w:rsid w:val="00FA38E4"/>
    <w:rsid w:val="00FA3A14"/>
    <w:rsid w:val="00FA42F0"/>
    <w:rsid w:val="00FA465E"/>
    <w:rsid w:val="00FA4947"/>
    <w:rsid w:val="00FA4E0F"/>
    <w:rsid w:val="00FA52B6"/>
    <w:rsid w:val="00FA5424"/>
    <w:rsid w:val="00FA6D41"/>
    <w:rsid w:val="00FA7D18"/>
    <w:rsid w:val="00FA7FF6"/>
    <w:rsid w:val="00FB0263"/>
    <w:rsid w:val="00FB03DC"/>
    <w:rsid w:val="00FB0B50"/>
    <w:rsid w:val="00FB0CC3"/>
    <w:rsid w:val="00FB1773"/>
    <w:rsid w:val="00FB17FB"/>
    <w:rsid w:val="00FB1C3D"/>
    <w:rsid w:val="00FB1F87"/>
    <w:rsid w:val="00FB2195"/>
    <w:rsid w:val="00FB2692"/>
    <w:rsid w:val="00FB2937"/>
    <w:rsid w:val="00FB2C42"/>
    <w:rsid w:val="00FB2DB0"/>
    <w:rsid w:val="00FB32F8"/>
    <w:rsid w:val="00FB493A"/>
    <w:rsid w:val="00FB4B69"/>
    <w:rsid w:val="00FB55A2"/>
    <w:rsid w:val="00FB5845"/>
    <w:rsid w:val="00FB591F"/>
    <w:rsid w:val="00FB5D76"/>
    <w:rsid w:val="00FB5DE3"/>
    <w:rsid w:val="00FB66DB"/>
    <w:rsid w:val="00FB68C2"/>
    <w:rsid w:val="00FB6D6D"/>
    <w:rsid w:val="00FB7BC5"/>
    <w:rsid w:val="00FC0910"/>
    <w:rsid w:val="00FC0A79"/>
    <w:rsid w:val="00FC0C72"/>
    <w:rsid w:val="00FC0DD3"/>
    <w:rsid w:val="00FC1580"/>
    <w:rsid w:val="00FC1811"/>
    <w:rsid w:val="00FC1FBF"/>
    <w:rsid w:val="00FC1FF1"/>
    <w:rsid w:val="00FC2721"/>
    <w:rsid w:val="00FC2F80"/>
    <w:rsid w:val="00FC35F2"/>
    <w:rsid w:val="00FC382D"/>
    <w:rsid w:val="00FC3884"/>
    <w:rsid w:val="00FC41FD"/>
    <w:rsid w:val="00FC4564"/>
    <w:rsid w:val="00FC4F13"/>
    <w:rsid w:val="00FC51FA"/>
    <w:rsid w:val="00FC5774"/>
    <w:rsid w:val="00FC5C4C"/>
    <w:rsid w:val="00FC6015"/>
    <w:rsid w:val="00FC7257"/>
    <w:rsid w:val="00FC7502"/>
    <w:rsid w:val="00FD0952"/>
    <w:rsid w:val="00FD0A4F"/>
    <w:rsid w:val="00FD0B68"/>
    <w:rsid w:val="00FD138B"/>
    <w:rsid w:val="00FD1E5D"/>
    <w:rsid w:val="00FD25FE"/>
    <w:rsid w:val="00FD2819"/>
    <w:rsid w:val="00FD285C"/>
    <w:rsid w:val="00FD2894"/>
    <w:rsid w:val="00FD2E39"/>
    <w:rsid w:val="00FD2F10"/>
    <w:rsid w:val="00FD3B21"/>
    <w:rsid w:val="00FD3CDB"/>
    <w:rsid w:val="00FD3D5F"/>
    <w:rsid w:val="00FD425C"/>
    <w:rsid w:val="00FD514D"/>
    <w:rsid w:val="00FD57BF"/>
    <w:rsid w:val="00FD5846"/>
    <w:rsid w:val="00FD6592"/>
    <w:rsid w:val="00FD6648"/>
    <w:rsid w:val="00FD6653"/>
    <w:rsid w:val="00FD7335"/>
    <w:rsid w:val="00FD7541"/>
    <w:rsid w:val="00FE012E"/>
    <w:rsid w:val="00FE0273"/>
    <w:rsid w:val="00FE0701"/>
    <w:rsid w:val="00FE1073"/>
    <w:rsid w:val="00FE12A3"/>
    <w:rsid w:val="00FE1326"/>
    <w:rsid w:val="00FE1659"/>
    <w:rsid w:val="00FE1A02"/>
    <w:rsid w:val="00FE1DAF"/>
    <w:rsid w:val="00FE1DF8"/>
    <w:rsid w:val="00FE1EFE"/>
    <w:rsid w:val="00FE2EF9"/>
    <w:rsid w:val="00FE3424"/>
    <w:rsid w:val="00FE3437"/>
    <w:rsid w:val="00FE3F78"/>
    <w:rsid w:val="00FE4B8D"/>
    <w:rsid w:val="00FE4FA3"/>
    <w:rsid w:val="00FE569F"/>
    <w:rsid w:val="00FE5BA1"/>
    <w:rsid w:val="00FE5CC5"/>
    <w:rsid w:val="00FE658C"/>
    <w:rsid w:val="00FE6A44"/>
    <w:rsid w:val="00FE6F8D"/>
    <w:rsid w:val="00FE7360"/>
    <w:rsid w:val="00FE7679"/>
    <w:rsid w:val="00FE7711"/>
    <w:rsid w:val="00FE782A"/>
    <w:rsid w:val="00FF0461"/>
    <w:rsid w:val="00FF0705"/>
    <w:rsid w:val="00FF0D85"/>
    <w:rsid w:val="00FF0E49"/>
    <w:rsid w:val="00FF12B7"/>
    <w:rsid w:val="00FF139B"/>
    <w:rsid w:val="00FF18D4"/>
    <w:rsid w:val="00FF1BA0"/>
    <w:rsid w:val="00FF21D7"/>
    <w:rsid w:val="00FF23F9"/>
    <w:rsid w:val="00FF2525"/>
    <w:rsid w:val="00FF2A5D"/>
    <w:rsid w:val="00FF30FB"/>
    <w:rsid w:val="00FF3A07"/>
    <w:rsid w:val="00FF3A41"/>
    <w:rsid w:val="00FF3E1F"/>
    <w:rsid w:val="00FF477D"/>
    <w:rsid w:val="00FF48A4"/>
    <w:rsid w:val="00FF4D35"/>
    <w:rsid w:val="00FF522C"/>
    <w:rsid w:val="00FF5D0A"/>
    <w:rsid w:val="00FF60EB"/>
    <w:rsid w:val="00FF62EA"/>
    <w:rsid w:val="00FF6695"/>
    <w:rsid w:val="00FF6865"/>
    <w:rsid w:val="00FF6EC9"/>
    <w:rsid w:val="00FF75A0"/>
    <w:rsid w:val="00FF7A5B"/>
    <w:rsid w:val="00FF7DDC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EF25E6"/>
  <w14:discardImageEditingData/>
  <w15:docId w15:val="{47E9E197-5C26-4589-80AF-73576716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83680"/>
  </w:style>
  <w:style w:type="paragraph" w:styleId="10">
    <w:name w:val="heading 1"/>
    <w:aliases w:val="Заголовок 1 Знак Знак Знак,Заголовок 1 Знак1 Знак Знак,Заголовок 1 Знак Знак1,Заголовок 1 Знак Знак Знак Знак,Заголовок 1 Знак1 Знак,Заголовок 1 Знак Знак,Заголовок 1 Знак1,H1,H11,H12"/>
    <w:basedOn w:val="a0"/>
    <w:next w:val="a0"/>
    <w:link w:val="11"/>
    <w:qFormat/>
    <w:rsid w:val="00F76DCB"/>
    <w:pPr>
      <w:keepNext/>
      <w:outlineLvl w:val="0"/>
    </w:pPr>
    <w:rPr>
      <w:rFonts w:ascii="Times New Roman" w:hAnsi="Times New Roman"/>
      <w:b/>
      <w:lang w:val="x-none" w:eastAsia="x-none"/>
    </w:rPr>
  </w:style>
  <w:style w:type="paragraph" w:styleId="2">
    <w:name w:val="heading 2"/>
    <w:aliases w:val="(раздела)"/>
    <w:basedOn w:val="a0"/>
    <w:next w:val="a0"/>
    <w:link w:val="20"/>
    <w:qFormat/>
    <w:rsid w:val="007763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(подраздела),римская нумерация,римская нумерация Знак"/>
    <w:basedOn w:val="a0"/>
    <w:next w:val="a0"/>
    <w:link w:val="30"/>
    <w:qFormat/>
    <w:rsid w:val="006E0C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qFormat/>
    <w:rsid w:val="00AD5D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4452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E55D6F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165672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DB55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qFormat/>
    <w:rsid w:val="00C9340B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 Знак Знак Знак1,Заголовок 1 Знак1 Знак Знак Знак,Заголовок 1 Знак Знак1 Знак,Заголовок 1 Знак Знак Знак Знак Знак,Заголовок 1 Знак1 Знак Знак1,Заголовок 1 Знак Знак Знак1,Заголовок 1 Знак1 Знак1,H1 Знак,H11 Знак"/>
    <w:link w:val="10"/>
    <w:uiPriority w:val="9"/>
    <w:locked/>
    <w:rsid w:val="00F76DCB"/>
    <w:rPr>
      <w:rFonts w:cs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AD5D0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452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locked/>
    <w:rsid w:val="00C9340B"/>
    <w:rPr>
      <w:rFonts w:ascii="Cambria" w:eastAsia="Times New Roman" w:hAnsi="Cambria" w:cs="Times New Roman"/>
    </w:rPr>
  </w:style>
  <w:style w:type="paragraph" w:customStyle="1" w:styleId="Heading">
    <w:name w:val="Heading"/>
    <w:link w:val="Heading0"/>
    <w:uiPriority w:val="99"/>
    <w:pPr>
      <w:widowControl w:val="0"/>
      <w:autoSpaceDE w:val="0"/>
      <w:autoSpaceDN w:val="0"/>
      <w:adjustRightInd w:val="0"/>
      <w:ind w:firstLine="567"/>
    </w:pPr>
    <w:rPr>
      <w:b/>
      <w:bCs/>
      <w:sz w:val="22"/>
      <w:szCs w:val="22"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  <w:ind w:firstLine="567"/>
    </w:pPr>
    <w:rPr>
      <w:rFonts w:ascii="Courier New" w:hAnsi="Courier New" w:cs="Courier New"/>
    </w:rPr>
  </w:style>
  <w:style w:type="character" w:styleId="a4">
    <w:name w:val="Hyperlink"/>
    <w:uiPriority w:val="99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  <w:ind w:firstLine="567"/>
    </w:pPr>
    <w:rPr>
      <w:u w:val="single"/>
    </w:rPr>
  </w:style>
  <w:style w:type="table" w:styleId="a5">
    <w:name w:val="Table Grid"/>
    <w:basedOn w:val="a2"/>
    <w:rsid w:val="00D90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A207E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A207E3"/>
    <w:rPr>
      <w:rFonts w:ascii="Arial" w:hAnsi="Arial" w:cs="Arial"/>
      <w:sz w:val="18"/>
      <w:szCs w:val="18"/>
    </w:rPr>
  </w:style>
  <w:style w:type="paragraph" w:styleId="a8">
    <w:name w:val="footer"/>
    <w:basedOn w:val="a0"/>
    <w:link w:val="a9"/>
    <w:uiPriority w:val="99"/>
    <w:unhideWhenUsed/>
    <w:rsid w:val="00A207E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locked/>
    <w:rsid w:val="00A207E3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aliases w:val="(подраздела) Знак,римская нумерация Знак1,римская нумерация Знак Знак"/>
    <w:link w:val="3"/>
    <w:uiPriority w:val="9"/>
    <w:rsid w:val="006E0C12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Body Text Indent"/>
    <w:basedOn w:val="a0"/>
    <w:link w:val="ab"/>
    <w:rsid w:val="00F1051C"/>
    <w:pPr>
      <w:ind w:left="720"/>
    </w:pPr>
    <w:rPr>
      <w:rFonts w:ascii="Times New Roman" w:hAnsi="Times New Roman"/>
      <w:b/>
      <w:lang w:val="x-none" w:eastAsia="x-none"/>
    </w:rPr>
  </w:style>
  <w:style w:type="character" w:customStyle="1" w:styleId="ab">
    <w:name w:val="Основной текст с отступом Знак"/>
    <w:link w:val="aa"/>
    <w:rsid w:val="00F1051C"/>
    <w:rPr>
      <w:b/>
      <w:sz w:val="24"/>
      <w:szCs w:val="24"/>
    </w:rPr>
  </w:style>
  <w:style w:type="paragraph" w:styleId="ac">
    <w:name w:val="caption"/>
    <w:basedOn w:val="a0"/>
    <w:next w:val="a0"/>
    <w:qFormat/>
    <w:rsid w:val="009D148A"/>
    <w:pPr>
      <w:ind w:firstLine="709"/>
    </w:pPr>
    <w:rPr>
      <w:bCs/>
      <w:szCs w:val="20"/>
    </w:rPr>
  </w:style>
  <w:style w:type="character" w:customStyle="1" w:styleId="20">
    <w:name w:val="Заголовок 2 Знак"/>
    <w:aliases w:val="(раздела) Знак"/>
    <w:link w:val="2"/>
    <w:rsid w:val="0077636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2">
    <w:name w:val="Style2"/>
    <w:basedOn w:val="a0"/>
    <w:uiPriority w:val="99"/>
    <w:rsid w:val="00E41119"/>
    <w:rPr>
      <w:rFonts w:ascii="Times New Roman" w:hAnsi="Times New Roman"/>
    </w:rPr>
  </w:style>
  <w:style w:type="paragraph" w:customStyle="1" w:styleId="Style18">
    <w:name w:val="Style18"/>
    <w:basedOn w:val="a0"/>
    <w:uiPriority w:val="99"/>
    <w:rsid w:val="00F345D8"/>
    <w:pPr>
      <w:spacing w:line="211" w:lineRule="exact"/>
      <w:ind w:firstLine="451"/>
    </w:pPr>
    <w:rPr>
      <w:rFonts w:ascii="Times New Roman" w:hAnsi="Times New Roman"/>
    </w:rPr>
  </w:style>
  <w:style w:type="paragraph" w:customStyle="1" w:styleId="Style25">
    <w:name w:val="Style25"/>
    <w:basedOn w:val="a0"/>
    <w:uiPriority w:val="99"/>
    <w:rsid w:val="00F345D8"/>
    <w:pPr>
      <w:spacing w:line="211" w:lineRule="exact"/>
      <w:ind w:firstLine="542"/>
    </w:pPr>
    <w:rPr>
      <w:rFonts w:ascii="Times New Roman" w:hAnsi="Times New Roman"/>
    </w:rPr>
  </w:style>
  <w:style w:type="paragraph" w:customStyle="1" w:styleId="Style40">
    <w:name w:val="Style40"/>
    <w:basedOn w:val="a0"/>
    <w:uiPriority w:val="99"/>
    <w:rsid w:val="00F345D8"/>
    <w:pPr>
      <w:jc w:val="center"/>
    </w:pPr>
    <w:rPr>
      <w:rFonts w:ascii="Times New Roman" w:hAnsi="Times New Roman"/>
    </w:rPr>
  </w:style>
  <w:style w:type="character" w:customStyle="1" w:styleId="FontStyle120">
    <w:name w:val="Font Style120"/>
    <w:uiPriority w:val="99"/>
    <w:rsid w:val="00F345D8"/>
    <w:rPr>
      <w:rFonts w:ascii="Arial Narrow" w:hAnsi="Arial Narrow" w:cs="Arial Narrow"/>
      <w:b/>
      <w:bCs/>
      <w:i/>
      <w:iCs/>
      <w:sz w:val="18"/>
      <w:szCs w:val="18"/>
    </w:rPr>
  </w:style>
  <w:style w:type="character" w:customStyle="1" w:styleId="FontStyle157">
    <w:name w:val="Font Style157"/>
    <w:uiPriority w:val="99"/>
    <w:rsid w:val="00F345D8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0"/>
    <w:uiPriority w:val="99"/>
    <w:rsid w:val="00F345D8"/>
    <w:pPr>
      <w:spacing w:line="211" w:lineRule="exact"/>
      <w:ind w:firstLine="528"/>
    </w:pPr>
    <w:rPr>
      <w:rFonts w:ascii="Times New Roman" w:hAnsi="Times New Roman"/>
    </w:rPr>
  </w:style>
  <w:style w:type="paragraph" w:customStyle="1" w:styleId="Style8">
    <w:name w:val="Style8"/>
    <w:basedOn w:val="a0"/>
    <w:uiPriority w:val="99"/>
    <w:rsid w:val="00F345D8"/>
    <w:pPr>
      <w:spacing w:line="216" w:lineRule="exact"/>
    </w:pPr>
    <w:rPr>
      <w:rFonts w:ascii="Times New Roman" w:hAnsi="Times New Roman"/>
    </w:rPr>
  </w:style>
  <w:style w:type="paragraph" w:customStyle="1" w:styleId="Style78">
    <w:name w:val="Style78"/>
    <w:basedOn w:val="a0"/>
    <w:uiPriority w:val="99"/>
    <w:rsid w:val="00F345D8"/>
    <w:pPr>
      <w:spacing w:line="216" w:lineRule="exact"/>
      <w:ind w:hanging="1824"/>
    </w:pPr>
    <w:rPr>
      <w:rFonts w:ascii="Times New Roman" w:hAnsi="Times New Roman"/>
    </w:rPr>
  </w:style>
  <w:style w:type="paragraph" w:customStyle="1" w:styleId="Style20">
    <w:name w:val="Style20"/>
    <w:basedOn w:val="a0"/>
    <w:uiPriority w:val="99"/>
    <w:rsid w:val="00F345D8"/>
    <w:pPr>
      <w:spacing w:line="211" w:lineRule="exact"/>
    </w:pPr>
    <w:rPr>
      <w:rFonts w:ascii="Times New Roman" w:hAnsi="Times New Roman"/>
    </w:rPr>
  </w:style>
  <w:style w:type="character" w:customStyle="1" w:styleId="FontStyle119">
    <w:name w:val="Font Style119"/>
    <w:uiPriority w:val="99"/>
    <w:rsid w:val="00F345D8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49">
    <w:name w:val="Font Style149"/>
    <w:uiPriority w:val="99"/>
    <w:rsid w:val="00F345D8"/>
    <w:rPr>
      <w:rFonts w:ascii="Times New Roman" w:hAnsi="Times New Roman" w:cs="Times New Roman"/>
      <w:b/>
      <w:bCs/>
      <w:i/>
      <w:iCs/>
      <w:spacing w:val="50"/>
      <w:sz w:val="20"/>
      <w:szCs w:val="20"/>
    </w:rPr>
  </w:style>
  <w:style w:type="character" w:customStyle="1" w:styleId="FontStyle155">
    <w:name w:val="Font Style155"/>
    <w:uiPriority w:val="99"/>
    <w:rsid w:val="00F345D8"/>
    <w:rPr>
      <w:rFonts w:ascii="Times New Roman" w:hAnsi="Times New Roman" w:cs="Times New Roman"/>
      <w:sz w:val="24"/>
      <w:szCs w:val="24"/>
    </w:rPr>
  </w:style>
  <w:style w:type="character" w:customStyle="1" w:styleId="FontStyle158">
    <w:name w:val="Font Style158"/>
    <w:uiPriority w:val="99"/>
    <w:rsid w:val="00F345D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">
    <w:name w:val="Style3"/>
    <w:basedOn w:val="a0"/>
    <w:uiPriority w:val="99"/>
    <w:rsid w:val="00F345D8"/>
    <w:pPr>
      <w:spacing w:line="211" w:lineRule="exact"/>
      <w:ind w:firstLine="442"/>
    </w:pPr>
    <w:rPr>
      <w:rFonts w:ascii="Times New Roman" w:hAnsi="Times New Roman"/>
    </w:rPr>
  </w:style>
  <w:style w:type="paragraph" w:customStyle="1" w:styleId="Style10">
    <w:name w:val="Style10"/>
    <w:basedOn w:val="a0"/>
    <w:uiPriority w:val="99"/>
    <w:rsid w:val="00F345D8"/>
    <w:pPr>
      <w:spacing w:line="216" w:lineRule="exact"/>
      <w:ind w:hanging="336"/>
    </w:pPr>
    <w:rPr>
      <w:rFonts w:ascii="Times New Roman" w:hAnsi="Times New Roman"/>
    </w:rPr>
  </w:style>
  <w:style w:type="paragraph" w:customStyle="1" w:styleId="Style14">
    <w:name w:val="Style14"/>
    <w:basedOn w:val="a0"/>
    <w:uiPriority w:val="99"/>
    <w:rsid w:val="00F345D8"/>
    <w:rPr>
      <w:rFonts w:ascii="Times New Roman" w:hAnsi="Times New Roman"/>
    </w:rPr>
  </w:style>
  <w:style w:type="paragraph" w:customStyle="1" w:styleId="Style15">
    <w:name w:val="Style15"/>
    <w:basedOn w:val="a0"/>
    <w:uiPriority w:val="99"/>
    <w:rsid w:val="00F345D8"/>
    <w:pPr>
      <w:spacing w:line="206" w:lineRule="exact"/>
      <w:ind w:firstLine="504"/>
    </w:pPr>
    <w:rPr>
      <w:rFonts w:ascii="Times New Roman" w:hAnsi="Times New Roman"/>
    </w:rPr>
  </w:style>
  <w:style w:type="paragraph" w:customStyle="1" w:styleId="Style16">
    <w:name w:val="Style16"/>
    <w:basedOn w:val="a0"/>
    <w:uiPriority w:val="99"/>
    <w:rsid w:val="00F345D8"/>
    <w:pPr>
      <w:spacing w:line="206" w:lineRule="exact"/>
      <w:ind w:firstLine="437"/>
    </w:pPr>
    <w:rPr>
      <w:rFonts w:ascii="Times New Roman" w:hAnsi="Times New Roman"/>
    </w:rPr>
  </w:style>
  <w:style w:type="character" w:customStyle="1" w:styleId="FontStyle25">
    <w:name w:val="Font Style25"/>
    <w:uiPriority w:val="99"/>
    <w:rsid w:val="00F345D8"/>
    <w:rPr>
      <w:rFonts w:ascii="Tahoma" w:hAnsi="Tahoma" w:cs="Tahoma"/>
      <w:b/>
      <w:bCs/>
      <w:sz w:val="16"/>
      <w:szCs w:val="16"/>
    </w:rPr>
  </w:style>
  <w:style w:type="character" w:customStyle="1" w:styleId="FontStyle26">
    <w:name w:val="Font Style26"/>
    <w:uiPriority w:val="99"/>
    <w:rsid w:val="00F345D8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uiPriority w:val="99"/>
    <w:rsid w:val="00F345D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uiPriority w:val="99"/>
    <w:rsid w:val="00F345D8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0"/>
    <w:uiPriority w:val="99"/>
    <w:rsid w:val="00F345D8"/>
    <w:pPr>
      <w:spacing w:line="211" w:lineRule="exact"/>
      <w:ind w:firstLine="562"/>
    </w:pPr>
    <w:rPr>
      <w:rFonts w:ascii="Bookman Old Style" w:hAnsi="Bookman Old Style"/>
    </w:rPr>
  </w:style>
  <w:style w:type="paragraph" w:customStyle="1" w:styleId="Style7">
    <w:name w:val="Style7"/>
    <w:basedOn w:val="a0"/>
    <w:uiPriority w:val="99"/>
    <w:rsid w:val="00F345D8"/>
    <w:pPr>
      <w:spacing w:line="216" w:lineRule="exact"/>
    </w:pPr>
    <w:rPr>
      <w:rFonts w:ascii="Bookman Old Style" w:hAnsi="Bookman Old Style"/>
    </w:rPr>
  </w:style>
  <w:style w:type="character" w:customStyle="1" w:styleId="FontStyle15">
    <w:name w:val="Font Style15"/>
    <w:uiPriority w:val="99"/>
    <w:rsid w:val="00F345D8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18">
    <w:name w:val="Font Style18"/>
    <w:uiPriority w:val="99"/>
    <w:rsid w:val="00F345D8"/>
    <w:rPr>
      <w:rFonts w:ascii="Bookman Old Style" w:hAnsi="Bookman Old Style" w:cs="Bookman Old Style"/>
      <w:sz w:val="16"/>
      <w:szCs w:val="16"/>
    </w:rPr>
  </w:style>
  <w:style w:type="character" w:customStyle="1" w:styleId="FontStyle19">
    <w:name w:val="Font Style19"/>
    <w:uiPriority w:val="99"/>
    <w:rsid w:val="00F345D8"/>
    <w:rPr>
      <w:rFonts w:ascii="Arial Narrow" w:hAnsi="Arial Narrow" w:cs="Arial Narrow"/>
      <w:sz w:val="24"/>
      <w:szCs w:val="24"/>
    </w:rPr>
  </w:style>
  <w:style w:type="character" w:styleId="ad">
    <w:name w:val="annotation reference"/>
    <w:rsid w:val="00F345D8"/>
    <w:rPr>
      <w:sz w:val="16"/>
      <w:szCs w:val="16"/>
    </w:rPr>
  </w:style>
  <w:style w:type="paragraph" w:styleId="ae">
    <w:name w:val="annotation text"/>
    <w:basedOn w:val="a0"/>
    <w:link w:val="af"/>
    <w:rsid w:val="00F345D8"/>
    <w:rPr>
      <w:rFonts w:ascii="Times New Roman" w:hAnsi="Times New Roman"/>
      <w:sz w:val="20"/>
      <w:szCs w:val="20"/>
      <w:lang w:val="x-none" w:eastAsia="x-none"/>
    </w:rPr>
  </w:style>
  <w:style w:type="character" w:customStyle="1" w:styleId="af">
    <w:name w:val="Текст примечания Знак"/>
    <w:link w:val="ae"/>
    <w:rsid w:val="00F345D8"/>
    <w:rPr>
      <w:rFonts w:ascii="Times New Roman" w:hAnsi="Times New Roman"/>
      <w:lang w:val="x-none" w:eastAsia="x-none"/>
    </w:rPr>
  </w:style>
  <w:style w:type="paragraph" w:styleId="af0">
    <w:name w:val="annotation subject"/>
    <w:basedOn w:val="ae"/>
    <w:next w:val="ae"/>
    <w:link w:val="af1"/>
    <w:rsid w:val="00F345D8"/>
    <w:rPr>
      <w:b/>
      <w:bCs/>
    </w:rPr>
  </w:style>
  <w:style w:type="character" w:customStyle="1" w:styleId="af1">
    <w:name w:val="Тема примечания Знак"/>
    <w:link w:val="af0"/>
    <w:rsid w:val="00F345D8"/>
    <w:rPr>
      <w:rFonts w:ascii="Times New Roman" w:hAnsi="Times New Roman"/>
      <w:b/>
      <w:bCs/>
      <w:lang w:val="x-none" w:eastAsia="x-none"/>
    </w:rPr>
  </w:style>
  <w:style w:type="paragraph" w:styleId="af2">
    <w:name w:val="Balloon Text"/>
    <w:basedOn w:val="a0"/>
    <w:link w:val="af3"/>
    <w:uiPriority w:val="99"/>
    <w:rsid w:val="00F345D8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rsid w:val="00F345D8"/>
    <w:rPr>
      <w:rFonts w:ascii="Tahoma" w:hAnsi="Tahoma"/>
      <w:sz w:val="16"/>
      <w:szCs w:val="16"/>
      <w:lang w:val="x-none" w:eastAsia="x-none"/>
    </w:rPr>
  </w:style>
  <w:style w:type="paragraph" w:styleId="af4">
    <w:name w:val="Body Text"/>
    <w:basedOn w:val="a0"/>
    <w:link w:val="af5"/>
    <w:rsid w:val="00F345D8"/>
    <w:rPr>
      <w:rFonts w:ascii="Times New Roman" w:hAnsi="Times New Roman"/>
      <w:lang w:val="x-none" w:eastAsia="x-none"/>
    </w:rPr>
  </w:style>
  <w:style w:type="character" w:customStyle="1" w:styleId="af5">
    <w:name w:val="Основной текст Знак"/>
    <w:link w:val="af4"/>
    <w:rsid w:val="00F345D8"/>
    <w:rPr>
      <w:sz w:val="24"/>
      <w:szCs w:val="24"/>
      <w:lang w:val="x-none" w:eastAsia="x-none"/>
    </w:rPr>
  </w:style>
  <w:style w:type="paragraph" w:customStyle="1" w:styleId="Style1">
    <w:name w:val="Style1"/>
    <w:basedOn w:val="a0"/>
    <w:uiPriority w:val="99"/>
    <w:rsid w:val="00F345D8"/>
    <w:pPr>
      <w:spacing w:line="274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F345D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F345D8"/>
    <w:rPr>
      <w:rFonts w:ascii="Times New Roman" w:hAnsi="Times New Roman" w:cs="Times New Roman"/>
      <w:sz w:val="22"/>
      <w:szCs w:val="22"/>
    </w:rPr>
  </w:style>
  <w:style w:type="paragraph" w:styleId="21">
    <w:name w:val="Body Text Indent 2"/>
    <w:basedOn w:val="a0"/>
    <w:link w:val="22"/>
    <w:rsid w:val="00F345D8"/>
    <w:pPr>
      <w:spacing w:after="120" w:line="48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F345D8"/>
    <w:rPr>
      <w:rFonts w:ascii="Times New Roman" w:hAnsi="Times New Roman"/>
    </w:rPr>
  </w:style>
  <w:style w:type="paragraph" w:customStyle="1" w:styleId="31">
    <w:name w:val="заголовок 3"/>
    <w:basedOn w:val="a0"/>
    <w:next w:val="a0"/>
    <w:rsid w:val="00F345D8"/>
    <w:pPr>
      <w:keepNext/>
      <w:outlineLvl w:val="2"/>
    </w:pPr>
    <w:rPr>
      <w:rFonts w:ascii="Times New Roman" w:hAnsi="Times New Roman"/>
    </w:rPr>
  </w:style>
  <w:style w:type="paragraph" w:styleId="32">
    <w:name w:val="Body Text 3"/>
    <w:basedOn w:val="a0"/>
    <w:link w:val="33"/>
    <w:rsid w:val="00F345D8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F345D8"/>
    <w:rPr>
      <w:rFonts w:ascii="Times New Roman" w:hAnsi="Times New Roman"/>
      <w:sz w:val="16"/>
      <w:szCs w:val="16"/>
    </w:rPr>
  </w:style>
  <w:style w:type="paragraph" w:styleId="af6">
    <w:name w:val="Document Map"/>
    <w:basedOn w:val="a0"/>
    <w:link w:val="af7"/>
    <w:rsid w:val="00F345D8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f7">
    <w:name w:val="Схема документа Знак"/>
    <w:link w:val="af6"/>
    <w:rsid w:val="00F345D8"/>
    <w:rPr>
      <w:rFonts w:ascii="Tahoma" w:hAnsi="Tahoma"/>
      <w:shd w:val="clear" w:color="auto" w:fill="000080"/>
      <w:lang w:val="x-none" w:eastAsia="x-none"/>
    </w:rPr>
  </w:style>
  <w:style w:type="paragraph" w:styleId="23">
    <w:name w:val="List 2"/>
    <w:basedOn w:val="a0"/>
    <w:rsid w:val="00F345D8"/>
    <w:pPr>
      <w:ind w:left="566" w:hanging="283"/>
    </w:pPr>
    <w:rPr>
      <w:rFonts w:ascii="Times New Roman" w:hAnsi="Times New Roman"/>
      <w:sz w:val="20"/>
      <w:szCs w:val="20"/>
    </w:rPr>
  </w:style>
  <w:style w:type="paragraph" w:styleId="34">
    <w:name w:val="List 3"/>
    <w:basedOn w:val="a0"/>
    <w:rsid w:val="00F345D8"/>
    <w:pPr>
      <w:ind w:left="849" w:hanging="283"/>
    </w:pPr>
    <w:rPr>
      <w:rFonts w:ascii="Times New Roman" w:hAnsi="Times New Roman"/>
      <w:sz w:val="20"/>
      <w:szCs w:val="20"/>
    </w:rPr>
  </w:style>
  <w:style w:type="paragraph" w:styleId="41">
    <w:name w:val="List 4"/>
    <w:basedOn w:val="a0"/>
    <w:rsid w:val="00F345D8"/>
    <w:pPr>
      <w:ind w:left="1132" w:hanging="283"/>
    </w:pPr>
    <w:rPr>
      <w:rFonts w:ascii="Times New Roman" w:hAnsi="Times New Roman"/>
      <w:sz w:val="20"/>
      <w:szCs w:val="20"/>
    </w:rPr>
  </w:style>
  <w:style w:type="paragraph" w:styleId="af8">
    <w:name w:val="Body Text First Indent"/>
    <w:basedOn w:val="af4"/>
    <w:link w:val="af9"/>
    <w:rsid w:val="00F345D8"/>
    <w:pPr>
      <w:widowControl w:val="0"/>
      <w:autoSpaceDE w:val="0"/>
      <w:autoSpaceDN w:val="0"/>
      <w:adjustRightInd w:val="0"/>
      <w:spacing w:after="120"/>
      <w:ind w:firstLine="210"/>
      <w:jc w:val="left"/>
    </w:pPr>
    <w:rPr>
      <w:sz w:val="20"/>
      <w:szCs w:val="20"/>
    </w:rPr>
  </w:style>
  <w:style w:type="character" w:customStyle="1" w:styleId="af9">
    <w:name w:val="Красная строка Знак"/>
    <w:link w:val="af8"/>
    <w:rsid w:val="00F345D8"/>
    <w:rPr>
      <w:sz w:val="24"/>
      <w:szCs w:val="24"/>
      <w:lang w:val="x-none" w:eastAsia="x-none"/>
    </w:rPr>
  </w:style>
  <w:style w:type="character" w:customStyle="1" w:styleId="12">
    <w:name w:val="Стиль 12 пт Черный"/>
    <w:rsid w:val="00F345D8"/>
    <w:rPr>
      <w:rFonts w:ascii="Times New Roman" w:hAnsi="Times New Roman"/>
      <w:color w:val="000000"/>
      <w:sz w:val="24"/>
      <w:bdr w:val="none" w:sz="0" w:space="0" w:color="auto"/>
    </w:rPr>
  </w:style>
  <w:style w:type="character" w:styleId="afa">
    <w:name w:val="Strong"/>
    <w:uiPriority w:val="22"/>
    <w:qFormat/>
    <w:rsid w:val="00F345D8"/>
    <w:rPr>
      <w:b/>
      <w:bCs/>
    </w:rPr>
  </w:style>
  <w:style w:type="paragraph" w:customStyle="1" w:styleId="aci0m00">
    <w:name w:val="aci0m0_0"/>
    <w:basedOn w:val="a0"/>
    <w:rsid w:val="00F345D8"/>
    <w:pPr>
      <w:spacing w:before="100" w:beforeAutospacing="1" w:after="100" w:afterAutospacing="1"/>
    </w:pPr>
    <w:rPr>
      <w:rFonts w:ascii="Times New Roman" w:hAnsi="Times New Roman"/>
      <w:color w:val="3366CC"/>
      <w:sz w:val="32"/>
      <w:szCs w:val="32"/>
    </w:rPr>
  </w:style>
  <w:style w:type="paragraph" w:styleId="afb">
    <w:name w:val="Normal (Web)"/>
    <w:basedOn w:val="a0"/>
    <w:uiPriority w:val="99"/>
    <w:rsid w:val="00F345D8"/>
    <w:pPr>
      <w:spacing w:before="150" w:after="150"/>
    </w:pPr>
    <w:rPr>
      <w:rFonts w:ascii="Times New Roman" w:hAnsi="Times New Roman"/>
    </w:rPr>
  </w:style>
  <w:style w:type="paragraph" w:customStyle="1" w:styleId="style30">
    <w:name w:val="style3"/>
    <w:basedOn w:val="a0"/>
    <w:rsid w:val="00F345D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121">
    <w:name w:val="fontstyle12"/>
    <w:basedOn w:val="a1"/>
    <w:rsid w:val="00F345D8"/>
  </w:style>
  <w:style w:type="character" w:styleId="afc">
    <w:name w:val="page number"/>
    <w:basedOn w:val="a1"/>
    <w:rsid w:val="00F345D8"/>
  </w:style>
  <w:style w:type="paragraph" w:styleId="35">
    <w:name w:val="Body Text Indent 3"/>
    <w:basedOn w:val="a0"/>
    <w:link w:val="36"/>
    <w:rsid w:val="00F345D8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6">
    <w:name w:val="Основной текст с отступом 3 Знак"/>
    <w:link w:val="35"/>
    <w:rsid w:val="00F345D8"/>
    <w:rPr>
      <w:rFonts w:ascii="Times New Roman" w:hAnsi="Times New Roman"/>
      <w:sz w:val="16"/>
      <w:szCs w:val="16"/>
    </w:rPr>
  </w:style>
  <w:style w:type="character" w:styleId="afd">
    <w:name w:val="Emphasis"/>
    <w:uiPriority w:val="20"/>
    <w:qFormat/>
    <w:rsid w:val="00F345D8"/>
    <w:rPr>
      <w:i/>
      <w:iCs/>
    </w:rPr>
  </w:style>
  <w:style w:type="paragraph" w:customStyle="1" w:styleId="style11">
    <w:name w:val="style1"/>
    <w:basedOn w:val="a0"/>
    <w:rsid w:val="00F345D8"/>
    <w:pP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style21">
    <w:name w:val="style2"/>
    <w:basedOn w:val="a0"/>
    <w:rsid w:val="00F345D8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Default">
    <w:name w:val="Default"/>
    <w:rsid w:val="00F345D8"/>
    <w:pPr>
      <w:autoSpaceDE w:val="0"/>
      <w:autoSpaceDN w:val="0"/>
      <w:adjustRightInd w:val="0"/>
      <w:ind w:firstLine="567"/>
    </w:pPr>
    <w:rPr>
      <w:color w:val="000000"/>
    </w:rPr>
  </w:style>
  <w:style w:type="paragraph" w:styleId="afe">
    <w:name w:val="List Paragraph"/>
    <w:aliases w:val="ИНТИ Подзаголовок,Bullet List,FooterText,List Paragraph_0,numbered,Абзац списка основной,Глава 1,ПАРАГРАФ,СТ,м_Введение,нумерация,Bullet_IRAO,Мой Список,List Paragraph,А,mcd_гпи_маркиров.список ур.1,Цветной список - Акцент 11,Заголовок_3"/>
    <w:basedOn w:val="a0"/>
    <w:link w:val="aff"/>
    <w:uiPriority w:val="34"/>
    <w:qFormat/>
    <w:rsid w:val="00F345D8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Формат строки!"/>
    <w:basedOn w:val="a0"/>
    <w:qFormat/>
    <w:rsid w:val="00F84E15"/>
    <w:pPr>
      <w:jc w:val="right"/>
    </w:pPr>
    <w:rPr>
      <w:rFonts w:ascii="Times New Roman" w:hAnsi="Times New Roman"/>
      <w:sz w:val="28"/>
      <w:szCs w:val="28"/>
    </w:rPr>
  </w:style>
  <w:style w:type="character" w:customStyle="1" w:styleId="headerformattext">
    <w:name w:val="header_formattext"/>
    <w:rsid w:val="00A7526F"/>
  </w:style>
  <w:style w:type="character" w:customStyle="1" w:styleId="rvts8">
    <w:name w:val="rvts8"/>
    <w:rsid w:val="00D25010"/>
    <w:rPr>
      <w:rFonts w:ascii="Times New Roman" w:hAnsi="Times New Roman" w:cs="Times New Roman" w:hint="default"/>
      <w:sz w:val="24"/>
      <w:szCs w:val="24"/>
    </w:rPr>
  </w:style>
  <w:style w:type="character" w:customStyle="1" w:styleId="70">
    <w:name w:val="Заголовок 7 Знак"/>
    <w:link w:val="7"/>
    <w:rsid w:val="00165672"/>
    <w:rPr>
      <w:rFonts w:ascii="Calibri" w:hAnsi="Calibri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E55D6F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3">
    <w:name w:val="Название1"/>
    <w:basedOn w:val="a0"/>
    <w:link w:val="aff1"/>
    <w:qFormat/>
    <w:rsid w:val="00E55D6F"/>
    <w:pPr>
      <w:jc w:val="center"/>
    </w:pPr>
    <w:rPr>
      <w:rFonts w:ascii="Times New Roman" w:hAnsi="Times New Roman"/>
      <w:b/>
      <w:bCs/>
      <w:color w:val="FF0000"/>
      <w:spacing w:val="40"/>
      <w:lang w:val="x-none" w:eastAsia="x-none"/>
    </w:rPr>
  </w:style>
  <w:style w:type="character" w:customStyle="1" w:styleId="aff1">
    <w:name w:val="Название Знак"/>
    <w:link w:val="13"/>
    <w:rsid w:val="00E55D6F"/>
    <w:rPr>
      <w:b/>
      <w:bCs/>
      <w:color w:val="FF0000"/>
      <w:spacing w:val="40"/>
      <w:sz w:val="24"/>
      <w:szCs w:val="24"/>
    </w:rPr>
  </w:style>
  <w:style w:type="paragraph" w:styleId="24">
    <w:name w:val="Body Text 2"/>
    <w:basedOn w:val="a0"/>
    <w:link w:val="25"/>
    <w:rsid w:val="00E55D6F"/>
    <w:rPr>
      <w:rFonts w:ascii="Times New Roman" w:hAnsi="Times New Roman"/>
      <w:b/>
      <w:bCs/>
      <w:lang w:val="x-none" w:eastAsia="x-none"/>
    </w:rPr>
  </w:style>
  <w:style w:type="character" w:customStyle="1" w:styleId="25">
    <w:name w:val="Основной текст 2 Знак"/>
    <w:link w:val="24"/>
    <w:rsid w:val="00E55D6F"/>
    <w:rPr>
      <w:b/>
      <w:bCs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5B1D8C"/>
    <w:pPr>
      <w:spacing w:line="201" w:lineRule="atLeast"/>
    </w:pPr>
    <w:rPr>
      <w:color w:val="auto"/>
    </w:rPr>
  </w:style>
  <w:style w:type="paragraph" w:customStyle="1" w:styleId="Pa24">
    <w:name w:val="Pa24"/>
    <w:basedOn w:val="Default"/>
    <w:next w:val="Default"/>
    <w:uiPriority w:val="99"/>
    <w:rsid w:val="002C7578"/>
    <w:pPr>
      <w:spacing w:line="181" w:lineRule="atLeast"/>
    </w:pPr>
    <w:rPr>
      <w:color w:val="auto"/>
    </w:rPr>
  </w:style>
  <w:style w:type="character" w:customStyle="1" w:styleId="A50">
    <w:name w:val="A5"/>
    <w:uiPriority w:val="99"/>
    <w:rsid w:val="002C7578"/>
    <w:rPr>
      <w:b/>
      <w:bCs/>
      <w:color w:val="211D1E"/>
      <w:sz w:val="20"/>
      <w:szCs w:val="20"/>
    </w:rPr>
  </w:style>
  <w:style w:type="paragraph" w:customStyle="1" w:styleId="aff2">
    <w:name w:val="Разработан"/>
    <w:basedOn w:val="a0"/>
    <w:rsid w:val="00B9466A"/>
    <w:pPr>
      <w:spacing w:after="100"/>
      <w:ind w:firstLine="397"/>
    </w:pPr>
    <w:rPr>
      <w:sz w:val="20"/>
      <w:szCs w:val="20"/>
    </w:rPr>
  </w:style>
  <w:style w:type="paragraph" w:customStyle="1" w:styleId="-">
    <w:name w:val="Табл-центр"/>
    <w:basedOn w:val="a0"/>
    <w:rsid w:val="00B9466A"/>
    <w:pPr>
      <w:spacing w:before="40" w:after="40"/>
      <w:jc w:val="center"/>
    </w:pPr>
    <w:rPr>
      <w:szCs w:val="20"/>
    </w:rPr>
  </w:style>
  <w:style w:type="table" w:customStyle="1" w:styleId="14">
    <w:name w:val="Сетка таблицы1"/>
    <w:basedOn w:val="a2"/>
    <w:next w:val="a5"/>
    <w:rsid w:val="00160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OC Heading"/>
    <w:basedOn w:val="10"/>
    <w:next w:val="a0"/>
    <w:uiPriority w:val="39"/>
    <w:unhideWhenUsed/>
    <w:qFormat/>
    <w:rsid w:val="00036E1C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 w:eastAsia="ru-RU"/>
    </w:rPr>
  </w:style>
  <w:style w:type="paragraph" w:styleId="26">
    <w:name w:val="toc 2"/>
    <w:basedOn w:val="a0"/>
    <w:next w:val="a0"/>
    <w:autoRedefine/>
    <w:uiPriority w:val="39"/>
    <w:unhideWhenUsed/>
    <w:rsid w:val="0052540B"/>
    <w:pPr>
      <w:tabs>
        <w:tab w:val="right" w:leader="dot" w:pos="10195"/>
      </w:tabs>
      <w:ind w:left="240"/>
      <w:jc w:val="left"/>
    </w:pPr>
  </w:style>
  <w:style w:type="paragraph" w:styleId="15">
    <w:name w:val="toc 1"/>
    <w:basedOn w:val="a0"/>
    <w:next w:val="a0"/>
    <w:autoRedefine/>
    <w:uiPriority w:val="39"/>
    <w:unhideWhenUsed/>
    <w:rsid w:val="00C40888"/>
    <w:pPr>
      <w:tabs>
        <w:tab w:val="right" w:leader="dot" w:pos="10195"/>
      </w:tabs>
      <w:jc w:val="left"/>
    </w:pPr>
    <w:rPr>
      <w:noProof/>
    </w:rPr>
  </w:style>
  <w:style w:type="character" w:customStyle="1" w:styleId="fontstyle01">
    <w:name w:val="fontstyle01"/>
    <w:rsid w:val="007254B6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">
    <w:name w:val="w"/>
    <w:basedOn w:val="a1"/>
    <w:rsid w:val="00A940C1"/>
  </w:style>
  <w:style w:type="character" w:styleId="aff4">
    <w:name w:val="Placeholder Text"/>
    <w:basedOn w:val="a1"/>
    <w:uiPriority w:val="99"/>
    <w:semiHidden/>
    <w:rsid w:val="00906B49"/>
    <w:rPr>
      <w:color w:val="808080"/>
    </w:rPr>
  </w:style>
  <w:style w:type="character" w:customStyle="1" w:styleId="80">
    <w:name w:val="Заголовок 8 Знак"/>
    <w:basedOn w:val="a1"/>
    <w:link w:val="8"/>
    <w:uiPriority w:val="9"/>
    <w:semiHidden/>
    <w:rsid w:val="00DB55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5">
    <w:name w:val="Block Text"/>
    <w:basedOn w:val="a0"/>
    <w:rsid w:val="00DB5589"/>
    <w:pPr>
      <w:spacing w:line="240" w:lineRule="auto"/>
      <w:ind w:left="1620" w:right="-365" w:hanging="1620"/>
      <w:jc w:val="left"/>
    </w:pPr>
    <w:rPr>
      <w:rFonts w:ascii="Times New Roman" w:hAnsi="Times New Roman"/>
      <w:lang w:val="en-US"/>
    </w:rPr>
  </w:style>
  <w:style w:type="paragraph" w:styleId="aff6">
    <w:name w:val="Title"/>
    <w:basedOn w:val="a0"/>
    <w:link w:val="aff7"/>
    <w:qFormat/>
    <w:rsid w:val="00DB5589"/>
    <w:pPr>
      <w:spacing w:line="240" w:lineRule="auto"/>
      <w:jc w:val="center"/>
    </w:pPr>
    <w:rPr>
      <w:rFonts w:ascii="Times New Roman" w:hAnsi="Times New Roman"/>
      <w:bCs/>
      <w:sz w:val="28"/>
    </w:rPr>
  </w:style>
  <w:style w:type="character" w:customStyle="1" w:styleId="aff7">
    <w:name w:val="Заголовок Знак"/>
    <w:basedOn w:val="a1"/>
    <w:link w:val="aff6"/>
    <w:rsid w:val="00DB5589"/>
    <w:rPr>
      <w:rFonts w:ascii="Times New Roman" w:hAnsi="Times New Roman" w:cs="Times New Roman"/>
      <w:bCs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804C3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04C37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8">
    <w:name w:val="List"/>
    <w:basedOn w:val="a0"/>
    <w:uiPriority w:val="99"/>
    <w:semiHidden/>
    <w:unhideWhenUsed/>
    <w:rsid w:val="000E2341"/>
    <w:pPr>
      <w:ind w:left="283" w:hanging="283"/>
      <w:contextualSpacing/>
    </w:pPr>
  </w:style>
  <w:style w:type="table" w:customStyle="1" w:styleId="110">
    <w:name w:val="Сетка таблицы11"/>
    <w:basedOn w:val="a2"/>
    <w:next w:val="a5"/>
    <w:uiPriority w:val="59"/>
    <w:rsid w:val="0054699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footnote text"/>
    <w:basedOn w:val="a0"/>
    <w:link w:val="affa"/>
    <w:uiPriority w:val="99"/>
    <w:semiHidden/>
    <w:unhideWhenUsed/>
    <w:rsid w:val="00B50133"/>
    <w:pPr>
      <w:spacing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1"/>
    <w:link w:val="aff9"/>
    <w:uiPriority w:val="99"/>
    <w:semiHidden/>
    <w:rsid w:val="00B50133"/>
    <w:rPr>
      <w:sz w:val="20"/>
      <w:szCs w:val="20"/>
    </w:rPr>
  </w:style>
  <w:style w:type="character" w:styleId="affb">
    <w:name w:val="footnote reference"/>
    <w:basedOn w:val="a1"/>
    <w:uiPriority w:val="99"/>
    <w:semiHidden/>
    <w:unhideWhenUsed/>
    <w:rsid w:val="00B50133"/>
    <w:rPr>
      <w:vertAlign w:val="superscript"/>
    </w:rPr>
  </w:style>
  <w:style w:type="paragraph" w:customStyle="1" w:styleId="1">
    <w:name w:val="Абзац 1"/>
    <w:basedOn w:val="afe"/>
    <w:link w:val="16"/>
    <w:qFormat/>
    <w:rsid w:val="00214686"/>
    <w:pPr>
      <w:numPr>
        <w:numId w:val="4"/>
      </w:numPr>
      <w:spacing w:after="0" w:line="360" w:lineRule="auto"/>
    </w:pPr>
    <w:rPr>
      <w:rFonts w:ascii="Arial" w:eastAsia="Times New Roman" w:hAnsi="Arial"/>
      <w:bCs/>
      <w:sz w:val="24"/>
      <w:szCs w:val="24"/>
      <w:lang w:eastAsia="ru-RU"/>
    </w:rPr>
  </w:style>
  <w:style w:type="character" w:customStyle="1" w:styleId="aff">
    <w:name w:val="Абзац списка Знак"/>
    <w:aliases w:val="ИНТИ Подзаголовок Знак,Bullet List Знак,FooterText Знак,List Paragraph_0 Знак,numbered Знак,Абзац списка основной Знак,Глава 1 Знак,ПАРАГРАФ Знак,СТ Знак,м_Введение Знак,нумерация Знак,Bullet_IRAO Знак,Мой Список Знак,А Знак"/>
    <w:basedOn w:val="a1"/>
    <w:link w:val="afe"/>
    <w:uiPriority w:val="34"/>
    <w:rsid w:val="0021468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Абзац 1 Знак"/>
    <w:basedOn w:val="aff"/>
    <w:link w:val="1"/>
    <w:rsid w:val="00214686"/>
    <w:rPr>
      <w:rFonts w:ascii="Calibri" w:eastAsia="Calibri" w:hAnsi="Calibri"/>
      <w:bCs/>
      <w:sz w:val="22"/>
      <w:szCs w:val="22"/>
      <w:lang w:eastAsia="en-US"/>
    </w:rPr>
  </w:style>
  <w:style w:type="character" w:customStyle="1" w:styleId="ezkurwreuab5ozgtqnkl">
    <w:name w:val="ezkurwreuab5ozgtqnkl"/>
    <w:basedOn w:val="a1"/>
    <w:rsid w:val="00724651"/>
  </w:style>
  <w:style w:type="table" w:customStyle="1" w:styleId="27">
    <w:name w:val="Сетка таблицы2"/>
    <w:basedOn w:val="a2"/>
    <w:next w:val="a5"/>
    <w:uiPriority w:val="59"/>
    <w:rsid w:val="00757406"/>
    <w:pPr>
      <w:spacing w:line="240" w:lineRule="auto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5"/>
    <w:rsid w:val="00757406"/>
    <w:pPr>
      <w:spacing w:line="240" w:lineRule="auto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5"/>
    <w:uiPriority w:val="59"/>
    <w:rsid w:val="00757406"/>
    <w:pPr>
      <w:spacing w:line="240" w:lineRule="auto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endnote text"/>
    <w:basedOn w:val="a0"/>
    <w:link w:val="affd"/>
    <w:uiPriority w:val="99"/>
    <w:semiHidden/>
    <w:unhideWhenUsed/>
    <w:rsid w:val="004357E8"/>
    <w:pPr>
      <w:spacing w:line="240" w:lineRule="auto"/>
    </w:pPr>
    <w:rPr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4357E8"/>
    <w:rPr>
      <w:sz w:val="20"/>
      <w:szCs w:val="20"/>
    </w:rPr>
  </w:style>
  <w:style w:type="character" w:styleId="affe">
    <w:name w:val="endnote reference"/>
    <w:basedOn w:val="a1"/>
    <w:uiPriority w:val="99"/>
    <w:semiHidden/>
    <w:unhideWhenUsed/>
    <w:rsid w:val="004357E8"/>
    <w:rPr>
      <w:vertAlign w:val="superscript"/>
    </w:rPr>
  </w:style>
  <w:style w:type="paragraph" w:customStyle="1" w:styleId="afff">
    <w:name w:val="Пункт Х.Х.Х"/>
    <w:basedOn w:val="3"/>
    <w:qFormat/>
    <w:rsid w:val="00B86C1C"/>
    <w:pPr>
      <w:keepNext w:val="0"/>
      <w:numPr>
        <w:ilvl w:val="2"/>
      </w:numPr>
      <w:pBdr>
        <w:top w:val="nil"/>
        <w:left w:val="nil"/>
        <w:bottom w:val="nil"/>
        <w:right w:val="nil"/>
        <w:between w:val="nil"/>
      </w:pBdr>
      <w:tabs>
        <w:tab w:val="left" w:pos="680"/>
      </w:tabs>
      <w:spacing w:before="120" w:after="120" w:line="264" w:lineRule="auto"/>
      <w:ind w:left="720" w:hanging="720"/>
      <w:outlineLvl w:val="9"/>
    </w:pPr>
    <w:rPr>
      <w:rFonts w:ascii="Arial" w:eastAsia="Calibri" w:hAnsi="Arial" w:cs="Calibri"/>
      <w:b w:val="0"/>
      <w:bCs w:val="0"/>
      <w:color w:val="000000"/>
      <w:sz w:val="21"/>
      <w:szCs w:val="28"/>
      <w:lang w:val="ru-RU" w:eastAsia="ru-RU"/>
    </w:rPr>
  </w:style>
  <w:style w:type="character" w:customStyle="1" w:styleId="anegp0gi0b9av8jahpyh">
    <w:name w:val="anegp0gi0b9av8jahpyh"/>
    <w:basedOn w:val="a1"/>
    <w:rsid w:val="009D7A83"/>
  </w:style>
  <w:style w:type="table" w:customStyle="1" w:styleId="120">
    <w:name w:val="Сетка таблицы12"/>
    <w:basedOn w:val="a2"/>
    <w:next w:val="a5"/>
    <w:rsid w:val="00ED4080"/>
    <w:pPr>
      <w:spacing w:line="240" w:lineRule="auto"/>
      <w:ind w:firstLine="567"/>
    </w:pPr>
    <w:rPr>
      <w:rFonts w:eastAsiaTheme="minorHAnsi" w:cs="Arial"/>
      <w:color w:val="000000" w:themeColor="text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0">
    <w:name w:val="Heading Знак"/>
    <w:link w:val="Heading"/>
    <w:uiPriority w:val="99"/>
    <w:locked/>
    <w:rsid w:val="008A0BDB"/>
    <w:rPr>
      <w:b/>
      <w:bCs/>
      <w:sz w:val="22"/>
      <w:szCs w:val="22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9D7FE1"/>
    <w:rPr>
      <w:color w:val="605E5C"/>
      <w:shd w:val="clear" w:color="auto" w:fill="E1DFDD"/>
    </w:rPr>
  </w:style>
  <w:style w:type="character" w:styleId="afff0">
    <w:name w:val="FollowedHyperlink"/>
    <w:basedOn w:val="a1"/>
    <w:uiPriority w:val="99"/>
    <w:semiHidden/>
    <w:unhideWhenUsed/>
    <w:rsid w:val="00492A75"/>
    <w:rPr>
      <w:color w:val="954F72" w:themeColor="followedHyperlink"/>
      <w:u w:val="single"/>
    </w:rPr>
  </w:style>
  <w:style w:type="paragraph" w:customStyle="1" w:styleId="afff1">
    <w:name w:val="Текст примечаний"/>
    <w:basedOn w:val="a0"/>
    <w:next w:val="a0"/>
    <w:link w:val="afff2"/>
    <w:qFormat/>
    <w:rsid w:val="000E0665"/>
    <w:pPr>
      <w:spacing w:after="240" w:line="264" w:lineRule="auto"/>
      <w:contextualSpacing/>
      <w:jc w:val="left"/>
    </w:pPr>
    <w:rPr>
      <w:rFonts w:ascii="Montserrat" w:eastAsia="Calibri" w:hAnsi="Montserrat" w:cstheme="minorBidi"/>
      <w:color w:val="4F81BD"/>
      <w:sz w:val="18"/>
      <w:szCs w:val="20"/>
    </w:rPr>
  </w:style>
  <w:style w:type="character" w:customStyle="1" w:styleId="afff2">
    <w:name w:val="Текст примечаний Знак"/>
    <w:basedOn w:val="a1"/>
    <w:link w:val="afff1"/>
    <w:rsid w:val="000E0665"/>
    <w:rPr>
      <w:rFonts w:ascii="Montserrat" w:eastAsia="Calibri" w:hAnsi="Montserrat" w:cstheme="minorBidi"/>
      <w:color w:val="4F81BD"/>
      <w:sz w:val="18"/>
      <w:szCs w:val="20"/>
    </w:rPr>
  </w:style>
  <w:style w:type="paragraph" w:customStyle="1" w:styleId="a">
    <w:name w:val="Название рисунка"/>
    <w:basedOn w:val="a0"/>
    <w:link w:val="afff3"/>
    <w:qFormat/>
    <w:rsid w:val="000E0665"/>
    <w:pPr>
      <w:numPr>
        <w:numId w:val="70"/>
      </w:numPr>
      <w:spacing w:before="120" w:after="240" w:line="264" w:lineRule="auto"/>
      <w:jc w:val="center"/>
    </w:pPr>
    <w:rPr>
      <w:rFonts w:ascii="Montserrat" w:eastAsiaTheme="minorHAnsi" w:hAnsi="Montserrat" w:cstheme="minorBidi"/>
      <w:color w:val="133D9B"/>
      <w:sz w:val="20"/>
      <w:szCs w:val="20"/>
      <w:lang w:eastAsia="en-US"/>
    </w:rPr>
  </w:style>
  <w:style w:type="character" w:customStyle="1" w:styleId="afff3">
    <w:name w:val="Название рисунка Знак"/>
    <w:basedOn w:val="a1"/>
    <w:link w:val="a"/>
    <w:rsid w:val="000E0665"/>
    <w:rPr>
      <w:rFonts w:ascii="Montserrat" w:eastAsiaTheme="minorHAnsi" w:hAnsi="Montserrat" w:cstheme="minorBidi"/>
      <w:color w:val="133D9B"/>
      <w:sz w:val="20"/>
      <w:szCs w:val="20"/>
      <w:lang w:eastAsia="en-US"/>
    </w:rPr>
  </w:style>
  <w:style w:type="table" w:customStyle="1" w:styleId="42">
    <w:name w:val="Сетка таблицы4"/>
    <w:basedOn w:val="a2"/>
    <w:next w:val="a5"/>
    <w:rsid w:val="0008341D"/>
    <w:pPr>
      <w:spacing w:line="240" w:lineRule="auto"/>
      <w:ind w:firstLine="567"/>
    </w:pPr>
    <w:rPr>
      <w:rFonts w:eastAsiaTheme="minorHAnsi" w:cs="Arial"/>
      <w:color w:val="000000" w:themeColor="text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7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8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0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6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0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0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2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2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4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8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546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64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466905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48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70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00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442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5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65960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6830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7576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32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64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6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yperlink" Target="kodeks://link/d?nd=1200158007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footer" Target="footer5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kodeks://link/d?nd=120000629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kodeks://link/d?nd=1200006296" TargetMode="External"/><Relationship Id="rId28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kodeks://link/d?nd=1200006294" TargetMode="Externa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BBE82-29B2-4A72-8FC7-6D1F9CC6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7463</Words>
  <Characters>42540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49904</CharactersWithSpaces>
  <SharedDoc>false</SharedDoc>
  <HLinks>
    <vt:vector size="114" baseType="variant">
      <vt:variant>
        <vt:i4>3670098</vt:i4>
      </vt:variant>
      <vt:variant>
        <vt:i4>156</vt:i4>
      </vt:variant>
      <vt:variant>
        <vt:i4>0</vt:i4>
      </vt:variant>
      <vt:variant>
        <vt:i4>5</vt:i4>
      </vt:variant>
      <vt:variant>
        <vt:lpwstr>http://docs.cntd.ru/picture/get?id=P0596&amp;doc_id=1200095008</vt:lpwstr>
      </vt:variant>
      <vt:variant>
        <vt:lpwstr/>
      </vt:variant>
      <vt:variant>
        <vt:i4>3801170</vt:i4>
      </vt:variant>
      <vt:variant>
        <vt:i4>150</vt:i4>
      </vt:variant>
      <vt:variant>
        <vt:i4>0</vt:i4>
      </vt:variant>
      <vt:variant>
        <vt:i4>5</vt:i4>
      </vt:variant>
      <vt:variant>
        <vt:lpwstr>http://docs.cntd.ru/picture/get?id=P0594&amp;doc_id=1200095008</vt:lpwstr>
      </vt:variant>
      <vt:variant>
        <vt:lpwstr/>
      </vt:variant>
      <vt:variant>
        <vt:i4>5636147</vt:i4>
      </vt:variant>
      <vt:variant>
        <vt:i4>138</vt:i4>
      </vt:variant>
      <vt:variant>
        <vt:i4>0</vt:i4>
      </vt:variant>
      <vt:variant>
        <vt:i4>5</vt:i4>
      </vt:variant>
      <vt:variant>
        <vt:lpwstr>http://www.infosait.ru/norma_doc/6/6376/index.htm</vt:lpwstr>
      </vt:variant>
      <vt:variant>
        <vt:lpwstr/>
      </vt:variant>
      <vt:variant>
        <vt:i4>7798906</vt:i4>
      </vt:variant>
      <vt:variant>
        <vt:i4>135</vt:i4>
      </vt:variant>
      <vt:variant>
        <vt:i4>0</vt:i4>
      </vt:variant>
      <vt:variant>
        <vt:i4>5</vt:i4>
      </vt:variant>
      <vt:variant>
        <vt:lpwstr>http://files.stroyinf.ru/Data1/6/6376/index.htm</vt:lpwstr>
      </vt:variant>
      <vt:variant>
        <vt:lpwstr/>
      </vt:variant>
      <vt:variant>
        <vt:i4>6226002</vt:i4>
      </vt:variant>
      <vt:variant>
        <vt:i4>132</vt:i4>
      </vt:variant>
      <vt:variant>
        <vt:i4>0</vt:i4>
      </vt:variant>
      <vt:variant>
        <vt:i4>5</vt:i4>
      </vt:variant>
      <vt:variant>
        <vt:lpwstr>http://files.stroyinf.ru/Data1/31/31424/index.htm</vt:lpwstr>
      </vt:variant>
      <vt:variant>
        <vt:lpwstr/>
      </vt:variant>
      <vt:variant>
        <vt:i4>4063276</vt:i4>
      </vt:variant>
      <vt:variant>
        <vt:i4>129</vt:i4>
      </vt:variant>
      <vt:variant>
        <vt:i4>0</vt:i4>
      </vt:variant>
      <vt:variant>
        <vt:i4>5</vt:i4>
      </vt:variant>
      <vt:variant>
        <vt:lpwstr>http://files.stroyinf.ru/Data1/55/55194/</vt:lpwstr>
      </vt:variant>
      <vt:variant>
        <vt:lpwstr>i798465</vt:lpwstr>
      </vt:variant>
      <vt:variant>
        <vt:i4>7929968</vt:i4>
      </vt:variant>
      <vt:variant>
        <vt:i4>126</vt:i4>
      </vt:variant>
      <vt:variant>
        <vt:i4>0</vt:i4>
      </vt:variant>
      <vt:variant>
        <vt:i4>5</vt:i4>
      </vt:variant>
      <vt:variant>
        <vt:lpwstr>http://files.stroyinf.ru/Data1/3/3996/index.htm</vt:lpwstr>
      </vt:variant>
      <vt:variant>
        <vt:lpwstr/>
      </vt:variant>
      <vt:variant>
        <vt:i4>7733375</vt:i4>
      </vt:variant>
      <vt:variant>
        <vt:i4>123</vt:i4>
      </vt:variant>
      <vt:variant>
        <vt:i4>0</vt:i4>
      </vt:variant>
      <vt:variant>
        <vt:i4>5</vt:i4>
      </vt:variant>
      <vt:variant>
        <vt:lpwstr>http://files.stroyinf.ru/Data1/7/7262/index.htm</vt:lpwstr>
      </vt:variant>
      <vt:variant>
        <vt:lpwstr/>
      </vt:variant>
      <vt:variant>
        <vt:i4>7929979</vt:i4>
      </vt:variant>
      <vt:variant>
        <vt:i4>120</vt:i4>
      </vt:variant>
      <vt:variant>
        <vt:i4>0</vt:i4>
      </vt:variant>
      <vt:variant>
        <vt:i4>5</vt:i4>
      </vt:variant>
      <vt:variant>
        <vt:lpwstr>http://files.stroyinf.ru/Data1/7/7397/index.htm</vt:lpwstr>
      </vt:variant>
      <vt:variant>
        <vt:lpwstr/>
      </vt:variant>
      <vt:variant>
        <vt:i4>7929969</vt:i4>
      </vt:variant>
      <vt:variant>
        <vt:i4>117</vt:i4>
      </vt:variant>
      <vt:variant>
        <vt:i4>0</vt:i4>
      </vt:variant>
      <vt:variant>
        <vt:i4>5</vt:i4>
      </vt:variant>
      <vt:variant>
        <vt:lpwstr>http://files.stroyinf.ru/Data1/7/7997/index.htm</vt:lpwstr>
      </vt:variant>
      <vt:variant>
        <vt:lpwstr/>
      </vt:variant>
      <vt:variant>
        <vt:i4>6226002</vt:i4>
      </vt:variant>
      <vt:variant>
        <vt:i4>114</vt:i4>
      </vt:variant>
      <vt:variant>
        <vt:i4>0</vt:i4>
      </vt:variant>
      <vt:variant>
        <vt:i4>5</vt:i4>
      </vt:variant>
      <vt:variant>
        <vt:lpwstr>http://files.stroyinf.ru/Data1/31/31424/index.htm</vt:lpwstr>
      </vt:variant>
      <vt:variant>
        <vt:lpwstr/>
      </vt:variant>
      <vt:variant>
        <vt:i4>7340147</vt:i4>
      </vt:variant>
      <vt:variant>
        <vt:i4>111</vt:i4>
      </vt:variant>
      <vt:variant>
        <vt:i4>0</vt:i4>
      </vt:variant>
      <vt:variant>
        <vt:i4>5</vt:i4>
      </vt:variant>
      <vt:variant>
        <vt:lpwstr>http://files.stroyinf.ru/Data1/7/7408/index.htm</vt:lpwstr>
      </vt:variant>
      <vt:variant>
        <vt:lpwstr/>
      </vt:variant>
      <vt:variant>
        <vt:i4>7798904</vt:i4>
      </vt:variant>
      <vt:variant>
        <vt:i4>108</vt:i4>
      </vt:variant>
      <vt:variant>
        <vt:i4>0</vt:i4>
      </vt:variant>
      <vt:variant>
        <vt:i4>5</vt:i4>
      </vt:variant>
      <vt:variant>
        <vt:lpwstr>http://files.stroyinf.ru/Data1/6/6374/index.htm</vt:lpwstr>
      </vt:variant>
      <vt:variant>
        <vt:lpwstr/>
      </vt:variant>
      <vt:variant>
        <vt:i4>7405694</vt:i4>
      </vt:variant>
      <vt:variant>
        <vt:i4>105</vt:i4>
      </vt:variant>
      <vt:variant>
        <vt:i4>0</vt:i4>
      </vt:variant>
      <vt:variant>
        <vt:i4>5</vt:i4>
      </vt:variant>
      <vt:variant>
        <vt:lpwstr>http://files.stroyinf.ru/Data1/9/9514/index.htm</vt:lpwstr>
      </vt:variant>
      <vt:variant>
        <vt:lpwstr/>
      </vt:variant>
      <vt:variant>
        <vt:i4>1310748</vt:i4>
      </vt:variant>
      <vt:variant>
        <vt:i4>102</vt:i4>
      </vt:variant>
      <vt:variant>
        <vt:i4>0</vt:i4>
      </vt:variant>
      <vt:variant>
        <vt:i4>5</vt:i4>
      </vt:variant>
      <vt:variant>
        <vt:lpwstr>csnet://pph/84/8494.pph</vt:lpwstr>
      </vt:variant>
      <vt:variant>
        <vt:lpwstr>TO0000005#TO0000005</vt:lpwstr>
      </vt:variant>
      <vt:variant>
        <vt:i4>1310746</vt:i4>
      </vt:variant>
      <vt:variant>
        <vt:i4>99</vt:i4>
      </vt:variant>
      <vt:variant>
        <vt:i4>0</vt:i4>
      </vt:variant>
      <vt:variant>
        <vt:i4>5</vt:i4>
      </vt:variant>
      <vt:variant>
        <vt:lpwstr>csnet://pph/84/8494.pph</vt:lpwstr>
      </vt:variant>
      <vt:variant>
        <vt:lpwstr>SO0000003#SO0000003</vt:lpwstr>
      </vt:variant>
      <vt:variant>
        <vt:i4>1310748</vt:i4>
      </vt:variant>
      <vt:variant>
        <vt:i4>96</vt:i4>
      </vt:variant>
      <vt:variant>
        <vt:i4>0</vt:i4>
      </vt:variant>
      <vt:variant>
        <vt:i4>5</vt:i4>
      </vt:variant>
      <vt:variant>
        <vt:lpwstr>csnet://pph/84/8494.pph</vt:lpwstr>
      </vt:variant>
      <vt:variant>
        <vt:lpwstr>TO0000005#TO0000005</vt:lpwstr>
      </vt:variant>
      <vt:variant>
        <vt:i4>1310748</vt:i4>
      </vt:variant>
      <vt:variant>
        <vt:i4>93</vt:i4>
      </vt:variant>
      <vt:variant>
        <vt:i4>0</vt:i4>
      </vt:variant>
      <vt:variant>
        <vt:i4>5</vt:i4>
      </vt:variant>
      <vt:variant>
        <vt:lpwstr>csnet://pph/84/8494.pph</vt:lpwstr>
      </vt:variant>
      <vt:variant>
        <vt:lpwstr>TO0000005#TO0000005</vt:lpwstr>
      </vt:variant>
      <vt:variant>
        <vt:i4>1310748</vt:i4>
      </vt:variant>
      <vt:variant>
        <vt:i4>90</vt:i4>
      </vt:variant>
      <vt:variant>
        <vt:i4>0</vt:i4>
      </vt:variant>
      <vt:variant>
        <vt:i4>5</vt:i4>
      </vt:variant>
      <vt:variant>
        <vt:lpwstr>csnet://pph/84/8494.pph</vt:lpwstr>
      </vt:variant>
      <vt:variant>
        <vt:lpwstr>TO0000005#TO0000005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ВНИИНЕФТЕМАШ</dc:creator>
  <cp:lastModifiedBy>5 msoft5ksm</cp:lastModifiedBy>
  <cp:revision>2</cp:revision>
  <cp:lastPrinted>2026-03-30T10:01:00Z</cp:lastPrinted>
  <dcterms:created xsi:type="dcterms:W3CDTF">2026-07-27T09:12:00Z</dcterms:created>
  <dcterms:modified xsi:type="dcterms:W3CDTF">2026-07-27T09:12:00Z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