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0" w:type="dxa"/>
        <w:tblInd w:w="108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160"/>
        <w:gridCol w:w="2520"/>
      </w:tblGrid>
      <w:tr w:rsidR="00F904C9" w:rsidRPr="00493398" w14:paraId="17B0778C" w14:textId="77777777" w:rsidTr="00F904C9">
        <w:tc>
          <w:tcPr>
            <w:tcW w:w="9600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14:paraId="7A604240" w14:textId="77777777" w:rsidR="00F904C9" w:rsidRPr="00493398" w:rsidRDefault="00F904C9" w:rsidP="00F904C9">
            <w:pPr>
              <w:spacing w:before="240" w:line="276" w:lineRule="auto"/>
              <w:ind w:left="-57" w:right="-57"/>
              <w:jc w:val="center"/>
              <w:rPr>
                <w:rFonts w:cs="Arial"/>
                <w:b/>
                <w:sz w:val="22"/>
                <w:szCs w:val="24"/>
              </w:rPr>
            </w:pPr>
            <w:r w:rsidRPr="00493398">
              <w:rPr>
                <w:rFonts w:cs="Arial"/>
                <w:b/>
                <w:sz w:val="22"/>
                <w:szCs w:val="24"/>
              </w:rPr>
              <w:t>ЕВРАЗИЙСКИЙ СОВЕТ ПО СТАНДАРТИЗАЦИИ, МЕТРОЛОГИИ И СЕРТИФИКАЦИИ</w:t>
            </w:r>
          </w:p>
          <w:p w14:paraId="59DA829E" w14:textId="77777777" w:rsidR="00F904C9" w:rsidRPr="00493398" w:rsidRDefault="00F904C9" w:rsidP="00F904C9">
            <w:pPr>
              <w:spacing w:line="276" w:lineRule="auto"/>
              <w:ind w:left="-57" w:right="-57"/>
              <w:jc w:val="center"/>
              <w:rPr>
                <w:rFonts w:cs="Arial"/>
                <w:b/>
                <w:sz w:val="22"/>
                <w:szCs w:val="24"/>
                <w:lang w:val="en-US"/>
              </w:rPr>
            </w:pPr>
            <w:r w:rsidRPr="00493398">
              <w:rPr>
                <w:rFonts w:cs="Arial"/>
                <w:b/>
                <w:sz w:val="22"/>
                <w:szCs w:val="24"/>
                <w:lang w:val="en-US"/>
              </w:rPr>
              <w:t>(</w:t>
            </w:r>
            <w:r w:rsidRPr="00493398">
              <w:rPr>
                <w:rFonts w:cs="Arial"/>
                <w:b/>
                <w:sz w:val="22"/>
                <w:szCs w:val="24"/>
              </w:rPr>
              <w:t>ЕАСС</w:t>
            </w:r>
            <w:r w:rsidRPr="00493398">
              <w:rPr>
                <w:rFonts w:cs="Arial"/>
                <w:b/>
                <w:sz w:val="22"/>
                <w:szCs w:val="24"/>
                <w:lang w:val="en-US"/>
              </w:rPr>
              <w:t>)</w:t>
            </w:r>
          </w:p>
          <w:p w14:paraId="2ED1BA7F" w14:textId="77777777" w:rsidR="00F904C9" w:rsidRPr="00493398" w:rsidRDefault="00F904C9" w:rsidP="00F904C9">
            <w:pPr>
              <w:spacing w:line="360" w:lineRule="auto"/>
              <w:ind w:left="-57" w:right="-57"/>
              <w:jc w:val="center"/>
              <w:rPr>
                <w:rFonts w:cs="Arial"/>
                <w:b/>
                <w:sz w:val="22"/>
                <w:szCs w:val="24"/>
                <w:lang w:val="en-US"/>
              </w:rPr>
            </w:pPr>
          </w:p>
          <w:p w14:paraId="3EEC5E79" w14:textId="77777777" w:rsidR="00F904C9" w:rsidRPr="00493398" w:rsidRDefault="00F904C9" w:rsidP="00F904C9">
            <w:pPr>
              <w:spacing w:line="276" w:lineRule="auto"/>
              <w:ind w:left="-57" w:right="-57"/>
              <w:jc w:val="center"/>
              <w:rPr>
                <w:rFonts w:cs="Arial"/>
                <w:b/>
                <w:sz w:val="22"/>
                <w:szCs w:val="24"/>
                <w:lang w:val="en-US"/>
              </w:rPr>
            </w:pPr>
            <w:r w:rsidRPr="00493398">
              <w:rPr>
                <w:rFonts w:cs="Arial"/>
                <w:b/>
                <w:sz w:val="22"/>
                <w:szCs w:val="24"/>
                <w:lang w:val="en-US"/>
              </w:rPr>
              <w:t>EURO-ASIAN COUNCIL FOR STANDARDIZATION, METROLOGY AND CERTIFICATION</w:t>
            </w:r>
          </w:p>
          <w:p w14:paraId="0CF1149D" w14:textId="77777777" w:rsidR="00F904C9" w:rsidRPr="00493398" w:rsidRDefault="00F904C9" w:rsidP="00F904C9">
            <w:pPr>
              <w:spacing w:after="120"/>
              <w:ind w:left="-57" w:right="-57"/>
              <w:jc w:val="center"/>
              <w:rPr>
                <w:rFonts w:cs="Arial"/>
                <w:b/>
                <w:szCs w:val="24"/>
              </w:rPr>
            </w:pPr>
            <w:r w:rsidRPr="00493398">
              <w:rPr>
                <w:rFonts w:cs="Arial"/>
                <w:b/>
                <w:sz w:val="22"/>
                <w:szCs w:val="24"/>
              </w:rPr>
              <w:t>(EASC)</w:t>
            </w:r>
          </w:p>
        </w:tc>
      </w:tr>
      <w:tr w:rsidR="00F904C9" w:rsidRPr="00493398" w14:paraId="03BDEAA2" w14:textId="77777777" w:rsidTr="00F904C9">
        <w:tc>
          <w:tcPr>
            <w:tcW w:w="1920" w:type="dxa"/>
            <w:tcBorders>
              <w:top w:val="single" w:sz="24" w:space="0" w:color="auto"/>
              <w:bottom w:val="single" w:sz="18" w:space="0" w:color="auto"/>
              <w:right w:val="nil"/>
            </w:tcBorders>
            <w:vAlign w:val="center"/>
          </w:tcPr>
          <w:p w14:paraId="67E6E549" w14:textId="77777777" w:rsidR="00F904C9" w:rsidRPr="00493398" w:rsidRDefault="00F904C9" w:rsidP="00F904C9">
            <w:pPr>
              <w:rPr>
                <w:rFonts w:cs="Arial"/>
                <w:b/>
                <w:szCs w:val="24"/>
              </w:rPr>
            </w:pPr>
            <w:r w:rsidRPr="00493398">
              <w:rPr>
                <w:rFonts w:cs="Arial"/>
                <w:noProof/>
                <w:szCs w:val="24"/>
                <w:lang w:eastAsia="ru-RU"/>
              </w:rPr>
              <w:drawing>
                <wp:inline distT="0" distB="0" distL="0" distR="0" wp14:anchorId="18B6C398" wp14:editId="367A4AA7">
                  <wp:extent cx="1117600" cy="1117600"/>
                  <wp:effectExtent l="0" t="0" r="6350" b="6350"/>
                  <wp:docPr id="1" name="Рисунок 1" descr="Picture in Документ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Picture in Докумен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0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FF720E6" w14:textId="77777777" w:rsidR="00F904C9" w:rsidRPr="00493398" w:rsidRDefault="00F904C9" w:rsidP="00F904C9">
            <w:pPr>
              <w:tabs>
                <w:tab w:val="left" w:pos="1293"/>
                <w:tab w:val="center" w:pos="5133"/>
              </w:tabs>
              <w:spacing w:line="360" w:lineRule="auto"/>
              <w:jc w:val="center"/>
              <w:rPr>
                <w:rFonts w:cs="Arial"/>
                <w:b/>
                <w:spacing w:val="50"/>
                <w:szCs w:val="24"/>
              </w:rPr>
            </w:pPr>
            <w:r w:rsidRPr="00493398">
              <w:rPr>
                <w:rFonts w:cs="Arial"/>
                <w:b/>
                <w:spacing w:val="50"/>
                <w:szCs w:val="24"/>
              </w:rPr>
              <w:t>МЕЖГОСУДАРСТВЕННЫЙ</w:t>
            </w:r>
          </w:p>
          <w:p w14:paraId="66B5E94D" w14:textId="77777777" w:rsidR="00F904C9" w:rsidRPr="00493398" w:rsidRDefault="00F904C9" w:rsidP="00F904C9">
            <w:pPr>
              <w:spacing w:line="360" w:lineRule="auto"/>
              <w:jc w:val="center"/>
              <w:rPr>
                <w:rFonts w:cs="Arial"/>
                <w:b/>
                <w:szCs w:val="24"/>
              </w:rPr>
            </w:pPr>
            <w:r w:rsidRPr="00493398">
              <w:rPr>
                <w:rFonts w:eastAsia="SimSun" w:cs="Arial"/>
                <w:b/>
                <w:spacing w:val="50"/>
                <w:szCs w:val="24"/>
                <w:lang w:eastAsia="zh-CN"/>
              </w:rPr>
              <w:t>СТАНДАРТ</w:t>
            </w:r>
          </w:p>
        </w:tc>
        <w:tc>
          <w:tcPr>
            <w:tcW w:w="2520" w:type="dxa"/>
            <w:tcBorders>
              <w:top w:val="single" w:sz="24" w:space="0" w:color="auto"/>
              <w:left w:val="nil"/>
              <w:bottom w:val="single" w:sz="18" w:space="0" w:color="auto"/>
            </w:tcBorders>
            <w:vAlign w:val="center"/>
          </w:tcPr>
          <w:p w14:paraId="6BC40F54" w14:textId="77777777" w:rsidR="00F904C9" w:rsidRPr="00493398" w:rsidRDefault="00F904C9" w:rsidP="00F904C9">
            <w:pPr>
              <w:snapToGrid w:val="0"/>
              <w:jc w:val="both"/>
              <w:rPr>
                <w:rFonts w:cs="Arial"/>
                <w:b/>
                <w:bCs/>
                <w:szCs w:val="24"/>
              </w:rPr>
            </w:pPr>
            <w:r w:rsidRPr="00493398">
              <w:rPr>
                <w:rFonts w:cs="Arial"/>
                <w:b/>
                <w:bCs/>
                <w:szCs w:val="24"/>
              </w:rPr>
              <w:t xml:space="preserve">ГОСТ </w:t>
            </w:r>
          </w:p>
          <w:p w14:paraId="5B8CF9FB" w14:textId="77777777" w:rsidR="00F904C9" w:rsidRPr="00493398" w:rsidRDefault="00F904C9" w:rsidP="00F904C9">
            <w:pPr>
              <w:snapToGrid w:val="0"/>
              <w:jc w:val="both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12.4.285           </w:t>
            </w:r>
            <w:r w:rsidRPr="00493398">
              <w:rPr>
                <w:rFonts w:cs="Arial"/>
                <w:b/>
                <w:bCs/>
                <w:szCs w:val="24"/>
              </w:rPr>
              <w:t>—</w:t>
            </w:r>
          </w:p>
          <w:p w14:paraId="4A5F04C0" w14:textId="77777777" w:rsidR="00F904C9" w:rsidRPr="00493398" w:rsidRDefault="00F904C9" w:rsidP="00F904C9">
            <w:pPr>
              <w:snapToGrid w:val="0"/>
              <w:jc w:val="both"/>
              <w:rPr>
                <w:rFonts w:cs="Arial"/>
                <w:b/>
                <w:bCs/>
                <w:szCs w:val="24"/>
              </w:rPr>
            </w:pPr>
            <w:r w:rsidRPr="00493398">
              <w:rPr>
                <w:rFonts w:cs="Arial"/>
                <w:b/>
                <w:bCs/>
                <w:szCs w:val="24"/>
              </w:rPr>
              <w:t>202Х</w:t>
            </w:r>
          </w:p>
          <w:p w14:paraId="3A46092D" w14:textId="77777777" w:rsidR="00F904C9" w:rsidRPr="00493398" w:rsidRDefault="00F904C9" w:rsidP="00F904C9">
            <w:pPr>
              <w:rPr>
                <w:rFonts w:cs="Arial"/>
                <w:bCs/>
                <w:i/>
                <w:szCs w:val="24"/>
              </w:rPr>
            </w:pPr>
            <w:r w:rsidRPr="00493398">
              <w:rPr>
                <w:rFonts w:cs="Arial"/>
                <w:bCs/>
                <w:i/>
                <w:szCs w:val="24"/>
              </w:rPr>
              <w:t xml:space="preserve">(проект, </w:t>
            </w:r>
            <w:r w:rsidRPr="00493398">
              <w:rPr>
                <w:rFonts w:cs="Arial"/>
                <w:bCs/>
                <w:i/>
                <w:szCs w:val="24"/>
                <w:lang w:val="en-US"/>
              </w:rPr>
              <w:t>RU</w:t>
            </w:r>
            <w:r w:rsidRPr="00493398">
              <w:rPr>
                <w:rFonts w:cs="Arial"/>
                <w:bCs/>
                <w:i/>
                <w:szCs w:val="24"/>
              </w:rPr>
              <w:t xml:space="preserve">, </w:t>
            </w:r>
          </w:p>
          <w:p w14:paraId="2BDACB81" w14:textId="77777777" w:rsidR="00F904C9" w:rsidRPr="00493398" w:rsidRDefault="00F904C9" w:rsidP="00F904C9">
            <w:pPr>
              <w:rPr>
                <w:rFonts w:cs="Arial"/>
                <w:b/>
                <w:i/>
                <w:szCs w:val="24"/>
              </w:rPr>
            </w:pPr>
            <w:r w:rsidRPr="00493398">
              <w:rPr>
                <w:rFonts w:cs="Arial"/>
                <w:bCs/>
                <w:i/>
                <w:szCs w:val="24"/>
              </w:rPr>
              <w:t>первая редакция)</w:t>
            </w:r>
          </w:p>
        </w:tc>
      </w:tr>
    </w:tbl>
    <w:p w14:paraId="27DF095E" w14:textId="77777777" w:rsidR="0049190B" w:rsidRPr="0049190B" w:rsidRDefault="0049190B" w:rsidP="0049190B">
      <w:pPr>
        <w:widowControl w:val="0"/>
        <w:autoSpaceDE w:val="0"/>
        <w:autoSpaceDN w:val="0"/>
        <w:adjustRightInd w:val="0"/>
        <w:spacing w:line="167" w:lineRule="exact"/>
        <w:ind w:left="388" w:right="455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32771DB0" w14:textId="77777777" w:rsidR="0049190B" w:rsidRPr="0049190B" w:rsidRDefault="0049190B" w:rsidP="0049190B">
      <w:pPr>
        <w:widowControl w:val="0"/>
        <w:autoSpaceDE w:val="0"/>
        <w:autoSpaceDN w:val="0"/>
        <w:adjustRightInd w:val="0"/>
        <w:spacing w:line="167" w:lineRule="exact"/>
        <w:ind w:left="388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1EBAA7CE" w14:textId="77777777" w:rsidR="0049190B" w:rsidRPr="0049190B" w:rsidRDefault="0049190B" w:rsidP="0049190B">
      <w:pPr>
        <w:widowControl w:val="0"/>
        <w:autoSpaceDE w:val="0"/>
        <w:autoSpaceDN w:val="0"/>
        <w:adjustRightInd w:val="0"/>
        <w:spacing w:before="120" w:line="255" w:lineRule="exact"/>
        <w:ind w:left="227" w:right="-822" w:firstLine="731"/>
        <w:jc w:val="center"/>
        <w:rPr>
          <w:rFonts w:eastAsia="Times New Roman"/>
          <w:b/>
          <w:bCs/>
          <w:color w:val="000000"/>
          <w:spacing w:val="-6"/>
          <w:sz w:val="26"/>
          <w:szCs w:val="26"/>
          <w:lang w:eastAsia="ru-RU"/>
        </w:rPr>
      </w:pPr>
    </w:p>
    <w:p w14:paraId="79C44C85" w14:textId="77777777" w:rsidR="0049190B" w:rsidRPr="0049190B" w:rsidRDefault="0049190B" w:rsidP="0049190B">
      <w:pPr>
        <w:widowControl w:val="0"/>
        <w:autoSpaceDE w:val="0"/>
        <w:autoSpaceDN w:val="0"/>
        <w:adjustRightInd w:val="0"/>
        <w:spacing w:before="120" w:line="255" w:lineRule="exact"/>
        <w:ind w:left="227" w:right="-822" w:firstLine="731"/>
        <w:jc w:val="center"/>
        <w:rPr>
          <w:rFonts w:eastAsia="Times New Roman"/>
          <w:b/>
          <w:bCs/>
          <w:color w:val="000000"/>
          <w:spacing w:val="-6"/>
          <w:sz w:val="26"/>
          <w:szCs w:val="26"/>
          <w:lang w:eastAsia="ru-RU"/>
        </w:rPr>
      </w:pPr>
    </w:p>
    <w:p w14:paraId="7AB87D7A" w14:textId="77777777" w:rsidR="0049190B" w:rsidRPr="00F904C9" w:rsidRDefault="0049190B" w:rsidP="00F904C9">
      <w:pPr>
        <w:widowControl w:val="0"/>
        <w:tabs>
          <w:tab w:val="left" w:pos="8505"/>
          <w:tab w:val="left" w:pos="9072"/>
        </w:tabs>
        <w:autoSpaceDE w:val="0"/>
        <w:autoSpaceDN w:val="0"/>
        <w:adjustRightInd w:val="0"/>
        <w:spacing w:before="120" w:line="312" w:lineRule="auto"/>
        <w:ind w:right="283"/>
        <w:jc w:val="center"/>
        <w:rPr>
          <w:rFonts w:eastAsia="Times New Roman" w:cs="Arial"/>
          <w:b/>
          <w:bCs/>
          <w:color w:val="000000"/>
          <w:spacing w:val="-6"/>
          <w:sz w:val="28"/>
          <w:szCs w:val="28"/>
          <w:lang w:eastAsia="ru-RU"/>
        </w:rPr>
      </w:pPr>
      <w:r w:rsidRPr="00F904C9">
        <w:rPr>
          <w:rFonts w:eastAsia="Times New Roman"/>
          <w:b/>
          <w:bCs/>
          <w:color w:val="000000"/>
          <w:spacing w:val="-6"/>
          <w:sz w:val="28"/>
          <w:szCs w:val="28"/>
          <w:lang w:eastAsia="ru-RU"/>
        </w:rPr>
        <w:t>Система</w:t>
      </w:r>
      <w:r w:rsidRPr="00F904C9">
        <w:rPr>
          <w:rFonts w:eastAsia="Times New Roman" w:cs="Arial"/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6"/>
          <w:sz w:val="28"/>
          <w:szCs w:val="28"/>
          <w:lang w:eastAsia="ru-RU"/>
        </w:rPr>
        <w:t>стандартов</w:t>
      </w:r>
      <w:r w:rsidRPr="00F904C9">
        <w:rPr>
          <w:rFonts w:eastAsia="Times New Roman" w:cs="Arial"/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6"/>
          <w:sz w:val="28"/>
          <w:szCs w:val="28"/>
          <w:lang w:eastAsia="ru-RU"/>
        </w:rPr>
        <w:t>безопасности</w:t>
      </w:r>
      <w:r w:rsidRPr="00F904C9">
        <w:rPr>
          <w:rFonts w:eastAsia="Times New Roman" w:cs="Arial"/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6"/>
          <w:sz w:val="28"/>
          <w:szCs w:val="28"/>
          <w:lang w:eastAsia="ru-RU"/>
        </w:rPr>
        <w:t>труда</w:t>
      </w:r>
      <w:r w:rsidRPr="00F904C9">
        <w:rPr>
          <w:rFonts w:eastAsia="Times New Roman" w:cs="Arial"/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</w:p>
    <w:p w14:paraId="12B2B892" w14:textId="77777777" w:rsidR="0049190B" w:rsidRPr="00F904C9" w:rsidRDefault="0049190B" w:rsidP="00F904C9">
      <w:pPr>
        <w:widowControl w:val="0"/>
        <w:tabs>
          <w:tab w:val="left" w:pos="8505"/>
          <w:tab w:val="left" w:pos="9072"/>
        </w:tabs>
        <w:autoSpaceDE w:val="0"/>
        <w:autoSpaceDN w:val="0"/>
        <w:adjustRightInd w:val="0"/>
        <w:spacing w:before="120" w:line="312" w:lineRule="auto"/>
        <w:ind w:right="283"/>
        <w:jc w:val="center"/>
        <w:rPr>
          <w:rFonts w:eastAsia="Times New Roman" w:cs="Arial"/>
          <w:sz w:val="28"/>
          <w:szCs w:val="28"/>
          <w:lang w:eastAsia="ru-RU"/>
        </w:rPr>
      </w:pPr>
      <w:r w:rsidRPr="00F904C9">
        <w:rPr>
          <w:rFonts w:eastAsia="Times New Roman"/>
          <w:b/>
          <w:bCs/>
          <w:color w:val="000000"/>
          <w:spacing w:val="-8"/>
          <w:sz w:val="28"/>
          <w:szCs w:val="28"/>
          <w:lang w:eastAsia="ru-RU"/>
        </w:rPr>
        <w:t>Средства</w:t>
      </w:r>
      <w:r w:rsidRPr="00F904C9">
        <w:rPr>
          <w:rFonts w:eastAsia="Times New Roman" w:cs="Arial"/>
          <w:b/>
          <w:bCs/>
          <w:color w:val="000000"/>
          <w:spacing w:val="-8"/>
          <w:sz w:val="28"/>
          <w:szCs w:val="28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8"/>
          <w:sz w:val="28"/>
          <w:szCs w:val="28"/>
          <w:lang w:eastAsia="ru-RU"/>
        </w:rPr>
        <w:t>индивидуальной</w:t>
      </w:r>
      <w:r w:rsidRPr="00F904C9">
        <w:rPr>
          <w:rFonts w:eastAsia="Times New Roman" w:cs="Arial"/>
          <w:b/>
          <w:bCs/>
          <w:color w:val="000000"/>
          <w:spacing w:val="-8"/>
          <w:sz w:val="28"/>
          <w:szCs w:val="28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8"/>
          <w:sz w:val="28"/>
          <w:szCs w:val="28"/>
          <w:lang w:eastAsia="ru-RU"/>
        </w:rPr>
        <w:t>защиты</w:t>
      </w:r>
      <w:r w:rsidRPr="00F904C9">
        <w:rPr>
          <w:rFonts w:eastAsia="Times New Roman" w:cs="Arial"/>
          <w:b/>
          <w:bCs/>
          <w:color w:val="000000"/>
          <w:spacing w:val="-8"/>
          <w:sz w:val="28"/>
          <w:szCs w:val="28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8"/>
          <w:sz w:val="28"/>
          <w:szCs w:val="28"/>
          <w:lang w:eastAsia="ru-RU"/>
        </w:rPr>
        <w:t>органов</w:t>
      </w:r>
      <w:r w:rsidRPr="00F904C9">
        <w:rPr>
          <w:rFonts w:eastAsia="Times New Roman" w:cs="Arial"/>
          <w:b/>
          <w:bCs/>
          <w:color w:val="000000"/>
          <w:spacing w:val="-8"/>
          <w:sz w:val="28"/>
          <w:szCs w:val="28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8"/>
          <w:sz w:val="28"/>
          <w:szCs w:val="28"/>
          <w:lang w:eastAsia="ru-RU"/>
        </w:rPr>
        <w:t>дыхания</w:t>
      </w:r>
    </w:p>
    <w:p w14:paraId="6D5F6744" w14:textId="77777777" w:rsidR="0049190B" w:rsidRPr="00F904C9" w:rsidRDefault="0049190B" w:rsidP="00F904C9">
      <w:pPr>
        <w:widowControl w:val="0"/>
        <w:tabs>
          <w:tab w:val="left" w:pos="8505"/>
          <w:tab w:val="left" w:pos="9072"/>
        </w:tabs>
        <w:autoSpaceDE w:val="0"/>
        <w:autoSpaceDN w:val="0"/>
        <w:adjustRightInd w:val="0"/>
        <w:spacing w:before="234" w:line="312" w:lineRule="auto"/>
        <w:ind w:right="283"/>
        <w:jc w:val="center"/>
        <w:rPr>
          <w:rFonts w:eastAsia="Times New Roman" w:cs="Arial"/>
          <w:sz w:val="28"/>
          <w:szCs w:val="28"/>
          <w:lang w:eastAsia="ru-RU"/>
        </w:rPr>
      </w:pPr>
      <w:r w:rsidRPr="00F904C9">
        <w:rPr>
          <w:rFonts w:eastAsia="Times New Roman"/>
          <w:b/>
          <w:bCs/>
          <w:color w:val="000000"/>
          <w:sz w:val="28"/>
          <w:szCs w:val="28"/>
          <w:lang w:eastAsia="ru-RU"/>
        </w:rPr>
        <w:t>САМОСПАСАТЕЛИ</w:t>
      </w:r>
      <w:r w:rsidRPr="00F904C9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 w:val="28"/>
          <w:szCs w:val="28"/>
          <w:lang w:eastAsia="ru-RU"/>
        </w:rPr>
        <w:t>ФИЛЬТРУЮЩИЕ</w:t>
      </w:r>
    </w:p>
    <w:p w14:paraId="00099EAF" w14:textId="77777777" w:rsidR="0049190B" w:rsidRPr="00F904C9" w:rsidRDefault="0049190B" w:rsidP="00F904C9">
      <w:pPr>
        <w:widowControl w:val="0"/>
        <w:tabs>
          <w:tab w:val="left" w:pos="4820"/>
          <w:tab w:val="left" w:pos="8505"/>
          <w:tab w:val="left" w:pos="9072"/>
        </w:tabs>
        <w:autoSpaceDE w:val="0"/>
        <w:autoSpaceDN w:val="0"/>
        <w:adjustRightInd w:val="0"/>
        <w:spacing w:before="248" w:line="312" w:lineRule="auto"/>
        <w:ind w:right="283"/>
        <w:jc w:val="center"/>
        <w:rPr>
          <w:rFonts w:eastAsia="Times New Roman" w:cs="Arial"/>
          <w:sz w:val="28"/>
          <w:szCs w:val="28"/>
          <w:lang w:eastAsia="ru-RU"/>
        </w:rPr>
      </w:pPr>
      <w:r w:rsidRPr="00F904C9">
        <w:rPr>
          <w:rFonts w:eastAsia="Times New Roman"/>
          <w:b/>
          <w:bCs/>
          <w:color w:val="000000"/>
          <w:spacing w:val="-8"/>
          <w:sz w:val="28"/>
          <w:szCs w:val="28"/>
          <w:lang w:eastAsia="ru-RU"/>
        </w:rPr>
        <w:t>Общие</w:t>
      </w:r>
      <w:r w:rsidRPr="00F904C9">
        <w:rPr>
          <w:rFonts w:eastAsia="Times New Roman" w:cs="Arial"/>
          <w:b/>
          <w:bCs/>
          <w:color w:val="000000"/>
          <w:spacing w:val="-8"/>
          <w:sz w:val="28"/>
          <w:szCs w:val="28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8"/>
          <w:sz w:val="28"/>
          <w:szCs w:val="28"/>
          <w:lang w:eastAsia="ru-RU"/>
        </w:rPr>
        <w:t>технические</w:t>
      </w:r>
      <w:r w:rsidRPr="00F904C9">
        <w:rPr>
          <w:rFonts w:eastAsia="Times New Roman" w:cs="Arial"/>
          <w:b/>
          <w:bCs/>
          <w:color w:val="000000"/>
          <w:spacing w:val="-8"/>
          <w:sz w:val="28"/>
          <w:szCs w:val="28"/>
          <w:lang w:eastAsia="ru-RU"/>
        </w:rPr>
        <w:t xml:space="preserve"> условия</w:t>
      </w:r>
    </w:p>
    <w:p w14:paraId="0C19402C" w14:textId="77777777" w:rsidR="0049190B" w:rsidRPr="00F904C9" w:rsidRDefault="0049190B" w:rsidP="00F904C9">
      <w:pPr>
        <w:widowControl w:val="0"/>
        <w:autoSpaceDE w:val="0"/>
        <w:autoSpaceDN w:val="0"/>
        <w:adjustRightInd w:val="0"/>
        <w:spacing w:line="312" w:lineRule="auto"/>
        <w:ind w:left="2778"/>
        <w:jc w:val="center"/>
        <w:rPr>
          <w:rFonts w:eastAsia="Times New Roman"/>
          <w:b/>
          <w:bCs/>
          <w:color w:val="000000"/>
          <w:spacing w:val="-2"/>
          <w:sz w:val="28"/>
          <w:szCs w:val="28"/>
          <w:lang w:eastAsia="ru-RU"/>
        </w:rPr>
      </w:pPr>
    </w:p>
    <w:p w14:paraId="3FBF8BFD" w14:textId="77777777" w:rsidR="0049190B" w:rsidRPr="0049190B" w:rsidRDefault="0049190B" w:rsidP="0049190B">
      <w:pPr>
        <w:widowControl w:val="0"/>
        <w:autoSpaceDE w:val="0"/>
        <w:autoSpaceDN w:val="0"/>
        <w:adjustRightInd w:val="0"/>
        <w:ind w:left="2778"/>
        <w:jc w:val="center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326A2C4A" w14:textId="77777777" w:rsidR="0049190B" w:rsidRPr="0049190B" w:rsidRDefault="0049190B" w:rsidP="0049190B">
      <w:pPr>
        <w:widowControl w:val="0"/>
        <w:autoSpaceDE w:val="0"/>
        <w:autoSpaceDN w:val="0"/>
        <w:adjustRightInd w:val="0"/>
        <w:ind w:left="2778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2E31F02C" w14:textId="77777777" w:rsidR="0049190B" w:rsidRPr="0049190B" w:rsidRDefault="0049190B" w:rsidP="0049190B">
      <w:pPr>
        <w:widowControl w:val="0"/>
        <w:autoSpaceDE w:val="0"/>
        <w:autoSpaceDN w:val="0"/>
        <w:adjustRightInd w:val="0"/>
        <w:ind w:left="2778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4CD780EE" w14:textId="77777777" w:rsidR="0049190B" w:rsidRPr="0049190B" w:rsidRDefault="0049190B" w:rsidP="0049190B">
      <w:pPr>
        <w:widowControl w:val="0"/>
        <w:autoSpaceDE w:val="0"/>
        <w:autoSpaceDN w:val="0"/>
        <w:adjustRightInd w:val="0"/>
        <w:ind w:left="2778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027A061A" w14:textId="77777777" w:rsidR="0049190B" w:rsidRDefault="0049190B" w:rsidP="0049190B">
      <w:pPr>
        <w:widowControl w:val="0"/>
        <w:autoSpaceDE w:val="0"/>
        <w:autoSpaceDN w:val="0"/>
        <w:adjustRightInd w:val="0"/>
        <w:ind w:left="2778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1E48CC8B" w14:textId="77777777" w:rsidR="0049190B" w:rsidRDefault="0049190B" w:rsidP="0049190B">
      <w:pPr>
        <w:widowControl w:val="0"/>
        <w:autoSpaceDE w:val="0"/>
        <w:autoSpaceDN w:val="0"/>
        <w:adjustRightInd w:val="0"/>
        <w:ind w:left="2778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69DBB3B5" w14:textId="77777777" w:rsidR="0049190B" w:rsidRDefault="0049190B" w:rsidP="0049190B">
      <w:pPr>
        <w:widowControl w:val="0"/>
        <w:autoSpaceDE w:val="0"/>
        <w:autoSpaceDN w:val="0"/>
        <w:adjustRightInd w:val="0"/>
        <w:ind w:left="2778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2C8A14FA" w14:textId="77777777" w:rsidR="0049190B" w:rsidRDefault="0049190B" w:rsidP="0049190B">
      <w:pPr>
        <w:widowControl w:val="0"/>
        <w:autoSpaceDE w:val="0"/>
        <w:autoSpaceDN w:val="0"/>
        <w:adjustRightInd w:val="0"/>
        <w:ind w:left="2778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485375B7" w14:textId="77777777" w:rsidR="0049190B" w:rsidRDefault="0049190B" w:rsidP="0049190B">
      <w:pPr>
        <w:widowControl w:val="0"/>
        <w:autoSpaceDE w:val="0"/>
        <w:autoSpaceDN w:val="0"/>
        <w:adjustRightInd w:val="0"/>
        <w:ind w:left="2778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44D7BE7A" w14:textId="77777777" w:rsidR="0049190B" w:rsidRDefault="0049190B" w:rsidP="0049190B">
      <w:pPr>
        <w:widowControl w:val="0"/>
        <w:autoSpaceDE w:val="0"/>
        <w:autoSpaceDN w:val="0"/>
        <w:adjustRightInd w:val="0"/>
        <w:ind w:left="2778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23B335B9" w14:textId="77777777" w:rsidR="0049190B" w:rsidRDefault="0049190B" w:rsidP="0049190B">
      <w:pPr>
        <w:widowControl w:val="0"/>
        <w:autoSpaceDE w:val="0"/>
        <w:autoSpaceDN w:val="0"/>
        <w:adjustRightInd w:val="0"/>
        <w:ind w:left="2778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2D20C729" w14:textId="77777777" w:rsidR="0049190B" w:rsidRDefault="0049190B" w:rsidP="0049190B">
      <w:pPr>
        <w:widowControl w:val="0"/>
        <w:autoSpaceDE w:val="0"/>
        <w:autoSpaceDN w:val="0"/>
        <w:adjustRightInd w:val="0"/>
        <w:ind w:left="2778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5D853846" w14:textId="77777777" w:rsidR="0049190B" w:rsidRDefault="0049190B" w:rsidP="0049190B">
      <w:pPr>
        <w:widowControl w:val="0"/>
        <w:autoSpaceDE w:val="0"/>
        <w:autoSpaceDN w:val="0"/>
        <w:adjustRightInd w:val="0"/>
        <w:ind w:left="2778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5ACCC11A" w14:textId="77777777" w:rsidR="0049190B" w:rsidRDefault="0049190B" w:rsidP="0049190B">
      <w:pPr>
        <w:widowControl w:val="0"/>
        <w:autoSpaceDE w:val="0"/>
        <w:autoSpaceDN w:val="0"/>
        <w:adjustRightInd w:val="0"/>
        <w:ind w:left="2778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7C18DCF5" w14:textId="77777777" w:rsidR="0049190B" w:rsidRDefault="0049190B" w:rsidP="0049190B">
      <w:pPr>
        <w:widowControl w:val="0"/>
        <w:autoSpaceDE w:val="0"/>
        <w:autoSpaceDN w:val="0"/>
        <w:adjustRightInd w:val="0"/>
        <w:ind w:left="2778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60E18D07" w14:textId="77777777" w:rsidR="00F904C9" w:rsidRPr="00493398" w:rsidRDefault="00F904C9" w:rsidP="00F904C9">
      <w:pPr>
        <w:shd w:val="clear" w:color="auto" w:fill="FFFFFF"/>
        <w:spacing w:before="3" w:line="335" w:lineRule="exact"/>
        <w:ind w:left="17"/>
        <w:jc w:val="center"/>
        <w:rPr>
          <w:rFonts w:cs="Arial"/>
          <w:szCs w:val="24"/>
        </w:rPr>
      </w:pPr>
      <w:r w:rsidRPr="00691D60">
        <w:rPr>
          <w:rFonts w:cs="Arial"/>
          <w:i/>
          <w:szCs w:val="24"/>
        </w:rPr>
        <w:t>Настоящий стандарт не подлежит применению до его утверждения</w:t>
      </w:r>
    </w:p>
    <w:p w14:paraId="47EC2048" w14:textId="77777777" w:rsidR="0049190B" w:rsidRDefault="0049190B" w:rsidP="0049190B">
      <w:pPr>
        <w:widowControl w:val="0"/>
        <w:autoSpaceDE w:val="0"/>
        <w:autoSpaceDN w:val="0"/>
        <w:adjustRightInd w:val="0"/>
        <w:ind w:left="2778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489F42B9" w14:textId="77777777" w:rsidR="0049190B" w:rsidRDefault="0049190B" w:rsidP="0049190B">
      <w:pPr>
        <w:widowControl w:val="0"/>
        <w:autoSpaceDE w:val="0"/>
        <w:autoSpaceDN w:val="0"/>
        <w:adjustRightInd w:val="0"/>
        <w:ind w:left="2778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20CF8182" w14:textId="77777777" w:rsidR="0049190B" w:rsidRDefault="0049190B" w:rsidP="0049190B">
      <w:pPr>
        <w:widowControl w:val="0"/>
        <w:autoSpaceDE w:val="0"/>
        <w:autoSpaceDN w:val="0"/>
        <w:adjustRightInd w:val="0"/>
        <w:ind w:left="2778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53A82AF2" w14:textId="77777777" w:rsidR="0049190B" w:rsidRDefault="0049190B" w:rsidP="0049190B">
      <w:pPr>
        <w:widowControl w:val="0"/>
        <w:autoSpaceDE w:val="0"/>
        <w:autoSpaceDN w:val="0"/>
        <w:adjustRightInd w:val="0"/>
        <w:ind w:left="2778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75847421" w14:textId="77777777" w:rsidR="0049190B" w:rsidRDefault="0049190B" w:rsidP="0049190B">
      <w:pPr>
        <w:widowControl w:val="0"/>
        <w:autoSpaceDE w:val="0"/>
        <w:autoSpaceDN w:val="0"/>
        <w:adjustRightInd w:val="0"/>
        <w:ind w:left="2778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75681D9B" w14:textId="77777777" w:rsidR="0049190B" w:rsidRDefault="0049190B" w:rsidP="00F904C9">
      <w:pPr>
        <w:widowControl w:val="0"/>
        <w:autoSpaceDE w:val="0"/>
        <w:autoSpaceDN w:val="0"/>
        <w:adjustRightInd w:val="0"/>
        <w:spacing w:line="141" w:lineRule="exact"/>
        <w:ind w:left="891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3644BAD2" w14:textId="77777777" w:rsidR="00F904C9" w:rsidRDefault="00F904C9" w:rsidP="00F904C9">
      <w:pPr>
        <w:widowControl w:val="0"/>
        <w:autoSpaceDE w:val="0"/>
        <w:autoSpaceDN w:val="0"/>
        <w:adjustRightInd w:val="0"/>
        <w:spacing w:line="141" w:lineRule="exact"/>
        <w:ind w:left="891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05BFD958" w14:textId="77777777" w:rsidR="00F904C9" w:rsidRDefault="00F904C9" w:rsidP="00F904C9">
      <w:pPr>
        <w:widowControl w:val="0"/>
        <w:autoSpaceDE w:val="0"/>
        <w:autoSpaceDN w:val="0"/>
        <w:adjustRightInd w:val="0"/>
        <w:spacing w:line="141" w:lineRule="exact"/>
        <w:ind w:left="891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2C01AA49" w14:textId="77777777" w:rsidR="00F904C9" w:rsidRDefault="00F904C9" w:rsidP="00F904C9">
      <w:pPr>
        <w:widowControl w:val="0"/>
        <w:autoSpaceDE w:val="0"/>
        <w:autoSpaceDN w:val="0"/>
        <w:adjustRightInd w:val="0"/>
        <w:spacing w:line="141" w:lineRule="exact"/>
        <w:ind w:left="891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56EE7787" w14:textId="77777777" w:rsidR="00F904C9" w:rsidRDefault="00F904C9" w:rsidP="00F904C9">
      <w:pPr>
        <w:widowControl w:val="0"/>
        <w:autoSpaceDE w:val="0"/>
        <w:autoSpaceDN w:val="0"/>
        <w:adjustRightInd w:val="0"/>
        <w:spacing w:line="141" w:lineRule="exact"/>
        <w:ind w:left="891"/>
        <w:rPr>
          <w:rFonts w:eastAsia="Times New Roman"/>
          <w:b/>
          <w:bCs/>
          <w:color w:val="000000"/>
          <w:spacing w:val="-2"/>
          <w:sz w:val="14"/>
          <w:szCs w:val="14"/>
          <w:lang w:eastAsia="ru-RU"/>
        </w:rPr>
      </w:pPr>
    </w:p>
    <w:p w14:paraId="156C5B0D" w14:textId="77777777" w:rsidR="00F904C9" w:rsidRDefault="00F904C9" w:rsidP="00F904C9">
      <w:pPr>
        <w:widowControl w:val="0"/>
        <w:autoSpaceDE w:val="0"/>
        <w:autoSpaceDN w:val="0"/>
        <w:adjustRightInd w:val="0"/>
        <w:spacing w:line="141" w:lineRule="exact"/>
        <w:ind w:left="891"/>
        <w:rPr>
          <w:rFonts w:eastAsia="Times New Roman"/>
          <w:b/>
          <w:bCs/>
          <w:color w:val="000000"/>
          <w:spacing w:val="-11"/>
          <w:sz w:val="14"/>
          <w:szCs w:val="14"/>
          <w:lang w:eastAsia="ru-RU"/>
        </w:rPr>
      </w:pPr>
    </w:p>
    <w:p w14:paraId="78EDAF80" w14:textId="77777777" w:rsidR="0049190B" w:rsidRDefault="0049190B" w:rsidP="0049190B">
      <w:pPr>
        <w:widowControl w:val="0"/>
        <w:autoSpaceDE w:val="0"/>
        <w:autoSpaceDN w:val="0"/>
        <w:adjustRightInd w:val="0"/>
        <w:spacing w:line="141" w:lineRule="exact"/>
        <w:ind w:left="891"/>
        <w:jc w:val="center"/>
        <w:rPr>
          <w:rFonts w:eastAsia="Times New Roman"/>
          <w:b/>
          <w:bCs/>
          <w:color w:val="000000"/>
          <w:spacing w:val="-11"/>
          <w:sz w:val="14"/>
          <w:szCs w:val="14"/>
          <w:lang w:eastAsia="ru-RU"/>
        </w:rPr>
      </w:pPr>
    </w:p>
    <w:p w14:paraId="5172C107" w14:textId="77777777" w:rsidR="0049190B" w:rsidRPr="0049190B" w:rsidRDefault="0049190B" w:rsidP="00F904C9">
      <w:pPr>
        <w:widowControl w:val="0"/>
        <w:autoSpaceDE w:val="0"/>
        <w:autoSpaceDN w:val="0"/>
        <w:adjustRightInd w:val="0"/>
        <w:spacing w:line="141" w:lineRule="exact"/>
        <w:rPr>
          <w:rFonts w:eastAsia="Times New Roman"/>
          <w:b/>
          <w:bCs/>
          <w:color w:val="000000"/>
          <w:spacing w:val="-11"/>
          <w:sz w:val="14"/>
          <w:szCs w:val="14"/>
          <w:lang w:eastAsia="ru-RU"/>
        </w:rPr>
      </w:pPr>
    </w:p>
    <w:p w14:paraId="3A640960" w14:textId="77777777" w:rsidR="00F904C9" w:rsidRDefault="00F904C9" w:rsidP="0049190B">
      <w:pPr>
        <w:widowControl w:val="0"/>
        <w:autoSpaceDE w:val="0"/>
        <w:autoSpaceDN w:val="0"/>
        <w:adjustRightInd w:val="0"/>
        <w:spacing w:line="141" w:lineRule="exact"/>
        <w:rPr>
          <w:rFonts w:eastAsia="Times New Roman"/>
          <w:b/>
          <w:bCs/>
          <w:color w:val="000000"/>
          <w:spacing w:val="-11"/>
          <w:sz w:val="14"/>
          <w:szCs w:val="14"/>
          <w:lang w:eastAsia="ru-RU"/>
        </w:rPr>
      </w:pPr>
    </w:p>
    <w:p w14:paraId="2AC88DEE" w14:textId="77777777" w:rsidR="00F904C9" w:rsidRDefault="00F904C9" w:rsidP="0049190B">
      <w:pPr>
        <w:widowControl w:val="0"/>
        <w:autoSpaceDE w:val="0"/>
        <w:autoSpaceDN w:val="0"/>
        <w:adjustRightInd w:val="0"/>
        <w:spacing w:line="141" w:lineRule="exact"/>
        <w:rPr>
          <w:rFonts w:eastAsia="Times New Roman"/>
          <w:b/>
          <w:bCs/>
          <w:color w:val="000000"/>
          <w:spacing w:val="-11"/>
          <w:sz w:val="14"/>
          <w:szCs w:val="14"/>
          <w:lang w:eastAsia="ru-RU"/>
        </w:rPr>
      </w:pPr>
    </w:p>
    <w:p w14:paraId="6AF9A612" w14:textId="77777777" w:rsidR="00F904C9" w:rsidRDefault="00F904C9" w:rsidP="0049190B">
      <w:pPr>
        <w:widowControl w:val="0"/>
        <w:autoSpaceDE w:val="0"/>
        <w:autoSpaceDN w:val="0"/>
        <w:adjustRightInd w:val="0"/>
        <w:spacing w:line="141" w:lineRule="exact"/>
        <w:rPr>
          <w:rFonts w:eastAsia="Times New Roman"/>
          <w:b/>
          <w:bCs/>
          <w:color w:val="000000"/>
          <w:spacing w:val="-11"/>
          <w:sz w:val="14"/>
          <w:szCs w:val="14"/>
          <w:lang w:eastAsia="ru-RU"/>
        </w:rPr>
      </w:pPr>
    </w:p>
    <w:p w14:paraId="0664ECBD" w14:textId="77777777" w:rsidR="00F904C9" w:rsidRDefault="00F904C9" w:rsidP="0049190B">
      <w:pPr>
        <w:widowControl w:val="0"/>
        <w:autoSpaceDE w:val="0"/>
        <w:autoSpaceDN w:val="0"/>
        <w:adjustRightInd w:val="0"/>
        <w:spacing w:line="141" w:lineRule="exact"/>
        <w:rPr>
          <w:rFonts w:eastAsia="Times New Roman"/>
          <w:b/>
          <w:bCs/>
          <w:color w:val="000000"/>
          <w:spacing w:val="-11"/>
          <w:sz w:val="14"/>
          <w:szCs w:val="14"/>
          <w:lang w:eastAsia="ru-RU"/>
        </w:rPr>
      </w:pPr>
    </w:p>
    <w:p w14:paraId="68DACD39" w14:textId="77777777" w:rsidR="00F904C9" w:rsidRDefault="00F904C9" w:rsidP="0049190B">
      <w:pPr>
        <w:widowControl w:val="0"/>
        <w:autoSpaceDE w:val="0"/>
        <w:autoSpaceDN w:val="0"/>
        <w:adjustRightInd w:val="0"/>
        <w:spacing w:line="141" w:lineRule="exact"/>
        <w:rPr>
          <w:rFonts w:eastAsia="Times New Roman"/>
          <w:b/>
          <w:bCs/>
          <w:color w:val="000000"/>
          <w:spacing w:val="-11"/>
          <w:sz w:val="14"/>
          <w:szCs w:val="14"/>
          <w:lang w:eastAsia="ru-RU"/>
        </w:rPr>
      </w:pPr>
    </w:p>
    <w:p w14:paraId="2CFFF73F" w14:textId="77777777" w:rsidR="00F904C9" w:rsidRDefault="00F904C9" w:rsidP="0049190B">
      <w:pPr>
        <w:widowControl w:val="0"/>
        <w:autoSpaceDE w:val="0"/>
        <w:autoSpaceDN w:val="0"/>
        <w:adjustRightInd w:val="0"/>
        <w:spacing w:line="141" w:lineRule="exact"/>
        <w:rPr>
          <w:rFonts w:eastAsia="Times New Roman"/>
          <w:b/>
          <w:bCs/>
          <w:color w:val="000000"/>
          <w:spacing w:val="-11"/>
          <w:sz w:val="14"/>
          <w:szCs w:val="14"/>
          <w:lang w:eastAsia="ru-RU"/>
        </w:rPr>
      </w:pPr>
    </w:p>
    <w:p w14:paraId="72BD092B" w14:textId="77777777" w:rsidR="00F904C9" w:rsidRPr="0049190B" w:rsidRDefault="00F904C9" w:rsidP="0049190B">
      <w:pPr>
        <w:widowControl w:val="0"/>
        <w:autoSpaceDE w:val="0"/>
        <w:autoSpaceDN w:val="0"/>
        <w:adjustRightInd w:val="0"/>
        <w:spacing w:line="141" w:lineRule="exact"/>
        <w:rPr>
          <w:rFonts w:eastAsia="Times New Roman"/>
          <w:b/>
          <w:bCs/>
          <w:color w:val="000000"/>
          <w:spacing w:val="-11"/>
          <w:sz w:val="14"/>
          <w:szCs w:val="14"/>
          <w:lang w:eastAsia="ru-RU"/>
        </w:rPr>
      </w:pPr>
    </w:p>
    <w:p w14:paraId="5915BC4B" w14:textId="77777777" w:rsidR="0049190B" w:rsidRPr="0049190B" w:rsidRDefault="0049190B" w:rsidP="0049190B">
      <w:pPr>
        <w:widowControl w:val="0"/>
        <w:autoSpaceDE w:val="0"/>
        <w:autoSpaceDN w:val="0"/>
        <w:adjustRightInd w:val="0"/>
        <w:spacing w:line="141" w:lineRule="exact"/>
        <w:ind w:left="891"/>
        <w:jc w:val="center"/>
        <w:rPr>
          <w:rFonts w:eastAsia="Times New Roman"/>
          <w:b/>
          <w:bCs/>
          <w:color w:val="000000"/>
          <w:spacing w:val="-11"/>
          <w:sz w:val="14"/>
          <w:szCs w:val="14"/>
          <w:lang w:eastAsia="ru-RU"/>
        </w:rPr>
      </w:pPr>
    </w:p>
    <w:p w14:paraId="31E564E2" w14:textId="77777777" w:rsidR="00F904C9" w:rsidRPr="00F904C9" w:rsidRDefault="00F904C9" w:rsidP="00F904C9">
      <w:pPr>
        <w:widowControl w:val="0"/>
        <w:autoSpaceDE w:val="0"/>
        <w:autoSpaceDN w:val="0"/>
        <w:adjustRightInd w:val="0"/>
        <w:spacing w:before="3" w:line="312" w:lineRule="auto"/>
        <w:ind w:left="142"/>
        <w:jc w:val="center"/>
        <w:rPr>
          <w:rFonts w:eastAsia="Times New Roman"/>
          <w:b/>
          <w:bCs/>
          <w:color w:val="000000"/>
          <w:spacing w:val="-11"/>
          <w:szCs w:val="24"/>
          <w:lang w:eastAsia="ru-RU"/>
        </w:rPr>
      </w:pPr>
      <w:r w:rsidRPr="00F904C9">
        <w:rPr>
          <w:rFonts w:eastAsia="Times New Roman"/>
          <w:b/>
          <w:bCs/>
          <w:color w:val="000000"/>
          <w:spacing w:val="-11"/>
          <w:szCs w:val="24"/>
          <w:lang w:eastAsia="ru-RU"/>
        </w:rPr>
        <w:t>Минск</w:t>
      </w:r>
    </w:p>
    <w:p w14:paraId="485C118F" w14:textId="77777777" w:rsidR="00F904C9" w:rsidRPr="00F904C9" w:rsidRDefault="00F904C9" w:rsidP="00F904C9">
      <w:pPr>
        <w:widowControl w:val="0"/>
        <w:autoSpaceDE w:val="0"/>
        <w:autoSpaceDN w:val="0"/>
        <w:adjustRightInd w:val="0"/>
        <w:spacing w:before="3" w:line="312" w:lineRule="auto"/>
        <w:ind w:left="142"/>
        <w:jc w:val="center"/>
        <w:rPr>
          <w:rFonts w:eastAsia="Times New Roman"/>
          <w:b/>
          <w:bCs/>
          <w:color w:val="000000"/>
          <w:spacing w:val="-11"/>
          <w:szCs w:val="24"/>
          <w:lang w:eastAsia="ru-RU"/>
        </w:rPr>
      </w:pPr>
      <w:r w:rsidRPr="00F904C9">
        <w:rPr>
          <w:rFonts w:eastAsia="Times New Roman"/>
          <w:b/>
          <w:bCs/>
          <w:color w:val="000000"/>
          <w:spacing w:val="-11"/>
          <w:szCs w:val="24"/>
          <w:lang w:eastAsia="ru-RU"/>
        </w:rPr>
        <w:t xml:space="preserve">Евразийский совет по стандартизации, метрологии и сертификации </w:t>
      </w:r>
    </w:p>
    <w:p w14:paraId="0F1A8487" w14:textId="77777777" w:rsidR="0049190B" w:rsidRPr="00F904C9" w:rsidRDefault="00F904C9" w:rsidP="00F904C9">
      <w:pPr>
        <w:widowControl w:val="0"/>
        <w:autoSpaceDE w:val="0"/>
        <w:autoSpaceDN w:val="0"/>
        <w:adjustRightInd w:val="0"/>
        <w:spacing w:before="3" w:line="312" w:lineRule="auto"/>
        <w:ind w:left="142"/>
        <w:jc w:val="center"/>
        <w:rPr>
          <w:rFonts w:eastAsia="Times New Roman" w:cs="Arial"/>
          <w:b/>
          <w:szCs w:val="24"/>
          <w:lang w:eastAsia="ru-RU"/>
        </w:rPr>
        <w:sectPr w:rsidR="0049190B" w:rsidRPr="00F904C9" w:rsidSect="000A12F7">
          <w:headerReference w:type="default" r:id="rId9"/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F904C9">
        <w:rPr>
          <w:rFonts w:eastAsia="Times New Roman"/>
          <w:b/>
          <w:bCs/>
          <w:color w:val="000000"/>
          <w:spacing w:val="-11"/>
          <w:szCs w:val="24"/>
          <w:lang w:eastAsia="ru-RU"/>
        </w:rPr>
        <w:t>202_</w:t>
      </w:r>
    </w:p>
    <w:p w14:paraId="075ADFE6" w14:textId="77777777" w:rsidR="0049190B" w:rsidRDefault="0049190B" w:rsidP="0049190B">
      <w:pPr>
        <w:widowControl w:val="0"/>
        <w:autoSpaceDE w:val="0"/>
        <w:autoSpaceDN w:val="0"/>
        <w:adjustRightInd w:val="0"/>
        <w:spacing w:before="3" w:line="141" w:lineRule="exact"/>
        <w:ind w:left="142"/>
        <w:jc w:val="center"/>
        <w:rPr>
          <w:rFonts w:eastAsia="Times New Roman" w:cs="Arial"/>
          <w:sz w:val="20"/>
          <w:szCs w:val="20"/>
          <w:lang w:eastAsia="ru-RU"/>
        </w:rPr>
        <w:sectPr w:rsidR="0049190B" w:rsidSect="000A12F7">
          <w:headerReference w:type="even" r:id="rId12"/>
          <w:pgSz w:w="11906" w:h="16838"/>
          <w:pgMar w:top="1134" w:right="850" w:bottom="1134" w:left="1701" w:header="708" w:footer="708" w:gutter="0"/>
          <w:pgNumType w:fmt="upperRoman" w:start="2"/>
          <w:cols w:space="708"/>
          <w:docGrid w:linePitch="360"/>
        </w:sectPr>
      </w:pPr>
    </w:p>
    <w:p w14:paraId="444C3E84" w14:textId="77777777" w:rsidR="0049190B" w:rsidRPr="00F904C9" w:rsidRDefault="0049190B" w:rsidP="0049190B">
      <w:pPr>
        <w:widowControl w:val="0"/>
        <w:autoSpaceDE w:val="0"/>
        <w:autoSpaceDN w:val="0"/>
        <w:adjustRightInd w:val="0"/>
        <w:spacing w:before="288"/>
        <w:ind w:left="4"/>
        <w:jc w:val="center"/>
        <w:rPr>
          <w:rFonts w:eastAsia="Times New Roman" w:cs="Arial"/>
          <w:sz w:val="28"/>
          <w:szCs w:val="28"/>
          <w:lang w:eastAsia="ru-RU"/>
        </w:rPr>
      </w:pPr>
      <w:r w:rsidRPr="00F904C9">
        <w:rPr>
          <w:rFonts w:eastAsia="Times New Roman"/>
          <w:b/>
          <w:bCs/>
          <w:color w:val="000000"/>
          <w:spacing w:val="-15"/>
          <w:sz w:val="28"/>
          <w:szCs w:val="28"/>
          <w:lang w:eastAsia="ru-RU"/>
        </w:rPr>
        <w:t>Предисловие</w:t>
      </w:r>
    </w:p>
    <w:p w14:paraId="3C071E21" w14:textId="77777777" w:rsidR="0049190B" w:rsidRPr="00F904C9" w:rsidRDefault="0049190B" w:rsidP="00F904C9">
      <w:pPr>
        <w:widowControl w:val="0"/>
        <w:autoSpaceDE w:val="0"/>
        <w:autoSpaceDN w:val="0"/>
        <w:adjustRightInd w:val="0"/>
        <w:spacing w:line="312" w:lineRule="auto"/>
        <w:ind w:firstLine="476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zCs w:val="24"/>
          <w:lang w:eastAsia="ru-RU"/>
        </w:rPr>
        <w:t>Цели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основные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принципы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основной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порядок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проведения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работ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межгосударственной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стан</w:t>
      </w:r>
      <w:r w:rsidRPr="00F904C9">
        <w:rPr>
          <w:rFonts w:eastAsia="Times New Roman"/>
          <w:color w:val="000000"/>
          <w:szCs w:val="24"/>
          <w:lang w:eastAsia="ru-RU"/>
        </w:rPr>
        <w:softHyphen/>
        <w:t>дартизации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установлены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ГОСТ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1.0</w:t>
      </w:r>
      <w:r w:rsidRPr="00F904C9">
        <w:rPr>
          <w:rFonts w:eastAsia="Times New Roman"/>
          <w:color w:val="000000"/>
          <w:szCs w:val="24"/>
          <w:lang w:eastAsia="ru-RU"/>
        </w:rPr>
        <w:t>—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2015 </w:t>
      </w:r>
      <w:r w:rsidRPr="00F904C9">
        <w:rPr>
          <w:rFonts w:eastAsia="Times New Roman"/>
          <w:color w:val="000000"/>
          <w:szCs w:val="24"/>
          <w:lang w:eastAsia="ru-RU"/>
        </w:rPr>
        <w:t>«Межгосударственная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система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стандартизации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. </w:t>
      </w:r>
      <w:r w:rsidRPr="00F904C9">
        <w:rPr>
          <w:rFonts w:eastAsia="Times New Roman"/>
          <w:color w:val="000000"/>
          <w:szCs w:val="24"/>
          <w:lang w:eastAsia="ru-RU"/>
        </w:rPr>
        <w:t>Основные положения»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ГОСТ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1.2</w:t>
      </w:r>
      <w:r w:rsidRPr="00F904C9">
        <w:rPr>
          <w:rFonts w:eastAsia="Times New Roman"/>
          <w:color w:val="000000"/>
          <w:szCs w:val="24"/>
          <w:lang w:eastAsia="ru-RU"/>
        </w:rPr>
        <w:t>—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2015 </w:t>
      </w:r>
      <w:r w:rsidRPr="00F904C9">
        <w:rPr>
          <w:rFonts w:eastAsia="Times New Roman"/>
          <w:color w:val="000000"/>
          <w:szCs w:val="24"/>
          <w:lang w:eastAsia="ru-RU"/>
        </w:rPr>
        <w:t>«Межгосударственная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система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стандартизации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. </w:t>
      </w:r>
      <w:r w:rsidRPr="00F904C9">
        <w:rPr>
          <w:rFonts w:eastAsia="Times New Roman"/>
          <w:color w:val="000000"/>
          <w:szCs w:val="24"/>
          <w:lang w:eastAsia="ru-RU"/>
        </w:rPr>
        <w:t>Стандарты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межгосу</w:t>
      </w:r>
      <w:r w:rsidRPr="00F904C9">
        <w:rPr>
          <w:rFonts w:eastAsia="Times New Roman"/>
          <w:color w:val="000000"/>
          <w:szCs w:val="24"/>
          <w:lang w:eastAsia="ru-RU"/>
        </w:rPr>
        <w:softHyphen/>
        <w:t>дарственные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правила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рекомендации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межгосударственной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стандартизации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. </w:t>
      </w:r>
      <w:r w:rsidRPr="00F904C9">
        <w:rPr>
          <w:rFonts w:eastAsia="Times New Roman"/>
          <w:color w:val="000000"/>
          <w:szCs w:val="24"/>
          <w:lang w:eastAsia="ru-RU"/>
        </w:rPr>
        <w:t>Правила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разработки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принятия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применения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обновления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отмены»</w:t>
      </w:r>
    </w:p>
    <w:p w14:paraId="781B9919" w14:textId="77777777" w:rsidR="0049190B" w:rsidRPr="00F904C9" w:rsidRDefault="0049190B" w:rsidP="00F904C9">
      <w:pPr>
        <w:widowControl w:val="0"/>
        <w:autoSpaceDE w:val="0"/>
        <w:autoSpaceDN w:val="0"/>
        <w:adjustRightInd w:val="0"/>
        <w:spacing w:line="312" w:lineRule="auto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b/>
          <w:bCs/>
          <w:color w:val="000000"/>
          <w:szCs w:val="24"/>
          <w:lang w:eastAsia="ru-RU"/>
        </w:rPr>
        <w:t>Сведения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о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стандарте</w:t>
      </w:r>
    </w:p>
    <w:p w14:paraId="55CD4E5D" w14:textId="77777777" w:rsidR="0049190B" w:rsidRPr="00F904C9" w:rsidRDefault="0049190B" w:rsidP="00F904C9">
      <w:pPr>
        <w:widowControl w:val="0"/>
        <w:numPr>
          <w:ilvl w:val="0"/>
          <w:numId w:val="1"/>
        </w:numPr>
        <w:tabs>
          <w:tab w:val="left" w:pos="681"/>
        </w:tabs>
        <w:autoSpaceDE w:val="0"/>
        <w:autoSpaceDN w:val="0"/>
        <w:adjustRightInd w:val="0"/>
        <w:spacing w:line="312" w:lineRule="auto"/>
        <w:ind w:firstLine="471"/>
        <w:jc w:val="both"/>
        <w:rPr>
          <w:rFonts w:eastAsia="Times New Roman" w:cs="Arial"/>
          <w:strike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РАЗРАБОТАН Акционерным обществом «Сорбент»</w:t>
      </w:r>
    </w:p>
    <w:p w14:paraId="40443069" w14:textId="77777777" w:rsidR="0049190B" w:rsidRPr="00F904C9" w:rsidRDefault="0049190B" w:rsidP="00F904C9">
      <w:pPr>
        <w:widowControl w:val="0"/>
        <w:numPr>
          <w:ilvl w:val="0"/>
          <w:numId w:val="1"/>
        </w:numPr>
        <w:tabs>
          <w:tab w:val="left" w:pos="681"/>
        </w:tabs>
        <w:autoSpaceDE w:val="0"/>
        <w:autoSpaceDN w:val="0"/>
        <w:adjustRightInd w:val="0"/>
        <w:spacing w:line="312" w:lineRule="auto"/>
        <w:ind w:firstLine="471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/>
          <w:color w:val="000000"/>
          <w:szCs w:val="24"/>
          <w:lang w:eastAsia="ru-RU"/>
        </w:rPr>
        <w:t>ВНЕСЕН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Федеральным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агентством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техническому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регулированию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метрологии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(</w:t>
      </w:r>
      <w:r w:rsidRPr="00F904C9">
        <w:rPr>
          <w:rFonts w:eastAsia="Times New Roman"/>
          <w:color w:val="000000"/>
          <w:szCs w:val="24"/>
          <w:lang w:eastAsia="ru-RU"/>
        </w:rPr>
        <w:t>Росстандарт</w:t>
      </w:r>
      <w:r w:rsidRPr="00F904C9">
        <w:rPr>
          <w:rFonts w:eastAsia="Times New Roman" w:cs="Arial"/>
          <w:color w:val="000000"/>
          <w:szCs w:val="24"/>
          <w:lang w:eastAsia="ru-RU"/>
        </w:rPr>
        <w:t>)</w:t>
      </w:r>
    </w:p>
    <w:p w14:paraId="1301F1D5" w14:textId="77777777" w:rsidR="0049190B" w:rsidRPr="00F904C9" w:rsidRDefault="0049190B" w:rsidP="00F904C9">
      <w:pPr>
        <w:widowControl w:val="0"/>
        <w:numPr>
          <w:ilvl w:val="0"/>
          <w:numId w:val="1"/>
        </w:numPr>
        <w:tabs>
          <w:tab w:val="left" w:pos="681"/>
        </w:tabs>
        <w:autoSpaceDE w:val="0"/>
        <w:autoSpaceDN w:val="0"/>
        <w:adjustRightInd w:val="0"/>
        <w:spacing w:line="312" w:lineRule="auto"/>
        <w:ind w:firstLine="471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/>
          <w:color w:val="000000"/>
          <w:szCs w:val="24"/>
          <w:lang w:eastAsia="ru-RU"/>
        </w:rPr>
        <w:t>ПРИНЯТ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Межгосударственным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советом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стандартизации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метрологии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 xml:space="preserve">сертификации </w:t>
      </w:r>
      <w:r w:rsidRPr="00F904C9">
        <w:rPr>
          <w:rFonts w:eastAsia="Times New Roman" w:cs="Arial"/>
          <w:color w:val="000000"/>
          <w:szCs w:val="24"/>
          <w:lang w:eastAsia="ru-RU"/>
        </w:rPr>
        <w:t>(</w:t>
      </w:r>
      <w:r w:rsidRPr="00F904C9">
        <w:rPr>
          <w:rFonts w:eastAsia="Times New Roman"/>
          <w:color w:val="000000"/>
          <w:szCs w:val="24"/>
          <w:lang w:eastAsia="ru-RU"/>
        </w:rPr>
        <w:t>протокол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от</w:t>
      </w:r>
      <w:r w:rsidR="00F904C9" w:rsidRPr="00F904C9">
        <w:rPr>
          <w:rFonts w:eastAsia="Times New Roman"/>
          <w:color w:val="000000"/>
          <w:szCs w:val="24"/>
          <w:lang w:eastAsia="ru-RU"/>
        </w:rPr>
        <w:t xml:space="preserve">                 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№</w:t>
      </w:r>
      <w:r w:rsidR="00F904C9" w:rsidRPr="00F904C9">
        <w:rPr>
          <w:rFonts w:eastAsia="Times New Roman" w:cs="Arial"/>
          <w:color w:val="000000"/>
          <w:szCs w:val="24"/>
          <w:lang w:eastAsia="ru-RU"/>
        </w:rPr>
        <w:t xml:space="preserve">                             </w:t>
      </w:r>
      <w:r w:rsidRPr="00F904C9">
        <w:rPr>
          <w:rFonts w:eastAsia="Times New Roman" w:cs="Arial"/>
          <w:color w:val="000000"/>
          <w:szCs w:val="24"/>
          <w:lang w:eastAsia="ru-RU"/>
        </w:rPr>
        <w:t>)</w:t>
      </w:r>
    </w:p>
    <w:p w14:paraId="4CA72902" w14:textId="77777777" w:rsidR="0049190B" w:rsidRPr="00F904C9" w:rsidRDefault="0049190B" w:rsidP="00F904C9">
      <w:pPr>
        <w:widowControl w:val="0"/>
        <w:autoSpaceDE w:val="0"/>
        <w:autoSpaceDN w:val="0"/>
        <w:adjustRightInd w:val="0"/>
        <w:spacing w:line="312" w:lineRule="auto"/>
        <w:rPr>
          <w:rFonts w:eastAsia="Times New Roman" w:cs="Arial"/>
          <w:color w:val="000000"/>
          <w:spacing w:val="-1"/>
          <w:szCs w:val="24"/>
          <w:lang w:eastAsia="ru-RU"/>
        </w:rPr>
      </w:pPr>
      <w:r w:rsidRPr="00F904C9">
        <w:rPr>
          <w:rFonts w:eastAsia="Times New Roman"/>
          <w:color w:val="000000"/>
          <w:spacing w:val="-1"/>
          <w:szCs w:val="24"/>
          <w:lang w:eastAsia="ru-RU"/>
        </w:rPr>
        <w:t>За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принятие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проголосовали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:</w:t>
      </w: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2"/>
        <w:gridCol w:w="2075"/>
        <w:gridCol w:w="4475"/>
      </w:tblGrid>
      <w:tr w:rsidR="0049190B" w:rsidRPr="0049190B" w14:paraId="037ABAC4" w14:textId="77777777" w:rsidTr="009770C9">
        <w:trPr>
          <w:trHeight w:val="533"/>
        </w:trPr>
        <w:tc>
          <w:tcPr>
            <w:tcW w:w="2212" w:type="dxa"/>
            <w:hideMark/>
          </w:tcPr>
          <w:p w14:paraId="43DD0725" w14:textId="77777777" w:rsidR="0049190B" w:rsidRPr="00F904C9" w:rsidRDefault="0049190B" w:rsidP="0049190B">
            <w:pPr>
              <w:widowControl w:val="0"/>
              <w:autoSpaceDE w:val="0"/>
              <w:autoSpaceDN w:val="0"/>
              <w:spacing w:before="89" w:line="264" w:lineRule="auto"/>
              <w:ind w:left="201" w:right="48" w:hanging="133"/>
              <w:rPr>
                <w:rFonts w:eastAsia="Times New Roman" w:cs="Arial"/>
                <w:sz w:val="14"/>
              </w:rPr>
            </w:pPr>
            <w:r w:rsidRPr="00F904C9">
              <w:rPr>
                <w:rFonts w:eastAsia="Times New Roman" w:cs="Arial"/>
                <w:spacing w:val="-2"/>
                <w:w w:val="105"/>
                <w:sz w:val="14"/>
              </w:rPr>
              <w:t>Краткое</w:t>
            </w:r>
            <w:r w:rsidRPr="00F904C9">
              <w:rPr>
                <w:rFonts w:eastAsia="Times New Roman" w:cs="Arial"/>
                <w:spacing w:val="-9"/>
                <w:w w:val="105"/>
                <w:sz w:val="14"/>
              </w:rPr>
              <w:t xml:space="preserve"> </w:t>
            </w:r>
            <w:r w:rsidRPr="00F904C9">
              <w:rPr>
                <w:rFonts w:eastAsia="Times New Roman" w:cs="Arial"/>
                <w:spacing w:val="-2"/>
                <w:w w:val="105"/>
                <w:sz w:val="14"/>
              </w:rPr>
              <w:t>наименование</w:t>
            </w:r>
            <w:r w:rsidRPr="00F904C9">
              <w:rPr>
                <w:rFonts w:eastAsia="Times New Roman" w:cs="Arial"/>
                <w:spacing w:val="-3"/>
                <w:w w:val="105"/>
                <w:sz w:val="14"/>
              </w:rPr>
              <w:t xml:space="preserve"> </w:t>
            </w:r>
            <w:r w:rsidRPr="00F904C9">
              <w:rPr>
                <w:rFonts w:eastAsia="Times New Roman" w:cs="Arial"/>
                <w:spacing w:val="-2"/>
                <w:w w:val="105"/>
                <w:sz w:val="14"/>
              </w:rPr>
              <w:t>страны</w:t>
            </w:r>
            <w:r w:rsidRPr="00F904C9">
              <w:rPr>
                <w:rFonts w:eastAsia="Times New Roman" w:cs="Arial"/>
                <w:w w:val="105"/>
                <w:sz w:val="14"/>
              </w:rPr>
              <w:t xml:space="preserve"> по </w:t>
            </w:r>
            <w:r w:rsidRPr="0049190B">
              <w:rPr>
                <w:rFonts w:eastAsia="Times New Roman" w:cs="Arial"/>
                <w:w w:val="105"/>
                <w:sz w:val="14"/>
                <w:lang w:val="en-US"/>
              </w:rPr>
              <w:t>MK</w:t>
            </w:r>
            <w:r w:rsidRPr="00F904C9">
              <w:rPr>
                <w:rFonts w:eastAsia="Times New Roman" w:cs="Arial"/>
                <w:w w:val="105"/>
                <w:sz w:val="14"/>
              </w:rPr>
              <w:t xml:space="preserve"> (ИСО 3166) 004-97</w:t>
            </w:r>
          </w:p>
        </w:tc>
        <w:tc>
          <w:tcPr>
            <w:tcW w:w="2075" w:type="dxa"/>
            <w:hideMark/>
          </w:tcPr>
          <w:p w14:paraId="1167F2FB" w14:textId="77777777" w:rsidR="0049190B" w:rsidRPr="00F904C9" w:rsidRDefault="0049190B" w:rsidP="0049190B">
            <w:pPr>
              <w:widowControl w:val="0"/>
              <w:autoSpaceDE w:val="0"/>
              <w:autoSpaceDN w:val="0"/>
              <w:spacing w:before="89"/>
              <w:ind w:left="21" w:right="4"/>
              <w:jc w:val="center"/>
              <w:rPr>
                <w:rFonts w:eastAsia="Times New Roman" w:cs="Arial"/>
                <w:sz w:val="14"/>
              </w:rPr>
            </w:pPr>
            <w:r w:rsidRPr="00F904C9">
              <w:rPr>
                <w:rFonts w:eastAsia="Times New Roman" w:cs="Arial"/>
                <w:sz w:val="14"/>
              </w:rPr>
              <w:t>Код</w:t>
            </w:r>
            <w:r w:rsidRPr="00F904C9">
              <w:rPr>
                <w:rFonts w:eastAsia="Times New Roman" w:cs="Arial"/>
                <w:spacing w:val="5"/>
                <w:sz w:val="14"/>
              </w:rPr>
              <w:t xml:space="preserve"> </w:t>
            </w:r>
            <w:r w:rsidRPr="00F904C9">
              <w:rPr>
                <w:rFonts w:eastAsia="Times New Roman" w:cs="Arial"/>
                <w:spacing w:val="-2"/>
                <w:sz w:val="14"/>
              </w:rPr>
              <w:t>страны</w:t>
            </w:r>
          </w:p>
          <w:p w14:paraId="5BE1472C" w14:textId="77777777" w:rsidR="0049190B" w:rsidRPr="00F904C9" w:rsidRDefault="0049190B" w:rsidP="0049190B">
            <w:pPr>
              <w:widowControl w:val="0"/>
              <w:autoSpaceDE w:val="0"/>
              <w:autoSpaceDN w:val="0"/>
              <w:spacing w:before="18"/>
              <w:ind w:left="21" w:right="8"/>
              <w:jc w:val="center"/>
              <w:rPr>
                <w:rFonts w:eastAsia="Times New Roman" w:cs="Arial"/>
                <w:sz w:val="14"/>
              </w:rPr>
            </w:pPr>
            <w:r w:rsidRPr="00F904C9">
              <w:rPr>
                <w:rFonts w:eastAsia="Times New Roman" w:cs="Arial"/>
                <w:spacing w:val="-2"/>
                <w:w w:val="105"/>
                <w:sz w:val="14"/>
              </w:rPr>
              <w:t>по</w:t>
            </w:r>
            <w:r w:rsidRPr="00F904C9">
              <w:rPr>
                <w:rFonts w:eastAsia="Times New Roman" w:cs="Arial"/>
                <w:spacing w:val="-4"/>
                <w:w w:val="105"/>
                <w:sz w:val="14"/>
              </w:rPr>
              <w:t xml:space="preserve"> </w:t>
            </w:r>
            <w:r w:rsidRPr="0049190B">
              <w:rPr>
                <w:rFonts w:eastAsia="Times New Roman" w:cs="Arial"/>
                <w:spacing w:val="-2"/>
                <w:w w:val="105"/>
                <w:sz w:val="14"/>
                <w:lang w:val="en-US"/>
              </w:rPr>
              <w:t>MK</w:t>
            </w:r>
            <w:r w:rsidRPr="00F904C9">
              <w:rPr>
                <w:rFonts w:eastAsia="Times New Roman" w:cs="Arial"/>
                <w:spacing w:val="-3"/>
                <w:w w:val="105"/>
                <w:sz w:val="14"/>
              </w:rPr>
              <w:t xml:space="preserve"> </w:t>
            </w:r>
            <w:r w:rsidRPr="00F904C9">
              <w:rPr>
                <w:rFonts w:eastAsia="Times New Roman" w:cs="Arial"/>
                <w:spacing w:val="-2"/>
                <w:w w:val="105"/>
                <w:sz w:val="14"/>
              </w:rPr>
              <w:t>(ИСО</w:t>
            </w:r>
            <w:r w:rsidRPr="00F904C9">
              <w:rPr>
                <w:rFonts w:eastAsia="Times New Roman" w:cs="Arial"/>
                <w:spacing w:val="1"/>
                <w:w w:val="105"/>
                <w:sz w:val="14"/>
              </w:rPr>
              <w:t xml:space="preserve"> </w:t>
            </w:r>
            <w:r w:rsidRPr="00F904C9">
              <w:rPr>
                <w:rFonts w:eastAsia="Times New Roman" w:cs="Arial"/>
                <w:spacing w:val="-2"/>
                <w:w w:val="105"/>
                <w:sz w:val="14"/>
              </w:rPr>
              <w:t>3166)</w:t>
            </w:r>
            <w:r w:rsidRPr="00F904C9">
              <w:rPr>
                <w:rFonts w:eastAsia="Times New Roman" w:cs="Arial"/>
                <w:spacing w:val="-5"/>
                <w:w w:val="105"/>
                <w:sz w:val="14"/>
              </w:rPr>
              <w:t xml:space="preserve"> </w:t>
            </w:r>
            <w:r w:rsidRPr="00F904C9">
              <w:rPr>
                <w:rFonts w:eastAsia="Times New Roman" w:cs="Arial"/>
                <w:spacing w:val="-2"/>
                <w:w w:val="105"/>
                <w:sz w:val="14"/>
              </w:rPr>
              <w:t>ОФ—</w:t>
            </w:r>
            <w:r w:rsidRPr="00F904C9">
              <w:rPr>
                <w:rFonts w:eastAsia="Times New Roman" w:cs="Arial"/>
                <w:spacing w:val="-5"/>
                <w:w w:val="105"/>
                <w:sz w:val="14"/>
              </w:rPr>
              <w:t>97</w:t>
            </w:r>
          </w:p>
        </w:tc>
        <w:tc>
          <w:tcPr>
            <w:tcW w:w="4475" w:type="dxa"/>
            <w:hideMark/>
          </w:tcPr>
          <w:p w14:paraId="6C744177" w14:textId="77777777" w:rsidR="0049190B" w:rsidRPr="00F904C9" w:rsidRDefault="0049190B" w:rsidP="0049190B">
            <w:pPr>
              <w:widowControl w:val="0"/>
              <w:autoSpaceDE w:val="0"/>
              <w:autoSpaceDN w:val="0"/>
              <w:spacing w:before="89"/>
              <w:ind w:left="18" w:right="3"/>
              <w:jc w:val="center"/>
              <w:rPr>
                <w:rFonts w:eastAsia="Times New Roman" w:cs="Arial"/>
                <w:sz w:val="14"/>
              </w:rPr>
            </w:pPr>
            <w:r w:rsidRPr="00F904C9">
              <w:rPr>
                <w:rFonts w:eastAsia="Times New Roman" w:cs="Arial"/>
                <w:sz w:val="14"/>
              </w:rPr>
              <w:t>Сокращенное</w:t>
            </w:r>
            <w:r w:rsidRPr="00F904C9">
              <w:rPr>
                <w:rFonts w:eastAsia="Times New Roman" w:cs="Arial"/>
                <w:spacing w:val="17"/>
                <w:sz w:val="14"/>
              </w:rPr>
              <w:t xml:space="preserve"> </w:t>
            </w:r>
            <w:r w:rsidRPr="00F904C9">
              <w:rPr>
                <w:rFonts w:eastAsia="Times New Roman" w:cs="Arial"/>
                <w:sz w:val="14"/>
              </w:rPr>
              <w:t>наименование</w:t>
            </w:r>
            <w:r w:rsidRPr="00F904C9">
              <w:rPr>
                <w:rFonts w:eastAsia="Times New Roman" w:cs="Arial"/>
                <w:spacing w:val="18"/>
                <w:sz w:val="14"/>
              </w:rPr>
              <w:t xml:space="preserve"> </w:t>
            </w:r>
            <w:r w:rsidRPr="00F904C9">
              <w:rPr>
                <w:rFonts w:eastAsia="Times New Roman" w:cs="Arial"/>
                <w:sz w:val="14"/>
              </w:rPr>
              <w:t>национального</w:t>
            </w:r>
            <w:r w:rsidRPr="00F904C9">
              <w:rPr>
                <w:rFonts w:eastAsia="Times New Roman" w:cs="Arial"/>
                <w:spacing w:val="17"/>
                <w:sz w:val="14"/>
              </w:rPr>
              <w:t xml:space="preserve"> </w:t>
            </w:r>
            <w:r w:rsidRPr="00F904C9">
              <w:rPr>
                <w:rFonts w:eastAsia="Times New Roman" w:cs="Arial"/>
                <w:spacing w:val="-2"/>
                <w:sz w:val="14"/>
              </w:rPr>
              <w:t>органа</w:t>
            </w:r>
          </w:p>
          <w:p w14:paraId="4300744E" w14:textId="77777777" w:rsidR="0049190B" w:rsidRPr="00F904C9" w:rsidRDefault="0049190B" w:rsidP="0049190B">
            <w:pPr>
              <w:widowControl w:val="0"/>
              <w:autoSpaceDE w:val="0"/>
              <w:autoSpaceDN w:val="0"/>
              <w:spacing w:before="9"/>
              <w:ind w:left="18"/>
              <w:jc w:val="center"/>
              <w:rPr>
                <w:rFonts w:eastAsia="Times New Roman" w:cs="Arial"/>
                <w:sz w:val="15"/>
              </w:rPr>
            </w:pPr>
            <w:r w:rsidRPr="00F904C9">
              <w:rPr>
                <w:rFonts w:eastAsia="Times New Roman" w:cs="Arial"/>
                <w:spacing w:val="-4"/>
                <w:sz w:val="15"/>
              </w:rPr>
              <w:t>по</w:t>
            </w:r>
            <w:r w:rsidRPr="00F904C9">
              <w:rPr>
                <w:rFonts w:eastAsia="Times New Roman" w:cs="Arial"/>
                <w:spacing w:val="-5"/>
                <w:sz w:val="15"/>
              </w:rPr>
              <w:t xml:space="preserve"> </w:t>
            </w:r>
            <w:r w:rsidRPr="00F904C9">
              <w:rPr>
                <w:rFonts w:eastAsia="Times New Roman" w:cs="Arial"/>
                <w:spacing w:val="-2"/>
                <w:sz w:val="15"/>
              </w:rPr>
              <w:t>стандартизации</w:t>
            </w:r>
          </w:p>
        </w:tc>
      </w:tr>
      <w:tr w:rsidR="0049190B" w:rsidRPr="0049190B" w14:paraId="413DF26D" w14:textId="77777777" w:rsidTr="00F904C9">
        <w:trPr>
          <w:trHeight w:val="223"/>
        </w:trPr>
        <w:tc>
          <w:tcPr>
            <w:tcW w:w="2212" w:type="dxa"/>
            <w:tcBorders>
              <w:bottom w:val="nil"/>
            </w:tcBorders>
          </w:tcPr>
          <w:p w14:paraId="165BB04C" w14:textId="77777777" w:rsidR="0049190B" w:rsidRPr="0049190B" w:rsidRDefault="0049190B" w:rsidP="0049190B">
            <w:pPr>
              <w:widowControl w:val="0"/>
              <w:autoSpaceDE w:val="0"/>
              <w:autoSpaceDN w:val="0"/>
              <w:ind w:left="263"/>
              <w:rPr>
                <w:rFonts w:eastAsia="Times New Roman" w:cs="Arial"/>
                <w:sz w:val="18"/>
                <w:lang w:val="en-US"/>
              </w:rPr>
            </w:pPr>
          </w:p>
        </w:tc>
        <w:tc>
          <w:tcPr>
            <w:tcW w:w="2075" w:type="dxa"/>
            <w:tcBorders>
              <w:bottom w:val="nil"/>
            </w:tcBorders>
          </w:tcPr>
          <w:p w14:paraId="568704D6" w14:textId="77777777" w:rsidR="0049190B" w:rsidRPr="0049190B" w:rsidRDefault="0049190B" w:rsidP="0049190B">
            <w:pPr>
              <w:widowControl w:val="0"/>
              <w:autoSpaceDE w:val="0"/>
              <w:autoSpaceDN w:val="0"/>
              <w:spacing w:before="28"/>
              <w:ind w:left="21" w:right="3"/>
              <w:jc w:val="center"/>
              <w:rPr>
                <w:rFonts w:eastAsia="Times New Roman" w:cs="Arial"/>
                <w:sz w:val="18"/>
                <w:lang w:val="en-US"/>
              </w:rPr>
            </w:pPr>
          </w:p>
        </w:tc>
        <w:tc>
          <w:tcPr>
            <w:tcW w:w="4475" w:type="dxa"/>
            <w:tcBorders>
              <w:bottom w:val="nil"/>
            </w:tcBorders>
          </w:tcPr>
          <w:p w14:paraId="14D16C8C" w14:textId="77777777" w:rsidR="0049190B" w:rsidRPr="0049190B" w:rsidRDefault="0049190B" w:rsidP="0049190B">
            <w:pPr>
              <w:widowControl w:val="0"/>
              <w:autoSpaceDE w:val="0"/>
              <w:autoSpaceDN w:val="0"/>
              <w:spacing w:before="28"/>
              <w:ind w:left="261"/>
              <w:rPr>
                <w:rFonts w:eastAsia="Times New Roman" w:cs="Arial"/>
                <w:w w:val="80"/>
                <w:sz w:val="18"/>
                <w:szCs w:val="18"/>
                <w:lang w:val="en-US"/>
              </w:rPr>
            </w:pPr>
          </w:p>
        </w:tc>
      </w:tr>
      <w:tr w:rsidR="0049190B" w:rsidRPr="0049190B" w14:paraId="1EC4203A" w14:textId="77777777" w:rsidTr="00F904C9">
        <w:trPr>
          <w:trHeight w:val="181"/>
        </w:trPr>
        <w:tc>
          <w:tcPr>
            <w:tcW w:w="2212" w:type="dxa"/>
            <w:tcBorders>
              <w:top w:val="nil"/>
              <w:bottom w:val="nil"/>
            </w:tcBorders>
          </w:tcPr>
          <w:p w14:paraId="008A28F3" w14:textId="77777777" w:rsidR="0049190B" w:rsidRPr="0049190B" w:rsidRDefault="0049190B" w:rsidP="0049190B">
            <w:pPr>
              <w:widowControl w:val="0"/>
              <w:autoSpaceDE w:val="0"/>
              <w:autoSpaceDN w:val="0"/>
              <w:ind w:left="261"/>
              <w:rPr>
                <w:rFonts w:eastAsia="Times New Roman" w:cs="Arial"/>
                <w:sz w:val="18"/>
                <w:lang w:val="en-US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14:paraId="4F51B497" w14:textId="77777777" w:rsidR="0049190B" w:rsidRPr="0049190B" w:rsidRDefault="0049190B" w:rsidP="0049190B">
            <w:pPr>
              <w:widowControl w:val="0"/>
              <w:autoSpaceDE w:val="0"/>
              <w:autoSpaceDN w:val="0"/>
              <w:ind w:left="21" w:right="1"/>
              <w:jc w:val="center"/>
              <w:rPr>
                <w:rFonts w:eastAsia="Times New Roman" w:cs="Arial"/>
                <w:sz w:val="18"/>
                <w:lang w:val="en-US"/>
              </w:rPr>
            </w:pPr>
          </w:p>
        </w:tc>
        <w:tc>
          <w:tcPr>
            <w:tcW w:w="4475" w:type="dxa"/>
            <w:tcBorders>
              <w:top w:val="nil"/>
              <w:bottom w:val="nil"/>
            </w:tcBorders>
          </w:tcPr>
          <w:p w14:paraId="0C89D52F" w14:textId="77777777" w:rsidR="0049190B" w:rsidRPr="0049190B" w:rsidRDefault="0049190B" w:rsidP="0049190B">
            <w:pPr>
              <w:widowControl w:val="0"/>
              <w:autoSpaceDE w:val="0"/>
              <w:autoSpaceDN w:val="0"/>
              <w:ind w:left="259"/>
              <w:rPr>
                <w:rFonts w:eastAsia="Times New Roman" w:cs="Arial"/>
                <w:w w:val="80"/>
                <w:sz w:val="18"/>
                <w:szCs w:val="18"/>
                <w:lang w:val="en-US"/>
              </w:rPr>
            </w:pPr>
          </w:p>
        </w:tc>
      </w:tr>
      <w:tr w:rsidR="0049190B" w:rsidRPr="0049190B" w14:paraId="52EB5E35" w14:textId="77777777" w:rsidTr="00F904C9">
        <w:trPr>
          <w:trHeight w:val="181"/>
        </w:trPr>
        <w:tc>
          <w:tcPr>
            <w:tcW w:w="2212" w:type="dxa"/>
            <w:tcBorders>
              <w:top w:val="nil"/>
              <w:bottom w:val="nil"/>
            </w:tcBorders>
          </w:tcPr>
          <w:p w14:paraId="651514BB" w14:textId="77777777" w:rsidR="0049190B" w:rsidRPr="0049190B" w:rsidRDefault="0049190B" w:rsidP="0049190B">
            <w:pPr>
              <w:widowControl w:val="0"/>
              <w:autoSpaceDE w:val="0"/>
              <w:autoSpaceDN w:val="0"/>
              <w:ind w:left="261"/>
              <w:rPr>
                <w:rFonts w:eastAsia="Times New Roman" w:cs="Arial"/>
                <w:sz w:val="1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14:paraId="74C92498" w14:textId="77777777" w:rsidR="0049190B" w:rsidRPr="0049190B" w:rsidRDefault="0049190B" w:rsidP="0049190B">
            <w:pPr>
              <w:widowControl w:val="0"/>
              <w:autoSpaceDE w:val="0"/>
              <w:autoSpaceDN w:val="0"/>
              <w:ind w:left="21" w:right="6"/>
              <w:jc w:val="center"/>
              <w:rPr>
                <w:rFonts w:eastAsia="Times New Roman" w:cs="Arial"/>
                <w:sz w:val="18"/>
                <w:lang w:val="en-US"/>
              </w:rPr>
            </w:pPr>
          </w:p>
        </w:tc>
        <w:tc>
          <w:tcPr>
            <w:tcW w:w="4475" w:type="dxa"/>
            <w:tcBorders>
              <w:top w:val="nil"/>
              <w:bottom w:val="nil"/>
            </w:tcBorders>
          </w:tcPr>
          <w:p w14:paraId="638DD32D" w14:textId="77777777" w:rsidR="0049190B" w:rsidRPr="0049190B" w:rsidRDefault="0049190B" w:rsidP="0049190B">
            <w:pPr>
              <w:widowControl w:val="0"/>
              <w:autoSpaceDE w:val="0"/>
              <w:autoSpaceDN w:val="0"/>
              <w:ind w:left="259"/>
              <w:rPr>
                <w:rFonts w:eastAsia="Times New Roman" w:cs="Arial"/>
                <w:w w:val="80"/>
                <w:sz w:val="18"/>
                <w:szCs w:val="18"/>
                <w:lang w:val="en-US"/>
              </w:rPr>
            </w:pPr>
          </w:p>
        </w:tc>
      </w:tr>
      <w:tr w:rsidR="0049190B" w:rsidRPr="0049190B" w14:paraId="2EEB7FA7" w14:textId="77777777" w:rsidTr="00F904C9">
        <w:trPr>
          <w:trHeight w:val="183"/>
        </w:trPr>
        <w:tc>
          <w:tcPr>
            <w:tcW w:w="2212" w:type="dxa"/>
            <w:tcBorders>
              <w:top w:val="nil"/>
              <w:bottom w:val="nil"/>
            </w:tcBorders>
          </w:tcPr>
          <w:p w14:paraId="2A89F092" w14:textId="77777777" w:rsidR="0049190B" w:rsidRPr="0049190B" w:rsidRDefault="0049190B" w:rsidP="0049190B">
            <w:pPr>
              <w:widowControl w:val="0"/>
              <w:autoSpaceDE w:val="0"/>
              <w:autoSpaceDN w:val="0"/>
              <w:ind w:left="262"/>
              <w:rPr>
                <w:rFonts w:eastAsia="Times New Roman" w:cs="Arial"/>
                <w:sz w:val="18"/>
                <w:lang w:val="en-US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14:paraId="08DED84D" w14:textId="77777777" w:rsidR="0049190B" w:rsidRPr="0049190B" w:rsidRDefault="0049190B" w:rsidP="0049190B">
            <w:pPr>
              <w:widowControl w:val="0"/>
              <w:autoSpaceDE w:val="0"/>
              <w:autoSpaceDN w:val="0"/>
              <w:ind w:left="21" w:right="2"/>
              <w:jc w:val="center"/>
              <w:rPr>
                <w:rFonts w:eastAsia="Times New Roman" w:cs="Arial"/>
                <w:sz w:val="18"/>
                <w:lang w:val="en-US"/>
              </w:rPr>
            </w:pPr>
          </w:p>
        </w:tc>
        <w:tc>
          <w:tcPr>
            <w:tcW w:w="4475" w:type="dxa"/>
            <w:tcBorders>
              <w:top w:val="nil"/>
              <w:bottom w:val="nil"/>
            </w:tcBorders>
          </w:tcPr>
          <w:p w14:paraId="681CAB7B" w14:textId="77777777" w:rsidR="0049190B" w:rsidRPr="0049190B" w:rsidRDefault="0049190B" w:rsidP="0049190B">
            <w:pPr>
              <w:widowControl w:val="0"/>
              <w:autoSpaceDE w:val="0"/>
              <w:autoSpaceDN w:val="0"/>
              <w:ind w:left="260"/>
              <w:rPr>
                <w:rFonts w:eastAsia="Times New Roman" w:cs="Arial"/>
                <w:w w:val="80"/>
                <w:sz w:val="18"/>
                <w:szCs w:val="18"/>
                <w:lang w:val="en-US"/>
              </w:rPr>
            </w:pPr>
          </w:p>
        </w:tc>
      </w:tr>
      <w:tr w:rsidR="0049190B" w:rsidRPr="0049190B" w14:paraId="3F39A1EA" w14:textId="77777777" w:rsidTr="00F904C9">
        <w:trPr>
          <w:trHeight w:val="189"/>
        </w:trPr>
        <w:tc>
          <w:tcPr>
            <w:tcW w:w="2212" w:type="dxa"/>
            <w:tcBorders>
              <w:top w:val="nil"/>
              <w:bottom w:val="nil"/>
            </w:tcBorders>
          </w:tcPr>
          <w:p w14:paraId="1B8CE7B6" w14:textId="77777777" w:rsidR="0049190B" w:rsidRPr="0049190B" w:rsidRDefault="0049190B" w:rsidP="0049190B">
            <w:pPr>
              <w:widowControl w:val="0"/>
              <w:autoSpaceDE w:val="0"/>
              <w:autoSpaceDN w:val="0"/>
              <w:ind w:left="262"/>
              <w:rPr>
                <w:rFonts w:eastAsia="Times New Roman" w:cs="Arial"/>
                <w:sz w:val="18"/>
                <w:lang w:val="en-US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14:paraId="07A1F3E2" w14:textId="77777777" w:rsidR="0049190B" w:rsidRPr="0049190B" w:rsidRDefault="0049190B" w:rsidP="0049190B">
            <w:pPr>
              <w:widowControl w:val="0"/>
              <w:autoSpaceDE w:val="0"/>
              <w:autoSpaceDN w:val="0"/>
              <w:ind w:left="21"/>
              <w:jc w:val="center"/>
              <w:rPr>
                <w:rFonts w:eastAsia="Times New Roman" w:cs="Arial"/>
                <w:sz w:val="18"/>
                <w:lang w:val="en-US"/>
              </w:rPr>
            </w:pPr>
          </w:p>
        </w:tc>
        <w:tc>
          <w:tcPr>
            <w:tcW w:w="4475" w:type="dxa"/>
            <w:tcBorders>
              <w:top w:val="nil"/>
              <w:bottom w:val="nil"/>
            </w:tcBorders>
          </w:tcPr>
          <w:p w14:paraId="6B15D281" w14:textId="77777777" w:rsidR="0049190B" w:rsidRPr="0049190B" w:rsidRDefault="0049190B" w:rsidP="0049190B">
            <w:pPr>
              <w:widowControl w:val="0"/>
              <w:autoSpaceDE w:val="0"/>
              <w:autoSpaceDN w:val="0"/>
              <w:ind w:left="264"/>
              <w:rPr>
                <w:rFonts w:eastAsia="Times New Roman" w:cs="Arial"/>
                <w:w w:val="80"/>
                <w:sz w:val="18"/>
                <w:szCs w:val="18"/>
                <w:lang w:val="en-US"/>
              </w:rPr>
            </w:pPr>
          </w:p>
        </w:tc>
      </w:tr>
      <w:tr w:rsidR="0049190B" w:rsidRPr="0049190B" w14:paraId="6F2B4ACC" w14:textId="77777777" w:rsidTr="00F904C9">
        <w:trPr>
          <w:trHeight w:val="224"/>
        </w:trPr>
        <w:tc>
          <w:tcPr>
            <w:tcW w:w="2212" w:type="dxa"/>
            <w:tcBorders>
              <w:top w:val="nil"/>
            </w:tcBorders>
          </w:tcPr>
          <w:p w14:paraId="21055C03" w14:textId="77777777" w:rsidR="0049190B" w:rsidRPr="0049190B" w:rsidRDefault="0049190B" w:rsidP="0049190B">
            <w:pPr>
              <w:widowControl w:val="0"/>
              <w:autoSpaceDE w:val="0"/>
              <w:autoSpaceDN w:val="0"/>
              <w:ind w:left="262"/>
              <w:rPr>
                <w:rFonts w:eastAsia="Times New Roman" w:cs="Arial"/>
                <w:sz w:val="18"/>
                <w:lang w:val="en-US"/>
              </w:rPr>
            </w:pPr>
          </w:p>
        </w:tc>
        <w:tc>
          <w:tcPr>
            <w:tcW w:w="2075" w:type="dxa"/>
            <w:tcBorders>
              <w:top w:val="nil"/>
            </w:tcBorders>
          </w:tcPr>
          <w:p w14:paraId="65A795EF" w14:textId="77777777" w:rsidR="0049190B" w:rsidRPr="0049190B" w:rsidRDefault="0049190B" w:rsidP="0049190B">
            <w:pPr>
              <w:widowControl w:val="0"/>
              <w:autoSpaceDE w:val="0"/>
              <w:autoSpaceDN w:val="0"/>
              <w:ind w:left="21" w:right="2"/>
              <w:jc w:val="center"/>
              <w:rPr>
                <w:rFonts w:eastAsia="Times New Roman" w:cs="Arial"/>
                <w:sz w:val="18"/>
                <w:lang w:val="en-US"/>
              </w:rPr>
            </w:pPr>
          </w:p>
        </w:tc>
        <w:tc>
          <w:tcPr>
            <w:tcW w:w="4475" w:type="dxa"/>
            <w:tcBorders>
              <w:top w:val="nil"/>
            </w:tcBorders>
          </w:tcPr>
          <w:p w14:paraId="692FF087" w14:textId="77777777" w:rsidR="0049190B" w:rsidRPr="0049190B" w:rsidRDefault="0049190B" w:rsidP="0049190B">
            <w:pPr>
              <w:widowControl w:val="0"/>
              <w:autoSpaceDE w:val="0"/>
              <w:autoSpaceDN w:val="0"/>
              <w:ind w:left="260"/>
              <w:rPr>
                <w:rFonts w:eastAsia="Times New Roman" w:cs="Arial"/>
                <w:w w:val="80"/>
                <w:sz w:val="18"/>
                <w:szCs w:val="18"/>
                <w:lang w:val="en-US"/>
              </w:rPr>
            </w:pPr>
          </w:p>
        </w:tc>
      </w:tr>
    </w:tbl>
    <w:p w14:paraId="6AE1798E" w14:textId="77777777" w:rsidR="0049190B" w:rsidRPr="0049190B" w:rsidRDefault="0049190B" w:rsidP="0049190B">
      <w:pPr>
        <w:widowControl w:val="0"/>
        <w:autoSpaceDE w:val="0"/>
        <w:autoSpaceDN w:val="0"/>
        <w:adjustRightInd w:val="0"/>
        <w:spacing w:after="92" w:line="1" w:lineRule="exact"/>
        <w:rPr>
          <w:rFonts w:eastAsia="Times New Roman" w:cs="Arial"/>
          <w:sz w:val="2"/>
          <w:szCs w:val="2"/>
          <w:lang w:eastAsia="ru-RU"/>
        </w:rPr>
      </w:pPr>
    </w:p>
    <w:p w14:paraId="670129C1" w14:textId="77777777" w:rsidR="0049190B" w:rsidRPr="00F904C9" w:rsidRDefault="0049190B" w:rsidP="0049190B">
      <w:pPr>
        <w:widowControl w:val="0"/>
        <w:numPr>
          <w:ilvl w:val="0"/>
          <w:numId w:val="2"/>
        </w:numPr>
        <w:tabs>
          <w:tab w:val="left" w:pos="681"/>
        </w:tabs>
        <w:autoSpaceDE w:val="0"/>
        <w:autoSpaceDN w:val="0"/>
        <w:adjustRightInd w:val="0"/>
        <w:spacing w:before="292" w:line="209" w:lineRule="exact"/>
        <w:ind w:left="4" w:right="13" w:firstLine="463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/>
          <w:color w:val="000000"/>
          <w:szCs w:val="24"/>
          <w:lang w:eastAsia="ru-RU"/>
        </w:rPr>
        <w:t>Приказом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Федерального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агентства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техническому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регулированию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метрологии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="00F904C9" w:rsidRPr="00F904C9">
        <w:rPr>
          <w:rFonts w:eastAsia="Times New Roman" w:cs="Arial"/>
          <w:color w:val="000000"/>
          <w:szCs w:val="24"/>
          <w:lang w:eastAsia="ru-RU"/>
        </w:rPr>
        <w:t xml:space="preserve">   </w:t>
      </w:r>
      <w:r w:rsidRPr="00F904C9">
        <w:rPr>
          <w:rFonts w:eastAsia="Times New Roman"/>
          <w:color w:val="000000"/>
          <w:szCs w:val="24"/>
          <w:lang w:eastAsia="ru-RU"/>
        </w:rPr>
        <w:t>межгосударственный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стандарт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ГОСТ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12.4.285</w:t>
      </w:r>
      <w:r w:rsidR="00F904C9" w:rsidRPr="00F904C9">
        <w:rPr>
          <w:rFonts w:eastAsia="Times New Roman"/>
          <w:color w:val="000000"/>
          <w:szCs w:val="24"/>
          <w:lang w:eastAsia="ru-RU"/>
        </w:rPr>
        <w:t xml:space="preserve">       </w:t>
      </w:r>
      <w:r w:rsidRPr="00F904C9">
        <w:rPr>
          <w:rFonts w:eastAsia="Times New Roman"/>
          <w:color w:val="000000"/>
          <w:szCs w:val="24"/>
          <w:lang w:eastAsia="ru-RU"/>
        </w:rPr>
        <w:t>введен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действие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качестве национального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стандарта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Российской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Федерации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</w:p>
    <w:p w14:paraId="32ABC3FB" w14:textId="77777777" w:rsidR="0049190B" w:rsidRPr="00F904C9" w:rsidRDefault="0049190B" w:rsidP="0049190B">
      <w:pPr>
        <w:widowControl w:val="0"/>
        <w:numPr>
          <w:ilvl w:val="0"/>
          <w:numId w:val="2"/>
        </w:numPr>
        <w:tabs>
          <w:tab w:val="left" w:pos="681"/>
        </w:tabs>
        <w:autoSpaceDE w:val="0"/>
        <w:autoSpaceDN w:val="0"/>
        <w:adjustRightInd w:val="0"/>
        <w:spacing w:line="209" w:lineRule="exact"/>
        <w:ind w:left="467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/>
          <w:color w:val="000000"/>
          <w:spacing w:val="-1"/>
          <w:szCs w:val="24"/>
          <w:lang w:eastAsia="ru-RU"/>
        </w:rPr>
        <w:t>ВВЕДЕН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ВПЕРВЫЕ</w:t>
      </w:r>
    </w:p>
    <w:p w14:paraId="028A391F" w14:textId="77777777" w:rsidR="0049190B" w:rsidRPr="00F904C9" w:rsidRDefault="0049190B" w:rsidP="00F904C9">
      <w:pPr>
        <w:widowControl w:val="0"/>
        <w:tabs>
          <w:tab w:val="left" w:pos="681"/>
        </w:tabs>
        <w:autoSpaceDE w:val="0"/>
        <w:autoSpaceDN w:val="0"/>
        <w:adjustRightInd w:val="0"/>
        <w:spacing w:before="4" w:line="209" w:lineRule="exact"/>
        <w:ind w:left="467"/>
        <w:rPr>
          <w:rFonts w:eastAsia="Times New Roman" w:cs="Arial"/>
          <w:color w:val="000000"/>
          <w:szCs w:val="24"/>
          <w:lang w:eastAsia="ru-RU"/>
        </w:rPr>
      </w:pPr>
    </w:p>
    <w:p w14:paraId="0BBE11F0" w14:textId="77777777" w:rsidR="0049190B" w:rsidRPr="00F904C9" w:rsidRDefault="0049190B" w:rsidP="0049190B">
      <w:pPr>
        <w:widowControl w:val="0"/>
        <w:autoSpaceDE w:val="0"/>
        <w:autoSpaceDN w:val="0"/>
        <w:adjustRightInd w:val="0"/>
        <w:spacing w:before="637" w:line="205" w:lineRule="exact"/>
        <w:ind w:left="4" w:firstLine="467"/>
        <w:jc w:val="both"/>
        <w:rPr>
          <w:rFonts w:eastAsia="Times New Roman"/>
          <w:i/>
          <w:iCs/>
          <w:color w:val="000000"/>
          <w:szCs w:val="24"/>
          <w:lang w:eastAsia="ru-RU"/>
        </w:rPr>
      </w:pPr>
      <w:r w:rsidRPr="00F904C9">
        <w:rPr>
          <w:rFonts w:eastAsia="Times New Roman"/>
          <w:i/>
          <w:iCs/>
          <w:color w:val="000000"/>
          <w:spacing w:val="-1"/>
          <w:szCs w:val="24"/>
          <w:lang w:eastAsia="ru-RU"/>
        </w:rPr>
        <w:t>Информация</w:t>
      </w:r>
      <w:r w:rsidRPr="00F904C9">
        <w:rPr>
          <w:rFonts w:eastAsia="Times New Roman" w:cs="Arial"/>
          <w:i/>
          <w:i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1"/>
          <w:szCs w:val="24"/>
          <w:lang w:eastAsia="ru-RU"/>
        </w:rPr>
        <w:t>об</w:t>
      </w:r>
      <w:r w:rsidRPr="00F904C9">
        <w:rPr>
          <w:rFonts w:eastAsia="Times New Roman" w:cs="Arial"/>
          <w:i/>
          <w:i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1"/>
          <w:szCs w:val="24"/>
          <w:lang w:eastAsia="ru-RU"/>
        </w:rPr>
        <w:t>изменениях</w:t>
      </w:r>
      <w:r w:rsidRPr="00F904C9">
        <w:rPr>
          <w:rFonts w:eastAsia="Times New Roman" w:cs="Arial"/>
          <w:i/>
          <w:i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1"/>
          <w:szCs w:val="24"/>
          <w:lang w:eastAsia="ru-RU"/>
        </w:rPr>
        <w:t>к</w:t>
      </w:r>
      <w:r w:rsidRPr="00F904C9">
        <w:rPr>
          <w:rFonts w:eastAsia="Times New Roman" w:cs="Arial"/>
          <w:i/>
          <w:i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1"/>
          <w:szCs w:val="24"/>
          <w:lang w:eastAsia="ru-RU"/>
        </w:rPr>
        <w:t>настоящему</w:t>
      </w:r>
      <w:r w:rsidRPr="00F904C9">
        <w:rPr>
          <w:rFonts w:eastAsia="Times New Roman" w:cs="Arial"/>
          <w:i/>
          <w:i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1"/>
          <w:szCs w:val="24"/>
          <w:lang w:eastAsia="ru-RU"/>
        </w:rPr>
        <w:t>стандарту</w:t>
      </w:r>
      <w:r w:rsidRPr="00F904C9">
        <w:rPr>
          <w:rFonts w:eastAsia="Times New Roman" w:cs="Arial"/>
          <w:i/>
          <w:i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1"/>
          <w:szCs w:val="24"/>
          <w:lang w:eastAsia="ru-RU"/>
        </w:rPr>
        <w:t>публикуется</w:t>
      </w:r>
      <w:r w:rsidRPr="00F904C9">
        <w:rPr>
          <w:rFonts w:eastAsia="Times New Roman" w:cs="Arial"/>
          <w:i/>
          <w:i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1"/>
          <w:szCs w:val="24"/>
          <w:lang w:eastAsia="ru-RU"/>
        </w:rPr>
        <w:t>в</w:t>
      </w:r>
      <w:r w:rsidRPr="00F904C9">
        <w:rPr>
          <w:rFonts w:eastAsia="Times New Roman" w:cs="Arial"/>
          <w:i/>
          <w:i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1"/>
          <w:szCs w:val="24"/>
          <w:lang w:eastAsia="ru-RU"/>
        </w:rPr>
        <w:t>ежегодном</w:t>
      </w:r>
      <w:r w:rsidRPr="00F904C9">
        <w:rPr>
          <w:rFonts w:eastAsia="Times New Roman" w:cs="Arial"/>
          <w:i/>
          <w:i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1"/>
          <w:szCs w:val="24"/>
          <w:lang w:eastAsia="ru-RU"/>
        </w:rPr>
        <w:t>информацион</w:t>
      </w:r>
      <w:r w:rsidRPr="00F904C9">
        <w:rPr>
          <w:rFonts w:eastAsia="Times New Roman"/>
          <w:i/>
          <w:iCs/>
          <w:color w:val="000000"/>
          <w:spacing w:val="-1"/>
          <w:szCs w:val="24"/>
          <w:lang w:eastAsia="ru-RU"/>
        </w:rPr>
        <w:softHyphen/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ном</w:t>
      </w:r>
      <w:r w:rsidRPr="00F904C9">
        <w:rPr>
          <w:rFonts w:eastAsia="Times New Roman" w:cs="Arial"/>
          <w:i/>
          <w:i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указателе</w:t>
      </w:r>
      <w:r w:rsidRPr="00F904C9">
        <w:rPr>
          <w:rFonts w:eastAsia="Times New Roman" w:cs="Arial"/>
          <w:i/>
          <w:i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«Национальные</w:t>
      </w:r>
      <w:r w:rsidRPr="00F904C9">
        <w:rPr>
          <w:rFonts w:eastAsia="Times New Roman" w:cs="Arial"/>
          <w:i/>
          <w:i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стандарты»</w:t>
      </w:r>
      <w:r w:rsidRPr="00F904C9">
        <w:rPr>
          <w:rFonts w:eastAsia="Times New Roman" w:cs="Arial"/>
          <w:i/>
          <w:iCs/>
          <w:color w:val="000000"/>
          <w:spacing w:val="-2"/>
          <w:szCs w:val="24"/>
          <w:lang w:eastAsia="ru-RU"/>
        </w:rPr>
        <w:t xml:space="preserve">, 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а</w:t>
      </w:r>
      <w:r w:rsidRPr="00F904C9">
        <w:rPr>
          <w:rFonts w:eastAsia="Times New Roman" w:cs="Arial"/>
          <w:i/>
          <w:i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текст</w:t>
      </w:r>
      <w:r w:rsidRPr="00F904C9">
        <w:rPr>
          <w:rFonts w:eastAsia="Times New Roman" w:cs="Arial"/>
          <w:i/>
          <w:i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изменений</w:t>
      </w:r>
      <w:r w:rsidRPr="00F904C9">
        <w:rPr>
          <w:rFonts w:eastAsia="Times New Roman" w:cs="Arial"/>
          <w:i/>
          <w:i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и</w:t>
      </w:r>
      <w:r w:rsidRPr="00F904C9">
        <w:rPr>
          <w:rFonts w:eastAsia="Times New Roman" w:cs="Arial"/>
          <w:i/>
          <w:i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поправок</w:t>
      </w:r>
      <w:r w:rsidRPr="00F904C9">
        <w:rPr>
          <w:rFonts w:eastAsia="Times New Roman" w:cs="Arial"/>
          <w:i/>
          <w:i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—</w:t>
      </w:r>
      <w:r w:rsidRPr="00F904C9">
        <w:rPr>
          <w:rFonts w:eastAsia="Times New Roman" w:cs="Arial"/>
          <w:i/>
          <w:i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в</w:t>
      </w:r>
      <w:r w:rsidRPr="00F904C9">
        <w:rPr>
          <w:rFonts w:eastAsia="Times New Roman" w:cs="Arial"/>
          <w:i/>
          <w:i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ежемесячном</w:t>
      </w:r>
      <w:r w:rsidRPr="00F904C9">
        <w:rPr>
          <w:rFonts w:eastAsia="Times New Roman" w:cs="Arial"/>
          <w:i/>
          <w:i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инфор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softHyphen/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мационном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указателе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«Национальные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стандарты»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.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В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случае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пересмотра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(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замены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)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или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отмены настоящего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стандарта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соответствующее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уведомление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будет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опубликовано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в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ежемесячном информационном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указателе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«Национальные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стандарты»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.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Соответствующая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информация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уве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softHyphen/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домление</w:t>
      </w:r>
      <w:r w:rsidRPr="00F904C9">
        <w:rPr>
          <w:rFonts w:eastAsia="Times New Roman" w:cs="Arial"/>
          <w:i/>
          <w:i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и</w:t>
      </w:r>
      <w:r w:rsidRPr="00F904C9">
        <w:rPr>
          <w:rFonts w:eastAsia="Times New Roman" w:cs="Arial"/>
          <w:i/>
          <w:i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тексты</w:t>
      </w:r>
      <w:r w:rsidRPr="00F904C9">
        <w:rPr>
          <w:rFonts w:eastAsia="Times New Roman" w:cs="Arial"/>
          <w:i/>
          <w:i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размещаются</w:t>
      </w:r>
      <w:r w:rsidRPr="00F904C9">
        <w:rPr>
          <w:rFonts w:eastAsia="Times New Roman" w:cs="Arial"/>
          <w:i/>
          <w:i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также</w:t>
      </w:r>
      <w:r w:rsidRPr="00F904C9">
        <w:rPr>
          <w:rFonts w:eastAsia="Times New Roman" w:cs="Arial"/>
          <w:i/>
          <w:i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в</w:t>
      </w:r>
      <w:r w:rsidRPr="00F904C9">
        <w:rPr>
          <w:rFonts w:eastAsia="Times New Roman" w:cs="Arial"/>
          <w:i/>
          <w:i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информационной</w:t>
      </w:r>
      <w:r w:rsidRPr="00F904C9">
        <w:rPr>
          <w:rFonts w:eastAsia="Times New Roman" w:cs="Arial"/>
          <w:i/>
          <w:i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системе</w:t>
      </w:r>
      <w:r w:rsidRPr="00F904C9">
        <w:rPr>
          <w:rFonts w:eastAsia="Times New Roman" w:cs="Arial"/>
          <w:i/>
          <w:i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общего</w:t>
      </w:r>
      <w:r w:rsidRPr="00F904C9">
        <w:rPr>
          <w:rFonts w:eastAsia="Times New Roman" w:cs="Arial"/>
          <w:i/>
          <w:i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пользования</w:t>
      </w:r>
      <w:r w:rsidRPr="00F904C9">
        <w:rPr>
          <w:rFonts w:eastAsia="Times New Roman" w:cs="Arial"/>
          <w:i/>
          <w:i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—</w:t>
      </w:r>
      <w:r w:rsidRPr="00F904C9">
        <w:rPr>
          <w:rFonts w:eastAsia="Times New Roman" w:cs="Arial"/>
          <w:i/>
          <w:i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на</w:t>
      </w:r>
      <w:r w:rsidRPr="00F904C9">
        <w:rPr>
          <w:rFonts w:eastAsia="Times New Roman" w:cs="Arial"/>
          <w:i/>
          <w:i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t>офи</w:t>
      </w:r>
      <w:r w:rsidRPr="00F904C9">
        <w:rPr>
          <w:rFonts w:eastAsia="Times New Roman"/>
          <w:i/>
          <w:iCs/>
          <w:color w:val="000000"/>
          <w:spacing w:val="-2"/>
          <w:szCs w:val="24"/>
          <w:lang w:eastAsia="ru-RU"/>
        </w:rPr>
        <w:softHyphen/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циальном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сайте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Федерального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агентства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по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техническому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регулированию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и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метрологии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в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Cs w:val="24"/>
          <w:lang w:eastAsia="ru-RU"/>
        </w:rPr>
        <w:t>сети Интернет</w:t>
      </w:r>
    </w:p>
    <w:p w14:paraId="15C2D618" w14:textId="77777777" w:rsidR="0049190B" w:rsidRPr="0049190B" w:rsidRDefault="0049190B" w:rsidP="0049190B">
      <w:pPr>
        <w:widowControl w:val="0"/>
        <w:autoSpaceDE w:val="0"/>
        <w:autoSpaceDN w:val="0"/>
        <w:adjustRightInd w:val="0"/>
        <w:ind w:left="6" w:firstLine="465"/>
        <w:jc w:val="both"/>
        <w:rPr>
          <w:rFonts w:eastAsia="Times New Roman"/>
          <w:i/>
          <w:iCs/>
          <w:color w:val="000000"/>
          <w:sz w:val="18"/>
          <w:szCs w:val="18"/>
          <w:lang w:eastAsia="ru-RU"/>
        </w:rPr>
      </w:pPr>
    </w:p>
    <w:p w14:paraId="6E9C2023" w14:textId="77777777" w:rsidR="0049190B" w:rsidRDefault="0049190B" w:rsidP="0049190B">
      <w:pPr>
        <w:widowControl w:val="0"/>
        <w:autoSpaceDE w:val="0"/>
        <w:autoSpaceDN w:val="0"/>
        <w:adjustRightInd w:val="0"/>
        <w:spacing w:before="3" w:line="141" w:lineRule="exact"/>
        <w:ind w:left="142"/>
        <w:jc w:val="center"/>
        <w:rPr>
          <w:rFonts w:eastAsia="Times New Roman" w:cs="Arial"/>
          <w:sz w:val="20"/>
          <w:szCs w:val="20"/>
          <w:lang w:eastAsia="ru-RU"/>
        </w:rPr>
        <w:sectPr w:rsidR="0049190B" w:rsidSect="0049190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689CFF7" w14:textId="77777777" w:rsidR="009770C9" w:rsidRDefault="009770C9" w:rsidP="0049190B">
      <w:pPr>
        <w:widowControl w:val="0"/>
        <w:autoSpaceDE w:val="0"/>
        <w:autoSpaceDN w:val="0"/>
        <w:adjustRightInd w:val="0"/>
        <w:spacing w:before="267"/>
        <w:jc w:val="center"/>
        <w:rPr>
          <w:rFonts w:eastAsia="Times New Roman"/>
          <w:b/>
          <w:bCs/>
          <w:color w:val="000000"/>
          <w:spacing w:val="-7"/>
          <w:sz w:val="22"/>
          <w:lang w:eastAsia="ru-RU"/>
        </w:rPr>
      </w:pPr>
    </w:p>
    <w:p w14:paraId="1FFC38E2" w14:textId="77777777" w:rsidR="000A12F7" w:rsidRDefault="000A12F7" w:rsidP="0049190B">
      <w:pPr>
        <w:widowControl w:val="0"/>
        <w:autoSpaceDE w:val="0"/>
        <w:autoSpaceDN w:val="0"/>
        <w:adjustRightInd w:val="0"/>
        <w:spacing w:before="267"/>
        <w:jc w:val="center"/>
        <w:rPr>
          <w:rFonts w:eastAsia="Times New Roman"/>
          <w:b/>
          <w:bCs/>
          <w:color w:val="000000"/>
          <w:spacing w:val="-7"/>
          <w:sz w:val="22"/>
          <w:lang w:eastAsia="ru-RU"/>
        </w:rPr>
      </w:pPr>
    </w:p>
    <w:p w14:paraId="2A1EFD36" w14:textId="77777777" w:rsidR="000A12F7" w:rsidRDefault="000A12F7" w:rsidP="0049190B">
      <w:pPr>
        <w:widowControl w:val="0"/>
        <w:autoSpaceDE w:val="0"/>
        <w:autoSpaceDN w:val="0"/>
        <w:adjustRightInd w:val="0"/>
        <w:spacing w:before="267"/>
        <w:jc w:val="center"/>
        <w:rPr>
          <w:rFonts w:eastAsia="Times New Roman"/>
          <w:b/>
          <w:bCs/>
          <w:color w:val="000000"/>
          <w:spacing w:val="-7"/>
          <w:sz w:val="22"/>
          <w:lang w:eastAsia="ru-RU"/>
        </w:rPr>
      </w:pPr>
    </w:p>
    <w:p w14:paraId="01E4C28F" w14:textId="77777777" w:rsidR="000A12F7" w:rsidRDefault="000A12F7" w:rsidP="0049190B">
      <w:pPr>
        <w:widowControl w:val="0"/>
        <w:autoSpaceDE w:val="0"/>
        <w:autoSpaceDN w:val="0"/>
        <w:adjustRightInd w:val="0"/>
        <w:spacing w:before="267"/>
        <w:jc w:val="center"/>
        <w:rPr>
          <w:rFonts w:eastAsia="Times New Roman"/>
          <w:b/>
          <w:bCs/>
          <w:color w:val="000000"/>
          <w:spacing w:val="-7"/>
          <w:sz w:val="22"/>
          <w:lang w:eastAsia="ru-RU"/>
        </w:rPr>
      </w:pPr>
    </w:p>
    <w:p w14:paraId="4008956E" w14:textId="77777777" w:rsidR="000A12F7" w:rsidRDefault="000A12F7" w:rsidP="0049190B">
      <w:pPr>
        <w:widowControl w:val="0"/>
        <w:autoSpaceDE w:val="0"/>
        <w:autoSpaceDN w:val="0"/>
        <w:adjustRightInd w:val="0"/>
        <w:spacing w:before="267"/>
        <w:jc w:val="center"/>
        <w:rPr>
          <w:rFonts w:eastAsia="Times New Roman"/>
          <w:b/>
          <w:bCs/>
          <w:color w:val="000000"/>
          <w:spacing w:val="-7"/>
          <w:sz w:val="22"/>
          <w:lang w:eastAsia="ru-RU"/>
        </w:rPr>
      </w:pPr>
    </w:p>
    <w:p w14:paraId="2459809F" w14:textId="77777777" w:rsidR="0049190B" w:rsidRPr="000A12F7" w:rsidRDefault="0049190B" w:rsidP="0049190B">
      <w:pPr>
        <w:widowControl w:val="0"/>
        <w:autoSpaceDE w:val="0"/>
        <w:autoSpaceDN w:val="0"/>
        <w:adjustRightInd w:val="0"/>
        <w:spacing w:before="267"/>
        <w:jc w:val="center"/>
        <w:rPr>
          <w:rFonts w:eastAsia="Times New Roman" w:cs="Arial"/>
          <w:sz w:val="28"/>
          <w:szCs w:val="28"/>
          <w:lang w:eastAsia="ru-RU"/>
        </w:rPr>
      </w:pPr>
      <w:r w:rsidRPr="000A12F7">
        <w:rPr>
          <w:rFonts w:eastAsia="Times New Roman"/>
          <w:b/>
          <w:bCs/>
          <w:color w:val="000000"/>
          <w:spacing w:val="-7"/>
          <w:sz w:val="28"/>
          <w:szCs w:val="28"/>
          <w:lang w:eastAsia="ru-RU"/>
        </w:rPr>
        <w:lastRenderedPageBreak/>
        <w:t>Содержание</w:t>
      </w:r>
    </w:p>
    <w:p w14:paraId="18A80E35" w14:textId="77777777" w:rsidR="0049190B" w:rsidRPr="000A12F7" w:rsidRDefault="0049190B" w:rsidP="0049190B">
      <w:pPr>
        <w:widowControl w:val="0"/>
        <w:numPr>
          <w:ilvl w:val="0"/>
          <w:numId w:val="3"/>
        </w:numPr>
        <w:tabs>
          <w:tab w:val="left" w:pos="195"/>
          <w:tab w:val="left" w:leader="dot" w:pos="8310"/>
        </w:tabs>
        <w:autoSpaceDE w:val="0"/>
        <w:autoSpaceDN w:val="0"/>
        <w:adjustRightInd w:val="0"/>
        <w:spacing w:before="140" w:line="280" w:lineRule="exact"/>
        <w:rPr>
          <w:rFonts w:eastAsia="Times New Roman" w:cs="Arial"/>
          <w:color w:val="000000"/>
          <w:szCs w:val="24"/>
          <w:lang w:eastAsia="ru-RU"/>
        </w:rPr>
      </w:pPr>
      <w:r w:rsidRPr="000A12F7">
        <w:rPr>
          <w:rFonts w:eastAsia="Times New Roman"/>
          <w:color w:val="000000"/>
          <w:spacing w:val="-4"/>
          <w:szCs w:val="24"/>
          <w:lang w:eastAsia="ru-RU"/>
        </w:rPr>
        <w:t>Область</w:t>
      </w:r>
      <w:r w:rsidRPr="000A12F7">
        <w:rPr>
          <w:rFonts w:eastAsia="Times New Roman" w:cs="Arial"/>
          <w:color w:val="000000"/>
          <w:spacing w:val="-4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4"/>
          <w:szCs w:val="24"/>
          <w:lang w:eastAsia="ru-RU"/>
        </w:rPr>
        <w:t>применения</w:t>
      </w:r>
      <w:r w:rsidRPr="000A12F7">
        <w:rPr>
          <w:rFonts w:eastAsia="Times New Roman" w:cs="Arial"/>
          <w:color w:val="000000"/>
          <w:szCs w:val="24"/>
          <w:lang w:eastAsia="ru-RU"/>
        </w:rPr>
        <w:tab/>
      </w:r>
    </w:p>
    <w:p w14:paraId="0235D4CF" w14:textId="77777777" w:rsidR="0049190B" w:rsidRPr="000A12F7" w:rsidRDefault="0049190B" w:rsidP="0049190B">
      <w:pPr>
        <w:widowControl w:val="0"/>
        <w:numPr>
          <w:ilvl w:val="0"/>
          <w:numId w:val="3"/>
        </w:numPr>
        <w:tabs>
          <w:tab w:val="left" w:pos="195"/>
          <w:tab w:val="left" w:leader="dot" w:pos="8310"/>
        </w:tabs>
        <w:autoSpaceDE w:val="0"/>
        <w:autoSpaceDN w:val="0"/>
        <w:adjustRightInd w:val="0"/>
        <w:spacing w:line="280" w:lineRule="exact"/>
        <w:rPr>
          <w:rFonts w:eastAsia="Times New Roman" w:cs="Arial"/>
          <w:color w:val="000000"/>
          <w:szCs w:val="24"/>
          <w:lang w:eastAsia="ru-RU"/>
        </w:rPr>
      </w:pPr>
      <w:r w:rsidRPr="000A12F7">
        <w:rPr>
          <w:rFonts w:eastAsia="Times New Roman"/>
          <w:color w:val="000000"/>
          <w:spacing w:val="-4"/>
          <w:szCs w:val="24"/>
          <w:lang w:eastAsia="ru-RU"/>
        </w:rPr>
        <w:t>Нормативные</w:t>
      </w:r>
      <w:r w:rsidRPr="000A12F7">
        <w:rPr>
          <w:rFonts w:eastAsia="Times New Roman" w:cs="Arial"/>
          <w:color w:val="000000"/>
          <w:spacing w:val="-4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4"/>
          <w:szCs w:val="24"/>
          <w:lang w:eastAsia="ru-RU"/>
        </w:rPr>
        <w:t>ссылки</w:t>
      </w:r>
      <w:r w:rsidRPr="000A12F7">
        <w:rPr>
          <w:rFonts w:eastAsia="Times New Roman" w:cs="Arial"/>
          <w:bCs/>
          <w:color w:val="000000"/>
          <w:szCs w:val="24"/>
          <w:lang w:eastAsia="ru-RU"/>
        </w:rPr>
        <w:tab/>
      </w:r>
    </w:p>
    <w:p w14:paraId="6631BC99" w14:textId="77777777" w:rsidR="0049190B" w:rsidRPr="000A12F7" w:rsidRDefault="0049190B" w:rsidP="0049190B">
      <w:pPr>
        <w:widowControl w:val="0"/>
        <w:numPr>
          <w:ilvl w:val="0"/>
          <w:numId w:val="3"/>
        </w:numPr>
        <w:tabs>
          <w:tab w:val="left" w:pos="195"/>
          <w:tab w:val="left" w:leader="dot" w:pos="8310"/>
        </w:tabs>
        <w:autoSpaceDE w:val="0"/>
        <w:autoSpaceDN w:val="0"/>
        <w:adjustRightInd w:val="0"/>
        <w:spacing w:line="280" w:lineRule="exact"/>
        <w:rPr>
          <w:rFonts w:eastAsia="Times New Roman" w:cs="Arial"/>
          <w:color w:val="000000"/>
          <w:szCs w:val="24"/>
          <w:lang w:eastAsia="ru-RU"/>
        </w:rPr>
      </w:pPr>
      <w:r w:rsidRPr="000A12F7">
        <w:rPr>
          <w:rFonts w:eastAsia="Times New Roman"/>
          <w:color w:val="000000"/>
          <w:spacing w:val="-4"/>
          <w:szCs w:val="24"/>
          <w:lang w:eastAsia="ru-RU"/>
        </w:rPr>
        <w:t>Термины</w:t>
      </w:r>
      <w:r w:rsidRPr="000A12F7">
        <w:rPr>
          <w:rFonts w:eastAsia="Times New Roman" w:cs="Arial"/>
          <w:color w:val="000000"/>
          <w:spacing w:val="-4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4"/>
          <w:szCs w:val="24"/>
          <w:lang w:eastAsia="ru-RU"/>
        </w:rPr>
        <w:t>и</w:t>
      </w:r>
      <w:r w:rsidRPr="000A12F7">
        <w:rPr>
          <w:rFonts w:eastAsia="Times New Roman" w:cs="Arial"/>
          <w:color w:val="000000"/>
          <w:spacing w:val="-4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4"/>
          <w:szCs w:val="24"/>
          <w:lang w:eastAsia="ru-RU"/>
        </w:rPr>
        <w:t>определения</w:t>
      </w:r>
      <w:r w:rsidRPr="000A12F7">
        <w:rPr>
          <w:rFonts w:eastAsia="Times New Roman" w:cs="Arial"/>
          <w:bCs/>
          <w:color w:val="000000"/>
          <w:szCs w:val="24"/>
          <w:lang w:eastAsia="ru-RU"/>
        </w:rPr>
        <w:tab/>
      </w:r>
    </w:p>
    <w:p w14:paraId="1D1D2AA7" w14:textId="77777777" w:rsidR="0049190B" w:rsidRPr="000A12F7" w:rsidRDefault="0049190B" w:rsidP="0049190B">
      <w:pPr>
        <w:widowControl w:val="0"/>
        <w:numPr>
          <w:ilvl w:val="0"/>
          <w:numId w:val="3"/>
        </w:numPr>
        <w:tabs>
          <w:tab w:val="left" w:pos="195"/>
          <w:tab w:val="left" w:leader="dot" w:pos="8310"/>
        </w:tabs>
        <w:autoSpaceDE w:val="0"/>
        <w:autoSpaceDN w:val="0"/>
        <w:adjustRightInd w:val="0"/>
        <w:spacing w:line="280" w:lineRule="exact"/>
        <w:rPr>
          <w:rFonts w:eastAsia="Times New Roman" w:cs="Arial"/>
          <w:color w:val="000000"/>
          <w:szCs w:val="24"/>
          <w:lang w:eastAsia="ru-RU"/>
        </w:rPr>
      </w:pPr>
      <w:r w:rsidRPr="000A12F7">
        <w:rPr>
          <w:rFonts w:eastAsia="Times New Roman"/>
          <w:color w:val="000000"/>
          <w:spacing w:val="-4"/>
          <w:szCs w:val="24"/>
          <w:lang w:eastAsia="ru-RU"/>
        </w:rPr>
        <w:t>Классификация</w:t>
      </w:r>
      <w:r w:rsidRPr="000A12F7">
        <w:rPr>
          <w:rFonts w:eastAsia="Times New Roman" w:cs="Arial"/>
          <w:color w:val="000000"/>
          <w:szCs w:val="24"/>
          <w:lang w:eastAsia="ru-RU"/>
        </w:rPr>
        <w:tab/>
      </w:r>
    </w:p>
    <w:p w14:paraId="02FA16D2" w14:textId="77777777" w:rsidR="0049190B" w:rsidRPr="000A12F7" w:rsidRDefault="0049190B" w:rsidP="0049190B">
      <w:pPr>
        <w:widowControl w:val="0"/>
        <w:tabs>
          <w:tab w:val="left" w:pos="195"/>
          <w:tab w:val="left" w:leader="dot" w:pos="8310"/>
        </w:tabs>
        <w:autoSpaceDE w:val="0"/>
        <w:autoSpaceDN w:val="0"/>
        <w:adjustRightInd w:val="0"/>
        <w:spacing w:line="280" w:lineRule="exact"/>
        <w:rPr>
          <w:rFonts w:eastAsia="Times New Roman" w:cs="Arial"/>
          <w:color w:val="000000"/>
          <w:szCs w:val="24"/>
          <w:lang w:eastAsia="ru-RU"/>
        </w:rPr>
      </w:pPr>
      <w:r w:rsidRPr="000A12F7">
        <w:rPr>
          <w:rFonts w:eastAsia="Times New Roman" w:cs="Arial"/>
          <w:color w:val="000000"/>
          <w:szCs w:val="24"/>
          <w:lang w:eastAsia="ru-RU"/>
        </w:rPr>
        <w:t>4.1 Марки самоспасателей……</w:t>
      </w:r>
      <w:r w:rsidR="000A12F7" w:rsidRPr="000A12F7">
        <w:rPr>
          <w:rFonts w:eastAsia="Times New Roman" w:cs="Arial"/>
          <w:color w:val="000000"/>
          <w:szCs w:val="24"/>
          <w:lang w:eastAsia="ru-RU"/>
        </w:rPr>
        <w:t>……………………………………………………</w:t>
      </w:r>
      <w:r w:rsidRPr="000A12F7">
        <w:rPr>
          <w:rFonts w:eastAsia="Times New Roman" w:cs="Arial"/>
          <w:color w:val="000000"/>
          <w:szCs w:val="24"/>
          <w:lang w:eastAsia="ru-RU"/>
        </w:rPr>
        <w:t>.</w:t>
      </w:r>
    </w:p>
    <w:p w14:paraId="4F4A3B13" w14:textId="77777777" w:rsidR="0049190B" w:rsidRPr="000A12F7" w:rsidRDefault="0049190B" w:rsidP="0049190B">
      <w:pPr>
        <w:widowControl w:val="0"/>
        <w:tabs>
          <w:tab w:val="left" w:pos="195"/>
          <w:tab w:val="left" w:leader="dot" w:pos="8310"/>
        </w:tabs>
        <w:autoSpaceDE w:val="0"/>
        <w:autoSpaceDN w:val="0"/>
        <w:adjustRightInd w:val="0"/>
        <w:spacing w:line="280" w:lineRule="exact"/>
        <w:rPr>
          <w:rFonts w:eastAsia="Times New Roman" w:cs="Arial"/>
          <w:color w:val="000000"/>
          <w:szCs w:val="24"/>
          <w:lang w:eastAsia="ru-RU"/>
        </w:rPr>
      </w:pPr>
      <w:r w:rsidRPr="000A12F7">
        <w:rPr>
          <w:rFonts w:eastAsia="Times New Roman" w:cs="Arial"/>
          <w:color w:val="000000"/>
          <w:szCs w:val="24"/>
          <w:lang w:eastAsia="ru-RU"/>
        </w:rPr>
        <w:t>4.2 Классы самоспасателей………</w:t>
      </w:r>
      <w:r w:rsidR="000A12F7" w:rsidRPr="000A12F7">
        <w:rPr>
          <w:rFonts w:eastAsia="Times New Roman" w:cs="Arial"/>
          <w:color w:val="000000"/>
          <w:szCs w:val="24"/>
          <w:lang w:eastAsia="ru-RU"/>
        </w:rPr>
        <w:t>………………………………………………</w:t>
      </w:r>
    </w:p>
    <w:p w14:paraId="6DC91800" w14:textId="77777777" w:rsidR="0049190B" w:rsidRPr="000A12F7" w:rsidRDefault="0049190B" w:rsidP="0049190B">
      <w:pPr>
        <w:widowControl w:val="0"/>
        <w:numPr>
          <w:ilvl w:val="0"/>
          <w:numId w:val="3"/>
        </w:numPr>
        <w:tabs>
          <w:tab w:val="left" w:pos="195"/>
          <w:tab w:val="left" w:leader="dot" w:pos="8314"/>
        </w:tabs>
        <w:autoSpaceDE w:val="0"/>
        <w:autoSpaceDN w:val="0"/>
        <w:adjustRightInd w:val="0"/>
        <w:spacing w:line="280" w:lineRule="exact"/>
        <w:rPr>
          <w:rFonts w:eastAsia="Times New Roman" w:cs="Arial"/>
          <w:color w:val="000000"/>
          <w:szCs w:val="24"/>
          <w:lang w:eastAsia="ru-RU"/>
        </w:rPr>
      </w:pPr>
      <w:r w:rsidRPr="000A12F7">
        <w:rPr>
          <w:rFonts w:eastAsia="Times New Roman"/>
          <w:color w:val="000000"/>
          <w:spacing w:val="-3"/>
          <w:szCs w:val="24"/>
          <w:lang w:eastAsia="ru-RU"/>
        </w:rPr>
        <w:t>Технические</w:t>
      </w:r>
      <w:r w:rsidRPr="000A12F7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3"/>
          <w:szCs w:val="24"/>
          <w:lang w:eastAsia="ru-RU"/>
        </w:rPr>
        <w:t>требования</w:t>
      </w:r>
      <w:r w:rsidRPr="000A12F7">
        <w:rPr>
          <w:rFonts w:eastAsia="Times New Roman" w:cs="Arial"/>
          <w:bCs/>
          <w:color w:val="000000"/>
          <w:szCs w:val="24"/>
          <w:lang w:eastAsia="ru-RU"/>
        </w:rPr>
        <w:tab/>
      </w:r>
    </w:p>
    <w:p w14:paraId="56AAAF82" w14:textId="77777777" w:rsidR="0049190B" w:rsidRPr="000A12F7" w:rsidRDefault="0049190B" w:rsidP="0049190B">
      <w:pPr>
        <w:widowControl w:val="0"/>
        <w:tabs>
          <w:tab w:val="left" w:pos="195"/>
          <w:tab w:val="left" w:leader="dot" w:pos="8314"/>
        </w:tabs>
        <w:autoSpaceDE w:val="0"/>
        <w:autoSpaceDN w:val="0"/>
        <w:adjustRightInd w:val="0"/>
        <w:spacing w:line="280" w:lineRule="exact"/>
        <w:rPr>
          <w:rFonts w:eastAsia="Times New Roman" w:cs="Arial"/>
          <w:color w:val="000000"/>
          <w:szCs w:val="24"/>
          <w:lang w:eastAsia="ru-RU"/>
        </w:rPr>
      </w:pPr>
      <w:r w:rsidRPr="000A12F7">
        <w:rPr>
          <w:rFonts w:eastAsia="Times New Roman" w:cs="Arial"/>
          <w:color w:val="000000"/>
          <w:szCs w:val="24"/>
          <w:lang w:eastAsia="ru-RU"/>
        </w:rPr>
        <w:t>5.1 Основные показатели и характерис</w:t>
      </w:r>
      <w:r w:rsidR="000A12F7">
        <w:rPr>
          <w:rFonts w:eastAsia="Times New Roman" w:cs="Arial"/>
          <w:color w:val="000000"/>
          <w:szCs w:val="24"/>
          <w:lang w:eastAsia="ru-RU"/>
        </w:rPr>
        <w:t>тики……………………………………</w:t>
      </w:r>
    </w:p>
    <w:p w14:paraId="6D1C03A3" w14:textId="77777777" w:rsidR="0049190B" w:rsidRPr="000A12F7" w:rsidRDefault="0049190B" w:rsidP="0049190B">
      <w:pPr>
        <w:widowControl w:val="0"/>
        <w:tabs>
          <w:tab w:val="left" w:pos="195"/>
          <w:tab w:val="left" w:leader="dot" w:pos="8314"/>
        </w:tabs>
        <w:autoSpaceDE w:val="0"/>
        <w:autoSpaceDN w:val="0"/>
        <w:adjustRightInd w:val="0"/>
        <w:spacing w:line="280" w:lineRule="exact"/>
        <w:rPr>
          <w:rFonts w:eastAsia="Times New Roman" w:cs="Arial"/>
          <w:color w:val="000000"/>
          <w:szCs w:val="24"/>
          <w:lang w:eastAsia="ru-RU"/>
        </w:rPr>
      </w:pPr>
      <w:r w:rsidRPr="000A12F7">
        <w:rPr>
          <w:rFonts w:eastAsia="Times New Roman" w:cs="Arial"/>
          <w:color w:val="000000"/>
          <w:szCs w:val="24"/>
          <w:lang w:eastAsia="ru-RU"/>
        </w:rPr>
        <w:t>5.2 Конструктивные требования</w:t>
      </w:r>
      <w:r w:rsidR="000A12F7">
        <w:rPr>
          <w:rFonts w:eastAsia="Times New Roman" w:cs="Arial"/>
          <w:color w:val="000000"/>
          <w:szCs w:val="24"/>
          <w:lang w:eastAsia="ru-RU"/>
        </w:rPr>
        <w:t>…………………………………………………</w:t>
      </w:r>
    </w:p>
    <w:p w14:paraId="66C47641" w14:textId="77777777" w:rsidR="0049190B" w:rsidRPr="000A12F7" w:rsidRDefault="0049190B" w:rsidP="0049190B">
      <w:pPr>
        <w:widowControl w:val="0"/>
        <w:tabs>
          <w:tab w:val="left" w:pos="195"/>
          <w:tab w:val="left" w:leader="dot" w:pos="8314"/>
        </w:tabs>
        <w:autoSpaceDE w:val="0"/>
        <w:autoSpaceDN w:val="0"/>
        <w:adjustRightInd w:val="0"/>
        <w:spacing w:line="280" w:lineRule="exact"/>
        <w:rPr>
          <w:rFonts w:eastAsia="Times New Roman" w:cs="Arial"/>
          <w:color w:val="000000"/>
          <w:szCs w:val="24"/>
          <w:lang w:eastAsia="ru-RU"/>
        </w:rPr>
      </w:pPr>
      <w:r w:rsidRPr="000A12F7">
        <w:rPr>
          <w:rFonts w:eastAsia="Times New Roman" w:cs="Arial"/>
          <w:color w:val="000000"/>
          <w:szCs w:val="24"/>
          <w:lang w:eastAsia="ru-RU"/>
        </w:rPr>
        <w:t>5.3 Требования стойкости к внешним возде</w:t>
      </w:r>
      <w:r w:rsidR="000A12F7">
        <w:rPr>
          <w:rFonts w:eastAsia="Times New Roman" w:cs="Arial"/>
          <w:color w:val="000000"/>
          <w:szCs w:val="24"/>
          <w:lang w:eastAsia="ru-RU"/>
        </w:rPr>
        <w:t>йствиям…………………………</w:t>
      </w:r>
    </w:p>
    <w:p w14:paraId="19F98723" w14:textId="77777777" w:rsidR="0049190B" w:rsidRPr="000A12F7" w:rsidRDefault="0049190B" w:rsidP="0049190B">
      <w:pPr>
        <w:widowControl w:val="0"/>
        <w:tabs>
          <w:tab w:val="left" w:pos="195"/>
          <w:tab w:val="left" w:leader="dot" w:pos="8314"/>
        </w:tabs>
        <w:autoSpaceDE w:val="0"/>
        <w:autoSpaceDN w:val="0"/>
        <w:adjustRightInd w:val="0"/>
        <w:spacing w:line="280" w:lineRule="exact"/>
        <w:rPr>
          <w:rFonts w:eastAsia="Times New Roman" w:cs="Arial"/>
          <w:color w:val="000000"/>
          <w:szCs w:val="24"/>
          <w:lang w:eastAsia="ru-RU"/>
        </w:rPr>
      </w:pPr>
      <w:r w:rsidRPr="000A12F7">
        <w:rPr>
          <w:rFonts w:eastAsia="Times New Roman" w:cs="Arial"/>
          <w:color w:val="000000"/>
          <w:szCs w:val="24"/>
          <w:lang w:eastAsia="ru-RU"/>
        </w:rPr>
        <w:t>5.4 Требования эргономики……</w:t>
      </w:r>
      <w:r w:rsidR="000A12F7">
        <w:rPr>
          <w:rFonts w:eastAsia="Times New Roman" w:cs="Arial"/>
          <w:color w:val="000000"/>
          <w:szCs w:val="24"/>
          <w:lang w:eastAsia="ru-RU"/>
        </w:rPr>
        <w:t>……………………………………………………………………</w:t>
      </w:r>
    </w:p>
    <w:p w14:paraId="14C2164B" w14:textId="77777777" w:rsidR="0049190B" w:rsidRPr="000A12F7" w:rsidRDefault="0049190B" w:rsidP="0049190B">
      <w:pPr>
        <w:widowControl w:val="0"/>
        <w:tabs>
          <w:tab w:val="left" w:pos="195"/>
          <w:tab w:val="left" w:leader="dot" w:pos="8314"/>
        </w:tabs>
        <w:autoSpaceDE w:val="0"/>
        <w:autoSpaceDN w:val="0"/>
        <w:adjustRightInd w:val="0"/>
        <w:spacing w:line="280" w:lineRule="exact"/>
        <w:rPr>
          <w:rFonts w:eastAsia="Times New Roman" w:cs="Arial"/>
          <w:color w:val="000000"/>
          <w:szCs w:val="24"/>
          <w:lang w:eastAsia="ru-RU"/>
        </w:rPr>
      </w:pPr>
      <w:r w:rsidRPr="000A12F7">
        <w:rPr>
          <w:rFonts w:eastAsia="Times New Roman" w:cs="Arial"/>
          <w:color w:val="000000"/>
          <w:szCs w:val="24"/>
          <w:lang w:eastAsia="ru-RU"/>
        </w:rPr>
        <w:t>5.5 Требования к сырью, материалам и поку</w:t>
      </w:r>
      <w:r w:rsidR="000A12F7">
        <w:rPr>
          <w:rFonts w:eastAsia="Times New Roman" w:cs="Arial"/>
          <w:color w:val="000000"/>
          <w:szCs w:val="24"/>
          <w:lang w:eastAsia="ru-RU"/>
        </w:rPr>
        <w:t>пным изделиям………………</w:t>
      </w:r>
    </w:p>
    <w:p w14:paraId="74DE0725" w14:textId="77777777" w:rsidR="0049190B" w:rsidRPr="000A12F7" w:rsidRDefault="0049190B" w:rsidP="0049190B">
      <w:pPr>
        <w:widowControl w:val="0"/>
        <w:tabs>
          <w:tab w:val="left" w:pos="195"/>
          <w:tab w:val="left" w:leader="dot" w:pos="8314"/>
        </w:tabs>
        <w:autoSpaceDE w:val="0"/>
        <w:autoSpaceDN w:val="0"/>
        <w:adjustRightInd w:val="0"/>
        <w:spacing w:line="280" w:lineRule="exact"/>
        <w:rPr>
          <w:rFonts w:eastAsia="Times New Roman" w:cs="Arial"/>
          <w:color w:val="000000"/>
          <w:szCs w:val="24"/>
          <w:lang w:eastAsia="ru-RU"/>
        </w:rPr>
      </w:pPr>
      <w:r w:rsidRPr="000A12F7">
        <w:rPr>
          <w:rFonts w:eastAsia="Times New Roman" w:cs="Arial"/>
          <w:color w:val="000000"/>
          <w:szCs w:val="24"/>
          <w:lang w:eastAsia="ru-RU"/>
        </w:rPr>
        <w:t>5.6 Комплектность…………………</w:t>
      </w:r>
      <w:r w:rsidR="000A12F7">
        <w:rPr>
          <w:rFonts w:eastAsia="Times New Roman" w:cs="Arial"/>
          <w:color w:val="000000"/>
          <w:szCs w:val="24"/>
          <w:lang w:eastAsia="ru-RU"/>
        </w:rPr>
        <w:t>………………………………………………</w:t>
      </w:r>
    </w:p>
    <w:p w14:paraId="04C516B9" w14:textId="77777777" w:rsidR="0049190B" w:rsidRPr="000A12F7" w:rsidRDefault="0049190B" w:rsidP="0049190B">
      <w:pPr>
        <w:widowControl w:val="0"/>
        <w:tabs>
          <w:tab w:val="left" w:pos="195"/>
          <w:tab w:val="left" w:leader="dot" w:pos="8314"/>
        </w:tabs>
        <w:autoSpaceDE w:val="0"/>
        <w:autoSpaceDN w:val="0"/>
        <w:adjustRightInd w:val="0"/>
        <w:spacing w:line="280" w:lineRule="exact"/>
        <w:rPr>
          <w:rFonts w:eastAsia="Times New Roman" w:cs="Arial"/>
          <w:color w:val="000000"/>
          <w:szCs w:val="24"/>
          <w:lang w:eastAsia="ru-RU"/>
        </w:rPr>
      </w:pPr>
      <w:r w:rsidRPr="000A12F7">
        <w:rPr>
          <w:rFonts w:eastAsia="Times New Roman" w:cs="Arial"/>
          <w:color w:val="000000"/>
          <w:szCs w:val="24"/>
          <w:lang w:eastAsia="ru-RU"/>
        </w:rPr>
        <w:t>5.7 Маркировка………………………</w:t>
      </w:r>
      <w:r w:rsidR="000A12F7">
        <w:rPr>
          <w:rFonts w:eastAsia="Times New Roman" w:cs="Arial"/>
          <w:color w:val="000000"/>
          <w:szCs w:val="24"/>
          <w:lang w:eastAsia="ru-RU"/>
        </w:rPr>
        <w:t>……………………………………………</w:t>
      </w:r>
    </w:p>
    <w:p w14:paraId="1805697D" w14:textId="77777777" w:rsidR="0049190B" w:rsidRPr="000A12F7" w:rsidRDefault="0049190B" w:rsidP="0049190B">
      <w:pPr>
        <w:widowControl w:val="0"/>
        <w:tabs>
          <w:tab w:val="left" w:pos="195"/>
          <w:tab w:val="left" w:leader="dot" w:pos="8314"/>
        </w:tabs>
        <w:autoSpaceDE w:val="0"/>
        <w:autoSpaceDN w:val="0"/>
        <w:adjustRightInd w:val="0"/>
        <w:spacing w:line="280" w:lineRule="exact"/>
        <w:rPr>
          <w:rFonts w:eastAsia="Times New Roman" w:cs="Arial"/>
          <w:color w:val="000000"/>
          <w:szCs w:val="24"/>
          <w:lang w:eastAsia="ru-RU"/>
        </w:rPr>
      </w:pPr>
      <w:r w:rsidRPr="000A12F7">
        <w:rPr>
          <w:rFonts w:eastAsia="Times New Roman" w:cs="Arial"/>
          <w:color w:val="000000"/>
          <w:szCs w:val="24"/>
          <w:lang w:eastAsia="ru-RU"/>
        </w:rPr>
        <w:t>5.8 Упаковка…………………………………………</w:t>
      </w:r>
      <w:r w:rsidR="000A12F7">
        <w:rPr>
          <w:rFonts w:eastAsia="Times New Roman" w:cs="Arial"/>
          <w:color w:val="000000"/>
          <w:szCs w:val="24"/>
          <w:lang w:eastAsia="ru-RU"/>
        </w:rPr>
        <w:t>………………………………</w:t>
      </w:r>
    </w:p>
    <w:p w14:paraId="22AC8F51" w14:textId="77777777" w:rsidR="0049190B" w:rsidRPr="000A12F7" w:rsidRDefault="0049190B" w:rsidP="0049190B">
      <w:pPr>
        <w:widowControl w:val="0"/>
        <w:tabs>
          <w:tab w:val="left" w:pos="195"/>
          <w:tab w:val="left" w:leader="dot" w:pos="8314"/>
        </w:tabs>
        <w:autoSpaceDE w:val="0"/>
        <w:autoSpaceDN w:val="0"/>
        <w:adjustRightInd w:val="0"/>
        <w:spacing w:line="280" w:lineRule="exact"/>
        <w:rPr>
          <w:rFonts w:eastAsia="Times New Roman" w:cs="Arial"/>
          <w:color w:val="000000"/>
          <w:szCs w:val="24"/>
          <w:lang w:eastAsia="ru-RU"/>
        </w:rPr>
      </w:pPr>
      <w:r w:rsidRPr="000A12F7">
        <w:rPr>
          <w:rFonts w:eastAsia="Times New Roman"/>
          <w:color w:val="000000"/>
          <w:spacing w:val="-3"/>
          <w:szCs w:val="24"/>
          <w:lang w:eastAsia="ru-RU"/>
        </w:rPr>
        <w:t>6 Требования</w:t>
      </w:r>
      <w:r w:rsidRPr="000A12F7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3"/>
          <w:szCs w:val="24"/>
          <w:lang w:eastAsia="ru-RU"/>
        </w:rPr>
        <w:t>безопасности</w:t>
      </w:r>
      <w:r w:rsidRPr="000A12F7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3"/>
          <w:szCs w:val="24"/>
          <w:lang w:eastAsia="ru-RU"/>
        </w:rPr>
        <w:t>и</w:t>
      </w:r>
      <w:r w:rsidRPr="000A12F7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3"/>
          <w:szCs w:val="24"/>
          <w:lang w:eastAsia="ru-RU"/>
        </w:rPr>
        <w:t>охраны</w:t>
      </w:r>
      <w:r w:rsidRPr="000A12F7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3"/>
          <w:szCs w:val="24"/>
          <w:lang w:eastAsia="ru-RU"/>
        </w:rPr>
        <w:t>окружающей</w:t>
      </w:r>
      <w:r w:rsidRPr="000A12F7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3"/>
          <w:szCs w:val="24"/>
          <w:lang w:eastAsia="ru-RU"/>
        </w:rPr>
        <w:t>среды</w:t>
      </w:r>
      <w:r w:rsidRPr="000A12F7">
        <w:rPr>
          <w:rFonts w:eastAsia="Times New Roman" w:cs="Arial"/>
          <w:color w:val="000000"/>
          <w:szCs w:val="24"/>
          <w:lang w:eastAsia="ru-RU"/>
        </w:rPr>
        <w:tab/>
      </w:r>
    </w:p>
    <w:p w14:paraId="5102E506" w14:textId="77777777" w:rsidR="0049190B" w:rsidRPr="000A12F7" w:rsidRDefault="0049190B" w:rsidP="0049190B">
      <w:pPr>
        <w:widowControl w:val="0"/>
        <w:tabs>
          <w:tab w:val="left" w:pos="195"/>
          <w:tab w:val="left" w:leader="dot" w:pos="8314"/>
        </w:tabs>
        <w:autoSpaceDE w:val="0"/>
        <w:autoSpaceDN w:val="0"/>
        <w:adjustRightInd w:val="0"/>
        <w:spacing w:line="280" w:lineRule="exact"/>
        <w:rPr>
          <w:rFonts w:eastAsia="Times New Roman" w:cs="Arial"/>
          <w:color w:val="000000"/>
          <w:szCs w:val="24"/>
          <w:lang w:eastAsia="ru-RU"/>
        </w:rPr>
      </w:pPr>
      <w:r w:rsidRPr="000A12F7">
        <w:rPr>
          <w:rFonts w:eastAsia="Times New Roman" w:cs="Arial"/>
          <w:color w:val="000000"/>
          <w:szCs w:val="24"/>
          <w:lang w:eastAsia="ru-RU"/>
        </w:rPr>
        <w:t>7 Правила при</w:t>
      </w:r>
      <w:r w:rsidR="000A12F7">
        <w:rPr>
          <w:rFonts w:eastAsia="Times New Roman" w:cs="Arial"/>
          <w:color w:val="000000"/>
          <w:szCs w:val="24"/>
          <w:lang w:eastAsia="ru-RU"/>
        </w:rPr>
        <w:t>е</w:t>
      </w:r>
      <w:r w:rsidRPr="000A12F7">
        <w:rPr>
          <w:rFonts w:eastAsia="Times New Roman" w:cs="Arial"/>
          <w:color w:val="000000"/>
          <w:szCs w:val="24"/>
          <w:lang w:eastAsia="ru-RU"/>
        </w:rPr>
        <w:t>мки……………………………</w:t>
      </w:r>
      <w:r w:rsidR="000A12F7">
        <w:rPr>
          <w:rFonts w:eastAsia="Times New Roman" w:cs="Arial"/>
          <w:color w:val="000000"/>
          <w:szCs w:val="24"/>
          <w:lang w:eastAsia="ru-RU"/>
        </w:rPr>
        <w:t>……………………………………</w:t>
      </w:r>
    </w:p>
    <w:p w14:paraId="771905C5" w14:textId="77777777" w:rsidR="0049190B" w:rsidRPr="000A12F7" w:rsidRDefault="0049190B" w:rsidP="0049190B">
      <w:pPr>
        <w:widowControl w:val="0"/>
        <w:tabs>
          <w:tab w:val="left" w:pos="195"/>
          <w:tab w:val="left" w:leader="dot" w:pos="8314"/>
        </w:tabs>
        <w:autoSpaceDE w:val="0"/>
        <w:autoSpaceDN w:val="0"/>
        <w:adjustRightInd w:val="0"/>
        <w:spacing w:line="280" w:lineRule="exact"/>
        <w:rPr>
          <w:rFonts w:eastAsia="Times New Roman" w:cs="Arial"/>
          <w:color w:val="000000"/>
          <w:szCs w:val="24"/>
          <w:lang w:eastAsia="ru-RU"/>
        </w:rPr>
      </w:pPr>
      <w:r w:rsidRPr="000A12F7">
        <w:rPr>
          <w:rFonts w:eastAsia="Times New Roman"/>
          <w:color w:val="000000"/>
          <w:spacing w:val="-4"/>
          <w:szCs w:val="24"/>
          <w:lang w:eastAsia="ru-RU"/>
        </w:rPr>
        <w:t>8 Методы</w:t>
      </w:r>
      <w:r w:rsidRPr="000A12F7">
        <w:rPr>
          <w:rFonts w:eastAsia="Times New Roman" w:cs="Arial"/>
          <w:color w:val="000000"/>
          <w:spacing w:val="-4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4"/>
          <w:szCs w:val="24"/>
          <w:lang w:eastAsia="ru-RU"/>
        </w:rPr>
        <w:t>контроля</w:t>
      </w:r>
      <w:r w:rsidRPr="000A12F7">
        <w:rPr>
          <w:rFonts w:eastAsia="Times New Roman" w:cs="Arial"/>
          <w:color w:val="000000"/>
          <w:szCs w:val="24"/>
          <w:lang w:eastAsia="ru-RU"/>
        </w:rPr>
        <w:tab/>
      </w:r>
    </w:p>
    <w:p w14:paraId="15FF5AAB" w14:textId="77777777" w:rsidR="0049190B" w:rsidRPr="000A12F7" w:rsidRDefault="0049190B" w:rsidP="0049190B">
      <w:pPr>
        <w:widowControl w:val="0"/>
        <w:tabs>
          <w:tab w:val="left" w:pos="195"/>
          <w:tab w:val="left" w:leader="dot" w:pos="8314"/>
        </w:tabs>
        <w:autoSpaceDE w:val="0"/>
        <w:autoSpaceDN w:val="0"/>
        <w:adjustRightInd w:val="0"/>
        <w:spacing w:line="280" w:lineRule="exact"/>
        <w:rPr>
          <w:rFonts w:eastAsia="Times New Roman" w:cs="Arial"/>
          <w:color w:val="000000"/>
          <w:szCs w:val="24"/>
          <w:lang w:eastAsia="ru-RU"/>
        </w:rPr>
      </w:pPr>
      <w:r w:rsidRPr="000A12F7">
        <w:rPr>
          <w:rFonts w:eastAsia="Times New Roman"/>
          <w:color w:val="000000"/>
          <w:spacing w:val="-3"/>
          <w:szCs w:val="24"/>
          <w:lang w:eastAsia="ru-RU"/>
        </w:rPr>
        <w:t>9 Руководство</w:t>
      </w:r>
      <w:r w:rsidRPr="000A12F7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3"/>
          <w:szCs w:val="24"/>
          <w:lang w:eastAsia="ru-RU"/>
        </w:rPr>
        <w:t>по</w:t>
      </w:r>
      <w:r w:rsidRPr="000A12F7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3"/>
          <w:szCs w:val="24"/>
          <w:lang w:eastAsia="ru-RU"/>
        </w:rPr>
        <w:t>эксплуатации</w:t>
      </w:r>
      <w:r w:rsidRPr="000A12F7">
        <w:rPr>
          <w:rFonts w:eastAsia="Times New Roman" w:cs="Arial"/>
          <w:color w:val="000000"/>
          <w:szCs w:val="24"/>
          <w:lang w:eastAsia="ru-RU"/>
        </w:rPr>
        <w:tab/>
      </w:r>
    </w:p>
    <w:p w14:paraId="00460E98" w14:textId="77777777" w:rsidR="0049190B" w:rsidRPr="000A12F7" w:rsidRDefault="0049190B" w:rsidP="0049190B">
      <w:pPr>
        <w:widowControl w:val="0"/>
        <w:tabs>
          <w:tab w:val="left" w:pos="195"/>
          <w:tab w:val="left" w:leader="dot" w:pos="8314"/>
        </w:tabs>
        <w:autoSpaceDE w:val="0"/>
        <w:autoSpaceDN w:val="0"/>
        <w:adjustRightInd w:val="0"/>
        <w:spacing w:line="280" w:lineRule="exact"/>
        <w:rPr>
          <w:rFonts w:eastAsia="Times New Roman" w:cs="Arial"/>
          <w:color w:val="000000"/>
          <w:szCs w:val="24"/>
          <w:lang w:eastAsia="ru-RU"/>
        </w:rPr>
      </w:pPr>
      <w:r w:rsidRPr="000A12F7">
        <w:rPr>
          <w:rFonts w:eastAsia="Times New Roman" w:cs="Arial"/>
          <w:color w:val="000000"/>
          <w:szCs w:val="24"/>
          <w:lang w:eastAsia="ru-RU"/>
        </w:rPr>
        <w:t>10 Транспортирование и хранени</w:t>
      </w:r>
      <w:r w:rsidR="000A12F7">
        <w:rPr>
          <w:rFonts w:eastAsia="Times New Roman" w:cs="Arial"/>
          <w:color w:val="000000"/>
          <w:szCs w:val="24"/>
          <w:lang w:eastAsia="ru-RU"/>
        </w:rPr>
        <w:t>е………………………………………………</w:t>
      </w:r>
    </w:p>
    <w:p w14:paraId="1AAA80BD" w14:textId="77777777" w:rsidR="0049190B" w:rsidRPr="000A12F7" w:rsidRDefault="0049190B" w:rsidP="0049190B">
      <w:pPr>
        <w:widowControl w:val="0"/>
        <w:tabs>
          <w:tab w:val="left" w:pos="305"/>
          <w:tab w:val="left" w:leader="dot" w:pos="8314"/>
        </w:tabs>
        <w:autoSpaceDE w:val="0"/>
        <w:autoSpaceDN w:val="0"/>
        <w:adjustRightInd w:val="0"/>
        <w:spacing w:line="280" w:lineRule="exact"/>
        <w:ind w:left="8"/>
        <w:rPr>
          <w:rFonts w:eastAsia="Times New Roman" w:cs="Arial"/>
          <w:szCs w:val="24"/>
          <w:lang w:eastAsia="ru-RU"/>
        </w:rPr>
      </w:pPr>
      <w:r w:rsidRPr="000A12F7">
        <w:rPr>
          <w:rFonts w:eastAsia="Times New Roman" w:cs="Arial"/>
          <w:color w:val="000000"/>
          <w:spacing w:val="-17"/>
          <w:szCs w:val="24"/>
          <w:lang w:eastAsia="ru-RU"/>
        </w:rPr>
        <w:t>11</w:t>
      </w:r>
      <w:r w:rsidRPr="000A12F7">
        <w:rPr>
          <w:rFonts w:eastAsia="Times New Roman" w:cs="Arial"/>
          <w:color w:val="000000"/>
          <w:szCs w:val="24"/>
          <w:lang w:eastAsia="ru-RU"/>
        </w:rPr>
        <w:tab/>
      </w:r>
      <w:r w:rsidRPr="000A12F7">
        <w:rPr>
          <w:rFonts w:eastAsia="Times New Roman"/>
          <w:color w:val="000000"/>
          <w:spacing w:val="-4"/>
          <w:szCs w:val="24"/>
          <w:lang w:eastAsia="ru-RU"/>
        </w:rPr>
        <w:t>Гарантия</w:t>
      </w:r>
      <w:r w:rsidRPr="000A12F7">
        <w:rPr>
          <w:rFonts w:eastAsia="Times New Roman" w:cs="Arial"/>
          <w:color w:val="000000"/>
          <w:spacing w:val="-4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4"/>
          <w:szCs w:val="24"/>
          <w:lang w:eastAsia="ru-RU"/>
        </w:rPr>
        <w:t>изготовителя</w:t>
      </w:r>
      <w:r w:rsidRPr="000A12F7">
        <w:rPr>
          <w:rFonts w:eastAsia="Times New Roman" w:cs="Arial"/>
          <w:color w:val="000000"/>
          <w:szCs w:val="24"/>
          <w:lang w:eastAsia="ru-RU"/>
        </w:rPr>
        <w:tab/>
      </w:r>
    </w:p>
    <w:p w14:paraId="1A1989E3" w14:textId="77777777" w:rsidR="009770C9" w:rsidRPr="000A12F7" w:rsidRDefault="0049190B" w:rsidP="0049190B">
      <w:pPr>
        <w:widowControl w:val="0"/>
        <w:autoSpaceDE w:val="0"/>
        <w:autoSpaceDN w:val="0"/>
        <w:adjustRightInd w:val="0"/>
        <w:spacing w:line="280" w:lineRule="exact"/>
        <w:ind w:left="8"/>
        <w:rPr>
          <w:rFonts w:eastAsia="Times New Roman" w:cs="Arial"/>
          <w:color w:val="000000"/>
          <w:spacing w:val="-3"/>
          <w:szCs w:val="24"/>
          <w:lang w:eastAsia="ru-RU"/>
        </w:rPr>
      </w:pPr>
      <w:r w:rsidRPr="000A12F7">
        <w:rPr>
          <w:rFonts w:eastAsia="Times New Roman"/>
          <w:color w:val="000000"/>
          <w:spacing w:val="-3"/>
          <w:szCs w:val="24"/>
          <w:lang w:eastAsia="ru-RU"/>
        </w:rPr>
        <w:t>Приложение</w:t>
      </w:r>
      <w:r w:rsidRPr="000A12F7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3"/>
          <w:szCs w:val="24"/>
          <w:lang w:eastAsia="ru-RU"/>
        </w:rPr>
        <w:t>А</w:t>
      </w:r>
      <w:r w:rsidRPr="000A12F7">
        <w:rPr>
          <w:rFonts w:eastAsia="Times New Roman" w:cs="Arial"/>
          <w:color w:val="000000"/>
          <w:spacing w:val="-3"/>
          <w:szCs w:val="24"/>
          <w:lang w:eastAsia="ru-RU"/>
        </w:rPr>
        <w:t xml:space="preserve"> (</w:t>
      </w:r>
      <w:r w:rsidRPr="000A12F7">
        <w:rPr>
          <w:rFonts w:eastAsia="Times New Roman"/>
          <w:color w:val="000000"/>
          <w:spacing w:val="-3"/>
          <w:szCs w:val="24"/>
          <w:lang w:eastAsia="ru-RU"/>
        </w:rPr>
        <w:t>обязательное</w:t>
      </w:r>
      <w:r w:rsidRPr="000A12F7">
        <w:rPr>
          <w:rFonts w:eastAsia="Times New Roman" w:cs="Arial"/>
          <w:color w:val="000000"/>
          <w:spacing w:val="-3"/>
          <w:szCs w:val="24"/>
          <w:lang w:eastAsia="ru-RU"/>
        </w:rPr>
        <w:t xml:space="preserve">) </w:t>
      </w:r>
      <w:r w:rsidRPr="000A12F7">
        <w:rPr>
          <w:rFonts w:eastAsia="Times New Roman"/>
          <w:color w:val="000000"/>
          <w:spacing w:val="-3"/>
          <w:szCs w:val="24"/>
          <w:lang w:eastAsia="ru-RU"/>
        </w:rPr>
        <w:t>Определение</w:t>
      </w:r>
      <w:r w:rsidRPr="000A12F7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3"/>
          <w:szCs w:val="24"/>
          <w:lang w:eastAsia="ru-RU"/>
        </w:rPr>
        <w:t>прочности</w:t>
      </w:r>
      <w:r w:rsidRPr="000A12F7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3"/>
          <w:szCs w:val="24"/>
          <w:lang w:eastAsia="ru-RU"/>
        </w:rPr>
        <w:t>узла</w:t>
      </w:r>
      <w:r w:rsidRPr="000A12F7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3"/>
          <w:szCs w:val="24"/>
          <w:lang w:eastAsia="ru-RU"/>
        </w:rPr>
        <w:t>крепления</w:t>
      </w:r>
      <w:r w:rsidRPr="000A12F7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3"/>
          <w:szCs w:val="24"/>
          <w:lang w:eastAsia="ru-RU"/>
        </w:rPr>
        <w:t>фильтра</w:t>
      </w:r>
      <w:r w:rsidRPr="000A12F7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3"/>
          <w:szCs w:val="24"/>
          <w:lang w:eastAsia="ru-RU"/>
        </w:rPr>
        <w:t>с</w:t>
      </w:r>
      <w:r w:rsidRPr="000A12F7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3"/>
          <w:szCs w:val="24"/>
          <w:lang w:eastAsia="ru-RU"/>
        </w:rPr>
        <w:t>лицевой</w:t>
      </w:r>
      <w:r w:rsidRPr="000A12F7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3"/>
          <w:szCs w:val="24"/>
          <w:lang w:eastAsia="ru-RU"/>
        </w:rPr>
        <w:t>частью</w:t>
      </w:r>
      <w:r w:rsidRPr="000A12F7">
        <w:rPr>
          <w:rFonts w:eastAsia="Times New Roman" w:cs="Arial"/>
          <w:color w:val="000000"/>
          <w:spacing w:val="-3"/>
          <w:szCs w:val="24"/>
          <w:lang w:eastAsia="ru-RU"/>
        </w:rPr>
        <w:t xml:space="preserve">. . </w:t>
      </w:r>
    </w:p>
    <w:p w14:paraId="60CB8649" w14:textId="77777777" w:rsidR="0049190B" w:rsidRPr="000A12F7" w:rsidRDefault="0049190B" w:rsidP="0049190B">
      <w:pPr>
        <w:widowControl w:val="0"/>
        <w:autoSpaceDE w:val="0"/>
        <w:autoSpaceDN w:val="0"/>
        <w:adjustRightInd w:val="0"/>
        <w:spacing w:line="280" w:lineRule="exact"/>
        <w:ind w:left="8"/>
        <w:rPr>
          <w:rFonts w:eastAsia="Times New Roman" w:cs="Arial"/>
          <w:szCs w:val="24"/>
          <w:lang w:eastAsia="ru-RU"/>
        </w:rPr>
      </w:pPr>
      <w:r w:rsidRPr="000A12F7">
        <w:rPr>
          <w:rFonts w:eastAsia="Times New Roman"/>
          <w:color w:val="000000"/>
          <w:spacing w:val="-2"/>
          <w:szCs w:val="24"/>
          <w:lang w:eastAsia="ru-RU"/>
        </w:rPr>
        <w:t>Приложение</w:t>
      </w:r>
      <w:r w:rsidRPr="000A12F7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2"/>
          <w:szCs w:val="24"/>
          <w:lang w:eastAsia="ru-RU"/>
        </w:rPr>
        <w:t>Б</w:t>
      </w:r>
      <w:r w:rsidRPr="000A12F7">
        <w:rPr>
          <w:rFonts w:eastAsia="Times New Roman" w:cs="Arial"/>
          <w:color w:val="000000"/>
          <w:spacing w:val="-2"/>
          <w:szCs w:val="24"/>
          <w:lang w:eastAsia="ru-RU"/>
        </w:rPr>
        <w:t xml:space="preserve"> (</w:t>
      </w:r>
      <w:r w:rsidRPr="000A12F7">
        <w:rPr>
          <w:rFonts w:eastAsia="Times New Roman"/>
          <w:color w:val="000000"/>
          <w:spacing w:val="-2"/>
          <w:szCs w:val="24"/>
          <w:lang w:eastAsia="ru-RU"/>
        </w:rPr>
        <w:t>обязательное</w:t>
      </w:r>
      <w:r w:rsidRPr="000A12F7">
        <w:rPr>
          <w:rFonts w:eastAsia="Times New Roman" w:cs="Arial"/>
          <w:color w:val="000000"/>
          <w:spacing w:val="-2"/>
          <w:szCs w:val="24"/>
          <w:lang w:eastAsia="ru-RU"/>
        </w:rPr>
        <w:t xml:space="preserve">) </w:t>
      </w:r>
      <w:r w:rsidRPr="000A12F7">
        <w:rPr>
          <w:rFonts w:eastAsia="Times New Roman"/>
          <w:color w:val="000000"/>
          <w:spacing w:val="-2"/>
          <w:szCs w:val="24"/>
          <w:lang w:eastAsia="ru-RU"/>
        </w:rPr>
        <w:t>Определение</w:t>
      </w:r>
      <w:r w:rsidRPr="000A12F7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2"/>
          <w:szCs w:val="24"/>
          <w:lang w:eastAsia="ru-RU"/>
        </w:rPr>
        <w:t>устойчивости</w:t>
      </w:r>
      <w:r w:rsidRPr="000A12F7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2"/>
          <w:szCs w:val="24"/>
          <w:lang w:eastAsia="ru-RU"/>
        </w:rPr>
        <w:t>к</w:t>
      </w:r>
      <w:r w:rsidRPr="000A12F7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2"/>
          <w:szCs w:val="24"/>
          <w:lang w:eastAsia="ru-RU"/>
        </w:rPr>
        <w:t>воспламенению</w:t>
      </w:r>
      <w:r w:rsidRPr="000A12F7">
        <w:rPr>
          <w:rFonts w:eastAsia="Times New Roman" w:cs="Arial"/>
          <w:color w:val="000000"/>
          <w:spacing w:val="-2"/>
          <w:szCs w:val="24"/>
          <w:lang w:eastAsia="ru-RU"/>
        </w:rPr>
        <w:t xml:space="preserve">. </w:t>
      </w:r>
      <w:r w:rsidRPr="000A12F7">
        <w:rPr>
          <w:rFonts w:eastAsia="Times New Roman"/>
          <w:color w:val="000000"/>
          <w:spacing w:val="-2"/>
          <w:szCs w:val="24"/>
          <w:lang w:eastAsia="ru-RU"/>
        </w:rPr>
        <w:t>Испытание</w:t>
      </w:r>
      <w:r w:rsidRPr="000A12F7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2"/>
          <w:szCs w:val="24"/>
          <w:lang w:eastAsia="ru-RU"/>
        </w:rPr>
        <w:t>с</w:t>
      </w:r>
      <w:r w:rsidRPr="000A12F7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2"/>
          <w:szCs w:val="24"/>
          <w:lang w:eastAsia="ru-RU"/>
        </w:rPr>
        <w:t>одной</w:t>
      </w:r>
    </w:p>
    <w:p w14:paraId="7AEB9316" w14:textId="77777777" w:rsidR="0049190B" w:rsidRPr="000A12F7" w:rsidRDefault="0049190B" w:rsidP="0049190B">
      <w:pPr>
        <w:widowControl w:val="0"/>
        <w:tabs>
          <w:tab w:val="left" w:leader="dot" w:pos="8216"/>
          <w:tab w:val="left" w:pos="8293"/>
        </w:tabs>
        <w:autoSpaceDE w:val="0"/>
        <w:autoSpaceDN w:val="0"/>
        <w:adjustRightInd w:val="0"/>
        <w:spacing w:before="25"/>
        <w:ind w:left="1385"/>
        <w:jc w:val="both"/>
        <w:rPr>
          <w:rFonts w:eastAsia="Times New Roman" w:cs="Arial"/>
          <w:szCs w:val="24"/>
          <w:lang w:eastAsia="ru-RU"/>
        </w:rPr>
      </w:pPr>
      <w:r w:rsidRPr="000A12F7">
        <w:rPr>
          <w:rFonts w:eastAsia="Times New Roman"/>
          <w:color w:val="000000"/>
          <w:spacing w:val="-4"/>
          <w:szCs w:val="24"/>
          <w:lang w:eastAsia="ru-RU"/>
        </w:rPr>
        <w:t>горелкой</w:t>
      </w:r>
      <w:r w:rsidRPr="000A12F7">
        <w:rPr>
          <w:rFonts w:eastAsia="Times New Roman" w:cs="Arial"/>
          <w:color w:val="000000"/>
          <w:spacing w:val="-4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4"/>
          <w:szCs w:val="24"/>
          <w:lang w:eastAsia="ru-RU"/>
        </w:rPr>
        <w:t>на</w:t>
      </w:r>
      <w:r w:rsidRPr="000A12F7">
        <w:rPr>
          <w:rFonts w:eastAsia="Times New Roman" w:cs="Arial"/>
          <w:color w:val="000000"/>
          <w:spacing w:val="-4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4"/>
          <w:szCs w:val="24"/>
          <w:lang w:eastAsia="ru-RU"/>
        </w:rPr>
        <w:t>движущемся</w:t>
      </w:r>
      <w:r w:rsidRPr="000A12F7">
        <w:rPr>
          <w:rFonts w:eastAsia="Times New Roman" w:cs="Arial"/>
          <w:color w:val="000000"/>
          <w:spacing w:val="-4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4"/>
          <w:szCs w:val="24"/>
          <w:lang w:eastAsia="ru-RU"/>
        </w:rPr>
        <w:t>образце</w:t>
      </w:r>
      <w:r w:rsidRPr="000A12F7">
        <w:rPr>
          <w:rFonts w:eastAsia="Times New Roman" w:cs="Arial"/>
          <w:bCs/>
          <w:color w:val="000000"/>
          <w:szCs w:val="24"/>
          <w:lang w:eastAsia="ru-RU"/>
        </w:rPr>
        <w:tab/>
      </w:r>
      <w:r w:rsidRPr="000A12F7">
        <w:rPr>
          <w:rFonts w:eastAsia="Times New Roman" w:cs="Arial"/>
          <w:szCs w:val="24"/>
          <w:lang w:eastAsia="ru-RU"/>
        </w:rPr>
        <w:tab/>
      </w:r>
    </w:p>
    <w:p w14:paraId="3A76ACFA" w14:textId="77777777" w:rsidR="0049190B" w:rsidRPr="000A12F7" w:rsidRDefault="0049190B" w:rsidP="0049190B">
      <w:pPr>
        <w:widowControl w:val="0"/>
        <w:autoSpaceDE w:val="0"/>
        <w:autoSpaceDN w:val="0"/>
        <w:adjustRightInd w:val="0"/>
        <w:spacing w:before="76"/>
        <w:ind w:left="8"/>
        <w:jc w:val="both"/>
        <w:rPr>
          <w:rFonts w:eastAsia="Times New Roman" w:cs="Arial"/>
          <w:szCs w:val="24"/>
          <w:lang w:eastAsia="ru-RU"/>
        </w:rPr>
      </w:pPr>
      <w:r w:rsidRPr="000A12F7">
        <w:rPr>
          <w:rFonts w:eastAsia="Times New Roman"/>
          <w:color w:val="000000"/>
          <w:spacing w:val="-2"/>
          <w:szCs w:val="24"/>
          <w:lang w:eastAsia="ru-RU"/>
        </w:rPr>
        <w:t>Приложение</w:t>
      </w:r>
      <w:r w:rsidRPr="000A12F7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2"/>
          <w:szCs w:val="24"/>
          <w:lang w:eastAsia="ru-RU"/>
        </w:rPr>
        <w:t>В</w:t>
      </w:r>
      <w:r w:rsidRPr="000A12F7">
        <w:rPr>
          <w:rFonts w:eastAsia="Times New Roman" w:cs="Arial"/>
          <w:color w:val="000000"/>
          <w:spacing w:val="-2"/>
          <w:szCs w:val="24"/>
          <w:lang w:eastAsia="ru-RU"/>
        </w:rPr>
        <w:t xml:space="preserve"> (</w:t>
      </w:r>
      <w:r w:rsidRPr="000A12F7">
        <w:rPr>
          <w:rFonts w:eastAsia="Times New Roman"/>
          <w:color w:val="000000"/>
          <w:spacing w:val="-2"/>
          <w:szCs w:val="24"/>
          <w:lang w:eastAsia="ru-RU"/>
        </w:rPr>
        <w:t>обязательное</w:t>
      </w:r>
      <w:r w:rsidRPr="000A12F7">
        <w:rPr>
          <w:rFonts w:eastAsia="Times New Roman" w:cs="Arial"/>
          <w:color w:val="000000"/>
          <w:spacing w:val="-2"/>
          <w:szCs w:val="24"/>
          <w:lang w:eastAsia="ru-RU"/>
        </w:rPr>
        <w:t xml:space="preserve">) </w:t>
      </w:r>
      <w:r w:rsidRPr="000A12F7">
        <w:rPr>
          <w:rFonts w:eastAsia="Times New Roman"/>
          <w:color w:val="000000"/>
          <w:spacing w:val="-2"/>
          <w:szCs w:val="24"/>
          <w:lang w:eastAsia="ru-RU"/>
        </w:rPr>
        <w:t>Определение</w:t>
      </w:r>
      <w:r w:rsidRPr="000A12F7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2"/>
          <w:szCs w:val="24"/>
          <w:lang w:eastAsia="ru-RU"/>
        </w:rPr>
        <w:t>времени</w:t>
      </w:r>
      <w:r w:rsidRPr="000A12F7">
        <w:rPr>
          <w:rFonts w:eastAsia="Times New Roman" w:cs="Arial"/>
          <w:color w:val="000000"/>
          <w:spacing w:val="-2"/>
          <w:szCs w:val="24"/>
          <w:lang w:eastAsia="ru-RU"/>
        </w:rPr>
        <w:t xml:space="preserve"> приведения </w:t>
      </w:r>
      <w:r w:rsidRPr="000A12F7">
        <w:rPr>
          <w:rFonts w:eastAsia="Times New Roman"/>
          <w:color w:val="000000"/>
          <w:spacing w:val="-2"/>
          <w:szCs w:val="24"/>
          <w:lang w:eastAsia="ru-RU"/>
        </w:rPr>
        <w:t>в</w:t>
      </w:r>
      <w:r w:rsidRPr="000A12F7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0A12F7">
        <w:rPr>
          <w:rFonts w:eastAsia="Times New Roman"/>
          <w:color w:val="000000"/>
          <w:spacing w:val="-2"/>
          <w:szCs w:val="24"/>
          <w:lang w:eastAsia="ru-RU"/>
        </w:rPr>
        <w:t>рабочее</w:t>
      </w:r>
    </w:p>
    <w:p w14:paraId="75D6C191" w14:textId="77777777" w:rsidR="0049190B" w:rsidRPr="000A12F7" w:rsidRDefault="0049190B" w:rsidP="0049190B">
      <w:pPr>
        <w:widowControl w:val="0"/>
        <w:tabs>
          <w:tab w:val="left" w:leader="dot" w:pos="8216"/>
          <w:tab w:val="left" w:pos="8293"/>
        </w:tabs>
        <w:autoSpaceDE w:val="0"/>
        <w:autoSpaceDN w:val="0"/>
        <w:adjustRightInd w:val="0"/>
        <w:spacing w:before="30"/>
        <w:ind w:left="1385"/>
        <w:jc w:val="both"/>
        <w:rPr>
          <w:rFonts w:eastAsia="Times New Roman" w:cs="Arial"/>
          <w:szCs w:val="24"/>
          <w:lang w:eastAsia="ru-RU"/>
        </w:rPr>
      </w:pPr>
      <w:r w:rsidRPr="000A12F7">
        <w:rPr>
          <w:rFonts w:eastAsia="Times New Roman"/>
          <w:color w:val="000000"/>
          <w:spacing w:val="-4"/>
          <w:szCs w:val="24"/>
          <w:lang w:eastAsia="ru-RU"/>
        </w:rPr>
        <w:t>состояние и надевания самоспасателя</w:t>
      </w:r>
      <w:r w:rsidRPr="000A12F7">
        <w:rPr>
          <w:rFonts w:eastAsia="Times New Roman" w:cs="Arial"/>
          <w:color w:val="000000"/>
          <w:szCs w:val="24"/>
          <w:lang w:eastAsia="ru-RU"/>
        </w:rPr>
        <w:tab/>
      </w:r>
      <w:r w:rsidRPr="000A12F7">
        <w:rPr>
          <w:rFonts w:eastAsia="Times New Roman" w:cs="Arial"/>
          <w:color w:val="000000"/>
          <w:szCs w:val="24"/>
          <w:lang w:eastAsia="ru-RU"/>
        </w:rPr>
        <w:tab/>
      </w:r>
    </w:p>
    <w:p w14:paraId="4ACCD435" w14:textId="77777777" w:rsidR="0049190B" w:rsidRPr="000A12F7" w:rsidRDefault="0049190B" w:rsidP="0049190B">
      <w:pPr>
        <w:widowControl w:val="0"/>
        <w:tabs>
          <w:tab w:val="left" w:leader="dot" w:pos="8216"/>
          <w:tab w:val="left" w:pos="8293"/>
        </w:tabs>
        <w:autoSpaceDE w:val="0"/>
        <w:autoSpaceDN w:val="0"/>
        <w:adjustRightInd w:val="0"/>
        <w:spacing w:before="76"/>
        <w:ind w:left="8"/>
        <w:jc w:val="both"/>
        <w:rPr>
          <w:rFonts w:eastAsia="Times New Roman" w:cs="Arial"/>
          <w:color w:val="000000"/>
          <w:szCs w:val="24"/>
          <w:lang w:eastAsia="ru-RU"/>
        </w:rPr>
      </w:pPr>
      <w:r w:rsidRPr="000A12F7">
        <w:rPr>
          <w:rFonts w:eastAsia="Times New Roman"/>
          <w:color w:val="000000"/>
          <w:spacing w:val="-4"/>
          <w:szCs w:val="24"/>
          <w:lang w:eastAsia="ru-RU"/>
        </w:rPr>
        <w:t>Библиография</w:t>
      </w:r>
      <w:r w:rsidRPr="000A12F7">
        <w:rPr>
          <w:rFonts w:eastAsia="Times New Roman" w:cs="Arial"/>
          <w:color w:val="000000"/>
          <w:szCs w:val="24"/>
          <w:lang w:eastAsia="ru-RU"/>
        </w:rPr>
        <w:tab/>
      </w:r>
    </w:p>
    <w:p w14:paraId="2EF5CAE6" w14:textId="77777777" w:rsidR="0049190B" w:rsidRPr="000A12F7" w:rsidRDefault="0049190B" w:rsidP="0049190B">
      <w:pPr>
        <w:widowControl w:val="0"/>
        <w:tabs>
          <w:tab w:val="left" w:leader="dot" w:pos="8216"/>
          <w:tab w:val="left" w:pos="8293"/>
        </w:tabs>
        <w:autoSpaceDE w:val="0"/>
        <w:autoSpaceDN w:val="0"/>
        <w:adjustRightInd w:val="0"/>
        <w:spacing w:before="76"/>
        <w:ind w:left="8"/>
        <w:jc w:val="both"/>
        <w:rPr>
          <w:rFonts w:eastAsia="Times New Roman" w:cs="Arial"/>
          <w:color w:val="000000"/>
          <w:szCs w:val="24"/>
          <w:lang w:eastAsia="ru-RU"/>
        </w:rPr>
      </w:pPr>
    </w:p>
    <w:p w14:paraId="2675A4A2" w14:textId="77777777" w:rsidR="0049190B" w:rsidRPr="0049190B" w:rsidRDefault="0049190B" w:rsidP="0049190B">
      <w:pPr>
        <w:widowControl w:val="0"/>
        <w:tabs>
          <w:tab w:val="left" w:leader="dot" w:pos="8216"/>
          <w:tab w:val="left" w:pos="8293"/>
        </w:tabs>
        <w:autoSpaceDE w:val="0"/>
        <w:autoSpaceDN w:val="0"/>
        <w:adjustRightInd w:val="0"/>
        <w:spacing w:before="76"/>
        <w:ind w:left="8"/>
        <w:jc w:val="both"/>
        <w:rPr>
          <w:rFonts w:eastAsia="Times New Roman" w:cs="Arial"/>
          <w:color w:val="000000"/>
          <w:sz w:val="18"/>
          <w:szCs w:val="18"/>
          <w:lang w:eastAsia="ru-RU"/>
        </w:rPr>
      </w:pPr>
    </w:p>
    <w:p w14:paraId="0A39B4D8" w14:textId="77777777" w:rsidR="0049190B" w:rsidRDefault="0049190B" w:rsidP="0049190B">
      <w:pPr>
        <w:widowControl w:val="0"/>
        <w:tabs>
          <w:tab w:val="left" w:leader="dot" w:pos="8216"/>
          <w:tab w:val="left" w:pos="8293"/>
        </w:tabs>
        <w:autoSpaceDE w:val="0"/>
        <w:autoSpaceDN w:val="0"/>
        <w:adjustRightInd w:val="0"/>
        <w:spacing w:before="76"/>
        <w:ind w:left="8"/>
        <w:jc w:val="both"/>
        <w:rPr>
          <w:rFonts w:eastAsia="Times New Roman" w:cs="Arial"/>
          <w:color w:val="000000"/>
          <w:sz w:val="18"/>
          <w:szCs w:val="18"/>
          <w:lang w:eastAsia="ru-RU"/>
        </w:rPr>
      </w:pPr>
    </w:p>
    <w:p w14:paraId="62DB7BB6" w14:textId="77777777" w:rsidR="009770C9" w:rsidRDefault="009770C9" w:rsidP="0049190B">
      <w:pPr>
        <w:widowControl w:val="0"/>
        <w:tabs>
          <w:tab w:val="left" w:leader="dot" w:pos="8216"/>
          <w:tab w:val="left" w:pos="8293"/>
        </w:tabs>
        <w:autoSpaceDE w:val="0"/>
        <w:autoSpaceDN w:val="0"/>
        <w:adjustRightInd w:val="0"/>
        <w:spacing w:before="76"/>
        <w:ind w:left="8"/>
        <w:jc w:val="both"/>
        <w:rPr>
          <w:rFonts w:eastAsia="Times New Roman" w:cs="Arial"/>
          <w:color w:val="000000"/>
          <w:sz w:val="18"/>
          <w:szCs w:val="18"/>
          <w:lang w:eastAsia="ru-RU"/>
        </w:rPr>
      </w:pPr>
    </w:p>
    <w:p w14:paraId="1925ECA1" w14:textId="77777777" w:rsidR="009770C9" w:rsidRDefault="009770C9" w:rsidP="0049190B">
      <w:pPr>
        <w:widowControl w:val="0"/>
        <w:tabs>
          <w:tab w:val="left" w:leader="dot" w:pos="8216"/>
          <w:tab w:val="left" w:pos="8293"/>
        </w:tabs>
        <w:autoSpaceDE w:val="0"/>
        <w:autoSpaceDN w:val="0"/>
        <w:adjustRightInd w:val="0"/>
        <w:spacing w:before="76"/>
        <w:ind w:left="8"/>
        <w:jc w:val="both"/>
        <w:rPr>
          <w:rFonts w:eastAsia="Times New Roman" w:cs="Arial"/>
          <w:color w:val="000000"/>
          <w:sz w:val="18"/>
          <w:szCs w:val="18"/>
          <w:lang w:eastAsia="ru-RU"/>
        </w:rPr>
      </w:pPr>
    </w:p>
    <w:p w14:paraId="5EF3AB76" w14:textId="77777777" w:rsidR="009770C9" w:rsidRDefault="009770C9" w:rsidP="0049190B">
      <w:pPr>
        <w:widowControl w:val="0"/>
        <w:tabs>
          <w:tab w:val="left" w:leader="dot" w:pos="8216"/>
          <w:tab w:val="left" w:pos="8293"/>
        </w:tabs>
        <w:autoSpaceDE w:val="0"/>
        <w:autoSpaceDN w:val="0"/>
        <w:adjustRightInd w:val="0"/>
        <w:spacing w:before="76"/>
        <w:ind w:left="8"/>
        <w:jc w:val="both"/>
        <w:rPr>
          <w:rFonts w:eastAsia="Times New Roman" w:cs="Arial"/>
          <w:color w:val="000000"/>
          <w:sz w:val="18"/>
          <w:szCs w:val="18"/>
          <w:lang w:eastAsia="ru-RU"/>
        </w:rPr>
      </w:pPr>
    </w:p>
    <w:p w14:paraId="4505B8F1" w14:textId="77777777" w:rsidR="009770C9" w:rsidRDefault="009770C9" w:rsidP="0049190B">
      <w:pPr>
        <w:widowControl w:val="0"/>
        <w:tabs>
          <w:tab w:val="left" w:leader="dot" w:pos="8216"/>
          <w:tab w:val="left" w:pos="8293"/>
        </w:tabs>
        <w:autoSpaceDE w:val="0"/>
        <w:autoSpaceDN w:val="0"/>
        <w:adjustRightInd w:val="0"/>
        <w:spacing w:before="76"/>
        <w:ind w:left="8"/>
        <w:jc w:val="both"/>
        <w:rPr>
          <w:rFonts w:eastAsia="Times New Roman" w:cs="Arial"/>
          <w:color w:val="000000"/>
          <w:sz w:val="18"/>
          <w:szCs w:val="18"/>
          <w:lang w:eastAsia="ru-RU"/>
        </w:rPr>
      </w:pPr>
    </w:p>
    <w:p w14:paraId="0794BEAF" w14:textId="77777777" w:rsidR="009770C9" w:rsidRDefault="009770C9" w:rsidP="0049190B">
      <w:pPr>
        <w:widowControl w:val="0"/>
        <w:tabs>
          <w:tab w:val="left" w:leader="dot" w:pos="8216"/>
          <w:tab w:val="left" w:pos="8293"/>
        </w:tabs>
        <w:autoSpaceDE w:val="0"/>
        <w:autoSpaceDN w:val="0"/>
        <w:adjustRightInd w:val="0"/>
        <w:spacing w:before="76"/>
        <w:ind w:left="8"/>
        <w:jc w:val="both"/>
        <w:rPr>
          <w:rFonts w:eastAsia="Times New Roman" w:cs="Arial"/>
          <w:color w:val="000000"/>
          <w:sz w:val="18"/>
          <w:szCs w:val="18"/>
          <w:lang w:eastAsia="ru-RU"/>
        </w:rPr>
      </w:pPr>
    </w:p>
    <w:p w14:paraId="7063FDD6" w14:textId="77777777" w:rsidR="009770C9" w:rsidRDefault="009770C9" w:rsidP="0049190B">
      <w:pPr>
        <w:widowControl w:val="0"/>
        <w:tabs>
          <w:tab w:val="left" w:leader="dot" w:pos="8216"/>
          <w:tab w:val="left" w:pos="8293"/>
        </w:tabs>
        <w:autoSpaceDE w:val="0"/>
        <w:autoSpaceDN w:val="0"/>
        <w:adjustRightInd w:val="0"/>
        <w:spacing w:before="76"/>
        <w:ind w:left="8"/>
        <w:jc w:val="both"/>
        <w:rPr>
          <w:rFonts w:eastAsia="Times New Roman" w:cs="Arial"/>
          <w:color w:val="000000"/>
          <w:sz w:val="18"/>
          <w:szCs w:val="18"/>
          <w:lang w:eastAsia="ru-RU"/>
        </w:rPr>
      </w:pPr>
    </w:p>
    <w:p w14:paraId="470DF8C5" w14:textId="77777777" w:rsidR="009770C9" w:rsidRDefault="009770C9" w:rsidP="0049190B">
      <w:pPr>
        <w:widowControl w:val="0"/>
        <w:tabs>
          <w:tab w:val="left" w:leader="dot" w:pos="8216"/>
          <w:tab w:val="left" w:pos="8293"/>
        </w:tabs>
        <w:autoSpaceDE w:val="0"/>
        <w:autoSpaceDN w:val="0"/>
        <w:adjustRightInd w:val="0"/>
        <w:spacing w:before="76"/>
        <w:ind w:left="8"/>
        <w:jc w:val="both"/>
        <w:rPr>
          <w:rFonts w:eastAsia="Times New Roman" w:cs="Arial"/>
          <w:color w:val="000000"/>
          <w:sz w:val="18"/>
          <w:szCs w:val="18"/>
          <w:lang w:eastAsia="ru-RU"/>
        </w:rPr>
      </w:pPr>
    </w:p>
    <w:p w14:paraId="7E0D8B7C" w14:textId="77777777" w:rsidR="009770C9" w:rsidRDefault="009770C9" w:rsidP="0049190B">
      <w:pPr>
        <w:widowControl w:val="0"/>
        <w:tabs>
          <w:tab w:val="left" w:leader="dot" w:pos="8216"/>
          <w:tab w:val="left" w:pos="8293"/>
        </w:tabs>
        <w:autoSpaceDE w:val="0"/>
        <w:autoSpaceDN w:val="0"/>
        <w:adjustRightInd w:val="0"/>
        <w:spacing w:before="76"/>
        <w:ind w:left="8"/>
        <w:jc w:val="both"/>
        <w:rPr>
          <w:rFonts w:eastAsia="Times New Roman" w:cs="Arial"/>
          <w:color w:val="000000"/>
          <w:sz w:val="18"/>
          <w:szCs w:val="18"/>
          <w:lang w:eastAsia="ru-RU"/>
        </w:rPr>
      </w:pPr>
    </w:p>
    <w:p w14:paraId="68ACFFCB" w14:textId="77777777" w:rsidR="009770C9" w:rsidRDefault="009770C9" w:rsidP="0049190B">
      <w:pPr>
        <w:widowControl w:val="0"/>
        <w:tabs>
          <w:tab w:val="left" w:leader="dot" w:pos="8216"/>
          <w:tab w:val="left" w:pos="8293"/>
        </w:tabs>
        <w:autoSpaceDE w:val="0"/>
        <w:autoSpaceDN w:val="0"/>
        <w:adjustRightInd w:val="0"/>
        <w:spacing w:before="76"/>
        <w:ind w:left="8"/>
        <w:jc w:val="both"/>
        <w:rPr>
          <w:rFonts w:eastAsia="Times New Roman" w:cs="Arial"/>
          <w:color w:val="000000"/>
          <w:sz w:val="18"/>
          <w:szCs w:val="18"/>
          <w:lang w:eastAsia="ru-RU"/>
        </w:rPr>
      </w:pPr>
    </w:p>
    <w:p w14:paraId="4FDDF061" w14:textId="77777777" w:rsidR="009770C9" w:rsidRDefault="009770C9" w:rsidP="0049190B">
      <w:pPr>
        <w:widowControl w:val="0"/>
        <w:tabs>
          <w:tab w:val="left" w:leader="dot" w:pos="8216"/>
          <w:tab w:val="left" w:pos="8293"/>
        </w:tabs>
        <w:autoSpaceDE w:val="0"/>
        <w:autoSpaceDN w:val="0"/>
        <w:adjustRightInd w:val="0"/>
        <w:spacing w:before="76"/>
        <w:ind w:left="8"/>
        <w:jc w:val="both"/>
        <w:rPr>
          <w:rFonts w:eastAsia="Times New Roman" w:cs="Arial"/>
          <w:color w:val="000000"/>
          <w:sz w:val="18"/>
          <w:szCs w:val="18"/>
          <w:lang w:eastAsia="ru-RU"/>
        </w:rPr>
      </w:pPr>
    </w:p>
    <w:p w14:paraId="105B86B8" w14:textId="77777777" w:rsidR="009770C9" w:rsidRDefault="009770C9" w:rsidP="0049190B">
      <w:pPr>
        <w:widowControl w:val="0"/>
        <w:tabs>
          <w:tab w:val="left" w:leader="dot" w:pos="8216"/>
          <w:tab w:val="left" w:pos="8293"/>
        </w:tabs>
        <w:autoSpaceDE w:val="0"/>
        <w:autoSpaceDN w:val="0"/>
        <w:adjustRightInd w:val="0"/>
        <w:spacing w:before="76"/>
        <w:ind w:left="8"/>
        <w:jc w:val="both"/>
        <w:rPr>
          <w:rFonts w:eastAsia="Times New Roman" w:cs="Arial"/>
          <w:color w:val="000000"/>
          <w:sz w:val="18"/>
          <w:szCs w:val="18"/>
          <w:lang w:eastAsia="ru-RU"/>
        </w:rPr>
      </w:pPr>
    </w:p>
    <w:p w14:paraId="224BED47" w14:textId="77777777" w:rsidR="0049190B" w:rsidRDefault="0049190B" w:rsidP="009770C9">
      <w:pPr>
        <w:widowControl w:val="0"/>
        <w:tabs>
          <w:tab w:val="left" w:leader="dot" w:pos="8216"/>
          <w:tab w:val="left" w:pos="8293"/>
        </w:tabs>
        <w:autoSpaceDE w:val="0"/>
        <w:autoSpaceDN w:val="0"/>
        <w:adjustRightInd w:val="0"/>
        <w:spacing w:before="76"/>
        <w:rPr>
          <w:rFonts w:eastAsia="Times New Roman" w:cs="Arial"/>
          <w:color w:val="000000"/>
          <w:sz w:val="18"/>
          <w:szCs w:val="18"/>
          <w:lang w:eastAsia="ru-RU"/>
        </w:rPr>
      </w:pPr>
    </w:p>
    <w:p w14:paraId="55DA8B9E" w14:textId="77777777" w:rsidR="009770C9" w:rsidRDefault="009770C9" w:rsidP="009770C9">
      <w:pPr>
        <w:widowControl w:val="0"/>
        <w:tabs>
          <w:tab w:val="left" w:leader="dot" w:pos="8216"/>
          <w:tab w:val="left" w:pos="8293"/>
        </w:tabs>
        <w:autoSpaceDE w:val="0"/>
        <w:autoSpaceDN w:val="0"/>
        <w:adjustRightInd w:val="0"/>
        <w:spacing w:before="76"/>
        <w:rPr>
          <w:rFonts w:eastAsia="Times New Roman" w:cs="Arial"/>
          <w:sz w:val="20"/>
          <w:szCs w:val="20"/>
          <w:lang w:eastAsia="ru-RU"/>
        </w:rPr>
        <w:sectPr w:rsidR="009770C9" w:rsidSect="000A12F7">
          <w:footerReference w:type="default" r:id="rId13"/>
          <w:type w:val="continuous"/>
          <w:pgSz w:w="11906" w:h="16838"/>
          <w:pgMar w:top="1134" w:right="850" w:bottom="1134" w:left="1701" w:header="708" w:footer="708" w:gutter="0"/>
          <w:pgNumType w:fmt="upperRoman"/>
          <w:cols w:space="708"/>
          <w:docGrid w:linePitch="360"/>
        </w:sectPr>
      </w:pPr>
    </w:p>
    <w:p w14:paraId="3C2B0989" w14:textId="77777777" w:rsidR="009770C9" w:rsidRPr="009770C9" w:rsidRDefault="009770C9" w:rsidP="00D50CDD">
      <w:pPr>
        <w:widowControl w:val="0"/>
        <w:tabs>
          <w:tab w:val="left" w:pos="6323"/>
        </w:tabs>
        <w:autoSpaceDE w:val="0"/>
        <w:autoSpaceDN w:val="0"/>
        <w:adjustRightInd w:val="0"/>
        <w:spacing w:before="489"/>
        <w:ind w:left="35"/>
        <w:jc w:val="center"/>
        <w:rPr>
          <w:rFonts w:eastAsia="Times New Roman" w:cs="Arial"/>
          <w:sz w:val="20"/>
          <w:szCs w:val="20"/>
          <w:lang w:eastAsia="ru-RU"/>
        </w:rPr>
      </w:pPr>
      <w:r w:rsidRPr="009770C9">
        <w:rPr>
          <w:rFonts w:eastAsia="Times New Roman"/>
          <w:b/>
          <w:bCs/>
          <w:color w:val="000000"/>
          <w:spacing w:val="189"/>
          <w:sz w:val="18"/>
          <w:szCs w:val="18"/>
          <w:lang w:eastAsia="ru-RU"/>
        </w:rPr>
        <w:lastRenderedPageBreak/>
        <w:t>МЕЖГОСУДАРСТВЕННЫЙ</w:t>
      </w:r>
      <w:r w:rsidRPr="009770C9">
        <w:rPr>
          <w:rFonts w:eastAsia="Times New Roman"/>
          <w:b/>
          <w:bCs/>
          <w:color w:val="000000"/>
          <w:spacing w:val="175"/>
          <w:sz w:val="18"/>
          <w:szCs w:val="18"/>
          <w:lang w:eastAsia="ru-RU"/>
        </w:rPr>
        <w:t>СТАНДАРТ</w:t>
      </w:r>
    </w:p>
    <w:p w14:paraId="5A199E24" w14:textId="77777777" w:rsidR="009770C9" w:rsidRPr="009770C9" w:rsidRDefault="009770C9" w:rsidP="009770C9">
      <w:pPr>
        <w:widowControl w:val="0"/>
        <w:tabs>
          <w:tab w:val="left" w:pos="7797"/>
        </w:tabs>
        <w:autoSpaceDE w:val="0"/>
        <w:autoSpaceDN w:val="0"/>
        <w:adjustRightInd w:val="0"/>
        <w:spacing w:before="100"/>
        <w:ind w:right="686"/>
        <w:rPr>
          <w:rFonts w:eastAsia="Times New Roman"/>
          <w:b/>
          <w:bCs/>
          <w:color w:val="000000"/>
          <w:sz w:val="18"/>
          <w:szCs w:val="18"/>
          <w:lang w:eastAsia="ru-RU"/>
        </w:rPr>
      </w:pPr>
      <w:r w:rsidRPr="009770C9">
        <w:rPr>
          <w:rFonts w:eastAsia="Times New Roman"/>
          <w:b/>
          <w:bCs/>
          <w:color w:val="000000"/>
          <w:sz w:val="18"/>
          <w:szCs w:val="18"/>
          <w:lang w:eastAsia="ru-RU"/>
        </w:rPr>
        <w:t>___________________________________________________________________</w:t>
      </w:r>
      <w:r w:rsidR="00D50CDD">
        <w:rPr>
          <w:rFonts w:eastAsia="Times New Roman"/>
          <w:b/>
          <w:bCs/>
          <w:color w:val="000000"/>
          <w:sz w:val="18"/>
          <w:szCs w:val="18"/>
          <w:lang w:eastAsia="ru-RU"/>
        </w:rPr>
        <w:t>__________</w:t>
      </w:r>
      <w:r w:rsidRPr="009770C9">
        <w:rPr>
          <w:rFonts w:eastAsia="Times New Roman"/>
          <w:b/>
          <w:bCs/>
          <w:color w:val="000000"/>
          <w:sz w:val="18"/>
          <w:szCs w:val="18"/>
          <w:lang w:eastAsia="ru-RU"/>
        </w:rPr>
        <w:t>____________</w:t>
      </w:r>
    </w:p>
    <w:p w14:paraId="23D4AEF6" w14:textId="77777777" w:rsidR="009770C9" w:rsidRPr="009770C9" w:rsidRDefault="009770C9" w:rsidP="009770C9">
      <w:pPr>
        <w:widowControl w:val="0"/>
        <w:autoSpaceDE w:val="0"/>
        <w:autoSpaceDN w:val="0"/>
        <w:adjustRightInd w:val="0"/>
        <w:spacing w:before="100"/>
        <w:ind w:left="1967" w:right="1962"/>
        <w:jc w:val="center"/>
        <w:rPr>
          <w:rFonts w:eastAsia="Times New Roman"/>
          <w:b/>
          <w:bCs/>
          <w:color w:val="000000"/>
          <w:sz w:val="18"/>
          <w:szCs w:val="18"/>
          <w:lang w:eastAsia="ru-RU"/>
        </w:rPr>
      </w:pPr>
    </w:p>
    <w:p w14:paraId="3148CBB7" w14:textId="77777777" w:rsidR="009770C9" w:rsidRPr="00F904C9" w:rsidRDefault="009770C9" w:rsidP="009770C9">
      <w:pPr>
        <w:widowControl w:val="0"/>
        <w:autoSpaceDE w:val="0"/>
        <w:autoSpaceDN w:val="0"/>
        <w:adjustRightInd w:val="0"/>
        <w:spacing w:before="100"/>
        <w:ind w:left="1967" w:right="1962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F904C9">
        <w:rPr>
          <w:rFonts w:eastAsia="Times New Roman"/>
          <w:b/>
          <w:bCs/>
          <w:color w:val="000000"/>
          <w:szCs w:val="24"/>
          <w:lang w:eastAsia="ru-RU"/>
        </w:rPr>
        <w:t>Система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стандартов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безопасности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труда.</w:t>
      </w:r>
    </w:p>
    <w:p w14:paraId="50BBF5BC" w14:textId="77777777" w:rsidR="009770C9" w:rsidRPr="00F904C9" w:rsidRDefault="009770C9" w:rsidP="009770C9">
      <w:pPr>
        <w:widowControl w:val="0"/>
        <w:autoSpaceDE w:val="0"/>
        <w:autoSpaceDN w:val="0"/>
        <w:adjustRightInd w:val="0"/>
        <w:spacing w:before="100"/>
        <w:ind w:left="1967" w:right="1962"/>
        <w:jc w:val="center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Средства</w:t>
      </w: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индивидуальной</w:t>
      </w: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защиты</w:t>
      </w: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органов</w:t>
      </w: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дыхания</w:t>
      </w:r>
    </w:p>
    <w:p w14:paraId="55CF075C" w14:textId="77777777" w:rsidR="009770C9" w:rsidRPr="00F904C9" w:rsidRDefault="009770C9" w:rsidP="009770C9">
      <w:pPr>
        <w:widowControl w:val="0"/>
        <w:autoSpaceDE w:val="0"/>
        <w:autoSpaceDN w:val="0"/>
        <w:adjustRightInd w:val="0"/>
        <w:spacing w:before="236"/>
        <w:jc w:val="center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b/>
          <w:bCs/>
          <w:color w:val="000000"/>
          <w:szCs w:val="24"/>
          <w:lang w:eastAsia="ru-RU"/>
        </w:rPr>
        <w:t>САМОСПАСАТЕЛИ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ФИЛЬТРУЮЩИЕ</w:t>
      </w:r>
    </w:p>
    <w:p w14:paraId="025A3B01" w14:textId="77777777" w:rsidR="009770C9" w:rsidRPr="00F904C9" w:rsidRDefault="009770C9" w:rsidP="009770C9">
      <w:pPr>
        <w:widowControl w:val="0"/>
        <w:autoSpaceDE w:val="0"/>
        <w:autoSpaceDN w:val="0"/>
        <w:adjustRightInd w:val="0"/>
        <w:spacing w:before="236"/>
        <w:ind w:left="4"/>
        <w:jc w:val="center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b/>
          <w:bCs/>
          <w:color w:val="000000"/>
          <w:szCs w:val="24"/>
          <w:lang w:eastAsia="ru-RU"/>
        </w:rPr>
        <w:t>Общие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технические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требования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.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Методы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испытаний</w:t>
      </w:r>
    </w:p>
    <w:p w14:paraId="5A963C06" w14:textId="77777777" w:rsidR="009770C9" w:rsidRPr="00F904C9" w:rsidRDefault="009770C9" w:rsidP="009770C9">
      <w:pPr>
        <w:widowControl w:val="0"/>
        <w:autoSpaceDE w:val="0"/>
        <w:autoSpaceDN w:val="0"/>
        <w:adjustRightInd w:val="0"/>
        <w:spacing w:before="227"/>
        <w:ind w:left="1571" w:right="1580"/>
        <w:jc w:val="center"/>
        <w:rPr>
          <w:rFonts w:eastAsia="Times New Roman" w:cs="Arial"/>
          <w:color w:val="000000"/>
          <w:szCs w:val="24"/>
          <w:lang w:val="en-US" w:eastAsia="ru-RU"/>
        </w:rPr>
      </w:pPr>
      <w:r w:rsidRPr="00F904C9">
        <w:rPr>
          <w:rFonts w:eastAsia="Times New Roman" w:cs="Arial"/>
          <w:color w:val="000000"/>
          <w:szCs w:val="24"/>
          <w:lang w:val="en-US" w:eastAsia="ru-RU"/>
        </w:rPr>
        <w:t>Occupational safety standards system. Respiratory system protective devices. Filter self-rescuers. General technical requirements. Test methods</w:t>
      </w:r>
    </w:p>
    <w:p w14:paraId="5089A7E5" w14:textId="77777777" w:rsidR="009770C9" w:rsidRPr="00F904C9" w:rsidRDefault="009770C9" w:rsidP="009770C9">
      <w:pPr>
        <w:widowControl w:val="0"/>
        <w:tabs>
          <w:tab w:val="left" w:pos="7088"/>
          <w:tab w:val="left" w:pos="7938"/>
          <w:tab w:val="left" w:pos="8080"/>
          <w:tab w:val="left" w:pos="8222"/>
        </w:tabs>
        <w:autoSpaceDE w:val="0"/>
        <w:autoSpaceDN w:val="0"/>
        <w:adjustRightInd w:val="0"/>
        <w:spacing w:before="227"/>
        <w:ind w:left="1571" w:right="119" w:hanging="1287"/>
        <w:jc w:val="center"/>
        <w:rPr>
          <w:rFonts w:eastAsia="Times New Roman" w:cs="Arial"/>
          <w:sz w:val="20"/>
          <w:szCs w:val="20"/>
          <w:lang w:val="en-US" w:eastAsia="ru-RU"/>
        </w:rPr>
      </w:pPr>
      <w:r w:rsidRPr="00F904C9">
        <w:rPr>
          <w:rFonts w:eastAsia="Times New Roman" w:cs="Arial"/>
          <w:color w:val="000000"/>
          <w:sz w:val="16"/>
          <w:szCs w:val="16"/>
          <w:lang w:val="en-US" w:eastAsia="ru-RU"/>
        </w:rPr>
        <w:t>______________________________________________________________________________</w:t>
      </w:r>
    </w:p>
    <w:p w14:paraId="4BFAD462" w14:textId="77777777" w:rsidR="009770C9" w:rsidRPr="00F904C9" w:rsidRDefault="00F904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center"/>
        <w:rPr>
          <w:rFonts w:eastAsia="Times New Roman" w:cs="Arial"/>
          <w:szCs w:val="24"/>
          <w:lang w:eastAsia="ru-RU"/>
        </w:rPr>
      </w:pPr>
      <w:r>
        <w:rPr>
          <w:rFonts w:eastAsia="Times New Roman" w:cs="Arial"/>
          <w:b/>
          <w:bCs/>
          <w:color w:val="000000"/>
          <w:szCs w:val="24"/>
          <w:lang w:eastAsia="ru-RU"/>
        </w:rPr>
        <w:t xml:space="preserve">                                                     </w:t>
      </w:r>
      <w:r w:rsidR="009770C9"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Дата введения — </w:t>
      </w:r>
      <w:r>
        <w:rPr>
          <w:rFonts w:eastAsia="Times New Roman" w:cs="Arial"/>
          <w:b/>
          <w:bCs/>
          <w:color w:val="000000"/>
          <w:szCs w:val="24"/>
          <w:lang w:eastAsia="ru-RU"/>
        </w:rPr>
        <w:t xml:space="preserve">            </w:t>
      </w:r>
    </w:p>
    <w:p w14:paraId="70B2856C" w14:textId="77777777" w:rsidR="009770C9" w:rsidRPr="00F904C9" w:rsidRDefault="009770C9" w:rsidP="00F904C9">
      <w:pPr>
        <w:widowControl w:val="0"/>
        <w:tabs>
          <w:tab w:val="left" w:pos="716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>1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ab/>
      </w:r>
      <w:r w:rsidRPr="00F904C9">
        <w:rPr>
          <w:rFonts w:eastAsia="Times New Roman" w:cs="Arial"/>
          <w:b/>
          <w:bCs/>
          <w:color w:val="000000"/>
          <w:spacing w:val="-2"/>
          <w:szCs w:val="24"/>
          <w:lang w:eastAsia="ru-RU"/>
        </w:rPr>
        <w:t>Область применения</w:t>
      </w:r>
    </w:p>
    <w:p w14:paraId="0BB56790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 xml:space="preserve">Настоящий стандарт распространяется на самоспасатели фильтрующие (далее </w:t>
      </w:r>
      <w:r w:rsidR="00F904C9">
        <w:rPr>
          <w:rFonts w:eastAsia="Times New Roman" w:cs="Arial"/>
          <w:color w:val="000000"/>
          <w:szCs w:val="24"/>
          <w:lang w:eastAsia="ru-RU"/>
        </w:rPr>
        <w:t>–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самоспасате</w:t>
      </w:r>
      <w:r w:rsidRPr="00F904C9">
        <w:rPr>
          <w:rFonts w:eastAsia="Times New Roman" w:cs="Arial"/>
          <w:color w:val="000000"/>
          <w:szCs w:val="24"/>
          <w:lang w:eastAsia="ru-RU"/>
        </w:rPr>
        <w:softHyphen/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ли), предназначенные для защиты персонала промышленных предприятий от опасных химических веществ 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(далее </w:t>
      </w:r>
      <w:r w:rsidR="00F904C9">
        <w:rPr>
          <w:rFonts w:eastAsia="Times New Roman" w:cs="Arial"/>
          <w:color w:val="000000"/>
          <w:szCs w:val="24"/>
          <w:lang w:eastAsia="ru-RU"/>
        </w:rPr>
        <w:t>–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ОХВ) 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и вредных хими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softHyphen/>
      </w:r>
      <w:r w:rsidRPr="00F904C9">
        <w:rPr>
          <w:rFonts w:eastAsia="Times New Roman" w:cs="Arial"/>
          <w:color w:val="000000"/>
          <w:szCs w:val="24"/>
          <w:lang w:eastAsia="ru-RU"/>
        </w:rPr>
        <w:t>ческих веществ при экстренной эвакуации из зоны поражения.</w:t>
      </w:r>
    </w:p>
    <w:p w14:paraId="4952C55F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Настоящий стандарт не распространяется на следующие типы средств индивидуальной защиты органов дыхания (СИЗОД):</w:t>
      </w:r>
    </w:p>
    <w:p w14:paraId="076AA0FC" w14:textId="77777777" w:rsidR="009770C9" w:rsidRPr="00F904C9" w:rsidRDefault="009770C9" w:rsidP="00F904C9">
      <w:pPr>
        <w:widowControl w:val="0"/>
        <w:numPr>
          <w:ilvl w:val="0"/>
          <w:numId w:val="4"/>
        </w:numPr>
        <w:tabs>
          <w:tab w:val="left" w:pos="628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пожарные;</w:t>
      </w:r>
    </w:p>
    <w:p w14:paraId="20AEA45D" w14:textId="77777777" w:rsidR="009770C9" w:rsidRPr="00F904C9" w:rsidRDefault="009770C9" w:rsidP="00F904C9">
      <w:pPr>
        <w:widowControl w:val="0"/>
        <w:numPr>
          <w:ilvl w:val="0"/>
          <w:numId w:val="4"/>
        </w:numPr>
        <w:tabs>
          <w:tab w:val="left" w:pos="628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>военные;</w:t>
      </w:r>
    </w:p>
    <w:p w14:paraId="66E43BD4" w14:textId="77777777" w:rsidR="009770C9" w:rsidRPr="00F904C9" w:rsidRDefault="009770C9" w:rsidP="00F904C9">
      <w:pPr>
        <w:widowControl w:val="0"/>
        <w:numPr>
          <w:ilvl w:val="0"/>
          <w:numId w:val="4"/>
        </w:numPr>
        <w:tabs>
          <w:tab w:val="left" w:pos="628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медицинские;</w:t>
      </w:r>
    </w:p>
    <w:p w14:paraId="5CD82F1F" w14:textId="77777777" w:rsidR="009770C9" w:rsidRPr="00F904C9" w:rsidRDefault="009770C9" w:rsidP="00F904C9">
      <w:pPr>
        <w:widowControl w:val="0"/>
        <w:numPr>
          <w:ilvl w:val="0"/>
          <w:numId w:val="4"/>
        </w:numPr>
        <w:tabs>
          <w:tab w:val="left" w:pos="628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авиационные;</w:t>
      </w:r>
    </w:p>
    <w:p w14:paraId="6C94A2CF" w14:textId="77777777" w:rsidR="009770C9" w:rsidRPr="00F904C9" w:rsidRDefault="009770C9" w:rsidP="00F904C9">
      <w:pPr>
        <w:widowControl w:val="0"/>
        <w:numPr>
          <w:ilvl w:val="0"/>
          <w:numId w:val="4"/>
        </w:numPr>
        <w:tabs>
          <w:tab w:val="left" w:pos="628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для горнодобывающей промышленности.</w:t>
      </w:r>
    </w:p>
    <w:p w14:paraId="1D36C448" w14:textId="77777777" w:rsidR="009770C9" w:rsidRPr="00F904C9" w:rsidRDefault="009770C9" w:rsidP="00F904C9">
      <w:pPr>
        <w:widowControl w:val="0"/>
        <w:tabs>
          <w:tab w:val="left" w:pos="716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>2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ab/>
      </w:r>
      <w:r w:rsidRPr="00F904C9">
        <w:rPr>
          <w:rFonts w:eastAsia="Times New Roman" w:cs="Arial"/>
          <w:b/>
          <w:bCs/>
          <w:color w:val="000000"/>
          <w:spacing w:val="-3"/>
          <w:szCs w:val="24"/>
          <w:lang w:eastAsia="ru-RU"/>
        </w:rPr>
        <w:t>Нормативные ссылки</w:t>
      </w:r>
    </w:p>
    <w:p w14:paraId="5914B2FB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В настоящем стандарте использованы нормативные ссылки на следующие стандарты:</w:t>
      </w:r>
    </w:p>
    <w:p w14:paraId="0A232333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ГОСТ 2.610 Единая система конструкторской документации. Правила выполнения эксплу</w:t>
      </w:r>
      <w:r w:rsidRPr="00F904C9">
        <w:rPr>
          <w:rFonts w:eastAsia="Times New Roman" w:cs="Arial"/>
          <w:color w:val="000000"/>
          <w:szCs w:val="24"/>
          <w:lang w:eastAsia="ru-RU"/>
        </w:rPr>
        <w:softHyphen/>
        <w:t>атационных документов</w:t>
      </w:r>
    </w:p>
    <w:p w14:paraId="010A111B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ГОСТ 12.1.005 Система стандартов безопасности труда. Общие санитарно-гигиенические требования к воздуху рабочей зоны</w:t>
      </w:r>
    </w:p>
    <w:p w14:paraId="7A3EE769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ГОСТ 12.4.008 Система стандартов безопасности труда. Средства индивидуальной защиты. Метод определения поля зрения</w:t>
      </w:r>
    </w:p>
    <w:p w14:paraId="5A40A699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ГОСТ 12.4.115 Система стандартов безопасности труда. Средства индивидуальной защиты работающих. Общие требования к маркировке</w:t>
      </w:r>
    </w:p>
    <w:p w14:paraId="7D441FE8" w14:textId="77777777" w:rsidR="009770C9" w:rsidRPr="00F904C9" w:rsidRDefault="009770C9" w:rsidP="000A12F7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 xml:space="preserve">ГОСТ 12.4.157 Система стандартов безопасности труда. Противогазы и </w:t>
      </w:r>
      <w:r w:rsidRPr="00F904C9">
        <w:rPr>
          <w:rFonts w:eastAsia="Times New Roman" w:cs="Arial"/>
          <w:color w:val="000000"/>
          <w:szCs w:val="24"/>
          <w:lang w:eastAsia="ru-RU"/>
        </w:rPr>
        <w:lastRenderedPageBreak/>
        <w:t>респираторы промышленные фильтрующие. Нефелометрические методы определения</w:t>
      </w:r>
      <w:r w:rsidR="000A12F7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 w:cs="Arial"/>
          <w:color w:val="000000"/>
          <w:szCs w:val="24"/>
          <w:lang w:eastAsia="ru-RU"/>
        </w:rPr>
        <w:t>коэффициента подсоса масляного тумана под лицевую часть</w:t>
      </w:r>
    </w:p>
    <w:p w14:paraId="39890FCD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ГОСТ 12.4.166 Система стандартов безопасности труда. Средства индивидуальной защиты органов дыхания. Шлем-маска. Общие технические условия</w:t>
      </w:r>
    </w:p>
    <w:p w14:paraId="5A300383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ГОСТ 12.4.235 (</w:t>
      </w:r>
      <w:r w:rsidRPr="00F904C9">
        <w:rPr>
          <w:rFonts w:eastAsia="Times New Roman" w:cs="Arial"/>
          <w:color w:val="000000"/>
          <w:szCs w:val="24"/>
          <w:lang w:val="en-US" w:eastAsia="ru-RU"/>
        </w:rPr>
        <w:t>EN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14387:2004+А1:2008) Система стандартов безопасности труда. Средства инди</w:t>
      </w:r>
      <w:r w:rsidRPr="00F904C9">
        <w:rPr>
          <w:rFonts w:eastAsia="Times New Roman" w:cs="Arial"/>
          <w:color w:val="000000"/>
          <w:szCs w:val="24"/>
          <w:lang w:eastAsia="ru-RU"/>
        </w:rPr>
        <w:softHyphen/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видуальной защиты органов дыхания. Фильтры противогазовые и комбинированные. Общие техничес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softHyphen/>
      </w:r>
      <w:r w:rsidRPr="00F904C9">
        <w:rPr>
          <w:rFonts w:eastAsia="Times New Roman" w:cs="Arial"/>
          <w:color w:val="000000"/>
          <w:szCs w:val="24"/>
          <w:lang w:eastAsia="ru-RU"/>
        </w:rPr>
        <w:t>кие требования. Методы испытаний. Маркировка</w:t>
      </w:r>
    </w:p>
    <w:p w14:paraId="7F03A2D6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ГОСТ 12.4.244 Система стандартов безопасности труда. Средства индивидуальной защи</w:t>
      </w:r>
      <w:r w:rsidRPr="00F904C9">
        <w:rPr>
          <w:rFonts w:eastAsia="Times New Roman" w:cs="Arial"/>
          <w:color w:val="000000"/>
          <w:szCs w:val="24"/>
          <w:lang w:eastAsia="ru-RU"/>
        </w:rPr>
        <w:softHyphen/>
        <w:t>ты органов дыхания. Полумаски и четвертьмаски из изолирующих материалов. Общие технические условия</w:t>
      </w:r>
    </w:p>
    <w:p w14:paraId="498ADB4F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ГОСТ 12.4.246 (</w:t>
      </w:r>
      <w:r w:rsidRPr="00F904C9">
        <w:rPr>
          <w:rFonts w:eastAsia="Times New Roman" w:cs="Arial"/>
          <w:color w:val="000000"/>
          <w:szCs w:val="24"/>
          <w:lang w:val="en-US" w:eastAsia="ru-RU"/>
        </w:rPr>
        <w:t>EN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143:2000) Система стандартов безопасности труда. Средства индивидуальной защиты органов дыхания. Фильтры противоаэрозольные. Общие технические условия</w:t>
      </w:r>
    </w:p>
    <w:p w14:paraId="6F0C515E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ГОСТ 12.4.293 Система стандартов безопасности труда. Средства индивидуальной защи</w:t>
      </w:r>
      <w:r w:rsidRPr="00F904C9">
        <w:rPr>
          <w:rFonts w:eastAsia="Times New Roman" w:cs="Arial"/>
          <w:color w:val="000000"/>
          <w:szCs w:val="24"/>
          <w:lang w:eastAsia="ru-RU"/>
        </w:rPr>
        <w:softHyphen/>
        <w:t>ты органов дыхания. Маски. Общие технические условия</w:t>
      </w:r>
    </w:p>
    <w:p w14:paraId="469A8406" w14:textId="77777777" w:rsid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ГОСТ 12.4.322 (</w:t>
      </w:r>
      <w:r w:rsidRPr="00F904C9">
        <w:rPr>
          <w:rFonts w:eastAsia="Times New Roman" w:cs="Arial"/>
          <w:color w:val="000000"/>
          <w:szCs w:val="24"/>
          <w:lang w:val="en-US" w:eastAsia="ru-RU"/>
        </w:rPr>
        <w:t>EN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404:2005) Система стандартов безопасности труда. Средства индивидуальной защиты органов дыхания. Самоспасатель фильтрующий для защиты от монооксида углерода с загубником. Общие технические условия</w:t>
      </w:r>
    </w:p>
    <w:p w14:paraId="30C7C434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ГОСТ 15.309 Система разработки и постановки продукции на производство. Испытания и приёмка выпускаемой продукции. Основные положения</w:t>
      </w:r>
    </w:p>
    <w:p w14:paraId="7ABED98D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ГОСТ 14192 Маркировка грузов</w:t>
      </w:r>
    </w:p>
    <w:p w14:paraId="06ACEE30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ГОСТ 15150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</w:t>
      </w:r>
      <w:r w:rsidRPr="00F904C9">
        <w:rPr>
          <w:rFonts w:eastAsia="Times New Roman" w:cs="Arial"/>
          <w:color w:val="000000"/>
          <w:szCs w:val="24"/>
          <w:lang w:eastAsia="ru-RU"/>
        </w:rPr>
        <w:softHyphen/>
        <w:t>действия климатических факторов внешней среды</w:t>
      </w:r>
    </w:p>
    <w:p w14:paraId="333A5392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szCs w:val="24"/>
          <w:lang w:eastAsia="ru-RU"/>
        </w:rPr>
        <w:t xml:space="preserve">ГОСТ </w:t>
      </w:r>
      <w:r w:rsidRPr="00F904C9">
        <w:rPr>
          <w:rFonts w:eastAsia="Times New Roman" w:cs="Arial"/>
          <w:szCs w:val="24"/>
          <w:lang w:val="en-US" w:eastAsia="ru-RU"/>
        </w:rPr>
        <w:t>EN</w:t>
      </w:r>
      <w:r w:rsidRPr="00F904C9">
        <w:rPr>
          <w:rFonts w:eastAsia="Times New Roman" w:cs="Arial"/>
          <w:szCs w:val="24"/>
          <w:lang w:eastAsia="ru-RU"/>
        </w:rPr>
        <w:t xml:space="preserve"> 13274-1 </w:t>
      </w:r>
      <w:r w:rsidRPr="00F904C9">
        <w:rPr>
          <w:rFonts w:eastAsia="Times New Roman" w:cs="Arial"/>
          <w:color w:val="000000"/>
          <w:szCs w:val="24"/>
          <w:lang w:eastAsia="ru-RU"/>
        </w:rPr>
        <w:t>Система стандартов безопасности труда. Средства индивидуальной защиты органов дыхания. Методы испытаний. Часть 1. Определение коэффициента подсоса и коэффициента проникания через СИЗОД</w:t>
      </w:r>
    </w:p>
    <w:p w14:paraId="5FA4E15A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szCs w:val="24"/>
          <w:lang w:eastAsia="ru-RU"/>
        </w:rPr>
        <w:t xml:space="preserve">ГОСТ </w:t>
      </w:r>
      <w:r w:rsidRPr="00F904C9">
        <w:rPr>
          <w:rFonts w:eastAsia="Times New Roman" w:cs="Arial"/>
          <w:szCs w:val="24"/>
          <w:lang w:val="en-US" w:eastAsia="ru-RU"/>
        </w:rPr>
        <w:t>EN</w:t>
      </w:r>
      <w:r w:rsidRPr="00F904C9">
        <w:rPr>
          <w:rFonts w:eastAsia="Times New Roman" w:cs="Arial"/>
          <w:szCs w:val="24"/>
          <w:lang w:eastAsia="ru-RU"/>
        </w:rPr>
        <w:t xml:space="preserve"> 13274-3 </w:t>
      </w:r>
      <w:r w:rsidRPr="00F904C9">
        <w:rPr>
          <w:rFonts w:eastAsia="Times New Roman" w:cs="Arial"/>
          <w:color w:val="000000"/>
          <w:szCs w:val="24"/>
          <w:lang w:eastAsia="ru-RU"/>
        </w:rPr>
        <w:t>Система стандартов безопасности труда. Средства индивидуальной защиты органов дыхания. Методы испытаний. Часть 3. Определение сопротивления воздушному потоку</w:t>
      </w:r>
    </w:p>
    <w:p w14:paraId="53662751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szCs w:val="24"/>
          <w:lang w:eastAsia="ru-RU"/>
        </w:rPr>
        <w:t xml:space="preserve">ГОСТ </w:t>
      </w:r>
      <w:r w:rsidRPr="00F904C9">
        <w:rPr>
          <w:rFonts w:eastAsia="Times New Roman" w:cs="Arial"/>
          <w:szCs w:val="24"/>
          <w:lang w:val="en-US" w:eastAsia="ru-RU"/>
        </w:rPr>
        <w:t>EN</w:t>
      </w:r>
      <w:r w:rsidRPr="00F904C9">
        <w:rPr>
          <w:rFonts w:eastAsia="Times New Roman" w:cs="Arial"/>
          <w:szCs w:val="24"/>
          <w:lang w:eastAsia="ru-RU"/>
        </w:rPr>
        <w:t xml:space="preserve"> 13274-5 </w:t>
      </w:r>
      <w:r w:rsidRPr="00F904C9">
        <w:rPr>
          <w:rFonts w:eastAsia="Times New Roman" w:cs="Arial"/>
          <w:color w:val="000000"/>
          <w:szCs w:val="24"/>
          <w:lang w:eastAsia="ru-RU"/>
        </w:rPr>
        <w:t>Система стандартов безопасности труда. Средства индивидуальной защиты органов дыхания. Методы испытаний. Часть 5. Метод определения устойчивости к климатическим воздействиям</w:t>
      </w:r>
    </w:p>
    <w:p w14:paraId="10FF1E4D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szCs w:val="24"/>
          <w:lang w:eastAsia="ru-RU"/>
        </w:rPr>
        <w:t xml:space="preserve">ГОСТ </w:t>
      </w:r>
      <w:r w:rsidRPr="00F904C9">
        <w:rPr>
          <w:rFonts w:eastAsia="Times New Roman" w:cs="Arial"/>
          <w:szCs w:val="24"/>
          <w:lang w:val="en-US" w:eastAsia="ru-RU"/>
        </w:rPr>
        <w:t>EN</w:t>
      </w:r>
      <w:r w:rsidRPr="00F904C9">
        <w:rPr>
          <w:rFonts w:eastAsia="Times New Roman" w:cs="Arial"/>
          <w:szCs w:val="24"/>
          <w:lang w:eastAsia="ru-RU"/>
        </w:rPr>
        <w:t xml:space="preserve"> 13274-6 </w:t>
      </w:r>
      <w:r w:rsidRPr="00F904C9">
        <w:rPr>
          <w:rFonts w:eastAsia="Times New Roman" w:cs="Arial"/>
          <w:color w:val="000000"/>
          <w:szCs w:val="24"/>
          <w:lang w:eastAsia="ru-RU"/>
        </w:rPr>
        <w:t>Система стандартов безопасности труда. Средства индивидуальной защиты органов дыхания. Методы испытаний. Часть 6. Определение содержания диоксида углерода во вдыхаемом воздухе</w:t>
      </w:r>
    </w:p>
    <w:p w14:paraId="263A3B94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F904C9">
        <w:rPr>
          <w:rFonts w:eastAsia="Times New Roman" w:cs="Arial"/>
          <w:color w:val="000000"/>
          <w:spacing w:val="43"/>
          <w:sz w:val="20"/>
          <w:szCs w:val="20"/>
          <w:lang w:eastAsia="ru-RU"/>
        </w:rPr>
        <w:t>Примечание</w:t>
      </w:r>
      <w:r w:rsidRPr="00F904C9">
        <w:rPr>
          <w:rFonts w:eastAsia="Times New Roman" w:cs="Arial"/>
          <w:color w:val="000000"/>
          <w:sz w:val="20"/>
          <w:szCs w:val="20"/>
          <w:lang w:eastAsia="ru-RU"/>
        </w:rPr>
        <w:t xml:space="preserve"> — При пользовании настоящим стандартом целесообразно проверить действие ссылоч</w:t>
      </w:r>
      <w:r w:rsidRPr="00F904C9">
        <w:rPr>
          <w:rFonts w:eastAsia="Times New Roman" w:cs="Arial"/>
          <w:color w:val="000000"/>
          <w:sz w:val="20"/>
          <w:szCs w:val="20"/>
          <w:lang w:eastAsia="ru-RU"/>
        </w:rPr>
        <w:softHyphen/>
        <w:t xml:space="preserve">ных стандартов в информационной системе общего пользования — на официальном сайте Федерального </w:t>
      </w:r>
      <w:r w:rsidRPr="00F904C9">
        <w:rPr>
          <w:rFonts w:eastAsia="Times New Roman" w:cs="Arial"/>
          <w:color w:val="000000"/>
          <w:spacing w:val="-3"/>
          <w:sz w:val="20"/>
          <w:szCs w:val="20"/>
          <w:lang w:eastAsia="ru-RU"/>
        </w:rPr>
        <w:t xml:space="preserve">агентства по техническому регулированию и метрологии в сети Интернет или по ежегодному </w:t>
      </w:r>
      <w:r w:rsidRPr="00F904C9">
        <w:rPr>
          <w:rFonts w:eastAsia="Times New Roman" w:cs="Arial"/>
          <w:color w:val="000000"/>
          <w:spacing w:val="-3"/>
          <w:sz w:val="20"/>
          <w:szCs w:val="20"/>
          <w:lang w:eastAsia="ru-RU"/>
        </w:rPr>
        <w:lastRenderedPageBreak/>
        <w:t xml:space="preserve">информационному </w:t>
      </w:r>
      <w:r w:rsidRPr="00F904C9">
        <w:rPr>
          <w:rFonts w:eastAsia="Times New Roman" w:cs="Arial"/>
          <w:color w:val="000000"/>
          <w:spacing w:val="-5"/>
          <w:sz w:val="20"/>
          <w:szCs w:val="20"/>
          <w:lang w:eastAsia="ru-RU"/>
        </w:rPr>
        <w:t>указателю «Национальные стандарты», который опубликован по состоянию на 1 января текущего года, и по выпус</w:t>
      </w:r>
      <w:r w:rsidRPr="00F904C9">
        <w:rPr>
          <w:rFonts w:eastAsia="Times New Roman" w:cs="Arial"/>
          <w:color w:val="000000"/>
          <w:spacing w:val="-5"/>
          <w:sz w:val="20"/>
          <w:szCs w:val="20"/>
          <w:lang w:eastAsia="ru-RU"/>
        </w:rPr>
        <w:softHyphen/>
        <w:t>кам ежемесячного информационного указателя «Национальные стандарты» за текущий год. Если ссылочный стан</w:t>
      </w:r>
      <w:r w:rsidRPr="00F904C9">
        <w:rPr>
          <w:rFonts w:eastAsia="Times New Roman" w:cs="Arial"/>
          <w:color w:val="000000"/>
          <w:spacing w:val="-1"/>
          <w:sz w:val="20"/>
          <w:szCs w:val="20"/>
          <w:lang w:eastAsia="ru-RU"/>
        </w:rPr>
        <w:t xml:space="preserve">дарт заменен (изменен), то при пользовании настоящим стандартом следует руководствоваться заменяющим </w:t>
      </w:r>
      <w:r w:rsidRPr="00F904C9">
        <w:rPr>
          <w:rFonts w:eastAsia="Times New Roman" w:cs="Arial"/>
          <w:color w:val="000000"/>
          <w:spacing w:val="-6"/>
          <w:sz w:val="20"/>
          <w:szCs w:val="20"/>
          <w:lang w:eastAsia="ru-RU"/>
        </w:rPr>
        <w:t xml:space="preserve">(измененным) стандартом. Если ссылочный стандарт отменен без замены, то положение, в котором дана ссылка на </w:t>
      </w:r>
      <w:r w:rsidRPr="00F904C9">
        <w:rPr>
          <w:rFonts w:eastAsia="Times New Roman" w:cs="Arial"/>
          <w:color w:val="000000"/>
          <w:sz w:val="20"/>
          <w:szCs w:val="20"/>
          <w:lang w:eastAsia="ru-RU"/>
        </w:rPr>
        <w:t>него, применяется в части, не затрагивающей эту ссылку.</w:t>
      </w:r>
    </w:p>
    <w:p w14:paraId="230C5ACF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</w:p>
    <w:p w14:paraId="2C0479F6" w14:textId="77777777" w:rsidR="009770C9" w:rsidRPr="00F904C9" w:rsidRDefault="009770C9" w:rsidP="00F904C9">
      <w:pPr>
        <w:widowControl w:val="0"/>
        <w:tabs>
          <w:tab w:val="left" w:pos="757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>3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ab/>
      </w:r>
      <w:r w:rsidRPr="00F904C9">
        <w:rPr>
          <w:rFonts w:eastAsia="Times New Roman" w:cs="Arial"/>
          <w:b/>
          <w:bCs/>
          <w:color w:val="000000"/>
          <w:spacing w:val="-5"/>
          <w:szCs w:val="24"/>
          <w:lang w:eastAsia="ru-RU"/>
        </w:rPr>
        <w:t>Термины и определения</w:t>
      </w:r>
    </w:p>
    <w:p w14:paraId="42C7A623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7"/>
          <w:szCs w:val="24"/>
          <w:lang w:eastAsia="ru-RU"/>
        </w:rPr>
        <w:t xml:space="preserve">В настоящем стандарте применены термины по [1], ГОСТ 12.4.235, а также следующие термины с соответствующими </w:t>
      </w:r>
      <w:r w:rsidRPr="00F904C9">
        <w:rPr>
          <w:rFonts w:eastAsia="Times New Roman" w:cs="Arial"/>
          <w:color w:val="000000"/>
          <w:szCs w:val="24"/>
          <w:lang w:eastAsia="ru-RU"/>
        </w:rPr>
        <w:t>определениями:</w:t>
      </w:r>
    </w:p>
    <w:p w14:paraId="003D6968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color w:val="000000"/>
          <w:szCs w:val="24"/>
          <w:lang w:eastAsia="ru-RU"/>
        </w:rPr>
        <w:t>3.1 Коэффициент защиты СИЗОД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(</w:t>
      </w:r>
      <w:r w:rsidRPr="00F904C9">
        <w:rPr>
          <w:rFonts w:eastAsia="Times New Roman" w:cs="Arial"/>
          <w:color w:val="000000"/>
          <w:szCs w:val="24"/>
          <w:lang w:val="en-US" w:eastAsia="ru-RU"/>
        </w:rPr>
        <w:t>protection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 w:cs="Arial"/>
          <w:color w:val="000000"/>
          <w:szCs w:val="24"/>
          <w:lang w:val="en-US" w:eastAsia="ru-RU"/>
        </w:rPr>
        <w:t>factor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 w:cs="Arial"/>
          <w:color w:val="000000"/>
          <w:szCs w:val="24"/>
          <w:lang w:val="en-US" w:eastAsia="ru-RU"/>
        </w:rPr>
        <w:t>of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 w:cs="Arial"/>
          <w:color w:val="000000"/>
          <w:szCs w:val="24"/>
          <w:lang w:val="en-US" w:eastAsia="ru-RU"/>
        </w:rPr>
        <w:t>RPD</w:t>
      </w:r>
      <w:r w:rsidRPr="00F904C9">
        <w:rPr>
          <w:rFonts w:eastAsia="Times New Roman" w:cs="Arial"/>
          <w:color w:val="000000"/>
          <w:szCs w:val="24"/>
          <w:lang w:eastAsia="ru-RU"/>
        </w:rPr>
        <w:t>): Кратность снижения содержания в воздухе опасного или вредного химического вещества, обеспечиваемого СИЗОД.</w:t>
      </w:r>
    </w:p>
    <w:p w14:paraId="4F016258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b/>
          <w:color w:val="000000"/>
          <w:szCs w:val="24"/>
          <w:lang w:eastAsia="ru-RU"/>
        </w:rPr>
        <w:t xml:space="preserve">3.2 срок службы: </w:t>
      </w:r>
      <w:r w:rsidRPr="00F904C9">
        <w:rPr>
          <w:rFonts w:eastAsia="Times New Roman" w:cs="Arial"/>
          <w:color w:val="000000"/>
          <w:szCs w:val="24"/>
          <w:lang w:eastAsia="ru-RU"/>
        </w:rPr>
        <w:t>Период времени, в течение которого СИЗОД обеспечивает надлежащую защиту пользователя от вредных и/или опасных факторов в соответствии с указаниями изготовителя при непосредственном применении.</w:t>
      </w:r>
    </w:p>
    <w:p w14:paraId="0326A037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b/>
          <w:color w:val="000000"/>
          <w:szCs w:val="24"/>
          <w:lang w:eastAsia="ru-RU"/>
        </w:rPr>
        <w:t>3.3 специальный фильтрующий самоспасатель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(</w:t>
      </w:r>
      <w:r w:rsidRPr="00F904C9">
        <w:rPr>
          <w:rFonts w:eastAsia="Times New Roman" w:cs="Arial"/>
          <w:color w:val="000000"/>
          <w:szCs w:val="24"/>
          <w:lang w:val="en-US" w:eastAsia="ru-RU"/>
        </w:rPr>
        <w:t>special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 w:cs="Arial"/>
          <w:color w:val="000000"/>
          <w:szCs w:val="24"/>
          <w:lang w:val="en-US" w:eastAsia="ru-RU"/>
        </w:rPr>
        <w:t>filtering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 w:cs="Arial"/>
          <w:color w:val="000000"/>
          <w:szCs w:val="24"/>
          <w:lang w:val="en-US" w:eastAsia="ru-RU"/>
        </w:rPr>
        <w:t>self</w:t>
      </w:r>
      <w:r w:rsidRPr="00F904C9">
        <w:rPr>
          <w:rFonts w:eastAsia="Times New Roman" w:cs="Arial"/>
          <w:color w:val="000000"/>
          <w:szCs w:val="24"/>
          <w:lang w:eastAsia="ru-RU"/>
        </w:rPr>
        <w:t>-</w:t>
      </w:r>
      <w:r w:rsidRPr="00F904C9">
        <w:rPr>
          <w:rFonts w:eastAsia="Times New Roman" w:cs="Arial"/>
          <w:color w:val="000000"/>
          <w:szCs w:val="24"/>
          <w:lang w:val="en-US" w:eastAsia="ru-RU"/>
        </w:rPr>
        <w:t>rescuer</w:t>
      </w:r>
      <w:r w:rsidRPr="00F904C9">
        <w:rPr>
          <w:rFonts w:eastAsia="Times New Roman" w:cs="Arial"/>
          <w:color w:val="000000"/>
          <w:szCs w:val="24"/>
          <w:lang w:eastAsia="ru-RU"/>
        </w:rPr>
        <w:t>): Самоспасатель для защиты органов дыхания либо органов дыхания, зрения и кожных покровов головы пользователя от определённых газов, и\или паров, и/или аэрозолей при экстренной эвакуации из зоны поражения или загрязнения.</w:t>
      </w:r>
    </w:p>
    <w:p w14:paraId="7BDD2276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color w:val="000000"/>
          <w:szCs w:val="24"/>
          <w:lang w:eastAsia="ru-RU"/>
        </w:rPr>
        <w:t xml:space="preserve">3.4 универсальный фильтрующий самоспасатель </w:t>
      </w:r>
      <w:r w:rsidRPr="00F904C9">
        <w:rPr>
          <w:rFonts w:eastAsia="Times New Roman" w:cs="Arial"/>
          <w:color w:val="000000"/>
          <w:szCs w:val="24"/>
          <w:lang w:eastAsia="ru-RU"/>
        </w:rPr>
        <w:t>(</w:t>
      </w:r>
      <w:r w:rsidRPr="00F904C9">
        <w:rPr>
          <w:rFonts w:eastAsia="Times New Roman" w:cs="Arial"/>
          <w:color w:val="000000"/>
          <w:szCs w:val="24"/>
          <w:lang w:val="en-US" w:eastAsia="ru-RU"/>
        </w:rPr>
        <w:t>universal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 w:cs="Arial"/>
          <w:color w:val="000000"/>
          <w:szCs w:val="24"/>
          <w:lang w:val="en-US" w:eastAsia="ru-RU"/>
        </w:rPr>
        <w:t>filtering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 w:cs="Arial"/>
          <w:color w:val="000000"/>
          <w:szCs w:val="24"/>
          <w:lang w:val="en-US" w:eastAsia="ru-RU"/>
        </w:rPr>
        <w:t>self</w:t>
      </w:r>
      <w:r w:rsidRPr="00F904C9">
        <w:rPr>
          <w:rFonts w:eastAsia="Times New Roman" w:cs="Arial"/>
          <w:color w:val="000000"/>
          <w:szCs w:val="24"/>
          <w:lang w:eastAsia="ru-RU"/>
        </w:rPr>
        <w:t>-</w:t>
      </w:r>
      <w:r w:rsidRPr="00F904C9">
        <w:rPr>
          <w:rFonts w:eastAsia="Times New Roman" w:cs="Arial"/>
          <w:color w:val="000000"/>
          <w:szCs w:val="24"/>
          <w:lang w:val="en-US" w:eastAsia="ru-RU"/>
        </w:rPr>
        <w:t>rescuer</w:t>
      </w:r>
      <w:r w:rsidRPr="00F904C9">
        <w:rPr>
          <w:rFonts w:eastAsia="Times New Roman" w:cs="Arial"/>
          <w:color w:val="000000"/>
          <w:szCs w:val="24"/>
          <w:lang w:eastAsia="ru-RU"/>
        </w:rPr>
        <w:t>): Самоспасатель для защиты органов дыхания либо органов дыхания, зрения и кожных покровов головы человека от аэрозолей, опасных и вредных химических веществ не менее групп: органических, неорганических, кислых и аммиака при экстренной эвакуации из зоны поражения или загрязнения.</w:t>
      </w:r>
    </w:p>
    <w:p w14:paraId="6D8009D2" w14:textId="77777777" w:rsidR="009770C9" w:rsidRPr="00F904C9" w:rsidRDefault="009770C9" w:rsidP="00F904C9">
      <w:pPr>
        <w:widowControl w:val="0"/>
        <w:tabs>
          <w:tab w:val="left" w:pos="757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b/>
          <w:bCs/>
          <w:color w:val="000000"/>
          <w:szCs w:val="24"/>
          <w:lang w:eastAsia="ru-RU"/>
        </w:rPr>
      </w:pPr>
    </w:p>
    <w:p w14:paraId="64059EEB" w14:textId="77777777" w:rsidR="009770C9" w:rsidRPr="00F904C9" w:rsidRDefault="009770C9" w:rsidP="00F904C9">
      <w:pPr>
        <w:widowControl w:val="0"/>
        <w:tabs>
          <w:tab w:val="left" w:pos="757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>4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ab/>
      </w:r>
      <w:r w:rsidRPr="00F904C9">
        <w:rPr>
          <w:rFonts w:eastAsia="Times New Roman" w:cs="Arial"/>
          <w:b/>
          <w:bCs/>
          <w:color w:val="000000"/>
          <w:spacing w:val="-7"/>
          <w:szCs w:val="24"/>
          <w:lang w:eastAsia="ru-RU"/>
        </w:rPr>
        <w:t>Классификация</w:t>
      </w:r>
    </w:p>
    <w:p w14:paraId="46AE9149" w14:textId="77777777" w:rsidR="009770C9" w:rsidRPr="00F904C9" w:rsidRDefault="009770C9" w:rsidP="00F904C9">
      <w:pPr>
        <w:widowControl w:val="0"/>
        <w:tabs>
          <w:tab w:val="left" w:pos="887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pacing w:val="-13"/>
          <w:szCs w:val="24"/>
          <w:lang w:eastAsia="ru-RU"/>
        </w:rPr>
        <w:t>4.1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ab/>
      </w:r>
      <w:r w:rsidRPr="00F904C9">
        <w:rPr>
          <w:rFonts w:eastAsia="Times New Roman" w:cs="Arial"/>
          <w:b/>
          <w:bCs/>
          <w:color w:val="000000"/>
          <w:spacing w:val="-5"/>
          <w:szCs w:val="24"/>
          <w:lang w:eastAsia="ru-RU"/>
        </w:rPr>
        <w:t>Марки самоспасателей</w:t>
      </w:r>
    </w:p>
    <w:p w14:paraId="32087749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4.1.1 Самоспасатели подразделяют на марки согласно входящим в комплект самоспасателя маркам </w:t>
      </w:r>
      <w:r w:rsidRPr="00F904C9">
        <w:rPr>
          <w:rFonts w:eastAsia="Times New Roman" w:cs="Arial"/>
          <w:color w:val="000000"/>
          <w:szCs w:val="24"/>
          <w:lang w:eastAsia="ru-RU"/>
        </w:rPr>
        <w:t>фильтров или сочетанию марок фильтров по ГОСТ 12.4.235.</w:t>
      </w:r>
    </w:p>
    <w:p w14:paraId="09D4F63A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 w:val="20"/>
          <w:szCs w:val="20"/>
          <w:lang w:eastAsia="ru-RU"/>
        </w:rPr>
      </w:pPr>
      <w:r w:rsidRPr="00F904C9">
        <w:rPr>
          <w:rFonts w:eastAsia="Times New Roman" w:cs="Arial"/>
          <w:color w:val="000000"/>
          <w:spacing w:val="42"/>
          <w:sz w:val="20"/>
          <w:szCs w:val="20"/>
          <w:lang w:eastAsia="ru-RU"/>
        </w:rPr>
        <w:t>Примечание</w:t>
      </w:r>
      <w:r w:rsidRPr="00F904C9">
        <w:rPr>
          <w:rFonts w:eastAsia="Times New Roman" w:cs="Arial"/>
          <w:color w:val="000000"/>
          <w:sz w:val="20"/>
          <w:szCs w:val="20"/>
          <w:lang w:eastAsia="ru-RU"/>
        </w:rPr>
        <w:t xml:space="preserve"> </w:t>
      </w:r>
      <w:r w:rsidRPr="00F904C9">
        <w:rPr>
          <w:rFonts w:eastAsia="Times New Roman" w:cs="Arial"/>
          <w:color w:val="000000"/>
          <w:spacing w:val="-2"/>
          <w:sz w:val="20"/>
          <w:szCs w:val="20"/>
          <w:lang w:eastAsia="ru-RU"/>
        </w:rPr>
        <w:t xml:space="preserve">— Например, самоспасатель с фильтром марки А1В1Е1К1 имеет марку АВЕК, то есть </w:t>
      </w:r>
      <w:r w:rsidRPr="00F904C9">
        <w:rPr>
          <w:rFonts w:eastAsia="Times New Roman" w:cs="Arial"/>
          <w:color w:val="000000"/>
          <w:sz w:val="20"/>
          <w:szCs w:val="20"/>
          <w:lang w:eastAsia="ru-RU"/>
        </w:rPr>
        <w:t>предназначен аналогично фильтру для защиты от:</w:t>
      </w:r>
    </w:p>
    <w:p w14:paraId="49F6C638" w14:textId="77777777" w:rsidR="009770C9" w:rsidRPr="00F904C9" w:rsidRDefault="009770C9" w:rsidP="00F904C9">
      <w:pPr>
        <w:widowControl w:val="0"/>
        <w:numPr>
          <w:ilvl w:val="0"/>
          <w:numId w:val="5"/>
        </w:numPr>
        <w:tabs>
          <w:tab w:val="left" w:pos="655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color w:val="000000"/>
          <w:sz w:val="20"/>
          <w:szCs w:val="20"/>
          <w:lang w:eastAsia="ru-RU"/>
        </w:rPr>
      </w:pPr>
      <w:r w:rsidRPr="00F904C9">
        <w:rPr>
          <w:rFonts w:eastAsia="Times New Roman" w:cs="Arial"/>
          <w:color w:val="000000"/>
          <w:spacing w:val="-4"/>
          <w:sz w:val="20"/>
          <w:szCs w:val="20"/>
          <w:lang w:eastAsia="ru-RU"/>
        </w:rPr>
        <w:t>органических газов и паров с температурой кипения выше 65 °С;</w:t>
      </w:r>
    </w:p>
    <w:p w14:paraId="1B1F2032" w14:textId="77777777" w:rsidR="009770C9" w:rsidRPr="00F904C9" w:rsidRDefault="009770C9" w:rsidP="00F904C9">
      <w:pPr>
        <w:widowControl w:val="0"/>
        <w:numPr>
          <w:ilvl w:val="0"/>
          <w:numId w:val="5"/>
        </w:numPr>
        <w:tabs>
          <w:tab w:val="left" w:pos="655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color w:val="000000"/>
          <w:sz w:val="20"/>
          <w:szCs w:val="20"/>
          <w:lang w:eastAsia="ru-RU"/>
        </w:rPr>
      </w:pPr>
      <w:r w:rsidRPr="00F904C9">
        <w:rPr>
          <w:rFonts w:eastAsia="Times New Roman" w:cs="Arial"/>
          <w:color w:val="000000"/>
          <w:spacing w:val="-4"/>
          <w:sz w:val="20"/>
          <w:szCs w:val="20"/>
          <w:lang w:eastAsia="ru-RU"/>
        </w:rPr>
        <w:t>неорганических газов и паров, за исключением оксида углерода;</w:t>
      </w:r>
    </w:p>
    <w:p w14:paraId="1422ED71" w14:textId="77777777" w:rsidR="009770C9" w:rsidRPr="00F904C9" w:rsidRDefault="009770C9" w:rsidP="00F904C9">
      <w:pPr>
        <w:widowControl w:val="0"/>
        <w:numPr>
          <w:ilvl w:val="0"/>
          <w:numId w:val="5"/>
        </w:numPr>
        <w:tabs>
          <w:tab w:val="left" w:pos="655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color w:val="000000"/>
          <w:sz w:val="20"/>
          <w:szCs w:val="20"/>
          <w:lang w:eastAsia="ru-RU"/>
        </w:rPr>
      </w:pPr>
      <w:r w:rsidRPr="00F904C9">
        <w:rPr>
          <w:rFonts w:eastAsia="Times New Roman" w:cs="Arial"/>
          <w:color w:val="000000"/>
          <w:spacing w:val="-5"/>
          <w:sz w:val="20"/>
          <w:szCs w:val="20"/>
          <w:lang w:eastAsia="ru-RU"/>
        </w:rPr>
        <w:t>кислых газов и паров;</w:t>
      </w:r>
    </w:p>
    <w:p w14:paraId="1AFBC246" w14:textId="77777777" w:rsidR="009770C9" w:rsidRPr="00F904C9" w:rsidRDefault="009770C9" w:rsidP="00F904C9">
      <w:pPr>
        <w:widowControl w:val="0"/>
        <w:numPr>
          <w:ilvl w:val="0"/>
          <w:numId w:val="5"/>
        </w:numPr>
        <w:tabs>
          <w:tab w:val="left" w:pos="655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color w:val="000000"/>
          <w:sz w:val="20"/>
          <w:szCs w:val="20"/>
          <w:lang w:eastAsia="ru-RU"/>
        </w:rPr>
      </w:pPr>
      <w:r w:rsidRPr="00F904C9">
        <w:rPr>
          <w:rFonts w:eastAsia="Times New Roman" w:cs="Arial"/>
          <w:color w:val="000000"/>
          <w:spacing w:val="-4"/>
          <w:sz w:val="20"/>
          <w:szCs w:val="20"/>
          <w:lang w:eastAsia="ru-RU"/>
        </w:rPr>
        <w:t>аммиака и его органических производных.</w:t>
      </w:r>
    </w:p>
    <w:p w14:paraId="4758B013" w14:textId="77777777" w:rsidR="009770C9" w:rsidRPr="00F904C9" w:rsidRDefault="009770C9" w:rsidP="00F904C9">
      <w:pPr>
        <w:widowControl w:val="0"/>
        <w:tabs>
          <w:tab w:val="left" w:pos="655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color w:val="000000"/>
          <w:spacing w:val="-4"/>
          <w:szCs w:val="24"/>
          <w:lang w:eastAsia="ru-RU"/>
        </w:rPr>
      </w:pPr>
    </w:p>
    <w:p w14:paraId="3067AF08" w14:textId="77777777" w:rsidR="009770C9" w:rsidRPr="00F904C9" w:rsidRDefault="009770C9" w:rsidP="00F904C9">
      <w:pPr>
        <w:widowControl w:val="0"/>
        <w:tabs>
          <w:tab w:val="left" w:pos="655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4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4"/>
          <w:szCs w:val="24"/>
          <w:lang w:eastAsia="ru-RU"/>
        </w:rPr>
        <w:t xml:space="preserve">4.1.2 Универсальные фильтрующие самоспасатели (далее – универсальные самоспасатели) должны обеспечивать защиту органов дыхания, глаз и кожных покровов головы человека при относительной влажности воздуха до 98 % от аэрозолей различной химической природы, паров и газов ОХВ и вредных химических веществ не менее 4 групп, </w:t>
      </w:r>
      <w:r w:rsidRPr="00F904C9">
        <w:rPr>
          <w:rFonts w:eastAsia="Times New Roman" w:cs="Arial"/>
          <w:color w:val="000000"/>
          <w:spacing w:val="-4"/>
          <w:szCs w:val="24"/>
          <w:lang w:eastAsia="ru-RU"/>
        </w:rPr>
        <w:lastRenderedPageBreak/>
        <w:t>соответствующих маркам фильтров (А, В, Е, К) по ГОСТ 12.4.235.</w:t>
      </w:r>
    </w:p>
    <w:p w14:paraId="14B28F7D" w14:textId="77777777" w:rsidR="009770C9" w:rsidRPr="00F904C9" w:rsidRDefault="009770C9" w:rsidP="00F904C9">
      <w:pPr>
        <w:widowControl w:val="0"/>
        <w:tabs>
          <w:tab w:val="left" w:pos="655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4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4"/>
          <w:szCs w:val="24"/>
          <w:lang w:eastAsia="ru-RU"/>
        </w:rPr>
        <w:t>Остальные самоспасатели относят к специальным фильтрующим самоспасателям.</w:t>
      </w:r>
    </w:p>
    <w:p w14:paraId="21377020" w14:textId="77777777" w:rsidR="009770C9" w:rsidRPr="00F904C9" w:rsidRDefault="009770C9" w:rsidP="00F904C9">
      <w:pPr>
        <w:widowControl w:val="0"/>
        <w:tabs>
          <w:tab w:val="left" w:pos="655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color w:val="000000"/>
          <w:szCs w:val="24"/>
          <w:lang w:eastAsia="ru-RU"/>
        </w:rPr>
      </w:pPr>
    </w:p>
    <w:p w14:paraId="66D53A90" w14:textId="77777777" w:rsidR="009770C9" w:rsidRPr="00F904C9" w:rsidRDefault="009770C9" w:rsidP="00F904C9">
      <w:pPr>
        <w:widowControl w:val="0"/>
        <w:tabs>
          <w:tab w:val="left" w:pos="887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pacing w:val="-5"/>
          <w:szCs w:val="24"/>
          <w:lang w:eastAsia="ru-RU"/>
        </w:rPr>
        <w:t>4.2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ab/>
      </w:r>
      <w:r w:rsidRPr="00F904C9">
        <w:rPr>
          <w:rFonts w:eastAsia="Times New Roman" w:cs="Arial"/>
          <w:b/>
          <w:bCs/>
          <w:color w:val="000000"/>
          <w:spacing w:val="-5"/>
          <w:szCs w:val="24"/>
          <w:lang w:eastAsia="ru-RU"/>
        </w:rPr>
        <w:t>Классы самоспасателей</w:t>
      </w:r>
    </w:p>
    <w:p w14:paraId="1D349655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5"/>
          <w:szCs w:val="24"/>
          <w:lang w:eastAsia="ru-RU"/>
        </w:rPr>
        <w:t>В зависимости от значений коэффициента проникания и/или коэффициента подсоса в зоне дыха</w:t>
      </w:r>
      <w:r w:rsidRPr="00F904C9">
        <w:rPr>
          <w:rFonts w:eastAsia="Times New Roman" w:cs="Arial"/>
          <w:color w:val="000000"/>
          <w:spacing w:val="-5"/>
          <w:szCs w:val="24"/>
          <w:lang w:eastAsia="ru-RU"/>
        </w:rPr>
        <w:softHyphen/>
      </w:r>
      <w:r w:rsidRPr="00F904C9">
        <w:rPr>
          <w:rFonts w:eastAsia="Times New Roman" w:cs="Arial"/>
          <w:color w:val="000000"/>
          <w:szCs w:val="24"/>
          <w:lang w:eastAsia="ru-RU"/>
        </w:rPr>
        <w:t>ния и в области глаз самоспасатели подразделяют на следующие классы:</w:t>
      </w:r>
    </w:p>
    <w:p w14:paraId="05780390" w14:textId="77777777" w:rsidR="009770C9" w:rsidRPr="00F904C9" w:rsidRDefault="009770C9" w:rsidP="00F904C9">
      <w:pPr>
        <w:widowControl w:val="0"/>
        <w:numPr>
          <w:ilvl w:val="0"/>
          <w:numId w:val="5"/>
        </w:numPr>
        <w:tabs>
          <w:tab w:val="left" w:pos="655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4"/>
          <w:szCs w:val="24"/>
          <w:lang w:eastAsia="ru-RU"/>
        </w:rPr>
        <w:t>класс 1 — самоспасатели низкой эффективности с коэффи</w:t>
      </w:r>
      <w:r w:rsidRPr="00F904C9">
        <w:rPr>
          <w:rFonts w:eastAsia="Times New Roman" w:cs="Arial"/>
          <w:color w:val="000000"/>
          <w:spacing w:val="-4"/>
          <w:szCs w:val="24"/>
          <w:lang w:eastAsia="ru-RU"/>
        </w:rPr>
        <w:softHyphen/>
      </w:r>
      <w:r w:rsidRPr="00F904C9">
        <w:rPr>
          <w:rFonts w:eastAsia="Times New Roman" w:cs="Arial"/>
          <w:color w:val="000000"/>
          <w:szCs w:val="24"/>
          <w:lang w:eastAsia="ru-RU"/>
        </w:rPr>
        <w:t>циентом подсоса не более 6 % (коэффициент защиты не менее 16);</w:t>
      </w:r>
    </w:p>
    <w:p w14:paraId="682D6621" w14:textId="77777777" w:rsidR="009770C9" w:rsidRPr="00F904C9" w:rsidRDefault="009770C9" w:rsidP="00F904C9">
      <w:pPr>
        <w:widowControl w:val="0"/>
        <w:numPr>
          <w:ilvl w:val="0"/>
          <w:numId w:val="5"/>
        </w:numPr>
        <w:tabs>
          <w:tab w:val="left" w:pos="655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4"/>
          <w:szCs w:val="24"/>
          <w:lang w:eastAsia="ru-RU"/>
        </w:rPr>
        <w:t>класс 2 — самоспасатели средней эффективности с коэф</w:t>
      </w:r>
      <w:r w:rsidRPr="00F904C9">
        <w:rPr>
          <w:rFonts w:eastAsia="Times New Roman" w:cs="Arial"/>
          <w:color w:val="000000"/>
          <w:spacing w:val="-4"/>
          <w:szCs w:val="24"/>
          <w:lang w:eastAsia="ru-RU"/>
        </w:rPr>
        <w:softHyphen/>
      </w:r>
      <w:r w:rsidRPr="00F904C9">
        <w:rPr>
          <w:rFonts w:eastAsia="Times New Roman" w:cs="Arial"/>
          <w:color w:val="000000"/>
          <w:szCs w:val="24"/>
          <w:lang w:eastAsia="ru-RU"/>
        </w:rPr>
        <w:t>фициентом подсоса не более 2 %(коэффициент защиты не менее 50);</w:t>
      </w:r>
    </w:p>
    <w:p w14:paraId="30B3F062" w14:textId="77777777" w:rsidR="009770C9" w:rsidRPr="00F904C9" w:rsidRDefault="009770C9" w:rsidP="00F904C9">
      <w:pPr>
        <w:widowControl w:val="0"/>
        <w:numPr>
          <w:ilvl w:val="0"/>
          <w:numId w:val="5"/>
        </w:numPr>
        <w:tabs>
          <w:tab w:val="left" w:pos="655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6"/>
          <w:szCs w:val="24"/>
          <w:lang w:eastAsia="ru-RU"/>
        </w:rPr>
        <w:t>класс 3 — самоспасатели высокой эффективности с коэффи</w:t>
      </w:r>
      <w:r w:rsidRPr="00F904C9">
        <w:rPr>
          <w:rFonts w:eastAsia="Times New Roman" w:cs="Arial"/>
          <w:color w:val="000000"/>
          <w:spacing w:val="-6"/>
          <w:szCs w:val="24"/>
          <w:lang w:eastAsia="ru-RU"/>
        </w:rPr>
        <w:softHyphen/>
      </w:r>
      <w:r w:rsidRPr="00F904C9">
        <w:rPr>
          <w:rFonts w:eastAsia="Times New Roman" w:cs="Arial"/>
          <w:color w:val="000000"/>
          <w:szCs w:val="24"/>
          <w:lang w:eastAsia="ru-RU"/>
        </w:rPr>
        <w:t>циентом подсоса не более 1 % (коэффициент защиты не менее 100).</w:t>
      </w:r>
    </w:p>
    <w:p w14:paraId="0219A4C4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4"/>
          <w:szCs w:val="24"/>
          <w:lang w:eastAsia="ru-RU"/>
        </w:rPr>
        <w:t xml:space="preserve">Классы самоспасателей с противогазовым фильтром устанавливают в зависимости от значения </w:t>
      </w:r>
      <w:r w:rsidRPr="00F904C9">
        <w:rPr>
          <w:rFonts w:eastAsia="Times New Roman" w:cs="Arial"/>
          <w:color w:val="000000"/>
          <w:spacing w:val="-5"/>
          <w:szCs w:val="24"/>
          <w:lang w:eastAsia="ru-RU"/>
        </w:rPr>
        <w:t xml:space="preserve">коэффициента подсоса гексафторида серы </w:t>
      </w:r>
      <w:r w:rsidRPr="00F904C9">
        <w:rPr>
          <w:rFonts w:eastAsia="Times New Roman" w:cs="Arial"/>
          <w:color w:val="000000"/>
          <w:spacing w:val="-6"/>
          <w:szCs w:val="24"/>
          <w:lang w:eastAsia="ru-RU"/>
        </w:rPr>
        <w:t>и аэрозоля хлорида натрия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исключающего проницаемость противогазового фильтра, по ГОСТ </w:t>
      </w:r>
      <w:r w:rsidRPr="00F904C9">
        <w:rPr>
          <w:rFonts w:eastAsia="Times New Roman" w:cs="Arial"/>
          <w:color w:val="000000"/>
          <w:szCs w:val="24"/>
          <w:lang w:val="en-US" w:eastAsia="ru-RU"/>
        </w:rPr>
        <w:t>EN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13274-1.</w:t>
      </w:r>
    </w:p>
    <w:p w14:paraId="2CD2996B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6"/>
          <w:szCs w:val="24"/>
          <w:lang w:eastAsia="ru-RU"/>
        </w:rPr>
        <w:t xml:space="preserve">Классы самоспасателей с комбинированным фильтром устанавливают в зависимости от значения </w:t>
      </w:r>
      <w:r w:rsidRPr="00F904C9">
        <w:rPr>
          <w:rFonts w:eastAsia="Times New Roman" w:cs="Arial"/>
          <w:color w:val="000000"/>
          <w:spacing w:val="-5"/>
          <w:szCs w:val="24"/>
          <w:lang w:eastAsia="ru-RU"/>
        </w:rPr>
        <w:t>коэффициента подсоса аэрозоля хлорида натрия при определении суммарного проникания и коэффициента подсоса гексафто</w:t>
      </w:r>
      <w:r w:rsidRPr="00F904C9">
        <w:rPr>
          <w:rFonts w:eastAsia="Times New Roman" w:cs="Arial"/>
          <w:color w:val="000000"/>
          <w:spacing w:val="-5"/>
          <w:szCs w:val="24"/>
          <w:lang w:eastAsia="ru-RU"/>
        </w:rPr>
        <w:softHyphen/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рида серы, исключающего проницаемость комбинированного фильтра по ГОСТ </w:t>
      </w:r>
      <w:r w:rsidRPr="00F904C9">
        <w:rPr>
          <w:rFonts w:eastAsia="Times New Roman" w:cs="Arial"/>
          <w:color w:val="000000"/>
          <w:szCs w:val="24"/>
          <w:lang w:val="en-US" w:eastAsia="ru-RU"/>
        </w:rPr>
        <w:t>EN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13274-1.</w:t>
      </w:r>
    </w:p>
    <w:p w14:paraId="265469C7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5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5"/>
          <w:szCs w:val="24"/>
          <w:lang w:eastAsia="ru-RU"/>
        </w:rPr>
        <w:t xml:space="preserve">Классы универсальных самоспасателей устанавливают в зависимости от значения коэффициента подсоса аэрозоля хлорида натрия при определении суммарного проникания и коэффициента подсоса гексафторида серы, исключающего проницаемость комбинированного фильтра, по ГОСТ </w:t>
      </w:r>
      <w:r w:rsidRPr="00F904C9">
        <w:rPr>
          <w:rFonts w:eastAsia="Times New Roman" w:cs="Arial"/>
          <w:color w:val="000000"/>
          <w:spacing w:val="-5"/>
          <w:szCs w:val="24"/>
          <w:lang w:val="en-US" w:eastAsia="ru-RU"/>
        </w:rPr>
        <w:t>EN</w:t>
      </w:r>
      <w:r w:rsidRPr="00F904C9">
        <w:rPr>
          <w:rFonts w:eastAsia="Times New Roman" w:cs="Arial"/>
          <w:color w:val="000000"/>
          <w:spacing w:val="-5"/>
          <w:szCs w:val="24"/>
          <w:lang w:eastAsia="ru-RU"/>
        </w:rPr>
        <w:t xml:space="preserve"> 13274-1, коэффициента подсоса аэрозоля масляного тумана по ГОСТ 12.4.157 с учётом подсоса через полосу обтюрации. </w:t>
      </w:r>
    </w:p>
    <w:p w14:paraId="0F6AC1DA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5"/>
          <w:szCs w:val="24"/>
          <w:lang w:eastAsia="ru-RU"/>
        </w:rPr>
        <w:t>Классы самоспасателей с лицевой частью, защищающей органы дыхания, устанавливают в зави</w:t>
      </w:r>
      <w:r w:rsidRPr="00F904C9">
        <w:rPr>
          <w:rFonts w:eastAsia="Times New Roman" w:cs="Arial"/>
          <w:color w:val="000000"/>
          <w:spacing w:val="-5"/>
          <w:szCs w:val="24"/>
          <w:lang w:eastAsia="ru-RU"/>
        </w:rPr>
        <w:softHyphen/>
        <w:t>симости от значения коэффициента подсоса в зоне дыхания.</w:t>
      </w:r>
    </w:p>
    <w:p w14:paraId="0D9B7169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4"/>
          <w:szCs w:val="24"/>
          <w:lang w:eastAsia="ru-RU"/>
        </w:rPr>
        <w:t xml:space="preserve">Классы самоспасателей с сочетанием лицевых частей, защищающих органы дыхания и зрения, устанавливают в зависимости от значения коэффициента подсоса в </w:t>
      </w:r>
      <w:r w:rsidRPr="00F904C9">
        <w:rPr>
          <w:rFonts w:eastAsia="Times New Roman" w:cs="Arial"/>
          <w:color w:val="000000"/>
          <w:szCs w:val="24"/>
          <w:lang w:eastAsia="ru-RU"/>
        </w:rPr>
        <w:t>зоне дыхания и в области глаз.</w:t>
      </w:r>
    </w:p>
    <w:p w14:paraId="1F5A78E0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6"/>
          <w:szCs w:val="24"/>
          <w:lang w:eastAsia="ru-RU"/>
        </w:rPr>
        <w:t xml:space="preserve">Классы самоспасателей с лицевой частью, защищающей органы дыхания и зрения, без сочетания </w:t>
      </w:r>
      <w:r w:rsidRPr="00F904C9">
        <w:rPr>
          <w:rFonts w:eastAsia="Times New Roman" w:cs="Arial"/>
          <w:color w:val="000000"/>
          <w:spacing w:val="-4"/>
          <w:szCs w:val="24"/>
          <w:lang w:eastAsia="ru-RU"/>
        </w:rPr>
        <w:t xml:space="preserve">с полумаской или четвертьмаской, устанавливают в зависимости от значения коэффициента подсоса </w:t>
      </w:r>
      <w:r w:rsidRPr="00F904C9">
        <w:rPr>
          <w:rFonts w:eastAsia="Times New Roman" w:cs="Arial"/>
          <w:color w:val="000000"/>
          <w:szCs w:val="24"/>
          <w:lang w:eastAsia="ru-RU"/>
        </w:rPr>
        <w:t>в области глаз.</w:t>
      </w:r>
    </w:p>
    <w:p w14:paraId="6CDBF7E6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6"/>
          <w:szCs w:val="24"/>
          <w:lang w:eastAsia="ru-RU"/>
        </w:rPr>
        <w:t>Классы самоспасателей с загубником и носовым зажимом в комплекте с лицевой частью, защища</w:t>
      </w:r>
      <w:r w:rsidRPr="00F904C9">
        <w:rPr>
          <w:rFonts w:eastAsia="Times New Roman" w:cs="Arial"/>
          <w:color w:val="000000"/>
          <w:spacing w:val="-6"/>
          <w:szCs w:val="24"/>
          <w:lang w:eastAsia="ru-RU"/>
        </w:rPr>
        <w:softHyphen/>
        <w:t xml:space="preserve">ющей органы зрения, устанавливают в зависимости от значения коэффициента подсоса </w:t>
      </w:r>
      <w:r w:rsidRPr="00F904C9">
        <w:rPr>
          <w:rFonts w:eastAsia="Times New Roman" w:cs="Arial"/>
          <w:color w:val="000000"/>
          <w:szCs w:val="24"/>
          <w:lang w:eastAsia="ru-RU"/>
        </w:rPr>
        <w:t>в области глаз.</w:t>
      </w:r>
    </w:p>
    <w:p w14:paraId="4DC21A2E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4"/>
          <w:szCs w:val="24"/>
          <w:lang w:eastAsia="ru-RU"/>
        </w:rPr>
        <w:t xml:space="preserve">Самоспасатели, состоящие только из фильтра с загубником и носовым зажимом, по классам не </w:t>
      </w:r>
      <w:r w:rsidRPr="00F904C9">
        <w:rPr>
          <w:rFonts w:eastAsia="Times New Roman" w:cs="Arial"/>
          <w:color w:val="000000"/>
          <w:szCs w:val="24"/>
          <w:lang w:eastAsia="ru-RU"/>
        </w:rPr>
        <w:t>подразделяют.</w:t>
      </w:r>
    </w:p>
    <w:p w14:paraId="2A7338A5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 w:val="20"/>
          <w:szCs w:val="20"/>
          <w:lang w:eastAsia="ru-RU"/>
        </w:rPr>
      </w:pPr>
      <w:r w:rsidRPr="00F904C9">
        <w:rPr>
          <w:rFonts w:eastAsia="Times New Roman" w:cs="Arial"/>
          <w:color w:val="000000"/>
          <w:sz w:val="20"/>
          <w:szCs w:val="20"/>
          <w:lang w:eastAsia="ru-RU"/>
        </w:rPr>
        <w:t xml:space="preserve">Примечание — Например, самоспасатель марки К класса З имеет коэффициент, подсоса гексафторида </w:t>
      </w:r>
      <w:r w:rsidRPr="00F904C9">
        <w:rPr>
          <w:rFonts w:eastAsia="Times New Roman" w:cs="Arial"/>
          <w:color w:val="000000"/>
          <w:spacing w:val="-1"/>
          <w:sz w:val="20"/>
          <w:szCs w:val="20"/>
          <w:lang w:eastAsia="ru-RU"/>
        </w:rPr>
        <w:t xml:space="preserve">серы в зоне дыхания и аэрозоля хлорида натрия не более 1 %. Универсальный самоспасатель </w:t>
      </w:r>
      <w:r w:rsidRPr="00F904C9">
        <w:rPr>
          <w:rFonts w:eastAsia="Times New Roman" w:cs="Arial"/>
          <w:color w:val="000000"/>
          <w:spacing w:val="-1"/>
          <w:sz w:val="20"/>
          <w:szCs w:val="20"/>
          <w:lang w:eastAsia="ru-RU"/>
        </w:rPr>
        <w:lastRenderedPageBreak/>
        <w:t xml:space="preserve">марки АВЕКР класса 1 имеет коэффициент </w:t>
      </w:r>
      <w:r w:rsidRPr="00F904C9">
        <w:rPr>
          <w:rFonts w:eastAsia="Times New Roman" w:cs="Arial"/>
          <w:color w:val="000000"/>
          <w:sz w:val="20"/>
          <w:szCs w:val="20"/>
          <w:lang w:eastAsia="ru-RU"/>
        </w:rPr>
        <w:t>подсоса гексафторида серы в зоне дыхания и аэрозоля хлорида натрия в зоне дыхания и в области глаз не более 6 %.</w:t>
      </w:r>
    </w:p>
    <w:p w14:paraId="2150D4EE" w14:textId="77777777" w:rsidR="009770C9" w:rsidRPr="00F904C9" w:rsidRDefault="009770C9" w:rsidP="000A12F7">
      <w:pPr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>5 Технические требования</w:t>
      </w:r>
    </w:p>
    <w:p w14:paraId="350570C6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b/>
          <w:bCs/>
          <w:color w:val="000000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5.1 Основные показатели и характеристики </w:t>
      </w:r>
    </w:p>
    <w:p w14:paraId="2CC42C41" w14:textId="77777777" w:rsidR="009770C9" w:rsidRPr="00F904C9" w:rsidRDefault="009770C9" w:rsidP="00F904C9">
      <w:pPr>
        <w:widowControl w:val="0"/>
        <w:tabs>
          <w:tab w:val="left" w:pos="1135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4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5.1.1 Самоспасатель должен применяться одноразово независимо от времени его применения в зоне поражения. Самоспасатель должен обеспечивать допустимый срок службы в течение 20 мин.</w:t>
      </w:r>
    </w:p>
    <w:p w14:paraId="7CE288A9" w14:textId="77777777" w:rsidR="009770C9" w:rsidRPr="00F904C9" w:rsidRDefault="009770C9" w:rsidP="00F904C9">
      <w:pPr>
        <w:widowControl w:val="0"/>
        <w:tabs>
          <w:tab w:val="left" w:pos="1135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1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5.1.2 Время приведения в рабочее состояние и надевания самоспасателя должно быть не более  60 с.</w:t>
      </w:r>
    </w:p>
    <w:p w14:paraId="19A1AD70" w14:textId="77777777" w:rsidR="009770C9" w:rsidRPr="00F904C9" w:rsidRDefault="009770C9" w:rsidP="00F904C9">
      <w:pPr>
        <w:widowControl w:val="0"/>
        <w:tabs>
          <w:tab w:val="left" w:pos="1135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1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5.1.3 Самоспасатель должен применяться при:</w:t>
      </w:r>
    </w:p>
    <w:p w14:paraId="6A8766D8" w14:textId="77777777" w:rsidR="009770C9" w:rsidRPr="00F904C9" w:rsidRDefault="009770C9" w:rsidP="00F904C9">
      <w:pPr>
        <w:widowControl w:val="0"/>
        <w:numPr>
          <w:ilvl w:val="0"/>
          <w:numId w:val="6"/>
        </w:numPr>
        <w:tabs>
          <w:tab w:val="left" w:pos="633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объемной доле кислорода в воздухе не менее 17%;</w:t>
      </w:r>
    </w:p>
    <w:p w14:paraId="67815F68" w14:textId="77777777" w:rsidR="009770C9" w:rsidRPr="00F904C9" w:rsidRDefault="009770C9" w:rsidP="00F904C9">
      <w:pPr>
        <w:widowControl w:val="0"/>
        <w:numPr>
          <w:ilvl w:val="0"/>
          <w:numId w:val="6"/>
        </w:numPr>
        <w:tabs>
          <w:tab w:val="left" w:pos="633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относительной влажности воздуха до 98 %;</w:t>
      </w:r>
    </w:p>
    <w:p w14:paraId="69360B0B" w14:textId="77777777" w:rsidR="009770C9" w:rsidRPr="00F904C9" w:rsidRDefault="009770C9" w:rsidP="00F904C9">
      <w:pPr>
        <w:widowControl w:val="0"/>
        <w:numPr>
          <w:ilvl w:val="0"/>
          <w:numId w:val="6"/>
        </w:numPr>
        <w:tabs>
          <w:tab w:val="left" w:pos="633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температуре окружающей среды от минус 40 °С до плюс 60 °С.</w:t>
      </w:r>
    </w:p>
    <w:p w14:paraId="5952A546" w14:textId="77777777" w:rsidR="009770C9" w:rsidRPr="00F904C9" w:rsidRDefault="009770C9" w:rsidP="00F904C9">
      <w:pPr>
        <w:widowControl w:val="0"/>
        <w:tabs>
          <w:tab w:val="left" w:pos="1135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1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 xml:space="preserve">5.1.4 Самоспасатели с лицевой частью в виде полумаски, четвертьмаски или с загубником 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должны применяться только при известных ОХВ и вредных химических веществ, не вызывающих раздражающего действия глаз и кожи </w:t>
      </w:r>
      <w:r w:rsidRPr="00F904C9">
        <w:rPr>
          <w:rFonts w:eastAsia="Times New Roman" w:cs="Arial"/>
          <w:color w:val="000000"/>
          <w:szCs w:val="24"/>
          <w:lang w:eastAsia="ru-RU"/>
        </w:rPr>
        <w:t>лица.</w:t>
      </w:r>
    </w:p>
    <w:p w14:paraId="529B4712" w14:textId="77777777" w:rsidR="009770C9" w:rsidRPr="00F904C9" w:rsidRDefault="009770C9" w:rsidP="00F904C9">
      <w:pPr>
        <w:widowControl w:val="0"/>
        <w:tabs>
          <w:tab w:val="left" w:pos="1135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1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5.1.5 Коэффициент подсоса, исключающий проницаемость фильтра</w:t>
      </w:r>
    </w:p>
    <w:p w14:paraId="2A0252CF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 xml:space="preserve">Коэффициент подсоса аэрозоля хлорида натрия в зоне дыхания и в области глаз 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>самоспасателя с противогазовым фильтром и коэффициент подсоса гексафторида серы с противогазовым или комбинированным фильтром в зоне дыхания должен быть не более 6%, 2%, 1 % для 1-го, 2-го и 3-го клас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softHyphen/>
      </w:r>
      <w:r w:rsidRPr="00F904C9">
        <w:rPr>
          <w:rFonts w:eastAsia="Times New Roman" w:cs="Arial"/>
          <w:color w:val="000000"/>
          <w:szCs w:val="24"/>
          <w:lang w:eastAsia="ru-RU"/>
        </w:rPr>
        <w:t>сов соответственно.</w:t>
      </w:r>
    </w:p>
    <w:p w14:paraId="362F9DCD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 w:val="20"/>
          <w:szCs w:val="20"/>
          <w:lang w:eastAsia="ru-RU"/>
        </w:rPr>
      </w:pPr>
      <w:r w:rsidRPr="00F904C9">
        <w:rPr>
          <w:rFonts w:eastAsia="Times New Roman" w:cs="Arial"/>
          <w:color w:val="000000"/>
          <w:spacing w:val="41"/>
          <w:sz w:val="20"/>
          <w:szCs w:val="20"/>
          <w:lang w:eastAsia="ru-RU"/>
        </w:rPr>
        <w:t>Примечание</w:t>
      </w:r>
      <w:r w:rsidRPr="00F904C9">
        <w:rPr>
          <w:rFonts w:eastAsia="Times New Roman" w:cs="Arial"/>
          <w:color w:val="000000"/>
          <w:sz w:val="20"/>
          <w:szCs w:val="20"/>
          <w:lang w:eastAsia="ru-RU"/>
        </w:rPr>
        <w:t xml:space="preserve"> — Требование не относится к самоспасателю, состоящему только из фильтра с загубни</w:t>
      </w:r>
      <w:r w:rsidRPr="00F904C9">
        <w:rPr>
          <w:rFonts w:eastAsia="Times New Roman" w:cs="Arial"/>
          <w:color w:val="000000"/>
          <w:sz w:val="20"/>
          <w:szCs w:val="20"/>
          <w:lang w:eastAsia="ru-RU"/>
        </w:rPr>
        <w:softHyphen/>
        <w:t>ком и носовым зажимом.</w:t>
      </w:r>
    </w:p>
    <w:p w14:paraId="5BC589B4" w14:textId="77777777" w:rsidR="009770C9" w:rsidRPr="00F904C9" w:rsidRDefault="009770C9" w:rsidP="00F904C9">
      <w:pPr>
        <w:widowControl w:val="0"/>
        <w:tabs>
          <w:tab w:val="left" w:pos="1135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>5.1.6</w:t>
      </w:r>
      <w:r w:rsidRPr="00F904C9">
        <w:rPr>
          <w:rFonts w:eastAsia="Times New Roman" w:cs="Arial"/>
          <w:color w:val="000000"/>
          <w:szCs w:val="24"/>
          <w:lang w:eastAsia="ru-RU"/>
        </w:rPr>
        <w:tab/>
        <w:t>Коэффициент подсоса при определении суммарного проникания</w:t>
      </w:r>
    </w:p>
    <w:p w14:paraId="44409C20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>Коэффициент подсоса (проникания) аэрозоля хлорида натрия и аэрозоля масляного тумана в зоне дыхания и в области глаз самоспасате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softHyphen/>
        <w:t>ля с комбинированным фильтром должен быть не более 6 %, 2 %, 1 % для 1-го, 2-го и 3-го классов соот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softHyphen/>
      </w:r>
      <w:r w:rsidRPr="00F904C9">
        <w:rPr>
          <w:rFonts w:eastAsia="Times New Roman" w:cs="Arial"/>
          <w:color w:val="000000"/>
          <w:szCs w:val="24"/>
          <w:lang w:eastAsia="ru-RU"/>
        </w:rPr>
        <w:t>ветственно.</w:t>
      </w:r>
    </w:p>
    <w:p w14:paraId="7DB25A61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F904C9">
        <w:rPr>
          <w:rFonts w:eastAsia="Times New Roman" w:cs="Arial"/>
          <w:color w:val="000000"/>
          <w:spacing w:val="46"/>
          <w:sz w:val="20"/>
          <w:szCs w:val="20"/>
          <w:lang w:eastAsia="ru-RU"/>
        </w:rPr>
        <w:t>Примечание</w:t>
      </w:r>
      <w:r w:rsidRPr="00F904C9">
        <w:rPr>
          <w:rFonts w:eastAsia="Times New Roman" w:cs="Arial"/>
          <w:color w:val="000000"/>
          <w:sz w:val="20"/>
          <w:szCs w:val="20"/>
          <w:lang w:eastAsia="ru-RU"/>
        </w:rPr>
        <w:t xml:space="preserve"> — Требование не относится к самоспасателю, состоящему только из фильтра с загубни</w:t>
      </w:r>
      <w:r w:rsidRPr="00F904C9">
        <w:rPr>
          <w:rFonts w:eastAsia="Times New Roman" w:cs="Arial"/>
          <w:color w:val="000000"/>
          <w:sz w:val="20"/>
          <w:szCs w:val="20"/>
          <w:lang w:eastAsia="ru-RU"/>
        </w:rPr>
        <w:softHyphen/>
        <w:t>ком и носовым зажимом.</w:t>
      </w:r>
    </w:p>
    <w:p w14:paraId="3E422483" w14:textId="77777777" w:rsidR="009770C9" w:rsidRPr="00F904C9" w:rsidRDefault="009770C9" w:rsidP="00F904C9">
      <w:pPr>
        <w:widowControl w:val="0"/>
        <w:tabs>
          <w:tab w:val="left" w:pos="1135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>5.1.7</w:t>
      </w:r>
      <w:r w:rsidRPr="00F904C9">
        <w:rPr>
          <w:rFonts w:eastAsia="Times New Roman" w:cs="Arial"/>
          <w:color w:val="000000"/>
          <w:szCs w:val="24"/>
          <w:lang w:eastAsia="ru-RU"/>
        </w:rPr>
        <w:tab/>
        <w:t>Сопротивление воздушному потоку</w:t>
      </w:r>
    </w:p>
    <w:p w14:paraId="0A7F9760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 xml:space="preserve">Начальное сопротивление самоспасателя постоянному потоку воздуха должно быть не более 284 Па на вдохе и не более 206 Па на выдохе 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>при объемном расходе 30 дм</w:t>
      </w:r>
      <w:r w:rsidRPr="00F904C9">
        <w:rPr>
          <w:rFonts w:eastAsia="Times New Roman" w:cs="Arial"/>
          <w:color w:val="000000"/>
          <w:spacing w:val="-3"/>
          <w:szCs w:val="24"/>
          <w:vertAlign w:val="superscript"/>
          <w:lang w:eastAsia="ru-RU"/>
        </w:rPr>
        <w:t>3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>/мин, и не более 800 Па на вдохе</w:t>
      </w:r>
      <w:r w:rsidRPr="00F904C9">
        <w:rPr>
          <w:rFonts w:eastAsia="Times New Roman" w:cs="Arial"/>
          <w:szCs w:val="24"/>
          <w:lang w:eastAsia="ru-RU"/>
        </w:rPr>
        <w:t xml:space="preserve"> </w:t>
      </w:r>
      <w:r w:rsidRPr="00F904C9">
        <w:rPr>
          <w:rFonts w:eastAsia="Times New Roman" w:cs="Arial"/>
          <w:color w:val="000000"/>
          <w:szCs w:val="24"/>
          <w:lang w:eastAsia="ru-RU"/>
        </w:rPr>
        <w:t>и не более 300 Па на выдохе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 w:cs="Arial"/>
          <w:color w:val="000000"/>
          <w:szCs w:val="24"/>
          <w:lang w:eastAsia="ru-RU"/>
        </w:rPr>
        <w:t>при объемном расходе 95 дм</w:t>
      </w:r>
      <w:r w:rsidRPr="00F904C9">
        <w:rPr>
          <w:rFonts w:eastAsia="Times New Roman" w:cs="Arial"/>
          <w:color w:val="000000"/>
          <w:szCs w:val="24"/>
          <w:vertAlign w:val="superscript"/>
          <w:lang w:eastAsia="ru-RU"/>
        </w:rPr>
        <w:t>3</w:t>
      </w:r>
      <w:r w:rsidRPr="00F904C9">
        <w:rPr>
          <w:rFonts w:eastAsia="Times New Roman" w:cs="Arial"/>
          <w:color w:val="000000"/>
          <w:szCs w:val="24"/>
          <w:lang w:eastAsia="ru-RU"/>
        </w:rPr>
        <w:t>/мин.</w:t>
      </w:r>
    </w:p>
    <w:p w14:paraId="5BDEF2EC" w14:textId="77777777" w:rsidR="009770C9" w:rsidRPr="00F904C9" w:rsidRDefault="009770C9" w:rsidP="00F904C9">
      <w:pPr>
        <w:widowControl w:val="0"/>
        <w:tabs>
          <w:tab w:val="left" w:pos="1135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>5.1.8</w:t>
      </w:r>
      <w:r w:rsidRPr="00F904C9">
        <w:rPr>
          <w:rFonts w:eastAsia="Times New Roman" w:cs="Arial"/>
          <w:color w:val="000000"/>
          <w:szCs w:val="24"/>
          <w:lang w:eastAsia="ru-RU"/>
        </w:rPr>
        <w:tab/>
        <w:t>Содержание диоксида углерода во вдыхаемом воздухе</w:t>
      </w:r>
    </w:p>
    <w:p w14:paraId="131A38A8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Объемное содержание диоксида углерода во вдыхаемом воздухе должно быть не более 2 %.</w:t>
      </w:r>
    </w:p>
    <w:p w14:paraId="6FFC2E3D" w14:textId="77777777" w:rsidR="009770C9" w:rsidRPr="00F904C9" w:rsidRDefault="009770C9" w:rsidP="00F904C9">
      <w:pPr>
        <w:widowControl w:val="0"/>
        <w:tabs>
          <w:tab w:val="left" w:pos="1135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>5.1.9</w:t>
      </w:r>
      <w:r w:rsidRPr="00F904C9">
        <w:rPr>
          <w:rFonts w:eastAsia="Times New Roman" w:cs="Arial"/>
          <w:color w:val="000000"/>
          <w:szCs w:val="24"/>
          <w:lang w:eastAsia="ru-RU"/>
        </w:rPr>
        <w:tab/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>Масса</w:t>
      </w:r>
    </w:p>
    <w:p w14:paraId="3886D69E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>Масса самоспасателя должна быть не более 0,8 кг без упаковки 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средства переноски.</w:t>
      </w:r>
    </w:p>
    <w:p w14:paraId="27E43A00" w14:textId="77777777" w:rsidR="009770C9" w:rsidRPr="00F904C9" w:rsidRDefault="009770C9" w:rsidP="00F904C9">
      <w:pPr>
        <w:widowControl w:val="0"/>
        <w:tabs>
          <w:tab w:val="left" w:pos="1231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lastRenderedPageBreak/>
        <w:t>5.1.10</w:t>
      </w:r>
      <w:r w:rsidRPr="00F904C9">
        <w:rPr>
          <w:rFonts w:eastAsia="Times New Roman" w:cs="Arial"/>
          <w:color w:val="000000"/>
          <w:szCs w:val="24"/>
          <w:lang w:eastAsia="ru-RU"/>
        </w:rPr>
        <w:tab/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>Фильтры</w:t>
      </w:r>
    </w:p>
    <w:p w14:paraId="7991DA3A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Фильтры должны лодразделяться на марки или сочетания марок и соответствовать тре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softHyphen/>
      </w:r>
      <w:r w:rsidRPr="00F904C9">
        <w:rPr>
          <w:rFonts w:eastAsia="Times New Roman" w:cs="Arial"/>
          <w:color w:val="000000"/>
          <w:szCs w:val="24"/>
          <w:lang w:eastAsia="ru-RU"/>
        </w:rPr>
        <w:t>бованиям ГОСТ 12.4.235.</w:t>
      </w:r>
    </w:p>
    <w:p w14:paraId="6B6DE72B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Допускаются к применению фильтры, не соответствующие по времени защитного действия требо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softHyphen/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>ваниям ГОСТ 12.4.235, но имеющие время защитного действия не менее 40 мин, двухкратно превышаю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softHyphen/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щее допустимый срок службы и определенное при максимально допустимых концентрациях 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ОХВ и вредных химических веществ, рекомендованных изготовителем при эксплуатации самоспасателя и подтвержденных испытания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softHyphen/>
        <w:t xml:space="preserve">ми по 8.10. При этом проскоковая концентрация ОХВ и вредных химических веществ регистрируется на уровне предельно допустимой </w:t>
      </w:r>
      <w:r w:rsidRPr="00F904C9">
        <w:rPr>
          <w:rFonts w:eastAsia="Times New Roman" w:cs="Arial"/>
          <w:color w:val="000000"/>
          <w:szCs w:val="24"/>
          <w:lang w:eastAsia="ru-RU"/>
        </w:rPr>
        <w:t>концентрации в воздухе рабочей зоны (далее — ПДК) по ГОСТ 12.1.005.</w:t>
      </w:r>
    </w:p>
    <w:p w14:paraId="724A3F73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F904C9">
        <w:rPr>
          <w:rFonts w:eastAsia="Times New Roman" w:cs="Arial"/>
          <w:color w:val="000000"/>
          <w:spacing w:val="46"/>
          <w:sz w:val="20"/>
          <w:szCs w:val="20"/>
          <w:lang w:eastAsia="ru-RU"/>
        </w:rPr>
        <w:t>Примечание</w:t>
      </w:r>
      <w:r w:rsidRPr="00F904C9">
        <w:rPr>
          <w:rFonts w:eastAsia="Times New Roman" w:cs="Arial"/>
          <w:color w:val="000000"/>
          <w:sz w:val="20"/>
          <w:szCs w:val="20"/>
          <w:lang w:eastAsia="ru-RU"/>
        </w:rPr>
        <w:t xml:space="preserve"> — Требование не относится к самоспасателю, состоящему только из фильтра с загубни</w:t>
      </w:r>
      <w:r w:rsidRPr="00F904C9">
        <w:rPr>
          <w:rFonts w:eastAsia="Times New Roman" w:cs="Arial"/>
          <w:color w:val="000000"/>
          <w:sz w:val="20"/>
          <w:szCs w:val="20"/>
          <w:lang w:eastAsia="ru-RU"/>
        </w:rPr>
        <w:softHyphen/>
        <w:t>ком и носовым зажимом.</w:t>
      </w:r>
    </w:p>
    <w:p w14:paraId="25710F19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5.1.11 Коэффициент проницаемости через универсальный самоспасатель</w:t>
      </w:r>
    </w:p>
    <w:p w14:paraId="7D5CF058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Коэффициент проницаемости через универсальный самоспасатель характеризуется коэффициентом проницаемости комбинированного фильтра самоспасателя по ГОСТ 12.4.235 и должен быть не более 2 %, 1 %, 0,01 % для 1-го, 2-го и 3-го классов самоспасателей соответственно.</w:t>
      </w:r>
    </w:p>
    <w:p w14:paraId="717D5DFF" w14:textId="77777777" w:rsidR="009770C9" w:rsidRPr="00F904C9" w:rsidRDefault="009770C9" w:rsidP="00F904C9">
      <w:pPr>
        <w:widowControl w:val="0"/>
        <w:tabs>
          <w:tab w:val="left" w:pos="1231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 xml:space="preserve">5.1.12 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Лицевая часть самоспасателя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br/>
      </w:r>
      <w:r w:rsidRPr="00F904C9">
        <w:rPr>
          <w:rFonts w:eastAsia="Times New Roman" w:cs="Arial"/>
          <w:color w:val="000000"/>
          <w:szCs w:val="24"/>
          <w:lang w:eastAsia="ru-RU"/>
        </w:rPr>
        <w:t>5.1.12.1 Маска</w:t>
      </w:r>
    </w:p>
    <w:p w14:paraId="718BED8E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szCs w:val="24"/>
          <w:lang w:eastAsia="ru-RU"/>
        </w:rPr>
        <w:t>Маска самоспасателя должна соответствовать требованиям ГОСТ 12.4.293 в случае, если самоспасатель защищает только органы дыхания и зрения.</w:t>
      </w:r>
    </w:p>
    <w:p w14:paraId="20254C69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szCs w:val="24"/>
          <w:lang w:eastAsia="ru-RU"/>
        </w:rPr>
        <w:t>5.1.12.2 Шлем-маска</w:t>
      </w:r>
    </w:p>
    <w:p w14:paraId="51F11A4E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szCs w:val="24"/>
          <w:lang w:eastAsia="ru-RU"/>
        </w:rPr>
        <w:t>Шлем-маска должна соответствовать требованиям ГОСТ 12.4.166.</w:t>
      </w:r>
    </w:p>
    <w:p w14:paraId="298B0B16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szCs w:val="24"/>
          <w:lang w:eastAsia="ru-RU"/>
        </w:rPr>
        <w:t>5.1.12.3 Полумаска, четвертьмаска</w:t>
      </w:r>
    </w:p>
    <w:p w14:paraId="56352248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szCs w:val="24"/>
          <w:lang w:eastAsia="ru-RU"/>
        </w:rPr>
        <w:t>Полумаска и четвертьмаска из изолирующих материалов должны соответствовать требованиям ГОСТ 12.4.244 в случае, если самоспасатель защищает только органы дыхания.</w:t>
      </w:r>
    </w:p>
    <w:p w14:paraId="4F711572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szCs w:val="24"/>
          <w:lang w:eastAsia="ru-RU"/>
        </w:rPr>
        <w:t>5.1.12.4 Капюшон</w:t>
      </w:r>
    </w:p>
    <w:p w14:paraId="4050A8D4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szCs w:val="24"/>
          <w:lang w:eastAsia="ru-RU"/>
        </w:rPr>
        <w:t>Капюшон должен иметь один размер.</w:t>
      </w:r>
    </w:p>
    <w:p w14:paraId="7169B4DD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szCs w:val="24"/>
          <w:lang w:eastAsia="ru-RU"/>
        </w:rPr>
        <w:t>5.1.12.5 Соединение между фильтром и лицевой частью должно выдерживать силу растяжения 50 Н в течение 10 с.</w:t>
      </w:r>
    </w:p>
    <w:p w14:paraId="7F4C790B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szCs w:val="24"/>
          <w:lang w:eastAsia="ru-RU"/>
        </w:rPr>
        <w:t>5.1.12.6 Клапаны вдоха и выдоха</w:t>
      </w:r>
    </w:p>
    <w:p w14:paraId="33CC9774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szCs w:val="24"/>
          <w:lang w:eastAsia="ru-RU"/>
        </w:rPr>
        <w:t>Клапаны, если они установлены, должны работать в любом положении. Они должны иметь защиту от грязи и механических повреждений.</w:t>
      </w:r>
    </w:p>
    <w:p w14:paraId="4ADB0BBD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szCs w:val="24"/>
          <w:lang w:eastAsia="ru-RU"/>
        </w:rPr>
        <w:t>5.1.12.7 Растяжение ремней крепления</w:t>
      </w:r>
    </w:p>
    <w:p w14:paraId="505E4041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szCs w:val="24"/>
          <w:lang w:eastAsia="ru-RU"/>
        </w:rPr>
        <w:t>Ремни крепления самоспасателя должны быть удобными и безопасными при использовании. Рем</w:t>
      </w:r>
      <w:r w:rsidRPr="00F904C9">
        <w:rPr>
          <w:rFonts w:eastAsia="Times New Roman" w:cs="Arial"/>
          <w:szCs w:val="24"/>
          <w:lang w:eastAsia="ru-RU"/>
        </w:rPr>
        <w:softHyphen/>
        <w:t>ни крепления должны быть регулируемыми и выдерживать силу растяжения 50 Н в течение 10 с в направ</w:t>
      </w:r>
      <w:r w:rsidRPr="00F904C9">
        <w:rPr>
          <w:rFonts w:eastAsia="Times New Roman" w:cs="Arial"/>
          <w:szCs w:val="24"/>
          <w:lang w:eastAsia="ru-RU"/>
        </w:rPr>
        <w:softHyphen/>
        <w:t xml:space="preserve">лении, в котором на ремни крепления действует </w:t>
      </w:r>
      <w:r w:rsidRPr="00F904C9">
        <w:rPr>
          <w:rFonts w:eastAsia="Times New Roman" w:cs="Arial"/>
          <w:szCs w:val="24"/>
          <w:lang w:eastAsia="ru-RU"/>
        </w:rPr>
        <w:lastRenderedPageBreak/>
        <w:t>сила растяжения при использовании самоспасателя.</w:t>
      </w:r>
    </w:p>
    <w:p w14:paraId="4AD3DB59" w14:textId="77777777" w:rsidR="009770C9" w:rsidRPr="00F904C9" w:rsidRDefault="009770C9" w:rsidP="00F904C9">
      <w:pPr>
        <w:widowControl w:val="0"/>
        <w:tabs>
          <w:tab w:val="left" w:pos="1045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5.2 </w:t>
      </w:r>
      <w:r w:rsidRPr="00F904C9">
        <w:rPr>
          <w:rFonts w:eastAsia="Times New Roman" w:cs="Arial"/>
          <w:b/>
          <w:bCs/>
          <w:color w:val="000000"/>
          <w:spacing w:val="-5"/>
          <w:szCs w:val="24"/>
          <w:lang w:eastAsia="ru-RU"/>
        </w:rPr>
        <w:t>Конструктивные требования</w:t>
      </w:r>
    </w:p>
    <w:p w14:paraId="3C92C817" w14:textId="77777777" w:rsidR="009770C9" w:rsidRPr="00F904C9" w:rsidRDefault="009770C9" w:rsidP="00F904C9">
      <w:pPr>
        <w:widowControl w:val="0"/>
        <w:tabs>
          <w:tab w:val="left" w:pos="1208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8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6"/>
          <w:szCs w:val="24"/>
          <w:lang w:eastAsia="ru-RU"/>
        </w:rPr>
        <w:t xml:space="preserve">5.2.1 Самоспасатели должны быть загерметизированы для защиты от окружающей атмосферы </w:t>
      </w:r>
      <w:r w:rsidRPr="00F904C9">
        <w:rPr>
          <w:rFonts w:eastAsia="Times New Roman" w:cs="Arial"/>
          <w:color w:val="000000"/>
          <w:spacing w:val="-4"/>
          <w:szCs w:val="24"/>
          <w:lang w:eastAsia="ru-RU"/>
        </w:rPr>
        <w:t>таким способом, чтобы разгерметизацию можно было легко обнаружить визуально.</w:t>
      </w:r>
    </w:p>
    <w:p w14:paraId="6612DD44" w14:textId="77777777" w:rsidR="009770C9" w:rsidRPr="00F904C9" w:rsidRDefault="009770C9" w:rsidP="00F904C9">
      <w:pPr>
        <w:widowControl w:val="0"/>
        <w:tabs>
          <w:tab w:val="left" w:pos="1208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5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5.2.2 Соединение комплектующих изделий должно обеспечивать надежное их крепление в </w:t>
      </w:r>
      <w:r w:rsidRPr="00F904C9">
        <w:rPr>
          <w:rFonts w:eastAsia="Times New Roman" w:cs="Arial"/>
          <w:color w:val="000000"/>
          <w:szCs w:val="24"/>
          <w:lang w:eastAsia="ru-RU"/>
        </w:rPr>
        <w:t>самоспасателе.</w:t>
      </w:r>
    </w:p>
    <w:p w14:paraId="7CBF5B68" w14:textId="77777777" w:rsidR="009770C9" w:rsidRPr="00F904C9" w:rsidRDefault="009770C9" w:rsidP="00F904C9">
      <w:pPr>
        <w:widowControl w:val="0"/>
        <w:tabs>
          <w:tab w:val="left" w:pos="1208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5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4"/>
          <w:szCs w:val="24"/>
          <w:lang w:eastAsia="ru-RU"/>
        </w:rPr>
        <w:t>5.2.3 Комплектующие самоспасателя, которые могут контактировать с пользователем, не дол</w:t>
      </w:r>
      <w:r w:rsidRPr="00F904C9">
        <w:rPr>
          <w:rFonts w:eastAsia="Times New Roman" w:cs="Arial"/>
          <w:color w:val="000000"/>
          <w:spacing w:val="-4"/>
          <w:szCs w:val="24"/>
          <w:lang w:eastAsia="ru-RU"/>
        </w:rPr>
        <w:softHyphen/>
      </w:r>
      <w:r w:rsidRPr="00F904C9">
        <w:rPr>
          <w:rFonts w:eastAsia="Times New Roman" w:cs="Arial"/>
          <w:color w:val="000000"/>
          <w:szCs w:val="24"/>
          <w:lang w:eastAsia="ru-RU"/>
        </w:rPr>
        <w:t>жны иметь острых краев.</w:t>
      </w:r>
    </w:p>
    <w:p w14:paraId="54229F96" w14:textId="77777777" w:rsidR="009770C9" w:rsidRPr="00F904C9" w:rsidRDefault="009770C9" w:rsidP="00F904C9">
      <w:pPr>
        <w:widowControl w:val="0"/>
        <w:tabs>
          <w:tab w:val="left" w:pos="1208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5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5"/>
          <w:szCs w:val="24"/>
          <w:lang w:eastAsia="ru-RU"/>
        </w:rPr>
        <w:t>5.2.4 Средство переноски должно обеспечивать целостность герметичной упаковки самоспаса</w:t>
      </w:r>
      <w:r w:rsidRPr="00F904C9">
        <w:rPr>
          <w:rFonts w:eastAsia="Times New Roman" w:cs="Arial"/>
          <w:color w:val="000000"/>
          <w:spacing w:val="-5"/>
          <w:szCs w:val="24"/>
          <w:lang w:eastAsia="ru-RU"/>
        </w:rPr>
        <w:softHyphen/>
      </w:r>
      <w:r w:rsidRPr="00F904C9">
        <w:rPr>
          <w:rFonts w:eastAsia="Times New Roman" w:cs="Arial"/>
          <w:color w:val="000000"/>
          <w:szCs w:val="24"/>
          <w:lang w:eastAsia="ru-RU"/>
        </w:rPr>
        <w:t>теля.</w:t>
      </w:r>
    </w:p>
    <w:p w14:paraId="4F51329B" w14:textId="77777777" w:rsidR="009770C9" w:rsidRPr="00F904C9" w:rsidRDefault="009770C9" w:rsidP="00F904C9">
      <w:pPr>
        <w:widowControl w:val="0"/>
        <w:tabs>
          <w:tab w:val="left" w:pos="1208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5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4"/>
          <w:szCs w:val="24"/>
          <w:lang w:eastAsia="ru-RU"/>
        </w:rPr>
        <w:t>5.2.5 Конструкция самоспасателя должна позволять:</w:t>
      </w:r>
    </w:p>
    <w:p w14:paraId="790F3A79" w14:textId="77777777" w:rsidR="009770C9" w:rsidRPr="00F904C9" w:rsidRDefault="009770C9" w:rsidP="00F904C9">
      <w:pPr>
        <w:widowControl w:val="0"/>
        <w:numPr>
          <w:ilvl w:val="0"/>
          <w:numId w:val="7"/>
        </w:numPr>
        <w:tabs>
          <w:tab w:val="left" w:pos="683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5"/>
          <w:szCs w:val="24"/>
          <w:lang w:eastAsia="ru-RU"/>
        </w:rPr>
        <w:t>надевать и снимать его без посторонней помощи;</w:t>
      </w:r>
    </w:p>
    <w:p w14:paraId="58432FD0" w14:textId="77777777" w:rsidR="009770C9" w:rsidRPr="00F904C9" w:rsidRDefault="009770C9" w:rsidP="00F904C9">
      <w:pPr>
        <w:widowControl w:val="0"/>
        <w:numPr>
          <w:ilvl w:val="0"/>
          <w:numId w:val="7"/>
        </w:numPr>
        <w:tabs>
          <w:tab w:val="left" w:pos="683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4"/>
          <w:szCs w:val="24"/>
          <w:lang w:eastAsia="ru-RU"/>
        </w:rPr>
        <w:t>пользоваться личными корригирующими очками.</w:t>
      </w:r>
    </w:p>
    <w:p w14:paraId="248E2225" w14:textId="77777777" w:rsidR="009770C9" w:rsidRPr="00F904C9" w:rsidRDefault="009770C9" w:rsidP="00F904C9">
      <w:pPr>
        <w:widowControl w:val="0"/>
        <w:tabs>
          <w:tab w:val="left" w:pos="1208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 xml:space="preserve">5.2.6 </w:t>
      </w:r>
      <w:r w:rsidRPr="00F904C9">
        <w:rPr>
          <w:rFonts w:eastAsia="Times New Roman" w:cs="Arial"/>
          <w:color w:val="000000"/>
          <w:spacing w:val="-5"/>
          <w:szCs w:val="24"/>
          <w:lang w:eastAsia="ru-RU"/>
        </w:rPr>
        <w:t>В комплект самоспасателя с загубником должен входить носовой зажим.</w:t>
      </w:r>
    </w:p>
    <w:p w14:paraId="7BC0A846" w14:textId="77777777" w:rsidR="009770C9" w:rsidRPr="00F904C9" w:rsidRDefault="009770C9" w:rsidP="00F904C9">
      <w:pPr>
        <w:widowControl w:val="0"/>
        <w:tabs>
          <w:tab w:val="left" w:pos="1045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5.3 </w:t>
      </w:r>
      <w:r w:rsidRPr="00F904C9">
        <w:rPr>
          <w:rFonts w:eastAsia="Times New Roman" w:cs="Arial"/>
          <w:b/>
          <w:bCs/>
          <w:color w:val="000000"/>
          <w:spacing w:val="-5"/>
          <w:szCs w:val="24"/>
          <w:lang w:eastAsia="ru-RU"/>
        </w:rPr>
        <w:t>Требования стойкости к внешним воздействиям</w:t>
      </w:r>
    </w:p>
    <w:p w14:paraId="29048688" w14:textId="77777777" w:rsidR="009770C9" w:rsidRPr="00F904C9" w:rsidRDefault="009770C9" w:rsidP="00F904C9">
      <w:pPr>
        <w:widowControl w:val="0"/>
        <w:tabs>
          <w:tab w:val="left" w:pos="1203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5.3.1 Работоспособность после механического и температурного воздействия</w:t>
      </w:r>
    </w:p>
    <w:p w14:paraId="2DA9E80C" w14:textId="77777777" w:rsidR="009770C9" w:rsidRPr="00F904C9" w:rsidRDefault="009770C9" w:rsidP="00F904C9">
      <w:pPr>
        <w:widowControl w:val="0"/>
        <w:tabs>
          <w:tab w:val="left" w:pos="1203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Самоспасатель должен быть работоспособен после механического и температурного воздействия. Работоспособность после механического и температурного воздействия должна быть подтверждена значениями показателей по 5.1.2, 5.1.5, 5.1.6, 5.1.7, 5.1.10, 5.1.11, 5.1.12.5, 5.3.2, после проведения механического и температурного воздействия на образцы по 8.3 и 8.4 соответственно.</w:t>
      </w:r>
    </w:p>
    <w:p w14:paraId="6A37E9A0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4"/>
          <w:szCs w:val="24"/>
          <w:lang w:eastAsia="ru-RU"/>
        </w:rPr>
        <w:t>После проведения механического и температурного воздействия самоспасатели не должны иметь видимых механических дефектов и изменений, исключающих возможность дальнейших испытаний.</w:t>
      </w:r>
    </w:p>
    <w:p w14:paraId="7E0A9416" w14:textId="77777777" w:rsidR="009770C9" w:rsidRPr="00F904C9" w:rsidRDefault="009770C9" w:rsidP="00F904C9">
      <w:pPr>
        <w:widowControl w:val="0"/>
        <w:tabs>
          <w:tab w:val="left" w:pos="1203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 xml:space="preserve">5.3.2 </w:t>
      </w:r>
      <w:r w:rsidRPr="00F904C9">
        <w:rPr>
          <w:rFonts w:eastAsia="Times New Roman" w:cs="Arial"/>
          <w:color w:val="000000"/>
          <w:spacing w:val="-4"/>
          <w:szCs w:val="24"/>
          <w:lang w:eastAsia="ru-RU"/>
        </w:rPr>
        <w:t>Устойчивость к воспламенению</w:t>
      </w:r>
    </w:p>
    <w:p w14:paraId="76DFFE95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6"/>
          <w:szCs w:val="24"/>
          <w:lang w:eastAsia="ru-RU"/>
        </w:rPr>
        <w:t>Составные элементы самоспасателя, подвергаемые воздействию пламени, не должны воспламе</w:t>
      </w:r>
      <w:r w:rsidRPr="00F904C9">
        <w:rPr>
          <w:rFonts w:eastAsia="Times New Roman" w:cs="Arial"/>
          <w:color w:val="000000"/>
          <w:spacing w:val="-6"/>
          <w:szCs w:val="24"/>
          <w:lang w:eastAsia="ru-RU"/>
        </w:rPr>
        <w:softHyphen/>
      </w:r>
      <w:r w:rsidRPr="00F904C9">
        <w:rPr>
          <w:rFonts w:eastAsia="Times New Roman" w:cs="Arial"/>
          <w:color w:val="000000"/>
          <w:szCs w:val="24"/>
          <w:lang w:eastAsia="ru-RU"/>
        </w:rPr>
        <w:t>няться и продолжать гореть в течение 5 с после их извлечения из пламени.</w:t>
      </w:r>
    </w:p>
    <w:p w14:paraId="0A369E3B" w14:textId="77777777" w:rsidR="009770C9" w:rsidRPr="00F904C9" w:rsidRDefault="009770C9" w:rsidP="00F904C9">
      <w:pPr>
        <w:widowControl w:val="0"/>
        <w:tabs>
          <w:tab w:val="left" w:pos="1212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5"/>
          <w:szCs w:val="24"/>
          <w:lang w:eastAsia="ru-RU"/>
        </w:rPr>
        <w:t>5.3.3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Самоспасатель должен соответствовать требованиям настоящего стандарта после хране</w:t>
      </w:r>
      <w:r w:rsidRPr="00F904C9">
        <w:rPr>
          <w:rFonts w:eastAsia="Times New Roman" w:cs="Arial"/>
          <w:color w:val="000000"/>
          <w:spacing w:val="-8"/>
          <w:szCs w:val="24"/>
          <w:lang w:eastAsia="ru-RU"/>
        </w:rPr>
        <w:t>ния  в течение не менее 5 лет при температуре окружающего воздуха от минус 50 °С до плюс 50 °С в соот</w:t>
      </w:r>
      <w:r w:rsidRPr="00F904C9">
        <w:rPr>
          <w:rFonts w:eastAsia="Times New Roman" w:cs="Arial"/>
          <w:color w:val="000000"/>
          <w:spacing w:val="-8"/>
          <w:szCs w:val="24"/>
          <w:lang w:eastAsia="ru-RU"/>
        </w:rPr>
        <w:softHyphen/>
      </w:r>
      <w:r w:rsidRPr="00F904C9">
        <w:rPr>
          <w:rFonts w:eastAsia="Times New Roman" w:cs="Arial"/>
          <w:color w:val="000000"/>
          <w:szCs w:val="24"/>
          <w:lang w:eastAsia="ru-RU"/>
        </w:rPr>
        <w:t>ветствии с ГОСТ 15150.</w:t>
      </w:r>
    </w:p>
    <w:p w14:paraId="6C60F9E6" w14:textId="77777777" w:rsidR="009770C9" w:rsidRPr="00F904C9" w:rsidRDefault="009770C9" w:rsidP="00F904C9">
      <w:pPr>
        <w:widowControl w:val="0"/>
        <w:tabs>
          <w:tab w:val="left" w:pos="1045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5.4 </w:t>
      </w:r>
      <w:r w:rsidRPr="00F904C9">
        <w:rPr>
          <w:rFonts w:eastAsia="Times New Roman" w:cs="Arial"/>
          <w:b/>
          <w:bCs/>
          <w:color w:val="000000"/>
          <w:spacing w:val="-5"/>
          <w:szCs w:val="24"/>
          <w:lang w:eastAsia="ru-RU"/>
        </w:rPr>
        <w:t>Требования эргономики</w:t>
      </w:r>
    </w:p>
    <w:p w14:paraId="5F5FDCCC" w14:textId="77777777" w:rsidR="009770C9" w:rsidRPr="00F904C9" w:rsidRDefault="009770C9" w:rsidP="00F904C9">
      <w:pPr>
        <w:widowControl w:val="0"/>
        <w:tabs>
          <w:tab w:val="left" w:pos="1212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9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5"/>
          <w:szCs w:val="24"/>
          <w:lang w:eastAsia="ru-RU"/>
        </w:rPr>
        <w:t>5.4.1 Смотровое окно самоспасателя не должно искажать зрительное восприятие (видимость).</w:t>
      </w:r>
    </w:p>
    <w:p w14:paraId="7BA65BD7" w14:textId="77777777" w:rsidR="009770C9" w:rsidRPr="00F904C9" w:rsidRDefault="009770C9" w:rsidP="00F904C9">
      <w:pPr>
        <w:widowControl w:val="0"/>
        <w:tabs>
          <w:tab w:val="left" w:pos="1212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5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7"/>
          <w:szCs w:val="24"/>
          <w:lang w:eastAsia="ru-RU"/>
        </w:rPr>
        <w:t xml:space="preserve">5.4.2 Смотровое окно самоспасателя должно обеспечивать ограничение поля зрения не более 30 % </w:t>
      </w:r>
      <w:r w:rsidRPr="00F904C9">
        <w:rPr>
          <w:rFonts w:eastAsia="Times New Roman" w:cs="Arial"/>
          <w:color w:val="000000"/>
          <w:szCs w:val="24"/>
          <w:lang w:eastAsia="ru-RU"/>
        </w:rPr>
        <w:t>по отношению к полю зрения без самоспасателя.</w:t>
      </w:r>
    </w:p>
    <w:p w14:paraId="381E503A" w14:textId="77777777" w:rsidR="009770C9" w:rsidRPr="00F904C9" w:rsidRDefault="009770C9" w:rsidP="00F904C9">
      <w:pPr>
        <w:widowControl w:val="0"/>
        <w:tabs>
          <w:tab w:val="left" w:pos="1212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5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6"/>
          <w:szCs w:val="24"/>
          <w:lang w:eastAsia="ru-RU"/>
        </w:rPr>
        <w:t xml:space="preserve">5.4.3 Смотровое окно самоспасателя не должно запотевать (обмерзать) в течение всего </w:t>
      </w:r>
      <w:r w:rsidRPr="00F904C9">
        <w:rPr>
          <w:rFonts w:eastAsia="Times New Roman" w:cs="Arial"/>
          <w:color w:val="000000"/>
          <w:szCs w:val="24"/>
          <w:lang w:eastAsia="ru-RU"/>
        </w:rPr>
        <w:t>срока службы самоспасателя.</w:t>
      </w:r>
    </w:p>
    <w:p w14:paraId="7DF88421" w14:textId="77777777" w:rsidR="009770C9" w:rsidRPr="00F904C9" w:rsidRDefault="009770C9" w:rsidP="00F904C9">
      <w:pPr>
        <w:widowControl w:val="0"/>
        <w:tabs>
          <w:tab w:val="left" w:pos="1212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5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7"/>
          <w:szCs w:val="24"/>
          <w:lang w:eastAsia="ru-RU"/>
        </w:rPr>
        <w:t xml:space="preserve">5.4.4 Самоспасатель должен быть удобным и комфортным, не должен ограничивать </w:t>
      </w:r>
      <w:r w:rsidRPr="00F904C9">
        <w:rPr>
          <w:rFonts w:eastAsia="Times New Roman" w:cs="Arial"/>
          <w:color w:val="000000"/>
          <w:spacing w:val="-7"/>
          <w:szCs w:val="24"/>
          <w:lang w:eastAsia="ru-RU"/>
        </w:rPr>
        <w:lastRenderedPageBreak/>
        <w:t>подвижнос</w:t>
      </w:r>
      <w:r w:rsidRPr="00F904C9">
        <w:rPr>
          <w:rFonts w:eastAsia="Times New Roman" w:cs="Arial"/>
          <w:color w:val="000000"/>
          <w:spacing w:val="-7"/>
          <w:szCs w:val="24"/>
          <w:lang w:eastAsia="ru-RU"/>
        </w:rPr>
        <w:softHyphen/>
      </w:r>
      <w:r w:rsidRPr="00F904C9">
        <w:rPr>
          <w:rFonts w:eastAsia="Times New Roman" w:cs="Arial"/>
          <w:color w:val="000000"/>
          <w:szCs w:val="24"/>
          <w:lang w:eastAsia="ru-RU"/>
        </w:rPr>
        <w:t>ти головы, шеи, рук и туловища.</w:t>
      </w:r>
    </w:p>
    <w:p w14:paraId="41F1D5A2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pacing w:val="-4"/>
          <w:szCs w:val="24"/>
          <w:lang w:eastAsia="ru-RU"/>
        </w:rPr>
        <w:t>5.5 Требования к сырью, материалам и покупным изделиям</w:t>
      </w:r>
    </w:p>
    <w:p w14:paraId="759D7433" w14:textId="77777777" w:rsidR="009770C9" w:rsidRPr="00F904C9" w:rsidRDefault="009770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Сырьё, материалы и покупные изделия должны соответствовать санитарно-химическим, органолептическим и токсиколого-гигиеническим показателям [1] или нормативным правовым актам, действующим на территории страны, принявшей стандарт.</w:t>
      </w:r>
    </w:p>
    <w:p w14:paraId="347FCC41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>5.6 Комплектность</w:t>
      </w:r>
    </w:p>
    <w:p w14:paraId="25CB99AE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В комплект самоспасателя должны входить:</w:t>
      </w:r>
    </w:p>
    <w:p w14:paraId="0ED3674E" w14:textId="77777777" w:rsidR="00F85D9A" w:rsidRPr="00F904C9" w:rsidRDefault="00F85D9A" w:rsidP="00F904C9">
      <w:pPr>
        <w:widowControl w:val="0"/>
        <w:numPr>
          <w:ilvl w:val="0"/>
          <w:numId w:val="8"/>
        </w:numPr>
        <w:tabs>
          <w:tab w:val="left" w:pos="696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лицевая часть (капюшон, шлем-маска, маска, полумаска, четвертьмаска, загубник) или сочета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softHyphen/>
      </w:r>
      <w:r w:rsidRPr="00F904C9">
        <w:rPr>
          <w:rFonts w:eastAsia="Times New Roman" w:cs="Arial"/>
          <w:color w:val="000000"/>
          <w:szCs w:val="24"/>
          <w:lang w:eastAsia="ru-RU"/>
        </w:rPr>
        <w:t>ние лицевых частей;</w:t>
      </w:r>
    </w:p>
    <w:p w14:paraId="5F2ECC90" w14:textId="77777777" w:rsidR="00F85D9A" w:rsidRPr="00F904C9" w:rsidRDefault="00F85D9A" w:rsidP="00F904C9">
      <w:pPr>
        <w:widowControl w:val="0"/>
        <w:numPr>
          <w:ilvl w:val="0"/>
          <w:numId w:val="8"/>
        </w:numPr>
        <w:tabs>
          <w:tab w:val="left" w:pos="696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4"/>
          <w:szCs w:val="24"/>
          <w:lang w:eastAsia="ru-RU"/>
        </w:rPr>
        <w:t xml:space="preserve">фильтр(ы) различных марок по ГОСТ 12.4.235 или их сочетаний для защиты от газов и паров или </w:t>
      </w:r>
      <w:r w:rsidRPr="00F904C9">
        <w:rPr>
          <w:rFonts w:eastAsia="Times New Roman" w:cs="Arial"/>
          <w:color w:val="000000"/>
          <w:szCs w:val="24"/>
          <w:lang w:eastAsia="ru-RU"/>
        </w:rPr>
        <w:t>газов, паров и аэрозолей;</w:t>
      </w:r>
    </w:p>
    <w:p w14:paraId="216A971E" w14:textId="77777777" w:rsidR="00F85D9A" w:rsidRPr="00F904C9" w:rsidRDefault="00F85D9A" w:rsidP="00F904C9">
      <w:pPr>
        <w:widowControl w:val="0"/>
        <w:numPr>
          <w:ilvl w:val="0"/>
          <w:numId w:val="9"/>
        </w:numPr>
        <w:tabs>
          <w:tab w:val="left" w:pos="696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упаковка;</w:t>
      </w:r>
    </w:p>
    <w:p w14:paraId="11341578" w14:textId="77777777" w:rsidR="00F85D9A" w:rsidRPr="00F904C9" w:rsidRDefault="00F85D9A" w:rsidP="00F904C9">
      <w:pPr>
        <w:widowControl w:val="0"/>
        <w:numPr>
          <w:ilvl w:val="0"/>
          <w:numId w:val="9"/>
        </w:numPr>
        <w:tabs>
          <w:tab w:val="left" w:pos="696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средство переноски;</w:t>
      </w:r>
    </w:p>
    <w:p w14:paraId="16285F95" w14:textId="77777777" w:rsidR="00F85D9A" w:rsidRPr="00F904C9" w:rsidRDefault="00F85D9A" w:rsidP="00F904C9">
      <w:pPr>
        <w:widowControl w:val="0"/>
        <w:numPr>
          <w:ilvl w:val="0"/>
          <w:numId w:val="9"/>
        </w:numPr>
        <w:tabs>
          <w:tab w:val="left" w:pos="696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руководство по эксплуатации.</w:t>
      </w:r>
    </w:p>
    <w:p w14:paraId="25E79971" w14:textId="77777777" w:rsidR="00F85D9A" w:rsidRPr="00F904C9" w:rsidRDefault="00F85D9A" w:rsidP="00F904C9">
      <w:pPr>
        <w:widowControl w:val="0"/>
        <w:tabs>
          <w:tab w:val="left" w:pos="709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b/>
          <w:color w:val="000000"/>
          <w:szCs w:val="24"/>
          <w:lang w:eastAsia="ru-RU"/>
        </w:rPr>
      </w:pPr>
      <w:r w:rsidRPr="00F904C9">
        <w:rPr>
          <w:rFonts w:eastAsia="Times New Roman" w:cs="Arial"/>
          <w:b/>
          <w:color w:val="000000"/>
          <w:szCs w:val="24"/>
          <w:lang w:eastAsia="ru-RU"/>
        </w:rPr>
        <w:t>5.7 Маркировка</w:t>
      </w:r>
    </w:p>
    <w:p w14:paraId="40F65460" w14:textId="77777777" w:rsidR="00F85D9A" w:rsidRPr="00F904C9" w:rsidRDefault="00F85D9A" w:rsidP="00F904C9">
      <w:pPr>
        <w:widowControl w:val="0"/>
        <w:tabs>
          <w:tab w:val="left" w:pos="709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5.7.1 Маркировка самоспасателей</w:t>
      </w:r>
    </w:p>
    <w:p w14:paraId="450FB5ED" w14:textId="77777777" w:rsidR="00F85D9A" w:rsidRPr="00F904C9" w:rsidRDefault="00F85D9A" w:rsidP="00F904C9">
      <w:pPr>
        <w:widowControl w:val="0"/>
        <w:tabs>
          <w:tab w:val="left" w:pos="709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Каждый самоспасатель должен иметь маркировку согласно ГОСТ 12.4.115, [1], а также следующие сведения:</w:t>
      </w:r>
    </w:p>
    <w:p w14:paraId="06C310C7" w14:textId="77777777" w:rsidR="00F85D9A" w:rsidRPr="00F904C9" w:rsidRDefault="00F85D9A" w:rsidP="00F904C9">
      <w:pPr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обозначение самоспасателя: «Универсальный» или «Специальный»;</w:t>
      </w:r>
    </w:p>
    <w:p w14:paraId="0467674E" w14:textId="77777777" w:rsidR="00F85D9A" w:rsidRPr="00F904C9" w:rsidRDefault="00F85D9A" w:rsidP="00F904C9">
      <w:pPr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марку и класс самоспасателя;</w:t>
      </w:r>
    </w:p>
    <w:p w14:paraId="0DF2D9FB" w14:textId="77777777" w:rsidR="00F85D9A" w:rsidRPr="00F904C9" w:rsidRDefault="00F85D9A" w:rsidP="00F904C9">
      <w:pPr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обозначение настоящего стандарта;</w:t>
      </w:r>
    </w:p>
    <w:p w14:paraId="38A11FF7" w14:textId="77777777" w:rsidR="00F85D9A" w:rsidRPr="00F904C9" w:rsidRDefault="00F85D9A" w:rsidP="00F904C9">
      <w:pPr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номер партии.</w:t>
      </w:r>
    </w:p>
    <w:p w14:paraId="18541FE6" w14:textId="77777777" w:rsidR="00F85D9A" w:rsidRPr="00F904C9" w:rsidRDefault="00F85D9A" w:rsidP="00F904C9">
      <w:pPr>
        <w:widowControl w:val="0"/>
        <w:tabs>
          <w:tab w:val="left" w:pos="709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5.7.2 Маркировка средства переноски</w:t>
      </w:r>
    </w:p>
    <w:p w14:paraId="6E5873DF" w14:textId="77777777" w:rsidR="00F85D9A" w:rsidRPr="00F904C9" w:rsidRDefault="00F85D9A" w:rsidP="00F904C9">
      <w:pPr>
        <w:widowControl w:val="0"/>
        <w:tabs>
          <w:tab w:val="left" w:pos="709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Маркировка средства переноски должна иметь маркировку согласно [1], содержать сведения, изложенные в 5.7.1, а также следующую информацию:</w:t>
      </w:r>
    </w:p>
    <w:p w14:paraId="5262307D" w14:textId="77777777" w:rsidR="00F85D9A" w:rsidRPr="00F904C9" w:rsidRDefault="00F85D9A" w:rsidP="00F904C9">
      <w:pPr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комплектность самоспасателя;</w:t>
      </w:r>
    </w:p>
    <w:p w14:paraId="1BEB1CA1" w14:textId="77777777" w:rsidR="00F85D9A" w:rsidRPr="00F904C9" w:rsidRDefault="00F85D9A" w:rsidP="00F904C9">
      <w:pPr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краткое руководство по применению (пиктограммы);</w:t>
      </w:r>
    </w:p>
    <w:p w14:paraId="25B61193" w14:textId="77777777" w:rsidR="00F85D9A" w:rsidRPr="00F904C9" w:rsidRDefault="00F85D9A" w:rsidP="00F904C9">
      <w:pPr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допустимый срок службы;</w:t>
      </w:r>
    </w:p>
    <w:p w14:paraId="54CCFA03" w14:textId="77777777" w:rsidR="00F85D9A" w:rsidRPr="00F904C9" w:rsidRDefault="00F85D9A" w:rsidP="00F904C9">
      <w:pPr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максимальные концентрации ОХВ и вредных химических веществ, от которых обеспечивается защита в самоспасателе;</w:t>
      </w:r>
    </w:p>
    <w:p w14:paraId="56A0151D" w14:textId="77777777" w:rsidR="00F85D9A" w:rsidRPr="00F904C9" w:rsidRDefault="00F85D9A" w:rsidP="00F904C9">
      <w:pPr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указание: «При нарушении целостности герметичной упаковки самоспасатель не пригоден к применению»;</w:t>
      </w:r>
    </w:p>
    <w:p w14:paraId="5656D313" w14:textId="77777777" w:rsidR="00F85D9A" w:rsidRPr="00F904C9" w:rsidRDefault="00F85D9A" w:rsidP="00F904C9">
      <w:pPr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пиктограмму: «См. Руководство по эксплуатации» согласно ГОСТ 12.4.235.</w:t>
      </w:r>
    </w:p>
    <w:p w14:paraId="5BEC5C10" w14:textId="77777777" w:rsidR="00F85D9A" w:rsidRPr="00F904C9" w:rsidRDefault="00F85D9A" w:rsidP="00F904C9">
      <w:pPr>
        <w:widowControl w:val="0"/>
        <w:tabs>
          <w:tab w:val="left" w:pos="709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</w:p>
    <w:p w14:paraId="1594BBB0" w14:textId="77777777" w:rsidR="00F85D9A" w:rsidRPr="00F904C9" w:rsidRDefault="00F85D9A" w:rsidP="00F904C9">
      <w:pPr>
        <w:widowControl w:val="0"/>
        <w:tabs>
          <w:tab w:val="left" w:pos="709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F904C9">
        <w:rPr>
          <w:rFonts w:eastAsia="Times New Roman" w:cs="Arial"/>
          <w:color w:val="000000"/>
          <w:sz w:val="20"/>
          <w:szCs w:val="20"/>
          <w:lang w:eastAsia="ru-RU"/>
        </w:rPr>
        <w:t>Примечание – Допускается совмещение герметичной упаковки со средством переноски при условии сохранения герметичности упаковки.</w:t>
      </w:r>
    </w:p>
    <w:p w14:paraId="05F11BAB" w14:textId="77777777" w:rsidR="00F85D9A" w:rsidRPr="00F904C9" w:rsidRDefault="00F85D9A" w:rsidP="00F904C9">
      <w:pPr>
        <w:widowControl w:val="0"/>
        <w:tabs>
          <w:tab w:val="left" w:pos="709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</w:p>
    <w:p w14:paraId="0DBF229A" w14:textId="77777777" w:rsidR="00F85D9A" w:rsidRPr="00F904C9" w:rsidRDefault="00F85D9A" w:rsidP="00F904C9">
      <w:pPr>
        <w:widowControl w:val="0"/>
        <w:tabs>
          <w:tab w:val="left" w:pos="709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5.7.3 Транспортная маркировка</w:t>
      </w:r>
    </w:p>
    <w:p w14:paraId="789F1940" w14:textId="77777777" w:rsidR="00F85D9A" w:rsidRPr="00F904C9" w:rsidRDefault="00F85D9A" w:rsidP="00F904C9">
      <w:pPr>
        <w:widowControl w:val="0"/>
        <w:tabs>
          <w:tab w:val="left" w:pos="709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lastRenderedPageBreak/>
        <w:t>Транспортная маркировка должна содержать сведения о самоспасателях, изложенные в 5.7.2, номер тары, количество самоспасателей в транспортной таре, отвечать требованиям ГОСТ 14192 и содержать манипуляционные знаки: «Верх», «Беречь от влаги», «Хрупкое. Осторожно».</w:t>
      </w:r>
    </w:p>
    <w:p w14:paraId="0A98AC02" w14:textId="77777777" w:rsidR="00F85D9A" w:rsidRPr="00F904C9" w:rsidRDefault="00F85D9A" w:rsidP="00F904C9">
      <w:pPr>
        <w:widowControl w:val="0"/>
        <w:tabs>
          <w:tab w:val="left" w:pos="709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b/>
          <w:color w:val="000000"/>
          <w:szCs w:val="24"/>
          <w:lang w:eastAsia="ru-RU"/>
        </w:rPr>
      </w:pPr>
      <w:r w:rsidRPr="00F904C9">
        <w:rPr>
          <w:rFonts w:eastAsia="Times New Roman" w:cs="Arial"/>
          <w:b/>
          <w:color w:val="000000"/>
          <w:szCs w:val="24"/>
          <w:lang w:eastAsia="ru-RU"/>
        </w:rPr>
        <w:t>5.8 Упаковка</w:t>
      </w:r>
    </w:p>
    <w:p w14:paraId="1E0B70AA" w14:textId="77777777" w:rsidR="00F85D9A" w:rsidRPr="00F904C9" w:rsidRDefault="00F85D9A" w:rsidP="00F904C9">
      <w:pPr>
        <w:widowControl w:val="0"/>
        <w:tabs>
          <w:tab w:val="left" w:pos="709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5.8.1 При соблюдении условий транспортирования и хранения упаковка должна обеспечивать защиту самоспасателей и их составных частей от повреждений в результате внешних воздействий, возникающих в процессе транспортирования и при хранении в течение гарантийного срока.</w:t>
      </w:r>
    </w:p>
    <w:p w14:paraId="37EDFC7B" w14:textId="77777777" w:rsidR="00F85D9A" w:rsidRPr="00F904C9" w:rsidRDefault="00F85D9A" w:rsidP="00F904C9">
      <w:pPr>
        <w:widowControl w:val="0"/>
        <w:tabs>
          <w:tab w:val="left" w:pos="709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5.8.2 Требования к упаковке устанавливают в документации изготовителя на самоспасатель.</w:t>
      </w:r>
    </w:p>
    <w:p w14:paraId="3FFBC28A" w14:textId="77777777" w:rsidR="00F85D9A" w:rsidRPr="00F904C9" w:rsidRDefault="00F85D9A" w:rsidP="00F904C9">
      <w:pPr>
        <w:widowControl w:val="0"/>
        <w:tabs>
          <w:tab w:val="left" w:pos="782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>6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ab/>
        <w:t>Требования безопасности и охраны окружающей среды</w:t>
      </w:r>
    </w:p>
    <w:p w14:paraId="38630964" w14:textId="77777777" w:rsidR="00F85D9A" w:rsidRPr="00F904C9" w:rsidRDefault="00F85D9A" w:rsidP="00F904C9">
      <w:pPr>
        <w:widowControl w:val="0"/>
        <w:numPr>
          <w:ilvl w:val="0"/>
          <w:numId w:val="10"/>
        </w:numPr>
        <w:tabs>
          <w:tab w:val="left" w:pos="912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14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Материалы, применяемые для изготовления самоспасателя, не должны при хранении выде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softHyphen/>
      </w:r>
      <w:r w:rsidRPr="00F904C9">
        <w:rPr>
          <w:rFonts w:eastAsia="Times New Roman" w:cs="Arial"/>
          <w:color w:val="000000"/>
          <w:szCs w:val="24"/>
          <w:lang w:eastAsia="ru-RU"/>
        </w:rPr>
        <w:t>лять в атмосферу вредные вещества в концентрациях, превышающих их предельно допустимые зна</w:t>
      </w:r>
      <w:r w:rsidRPr="00F904C9">
        <w:rPr>
          <w:rFonts w:eastAsia="Times New Roman" w:cs="Arial"/>
          <w:color w:val="000000"/>
          <w:szCs w:val="24"/>
          <w:lang w:eastAsia="ru-RU"/>
        </w:rPr>
        <w:softHyphen/>
        <w:t>чения.</w:t>
      </w:r>
    </w:p>
    <w:p w14:paraId="4A6C1253" w14:textId="77777777" w:rsidR="00F85D9A" w:rsidRPr="00F904C9" w:rsidRDefault="00F85D9A" w:rsidP="00F904C9">
      <w:pPr>
        <w:widowControl w:val="0"/>
        <w:numPr>
          <w:ilvl w:val="0"/>
          <w:numId w:val="10"/>
        </w:numPr>
        <w:tabs>
          <w:tab w:val="left" w:pos="912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6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>Самоспасатели после их использования по назначению или в связи с окончанием срока хране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softHyphen/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>ния подлежат утилизации. Указания по утилизации приводят в руководстве по эксплуатации. Не допус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softHyphen/>
      </w:r>
      <w:r w:rsidRPr="00F904C9">
        <w:rPr>
          <w:rFonts w:eastAsia="Times New Roman" w:cs="Arial"/>
          <w:color w:val="000000"/>
          <w:szCs w:val="24"/>
          <w:lang w:eastAsia="ru-RU"/>
        </w:rPr>
        <w:t>кается сжигать и выбрасывать самоспасатели в общедоступные места.</w:t>
      </w:r>
    </w:p>
    <w:p w14:paraId="2F07E18E" w14:textId="77777777" w:rsidR="00F85D9A" w:rsidRPr="00F904C9" w:rsidRDefault="00F85D9A" w:rsidP="00F904C9">
      <w:pPr>
        <w:widowControl w:val="0"/>
        <w:numPr>
          <w:ilvl w:val="0"/>
          <w:numId w:val="10"/>
        </w:numPr>
        <w:tabs>
          <w:tab w:val="left" w:pos="912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6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>Не допускается использование самоспасателя в условиях, не относящихся к его области применения или в условиях ограничения его применения.</w:t>
      </w:r>
    </w:p>
    <w:p w14:paraId="5C64D189" w14:textId="77777777" w:rsidR="00F85D9A" w:rsidRPr="00F904C9" w:rsidRDefault="00F85D9A" w:rsidP="00F904C9">
      <w:pPr>
        <w:widowControl w:val="0"/>
        <w:tabs>
          <w:tab w:val="left" w:pos="782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b/>
          <w:bCs/>
          <w:color w:val="000000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>7 Правила приёмки</w:t>
      </w:r>
    </w:p>
    <w:p w14:paraId="22C76384" w14:textId="77777777" w:rsidR="00F85D9A" w:rsidRPr="00F904C9" w:rsidRDefault="00F85D9A" w:rsidP="00F904C9">
      <w:pPr>
        <w:widowControl w:val="0"/>
        <w:tabs>
          <w:tab w:val="left" w:pos="782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bCs/>
          <w:color w:val="000000"/>
          <w:szCs w:val="24"/>
          <w:lang w:eastAsia="ru-RU"/>
        </w:rPr>
      </w:pPr>
      <w:r w:rsidRPr="00F904C9">
        <w:rPr>
          <w:rFonts w:eastAsia="Times New Roman" w:cs="Arial"/>
          <w:bCs/>
          <w:color w:val="000000"/>
          <w:szCs w:val="24"/>
          <w:lang w:eastAsia="ru-RU"/>
        </w:rPr>
        <w:t>7.1 Испытания и приёмку серийных самоспасателей осуществляют в соответствии с ГОСТ 15.309.</w:t>
      </w:r>
    </w:p>
    <w:p w14:paraId="56418443" w14:textId="77777777" w:rsidR="00F85D9A" w:rsidRPr="00F904C9" w:rsidRDefault="00F85D9A" w:rsidP="00F904C9">
      <w:pPr>
        <w:widowControl w:val="0"/>
        <w:tabs>
          <w:tab w:val="left" w:pos="782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bCs/>
          <w:color w:val="000000"/>
          <w:szCs w:val="24"/>
          <w:lang w:eastAsia="ru-RU"/>
        </w:rPr>
      </w:pPr>
      <w:r w:rsidRPr="00F904C9">
        <w:rPr>
          <w:rFonts w:eastAsia="Times New Roman" w:cs="Arial"/>
          <w:bCs/>
          <w:color w:val="000000"/>
          <w:szCs w:val="24"/>
          <w:lang w:eastAsia="ru-RU"/>
        </w:rPr>
        <w:t>7.2 Самоспасатели принимают партиями. За партию принимают самоспасатели, изготовленные за ограниченный период времени по одной и той же документации, одновременно предъявляемые к приёмке и сопровождаемые одним документом, удостоверяющим приёмку продукции (формуляр, паспорт).</w:t>
      </w:r>
    </w:p>
    <w:p w14:paraId="2A7BD8DB" w14:textId="77777777" w:rsidR="00F85D9A" w:rsidRPr="00F904C9" w:rsidRDefault="00F85D9A" w:rsidP="00F904C9">
      <w:pPr>
        <w:widowControl w:val="0"/>
        <w:tabs>
          <w:tab w:val="left" w:pos="782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bCs/>
          <w:color w:val="000000"/>
          <w:szCs w:val="24"/>
          <w:lang w:eastAsia="ru-RU"/>
        </w:rPr>
      </w:pPr>
      <w:r w:rsidRPr="00F904C9">
        <w:rPr>
          <w:rFonts w:eastAsia="Times New Roman" w:cs="Arial"/>
          <w:bCs/>
          <w:color w:val="000000"/>
          <w:szCs w:val="24"/>
          <w:lang w:eastAsia="ru-RU"/>
        </w:rPr>
        <w:t>7.3 Количество самоспасателей в партии должно быть не более 6000 штук.</w:t>
      </w:r>
    </w:p>
    <w:p w14:paraId="6C3B0D37" w14:textId="77777777" w:rsidR="00F85D9A" w:rsidRPr="00F904C9" w:rsidRDefault="00F85D9A" w:rsidP="00F904C9">
      <w:pPr>
        <w:widowControl w:val="0"/>
        <w:tabs>
          <w:tab w:val="left" w:pos="782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bCs/>
          <w:color w:val="000000"/>
          <w:szCs w:val="24"/>
          <w:lang w:eastAsia="ru-RU"/>
        </w:rPr>
      </w:pPr>
      <w:r w:rsidRPr="00F904C9">
        <w:rPr>
          <w:rFonts w:eastAsia="Times New Roman" w:cs="Arial"/>
          <w:bCs/>
          <w:color w:val="000000"/>
          <w:szCs w:val="24"/>
          <w:lang w:eastAsia="ru-RU"/>
        </w:rPr>
        <w:t>7.4 Для проверки соответствия качества самоспасателей при приёмке каждой партии выборочным контролем проводят приёмосдаточные испытания методом случайной выборки. Количество отобранных самоспасателей от партии и последовательность проведения приёмосдаточных испытаний устанавливает изготовитель.</w:t>
      </w:r>
    </w:p>
    <w:p w14:paraId="3076F802" w14:textId="77777777" w:rsidR="00F85D9A" w:rsidRPr="00F904C9" w:rsidRDefault="00F85D9A" w:rsidP="00F904C9">
      <w:pPr>
        <w:widowControl w:val="0"/>
        <w:tabs>
          <w:tab w:val="left" w:pos="782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bCs/>
          <w:color w:val="000000"/>
          <w:szCs w:val="24"/>
          <w:lang w:eastAsia="ru-RU"/>
        </w:rPr>
      </w:pPr>
      <w:r w:rsidRPr="00F904C9">
        <w:rPr>
          <w:rFonts w:eastAsia="Times New Roman" w:cs="Arial"/>
          <w:bCs/>
          <w:color w:val="000000"/>
          <w:szCs w:val="24"/>
          <w:lang w:eastAsia="ru-RU"/>
        </w:rPr>
        <w:t>7.5 С целью подтверждения качества и возможности продолжения изготовления самоспасателей по действующей документации проводят периодические испытания в объёме не менее объёма приёмосдаточных испытаний и в соответствии с правилами и требованиями, установленными изготовителем, но не реже одного раза в год.</w:t>
      </w:r>
    </w:p>
    <w:p w14:paraId="5F153679" w14:textId="77777777" w:rsidR="00F85D9A" w:rsidRPr="00F904C9" w:rsidRDefault="00F85D9A" w:rsidP="00F904C9">
      <w:pPr>
        <w:widowControl w:val="0"/>
        <w:tabs>
          <w:tab w:val="left" w:pos="782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bCs/>
          <w:color w:val="000000"/>
          <w:szCs w:val="24"/>
          <w:lang w:eastAsia="ru-RU"/>
        </w:rPr>
      </w:pPr>
      <w:r w:rsidRPr="00F904C9">
        <w:rPr>
          <w:rFonts w:eastAsia="Times New Roman" w:cs="Arial"/>
          <w:bCs/>
          <w:color w:val="000000"/>
          <w:szCs w:val="24"/>
          <w:lang w:eastAsia="ru-RU"/>
        </w:rPr>
        <w:t xml:space="preserve">7.6 Показатели и характеристики, обязательные при испытаниях самоспасателей </w:t>
      </w:r>
      <w:r w:rsidRPr="00F904C9">
        <w:rPr>
          <w:rFonts w:eastAsia="Times New Roman" w:cs="Arial"/>
          <w:bCs/>
          <w:color w:val="000000"/>
          <w:szCs w:val="24"/>
          <w:lang w:eastAsia="ru-RU"/>
        </w:rPr>
        <w:lastRenderedPageBreak/>
        <w:t>по 8.4 и 8.5, должны соответствовать требованиям 5.1.7, 5.1.9, 5.6, 5.7, 5.8, 9, а также ГОСТ</w:t>
      </w:r>
      <w:r w:rsidR="002D65D2" w:rsidRPr="00F904C9">
        <w:rPr>
          <w:rFonts w:eastAsia="Times New Roman" w:cs="Arial"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 w:cs="Arial"/>
          <w:bCs/>
          <w:color w:val="000000"/>
          <w:szCs w:val="24"/>
          <w:lang w:eastAsia="ru-RU"/>
        </w:rPr>
        <w:t>12.4.235 (подраздел 6.6).</w:t>
      </w:r>
    </w:p>
    <w:p w14:paraId="4BD7A050" w14:textId="77777777" w:rsidR="009770C9" w:rsidRPr="009770C9" w:rsidRDefault="009770C9" w:rsidP="009770C9">
      <w:pPr>
        <w:widowControl w:val="0"/>
        <w:tabs>
          <w:tab w:val="left" w:pos="757"/>
        </w:tabs>
        <w:autoSpaceDE w:val="0"/>
        <w:autoSpaceDN w:val="0"/>
        <w:adjustRightInd w:val="0"/>
        <w:spacing w:before="232"/>
        <w:ind w:left="497"/>
        <w:rPr>
          <w:rFonts w:eastAsia="Times New Roman" w:cs="Arial"/>
          <w:b/>
          <w:bCs/>
          <w:color w:val="000000"/>
          <w:szCs w:val="24"/>
          <w:lang w:eastAsia="ru-RU"/>
        </w:rPr>
      </w:pPr>
    </w:p>
    <w:p w14:paraId="2A2E0D88" w14:textId="77777777" w:rsidR="00F85D9A" w:rsidRPr="00F904C9" w:rsidRDefault="00F85D9A" w:rsidP="00F904C9">
      <w:pPr>
        <w:widowControl w:val="0"/>
        <w:tabs>
          <w:tab w:val="left" w:pos="782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8 </w:t>
      </w:r>
      <w:r w:rsidRPr="00F904C9">
        <w:rPr>
          <w:rFonts w:eastAsia="Times New Roman"/>
          <w:b/>
          <w:bCs/>
          <w:color w:val="000000"/>
          <w:spacing w:val="-2"/>
          <w:szCs w:val="24"/>
          <w:lang w:eastAsia="ru-RU"/>
        </w:rPr>
        <w:t>Методы</w:t>
      </w:r>
      <w:r w:rsidRPr="00F904C9">
        <w:rPr>
          <w:rFonts w:eastAsia="Times New Roman" w:cs="Arial"/>
          <w:b/>
          <w:b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2"/>
          <w:szCs w:val="24"/>
          <w:lang w:eastAsia="ru-RU"/>
        </w:rPr>
        <w:t>испытаний</w:t>
      </w:r>
    </w:p>
    <w:p w14:paraId="43C9E689" w14:textId="77777777" w:rsidR="00F85D9A" w:rsidRPr="00F904C9" w:rsidRDefault="00F904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 xml:space="preserve">8.1 </w:t>
      </w:r>
      <w:r w:rsidR="00F85D9A"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Общие</w:t>
      </w:r>
      <w:r w:rsidR="00F85D9A"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 xml:space="preserve"> </w:t>
      </w:r>
      <w:r w:rsidR="00F85D9A"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положения</w:t>
      </w:r>
    </w:p>
    <w:p w14:paraId="339DDE3A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pacing w:val="-1"/>
          <w:szCs w:val="24"/>
          <w:lang w:eastAsia="ru-RU"/>
        </w:rPr>
        <w:t>Перечень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показателей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проверяемых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при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подтверждении соответствия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самоспасателей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приведен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в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таблице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1.</w:t>
      </w:r>
    </w:p>
    <w:p w14:paraId="4A632359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pacing w:val="52"/>
          <w:szCs w:val="24"/>
          <w:lang w:eastAsia="ru-RU"/>
        </w:rPr>
        <w:t>Таблица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1 </w:t>
      </w:r>
      <w:r w:rsidR="00F904C9">
        <w:rPr>
          <w:rFonts w:eastAsia="Times New Roman"/>
          <w:color w:val="000000"/>
          <w:spacing w:val="-1"/>
          <w:szCs w:val="24"/>
          <w:lang w:eastAsia="ru-RU"/>
        </w:rPr>
        <w:t>–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Перечень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показателей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проверяемых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при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подтверждении соответствия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самоспасателей</w:t>
      </w:r>
    </w:p>
    <w:p w14:paraId="584FE3B9" w14:textId="77777777" w:rsidR="00F85D9A" w:rsidRPr="00F85D9A" w:rsidRDefault="00F85D9A" w:rsidP="00F85D9A">
      <w:pPr>
        <w:widowControl w:val="0"/>
        <w:autoSpaceDE w:val="0"/>
        <w:autoSpaceDN w:val="0"/>
        <w:adjustRightInd w:val="0"/>
        <w:spacing w:after="101" w:line="1" w:lineRule="exact"/>
        <w:rPr>
          <w:rFonts w:eastAsia="Times New Roman" w:cs="Arial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30"/>
        <w:gridCol w:w="1483"/>
        <w:gridCol w:w="1171"/>
        <w:gridCol w:w="1483"/>
        <w:gridCol w:w="1176"/>
      </w:tblGrid>
      <w:tr w:rsidR="00F85D9A" w:rsidRPr="00F85D9A" w14:paraId="09EE1F39" w14:textId="77777777" w:rsidTr="00981345">
        <w:trPr>
          <w:trHeight w:hRule="exact" w:val="1027"/>
        </w:trPr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E01A9C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показателя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98374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spacing w:line="192" w:lineRule="exact"/>
              <w:ind w:left="106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pacing w:val="-13"/>
                <w:sz w:val="18"/>
                <w:szCs w:val="18"/>
                <w:lang w:eastAsia="ru-RU"/>
              </w:rPr>
              <w:t>Номер</w:t>
            </w:r>
            <w:r w:rsidRPr="00F85D9A">
              <w:rPr>
                <w:rFonts w:eastAsia="Times New Roman" w:cs="Arial"/>
                <w:color w:val="000000"/>
                <w:spacing w:val="-13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pacing w:val="-13"/>
                <w:sz w:val="18"/>
                <w:szCs w:val="18"/>
                <w:lang w:eastAsia="ru-RU"/>
              </w:rPr>
              <w:t>пункта</w:t>
            </w:r>
            <w:r w:rsidRPr="00F85D9A">
              <w:rPr>
                <w:rFonts w:eastAsia="Times New Roman" w:cs="Arial"/>
                <w:color w:val="000000"/>
                <w:spacing w:val="-13"/>
                <w:sz w:val="18"/>
                <w:szCs w:val="18"/>
                <w:lang w:eastAsia="ru-RU"/>
              </w:rPr>
              <w:t>,</w:t>
            </w:r>
          </w:p>
          <w:p w14:paraId="7DE4B621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spacing w:line="192" w:lineRule="exact"/>
              <w:ind w:left="106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подпункта</w:t>
            </w:r>
          </w:p>
          <w:p w14:paraId="4A2C0AA5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spacing w:line="192" w:lineRule="exact"/>
              <w:ind w:left="106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pacing w:val="-11"/>
                <w:sz w:val="18"/>
                <w:szCs w:val="18"/>
                <w:lang w:eastAsia="ru-RU"/>
              </w:rPr>
              <w:t>технических</w:t>
            </w:r>
          </w:p>
          <w:p w14:paraId="16A1431F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spacing w:line="192" w:lineRule="exact"/>
              <w:ind w:left="106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требований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98B44F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spacing w:line="197" w:lineRule="exact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</w:rPr>
              <w:t>Количество</w:t>
            </w:r>
          </w:p>
          <w:p w14:paraId="544A0F71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spacing w:line="197" w:lineRule="exact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</w:rPr>
              <w:t>отобранных</w:t>
            </w:r>
          </w:p>
          <w:p w14:paraId="383F4C9A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spacing w:line="197" w:lineRule="exact"/>
              <w:ind w:left="-41" w:right="-144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</w:rPr>
              <w:t>образцов самоспасателей,</w:t>
            </w:r>
            <w:r w:rsidRPr="00F85D9A">
              <w:rPr>
                <w:rFonts w:eastAsia="Times New Roman" w:cs="Arial"/>
                <w:color w:val="000000"/>
                <w:spacing w:val="-12"/>
                <w:sz w:val="18"/>
                <w:szCs w:val="18"/>
                <w:lang w:eastAsia="ru-RU"/>
              </w:rPr>
              <w:t xml:space="preserve">, </w:t>
            </w:r>
            <w:r w:rsidRPr="00F85D9A"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</w:rPr>
              <w:t>шт</w:t>
            </w:r>
            <w:r w:rsidRPr="00F85D9A">
              <w:rPr>
                <w:rFonts w:eastAsia="Times New Roman" w:cs="Arial"/>
                <w:color w:val="000000"/>
                <w:spacing w:val="-12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6A6EA8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spacing w:line="197" w:lineRule="exact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pacing w:val="-13"/>
                <w:sz w:val="18"/>
                <w:szCs w:val="18"/>
                <w:lang w:eastAsia="ru-RU"/>
              </w:rPr>
              <w:t xml:space="preserve">Предварительная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подготовка образцов</w:t>
            </w:r>
            <w:r w:rsidRPr="00F85D9A"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</w:rPr>
              <w:t xml:space="preserve"> самоспасателей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42481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spacing w:line="197" w:lineRule="exact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pacing w:val="-13"/>
                <w:sz w:val="18"/>
                <w:szCs w:val="18"/>
                <w:lang w:eastAsia="ru-RU"/>
              </w:rPr>
              <w:t>Номер</w:t>
            </w:r>
            <w:r w:rsidRPr="00F85D9A">
              <w:rPr>
                <w:rFonts w:eastAsia="Times New Roman" w:cs="Arial"/>
                <w:color w:val="000000"/>
                <w:spacing w:val="-13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pacing w:val="-13"/>
                <w:sz w:val="18"/>
                <w:szCs w:val="18"/>
                <w:lang w:eastAsia="ru-RU"/>
              </w:rPr>
              <w:t>пункта</w:t>
            </w:r>
          </w:p>
          <w:p w14:paraId="42996445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spacing w:line="197" w:lineRule="exact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методов</w:t>
            </w:r>
          </w:p>
          <w:p w14:paraId="11A88B21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spacing w:line="197" w:lineRule="exact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pacing w:val="-13"/>
                <w:sz w:val="18"/>
                <w:szCs w:val="18"/>
                <w:lang w:eastAsia="ru-RU"/>
              </w:rPr>
              <w:t>испытаний</w:t>
            </w:r>
          </w:p>
        </w:tc>
      </w:tr>
      <w:tr w:rsidR="00F85D9A" w:rsidRPr="00F85D9A" w14:paraId="3FDBBD0E" w14:textId="77777777" w:rsidTr="00981345">
        <w:trPr>
          <w:trHeight w:hRule="exact" w:val="931"/>
        </w:trPr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083F5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ind w:left="19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Внешний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вид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4314F6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spacing w:line="221" w:lineRule="exact"/>
              <w:ind w:right="38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5.1.12.6; 5.2; 5.6; 5.7, 5.8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7FBBB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Все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D11106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86CFB9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8.2</w:t>
            </w:r>
          </w:p>
        </w:tc>
      </w:tr>
      <w:tr w:rsidR="00F85D9A" w:rsidRPr="00F85D9A" w14:paraId="3F015D29" w14:textId="77777777" w:rsidTr="00981345">
        <w:trPr>
          <w:trHeight w:hRule="exact" w:val="784"/>
        </w:trPr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09B8C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sz w:val="20"/>
                <w:szCs w:val="20"/>
                <w:vertAlign w:val="superscript"/>
                <w:lang w:eastAsia="ru-RU"/>
              </w:rPr>
            </w:pPr>
            <w:r w:rsidRPr="00F85D9A">
              <w:rPr>
                <w:rFonts w:eastAsia="Times New Roman"/>
                <w:color w:val="000000"/>
                <w:spacing w:val="-2"/>
                <w:sz w:val="18"/>
                <w:szCs w:val="18"/>
                <w:lang w:eastAsia="ru-RU"/>
              </w:rPr>
              <w:t>Коэффициент</w:t>
            </w:r>
            <w:r w:rsidRPr="00F85D9A">
              <w:rPr>
                <w:rFonts w:eastAsia="Times New Roman" w:cs="Arial"/>
                <w:color w:val="000000"/>
                <w:spacing w:val="-2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pacing w:val="-2"/>
                <w:sz w:val="18"/>
                <w:szCs w:val="18"/>
                <w:lang w:eastAsia="ru-RU"/>
              </w:rPr>
              <w:t>подсоса, исключающего проницаемость фильтра</w:t>
            </w:r>
            <w:r w:rsidRPr="00F85D9A">
              <w:rPr>
                <w:rFonts w:eastAsia="Times New Roman" w:cs="Arial"/>
                <w:color w:val="000000"/>
                <w:spacing w:val="-2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pacing w:val="-2"/>
                <w:sz w:val="18"/>
                <w:szCs w:val="18"/>
                <w:lang w:eastAsia="ru-RU"/>
              </w:rPr>
              <w:t>в</w:t>
            </w:r>
            <w:r w:rsidRPr="00F85D9A">
              <w:rPr>
                <w:rFonts w:eastAsia="Times New Roman" w:cs="Arial"/>
                <w:color w:val="000000"/>
                <w:spacing w:val="-2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pacing w:val="-2"/>
                <w:sz w:val="18"/>
                <w:szCs w:val="18"/>
                <w:lang w:eastAsia="ru-RU"/>
              </w:rPr>
              <w:t>зоне</w:t>
            </w:r>
            <w:r w:rsidRPr="00F85D9A">
              <w:rPr>
                <w:rFonts w:eastAsia="Times New Roman" w:cs="Arial"/>
                <w:color w:val="000000"/>
                <w:spacing w:val="-2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pacing w:val="-2"/>
                <w:sz w:val="18"/>
                <w:szCs w:val="18"/>
                <w:lang w:eastAsia="ru-RU"/>
              </w:rPr>
              <w:t>дыхания</w:t>
            </w:r>
            <w:r w:rsidRPr="00F85D9A">
              <w:rPr>
                <w:rFonts w:eastAsia="Times New Roman" w:cs="Arial"/>
                <w:color w:val="000000"/>
                <w:spacing w:val="-2"/>
                <w:sz w:val="18"/>
                <w:szCs w:val="18"/>
                <w:vertAlign w:val="superscript"/>
                <w:lang w:eastAsia="ru-RU"/>
              </w:rPr>
              <w:t>1)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C456B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5.1.5; 5.4.1; 5.4.3; 5.4.4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4FE195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ind w:left="-183" w:right="-144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5 по каждому тест-веществу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8DBE15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МВ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+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ТВ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C22B3C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8.3; 8.4; 8.5</w:t>
            </w:r>
          </w:p>
        </w:tc>
      </w:tr>
      <w:tr w:rsidR="00F85D9A" w:rsidRPr="00F85D9A" w14:paraId="127BD9A7" w14:textId="77777777" w:rsidTr="00981345">
        <w:trPr>
          <w:trHeight w:hRule="exact" w:val="710"/>
        </w:trPr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FC8DC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ind w:left="10"/>
              <w:rPr>
                <w:rFonts w:eastAsia="Times New Roman" w:cs="Arial"/>
                <w:sz w:val="20"/>
                <w:szCs w:val="20"/>
                <w:vertAlign w:val="superscript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Коэффициент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подсоса</w:t>
            </w:r>
            <w:r w:rsidRPr="00F85D9A">
              <w:rPr>
                <w:rFonts w:eastAsia="Times New Roman"/>
                <w:color w:val="000000"/>
                <w:spacing w:val="-2"/>
                <w:sz w:val="18"/>
                <w:szCs w:val="18"/>
                <w:lang w:eastAsia="ru-RU"/>
              </w:rPr>
              <w:t>, исключающего проницаемость фильтра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области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глаз</w:t>
            </w:r>
            <w:r w:rsidRPr="00F85D9A">
              <w:rPr>
                <w:rFonts w:eastAsia="Times New Roman"/>
                <w:color w:val="000000"/>
                <w:sz w:val="18"/>
                <w:szCs w:val="18"/>
                <w:vertAlign w:val="superscript"/>
                <w:lang w:eastAsia="ru-RU"/>
              </w:rPr>
              <w:t>1)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A96708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trike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5.1.5; 5.4.1; 5.4.3; 5.4.4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25FD8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83B550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МВ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+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ТВ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CFA1B8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8.3; 8.4; 8.5</w:t>
            </w:r>
          </w:p>
        </w:tc>
      </w:tr>
      <w:tr w:rsidR="00F85D9A" w:rsidRPr="00F85D9A" w14:paraId="205D6949" w14:textId="77777777" w:rsidTr="00981345">
        <w:trPr>
          <w:trHeight w:hRule="exact" w:val="705"/>
        </w:trPr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98BEC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ind w:left="5"/>
              <w:rPr>
                <w:rFonts w:eastAsia="Times New Roman" w:cs="Arial"/>
                <w:sz w:val="20"/>
                <w:szCs w:val="20"/>
                <w:vertAlign w:val="superscript"/>
                <w:lang w:eastAsia="ru-RU"/>
              </w:rPr>
            </w:pPr>
            <w:r w:rsidRPr="00F85D9A">
              <w:rPr>
                <w:rFonts w:eastAsia="Times New Roman"/>
                <w:color w:val="000000"/>
                <w:spacing w:val="-2"/>
                <w:sz w:val="18"/>
                <w:szCs w:val="18"/>
                <w:lang w:eastAsia="ru-RU"/>
              </w:rPr>
              <w:t>Коэффициент</w:t>
            </w:r>
            <w:r w:rsidRPr="00F85D9A">
              <w:rPr>
                <w:rFonts w:eastAsia="Times New Roman" w:cs="Arial"/>
                <w:color w:val="000000"/>
                <w:spacing w:val="-2"/>
                <w:sz w:val="18"/>
                <w:szCs w:val="18"/>
                <w:lang w:eastAsia="ru-RU"/>
              </w:rPr>
              <w:t xml:space="preserve"> подсоса при определении суммарного проникания </w:t>
            </w:r>
            <w:r w:rsidRPr="00F85D9A">
              <w:rPr>
                <w:rFonts w:eastAsia="Times New Roman"/>
                <w:color w:val="000000"/>
                <w:spacing w:val="-2"/>
                <w:sz w:val="18"/>
                <w:szCs w:val="18"/>
                <w:lang w:eastAsia="ru-RU"/>
              </w:rPr>
              <w:t>в</w:t>
            </w:r>
            <w:r w:rsidRPr="00F85D9A">
              <w:rPr>
                <w:rFonts w:eastAsia="Times New Roman" w:cs="Arial"/>
                <w:color w:val="000000"/>
                <w:spacing w:val="-2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pacing w:val="-2"/>
                <w:sz w:val="18"/>
                <w:szCs w:val="18"/>
                <w:lang w:eastAsia="ru-RU"/>
              </w:rPr>
              <w:t>зоне</w:t>
            </w:r>
            <w:r w:rsidRPr="00F85D9A">
              <w:rPr>
                <w:rFonts w:eastAsia="Times New Roman" w:cs="Arial"/>
                <w:color w:val="000000"/>
                <w:spacing w:val="-2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pacing w:val="-2"/>
                <w:sz w:val="18"/>
                <w:szCs w:val="18"/>
                <w:lang w:eastAsia="ru-RU"/>
              </w:rPr>
              <w:t>дыхания</w:t>
            </w:r>
            <w:r w:rsidRPr="00F85D9A">
              <w:rPr>
                <w:rFonts w:eastAsia="Times New Roman" w:cs="Arial"/>
                <w:color w:val="000000"/>
                <w:spacing w:val="-2"/>
                <w:sz w:val="18"/>
                <w:szCs w:val="18"/>
                <w:vertAlign w:val="superscript"/>
                <w:lang w:eastAsia="ru-RU"/>
              </w:rPr>
              <w:t>1)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59B5AC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5.1.6; 5.4.1; 5.4.3; 5.4.4 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9B78A1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ind w:left="-183" w:right="-144" w:firstLine="101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5 по каждому тест-веществу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F769A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МВ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+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ТВ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5E20A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8.3; 8.4; 8.6</w:t>
            </w:r>
          </w:p>
        </w:tc>
      </w:tr>
      <w:tr w:rsidR="00F85D9A" w:rsidRPr="00F85D9A" w14:paraId="499C8A0E" w14:textId="77777777" w:rsidTr="00981345">
        <w:trPr>
          <w:trHeight w:hRule="exact" w:val="702"/>
        </w:trPr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9CCC38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ind w:left="10"/>
              <w:rPr>
                <w:rFonts w:eastAsia="Times New Roman" w:cs="Arial"/>
                <w:sz w:val="20"/>
                <w:szCs w:val="20"/>
                <w:vertAlign w:val="superscript"/>
                <w:lang w:eastAsia="ru-RU"/>
              </w:rPr>
            </w:pPr>
            <w:r w:rsidRPr="00F85D9A">
              <w:rPr>
                <w:rFonts w:eastAsia="Times New Roman"/>
                <w:color w:val="000000"/>
                <w:spacing w:val="-2"/>
                <w:sz w:val="18"/>
                <w:szCs w:val="18"/>
                <w:lang w:eastAsia="ru-RU"/>
              </w:rPr>
              <w:t>Коэффициент</w:t>
            </w:r>
            <w:r w:rsidRPr="00F85D9A">
              <w:rPr>
                <w:rFonts w:eastAsia="Times New Roman" w:cs="Arial"/>
                <w:color w:val="000000"/>
                <w:spacing w:val="-2"/>
                <w:sz w:val="18"/>
                <w:szCs w:val="18"/>
                <w:lang w:eastAsia="ru-RU"/>
              </w:rPr>
              <w:t xml:space="preserve"> подсоса при определении суммарного проникания </w:t>
            </w:r>
            <w:r w:rsidRPr="00F85D9A">
              <w:rPr>
                <w:rFonts w:eastAsia="Times New Roman"/>
                <w:color w:val="000000"/>
                <w:spacing w:val="-2"/>
                <w:sz w:val="18"/>
                <w:szCs w:val="18"/>
                <w:lang w:eastAsia="ru-RU"/>
              </w:rPr>
              <w:t>в</w:t>
            </w:r>
            <w:r w:rsidRPr="00F85D9A">
              <w:rPr>
                <w:rFonts w:eastAsia="Times New Roman" w:cs="Arial"/>
                <w:color w:val="000000"/>
                <w:spacing w:val="-2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pacing w:val="-2"/>
                <w:sz w:val="18"/>
                <w:szCs w:val="18"/>
                <w:lang w:eastAsia="ru-RU"/>
              </w:rPr>
              <w:t>области</w:t>
            </w:r>
            <w:r w:rsidRPr="00F85D9A">
              <w:rPr>
                <w:rFonts w:eastAsia="Times New Roman" w:cs="Arial"/>
                <w:color w:val="000000"/>
                <w:spacing w:val="-2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pacing w:val="-2"/>
                <w:sz w:val="18"/>
                <w:szCs w:val="18"/>
                <w:lang w:eastAsia="ru-RU"/>
              </w:rPr>
              <w:t>глаз</w:t>
            </w:r>
            <w:r w:rsidRPr="00F85D9A">
              <w:rPr>
                <w:rFonts w:eastAsia="Times New Roman" w:cs="Arial"/>
                <w:color w:val="000000"/>
                <w:spacing w:val="-2"/>
                <w:sz w:val="18"/>
                <w:szCs w:val="18"/>
                <w:vertAlign w:val="superscript"/>
                <w:lang w:eastAsia="ru-RU"/>
              </w:rPr>
              <w:t>1)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534AC0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5.1.6; 5.4.1; 5.4.3; 5.4.4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76964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ind w:left="-183" w:right="-144" w:hanging="41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5 по каждому тест-веществу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D94D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МВ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+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ТВ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972CC0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8.3; 8.4; 8.6</w:t>
            </w:r>
          </w:p>
        </w:tc>
      </w:tr>
      <w:tr w:rsidR="00F85D9A" w:rsidRPr="00F85D9A" w14:paraId="0AD7843C" w14:textId="77777777" w:rsidTr="00981345">
        <w:trPr>
          <w:trHeight w:hRule="exact" w:val="1279"/>
        </w:trPr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691FCB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pacing w:val="-1"/>
                <w:sz w:val="18"/>
                <w:szCs w:val="18"/>
                <w:lang w:eastAsia="ru-RU"/>
              </w:rPr>
              <w:t>Начальное</w:t>
            </w:r>
            <w:r w:rsidRPr="00F85D9A">
              <w:rPr>
                <w:rFonts w:eastAsia="Times New Roman" w:cs="Arial"/>
                <w:color w:val="000000"/>
                <w:spacing w:val="-1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pacing w:val="-1"/>
                <w:sz w:val="18"/>
                <w:szCs w:val="18"/>
                <w:lang w:eastAsia="ru-RU"/>
              </w:rPr>
              <w:t>сопротивление</w:t>
            </w:r>
            <w:r w:rsidRPr="00F85D9A">
              <w:rPr>
                <w:rFonts w:eastAsia="Times New Roman" w:cs="Arial"/>
                <w:color w:val="000000"/>
                <w:spacing w:val="-1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pacing w:val="-1"/>
                <w:sz w:val="18"/>
                <w:szCs w:val="18"/>
                <w:lang w:eastAsia="ru-RU"/>
              </w:rPr>
              <w:t>воздушному</w:t>
            </w:r>
            <w:r w:rsidRPr="00F85D9A">
              <w:rPr>
                <w:rFonts w:eastAsia="Times New Roman" w:cs="Arial"/>
                <w:color w:val="000000"/>
                <w:spacing w:val="-1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pacing w:val="-1"/>
                <w:sz w:val="18"/>
                <w:szCs w:val="18"/>
                <w:lang w:eastAsia="ru-RU"/>
              </w:rPr>
              <w:t>потоку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F56704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5.1.7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DEE19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4</w:t>
            </w:r>
          </w:p>
          <w:p w14:paraId="132439C8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(2 – при каждом расходе воздуха)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C97B81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МВ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+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ТВ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93F981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8.3; 8.4; 8.7</w:t>
            </w:r>
          </w:p>
        </w:tc>
      </w:tr>
      <w:tr w:rsidR="00F85D9A" w:rsidRPr="00F85D9A" w14:paraId="7E5FE3D2" w14:textId="77777777" w:rsidTr="00981345">
        <w:trPr>
          <w:trHeight w:hRule="exact" w:val="518"/>
        </w:trPr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F8B862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spacing w:line="216" w:lineRule="exact"/>
              <w:ind w:left="10" w:right="10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Содержание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диоксида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углерода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вдыхае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softHyphen/>
              <w:t>мом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воздухе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C63F20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5.1.8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7078F3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D09AD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ПП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8EE03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8.8</w:t>
            </w:r>
          </w:p>
        </w:tc>
      </w:tr>
      <w:tr w:rsidR="00F85D9A" w:rsidRPr="00F85D9A" w14:paraId="43C70621" w14:textId="77777777" w:rsidTr="00981345">
        <w:trPr>
          <w:trHeight w:hRule="exact" w:val="482"/>
        </w:trPr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B3DD82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ind w:left="19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Масса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5A58E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5.1.9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D36EA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609270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ПП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EAE06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8.9</w:t>
            </w:r>
          </w:p>
        </w:tc>
      </w:tr>
      <w:tr w:rsidR="00F85D9A" w:rsidRPr="00F85D9A" w14:paraId="1D2B7FF2" w14:textId="77777777" w:rsidTr="00981345">
        <w:trPr>
          <w:trHeight w:hRule="exact" w:val="1410"/>
        </w:trPr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42F3AF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Время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защитного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действия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B564B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5.1.10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7A4D4A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5" w:firstLine="10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3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для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каж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softHyphen/>
            </w:r>
            <w:r w:rsidRPr="00F85D9A">
              <w:rPr>
                <w:rFonts w:eastAsia="Times New Roman"/>
                <w:color w:val="000000"/>
                <w:spacing w:val="-1"/>
                <w:sz w:val="18"/>
                <w:szCs w:val="18"/>
                <w:lang w:eastAsia="ru-RU"/>
              </w:rPr>
              <w:t>дого</w:t>
            </w:r>
            <w:r w:rsidRPr="00F85D9A">
              <w:rPr>
                <w:rFonts w:eastAsia="Times New Roman" w:cs="Arial"/>
                <w:color w:val="000000"/>
                <w:spacing w:val="-1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pacing w:val="-1"/>
                <w:sz w:val="18"/>
                <w:szCs w:val="18"/>
                <w:lang w:eastAsia="ru-RU"/>
              </w:rPr>
              <w:t>ОХВ или вредного химического вещества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40C1D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МВ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819486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pacing w:val="-5"/>
                <w:sz w:val="18"/>
                <w:szCs w:val="18"/>
                <w:lang w:eastAsia="ru-RU"/>
              </w:rPr>
              <w:t>8.3, 8.10, 8.11</w:t>
            </w:r>
          </w:p>
        </w:tc>
      </w:tr>
      <w:tr w:rsidR="00F85D9A" w:rsidRPr="00F85D9A" w14:paraId="3985DEFA" w14:textId="77777777" w:rsidTr="00981345">
        <w:trPr>
          <w:trHeight w:hRule="exact" w:val="504"/>
        </w:trPr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D82149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spacing w:line="202" w:lineRule="exact"/>
              <w:ind w:left="10" w:right="10" w:firstLine="10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Прочность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узла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крепления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фильтра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лице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softHyphen/>
              <w:t>вой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частью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1B41B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5.1.12.5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E72755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DCB236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МВ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+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ТВ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AD7C4A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pacing w:val="-5"/>
                <w:sz w:val="18"/>
                <w:szCs w:val="18"/>
                <w:lang w:eastAsia="ru-RU"/>
              </w:rPr>
              <w:t>8.3, 8.4, 8.12</w:t>
            </w:r>
          </w:p>
        </w:tc>
      </w:tr>
      <w:tr w:rsidR="00F85D9A" w:rsidRPr="00F85D9A" w14:paraId="0033C8BD" w14:textId="77777777" w:rsidTr="00981345">
        <w:trPr>
          <w:trHeight w:hRule="exact" w:val="302"/>
        </w:trPr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7EA38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ind w:left="19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Растяжение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ремней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крепления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1588A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5.1.12.7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5E52B6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98133F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ПП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70690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8.13</w:t>
            </w:r>
          </w:p>
        </w:tc>
      </w:tr>
      <w:tr w:rsidR="00F85D9A" w:rsidRPr="00F85D9A" w14:paraId="6F4340B3" w14:textId="77777777" w:rsidTr="00981345">
        <w:trPr>
          <w:trHeight w:hRule="exact" w:val="450"/>
        </w:trPr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8A90A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ind w:left="19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Устойчивость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воспламенению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69CF2F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5.3.2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3E0B2D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3F93AA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МВ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+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ТВ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10C431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8.3; 8.4; 8.14</w:t>
            </w:r>
          </w:p>
        </w:tc>
      </w:tr>
    </w:tbl>
    <w:p w14:paraId="0215F603" w14:textId="77777777" w:rsidR="00D92720" w:rsidRDefault="00D92720" w:rsidP="000A12F7">
      <w:pPr>
        <w:widowControl w:val="0"/>
        <w:autoSpaceDE w:val="0"/>
        <w:autoSpaceDN w:val="0"/>
        <w:adjustRightInd w:val="0"/>
        <w:ind w:left="13"/>
        <w:rPr>
          <w:rFonts w:eastAsia="Times New Roman"/>
          <w:i/>
          <w:iCs/>
          <w:color w:val="000000"/>
          <w:sz w:val="22"/>
          <w:lang w:eastAsia="ru-RU"/>
        </w:rPr>
      </w:pPr>
    </w:p>
    <w:p w14:paraId="1F8B829F" w14:textId="77777777" w:rsidR="00D92720" w:rsidRDefault="00D92720" w:rsidP="000A12F7">
      <w:pPr>
        <w:widowControl w:val="0"/>
        <w:autoSpaceDE w:val="0"/>
        <w:autoSpaceDN w:val="0"/>
        <w:adjustRightInd w:val="0"/>
        <w:ind w:left="13"/>
        <w:rPr>
          <w:rFonts w:eastAsia="Times New Roman"/>
          <w:i/>
          <w:iCs/>
          <w:color w:val="000000"/>
          <w:sz w:val="22"/>
          <w:lang w:eastAsia="ru-RU"/>
        </w:rPr>
      </w:pPr>
    </w:p>
    <w:p w14:paraId="461EC3B6" w14:textId="77777777" w:rsidR="000A12F7" w:rsidRPr="00F904C9" w:rsidRDefault="000A12F7" w:rsidP="000A12F7">
      <w:pPr>
        <w:widowControl w:val="0"/>
        <w:autoSpaceDE w:val="0"/>
        <w:autoSpaceDN w:val="0"/>
        <w:adjustRightInd w:val="0"/>
        <w:ind w:left="13"/>
        <w:rPr>
          <w:rFonts w:eastAsia="Times New Roman" w:cs="Arial"/>
          <w:i/>
          <w:iCs/>
          <w:color w:val="000000"/>
          <w:sz w:val="22"/>
          <w:lang w:eastAsia="ru-RU"/>
        </w:rPr>
      </w:pPr>
      <w:r w:rsidRPr="00F904C9">
        <w:rPr>
          <w:rFonts w:eastAsia="Times New Roman"/>
          <w:i/>
          <w:iCs/>
          <w:color w:val="000000"/>
          <w:sz w:val="22"/>
          <w:lang w:eastAsia="ru-RU"/>
        </w:rPr>
        <w:lastRenderedPageBreak/>
        <w:t>Окончание</w:t>
      </w:r>
      <w:r w:rsidRPr="00F904C9">
        <w:rPr>
          <w:rFonts w:eastAsia="Times New Roman" w:cs="Arial"/>
          <w:i/>
          <w:iCs/>
          <w:color w:val="000000"/>
          <w:sz w:val="22"/>
          <w:lang w:eastAsia="ru-RU"/>
        </w:rPr>
        <w:t xml:space="preserve"> </w:t>
      </w:r>
      <w:r w:rsidRPr="00F904C9">
        <w:rPr>
          <w:rFonts w:eastAsia="Times New Roman"/>
          <w:i/>
          <w:iCs/>
          <w:color w:val="000000"/>
          <w:sz w:val="22"/>
          <w:lang w:eastAsia="ru-RU"/>
        </w:rPr>
        <w:t>таблицы</w:t>
      </w:r>
      <w:r w:rsidRPr="00F904C9">
        <w:rPr>
          <w:rFonts w:eastAsia="Times New Roman" w:cs="Arial"/>
          <w:i/>
          <w:iCs/>
          <w:color w:val="000000"/>
          <w:sz w:val="22"/>
          <w:lang w:eastAsia="ru-RU"/>
        </w:rPr>
        <w:t xml:space="preserve"> 1</w:t>
      </w:r>
    </w:p>
    <w:p w14:paraId="25470592" w14:textId="77777777" w:rsidR="000A12F7" w:rsidRDefault="000A12F7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30"/>
        <w:gridCol w:w="68"/>
        <w:gridCol w:w="1417"/>
        <w:gridCol w:w="1134"/>
        <w:gridCol w:w="37"/>
        <w:gridCol w:w="1483"/>
        <w:gridCol w:w="40"/>
        <w:gridCol w:w="1136"/>
      </w:tblGrid>
      <w:tr w:rsidR="00F85D9A" w:rsidRPr="00F85D9A" w14:paraId="427F945E" w14:textId="77777777" w:rsidTr="006333A4">
        <w:trPr>
          <w:trHeight w:hRule="exact" w:val="298"/>
        </w:trPr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AD6D75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ind w:left="19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Ограничение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поля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зрения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4CFCEC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5.4.2</w:t>
            </w:r>
          </w:p>
        </w:tc>
        <w:tc>
          <w:tcPr>
            <w:tcW w:w="1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8F8DEE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48CAB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ПП</w:t>
            </w: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D57894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8.15</w:t>
            </w:r>
          </w:p>
        </w:tc>
      </w:tr>
      <w:tr w:rsidR="00F85D9A" w:rsidRPr="00F85D9A" w14:paraId="2D55F737" w14:textId="77777777" w:rsidTr="006333A4">
        <w:trPr>
          <w:trHeight w:hRule="exact" w:val="971"/>
        </w:trPr>
        <w:tc>
          <w:tcPr>
            <w:tcW w:w="4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BA261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ind w:left="19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Определение времени приведения в рабочее состояние и надевания самоспасателя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140F9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spacing w:line="202" w:lineRule="exact"/>
              <w:ind w:left="5" w:right="10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pacing w:val="-2"/>
                <w:sz w:val="18"/>
                <w:szCs w:val="18"/>
                <w:lang w:eastAsia="ru-RU"/>
              </w:rPr>
              <w:t xml:space="preserve">5.1.2; 5.6; 5.7; 5.8; </w:t>
            </w:r>
            <w:r w:rsidRPr="00F85D9A">
              <w:rPr>
                <w:rFonts w:eastAsia="Times New Roman" w:cs="Arial"/>
                <w:color w:val="000000"/>
                <w:spacing w:val="-1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667337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5EC7E5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МВ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+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ТВ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27578A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8.3; 8.4; 8.16</w:t>
            </w:r>
          </w:p>
        </w:tc>
      </w:tr>
      <w:tr w:rsidR="00F85D9A" w:rsidRPr="00F85D9A" w14:paraId="65B0483A" w14:textId="77777777" w:rsidTr="006333A4">
        <w:trPr>
          <w:trHeight w:hRule="exact" w:val="971"/>
        </w:trPr>
        <w:tc>
          <w:tcPr>
            <w:tcW w:w="439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5F9C7A7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ind w:left="19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Коэффициент проницаемости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A6D473A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spacing w:line="202" w:lineRule="exact"/>
              <w:ind w:left="5" w:right="1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5.1.11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D527C0B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4 (2 – по каждому тест-ве- ществу)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6DBB7D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МВ+ТВ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CBE903C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8.3; 8.4; 8.17</w:t>
            </w:r>
          </w:p>
        </w:tc>
      </w:tr>
    </w:tbl>
    <w:p w14:paraId="36CFD1C8" w14:textId="77777777" w:rsidR="00F85D9A" w:rsidRPr="00F85D9A" w:rsidRDefault="00F85D9A" w:rsidP="00F85D9A">
      <w:pPr>
        <w:widowControl w:val="0"/>
        <w:autoSpaceDE w:val="0"/>
        <w:autoSpaceDN w:val="0"/>
        <w:adjustRightInd w:val="0"/>
        <w:rPr>
          <w:rFonts w:eastAsia="Times New Roman" w:cs="Arial"/>
          <w:vanish/>
          <w:sz w:val="20"/>
          <w:szCs w:val="20"/>
          <w:lang w:eastAsia="ru-RU"/>
        </w:rPr>
      </w:pPr>
    </w:p>
    <w:tbl>
      <w:tblPr>
        <w:tblW w:w="9640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F85D9A" w:rsidRPr="00F85D9A" w14:paraId="03EA0DEB" w14:textId="77777777" w:rsidTr="006333A4">
        <w:tc>
          <w:tcPr>
            <w:tcW w:w="9640" w:type="dxa"/>
          </w:tcPr>
          <w:p w14:paraId="5DAFB108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iCs/>
                <w:color w:val="000000"/>
                <w:sz w:val="18"/>
                <w:szCs w:val="18"/>
                <w:lang w:eastAsia="ru-RU"/>
              </w:rPr>
            </w:pPr>
            <w:r w:rsidRPr="00F85D9A">
              <w:rPr>
                <w:rFonts w:eastAsia="Times New Roman" w:cs="Arial"/>
                <w:iCs/>
                <w:color w:val="000000"/>
                <w:sz w:val="18"/>
                <w:szCs w:val="18"/>
                <w:vertAlign w:val="superscript"/>
                <w:lang w:eastAsia="ru-RU"/>
              </w:rPr>
              <w:t>1)</w:t>
            </w:r>
            <w:r w:rsidRPr="00F85D9A">
              <w:rPr>
                <w:rFonts w:eastAsia="Times New Roman" w:cs="Arial"/>
                <w:iCs/>
                <w:color w:val="000000"/>
                <w:sz w:val="18"/>
                <w:szCs w:val="18"/>
                <w:lang w:eastAsia="ru-RU"/>
              </w:rPr>
              <w:t xml:space="preserve"> Проверяется в зависимости от конструкции самоспасателя.</w:t>
            </w:r>
          </w:p>
          <w:p w14:paraId="382775C5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iCs/>
                <w:color w:val="000000"/>
                <w:sz w:val="18"/>
                <w:szCs w:val="18"/>
                <w:lang w:eastAsia="ru-RU"/>
              </w:rPr>
            </w:pPr>
            <w:r w:rsidRPr="00F85D9A">
              <w:rPr>
                <w:rFonts w:eastAsia="Times New Roman" w:cs="Arial"/>
                <w:iCs/>
                <w:color w:val="000000"/>
                <w:sz w:val="18"/>
                <w:szCs w:val="18"/>
                <w:vertAlign w:val="superscript"/>
                <w:lang w:eastAsia="ru-RU"/>
              </w:rPr>
              <w:t>2)</w:t>
            </w:r>
            <w:r w:rsidRPr="00F85D9A">
              <w:rPr>
                <w:rFonts w:eastAsia="Times New Roman" w:cs="Arial"/>
                <w:iCs/>
                <w:color w:val="000000"/>
                <w:sz w:val="18"/>
                <w:szCs w:val="18"/>
                <w:lang w:eastAsia="ru-RU"/>
              </w:rPr>
              <w:t xml:space="preserve"> Не распространяется на фильтры, соответствующие требованиям ГОСТ 12.4.235.</w:t>
            </w:r>
          </w:p>
          <w:p w14:paraId="5CDDD5B0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iCs/>
                <w:color w:val="000000"/>
                <w:sz w:val="18"/>
                <w:szCs w:val="18"/>
                <w:lang w:eastAsia="ru-RU"/>
              </w:rPr>
            </w:pPr>
          </w:p>
          <w:p w14:paraId="455BB9F2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iCs/>
                <w:color w:val="000000"/>
                <w:sz w:val="18"/>
                <w:szCs w:val="18"/>
                <w:lang w:eastAsia="ru-RU"/>
              </w:rPr>
            </w:pPr>
            <w:r w:rsidRPr="00F904C9">
              <w:rPr>
                <w:rFonts w:eastAsia="Times New Roman" w:cs="Arial"/>
                <w:iCs/>
                <w:color w:val="000000"/>
                <w:spacing w:val="40"/>
                <w:sz w:val="18"/>
                <w:szCs w:val="18"/>
                <w:lang w:eastAsia="ru-RU"/>
              </w:rPr>
              <w:t>Примечание</w:t>
            </w:r>
            <w:r w:rsidRPr="00F85D9A">
              <w:rPr>
                <w:rFonts w:eastAsia="Times New Roman" w:cs="Arial"/>
                <w:iCs/>
                <w:color w:val="000000"/>
                <w:sz w:val="18"/>
                <w:szCs w:val="18"/>
                <w:lang w:eastAsia="ru-RU"/>
              </w:rPr>
              <w:t xml:space="preserve"> – В настоящей таблице приняты следующие условные обозначения испытаний:</w:t>
            </w:r>
          </w:p>
          <w:p w14:paraId="6AF9602A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iCs/>
                <w:color w:val="000000"/>
                <w:sz w:val="18"/>
                <w:szCs w:val="18"/>
                <w:lang w:eastAsia="ru-RU"/>
              </w:rPr>
            </w:pPr>
            <w:r w:rsidRPr="00F85D9A">
              <w:rPr>
                <w:rFonts w:eastAsia="Times New Roman" w:cs="Arial"/>
                <w:iCs/>
                <w:color w:val="000000"/>
                <w:sz w:val="18"/>
                <w:szCs w:val="18"/>
                <w:lang w:eastAsia="ru-RU"/>
              </w:rPr>
              <w:t>-</w:t>
            </w:r>
            <w:r w:rsidR="00444992">
              <w:rPr>
                <w:rFonts w:eastAsia="Times New Roman" w:cs="Arial"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 w:cs="Arial"/>
                <w:iCs/>
                <w:color w:val="000000"/>
                <w:sz w:val="18"/>
                <w:szCs w:val="18"/>
                <w:lang w:eastAsia="ru-RU"/>
              </w:rPr>
              <w:t>МВ – проведение механического воздействия;</w:t>
            </w:r>
          </w:p>
          <w:p w14:paraId="7BEB10A2" w14:textId="77777777" w:rsidR="00F85D9A" w:rsidRPr="00F85D9A" w:rsidRDefault="00F85D9A" w:rsidP="00F85D9A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F85D9A">
              <w:rPr>
                <w:rFonts w:eastAsia="Times New Roman" w:cs="Arial"/>
                <w:iCs/>
                <w:color w:val="000000"/>
                <w:sz w:val="18"/>
                <w:szCs w:val="18"/>
                <w:lang w:eastAsia="ru-RU"/>
              </w:rPr>
              <w:t xml:space="preserve">- </w:t>
            </w:r>
            <w:r w:rsidRPr="00F85D9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ТВ</w:t>
            </w:r>
            <w:r w:rsidRPr="00F85D9A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85D9A">
              <w:rPr>
                <w:rFonts w:eastAsia="Times New Roman"/>
                <w:iCs/>
                <w:color w:val="000000"/>
                <w:sz w:val="18"/>
                <w:szCs w:val="18"/>
                <w:lang w:eastAsia="ru-RU"/>
              </w:rPr>
              <w:t xml:space="preserve">– </w:t>
            </w:r>
            <w:r w:rsidRPr="00F85D9A">
              <w:rPr>
                <w:rFonts w:eastAsia="Times New Roman" w:cs="Arial"/>
                <w:iCs/>
                <w:color w:val="000000"/>
                <w:sz w:val="18"/>
                <w:szCs w:val="18"/>
                <w:lang w:eastAsia="ru-RU"/>
              </w:rPr>
              <w:t>проведение температурного воздействия.</w:t>
            </w:r>
          </w:p>
        </w:tc>
      </w:tr>
    </w:tbl>
    <w:p w14:paraId="4524959C" w14:textId="77777777" w:rsidR="00F85D9A" w:rsidRPr="00F85D9A" w:rsidRDefault="00F85D9A" w:rsidP="00F85D9A">
      <w:pPr>
        <w:widowControl w:val="0"/>
        <w:autoSpaceDE w:val="0"/>
        <w:autoSpaceDN w:val="0"/>
        <w:adjustRightInd w:val="0"/>
        <w:ind w:left="13"/>
        <w:rPr>
          <w:rFonts w:eastAsia="Times New Roman" w:cs="Arial"/>
          <w:iCs/>
          <w:color w:val="000000"/>
          <w:sz w:val="16"/>
          <w:szCs w:val="16"/>
          <w:lang w:eastAsia="ru-RU"/>
        </w:rPr>
      </w:pPr>
    </w:p>
    <w:p w14:paraId="278C6614" w14:textId="77777777" w:rsidR="00F85D9A" w:rsidRPr="00F904C9" w:rsidRDefault="00F85D9A" w:rsidP="00F904C9">
      <w:pPr>
        <w:widowControl w:val="0"/>
        <w:tabs>
          <w:tab w:val="left" w:pos="825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pacing w:val="-3"/>
          <w:szCs w:val="24"/>
          <w:lang w:eastAsia="ru-RU"/>
        </w:rPr>
        <w:t>8.2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Оценка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внешнего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вида</w:t>
      </w:r>
    </w:p>
    <w:p w14:paraId="5034D007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pacing w:val="-2"/>
          <w:szCs w:val="24"/>
          <w:lang w:eastAsia="ru-RU"/>
        </w:rPr>
        <w:t>Внешний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вид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самоспасателя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оценивают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путем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его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визуального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осмотра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до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во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время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 xml:space="preserve">проведения </w:t>
      </w:r>
      <w:r w:rsidRPr="00F904C9">
        <w:rPr>
          <w:rFonts w:eastAsia="Times New Roman"/>
          <w:color w:val="000000"/>
          <w:szCs w:val="24"/>
          <w:lang w:eastAsia="ru-RU"/>
        </w:rPr>
        <w:t>испытаний</w:t>
      </w:r>
      <w:r w:rsidRPr="00F904C9">
        <w:rPr>
          <w:rFonts w:eastAsia="Times New Roman" w:cs="Arial"/>
          <w:color w:val="000000"/>
          <w:szCs w:val="24"/>
          <w:lang w:eastAsia="ru-RU"/>
        </w:rPr>
        <w:t>.</w:t>
      </w:r>
    </w:p>
    <w:p w14:paraId="151D7051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pacing w:val="-1"/>
          <w:szCs w:val="24"/>
          <w:lang w:eastAsia="ru-RU"/>
        </w:rPr>
        <w:t>При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визуальном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осмотре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до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проведения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испытаний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проверяют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маркировку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упаковку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самоспаса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softHyphen/>
      </w:r>
      <w:r w:rsidRPr="00F904C9">
        <w:rPr>
          <w:rFonts w:eastAsia="Times New Roman"/>
          <w:color w:val="000000"/>
          <w:szCs w:val="24"/>
          <w:lang w:eastAsia="ru-RU"/>
        </w:rPr>
        <w:t>теля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наличие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руководства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эксплуатации</w:t>
      </w:r>
      <w:r w:rsidRPr="00F904C9">
        <w:rPr>
          <w:rFonts w:eastAsia="Times New Roman" w:cs="Arial"/>
          <w:color w:val="000000"/>
          <w:szCs w:val="24"/>
          <w:lang w:eastAsia="ru-RU"/>
        </w:rPr>
        <w:t>.</w:t>
      </w:r>
    </w:p>
    <w:p w14:paraId="256A89C0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pacing w:val="-1"/>
          <w:szCs w:val="24"/>
          <w:lang w:eastAsia="ru-RU"/>
        </w:rPr>
        <w:t>При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визуальном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осмотре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во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время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проведения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испытаний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проверяют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маркировку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упаковку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ком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softHyphen/>
      </w:r>
      <w:r w:rsidRPr="00F904C9">
        <w:rPr>
          <w:rFonts w:eastAsia="Times New Roman"/>
          <w:color w:val="000000"/>
          <w:szCs w:val="24"/>
          <w:lang w:eastAsia="ru-RU"/>
        </w:rPr>
        <w:t>плектность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самоспасателя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клапаны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вдоха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выдоха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соответствие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конструктивным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требованиям</w:t>
      </w:r>
      <w:r w:rsidRPr="00F904C9">
        <w:rPr>
          <w:rFonts w:eastAsia="Times New Roman" w:cs="Arial"/>
          <w:color w:val="000000"/>
          <w:szCs w:val="24"/>
          <w:lang w:eastAsia="ru-RU"/>
        </w:rPr>
        <w:t>.</w:t>
      </w:r>
    </w:p>
    <w:p w14:paraId="033358AE" w14:textId="77777777" w:rsidR="00F85D9A" w:rsidRPr="00F904C9" w:rsidRDefault="00F85D9A" w:rsidP="00F904C9">
      <w:pPr>
        <w:widowControl w:val="0"/>
        <w:tabs>
          <w:tab w:val="left" w:pos="825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pacing w:val="-3"/>
          <w:szCs w:val="24"/>
          <w:lang w:eastAsia="ru-RU"/>
        </w:rPr>
        <w:t>8.3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Определение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устойчивости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к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механическому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воздействию</w:t>
      </w:r>
    </w:p>
    <w:p w14:paraId="63DDBB17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pacing w:val="-2"/>
          <w:szCs w:val="24"/>
          <w:lang w:eastAsia="ru-RU"/>
        </w:rPr>
        <w:t>Испытания -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по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ГОСТ 12.4.235.</w:t>
      </w:r>
    </w:p>
    <w:p w14:paraId="4C5F3DD2" w14:textId="77777777" w:rsidR="00F85D9A" w:rsidRPr="00F904C9" w:rsidRDefault="00F85D9A" w:rsidP="00F904C9">
      <w:pPr>
        <w:widowControl w:val="0"/>
        <w:tabs>
          <w:tab w:val="left" w:pos="825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pacing w:val="-3"/>
          <w:szCs w:val="24"/>
          <w:lang w:eastAsia="ru-RU"/>
        </w:rPr>
        <w:t>8.4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Определение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устойчивости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к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температурному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воздействию</w:t>
      </w:r>
    </w:p>
    <w:p w14:paraId="7CD3714F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2"/>
          <w:szCs w:val="24"/>
          <w:lang w:eastAsia="ru-RU"/>
        </w:rPr>
      </w:pPr>
      <w:r w:rsidRPr="00F904C9">
        <w:rPr>
          <w:rFonts w:eastAsia="Times New Roman"/>
          <w:color w:val="000000"/>
          <w:spacing w:val="-2"/>
          <w:szCs w:val="24"/>
          <w:lang w:eastAsia="ru-RU"/>
        </w:rPr>
        <w:t>Испытания -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по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ГОСТ </w:t>
      </w:r>
      <w:r w:rsidRPr="00F904C9">
        <w:rPr>
          <w:rFonts w:eastAsia="Times New Roman" w:cs="Arial"/>
          <w:color w:val="000000"/>
          <w:spacing w:val="-2"/>
          <w:szCs w:val="24"/>
          <w:lang w:val="en-US" w:eastAsia="ru-RU"/>
        </w:rPr>
        <w:t>EN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13274-5. Самоспасатели в наименьшей фабричной упаковке (средстве переноски), в которой они хранятся или поставляются, должны проходить следующий термический цикл:</w:t>
      </w:r>
    </w:p>
    <w:p w14:paraId="56AEE39A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2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>а) нагревание до (70±3)</w:t>
      </w:r>
      <w:r w:rsidRPr="00F904C9">
        <w:rPr>
          <w:rFonts w:eastAsia="Times New Roman" w:cs="Arial"/>
          <w:color w:val="000000"/>
          <w:spacing w:val="-2"/>
          <w:szCs w:val="24"/>
          <w:vertAlign w:val="superscript"/>
          <w:lang w:eastAsia="ru-RU"/>
        </w:rPr>
        <w:t>0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С в течение (20±1) ч во влажной атмосфере;</w:t>
      </w:r>
    </w:p>
    <w:p w14:paraId="0E5E672F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2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>б) охлаждение до (минус 30±3) в течение (20±1) ч.</w:t>
      </w:r>
    </w:p>
    <w:p w14:paraId="56A9408D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>После каждого температурного воздействия самоспасатель выдерживают при условиях окружающей среды не менее 4 ч.</w:t>
      </w:r>
    </w:p>
    <w:p w14:paraId="361E5031" w14:textId="77777777" w:rsidR="00F85D9A" w:rsidRPr="00F904C9" w:rsidRDefault="00F85D9A" w:rsidP="00F904C9">
      <w:pPr>
        <w:widowControl w:val="0"/>
        <w:tabs>
          <w:tab w:val="left" w:pos="825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pacing w:val="-3"/>
          <w:szCs w:val="24"/>
          <w:lang w:eastAsia="ru-RU"/>
        </w:rPr>
        <w:t>8.5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Определение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коэффициента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подсоса, исключающего проницаемость фильтра</w:t>
      </w:r>
    </w:p>
    <w:p w14:paraId="43F74204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2"/>
          <w:szCs w:val="24"/>
          <w:lang w:eastAsia="ru-RU"/>
        </w:rPr>
      </w:pPr>
      <w:r w:rsidRPr="00F904C9">
        <w:rPr>
          <w:rFonts w:eastAsia="Times New Roman"/>
          <w:color w:val="000000"/>
          <w:spacing w:val="-2"/>
          <w:szCs w:val="24"/>
          <w:lang w:eastAsia="ru-RU"/>
        </w:rPr>
        <w:t>Испытания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самоспасателей с противогазовыми фильтрами по ГОСТ </w:t>
      </w:r>
      <w:r w:rsidRPr="00F904C9">
        <w:rPr>
          <w:rFonts w:eastAsia="Times New Roman" w:cs="Arial"/>
          <w:color w:val="000000"/>
          <w:spacing w:val="-2"/>
          <w:szCs w:val="24"/>
          <w:lang w:val="en-US" w:eastAsia="ru-RU"/>
        </w:rPr>
        <w:t>EN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13274-1 с использованием гексафторида серы в зоне дыхания и аэрозоля хлорида натрия в зоне дыхания и в области глаз при наличии пяти образцов самоспасателей и пяти испытателей на каждое испытание. В области глаз в зоне смотрового окна самоспасателя устанавливают два штуцера – для отбора пробы воздуха и для подачи свежего воздуха под капюшон в объёме, равном отобранной пробе. </w:t>
      </w:r>
    </w:p>
    <w:p w14:paraId="7FAC619A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2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Испытания самоспасателей с комбинированными фильтрами по ГОСТ </w:t>
      </w:r>
      <w:r w:rsidRPr="00F904C9">
        <w:rPr>
          <w:rFonts w:eastAsia="Times New Roman" w:cs="Arial"/>
          <w:color w:val="000000"/>
          <w:spacing w:val="-2"/>
          <w:szCs w:val="24"/>
          <w:lang w:val="en-US" w:eastAsia="ru-RU"/>
        </w:rPr>
        <w:t>EN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13274-1 с 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lastRenderedPageBreak/>
        <w:t>использованием гексафторида серы в зоне дыхания при наличии пяти образцов самоспасателей и пяти испытателей..</w:t>
      </w:r>
    </w:p>
    <w:p w14:paraId="13293C19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2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>Во время испытаний испытатель даёт субъективную оценку самоспасателю. После испытаний в протокол заносят следующие пояснения испытателя:</w:t>
      </w:r>
    </w:p>
    <w:p w14:paraId="2FF334F8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2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>а) Зрительное восприятие (видимость) через смотровое окно.</w:t>
      </w:r>
    </w:p>
    <w:p w14:paraId="2043D62D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2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>б) Уровень запотеваемости смотрового окна.</w:t>
      </w:r>
    </w:p>
    <w:p w14:paraId="657C4C25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2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>в) Удобство и комфорт, ограничение подвижности головы, шеи, рук и туловища.</w:t>
      </w:r>
    </w:p>
    <w:p w14:paraId="6C821270" w14:textId="77777777" w:rsidR="00F85D9A" w:rsidRPr="00F904C9" w:rsidRDefault="00F85D9A" w:rsidP="00F904C9">
      <w:pPr>
        <w:widowControl w:val="0"/>
        <w:tabs>
          <w:tab w:val="left" w:pos="825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2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pacing w:val="-3"/>
          <w:szCs w:val="24"/>
          <w:lang w:eastAsia="ru-RU"/>
        </w:rPr>
        <w:t>8.6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Определение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коэффициента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подсоса при определении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суммарного проникания</w:t>
      </w:r>
    </w:p>
    <w:p w14:paraId="550A3B36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2"/>
          <w:szCs w:val="24"/>
          <w:lang w:eastAsia="ru-RU"/>
        </w:rPr>
      </w:pPr>
      <w:r w:rsidRPr="00F904C9">
        <w:rPr>
          <w:rFonts w:eastAsia="Times New Roman"/>
          <w:color w:val="000000"/>
          <w:spacing w:val="-2"/>
          <w:szCs w:val="24"/>
          <w:lang w:eastAsia="ru-RU"/>
        </w:rPr>
        <w:t>Испытания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самоспасателей с комбинированными фильтрами по ГОСТ </w:t>
      </w:r>
      <w:r w:rsidRPr="00F904C9">
        <w:rPr>
          <w:rFonts w:eastAsia="Times New Roman" w:cs="Arial"/>
          <w:color w:val="000000"/>
          <w:spacing w:val="-2"/>
          <w:szCs w:val="24"/>
          <w:lang w:val="en-US" w:eastAsia="ru-RU"/>
        </w:rPr>
        <w:t>EN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13274-1 с использованием  аэрозоля хлорида натрия в зоне дыхания и в области глаз при наличии пяти образцов самоспасателей и пяти испытателей на каждое испытание в области глаз в зоне смотрового окна самоспасателя устанавливают два штуцера – два отбора пробы воздуха и для подачи свежего воздуха под капюшон в объёме, равном отобранной пробе.</w:t>
      </w:r>
    </w:p>
    <w:p w14:paraId="048E6F72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2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Испытания универсальных самоспасателей по ГОСТ EN 13274-1 с использованием аэрозоля хлорида натрия и ГОСТ 12.4.157 с использованием аэрозоля масляного тумана с учётом подсоса через полосу обтюрации в зоне дыхания и в области глаз при наличии пяти образцов самоспасателей и пяти испытателей на каждое испытание. В области глаз в зоне смотрового окна самоспасателя устанавливают два штуцера – два отбора пробы воздуха и для подачи свежего воздуха под капюшон в объёме, равном отобранной пробе. </w:t>
      </w:r>
    </w:p>
    <w:p w14:paraId="6756204F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2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>Во время испытаний испытатель даёт субъективную оценку самоспасателю. После испытаний в протокол заносят следующие пояснения испытателя:</w:t>
      </w:r>
    </w:p>
    <w:p w14:paraId="6E2263DE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2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>а) Зрительное восприятие (видимость) через смотровое окно.</w:t>
      </w:r>
    </w:p>
    <w:p w14:paraId="385E2E70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2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>б) Уровень запотеваемости смотрового окна.</w:t>
      </w:r>
    </w:p>
    <w:p w14:paraId="10286305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>в) Удобство и комфорт, ограничение подвижности головы, шеи, рук и туловища.</w:t>
      </w:r>
    </w:p>
    <w:p w14:paraId="786B729B" w14:textId="77777777" w:rsidR="00F85D9A" w:rsidRPr="00F904C9" w:rsidRDefault="00F85D9A" w:rsidP="00F904C9">
      <w:pPr>
        <w:widowControl w:val="0"/>
        <w:tabs>
          <w:tab w:val="left" w:pos="825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8.7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Определение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начального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сопротивления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воздушному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потоку</w:t>
      </w:r>
    </w:p>
    <w:p w14:paraId="4D18A290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pacing w:val="-2"/>
          <w:szCs w:val="24"/>
          <w:lang w:eastAsia="ru-RU"/>
        </w:rPr>
        <w:t>Испытания -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по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 w:cs="Arial"/>
          <w:color w:val="000000"/>
          <w:spacing w:val="-2"/>
          <w:szCs w:val="24"/>
          <w:lang w:val="en-US" w:eastAsia="ru-RU"/>
        </w:rPr>
        <w:t>EN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13274-3, метод 1 при вертикальном (без наклона) головы – манекена.</w:t>
      </w:r>
    </w:p>
    <w:p w14:paraId="45214AB3" w14:textId="77777777" w:rsidR="00F85D9A" w:rsidRPr="00F904C9" w:rsidRDefault="00F85D9A" w:rsidP="00F904C9">
      <w:pPr>
        <w:widowControl w:val="0"/>
        <w:tabs>
          <w:tab w:val="left" w:pos="825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8.8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Определение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содержания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диоксида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углерода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во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вдыхаемом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воздухе</w:t>
      </w:r>
    </w:p>
    <w:p w14:paraId="293B8D72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pacing w:val="-2"/>
          <w:szCs w:val="24"/>
          <w:lang w:eastAsia="ru-RU"/>
        </w:rPr>
        <w:t>Испытания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 xml:space="preserve">по 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– ГОСТ </w:t>
      </w:r>
      <w:r w:rsidRPr="00F904C9">
        <w:rPr>
          <w:rFonts w:eastAsia="Times New Roman" w:cs="Arial"/>
          <w:color w:val="000000"/>
          <w:spacing w:val="-2"/>
          <w:szCs w:val="24"/>
          <w:lang w:val="en-US" w:eastAsia="ru-RU"/>
        </w:rPr>
        <w:t>EN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13274-6.</w:t>
      </w:r>
    </w:p>
    <w:p w14:paraId="6CAE0EC6" w14:textId="77777777" w:rsidR="00F85D9A" w:rsidRPr="00F904C9" w:rsidRDefault="00F85D9A" w:rsidP="00F904C9">
      <w:pPr>
        <w:widowControl w:val="0"/>
        <w:tabs>
          <w:tab w:val="left" w:pos="825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pacing w:val="-4"/>
          <w:szCs w:val="24"/>
          <w:lang w:eastAsia="ru-RU"/>
        </w:rPr>
        <w:t>8.9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Определение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массы</w:t>
      </w:r>
    </w:p>
    <w:p w14:paraId="6C79C341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pacing w:val="-1"/>
          <w:szCs w:val="24"/>
          <w:lang w:eastAsia="ru-RU"/>
        </w:rPr>
        <w:t>Массу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самоспасателя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определяют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взвешиванием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на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весах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погрешностью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не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более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10 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г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.</w:t>
      </w:r>
    </w:p>
    <w:p w14:paraId="1644823C" w14:textId="77777777" w:rsidR="00F85D9A" w:rsidRPr="00F904C9" w:rsidRDefault="00F85D9A" w:rsidP="00F904C9">
      <w:pPr>
        <w:widowControl w:val="0"/>
        <w:tabs>
          <w:tab w:val="left" w:pos="929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8.10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Определение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времени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защитного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действия</w:t>
      </w:r>
    </w:p>
    <w:p w14:paraId="5D4507BE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pacing w:val="-1"/>
          <w:szCs w:val="24"/>
          <w:lang w:eastAsia="ru-RU"/>
        </w:rPr>
        <w:t>Испытания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фильтров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по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времени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защитного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действия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при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максимально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допустимых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концентраци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softHyphen/>
      </w:r>
      <w:r w:rsidRPr="00F904C9">
        <w:rPr>
          <w:rFonts w:eastAsia="Times New Roman"/>
          <w:color w:val="000000"/>
          <w:szCs w:val="24"/>
          <w:lang w:eastAsia="ru-RU"/>
        </w:rPr>
        <w:t>ях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ОХВ и вредных химических веществ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рекомендованных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изготовителем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при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эксплуатации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самоспасателя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подтвержденных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расче</w:t>
      </w:r>
      <w:r w:rsidRPr="00F904C9">
        <w:rPr>
          <w:rFonts w:eastAsia="Times New Roman"/>
          <w:color w:val="000000"/>
          <w:szCs w:val="24"/>
          <w:lang w:eastAsia="ru-RU"/>
        </w:rPr>
        <w:softHyphen/>
        <w:t>том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8.11, </w:t>
      </w:r>
      <w:r w:rsidRPr="00F904C9">
        <w:rPr>
          <w:rFonts w:eastAsia="Times New Roman"/>
          <w:color w:val="000000"/>
          <w:szCs w:val="24"/>
          <w:lang w:eastAsia="ru-RU"/>
        </w:rPr>
        <w:t>проводят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ГОСТ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12.4.235. </w:t>
      </w:r>
      <w:r w:rsidRPr="00F904C9">
        <w:rPr>
          <w:rFonts w:eastAsia="Times New Roman"/>
          <w:color w:val="000000"/>
          <w:szCs w:val="24"/>
          <w:lang w:eastAsia="ru-RU"/>
        </w:rPr>
        <w:t>При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этом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проскоковая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концентрация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ОХВ или вредных химических веществ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регистрируется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на уровне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ПДК</w:t>
      </w:r>
      <w:r w:rsidRPr="00F904C9">
        <w:rPr>
          <w:rFonts w:eastAsia="Times New Roman" w:cs="Arial"/>
          <w:color w:val="000000"/>
          <w:szCs w:val="24"/>
          <w:lang w:eastAsia="ru-RU"/>
        </w:rPr>
        <w:t>.</w:t>
      </w:r>
    </w:p>
    <w:p w14:paraId="3C46FCF5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pacing w:val="-2"/>
          <w:szCs w:val="24"/>
          <w:lang w:eastAsia="ru-RU"/>
        </w:rPr>
        <w:lastRenderedPageBreak/>
        <w:t>При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испытаниях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одного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фильтра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из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комплекта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фильтров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воздушный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поток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проходящий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через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 xml:space="preserve">этот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фильтр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должен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составлять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пропорциональную часть общего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воздушного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потока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предназначенного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 xml:space="preserve">для </w:t>
      </w:r>
      <w:r w:rsidRPr="00F904C9">
        <w:rPr>
          <w:rFonts w:eastAsia="Times New Roman"/>
          <w:color w:val="000000"/>
          <w:szCs w:val="24"/>
          <w:lang w:eastAsia="ru-RU"/>
        </w:rPr>
        <w:t>испытания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всего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комплекта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фильтров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. </w:t>
      </w:r>
      <w:r w:rsidRPr="00F904C9">
        <w:rPr>
          <w:rFonts w:eastAsia="Times New Roman"/>
          <w:color w:val="000000"/>
          <w:szCs w:val="24"/>
          <w:lang w:eastAsia="ru-RU"/>
        </w:rPr>
        <w:t>В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этом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случае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должны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быть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выполнены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все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соответствующие требования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настоящего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стандарта</w:t>
      </w:r>
      <w:r w:rsidRPr="00F904C9">
        <w:rPr>
          <w:rFonts w:eastAsia="Times New Roman" w:cs="Arial"/>
          <w:color w:val="000000"/>
          <w:szCs w:val="24"/>
          <w:lang w:eastAsia="ru-RU"/>
        </w:rPr>
        <w:t>.</w:t>
      </w:r>
    </w:p>
    <w:p w14:paraId="0A63234A" w14:textId="77777777" w:rsidR="00F85D9A" w:rsidRPr="00F904C9" w:rsidRDefault="00F85D9A" w:rsidP="00F904C9">
      <w:pPr>
        <w:widowControl w:val="0"/>
        <w:tabs>
          <w:tab w:val="left" w:pos="929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8.11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Определение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максимально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допустимой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концентрации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</w:p>
    <w:p w14:paraId="184D9105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rPr>
          <w:rFonts w:eastAsia="Times New Roman"/>
          <w:color w:val="000000"/>
          <w:szCs w:val="24"/>
          <w:lang w:eastAsia="ru-RU"/>
        </w:rPr>
      </w:pPr>
      <w:r w:rsidRPr="00F904C9">
        <w:rPr>
          <w:rFonts w:eastAsia="Times New Roman"/>
          <w:color w:val="000000"/>
          <w:szCs w:val="24"/>
          <w:lang w:eastAsia="ru-RU"/>
        </w:rPr>
        <w:t>Максимально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допустимые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концентрации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ОХВ и вредных химических веществ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определяют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формуле</w:t>
      </w:r>
    </w:p>
    <w:p w14:paraId="72C13D10" w14:textId="77777777" w:rsidR="00F85D9A" w:rsidRPr="00F85D9A" w:rsidRDefault="00F85D9A" w:rsidP="00F85D9A">
      <w:pPr>
        <w:widowControl w:val="0"/>
        <w:autoSpaceDE w:val="0"/>
        <w:autoSpaceDN w:val="0"/>
        <w:adjustRightInd w:val="0"/>
        <w:spacing w:before="57"/>
        <w:ind w:left="471"/>
        <w:rPr>
          <w:rFonts w:eastAsia="Times New Roman"/>
          <w:color w:val="000000"/>
          <w:sz w:val="20"/>
          <w:szCs w:val="18"/>
          <w:lang w:eastAsia="ru-RU"/>
        </w:rPr>
      </w:pPr>
    </w:p>
    <w:p w14:paraId="7A507D41" w14:textId="77777777" w:rsidR="00F85D9A" w:rsidRPr="00F85D9A" w:rsidRDefault="00F85D9A" w:rsidP="00F85D9A">
      <w:pPr>
        <w:widowControl w:val="0"/>
        <w:autoSpaceDE w:val="0"/>
        <w:autoSpaceDN w:val="0"/>
        <w:adjustRightInd w:val="0"/>
        <w:spacing w:before="57"/>
        <w:ind w:left="471"/>
        <w:jc w:val="center"/>
        <w:rPr>
          <w:rFonts w:eastAsia="Times New Roman" w:cs="Arial"/>
          <w:sz w:val="18"/>
          <w:szCs w:val="20"/>
          <w:lang w:eastAsia="ru-RU"/>
        </w:rPr>
      </w:pPr>
      <w:r w:rsidRPr="00F85D9A">
        <w:rPr>
          <w:rFonts w:eastAsia="Times New Roman" w:cs="Arial"/>
          <w:sz w:val="18"/>
          <w:szCs w:val="20"/>
          <w:lang w:eastAsia="ru-RU"/>
        </w:rPr>
        <w:fldChar w:fldCharType="begin"/>
      </w:r>
      <w:r w:rsidRPr="00F85D9A">
        <w:rPr>
          <w:rFonts w:eastAsia="Times New Roman" w:cs="Arial"/>
          <w:sz w:val="18"/>
          <w:szCs w:val="20"/>
          <w:lang w:eastAsia="ru-RU"/>
        </w:rPr>
        <w:instrText xml:space="preserve"> QUOTE </w:instrText>
      </w:r>
      <w:r>
        <w:rPr>
          <w:rFonts w:eastAsia="Times New Roman" w:cs="Arial"/>
          <w:noProof/>
          <w:sz w:val="18"/>
          <w:szCs w:val="20"/>
          <w:lang w:eastAsia="ru-RU"/>
        </w:rPr>
        <w:drawing>
          <wp:inline distT="0" distB="0" distL="0" distR="0" wp14:anchorId="0C8EB77F" wp14:editId="5A2239E8">
            <wp:extent cx="876300" cy="3048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5D9A">
        <w:rPr>
          <w:rFonts w:eastAsia="Times New Roman" w:cs="Arial"/>
          <w:sz w:val="18"/>
          <w:szCs w:val="20"/>
          <w:lang w:eastAsia="ru-RU"/>
        </w:rPr>
        <w:instrText xml:space="preserve"> </w:instrText>
      </w:r>
      <w:r w:rsidRPr="00F85D9A">
        <w:rPr>
          <w:rFonts w:eastAsia="Times New Roman" w:cs="Arial"/>
          <w:sz w:val="18"/>
          <w:szCs w:val="20"/>
          <w:lang w:eastAsia="ru-RU"/>
        </w:rPr>
        <w:fldChar w:fldCharType="separate"/>
      </w:r>
      <w:r>
        <w:rPr>
          <w:rFonts w:eastAsia="Times New Roman" w:cs="Arial"/>
          <w:noProof/>
          <w:sz w:val="18"/>
          <w:szCs w:val="20"/>
          <w:lang w:eastAsia="ru-RU"/>
        </w:rPr>
        <w:drawing>
          <wp:inline distT="0" distB="0" distL="0" distR="0" wp14:anchorId="0835BE76" wp14:editId="10D87828">
            <wp:extent cx="714375" cy="2476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5D9A">
        <w:rPr>
          <w:rFonts w:eastAsia="Times New Roman" w:cs="Arial"/>
          <w:sz w:val="18"/>
          <w:szCs w:val="20"/>
          <w:lang w:eastAsia="ru-RU"/>
        </w:rPr>
        <w:fldChar w:fldCharType="end"/>
      </w:r>
      <w:r w:rsidRPr="00F85D9A">
        <w:rPr>
          <w:rFonts w:eastAsia="Times New Roman" w:cs="Arial"/>
          <w:sz w:val="18"/>
          <w:szCs w:val="20"/>
          <w:lang w:eastAsia="ru-RU"/>
        </w:rPr>
        <w:t>,</w:t>
      </w:r>
    </w:p>
    <w:p w14:paraId="7CE21CEC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pacing w:val="-1"/>
          <w:szCs w:val="24"/>
          <w:lang w:eastAsia="ru-RU"/>
        </w:rPr>
        <w:t>где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="00F904C9">
        <w:rPr>
          <w:rFonts w:eastAsia="Times New Roman"/>
          <w:color w:val="000000"/>
          <w:spacing w:val="-1"/>
          <w:szCs w:val="24"/>
          <w:lang w:eastAsia="ru-RU"/>
        </w:rPr>
        <w:t>–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максимально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допустимая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концентрация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отдельного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 xml:space="preserve">ОХВ или </w:t>
      </w:r>
      <w:r w:rsidRPr="00F904C9">
        <w:rPr>
          <w:rFonts w:eastAsia="Times New Roman"/>
          <w:color w:val="000000"/>
          <w:szCs w:val="24"/>
          <w:lang w:eastAsia="ru-RU"/>
        </w:rPr>
        <w:t>вредного химического вещества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мг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/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м</w:t>
      </w:r>
      <w:r w:rsidRPr="00F904C9">
        <w:rPr>
          <w:rFonts w:eastAsia="Times New Roman" w:cs="Arial"/>
          <w:color w:val="000000"/>
          <w:spacing w:val="-1"/>
          <w:szCs w:val="24"/>
          <w:vertAlign w:val="superscript"/>
          <w:lang w:eastAsia="ru-RU"/>
        </w:rPr>
        <w:t>3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;</w:t>
      </w:r>
    </w:p>
    <w:p w14:paraId="097C82BF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/>
          <w:color w:val="000000"/>
          <w:spacing w:val="-3"/>
          <w:szCs w:val="24"/>
          <w:lang w:eastAsia="ru-RU"/>
        </w:rPr>
        <w:t>ПДК</w:t>
      </w:r>
      <w:r w:rsidR="00F904C9">
        <w:rPr>
          <w:rFonts w:eastAsia="Times New Roman"/>
          <w:color w:val="000000"/>
          <w:spacing w:val="-3"/>
          <w:szCs w:val="24"/>
          <w:lang w:eastAsia="ru-RU"/>
        </w:rPr>
        <w:t xml:space="preserve"> </w:t>
      </w:r>
      <w:r w:rsid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–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предельно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допустимая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концентрация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отдельного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 xml:space="preserve">ОХВ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 xml:space="preserve">или </w:t>
      </w:r>
      <w:r w:rsidRPr="00F904C9">
        <w:rPr>
          <w:rFonts w:eastAsia="Times New Roman"/>
          <w:color w:val="000000"/>
          <w:szCs w:val="24"/>
          <w:lang w:eastAsia="ru-RU"/>
        </w:rPr>
        <w:t>вредного химического вещества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в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воздухе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рабочей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зоны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по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ГОСТ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12.1.005, </w:t>
      </w:r>
      <w:r w:rsidRPr="00F904C9">
        <w:rPr>
          <w:rFonts w:eastAsia="Times New Roman"/>
          <w:color w:val="000000"/>
          <w:szCs w:val="24"/>
          <w:lang w:eastAsia="ru-RU"/>
        </w:rPr>
        <w:t>мг</w:t>
      </w:r>
      <w:r w:rsidRPr="00F904C9">
        <w:rPr>
          <w:rFonts w:eastAsia="Times New Roman" w:cs="Arial"/>
          <w:color w:val="000000"/>
          <w:szCs w:val="24"/>
          <w:lang w:eastAsia="ru-RU"/>
        </w:rPr>
        <w:t>/</w:t>
      </w:r>
      <w:r w:rsidRPr="00F904C9">
        <w:rPr>
          <w:rFonts w:eastAsia="Times New Roman"/>
          <w:color w:val="000000"/>
          <w:szCs w:val="24"/>
          <w:lang w:eastAsia="ru-RU"/>
        </w:rPr>
        <w:t>м</w:t>
      </w:r>
      <w:r w:rsidRPr="00F904C9">
        <w:rPr>
          <w:rFonts w:eastAsia="Times New Roman" w:cs="Arial"/>
          <w:color w:val="000000"/>
          <w:szCs w:val="24"/>
          <w:vertAlign w:val="superscript"/>
          <w:lang w:eastAsia="ru-RU"/>
        </w:rPr>
        <w:t>3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; </w:t>
      </w:r>
    </w:p>
    <w:p w14:paraId="08B09A5A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i/>
          <w:iCs/>
          <w:color w:val="000000"/>
          <w:szCs w:val="24"/>
          <w:lang w:eastAsia="ru-RU"/>
        </w:rPr>
        <w:t>К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="00F904C9">
        <w:rPr>
          <w:rFonts w:eastAsia="Times New Roman"/>
          <w:i/>
          <w:iCs/>
          <w:color w:val="000000"/>
          <w:szCs w:val="24"/>
          <w:lang w:eastAsia="ru-RU"/>
        </w:rPr>
        <w:t>–</w:t>
      </w:r>
      <w:r w:rsidRPr="00F904C9">
        <w:rPr>
          <w:rFonts w:eastAsia="Times New Roman" w:cs="Arial"/>
          <w:i/>
          <w:i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заявленный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изготовителем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допустимый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коэффициент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подсоса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%, </w:t>
      </w:r>
      <w:r w:rsidRPr="00F904C9">
        <w:rPr>
          <w:rFonts w:eastAsia="Times New Roman"/>
          <w:color w:val="000000"/>
          <w:szCs w:val="24"/>
          <w:lang w:eastAsia="ru-RU"/>
        </w:rPr>
        <w:t>подтверж</w:t>
      </w:r>
      <w:r w:rsidRPr="00F904C9">
        <w:rPr>
          <w:rFonts w:eastAsia="Times New Roman"/>
          <w:color w:val="000000"/>
          <w:szCs w:val="24"/>
          <w:lang w:eastAsia="ru-RU"/>
        </w:rPr>
        <w:softHyphen/>
        <w:t>денный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испытаниями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8.5 </w:t>
      </w:r>
      <w:r w:rsidRPr="00F904C9">
        <w:rPr>
          <w:rFonts w:eastAsia="Times New Roman"/>
          <w:color w:val="000000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8.6 </w:t>
      </w:r>
      <w:r w:rsidRPr="00F904C9">
        <w:rPr>
          <w:rFonts w:eastAsia="Times New Roman"/>
          <w:color w:val="000000"/>
          <w:szCs w:val="24"/>
          <w:lang w:eastAsia="ru-RU"/>
        </w:rPr>
        <w:t>соответственно</w:t>
      </w:r>
      <w:r w:rsidRPr="00F904C9">
        <w:rPr>
          <w:rFonts w:eastAsia="Times New Roman" w:cs="Arial"/>
          <w:color w:val="000000"/>
          <w:szCs w:val="24"/>
          <w:lang w:eastAsia="ru-RU"/>
        </w:rPr>
        <w:t>.</w:t>
      </w:r>
    </w:p>
    <w:p w14:paraId="7A1E34AD" w14:textId="77777777" w:rsidR="00F85D9A" w:rsidRPr="00F904C9" w:rsidRDefault="00F85D9A" w:rsidP="00F904C9">
      <w:pPr>
        <w:widowControl w:val="0"/>
        <w:tabs>
          <w:tab w:val="left" w:pos="929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pacing w:val="-3"/>
          <w:szCs w:val="24"/>
          <w:lang w:eastAsia="ru-RU"/>
        </w:rPr>
        <w:t>8.12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Определение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прочности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узла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крепления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фильтра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с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лицевой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частью</w:t>
      </w:r>
    </w:p>
    <w:p w14:paraId="73D7C3B6" w14:textId="77777777" w:rsidR="00F85D9A" w:rsidRPr="00F904C9" w:rsidRDefault="00F85D9A" w:rsidP="00F904C9">
      <w:pPr>
        <w:widowControl w:val="0"/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pacing w:val="-1"/>
          <w:szCs w:val="24"/>
          <w:lang w:eastAsia="ru-RU"/>
        </w:rPr>
        <w:t>Испытания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в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соответствии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приложением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А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.</w:t>
      </w:r>
    </w:p>
    <w:p w14:paraId="377C087E" w14:textId="77777777" w:rsidR="00F85D9A" w:rsidRPr="00F904C9" w:rsidRDefault="00F85D9A" w:rsidP="00F904C9">
      <w:pPr>
        <w:widowControl w:val="0"/>
        <w:tabs>
          <w:tab w:val="left" w:pos="929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pacing w:val="-3"/>
          <w:szCs w:val="24"/>
          <w:lang w:eastAsia="ru-RU"/>
        </w:rPr>
        <w:t>8.13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Определение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растяжения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ремней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крепления</w:t>
      </w:r>
    </w:p>
    <w:p w14:paraId="2C5E887D" w14:textId="77777777" w:rsidR="009770C9" w:rsidRPr="00F904C9" w:rsidRDefault="00F85D9A" w:rsidP="000A12F7">
      <w:pPr>
        <w:widowControl w:val="0"/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pacing w:val="-2"/>
          <w:szCs w:val="24"/>
          <w:lang w:eastAsia="ru-RU"/>
        </w:rPr>
        <w:t>Испытания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по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- ГОСТ 12.4.322.</w:t>
      </w:r>
    </w:p>
    <w:p w14:paraId="41A6FE86" w14:textId="77777777" w:rsidR="00981345" w:rsidRPr="00F904C9" w:rsidRDefault="00981345" w:rsidP="00F904C9">
      <w:pPr>
        <w:widowControl w:val="0"/>
        <w:tabs>
          <w:tab w:val="left" w:pos="934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pacing w:val="-2"/>
          <w:szCs w:val="24"/>
          <w:lang w:eastAsia="ru-RU"/>
        </w:rPr>
        <w:t>8.14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Определение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устойчивости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к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воспламенению</w:t>
      </w:r>
    </w:p>
    <w:p w14:paraId="3E7F2FB9" w14:textId="77777777" w:rsidR="00981345" w:rsidRPr="00F904C9" w:rsidRDefault="00981345" w:rsidP="00F904C9">
      <w:pPr>
        <w:widowControl w:val="0"/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pacing w:val="-1"/>
          <w:szCs w:val="24"/>
          <w:lang w:eastAsia="ru-RU"/>
        </w:rPr>
        <w:t>Испытания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в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соответствии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приложением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Б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.</w:t>
      </w:r>
    </w:p>
    <w:p w14:paraId="3056AC44" w14:textId="77777777" w:rsidR="00981345" w:rsidRPr="00F904C9" w:rsidRDefault="00981345" w:rsidP="00F904C9">
      <w:pPr>
        <w:widowControl w:val="0"/>
        <w:tabs>
          <w:tab w:val="left" w:pos="934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pacing w:val="-2"/>
          <w:szCs w:val="24"/>
          <w:lang w:eastAsia="ru-RU"/>
        </w:rPr>
        <w:t>8.15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Определение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ограничения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поля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зрения</w:t>
      </w:r>
    </w:p>
    <w:p w14:paraId="081B814D" w14:textId="77777777" w:rsidR="00981345" w:rsidRPr="00F904C9" w:rsidRDefault="00981345" w:rsidP="00F904C9">
      <w:pPr>
        <w:widowControl w:val="0"/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pacing w:val="-1"/>
          <w:szCs w:val="24"/>
          <w:lang w:eastAsia="ru-RU"/>
        </w:rPr>
        <w:t xml:space="preserve">Испытания 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– ГОСТ 12.4.008.</w:t>
      </w:r>
    </w:p>
    <w:p w14:paraId="223C1D39" w14:textId="77777777" w:rsidR="00981345" w:rsidRPr="00F904C9" w:rsidRDefault="00981345" w:rsidP="00F904C9">
      <w:pPr>
        <w:widowControl w:val="0"/>
        <w:tabs>
          <w:tab w:val="left" w:pos="934"/>
        </w:tabs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pacing w:val="-2"/>
          <w:szCs w:val="24"/>
          <w:lang w:eastAsia="ru-RU"/>
        </w:rPr>
        <w:t>8.16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Определение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</w:p>
    <w:p w14:paraId="7739DAA9" w14:textId="77777777" w:rsidR="00981345" w:rsidRPr="00F904C9" w:rsidRDefault="00981345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/>
          <w:color w:val="000000"/>
          <w:spacing w:val="-1"/>
          <w:szCs w:val="24"/>
          <w:lang w:eastAsia="ru-RU"/>
        </w:rPr>
        <w:t>Испытания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по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определению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времени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приведения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рабочее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состояние и надевания самоспасателя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осуществляются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соответствии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приложением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. </w:t>
      </w:r>
      <w:r w:rsidRPr="00F904C9">
        <w:rPr>
          <w:rFonts w:eastAsia="Times New Roman"/>
          <w:color w:val="000000"/>
          <w:szCs w:val="24"/>
          <w:lang w:eastAsia="ru-RU"/>
        </w:rPr>
        <w:t>При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этом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проверяют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внешний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вид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самоспа</w:t>
      </w:r>
      <w:r w:rsidRPr="00F904C9">
        <w:rPr>
          <w:rFonts w:eastAsia="Times New Roman"/>
          <w:color w:val="000000"/>
          <w:szCs w:val="24"/>
          <w:lang w:eastAsia="ru-RU"/>
        </w:rPr>
        <w:softHyphen/>
        <w:t>сателя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комплектность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содержание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руководства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эксплуатации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требования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эргономики</w:t>
      </w:r>
      <w:r w:rsidRPr="00F904C9">
        <w:rPr>
          <w:rFonts w:eastAsia="Times New Roman" w:cs="Arial"/>
          <w:color w:val="000000"/>
          <w:szCs w:val="24"/>
          <w:lang w:eastAsia="ru-RU"/>
        </w:rPr>
        <w:t>.</w:t>
      </w:r>
    </w:p>
    <w:p w14:paraId="01868620" w14:textId="77777777" w:rsidR="00981345" w:rsidRPr="00F904C9" w:rsidRDefault="00981345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b/>
          <w:color w:val="000000"/>
          <w:szCs w:val="24"/>
          <w:lang w:eastAsia="ru-RU"/>
        </w:rPr>
      </w:pPr>
      <w:r w:rsidRPr="00F904C9">
        <w:rPr>
          <w:rFonts w:eastAsia="Times New Roman" w:cs="Arial"/>
          <w:b/>
          <w:color w:val="000000"/>
          <w:szCs w:val="24"/>
          <w:lang w:eastAsia="ru-RU"/>
        </w:rPr>
        <w:t>8.17 Определение коэффициента проницаемости</w:t>
      </w:r>
    </w:p>
    <w:p w14:paraId="20D42F80" w14:textId="77777777" w:rsidR="00981345" w:rsidRPr="00F904C9" w:rsidRDefault="00981345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szCs w:val="24"/>
          <w:lang w:eastAsia="ru-RU"/>
        </w:rPr>
        <w:t>Испытания – по ГОСТ 12.4.246 без кондиционирования фильтров.</w:t>
      </w:r>
    </w:p>
    <w:p w14:paraId="072F0BFC" w14:textId="77777777" w:rsidR="00981345" w:rsidRPr="00F904C9" w:rsidRDefault="00981345" w:rsidP="00F904C9">
      <w:pPr>
        <w:widowControl w:val="0"/>
        <w:tabs>
          <w:tab w:val="left" w:pos="724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>9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ab/>
      </w:r>
      <w:r w:rsidRPr="00F904C9">
        <w:rPr>
          <w:rFonts w:eastAsia="Times New Roman"/>
          <w:b/>
          <w:bCs/>
          <w:color w:val="000000"/>
          <w:spacing w:val="-2"/>
          <w:szCs w:val="24"/>
          <w:lang w:eastAsia="ru-RU"/>
        </w:rPr>
        <w:t>Руководство</w:t>
      </w:r>
      <w:r w:rsidRPr="00F904C9">
        <w:rPr>
          <w:rFonts w:eastAsia="Times New Roman" w:cs="Arial"/>
          <w:b/>
          <w:b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2"/>
          <w:szCs w:val="24"/>
          <w:lang w:eastAsia="ru-RU"/>
        </w:rPr>
        <w:t>по</w:t>
      </w:r>
      <w:r w:rsidRPr="00F904C9">
        <w:rPr>
          <w:rFonts w:eastAsia="Times New Roman" w:cs="Arial"/>
          <w:b/>
          <w:b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2"/>
          <w:szCs w:val="24"/>
          <w:lang w:eastAsia="ru-RU"/>
        </w:rPr>
        <w:t>эксплуатации</w:t>
      </w:r>
    </w:p>
    <w:p w14:paraId="32EB704B" w14:textId="77777777" w:rsidR="00981345" w:rsidRPr="00F904C9" w:rsidRDefault="00981345" w:rsidP="00F904C9">
      <w:pPr>
        <w:widowControl w:val="0"/>
        <w:numPr>
          <w:ilvl w:val="0"/>
          <w:numId w:val="12"/>
        </w:numPr>
        <w:tabs>
          <w:tab w:val="left" w:pos="833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12"/>
          <w:szCs w:val="24"/>
          <w:lang w:eastAsia="ru-RU"/>
        </w:rPr>
      </w:pPr>
      <w:r w:rsidRPr="00F904C9">
        <w:rPr>
          <w:rFonts w:eastAsia="Times New Roman"/>
          <w:color w:val="000000"/>
          <w:szCs w:val="24"/>
          <w:lang w:eastAsia="ru-RU"/>
        </w:rPr>
        <w:t>Наименьшая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упаковочная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единица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должна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быть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снабжена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Руководством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эксплуатации</w:t>
      </w:r>
      <w:r w:rsidRPr="00F904C9">
        <w:rPr>
          <w:rFonts w:eastAsia="Times New Roman" w:cs="Arial"/>
          <w:color w:val="000000"/>
          <w:szCs w:val="24"/>
          <w:lang w:eastAsia="ru-RU"/>
        </w:rPr>
        <w:t>.</w:t>
      </w:r>
    </w:p>
    <w:p w14:paraId="0D3FAFC0" w14:textId="77777777" w:rsidR="00981345" w:rsidRPr="00F904C9" w:rsidRDefault="00981345" w:rsidP="00F904C9">
      <w:pPr>
        <w:widowControl w:val="0"/>
        <w:tabs>
          <w:tab w:val="left" w:pos="833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pacing w:val="-4"/>
          <w:szCs w:val="24"/>
          <w:lang w:eastAsia="ru-RU"/>
        </w:rPr>
      </w:pPr>
      <w:r w:rsidRPr="00F904C9">
        <w:rPr>
          <w:rFonts w:eastAsia="Times New Roman"/>
          <w:color w:val="000000"/>
          <w:spacing w:val="-1"/>
          <w:szCs w:val="24"/>
          <w:lang w:eastAsia="ru-RU"/>
        </w:rPr>
        <w:t>9.2 Руководство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по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эксплуатации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должно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соответствовать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требованиям [1],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ГОСТ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2.610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 xml:space="preserve">содержать </w:t>
      </w:r>
      <w:r w:rsidRPr="00F904C9">
        <w:rPr>
          <w:rFonts w:eastAsia="Times New Roman"/>
          <w:color w:val="000000"/>
          <w:szCs w:val="24"/>
          <w:lang w:eastAsia="ru-RU"/>
        </w:rPr>
        <w:t>следующие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сведения</w:t>
      </w:r>
      <w:r w:rsidRPr="00F904C9">
        <w:rPr>
          <w:rFonts w:eastAsia="Times New Roman" w:cs="Arial"/>
          <w:color w:val="000000"/>
          <w:szCs w:val="24"/>
          <w:lang w:eastAsia="ru-RU"/>
        </w:rPr>
        <w:t>:</w:t>
      </w:r>
    </w:p>
    <w:p w14:paraId="5F4600F3" w14:textId="77777777" w:rsidR="00981345" w:rsidRPr="00F904C9" w:rsidRDefault="00981345" w:rsidP="00F904C9">
      <w:pPr>
        <w:widowControl w:val="0"/>
        <w:numPr>
          <w:ilvl w:val="0"/>
          <w:numId w:val="4"/>
        </w:numPr>
        <w:tabs>
          <w:tab w:val="left" w:pos="628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/>
          <w:color w:val="000000"/>
          <w:spacing w:val="-1"/>
          <w:szCs w:val="24"/>
          <w:lang w:eastAsia="ru-RU"/>
        </w:rPr>
        <w:t>информацию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о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маркировке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;</w:t>
      </w:r>
    </w:p>
    <w:p w14:paraId="1B9F4235" w14:textId="77777777" w:rsidR="00981345" w:rsidRPr="00F904C9" w:rsidRDefault="00981345" w:rsidP="00F904C9">
      <w:pPr>
        <w:widowControl w:val="0"/>
        <w:numPr>
          <w:ilvl w:val="0"/>
          <w:numId w:val="4"/>
        </w:numPr>
        <w:tabs>
          <w:tab w:val="left" w:pos="628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trike/>
          <w:color w:val="000000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 xml:space="preserve"> гарантированный срок службы;</w:t>
      </w:r>
    </w:p>
    <w:p w14:paraId="47BBB7D5" w14:textId="77777777" w:rsidR="00981345" w:rsidRPr="00F904C9" w:rsidRDefault="00981345" w:rsidP="00F904C9">
      <w:pPr>
        <w:widowControl w:val="0"/>
        <w:numPr>
          <w:ilvl w:val="0"/>
          <w:numId w:val="4"/>
        </w:numPr>
        <w:tabs>
          <w:tab w:val="left" w:pos="628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/>
          <w:color w:val="000000"/>
          <w:szCs w:val="24"/>
          <w:lang w:eastAsia="ru-RU"/>
        </w:rPr>
        <w:lastRenderedPageBreak/>
        <w:t>состав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самоспасателя</w:t>
      </w:r>
      <w:r w:rsidRPr="00F904C9">
        <w:rPr>
          <w:rFonts w:eastAsia="Times New Roman" w:cs="Arial"/>
          <w:color w:val="000000"/>
          <w:szCs w:val="24"/>
          <w:lang w:eastAsia="ru-RU"/>
        </w:rPr>
        <w:t>;</w:t>
      </w:r>
    </w:p>
    <w:p w14:paraId="07883249" w14:textId="77777777" w:rsidR="00981345" w:rsidRPr="00F904C9" w:rsidRDefault="00981345" w:rsidP="00F904C9">
      <w:pPr>
        <w:widowControl w:val="0"/>
        <w:numPr>
          <w:ilvl w:val="0"/>
          <w:numId w:val="6"/>
        </w:numPr>
        <w:tabs>
          <w:tab w:val="left" w:pos="624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/>
          <w:color w:val="000000"/>
          <w:szCs w:val="24"/>
          <w:lang w:eastAsia="ru-RU"/>
        </w:rPr>
        <w:t>основные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технические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характеристики</w:t>
      </w:r>
      <w:r w:rsidRPr="00F904C9">
        <w:rPr>
          <w:rFonts w:eastAsia="Times New Roman" w:cs="Arial"/>
          <w:color w:val="000000"/>
          <w:szCs w:val="24"/>
          <w:lang w:eastAsia="ru-RU"/>
        </w:rPr>
        <w:t>;</w:t>
      </w:r>
    </w:p>
    <w:p w14:paraId="0EFDCE13" w14:textId="77777777" w:rsidR="00981345" w:rsidRPr="00F904C9" w:rsidRDefault="00981345" w:rsidP="00F904C9">
      <w:pPr>
        <w:widowControl w:val="0"/>
        <w:numPr>
          <w:ilvl w:val="0"/>
          <w:numId w:val="6"/>
        </w:numPr>
        <w:tabs>
          <w:tab w:val="left" w:pos="624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/>
          <w:color w:val="000000"/>
          <w:spacing w:val="-1"/>
          <w:szCs w:val="24"/>
          <w:lang w:eastAsia="ru-RU"/>
        </w:rPr>
        <w:t>максимально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допустимые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концентрации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ОХВ и вредных химических веществ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от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которых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обеспечивает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защиту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самоспасатель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.</w:t>
      </w:r>
    </w:p>
    <w:p w14:paraId="39D7612E" w14:textId="77777777" w:rsidR="00981345" w:rsidRPr="00F904C9" w:rsidRDefault="00981345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zCs w:val="24"/>
          <w:lang w:eastAsia="ru-RU"/>
        </w:rPr>
        <w:t xml:space="preserve">9.3 </w:t>
      </w:r>
      <w:r w:rsidRPr="00F904C9">
        <w:rPr>
          <w:rFonts w:eastAsia="Times New Roman"/>
          <w:color w:val="000000"/>
          <w:szCs w:val="24"/>
          <w:lang w:eastAsia="ru-RU"/>
        </w:rPr>
        <w:t>Руководство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эксплуатации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не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должно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содержать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разночтений</w:t>
      </w:r>
      <w:r w:rsidRPr="00F904C9">
        <w:rPr>
          <w:rFonts w:eastAsia="Times New Roman" w:cs="Arial"/>
          <w:color w:val="000000"/>
          <w:szCs w:val="24"/>
          <w:lang w:eastAsia="ru-RU"/>
        </w:rPr>
        <w:t>.</w:t>
      </w:r>
    </w:p>
    <w:p w14:paraId="16B7F6FB" w14:textId="77777777" w:rsidR="00981345" w:rsidRPr="00F904C9" w:rsidRDefault="00981345" w:rsidP="00F904C9">
      <w:pPr>
        <w:widowControl w:val="0"/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b/>
          <w:bCs/>
          <w:color w:val="000000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>10 Транспортирование и хранение</w:t>
      </w:r>
    </w:p>
    <w:p w14:paraId="2A8AC9C9" w14:textId="77777777" w:rsidR="00981345" w:rsidRPr="00F904C9" w:rsidRDefault="00981345" w:rsidP="00F904C9">
      <w:pPr>
        <w:widowControl w:val="0"/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bCs/>
          <w:color w:val="000000"/>
          <w:szCs w:val="24"/>
          <w:lang w:eastAsia="ru-RU"/>
        </w:rPr>
      </w:pPr>
      <w:r w:rsidRPr="00F904C9">
        <w:rPr>
          <w:rFonts w:eastAsia="Times New Roman" w:cs="Arial"/>
          <w:bCs/>
          <w:color w:val="000000"/>
          <w:szCs w:val="24"/>
          <w:lang w:eastAsia="ru-RU"/>
        </w:rPr>
        <w:t>Правила транспортирования и хранения устанавливает изготовитель в документации на самоспасатель.</w:t>
      </w:r>
    </w:p>
    <w:p w14:paraId="296BEC41" w14:textId="77777777" w:rsidR="00981345" w:rsidRPr="00F904C9" w:rsidRDefault="00981345" w:rsidP="00F904C9">
      <w:pPr>
        <w:widowControl w:val="0"/>
        <w:autoSpaceDE w:val="0"/>
        <w:autoSpaceDN w:val="0"/>
        <w:adjustRightInd w:val="0"/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11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Гарантия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изготовителя</w:t>
      </w:r>
    </w:p>
    <w:p w14:paraId="2C5330FD" w14:textId="77777777" w:rsidR="00981345" w:rsidRPr="00F904C9" w:rsidRDefault="00981345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zCs w:val="24"/>
          <w:lang w:eastAsia="ru-RU"/>
        </w:rPr>
        <w:t>Гарантийный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срок хранения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самоспасателей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состоянии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ожидания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применения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должен составлять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не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менее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5 </w:t>
      </w:r>
      <w:r w:rsidRPr="00F904C9">
        <w:rPr>
          <w:rFonts w:eastAsia="Times New Roman"/>
          <w:color w:val="000000"/>
          <w:szCs w:val="24"/>
          <w:lang w:eastAsia="ru-RU"/>
        </w:rPr>
        <w:t>лет</w:t>
      </w:r>
      <w:r w:rsidRPr="00F904C9">
        <w:rPr>
          <w:rFonts w:eastAsia="Times New Roman" w:cs="Arial"/>
          <w:color w:val="000000"/>
          <w:szCs w:val="24"/>
          <w:lang w:eastAsia="ru-RU"/>
        </w:rPr>
        <w:t>.</w:t>
      </w:r>
    </w:p>
    <w:p w14:paraId="0E8B164E" w14:textId="77777777" w:rsidR="00981345" w:rsidRPr="00F904C9" w:rsidRDefault="00981345" w:rsidP="00F904C9">
      <w:pPr>
        <w:spacing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szCs w:val="24"/>
          <w:lang w:eastAsia="ru-RU"/>
        </w:rPr>
        <w:br w:type="page"/>
      </w:r>
    </w:p>
    <w:p w14:paraId="08E37140" w14:textId="77777777" w:rsidR="00D50CDD" w:rsidRPr="00F904C9" w:rsidRDefault="00981345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center"/>
        <w:rPr>
          <w:rFonts w:eastAsia="Times New Roman"/>
          <w:b/>
          <w:bCs/>
          <w:color w:val="000000"/>
          <w:spacing w:val="-1"/>
          <w:szCs w:val="24"/>
          <w:lang w:eastAsia="ru-RU"/>
        </w:rPr>
      </w:pP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lastRenderedPageBreak/>
        <w:t>Приложение</w:t>
      </w: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А</w:t>
      </w:r>
    </w:p>
    <w:p w14:paraId="187C5F99" w14:textId="77777777" w:rsidR="00981345" w:rsidRPr="00F904C9" w:rsidRDefault="00981345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center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>(</w:t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обязательное</w:t>
      </w: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>)</w:t>
      </w:r>
    </w:p>
    <w:p w14:paraId="766C1EA9" w14:textId="77777777" w:rsidR="00981345" w:rsidRDefault="00981345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center"/>
        <w:rPr>
          <w:rFonts w:eastAsia="Times New Roman"/>
          <w:b/>
          <w:bCs/>
          <w:color w:val="000000"/>
          <w:spacing w:val="-1"/>
          <w:szCs w:val="24"/>
          <w:lang w:eastAsia="ru-RU"/>
        </w:rPr>
      </w:pP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Определение</w:t>
      </w: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прочности</w:t>
      </w: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узла</w:t>
      </w: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крепления</w:t>
      </w: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фильтра</w:t>
      </w: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с</w:t>
      </w: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лицевой</w:t>
      </w: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частью</w:t>
      </w:r>
    </w:p>
    <w:p w14:paraId="2CE12E6F" w14:textId="77777777" w:rsidR="00F904C9" w:rsidRPr="00F904C9" w:rsidRDefault="00F904C9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center"/>
        <w:rPr>
          <w:rFonts w:eastAsia="Times New Roman" w:cs="Arial"/>
          <w:szCs w:val="24"/>
          <w:lang w:eastAsia="ru-RU"/>
        </w:rPr>
      </w:pPr>
    </w:p>
    <w:p w14:paraId="55BF27AC" w14:textId="77777777" w:rsidR="00981345" w:rsidRPr="00F904C9" w:rsidRDefault="00981345" w:rsidP="00F904C9">
      <w:pPr>
        <w:widowControl w:val="0"/>
        <w:tabs>
          <w:tab w:val="left" w:pos="720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>1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ab/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Средства</w:t>
      </w: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измерения</w:t>
      </w: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и</w:t>
      </w: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вспомогательные</w:t>
      </w: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устройства</w:t>
      </w: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>:</w:t>
      </w:r>
    </w:p>
    <w:p w14:paraId="2161D90A" w14:textId="77777777" w:rsidR="00981345" w:rsidRPr="00F904C9" w:rsidRDefault="00981345" w:rsidP="00F904C9">
      <w:pPr>
        <w:widowControl w:val="0"/>
        <w:numPr>
          <w:ilvl w:val="0"/>
          <w:numId w:val="5"/>
        </w:numPr>
        <w:tabs>
          <w:tab w:val="left" w:pos="672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/>
          <w:color w:val="000000"/>
          <w:spacing w:val="-2"/>
          <w:szCs w:val="24"/>
          <w:lang w:eastAsia="ru-RU"/>
        </w:rPr>
        <w:t>муляж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головы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человека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>;</w:t>
      </w:r>
    </w:p>
    <w:p w14:paraId="41D00928" w14:textId="77777777" w:rsidR="00981345" w:rsidRPr="00F904C9" w:rsidRDefault="00981345" w:rsidP="00F904C9">
      <w:pPr>
        <w:widowControl w:val="0"/>
        <w:numPr>
          <w:ilvl w:val="0"/>
          <w:numId w:val="5"/>
        </w:numPr>
        <w:tabs>
          <w:tab w:val="left" w:pos="672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/>
          <w:color w:val="000000"/>
          <w:spacing w:val="-1"/>
          <w:szCs w:val="24"/>
          <w:lang w:eastAsia="ru-RU"/>
        </w:rPr>
        <w:t>система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дополнительных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ремней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снимающих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нагрузку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капюшона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;</w:t>
      </w:r>
    </w:p>
    <w:p w14:paraId="64FC2A08" w14:textId="77777777" w:rsidR="00981345" w:rsidRPr="00F904C9" w:rsidRDefault="00981345" w:rsidP="00F904C9">
      <w:pPr>
        <w:widowControl w:val="0"/>
        <w:numPr>
          <w:ilvl w:val="0"/>
          <w:numId w:val="5"/>
        </w:numPr>
        <w:tabs>
          <w:tab w:val="left" w:pos="672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/>
          <w:color w:val="000000"/>
          <w:spacing w:val="-2"/>
          <w:szCs w:val="24"/>
          <w:lang w:eastAsia="ru-RU"/>
        </w:rPr>
        <w:t>секундомер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с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погрешностью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измерения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не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более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±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0,1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с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>;</w:t>
      </w:r>
    </w:p>
    <w:p w14:paraId="38E56154" w14:textId="77777777" w:rsidR="00981345" w:rsidRPr="00F904C9" w:rsidRDefault="00981345" w:rsidP="00F904C9">
      <w:pPr>
        <w:widowControl w:val="0"/>
        <w:numPr>
          <w:ilvl w:val="0"/>
          <w:numId w:val="5"/>
        </w:numPr>
        <w:tabs>
          <w:tab w:val="left" w:pos="672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/>
          <w:color w:val="000000"/>
          <w:spacing w:val="-1"/>
          <w:szCs w:val="24"/>
          <w:lang w:eastAsia="ru-RU"/>
        </w:rPr>
        <w:t>динамометр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для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создания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измерения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усилия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погрешностью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не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более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±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5 %.</w:t>
      </w:r>
    </w:p>
    <w:p w14:paraId="52D3A6FC" w14:textId="77777777" w:rsidR="00981345" w:rsidRPr="00F904C9" w:rsidRDefault="00981345" w:rsidP="00F904C9">
      <w:pPr>
        <w:widowControl w:val="0"/>
        <w:tabs>
          <w:tab w:val="left" w:pos="720"/>
        </w:tabs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>2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ab/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Подготовка</w:t>
      </w: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к</w:t>
      </w: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испытаниям</w:t>
      </w:r>
    </w:p>
    <w:p w14:paraId="1CB9F8BA" w14:textId="77777777" w:rsidR="00981345" w:rsidRPr="00F904C9" w:rsidRDefault="00981345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pacing w:val="-1"/>
          <w:szCs w:val="24"/>
          <w:lang w:eastAsia="ru-RU"/>
        </w:rPr>
        <w:t>Самоспасатель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надевают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на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муляж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головы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человека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(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см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.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рисунок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А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.1).</w:t>
      </w:r>
    </w:p>
    <w:p w14:paraId="2587AF9E" w14:textId="77777777" w:rsidR="00981345" w:rsidRPr="00F904C9" w:rsidRDefault="00981345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pacing w:val="-2"/>
          <w:szCs w:val="24"/>
          <w:lang w:eastAsia="ru-RU"/>
        </w:rPr>
        <w:t>Поверх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капюшона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надевают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дополнительную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систему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ремней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снимающих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нагрузку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с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капюшона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>.</w:t>
      </w:r>
    </w:p>
    <w:p w14:paraId="61691524" w14:textId="77777777" w:rsidR="00981345" w:rsidRPr="00F904C9" w:rsidRDefault="00981345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pacing w:val="-1"/>
          <w:szCs w:val="24"/>
          <w:lang w:eastAsia="ru-RU"/>
        </w:rPr>
        <w:t>Одним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концом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динамометр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закрепляют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за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фильтр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.</w:t>
      </w:r>
    </w:p>
    <w:p w14:paraId="175CF0A1" w14:textId="77777777" w:rsidR="00981345" w:rsidRPr="00981345" w:rsidRDefault="00981345" w:rsidP="00F904C9">
      <w:pPr>
        <w:widowControl w:val="0"/>
        <w:autoSpaceDE w:val="0"/>
        <w:autoSpaceDN w:val="0"/>
        <w:adjustRightInd w:val="0"/>
        <w:spacing w:after="202" w:line="216" w:lineRule="exact"/>
        <w:ind w:left="518"/>
        <w:jc w:val="both"/>
        <w:rPr>
          <w:rFonts w:eastAsia="Times New Roman" w:cs="Arial"/>
          <w:sz w:val="20"/>
          <w:szCs w:val="20"/>
          <w:lang w:eastAsia="ru-RU"/>
        </w:rPr>
        <w:sectPr w:rsidR="00981345" w:rsidRPr="00981345" w:rsidSect="000A12F7">
          <w:footerReference w:type="even" r:id="rId15"/>
          <w:footerReference w:type="default" r:id="rId16"/>
          <w:pgSz w:w="11904" w:h="16838"/>
          <w:pgMar w:top="1190" w:right="564" w:bottom="1334" w:left="1276" w:header="720" w:footer="720" w:gutter="0"/>
          <w:pgNumType w:start="2"/>
          <w:cols w:space="60"/>
          <w:noEndnote/>
        </w:sectPr>
      </w:pPr>
    </w:p>
    <w:p w14:paraId="63880F34" w14:textId="77777777" w:rsidR="00981345" w:rsidRPr="00981345" w:rsidRDefault="00981345" w:rsidP="00F904C9">
      <w:pPr>
        <w:widowControl w:val="0"/>
        <w:autoSpaceDE w:val="0"/>
        <w:autoSpaceDN w:val="0"/>
        <w:adjustRightInd w:val="0"/>
        <w:ind w:left="-567" w:right="-173" w:hanging="142"/>
        <w:jc w:val="both"/>
        <w:rPr>
          <w:rFonts w:eastAsia="Times New Roman" w:cs="Arial"/>
          <w:sz w:val="20"/>
          <w:szCs w:val="20"/>
          <w:lang w:eastAsia="ru-RU"/>
        </w:rPr>
      </w:pPr>
      <w:r>
        <w:rPr>
          <w:rFonts w:eastAsia="Times New Roman" w:cs="Arial"/>
          <w:noProof/>
          <w:sz w:val="20"/>
          <w:szCs w:val="20"/>
          <w:lang w:eastAsia="ru-RU"/>
        </w:rPr>
        <w:drawing>
          <wp:anchor distT="0" distB="0" distL="0" distR="0" simplePos="0" relativeHeight="251660800" behindDoc="0" locked="0" layoutInCell="1" allowOverlap="1" wp14:anchorId="6CAE1480" wp14:editId="6D55619E">
            <wp:simplePos x="0" y="0"/>
            <wp:positionH relativeFrom="margin">
              <wp:posOffset>-389890</wp:posOffset>
            </wp:positionH>
            <wp:positionV relativeFrom="paragraph">
              <wp:posOffset>153035</wp:posOffset>
            </wp:positionV>
            <wp:extent cx="1560830" cy="1767840"/>
            <wp:effectExtent l="0" t="0" r="1270" b="381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1345">
        <w:rPr>
          <w:rFonts w:eastAsia="Times New Roman" w:cs="Arial"/>
          <w:b/>
          <w:bCs/>
          <w:color w:val="000000"/>
          <w:szCs w:val="24"/>
          <w:lang w:eastAsia="ru-RU"/>
        </w:rPr>
        <w:t>2</w:t>
      </w:r>
      <w:r w:rsidRPr="00981345">
        <w:rPr>
          <w:rFonts w:eastAsia="Times New Roman" w:cs="Arial"/>
          <w:sz w:val="20"/>
          <w:szCs w:val="20"/>
          <w:lang w:eastAsia="ru-RU"/>
        </w:rPr>
        <w:br w:type="column"/>
      </w:r>
      <w:r w:rsidRPr="00981345">
        <w:rPr>
          <w:rFonts w:eastAsia="Times New Roman" w:cs="Arial"/>
          <w:b/>
          <w:bCs/>
          <w:i/>
          <w:iCs/>
          <w:color w:val="000000"/>
          <w:szCs w:val="24"/>
          <w:lang w:eastAsia="ru-RU"/>
        </w:rPr>
        <w:t>3</w:t>
      </w:r>
    </w:p>
    <w:p w14:paraId="75BC1900" w14:textId="77777777" w:rsidR="00981345" w:rsidRDefault="00981345" w:rsidP="00F904C9">
      <w:pPr>
        <w:widowControl w:val="0"/>
        <w:autoSpaceDE w:val="0"/>
        <w:autoSpaceDN w:val="0"/>
        <w:adjustRightInd w:val="0"/>
        <w:spacing w:before="10"/>
        <w:jc w:val="both"/>
        <w:rPr>
          <w:rFonts w:eastAsia="Times New Roman" w:cs="Arial"/>
          <w:sz w:val="20"/>
          <w:szCs w:val="20"/>
          <w:lang w:eastAsia="ru-RU"/>
        </w:rPr>
      </w:pPr>
    </w:p>
    <w:p w14:paraId="4C181068" w14:textId="77777777" w:rsidR="00B94E7D" w:rsidRDefault="00B94E7D" w:rsidP="00F904C9">
      <w:pPr>
        <w:widowControl w:val="0"/>
        <w:autoSpaceDE w:val="0"/>
        <w:autoSpaceDN w:val="0"/>
        <w:adjustRightInd w:val="0"/>
        <w:spacing w:before="10"/>
        <w:jc w:val="both"/>
        <w:rPr>
          <w:rFonts w:eastAsia="Times New Roman" w:cs="Arial"/>
          <w:sz w:val="20"/>
          <w:szCs w:val="20"/>
          <w:lang w:eastAsia="ru-RU"/>
        </w:rPr>
      </w:pPr>
    </w:p>
    <w:p w14:paraId="523A45EA" w14:textId="77777777" w:rsidR="00B94E7D" w:rsidRDefault="00B94E7D" w:rsidP="00F904C9">
      <w:pPr>
        <w:widowControl w:val="0"/>
        <w:autoSpaceDE w:val="0"/>
        <w:autoSpaceDN w:val="0"/>
        <w:adjustRightInd w:val="0"/>
        <w:spacing w:before="10"/>
        <w:jc w:val="both"/>
        <w:rPr>
          <w:rFonts w:eastAsia="Times New Roman" w:cs="Arial"/>
          <w:sz w:val="20"/>
          <w:szCs w:val="20"/>
          <w:lang w:eastAsia="ru-RU"/>
        </w:rPr>
      </w:pPr>
    </w:p>
    <w:p w14:paraId="2098FD93" w14:textId="77777777" w:rsidR="00B94E7D" w:rsidRDefault="00B94E7D" w:rsidP="00F904C9">
      <w:pPr>
        <w:widowControl w:val="0"/>
        <w:autoSpaceDE w:val="0"/>
        <w:autoSpaceDN w:val="0"/>
        <w:adjustRightInd w:val="0"/>
        <w:spacing w:before="10"/>
        <w:jc w:val="both"/>
        <w:rPr>
          <w:rFonts w:eastAsia="Times New Roman" w:cs="Arial"/>
          <w:sz w:val="20"/>
          <w:szCs w:val="20"/>
          <w:lang w:eastAsia="ru-RU"/>
        </w:rPr>
      </w:pPr>
    </w:p>
    <w:p w14:paraId="2844A288" w14:textId="77777777" w:rsidR="00B94E7D" w:rsidRDefault="00B94E7D" w:rsidP="00F904C9">
      <w:pPr>
        <w:widowControl w:val="0"/>
        <w:autoSpaceDE w:val="0"/>
        <w:autoSpaceDN w:val="0"/>
        <w:adjustRightInd w:val="0"/>
        <w:spacing w:before="10"/>
        <w:jc w:val="both"/>
        <w:rPr>
          <w:rFonts w:eastAsia="Times New Roman" w:cs="Arial"/>
          <w:sz w:val="20"/>
          <w:szCs w:val="20"/>
          <w:lang w:eastAsia="ru-RU"/>
        </w:rPr>
      </w:pPr>
    </w:p>
    <w:p w14:paraId="6C1C02BC" w14:textId="77777777" w:rsidR="00B94E7D" w:rsidRDefault="00B94E7D" w:rsidP="00F904C9">
      <w:pPr>
        <w:widowControl w:val="0"/>
        <w:autoSpaceDE w:val="0"/>
        <w:autoSpaceDN w:val="0"/>
        <w:adjustRightInd w:val="0"/>
        <w:spacing w:before="10"/>
        <w:jc w:val="both"/>
        <w:rPr>
          <w:rFonts w:eastAsia="Times New Roman" w:cs="Arial"/>
          <w:sz w:val="20"/>
          <w:szCs w:val="20"/>
          <w:lang w:eastAsia="ru-RU"/>
        </w:rPr>
      </w:pPr>
    </w:p>
    <w:p w14:paraId="09A1E381" w14:textId="77777777" w:rsidR="00B94E7D" w:rsidRDefault="00B94E7D" w:rsidP="00F904C9">
      <w:pPr>
        <w:widowControl w:val="0"/>
        <w:autoSpaceDE w:val="0"/>
        <w:autoSpaceDN w:val="0"/>
        <w:adjustRightInd w:val="0"/>
        <w:spacing w:before="10"/>
        <w:jc w:val="both"/>
        <w:rPr>
          <w:rFonts w:eastAsia="Times New Roman" w:cs="Arial"/>
          <w:sz w:val="20"/>
          <w:szCs w:val="20"/>
          <w:lang w:eastAsia="ru-RU"/>
        </w:rPr>
      </w:pPr>
    </w:p>
    <w:p w14:paraId="22A1936C" w14:textId="77777777" w:rsidR="00B94E7D" w:rsidRDefault="00B94E7D" w:rsidP="00F904C9">
      <w:pPr>
        <w:widowControl w:val="0"/>
        <w:autoSpaceDE w:val="0"/>
        <w:autoSpaceDN w:val="0"/>
        <w:adjustRightInd w:val="0"/>
        <w:spacing w:before="10"/>
        <w:jc w:val="both"/>
        <w:rPr>
          <w:rFonts w:eastAsia="Times New Roman" w:cs="Arial"/>
          <w:sz w:val="20"/>
          <w:szCs w:val="20"/>
          <w:lang w:eastAsia="ru-RU"/>
        </w:rPr>
      </w:pPr>
    </w:p>
    <w:p w14:paraId="2BA15B9F" w14:textId="77777777" w:rsidR="00B94E7D" w:rsidRDefault="00B94E7D" w:rsidP="00F904C9">
      <w:pPr>
        <w:widowControl w:val="0"/>
        <w:autoSpaceDE w:val="0"/>
        <w:autoSpaceDN w:val="0"/>
        <w:adjustRightInd w:val="0"/>
        <w:spacing w:before="10"/>
        <w:jc w:val="both"/>
        <w:rPr>
          <w:rFonts w:eastAsia="Times New Roman" w:cs="Arial"/>
          <w:sz w:val="20"/>
          <w:szCs w:val="20"/>
          <w:lang w:eastAsia="ru-RU"/>
        </w:rPr>
      </w:pPr>
    </w:p>
    <w:p w14:paraId="68449DE1" w14:textId="77777777" w:rsidR="00B94E7D" w:rsidRDefault="00B94E7D" w:rsidP="00F904C9">
      <w:pPr>
        <w:widowControl w:val="0"/>
        <w:autoSpaceDE w:val="0"/>
        <w:autoSpaceDN w:val="0"/>
        <w:adjustRightInd w:val="0"/>
        <w:spacing w:before="10"/>
        <w:jc w:val="both"/>
        <w:rPr>
          <w:rFonts w:eastAsia="Times New Roman" w:cs="Arial"/>
          <w:sz w:val="20"/>
          <w:szCs w:val="20"/>
          <w:lang w:eastAsia="ru-RU"/>
        </w:rPr>
      </w:pPr>
    </w:p>
    <w:p w14:paraId="2B69A6A4" w14:textId="77777777" w:rsidR="00B94E7D" w:rsidRDefault="00B94E7D" w:rsidP="00F904C9">
      <w:pPr>
        <w:widowControl w:val="0"/>
        <w:autoSpaceDE w:val="0"/>
        <w:autoSpaceDN w:val="0"/>
        <w:adjustRightInd w:val="0"/>
        <w:spacing w:before="10"/>
        <w:jc w:val="both"/>
        <w:rPr>
          <w:rFonts w:eastAsia="Times New Roman" w:cs="Arial"/>
          <w:sz w:val="20"/>
          <w:szCs w:val="20"/>
          <w:lang w:eastAsia="ru-RU"/>
        </w:rPr>
      </w:pPr>
    </w:p>
    <w:p w14:paraId="0F2ABC9F" w14:textId="77777777" w:rsidR="00B94E7D" w:rsidRDefault="00B94E7D" w:rsidP="00F904C9">
      <w:pPr>
        <w:widowControl w:val="0"/>
        <w:autoSpaceDE w:val="0"/>
        <w:autoSpaceDN w:val="0"/>
        <w:adjustRightInd w:val="0"/>
        <w:spacing w:before="10"/>
        <w:jc w:val="both"/>
        <w:rPr>
          <w:rFonts w:eastAsia="Times New Roman" w:cs="Arial"/>
          <w:sz w:val="20"/>
          <w:szCs w:val="20"/>
          <w:lang w:eastAsia="ru-RU"/>
        </w:rPr>
      </w:pPr>
    </w:p>
    <w:p w14:paraId="7592C779" w14:textId="77777777" w:rsidR="00B94E7D" w:rsidRDefault="00B94E7D" w:rsidP="00F904C9">
      <w:pPr>
        <w:widowControl w:val="0"/>
        <w:autoSpaceDE w:val="0"/>
        <w:autoSpaceDN w:val="0"/>
        <w:adjustRightInd w:val="0"/>
        <w:spacing w:before="10"/>
        <w:jc w:val="both"/>
        <w:rPr>
          <w:rFonts w:eastAsia="Times New Roman" w:cs="Arial"/>
          <w:sz w:val="20"/>
          <w:szCs w:val="20"/>
          <w:lang w:eastAsia="ru-RU"/>
        </w:rPr>
      </w:pPr>
    </w:p>
    <w:p w14:paraId="1AFB5124" w14:textId="77777777" w:rsidR="00B94E7D" w:rsidRDefault="00B94E7D" w:rsidP="00F904C9">
      <w:pPr>
        <w:widowControl w:val="0"/>
        <w:autoSpaceDE w:val="0"/>
        <w:autoSpaceDN w:val="0"/>
        <w:adjustRightInd w:val="0"/>
        <w:spacing w:before="10"/>
        <w:jc w:val="both"/>
        <w:rPr>
          <w:rFonts w:eastAsia="Times New Roman" w:cs="Arial"/>
          <w:sz w:val="20"/>
          <w:szCs w:val="20"/>
          <w:lang w:eastAsia="ru-RU"/>
        </w:rPr>
      </w:pPr>
    </w:p>
    <w:p w14:paraId="36648003" w14:textId="77777777" w:rsidR="00B94E7D" w:rsidRDefault="00B94E7D" w:rsidP="00F904C9">
      <w:pPr>
        <w:widowControl w:val="0"/>
        <w:autoSpaceDE w:val="0"/>
        <w:autoSpaceDN w:val="0"/>
        <w:adjustRightInd w:val="0"/>
        <w:spacing w:before="10"/>
        <w:jc w:val="both"/>
        <w:rPr>
          <w:rFonts w:eastAsia="Times New Roman" w:cs="Arial"/>
          <w:sz w:val="20"/>
          <w:szCs w:val="20"/>
          <w:lang w:eastAsia="ru-RU"/>
        </w:rPr>
        <w:sectPr w:rsidR="00B94E7D" w:rsidSect="00B94E7D">
          <w:type w:val="continuous"/>
          <w:pgSz w:w="11904" w:h="16838"/>
          <w:pgMar w:top="1190" w:right="4391" w:bottom="1334" w:left="4469" w:header="720" w:footer="720" w:gutter="0"/>
          <w:cols w:num="2" w:space="720" w:equalWidth="0">
            <w:col w:w="820" w:space="1086"/>
            <w:col w:w="1138"/>
          </w:cols>
          <w:noEndnote/>
        </w:sectPr>
      </w:pPr>
    </w:p>
    <w:p w14:paraId="488FB3D4" w14:textId="77777777" w:rsidR="00B94E7D" w:rsidRDefault="00B94E7D" w:rsidP="00F904C9">
      <w:pPr>
        <w:widowControl w:val="0"/>
        <w:autoSpaceDE w:val="0"/>
        <w:autoSpaceDN w:val="0"/>
        <w:adjustRightInd w:val="0"/>
        <w:spacing w:before="10"/>
        <w:ind w:left="-1701" w:hanging="2552"/>
        <w:jc w:val="both"/>
        <w:rPr>
          <w:rFonts w:eastAsia="Times New Roman" w:cs="Arial"/>
          <w:sz w:val="20"/>
          <w:szCs w:val="20"/>
          <w:lang w:eastAsia="ru-RU"/>
        </w:rPr>
      </w:pPr>
    </w:p>
    <w:p w14:paraId="4BF2A375" w14:textId="77777777" w:rsidR="00B94E7D" w:rsidRDefault="00B94E7D" w:rsidP="00F904C9">
      <w:pPr>
        <w:widowControl w:val="0"/>
        <w:autoSpaceDE w:val="0"/>
        <w:autoSpaceDN w:val="0"/>
        <w:adjustRightInd w:val="0"/>
        <w:spacing w:before="10"/>
        <w:jc w:val="center"/>
        <w:rPr>
          <w:rFonts w:eastAsia="Times New Roman" w:cs="Arial"/>
          <w:sz w:val="20"/>
          <w:szCs w:val="20"/>
          <w:lang w:eastAsia="ru-RU"/>
        </w:rPr>
      </w:pPr>
    </w:p>
    <w:p w14:paraId="3675985F" w14:textId="77777777" w:rsidR="00F904C9" w:rsidRDefault="00B94E7D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center"/>
        <w:rPr>
          <w:rFonts w:eastAsia="Times New Roman" w:cs="Arial"/>
          <w:color w:val="000000"/>
          <w:spacing w:val="-11"/>
          <w:szCs w:val="24"/>
          <w:lang w:eastAsia="ru-RU"/>
        </w:rPr>
      </w:pPr>
      <w:r w:rsidRPr="00F904C9">
        <w:rPr>
          <w:rFonts w:eastAsia="Times New Roman" w:cs="Arial"/>
          <w:i/>
          <w:iCs/>
          <w:color w:val="000000"/>
          <w:spacing w:val="-11"/>
          <w:szCs w:val="24"/>
          <w:lang w:eastAsia="ru-RU"/>
        </w:rPr>
        <w:t xml:space="preserve">1 </w:t>
      </w:r>
      <w:r w:rsidRPr="00F904C9">
        <w:rPr>
          <w:rFonts w:eastAsia="Times New Roman"/>
          <w:color w:val="000000"/>
          <w:spacing w:val="-11"/>
          <w:szCs w:val="24"/>
          <w:lang w:eastAsia="ru-RU"/>
        </w:rPr>
        <w:t>—</w:t>
      </w:r>
      <w:r w:rsidRPr="00F904C9">
        <w:rPr>
          <w:rFonts w:eastAsia="Times New Roman" w:cs="Arial"/>
          <w:color w:val="000000"/>
          <w:spacing w:val="-1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1"/>
          <w:szCs w:val="24"/>
          <w:lang w:eastAsia="ru-RU"/>
        </w:rPr>
        <w:t>система</w:t>
      </w:r>
      <w:r w:rsidRPr="00F904C9">
        <w:rPr>
          <w:rFonts w:eastAsia="Times New Roman" w:cs="Arial"/>
          <w:color w:val="000000"/>
          <w:spacing w:val="-1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1"/>
          <w:szCs w:val="24"/>
          <w:lang w:eastAsia="ru-RU"/>
        </w:rPr>
        <w:t>дополнительных</w:t>
      </w:r>
      <w:r w:rsidRPr="00F904C9">
        <w:rPr>
          <w:rFonts w:eastAsia="Times New Roman" w:cs="Arial"/>
          <w:color w:val="000000"/>
          <w:spacing w:val="-1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1"/>
          <w:szCs w:val="24"/>
          <w:lang w:eastAsia="ru-RU"/>
        </w:rPr>
        <w:t>ремней</w:t>
      </w:r>
      <w:r w:rsidRPr="00F904C9">
        <w:rPr>
          <w:rFonts w:eastAsia="Times New Roman" w:cs="Arial"/>
          <w:color w:val="000000"/>
          <w:spacing w:val="-11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pacing w:val="-11"/>
          <w:szCs w:val="24"/>
          <w:lang w:eastAsia="ru-RU"/>
        </w:rPr>
        <w:t>снимающих</w:t>
      </w:r>
      <w:r w:rsidRPr="00F904C9">
        <w:rPr>
          <w:rFonts w:eastAsia="Times New Roman" w:cs="Arial"/>
          <w:color w:val="000000"/>
          <w:spacing w:val="-1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1"/>
          <w:szCs w:val="24"/>
          <w:lang w:eastAsia="ru-RU"/>
        </w:rPr>
        <w:t>нагрузку</w:t>
      </w:r>
      <w:r w:rsidRPr="00F904C9">
        <w:rPr>
          <w:rFonts w:eastAsia="Times New Roman" w:cs="Arial"/>
          <w:color w:val="000000"/>
          <w:spacing w:val="-1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1"/>
          <w:szCs w:val="24"/>
          <w:lang w:eastAsia="ru-RU"/>
        </w:rPr>
        <w:t>с</w:t>
      </w:r>
      <w:r w:rsidRPr="00F904C9">
        <w:rPr>
          <w:rFonts w:eastAsia="Times New Roman" w:cs="Arial"/>
          <w:color w:val="000000"/>
          <w:spacing w:val="-1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1"/>
          <w:szCs w:val="24"/>
          <w:lang w:eastAsia="ru-RU"/>
        </w:rPr>
        <w:t>капюшона</w:t>
      </w:r>
      <w:r w:rsidRPr="00F904C9">
        <w:rPr>
          <w:rFonts w:eastAsia="Times New Roman" w:cs="Arial"/>
          <w:color w:val="000000"/>
          <w:spacing w:val="-11"/>
          <w:szCs w:val="24"/>
          <w:lang w:eastAsia="ru-RU"/>
        </w:rPr>
        <w:t xml:space="preserve">; </w:t>
      </w:r>
    </w:p>
    <w:p w14:paraId="58633852" w14:textId="77777777" w:rsidR="00B94E7D" w:rsidRPr="00F904C9" w:rsidRDefault="00B94E7D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center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color w:val="000000"/>
          <w:spacing w:val="-11"/>
          <w:szCs w:val="24"/>
          <w:lang w:eastAsia="ru-RU"/>
        </w:rPr>
        <w:t xml:space="preserve">2 </w:t>
      </w:r>
      <w:r w:rsidRPr="00F904C9">
        <w:rPr>
          <w:rFonts w:eastAsia="Times New Roman"/>
          <w:color w:val="000000"/>
          <w:spacing w:val="-11"/>
          <w:szCs w:val="24"/>
          <w:lang w:eastAsia="ru-RU"/>
        </w:rPr>
        <w:t>—</w:t>
      </w:r>
      <w:r w:rsidRPr="00F904C9">
        <w:rPr>
          <w:rFonts w:eastAsia="Times New Roman" w:cs="Arial"/>
          <w:color w:val="000000"/>
          <w:spacing w:val="-1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1"/>
          <w:szCs w:val="24"/>
          <w:lang w:eastAsia="ru-RU"/>
        </w:rPr>
        <w:t>муляж</w:t>
      </w:r>
      <w:r w:rsidRPr="00F904C9">
        <w:rPr>
          <w:rFonts w:eastAsia="Times New Roman" w:cs="Arial"/>
          <w:color w:val="000000"/>
          <w:spacing w:val="-1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1"/>
          <w:szCs w:val="24"/>
          <w:lang w:eastAsia="ru-RU"/>
        </w:rPr>
        <w:t>головы</w:t>
      </w:r>
      <w:r w:rsidRPr="00F904C9">
        <w:rPr>
          <w:rFonts w:eastAsia="Times New Roman" w:cs="Arial"/>
          <w:color w:val="000000"/>
          <w:spacing w:val="-1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1"/>
          <w:szCs w:val="24"/>
          <w:lang w:eastAsia="ru-RU"/>
        </w:rPr>
        <w:t>человека</w:t>
      </w:r>
      <w:r w:rsidRPr="00F904C9">
        <w:rPr>
          <w:rFonts w:eastAsia="Times New Roman" w:cs="Arial"/>
          <w:color w:val="000000"/>
          <w:spacing w:val="-11"/>
          <w:szCs w:val="24"/>
          <w:lang w:eastAsia="ru-RU"/>
        </w:rPr>
        <w:t>;</w:t>
      </w:r>
      <w:r w:rsidRPr="00F904C9">
        <w:rPr>
          <w:rFonts w:eastAsia="Times New Roman" w:cs="Arial"/>
          <w:i/>
          <w:iCs/>
          <w:color w:val="000000"/>
          <w:spacing w:val="-11"/>
          <w:szCs w:val="24"/>
          <w:lang w:eastAsia="ru-RU"/>
        </w:rPr>
        <w:t xml:space="preserve">3 </w:t>
      </w:r>
      <w:r w:rsidRPr="00F904C9">
        <w:rPr>
          <w:rFonts w:eastAsia="Times New Roman"/>
          <w:i/>
          <w:iCs/>
          <w:color w:val="000000"/>
          <w:spacing w:val="-11"/>
          <w:szCs w:val="24"/>
          <w:lang w:eastAsia="ru-RU"/>
        </w:rPr>
        <w:t>—</w:t>
      </w:r>
      <w:r w:rsidRPr="00F904C9">
        <w:rPr>
          <w:rFonts w:eastAsia="Times New Roman" w:cs="Arial"/>
          <w:i/>
          <w:iCs/>
          <w:color w:val="000000"/>
          <w:spacing w:val="-1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1"/>
          <w:szCs w:val="24"/>
          <w:lang w:eastAsia="ru-RU"/>
        </w:rPr>
        <w:t>капюшон</w:t>
      </w:r>
      <w:r w:rsidRPr="00F904C9">
        <w:rPr>
          <w:rFonts w:eastAsia="Times New Roman" w:cs="Arial"/>
          <w:color w:val="000000"/>
          <w:spacing w:val="-11"/>
          <w:szCs w:val="24"/>
          <w:lang w:eastAsia="ru-RU"/>
        </w:rPr>
        <w:t xml:space="preserve">; </w:t>
      </w:r>
      <w:r w:rsidRPr="00F904C9">
        <w:rPr>
          <w:rFonts w:eastAsia="Times New Roman" w:cs="Arial"/>
          <w:i/>
          <w:iCs/>
          <w:color w:val="000000"/>
          <w:spacing w:val="-11"/>
          <w:szCs w:val="24"/>
          <w:lang w:eastAsia="ru-RU"/>
        </w:rPr>
        <w:t xml:space="preserve">4 </w:t>
      </w:r>
      <w:r w:rsidRPr="00F904C9">
        <w:rPr>
          <w:rFonts w:eastAsia="Times New Roman"/>
          <w:i/>
          <w:iCs/>
          <w:color w:val="000000"/>
          <w:spacing w:val="-11"/>
          <w:szCs w:val="24"/>
          <w:lang w:eastAsia="ru-RU"/>
        </w:rPr>
        <w:t>—</w:t>
      </w:r>
      <w:r w:rsidRPr="00F904C9">
        <w:rPr>
          <w:rFonts w:eastAsia="Times New Roman" w:cs="Arial"/>
          <w:i/>
          <w:iCs/>
          <w:color w:val="000000"/>
          <w:spacing w:val="-1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1"/>
          <w:szCs w:val="24"/>
          <w:lang w:eastAsia="ru-RU"/>
        </w:rPr>
        <w:t>фильтр</w:t>
      </w:r>
    </w:p>
    <w:p w14:paraId="71748A63" w14:textId="77777777" w:rsidR="00B94E7D" w:rsidRPr="00F904C9" w:rsidRDefault="00B94E7D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zCs w:val="24"/>
          <w:lang w:eastAsia="ru-RU"/>
        </w:rPr>
        <w:t>Рисунок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.1 </w:t>
      </w:r>
      <w:r w:rsidRPr="00F904C9">
        <w:rPr>
          <w:rFonts w:eastAsia="Times New Roman"/>
          <w:color w:val="000000"/>
          <w:szCs w:val="24"/>
          <w:lang w:eastAsia="ru-RU"/>
        </w:rPr>
        <w:t>—Установка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для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определения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прочности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соединения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между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корпусом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капюшона</w:t>
      </w:r>
      <w:r w:rsidR="00F904C9">
        <w:rPr>
          <w:rFonts w:eastAsia="Times New Roman" w:cs="Arial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фильтром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самоспасателя</w:t>
      </w:r>
    </w:p>
    <w:p w14:paraId="1EEDE7AF" w14:textId="77777777" w:rsidR="00B94E7D" w:rsidRPr="00F904C9" w:rsidRDefault="00B94E7D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b/>
          <w:bCs/>
          <w:color w:val="000000"/>
          <w:szCs w:val="24"/>
          <w:lang w:eastAsia="ru-RU"/>
        </w:rPr>
      </w:pPr>
    </w:p>
    <w:p w14:paraId="27DDF7D2" w14:textId="77777777" w:rsidR="00B94E7D" w:rsidRPr="00F904C9" w:rsidRDefault="00B94E7D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3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Порядок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проведения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испытаний</w:t>
      </w:r>
    </w:p>
    <w:p w14:paraId="09790590" w14:textId="77777777" w:rsidR="00B94E7D" w:rsidRPr="00F904C9" w:rsidRDefault="00B94E7D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/>
          <w:color w:val="000000"/>
          <w:spacing w:val="-1"/>
          <w:szCs w:val="24"/>
          <w:lang w:eastAsia="ru-RU"/>
        </w:rPr>
      </w:pPr>
    </w:p>
    <w:p w14:paraId="02D729BA" w14:textId="77777777" w:rsidR="00B94E7D" w:rsidRPr="00F904C9" w:rsidRDefault="00B94E7D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pacing w:val="-1"/>
          <w:szCs w:val="24"/>
          <w:lang w:eastAsia="ru-RU"/>
        </w:rPr>
        <w:t>В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течение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(10,0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±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0,2)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в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осевом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направлении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создают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растягивающее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усилие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(50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±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5)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которое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 xml:space="preserve">измеряют </w:t>
      </w:r>
      <w:r w:rsidRPr="00F904C9">
        <w:rPr>
          <w:rFonts w:eastAsia="Times New Roman"/>
          <w:color w:val="000000"/>
          <w:szCs w:val="24"/>
          <w:lang w:eastAsia="ru-RU"/>
        </w:rPr>
        <w:t>динамометром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. </w:t>
      </w:r>
      <w:r w:rsidRPr="00F904C9">
        <w:rPr>
          <w:rFonts w:eastAsia="Times New Roman"/>
          <w:color w:val="000000"/>
          <w:szCs w:val="24"/>
          <w:lang w:eastAsia="ru-RU"/>
        </w:rPr>
        <w:t>Испытания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проводят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5 </w:t>
      </w:r>
      <w:r w:rsidRPr="00F904C9">
        <w:rPr>
          <w:rFonts w:eastAsia="Times New Roman"/>
          <w:color w:val="000000"/>
          <w:szCs w:val="24"/>
          <w:lang w:eastAsia="ru-RU"/>
        </w:rPr>
        <w:t>раз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интервалом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10 </w:t>
      </w:r>
      <w:r w:rsidRPr="00F904C9">
        <w:rPr>
          <w:rFonts w:eastAsia="Times New Roman"/>
          <w:color w:val="000000"/>
          <w:szCs w:val="24"/>
          <w:lang w:eastAsia="ru-RU"/>
        </w:rPr>
        <w:t>с</w:t>
      </w:r>
      <w:r w:rsidRPr="00F904C9">
        <w:rPr>
          <w:rFonts w:eastAsia="Times New Roman" w:cs="Arial"/>
          <w:color w:val="000000"/>
          <w:szCs w:val="24"/>
          <w:lang w:eastAsia="ru-RU"/>
        </w:rPr>
        <w:t>.</w:t>
      </w:r>
    </w:p>
    <w:p w14:paraId="136871D4" w14:textId="77777777" w:rsidR="00F904C9" w:rsidRDefault="00B94E7D" w:rsidP="00F904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/>
          <w:color w:val="000000"/>
          <w:spacing w:val="-2"/>
          <w:szCs w:val="24"/>
          <w:lang w:eastAsia="ru-RU"/>
        </w:rPr>
        <w:t>Результат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испытаний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считают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положительным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если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после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их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окончания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установлено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что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отсутствуют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визу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softHyphen/>
      </w:r>
      <w:r w:rsidRPr="00F904C9">
        <w:rPr>
          <w:rFonts w:eastAsia="Times New Roman"/>
          <w:color w:val="000000"/>
          <w:szCs w:val="24"/>
          <w:lang w:eastAsia="ru-RU"/>
        </w:rPr>
        <w:t>ально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наблюдаемые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="00F904C9">
        <w:rPr>
          <w:rFonts w:eastAsia="Times New Roman" w:cs="Arial"/>
          <w:color w:val="000000"/>
          <w:szCs w:val="24"/>
          <w:lang w:eastAsia="ru-RU"/>
        </w:rPr>
        <w:t>изменения внешнего вида капюшона и фильтра.</w:t>
      </w:r>
    </w:p>
    <w:p w14:paraId="28E3A0C5" w14:textId="77777777" w:rsidR="00B94E7D" w:rsidRPr="00F904C9" w:rsidRDefault="00B94E7D" w:rsidP="00F904C9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eastAsia="Times New Roman" w:cs="Arial"/>
          <w:szCs w:val="24"/>
          <w:lang w:eastAsia="ru-RU"/>
        </w:rPr>
      </w:pPr>
    </w:p>
    <w:p w14:paraId="3F9B6C60" w14:textId="77777777" w:rsidR="00B94E7D" w:rsidRDefault="00B94E7D" w:rsidP="00B94E7D">
      <w:pPr>
        <w:widowControl w:val="0"/>
        <w:autoSpaceDE w:val="0"/>
        <w:autoSpaceDN w:val="0"/>
        <w:adjustRightInd w:val="0"/>
        <w:spacing w:before="10"/>
        <w:ind w:right="-563" w:hanging="3402"/>
        <w:rPr>
          <w:rFonts w:eastAsia="Times New Roman" w:cs="Arial"/>
          <w:sz w:val="20"/>
          <w:szCs w:val="20"/>
          <w:lang w:eastAsia="ru-RU"/>
        </w:rPr>
      </w:pPr>
    </w:p>
    <w:p w14:paraId="48996B4D" w14:textId="77777777" w:rsidR="00B94E7D" w:rsidRDefault="00B94E7D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40B64D4D" w14:textId="77777777" w:rsidR="00B94E7D" w:rsidRDefault="00B94E7D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2CC06521" w14:textId="77777777" w:rsidR="00B94E7D" w:rsidRDefault="00B94E7D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6BF47AE0" w14:textId="77777777" w:rsidR="00B94E7D" w:rsidRDefault="00B94E7D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1D1AE60D" w14:textId="77777777" w:rsidR="00B94E7D" w:rsidRDefault="00B94E7D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2BF8522C" w14:textId="77777777" w:rsidR="00B94E7D" w:rsidRDefault="00B94E7D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70752677" w14:textId="77777777" w:rsidR="00B94E7D" w:rsidRDefault="00B94E7D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5951A42E" w14:textId="77777777" w:rsidR="00B94E7D" w:rsidRDefault="00B94E7D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2C1469C7" w14:textId="77777777" w:rsidR="00B94E7D" w:rsidRDefault="00B94E7D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262AD4CE" w14:textId="77777777" w:rsidR="00B94E7D" w:rsidRDefault="00B94E7D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5432B0AF" w14:textId="77777777" w:rsidR="00B94E7D" w:rsidRDefault="00B94E7D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37B11F36" w14:textId="77777777" w:rsidR="00B94E7D" w:rsidRDefault="00B94E7D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21073B34" w14:textId="77777777" w:rsidR="00B94E7D" w:rsidRDefault="00B94E7D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2D76F28A" w14:textId="77777777" w:rsidR="00B94E7D" w:rsidRDefault="00B94E7D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474357E6" w14:textId="77777777" w:rsidR="00B94E7D" w:rsidRDefault="00B94E7D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7D8FDC21" w14:textId="77777777" w:rsidR="00B94E7D" w:rsidRDefault="00B94E7D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12FCEC6E" w14:textId="77777777" w:rsidR="00B94E7D" w:rsidRDefault="00B94E7D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0C06F6FB" w14:textId="77777777" w:rsidR="00B94E7D" w:rsidRDefault="00B94E7D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023DA572" w14:textId="77777777" w:rsidR="00B94E7D" w:rsidRDefault="00B94E7D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1200CAFA" w14:textId="77777777" w:rsidR="00B94E7D" w:rsidRDefault="00B94E7D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43779404" w14:textId="77777777" w:rsidR="00F904C9" w:rsidRDefault="00F904C9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5D763AF6" w14:textId="77777777" w:rsidR="00F904C9" w:rsidRDefault="00F904C9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1BC0E395" w14:textId="77777777" w:rsidR="00F904C9" w:rsidRDefault="00F904C9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51E79A67" w14:textId="77777777" w:rsidR="00F904C9" w:rsidRDefault="00F904C9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3D1B4200" w14:textId="77777777" w:rsidR="00F904C9" w:rsidRDefault="00F904C9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59BFD902" w14:textId="77777777" w:rsidR="00F904C9" w:rsidRDefault="00F904C9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2FF507DB" w14:textId="77777777" w:rsidR="00F904C9" w:rsidRDefault="00F904C9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663B2623" w14:textId="77777777" w:rsidR="00F904C9" w:rsidRDefault="00F904C9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0632F4CB" w14:textId="77777777" w:rsidR="00F904C9" w:rsidRDefault="00F904C9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6BE5CEAF" w14:textId="77777777" w:rsidR="00F904C9" w:rsidRDefault="00F904C9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6A36FF97" w14:textId="77777777" w:rsidR="00B94E7D" w:rsidRDefault="00B94E7D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5AF832F9" w14:textId="77777777" w:rsidR="00B94E7D" w:rsidRDefault="00B94E7D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7EC8629B" w14:textId="77777777" w:rsidR="00B94E7D" w:rsidRDefault="00B94E7D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687BC094" w14:textId="77777777" w:rsidR="00B94E7D" w:rsidRDefault="00B94E7D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6E97D9BC" w14:textId="77777777" w:rsidR="00B94E7D" w:rsidRDefault="00B94E7D" w:rsidP="00981345">
      <w:pPr>
        <w:widowControl w:val="0"/>
        <w:autoSpaceDE w:val="0"/>
        <w:autoSpaceDN w:val="0"/>
        <w:adjustRightInd w:val="0"/>
        <w:spacing w:before="10"/>
        <w:rPr>
          <w:rFonts w:eastAsia="Times New Roman" w:cs="Arial"/>
          <w:sz w:val="20"/>
          <w:szCs w:val="20"/>
          <w:lang w:eastAsia="ru-RU"/>
        </w:rPr>
      </w:pPr>
    </w:p>
    <w:p w14:paraId="5288F7AF" w14:textId="77777777" w:rsidR="00F904C9" w:rsidRDefault="00F904C9" w:rsidP="00F904C9">
      <w:pPr>
        <w:widowControl w:val="0"/>
        <w:autoSpaceDE w:val="0"/>
        <w:autoSpaceDN w:val="0"/>
        <w:adjustRightInd w:val="0"/>
        <w:spacing w:before="120" w:line="312" w:lineRule="auto"/>
        <w:ind w:right="141" w:firstLine="709"/>
        <w:jc w:val="center"/>
        <w:rPr>
          <w:rFonts w:eastAsia="Times New Roman"/>
          <w:b/>
          <w:bCs/>
          <w:color w:val="000000"/>
          <w:spacing w:val="-2"/>
          <w:szCs w:val="24"/>
          <w:lang w:eastAsia="ru-RU"/>
        </w:rPr>
      </w:pPr>
      <w:r>
        <w:rPr>
          <w:rFonts w:eastAsia="Times New Roman"/>
          <w:b/>
          <w:bCs/>
          <w:color w:val="000000"/>
          <w:spacing w:val="-2"/>
          <w:szCs w:val="24"/>
          <w:lang w:eastAsia="ru-RU"/>
        </w:rPr>
        <w:lastRenderedPageBreak/>
        <w:t>П</w:t>
      </w:r>
      <w:r w:rsidR="00B94E7D" w:rsidRPr="00F904C9">
        <w:rPr>
          <w:rFonts w:eastAsia="Times New Roman"/>
          <w:b/>
          <w:bCs/>
          <w:color w:val="000000"/>
          <w:spacing w:val="-2"/>
          <w:szCs w:val="24"/>
          <w:lang w:eastAsia="ru-RU"/>
        </w:rPr>
        <w:t>риложение</w:t>
      </w:r>
      <w:r w:rsidR="00B94E7D" w:rsidRPr="00F904C9">
        <w:rPr>
          <w:rFonts w:eastAsia="Times New Roman" w:cs="Arial"/>
          <w:b/>
          <w:bCs/>
          <w:color w:val="000000"/>
          <w:spacing w:val="-2"/>
          <w:szCs w:val="24"/>
          <w:lang w:eastAsia="ru-RU"/>
        </w:rPr>
        <w:t xml:space="preserve"> </w:t>
      </w:r>
      <w:r w:rsidR="00B94E7D" w:rsidRPr="00F904C9">
        <w:rPr>
          <w:rFonts w:eastAsia="Times New Roman"/>
          <w:b/>
          <w:bCs/>
          <w:color w:val="000000"/>
          <w:spacing w:val="-2"/>
          <w:szCs w:val="24"/>
          <w:lang w:eastAsia="ru-RU"/>
        </w:rPr>
        <w:t xml:space="preserve">Б </w:t>
      </w:r>
    </w:p>
    <w:p w14:paraId="6B92CE1C" w14:textId="77777777" w:rsidR="00B94E7D" w:rsidRPr="00F904C9" w:rsidRDefault="00B94E7D" w:rsidP="00F904C9">
      <w:pPr>
        <w:widowControl w:val="0"/>
        <w:autoSpaceDE w:val="0"/>
        <w:autoSpaceDN w:val="0"/>
        <w:adjustRightInd w:val="0"/>
        <w:spacing w:before="120" w:line="312" w:lineRule="auto"/>
        <w:ind w:right="141" w:firstLine="709"/>
        <w:jc w:val="center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>(</w:t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обязательное</w:t>
      </w: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>)</w:t>
      </w:r>
    </w:p>
    <w:p w14:paraId="79FA0AB2" w14:textId="77777777" w:rsidR="00B94E7D" w:rsidRPr="00F904C9" w:rsidRDefault="00B94E7D" w:rsidP="00F904C9">
      <w:pPr>
        <w:widowControl w:val="0"/>
        <w:autoSpaceDE w:val="0"/>
        <w:autoSpaceDN w:val="0"/>
        <w:adjustRightInd w:val="0"/>
        <w:spacing w:before="120" w:line="312" w:lineRule="auto"/>
        <w:ind w:right="2" w:firstLine="709"/>
        <w:jc w:val="center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b/>
          <w:bCs/>
          <w:color w:val="000000"/>
          <w:szCs w:val="24"/>
          <w:lang w:eastAsia="ru-RU"/>
        </w:rPr>
        <w:t>Определение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устойчивости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к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 xml:space="preserve">воспламенению </w:t>
      </w:r>
      <w:r w:rsidRPr="00F904C9">
        <w:rPr>
          <w:rFonts w:eastAsia="Times New Roman"/>
          <w:b/>
          <w:bCs/>
          <w:color w:val="000000"/>
          <w:spacing w:val="-2"/>
          <w:szCs w:val="24"/>
          <w:lang w:eastAsia="ru-RU"/>
        </w:rPr>
        <w:t>Испытание</w:t>
      </w:r>
      <w:r w:rsidRPr="00F904C9">
        <w:rPr>
          <w:rFonts w:eastAsia="Times New Roman" w:cs="Arial"/>
          <w:b/>
          <w:b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2"/>
          <w:szCs w:val="24"/>
          <w:lang w:eastAsia="ru-RU"/>
        </w:rPr>
        <w:t>с</w:t>
      </w:r>
      <w:r w:rsidRPr="00F904C9">
        <w:rPr>
          <w:rFonts w:eastAsia="Times New Roman" w:cs="Arial"/>
          <w:b/>
          <w:b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2"/>
          <w:szCs w:val="24"/>
          <w:lang w:eastAsia="ru-RU"/>
        </w:rPr>
        <w:t>одной</w:t>
      </w:r>
      <w:r w:rsidRPr="00F904C9">
        <w:rPr>
          <w:rFonts w:eastAsia="Times New Roman" w:cs="Arial"/>
          <w:b/>
          <w:b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2"/>
          <w:szCs w:val="24"/>
          <w:lang w:eastAsia="ru-RU"/>
        </w:rPr>
        <w:t>горелкой</w:t>
      </w:r>
      <w:r w:rsidRPr="00F904C9">
        <w:rPr>
          <w:rFonts w:eastAsia="Times New Roman" w:cs="Arial"/>
          <w:b/>
          <w:b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2"/>
          <w:szCs w:val="24"/>
          <w:lang w:eastAsia="ru-RU"/>
        </w:rPr>
        <w:t>на</w:t>
      </w:r>
      <w:r w:rsidRPr="00F904C9">
        <w:rPr>
          <w:rFonts w:eastAsia="Times New Roman" w:cs="Arial"/>
          <w:b/>
          <w:b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2"/>
          <w:szCs w:val="24"/>
          <w:lang w:eastAsia="ru-RU"/>
        </w:rPr>
        <w:t>движущемся</w:t>
      </w:r>
      <w:r w:rsidRPr="00F904C9">
        <w:rPr>
          <w:rFonts w:eastAsia="Times New Roman" w:cs="Arial"/>
          <w:b/>
          <w:bCs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2"/>
          <w:szCs w:val="24"/>
          <w:lang w:eastAsia="ru-RU"/>
        </w:rPr>
        <w:t>образце</w:t>
      </w:r>
    </w:p>
    <w:p w14:paraId="087938B1" w14:textId="77777777" w:rsidR="00B94E7D" w:rsidRPr="00F904C9" w:rsidRDefault="00B94E7D" w:rsidP="00F904C9">
      <w:pPr>
        <w:widowControl w:val="0"/>
        <w:tabs>
          <w:tab w:val="left" w:pos="715"/>
        </w:tabs>
        <w:autoSpaceDE w:val="0"/>
        <w:autoSpaceDN w:val="0"/>
        <w:adjustRightInd w:val="0"/>
        <w:spacing w:before="259"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>1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ab/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Сущность</w:t>
      </w: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метода</w:t>
      </w:r>
    </w:p>
    <w:p w14:paraId="2D8092AD" w14:textId="77777777" w:rsidR="00B94E7D" w:rsidRPr="00F904C9" w:rsidRDefault="00B94E7D" w:rsidP="00F904C9">
      <w:pPr>
        <w:widowControl w:val="0"/>
        <w:autoSpaceDE w:val="0"/>
        <w:autoSpaceDN w:val="0"/>
        <w:adjustRightInd w:val="0"/>
        <w:spacing w:before="91" w:line="312" w:lineRule="auto"/>
        <w:ind w:right="14"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pacing w:val="-1"/>
          <w:szCs w:val="24"/>
          <w:lang w:eastAsia="ru-RU"/>
        </w:rPr>
        <w:t>Испытуемый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образец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во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время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испытания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надевают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на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голову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манекена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таким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образом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чтобы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он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описывал в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горизонтальной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плоскости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круг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проходил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со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скоростью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(60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±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5)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мм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/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через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пламя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температурой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(800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±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50)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°С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>.</w:t>
      </w:r>
    </w:p>
    <w:p w14:paraId="3887CF6A" w14:textId="77777777" w:rsidR="00B94E7D" w:rsidRPr="00F904C9" w:rsidRDefault="00B94E7D" w:rsidP="00F904C9">
      <w:pPr>
        <w:widowControl w:val="0"/>
        <w:tabs>
          <w:tab w:val="left" w:pos="715"/>
        </w:tabs>
        <w:autoSpaceDE w:val="0"/>
        <w:autoSpaceDN w:val="0"/>
        <w:adjustRightInd w:val="0"/>
        <w:spacing w:before="134"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>2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ab/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Испытательный</w:t>
      </w: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стенд</w:t>
      </w:r>
    </w:p>
    <w:p w14:paraId="4D2CE3CF" w14:textId="77777777" w:rsidR="00B94E7D" w:rsidRPr="00F904C9" w:rsidRDefault="00B94E7D" w:rsidP="00F904C9">
      <w:pPr>
        <w:widowControl w:val="0"/>
        <w:autoSpaceDE w:val="0"/>
        <w:autoSpaceDN w:val="0"/>
        <w:adjustRightInd w:val="0"/>
        <w:spacing w:before="91" w:line="312" w:lineRule="auto"/>
        <w:ind w:right="5"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pacing w:val="-1"/>
          <w:szCs w:val="24"/>
          <w:lang w:eastAsia="ru-RU"/>
        </w:rPr>
        <w:t>Испытательный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стенд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включает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в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себя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баллон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с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пропаном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оснащенный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регулятором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расхода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pacing w:val="-1"/>
          <w:szCs w:val="24"/>
          <w:lang w:eastAsia="ru-RU"/>
        </w:rPr>
        <w:t>расходомер</w:t>
      </w:r>
      <w:r w:rsidRPr="00F904C9">
        <w:rPr>
          <w:rFonts w:eastAsia="Times New Roman" w:cs="Arial"/>
          <w:color w:val="000000"/>
          <w:spacing w:val="-1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манометр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блокиратор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обратного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зажигания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голову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манекена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опору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для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образца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двигатель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регулятором скорости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одну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горелку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(</w:t>
      </w:r>
      <w:r w:rsidRPr="00F904C9">
        <w:rPr>
          <w:rFonts w:eastAsia="Times New Roman"/>
          <w:color w:val="000000"/>
          <w:szCs w:val="24"/>
          <w:lang w:eastAsia="ru-RU"/>
        </w:rPr>
        <w:t>см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. </w:t>
      </w:r>
      <w:r w:rsidRPr="00F904C9">
        <w:rPr>
          <w:rFonts w:eastAsia="Times New Roman"/>
          <w:color w:val="000000"/>
          <w:szCs w:val="24"/>
          <w:lang w:eastAsia="ru-RU"/>
        </w:rPr>
        <w:t>рисунок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Б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.1). </w:t>
      </w:r>
      <w:r w:rsidRPr="00F904C9">
        <w:rPr>
          <w:rFonts w:eastAsia="Times New Roman"/>
          <w:color w:val="000000"/>
          <w:szCs w:val="24"/>
          <w:lang w:eastAsia="ru-RU"/>
        </w:rPr>
        <w:t>Для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данных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испытаний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рекомендуется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использовать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горелки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 xml:space="preserve">Теклю </w:t>
      </w:r>
      <w:r w:rsidRPr="00F904C9">
        <w:rPr>
          <w:rFonts w:eastAsia="Times New Roman" w:cs="Arial"/>
          <w:color w:val="000000"/>
          <w:szCs w:val="24"/>
          <w:lang w:eastAsia="ru-RU"/>
        </w:rPr>
        <w:t>(</w:t>
      </w:r>
      <w:r w:rsidRPr="00F904C9">
        <w:rPr>
          <w:rFonts w:eastAsia="Times New Roman" w:cs="Arial"/>
          <w:color w:val="000000"/>
          <w:szCs w:val="24"/>
          <w:lang w:val="en-US" w:eastAsia="ru-RU"/>
        </w:rPr>
        <w:t>TEKLU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) </w:t>
      </w:r>
      <w:r w:rsidRPr="00F904C9">
        <w:rPr>
          <w:rFonts w:eastAsia="Times New Roman"/>
          <w:color w:val="000000"/>
          <w:szCs w:val="24"/>
          <w:lang w:eastAsia="ru-RU"/>
        </w:rPr>
        <w:t>Чистота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пропана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должна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быть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не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менее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95 %.</w:t>
      </w:r>
    </w:p>
    <w:p w14:paraId="4E2C4EEB" w14:textId="77777777" w:rsidR="00B94E7D" w:rsidRPr="00F904C9" w:rsidRDefault="00B94E7D" w:rsidP="00F904C9">
      <w:pPr>
        <w:widowControl w:val="0"/>
        <w:tabs>
          <w:tab w:val="left" w:pos="715"/>
        </w:tabs>
        <w:autoSpaceDE w:val="0"/>
        <w:autoSpaceDN w:val="0"/>
        <w:adjustRightInd w:val="0"/>
        <w:spacing w:before="134" w:line="312" w:lineRule="auto"/>
        <w:ind w:firstLine="709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>3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ab/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Методика</w:t>
      </w: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проведения</w:t>
      </w:r>
      <w:r w:rsidRPr="00F904C9">
        <w:rPr>
          <w:rFonts w:eastAsia="Times New Roman" w:cs="Arial"/>
          <w:b/>
          <w:bCs/>
          <w:color w:val="000000"/>
          <w:spacing w:val="-1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1"/>
          <w:szCs w:val="24"/>
          <w:lang w:eastAsia="ru-RU"/>
        </w:rPr>
        <w:t>испытаний</w:t>
      </w:r>
    </w:p>
    <w:p w14:paraId="14DC7B98" w14:textId="77777777" w:rsidR="00B94E7D" w:rsidRPr="00F904C9" w:rsidRDefault="00B94E7D" w:rsidP="00F904C9">
      <w:pPr>
        <w:widowControl w:val="0"/>
        <w:autoSpaceDE w:val="0"/>
        <w:autoSpaceDN w:val="0"/>
        <w:adjustRightInd w:val="0"/>
        <w:spacing w:before="91" w:line="312" w:lineRule="auto"/>
        <w:ind w:right="10"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zCs w:val="24"/>
          <w:lang w:eastAsia="ru-RU"/>
        </w:rPr>
        <w:t>Устанавливают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образец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самоспасателя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таким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образом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чтобы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его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наружные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части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находились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 непосредственном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контакте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пламенем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при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вращении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опоры</w:t>
      </w:r>
      <w:r w:rsidRPr="00F904C9">
        <w:rPr>
          <w:rFonts w:eastAsia="Times New Roman" w:cs="Arial"/>
          <w:color w:val="000000"/>
          <w:szCs w:val="24"/>
          <w:lang w:eastAsia="ru-RU"/>
        </w:rPr>
        <w:t>.</w:t>
      </w:r>
    </w:p>
    <w:p w14:paraId="697E311C" w14:textId="77777777" w:rsidR="00B94E7D" w:rsidRPr="00F904C9" w:rsidRDefault="00B94E7D" w:rsidP="00F904C9">
      <w:pPr>
        <w:widowControl w:val="0"/>
        <w:autoSpaceDE w:val="0"/>
        <w:autoSpaceDN w:val="0"/>
        <w:adjustRightInd w:val="0"/>
        <w:spacing w:line="312" w:lineRule="auto"/>
        <w:ind w:right="14"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pacing w:val="-2"/>
          <w:szCs w:val="24"/>
          <w:lang w:eastAsia="ru-RU"/>
        </w:rPr>
        <w:t>Разместив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образец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непосредственно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над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горелкой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регулируют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высоту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так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чтобы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расстояние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между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 xml:space="preserve">верхом </w:t>
      </w:r>
      <w:r w:rsidRPr="00F904C9">
        <w:rPr>
          <w:rFonts w:eastAsia="Times New Roman"/>
          <w:color w:val="000000"/>
          <w:szCs w:val="24"/>
          <w:lang w:eastAsia="ru-RU"/>
        </w:rPr>
        <w:t>горелки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самой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нижней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частью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образца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составляло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(20 </w:t>
      </w:r>
      <w:r w:rsidRPr="00F904C9">
        <w:rPr>
          <w:rFonts w:eastAsia="Times New Roman"/>
          <w:color w:val="000000"/>
          <w:szCs w:val="24"/>
          <w:lang w:eastAsia="ru-RU"/>
        </w:rPr>
        <w:t>±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2) </w:t>
      </w:r>
      <w:r w:rsidRPr="00F904C9">
        <w:rPr>
          <w:rFonts w:eastAsia="Times New Roman"/>
          <w:color w:val="000000"/>
          <w:szCs w:val="24"/>
          <w:lang w:eastAsia="ru-RU"/>
        </w:rPr>
        <w:t>мм</w:t>
      </w:r>
      <w:r w:rsidRPr="00F904C9">
        <w:rPr>
          <w:rFonts w:eastAsia="Times New Roman" w:cs="Arial"/>
          <w:color w:val="000000"/>
          <w:szCs w:val="24"/>
          <w:lang w:eastAsia="ru-RU"/>
        </w:rPr>
        <w:t>.</w:t>
      </w:r>
    </w:p>
    <w:p w14:paraId="292EF689" w14:textId="77777777" w:rsidR="00B94E7D" w:rsidRPr="00F904C9" w:rsidRDefault="00B94E7D" w:rsidP="00F904C9">
      <w:pPr>
        <w:widowControl w:val="0"/>
        <w:autoSpaceDE w:val="0"/>
        <w:autoSpaceDN w:val="0"/>
        <w:adjustRightInd w:val="0"/>
        <w:spacing w:line="312" w:lineRule="auto"/>
        <w:ind w:right="10"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zCs w:val="24"/>
          <w:lang w:eastAsia="ru-RU"/>
        </w:rPr>
        <w:t>Регулируют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скорость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двигателя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таким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образом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чтобы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линейная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скорость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движения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образца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измеряемая у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горелки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составляла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(60 </w:t>
      </w:r>
      <w:r w:rsidRPr="00F904C9">
        <w:rPr>
          <w:rFonts w:eastAsia="Times New Roman"/>
          <w:color w:val="000000"/>
          <w:szCs w:val="24"/>
          <w:lang w:eastAsia="ru-RU"/>
        </w:rPr>
        <w:t>±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5) </w:t>
      </w:r>
      <w:r w:rsidRPr="00F904C9">
        <w:rPr>
          <w:rFonts w:eastAsia="Times New Roman"/>
          <w:color w:val="000000"/>
          <w:szCs w:val="24"/>
          <w:lang w:eastAsia="ru-RU"/>
        </w:rPr>
        <w:t>мм</w:t>
      </w:r>
      <w:r w:rsidRPr="00F904C9">
        <w:rPr>
          <w:rFonts w:eastAsia="Times New Roman" w:cs="Arial"/>
          <w:color w:val="000000"/>
          <w:szCs w:val="24"/>
          <w:lang w:eastAsia="ru-RU"/>
        </w:rPr>
        <w:t>/</w:t>
      </w:r>
      <w:r w:rsidRPr="00F904C9">
        <w:rPr>
          <w:rFonts w:eastAsia="Times New Roman"/>
          <w:color w:val="000000"/>
          <w:szCs w:val="24"/>
          <w:lang w:eastAsia="ru-RU"/>
        </w:rPr>
        <w:t>с</w:t>
      </w:r>
      <w:r w:rsidRPr="00F904C9">
        <w:rPr>
          <w:rFonts w:eastAsia="Times New Roman" w:cs="Arial"/>
          <w:color w:val="000000"/>
          <w:szCs w:val="24"/>
          <w:lang w:eastAsia="ru-RU"/>
        </w:rPr>
        <w:t>.</w:t>
      </w:r>
    </w:p>
    <w:p w14:paraId="09B4A6D0" w14:textId="77777777" w:rsidR="00B94E7D" w:rsidRPr="00F904C9" w:rsidRDefault="00B94E7D" w:rsidP="00F904C9">
      <w:pPr>
        <w:widowControl w:val="0"/>
        <w:autoSpaceDE w:val="0"/>
        <w:autoSpaceDN w:val="0"/>
        <w:adjustRightInd w:val="0"/>
        <w:spacing w:before="5" w:line="312" w:lineRule="auto"/>
        <w:ind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zCs w:val="24"/>
          <w:lang w:eastAsia="ru-RU"/>
        </w:rPr>
        <w:t>Удаляют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испытуемый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образец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из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зоны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горелки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зажигают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горелку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клапаном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регулировки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подачи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 xml:space="preserve">пропана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регулируют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высоту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пламени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таким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образом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чтобы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она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составляла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(40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±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4)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мм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.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Для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измерения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температуры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пламе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softHyphen/>
      </w:r>
      <w:r w:rsidRPr="00F904C9">
        <w:rPr>
          <w:rFonts w:eastAsia="Times New Roman"/>
          <w:color w:val="000000"/>
          <w:szCs w:val="24"/>
          <w:lang w:eastAsia="ru-RU"/>
        </w:rPr>
        <w:t>ни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используют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термопару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минеральной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изоляцией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диаметром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1,5 </w:t>
      </w:r>
      <w:r w:rsidRPr="00F904C9">
        <w:rPr>
          <w:rFonts w:eastAsia="Times New Roman"/>
          <w:color w:val="000000"/>
          <w:szCs w:val="24"/>
          <w:lang w:eastAsia="ru-RU"/>
        </w:rPr>
        <w:t>мм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(</w:t>
      </w:r>
      <w:r w:rsidRPr="00F904C9">
        <w:rPr>
          <w:rFonts w:eastAsia="Times New Roman"/>
          <w:color w:val="000000"/>
          <w:szCs w:val="24"/>
          <w:lang w:eastAsia="ru-RU"/>
        </w:rPr>
        <w:t>см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. </w:t>
      </w:r>
      <w:r w:rsidRPr="00F904C9">
        <w:rPr>
          <w:rFonts w:eastAsia="Times New Roman"/>
          <w:color w:val="000000"/>
          <w:szCs w:val="24"/>
          <w:lang w:eastAsia="ru-RU"/>
        </w:rPr>
        <w:t>рисунок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Б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.1). </w:t>
      </w:r>
      <w:r w:rsidRPr="00F904C9">
        <w:rPr>
          <w:rFonts w:eastAsia="Times New Roman"/>
          <w:color w:val="000000"/>
          <w:szCs w:val="24"/>
          <w:lang w:eastAsia="ru-RU"/>
        </w:rPr>
        <w:t>Температура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 xml:space="preserve">должна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составлять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(800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±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50)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°С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на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высоте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(20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±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2)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мм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над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верхом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горелки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.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Для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получения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необходимой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температуры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 xml:space="preserve">может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потребоваться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дополнительная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настройка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клапана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регулировки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подачи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воздуха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на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каждой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горелке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защита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 xml:space="preserve">всего </w:t>
      </w:r>
      <w:r w:rsidRPr="00F904C9">
        <w:rPr>
          <w:rFonts w:eastAsia="Times New Roman"/>
          <w:color w:val="000000"/>
          <w:szCs w:val="24"/>
          <w:lang w:eastAsia="ru-RU"/>
        </w:rPr>
        <w:t>испытательного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стенда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воздействия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внешних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воздушных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потоков</w:t>
      </w:r>
      <w:r w:rsidRPr="00F904C9">
        <w:rPr>
          <w:rFonts w:eastAsia="Times New Roman" w:cs="Arial"/>
          <w:color w:val="000000"/>
          <w:szCs w:val="24"/>
          <w:lang w:eastAsia="ru-RU"/>
        </w:rPr>
        <w:t>.</w:t>
      </w:r>
    </w:p>
    <w:p w14:paraId="72702026" w14:textId="77777777" w:rsidR="00B94E7D" w:rsidRPr="00F904C9" w:rsidRDefault="00B94E7D" w:rsidP="00F904C9">
      <w:pPr>
        <w:widowControl w:val="0"/>
        <w:autoSpaceDE w:val="0"/>
        <w:autoSpaceDN w:val="0"/>
        <w:adjustRightInd w:val="0"/>
        <w:spacing w:before="5" w:line="312" w:lineRule="auto"/>
        <w:ind w:right="5" w:firstLine="70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pacing w:val="-2"/>
          <w:szCs w:val="24"/>
          <w:lang w:eastAsia="ru-RU"/>
        </w:rPr>
        <w:t>Образец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проводят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один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раз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через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пламя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.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Испытание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повторяют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закрепив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образец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в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другом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>положении</w:t>
      </w:r>
      <w:r w:rsidRPr="00F904C9">
        <w:rPr>
          <w:rFonts w:eastAsia="Times New Roman" w:cs="Arial"/>
          <w:color w:val="000000"/>
          <w:spacing w:val="-2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pacing w:val="-2"/>
          <w:szCs w:val="24"/>
          <w:lang w:eastAsia="ru-RU"/>
        </w:rPr>
        <w:t xml:space="preserve">для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того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чтобы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обеспечить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оценку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всех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материалов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с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наружной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стороны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образца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.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Важно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чтобы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ни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одна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из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частей</w:t>
      </w:r>
      <w:r w:rsidRPr="00F904C9">
        <w:rPr>
          <w:rFonts w:eastAsia="Times New Roman" w:cs="Arial"/>
          <w:color w:val="000000"/>
          <w:spacing w:val="-3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t>образ</w:t>
      </w:r>
      <w:r w:rsidRPr="00F904C9">
        <w:rPr>
          <w:rFonts w:eastAsia="Times New Roman"/>
          <w:color w:val="000000"/>
          <w:spacing w:val="-3"/>
          <w:szCs w:val="24"/>
          <w:lang w:eastAsia="ru-RU"/>
        </w:rPr>
        <w:softHyphen/>
      </w:r>
      <w:r w:rsidRPr="00F904C9">
        <w:rPr>
          <w:rFonts w:eastAsia="Times New Roman"/>
          <w:color w:val="000000"/>
          <w:szCs w:val="24"/>
          <w:lang w:eastAsia="ru-RU"/>
        </w:rPr>
        <w:t>ца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не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проходила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через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пламя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более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одного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раза</w:t>
      </w:r>
      <w:r w:rsidRPr="00F904C9">
        <w:rPr>
          <w:rFonts w:eastAsia="Times New Roman" w:cs="Arial"/>
          <w:color w:val="000000"/>
          <w:szCs w:val="24"/>
          <w:lang w:eastAsia="ru-RU"/>
        </w:rPr>
        <w:t>.</w:t>
      </w:r>
    </w:p>
    <w:p w14:paraId="528E408C" w14:textId="77777777" w:rsidR="00B94E7D" w:rsidRPr="00F904C9" w:rsidRDefault="00B94E7D" w:rsidP="00F904C9">
      <w:pPr>
        <w:widowControl w:val="0"/>
        <w:autoSpaceDE w:val="0"/>
        <w:autoSpaceDN w:val="0"/>
        <w:adjustRightInd w:val="0"/>
        <w:spacing w:line="312" w:lineRule="auto"/>
        <w:ind w:right="14" w:firstLine="709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/>
          <w:color w:val="000000"/>
          <w:szCs w:val="24"/>
          <w:lang w:eastAsia="ru-RU"/>
        </w:rPr>
        <w:t>Необходимо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вести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наблюдения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регистрировать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продолжает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ли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образец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гореть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или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представляет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ли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он какую</w:t>
      </w:r>
      <w:r w:rsidRPr="00F904C9">
        <w:rPr>
          <w:rFonts w:eastAsia="Times New Roman" w:cs="Arial"/>
          <w:color w:val="000000"/>
          <w:szCs w:val="24"/>
          <w:lang w:eastAsia="ru-RU"/>
        </w:rPr>
        <w:t>-</w:t>
      </w:r>
      <w:r w:rsidRPr="00F904C9">
        <w:rPr>
          <w:rFonts w:eastAsia="Times New Roman"/>
          <w:color w:val="000000"/>
          <w:szCs w:val="24"/>
          <w:lang w:eastAsia="ru-RU"/>
        </w:rPr>
        <w:t>либо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дополнительную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опасность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для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пользователя</w:t>
      </w:r>
      <w:r w:rsidRPr="00F904C9">
        <w:rPr>
          <w:rFonts w:eastAsia="Times New Roman" w:cs="Arial"/>
          <w:color w:val="000000"/>
          <w:szCs w:val="24"/>
          <w:lang w:eastAsia="ru-RU"/>
        </w:rPr>
        <w:t>.</w:t>
      </w:r>
    </w:p>
    <w:p w14:paraId="364F26AF" w14:textId="77777777" w:rsidR="00B94E7D" w:rsidRDefault="00B94E7D">
      <w:pPr>
        <w:rPr>
          <w:rFonts w:eastAsia="Times New Roman" w:cs="Arial"/>
          <w:color w:val="000000"/>
          <w:sz w:val="18"/>
          <w:szCs w:val="18"/>
          <w:lang w:eastAsia="ru-RU"/>
        </w:rPr>
      </w:pPr>
    </w:p>
    <w:p w14:paraId="158BC9AA" w14:textId="77777777" w:rsidR="00B94E7D" w:rsidRPr="00B94E7D" w:rsidRDefault="00B94E7D" w:rsidP="00B94E7D">
      <w:pPr>
        <w:widowControl w:val="0"/>
        <w:autoSpaceDE w:val="0"/>
        <w:autoSpaceDN w:val="0"/>
        <w:adjustRightInd w:val="0"/>
        <w:spacing w:line="235" w:lineRule="exact"/>
        <w:ind w:left="5" w:right="14" w:firstLine="514"/>
        <w:jc w:val="both"/>
        <w:rPr>
          <w:rFonts w:eastAsia="Times New Roman" w:cs="Arial"/>
          <w:sz w:val="20"/>
          <w:szCs w:val="20"/>
          <w:lang w:eastAsia="ru-RU"/>
        </w:rPr>
      </w:pPr>
    </w:p>
    <w:p w14:paraId="2EC43A2D" w14:textId="77777777" w:rsidR="003E0BEC" w:rsidRPr="003E0BEC" w:rsidRDefault="003E0BEC" w:rsidP="00F904C9">
      <w:pPr>
        <w:widowControl w:val="0"/>
        <w:autoSpaceDE w:val="0"/>
        <w:autoSpaceDN w:val="0"/>
        <w:adjustRightInd w:val="0"/>
        <w:ind w:left="1463" w:right="697" w:hanging="692"/>
        <w:jc w:val="center"/>
        <w:rPr>
          <w:rFonts w:eastAsia="Times New Roman" w:cs="Arial"/>
          <w:b/>
          <w:bCs/>
          <w:color w:val="000000"/>
          <w:spacing w:val="-6"/>
          <w:sz w:val="18"/>
          <w:szCs w:val="18"/>
          <w:lang w:eastAsia="ru-RU"/>
        </w:rPr>
      </w:pPr>
      <w:r>
        <w:rPr>
          <w:rFonts w:eastAsia="Times New Roman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4BDFB6" wp14:editId="6DD20475">
                <wp:simplePos x="0" y="0"/>
                <wp:positionH relativeFrom="column">
                  <wp:posOffset>3607435</wp:posOffset>
                </wp:positionH>
                <wp:positionV relativeFrom="paragraph">
                  <wp:posOffset>1951990</wp:posOffset>
                </wp:positionV>
                <wp:extent cx="270510" cy="238760"/>
                <wp:effectExtent l="0" t="0" r="15240" b="2794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45B3F" w14:textId="77777777" w:rsidR="00F904C9" w:rsidRDefault="00F904C9" w:rsidP="003E0BEC">
                            <w:r w:rsidRPr="00A00813"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4BDFB6"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left:0;text-align:left;margin-left:284.05pt;margin-top:153.7pt;width:21.3pt;height:1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" strokecolor="white" strokeweight=".25pt">
                <v:textbox>
                  <w:txbxContent>
                    <w:p w14:paraId="5AD45B3F" w14:textId="77777777" w:rsidR="00F904C9" w:rsidRDefault="00F904C9" w:rsidP="003E0BEC">
                      <w:r w:rsidRPr="00A00813"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="Arial"/>
          <w:b/>
          <w:bCs/>
          <w:noProof/>
          <w:color w:val="000000"/>
          <w:spacing w:val="-6"/>
          <w:sz w:val="18"/>
          <w:szCs w:val="18"/>
          <w:lang w:eastAsia="ru-RU"/>
        </w:rPr>
        <w:drawing>
          <wp:inline distT="0" distB="0" distL="0" distR="0" wp14:anchorId="2D01F750" wp14:editId="3F7986D0">
            <wp:extent cx="1871345" cy="20605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206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F8ABC3" w14:textId="77777777" w:rsidR="003E0BEC" w:rsidRPr="003E0BEC" w:rsidRDefault="00821172" w:rsidP="003E0BEC">
      <w:pPr>
        <w:widowControl w:val="0"/>
        <w:autoSpaceDE w:val="0"/>
        <w:autoSpaceDN w:val="0"/>
        <w:adjustRightInd w:val="0"/>
        <w:ind w:left="1461" w:right="699" w:hanging="689"/>
        <w:jc w:val="center"/>
        <w:rPr>
          <w:rFonts w:eastAsia="Times New Roman" w:cs="Arial"/>
          <w:b/>
          <w:bCs/>
          <w:color w:val="000000"/>
          <w:spacing w:val="-6"/>
          <w:sz w:val="18"/>
          <w:szCs w:val="18"/>
          <w:lang w:eastAsia="ru-RU"/>
        </w:rPr>
      </w:pPr>
      <w:r>
        <w:rPr>
          <w:rFonts w:eastAsia="Times New Roman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CB46DC7" wp14:editId="60E4583D">
                <wp:simplePos x="0" y="0"/>
                <wp:positionH relativeFrom="column">
                  <wp:posOffset>3599815</wp:posOffset>
                </wp:positionH>
                <wp:positionV relativeFrom="paragraph">
                  <wp:posOffset>702945</wp:posOffset>
                </wp:positionV>
                <wp:extent cx="171450" cy="222885"/>
                <wp:effectExtent l="0" t="0" r="19050" b="24765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3FBF4" w14:textId="77777777" w:rsidR="00F904C9" w:rsidRDefault="00F904C9" w:rsidP="003E0BEC">
                            <w:r w:rsidRPr="00A00813"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46DC7" id="Поле 13" o:spid="_x0000_s1027" type="#_x0000_t202" style="position:absolute;left:0;text-align:left;margin-left:283.45pt;margin-top:55.35pt;width:13.5pt;height:17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" strokecolor="white" strokeweight=".25pt">
                <v:textbox>
                  <w:txbxContent>
                    <w:p w14:paraId="41D3FBF4" w14:textId="77777777" w:rsidR="00F904C9" w:rsidRDefault="00F904C9" w:rsidP="003E0BEC">
                      <w:r w:rsidRPr="00A00813"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B0CD08C" wp14:editId="25A9587D">
                <wp:simplePos x="0" y="0"/>
                <wp:positionH relativeFrom="column">
                  <wp:posOffset>3545840</wp:posOffset>
                </wp:positionH>
                <wp:positionV relativeFrom="paragraph">
                  <wp:posOffset>930275</wp:posOffset>
                </wp:positionV>
                <wp:extent cx="327660" cy="266700"/>
                <wp:effectExtent l="0" t="0" r="15240" b="1905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1BE8A" w14:textId="77777777" w:rsidR="00F904C9" w:rsidRDefault="00F904C9" w:rsidP="003E0BEC">
                            <w:r w:rsidRPr="00A00813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CD08C" id="Поле 14" o:spid="_x0000_s1028" type="#_x0000_t202" style="position:absolute;left:0;text-align:left;margin-left:279.2pt;margin-top:73.25pt;width:25.8pt;height:2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" strokecolor="white" strokeweight=".25pt">
                <v:textbox>
                  <w:txbxContent>
                    <w:p w14:paraId="45C1BE8A" w14:textId="77777777" w:rsidR="00F904C9" w:rsidRDefault="00F904C9" w:rsidP="003E0BEC">
                      <w:r w:rsidRPr="00A00813"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E0BEC">
        <w:rPr>
          <w:rFonts w:eastAsia="Times New Roman" w:cs="Arial"/>
          <w:b/>
          <w:bCs/>
          <w:noProof/>
          <w:color w:val="000000"/>
          <w:spacing w:val="-6"/>
          <w:sz w:val="18"/>
          <w:szCs w:val="18"/>
          <w:lang w:eastAsia="ru-RU"/>
        </w:rPr>
        <w:drawing>
          <wp:inline distT="0" distB="0" distL="0" distR="0" wp14:anchorId="5EF0FDB5" wp14:editId="5E41E0F1">
            <wp:extent cx="1469390" cy="1524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22265" w14:textId="77777777" w:rsidR="003E0BEC" w:rsidRPr="003E0BEC" w:rsidRDefault="003E0BEC" w:rsidP="003E0BEC">
      <w:pPr>
        <w:widowControl w:val="0"/>
        <w:autoSpaceDE w:val="0"/>
        <w:autoSpaceDN w:val="0"/>
        <w:adjustRightInd w:val="0"/>
        <w:ind w:left="1461" w:right="699" w:hanging="689"/>
        <w:rPr>
          <w:rFonts w:eastAsia="Times New Roman" w:cs="Arial"/>
          <w:bCs/>
          <w:color w:val="000000"/>
          <w:spacing w:val="-6"/>
          <w:sz w:val="18"/>
          <w:szCs w:val="18"/>
          <w:lang w:eastAsia="ru-RU"/>
        </w:rPr>
      </w:pPr>
    </w:p>
    <w:p w14:paraId="1C4E4C45" w14:textId="77777777" w:rsidR="003E0BEC" w:rsidRPr="003E0BEC" w:rsidRDefault="003E0BEC" w:rsidP="003E0BEC">
      <w:pPr>
        <w:widowControl w:val="0"/>
        <w:autoSpaceDE w:val="0"/>
        <w:autoSpaceDN w:val="0"/>
        <w:adjustRightInd w:val="0"/>
        <w:ind w:left="1461" w:right="699" w:hanging="689"/>
        <w:rPr>
          <w:rFonts w:eastAsia="Times New Roman" w:cs="Arial"/>
          <w:bCs/>
          <w:color w:val="000000"/>
          <w:spacing w:val="-6"/>
          <w:sz w:val="18"/>
          <w:szCs w:val="18"/>
          <w:lang w:eastAsia="ru-RU"/>
        </w:rPr>
      </w:pPr>
    </w:p>
    <w:p w14:paraId="02D0A2CD" w14:textId="77777777" w:rsidR="003E0BEC" w:rsidRPr="003E0BEC" w:rsidRDefault="003E0BEC" w:rsidP="003E0BEC">
      <w:pPr>
        <w:widowControl w:val="0"/>
        <w:autoSpaceDE w:val="0"/>
        <w:autoSpaceDN w:val="0"/>
        <w:adjustRightInd w:val="0"/>
        <w:ind w:left="1461" w:right="699" w:hanging="689"/>
        <w:rPr>
          <w:rFonts w:eastAsia="Times New Roman" w:cs="Arial"/>
          <w:bCs/>
          <w:color w:val="000000"/>
          <w:spacing w:val="-6"/>
          <w:sz w:val="18"/>
          <w:szCs w:val="18"/>
          <w:lang w:eastAsia="ru-RU"/>
        </w:rPr>
      </w:pPr>
    </w:p>
    <w:p w14:paraId="19023AA3" w14:textId="77777777" w:rsidR="003E0BEC" w:rsidRPr="00F904C9" w:rsidRDefault="003E0BEC" w:rsidP="003E0BEC">
      <w:pPr>
        <w:widowControl w:val="0"/>
        <w:autoSpaceDE w:val="0"/>
        <w:autoSpaceDN w:val="0"/>
        <w:adjustRightInd w:val="0"/>
        <w:ind w:left="1461" w:right="699" w:hanging="689"/>
        <w:rPr>
          <w:rFonts w:eastAsia="Times New Roman" w:cs="Arial"/>
          <w:bCs/>
          <w:color w:val="000000"/>
          <w:spacing w:val="-6"/>
          <w:szCs w:val="24"/>
          <w:lang w:eastAsia="ru-RU"/>
        </w:rPr>
      </w:pPr>
    </w:p>
    <w:p w14:paraId="0590407C" w14:textId="77777777" w:rsidR="003E0BEC" w:rsidRPr="00F904C9" w:rsidRDefault="003E0BEC" w:rsidP="003E0BEC">
      <w:pPr>
        <w:widowControl w:val="0"/>
        <w:autoSpaceDE w:val="0"/>
        <w:autoSpaceDN w:val="0"/>
        <w:adjustRightInd w:val="0"/>
        <w:ind w:left="1461" w:right="699" w:hanging="689"/>
        <w:rPr>
          <w:rFonts w:eastAsia="Times New Roman" w:cs="Arial"/>
          <w:bCs/>
          <w:color w:val="000000"/>
          <w:spacing w:val="-6"/>
          <w:szCs w:val="24"/>
          <w:lang w:eastAsia="ru-RU"/>
        </w:rPr>
      </w:pPr>
    </w:p>
    <w:p w14:paraId="0A06812F" w14:textId="77777777" w:rsidR="00F904C9" w:rsidRDefault="003E0BEC" w:rsidP="00F904C9">
      <w:pPr>
        <w:widowControl w:val="0"/>
        <w:tabs>
          <w:tab w:val="left" w:pos="9214"/>
        </w:tabs>
        <w:autoSpaceDE w:val="0"/>
        <w:autoSpaceDN w:val="0"/>
        <w:adjustRightInd w:val="0"/>
        <w:ind w:left="1461" w:right="-1" w:hanging="689"/>
        <w:jc w:val="center"/>
        <w:rPr>
          <w:rFonts w:eastAsia="Times New Roman" w:cs="Arial"/>
          <w:color w:val="000000"/>
          <w:spacing w:val="-5"/>
          <w:szCs w:val="24"/>
          <w:lang w:eastAsia="ru-RU"/>
        </w:rPr>
      </w:pPr>
      <w:r w:rsidRPr="00F904C9">
        <w:rPr>
          <w:rFonts w:eastAsia="Times New Roman" w:cs="Arial"/>
          <w:bCs/>
          <w:color w:val="000000"/>
          <w:spacing w:val="-6"/>
          <w:szCs w:val="24"/>
          <w:lang w:eastAsia="ru-RU"/>
        </w:rPr>
        <w:t>1</w:t>
      </w:r>
      <w:r w:rsidR="00F904C9">
        <w:rPr>
          <w:rFonts w:eastAsia="Times New Roman" w:cs="Arial"/>
          <w:bCs/>
          <w:color w:val="000000"/>
          <w:spacing w:val="-6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6"/>
          <w:szCs w:val="24"/>
          <w:lang w:eastAsia="ru-RU"/>
        </w:rPr>
        <w:t>—</w:t>
      </w:r>
      <w:r w:rsidRPr="00F904C9">
        <w:rPr>
          <w:rFonts w:eastAsia="Times New Roman" w:cs="Arial"/>
          <w:color w:val="000000"/>
          <w:spacing w:val="-6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6"/>
          <w:szCs w:val="24"/>
          <w:lang w:eastAsia="ru-RU"/>
        </w:rPr>
        <w:t>двигатель</w:t>
      </w:r>
      <w:r w:rsidRPr="00F904C9">
        <w:rPr>
          <w:rFonts w:eastAsia="Times New Roman" w:cs="Arial"/>
          <w:color w:val="000000"/>
          <w:spacing w:val="-6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6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pacing w:val="-6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6"/>
          <w:szCs w:val="24"/>
          <w:lang w:eastAsia="ru-RU"/>
        </w:rPr>
        <w:t>привод</w:t>
      </w:r>
      <w:r w:rsidRPr="00F904C9">
        <w:rPr>
          <w:rFonts w:eastAsia="Times New Roman" w:cs="Arial"/>
          <w:color w:val="000000"/>
          <w:spacing w:val="-6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6"/>
          <w:szCs w:val="24"/>
          <w:lang w:eastAsia="ru-RU"/>
        </w:rPr>
        <w:t>вращения</w:t>
      </w:r>
      <w:r w:rsidRPr="00F904C9">
        <w:rPr>
          <w:rFonts w:eastAsia="Times New Roman" w:cs="Arial"/>
          <w:color w:val="000000"/>
          <w:spacing w:val="-6"/>
          <w:szCs w:val="24"/>
          <w:lang w:eastAsia="ru-RU"/>
        </w:rPr>
        <w:t xml:space="preserve"> (</w:t>
      </w:r>
      <w:r w:rsidRPr="00F904C9">
        <w:rPr>
          <w:rFonts w:eastAsia="Times New Roman"/>
          <w:color w:val="000000"/>
          <w:spacing w:val="-6"/>
          <w:szCs w:val="24"/>
          <w:lang w:eastAsia="ru-RU"/>
        </w:rPr>
        <w:t>лицевые</w:t>
      </w:r>
      <w:r w:rsidRPr="00F904C9">
        <w:rPr>
          <w:rFonts w:eastAsia="Times New Roman" w:cs="Arial"/>
          <w:color w:val="000000"/>
          <w:spacing w:val="-6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6"/>
          <w:szCs w:val="24"/>
          <w:lang w:eastAsia="ru-RU"/>
        </w:rPr>
        <w:t>части</w:t>
      </w:r>
      <w:r w:rsidRPr="00F904C9">
        <w:rPr>
          <w:rFonts w:eastAsia="Times New Roman" w:cs="Arial"/>
          <w:color w:val="000000"/>
          <w:spacing w:val="-6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6"/>
          <w:szCs w:val="24"/>
          <w:lang w:eastAsia="ru-RU"/>
        </w:rPr>
        <w:t>СИЗОД</w:t>
      </w:r>
      <w:r w:rsidRPr="00F904C9">
        <w:rPr>
          <w:rFonts w:eastAsia="Times New Roman" w:cs="Arial"/>
          <w:color w:val="000000"/>
          <w:spacing w:val="-6"/>
          <w:szCs w:val="24"/>
          <w:lang w:eastAsia="ru-RU"/>
        </w:rPr>
        <w:t xml:space="preserve">);  </w:t>
      </w:r>
      <w:r w:rsidRPr="00F904C9">
        <w:rPr>
          <w:rFonts w:eastAsia="Times New Roman" w:cs="Arial"/>
          <w:i/>
          <w:iCs/>
          <w:color w:val="000000"/>
          <w:spacing w:val="-5"/>
          <w:szCs w:val="24"/>
          <w:lang w:eastAsia="ru-RU"/>
        </w:rPr>
        <w:t xml:space="preserve">2 </w:t>
      </w:r>
      <w:r w:rsidRPr="00F904C9">
        <w:rPr>
          <w:rFonts w:eastAsia="Times New Roman"/>
          <w:color w:val="000000"/>
          <w:spacing w:val="-5"/>
          <w:szCs w:val="24"/>
          <w:lang w:eastAsia="ru-RU"/>
        </w:rPr>
        <w:t>—</w:t>
      </w:r>
      <w:r w:rsidRPr="00F904C9">
        <w:rPr>
          <w:rFonts w:eastAsia="Times New Roman" w:cs="Arial"/>
          <w:color w:val="000000"/>
          <w:spacing w:val="-5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5"/>
          <w:szCs w:val="24"/>
          <w:lang w:eastAsia="ru-RU"/>
        </w:rPr>
        <w:t>горелка</w:t>
      </w:r>
      <w:r w:rsidRPr="00F904C9">
        <w:rPr>
          <w:rFonts w:eastAsia="Times New Roman" w:cs="Arial"/>
          <w:color w:val="000000"/>
          <w:spacing w:val="-5"/>
          <w:szCs w:val="24"/>
          <w:lang w:eastAsia="ru-RU"/>
        </w:rPr>
        <w:t xml:space="preserve">; </w:t>
      </w:r>
    </w:p>
    <w:p w14:paraId="36969B07" w14:textId="77777777" w:rsidR="003E0BEC" w:rsidRPr="00F904C9" w:rsidRDefault="003E0BEC" w:rsidP="00F904C9">
      <w:pPr>
        <w:widowControl w:val="0"/>
        <w:tabs>
          <w:tab w:val="left" w:pos="9214"/>
        </w:tabs>
        <w:autoSpaceDE w:val="0"/>
        <w:autoSpaceDN w:val="0"/>
        <w:adjustRightInd w:val="0"/>
        <w:ind w:left="1461" w:right="-1" w:hanging="689"/>
        <w:jc w:val="center"/>
        <w:rPr>
          <w:rFonts w:eastAsia="Times New Roman" w:cs="Arial"/>
          <w:color w:val="000000"/>
          <w:spacing w:val="-5"/>
          <w:szCs w:val="24"/>
          <w:lang w:eastAsia="ru-RU"/>
        </w:rPr>
      </w:pPr>
      <w:r w:rsidRPr="00F904C9">
        <w:rPr>
          <w:rFonts w:eastAsia="Times New Roman" w:cs="Arial"/>
          <w:i/>
          <w:iCs/>
          <w:color w:val="000000"/>
          <w:spacing w:val="-5"/>
          <w:szCs w:val="24"/>
          <w:lang w:eastAsia="ru-RU"/>
        </w:rPr>
        <w:t xml:space="preserve">3 </w:t>
      </w:r>
      <w:r w:rsidRPr="00F904C9">
        <w:rPr>
          <w:rFonts w:eastAsia="Times New Roman"/>
          <w:color w:val="000000"/>
          <w:spacing w:val="-5"/>
          <w:szCs w:val="24"/>
          <w:lang w:eastAsia="ru-RU"/>
        </w:rPr>
        <w:t>—</w:t>
      </w:r>
      <w:r w:rsidRPr="00F904C9">
        <w:rPr>
          <w:rFonts w:eastAsia="Times New Roman" w:cs="Arial"/>
          <w:color w:val="000000"/>
          <w:spacing w:val="-5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5"/>
          <w:szCs w:val="24"/>
          <w:lang w:eastAsia="ru-RU"/>
        </w:rPr>
        <w:t>термопара</w:t>
      </w:r>
      <w:r w:rsidRPr="00F904C9">
        <w:rPr>
          <w:rFonts w:eastAsia="Times New Roman" w:cs="Arial"/>
          <w:color w:val="000000"/>
          <w:spacing w:val="-5"/>
          <w:szCs w:val="24"/>
          <w:lang w:eastAsia="ru-RU"/>
        </w:rPr>
        <w:t xml:space="preserve"> (</w:t>
      </w:r>
      <w:r w:rsidRPr="00F904C9">
        <w:rPr>
          <w:rFonts w:eastAsia="Times New Roman"/>
          <w:color w:val="000000"/>
          <w:spacing w:val="-5"/>
          <w:szCs w:val="24"/>
          <w:lang w:eastAsia="ru-RU"/>
        </w:rPr>
        <w:t>диаметр</w:t>
      </w:r>
      <w:r w:rsidRPr="00F904C9">
        <w:rPr>
          <w:rFonts w:eastAsia="Times New Roman" w:cs="Arial"/>
          <w:color w:val="000000"/>
          <w:spacing w:val="-5"/>
          <w:szCs w:val="24"/>
          <w:lang w:eastAsia="ru-RU"/>
        </w:rPr>
        <w:t xml:space="preserve"> 1,5 </w:t>
      </w:r>
      <w:r w:rsidRPr="00F904C9">
        <w:rPr>
          <w:rFonts w:eastAsia="Times New Roman"/>
          <w:color w:val="000000"/>
          <w:spacing w:val="-5"/>
          <w:szCs w:val="24"/>
          <w:lang w:eastAsia="ru-RU"/>
        </w:rPr>
        <w:t>мм</w:t>
      </w:r>
      <w:r w:rsidRPr="00F904C9">
        <w:rPr>
          <w:rFonts w:eastAsia="Times New Roman" w:cs="Arial"/>
          <w:color w:val="000000"/>
          <w:spacing w:val="-5"/>
          <w:szCs w:val="24"/>
          <w:lang w:eastAsia="ru-RU"/>
        </w:rPr>
        <w:t>);</w:t>
      </w:r>
    </w:p>
    <w:p w14:paraId="4AC622CD" w14:textId="77777777" w:rsidR="003E0BEC" w:rsidRPr="00F904C9" w:rsidRDefault="003E0BEC" w:rsidP="00F904C9">
      <w:pPr>
        <w:widowControl w:val="0"/>
        <w:autoSpaceDE w:val="0"/>
        <w:autoSpaceDN w:val="0"/>
        <w:adjustRightInd w:val="0"/>
        <w:ind w:left="1461" w:right="699" w:hanging="689"/>
        <w:jc w:val="center"/>
        <w:rPr>
          <w:rFonts w:eastAsia="Times New Roman" w:cs="Arial"/>
          <w:color w:val="000000"/>
          <w:spacing w:val="-6"/>
          <w:szCs w:val="24"/>
          <w:lang w:eastAsia="ru-RU"/>
        </w:rPr>
      </w:pPr>
      <w:r w:rsidRPr="00F904C9">
        <w:rPr>
          <w:rFonts w:eastAsia="Times New Roman" w:cs="Arial"/>
          <w:i/>
          <w:iCs/>
          <w:color w:val="000000"/>
          <w:spacing w:val="-5"/>
          <w:szCs w:val="24"/>
          <w:lang w:eastAsia="ru-RU"/>
        </w:rPr>
        <w:t xml:space="preserve">4 </w:t>
      </w:r>
      <w:r w:rsidRPr="00F904C9">
        <w:rPr>
          <w:rFonts w:eastAsia="Times New Roman"/>
          <w:color w:val="000000"/>
          <w:spacing w:val="-5"/>
          <w:szCs w:val="24"/>
          <w:lang w:eastAsia="ru-RU"/>
        </w:rPr>
        <w:t>—</w:t>
      </w:r>
      <w:r w:rsidRPr="00F904C9">
        <w:rPr>
          <w:rFonts w:eastAsia="Times New Roman" w:cs="Arial"/>
          <w:color w:val="000000"/>
          <w:spacing w:val="-5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5"/>
          <w:szCs w:val="24"/>
          <w:lang w:eastAsia="ru-RU"/>
        </w:rPr>
        <w:t>устройство</w:t>
      </w:r>
      <w:r w:rsidRPr="00F904C9">
        <w:rPr>
          <w:rFonts w:eastAsia="Times New Roman" w:cs="Arial"/>
          <w:color w:val="000000"/>
          <w:spacing w:val="-5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5"/>
          <w:szCs w:val="24"/>
          <w:lang w:eastAsia="ru-RU"/>
        </w:rPr>
        <w:t>для</w:t>
      </w:r>
      <w:r w:rsidRPr="00F904C9">
        <w:rPr>
          <w:rFonts w:eastAsia="Times New Roman" w:cs="Arial"/>
          <w:color w:val="000000"/>
          <w:spacing w:val="-5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5"/>
          <w:szCs w:val="24"/>
          <w:lang w:eastAsia="ru-RU"/>
        </w:rPr>
        <w:t>измерения</w:t>
      </w:r>
      <w:r w:rsidRPr="00F904C9">
        <w:rPr>
          <w:rFonts w:eastAsia="Times New Roman" w:cs="Arial"/>
          <w:color w:val="000000"/>
          <w:spacing w:val="-5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pacing w:val="-5"/>
          <w:szCs w:val="24"/>
          <w:lang w:eastAsia="ru-RU"/>
        </w:rPr>
        <w:t>температуры</w:t>
      </w:r>
    </w:p>
    <w:p w14:paraId="2E31E259" w14:textId="77777777" w:rsidR="003E0BEC" w:rsidRPr="00F904C9" w:rsidRDefault="003E0BEC" w:rsidP="00F904C9">
      <w:pPr>
        <w:widowControl w:val="0"/>
        <w:autoSpaceDE w:val="0"/>
        <w:autoSpaceDN w:val="0"/>
        <w:adjustRightInd w:val="0"/>
        <w:ind w:right="1049"/>
        <w:jc w:val="both"/>
        <w:rPr>
          <w:rFonts w:eastAsia="Times New Roman"/>
          <w:color w:val="000000"/>
          <w:szCs w:val="24"/>
          <w:lang w:eastAsia="ru-RU"/>
        </w:rPr>
      </w:pPr>
    </w:p>
    <w:p w14:paraId="4AC53BEF" w14:textId="77777777" w:rsidR="003E0BEC" w:rsidRPr="00F904C9" w:rsidRDefault="003E0BEC" w:rsidP="00F904C9">
      <w:pPr>
        <w:widowControl w:val="0"/>
        <w:autoSpaceDE w:val="0"/>
        <w:autoSpaceDN w:val="0"/>
        <w:adjustRightInd w:val="0"/>
        <w:ind w:right="1049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zCs w:val="24"/>
          <w:lang w:eastAsia="ru-RU"/>
        </w:rPr>
        <w:t>Рисунок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Б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.1 </w:t>
      </w:r>
      <w:r w:rsidR="00F904C9">
        <w:rPr>
          <w:rFonts w:eastAsia="Times New Roman"/>
          <w:color w:val="000000"/>
          <w:szCs w:val="24"/>
          <w:lang w:eastAsia="ru-RU"/>
        </w:rPr>
        <w:t>–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Типовая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схема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стенда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для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проведения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испытания</w:t>
      </w:r>
      <w:r w:rsid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самоспасателя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движении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использованием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одной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горелки</w:t>
      </w:r>
    </w:p>
    <w:p w14:paraId="0B99243B" w14:textId="77777777" w:rsidR="003E0BEC" w:rsidRPr="00F904C9" w:rsidRDefault="003E0BEC" w:rsidP="003E0BEC">
      <w:pPr>
        <w:widowControl w:val="0"/>
        <w:autoSpaceDE w:val="0"/>
        <w:autoSpaceDN w:val="0"/>
        <w:adjustRightInd w:val="0"/>
        <w:ind w:left="4428" w:right="4428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0D0FAE33" w14:textId="77777777" w:rsidR="003E0BEC" w:rsidRDefault="003E0BEC" w:rsidP="003E0BEC">
      <w:pPr>
        <w:widowControl w:val="0"/>
        <w:autoSpaceDE w:val="0"/>
        <w:autoSpaceDN w:val="0"/>
        <w:adjustRightInd w:val="0"/>
        <w:ind w:left="4428" w:right="4428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2D9A87EF" w14:textId="77777777" w:rsidR="00F904C9" w:rsidRDefault="00F904C9" w:rsidP="003E0BEC">
      <w:pPr>
        <w:widowControl w:val="0"/>
        <w:autoSpaceDE w:val="0"/>
        <w:autoSpaceDN w:val="0"/>
        <w:adjustRightInd w:val="0"/>
        <w:ind w:left="4428" w:right="4428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1C5DB883" w14:textId="77777777" w:rsidR="00F904C9" w:rsidRDefault="00F904C9" w:rsidP="003E0BEC">
      <w:pPr>
        <w:widowControl w:val="0"/>
        <w:autoSpaceDE w:val="0"/>
        <w:autoSpaceDN w:val="0"/>
        <w:adjustRightInd w:val="0"/>
        <w:ind w:left="4428" w:right="4428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527C4784" w14:textId="77777777" w:rsidR="00F904C9" w:rsidRDefault="00F904C9" w:rsidP="003E0BEC">
      <w:pPr>
        <w:widowControl w:val="0"/>
        <w:autoSpaceDE w:val="0"/>
        <w:autoSpaceDN w:val="0"/>
        <w:adjustRightInd w:val="0"/>
        <w:ind w:left="4428" w:right="4428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04D06933" w14:textId="77777777" w:rsidR="00F904C9" w:rsidRDefault="00F904C9" w:rsidP="003E0BEC">
      <w:pPr>
        <w:widowControl w:val="0"/>
        <w:autoSpaceDE w:val="0"/>
        <w:autoSpaceDN w:val="0"/>
        <w:adjustRightInd w:val="0"/>
        <w:ind w:left="4428" w:right="4428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4A607FA0" w14:textId="77777777" w:rsidR="00F904C9" w:rsidRDefault="00F904C9" w:rsidP="003E0BEC">
      <w:pPr>
        <w:widowControl w:val="0"/>
        <w:autoSpaceDE w:val="0"/>
        <w:autoSpaceDN w:val="0"/>
        <w:adjustRightInd w:val="0"/>
        <w:ind w:left="4428" w:right="4428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730CFC82" w14:textId="77777777" w:rsidR="00F904C9" w:rsidRDefault="00F904C9" w:rsidP="003E0BEC">
      <w:pPr>
        <w:widowControl w:val="0"/>
        <w:autoSpaceDE w:val="0"/>
        <w:autoSpaceDN w:val="0"/>
        <w:adjustRightInd w:val="0"/>
        <w:ind w:left="4428" w:right="4428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543FE9D5" w14:textId="77777777" w:rsidR="00F904C9" w:rsidRDefault="00F904C9" w:rsidP="003E0BEC">
      <w:pPr>
        <w:widowControl w:val="0"/>
        <w:autoSpaceDE w:val="0"/>
        <w:autoSpaceDN w:val="0"/>
        <w:adjustRightInd w:val="0"/>
        <w:ind w:left="4428" w:right="4428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32FA6BB8" w14:textId="77777777" w:rsidR="00F904C9" w:rsidRDefault="00F904C9" w:rsidP="003E0BEC">
      <w:pPr>
        <w:widowControl w:val="0"/>
        <w:autoSpaceDE w:val="0"/>
        <w:autoSpaceDN w:val="0"/>
        <w:adjustRightInd w:val="0"/>
        <w:ind w:left="4428" w:right="4428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4C03356E" w14:textId="77777777" w:rsidR="00F904C9" w:rsidRDefault="00F904C9" w:rsidP="003E0BEC">
      <w:pPr>
        <w:widowControl w:val="0"/>
        <w:autoSpaceDE w:val="0"/>
        <w:autoSpaceDN w:val="0"/>
        <w:adjustRightInd w:val="0"/>
        <w:ind w:left="4428" w:right="4428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322590A8" w14:textId="77777777" w:rsidR="00F904C9" w:rsidRDefault="00F904C9" w:rsidP="003E0BEC">
      <w:pPr>
        <w:widowControl w:val="0"/>
        <w:autoSpaceDE w:val="0"/>
        <w:autoSpaceDN w:val="0"/>
        <w:adjustRightInd w:val="0"/>
        <w:ind w:left="4428" w:right="4428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662B52BF" w14:textId="77777777" w:rsidR="00F904C9" w:rsidRDefault="00F904C9" w:rsidP="003E0BEC">
      <w:pPr>
        <w:widowControl w:val="0"/>
        <w:autoSpaceDE w:val="0"/>
        <w:autoSpaceDN w:val="0"/>
        <w:adjustRightInd w:val="0"/>
        <w:ind w:left="4428" w:right="4428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271261CC" w14:textId="77777777" w:rsidR="00F904C9" w:rsidRDefault="00F904C9" w:rsidP="003E0BEC">
      <w:pPr>
        <w:widowControl w:val="0"/>
        <w:autoSpaceDE w:val="0"/>
        <w:autoSpaceDN w:val="0"/>
        <w:adjustRightInd w:val="0"/>
        <w:ind w:left="4428" w:right="4428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073EA4FB" w14:textId="77777777" w:rsidR="00F904C9" w:rsidRDefault="00F904C9" w:rsidP="003E0BEC">
      <w:pPr>
        <w:widowControl w:val="0"/>
        <w:autoSpaceDE w:val="0"/>
        <w:autoSpaceDN w:val="0"/>
        <w:adjustRightInd w:val="0"/>
        <w:ind w:left="4428" w:right="4428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094BEACF" w14:textId="77777777" w:rsidR="00F904C9" w:rsidRDefault="00F904C9" w:rsidP="003E0BEC">
      <w:pPr>
        <w:widowControl w:val="0"/>
        <w:autoSpaceDE w:val="0"/>
        <w:autoSpaceDN w:val="0"/>
        <w:adjustRightInd w:val="0"/>
        <w:ind w:left="4428" w:right="4428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407BAE76" w14:textId="77777777" w:rsidR="00F904C9" w:rsidRDefault="00F904C9" w:rsidP="003E0BEC">
      <w:pPr>
        <w:widowControl w:val="0"/>
        <w:autoSpaceDE w:val="0"/>
        <w:autoSpaceDN w:val="0"/>
        <w:adjustRightInd w:val="0"/>
        <w:ind w:left="4428" w:right="4428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63E0C599" w14:textId="77777777" w:rsidR="00F904C9" w:rsidRDefault="00F904C9" w:rsidP="003E0BEC">
      <w:pPr>
        <w:widowControl w:val="0"/>
        <w:autoSpaceDE w:val="0"/>
        <w:autoSpaceDN w:val="0"/>
        <w:adjustRightInd w:val="0"/>
        <w:ind w:left="4428" w:right="4428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41096B87" w14:textId="77777777" w:rsidR="00F904C9" w:rsidRDefault="00F904C9" w:rsidP="003E0BEC">
      <w:pPr>
        <w:widowControl w:val="0"/>
        <w:autoSpaceDE w:val="0"/>
        <w:autoSpaceDN w:val="0"/>
        <w:adjustRightInd w:val="0"/>
        <w:ind w:left="4428" w:right="4428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216EF7EE" w14:textId="77777777" w:rsidR="00F904C9" w:rsidRPr="00F904C9" w:rsidRDefault="00F904C9" w:rsidP="003E0BEC">
      <w:pPr>
        <w:widowControl w:val="0"/>
        <w:autoSpaceDE w:val="0"/>
        <w:autoSpaceDN w:val="0"/>
        <w:adjustRightInd w:val="0"/>
        <w:ind w:left="4428" w:right="4428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392A2FCA" w14:textId="77777777" w:rsidR="002D42EF" w:rsidRPr="00F904C9" w:rsidRDefault="003E0BEC" w:rsidP="002D42EF">
      <w:pPr>
        <w:widowControl w:val="0"/>
        <w:autoSpaceDE w:val="0"/>
        <w:autoSpaceDN w:val="0"/>
        <w:adjustRightInd w:val="0"/>
        <w:ind w:left="426" w:right="-1" w:hanging="426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F904C9">
        <w:rPr>
          <w:rFonts w:eastAsia="Times New Roman"/>
          <w:b/>
          <w:bCs/>
          <w:color w:val="000000"/>
          <w:szCs w:val="24"/>
          <w:lang w:eastAsia="ru-RU"/>
        </w:rPr>
        <w:t>Приложение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В</w:t>
      </w:r>
    </w:p>
    <w:p w14:paraId="2278396B" w14:textId="77777777" w:rsidR="003E0BEC" w:rsidRPr="00F904C9" w:rsidRDefault="003E0BEC" w:rsidP="002D42EF">
      <w:pPr>
        <w:widowControl w:val="0"/>
        <w:autoSpaceDE w:val="0"/>
        <w:autoSpaceDN w:val="0"/>
        <w:adjustRightInd w:val="0"/>
        <w:ind w:left="426" w:right="-1" w:hanging="426"/>
        <w:jc w:val="center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>(</w:t>
      </w:r>
      <w:r w:rsidRPr="00F904C9">
        <w:rPr>
          <w:rFonts w:eastAsia="Times New Roman"/>
          <w:b/>
          <w:bCs/>
          <w:color w:val="000000"/>
          <w:szCs w:val="24"/>
          <w:lang w:eastAsia="ru-RU"/>
        </w:rPr>
        <w:t>обязательное</w:t>
      </w:r>
      <w:r w:rsidRPr="00F904C9">
        <w:rPr>
          <w:rFonts w:eastAsia="Times New Roman" w:cs="Arial"/>
          <w:b/>
          <w:bCs/>
          <w:color w:val="000000"/>
          <w:szCs w:val="24"/>
          <w:lang w:eastAsia="ru-RU"/>
        </w:rPr>
        <w:t>)</w:t>
      </w:r>
    </w:p>
    <w:p w14:paraId="793F79F6" w14:textId="77777777" w:rsidR="003E0BEC" w:rsidRPr="00F904C9" w:rsidRDefault="003E0BEC" w:rsidP="00F904C9">
      <w:pPr>
        <w:widowControl w:val="0"/>
        <w:autoSpaceDE w:val="0"/>
        <w:autoSpaceDN w:val="0"/>
        <w:adjustRightInd w:val="0"/>
        <w:spacing w:before="120"/>
        <w:ind w:firstLine="567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b/>
          <w:bCs/>
          <w:color w:val="000000"/>
          <w:spacing w:val="-4"/>
          <w:szCs w:val="24"/>
          <w:lang w:eastAsia="ru-RU"/>
        </w:rPr>
        <w:t>Определение</w:t>
      </w:r>
      <w:r w:rsidRPr="00F904C9">
        <w:rPr>
          <w:rFonts w:eastAsia="Times New Roman" w:cs="Arial"/>
          <w:b/>
          <w:bCs/>
          <w:color w:val="000000"/>
          <w:spacing w:val="-4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4"/>
          <w:szCs w:val="24"/>
          <w:lang w:eastAsia="ru-RU"/>
        </w:rPr>
        <w:t>времени приведения</w:t>
      </w:r>
      <w:r w:rsidRPr="00F904C9">
        <w:rPr>
          <w:rFonts w:eastAsia="Times New Roman" w:cs="Arial"/>
          <w:b/>
          <w:bCs/>
          <w:color w:val="000000"/>
          <w:spacing w:val="-4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4"/>
          <w:szCs w:val="24"/>
          <w:lang w:eastAsia="ru-RU"/>
        </w:rPr>
        <w:t>в</w:t>
      </w:r>
      <w:r w:rsidRPr="00F904C9">
        <w:rPr>
          <w:rFonts w:eastAsia="Times New Roman" w:cs="Arial"/>
          <w:b/>
          <w:bCs/>
          <w:color w:val="000000"/>
          <w:spacing w:val="-4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4"/>
          <w:szCs w:val="24"/>
          <w:lang w:eastAsia="ru-RU"/>
        </w:rPr>
        <w:t>рабочее</w:t>
      </w:r>
      <w:r w:rsidRPr="00F904C9">
        <w:rPr>
          <w:rFonts w:eastAsia="Times New Roman" w:cs="Arial"/>
          <w:b/>
          <w:bCs/>
          <w:color w:val="000000"/>
          <w:spacing w:val="-4"/>
          <w:szCs w:val="24"/>
          <w:lang w:eastAsia="ru-RU"/>
        </w:rPr>
        <w:t xml:space="preserve"> </w:t>
      </w:r>
      <w:r w:rsidRPr="00F904C9">
        <w:rPr>
          <w:rFonts w:eastAsia="Times New Roman"/>
          <w:b/>
          <w:bCs/>
          <w:color w:val="000000"/>
          <w:spacing w:val="-4"/>
          <w:szCs w:val="24"/>
          <w:lang w:eastAsia="ru-RU"/>
        </w:rPr>
        <w:t>состояние и надевания самоспасателя</w:t>
      </w:r>
    </w:p>
    <w:p w14:paraId="1336C622" w14:textId="77777777" w:rsidR="003E0BEC" w:rsidRPr="00F904C9" w:rsidRDefault="003E0BEC" w:rsidP="00F904C9">
      <w:pPr>
        <w:widowControl w:val="0"/>
        <w:autoSpaceDE w:val="0"/>
        <w:autoSpaceDN w:val="0"/>
        <w:adjustRightInd w:val="0"/>
        <w:spacing w:before="278" w:line="312" w:lineRule="auto"/>
        <w:ind w:firstLine="567"/>
        <w:jc w:val="both"/>
        <w:rPr>
          <w:rFonts w:eastAsia="Times New Roman" w:cs="Arial"/>
          <w:szCs w:val="24"/>
          <w:lang w:eastAsia="ru-RU"/>
        </w:rPr>
      </w:pPr>
      <w:r w:rsidRPr="00F904C9">
        <w:rPr>
          <w:rFonts w:eastAsia="Times New Roman"/>
          <w:color w:val="000000"/>
          <w:szCs w:val="24"/>
          <w:lang w:eastAsia="ru-RU"/>
        </w:rPr>
        <w:t>В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испытаниях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должны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участвовать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не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менее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10 </w:t>
      </w:r>
      <w:r w:rsidRPr="00F904C9">
        <w:rPr>
          <w:rFonts w:eastAsia="Times New Roman"/>
          <w:color w:val="000000"/>
          <w:szCs w:val="24"/>
          <w:lang w:eastAsia="ru-RU"/>
        </w:rPr>
        <w:t>человек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изучивших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правила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применения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самоспасателя</w:t>
      </w:r>
      <w:r w:rsidRPr="00F904C9">
        <w:rPr>
          <w:rFonts w:eastAsia="Times New Roman" w:cs="Arial"/>
          <w:color w:val="000000"/>
          <w:szCs w:val="24"/>
          <w:lang w:eastAsia="ru-RU"/>
        </w:rPr>
        <w:t>.</w:t>
      </w:r>
    </w:p>
    <w:p w14:paraId="375BD241" w14:textId="77777777" w:rsidR="003E0BEC" w:rsidRPr="00F904C9" w:rsidRDefault="003E0BEC" w:rsidP="00F904C9">
      <w:pPr>
        <w:widowControl w:val="0"/>
        <w:autoSpaceDE w:val="0"/>
        <w:autoSpaceDN w:val="0"/>
        <w:adjustRightInd w:val="0"/>
        <w:spacing w:before="10" w:line="312" w:lineRule="auto"/>
        <w:ind w:firstLine="567"/>
        <w:jc w:val="both"/>
        <w:rPr>
          <w:rFonts w:eastAsia="Times New Roman" w:cs="Arial"/>
          <w:color w:val="000000"/>
          <w:szCs w:val="24"/>
          <w:lang w:eastAsia="ru-RU"/>
        </w:rPr>
      </w:pPr>
      <w:r w:rsidRPr="00F904C9">
        <w:rPr>
          <w:rFonts w:eastAsia="Times New Roman"/>
          <w:color w:val="000000"/>
          <w:szCs w:val="24"/>
          <w:lang w:eastAsia="ru-RU"/>
        </w:rPr>
        <w:t>По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команде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руководителя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испытаний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каждый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испытатель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(</w:t>
      </w:r>
      <w:r w:rsidRPr="00F904C9">
        <w:rPr>
          <w:rFonts w:eastAsia="Times New Roman"/>
          <w:color w:val="000000"/>
          <w:szCs w:val="24"/>
          <w:lang w:eastAsia="ru-RU"/>
        </w:rPr>
        <w:t>на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время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) </w:t>
      </w:r>
      <w:r w:rsidRPr="00F904C9">
        <w:rPr>
          <w:rFonts w:eastAsia="Times New Roman"/>
          <w:color w:val="000000"/>
          <w:szCs w:val="24"/>
          <w:lang w:eastAsia="ru-RU"/>
        </w:rPr>
        <w:t>самостоятельно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изучает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пиктограммы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нанесенные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на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футляре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(</w:t>
      </w:r>
      <w:r w:rsidRPr="00F904C9">
        <w:rPr>
          <w:rFonts w:eastAsia="Times New Roman"/>
          <w:color w:val="000000"/>
          <w:szCs w:val="24"/>
          <w:lang w:eastAsia="ru-RU"/>
        </w:rPr>
        <w:t>сумке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) </w:t>
      </w:r>
      <w:r w:rsidRPr="00F904C9">
        <w:rPr>
          <w:rFonts w:eastAsia="Times New Roman"/>
          <w:color w:val="000000"/>
          <w:szCs w:val="24"/>
          <w:lang w:eastAsia="ru-RU"/>
        </w:rPr>
        <w:t>или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герметичной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упаковке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самоспасателя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вскрывает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пакет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руками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надевает самоспасатель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приводит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его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рабочее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состояние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. </w:t>
      </w:r>
      <w:r w:rsidRPr="00F904C9">
        <w:rPr>
          <w:rFonts w:eastAsia="Times New Roman"/>
          <w:color w:val="000000"/>
          <w:szCs w:val="24"/>
          <w:lang w:eastAsia="ru-RU"/>
        </w:rPr>
        <w:t>Испытатели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оценивают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удобство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вскрытия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герметичной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упа</w:t>
      </w:r>
      <w:r w:rsidRPr="00F904C9">
        <w:rPr>
          <w:rFonts w:eastAsia="Times New Roman"/>
          <w:color w:val="000000"/>
          <w:szCs w:val="24"/>
          <w:lang w:eastAsia="ru-RU"/>
        </w:rPr>
        <w:softHyphen/>
        <w:t>ковки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руководитель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испытаний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определяет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время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, </w:t>
      </w:r>
      <w:r w:rsidRPr="00F904C9">
        <w:rPr>
          <w:rFonts w:eastAsia="Times New Roman"/>
          <w:color w:val="000000"/>
          <w:szCs w:val="24"/>
          <w:lang w:eastAsia="ru-RU"/>
        </w:rPr>
        <w:t>затраченное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каждым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испытателем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на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включение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самоспаса</w:t>
      </w:r>
      <w:r w:rsidRPr="00F904C9">
        <w:rPr>
          <w:rFonts w:eastAsia="Times New Roman"/>
          <w:color w:val="000000"/>
          <w:szCs w:val="24"/>
          <w:lang w:eastAsia="ru-RU"/>
        </w:rPr>
        <w:softHyphen/>
        <w:t>тель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. </w:t>
      </w:r>
      <w:r w:rsidRPr="00F904C9">
        <w:rPr>
          <w:rFonts w:eastAsia="Times New Roman"/>
          <w:color w:val="000000"/>
          <w:szCs w:val="24"/>
          <w:lang w:eastAsia="ru-RU"/>
        </w:rPr>
        <w:t>По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окончании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испытаний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определяют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среднее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значение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времени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надевания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и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приведения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в</w:t>
      </w:r>
      <w:r w:rsidRPr="00F904C9">
        <w:rPr>
          <w:rFonts w:eastAsia="Times New Roman" w:cs="Arial"/>
          <w:color w:val="000000"/>
          <w:szCs w:val="24"/>
          <w:lang w:eastAsia="ru-RU"/>
        </w:rPr>
        <w:t xml:space="preserve"> </w:t>
      </w:r>
      <w:r w:rsidRPr="00F904C9">
        <w:rPr>
          <w:rFonts w:eastAsia="Times New Roman"/>
          <w:color w:val="000000"/>
          <w:szCs w:val="24"/>
          <w:lang w:eastAsia="ru-RU"/>
        </w:rPr>
        <w:t>действие самоспасателя</w:t>
      </w:r>
      <w:r w:rsidRPr="00F904C9">
        <w:rPr>
          <w:rFonts w:eastAsia="Times New Roman" w:cs="Arial"/>
          <w:color w:val="000000"/>
          <w:szCs w:val="24"/>
          <w:lang w:eastAsia="ru-RU"/>
        </w:rPr>
        <w:t>.</w:t>
      </w:r>
    </w:p>
    <w:p w14:paraId="589DE187" w14:textId="77777777" w:rsidR="002D42EF" w:rsidRDefault="002D42EF" w:rsidP="002D42EF">
      <w:pPr>
        <w:widowControl w:val="0"/>
        <w:autoSpaceDE w:val="0"/>
        <w:autoSpaceDN w:val="0"/>
        <w:adjustRightInd w:val="0"/>
        <w:spacing w:before="10" w:line="231" w:lineRule="exact"/>
        <w:ind w:right="-1" w:firstLine="567"/>
        <w:jc w:val="both"/>
        <w:rPr>
          <w:rFonts w:eastAsia="Times New Roman" w:cs="Arial"/>
          <w:color w:val="000000"/>
          <w:sz w:val="18"/>
          <w:szCs w:val="18"/>
          <w:lang w:eastAsia="ru-RU"/>
        </w:rPr>
      </w:pPr>
    </w:p>
    <w:p w14:paraId="3BE1D0AF" w14:textId="77777777" w:rsidR="002D42EF" w:rsidRDefault="002D42EF" w:rsidP="002D42EF">
      <w:pPr>
        <w:widowControl w:val="0"/>
        <w:autoSpaceDE w:val="0"/>
        <w:autoSpaceDN w:val="0"/>
        <w:adjustRightInd w:val="0"/>
        <w:spacing w:before="10" w:line="231" w:lineRule="exact"/>
        <w:ind w:right="-1" w:firstLine="567"/>
        <w:jc w:val="both"/>
        <w:rPr>
          <w:rFonts w:eastAsia="Times New Roman" w:cs="Arial"/>
          <w:color w:val="000000"/>
          <w:sz w:val="18"/>
          <w:szCs w:val="18"/>
          <w:lang w:eastAsia="ru-RU"/>
        </w:rPr>
      </w:pPr>
    </w:p>
    <w:p w14:paraId="610F9ED7" w14:textId="77777777" w:rsidR="009A1AEC" w:rsidRDefault="009A1AEC" w:rsidP="002D42EF">
      <w:pPr>
        <w:widowControl w:val="0"/>
        <w:autoSpaceDE w:val="0"/>
        <w:autoSpaceDN w:val="0"/>
        <w:adjustRightInd w:val="0"/>
        <w:spacing w:before="10" w:line="231" w:lineRule="exact"/>
        <w:ind w:right="-1" w:firstLine="567"/>
        <w:jc w:val="both"/>
        <w:rPr>
          <w:rFonts w:eastAsia="Times New Roman" w:cs="Arial"/>
          <w:color w:val="000000"/>
          <w:sz w:val="18"/>
          <w:szCs w:val="18"/>
          <w:lang w:eastAsia="ru-RU"/>
        </w:rPr>
        <w:sectPr w:rsidR="009A1AEC" w:rsidSect="002D65D2">
          <w:type w:val="continuous"/>
          <w:pgSz w:w="11909" w:h="16838"/>
          <w:pgMar w:top="1190" w:right="850" w:bottom="1195" w:left="1134" w:header="720" w:footer="720" w:gutter="0"/>
          <w:cols w:space="60"/>
          <w:noEndnote/>
        </w:sectPr>
      </w:pPr>
    </w:p>
    <w:p w14:paraId="2F4D9312" w14:textId="77777777" w:rsidR="002D42EF" w:rsidRDefault="002D42EF" w:rsidP="002D42EF">
      <w:pPr>
        <w:widowControl w:val="0"/>
        <w:autoSpaceDE w:val="0"/>
        <w:autoSpaceDN w:val="0"/>
        <w:adjustRightInd w:val="0"/>
        <w:spacing w:before="10" w:line="231" w:lineRule="exact"/>
        <w:ind w:right="-1" w:firstLine="567"/>
        <w:jc w:val="both"/>
        <w:rPr>
          <w:rFonts w:eastAsia="Times New Roman" w:cs="Arial"/>
          <w:color w:val="000000"/>
          <w:sz w:val="18"/>
          <w:szCs w:val="18"/>
          <w:lang w:eastAsia="ru-RU"/>
        </w:rPr>
      </w:pPr>
    </w:p>
    <w:p w14:paraId="4E0FE1C5" w14:textId="77777777" w:rsidR="002D42EF" w:rsidRDefault="002D42EF">
      <w:pPr>
        <w:rPr>
          <w:rFonts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/>
          <w:color w:val="000000"/>
          <w:sz w:val="18"/>
          <w:szCs w:val="18"/>
          <w:lang w:eastAsia="ru-RU"/>
        </w:rPr>
        <w:br w:type="page"/>
      </w:r>
    </w:p>
    <w:p w14:paraId="5255204D" w14:textId="77777777" w:rsidR="009E71FC" w:rsidRDefault="009E71FC" w:rsidP="009E71FC">
      <w:pPr>
        <w:widowControl w:val="0"/>
        <w:tabs>
          <w:tab w:val="left" w:pos="6521"/>
          <w:tab w:val="left" w:pos="7655"/>
        </w:tabs>
        <w:autoSpaceDE w:val="0"/>
        <w:autoSpaceDN w:val="0"/>
        <w:adjustRightInd w:val="0"/>
        <w:spacing w:before="278" w:after="91"/>
        <w:ind w:right="2" w:firstLine="567"/>
        <w:rPr>
          <w:rFonts w:eastAsia="Times New Roman"/>
          <w:b/>
          <w:bCs/>
          <w:color w:val="000000"/>
          <w:spacing w:val="-4"/>
          <w:sz w:val="20"/>
          <w:szCs w:val="20"/>
          <w:lang w:eastAsia="ru-RU"/>
        </w:rPr>
        <w:sectPr w:rsidR="009E71FC" w:rsidSect="00821172">
          <w:type w:val="continuous"/>
          <w:pgSz w:w="11909" w:h="16838"/>
          <w:pgMar w:top="1190" w:right="850" w:bottom="1195" w:left="851" w:header="720" w:footer="720" w:gutter="0"/>
          <w:cols w:space="60"/>
          <w:noEndnote/>
        </w:sectPr>
      </w:pPr>
    </w:p>
    <w:p w14:paraId="26C50CBB" w14:textId="77777777" w:rsidR="009A1AEC" w:rsidRPr="000A12F7" w:rsidRDefault="009A1AEC" w:rsidP="009A1AEC">
      <w:pPr>
        <w:spacing w:before="278" w:after="91"/>
        <w:ind w:right="4075"/>
        <w:jc w:val="right"/>
        <w:rPr>
          <w:b/>
          <w:bCs/>
          <w:color w:val="000000"/>
          <w:spacing w:val="-4"/>
          <w:szCs w:val="24"/>
        </w:rPr>
      </w:pPr>
      <w:r w:rsidRPr="000A12F7">
        <w:rPr>
          <w:b/>
          <w:bCs/>
          <w:color w:val="000000"/>
          <w:spacing w:val="-4"/>
          <w:szCs w:val="24"/>
        </w:rPr>
        <w:lastRenderedPageBreak/>
        <w:t>Библиография</w:t>
      </w:r>
    </w:p>
    <w:p w14:paraId="708624D8" w14:textId="77777777" w:rsidR="00E755DE" w:rsidRPr="000A12F7" w:rsidRDefault="00E755DE" w:rsidP="00E755DE">
      <w:pPr>
        <w:spacing w:before="278" w:after="91"/>
        <w:ind w:right="4075"/>
        <w:jc w:val="both"/>
        <w:rPr>
          <w:b/>
          <w:bCs/>
          <w:color w:val="000000"/>
          <w:spacing w:val="-4"/>
          <w:szCs w:val="24"/>
        </w:rPr>
      </w:pPr>
    </w:p>
    <w:p w14:paraId="6540542C" w14:textId="77777777" w:rsidR="00E755DE" w:rsidRPr="000A12F7" w:rsidRDefault="00E755DE" w:rsidP="00E755DE">
      <w:pPr>
        <w:spacing w:before="19" w:line="197" w:lineRule="exact"/>
        <w:ind w:left="5" w:right="10"/>
        <w:jc w:val="both"/>
        <w:rPr>
          <w:rFonts w:eastAsia="Times New Roman" w:cs="Arial"/>
          <w:color w:val="000000"/>
          <w:szCs w:val="24"/>
          <w:lang w:eastAsia="ru-RU"/>
        </w:rPr>
      </w:pPr>
      <w:r w:rsidRPr="000A12F7">
        <w:rPr>
          <w:rFonts w:eastAsia="Times New Roman" w:cs="Arial"/>
          <w:color w:val="000000"/>
          <w:szCs w:val="24"/>
          <w:lang w:eastAsia="ru-RU"/>
        </w:rPr>
        <w:t xml:space="preserve">[1] Технический регламент   </w:t>
      </w:r>
      <w:r w:rsidR="000A12F7">
        <w:rPr>
          <w:rFonts w:eastAsia="Times New Roman" w:cs="Arial"/>
          <w:color w:val="000000"/>
          <w:szCs w:val="24"/>
          <w:lang w:eastAsia="ru-RU"/>
        </w:rPr>
        <w:t xml:space="preserve">                     </w:t>
      </w:r>
      <w:r w:rsidRPr="000A12F7">
        <w:rPr>
          <w:rFonts w:eastAsia="Times New Roman" w:cs="Arial"/>
          <w:color w:val="000000"/>
          <w:szCs w:val="24"/>
          <w:lang w:eastAsia="ru-RU"/>
        </w:rPr>
        <w:t>О безопасности средств индивидуальной защиты</w:t>
      </w:r>
    </w:p>
    <w:p w14:paraId="6FEA16CA" w14:textId="77777777" w:rsidR="00E755DE" w:rsidRPr="000A12F7" w:rsidRDefault="00E755DE" w:rsidP="00E755DE">
      <w:pPr>
        <w:widowControl w:val="0"/>
        <w:autoSpaceDE w:val="0"/>
        <w:autoSpaceDN w:val="0"/>
        <w:adjustRightInd w:val="0"/>
        <w:jc w:val="both"/>
        <w:rPr>
          <w:rFonts w:eastAsia="Times New Roman" w:cs="Arial"/>
          <w:szCs w:val="24"/>
          <w:lang w:eastAsia="ru-RU"/>
        </w:rPr>
      </w:pPr>
      <w:r w:rsidRPr="000A12F7">
        <w:rPr>
          <w:rFonts w:eastAsia="Times New Roman" w:cs="Arial"/>
          <w:color w:val="000000"/>
          <w:szCs w:val="24"/>
          <w:lang w:eastAsia="ru-RU"/>
        </w:rPr>
        <w:t xml:space="preserve"> Таможенного союза ТР ТС 019/2011</w:t>
      </w:r>
    </w:p>
    <w:p w14:paraId="0279386D" w14:textId="77777777" w:rsidR="00E755DE" w:rsidRDefault="00E755DE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7F765694" w14:textId="77777777" w:rsidR="00E755DE" w:rsidRDefault="00E755DE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79E479AE" w14:textId="77777777" w:rsidR="00E755DE" w:rsidRDefault="00E755DE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4D1CFA2D" w14:textId="77777777" w:rsidR="00E755DE" w:rsidRDefault="00E755DE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6BB674D3" w14:textId="77777777" w:rsidR="000A12F7" w:rsidRDefault="000A12F7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51ACB2BF" w14:textId="77777777" w:rsidR="000A12F7" w:rsidRDefault="000A12F7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69521909" w14:textId="77777777" w:rsidR="000A12F7" w:rsidRDefault="000A12F7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0D974B55" w14:textId="77777777" w:rsidR="000A12F7" w:rsidRDefault="000A12F7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0031C649" w14:textId="77777777" w:rsidR="000A12F7" w:rsidRDefault="000A12F7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1090A029" w14:textId="77777777" w:rsidR="000A12F7" w:rsidRDefault="000A12F7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175CFCDF" w14:textId="77777777" w:rsidR="000A12F7" w:rsidRDefault="000A12F7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655DACCA" w14:textId="77777777" w:rsidR="000A12F7" w:rsidRDefault="000A12F7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55BAB31B" w14:textId="77777777" w:rsidR="000A12F7" w:rsidRDefault="000A12F7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7675EA2C" w14:textId="77777777" w:rsidR="000A12F7" w:rsidRDefault="000A12F7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24A5923F" w14:textId="77777777" w:rsidR="000A12F7" w:rsidRDefault="000A12F7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7EE842E4" w14:textId="77777777" w:rsidR="000A12F7" w:rsidRDefault="000A12F7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2F5B1406" w14:textId="77777777" w:rsidR="000A12F7" w:rsidRDefault="000A12F7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541BF2EF" w14:textId="77777777" w:rsidR="000A12F7" w:rsidRDefault="000A12F7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4F43A2F9" w14:textId="77777777" w:rsidR="000A12F7" w:rsidRDefault="000A12F7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70D016BA" w14:textId="77777777" w:rsidR="000A12F7" w:rsidRDefault="000A12F7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7A04C977" w14:textId="77777777" w:rsidR="000A12F7" w:rsidRDefault="000A12F7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24B1C9A7" w14:textId="77777777" w:rsidR="000A12F7" w:rsidRDefault="000A12F7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5391C30A" w14:textId="77777777" w:rsidR="00E755DE" w:rsidRDefault="00E755DE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19F43964" w14:textId="77777777" w:rsidR="00E755DE" w:rsidRDefault="00E755DE" w:rsidP="00E755DE">
      <w:pPr>
        <w:spacing w:before="278" w:after="91"/>
        <w:ind w:right="2"/>
        <w:jc w:val="both"/>
        <w:rPr>
          <w:bCs/>
          <w:color w:val="000000"/>
          <w:spacing w:val="-4"/>
        </w:rPr>
      </w:pPr>
      <w:r>
        <w:rPr>
          <w:bCs/>
          <w:color w:val="000000"/>
          <w:spacing w:val="-4"/>
        </w:rPr>
        <w:t>______________________________________________________________</w:t>
      </w:r>
      <w:r w:rsidR="00483774">
        <w:rPr>
          <w:bCs/>
          <w:color w:val="000000"/>
          <w:spacing w:val="-4"/>
        </w:rPr>
        <w:t>______</w:t>
      </w:r>
      <w:r>
        <w:rPr>
          <w:bCs/>
          <w:color w:val="000000"/>
          <w:spacing w:val="-4"/>
        </w:rPr>
        <w:t>____</w:t>
      </w:r>
    </w:p>
    <w:p w14:paraId="494A743D" w14:textId="77777777" w:rsidR="00E755DE" w:rsidRPr="000A12F7" w:rsidRDefault="00E755DE" w:rsidP="00E755DE">
      <w:pPr>
        <w:spacing w:before="40" w:after="40"/>
        <w:jc w:val="both"/>
        <w:rPr>
          <w:color w:val="000000"/>
          <w:szCs w:val="24"/>
        </w:rPr>
      </w:pPr>
      <w:r w:rsidRPr="000A12F7">
        <w:rPr>
          <w:color w:val="000000"/>
          <w:szCs w:val="24"/>
        </w:rPr>
        <w:t xml:space="preserve">УДК 614.894.2(083.74):006.354                      </w:t>
      </w:r>
      <w:r w:rsidR="00483774" w:rsidRPr="000A12F7">
        <w:rPr>
          <w:color w:val="000000"/>
          <w:szCs w:val="24"/>
        </w:rPr>
        <w:t xml:space="preserve">      МКС 13.340.30</w:t>
      </w:r>
    </w:p>
    <w:p w14:paraId="485A29DE" w14:textId="77777777" w:rsidR="00483774" w:rsidRPr="000A12F7" w:rsidRDefault="00483774" w:rsidP="00E755DE">
      <w:pPr>
        <w:spacing w:before="40" w:after="40"/>
        <w:jc w:val="both"/>
        <w:rPr>
          <w:color w:val="000000"/>
          <w:szCs w:val="24"/>
        </w:rPr>
      </w:pPr>
    </w:p>
    <w:p w14:paraId="4604FE18" w14:textId="77777777" w:rsidR="00483774" w:rsidRPr="000A12F7" w:rsidRDefault="00483774" w:rsidP="00E755DE">
      <w:pPr>
        <w:spacing w:before="40" w:after="40"/>
        <w:jc w:val="both"/>
        <w:rPr>
          <w:color w:val="000000"/>
          <w:spacing w:val="-2"/>
          <w:szCs w:val="24"/>
        </w:rPr>
      </w:pPr>
      <w:r w:rsidRPr="000A12F7">
        <w:rPr>
          <w:color w:val="000000"/>
          <w:szCs w:val="24"/>
        </w:rPr>
        <w:t>Ключевые слова: самоспасатель фильтрующий, марки и классы самоспасателей, условия эксплуата</w:t>
      </w:r>
      <w:r w:rsidRPr="000A12F7">
        <w:rPr>
          <w:color w:val="000000"/>
          <w:szCs w:val="24"/>
        </w:rPr>
        <w:softHyphen/>
      </w:r>
      <w:r w:rsidRPr="000A12F7">
        <w:rPr>
          <w:color w:val="000000"/>
          <w:spacing w:val="-2"/>
          <w:szCs w:val="24"/>
        </w:rPr>
        <w:t>ции, коэффициент подсоса, коэффициент проникания, время защитного действия</w:t>
      </w:r>
    </w:p>
    <w:p w14:paraId="4894AD65" w14:textId="77777777" w:rsidR="00483774" w:rsidRPr="00E755DE" w:rsidRDefault="00483774" w:rsidP="00E755DE">
      <w:pPr>
        <w:spacing w:before="40" w:after="40"/>
        <w:jc w:val="both"/>
        <w:rPr>
          <w:bCs/>
          <w:color w:val="000000"/>
          <w:spacing w:val="-4"/>
        </w:rPr>
      </w:pPr>
      <w:r>
        <w:rPr>
          <w:color w:val="000000"/>
          <w:spacing w:val="-2"/>
        </w:rPr>
        <w:t>_______________________________________________________________________</w:t>
      </w:r>
    </w:p>
    <w:p w14:paraId="0ACCCAE5" w14:textId="77777777" w:rsidR="00E755DE" w:rsidRDefault="00E755DE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6D906671" w14:textId="77777777" w:rsidR="00483774" w:rsidRDefault="00483774" w:rsidP="00483774">
      <w:pPr>
        <w:widowControl w:val="0"/>
        <w:autoSpaceDE w:val="0"/>
        <w:autoSpaceDN w:val="0"/>
        <w:adjustRightInd w:val="0"/>
        <w:ind w:left="3326" w:right="3293"/>
        <w:rPr>
          <w:rFonts w:eastAsia="Times New Roman"/>
          <w:color w:val="000000"/>
          <w:spacing w:val="-1"/>
          <w:sz w:val="16"/>
          <w:szCs w:val="16"/>
          <w:lang w:eastAsia="ru-RU"/>
        </w:rPr>
      </w:pPr>
    </w:p>
    <w:p w14:paraId="57B6E02E" w14:textId="77777777" w:rsidR="00483774" w:rsidRDefault="00483774" w:rsidP="00483774">
      <w:pPr>
        <w:widowControl w:val="0"/>
        <w:autoSpaceDE w:val="0"/>
        <w:autoSpaceDN w:val="0"/>
        <w:adjustRightInd w:val="0"/>
        <w:ind w:left="3326" w:right="3293"/>
        <w:rPr>
          <w:rFonts w:eastAsia="Times New Roman"/>
          <w:color w:val="000000"/>
          <w:spacing w:val="-1"/>
          <w:sz w:val="16"/>
          <w:szCs w:val="16"/>
          <w:lang w:eastAsia="ru-RU"/>
        </w:rPr>
      </w:pPr>
    </w:p>
    <w:p w14:paraId="1DC32A8A" w14:textId="77777777" w:rsidR="00483774" w:rsidRDefault="00483774" w:rsidP="00483774">
      <w:pPr>
        <w:widowControl w:val="0"/>
        <w:autoSpaceDE w:val="0"/>
        <w:autoSpaceDN w:val="0"/>
        <w:adjustRightInd w:val="0"/>
        <w:ind w:left="3326" w:right="3293"/>
        <w:rPr>
          <w:rFonts w:eastAsia="Times New Roman"/>
          <w:color w:val="000000"/>
          <w:spacing w:val="-1"/>
          <w:sz w:val="16"/>
          <w:szCs w:val="16"/>
          <w:lang w:eastAsia="ru-RU"/>
        </w:rPr>
      </w:pPr>
    </w:p>
    <w:p w14:paraId="6343C433" w14:textId="77777777" w:rsidR="00483774" w:rsidRDefault="00483774" w:rsidP="00483774">
      <w:pPr>
        <w:widowControl w:val="0"/>
        <w:autoSpaceDE w:val="0"/>
        <w:autoSpaceDN w:val="0"/>
        <w:adjustRightInd w:val="0"/>
        <w:ind w:left="3326" w:right="3293"/>
        <w:rPr>
          <w:rFonts w:eastAsia="Times New Roman"/>
          <w:color w:val="000000"/>
          <w:spacing w:val="-1"/>
          <w:sz w:val="16"/>
          <w:szCs w:val="16"/>
          <w:lang w:eastAsia="ru-RU"/>
        </w:rPr>
      </w:pPr>
    </w:p>
    <w:p w14:paraId="39CAD116" w14:textId="77777777" w:rsidR="00483774" w:rsidRDefault="00483774" w:rsidP="00483774">
      <w:pPr>
        <w:widowControl w:val="0"/>
        <w:autoSpaceDE w:val="0"/>
        <w:autoSpaceDN w:val="0"/>
        <w:adjustRightInd w:val="0"/>
        <w:ind w:left="3326" w:right="3293"/>
        <w:rPr>
          <w:rFonts w:eastAsia="Times New Roman"/>
          <w:color w:val="000000"/>
          <w:spacing w:val="-1"/>
          <w:sz w:val="16"/>
          <w:szCs w:val="16"/>
          <w:lang w:eastAsia="ru-RU"/>
        </w:rPr>
      </w:pPr>
    </w:p>
    <w:p w14:paraId="34C41CCC" w14:textId="77777777" w:rsidR="00483774" w:rsidRDefault="00483774" w:rsidP="00483774">
      <w:pPr>
        <w:widowControl w:val="0"/>
        <w:autoSpaceDE w:val="0"/>
        <w:autoSpaceDN w:val="0"/>
        <w:adjustRightInd w:val="0"/>
        <w:ind w:left="3326" w:right="3293"/>
        <w:rPr>
          <w:rFonts w:eastAsia="Times New Roman"/>
          <w:color w:val="000000"/>
          <w:spacing w:val="-1"/>
          <w:sz w:val="16"/>
          <w:szCs w:val="16"/>
          <w:lang w:eastAsia="ru-RU"/>
        </w:rPr>
      </w:pPr>
    </w:p>
    <w:p w14:paraId="629195D9" w14:textId="77777777" w:rsidR="00483774" w:rsidRDefault="00483774" w:rsidP="00483774">
      <w:pPr>
        <w:widowControl w:val="0"/>
        <w:autoSpaceDE w:val="0"/>
        <w:autoSpaceDN w:val="0"/>
        <w:adjustRightInd w:val="0"/>
        <w:ind w:left="3326" w:right="3293"/>
        <w:rPr>
          <w:rFonts w:eastAsia="Times New Roman"/>
          <w:color w:val="000000"/>
          <w:spacing w:val="-1"/>
          <w:sz w:val="16"/>
          <w:szCs w:val="16"/>
          <w:lang w:eastAsia="ru-RU"/>
        </w:rPr>
      </w:pPr>
    </w:p>
    <w:p w14:paraId="062E9A93" w14:textId="77777777" w:rsidR="00483774" w:rsidRDefault="00483774" w:rsidP="00483774">
      <w:pPr>
        <w:widowControl w:val="0"/>
        <w:autoSpaceDE w:val="0"/>
        <w:autoSpaceDN w:val="0"/>
        <w:adjustRightInd w:val="0"/>
        <w:ind w:left="3326" w:right="3293"/>
        <w:rPr>
          <w:rFonts w:eastAsia="Times New Roman"/>
          <w:color w:val="000000"/>
          <w:spacing w:val="-1"/>
          <w:sz w:val="16"/>
          <w:szCs w:val="16"/>
          <w:lang w:eastAsia="ru-RU"/>
        </w:rPr>
      </w:pPr>
    </w:p>
    <w:p w14:paraId="44ECACBA" w14:textId="77777777" w:rsidR="00E755DE" w:rsidRDefault="00E755DE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46AB45AB" w14:textId="77777777" w:rsidR="00483774" w:rsidRDefault="00483774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p w14:paraId="339C92C1" w14:textId="77777777" w:rsidR="00E755DE" w:rsidRDefault="00E755DE" w:rsidP="00E755DE">
      <w:pPr>
        <w:spacing w:before="278" w:after="91"/>
        <w:ind w:right="4075"/>
        <w:jc w:val="both"/>
        <w:rPr>
          <w:b/>
          <w:bCs/>
          <w:color w:val="000000"/>
          <w:spacing w:val="-4"/>
        </w:rPr>
      </w:pPr>
    </w:p>
    <w:sectPr w:rsidR="00E755DE" w:rsidSect="00B94E7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D0A7C" w14:textId="77777777" w:rsidR="009E154D" w:rsidRDefault="009E154D" w:rsidP="00244A7B">
      <w:r>
        <w:separator/>
      </w:r>
    </w:p>
  </w:endnote>
  <w:endnote w:type="continuationSeparator" w:id="0">
    <w:p w14:paraId="7E3F2495" w14:textId="77777777" w:rsidR="009E154D" w:rsidRDefault="009E154D" w:rsidP="00244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ourier New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9448810"/>
      <w:docPartObj>
        <w:docPartGallery w:val="Page Numbers (Bottom of Page)"/>
        <w:docPartUnique/>
      </w:docPartObj>
    </w:sdtPr>
    <w:sdtContent>
      <w:p w14:paraId="2EA4DB32" w14:textId="77777777" w:rsidR="000A12F7" w:rsidRDefault="000A12F7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720">
          <w:rPr>
            <w:noProof/>
          </w:rPr>
          <w:t>II</w:t>
        </w:r>
        <w:r>
          <w:fldChar w:fldCharType="end"/>
        </w:r>
      </w:p>
    </w:sdtContent>
  </w:sdt>
  <w:p w14:paraId="0579D6AC" w14:textId="77777777" w:rsidR="000A12F7" w:rsidRDefault="000A12F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F7D7F" w14:textId="77777777" w:rsidR="000A12F7" w:rsidRDefault="000A12F7">
    <w:pPr>
      <w:pStyle w:val="a3"/>
    </w:pPr>
  </w:p>
  <w:p w14:paraId="50DE3A6A" w14:textId="77777777" w:rsidR="000A12F7" w:rsidRDefault="000A12F7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982675"/>
      <w:docPartObj>
        <w:docPartGallery w:val="Page Numbers (Bottom of Page)"/>
        <w:docPartUnique/>
      </w:docPartObj>
    </w:sdtPr>
    <w:sdtContent>
      <w:p w14:paraId="196B9887" w14:textId="77777777" w:rsidR="000A12F7" w:rsidRDefault="000A12F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720">
          <w:rPr>
            <w:noProof/>
          </w:rPr>
          <w:t>III</w:t>
        </w:r>
        <w:r>
          <w:fldChar w:fldCharType="end"/>
        </w:r>
      </w:p>
    </w:sdtContent>
  </w:sdt>
  <w:p w14:paraId="4FC731E8" w14:textId="77777777" w:rsidR="00F904C9" w:rsidRDefault="00F904C9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0350008"/>
      <w:docPartObj>
        <w:docPartGallery w:val="Page Numbers (Bottom of Page)"/>
        <w:docPartUnique/>
      </w:docPartObj>
    </w:sdtPr>
    <w:sdtContent>
      <w:p w14:paraId="50ABDBAE" w14:textId="77777777" w:rsidR="000A12F7" w:rsidRDefault="000A12F7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720">
          <w:rPr>
            <w:noProof/>
          </w:rPr>
          <w:t>20</w:t>
        </w:r>
        <w:r>
          <w:fldChar w:fldCharType="end"/>
        </w:r>
      </w:p>
    </w:sdtContent>
  </w:sdt>
  <w:p w14:paraId="6C178304" w14:textId="77777777" w:rsidR="000A12F7" w:rsidRDefault="000A12F7" w:rsidP="000A12F7">
    <w:pPr>
      <w:pStyle w:val="a3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9714932"/>
      <w:docPartObj>
        <w:docPartGallery w:val="Page Numbers (Bottom of Page)"/>
        <w:docPartUnique/>
      </w:docPartObj>
    </w:sdtPr>
    <w:sdtContent>
      <w:p w14:paraId="692203FC" w14:textId="77777777" w:rsidR="000A12F7" w:rsidRDefault="000A12F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720">
          <w:rPr>
            <w:noProof/>
          </w:rPr>
          <w:t>21</w:t>
        </w:r>
        <w:r>
          <w:fldChar w:fldCharType="end"/>
        </w:r>
      </w:p>
    </w:sdtContent>
  </w:sdt>
  <w:p w14:paraId="58FFD295" w14:textId="77777777" w:rsidR="000A12F7" w:rsidRDefault="000A12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55136" w14:textId="77777777" w:rsidR="009E154D" w:rsidRDefault="009E154D" w:rsidP="00244A7B">
      <w:r>
        <w:separator/>
      </w:r>
    </w:p>
  </w:footnote>
  <w:footnote w:type="continuationSeparator" w:id="0">
    <w:p w14:paraId="4FD876DD" w14:textId="77777777" w:rsidR="009E154D" w:rsidRDefault="009E154D" w:rsidP="00244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B5C93" w14:textId="77777777" w:rsidR="000A12F7" w:rsidRDefault="000A12F7" w:rsidP="000A12F7">
    <w:pPr>
      <w:pStyle w:val="a8"/>
      <w:rPr>
        <w:b/>
        <w:szCs w:val="24"/>
      </w:rPr>
    </w:pPr>
    <w:r w:rsidRPr="000A12F7">
      <w:rPr>
        <w:b/>
        <w:szCs w:val="24"/>
      </w:rPr>
      <w:t>ГОСТ 12.4.285</w:t>
    </w:r>
  </w:p>
  <w:p w14:paraId="51AB5230" w14:textId="77777777" w:rsidR="000A12F7" w:rsidRPr="000A12F7" w:rsidRDefault="000A12F7" w:rsidP="000A12F7">
    <w:pPr>
      <w:pStyle w:val="a8"/>
      <w:rPr>
        <w:szCs w:val="24"/>
      </w:rPr>
    </w:pPr>
    <w:r w:rsidRPr="000A12F7">
      <w:rPr>
        <w:szCs w:val="24"/>
      </w:rPr>
      <w:t>(проект, первая редакция)</w:t>
    </w:r>
  </w:p>
  <w:p w14:paraId="347CCCA9" w14:textId="77777777" w:rsidR="00F904C9" w:rsidRPr="00244A7B" w:rsidRDefault="00F904C9" w:rsidP="00244A7B">
    <w:pPr>
      <w:pStyle w:val="a8"/>
      <w:jc w:val="right"/>
      <w:rPr>
        <w:b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49354" w14:textId="77777777" w:rsidR="000A12F7" w:rsidRDefault="00F904C9" w:rsidP="000A12F7">
    <w:pPr>
      <w:pStyle w:val="a8"/>
      <w:jc w:val="right"/>
      <w:rPr>
        <w:b/>
        <w:szCs w:val="24"/>
      </w:rPr>
    </w:pPr>
    <w:r w:rsidRPr="000A12F7">
      <w:rPr>
        <w:b/>
        <w:szCs w:val="24"/>
      </w:rPr>
      <w:t>ГОСТ 12.4.285</w:t>
    </w:r>
  </w:p>
  <w:p w14:paraId="4044C5AC" w14:textId="77777777" w:rsidR="000A12F7" w:rsidRPr="000A12F7" w:rsidRDefault="000A12F7" w:rsidP="000A12F7">
    <w:pPr>
      <w:pStyle w:val="a8"/>
      <w:jc w:val="right"/>
      <w:rPr>
        <w:szCs w:val="24"/>
      </w:rPr>
    </w:pPr>
    <w:r w:rsidRPr="000A12F7">
      <w:rPr>
        <w:szCs w:val="24"/>
      </w:rPr>
      <w:t>(проект, первая редакция)</w:t>
    </w:r>
  </w:p>
  <w:p w14:paraId="29602E41" w14:textId="77777777" w:rsidR="000A12F7" w:rsidRPr="000A12F7" w:rsidRDefault="000A12F7" w:rsidP="000A12F7">
    <w:pPr>
      <w:pStyle w:val="a8"/>
      <w:jc w:val="right"/>
      <w:rPr>
        <w:b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E56F45A"/>
    <w:lvl w:ilvl="0">
      <w:numFmt w:val="bullet"/>
      <w:lvlText w:val="*"/>
      <w:lvlJc w:val="left"/>
    </w:lvl>
  </w:abstractNum>
  <w:abstractNum w:abstractNumId="1" w15:restartNumberingAfterBreak="0">
    <w:nsid w:val="3DD30DFB"/>
    <w:multiLevelType w:val="hybridMultilevel"/>
    <w:tmpl w:val="5758238A"/>
    <w:lvl w:ilvl="0" w:tplc="B05A0CA6">
      <w:start w:val="1"/>
      <w:numFmt w:val="bullet"/>
      <w:lvlText w:val="-"/>
      <w:lvlJc w:val="left"/>
      <w:pPr>
        <w:ind w:left="12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4" w:hanging="360"/>
      </w:pPr>
      <w:rPr>
        <w:rFonts w:ascii="Wingdings" w:hAnsi="Wingdings" w:hint="default"/>
      </w:rPr>
    </w:lvl>
  </w:abstractNum>
  <w:abstractNum w:abstractNumId="2" w15:restartNumberingAfterBreak="0">
    <w:nsid w:val="5DC50AD8"/>
    <w:multiLevelType w:val="singleLevel"/>
    <w:tmpl w:val="6700FE84"/>
    <w:lvl w:ilvl="0">
      <w:start w:val="1"/>
      <w:numFmt w:val="decimal"/>
      <w:lvlText w:val="%1"/>
      <w:legacy w:legacy="1" w:legacySpace="0" w:legacyIndent="195"/>
      <w:lvlJc w:val="left"/>
      <w:rPr>
        <w:rFonts w:ascii="Arial" w:hAnsi="Arial" w:cs="Arial" w:hint="default"/>
      </w:rPr>
    </w:lvl>
  </w:abstractNum>
  <w:abstractNum w:abstractNumId="3" w15:restartNumberingAfterBreak="0">
    <w:nsid w:val="644D1A81"/>
    <w:multiLevelType w:val="singleLevel"/>
    <w:tmpl w:val="1A48C1D2"/>
    <w:lvl w:ilvl="0">
      <w:start w:val="1"/>
      <w:numFmt w:val="decimal"/>
      <w:lvlText w:val="9.%1"/>
      <w:legacy w:legacy="1" w:legacySpace="0" w:legacyIndent="362"/>
      <w:lvlJc w:val="left"/>
      <w:rPr>
        <w:rFonts w:ascii="Arial" w:hAnsi="Arial" w:cs="Arial" w:hint="default"/>
      </w:rPr>
    </w:lvl>
  </w:abstractNum>
  <w:abstractNum w:abstractNumId="4" w15:restartNumberingAfterBreak="0">
    <w:nsid w:val="75B5704D"/>
    <w:multiLevelType w:val="singleLevel"/>
    <w:tmpl w:val="346A20FC"/>
    <w:lvl w:ilvl="0">
      <w:start w:val="4"/>
      <w:numFmt w:val="decimal"/>
      <w:lvlText w:val="%1"/>
      <w:legacy w:legacy="1" w:legacySpace="0" w:legacyIndent="214"/>
      <w:lvlJc w:val="left"/>
      <w:rPr>
        <w:rFonts w:ascii="Arial" w:hAnsi="Arial" w:cs="Arial" w:hint="default"/>
      </w:rPr>
    </w:lvl>
  </w:abstractNum>
  <w:abstractNum w:abstractNumId="5" w15:restartNumberingAfterBreak="0">
    <w:nsid w:val="793B288F"/>
    <w:multiLevelType w:val="singleLevel"/>
    <w:tmpl w:val="3C0E583A"/>
    <w:lvl w:ilvl="0">
      <w:start w:val="1"/>
      <w:numFmt w:val="decimal"/>
      <w:lvlText w:val="6.%1"/>
      <w:legacy w:legacy="1" w:legacySpace="0" w:legacyIndent="393"/>
      <w:lvlJc w:val="left"/>
      <w:rPr>
        <w:rFonts w:ascii="Arial" w:hAnsi="Arial" w:cs="Arial" w:hint="default"/>
      </w:rPr>
    </w:lvl>
  </w:abstractNum>
  <w:abstractNum w:abstractNumId="6" w15:restartNumberingAfterBreak="0">
    <w:nsid w:val="7E054B70"/>
    <w:multiLevelType w:val="singleLevel"/>
    <w:tmpl w:val="14F8C420"/>
    <w:lvl w:ilvl="0">
      <w:start w:val="1"/>
      <w:numFmt w:val="decimal"/>
      <w:lvlText w:val="%1"/>
      <w:legacy w:legacy="1" w:legacySpace="0" w:legacyIndent="210"/>
      <w:lvlJc w:val="left"/>
      <w:rPr>
        <w:rFonts w:ascii="Arial" w:hAnsi="Arial" w:cs="Arial" w:hint="default"/>
        <w:strike w:val="0"/>
      </w:rPr>
    </w:lvl>
  </w:abstractNum>
  <w:num w:numId="1" w16cid:durableId="50421767">
    <w:abstractNumId w:val="6"/>
  </w:num>
  <w:num w:numId="2" w16cid:durableId="1119030369">
    <w:abstractNumId w:val="4"/>
  </w:num>
  <w:num w:numId="3" w16cid:durableId="598760579">
    <w:abstractNumId w:val="2"/>
  </w:num>
  <w:num w:numId="4" w16cid:durableId="716854493">
    <w:abstractNumId w:val="0"/>
    <w:lvlOverride w:ilvl="0">
      <w:lvl w:ilvl="0">
        <w:numFmt w:val="bullet"/>
        <w:lvlText w:val="-"/>
        <w:legacy w:legacy="1" w:legacySpace="0" w:legacyIndent="161"/>
        <w:lvlJc w:val="left"/>
        <w:rPr>
          <w:rFonts w:ascii="Arial" w:hAnsi="Arial" w:hint="default"/>
          <w:strike w:val="0"/>
        </w:rPr>
      </w:lvl>
    </w:lvlOverride>
  </w:num>
  <w:num w:numId="5" w16cid:durableId="2115204828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Arial" w:hAnsi="Arial" w:hint="default"/>
        </w:rPr>
      </w:lvl>
    </w:lvlOverride>
  </w:num>
  <w:num w:numId="6" w16cid:durableId="1009528434">
    <w:abstractNumId w:val="0"/>
    <w:lvlOverride w:ilvl="0">
      <w:lvl w:ilvl="0">
        <w:numFmt w:val="bullet"/>
        <w:lvlText w:val="-"/>
        <w:legacy w:legacy="1" w:legacySpace="0" w:legacyIndent="166"/>
        <w:lvlJc w:val="left"/>
        <w:rPr>
          <w:rFonts w:ascii="Arial" w:hAnsi="Arial" w:hint="default"/>
        </w:rPr>
      </w:lvl>
    </w:lvlOverride>
  </w:num>
  <w:num w:numId="7" w16cid:durableId="1170678783">
    <w:abstractNumId w:val="0"/>
    <w:lvlOverride w:ilvl="0">
      <w:lvl w:ilvl="0">
        <w:numFmt w:val="bullet"/>
        <w:lvlText w:val="-"/>
        <w:legacy w:legacy="1" w:legacySpace="0" w:legacyIndent="186"/>
        <w:lvlJc w:val="left"/>
        <w:rPr>
          <w:rFonts w:ascii="Arial" w:hAnsi="Arial" w:hint="default"/>
        </w:rPr>
      </w:lvl>
    </w:lvlOverride>
  </w:num>
  <w:num w:numId="8" w16cid:durableId="1468544385">
    <w:abstractNumId w:val="0"/>
    <w:lvlOverride w:ilvl="0">
      <w:lvl w:ilvl="0">
        <w:numFmt w:val="bullet"/>
        <w:lvlText w:val="-"/>
        <w:legacy w:legacy="1" w:legacySpace="0" w:legacyIndent="183"/>
        <w:lvlJc w:val="left"/>
        <w:rPr>
          <w:rFonts w:ascii="Arial" w:hAnsi="Arial" w:hint="default"/>
        </w:rPr>
      </w:lvl>
    </w:lvlOverride>
  </w:num>
  <w:num w:numId="9" w16cid:durableId="1012680407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Arial" w:hAnsi="Arial" w:hint="default"/>
        </w:rPr>
      </w:lvl>
    </w:lvlOverride>
  </w:num>
  <w:num w:numId="10" w16cid:durableId="1783693886">
    <w:abstractNumId w:val="5"/>
  </w:num>
  <w:num w:numId="11" w16cid:durableId="931551028">
    <w:abstractNumId w:val="1"/>
  </w:num>
  <w:num w:numId="12" w16cid:durableId="1489831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05D"/>
    <w:rsid w:val="000A12F7"/>
    <w:rsid w:val="0018405D"/>
    <w:rsid w:val="00244A7B"/>
    <w:rsid w:val="002D42EF"/>
    <w:rsid w:val="002D65D2"/>
    <w:rsid w:val="003E0BEC"/>
    <w:rsid w:val="00444992"/>
    <w:rsid w:val="00483774"/>
    <w:rsid w:val="0049190B"/>
    <w:rsid w:val="004F4ABD"/>
    <w:rsid w:val="005A05E7"/>
    <w:rsid w:val="006333A4"/>
    <w:rsid w:val="0064402A"/>
    <w:rsid w:val="00712B11"/>
    <w:rsid w:val="00821172"/>
    <w:rsid w:val="00857143"/>
    <w:rsid w:val="008855F8"/>
    <w:rsid w:val="009770C9"/>
    <w:rsid w:val="00981345"/>
    <w:rsid w:val="009A1AEC"/>
    <w:rsid w:val="009E154D"/>
    <w:rsid w:val="009E71FC"/>
    <w:rsid w:val="00B94E7D"/>
    <w:rsid w:val="00D12803"/>
    <w:rsid w:val="00D50CDD"/>
    <w:rsid w:val="00D90C17"/>
    <w:rsid w:val="00D92720"/>
    <w:rsid w:val="00E755DE"/>
    <w:rsid w:val="00ED57E2"/>
    <w:rsid w:val="00F56162"/>
    <w:rsid w:val="00F85D9A"/>
    <w:rsid w:val="00F904C9"/>
    <w:rsid w:val="00FA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B21CB"/>
  <w15:docId w15:val="{03323CFD-39FC-4AFC-B5F3-1C8BDD0B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 Medium" w:eastAsia="Calibri" w:hAnsi="Montserrat Medium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Старый стиль"/>
    <w:qFormat/>
    <w:rsid w:val="0064402A"/>
    <w:rPr>
      <w:rFonts w:ascii="Arial" w:hAnsi="Arial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арый стиль1"/>
    <w:basedOn w:val="a"/>
    <w:link w:val="10"/>
    <w:qFormat/>
    <w:rsid w:val="00F56162"/>
    <w:rPr>
      <w:kern w:val="19"/>
      <w:szCs w:val="20"/>
    </w:rPr>
  </w:style>
  <w:style w:type="character" w:customStyle="1" w:styleId="10">
    <w:name w:val="Старый стиль1 Знак"/>
    <w:link w:val="1"/>
    <w:rsid w:val="00F56162"/>
    <w:rPr>
      <w:kern w:val="19"/>
      <w:sz w:val="19"/>
    </w:rPr>
  </w:style>
  <w:style w:type="paragraph" w:styleId="a3">
    <w:name w:val="footer"/>
    <w:basedOn w:val="a"/>
    <w:link w:val="a4"/>
    <w:uiPriority w:val="99"/>
    <w:unhideWhenUsed/>
    <w:rsid w:val="0049190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="Times New Roman" w:cs="Arial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49190B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5D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5D9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A1AEC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44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44A7B"/>
    <w:rPr>
      <w:rFonts w:ascii="Arial" w:hAnsi="Arial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A360D334-AC89-40DC-9CCA-DC00D8D9A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5583</Words>
  <Characters>31828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тех.док</dc:creator>
  <cp:keywords/>
  <dc:description/>
  <cp:lastModifiedBy>5 msoft5ksm</cp:lastModifiedBy>
  <cp:revision>2</cp:revision>
  <dcterms:created xsi:type="dcterms:W3CDTF">2026-06-25T10:08:00Z</dcterms:created>
  <dcterms:modified xsi:type="dcterms:W3CDTF">2026-06-25T10:08:00Z</dcterms:modified>
</cp:coreProperties>
</file>