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00AD9" w14:textId="5EB865F6" w:rsidR="00C0596F" w:rsidRPr="00063303" w:rsidRDefault="00C0596F" w:rsidP="00C0596F">
      <w:pPr>
        <w:spacing w:line="360" w:lineRule="auto"/>
        <w:jc w:val="right"/>
        <w:rPr>
          <w:rFonts w:ascii="Arial" w:hAnsi="Arial" w:cs="Arial"/>
          <w:b/>
          <w:sz w:val="28"/>
          <w:szCs w:val="28"/>
        </w:rPr>
      </w:pPr>
      <w:r w:rsidRPr="00063303">
        <w:rPr>
          <w:rFonts w:ascii="Arial" w:hAnsi="Arial" w:cs="Arial"/>
          <w:b/>
          <w:sz w:val="28"/>
          <w:szCs w:val="28"/>
        </w:rPr>
        <w:t xml:space="preserve">МКС </w:t>
      </w:r>
      <w:r w:rsidR="00C55A04" w:rsidRPr="00C55A04">
        <w:rPr>
          <w:rFonts w:ascii="Arial" w:hAnsi="Arial" w:cs="Arial"/>
          <w:b/>
          <w:bCs/>
          <w:sz w:val="28"/>
          <w:szCs w:val="28"/>
        </w:rPr>
        <w:t>59.140.30</w:t>
      </w:r>
    </w:p>
    <w:p w14:paraId="7B1BFFF8" w14:textId="71637E86" w:rsidR="00E40B93" w:rsidRPr="0076265A" w:rsidRDefault="00C0596F" w:rsidP="00E40B93">
      <w:pPr>
        <w:pStyle w:val="headertext0"/>
        <w:shd w:val="clear" w:color="auto" w:fill="FFFFFF"/>
        <w:spacing w:before="0" w:beforeAutospacing="0" w:after="240" w:afterAutospacing="0" w:line="360" w:lineRule="auto"/>
        <w:jc w:val="both"/>
        <w:textAlignment w:val="baseline"/>
        <w:rPr>
          <w:rFonts w:ascii="Arial" w:hAnsi="Arial" w:cs="Arial"/>
          <w:b/>
          <w:bCs/>
          <w:color w:val="000000" w:themeColor="text1"/>
        </w:rPr>
      </w:pPr>
      <w:r w:rsidRPr="00063303">
        <w:rPr>
          <w:rFonts w:ascii="Arial" w:hAnsi="Arial" w:cs="Arial"/>
          <w:b/>
        </w:rPr>
        <w:t xml:space="preserve">Изменение № </w:t>
      </w:r>
      <w:r w:rsidR="00E40B93">
        <w:rPr>
          <w:rFonts w:ascii="Arial" w:hAnsi="Arial" w:cs="Arial"/>
          <w:b/>
        </w:rPr>
        <w:t>2</w:t>
      </w:r>
      <w:r w:rsidRPr="00063303">
        <w:rPr>
          <w:rFonts w:ascii="Arial" w:hAnsi="Arial" w:cs="Arial"/>
          <w:b/>
        </w:rPr>
        <w:t xml:space="preserve"> </w:t>
      </w:r>
      <w:r w:rsidR="00C941B7" w:rsidRPr="00C941B7">
        <w:rPr>
          <w:rFonts w:ascii="Arial" w:hAnsi="Arial" w:cs="Arial"/>
          <w:b/>
        </w:rPr>
        <w:t xml:space="preserve">ГОСТ </w:t>
      </w:r>
      <w:r w:rsidR="00F07495">
        <w:rPr>
          <w:rFonts w:ascii="Arial" w:hAnsi="Arial" w:cs="Arial"/>
          <w:b/>
        </w:rPr>
        <w:t>3</w:t>
      </w:r>
      <w:r w:rsidR="00E40B93">
        <w:rPr>
          <w:rFonts w:ascii="Arial" w:hAnsi="Arial" w:cs="Arial"/>
          <w:b/>
        </w:rPr>
        <w:t>1280</w:t>
      </w:r>
      <w:r w:rsidR="006F1F79" w:rsidRPr="00D026D7">
        <w:rPr>
          <w:rFonts w:ascii="Arial" w:hAnsi="Arial" w:cs="Arial"/>
          <w:b/>
          <w:color w:val="000000" w:themeColor="text1"/>
        </w:rPr>
        <w:t>—20</w:t>
      </w:r>
      <w:r w:rsidR="00E40B93">
        <w:rPr>
          <w:rFonts w:ascii="Arial" w:hAnsi="Arial" w:cs="Arial"/>
          <w:b/>
          <w:color w:val="000000" w:themeColor="text1"/>
        </w:rPr>
        <w:t>0</w:t>
      </w:r>
      <w:r w:rsidR="006F1F79" w:rsidRPr="00D026D7">
        <w:rPr>
          <w:rFonts w:ascii="Arial" w:hAnsi="Arial" w:cs="Arial"/>
          <w:b/>
          <w:color w:val="000000" w:themeColor="text1"/>
        </w:rPr>
        <w:t>4</w:t>
      </w:r>
      <w:r w:rsidR="00C941B7" w:rsidRPr="00D026D7">
        <w:rPr>
          <w:rFonts w:ascii="Arial" w:hAnsi="Arial" w:cs="Arial"/>
          <w:b/>
          <w:color w:val="000000" w:themeColor="text1"/>
        </w:rPr>
        <w:t xml:space="preserve"> </w:t>
      </w:r>
      <w:bookmarkStart w:id="0" w:name="_Hlk87624357"/>
      <w:r w:rsidR="00E40B93">
        <w:rPr>
          <w:rFonts w:ascii="Arial" w:hAnsi="Arial" w:cs="Arial"/>
          <w:b/>
          <w:color w:val="000000" w:themeColor="text1"/>
        </w:rPr>
        <w:t xml:space="preserve">Меха и меховые изделия. </w:t>
      </w:r>
      <w:r w:rsidR="00E40B93" w:rsidRPr="0076265A">
        <w:rPr>
          <w:rFonts w:ascii="Arial" w:hAnsi="Arial" w:cs="Arial"/>
          <w:b/>
          <w:bCs/>
          <w:color w:val="000000" w:themeColor="text1"/>
        </w:rPr>
        <w:t>Вредные вещества. Методы обнаружения и определения содержания свободного формальдегида и водовымываемых хрома (VI) и хрома общего</w:t>
      </w:r>
    </w:p>
    <w:bookmarkEnd w:id="0"/>
    <w:p w14:paraId="648ADD79" w14:textId="2850BAB9" w:rsidR="00C0596F" w:rsidRPr="00A87287" w:rsidRDefault="00C0596F" w:rsidP="00C0596F">
      <w:pPr>
        <w:spacing w:after="240" w:line="360" w:lineRule="auto"/>
        <w:jc w:val="both"/>
        <w:rPr>
          <w:rFonts w:ascii="Arial" w:hAnsi="Arial" w:cs="Arial"/>
          <w:b/>
        </w:rPr>
      </w:pPr>
      <w:r w:rsidRPr="00A87287">
        <w:rPr>
          <w:rFonts w:ascii="Arial" w:hAnsi="Arial" w:cs="Arial"/>
          <w:b/>
        </w:rPr>
        <w:t xml:space="preserve">Принято </w:t>
      </w:r>
      <w:r w:rsidR="0080449D" w:rsidRPr="0080449D">
        <w:rPr>
          <w:rFonts w:ascii="Arial" w:hAnsi="Arial" w:cs="Arial"/>
          <w:b/>
        </w:rPr>
        <w:t xml:space="preserve">Евразийским советом по стандартизации, метрологии и сертификации </w:t>
      </w:r>
      <w:r w:rsidRPr="00A87287">
        <w:rPr>
          <w:rFonts w:ascii="Arial" w:hAnsi="Arial" w:cs="Arial"/>
          <w:b/>
        </w:rPr>
        <w:t xml:space="preserve">(протокол </w:t>
      </w:r>
      <w:r w:rsidR="005E0601" w:rsidRPr="00A87287">
        <w:rPr>
          <w:rFonts w:ascii="Arial" w:hAnsi="Arial" w:cs="Arial"/>
          <w:b/>
        </w:rPr>
        <w:t>от</w:t>
      </w:r>
      <w:r w:rsidRPr="00A87287">
        <w:rPr>
          <w:rFonts w:ascii="Arial" w:hAnsi="Arial" w:cs="Arial"/>
          <w:b/>
        </w:rPr>
        <w:t xml:space="preserve">               </w:t>
      </w:r>
      <w:r w:rsidR="005E0601" w:rsidRPr="00A87287">
        <w:rPr>
          <w:rFonts w:ascii="Arial" w:hAnsi="Arial" w:cs="Arial"/>
          <w:b/>
        </w:rPr>
        <w:t>№</w:t>
      </w:r>
      <w:r w:rsidRPr="00A87287">
        <w:rPr>
          <w:rFonts w:ascii="Arial" w:hAnsi="Arial" w:cs="Arial"/>
          <w:b/>
        </w:rPr>
        <w:t xml:space="preserve">                    </w:t>
      </w:r>
      <w:proofErr w:type="gramStart"/>
      <w:r w:rsidRPr="00A87287">
        <w:rPr>
          <w:rFonts w:ascii="Arial" w:hAnsi="Arial" w:cs="Arial"/>
          <w:b/>
        </w:rPr>
        <w:t xml:space="preserve">  )</w:t>
      </w:r>
      <w:proofErr w:type="gramEnd"/>
      <w:r w:rsidRPr="00A87287">
        <w:rPr>
          <w:rFonts w:ascii="Arial" w:hAnsi="Arial" w:cs="Arial"/>
          <w:b/>
        </w:rPr>
        <w:t xml:space="preserve"> </w:t>
      </w:r>
    </w:p>
    <w:p w14:paraId="3E5F5A87" w14:textId="77777777" w:rsidR="00C0596F" w:rsidRPr="00A87287" w:rsidRDefault="00C0596F" w:rsidP="00C0596F">
      <w:pPr>
        <w:spacing w:after="240" w:line="360" w:lineRule="auto"/>
        <w:jc w:val="both"/>
        <w:rPr>
          <w:rFonts w:ascii="Arial" w:hAnsi="Arial" w:cs="Arial"/>
          <w:b/>
        </w:rPr>
      </w:pPr>
      <w:r w:rsidRPr="00A87287">
        <w:rPr>
          <w:rFonts w:ascii="Arial" w:hAnsi="Arial" w:cs="Arial"/>
          <w:b/>
        </w:rPr>
        <w:t>Зарегистрировано Бюро по стандартам МГС №</w:t>
      </w:r>
    </w:p>
    <w:p w14:paraId="6B20B246" w14:textId="77777777" w:rsidR="00C0596F" w:rsidRPr="00D026D7" w:rsidRDefault="00C0596F" w:rsidP="00C0596F">
      <w:pPr>
        <w:spacing w:line="360" w:lineRule="auto"/>
        <w:jc w:val="both"/>
        <w:rPr>
          <w:rFonts w:ascii="Arial" w:hAnsi="Arial" w:cs="Arial"/>
          <w:b/>
        </w:rPr>
      </w:pPr>
      <w:r w:rsidRPr="00D026D7">
        <w:rPr>
          <w:rFonts w:ascii="Arial" w:hAnsi="Arial" w:cs="Arial"/>
          <w:b/>
        </w:rPr>
        <w:t xml:space="preserve">За принятие изменения проголосовали национальные органы по стандартизации следующих государств: </w:t>
      </w:r>
    </w:p>
    <w:p w14:paraId="050C5DBE" w14:textId="6F6805EA" w:rsidR="0080449D" w:rsidRPr="00063303" w:rsidRDefault="0080449D" w:rsidP="0080449D">
      <w:pPr>
        <w:spacing w:after="240" w:line="360" w:lineRule="auto"/>
        <w:jc w:val="both"/>
        <w:rPr>
          <w:rFonts w:ascii="Arial" w:hAnsi="Arial" w:cs="Arial"/>
          <w:b/>
        </w:rPr>
      </w:pPr>
      <w:r w:rsidRPr="00D026D7">
        <w:rPr>
          <w:rFonts w:ascii="Arial" w:hAnsi="Arial" w:cs="Arial"/>
          <w:b/>
        </w:rPr>
        <w:t>[</w:t>
      </w:r>
      <w:r w:rsidR="00742C49" w:rsidRPr="00D026D7">
        <w:rPr>
          <w:rFonts w:ascii="Arial" w:hAnsi="Arial" w:cs="Arial"/>
          <w:b/>
        </w:rPr>
        <w:t xml:space="preserve"> </w:t>
      </w:r>
      <w:r w:rsidR="00742C49" w:rsidRPr="00D026D7">
        <w:rPr>
          <w:rFonts w:ascii="Arial" w:hAnsi="Arial" w:cs="Arial"/>
          <w:b/>
          <w:color w:val="000000" w:themeColor="text1"/>
        </w:rPr>
        <w:t xml:space="preserve">                                                         </w:t>
      </w:r>
      <w:r w:rsidR="00742C49" w:rsidRPr="00D026D7">
        <w:rPr>
          <w:rFonts w:ascii="Arial" w:hAnsi="Arial" w:cs="Arial"/>
          <w:b/>
        </w:rPr>
        <w:t xml:space="preserve">  </w:t>
      </w:r>
      <w:r w:rsidRPr="00D026D7">
        <w:rPr>
          <w:rFonts w:ascii="Arial" w:hAnsi="Arial" w:cs="Arial"/>
          <w:b/>
        </w:rPr>
        <w:t>]</w:t>
      </w:r>
    </w:p>
    <w:p w14:paraId="7C5FCE75" w14:textId="10F9D005" w:rsidR="00147DF0" w:rsidRDefault="00C0596F" w:rsidP="00C0596F">
      <w:pPr>
        <w:spacing w:line="360" w:lineRule="auto"/>
        <w:rPr>
          <w:rFonts w:ascii="Arial" w:hAnsi="Arial" w:cs="Arial"/>
          <w:b/>
        </w:rPr>
      </w:pPr>
      <w:r w:rsidRPr="00063303">
        <w:rPr>
          <w:rFonts w:ascii="Arial" w:hAnsi="Arial" w:cs="Arial"/>
          <w:b/>
        </w:rPr>
        <w:t>Дату введения в действие настоящего изменения устанавливают указанные национальные органы по стандартизации</w:t>
      </w:r>
    </w:p>
    <w:p w14:paraId="5AAE14AD" w14:textId="635C07EA" w:rsidR="00E40B93" w:rsidRDefault="00E40B93" w:rsidP="00C0596F">
      <w:pPr>
        <w:spacing w:line="360" w:lineRule="auto"/>
        <w:rPr>
          <w:rFonts w:ascii="Arial" w:hAnsi="Arial" w:cs="Arial"/>
          <w:b/>
        </w:rPr>
      </w:pPr>
    </w:p>
    <w:p w14:paraId="6906241F" w14:textId="3D157AAD" w:rsidR="00E40B93" w:rsidRPr="00697D90" w:rsidRDefault="00E40B93" w:rsidP="00E40B93">
      <w:pPr>
        <w:spacing w:line="360" w:lineRule="auto"/>
        <w:ind w:firstLine="708"/>
        <w:rPr>
          <w:rFonts w:ascii="Arial" w:hAnsi="Arial" w:cs="Arial"/>
        </w:rPr>
      </w:pPr>
      <w:r w:rsidRPr="00697D90">
        <w:rPr>
          <w:rFonts w:ascii="Arial" w:hAnsi="Arial" w:cs="Arial"/>
        </w:rPr>
        <w:t>Раздел 2</w:t>
      </w:r>
      <w:r w:rsidR="00697D90" w:rsidRPr="00697D90">
        <w:rPr>
          <w:rFonts w:ascii="Arial" w:hAnsi="Arial" w:cs="Arial"/>
        </w:rPr>
        <w:t>.</w:t>
      </w:r>
      <w:r w:rsidR="004D3AE1">
        <w:rPr>
          <w:rFonts w:ascii="Arial" w:hAnsi="Arial" w:cs="Arial"/>
        </w:rPr>
        <w:t xml:space="preserve"> </w:t>
      </w:r>
      <w:r w:rsidRPr="00697D90">
        <w:rPr>
          <w:rFonts w:ascii="Arial" w:hAnsi="Arial" w:cs="Arial"/>
        </w:rPr>
        <w:t>Дополнить нормативными ссылками:</w:t>
      </w:r>
    </w:p>
    <w:p w14:paraId="5D0BE872" w14:textId="0F38F02E" w:rsidR="00697D90" w:rsidRPr="00697D90" w:rsidRDefault="00660731" w:rsidP="00382E2D">
      <w:pPr>
        <w:spacing w:line="360" w:lineRule="auto"/>
        <w:ind w:firstLine="708"/>
        <w:jc w:val="both"/>
        <w:rPr>
          <w:rFonts w:ascii="Arial" w:hAnsi="Arial" w:cs="Arial"/>
        </w:rPr>
      </w:pPr>
      <w:r>
        <w:rPr>
          <w:rFonts w:ascii="Arial" w:hAnsi="Arial" w:cs="Arial"/>
        </w:rPr>
        <w:t>«</w:t>
      </w:r>
      <w:r w:rsidR="00697D90" w:rsidRPr="00697D90">
        <w:rPr>
          <w:rFonts w:ascii="Arial" w:hAnsi="Arial" w:cs="Arial"/>
        </w:rPr>
        <w:t xml:space="preserve">ГОСТ </w:t>
      </w:r>
      <w:proofErr w:type="gramStart"/>
      <w:r w:rsidR="00697D90" w:rsidRPr="00697D90">
        <w:rPr>
          <w:rFonts w:ascii="Arial" w:hAnsi="Arial" w:cs="Arial"/>
        </w:rPr>
        <w:t>5962-2013</w:t>
      </w:r>
      <w:proofErr w:type="gramEnd"/>
      <w:r w:rsidR="00697D90" w:rsidRPr="00697D90">
        <w:rPr>
          <w:rFonts w:ascii="Arial" w:hAnsi="Arial" w:cs="Arial"/>
        </w:rPr>
        <w:t xml:space="preserve"> «Спирт этиловый ректификованный из пищевого сырья. Технические условия»</w:t>
      </w:r>
    </w:p>
    <w:p w14:paraId="2BA4A3D0" w14:textId="67A19E30" w:rsidR="00E40B93" w:rsidRPr="00E40B93" w:rsidRDefault="00E40B93" w:rsidP="00100E51">
      <w:pPr>
        <w:spacing w:after="120"/>
        <w:ind w:firstLine="708"/>
        <w:jc w:val="both"/>
        <w:rPr>
          <w:rFonts w:ascii="Arial" w:hAnsi="Arial" w:cs="Arial"/>
        </w:rPr>
      </w:pPr>
      <w:r w:rsidRPr="00E40B93">
        <w:rPr>
          <w:rFonts w:ascii="Arial" w:hAnsi="Arial" w:cs="Arial"/>
        </w:rPr>
        <w:t>ГОСТ 12026 «Бумага фильтровальная лабораторная. Технические условия»</w:t>
      </w:r>
    </w:p>
    <w:p w14:paraId="6C627BE7" w14:textId="1FC33AF7" w:rsidR="00E40B93" w:rsidRPr="00697D90" w:rsidRDefault="00E40B93" w:rsidP="00100E51">
      <w:pPr>
        <w:spacing w:after="120" w:line="360" w:lineRule="auto"/>
        <w:ind w:firstLine="708"/>
        <w:jc w:val="both"/>
        <w:rPr>
          <w:rFonts w:ascii="Arial" w:eastAsia="Calibri" w:hAnsi="Arial" w:cs="Arial"/>
          <w:spacing w:val="2"/>
          <w:lang w:eastAsia="en-US"/>
        </w:rPr>
      </w:pPr>
      <w:r w:rsidRPr="00697D90">
        <w:rPr>
          <w:rFonts w:ascii="Arial" w:eastAsia="Calibri" w:hAnsi="Arial" w:cs="Arial"/>
          <w:spacing w:val="2"/>
          <w:lang w:eastAsia="en-US"/>
        </w:rPr>
        <w:t>ГОСТ 32077 «Шкурки меховые и овчины выделанные. Правила приемки, методы отбора образцов и подготовка их для контроля</w:t>
      </w:r>
      <w:r w:rsidR="00660731">
        <w:rPr>
          <w:rFonts w:ascii="Arial" w:eastAsia="Calibri" w:hAnsi="Arial" w:cs="Arial"/>
          <w:spacing w:val="2"/>
          <w:lang w:eastAsia="en-US"/>
        </w:rPr>
        <w:t>».</w:t>
      </w:r>
    </w:p>
    <w:p w14:paraId="17667C33" w14:textId="21B9F346" w:rsidR="00E40B93" w:rsidRDefault="00E40B93" w:rsidP="00E40B93">
      <w:pPr>
        <w:shd w:val="clear" w:color="auto" w:fill="FFFFFF"/>
        <w:spacing w:line="360" w:lineRule="auto"/>
        <w:ind w:firstLine="708"/>
        <w:jc w:val="both"/>
        <w:textAlignment w:val="baseline"/>
        <w:rPr>
          <w:rFonts w:ascii="Arial" w:hAnsi="Arial" w:cs="Arial"/>
        </w:rPr>
      </w:pPr>
      <w:r>
        <w:rPr>
          <w:rFonts w:ascii="Arial" w:hAnsi="Arial" w:cs="Arial"/>
        </w:rPr>
        <w:t>Исключить нормативн</w:t>
      </w:r>
      <w:r w:rsidR="00697D90">
        <w:rPr>
          <w:rFonts w:ascii="Arial" w:hAnsi="Arial" w:cs="Arial"/>
        </w:rPr>
        <w:t>ую</w:t>
      </w:r>
      <w:r>
        <w:rPr>
          <w:rFonts w:ascii="Arial" w:hAnsi="Arial" w:cs="Arial"/>
        </w:rPr>
        <w:t xml:space="preserve"> ссылк</w:t>
      </w:r>
      <w:r w:rsidR="00697D90">
        <w:rPr>
          <w:rFonts w:ascii="Arial" w:hAnsi="Arial" w:cs="Arial"/>
        </w:rPr>
        <w:t>у</w:t>
      </w:r>
      <w:r>
        <w:rPr>
          <w:rFonts w:ascii="Arial" w:hAnsi="Arial" w:cs="Arial"/>
        </w:rPr>
        <w:t>:</w:t>
      </w:r>
    </w:p>
    <w:p w14:paraId="79D42EDF" w14:textId="4DB65BD5" w:rsidR="0049765A" w:rsidRPr="00E40B93" w:rsidRDefault="00EE407B" w:rsidP="0049765A">
      <w:pPr>
        <w:shd w:val="clear" w:color="auto" w:fill="FFFFFF"/>
        <w:spacing w:line="360" w:lineRule="auto"/>
        <w:ind w:firstLine="708"/>
        <w:jc w:val="both"/>
        <w:textAlignment w:val="baseline"/>
        <w:rPr>
          <w:rFonts w:ascii="Arial" w:hAnsi="Arial" w:cs="Arial"/>
        </w:rPr>
      </w:pPr>
      <w:r>
        <w:t>«</w:t>
      </w:r>
      <w:hyperlink r:id="rId7" w:anchor="7D20K3" w:history="1">
        <w:r w:rsidR="0049765A" w:rsidRPr="00E40B93">
          <w:rPr>
            <w:rFonts w:ascii="Arial" w:hAnsi="Arial" w:cs="Arial"/>
          </w:rPr>
          <w:t xml:space="preserve">ГОСТ </w:t>
        </w:r>
        <w:proofErr w:type="gramStart"/>
        <w:r w:rsidR="0049765A" w:rsidRPr="00E40B93">
          <w:rPr>
            <w:rFonts w:ascii="Arial" w:hAnsi="Arial" w:cs="Arial"/>
          </w:rPr>
          <w:t>9209-77</w:t>
        </w:r>
        <w:proofErr w:type="gramEnd"/>
        <w:r w:rsidR="0049765A" w:rsidRPr="00E40B93">
          <w:rPr>
            <w:rFonts w:ascii="Arial" w:hAnsi="Arial" w:cs="Arial"/>
          </w:rPr>
          <w:t xml:space="preserve"> «Шкурки меховые и овчина шубная выделанные. Правила приемки, методы отбора образцов и подготовка их для контроля</w:t>
        </w:r>
      </w:hyperlink>
      <w:r w:rsidR="0049765A" w:rsidRPr="00E40B93">
        <w:rPr>
          <w:rFonts w:ascii="Arial" w:hAnsi="Arial" w:cs="Arial"/>
        </w:rPr>
        <w:t>»</w:t>
      </w:r>
      <w:r>
        <w:rPr>
          <w:rFonts w:ascii="Arial" w:hAnsi="Arial" w:cs="Arial"/>
        </w:rPr>
        <w:t>.</w:t>
      </w:r>
    </w:p>
    <w:p w14:paraId="31C09894" w14:textId="0A276C8D" w:rsidR="00F7116A" w:rsidRDefault="00F7116A" w:rsidP="00E40B93">
      <w:pPr>
        <w:shd w:val="clear" w:color="auto" w:fill="FFFFFF"/>
        <w:spacing w:line="360" w:lineRule="auto"/>
        <w:ind w:firstLine="708"/>
        <w:jc w:val="both"/>
        <w:textAlignment w:val="baseline"/>
        <w:outlineLvl w:val="1"/>
        <w:rPr>
          <w:rFonts w:ascii="Arial" w:hAnsi="Arial" w:cs="Arial"/>
        </w:rPr>
      </w:pPr>
      <w:r>
        <w:rPr>
          <w:rFonts w:ascii="Arial" w:hAnsi="Arial" w:cs="Arial"/>
        </w:rPr>
        <w:t>Примечание изложить в новой редакции:</w:t>
      </w:r>
    </w:p>
    <w:p w14:paraId="6921139C" w14:textId="77777777" w:rsidR="00F7116A" w:rsidRPr="00F7116A" w:rsidRDefault="00F7116A" w:rsidP="00F7116A">
      <w:pPr>
        <w:shd w:val="clear" w:color="auto" w:fill="FFFFFF"/>
        <w:spacing w:line="360" w:lineRule="auto"/>
        <w:ind w:firstLine="709"/>
        <w:jc w:val="both"/>
        <w:textAlignment w:val="baseline"/>
        <w:rPr>
          <w:rFonts w:ascii="Arial" w:hAnsi="Arial" w:cs="Arial"/>
          <w:iCs/>
        </w:rPr>
      </w:pPr>
      <w:r w:rsidRPr="00F7116A">
        <w:rPr>
          <w:rFonts w:ascii="Arial" w:hAnsi="Arial" w:cs="Arial"/>
          <w:iCs/>
        </w:rPr>
        <w:t xml:space="preserve">«П р и м е ч а н и е – При пользовании настоящим стандартом </w:t>
      </w:r>
      <w:proofErr w:type="spellStart"/>
      <w:r w:rsidRPr="00F7116A">
        <w:rPr>
          <w:rFonts w:ascii="Arial" w:hAnsi="Arial" w:cs="Arial"/>
          <w:iCs/>
        </w:rPr>
        <w:t>целесооб</w:t>
      </w:r>
      <w:proofErr w:type="spellEnd"/>
      <w:r w:rsidRPr="00F7116A">
        <w:rPr>
          <w:rFonts w:ascii="Arial" w:hAnsi="Arial" w:cs="Arial"/>
          <w:iCs/>
        </w:rPr>
        <w:t xml:space="preserve">-разно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w:t>
      </w:r>
      <w:proofErr w:type="gramStart"/>
      <w:r w:rsidRPr="00F7116A">
        <w:rPr>
          <w:rFonts w:ascii="Arial" w:hAnsi="Arial" w:cs="Arial"/>
          <w:iCs/>
        </w:rPr>
        <w:t>на текущий момент</w:t>
      </w:r>
      <w:proofErr w:type="gramEnd"/>
      <w:r w:rsidRPr="00F7116A">
        <w:rPr>
          <w:rFonts w:ascii="Arial" w:hAnsi="Arial" w:cs="Arial"/>
          <w:iCs/>
        </w:rPr>
        <w:t xml:space="preserve">, с учетом всех внесенных в него изменений. Если заменен ссылочный документ, на который дана датированная ссылка, то следует </w:t>
      </w:r>
      <w:r w:rsidRPr="00F7116A">
        <w:rPr>
          <w:rFonts w:ascii="Arial" w:hAnsi="Arial" w:cs="Arial"/>
          <w:iCs/>
        </w:rPr>
        <w:lastRenderedPageBreak/>
        <w:t>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14:paraId="6A9ED317" w14:textId="77777777" w:rsidR="00E2629D" w:rsidRDefault="00BE6152" w:rsidP="00E2629D">
      <w:pPr>
        <w:shd w:val="clear" w:color="auto" w:fill="FFFFFF"/>
        <w:spacing w:line="360" w:lineRule="auto"/>
        <w:ind w:firstLine="708"/>
        <w:jc w:val="both"/>
        <w:textAlignment w:val="baseline"/>
        <w:outlineLvl w:val="1"/>
        <w:rPr>
          <w:rFonts w:ascii="Arial" w:eastAsia="Calibri" w:hAnsi="Arial" w:cs="Arial"/>
          <w:spacing w:val="2"/>
          <w:shd w:val="clear" w:color="auto" w:fill="FFFFFF"/>
          <w:lang w:eastAsia="en-US"/>
        </w:rPr>
      </w:pPr>
      <w:r w:rsidRPr="00905A56">
        <w:rPr>
          <w:rFonts w:ascii="Arial" w:eastAsia="Calibri" w:hAnsi="Arial" w:cs="Arial"/>
          <w:spacing w:val="2"/>
          <w:shd w:val="clear" w:color="auto" w:fill="FFFFFF"/>
          <w:lang w:eastAsia="en-US"/>
        </w:rPr>
        <w:t>Раздел 3</w:t>
      </w:r>
      <w:r w:rsidR="00E2629D">
        <w:rPr>
          <w:rFonts w:ascii="Arial" w:eastAsia="Calibri" w:hAnsi="Arial" w:cs="Arial"/>
          <w:spacing w:val="2"/>
          <w:shd w:val="clear" w:color="auto" w:fill="FFFFFF"/>
          <w:lang w:eastAsia="en-US"/>
        </w:rPr>
        <w:t>.</w:t>
      </w:r>
    </w:p>
    <w:p w14:paraId="76FEC196" w14:textId="6F6AB444" w:rsidR="00243585" w:rsidRPr="00905A56" w:rsidRDefault="00E2629D" w:rsidP="00E2629D">
      <w:pPr>
        <w:shd w:val="clear" w:color="auto" w:fill="FFFFFF"/>
        <w:spacing w:line="360" w:lineRule="auto"/>
        <w:ind w:firstLine="708"/>
        <w:jc w:val="both"/>
        <w:textAlignment w:val="baseline"/>
        <w:outlineLvl w:val="1"/>
        <w:rPr>
          <w:rFonts w:ascii="Arial" w:eastAsia="Calibri" w:hAnsi="Arial" w:cs="Arial"/>
          <w:spacing w:val="2"/>
          <w:shd w:val="clear" w:color="auto" w:fill="FFFFFF"/>
          <w:lang w:eastAsia="en-US"/>
        </w:rPr>
      </w:pPr>
      <w:r>
        <w:rPr>
          <w:rFonts w:ascii="Arial" w:eastAsia="Calibri" w:hAnsi="Arial" w:cs="Arial"/>
          <w:spacing w:val="2"/>
          <w:shd w:val="clear" w:color="auto" w:fill="FFFFFF"/>
          <w:lang w:eastAsia="en-US"/>
        </w:rPr>
        <w:t>П</w:t>
      </w:r>
      <w:r w:rsidR="00BE6152" w:rsidRPr="00905A56">
        <w:rPr>
          <w:rFonts w:ascii="Arial" w:eastAsia="Calibri" w:hAnsi="Arial" w:cs="Arial"/>
          <w:spacing w:val="2"/>
          <w:shd w:val="clear" w:color="auto" w:fill="FFFFFF"/>
          <w:lang w:eastAsia="en-US"/>
        </w:rPr>
        <w:t>ункт 3.1.2</w:t>
      </w:r>
      <w:r w:rsidR="00905A56" w:rsidRPr="00905A56">
        <w:rPr>
          <w:rFonts w:ascii="Arial" w:eastAsia="Calibri" w:hAnsi="Arial" w:cs="Arial"/>
          <w:spacing w:val="2"/>
          <w:shd w:val="clear" w:color="auto" w:fill="FFFFFF"/>
          <w:lang w:eastAsia="en-US"/>
        </w:rPr>
        <w:t xml:space="preserve"> Заменить слова </w:t>
      </w:r>
      <w:r w:rsidR="00905A56">
        <w:rPr>
          <w:rFonts w:ascii="Arial" w:eastAsia="Calibri" w:hAnsi="Arial" w:cs="Arial"/>
          <w:spacing w:val="2"/>
          <w:shd w:val="clear" w:color="auto" w:fill="FFFFFF"/>
          <w:lang w:eastAsia="en-US"/>
        </w:rPr>
        <w:t>в втором перечислении «</w:t>
      </w:r>
      <w:r w:rsidR="00905A56" w:rsidRPr="00905A56">
        <w:rPr>
          <w:rFonts w:ascii="Arial" w:eastAsia="Calibri" w:hAnsi="Arial" w:cs="Arial"/>
          <w:spacing w:val="2"/>
          <w:shd w:val="clear" w:color="auto" w:fill="FFFFFF"/>
          <w:lang w:eastAsia="en-US"/>
        </w:rPr>
        <w:t>ГОСТ 13646</w:t>
      </w:r>
      <w:r w:rsidR="00243585" w:rsidRPr="00905A56">
        <w:rPr>
          <w:rFonts w:ascii="Arial" w:eastAsia="Calibri" w:hAnsi="Arial" w:cs="Arial"/>
          <w:spacing w:val="2"/>
          <w:shd w:val="clear" w:color="auto" w:fill="FFFFFF"/>
          <w:lang w:eastAsia="en-US"/>
        </w:rPr>
        <w:t xml:space="preserve"> на </w:t>
      </w:r>
      <w:r w:rsidR="00D0753F">
        <w:rPr>
          <w:rFonts w:ascii="Arial" w:eastAsia="Calibri" w:hAnsi="Arial" w:cs="Arial"/>
          <w:spacing w:val="2"/>
          <w:shd w:val="clear" w:color="auto" w:fill="FFFFFF"/>
          <w:lang w:eastAsia="en-US"/>
        </w:rPr>
        <w:br/>
      </w:r>
      <w:r w:rsidR="00905A56">
        <w:rPr>
          <w:rFonts w:ascii="Arial" w:eastAsia="Calibri" w:hAnsi="Arial" w:cs="Arial"/>
          <w:spacing w:val="2"/>
          <w:shd w:val="clear" w:color="auto" w:fill="FFFFFF"/>
          <w:lang w:eastAsia="en-US"/>
        </w:rPr>
        <w:t>«</w:t>
      </w:r>
      <w:hyperlink r:id="rId8" w:anchor="7D20K3" w:history="1">
        <w:r w:rsidR="00243585" w:rsidRPr="00905A56">
          <w:rPr>
            <w:rFonts w:ascii="Arial" w:eastAsia="Calibri" w:hAnsi="Arial" w:cs="Arial"/>
            <w:spacing w:val="2"/>
            <w:shd w:val="clear" w:color="auto" w:fill="FFFFFF"/>
            <w:lang w:eastAsia="en-US"/>
          </w:rPr>
          <w:t>ГОСТ 5541</w:t>
        </w:r>
      </w:hyperlink>
      <w:r w:rsidR="00D0753F">
        <w:rPr>
          <w:rFonts w:ascii="Arial" w:eastAsia="Calibri" w:hAnsi="Arial" w:cs="Arial"/>
          <w:spacing w:val="2"/>
          <w:shd w:val="clear" w:color="auto" w:fill="FFFFFF"/>
          <w:lang w:eastAsia="en-US"/>
        </w:rPr>
        <w:t>»</w:t>
      </w:r>
      <w:r w:rsidR="004D3AE1">
        <w:rPr>
          <w:rFonts w:ascii="Arial" w:eastAsia="Calibri" w:hAnsi="Arial" w:cs="Arial"/>
          <w:spacing w:val="2"/>
          <w:shd w:val="clear" w:color="auto" w:fill="FFFFFF"/>
          <w:lang w:eastAsia="en-US"/>
        </w:rPr>
        <w:t>;</w:t>
      </w:r>
    </w:p>
    <w:p w14:paraId="012703F1" w14:textId="03AF5BB1" w:rsidR="00B60BC1" w:rsidRPr="00AA26CD" w:rsidRDefault="005F4A3A" w:rsidP="00E2629D">
      <w:pPr>
        <w:shd w:val="clear" w:color="auto" w:fill="FFFFFF"/>
        <w:spacing w:line="360" w:lineRule="auto"/>
        <w:ind w:firstLine="708"/>
        <w:jc w:val="both"/>
        <w:textAlignment w:val="baseline"/>
        <w:outlineLvl w:val="1"/>
        <w:rPr>
          <w:rFonts w:ascii="Arial" w:eastAsia="Calibri" w:hAnsi="Arial" w:cs="Arial"/>
          <w:spacing w:val="2"/>
          <w:shd w:val="clear" w:color="auto" w:fill="FFFFFF"/>
          <w:lang w:eastAsia="en-US"/>
        </w:rPr>
      </w:pPr>
      <w:r>
        <w:rPr>
          <w:rFonts w:ascii="Arial" w:eastAsia="Calibri" w:hAnsi="Arial" w:cs="Arial"/>
          <w:spacing w:val="2"/>
          <w:shd w:val="clear" w:color="auto" w:fill="FFFFFF"/>
          <w:lang w:eastAsia="en-US"/>
        </w:rPr>
        <w:t>Подп</w:t>
      </w:r>
      <w:r w:rsidR="00AA26CD" w:rsidRPr="00AA26CD">
        <w:rPr>
          <w:rFonts w:ascii="Arial" w:eastAsia="Calibri" w:hAnsi="Arial" w:cs="Arial"/>
          <w:spacing w:val="2"/>
          <w:shd w:val="clear" w:color="auto" w:fill="FFFFFF"/>
          <w:lang w:eastAsia="en-US"/>
        </w:rPr>
        <w:t>ункт 3.2.2.1</w:t>
      </w:r>
      <w:r w:rsidR="00E2629D">
        <w:rPr>
          <w:rFonts w:ascii="Arial" w:eastAsia="Calibri" w:hAnsi="Arial" w:cs="Arial"/>
          <w:spacing w:val="2"/>
          <w:shd w:val="clear" w:color="auto" w:fill="FFFFFF"/>
          <w:lang w:eastAsia="en-US"/>
        </w:rPr>
        <w:t xml:space="preserve">, первый абзац. </w:t>
      </w:r>
      <w:r w:rsidR="00AA26CD">
        <w:rPr>
          <w:rFonts w:ascii="Arial" w:eastAsia="Calibri" w:hAnsi="Arial" w:cs="Arial"/>
          <w:spacing w:val="2"/>
          <w:shd w:val="clear" w:color="auto" w:fill="FFFFFF"/>
          <w:lang w:eastAsia="en-US"/>
        </w:rPr>
        <w:t>Заменить слова «ГОСТ 9209» на «ГОСТ 32077»</w:t>
      </w:r>
      <w:r w:rsidR="004D3AE1">
        <w:rPr>
          <w:rFonts w:ascii="Arial" w:eastAsia="Calibri" w:hAnsi="Arial" w:cs="Arial"/>
          <w:spacing w:val="2"/>
          <w:shd w:val="clear" w:color="auto" w:fill="FFFFFF"/>
          <w:lang w:eastAsia="en-US"/>
        </w:rPr>
        <w:t>;</w:t>
      </w:r>
    </w:p>
    <w:p w14:paraId="6B38A7A9" w14:textId="08602B29" w:rsidR="00E40B93" w:rsidRDefault="00E2629D" w:rsidP="00E2629D">
      <w:pPr>
        <w:shd w:val="clear" w:color="auto" w:fill="FFFFFF"/>
        <w:spacing w:line="360" w:lineRule="auto"/>
        <w:ind w:firstLine="708"/>
        <w:jc w:val="both"/>
        <w:textAlignment w:val="baseline"/>
        <w:outlineLvl w:val="1"/>
        <w:rPr>
          <w:rFonts w:ascii="Arial" w:eastAsia="Calibri" w:hAnsi="Arial" w:cs="Arial"/>
          <w:spacing w:val="2"/>
          <w:shd w:val="clear" w:color="auto" w:fill="FFFFFF"/>
          <w:lang w:eastAsia="en-US"/>
        </w:rPr>
      </w:pPr>
      <w:r>
        <w:rPr>
          <w:rFonts w:ascii="Arial" w:eastAsia="Calibri" w:hAnsi="Arial" w:cs="Arial"/>
          <w:spacing w:val="2"/>
          <w:shd w:val="clear" w:color="auto" w:fill="FFFFFF"/>
          <w:lang w:eastAsia="en-US"/>
        </w:rPr>
        <w:t>Пункт 3.3.1</w:t>
      </w:r>
      <w:r w:rsidR="0061525C">
        <w:rPr>
          <w:rFonts w:ascii="Arial" w:eastAsia="Calibri" w:hAnsi="Arial" w:cs="Arial"/>
          <w:spacing w:val="2"/>
          <w:shd w:val="clear" w:color="auto" w:fill="FFFFFF"/>
          <w:lang w:eastAsia="en-US"/>
        </w:rPr>
        <w:t>.</w:t>
      </w:r>
      <w:r w:rsidR="004D3AE1">
        <w:rPr>
          <w:rFonts w:ascii="Arial" w:eastAsia="Calibri" w:hAnsi="Arial" w:cs="Arial"/>
          <w:spacing w:val="2"/>
          <w:shd w:val="clear" w:color="auto" w:fill="FFFFFF"/>
          <w:lang w:eastAsia="en-US"/>
        </w:rPr>
        <w:t xml:space="preserve"> </w:t>
      </w:r>
      <w:r w:rsidR="0061525C">
        <w:rPr>
          <w:rFonts w:ascii="Arial" w:eastAsia="Calibri" w:hAnsi="Arial" w:cs="Arial"/>
          <w:spacing w:val="2"/>
          <w:shd w:val="clear" w:color="auto" w:fill="FFFFFF"/>
          <w:lang w:eastAsia="en-US"/>
        </w:rPr>
        <w:t>П</w:t>
      </w:r>
      <w:r>
        <w:rPr>
          <w:rFonts w:ascii="Arial" w:eastAsia="Calibri" w:hAnsi="Arial" w:cs="Arial"/>
          <w:spacing w:val="2"/>
          <w:shd w:val="clear" w:color="auto" w:fill="FFFFFF"/>
          <w:lang w:eastAsia="en-US"/>
        </w:rPr>
        <w:t xml:space="preserve">ервое перечисление дополнить словами </w:t>
      </w:r>
      <w:r w:rsidR="00976F38">
        <w:rPr>
          <w:rFonts w:ascii="Arial" w:eastAsia="Calibri" w:hAnsi="Arial" w:cs="Arial"/>
          <w:spacing w:val="2"/>
          <w:shd w:val="clear" w:color="auto" w:fill="FFFFFF"/>
          <w:lang w:eastAsia="en-US"/>
        </w:rPr>
        <w:t xml:space="preserve">«или </w:t>
      </w:r>
      <w:r>
        <w:rPr>
          <w:rFonts w:ascii="Arial" w:eastAsia="Calibri" w:hAnsi="Arial" w:cs="Arial"/>
          <w:spacing w:val="2"/>
          <w:shd w:val="clear" w:color="auto" w:fill="FFFFFF"/>
          <w:lang w:eastAsia="en-US"/>
        </w:rPr>
        <w:t>спиртовка</w:t>
      </w:r>
      <w:r w:rsidR="00976F38">
        <w:rPr>
          <w:rFonts w:ascii="Arial" w:eastAsia="Calibri" w:hAnsi="Arial" w:cs="Arial"/>
          <w:spacing w:val="2"/>
          <w:shd w:val="clear" w:color="auto" w:fill="FFFFFF"/>
          <w:lang w:eastAsia="en-US"/>
        </w:rPr>
        <w:t xml:space="preserve"> по ГОСТ</w:t>
      </w:r>
      <w:r>
        <w:rPr>
          <w:rFonts w:ascii="Arial" w:eastAsia="Calibri" w:hAnsi="Arial" w:cs="Arial"/>
          <w:spacing w:val="2"/>
          <w:shd w:val="clear" w:color="auto" w:fill="FFFFFF"/>
          <w:lang w:eastAsia="en-US"/>
        </w:rPr>
        <w:t xml:space="preserve"> </w:t>
      </w:r>
      <w:r w:rsidR="00976F38">
        <w:rPr>
          <w:rFonts w:ascii="Arial" w:eastAsia="Calibri" w:hAnsi="Arial" w:cs="Arial"/>
          <w:spacing w:val="2"/>
          <w:shd w:val="clear" w:color="auto" w:fill="FFFFFF"/>
          <w:lang w:eastAsia="en-US"/>
        </w:rPr>
        <w:t>25336»</w:t>
      </w:r>
      <w:r w:rsidR="001A6669">
        <w:rPr>
          <w:rFonts w:ascii="Arial" w:eastAsia="Calibri" w:hAnsi="Arial" w:cs="Arial"/>
          <w:spacing w:val="2"/>
          <w:shd w:val="clear" w:color="auto" w:fill="FFFFFF"/>
          <w:lang w:eastAsia="en-US"/>
        </w:rPr>
        <w:t>;</w:t>
      </w:r>
    </w:p>
    <w:p w14:paraId="3A7DACE3" w14:textId="4362DE6D" w:rsidR="001F05C9" w:rsidRDefault="00964383" w:rsidP="001F05C9">
      <w:pPr>
        <w:shd w:val="clear" w:color="auto" w:fill="FFFFFF"/>
        <w:spacing w:line="360" w:lineRule="auto"/>
        <w:ind w:firstLine="708"/>
        <w:jc w:val="both"/>
        <w:textAlignment w:val="baseline"/>
        <w:outlineLvl w:val="1"/>
        <w:rPr>
          <w:rFonts w:ascii="Arial" w:eastAsia="Calibri" w:hAnsi="Arial" w:cs="Arial"/>
          <w:spacing w:val="2"/>
          <w:shd w:val="clear" w:color="auto" w:fill="FFFFFF"/>
          <w:lang w:eastAsia="en-US"/>
        </w:rPr>
      </w:pPr>
      <w:r>
        <w:rPr>
          <w:rFonts w:ascii="Arial" w:eastAsia="Calibri" w:hAnsi="Arial" w:cs="Arial"/>
          <w:spacing w:val="2"/>
          <w:shd w:val="clear" w:color="auto" w:fill="FFFFFF"/>
          <w:lang w:eastAsia="en-US"/>
        </w:rPr>
        <w:t xml:space="preserve">Второе перечисление </w:t>
      </w:r>
      <w:r w:rsidR="00370130">
        <w:rPr>
          <w:rFonts w:ascii="Arial" w:eastAsia="Calibri" w:hAnsi="Arial" w:cs="Arial"/>
          <w:spacing w:val="2"/>
          <w:shd w:val="clear" w:color="auto" w:fill="FFFFFF"/>
          <w:lang w:eastAsia="en-US"/>
        </w:rPr>
        <w:t>изложить в редакции</w:t>
      </w:r>
      <w:r>
        <w:rPr>
          <w:rFonts w:ascii="Arial" w:eastAsia="Calibri" w:hAnsi="Arial" w:cs="Arial"/>
          <w:spacing w:val="2"/>
          <w:shd w:val="clear" w:color="auto" w:fill="FFFFFF"/>
          <w:lang w:eastAsia="en-US"/>
        </w:rPr>
        <w:t xml:space="preserve"> «</w:t>
      </w:r>
      <w:r w:rsidR="001F05C9" w:rsidRPr="001F05C9">
        <w:rPr>
          <w:rFonts w:ascii="Arial" w:eastAsia="Calibri" w:hAnsi="Arial" w:cs="Arial"/>
          <w:spacing w:val="2"/>
          <w:shd w:val="clear" w:color="auto" w:fill="FFFFFF"/>
          <w:lang w:eastAsia="en-US"/>
        </w:rPr>
        <w:t>Пробирка стеклянная вместимостью 10 см</w:t>
      </w:r>
      <w:r w:rsidR="001F05C9" w:rsidRPr="001F05C9">
        <w:rPr>
          <w:rFonts w:ascii="Arial" w:eastAsia="Calibri" w:hAnsi="Arial" w:cs="Arial"/>
          <w:spacing w:val="2"/>
          <w:shd w:val="clear" w:color="auto" w:fill="FFFFFF"/>
          <w:vertAlign w:val="superscript"/>
          <w:lang w:eastAsia="en-US"/>
        </w:rPr>
        <w:t>3</w:t>
      </w:r>
      <w:r w:rsidR="001F05C9" w:rsidRPr="001F05C9">
        <w:rPr>
          <w:rFonts w:ascii="Arial" w:eastAsia="Calibri" w:hAnsi="Arial" w:cs="Arial"/>
          <w:spacing w:val="2"/>
          <w:shd w:val="clear" w:color="auto" w:fill="FFFFFF"/>
          <w:lang w:eastAsia="en-US"/>
        </w:rPr>
        <w:t xml:space="preserve"> и 20 см</w:t>
      </w:r>
      <w:r w:rsidR="001F05C9" w:rsidRPr="001F05C9">
        <w:rPr>
          <w:rFonts w:ascii="Arial" w:eastAsia="Calibri" w:hAnsi="Arial" w:cs="Arial"/>
          <w:spacing w:val="2"/>
          <w:shd w:val="clear" w:color="auto" w:fill="FFFFFF"/>
          <w:vertAlign w:val="superscript"/>
          <w:lang w:eastAsia="en-US"/>
        </w:rPr>
        <w:t>3</w:t>
      </w:r>
      <w:r w:rsidR="001F05C9" w:rsidRPr="001F05C9">
        <w:rPr>
          <w:rFonts w:ascii="Arial" w:eastAsia="Calibri" w:hAnsi="Arial" w:cs="Arial"/>
          <w:spacing w:val="2"/>
          <w:shd w:val="clear" w:color="auto" w:fill="FFFFFF"/>
          <w:lang w:eastAsia="en-US"/>
        </w:rPr>
        <w:t xml:space="preserve"> по ГОСТ 1770 (исполнени</w:t>
      </w:r>
      <w:r w:rsidR="00344AB7">
        <w:rPr>
          <w:rFonts w:ascii="Arial" w:eastAsia="Calibri" w:hAnsi="Arial" w:cs="Arial"/>
          <w:spacing w:val="2"/>
          <w:shd w:val="clear" w:color="auto" w:fill="FFFFFF"/>
          <w:lang w:eastAsia="en-US"/>
        </w:rPr>
        <w:t>е</w:t>
      </w:r>
      <w:r w:rsidR="001F05C9" w:rsidRPr="001F05C9">
        <w:rPr>
          <w:rFonts w:ascii="Arial" w:eastAsia="Calibri" w:hAnsi="Arial" w:cs="Arial"/>
          <w:spacing w:val="2"/>
          <w:shd w:val="clear" w:color="auto" w:fill="FFFFFF"/>
          <w:lang w:eastAsia="en-US"/>
        </w:rPr>
        <w:t xml:space="preserve"> 2</w:t>
      </w:r>
      <w:r w:rsidR="00344AB7">
        <w:rPr>
          <w:rFonts w:ascii="Arial" w:eastAsia="Calibri" w:hAnsi="Arial" w:cs="Arial"/>
          <w:spacing w:val="2"/>
          <w:shd w:val="clear" w:color="auto" w:fill="FFFFFF"/>
          <w:lang w:eastAsia="en-US"/>
        </w:rPr>
        <w:t>, таблица 5а</w:t>
      </w:r>
      <w:r w:rsidR="001F05C9" w:rsidRPr="001F05C9">
        <w:rPr>
          <w:rFonts w:ascii="Arial" w:eastAsia="Calibri" w:hAnsi="Arial" w:cs="Arial"/>
          <w:spacing w:val="2"/>
          <w:shd w:val="clear" w:color="auto" w:fill="FFFFFF"/>
          <w:lang w:eastAsia="en-US"/>
        </w:rPr>
        <w:t>)</w:t>
      </w:r>
      <w:r w:rsidR="001A6669">
        <w:rPr>
          <w:rFonts w:ascii="Arial" w:eastAsia="Calibri" w:hAnsi="Arial" w:cs="Arial"/>
          <w:spacing w:val="2"/>
          <w:shd w:val="clear" w:color="auto" w:fill="FFFFFF"/>
          <w:lang w:eastAsia="en-US"/>
        </w:rPr>
        <w:t>;</w:t>
      </w:r>
    </w:p>
    <w:p w14:paraId="3CFCA75D" w14:textId="0D137D81" w:rsidR="00F04D2B" w:rsidRPr="00F04D2B" w:rsidRDefault="00F04D2B" w:rsidP="001F05C9">
      <w:pPr>
        <w:shd w:val="clear" w:color="auto" w:fill="FFFFFF"/>
        <w:spacing w:line="360" w:lineRule="auto"/>
        <w:ind w:firstLine="708"/>
        <w:jc w:val="both"/>
        <w:textAlignment w:val="baseline"/>
        <w:outlineLvl w:val="1"/>
        <w:rPr>
          <w:rFonts w:ascii="Arial" w:eastAsia="Calibri" w:hAnsi="Arial" w:cs="Arial"/>
          <w:spacing w:val="2"/>
          <w:shd w:val="clear" w:color="auto" w:fill="FFFFFF"/>
          <w:lang w:eastAsia="en-US"/>
        </w:rPr>
      </w:pPr>
      <w:r w:rsidRPr="00F04D2B">
        <w:rPr>
          <w:rFonts w:ascii="Arial" w:eastAsia="Calibri" w:hAnsi="Arial" w:cs="Arial"/>
          <w:spacing w:val="2"/>
          <w:shd w:val="clear" w:color="auto" w:fill="FFFFFF"/>
          <w:lang w:eastAsia="en-US"/>
        </w:rPr>
        <w:t xml:space="preserve">Четвертое перечисление </w:t>
      </w:r>
      <w:r w:rsidR="00135370">
        <w:rPr>
          <w:rFonts w:ascii="Arial" w:eastAsia="Calibri" w:hAnsi="Arial" w:cs="Arial"/>
          <w:spacing w:val="2"/>
          <w:shd w:val="clear" w:color="auto" w:fill="FFFFFF"/>
          <w:lang w:eastAsia="en-US"/>
        </w:rPr>
        <w:t>после слов «</w:t>
      </w:r>
      <w:r w:rsidR="00135370" w:rsidRPr="00135370">
        <w:rPr>
          <w:rFonts w:ascii="Arial" w:eastAsia="Calibri" w:hAnsi="Arial" w:cs="Arial"/>
          <w:spacing w:val="2"/>
          <w:shd w:val="clear" w:color="auto" w:fill="FFFFFF"/>
          <w:lang w:eastAsia="en-US"/>
        </w:rPr>
        <w:t>по ГОСТ 18300</w:t>
      </w:r>
      <w:r w:rsidR="00135370">
        <w:rPr>
          <w:rFonts w:ascii="Arial" w:eastAsia="Calibri" w:hAnsi="Arial" w:cs="Arial"/>
          <w:spacing w:val="2"/>
          <w:shd w:val="clear" w:color="auto" w:fill="FFFFFF"/>
          <w:lang w:eastAsia="en-US"/>
        </w:rPr>
        <w:t>»</w:t>
      </w:r>
      <w:r w:rsidR="00135370" w:rsidRPr="00135370">
        <w:rPr>
          <w:rFonts w:ascii="Arial" w:eastAsia="Calibri" w:hAnsi="Arial" w:cs="Arial"/>
          <w:spacing w:val="2"/>
          <w:shd w:val="clear" w:color="auto" w:fill="FFFFFF"/>
          <w:lang w:eastAsia="en-US"/>
        </w:rPr>
        <w:t xml:space="preserve"> </w:t>
      </w:r>
      <w:r w:rsidRPr="00F04D2B">
        <w:rPr>
          <w:rFonts w:ascii="Arial" w:eastAsia="Calibri" w:hAnsi="Arial" w:cs="Arial"/>
          <w:spacing w:val="2"/>
          <w:shd w:val="clear" w:color="auto" w:fill="FFFFFF"/>
          <w:lang w:eastAsia="en-US"/>
        </w:rPr>
        <w:t>дополнить словами «или из пищевого сырья по ГОСТ 5962»</w:t>
      </w:r>
      <w:r w:rsidR="00135370">
        <w:rPr>
          <w:rFonts w:ascii="Arial" w:eastAsia="Calibri" w:hAnsi="Arial" w:cs="Arial"/>
          <w:spacing w:val="2"/>
          <w:shd w:val="clear" w:color="auto" w:fill="FFFFFF"/>
          <w:lang w:eastAsia="en-US"/>
        </w:rPr>
        <w:t>.</w:t>
      </w:r>
    </w:p>
    <w:p w14:paraId="47FE81E3" w14:textId="095BDB64" w:rsidR="00135370" w:rsidRDefault="0061525C" w:rsidP="0061525C">
      <w:pPr>
        <w:spacing w:after="120" w:line="360" w:lineRule="auto"/>
        <w:ind w:firstLine="708"/>
        <w:jc w:val="both"/>
        <w:rPr>
          <w:rFonts w:ascii="Arial" w:eastAsia="Calibri" w:hAnsi="Arial" w:cs="Arial"/>
          <w:spacing w:val="2"/>
          <w:shd w:val="clear" w:color="auto" w:fill="FFFFFF"/>
          <w:lang w:eastAsia="en-US"/>
        </w:rPr>
      </w:pPr>
      <w:r>
        <w:rPr>
          <w:rFonts w:ascii="Arial" w:eastAsia="Calibri" w:hAnsi="Arial" w:cs="Arial"/>
          <w:spacing w:val="2"/>
          <w:shd w:val="clear" w:color="auto" w:fill="FFFFFF"/>
          <w:lang w:eastAsia="en-US"/>
        </w:rPr>
        <w:t xml:space="preserve">После последнего </w:t>
      </w:r>
      <w:r w:rsidR="00135370">
        <w:rPr>
          <w:rFonts w:ascii="Arial" w:eastAsia="Calibri" w:hAnsi="Arial" w:cs="Arial"/>
          <w:spacing w:val="2"/>
          <w:shd w:val="clear" w:color="auto" w:fill="FFFFFF"/>
          <w:lang w:eastAsia="en-US"/>
        </w:rPr>
        <w:t>предложения</w:t>
      </w:r>
      <w:r>
        <w:rPr>
          <w:rFonts w:ascii="Arial" w:eastAsia="Calibri" w:hAnsi="Arial" w:cs="Arial"/>
          <w:spacing w:val="2"/>
          <w:shd w:val="clear" w:color="auto" w:fill="FFFFFF"/>
          <w:lang w:eastAsia="en-US"/>
        </w:rPr>
        <w:t xml:space="preserve"> д</w:t>
      </w:r>
      <w:r w:rsidR="00E40B93" w:rsidRPr="008E56CE">
        <w:rPr>
          <w:rFonts w:ascii="Arial" w:eastAsia="Calibri" w:hAnsi="Arial" w:cs="Arial"/>
          <w:spacing w:val="2"/>
          <w:shd w:val="clear" w:color="auto" w:fill="FFFFFF"/>
          <w:lang w:eastAsia="en-US"/>
        </w:rPr>
        <w:t>ополнить</w:t>
      </w:r>
      <w:r w:rsidR="001F05C9" w:rsidRPr="008E56CE">
        <w:rPr>
          <w:rFonts w:ascii="Arial" w:eastAsia="Calibri" w:hAnsi="Arial" w:cs="Arial"/>
          <w:spacing w:val="2"/>
          <w:shd w:val="clear" w:color="auto" w:fill="FFFFFF"/>
          <w:lang w:eastAsia="en-US"/>
        </w:rPr>
        <w:t xml:space="preserve"> </w:t>
      </w:r>
      <w:r w:rsidR="00344AB7">
        <w:rPr>
          <w:rFonts w:ascii="Arial" w:eastAsia="Calibri" w:hAnsi="Arial" w:cs="Arial"/>
          <w:spacing w:val="2"/>
          <w:shd w:val="clear" w:color="auto" w:fill="FFFFFF"/>
          <w:lang w:eastAsia="en-US"/>
        </w:rPr>
        <w:t>словами</w:t>
      </w:r>
      <w:r w:rsidR="00135370">
        <w:rPr>
          <w:rFonts w:ascii="Arial" w:eastAsia="Calibri" w:hAnsi="Arial" w:cs="Arial"/>
          <w:spacing w:val="2"/>
          <w:shd w:val="clear" w:color="auto" w:fill="FFFFFF"/>
          <w:lang w:eastAsia="en-US"/>
        </w:rPr>
        <w:t>:</w:t>
      </w:r>
    </w:p>
    <w:p w14:paraId="5EE9EC65" w14:textId="3E638F2E" w:rsidR="00E40B93" w:rsidRDefault="001F05C9" w:rsidP="0061525C">
      <w:pPr>
        <w:spacing w:after="120" w:line="360" w:lineRule="auto"/>
        <w:ind w:firstLine="708"/>
        <w:jc w:val="both"/>
        <w:rPr>
          <w:rFonts w:ascii="Arial" w:eastAsia="Calibri" w:hAnsi="Arial" w:cs="Arial"/>
          <w:spacing w:val="2"/>
          <w:shd w:val="clear" w:color="auto" w:fill="FFFFFF"/>
          <w:lang w:eastAsia="en-US"/>
        </w:rPr>
      </w:pPr>
      <w:r w:rsidRPr="008E56CE">
        <w:rPr>
          <w:rFonts w:ascii="Arial" w:eastAsia="Calibri" w:hAnsi="Arial" w:cs="Arial"/>
          <w:spacing w:val="2"/>
          <w:shd w:val="clear" w:color="auto" w:fill="FFFFFF"/>
          <w:lang w:eastAsia="en-US"/>
        </w:rPr>
        <w:t>«</w:t>
      </w:r>
      <w:r w:rsidR="00E40B93" w:rsidRPr="008E56CE">
        <w:rPr>
          <w:rFonts w:ascii="Arial" w:eastAsia="Calibri" w:hAnsi="Arial" w:cs="Arial"/>
          <w:spacing w:val="2"/>
          <w:shd w:val="clear" w:color="auto" w:fill="FFFFFF"/>
          <w:lang w:eastAsia="en-US"/>
        </w:rPr>
        <w:t>Бумага фильтровальная ФБ-</w:t>
      </w:r>
      <w:r w:rsidR="00E40B93" w:rsidRPr="008E56CE">
        <w:rPr>
          <w:rFonts w:ascii="Arial" w:eastAsia="Calibri" w:hAnsi="Arial" w:cs="Arial"/>
          <w:spacing w:val="2"/>
          <w:shd w:val="clear" w:color="auto" w:fill="FFFFFF"/>
          <w:lang w:val="en-US" w:eastAsia="en-US"/>
        </w:rPr>
        <w:t>III</w:t>
      </w:r>
      <w:r w:rsidR="00E40B93" w:rsidRPr="008E56CE">
        <w:rPr>
          <w:rFonts w:ascii="Arial" w:eastAsia="Calibri" w:hAnsi="Arial" w:cs="Arial"/>
          <w:spacing w:val="2"/>
          <w:shd w:val="clear" w:color="auto" w:fill="FFFFFF"/>
          <w:lang w:eastAsia="en-US"/>
        </w:rPr>
        <w:t xml:space="preserve"> по ГОСТ 12026</w:t>
      </w:r>
      <w:r w:rsidR="00135370">
        <w:rPr>
          <w:rFonts w:ascii="Arial" w:eastAsia="Calibri" w:hAnsi="Arial" w:cs="Arial"/>
          <w:spacing w:val="2"/>
          <w:shd w:val="clear" w:color="auto" w:fill="FFFFFF"/>
          <w:lang w:eastAsia="en-US"/>
        </w:rPr>
        <w:t>;</w:t>
      </w:r>
    </w:p>
    <w:p w14:paraId="33A12F9B" w14:textId="3EEACE84" w:rsidR="00135370" w:rsidRPr="008E56CE" w:rsidRDefault="00135370" w:rsidP="0061525C">
      <w:pPr>
        <w:spacing w:after="120" w:line="360" w:lineRule="auto"/>
        <w:ind w:firstLine="708"/>
        <w:jc w:val="both"/>
        <w:rPr>
          <w:rFonts w:ascii="Arial" w:eastAsia="Calibri" w:hAnsi="Arial" w:cs="Arial"/>
          <w:spacing w:val="2"/>
          <w:shd w:val="clear" w:color="auto" w:fill="FFFFFF"/>
          <w:lang w:eastAsia="en-US"/>
        </w:rPr>
      </w:pPr>
      <w:r w:rsidRPr="00135370">
        <w:rPr>
          <w:rFonts w:ascii="Arial" w:eastAsia="Calibri" w:hAnsi="Arial" w:cs="Arial"/>
          <w:spacing w:val="2"/>
          <w:shd w:val="clear" w:color="auto" w:fill="FFFFFF"/>
          <w:lang w:eastAsia="en-US"/>
        </w:rPr>
        <w:t>«Пипетка вместимостью 1 см3 по ГОСТ 29227».</w:t>
      </w:r>
    </w:p>
    <w:p w14:paraId="5CD03BB1" w14:textId="0902607C" w:rsidR="00E40B93" w:rsidRDefault="008E56CE" w:rsidP="008E56CE">
      <w:pPr>
        <w:spacing w:after="120" w:line="360" w:lineRule="auto"/>
        <w:ind w:firstLine="708"/>
        <w:jc w:val="both"/>
        <w:rPr>
          <w:rFonts w:ascii="Arial" w:eastAsia="Calibri" w:hAnsi="Arial" w:cs="Arial"/>
          <w:spacing w:val="2"/>
          <w:shd w:val="clear" w:color="auto" w:fill="FFFFFF"/>
          <w:lang w:eastAsia="en-US"/>
        </w:rPr>
      </w:pPr>
      <w:r w:rsidRPr="008E56CE">
        <w:rPr>
          <w:rFonts w:ascii="Arial" w:eastAsia="Calibri" w:hAnsi="Arial" w:cs="Arial"/>
          <w:spacing w:val="2"/>
          <w:shd w:val="clear" w:color="auto" w:fill="FFFFFF"/>
          <w:lang w:eastAsia="en-US"/>
        </w:rPr>
        <w:t>П</w:t>
      </w:r>
      <w:r w:rsidR="00E40B93" w:rsidRPr="008E56CE">
        <w:rPr>
          <w:rFonts w:ascii="Arial" w:eastAsia="Calibri" w:hAnsi="Arial" w:cs="Arial"/>
          <w:spacing w:val="2"/>
          <w:shd w:val="clear" w:color="auto" w:fill="FFFFFF"/>
          <w:lang w:eastAsia="en-US"/>
        </w:rPr>
        <w:t>ункт 3.3.2.1</w:t>
      </w:r>
      <w:r w:rsidR="00F04D2B">
        <w:rPr>
          <w:rFonts w:ascii="Arial" w:eastAsia="Calibri" w:hAnsi="Arial" w:cs="Arial"/>
          <w:spacing w:val="2"/>
          <w:shd w:val="clear" w:color="auto" w:fill="FFFFFF"/>
          <w:lang w:eastAsia="en-US"/>
        </w:rPr>
        <w:t>, первый абзац.</w:t>
      </w:r>
    </w:p>
    <w:p w14:paraId="3B8ED3DC" w14:textId="6D610827" w:rsidR="00E40B93" w:rsidRPr="00F04D2B" w:rsidRDefault="00B60BC1" w:rsidP="00B60BC1">
      <w:pPr>
        <w:spacing w:line="360" w:lineRule="auto"/>
        <w:ind w:firstLine="708"/>
        <w:rPr>
          <w:rFonts w:ascii="Arial" w:eastAsia="Calibri" w:hAnsi="Arial" w:cs="Arial"/>
          <w:spacing w:val="2"/>
          <w:shd w:val="clear" w:color="auto" w:fill="FFFFFF"/>
          <w:lang w:eastAsia="en-US"/>
        </w:rPr>
      </w:pPr>
      <w:r w:rsidRPr="00F04D2B">
        <w:rPr>
          <w:rFonts w:ascii="Arial" w:eastAsia="Calibri" w:hAnsi="Arial" w:cs="Arial"/>
          <w:spacing w:val="2"/>
          <w:shd w:val="clear" w:color="auto" w:fill="FFFFFF"/>
          <w:lang w:eastAsia="en-US"/>
        </w:rPr>
        <w:t>З</w:t>
      </w:r>
      <w:r w:rsidR="00E40B93" w:rsidRPr="00F04D2B">
        <w:rPr>
          <w:rFonts w:ascii="Arial" w:eastAsia="Calibri" w:hAnsi="Arial" w:cs="Arial"/>
          <w:spacing w:val="2"/>
          <w:shd w:val="clear" w:color="auto" w:fill="FFFFFF"/>
          <w:lang w:eastAsia="en-US"/>
        </w:rPr>
        <w:t xml:space="preserve">аменить </w:t>
      </w:r>
      <w:r w:rsidR="00F04D2B">
        <w:rPr>
          <w:rFonts w:ascii="Arial" w:eastAsia="Calibri" w:hAnsi="Arial" w:cs="Arial"/>
          <w:spacing w:val="2"/>
          <w:shd w:val="clear" w:color="auto" w:fill="FFFFFF"/>
          <w:lang w:eastAsia="en-US"/>
        </w:rPr>
        <w:t>слова «</w:t>
      </w:r>
      <w:r w:rsidR="00E40B93" w:rsidRPr="00F04D2B">
        <w:rPr>
          <w:rFonts w:ascii="Arial" w:eastAsia="Calibri" w:hAnsi="Arial" w:cs="Arial"/>
          <w:spacing w:val="2"/>
          <w:shd w:val="clear" w:color="auto" w:fill="FFFFFF"/>
          <w:lang w:eastAsia="en-US"/>
        </w:rPr>
        <w:t>ГОСТ 9209</w:t>
      </w:r>
      <w:r w:rsidR="00F04D2B">
        <w:rPr>
          <w:rFonts w:ascii="Arial" w:eastAsia="Calibri" w:hAnsi="Arial" w:cs="Arial"/>
          <w:spacing w:val="2"/>
          <w:shd w:val="clear" w:color="auto" w:fill="FFFFFF"/>
          <w:lang w:eastAsia="en-US"/>
        </w:rPr>
        <w:t>»</w:t>
      </w:r>
      <w:r w:rsidR="00E40B93" w:rsidRPr="00F04D2B">
        <w:rPr>
          <w:rFonts w:ascii="Arial" w:eastAsia="Calibri" w:hAnsi="Arial" w:cs="Arial"/>
          <w:spacing w:val="2"/>
          <w:shd w:val="clear" w:color="auto" w:fill="FFFFFF"/>
          <w:lang w:eastAsia="en-US"/>
        </w:rPr>
        <w:t xml:space="preserve"> на </w:t>
      </w:r>
      <w:r w:rsidR="00F04D2B">
        <w:rPr>
          <w:rFonts w:ascii="Arial" w:eastAsia="Calibri" w:hAnsi="Arial" w:cs="Arial"/>
          <w:spacing w:val="2"/>
          <w:shd w:val="clear" w:color="auto" w:fill="FFFFFF"/>
          <w:lang w:eastAsia="en-US"/>
        </w:rPr>
        <w:t>«</w:t>
      </w:r>
      <w:r w:rsidR="00E40B93" w:rsidRPr="00F04D2B">
        <w:rPr>
          <w:rFonts w:ascii="Arial" w:eastAsia="Calibri" w:hAnsi="Arial" w:cs="Arial"/>
          <w:spacing w:val="2"/>
          <w:shd w:val="clear" w:color="auto" w:fill="FFFFFF"/>
          <w:lang w:eastAsia="en-US"/>
        </w:rPr>
        <w:t>ГОСТ 32077</w:t>
      </w:r>
      <w:r w:rsidR="00F04D2B">
        <w:rPr>
          <w:rFonts w:ascii="Arial" w:eastAsia="Calibri" w:hAnsi="Arial" w:cs="Arial"/>
          <w:spacing w:val="2"/>
          <w:shd w:val="clear" w:color="auto" w:fill="FFFFFF"/>
          <w:lang w:eastAsia="en-US"/>
        </w:rPr>
        <w:t>».</w:t>
      </w:r>
    </w:p>
    <w:p w14:paraId="4C3F2414" w14:textId="7EE9D6E2" w:rsidR="00E40B93" w:rsidRPr="006229A5" w:rsidRDefault="00F04D2B" w:rsidP="00B60BC1">
      <w:pPr>
        <w:spacing w:line="360" w:lineRule="auto"/>
        <w:ind w:firstLine="708"/>
        <w:jc w:val="both"/>
        <w:rPr>
          <w:rFonts w:ascii="Arial" w:eastAsia="Calibri" w:hAnsi="Arial" w:cs="Arial"/>
          <w:spacing w:val="2"/>
          <w:shd w:val="clear" w:color="auto" w:fill="FFFFFF"/>
          <w:lang w:eastAsia="en-US"/>
        </w:rPr>
      </w:pPr>
      <w:r w:rsidRPr="006229A5">
        <w:rPr>
          <w:rFonts w:ascii="Arial" w:eastAsia="Calibri" w:hAnsi="Arial" w:cs="Arial"/>
          <w:spacing w:val="2"/>
          <w:shd w:val="clear" w:color="auto" w:fill="FFFFFF"/>
          <w:lang w:eastAsia="en-US"/>
        </w:rPr>
        <w:t xml:space="preserve">Пункт </w:t>
      </w:r>
      <w:r w:rsidR="00E40B93" w:rsidRPr="006229A5">
        <w:rPr>
          <w:rFonts w:ascii="Arial" w:eastAsia="Calibri" w:hAnsi="Arial" w:cs="Arial"/>
          <w:spacing w:val="2"/>
          <w:shd w:val="clear" w:color="auto" w:fill="FFFFFF"/>
          <w:lang w:eastAsia="en-US"/>
        </w:rPr>
        <w:t xml:space="preserve">3.3.3 изложить в </w:t>
      </w:r>
      <w:r w:rsidRPr="006229A5">
        <w:rPr>
          <w:rFonts w:ascii="Arial" w:eastAsia="Calibri" w:hAnsi="Arial" w:cs="Arial"/>
          <w:spacing w:val="2"/>
          <w:shd w:val="clear" w:color="auto" w:fill="FFFFFF"/>
          <w:lang w:eastAsia="en-US"/>
        </w:rPr>
        <w:t xml:space="preserve">новой </w:t>
      </w:r>
      <w:r w:rsidR="00E40B93" w:rsidRPr="006229A5">
        <w:rPr>
          <w:rFonts w:ascii="Arial" w:eastAsia="Calibri" w:hAnsi="Arial" w:cs="Arial"/>
          <w:spacing w:val="2"/>
          <w:shd w:val="clear" w:color="auto" w:fill="FFFFFF"/>
          <w:lang w:eastAsia="en-US"/>
        </w:rPr>
        <w:t>редакции:</w:t>
      </w:r>
      <w:r w:rsidR="00B60BC1" w:rsidRPr="006229A5">
        <w:rPr>
          <w:rFonts w:ascii="Arial" w:eastAsia="Calibri" w:hAnsi="Arial" w:cs="Arial"/>
          <w:b/>
          <w:bCs/>
          <w:spacing w:val="2"/>
          <w:shd w:val="clear" w:color="auto" w:fill="FFFFFF"/>
          <w:lang w:eastAsia="en-US"/>
        </w:rPr>
        <w:t xml:space="preserve"> </w:t>
      </w:r>
      <w:r w:rsidR="00E40B93" w:rsidRPr="006229A5">
        <w:rPr>
          <w:rFonts w:ascii="Arial" w:eastAsia="Calibri" w:hAnsi="Arial" w:cs="Arial"/>
          <w:spacing w:val="2"/>
          <w:shd w:val="clear" w:color="auto" w:fill="FFFFFF"/>
          <w:lang w:eastAsia="en-US"/>
        </w:rPr>
        <w:t>«</w:t>
      </w:r>
      <w:bookmarkStart w:id="1" w:name="_Hlk103261771"/>
      <w:r w:rsidR="00E40B93" w:rsidRPr="006229A5">
        <w:rPr>
          <w:rFonts w:ascii="Arial" w:eastAsia="Calibri" w:hAnsi="Arial" w:cs="Arial"/>
          <w:spacing w:val="2"/>
          <w:shd w:val="clear" w:color="auto" w:fill="FFFFFF"/>
          <w:lang w:eastAsia="en-US"/>
        </w:rPr>
        <w:t>Около 0,5 г измельченной кожевой ткани или волоса, 2,0 г меха или кожи помещают в пробирку вместимостью 20 см</w:t>
      </w:r>
      <w:r w:rsidR="00E40B93" w:rsidRPr="006229A5">
        <w:rPr>
          <w:rFonts w:ascii="Arial" w:eastAsia="Calibri" w:hAnsi="Arial" w:cs="Arial"/>
          <w:spacing w:val="2"/>
          <w:shd w:val="clear" w:color="auto" w:fill="FFFFFF"/>
          <w:vertAlign w:val="superscript"/>
          <w:lang w:eastAsia="en-US"/>
        </w:rPr>
        <w:t>3</w:t>
      </w:r>
      <w:r w:rsidR="00E40B93" w:rsidRPr="006229A5">
        <w:rPr>
          <w:rFonts w:ascii="Arial" w:eastAsia="Calibri" w:hAnsi="Arial" w:cs="Arial"/>
          <w:spacing w:val="2"/>
          <w:shd w:val="clear" w:color="auto" w:fill="FFFFFF"/>
          <w:lang w:eastAsia="en-US"/>
        </w:rPr>
        <w:t>, заливают 10 см</w:t>
      </w:r>
      <w:r w:rsidR="00E40B93" w:rsidRPr="006229A5">
        <w:rPr>
          <w:rFonts w:ascii="Arial" w:eastAsia="Calibri" w:hAnsi="Arial" w:cs="Arial"/>
          <w:spacing w:val="2"/>
          <w:shd w:val="clear" w:color="auto" w:fill="FFFFFF"/>
          <w:vertAlign w:val="superscript"/>
          <w:lang w:eastAsia="en-US"/>
        </w:rPr>
        <w:t>3</w:t>
      </w:r>
      <w:r w:rsidR="00E40B93" w:rsidRPr="006229A5">
        <w:rPr>
          <w:rFonts w:ascii="Arial" w:eastAsia="Calibri" w:hAnsi="Arial" w:cs="Arial"/>
          <w:noProof/>
          <w:spacing w:val="2"/>
          <w:lang w:eastAsia="en-US"/>
        </w:rPr>
        <mc:AlternateContent>
          <mc:Choice Requires="wps">
            <w:drawing>
              <wp:inline distT="0" distB="0" distL="0" distR="0" wp14:anchorId="32ED1425" wp14:editId="4C2A9F8A">
                <wp:extent cx="104775" cy="219075"/>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8FBA54" id="Прямоугольник 2"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" filled="f" stroked="f">
                <o:lock v:ext="edit" aspectratio="t"/>
                <w10:anchorlock/>
              </v:rect>
            </w:pict>
          </mc:Fallback>
        </mc:AlternateContent>
      </w:r>
      <w:r w:rsidR="00E40B93" w:rsidRPr="006229A5">
        <w:rPr>
          <w:rFonts w:ascii="Arial" w:eastAsia="Calibri" w:hAnsi="Arial" w:cs="Arial"/>
          <w:spacing w:val="2"/>
          <w:shd w:val="clear" w:color="auto" w:fill="FFFFFF"/>
          <w:lang w:eastAsia="en-US"/>
        </w:rPr>
        <w:t>дистиллированной воды, нагревают на спиртовке до кипения и держат при температуре кипения в течение 3 минут. Затем раствор через бумажный фильтр профильтровывают в другую пробирку.  Пипеткой переносят 1 см</w:t>
      </w:r>
      <w:r w:rsidR="00E40B93" w:rsidRPr="006229A5">
        <w:rPr>
          <w:rFonts w:ascii="Arial" w:eastAsia="Calibri" w:hAnsi="Arial" w:cs="Arial"/>
          <w:spacing w:val="2"/>
          <w:shd w:val="clear" w:color="auto" w:fill="FFFFFF"/>
          <w:vertAlign w:val="superscript"/>
          <w:lang w:eastAsia="en-US"/>
        </w:rPr>
        <w:t>3</w:t>
      </w:r>
      <w:r w:rsidR="00E40B93" w:rsidRPr="006229A5">
        <w:rPr>
          <w:rFonts w:ascii="Arial" w:eastAsia="Calibri" w:hAnsi="Arial" w:cs="Arial"/>
          <w:spacing w:val="2"/>
          <w:shd w:val="clear" w:color="auto" w:fill="FFFFFF"/>
          <w:lang w:eastAsia="en-US"/>
        </w:rPr>
        <w:t xml:space="preserve"> полученного водного экстракта в пробирку вместимостью 10 см</w:t>
      </w:r>
      <w:r w:rsidR="00E40B93" w:rsidRPr="006229A5">
        <w:rPr>
          <w:rFonts w:ascii="Arial" w:eastAsia="Calibri" w:hAnsi="Arial" w:cs="Arial"/>
          <w:spacing w:val="2"/>
          <w:shd w:val="clear" w:color="auto" w:fill="FFFFFF"/>
          <w:vertAlign w:val="superscript"/>
          <w:lang w:eastAsia="en-US"/>
        </w:rPr>
        <w:t>3</w:t>
      </w:r>
      <w:r w:rsidR="00E40B93" w:rsidRPr="006229A5">
        <w:rPr>
          <w:rFonts w:ascii="Arial" w:eastAsia="Calibri" w:hAnsi="Arial" w:cs="Arial"/>
          <w:noProof/>
          <w:spacing w:val="2"/>
          <w:lang w:eastAsia="en-US"/>
        </w:rPr>
        <w:t xml:space="preserve">, </w:t>
      </w:r>
      <w:r w:rsidR="00E40B93" w:rsidRPr="006229A5">
        <w:rPr>
          <w:rFonts w:ascii="Arial" w:eastAsia="Calibri" w:hAnsi="Arial" w:cs="Arial"/>
          <w:noProof/>
          <w:spacing w:val="2"/>
          <w:lang w:eastAsia="en-US"/>
        </w:rPr>
        <mc:AlternateContent>
          <mc:Choice Requires="wps">
            <w:drawing>
              <wp:inline distT="0" distB="0" distL="0" distR="0" wp14:anchorId="1A3751A5" wp14:editId="5743D89E">
                <wp:extent cx="104775" cy="219075"/>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38FC49" id="Прямоугольник 1"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" filled="f" stroked="f">
                <o:lock v:ext="edit" aspectratio="t"/>
                <w10:anchorlock/>
              </v:rect>
            </w:pict>
          </mc:Fallback>
        </mc:AlternateContent>
      </w:r>
      <w:r w:rsidR="00E40B93" w:rsidRPr="006229A5">
        <w:rPr>
          <w:rFonts w:ascii="Arial" w:eastAsia="Calibri" w:hAnsi="Arial" w:cs="Arial"/>
          <w:spacing w:val="2"/>
          <w:shd w:val="clear" w:color="auto" w:fill="FFFFFF"/>
          <w:lang w:eastAsia="en-US"/>
        </w:rPr>
        <w:t xml:space="preserve">подкисляют пятью каплями серной кислоты и добавляют три капли спиртового раствора </w:t>
      </w:r>
      <w:proofErr w:type="spellStart"/>
      <w:r w:rsidR="00E40B93" w:rsidRPr="006229A5">
        <w:rPr>
          <w:rFonts w:ascii="Arial" w:eastAsia="Calibri" w:hAnsi="Arial" w:cs="Arial"/>
          <w:spacing w:val="2"/>
          <w:shd w:val="clear" w:color="auto" w:fill="FFFFFF"/>
          <w:lang w:eastAsia="en-US"/>
        </w:rPr>
        <w:t>дифенилкарбазида</w:t>
      </w:r>
      <w:proofErr w:type="spellEnd"/>
      <w:r w:rsidR="00E40B93" w:rsidRPr="006229A5">
        <w:rPr>
          <w:rFonts w:ascii="Arial" w:eastAsia="Calibri" w:hAnsi="Arial" w:cs="Arial"/>
          <w:spacing w:val="2"/>
          <w:shd w:val="clear" w:color="auto" w:fill="FFFFFF"/>
          <w:lang w:eastAsia="en-US"/>
        </w:rPr>
        <w:t xml:space="preserve">. Появление фиолетово-розовой окраски свидетельствует о наличии соединений хрома (VI). В качестве контрольного раствора для оценки изменения окраски используют водный экстракт без добавления </w:t>
      </w:r>
      <w:proofErr w:type="spellStart"/>
      <w:r w:rsidR="00E40B93" w:rsidRPr="006229A5">
        <w:rPr>
          <w:rFonts w:ascii="Arial" w:eastAsia="Calibri" w:hAnsi="Arial" w:cs="Arial"/>
          <w:spacing w:val="2"/>
          <w:shd w:val="clear" w:color="auto" w:fill="FFFFFF"/>
          <w:lang w:eastAsia="en-US"/>
        </w:rPr>
        <w:t>дифенилкарбазида</w:t>
      </w:r>
      <w:proofErr w:type="spellEnd"/>
      <w:r w:rsidR="00E40B93" w:rsidRPr="006229A5">
        <w:rPr>
          <w:rFonts w:ascii="Arial" w:eastAsia="Calibri" w:hAnsi="Arial" w:cs="Arial"/>
          <w:spacing w:val="2"/>
          <w:shd w:val="clear" w:color="auto" w:fill="FFFFFF"/>
          <w:lang w:eastAsia="en-US"/>
        </w:rPr>
        <w:t>».</w:t>
      </w:r>
    </w:p>
    <w:bookmarkEnd w:id="1"/>
    <w:p w14:paraId="20BB25B8" w14:textId="6EF7ACC1" w:rsidR="00E40B93" w:rsidRPr="00ED3B16" w:rsidRDefault="006229A5" w:rsidP="00A46F4B">
      <w:pPr>
        <w:shd w:val="clear" w:color="auto" w:fill="FFFFFF"/>
        <w:spacing w:after="240"/>
        <w:ind w:firstLine="708"/>
        <w:textAlignment w:val="baseline"/>
        <w:outlineLvl w:val="1"/>
        <w:rPr>
          <w:rFonts w:ascii="Arial" w:eastAsia="Calibri" w:hAnsi="Arial" w:cs="Arial"/>
          <w:color w:val="2D2D2D"/>
          <w:spacing w:val="2"/>
          <w:lang w:eastAsia="en-US"/>
        </w:rPr>
      </w:pPr>
      <w:r w:rsidRPr="00ED3B16">
        <w:rPr>
          <w:rFonts w:ascii="Arial" w:eastAsia="Calibri" w:hAnsi="Arial" w:cs="Arial"/>
          <w:color w:val="2D2D2D"/>
          <w:spacing w:val="2"/>
          <w:lang w:eastAsia="en-US"/>
        </w:rPr>
        <w:lastRenderedPageBreak/>
        <w:t xml:space="preserve">Пункт </w:t>
      </w:r>
      <w:r w:rsidR="00E40B93" w:rsidRPr="00ED3B16">
        <w:rPr>
          <w:rFonts w:ascii="Arial" w:eastAsia="Calibri" w:hAnsi="Arial" w:cs="Arial"/>
          <w:color w:val="2D2D2D"/>
          <w:spacing w:val="2"/>
          <w:lang w:eastAsia="en-US"/>
        </w:rPr>
        <w:t>3.4.1</w:t>
      </w:r>
    </w:p>
    <w:p w14:paraId="6909DD8B" w14:textId="32DCEB41" w:rsidR="00F36F99" w:rsidRPr="006229A5" w:rsidRDefault="006229A5" w:rsidP="00A46F4B">
      <w:pPr>
        <w:spacing w:line="360" w:lineRule="auto"/>
        <w:ind w:firstLine="708"/>
        <w:jc w:val="both"/>
        <w:rPr>
          <w:rFonts w:ascii="Arial" w:eastAsia="Calibri" w:hAnsi="Arial" w:cs="Arial"/>
          <w:spacing w:val="2"/>
          <w:shd w:val="clear" w:color="auto" w:fill="FFFFFF"/>
          <w:lang w:eastAsia="en-US"/>
        </w:rPr>
      </w:pPr>
      <w:r w:rsidRPr="006229A5">
        <w:rPr>
          <w:rFonts w:ascii="Arial" w:eastAsia="Calibri" w:hAnsi="Arial" w:cs="Arial"/>
          <w:spacing w:val="2"/>
          <w:shd w:val="clear" w:color="auto" w:fill="FFFFFF"/>
          <w:lang w:eastAsia="en-US"/>
        </w:rPr>
        <w:t xml:space="preserve">Перечисление </w:t>
      </w:r>
      <w:r w:rsidR="00ED3B16">
        <w:rPr>
          <w:rFonts w:ascii="Arial" w:eastAsia="Calibri" w:hAnsi="Arial" w:cs="Arial"/>
          <w:spacing w:val="2"/>
          <w:shd w:val="clear" w:color="auto" w:fill="FFFFFF"/>
          <w:lang w:eastAsia="en-US"/>
        </w:rPr>
        <w:t>«</w:t>
      </w:r>
      <w:r w:rsidR="00F36F99" w:rsidRPr="006229A5">
        <w:rPr>
          <w:rFonts w:ascii="Arial" w:eastAsia="Calibri" w:hAnsi="Arial" w:cs="Arial"/>
          <w:spacing w:val="2"/>
          <w:shd w:val="clear" w:color="auto" w:fill="FFFFFF"/>
          <w:lang w:eastAsia="en-US"/>
        </w:rPr>
        <w:t>Спирт этиловый ректификованный технический по </w:t>
      </w:r>
      <w:hyperlink r:id="rId9" w:anchor="7D20K3" w:history="1">
        <w:r w:rsidR="00F36F99" w:rsidRPr="006229A5">
          <w:rPr>
            <w:rFonts w:ascii="Arial" w:eastAsia="Calibri" w:hAnsi="Arial" w:cs="Arial"/>
            <w:spacing w:val="2"/>
            <w:shd w:val="clear" w:color="auto" w:fill="FFFFFF"/>
            <w:lang w:eastAsia="en-US"/>
          </w:rPr>
          <w:t>ГОСТ 18300</w:t>
        </w:r>
      </w:hyperlink>
      <w:r w:rsidR="00ED3B16">
        <w:rPr>
          <w:rFonts w:ascii="Arial" w:eastAsia="Calibri" w:hAnsi="Arial" w:cs="Arial"/>
          <w:spacing w:val="2"/>
          <w:lang w:eastAsia="en-US"/>
        </w:rPr>
        <w:t>»</w:t>
      </w:r>
      <w:r w:rsidR="00F36F99" w:rsidRPr="006229A5">
        <w:rPr>
          <w:rFonts w:ascii="Arial" w:eastAsia="Calibri" w:hAnsi="Arial" w:cs="Arial"/>
          <w:spacing w:val="2"/>
          <w:shd w:val="clear" w:color="auto" w:fill="FFFFFF"/>
          <w:lang w:eastAsia="en-US"/>
        </w:rPr>
        <w:t xml:space="preserve"> </w:t>
      </w:r>
      <w:r w:rsidRPr="006229A5">
        <w:rPr>
          <w:rFonts w:ascii="Arial" w:eastAsia="Calibri" w:hAnsi="Arial" w:cs="Arial"/>
          <w:spacing w:val="2"/>
          <w:shd w:val="clear" w:color="auto" w:fill="FFFFFF"/>
          <w:lang w:eastAsia="en-US"/>
        </w:rPr>
        <w:t xml:space="preserve">дополнить словами </w:t>
      </w:r>
      <w:r w:rsidR="00F36F99" w:rsidRPr="006229A5">
        <w:rPr>
          <w:rFonts w:ascii="Arial" w:eastAsia="Calibri" w:hAnsi="Arial" w:cs="Arial"/>
          <w:spacing w:val="2"/>
          <w:shd w:val="clear" w:color="auto" w:fill="FFFFFF"/>
          <w:lang w:eastAsia="en-US"/>
        </w:rPr>
        <w:t>«или из пищевого сырья по ГОСТ 5962</w:t>
      </w:r>
      <w:r w:rsidR="00ED3B16">
        <w:rPr>
          <w:rFonts w:ascii="Arial" w:eastAsia="Calibri" w:hAnsi="Arial" w:cs="Arial"/>
          <w:spacing w:val="2"/>
          <w:shd w:val="clear" w:color="auto" w:fill="FFFFFF"/>
          <w:lang w:eastAsia="en-US"/>
        </w:rPr>
        <w:t>»</w:t>
      </w:r>
      <w:r w:rsidRPr="006229A5">
        <w:rPr>
          <w:rFonts w:ascii="Arial" w:eastAsia="Calibri" w:hAnsi="Arial" w:cs="Arial"/>
          <w:spacing w:val="2"/>
          <w:shd w:val="clear" w:color="auto" w:fill="FFFFFF"/>
          <w:lang w:eastAsia="en-US"/>
        </w:rPr>
        <w:t>.</w:t>
      </w:r>
    </w:p>
    <w:p w14:paraId="7F7D22F1" w14:textId="77777777" w:rsidR="00C41B5B" w:rsidRDefault="00C41B5B" w:rsidP="00C0596F">
      <w:pPr>
        <w:spacing w:line="360" w:lineRule="auto"/>
        <w:rPr>
          <w:rFonts w:ascii="Arial" w:hAnsi="Arial" w:cs="Arial"/>
          <w:b/>
        </w:rPr>
      </w:pPr>
    </w:p>
    <w:sectPr w:rsidR="00C41B5B" w:rsidSect="007D5B22">
      <w:headerReference w:type="even" r:id="rId10"/>
      <w:headerReference w:type="default" r:id="rId11"/>
      <w:footerReference w:type="even" r:id="rId12"/>
      <w:footerReference w:type="default" r:id="rId13"/>
      <w:pgSz w:w="11906" w:h="16838"/>
      <w:pgMar w:top="1134" w:right="850" w:bottom="1134" w:left="1701"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AEFCF" w14:textId="77777777" w:rsidR="001E20BF" w:rsidRDefault="001E20BF" w:rsidP="007D5B22">
      <w:r>
        <w:separator/>
      </w:r>
    </w:p>
  </w:endnote>
  <w:endnote w:type="continuationSeparator" w:id="0">
    <w:p w14:paraId="4625EDCC" w14:textId="77777777" w:rsidR="001E20BF" w:rsidRDefault="001E20BF" w:rsidP="007D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Arial, sans-serif">
    <w:altName w:val="Arial"/>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rPr>
      <w:id w:val="-1612974324"/>
      <w:docPartObj>
        <w:docPartGallery w:val="Page Numbers (Bottom of Page)"/>
        <w:docPartUnique/>
      </w:docPartObj>
    </w:sdtPr>
    <w:sdtEndPr/>
    <w:sdtContent>
      <w:p w14:paraId="197A9038" w14:textId="3F4F8292" w:rsidR="00147DF0" w:rsidRPr="007D5B22" w:rsidRDefault="00147DF0">
        <w:pPr>
          <w:pStyle w:val="ad"/>
          <w:rPr>
            <w:rFonts w:ascii="Arial" w:hAnsi="Arial" w:cs="Arial"/>
            <w:sz w:val="22"/>
          </w:rPr>
        </w:pPr>
        <w:r w:rsidRPr="007D5B22">
          <w:rPr>
            <w:rFonts w:ascii="Arial" w:hAnsi="Arial" w:cs="Arial"/>
            <w:sz w:val="22"/>
          </w:rPr>
          <w:fldChar w:fldCharType="begin"/>
        </w:r>
        <w:r w:rsidRPr="007D5B22">
          <w:rPr>
            <w:rFonts w:ascii="Arial" w:hAnsi="Arial" w:cs="Arial"/>
            <w:sz w:val="22"/>
          </w:rPr>
          <w:instrText>PAGE   \* MERGEFORMAT</w:instrText>
        </w:r>
        <w:r w:rsidRPr="007D5B22">
          <w:rPr>
            <w:rFonts w:ascii="Arial" w:hAnsi="Arial" w:cs="Arial"/>
            <w:sz w:val="22"/>
          </w:rPr>
          <w:fldChar w:fldCharType="separate"/>
        </w:r>
        <w:r w:rsidR="0045671B">
          <w:rPr>
            <w:rFonts w:ascii="Arial" w:hAnsi="Arial" w:cs="Arial"/>
            <w:noProof/>
            <w:sz w:val="22"/>
          </w:rPr>
          <w:t>4</w:t>
        </w:r>
        <w:r w:rsidRPr="007D5B22">
          <w:rPr>
            <w:rFonts w:ascii="Arial" w:hAnsi="Arial" w:cs="Arial"/>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526601"/>
      <w:docPartObj>
        <w:docPartGallery w:val="Page Numbers (Bottom of Page)"/>
        <w:docPartUnique/>
      </w:docPartObj>
    </w:sdtPr>
    <w:sdtEndPr>
      <w:rPr>
        <w:rFonts w:ascii="Arial" w:hAnsi="Arial" w:cs="Arial"/>
        <w:sz w:val="22"/>
      </w:rPr>
    </w:sdtEndPr>
    <w:sdtContent>
      <w:p w14:paraId="006EB91B" w14:textId="5007DC06" w:rsidR="00147DF0" w:rsidRPr="007D5B22" w:rsidRDefault="00147DF0" w:rsidP="007D5B22">
        <w:pPr>
          <w:pStyle w:val="ad"/>
          <w:jc w:val="right"/>
          <w:rPr>
            <w:rFonts w:ascii="Arial" w:hAnsi="Arial" w:cs="Arial"/>
            <w:sz w:val="22"/>
          </w:rPr>
        </w:pPr>
        <w:r w:rsidRPr="007D5B22">
          <w:rPr>
            <w:rFonts w:ascii="Arial" w:hAnsi="Arial" w:cs="Arial"/>
            <w:sz w:val="22"/>
          </w:rPr>
          <w:fldChar w:fldCharType="begin"/>
        </w:r>
        <w:r w:rsidRPr="007D5B22">
          <w:rPr>
            <w:rFonts w:ascii="Arial" w:hAnsi="Arial" w:cs="Arial"/>
            <w:sz w:val="22"/>
          </w:rPr>
          <w:instrText>PAGE   \* MERGEFORMAT</w:instrText>
        </w:r>
        <w:r w:rsidRPr="007D5B22">
          <w:rPr>
            <w:rFonts w:ascii="Arial" w:hAnsi="Arial" w:cs="Arial"/>
            <w:sz w:val="22"/>
          </w:rPr>
          <w:fldChar w:fldCharType="separate"/>
        </w:r>
        <w:r w:rsidR="0045671B">
          <w:rPr>
            <w:rFonts w:ascii="Arial" w:hAnsi="Arial" w:cs="Arial"/>
            <w:noProof/>
            <w:sz w:val="22"/>
          </w:rPr>
          <w:t>3</w:t>
        </w:r>
        <w:r w:rsidRPr="007D5B22">
          <w:rPr>
            <w:rFonts w:ascii="Arial" w:hAnsi="Arial" w:cs="Arial"/>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E0715" w14:textId="77777777" w:rsidR="001E20BF" w:rsidRDefault="001E20BF" w:rsidP="007D5B22">
      <w:r>
        <w:separator/>
      </w:r>
    </w:p>
  </w:footnote>
  <w:footnote w:type="continuationSeparator" w:id="0">
    <w:p w14:paraId="4D79B881" w14:textId="77777777" w:rsidR="001E20BF" w:rsidRDefault="001E20BF" w:rsidP="007D5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ADC9" w14:textId="7B519A89" w:rsidR="00147DF0" w:rsidRDefault="00147DF0" w:rsidP="009E1067">
    <w:pPr>
      <w:pStyle w:val="ab"/>
    </w:pPr>
    <w:r>
      <w:rPr>
        <w:rFonts w:ascii="Arial" w:hAnsi="Arial" w:cs="Arial"/>
        <w:b/>
      </w:rPr>
      <w:t>И</w:t>
    </w:r>
    <w:r w:rsidRPr="00CB228A">
      <w:rPr>
        <w:rFonts w:ascii="Arial" w:hAnsi="Arial" w:cs="Arial"/>
        <w:b/>
      </w:rPr>
      <w:t>зменени</w:t>
    </w:r>
    <w:r>
      <w:rPr>
        <w:rFonts w:ascii="Arial" w:hAnsi="Arial" w:cs="Arial"/>
        <w:b/>
      </w:rPr>
      <w:t>е</w:t>
    </w:r>
    <w:r w:rsidRPr="00CB228A">
      <w:rPr>
        <w:rFonts w:ascii="Arial" w:hAnsi="Arial" w:cs="Arial"/>
        <w:b/>
      </w:rPr>
      <w:t xml:space="preserve"> № </w:t>
    </w:r>
    <w:r>
      <w:rPr>
        <w:rFonts w:ascii="Arial" w:hAnsi="Arial" w:cs="Arial"/>
        <w:b/>
      </w:rPr>
      <w:t>1</w:t>
    </w:r>
    <w:r w:rsidRPr="00CB228A">
      <w:rPr>
        <w:rFonts w:ascii="Arial" w:hAnsi="Arial" w:cs="Arial"/>
        <w:b/>
      </w:rPr>
      <w:t xml:space="preserve"> </w:t>
    </w:r>
    <w:r w:rsidRPr="00C941B7">
      <w:rPr>
        <w:rFonts w:ascii="Arial" w:hAnsi="Arial" w:cs="Arial"/>
        <w:b/>
      </w:rPr>
      <w:t>ГО</w:t>
    </w:r>
    <w:r w:rsidR="00846C98">
      <w:rPr>
        <w:rFonts w:ascii="Arial" w:hAnsi="Arial" w:cs="Arial"/>
        <w:b/>
      </w:rPr>
      <w:t>СТ 3</w:t>
    </w:r>
    <w:r w:rsidR="005E407A">
      <w:rPr>
        <w:rFonts w:ascii="Arial" w:hAnsi="Arial" w:cs="Arial"/>
        <w:b/>
      </w:rPr>
      <w:t>1280</w:t>
    </w:r>
    <w:r w:rsidR="006B145A" w:rsidRPr="00B84833">
      <w:rPr>
        <w:rFonts w:ascii="Arial" w:hAnsi="Arial" w:cs="Arial"/>
        <w:b/>
        <w:color w:val="000000" w:themeColor="text1"/>
      </w:rPr>
      <w:t>—2014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A502" w14:textId="73CD5E7C" w:rsidR="00147DF0" w:rsidRPr="006B145A" w:rsidRDefault="00147DF0" w:rsidP="009E1067">
    <w:pPr>
      <w:pStyle w:val="ab"/>
      <w:jc w:val="right"/>
      <w:rPr>
        <w:color w:val="00B050"/>
        <w:lang w:val="en-US"/>
      </w:rPr>
    </w:pPr>
    <w:r>
      <w:rPr>
        <w:rFonts w:ascii="Arial" w:hAnsi="Arial" w:cs="Arial"/>
        <w:b/>
      </w:rPr>
      <w:t>И</w:t>
    </w:r>
    <w:r w:rsidRPr="00CB228A">
      <w:rPr>
        <w:rFonts w:ascii="Arial" w:hAnsi="Arial" w:cs="Arial"/>
        <w:b/>
      </w:rPr>
      <w:t>зменени</w:t>
    </w:r>
    <w:r>
      <w:rPr>
        <w:rFonts w:ascii="Arial" w:hAnsi="Arial" w:cs="Arial"/>
        <w:b/>
      </w:rPr>
      <w:t>е</w:t>
    </w:r>
    <w:r w:rsidRPr="00CB228A">
      <w:rPr>
        <w:rFonts w:ascii="Arial" w:hAnsi="Arial" w:cs="Arial"/>
        <w:b/>
      </w:rPr>
      <w:t xml:space="preserve"> № </w:t>
    </w:r>
    <w:r>
      <w:rPr>
        <w:rFonts w:ascii="Arial" w:hAnsi="Arial" w:cs="Arial"/>
        <w:b/>
      </w:rPr>
      <w:t>1</w:t>
    </w:r>
    <w:r w:rsidRPr="00CB228A">
      <w:rPr>
        <w:rFonts w:ascii="Arial" w:hAnsi="Arial" w:cs="Arial"/>
        <w:b/>
      </w:rPr>
      <w:t xml:space="preserve"> </w:t>
    </w:r>
    <w:r w:rsidRPr="00C941B7">
      <w:rPr>
        <w:rFonts w:ascii="Arial" w:hAnsi="Arial" w:cs="Arial"/>
        <w:b/>
      </w:rPr>
      <w:t xml:space="preserve">ГОСТ </w:t>
    </w:r>
    <w:r w:rsidR="0021164E">
      <w:rPr>
        <w:rFonts w:ascii="Arial" w:hAnsi="Arial" w:cs="Arial"/>
        <w:b/>
      </w:rPr>
      <w:t>33201</w:t>
    </w:r>
    <w:r w:rsidR="006B145A" w:rsidRPr="0014614A">
      <w:rPr>
        <w:rFonts w:ascii="Arial" w:hAnsi="Arial" w:cs="Arial"/>
        <w:b/>
        <w:color w:val="000000" w:themeColor="text1"/>
      </w:rPr>
      <w:t>—2014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1C4"/>
    <w:rsid w:val="00006C7A"/>
    <w:rsid w:val="0000766A"/>
    <w:rsid w:val="00013159"/>
    <w:rsid w:val="00022371"/>
    <w:rsid w:val="00036459"/>
    <w:rsid w:val="00041083"/>
    <w:rsid w:val="00047B32"/>
    <w:rsid w:val="00055472"/>
    <w:rsid w:val="00070621"/>
    <w:rsid w:val="000706F9"/>
    <w:rsid w:val="00070CBE"/>
    <w:rsid w:val="00073183"/>
    <w:rsid w:val="0007498A"/>
    <w:rsid w:val="000805CE"/>
    <w:rsid w:val="00086234"/>
    <w:rsid w:val="00093D83"/>
    <w:rsid w:val="00095C3F"/>
    <w:rsid w:val="00097118"/>
    <w:rsid w:val="000A5ED4"/>
    <w:rsid w:val="000B5813"/>
    <w:rsid w:val="000B6479"/>
    <w:rsid w:val="000C130C"/>
    <w:rsid w:val="000C1A14"/>
    <w:rsid w:val="000C225F"/>
    <w:rsid w:val="000C2488"/>
    <w:rsid w:val="000C4784"/>
    <w:rsid w:val="000C61B7"/>
    <w:rsid w:val="000D4AEC"/>
    <w:rsid w:val="000D64BF"/>
    <w:rsid w:val="000E14CF"/>
    <w:rsid w:val="000E59E9"/>
    <w:rsid w:val="000E75FF"/>
    <w:rsid w:val="000E7DC5"/>
    <w:rsid w:val="000F72FC"/>
    <w:rsid w:val="00100B71"/>
    <w:rsid w:val="00100E51"/>
    <w:rsid w:val="00101BA8"/>
    <w:rsid w:val="00102676"/>
    <w:rsid w:val="001045F2"/>
    <w:rsid w:val="001120F7"/>
    <w:rsid w:val="00121734"/>
    <w:rsid w:val="00132FC5"/>
    <w:rsid w:val="00133C7F"/>
    <w:rsid w:val="00133E3C"/>
    <w:rsid w:val="00135370"/>
    <w:rsid w:val="0013599A"/>
    <w:rsid w:val="00136D09"/>
    <w:rsid w:val="00141ED8"/>
    <w:rsid w:val="00144317"/>
    <w:rsid w:val="0014614A"/>
    <w:rsid w:val="00146234"/>
    <w:rsid w:val="00147DF0"/>
    <w:rsid w:val="001509C8"/>
    <w:rsid w:val="00150F9D"/>
    <w:rsid w:val="00153D09"/>
    <w:rsid w:val="00154660"/>
    <w:rsid w:val="00157084"/>
    <w:rsid w:val="001605C5"/>
    <w:rsid w:val="00160B40"/>
    <w:rsid w:val="00162F6E"/>
    <w:rsid w:val="001652FB"/>
    <w:rsid w:val="00165579"/>
    <w:rsid w:val="00166F13"/>
    <w:rsid w:val="00177B5C"/>
    <w:rsid w:val="00180484"/>
    <w:rsid w:val="001809C8"/>
    <w:rsid w:val="00181F85"/>
    <w:rsid w:val="00184CB4"/>
    <w:rsid w:val="001859D5"/>
    <w:rsid w:val="00185C9B"/>
    <w:rsid w:val="00186E49"/>
    <w:rsid w:val="0019498C"/>
    <w:rsid w:val="001A315A"/>
    <w:rsid w:val="001A5352"/>
    <w:rsid w:val="001A6669"/>
    <w:rsid w:val="001B3228"/>
    <w:rsid w:val="001C2713"/>
    <w:rsid w:val="001C5DEC"/>
    <w:rsid w:val="001D5D0C"/>
    <w:rsid w:val="001E0E20"/>
    <w:rsid w:val="001E20BF"/>
    <w:rsid w:val="001E556E"/>
    <w:rsid w:val="001F05C9"/>
    <w:rsid w:val="001F606C"/>
    <w:rsid w:val="001F7040"/>
    <w:rsid w:val="00203521"/>
    <w:rsid w:val="00203F53"/>
    <w:rsid w:val="00205449"/>
    <w:rsid w:val="00210A1B"/>
    <w:rsid w:val="0021164E"/>
    <w:rsid w:val="002179D4"/>
    <w:rsid w:val="002208DD"/>
    <w:rsid w:val="00222195"/>
    <w:rsid w:val="00235840"/>
    <w:rsid w:val="0024224A"/>
    <w:rsid w:val="00243585"/>
    <w:rsid w:val="00257218"/>
    <w:rsid w:val="00265966"/>
    <w:rsid w:val="00266302"/>
    <w:rsid w:val="00267819"/>
    <w:rsid w:val="0026797E"/>
    <w:rsid w:val="00273A20"/>
    <w:rsid w:val="0027778D"/>
    <w:rsid w:val="00282815"/>
    <w:rsid w:val="00290437"/>
    <w:rsid w:val="00290B24"/>
    <w:rsid w:val="0029117D"/>
    <w:rsid w:val="00294A16"/>
    <w:rsid w:val="00295843"/>
    <w:rsid w:val="002A1288"/>
    <w:rsid w:val="002A6F40"/>
    <w:rsid w:val="002B0B70"/>
    <w:rsid w:val="002B0BE7"/>
    <w:rsid w:val="002C30FA"/>
    <w:rsid w:val="002C7DD3"/>
    <w:rsid w:val="002D127C"/>
    <w:rsid w:val="002D2B9C"/>
    <w:rsid w:val="002D41BC"/>
    <w:rsid w:val="002E01E9"/>
    <w:rsid w:val="002E1FFA"/>
    <w:rsid w:val="002E3FEC"/>
    <w:rsid w:val="002E5C50"/>
    <w:rsid w:val="002F0D1D"/>
    <w:rsid w:val="002F698E"/>
    <w:rsid w:val="00306718"/>
    <w:rsid w:val="00316AB0"/>
    <w:rsid w:val="0032046A"/>
    <w:rsid w:val="00322C87"/>
    <w:rsid w:val="00322DC8"/>
    <w:rsid w:val="003306AB"/>
    <w:rsid w:val="003313E6"/>
    <w:rsid w:val="00340061"/>
    <w:rsid w:val="00341207"/>
    <w:rsid w:val="003427C1"/>
    <w:rsid w:val="003440B3"/>
    <w:rsid w:val="00344AB7"/>
    <w:rsid w:val="00344D96"/>
    <w:rsid w:val="00351B58"/>
    <w:rsid w:val="003547DB"/>
    <w:rsid w:val="0035512D"/>
    <w:rsid w:val="003602BF"/>
    <w:rsid w:val="003638A2"/>
    <w:rsid w:val="00363B2D"/>
    <w:rsid w:val="00364FAF"/>
    <w:rsid w:val="00366606"/>
    <w:rsid w:val="00370130"/>
    <w:rsid w:val="00370C4B"/>
    <w:rsid w:val="003732F0"/>
    <w:rsid w:val="003743FF"/>
    <w:rsid w:val="00376D06"/>
    <w:rsid w:val="00382E2D"/>
    <w:rsid w:val="00385D32"/>
    <w:rsid w:val="00392C59"/>
    <w:rsid w:val="00393014"/>
    <w:rsid w:val="003976C6"/>
    <w:rsid w:val="00397C6D"/>
    <w:rsid w:val="003A0B5D"/>
    <w:rsid w:val="003B02A8"/>
    <w:rsid w:val="003B508F"/>
    <w:rsid w:val="003B514A"/>
    <w:rsid w:val="003B64F9"/>
    <w:rsid w:val="003C010A"/>
    <w:rsid w:val="003C1018"/>
    <w:rsid w:val="003C75D9"/>
    <w:rsid w:val="003D0AB8"/>
    <w:rsid w:val="003D5E48"/>
    <w:rsid w:val="003E0431"/>
    <w:rsid w:val="003E06F8"/>
    <w:rsid w:val="003F102D"/>
    <w:rsid w:val="003F17A9"/>
    <w:rsid w:val="003F384D"/>
    <w:rsid w:val="003F47A9"/>
    <w:rsid w:val="003F58B1"/>
    <w:rsid w:val="00400314"/>
    <w:rsid w:val="00400A1D"/>
    <w:rsid w:val="00403020"/>
    <w:rsid w:val="00404719"/>
    <w:rsid w:val="00422B2C"/>
    <w:rsid w:val="004233BE"/>
    <w:rsid w:val="004238F8"/>
    <w:rsid w:val="004344EE"/>
    <w:rsid w:val="00437465"/>
    <w:rsid w:val="00445C04"/>
    <w:rsid w:val="004462A9"/>
    <w:rsid w:val="004476FB"/>
    <w:rsid w:val="00451683"/>
    <w:rsid w:val="00452B75"/>
    <w:rsid w:val="00453DD2"/>
    <w:rsid w:val="0045671B"/>
    <w:rsid w:val="00460DD2"/>
    <w:rsid w:val="00473FC9"/>
    <w:rsid w:val="0047452D"/>
    <w:rsid w:val="00480A03"/>
    <w:rsid w:val="00490D9A"/>
    <w:rsid w:val="004937B6"/>
    <w:rsid w:val="004939AE"/>
    <w:rsid w:val="0049765A"/>
    <w:rsid w:val="0049795C"/>
    <w:rsid w:val="004A246A"/>
    <w:rsid w:val="004B0506"/>
    <w:rsid w:val="004B4631"/>
    <w:rsid w:val="004B52C6"/>
    <w:rsid w:val="004C56D7"/>
    <w:rsid w:val="004D162F"/>
    <w:rsid w:val="004D1FAC"/>
    <w:rsid w:val="004D3074"/>
    <w:rsid w:val="004D3AE1"/>
    <w:rsid w:val="004E4635"/>
    <w:rsid w:val="004E5D84"/>
    <w:rsid w:val="004E6AE2"/>
    <w:rsid w:val="004F0D40"/>
    <w:rsid w:val="004F45B5"/>
    <w:rsid w:val="004F5CA4"/>
    <w:rsid w:val="005030CF"/>
    <w:rsid w:val="005033DA"/>
    <w:rsid w:val="00513275"/>
    <w:rsid w:val="0052203A"/>
    <w:rsid w:val="005250FB"/>
    <w:rsid w:val="0053598A"/>
    <w:rsid w:val="00535C1D"/>
    <w:rsid w:val="005370F9"/>
    <w:rsid w:val="00540FAB"/>
    <w:rsid w:val="00544E39"/>
    <w:rsid w:val="00552EC0"/>
    <w:rsid w:val="005555B1"/>
    <w:rsid w:val="00556C21"/>
    <w:rsid w:val="00557134"/>
    <w:rsid w:val="00562811"/>
    <w:rsid w:val="005704F2"/>
    <w:rsid w:val="00570862"/>
    <w:rsid w:val="005716EA"/>
    <w:rsid w:val="00573466"/>
    <w:rsid w:val="0058226E"/>
    <w:rsid w:val="00584E34"/>
    <w:rsid w:val="00590E68"/>
    <w:rsid w:val="005A03F5"/>
    <w:rsid w:val="005B0BA3"/>
    <w:rsid w:val="005B1106"/>
    <w:rsid w:val="005B7CC4"/>
    <w:rsid w:val="005C577F"/>
    <w:rsid w:val="005D2006"/>
    <w:rsid w:val="005D3DA7"/>
    <w:rsid w:val="005E0601"/>
    <w:rsid w:val="005E1CBC"/>
    <w:rsid w:val="005E407A"/>
    <w:rsid w:val="005E41F1"/>
    <w:rsid w:val="005E5ACE"/>
    <w:rsid w:val="005F097E"/>
    <w:rsid w:val="005F2183"/>
    <w:rsid w:val="005F4A3A"/>
    <w:rsid w:val="005F6B90"/>
    <w:rsid w:val="005F75FC"/>
    <w:rsid w:val="006008C1"/>
    <w:rsid w:val="006011E9"/>
    <w:rsid w:val="006019E9"/>
    <w:rsid w:val="00602E8D"/>
    <w:rsid w:val="00606AC1"/>
    <w:rsid w:val="00606DD8"/>
    <w:rsid w:val="00610E69"/>
    <w:rsid w:val="00610E90"/>
    <w:rsid w:val="00611A2C"/>
    <w:rsid w:val="0061525C"/>
    <w:rsid w:val="00621FE0"/>
    <w:rsid w:val="006229A5"/>
    <w:rsid w:val="00626287"/>
    <w:rsid w:val="00626684"/>
    <w:rsid w:val="0064223C"/>
    <w:rsid w:val="0064526B"/>
    <w:rsid w:val="00646DBA"/>
    <w:rsid w:val="00651538"/>
    <w:rsid w:val="006527FB"/>
    <w:rsid w:val="00654004"/>
    <w:rsid w:val="00654E20"/>
    <w:rsid w:val="00654F78"/>
    <w:rsid w:val="0065559E"/>
    <w:rsid w:val="00660731"/>
    <w:rsid w:val="006626A0"/>
    <w:rsid w:val="006628A5"/>
    <w:rsid w:val="0066297C"/>
    <w:rsid w:val="006652F0"/>
    <w:rsid w:val="006748E0"/>
    <w:rsid w:val="00682C2E"/>
    <w:rsid w:val="006838C8"/>
    <w:rsid w:val="006940B8"/>
    <w:rsid w:val="0069725B"/>
    <w:rsid w:val="00697D90"/>
    <w:rsid w:val="006A60D9"/>
    <w:rsid w:val="006B0AF9"/>
    <w:rsid w:val="006B145A"/>
    <w:rsid w:val="006B3519"/>
    <w:rsid w:val="006B4478"/>
    <w:rsid w:val="006B501E"/>
    <w:rsid w:val="006B5E9B"/>
    <w:rsid w:val="006C616B"/>
    <w:rsid w:val="006C6269"/>
    <w:rsid w:val="006C672F"/>
    <w:rsid w:val="006D00EC"/>
    <w:rsid w:val="006D1391"/>
    <w:rsid w:val="006D4E4C"/>
    <w:rsid w:val="006D4F3B"/>
    <w:rsid w:val="006E0A8B"/>
    <w:rsid w:val="006E2610"/>
    <w:rsid w:val="006E61FF"/>
    <w:rsid w:val="006E754B"/>
    <w:rsid w:val="006F1F79"/>
    <w:rsid w:val="007045EE"/>
    <w:rsid w:val="00706BC5"/>
    <w:rsid w:val="00713B93"/>
    <w:rsid w:val="00715E24"/>
    <w:rsid w:val="00732155"/>
    <w:rsid w:val="007341DB"/>
    <w:rsid w:val="00734A9D"/>
    <w:rsid w:val="00740FFF"/>
    <w:rsid w:val="00742C49"/>
    <w:rsid w:val="007459AE"/>
    <w:rsid w:val="0075199E"/>
    <w:rsid w:val="0075243F"/>
    <w:rsid w:val="00755258"/>
    <w:rsid w:val="00755447"/>
    <w:rsid w:val="00755D6F"/>
    <w:rsid w:val="00757ED9"/>
    <w:rsid w:val="0076265A"/>
    <w:rsid w:val="00767972"/>
    <w:rsid w:val="00771BD5"/>
    <w:rsid w:val="0077452B"/>
    <w:rsid w:val="00780020"/>
    <w:rsid w:val="007813E4"/>
    <w:rsid w:val="00784DD7"/>
    <w:rsid w:val="00791F48"/>
    <w:rsid w:val="00796602"/>
    <w:rsid w:val="007A2F98"/>
    <w:rsid w:val="007C4FF4"/>
    <w:rsid w:val="007C637C"/>
    <w:rsid w:val="007D4413"/>
    <w:rsid w:val="007D4EC8"/>
    <w:rsid w:val="007D5B22"/>
    <w:rsid w:val="007E56BA"/>
    <w:rsid w:val="007F0F40"/>
    <w:rsid w:val="007F51A9"/>
    <w:rsid w:val="007F556B"/>
    <w:rsid w:val="00802770"/>
    <w:rsid w:val="0080449D"/>
    <w:rsid w:val="008050D8"/>
    <w:rsid w:val="008116E9"/>
    <w:rsid w:val="00814573"/>
    <w:rsid w:val="00830EDE"/>
    <w:rsid w:val="00835CD2"/>
    <w:rsid w:val="00835F66"/>
    <w:rsid w:val="0083735D"/>
    <w:rsid w:val="0083798B"/>
    <w:rsid w:val="00840DF3"/>
    <w:rsid w:val="00843220"/>
    <w:rsid w:val="0084470E"/>
    <w:rsid w:val="00846C98"/>
    <w:rsid w:val="00847548"/>
    <w:rsid w:val="008526AE"/>
    <w:rsid w:val="00855B72"/>
    <w:rsid w:val="00855E81"/>
    <w:rsid w:val="0085671B"/>
    <w:rsid w:val="00857E0F"/>
    <w:rsid w:val="008656CF"/>
    <w:rsid w:val="00866279"/>
    <w:rsid w:val="008675F6"/>
    <w:rsid w:val="00870955"/>
    <w:rsid w:val="008729DA"/>
    <w:rsid w:val="00877CCF"/>
    <w:rsid w:val="00880095"/>
    <w:rsid w:val="00881443"/>
    <w:rsid w:val="008861C7"/>
    <w:rsid w:val="00886B5F"/>
    <w:rsid w:val="00887D24"/>
    <w:rsid w:val="008916CF"/>
    <w:rsid w:val="008925C7"/>
    <w:rsid w:val="0089400F"/>
    <w:rsid w:val="008945BB"/>
    <w:rsid w:val="00895DE8"/>
    <w:rsid w:val="008A4BAB"/>
    <w:rsid w:val="008A5CBA"/>
    <w:rsid w:val="008A684C"/>
    <w:rsid w:val="008A71F1"/>
    <w:rsid w:val="008B46C9"/>
    <w:rsid w:val="008B5419"/>
    <w:rsid w:val="008C4A05"/>
    <w:rsid w:val="008C755A"/>
    <w:rsid w:val="008C773A"/>
    <w:rsid w:val="008D25B1"/>
    <w:rsid w:val="008E013D"/>
    <w:rsid w:val="008E56CE"/>
    <w:rsid w:val="008E61F7"/>
    <w:rsid w:val="008F324B"/>
    <w:rsid w:val="008F3C33"/>
    <w:rsid w:val="008F63C8"/>
    <w:rsid w:val="009037B6"/>
    <w:rsid w:val="009037FB"/>
    <w:rsid w:val="00905A56"/>
    <w:rsid w:val="00906710"/>
    <w:rsid w:val="00907DAE"/>
    <w:rsid w:val="00913D04"/>
    <w:rsid w:val="00920F17"/>
    <w:rsid w:val="00922A98"/>
    <w:rsid w:val="00925557"/>
    <w:rsid w:val="00930164"/>
    <w:rsid w:val="00930E86"/>
    <w:rsid w:val="0093389D"/>
    <w:rsid w:val="00937575"/>
    <w:rsid w:val="009379D7"/>
    <w:rsid w:val="00937F1D"/>
    <w:rsid w:val="00945991"/>
    <w:rsid w:val="00950F35"/>
    <w:rsid w:val="00951C2A"/>
    <w:rsid w:val="009566D4"/>
    <w:rsid w:val="009613A7"/>
    <w:rsid w:val="00963B5E"/>
    <w:rsid w:val="00964383"/>
    <w:rsid w:val="00970697"/>
    <w:rsid w:val="00971834"/>
    <w:rsid w:val="00975A07"/>
    <w:rsid w:val="00976F38"/>
    <w:rsid w:val="009770F1"/>
    <w:rsid w:val="0098051A"/>
    <w:rsid w:val="00983E4C"/>
    <w:rsid w:val="00990133"/>
    <w:rsid w:val="00996108"/>
    <w:rsid w:val="009975C9"/>
    <w:rsid w:val="009A0218"/>
    <w:rsid w:val="009A2A87"/>
    <w:rsid w:val="009A3742"/>
    <w:rsid w:val="009A3886"/>
    <w:rsid w:val="009A5AF5"/>
    <w:rsid w:val="009A6B49"/>
    <w:rsid w:val="009B0514"/>
    <w:rsid w:val="009B314F"/>
    <w:rsid w:val="009B5280"/>
    <w:rsid w:val="009B71E0"/>
    <w:rsid w:val="009B7698"/>
    <w:rsid w:val="009C0E9D"/>
    <w:rsid w:val="009C0FE5"/>
    <w:rsid w:val="009C4DCA"/>
    <w:rsid w:val="009D3CCE"/>
    <w:rsid w:val="009D5DB7"/>
    <w:rsid w:val="009E00AE"/>
    <w:rsid w:val="009E1067"/>
    <w:rsid w:val="009E4AB0"/>
    <w:rsid w:val="009E5113"/>
    <w:rsid w:val="009F34D6"/>
    <w:rsid w:val="009F4705"/>
    <w:rsid w:val="009F6632"/>
    <w:rsid w:val="00A03752"/>
    <w:rsid w:val="00A058C3"/>
    <w:rsid w:val="00A05D0C"/>
    <w:rsid w:val="00A077C3"/>
    <w:rsid w:val="00A10299"/>
    <w:rsid w:val="00A10FDA"/>
    <w:rsid w:val="00A1501D"/>
    <w:rsid w:val="00A16396"/>
    <w:rsid w:val="00A16678"/>
    <w:rsid w:val="00A1775B"/>
    <w:rsid w:val="00A2026B"/>
    <w:rsid w:val="00A2156A"/>
    <w:rsid w:val="00A221C4"/>
    <w:rsid w:val="00A24C2D"/>
    <w:rsid w:val="00A314FE"/>
    <w:rsid w:val="00A32B92"/>
    <w:rsid w:val="00A34CE3"/>
    <w:rsid w:val="00A35633"/>
    <w:rsid w:val="00A37CF0"/>
    <w:rsid w:val="00A46230"/>
    <w:rsid w:val="00A46F4B"/>
    <w:rsid w:val="00A47D55"/>
    <w:rsid w:val="00A47E35"/>
    <w:rsid w:val="00A567CD"/>
    <w:rsid w:val="00A57C40"/>
    <w:rsid w:val="00A603C5"/>
    <w:rsid w:val="00A62379"/>
    <w:rsid w:val="00A62C64"/>
    <w:rsid w:val="00A66542"/>
    <w:rsid w:val="00A76A4D"/>
    <w:rsid w:val="00A8113D"/>
    <w:rsid w:val="00A84AC9"/>
    <w:rsid w:val="00A86C66"/>
    <w:rsid w:val="00A87287"/>
    <w:rsid w:val="00A90D93"/>
    <w:rsid w:val="00A9377C"/>
    <w:rsid w:val="00A9741A"/>
    <w:rsid w:val="00A9790B"/>
    <w:rsid w:val="00AA254B"/>
    <w:rsid w:val="00AA26CD"/>
    <w:rsid w:val="00AC00B9"/>
    <w:rsid w:val="00AC4E9F"/>
    <w:rsid w:val="00AC5376"/>
    <w:rsid w:val="00AD186F"/>
    <w:rsid w:val="00AD37C3"/>
    <w:rsid w:val="00AE6579"/>
    <w:rsid w:val="00AF58EB"/>
    <w:rsid w:val="00AF69CC"/>
    <w:rsid w:val="00B00BF1"/>
    <w:rsid w:val="00B00C62"/>
    <w:rsid w:val="00B11F2C"/>
    <w:rsid w:val="00B12A6A"/>
    <w:rsid w:val="00B14CB8"/>
    <w:rsid w:val="00B15E27"/>
    <w:rsid w:val="00B2420C"/>
    <w:rsid w:val="00B26D01"/>
    <w:rsid w:val="00B37733"/>
    <w:rsid w:val="00B37957"/>
    <w:rsid w:val="00B40E91"/>
    <w:rsid w:val="00B4152E"/>
    <w:rsid w:val="00B43671"/>
    <w:rsid w:val="00B439B8"/>
    <w:rsid w:val="00B47005"/>
    <w:rsid w:val="00B502C9"/>
    <w:rsid w:val="00B535F2"/>
    <w:rsid w:val="00B55A15"/>
    <w:rsid w:val="00B55DA5"/>
    <w:rsid w:val="00B56846"/>
    <w:rsid w:val="00B576A9"/>
    <w:rsid w:val="00B578B4"/>
    <w:rsid w:val="00B60BC1"/>
    <w:rsid w:val="00B62964"/>
    <w:rsid w:val="00B64B33"/>
    <w:rsid w:val="00B64E52"/>
    <w:rsid w:val="00B67CE2"/>
    <w:rsid w:val="00B71EC6"/>
    <w:rsid w:val="00B801CD"/>
    <w:rsid w:val="00B821FA"/>
    <w:rsid w:val="00B84833"/>
    <w:rsid w:val="00B84F53"/>
    <w:rsid w:val="00B86479"/>
    <w:rsid w:val="00B93F9F"/>
    <w:rsid w:val="00B9642E"/>
    <w:rsid w:val="00B96E24"/>
    <w:rsid w:val="00B970AB"/>
    <w:rsid w:val="00BA3E6C"/>
    <w:rsid w:val="00BB13DE"/>
    <w:rsid w:val="00BB4F83"/>
    <w:rsid w:val="00BB6130"/>
    <w:rsid w:val="00BC7C02"/>
    <w:rsid w:val="00BE2E1B"/>
    <w:rsid w:val="00BE6152"/>
    <w:rsid w:val="00BE7290"/>
    <w:rsid w:val="00C027CF"/>
    <w:rsid w:val="00C03428"/>
    <w:rsid w:val="00C0596F"/>
    <w:rsid w:val="00C23861"/>
    <w:rsid w:val="00C31203"/>
    <w:rsid w:val="00C34626"/>
    <w:rsid w:val="00C34A6A"/>
    <w:rsid w:val="00C41B5B"/>
    <w:rsid w:val="00C41FF4"/>
    <w:rsid w:val="00C44070"/>
    <w:rsid w:val="00C4536E"/>
    <w:rsid w:val="00C511E2"/>
    <w:rsid w:val="00C55797"/>
    <w:rsid w:val="00C55A04"/>
    <w:rsid w:val="00C56557"/>
    <w:rsid w:val="00C56E43"/>
    <w:rsid w:val="00C723A9"/>
    <w:rsid w:val="00C73C65"/>
    <w:rsid w:val="00C7750E"/>
    <w:rsid w:val="00C8514E"/>
    <w:rsid w:val="00C8518E"/>
    <w:rsid w:val="00C85FC9"/>
    <w:rsid w:val="00C941B7"/>
    <w:rsid w:val="00C96AA8"/>
    <w:rsid w:val="00CA18AD"/>
    <w:rsid w:val="00CB1260"/>
    <w:rsid w:val="00CB31A1"/>
    <w:rsid w:val="00CB379F"/>
    <w:rsid w:val="00CB76C8"/>
    <w:rsid w:val="00CC42E8"/>
    <w:rsid w:val="00CC6114"/>
    <w:rsid w:val="00CC6C3D"/>
    <w:rsid w:val="00CD214F"/>
    <w:rsid w:val="00CD4E29"/>
    <w:rsid w:val="00CD5625"/>
    <w:rsid w:val="00CD5D08"/>
    <w:rsid w:val="00CE0E35"/>
    <w:rsid w:val="00CE1CF3"/>
    <w:rsid w:val="00CE42A3"/>
    <w:rsid w:val="00CE7E2B"/>
    <w:rsid w:val="00CF0BF1"/>
    <w:rsid w:val="00CF7E45"/>
    <w:rsid w:val="00D01BC3"/>
    <w:rsid w:val="00D026D7"/>
    <w:rsid w:val="00D06941"/>
    <w:rsid w:val="00D0753F"/>
    <w:rsid w:val="00D07E4F"/>
    <w:rsid w:val="00D10244"/>
    <w:rsid w:val="00D10C86"/>
    <w:rsid w:val="00D163D2"/>
    <w:rsid w:val="00D248B5"/>
    <w:rsid w:val="00D2714A"/>
    <w:rsid w:val="00D32485"/>
    <w:rsid w:val="00D336EC"/>
    <w:rsid w:val="00D40970"/>
    <w:rsid w:val="00D52A3A"/>
    <w:rsid w:val="00D71110"/>
    <w:rsid w:val="00D7180E"/>
    <w:rsid w:val="00D76218"/>
    <w:rsid w:val="00D825A5"/>
    <w:rsid w:val="00D8301D"/>
    <w:rsid w:val="00D8683D"/>
    <w:rsid w:val="00D91DD2"/>
    <w:rsid w:val="00D955FB"/>
    <w:rsid w:val="00DA5FE9"/>
    <w:rsid w:val="00DA72E3"/>
    <w:rsid w:val="00DA7CF4"/>
    <w:rsid w:val="00DC33DE"/>
    <w:rsid w:val="00DC3622"/>
    <w:rsid w:val="00DC7A7D"/>
    <w:rsid w:val="00DD2C0F"/>
    <w:rsid w:val="00DD38B1"/>
    <w:rsid w:val="00DD4F4D"/>
    <w:rsid w:val="00DD74C0"/>
    <w:rsid w:val="00DD7D85"/>
    <w:rsid w:val="00DE3E2A"/>
    <w:rsid w:val="00DE7289"/>
    <w:rsid w:val="00DF3733"/>
    <w:rsid w:val="00DF75E1"/>
    <w:rsid w:val="00DF7D0A"/>
    <w:rsid w:val="00E023B0"/>
    <w:rsid w:val="00E05EBF"/>
    <w:rsid w:val="00E06322"/>
    <w:rsid w:val="00E10AB8"/>
    <w:rsid w:val="00E12068"/>
    <w:rsid w:val="00E126A1"/>
    <w:rsid w:val="00E14788"/>
    <w:rsid w:val="00E24CA4"/>
    <w:rsid w:val="00E2629D"/>
    <w:rsid w:val="00E26789"/>
    <w:rsid w:val="00E32A13"/>
    <w:rsid w:val="00E33955"/>
    <w:rsid w:val="00E35460"/>
    <w:rsid w:val="00E36028"/>
    <w:rsid w:val="00E36FF1"/>
    <w:rsid w:val="00E40B93"/>
    <w:rsid w:val="00E4482C"/>
    <w:rsid w:val="00E44A9F"/>
    <w:rsid w:val="00E45CEC"/>
    <w:rsid w:val="00E461B7"/>
    <w:rsid w:val="00E523CC"/>
    <w:rsid w:val="00E54856"/>
    <w:rsid w:val="00E5746C"/>
    <w:rsid w:val="00E613F0"/>
    <w:rsid w:val="00E6582D"/>
    <w:rsid w:val="00E668E6"/>
    <w:rsid w:val="00E71600"/>
    <w:rsid w:val="00E71AFE"/>
    <w:rsid w:val="00E7241B"/>
    <w:rsid w:val="00E8051C"/>
    <w:rsid w:val="00E80D88"/>
    <w:rsid w:val="00E83F02"/>
    <w:rsid w:val="00E840D5"/>
    <w:rsid w:val="00E86F42"/>
    <w:rsid w:val="00E92B72"/>
    <w:rsid w:val="00E938D9"/>
    <w:rsid w:val="00EA2C7C"/>
    <w:rsid w:val="00EA41BF"/>
    <w:rsid w:val="00EB0162"/>
    <w:rsid w:val="00EB0AD8"/>
    <w:rsid w:val="00EB1B8D"/>
    <w:rsid w:val="00EB4F51"/>
    <w:rsid w:val="00EC0536"/>
    <w:rsid w:val="00EC1651"/>
    <w:rsid w:val="00EC34E0"/>
    <w:rsid w:val="00EC454E"/>
    <w:rsid w:val="00EC5ECA"/>
    <w:rsid w:val="00ED056D"/>
    <w:rsid w:val="00ED1283"/>
    <w:rsid w:val="00ED2128"/>
    <w:rsid w:val="00ED2C38"/>
    <w:rsid w:val="00ED3B16"/>
    <w:rsid w:val="00EE1E59"/>
    <w:rsid w:val="00EE28EE"/>
    <w:rsid w:val="00EE3D9A"/>
    <w:rsid w:val="00EE407B"/>
    <w:rsid w:val="00EE4DD3"/>
    <w:rsid w:val="00EE6E92"/>
    <w:rsid w:val="00EF1FFD"/>
    <w:rsid w:val="00EF485D"/>
    <w:rsid w:val="00EF5CB6"/>
    <w:rsid w:val="00EF7A0D"/>
    <w:rsid w:val="00F0170A"/>
    <w:rsid w:val="00F01F85"/>
    <w:rsid w:val="00F02274"/>
    <w:rsid w:val="00F03199"/>
    <w:rsid w:val="00F040A0"/>
    <w:rsid w:val="00F04D2B"/>
    <w:rsid w:val="00F07495"/>
    <w:rsid w:val="00F128C8"/>
    <w:rsid w:val="00F134EF"/>
    <w:rsid w:val="00F21850"/>
    <w:rsid w:val="00F27026"/>
    <w:rsid w:val="00F27D14"/>
    <w:rsid w:val="00F30B95"/>
    <w:rsid w:val="00F33FA1"/>
    <w:rsid w:val="00F35036"/>
    <w:rsid w:val="00F36F99"/>
    <w:rsid w:val="00F50E3F"/>
    <w:rsid w:val="00F61BBF"/>
    <w:rsid w:val="00F7116A"/>
    <w:rsid w:val="00F72635"/>
    <w:rsid w:val="00F76A39"/>
    <w:rsid w:val="00F77A40"/>
    <w:rsid w:val="00F824F5"/>
    <w:rsid w:val="00F82F2F"/>
    <w:rsid w:val="00F831F7"/>
    <w:rsid w:val="00F8741B"/>
    <w:rsid w:val="00F9151C"/>
    <w:rsid w:val="00F92EEC"/>
    <w:rsid w:val="00FA59BD"/>
    <w:rsid w:val="00FB72C3"/>
    <w:rsid w:val="00FC2749"/>
    <w:rsid w:val="00FC6741"/>
    <w:rsid w:val="00FD075C"/>
    <w:rsid w:val="00FD12C2"/>
    <w:rsid w:val="00FD7649"/>
    <w:rsid w:val="00FD7ED3"/>
    <w:rsid w:val="00FE4E58"/>
    <w:rsid w:val="00FF2A05"/>
    <w:rsid w:val="00FF436E"/>
    <w:rsid w:val="00FF7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0D1B4"/>
  <w15:docId w15:val="{569F63C8-BE8E-4D04-9DDA-837C09E47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59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C0596F"/>
    <w:pPr>
      <w:widowControl w:val="0"/>
      <w:autoSpaceDE w:val="0"/>
      <w:autoSpaceDN w:val="0"/>
      <w:adjustRightInd w:val="0"/>
      <w:spacing w:line="576" w:lineRule="exact"/>
      <w:jc w:val="both"/>
    </w:pPr>
  </w:style>
  <w:style w:type="character" w:customStyle="1" w:styleId="FontStyle26">
    <w:name w:val="Font Style26"/>
    <w:uiPriority w:val="99"/>
    <w:rsid w:val="00C0596F"/>
    <w:rPr>
      <w:rFonts w:ascii="Times New Roman" w:hAnsi="Times New Roman" w:cs="Times New Roman"/>
      <w:sz w:val="22"/>
      <w:szCs w:val="22"/>
    </w:rPr>
  </w:style>
  <w:style w:type="character" w:styleId="a3">
    <w:name w:val="annotation reference"/>
    <w:uiPriority w:val="99"/>
    <w:semiHidden/>
    <w:unhideWhenUsed/>
    <w:rsid w:val="00C0596F"/>
    <w:rPr>
      <w:sz w:val="16"/>
      <w:szCs w:val="16"/>
    </w:rPr>
  </w:style>
  <w:style w:type="paragraph" w:styleId="a4">
    <w:name w:val="annotation text"/>
    <w:basedOn w:val="a"/>
    <w:link w:val="a5"/>
    <w:uiPriority w:val="99"/>
    <w:semiHidden/>
    <w:unhideWhenUsed/>
    <w:rsid w:val="00C0596F"/>
    <w:rPr>
      <w:sz w:val="20"/>
      <w:szCs w:val="20"/>
    </w:rPr>
  </w:style>
  <w:style w:type="character" w:customStyle="1" w:styleId="a5">
    <w:name w:val="Текст примечания Знак"/>
    <w:basedOn w:val="a0"/>
    <w:link w:val="a4"/>
    <w:uiPriority w:val="99"/>
    <w:semiHidden/>
    <w:rsid w:val="00C0596F"/>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C0596F"/>
    <w:rPr>
      <w:rFonts w:ascii="Tahoma" w:hAnsi="Tahoma" w:cs="Tahoma"/>
      <w:sz w:val="16"/>
      <w:szCs w:val="16"/>
    </w:rPr>
  </w:style>
  <w:style w:type="character" w:customStyle="1" w:styleId="a7">
    <w:name w:val="Текст выноски Знак"/>
    <w:basedOn w:val="a0"/>
    <w:link w:val="a6"/>
    <w:uiPriority w:val="99"/>
    <w:semiHidden/>
    <w:rsid w:val="00C0596F"/>
    <w:rPr>
      <w:rFonts w:ascii="Tahoma" w:eastAsia="Times New Roman" w:hAnsi="Tahoma" w:cs="Tahoma"/>
      <w:sz w:val="16"/>
      <w:szCs w:val="16"/>
      <w:lang w:eastAsia="ru-RU"/>
    </w:rPr>
  </w:style>
  <w:style w:type="character" w:styleId="a8">
    <w:name w:val="Hyperlink"/>
    <w:basedOn w:val="a0"/>
    <w:unhideWhenUsed/>
    <w:rsid w:val="009A6B49"/>
    <w:rPr>
      <w:color w:val="0000FF"/>
      <w:u w:val="single"/>
    </w:rPr>
  </w:style>
  <w:style w:type="paragraph" w:customStyle="1" w:styleId="formattext">
    <w:name w:val="formattext"/>
    <w:basedOn w:val="a"/>
    <w:rsid w:val="009A6B49"/>
    <w:pPr>
      <w:spacing w:before="100" w:beforeAutospacing="1" w:after="100" w:afterAutospacing="1"/>
    </w:pPr>
  </w:style>
  <w:style w:type="character" w:customStyle="1" w:styleId="searchtext">
    <w:name w:val="searchtext"/>
    <w:basedOn w:val="a0"/>
    <w:rsid w:val="009A6B49"/>
  </w:style>
  <w:style w:type="paragraph" w:styleId="a9">
    <w:name w:val="annotation subject"/>
    <w:basedOn w:val="a4"/>
    <w:next w:val="a4"/>
    <w:link w:val="aa"/>
    <w:uiPriority w:val="99"/>
    <w:semiHidden/>
    <w:unhideWhenUsed/>
    <w:rsid w:val="00907DAE"/>
    <w:rPr>
      <w:b/>
      <w:bCs/>
    </w:rPr>
  </w:style>
  <w:style w:type="character" w:customStyle="1" w:styleId="aa">
    <w:name w:val="Тема примечания Знак"/>
    <w:basedOn w:val="a5"/>
    <w:link w:val="a9"/>
    <w:uiPriority w:val="99"/>
    <w:semiHidden/>
    <w:rsid w:val="00907DAE"/>
    <w:rPr>
      <w:rFonts w:ascii="Times New Roman" w:eastAsia="Times New Roman" w:hAnsi="Times New Roman" w:cs="Times New Roman"/>
      <w:b/>
      <w:bCs/>
      <w:sz w:val="20"/>
      <w:szCs w:val="20"/>
      <w:lang w:eastAsia="ru-RU"/>
    </w:rPr>
  </w:style>
  <w:style w:type="paragraph" w:styleId="ab">
    <w:name w:val="header"/>
    <w:basedOn w:val="a"/>
    <w:link w:val="ac"/>
    <w:uiPriority w:val="99"/>
    <w:unhideWhenUsed/>
    <w:rsid w:val="007D5B22"/>
    <w:pPr>
      <w:tabs>
        <w:tab w:val="center" w:pos="4677"/>
        <w:tab w:val="right" w:pos="9355"/>
      </w:tabs>
    </w:pPr>
  </w:style>
  <w:style w:type="character" w:customStyle="1" w:styleId="ac">
    <w:name w:val="Верхний колонтитул Знак"/>
    <w:basedOn w:val="a0"/>
    <w:link w:val="ab"/>
    <w:uiPriority w:val="99"/>
    <w:rsid w:val="007D5B22"/>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D5B22"/>
    <w:pPr>
      <w:tabs>
        <w:tab w:val="center" w:pos="4677"/>
        <w:tab w:val="right" w:pos="9355"/>
      </w:tabs>
    </w:pPr>
  </w:style>
  <w:style w:type="character" w:customStyle="1" w:styleId="ae">
    <w:name w:val="Нижний колонтитул Знак"/>
    <w:basedOn w:val="a0"/>
    <w:link w:val="ad"/>
    <w:uiPriority w:val="99"/>
    <w:rsid w:val="007D5B22"/>
    <w:rPr>
      <w:rFonts w:ascii="Times New Roman" w:eastAsia="Times New Roman" w:hAnsi="Times New Roman" w:cs="Times New Roman"/>
      <w:sz w:val="24"/>
      <w:szCs w:val="24"/>
      <w:lang w:eastAsia="ru-RU"/>
    </w:rPr>
  </w:style>
  <w:style w:type="paragraph" w:customStyle="1" w:styleId="FORMATTEXT0">
    <w:name w:val=".FORMATTEXT"/>
    <w:uiPriority w:val="99"/>
    <w:rsid w:val="004937B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f">
    <w:name w:val="Placeholder Text"/>
    <w:basedOn w:val="a0"/>
    <w:uiPriority w:val="99"/>
    <w:semiHidden/>
    <w:rsid w:val="00B67CE2"/>
    <w:rPr>
      <w:color w:val="808080"/>
    </w:rPr>
  </w:style>
  <w:style w:type="paragraph" w:customStyle="1" w:styleId="TOPLEVELTEXT">
    <w:name w:val=".TOPLEVELTEXT"/>
    <w:uiPriority w:val="99"/>
    <w:rsid w:val="00146234"/>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HEADERTEXT">
    <w:name w:val=".HEADERTEXT"/>
    <w:uiPriority w:val="99"/>
    <w:rsid w:val="00282815"/>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af0">
    <w:name w:val="Содержимое таблицы"/>
    <w:basedOn w:val="a"/>
    <w:qFormat/>
    <w:rsid w:val="00F82F2F"/>
    <w:pPr>
      <w:suppressLineNumbers/>
      <w:suppressAutoHyphens/>
      <w:spacing w:after="160" w:line="252" w:lineRule="auto"/>
    </w:pPr>
    <w:rPr>
      <w:rFonts w:ascii="Calibri" w:eastAsia="Calibri" w:hAnsi="Calibri" w:cs="Tahoma"/>
      <w:sz w:val="22"/>
      <w:szCs w:val="22"/>
      <w:lang w:eastAsia="en-US"/>
    </w:rPr>
  </w:style>
  <w:style w:type="table" w:styleId="af1">
    <w:name w:val="Table Grid"/>
    <w:basedOn w:val="a1"/>
    <w:uiPriority w:val="59"/>
    <w:rsid w:val="00F82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основной текст"/>
    <w:basedOn w:val="a"/>
    <w:link w:val="af3"/>
    <w:qFormat/>
    <w:rsid w:val="00D91DD2"/>
    <w:pPr>
      <w:spacing w:line="360" w:lineRule="auto"/>
      <w:ind w:firstLine="709"/>
      <w:jc w:val="both"/>
    </w:pPr>
    <w:rPr>
      <w:rFonts w:ascii="Arial" w:hAnsi="Arial" w:cs="Arial"/>
    </w:rPr>
  </w:style>
  <w:style w:type="character" w:customStyle="1" w:styleId="af3">
    <w:name w:val="основной текст Знак"/>
    <w:link w:val="af2"/>
    <w:rsid w:val="00D91DD2"/>
    <w:rPr>
      <w:rFonts w:ascii="Arial" w:eastAsia="Times New Roman" w:hAnsi="Arial" w:cs="Arial"/>
      <w:sz w:val="24"/>
      <w:szCs w:val="24"/>
      <w:lang w:eastAsia="ru-RU"/>
    </w:rPr>
  </w:style>
  <w:style w:type="character" w:customStyle="1" w:styleId="1">
    <w:name w:val="Неразрешенное упоминание1"/>
    <w:basedOn w:val="a0"/>
    <w:uiPriority w:val="99"/>
    <w:semiHidden/>
    <w:unhideWhenUsed/>
    <w:rsid w:val="00DA7CF4"/>
    <w:rPr>
      <w:color w:val="605E5C"/>
      <w:shd w:val="clear" w:color="auto" w:fill="E1DFDD"/>
    </w:rPr>
  </w:style>
  <w:style w:type="paragraph" w:styleId="af4">
    <w:name w:val="List Paragraph"/>
    <w:basedOn w:val="a"/>
    <w:uiPriority w:val="34"/>
    <w:qFormat/>
    <w:rsid w:val="002B0B70"/>
    <w:pPr>
      <w:ind w:left="720"/>
      <w:contextualSpacing/>
    </w:pPr>
  </w:style>
  <w:style w:type="paragraph" w:customStyle="1" w:styleId="headertext0">
    <w:name w:val="headertext"/>
    <w:basedOn w:val="a"/>
    <w:rsid w:val="00E40B9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491">
      <w:bodyDiv w:val="1"/>
      <w:marLeft w:val="0"/>
      <w:marRight w:val="0"/>
      <w:marTop w:val="0"/>
      <w:marBottom w:val="0"/>
      <w:divBdr>
        <w:top w:val="none" w:sz="0" w:space="0" w:color="auto"/>
        <w:left w:val="none" w:sz="0" w:space="0" w:color="auto"/>
        <w:bottom w:val="none" w:sz="0" w:space="0" w:color="auto"/>
        <w:right w:val="none" w:sz="0" w:space="0" w:color="auto"/>
      </w:divBdr>
    </w:div>
    <w:div w:id="34476016">
      <w:bodyDiv w:val="1"/>
      <w:marLeft w:val="0"/>
      <w:marRight w:val="0"/>
      <w:marTop w:val="0"/>
      <w:marBottom w:val="0"/>
      <w:divBdr>
        <w:top w:val="none" w:sz="0" w:space="0" w:color="auto"/>
        <w:left w:val="none" w:sz="0" w:space="0" w:color="auto"/>
        <w:bottom w:val="none" w:sz="0" w:space="0" w:color="auto"/>
        <w:right w:val="none" w:sz="0" w:space="0" w:color="auto"/>
      </w:divBdr>
      <w:divsChild>
        <w:div w:id="1138566510">
          <w:marLeft w:val="0"/>
          <w:marRight w:val="0"/>
          <w:marTop w:val="0"/>
          <w:marBottom w:val="0"/>
          <w:divBdr>
            <w:top w:val="none" w:sz="0" w:space="0" w:color="auto"/>
            <w:left w:val="none" w:sz="0" w:space="0" w:color="auto"/>
            <w:bottom w:val="none" w:sz="0" w:space="0" w:color="auto"/>
            <w:right w:val="none" w:sz="0" w:space="0" w:color="auto"/>
          </w:divBdr>
          <w:divsChild>
            <w:div w:id="137651836">
              <w:marLeft w:val="0"/>
              <w:marRight w:val="0"/>
              <w:marTop w:val="0"/>
              <w:marBottom w:val="0"/>
              <w:divBdr>
                <w:top w:val="none" w:sz="0" w:space="0" w:color="auto"/>
                <w:left w:val="none" w:sz="0" w:space="0" w:color="auto"/>
                <w:bottom w:val="none" w:sz="0" w:space="0" w:color="auto"/>
                <w:right w:val="none" w:sz="0" w:space="0" w:color="auto"/>
              </w:divBdr>
              <w:divsChild>
                <w:div w:id="1820922237">
                  <w:marLeft w:val="0"/>
                  <w:marRight w:val="0"/>
                  <w:marTop w:val="0"/>
                  <w:marBottom w:val="0"/>
                  <w:divBdr>
                    <w:top w:val="none" w:sz="0" w:space="0" w:color="auto"/>
                    <w:left w:val="none" w:sz="0" w:space="0" w:color="auto"/>
                    <w:bottom w:val="none" w:sz="0" w:space="0" w:color="auto"/>
                    <w:right w:val="none" w:sz="0" w:space="0" w:color="auto"/>
                  </w:divBdr>
                  <w:divsChild>
                    <w:div w:id="1683972212">
                      <w:marLeft w:val="0"/>
                      <w:marRight w:val="0"/>
                      <w:marTop w:val="0"/>
                      <w:marBottom w:val="0"/>
                      <w:divBdr>
                        <w:top w:val="none" w:sz="0" w:space="0" w:color="auto"/>
                        <w:left w:val="none" w:sz="0" w:space="0" w:color="auto"/>
                        <w:bottom w:val="none" w:sz="0" w:space="0" w:color="auto"/>
                        <w:right w:val="none" w:sz="0" w:space="0" w:color="auto"/>
                      </w:divBdr>
                      <w:divsChild>
                        <w:div w:id="720708873">
                          <w:marLeft w:val="0"/>
                          <w:marRight w:val="0"/>
                          <w:marTop w:val="0"/>
                          <w:marBottom w:val="0"/>
                          <w:divBdr>
                            <w:top w:val="none" w:sz="0" w:space="0" w:color="auto"/>
                            <w:left w:val="none" w:sz="0" w:space="0" w:color="auto"/>
                            <w:bottom w:val="none" w:sz="0" w:space="0" w:color="auto"/>
                            <w:right w:val="none" w:sz="0" w:space="0" w:color="auto"/>
                          </w:divBdr>
                          <w:divsChild>
                            <w:div w:id="1341346366">
                              <w:marLeft w:val="0"/>
                              <w:marRight w:val="0"/>
                              <w:marTop w:val="0"/>
                              <w:marBottom w:val="0"/>
                              <w:divBdr>
                                <w:top w:val="none" w:sz="0" w:space="0" w:color="auto"/>
                                <w:left w:val="none" w:sz="0" w:space="0" w:color="auto"/>
                                <w:bottom w:val="none" w:sz="0" w:space="0" w:color="auto"/>
                                <w:right w:val="none" w:sz="0" w:space="0" w:color="auto"/>
                              </w:divBdr>
                              <w:divsChild>
                                <w:div w:id="1217550648">
                                  <w:marLeft w:val="0"/>
                                  <w:marRight w:val="0"/>
                                  <w:marTop w:val="0"/>
                                  <w:marBottom w:val="0"/>
                                  <w:divBdr>
                                    <w:top w:val="none" w:sz="0" w:space="0" w:color="auto"/>
                                    <w:left w:val="none" w:sz="0" w:space="0" w:color="auto"/>
                                    <w:bottom w:val="none" w:sz="0" w:space="0" w:color="auto"/>
                                    <w:right w:val="none" w:sz="0" w:space="0" w:color="auto"/>
                                  </w:divBdr>
                                  <w:divsChild>
                                    <w:div w:id="1686978266">
                                      <w:marLeft w:val="0"/>
                                      <w:marRight w:val="0"/>
                                      <w:marTop w:val="0"/>
                                      <w:marBottom w:val="0"/>
                                      <w:divBdr>
                                        <w:top w:val="none" w:sz="0" w:space="0" w:color="auto"/>
                                        <w:left w:val="none" w:sz="0" w:space="0" w:color="auto"/>
                                        <w:bottom w:val="none" w:sz="0" w:space="0" w:color="auto"/>
                                        <w:right w:val="none" w:sz="0" w:space="0" w:color="auto"/>
                                      </w:divBdr>
                                      <w:divsChild>
                                        <w:div w:id="13178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937569">
      <w:bodyDiv w:val="1"/>
      <w:marLeft w:val="0"/>
      <w:marRight w:val="0"/>
      <w:marTop w:val="0"/>
      <w:marBottom w:val="0"/>
      <w:divBdr>
        <w:top w:val="none" w:sz="0" w:space="0" w:color="auto"/>
        <w:left w:val="none" w:sz="0" w:space="0" w:color="auto"/>
        <w:bottom w:val="none" w:sz="0" w:space="0" w:color="auto"/>
        <w:right w:val="none" w:sz="0" w:space="0" w:color="auto"/>
      </w:divBdr>
    </w:div>
    <w:div w:id="207184183">
      <w:bodyDiv w:val="1"/>
      <w:marLeft w:val="0"/>
      <w:marRight w:val="0"/>
      <w:marTop w:val="0"/>
      <w:marBottom w:val="0"/>
      <w:divBdr>
        <w:top w:val="none" w:sz="0" w:space="0" w:color="auto"/>
        <w:left w:val="none" w:sz="0" w:space="0" w:color="auto"/>
        <w:bottom w:val="none" w:sz="0" w:space="0" w:color="auto"/>
        <w:right w:val="none" w:sz="0" w:space="0" w:color="auto"/>
      </w:divBdr>
      <w:divsChild>
        <w:div w:id="1468619896">
          <w:marLeft w:val="0"/>
          <w:marRight w:val="0"/>
          <w:marTop w:val="0"/>
          <w:marBottom w:val="0"/>
          <w:divBdr>
            <w:top w:val="none" w:sz="0" w:space="0" w:color="auto"/>
            <w:left w:val="none" w:sz="0" w:space="0" w:color="auto"/>
            <w:bottom w:val="none" w:sz="0" w:space="0" w:color="auto"/>
            <w:right w:val="none" w:sz="0" w:space="0" w:color="auto"/>
          </w:divBdr>
          <w:divsChild>
            <w:div w:id="604386653">
              <w:marLeft w:val="0"/>
              <w:marRight w:val="0"/>
              <w:marTop w:val="0"/>
              <w:marBottom w:val="0"/>
              <w:divBdr>
                <w:top w:val="none" w:sz="0" w:space="0" w:color="auto"/>
                <w:left w:val="none" w:sz="0" w:space="0" w:color="auto"/>
                <w:bottom w:val="none" w:sz="0" w:space="0" w:color="auto"/>
                <w:right w:val="none" w:sz="0" w:space="0" w:color="auto"/>
              </w:divBdr>
              <w:divsChild>
                <w:div w:id="248656470">
                  <w:marLeft w:val="0"/>
                  <w:marRight w:val="0"/>
                  <w:marTop w:val="0"/>
                  <w:marBottom w:val="0"/>
                  <w:divBdr>
                    <w:top w:val="none" w:sz="0" w:space="0" w:color="auto"/>
                    <w:left w:val="none" w:sz="0" w:space="0" w:color="auto"/>
                    <w:bottom w:val="none" w:sz="0" w:space="0" w:color="auto"/>
                    <w:right w:val="none" w:sz="0" w:space="0" w:color="auto"/>
                  </w:divBdr>
                  <w:divsChild>
                    <w:div w:id="733356592">
                      <w:marLeft w:val="0"/>
                      <w:marRight w:val="0"/>
                      <w:marTop w:val="0"/>
                      <w:marBottom w:val="0"/>
                      <w:divBdr>
                        <w:top w:val="none" w:sz="0" w:space="0" w:color="auto"/>
                        <w:left w:val="none" w:sz="0" w:space="0" w:color="auto"/>
                        <w:bottom w:val="none" w:sz="0" w:space="0" w:color="auto"/>
                        <w:right w:val="none" w:sz="0" w:space="0" w:color="auto"/>
                      </w:divBdr>
                      <w:divsChild>
                        <w:div w:id="207037750">
                          <w:marLeft w:val="0"/>
                          <w:marRight w:val="0"/>
                          <w:marTop w:val="0"/>
                          <w:marBottom w:val="0"/>
                          <w:divBdr>
                            <w:top w:val="none" w:sz="0" w:space="0" w:color="auto"/>
                            <w:left w:val="none" w:sz="0" w:space="0" w:color="auto"/>
                            <w:bottom w:val="none" w:sz="0" w:space="0" w:color="auto"/>
                            <w:right w:val="none" w:sz="0" w:space="0" w:color="auto"/>
                          </w:divBdr>
                          <w:divsChild>
                            <w:div w:id="1292053277">
                              <w:marLeft w:val="0"/>
                              <w:marRight w:val="0"/>
                              <w:marTop w:val="0"/>
                              <w:marBottom w:val="0"/>
                              <w:divBdr>
                                <w:top w:val="none" w:sz="0" w:space="0" w:color="auto"/>
                                <w:left w:val="none" w:sz="0" w:space="0" w:color="auto"/>
                                <w:bottom w:val="none" w:sz="0" w:space="0" w:color="auto"/>
                                <w:right w:val="none" w:sz="0" w:space="0" w:color="auto"/>
                              </w:divBdr>
                              <w:divsChild>
                                <w:div w:id="1079448169">
                                  <w:marLeft w:val="0"/>
                                  <w:marRight w:val="0"/>
                                  <w:marTop w:val="0"/>
                                  <w:marBottom w:val="0"/>
                                  <w:divBdr>
                                    <w:top w:val="none" w:sz="0" w:space="0" w:color="auto"/>
                                    <w:left w:val="none" w:sz="0" w:space="0" w:color="auto"/>
                                    <w:bottom w:val="none" w:sz="0" w:space="0" w:color="auto"/>
                                    <w:right w:val="none" w:sz="0" w:space="0" w:color="auto"/>
                                  </w:divBdr>
                                  <w:divsChild>
                                    <w:div w:id="513035204">
                                      <w:marLeft w:val="0"/>
                                      <w:marRight w:val="0"/>
                                      <w:marTop w:val="0"/>
                                      <w:marBottom w:val="0"/>
                                      <w:divBdr>
                                        <w:top w:val="none" w:sz="0" w:space="0" w:color="auto"/>
                                        <w:left w:val="none" w:sz="0" w:space="0" w:color="auto"/>
                                        <w:bottom w:val="none" w:sz="0" w:space="0" w:color="auto"/>
                                        <w:right w:val="none" w:sz="0" w:space="0" w:color="auto"/>
                                      </w:divBdr>
                                      <w:divsChild>
                                        <w:div w:id="127547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9052140">
      <w:bodyDiv w:val="1"/>
      <w:marLeft w:val="0"/>
      <w:marRight w:val="0"/>
      <w:marTop w:val="0"/>
      <w:marBottom w:val="0"/>
      <w:divBdr>
        <w:top w:val="none" w:sz="0" w:space="0" w:color="auto"/>
        <w:left w:val="none" w:sz="0" w:space="0" w:color="auto"/>
        <w:bottom w:val="none" w:sz="0" w:space="0" w:color="auto"/>
        <w:right w:val="none" w:sz="0" w:space="0" w:color="auto"/>
      </w:divBdr>
      <w:divsChild>
        <w:div w:id="1402366881">
          <w:marLeft w:val="0"/>
          <w:marRight w:val="0"/>
          <w:marTop w:val="0"/>
          <w:marBottom w:val="0"/>
          <w:divBdr>
            <w:top w:val="none" w:sz="0" w:space="0" w:color="auto"/>
            <w:left w:val="none" w:sz="0" w:space="0" w:color="auto"/>
            <w:bottom w:val="none" w:sz="0" w:space="0" w:color="auto"/>
            <w:right w:val="none" w:sz="0" w:space="0" w:color="auto"/>
          </w:divBdr>
          <w:divsChild>
            <w:div w:id="831987976">
              <w:marLeft w:val="0"/>
              <w:marRight w:val="0"/>
              <w:marTop w:val="0"/>
              <w:marBottom w:val="0"/>
              <w:divBdr>
                <w:top w:val="none" w:sz="0" w:space="0" w:color="auto"/>
                <w:left w:val="none" w:sz="0" w:space="0" w:color="auto"/>
                <w:bottom w:val="none" w:sz="0" w:space="0" w:color="auto"/>
                <w:right w:val="none" w:sz="0" w:space="0" w:color="auto"/>
              </w:divBdr>
              <w:divsChild>
                <w:div w:id="624654996">
                  <w:marLeft w:val="0"/>
                  <w:marRight w:val="0"/>
                  <w:marTop w:val="0"/>
                  <w:marBottom w:val="0"/>
                  <w:divBdr>
                    <w:top w:val="none" w:sz="0" w:space="0" w:color="auto"/>
                    <w:left w:val="none" w:sz="0" w:space="0" w:color="auto"/>
                    <w:bottom w:val="none" w:sz="0" w:space="0" w:color="auto"/>
                    <w:right w:val="none" w:sz="0" w:space="0" w:color="auto"/>
                  </w:divBdr>
                  <w:divsChild>
                    <w:div w:id="258684135">
                      <w:marLeft w:val="0"/>
                      <w:marRight w:val="0"/>
                      <w:marTop w:val="0"/>
                      <w:marBottom w:val="0"/>
                      <w:divBdr>
                        <w:top w:val="none" w:sz="0" w:space="0" w:color="auto"/>
                        <w:left w:val="none" w:sz="0" w:space="0" w:color="auto"/>
                        <w:bottom w:val="none" w:sz="0" w:space="0" w:color="auto"/>
                        <w:right w:val="none" w:sz="0" w:space="0" w:color="auto"/>
                      </w:divBdr>
                      <w:divsChild>
                        <w:div w:id="1321886537">
                          <w:marLeft w:val="0"/>
                          <w:marRight w:val="0"/>
                          <w:marTop w:val="0"/>
                          <w:marBottom w:val="0"/>
                          <w:divBdr>
                            <w:top w:val="none" w:sz="0" w:space="0" w:color="auto"/>
                            <w:left w:val="none" w:sz="0" w:space="0" w:color="auto"/>
                            <w:bottom w:val="none" w:sz="0" w:space="0" w:color="auto"/>
                            <w:right w:val="none" w:sz="0" w:space="0" w:color="auto"/>
                          </w:divBdr>
                          <w:divsChild>
                            <w:div w:id="1883714405">
                              <w:marLeft w:val="0"/>
                              <w:marRight w:val="0"/>
                              <w:marTop w:val="0"/>
                              <w:marBottom w:val="0"/>
                              <w:divBdr>
                                <w:top w:val="none" w:sz="0" w:space="0" w:color="auto"/>
                                <w:left w:val="none" w:sz="0" w:space="0" w:color="auto"/>
                                <w:bottom w:val="none" w:sz="0" w:space="0" w:color="auto"/>
                                <w:right w:val="none" w:sz="0" w:space="0" w:color="auto"/>
                              </w:divBdr>
                              <w:divsChild>
                                <w:div w:id="1257906598">
                                  <w:marLeft w:val="0"/>
                                  <w:marRight w:val="0"/>
                                  <w:marTop w:val="0"/>
                                  <w:marBottom w:val="0"/>
                                  <w:divBdr>
                                    <w:top w:val="none" w:sz="0" w:space="0" w:color="auto"/>
                                    <w:left w:val="none" w:sz="0" w:space="0" w:color="auto"/>
                                    <w:bottom w:val="none" w:sz="0" w:space="0" w:color="auto"/>
                                    <w:right w:val="none" w:sz="0" w:space="0" w:color="auto"/>
                                  </w:divBdr>
                                  <w:divsChild>
                                    <w:div w:id="141392583">
                                      <w:marLeft w:val="0"/>
                                      <w:marRight w:val="0"/>
                                      <w:marTop w:val="0"/>
                                      <w:marBottom w:val="0"/>
                                      <w:divBdr>
                                        <w:top w:val="none" w:sz="0" w:space="0" w:color="auto"/>
                                        <w:left w:val="none" w:sz="0" w:space="0" w:color="auto"/>
                                        <w:bottom w:val="none" w:sz="0" w:space="0" w:color="auto"/>
                                        <w:right w:val="none" w:sz="0" w:space="0" w:color="auto"/>
                                      </w:divBdr>
                                      <w:divsChild>
                                        <w:div w:id="572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046918">
      <w:bodyDiv w:val="1"/>
      <w:marLeft w:val="0"/>
      <w:marRight w:val="0"/>
      <w:marTop w:val="0"/>
      <w:marBottom w:val="0"/>
      <w:divBdr>
        <w:top w:val="none" w:sz="0" w:space="0" w:color="auto"/>
        <w:left w:val="none" w:sz="0" w:space="0" w:color="auto"/>
        <w:bottom w:val="none" w:sz="0" w:space="0" w:color="auto"/>
        <w:right w:val="none" w:sz="0" w:space="0" w:color="auto"/>
      </w:divBdr>
    </w:div>
    <w:div w:id="1661301957">
      <w:bodyDiv w:val="1"/>
      <w:marLeft w:val="0"/>
      <w:marRight w:val="0"/>
      <w:marTop w:val="0"/>
      <w:marBottom w:val="0"/>
      <w:divBdr>
        <w:top w:val="none" w:sz="0" w:space="0" w:color="auto"/>
        <w:left w:val="none" w:sz="0" w:space="0" w:color="auto"/>
        <w:bottom w:val="none" w:sz="0" w:space="0" w:color="auto"/>
        <w:right w:val="none" w:sz="0" w:space="0" w:color="auto"/>
      </w:divBdr>
    </w:div>
    <w:div w:id="196635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200030783"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cs.cntd.ru/document/1200019499"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s.cntd.ru/document/120000722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422B2-3688-4783-A9EA-C432D1E81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Pages>
  <Words>598</Words>
  <Characters>3413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Бадьина Нина Валентиновна</cp:lastModifiedBy>
  <cp:revision>7</cp:revision>
  <cp:lastPrinted>2022-04-26T11:53:00Z</cp:lastPrinted>
  <dcterms:created xsi:type="dcterms:W3CDTF">2022-05-12T07:30:00Z</dcterms:created>
  <dcterms:modified xsi:type="dcterms:W3CDTF">2022-05-13T16:25:00Z</dcterms:modified>
</cp:coreProperties>
</file>