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0E" w:rsidRPr="00077C39" w:rsidRDefault="0049720E" w:rsidP="00944E2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18FD" w:rsidRPr="00D92CEE" w:rsidRDefault="005118FD" w:rsidP="005118F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92CEE">
        <w:rPr>
          <w:rFonts w:ascii="Times New Roman" w:hAnsi="Times New Roman"/>
          <w:b/>
          <w:sz w:val="28"/>
          <w:szCs w:val="28"/>
        </w:rPr>
        <w:t xml:space="preserve">МКС </w:t>
      </w:r>
      <w:r w:rsidRPr="005A2033">
        <w:rPr>
          <w:rFonts w:ascii="Times New Roman" w:hAnsi="Times New Roman"/>
          <w:b/>
          <w:sz w:val="28"/>
          <w:szCs w:val="28"/>
        </w:rPr>
        <w:t>73.100.10</w:t>
      </w:r>
    </w:p>
    <w:p w:rsidR="005118FD" w:rsidRPr="00D92CEE" w:rsidRDefault="005118FD" w:rsidP="0053294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18FD" w:rsidRPr="00FD47BB" w:rsidRDefault="00FD47BB" w:rsidP="0053294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CEE">
        <w:rPr>
          <w:rFonts w:ascii="Times New Roman" w:hAnsi="Times New Roman"/>
          <w:b/>
          <w:sz w:val="28"/>
          <w:szCs w:val="28"/>
        </w:rPr>
        <w:t>ИЗМЕНЕНИЕ</w:t>
      </w:r>
      <w:r w:rsidR="005118FD" w:rsidRPr="00D92CEE">
        <w:rPr>
          <w:rFonts w:ascii="Times New Roman" w:hAnsi="Times New Roman"/>
          <w:b/>
          <w:sz w:val="28"/>
          <w:szCs w:val="28"/>
        </w:rPr>
        <w:t xml:space="preserve"> </w:t>
      </w:r>
      <w:r w:rsidR="005118FD" w:rsidRPr="00DD1947">
        <w:rPr>
          <w:rFonts w:ascii="Times New Roman" w:hAnsi="Times New Roman"/>
          <w:b/>
          <w:sz w:val="28"/>
          <w:szCs w:val="28"/>
        </w:rPr>
        <w:t xml:space="preserve">№ </w:t>
      </w:r>
      <w:r w:rsidR="00EF169E">
        <w:rPr>
          <w:rFonts w:ascii="Times New Roman" w:hAnsi="Times New Roman"/>
          <w:b/>
          <w:sz w:val="28"/>
          <w:szCs w:val="28"/>
        </w:rPr>
        <w:t>3</w:t>
      </w:r>
      <w:r w:rsidR="005118FD" w:rsidRPr="00DD1947">
        <w:rPr>
          <w:rFonts w:ascii="Times New Roman" w:hAnsi="Times New Roman"/>
          <w:b/>
          <w:sz w:val="28"/>
          <w:szCs w:val="28"/>
        </w:rPr>
        <w:t xml:space="preserve"> ГОСТ 31559–2012 Крепи анкерные. Общие технические условия</w:t>
      </w:r>
    </w:p>
    <w:p w:rsidR="005118FD" w:rsidRPr="00D92CEE" w:rsidRDefault="005118FD" w:rsidP="0053294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18FD" w:rsidRDefault="005118FD" w:rsidP="0053294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2CEE">
        <w:rPr>
          <w:rFonts w:ascii="Times New Roman" w:hAnsi="Times New Roman"/>
          <w:b/>
          <w:sz w:val="28"/>
          <w:szCs w:val="28"/>
        </w:rPr>
        <w:t xml:space="preserve">Принято </w:t>
      </w:r>
      <w:r w:rsidR="00DD1947" w:rsidRPr="009F0DB7">
        <w:rPr>
          <w:rFonts w:ascii="Times New Roman" w:hAnsi="Times New Roman"/>
          <w:b/>
          <w:sz w:val="28"/>
          <w:szCs w:val="28"/>
        </w:rPr>
        <w:t>Межгосударственным</w:t>
      </w:r>
      <w:r w:rsidRPr="00D92CEE">
        <w:rPr>
          <w:rFonts w:ascii="Times New Roman" w:hAnsi="Times New Roman"/>
          <w:b/>
          <w:sz w:val="28"/>
          <w:szCs w:val="28"/>
        </w:rPr>
        <w:t xml:space="preserve"> советом по стандартизации, метрологии и сертификации (протокол №</w:t>
      </w:r>
      <w:r>
        <w:rPr>
          <w:rFonts w:ascii="Times New Roman" w:hAnsi="Times New Roman"/>
          <w:b/>
          <w:sz w:val="28"/>
          <w:szCs w:val="28"/>
        </w:rPr>
        <w:t xml:space="preserve">_____ </w:t>
      </w:r>
      <w:proofErr w:type="gramStart"/>
      <w:r w:rsidRPr="00D92CEE"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__________</w:t>
      </w:r>
      <w:r w:rsidRPr="00D92CEE">
        <w:rPr>
          <w:rFonts w:ascii="Times New Roman" w:hAnsi="Times New Roman"/>
          <w:b/>
          <w:sz w:val="28"/>
          <w:szCs w:val="28"/>
        </w:rPr>
        <w:t>)</w:t>
      </w:r>
    </w:p>
    <w:p w:rsidR="00DD1947" w:rsidRPr="00D92CEE" w:rsidRDefault="00DD1947" w:rsidP="0053294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Зарегистрировано Бюро по стандартам МГС №____</w:t>
      </w:r>
    </w:p>
    <w:p w:rsidR="005118FD" w:rsidRPr="00665912" w:rsidRDefault="005118FD" w:rsidP="0053294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5912">
        <w:rPr>
          <w:rFonts w:ascii="Times New Roman" w:hAnsi="Times New Roman"/>
          <w:b/>
          <w:sz w:val="28"/>
          <w:szCs w:val="28"/>
        </w:rPr>
        <w:t>За принятие изменения проголосовали национальные органы по стандартизации следующих государств:_____________________________</w:t>
      </w:r>
      <w:r w:rsidR="00FD47BB" w:rsidRPr="00665912">
        <w:rPr>
          <w:rFonts w:ascii="Times New Roman" w:hAnsi="Times New Roman"/>
          <w:b/>
          <w:sz w:val="28"/>
          <w:szCs w:val="28"/>
        </w:rPr>
        <w:t>____</w:t>
      </w:r>
    </w:p>
    <w:p w:rsidR="005118FD" w:rsidRPr="00665912" w:rsidRDefault="005118FD" w:rsidP="0053294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5912">
        <w:rPr>
          <w:rFonts w:ascii="Times New Roman" w:hAnsi="Times New Roman"/>
          <w:b/>
          <w:sz w:val="28"/>
          <w:szCs w:val="28"/>
        </w:rPr>
        <w:t>[коды альфа-2 по МК (ИСО 3166) 004]</w:t>
      </w:r>
    </w:p>
    <w:p w:rsidR="005118FD" w:rsidRPr="00665912" w:rsidRDefault="005118FD" w:rsidP="0053294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5912">
        <w:rPr>
          <w:rFonts w:ascii="Times New Roman" w:hAnsi="Times New Roman"/>
          <w:b/>
          <w:sz w:val="28"/>
          <w:szCs w:val="28"/>
        </w:rPr>
        <w:t>Дату введения в действие настоящего изменения устанавливают указанные национальные органы по стандартизации</w:t>
      </w:r>
    </w:p>
    <w:p w:rsidR="008D3369" w:rsidRPr="007F19A5" w:rsidRDefault="008D3369" w:rsidP="008D3369">
      <w:pPr>
        <w:pStyle w:val="Default"/>
        <w:spacing w:line="276" w:lineRule="auto"/>
        <w:ind w:firstLine="567"/>
        <w:jc w:val="both"/>
        <w:rPr>
          <w:color w:val="auto"/>
        </w:rPr>
      </w:pPr>
      <w:r w:rsidRPr="007F19A5">
        <w:rPr>
          <w:color w:val="auto"/>
        </w:rPr>
        <w:t>Раздел 5. Подпункт 5.1.3.3 изложить в новой редакции: «5.1.3.3</w:t>
      </w:r>
      <w:proofErr w:type="gramStart"/>
      <w:r w:rsidRPr="007F19A5">
        <w:rPr>
          <w:color w:val="auto"/>
        </w:rPr>
        <w:t xml:space="preserve"> В</w:t>
      </w:r>
      <w:proofErr w:type="gramEnd"/>
      <w:r w:rsidRPr="007F19A5">
        <w:rPr>
          <w:color w:val="auto"/>
        </w:rPr>
        <w:t xml:space="preserve">се рифленые цельные или составные по длине прутки из стали по </w:t>
      </w:r>
      <w:hyperlink r:id="rId8" w:anchor="7D20K3" w:history="1">
        <w:r w:rsidRPr="007F19A5">
          <w:rPr>
            <w:color w:val="auto"/>
          </w:rPr>
          <w:t>ГОСТ 5781</w:t>
        </w:r>
      </w:hyperlink>
      <w:r w:rsidRPr="007F19A5">
        <w:rPr>
          <w:color w:val="auto"/>
        </w:rPr>
        <w:t>, тросы, свитые из стальных проволок, должны иметь временное сопротивление растяжению не менее 240 МПа; прутки из стеклопластика (стекловолокна) и других композитных материалов должны иметь аналогичные характеристики, а также в соответствии с требованиями, действующими на территории государства, принявшего стандарт*.</w:t>
      </w:r>
    </w:p>
    <w:p w:rsidR="008D3369" w:rsidRPr="007F19A5" w:rsidRDefault="008D3369" w:rsidP="008D3369">
      <w:pPr>
        <w:pStyle w:val="formattext"/>
        <w:spacing w:before="0" w:beforeAutospacing="0" w:after="0" w:afterAutospacing="0"/>
        <w:ind w:firstLine="567"/>
        <w:textAlignment w:val="baseline"/>
        <w:rPr>
          <w:lang w:val="en-US"/>
        </w:rPr>
      </w:pPr>
      <w:r w:rsidRPr="007F19A5">
        <w:t xml:space="preserve">* На территории Российской Федерации эти требования установлены ГОСТ </w:t>
      </w:r>
      <w:proofErr w:type="gramStart"/>
      <w:r w:rsidRPr="007F19A5">
        <w:t>Р</w:t>
      </w:r>
      <w:proofErr w:type="gramEnd"/>
      <w:r w:rsidRPr="007F19A5">
        <w:t xml:space="preserve"> 58199 -2018».</w:t>
      </w:r>
    </w:p>
    <w:p w:rsidR="008D3369" w:rsidRPr="005D024B" w:rsidRDefault="008D3369" w:rsidP="008D3369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7F19A5">
        <w:t xml:space="preserve">Подпункт 5.1.3.5 изложить в новой редакции: «5.1.3.5 В качестве стержней для </w:t>
      </w:r>
      <w:proofErr w:type="spellStart"/>
      <w:r w:rsidRPr="007F19A5">
        <w:t>сталеполимерных</w:t>
      </w:r>
      <w:proofErr w:type="spellEnd"/>
      <w:r w:rsidRPr="007F19A5">
        <w:t xml:space="preserve"> анкеров при их расчетной длине меньше высоты выработки следует использовать рифленые прутки из стали диаметром 18-24 мм по ГОСТ 34028 со стандартной резьбой для гайки</w:t>
      </w:r>
      <w:proofErr w:type="gramStart"/>
      <w:r w:rsidRPr="007F19A5">
        <w:t>.»</w:t>
      </w:r>
      <w:r w:rsidR="005D024B" w:rsidRPr="007F19A5">
        <w:t>.</w:t>
      </w:r>
      <w:proofErr w:type="gramEnd"/>
    </w:p>
    <w:p w:rsidR="00CF4CA0" w:rsidRDefault="00CF4CA0" w:rsidP="004F5EC1">
      <w:pPr>
        <w:pStyle w:val="formattext"/>
        <w:spacing w:before="0" w:beforeAutospacing="0" w:after="0" w:afterAutospacing="0"/>
        <w:ind w:firstLine="567"/>
        <w:textAlignment w:val="baseline"/>
      </w:pPr>
      <w:r>
        <w:t>Подпункт 5.1.5а</w:t>
      </w:r>
      <w:r w:rsidR="004F5EC1">
        <w:t>.5</w:t>
      </w:r>
      <w:r w:rsidR="00AB3120">
        <w:t xml:space="preserve">. Заменить «… не менее 25%.» </w:t>
      </w:r>
      <w:proofErr w:type="gramStart"/>
      <w:r w:rsidR="00AB3120">
        <w:t>на</w:t>
      </w:r>
      <w:proofErr w:type="gramEnd"/>
      <w:r w:rsidR="00AB3120">
        <w:t xml:space="preserve"> «… не более 25%.».</w:t>
      </w:r>
    </w:p>
    <w:p w:rsidR="004F5EC1" w:rsidRDefault="00E349FA" w:rsidP="004F5EC1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035BE2">
        <w:t>Подпункт 5.1.10.2</w:t>
      </w:r>
      <w:r w:rsidR="004F5EC1">
        <w:t>. Заменить строку «…</w:t>
      </w:r>
      <w:r w:rsidR="004F5EC1" w:rsidRPr="00A43C9C">
        <w:t>Габаритные размеры опорных шайб (</w:t>
      </w:r>
      <w:proofErr w:type="gramStart"/>
      <w:r w:rsidR="004F5EC1">
        <w:rPr>
          <w:i/>
          <w:lang w:val="en-US"/>
        </w:rPr>
        <w:t>l</w:t>
      </w:r>
      <w:proofErr w:type="spellStart"/>
      <w:proofErr w:type="gramEnd"/>
      <w:r w:rsidR="004F5EC1">
        <w:rPr>
          <w:i/>
          <w:vertAlign w:val="subscript"/>
        </w:rPr>
        <w:t>ш</w:t>
      </w:r>
      <w:proofErr w:type="spellEnd"/>
      <w:r w:rsidR="004F5EC1">
        <w:rPr>
          <w:i/>
        </w:rPr>
        <w:t xml:space="preserve">, </w:t>
      </w:r>
      <w:r w:rsidR="004F5EC1">
        <w:rPr>
          <w:i/>
          <w:lang w:val="en-US"/>
        </w:rPr>
        <w:t>b</w:t>
      </w:r>
      <w:proofErr w:type="spellStart"/>
      <w:r w:rsidR="004F5EC1">
        <w:rPr>
          <w:i/>
          <w:vertAlign w:val="subscript"/>
        </w:rPr>
        <w:t>ш</w:t>
      </w:r>
      <w:proofErr w:type="spellEnd"/>
      <w:r w:rsidR="004F5EC1">
        <w:rPr>
          <w:i/>
        </w:rPr>
        <w:t xml:space="preserve">, </w:t>
      </w:r>
      <w:r w:rsidR="004F5EC1">
        <w:rPr>
          <w:i/>
          <w:lang w:val="en-US"/>
        </w:rPr>
        <w:t>d</w:t>
      </w:r>
      <w:proofErr w:type="spellStart"/>
      <w:r w:rsidR="004F5EC1">
        <w:rPr>
          <w:i/>
          <w:vertAlign w:val="subscript"/>
        </w:rPr>
        <w:t>ш</w:t>
      </w:r>
      <w:proofErr w:type="spellEnd"/>
      <w:r w:rsidR="004F5EC1">
        <w:rPr>
          <w:i/>
        </w:rPr>
        <w:t>)</w:t>
      </w:r>
      <w:r w:rsidR="004F5EC1" w:rsidRPr="00A43C9C">
        <w:t xml:space="preserve"> - от 100 до </w:t>
      </w:r>
      <w:r w:rsidR="004F5EC1">
        <w:t>2</w:t>
      </w:r>
      <w:r w:rsidR="004F5EC1" w:rsidRPr="00A43C9C">
        <w:t>00 мм, но не менее 1,5 размеров ячеек закрепляемой металлической сетки</w:t>
      </w:r>
      <w:r w:rsidR="004F5EC1">
        <w:t>…» на «…</w:t>
      </w:r>
      <w:r w:rsidR="004F5EC1" w:rsidRPr="00A43C9C">
        <w:t>Габаритные размеры опорных шайб (</w:t>
      </w:r>
      <w:r w:rsidR="004F5EC1">
        <w:rPr>
          <w:i/>
          <w:lang w:val="en-US"/>
        </w:rPr>
        <w:t>l</w:t>
      </w:r>
      <w:proofErr w:type="spellStart"/>
      <w:r w:rsidR="004F5EC1">
        <w:rPr>
          <w:i/>
          <w:vertAlign w:val="subscript"/>
        </w:rPr>
        <w:t>ш</w:t>
      </w:r>
      <w:proofErr w:type="spellEnd"/>
      <w:r w:rsidR="004F5EC1">
        <w:rPr>
          <w:i/>
        </w:rPr>
        <w:t xml:space="preserve">, </w:t>
      </w:r>
      <w:r w:rsidR="004F5EC1">
        <w:rPr>
          <w:i/>
          <w:lang w:val="en-US"/>
        </w:rPr>
        <w:t>b</w:t>
      </w:r>
      <w:proofErr w:type="spellStart"/>
      <w:r w:rsidR="004F5EC1">
        <w:rPr>
          <w:i/>
          <w:vertAlign w:val="subscript"/>
        </w:rPr>
        <w:t>ш</w:t>
      </w:r>
      <w:proofErr w:type="spellEnd"/>
      <w:r w:rsidR="004F5EC1">
        <w:rPr>
          <w:i/>
        </w:rPr>
        <w:t xml:space="preserve">, </w:t>
      </w:r>
      <w:r w:rsidR="004F5EC1">
        <w:rPr>
          <w:i/>
          <w:lang w:val="en-US"/>
        </w:rPr>
        <w:t>d</w:t>
      </w:r>
      <w:proofErr w:type="spellStart"/>
      <w:r w:rsidR="004F5EC1">
        <w:rPr>
          <w:i/>
          <w:vertAlign w:val="subscript"/>
        </w:rPr>
        <w:t>ш</w:t>
      </w:r>
      <w:proofErr w:type="spellEnd"/>
      <w:r w:rsidR="004F5EC1">
        <w:rPr>
          <w:i/>
        </w:rPr>
        <w:t>)</w:t>
      </w:r>
      <w:r w:rsidR="004F5EC1" w:rsidRPr="00A43C9C">
        <w:t xml:space="preserve"> - от 100 до </w:t>
      </w:r>
      <w:r w:rsidR="004F5EC1">
        <w:t>3</w:t>
      </w:r>
      <w:r w:rsidR="004F5EC1" w:rsidRPr="00A43C9C">
        <w:t>00 мм, но не менее 1,5 размеров ячеек закрепляемой металлической сетки</w:t>
      </w:r>
      <w:r w:rsidR="004F5EC1">
        <w:t>….».</w:t>
      </w:r>
    </w:p>
    <w:p w:rsidR="000779C5" w:rsidRPr="00A43C9C" w:rsidRDefault="00561022" w:rsidP="004F5EC1">
      <w:pPr>
        <w:pStyle w:val="formattext"/>
        <w:spacing w:before="0" w:beforeAutospacing="0" w:after="0" w:afterAutospacing="0"/>
        <w:ind w:firstLine="567"/>
        <w:textAlignment w:val="baseline"/>
      </w:pPr>
      <w:r>
        <w:t>Таблица А.1. Строка «при диаметре стержня 25 мм</w:t>
      </w:r>
      <w:r w:rsidR="00AB3120">
        <w:t>: на разрыв» в</w:t>
      </w:r>
      <w:r>
        <w:t xml:space="preserve"> столб</w:t>
      </w:r>
      <w:r w:rsidR="00AB3120">
        <w:t>це</w:t>
      </w:r>
      <w:r>
        <w:t xml:space="preserve"> 2 «Ст3» заменить число «81» на «181».</w:t>
      </w:r>
    </w:p>
    <w:p w:rsidR="00E349FA" w:rsidRPr="00665912" w:rsidRDefault="00E349FA" w:rsidP="000779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65912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«</w:t>
      </w:r>
      <w:r w:rsidRPr="00665912">
        <w:rPr>
          <w:rFonts w:ascii="Times New Roman" w:hAnsi="Times New Roman"/>
          <w:sz w:val="24"/>
          <w:szCs w:val="24"/>
        </w:rPr>
        <w:t>Библиография</w:t>
      </w:r>
      <w:r>
        <w:rPr>
          <w:rFonts w:ascii="Times New Roman" w:hAnsi="Times New Roman"/>
          <w:sz w:val="24"/>
          <w:szCs w:val="24"/>
        </w:rPr>
        <w:t>»</w:t>
      </w:r>
      <w:r w:rsidRPr="00665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665912">
        <w:rPr>
          <w:rFonts w:ascii="Times New Roman" w:hAnsi="Times New Roman"/>
          <w:sz w:val="24"/>
          <w:szCs w:val="24"/>
        </w:rPr>
        <w:t>зложить в новой редакции:</w:t>
      </w:r>
    </w:p>
    <w:p w:rsidR="00E349FA" w:rsidRPr="008764AE" w:rsidRDefault="00E349FA" w:rsidP="000779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764AE">
        <w:rPr>
          <w:rFonts w:ascii="Times New Roman" w:hAnsi="Times New Roman"/>
          <w:sz w:val="24"/>
          <w:szCs w:val="24"/>
        </w:rPr>
        <w:t>«[1] «Федеральны</w:t>
      </w:r>
      <w:r>
        <w:rPr>
          <w:rFonts w:ascii="Times New Roman" w:hAnsi="Times New Roman"/>
          <w:sz w:val="24"/>
          <w:szCs w:val="24"/>
        </w:rPr>
        <w:t>е</w:t>
      </w:r>
      <w:r w:rsidRPr="008764AE">
        <w:rPr>
          <w:rFonts w:ascii="Times New Roman" w:hAnsi="Times New Roman"/>
          <w:sz w:val="24"/>
          <w:szCs w:val="24"/>
        </w:rPr>
        <w:t xml:space="preserve"> норм</w:t>
      </w:r>
      <w:r>
        <w:rPr>
          <w:rFonts w:ascii="Times New Roman" w:hAnsi="Times New Roman"/>
          <w:sz w:val="24"/>
          <w:szCs w:val="24"/>
        </w:rPr>
        <w:t>ы</w:t>
      </w:r>
      <w:r w:rsidRPr="008764AE">
        <w:rPr>
          <w:rFonts w:ascii="Times New Roman" w:hAnsi="Times New Roman"/>
          <w:sz w:val="24"/>
          <w:szCs w:val="24"/>
        </w:rPr>
        <w:t xml:space="preserve"> и правил</w:t>
      </w:r>
      <w:r>
        <w:rPr>
          <w:rFonts w:ascii="Times New Roman" w:hAnsi="Times New Roman"/>
          <w:sz w:val="24"/>
          <w:szCs w:val="24"/>
        </w:rPr>
        <w:t>а</w:t>
      </w:r>
      <w:r w:rsidRPr="008764AE">
        <w:rPr>
          <w:rFonts w:ascii="Times New Roman" w:hAnsi="Times New Roman"/>
          <w:sz w:val="24"/>
          <w:szCs w:val="24"/>
        </w:rPr>
        <w:t xml:space="preserve"> в области промышленной безопасности «Правила безопасности в угольных шахтах»</w:t>
      </w:r>
      <w:r>
        <w:rPr>
          <w:rFonts w:ascii="Times New Roman" w:hAnsi="Times New Roman"/>
          <w:sz w:val="24"/>
          <w:szCs w:val="24"/>
        </w:rPr>
        <w:t xml:space="preserve"> (утверждены п</w:t>
      </w:r>
      <w:r w:rsidRPr="008764AE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ом</w:t>
      </w:r>
      <w:r w:rsidRPr="0087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64AE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8764AE">
        <w:rPr>
          <w:rFonts w:ascii="Times New Roman" w:hAnsi="Times New Roman"/>
          <w:sz w:val="24"/>
          <w:szCs w:val="24"/>
        </w:rPr>
        <w:t xml:space="preserve"> от </w:t>
      </w:r>
      <w:r w:rsidR="00561022">
        <w:rPr>
          <w:rFonts w:ascii="Times New Roman" w:hAnsi="Times New Roman"/>
          <w:sz w:val="24"/>
          <w:szCs w:val="24"/>
        </w:rPr>
        <w:t>08</w:t>
      </w:r>
      <w:r w:rsidRPr="008764AE">
        <w:rPr>
          <w:rFonts w:ascii="Times New Roman" w:hAnsi="Times New Roman"/>
          <w:sz w:val="24"/>
          <w:szCs w:val="24"/>
        </w:rPr>
        <w:t xml:space="preserve"> </w:t>
      </w:r>
      <w:r w:rsidR="00561022">
        <w:rPr>
          <w:rFonts w:ascii="Times New Roman" w:hAnsi="Times New Roman"/>
          <w:sz w:val="24"/>
          <w:szCs w:val="24"/>
        </w:rPr>
        <w:t>декабря</w:t>
      </w:r>
      <w:r w:rsidRPr="008764AE">
        <w:rPr>
          <w:rFonts w:ascii="Times New Roman" w:hAnsi="Times New Roman"/>
          <w:sz w:val="24"/>
          <w:szCs w:val="24"/>
        </w:rPr>
        <w:t xml:space="preserve"> 20</w:t>
      </w:r>
      <w:r w:rsidR="00561022">
        <w:rPr>
          <w:rFonts w:ascii="Times New Roman" w:hAnsi="Times New Roman"/>
          <w:sz w:val="24"/>
          <w:szCs w:val="24"/>
        </w:rPr>
        <w:t>20</w:t>
      </w:r>
      <w:r w:rsidRPr="008764AE">
        <w:rPr>
          <w:rFonts w:ascii="Times New Roman" w:hAnsi="Times New Roman"/>
          <w:sz w:val="24"/>
          <w:szCs w:val="24"/>
        </w:rPr>
        <w:t xml:space="preserve"> г. № 5</w:t>
      </w:r>
      <w:r w:rsidR="00561022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)</w:t>
      </w:r>
    </w:p>
    <w:p w:rsidR="00E349FA" w:rsidRPr="008764AE" w:rsidRDefault="00E349FA" w:rsidP="000779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764AE">
        <w:rPr>
          <w:rFonts w:ascii="Times New Roman" w:hAnsi="Times New Roman"/>
          <w:sz w:val="24"/>
          <w:szCs w:val="24"/>
        </w:rPr>
        <w:t>[2] «Федеральны</w:t>
      </w:r>
      <w:r>
        <w:rPr>
          <w:rFonts w:ascii="Times New Roman" w:hAnsi="Times New Roman"/>
          <w:sz w:val="24"/>
          <w:szCs w:val="24"/>
        </w:rPr>
        <w:t>е</w:t>
      </w:r>
      <w:r w:rsidRPr="008764AE">
        <w:rPr>
          <w:rFonts w:ascii="Times New Roman" w:hAnsi="Times New Roman"/>
          <w:sz w:val="24"/>
          <w:szCs w:val="24"/>
        </w:rPr>
        <w:t xml:space="preserve"> норм</w:t>
      </w:r>
      <w:r>
        <w:rPr>
          <w:rFonts w:ascii="Times New Roman" w:hAnsi="Times New Roman"/>
          <w:sz w:val="24"/>
          <w:szCs w:val="24"/>
        </w:rPr>
        <w:t>ы</w:t>
      </w:r>
      <w:r w:rsidRPr="008764AE">
        <w:rPr>
          <w:rFonts w:ascii="Times New Roman" w:hAnsi="Times New Roman"/>
          <w:sz w:val="24"/>
          <w:szCs w:val="24"/>
        </w:rPr>
        <w:t xml:space="preserve"> и правил</w:t>
      </w:r>
      <w:r>
        <w:rPr>
          <w:rFonts w:ascii="Times New Roman" w:hAnsi="Times New Roman"/>
          <w:sz w:val="24"/>
          <w:szCs w:val="24"/>
        </w:rPr>
        <w:t>а</w:t>
      </w:r>
      <w:r w:rsidRPr="008764AE">
        <w:rPr>
          <w:rFonts w:ascii="Times New Roman" w:hAnsi="Times New Roman"/>
          <w:sz w:val="24"/>
          <w:szCs w:val="24"/>
        </w:rPr>
        <w:t xml:space="preserve"> в области промышленной безопасности «Правила безопасности при ведении горных работ и переработке твердых полезных ископаемых»</w:t>
      </w:r>
      <w:r>
        <w:rPr>
          <w:rFonts w:ascii="Times New Roman" w:hAnsi="Times New Roman"/>
          <w:sz w:val="24"/>
          <w:szCs w:val="24"/>
        </w:rPr>
        <w:t xml:space="preserve"> (утверждены п</w:t>
      </w:r>
      <w:r w:rsidRPr="008764AE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ом</w:t>
      </w:r>
      <w:r w:rsidRPr="008764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64AE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8764AE">
        <w:rPr>
          <w:rFonts w:ascii="Times New Roman" w:hAnsi="Times New Roman"/>
          <w:sz w:val="24"/>
          <w:szCs w:val="24"/>
        </w:rPr>
        <w:t xml:space="preserve"> от </w:t>
      </w:r>
      <w:r w:rsidR="00561022">
        <w:rPr>
          <w:rFonts w:ascii="Times New Roman" w:hAnsi="Times New Roman"/>
          <w:sz w:val="24"/>
          <w:szCs w:val="24"/>
        </w:rPr>
        <w:t>08</w:t>
      </w:r>
      <w:r w:rsidRPr="008764AE">
        <w:rPr>
          <w:rFonts w:ascii="Times New Roman" w:hAnsi="Times New Roman"/>
          <w:sz w:val="24"/>
          <w:szCs w:val="24"/>
        </w:rPr>
        <w:t xml:space="preserve"> декабря 20</w:t>
      </w:r>
      <w:r w:rsidR="00561022">
        <w:rPr>
          <w:rFonts w:ascii="Times New Roman" w:hAnsi="Times New Roman"/>
          <w:sz w:val="24"/>
          <w:szCs w:val="24"/>
        </w:rPr>
        <w:t>20</w:t>
      </w:r>
      <w:r w:rsidRPr="008764AE">
        <w:rPr>
          <w:rFonts w:ascii="Times New Roman" w:hAnsi="Times New Roman"/>
          <w:sz w:val="24"/>
          <w:szCs w:val="24"/>
        </w:rPr>
        <w:t xml:space="preserve"> г. № 5</w:t>
      </w:r>
      <w:r w:rsidR="00561022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)</w:t>
      </w:r>
      <w:r w:rsidR="00AB3120">
        <w:rPr>
          <w:rFonts w:ascii="Times New Roman" w:hAnsi="Times New Roman"/>
          <w:sz w:val="24"/>
          <w:szCs w:val="24"/>
        </w:rPr>
        <w:t>.»</w:t>
      </w:r>
    </w:p>
    <w:p w:rsidR="00665912" w:rsidRPr="00C075B9" w:rsidRDefault="00665912" w:rsidP="0066591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075B9">
        <w:rPr>
          <w:rFonts w:ascii="Times New Roman" w:hAnsi="Times New Roman"/>
          <w:sz w:val="24"/>
          <w:szCs w:val="24"/>
        </w:rPr>
        <w:t>__</w:t>
      </w:r>
      <w:r w:rsidR="004F5EC1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>__</w:t>
      </w:r>
    </w:p>
    <w:p w:rsidR="002F6568" w:rsidRPr="00AE2A88" w:rsidRDefault="00427BF7" w:rsidP="00AE2A8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37413" w:rsidRPr="00077C39">
        <w:rPr>
          <w:rFonts w:ascii="Times New Roman" w:hAnsi="Times New Roman"/>
          <w:sz w:val="24"/>
          <w:szCs w:val="24"/>
        </w:rPr>
        <w:lastRenderedPageBreak/>
        <w:t xml:space="preserve">УДК </w:t>
      </w:r>
      <w:r w:rsidR="00137413" w:rsidRPr="00AE2A88">
        <w:rPr>
          <w:rFonts w:ascii="Times New Roman" w:hAnsi="Times New Roman"/>
          <w:sz w:val="24"/>
          <w:szCs w:val="24"/>
        </w:rPr>
        <w:t>62</w:t>
      </w:r>
      <w:r w:rsidR="00140F56" w:rsidRPr="00AE2A88">
        <w:rPr>
          <w:rFonts w:ascii="Times New Roman" w:hAnsi="Times New Roman"/>
          <w:sz w:val="24"/>
          <w:szCs w:val="24"/>
        </w:rPr>
        <w:t>2.28</w:t>
      </w:r>
      <w:r w:rsidR="00137413" w:rsidRPr="00AE2A88">
        <w:rPr>
          <w:rFonts w:ascii="Times New Roman" w:hAnsi="Times New Roman"/>
          <w:sz w:val="24"/>
          <w:szCs w:val="24"/>
        </w:rPr>
        <w:t>1</w:t>
      </w:r>
      <w:r w:rsidR="001B019D" w:rsidRPr="00AE2A88">
        <w:rPr>
          <w:rFonts w:ascii="Times New Roman" w:hAnsi="Times New Roman"/>
          <w:sz w:val="24"/>
          <w:szCs w:val="24"/>
        </w:rPr>
        <w:t>:</w:t>
      </w:r>
      <w:r w:rsidR="00137413" w:rsidRPr="00AE2A88">
        <w:rPr>
          <w:rFonts w:ascii="Times New Roman" w:hAnsi="Times New Roman"/>
          <w:sz w:val="24"/>
          <w:szCs w:val="24"/>
        </w:rPr>
        <w:t>006.354</w:t>
      </w:r>
      <w:r w:rsidR="00AE2A88">
        <w:rPr>
          <w:rFonts w:ascii="Times New Roman" w:hAnsi="Times New Roman"/>
          <w:sz w:val="24"/>
          <w:szCs w:val="24"/>
        </w:rPr>
        <w:tab/>
      </w:r>
      <w:r w:rsidRPr="00AE2A88">
        <w:rPr>
          <w:rFonts w:ascii="Times New Roman" w:hAnsi="Times New Roman"/>
          <w:sz w:val="24"/>
          <w:szCs w:val="24"/>
        </w:rPr>
        <w:t>МКС 73.100.10</w:t>
      </w:r>
    </w:p>
    <w:p w:rsidR="00137413" w:rsidRPr="00AE2A88" w:rsidRDefault="00137413" w:rsidP="00944E2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A88">
        <w:rPr>
          <w:rFonts w:ascii="Times New Roman" w:hAnsi="Times New Roman"/>
          <w:sz w:val="24"/>
          <w:szCs w:val="24"/>
        </w:rPr>
        <w:t xml:space="preserve">Ключевые слова: </w:t>
      </w:r>
      <w:r w:rsidR="00140F56" w:rsidRPr="00AE2A88">
        <w:rPr>
          <w:rFonts w:ascii="Times New Roman" w:hAnsi="Times New Roman"/>
          <w:sz w:val="24"/>
          <w:szCs w:val="24"/>
        </w:rPr>
        <w:t>анкерная крепь, общие технические условия</w:t>
      </w:r>
    </w:p>
    <w:p w:rsidR="002F6568" w:rsidRPr="00077C39" w:rsidRDefault="002F6568" w:rsidP="00944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7BE" w:rsidRPr="00077C39" w:rsidRDefault="005707BE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C39">
        <w:rPr>
          <w:rFonts w:ascii="Times New Roman" w:hAnsi="Times New Roman"/>
          <w:sz w:val="24"/>
          <w:szCs w:val="24"/>
        </w:rPr>
        <w:t>Руководитель организации-разработчика:</w:t>
      </w:r>
    </w:p>
    <w:p w:rsidR="005707BE" w:rsidRPr="00077C39" w:rsidRDefault="005707BE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7BE" w:rsidRPr="00077C39" w:rsidRDefault="005707BE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C39">
        <w:rPr>
          <w:rFonts w:ascii="Times New Roman" w:hAnsi="Times New Roman"/>
          <w:sz w:val="24"/>
          <w:szCs w:val="24"/>
        </w:rPr>
        <w:t>Генеральный директор</w:t>
      </w:r>
    </w:p>
    <w:p w:rsidR="005707BE" w:rsidRPr="00077C39" w:rsidRDefault="005707BE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C39">
        <w:rPr>
          <w:rFonts w:ascii="Times New Roman" w:hAnsi="Times New Roman"/>
          <w:sz w:val="24"/>
          <w:szCs w:val="24"/>
        </w:rPr>
        <w:t>ООО «</w:t>
      </w:r>
      <w:proofErr w:type="spellStart"/>
      <w:r w:rsidRPr="00077C39">
        <w:rPr>
          <w:rFonts w:ascii="Times New Roman" w:hAnsi="Times New Roman"/>
          <w:sz w:val="24"/>
          <w:szCs w:val="24"/>
        </w:rPr>
        <w:t>УралЭнергоРесурс</w:t>
      </w:r>
      <w:proofErr w:type="spellEnd"/>
      <w:r w:rsidRPr="00077C39">
        <w:rPr>
          <w:rFonts w:ascii="Times New Roman" w:hAnsi="Times New Roman"/>
          <w:sz w:val="24"/>
          <w:szCs w:val="24"/>
        </w:rPr>
        <w:t>»</w:t>
      </w:r>
    </w:p>
    <w:p w:rsidR="005707BE" w:rsidRPr="00077C39" w:rsidRDefault="005707BE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C39">
        <w:rPr>
          <w:rFonts w:ascii="Times New Roman" w:hAnsi="Times New Roman"/>
          <w:sz w:val="24"/>
          <w:szCs w:val="24"/>
        </w:rPr>
        <w:t xml:space="preserve">кандидат </w:t>
      </w:r>
      <w:proofErr w:type="spellStart"/>
      <w:r w:rsidRPr="00077C39">
        <w:rPr>
          <w:rFonts w:ascii="Times New Roman" w:hAnsi="Times New Roman"/>
          <w:sz w:val="24"/>
          <w:szCs w:val="24"/>
        </w:rPr>
        <w:t>техн</w:t>
      </w:r>
      <w:proofErr w:type="gramStart"/>
      <w:r w:rsidRPr="00077C39">
        <w:rPr>
          <w:rFonts w:ascii="Times New Roman" w:hAnsi="Times New Roman"/>
          <w:sz w:val="24"/>
          <w:szCs w:val="24"/>
        </w:rPr>
        <w:t>.н</w:t>
      </w:r>
      <w:proofErr w:type="gramEnd"/>
      <w:r w:rsidRPr="00077C39">
        <w:rPr>
          <w:rFonts w:ascii="Times New Roman" w:hAnsi="Times New Roman"/>
          <w:sz w:val="24"/>
          <w:szCs w:val="24"/>
        </w:rPr>
        <w:t>аук</w:t>
      </w:r>
      <w:proofErr w:type="spellEnd"/>
      <w:r w:rsidRPr="00077C39">
        <w:rPr>
          <w:rFonts w:ascii="Times New Roman" w:hAnsi="Times New Roman"/>
          <w:sz w:val="24"/>
          <w:szCs w:val="24"/>
        </w:rPr>
        <w:tab/>
      </w:r>
      <w:r w:rsidRPr="00077C39">
        <w:rPr>
          <w:rFonts w:ascii="Times New Roman" w:hAnsi="Times New Roman"/>
          <w:sz w:val="24"/>
          <w:szCs w:val="24"/>
        </w:rPr>
        <w:tab/>
      </w:r>
      <w:r w:rsidR="004C6AC2">
        <w:rPr>
          <w:rFonts w:ascii="Times New Roman" w:hAnsi="Times New Roman"/>
          <w:sz w:val="24"/>
          <w:szCs w:val="24"/>
        </w:rPr>
        <w:t>А.А. Зубков</w:t>
      </w:r>
    </w:p>
    <w:p w:rsidR="005707BE" w:rsidRPr="00077C39" w:rsidRDefault="005707BE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7BE" w:rsidRPr="00077C39" w:rsidRDefault="005707BE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C39">
        <w:rPr>
          <w:rFonts w:ascii="Times New Roman" w:hAnsi="Times New Roman"/>
          <w:sz w:val="24"/>
          <w:szCs w:val="24"/>
        </w:rPr>
        <w:t>Разработчики:</w:t>
      </w:r>
    </w:p>
    <w:p w:rsidR="005707BE" w:rsidRPr="00077C39" w:rsidRDefault="005707BE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7BE" w:rsidRPr="00077C39" w:rsidRDefault="009A0721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Технический директор</w:t>
      </w:r>
    </w:p>
    <w:p w:rsidR="005707BE" w:rsidRPr="00077C39" w:rsidRDefault="005707BE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C39">
        <w:rPr>
          <w:rFonts w:ascii="Times New Roman" w:hAnsi="Times New Roman"/>
          <w:sz w:val="24"/>
          <w:szCs w:val="24"/>
        </w:rPr>
        <w:t>ООО «</w:t>
      </w:r>
      <w:proofErr w:type="spellStart"/>
      <w:r w:rsidRPr="00077C39">
        <w:rPr>
          <w:rFonts w:ascii="Times New Roman" w:hAnsi="Times New Roman"/>
          <w:sz w:val="24"/>
          <w:szCs w:val="24"/>
        </w:rPr>
        <w:t>УралЭнергоРесурс</w:t>
      </w:r>
      <w:proofErr w:type="spellEnd"/>
      <w:r w:rsidRPr="00077C39">
        <w:rPr>
          <w:rFonts w:ascii="Times New Roman" w:hAnsi="Times New Roman"/>
          <w:sz w:val="24"/>
          <w:szCs w:val="24"/>
        </w:rPr>
        <w:t>»</w:t>
      </w:r>
    </w:p>
    <w:p w:rsidR="005707BE" w:rsidRPr="00077C39" w:rsidRDefault="005707BE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C39">
        <w:rPr>
          <w:rFonts w:ascii="Times New Roman" w:hAnsi="Times New Roman"/>
          <w:sz w:val="24"/>
          <w:szCs w:val="24"/>
        </w:rPr>
        <w:t xml:space="preserve">кандидат </w:t>
      </w:r>
      <w:proofErr w:type="spellStart"/>
      <w:r w:rsidRPr="00077C39">
        <w:rPr>
          <w:rFonts w:ascii="Times New Roman" w:hAnsi="Times New Roman"/>
          <w:sz w:val="24"/>
          <w:szCs w:val="24"/>
        </w:rPr>
        <w:t>техн</w:t>
      </w:r>
      <w:proofErr w:type="gramStart"/>
      <w:r w:rsidRPr="00077C39">
        <w:rPr>
          <w:rFonts w:ascii="Times New Roman" w:hAnsi="Times New Roman"/>
          <w:sz w:val="24"/>
          <w:szCs w:val="24"/>
        </w:rPr>
        <w:t>.н</w:t>
      </w:r>
      <w:proofErr w:type="gramEnd"/>
      <w:r w:rsidRPr="00077C39">
        <w:rPr>
          <w:rFonts w:ascii="Times New Roman" w:hAnsi="Times New Roman"/>
          <w:sz w:val="24"/>
          <w:szCs w:val="24"/>
        </w:rPr>
        <w:t>аук</w:t>
      </w:r>
      <w:proofErr w:type="spellEnd"/>
      <w:r w:rsidRPr="00077C39">
        <w:rPr>
          <w:rFonts w:ascii="Times New Roman" w:hAnsi="Times New Roman"/>
          <w:sz w:val="24"/>
          <w:szCs w:val="24"/>
        </w:rPr>
        <w:tab/>
      </w:r>
      <w:r w:rsidRPr="00077C39">
        <w:rPr>
          <w:rFonts w:ascii="Times New Roman" w:hAnsi="Times New Roman"/>
          <w:sz w:val="24"/>
          <w:szCs w:val="24"/>
        </w:rPr>
        <w:tab/>
        <w:t xml:space="preserve">С.С. </w:t>
      </w:r>
      <w:proofErr w:type="spellStart"/>
      <w:r w:rsidRPr="00077C39">
        <w:rPr>
          <w:rFonts w:ascii="Times New Roman" w:hAnsi="Times New Roman"/>
          <w:sz w:val="24"/>
          <w:szCs w:val="24"/>
        </w:rPr>
        <w:t>Неугомонов</w:t>
      </w:r>
      <w:proofErr w:type="spellEnd"/>
    </w:p>
    <w:p w:rsidR="005707BE" w:rsidRPr="00077C39" w:rsidRDefault="005707BE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7BE" w:rsidRPr="00077C39" w:rsidRDefault="005707BE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C39">
        <w:rPr>
          <w:rFonts w:ascii="Times New Roman" w:hAnsi="Times New Roman"/>
          <w:sz w:val="24"/>
          <w:szCs w:val="24"/>
        </w:rPr>
        <w:t>Консультанты:</w:t>
      </w:r>
    </w:p>
    <w:p w:rsidR="005707BE" w:rsidRPr="00077C39" w:rsidRDefault="005707BE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7BE" w:rsidRPr="00077C39" w:rsidRDefault="005707BE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C39">
        <w:rPr>
          <w:rFonts w:ascii="Times New Roman" w:hAnsi="Times New Roman"/>
          <w:sz w:val="24"/>
          <w:szCs w:val="24"/>
        </w:rPr>
        <w:t xml:space="preserve">доктор </w:t>
      </w:r>
      <w:proofErr w:type="spellStart"/>
      <w:r w:rsidRPr="00077C39">
        <w:rPr>
          <w:rFonts w:ascii="Times New Roman" w:hAnsi="Times New Roman"/>
          <w:sz w:val="24"/>
          <w:szCs w:val="24"/>
        </w:rPr>
        <w:t>техн</w:t>
      </w:r>
      <w:proofErr w:type="gramStart"/>
      <w:r w:rsidRPr="00077C39">
        <w:rPr>
          <w:rFonts w:ascii="Times New Roman" w:hAnsi="Times New Roman"/>
          <w:sz w:val="24"/>
          <w:szCs w:val="24"/>
        </w:rPr>
        <w:t>.н</w:t>
      </w:r>
      <w:proofErr w:type="gramEnd"/>
      <w:r w:rsidRPr="00077C39">
        <w:rPr>
          <w:rFonts w:ascii="Times New Roman" w:hAnsi="Times New Roman"/>
          <w:sz w:val="24"/>
          <w:szCs w:val="24"/>
        </w:rPr>
        <w:t>аук</w:t>
      </w:r>
      <w:proofErr w:type="spellEnd"/>
      <w:r w:rsidRPr="00077C39">
        <w:rPr>
          <w:rFonts w:ascii="Times New Roman" w:hAnsi="Times New Roman"/>
          <w:sz w:val="24"/>
          <w:szCs w:val="24"/>
        </w:rPr>
        <w:t>. профессор</w:t>
      </w:r>
      <w:r w:rsidRPr="00077C39">
        <w:rPr>
          <w:rFonts w:ascii="Times New Roman" w:hAnsi="Times New Roman"/>
          <w:sz w:val="24"/>
          <w:szCs w:val="24"/>
        </w:rPr>
        <w:tab/>
      </w:r>
      <w:r w:rsidRPr="00077C39">
        <w:rPr>
          <w:rFonts w:ascii="Times New Roman" w:hAnsi="Times New Roman"/>
          <w:sz w:val="24"/>
          <w:szCs w:val="24"/>
        </w:rPr>
        <w:tab/>
        <w:t xml:space="preserve">И.М. </w:t>
      </w:r>
      <w:proofErr w:type="spellStart"/>
      <w:r w:rsidRPr="00077C39">
        <w:rPr>
          <w:rFonts w:ascii="Times New Roman" w:hAnsi="Times New Roman"/>
          <w:sz w:val="24"/>
          <w:szCs w:val="24"/>
        </w:rPr>
        <w:t>Кутлубаев</w:t>
      </w:r>
      <w:proofErr w:type="spellEnd"/>
    </w:p>
    <w:p w:rsidR="005707BE" w:rsidRPr="00077C39" w:rsidRDefault="005707BE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7BE" w:rsidRPr="00077C39" w:rsidRDefault="005707BE" w:rsidP="005707BE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C39">
        <w:rPr>
          <w:rFonts w:ascii="Times New Roman" w:hAnsi="Times New Roman"/>
          <w:sz w:val="24"/>
          <w:szCs w:val="24"/>
        </w:rPr>
        <w:t xml:space="preserve">доктор </w:t>
      </w:r>
      <w:proofErr w:type="spellStart"/>
      <w:r w:rsidRPr="00077C39">
        <w:rPr>
          <w:rFonts w:ascii="Times New Roman" w:hAnsi="Times New Roman"/>
          <w:sz w:val="24"/>
          <w:szCs w:val="24"/>
        </w:rPr>
        <w:t>техн</w:t>
      </w:r>
      <w:proofErr w:type="gramStart"/>
      <w:r w:rsidRPr="00077C39">
        <w:rPr>
          <w:rFonts w:ascii="Times New Roman" w:hAnsi="Times New Roman"/>
          <w:sz w:val="24"/>
          <w:szCs w:val="24"/>
        </w:rPr>
        <w:t>.н</w:t>
      </w:r>
      <w:proofErr w:type="gramEnd"/>
      <w:r w:rsidRPr="00077C39">
        <w:rPr>
          <w:rFonts w:ascii="Times New Roman" w:hAnsi="Times New Roman"/>
          <w:sz w:val="24"/>
          <w:szCs w:val="24"/>
        </w:rPr>
        <w:t>аук</w:t>
      </w:r>
      <w:proofErr w:type="spellEnd"/>
      <w:r w:rsidRPr="00077C39">
        <w:rPr>
          <w:rFonts w:ascii="Times New Roman" w:hAnsi="Times New Roman"/>
          <w:sz w:val="24"/>
          <w:szCs w:val="24"/>
        </w:rPr>
        <w:t>. профессор</w:t>
      </w:r>
      <w:r w:rsidRPr="00077C39">
        <w:rPr>
          <w:rFonts w:ascii="Times New Roman" w:hAnsi="Times New Roman"/>
          <w:sz w:val="24"/>
          <w:szCs w:val="24"/>
        </w:rPr>
        <w:tab/>
      </w:r>
      <w:r w:rsidRPr="00077C39">
        <w:rPr>
          <w:rFonts w:ascii="Times New Roman" w:hAnsi="Times New Roman"/>
          <w:sz w:val="24"/>
          <w:szCs w:val="24"/>
        </w:rPr>
        <w:tab/>
        <w:t>В.Н. Калмыков</w:t>
      </w:r>
    </w:p>
    <w:p w:rsidR="00E204AE" w:rsidRDefault="00E204AE" w:rsidP="00944E2B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7FB" w:rsidRDefault="003337FB" w:rsidP="00944E2B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4AE" w:rsidRDefault="00E204AE" w:rsidP="00E204AE">
      <w:pPr>
        <w:tabs>
          <w:tab w:val="left" w:pos="694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4F5EC1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>_</w:t>
      </w:r>
    </w:p>
    <w:p w:rsidR="003337FB" w:rsidRDefault="003337FB" w:rsidP="003337F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D47BB">
        <w:rPr>
          <w:rFonts w:ascii="Times New Roman" w:hAnsi="Times New Roman"/>
          <w:sz w:val="24"/>
          <w:szCs w:val="24"/>
        </w:rPr>
        <w:t>номер страницы</w:t>
      </w:r>
    </w:p>
    <w:p w:rsidR="003337FB" w:rsidRPr="00077C39" w:rsidRDefault="003337FB" w:rsidP="00E204AE">
      <w:pPr>
        <w:tabs>
          <w:tab w:val="left" w:pos="694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3337FB" w:rsidRPr="00077C39" w:rsidSect="001E4F7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567" w:bottom="1276" w:left="1134" w:header="709" w:footer="5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FC" w:rsidRDefault="003431FC" w:rsidP="00A9055C">
      <w:pPr>
        <w:spacing w:after="0" w:line="240" w:lineRule="auto"/>
      </w:pPr>
      <w:r>
        <w:separator/>
      </w:r>
    </w:p>
  </w:endnote>
  <w:endnote w:type="continuationSeparator" w:id="0">
    <w:p w:rsidR="003431FC" w:rsidRDefault="003431FC" w:rsidP="00A9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6A" w:rsidRDefault="00F172AA" w:rsidP="00E85D88">
    <w:pPr>
      <w:pStyle w:val="a5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F44B6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4B6A" w:rsidRDefault="00F44B6A" w:rsidP="00E85D8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6A" w:rsidRPr="00393954" w:rsidRDefault="00F44B6A" w:rsidP="00E85D88">
    <w:pPr>
      <w:pStyle w:val="a5"/>
      <w:ind w:right="360" w:firstLine="360"/>
      <w:jc w:val="right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F71" w:rsidRPr="001E4F71" w:rsidRDefault="001E4F71" w:rsidP="00C943E8">
    <w:pPr>
      <w:pStyle w:val="a5"/>
      <w:jc w:val="right"/>
      <w:rPr>
        <w:rFonts w:ascii="Times New Roman" w:hAnsi="Times New Roman"/>
        <w:sz w:val="24"/>
        <w:szCs w:val="24"/>
      </w:rPr>
    </w:pPr>
  </w:p>
  <w:p w:rsidR="001E4F71" w:rsidRPr="001E4F71" w:rsidRDefault="001E4F71">
    <w:pPr>
      <w:pStyle w:val="a5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FC" w:rsidRDefault="003431FC" w:rsidP="00A9055C">
      <w:pPr>
        <w:spacing w:after="0" w:line="240" w:lineRule="auto"/>
      </w:pPr>
      <w:r>
        <w:separator/>
      </w:r>
    </w:p>
  </w:footnote>
  <w:footnote w:type="continuationSeparator" w:id="0">
    <w:p w:rsidR="003431FC" w:rsidRDefault="003431FC" w:rsidP="00A9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6A" w:rsidRPr="00C52BC8" w:rsidRDefault="00F44B6A" w:rsidP="00887E43">
    <w:pPr>
      <w:spacing w:after="0" w:line="240" w:lineRule="auto"/>
      <w:rPr>
        <w:b/>
        <w:sz w:val="28"/>
        <w:szCs w:val="28"/>
      </w:rPr>
    </w:pPr>
    <w:r w:rsidRPr="00C52BC8">
      <w:rPr>
        <w:rFonts w:ascii="Times New Roman" w:hAnsi="Times New Roman"/>
        <w:b/>
        <w:bCs/>
        <w:sz w:val="28"/>
        <w:szCs w:val="28"/>
      </w:rPr>
      <w:t>ИЗМЕНЕНИ</w:t>
    </w:r>
    <w:r w:rsidR="00FD47BB">
      <w:rPr>
        <w:rFonts w:ascii="Times New Roman" w:hAnsi="Times New Roman"/>
        <w:b/>
        <w:bCs/>
        <w:sz w:val="28"/>
        <w:szCs w:val="28"/>
      </w:rPr>
      <w:t>Е</w:t>
    </w:r>
    <w:r w:rsidRPr="00C52BC8">
      <w:rPr>
        <w:rFonts w:ascii="Times New Roman" w:hAnsi="Times New Roman"/>
        <w:b/>
        <w:bCs/>
        <w:sz w:val="28"/>
        <w:szCs w:val="28"/>
      </w:rPr>
      <w:t xml:space="preserve"> № </w:t>
    </w:r>
    <w:r w:rsidR="00561022">
      <w:rPr>
        <w:rFonts w:ascii="Times New Roman" w:hAnsi="Times New Roman"/>
        <w:b/>
        <w:bCs/>
        <w:sz w:val="28"/>
        <w:szCs w:val="28"/>
      </w:rPr>
      <w:t>3</w:t>
    </w:r>
    <w:r w:rsidRPr="00C52BC8">
      <w:rPr>
        <w:rFonts w:ascii="Times New Roman" w:hAnsi="Times New Roman"/>
        <w:b/>
        <w:bCs/>
        <w:sz w:val="28"/>
        <w:szCs w:val="28"/>
      </w:rPr>
      <w:t xml:space="preserve"> ГОСТ 3</w:t>
    </w:r>
    <w:r>
      <w:rPr>
        <w:rFonts w:ascii="Times New Roman" w:hAnsi="Times New Roman"/>
        <w:b/>
        <w:bCs/>
        <w:sz w:val="28"/>
        <w:szCs w:val="28"/>
      </w:rPr>
      <w:t>1559</w:t>
    </w:r>
    <w:r w:rsidRPr="00C52BC8">
      <w:rPr>
        <w:rFonts w:ascii="Times New Roman" w:hAnsi="Times New Roman"/>
        <w:b/>
        <w:sz w:val="28"/>
        <w:szCs w:val="28"/>
      </w:rPr>
      <w:t>–</w:t>
    </w:r>
    <w:r>
      <w:rPr>
        <w:rFonts w:ascii="Times New Roman" w:hAnsi="Times New Roman"/>
        <w:b/>
        <w:sz w:val="28"/>
        <w:szCs w:val="28"/>
      </w:rPr>
      <w:t>2012</w:t>
    </w:r>
  </w:p>
  <w:p w:rsidR="00F44B6A" w:rsidRPr="00887E43" w:rsidRDefault="00F44B6A" w:rsidP="002F6568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B97"/>
    <w:multiLevelType w:val="hybridMultilevel"/>
    <w:tmpl w:val="F75C4C2C"/>
    <w:lvl w:ilvl="0" w:tplc="B972D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267A8C"/>
    <w:multiLevelType w:val="hybridMultilevel"/>
    <w:tmpl w:val="25B04EA6"/>
    <w:lvl w:ilvl="0" w:tplc="93968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65A1B"/>
    <w:multiLevelType w:val="hybridMultilevel"/>
    <w:tmpl w:val="73227A60"/>
    <w:lvl w:ilvl="0" w:tplc="F37A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5A1D74"/>
    <w:multiLevelType w:val="hybridMultilevel"/>
    <w:tmpl w:val="D272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F7379"/>
    <w:multiLevelType w:val="hybridMultilevel"/>
    <w:tmpl w:val="23AE274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5138F"/>
    <w:multiLevelType w:val="hybridMultilevel"/>
    <w:tmpl w:val="363E4230"/>
    <w:lvl w:ilvl="0" w:tplc="E01AC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EC3"/>
    <w:rsid w:val="00000A89"/>
    <w:rsid w:val="00005960"/>
    <w:rsid w:val="00011BC0"/>
    <w:rsid w:val="0001384D"/>
    <w:rsid w:val="000166A1"/>
    <w:rsid w:val="00016A85"/>
    <w:rsid w:val="000301D5"/>
    <w:rsid w:val="00031DA6"/>
    <w:rsid w:val="00032FBE"/>
    <w:rsid w:val="00035BE2"/>
    <w:rsid w:val="000367DD"/>
    <w:rsid w:val="00040E08"/>
    <w:rsid w:val="00044D72"/>
    <w:rsid w:val="000524B4"/>
    <w:rsid w:val="000543D5"/>
    <w:rsid w:val="000603AB"/>
    <w:rsid w:val="00060B94"/>
    <w:rsid w:val="00066867"/>
    <w:rsid w:val="00067DAE"/>
    <w:rsid w:val="00074FCC"/>
    <w:rsid w:val="00077243"/>
    <w:rsid w:val="00077822"/>
    <w:rsid w:val="000779C5"/>
    <w:rsid w:val="00077C39"/>
    <w:rsid w:val="00091160"/>
    <w:rsid w:val="000959BF"/>
    <w:rsid w:val="000A6029"/>
    <w:rsid w:val="000B04E1"/>
    <w:rsid w:val="000B6111"/>
    <w:rsid w:val="000C0D4B"/>
    <w:rsid w:val="000D066C"/>
    <w:rsid w:val="000D1D58"/>
    <w:rsid w:val="000D2D9F"/>
    <w:rsid w:val="000E23C2"/>
    <w:rsid w:val="000E4EE3"/>
    <w:rsid w:val="000F13B1"/>
    <w:rsid w:val="000F5512"/>
    <w:rsid w:val="0010153E"/>
    <w:rsid w:val="00110018"/>
    <w:rsid w:val="00111598"/>
    <w:rsid w:val="00114F58"/>
    <w:rsid w:val="0012698F"/>
    <w:rsid w:val="00127361"/>
    <w:rsid w:val="00130099"/>
    <w:rsid w:val="00135A53"/>
    <w:rsid w:val="00137413"/>
    <w:rsid w:val="00140F56"/>
    <w:rsid w:val="0014303A"/>
    <w:rsid w:val="00144AF2"/>
    <w:rsid w:val="00144B07"/>
    <w:rsid w:val="00151BA1"/>
    <w:rsid w:val="001620BE"/>
    <w:rsid w:val="00165039"/>
    <w:rsid w:val="00165D47"/>
    <w:rsid w:val="001669FC"/>
    <w:rsid w:val="001709DA"/>
    <w:rsid w:val="00175315"/>
    <w:rsid w:val="001816C5"/>
    <w:rsid w:val="00183678"/>
    <w:rsid w:val="00196FBD"/>
    <w:rsid w:val="00197DC1"/>
    <w:rsid w:val="001A1C60"/>
    <w:rsid w:val="001A6AE4"/>
    <w:rsid w:val="001B019D"/>
    <w:rsid w:val="001B43F6"/>
    <w:rsid w:val="001C254E"/>
    <w:rsid w:val="001C4314"/>
    <w:rsid w:val="001D0BAC"/>
    <w:rsid w:val="001D44E4"/>
    <w:rsid w:val="001E4F71"/>
    <w:rsid w:val="001E6EF9"/>
    <w:rsid w:val="001F019C"/>
    <w:rsid w:val="001F0302"/>
    <w:rsid w:val="001F78A4"/>
    <w:rsid w:val="002017A1"/>
    <w:rsid w:val="00211D33"/>
    <w:rsid w:val="0021218F"/>
    <w:rsid w:val="002273D9"/>
    <w:rsid w:val="00236500"/>
    <w:rsid w:val="00246CAC"/>
    <w:rsid w:val="0024764C"/>
    <w:rsid w:val="00247B40"/>
    <w:rsid w:val="00253932"/>
    <w:rsid w:val="00257AF9"/>
    <w:rsid w:val="00260377"/>
    <w:rsid w:val="00270645"/>
    <w:rsid w:val="00271E57"/>
    <w:rsid w:val="00290020"/>
    <w:rsid w:val="002930FC"/>
    <w:rsid w:val="002A20D2"/>
    <w:rsid w:val="002A4F64"/>
    <w:rsid w:val="002B7193"/>
    <w:rsid w:val="002B7754"/>
    <w:rsid w:val="002C1270"/>
    <w:rsid w:val="002C29E8"/>
    <w:rsid w:val="002C31CD"/>
    <w:rsid w:val="002C7093"/>
    <w:rsid w:val="002D08C5"/>
    <w:rsid w:val="002D585B"/>
    <w:rsid w:val="002D5D76"/>
    <w:rsid w:val="002D6C5C"/>
    <w:rsid w:val="002E0237"/>
    <w:rsid w:val="002E1F76"/>
    <w:rsid w:val="002E660F"/>
    <w:rsid w:val="002F6568"/>
    <w:rsid w:val="002F7B95"/>
    <w:rsid w:val="003015BD"/>
    <w:rsid w:val="003029ED"/>
    <w:rsid w:val="00304D32"/>
    <w:rsid w:val="0030786C"/>
    <w:rsid w:val="00322A7B"/>
    <w:rsid w:val="00322EC3"/>
    <w:rsid w:val="00323062"/>
    <w:rsid w:val="00327275"/>
    <w:rsid w:val="003337FB"/>
    <w:rsid w:val="0033726D"/>
    <w:rsid w:val="00340260"/>
    <w:rsid w:val="00343111"/>
    <w:rsid w:val="003431FC"/>
    <w:rsid w:val="00344B47"/>
    <w:rsid w:val="00350F00"/>
    <w:rsid w:val="00353535"/>
    <w:rsid w:val="00354A89"/>
    <w:rsid w:val="00373395"/>
    <w:rsid w:val="00383452"/>
    <w:rsid w:val="00384933"/>
    <w:rsid w:val="00393954"/>
    <w:rsid w:val="003A2DC7"/>
    <w:rsid w:val="003C10E8"/>
    <w:rsid w:val="003C1548"/>
    <w:rsid w:val="003C3D42"/>
    <w:rsid w:val="003D27D9"/>
    <w:rsid w:val="003E3EFF"/>
    <w:rsid w:val="003E5B05"/>
    <w:rsid w:val="003E64D3"/>
    <w:rsid w:val="003F1B97"/>
    <w:rsid w:val="004059ED"/>
    <w:rsid w:val="004135CF"/>
    <w:rsid w:val="0041406D"/>
    <w:rsid w:val="004231D4"/>
    <w:rsid w:val="0042567E"/>
    <w:rsid w:val="0042625F"/>
    <w:rsid w:val="00427BF7"/>
    <w:rsid w:val="004351E9"/>
    <w:rsid w:val="0043741A"/>
    <w:rsid w:val="004421EE"/>
    <w:rsid w:val="0045218A"/>
    <w:rsid w:val="00456E31"/>
    <w:rsid w:val="00457FC4"/>
    <w:rsid w:val="00460EEC"/>
    <w:rsid w:val="00475CBF"/>
    <w:rsid w:val="00476343"/>
    <w:rsid w:val="004772DC"/>
    <w:rsid w:val="00477EE0"/>
    <w:rsid w:val="004861A4"/>
    <w:rsid w:val="004925AB"/>
    <w:rsid w:val="004958F3"/>
    <w:rsid w:val="004962A0"/>
    <w:rsid w:val="0049720E"/>
    <w:rsid w:val="004A274A"/>
    <w:rsid w:val="004C3923"/>
    <w:rsid w:val="004C3AA3"/>
    <w:rsid w:val="004C6AC2"/>
    <w:rsid w:val="004D1B03"/>
    <w:rsid w:val="004D2DD6"/>
    <w:rsid w:val="004F2A8B"/>
    <w:rsid w:val="004F5EC1"/>
    <w:rsid w:val="004F6472"/>
    <w:rsid w:val="004F66E0"/>
    <w:rsid w:val="005007B8"/>
    <w:rsid w:val="005118FD"/>
    <w:rsid w:val="0051472C"/>
    <w:rsid w:val="00525DB0"/>
    <w:rsid w:val="00531B0B"/>
    <w:rsid w:val="00532940"/>
    <w:rsid w:val="00533773"/>
    <w:rsid w:val="00541AED"/>
    <w:rsid w:val="00556CDC"/>
    <w:rsid w:val="00561022"/>
    <w:rsid w:val="00563C88"/>
    <w:rsid w:val="00567D00"/>
    <w:rsid w:val="005707BE"/>
    <w:rsid w:val="00572EEB"/>
    <w:rsid w:val="005748B3"/>
    <w:rsid w:val="00576D46"/>
    <w:rsid w:val="00591ED3"/>
    <w:rsid w:val="00597139"/>
    <w:rsid w:val="005A2033"/>
    <w:rsid w:val="005A4A90"/>
    <w:rsid w:val="005B5148"/>
    <w:rsid w:val="005D024B"/>
    <w:rsid w:val="005D1713"/>
    <w:rsid w:val="005F1DE7"/>
    <w:rsid w:val="005F3A38"/>
    <w:rsid w:val="006000A8"/>
    <w:rsid w:val="00622236"/>
    <w:rsid w:val="00623EB5"/>
    <w:rsid w:val="006542EC"/>
    <w:rsid w:val="006620E1"/>
    <w:rsid w:val="00665912"/>
    <w:rsid w:val="0066759C"/>
    <w:rsid w:val="00672121"/>
    <w:rsid w:val="00675EA9"/>
    <w:rsid w:val="00677363"/>
    <w:rsid w:val="0068303A"/>
    <w:rsid w:val="00692704"/>
    <w:rsid w:val="00693CFA"/>
    <w:rsid w:val="006946CF"/>
    <w:rsid w:val="006A1F46"/>
    <w:rsid w:val="006A6A94"/>
    <w:rsid w:val="006B025A"/>
    <w:rsid w:val="006C5DFE"/>
    <w:rsid w:val="006E49B3"/>
    <w:rsid w:val="006E5C5A"/>
    <w:rsid w:val="006F356F"/>
    <w:rsid w:val="00701C20"/>
    <w:rsid w:val="00721CC7"/>
    <w:rsid w:val="00723CCC"/>
    <w:rsid w:val="00725706"/>
    <w:rsid w:val="0073221C"/>
    <w:rsid w:val="00733186"/>
    <w:rsid w:val="00733C0E"/>
    <w:rsid w:val="007346B6"/>
    <w:rsid w:val="00737AFB"/>
    <w:rsid w:val="00741ED3"/>
    <w:rsid w:val="007448B9"/>
    <w:rsid w:val="00762702"/>
    <w:rsid w:val="0076681D"/>
    <w:rsid w:val="00775CAE"/>
    <w:rsid w:val="00776F57"/>
    <w:rsid w:val="00777442"/>
    <w:rsid w:val="00777B40"/>
    <w:rsid w:val="007875EA"/>
    <w:rsid w:val="007937F5"/>
    <w:rsid w:val="007A3791"/>
    <w:rsid w:val="007A71B3"/>
    <w:rsid w:val="007B0BBC"/>
    <w:rsid w:val="007B4350"/>
    <w:rsid w:val="007B443D"/>
    <w:rsid w:val="007C3C86"/>
    <w:rsid w:val="007C5FE7"/>
    <w:rsid w:val="007C6E48"/>
    <w:rsid w:val="007D204E"/>
    <w:rsid w:val="007D71BC"/>
    <w:rsid w:val="007E3F13"/>
    <w:rsid w:val="007E4A0E"/>
    <w:rsid w:val="007E5ABC"/>
    <w:rsid w:val="007F018F"/>
    <w:rsid w:val="007F19A5"/>
    <w:rsid w:val="00810956"/>
    <w:rsid w:val="00810CE5"/>
    <w:rsid w:val="00821F0B"/>
    <w:rsid w:val="00824BCE"/>
    <w:rsid w:val="00831B77"/>
    <w:rsid w:val="00842C19"/>
    <w:rsid w:val="00844459"/>
    <w:rsid w:val="00853B27"/>
    <w:rsid w:val="008627A2"/>
    <w:rsid w:val="00865457"/>
    <w:rsid w:val="008764AE"/>
    <w:rsid w:val="008767C3"/>
    <w:rsid w:val="00876C9A"/>
    <w:rsid w:val="00881B4F"/>
    <w:rsid w:val="0088714C"/>
    <w:rsid w:val="00887E43"/>
    <w:rsid w:val="008A578A"/>
    <w:rsid w:val="008A7BF7"/>
    <w:rsid w:val="008B55A8"/>
    <w:rsid w:val="008C2670"/>
    <w:rsid w:val="008C58D6"/>
    <w:rsid w:val="008C5DDD"/>
    <w:rsid w:val="008C7F14"/>
    <w:rsid w:val="008D0721"/>
    <w:rsid w:val="008D3369"/>
    <w:rsid w:val="008D6751"/>
    <w:rsid w:val="008D6895"/>
    <w:rsid w:val="008F2674"/>
    <w:rsid w:val="008F4D4D"/>
    <w:rsid w:val="00900FCA"/>
    <w:rsid w:val="00905B7A"/>
    <w:rsid w:val="00914B99"/>
    <w:rsid w:val="009259BE"/>
    <w:rsid w:val="00925C40"/>
    <w:rsid w:val="0093348A"/>
    <w:rsid w:val="009362C8"/>
    <w:rsid w:val="00944E2B"/>
    <w:rsid w:val="009463DA"/>
    <w:rsid w:val="009664F1"/>
    <w:rsid w:val="0097187C"/>
    <w:rsid w:val="00972FEC"/>
    <w:rsid w:val="00974056"/>
    <w:rsid w:val="0097779F"/>
    <w:rsid w:val="009822A5"/>
    <w:rsid w:val="00987A28"/>
    <w:rsid w:val="009966C5"/>
    <w:rsid w:val="009A0721"/>
    <w:rsid w:val="009A10CE"/>
    <w:rsid w:val="009A6229"/>
    <w:rsid w:val="009B22A9"/>
    <w:rsid w:val="009B68CE"/>
    <w:rsid w:val="009C0061"/>
    <w:rsid w:val="009C0F0A"/>
    <w:rsid w:val="009C1FBA"/>
    <w:rsid w:val="009D22E2"/>
    <w:rsid w:val="009D77CA"/>
    <w:rsid w:val="009E05B4"/>
    <w:rsid w:val="009F0DB7"/>
    <w:rsid w:val="009F1128"/>
    <w:rsid w:val="00A15D33"/>
    <w:rsid w:val="00A16833"/>
    <w:rsid w:val="00A24C34"/>
    <w:rsid w:val="00A33437"/>
    <w:rsid w:val="00A43C9C"/>
    <w:rsid w:val="00A47C80"/>
    <w:rsid w:val="00A508F8"/>
    <w:rsid w:val="00A52238"/>
    <w:rsid w:val="00A5359B"/>
    <w:rsid w:val="00A601C0"/>
    <w:rsid w:val="00A74409"/>
    <w:rsid w:val="00A9055C"/>
    <w:rsid w:val="00A935A5"/>
    <w:rsid w:val="00A95576"/>
    <w:rsid w:val="00A9701A"/>
    <w:rsid w:val="00A97876"/>
    <w:rsid w:val="00A97DEE"/>
    <w:rsid w:val="00AA3350"/>
    <w:rsid w:val="00AA6EF0"/>
    <w:rsid w:val="00AB205D"/>
    <w:rsid w:val="00AB292D"/>
    <w:rsid w:val="00AB3120"/>
    <w:rsid w:val="00AC286E"/>
    <w:rsid w:val="00AC49F5"/>
    <w:rsid w:val="00AD1546"/>
    <w:rsid w:val="00AE2A88"/>
    <w:rsid w:val="00AE537F"/>
    <w:rsid w:val="00AE6546"/>
    <w:rsid w:val="00AF3DE6"/>
    <w:rsid w:val="00AF45E2"/>
    <w:rsid w:val="00AF5577"/>
    <w:rsid w:val="00B01295"/>
    <w:rsid w:val="00B04DAE"/>
    <w:rsid w:val="00B1117D"/>
    <w:rsid w:val="00B119EC"/>
    <w:rsid w:val="00B13FA9"/>
    <w:rsid w:val="00B24B30"/>
    <w:rsid w:val="00B27F71"/>
    <w:rsid w:val="00B3247C"/>
    <w:rsid w:val="00B34A22"/>
    <w:rsid w:val="00B478CD"/>
    <w:rsid w:val="00B63EEC"/>
    <w:rsid w:val="00B7032B"/>
    <w:rsid w:val="00B75636"/>
    <w:rsid w:val="00B77B40"/>
    <w:rsid w:val="00B810E3"/>
    <w:rsid w:val="00BA0746"/>
    <w:rsid w:val="00BB083F"/>
    <w:rsid w:val="00BB6751"/>
    <w:rsid w:val="00BC6D47"/>
    <w:rsid w:val="00BD0DFD"/>
    <w:rsid w:val="00BD2E7D"/>
    <w:rsid w:val="00BD33A0"/>
    <w:rsid w:val="00BD75C5"/>
    <w:rsid w:val="00BF002A"/>
    <w:rsid w:val="00C02B00"/>
    <w:rsid w:val="00C05631"/>
    <w:rsid w:val="00C065D5"/>
    <w:rsid w:val="00C067CD"/>
    <w:rsid w:val="00C075B9"/>
    <w:rsid w:val="00C10BAC"/>
    <w:rsid w:val="00C1669A"/>
    <w:rsid w:val="00C173C5"/>
    <w:rsid w:val="00C35413"/>
    <w:rsid w:val="00C378BA"/>
    <w:rsid w:val="00C52BC8"/>
    <w:rsid w:val="00C53A44"/>
    <w:rsid w:val="00C54072"/>
    <w:rsid w:val="00C61E43"/>
    <w:rsid w:val="00C70D81"/>
    <w:rsid w:val="00C72073"/>
    <w:rsid w:val="00C8111E"/>
    <w:rsid w:val="00C9301E"/>
    <w:rsid w:val="00C943E8"/>
    <w:rsid w:val="00CA00CF"/>
    <w:rsid w:val="00CA3A83"/>
    <w:rsid w:val="00CA5EA5"/>
    <w:rsid w:val="00CC7DDB"/>
    <w:rsid w:val="00CD0864"/>
    <w:rsid w:val="00CD13FB"/>
    <w:rsid w:val="00CE08EB"/>
    <w:rsid w:val="00CE0C25"/>
    <w:rsid w:val="00CE241A"/>
    <w:rsid w:val="00CE4AC4"/>
    <w:rsid w:val="00CE762D"/>
    <w:rsid w:val="00CF165D"/>
    <w:rsid w:val="00CF4CA0"/>
    <w:rsid w:val="00D01BB9"/>
    <w:rsid w:val="00D07089"/>
    <w:rsid w:val="00D24428"/>
    <w:rsid w:val="00D314A6"/>
    <w:rsid w:val="00D43A83"/>
    <w:rsid w:val="00D52FB8"/>
    <w:rsid w:val="00D5441B"/>
    <w:rsid w:val="00D5713B"/>
    <w:rsid w:val="00D66EF4"/>
    <w:rsid w:val="00D92CEE"/>
    <w:rsid w:val="00D93055"/>
    <w:rsid w:val="00DA2FEE"/>
    <w:rsid w:val="00DA6A73"/>
    <w:rsid w:val="00DA7D63"/>
    <w:rsid w:val="00DB29C9"/>
    <w:rsid w:val="00DB3A37"/>
    <w:rsid w:val="00DB403D"/>
    <w:rsid w:val="00DB6252"/>
    <w:rsid w:val="00DC0718"/>
    <w:rsid w:val="00DC11D7"/>
    <w:rsid w:val="00DD1947"/>
    <w:rsid w:val="00DE1C86"/>
    <w:rsid w:val="00E00A4A"/>
    <w:rsid w:val="00E12D90"/>
    <w:rsid w:val="00E204AE"/>
    <w:rsid w:val="00E23BAB"/>
    <w:rsid w:val="00E27919"/>
    <w:rsid w:val="00E31AC2"/>
    <w:rsid w:val="00E349FA"/>
    <w:rsid w:val="00E35B05"/>
    <w:rsid w:val="00E535BD"/>
    <w:rsid w:val="00E5560F"/>
    <w:rsid w:val="00E61F33"/>
    <w:rsid w:val="00E62953"/>
    <w:rsid w:val="00E62F29"/>
    <w:rsid w:val="00E710D3"/>
    <w:rsid w:val="00E73249"/>
    <w:rsid w:val="00E7642C"/>
    <w:rsid w:val="00E83793"/>
    <w:rsid w:val="00E83A42"/>
    <w:rsid w:val="00E847FC"/>
    <w:rsid w:val="00E85D88"/>
    <w:rsid w:val="00E8665F"/>
    <w:rsid w:val="00E914D0"/>
    <w:rsid w:val="00E94B2D"/>
    <w:rsid w:val="00E94F15"/>
    <w:rsid w:val="00EA4F2C"/>
    <w:rsid w:val="00EB385F"/>
    <w:rsid w:val="00EB6135"/>
    <w:rsid w:val="00EC4F49"/>
    <w:rsid w:val="00EC7829"/>
    <w:rsid w:val="00ED59C5"/>
    <w:rsid w:val="00ED61E1"/>
    <w:rsid w:val="00EF0C88"/>
    <w:rsid w:val="00EF169E"/>
    <w:rsid w:val="00EF21A5"/>
    <w:rsid w:val="00EF41F6"/>
    <w:rsid w:val="00EF5A67"/>
    <w:rsid w:val="00F029CA"/>
    <w:rsid w:val="00F039E3"/>
    <w:rsid w:val="00F065EA"/>
    <w:rsid w:val="00F11840"/>
    <w:rsid w:val="00F15D52"/>
    <w:rsid w:val="00F172AA"/>
    <w:rsid w:val="00F22EC5"/>
    <w:rsid w:val="00F247C9"/>
    <w:rsid w:val="00F36AEC"/>
    <w:rsid w:val="00F40473"/>
    <w:rsid w:val="00F4063B"/>
    <w:rsid w:val="00F41A65"/>
    <w:rsid w:val="00F42BAD"/>
    <w:rsid w:val="00F44B6A"/>
    <w:rsid w:val="00F45AB0"/>
    <w:rsid w:val="00F70039"/>
    <w:rsid w:val="00F720E9"/>
    <w:rsid w:val="00F8042C"/>
    <w:rsid w:val="00FA067D"/>
    <w:rsid w:val="00FA0792"/>
    <w:rsid w:val="00FB0F8E"/>
    <w:rsid w:val="00FC25A8"/>
    <w:rsid w:val="00FC7459"/>
    <w:rsid w:val="00FD15AA"/>
    <w:rsid w:val="00FD47BB"/>
    <w:rsid w:val="00FD5CB2"/>
    <w:rsid w:val="00FD6C38"/>
    <w:rsid w:val="00FF0FF1"/>
    <w:rsid w:val="00FF1C31"/>
    <w:rsid w:val="00FF1C9B"/>
    <w:rsid w:val="00FF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1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C6E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55C"/>
  </w:style>
  <w:style w:type="paragraph" w:styleId="a5">
    <w:name w:val="footer"/>
    <w:basedOn w:val="a"/>
    <w:link w:val="a6"/>
    <w:uiPriority w:val="99"/>
    <w:unhideWhenUsed/>
    <w:rsid w:val="00A9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55C"/>
  </w:style>
  <w:style w:type="paragraph" w:styleId="a7">
    <w:name w:val="Normal (Web)"/>
    <w:basedOn w:val="a"/>
    <w:semiHidden/>
    <w:rsid w:val="00040E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21218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1218F"/>
  </w:style>
  <w:style w:type="character" w:styleId="aa">
    <w:name w:val="endnote reference"/>
    <w:uiPriority w:val="99"/>
    <w:semiHidden/>
    <w:unhideWhenUsed/>
    <w:rsid w:val="0021218F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1218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1218F"/>
  </w:style>
  <w:style w:type="character" w:styleId="ad">
    <w:name w:val="footnote reference"/>
    <w:uiPriority w:val="99"/>
    <w:semiHidden/>
    <w:unhideWhenUsed/>
    <w:rsid w:val="0021218F"/>
    <w:rPr>
      <w:vertAlign w:val="superscript"/>
    </w:rPr>
  </w:style>
  <w:style w:type="paragraph" w:styleId="2">
    <w:name w:val="Body Text Indent 2"/>
    <w:basedOn w:val="a"/>
    <w:link w:val="20"/>
    <w:semiHidden/>
    <w:rsid w:val="008A7BF7"/>
    <w:pPr>
      <w:spacing w:after="0" w:line="360" w:lineRule="auto"/>
      <w:ind w:firstLine="709"/>
      <w:jc w:val="both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20">
    <w:name w:val="Основной текст с отступом 2 Знак"/>
    <w:link w:val="2"/>
    <w:semiHidden/>
    <w:rsid w:val="008A7BF7"/>
    <w:rPr>
      <w:rFonts w:ascii="Times New Roman" w:hAnsi="Times New Roman"/>
      <w:kern w:val="1"/>
      <w:sz w:val="28"/>
      <w:szCs w:val="28"/>
      <w:lang w:eastAsia="ar-SA"/>
    </w:rPr>
  </w:style>
  <w:style w:type="table" w:styleId="ae">
    <w:name w:val="Table Grid"/>
    <w:basedOn w:val="a1"/>
    <w:uiPriority w:val="59"/>
    <w:rsid w:val="00135A5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E85D88"/>
  </w:style>
  <w:style w:type="paragraph" w:styleId="af0">
    <w:name w:val="Balloon Text"/>
    <w:basedOn w:val="a"/>
    <w:link w:val="af1"/>
    <w:uiPriority w:val="99"/>
    <w:semiHidden/>
    <w:unhideWhenUsed/>
    <w:rsid w:val="00AC49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C49F5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F8042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042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042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042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8042C"/>
    <w:rPr>
      <w:b/>
      <w:bCs/>
    </w:rPr>
  </w:style>
  <w:style w:type="paragraph" w:customStyle="1" w:styleId="msonormalmailrucssattributepostfix">
    <w:name w:val="msonormal_mailru_css_attribute_postfix"/>
    <w:basedOn w:val="a"/>
    <w:rsid w:val="00FA06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List Paragraph"/>
    <w:basedOn w:val="a"/>
    <w:uiPriority w:val="34"/>
    <w:qFormat/>
    <w:rsid w:val="00FA067D"/>
    <w:pPr>
      <w:spacing w:after="0"/>
      <w:ind w:left="720" w:firstLine="709"/>
      <w:contextualSpacing/>
    </w:pPr>
    <w:rPr>
      <w:rFonts w:eastAsia="Calibri"/>
      <w:lang w:eastAsia="en-US"/>
    </w:rPr>
  </w:style>
  <w:style w:type="paragraph" w:customStyle="1" w:styleId="formattext">
    <w:name w:val="formattext"/>
    <w:basedOn w:val="a"/>
    <w:rsid w:val="00C067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Hyperlink"/>
    <w:uiPriority w:val="99"/>
    <w:semiHidden/>
    <w:unhideWhenUsed/>
    <w:rsid w:val="00842C19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C6E48"/>
    <w:rPr>
      <w:rFonts w:ascii="Times New Roman" w:hAnsi="Times New Roman"/>
      <w:b/>
      <w:bCs/>
      <w:kern w:val="36"/>
      <w:sz w:val="48"/>
      <w:szCs w:val="48"/>
    </w:rPr>
  </w:style>
  <w:style w:type="paragraph" w:styleId="af9">
    <w:name w:val="Document Map"/>
    <w:basedOn w:val="a"/>
    <w:link w:val="afa"/>
    <w:uiPriority w:val="99"/>
    <w:semiHidden/>
    <w:unhideWhenUsed/>
    <w:rsid w:val="002E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E1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62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018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33FE-6A67-4855-B295-DC3E23CF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№ 1</vt:lpstr>
    </vt:vector>
  </TitlesOfParts>
  <Company>ФГУ ВНИИПО МЧС России</Company>
  <LinksUpToDate>false</LinksUpToDate>
  <CharactersWithSpaces>2753</CharactersWithSpaces>
  <SharedDoc>false</SharedDoc>
  <HLinks>
    <vt:vector size="18" baseType="variant">
      <vt:variant>
        <vt:i4>6881405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http://docs.cntd.ru/document/1200052846</vt:lpwstr>
      </vt:variant>
      <vt:variant>
        <vt:lpwstr/>
      </vt:variant>
      <vt:variant>
        <vt:i4>6881405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http://docs.cntd.ru/document/1200052847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http://docs.cntd.ru/document/1200001303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№ 1</dc:title>
  <dc:creator>Борис Колчев</dc:creator>
  <cp:lastModifiedBy>Равиль Кульсаитов</cp:lastModifiedBy>
  <cp:revision>37</cp:revision>
  <cp:lastPrinted>2022-04-07T08:10:00Z</cp:lastPrinted>
  <dcterms:created xsi:type="dcterms:W3CDTF">2020-09-26T06:29:00Z</dcterms:created>
  <dcterms:modified xsi:type="dcterms:W3CDTF">2022-04-07T08:10:00Z</dcterms:modified>
</cp:coreProperties>
</file>