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E3" w:rsidRPr="005B3207" w:rsidRDefault="005E6DE3" w:rsidP="005B320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B3207">
        <w:rPr>
          <w:rFonts w:ascii="Arial" w:hAnsi="Arial" w:cs="Arial"/>
          <w:b/>
          <w:bCs/>
          <w:sz w:val="24"/>
          <w:szCs w:val="24"/>
        </w:rPr>
        <w:t>Изменение ГОСТ 20522-2012</w:t>
      </w:r>
      <w:r w:rsidR="006A3EF6" w:rsidRPr="005B320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E355D" w:rsidRPr="006E355D" w:rsidRDefault="005B3207" w:rsidP="002A3011">
      <w:pPr>
        <w:spacing w:after="0" w:line="312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</w:t>
      </w:r>
      <w:r w:rsidR="006E355D" w:rsidRPr="006E355D">
        <w:rPr>
          <w:rFonts w:ascii="Arial" w:hAnsi="Arial" w:cs="Arial"/>
          <w:i/>
          <w:iCs/>
          <w:sz w:val="24"/>
          <w:szCs w:val="24"/>
        </w:rPr>
        <w:t>Проект, 1-я редакция</w:t>
      </w:r>
    </w:p>
    <w:p w:rsidR="005E6DE3" w:rsidRDefault="005E6DE3" w:rsidP="002A3011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5E6DE3">
        <w:rPr>
          <w:rFonts w:ascii="Arial" w:hAnsi="Arial" w:cs="Arial"/>
          <w:b/>
          <w:bCs/>
          <w:sz w:val="24"/>
          <w:szCs w:val="24"/>
        </w:rPr>
        <w:t>ОКС     МКС 13.080</w:t>
      </w:r>
    </w:p>
    <w:p w:rsidR="005E6DE3" w:rsidRDefault="005E6DE3" w:rsidP="005B3207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</w:p>
    <w:p w:rsidR="006A3EF6" w:rsidRPr="002A3011" w:rsidRDefault="005E6DE3" w:rsidP="006A3EF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A3011">
        <w:rPr>
          <w:rFonts w:ascii="Arial" w:hAnsi="Arial" w:cs="Arial"/>
          <w:b/>
          <w:bCs/>
          <w:sz w:val="24"/>
          <w:szCs w:val="24"/>
        </w:rPr>
        <w:t>ИЗМЕНЕНИЕ № 1 ГОСТ 20522-2012</w:t>
      </w:r>
      <w:r w:rsidR="006A3EF6" w:rsidRPr="002A3011">
        <w:rPr>
          <w:rFonts w:ascii="Arial" w:hAnsi="Arial" w:cs="Arial"/>
          <w:sz w:val="24"/>
          <w:szCs w:val="24"/>
        </w:rPr>
        <w:t xml:space="preserve"> </w:t>
      </w:r>
      <w:r w:rsidR="006A3EF6" w:rsidRPr="002A3011">
        <w:rPr>
          <w:rFonts w:ascii="Arial" w:hAnsi="Arial" w:cs="Arial"/>
          <w:b/>
          <w:sz w:val="24"/>
          <w:szCs w:val="24"/>
        </w:rPr>
        <w:t>«Грунты. Методы статистической обработки результатов испытаний»</w:t>
      </w:r>
    </w:p>
    <w:p w:rsidR="00745107" w:rsidRPr="002A3011" w:rsidRDefault="00745107" w:rsidP="006A3EF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45107" w:rsidRDefault="00745107" w:rsidP="006A3EF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A3011">
        <w:rPr>
          <w:rFonts w:ascii="Arial" w:hAnsi="Arial" w:cs="Arial"/>
          <w:b/>
          <w:sz w:val="24"/>
          <w:szCs w:val="24"/>
        </w:rPr>
        <w:t>Утвержден</w:t>
      </w:r>
      <w:r w:rsidR="00D931D4" w:rsidRPr="002A3011">
        <w:rPr>
          <w:rFonts w:ascii="Arial" w:hAnsi="Arial" w:cs="Arial"/>
          <w:b/>
          <w:sz w:val="24"/>
          <w:szCs w:val="24"/>
        </w:rPr>
        <w:t>но</w:t>
      </w:r>
      <w:r w:rsidRPr="002A3011">
        <w:rPr>
          <w:rFonts w:ascii="Arial" w:hAnsi="Arial" w:cs="Arial"/>
          <w:b/>
          <w:sz w:val="24"/>
          <w:szCs w:val="24"/>
        </w:rPr>
        <w:t>е и введен</w:t>
      </w:r>
      <w:r w:rsidR="00D931D4" w:rsidRPr="002A3011">
        <w:rPr>
          <w:rFonts w:ascii="Arial" w:hAnsi="Arial" w:cs="Arial"/>
          <w:b/>
          <w:sz w:val="24"/>
          <w:szCs w:val="24"/>
        </w:rPr>
        <w:t>о</w:t>
      </w:r>
      <w:r w:rsidRPr="002A3011">
        <w:rPr>
          <w:rFonts w:ascii="Arial" w:hAnsi="Arial" w:cs="Arial"/>
          <w:b/>
          <w:sz w:val="24"/>
          <w:szCs w:val="24"/>
        </w:rPr>
        <w:t xml:space="preserve"> в действие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A3011">
        <w:rPr>
          <w:rFonts w:ascii="Arial" w:hAnsi="Arial" w:cs="Arial"/>
          <w:b/>
          <w:sz w:val="24"/>
          <w:szCs w:val="24"/>
        </w:rPr>
        <w:t>Изменени</w:t>
      </w:r>
      <w:r w:rsidR="00D931D4" w:rsidRPr="002A3011">
        <w:rPr>
          <w:rFonts w:ascii="Arial" w:hAnsi="Arial" w:cs="Arial"/>
          <w:b/>
          <w:sz w:val="24"/>
          <w:szCs w:val="24"/>
        </w:rPr>
        <w:t>е</w:t>
      </w:r>
      <w:r w:rsidRPr="002A3011">
        <w:rPr>
          <w:rFonts w:ascii="Arial" w:hAnsi="Arial" w:cs="Arial"/>
          <w:b/>
          <w:sz w:val="24"/>
          <w:szCs w:val="24"/>
        </w:rPr>
        <w:t xml:space="preserve"> № 1 </w:t>
      </w:r>
      <w:r w:rsidRPr="002A3011">
        <w:rPr>
          <w:rFonts w:ascii="Arial" w:hAnsi="Arial" w:cs="Arial"/>
          <w:b/>
          <w:bCs/>
          <w:sz w:val="24"/>
          <w:szCs w:val="24"/>
        </w:rPr>
        <w:t>ГОСТ 20522-2012</w:t>
      </w:r>
      <w:r w:rsidR="00D931D4" w:rsidRPr="002A3011">
        <w:rPr>
          <w:rFonts w:ascii="Arial" w:hAnsi="Arial" w:cs="Arial"/>
          <w:b/>
          <w:bCs/>
          <w:sz w:val="24"/>
          <w:szCs w:val="24"/>
        </w:rPr>
        <w:t xml:space="preserve">                                          от____________</w:t>
      </w:r>
      <w:r w:rsidR="00D931D4">
        <w:rPr>
          <w:rFonts w:ascii="Arial" w:hAnsi="Arial" w:cs="Arial"/>
          <w:b/>
          <w:bCs/>
          <w:sz w:val="24"/>
          <w:szCs w:val="24"/>
        </w:rPr>
        <w:t>_     № ___________</w:t>
      </w:r>
    </w:p>
    <w:p w:rsidR="00D931D4" w:rsidRDefault="00D931D4" w:rsidP="00D931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Дата введения_________</w:t>
      </w:r>
    </w:p>
    <w:p w:rsidR="00C8251E" w:rsidRDefault="00C8251E" w:rsidP="00D931D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251E" w:rsidRDefault="00C8251E" w:rsidP="00D93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8251E">
        <w:rPr>
          <w:rFonts w:ascii="Arial" w:hAnsi="Arial" w:cs="Arial"/>
          <w:sz w:val="24"/>
          <w:szCs w:val="24"/>
        </w:rPr>
        <w:t>ТЕКСТ ИЗМЕНЕНИЯ</w:t>
      </w:r>
    </w:p>
    <w:p w:rsidR="00C8251E" w:rsidRDefault="00C8251E" w:rsidP="00D931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931D4" w:rsidRDefault="00C82E5E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2E5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одержание. Исключить Приложение А.</w:t>
      </w:r>
    </w:p>
    <w:p w:rsidR="00C82E5E" w:rsidRDefault="002D238B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2. Изложить в новой редакции:</w:t>
      </w:r>
    </w:p>
    <w:p w:rsidR="002D238B" w:rsidRPr="00FF1C40" w:rsidRDefault="002D238B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F1C40">
        <w:rPr>
          <w:rFonts w:ascii="Arial" w:hAnsi="Arial" w:cs="Arial"/>
          <w:sz w:val="24"/>
          <w:szCs w:val="24"/>
        </w:rPr>
        <w:t>В настоящем стандарте использованы ссылки на следующие стандарты:</w:t>
      </w:r>
    </w:p>
    <w:p w:rsidR="002D238B" w:rsidRPr="00FF1C40" w:rsidRDefault="002D238B" w:rsidP="005916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1C4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FF1C40">
        <w:rPr>
          <w:rFonts w:ascii="Arial" w:hAnsi="Arial" w:cs="Arial"/>
          <w:sz w:val="24"/>
          <w:szCs w:val="24"/>
        </w:rPr>
        <w:t>ГОСТ 12248</w:t>
      </w:r>
      <w:bookmarkStart w:id="0" w:name="_Hlk68279928"/>
      <w:r w:rsidRPr="00FF1C40">
        <w:rPr>
          <w:rFonts w:ascii="Arial" w:hAnsi="Arial" w:cs="Arial"/>
          <w:sz w:val="24"/>
          <w:szCs w:val="24"/>
        </w:rPr>
        <w:t>.1—</w:t>
      </w:r>
      <w:bookmarkEnd w:id="0"/>
      <w:r w:rsidRPr="00FF1C40">
        <w:rPr>
          <w:rFonts w:ascii="Arial" w:hAnsi="Arial" w:cs="Arial"/>
          <w:sz w:val="24"/>
          <w:szCs w:val="24"/>
        </w:rPr>
        <w:t>2020 Грунты. Определение характеристик прочности методом одноплоскостного среза</w:t>
      </w:r>
    </w:p>
    <w:p w:rsidR="002D238B" w:rsidRPr="00FF1C40" w:rsidRDefault="002D238B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1C40">
        <w:rPr>
          <w:rFonts w:ascii="Arial" w:hAnsi="Arial" w:cs="Arial"/>
          <w:sz w:val="24"/>
          <w:szCs w:val="24"/>
        </w:rPr>
        <w:t>ГОСТ 12248.3—2020 Грунты. Определение характеристик прочности и деформируемости методом трехосного сжатия</w:t>
      </w:r>
    </w:p>
    <w:p w:rsidR="002D238B" w:rsidRPr="00FF1C40" w:rsidRDefault="002D238B" w:rsidP="005916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1C4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FF1C40">
        <w:rPr>
          <w:rFonts w:ascii="Arial" w:hAnsi="Arial" w:cs="Arial"/>
          <w:sz w:val="24"/>
          <w:szCs w:val="24"/>
        </w:rPr>
        <w:t>ГОСТ 25100</w:t>
      </w:r>
      <w:r w:rsidRPr="00FF1C40">
        <w:rPr>
          <w:rFonts w:ascii="Arial" w:hAnsi="Arial" w:cs="Arial"/>
        </w:rPr>
        <w:t>—</w:t>
      </w:r>
      <w:r w:rsidRPr="00FF1C40">
        <w:rPr>
          <w:rFonts w:ascii="Arial" w:hAnsi="Arial" w:cs="Arial"/>
          <w:sz w:val="24"/>
          <w:szCs w:val="24"/>
        </w:rPr>
        <w:t>2020 Грунты. Классификация</w:t>
      </w:r>
    </w:p>
    <w:p w:rsidR="002D238B" w:rsidRDefault="002D238B" w:rsidP="005916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FF1C40">
        <w:rPr>
          <w:rFonts w:ascii="Arial" w:hAnsi="Arial" w:cs="Arial"/>
          <w:sz w:val="24"/>
          <w:szCs w:val="24"/>
        </w:rPr>
        <w:t>ГОСТ 8.736-2011 Измерения прямые многократные. Методы обработки результатов измерений. Основные положения</w:t>
      </w:r>
      <w:r w:rsidR="00451356">
        <w:rPr>
          <w:rFonts w:ascii="Arial" w:hAnsi="Arial" w:cs="Arial"/>
          <w:sz w:val="24"/>
          <w:szCs w:val="24"/>
        </w:rPr>
        <w:t>»</w:t>
      </w:r>
    </w:p>
    <w:p w:rsidR="00451356" w:rsidRDefault="00E51BBB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3. </w:t>
      </w:r>
      <w:r w:rsidR="00451356">
        <w:rPr>
          <w:rFonts w:ascii="Arial" w:hAnsi="Arial" w:cs="Arial"/>
          <w:sz w:val="24"/>
          <w:szCs w:val="24"/>
        </w:rPr>
        <w:t xml:space="preserve">Пункт </w:t>
      </w:r>
      <w:r w:rsidR="00451356" w:rsidRPr="00FF1C40">
        <w:rPr>
          <w:rFonts w:ascii="Arial" w:hAnsi="Arial" w:cs="Arial"/>
          <w:sz w:val="24"/>
          <w:szCs w:val="24"/>
        </w:rPr>
        <w:t xml:space="preserve">3.8  </w:t>
      </w:r>
      <w:r w:rsidR="00411B24">
        <w:rPr>
          <w:rFonts w:ascii="Arial" w:hAnsi="Arial" w:cs="Arial"/>
          <w:sz w:val="24"/>
          <w:szCs w:val="24"/>
        </w:rPr>
        <w:t>и</w:t>
      </w:r>
      <w:r w:rsidR="00451356" w:rsidRPr="00FF1C40">
        <w:rPr>
          <w:rFonts w:ascii="Arial" w:hAnsi="Arial" w:cs="Arial"/>
          <w:sz w:val="24"/>
          <w:szCs w:val="24"/>
        </w:rPr>
        <w:t>сключ</w:t>
      </w:r>
      <w:r w:rsidR="00411B24">
        <w:rPr>
          <w:rFonts w:ascii="Arial" w:hAnsi="Arial" w:cs="Arial"/>
          <w:sz w:val="24"/>
          <w:szCs w:val="24"/>
        </w:rPr>
        <w:t>ить.</w:t>
      </w:r>
    </w:p>
    <w:p w:rsidR="00411B24" w:rsidRDefault="00E51BBB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4. </w:t>
      </w:r>
      <w:r w:rsidRPr="00FF1C40">
        <w:rPr>
          <w:rFonts w:ascii="Arial" w:hAnsi="Arial" w:cs="Arial"/>
          <w:sz w:val="24"/>
          <w:szCs w:val="24"/>
        </w:rPr>
        <w:t>Пункт 4.3. Заменить слова: «При обосновании» на следующие: «При большом коэффициенте вариации (более 0,3), при получении отрицательного значения расчетной характеристики</w:t>
      </w:r>
      <w:r>
        <w:rPr>
          <w:rFonts w:ascii="Arial" w:hAnsi="Arial" w:cs="Arial"/>
          <w:sz w:val="24"/>
          <w:szCs w:val="24"/>
        </w:rPr>
        <w:t xml:space="preserve">, при получении </w:t>
      </w:r>
      <w:r w:rsidRPr="00FF1C40">
        <w:rPr>
          <w:rFonts w:ascii="Arial" w:hAnsi="Arial" w:cs="Arial"/>
          <w:sz w:val="24"/>
          <w:szCs w:val="24"/>
        </w:rPr>
        <w:t>расчетной характеристики</w:t>
      </w:r>
      <w:r>
        <w:rPr>
          <w:rFonts w:ascii="Arial" w:hAnsi="Arial" w:cs="Arial"/>
          <w:sz w:val="24"/>
          <w:szCs w:val="24"/>
        </w:rPr>
        <w:t xml:space="preserve"> менее минимального значения в совокупности опытных данных</w:t>
      </w:r>
      <w:r w:rsidRPr="00FF1C40">
        <w:rPr>
          <w:rFonts w:ascii="Arial" w:hAnsi="Arial" w:cs="Arial"/>
          <w:sz w:val="24"/>
          <w:szCs w:val="24"/>
        </w:rPr>
        <w:t>»</w:t>
      </w:r>
      <w:r w:rsidR="00290227">
        <w:rPr>
          <w:rFonts w:ascii="Arial" w:hAnsi="Arial" w:cs="Arial"/>
          <w:sz w:val="24"/>
          <w:szCs w:val="24"/>
        </w:rPr>
        <w:t>.</w:t>
      </w:r>
    </w:p>
    <w:p w:rsidR="00C82E5E" w:rsidRDefault="00290227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4. Пункт</w:t>
      </w:r>
      <w:r w:rsidR="00462758">
        <w:rPr>
          <w:rFonts w:ascii="Arial" w:hAnsi="Arial" w:cs="Arial"/>
          <w:sz w:val="24"/>
          <w:szCs w:val="24"/>
        </w:rPr>
        <w:t xml:space="preserve"> </w:t>
      </w:r>
      <w:r w:rsidRPr="00FF1C40">
        <w:rPr>
          <w:rFonts w:ascii="Arial" w:hAnsi="Arial" w:cs="Arial"/>
          <w:sz w:val="24"/>
          <w:szCs w:val="24"/>
        </w:rPr>
        <w:t>4.4. Исключ</w:t>
      </w:r>
      <w:r>
        <w:rPr>
          <w:rFonts w:ascii="Arial" w:hAnsi="Arial" w:cs="Arial"/>
          <w:sz w:val="24"/>
          <w:szCs w:val="24"/>
        </w:rPr>
        <w:t>ить</w:t>
      </w:r>
      <w:r w:rsidRPr="00FF1C40">
        <w:rPr>
          <w:rFonts w:ascii="Arial" w:hAnsi="Arial" w:cs="Arial"/>
          <w:sz w:val="24"/>
          <w:szCs w:val="24"/>
        </w:rPr>
        <w:t xml:space="preserve"> последн</w:t>
      </w:r>
      <w:r>
        <w:rPr>
          <w:rFonts w:ascii="Arial" w:hAnsi="Arial" w:cs="Arial"/>
          <w:sz w:val="24"/>
          <w:szCs w:val="24"/>
        </w:rPr>
        <w:t>юю</w:t>
      </w:r>
      <w:r w:rsidRPr="00FF1C40">
        <w:rPr>
          <w:rFonts w:ascii="Arial" w:hAnsi="Arial" w:cs="Arial"/>
          <w:sz w:val="24"/>
          <w:szCs w:val="24"/>
        </w:rPr>
        <w:t xml:space="preserve"> фраз</w:t>
      </w:r>
      <w:r>
        <w:rPr>
          <w:rFonts w:ascii="Arial" w:hAnsi="Arial" w:cs="Arial"/>
          <w:sz w:val="24"/>
          <w:szCs w:val="24"/>
        </w:rPr>
        <w:t>у.</w:t>
      </w:r>
    </w:p>
    <w:p w:rsidR="00E66C96" w:rsidRDefault="00E66C96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462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 Пункт 4.10. В конце дополнить фразой: «Увеличение числа определений позволяет получить более достоверные нормативные и расчетные значения характеристик»,</w:t>
      </w:r>
    </w:p>
    <w:p w:rsidR="00E846D7" w:rsidRDefault="00E846D7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5. Пункт 5.2. В конце первого абзаца исключить слова: «или сравнительного коэффициента вариации (см. приложение А)».</w:t>
      </w:r>
    </w:p>
    <w:p w:rsidR="00E846D7" w:rsidRDefault="007D5FC2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5. Пункт 5.6. Дополнить в пятой строке после слова «засоленных» словом «эллювиальных».</w:t>
      </w:r>
    </w:p>
    <w:p w:rsidR="002467C0" w:rsidRDefault="002467C0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Раздел 6. Пункт 6.3.  Дополнить после первой фразы: «Для этого значения опытных данных размещают в порядке возрастания от минимального до максимального»,               </w:t>
      </w:r>
    </w:p>
    <w:p w:rsidR="002467C0" w:rsidRDefault="002467C0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после первого абзаца: «(см. ГОСТ  8.736-2011)».</w:t>
      </w:r>
    </w:p>
    <w:p w:rsidR="009B3164" w:rsidRDefault="009B3164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7. Пункт 7.1. Заменить в последней строке слова: «конкретных видов» на «гидротехнических».</w:t>
      </w:r>
    </w:p>
    <w:p w:rsidR="00CD5F6A" w:rsidRDefault="00CD5F6A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7. Пункт 7.2. Заменить в конце первого абзаца слова: «(см. ГОСТ 12248)» на слова: «</w:t>
      </w:r>
      <w:r w:rsidR="005916C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см. ГОСТ 12248.1 и ГОСТ 12248.3</w:t>
      </w:r>
      <w:r w:rsidR="005916C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».</w:t>
      </w:r>
    </w:p>
    <w:p w:rsidR="00362B4F" w:rsidRDefault="00362B4F" w:rsidP="005916C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Раздел 7. Пункт 7.5. Исключить в примечании слова: «</w:t>
      </w:r>
      <w:r>
        <w:rPr>
          <w:rFonts w:ascii="Arial" w:hAnsi="Arial" w:cs="Arial"/>
        </w:rPr>
        <w:t>tg</w:t>
      </w:r>
      <w:r>
        <w:rPr>
          <w:rFonts w:ascii="Arial" w:hAnsi="Arial" w:cs="Arial"/>
        </w:rPr>
        <w:sym w:font="Symbol" w:char="F06A"/>
      </w:r>
      <w:r>
        <w:rPr>
          <w:rFonts w:ascii="Arial" w:hAnsi="Arial" w:cs="Arial"/>
        </w:rPr>
        <w:t xml:space="preserve"> или».</w:t>
      </w:r>
    </w:p>
    <w:p w:rsidR="00926F47" w:rsidRDefault="00926F47" w:rsidP="005916C9">
      <w:pPr>
        <w:widowControl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Приложение А исключ</w:t>
      </w:r>
      <w:r w:rsidR="00F87597">
        <w:rPr>
          <w:rFonts w:ascii="Arial" w:hAnsi="Arial" w:cs="Arial"/>
          <w:bCs/>
          <w:kern w:val="28"/>
          <w:sz w:val="24"/>
          <w:szCs w:val="24"/>
        </w:rPr>
        <w:t>ить</w:t>
      </w:r>
      <w:r>
        <w:rPr>
          <w:rFonts w:ascii="Arial" w:hAnsi="Arial" w:cs="Arial"/>
          <w:bCs/>
          <w:kern w:val="28"/>
          <w:sz w:val="24"/>
          <w:szCs w:val="24"/>
        </w:rPr>
        <w:t>.</w:t>
      </w:r>
    </w:p>
    <w:p w:rsidR="00873545" w:rsidRDefault="00F87597" w:rsidP="005916C9">
      <w:pPr>
        <w:widowControl w:val="0"/>
        <w:spacing w:after="0" w:line="36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Б.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7597">
        <w:rPr>
          <w:rFonts w:ascii="Arial" w:hAnsi="Arial" w:cs="Arial"/>
          <w:sz w:val="24"/>
          <w:szCs w:val="24"/>
        </w:rPr>
        <w:t>Изложить в новой редакции</w:t>
      </w:r>
      <w:r w:rsidR="00873545">
        <w:rPr>
          <w:rFonts w:ascii="Arial" w:hAnsi="Arial" w:cs="Arial"/>
          <w:sz w:val="24"/>
          <w:szCs w:val="24"/>
        </w:rPr>
        <w:t>: заменить десятичный логарифм на натуральный  логарифм.</w:t>
      </w:r>
    </w:p>
    <w:p w:rsidR="00D2422C" w:rsidRDefault="00D2422C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Приложение</w:t>
      </w:r>
      <w:r>
        <w:rPr>
          <w:rFonts w:ascii="Arial" w:hAnsi="Arial" w:cs="Arial"/>
          <w:bCs/>
          <w:spacing w:val="50"/>
          <w:sz w:val="24"/>
        </w:rPr>
        <w:t xml:space="preserve"> Е.</w:t>
      </w:r>
      <w:r w:rsidRPr="00D24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Таблицу Е.1 и</w:t>
      </w:r>
      <w:r w:rsidRPr="00F87597">
        <w:rPr>
          <w:rFonts w:ascii="Arial" w:hAnsi="Arial" w:cs="Arial"/>
          <w:sz w:val="24"/>
          <w:szCs w:val="24"/>
        </w:rPr>
        <w:t>зложить в новой редакции</w:t>
      </w:r>
      <w:r>
        <w:rPr>
          <w:rFonts w:ascii="Arial" w:hAnsi="Arial" w:cs="Arial"/>
          <w:sz w:val="24"/>
          <w:szCs w:val="24"/>
        </w:rPr>
        <w:t>.</w:t>
      </w:r>
    </w:p>
    <w:p w:rsidR="00F90FFA" w:rsidRDefault="00F90FFA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6663" w:rsidRDefault="00496663" w:rsidP="00496663">
      <w:pPr>
        <w:spacing w:line="360" w:lineRule="auto"/>
        <w:rPr>
          <w:rFonts w:ascii="Arial" w:hAnsi="Arial" w:cs="Arial"/>
          <w:sz w:val="24"/>
          <w:szCs w:val="24"/>
        </w:rPr>
        <w:sectPr w:rsidR="00496663" w:rsidSect="00317A3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663" w:rsidRPr="009F437B" w:rsidRDefault="00496663" w:rsidP="004966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</w:t>
      </w:r>
      <w:r w:rsidRPr="009F437B">
        <w:rPr>
          <w:rFonts w:ascii="Arial" w:hAnsi="Arial" w:cs="Arial"/>
          <w:sz w:val="24"/>
          <w:szCs w:val="24"/>
        </w:rPr>
        <w:t xml:space="preserve">___________________________________________________________________                                                                                                              </w:t>
      </w:r>
    </w:p>
    <w:p w:rsidR="00496663" w:rsidRPr="006721EA" w:rsidRDefault="00496663" w:rsidP="0049666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721EA">
        <w:rPr>
          <w:rFonts w:ascii="Arial" w:hAnsi="Arial" w:cs="Arial"/>
          <w:sz w:val="24"/>
          <w:szCs w:val="24"/>
        </w:rPr>
        <w:t xml:space="preserve">УДК 624.131.4.001.4(083).74     </w:t>
      </w:r>
      <w:r w:rsidRPr="00963353">
        <w:rPr>
          <w:rFonts w:ascii="Arial" w:hAnsi="Arial" w:cs="Arial"/>
          <w:sz w:val="24"/>
          <w:szCs w:val="24"/>
        </w:rPr>
        <w:t xml:space="preserve">             </w:t>
      </w:r>
      <w:r w:rsidRPr="006721EA">
        <w:rPr>
          <w:rFonts w:ascii="Arial" w:hAnsi="Arial" w:cs="Arial"/>
          <w:sz w:val="24"/>
          <w:szCs w:val="24"/>
        </w:rPr>
        <w:t xml:space="preserve">      МКС 93.020                                         Ж39</w:t>
      </w:r>
    </w:p>
    <w:p w:rsidR="00496663" w:rsidRPr="006721EA" w:rsidRDefault="00496663" w:rsidP="004966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21EA">
        <w:rPr>
          <w:rFonts w:ascii="Arial" w:hAnsi="Arial" w:cs="Arial"/>
          <w:sz w:val="24"/>
          <w:szCs w:val="24"/>
        </w:rPr>
        <w:t>Ключевые слова: грунты, статистическая обработка результатов испытаний, инженерно-геологический элемент, нормативное значение характеристики, расчетное значение характеристики</w:t>
      </w:r>
    </w:p>
    <w:p w:rsidR="00496663" w:rsidRPr="009F437B" w:rsidRDefault="00496663" w:rsidP="00496663">
      <w:pPr>
        <w:jc w:val="both"/>
        <w:rPr>
          <w:rFonts w:ascii="Arial" w:hAnsi="Arial" w:cs="Arial"/>
          <w:sz w:val="24"/>
          <w:szCs w:val="24"/>
        </w:rPr>
      </w:pPr>
      <w:r w:rsidRPr="009F437B">
        <w:rPr>
          <w:rFonts w:ascii="Arial" w:hAnsi="Arial" w:cs="Arial"/>
          <w:sz w:val="24"/>
        </w:rPr>
        <w:t>__________________________________________________________________</w:t>
      </w:r>
      <w:r>
        <w:rPr>
          <w:rFonts w:ascii="Arial" w:hAnsi="Arial" w:cs="Arial"/>
          <w:sz w:val="24"/>
        </w:rPr>
        <w:t>__</w:t>
      </w:r>
      <w:r w:rsidRPr="009F437B">
        <w:rPr>
          <w:rFonts w:ascii="Arial" w:hAnsi="Arial" w:cs="Arial"/>
          <w:sz w:val="24"/>
        </w:rPr>
        <w:t>_</w:t>
      </w:r>
    </w:p>
    <w:p w:rsidR="00F90FFA" w:rsidRDefault="00F90FFA" w:rsidP="004966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4A36" w:rsidRDefault="004A4A36" w:rsidP="00F90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ген. директора АО «НИЦ «Строительство»</w:t>
      </w:r>
    </w:p>
    <w:p w:rsidR="004A4A36" w:rsidRDefault="004A4A36" w:rsidP="00F90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научной работе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А.И. Звездов</w:t>
      </w:r>
    </w:p>
    <w:p w:rsidR="004A4A36" w:rsidRDefault="004A4A36" w:rsidP="00F90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0FFA" w:rsidRDefault="00F90FFA" w:rsidP="00F90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НИИОСП им. Н.М. Герсеванова</w:t>
      </w:r>
    </w:p>
    <w:p w:rsidR="00F90FFA" w:rsidRDefault="00F90FFA" w:rsidP="00F90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«НИЦ «Строительство»</w:t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И.В. Колыбин</w:t>
      </w:r>
    </w:p>
    <w:p w:rsidR="00F90FFA" w:rsidRDefault="00F90FFA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0FFA" w:rsidRDefault="00F90FFA" w:rsidP="00F90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разработки</w:t>
      </w:r>
    </w:p>
    <w:p w:rsidR="00F90FFA" w:rsidRDefault="00F90FFA" w:rsidP="00F90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лаб. № 13, д.т.н.</w:t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В.И. Шейнин</w:t>
      </w:r>
    </w:p>
    <w:p w:rsidR="00F90FFA" w:rsidRDefault="00F90FFA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0FFA" w:rsidRDefault="00F90FFA" w:rsidP="00F90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</w:t>
      </w:r>
    </w:p>
    <w:p w:rsidR="00F90FFA" w:rsidRDefault="00F90FFA" w:rsidP="00F90F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Гл. специалист Отдела, к.т.н.</w:t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</w:r>
      <w:r w:rsidR="004A4A36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О.И. Игнатова        </w:t>
      </w:r>
    </w:p>
    <w:p w:rsidR="00CD5F6A" w:rsidRDefault="00CD5F6A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3164" w:rsidRDefault="009B3164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67C0" w:rsidRDefault="002467C0" w:rsidP="005916C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67C0" w:rsidRDefault="002467C0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5FC2" w:rsidRDefault="007D5FC2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46D7" w:rsidRDefault="00E846D7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66C96" w:rsidRDefault="00E66C96" w:rsidP="005916C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90227" w:rsidRPr="00C82E5E" w:rsidRDefault="00290227" w:rsidP="005916C9">
      <w:pPr>
        <w:spacing w:after="0" w:line="360" w:lineRule="auto"/>
        <w:ind w:firstLine="708"/>
        <w:jc w:val="both"/>
        <w:rPr>
          <w:rFonts w:ascii="Arial" w:hAnsi="Arial" w:cs="Arial"/>
          <w:spacing w:val="40"/>
          <w:sz w:val="28"/>
          <w:szCs w:val="28"/>
          <w:lang w:eastAsia="ar-SA"/>
        </w:rPr>
      </w:pPr>
    </w:p>
    <w:p w:rsidR="005E6DE3" w:rsidRDefault="005E6DE3" w:rsidP="005916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E6DE3" w:rsidRPr="005E6DE3" w:rsidRDefault="005E6DE3" w:rsidP="005916C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5E6DE3" w:rsidRPr="005E6DE3" w:rsidSect="00317A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62" w:rsidRDefault="00475F62" w:rsidP="009578DE">
      <w:pPr>
        <w:spacing w:after="0" w:line="240" w:lineRule="auto"/>
      </w:pPr>
      <w:r>
        <w:separator/>
      </w:r>
    </w:p>
  </w:endnote>
  <w:endnote w:type="continuationSeparator" w:id="0">
    <w:p w:rsidR="00475F62" w:rsidRDefault="00475F62" w:rsidP="0095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06313"/>
      <w:docPartObj>
        <w:docPartGallery w:val="Page Numbers (Bottom of Page)"/>
        <w:docPartUnique/>
      </w:docPartObj>
    </w:sdtPr>
    <w:sdtContent>
      <w:p w:rsidR="009578DE" w:rsidRDefault="00E34160">
        <w:pPr>
          <w:pStyle w:val="a5"/>
          <w:jc w:val="right"/>
        </w:pPr>
        <w:r>
          <w:fldChar w:fldCharType="begin"/>
        </w:r>
        <w:r w:rsidR="009578DE">
          <w:instrText>PAGE   \* MERGEFORMAT</w:instrText>
        </w:r>
        <w:r>
          <w:fldChar w:fldCharType="separate"/>
        </w:r>
        <w:r w:rsidR="00091F09">
          <w:rPr>
            <w:noProof/>
          </w:rPr>
          <w:t>1</w:t>
        </w:r>
        <w:r>
          <w:fldChar w:fldCharType="end"/>
        </w:r>
      </w:p>
    </w:sdtContent>
  </w:sdt>
  <w:p w:rsidR="009578DE" w:rsidRDefault="009578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F09" w:rsidRDefault="00091F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62" w:rsidRDefault="00475F62" w:rsidP="009578DE">
      <w:pPr>
        <w:spacing w:after="0" w:line="240" w:lineRule="auto"/>
      </w:pPr>
      <w:r>
        <w:separator/>
      </w:r>
    </w:p>
  </w:footnote>
  <w:footnote w:type="continuationSeparator" w:id="0">
    <w:p w:rsidR="00475F62" w:rsidRDefault="00475F62" w:rsidP="00957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DE3"/>
    <w:rsid w:val="00041085"/>
    <w:rsid w:val="00091F09"/>
    <w:rsid w:val="002467C0"/>
    <w:rsid w:val="00290227"/>
    <w:rsid w:val="002A3011"/>
    <w:rsid w:val="002D238B"/>
    <w:rsid w:val="00317A38"/>
    <w:rsid w:val="00362B4F"/>
    <w:rsid w:val="00411B24"/>
    <w:rsid w:val="00451356"/>
    <w:rsid w:val="00462758"/>
    <w:rsid w:val="00475F62"/>
    <w:rsid w:val="00496663"/>
    <w:rsid w:val="004A4A36"/>
    <w:rsid w:val="004B294C"/>
    <w:rsid w:val="004E7B88"/>
    <w:rsid w:val="005916C9"/>
    <w:rsid w:val="005B3207"/>
    <w:rsid w:val="005E6DE3"/>
    <w:rsid w:val="00664AFC"/>
    <w:rsid w:val="006A3EF6"/>
    <w:rsid w:val="006E355D"/>
    <w:rsid w:val="00745107"/>
    <w:rsid w:val="007D5FC2"/>
    <w:rsid w:val="00873545"/>
    <w:rsid w:val="00926F47"/>
    <w:rsid w:val="009578DE"/>
    <w:rsid w:val="009B3164"/>
    <w:rsid w:val="00B95514"/>
    <w:rsid w:val="00C8251E"/>
    <w:rsid w:val="00C82E5E"/>
    <w:rsid w:val="00CD5F6A"/>
    <w:rsid w:val="00D2422C"/>
    <w:rsid w:val="00D931D4"/>
    <w:rsid w:val="00E34160"/>
    <w:rsid w:val="00E51BBB"/>
    <w:rsid w:val="00E66C96"/>
    <w:rsid w:val="00E846D7"/>
    <w:rsid w:val="00F66225"/>
    <w:rsid w:val="00F87597"/>
    <w:rsid w:val="00F9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8DE"/>
  </w:style>
  <w:style w:type="paragraph" w:styleId="a5">
    <w:name w:val="footer"/>
    <w:basedOn w:val="a"/>
    <w:link w:val="a6"/>
    <w:uiPriority w:val="99"/>
    <w:unhideWhenUsed/>
    <w:rsid w:val="0095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564C-9B34-4E65-8E40-E2EB4EC7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Игнатовы</dc:creator>
  <cp:keywords/>
  <dc:description/>
  <cp:lastModifiedBy>Shinochka</cp:lastModifiedBy>
  <cp:revision>32</cp:revision>
  <dcterms:created xsi:type="dcterms:W3CDTF">2021-06-16T18:36:00Z</dcterms:created>
  <dcterms:modified xsi:type="dcterms:W3CDTF">2021-06-18T09:44:00Z</dcterms:modified>
</cp:coreProperties>
</file>