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AD" w:rsidRPr="005E0A46" w:rsidRDefault="00BA3CAD" w:rsidP="0028565A">
      <w:pPr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E0A4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МКС 67.160.10</w:t>
      </w:r>
    </w:p>
    <w:p w:rsidR="00BA3CAD" w:rsidRPr="006C1B72" w:rsidRDefault="00BA3CAD" w:rsidP="0028565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1B72">
        <w:rPr>
          <w:rFonts w:ascii="Arial" w:hAnsi="Arial" w:cs="Arial"/>
          <w:b/>
          <w:bCs/>
          <w:color w:val="000000"/>
          <w:sz w:val="24"/>
          <w:szCs w:val="24"/>
        </w:rPr>
        <w:t xml:space="preserve">Изменение № 2 </w:t>
      </w:r>
      <w:r w:rsidRPr="006C1B72">
        <w:rPr>
          <w:rFonts w:ascii="Arial" w:hAnsi="Arial" w:cs="Arial"/>
          <w:b/>
          <w:bCs/>
          <w:sz w:val="24"/>
          <w:szCs w:val="24"/>
        </w:rPr>
        <w:t>ГОСТ 33281–2015 Виски. Технические условия</w:t>
      </w:r>
    </w:p>
    <w:p w:rsidR="00BA3CAD" w:rsidRPr="006C1B72" w:rsidRDefault="00BA3CAD" w:rsidP="0028565A">
      <w:pPr>
        <w:pStyle w:val="a7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1B72">
        <w:rPr>
          <w:rFonts w:ascii="Arial" w:hAnsi="Arial" w:cs="Arial"/>
          <w:b/>
          <w:bCs/>
          <w:color w:val="000000"/>
          <w:sz w:val="24"/>
          <w:szCs w:val="24"/>
        </w:rPr>
        <w:t>Принято Межгосударственным советом по стандартизации, метрологии и сертификации (</w:t>
      </w:r>
      <w:proofErr w:type="gramStart"/>
      <w:r w:rsidRPr="006C1B72">
        <w:rPr>
          <w:rFonts w:ascii="Arial" w:hAnsi="Arial" w:cs="Arial"/>
          <w:b/>
          <w:bCs/>
          <w:color w:val="000000"/>
          <w:sz w:val="24"/>
          <w:szCs w:val="24"/>
        </w:rPr>
        <w:t>протокол  №</w:t>
      </w:r>
      <w:proofErr w:type="gramEnd"/>
      <w:r w:rsidRPr="006C1B7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от                         )</w:t>
      </w:r>
    </w:p>
    <w:p w:rsidR="00BA3CAD" w:rsidRPr="006C1B72" w:rsidRDefault="00BA3CAD" w:rsidP="0028565A">
      <w:pPr>
        <w:pStyle w:val="a7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1B72">
        <w:rPr>
          <w:rFonts w:ascii="Arial" w:hAnsi="Arial" w:cs="Arial"/>
          <w:b/>
          <w:bCs/>
          <w:color w:val="000000"/>
          <w:sz w:val="24"/>
          <w:szCs w:val="24"/>
        </w:rPr>
        <w:t xml:space="preserve">Зарегистрировано Бюро по стандартам МГС №                                            </w:t>
      </w:r>
    </w:p>
    <w:p w:rsidR="00BA3CAD" w:rsidRPr="006C1B72" w:rsidRDefault="00BA3CAD" w:rsidP="0028565A">
      <w:pPr>
        <w:pStyle w:val="1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1B72">
        <w:rPr>
          <w:rFonts w:ascii="Arial" w:hAnsi="Arial" w:cs="Arial"/>
          <w:b/>
          <w:bCs/>
          <w:color w:val="000000"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                              </w:t>
      </w:r>
    </w:p>
    <w:p w:rsidR="00BA3CAD" w:rsidRPr="006C1B72" w:rsidRDefault="00BA3CAD" w:rsidP="0028565A">
      <w:pPr>
        <w:pStyle w:val="1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1B72">
        <w:rPr>
          <w:rFonts w:ascii="Arial" w:hAnsi="Arial" w:cs="Arial"/>
          <w:b/>
          <w:bCs/>
          <w:color w:val="000000"/>
          <w:sz w:val="24"/>
          <w:szCs w:val="24"/>
        </w:rPr>
        <w:sym w:font="Symbol" w:char="F05B"/>
      </w:r>
      <w:r w:rsidRPr="006C1B72">
        <w:rPr>
          <w:rFonts w:ascii="Arial" w:hAnsi="Arial" w:cs="Arial"/>
          <w:b/>
          <w:bCs/>
          <w:color w:val="000000"/>
          <w:sz w:val="24"/>
          <w:szCs w:val="24"/>
        </w:rPr>
        <w:t>коды альфа-2 по МК (ИСО 3166) 004</w:t>
      </w:r>
      <w:r w:rsidRPr="006C1B72">
        <w:rPr>
          <w:rFonts w:ascii="Arial" w:hAnsi="Arial" w:cs="Arial"/>
          <w:b/>
          <w:bCs/>
          <w:color w:val="000000"/>
          <w:sz w:val="24"/>
          <w:szCs w:val="24"/>
        </w:rPr>
        <w:sym w:font="Symbol" w:char="F05D"/>
      </w:r>
    </w:p>
    <w:p w:rsidR="00BA3CAD" w:rsidRPr="006C1B72" w:rsidRDefault="00BA3CAD" w:rsidP="0028565A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1B72">
        <w:rPr>
          <w:rFonts w:ascii="Arial" w:hAnsi="Arial" w:cs="Arial"/>
          <w:b/>
          <w:bCs/>
          <w:color w:val="000000"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4C4090" w:rsidRDefault="004C4090" w:rsidP="0028565A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2555" w:rsidRDefault="006A2555" w:rsidP="0028565A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5596" w:rsidRPr="00644F18" w:rsidRDefault="005F5596" w:rsidP="0028565A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4F18">
        <w:rPr>
          <w:rFonts w:ascii="Arial" w:hAnsi="Arial" w:cs="Arial"/>
          <w:sz w:val="24"/>
          <w:szCs w:val="24"/>
        </w:rPr>
        <w:t>Предисловие</w:t>
      </w:r>
    </w:p>
    <w:p w:rsidR="0032319B" w:rsidRPr="00644F18" w:rsidRDefault="0032319B" w:rsidP="00A31C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4F18">
        <w:rPr>
          <w:rFonts w:ascii="Arial" w:hAnsi="Arial" w:cs="Arial"/>
          <w:sz w:val="24"/>
          <w:szCs w:val="24"/>
        </w:rPr>
        <w:t>Первый абзац изложить в новой редакции: «Цели, основные принципы и общие правила проведения работ по межгосударственной стандартизации установлены ГОСТ 1.0</w:t>
      </w:r>
      <w:r w:rsidR="006173AE" w:rsidRPr="00644F18">
        <w:rPr>
          <w:rFonts w:ascii="Arial" w:hAnsi="Arial" w:cs="Arial"/>
          <w:sz w:val="24"/>
          <w:szCs w:val="24"/>
        </w:rPr>
        <w:t>-2015</w:t>
      </w:r>
      <w:r w:rsidRPr="00644F18">
        <w:rPr>
          <w:rFonts w:ascii="Arial" w:hAnsi="Arial" w:cs="Arial"/>
          <w:sz w:val="24"/>
          <w:szCs w:val="24"/>
        </w:rPr>
        <w:t xml:space="preserve"> «Межгосударственная система стандартизации. Основные положения» и ГОСТ 1.2</w:t>
      </w:r>
      <w:r w:rsidR="006173AE" w:rsidRPr="00644F18">
        <w:rPr>
          <w:rFonts w:ascii="Arial" w:hAnsi="Arial" w:cs="Arial"/>
          <w:sz w:val="24"/>
          <w:szCs w:val="24"/>
        </w:rPr>
        <w:t>-2015</w:t>
      </w:r>
      <w:r w:rsidRPr="00644F18">
        <w:rPr>
          <w:rFonts w:ascii="Arial" w:hAnsi="Arial" w:cs="Arial"/>
          <w:sz w:val="24"/>
          <w:szCs w:val="24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5F5596" w:rsidRPr="00644F18" w:rsidRDefault="005F5596" w:rsidP="0028565A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4F18">
        <w:rPr>
          <w:rFonts w:ascii="Arial" w:hAnsi="Arial" w:cs="Arial"/>
          <w:sz w:val="24"/>
          <w:szCs w:val="24"/>
        </w:rPr>
        <w:t xml:space="preserve">Раздел 2 </w:t>
      </w:r>
    </w:p>
    <w:p w:rsidR="009F50E8" w:rsidRPr="00644F18" w:rsidRDefault="000941A5" w:rsidP="00A31C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1A5">
        <w:rPr>
          <w:rFonts w:ascii="Arial" w:hAnsi="Arial" w:cs="Arial"/>
          <w:sz w:val="24"/>
          <w:szCs w:val="24"/>
        </w:rPr>
        <w:t xml:space="preserve">Исключить ссылку </w:t>
      </w:r>
      <w:r w:rsidR="009F50E8" w:rsidRPr="000941A5">
        <w:rPr>
          <w:rFonts w:ascii="Arial" w:hAnsi="Arial" w:cs="Arial"/>
          <w:sz w:val="24"/>
          <w:szCs w:val="24"/>
        </w:rPr>
        <w:t>«ГОСТ 8.579–2002 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импорте»</w:t>
      </w:r>
      <w:r w:rsidRPr="000941A5">
        <w:rPr>
          <w:rFonts w:ascii="Arial" w:hAnsi="Arial" w:cs="Arial"/>
          <w:sz w:val="24"/>
          <w:szCs w:val="24"/>
        </w:rPr>
        <w:t>.</w:t>
      </w:r>
    </w:p>
    <w:p w:rsidR="000941A5" w:rsidRPr="00644F18" w:rsidRDefault="000941A5" w:rsidP="000941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4F18">
        <w:rPr>
          <w:rFonts w:ascii="Arial" w:hAnsi="Arial" w:cs="Arial"/>
          <w:sz w:val="24"/>
          <w:szCs w:val="24"/>
        </w:rPr>
        <w:t>Заменить ссылки:</w:t>
      </w:r>
    </w:p>
    <w:p w:rsidR="0032319B" w:rsidRPr="00644F18" w:rsidRDefault="000941A5" w:rsidP="000941A5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F18">
        <w:rPr>
          <w:rFonts w:ascii="Arial" w:hAnsi="Arial" w:cs="Arial"/>
          <w:sz w:val="24"/>
          <w:szCs w:val="24"/>
        </w:rPr>
        <w:t xml:space="preserve"> </w:t>
      </w:r>
      <w:r w:rsidR="0032319B" w:rsidRPr="00644F18">
        <w:rPr>
          <w:rFonts w:ascii="Arial" w:hAnsi="Arial" w:cs="Arial"/>
          <w:sz w:val="24"/>
          <w:szCs w:val="24"/>
        </w:rPr>
        <w:t>«ГОСТ 28672–90 Ячмень. Требования при заготовках и поставках» на «ГОСТ 28672–2019 Ячмень. Технические условия».</w:t>
      </w:r>
    </w:p>
    <w:p w:rsidR="00BA3CAD" w:rsidRPr="00644F18" w:rsidRDefault="00BA3CAD" w:rsidP="00A31C4C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4F18">
        <w:rPr>
          <w:rFonts w:ascii="Arial" w:hAnsi="Arial" w:cs="Arial"/>
          <w:sz w:val="24"/>
          <w:szCs w:val="24"/>
        </w:rPr>
        <w:t>Раздел 3</w:t>
      </w:r>
      <w:r w:rsidR="0044660F" w:rsidRPr="00644F18">
        <w:rPr>
          <w:rFonts w:ascii="Arial" w:hAnsi="Arial" w:cs="Arial"/>
          <w:sz w:val="24"/>
          <w:szCs w:val="24"/>
        </w:rPr>
        <w:t xml:space="preserve"> </w:t>
      </w:r>
      <w:r w:rsidRPr="00644F18">
        <w:rPr>
          <w:rFonts w:ascii="Arial" w:hAnsi="Arial" w:cs="Arial"/>
          <w:sz w:val="24"/>
          <w:szCs w:val="24"/>
        </w:rPr>
        <w:t>изложить в новой редакции:</w:t>
      </w:r>
    </w:p>
    <w:p w:rsidR="004B2BC8" w:rsidRDefault="004B2BC8" w:rsidP="004B2BC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922DF">
        <w:rPr>
          <w:rFonts w:ascii="Arial" w:hAnsi="Arial" w:cs="Arial"/>
          <w:sz w:val="24"/>
          <w:szCs w:val="24"/>
        </w:rPr>
        <w:t>«В настоящем стандарте применены следующие термины с соответствующими определениями*</w:t>
      </w:r>
      <w:r w:rsidRPr="005922DF">
        <w:rPr>
          <w:rFonts w:ascii="Arial" w:hAnsi="Arial" w:cs="Arial"/>
        </w:rPr>
        <w:t>:</w:t>
      </w:r>
    </w:p>
    <w:p w:rsidR="00BA3CAD" w:rsidRPr="00F53AE2" w:rsidRDefault="00BA3CAD" w:rsidP="004B2BC8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F53AE2">
        <w:rPr>
          <w:rFonts w:ascii="Arial" w:hAnsi="Arial" w:cs="Arial"/>
          <w:i/>
          <w:iCs/>
          <w:sz w:val="24"/>
          <w:szCs w:val="24"/>
        </w:rPr>
        <w:t>3.</w:t>
      </w:r>
      <w:bookmarkStart w:id="0" w:name="_Hlk61948098"/>
      <w:r w:rsidRPr="00F53AE2">
        <w:rPr>
          <w:rFonts w:ascii="Arial" w:hAnsi="Arial" w:cs="Arial"/>
          <w:i/>
          <w:iCs/>
          <w:sz w:val="24"/>
          <w:szCs w:val="24"/>
        </w:rPr>
        <w:t xml:space="preserve">1 </w:t>
      </w:r>
      <w:proofErr w:type="spellStart"/>
      <w:r w:rsidRPr="00F53AE2">
        <w:rPr>
          <w:rFonts w:ascii="Arial" w:hAnsi="Arial" w:cs="Arial"/>
          <w:b/>
          <w:bCs/>
          <w:i/>
          <w:iCs/>
          <w:sz w:val="24"/>
          <w:szCs w:val="24"/>
        </w:rPr>
        <w:t>висковый</w:t>
      </w:r>
      <w:proofErr w:type="spellEnd"/>
      <w:r w:rsidRPr="00F53AE2">
        <w:rPr>
          <w:rFonts w:ascii="Arial" w:hAnsi="Arial" w:cs="Arial"/>
          <w:b/>
          <w:bCs/>
          <w:i/>
          <w:iCs/>
          <w:sz w:val="24"/>
          <w:szCs w:val="24"/>
        </w:rPr>
        <w:t xml:space="preserve"> дистиллят</w:t>
      </w:r>
      <w:r w:rsidR="00041541" w:rsidRPr="00F53AE2">
        <w:rPr>
          <w:rFonts w:ascii="Arial" w:hAnsi="Arial" w:cs="Arial"/>
          <w:b/>
          <w:bCs/>
          <w:i/>
          <w:iCs/>
          <w:sz w:val="24"/>
          <w:szCs w:val="24"/>
        </w:rPr>
        <w:t xml:space="preserve"> (дистиллят виски)</w:t>
      </w:r>
      <w:r w:rsidRPr="00F53AE2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 </w:t>
      </w:r>
      <w:r w:rsidR="00BB7426" w:rsidRPr="00F53AE2">
        <w:rPr>
          <w:rFonts w:ascii="Arial" w:hAnsi="Arial" w:cs="Arial"/>
          <w:i/>
          <w:iCs/>
          <w:sz w:val="24"/>
          <w:szCs w:val="24"/>
        </w:rPr>
        <w:t>Зерновой д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истиллят крепостью не более 94,8%, изготовленный одно- или многократной дистилляцией </w:t>
      </w:r>
      <w:proofErr w:type="spellStart"/>
      <w:r w:rsidRPr="00F53AE2">
        <w:rPr>
          <w:rFonts w:ascii="Arial" w:hAnsi="Arial" w:cs="Arial"/>
          <w:i/>
          <w:iCs/>
          <w:sz w:val="24"/>
          <w:szCs w:val="24"/>
        </w:rPr>
        <w:t>сброженного</w:t>
      </w:r>
      <w:proofErr w:type="spellEnd"/>
      <w:r w:rsidRPr="00F53AE2">
        <w:rPr>
          <w:rFonts w:ascii="Arial" w:hAnsi="Arial" w:cs="Arial"/>
          <w:i/>
          <w:iCs/>
          <w:sz w:val="24"/>
          <w:szCs w:val="24"/>
        </w:rPr>
        <w:t xml:space="preserve"> зернового и/или солодового сусла из зерна злаковых культур (ячмень, и/или рожь, и/или пшеница, и/или кукуруза</w:t>
      </w:r>
      <w:r w:rsidR="00D72B92" w:rsidRPr="00F53AE2">
        <w:rPr>
          <w:i/>
          <w:iCs/>
          <w:sz w:val="24"/>
          <w:szCs w:val="24"/>
        </w:rPr>
        <w:t xml:space="preserve"> </w:t>
      </w:r>
      <w:r w:rsidR="00D72B92" w:rsidRPr="00F53AE2">
        <w:rPr>
          <w:rFonts w:ascii="Arial" w:hAnsi="Arial" w:cs="Arial"/>
          <w:i/>
          <w:iCs/>
          <w:sz w:val="24"/>
          <w:szCs w:val="24"/>
        </w:rPr>
        <w:t>и/или других видов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), имеющий вкус и аромат исходного сырья, выдержанный </w:t>
      </w:r>
      <w:r w:rsidR="00FF6AF9" w:rsidRPr="00F53AE2">
        <w:rPr>
          <w:rFonts w:ascii="Arial" w:hAnsi="Arial" w:cs="Arial"/>
          <w:i/>
          <w:iCs/>
          <w:sz w:val="24"/>
          <w:szCs w:val="24"/>
        </w:rPr>
        <w:t xml:space="preserve">в контакте с древесиной дуба в течение </w:t>
      </w:r>
      <w:r w:rsidR="00FF6AF9" w:rsidRPr="00F53AE2">
        <w:rPr>
          <w:rFonts w:ascii="Arial" w:hAnsi="Arial" w:cs="Arial"/>
          <w:i/>
          <w:iCs/>
          <w:sz w:val="24"/>
          <w:szCs w:val="24"/>
        </w:rPr>
        <w:lastRenderedPageBreak/>
        <w:t>всего периода выдержки</w:t>
      </w:r>
      <w:r w:rsidR="00FF6AF9">
        <w:rPr>
          <w:rFonts w:ascii="Arial" w:hAnsi="Arial" w:cs="Arial"/>
          <w:i/>
          <w:iCs/>
          <w:sz w:val="24"/>
          <w:szCs w:val="24"/>
        </w:rPr>
        <w:t xml:space="preserve"> </w:t>
      </w:r>
      <w:r w:rsidR="00FF6AF9" w:rsidRPr="00F53AE2">
        <w:rPr>
          <w:rFonts w:ascii="Arial" w:hAnsi="Arial" w:cs="Arial"/>
          <w:i/>
          <w:iCs/>
          <w:sz w:val="24"/>
          <w:szCs w:val="24"/>
        </w:rPr>
        <w:t xml:space="preserve"> или </w:t>
      </w:r>
      <w:r w:rsidR="0024438E" w:rsidRPr="00F53AE2">
        <w:rPr>
          <w:rFonts w:ascii="Arial" w:hAnsi="Arial" w:cs="Arial"/>
          <w:i/>
          <w:iCs/>
          <w:sz w:val="24"/>
          <w:szCs w:val="24"/>
        </w:rPr>
        <w:t>в дубовых бочках вместимостью не более 700 дм</w:t>
      </w:r>
      <w:r w:rsidR="0024438E" w:rsidRPr="00F53AE2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 w:rsidR="0024438E" w:rsidRPr="00F53AE2">
        <w:rPr>
          <w:rFonts w:ascii="Arial" w:hAnsi="Arial" w:cs="Arial"/>
          <w:i/>
          <w:iCs/>
          <w:sz w:val="24"/>
          <w:szCs w:val="24"/>
        </w:rPr>
        <w:t xml:space="preserve"> не менее трех лет</w:t>
      </w:r>
      <w:r w:rsidR="00FF6AF9">
        <w:rPr>
          <w:rFonts w:ascii="Arial" w:hAnsi="Arial" w:cs="Arial"/>
          <w:i/>
          <w:iCs/>
          <w:sz w:val="24"/>
          <w:szCs w:val="24"/>
        </w:rPr>
        <w:t xml:space="preserve"> (в течение не менее 1 года для новой обожжённой дубовой тары)</w:t>
      </w:r>
      <w:r w:rsidRPr="00F53AE2">
        <w:rPr>
          <w:rFonts w:ascii="Arial" w:hAnsi="Arial" w:cs="Arial"/>
          <w:i/>
          <w:iCs/>
          <w:sz w:val="24"/>
          <w:szCs w:val="24"/>
        </w:rPr>
        <w:t>.</w:t>
      </w:r>
    </w:p>
    <w:p w:rsidR="006A2555" w:rsidRDefault="00BA3CAD" w:rsidP="002E593C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53AE2">
        <w:rPr>
          <w:rFonts w:ascii="Arial" w:hAnsi="Arial" w:cs="Arial"/>
          <w:i/>
          <w:iCs/>
          <w:sz w:val="24"/>
          <w:szCs w:val="24"/>
        </w:rPr>
        <w:t>3.1.</w:t>
      </w:r>
      <w:r w:rsidR="00B76617" w:rsidRPr="00F53AE2">
        <w:rPr>
          <w:rFonts w:ascii="Arial" w:hAnsi="Arial" w:cs="Arial"/>
          <w:i/>
          <w:iCs/>
          <w:sz w:val="24"/>
          <w:szCs w:val="24"/>
        </w:rPr>
        <w:t>1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53AE2">
        <w:rPr>
          <w:rFonts w:ascii="Arial" w:hAnsi="Arial" w:cs="Arial"/>
          <w:b/>
          <w:bCs/>
          <w:i/>
          <w:iCs/>
          <w:sz w:val="24"/>
          <w:szCs w:val="24"/>
        </w:rPr>
        <w:t>висковый</w:t>
      </w:r>
      <w:proofErr w:type="spellEnd"/>
      <w:r w:rsidRPr="00F53AE2">
        <w:rPr>
          <w:rFonts w:ascii="Arial" w:hAnsi="Arial" w:cs="Arial"/>
          <w:b/>
          <w:bCs/>
          <w:i/>
          <w:iCs/>
          <w:sz w:val="24"/>
          <w:szCs w:val="24"/>
        </w:rPr>
        <w:t xml:space="preserve"> солодовый выдержанный дистиллят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: </w:t>
      </w:r>
      <w:r w:rsidR="00861ACA" w:rsidRPr="00F53AE2">
        <w:rPr>
          <w:rFonts w:ascii="Arial" w:hAnsi="Arial" w:cs="Arial"/>
          <w:i/>
          <w:iCs/>
          <w:sz w:val="24"/>
          <w:szCs w:val="24"/>
        </w:rPr>
        <w:t>Зерновой д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истиллят, изготовленный путем одной или нескольких дистилляций </w:t>
      </w:r>
      <w:proofErr w:type="spellStart"/>
      <w:r w:rsidRPr="00F53AE2">
        <w:rPr>
          <w:rFonts w:ascii="Arial" w:hAnsi="Arial" w:cs="Arial"/>
          <w:i/>
          <w:iCs/>
          <w:sz w:val="24"/>
          <w:szCs w:val="24"/>
        </w:rPr>
        <w:t>сброженного</w:t>
      </w:r>
      <w:proofErr w:type="spellEnd"/>
      <w:r w:rsidRPr="00F53AE2">
        <w:rPr>
          <w:rFonts w:ascii="Arial" w:hAnsi="Arial" w:cs="Arial"/>
          <w:i/>
          <w:iCs/>
          <w:sz w:val="24"/>
          <w:szCs w:val="24"/>
        </w:rPr>
        <w:t xml:space="preserve"> солодового сусла, изготовленного из соложеного ячменя, и выдержанный </w:t>
      </w:r>
      <w:bookmarkStart w:id="1" w:name="P002D"/>
      <w:bookmarkEnd w:id="1"/>
      <w:r w:rsidR="006A2555" w:rsidRPr="00F53AE2">
        <w:rPr>
          <w:rFonts w:ascii="Arial" w:hAnsi="Arial" w:cs="Arial"/>
          <w:i/>
          <w:iCs/>
          <w:sz w:val="24"/>
          <w:szCs w:val="24"/>
        </w:rPr>
        <w:t>в контакте с древесиной дуба в течение всего периода выдержки</w:t>
      </w:r>
      <w:r w:rsidR="006A2555">
        <w:rPr>
          <w:rFonts w:ascii="Arial" w:hAnsi="Arial" w:cs="Arial"/>
          <w:i/>
          <w:iCs/>
          <w:sz w:val="24"/>
          <w:szCs w:val="24"/>
        </w:rPr>
        <w:t xml:space="preserve"> 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 xml:space="preserve"> или в дубовых бочках вместимостью не более 700 дм</w:t>
      </w:r>
      <w:r w:rsidR="006A2555" w:rsidRPr="00F53AE2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 xml:space="preserve"> не менее трех лет</w:t>
      </w:r>
      <w:r w:rsidR="006A2555">
        <w:rPr>
          <w:rFonts w:ascii="Arial" w:hAnsi="Arial" w:cs="Arial"/>
          <w:i/>
          <w:iCs/>
          <w:sz w:val="24"/>
          <w:szCs w:val="24"/>
        </w:rPr>
        <w:t xml:space="preserve"> (в течение не менее 1 года для новой обожжённой дубовой тары)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>.</w:t>
      </w:r>
    </w:p>
    <w:p w:rsidR="006A2555" w:rsidRDefault="00BA3CAD" w:rsidP="003C653B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53AE2">
        <w:rPr>
          <w:rFonts w:ascii="Arial" w:hAnsi="Arial" w:cs="Arial"/>
          <w:i/>
          <w:iCs/>
          <w:sz w:val="24"/>
          <w:szCs w:val="24"/>
        </w:rPr>
        <w:t>3.1.</w:t>
      </w:r>
      <w:r w:rsidR="00B76617" w:rsidRPr="00F53AE2">
        <w:rPr>
          <w:rFonts w:ascii="Arial" w:hAnsi="Arial" w:cs="Arial"/>
          <w:i/>
          <w:iCs/>
          <w:sz w:val="24"/>
          <w:szCs w:val="24"/>
        </w:rPr>
        <w:t>2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53AE2">
        <w:rPr>
          <w:rFonts w:ascii="Arial" w:hAnsi="Arial" w:cs="Arial"/>
          <w:b/>
          <w:bCs/>
          <w:i/>
          <w:iCs/>
          <w:sz w:val="24"/>
          <w:szCs w:val="24"/>
        </w:rPr>
        <w:t>висковый</w:t>
      </w:r>
      <w:proofErr w:type="spellEnd"/>
      <w:r w:rsidRPr="00F53AE2">
        <w:rPr>
          <w:rFonts w:ascii="Arial" w:hAnsi="Arial" w:cs="Arial"/>
          <w:b/>
          <w:bCs/>
          <w:i/>
          <w:iCs/>
          <w:sz w:val="24"/>
          <w:szCs w:val="24"/>
        </w:rPr>
        <w:t xml:space="preserve"> зерновой выдержанный дистиллят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: Дистиллят, изготовленный путем одной или нескольких дистилляций </w:t>
      </w:r>
      <w:proofErr w:type="spellStart"/>
      <w:r w:rsidRPr="00F53AE2">
        <w:rPr>
          <w:rFonts w:ascii="Arial" w:hAnsi="Arial" w:cs="Arial"/>
          <w:i/>
          <w:iCs/>
          <w:sz w:val="24"/>
          <w:szCs w:val="24"/>
        </w:rPr>
        <w:t>сброженного</w:t>
      </w:r>
      <w:proofErr w:type="spellEnd"/>
      <w:r w:rsidRPr="00F53AE2">
        <w:rPr>
          <w:rFonts w:ascii="Arial" w:hAnsi="Arial" w:cs="Arial"/>
          <w:i/>
          <w:iCs/>
          <w:sz w:val="24"/>
          <w:szCs w:val="24"/>
        </w:rPr>
        <w:t xml:space="preserve"> зернового сусла, изготовленного из ячменя, и/или ржи, и/или пшеницы, и/или кукурузы и выдержанный 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>в контакте с древесиной дуба в течение всего периода выдержки</w:t>
      </w:r>
      <w:r w:rsidR="006A2555">
        <w:rPr>
          <w:rFonts w:ascii="Arial" w:hAnsi="Arial" w:cs="Arial"/>
          <w:i/>
          <w:iCs/>
          <w:sz w:val="24"/>
          <w:szCs w:val="24"/>
        </w:rPr>
        <w:t xml:space="preserve"> 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 xml:space="preserve"> или в дубовых бочках вместимостью не более 700 дм</w:t>
      </w:r>
      <w:r w:rsidR="006A2555" w:rsidRPr="00F53AE2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 xml:space="preserve"> не менее трех лет</w:t>
      </w:r>
      <w:r w:rsidR="006A2555">
        <w:rPr>
          <w:rFonts w:ascii="Arial" w:hAnsi="Arial" w:cs="Arial"/>
          <w:i/>
          <w:iCs/>
          <w:sz w:val="24"/>
          <w:szCs w:val="24"/>
        </w:rPr>
        <w:t xml:space="preserve"> (в течение не менее 1 года для новой обожжённой дубовой тары)</w:t>
      </w:r>
      <w:r w:rsidR="006A2555" w:rsidRPr="00F53AE2">
        <w:rPr>
          <w:rFonts w:ascii="Arial" w:hAnsi="Arial" w:cs="Arial"/>
          <w:i/>
          <w:iCs/>
          <w:sz w:val="24"/>
          <w:szCs w:val="24"/>
        </w:rPr>
        <w:t>.</w:t>
      </w:r>
    </w:p>
    <w:p w:rsidR="00BA3CAD" w:rsidRPr="003C653B" w:rsidRDefault="00BA3CAD" w:rsidP="003C653B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C653B">
        <w:rPr>
          <w:rFonts w:ascii="Arial" w:hAnsi="Arial" w:cs="Arial"/>
          <w:i/>
          <w:iCs/>
          <w:sz w:val="24"/>
          <w:szCs w:val="24"/>
        </w:rPr>
        <w:t xml:space="preserve">3.2 </w:t>
      </w:r>
      <w:r w:rsidR="003C653B" w:rsidRPr="003C653B">
        <w:rPr>
          <w:rFonts w:ascii="Arial" w:hAnsi="Arial" w:cs="Arial"/>
          <w:b/>
          <w:bCs/>
          <w:i/>
          <w:iCs/>
          <w:sz w:val="24"/>
          <w:szCs w:val="24"/>
        </w:rPr>
        <w:t>виски</w:t>
      </w:r>
      <w:r w:rsidR="003C653B" w:rsidRPr="003C653B">
        <w:rPr>
          <w:rFonts w:ascii="Arial" w:hAnsi="Arial" w:cs="Arial"/>
          <w:i/>
          <w:iCs/>
          <w:sz w:val="24"/>
          <w:szCs w:val="24"/>
        </w:rPr>
        <w:t xml:space="preserve">: Спиртной напиток из зернового сырья, крепостью не менее 40 %, изготовленный из </w:t>
      </w:r>
      <w:proofErr w:type="spellStart"/>
      <w:r w:rsidR="003C653B" w:rsidRPr="003C653B">
        <w:rPr>
          <w:rFonts w:ascii="Arial" w:hAnsi="Arial" w:cs="Arial"/>
          <w:i/>
          <w:iCs/>
          <w:sz w:val="24"/>
          <w:szCs w:val="24"/>
        </w:rPr>
        <w:t>висковых</w:t>
      </w:r>
      <w:proofErr w:type="spellEnd"/>
      <w:r w:rsidR="003C653B" w:rsidRPr="003C653B">
        <w:rPr>
          <w:rFonts w:ascii="Arial" w:hAnsi="Arial" w:cs="Arial"/>
          <w:i/>
          <w:iCs/>
          <w:sz w:val="24"/>
          <w:szCs w:val="24"/>
        </w:rPr>
        <w:t xml:space="preserve"> солодовых выдержанных дистиллятов, </w:t>
      </w:r>
      <w:proofErr w:type="spellStart"/>
      <w:r w:rsidR="003C653B" w:rsidRPr="003C653B">
        <w:rPr>
          <w:rFonts w:ascii="Arial" w:hAnsi="Arial" w:cs="Arial"/>
          <w:i/>
          <w:iCs/>
          <w:sz w:val="24"/>
          <w:szCs w:val="24"/>
        </w:rPr>
        <w:t>висковых</w:t>
      </w:r>
      <w:proofErr w:type="spellEnd"/>
      <w:r w:rsidR="003C653B" w:rsidRPr="003C653B">
        <w:rPr>
          <w:rFonts w:ascii="Arial" w:hAnsi="Arial" w:cs="Arial"/>
          <w:i/>
          <w:iCs/>
          <w:sz w:val="24"/>
          <w:szCs w:val="24"/>
        </w:rPr>
        <w:t xml:space="preserve"> зерновых выдержанных дистиллятов, или их купажа с добавлением или без добавления подготовленной (исправленной) воды и сахарного колера с последующей выдержкой или без выдержки в дубовых бочках</w:t>
      </w:r>
      <w:r w:rsidR="003C653B">
        <w:rPr>
          <w:rFonts w:ascii="Arial" w:hAnsi="Arial" w:cs="Arial"/>
          <w:i/>
          <w:iCs/>
          <w:sz w:val="24"/>
          <w:szCs w:val="24"/>
        </w:rPr>
        <w:t>.</w:t>
      </w:r>
      <w:r w:rsidR="00FF6AF9" w:rsidRPr="003C653B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A3CAD" w:rsidRPr="00F53AE2" w:rsidRDefault="00BA3CAD" w:rsidP="00806869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53AE2">
        <w:rPr>
          <w:rFonts w:ascii="Arial" w:hAnsi="Arial" w:cs="Arial"/>
          <w:i/>
          <w:iCs/>
          <w:sz w:val="24"/>
          <w:szCs w:val="24"/>
        </w:rPr>
        <w:t xml:space="preserve">3.2.1 </w:t>
      </w:r>
      <w:r w:rsidRPr="00F53AE2">
        <w:rPr>
          <w:rFonts w:ascii="Arial" w:hAnsi="Arial" w:cs="Arial"/>
          <w:b/>
          <w:bCs/>
          <w:i/>
          <w:iCs/>
          <w:sz w:val="24"/>
          <w:szCs w:val="24"/>
        </w:rPr>
        <w:t>солодовый виски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: Виски, изготовленный путем смешивания </w:t>
      </w:r>
      <w:proofErr w:type="spellStart"/>
      <w:r w:rsidRPr="00F53AE2">
        <w:rPr>
          <w:rFonts w:ascii="Arial" w:hAnsi="Arial" w:cs="Arial"/>
          <w:i/>
          <w:iCs/>
          <w:sz w:val="24"/>
          <w:szCs w:val="24"/>
        </w:rPr>
        <w:t>висковых</w:t>
      </w:r>
      <w:proofErr w:type="spellEnd"/>
      <w:r w:rsidRPr="00F53AE2">
        <w:rPr>
          <w:rFonts w:ascii="Arial" w:hAnsi="Arial" w:cs="Arial"/>
          <w:i/>
          <w:iCs/>
          <w:sz w:val="24"/>
          <w:szCs w:val="24"/>
        </w:rPr>
        <w:t xml:space="preserve"> солодовых выдержанных дистиллятов, изготовленных из соложеного ячменя с </w:t>
      </w:r>
      <w:r w:rsidR="00CC4450" w:rsidRPr="00F53AE2">
        <w:rPr>
          <w:rFonts w:ascii="Arial" w:hAnsi="Arial" w:cs="Arial"/>
          <w:i/>
          <w:iCs/>
          <w:sz w:val="24"/>
          <w:szCs w:val="24"/>
        </w:rPr>
        <w:t>подготовленной (исправленной)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 водой с добавлением или без добавления сахарного колера, без выдержки или с дополнительной выдержкой в дубовых бочках.</w:t>
      </w:r>
    </w:p>
    <w:p w:rsidR="00BA3CAD" w:rsidRPr="00F53AE2" w:rsidRDefault="00861ACA" w:rsidP="00D4472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53AE2">
        <w:rPr>
          <w:rFonts w:ascii="Arial" w:hAnsi="Arial" w:cs="Arial"/>
          <w:i/>
          <w:iCs/>
          <w:sz w:val="24"/>
          <w:szCs w:val="24"/>
        </w:rPr>
        <w:t>3.2.</w:t>
      </w:r>
      <w:r w:rsidR="0082173B" w:rsidRPr="00F53AE2">
        <w:rPr>
          <w:rFonts w:ascii="Arial" w:hAnsi="Arial" w:cs="Arial"/>
          <w:i/>
          <w:iCs/>
          <w:sz w:val="24"/>
          <w:szCs w:val="24"/>
        </w:rPr>
        <w:t>2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 </w:t>
      </w:r>
      <w:r w:rsidR="00BA3CAD" w:rsidRPr="00F53AE2">
        <w:rPr>
          <w:rFonts w:ascii="Arial" w:hAnsi="Arial" w:cs="Arial"/>
          <w:b/>
          <w:bCs/>
          <w:i/>
          <w:iCs/>
          <w:sz w:val="24"/>
          <w:szCs w:val="24"/>
        </w:rPr>
        <w:t>зерновой виски:</w:t>
      </w:r>
      <w:r w:rsidR="00BA3CAD" w:rsidRPr="00F53AE2">
        <w:rPr>
          <w:rFonts w:ascii="Arial" w:hAnsi="Arial" w:cs="Arial"/>
          <w:i/>
          <w:iCs/>
        </w:rPr>
        <w:t xml:space="preserve"> </w:t>
      </w:r>
      <w:r w:rsidR="00BA3CAD" w:rsidRPr="00F53AE2">
        <w:rPr>
          <w:rFonts w:ascii="Arial" w:hAnsi="Arial" w:cs="Arial"/>
          <w:i/>
          <w:iCs/>
          <w:sz w:val="24"/>
          <w:szCs w:val="24"/>
        </w:rPr>
        <w:t xml:space="preserve">Виски, изготовленный путем смешивания </w:t>
      </w:r>
      <w:proofErr w:type="spellStart"/>
      <w:r w:rsidR="00BA3CAD" w:rsidRPr="00F53AE2">
        <w:rPr>
          <w:rFonts w:ascii="Arial" w:hAnsi="Arial" w:cs="Arial"/>
          <w:i/>
          <w:iCs/>
          <w:sz w:val="24"/>
          <w:szCs w:val="24"/>
        </w:rPr>
        <w:t>висковых</w:t>
      </w:r>
      <w:proofErr w:type="spellEnd"/>
      <w:r w:rsidR="00BA3CAD" w:rsidRPr="00F53AE2">
        <w:rPr>
          <w:rFonts w:ascii="Arial" w:hAnsi="Arial" w:cs="Arial"/>
          <w:i/>
          <w:iCs/>
          <w:sz w:val="24"/>
          <w:szCs w:val="24"/>
        </w:rPr>
        <w:t xml:space="preserve"> зерновых выдержанных дистиллятов, изготовленных из зерна злаковых культур (</w:t>
      </w:r>
      <w:r w:rsidR="00CB39CE" w:rsidRPr="00F53AE2">
        <w:rPr>
          <w:rFonts w:ascii="Arial" w:hAnsi="Arial" w:cs="Arial"/>
          <w:i/>
          <w:iCs/>
          <w:sz w:val="24"/>
          <w:szCs w:val="24"/>
        </w:rPr>
        <w:t xml:space="preserve">и/или </w:t>
      </w:r>
      <w:r w:rsidR="00BA3CAD" w:rsidRPr="00F53AE2">
        <w:rPr>
          <w:rFonts w:ascii="Arial" w:hAnsi="Arial" w:cs="Arial"/>
          <w:i/>
          <w:iCs/>
          <w:sz w:val="24"/>
          <w:szCs w:val="24"/>
        </w:rPr>
        <w:t xml:space="preserve">ячмень, и/или рожь, и/или пшеница, и/или кукуруза) </w:t>
      </w:r>
      <w:r w:rsidRPr="00F53AE2">
        <w:rPr>
          <w:rFonts w:ascii="Arial" w:hAnsi="Arial" w:cs="Arial"/>
          <w:i/>
          <w:iCs/>
          <w:sz w:val="24"/>
          <w:szCs w:val="24"/>
        </w:rPr>
        <w:t xml:space="preserve">с добавлением или без добавления </w:t>
      </w:r>
      <w:r w:rsidR="00CC4450" w:rsidRPr="00F53AE2">
        <w:rPr>
          <w:rFonts w:ascii="Arial" w:hAnsi="Arial" w:cs="Arial"/>
          <w:i/>
          <w:iCs/>
          <w:sz w:val="24"/>
          <w:szCs w:val="24"/>
        </w:rPr>
        <w:t>подготовленной (исправленной)</w:t>
      </w:r>
      <w:r w:rsidR="00BA3CAD" w:rsidRPr="00F53AE2">
        <w:rPr>
          <w:rFonts w:ascii="Arial" w:hAnsi="Arial" w:cs="Arial"/>
          <w:i/>
          <w:iCs/>
          <w:sz w:val="24"/>
          <w:szCs w:val="24"/>
        </w:rPr>
        <w:t xml:space="preserve"> вод</w:t>
      </w:r>
      <w:r w:rsidRPr="00F53AE2">
        <w:rPr>
          <w:rFonts w:ascii="Arial" w:hAnsi="Arial" w:cs="Arial"/>
          <w:i/>
          <w:iCs/>
          <w:sz w:val="24"/>
          <w:szCs w:val="24"/>
        </w:rPr>
        <w:t>ы,</w:t>
      </w:r>
      <w:r w:rsidR="00BA3CAD" w:rsidRPr="00F53AE2">
        <w:rPr>
          <w:rFonts w:ascii="Arial" w:hAnsi="Arial" w:cs="Arial"/>
          <w:i/>
          <w:iCs/>
          <w:sz w:val="24"/>
          <w:szCs w:val="24"/>
        </w:rPr>
        <w:t xml:space="preserve"> с добавлением или без добавления сахарного колера.</w:t>
      </w:r>
    </w:p>
    <w:p w:rsidR="00861ACA" w:rsidRDefault="00BA3CAD" w:rsidP="00861ACA">
      <w:pPr>
        <w:pStyle w:val="format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iCs/>
          <w:lang w:eastAsia="en-US"/>
        </w:rPr>
      </w:pPr>
      <w:bookmarkStart w:id="2" w:name="P0035"/>
      <w:bookmarkEnd w:id="2"/>
      <w:r w:rsidRPr="00F53AE2">
        <w:rPr>
          <w:rFonts w:ascii="Arial" w:hAnsi="Arial" w:cs="Arial"/>
          <w:i/>
          <w:iCs/>
          <w:lang w:eastAsia="en-US"/>
        </w:rPr>
        <w:t>3.2.</w:t>
      </w:r>
      <w:r w:rsidR="0082173B" w:rsidRPr="00F53AE2">
        <w:rPr>
          <w:rFonts w:ascii="Arial" w:hAnsi="Arial" w:cs="Arial"/>
          <w:i/>
          <w:iCs/>
          <w:lang w:eastAsia="en-US"/>
        </w:rPr>
        <w:t>4</w:t>
      </w:r>
      <w:r w:rsidRPr="00F53AE2">
        <w:rPr>
          <w:rFonts w:ascii="Arial" w:hAnsi="Arial" w:cs="Arial"/>
          <w:i/>
          <w:iCs/>
          <w:lang w:eastAsia="en-US"/>
        </w:rPr>
        <w:t xml:space="preserve"> </w:t>
      </w:r>
      <w:proofErr w:type="spellStart"/>
      <w:r w:rsidRPr="00F53AE2">
        <w:rPr>
          <w:rFonts w:ascii="Arial" w:hAnsi="Arial" w:cs="Arial"/>
          <w:b/>
          <w:bCs/>
          <w:i/>
          <w:iCs/>
          <w:lang w:eastAsia="en-US"/>
        </w:rPr>
        <w:t>купажированный</w:t>
      </w:r>
      <w:proofErr w:type="spellEnd"/>
      <w:r w:rsidRPr="00F53AE2">
        <w:rPr>
          <w:rFonts w:ascii="Arial" w:hAnsi="Arial" w:cs="Arial"/>
          <w:b/>
          <w:bCs/>
          <w:i/>
          <w:iCs/>
          <w:lang w:eastAsia="en-US"/>
        </w:rPr>
        <w:t xml:space="preserve"> виски</w:t>
      </w:r>
      <w:r w:rsidRPr="00F53AE2">
        <w:rPr>
          <w:rFonts w:ascii="Arial" w:hAnsi="Arial" w:cs="Arial"/>
          <w:i/>
          <w:iCs/>
          <w:lang w:eastAsia="en-US"/>
        </w:rPr>
        <w:t xml:space="preserve">: Виски, изготовленный путем </w:t>
      </w:r>
      <w:r w:rsidRPr="00F53AE2">
        <w:rPr>
          <w:rFonts w:ascii="Arial" w:hAnsi="Arial" w:cs="Arial"/>
          <w:i/>
          <w:iCs/>
        </w:rPr>
        <w:t>смешивания</w:t>
      </w:r>
      <w:r w:rsidRPr="00F53AE2">
        <w:rPr>
          <w:rFonts w:ascii="Arial" w:hAnsi="Arial" w:cs="Arial"/>
          <w:i/>
          <w:iCs/>
          <w:lang w:eastAsia="en-US"/>
        </w:rPr>
        <w:t xml:space="preserve"> </w:t>
      </w:r>
      <w:proofErr w:type="spellStart"/>
      <w:r w:rsidRPr="00F53AE2">
        <w:rPr>
          <w:rFonts w:ascii="Arial" w:hAnsi="Arial" w:cs="Arial"/>
          <w:i/>
          <w:iCs/>
          <w:lang w:eastAsia="en-US"/>
        </w:rPr>
        <w:t>висковых</w:t>
      </w:r>
      <w:proofErr w:type="spellEnd"/>
      <w:r w:rsidRPr="00F53AE2">
        <w:rPr>
          <w:rFonts w:ascii="Arial" w:hAnsi="Arial" w:cs="Arial"/>
          <w:i/>
          <w:iCs/>
          <w:lang w:eastAsia="en-US"/>
        </w:rPr>
        <w:t xml:space="preserve"> солодовых выдержанных и </w:t>
      </w:r>
      <w:proofErr w:type="spellStart"/>
      <w:r w:rsidRPr="00F53AE2">
        <w:rPr>
          <w:rFonts w:ascii="Arial" w:hAnsi="Arial" w:cs="Arial"/>
          <w:i/>
          <w:iCs/>
          <w:lang w:eastAsia="en-US"/>
        </w:rPr>
        <w:t>висковых</w:t>
      </w:r>
      <w:proofErr w:type="spellEnd"/>
      <w:r w:rsidRPr="00F53AE2">
        <w:rPr>
          <w:rFonts w:ascii="Arial" w:hAnsi="Arial" w:cs="Arial"/>
          <w:i/>
          <w:iCs/>
          <w:lang w:eastAsia="en-US"/>
        </w:rPr>
        <w:t xml:space="preserve"> зерновых выдержанных дистиллятов с </w:t>
      </w:r>
      <w:r w:rsidR="00861ACA" w:rsidRPr="00F53AE2">
        <w:rPr>
          <w:rFonts w:ascii="Arial" w:hAnsi="Arial" w:cs="Arial"/>
          <w:i/>
          <w:iCs/>
          <w:lang w:eastAsia="en-US"/>
        </w:rPr>
        <w:t>добавлением или без добавления подготовленной (исправленной) воды, с добавлением или без добавления сахарного колера.</w:t>
      </w:r>
    </w:p>
    <w:p w:rsidR="004B2BC8" w:rsidRPr="004B2BC8" w:rsidRDefault="004B2BC8" w:rsidP="004B2BC8">
      <w:pPr>
        <w:pStyle w:val="a3"/>
        <w:pBdr>
          <w:top w:val="single" w:sz="4" w:space="1" w:color="auto"/>
        </w:pBdr>
        <w:spacing w:line="360" w:lineRule="auto"/>
        <w:ind w:left="1068" w:hanging="1068"/>
        <w:jc w:val="both"/>
        <w:rPr>
          <w:rFonts w:ascii="Arial" w:hAnsi="Arial" w:cs="Arial"/>
          <w:sz w:val="24"/>
          <w:szCs w:val="24"/>
        </w:rPr>
      </w:pPr>
      <w:r w:rsidRPr="004B2BC8">
        <w:rPr>
          <w:rFonts w:ascii="Arial" w:hAnsi="Arial" w:cs="Arial"/>
          <w:sz w:val="24"/>
          <w:szCs w:val="24"/>
        </w:rPr>
        <w:t>* До вступления в действие ТР ЕАЭС 047/2018 [</w:t>
      </w:r>
      <w:r>
        <w:rPr>
          <w:rFonts w:ascii="Arial" w:hAnsi="Arial" w:cs="Arial"/>
          <w:sz w:val="24"/>
          <w:szCs w:val="24"/>
        </w:rPr>
        <w:t>6</w:t>
      </w:r>
      <w:r w:rsidRPr="004B2BC8">
        <w:rPr>
          <w:rFonts w:ascii="Arial" w:hAnsi="Arial" w:cs="Arial"/>
          <w:sz w:val="24"/>
          <w:szCs w:val="24"/>
        </w:rPr>
        <w:t>].</w:t>
      </w:r>
    </w:p>
    <w:bookmarkEnd w:id="0"/>
    <w:p w:rsidR="000941A5" w:rsidRDefault="000941A5" w:rsidP="00861ACA">
      <w:pPr>
        <w:pStyle w:val="format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06FF4" w:rsidRPr="00F53AE2" w:rsidRDefault="00BA3CAD" w:rsidP="00861ACA">
      <w:pPr>
        <w:pStyle w:val="format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bookmarkStart w:id="3" w:name="_GoBack"/>
      <w:bookmarkEnd w:id="3"/>
      <w:r w:rsidRPr="00F53AE2">
        <w:rPr>
          <w:rFonts w:ascii="Arial" w:hAnsi="Arial" w:cs="Arial"/>
        </w:rPr>
        <w:lastRenderedPageBreak/>
        <w:t xml:space="preserve">Раздел 4 </w:t>
      </w:r>
    </w:p>
    <w:p w:rsidR="00BA3CAD" w:rsidRPr="00F53AE2" w:rsidRDefault="00BA3CAD" w:rsidP="0032319B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3AE2">
        <w:rPr>
          <w:rFonts w:ascii="Arial" w:hAnsi="Arial" w:cs="Arial"/>
          <w:sz w:val="24"/>
          <w:szCs w:val="24"/>
        </w:rPr>
        <w:t>подраздел 4.1.1 первый абзац после слов «технологическим инструкциям» добавить слова «и рецептурам»</w:t>
      </w:r>
      <w:r w:rsidR="0032319B" w:rsidRPr="00F53AE2">
        <w:rPr>
          <w:rFonts w:ascii="Arial" w:hAnsi="Arial" w:cs="Arial"/>
          <w:sz w:val="24"/>
          <w:szCs w:val="24"/>
        </w:rPr>
        <w:t>; после ссылки: «[1]» дополнить ссылкой «[6]».</w:t>
      </w:r>
    </w:p>
    <w:p w:rsidR="00406FF4" w:rsidRPr="006C1B72" w:rsidRDefault="00406FF4" w:rsidP="00CB39CE">
      <w:pPr>
        <w:pStyle w:val="headertext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6C1B72">
        <w:rPr>
          <w:rFonts w:ascii="Arial" w:hAnsi="Arial" w:cs="Arial"/>
        </w:rPr>
        <w:t>подраздел 4.1.</w:t>
      </w:r>
      <w:r w:rsidR="0032319B" w:rsidRPr="006C1B72">
        <w:rPr>
          <w:rFonts w:ascii="Arial" w:hAnsi="Arial" w:cs="Arial"/>
        </w:rPr>
        <w:t>4</w:t>
      </w:r>
      <w:r w:rsidRPr="006C1B72">
        <w:rPr>
          <w:rFonts w:ascii="Arial" w:hAnsi="Arial" w:cs="Arial"/>
        </w:rPr>
        <w:t xml:space="preserve"> таблица 2 исключить строку 2 «Массовая концентрация фурфурола».</w:t>
      </w:r>
    </w:p>
    <w:p w:rsidR="00406FF4" w:rsidRPr="006C1B72" w:rsidRDefault="00406FF4" w:rsidP="00CB39CE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eastAsia="Times New Roman" w:hAnsi="Arial" w:cs="Arial"/>
          <w:sz w:val="24"/>
          <w:szCs w:val="24"/>
          <w:lang w:eastAsia="ru-RU"/>
        </w:rPr>
        <w:t>подраздел</w:t>
      </w:r>
      <w:r w:rsidRPr="006C1B72">
        <w:rPr>
          <w:rFonts w:ascii="Arial" w:hAnsi="Arial" w:cs="Arial"/>
          <w:sz w:val="24"/>
          <w:szCs w:val="24"/>
        </w:rPr>
        <w:t xml:space="preserve"> 4.1.</w:t>
      </w:r>
      <w:r w:rsidR="0032319B" w:rsidRPr="006C1B72">
        <w:rPr>
          <w:rFonts w:ascii="Arial" w:hAnsi="Arial" w:cs="Arial"/>
          <w:sz w:val="24"/>
          <w:szCs w:val="24"/>
        </w:rPr>
        <w:t>4</w:t>
      </w:r>
      <w:r w:rsidRPr="006C1B72">
        <w:rPr>
          <w:rFonts w:ascii="Arial" w:hAnsi="Arial" w:cs="Arial"/>
          <w:sz w:val="24"/>
          <w:szCs w:val="24"/>
        </w:rPr>
        <w:t xml:space="preserve"> таблица 2 первую строку изложить в новой редакции:</w:t>
      </w:r>
    </w:p>
    <w:tbl>
      <w:tblPr>
        <w:tblW w:w="5582" w:type="pct"/>
        <w:tblCellSpacing w:w="15" w:type="dxa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78"/>
        <w:gridCol w:w="581"/>
      </w:tblGrid>
      <w:tr w:rsidR="00406FF4" w:rsidRPr="006C1B72" w:rsidTr="00E2798B">
        <w:trPr>
          <w:trHeight w:val="15"/>
          <w:tblCellSpacing w:w="15" w:type="dxa"/>
        </w:trPr>
        <w:tc>
          <w:tcPr>
            <w:tcW w:w="10151" w:type="dxa"/>
            <w:vAlign w:val="center"/>
          </w:tcPr>
          <w:tbl>
            <w:tblPr>
              <w:tblW w:w="9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76"/>
              <w:gridCol w:w="2410"/>
            </w:tblGrid>
            <w:tr w:rsidR="00406FF4" w:rsidRPr="006C1B72" w:rsidTr="0032319B">
              <w:tc>
                <w:tcPr>
                  <w:tcW w:w="7476" w:type="dxa"/>
                  <w:shd w:val="clear" w:color="auto" w:fill="auto"/>
                </w:tcPr>
                <w:p w:rsidR="00406FF4" w:rsidRPr="006C1B72" w:rsidRDefault="00406FF4" w:rsidP="00CB39CE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Крепость, % </w:t>
                  </w:r>
                  <w:r w:rsidR="00CB39CE"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об. </w:t>
                  </w: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>(объемная доля этилового спирта, %) не менее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6FF4" w:rsidRPr="006C1B72" w:rsidRDefault="00406FF4" w:rsidP="00CB39C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>40,0</w:t>
                  </w:r>
                </w:p>
              </w:tc>
            </w:tr>
          </w:tbl>
          <w:p w:rsidR="006A2555" w:rsidRDefault="006A2555" w:rsidP="0032319B">
            <w:pPr>
              <w:pStyle w:val="headertext"/>
              <w:spacing w:before="0" w:beforeAutospacing="0" w:after="0" w:afterAutospacing="0" w:line="360" w:lineRule="auto"/>
              <w:ind w:firstLine="708"/>
              <w:rPr>
                <w:rFonts w:ascii="Arial" w:hAnsi="Arial" w:cs="Arial"/>
              </w:rPr>
            </w:pPr>
          </w:p>
          <w:p w:rsidR="0032319B" w:rsidRPr="006C1B72" w:rsidRDefault="0032319B" w:rsidP="0032319B">
            <w:pPr>
              <w:pStyle w:val="headertext"/>
              <w:spacing w:before="0" w:beforeAutospacing="0" w:after="0" w:afterAutospacing="0" w:line="360" w:lineRule="auto"/>
              <w:ind w:firstLine="708"/>
              <w:rPr>
                <w:rFonts w:ascii="Arial" w:hAnsi="Arial" w:cs="Arial"/>
              </w:rPr>
            </w:pPr>
            <w:r w:rsidRPr="006C1B72">
              <w:rPr>
                <w:rFonts w:ascii="Arial" w:hAnsi="Arial" w:cs="Arial"/>
              </w:rPr>
              <w:t xml:space="preserve">подраздел 4.1.5 после слов «установленным </w:t>
            </w:r>
            <w:hyperlink r:id="rId6" w:history="1">
              <w:r w:rsidRPr="006C1B72">
                <w:rPr>
                  <w:rFonts w:ascii="Arial" w:hAnsi="Arial" w:cs="Arial"/>
                </w:rPr>
                <w:t>[1]</w:t>
              </w:r>
            </w:hyperlink>
            <w:r w:rsidRPr="006C1B72">
              <w:rPr>
                <w:rFonts w:ascii="Arial" w:hAnsi="Arial" w:cs="Arial"/>
              </w:rPr>
              <w:t>»  дополнить ссылкой«[6]».</w:t>
            </w:r>
          </w:p>
          <w:p w:rsidR="003A12D5" w:rsidRPr="006C1B72" w:rsidRDefault="003A12D5" w:rsidP="003A12D5">
            <w:pPr>
              <w:pStyle w:val="headertext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6C1B72">
              <w:rPr>
                <w:rFonts w:ascii="Arial" w:hAnsi="Arial" w:cs="Arial"/>
              </w:rPr>
              <w:t xml:space="preserve">          подраздел 4.2.1 абзац первый после слов «и/или кукурузы» добавить «</w:t>
            </w:r>
            <w:bookmarkStart w:id="4" w:name="_Hlk56078417"/>
            <w:r w:rsidRPr="006C1B72">
              <w:rPr>
                <w:rFonts w:ascii="Arial" w:hAnsi="Arial" w:cs="Arial"/>
              </w:rPr>
              <w:t>других видов злаковых культур</w:t>
            </w:r>
            <w:bookmarkEnd w:id="4"/>
            <w:r w:rsidRPr="006C1B72">
              <w:rPr>
                <w:rFonts w:ascii="Arial" w:hAnsi="Arial" w:cs="Arial"/>
              </w:rPr>
              <w:t>».</w:t>
            </w:r>
          </w:p>
          <w:p w:rsidR="00406FF4" w:rsidRPr="006C1B72" w:rsidRDefault="003A12D5" w:rsidP="00CB39C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C1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406FF4" w:rsidRPr="006C1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406FF4" w:rsidRPr="006C1B72">
              <w:rPr>
                <w:rFonts w:ascii="Arial" w:hAnsi="Arial" w:cs="Arial"/>
                <w:sz w:val="24"/>
                <w:szCs w:val="24"/>
              </w:rPr>
              <w:t xml:space="preserve"> 4.2.1 таблица 3 первую строку изложить в новой редакции:</w:t>
            </w:r>
          </w:p>
          <w:tbl>
            <w:tblPr>
              <w:tblW w:w="9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7"/>
              <w:gridCol w:w="2552"/>
            </w:tblGrid>
            <w:tr w:rsidR="00406FF4" w:rsidRPr="006C1B72" w:rsidTr="0032319B">
              <w:tc>
                <w:tcPr>
                  <w:tcW w:w="7427" w:type="dxa"/>
                  <w:shd w:val="clear" w:color="auto" w:fill="auto"/>
                </w:tcPr>
                <w:p w:rsidR="00406FF4" w:rsidRPr="006C1B72" w:rsidRDefault="00406FF4" w:rsidP="00CB39CE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Крепость, % </w:t>
                  </w:r>
                  <w:r w:rsidR="00CB39CE"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об. </w:t>
                  </w: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(объемная доля этилового спирта, %)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406FF4" w:rsidRPr="006C1B72" w:rsidRDefault="00DD315A" w:rsidP="00CB39C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52,0-</w:t>
                  </w:r>
                  <w:r w:rsidR="00406FF4" w:rsidRPr="006C1B72">
                    <w:rPr>
                      <w:rFonts w:ascii="Arial" w:hAnsi="Arial" w:cs="Arial"/>
                      <w:sz w:val="24"/>
                      <w:szCs w:val="24"/>
                    </w:rPr>
                    <w:t>94,8</w:t>
                  </w:r>
                </w:p>
              </w:tc>
            </w:tr>
          </w:tbl>
          <w:p w:rsidR="00406FF4" w:rsidRPr="006C1B72" w:rsidRDefault="00406FF4" w:rsidP="00CB39C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06FF4" w:rsidRPr="006C1B72" w:rsidRDefault="00406FF4" w:rsidP="00CB39C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A12D5" w:rsidRPr="006C1B72" w:rsidRDefault="003A12D5" w:rsidP="00CB39C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555" w:rsidRDefault="006A2555" w:rsidP="0081333D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D511A" w:rsidRPr="006C1B72" w:rsidRDefault="00CC4450" w:rsidP="0081333D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 xml:space="preserve">подраздел 4.2.1 абзац третий </w:t>
      </w:r>
      <w:r w:rsidR="0081333D" w:rsidRPr="006C1B72">
        <w:rPr>
          <w:rFonts w:ascii="Arial" w:hAnsi="Arial" w:cs="Arial"/>
          <w:sz w:val="24"/>
          <w:szCs w:val="24"/>
        </w:rPr>
        <w:t xml:space="preserve">изложить в новой редакции: </w:t>
      </w:r>
      <w:proofErr w:type="gramStart"/>
      <w:r w:rsidR="0081333D" w:rsidRPr="006C1B72">
        <w:rPr>
          <w:rFonts w:ascii="Arial" w:hAnsi="Arial" w:cs="Arial"/>
          <w:sz w:val="24"/>
          <w:szCs w:val="24"/>
        </w:rPr>
        <w:t>« -</w:t>
      </w:r>
      <w:proofErr w:type="gramEnd"/>
      <w:r w:rsidR="0081333D" w:rsidRPr="006C1B72">
        <w:rPr>
          <w:rFonts w:ascii="Arial" w:hAnsi="Arial" w:cs="Arial"/>
          <w:sz w:val="24"/>
          <w:szCs w:val="24"/>
        </w:rPr>
        <w:t xml:space="preserve"> </w:t>
      </w:r>
      <w:r w:rsidR="008D511A" w:rsidRPr="006C1B72">
        <w:rPr>
          <w:rFonts w:ascii="Arial" w:hAnsi="Arial" w:cs="Arial"/>
          <w:sz w:val="24"/>
          <w:szCs w:val="24"/>
        </w:rPr>
        <w:t>вода питьевая подготовленная (исправленная) до 0,2°Ж</w:t>
      </w:r>
      <w:r w:rsidR="00E73FFB" w:rsidRPr="006C1B72">
        <w:rPr>
          <w:rFonts w:ascii="Arial" w:hAnsi="Arial" w:cs="Arial"/>
          <w:sz w:val="24"/>
          <w:szCs w:val="24"/>
        </w:rPr>
        <w:t>»</w:t>
      </w:r>
      <w:r w:rsidR="008D511A" w:rsidRPr="006C1B72">
        <w:rPr>
          <w:rFonts w:ascii="Arial" w:hAnsi="Arial" w:cs="Arial"/>
          <w:sz w:val="24"/>
          <w:szCs w:val="24"/>
        </w:rPr>
        <w:t>;</w:t>
      </w:r>
    </w:p>
    <w:p w:rsidR="00406FF4" w:rsidRPr="006C1B72" w:rsidRDefault="00406FF4" w:rsidP="005E6712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 xml:space="preserve">подраздел 4.2.2  после слов «требованиям </w:t>
      </w:r>
      <w:hyperlink r:id="rId7" w:history="1">
        <w:r w:rsidRPr="006C1B72">
          <w:rPr>
            <w:rFonts w:ascii="Arial" w:hAnsi="Arial" w:cs="Arial"/>
            <w:sz w:val="24"/>
            <w:szCs w:val="24"/>
          </w:rPr>
          <w:t>[1]</w:t>
        </w:r>
      </w:hyperlink>
      <w:r w:rsidRPr="006C1B72">
        <w:rPr>
          <w:rFonts w:ascii="Arial" w:hAnsi="Arial" w:cs="Arial"/>
          <w:sz w:val="24"/>
          <w:szCs w:val="24"/>
        </w:rPr>
        <w:t>-</w:t>
      </w:r>
      <w:hyperlink r:id="rId8" w:history="1">
        <w:r w:rsidRPr="006C1B72">
          <w:rPr>
            <w:rFonts w:ascii="Arial" w:hAnsi="Arial" w:cs="Arial"/>
            <w:sz w:val="24"/>
            <w:szCs w:val="24"/>
          </w:rPr>
          <w:t>[3]</w:t>
        </w:r>
      </w:hyperlink>
      <w:r w:rsidRPr="006C1B72">
        <w:rPr>
          <w:rFonts w:ascii="Arial" w:hAnsi="Arial" w:cs="Arial"/>
          <w:sz w:val="24"/>
          <w:szCs w:val="24"/>
        </w:rPr>
        <w:t>» до</w:t>
      </w:r>
      <w:r w:rsidR="003A12D5" w:rsidRPr="006C1B72">
        <w:rPr>
          <w:rFonts w:ascii="Arial" w:hAnsi="Arial" w:cs="Arial"/>
          <w:sz w:val="24"/>
          <w:szCs w:val="24"/>
        </w:rPr>
        <w:t>полнить ссылкой</w:t>
      </w:r>
      <w:r w:rsidRPr="006C1B72">
        <w:rPr>
          <w:rFonts w:ascii="Arial" w:hAnsi="Arial" w:cs="Arial"/>
          <w:sz w:val="24"/>
          <w:szCs w:val="24"/>
        </w:rPr>
        <w:t xml:space="preserve"> «[6]».</w:t>
      </w:r>
    </w:p>
    <w:p w:rsidR="003A12D5" w:rsidRDefault="00406FF4" w:rsidP="003A12D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 xml:space="preserve">подраздел 4.3.1 после слов «требованиям </w:t>
      </w:r>
      <w:hyperlink r:id="rId9" w:history="1">
        <w:r w:rsidRPr="006C1B72">
          <w:rPr>
            <w:rFonts w:ascii="Arial" w:hAnsi="Arial" w:cs="Arial"/>
            <w:sz w:val="24"/>
            <w:szCs w:val="24"/>
          </w:rPr>
          <w:t>[4]</w:t>
        </w:r>
      </w:hyperlink>
      <w:r w:rsidRPr="006C1B72">
        <w:rPr>
          <w:rFonts w:ascii="Arial" w:hAnsi="Arial" w:cs="Arial"/>
          <w:sz w:val="24"/>
          <w:szCs w:val="24"/>
        </w:rPr>
        <w:t xml:space="preserve">» </w:t>
      </w:r>
      <w:r w:rsidR="003A12D5" w:rsidRPr="006C1B72">
        <w:rPr>
          <w:rFonts w:ascii="Arial" w:hAnsi="Arial" w:cs="Arial"/>
          <w:sz w:val="24"/>
          <w:szCs w:val="24"/>
        </w:rPr>
        <w:t>дополнить ссылкой «[6]».</w:t>
      </w:r>
    </w:p>
    <w:p w:rsidR="00EF6356" w:rsidRPr="00B445B7" w:rsidRDefault="00EF6356" w:rsidP="00EF635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25B">
        <w:rPr>
          <w:rFonts w:ascii="Arial" w:hAnsi="Arial" w:cs="Arial"/>
          <w:sz w:val="24"/>
          <w:szCs w:val="24"/>
        </w:rPr>
        <w:t>пункт 4.3.3 второй абзац слова «[пункт 4.2 а)]» заменить на «[пункт 4.1 а)]».</w:t>
      </w:r>
    </w:p>
    <w:p w:rsidR="003A12D5" w:rsidRDefault="00406FF4" w:rsidP="003A12D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 xml:space="preserve">подраздел 4.4.1 после слов «требованиям </w:t>
      </w:r>
      <w:hyperlink r:id="rId10" w:history="1">
        <w:r w:rsidRPr="006C1B72">
          <w:rPr>
            <w:rFonts w:ascii="Arial" w:hAnsi="Arial" w:cs="Arial"/>
            <w:sz w:val="24"/>
            <w:szCs w:val="24"/>
          </w:rPr>
          <w:t>[5]</w:t>
        </w:r>
      </w:hyperlink>
      <w:r w:rsidRPr="006C1B72">
        <w:rPr>
          <w:rFonts w:ascii="Arial" w:hAnsi="Arial" w:cs="Arial"/>
          <w:sz w:val="24"/>
          <w:szCs w:val="24"/>
        </w:rPr>
        <w:t xml:space="preserve">» </w:t>
      </w:r>
      <w:r w:rsidR="003A12D5" w:rsidRPr="006C1B72">
        <w:rPr>
          <w:rFonts w:ascii="Arial" w:hAnsi="Arial" w:cs="Arial"/>
          <w:sz w:val="24"/>
          <w:szCs w:val="24"/>
        </w:rPr>
        <w:t>дополнить ссылкой «[6]».</w:t>
      </w:r>
    </w:p>
    <w:p w:rsidR="006A2555" w:rsidRPr="006C1B72" w:rsidRDefault="006A2555" w:rsidP="003A12D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818BE" w:rsidRPr="006C1B72" w:rsidRDefault="003818BE" w:rsidP="005E6712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>Р</w:t>
      </w:r>
      <w:r w:rsidR="00406FF4" w:rsidRPr="006C1B72">
        <w:rPr>
          <w:rFonts w:ascii="Arial" w:hAnsi="Arial" w:cs="Arial"/>
          <w:sz w:val="24"/>
          <w:szCs w:val="24"/>
        </w:rPr>
        <w:t>аздел 7</w:t>
      </w:r>
    </w:p>
    <w:p w:rsidR="003A12D5" w:rsidRDefault="00406FF4" w:rsidP="003A12D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 xml:space="preserve"> подраздел 7.1 после слов «требованиями </w:t>
      </w:r>
      <w:hyperlink r:id="rId11" w:history="1">
        <w:r w:rsidRPr="006C1B72">
          <w:rPr>
            <w:rFonts w:ascii="Arial" w:hAnsi="Arial" w:cs="Arial"/>
            <w:sz w:val="24"/>
            <w:szCs w:val="24"/>
          </w:rPr>
          <w:t>[1]</w:t>
        </w:r>
      </w:hyperlink>
      <w:r w:rsidRPr="006C1B72">
        <w:rPr>
          <w:rFonts w:ascii="Arial" w:hAnsi="Arial" w:cs="Arial"/>
          <w:sz w:val="24"/>
          <w:szCs w:val="24"/>
        </w:rPr>
        <w:t xml:space="preserve">» </w:t>
      </w:r>
      <w:r w:rsidR="003A12D5" w:rsidRPr="006C1B72">
        <w:rPr>
          <w:rFonts w:ascii="Arial" w:hAnsi="Arial" w:cs="Arial"/>
          <w:sz w:val="24"/>
          <w:szCs w:val="24"/>
        </w:rPr>
        <w:t>дополнить ссылкой «[6]».</w:t>
      </w:r>
    </w:p>
    <w:p w:rsidR="006A2555" w:rsidRPr="006C1B72" w:rsidRDefault="006A2555" w:rsidP="003A12D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818BE" w:rsidRPr="006C1B72" w:rsidRDefault="003818BE" w:rsidP="003818BE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>Раздел «Библиография»</w:t>
      </w:r>
    </w:p>
    <w:p w:rsidR="003818BE" w:rsidRPr="006C1B72" w:rsidRDefault="003818BE" w:rsidP="005E6712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1B72">
        <w:rPr>
          <w:rFonts w:ascii="Arial" w:hAnsi="Arial" w:cs="Arial"/>
          <w:sz w:val="24"/>
          <w:szCs w:val="24"/>
        </w:rPr>
        <w:t xml:space="preserve">ссылку [2] изложить в следующей редакции: </w:t>
      </w:r>
    </w:p>
    <w:p w:rsidR="003818BE" w:rsidRPr="006C1B72" w:rsidRDefault="003818BE" w:rsidP="008061AB">
      <w:pPr>
        <w:pStyle w:val="header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C1B72">
        <w:rPr>
          <w:rFonts w:ascii="Arial" w:hAnsi="Arial" w:cs="Arial"/>
        </w:rPr>
        <w:t xml:space="preserve">«[2] </w:t>
      </w:r>
      <w:r w:rsidR="0067384F" w:rsidRPr="006C1B72">
        <w:rPr>
          <w:rFonts w:ascii="Arial" w:hAnsi="Arial" w:cs="Arial"/>
        </w:rPr>
        <w:t xml:space="preserve">2019/787 </w:t>
      </w:r>
      <w:r w:rsidRPr="006C1B72">
        <w:rPr>
          <w:rFonts w:ascii="Arial" w:hAnsi="Arial" w:cs="Arial"/>
        </w:rPr>
        <w:t>Регламент (ЕС) Европейского парламента и Совета от 17 апреля 2019 года «Об определении, описании, представлении и маркировке спиртных напитков, использовании названий спиртных напитков при представлении и маркировке других пищевых продуктов, защите географических указаний спиртных напитков, использовании этилового спирта и дистиллятов сельскохозяйственного происхождения в алкогольных напитках и об отмене Регламента (ЕС) №110/2008».</w:t>
      </w:r>
    </w:p>
    <w:p w:rsidR="003818BE" w:rsidRPr="006C1B72" w:rsidRDefault="003818BE" w:rsidP="005E6712">
      <w:pPr>
        <w:pStyle w:val="headertext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6C1B72">
        <w:rPr>
          <w:rFonts w:ascii="Arial" w:hAnsi="Arial" w:cs="Arial"/>
        </w:rPr>
        <w:t xml:space="preserve"> дополнить ссылкой [6]:</w:t>
      </w:r>
    </w:p>
    <w:p w:rsidR="005E6712" w:rsidRPr="006C1B72" w:rsidRDefault="003818BE" w:rsidP="0067384F">
      <w:pPr>
        <w:pStyle w:val="header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C1B72">
        <w:rPr>
          <w:rFonts w:ascii="Arial" w:hAnsi="Arial" w:cs="Arial"/>
        </w:rPr>
        <w:lastRenderedPageBreak/>
        <w:t xml:space="preserve">[6] </w:t>
      </w:r>
      <w:r w:rsidR="0067384F" w:rsidRPr="006C1B72">
        <w:rPr>
          <w:rFonts w:ascii="Arial" w:hAnsi="Arial" w:cs="Arial"/>
        </w:rPr>
        <w:t>ТР ЕАЭС 047/2018 Технический регламент Евразийского экономического союза «О безопасности алкогольной продукции».</w:t>
      </w:r>
    </w:p>
    <w:p w:rsidR="003A12D5" w:rsidRPr="006C1B72" w:rsidRDefault="003A12D5" w:rsidP="003A12D5">
      <w:pPr>
        <w:pStyle w:val="headertext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C1B72">
        <w:rPr>
          <w:rFonts w:ascii="Arial" w:hAnsi="Arial" w:cs="Arial"/>
        </w:rPr>
        <w:t>Ключевые слова. Исключить слово: «молодой».</w:t>
      </w:r>
    </w:p>
    <w:tbl>
      <w:tblPr>
        <w:tblW w:w="5522" w:type="pct"/>
        <w:tblInd w:w="-43" w:type="dxa"/>
        <w:tblLook w:val="00A0" w:firstRow="1" w:lastRow="0" w:firstColumn="1" w:lastColumn="0" w:noHBand="0" w:noVBand="0"/>
      </w:tblPr>
      <w:tblGrid>
        <w:gridCol w:w="10422"/>
        <w:gridCol w:w="222"/>
      </w:tblGrid>
      <w:tr w:rsidR="00BA3CAD" w:rsidRPr="00AD1A3A" w:rsidTr="00A31C4C">
        <w:tc>
          <w:tcPr>
            <w:tcW w:w="10422" w:type="dxa"/>
          </w:tcPr>
          <w:tbl>
            <w:tblPr>
              <w:tblW w:w="10206" w:type="dxa"/>
              <w:tblLook w:val="00A0" w:firstRow="1" w:lastRow="0" w:firstColumn="1" w:lastColumn="0" w:noHBand="0" w:noVBand="0"/>
            </w:tblPr>
            <w:tblGrid>
              <w:gridCol w:w="6379"/>
              <w:gridCol w:w="3827"/>
            </w:tblGrid>
            <w:tr w:rsidR="00BA3CAD" w:rsidRPr="006C1B72" w:rsidTr="009B64AC">
              <w:trPr>
                <w:trHeight w:val="754"/>
              </w:trPr>
              <w:tc>
                <w:tcPr>
                  <w:tcW w:w="6379" w:type="dxa"/>
                </w:tcPr>
                <w:p w:rsidR="00BA3CAD" w:rsidRPr="006C1B72" w:rsidRDefault="00770F54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5" w:name="_Hlk31966964"/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Директор </w:t>
                  </w:r>
                  <w:r w:rsidR="00BA3CAD"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ВНИИПБТ - филиала </w:t>
                  </w:r>
                </w:p>
                <w:p w:rsidR="00BA3CAD" w:rsidRPr="006C1B72" w:rsidRDefault="00BA3CAD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ФГБУН «ФИЦ питания и биотехнологии», </w:t>
                  </w:r>
                </w:p>
              </w:tc>
              <w:tc>
                <w:tcPr>
                  <w:tcW w:w="3827" w:type="dxa"/>
                </w:tcPr>
                <w:p w:rsidR="00BA3CAD" w:rsidRPr="006C1B72" w:rsidRDefault="00BA3CAD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A3CAD" w:rsidRPr="006C1B72" w:rsidRDefault="00BA3CAD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И.М. Абрамова</w:t>
                  </w:r>
                </w:p>
              </w:tc>
            </w:tr>
            <w:tr w:rsidR="00BA3CAD" w:rsidRPr="006C1B72" w:rsidTr="009B64AC">
              <w:trPr>
                <w:trHeight w:val="693"/>
              </w:trPr>
              <w:tc>
                <w:tcPr>
                  <w:tcW w:w="6379" w:type="dxa"/>
                </w:tcPr>
                <w:p w:rsidR="00BA3CAD" w:rsidRPr="006C1B72" w:rsidRDefault="00BA3CAD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>Заведующая лабораторией </w:t>
                  </w: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br/>
                    <w:t>технологии ликероводочного производства</w:t>
                  </w:r>
                </w:p>
              </w:tc>
              <w:tc>
                <w:tcPr>
                  <w:tcW w:w="3827" w:type="dxa"/>
                </w:tcPr>
                <w:p w:rsidR="00BA3CAD" w:rsidRPr="006C1B72" w:rsidRDefault="00BA3CAD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A3CAD" w:rsidRPr="006C1B72" w:rsidRDefault="00BA3CAD" w:rsidP="009B64AC">
                  <w:pPr>
                    <w:pStyle w:val="a4"/>
                    <w:tabs>
                      <w:tab w:val="clear" w:pos="4536"/>
                      <w:tab w:val="clear" w:pos="9072"/>
                    </w:tabs>
                    <w:ind w:left="33" w:hanging="9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Н.Е. Головачёва</w:t>
                  </w:r>
                </w:p>
              </w:tc>
            </w:tr>
            <w:tr w:rsidR="00BA3CAD" w:rsidRPr="006C1B72" w:rsidTr="009B64AC">
              <w:trPr>
                <w:trHeight w:val="1002"/>
              </w:trPr>
              <w:tc>
                <w:tcPr>
                  <w:tcW w:w="6379" w:type="dxa"/>
                </w:tcPr>
                <w:p w:rsidR="00BA3CAD" w:rsidRPr="006C1B72" w:rsidRDefault="00BA3CAD" w:rsidP="009B64A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Ведущий научный сотрудник </w:t>
                  </w:r>
                </w:p>
                <w:p w:rsidR="00BA3CAD" w:rsidRPr="006C1B72" w:rsidRDefault="00BA3CAD" w:rsidP="009B64A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лаборатории технологии ликероводочного</w:t>
                  </w:r>
                </w:p>
                <w:p w:rsidR="00BA3CAD" w:rsidRPr="006C1B72" w:rsidRDefault="00BA3CAD" w:rsidP="009B64A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6C1B72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производства</w:t>
                  </w:r>
                </w:p>
              </w:tc>
              <w:tc>
                <w:tcPr>
                  <w:tcW w:w="3827" w:type="dxa"/>
                </w:tcPr>
                <w:p w:rsidR="009B64AC" w:rsidRDefault="0003614C" w:rsidP="009B64AC">
                  <w:pPr>
                    <w:pStyle w:val="21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6C1B72">
                    <w:rPr>
                      <w:rFonts w:ascii="Arial" w:eastAsia="Calibri" w:hAnsi="Arial" w:cs="Arial"/>
                    </w:rPr>
                    <w:t xml:space="preserve">                     </w:t>
                  </w:r>
                  <w:r w:rsidR="00BA3CAD" w:rsidRPr="006C1B72">
                    <w:rPr>
                      <w:rFonts w:ascii="Arial" w:hAnsi="Arial" w:cs="Arial"/>
                    </w:rPr>
                    <w:t xml:space="preserve">  </w:t>
                  </w:r>
                </w:p>
                <w:p w:rsidR="009B64AC" w:rsidRDefault="009B64AC" w:rsidP="009B64AC">
                  <w:pPr>
                    <w:pStyle w:val="21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A3CAD" w:rsidRPr="006C1B72" w:rsidRDefault="009B64AC" w:rsidP="009B64AC">
                  <w:pPr>
                    <w:pStyle w:val="2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</w:t>
                  </w:r>
                  <w:r w:rsidR="00BA3CAD" w:rsidRPr="006C1B72">
                    <w:rPr>
                      <w:rFonts w:ascii="Arial" w:hAnsi="Arial" w:cs="Arial"/>
                    </w:rPr>
                    <w:t>С.С. Морозова</w:t>
                  </w:r>
                </w:p>
              </w:tc>
            </w:tr>
          </w:tbl>
          <w:bookmarkEnd w:id="5"/>
          <w:p w:rsidR="00666DE7" w:rsidRPr="006C1B72" w:rsidRDefault="0003614C" w:rsidP="009B64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1B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3CAD" w:rsidRPr="006C1B72">
              <w:rPr>
                <w:rFonts w:ascii="Arial" w:hAnsi="Arial" w:cs="Arial"/>
                <w:sz w:val="24"/>
                <w:szCs w:val="24"/>
              </w:rPr>
              <w:t>Заведующая отделом стандартизации,</w:t>
            </w:r>
          </w:p>
          <w:p w:rsidR="00BA3CAD" w:rsidRPr="000D7232" w:rsidRDefault="00BA3CAD" w:rsidP="009B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B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14C" w:rsidRPr="006C1B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1B72">
              <w:rPr>
                <w:rFonts w:ascii="Arial" w:hAnsi="Arial" w:cs="Arial"/>
                <w:sz w:val="24"/>
                <w:szCs w:val="24"/>
              </w:rPr>
              <w:t>сертификации и метрологии</w:t>
            </w:r>
            <w:r w:rsidRPr="006C1B72">
              <w:rPr>
                <w:rFonts w:ascii="Arial" w:hAnsi="Arial" w:cs="Arial"/>
              </w:rPr>
              <w:tab/>
            </w:r>
            <w:r w:rsidR="00666DE7" w:rsidRPr="006C1B72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8061AB" w:rsidRPr="006C1B72">
              <w:rPr>
                <w:rFonts w:ascii="Arial" w:hAnsi="Arial" w:cs="Arial"/>
              </w:rPr>
              <w:t xml:space="preserve"> </w:t>
            </w:r>
            <w:r w:rsidR="00666DE7" w:rsidRPr="006C1B72">
              <w:rPr>
                <w:rFonts w:ascii="Arial" w:hAnsi="Arial" w:cs="Arial"/>
              </w:rPr>
              <w:t xml:space="preserve"> </w:t>
            </w:r>
            <w:r w:rsidR="000D7232" w:rsidRPr="006C1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</w:t>
            </w:r>
            <w:r w:rsidR="008061AB" w:rsidRPr="006C1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7232" w:rsidRPr="006C1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Шарыкин</w:t>
            </w:r>
            <w:r w:rsidR="00962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2" w:type="dxa"/>
          </w:tcPr>
          <w:p w:rsidR="00BA3CAD" w:rsidRPr="00AD1A3A" w:rsidRDefault="00BA3CAD" w:rsidP="009B64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A3CAD" w:rsidRDefault="00BA3CAD" w:rsidP="009B64AC"/>
    <w:sectPr w:rsidR="00BA3CAD" w:rsidSect="000D7232">
      <w:footerReference w:type="default" r:id="rId12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F0" w:rsidRDefault="006F72F0">
      <w:pPr>
        <w:spacing w:after="0" w:line="240" w:lineRule="auto"/>
      </w:pPr>
      <w:r>
        <w:separator/>
      </w:r>
    </w:p>
  </w:endnote>
  <w:endnote w:type="continuationSeparator" w:id="0">
    <w:p w:rsidR="006F72F0" w:rsidRDefault="006F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CAD" w:rsidRDefault="0021478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D7232">
      <w:rPr>
        <w:noProof/>
      </w:rPr>
      <w:t>2</w:t>
    </w:r>
    <w:r>
      <w:rPr>
        <w:noProof/>
      </w:rPr>
      <w:fldChar w:fldCharType="end"/>
    </w:r>
  </w:p>
  <w:p w:rsidR="00BA3CAD" w:rsidRDefault="00BA3C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F0" w:rsidRDefault="006F72F0">
      <w:pPr>
        <w:spacing w:after="0" w:line="240" w:lineRule="auto"/>
      </w:pPr>
      <w:r>
        <w:separator/>
      </w:r>
    </w:p>
  </w:footnote>
  <w:footnote w:type="continuationSeparator" w:id="0">
    <w:p w:rsidR="006F72F0" w:rsidRDefault="006F7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A"/>
    <w:rsid w:val="00004772"/>
    <w:rsid w:val="00011777"/>
    <w:rsid w:val="00013967"/>
    <w:rsid w:val="0001545E"/>
    <w:rsid w:val="00021F9E"/>
    <w:rsid w:val="00022A05"/>
    <w:rsid w:val="0003614C"/>
    <w:rsid w:val="00041541"/>
    <w:rsid w:val="00047100"/>
    <w:rsid w:val="00057F83"/>
    <w:rsid w:val="00063A79"/>
    <w:rsid w:val="00065163"/>
    <w:rsid w:val="000846EF"/>
    <w:rsid w:val="00085134"/>
    <w:rsid w:val="00086D52"/>
    <w:rsid w:val="00090ED9"/>
    <w:rsid w:val="000941A5"/>
    <w:rsid w:val="000A5901"/>
    <w:rsid w:val="000C259C"/>
    <w:rsid w:val="000D2F00"/>
    <w:rsid w:val="000D7232"/>
    <w:rsid w:val="000D7C5B"/>
    <w:rsid w:val="000E2BEA"/>
    <w:rsid w:val="000F6C0D"/>
    <w:rsid w:val="0010321B"/>
    <w:rsid w:val="00103FC3"/>
    <w:rsid w:val="0010745C"/>
    <w:rsid w:val="001074B2"/>
    <w:rsid w:val="00115314"/>
    <w:rsid w:val="001206CF"/>
    <w:rsid w:val="0012676B"/>
    <w:rsid w:val="00137D24"/>
    <w:rsid w:val="00144C69"/>
    <w:rsid w:val="00145D76"/>
    <w:rsid w:val="00151F74"/>
    <w:rsid w:val="001520A6"/>
    <w:rsid w:val="00156D2D"/>
    <w:rsid w:val="00170B69"/>
    <w:rsid w:val="00170B8D"/>
    <w:rsid w:val="00171C83"/>
    <w:rsid w:val="00172BE4"/>
    <w:rsid w:val="00193C70"/>
    <w:rsid w:val="001A128C"/>
    <w:rsid w:val="001A419A"/>
    <w:rsid w:val="001A5E61"/>
    <w:rsid w:val="001B0E9B"/>
    <w:rsid w:val="001B172C"/>
    <w:rsid w:val="001B2009"/>
    <w:rsid w:val="001B3003"/>
    <w:rsid w:val="001B74E5"/>
    <w:rsid w:val="001C0DB2"/>
    <w:rsid w:val="001C1282"/>
    <w:rsid w:val="001E68BB"/>
    <w:rsid w:val="001F4754"/>
    <w:rsid w:val="00200A5F"/>
    <w:rsid w:val="00201EDA"/>
    <w:rsid w:val="00203747"/>
    <w:rsid w:val="00203ABC"/>
    <w:rsid w:val="00214786"/>
    <w:rsid w:val="002239C6"/>
    <w:rsid w:val="00225020"/>
    <w:rsid w:val="002340A6"/>
    <w:rsid w:val="00235082"/>
    <w:rsid w:val="002369E6"/>
    <w:rsid w:val="0024438E"/>
    <w:rsid w:val="002459FA"/>
    <w:rsid w:val="00245C40"/>
    <w:rsid w:val="00247A1F"/>
    <w:rsid w:val="00265519"/>
    <w:rsid w:val="00272281"/>
    <w:rsid w:val="00277948"/>
    <w:rsid w:val="0028318B"/>
    <w:rsid w:val="002851DE"/>
    <w:rsid w:val="002854E4"/>
    <w:rsid w:val="0028565A"/>
    <w:rsid w:val="00291887"/>
    <w:rsid w:val="002A36FF"/>
    <w:rsid w:val="002A4DA0"/>
    <w:rsid w:val="002B46C9"/>
    <w:rsid w:val="002B5A6E"/>
    <w:rsid w:val="002B7EB3"/>
    <w:rsid w:val="002C0436"/>
    <w:rsid w:val="002C423C"/>
    <w:rsid w:val="002C67E2"/>
    <w:rsid w:val="002E0AE1"/>
    <w:rsid w:val="002E42AE"/>
    <w:rsid w:val="002E593C"/>
    <w:rsid w:val="002E62D2"/>
    <w:rsid w:val="002E7E3A"/>
    <w:rsid w:val="002F4C8F"/>
    <w:rsid w:val="00305DCF"/>
    <w:rsid w:val="003061E4"/>
    <w:rsid w:val="003205BA"/>
    <w:rsid w:val="0032319B"/>
    <w:rsid w:val="0033071A"/>
    <w:rsid w:val="0033341C"/>
    <w:rsid w:val="00337295"/>
    <w:rsid w:val="003427C7"/>
    <w:rsid w:val="00353672"/>
    <w:rsid w:val="00353ACC"/>
    <w:rsid w:val="00355860"/>
    <w:rsid w:val="003766E7"/>
    <w:rsid w:val="0037735B"/>
    <w:rsid w:val="003818BE"/>
    <w:rsid w:val="003858ED"/>
    <w:rsid w:val="00387F24"/>
    <w:rsid w:val="00390515"/>
    <w:rsid w:val="003A12D5"/>
    <w:rsid w:val="003A3F2D"/>
    <w:rsid w:val="003B2D90"/>
    <w:rsid w:val="003B39BE"/>
    <w:rsid w:val="003C0AEC"/>
    <w:rsid w:val="003C2803"/>
    <w:rsid w:val="003C653B"/>
    <w:rsid w:val="003C7288"/>
    <w:rsid w:val="003D28F6"/>
    <w:rsid w:val="003D74DE"/>
    <w:rsid w:val="003E01E1"/>
    <w:rsid w:val="003E6F5C"/>
    <w:rsid w:val="003F2B30"/>
    <w:rsid w:val="003F2EA8"/>
    <w:rsid w:val="00400CE0"/>
    <w:rsid w:val="00401011"/>
    <w:rsid w:val="00402D21"/>
    <w:rsid w:val="00403D95"/>
    <w:rsid w:val="00406FF4"/>
    <w:rsid w:val="00411B46"/>
    <w:rsid w:val="004122D0"/>
    <w:rsid w:val="00430850"/>
    <w:rsid w:val="00433C3F"/>
    <w:rsid w:val="0044660F"/>
    <w:rsid w:val="00460517"/>
    <w:rsid w:val="004619F6"/>
    <w:rsid w:val="004628A0"/>
    <w:rsid w:val="0047103E"/>
    <w:rsid w:val="00477EF4"/>
    <w:rsid w:val="00485E44"/>
    <w:rsid w:val="00486549"/>
    <w:rsid w:val="00494826"/>
    <w:rsid w:val="00495CB6"/>
    <w:rsid w:val="004B2A38"/>
    <w:rsid w:val="004B2BC8"/>
    <w:rsid w:val="004B7059"/>
    <w:rsid w:val="004C0534"/>
    <w:rsid w:val="004C4090"/>
    <w:rsid w:val="004D2240"/>
    <w:rsid w:val="004D586D"/>
    <w:rsid w:val="004E025B"/>
    <w:rsid w:val="004F12FB"/>
    <w:rsid w:val="005023E0"/>
    <w:rsid w:val="005077FD"/>
    <w:rsid w:val="00522E64"/>
    <w:rsid w:val="00531F01"/>
    <w:rsid w:val="005377CC"/>
    <w:rsid w:val="00552C2D"/>
    <w:rsid w:val="00553F0F"/>
    <w:rsid w:val="00555E11"/>
    <w:rsid w:val="0056055E"/>
    <w:rsid w:val="00563476"/>
    <w:rsid w:val="00583AEC"/>
    <w:rsid w:val="005A0727"/>
    <w:rsid w:val="005A3C29"/>
    <w:rsid w:val="005A3E9E"/>
    <w:rsid w:val="005B5D63"/>
    <w:rsid w:val="005C7386"/>
    <w:rsid w:val="005D1F67"/>
    <w:rsid w:val="005D7D6A"/>
    <w:rsid w:val="005E0A46"/>
    <w:rsid w:val="005E5C6C"/>
    <w:rsid w:val="005E6712"/>
    <w:rsid w:val="005F418F"/>
    <w:rsid w:val="005F5596"/>
    <w:rsid w:val="00601A4E"/>
    <w:rsid w:val="006025A1"/>
    <w:rsid w:val="00604B29"/>
    <w:rsid w:val="00607A75"/>
    <w:rsid w:val="006173A1"/>
    <w:rsid w:val="006173AE"/>
    <w:rsid w:val="00623324"/>
    <w:rsid w:val="006243C6"/>
    <w:rsid w:val="00624CCE"/>
    <w:rsid w:val="006252A7"/>
    <w:rsid w:val="006368A2"/>
    <w:rsid w:val="00640DC2"/>
    <w:rsid w:val="006423E3"/>
    <w:rsid w:val="00643484"/>
    <w:rsid w:val="00643EB2"/>
    <w:rsid w:val="00644F18"/>
    <w:rsid w:val="00653B44"/>
    <w:rsid w:val="00666DE7"/>
    <w:rsid w:val="00666F1A"/>
    <w:rsid w:val="0067384F"/>
    <w:rsid w:val="006801F4"/>
    <w:rsid w:val="006827F8"/>
    <w:rsid w:val="006A2555"/>
    <w:rsid w:val="006A2922"/>
    <w:rsid w:val="006A383C"/>
    <w:rsid w:val="006B55B6"/>
    <w:rsid w:val="006B717E"/>
    <w:rsid w:val="006B7187"/>
    <w:rsid w:val="006C1229"/>
    <w:rsid w:val="006C1B72"/>
    <w:rsid w:val="006E3FC5"/>
    <w:rsid w:val="006E470A"/>
    <w:rsid w:val="006F13F3"/>
    <w:rsid w:val="006F5F1A"/>
    <w:rsid w:val="006F72F0"/>
    <w:rsid w:val="006F78E1"/>
    <w:rsid w:val="00711343"/>
    <w:rsid w:val="00720D9F"/>
    <w:rsid w:val="00727F43"/>
    <w:rsid w:val="007507DE"/>
    <w:rsid w:val="007547DC"/>
    <w:rsid w:val="0075551F"/>
    <w:rsid w:val="00770F54"/>
    <w:rsid w:val="00771C12"/>
    <w:rsid w:val="007824D1"/>
    <w:rsid w:val="00787ED0"/>
    <w:rsid w:val="00791152"/>
    <w:rsid w:val="007C11B8"/>
    <w:rsid w:val="007C4DC6"/>
    <w:rsid w:val="007D2638"/>
    <w:rsid w:val="007D6062"/>
    <w:rsid w:val="007E4A03"/>
    <w:rsid w:val="007E616D"/>
    <w:rsid w:val="007F2184"/>
    <w:rsid w:val="007F3EB0"/>
    <w:rsid w:val="007F51BA"/>
    <w:rsid w:val="007F57AA"/>
    <w:rsid w:val="008001D1"/>
    <w:rsid w:val="008011D1"/>
    <w:rsid w:val="00802F2A"/>
    <w:rsid w:val="008061AB"/>
    <w:rsid w:val="00806869"/>
    <w:rsid w:val="0081333D"/>
    <w:rsid w:val="0081417E"/>
    <w:rsid w:val="0082173B"/>
    <w:rsid w:val="00830876"/>
    <w:rsid w:val="00831EC1"/>
    <w:rsid w:val="008373C4"/>
    <w:rsid w:val="0084138B"/>
    <w:rsid w:val="00843CD3"/>
    <w:rsid w:val="00846BE3"/>
    <w:rsid w:val="0086166B"/>
    <w:rsid w:val="00861ACA"/>
    <w:rsid w:val="00864CD9"/>
    <w:rsid w:val="008710B7"/>
    <w:rsid w:val="00872A25"/>
    <w:rsid w:val="008734C1"/>
    <w:rsid w:val="00890A2E"/>
    <w:rsid w:val="008C389E"/>
    <w:rsid w:val="008D511A"/>
    <w:rsid w:val="008F1A2A"/>
    <w:rsid w:val="0090016F"/>
    <w:rsid w:val="009037CC"/>
    <w:rsid w:val="0091538F"/>
    <w:rsid w:val="0092120E"/>
    <w:rsid w:val="00934827"/>
    <w:rsid w:val="00941AD9"/>
    <w:rsid w:val="0094278A"/>
    <w:rsid w:val="00947A13"/>
    <w:rsid w:val="00955B4F"/>
    <w:rsid w:val="009627E0"/>
    <w:rsid w:val="00965481"/>
    <w:rsid w:val="00973785"/>
    <w:rsid w:val="00975B77"/>
    <w:rsid w:val="00984812"/>
    <w:rsid w:val="00986653"/>
    <w:rsid w:val="009A4F27"/>
    <w:rsid w:val="009A5602"/>
    <w:rsid w:val="009B64AC"/>
    <w:rsid w:val="009C110A"/>
    <w:rsid w:val="009C7A3C"/>
    <w:rsid w:val="009F0A79"/>
    <w:rsid w:val="009F50E8"/>
    <w:rsid w:val="00A00A14"/>
    <w:rsid w:val="00A01C68"/>
    <w:rsid w:val="00A145DA"/>
    <w:rsid w:val="00A26DEF"/>
    <w:rsid w:val="00A31C4C"/>
    <w:rsid w:val="00A341F8"/>
    <w:rsid w:val="00A35A2D"/>
    <w:rsid w:val="00A35C7A"/>
    <w:rsid w:val="00A523BD"/>
    <w:rsid w:val="00A64645"/>
    <w:rsid w:val="00A75731"/>
    <w:rsid w:val="00A75FA8"/>
    <w:rsid w:val="00AA0A2F"/>
    <w:rsid w:val="00AB03AB"/>
    <w:rsid w:val="00AB316E"/>
    <w:rsid w:val="00AC2107"/>
    <w:rsid w:val="00AC5EE8"/>
    <w:rsid w:val="00AD0F94"/>
    <w:rsid w:val="00AD1A3A"/>
    <w:rsid w:val="00AE578B"/>
    <w:rsid w:val="00AF265A"/>
    <w:rsid w:val="00AF6C88"/>
    <w:rsid w:val="00B0104E"/>
    <w:rsid w:val="00B2423D"/>
    <w:rsid w:val="00B2762D"/>
    <w:rsid w:val="00B428B4"/>
    <w:rsid w:val="00B445B7"/>
    <w:rsid w:val="00B51576"/>
    <w:rsid w:val="00B61FD6"/>
    <w:rsid w:val="00B62BA0"/>
    <w:rsid w:val="00B64C0A"/>
    <w:rsid w:val="00B70B38"/>
    <w:rsid w:val="00B71286"/>
    <w:rsid w:val="00B76617"/>
    <w:rsid w:val="00B80291"/>
    <w:rsid w:val="00BA2DE3"/>
    <w:rsid w:val="00BA3CAD"/>
    <w:rsid w:val="00BA3DA8"/>
    <w:rsid w:val="00BB0F85"/>
    <w:rsid w:val="00BB3816"/>
    <w:rsid w:val="00BB438C"/>
    <w:rsid w:val="00BB736A"/>
    <w:rsid w:val="00BB7426"/>
    <w:rsid w:val="00BD07AF"/>
    <w:rsid w:val="00BD7F6E"/>
    <w:rsid w:val="00BE1A40"/>
    <w:rsid w:val="00BF563B"/>
    <w:rsid w:val="00C048D7"/>
    <w:rsid w:val="00C14F16"/>
    <w:rsid w:val="00C204A7"/>
    <w:rsid w:val="00C23076"/>
    <w:rsid w:val="00C43735"/>
    <w:rsid w:val="00C4425B"/>
    <w:rsid w:val="00C44BD1"/>
    <w:rsid w:val="00C451DA"/>
    <w:rsid w:val="00C528D2"/>
    <w:rsid w:val="00C53588"/>
    <w:rsid w:val="00C53712"/>
    <w:rsid w:val="00C54E60"/>
    <w:rsid w:val="00C6116F"/>
    <w:rsid w:val="00C70E2B"/>
    <w:rsid w:val="00C77FBC"/>
    <w:rsid w:val="00C80C8C"/>
    <w:rsid w:val="00C82F83"/>
    <w:rsid w:val="00C857BF"/>
    <w:rsid w:val="00C90A77"/>
    <w:rsid w:val="00C91A10"/>
    <w:rsid w:val="00C956A1"/>
    <w:rsid w:val="00C961AC"/>
    <w:rsid w:val="00CA5875"/>
    <w:rsid w:val="00CB08F7"/>
    <w:rsid w:val="00CB39CE"/>
    <w:rsid w:val="00CC2DC2"/>
    <w:rsid w:val="00CC4450"/>
    <w:rsid w:val="00CC53DC"/>
    <w:rsid w:val="00CC54AE"/>
    <w:rsid w:val="00CD4670"/>
    <w:rsid w:val="00CD4912"/>
    <w:rsid w:val="00CE0FDD"/>
    <w:rsid w:val="00CE5430"/>
    <w:rsid w:val="00CE546F"/>
    <w:rsid w:val="00D02B8E"/>
    <w:rsid w:val="00D132BB"/>
    <w:rsid w:val="00D35358"/>
    <w:rsid w:val="00D43E1E"/>
    <w:rsid w:val="00D44726"/>
    <w:rsid w:val="00D454E5"/>
    <w:rsid w:val="00D536FC"/>
    <w:rsid w:val="00D62470"/>
    <w:rsid w:val="00D72B92"/>
    <w:rsid w:val="00D75234"/>
    <w:rsid w:val="00D852DA"/>
    <w:rsid w:val="00D93C96"/>
    <w:rsid w:val="00D94CAD"/>
    <w:rsid w:val="00DB467F"/>
    <w:rsid w:val="00DD315A"/>
    <w:rsid w:val="00DD4AB8"/>
    <w:rsid w:val="00DD5102"/>
    <w:rsid w:val="00DE693F"/>
    <w:rsid w:val="00E038BC"/>
    <w:rsid w:val="00E1226C"/>
    <w:rsid w:val="00E1245A"/>
    <w:rsid w:val="00E4153E"/>
    <w:rsid w:val="00E43B9A"/>
    <w:rsid w:val="00E534FD"/>
    <w:rsid w:val="00E6331C"/>
    <w:rsid w:val="00E728A1"/>
    <w:rsid w:val="00E73E69"/>
    <w:rsid w:val="00E73FFB"/>
    <w:rsid w:val="00E857CC"/>
    <w:rsid w:val="00EA3A98"/>
    <w:rsid w:val="00EA4E54"/>
    <w:rsid w:val="00EA7B79"/>
    <w:rsid w:val="00EB05B8"/>
    <w:rsid w:val="00EF4B88"/>
    <w:rsid w:val="00EF5C9D"/>
    <w:rsid w:val="00EF6356"/>
    <w:rsid w:val="00EF6950"/>
    <w:rsid w:val="00EF73A0"/>
    <w:rsid w:val="00F17A94"/>
    <w:rsid w:val="00F20563"/>
    <w:rsid w:val="00F2590D"/>
    <w:rsid w:val="00F35EAC"/>
    <w:rsid w:val="00F50B72"/>
    <w:rsid w:val="00F51C86"/>
    <w:rsid w:val="00F53AE2"/>
    <w:rsid w:val="00F55C9C"/>
    <w:rsid w:val="00F647C4"/>
    <w:rsid w:val="00F675B5"/>
    <w:rsid w:val="00F746DB"/>
    <w:rsid w:val="00F76A3B"/>
    <w:rsid w:val="00F77DA7"/>
    <w:rsid w:val="00F83E51"/>
    <w:rsid w:val="00F914FA"/>
    <w:rsid w:val="00F935EA"/>
    <w:rsid w:val="00F94B15"/>
    <w:rsid w:val="00FB1926"/>
    <w:rsid w:val="00FB45A1"/>
    <w:rsid w:val="00FB5C24"/>
    <w:rsid w:val="00FC3D84"/>
    <w:rsid w:val="00FD192D"/>
    <w:rsid w:val="00FE540F"/>
    <w:rsid w:val="00FF03E1"/>
    <w:rsid w:val="00FF2A25"/>
    <w:rsid w:val="00FF2F52"/>
    <w:rsid w:val="00FF5D88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195A2"/>
  <w15:docId w15:val="{74A56471-42E2-434C-8E2F-3385B366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6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B7426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65A"/>
    <w:pPr>
      <w:ind w:left="720"/>
    </w:pPr>
  </w:style>
  <w:style w:type="paragraph" w:styleId="2">
    <w:name w:val="Body Text 2"/>
    <w:basedOn w:val="a"/>
    <w:link w:val="20"/>
    <w:uiPriority w:val="99"/>
    <w:semiHidden/>
    <w:rsid w:val="002856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28565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856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8565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856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8565A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2856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rsid w:val="002856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8565A"/>
  </w:style>
  <w:style w:type="paragraph" w:customStyle="1" w:styleId="1">
    <w:name w:val="Обычный1"/>
    <w:uiPriority w:val="99"/>
    <w:rsid w:val="0028565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rsid w:val="0028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8565A"/>
  </w:style>
  <w:style w:type="paragraph" w:customStyle="1" w:styleId="headertext">
    <w:name w:val="headertext"/>
    <w:basedOn w:val="a"/>
    <w:rsid w:val="002E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70B8D"/>
  </w:style>
  <w:style w:type="paragraph" w:styleId="ab">
    <w:name w:val="Balloon Text"/>
    <w:basedOn w:val="a"/>
    <w:link w:val="ac"/>
    <w:uiPriority w:val="99"/>
    <w:semiHidden/>
    <w:unhideWhenUsed/>
    <w:rsid w:val="0077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70F54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rsid w:val="00BB7426"/>
    <w:rPr>
      <w:rFonts w:eastAsia="Times New Roman"/>
      <w:sz w:val="24"/>
      <w:szCs w:val="24"/>
      <w:lang w:eastAsia="en-US"/>
    </w:rPr>
  </w:style>
  <w:style w:type="character" w:styleId="ad">
    <w:name w:val="Hyperlink"/>
    <w:uiPriority w:val="99"/>
    <w:semiHidden/>
    <w:unhideWhenUsed/>
    <w:rsid w:val="0040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359401&amp;prevdoc=1200123300&amp;point=mark=0000000000000000000000000000000000000000000000000064U0I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320560&amp;prevdoc=1200123300&amp;point=mark=000000000000000000000000000000000000000000000000007D20K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2320560&amp;prevdoc=1200123300&amp;point=mark=000000000000000000000000000000000000000000000000007D20K3" TargetMode="External"/><Relationship Id="rId11" Type="http://schemas.openxmlformats.org/officeDocument/2006/relationships/hyperlink" Target="kodeks://link/d?nd=902320560&amp;prevdoc=1200123300&amp;point=mark=000000000000000000000000000000000000000000000000007D20K3" TargetMode="External"/><Relationship Id="rId5" Type="http://schemas.openxmlformats.org/officeDocument/2006/relationships/endnotes" Target="endnotes.xml"/><Relationship Id="rId10" Type="http://schemas.openxmlformats.org/officeDocument/2006/relationships/hyperlink" Target="kodeks://link/d?nd=902320560&amp;prevdoc=1200123300&amp;point=mark=000000000000000000000000000000000000000000000000007D20K3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902320560&amp;prevdoc=1200123300&amp;point=mark=000000000000000000000000000000000000000000000000007D20K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 67</vt:lpstr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 67</dc:title>
  <dc:subject/>
  <dc:creator>-</dc:creator>
  <cp:keywords/>
  <dc:description/>
  <cp:lastModifiedBy>Пользователь</cp:lastModifiedBy>
  <cp:revision>23</cp:revision>
  <cp:lastPrinted>2021-01-29T09:47:00Z</cp:lastPrinted>
  <dcterms:created xsi:type="dcterms:W3CDTF">2020-12-25T10:05:00Z</dcterms:created>
  <dcterms:modified xsi:type="dcterms:W3CDTF">2021-02-03T11:49:00Z</dcterms:modified>
</cp:coreProperties>
</file>